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45F51" w14:textId="77777777" w:rsidR="005574E6" w:rsidRPr="00007C68" w:rsidRDefault="005574E6" w:rsidP="00007C68">
      <w:pPr>
        <w:pStyle w:val="Title"/>
        <w:spacing w:line="360" w:lineRule="auto"/>
        <w:jc w:val="center"/>
        <w:rPr>
          <w:rFonts w:ascii="Arial" w:hAnsi="Arial" w:cs="Arial"/>
          <w:sz w:val="22"/>
          <w:szCs w:val="22"/>
        </w:rPr>
      </w:pPr>
      <w:r w:rsidRPr="00007C68">
        <w:rPr>
          <w:rFonts w:ascii="Arial" w:hAnsi="Arial" w:cs="Arial"/>
          <w:sz w:val="22"/>
          <w:szCs w:val="22"/>
        </w:rPr>
        <w:t>MY REPORT ON DEVLOPING WORKPLACE CRITICAL THINKING</w:t>
      </w:r>
    </w:p>
    <w:p w14:paraId="0CF999D2" w14:textId="77777777" w:rsidR="005574E6" w:rsidRPr="00007C68" w:rsidRDefault="005574E6" w:rsidP="00007C68">
      <w:pPr>
        <w:spacing w:line="360" w:lineRule="auto"/>
        <w:rPr>
          <w:rFonts w:ascii="Arial" w:hAnsi="Arial" w:cs="Arial"/>
        </w:rPr>
      </w:pPr>
    </w:p>
    <w:p w14:paraId="5E8EB646" w14:textId="77777777" w:rsidR="005574E6" w:rsidRPr="00007C68" w:rsidRDefault="005574E6" w:rsidP="00007C68">
      <w:pPr>
        <w:spacing w:line="360" w:lineRule="auto"/>
        <w:rPr>
          <w:rFonts w:ascii="Arial" w:hAnsi="Arial" w:cs="Arial"/>
        </w:rPr>
      </w:pPr>
    </w:p>
    <w:p w14:paraId="23F382FC" w14:textId="77777777" w:rsidR="005574E6" w:rsidRPr="00007C68" w:rsidRDefault="005574E6" w:rsidP="00007C68">
      <w:pPr>
        <w:spacing w:line="360" w:lineRule="auto"/>
        <w:rPr>
          <w:rFonts w:ascii="Arial" w:hAnsi="Arial" w:cs="Arial"/>
        </w:rPr>
      </w:pPr>
    </w:p>
    <w:p w14:paraId="4FF4B212" w14:textId="77777777" w:rsidR="005574E6" w:rsidRPr="00007C68" w:rsidRDefault="005574E6" w:rsidP="00007C68">
      <w:pPr>
        <w:spacing w:line="360" w:lineRule="auto"/>
        <w:rPr>
          <w:rFonts w:ascii="Arial" w:hAnsi="Arial" w:cs="Arial"/>
        </w:rPr>
      </w:pPr>
    </w:p>
    <w:p w14:paraId="7960430A" w14:textId="77777777" w:rsidR="005574E6" w:rsidRPr="00007C68" w:rsidRDefault="005574E6" w:rsidP="00007C68">
      <w:pPr>
        <w:spacing w:line="360" w:lineRule="auto"/>
        <w:rPr>
          <w:rFonts w:ascii="Arial" w:hAnsi="Arial" w:cs="Arial"/>
        </w:rPr>
      </w:pPr>
    </w:p>
    <w:p w14:paraId="7CF8C30D" w14:textId="77777777" w:rsidR="005574E6" w:rsidRPr="00007C68" w:rsidRDefault="005574E6" w:rsidP="00007C68">
      <w:pPr>
        <w:spacing w:line="360" w:lineRule="auto"/>
        <w:rPr>
          <w:rFonts w:ascii="Arial" w:hAnsi="Arial" w:cs="Arial"/>
        </w:rPr>
      </w:pPr>
    </w:p>
    <w:p w14:paraId="6E5FC3A1" w14:textId="77777777" w:rsidR="005574E6" w:rsidRPr="00007C68" w:rsidRDefault="005574E6" w:rsidP="00007C68">
      <w:pPr>
        <w:shd w:val="clear" w:color="auto" w:fill="FFFFFF"/>
        <w:spacing w:line="360" w:lineRule="auto"/>
        <w:rPr>
          <w:rFonts w:ascii="Arial" w:eastAsia="Times New Roman" w:hAnsi="Arial" w:cs="Arial"/>
          <w:color w:val="212121"/>
        </w:rPr>
      </w:pPr>
    </w:p>
    <w:p w14:paraId="6AE0E5B5" w14:textId="77777777" w:rsidR="005574E6" w:rsidRPr="00007C68" w:rsidRDefault="005574E6" w:rsidP="00007C68">
      <w:pPr>
        <w:pStyle w:val="Title"/>
        <w:spacing w:line="360" w:lineRule="auto"/>
        <w:jc w:val="center"/>
        <w:rPr>
          <w:rFonts w:ascii="Arial" w:hAnsi="Arial" w:cs="Arial"/>
          <w:i/>
          <w:sz w:val="22"/>
          <w:szCs w:val="22"/>
        </w:rPr>
      </w:pPr>
      <w:r w:rsidRPr="00007C68">
        <w:rPr>
          <w:rFonts w:ascii="Arial" w:hAnsi="Arial" w:cs="Arial"/>
          <w:i/>
          <w:sz w:val="22"/>
          <w:szCs w:val="22"/>
        </w:rPr>
        <w:t>“How do organisational beliefs, attitudes, and value systems affect workplace behaviour? Also, how will tailoring workplace changes for the post-COVID mindset tackle the challenges we face now, and create more resilient businesses in the future?”</w:t>
      </w:r>
    </w:p>
    <w:p w14:paraId="50D93216" w14:textId="77777777" w:rsidR="005574E6" w:rsidRPr="00007C68" w:rsidRDefault="005574E6" w:rsidP="00007C68">
      <w:pPr>
        <w:shd w:val="clear" w:color="auto" w:fill="FFFFFF"/>
        <w:spacing w:line="360" w:lineRule="auto"/>
        <w:jc w:val="center"/>
        <w:rPr>
          <w:rFonts w:ascii="Arial" w:hAnsi="Arial" w:cs="Arial"/>
          <w:i/>
        </w:rPr>
      </w:pPr>
    </w:p>
    <w:p w14:paraId="37634E09" w14:textId="77777777" w:rsidR="005574E6" w:rsidRPr="00007C68" w:rsidRDefault="005574E6" w:rsidP="00007C68">
      <w:pPr>
        <w:shd w:val="clear" w:color="auto" w:fill="FFFFFF"/>
        <w:spacing w:line="360" w:lineRule="auto"/>
        <w:jc w:val="center"/>
        <w:rPr>
          <w:rFonts w:ascii="Arial" w:hAnsi="Arial" w:cs="Arial"/>
          <w:i/>
        </w:rPr>
      </w:pPr>
    </w:p>
    <w:p w14:paraId="77B57327" w14:textId="77777777" w:rsidR="005574E6" w:rsidRPr="00007C68" w:rsidRDefault="005574E6" w:rsidP="00007C68">
      <w:pPr>
        <w:shd w:val="clear" w:color="auto" w:fill="FFFFFF"/>
        <w:spacing w:line="360" w:lineRule="auto"/>
        <w:jc w:val="center"/>
        <w:rPr>
          <w:rFonts w:ascii="Arial" w:hAnsi="Arial" w:cs="Arial"/>
          <w:i/>
        </w:rPr>
      </w:pPr>
    </w:p>
    <w:p w14:paraId="070F8EBD" w14:textId="77777777" w:rsidR="005574E6" w:rsidRPr="00007C68" w:rsidRDefault="005574E6" w:rsidP="00007C68">
      <w:pPr>
        <w:shd w:val="clear" w:color="auto" w:fill="FFFFFF"/>
        <w:spacing w:line="360" w:lineRule="auto"/>
        <w:jc w:val="center"/>
        <w:rPr>
          <w:rFonts w:ascii="Arial" w:hAnsi="Arial" w:cs="Arial"/>
          <w:i/>
        </w:rPr>
      </w:pPr>
    </w:p>
    <w:p w14:paraId="7AE3ADF7" w14:textId="77777777" w:rsidR="005574E6" w:rsidRPr="00007C68" w:rsidRDefault="005574E6" w:rsidP="00007C68">
      <w:pPr>
        <w:shd w:val="clear" w:color="auto" w:fill="FFFFFF"/>
        <w:spacing w:line="360" w:lineRule="auto"/>
        <w:jc w:val="center"/>
        <w:rPr>
          <w:rFonts w:ascii="Arial" w:hAnsi="Arial" w:cs="Arial"/>
          <w:i/>
        </w:rPr>
      </w:pPr>
    </w:p>
    <w:p w14:paraId="0B95DD9C" w14:textId="77777777" w:rsidR="005574E6" w:rsidRPr="00007C68" w:rsidRDefault="005574E6" w:rsidP="00007C68">
      <w:pPr>
        <w:shd w:val="clear" w:color="auto" w:fill="FFFFFF"/>
        <w:spacing w:line="360" w:lineRule="auto"/>
        <w:jc w:val="center"/>
        <w:rPr>
          <w:rFonts w:ascii="Arial" w:hAnsi="Arial" w:cs="Arial"/>
          <w:i/>
        </w:rPr>
      </w:pPr>
    </w:p>
    <w:p w14:paraId="0F636D56" w14:textId="77777777" w:rsidR="005574E6" w:rsidRPr="00007C68" w:rsidRDefault="005574E6" w:rsidP="00007C68">
      <w:pPr>
        <w:shd w:val="clear" w:color="auto" w:fill="FFFFFF"/>
        <w:spacing w:line="360" w:lineRule="auto"/>
        <w:jc w:val="center"/>
        <w:rPr>
          <w:rFonts w:ascii="Arial" w:hAnsi="Arial" w:cs="Arial"/>
          <w:i/>
        </w:rPr>
      </w:pPr>
    </w:p>
    <w:p w14:paraId="7466308A" w14:textId="77777777" w:rsidR="005574E6" w:rsidRPr="00007C68" w:rsidRDefault="005574E6" w:rsidP="00007C68">
      <w:pPr>
        <w:shd w:val="clear" w:color="auto" w:fill="FFFFFF"/>
        <w:spacing w:line="360" w:lineRule="auto"/>
        <w:jc w:val="center"/>
        <w:rPr>
          <w:rFonts w:ascii="Arial" w:hAnsi="Arial" w:cs="Arial"/>
          <w:i/>
        </w:rPr>
      </w:pPr>
    </w:p>
    <w:p w14:paraId="0F611619" w14:textId="77777777" w:rsidR="005574E6" w:rsidRPr="00007C68" w:rsidRDefault="005574E6" w:rsidP="00007C68">
      <w:pPr>
        <w:shd w:val="clear" w:color="auto" w:fill="FFFFFF"/>
        <w:spacing w:line="360" w:lineRule="auto"/>
        <w:jc w:val="center"/>
        <w:rPr>
          <w:rFonts w:ascii="Arial" w:hAnsi="Arial" w:cs="Arial"/>
          <w:i/>
        </w:rPr>
      </w:pPr>
    </w:p>
    <w:p w14:paraId="1A996938" w14:textId="77777777" w:rsidR="005574E6" w:rsidRPr="00007C68" w:rsidRDefault="005574E6" w:rsidP="00007C68">
      <w:pPr>
        <w:shd w:val="clear" w:color="auto" w:fill="FFFFFF"/>
        <w:spacing w:line="360" w:lineRule="auto"/>
        <w:jc w:val="center"/>
        <w:rPr>
          <w:rFonts w:ascii="Arial" w:hAnsi="Arial" w:cs="Arial"/>
          <w:i/>
        </w:rPr>
      </w:pPr>
    </w:p>
    <w:p w14:paraId="0A663C4C" w14:textId="77777777" w:rsidR="005574E6" w:rsidRPr="00007C68" w:rsidRDefault="005574E6" w:rsidP="00007C68">
      <w:pPr>
        <w:shd w:val="clear" w:color="auto" w:fill="FFFFFF"/>
        <w:spacing w:line="360" w:lineRule="auto"/>
        <w:jc w:val="center"/>
        <w:rPr>
          <w:rFonts w:ascii="Arial" w:hAnsi="Arial" w:cs="Arial"/>
          <w:i/>
        </w:rPr>
      </w:pPr>
    </w:p>
    <w:p w14:paraId="0F23F6DF" w14:textId="77777777" w:rsidR="005574E6" w:rsidRPr="00007C68" w:rsidRDefault="005574E6" w:rsidP="00007C68">
      <w:pPr>
        <w:shd w:val="clear" w:color="auto" w:fill="FFFFFF"/>
        <w:spacing w:line="360" w:lineRule="auto"/>
        <w:jc w:val="center"/>
        <w:rPr>
          <w:rFonts w:ascii="Arial" w:hAnsi="Arial" w:cs="Arial"/>
          <w:i/>
        </w:rPr>
      </w:pPr>
    </w:p>
    <w:p w14:paraId="71C27285" w14:textId="77777777" w:rsidR="005574E6" w:rsidRPr="00007C68" w:rsidRDefault="005574E6" w:rsidP="00007C68">
      <w:pPr>
        <w:shd w:val="clear" w:color="auto" w:fill="FFFFFF"/>
        <w:spacing w:line="360" w:lineRule="auto"/>
        <w:jc w:val="center"/>
        <w:rPr>
          <w:rFonts w:ascii="Arial" w:hAnsi="Arial" w:cs="Arial"/>
          <w:i/>
        </w:rPr>
      </w:pPr>
    </w:p>
    <w:p w14:paraId="4BB04A48" w14:textId="77777777" w:rsidR="005574E6" w:rsidRPr="00007C68" w:rsidRDefault="005574E6" w:rsidP="00007C68">
      <w:pPr>
        <w:shd w:val="clear" w:color="auto" w:fill="FFFFFF"/>
        <w:spacing w:line="360" w:lineRule="auto"/>
        <w:jc w:val="center"/>
        <w:rPr>
          <w:rFonts w:ascii="Arial" w:hAnsi="Arial" w:cs="Arial"/>
          <w:i/>
        </w:rPr>
      </w:pPr>
    </w:p>
    <w:p w14:paraId="451E90A3" w14:textId="77777777" w:rsidR="005574E6" w:rsidRPr="00007C68" w:rsidRDefault="005574E6" w:rsidP="00007C68">
      <w:pPr>
        <w:shd w:val="clear" w:color="auto" w:fill="FFFFFF"/>
        <w:spacing w:line="360" w:lineRule="auto"/>
        <w:jc w:val="center"/>
        <w:rPr>
          <w:rFonts w:ascii="Arial" w:hAnsi="Arial" w:cs="Arial"/>
          <w:i/>
        </w:rPr>
      </w:pPr>
    </w:p>
    <w:p w14:paraId="409F86F2" w14:textId="77777777" w:rsidR="005574E6" w:rsidRPr="00007C68" w:rsidRDefault="005574E6" w:rsidP="00007C68">
      <w:pPr>
        <w:shd w:val="clear" w:color="auto" w:fill="FFFFFF"/>
        <w:spacing w:line="360" w:lineRule="auto"/>
        <w:jc w:val="center"/>
        <w:rPr>
          <w:rFonts w:ascii="Arial" w:hAnsi="Arial" w:cs="Arial"/>
          <w:i/>
        </w:rPr>
      </w:pPr>
    </w:p>
    <w:p w14:paraId="4308C190" w14:textId="77777777" w:rsidR="005574E6" w:rsidRPr="00007C68" w:rsidRDefault="005574E6" w:rsidP="00007C68">
      <w:pPr>
        <w:shd w:val="clear" w:color="auto" w:fill="FFFFFF"/>
        <w:spacing w:line="360" w:lineRule="auto"/>
        <w:jc w:val="center"/>
        <w:rPr>
          <w:rFonts w:ascii="Arial" w:hAnsi="Arial" w:cs="Arial"/>
          <w:i/>
        </w:rPr>
      </w:pPr>
    </w:p>
    <w:p w14:paraId="41F68E60" w14:textId="77777777" w:rsidR="005574E6" w:rsidRPr="00007C68" w:rsidRDefault="005574E6" w:rsidP="00007C68">
      <w:pPr>
        <w:shd w:val="clear" w:color="auto" w:fill="FFFFFF"/>
        <w:spacing w:line="360" w:lineRule="auto"/>
        <w:jc w:val="center"/>
        <w:rPr>
          <w:rFonts w:ascii="Arial" w:hAnsi="Arial" w:cs="Arial"/>
          <w:i/>
        </w:rPr>
      </w:pPr>
    </w:p>
    <w:p w14:paraId="2AC0C348" w14:textId="77777777" w:rsidR="005574E6" w:rsidRPr="00007C68" w:rsidRDefault="005574E6" w:rsidP="00007C68">
      <w:pPr>
        <w:shd w:val="clear" w:color="auto" w:fill="FFFFFF"/>
        <w:spacing w:line="360" w:lineRule="auto"/>
        <w:jc w:val="center"/>
        <w:rPr>
          <w:rFonts w:ascii="Arial" w:hAnsi="Arial" w:cs="Arial"/>
          <w:i/>
        </w:rPr>
      </w:pPr>
    </w:p>
    <w:p w14:paraId="401062CB" w14:textId="77777777" w:rsidR="005574E6" w:rsidRPr="00007C68" w:rsidRDefault="005574E6" w:rsidP="00007C68">
      <w:pPr>
        <w:shd w:val="clear" w:color="auto" w:fill="FFFFFF"/>
        <w:spacing w:line="360" w:lineRule="auto"/>
        <w:jc w:val="center"/>
        <w:rPr>
          <w:rFonts w:ascii="Arial" w:hAnsi="Arial" w:cs="Arial"/>
          <w:i/>
        </w:rPr>
      </w:pPr>
    </w:p>
    <w:p w14:paraId="4FAAE415" w14:textId="77777777" w:rsidR="005574E6" w:rsidRPr="00007C68" w:rsidRDefault="005574E6" w:rsidP="00007C68">
      <w:pPr>
        <w:shd w:val="clear" w:color="auto" w:fill="FFFFFF"/>
        <w:spacing w:line="360" w:lineRule="auto"/>
        <w:jc w:val="center"/>
        <w:rPr>
          <w:rFonts w:ascii="Arial" w:hAnsi="Arial" w:cs="Arial"/>
          <w:i/>
        </w:rPr>
      </w:pPr>
    </w:p>
    <w:p w14:paraId="69FCC767" w14:textId="77777777" w:rsidR="005574E6" w:rsidRPr="00007C68" w:rsidRDefault="005574E6" w:rsidP="00007C68">
      <w:pPr>
        <w:shd w:val="clear" w:color="auto" w:fill="FFFFFF"/>
        <w:spacing w:line="360" w:lineRule="auto"/>
        <w:jc w:val="center"/>
        <w:rPr>
          <w:rFonts w:ascii="Arial" w:hAnsi="Arial" w:cs="Arial"/>
          <w:i/>
        </w:rPr>
      </w:pPr>
    </w:p>
    <w:p w14:paraId="217AA917" w14:textId="77777777" w:rsidR="005574E6" w:rsidRPr="00007C68" w:rsidRDefault="005574E6" w:rsidP="00007C68">
      <w:pPr>
        <w:shd w:val="clear" w:color="auto" w:fill="FFFFFF"/>
        <w:spacing w:line="360" w:lineRule="auto"/>
        <w:jc w:val="center"/>
        <w:rPr>
          <w:rFonts w:ascii="Arial" w:hAnsi="Arial" w:cs="Arial"/>
          <w:i/>
        </w:rPr>
      </w:pPr>
    </w:p>
    <w:p w14:paraId="79B595B1" w14:textId="77777777" w:rsidR="005574E6" w:rsidRPr="00007C68" w:rsidRDefault="005574E6" w:rsidP="00007C68">
      <w:pPr>
        <w:shd w:val="clear" w:color="auto" w:fill="FFFFFF"/>
        <w:spacing w:line="360" w:lineRule="auto"/>
        <w:jc w:val="center"/>
        <w:rPr>
          <w:rFonts w:ascii="Arial" w:hAnsi="Arial" w:cs="Arial"/>
          <w:i/>
        </w:rPr>
      </w:pPr>
    </w:p>
    <w:p w14:paraId="463CAC4C" w14:textId="77777777" w:rsidR="005574E6" w:rsidRPr="00007C68" w:rsidRDefault="005574E6" w:rsidP="00007C68">
      <w:pPr>
        <w:shd w:val="clear" w:color="auto" w:fill="FFFFFF"/>
        <w:spacing w:line="360" w:lineRule="auto"/>
        <w:jc w:val="center"/>
        <w:rPr>
          <w:rFonts w:ascii="Arial" w:hAnsi="Arial" w:cs="Arial"/>
          <w:i/>
        </w:rPr>
      </w:pPr>
    </w:p>
    <w:p w14:paraId="20AAC956" w14:textId="77777777" w:rsidR="005574E6" w:rsidRPr="00007C68" w:rsidRDefault="005574E6" w:rsidP="00007C68">
      <w:pPr>
        <w:shd w:val="clear" w:color="auto" w:fill="FFFFFF"/>
        <w:spacing w:line="360" w:lineRule="auto"/>
        <w:jc w:val="center"/>
        <w:rPr>
          <w:rFonts w:ascii="Arial" w:hAnsi="Arial" w:cs="Arial"/>
          <w:i/>
        </w:rPr>
      </w:pPr>
    </w:p>
    <w:p w14:paraId="52FAA708" w14:textId="77777777" w:rsidR="005574E6" w:rsidRPr="00007C68" w:rsidRDefault="005574E6" w:rsidP="00007C68">
      <w:pPr>
        <w:shd w:val="clear" w:color="auto" w:fill="FFFFFF"/>
        <w:spacing w:line="360" w:lineRule="auto"/>
        <w:jc w:val="center"/>
        <w:rPr>
          <w:rFonts w:ascii="Arial" w:hAnsi="Arial" w:cs="Arial"/>
          <w:i/>
        </w:rPr>
      </w:pPr>
    </w:p>
    <w:p w14:paraId="74E6BFFC" w14:textId="77777777" w:rsidR="005574E6" w:rsidRPr="00007C68" w:rsidRDefault="005574E6" w:rsidP="00007C68">
      <w:pPr>
        <w:pStyle w:val="paragraph"/>
        <w:spacing w:before="0" w:beforeAutospacing="0" w:after="0" w:afterAutospacing="0" w:line="360" w:lineRule="auto"/>
        <w:jc w:val="center"/>
        <w:textAlignment w:val="baseline"/>
        <w:rPr>
          <w:rFonts w:ascii="Arial" w:hAnsi="Arial" w:cs="Arial"/>
          <w:sz w:val="22"/>
          <w:szCs w:val="22"/>
        </w:rPr>
      </w:pPr>
      <w:r w:rsidRPr="00007C68">
        <w:rPr>
          <w:rStyle w:val="spellingerror"/>
          <w:rFonts w:ascii="Arial" w:hAnsi="Arial" w:cs="Arial"/>
          <w:sz w:val="22"/>
          <w:szCs w:val="22"/>
        </w:rPr>
        <w:t>Teletha</w:t>
      </w:r>
      <w:r w:rsidRPr="00007C68">
        <w:rPr>
          <w:rStyle w:val="normaltextrun"/>
          <w:rFonts w:ascii="Arial" w:eastAsiaTheme="majorEastAsia" w:hAnsi="Arial" w:cs="Arial"/>
          <w:sz w:val="22"/>
          <w:szCs w:val="22"/>
        </w:rPr>
        <w:t> Duberry</w:t>
      </w:r>
      <w:r w:rsidRPr="00007C68">
        <w:rPr>
          <w:rStyle w:val="eop"/>
          <w:rFonts w:ascii="Arial" w:hAnsi="Arial" w:cs="Arial"/>
          <w:sz w:val="22"/>
          <w:szCs w:val="22"/>
        </w:rPr>
        <w:t> </w:t>
      </w:r>
    </w:p>
    <w:p w14:paraId="53601DD5" w14:textId="77777777" w:rsidR="005574E6" w:rsidRPr="00007C68" w:rsidRDefault="005574E6" w:rsidP="00007C68">
      <w:pPr>
        <w:pStyle w:val="paragraph"/>
        <w:spacing w:before="0" w:beforeAutospacing="0" w:after="0" w:afterAutospacing="0" w:line="360" w:lineRule="auto"/>
        <w:jc w:val="center"/>
        <w:textAlignment w:val="baseline"/>
        <w:rPr>
          <w:rFonts w:ascii="Arial" w:hAnsi="Arial" w:cs="Arial"/>
          <w:sz w:val="22"/>
          <w:szCs w:val="22"/>
        </w:rPr>
      </w:pPr>
      <w:r w:rsidRPr="00007C68">
        <w:rPr>
          <w:rStyle w:val="normaltextrun"/>
          <w:rFonts w:ascii="Arial" w:eastAsiaTheme="majorEastAsia" w:hAnsi="Arial" w:cs="Arial"/>
          <w:sz w:val="22"/>
          <w:szCs w:val="22"/>
        </w:rPr>
        <w:t>Student I.D - 1917189</w:t>
      </w:r>
      <w:r w:rsidRPr="00007C68">
        <w:rPr>
          <w:rStyle w:val="eop"/>
          <w:rFonts w:ascii="Arial" w:hAnsi="Arial" w:cs="Arial"/>
          <w:sz w:val="22"/>
          <w:szCs w:val="22"/>
        </w:rPr>
        <w:t> </w:t>
      </w:r>
    </w:p>
    <w:p w14:paraId="296554D0" w14:textId="77777777" w:rsidR="005574E6" w:rsidRPr="00007C68" w:rsidRDefault="00521585" w:rsidP="00007C68">
      <w:pPr>
        <w:pStyle w:val="paragraph"/>
        <w:spacing w:before="0" w:beforeAutospacing="0" w:after="0" w:afterAutospacing="0" w:line="360" w:lineRule="auto"/>
        <w:jc w:val="center"/>
        <w:textAlignment w:val="baseline"/>
        <w:rPr>
          <w:rStyle w:val="normaltextrun"/>
          <w:rFonts w:ascii="Arial" w:eastAsiaTheme="majorEastAsia" w:hAnsi="Arial" w:cs="Arial"/>
          <w:sz w:val="22"/>
          <w:szCs w:val="22"/>
        </w:rPr>
      </w:pPr>
      <w:r w:rsidRPr="00007C68">
        <w:rPr>
          <w:rStyle w:val="normaltextrun"/>
          <w:rFonts w:ascii="Arial" w:hAnsi="Arial" w:cs="Arial"/>
          <w:sz w:val="22"/>
          <w:szCs w:val="22"/>
        </w:rPr>
        <w:t>Developing Workplace Critical Thinking</w:t>
      </w:r>
    </w:p>
    <w:p w14:paraId="2F7380A3" w14:textId="77777777" w:rsidR="005574E6" w:rsidRPr="00007C68" w:rsidRDefault="005574E6" w:rsidP="00007C68">
      <w:pPr>
        <w:pStyle w:val="paragraph"/>
        <w:spacing w:before="0" w:beforeAutospacing="0" w:after="0" w:afterAutospacing="0" w:line="360" w:lineRule="auto"/>
        <w:jc w:val="center"/>
        <w:textAlignment w:val="baseline"/>
        <w:rPr>
          <w:rStyle w:val="normaltextrun"/>
          <w:rFonts w:ascii="Arial" w:eastAsiaTheme="majorEastAsia" w:hAnsi="Arial" w:cs="Arial"/>
          <w:sz w:val="22"/>
          <w:szCs w:val="22"/>
        </w:rPr>
      </w:pPr>
      <w:r w:rsidRPr="00007C68">
        <w:rPr>
          <w:rStyle w:val="normaltextrun"/>
          <w:rFonts w:ascii="Arial" w:hAnsi="Arial" w:cs="Arial"/>
          <w:sz w:val="22"/>
          <w:szCs w:val="22"/>
        </w:rPr>
        <w:t>Term 1 Assignment</w:t>
      </w:r>
    </w:p>
    <w:p w14:paraId="7D1AB538" w14:textId="77777777" w:rsidR="005574E6" w:rsidRPr="00007C68" w:rsidRDefault="005574E6" w:rsidP="00007C68">
      <w:pPr>
        <w:pStyle w:val="paragraph"/>
        <w:spacing w:before="0" w:beforeAutospacing="0" w:after="0" w:afterAutospacing="0" w:line="360" w:lineRule="auto"/>
        <w:jc w:val="center"/>
        <w:textAlignment w:val="baseline"/>
        <w:rPr>
          <w:rStyle w:val="normaltextrun"/>
          <w:rFonts w:ascii="Arial" w:hAnsi="Arial" w:cs="Arial"/>
          <w:sz w:val="22"/>
          <w:szCs w:val="22"/>
        </w:rPr>
      </w:pPr>
      <w:r w:rsidRPr="00007C68">
        <w:rPr>
          <w:rStyle w:val="normaltextrun"/>
          <w:rFonts w:ascii="Arial" w:eastAsiaTheme="majorEastAsia" w:hAnsi="Arial" w:cs="Arial"/>
          <w:sz w:val="22"/>
          <w:szCs w:val="22"/>
        </w:rPr>
        <w:t xml:space="preserve">Lecturer: </w:t>
      </w:r>
      <w:r w:rsidR="00521585" w:rsidRPr="00007C68">
        <w:rPr>
          <w:rStyle w:val="normaltextrun"/>
          <w:rFonts w:ascii="Arial" w:eastAsiaTheme="majorEastAsia" w:hAnsi="Arial" w:cs="Arial"/>
          <w:sz w:val="22"/>
          <w:szCs w:val="22"/>
        </w:rPr>
        <w:t>Yajesh Kumar</w:t>
      </w:r>
    </w:p>
    <w:p w14:paraId="04A7148B" w14:textId="77777777" w:rsidR="005574E6" w:rsidRPr="00007C68" w:rsidRDefault="005574E6" w:rsidP="00007C68">
      <w:pPr>
        <w:spacing w:line="360" w:lineRule="auto"/>
        <w:rPr>
          <w:rStyle w:val="normaltextrun"/>
          <w:rFonts w:ascii="Arial" w:eastAsia="Times New Roman" w:hAnsi="Arial" w:cs="Arial"/>
        </w:rPr>
      </w:pPr>
      <w:r w:rsidRPr="00007C68">
        <w:rPr>
          <w:rStyle w:val="normaltextrun"/>
          <w:rFonts w:ascii="Arial" w:hAnsi="Arial" w:cs="Arial"/>
        </w:rPr>
        <w:br w:type="page"/>
      </w:r>
    </w:p>
    <w:p w14:paraId="18CBBAE4" w14:textId="77777777" w:rsidR="005574E6" w:rsidRPr="00007C68" w:rsidRDefault="005574E6" w:rsidP="00007C68">
      <w:pPr>
        <w:pStyle w:val="paragraph"/>
        <w:spacing w:before="0" w:beforeAutospacing="0" w:after="0" w:afterAutospacing="0" w:line="360" w:lineRule="auto"/>
        <w:jc w:val="center"/>
        <w:textAlignment w:val="baseline"/>
        <w:rPr>
          <w:rFonts w:ascii="Arial" w:hAnsi="Arial" w:cs="Arial"/>
          <w:sz w:val="22"/>
          <w:szCs w:val="22"/>
        </w:rPr>
      </w:pPr>
    </w:p>
    <w:p w14:paraId="5ACD7E9D" w14:textId="77777777" w:rsidR="005574E6" w:rsidRPr="00007C68" w:rsidRDefault="005574E6" w:rsidP="00007C68">
      <w:pPr>
        <w:pStyle w:val="Title"/>
        <w:spacing w:line="360" w:lineRule="auto"/>
        <w:jc w:val="center"/>
        <w:rPr>
          <w:rFonts w:ascii="Arial" w:hAnsi="Arial" w:cs="Arial"/>
          <w:sz w:val="22"/>
          <w:szCs w:val="22"/>
        </w:rPr>
      </w:pPr>
      <w:r w:rsidRPr="00007C68">
        <w:rPr>
          <w:rFonts w:ascii="Arial" w:hAnsi="Arial" w:cs="Arial"/>
          <w:sz w:val="22"/>
          <w:szCs w:val="22"/>
        </w:rPr>
        <w:t>TABLE OF CONTENTS</w:t>
      </w:r>
    </w:p>
    <w:p w14:paraId="4D7D8CBA" w14:textId="4BF797A9" w:rsidR="00FE4ADD" w:rsidRPr="00007C68" w:rsidRDefault="00C749E7" w:rsidP="00007C68">
      <w:pPr>
        <w:spacing w:line="360" w:lineRule="auto"/>
        <w:rPr>
          <w:rFonts w:ascii="Arial" w:hAnsi="Arial" w:cs="Arial"/>
        </w:rPr>
      </w:pPr>
      <w:r w:rsidRPr="00007C68">
        <w:rPr>
          <w:rFonts w:ascii="Arial" w:hAnsi="Arial" w:cs="Arial"/>
        </w:rPr>
        <w:t xml:space="preserve"> </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
        <w:gridCol w:w="557"/>
        <w:gridCol w:w="7402"/>
        <w:gridCol w:w="850"/>
      </w:tblGrid>
      <w:tr w:rsidR="000E3340" w:rsidRPr="00007C68" w14:paraId="669F20EF" w14:textId="25855DC2" w:rsidTr="000E3340">
        <w:tc>
          <w:tcPr>
            <w:tcW w:w="400" w:type="dxa"/>
          </w:tcPr>
          <w:p w14:paraId="53C34827" w14:textId="683414DA" w:rsidR="000E3340" w:rsidRPr="00007C68" w:rsidRDefault="000E3340" w:rsidP="00007C68">
            <w:pPr>
              <w:spacing w:line="360" w:lineRule="auto"/>
              <w:rPr>
                <w:rFonts w:ascii="Arial" w:hAnsi="Arial" w:cs="Arial"/>
              </w:rPr>
            </w:pPr>
            <w:r w:rsidRPr="00007C68">
              <w:rPr>
                <w:rFonts w:ascii="Arial" w:hAnsi="Arial" w:cs="Arial"/>
              </w:rPr>
              <w:t>1.</w:t>
            </w:r>
          </w:p>
        </w:tc>
        <w:tc>
          <w:tcPr>
            <w:tcW w:w="557" w:type="dxa"/>
          </w:tcPr>
          <w:p w14:paraId="05B3EA1F" w14:textId="77777777" w:rsidR="000E3340" w:rsidRPr="00007C68" w:rsidRDefault="000E3340" w:rsidP="00007C68">
            <w:pPr>
              <w:spacing w:line="360" w:lineRule="auto"/>
              <w:rPr>
                <w:rFonts w:ascii="Arial" w:hAnsi="Arial" w:cs="Arial"/>
              </w:rPr>
            </w:pPr>
          </w:p>
        </w:tc>
        <w:tc>
          <w:tcPr>
            <w:tcW w:w="7402" w:type="dxa"/>
          </w:tcPr>
          <w:p w14:paraId="62295497" w14:textId="1F8539F5" w:rsidR="000E3340" w:rsidRPr="00007C68" w:rsidRDefault="00007C68" w:rsidP="00007C68">
            <w:pPr>
              <w:spacing w:line="360" w:lineRule="auto"/>
              <w:rPr>
                <w:rFonts w:ascii="Arial" w:hAnsi="Arial" w:cs="Arial"/>
              </w:rPr>
            </w:pPr>
            <w:hyperlink w:anchor="_Executive_Summary" w:history="1">
              <w:r w:rsidR="000E3340" w:rsidRPr="00007C68">
                <w:rPr>
                  <w:rStyle w:val="Hyperlink"/>
                  <w:rFonts w:ascii="Arial" w:hAnsi="Arial" w:cs="Arial"/>
                </w:rPr>
                <w:t>Executive Summary</w:t>
              </w:r>
            </w:hyperlink>
          </w:p>
        </w:tc>
        <w:tc>
          <w:tcPr>
            <w:tcW w:w="850" w:type="dxa"/>
          </w:tcPr>
          <w:p w14:paraId="086A9FBD" w14:textId="701EA557" w:rsidR="000E3340" w:rsidRPr="00007C68" w:rsidRDefault="000E3340" w:rsidP="00007C68">
            <w:pPr>
              <w:spacing w:line="360" w:lineRule="auto"/>
              <w:jc w:val="right"/>
              <w:rPr>
                <w:rFonts w:ascii="Arial" w:hAnsi="Arial" w:cs="Arial"/>
              </w:rPr>
            </w:pPr>
            <w:r w:rsidRPr="00007C68">
              <w:rPr>
                <w:rFonts w:ascii="Arial" w:hAnsi="Arial" w:cs="Arial"/>
              </w:rPr>
              <w:t>Pg.3</w:t>
            </w:r>
          </w:p>
        </w:tc>
      </w:tr>
      <w:tr w:rsidR="000E3340" w:rsidRPr="00007C68" w14:paraId="14FC6AA8" w14:textId="7D7EDB57" w:rsidTr="000E3340">
        <w:tc>
          <w:tcPr>
            <w:tcW w:w="400" w:type="dxa"/>
          </w:tcPr>
          <w:p w14:paraId="01BF693D" w14:textId="10FFEA35" w:rsidR="000E3340" w:rsidRPr="00007C68" w:rsidRDefault="000E3340" w:rsidP="00007C68">
            <w:pPr>
              <w:spacing w:line="360" w:lineRule="auto"/>
              <w:rPr>
                <w:rFonts w:ascii="Arial" w:hAnsi="Arial" w:cs="Arial"/>
              </w:rPr>
            </w:pPr>
            <w:r w:rsidRPr="00007C68">
              <w:rPr>
                <w:rFonts w:ascii="Arial" w:hAnsi="Arial" w:cs="Arial"/>
              </w:rPr>
              <w:t>2.</w:t>
            </w:r>
          </w:p>
        </w:tc>
        <w:tc>
          <w:tcPr>
            <w:tcW w:w="557" w:type="dxa"/>
          </w:tcPr>
          <w:p w14:paraId="2734F8AB" w14:textId="77777777" w:rsidR="000E3340" w:rsidRPr="00007C68" w:rsidRDefault="000E3340" w:rsidP="00007C68">
            <w:pPr>
              <w:spacing w:line="360" w:lineRule="auto"/>
              <w:rPr>
                <w:rFonts w:ascii="Arial" w:hAnsi="Arial" w:cs="Arial"/>
              </w:rPr>
            </w:pPr>
          </w:p>
        </w:tc>
        <w:tc>
          <w:tcPr>
            <w:tcW w:w="7402" w:type="dxa"/>
          </w:tcPr>
          <w:p w14:paraId="363471BF" w14:textId="3A649409" w:rsidR="000E3340" w:rsidRPr="00007C68" w:rsidRDefault="00007C68" w:rsidP="00007C68">
            <w:pPr>
              <w:spacing w:line="360" w:lineRule="auto"/>
              <w:rPr>
                <w:rFonts w:ascii="Arial" w:hAnsi="Arial" w:cs="Arial"/>
              </w:rPr>
            </w:pPr>
            <w:hyperlink w:anchor="_Introduction" w:history="1">
              <w:r w:rsidR="000E3340" w:rsidRPr="00007C68">
                <w:rPr>
                  <w:rStyle w:val="Hyperlink"/>
                  <w:rFonts w:ascii="Arial" w:hAnsi="Arial" w:cs="Arial"/>
                </w:rPr>
                <w:t>Introduction</w:t>
              </w:r>
            </w:hyperlink>
          </w:p>
        </w:tc>
        <w:tc>
          <w:tcPr>
            <w:tcW w:w="850" w:type="dxa"/>
          </w:tcPr>
          <w:p w14:paraId="06B195F7" w14:textId="01DD0BB8" w:rsidR="000E3340" w:rsidRPr="00007C68" w:rsidRDefault="000E3340" w:rsidP="00007C68">
            <w:pPr>
              <w:spacing w:line="360" w:lineRule="auto"/>
              <w:jc w:val="right"/>
              <w:rPr>
                <w:rFonts w:ascii="Arial" w:hAnsi="Arial" w:cs="Arial"/>
              </w:rPr>
            </w:pPr>
            <w:r w:rsidRPr="00007C68">
              <w:rPr>
                <w:rFonts w:ascii="Arial" w:hAnsi="Arial" w:cs="Arial"/>
              </w:rPr>
              <w:t>Pg.4</w:t>
            </w:r>
          </w:p>
        </w:tc>
      </w:tr>
      <w:tr w:rsidR="000E3340" w:rsidRPr="00007C68" w14:paraId="2989A243" w14:textId="65D2D3DC" w:rsidTr="000E3340">
        <w:tc>
          <w:tcPr>
            <w:tcW w:w="400" w:type="dxa"/>
          </w:tcPr>
          <w:p w14:paraId="32946056" w14:textId="0016DA69" w:rsidR="000E3340" w:rsidRPr="00007C68" w:rsidRDefault="000E3340" w:rsidP="00007C68">
            <w:pPr>
              <w:spacing w:line="360" w:lineRule="auto"/>
              <w:rPr>
                <w:rFonts w:ascii="Arial" w:hAnsi="Arial" w:cs="Arial"/>
              </w:rPr>
            </w:pPr>
            <w:r w:rsidRPr="00007C68">
              <w:rPr>
                <w:rFonts w:ascii="Arial" w:hAnsi="Arial" w:cs="Arial"/>
              </w:rPr>
              <w:t>3.</w:t>
            </w:r>
          </w:p>
        </w:tc>
        <w:tc>
          <w:tcPr>
            <w:tcW w:w="557" w:type="dxa"/>
          </w:tcPr>
          <w:p w14:paraId="01408AA7" w14:textId="77777777" w:rsidR="000E3340" w:rsidRPr="00007C68" w:rsidRDefault="000E3340" w:rsidP="00007C68">
            <w:pPr>
              <w:spacing w:line="360" w:lineRule="auto"/>
              <w:rPr>
                <w:rFonts w:ascii="Arial" w:hAnsi="Arial" w:cs="Arial"/>
              </w:rPr>
            </w:pPr>
          </w:p>
        </w:tc>
        <w:tc>
          <w:tcPr>
            <w:tcW w:w="7402" w:type="dxa"/>
          </w:tcPr>
          <w:p w14:paraId="2413E01E" w14:textId="402CA887" w:rsidR="000E3340" w:rsidRPr="00007C68" w:rsidRDefault="00007C68" w:rsidP="00007C68">
            <w:pPr>
              <w:spacing w:line="360" w:lineRule="auto"/>
              <w:rPr>
                <w:rFonts w:ascii="Arial" w:hAnsi="Arial" w:cs="Arial"/>
              </w:rPr>
            </w:pPr>
            <w:hyperlink w:anchor="_3.4_Egg_Free" w:history="1">
              <w:r w:rsidR="000E3340" w:rsidRPr="00007C68">
                <w:rPr>
                  <w:rStyle w:val="Hyperlink"/>
                  <w:rFonts w:ascii="Arial" w:hAnsi="Arial" w:cs="Arial"/>
                </w:rPr>
                <w:t>Egg Free Cake Box</w:t>
              </w:r>
            </w:hyperlink>
          </w:p>
        </w:tc>
        <w:tc>
          <w:tcPr>
            <w:tcW w:w="850" w:type="dxa"/>
          </w:tcPr>
          <w:p w14:paraId="6416826D" w14:textId="5304A994" w:rsidR="000E3340" w:rsidRPr="00007C68" w:rsidRDefault="000E3340" w:rsidP="00007C68">
            <w:pPr>
              <w:spacing w:line="360" w:lineRule="auto"/>
              <w:jc w:val="right"/>
              <w:rPr>
                <w:rFonts w:ascii="Arial" w:hAnsi="Arial" w:cs="Arial"/>
              </w:rPr>
            </w:pPr>
            <w:r w:rsidRPr="00007C68">
              <w:rPr>
                <w:rFonts w:ascii="Arial" w:hAnsi="Arial" w:cs="Arial"/>
              </w:rPr>
              <w:t>Pg.5</w:t>
            </w:r>
          </w:p>
        </w:tc>
      </w:tr>
      <w:tr w:rsidR="000E3340" w:rsidRPr="00007C68" w14:paraId="16FDE077" w14:textId="4E9671D4" w:rsidTr="000E3340">
        <w:tc>
          <w:tcPr>
            <w:tcW w:w="400" w:type="dxa"/>
          </w:tcPr>
          <w:p w14:paraId="2022AEA2" w14:textId="77777777" w:rsidR="000E3340" w:rsidRPr="00007C68" w:rsidRDefault="000E3340" w:rsidP="00007C68">
            <w:pPr>
              <w:spacing w:line="360" w:lineRule="auto"/>
              <w:rPr>
                <w:rFonts w:ascii="Arial" w:hAnsi="Arial" w:cs="Arial"/>
              </w:rPr>
            </w:pPr>
          </w:p>
        </w:tc>
        <w:tc>
          <w:tcPr>
            <w:tcW w:w="557" w:type="dxa"/>
          </w:tcPr>
          <w:p w14:paraId="6D924737" w14:textId="15C2CF97" w:rsidR="000E3340" w:rsidRPr="00007C68" w:rsidRDefault="000E3340" w:rsidP="00007C68">
            <w:pPr>
              <w:spacing w:line="360" w:lineRule="auto"/>
              <w:rPr>
                <w:rFonts w:ascii="Arial" w:hAnsi="Arial" w:cs="Arial"/>
              </w:rPr>
            </w:pPr>
            <w:r w:rsidRPr="00007C68">
              <w:rPr>
                <w:rFonts w:ascii="Arial" w:hAnsi="Arial" w:cs="Arial"/>
              </w:rPr>
              <w:t>3.1</w:t>
            </w:r>
          </w:p>
        </w:tc>
        <w:tc>
          <w:tcPr>
            <w:tcW w:w="7402" w:type="dxa"/>
          </w:tcPr>
          <w:p w14:paraId="1FC300AE" w14:textId="69D277F7" w:rsidR="000E3340" w:rsidRPr="00007C68" w:rsidRDefault="00007C68" w:rsidP="00007C68">
            <w:pPr>
              <w:spacing w:line="360" w:lineRule="auto"/>
              <w:rPr>
                <w:rFonts w:ascii="Arial" w:hAnsi="Arial" w:cs="Arial"/>
              </w:rPr>
            </w:pPr>
            <w:hyperlink w:anchor="_3.1_Covid-19" w:history="1">
              <w:r w:rsidR="000E3340" w:rsidRPr="00007C68">
                <w:rPr>
                  <w:rStyle w:val="Hyperlink"/>
                  <w:rFonts w:ascii="Arial" w:hAnsi="Arial" w:cs="Arial"/>
                </w:rPr>
                <w:t>Covid-19</w:t>
              </w:r>
            </w:hyperlink>
          </w:p>
        </w:tc>
        <w:tc>
          <w:tcPr>
            <w:tcW w:w="850" w:type="dxa"/>
          </w:tcPr>
          <w:p w14:paraId="7C99B0DF" w14:textId="43EBD9A9" w:rsidR="000E3340" w:rsidRPr="00007C68" w:rsidRDefault="000E3340" w:rsidP="00007C68">
            <w:pPr>
              <w:spacing w:line="360" w:lineRule="auto"/>
              <w:jc w:val="right"/>
              <w:rPr>
                <w:rFonts w:ascii="Arial" w:hAnsi="Arial" w:cs="Arial"/>
              </w:rPr>
            </w:pPr>
            <w:r w:rsidRPr="00007C68">
              <w:rPr>
                <w:rFonts w:ascii="Arial" w:hAnsi="Arial" w:cs="Arial"/>
              </w:rPr>
              <w:t>Pg.5</w:t>
            </w:r>
          </w:p>
        </w:tc>
      </w:tr>
      <w:tr w:rsidR="000E3340" w:rsidRPr="00007C68" w14:paraId="1695BB53" w14:textId="2F235991" w:rsidTr="000E3340">
        <w:tc>
          <w:tcPr>
            <w:tcW w:w="400" w:type="dxa"/>
          </w:tcPr>
          <w:p w14:paraId="2498F320" w14:textId="77777777" w:rsidR="000E3340" w:rsidRPr="00007C68" w:rsidRDefault="000E3340" w:rsidP="00007C68">
            <w:pPr>
              <w:spacing w:line="360" w:lineRule="auto"/>
              <w:rPr>
                <w:rFonts w:ascii="Arial" w:hAnsi="Arial" w:cs="Arial"/>
              </w:rPr>
            </w:pPr>
          </w:p>
        </w:tc>
        <w:tc>
          <w:tcPr>
            <w:tcW w:w="557" w:type="dxa"/>
          </w:tcPr>
          <w:p w14:paraId="1AB3C774" w14:textId="7418D2DD" w:rsidR="000E3340" w:rsidRPr="00007C68" w:rsidRDefault="000E3340" w:rsidP="00007C68">
            <w:pPr>
              <w:spacing w:line="360" w:lineRule="auto"/>
              <w:rPr>
                <w:rFonts w:ascii="Arial" w:hAnsi="Arial" w:cs="Arial"/>
              </w:rPr>
            </w:pPr>
            <w:r w:rsidRPr="00007C68">
              <w:rPr>
                <w:rFonts w:ascii="Arial" w:hAnsi="Arial" w:cs="Arial"/>
              </w:rPr>
              <w:t>3.2</w:t>
            </w:r>
          </w:p>
        </w:tc>
        <w:tc>
          <w:tcPr>
            <w:tcW w:w="7402" w:type="dxa"/>
          </w:tcPr>
          <w:p w14:paraId="7DF762C9" w14:textId="43420461" w:rsidR="000E3340" w:rsidRPr="00007C68" w:rsidRDefault="00007C68" w:rsidP="00007C68">
            <w:pPr>
              <w:spacing w:line="360" w:lineRule="auto"/>
              <w:rPr>
                <w:rFonts w:ascii="Arial" w:hAnsi="Arial" w:cs="Arial"/>
              </w:rPr>
            </w:pPr>
            <w:hyperlink w:anchor="_3.2_The_Importance" w:history="1">
              <w:r w:rsidR="000E3340" w:rsidRPr="00007C68">
                <w:rPr>
                  <w:rStyle w:val="Hyperlink"/>
                  <w:rFonts w:ascii="Arial" w:hAnsi="Arial" w:cs="Arial"/>
                </w:rPr>
                <w:t>The Importance of Beliefs, Attitudes and Values in the Workplace</w:t>
              </w:r>
            </w:hyperlink>
          </w:p>
        </w:tc>
        <w:tc>
          <w:tcPr>
            <w:tcW w:w="850" w:type="dxa"/>
          </w:tcPr>
          <w:p w14:paraId="7A2FE192" w14:textId="4F914720" w:rsidR="000E3340" w:rsidRPr="00007C68" w:rsidRDefault="000E3340" w:rsidP="00007C68">
            <w:pPr>
              <w:spacing w:line="360" w:lineRule="auto"/>
              <w:jc w:val="right"/>
              <w:rPr>
                <w:rFonts w:ascii="Arial" w:hAnsi="Arial" w:cs="Arial"/>
              </w:rPr>
            </w:pPr>
            <w:r w:rsidRPr="00007C68">
              <w:rPr>
                <w:rFonts w:ascii="Arial" w:hAnsi="Arial" w:cs="Arial"/>
              </w:rPr>
              <w:t>Pg.7</w:t>
            </w:r>
          </w:p>
        </w:tc>
      </w:tr>
      <w:tr w:rsidR="000E3340" w:rsidRPr="00007C68" w14:paraId="269A53D8" w14:textId="19ED8C56" w:rsidTr="000E3340">
        <w:tc>
          <w:tcPr>
            <w:tcW w:w="400" w:type="dxa"/>
          </w:tcPr>
          <w:p w14:paraId="09400DD6" w14:textId="77777777" w:rsidR="000E3340" w:rsidRPr="00007C68" w:rsidRDefault="000E3340" w:rsidP="00007C68">
            <w:pPr>
              <w:spacing w:line="360" w:lineRule="auto"/>
              <w:rPr>
                <w:rFonts w:ascii="Arial" w:hAnsi="Arial" w:cs="Arial"/>
              </w:rPr>
            </w:pPr>
          </w:p>
        </w:tc>
        <w:tc>
          <w:tcPr>
            <w:tcW w:w="557" w:type="dxa"/>
          </w:tcPr>
          <w:p w14:paraId="795F846F" w14:textId="727588E1" w:rsidR="000E3340" w:rsidRPr="00007C68" w:rsidRDefault="000E3340" w:rsidP="00007C68">
            <w:pPr>
              <w:spacing w:line="360" w:lineRule="auto"/>
              <w:rPr>
                <w:rFonts w:ascii="Arial" w:hAnsi="Arial" w:cs="Arial"/>
              </w:rPr>
            </w:pPr>
            <w:r w:rsidRPr="00007C68">
              <w:rPr>
                <w:rFonts w:ascii="Arial" w:hAnsi="Arial" w:cs="Arial"/>
              </w:rPr>
              <w:t>3.3</w:t>
            </w:r>
          </w:p>
        </w:tc>
        <w:tc>
          <w:tcPr>
            <w:tcW w:w="7402" w:type="dxa"/>
          </w:tcPr>
          <w:p w14:paraId="60689148" w14:textId="3596154D" w:rsidR="000E3340" w:rsidRPr="00007C68" w:rsidRDefault="00007C68" w:rsidP="00007C68">
            <w:pPr>
              <w:spacing w:line="360" w:lineRule="auto"/>
              <w:rPr>
                <w:rFonts w:ascii="Arial" w:hAnsi="Arial" w:cs="Arial"/>
              </w:rPr>
            </w:pPr>
            <w:hyperlink w:anchor="_3.3_Critical_Thinking" w:history="1">
              <w:r w:rsidR="000E3340" w:rsidRPr="00007C68">
                <w:rPr>
                  <w:rStyle w:val="Hyperlink"/>
                  <w:rFonts w:ascii="Arial" w:hAnsi="Arial" w:cs="Arial"/>
                </w:rPr>
                <w:t>Critical Thinking</w:t>
              </w:r>
            </w:hyperlink>
          </w:p>
        </w:tc>
        <w:tc>
          <w:tcPr>
            <w:tcW w:w="850" w:type="dxa"/>
          </w:tcPr>
          <w:p w14:paraId="492D811B" w14:textId="56389FBD" w:rsidR="000E3340" w:rsidRPr="00007C68" w:rsidRDefault="000E3340" w:rsidP="00007C68">
            <w:pPr>
              <w:spacing w:line="360" w:lineRule="auto"/>
              <w:jc w:val="right"/>
              <w:rPr>
                <w:rFonts w:ascii="Arial" w:hAnsi="Arial" w:cs="Arial"/>
              </w:rPr>
            </w:pPr>
            <w:r w:rsidRPr="00007C68">
              <w:rPr>
                <w:rFonts w:ascii="Arial" w:hAnsi="Arial" w:cs="Arial"/>
              </w:rPr>
              <w:t>Pg.9</w:t>
            </w:r>
          </w:p>
        </w:tc>
      </w:tr>
      <w:tr w:rsidR="000E3340" w:rsidRPr="00007C68" w14:paraId="3E26FFE7" w14:textId="71BEB5AF" w:rsidTr="000E3340">
        <w:tc>
          <w:tcPr>
            <w:tcW w:w="400" w:type="dxa"/>
          </w:tcPr>
          <w:p w14:paraId="098F5366" w14:textId="77777777" w:rsidR="000E3340" w:rsidRPr="00007C68" w:rsidRDefault="000E3340" w:rsidP="00007C68">
            <w:pPr>
              <w:spacing w:line="360" w:lineRule="auto"/>
              <w:rPr>
                <w:rFonts w:ascii="Arial" w:hAnsi="Arial" w:cs="Arial"/>
              </w:rPr>
            </w:pPr>
          </w:p>
        </w:tc>
        <w:tc>
          <w:tcPr>
            <w:tcW w:w="557" w:type="dxa"/>
          </w:tcPr>
          <w:p w14:paraId="5A7F1FEF" w14:textId="75F4097A" w:rsidR="000E3340" w:rsidRPr="00007C68" w:rsidRDefault="000E3340" w:rsidP="00007C68">
            <w:pPr>
              <w:spacing w:line="360" w:lineRule="auto"/>
              <w:rPr>
                <w:rFonts w:ascii="Arial" w:hAnsi="Arial" w:cs="Arial"/>
              </w:rPr>
            </w:pPr>
            <w:r w:rsidRPr="00007C68">
              <w:rPr>
                <w:rFonts w:ascii="Arial" w:hAnsi="Arial" w:cs="Arial"/>
              </w:rPr>
              <w:t>3.4</w:t>
            </w:r>
          </w:p>
        </w:tc>
        <w:tc>
          <w:tcPr>
            <w:tcW w:w="7402" w:type="dxa"/>
          </w:tcPr>
          <w:p w14:paraId="59F8F049" w14:textId="6E5C7631" w:rsidR="000E3340" w:rsidRPr="00007C68" w:rsidRDefault="00007C68" w:rsidP="00007C68">
            <w:pPr>
              <w:spacing w:line="360" w:lineRule="auto"/>
              <w:rPr>
                <w:rFonts w:ascii="Arial" w:hAnsi="Arial" w:cs="Arial"/>
              </w:rPr>
            </w:pPr>
            <w:hyperlink w:anchor="_Response_to_COVID-19" w:history="1">
              <w:r w:rsidR="000E3340" w:rsidRPr="00007C68">
                <w:rPr>
                  <w:rStyle w:val="Hyperlink"/>
                  <w:rFonts w:ascii="Arial" w:hAnsi="Arial" w:cs="Arial"/>
                </w:rPr>
                <w:t>Egg Free Cake Box – Response to Covid-19</w:t>
              </w:r>
            </w:hyperlink>
          </w:p>
        </w:tc>
        <w:tc>
          <w:tcPr>
            <w:tcW w:w="850" w:type="dxa"/>
          </w:tcPr>
          <w:p w14:paraId="3C4CE25A" w14:textId="0BECACD0" w:rsidR="000E3340" w:rsidRPr="00007C68" w:rsidRDefault="000E3340" w:rsidP="00007C68">
            <w:pPr>
              <w:spacing w:line="360" w:lineRule="auto"/>
              <w:jc w:val="right"/>
              <w:rPr>
                <w:rFonts w:ascii="Arial" w:hAnsi="Arial" w:cs="Arial"/>
              </w:rPr>
            </w:pPr>
            <w:r w:rsidRPr="00007C68">
              <w:rPr>
                <w:rFonts w:ascii="Arial" w:hAnsi="Arial" w:cs="Arial"/>
              </w:rPr>
              <w:t>Pg.9</w:t>
            </w:r>
          </w:p>
        </w:tc>
      </w:tr>
      <w:tr w:rsidR="000E3340" w:rsidRPr="00007C68" w14:paraId="10E2D8FD" w14:textId="6C946033" w:rsidTr="000E3340">
        <w:tc>
          <w:tcPr>
            <w:tcW w:w="400" w:type="dxa"/>
          </w:tcPr>
          <w:p w14:paraId="79342385" w14:textId="77777777" w:rsidR="000E3340" w:rsidRPr="00007C68" w:rsidRDefault="000E3340" w:rsidP="00007C68">
            <w:pPr>
              <w:spacing w:line="360" w:lineRule="auto"/>
              <w:rPr>
                <w:rFonts w:ascii="Arial" w:hAnsi="Arial" w:cs="Arial"/>
              </w:rPr>
            </w:pPr>
          </w:p>
        </w:tc>
        <w:tc>
          <w:tcPr>
            <w:tcW w:w="557" w:type="dxa"/>
          </w:tcPr>
          <w:p w14:paraId="6043A704" w14:textId="3DCDC332" w:rsidR="000E3340" w:rsidRPr="00007C68" w:rsidRDefault="000E3340" w:rsidP="00007C68">
            <w:pPr>
              <w:spacing w:line="360" w:lineRule="auto"/>
              <w:rPr>
                <w:rFonts w:ascii="Arial" w:hAnsi="Arial" w:cs="Arial"/>
              </w:rPr>
            </w:pPr>
            <w:r w:rsidRPr="00007C68">
              <w:rPr>
                <w:rFonts w:ascii="Arial" w:hAnsi="Arial" w:cs="Arial"/>
              </w:rPr>
              <w:t>3.5</w:t>
            </w:r>
          </w:p>
        </w:tc>
        <w:tc>
          <w:tcPr>
            <w:tcW w:w="7402" w:type="dxa"/>
          </w:tcPr>
          <w:p w14:paraId="1E6B2E7B" w14:textId="4DACBF65" w:rsidR="000E3340" w:rsidRPr="00007C68" w:rsidRDefault="00007C68" w:rsidP="00007C68">
            <w:pPr>
              <w:spacing w:line="360" w:lineRule="auto"/>
              <w:rPr>
                <w:rFonts w:ascii="Arial" w:hAnsi="Arial" w:cs="Arial"/>
              </w:rPr>
            </w:pPr>
            <w:hyperlink w:anchor="_3.5_The_RED" w:history="1">
              <w:r w:rsidR="000E3340" w:rsidRPr="00007C68">
                <w:rPr>
                  <w:rStyle w:val="Hyperlink"/>
                  <w:rFonts w:ascii="Arial" w:hAnsi="Arial" w:cs="Arial"/>
                </w:rPr>
                <w:t>The R.E.D Model</w:t>
              </w:r>
            </w:hyperlink>
          </w:p>
        </w:tc>
        <w:tc>
          <w:tcPr>
            <w:tcW w:w="850" w:type="dxa"/>
          </w:tcPr>
          <w:p w14:paraId="133B65A3" w14:textId="3F3F83BA" w:rsidR="000E3340" w:rsidRPr="00007C68" w:rsidRDefault="000E3340" w:rsidP="00007C68">
            <w:pPr>
              <w:spacing w:line="360" w:lineRule="auto"/>
              <w:jc w:val="right"/>
              <w:rPr>
                <w:rFonts w:ascii="Arial" w:hAnsi="Arial" w:cs="Arial"/>
              </w:rPr>
            </w:pPr>
            <w:r w:rsidRPr="00007C68">
              <w:rPr>
                <w:rFonts w:ascii="Arial" w:hAnsi="Arial" w:cs="Arial"/>
              </w:rPr>
              <w:t>Pg.10</w:t>
            </w:r>
          </w:p>
        </w:tc>
      </w:tr>
      <w:tr w:rsidR="000E3340" w:rsidRPr="00007C68" w14:paraId="1103EA1A" w14:textId="68B6E146" w:rsidTr="000E3340">
        <w:tc>
          <w:tcPr>
            <w:tcW w:w="400" w:type="dxa"/>
          </w:tcPr>
          <w:p w14:paraId="1380C86F" w14:textId="77777777" w:rsidR="000E3340" w:rsidRPr="00007C68" w:rsidRDefault="000E3340" w:rsidP="00007C68">
            <w:pPr>
              <w:spacing w:line="360" w:lineRule="auto"/>
              <w:rPr>
                <w:rFonts w:ascii="Arial" w:hAnsi="Arial" w:cs="Arial"/>
              </w:rPr>
            </w:pPr>
          </w:p>
        </w:tc>
        <w:tc>
          <w:tcPr>
            <w:tcW w:w="557" w:type="dxa"/>
          </w:tcPr>
          <w:p w14:paraId="4E96052E" w14:textId="38FBF005" w:rsidR="000E3340" w:rsidRPr="00007C68" w:rsidRDefault="000E3340" w:rsidP="00007C68">
            <w:pPr>
              <w:spacing w:line="360" w:lineRule="auto"/>
              <w:rPr>
                <w:rFonts w:ascii="Arial" w:hAnsi="Arial" w:cs="Arial"/>
              </w:rPr>
            </w:pPr>
            <w:r w:rsidRPr="00007C68">
              <w:rPr>
                <w:rFonts w:ascii="Arial" w:hAnsi="Arial" w:cs="Arial"/>
              </w:rPr>
              <w:t>3.6</w:t>
            </w:r>
          </w:p>
        </w:tc>
        <w:tc>
          <w:tcPr>
            <w:tcW w:w="7402" w:type="dxa"/>
          </w:tcPr>
          <w:p w14:paraId="6C519667" w14:textId="160200B6" w:rsidR="000E3340" w:rsidRPr="00007C68" w:rsidRDefault="00007C68" w:rsidP="00007C68">
            <w:pPr>
              <w:spacing w:line="360" w:lineRule="auto"/>
              <w:rPr>
                <w:rFonts w:ascii="Arial" w:hAnsi="Arial" w:cs="Arial"/>
              </w:rPr>
            </w:pPr>
            <w:hyperlink w:anchor="_3.6_Gainsharing_Plans" w:history="1">
              <w:r w:rsidR="000E3340" w:rsidRPr="00007C68">
                <w:rPr>
                  <w:rStyle w:val="Hyperlink"/>
                  <w:rFonts w:ascii="Arial" w:hAnsi="Arial" w:cs="Arial"/>
                </w:rPr>
                <w:t>Gainsharing Plans</w:t>
              </w:r>
            </w:hyperlink>
          </w:p>
        </w:tc>
        <w:tc>
          <w:tcPr>
            <w:tcW w:w="850" w:type="dxa"/>
          </w:tcPr>
          <w:p w14:paraId="4AED2A13" w14:textId="3F136E50" w:rsidR="000E3340" w:rsidRPr="00007C68" w:rsidRDefault="000E3340" w:rsidP="00007C68">
            <w:pPr>
              <w:spacing w:line="360" w:lineRule="auto"/>
              <w:jc w:val="right"/>
              <w:rPr>
                <w:rFonts w:ascii="Arial" w:hAnsi="Arial" w:cs="Arial"/>
              </w:rPr>
            </w:pPr>
            <w:r w:rsidRPr="00007C68">
              <w:rPr>
                <w:rFonts w:ascii="Arial" w:hAnsi="Arial" w:cs="Arial"/>
              </w:rPr>
              <w:t>Pg.12</w:t>
            </w:r>
          </w:p>
        </w:tc>
      </w:tr>
      <w:tr w:rsidR="000E3340" w:rsidRPr="00007C68" w14:paraId="1E600AC6" w14:textId="0773E71C" w:rsidTr="000E3340">
        <w:tc>
          <w:tcPr>
            <w:tcW w:w="400" w:type="dxa"/>
          </w:tcPr>
          <w:p w14:paraId="4D0FC26B" w14:textId="4F3C30EF" w:rsidR="000E3340" w:rsidRPr="00007C68" w:rsidRDefault="000E3340" w:rsidP="00007C68">
            <w:pPr>
              <w:spacing w:line="360" w:lineRule="auto"/>
              <w:rPr>
                <w:rFonts w:ascii="Arial" w:hAnsi="Arial" w:cs="Arial"/>
              </w:rPr>
            </w:pPr>
            <w:r w:rsidRPr="00007C68">
              <w:rPr>
                <w:rFonts w:ascii="Arial" w:hAnsi="Arial" w:cs="Arial"/>
              </w:rPr>
              <w:t>4.</w:t>
            </w:r>
          </w:p>
        </w:tc>
        <w:tc>
          <w:tcPr>
            <w:tcW w:w="557" w:type="dxa"/>
          </w:tcPr>
          <w:p w14:paraId="70A262ED" w14:textId="77777777" w:rsidR="000E3340" w:rsidRPr="00007C68" w:rsidRDefault="000E3340" w:rsidP="00007C68">
            <w:pPr>
              <w:spacing w:line="360" w:lineRule="auto"/>
              <w:rPr>
                <w:rFonts w:ascii="Arial" w:hAnsi="Arial" w:cs="Arial"/>
              </w:rPr>
            </w:pPr>
          </w:p>
        </w:tc>
        <w:tc>
          <w:tcPr>
            <w:tcW w:w="7402" w:type="dxa"/>
          </w:tcPr>
          <w:p w14:paraId="20BA190F" w14:textId="4068DE71" w:rsidR="000E3340" w:rsidRPr="00007C68" w:rsidRDefault="00007C68" w:rsidP="00007C68">
            <w:pPr>
              <w:spacing w:line="360" w:lineRule="auto"/>
              <w:rPr>
                <w:rFonts w:ascii="Arial" w:hAnsi="Arial" w:cs="Arial"/>
              </w:rPr>
            </w:pPr>
            <w:hyperlink w:anchor="_4._Conclusion_and" w:history="1">
              <w:r w:rsidR="000E3340" w:rsidRPr="00007C68">
                <w:rPr>
                  <w:rStyle w:val="Hyperlink"/>
                  <w:rFonts w:ascii="Arial" w:hAnsi="Arial" w:cs="Arial"/>
                </w:rPr>
                <w:t>Conclusion and Recommendations</w:t>
              </w:r>
            </w:hyperlink>
          </w:p>
        </w:tc>
        <w:tc>
          <w:tcPr>
            <w:tcW w:w="850" w:type="dxa"/>
          </w:tcPr>
          <w:p w14:paraId="0475C63D" w14:textId="5451DFDC" w:rsidR="000E3340" w:rsidRPr="00007C68" w:rsidRDefault="000E3340" w:rsidP="00007C68">
            <w:pPr>
              <w:spacing w:line="360" w:lineRule="auto"/>
              <w:jc w:val="right"/>
              <w:rPr>
                <w:rFonts w:ascii="Arial" w:hAnsi="Arial" w:cs="Arial"/>
              </w:rPr>
            </w:pPr>
            <w:r w:rsidRPr="00007C68">
              <w:rPr>
                <w:rFonts w:ascii="Arial" w:hAnsi="Arial" w:cs="Arial"/>
              </w:rPr>
              <w:t>Pg.14</w:t>
            </w:r>
          </w:p>
        </w:tc>
      </w:tr>
      <w:tr w:rsidR="000E3340" w:rsidRPr="00007C68" w14:paraId="4E16112B" w14:textId="3542B3F4" w:rsidTr="000E3340">
        <w:tc>
          <w:tcPr>
            <w:tcW w:w="400" w:type="dxa"/>
          </w:tcPr>
          <w:p w14:paraId="5C0E71EA" w14:textId="77777777" w:rsidR="000E3340" w:rsidRPr="00007C68" w:rsidRDefault="000E3340" w:rsidP="00007C68">
            <w:pPr>
              <w:spacing w:line="360" w:lineRule="auto"/>
              <w:rPr>
                <w:rFonts w:ascii="Arial" w:hAnsi="Arial" w:cs="Arial"/>
              </w:rPr>
            </w:pPr>
          </w:p>
        </w:tc>
        <w:tc>
          <w:tcPr>
            <w:tcW w:w="557" w:type="dxa"/>
          </w:tcPr>
          <w:p w14:paraId="3135088F" w14:textId="77777777" w:rsidR="000E3340" w:rsidRPr="00007C68" w:rsidRDefault="000E3340" w:rsidP="00007C68">
            <w:pPr>
              <w:spacing w:line="360" w:lineRule="auto"/>
              <w:rPr>
                <w:rFonts w:ascii="Arial" w:hAnsi="Arial" w:cs="Arial"/>
              </w:rPr>
            </w:pPr>
          </w:p>
        </w:tc>
        <w:tc>
          <w:tcPr>
            <w:tcW w:w="7402" w:type="dxa"/>
          </w:tcPr>
          <w:p w14:paraId="5A962BAA" w14:textId="570B6E93" w:rsidR="000E3340" w:rsidRPr="00007C68" w:rsidRDefault="00007C68" w:rsidP="00007C68">
            <w:pPr>
              <w:spacing w:line="360" w:lineRule="auto"/>
              <w:rPr>
                <w:rFonts w:ascii="Arial" w:hAnsi="Arial" w:cs="Arial"/>
              </w:rPr>
            </w:pPr>
            <w:hyperlink w:anchor="_References" w:history="1">
              <w:r w:rsidR="000E3340" w:rsidRPr="00007C68">
                <w:rPr>
                  <w:rStyle w:val="Hyperlink"/>
                  <w:rFonts w:ascii="Arial" w:hAnsi="Arial" w:cs="Arial"/>
                </w:rPr>
                <w:t>References</w:t>
              </w:r>
            </w:hyperlink>
          </w:p>
        </w:tc>
        <w:tc>
          <w:tcPr>
            <w:tcW w:w="850" w:type="dxa"/>
          </w:tcPr>
          <w:p w14:paraId="5AFE6E68" w14:textId="5E242F46" w:rsidR="000E3340" w:rsidRPr="00007C68" w:rsidRDefault="000E3340" w:rsidP="00007C68">
            <w:pPr>
              <w:spacing w:line="360" w:lineRule="auto"/>
              <w:jc w:val="right"/>
              <w:rPr>
                <w:rFonts w:ascii="Arial" w:hAnsi="Arial" w:cs="Arial"/>
              </w:rPr>
            </w:pPr>
            <w:r w:rsidRPr="00007C68">
              <w:rPr>
                <w:rFonts w:ascii="Arial" w:hAnsi="Arial" w:cs="Arial"/>
              </w:rPr>
              <w:t>Pg.15</w:t>
            </w:r>
          </w:p>
        </w:tc>
      </w:tr>
      <w:tr w:rsidR="000E3340" w:rsidRPr="00007C68" w14:paraId="213779F0" w14:textId="6DDE72A8" w:rsidTr="000E3340">
        <w:tc>
          <w:tcPr>
            <w:tcW w:w="400" w:type="dxa"/>
          </w:tcPr>
          <w:p w14:paraId="220E9522" w14:textId="77777777" w:rsidR="000E3340" w:rsidRPr="00007C68" w:rsidRDefault="000E3340" w:rsidP="00007C68">
            <w:pPr>
              <w:spacing w:line="360" w:lineRule="auto"/>
              <w:rPr>
                <w:rFonts w:ascii="Arial" w:hAnsi="Arial" w:cs="Arial"/>
              </w:rPr>
            </w:pPr>
          </w:p>
        </w:tc>
        <w:tc>
          <w:tcPr>
            <w:tcW w:w="557" w:type="dxa"/>
          </w:tcPr>
          <w:p w14:paraId="247C0674" w14:textId="77777777" w:rsidR="000E3340" w:rsidRPr="00007C68" w:rsidRDefault="000E3340" w:rsidP="00007C68">
            <w:pPr>
              <w:spacing w:line="360" w:lineRule="auto"/>
              <w:rPr>
                <w:rFonts w:ascii="Arial" w:hAnsi="Arial" w:cs="Arial"/>
              </w:rPr>
            </w:pPr>
          </w:p>
        </w:tc>
        <w:tc>
          <w:tcPr>
            <w:tcW w:w="7402" w:type="dxa"/>
          </w:tcPr>
          <w:p w14:paraId="45106675" w14:textId="451842CA" w:rsidR="000E3340" w:rsidRPr="00007C68" w:rsidRDefault="00007C68" w:rsidP="00007C68">
            <w:pPr>
              <w:spacing w:line="360" w:lineRule="auto"/>
              <w:rPr>
                <w:rFonts w:ascii="Arial" w:hAnsi="Arial" w:cs="Arial"/>
              </w:rPr>
            </w:pPr>
            <w:hyperlink w:anchor="_Appendices" w:history="1">
              <w:r w:rsidR="000E3340" w:rsidRPr="00007C68">
                <w:rPr>
                  <w:rStyle w:val="Hyperlink"/>
                  <w:rFonts w:ascii="Arial" w:hAnsi="Arial" w:cs="Arial"/>
                </w:rPr>
                <w:t>Appendices</w:t>
              </w:r>
            </w:hyperlink>
          </w:p>
        </w:tc>
        <w:tc>
          <w:tcPr>
            <w:tcW w:w="850" w:type="dxa"/>
          </w:tcPr>
          <w:p w14:paraId="09E17FEF" w14:textId="67A218D7" w:rsidR="000E3340" w:rsidRPr="00007C68" w:rsidRDefault="000E3340" w:rsidP="00007C68">
            <w:pPr>
              <w:spacing w:line="360" w:lineRule="auto"/>
              <w:jc w:val="right"/>
              <w:rPr>
                <w:rFonts w:ascii="Arial" w:hAnsi="Arial" w:cs="Arial"/>
              </w:rPr>
            </w:pPr>
            <w:r w:rsidRPr="00007C68">
              <w:rPr>
                <w:rFonts w:ascii="Arial" w:hAnsi="Arial" w:cs="Arial"/>
              </w:rPr>
              <w:t>Pg.16</w:t>
            </w:r>
          </w:p>
        </w:tc>
      </w:tr>
    </w:tbl>
    <w:p w14:paraId="748202FC" w14:textId="52547AE7" w:rsidR="000E3340" w:rsidRPr="00007C68" w:rsidRDefault="000E3340" w:rsidP="00007C68">
      <w:pPr>
        <w:spacing w:line="360" w:lineRule="auto"/>
        <w:rPr>
          <w:rFonts w:ascii="Arial" w:hAnsi="Arial" w:cs="Arial"/>
        </w:rPr>
      </w:pPr>
    </w:p>
    <w:p w14:paraId="03403C43" w14:textId="30968AA9" w:rsidR="00FE4ADD" w:rsidRPr="00007C68" w:rsidRDefault="000E3340" w:rsidP="00007C68">
      <w:pPr>
        <w:spacing w:line="360" w:lineRule="auto"/>
        <w:rPr>
          <w:rFonts w:ascii="Arial" w:hAnsi="Arial" w:cs="Arial"/>
        </w:rPr>
      </w:pPr>
      <w:r w:rsidRPr="00007C68">
        <w:rPr>
          <w:rFonts w:ascii="Arial" w:hAnsi="Arial" w:cs="Arial"/>
        </w:rPr>
        <w:br w:type="page"/>
      </w:r>
    </w:p>
    <w:p w14:paraId="729D58AF" w14:textId="17FEDEC5" w:rsidR="00C749E7" w:rsidRPr="00007C68" w:rsidRDefault="00C749E7" w:rsidP="00007C68">
      <w:pPr>
        <w:pStyle w:val="Heading1"/>
        <w:numPr>
          <w:ilvl w:val="0"/>
          <w:numId w:val="1"/>
        </w:numPr>
        <w:spacing w:before="0" w:line="360" w:lineRule="auto"/>
        <w:jc w:val="center"/>
        <w:rPr>
          <w:rFonts w:ascii="Arial" w:hAnsi="Arial" w:cs="Arial"/>
          <w:sz w:val="22"/>
          <w:szCs w:val="22"/>
          <w:u w:val="single"/>
        </w:rPr>
      </w:pPr>
      <w:bookmarkStart w:id="0" w:name="_Executive_Summary"/>
      <w:bookmarkEnd w:id="0"/>
      <w:r w:rsidRPr="00007C68">
        <w:rPr>
          <w:rFonts w:ascii="Arial" w:hAnsi="Arial" w:cs="Arial"/>
          <w:sz w:val="22"/>
          <w:szCs w:val="22"/>
          <w:u w:val="single"/>
        </w:rPr>
        <w:lastRenderedPageBreak/>
        <w:t>Executive Summary</w:t>
      </w:r>
    </w:p>
    <w:p w14:paraId="27B4F273" w14:textId="63C5F92C" w:rsidR="00A53976" w:rsidRPr="00007C68" w:rsidRDefault="00A53976" w:rsidP="00007C68">
      <w:pPr>
        <w:spacing w:line="360" w:lineRule="auto"/>
        <w:rPr>
          <w:rFonts w:ascii="Arial" w:hAnsi="Arial" w:cs="Arial"/>
        </w:rPr>
      </w:pPr>
    </w:p>
    <w:p w14:paraId="648D2158" w14:textId="77777777" w:rsidR="009A01E5" w:rsidRPr="00007C68" w:rsidRDefault="00A53976" w:rsidP="00007C68">
      <w:pPr>
        <w:spacing w:line="360" w:lineRule="auto"/>
        <w:rPr>
          <w:rFonts w:ascii="Arial" w:hAnsi="Arial" w:cs="Arial"/>
        </w:rPr>
      </w:pPr>
      <w:r w:rsidRPr="00007C68">
        <w:rPr>
          <w:rFonts w:ascii="Arial" w:hAnsi="Arial" w:cs="Arial"/>
        </w:rPr>
        <w:t xml:space="preserve">Are UK Businesses prepared </w:t>
      </w:r>
      <w:r w:rsidR="00AA0273" w:rsidRPr="00007C68">
        <w:rPr>
          <w:rFonts w:ascii="Arial" w:hAnsi="Arial" w:cs="Arial"/>
        </w:rPr>
        <w:t xml:space="preserve">for </w:t>
      </w:r>
      <w:r w:rsidR="009A01E5" w:rsidRPr="00007C68">
        <w:rPr>
          <w:rFonts w:ascii="Arial" w:hAnsi="Arial" w:cs="Arial"/>
        </w:rPr>
        <w:t xml:space="preserve">the change in dynamics </w:t>
      </w:r>
      <w:r w:rsidR="00AA0273" w:rsidRPr="00007C68">
        <w:rPr>
          <w:rFonts w:ascii="Arial" w:hAnsi="Arial" w:cs="Arial"/>
        </w:rPr>
        <w:t xml:space="preserve">to come in the events of Covid-19? How will the effects of the Pandemic influence shifts in workplace behaviour? </w:t>
      </w:r>
    </w:p>
    <w:p w14:paraId="3C5ED22A" w14:textId="1422E5B4" w:rsidR="00E5726A" w:rsidRPr="00007C68" w:rsidRDefault="00AA0273" w:rsidP="00007C68">
      <w:pPr>
        <w:spacing w:line="360" w:lineRule="auto"/>
        <w:rPr>
          <w:rFonts w:ascii="Arial" w:hAnsi="Arial" w:cs="Arial"/>
        </w:rPr>
      </w:pPr>
      <w:r w:rsidRPr="00007C68">
        <w:rPr>
          <w:rFonts w:ascii="Arial" w:hAnsi="Arial" w:cs="Arial"/>
        </w:rPr>
        <w:t xml:space="preserve">These are some of the concerns </w:t>
      </w:r>
      <w:r w:rsidR="009A01E5" w:rsidRPr="00007C68">
        <w:rPr>
          <w:rFonts w:ascii="Arial" w:hAnsi="Arial" w:cs="Arial"/>
        </w:rPr>
        <w:t xml:space="preserve">many organisations are currently undergoing during such uncertain times. However, they can most certainly start acknowledging the ‘new normal’ and start to apply critical thinking to the health and safety of their employees and work environments in order to maintain efficient and effective. In this report we looked at how Egg Free Cake Box has managed to maintain their business in the Food Industry. As they anticipate the changes in employees’ beliefs, attitudes and values, this report highlights how this organisation has taken action to ensure employees are supported as well as </w:t>
      </w:r>
      <w:r w:rsidR="00E5726A" w:rsidRPr="00007C68">
        <w:rPr>
          <w:rFonts w:ascii="Arial" w:hAnsi="Arial" w:cs="Arial"/>
        </w:rPr>
        <w:t>the hygiene safety of their products and customers. And how the R.E.D Model can assist them in further critical thinking methods. So how will the maintain production and service throughout the event of Covid 19? We identify how the ‘Scanlon Plan Theory’ is an effective management plan for Egg Free Cake Box to sustain their business and continue to grow as they become more resilient towards the impacts of the Pandemic.</w:t>
      </w:r>
    </w:p>
    <w:p w14:paraId="71D28876" w14:textId="090F24FC" w:rsidR="009A01E5" w:rsidRPr="00007C68" w:rsidRDefault="00E5726A" w:rsidP="00007C68">
      <w:pPr>
        <w:spacing w:line="360" w:lineRule="auto"/>
        <w:rPr>
          <w:rFonts w:ascii="Arial" w:hAnsi="Arial" w:cs="Arial"/>
        </w:rPr>
      </w:pPr>
      <w:r w:rsidRPr="00007C68">
        <w:rPr>
          <w:rFonts w:ascii="Arial" w:hAnsi="Arial" w:cs="Arial"/>
        </w:rPr>
        <w:br w:type="page"/>
      </w:r>
    </w:p>
    <w:p w14:paraId="5CFD0FDB" w14:textId="2E325E5B" w:rsidR="00FF32C8" w:rsidRPr="00007C68" w:rsidRDefault="00C749E7" w:rsidP="00007C68">
      <w:pPr>
        <w:pStyle w:val="Heading1"/>
        <w:numPr>
          <w:ilvl w:val="0"/>
          <w:numId w:val="1"/>
        </w:numPr>
        <w:spacing w:before="0" w:line="360" w:lineRule="auto"/>
        <w:jc w:val="center"/>
        <w:rPr>
          <w:rFonts w:ascii="Arial" w:hAnsi="Arial" w:cs="Arial"/>
          <w:sz w:val="22"/>
          <w:szCs w:val="22"/>
          <w:u w:val="single"/>
        </w:rPr>
      </w:pPr>
      <w:bookmarkStart w:id="1" w:name="_Introduction"/>
      <w:bookmarkEnd w:id="1"/>
      <w:r w:rsidRPr="00007C68">
        <w:rPr>
          <w:rFonts w:ascii="Arial" w:hAnsi="Arial" w:cs="Arial"/>
          <w:sz w:val="22"/>
          <w:szCs w:val="22"/>
          <w:u w:val="single"/>
        </w:rPr>
        <w:lastRenderedPageBreak/>
        <w:t>Introduction</w:t>
      </w:r>
    </w:p>
    <w:p w14:paraId="73562058" w14:textId="77777777" w:rsidR="00E73E65" w:rsidRPr="00007C68" w:rsidRDefault="00E73E65" w:rsidP="00007C68">
      <w:pPr>
        <w:shd w:val="clear" w:color="auto" w:fill="FFFFFF"/>
        <w:spacing w:line="360" w:lineRule="auto"/>
        <w:rPr>
          <w:rFonts w:ascii="Arial" w:eastAsia="Times New Roman" w:hAnsi="Arial" w:cs="Arial"/>
          <w:color w:val="212121"/>
        </w:rPr>
      </w:pPr>
    </w:p>
    <w:p w14:paraId="4A23BD5D" w14:textId="77777777" w:rsidR="00E73E65" w:rsidRPr="00007C68" w:rsidRDefault="00E73E65"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The sudden approach of Covid-19 caused non-essential organisations to close for business, this instilled fear into employees, who were now worried about working alongside colleagues, travelling to work and most of all the impact these factors could have on their health.</w:t>
      </w:r>
    </w:p>
    <w:p w14:paraId="58247A1E" w14:textId="3F02911B" w:rsidR="00E73E65" w:rsidRPr="00007C68" w:rsidRDefault="00E73E65"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It was now under extensive circumstances that critical thinking was applied within the workplace, forcing employees to consider all the internal factors that could have a heavy effect on the organisation. Under the Food Safety Act 1990, the well-being of staff in the workplace had to</w:t>
      </w:r>
      <w:r w:rsidR="002675C9" w:rsidRPr="00007C68">
        <w:rPr>
          <w:rFonts w:ascii="Arial" w:eastAsia="Times New Roman" w:hAnsi="Arial" w:cs="Arial"/>
          <w:color w:val="212121"/>
        </w:rPr>
        <w:t xml:space="preserve"> be</w:t>
      </w:r>
      <w:r w:rsidRPr="00007C68">
        <w:rPr>
          <w:rFonts w:ascii="Arial" w:eastAsia="Times New Roman" w:hAnsi="Arial" w:cs="Arial"/>
          <w:color w:val="212121"/>
        </w:rPr>
        <w:t xml:space="preserve"> reassessed under the new Health and Hygiene Guidelines</w:t>
      </w:r>
      <w:r w:rsidR="00714BE7" w:rsidRPr="00007C68">
        <w:rPr>
          <w:rFonts w:ascii="Arial" w:eastAsia="Times New Roman" w:hAnsi="Arial" w:cs="Arial"/>
          <w:color w:val="212121"/>
        </w:rPr>
        <w:t>.</w:t>
      </w:r>
    </w:p>
    <w:p w14:paraId="0A6DA8DE" w14:textId="42F573F5" w:rsidR="00714BE7" w:rsidRPr="00007C68" w:rsidRDefault="00714BE7" w:rsidP="00007C68">
      <w:pPr>
        <w:shd w:val="clear" w:color="auto" w:fill="FFFFFF"/>
        <w:spacing w:line="360" w:lineRule="auto"/>
        <w:rPr>
          <w:rFonts w:ascii="Arial" w:eastAsia="Times New Roman" w:hAnsi="Arial" w:cs="Arial"/>
          <w:color w:val="FF0000"/>
        </w:rPr>
      </w:pPr>
      <w:r w:rsidRPr="00007C68">
        <w:rPr>
          <w:rFonts w:ascii="Arial" w:eastAsia="Times New Roman" w:hAnsi="Arial" w:cs="Arial"/>
          <w:color w:val="212121"/>
        </w:rPr>
        <w:t>The Franchises (branches/Kiosks) also, was at risk of losses, based on the fact that they</w:t>
      </w:r>
      <w:r w:rsidR="00405876" w:rsidRPr="00007C68">
        <w:rPr>
          <w:rFonts w:ascii="Arial" w:eastAsia="Times New Roman" w:hAnsi="Arial" w:cs="Arial"/>
          <w:color w:val="212121"/>
        </w:rPr>
        <w:t xml:space="preserve"> were not considered essential. </w:t>
      </w:r>
      <w:r w:rsidR="00405876" w:rsidRPr="00007C68">
        <w:rPr>
          <w:rFonts w:ascii="Arial" w:eastAsia="Times New Roman" w:hAnsi="Arial" w:cs="Arial"/>
        </w:rPr>
        <w:t>This would’ve affected owners in various ways such as; ownership liabilities (rent and utilities,) personal finances and change in circumstances causing potential debt and loss in investments.</w:t>
      </w:r>
      <w:r w:rsidRPr="00007C68">
        <w:rPr>
          <w:rFonts w:ascii="Arial" w:eastAsia="Times New Roman" w:hAnsi="Arial" w:cs="Arial"/>
        </w:rPr>
        <w:t xml:space="preserve"> </w:t>
      </w:r>
      <w:r w:rsidRPr="00007C68">
        <w:rPr>
          <w:rFonts w:ascii="Arial" w:eastAsia="Times New Roman" w:hAnsi="Arial" w:cs="Arial"/>
          <w:color w:val="212121"/>
        </w:rPr>
        <w:t xml:space="preserve">Shareholders were also at risk of losing </w:t>
      </w:r>
      <w:r w:rsidR="00E5726A" w:rsidRPr="00007C68">
        <w:rPr>
          <w:rFonts w:ascii="Arial" w:eastAsia="Times New Roman" w:hAnsi="Arial" w:cs="Arial"/>
          <w:color w:val="212121"/>
        </w:rPr>
        <w:t>shares</w:t>
      </w:r>
      <w:r w:rsidRPr="00007C68">
        <w:rPr>
          <w:rFonts w:ascii="Arial" w:eastAsia="Times New Roman" w:hAnsi="Arial" w:cs="Arial"/>
          <w:color w:val="212121"/>
        </w:rPr>
        <w:t xml:space="preserve"> in the organisation, if a new structure wasn’t applied immediately.</w:t>
      </w:r>
    </w:p>
    <w:p w14:paraId="2BF40991" w14:textId="77777777" w:rsidR="00DE523E" w:rsidRPr="00007C68" w:rsidRDefault="00DE523E" w:rsidP="00007C68">
      <w:pPr>
        <w:shd w:val="clear" w:color="auto" w:fill="FFFFFF"/>
        <w:spacing w:line="360" w:lineRule="auto"/>
        <w:rPr>
          <w:rFonts w:ascii="Arial" w:eastAsia="Times New Roman" w:hAnsi="Arial" w:cs="Arial"/>
          <w:color w:val="212121"/>
        </w:rPr>
      </w:pPr>
    </w:p>
    <w:p w14:paraId="4C1FCD00" w14:textId="5B6C6C96" w:rsidR="00DE523E" w:rsidRPr="00007C68" w:rsidRDefault="00714BE7"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The purpose of this report is to analyse how introducing changes that are in accordance with the new Government guidelines for Covid-19, will create solution for the external factors that are currently creating challenges for organisations internally. It is important that these solutions for change create a positive impact on both employees and employers, preparing them for</w:t>
      </w:r>
      <w:r w:rsidR="007C6A63" w:rsidRPr="00007C68">
        <w:rPr>
          <w:rFonts w:ascii="Arial" w:eastAsia="Times New Roman" w:hAnsi="Arial" w:cs="Arial"/>
          <w:color w:val="212121"/>
        </w:rPr>
        <w:t xml:space="preserve"> any future economic</w:t>
      </w:r>
      <w:r w:rsidR="002675C9" w:rsidRPr="00007C68">
        <w:rPr>
          <w:rFonts w:ascii="Arial" w:eastAsia="Times New Roman" w:hAnsi="Arial" w:cs="Arial"/>
          <w:color w:val="212121"/>
        </w:rPr>
        <w:t xml:space="preserve"> changes.</w:t>
      </w:r>
    </w:p>
    <w:p w14:paraId="7B086438" w14:textId="0066D878" w:rsidR="007C6A63" w:rsidRPr="00007C68" w:rsidRDefault="007C6A63"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 xml:space="preserve">This study could benefit all types of businesses, as all industries in the working sector have had to adjust during this time. The negative impact on organisations including, employees not wanting to wear PPE or just simply being exempt from PPE, </w:t>
      </w:r>
      <w:r w:rsidR="00702546" w:rsidRPr="00007C68">
        <w:rPr>
          <w:rFonts w:ascii="Arial" w:eastAsia="Times New Roman" w:hAnsi="Arial" w:cs="Arial"/>
          <w:color w:val="212121"/>
        </w:rPr>
        <w:t xml:space="preserve">not wanting to get tested and </w:t>
      </w:r>
      <w:r w:rsidR="00D553FF" w:rsidRPr="00007C68">
        <w:rPr>
          <w:rFonts w:ascii="Arial" w:eastAsia="Times New Roman" w:hAnsi="Arial" w:cs="Arial"/>
          <w:color w:val="212121"/>
        </w:rPr>
        <w:t xml:space="preserve">follow self-isolation procedures, </w:t>
      </w:r>
      <w:r w:rsidRPr="00007C68">
        <w:rPr>
          <w:rFonts w:ascii="Arial" w:eastAsia="Times New Roman" w:hAnsi="Arial" w:cs="Arial"/>
          <w:color w:val="212121"/>
        </w:rPr>
        <w:t xml:space="preserve">has resulted in many employers losing their staff due to becoming sick, </w:t>
      </w:r>
      <w:r w:rsidR="00521585" w:rsidRPr="00007C68">
        <w:rPr>
          <w:rFonts w:ascii="Arial" w:eastAsia="Times New Roman" w:hAnsi="Arial" w:cs="Arial"/>
          <w:color w:val="212121"/>
        </w:rPr>
        <w:t>bereavements</w:t>
      </w:r>
      <w:r w:rsidRPr="00007C68">
        <w:rPr>
          <w:rFonts w:ascii="Arial" w:eastAsia="Times New Roman" w:hAnsi="Arial" w:cs="Arial"/>
          <w:color w:val="212121"/>
        </w:rPr>
        <w:t xml:space="preserve">, other staff wanting to protect their family at home, working parents who have had to stop working due to no childcare because schools and nurseries </w:t>
      </w:r>
      <w:r w:rsidR="002675C9" w:rsidRPr="00007C68">
        <w:rPr>
          <w:rFonts w:ascii="Arial" w:eastAsia="Times New Roman" w:hAnsi="Arial" w:cs="Arial"/>
          <w:color w:val="212121"/>
        </w:rPr>
        <w:t xml:space="preserve">have </w:t>
      </w:r>
      <w:r w:rsidRPr="00007C68">
        <w:rPr>
          <w:rFonts w:ascii="Arial" w:eastAsia="Times New Roman" w:hAnsi="Arial" w:cs="Arial"/>
          <w:color w:val="212121"/>
        </w:rPr>
        <w:t>closed etc.</w:t>
      </w:r>
    </w:p>
    <w:p w14:paraId="0BF9B5C7" w14:textId="4AB57C45" w:rsidR="007C6A63" w:rsidRPr="00007C68" w:rsidRDefault="007C6A63"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The various beliefs, values and attitudes within th</w:t>
      </w:r>
      <w:r w:rsidR="00521585" w:rsidRPr="00007C68">
        <w:rPr>
          <w:rFonts w:ascii="Arial" w:eastAsia="Times New Roman" w:hAnsi="Arial" w:cs="Arial"/>
          <w:color w:val="212121"/>
        </w:rPr>
        <w:t xml:space="preserve">e workplace have been disturbed amongst employers and employees, heavily impacting on the </w:t>
      </w:r>
      <w:r w:rsidR="00E5726A" w:rsidRPr="00007C68">
        <w:rPr>
          <w:rFonts w:ascii="Arial" w:eastAsia="Times New Roman" w:hAnsi="Arial" w:cs="Arial"/>
          <w:color w:val="212121"/>
        </w:rPr>
        <w:t>organisation’s</w:t>
      </w:r>
      <w:r w:rsidR="00521585" w:rsidRPr="00007C68">
        <w:rPr>
          <w:rFonts w:ascii="Arial" w:eastAsia="Times New Roman" w:hAnsi="Arial" w:cs="Arial"/>
          <w:color w:val="212121"/>
        </w:rPr>
        <w:t xml:space="preserve"> ethos.</w:t>
      </w:r>
    </w:p>
    <w:p w14:paraId="05BF4978" w14:textId="77777777" w:rsidR="00714BE7" w:rsidRPr="00007C68" w:rsidRDefault="00714BE7" w:rsidP="00007C68">
      <w:pPr>
        <w:shd w:val="clear" w:color="auto" w:fill="FFFFFF"/>
        <w:spacing w:line="360" w:lineRule="auto"/>
        <w:rPr>
          <w:rFonts w:ascii="Arial" w:eastAsia="Times New Roman" w:hAnsi="Arial" w:cs="Arial"/>
          <w:color w:val="212121"/>
        </w:rPr>
      </w:pPr>
    </w:p>
    <w:p w14:paraId="60666E5B" w14:textId="415C3BF8" w:rsidR="00B23919" w:rsidRPr="00007C68" w:rsidRDefault="00DE523E"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In th</w:t>
      </w:r>
      <w:r w:rsidR="003F74EF" w:rsidRPr="00007C68">
        <w:rPr>
          <w:rFonts w:ascii="Arial" w:eastAsia="Times New Roman" w:hAnsi="Arial" w:cs="Arial"/>
          <w:color w:val="212121"/>
        </w:rPr>
        <w:t xml:space="preserve">e first section of this </w:t>
      </w:r>
      <w:r w:rsidR="00E5726A" w:rsidRPr="00007C68">
        <w:rPr>
          <w:rFonts w:ascii="Arial" w:eastAsia="Times New Roman" w:hAnsi="Arial" w:cs="Arial"/>
          <w:color w:val="212121"/>
        </w:rPr>
        <w:t>report,</w:t>
      </w:r>
      <w:r w:rsidR="003F74EF" w:rsidRPr="00007C68">
        <w:rPr>
          <w:rFonts w:ascii="Arial" w:eastAsia="Times New Roman" w:hAnsi="Arial" w:cs="Arial"/>
          <w:color w:val="212121"/>
        </w:rPr>
        <w:t xml:space="preserve"> we </w:t>
      </w:r>
      <w:r w:rsidRPr="00007C68">
        <w:rPr>
          <w:rFonts w:ascii="Arial" w:eastAsia="Times New Roman" w:hAnsi="Arial" w:cs="Arial"/>
          <w:color w:val="212121"/>
        </w:rPr>
        <w:t xml:space="preserve">will be looking at a Public Limited Company and Franchisee by the name of </w:t>
      </w:r>
      <w:r w:rsidRPr="00007C68">
        <w:rPr>
          <w:rFonts w:ascii="Arial" w:eastAsia="Times New Roman" w:hAnsi="Arial" w:cs="Arial"/>
          <w:i/>
          <w:color w:val="212121"/>
        </w:rPr>
        <w:t>Egg Free Cake Box (Cake Box holdings PLC)</w:t>
      </w:r>
      <w:r w:rsidR="003F74EF" w:rsidRPr="00007C68">
        <w:rPr>
          <w:rFonts w:ascii="Arial" w:eastAsia="Times New Roman" w:hAnsi="Arial" w:cs="Arial"/>
          <w:color w:val="212121"/>
        </w:rPr>
        <w:t xml:space="preserve"> and their history. Also, an in-depth critical analysation on the impact of Covid-19 on individuals’ day-to-day l</w:t>
      </w:r>
      <w:r w:rsidR="00B23919" w:rsidRPr="00007C68">
        <w:rPr>
          <w:rFonts w:ascii="Arial" w:eastAsia="Times New Roman" w:hAnsi="Arial" w:cs="Arial"/>
          <w:color w:val="212121"/>
        </w:rPr>
        <w:t xml:space="preserve">ives, health and well-being as well as returning to the workplace. </w:t>
      </w:r>
      <w:r w:rsidR="003F74EF" w:rsidRPr="00007C68">
        <w:rPr>
          <w:rFonts w:ascii="Arial" w:eastAsia="Times New Roman" w:hAnsi="Arial" w:cs="Arial"/>
          <w:color w:val="212121"/>
        </w:rPr>
        <w:t>We</w:t>
      </w:r>
      <w:r w:rsidR="006666DB" w:rsidRPr="00007C68">
        <w:rPr>
          <w:rFonts w:ascii="Arial" w:eastAsia="Times New Roman" w:hAnsi="Arial" w:cs="Arial"/>
          <w:color w:val="212121"/>
        </w:rPr>
        <w:t xml:space="preserve"> </w:t>
      </w:r>
      <w:r w:rsidR="00521585" w:rsidRPr="00007C68">
        <w:rPr>
          <w:rFonts w:ascii="Arial" w:eastAsia="Times New Roman" w:hAnsi="Arial" w:cs="Arial"/>
          <w:color w:val="212121"/>
        </w:rPr>
        <w:t>gathered</w:t>
      </w:r>
      <w:r w:rsidR="006666DB" w:rsidRPr="00007C68">
        <w:rPr>
          <w:rFonts w:ascii="Arial" w:eastAsia="Times New Roman" w:hAnsi="Arial" w:cs="Arial"/>
          <w:color w:val="212121"/>
        </w:rPr>
        <w:t xml:space="preserve"> some </w:t>
      </w:r>
      <w:r w:rsidR="002675C9" w:rsidRPr="00007C68">
        <w:rPr>
          <w:rFonts w:ascii="Arial" w:eastAsia="Times New Roman" w:hAnsi="Arial" w:cs="Arial"/>
          <w:color w:val="212121"/>
        </w:rPr>
        <w:t>i</w:t>
      </w:r>
      <w:r w:rsidR="006666DB" w:rsidRPr="00007C68">
        <w:rPr>
          <w:rFonts w:ascii="Arial" w:eastAsia="Times New Roman" w:hAnsi="Arial" w:cs="Arial"/>
          <w:color w:val="212121"/>
        </w:rPr>
        <w:t xml:space="preserve">nformation </w:t>
      </w:r>
      <w:r w:rsidR="00521585" w:rsidRPr="00007C68">
        <w:rPr>
          <w:rFonts w:ascii="Arial" w:eastAsia="Times New Roman" w:hAnsi="Arial" w:cs="Arial"/>
          <w:color w:val="212121"/>
        </w:rPr>
        <w:t>on</w:t>
      </w:r>
      <w:r w:rsidRPr="00007C68">
        <w:rPr>
          <w:rFonts w:ascii="Arial" w:eastAsia="Times New Roman" w:hAnsi="Arial" w:cs="Arial"/>
          <w:color w:val="212121"/>
        </w:rPr>
        <w:t xml:space="preserve"> </w:t>
      </w:r>
      <w:r w:rsidR="00B23919" w:rsidRPr="00007C68">
        <w:rPr>
          <w:rFonts w:ascii="Arial" w:eastAsia="Times New Roman" w:hAnsi="Arial" w:cs="Arial"/>
          <w:color w:val="212121"/>
        </w:rPr>
        <w:t>Egg Free Cake Box</w:t>
      </w:r>
      <w:r w:rsidR="00521585" w:rsidRPr="00007C68">
        <w:rPr>
          <w:rFonts w:ascii="Arial" w:eastAsia="Times New Roman" w:hAnsi="Arial" w:cs="Arial"/>
          <w:color w:val="212121"/>
        </w:rPr>
        <w:t xml:space="preserve"> </w:t>
      </w:r>
      <w:r w:rsidR="006666DB" w:rsidRPr="00007C68">
        <w:rPr>
          <w:rFonts w:ascii="Arial" w:eastAsia="Times New Roman" w:hAnsi="Arial" w:cs="Arial"/>
          <w:color w:val="212121"/>
        </w:rPr>
        <w:t>in regard to the rapid change</w:t>
      </w:r>
      <w:r w:rsidR="00521585" w:rsidRPr="00007C68">
        <w:rPr>
          <w:rFonts w:ascii="Arial" w:eastAsia="Times New Roman" w:hAnsi="Arial" w:cs="Arial"/>
          <w:color w:val="212121"/>
        </w:rPr>
        <w:t>s</w:t>
      </w:r>
      <w:r w:rsidR="002675C9" w:rsidRPr="00007C68">
        <w:rPr>
          <w:rFonts w:ascii="Arial" w:eastAsia="Times New Roman" w:hAnsi="Arial" w:cs="Arial"/>
          <w:color w:val="212121"/>
        </w:rPr>
        <w:t xml:space="preserve"> that they ha</w:t>
      </w:r>
      <w:r w:rsidR="00B23919" w:rsidRPr="00007C68">
        <w:rPr>
          <w:rFonts w:ascii="Arial" w:eastAsia="Times New Roman" w:hAnsi="Arial" w:cs="Arial"/>
          <w:color w:val="212121"/>
        </w:rPr>
        <w:t xml:space="preserve">ve taken into </w:t>
      </w:r>
      <w:r w:rsidR="00B23919" w:rsidRPr="00007C68">
        <w:rPr>
          <w:rFonts w:ascii="Arial" w:eastAsia="Times New Roman" w:hAnsi="Arial" w:cs="Arial"/>
          <w:color w:val="212121"/>
        </w:rPr>
        <w:lastRenderedPageBreak/>
        <w:t>consideration</w:t>
      </w:r>
      <w:r w:rsidR="00D553FF" w:rsidRPr="00007C68">
        <w:rPr>
          <w:rFonts w:ascii="Arial" w:eastAsia="Times New Roman" w:hAnsi="Arial" w:cs="Arial"/>
          <w:color w:val="212121"/>
        </w:rPr>
        <w:t>,</w:t>
      </w:r>
      <w:r w:rsidR="00B23919" w:rsidRPr="00007C68">
        <w:rPr>
          <w:rFonts w:ascii="Arial" w:eastAsia="Times New Roman" w:hAnsi="Arial" w:cs="Arial"/>
          <w:color w:val="212121"/>
        </w:rPr>
        <w:t xml:space="preserve"> </w:t>
      </w:r>
      <w:r w:rsidR="002675C9" w:rsidRPr="00007C68">
        <w:rPr>
          <w:rFonts w:ascii="Arial" w:eastAsia="Times New Roman" w:hAnsi="Arial" w:cs="Arial"/>
          <w:color w:val="212121"/>
        </w:rPr>
        <w:t xml:space="preserve">via the Health and Safety Manager’s COVID-19 Update video. This gives us an insight on the workplace changes and how this will impact on </w:t>
      </w:r>
      <w:r w:rsidR="009E1950" w:rsidRPr="00007C68">
        <w:rPr>
          <w:rFonts w:ascii="Arial" w:eastAsia="Times New Roman" w:hAnsi="Arial" w:cs="Arial"/>
          <w:color w:val="212121"/>
        </w:rPr>
        <w:t>workplace behaviour.</w:t>
      </w:r>
    </w:p>
    <w:p w14:paraId="630651C4" w14:textId="77777777" w:rsidR="009E1950" w:rsidRPr="00007C68" w:rsidRDefault="009E1950" w:rsidP="00007C68">
      <w:pPr>
        <w:shd w:val="clear" w:color="auto" w:fill="FFFFFF"/>
        <w:spacing w:line="360" w:lineRule="auto"/>
        <w:rPr>
          <w:rFonts w:ascii="Arial" w:eastAsia="Times New Roman" w:hAnsi="Arial" w:cs="Arial"/>
          <w:color w:val="212121"/>
        </w:rPr>
      </w:pPr>
    </w:p>
    <w:p w14:paraId="348BAC4D" w14:textId="71764232" w:rsidR="00B23919" w:rsidRPr="00007C68" w:rsidRDefault="00210326"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It would be intriguing t</w:t>
      </w:r>
      <w:r w:rsidR="00F75D49" w:rsidRPr="00007C68">
        <w:rPr>
          <w:rFonts w:ascii="Arial" w:eastAsia="Times New Roman" w:hAnsi="Arial" w:cs="Arial"/>
          <w:color w:val="212121"/>
        </w:rPr>
        <w:t>o determine this organisations strategic planning for the next annual period… so t</w:t>
      </w:r>
      <w:r w:rsidR="00B23919" w:rsidRPr="00007C68">
        <w:rPr>
          <w:rFonts w:ascii="Arial" w:eastAsia="Times New Roman" w:hAnsi="Arial" w:cs="Arial"/>
          <w:color w:val="212121"/>
        </w:rPr>
        <w:t>he second section of this report is where</w:t>
      </w:r>
      <w:r w:rsidR="009E1950" w:rsidRPr="00007C68">
        <w:rPr>
          <w:rFonts w:ascii="Arial" w:eastAsia="Times New Roman" w:hAnsi="Arial" w:cs="Arial"/>
          <w:color w:val="212121"/>
        </w:rPr>
        <w:t xml:space="preserve"> we will look at the importance of critical thinking as a Leader of an organisation and why using the ‘R.E.D Model’ can assist in Egg Free Cake box’s future performance, especially with</w:t>
      </w:r>
      <w:r w:rsidR="00512958" w:rsidRPr="00007C68">
        <w:rPr>
          <w:rFonts w:ascii="Arial" w:eastAsia="Times New Roman" w:hAnsi="Arial" w:cs="Arial"/>
          <w:color w:val="212121"/>
        </w:rPr>
        <w:t xml:space="preserve"> sustaining the impact of Covid-</w:t>
      </w:r>
      <w:r w:rsidR="00D553FF" w:rsidRPr="00007C68">
        <w:rPr>
          <w:rFonts w:ascii="Arial" w:eastAsia="Times New Roman" w:hAnsi="Arial" w:cs="Arial"/>
          <w:color w:val="212121"/>
        </w:rPr>
        <w:t>19</w:t>
      </w:r>
      <w:r w:rsidR="00512958" w:rsidRPr="00007C68">
        <w:rPr>
          <w:rFonts w:ascii="Arial" w:eastAsia="Times New Roman" w:hAnsi="Arial" w:cs="Arial"/>
          <w:color w:val="212121"/>
        </w:rPr>
        <w:t>.</w:t>
      </w:r>
    </w:p>
    <w:p w14:paraId="11CFDEE4" w14:textId="77777777" w:rsidR="00B23919" w:rsidRPr="00007C68" w:rsidRDefault="00B23919" w:rsidP="00007C68">
      <w:pPr>
        <w:shd w:val="clear" w:color="auto" w:fill="FFFFFF"/>
        <w:spacing w:line="360" w:lineRule="auto"/>
        <w:rPr>
          <w:rFonts w:ascii="Arial" w:eastAsia="Times New Roman" w:hAnsi="Arial" w:cs="Arial"/>
          <w:color w:val="212121"/>
        </w:rPr>
      </w:pPr>
    </w:p>
    <w:p w14:paraId="3824729D" w14:textId="3A7F0BA2" w:rsidR="004C026C" w:rsidRPr="00007C68" w:rsidRDefault="00FD2239"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 xml:space="preserve">Further to </w:t>
      </w:r>
      <w:r w:rsidR="00521585" w:rsidRPr="00007C68">
        <w:rPr>
          <w:rFonts w:ascii="Arial" w:eastAsia="Times New Roman" w:hAnsi="Arial" w:cs="Arial"/>
          <w:color w:val="212121"/>
        </w:rPr>
        <w:t>these findings</w:t>
      </w:r>
      <w:r w:rsidRPr="00007C68">
        <w:rPr>
          <w:rFonts w:ascii="Arial" w:eastAsia="Times New Roman" w:hAnsi="Arial" w:cs="Arial"/>
          <w:color w:val="212121"/>
        </w:rPr>
        <w:t>,</w:t>
      </w:r>
      <w:r w:rsidR="00F75D49" w:rsidRPr="00007C68">
        <w:rPr>
          <w:rFonts w:ascii="Arial" w:eastAsia="Times New Roman" w:hAnsi="Arial" w:cs="Arial"/>
          <w:color w:val="212121"/>
        </w:rPr>
        <w:t xml:space="preserve"> in the third section</w:t>
      </w:r>
      <w:r w:rsidR="009E1950" w:rsidRPr="00007C68">
        <w:rPr>
          <w:rFonts w:ascii="Arial" w:eastAsia="Times New Roman" w:hAnsi="Arial" w:cs="Arial"/>
          <w:color w:val="212121"/>
        </w:rPr>
        <w:t xml:space="preserve"> </w:t>
      </w:r>
      <w:r w:rsidRPr="00007C68">
        <w:rPr>
          <w:rFonts w:ascii="Arial" w:eastAsia="Times New Roman" w:hAnsi="Arial" w:cs="Arial"/>
          <w:color w:val="212121"/>
        </w:rPr>
        <w:t xml:space="preserve">I will discuss how the </w:t>
      </w:r>
      <w:r w:rsidR="004C026C" w:rsidRPr="00007C68">
        <w:rPr>
          <w:rFonts w:ascii="Arial" w:eastAsia="Times New Roman" w:hAnsi="Arial" w:cs="Arial"/>
          <w:color w:val="212121"/>
        </w:rPr>
        <w:t>‘</w:t>
      </w:r>
      <w:r w:rsidRPr="00007C68">
        <w:rPr>
          <w:rFonts w:ascii="Arial" w:eastAsia="Times New Roman" w:hAnsi="Arial" w:cs="Arial"/>
          <w:color w:val="212121"/>
        </w:rPr>
        <w:t>Scanlon Plan Theory</w:t>
      </w:r>
      <w:r w:rsidR="004C026C" w:rsidRPr="00007C68">
        <w:rPr>
          <w:rFonts w:ascii="Arial" w:eastAsia="Times New Roman" w:hAnsi="Arial" w:cs="Arial"/>
          <w:color w:val="212121"/>
        </w:rPr>
        <w:t>’</w:t>
      </w:r>
      <w:r w:rsidRPr="00007C68">
        <w:rPr>
          <w:rFonts w:ascii="Arial" w:eastAsia="Times New Roman" w:hAnsi="Arial" w:cs="Arial"/>
          <w:color w:val="212121"/>
        </w:rPr>
        <w:t xml:space="preserve"> is suitably connected to the organizations structure</w:t>
      </w:r>
      <w:r w:rsidR="00521585" w:rsidRPr="00007C68">
        <w:rPr>
          <w:rFonts w:ascii="Arial" w:eastAsia="Times New Roman" w:hAnsi="Arial" w:cs="Arial"/>
          <w:color w:val="212121"/>
        </w:rPr>
        <w:t xml:space="preserve"> and</w:t>
      </w:r>
      <w:r w:rsidRPr="00007C68">
        <w:rPr>
          <w:rFonts w:ascii="Arial" w:eastAsia="Times New Roman" w:hAnsi="Arial" w:cs="Arial"/>
          <w:color w:val="212121"/>
        </w:rPr>
        <w:t xml:space="preserve"> supports </w:t>
      </w:r>
      <w:r w:rsidR="00521585" w:rsidRPr="00007C68">
        <w:rPr>
          <w:rFonts w:ascii="Arial" w:eastAsia="Times New Roman" w:hAnsi="Arial" w:cs="Arial"/>
          <w:color w:val="212121"/>
        </w:rPr>
        <w:t xml:space="preserve">the </w:t>
      </w:r>
      <w:r w:rsidRPr="00007C68">
        <w:rPr>
          <w:rFonts w:ascii="Arial" w:eastAsia="Times New Roman" w:hAnsi="Arial" w:cs="Arial"/>
          <w:color w:val="212121"/>
        </w:rPr>
        <w:t xml:space="preserve">critical thinking strategy </w:t>
      </w:r>
      <w:r w:rsidR="00521585" w:rsidRPr="00007C68">
        <w:rPr>
          <w:rFonts w:ascii="Arial" w:eastAsia="Times New Roman" w:hAnsi="Arial" w:cs="Arial"/>
          <w:color w:val="212121"/>
        </w:rPr>
        <w:t>I would deem logical for this particular workplace behaviour.</w:t>
      </w:r>
      <w:r w:rsidR="00D553FF" w:rsidRPr="00007C68">
        <w:rPr>
          <w:rFonts w:ascii="Arial" w:eastAsia="Times New Roman" w:hAnsi="Arial" w:cs="Arial"/>
          <w:color w:val="212121"/>
        </w:rPr>
        <w:t xml:space="preserve"> In this report it is our aim to finalize ideas that maybe beneficial to this organisation, in order to maintain their brand and develop sustainability in the market.</w:t>
      </w:r>
    </w:p>
    <w:p w14:paraId="3188FB44" w14:textId="6F2BFB8B" w:rsidR="009B64E4" w:rsidRPr="00007C68" w:rsidRDefault="009B64E4" w:rsidP="00007C68">
      <w:pPr>
        <w:shd w:val="clear" w:color="auto" w:fill="FFFFFF"/>
        <w:spacing w:line="360" w:lineRule="auto"/>
        <w:rPr>
          <w:rFonts w:ascii="Arial" w:eastAsia="Times New Roman" w:hAnsi="Arial" w:cs="Arial"/>
          <w:color w:val="212121"/>
        </w:rPr>
      </w:pPr>
    </w:p>
    <w:p w14:paraId="055E014E" w14:textId="6B27AC91" w:rsidR="009B64E4" w:rsidRPr="00007C68" w:rsidRDefault="00905C54" w:rsidP="00007C68">
      <w:pPr>
        <w:shd w:val="clear" w:color="auto" w:fill="FFFFFF"/>
        <w:spacing w:line="360" w:lineRule="auto"/>
        <w:rPr>
          <w:rFonts w:ascii="Arial" w:eastAsia="Times New Roman" w:hAnsi="Arial" w:cs="Arial"/>
          <w:color w:val="212121"/>
        </w:rPr>
      </w:pPr>
      <w:r w:rsidRPr="00007C68">
        <w:rPr>
          <w:rFonts w:ascii="Arial" w:eastAsia="Times New Roman" w:hAnsi="Arial" w:cs="Arial"/>
          <w:color w:val="212121"/>
        </w:rPr>
        <w:t xml:space="preserve">                                                                              </w:t>
      </w:r>
    </w:p>
    <w:p w14:paraId="05286985" w14:textId="6BEB16B9" w:rsidR="00413B9C" w:rsidRPr="00007C68" w:rsidRDefault="004C026C" w:rsidP="00007C68">
      <w:pPr>
        <w:pStyle w:val="Heading1"/>
        <w:numPr>
          <w:ilvl w:val="0"/>
          <w:numId w:val="1"/>
        </w:numPr>
        <w:spacing w:before="0" w:line="360" w:lineRule="auto"/>
        <w:jc w:val="center"/>
        <w:rPr>
          <w:rFonts w:ascii="Arial" w:hAnsi="Arial" w:cs="Arial"/>
          <w:sz w:val="22"/>
          <w:szCs w:val="22"/>
          <w:u w:val="single"/>
        </w:rPr>
      </w:pPr>
      <w:r w:rsidRPr="00007C68">
        <w:rPr>
          <w:rFonts w:ascii="Arial" w:hAnsi="Arial" w:cs="Arial"/>
          <w:sz w:val="22"/>
          <w:szCs w:val="22"/>
          <w:u w:val="single"/>
        </w:rPr>
        <w:t>Egg Free Cake Box</w:t>
      </w:r>
    </w:p>
    <w:p w14:paraId="6E0E31D9" w14:textId="65E905E7" w:rsidR="00CB1169" w:rsidRPr="00007C68" w:rsidRDefault="00CB1169" w:rsidP="00007C68">
      <w:pPr>
        <w:spacing w:line="360" w:lineRule="auto"/>
        <w:rPr>
          <w:rFonts w:ascii="Arial" w:hAnsi="Arial" w:cs="Arial"/>
        </w:rPr>
      </w:pPr>
    </w:p>
    <w:p w14:paraId="3794672E" w14:textId="36EE1A72" w:rsidR="00CB1169" w:rsidRPr="00007C68" w:rsidRDefault="00CB1169" w:rsidP="00007C68">
      <w:pPr>
        <w:spacing w:line="360" w:lineRule="auto"/>
        <w:rPr>
          <w:rFonts w:ascii="Arial" w:hAnsi="Arial" w:cs="Arial"/>
        </w:rPr>
      </w:pPr>
      <w:r w:rsidRPr="00007C68">
        <w:rPr>
          <w:rFonts w:ascii="Arial" w:hAnsi="Arial" w:cs="Arial"/>
        </w:rPr>
        <w:t xml:space="preserve">Egg Free Cake Box </w:t>
      </w:r>
      <w:r w:rsidR="00404E07" w:rsidRPr="00007C68">
        <w:rPr>
          <w:rFonts w:ascii="Arial" w:hAnsi="Arial" w:cs="Arial"/>
        </w:rPr>
        <w:t xml:space="preserve">(Cake Box holdings PLC) is a Public Limited Company and a Franchise in the UK. This brand </w:t>
      </w:r>
      <w:r w:rsidRPr="00007C68">
        <w:rPr>
          <w:rFonts w:ascii="Arial" w:hAnsi="Arial" w:cs="Arial"/>
        </w:rPr>
        <w:t>began on their journey in 2008 when they opened their first small store, now currently having 174+ branches in 2020, they’ve continue</w:t>
      </w:r>
      <w:r w:rsidR="00F75D49" w:rsidRPr="00007C68">
        <w:rPr>
          <w:rFonts w:ascii="Arial" w:hAnsi="Arial" w:cs="Arial"/>
        </w:rPr>
        <w:t>d</w:t>
      </w:r>
      <w:r w:rsidRPr="00007C68">
        <w:rPr>
          <w:rFonts w:ascii="Arial" w:hAnsi="Arial" w:cs="Arial"/>
        </w:rPr>
        <w:t xml:space="preserve"> to open more </w:t>
      </w:r>
      <w:r w:rsidR="00404E07" w:rsidRPr="00007C68">
        <w:rPr>
          <w:rFonts w:ascii="Arial" w:hAnsi="Arial" w:cs="Arial"/>
        </w:rPr>
        <w:t>branches to</w:t>
      </w:r>
      <w:r w:rsidRPr="00007C68">
        <w:rPr>
          <w:rFonts w:ascii="Arial" w:hAnsi="Arial" w:cs="Arial"/>
        </w:rPr>
        <w:t xml:space="preserve"> this date.</w:t>
      </w:r>
    </w:p>
    <w:p w14:paraId="4F7FFBBD" w14:textId="7AE7D3F2" w:rsidR="00CB1169" w:rsidRPr="00007C68" w:rsidRDefault="00404E07" w:rsidP="00007C68">
      <w:pPr>
        <w:spacing w:line="360" w:lineRule="auto"/>
        <w:rPr>
          <w:rFonts w:ascii="Arial" w:hAnsi="Arial" w:cs="Arial"/>
        </w:rPr>
      </w:pPr>
      <w:r w:rsidRPr="00007C68">
        <w:rPr>
          <w:rFonts w:ascii="Arial" w:hAnsi="Arial" w:cs="Arial"/>
        </w:rPr>
        <w:t>ECB</w:t>
      </w:r>
      <w:r w:rsidR="00CB1169" w:rsidRPr="00007C68">
        <w:rPr>
          <w:rFonts w:ascii="Arial" w:hAnsi="Arial" w:cs="Arial"/>
        </w:rPr>
        <w:t xml:space="preserve"> is family orientated </w:t>
      </w:r>
      <w:r w:rsidRPr="00007C68">
        <w:rPr>
          <w:rFonts w:ascii="Arial" w:hAnsi="Arial" w:cs="Arial"/>
        </w:rPr>
        <w:t xml:space="preserve">ran business, who </w:t>
      </w:r>
      <w:r w:rsidR="00CB1169" w:rsidRPr="00007C68">
        <w:rPr>
          <w:rFonts w:ascii="Arial" w:hAnsi="Arial" w:cs="Arial"/>
        </w:rPr>
        <w:t xml:space="preserve">believe that holding on to family values results in the success of Egg Free Cake Box. </w:t>
      </w:r>
      <w:r w:rsidR="00542B37" w:rsidRPr="00007C68">
        <w:rPr>
          <w:rFonts w:ascii="Arial" w:hAnsi="Arial" w:cs="Arial"/>
        </w:rPr>
        <w:t>They take great pride in ensuring that their customers’ benefit from these values by baking and decorating cakes with love</w:t>
      </w:r>
      <w:r w:rsidRPr="00007C68">
        <w:rPr>
          <w:rFonts w:ascii="Arial" w:hAnsi="Arial" w:cs="Arial"/>
        </w:rPr>
        <w:t>,</w:t>
      </w:r>
      <w:r w:rsidR="00542B37" w:rsidRPr="00007C68">
        <w:rPr>
          <w:rFonts w:ascii="Arial" w:hAnsi="Arial" w:cs="Arial"/>
        </w:rPr>
        <w:t xml:space="preserve"> and deliverin</w:t>
      </w:r>
      <w:r w:rsidRPr="00007C68">
        <w:rPr>
          <w:rFonts w:ascii="Arial" w:hAnsi="Arial" w:cs="Arial"/>
        </w:rPr>
        <w:t xml:space="preserve">g exceptional customer service </w:t>
      </w:r>
      <w:r w:rsidR="00542B37" w:rsidRPr="00007C68">
        <w:rPr>
          <w:rFonts w:ascii="Arial" w:hAnsi="Arial" w:cs="Arial"/>
        </w:rPr>
        <w:t>knowing that they are being</w:t>
      </w:r>
      <w:r w:rsidRPr="00007C68">
        <w:rPr>
          <w:rFonts w:ascii="Arial" w:hAnsi="Arial" w:cs="Arial"/>
        </w:rPr>
        <w:t xml:space="preserve"> allowed into a person’s family, </w:t>
      </w:r>
      <w:r w:rsidR="00542B37" w:rsidRPr="00007C68">
        <w:rPr>
          <w:rFonts w:ascii="Arial" w:hAnsi="Arial" w:cs="Arial"/>
        </w:rPr>
        <w:t>when making a cake for their special occasion.</w:t>
      </w:r>
    </w:p>
    <w:p w14:paraId="7D9839C2" w14:textId="1101C3EB" w:rsidR="00CB1169" w:rsidRPr="00007C68" w:rsidRDefault="00542B37" w:rsidP="00007C68">
      <w:pPr>
        <w:spacing w:line="360" w:lineRule="auto"/>
        <w:rPr>
          <w:rFonts w:ascii="Arial" w:hAnsi="Arial" w:cs="Arial"/>
        </w:rPr>
      </w:pPr>
      <w:r w:rsidRPr="00007C68">
        <w:rPr>
          <w:rFonts w:ascii="Arial" w:hAnsi="Arial" w:cs="Arial"/>
        </w:rPr>
        <w:t>All of their products are 100% egg free and cater to a strict lacto vegetarian diet, making it a safe option for anyone with egg allergies at parties</w:t>
      </w:r>
      <w:r w:rsidR="00CB1169" w:rsidRPr="00007C68">
        <w:rPr>
          <w:rFonts w:ascii="Arial" w:hAnsi="Arial" w:cs="Arial"/>
        </w:rPr>
        <w:t>.</w:t>
      </w:r>
      <w:sdt>
        <w:sdtPr>
          <w:rPr>
            <w:rFonts w:ascii="Arial" w:hAnsi="Arial" w:cs="Arial"/>
          </w:rPr>
          <w:id w:val="-1784879951"/>
          <w:citation/>
        </w:sdtPr>
        <w:sdtEndPr/>
        <w:sdtContent>
          <w:r w:rsidR="00CB1169" w:rsidRPr="00007C68">
            <w:rPr>
              <w:rFonts w:ascii="Arial" w:hAnsi="Arial" w:cs="Arial"/>
            </w:rPr>
            <w:fldChar w:fldCharType="begin"/>
          </w:r>
          <w:r w:rsidR="00CB1169" w:rsidRPr="00007C68">
            <w:rPr>
              <w:rFonts w:ascii="Arial" w:hAnsi="Arial" w:cs="Arial"/>
            </w:rPr>
            <w:instrText xml:space="preserve"> CITATION Egg201 \l 2057 </w:instrText>
          </w:r>
          <w:r w:rsidR="00CB1169" w:rsidRPr="00007C68">
            <w:rPr>
              <w:rFonts w:ascii="Arial" w:hAnsi="Arial" w:cs="Arial"/>
            </w:rPr>
            <w:fldChar w:fldCharType="separate"/>
          </w:r>
          <w:r w:rsidR="0030656D" w:rsidRPr="00007C68">
            <w:rPr>
              <w:rFonts w:ascii="Arial" w:hAnsi="Arial" w:cs="Arial"/>
              <w:noProof/>
            </w:rPr>
            <w:t xml:space="preserve"> (Egg Free Cake Box, 2020)</w:t>
          </w:r>
          <w:r w:rsidR="00CB1169" w:rsidRPr="00007C68">
            <w:rPr>
              <w:rFonts w:ascii="Arial" w:hAnsi="Arial" w:cs="Arial"/>
            </w:rPr>
            <w:fldChar w:fldCharType="end"/>
          </w:r>
        </w:sdtContent>
      </w:sdt>
    </w:p>
    <w:p w14:paraId="6A702318" w14:textId="54D0F015" w:rsidR="002B4745" w:rsidRPr="00007C68" w:rsidRDefault="002B4745" w:rsidP="00007C68">
      <w:pPr>
        <w:spacing w:line="360" w:lineRule="auto"/>
        <w:rPr>
          <w:rFonts w:ascii="Arial" w:hAnsi="Arial" w:cs="Arial"/>
        </w:rPr>
      </w:pPr>
    </w:p>
    <w:p w14:paraId="6E973862" w14:textId="66361ED5" w:rsidR="002B4745" w:rsidRPr="00007C68" w:rsidRDefault="002B4745" w:rsidP="00007C68">
      <w:pPr>
        <w:pStyle w:val="Heading3"/>
        <w:spacing w:before="0" w:line="360" w:lineRule="auto"/>
        <w:rPr>
          <w:rFonts w:ascii="Arial" w:hAnsi="Arial" w:cs="Arial"/>
          <w:sz w:val="22"/>
          <w:szCs w:val="22"/>
          <w:u w:val="single"/>
        </w:rPr>
      </w:pPr>
      <w:r w:rsidRPr="00007C68">
        <w:rPr>
          <w:rFonts w:ascii="Arial" w:hAnsi="Arial" w:cs="Arial"/>
          <w:sz w:val="22"/>
          <w:szCs w:val="22"/>
          <w:u w:val="single"/>
        </w:rPr>
        <w:t>Operational Highlights</w:t>
      </w:r>
    </w:p>
    <w:p w14:paraId="4549C8D1" w14:textId="0DDFBA10" w:rsidR="002B4745" w:rsidRPr="00007C68" w:rsidRDefault="002B4745" w:rsidP="00007C68">
      <w:pPr>
        <w:spacing w:line="360" w:lineRule="auto"/>
        <w:rPr>
          <w:rFonts w:ascii="Arial" w:hAnsi="Arial" w:cs="Arial"/>
        </w:rPr>
      </w:pPr>
    </w:p>
    <w:p w14:paraId="5AE7BC30" w14:textId="5B1139C9"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t xml:space="preserve">133 franchise stores in operation as at 31 March 2020 </w:t>
      </w:r>
    </w:p>
    <w:p w14:paraId="5029A910" w14:textId="2CEE291A"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t xml:space="preserve">20 new franchise stores added in the period (2019: 27 new franchise stores) </w:t>
      </w:r>
    </w:p>
    <w:p w14:paraId="346EFC6D" w14:textId="6E69C12F"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t xml:space="preserve">As part of a trial 12 kiosk stores opened in the year in various shopping centre locations </w:t>
      </w:r>
    </w:p>
    <w:p w14:paraId="64E4AB5D" w14:textId="7AC72C45"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lastRenderedPageBreak/>
        <w:t xml:space="preserve">Successful launch of new product ranges including salted caramel and red velvet cakes </w:t>
      </w:r>
    </w:p>
    <w:p w14:paraId="3111EEAA" w14:textId="67AF9870"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t xml:space="preserve">Recruitment of four regional area managers to help support further growth </w:t>
      </w:r>
    </w:p>
    <w:p w14:paraId="5AF1A525" w14:textId="223EB734" w:rsidR="002B4745" w:rsidRPr="00007C68" w:rsidRDefault="002B4745" w:rsidP="00007C68">
      <w:pPr>
        <w:pStyle w:val="ListParagraph"/>
        <w:numPr>
          <w:ilvl w:val="0"/>
          <w:numId w:val="7"/>
        </w:numPr>
        <w:spacing w:line="360" w:lineRule="auto"/>
        <w:rPr>
          <w:rFonts w:ascii="Arial" w:hAnsi="Arial" w:cs="Arial"/>
        </w:rPr>
      </w:pPr>
      <w:r w:rsidRPr="00007C68">
        <w:rPr>
          <w:rFonts w:ascii="Arial" w:hAnsi="Arial" w:cs="Arial"/>
        </w:rPr>
        <w:t xml:space="preserve">New Bradford warehouse and distribution facility in operation </w:t>
      </w:r>
      <w:sdt>
        <w:sdtPr>
          <w:rPr>
            <w:rFonts w:ascii="Arial" w:hAnsi="Arial" w:cs="Arial"/>
          </w:rPr>
          <w:id w:val="-1163919041"/>
          <w:citation/>
        </w:sdtPr>
        <w:sdtEndPr/>
        <w:sdtContent>
          <w:r w:rsidRPr="00007C68">
            <w:rPr>
              <w:rFonts w:ascii="Arial" w:hAnsi="Arial" w:cs="Arial"/>
            </w:rPr>
            <w:fldChar w:fldCharType="begin"/>
          </w:r>
          <w:r w:rsidRPr="00007C68">
            <w:rPr>
              <w:rFonts w:ascii="Arial" w:hAnsi="Arial" w:cs="Arial"/>
            </w:rPr>
            <w:instrText xml:space="preserve"> CITATION Egg21 \l 2057 </w:instrText>
          </w:r>
          <w:r w:rsidRPr="00007C68">
            <w:rPr>
              <w:rFonts w:ascii="Arial" w:hAnsi="Arial" w:cs="Arial"/>
            </w:rPr>
            <w:fldChar w:fldCharType="separate"/>
          </w:r>
          <w:r w:rsidR="0030656D" w:rsidRPr="00007C68">
            <w:rPr>
              <w:rFonts w:ascii="Arial" w:hAnsi="Arial" w:cs="Arial"/>
              <w:noProof/>
            </w:rPr>
            <w:t>(Egg Free Cake Box, 2020)</w:t>
          </w:r>
          <w:r w:rsidRPr="00007C68">
            <w:rPr>
              <w:rFonts w:ascii="Arial" w:hAnsi="Arial" w:cs="Arial"/>
            </w:rPr>
            <w:fldChar w:fldCharType="end"/>
          </w:r>
        </w:sdtContent>
      </w:sdt>
    </w:p>
    <w:p w14:paraId="54F21101" w14:textId="1484CF5A" w:rsidR="00404E07" w:rsidRPr="00007C68" w:rsidRDefault="00404E07" w:rsidP="00007C68">
      <w:pPr>
        <w:spacing w:line="360" w:lineRule="auto"/>
        <w:rPr>
          <w:rFonts w:ascii="Arial" w:hAnsi="Arial" w:cs="Arial"/>
        </w:rPr>
      </w:pPr>
    </w:p>
    <w:p w14:paraId="46137993" w14:textId="4738A86E" w:rsidR="00404E07" w:rsidRPr="00007C68" w:rsidRDefault="00404E07" w:rsidP="00007C68">
      <w:pPr>
        <w:pStyle w:val="Heading3"/>
        <w:spacing w:before="0" w:line="360" w:lineRule="auto"/>
        <w:rPr>
          <w:rFonts w:ascii="Arial" w:hAnsi="Arial" w:cs="Arial"/>
          <w:sz w:val="22"/>
          <w:szCs w:val="22"/>
          <w:u w:val="single"/>
        </w:rPr>
      </w:pPr>
      <w:r w:rsidRPr="00007C68">
        <w:rPr>
          <w:rFonts w:ascii="Arial" w:hAnsi="Arial" w:cs="Arial"/>
          <w:sz w:val="22"/>
          <w:szCs w:val="22"/>
          <w:u w:val="single"/>
        </w:rPr>
        <w:t>Franchise Model</w:t>
      </w:r>
    </w:p>
    <w:p w14:paraId="63A25C26" w14:textId="02BDAB1B" w:rsidR="00404E07" w:rsidRPr="00007C68" w:rsidRDefault="00404E07" w:rsidP="00007C68">
      <w:pPr>
        <w:spacing w:line="360" w:lineRule="auto"/>
        <w:rPr>
          <w:rFonts w:ascii="Arial" w:hAnsi="Arial" w:cs="Arial"/>
        </w:rPr>
      </w:pPr>
    </w:p>
    <w:p w14:paraId="1C3AB7F1" w14:textId="453ECFF7" w:rsidR="00404E07" w:rsidRPr="00007C68" w:rsidRDefault="00404E07" w:rsidP="00007C68">
      <w:pPr>
        <w:spacing w:line="360" w:lineRule="auto"/>
        <w:rPr>
          <w:rFonts w:ascii="Arial" w:hAnsi="Arial" w:cs="Arial"/>
          <w:i/>
        </w:rPr>
      </w:pPr>
      <w:r w:rsidRPr="00007C68">
        <w:rPr>
          <w:rFonts w:ascii="Arial" w:hAnsi="Arial" w:cs="Arial"/>
          <w:i/>
        </w:rPr>
        <w:t>Our franchise model has underpinned our success as a business to date, as we have grown to 133 franchise stores operated by 70 franchisees since opening our first shop in 2008. We believe that the focus we have on our people and our franchisees who, as owner occupiers, are driven to increase sales and offer exceptional customer service with the support of Head Office, will allow us to continue delivering resilient sales growth.</w:t>
      </w:r>
      <w:sdt>
        <w:sdtPr>
          <w:rPr>
            <w:rFonts w:ascii="Arial" w:hAnsi="Arial" w:cs="Arial"/>
            <w:i/>
          </w:rPr>
          <w:id w:val="1265265993"/>
          <w:citation/>
        </w:sdtPr>
        <w:sdtEndPr/>
        <w:sdtContent>
          <w:r w:rsidRPr="00007C68">
            <w:rPr>
              <w:rFonts w:ascii="Arial" w:hAnsi="Arial" w:cs="Arial"/>
              <w:i/>
            </w:rPr>
            <w:fldChar w:fldCharType="begin"/>
          </w:r>
          <w:r w:rsidRPr="00007C68">
            <w:rPr>
              <w:rFonts w:ascii="Arial" w:hAnsi="Arial" w:cs="Arial"/>
              <w:i/>
            </w:rPr>
            <w:instrText xml:space="preserve">CITATION Egg21 \l 2057 </w:instrText>
          </w:r>
          <w:r w:rsidRPr="00007C68">
            <w:rPr>
              <w:rFonts w:ascii="Arial" w:hAnsi="Arial" w:cs="Arial"/>
              <w:i/>
            </w:rPr>
            <w:fldChar w:fldCharType="separate"/>
          </w:r>
          <w:r w:rsidR="0030656D" w:rsidRPr="00007C68">
            <w:rPr>
              <w:rFonts w:ascii="Arial" w:hAnsi="Arial" w:cs="Arial"/>
              <w:i/>
              <w:noProof/>
            </w:rPr>
            <w:t xml:space="preserve"> </w:t>
          </w:r>
          <w:r w:rsidR="0030656D" w:rsidRPr="00007C68">
            <w:rPr>
              <w:rFonts w:ascii="Arial" w:hAnsi="Arial" w:cs="Arial"/>
              <w:noProof/>
            </w:rPr>
            <w:t>(Egg Free Cake Box, 2020)</w:t>
          </w:r>
          <w:r w:rsidRPr="00007C68">
            <w:rPr>
              <w:rFonts w:ascii="Arial" w:hAnsi="Arial" w:cs="Arial"/>
              <w:i/>
            </w:rPr>
            <w:fldChar w:fldCharType="end"/>
          </w:r>
        </w:sdtContent>
      </w:sdt>
    </w:p>
    <w:p w14:paraId="405702DE" w14:textId="77777777" w:rsidR="002B4745" w:rsidRPr="00007C68" w:rsidRDefault="002B4745" w:rsidP="00007C68">
      <w:pPr>
        <w:spacing w:line="360" w:lineRule="auto"/>
        <w:rPr>
          <w:rFonts w:ascii="Arial" w:hAnsi="Arial" w:cs="Arial"/>
          <w:i/>
        </w:rPr>
      </w:pPr>
    </w:p>
    <w:p w14:paraId="66D3CDAA" w14:textId="5EB4D2BC" w:rsidR="00661D81" w:rsidRPr="00007C68" w:rsidRDefault="00661D81" w:rsidP="00007C68">
      <w:pPr>
        <w:spacing w:line="360" w:lineRule="auto"/>
        <w:rPr>
          <w:rFonts w:ascii="Arial" w:hAnsi="Arial" w:cs="Arial"/>
        </w:rPr>
      </w:pPr>
    </w:p>
    <w:p w14:paraId="5A0559E0" w14:textId="6E34B623" w:rsidR="00D568EF" w:rsidRPr="00007C68" w:rsidRDefault="00D568EF" w:rsidP="00007C68">
      <w:pPr>
        <w:pStyle w:val="Heading2"/>
        <w:spacing w:before="0" w:line="360" w:lineRule="auto"/>
        <w:rPr>
          <w:rFonts w:ascii="Arial" w:hAnsi="Arial" w:cs="Arial"/>
          <w:sz w:val="22"/>
          <w:szCs w:val="22"/>
        </w:rPr>
      </w:pPr>
      <w:bookmarkStart w:id="2" w:name="_3.1_Covid-19"/>
      <w:bookmarkEnd w:id="2"/>
      <w:r w:rsidRPr="00007C68">
        <w:rPr>
          <w:rFonts w:ascii="Arial" w:hAnsi="Arial" w:cs="Arial"/>
          <w:sz w:val="22"/>
          <w:szCs w:val="22"/>
        </w:rPr>
        <w:t>3.1 Covid-19</w:t>
      </w:r>
    </w:p>
    <w:p w14:paraId="773C534E" w14:textId="77777777" w:rsidR="00D568EF" w:rsidRPr="00007C68" w:rsidRDefault="00D568EF" w:rsidP="00007C68">
      <w:pPr>
        <w:spacing w:line="360" w:lineRule="auto"/>
        <w:rPr>
          <w:rFonts w:ascii="Arial" w:hAnsi="Arial" w:cs="Arial"/>
        </w:rPr>
      </w:pPr>
    </w:p>
    <w:p w14:paraId="4010D493" w14:textId="5BF2F4AB" w:rsidR="00BC4C8B" w:rsidRPr="00007C68" w:rsidRDefault="00661D81" w:rsidP="00007C68">
      <w:pPr>
        <w:spacing w:line="360" w:lineRule="auto"/>
        <w:rPr>
          <w:rFonts w:ascii="Arial" w:hAnsi="Arial" w:cs="Arial"/>
          <w:i/>
        </w:rPr>
      </w:pPr>
      <w:r w:rsidRPr="00007C68">
        <w:rPr>
          <w:rFonts w:ascii="Arial" w:hAnsi="Arial" w:cs="Arial"/>
          <w:i/>
        </w:rPr>
        <w:t>I</w:t>
      </w:r>
      <w:r w:rsidR="00BC4C8B" w:rsidRPr="00007C68">
        <w:rPr>
          <w:rFonts w:ascii="Arial" w:hAnsi="Arial" w:cs="Arial"/>
          <w:i/>
        </w:rPr>
        <w:t>n less than three months, COVID-19 has radically redefined how we relate to space and to each other. Compare today to March of this year: face masks are now an everyday accessory. We wait to enter grocery stores in six-foot-spaced queues without a second thought. And we cross the street to avoid people not as a snub, but to protect our health and others’. Sustained periods of hardship </w:t>
      </w:r>
      <w:hyperlink r:id="rId8" w:history="1">
        <w:r w:rsidR="00BC4C8B" w:rsidRPr="00007C68">
          <w:rPr>
            <w:rStyle w:val="Hyperlink"/>
            <w:rFonts w:ascii="Arial" w:hAnsi="Arial" w:cs="Arial"/>
            <w:i/>
            <w:u w:val="none"/>
          </w:rPr>
          <w:t xml:space="preserve">are known to change human psychology and </w:t>
        </w:r>
        <w:r w:rsidR="00E5726A" w:rsidRPr="00007C68">
          <w:rPr>
            <w:rStyle w:val="Hyperlink"/>
            <w:rFonts w:ascii="Arial" w:hAnsi="Arial" w:cs="Arial"/>
            <w:i/>
            <w:u w:val="none"/>
          </w:rPr>
          <w:t>behaviour</w:t>
        </w:r>
        <w:r w:rsidR="00BC4C8B" w:rsidRPr="00007C68">
          <w:rPr>
            <w:rStyle w:val="Hyperlink"/>
            <w:rFonts w:ascii="Arial" w:hAnsi="Arial" w:cs="Arial"/>
            <w:i/>
            <w:u w:val="none"/>
          </w:rPr>
          <w:t>, sometimes permanently.</w:t>
        </w:r>
      </w:hyperlink>
      <w:r w:rsidR="00BC4C8B" w:rsidRPr="00007C68">
        <w:rPr>
          <w:rFonts w:ascii="Arial" w:hAnsi="Arial" w:cs="Arial"/>
          <w:i/>
        </w:rPr>
        <w:t xml:space="preserve"> Pandemic mitigation itself requires mass, coordinated </w:t>
      </w:r>
      <w:r w:rsidR="00E5726A" w:rsidRPr="00007C68">
        <w:rPr>
          <w:rFonts w:ascii="Arial" w:hAnsi="Arial" w:cs="Arial"/>
          <w:i/>
        </w:rPr>
        <w:t>behavioural</w:t>
      </w:r>
      <w:r w:rsidR="00BC4C8B" w:rsidRPr="00007C68">
        <w:rPr>
          <w:rFonts w:ascii="Arial" w:hAnsi="Arial" w:cs="Arial"/>
          <w:i/>
        </w:rPr>
        <w:t xml:space="preserve"> change to succeed. As people return to offices in the coming months, we should expect those who have adapted to social distance and working from home to bring a set of new concerns, expectations and even unconscious reactions to situations that previously seemed harmless and normal. The importance of business continuity through the pandemic makes it incumbent upon employers to reshape the workplace to make workers feel comfortable, supported and able to do their jobs effectively.</w:t>
      </w:r>
    </w:p>
    <w:p w14:paraId="60B7DD86" w14:textId="13873DC5" w:rsidR="00BC4C8B" w:rsidRPr="00007C68" w:rsidRDefault="00BC4C8B" w:rsidP="00007C68">
      <w:pPr>
        <w:spacing w:line="360" w:lineRule="auto"/>
        <w:rPr>
          <w:rFonts w:ascii="Arial" w:hAnsi="Arial" w:cs="Arial"/>
          <w:i/>
        </w:rPr>
      </w:pPr>
      <w:r w:rsidRPr="00007C68">
        <w:rPr>
          <w:rFonts w:ascii="Arial" w:hAnsi="Arial" w:cs="Arial"/>
          <w:i/>
        </w:rPr>
        <w:t xml:space="preserve">The challenge is clear. Workplaces must adapt. Yet, how do we design a workplace that responds not just to fear and anxiety, or the invisible threat of germs, but the full range of learned </w:t>
      </w:r>
      <w:r w:rsidR="00E5726A" w:rsidRPr="00007C68">
        <w:rPr>
          <w:rFonts w:ascii="Arial" w:hAnsi="Arial" w:cs="Arial"/>
          <w:i/>
        </w:rPr>
        <w:t>behaviours</w:t>
      </w:r>
      <w:r w:rsidRPr="00007C68">
        <w:rPr>
          <w:rFonts w:ascii="Arial" w:hAnsi="Arial" w:cs="Arial"/>
          <w:i/>
        </w:rPr>
        <w:t xml:space="preserve"> and attitudes that have evolved through the COVID-19 crisis?</w:t>
      </w:r>
    </w:p>
    <w:p w14:paraId="08BA5186" w14:textId="15FFB923" w:rsidR="00BC4C8B" w:rsidRPr="00007C68" w:rsidRDefault="00BC4C8B" w:rsidP="00007C68">
      <w:pPr>
        <w:spacing w:line="360" w:lineRule="auto"/>
        <w:rPr>
          <w:rFonts w:ascii="Arial" w:hAnsi="Arial" w:cs="Arial"/>
          <w:i/>
        </w:rPr>
      </w:pPr>
      <w:r w:rsidRPr="00007C68">
        <w:rPr>
          <w:rFonts w:ascii="Arial" w:hAnsi="Arial" w:cs="Arial"/>
          <w:i/>
        </w:rPr>
        <w:t>In the last decade, employers have increasingly prioritized employee wellness, including mental health, </w:t>
      </w:r>
      <w:hyperlink r:id="rId9" w:history="1">
        <w:r w:rsidRPr="00007C68">
          <w:rPr>
            <w:rStyle w:val="Hyperlink"/>
            <w:rFonts w:ascii="Arial" w:hAnsi="Arial" w:cs="Arial"/>
            <w:i/>
          </w:rPr>
          <w:t>understanding that happiness and productivity go hand in hand.</w:t>
        </w:r>
      </w:hyperlink>
      <w:r w:rsidRPr="00007C68">
        <w:rPr>
          <w:rFonts w:ascii="Arial" w:hAnsi="Arial" w:cs="Arial"/>
          <w:i/>
        </w:rPr>
        <w:t xml:space="preserve"> Many employers are initiating workplace assessments to identify where physical changes can help mitigate germs. If they go one step further to examine the problem holistically from the user </w:t>
      </w:r>
      <w:r w:rsidRPr="00007C68">
        <w:rPr>
          <w:rFonts w:ascii="Arial" w:hAnsi="Arial" w:cs="Arial"/>
          <w:i/>
        </w:rPr>
        <w:lastRenderedPageBreak/>
        <w:t xml:space="preserve">perspective, taking into account COVID-19-related attitude and </w:t>
      </w:r>
      <w:r w:rsidR="00E5726A" w:rsidRPr="00007C68">
        <w:rPr>
          <w:rFonts w:ascii="Arial" w:hAnsi="Arial" w:cs="Arial"/>
          <w:i/>
        </w:rPr>
        <w:t>behavioural</w:t>
      </w:r>
      <w:r w:rsidRPr="00007C68">
        <w:rPr>
          <w:rFonts w:ascii="Arial" w:hAnsi="Arial" w:cs="Arial"/>
          <w:i/>
        </w:rPr>
        <w:t xml:space="preserve"> shifts, they will succeed in creating a powerful support tool for worker morale, public health and business continuity.</w:t>
      </w:r>
    </w:p>
    <w:p w14:paraId="6ED62E1C" w14:textId="493FB9C1" w:rsidR="00BC4C8B" w:rsidRPr="00007C68" w:rsidRDefault="00BC4C8B" w:rsidP="00007C68">
      <w:pPr>
        <w:spacing w:line="360" w:lineRule="auto"/>
        <w:rPr>
          <w:rFonts w:ascii="Arial" w:hAnsi="Arial" w:cs="Arial"/>
        </w:rPr>
      </w:pPr>
      <w:r w:rsidRPr="00007C68">
        <w:rPr>
          <w:rFonts w:ascii="Arial" w:hAnsi="Arial" w:cs="Arial"/>
          <w:i/>
        </w:rPr>
        <w:t xml:space="preserve">We’ve narrowed down a list of five </w:t>
      </w:r>
      <w:r w:rsidR="00E5726A" w:rsidRPr="00007C68">
        <w:rPr>
          <w:rFonts w:ascii="Arial" w:hAnsi="Arial" w:cs="Arial"/>
          <w:i/>
        </w:rPr>
        <w:t>behaviour</w:t>
      </w:r>
      <w:r w:rsidRPr="00007C68">
        <w:rPr>
          <w:rFonts w:ascii="Arial" w:hAnsi="Arial" w:cs="Arial"/>
          <w:i/>
        </w:rPr>
        <w:t xml:space="preserve"> and attitude shifts we predict will have the heaviest impact on the corporate workplace along with recommendations for meeting these challenges.</w:t>
      </w:r>
      <w:sdt>
        <w:sdtPr>
          <w:rPr>
            <w:rFonts w:ascii="Arial" w:hAnsi="Arial" w:cs="Arial"/>
          </w:rPr>
          <w:id w:val="-1133326543"/>
          <w:citation/>
        </w:sdtPr>
        <w:sdtEndPr/>
        <w:sdtContent>
          <w:r w:rsidR="00E726BA" w:rsidRPr="00007C68">
            <w:rPr>
              <w:rFonts w:ascii="Arial" w:hAnsi="Arial" w:cs="Arial"/>
            </w:rPr>
            <w:fldChar w:fldCharType="begin"/>
          </w:r>
          <w:r w:rsidR="00E726BA" w:rsidRPr="00007C68">
            <w:rPr>
              <w:rFonts w:ascii="Arial" w:hAnsi="Arial" w:cs="Arial"/>
            </w:rPr>
            <w:instrText xml:space="preserve">CITATION Kri20 \l 2057 </w:instrText>
          </w:r>
          <w:r w:rsidR="00E726BA" w:rsidRPr="00007C68">
            <w:rPr>
              <w:rFonts w:ascii="Arial" w:hAnsi="Arial" w:cs="Arial"/>
            </w:rPr>
            <w:fldChar w:fldCharType="separate"/>
          </w:r>
          <w:r w:rsidR="0030656D" w:rsidRPr="00007C68">
            <w:rPr>
              <w:rFonts w:ascii="Arial" w:hAnsi="Arial" w:cs="Arial"/>
              <w:noProof/>
            </w:rPr>
            <w:t xml:space="preserve"> (Cerutti &amp; Grodoski, 2020)</w:t>
          </w:r>
          <w:r w:rsidR="00E726BA" w:rsidRPr="00007C68">
            <w:rPr>
              <w:rFonts w:ascii="Arial" w:hAnsi="Arial" w:cs="Arial"/>
            </w:rPr>
            <w:fldChar w:fldCharType="end"/>
          </w:r>
        </w:sdtContent>
      </w:sdt>
    </w:p>
    <w:p w14:paraId="6B9017A5" w14:textId="77777777" w:rsidR="00BC4C8B" w:rsidRPr="00007C68" w:rsidRDefault="00BC4C8B" w:rsidP="00007C68">
      <w:pPr>
        <w:spacing w:line="360" w:lineRule="auto"/>
        <w:rPr>
          <w:rFonts w:ascii="Arial" w:hAnsi="Arial" w:cs="Arial"/>
        </w:rPr>
      </w:pPr>
    </w:p>
    <w:p w14:paraId="7D42E8A7" w14:textId="3C8AD797" w:rsidR="00C234F1" w:rsidRPr="00007C68" w:rsidRDefault="00E726BA" w:rsidP="00007C68">
      <w:pPr>
        <w:pStyle w:val="ListParagraph"/>
        <w:numPr>
          <w:ilvl w:val="0"/>
          <w:numId w:val="3"/>
        </w:numPr>
        <w:spacing w:line="360" w:lineRule="auto"/>
        <w:rPr>
          <w:rFonts w:ascii="Arial" w:hAnsi="Arial" w:cs="Arial"/>
        </w:rPr>
      </w:pPr>
      <w:r w:rsidRPr="00007C68">
        <w:rPr>
          <w:rFonts w:ascii="Arial" w:hAnsi="Arial" w:cs="Arial"/>
        </w:rPr>
        <w:t>Individuals will now have an intense awareness to public spaces, surfaces and other individuals.</w:t>
      </w:r>
    </w:p>
    <w:p w14:paraId="357D9087" w14:textId="356E72C9" w:rsidR="00E726BA" w:rsidRPr="00007C68" w:rsidRDefault="00E726BA" w:rsidP="00007C68">
      <w:pPr>
        <w:pStyle w:val="ListParagraph"/>
        <w:numPr>
          <w:ilvl w:val="0"/>
          <w:numId w:val="3"/>
        </w:numPr>
        <w:spacing w:line="360" w:lineRule="auto"/>
        <w:rPr>
          <w:rFonts w:ascii="Arial" w:hAnsi="Arial" w:cs="Arial"/>
        </w:rPr>
      </w:pPr>
      <w:r w:rsidRPr="00007C68">
        <w:rPr>
          <w:rFonts w:ascii="Arial" w:hAnsi="Arial" w:cs="Arial"/>
        </w:rPr>
        <w:t>Individuals are now conscious and consistently concerned about their personal safety.</w:t>
      </w:r>
    </w:p>
    <w:p w14:paraId="693662C8" w14:textId="2A3C7940" w:rsidR="00E726BA" w:rsidRPr="00007C68" w:rsidRDefault="003762A5" w:rsidP="00007C68">
      <w:pPr>
        <w:pStyle w:val="ListParagraph"/>
        <w:numPr>
          <w:ilvl w:val="0"/>
          <w:numId w:val="3"/>
        </w:numPr>
        <w:spacing w:line="360" w:lineRule="auto"/>
        <w:rPr>
          <w:rFonts w:ascii="Arial" w:hAnsi="Arial" w:cs="Arial"/>
        </w:rPr>
      </w:pPr>
      <w:r w:rsidRPr="00007C68">
        <w:rPr>
          <w:rFonts w:ascii="Arial" w:hAnsi="Arial" w:cs="Arial"/>
        </w:rPr>
        <w:t>An increase in need of support for Individuals’ mental health and well-being.</w:t>
      </w:r>
    </w:p>
    <w:p w14:paraId="6D045C59" w14:textId="79C63EEA" w:rsidR="003762A5" w:rsidRPr="00007C68" w:rsidRDefault="003762A5" w:rsidP="00007C68">
      <w:pPr>
        <w:pStyle w:val="ListParagraph"/>
        <w:numPr>
          <w:ilvl w:val="0"/>
          <w:numId w:val="3"/>
        </w:numPr>
        <w:spacing w:line="360" w:lineRule="auto"/>
        <w:rPr>
          <w:rFonts w:ascii="Arial" w:hAnsi="Arial" w:cs="Arial"/>
        </w:rPr>
      </w:pPr>
      <w:r w:rsidRPr="00007C68">
        <w:rPr>
          <w:rFonts w:ascii="Arial" w:hAnsi="Arial" w:cs="Arial"/>
        </w:rPr>
        <w:t>Social Distancing will build a stronger community</w:t>
      </w:r>
    </w:p>
    <w:p w14:paraId="4EE14D6C" w14:textId="4EBC0199" w:rsidR="003762A5" w:rsidRPr="00007C68" w:rsidRDefault="003762A5" w:rsidP="00007C68">
      <w:pPr>
        <w:pStyle w:val="ListParagraph"/>
        <w:numPr>
          <w:ilvl w:val="0"/>
          <w:numId w:val="3"/>
        </w:numPr>
        <w:spacing w:line="360" w:lineRule="auto"/>
        <w:rPr>
          <w:rFonts w:ascii="Arial" w:hAnsi="Arial" w:cs="Arial"/>
        </w:rPr>
      </w:pPr>
      <w:r w:rsidRPr="00007C68">
        <w:rPr>
          <w:rFonts w:ascii="Arial" w:hAnsi="Arial" w:cs="Arial"/>
        </w:rPr>
        <w:t>Individuals will now deem work flexibility a compulsory requirement rather than just an advantage.</w:t>
      </w:r>
    </w:p>
    <w:p w14:paraId="04D0E5B9" w14:textId="77777777" w:rsidR="008E59F7" w:rsidRPr="00007C68" w:rsidRDefault="008E59F7" w:rsidP="00007C68">
      <w:pPr>
        <w:spacing w:line="360" w:lineRule="auto"/>
        <w:rPr>
          <w:rFonts w:ascii="Arial" w:hAnsi="Arial" w:cs="Arial"/>
          <w:u w:val="single"/>
        </w:rPr>
      </w:pPr>
    </w:p>
    <w:p w14:paraId="71E7A9AD" w14:textId="77777777" w:rsidR="002B4745" w:rsidRPr="00007C68" w:rsidRDefault="002B4745" w:rsidP="00007C68">
      <w:pPr>
        <w:pStyle w:val="Heading3"/>
        <w:spacing w:before="0" w:line="360" w:lineRule="auto"/>
        <w:rPr>
          <w:rFonts w:ascii="Arial" w:hAnsi="Arial" w:cs="Arial"/>
          <w:sz w:val="22"/>
          <w:szCs w:val="22"/>
          <w:u w:val="single"/>
        </w:rPr>
      </w:pPr>
    </w:p>
    <w:p w14:paraId="6E6F7E5A" w14:textId="487DEFAA" w:rsidR="008E59F7" w:rsidRPr="00007C68" w:rsidRDefault="008E59F7" w:rsidP="00007C68">
      <w:pPr>
        <w:pStyle w:val="Heading3"/>
        <w:spacing w:before="0" w:line="360" w:lineRule="auto"/>
        <w:rPr>
          <w:rFonts w:ascii="Arial" w:hAnsi="Arial" w:cs="Arial"/>
          <w:sz w:val="22"/>
          <w:szCs w:val="22"/>
          <w:u w:val="single"/>
        </w:rPr>
      </w:pPr>
      <w:bookmarkStart w:id="3" w:name="_Egg_Free_Cake"/>
      <w:bookmarkEnd w:id="3"/>
      <w:r w:rsidRPr="00007C68">
        <w:rPr>
          <w:rFonts w:ascii="Arial" w:hAnsi="Arial" w:cs="Arial"/>
          <w:sz w:val="22"/>
          <w:szCs w:val="22"/>
          <w:u w:val="single"/>
        </w:rPr>
        <w:t>Egg Free Cake Box</w:t>
      </w:r>
      <w:r w:rsidR="002B4745" w:rsidRPr="00007C68">
        <w:rPr>
          <w:rFonts w:ascii="Arial" w:hAnsi="Arial" w:cs="Arial"/>
          <w:sz w:val="22"/>
          <w:szCs w:val="22"/>
          <w:u w:val="single"/>
        </w:rPr>
        <w:t xml:space="preserve"> – Covid-19</w:t>
      </w:r>
    </w:p>
    <w:p w14:paraId="226032D0" w14:textId="0F4516D3" w:rsidR="002B4745" w:rsidRPr="00007C68" w:rsidRDefault="002B4745" w:rsidP="00007C68">
      <w:pPr>
        <w:spacing w:line="360" w:lineRule="auto"/>
        <w:rPr>
          <w:rFonts w:ascii="Arial" w:hAnsi="Arial" w:cs="Arial"/>
        </w:rPr>
      </w:pPr>
    </w:p>
    <w:p w14:paraId="6889505A" w14:textId="61FB786F" w:rsidR="002B4745" w:rsidRPr="00007C68" w:rsidRDefault="002B4745" w:rsidP="00007C68">
      <w:pPr>
        <w:spacing w:line="360" w:lineRule="auto"/>
        <w:rPr>
          <w:rFonts w:ascii="Arial" w:hAnsi="Arial" w:cs="Arial"/>
          <w:i/>
        </w:rPr>
      </w:pPr>
      <w:r w:rsidRPr="00007C68">
        <w:rPr>
          <w:rFonts w:ascii="Arial" w:hAnsi="Arial" w:cs="Arial"/>
          <w:i/>
        </w:rPr>
        <w:t>The COVID-19 pandemic has been unprecedented in scale and impact, and we have taken swift and decisive action to protect our customers, colleagues, franchisees, and the communities in which we operate, by implementing the necessary steps to safeguard our business through the crisis, in line with UK Government guidelines. Whilst we remain in an uncertain and difficult situation for the country, Cake Box’s values have ensured that we do things in the right way. I am very grateful and proud of the efforts of all our staff in Enfield and franchisees across our store estate, who have been supporting the effort in their local communities by sending thousands of our cakes to front line workers, especially the NHS. There remains much uncertainty about the virus and how long it will continue to impact our business, our customers, and the wider public and economy, but I am confident that we have the financial and operational resilience to withstand the various challenges, emerge from the crisis and return to serving our loyal customer base whilst continuing to pursue our growth plans.</w:t>
      </w:r>
      <w:sdt>
        <w:sdtPr>
          <w:rPr>
            <w:rFonts w:ascii="Arial" w:hAnsi="Arial" w:cs="Arial"/>
            <w:i/>
          </w:rPr>
          <w:id w:val="-1740698894"/>
          <w:citation/>
        </w:sdtPr>
        <w:sdtEndPr/>
        <w:sdtContent>
          <w:r w:rsidRPr="00007C68">
            <w:rPr>
              <w:rFonts w:ascii="Arial" w:hAnsi="Arial" w:cs="Arial"/>
              <w:i/>
            </w:rPr>
            <w:fldChar w:fldCharType="begin"/>
          </w:r>
          <w:r w:rsidRPr="00007C68">
            <w:rPr>
              <w:rFonts w:ascii="Arial" w:hAnsi="Arial" w:cs="Arial"/>
              <w:i/>
            </w:rPr>
            <w:instrText xml:space="preserve"> CITATION Egg21 \l 2057 </w:instrText>
          </w:r>
          <w:r w:rsidRPr="00007C68">
            <w:rPr>
              <w:rFonts w:ascii="Arial" w:hAnsi="Arial" w:cs="Arial"/>
              <w:i/>
            </w:rPr>
            <w:fldChar w:fldCharType="separate"/>
          </w:r>
          <w:r w:rsidR="0030656D" w:rsidRPr="00007C68">
            <w:rPr>
              <w:rFonts w:ascii="Arial" w:hAnsi="Arial" w:cs="Arial"/>
              <w:i/>
              <w:noProof/>
            </w:rPr>
            <w:t xml:space="preserve"> </w:t>
          </w:r>
          <w:r w:rsidR="0030656D" w:rsidRPr="00007C68">
            <w:rPr>
              <w:rFonts w:ascii="Arial" w:hAnsi="Arial" w:cs="Arial"/>
              <w:noProof/>
            </w:rPr>
            <w:t>(Egg Free Cake Box, 2020)</w:t>
          </w:r>
          <w:r w:rsidRPr="00007C68">
            <w:rPr>
              <w:rFonts w:ascii="Arial" w:hAnsi="Arial" w:cs="Arial"/>
              <w:i/>
            </w:rPr>
            <w:fldChar w:fldCharType="end"/>
          </w:r>
        </w:sdtContent>
      </w:sdt>
    </w:p>
    <w:p w14:paraId="26821E05" w14:textId="35171E78" w:rsidR="008E59F7" w:rsidRPr="00007C68" w:rsidRDefault="008E59F7" w:rsidP="00007C68">
      <w:pPr>
        <w:spacing w:line="360" w:lineRule="auto"/>
        <w:rPr>
          <w:rFonts w:ascii="Arial" w:hAnsi="Arial" w:cs="Arial"/>
        </w:rPr>
      </w:pPr>
    </w:p>
    <w:p w14:paraId="52F8A374" w14:textId="77777777" w:rsidR="002B4745" w:rsidRPr="00007C68" w:rsidRDefault="002B4745" w:rsidP="00007C68">
      <w:pPr>
        <w:spacing w:line="360" w:lineRule="auto"/>
        <w:rPr>
          <w:rFonts w:ascii="Arial" w:hAnsi="Arial" w:cs="Arial"/>
        </w:rPr>
      </w:pPr>
    </w:p>
    <w:p w14:paraId="70232C54" w14:textId="156CDDE3" w:rsidR="002B4745" w:rsidRPr="00007C68" w:rsidRDefault="002B4745" w:rsidP="00007C68">
      <w:pPr>
        <w:pStyle w:val="Heading4"/>
        <w:spacing w:before="0" w:line="360" w:lineRule="auto"/>
        <w:rPr>
          <w:rFonts w:ascii="Arial" w:hAnsi="Arial" w:cs="Arial"/>
        </w:rPr>
      </w:pPr>
      <w:r w:rsidRPr="00007C68">
        <w:rPr>
          <w:rFonts w:ascii="Arial" w:hAnsi="Arial" w:cs="Arial"/>
        </w:rPr>
        <w:t>Covid-19 Update</w:t>
      </w:r>
    </w:p>
    <w:p w14:paraId="0C88FF98" w14:textId="77777777" w:rsidR="002B4745" w:rsidRPr="00007C68" w:rsidRDefault="002B4745" w:rsidP="00007C68">
      <w:pPr>
        <w:spacing w:line="360" w:lineRule="auto"/>
        <w:rPr>
          <w:rFonts w:ascii="Arial" w:hAnsi="Arial" w:cs="Arial"/>
        </w:rPr>
      </w:pPr>
    </w:p>
    <w:p w14:paraId="21A791D6" w14:textId="38D59AF3" w:rsidR="003762A5" w:rsidRPr="00007C68" w:rsidRDefault="00DA0540" w:rsidP="00007C68">
      <w:pPr>
        <w:spacing w:line="360" w:lineRule="auto"/>
        <w:rPr>
          <w:rFonts w:ascii="Arial" w:hAnsi="Arial" w:cs="Arial"/>
        </w:rPr>
      </w:pPr>
      <w:r w:rsidRPr="00007C68">
        <w:rPr>
          <w:rFonts w:ascii="Arial" w:hAnsi="Arial" w:cs="Arial"/>
        </w:rPr>
        <w:lastRenderedPageBreak/>
        <w:t xml:space="preserve">Our Food Safety Management System ensures that we pay careful attention to personal and environmental hygiene, especially where our cakes are baked and prepared.    We believe that food should always be safe for consumption.   With COVID-19, we have increased operational levels to include social distancing, (as far as is reasonably practicable) provided a range of PPE, and </w:t>
      </w:r>
      <w:r w:rsidR="00E5726A" w:rsidRPr="00007C68">
        <w:rPr>
          <w:rFonts w:ascii="Arial" w:hAnsi="Arial" w:cs="Arial"/>
        </w:rPr>
        <w:t>stepped-up</w:t>
      </w:r>
      <w:r w:rsidRPr="00007C68">
        <w:rPr>
          <w:rFonts w:ascii="Arial" w:hAnsi="Arial" w:cs="Arial"/>
        </w:rPr>
        <w:t xml:space="preserve"> surveillance of both hand and personal hygiene measures to ensure that there are no margins for error or cross contamination.  All staff have been trained by various internal media of our new strategies, and we will continue to put safety at the forefront o</w:t>
      </w:r>
      <w:r w:rsidR="002B4745" w:rsidRPr="00007C68">
        <w:rPr>
          <w:rFonts w:ascii="Arial" w:hAnsi="Arial" w:cs="Arial"/>
        </w:rPr>
        <w:t xml:space="preserve">f our business. </w:t>
      </w:r>
      <w:r w:rsidRPr="00007C68">
        <w:rPr>
          <w:rFonts w:ascii="Arial" w:hAnsi="Arial" w:cs="Arial"/>
        </w:rPr>
        <w:t>Our people will continue to work safely and carefully whilst they bake and create celebration cakes to be consumed safely by our customers.</w:t>
      </w:r>
      <w:sdt>
        <w:sdtPr>
          <w:rPr>
            <w:rFonts w:ascii="Arial" w:hAnsi="Arial" w:cs="Arial"/>
          </w:rPr>
          <w:id w:val="-1680113921"/>
          <w:citation/>
        </w:sdtPr>
        <w:sdtEndPr/>
        <w:sdtContent>
          <w:r w:rsidR="00670655" w:rsidRPr="00007C68">
            <w:rPr>
              <w:rFonts w:ascii="Arial" w:hAnsi="Arial" w:cs="Arial"/>
            </w:rPr>
            <w:fldChar w:fldCharType="begin"/>
          </w:r>
          <w:r w:rsidR="00670655" w:rsidRPr="00007C68">
            <w:rPr>
              <w:rFonts w:ascii="Arial" w:hAnsi="Arial" w:cs="Arial"/>
            </w:rPr>
            <w:instrText xml:space="preserve"> CITATION Egg202 \l 2057 </w:instrText>
          </w:r>
          <w:r w:rsidR="00670655" w:rsidRPr="00007C68">
            <w:rPr>
              <w:rFonts w:ascii="Arial" w:hAnsi="Arial" w:cs="Arial"/>
            </w:rPr>
            <w:fldChar w:fldCharType="separate"/>
          </w:r>
          <w:r w:rsidR="0030656D" w:rsidRPr="00007C68">
            <w:rPr>
              <w:rFonts w:ascii="Arial" w:hAnsi="Arial" w:cs="Arial"/>
              <w:noProof/>
            </w:rPr>
            <w:t xml:space="preserve"> (Egg Free Cake Box, 2020)</w:t>
          </w:r>
          <w:r w:rsidR="00670655" w:rsidRPr="00007C68">
            <w:rPr>
              <w:rFonts w:ascii="Arial" w:hAnsi="Arial" w:cs="Arial"/>
            </w:rPr>
            <w:fldChar w:fldCharType="end"/>
          </w:r>
        </w:sdtContent>
      </w:sdt>
    </w:p>
    <w:p w14:paraId="5DBE7598" w14:textId="738ED48E" w:rsidR="008E59F7" w:rsidRPr="00007C68" w:rsidRDefault="008E59F7" w:rsidP="00007C68">
      <w:pPr>
        <w:spacing w:line="360" w:lineRule="auto"/>
        <w:rPr>
          <w:rFonts w:ascii="Arial" w:hAnsi="Arial" w:cs="Arial"/>
        </w:rPr>
      </w:pPr>
    </w:p>
    <w:p w14:paraId="497D4CE9" w14:textId="3355D717" w:rsidR="008E59F7" w:rsidRPr="00007C68" w:rsidRDefault="008E59F7" w:rsidP="00007C68">
      <w:pPr>
        <w:spacing w:line="360" w:lineRule="auto"/>
        <w:rPr>
          <w:rFonts w:ascii="Arial" w:hAnsi="Arial" w:cs="Arial"/>
        </w:rPr>
      </w:pPr>
      <w:r w:rsidRPr="00007C68">
        <w:rPr>
          <w:rFonts w:ascii="Arial" w:hAnsi="Arial" w:cs="Arial"/>
        </w:rPr>
        <w:t xml:space="preserve">According to Health and Safety Manager Nevita Irish </w:t>
      </w:r>
      <w:sdt>
        <w:sdtPr>
          <w:rPr>
            <w:rFonts w:ascii="Arial" w:hAnsi="Arial" w:cs="Arial"/>
          </w:rPr>
          <w:id w:val="1863323234"/>
          <w:citation/>
        </w:sdtPr>
        <w:sdtEndPr/>
        <w:sdtContent>
          <w:r w:rsidRPr="00007C68">
            <w:rPr>
              <w:rFonts w:ascii="Arial" w:hAnsi="Arial" w:cs="Arial"/>
            </w:rPr>
            <w:fldChar w:fldCharType="begin"/>
          </w:r>
          <w:r w:rsidRPr="00007C68">
            <w:rPr>
              <w:rFonts w:ascii="Arial" w:hAnsi="Arial" w:cs="Arial"/>
            </w:rPr>
            <w:instrText xml:space="preserve"> CITATION Nev20 \l 2057 </w:instrText>
          </w:r>
          <w:r w:rsidRPr="00007C68">
            <w:rPr>
              <w:rFonts w:ascii="Arial" w:hAnsi="Arial" w:cs="Arial"/>
            </w:rPr>
            <w:fldChar w:fldCharType="separate"/>
          </w:r>
          <w:r w:rsidR="0030656D" w:rsidRPr="00007C68">
            <w:rPr>
              <w:rFonts w:ascii="Arial" w:hAnsi="Arial" w:cs="Arial"/>
              <w:noProof/>
            </w:rPr>
            <w:t>(Irish, 2020)</w:t>
          </w:r>
          <w:r w:rsidRPr="00007C68">
            <w:rPr>
              <w:rFonts w:ascii="Arial" w:hAnsi="Arial" w:cs="Arial"/>
            </w:rPr>
            <w:fldChar w:fldCharType="end"/>
          </w:r>
        </w:sdtContent>
      </w:sdt>
      <w:r w:rsidRPr="00007C68">
        <w:rPr>
          <w:rFonts w:ascii="Arial" w:hAnsi="Arial" w:cs="Arial"/>
        </w:rPr>
        <w:t xml:space="preserve">, it is important that the organisation continues to produce delicious cakes as well as cakes that are safe to eat. In alignment with the Government, NHS and Food Safety Industry Guidelines, they have implemented new measures to minimize risks to staff and customers as they re-open their branches. </w:t>
      </w:r>
    </w:p>
    <w:p w14:paraId="2D4B56E1" w14:textId="77777777" w:rsidR="00F34BE7" w:rsidRPr="00007C68" w:rsidRDefault="00F34BE7" w:rsidP="00007C68">
      <w:pPr>
        <w:spacing w:line="360" w:lineRule="auto"/>
        <w:rPr>
          <w:rFonts w:ascii="Arial" w:hAnsi="Arial" w:cs="Arial"/>
        </w:rPr>
      </w:pPr>
    </w:p>
    <w:p w14:paraId="3580EA28" w14:textId="45EB2061" w:rsidR="008E59F7" w:rsidRPr="00007C68" w:rsidRDefault="008E59F7" w:rsidP="00007C68">
      <w:pPr>
        <w:spacing w:line="360" w:lineRule="auto"/>
        <w:rPr>
          <w:rFonts w:ascii="Arial" w:hAnsi="Arial" w:cs="Arial"/>
        </w:rPr>
      </w:pPr>
      <w:r w:rsidRPr="00007C68">
        <w:rPr>
          <w:rFonts w:ascii="Arial" w:hAnsi="Arial" w:cs="Arial"/>
        </w:rPr>
        <w:t>Some of the measures include:</w:t>
      </w:r>
    </w:p>
    <w:p w14:paraId="68460180" w14:textId="0EEFCD55" w:rsidR="008E59F7" w:rsidRPr="00007C68" w:rsidRDefault="008E59F7" w:rsidP="00007C68">
      <w:pPr>
        <w:pStyle w:val="ListParagraph"/>
        <w:numPr>
          <w:ilvl w:val="0"/>
          <w:numId w:val="4"/>
        </w:numPr>
        <w:spacing w:line="360" w:lineRule="auto"/>
        <w:rPr>
          <w:rFonts w:ascii="Arial" w:hAnsi="Arial" w:cs="Arial"/>
        </w:rPr>
      </w:pPr>
      <w:r w:rsidRPr="00007C68">
        <w:rPr>
          <w:rFonts w:ascii="Arial" w:hAnsi="Arial" w:cs="Arial"/>
        </w:rPr>
        <w:t>Social Distancing</w:t>
      </w:r>
    </w:p>
    <w:p w14:paraId="20A4EA8E" w14:textId="7D557A60" w:rsidR="008E59F7" w:rsidRPr="00007C68" w:rsidRDefault="008E59F7" w:rsidP="00007C68">
      <w:pPr>
        <w:pStyle w:val="ListParagraph"/>
        <w:numPr>
          <w:ilvl w:val="0"/>
          <w:numId w:val="4"/>
        </w:numPr>
        <w:spacing w:line="360" w:lineRule="auto"/>
        <w:rPr>
          <w:rFonts w:ascii="Arial" w:hAnsi="Arial" w:cs="Arial"/>
        </w:rPr>
      </w:pPr>
      <w:r w:rsidRPr="00007C68">
        <w:rPr>
          <w:rFonts w:ascii="Arial" w:hAnsi="Arial" w:cs="Arial"/>
        </w:rPr>
        <w:t>New PPE for everyday use</w:t>
      </w:r>
    </w:p>
    <w:p w14:paraId="0585B90B" w14:textId="130ABD38" w:rsidR="008E59F7" w:rsidRPr="00007C68" w:rsidRDefault="008E59F7" w:rsidP="00007C68">
      <w:pPr>
        <w:pStyle w:val="ListParagraph"/>
        <w:numPr>
          <w:ilvl w:val="0"/>
          <w:numId w:val="4"/>
        </w:numPr>
        <w:spacing w:line="360" w:lineRule="auto"/>
        <w:rPr>
          <w:rFonts w:ascii="Arial" w:hAnsi="Arial" w:cs="Arial"/>
        </w:rPr>
      </w:pPr>
      <w:r w:rsidRPr="00007C68">
        <w:rPr>
          <w:rFonts w:ascii="Arial" w:hAnsi="Arial" w:cs="Arial"/>
        </w:rPr>
        <w:t xml:space="preserve">Extra cleaning and Sanitizing </w:t>
      </w:r>
    </w:p>
    <w:p w14:paraId="58B1C3FD" w14:textId="6CD58216" w:rsidR="008E59F7" w:rsidRPr="00007C68" w:rsidRDefault="00F34BE7" w:rsidP="00007C68">
      <w:pPr>
        <w:pStyle w:val="ListParagraph"/>
        <w:numPr>
          <w:ilvl w:val="0"/>
          <w:numId w:val="4"/>
        </w:numPr>
        <w:spacing w:line="360" w:lineRule="auto"/>
        <w:rPr>
          <w:rFonts w:ascii="Arial" w:hAnsi="Arial" w:cs="Arial"/>
        </w:rPr>
      </w:pPr>
      <w:r w:rsidRPr="00007C68">
        <w:rPr>
          <w:rFonts w:ascii="Arial" w:hAnsi="Arial" w:cs="Arial"/>
        </w:rPr>
        <w:t>Educating staf</w:t>
      </w:r>
      <w:r w:rsidR="004D4B9C" w:rsidRPr="00007C68">
        <w:rPr>
          <w:rFonts w:ascii="Arial" w:hAnsi="Arial" w:cs="Arial"/>
        </w:rPr>
        <w:t>f on new safety measures and guide</w:t>
      </w:r>
      <w:r w:rsidRPr="00007C68">
        <w:rPr>
          <w:rFonts w:ascii="Arial" w:hAnsi="Arial" w:cs="Arial"/>
        </w:rPr>
        <w:t>lines</w:t>
      </w:r>
    </w:p>
    <w:p w14:paraId="74CF2509" w14:textId="5458F8AF" w:rsidR="00F34BE7" w:rsidRPr="00007C68" w:rsidRDefault="00F34BE7" w:rsidP="00007C68">
      <w:pPr>
        <w:pStyle w:val="ListParagraph"/>
        <w:numPr>
          <w:ilvl w:val="0"/>
          <w:numId w:val="4"/>
        </w:numPr>
        <w:spacing w:line="360" w:lineRule="auto"/>
        <w:rPr>
          <w:rFonts w:ascii="Arial" w:hAnsi="Arial" w:cs="Arial"/>
        </w:rPr>
      </w:pPr>
      <w:r w:rsidRPr="00007C68">
        <w:rPr>
          <w:rFonts w:ascii="Arial" w:hAnsi="Arial" w:cs="Arial"/>
        </w:rPr>
        <w:t>Required sign posts around workplaces and branches</w:t>
      </w:r>
    </w:p>
    <w:p w14:paraId="6DE54D99" w14:textId="41244720" w:rsidR="00F34BE7" w:rsidRPr="00007C68" w:rsidRDefault="00F34BE7" w:rsidP="00007C68">
      <w:pPr>
        <w:pStyle w:val="ListParagraph"/>
        <w:numPr>
          <w:ilvl w:val="0"/>
          <w:numId w:val="4"/>
        </w:numPr>
        <w:spacing w:line="360" w:lineRule="auto"/>
        <w:rPr>
          <w:rFonts w:ascii="Arial" w:hAnsi="Arial" w:cs="Arial"/>
        </w:rPr>
      </w:pPr>
      <w:r w:rsidRPr="00007C68">
        <w:rPr>
          <w:rFonts w:ascii="Arial" w:hAnsi="Arial" w:cs="Arial"/>
        </w:rPr>
        <w:t xml:space="preserve">External Cleaning and </w:t>
      </w:r>
      <w:r w:rsidR="00E5726A" w:rsidRPr="00007C68">
        <w:rPr>
          <w:rFonts w:ascii="Arial" w:hAnsi="Arial" w:cs="Arial"/>
        </w:rPr>
        <w:t>sanitizing</w:t>
      </w:r>
      <w:r w:rsidRPr="00007C68">
        <w:rPr>
          <w:rFonts w:ascii="Arial" w:hAnsi="Arial" w:cs="Arial"/>
        </w:rPr>
        <w:t xml:space="preserve"> areas for warehouse equipment</w:t>
      </w:r>
    </w:p>
    <w:p w14:paraId="04EEC899" w14:textId="218AB44C" w:rsidR="00F34BE7" w:rsidRPr="00007C68" w:rsidRDefault="00F34BE7" w:rsidP="00007C68">
      <w:pPr>
        <w:pStyle w:val="ListParagraph"/>
        <w:numPr>
          <w:ilvl w:val="0"/>
          <w:numId w:val="4"/>
        </w:numPr>
        <w:spacing w:line="360" w:lineRule="auto"/>
        <w:rPr>
          <w:rFonts w:ascii="Arial" w:hAnsi="Arial" w:cs="Arial"/>
        </w:rPr>
      </w:pPr>
      <w:r w:rsidRPr="00007C68">
        <w:rPr>
          <w:rFonts w:ascii="Arial" w:hAnsi="Arial" w:cs="Arial"/>
        </w:rPr>
        <w:t>External Handwashing sink</w:t>
      </w:r>
    </w:p>
    <w:p w14:paraId="50AAE49A" w14:textId="1BA83CE1" w:rsidR="00F34BE7" w:rsidRPr="00007C68" w:rsidRDefault="00F34BE7" w:rsidP="00007C68">
      <w:pPr>
        <w:pStyle w:val="ListParagraph"/>
        <w:numPr>
          <w:ilvl w:val="0"/>
          <w:numId w:val="4"/>
        </w:numPr>
        <w:spacing w:line="360" w:lineRule="auto"/>
        <w:rPr>
          <w:rFonts w:ascii="Arial" w:hAnsi="Arial" w:cs="Arial"/>
        </w:rPr>
      </w:pPr>
      <w:r w:rsidRPr="00007C68">
        <w:rPr>
          <w:rFonts w:ascii="Arial" w:hAnsi="Arial" w:cs="Arial"/>
        </w:rPr>
        <w:t xml:space="preserve">Protected desk screens in office areas </w:t>
      </w:r>
      <w:sdt>
        <w:sdtPr>
          <w:rPr>
            <w:rFonts w:ascii="Arial" w:hAnsi="Arial" w:cs="Arial"/>
          </w:rPr>
          <w:id w:val="-1547291000"/>
          <w:citation/>
        </w:sdtPr>
        <w:sdtEndPr/>
        <w:sdtContent>
          <w:r w:rsidRPr="00007C68">
            <w:rPr>
              <w:rFonts w:ascii="Arial" w:hAnsi="Arial" w:cs="Arial"/>
            </w:rPr>
            <w:fldChar w:fldCharType="begin"/>
          </w:r>
          <w:r w:rsidRPr="00007C68">
            <w:rPr>
              <w:rFonts w:ascii="Arial" w:hAnsi="Arial" w:cs="Arial"/>
            </w:rPr>
            <w:instrText xml:space="preserve"> CITATION Nev20 \l 2057 </w:instrText>
          </w:r>
          <w:r w:rsidRPr="00007C68">
            <w:rPr>
              <w:rFonts w:ascii="Arial" w:hAnsi="Arial" w:cs="Arial"/>
            </w:rPr>
            <w:fldChar w:fldCharType="separate"/>
          </w:r>
          <w:r w:rsidR="0030656D" w:rsidRPr="00007C68">
            <w:rPr>
              <w:rFonts w:ascii="Arial" w:hAnsi="Arial" w:cs="Arial"/>
              <w:noProof/>
            </w:rPr>
            <w:t>(Irish, 2020)</w:t>
          </w:r>
          <w:r w:rsidRPr="00007C68">
            <w:rPr>
              <w:rFonts w:ascii="Arial" w:hAnsi="Arial" w:cs="Arial"/>
            </w:rPr>
            <w:fldChar w:fldCharType="end"/>
          </w:r>
        </w:sdtContent>
      </w:sdt>
    </w:p>
    <w:p w14:paraId="67F0B7C0" w14:textId="77777777" w:rsidR="005A5FE6" w:rsidRPr="00007C68" w:rsidRDefault="005A5FE6" w:rsidP="00007C68">
      <w:pPr>
        <w:pStyle w:val="ListParagraph"/>
        <w:spacing w:line="360" w:lineRule="auto"/>
        <w:rPr>
          <w:rFonts w:ascii="Arial" w:hAnsi="Arial" w:cs="Arial"/>
        </w:rPr>
      </w:pPr>
    </w:p>
    <w:p w14:paraId="3809F537" w14:textId="4D224689" w:rsidR="00670655" w:rsidRPr="00007C68" w:rsidRDefault="00670655" w:rsidP="00007C68">
      <w:pPr>
        <w:spacing w:line="360" w:lineRule="auto"/>
        <w:rPr>
          <w:rFonts w:ascii="Arial" w:hAnsi="Arial" w:cs="Arial"/>
        </w:rPr>
      </w:pPr>
    </w:p>
    <w:p w14:paraId="36F8C75E" w14:textId="2F3578FF" w:rsidR="00670655" w:rsidRPr="00007C68" w:rsidRDefault="00C749E7" w:rsidP="00007C68">
      <w:pPr>
        <w:pStyle w:val="Heading2"/>
        <w:spacing w:before="0" w:line="360" w:lineRule="auto"/>
        <w:rPr>
          <w:rFonts w:ascii="Arial" w:hAnsi="Arial" w:cs="Arial"/>
          <w:sz w:val="22"/>
          <w:szCs w:val="22"/>
        </w:rPr>
      </w:pPr>
      <w:bookmarkStart w:id="4" w:name="_3.2_The_Importance"/>
      <w:bookmarkEnd w:id="4"/>
      <w:r w:rsidRPr="00007C68">
        <w:rPr>
          <w:rFonts w:ascii="Arial" w:hAnsi="Arial" w:cs="Arial"/>
          <w:sz w:val="22"/>
          <w:szCs w:val="22"/>
        </w:rPr>
        <w:t xml:space="preserve">3.2 </w:t>
      </w:r>
      <w:r w:rsidR="005A5FE6" w:rsidRPr="00007C68">
        <w:rPr>
          <w:rFonts w:ascii="Arial" w:hAnsi="Arial" w:cs="Arial"/>
          <w:sz w:val="22"/>
          <w:szCs w:val="22"/>
        </w:rPr>
        <w:t>The Importance of Beliefs, Values and Attitudes in the Workplace</w:t>
      </w:r>
    </w:p>
    <w:p w14:paraId="7A7581B1" w14:textId="4AFC76EA" w:rsidR="005A5FE6" w:rsidRPr="00007C68" w:rsidRDefault="005A5FE6" w:rsidP="00007C68">
      <w:pPr>
        <w:spacing w:line="360" w:lineRule="auto"/>
        <w:rPr>
          <w:rFonts w:ascii="Arial" w:hAnsi="Arial" w:cs="Arial"/>
        </w:rPr>
      </w:pPr>
    </w:p>
    <w:p w14:paraId="526ACB78" w14:textId="2F9DF667" w:rsidR="00282E5A" w:rsidRPr="00007C68" w:rsidRDefault="00282E5A" w:rsidP="00007C68">
      <w:pPr>
        <w:spacing w:line="360" w:lineRule="auto"/>
        <w:jc w:val="center"/>
        <w:rPr>
          <w:rFonts w:ascii="Arial" w:hAnsi="Arial" w:cs="Arial"/>
          <w:b/>
        </w:rPr>
      </w:pPr>
      <w:r w:rsidRPr="00007C68">
        <w:rPr>
          <w:rFonts w:ascii="Arial" w:hAnsi="Arial" w:cs="Arial"/>
          <w:b/>
        </w:rPr>
        <w:t>Appendix A</w:t>
      </w:r>
    </w:p>
    <w:p w14:paraId="5A029C64" w14:textId="77777777" w:rsidR="00282E5A" w:rsidRPr="00007C68" w:rsidRDefault="00282E5A" w:rsidP="00007C68">
      <w:pPr>
        <w:spacing w:line="360" w:lineRule="auto"/>
        <w:jc w:val="center"/>
        <w:rPr>
          <w:rFonts w:ascii="Arial" w:hAnsi="Arial" w:cs="Arial"/>
          <w:b/>
        </w:rPr>
      </w:pPr>
    </w:p>
    <w:p w14:paraId="4318A594" w14:textId="566EB8DF" w:rsidR="005A5FE6" w:rsidRPr="00007C68" w:rsidRDefault="005A5FE6" w:rsidP="00007C68">
      <w:pPr>
        <w:spacing w:line="360" w:lineRule="auto"/>
        <w:rPr>
          <w:rFonts w:ascii="Arial" w:hAnsi="Arial" w:cs="Arial"/>
        </w:rPr>
      </w:pPr>
      <w:r w:rsidRPr="00007C68">
        <w:rPr>
          <w:rFonts w:ascii="Arial" w:hAnsi="Arial" w:cs="Arial"/>
        </w:rPr>
        <w:t>As mentioned Earlier in this report, ECB take great pride in working as a team with family-like values. It is important that as a CEO your beliefs are very transparent to employees, as this is the behaviour that sets the president for the environment an</w:t>
      </w:r>
      <w:r w:rsidR="00702546" w:rsidRPr="00007C68">
        <w:rPr>
          <w:rFonts w:ascii="Arial" w:hAnsi="Arial" w:cs="Arial"/>
        </w:rPr>
        <w:t>d overall success of the brand.</w:t>
      </w:r>
    </w:p>
    <w:p w14:paraId="3E4EA9DC" w14:textId="761774F6" w:rsidR="00DD6202" w:rsidRPr="00007C68" w:rsidRDefault="00DD6202" w:rsidP="00007C68">
      <w:pPr>
        <w:spacing w:line="360" w:lineRule="auto"/>
        <w:rPr>
          <w:rFonts w:ascii="Arial" w:hAnsi="Arial" w:cs="Arial"/>
        </w:rPr>
      </w:pPr>
      <w:r w:rsidRPr="00007C68">
        <w:rPr>
          <w:rFonts w:ascii="Arial" w:hAnsi="Arial" w:cs="Arial"/>
        </w:rPr>
        <w:lastRenderedPageBreak/>
        <w:t xml:space="preserve">Just like ‘Family Values’ workplace values will define your brand as a whole. Therefore, it is important that everyone in the workplace’s values </w:t>
      </w:r>
      <w:r w:rsidR="00E5726A" w:rsidRPr="00007C68">
        <w:rPr>
          <w:rFonts w:ascii="Arial" w:hAnsi="Arial" w:cs="Arial"/>
        </w:rPr>
        <w:t>is</w:t>
      </w:r>
      <w:r w:rsidRPr="00007C68">
        <w:rPr>
          <w:rFonts w:ascii="Arial" w:hAnsi="Arial" w:cs="Arial"/>
        </w:rPr>
        <w:t xml:space="preserve"> in alignment, as this encourages great working relationships, excellent communication and understanding which helps focus on the main purpose of the organisation.</w:t>
      </w:r>
    </w:p>
    <w:p w14:paraId="6AD7200E" w14:textId="1CFA315B" w:rsidR="00DD6202" w:rsidRPr="00007C68" w:rsidRDefault="00DD6202" w:rsidP="00007C68">
      <w:pPr>
        <w:spacing w:line="360" w:lineRule="auto"/>
        <w:rPr>
          <w:rFonts w:ascii="Arial" w:hAnsi="Arial" w:cs="Arial"/>
        </w:rPr>
      </w:pPr>
      <w:r w:rsidRPr="00007C68">
        <w:rPr>
          <w:rFonts w:ascii="Arial" w:hAnsi="Arial" w:cs="Arial"/>
        </w:rPr>
        <w:t>If these values are not shared amongst the workplace, it is highly likely that the overall performance of the organisation will be affected, due to lack of efficiency in job roles, variated views and opinions and different targets/goals, which will most possibly lead to the organisations main goal not being achieved.</w:t>
      </w:r>
    </w:p>
    <w:p w14:paraId="47063B94" w14:textId="67796406" w:rsidR="003E65CA" w:rsidRPr="00007C68" w:rsidRDefault="00DD6202" w:rsidP="00007C68">
      <w:pPr>
        <w:spacing w:line="360" w:lineRule="auto"/>
        <w:rPr>
          <w:rFonts w:ascii="Arial" w:hAnsi="Arial" w:cs="Arial"/>
        </w:rPr>
      </w:pPr>
      <w:r w:rsidRPr="00007C68">
        <w:rPr>
          <w:rFonts w:ascii="Arial" w:hAnsi="Arial" w:cs="Arial"/>
        </w:rPr>
        <w:t>So</w:t>
      </w:r>
      <w:r w:rsidR="00F75D49" w:rsidRPr="00007C68">
        <w:rPr>
          <w:rFonts w:ascii="Arial" w:hAnsi="Arial" w:cs="Arial"/>
        </w:rPr>
        <w:t>,</w:t>
      </w:r>
      <w:r w:rsidRPr="00007C68">
        <w:rPr>
          <w:rFonts w:ascii="Arial" w:hAnsi="Arial" w:cs="Arial"/>
        </w:rPr>
        <w:t xml:space="preserve"> ECB working as a team in a family like manner has so far played a huge</w:t>
      </w:r>
      <w:r w:rsidR="003E65CA" w:rsidRPr="00007C68">
        <w:rPr>
          <w:rFonts w:ascii="Arial" w:hAnsi="Arial" w:cs="Arial"/>
        </w:rPr>
        <w:t xml:space="preserve"> part in their success this far, allowing them to maintain great quality products and consistency in customer service.</w:t>
      </w:r>
    </w:p>
    <w:p w14:paraId="53345229" w14:textId="77777777" w:rsidR="003E65CA" w:rsidRPr="00007C68" w:rsidRDefault="003E65CA" w:rsidP="00007C68">
      <w:pPr>
        <w:spacing w:line="360" w:lineRule="auto"/>
        <w:rPr>
          <w:rFonts w:ascii="Arial" w:hAnsi="Arial" w:cs="Arial"/>
        </w:rPr>
      </w:pPr>
    </w:p>
    <w:p w14:paraId="73FA7C5B" w14:textId="692BDBFA" w:rsidR="000B0420" w:rsidRPr="00007C68" w:rsidRDefault="005A5FE6" w:rsidP="00007C68">
      <w:pPr>
        <w:spacing w:line="360" w:lineRule="auto"/>
        <w:rPr>
          <w:rFonts w:ascii="Arial" w:hAnsi="Arial" w:cs="Arial"/>
        </w:rPr>
      </w:pPr>
      <w:r w:rsidRPr="00007C68">
        <w:rPr>
          <w:rFonts w:ascii="Arial" w:hAnsi="Arial" w:cs="Arial"/>
        </w:rPr>
        <w:t>When employees share the same belief</w:t>
      </w:r>
      <w:r w:rsidR="00223728" w:rsidRPr="00007C68">
        <w:rPr>
          <w:rFonts w:ascii="Arial" w:hAnsi="Arial" w:cs="Arial"/>
        </w:rPr>
        <w:t xml:space="preserve">s as their employer, their work performance is </w:t>
      </w:r>
      <w:r w:rsidR="00702546" w:rsidRPr="00007C68">
        <w:rPr>
          <w:rFonts w:ascii="Arial" w:hAnsi="Arial" w:cs="Arial"/>
        </w:rPr>
        <w:t>deemed efficient</w:t>
      </w:r>
      <w:r w:rsidR="004D4B9C" w:rsidRPr="00007C68">
        <w:rPr>
          <w:rFonts w:ascii="Arial" w:hAnsi="Arial" w:cs="Arial"/>
        </w:rPr>
        <w:t xml:space="preserve">. </w:t>
      </w:r>
      <w:r w:rsidR="00702546" w:rsidRPr="00007C68">
        <w:rPr>
          <w:rFonts w:ascii="Arial" w:hAnsi="Arial" w:cs="Arial"/>
        </w:rPr>
        <w:t xml:space="preserve">To maintain such efficiency employers usually encourage employees to complete Personal Development Plans to help them set goals/targets that can be reviewed after an appropriate period of time. </w:t>
      </w:r>
      <w:r w:rsidR="00E5726A" w:rsidRPr="00007C68">
        <w:rPr>
          <w:rFonts w:ascii="Arial" w:hAnsi="Arial" w:cs="Arial"/>
        </w:rPr>
        <w:t>These types of methods</w:t>
      </w:r>
      <w:r w:rsidR="00702546" w:rsidRPr="00007C68">
        <w:rPr>
          <w:rFonts w:ascii="Arial" w:hAnsi="Arial" w:cs="Arial"/>
        </w:rPr>
        <w:t xml:space="preserve"> help both employees and employers to track work performance, buil</w:t>
      </w:r>
      <w:r w:rsidR="004D4B9C" w:rsidRPr="00007C68">
        <w:rPr>
          <w:rFonts w:ascii="Arial" w:hAnsi="Arial" w:cs="Arial"/>
        </w:rPr>
        <w:t xml:space="preserve">d value and maintain efficiency. As well as </w:t>
      </w:r>
      <w:r w:rsidR="00E5726A" w:rsidRPr="00007C68">
        <w:rPr>
          <w:rFonts w:ascii="Arial" w:hAnsi="Arial" w:cs="Arial"/>
        </w:rPr>
        <w:t>these types of methods</w:t>
      </w:r>
      <w:r w:rsidR="004D4B9C" w:rsidRPr="00007C68">
        <w:rPr>
          <w:rFonts w:ascii="Arial" w:hAnsi="Arial" w:cs="Arial"/>
        </w:rPr>
        <w:t>,</w:t>
      </w:r>
      <w:r w:rsidR="00830DD5" w:rsidRPr="00007C68">
        <w:rPr>
          <w:rFonts w:ascii="Arial" w:hAnsi="Arial" w:cs="Arial"/>
        </w:rPr>
        <w:t xml:space="preserve"> employees need to be clear on how their job position contributes to</w:t>
      </w:r>
      <w:r w:rsidR="000B0420" w:rsidRPr="00007C68">
        <w:rPr>
          <w:rFonts w:ascii="Arial" w:hAnsi="Arial" w:cs="Arial"/>
        </w:rPr>
        <w:t xml:space="preserve"> the organisational performance. I</w:t>
      </w:r>
      <w:r w:rsidR="004D4B9C" w:rsidRPr="00007C68">
        <w:rPr>
          <w:rFonts w:ascii="Arial" w:hAnsi="Arial" w:cs="Arial"/>
        </w:rPr>
        <w:t xml:space="preserve">t is </w:t>
      </w:r>
      <w:r w:rsidR="000B0420" w:rsidRPr="00007C68">
        <w:rPr>
          <w:rFonts w:ascii="Arial" w:hAnsi="Arial" w:cs="Arial"/>
        </w:rPr>
        <w:t xml:space="preserve">also </w:t>
      </w:r>
      <w:r w:rsidR="004D4B9C" w:rsidRPr="00007C68">
        <w:rPr>
          <w:rFonts w:ascii="Arial" w:hAnsi="Arial" w:cs="Arial"/>
        </w:rPr>
        <w:t xml:space="preserve">important that </w:t>
      </w:r>
      <w:r w:rsidR="00B2640C" w:rsidRPr="00007C68">
        <w:rPr>
          <w:rFonts w:ascii="Arial" w:hAnsi="Arial" w:cs="Arial"/>
        </w:rPr>
        <w:t>as a leader of an organisation</w:t>
      </w:r>
      <w:r w:rsidR="00830DD5" w:rsidRPr="00007C68">
        <w:rPr>
          <w:rFonts w:ascii="Arial" w:hAnsi="Arial" w:cs="Arial"/>
        </w:rPr>
        <w:t xml:space="preserve"> your customers/clients see both you and your teams’ passion and belief in the brand and its ethos</w:t>
      </w:r>
      <w:r w:rsidR="000B0420" w:rsidRPr="00007C68">
        <w:rPr>
          <w:rFonts w:ascii="Arial" w:hAnsi="Arial" w:cs="Arial"/>
        </w:rPr>
        <w:t>, because if you don’t value your own brand, who will?</w:t>
      </w:r>
    </w:p>
    <w:p w14:paraId="7418E993" w14:textId="73D533EC" w:rsidR="00BF6E6E" w:rsidRPr="00007C68" w:rsidRDefault="00BF6E6E" w:rsidP="00007C68">
      <w:pPr>
        <w:spacing w:line="360" w:lineRule="auto"/>
        <w:rPr>
          <w:rFonts w:ascii="Arial" w:hAnsi="Arial" w:cs="Arial"/>
        </w:rPr>
      </w:pPr>
    </w:p>
    <w:p w14:paraId="208F71D9" w14:textId="77777777" w:rsidR="003E65CA" w:rsidRPr="00007C68" w:rsidRDefault="003E65CA" w:rsidP="00007C68">
      <w:pPr>
        <w:spacing w:line="360" w:lineRule="auto"/>
        <w:rPr>
          <w:rFonts w:ascii="Arial" w:hAnsi="Arial" w:cs="Arial"/>
          <w:b/>
          <w:bCs/>
          <w:i/>
        </w:rPr>
      </w:pPr>
      <w:r w:rsidRPr="00007C68">
        <w:rPr>
          <w:rFonts w:ascii="Arial" w:hAnsi="Arial" w:cs="Arial"/>
          <w:b/>
          <w:bCs/>
          <w:i/>
        </w:rPr>
        <w:t>What is Attitude?</w:t>
      </w:r>
    </w:p>
    <w:p w14:paraId="3A0F581E" w14:textId="51C9722B" w:rsidR="003E65CA" w:rsidRPr="00007C68" w:rsidRDefault="003E65CA" w:rsidP="00007C68">
      <w:pPr>
        <w:spacing w:line="360" w:lineRule="auto"/>
        <w:rPr>
          <w:rFonts w:ascii="Arial" w:hAnsi="Arial" w:cs="Arial"/>
          <w:i/>
        </w:rPr>
      </w:pPr>
      <w:r w:rsidRPr="00007C68">
        <w:rPr>
          <w:rFonts w:ascii="Arial" w:hAnsi="Arial" w:cs="Arial"/>
          <w:i/>
        </w:rPr>
        <w:t xml:space="preserve">An attitude is a psychological state of mind. It is the way a person thinks about situations, and it ultimately determines a person's </w:t>
      </w:r>
      <w:r w:rsidR="00E5726A" w:rsidRPr="00007C68">
        <w:rPr>
          <w:rFonts w:ascii="Arial" w:hAnsi="Arial" w:cs="Arial"/>
          <w:i/>
        </w:rPr>
        <w:t>behaviour</w:t>
      </w:r>
      <w:r w:rsidRPr="00007C68">
        <w:rPr>
          <w:rFonts w:ascii="Arial" w:hAnsi="Arial" w:cs="Arial"/>
          <w:i/>
        </w:rPr>
        <w:t>. In the workplace, employees can have either a positive or negative attitude about specific work tasks, products or services, co-workers or management, or the company as a whole.</w:t>
      </w:r>
    </w:p>
    <w:p w14:paraId="79B438E8" w14:textId="66F728A8" w:rsidR="003E65CA" w:rsidRPr="00007C68" w:rsidRDefault="003E65CA" w:rsidP="00007C68">
      <w:pPr>
        <w:spacing w:line="360" w:lineRule="auto"/>
        <w:rPr>
          <w:rFonts w:ascii="Arial" w:hAnsi="Arial" w:cs="Arial"/>
          <w:i/>
        </w:rPr>
      </w:pPr>
      <w:r w:rsidRPr="00007C68">
        <w:rPr>
          <w:rFonts w:ascii="Arial" w:hAnsi="Arial" w:cs="Arial"/>
          <w:i/>
        </w:rPr>
        <w:t>Bad attitudes result in apathy to daily tasks. Employees are easily agitated by minor problems. Tasks are completed at substandard levels.</w:t>
      </w:r>
    </w:p>
    <w:p w14:paraId="32DFA2A7" w14:textId="77777777" w:rsidR="003E65CA" w:rsidRPr="00007C68" w:rsidRDefault="003E65CA" w:rsidP="00007C68">
      <w:pPr>
        <w:spacing w:line="360" w:lineRule="auto"/>
        <w:rPr>
          <w:rFonts w:ascii="Arial" w:hAnsi="Arial" w:cs="Arial"/>
          <w:i/>
        </w:rPr>
      </w:pPr>
    </w:p>
    <w:p w14:paraId="5F3C1477" w14:textId="33166701" w:rsidR="003E65CA" w:rsidRPr="00007C68" w:rsidRDefault="003E65CA" w:rsidP="00007C68">
      <w:pPr>
        <w:spacing w:line="360" w:lineRule="auto"/>
        <w:rPr>
          <w:rFonts w:ascii="Arial" w:hAnsi="Arial" w:cs="Arial"/>
          <w:i/>
        </w:rPr>
      </w:pPr>
      <w:r w:rsidRPr="00007C68">
        <w:rPr>
          <w:rFonts w:ascii="Arial" w:hAnsi="Arial" w:cs="Arial"/>
          <w:i/>
        </w:rPr>
        <w:t>Positive attitudes among employees make workdays more enjoyable. Tasks are performed to a higher standard and without complaint. An example of a positive employee attitude occurs when an employee views a negative customer service call as an opportunity to change the narrative for the customer from a bad experience to a good one.</w:t>
      </w:r>
    </w:p>
    <w:p w14:paraId="1877820A" w14:textId="5B708741" w:rsidR="003E65CA" w:rsidRPr="00007C68" w:rsidRDefault="003E65CA" w:rsidP="00007C68">
      <w:pPr>
        <w:spacing w:line="360" w:lineRule="auto"/>
        <w:rPr>
          <w:rFonts w:ascii="Arial" w:hAnsi="Arial" w:cs="Arial"/>
          <w:i/>
        </w:rPr>
      </w:pPr>
    </w:p>
    <w:p w14:paraId="1EEA0880" w14:textId="6DBF0E70" w:rsidR="003E65CA" w:rsidRPr="00007C68" w:rsidRDefault="003E65CA" w:rsidP="00007C68">
      <w:pPr>
        <w:spacing w:line="360" w:lineRule="auto"/>
        <w:rPr>
          <w:rFonts w:ascii="Arial" w:hAnsi="Arial" w:cs="Arial"/>
          <w:b/>
          <w:bCs/>
          <w:i/>
        </w:rPr>
      </w:pPr>
      <w:r w:rsidRPr="00007C68">
        <w:rPr>
          <w:rFonts w:ascii="Arial" w:hAnsi="Arial" w:cs="Arial"/>
          <w:b/>
          <w:bCs/>
          <w:i/>
        </w:rPr>
        <w:t xml:space="preserve">What is </w:t>
      </w:r>
      <w:r w:rsidR="00E5726A" w:rsidRPr="00007C68">
        <w:rPr>
          <w:rFonts w:ascii="Arial" w:hAnsi="Arial" w:cs="Arial"/>
          <w:b/>
          <w:bCs/>
          <w:i/>
        </w:rPr>
        <w:t>Behaviour</w:t>
      </w:r>
      <w:r w:rsidRPr="00007C68">
        <w:rPr>
          <w:rFonts w:ascii="Arial" w:hAnsi="Arial" w:cs="Arial"/>
          <w:b/>
          <w:bCs/>
          <w:i/>
        </w:rPr>
        <w:t>?</w:t>
      </w:r>
    </w:p>
    <w:p w14:paraId="1354E63A" w14:textId="1877A676" w:rsidR="003E65CA" w:rsidRPr="00007C68" w:rsidRDefault="00E5726A" w:rsidP="00007C68">
      <w:pPr>
        <w:spacing w:line="360" w:lineRule="auto"/>
        <w:rPr>
          <w:rFonts w:ascii="Arial" w:hAnsi="Arial" w:cs="Arial"/>
          <w:i/>
        </w:rPr>
      </w:pPr>
      <w:r w:rsidRPr="00007C68">
        <w:rPr>
          <w:rFonts w:ascii="Arial" w:hAnsi="Arial" w:cs="Arial"/>
          <w:i/>
        </w:rPr>
        <w:lastRenderedPageBreak/>
        <w:t>Behaviour</w:t>
      </w:r>
      <w:r w:rsidR="003E65CA" w:rsidRPr="00007C68">
        <w:rPr>
          <w:rFonts w:ascii="Arial" w:hAnsi="Arial" w:cs="Arial"/>
          <w:i/>
        </w:rPr>
        <w:t xml:space="preserve"> is defined by the actions of a person based on specific stimuli. At work, employee </w:t>
      </w:r>
      <w:r w:rsidRPr="00007C68">
        <w:rPr>
          <w:rFonts w:ascii="Arial" w:hAnsi="Arial" w:cs="Arial"/>
          <w:i/>
        </w:rPr>
        <w:t>behaviour</w:t>
      </w:r>
      <w:r w:rsidR="003E65CA" w:rsidRPr="00007C68">
        <w:rPr>
          <w:rFonts w:ascii="Arial" w:hAnsi="Arial" w:cs="Arial"/>
          <w:i/>
        </w:rPr>
        <w:t xml:space="preserve"> is triggered by actions such as greeting customers, talking to co-workers and interacting with management. Managers note employee reactions to deadlines, difficult work tasks and problems. An example of a negative employee </w:t>
      </w:r>
      <w:r w:rsidRPr="00007C68">
        <w:rPr>
          <w:rFonts w:ascii="Arial" w:hAnsi="Arial" w:cs="Arial"/>
          <w:i/>
        </w:rPr>
        <w:t>behaviour</w:t>
      </w:r>
      <w:r w:rsidR="003E65CA" w:rsidRPr="00007C68">
        <w:rPr>
          <w:rFonts w:ascii="Arial" w:hAnsi="Arial" w:cs="Arial"/>
          <w:i/>
        </w:rPr>
        <w:t xml:space="preserve"> occurs when an employee tells an upset customer to "take their business somewhere else" if the customer isn't happy. </w:t>
      </w:r>
      <w:sdt>
        <w:sdtPr>
          <w:rPr>
            <w:rFonts w:ascii="Arial" w:hAnsi="Arial" w:cs="Arial"/>
            <w:i/>
          </w:rPr>
          <w:id w:val="-993643320"/>
          <w:citation/>
        </w:sdtPr>
        <w:sdtEndPr/>
        <w:sdtContent>
          <w:r w:rsidR="003E65CA" w:rsidRPr="00007C68">
            <w:rPr>
              <w:rFonts w:ascii="Arial" w:hAnsi="Arial" w:cs="Arial"/>
              <w:i/>
            </w:rPr>
            <w:fldChar w:fldCharType="begin"/>
          </w:r>
          <w:r w:rsidR="003E65CA" w:rsidRPr="00007C68">
            <w:rPr>
              <w:rFonts w:ascii="Arial" w:hAnsi="Arial" w:cs="Arial"/>
              <w:i/>
            </w:rPr>
            <w:instrText xml:space="preserve"> CITATION Kim19 \l 2057 </w:instrText>
          </w:r>
          <w:r w:rsidR="003E65CA" w:rsidRPr="00007C68">
            <w:rPr>
              <w:rFonts w:ascii="Arial" w:hAnsi="Arial" w:cs="Arial"/>
              <w:i/>
            </w:rPr>
            <w:fldChar w:fldCharType="separate"/>
          </w:r>
          <w:r w:rsidR="0030656D" w:rsidRPr="00007C68">
            <w:rPr>
              <w:rFonts w:ascii="Arial" w:hAnsi="Arial" w:cs="Arial"/>
              <w:noProof/>
            </w:rPr>
            <w:t>(Leonard, 2019)</w:t>
          </w:r>
          <w:r w:rsidR="003E65CA" w:rsidRPr="00007C68">
            <w:rPr>
              <w:rFonts w:ascii="Arial" w:hAnsi="Arial" w:cs="Arial"/>
              <w:i/>
            </w:rPr>
            <w:fldChar w:fldCharType="end"/>
          </w:r>
        </w:sdtContent>
      </w:sdt>
    </w:p>
    <w:p w14:paraId="5A2ACA1F" w14:textId="4DDECF01" w:rsidR="003E65CA" w:rsidRPr="00007C68" w:rsidRDefault="003E65CA" w:rsidP="00007C68">
      <w:pPr>
        <w:spacing w:line="360" w:lineRule="auto"/>
        <w:rPr>
          <w:rFonts w:ascii="Arial" w:hAnsi="Arial" w:cs="Arial"/>
          <w:i/>
        </w:rPr>
      </w:pPr>
    </w:p>
    <w:p w14:paraId="5F2944A7" w14:textId="172B4FD5" w:rsidR="00134EC1" w:rsidRPr="00007C68" w:rsidRDefault="00134EC1" w:rsidP="00007C68">
      <w:pPr>
        <w:spacing w:line="360" w:lineRule="auto"/>
        <w:rPr>
          <w:rFonts w:ascii="Arial" w:hAnsi="Arial" w:cs="Arial"/>
          <w:i/>
        </w:rPr>
      </w:pPr>
    </w:p>
    <w:p w14:paraId="2BF2CD13" w14:textId="48D41C56" w:rsidR="003E65CA" w:rsidRPr="00007C68" w:rsidRDefault="00861060" w:rsidP="00007C68">
      <w:pPr>
        <w:spacing w:line="360" w:lineRule="auto"/>
        <w:rPr>
          <w:rFonts w:ascii="Arial" w:hAnsi="Arial" w:cs="Arial"/>
        </w:rPr>
      </w:pPr>
      <w:r w:rsidRPr="00007C68">
        <w:rPr>
          <w:rFonts w:ascii="Arial" w:hAnsi="Arial" w:cs="Arial"/>
        </w:rPr>
        <w:t>As a leader of your organisation, it is your responsibility to scope for like-minded individuals who can maintain a healthy lifestyle balance, which includes personal and at work. As well as beliefs and values contributing to employees’ workplace attitudes and behaviours, it is also a known fact the personal circumstances and issues outside of the workplace can have an impact on an employees’ job role. Some of these circumstance and issues could be:</w:t>
      </w:r>
    </w:p>
    <w:p w14:paraId="5C662F4D" w14:textId="1A46D733" w:rsidR="00861060" w:rsidRPr="00007C68" w:rsidRDefault="00861060" w:rsidP="00007C68">
      <w:pPr>
        <w:spacing w:line="360" w:lineRule="auto"/>
        <w:rPr>
          <w:rFonts w:ascii="Arial" w:hAnsi="Arial" w:cs="Arial"/>
        </w:rPr>
      </w:pPr>
    </w:p>
    <w:p w14:paraId="50FF9F07" w14:textId="634C1663" w:rsidR="00861060" w:rsidRPr="00007C68" w:rsidRDefault="00861060" w:rsidP="00007C68">
      <w:pPr>
        <w:pStyle w:val="ListParagraph"/>
        <w:numPr>
          <w:ilvl w:val="0"/>
          <w:numId w:val="8"/>
        </w:numPr>
        <w:spacing w:line="360" w:lineRule="auto"/>
        <w:rPr>
          <w:rFonts w:ascii="Arial" w:hAnsi="Arial" w:cs="Arial"/>
        </w:rPr>
      </w:pPr>
      <w:r w:rsidRPr="00007C68">
        <w:rPr>
          <w:rFonts w:ascii="Arial" w:hAnsi="Arial" w:cs="Arial"/>
        </w:rPr>
        <w:t>Childcare</w:t>
      </w:r>
    </w:p>
    <w:p w14:paraId="086E5741" w14:textId="247F7F5F" w:rsidR="003E65CA" w:rsidRPr="00007C68" w:rsidRDefault="00861060" w:rsidP="00007C68">
      <w:pPr>
        <w:pStyle w:val="ListParagraph"/>
        <w:numPr>
          <w:ilvl w:val="0"/>
          <w:numId w:val="8"/>
        </w:numPr>
        <w:spacing w:line="360" w:lineRule="auto"/>
        <w:rPr>
          <w:rFonts w:ascii="Arial" w:hAnsi="Arial" w:cs="Arial"/>
          <w:i/>
        </w:rPr>
      </w:pPr>
      <w:r w:rsidRPr="00007C68">
        <w:rPr>
          <w:rFonts w:ascii="Arial" w:hAnsi="Arial" w:cs="Arial"/>
        </w:rPr>
        <w:t>Being a Carer for Elderly Family Member</w:t>
      </w:r>
    </w:p>
    <w:p w14:paraId="4A462DD0" w14:textId="6DC24EB0" w:rsidR="00861060" w:rsidRPr="00007C68" w:rsidRDefault="00861060" w:rsidP="00007C68">
      <w:pPr>
        <w:pStyle w:val="ListParagraph"/>
        <w:numPr>
          <w:ilvl w:val="0"/>
          <w:numId w:val="8"/>
        </w:numPr>
        <w:spacing w:line="360" w:lineRule="auto"/>
        <w:rPr>
          <w:rFonts w:ascii="Arial" w:hAnsi="Arial" w:cs="Arial"/>
          <w:i/>
        </w:rPr>
      </w:pPr>
      <w:r w:rsidRPr="00007C68">
        <w:rPr>
          <w:rFonts w:ascii="Arial" w:hAnsi="Arial" w:cs="Arial"/>
        </w:rPr>
        <w:t>Housing Issues</w:t>
      </w:r>
    </w:p>
    <w:p w14:paraId="234EBA47" w14:textId="2598A3F6" w:rsidR="00861060" w:rsidRPr="00007C68" w:rsidRDefault="00861060" w:rsidP="00007C68">
      <w:pPr>
        <w:pStyle w:val="ListParagraph"/>
        <w:numPr>
          <w:ilvl w:val="0"/>
          <w:numId w:val="8"/>
        </w:numPr>
        <w:spacing w:line="360" w:lineRule="auto"/>
        <w:rPr>
          <w:rFonts w:ascii="Arial" w:hAnsi="Arial" w:cs="Arial"/>
          <w:i/>
        </w:rPr>
      </w:pPr>
      <w:r w:rsidRPr="00007C68">
        <w:rPr>
          <w:rFonts w:ascii="Arial" w:hAnsi="Arial" w:cs="Arial"/>
        </w:rPr>
        <w:t>Health – Temporary Disabilities, Minor Disabilities etc.</w:t>
      </w:r>
    </w:p>
    <w:p w14:paraId="6BD6CAD6" w14:textId="3782F9D9" w:rsidR="00861060" w:rsidRPr="00007C68" w:rsidRDefault="00861060" w:rsidP="00007C68">
      <w:pPr>
        <w:pStyle w:val="ListParagraph"/>
        <w:numPr>
          <w:ilvl w:val="0"/>
          <w:numId w:val="8"/>
        </w:numPr>
        <w:spacing w:line="360" w:lineRule="auto"/>
        <w:rPr>
          <w:rFonts w:ascii="Arial" w:hAnsi="Arial" w:cs="Arial"/>
          <w:i/>
        </w:rPr>
      </w:pPr>
      <w:r w:rsidRPr="00007C68">
        <w:rPr>
          <w:rFonts w:ascii="Arial" w:hAnsi="Arial" w:cs="Arial"/>
        </w:rPr>
        <w:t>Maternity</w:t>
      </w:r>
    </w:p>
    <w:p w14:paraId="36B7BF24" w14:textId="6264B4CA" w:rsidR="00861060" w:rsidRPr="00007C68" w:rsidRDefault="00861060" w:rsidP="00007C68">
      <w:pPr>
        <w:spacing w:line="360" w:lineRule="auto"/>
        <w:rPr>
          <w:rFonts w:ascii="Arial" w:hAnsi="Arial" w:cs="Arial"/>
          <w:i/>
        </w:rPr>
      </w:pPr>
    </w:p>
    <w:p w14:paraId="3C92030D" w14:textId="25B76E71" w:rsidR="00B03EF2" w:rsidRPr="00007C68" w:rsidRDefault="00861060" w:rsidP="00007C68">
      <w:pPr>
        <w:spacing w:line="360" w:lineRule="auto"/>
        <w:rPr>
          <w:rFonts w:ascii="Arial" w:hAnsi="Arial" w:cs="Arial"/>
        </w:rPr>
      </w:pPr>
      <w:r w:rsidRPr="00007C68">
        <w:rPr>
          <w:rFonts w:ascii="Arial" w:hAnsi="Arial" w:cs="Arial"/>
        </w:rPr>
        <w:t xml:space="preserve">This means, that the organisation should have support in place for </w:t>
      </w:r>
      <w:r w:rsidR="0038477A" w:rsidRPr="00007C68">
        <w:rPr>
          <w:rFonts w:ascii="Arial" w:hAnsi="Arial" w:cs="Arial"/>
        </w:rPr>
        <w:t>these employees as by law, they are not within in their rights to fire them under these circumstances. These are problems that may not always be visible when undergoing the recruitment process, but developed over time or during employment, certain laws and regulations have been put in place by the government to guide organisations on how they need to support their employees</w:t>
      </w:r>
      <w:r w:rsidR="00B03EF2" w:rsidRPr="00007C68">
        <w:rPr>
          <w:rFonts w:ascii="Arial" w:hAnsi="Arial" w:cs="Arial"/>
        </w:rPr>
        <w:t>, such as the Equality Act 2010 – Discrimination against Disability, Discrimination against working mums, flexible working and more.</w:t>
      </w:r>
    </w:p>
    <w:p w14:paraId="0914B095" w14:textId="4691BB62" w:rsidR="00B03EF2" w:rsidRPr="00007C68" w:rsidRDefault="00B03EF2" w:rsidP="00007C68">
      <w:pPr>
        <w:spacing w:line="360" w:lineRule="auto"/>
        <w:rPr>
          <w:rFonts w:ascii="Arial" w:hAnsi="Arial" w:cs="Arial"/>
        </w:rPr>
      </w:pPr>
    </w:p>
    <w:p w14:paraId="5FCE74EA" w14:textId="54191B2D" w:rsidR="00B03EF2" w:rsidRPr="00007C68" w:rsidRDefault="00B03EF2" w:rsidP="00007C68">
      <w:pPr>
        <w:spacing w:line="360" w:lineRule="auto"/>
        <w:rPr>
          <w:rFonts w:ascii="Arial" w:hAnsi="Arial" w:cs="Arial"/>
        </w:rPr>
      </w:pPr>
      <w:r w:rsidRPr="00007C68">
        <w:rPr>
          <w:rFonts w:ascii="Arial" w:hAnsi="Arial" w:cs="Arial"/>
        </w:rPr>
        <w:t>Employers can attempt to prevent negative attitudes and behaviours in the workplace by focusing on the things they CAN control in terms of how employees are feeling IN the workplace.</w:t>
      </w:r>
    </w:p>
    <w:p w14:paraId="664D76F3" w14:textId="4C25C059" w:rsidR="00E73D6A" w:rsidRPr="00007C68" w:rsidRDefault="00B03EF2" w:rsidP="00007C68">
      <w:pPr>
        <w:spacing w:line="360" w:lineRule="auto"/>
        <w:rPr>
          <w:rFonts w:ascii="Arial" w:hAnsi="Arial" w:cs="Arial"/>
        </w:rPr>
      </w:pPr>
      <w:r w:rsidRPr="00007C68">
        <w:rPr>
          <w:rFonts w:ascii="Arial" w:hAnsi="Arial" w:cs="Arial"/>
        </w:rPr>
        <w:t xml:space="preserve">As you may already be aware, some employers have a thorough recruitment process that helps them to scope for individuals who already carry similar workplace beliefs and values, as this often determines the type of attitude and </w:t>
      </w:r>
      <w:r w:rsidR="00E5726A" w:rsidRPr="00007C68">
        <w:rPr>
          <w:rFonts w:ascii="Arial" w:hAnsi="Arial" w:cs="Arial"/>
        </w:rPr>
        <w:t>behaviour,</w:t>
      </w:r>
      <w:r w:rsidRPr="00007C68">
        <w:rPr>
          <w:rFonts w:ascii="Arial" w:hAnsi="Arial" w:cs="Arial"/>
        </w:rPr>
        <w:t xml:space="preserve"> they will have towards their job role. Some interview techniques consist of:</w:t>
      </w:r>
    </w:p>
    <w:p w14:paraId="1A1A4E44" w14:textId="77777777" w:rsidR="00E73D6A" w:rsidRPr="00007C68" w:rsidRDefault="00E73D6A" w:rsidP="00007C68">
      <w:pPr>
        <w:spacing w:line="360" w:lineRule="auto"/>
        <w:rPr>
          <w:rFonts w:ascii="Arial" w:hAnsi="Arial" w:cs="Arial"/>
        </w:rPr>
      </w:pPr>
    </w:p>
    <w:p w14:paraId="301C96ED" w14:textId="127CE791" w:rsidR="00E73D6A" w:rsidRPr="00007C68" w:rsidRDefault="00E73D6A" w:rsidP="00007C68">
      <w:pPr>
        <w:pStyle w:val="ListParagraph"/>
        <w:numPr>
          <w:ilvl w:val="0"/>
          <w:numId w:val="11"/>
        </w:numPr>
        <w:spacing w:line="360" w:lineRule="auto"/>
        <w:ind w:left="720"/>
        <w:rPr>
          <w:rFonts w:ascii="Arial" w:hAnsi="Arial" w:cs="Arial"/>
        </w:rPr>
      </w:pPr>
      <w:r w:rsidRPr="00007C68">
        <w:rPr>
          <w:rFonts w:ascii="Arial" w:hAnsi="Arial" w:cs="Arial"/>
        </w:rPr>
        <w:lastRenderedPageBreak/>
        <w:t>Customer Focused Interview Questions</w:t>
      </w:r>
    </w:p>
    <w:p w14:paraId="5CCC5FD2" w14:textId="636DE967" w:rsidR="00E73D6A" w:rsidRPr="00007C68" w:rsidRDefault="00E73D6A" w:rsidP="00007C68">
      <w:pPr>
        <w:pStyle w:val="ListParagraph"/>
        <w:numPr>
          <w:ilvl w:val="0"/>
          <w:numId w:val="11"/>
        </w:numPr>
        <w:spacing w:line="360" w:lineRule="auto"/>
        <w:ind w:left="720"/>
        <w:rPr>
          <w:rFonts w:ascii="Arial" w:hAnsi="Arial" w:cs="Arial"/>
        </w:rPr>
      </w:pPr>
      <w:r w:rsidRPr="00007C68">
        <w:rPr>
          <w:rFonts w:ascii="Arial" w:hAnsi="Arial" w:cs="Arial"/>
        </w:rPr>
        <w:t>Workplace Scenario Questions</w:t>
      </w:r>
    </w:p>
    <w:p w14:paraId="0AA011ED" w14:textId="198DD8D4" w:rsidR="00E73D6A" w:rsidRPr="00007C68" w:rsidRDefault="00E73D6A" w:rsidP="00007C68">
      <w:pPr>
        <w:pStyle w:val="ListParagraph"/>
        <w:numPr>
          <w:ilvl w:val="0"/>
          <w:numId w:val="11"/>
        </w:numPr>
        <w:spacing w:line="360" w:lineRule="auto"/>
        <w:ind w:left="720"/>
        <w:rPr>
          <w:rFonts w:ascii="Arial" w:hAnsi="Arial" w:cs="Arial"/>
        </w:rPr>
      </w:pPr>
      <w:r w:rsidRPr="00007C68">
        <w:rPr>
          <w:rFonts w:ascii="Arial" w:hAnsi="Arial" w:cs="Arial"/>
        </w:rPr>
        <w:t>Assessment based Interview</w:t>
      </w:r>
    </w:p>
    <w:p w14:paraId="71C403D2" w14:textId="697D68EE" w:rsidR="00E73D6A" w:rsidRPr="00007C68" w:rsidRDefault="00E73D6A" w:rsidP="00007C68">
      <w:pPr>
        <w:pStyle w:val="ListParagraph"/>
        <w:numPr>
          <w:ilvl w:val="0"/>
          <w:numId w:val="11"/>
        </w:numPr>
        <w:spacing w:line="360" w:lineRule="auto"/>
        <w:ind w:left="720"/>
        <w:rPr>
          <w:rFonts w:ascii="Arial" w:hAnsi="Arial" w:cs="Arial"/>
        </w:rPr>
      </w:pPr>
      <w:r w:rsidRPr="00007C68">
        <w:rPr>
          <w:rFonts w:ascii="Arial" w:hAnsi="Arial" w:cs="Arial"/>
        </w:rPr>
        <w:t>Group Interviews</w:t>
      </w:r>
    </w:p>
    <w:p w14:paraId="6C76F81B" w14:textId="6DAAFE6E" w:rsidR="00B03EF2" w:rsidRPr="00007C68" w:rsidRDefault="00B03EF2" w:rsidP="00007C68">
      <w:pPr>
        <w:spacing w:line="360" w:lineRule="auto"/>
        <w:rPr>
          <w:rFonts w:ascii="Arial" w:hAnsi="Arial" w:cs="Arial"/>
        </w:rPr>
      </w:pPr>
    </w:p>
    <w:p w14:paraId="24AF5CA2" w14:textId="76817649" w:rsidR="00F54C97" w:rsidRPr="00007C68" w:rsidRDefault="00462CA7" w:rsidP="00007C68">
      <w:pPr>
        <w:spacing w:line="360" w:lineRule="auto"/>
        <w:rPr>
          <w:rFonts w:ascii="Arial" w:hAnsi="Arial" w:cs="Arial"/>
        </w:rPr>
      </w:pPr>
      <w:r w:rsidRPr="00007C68">
        <w:rPr>
          <w:rFonts w:ascii="Arial" w:hAnsi="Arial" w:cs="Arial"/>
        </w:rPr>
        <w:br w:type="page"/>
      </w:r>
    </w:p>
    <w:p w14:paraId="53999C57" w14:textId="67C590C6" w:rsidR="00476BE3" w:rsidRPr="00007C68" w:rsidRDefault="00C749E7" w:rsidP="00007C68">
      <w:pPr>
        <w:pStyle w:val="Heading2"/>
        <w:spacing w:before="0" w:line="360" w:lineRule="auto"/>
        <w:rPr>
          <w:rFonts w:ascii="Arial" w:hAnsi="Arial" w:cs="Arial"/>
          <w:sz w:val="22"/>
          <w:szCs w:val="22"/>
        </w:rPr>
      </w:pPr>
      <w:bookmarkStart w:id="5" w:name="_3.3_Critical_Thinking"/>
      <w:bookmarkEnd w:id="5"/>
      <w:r w:rsidRPr="00007C68">
        <w:rPr>
          <w:rFonts w:ascii="Arial" w:hAnsi="Arial" w:cs="Arial"/>
          <w:sz w:val="22"/>
          <w:szCs w:val="22"/>
        </w:rPr>
        <w:lastRenderedPageBreak/>
        <w:t>3.3 Critical Thinking</w:t>
      </w:r>
    </w:p>
    <w:p w14:paraId="79337562" w14:textId="381066BF" w:rsidR="00476BE3" w:rsidRPr="00007C68" w:rsidRDefault="00476BE3" w:rsidP="00007C68">
      <w:pPr>
        <w:spacing w:line="360" w:lineRule="auto"/>
        <w:rPr>
          <w:rFonts w:ascii="Arial" w:hAnsi="Arial" w:cs="Arial"/>
        </w:rPr>
      </w:pPr>
    </w:p>
    <w:p w14:paraId="6BDAB12B" w14:textId="092EDA38" w:rsidR="00B03EF2" w:rsidRPr="00007C68" w:rsidRDefault="00A3212A" w:rsidP="00007C68">
      <w:pPr>
        <w:spacing w:line="360" w:lineRule="auto"/>
        <w:jc w:val="center"/>
        <w:rPr>
          <w:rFonts w:ascii="Arial" w:hAnsi="Arial" w:cs="Arial"/>
          <w:b/>
        </w:rPr>
      </w:pPr>
      <w:r w:rsidRPr="00007C68">
        <w:rPr>
          <w:rFonts w:ascii="Arial" w:hAnsi="Arial" w:cs="Arial"/>
          <w:b/>
        </w:rPr>
        <w:t>Appendix B</w:t>
      </w:r>
    </w:p>
    <w:p w14:paraId="65763F2D" w14:textId="64ED0CF2" w:rsidR="00A3212A" w:rsidRPr="00007C68" w:rsidRDefault="00A3212A" w:rsidP="00007C68">
      <w:pPr>
        <w:spacing w:line="360" w:lineRule="auto"/>
        <w:rPr>
          <w:rFonts w:ascii="Arial" w:hAnsi="Arial" w:cs="Arial"/>
          <w:b/>
        </w:rPr>
      </w:pPr>
    </w:p>
    <w:p w14:paraId="6E895864" w14:textId="1E878039" w:rsidR="00887A7A" w:rsidRPr="00007C68" w:rsidRDefault="00887A7A" w:rsidP="00007C68">
      <w:pPr>
        <w:spacing w:line="360" w:lineRule="auto"/>
        <w:rPr>
          <w:rFonts w:ascii="Arial" w:hAnsi="Arial" w:cs="Arial"/>
        </w:rPr>
      </w:pPr>
      <w:r w:rsidRPr="00007C68">
        <w:rPr>
          <w:rFonts w:ascii="Arial" w:hAnsi="Arial" w:cs="Arial"/>
        </w:rPr>
        <w:t>Critical thinking is important in an organisation as this is the process applied to make healthy decisions in the workplace that will benefit organisational performance. Some individuals are natural critical thinkers and are also considered Empaths, often pre-assessing individuals’ state of minds, emotions and intentions. These</w:t>
      </w:r>
      <w:r w:rsidR="005C0503" w:rsidRPr="00007C68">
        <w:rPr>
          <w:rFonts w:ascii="Arial" w:hAnsi="Arial" w:cs="Arial"/>
        </w:rPr>
        <w:t xml:space="preserve"> are the</w:t>
      </w:r>
      <w:r w:rsidRPr="00007C68">
        <w:rPr>
          <w:rFonts w:ascii="Arial" w:hAnsi="Arial" w:cs="Arial"/>
        </w:rPr>
        <w:t xml:space="preserve"> type of individuals </w:t>
      </w:r>
      <w:r w:rsidR="00635C5D" w:rsidRPr="00007C68">
        <w:rPr>
          <w:rFonts w:ascii="Arial" w:hAnsi="Arial" w:cs="Arial"/>
        </w:rPr>
        <w:t>often</w:t>
      </w:r>
      <w:r w:rsidRPr="00007C68">
        <w:rPr>
          <w:rFonts w:ascii="Arial" w:hAnsi="Arial" w:cs="Arial"/>
        </w:rPr>
        <w:t xml:space="preserve"> find solutions to most issues whether they are directly involved or not. However, not all individuals have this natural ability therefore, it becomes a skill that has to be indoctrinated in the workplace and applied within the workplace culture.</w:t>
      </w:r>
    </w:p>
    <w:p w14:paraId="30EE84D1" w14:textId="5AA9F48F" w:rsidR="004E087B" w:rsidRPr="00007C68" w:rsidRDefault="004E087B" w:rsidP="00007C68">
      <w:pPr>
        <w:spacing w:line="360" w:lineRule="auto"/>
        <w:rPr>
          <w:rFonts w:ascii="Arial" w:hAnsi="Arial" w:cs="Arial"/>
          <w:b/>
        </w:rPr>
      </w:pPr>
    </w:p>
    <w:p w14:paraId="496A00BF" w14:textId="03E3ED5E" w:rsidR="004E087B" w:rsidRPr="00007C68" w:rsidRDefault="004E087B" w:rsidP="00007C68">
      <w:pPr>
        <w:spacing w:line="360" w:lineRule="auto"/>
        <w:rPr>
          <w:rFonts w:ascii="Arial" w:hAnsi="Arial" w:cs="Arial"/>
          <w:iCs/>
        </w:rPr>
      </w:pPr>
      <w:r w:rsidRPr="00007C68">
        <w:rPr>
          <w:rFonts w:ascii="Arial" w:hAnsi="Arial" w:cs="Arial"/>
        </w:rPr>
        <w:t xml:space="preserve">According to </w:t>
      </w:r>
      <w:r w:rsidRPr="00007C68">
        <w:rPr>
          <w:rStyle w:val="Emphasis"/>
          <w:rFonts w:ascii="Arial" w:hAnsi="Arial" w:cs="Arial"/>
          <w:color w:val="1D1A1A"/>
          <w:shd w:val="clear" w:color="auto" w:fill="FFFFFF"/>
        </w:rPr>
        <w:t>NCTE Ambassador Lindsay Schneider</w:t>
      </w:r>
      <w:r w:rsidRPr="00007C68">
        <w:rPr>
          <w:rFonts w:ascii="Arial" w:hAnsi="Arial" w:cs="Arial"/>
        </w:rPr>
        <w:t xml:space="preserve"> </w:t>
      </w:r>
      <w:sdt>
        <w:sdtPr>
          <w:rPr>
            <w:rFonts w:ascii="Arial" w:hAnsi="Arial" w:cs="Arial"/>
          </w:rPr>
          <w:id w:val="-1472587677"/>
          <w:citation/>
        </w:sdtPr>
        <w:sdtEndPr/>
        <w:sdtContent>
          <w:r w:rsidRPr="00007C68">
            <w:rPr>
              <w:rFonts w:ascii="Arial" w:hAnsi="Arial" w:cs="Arial"/>
            </w:rPr>
            <w:fldChar w:fldCharType="begin"/>
          </w:r>
          <w:r w:rsidRPr="00007C68">
            <w:rPr>
              <w:rFonts w:ascii="Arial" w:hAnsi="Arial" w:cs="Arial"/>
            </w:rPr>
            <w:instrText xml:space="preserve"> CITATION Lin20 \l 2057 </w:instrText>
          </w:r>
          <w:r w:rsidRPr="00007C68">
            <w:rPr>
              <w:rFonts w:ascii="Arial" w:hAnsi="Arial" w:cs="Arial"/>
            </w:rPr>
            <w:fldChar w:fldCharType="separate"/>
          </w:r>
          <w:r w:rsidR="0030656D" w:rsidRPr="00007C68">
            <w:rPr>
              <w:rFonts w:ascii="Arial" w:hAnsi="Arial" w:cs="Arial"/>
              <w:noProof/>
            </w:rPr>
            <w:t>(Schneider, 2020)</w:t>
          </w:r>
          <w:r w:rsidRPr="00007C68">
            <w:rPr>
              <w:rFonts w:ascii="Arial" w:hAnsi="Arial" w:cs="Arial"/>
            </w:rPr>
            <w:fldChar w:fldCharType="end"/>
          </w:r>
        </w:sdtContent>
      </w:sdt>
      <w:r w:rsidRPr="00007C68">
        <w:rPr>
          <w:rFonts w:ascii="Arial" w:hAnsi="Arial" w:cs="Arial"/>
          <w:i/>
          <w:iCs/>
        </w:rPr>
        <w:t xml:space="preserve">, </w:t>
      </w:r>
      <w:r w:rsidRPr="00007C68">
        <w:rPr>
          <w:rFonts w:ascii="Arial" w:hAnsi="Arial" w:cs="Arial"/>
          <w:iCs/>
        </w:rPr>
        <w:t>empathy is the highest level of critical thinking. Leaders often spend a lot of time undergoing research and creating plans to help individuals develop critical thinking. However, the highest and most imperative reasoning we can study is ‘empathy.’ In order to analyse and understand individuals’ behaviour via environmental settings, intellect etc. we need to first implement a critical analysis and expose ourselves to the feelings and life experiences of others.</w:t>
      </w:r>
    </w:p>
    <w:p w14:paraId="0949FE6B" w14:textId="77777777" w:rsidR="004E087B" w:rsidRPr="00007C68" w:rsidRDefault="004E087B" w:rsidP="00007C68">
      <w:pPr>
        <w:spacing w:line="360" w:lineRule="auto"/>
        <w:rPr>
          <w:rFonts w:ascii="Arial" w:hAnsi="Arial" w:cs="Arial"/>
          <w:iCs/>
        </w:rPr>
      </w:pPr>
    </w:p>
    <w:p w14:paraId="3BBB329B" w14:textId="274BAEDE" w:rsidR="0007695A" w:rsidRPr="00007C68" w:rsidRDefault="004E087B" w:rsidP="00007C68">
      <w:pPr>
        <w:spacing w:line="360" w:lineRule="auto"/>
        <w:rPr>
          <w:rFonts w:ascii="Arial" w:hAnsi="Arial" w:cs="Arial"/>
        </w:rPr>
      </w:pPr>
      <w:r w:rsidRPr="00007C68">
        <w:rPr>
          <w:rFonts w:ascii="Arial" w:hAnsi="Arial" w:cs="Arial"/>
          <w:i/>
        </w:rPr>
        <w:t xml:space="preserve">Through critical thinking, writing, reading, and re-reading, we </w:t>
      </w:r>
      <w:r w:rsidR="00E5726A" w:rsidRPr="00007C68">
        <w:rPr>
          <w:rFonts w:ascii="Arial" w:hAnsi="Arial" w:cs="Arial"/>
          <w:i/>
        </w:rPr>
        <w:t>analyse</w:t>
      </w:r>
      <w:r w:rsidRPr="00007C68">
        <w:rPr>
          <w:rFonts w:ascii="Arial" w:hAnsi="Arial" w:cs="Arial"/>
          <w:i/>
        </w:rPr>
        <w:t xml:space="preserve"> texts and authors’ craft in order to both gain empathy for lives we have not lived and for experiences we have not had, all while meeting a new character whom we come to care for deeply</w:t>
      </w:r>
      <w:r w:rsidRPr="00007C68">
        <w:rPr>
          <w:rFonts w:ascii="Arial" w:hAnsi="Arial" w:cs="Arial"/>
        </w:rPr>
        <w:t>.</w:t>
      </w:r>
      <w:r w:rsidR="0007695A" w:rsidRPr="00007C68">
        <w:rPr>
          <w:rFonts w:ascii="Arial" w:hAnsi="Arial" w:cs="Arial"/>
        </w:rPr>
        <w:t xml:space="preserve"> </w:t>
      </w:r>
      <w:sdt>
        <w:sdtPr>
          <w:rPr>
            <w:rFonts w:ascii="Arial" w:hAnsi="Arial" w:cs="Arial"/>
          </w:rPr>
          <w:id w:val="-411468593"/>
          <w:citation/>
        </w:sdtPr>
        <w:sdtEndPr/>
        <w:sdtContent>
          <w:r w:rsidR="0007695A" w:rsidRPr="00007C68">
            <w:rPr>
              <w:rFonts w:ascii="Arial" w:hAnsi="Arial" w:cs="Arial"/>
            </w:rPr>
            <w:fldChar w:fldCharType="begin"/>
          </w:r>
          <w:r w:rsidR="0007695A" w:rsidRPr="00007C68">
            <w:rPr>
              <w:rFonts w:ascii="Arial" w:hAnsi="Arial" w:cs="Arial"/>
            </w:rPr>
            <w:instrText xml:space="preserve"> CITATION Lin20 \l 2057 </w:instrText>
          </w:r>
          <w:r w:rsidR="0007695A" w:rsidRPr="00007C68">
            <w:rPr>
              <w:rFonts w:ascii="Arial" w:hAnsi="Arial" w:cs="Arial"/>
            </w:rPr>
            <w:fldChar w:fldCharType="separate"/>
          </w:r>
          <w:r w:rsidR="0030656D" w:rsidRPr="00007C68">
            <w:rPr>
              <w:rFonts w:ascii="Arial" w:hAnsi="Arial" w:cs="Arial"/>
              <w:noProof/>
            </w:rPr>
            <w:t>(Schneider, 2020)</w:t>
          </w:r>
          <w:r w:rsidR="0007695A" w:rsidRPr="00007C68">
            <w:rPr>
              <w:rFonts w:ascii="Arial" w:hAnsi="Arial" w:cs="Arial"/>
            </w:rPr>
            <w:fldChar w:fldCharType="end"/>
          </w:r>
        </w:sdtContent>
      </w:sdt>
    </w:p>
    <w:p w14:paraId="363235E2" w14:textId="3969808F" w:rsidR="00BA368A" w:rsidRPr="00007C68" w:rsidRDefault="00BA368A" w:rsidP="00007C68">
      <w:pPr>
        <w:spacing w:line="360" w:lineRule="auto"/>
        <w:rPr>
          <w:rFonts w:ascii="Arial" w:hAnsi="Arial" w:cs="Arial"/>
        </w:rPr>
      </w:pPr>
    </w:p>
    <w:p w14:paraId="1F75B655" w14:textId="77777777" w:rsidR="00F54C97" w:rsidRPr="00007C68" w:rsidRDefault="00F54C97" w:rsidP="00007C68">
      <w:pPr>
        <w:spacing w:line="360" w:lineRule="auto"/>
        <w:rPr>
          <w:rFonts w:ascii="Arial" w:hAnsi="Arial" w:cs="Arial"/>
        </w:rPr>
      </w:pPr>
    </w:p>
    <w:p w14:paraId="1657FBCC" w14:textId="7531B77D" w:rsidR="007402CB" w:rsidRPr="00007C68" w:rsidRDefault="00D568EF" w:rsidP="00007C68">
      <w:pPr>
        <w:pStyle w:val="Heading2"/>
        <w:spacing w:before="0" w:line="360" w:lineRule="auto"/>
        <w:rPr>
          <w:rFonts w:ascii="Arial" w:hAnsi="Arial" w:cs="Arial"/>
          <w:sz w:val="22"/>
          <w:szCs w:val="22"/>
        </w:rPr>
      </w:pPr>
      <w:bookmarkStart w:id="6" w:name="_3.4_Egg_Free"/>
      <w:bookmarkEnd w:id="6"/>
      <w:r w:rsidRPr="00007C68">
        <w:rPr>
          <w:rFonts w:ascii="Arial" w:hAnsi="Arial" w:cs="Arial"/>
          <w:sz w:val="22"/>
          <w:szCs w:val="22"/>
        </w:rPr>
        <w:t xml:space="preserve">3.4 </w:t>
      </w:r>
      <w:r w:rsidR="003326AB" w:rsidRPr="00007C68">
        <w:rPr>
          <w:rFonts w:ascii="Arial" w:hAnsi="Arial" w:cs="Arial"/>
          <w:sz w:val="22"/>
          <w:szCs w:val="22"/>
        </w:rPr>
        <w:t>Egg Free Cake Box</w:t>
      </w:r>
    </w:p>
    <w:p w14:paraId="6DA4295B" w14:textId="42C59738" w:rsidR="003326AB" w:rsidRPr="00007C68" w:rsidRDefault="003326AB" w:rsidP="00007C68">
      <w:pPr>
        <w:spacing w:line="360" w:lineRule="auto"/>
        <w:rPr>
          <w:rFonts w:ascii="Arial" w:hAnsi="Arial" w:cs="Arial"/>
        </w:rPr>
      </w:pPr>
    </w:p>
    <w:p w14:paraId="73D8D592" w14:textId="77777777" w:rsidR="00284E2F" w:rsidRPr="00007C68" w:rsidRDefault="00284E2F" w:rsidP="00007C68">
      <w:pPr>
        <w:pStyle w:val="Heading3"/>
        <w:spacing w:before="0" w:line="360" w:lineRule="auto"/>
        <w:rPr>
          <w:rFonts w:ascii="Arial" w:hAnsi="Arial" w:cs="Arial"/>
          <w:i/>
          <w:sz w:val="22"/>
          <w:szCs w:val="22"/>
        </w:rPr>
      </w:pPr>
      <w:bookmarkStart w:id="7" w:name="_Response_to_COVID-19"/>
      <w:bookmarkEnd w:id="7"/>
      <w:r w:rsidRPr="00007C68">
        <w:rPr>
          <w:rFonts w:ascii="Arial" w:hAnsi="Arial" w:cs="Arial"/>
          <w:i/>
          <w:sz w:val="22"/>
          <w:szCs w:val="22"/>
        </w:rPr>
        <w:t xml:space="preserve">Response to COVID-19 </w:t>
      </w:r>
    </w:p>
    <w:p w14:paraId="00DD45A1" w14:textId="77777777" w:rsidR="00284E2F" w:rsidRPr="00007C68" w:rsidRDefault="00284E2F" w:rsidP="00007C68">
      <w:pPr>
        <w:spacing w:line="360" w:lineRule="auto"/>
        <w:rPr>
          <w:rFonts w:ascii="Arial" w:hAnsi="Arial" w:cs="Arial"/>
          <w:i/>
        </w:rPr>
      </w:pPr>
    </w:p>
    <w:p w14:paraId="3A976E53" w14:textId="0AE8F9F6" w:rsidR="00284E2F" w:rsidRPr="00007C68" w:rsidRDefault="00284E2F" w:rsidP="00007C68">
      <w:pPr>
        <w:spacing w:line="360" w:lineRule="auto"/>
        <w:rPr>
          <w:rFonts w:ascii="Arial" w:hAnsi="Arial" w:cs="Arial"/>
          <w:i/>
        </w:rPr>
      </w:pPr>
      <w:r w:rsidRPr="00007C68">
        <w:rPr>
          <w:rFonts w:ascii="Arial" w:hAnsi="Arial" w:cs="Arial"/>
          <w:i/>
        </w:rPr>
        <w:t xml:space="preserve">Like other businesses across the UK and around the world, managing the impact of COVID-19 has been a primary focus for the Group since the outbreak of the pandemic. Our first priority has remained the health, safety and wellbeing of our customers, colleagues, franchisees and their staff and the communities in which we operate across the country. </w:t>
      </w:r>
    </w:p>
    <w:p w14:paraId="74574008" w14:textId="7EA33DCA" w:rsidR="0046750E" w:rsidRPr="00007C68" w:rsidRDefault="00284E2F" w:rsidP="00007C68">
      <w:pPr>
        <w:spacing w:line="360" w:lineRule="auto"/>
        <w:rPr>
          <w:rFonts w:ascii="Arial" w:hAnsi="Arial" w:cs="Arial"/>
          <w:i/>
        </w:rPr>
      </w:pPr>
      <w:r w:rsidRPr="00007C68">
        <w:rPr>
          <w:rFonts w:ascii="Arial" w:hAnsi="Arial" w:cs="Arial"/>
          <w:i/>
        </w:rPr>
        <w:t xml:space="preserve">Following updated UK Government advice on 23 March 2020, we closed all of our franchise stores as we looked to protect our staff, franchisees and customers and also to help relieve any further pressure on our NHS. </w:t>
      </w:r>
    </w:p>
    <w:p w14:paraId="03614F06" w14:textId="47F7F791" w:rsidR="0046750E" w:rsidRPr="00007C68" w:rsidRDefault="00284E2F" w:rsidP="00007C68">
      <w:pPr>
        <w:spacing w:line="360" w:lineRule="auto"/>
        <w:rPr>
          <w:rFonts w:ascii="Arial" w:hAnsi="Arial" w:cs="Arial"/>
          <w:i/>
        </w:rPr>
      </w:pPr>
      <w:r w:rsidRPr="00007C68">
        <w:rPr>
          <w:rFonts w:ascii="Arial" w:hAnsi="Arial" w:cs="Arial"/>
          <w:i/>
        </w:rPr>
        <w:lastRenderedPageBreak/>
        <w:t xml:space="preserve">We looked at all possible routes to support franchisees amidst the crisis, in particular, assisting them in applying for the Government's Retail, Hospitality and Leisure Grant which has and will continue to provide a significant level of support. We have also been providing franchisees with advice and assistance relating to the furloughing of staff, whilst providing flexibility in certain payment terms where appropriate. In addition, we welcomed the UK Government’s announcement that our franchisees will not have to pay business rates for 12 months. </w:t>
      </w:r>
    </w:p>
    <w:p w14:paraId="17B7FE22" w14:textId="77777777" w:rsidR="0046750E" w:rsidRPr="00007C68" w:rsidRDefault="00284E2F" w:rsidP="00007C68">
      <w:pPr>
        <w:spacing w:line="360" w:lineRule="auto"/>
        <w:rPr>
          <w:rFonts w:ascii="Arial" w:hAnsi="Arial" w:cs="Arial"/>
          <w:i/>
        </w:rPr>
      </w:pPr>
      <w:r w:rsidRPr="00007C68">
        <w:rPr>
          <w:rFonts w:ascii="Arial" w:hAnsi="Arial" w:cs="Arial"/>
          <w:i/>
        </w:rPr>
        <w:t xml:space="preserve">At Group level, we applied to the Government's Job Retention Scheme in relation to Head Office, Warehouse and Bakery staff in order to protect the jobs of the workforce due to the closure during the current crisis. We also took all other appropriate cost saving measures, including cutting discretionary marketing spend. </w:t>
      </w:r>
    </w:p>
    <w:p w14:paraId="4C0FDCEA" w14:textId="77777777" w:rsidR="0046750E" w:rsidRPr="00007C68" w:rsidRDefault="00284E2F" w:rsidP="00007C68">
      <w:pPr>
        <w:spacing w:line="360" w:lineRule="auto"/>
        <w:rPr>
          <w:rFonts w:ascii="Arial" w:hAnsi="Arial" w:cs="Arial"/>
          <w:i/>
        </w:rPr>
      </w:pPr>
      <w:r w:rsidRPr="00007C68">
        <w:rPr>
          <w:rFonts w:ascii="Arial" w:hAnsi="Arial" w:cs="Arial"/>
          <w:i/>
        </w:rPr>
        <w:t xml:space="preserve">As a result of the above, noting that our franchise stores have relatively low levels of rent and overheads, we are very confident that our franchisees will be able to navigate this unprecedented period. </w:t>
      </w:r>
    </w:p>
    <w:p w14:paraId="409C8E4C" w14:textId="77777777" w:rsidR="0046750E" w:rsidRPr="00007C68" w:rsidRDefault="00284E2F" w:rsidP="00007C68">
      <w:pPr>
        <w:spacing w:line="360" w:lineRule="auto"/>
        <w:rPr>
          <w:rFonts w:ascii="Arial" w:hAnsi="Arial" w:cs="Arial"/>
          <w:i/>
        </w:rPr>
      </w:pPr>
      <w:r w:rsidRPr="00007C68">
        <w:rPr>
          <w:rFonts w:ascii="Arial" w:hAnsi="Arial" w:cs="Arial"/>
          <w:i/>
        </w:rPr>
        <w:t xml:space="preserve">As the COVID-19 situation and Government guidance has evolved since the end of March, we have made careful steps to gradually re-introduce a limited service to customers, through our Click &amp; Collect service. As announced on 11 May 2020, having reviewed our operations, consulted with our franchisees and listened to their employees and customers, we finalised new ways of working that allowed franchisees to begin to open their stores, whilst ensuring the safety of our franchisees and their employees by putting into place social distancing measures and issuing appropriate personal protective equipment (PPE) to all franchisees for their staff. </w:t>
      </w:r>
    </w:p>
    <w:p w14:paraId="509713F6" w14:textId="77777777" w:rsidR="0046750E" w:rsidRPr="00007C68" w:rsidRDefault="00284E2F" w:rsidP="00007C68">
      <w:pPr>
        <w:spacing w:line="360" w:lineRule="auto"/>
        <w:rPr>
          <w:rFonts w:ascii="Arial" w:hAnsi="Arial" w:cs="Arial"/>
          <w:i/>
        </w:rPr>
      </w:pPr>
      <w:r w:rsidRPr="00007C68">
        <w:rPr>
          <w:rFonts w:ascii="Arial" w:hAnsi="Arial" w:cs="Arial"/>
          <w:i/>
        </w:rPr>
        <w:t xml:space="preserve">Accordingly, as at 1 June 2020, we had 131 of our 133 franchise stores open, offering a limited menu of products. Initial demand from customers has been encouraging, with 75% of stores trading at pre COVID-19 levels. </w:t>
      </w:r>
    </w:p>
    <w:p w14:paraId="7FB289E5" w14:textId="77777777" w:rsidR="0046750E" w:rsidRPr="00007C68" w:rsidRDefault="00284E2F" w:rsidP="00007C68">
      <w:pPr>
        <w:spacing w:line="360" w:lineRule="auto"/>
        <w:rPr>
          <w:rFonts w:ascii="Arial" w:hAnsi="Arial" w:cs="Arial"/>
          <w:i/>
        </w:rPr>
      </w:pPr>
      <w:r w:rsidRPr="00007C68">
        <w:rPr>
          <w:rFonts w:ascii="Arial" w:hAnsi="Arial" w:cs="Arial"/>
          <w:i/>
        </w:rPr>
        <w:t xml:space="preserve">Production has now resumed across all sites, where we have also implemented new health and safety procedures and are operating with reduced staffing levels to maintain the appropriate distancing. </w:t>
      </w:r>
    </w:p>
    <w:p w14:paraId="31471D15" w14:textId="665F8266" w:rsidR="003326AB" w:rsidRPr="00007C68" w:rsidRDefault="00284E2F" w:rsidP="00007C68">
      <w:pPr>
        <w:spacing w:line="360" w:lineRule="auto"/>
        <w:rPr>
          <w:rFonts w:ascii="Arial" w:hAnsi="Arial" w:cs="Arial"/>
          <w:i/>
        </w:rPr>
      </w:pPr>
      <w:r w:rsidRPr="00007C68">
        <w:rPr>
          <w:rFonts w:ascii="Arial" w:hAnsi="Arial" w:cs="Arial"/>
          <w:i/>
        </w:rPr>
        <w:t xml:space="preserve">We will continue to keep all measures under review, prioritising the safety of all of our stakeholders. </w:t>
      </w:r>
      <w:sdt>
        <w:sdtPr>
          <w:rPr>
            <w:rFonts w:ascii="Arial" w:hAnsi="Arial" w:cs="Arial"/>
            <w:i/>
          </w:rPr>
          <w:id w:val="-1806230140"/>
          <w:citation/>
        </w:sdtPr>
        <w:sdtEndPr/>
        <w:sdtContent>
          <w:r w:rsidRPr="00007C68">
            <w:rPr>
              <w:rFonts w:ascii="Arial" w:hAnsi="Arial" w:cs="Arial"/>
              <w:i/>
            </w:rPr>
            <w:fldChar w:fldCharType="begin"/>
          </w:r>
          <w:r w:rsidRPr="00007C68">
            <w:rPr>
              <w:rFonts w:ascii="Arial" w:hAnsi="Arial" w:cs="Arial"/>
              <w:i/>
            </w:rPr>
            <w:instrText xml:space="preserve"> CITATION Egg21 \l 2057 </w:instrText>
          </w:r>
          <w:r w:rsidRPr="00007C68">
            <w:rPr>
              <w:rFonts w:ascii="Arial" w:hAnsi="Arial" w:cs="Arial"/>
              <w:i/>
            </w:rPr>
            <w:fldChar w:fldCharType="separate"/>
          </w:r>
          <w:r w:rsidR="0030656D" w:rsidRPr="00007C68">
            <w:rPr>
              <w:rFonts w:ascii="Arial" w:hAnsi="Arial" w:cs="Arial"/>
              <w:noProof/>
            </w:rPr>
            <w:t>(Egg Free Cake Box, 2020)</w:t>
          </w:r>
          <w:r w:rsidRPr="00007C68">
            <w:rPr>
              <w:rFonts w:ascii="Arial" w:hAnsi="Arial" w:cs="Arial"/>
              <w:i/>
            </w:rPr>
            <w:fldChar w:fldCharType="end"/>
          </w:r>
        </w:sdtContent>
      </w:sdt>
    </w:p>
    <w:p w14:paraId="07848683" w14:textId="614F0F3F" w:rsidR="00284E2F" w:rsidRPr="00007C68" w:rsidRDefault="00284E2F" w:rsidP="00007C68">
      <w:pPr>
        <w:spacing w:line="360" w:lineRule="auto"/>
        <w:rPr>
          <w:rFonts w:ascii="Arial" w:hAnsi="Arial" w:cs="Arial"/>
          <w:i/>
        </w:rPr>
      </w:pPr>
    </w:p>
    <w:p w14:paraId="51E08D1B" w14:textId="15088165" w:rsidR="00A647A0" w:rsidRDefault="00A647A0" w:rsidP="00007C68">
      <w:pPr>
        <w:spacing w:line="360" w:lineRule="auto"/>
        <w:rPr>
          <w:rFonts w:ascii="Arial" w:hAnsi="Arial" w:cs="Arial"/>
        </w:rPr>
      </w:pPr>
    </w:p>
    <w:p w14:paraId="0258C2FB" w14:textId="785358A5" w:rsidR="00007C68" w:rsidRDefault="00007C68" w:rsidP="00007C68">
      <w:pPr>
        <w:spacing w:line="360" w:lineRule="auto"/>
        <w:rPr>
          <w:rFonts w:ascii="Arial" w:hAnsi="Arial" w:cs="Arial"/>
        </w:rPr>
      </w:pPr>
    </w:p>
    <w:p w14:paraId="307C9BD1" w14:textId="35BD77A1" w:rsidR="00007C68" w:rsidRDefault="00007C68" w:rsidP="00007C68">
      <w:pPr>
        <w:spacing w:line="360" w:lineRule="auto"/>
        <w:rPr>
          <w:rFonts w:ascii="Arial" w:hAnsi="Arial" w:cs="Arial"/>
        </w:rPr>
      </w:pPr>
    </w:p>
    <w:p w14:paraId="40A31B67" w14:textId="77777777" w:rsidR="00007C68" w:rsidRPr="00007C68" w:rsidRDefault="00007C68" w:rsidP="00007C68">
      <w:pPr>
        <w:spacing w:line="360" w:lineRule="auto"/>
        <w:rPr>
          <w:rFonts w:ascii="Arial" w:hAnsi="Arial" w:cs="Arial"/>
        </w:rPr>
      </w:pPr>
    </w:p>
    <w:p w14:paraId="2E921CB3" w14:textId="2AC9AF5A" w:rsidR="00A647A0" w:rsidRPr="00007C68" w:rsidRDefault="00D568EF" w:rsidP="00007C68">
      <w:pPr>
        <w:pStyle w:val="Heading2"/>
        <w:spacing w:before="0" w:line="360" w:lineRule="auto"/>
        <w:rPr>
          <w:rFonts w:ascii="Arial" w:hAnsi="Arial" w:cs="Arial"/>
          <w:sz w:val="22"/>
          <w:szCs w:val="22"/>
        </w:rPr>
      </w:pPr>
      <w:bookmarkStart w:id="8" w:name="_3.5_The_RED"/>
      <w:bookmarkEnd w:id="8"/>
      <w:r w:rsidRPr="00007C68">
        <w:rPr>
          <w:rFonts w:ascii="Arial" w:hAnsi="Arial" w:cs="Arial"/>
          <w:sz w:val="22"/>
          <w:szCs w:val="22"/>
        </w:rPr>
        <w:lastRenderedPageBreak/>
        <w:t xml:space="preserve"> 3.5 </w:t>
      </w:r>
      <w:r w:rsidR="00A647A0" w:rsidRPr="00007C68">
        <w:rPr>
          <w:rFonts w:ascii="Arial" w:hAnsi="Arial" w:cs="Arial"/>
          <w:sz w:val="22"/>
          <w:szCs w:val="22"/>
        </w:rPr>
        <w:t xml:space="preserve">The RED Model </w:t>
      </w:r>
    </w:p>
    <w:p w14:paraId="13F3B7F4" w14:textId="3FDC8A04" w:rsidR="00C749E7" w:rsidRPr="00007C68" w:rsidRDefault="00C749E7" w:rsidP="00007C68">
      <w:pPr>
        <w:spacing w:line="360" w:lineRule="auto"/>
        <w:rPr>
          <w:rFonts w:ascii="Arial" w:hAnsi="Arial" w:cs="Arial"/>
        </w:rPr>
      </w:pPr>
    </w:p>
    <w:p w14:paraId="2DDBE3EB" w14:textId="77777777" w:rsidR="00C749E7" w:rsidRPr="00007C68" w:rsidRDefault="00C749E7" w:rsidP="00007C68">
      <w:pPr>
        <w:pStyle w:val="Heading3"/>
        <w:spacing w:before="0" w:line="360" w:lineRule="auto"/>
        <w:rPr>
          <w:rFonts w:ascii="Arial" w:hAnsi="Arial" w:cs="Arial"/>
          <w:sz w:val="22"/>
          <w:szCs w:val="22"/>
        </w:rPr>
      </w:pPr>
      <w:r w:rsidRPr="00007C68">
        <w:rPr>
          <w:rFonts w:ascii="Arial" w:hAnsi="Arial" w:cs="Arial"/>
          <w:sz w:val="22"/>
          <w:szCs w:val="22"/>
        </w:rPr>
        <w:t xml:space="preserve">Watson-Glaser Development 1926-2013 </w:t>
      </w:r>
    </w:p>
    <w:p w14:paraId="67C389DB" w14:textId="77777777" w:rsidR="00C749E7" w:rsidRPr="00007C68" w:rsidRDefault="00C749E7" w:rsidP="00007C68">
      <w:pPr>
        <w:spacing w:line="360" w:lineRule="auto"/>
        <w:rPr>
          <w:rFonts w:ascii="Arial" w:hAnsi="Arial" w:cs="Arial"/>
        </w:rPr>
      </w:pPr>
    </w:p>
    <w:p w14:paraId="538C8E71" w14:textId="3D2ACE4C" w:rsidR="00C749E7" w:rsidRPr="00007C68" w:rsidRDefault="00C749E7" w:rsidP="00007C68">
      <w:pPr>
        <w:spacing w:line="360" w:lineRule="auto"/>
        <w:rPr>
          <w:rFonts w:ascii="Arial" w:hAnsi="Arial" w:cs="Arial"/>
        </w:rPr>
      </w:pPr>
      <w:r w:rsidRPr="00007C68">
        <w:rPr>
          <w:rFonts w:ascii="Arial" w:hAnsi="Arial" w:cs="Arial"/>
        </w:rPr>
        <w:t>The Watson-Glaser has a distinguished history, dating back to its initial development in the 1920s and regular revisions and enhancements have ensured that the test still remains a leading critical thinking appraisal tool today. It has been used in thousands of private and public sector organisations worldwide as a selection and development tool and in academic settings. It is widely used throughout the law sector to help organisations recruit new employees.</w:t>
      </w:r>
      <w:sdt>
        <w:sdtPr>
          <w:rPr>
            <w:rFonts w:ascii="Arial" w:hAnsi="Arial" w:cs="Arial"/>
          </w:rPr>
          <w:id w:val="1643305408"/>
          <w:citation/>
        </w:sdtPr>
        <w:sdtEndPr/>
        <w:sdtContent>
          <w:r w:rsidRPr="00007C68">
            <w:rPr>
              <w:rFonts w:ascii="Arial" w:hAnsi="Arial" w:cs="Arial"/>
            </w:rPr>
            <w:fldChar w:fldCharType="begin"/>
          </w:r>
          <w:r w:rsidRPr="00007C68">
            <w:rPr>
              <w:rFonts w:ascii="Arial" w:hAnsi="Arial" w:cs="Arial"/>
            </w:rPr>
            <w:instrText xml:space="preserve"> CITATION Tal13 \l 2057 </w:instrText>
          </w:r>
          <w:r w:rsidRPr="00007C68">
            <w:rPr>
              <w:rFonts w:ascii="Arial" w:hAnsi="Arial" w:cs="Arial"/>
            </w:rPr>
            <w:fldChar w:fldCharType="separate"/>
          </w:r>
          <w:r w:rsidR="0030656D" w:rsidRPr="00007C68">
            <w:rPr>
              <w:rFonts w:ascii="Arial" w:hAnsi="Arial" w:cs="Arial"/>
              <w:noProof/>
            </w:rPr>
            <w:t xml:space="preserve"> (TalentLens, 2013)</w:t>
          </w:r>
          <w:r w:rsidRPr="00007C68">
            <w:rPr>
              <w:rFonts w:ascii="Arial" w:hAnsi="Arial" w:cs="Arial"/>
            </w:rPr>
            <w:fldChar w:fldCharType="end"/>
          </w:r>
        </w:sdtContent>
      </w:sdt>
    </w:p>
    <w:p w14:paraId="0AA78590" w14:textId="77777777" w:rsidR="00C749E7" w:rsidRPr="00007C68" w:rsidRDefault="00C749E7" w:rsidP="00007C68">
      <w:pPr>
        <w:spacing w:line="360" w:lineRule="auto"/>
        <w:rPr>
          <w:rFonts w:ascii="Arial" w:hAnsi="Arial" w:cs="Arial"/>
        </w:rPr>
      </w:pPr>
    </w:p>
    <w:p w14:paraId="3663DB57" w14:textId="77777777" w:rsidR="00A647A0" w:rsidRPr="00007C68" w:rsidRDefault="00A647A0" w:rsidP="00007C68">
      <w:pPr>
        <w:spacing w:line="360" w:lineRule="auto"/>
        <w:rPr>
          <w:rFonts w:ascii="Arial" w:hAnsi="Arial" w:cs="Arial"/>
        </w:rPr>
      </w:pPr>
    </w:p>
    <w:p w14:paraId="2FE26A0E" w14:textId="77777777" w:rsidR="00A647A0" w:rsidRPr="00007C68" w:rsidRDefault="00A647A0" w:rsidP="00007C68">
      <w:pPr>
        <w:spacing w:line="360" w:lineRule="auto"/>
        <w:rPr>
          <w:rFonts w:ascii="Arial" w:hAnsi="Arial" w:cs="Arial"/>
        </w:rPr>
      </w:pPr>
      <w:r w:rsidRPr="00007C68">
        <w:rPr>
          <w:rFonts w:ascii="Arial" w:hAnsi="Arial" w:cs="Arial"/>
        </w:rPr>
        <w:t xml:space="preserve">Critical thinking can be organised into a "RED Model," an organising framework to facilitate learning: </w:t>
      </w:r>
    </w:p>
    <w:p w14:paraId="1C0B5F93" w14:textId="77777777" w:rsidR="00A647A0" w:rsidRPr="00007C68" w:rsidRDefault="00A647A0" w:rsidP="00007C68">
      <w:pPr>
        <w:spacing w:line="360" w:lineRule="auto"/>
        <w:rPr>
          <w:rFonts w:ascii="Arial" w:hAnsi="Arial" w:cs="Arial"/>
        </w:rPr>
      </w:pPr>
    </w:p>
    <w:p w14:paraId="7B5E3EA0" w14:textId="466AA45F" w:rsidR="00A647A0" w:rsidRPr="00007C68" w:rsidRDefault="00A647A0" w:rsidP="00007C68">
      <w:pPr>
        <w:pStyle w:val="Heading3"/>
        <w:spacing w:before="0" w:line="360" w:lineRule="auto"/>
        <w:rPr>
          <w:rFonts w:ascii="Arial" w:hAnsi="Arial" w:cs="Arial"/>
          <w:sz w:val="22"/>
          <w:szCs w:val="22"/>
        </w:rPr>
      </w:pPr>
      <w:r w:rsidRPr="00007C68">
        <w:rPr>
          <w:rFonts w:ascii="Arial" w:hAnsi="Arial" w:cs="Arial"/>
          <w:sz w:val="22"/>
          <w:szCs w:val="22"/>
        </w:rPr>
        <w:t>Recognise Assumptions</w:t>
      </w:r>
    </w:p>
    <w:p w14:paraId="04309959" w14:textId="4F0B767C" w:rsidR="00A647A0" w:rsidRPr="00007C68" w:rsidRDefault="00A647A0" w:rsidP="00007C68">
      <w:pPr>
        <w:spacing w:line="360" w:lineRule="auto"/>
        <w:rPr>
          <w:rFonts w:ascii="Arial" w:hAnsi="Arial" w:cs="Arial"/>
          <w:b/>
        </w:rPr>
      </w:pPr>
    </w:p>
    <w:p w14:paraId="6EABB3E9" w14:textId="2CC9083A" w:rsidR="00A647A0" w:rsidRPr="00007C68" w:rsidRDefault="00A647A0" w:rsidP="00007C68">
      <w:pPr>
        <w:spacing w:line="360" w:lineRule="auto"/>
        <w:rPr>
          <w:rFonts w:ascii="Arial" w:hAnsi="Arial" w:cs="Arial"/>
        </w:rPr>
      </w:pPr>
      <w:r w:rsidRPr="00007C68">
        <w:rPr>
          <w:rFonts w:ascii="Arial" w:hAnsi="Arial" w:cs="Arial"/>
        </w:rPr>
        <w:t>During Covid-19, ECB have a clear understanding that as a Food Business, it is important that their staff are practicing exceptional hygiene, health and safety</w:t>
      </w:r>
      <w:r w:rsidR="001A7FCF" w:rsidRPr="00007C68">
        <w:rPr>
          <w:rFonts w:ascii="Arial" w:hAnsi="Arial" w:cs="Arial"/>
        </w:rPr>
        <w:t>,</w:t>
      </w:r>
      <w:r w:rsidRPr="00007C68">
        <w:rPr>
          <w:rFonts w:ascii="Arial" w:hAnsi="Arial" w:cs="Arial"/>
        </w:rPr>
        <w:t xml:space="preserve"> in both the warehouse and store branches. </w:t>
      </w:r>
    </w:p>
    <w:p w14:paraId="60EA6139" w14:textId="77777777" w:rsidR="00A647A0" w:rsidRPr="00007C68" w:rsidRDefault="00A647A0" w:rsidP="00007C68">
      <w:pPr>
        <w:spacing w:line="360" w:lineRule="auto"/>
        <w:rPr>
          <w:rFonts w:ascii="Arial" w:hAnsi="Arial" w:cs="Arial"/>
        </w:rPr>
      </w:pPr>
      <w:r w:rsidRPr="00007C68">
        <w:rPr>
          <w:rFonts w:ascii="Arial" w:hAnsi="Arial" w:cs="Arial"/>
        </w:rPr>
        <w:t>According to the Government Guidelines, extra health and safety measures must be implemented in the workplace due to Covid-19, to help minimize risks of Coronavirus spreading amongst staff and the public.</w:t>
      </w:r>
    </w:p>
    <w:p w14:paraId="01F77EB4" w14:textId="2EF434D3" w:rsidR="00A647A0" w:rsidRPr="00007C68" w:rsidRDefault="00A647A0" w:rsidP="00007C68">
      <w:pPr>
        <w:spacing w:line="360" w:lineRule="auto"/>
        <w:rPr>
          <w:rFonts w:ascii="Arial" w:hAnsi="Arial" w:cs="Arial"/>
        </w:rPr>
      </w:pPr>
      <w:r w:rsidRPr="00007C68">
        <w:rPr>
          <w:rFonts w:ascii="Arial" w:hAnsi="Arial" w:cs="Arial"/>
        </w:rPr>
        <w:t>S</w:t>
      </w:r>
      <w:r w:rsidR="007A5823" w:rsidRPr="00007C68">
        <w:rPr>
          <w:rFonts w:ascii="Arial" w:hAnsi="Arial" w:cs="Arial"/>
        </w:rPr>
        <w:t>ince implementing</w:t>
      </w:r>
      <w:r w:rsidRPr="00007C68">
        <w:rPr>
          <w:rFonts w:ascii="Arial" w:hAnsi="Arial" w:cs="Arial"/>
        </w:rPr>
        <w:t xml:space="preserve"> the new guidelines as outlined in </w:t>
      </w:r>
      <w:hyperlink w:anchor="_Egg_Free_Cake" w:history="1">
        <w:r w:rsidRPr="00007C68">
          <w:rPr>
            <w:rStyle w:val="Hyperlink"/>
            <w:rFonts w:ascii="Arial" w:hAnsi="Arial" w:cs="Arial"/>
          </w:rPr>
          <w:t>Egg Free Cake Box – Covid-19</w:t>
        </w:r>
      </w:hyperlink>
      <w:r w:rsidRPr="00007C68">
        <w:rPr>
          <w:rFonts w:ascii="Arial" w:hAnsi="Arial" w:cs="Arial"/>
        </w:rPr>
        <w:t xml:space="preserve"> by the Health and Safety Manager, ECB </w:t>
      </w:r>
      <w:r w:rsidR="00CF384B" w:rsidRPr="00007C68">
        <w:rPr>
          <w:rFonts w:ascii="Arial" w:hAnsi="Arial" w:cs="Arial"/>
        </w:rPr>
        <w:t>will need to ensure that all staff are briefed on factual information and new workplace practices/procedures. This can be done via team meetings, with a follow up of emails/letters sent out with meeting minutes, which will include direct website links to the Government and NHS guidelines</w:t>
      </w:r>
      <w:r w:rsidR="007A5823" w:rsidRPr="00007C68">
        <w:rPr>
          <w:rFonts w:ascii="Arial" w:hAnsi="Arial" w:cs="Arial"/>
        </w:rPr>
        <w:t>, and be kept up to date as and when required</w:t>
      </w:r>
      <w:r w:rsidR="00CF384B" w:rsidRPr="00007C68">
        <w:rPr>
          <w:rFonts w:ascii="Arial" w:hAnsi="Arial" w:cs="Arial"/>
        </w:rPr>
        <w:t>.</w:t>
      </w:r>
    </w:p>
    <w:p w14:paraId="753712C0" w14:textId="489BE848" w:rsidR="00CF384B" w:rsidRPr="00007C68" w:rsidRDefault="00A45E91" w:rsidP="00007C68">
      <w:pPr>
        <w:spacing w:line="360" w:lineRule="auto"/>
        <w:rPr>
          <w:rFonts w:ascii="Arial" w:hAnsi="Arial" w:cs="Arial"/>
        </w:rPr>
      </w:pPr>
      <w:r w:rsidRPr="00007C68">
        <w:rPr>
          <w:rFonts w:ascii="Arial" w:hAnsi="Arial" w:cs="Arial"/>
        </w:rPr>
        <w:t>Although as an organisation it is their responsibility to follow Government guidelines</w:t>
      </w:r>
      <w:r w:rsidR="00F67BE4" w:rsidRPr="00007C68">
        <w:rPr>
          <w:rFonts w:ascii="Arial" w:hAnsi="Arial" w:cs="Arial"/>
        </w:rPr>
        <w:t>, there are loop holes in</w:t>
      </w:r>
      <w:r w:rsidRPr="00007C68">
        <w:rPr>
          <w:rFonts w:ascii="Arial" w:hAnsi="Arial" w:cs="Arial"/>
        </w:rPr>
        <w:t xml:space="preserve"> factual information </w:t>
      </w:r>
      <w:r w:rsidR="00F67BE4" w:rsidRPr="00007C68">
        <w:rPr>
          <w:rFonts w:ascii="Arial" w:hAnsi="Arial" w:cs="Arial"/>
        </w:rPr>
        <w:t xml:space="preserve">given, </w:t>
      </w:r>
      <w:r w:rsidRPr="00007C68">
        <w:rPr>
          <w:rFonts w:ascii="Arial" w:hAnsi="Arial" w:cs="Arial"/>
        </w:rPr>
        <w:t>that may push employees</w:t>
      </w:r>
      <w:r w:rsidR="00F67BE4" w:rsidRPr="00007C68">
        <w:rPr>
          <w:rFonts w:ascii="Arial" w:hAnsi="Arial" w:cs="Arial"/>
        </w:rPr>
        <w:t>’ workplace beliefs, values, attitudes and behaviour to differ</w:t>
      </w:r>
      <w:r w:rsidRPr="00007C68">
        <w:rPr>
          <w:rFonts w:ascii="Arial" w:hAnsi="Arial" w:cs="Arial"/>
        </w:rPr>
        <w:t xml:space="preserve">. </w:t>
      </w:r>
    </w:p>
    <w:p w14:paraId="7C66C19B" w14:textId="6D069A36" w:rsidR="002E77C3" w:rsidRPr="00007C68" w:rsidRDefault="002E77C3" w:rsidP="00007C68">
      <w:pPr>
        <w:spacing w:line="360" w:lineRule="auto"/>
        <w:rPr>
          <w:rFonts w:ascii="Arial" w:hAnsi="Arial" w:cs="Arial"/>
        </w:rPr>
      </w:pPr>
      <w:r w:rsidRPr="00007C68">
        <w:rPr>
          <w:rFonts w:ascii="Arial" w:hAnsi="Arial" w:cs="Arial"/>
        </w:rPr>
        <w:t xml:space="preserve">The key shareholders have analysed the current circumstances and are in no question as to whether there is still a demand for ECB’s products in the market. They proceed </w:t>
      </w:r>
      <w:r w:rsidR="0049593E" w:rsidRPr="00007C68">
        <w:rPr>
          <w:rFonts w:ascii="Arial" w:hAnsi="Arial" w:cs="Arial"/>
        </w:rPr>
        <w:t xml:space="preserve">on to follow the appropriate guidelines, ensuring that all staff are </w:t>
      </w:r>
      <w:r w:rsidR="00F67BE4" w:rsidRPr="00007C68">
        <w:rPr>
          <w:rFonts w:ascii="Arial" w:hAnsi="Arial" w:cs="Arial"/>
        </w:rPr>
        <w:t>supported</w:t>
      </w:r>
      <w:r w:rsidR="0049593E" w:rsidRPr="00007C68">
        <w:rPr>
          <w:rFonts w:ascii="Arial" w:hAnsi="Arial" w:cs="Arial"/>
        </w:rPr>
        <w:t xml:space="preserve"> and safe</w:t>
      </w:r>
      <w:r w:rsidR="00F67BE4" w:rsidRPr="00007C68">
        <w:rPr>
          <w:rFonts w:ascii="Arial" w:hAnsi="Arial" w:cs="Arial"/>
        </w:rPr>
        <w:t>, so that the business can stay producing products for their customers</w:t>
      </w:r>
      <w:r w:rsidR="0049593E" w:rsidRPr="00007C68">
        <w:rPr>
          <w:rFonts w:ascii="Arial" w:hAnsi="Arial" w:cs="Arial"/>
        </w:rPr>
        <w:t>.</w:t>
      </w:r>
    </w:p>
    <w:p w14:paraId="077BBC92" w14:textId="2DDEF505" w:rsidR="00A5686F" w:rsidRPr="00007C68" w:rsidRDefault="00A5686F" w:rsidP="00007C68">
      <w:pPr>
        <w:spacing w:line="360" w:lineRule="auto"/>
        <w:rPr>
          <w:rFonts w:ascii="Arial" w:hAnsi="Arial" w:cs="Arial"/>
        </w:rPr>
      </w:pPr>
    </w:p>
    <w:p w14:paraId="5D6A88F9" w14:textId="77777777" w:rsidR="00B43260" w:rsidRPr="00007C68" w:rsidRDefault="00B43260" w:rsidP="00007C68">
      <w:pPr>
        <w:spacing w:line="360" w:lineRule="auto"/>
        <w:rPr>
          <w:rFonts w:ascii="Arial" w:hAnsi="Arial" w:cs="Arial"/>
        </w:rPr>
      </w:pPr>
    </w:p>
    <w:p w14:paraId="25216271" w14:textId="6E23CFF6" w:rsidR="00A647A0" w:rsidRPr="00007C68" w:rsidRDefault="00A647A0" w:rsidP="00007C68">
      <w:pPr>
        <w:pStyle w:val="Heading3"/>
        <w:spacing w:before="0" w:line="360" w:lineRule="auto"/>
        <w:rPr>
          <w:rFonts w:ascii="Arial" w:hAnsi="Arial" w:cs="Arial"/>
          <w:sz w:val="22"/>
          <w:szCs w:val="22"/>
        </w:rPr>
      </w:pPr>
      <w:r w:rsidRPr="00007C68">
        <w:rPr>
          <w:rFonts w:ascii="Arial" w:hAnsi="Arial" w:cs="Arial"/>
          <w:sz w:val="22"/>
          <w:szCs w:val="22"/>
        </w:rPr>
        <w:t>Evaluate Arguments</w:t>
      </w:r>
    </w:p>
    <w:p w14:paraId="6EEDF0DF" w14:textId="5811279A" w:rsidR="00F67BE4" w:rsidRPr="00007C68" w:rsidRDefault="00F67BE4" w:rsidP="00007C68">
      <w:pPr>
        <w:spacing w:line="360" w:lineRule="auto"/>
        <w:rPr>
          <w:rFonts w:ascii="Arial" w:hAnsi="Arial" w:cs="Arial"/>
          <w:b/>
        </w:rPr>
      </w:pPr>
    </w:p>
    <w:p w14:paraId="4F842379" w14:textId="57BE2784" w:rsidR="00F67BE4" w:rsidRPr="00007C68" w:rsidRDefault="00F67BE4" w:rsidP="00007C68">
      <w:pPr>
        <w:spacing w:line="360" w:lineRule="auto"/>
        <w:rPr>
          <w:rFonts w:ascii="Arial" w:hAnsi="Arial" w:cs="Arial"/>
        </w:rPr>
      </w:pPr>
      <w:r w:rsidRPr="00007C68">
        <w:rPr>
          <w:rFonts w:ascii="Arial" w:hAnsi="Arial" w:cs="Arial"/>
        </w:rPr>
        <w:t>Over the last year, living through a Pandemic has changed many individuals, in terms of their mind set, beliefs and morals. Some issues may rise with those staff whose beliefs may vary from the majority due to difference in culture, religion etc. as they are viewing Covid-19 as a ‘Conspiracy’ and do not believe in wearing PPE, social distancing or taking the vaccine.</w:t>
      </w:r>
    </w:p>
    <w:p w14:paraId="1B51C648" w14:textId="77777777" w:rsidR="00F67BE4" w:rsidRPr="00007C68" w:rsidRDefault="00F67BE4" w:rsidP="00007C68">
      <w:pPr>
        <w:spacing w:line="360" w:lineRule="auto"/>
        <w:rPr>
          <w:rFonts w:ascii="Arial" w:hAnsi="Arial" w:cs="Arial"/>
        </w:rPr>
      </w:pPr>
      <w:r w:rsidRPr="00007C68">
        <w:rPr>
          <w:rFonts w:ascii="Arial" w:hAnsi="Arial" w:cs="Arial"/>
        </w:rPr>
        <w:t>Such as the fact that although guidelines are being followed amongst the public, outside, in homes and in workplaces, people are still being tested positive for Covid-19, some losing their loved ones as well as their own lives, even those who have been vaccinated. The difference in views will heavily affect attitude and behaviour in the workplace.</w:t>
      </w:r>
    </w:p>
    <w:p w14:paraId="73C40AF1" w14:textId="77777777" w:rsidR="00F67BE4" w:rsidRPr="00007C68" w:rsidRDefault="00F67BE4" w:rsidP="00007C68">
      <w:pPr>
        <w:spacing w:line="360" w:lineRule="auto"/>
        <w:rPr>
          <w:rFonts w:ascii="Arial" w:hAnsi="Arial" w:cs="Arial"/>
        </w:rPr>
      </w:pPr>
      <w:r w:rsidRPr="00007C68">
        <w:rPr>
          <w:rFonts w:ascii="Arial" w:hAnsi="Arial" w:cs="Arial"/>
        </w:rPr>
        <w:t xml:space="preserve">Whilst the Government has issued appropriate exemption badges, there is no strict eligibility or definitive guidelines for who can wear one in public. For example, a simple exemption sign can be shown via a mobile phone or applied for free of charge via the TFL website. </w:t>
      </w:r>
    </w:p>
    <w:p w14:paraId="2B306C28" w14:textId="072428CD" w:rsidR="00F67BE4" w:rsidRPr="00007C68" w:rsidRDefault="00F67BE4" w:rsidP="00007C68">
      <w:pPr>
        <w:spacing w:line="360" w:lineRule="auto"/>
        <w:rPr>
          <w:rFonts w:ascii="Arial" w:hAnsi="Arial" w:cs="Arial"/>
        </w:rPr>
      </w:pPr>
      <w:r w:rsidRPr="00007C68">
        <w:rPr>
          <w:rFonts w:ascii="Arial" w:hAnsi="Arial" w:cs="Arial"/>
        </w:rPr>
        <w:t>It is therefore important that ECB create a strict policy where necessary, ensuring that a GP’s certificate is received by Human Resources to confirm their exemption from wearing PPE.</w:t>
      </w:r>
    </w:p>
    <w:p w14:paraId="113E0137" w14:textId="711765A6" w:rsidR="00F67BE4" w:rsidRPr="00007C68" w:rsidRDefault="00F67BE4" w:rsidP="00007C68">
      <w:pPr>
        <w:spacing w:line="360" w:lineRule="auto"/>
        <w:rPr>
          <w:rFonts w:ascii="Arial" w:hAnsi="Arial" w:cs="Arial"/>
        </w:rPr>
      </w:pPr>
      <w:r w:rsidRPr="00007C68">
        <w:rPr>
          <w:rFonts w:ascii="Arial" w:hAnsi="Arial" w:cs="Arial"/>
        </w:rPr>
        <w:t>Before implementing any new polices</w:t>
      </w:r>
      <w:r w:rsidR="007E68A5" w:rsidRPr="00007C68">
        <w:rPr>
          <w:rFonts w:ascii="Arial" w:hAnsi="Arial" w:cs="Arial"/>
        </w:rPr>
        <w:t xml:space="preserve">, the responsibility falls on the </w:t>
      </w:r>
      <w:r w:rsidRPr="00007C68">
        <w:rPr>
          <w:rFonts w:ascii="Arial" w:hAnsi="Arial" w:cs="Arial"/>
        </w:rPr>
        <w:t>Health and Safety Manager an</w:t>
      </w:r>
      <w:r w:rsidR="007E68A5" w:rsidRPr="00007C68">
        <w:rPr>
          <w:rFonts w:ascii="Arial" w:hAnsi="Arial" w:cs="Arial"/>
        </w:rPr>
        <w:t>d</w:t>
      </w:r>
      <w:r w:rsidRPr="00007C68">
        <w:rPr>
          <w:rFonts w:ascii="Arial" w:hAnsi="Arial" w:cs="Arial"/>
        </w:rPr>
        <w:t xml:space="preserve"> HR Team </w:t>
      </w:r>
      <w:r w:rsidR="007E68A5" w:rsidRPr="00007C68">
        <w:rPr>
          <w:rFonts w:ascii="Arial" w:hAnsi="Arial" w:cs="Arial"/>
        </w:rPr>
        <w:t>to have a meeting with Managers and Directors on how they are going to handle these issues in the best possible way.</w:t>
      </w:r>
    </w:p>
    <w:p w14:paraId="25291F28" w14:textId="2F2299F8" w:rsidR="00F67BE4" w:rsidRPr="00007C68" w:rsidRDefault="007E68A5" w:rsidP="00007C68">
      <w:pPr>
        <w:spacing w:line="360" w:lineRule="auto"/>
        <w:rPr>
          <w:rFonts w:ascii="Arial" w:hAnsi="Arial" w:cs="Arial"/>
        </w:rPr>
      </w:pPr>
      <w:r w:rsidRPr="00007C68">
        <w:rPr>
          <w:rFonts w:ascii="Arial" w:hAnsi="Arial" w:cs="Arial"/>
        </w:rPr>
        <w:t>Any new procedures/policies will have to be made prominent as the staff return to work in a staggered form. This means a meeting every time someone else returns, with follow up emails.</w:t>
      </w:r>
    </w:p>
    <w:p w14:paraId="0CCA5B07" w14:textId="759B667D" w:rsidR="00A647A0" w:rsidRPr="00007C68" w:rsidRDefault="00A647A0" w:rsidP="00007C68">
      <w:pPr>
        <w:spacing w:line="360" w:lineRule="auto"/>
        <w:rPr>
          <w:rFonts w:ascii="Arial" w:hAnsi="Arial" w:cs="Arial"/>
        </w:rPr>
      </w:pPr>
    </w:p>
    <w:p w14:paraId="65B7B9F3" w14:textId="77777777" w:rsidR="00B43260" w:rsidRPr="00007C68" w:rsidRDefault="00B43260" w:rsidP="00007C68">
      <w:pPr>
        <w:spacing w:line="360" w:lineRule="auto"/>
        <w:rPr>
          <w:rFonts w:ascii="Arial" w:hAnsi="Arial" w:cs="Arial"/>
        </w:rPr>
      </w:pPr>
    </w:p>
    <w:p w14:paraId="4A12C414" w14:textId="120AE655" w:rsidR="00A647A0" w:rsidRPr="00007C68" w:rsidRDefault="00A647A0" w:rsidP="00007C68">
      <w:pPr>
        <w:pStyle w:val="Heading3"/>
        <w:spacing w:before="0" w:line="360" w:lineRule="auto"/>
        <w:rPr>
          <w:rFonts w:ascii="Arial" w:hAnsi="Arial" w:cs="Arial"/>
          <w:sz w:val="22"/>
          <w:szCs w:val="22"/>
        </w:rPr>
      </w:pPr>
      <w:r w:rsidRPr="00007C68">
        <w:rPr>
          <w:rFonts w:ascii="Arial" w:hAnsi="Arial" w:cs="Arial"/>
          <w:sz w:val="22"/>
          <w:szCs w:val="22"/>
        </w:rPr>
        <w:t xml:space="preserve">Draw Conclusions </w:t>
      </w:r>
    </w:p>
    <w:p w14:paraId="47330EB0" w14:textId="0ED884A3" w:rsidR="00A647A0" w:rsidRPr="00007C68" w:rsidRDefault="00A647A0" w:rsidP="00007C68">
      <w:pPr>
        <w:spacing w:line="360" w:lineRule="auto"/>
        <w:rPr>
          <w:rFonts w:ascii="Arial" w:hAnsi="Arial" w:cs="Arial"/>
          <w:b/>
        </w:rPr>
      </w:pPr>
    </w:p>
    <w:p w14:paraId="42A84F01" w14:textId="77777777" w:rsidR="00724A7C" w:rsidRPr="00007C68" w:rsidRDefault="00FB67A9" w:rsidP="00007C68">
      <w:pPr>
        <w:spacing w:line="360" w:lineRule="auto"/>
        <w:rPr>
          <w:rFonts w:ascii="Arial" w:hAnsi="Arial" w:cs="Arial"/>
        </w:rPr>
      </w:pPr>
      <w:r w:rsidRPr="00007C68">
        <w:rPr>
          <w:rFonts w:ascii="Arial" w:hAnsi="Arial" w:cs="Arial"/>
        </w:rPr>
        <w:t xml:space="preserve">ECB can continue to provide </w:t>
      </w:r>
      <w:r w:rsidR="00724A7C" w:rsidRPr="00007C68">
        <w:rPr>
          <w:rFonts w:ascii="Arial" w:hAnsi="Arial" w:cs="Arial"/>
        </w:rPr>
        <w:t xml:space="preserve">great standards of service to customers, </w:t>
      </w:r>
      <w:r w:rsidRPr="00007C68">
        <w:rPr>
          <w:rFonts w:ascii="Arial" w:hAnsi="Arial" w:cs="Arial"/>
        </w:rPr>
        <w:t>as long as they ensure that all staff are working safely and taking the new Government and NHS guidelines seriously</w:t>
      </w:r>
      <w:r w:rsidR="00724A7C" w:rsidRPr="00007C68">
        <w:rPr>
          <w:rFonts w:ascii="Arial" w:hAnsi="Arial" w:cs="Arial"/>
        </w:rPr>
        <w:t xml:space="preserve"> moving forward</w:t>
      </w:r>
      <w:r w:rsidRPr="00007C68">
        <w:rPr>
          <w:rFonts w:ascii="Arial" w:hAnsi="Arial" w:cs="Arial"/>
        </w:rPr>
        <w:t xml:space="preserve">. </w:t>
      </w:r>
    </w:p>
    <w:p w14:paraId="623BCC9B" w14:textId="77777777" w:rsidR="00724A7C" w:rsidRPr="00007C68" w:rsidRDefault="00724A7C" w:rsidP="00007C68">
      <w:pPr>
        <w:spacing w:line="360" w:lineRule="auto"/>
        <w:rPr>
          <w:rFonts w:ascii="Arial" w:hAnsi="Arial" w:cs="Arial"/>
        </w:rPr>
      </w:pPr>
    </w:p>
    <w:p w14:paraId="33B94569" w14:textId="1B9907CB" w:rsidR="00A04EB8" w:rsidRPr="00007C68" w:rsidRDefault="00FB67A9" w:rsidP="00007C68">
      <w:pPr>
        <w:spacing w:line="360" w:lineRule="auto"/>
        <w:rPr>
          <w:rFonts w:ascii="Arial" w:hAnsi="Arial" w:cs="Arial"/>
        </w:rPr>
      </w:pPr>
      <w:r w:rsidRPr="00007C68">
        <w:rPr>
          <w:rFonts w:ascii="Arial" w:hAnsi="Arial" w:cs="Arial"/>
        </w:rPr>
        <w:t>Here are the main things they need to have in place</w:t>
      </w:r>
      <w:r w:rsidR="00724A7C" w:rsidRPr="00007C68">
        <w:rPr>
          <w:rFonts w:ascii="Arial" w:hAnsi="Arial" w:cs="Arial"/>
        </w:rPr>
        <w:t xml:space="preserve"> to be prepared for future changes throughout the Pandemic</w:t>
      </w:r>
      <w:r w:rsidRPr="00007C68">
        <w:rPr>
          <w:rFonts w:ascii="Arial" w:hAnsi="Arial" w:cs="Arial"/>
        </w:rPr>
        <w:t>:</w:t>
      </w:r>
    </w:p>
    <w:p w14:paraId="2ECA4EDF" w14:textId="101CB2A0" w:rsidR="00FB67A9" w:rsidRPr="00007C68" w:rsidRDefault="00FB67A9" w:rsidP="00007C68">
      <w:pPr>
        <w:spacing w:line="360" w:lineRule="auto"/>
        <w:rPr>
          <w:rFonts w:ascii="Arial" w:hAnsi="Arial" w:cs="Arial"/>
        </w:rPr>
      </w:pPr>
    </w:p>
    <w:p w14:paraId="37FD5B20" w14:textId="2FA12F59" w:rsidR="00FB67A9" w:rsidRPr="00007C68" w:rsidRDefault="00FB67A9" w:rsidP="00007C68">
      <w:pPr>
        <w:pStyle w:val="ListParagraph"/>
        <w:numPr>
          <w:ilvl w:val="0"/>
          <w:numId w:val="17"/>
        </w:numPr>
        <w:spacing w:line="360" w:lineRule="auto"/>
        <w:rPr>
          <w:rFonts w:ascii="Arial" w:hAnsi="Arial" w:cs="Arial"/>
        </w:rPr>
      </w:pPr>
      <w:r w:rsidRPr="00007C68">
        <w:rPr>
          <w:rFonts w:ascii="Arial" w:hAnsi="Arial" w:cs="Arial"/>
        </w:rPr>
        <w:lastRenderedPageBreak/>
        <w:t>Employee Health and Food Safety Checklist for Human and Animal Food Operations During the Covid-19 Pandemic</w:t>
      </w:r>
    </w:p>
    <w:p w14:paraId="55A22CB1" w14:textId="4AC13527" w:rsidR="00FB67A9" w:rsidRPr="00007C68" w:rsidRDefault="00FB67A9" w:rsidP="00007C68">
      <w:pPr>
        <w:pStyle w:val="ListParagraph"/>
        <w:numPr>
          <w:ilvl w:val="0"/>
          <w:numId w:val="17"/>
        </w:numPr>
        <w:spacing w:line="360" w:lineRule="auto"/>
        <w:rPr>
          <w:rFonts w:ascii="Arial" w:hAnsi="Arial" w:cs="Arial"/>
        </w:rPr>
      </w:pPr>
      <w:r w:rsidRPr="00007C68">
        <w:rPr>
          <w:rFonts w:ascii="Arial" w:hAnsi="Arial" w:cs="Arial"/>
        </w:rPr>
        <w:t>Covid-19 Workplace Checklist</w:t>
      </w:r>
    </w:p>
    <w:p w14:paraId="71210417" w14:textId="6ACB8DCB" w:rsidR="00FB67A9" w:rsidRPr="00007C68" w:rsidRDefault="00FB67A9" w:rsidP="00007C68">
      <w:pPr>
        <w:pStyle w:val="ListParagraph"/>
        <w:numPr>
          <w:ilvl w:val="0"/>
          <w:numId w:val="17"/>
        </w:numPr>
        <w:spacing w:line="360" w:lineRule="auto"/>
        <w:rPr>
          <w:rFonts w:ascii="Arial" w:hAnsi="Arial" w:cs="Arial"/>
        </w:rPr>
      </w:pPr>
      <w:r w:rsidRPr="00007C68">
        <w:rPr>
          <w:rFonts w:ascii="Arial" w:hAnsi="Arial" w:cs="Arial"/>
        </w:rPr>
        <w:t>Health and Safety Risk Assessment</w:t>
      </w:r>
    </w:p>
    <w:p w14:paraId="1E0B8422" w14:textId="3E4E6BA2" w:rsidR="00FB67A9" w:rsidRPr="00007C68" w:rsidRDefault="00FB67A9" w:rsidP="00007C68">
      <w:pPr>
        <w:pStyle w:val="ListParagraph"/>
        <w:numPr>
          <w:ilvl w:val="0"/>
          <w:numId w:val="17"/>
        </w:numPr>
        <w:spacing w:line="360" w:lineRule="auto"/>
        <w:rPr>
          <w:rFonts w:ascii="Arial" w:hAnsi="Arial" w:cs="Arial"/>
        </w:rPr>
      </w:pPr>
      <w:r w:rsidRPr="00007C68">
        <w:rPr>
          <w:rFonts w:ascii="Arial" w:hAnsi="Arial" w:cs="Arial"/>
        </w:rPr>
        <w:t>Information on personal and surface</w:t>
      </w:r>
      <w:r w:rsidR="00556A73" w:rsidRPr="00007C68">
        <w:rPr>
          <w:rFonts w:ascii="Arial" w:hAnsi="Arial" w:cs="Arial"/>
        </w:rPr>
        <w:t>d</w:t>
      </w:r>
      <w:r w:rsidRPr="00007C68">
        <w:rPr>
          <w:rFonts w:ascii="Arial" w:hAnsi="Arial" w:cs="Arial"/>
        </w:rPr>
        <w:t xml:space="preserve"> hygiene</w:t>
      </w:r>
    </w:p>
    <w:p w14:paraId="6183F62C" w14:textId="57726212" w:rsidR="00556A73" w:rsidRPr="00007C68" w:rsidRDefault="00556A73" w:rsidP="00007C68">
      <w:pPr>
        <w:pStyle w:val="ListParagraph"/>
        <w:numPr>
          <w:ilvl w:val="0"/>
          <w:numId w:val="17"/>
        </w:numPr>
        <w:spacing w:line="360" w:lineRule="auto"/>
        <w:rPr>
          <w:rFonts w:ascii="Arial" w:hAnsi="Arial" w:cs="Arial"/>
        </w:rPr>
      </w:pPr>
      <w:r w:rsidRPr="00007C68">
        <w:rPr>
          <w:rFonts w:ascii="Arial" w:hAnsi="Arial" w:cs="Arial"/>
        </w:rPr>
        <w:t>Information on Ventilation in the workplace</w:t>
      </w:r>
    </w:p>
    <w:p w14:paraId="5A2936B6" w14:textId="56FF90ED" w:rsidR="00556A73" w:rsidRPr="00007C68" w:rsidRDefault="00556A73" w:rsidP="00007C68">
      <w:pPr>
        <w:pStyle w:val="ListParagraph"/>
        <w:numPr>
          <w:ilvl w:val="0"/>
          <w:numId w:val="17"/>
        </w:numPr>
        <w:spacing w:line="360" w:lineRule="auto"/>
        <w:rPr>
          <w:rFonts w:ascii="Arial" w:hAnsi="Arial" w:cs="Arial"/>
        </w:rPr>
      </w:pPr>
      <w:r w:rsidRPr="00007C68">
        <w:rPr>
          <w:rFonts w:ascii="Arial" w:hAnsi="Arial" w:cs="Arial"/>
        </w:rPr>
        <w:t>Vulnerable Employee Guidance and Support</w:t>
      </w:r>
    </w:p>
    <w:p w14:paraId="2F575BAF" w14:textId="090E1366" w:rsidR="00556A73" w:rsidRPr="00007C68" w:rsidRDefault="00556A73" w:rsidP="00007C68">
      <w:pPr>
        <w:pStyle w:val="ListParagraph"/>
        <w:numPr>
          <w:ilvl w:val="0"/>
          <w:numId w:val="17"/>
        </w:numPr>
        <w:spacing w:line="360" w:lineRule="auto"/>
        <w:rPr>
          <w:rFonts w:ascii="Arial" w:hAnsi="Arial" w:cs="Arial"/>
        </w:rPr>
      </w:pPr>
      <w:r w:rsidRPr="00007C68">
        <w:rPr>
          <w:rFonts w:ascii="Arial" w:hAnsi="Arial" w:cs="Arial"/>
        </w:rPr>
        <w:t>Furlough Employee Guidance and Support</w:t>
      </w:r>
    </w:p>
    <w:p w14:paraId="7C0AEB65" w14:textId="4E7C044C" w:rsidR="00556A73" w:rsidRPr="00007C68" w:rsidRDefault="00556A73" w:rsidP="00007C68">
      <w:pPr>
        <w:pStyle w:val="ListParagraph"/>
        <w:numPr>
          <w:ilvl w:val="0"/>
          <w:numId w:val="17"/>
        </w:numPr>
        <w:spacing w:line="360" w:lineRule="auto"/>
        <w:rPr>
          <w:rFonts w:ascii="Arial" w:hAnsi="Arial" w:cs="Arial"/>
        </w:rPr>
      </w:pPr>
      <w:r w:rsidRPr="00007C68">
        <w:rPr>
          <w:rFonts w:ascii="Arial" w:hAnsi="Arial" w:cs="Arial"/>
        </w:rPr>
        <w:t>Guidance and Support for Employees working from home</w:t>
      </w:r>
    </w:p>
    <w:p w14:paraId="06BDAA09" w14:textId="0E60AA1B" w:rsidR="00F54C97" w:rsidRPr="00007C68" w:rsidRDefault="00F54C97" w:rsidP="00007C68">
      <w:pPr>
        <w:pStyle w:val="ListParagraph"/>
        <w:numPr>
          <w:ilvl w:val="0"/>
          <w:numId w:val="17"/>
        </w:numPr>
        <w:spacing w:line="360" w:lineRule="auto"/>
        <w:rPr>
          <w:rFonts w:ascii="Arial" w:hAnsi="Arial" w:cs="Arial"/>
        </w:rPr>
      </w:pPr>
      <w:r w:rsidRPr="00007C68">
        <w:rPr>
          <w:rFonts w:ascii="Arial" w:hAnsi="Arial" w:cs="Arial"/>
        </w:rPr>
        <w:t>Clear and informative annual reports and updates for Investors and Shareholders</w:t>
      </w:r>
    </w:p>
    <w:p w14:paraId="4B2661C3" w14:textId="0161EB93" w:rsidR="00753535" w:rsidRPr="00007C68" w:rsidRDefault="00753535" w:rsidP="00007C68">
      <w:pPr>
        <w:spacing w:line="360" w:lineRule="auto"/>
        <w:rPr>
          <w:rFonts w:ascii="Arial" w:hAnsi="Arial" w:cs="Arial"/>
        </w:rPr>
      </w:pPr>
    </w:p>
    <w:p w14:paraId="24971E27" w14:textId="2FB3D315" w:rsidR="00753535" w:rsidRPr="00007C68" w:rsidRDefault="00753535" w:rsidP="00007C68">
      <w:pPr>
        <w:spacing w:line="360" w:lineRule="auto"/>
        <w:jc w:val="center"/>
        <w:rPr>
          <w:rFonts w:ascii="Arial" w:hAnsi="Arial" w:cs="Arial"/>
          <w:b/>
        </w:rPr>
      </w:pPr>
      <w:r w:rsidRPr="00007C68">
        <w:rPr>
          <w:rFonts w:ascii="Arial" w:hAnsi="Arial" w:cs="Arial"/>
          <w:b/>
        </w:rPr>
        <w:t>Appendix C</w:t>
      </w:r>
    </w:p>
    <w:p w14:paraId="20B5A3D9" w14:textId="77777777" w:rsidR="00753535" w:rsidRPr="00007C68" w:rsidRDefault="00753535" w:rsidP="00007C68">
      <w:pPr>
        <w:spacing w:line="360" w:lineRule="auto"/>
        <w:jc w:val="center"/>
        <w:rPr>
          <w:rFonts w:ascii="Arial" w:hAnsi="Arial" w:cs="Arial"/>
          <w:b/>
        </w:rPr>
      </w:pPr>
    </w:p>
    <w:p w14:paraId="0CA87DED" w14:textId="77777777" w:rsidR="00331D1D" w:rsidRPr="00007C68" w:rsidRDefault="00331D1D" w:rsidP="00007C68">
      <w:pPr>
        <w:spacing w:line="360" w:lineRule="auto"/>
        <w:jc w:val="center"/>
        <w:rPr>
          <w:rFonts w:ascii="Arial" w:hAnsi="Arial" w:cs="Arial"/>
          <w:b/>
        </w:rPr>
      </w:pPr>
      <w:r w:rsidRPr="00007C68">
        <w:rPr>
          <w:rFonts w:ascii="Arial" w:hAnsi="Arial" w:cs="Arial"/>
          <w:b/>
        </w:rPr>
        <w:t>Appendix D</w:t>
      </w:r>
    </w:p>
    <w:p w14:paraId="78B07AD1" w14:textId="77777777" w:rsidR="00331D1D" w:rsidRPr="00007C68" w:rsidRDefault="00331D1D" w:rsidP="00007C68">
      <w:pPr>
        <w:spacing w:line="360" w:lineRule="auto"/>
        <w:jc w:val="center"/>
        <w:rPr>
          <w:rFonts w:ascii="Arial" w:hAnsi="Arial" w:cs="Arial"/>
          <w:b/>
        </w:rPr>
      </w:pPr>
    </w:p>
    <w:p w14:paraId="3C38411E" w14:textId="4463764D" w:rsidR="00462CA7" w:rsidRPr="00007C68" w:rsidRDefault="00462CA7" w:rsidP="00007C68">
      <w:pPr>
        <w:spacing w:line="360" w:lineRule="auto"/>
        <w:rPr>
          <w:rFonts w:ascii="Arial" w:hAnsi="Arial" w:cs="Arial"/>
          <w:b/>
        </w:rPr>
      </w:pPr>
    </w:p>
    <w:p w14:paraId="3BC75C0C" w14:textId="6A22FEB7" w:rsidR="00331D1D" w:rsidRPr="00007C68" w:rsidRDefault="00462CA7" w:rsidP="00007C68">
      <w:pPr>
        <w:spacing w:line="360" w:lineRule="auto"/>
        <w:rPr>
          <w:rFonts w:ascii="Arial" w:hAnsi="Arial" w:cs="Arial"/>
          <w:b/>
        </w:rPr>
      </w:pPr>
      <w:r w:rsidRPr="00007C68">
        <w:rPr>
          <w:rFonts w:ascii="Arial" w:hAnsi="Arial" w:cs="Arial"/>
          <w:b/>
        </w:rPr>
        <w:br w:type="page"/>
      </w:r>
    </w:p>
    <w:p w14:paraId="118F4625" w14:textId="16ACBE98" w:rsidR="00331D1D" w:rsidRPr="00007C68" w:rsidRDefault="00331D1D" w:rsidP="00007C68">
      <w:pPr>
        <w:pStyle w:val="Heading2"/>
        <w:spacing w:before="0" w:line="360" w:lineRule="auto"/>
        <w:rPr>
          <w:rFonts w:ascii="Arial" w:hAnsi="Arial" w:cs="Arial"/>
          <w:sz w:val="22"/>
          <w:szCs w:val="22"/>
        </w:rPr>
      </w:pPr>
      <w:bookmarkStart w:id="9" w:name="_3.6_Gainsharing_Plans"/>
      <w:bookmarkStart w:id="10" w:name="_Ref80829429"/>
      <w:bookmarkEnd w:id="9"/>
      <w:r w:rsidRPr="00007C68">
        <w:rPr>
          <w:rFonts w:ascii="Arial" w:hAnsi="Arial" w:cs="Arial"/>
          <w:sz w:val="22"/>
          <w:szCs w:val="22"/>
        </w:rPr>
        <w:lastRenderedPageBreak/>
        <w:t>3.</w:t>
      </w:r>
      <w:r w:rsidR="008452B4" w:rsidRPr="00007C68">
        <w:rPr>
          <w:rFonts w:ascii="Arial" w:hAnsi="Arial" w:cs="Arial"/>
          <w:sz w:val="22"/>
          <w:szCs w:val="22"/>
        </w:rPr>
        <w:t>6 Gainsharing Plans</w:t>
      </w:r>
      <w:bookmarkEnd w:id="10"/>
    </w:p>
    <w:p w14:paraId="2C49BABE" w14:textId="07DD8890" w:rsidR="003F06AE" w:rsidRPr="00007C68" w:rsidRDefault="003F06AE" w:rsidP="00007C68">
      <w:pPr>
        <w:spacing w:line="360" w:lineRule="auto"/>
        <w:rPr>
          <w:rFonts w:ascii="Arial" w:hAnsi="Arial" w:cs="Arial"/>
        </w:rPr>
      </w:pPr>
    </w:p>
    <w:p w14:paraId="6F5A4E15" w14:textId="7C1893BA" w:rsidR="003F06AE" w:rsidRPr="00007C68" w:rsidRDefault="003F06AE" w:rsidP="00007C68">
      <w:pPr>
        <w:spacing w:line="360" w:lineRule="auto"/>
        <w:jc w:val="center"/>
        <w:rPr>
          <w:rFonts w:ascii="Arial" w:hAnsi="Arial" w:cs="Arial"/>
          <w:b/>
        </w:rPr>
      </w:pPr>
      <w:r w:rsidRPr="00007C68">
        <w:rPr>
          <w:rFonts w:ascii="Arial" w:hAnsi="Arial" w:cs="Arial"/>
          <w:b/>
        </w:rPr>
        <w:t>Appendix E</w:t>
      </w:r>
    </w:p>
    <w:p w14:paraId="56143EE2" w14:textId="61BD45E2" w:rsidR="008452B4" w:rsidRPr="00007C68" w:rsidRDefault="008452B4" w:rsidP="00007C68">
      <w:pPr>
        <w:spacing w:line="360" w:lineRule="auto"/>
        <w:rPr>
          <w:rFonts w:ascii="Arial" w:hAnsi="Arial" w:cs="Arial"/>
          <w:b/>
        </w:rPr>
      </w:pPr>
    </w:p>
    <w:p w14:paraId="352ECA84" w14:textId="57A859C2" w:rsidR="008452B4" w:rsidRPr="00007C68" w:rsidRDefault="008452B4" w:rsidP="00007C68">
      <w:pPr>
        <w:spacing w:line="360" w:lineRule="auto"/>
        <w:rPr>
          <w:rFonts w:ascii="Arial" w:hAnsi="Arial" w:cs="Arial"/>
          <w:bCs/>
        </w:rPr>
      </w:pPr>
      <w:r w:rsidRPr="00007C68">
        <w:rPr>
          <w:rFonts w:ascii="Arial" w:hAnsi="Arial" w:cs="Arial"/>
          <w:bCs/>
        </w:rPr>
        <w:t xml:space="preserve">One of the systems implemented in </w:t>
      </w:r>
      <w:r w:rsidR="003A6F0E" w:rsidRPr="00007C68">
        <w:rPr>
          <w:rFonts w:ascii="Arial" w:hAnsi="Arial" w:cs="Arial"/>
          <w:bCs/>
        </w:rPr>
        <w:t>most</w:t>
      </w:r>
      <w:r w:rsidRPr="00007C68">
        <w:rPr>
          <w:rFonts w:ascii="Arial" w:hAnsi="Arial" w:cs="Arial"/>
          <w:bCs/>
        </w:rPr>
        <w:t xml:space="preserve"> organisations, is a ‘Profit Sharing Plan,’ where the system automatically pays employees once overall target performance goals have been met</w:t>
      </w:r>
      <w:r w:rsidR="00E97D6F" w:rsidRPr="00007C68">
        <w:rPr>
          <w:rFonts w:ascii="Arial" w:hAnsi="Arial" w:cs="Arial"/>
          <w:bCs/>
        </w:rPr>
        <w:t xml:space="preserve"> (making profit over an annual period. This plan however, differs to</w:t>
      </w:r>
      <w:r w:rsidRPr="00007C68">
        <w:rPr>
          <w:rFonts w:ascii="Arial" w:hAnsi="Arial" w:cs="Arial"/>
          <w:bCs/>
        </w:rPr>
        <w:t xml:space="preserve"> ‘Gainsharing Plans,’ where systems are implemented in the workplace for employees to grasp the concept of ‘work and reward’ amongst themselves and their colleagues. In order to reach the organisations overall key targets, the incentive of receiving bonus pay outs as a reward every month, is motivated by regular review of employee/team performance and feedback to encourage motivation, growth and efficiency, which reflects o the overall organisations performance.</w:t>
      </w:r>
    </w:p>
    <w:p w14:paraId="5FDE6095" w14:textId="4B74D110" w:rsidR="008452B4" w:rsidRPr="00007C68" w:rsidRDefault="008452B4" w:rsidP="00007C68">
      <w:pPr>
        <w:spacing w:line="360" w:lineRule="auto"/>
        <w:rPr>
          <w:rFonts w:ascii="Arial" w:hAnsi="Arial" w:cs="Arial"/>
          <w:bCs/>
        </w:rPr>
      </w:pPr>
    </w:p>
    <w:p w14:paraId="5B8530D9" w14:textId="4D74B6A7" w:rsidR="0089020D" w:rsidRPr="00007C68" w:rsidRDefault="0089020D" w:rsidP="00007C68">
      <w:pPr>
        <w:spacing w:line="360" w:lineRule="auto"/>
        <w:rPr>
          <w:rFonts w:ascii="Arial" w:hAnsi="Arial" w:cs="Arial"/>
          <w:bCs/>
        </w:rPr>
      </w:pPr>
      <w:r w:rsidRPr="00007C68">
        <w:rPr>
          <w:rFonts w:ascii="Arial" w:hAnsi="Arial" w:cs="Arial"/>
          <w:bCs/>
        </w:rPr>
        <w:t>Various Gainsharing Plans:</w:t>
      </w:r>
    </w:p>
    <w:p w14:paraId="118FF9F1" w14:textId="7071327D" w:rsidR="0089020D" w:rsidRPr="00007C68" w:rsidRDefault="0089020D" w:rsidP="00007C68">
      <w:pPr>
        <w:pStyle w:val="ListParagraph"/>
        <w:numPr>
          <w:ilvl w:val="0"/>
          <w:numId w:val="35"/>
        </w:numPr>
        <w:spacing w:line="360" w:lineRule="auto"/>
        <w:rPr>
          <w:rFonts w:ascii="Arial" w:hAnsi="Arial" w:cs="Arial"/>
          <w:bCs/>
        </w:rPr>
      </w:pPr>
      <w:r w:rsidRPr="00007C68">
        <w:rPr>
          <w:rFonts w:ascii="Arial" w:hAnsi="Arial" w:cs="Arial"/>
          <w:bCs/>
        </w:rPr>
        <w:t>Scanlon Plan</w:t>
      </w:r>
    </w:p>
    <w:p w14:paraId="41AAE7DD" w14:textId="091A3039" w:rsidR="0089020D" w:rsidRPr="00007C68" w:rsidRDefault="0089020D" w:rsidP="00007C68">
      <w:pPr>
        <w:pStyle w:val="ListParagraph"/>
        <w:numPr>
          <w:ilvl w:val="0"/>
          <w:numId w:val="35"/>
        </w:numPr>
        <w:spacing w:line="360" w:lineRule="auto"/>
        <w:rPr>
          <w:rFonts w:ascii="Arial" w:hAnsi="Arial" w:cs="Arial"/>
          <w:bCs/>
        </w:rPr>
      </w:pPr>
      <w:r w:rsidRPr="00007C68">
        <w:rPr>
          <w:rFonts w:ascii="Arial" w:hAnsi="Arial" w:cs="Arial"/>
          <w:bCs/>
        </w:rPr>
        <w:t>Improshare</w:t>
      </w:r>
    </w:p>
    <w:p w14:paraId="4CB8AFAE" w14:textId="22AACA5A" w:rsidR="0089020D" w:rsidRPr="00007C68" w:rsidRDefault="0089020D" w:rsidP="00007C68">
      <w:pPr>
        <w:pStyle w:val="ListParagraph"/>
        <w:numPr>
          <w:ilvl w:val="0"/>
          <w:numId w:val="35"/>
        </w:numPr>
        <w:spacing w:line="360" w:lineRule="auto"/>
        <w:rPr>
          <w:rFonts w:ascii="Arial" w:hAnsi="Arial" w:cs="Arial"/>
          <w:bCs/>
        </w:rPr>
      </w:pPr>
      <w:r w:rsidRPr="00007C68">
        <w:rPr>
          <w:rFonts w:ascii="Arial" w:hAnsi="Arial" w:cs="Arial"/>
          <w:bCs/>
        </w:rPr>
        <w:t>Rucker Plan</w:t>
      </w:r>
    </w:p>
    <w:p w14:paraId="0D219CAA" w14:textId="07CEE86D" w:rsidR="0089020D" w:rsidRPr="00007C68" w:rsidRDefault="0089020D" w:rsidP="00007C68">
      <w:pPr>
        <w:pStyle w:val="ListParagraph"/>
        <w:numPr>
          <w:ilvl w:val="0"/>
          <w:numId w:val="35"/>
        </w:numPr>
        <w:spacing w:line="360" w:lineRule="auto"/>
        <w:rPr>
          <w:rFonts w:ascii="Arial" w:hAnsi="Arial" w:cs="Arial"/>
          <w:bCs/>
        </w:rPr>
      </w:pPr>
      <w:r w:rsidRPr="00007C68">
        <w:rPr>
          <w:rFonts w:ascii="Arial" w:hAnsi="Arial" w:cs="Arial"/>
          <w:bCs/>
        </w:rPr>
        <w:t>Custom Plan</w:t>
      </w:r>
    </w:p>
    <w:p w14:paraId="718B996A" w14:textId="27B74443" w:rsidR="008452B4" w:rsidRPr="00007C68" w:rsidRDefault="008452B4" w:rsidP="00007C68">
      <w:pPr>
        <w:spacing w:line="360" w:lineRule="auto"/>
        <w:rPr>
          <w:rFonts w:ascii="Arial" w:hAnsi="Arial" w:cs="Arial"/>
          <w:bCs/>
        </w:rPr>
      </w:pPr>
    </w:p>
    <w:p w14:paraId="3CC28DB0" w14:textId="77777777" w:rsidR="0089020D" w:rsidRPr="00007C68" w:rsidRDefault="0089020D" w:rsidP="00007C68">
      <w:pPr>
        <w:spacing w:line="360" w:lineRule="auto"/>
        <w:rPr>
          <w:rFonts w:ascii="Arial" w:hAnsi="Arial" w:cs="Arial"/>
          <w:bCs/>
        </w:rPr>
      </w:pPr>
    </w:p>
    <w:p w14:paraId="475398E3" w14:textId="4B24ABF3" w:rsidR="008452B4" w:rsidRPr="00007C68" w:rsidRDefault="008452B4" w:rsidP="00007C68">
      <w:pPr>
        <w:pStyle w:val="Heading2"/>
        <w:spacing w:before="0" w:line="360" w:lineRule="auto"/>
        <w:rPr>
          <w:rFonts w:ascii="Arial" w:hAnsi="Arial" w:cs="Arial"/>
          <w:sz w:val="22"/>
          <w:szCs w:val="22"/>
        </w:rPr>
      </w:pPr>
      <w:r w:rsidRPr="00007C68">
        <w:rPr>
          <w:rFonts w:ascii="Arial" w:hAnsi="Arial" w:cs="Arial"/>
          <w:sz w:val="22"/>
          <w:szCs w:val="22"/>
        </w:rPr>
        <w:t>The Scanlon Plan</w:t>
      </w:r>
    </w:p>
    <w:p w14:paraId="193229C4" w14:textId="77777777" w:rsidR="003F06AE" w:rsidRPr="00007C68" w:rsidRDefault="003F06AE" w:rsidP="00007C68">
      <w:pPr>
        <w:spacing w:line="360" w:lineRule="auto"/>
        <w:rPr>
          <w:rFonts w:ascii="Arial" w:hAnsi="Arial" w:cs="Arial"/>
          <w:b/>
        </w:rPr>
      </w:pPr>
    </w:p>
    <w:p w14:paraId="61752D02" w14:textId="0F1D2DCF" w:rsidR="00FC0A45" w:rsidRPr="00007C68" w:rsidRDefault="00E6724A" w:rsidP="00007C68">
      <w:pPr>
        <w:spacing w:line="360" w:lineRule="auto"/>
        <w:rPr>
          <w:rFonts w:ascii="Arial" w:hAnsi="Arial" w:cs="Arial"/>
        </w:rPr>
      </w:pPr>
      <w:r w:rsidRPr="00007C68">
        <w:rPr>
          <w:rFonts w:ascii="Arial" w:hAnsi="Arial" w:cs="Arial"/>
          <w:i/>
        </w:rPr>
        <w:t>The Scanlon Plan (SP) is a systematic approach to enhancing organizational effectiveness through a formal participation program and a financial bonus. It has met with varying degrees of success. The present study is an investigation of factors that account for this variation in success. SP success was found to be positively related to the average level of participation in decision making reported by employees, to the number of years a company had had an SP, managerial attitudes, chief executive officer's attitudes, and expected level of</w:t>
      </w:r>
      <w:r w:rsidR="00B43260" w:rsidRPr="00007C68">
        <w:rPr>
          <w:rFonts w:ascii="Arial" w:hAnsi="Arial" w:cs="Arial"/>
          <w:i/>
        </w:rPr>
        <w:t xml:space="preserve"> </w:t>
      </w:r>
      <w:r w:rsidRPr="00007C68">
        <w:rPr>
          <w:rFonts w:ascii="Arial" w:hAnsi="Arial" w:cs="Arial"/>
          <w:i/>
        </w:rPr>
        <w:t>SP success; but not related to company size.</w:t>
      </w:r>
      <w:sdt>
        <w:sdtPr>
          <w:rPr>
            <w:rFonts w:ascii="Arial" w:hAnsi="Arial" w:cs="Arial"/>
          </w:rPr>
          <w:id w:val="-593397504"/>
          <w:citation/>
        </w:sdtPr>
        <w:sdtEndPr/>
        <w:sdtContent>
          <w:r w:rsidRPr="00007C68">
            <w:rPr>
              <w:rFonts w:ascii="Arial" w:hAnsi="Arial" w:cs="Arial"/>
            </w:rPr>
            <w:fldChar w:fldCharType="begin"/>
          </w:r>
          <w:r w:rsidR="002F0A36" w:rsidRPr="00007C68">
            <w:rPr>
              <w:rFonts w:ascii="Arial" w:hAnsi="Arial" w:cs="Arial"/>
            </w:rPr>
            <w:instrText xml:space="preserve">CITATION JKe79 \l 2057 </w:instrText>
          </w:r>
          <w:r w:rsidRPr="00007C68">
            <w:rPr>
              <w:rFonts w:ascii="Arial" w:hAnsi="Arial" w:cs="Arial"/>
            </w:rPr>
            <w:fldChar w:fldCharType="separate"/>
          </w:r>
          <w:r w:rsidR="0030656D" w:rsidRPr="00007C68">
            <w:rPr>
              <w:rFonts w:ascii="Arial" w:hAnsi="Arial" w:cs="Arial"/>
              <w:noProof/>
            </w:rPr>
            <w:t xml:space="preserve"> (White, 1979)</w:t>
          </w:r>
          <w:r w:rsidRPr="00007C68">
            <w:rPr>
              <w:rFonts w:ascii="Arial" w:hAnsi="Arial" w:cs="Arial"/>
            </w:rPr>
            <w:fldChar w:fldCharType="end"/>
          </w:r>
        </w:sdtContent>
      </w:sdt>
      <w:r w:rsidR="00FC0A45" w:rsidRPr="00007C68">
        <w:rPr>
          <w:rFonts w:ascii="Arial" w:hAnsi="Arial" w:cs="Arial"/>
        </w:rPr>
        <w:t xml:space="preserve">  </w:t>
      </w:r>
    </w:p>
    <w:p w14:paraId="5F2006F0" w14:textId="77777777" w:rsidR="00FC0A45" w:rsidRPr="00007C68" w:rsidRDefault="00FC0A45" w:rsidP="00007C68">
      <w:pPr>
        <w:pStyle w:val="ListParagraph"/>
        <w:spacing w:line="360" w:lineRule="auto"/>
        <w:ind w:left="1080"/>
        <w:rPr>
          <w:rFonts w:ascii="Arial" w:hAnsi="Arial" w:cs="Arial"/>
        </w:rPr>
      </w:pPr>
    </w:p>
    <w:p w14:paraId="1037F5A9" w14:textId="0908BDFE" w:rsidR="00FC0A45" w:rsidRPr="00007C68" w:rsidRDefault="00674E95" w:rsidP="00007C68">
      <w:pPr>
        <w:pStyle w:val="Heading3"/>
        <w:spacing w:before="0" w:line="360" w:lineRule="auto"/>
        <w:rPr>
          <w:rStyle w:val="Heading3Char"/>
          <w:rFonts w:ascii="Arial" w:hAnsi="Arial" w:cs="Arial"/>
          <w:sz w:val="22"/>
          <w:szCs w:val="22"/>
        </w:rPr>
      </w:pPr>
      <w:r w:rsidRPr="00007C68">
        <w:rPr>
          <w:rStyle w:val="Heading3Char"/>
          <w:rFonts w:ascii="Arial" w:hAnsi="Arial" w:cs="Arial"/>
          <w:sz w:val="22"/>
          <w:szCs w:val="22"/>
        </w:rPr>
        <w:t xml:space="preserve">Advantage </w:t>
      </w:r>
    </w:p>
    <w:p w14:paraId="2F6D688E" w14:textId="1391DF16" w:rsidR="00FC0A45" w:rsidRPr="00007C68" w:rsidRDefault="00FC0A45" w:rsidP="00007C68">
      <w:pPr>
        <w:spacing w:line="360" w:lineRule="auto"/>
        <w:rPr>
          <w:rFonts w:ascii="Arial" w:hAnsi="Arial" w:cs="Arial"/>
        </w:rPr>
      </w:pPr>
    </w:p>
    <w:p w14:paraId="5E281C77" w14:textId="39F07998"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Profit Increase</w:t>
      </w:r>
    </w:p>
    <w:p w14:paraId="59759C5A" w14:textId="45A7A86B"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Profit Sharing</w:t>
      </w:r>
    </w:p>
    <w:p w14:paraId="4BF4DE7F" w14:textId="2B580020"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Motivated Employees</w:t>
      </w:r>
    </w:p>
    <w:p w14:paraId="6A09A3BD" w14:textId="728190EB"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lastRenderedPageBreak/>
        <w:t xml:space="preserve">Work and Reward </w:t>
      </w:r>
    </w:p>
    <w:p w14:paraId="6FA18DCA" w14:textId="22742DBC"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Financial Growth</w:t>
      </w:r>
    </w:p>
    <w:p w14:paraId="5E0B42BD" w14:textId="1CCC7CED"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Increased Productivity</w:t>
      </w:r>
    </w:p>
    <w:p w14:paraId="6BE16151" w14:textId="3BD32397" w:rsidR="00FC0A45" w:rsidRPr="00007C68" w:rsidRDefault="00FC0A45" w:rsidP="00007C68">
      <w:pPr>
        <w:pStyle w:val="ListParagraph"/>
        <w:numPr>
          <w:ilvl w:val="0"/>
          <w:numId w:val="32"/>
        </w:numPr>
        <w:spacing w:line="360" w:lineRule="auto"/>
        <w:rPr>
          <w:rFonts w:ascii="Arial" w:hAnsi="Arial" w:cs="Arial"/>
        </w:rPr>
      </w:pPr>
      <w:r w:rsidRPr="00007C68">
        <w:rPr>
          <w:rFonts w:ascii="Arial" w:hAnsi="Arial" w:cs="Arial"/>
        </w:rPr>
        <w:t>Incr</w:t>
      </w:r>
      <w:r w:rsidR="00322F1A" w:rsidRPr="00007C68">
        <w:rPr>
          <w:rFonts w:ascii="Arial" w:hAnsi="Arial" w:cs="Arial"/>
        </w:rPr>
        <w:t xml:space="preserve">eased </w:t>
      </w:r>
      <w:r w:rsidRPr="00007C68">
        <w:rPr>
          <w:rFonts w:ascii="Arial" w:hAnsi="Arial" w:cs="Arial"/>
        </w:rPr>
        <w:t>Efficiency</w:t>
      </w:r>
    </w:p>
    <w:p w14:paraId="5C3DBC2F" w14:textId="24A343E9" w:rsidR="00FC0A45" w:rsidRPr="00007C68" w:rsidRDefault="00674E95" w:rsidP="00007C68">
      <w:pPr>
        <w:spacing w:line="360" w:lineRule="auto"/>
        <w:rPr>
          <w:rStyle w:val="Heading3Char"/>
          <w:rFonts w:ascii="Arial" w:hAnsi="Arial" w:cs="Arial"/>
          <w:sz w:val="22"/>
          <w:szCs w:val="22"/>
        </w:rPr>
      </w:pPr>
      <w:r w:rsidRPr="00007C68">
        <w:rPr>
          <w:rFonts w:ascii="Arial" w:hAnsi="Arial" w:cs="Arial"/>
        </w:rPr>
        <w:br/>
      </w:r>
      <w:r w:rsidR="00FC0A45" w:rsidRPr="00007C68">
        <w:rPr>
          <w:rStyle w:val="Heading3Char"/>
          <w:rFonts w:ascii="Arial" w:hAnsi="Arial" w:cs="Arial"/>
          <w:sz w:val="22"/>
          <w:szCs w:val="22"/>
        </w:rPr>
        <w:t>Disadvantage</w:t>
      </w:r>
    </w:p>
    <w:p w14:paraId="3B19B36C" w14:textId="40FAC79F" w:rsidR="00FC0A45" w:rsidRPr="00007C68" w:rsidRDefault="00FC0A45" w:rsidP="00007C68">
      <w:pPr>
        <w:spacing w:line="360" w:lineRule="auto"/>
        <w:rPr>
          <w:rFonts w:ascii="Arial" w:hAnsi="Arial" w:cs="Arial"/>
        </w:rPr>
      </w:pPr>
    </w:p>
    <w:p w14:paraId="6FC8EE09" w14:textId="31FB95E0" w:rsidR="00FC0A45" w:rsidRPr="00007C68" w:rsidRDefault="00FC0A45" w:rsidP="00007C68">
      <w:pPr>
        <w:pStyle w:val="ListParagraph"/>
        <w:numPr>
          <w:ilvl w:val="0"/>
          <w:numId w:val="34"/>
        </w:numPr>
        <w:spacing w:line="360" w:lineRule="auto"/>
        <w:rPr>
          <w:rFonts w:ascii="Arial" w:hAnsi="Arial" w:cs="Arial"/>
        </w:rPr>
      </w:pPr>
      <w:r w:rsidRPr="00007C68">
        <w:rPr>
          <w:rFonts w:ascii="Arial" w:hAnsi="Arial" w:cs="Arial"/>
        </w:rPr>
        <w:t>Installation of the plan – Time Consuming</w:t>
      </w:r>
    </w:p>
    <w:p w14:paraId="1BB1754A" w14:textId="731A6682" w:rsidR="00FC0A45" w:rsidRPr="00007C68" w:rsidRDefault="00FC0A45" w:rsidP="00007C68">
      <w:pPr>
        <w:pStyle w:val="ListParagraph"/>
        <w:numPr>
          <w:ilvl w:val="0"/>
          <w:numId w:val="34"/>
        </w:numPr>
        <w:spacing w:line="360" w:lineRule="auto"/>
        <w:rPr>
          <w:rFonts w:ascii="Arial" w:hAnsi="Arial" w:cs="Arial"/>
        </w:rPr>
      </w:pPr>
      <w:r w:rsidRPr="00007C68">
        <w:rPr>
          <w:rFonts w:ascii="Arial" w:hAnsi="Arial" w:cs="Arial"/>
        </w:rPr>
        <w:t>Requirement of Vital Data Sharing - Finances</w:t>
      </w:r>
    </w:p>
    <w:p w14:paraId="1D531C11" w14:textId="70884E33" w:rsidR="00E97D6F" w:rsidRPr="00007C68" w:rsidRDefault="00E97D6F" w:rsidP="00007C68">
      <w:pPr>
        <w:spacing w:line="360" w:lineRule="auto"/>
        <w:rPr>
          <w:rFonts w:ascii="Arial" w:hAnsi="Arial" w:cs="Arial"/>
        </w:rPr>
      </w:pPr>
    </w:p>
    <w:p w14:paraId="382CFBDB" w14:textId="10F6D856" w:rsidR="003A6F0E" w:rsidRPr="00007C68" w:rsidRDefault="003A6F0E" w:rsidP="00007C68">
      <w:pPr>
        <w:spacing w:line="360" w:lineRule="auto"/>
        <w:rPr>
          <w:rFonts w:ascii="Arial" w:hAnsi="Arial" w:cs="Arial"/>
        </w:rPr>
      </w:pPr>
      <w:r w:rsidRPr="00007C68">
        <w:rPr>
          <w:rFonts w:ascii="Arial" w:hAnsi="Arial" w:cs="Arial"/>
        </w:rPr>
        <w:t>Though information on whether ECB currently uses a Profit Sharing or Gainsharing Plan, for the nature of the business, it’s fair to assume that as a PLC</w:t>
      </w:r>
      <w:r w:rsidR="008D0D7D" w:rsidRPr="00007C68">
        <w:rPr>
          <w:rFonts w:ascii="Arial" w:hAnsi="Arial" w:cs="Arial"/>
        </w:rPr>
        <w:t xml:space="preserve"> and Franchisee</w:t>
      </w:r>
      <w:r w:rsidRPr="00007C68">
        <w:rPr>
          <w:rFonts w:ascii="Arial" w:hAnsi="Arial" w:cs="Arial"/>
        </w:rPr>
        <w:t xml:space="preserve">, they would most probably use a Profit Sharing Plan, as it involves less risks </w:t>
      </w:r>
      <w:r w:rsidR="008D0D7D" w:rsidRPr="00007C68">
        <w:rPr>
          <w:rFonts w:ascii="Arial" w:hAnsi="Arial" w:cs="Arial"/>
        </w:rPr>
        <w:t>and encourages Investors to buy into shares and employees/public interests to buy into a franchise.</w:t>
      </w:r>
    </w:p>
    <w:p w14:paraId="68D61AEE" w14:textId="07D62664" w:rsidR="008D0D7D" w:rsidRPr="00007C68" w:rsidRDefault="008D0D7D" w:rsidP="00007C68">
      <w:pPr>
        <w:spacing w:line="360" w:lineRule="auto"/>
        <w:rPr>
          <w:rFonts w:ascii="Arial" w:hAnsi="Arial" w:cs="Arial"/>
        </w:rPr>
      </w:pPr>
      <w:r w:rsidRPr="00007C68">
        <w:rPr>
          <w:rFonts w:ascii="Arial" w:hAnsi="Arial" w:cs="Arial"/>
        </w:rPr>
        <w:t>However, a Gainsharing Plan such as the Scanlon Plan, will also be very beneficial to ECB in this current time, especially as individuals are vastly becoming demotivated by the impact of Covid-19.</w:t>
      </w:r>
    </w:p>
    <w:p w14:paraId="2A432435" w14:textId="021E3D27" w:rsidR="008D0D7D" w:rsidRPr="00007C68" w:rsidRDefault="008D0D7D" w:rsidP="00007C68">
      <w:pPr>
        <w:spacing w:line="360" w:lineRule="auto"/>
        <w:rPr>
          <w:rFonts w:ascii="Arial" w:hAnsi="Arial" w:cs="Arial"/>
        </w:rPr>
      </w:pPr>
    </w:p>
    <w:p w14:paraId="5D1CB1F2" w14:textId="0B8D5C99" w:rsidR="003A7B44" w:rsidRPr="00007C68" w:rsidRDefault="003A7B44" w:rsidP="00007C68">
      <w:pPr>
        <w:spacing w:line="360" w:lineRule="auto"/>
        <w:rPr>
          <w:rFonts w:ascii="Arial" w:hAnsi="Arial" w:cs="Arial"/>
        </w:rPr>
      </w:pPr>
      <w:r w:rsidRPr="00007C68">
        <w:rPr>
          <w:rFonts w:ascii="Arial" w:hAnsi="Arial" w:cs="Arial"/>
        </w:rPr>
        <w:t>As time moves forward, the uncertainty of where things are heading at this moment are unclear, and unfortunately many businesses have had to suffer the worst end this Pandemic already. Therefore, it is important that organisations who have managed to survive this far, now look at how they can prepare for future changes in the market and the economy.</w:t>
      </w:r>
    </w:p>
    <w:p w14:paraId="492622A3" w14:textId="00B51DC4" w:rsidR="003A7B44" w:rsidRPr="00007C68" w:rsidRDefault="003A7B44" w:rsidP="00007C68">
      <w:pPr>
        <w:spacing w:line="360" w:lineRule="auto"/>
        <w:rPr>
          <w:rFonts w:ascii="Arial" w:hAnsi="Arial" w:cs="Arial"/>
        </w:rPr>
      </w:pPr>
      <w:r w:rsidRPr="00007C68">
        <w:rPr>
          <w:rFonts w:ascii="Arial" w:hAnsi="Arial" w:cs="Arial"/>
        </w:rPr>
        <w:t>ECB have the advantage of being a part of the Food Industry, which stays in high demand. This doesn’t mean however, that business can’t become at risk in the near future.</w:t>
      </w:r>
    </w:p>
    <w:p w14:paraId="3F439828" w14:textId="7E667A38" w:rsidR="003A7B44" w:rsidRPr="00007C68" w:rsidRDefault="003A7B44" w:rsidP="00007C68">
      <w:pPr>
        <w:spacing w:line="360" w:lineRule="auto"/>
        <w:rPr>
          <w:rFonts w:ascii="Arial" w:hAnsi="Arial" w:cs="Arial"/>
        </w:rPr>
      </w:pPr>
      <w:r w:rsidRPr="00007C68">
        <w:rPr>
          <w:rFonts w:ascii="Arial" w:hAnsi="Arial" w:cs="Arial"/>
        </w:rPr>
        <w:t xml:space="preserve">The core employees of this organisation are those who are situated in the ECB warehouse where their delicious cakes are baked and distributed to store branches. With the Covid-19 restrictions now in place, as well as individuals highly concerned about their health and well-being, financial stability is an additional worry for employees </w:t>
      </w:r>
      <w:r w:rsidR="0077648A" w:rsidRPr="00007C68">
        <w:rPr>
          <w:rFonts w:ascii="Arial" w:hAnsi="Arial" w:cs="Arial"/>
        </w:rPr>
        <w:t>now more than ever, so sustaining a job during this time is very important</w:t>
      </w:r>
      <w:r w:rsidRPr="00007C68">
        <w:rPr>
          <w:rFonts w:ascii="Arial" w:hAnsi="Arial" w:cs="Arial"/>
        </w:rPr>
        <w:t xml:space="preserve">. </w:t>
      </w:r>
    </w:p>
    <w:p w14:paraId="3C6BC276" w14:textId="0D10045C" w:rsidR="0077648A" w:rsidRPr="00007C68" w:rsidRDefault="0077648A" w:rsidP="00007C68">
      <w:pPr>
        <w:spacing w:line="360" w:lineRule="auto"/>
        <w:rPr>
          <w:rFonts w:ascii="Arial" w:hAnsi="Arial" w:cs="Arial"/>
        </w:rPr>
      </w:pPr>
    </w:p>
    <w:p w14:paraId="3A83E895" w14:textId="521145B9" w:rsidR="0077648A" w:rsidRPr="00007C68" w:rsidRDefault="0077648A" w:rsidP="00007C68">
      <w:pPr>
        <w:spacing w:line="360" w:lineRule="auto"/>
        <w:rPr>
          <w:rFonts w:ascii="Arial" w:hAnsi="Arial" w:cs="Arial"/>
        </w:rPr>
      </w:pPr>
      <w:r w:rsidRPr="00007C68">
        <w:rPr>
          <w:rFonts w:ascii="Arial" w:hAnsi="Arial" w:cs="Arial"/>
        </w:rPr>
        <w:t>So how can ECB ensure that they create a win-win management plan for the sustainability of their business?</w:t>
      </w:r>
    </w:p>
    <w:p w14:paraId="6AB9B783" w14:textId="21F79B7B" w:rsidR="0077648A" w:rsidRPr="00007C68" w:rsidRDefault="002B606F" w:rsidP="00007C68">
      <w:pPr>
        <w:spacing w:line="360" w:lineRule="auto"/>
        <w:rPr>
          <w:rFonts w:ascii="Arial" w:hAnsi="Arial" w:cs="Arial"/>
        </w:rPr>
      </w:pPr>
      <w:r w:rsidRPr="00007C68">
        <w:rPr>
          <w:rFonts w:ascii="Arial" w:hAnsi="Arial" w:cs="Arial"/>
        </w:rPr>
        <w:t xml:space="preserve">Implementing the Scanlon Plan would consist of a Management Team meeting (Managers, Directors, Human Resources) to first </w:t>
      </w:r>
      <w:r w:rsidR="003203C5" w:rsidRPr="00007C68">
        <w:rPr>
          <w:rFonts w:ascii="Arial" w:hAnsi="Arial" w:cs="Arial"/>
        </w:rPr>
        <w:t xml:space="preserve">apply critical thinking to the well-being of employees and the sustainability of the organisation. Then to </w:t>
      </w:r>
      <w:r w:rsidRPr="00007C68">
        <w:rPr>
          <w:rFonts w:ascii="Arial" w:hAnsi="Arial" w:cs="Arial"/>
        </w:rPr>
        <w:t>propose and discuss the plan and bring everyone board, as this is going to be a time</w:t>
      </w:r>
      <w:r w:rsidR="003203C5" w:rsidRPr="00007C68">
        <w:rPr>
          <w:rFonts w:ascii="Arial" w:hAnsi="Arial" w:cs="Arial"/>
        </w:rPr>
        <w:t>-</w:t>
      </w:r>
      <w:r w:rsidRPr="00007C68">
        <w:rPr>
          <w:rFonts w:ascii="Arial" w:hAnsi="Arial" w:cs="Arial"/>
        </w:rPr>
        <w:t xml:space="preserve">consuming process and will require sharing of </w:t>
      </w:r>
      <w:r w:rsidRPr="00007C68">
        <w:rPr>
          <w:rFonts w:ascii="Arial" w:hAnsi="Arial" w:cs="Arial"/>
        </w:rPr>
        <w:lastRenderedPageBreak/>
        <w:t>vital data</w:t>
      </w:r>
      <w:r w:rsidR="003203C5" w:rsidRPr="00007C68">
        <w:rPr>
          <w:rFonts w:ascii="Arial" w:hAnsi="Arial" w:cs="Arial"/>
        </w:rPr>
        <w:t>,</w:t>
      </w:r>
      <w:r w:rsidRPr="00007C68">
        <w:rPr>
          <w:rFonts w:ascii="Arial" w:hAnsi="Arial" w:cs="Arial"/>
        </w:rPr>
        <w:t xml:space="preserve"> that the organisation has to be willing to share to ensure full implementation of the Scanlon system.</w:t>
      </w:r>
    </w:p>
    <w:p w14:paraId="09E85F9D" w14:textId="522A3E82" w:rsidR="00A76633" w:rsidRPr="00007C68" w:rsidRDefault="003203C5" w:rsidP="00007C68">
      <w:pPr>
        <w:spacing w:line="360" w:lineRule="auto"/>
        <w:rPr>
          <w:rFonts w:ascii="Arial" w:hAnsi="Arial" w:cs="Arial"/>
        </w:rPr>
      </w:pPr>
      <w:r w:rsidRPr="00007C68">
        <w:rPr>
          <w:rFonts w:ascii="Arial" w:hAnsi="Arial" w:cs="Arial"/>
        </w:rPr>
        <w:t xml:space="preserve">Once agreed that this plan will contribute to the organisation sustainability, Employees are entitled to a team meeting, where this gainsharing plan will be discussed </w:t>
      </w:r>
      <w:r w:rsidR="00A76633" w:rsidRPr="00007C68">
        <w:rPr>
          <w:rFonts w:ascii="Arial" w:hAnsi="Arial" w:cs="Arial"/>
        </w:rPr>
        <w:t xml:space="preserve">including what is expected of them to increase their opportunity of being rewarded, their actions will also be a contribution to the overall organisation performance and profits. These actions can include team meetings, that allow employees to initiate and share ideas that can facilitate organisational performance and growth. With the consistency of these actions, employees </w:t>
      </w:r>
      <w:r w:rsidR="00E5726A" w:rsidRPr="00007C68">
        <w:rPr>
          <w:rFonts w:ascii="Arial" w:hAnsi="Arial" w:cs="Arial"/>
        </w:rPr>
        <w:t>will</w:t>
      </w:r>
      <w:r w:rsidR="00A76633" w:rsidRPr="00007C68">
        <w:rPr>
          <w:rFonts w:ascii="Arial" w:hAnsi="Arial" w:cs="Arial"/>
        </w:rPr>
        <w:t xml:space="preserve"> start to see the benefits of working as a team and this will lead to increased productivity, increased profits, and receiving rewards on a monthly basis.</w:t>
      </w:r>
      <w:r w:rsidR="0012520C" w:rsidRPr="00007C68">
        <w:rPr>
          <w:rFonts w:ascii="Arial" w:hAnsi="Arial" w:cs="Arial"/>
        </w:rPr>
        <w:t xml:space="preserve"> This will impact on the ECB’s annual performance, and help the to sustain a healthy business moving forward in the midst of the Pandemic.</w:t>
      </w:r>
    </w:p>
    <w:p w14:paraId="17EC7F13" w14:textId="77777777" w:rsidR="005217E3" w:rsidRPr="00007C68" w:rsidRDefault="005217E3" w:rsidP="00007C68">
      <w:pPr>
        <w:spacing w:line="360" w:lineRule="auto"/>
        <w:rPr>
          <w:rFonts w:ascii="Arial" w:hAnsi="Arial" w:cs="Arial"/>
        </w:rPr>
      </w:pPr>
    </w:p>
    <w:p w14:paraId="61A2D1EB" w14:textId="77777777" w:rsidR="005217E3" w:rsidRPr="00007C68" w:rsidRDefault="005217E3" w:rsidP="00007C68">
      <w:pPr>
        <w:spacing w:line="360" w:lineRule="auto"/>
        <w:rPr>
          <w:rFonts w:ascii="Arial" w:hAnsi="Arial" w:cs="Arial"/>
        </w:rPr>
      </w:pPr>
    </w:p>
    <w:p w14:paraId="2356F259" w14:textId="77777777" w:rsidR="00462CA7" w:rsidRPr="00007C68" w:rsidRDefault="00462CA7" w:rsidP="00007C68">
      <w:pPr>
        <w:spacing w:line="360" w:lineRule="auto"/>
        <w:rPr>
          <w:rFonts w:ascii="Arial" w:eastAsiaTheme="majorEastAsia" w:hAnsi="Arial" w:cs="Arial"/>
          <w:color w:val="2E74B5" w:themeColor="accent1" w:themeShade="BF"/>
        </w:rPr>
      </w:pPr>
      <w:r w:rsidRPr="00007C68">
        <w:rPr>
          <w:rFonts w:ascii="Arial" w:hAnsi="Arial" w:cs="Arial"/>
        </w:rPr>
        <w:br w:type="page"/>
      </w:r>
    </w:p>
    <w:p w14:paraId="53325D96" w14:textId="7DED7FDE" w:rsidR="00D3298E" w:rsidRPr="00007C68" w:rsidRDefault="00FE4ADD" w:rsidP="00007C68">
      <w:pPr>
        <w:pStyle w:val="Heading1"/>
        <w:spacing w:before="0" w:line="360" w:lineRule="auto"/>
        <w:rPr>
          <w:rFonts w:ascii="Arial" w:hAnsi="Arial" w:cs="Arial"/>
          <w:sz w:val="22"/>
          <w:szCs w:val="22"/>
        </w:rPr>
      </w:pPr>
      <w:bookmarkStart w:id="11" w:name="_4._Conclusion_and"/>
      <w:bookmarkEnd w:id="11"/>
      <w:r w:rsidRPr="00007C68">
        <w:rPr>
          <w:rFonts w:ascii="Arial" w:hAnsi="Arial" w:cs="Arial"/>
          <w:sz w:val="22"/>
          <w:szCs w:val="22"/>
        </w:rPr>
        <w:lastRenderedPageBreak/>
        <w:t>4.</w:t>
      </w:r>
      <w:r w:rsidR="00D3298E" w:rsidRPr="00007C68">
        <w:rPr>
          <w:rFonts w:ascii="Arial" w:hAnsi="Arial" w:cs="Arial"/>
          <w:sz w:val="22"/>
          <w:szCs w:val="22"/>
        </w:rPr>
        <w:t xml:space="preserve"> Conclusion and Recommendations</w:t>
      </w:r>
      <w:r w:rsidR="00674E95" w:rsidRPr="00007C68">
        <w:rPr>
          <w:rFonts w:ascii="Arial" w:hAnsi="Arial" w:cs="Arial"/>
          <w:sz w:val="22"/>
          <w:szCs w:val="22"/>
        </w:rPr>
        <w:br/>
      </w:r>
    </w:p>
    <w:p w14:paraId="37F97897" w14:textId="5FFEFFD4" w:rsidR="00C91BC5" w:rsidRPr="00007C68" w:rsidRDefault="00EC386D" w:rsidP="00007C68">
      <w:pPr>
        <w:spacing w:line="360" w:lineRule="auto"/>
        <w:rPr>
          <w:rFonts w:ascii="Arial" w:hAnsi="Arial" w:cs="Arial"/>
        </w:rPr>
      </w:pPr>
      <w:r w:rsidRPr="00007C68">
        <w:rPr>
          <w:rFonts w:ascii="Arial" w:hAnsi="Arial" w:cs="Arial"/>
        </w:rPr>
        <w:t>Based on the information gathered in this report, Egg Free Cake Box has proven to be a thriving organisation who has the potential to sustain a great business, even with the impact of Covid-19 in the initial stages</w:t>
      </w:r>
      <w:r w:rsidR="00907B31" w:rsidRPr="00007C68">
        <w:rPr>
          <w:rFonts w:ascii="Arial" w:hAnsi="Arial" w:cs="Arial"/>
        </w:rPr>
        <w:t>.</w:t>
      </w:r>
      <w:r w:rsidR="00C91BC5" w:rsidRPr="00007C68">
        <w:rPr>
          <w:rFonts w:ascii="Arial" w:hAnsi="Arial" w:cs="Arial"/>
        </w:rPr>
        <w:t xml:space="preserve"> </w:t>
      </w:r>
      <w:r w:rsidR="00907B31" w:rsidRPr="00007C68">
        <w:rPr>
          <w:rFonts w:ascii="Arial" w:hAnsi="Arial" w:cs="Arial"/>
        </w:rPr>
        <w:t>T</w:t>
      </w:r>
      <w:r w:rsidR="00C91BC5" w:rsidRPr="00007C68">
        <w:rPr>
          <w:rFonts w:ascii="Arial" w:hAnsi="Arial" w:cs="Arial"/>
        </w:rPr>
        <w:t>he future of their business looks remarkably promising</w:t>
      </w:r>
      <w:r w:rsidRPr="00007C68">
        <w:rPr>
          <w:rFonts w:ascii="Arial" w:hAnsi="Arial" w:cs="Arial"/>
        </w:rPr>
        <w:t>.</w:t>
      </w:r>
    </w:p>
    <w:p w14:paraId="4D69A584" w14:textId="3B9D98E8" w:rsidR="00C91BC5" w:rsidRPr="00007C68" w:rsidRDefault="00C91BC5" w:rsidP="00007C68">
      <w:pPr>
        <w:spacing w:line="360" w:lineRule="auto"/>
        <w:rPr>
          <w:rFonts w:ascii="Arial" w:hAnsi="Arial" w:cs="Arial"/>
        </w:rPr>
      </w:pPr>
      <w:r w:rsidRPr="00007C68">
        <w:rPr>
          <w:rFonts w:ascii="Arial" w:hAnsi="Arial" w:cs="Arial"/>
        </w:rPr>
        <w:t xml:space="preserve">During this current climate, workplace beliefs, values and attitudes will be more of a challenge for managers than before, however with careful due diligence, </w:t>
      </w:r>
      <w:r w:rsidR="00907B31" w:rsidRPr="00007C68">
        <w:rPr>
          <w:rFonts w:ascii="Arial" w:hAnsi="Arial" w:cs="Arial"/>
        </w:rPr>
        <w:t xml:space="preserve">suggesting they use </w:t>
      </w:r>
      <w:r w:rsidRPr="00007C68">
        <w:rPr>
          <w:rFonts w:ascii="Arial" w:hAnsi="Arial" w:cs="Arial"/>
        </w:rPr>
        <w:t>the R.E.D Model, most organisations including ECB, can</w:t>
      </w:r>
      <w:r w:rsidR="00907B31" w:rsidRPr="00007C68">
        <w:rPr>
          <w:rFonts w:ascii="Arial" w:hAnsi="Arial" w:cs="Arial"/>
        </w:rPr>
        <w:t xml:space="preserve"> indubitably</w:t>
      </w:r>
      <w:r w:rsidRPr="00007C68">
        <w:rPr>
          <w:rFonts w:ascii="Arial" w:hAnsi="Arial" w:cs="Arial"/>
        </w:rPr>
        <w:t xml:space="preserve"> create a safe and harmonious work environment for all employees</w:t>
      </w:r>
      <w:r w:rsidR="00907B31" w:rsidRPr="00007C68">
        <w:rPr>
          <w:rFonts w:ascii="Arial" w:hAnsi="Arial" w:cs="Arial"/>
        </w:rPr>
        <w:t xml:space="preserve"> and reduce as much levels of work-stress possible.</w:t>
      </w:r>
      <w:r w:rsidR="00EC386D" w:rsidRPr="00007C68">
        <w:rPr>
          <w:rFonts w:ascii="Arial" w:hAnsi="Arial" w:cs="Arial"/>
        </w:rPr>
        <w:t xml:space="preserve"> </w:t>
      </w:r>
      <w:r w:rsidR="00907B31" w:rsidRPr="00007C68">
        <w:rPr>
          <w:rFonts w:ascii="Arial" w:hAnsi="Arial" w:cs="Arial"/>
        </w:rPr>
        <w:t xml:space="preserve">Although this will still be challenging with the external issues having a major impact, ECB can only attempt to grasp stability of the internal issues, likewise other businesses. </w:t>
      </w:r>
      <w:r w:rsidR="003563BA" w:rsidRPr="00007C68">
        <w:rPr>
          <w:rFonts w:ascii="Arial" w:hAnsi="Arial" w:cs="Arial"/>
        </w:rPr>
        <w:t xml:space="preserve">As discussed in </w:t>
      </w:r>
      <w:r w:rsidR="003563BA" w:rsidRPr="00007C68">
        <w:rPr>
          <w:rFonts w:ascii="Arial" w:hAnsi="Arial" w:cs="Arial"/>
        </w:rPr>
        <w:fldChar w:fldCharType="begin"/>
      </w:r>
      <w:r w:rsidR="003563BA" w:rsidRPr="00007C68">
        <w:rPr>
          <w:rFonts w:ascii="Arial" w:hAnsi="Arial" w:cs="Arial"/>
        </w:rPr>
        <w:instrText xml:space="preserve"> REF _Ref80829429 \h </w:instrText>
      </w:r>
      <w:r w:rsidR="003563BA" w:rsidRPr="00007C68">
        <w:rPr>
          <w:rFonts w:ascii="Arial" w:hAnsi="Arial" w:cs="Arial"/>
        </w:rPr>
      </w:r>
      <w:r w:rsidR="00007C68" w:rsidRPr="00007C68">
        <w:rPr>
          <w:rFonts w:ascii="Arial" w:hAnsi="Arial" w:cs="Arial"/>
        </w:rPr>
        <w:instrText xml:space="preserve"> \* MERGEFORMAT </w:instrText>
      </w:r>
      <w:r w:rsidR="003563BA" w:rsidRPr="00007C68">
        <w:rPr>
          <w:rFonts w:ascii="Arial" w:hAnsi="Arial" w:cs="Arial"/>
        </w:rPr>
        <w:fldChar w:fldCharType="separate"/>
      </w:r>
      <w:r w:rsidR="003563BA" w:rsidRPr="00007C68">
        <w:rPr>
          <w:rFonts w:ascii="Arial" w:hAnsi="Arial" w:cs="Arial"/>
        </w:rPr>
        <w:t>3.6 Gainsharing Plans</w:t>
      </w:r>
      <w:r w:rsidR="003563BA" w:rsidRPr="00007C68">
        <w:rPr>
          <w:rFonts w:ascii="Arial" w:hAnsi="Arial" w:cs="Arial"/>
        </w:rPr>
        <w:fldChar w:fldCharType="end"/>
      </w:r>
      <w:r w:rsidR="003563BA" w:rsidRPr="00007C68">
        <w:rPr>
          <w:rFonts w:ascii="Arial" w:hAnsi="Arial" w:cs="Arial"/>
        </w:rPr>
        <w:t xml:space="preserve"> the Scanlon Plan would be an effective plan for management and employees moving forward.</w:t>
      </w:r>
    </w:p>
    <w:p w14:paraId="30A05EBE" w14:textId="77777777" w:rsidR="003563BA" w:rsidRPr="00007C68" w:rsidRDefault="003563BA" w:rsidP="00007C68">
      <w:pPr>
        <w:spacing w:line="360" w:lineRule="auto"/>
        <w:rPr>
          <w:rFonts w:ascii="Arial" w:hAnsi="Arial" w:cs="Arial"/>
        </w:rPr>
      </w:pPr>
    </w:p>
    <w:p w14:paraId="35A919EA" w14:textId="63646AA5" w:rsidR="005C0503" w:rsidRPr="00007C68" w:rsidRDefault="00EC386D" w:rsidP="00007C68">
      <w:pPr>
        <w:spacing w:line="360" w:lineRule="auto"/>
        <w:rPr>
          <w:rFonts w:ascii="Arial" w:hAnsi="Arial" w:cs="Arial"/>
        </w:rPr>
      </w:pPr>
      <w:r w:rsidRPr="00007C68">
        <w:rPr>
          <w:rFonts w:ascii="Arial" w:hAnsi="Arial" w:cs="Arial"/>
        </w:rPr>
        <w:t>Future businesses aiming to be a part of the Food industry can definitely use the findings and suggestion</w:t>
      </w:r>
      <w:r w:rsidR="003563BA" w:rsidRPr="00007C68">
        <w:rPr>
          <w:rFonts w:ascii="Arial" w:hAnsi="Arial" w:cs="Arial"/>
        </w:rPr>
        <w:t>s</w:t>
      </w:r>
      <w:r w:rsidRPr="00007C68">
        <w:rPr>
          <w:rFonts w:ascii="Arial" w:hAnsi="Arial" w:cs="Arial"/>
        </w:rPr>
        <w:t xml:space="preserve"> in this report for future reference, to get a </w:t>
      </w:r>
      <w:r w:rsidR="003563BA" w:rsidRPr="00007C68">
        <w:rPr>
          <w:rFonts w:ascii="Arial" w:hAnsi="Arial" w:cs="Arial"/>
        </w:rPr>
        <w:t>head start at gaining a prosperous business venture in the long-term that can create a healthy workplace culture and sustainability.</w:t>
      </w:r>
    </w:p>
    <w:p w14:paraId="1E5C345B" w14:textId="77777777" w:rsidR="005C0503" w:rsidRPr="00007C68" w:rsidRDefault="005C0503" w:rsidP="00007C68">
      <w:pPr>
        <w:spacing w:line="360" w:lineRule="auto"/>
        <w:rPr>
          <w:rFonts w:ascii="Arial" w:hAnsi="Arial" w:cs="Arial"/>
        </w:rPr>
      </w:pPr>
      <w:r w:rsidRPr="00007C68">
        <w:rPr>
          <w:rFonts w:ascii="Arial" w:hAnsi="Arial" w:cs="Arial"/>
        </w:rPr>
        <w:br w:type="page"/>
      </w:r>
    </w:p>
    <w:bookmarkStart w:id="12" w:name="_References" w:displacedByCustomXml="next"/>
    <w:bookmarkEnd w:id="12" w:displacedByCustomXml="next"/>
    <w:sdt>
      <w:sdtPr>
        <w:rPr>
          <w:rFonts w:ascii="Arial" w:eastAsiaTheme="minorEastAsia" w:hAnsi="Arial" w:cs="Arial"/>
          <w:color w:val="auto"/>
          <w:sz w:val="22"/>
          <w:szCs w:val="22"/>
        </w:rPr>
        <w:id w:val="876819210"/>
        <w:docPartObj>
          <w:docPartGallery w:val="Bibliographies"/>
          <w:docPartUnique/>
        </w:docPartObj>
      </w:sdtPr>
      <w:sdtEndPr/>
      <w:sdtContent>
        <w:p w14:paraId="44D09B62" w14:textId="38AB2E72" w:rsidR="005C0503" w:rsidRPr="00007C68" w:rsidRDefault="005C0503" w:rsidP="00007C68">
          <w:pPr>
            <w:pStyle w:val="Heading1"/>
            <w:spacing w:before="0" w:line="360" w:lineRule="auto"/>
            <w:rPr>
              <w:rFonts w:ascii="Arial" w:hAnsi="Arial" w:cs="Arial"/>
              <w:sz w:val="22"/>
              <w:szCs w:val="22"/>
            </w:rPr>
          </w:pPr>
          <w:r w:rsidRPr="00007C68">
            <w:rPr>
              <w:rFonts w:ascii="Arial" w:hAnsi="Arial" w:cs="Arial"/>
              <w:sz w:val="22"/>
              <w:szCs w:val="22"/>
            </w:rPr>
            <w:t>References</w:t>
          </w:r>
        </w:p>
        <w:sdt>
          <w:sdtPr>
            <w:rPr>
              <w:rFonts w:ascii="Arial" w:hAnsi="Arial" w:cs="Arial"/>
            </w:rPr>
            <w:id w:val="-573587230"/>
            <w:bibliography/>
          </w:sdtPr>
          <w:sdtEndPr/>
          <w:sdtContent>
            <w:p w14:paraId="2D1CD7A0" w14:textId="77777777" w:rsidR="0030656D" w:rsidRPr="00007C68" w:rsidRDefault="005C0503" w:rsidP="00007C68">
              <w:pPr>
                <w:pStyle w:val="Bibliography"/>
                <w:spacing w:line="360" w:lineRule="auto"/>
                <w:rPr>
                  <w:rFonts w:ascii="Arial" w:hAnsi="Arial" w:cs="Arial"/>
                  <w:noProof/>
                </w:rPr>
              </w:pPr>
              <w:r w:rsidRPr="00007C68">
                <w:rPr>
                  <w:rFonts w:ascii="Arial" w:hAnsi="Arial" w:cs="Arial"/>
                </w:rPr>
                <w:fldChar w:fldCharType="begin"/>
              </w:r>
              <w:r w:rsidRPr="00007C68">
                <w:rPr>
                  <w:rFonts w:ascii="Arial" w:hAnsi="Arial" w:cs="Arial"/>
                </w:rPr>
                <w:instrText xml:space="preserve"> BIBLIOGRAPHY </w:instrText>
              </w:r>
              <w:r w:rsidRPr="00007C68">
                <w:rPr>
                  <w:rFonts w:ascii="Arial" w:hAnsi="Arial" w:cs="Arial"/>
                </w:rPr>
                <w:fldChar w:fldCharType="separate"/>
              </w:r>
              <w:r w:rsidR="0030656D" w:rsidRPr="00007C68">
                <w:rPr>
                  <w:rFonts w:ascii="Arial" w:hAnsi="Arial" w:cs="Arial"/>
                  <w:noProof/>
                </w:rPr>
                <w:t xml:space="preserve">Cerutti, K. &amp; Grodoski, L., 2020. </w:t>
              </w:r>
              <w:r w:rsidR="0030656D" w:rsidRPr="00007C68">
                <w:rPr>
                  <w:rFonts w:ascii="Arial" w:hAnsi="Arial" w:cs="Arial"/>
                  <w:i/>
                  <w:iCs/>
                  <w:noProof/>
                </w:rPr>
                <w:t xml:space="preserve">Work Design. </w:t>
              </w:r>
              <w:r w:rsidR="0030656D" w:rsidRPr="00007C68">
                <w:rPr>
                  <w:rFonts w:ascii="Arial" w:hAnsi="Arial" w:cs="Arial"/>
                  <w:noProof/>
                </w:rPr>
                <w:t xml:space="preserve">[Online] </w:t>
              </w:r>
              <w:r w:rsidR="0030656D" w:rsidRPr="00007C68">
                <w:rPr>
                  <w:rFonts w:ascii="Arial" w:hAnsi="Arial" w:cs="Arial"/>
                  <w:noProof/>
                </w:rPr>
                <w:br/>
                <w:t xml:space="preserve">Available at: </w:t>
              </w:r>
              <w:r w:rsidR="0030656D" w:rsidRPr="00007C68">
                <w:rPr>
                  <w:rFonts w:ascii="Arial" w:hAnsi="Arial" w:cs="Arial"/>
                  <w:noProof/>
                  <w:u w:val="single"/>
                </w:rPr>
                <w:t>https://www.workdesign.com/2020/06/five-post-covid-behaviors-and-attitudes-that-will-reshape-the-workplace/</w:t>
              </w:r>
              <w:r w:rsidR="0030656D" w:rsidRPr="00007C68">
                <w:rPr>
                  <w:rFonts w:ascii="Arial" w:hAnsi="Arial" w:cs="Arial"/>
                  <w:noProof/>
                </w:rPr>
                <w:br/>
                <w:t>[Accessed 7 August 2021].</w:t>
              </w:r>
            </w:p>
            <w:p w14:paraId="4688E227"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Egg Free Cake Box, 2020. </w:t>
              </w:r>
              <w:r w:rsidRPr="00007C68">
                <w:rPr>
                  <w:rFonts w:ascii="Arial" w:hAnsi="Arial" w:cs="Arial"/>
                  <w:i/>
                  <w:iCs/>
                  <w:noProof/>
                </w:rPr>
                <w:t xml:space="preserve">Covid-19 Safety Measures.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https://www.eggfreecake.co.uk/covid19-saftey-measures</w:t>
              </w:r>
              <w:r w:rsidRPr="00007C68">
                <w:rPr>
                  <w:rFonts w:ascii="Arial" w:hAnsi="Arial" w:cs="Arial"/>
                  <w:noProof/>
                </w:rPr>
                <w:br/>
                <w:t>[Accessed 10 August 2021].</w:t>
              </w:r>
            </w:p>
            <w:p w14:paraId="0C58C185"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Egg Free Cake Box, 2020. </w:t>
              </w:r>
              <w:r w:rsidRPr="00007C68">
                <w:rPr>
                  <w:rFonts w:ascii="Arial" w:hAnsi="Arial" w:cs="Arial"/>
                  <w:i/>
                  <w:iCs/>
                  <w:noProof/>
                </w:rPr>
                <w:t xml:space="preserve">Egg Free Cake - About Us.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https://www.eggfreecake.co.uk/about</w:t>
              </w:r>
              <w:r w:rsidRPr="00007C68">
                <w:rPr>
                  <w:rFonts w:ascii="Arial" w:hAnsi="Arial" w:cs="Arial"/>
                  <w:noProof/>
                </w:rPr>
                <w:br/>
                <w:t>[Accessed 7 August 2021].</w:t>
              </w:r>
            </w:p>
            <w:p w14:paraId="4404CC81"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Egg Free Cake Box, 2020. </w:t>
              </w:r>
              <w:r w:rsidRPr="00007C68">
                <w:rPr>
                  <w:rFonts w:ascii="Arial" w:hAnsi="Arial" w:cs="Arial"/>
                  <w:i/>
                  <w:iCs/>
                  <w:noProof/>
                </w:rPr>
                <w:t xml:space="preserve">Full Year Results for the twelve months ended 31 March 2020, </w:t>
              </w:r>
              <w:r w:rsidRPr="00007C68">
                <w:rPr>
                  <w:rFonts w:ascii="Arial" w:hAnsi="Arial" w:cs="Arial"/>
                  <w:noProof/>
                </w:rPr>
                <w:t>London: Egg Free Cake Box.</w:t>
              </w:r>
            </w:p>
            <w:p w14:paraId="07264BC1"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Invest Northern Ireland, 2020. </w:t>
              </w:r>
              <w:r w:rsidRPr="00007C68">
                <w:rPr>
                  <w:rFonts w:ascii="Arial" w:hAnsi="Arial" w:cs="Arial"/>
                  <w:i/>
                  <w:iCs/>
                  <w:noProof/>
                </w:rPr>
                <w:t xml:space="preserve">Safe Workplace Checklist.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https://www.investni.com/sites/default/files/2020-06/Safe%20Workplace%20Checklist.pdf</w:t>
              </w:r>
              <w:r w:rsidRPr="00007C68">
                <w:rPr>
                  <w:rFonts w:ascii="Arial" w:hAnsi="Arial" w:cs="Arial"/>
                  <w:noProof/>
                </w:rPr>
                <w:br/>
                <w:t>[Accessed 30 August 2021].</w:t>
              </w:r>
            </w:p>
            <w:p w14:paraId="6334EB40"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Irish, N., 2020. </w:t>
              </w:r>
              <w:r w:rsidRPr="00007C68">
                <w:rPr>
                  <w:rFonts w:ascii="Arial" w:hAnsi="Arial" w:cs="Arial"/>
                  <w:i/>
                  <w:iCs/>
                  <w:noProof/>
                </w:rPr>
                <w:t xml:space="preserve">Covid 19 Update. </w:t>
              </w:r>
              <w:r w:rsidRPr="00007C68">
                <w:rPr>
                  <w:rFonts w:ascii="Arial" w:hAnsi="Arial" w:cs="Arial"/>
                  <w:noProof/>
                </w:rPr>
                <w:t>London: Egg Free Cake Box.</w:t>
              </w:r>
            </w:p>
            <w:p w14:paraId="0031E2AD"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Leonard, K., 2019. </w:t>
              </w:r>
              <w:r w:rsidRPr="00007C68">
                <w:rPr>
                  <w:rFonts w:ascii="Arial" w:hAnsi="Arial" w:cs="Arial"/>
                  <w:i/>
                  <w:iCs/>
                  <w:noProof/>
                </w:rPr>
                <w:t xml:space="preserve">Behaviour Vs. Attitudes in Employees.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https://smallbusiness.chron.com/behavior-vs-attitude-employees-37187.html</w:t>
              </w:r>
              <w:r w:rsidRPr="00007C68">
                <w:rPr>
                  <w:rFonts w:ascii="Arial" w:hAnsi="Arial" w:cs="Arial"/>
                  <w:noProof/>
                </w:rPr>
                <w:br/>
                <w:t>[Accessed 12 August 2021].</w:t>
              </w:r>
            </w:p>
            <w:p w14:paraId="14D1B3F5"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MindTools, 2017. </w:t>
              </w:r>
              <w:r w:rsidRPr="00007C68">
                <w:rPr>
                  <w:rFonts w:ascii="Arial" w:hAnsi="Arial" w:cs="Arial"/>
                  <w:i/>
                  <w:iCs/>
                  <w:noProof/>
                </w:rPr>
                <w:t xml:space="preserve">Six Thinking Hats.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https://www.mindtools.com/pages/article/newTED_07.htm</w:t>
              </w:r>
              <w:r w:rsidRPr="00007C68">
                <w:rPr>
                  <w:rFonts w:ascii="Arial" w:hAnsi="Arial" w:cs="Arial"/>
                  <w:noProof/>
                </w:rPr>
                <w:br/>
                <w:t>[Accessed 13 August 2021].</w:t>
              </w:r>
            </w:p>
            <w:p w14:paraId="4BF17ED1"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OSHA, 2020. </w:t>
              </w:r>
              <w:r w:rsidRPr="00007C68">
                <w:rPr>
                  <w:rFonts w:ascii="Arial" w:hAnsi="Arial" w:cs="Arial"/>
                  <w:i/>
                  <w:iCs/>
                  <w:noProof/>
                </w:rPr>
                <w:t xml:space="preserve">Employee Health and Food Safety Checklist for Human and Animal Food Operations During the COVID-19 Pandemic.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https://www.fda.gov/media/141141/download</w:t>
              </w:r>
              <w:r w:rsidRPr="00007C68">
                <w:rPr>
                  <w:rFonts w:ascii="Arial" w:hAnsi="Arial" w:cs="Arial"/>
                  <w:noProof/>
                </w:rPr>
                <w:br/>
                <w:t>[Accessed 30 August 2021].</w:t>
              </w:r>
            </w:p>
            <w:p w14:paraId="0A9B04B5"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Schneider, L., 2020. </w:t>
              </w:r>
              <w:r w:rsidRPr="00007C68">
                <w:rPr>
                  <w:rFonts w:ascii="Arial" w:hAnsi="Arial" w:cs="Arial"/>
                  <w:i/>
                  <w:iCs/>
                  <w:noProof/>
                </w:rPr>
                <w:t xml:space="preserve">Empathy Is the Highest Level of Critical Thinking.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https://ncte.org/blog/2020/01/empathy-highest-level-critical-thinking/</w:t>
              </w:r>
              <w:r w:rsidRPr="00007C68">
                <w:rPr>
                  <w:rFonts w:ascii="Arial" w:hAnsi="Arial" w:cs="Arial"/>
                  <w:noProof/>
                </w:rPr>
                <w:br/>
                <w:t>[Accessed 12 August 2021].</w:t>
              </w:r>
            </w:p>
            <w:p w14:paraId="78104534"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TalentLens, 2013. </w:t>
              </w:r>
              <w:r w:rsidRPr="00007C68">
                <w:rPr>
                  <w:rFonts w:ascii="Arial" w:hAnsi="Arial" w:cs="Arial"/>
                  <w:i/>
                  <w:iCs/>
                  <w:noProof/>
                </w:rPr>
                <w:t xml:space="preserve">Tips on Critical thinking. </w:t>
              </w:r>
              <w:r w:rsidRPr="00007C68">
                <w:rPr>
                  <w:rFonts w:ascii="Arial" w:hAnsi="Arial" w:cs="Arial"/>
                  <w:noProof/>
                </w:rPr>
                <w:t xml:space="preserve">[Online] </w:t>
              </w:r>
              <w:r w:rsidRPr="00007C68">
                <w:rPr>
                  <w:rFonts w:ascii="Arial" w:hAnsi="Arial" w:cs="Arial"/>
                  <w:noProof/>
                </w:rPr>
                <w:br/>
                <w:t xml:space="preserve">Available at: </w:t>
              </w:r>
              <w:r w:rsidRPr="00007C68">
                <w:rPr>
                  <w:rFonts w:ascii="Arial" w:hAnsi="Arial" w:cs="Arial"/>
                  <w:noProof/>
                  <w:u w:val="single"/>
                </w:rPr>
                <w:t>https://admissions.apu.ac.jp/resource/load/documents/Tips_on_Critical_Thinking.pdf</w:t>
              </w:r>
              <w:r w:rsidRPr="00007C68">
                <w:rPr>
                  <w:rFonts w:ascii="Arial" w:hAnsi="Arial" w:cs="Arial"/>
                  <w:noProof/>
                </w:rPr>
                <w:br/>
                <w:t>[Accessed 12 August 2021].</w:t>
              </w:r>
            </w:p>
            <w:p w14:paraId="233BD799" w14:textId="77777777" w:rsidR="0030656D" w:rsidRPr="00007C68" w:rsidRDefault="0030656D" w:rsidP="00007C68">
              <w:pPr>
                <w:pStyle w:val="Bibliography"/>
                <w:spacing w:line="360" w:lineRule="auto"/>
                <w:rPr>
                  <w:rFonts w:ascii="Arial" w:hAnsi="Arial" w:cs="Arial"/>
                  <w:noProof/>
                </w:rPr>
              </w:pPr>
              <w:r w:rsidRPr="00007C68">
                <w:rPr>
                  <w:rFonts w:ascii="Arial" w:hAnsi="Arial" w:cs="Arial"/>
                  <w:noProof/>
                </w:rPr>
                <w:t xml:space="preserve">White, J., 1979. </w:t>
              </w:r>
              <w:r w:rsidRPr="00007C68">
                <w:rPr>
                  <w:rFonts w:ascii="Arial" w:hAnsi="Arial" w:cs="Arial"/>
                  <w:i/>
                  <w:iCs/>
                  <w:noProof/>
                </w:rPr>
                <w:t xml:space="preserve">The Scanlon Plan:Causes and Correlates of Success, </w:t>
              </w:r>
              <w:r w:rsidRPr="00007C68">
                <w:rPr>
                  <w:rFonts w:ascii="Arial" w:hAnsi="Arial" w:cs="Arial"/>
                  <w:noProof/>
                </w:rPr>
                <w:t>22(No.2), p. 292.</w:t>
              </w:r>
            </w:p>
            <w:p w14:paraId="11E5DF56" w14:textId="21B85BEC" w:rsidR="005C0503" w:rsidRPr="00007C68" w:rsidRDefault="005C0503" w:rsidP="00007C68">
              <w:pPr>
                <w:spacing w:line="360" w:lineRule="auto"/>
                <w:rPr>
                  <w:rFonts w:ascii="Arial" w:hAnsi="Arial" w:cs="Arial"/>
                </w:rPr>
              </w:pPr>
              <w:r w:rsidRPr="00007C68">
                <w:rPr>
                  <w:rFonts w:ascii="Arial" w:hAnsi="Arial" w:cs="Arial"/>
                  <w:b/>
                  <w:bCs/>
                  <w:noProof/>
                </w:rPr>
                <w:lastRenderedPageBreak/>
                <w:fldChar w:fldCharType="end"/>
              </w:r>
            </w:p>
          </w:sdtContent>
        </w:sdt>
      </w:sdtContent>
    </w:sdt>
    <w:p w14:paraId="409EA12A" w14:textId="59622371" w:rsidR="005C0503" w:rsidRPr="00007C68" w:rsidRDefault="005C0503" w:rsidP="00007C68">
      <w:pPr>
        <w:spacing w:line="360" w:lineRule="auto"/>
        <w:rPr>
          <w:rFonts w:ascii="Arial" w:hAnsi="Arial" w:cs="Arial"/>
        </w:rPr>
      </w:pPr>
    </w:p>
    <w:p w14:paraId="6690FDC5" w14:textId="3B149491" w:rsidR="00C91BC5" w:rsidRPr="00007C68" w:rsidRDefault="00531591" w:rsidP="00007C68">
      <w:pPr>
        <w:pStyle w:val="Heading1"/>
        <w:spacing w:before="0" w:line="360" w:lineRule="auto"/>
        <w:rPr>
          <w:rFonts w:ascii="Arial" w:hAnsi="Arial" w:cs="Arial"/>
          <w:sz w:val="22"/>
          <w:szCs w:val="22"/>
        </w:rPr>
      </w:pPr>
      <w:bookmarkStart w:id="13" w:name="_Appendices"/>
      <w:bookmarkEnd w:id="13"/>
      <w:r w:rsidRPr="00007C68">
        <w:rPr>
          <w:rFonts w:ascii="Arial" w:hAnsi="Arial" w:cs="Arial"/>
          <w:sz w:val="22"/>
          <w:szCs w:val="22"/>
        </w:rPr>
        <w:t>Appendices</w:t>
      </w:r>
    </w:p>
    <w:p w14:paraId="06A32F40" w14:textId="6ED83A14" w:rsidR="00EC386D" w:rsidRPr="00007C68" w:rsidRDefault="00EC386D" w:rsidP="00007C68">
      <w:pPr>
        <w:spacing w:line="360" w:lineRule="auto"/>
        <w:rPr>
          <w:rFonts w:ascii="Arial" w:hAnsi="Arial" w:cs="Arial"/>
        </w:rPr>
      </w:pPr>
    </w:p>
    <w:p w14:paraId="78391416" w14:textId="7E63DF43" w:rsidR="00FB2EB0" w:rsidRPr="00007C68" w:rsidRDefault="00FB2EB0" w:rsidP="00007C68">
      <w:pPr>
        <w:spacing w:line="360" w:lineRule="auto"/>
        <w:jc w:val="center"/>
        <w:rPr>
          <w:rFonts w:ascii="Arial" w:hAnsi="Arial" w:cs="Arial"/>
          <w:b/>
        </w:rPr>
      </w:pPr>
      <w:r w:rsidRPr="00007C68">
        <w:rPr>
          <w:rFonts w:ascii="Arial" w:hAnsi="Arial" w:cs="Arial"/>
          <w:b/>
        </w:rPr>
        <w:t>Appendix A</w:t>
      </w:r>
    </w:p>
    <w:p w14:paraId="58790B98" w14:textId="608CE99A" w:rsidR="00FB2EB0" w:rsidRPr="00007C68" w:rsidRDefault="00FB2EB0" w:rsidP="00007C68">
      <w:pPr>
        <w:spacing w:line="360" w:lineRule="auto"/>
        <w:rPr>
          <w:rFonts w:ascii="Arial" w:hAnsi="Arial" w:cs="Arial"/>
        </w:rPr>
      </w:pPr>
    </w:p>
    <w:p w14:paraId="213B5550" w14:textId="77777777" w:rsidR="00FB2EB0" w:rsidRPr="00007C68" w:rsidRDefault="00FB2EB0" w:rsidP="00007C68">
      <w:pPr>
        <w:spacing w:line="360" w:lineRule="auto"/>
        <w:rPr>
          <w:rFonts w:ascii="Arial" w:hAnsi="Arial" w:cs="Arial"/>
          <w:noProof/>
        </w:rPr>
      </w:pPr>
    </w:p>
    <w:p w14:paraId="18EA9C61" w14:textId="054C8B3B" w:rsidR="00FB2EB0" w:rsidRPr="00007C68" w:rsidRDefault="00FB2EB0" w:rsidP="00007C68">
      <w:pPr>
        <w:spacing w:line="360" w:lineRule="auto"/>
        <w:jc w:val="center"/>
        <w:rPr>
          <w:rFonts w:ascii="Arial" w:hAnsi="Arial" w:cs="Arial"/>
        </w:rPr>
      </w:pPr>
      <w:bookmarkStart w:id="14" w:name="_GoBack"/>
      <w:r w:rsidRPr="00007C68">
        <w:rPr>
          <w:rFonts w:ascii="Arial" w:hAnsi="Arial" w:cs="Arial"/>
          <w:noProof/>
        </w:rPr>
        <w:drawing>
          <wp:inline distT="0" distB="0" distL="0" distR="0" wp14:anchorId="0DBCB831" wp14:editId="16564F5C">
            <wp:extent cx="6084277" cy="655229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908" t="20977" r="31365" b="8705"/>
                    <a:stretch/>
                  </pic:blipFill>
                  <pic:spPr bwMode="auto">
                    <a:xfrm>
                      <a:off x="0" y="0"/>
                      <a:ext cx="6095311" cy="6564180"/>
                    </a:xfrm>
                    <a:prstGeom prst="rect">
                      <a:avLst/>
                    </a:prstGeom>
                    <a:ln>
                      <a:noFill/>
                    </a:ln>
                    <a:extLst>
                      <a:ext uri="{53640926-AAD7-44D8-BBD7-CCE9431645EC}">
                        <a14:shadowObscured xmlns:a14="http://schemas.microsoft.com/office/drawing/2010/main"/>
                      </a:ext>
                    </a:extLst>
                  </pic:spPr>
                </pic:pic>
              </a:graphicData>
            </a:graphic>
          </wp:inline>
        </w:drawing>
      </w:r>
      <w:bookmarkEnd w:id="14"/>
    </w:p>
    <w:p w14:paraId="6485FA66" w14:textId="046CBD17" w:rsidR="001167A7" w:rsidRPr="00007C68" w:rsidRDefault="001167A7" w:rsidP="00007C68">
      <w:pPr>
        <w:spacing w:line="360" w:lineRule="auto"/>
        <w:rPr>
          <w:rFonts w:ascii="Arial" w:hAnsi="Arial" w:cs="Arial"/>
        </w:rPr>
      </w:pPr>
      <w:r w:rsidRPr="00007C68">
        <w:rPr>
          <w:rFonts w:ascii="Arial" w:hAnsi="Arial" w:cs="Arial"/>
        </w:rPr>
        <w:t>(Notes from Lecture Week 2 22.6.21)</w:t>
      </w:r>
    </w:p>
    <w:p w14:paraId="63851B14" w14:textId="443C42E7" w:rsidR="00FB2EB0" w:rsidRPr="00007C68" w:rsidRDefault="001167A7" w:rsidP="00007C68">
      <w:pPr>
        <w:spacing w:line="360" w:lineRule="auto"/>
        <w:rPr>
          <w:rFonts w:ascii="Arial" w:hAnsi="Arial" w:cs="Arial"/>
        </w:rPr>
      </w:pPr>
      <w:r w:rsidRPr="00007C68">
        <w:rPr>
          <w:rFonts w:ascii="Arial" w:hAnsi="Arial" w:cs="Arial"/>
        </w:rPr>
        <w:br w:type="page"/>
      </w:r>
    </w:p>
    <w:p w14:paraId="7A0F21C0" w14:textId="7F0472BA" w:rsidR="00FB2EB0" w:rsidRPr="00007C68" w:rsidRDefault="00FB2EB0" w:rsidP="00007C68">
      <w:pPr>
        <w:spacing w:line="360" w:lineRule="auto"/>
        <w:jc w:val="center"/>
        <w:rPr>
          <w:rFonts w:ascii="Arial" w:hAnsi="Arial" w:cs="Arial"/>
          <w:b/>
        </w:rPr>
      </w:pPr>
      <w:r w:rsidRPr="00007C68">
        <w:rPr>
          <w:rFonts w:ascii="Arial" w:hAnsi="Arial" w:cs="Arial"/>
          <w:b/>
        </w:rPr>
        <w:lastRenderedPageBreak/>
        <w:t>Appendix B</w:t>
      </w:r>
    </w:p>
    <w:p w14:paraId="68B23B16" w14:textId="4AC7737B" w:rsidR="00FB2EB0" w:rsidRPr="00007C68" w:rsidRDefault="00FB2EB0" w:rsidP="00007C68">
      <w:pPr>
        <w:spacing w:line="360" w:lineRule="auto"/>
        <w:rPr>
          <w:rFonts w:ascii="Arial" w:hAnsi="Arial" w:cs="Arial"/>
        </w:rPr>
      </w:pPr>
    </w:p>
    <w:p w14:paraId="54CD0CA5" w14:textId="77777777" w:rsidR="00FB2EB0" w:rsidRPr="00007C68" w:rsidRDefault="00FB2EB0" w:rsidP="00007C68">
      <w:pPr>
        <w:spacing w:line="360" w:lineRule="auto"/>
        <w:rPr>
          <w:rFonts w:ascii="Arial" w:hAnsi="Arial" w:cs="Arial"/>
          <w:noProof/>
        </w:rPr>
      </w:pPr>
    </w:p>
    <w:p w14:paraId="60A62181" w14:textId="3D937F93" w:rsidR="001248E8" w:rsidRPr="00007C68" w:rsidRDefault="00FB2EB0" w:rsidP="00007C68">
      <w:pPr>
        <w:spacing w:line="360" w:lineRule="auto"/>
        <w:jc w:val="center"/>
        <w:rPr>
          <w:rFonts w:ascii="Arial" w:hAnsi="Arial" w:cs="Arial"/>
        </w:rPr>
      </w:pPr>
      <w:r w:rsidRPr="00007C68">
        <w:rPr>
          <w:rFonts w:ascii="Arial" w:hAnsi="Arial" w:cs="Arial"/>
          <w:noProof/>
        </w:rPr>
        <w:drawing>
          <wp:inline distT="0" distB="0" distL="0" distR="0" wp14:anchorId="45DEE8CF" wp14:editId="5B46B7FD">
            <wp:extent cx="5550229" cy="6419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742" t="19500" r="32196" b="6342"/>
                    <a:stretch/>
                  </pic:blipFill>
                  <pic:spPr bwMode="auto">
                    <a:xfrm>
                      <a:off x="0" y="0"/>
                      <a:ext cx="5565198" cy="6437164"/>
                    </a:xfrm>
                    <a:prstGeom prst="rect">
                      <a:avLst/>
                    </a:prstGeom>
                    <a:ln>
                      <a:noFill/>
                    </a:ln>
                    <a:extLst>
                      <a:ext uri="{53640926-AAD7-44D8-BBD7-CCE9431645EC}">
                        <a14:shadowObscured xmlns:a14="http://schemas.microsoft.com/office/drawing/2010/main"/>
                      </a:ext>
                    </a:extLst>
                  </pic:spPr>
                </pic:pic>
              </a:graphicData>
            </a:graphic>
          </wp:inline>
        </w:drawing>
      </w:r>
    </w:p>
    <w:p w14:paraId="5E91F5B4" w14:textId="0057E42A" w:rsidR="001167A7" w:rsidRPr="00007C68" w:rsidRDefault="001167A7" w:rsidP="00007C68">
      <w:pPr>
        <w:spacing w:line="360" w:lineRule="auto"/>
        <w:rPr>
          <w:rFonts w:ascii="Arial" w:hAnsi="Arial" w:cs="Arial"/>
        </w:rPr>
      </w:pPr>
      <w:r w:rsidRPr="00007C68">
        <w:rPr>
          <w:rFonts w:ascii="Arial" w:hAnsi="Arial" w:cs="Arial"/>
        </w:rPr>
        <w:t>(Notes from Lecture Week 1 15.6.21)</w:t>
      </w:r>
    </w:p>
    <w:p w14:paraId="557EE65A" w14:textId="25AD8282" w:rsidR="001248E8" w:rsidRPr="00007C68" w:rsidRDefault="001167A7" w:rsidP="00007C68">
      <w:pPr>
        <w:spacing w:line="360" w:lineRule="auto"/>
        <w:rPr>
          <w:rFonts w:ascii="Arial" w:hAnsi="Arial" w:cs="Arial"/>
        </w:rPr>
      </w:pPr>
      <w:r w:rsidRPr="00007C68">
        <w:rPr>
          <w:rFonts w:ascii="Arial" w:hAnsi="Arial" w:cs="Arial"/>
        </w:rPr>
        <w:br w:type="page"/>
      </w:r>
    </w:p>
    <w:p w14:paraId="393EE993" w14:textId="24853CB4" w:rsidR="00FB2EB0" w:rsidRPr="00007C68" w:rsidRDefault="001248E8" w:rsidP="00007C68">
      <w:pPr>
        <w:spacing w:line="360" w:lineRule="auto"/>
        <w:jc w:val="center"/>
        <w:rPr>
          <w:rFonts w:ascii="Arial" w:hAnsi="Arial" w:cs="Arial"/>
          <w:b/>
        </w:rPr>
      </w:pPr>
      <w:r w:rsidRPr="00007C68">
        <w:rPr>
          <w:rFonts w:ascii="Arial" w:hAnsi="Arial" w:cs="Arial"/>
          <w:b/>
        </w:rPr>
        <w:lastRenderedPageBreak/>
        <w:t>Appendix C</w:t>
      </w:r>
    </w:p>
    <w:p w14:paraId="26768E26" w14:textId="4E042D0F" w:rsidR="001248E8" w:rsidRPr="00007C68" w:rsidRDefault="001248E8" w:rsidP="00007C68">
      <w:pPr>
        <w:spacing w:line="360" w:lineRule="auto"/>
        <w:jc w:val="center"/>
        <w:rPr>
          <w:rFonts w:ascii="Arial" w:hAnsi="Arial" w:cs="Arial"/>
        </w:rPr>
      </w:pPr>
    </w:p>
    <w:p w14:paraId="0E7A021B" w14:textId="77777777" w:rsidR="001248E8" w:rsidRPr="00007C68" w:rsidRDefault="001248E8" w:rsidP="00007C68">
      <w:pPr>
        <w:spacing w:line="360" w:lineRule="auto"/>
        <w:jc w:val="center"/>
        <w:rPr>
          <w:rFonts w:ascii="Arial" w:hAnsi="Arial" w:cs="Arial"/>
          <w:noProof/>
        </w:rPr>
      </w:pPr>
    </w:p>
    <w:p w14:paraId="1C9D0636" w14:textId="77777777" w:rsidR="001248E8" w:rsidRPr="00007C68" w:rsidRDefault="001248E8" w:rsidP="00007C68">
      <w:pPr>
        <w:spacing w:line="360" w:lineRule="auto"/>
        <w:jc w:val="center"/>
        <w:rPr>
          <w:rFonts w:ascii="Arial" w:hAnsi="Arial" w:cs="Arial"/>
          <w:vanish/>
          <w:specVanish/>
        </w:rPr>
      </w:pPr>
      <w:r w:rsidRPr="00007C68">
        <w:rPr>
          <w:rFonts w:ascii="Arial" w:hAnsi="Arial" w:cs="Arial"/>
          <w:noProof/>
        </w:rPr>
        <w:drawing>
          <wp:inline distT="0" distB="0" distL="0" distR="0" wp14:anchorId="55597A15" wp14:editId="449287F3">
            <wp:extent cx="600202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756" t="15363" r="11921" b="7820"/>
                    <a:stretch/>
                  </pic:blipFill>
                  <pic:spPr bwMode="auto">
                    <a:xfrm>
                      <a:off x="0" y="0"/>
                      <a:ext cx="6010729" cy="4464168"/>
                    </a:xfrm>
                    <a:prstGeom prst="rect">
                      <a:avLst/>
                    </a:prstGeom>
                    <a:ln>
                      <a:noFill/>
                    </a:ln>
                    <a:extLst>
                      <a:ext uri="{53640926-AAD7-44D8-BBD7-CCE9431645EC}">
                        <a14:shadowObscured xmlns:a14="http://schemas.microsoft.com/office/drawing/2010/main"/>
                      </a:ext>
                    </a:extLst>
                  </pic:spPr>
                </pic:pic>
              </a:graphicData>
            </a:graphic>
          </wp:inline>
        </w:drawing>
      </w:r>
    </w:p>
    <w:p w14:paraId="2E33BCE0" w14:textId="34AACF45" w:rsidR="001248E8" w:rsidRPr="00007C68" w:rsidRDefault="001248E8" w:rsidP="00007C68">
      <w:pPr>
        <w:spacing w:line="360" w:lineRule="auto"/>
        <w:rPr>
          <w:rFonts w:ascii="Arial" w:hAnsi="Arial" w:cs="Arial"/>
        </w:rPr>
      </w:pPr>
      <w:r w:rsidRPr="00007C68">
        <w:rPr>
          <w:rFonts w:ascii="Arial" w:hAnsi="Arial" w:cs="Arial"/>
        </w:rPr>
        <w:t xml:space="preserve"> </w:t>
      </w:r>
    </w:p>
    <w:p w14:paraId="2692D044" w14:textId="793A65EE" w:rsidR="001167A7" w:rsidRPr="00007C68" w:rsidRDefault="00007C68" w:rsidP="00007C68">
      <w:pPr>
        <w:spacing w:line="360" w:lineRule="auto"/>
        <w:rPr>
          <w:rFonts w:ascii="Arial" w:hAnsi="Arial" w:cs="Arial"/>
        </w:rPr>
      </w:pPr>
      <w:sdt>
        <w:sdtPr>
          <w:rPr>
            <w:rFonts w:ascii="Arial" w:hAnsi="Arial" w:cs="Arial"/>
          </w:rPr>
          <w:id w:val="1657809380"/>
          <w:citation/>
        </w:sdtPr>
        <w:sdtEndPr/>
        <w:sdtContent>
          <w:r w:rsidR="00180845" w:rsidRPr="00007C68">
            <w:rPr>
              <w:rFonts w:ascii="Arial" w:hAnsi="Arial" w:cs="Arial"/>
            </w:rPr>
            <w:fldChar w:fldCharType="begin"/>
          </w:r>
          <w:r w:rsidR="00180845" w:rsidRPr="00007C68">
            <w:rPr>
              <w:rFonts w:ascii="Arial" w:hAnsi="Arial" w:cs="Arial"/>
            </w:rPr>
            <w:instrText xml:space="preserve"> CITATION Inv20 \l 2057 </w:instrText>
          </w:r>
          <w:r w:rsidR="00180845" w:rsidRPr="00007C68">
            <w:rPr>
              <w:rFonts w:ascii="Arial" w:hAnsi="Arial" w:cs="Arial"/>
            </w:rPr>
            <w:fldChar w:fldCharType="separate"/>
          </w:r>
          <w:r w:rsidR="0030656D" w:rsidRPr="00007C68">
            <w:rPr>
              <w:rFonts w:ascii="Arial" w:hAnsi="Arial" w:cs="Arial"/>
              <w:noProof/>
            </w:rPr>
            <w:t>(Invest Northern Ireland, 2020)</w:t>
          </w:r>
          <w:r w:rsidR="00180845" w:rsidRPr="00007C68">
            <w:rPr>
              <w:rFonts w:ascii="Arial" w:hAnsi="Arial" w:cs="Arial"/>
            </w:rPr>
            <w:fldChar w:fldCharType="end"/>
          </w:r>
        </w:sdtContent>
      </w:sdt>
    </w:p>
    <w:p w14:paraId="24CE916C" w14:textId="77777777" w:rsidR="001167A7" w:rsidRPr="00007C68" w:rsidRDefault="001167A7" w:rsidP="00007C68">
      <w:pPr>
        <w:spacing w:line="360" w:lineRule="auto"/>
        <w:rPr>
          <w:rFonts w:ascii="Arial" w:hAnsi="Arial" w:cs="Arial"/>
        </w:rPr>
      </w:pPr>
      <w:r w:rsidRPr="00007C68">
        <w:rPr>
          <w:rFonts w:ascii="Arial" w:hAnsi="Arial" w:cs="Arial"/>
        </w:rPr>
        <w:br w:type="page"/>
      </w:r>
    </w:p>
    <w:p w14:paraId="63EA7941" w14:textId="77777777" w:rsidR="00180845" w:rsidRPr="00007C68" w:rsidRDefault="00180845" w:rsidP="00007C68">
      <w:pPr>
        <w:spacing w:line="360" w:lineRule="auto"/>
        <w:rPr>
          <w:rFonts w:ascii="Arial" w:hAnsi="Arial" w:cs="Arial"/>
        </w:rPr>
      </w:pPr>
    </w:p>
    <w:p w14:paraId="3E2C1A9F" w14:textId="28B1CA40" w:rsidR="001248E8" w:rsidRPr="00007C68" w:rsidRDefault="001248E8" w:rsidP="00007C68">
      <w:pPr>
        <w:spacing w:line="360" w:lineRule="auto"/>
        <w:jc w:val="center"/>
        <w:rPr>
          <w:rFonts w:ascii="Arial" w:hAnsi="Arial" w:cs="Arial"/>
          <w:b/>
        </w:rPr>
      </w:pPr>
      <w:r w:rsidRPr="00007C68">
        <w:rPr>
          <w:rFonts w:ascii="Arial" w:hAnsi="Arial" w:cs="Arial"/>
          <w:b/>
        </w:rPr>
        <w:t>Appendix C</w:t>
      </w:r>
      <w:r w:rsidR="00531591" w:rsidRPr="00007C68">
        <w:rPr>
          <w:rFonts w:ascii="Arial" w:hAnsi="Arial" w:cs="Arial"/>
          <w:b/>
        </w:rPr>
        <w:t xml:space="preserve"> continued…</w:t>
      </w:r>
    </w:p>
    <w:p w14:paraId="22B29A0F" w14:textId="331D56DD" w:rsidR="001248E8" w:rsidRPr="00007C68" w:rsidRDefault="001248E8" w:rsidP="00007C68">
      <w:pPr>
        <w:spacing w:line="360" w:lineRule="auto"/>
        <w:jc w:val="center"/>
        <w:rPr>
          <w:rFonts w:ascii="Arial" w:hAnsi="Arial" w:cs="Arial"/>
        </w:rPr>
      </w:pPr>
    </w:p>
    <w:p w14:paraId="3FEAC0C9" w14:textId="77777777" w:rsidR="001248E8" w:rsidRPr="00007C68" w:rsidRDefault="001248E8" w:rsidP="00007C68">
      <w:pPr>
        <w:spacing w:line="360" w:lineRule="auto"/>
        <w:jc w:val="center"/>
        <w:rPr>
          <w:rFonts w:ascii="Arial" w:hAnsi="Arial" w:cs="Arial"/>
          <w:noProof/>
        </w:rPr>
      </w:pPr>
    </w:p>
    <w:p w14:paraId="079A19BC" w14:textId="1473CF98" w:rsidR="001248E8" w:rsidRPr="00007C68" w:rsidRDefault="001248E8" w:rsidP="00007C68">
      <w:pPr>
        <w:spacing w:line="360" w:lineRule="auto"/>
        <w:jc w:val="center"/>
        <w:rPr>
          <w:rFonts w:ascii="Arial" w:hAnsi="Arial" w:cs="Arial"/>
        </w:rPr>
      </w:pPr>
      <w:r w:rsidRPr="00007C68">
        <w:rPr>
          <w:rFonts w:ascii="Arial" w:hAnsi="Arial" w:cs="Arial"/>
          <w:noProof/>
        </w:rPr>
        <w:drawing>
          <wp:inline distT="0" distB="0" distL="0" distR="0" wp14:anchorId="4FA43CC4" wp14:editId="7D878C7D">
            <wp:extent cx="5875655" cy="4181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756" t="16250" r="11921" b="7229"/>
                    <a:stretch/>
                  </pic:blipFill>
                  <pic:spPr bwMode="auto">
                    <a:xfrm>
                      <a:off x="0" y="0"/>
                      <a:ext cx="5898676" cy="4197858"/>
                    </a:xfrm>
                    <a:prstGeom prst="rect">
                      <a:avLst/>
                    </a:prstGeom>
                    <a:ln>
                      <a:noFill/>
                    </a:ln>
                    <a:extLst>
                      <a:ext uri="{53640926-AAD7-44D8-BBD7-CCE9431645EC}">
                        <a14:shadowObscured xmlns:a14="http://schemas.microsoft.com/office/drawing/2010/main"/>
                      </a:ext>
                    </a:extLst>
                  </pic:spPr>
                </pic:pic>
              </a:graphicData>
            </a:graphic>
          </wp:inline>
        </w:drawing>
      </w:r>
    </w:p>
    <w:p w14:paraId="39EFA634" w14:textId="6D10D7C0" w:rsidR="001167A7" w:rsidRPr="00007C68" w:rsidRDefault="00007C68" w:rsidP="00007C68">
      <w:pPr>
        <w:spacing w:line="360" w:lineRule="auto"/>
        <w:rPr>
          <w:rFonts w:ascii="Arial" w:hAnsi="Arial" w:cs="Arial"/>
        </w:rPr>
      </w:pPr>
      <w:sdt>
        <w:sdtPr>
          <w:rPr>
            <w:rFonts w:ascii="Arial" w:hAnsi="Arial" w:cs="Arial"/>
          </w:rPr>
          <w:id w:val="-1740706475"/>
          <w:citation/>
        </w:sdtPr>
        <w:sdtEndPr/>
        <w:sdtContent>
          <w:r w:rsidR="001167A7" w:rsidRPr="00007C68">
            <w:rPr>
              <w:rFonts w:ascii="Arial" w:hAnsi="Arial" w:cs="Arial"/>
            </w:rPr>
            <w:fldChar w:fldCharType="begin"/>
          </w:r>
          <w:r w:rsidR="001167A7" w:rsidRPr="00007C68">
            <w:rPr>
              <w:rFonts w:ascii="Arial" w:hAnsi="Arial" w:cs="Arial"/>
            </w:rPr>
            <w:instrText xml:space="preserve"> CITATION Inv20 \l 2057 </w:instrText>
          </w:r>
          <w:r w:rsidR="001167A7" w:rsidRPr="00007C68">
            <w:rPr>
              <w:rFonts w:ascii="Arial" w:hAnsi="Arial" w:cs="Arial"/>
            </w:rPr>
            <w:fldChar w:fldCharType="separate"/>
          </w:r>
          <w:r w:rsidR="0030656D" w:rsidRPr="00007C68">
            <w:rPr>
              <w:rFonts w:ascii="Arial" w:hAnsi="Arial" w:cs="Arial"/>
              <w:noProof/>
            </w:rPr>
            <w:t>(Invest Northern Ireland, 2020)</w:t>
          </w:r>
          <w:r w:rsidR="001167A7" w:rsidRPr="00007C68">
            <w:rPr>
              <w:rFonts w:ascii="Arial" w:hAnsi="Arial" w:cs="Arial"/>
            </w:rPr>
            <w:fldChar w:fldCharType="end"/>
          </w:r>
        </w:sdtContent>
      </w:sdt>
    </w:p>
    <w:p w14:paraId="2D338A80" w14:textId="639E6650" w:rsidR="001248E8" w:rsidRPr="00007C68" w:rsidRDefault="001167A7" w:rsidP="00007C68">
      <w:pPr>
        <w:spacing w:line="360" w:lineRule="auto"/>
        <w:rPr>
          <w:rFonts w:ascii="Arial" w:hAnsi="Arial" w:cs="Arial"/>
        </w:rPr>
      </w:pPr>
      <w:r w:rsidRPr="00007C68">
        <w:rPr>
          <w:rFonts w:ascii="Arial" w:hAnsi="Arial" w:cs="Arial"/>
        </w:rPr>
        <w:br w:type="page"/>
      </w:r>
    </w:p>
    <w:p w14:paraId="6A4D13BB" w14:textId="77777777" w:rsidR="001167A7" w:rsidRPr="00007C68" w:rsidRDefault="001167A7" w:rsidP="00007C68">
      <w:pPr>
        <w:spacing w:line="360" w:lineRule="auto"/>
        <w:rPr>
          <w:rFonts w:ascii="Arial" w:hAnsi="Arial" w:cs="Arial"/>
        </w:rPr>
      </w:pPr>
    </w:p>
    <w:p w14:paraId="0BE96928" w14:textId="1704CCE3" w:rsidR="001248E8" w:rsidRPr="00007C68" w:rsidRDefault="001248E8" w:rsidP="00007C68">
      <w:pPr>
        <w:spacing w:line="360" w:lineRule="auto"/>
        <w:jc w:val="center"/>
        <w:rPr>
          <w:rFonts w:ascii="Arial" w:hAnsi="Arial" w:cs="Arial"/>
          <w:b/>
        </w:rPr>
      </w:pPr>
      <w:r w:rsidRPr="00007C68">
        <w:rPr>
          <w:rFonts w:ascii="Arial" w:hAnsi="Arial" w:cs="Arial"/>
          <w:b/>
        </w:rPr>
        <w:t>Appendix C</w:t>
      </w:r>
      <w:r w:rsidR="00531591" w:rsidRPr="00007C68">
        <w:rPr>
          <w:rFonts w:ascii="Arial" w:hAnsi="Arial" w:cs="Arial"/>
          <w:b/>
        </w:rPr>
        <w:t xml:space="preserve"> continued…</w:t>
      </w:r>
    </w:p>
    <w:p w14:paraId="0D5369F0" w14:textId="08A05DAD" w:rsidR="001248E8" w:rsidRPr="00007C68" w:rsidRDefault="001248E8" w:rsidP="00007C68">
      <w:pPr>
        <w:spacing w:line="360" w:lineRule="auto"/>
        <w:jc w:val="center"/>
        <w:rPr>
          <w:rFonts w:ascii="Arial" w:hAnsi="Arial" w:cs="Arial"/>
        </w:rPr>
      </w:pPr>
    </w:p>
    <w:p w14:paraId="094C0350" w14:textId="77777777" w:rsidR="001248E8" w:rsidRPr="00007C68" w:rsidRDefault="001248E8" w:rsidP="00007C68">
      <w:pPr>
        <w:spacing w:line="360" w:lineRule="auto"/>
        <w:jc w:val="center"/>
        <w:rPr>
          <w:rFonts w:ascii="Arial" w:hAnsi="Arial" w:cs="Arial"/>
          <w:noProof/>
        </w:rPr>
      </w:pPr>
    </w:p>
    <w:p w14:paraId="0B36722B" w14:textId="18D4C2BD" w:rsidR="001248E8" w:rsidRPr="00007C68" w:rsidRDefault="001248E8" w:rsidP="00007C68">
      <w:pPr>
        <w:spacing w:line="360" w:lineRule="auto"/>
        <w:jc w:val="center"/>
        <w:rPr>
          <w:rFonts w:ascii="Arial" w:hAnsi="Arial" w:cs="Arial"/>
        </w:rPr>
      </w:pPr>
      <w:r w:rsidRPr="00007C68">
        <w:rPr>
          <w:rFonts w:ascii="Arial" w:hAnsi="Arial" w:cs="Arial"/>
          <w:noProof/>
        </w:rPr>
        <w:drawing>
          <wp:inline distT="0" distB="0" distL="0" distR="0" wp14:anchorId="69B6AD1A" wp14:editId="63437B0D">
            <wp:extent cx="5885121" cy="41148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590" t="17727" r="12088" b="6047"/>
                    <a:stretch/>
                  </pic:blipFill>
                  <pic:spPr bwMode="auto">
                    <a:xfrm>
                      <a:off x="0" y="0"/>
                      <a:ext cx="5898740" cy="4124322"/>
                    </a:xfrm>
                    <a:prstGeom prst="rect">
                      <a:avLst/>
                    </a:prstGeom>
                    <a:ln>
                      <a:noFill/>
                    </a:ln>
                    <a:extLst>
                      <a:ext uri="{53640926-AAD7-44D8-BBD7-CCE9431645EC}">
                        <a14:shadowObscured xmlns:a14="http://schemas.microsoft.com/office/drawing/2010/main"/>
                      </a:ext>
                    </a:extLst>
                  </pic:spPr>
                </pic:pic>
              </a:graphicData>
            </a:graphic>
          </wp:inline>
        </w:drawing>
      </w:r>
    </w:p>
    <w:p w14:paraId="353F9B69" w14:textId="1BC4C08D" w:rsidR="001167A7" w:rsidRPr="00007C68" w:rsidRDefault="00007C68" w:rsidP="00007C68">
      <w:pPr>
        <w:spacing w:line="360" w:lineRule="auto"/>
        <w:rPr>
          <w:rFonts w:ascii="Arial" w:hAnsi="Arial" w:cs="Arial"/>
        </w:rPr>
      </w:pPr>
      <w:sdt>
        <w:sdtPr>
          <w:rPr>
            <w:rFonts w:ascii="Arial" w:hAnsi="Arial" w:cs="Arial"/>
          </w:rPr>
          <w:id w:val="1980416229"/>
          <w:citation/>
        </w:sdtPr>
        <w:sdtEndPr/>
        <w:sdtContent>
          <w:r w:rsidR="001167A7" w:rsidRPr="00007C68">
            <w:rPr>
              <w:rFonts w:ascii="Arial" w:hAnsi="Arial" w:cs="Arial"/>
            </w:rPr>
            <w:fldChar w:fldCharType="begin"/>
          </w:r>
          <w:r w:rsidR="001167A7" w:rsidRPr="00007C68">
            <w:rPr>
              <w:rFonts w:ascii="Arial" w:hAnsi="Arial" w:cs="Arial"/>
            </w:rPr>
            <w:instrText xml:space="preserve"> CITATION Inv20 \l 2057 </w:instrText>
          </w:r>
          <w:r w:rsidR="001167A7" w:rsidRPr="00007C68">
            <w:rPr>
              <w:rFonts w:ascii="Arial" w:hAnsi="Arial" w:cs="Arial"/>
            </w:rPr>
            <w:fldChar w:fldCharType="separate"/>
          </w:r>
          <w:r w:rsidR="0030656D" w:rsidRPr="00007C68">
            <w:rPr>
              <w:rFonts w:ascii="Arial" w:hAnsi="Arial" w:cs="Arial"/>
              <w:noProof/>
            </w:rPr>
            <w:t>(Invest Northern Ireland, 2020)</w:t>
          </w:r>
          <w:r w:rsidR="001167A7" w:rsidRPr="00007C68">
            <w:rPr>
              <w:rFonts w:ascii="Arial" w:hAnsi="Arial" w:cs="Arial"/>
            </w:rPr>
            <w:fldChar w:fldCharType="end"/>
          </w:r>
        </w:sdtContent>
      </w:sdt>
    </w:p>
    <w:p w14:paraId="5292ADE5" w14:textId="65B82148" w:rsidR="001248E8" w:rsidRPr="00007C68" w:rsidRDefault="001167A7" w:rsidP="00007C68">
      <w:pPr>
        <w:spacing w:line="360" w:lineRule="auto"/>
        <w:rPr>
          <w:rFonts w:ascii="Arial" w:hAnsi="Arial" w:cs="Arial"/>
        </w:rPr>
      </w:pPr>
      <w:r w:rsidRPr="00007C68">
        <w:rPr>
          <w:rFonts w:ascii="Arial" w:hAnsi="Arial" w:cs="Arial"/>
        </w:rPr>
        <w:br w:type="page"/>
      </w:r>
    </w:p>
    <w:p w14:paraId="7DAE0A79" w14:textId="1EFAD287" w:rsidR="001248E8" w:rsidRPr="00007C68" w:rsidRDefault="001248E8" w:rsidP="00007C68">
      <w:pPr>
        <w:spacing w:line="360" w:lineRule="auto"/>
        <w:jc w:val="center"/>
        <w:rPr>
          <w:rFonts w:ascii="Arial" w:hAnsi="Arial" w:cs="Arial"/>
          <w:b/>
        </w:rPr>
      </w:pPr>
      <w:r w:rsidRPr="00007C68">
        <w:rPr>
          <w:rFonts w:ascii="Arial" w:hAnsi="Arial" w:cs="Arial"/>
          <w:b/>
        </w:rPr>
        <w:lastRenderedPageBreak/>
        <w:t>Appendix C</w:t>
      </w:r>
      <w:r w:rsidR="00531591" w:rsidRPr="00007C68">
        <w:rPr>
          <w:rFonts w:ascii="Arial" w:hAnsi="Arial" w:cs="Arial"/>
          <w:b/>
        </w:rPr>
        <w:t xml:space="preserve"> continued…</w:t>
      </w:r>
    </w:p>
    <w:p w14:paraId="05106A12" w14:textId="6872CCC2" w:rsidR="001248E8" w:rsidRPr="00007C68" w:rsidRDefault="001248E8" w:rsidP="00007C68">
      <w:pPr>
        <w:spacing w:line="360" w:lineRule="auto"/>
        <w:jc w:val="center"/>
        <w:rPr>
          <w:rFonts w:ascii="Arial" w:hAnsi="Arial" w:cs="Arial"/>
        </w:rPr>
      </w:pPr>
    </w:p>
    <w:p w14:paraId="4E207DD5" w14:textId="77777777" w:rsidR="001248E8" w:rsidRPr="00007C68" w:rsidRDefault="001248E8" w:rsidP="00007C68">
      <w:pPr>
        <w:spacing w:line="360" w:lineRule="auto"/>
        <w:jc w:val="center"/>
        <w:rPr>
          <w:rFonts w:ascii="Arial" w:hAnsi="Arial" w:cs="Arial"/>
          <w:noProof/>
        </w:rPr>
      </w:pPr>
    </w:p>
    <w:p w14:paraId="17261549" w14:textId="5D06885C" w:rsidR="001248E8" w:rsidRPr="00007C68" w:rsidRDefault="001248E8" w:rsidP="00007C68">
      <w:pPr>
        <w:spacing w:line="360" w:lineRule="auto"/>
        <w:jc w:val="center"/>
        <w:rPr>
          <w:rFonts w:ascii="Arial" w:hAnsi="Arial" w:cs="Arial"/>
        </w:rPr>
      </w:pPr>
      <w:r w:rsidRPr="00007C68">
        <w:rPr>
          <w:rFonts w:ascii="Arial" w:hAnsi="Arial" w:cs="Arial"/>
          <w:noProof/>
        </w:rPr>
        <w:drawing>
          <wp:inline distT="0" distB="0" distL="0" distR="0" wp14:anchorId="3F511BEA" wp14:editId="58F198EB">
            <wp:extent cx="5744830" cy="40386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922" t="18022" r="12088" b="5751"/>
                    <a:stretch/>
                  </pic:blipFill>
                  <pic:spPr bwMode="auto">
                    <a:xfrm>
                      <a:off x="0" y="0"/>
                      <a:ext cx="5751249" cy="4043112"/>
                    </a:xfrm>
                    <a:prstGeom prst="rect">
                      <a:avLst/>
                    </a:prstGeom>
                    <a:ln>
                      <a:noFill/>
                    </a:ln>
                    <a:extLst>
                      <a:ext uri="{53640926-AAD7-44D8-BBD7-CCE9431645EC}">
                        <a14:shadowObscured xmlns:a14="http://schemas.microsoft.com/office/drawing/2010/main"/>
                      </a:ext>
                    </a:extLst>
                  </pic:spPr>
                </pic:pic>
              </a:graphicData>
            </a:graphic>
          </wp:inline>
        </w:drawing>
      </w:r>
    </w:p>
    <w:p w14:paraId="5EAA23E9" w14:textId="2FDA8FEC" w:rsidR="001167A7" w:rsidRPr="00007C68" w:rsidRDefault="00007C68" w:rsidP="00007C68">
      <w:pPr>
        <w:spacing w:line="360" w:lineRule="auto"/>
        <w:rPr>
          <w:rFonts w:ascii="Arial" w:hAnsi="Arial" w:cs="Arial"/>
        </w:rPr>
      </w:pPr>
      <w:sdt>
        <w:sdtPr>
          <w:rPr>
            <w:rFonts w:ascii="Arial" w:hAnsi="Arial" w:cs="Arial"/>
          </w:rPr>
          <w:id w:val="61837018"/>
          <w:citation/>
        </w:sdtPr>
        <w:sdtEndPr/>
        <w:sdtContent>
          <w:r w:rsidR="001167A7" w:rsidRPr="00007C68">
            <w:rPr>
              <w:rFonts w:ascii="Arial" w:hAnsi="Arial" w:cs="Arial"/>
            </w:rPr>
            <w:fldChar w:fldCharType="begin"/>
          </w:r>
          <w:r w:rsidR="001167A7" w:rsidRPr="00007C68">
            <w:rPr>
              <w:rFonts w:ascii="Arial" w:hAnsi="Arial" w:cs="Arial"/>
            </w:rPr>
            <w:instrText xml:space="preserve"> CITATION Inv20 \l 2057 </w:instrText>
          </w:r>
          <w:r w:rsidR="001167A7" w:rsidRPr="00007C68">
            <w:rPr>
              <w:rFonts w:ascii="Arial" w:hAnsi="Arial" w:cs="Arial"/>
            </w:rPr>
            <w:fldChar w:fldCharType="separate"/>
          </w:r>
          <w:r w:rsidR="0030656D" w:rsidRPr="00007C68">
            <w:rPr>
              <w:rFonts w:ascii="Arial" w:hAnsi="Arial" w:cs="Arial"/>
              <w:noProof/>
            </w:rPr>
            <w:t>(Invest Northern Ireland, 2020)</w:t>
          </w:r>
          <w:r w:rsidR="001167A7" w:rsidRPr="00007C68">
            <w:rPr>
              <w:rFonts w:ascii="Arial" w:hAnsi="Arial" w:cs="Arial"/>
            </w:rPr>
            <w:fldChar w:fldCharType="end"/>
          </w:r>
        </w:sdtContent>
      </w:sdt>
    </w:p>
    <w:p w14:paraId="4F71610D" w14:textId="2E54CC7C" w:rsidR="001248E8" w:rsidRPr="00007C68" w:rsidRDefault="001167A7" w:rsidP="00007C68">
      <w:pPr>
        <w:spacing w:line="360" w:lineRule="auto"/>
        <w:rPr>
          <w:rFonts w:ascii="Arial" w:hAnsi="Arial" w:cs="Arial"/>
        </w:rPr>
      </w:pPr>
      <w:r w:rsidRPr="00007C68">
        <w:rPr>
          <w:rFonts w:ascii="Arial" w:hAnsi="Arial" w:cs="Arial"/>
        </w:rPr>
        <w:br w:type="page"/>
      </w:r>
    </w:p>
    <w:p w14:paraId="5B440F29" w14:textId="4F96BED4" w:rsidR="001248E8" w:rsidRPr="00007C68" w:rsidRDefault="001248E8" w:rsidP="00007C68">
      <w:pPr>
        <w:spacing w:line="360" w:lineRule="auto"/>
        <w:jc w:val="center"/>
        <w:rPr>
          <w:rFonts w:ascii="Arial" w:hAnsi="Arial" w:cs="Arial"/>
          <w:b/>
        </w:rPr>
      </w:pPr>
      <w:r w:rsidRPr="00007C68">
        <w:rPr>
          <w:rFonts w:ascii="Arial" w:hAnsi="Arial" w:cs="Arial"/>
          <w:b/>
        </w:rPr>
        <w:lastRenderedPageBreak/>
        <w:t>Appendix C</w:t>
      </w:r>
      <w:r w:rsidR="00531591" w:rsidRPr="00007C68">
        <w:rPr>
          <w:rFonts w:ascii="Arial" w:hAnsi="Arial" w:cs="Arial"/>
          <w:b/>
        </w:rPr>
        <w:t xml:space="preserve"> continued…</w:t>
      </w:r>
    </w:p>
    <w:p w14:paraId="5196A7E1" w14:textId="0D0D99A1" w:rsidR="001248E8" w:rsidRPr="00007C68" w:rsidRDefault="001248E8" w:rsidP="00007C68">
      <w:pPr>
        <w:spacing w:line="360" w:lineRule="auto"/>
        <w:jc w:val="center"/>
        <w:rPr>
          <w:rFonts w:ascii="Arial" w:hAnsi="Arial" w:cs="Arial"/>
        </w:rPr>
      </w:pPr>
    </w:p>
    <w:p w14:paraId="0ACEDA47" w14:textId="77777777" w:rsidR="001248E8" w:rsidRPr="00007C68" w:rsidRDefault="001248E8" w:rsidP="00007C68">
      <w:pPr>
        <w:spacing w:line="360" w:lineRule="auto"/>
        <w:jc w:val="center"/>
        <w:rPr>
          <w:rFonts w:ascii="Arial" w:hAnsi="Arial" w:cs="Arial"/>
          <w:noProof/>
        </w:rPr>
      </w:pPr>
    </w:p>
    <w:p w14:paraId="5DCB6837" w14:textId="106D50A0" w:rsidR="001248E8" w:rsidRPr="00007C68" w:rsidRDefault="001248E8" w:rsidP="00007C68">
      <w:pPr>
        <w:spacing w:line="360" w:lineRule="auto"/>
        <w:jc w:val="center"/>
        <w:rPr>
          <w:rFonts w:ascii="Arial" w:hAnsi="Arial" w:cs="Arial"/>
        </w:rPr>
      </w:pPr>
      <w:r w:rsidRPr="00007C68">
        <w:rPr>
          <w:rFonts w:ascii="Arial" w:hAnsi="Arial" w:cs="Arial"/>
          <w:noProof/>
        </w:rPr>
        <w:drawing>
          <wp:inline distT="0" distB="0" distL="0" distR="0" wp14:anchorId="7DE43E80" wp14:editId="49E758B7">
            <wp:extent cx="5898108" cy="416242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22" t="18908" r="12088" b="4570"/>
                    <a:stretch/>
                  </pic:blipFill>
                  <pic:spPr bwMode="auto">
                    <a:xfrm>
                      <a:off x="0" y="0"/>
                      <a:ext cx="5912222" cy="4172385"/>
                    </a:xfrm>
                    <a:prstGeom prst="rect">
                      <a:avLst/>
                    </a:prstGeom>
                    <a:ln>
                      <a:noFill/>
                    </a:ln>
                    <a:extLst>
                      <a:ext uri="{53640926-AAD7-44D8-BBD7-CCE9431645EC}">
                        <a14:shadowObscured xmlns:a14="http://schemas.microsoft.com/office/drawing/2010/main"/>
                      </a:ext>
                    </a:extLst>
                  </pic:spPr>
                </pic:pic>
              </a:graphicData>
            </a:graphic>
          </wp:inline>
        </w:drawing>
      </w:r>
    </w:p>
    <w:p w14:paraId="4CBAD02F" w14:textId="6672B3D8" w:rsidR="001248E8" w:rsidRPr="00007C68" w:rsidRDefault="00007C68" w:rsidP="00007C68">
      <w:pPr>
        <w:spacing w:line="360" w:lineRule="auto"/>
        <w:rPr>
          <w:rFonts w:ascii="Arial" w:hAnsi="Arial" w:cs="Arial"/>
        </w:rPr>
      </w:pPr>
      <w:sdt>
        <w:sdtPr>
          <w:rPr>
            <w:rFonts w:ascii="Arial" w:hAnsi="Arial" w:cs="Arial"/>
          </w:rPr>
          <w:id w:val="1754472723"/>
          <w:citation/>
        </w:sdtPr>
        <w:sdtEndPr/>
        <w:sdtContent>
          <w:r w:rsidR="001167A7" w:rsidRPr="00007C68">
            <w:rPr>
              <w:rFonts w:ascii="Arial" w:hAnsi="Arial" w:cs="Arial"/>
            </w:rPr>
            <w:fldChar w:fldCharType="begin"/>
          </w:r>
          <w:r w:rsidR="001167A7" w:rsidRPr="00007C68">
            <w:rPr>
              <w:rFonts w:ascii="Arial" w:hAnsi="Arial" w:cs="Arial"/>
            </w:rPr>
            <w:instrText xml:space="preserve"> CITATION Inv20 \l 2057 </w:instrText>
          </w:r>
          <w:r w:rsidR="001167A7" w:rsidRPr="00007C68">
            <w:rPr>
              <w:rFonts w:ascii="Arial" w:hAnsi="Arial" w:cs="Arial"/>
            </w:rPr>
            <w:fldChar w:fldCharType="separate"/>
          </w:r>
          <w:r w:rsidR="0030656D" w:rsidRPr="00007C68">
            <w:rPr>
              <w:rFonts w:ascii="Arial" w:hAnsi="Arial" w:cs="Arial"/>
              <w:noProof/>
            </w:rPr>
            <w:t>(Invest Northern Ireland, 2020)</w:t>
          </w:r>
          <w:r w:rsidR="001167A7" w:rsidRPr="00007C68">
            <w:rPr>
              <w:rFonts w:ascii="Arial" w:hAnsi="Arial" w:cs="Arial"/>
            </w:rPr>
            <w:fldChar w:fldCharType="end"/>
          </w:r>
        </w:sdtContent>
      </w:sdt>
    </w:p>
    <w:p w14:paraId="0D0F4E48" w14:textId="1754FA16" w:rsidR="001167A7" w:rsidRPr="00007C68" w:rsidRDefault="001167A7" w:rsidP="00007C68">
      <w:pPr>
        <w:spacing w:line="360" w:lineRule="auto"/>
        <w:rPr>
          <w:rFonts w:ascii="Arial" w:hAnsi="Arial" w:cs="Arial"/>
        </w:rPr>
      </w:pPr>
      <w:r w:rsidRPr="00007C68">
        <w:rPr>
          <w:rFonts w:ascii="Arial" w:hAnsi="Arial" w:cs="Arial"/>
        </w:rPr>
        <w:br w:type="page"/>
      </w:r>
    </w:p>
    <w:p w14:paraId="0ACF85FC" w14:textId="77777777" w:rsidR="001248E8" w:rsidRPr="00007C68" w:rsidRDefault="001248E8" w:rsidP="00007C68">
      <w:pPr>
        <w:spacing w:line="360" w:lineRule="auto"/>
        <w:jc w:val="center"/>
        <w:rPr>
          <w:rFonts w:ascii="Arial" w:hAnsi="Arial" w:cs="Arial"/>
          <w:b/>
        </w:rPr>
      </w:pPr>
      <w:r w:rsidRPr="00007C68">
        <w:rPr>
          <w:rFonts w:ascii="Arial" w:hAnsi="Arial" w:cs="Arial"/>
          <w:b/>
        </w:rPr>
        <w:lastRenderedPageBreak/>
        <w:t>Appendix D</w:t>
      </w:r>
    </w:p>
    <w:p w14:paraId="69C6F094" w14:textId="77777777" w:rsidR="001248E8" w:rsidRPr="00007C68" w:rsidRDefault="001248E8" w:rsidP="00007C68">
      <w:pPr>
        <w:spacing w:line="360" w:lineRule="auto"/>
        <w:jc w:val="center"/>
        <w:rPr>
          <w:rFonts w:ascii="Arial" w:hAnsi="Arial" w:cs="Arial"/>
        </w:rPr>
      </w:pPr>
    </w:p>
    <w:p w14:paraId="70C9F167" w14:textId="77777777" w:rsidR="00D34CA6" w:rsidRPr="00007C68" w:rsidRDefault="001248E8" w:rsidP="00007C68">
      <w:pPr>
        <w:spacing w:line="360" w:lineRule="auto"/>
        <w:jc w:val="center"/>
        <w:rPr>
          <w:rFonts w:ascii="Arial" w:hAnsi="Arial" w:cs="Arial"/>
          <w:noProof/>
        </w:rPr>
      </w:pPr>
      <w:r w:rsidRPr="00007C68">
        <w:rPr>
          <w:rFonts w:ascii="Arial" w:hAnsi="Arial" w:cs="Arial"/>
        </w:rPr>
        <w:t xml:space="preserve">  </w:t>
      </w:r>
    </w:p>
    <w:p w14:paraId="73A951AD" w14:textId="77777777"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0334D950" wp14:editId="1E5318C7">
            <wp:extent cx="5772150" cy="37382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931" t="15363" r="9096" b="7524"/>
                    <a:stretch/>
                  </pic:blipFill>
                  <pic:spPr bwMode="auto">
                    <a:xfrm>
                      <a:off x="0" y="0"/>
                      <a:ext cx="5789197" cy="3749331"/>
                    </a:xfrm>
                    <a:prstGeom prst="rect">
                      <a:avLst/>
                    </a:prstGeom>
                    <a:ln>
                      <a:noFill/>
                    </a:ln>
                    <a:extLst>
                      <a:ext uri="{53640926-AAD7-44D8-BBD7-CCE9431645EC}">
                        <a14:shadowObscured xmlns:a14="http://schemas.microsoft.com/office/drawing/2010/main"/>
                      </a:ext>
                    </a:extLst>
                  </pic:spPr>
                </pic:pic>
              </a:graphicData>
            </a:graphic>
          </wp:inline>
        </w:drawing>
      </w:r>
      <w:r w:rsidR="001248E8" w:rsidRPr="00007C68">
        <w:rPr>
          <w:rFonts w:ascii="Arial" w:hAnsi="Arial" w:cs="Arial"/>
        </w:rPr>
        <w:t xml:space="preserve">               </w:t>
      </w:r>
    </w:p>
    <w:p w14:paraId="7D808917" w14:textId="3481CBFF" w:rsidR="001167A7" w:rsidRPr="00007C68" w:rsidRDefault="00007C68" w:rsidP="00007C68">
      <w:pPr>
        <w:spacing w:line="360" w:lineRule="auto"/>
        <w:rPr>
          <w:rFonts w:ascii="Arial" w:hAnsi="Arial" w:cs="Arial"/>
        </w:rPr>
      </w:pPr>
      <w:sdt>
        <w:sdtPr>
          <w:rPr>
            <w:rFonts w:ascii="Arial" w:hAnsi="Arial" w:cs="Arial"/>
          </w:rPr>
          <w:id w:val="-1020163823"/>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322F0B4D" w14:textId="2F1676C5" w:rsidR="00D34CA6" w:rsidRPr="00007C68" w:rsidRDefault="001167A7" w:rsidP="00007C68">
      <w:pPr>
        <w:spacing w:line="360" w:lineRule="auto"/>
        <w:rPr>
          <w:rFonts w:ascii="Arial" w:hAnsi="Arial" w:cs="Arial"/>
        </w:rPr>
      </w:pPr>
      <w:r w:rsidRPr="00007C68">
        <w:rPr>
          <w:rFonts w:ascii="Arial" w:hAnsi="Arial" w:cs="Arial"/>
        </w:rPr>
        <w:br w:type="page"/>
      </w:r>
    </w:p>
    <w:p w14:paraId="632152AB" w14:textId="28913BD7" w:rsidR="001248E8"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r w:rsidR="001248E8" w:rsidRPr="00007C68">
        <w:rPr>
          <w:rFonts w:ascii="Arial" w:hAnsi="Arial" w:cs="Arial"/>
          <w:b/>
        </w:rPr>
        <w:t xml:space="preserve">             </w:t>
      </w:r>
    </w:p>
    <w:p w14:paraId="1DAAE6F3" w14:textId="34180E9C" w:rsidR="00D34CA6" w:rsidRPr="00007C68" w:rsidRDefault="00D34CA6" w:rsidP="00007C68">
      <w:pPr>
        <w:spacing w:line="360" w:lineRule="auto"/>
        <w:jc w:val="center"/>
        <w:rPr>
          <w:rFonts w:ascii="Arial" w:hAnsi="Arial" w:cs="Arial"/>
        </w:rPr>
      </w:pPr>
    </w:p>
    <w:p w14:paraId="711397CF" w14:textId="77777777" w:rsidR="00D34CA6" w:rsidRPr="00007C68" w:rsidRDefault="00D34CA6" w:rsidP="00007C68">
      <w:pPr>
        <w:spacing w:line="360" w:lineRule="auto"/>
        <w:jc w:val="center"/>
        <w:rPr>
          <w:rFonts w:ascii="Arial" w:hAnsi="Arial" w:cs="Arial"/>
          <w:noProof/>
        </w:rPr>
      </w:pPr>
    </w:p>
    <w:p w14:paraId="19F53DEE" w14:textId="6E6D10D5"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69BE66DE" wp14:editId="319394E8">
            <wp:extent cx="5920300" cy="382905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930" t="17136" r="9262" b="6047"/>
                    <a:stretch/>
                  </pic:blipFill>
                  <pic:spPr bwMode="auto">
                    <a:xfrm>
                      <a:off x="0" y="0"/>
                      <a:ext cx="5931762" cy="3836463"/>
                    </a:xfrm>
                    <a:prstGeom prst="rect">
                      <a:avLst/>
                    </a:prstGeom>
                    <a:ln>
                      <a:noFill/>
                    </a:ln>
                    <a:extLst>
                      <a:ext uri="{53640926-AAD7-44D8-BBD7-CCE9431645EC}">
                        <a14:shadowObscured xmlns:a14="http://schemas.microsoft.com/office/drawing/2010/main"/>
                      </a:ext>
                    </a:extLst>
                  </pic:spPr>
                </pic:pic>
              </a:graphicData>
            </a:graphic>
          </wp:inline>
        </w:drawing>
      </w:r>
    </w:p>
    <w:p w14:paraId="692BA088" w14:textId="0E49CB88" w:rsidR="001167A7" w:rsidRPr="00007C68" w:rsidRDefault="00007C68" w:rsidP="00007C68">
      <w:pPr>
        <w:spacing w:line="360" w:lineRule="auto"/>
        <w:rPr>
          <w:rFonts w:ascii="Arial" w:hAnsi="Arial" w:cs="Arial"/>
        </w:rPr>
      </w:pPr>
      <w:sdt>
        <w:sdtPr>
          <w:rPr>
            <w:rFonts w:ascii="Arial" w:hAnsi="Arial" w:cs="Arial"/>
          </w:rPr>
          <w:id w:val="1181085747"/>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76619223" w14:textId="12A538A7" w:rsidR="00D34CA6" w:rsidRPr="00007C68" w:rsidRDefault="001167A7" w:rsidP="00007C68">
      <w:pPr>
        <w:spacing w:line="360" w:lineRule="auto"/>
        <w:rPr>
          <w:rFonts w:ascii="Arial" w:hAnsi="Arial" w:cs="Arial"/>
        </w:rPr>
      </w:pPr>
      <w:r w:rsidRPr="00007C68">
        <w:rPr>
          <w:rFonts w:ascii="Arial" w:hAnsi="Arial" w:cs="Arial"/>
        </w:rPr>
        <w:br w:type="page"/>
      </w:r>
    </w:p>
    <w:p w14:paraId="406499CC" w14:textId="0D7F49B2"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5B11EA7E" w14:textId="2E39885D" w:rsidR="00D34CA6" w:rsidRPr="00007C68" w:rsidRDefault="00D34CA6" w:rsidP="00007C68">
      <w:pPr>
        <w:spacing w:line="360" w:lineRule="auto"/>
        <w:jc w:val="center"/>
        <w:rPr>
          <w:rFonts w:ascii="Arial" w:hAnsi="Arial" w:cs="Arial"/>
        </w:rPr>
      </w:pPr>
    </w:p>
    <w:p w14:paraId="2494902C" w14:textId="77777777" w:rsidR="00D34CA6" w:rsidRPr="00007C68" w:rsidRDefault="00D34CA6" w:rsidP="00007C68">
      <w:pPr>
        <w:spacing w:line="360" w:lineRule="auto"/>
        <w:jc w:val="center"/>
        <w:rPr>
          <w:rFonts w:ascii="Arial" w:hAnsi="Arial" w:cs="Arial"/>
          <w:noProof/>
        </w:rPr>
      </w:pPr>
    </w:p>
    <w:p w14:paraId="703135BE" w14:textId="3209E593"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5D6C549B" wp14:editId="33479E87">
            <wp:extent cx="6050883" cy="393382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931" t="17137" r="9096" b="5456"/>
                    <a:stretch/>
                  </pic:blipFill>
                  <pic:spPr bwMode="auto">
                    <a:xfrm>
                      <a:off x="0" y="0"/>
                      <a:ext cx="6064841" cy="3942900"/>
                    </a:xfrm>
                    <a:prstGeom prst="rect">
                      <a:avLst/>
                    </a:prstGeom>
                    <a:ln>
                      <a:noFill/>
                    </a:ln>
                    <a:extLst>
                      <a:ext uri="{53640926-AAD7-44D8-BBD7-CCE9431645EC}">
                        <a14:shadowObscured xmlns:a14="http://schemas.microsoft.com/office/drawing/2010/main"/>
                      </a:ext>
                    </a:extLst>
                  </pic:spPr>
                </pic:pic>
              </a:graphicData>
            </a:graphic>
          </wp:inline>
        </w:drawing>
      </w:r>
    </w:p>
    <w:p w14:paraId="40B8FFE2" w14:textId="6A1AC797" w:rsidR="001167A7" w:rsidRPr="00007C68" w:rsidRDefault="00007C68" w:rsidP="00007C68">
      <w:pPr>
        <w:spacing w:line="360" w:lineRule="auto"/>
        <w:rPr>
          <w:rFonts w:ascii="Arial" w:hAnsi="Arial" w:cs="Arial"/>
        </w:rPr>
      </w:pPr>
      <w:sdt>
        <w:sdtPr>
          <w:rPr>
            <w:rFonts w:ascii="Arial" w:hAnsi="Arial" w:cs="Arial"/>
          </w:rPr>
          <w:id w:val="1261560549"/>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6D453493" w14:textId="1DDA453D" w:rsidR="00D34CA6" w:rsidRPr="00007C68" w:rsidRDefault="001167A7" w:rsidP="00007C68">
      <w:pPr>
        <w:spacing w:line="360" w:lineRule="auto"/>
        <w:rPr>
          <w:rFonts w:ascii="Arial" w:hAnsi="Arial" w:cs="Arial"/>
        </w:rPr>
      </w:pPr>
      <w:r w:rsidRPr="00007C68">
        <w:rPr>
          <w:rFonts w:ascii="Arial" w:hAnsi="Arial" w:cs="Arial"/>
        </w:rPr>
        <w:br w:type="page"/>
      </w:r>
    </w:p>
    <w:p w14:paraId="094187F8" w14:textId="0B9E3AA6"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2DEEEF64" w14:textId="195B8601" w:rsidR="00D34CA6" w:rsidRPr="00007C68" w:rsidRDefault="00D34CA6" w:rsidP="00007C68">
      <w:pPr>
        <w:spacing w:line="360" w:lineRule="auto"/>
        <w:jc w:val="center"/>
        <w:rPr>
          <w:rFonts w:ascii="Arial" w:hAnsi="Arial" w:cs="Arial"/>
        </w:rPr>
      </w:pPr>
    </w:p>
    <w:p w14:paraId="614F4B0E" w14:textId="77777777" w:rsidR="00D34CA6" w:rsidRPr="00007C68" w:rsidRDefault="00D34CA6" w:rsidP="00007C68">
      <w:pPr>
        <w:spacing w:line="360" w:lineRule="auto"/>
        <w:jc w:val="center"/>
        <w:rPr>
          <w:rFonts w:ascii="Arial" w:hAnsi="Arial" w:cs="Arial"/>
          <w:noProof/>
        </w:rPr>
      </w:pPr>
    </w:p>
    <w:p w14:paraId="67308BCF" w14:textId="74BFAB25"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5768D860" wp14:editId="40FE31EF">
            <wp:extent cx="6059361" cy="392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765" t="16841" r="9262" b="6047"/>
                    <a:stretch/>
                  </pic:blipFill>
                  <pic:spPr bwMode="auto">
                    <a:xfrm>
                      <a:off x="0" y="0"/>
                      <a:ext cx="6077209" cy="3935859"/>
                    </a:xfrm>
                    <a:prstGeom prst="rect">
                      <a:avLst/>
                    </a:prstGeom>
                    <a:ln>
                      <a:noFill/>
                    </a:ln>
                    <a:extLst>
                      <a:ext uri="{53640926-AAD7-44D8-BBD7-CCE9431645EC}">
                        <a14:shadowObscured xmlns:a14="http://schemas.microsoft.com/office/drawing/2010/main"/>
                      </a:ext>
                    </a:extLst>
                  </pic:spPr>
                </pic:pic>
              </a:graphicData>
            </a:graphic>
          </wp:inline>
        </w:drawing>
      </w:r>
    </w:p>
    <w:p w14:paraId="78159822" w14:textId="63594B01" w:rsidR="001167A7" w:rsidRPr="00007C68" w:rsidRDefault="00007C68" w:rsidP="00007C68">
      <w:pPr>
        <w:spacing w:line="360" w:lineRule="auto"/>
        <w:rPr>
          <w:rFonts w:ascii="Arial" w:hAnsi="Arial" w:cs="Arial"/>
        </w:rPr>
      </w:pPr>
      <w:sdt>
        <w:sdtPr>
          <w:rPr>
            <w:rFonts w:ascii="Arial" w:hAnsi="Arial" w:cs="Arial"/>
          </w:rPr>
          <w:id w:val="-1240711201"/>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153D5FC8" w14:textId="593D3C39" w:rsidR="00D34CA6" w:rsidRPr="00007C68" w:rsidRDefault="001167A7" w:rsidP="00007C68">
      <w:pPr>
        <w:spacing w:line="360" w:lineRule="auto"/>
        <w:rPr>
          <w:rFonts w:ascii="Arial" w:hAnsi="Arial" w:cs="Arial"/>
        </w:rPr>
      </w:pPr>
      <w:r w:rsidRPr="00007C68">
        <w:rPr>
          <w:rFonts w:ascii="Arial" w:hAnsi="Arial" w:cs="Arial"/>
        </w:rPr>
        <w:br w:type="page"/>
      </w:r>
    </w:p>
    <w:p w14:paraId="55A6A2C8" w14:textId="4D3FBA54"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46C8A65D" w14:textId="027B67BD" w:rsidR="00D34CA6" w:rsidRPr="00007C68" w:rsidRDefault="00D34CA6" w:rsidP="00007C68">
      <w:pPr>
        <w:spacing w:line="360" w:lineRule="auto"/>
        <w:jc w:val="center"/>
        <w:rPr>
          <w:rFonts w:ascii="Arial" w:hAnsi="Arial" w:cs="Arial"/>
        </w:rPr>
      </w:pPr>
    </w:p>
    <w:p w14:paraId="5099CD38" w14:textId="77777777" w:rsidR="00D34CA6" w:rsidRPr="00007C68" w:rsidRDefault="00D34CA6" w:rsidP="00007C68">
      <w:pPr>
        <w:spacing w:line="360" w:lineRule="auto"/>
        <w:jc w:val="center"/>
        <w:rPr>
          <w:rFonts w:ascii="Arial" w:hAnsi="Arial" w:cs="Arial"/>
          <w:noProof/>
        </w:rPr>
      </w:pPr>
    </w:p>
    <w:p w14:paraId="534767FE" w14:textId="1A4B75EF"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4EEB18DE" wp14:editId="701E60FC">
            <wp:extent cx="5875670" cy="3733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598" t="16841" r="8930" b="6933"/>
                    <a:stretch/>
                  </pic:blipFill>
                  <pic:spPr bwMode="auto">
                    <a:xfrm>
                      <a:off x="0" y="0"/>
                      <a:ext cx="5887162" cy="3741103"/>
                    </a:xfrm>
                    <a:prstGeom prst="rect">
                      <a:avLst/>
                    </a:prstGeom>
                    <a:ln>
                      <a:noFill/>
                    </a:ln>
                    <a:extLst>
                      <a:ext uri="{53640926-AAD7-44D8-BBD7-CCE9431645EC}">
                        <a14:shadowObscured xmlns:a14="http://schemas.microsoft.com/office/drawing/2010/main"/>
                      </a:ext>
                    </a:extLst>
                  </pic:spPr>
                </pic:pic>
              </a:graphicData>
            </a:graphic>
          </wp:inline>
        </w:drawing>
      </w:r>
    </w:p>
    <w:p w14:paraId="5BF82179" w14:textId="757CDFF8" w:rsidR="001167A7" w:rsidRPr="00007C68" w:rsidRDefault="00007C68" w:rsidP="00007C68">
      <w:pPr>
        <w:spacing w:line="360" w:lineRule="auto"/>
        <w:rPr>
          <w:rFonts w:ascii="Arial" w:hAnsi="Arial" w:cs="Arial"/>
        </w:rPr>
      </w:pPr>
      <w:sdt>
        <w:sdtPr>
          <w:rPr>
            <w:rFonts w:ascii="Arial" w:hAnsi="Arial" w:cs="Arial"/>
          </w:rPr>
          <w:id w:val="991523605"/>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478D7455" w14:textId="4A4CEAC4" w:rsidR="00D34CA6" w:rsidRPr="00007C68" w:rsidRDefault="001167A7" w:rsidP="00007C68">
      <w:pPr>
        <w:spacing w:line="360" w:lineRule="auto"/>
        <w:rPr>
          <w:rFonts w:ascii="Arial" w:hAnsi="Arial" w:cs="Arial"/>
        </w:rPr>
      </w:pPr>
      <w:r w:rsidRPr="00007C68">
        <w:rPr>
          <w:rFonts w:ascii="Arial" w:hAnsi="Arial" w:cs="Arial"/>
        </w:rPr>
        <w:br w:type="page"/>
      </w:r>
    </w:p>
    <w:p w14:paraId="742DC0D4" w14:textId="15CEA77D"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15B355AF" w14:textId="04B90E44" w:rsidR="00D34CA6" w:rsidRPr="00007C68" w:rsidRDefault="00D34CA6" w:rsidP="00007C68">
      <w:pPr>
        <w:spacing w:line="360" w:lineRule="auto"/>
        <w:jc w:val="center"/>
        <w:rPr>
          <w:rFonts w:ascii="Arial" w:hAnsi="Arial" w:cs="Arial"/>
        </w:rPr>
      </w:pPr>
    </w:p>
    <w:p w14:paraId="026B4077" w14:textId="77777777" w:rsidR="00D34CA6" w:rsidRPr="00007C68" w:rsidRDefault="00D34CA6" w:rsidP="00007C68">
      <w:pPr>
        <w:spacing w:line="360" w:lineRule="auto"/>
        <w:jc w:val="center"/>
        <w:rPr>
          <w:rFonts w:ascii="Arial" w:hAnsi="Arial" w:cs="Arial"/>
          <w:noProof/>
        </w:rPr>
      </w:pPr>
    </w:p>
    <w:p w14:paraId="4A650B1D" w14:textId="2F4711A0"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5D641BA8" wp14:editId="6DA0A59E">
            <wp:extent cx="5926849" cy="3819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599" t="17136" r="9096" b="5751"/>
                    <a:stretch/>
                  </pic:blipFill>
                  <pic:spPr bwMode="auto">
                    <a:xfrm>
                      <a:off x="0" y="0"/>
                      <a:ext cx="5937986" cy="3826702"/>
                    </a:xfrm>
                    <a:prstGeom prst="rect">
                      <a:avLst/>
                    </a:prstGeom>
                    <a:ln>
                      <a:noFill/>
                    </a:ln>
                    <a:extLst>
                      <a:ext uri="{53640926-AAD7-44D8-BBD7-CCE9431645EC}">
                        <a14:shadowObscured xmlns:a14="http://schemas.microsoft.com/office/drawing/2010/main"/>
                      </a:ext>
                    </a:extLst>
                  </pic:spPr>
                </pic:pic>
              </a:graphicData>
            </a:graphic>
          </wp:inline>
        </w:drawing>
      </w:r>
    </w:p>
    <w:p w14:paraId="5121DC43" w14:textId="2203CA4B" w:rsidR="001167A7" w:rsidRPr="00007C68" w:rsidRDefault="00007C68" w:rsidP="00007C68">
      <w:pPr>
        <w:spacing w:line="360" w:lineRule="auto"/>
        <w:rPr>
          <w:rFonts w:ascii="Arial" w:hAnsi="Arial" w:cs="Arial"/>
        </w:rPr>
      </w:pPr>
      <w:sdt>
        <w:sdtPr>
          <w:rPr>
            <w:rFonts w:ascii="Arial" w:hAnsi="Arial" w:cs="Arial"/>
          </w:rPr>
          <w:id w:val="204299680"/>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547BEE62" w14:textId="0FA9E528" w:rsidR="00D34CA6" w:rsidRPr="00007C68" w:rsidRDefault="00D34CA6" w:rsidP="00007C68">
      <w:pPr>
        <w:spacing w:line="360" w:lineRule="auto"/>
        <w:rPr>
          <w:rFonts w:ascii="Arial" w:hAnsi="Arial" w:cs="Arial"/>
        </w:rPr>
      </w:pPr>
      <w:r w:rsidRPr="00007C68">
        <w:rPr>
          <w:rFonts w:ascii="Arial" w:hAnsi="Arial" w:cs="Arial"/>
        </w:rPr>
        <w:br w:type="page"/>
      </w:r>
    </w:p>
    <w:p w14:paraId="726F34BC" w14:textId="6ADF3526"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6B397F6C" w14:textId="462FD093" w:rsidR="00D34CA6" w:rsidRPr="00007C68" w:rsidRDefault="00D34CA6" w:rsidP="00007C68">
      <w:pPr>
        <w:spacing w:line="360" w:lineRule="auto"/>
        <w:jc w:val="center"/>
        <w:rPr>
          <w:rFonts w:ascii="Arial" w:hAnsi="Arial" w:cs="Arial"/>
        </w:rPr>
      </w:pPr>
    </w:p>
    <w:p w14:paraId="5C91ED8F" w14:textId="77777777" w:rsidR="00D34CA6" w:rsidRPr="00007C68" w:rsidRDefault="00D34CA6" w:rsidP="00007C68">
      <w:pPr>
        <w:spacing w:line="360" w:lineRule="auto"/>
        <w:jc w:val="center"/>
        <w:rPr>
          <w:rFonts w:ascii="Arial" w:hAnsi="Arial" w:cs="Arial"/>
          <w:noProof/>
        </w:rPr>
      </w:pPr>
    </w:p>
    <w:p w14:paraId="15BF192C" w14:textId="77777777" w:rsidR="00D34CA6" w:rsidRPr="00007C68" w:rsidRDefault="00D34CA6" w:rsidP="00007C68">
      <w:pPr>
        <w:spacing w:line="360" w:lineRule="auto"/>
        <w:jc w:val="center"/>
        <w:rPr>
          <w:rFonts w:ascii="Arial" w:hAnsi="Arial" w:cs="Arial"/>
          <w:noProof/>
        </w:rPr>
      </w:pPr>
    </w:p>
    <w:p w14:paraId="33617A02" w14:textId="560A2EF5"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26C2070D" wp14:editId="329894BF">
            <wp:extent cx="5690445" cy="3686175"/>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431" t="16840" r="9096" b="5456"/>
                    <a:stretch/>
                  </pic:blipFill>
                  <pic:spPr bwMode="auto">
                    <a:xfrm>
                      <a:off x="0" y="0"/>
                      <a:ext cx="5706931" cy="3696854"/>
                    </a:xfrm>
                    <a:prstGeom prst="rect">
                      <a:avLst/>
                    </a:prstGeom>
                    <a:ln>
                      <a:noFill/>
                    </a:ln>
                    <a:extLst>
                      <a:ext uri="{53640926-AAD7-44D8-BBD7-CCE9431645EC}">
                        <a14:shadowObscured xmlns:a14="http://schemas.microsoft.com/office/drawing/2010/main"/>
                      </a:ext>
                    </a:extLst>
                  </pic:spPr>
                </pic:pic>
              </a:graphicData>
            </a:graphic>
          </wp:inline>
        </w:drawing>
      </w:r>
    </w:p>
    <w:p w14:paraId="5FB85A79" w14:textId="5B16F80E" w:rsidR="001167A7" w:rsidRPr="00007C68" w:rsidRDefault="00007C68" w:rsidP="00007C68">
      <w:pPr>
        <w:spacing w:line="360" w:lineRule="auto"/>
        <w:rPr>
          <w:rFonts w:ascii="Arial" w:hAnsi="Arial" w:cs="Arial"/>
        </w:rPr>
      </w:pPr>
      <w:sdt>
        <w:sdtPr>
          <w:rPr>
            <w:rFonts w:ascii="Arial" w:hAnsi="Arial" w:cs="Arial"/>
          </w:rPr>
          <w:id w:val="-470204817"/>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22F3A837" w14:textId="2743F368" w:rsidR="00D34CA6" w:rsidRPr="00007C68" w:rsidRDefault="001167A7" w:rsidP="00007C68">
      <w:pPr>
        <w:spacing w:line="360" w:lineRule="auto"/>
        <w:rPr>
          <w:rFonts w:ascii="Arial" w:hAnsi="Arial" w:cs="Arial"/>
        </w:rPr>
      </w:pPr>
      <w:r w:rsidRPr="00007C68">
        <w:rPr>
          <w:rFonts w:ascii="Arial" w:hAnsi="Arial" w:cs="Arial"/>
        </w:rPr>
        <w:br w:type="page"/>
      </w:r>
    </w:p>
    <w:p w14:paraId="2613860C" w14:textId="2B104DF2"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D</w:t>
      </w:r>
      <w:r w:rsidR="00531591" w:rsidRPr="00007C68">
        <w:rPr>
          <w:rFonts w:ascii="Arial" w:hAnsi="Arial" w:cs="Arial"/>
          <w:b/>
        </w:rPr>
        <w:t xml:space="preserve"> continued…</w:t>
      </w:r>
    </w:p>
    <w:p w14:paraId="44582B4A" w14:textId="2DFF23F3" w:rsidR="00D34CA6" w:rsidRPr="00007C68" w:rsidRDefault="00D34CA6" w:rsidP="00007C68">
      <w:pPr>
        <w:spacing w:line="360" w:lineRule="auto"/>
        <w:jc w:val="center"/>
        <w:rPr>
          <w:rFonts w:ascii="Arial" w:hAnsi="Arial" w:cs="Arial"/>
        </w:rPr>
      </w:pPr>
    </w:p>
    <w:p w14:paraId="70C1D130" w14:textId="77777777" w:rsidR="00D34CA6" w:rsidRPr="00007C68" w:rsidRDefault="00D34CA6" w:rsidP="00007C68">
      <w:pPr>
        <w:spacing w:line="360" w:lineRule="auto"/>
        <w:jc w:val="center"/>
        <w:rPr>
          <w:rFonts w:ascii="Arial" w:hAnsi="Arial" w:cs="Arial"/>
          <w:noProof/>
        </w:rPr>
      </w:pPr>
    </w:p>
    <w:p w14:paraId="3012E769" w14:textId="71F728E5" w:rsidR="00D34CA6" w:rsidRPr="00007C68" w:rsidRDefault="00D34CA6" w:rsidP="00007C68">
      <w:pPr>
        <w:spacing w:line="360" w:lineRule="auto"/>
        <w:jc w:val="center"/>
        <w:rPr>
          <w:rFonts w:ascii="Arial" w:hAnsi="Arial" w:cs="Arial"/>
        </w:rPr>
      </w:pPr>
      <w:r w:rsidRPr="00007C68">
        <w:rPr>
          <w:rFonts w:ascii="Arial" w:hAnsi="Arial" w:cs="Arial"/>
          <w:noProof/>
        </w:rPr>
        <w:drawing>
          <wp:inline distT="0" distB="0" distL="0" distR="0" wp14:anchorId="065A7022" wp14:editId="1DC345B9">
            <wp:extent cx="5949755" cy="3829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931" t="18022" r="8930" b="5161"/>
                    <a:stretch/>
                  </pic:blipFill>
                  <pic:spPr bwMode="auto">
                    <a:xfrm>
                      <a:off x="0" y="0"/>
                      <a:ext cx="5967307" cy="3840346"/>
                    </a:xfrm>
                    <a:prstGeom prst="rect">
                      <a:avLst/>
                    </a:prstGeom>
                    <a:ln>
                      <a:noFill/>
                    </a:ln>
                    <a:extLst>
                      <a:ext uri="{53640926-AAD7-44D8-BBD7-CCE9431645EC}">
                        <a14:shadowObscured xmlns:a14="http://schemas.microsoft.com/office/drawing/2010/main"/>
                      </a:ext>
                    </a:extLst>
                  </pic:spPr>
                </pic:pic>
              </a:graphicData>
            </a:graphic>
          </wp:inline>
        </w:drawing>
      </w:r>
    </w:p>
    <w:p w14:paraId="31E8D799" w14:textId="68FB5F8A" w:rsidR="001167A7" w:rsidRPr="00007C68" w:rsidRDefault="00007C68" w:rsidP="00007C68">
      <w:pPr>
        <w:spacing w:line="360" w:lineRule="auto"/>
        <w:rPr>
          <w:rFonts w:ascii="Arial" w:hAnsi="Arial" w:cs="Arial"/>
        </w:rPr>
      </w:pPr>
      <w:sdt>
        <w:sdtPr>
          <w:rPr>
            <w:rFonts w:ascii="Arial" w:hAnsi="Arial" w:cs="Arial"/>
          </w:rPr>
          <w:id w:val="-1385482514"/>
          <w:citation/>
        </w:sdtPr>
        <w:sdtEndPr/>
        <w:sdtContent>
          <w:r w:rsidR="001167A7" w:rsidRPr="00007C68">
            <w:rPr>
              <w:rFonts w:ascii="Arial" w:hAnsi="Arial" w:cs="Arial"/>
            </w:rPr>
            <w:fldChar w:fldCharType="begin"/>
          </w:r>
          <w:r w:rsidR="001167A7" w:rsidRPr="00007C68">
            <w:rPr>
              <w:rFonts w:ascii="Arial" w:hAnsi="Arial" w:cs="Arial"/>
            </w:rPr>
            <w:instrText xml:space="preserve"> CITATION OSH20 \l 2057 </w:instrText>
          </w:r>
          <w:r w:rsidR="001167A7" w:rsidRPr="00007C68">
            <w:rPr>
              <w:rFonts w:ascii="Arial" w:hAnsi="Arial" w:cs="Arial"/>
            </w:rPr>
            <w:fldChar w:fldCharType="separate"/>
          </w:r>
          <w:r w:rsidR="0030656D" w:rsidRPr="00007C68">
            <w:rPr>
              <w:rFonts w:ascii="Arial" w:hAnsi="Arial" w:cs="Arial"/>
              <w:noProof/>
            </w:rPr>
            <w:t>(OSHA, 2020)</w:t>
          </w:r>
          <w:r w:rsidR="001167A7" w:rsidRPr="00007C68">
            <w:rPr>
              <w:rFonts w:ascii="Arial" w:hAnsi="Arial" w:cs="Arial"/>
            </w:rPr>
            <w:fldChar w:fldCharType="end"/>
          </w:r>
        </w:sdtContent>
      </w:sdt>
    </w:p>
    <w:p w14:paraId="25E5B5D7" w14:textId="267DC01F" w:rsidR="00D34CA6" w:rsidRPr="00007C68" w:rsidRDefault="001167A7" w:rsidP="00007C68">
      <w:pPr>
        <w:spacing w:line="360" w:lineRule="auto"/>
        <w:rPr>
          <w:rFonts w:ascii="Arial" w:hAnsi="Arial" w:cs="Arial"/>
        </w:rPr>
      </w:pPr>
      <w:r w:rsidRPr="00007C68">
        <w:rPr>
          <w:rFonts w:ascii="Arial" w:hAnsi="Arial" w:cs="Arial"/>
        </w:rPr>
        <w:br w:type="page"/>
      </w:r>
    </w:p>
    <w:p w14:paraId="7A999BB3" w14:textId="213ED988" w:rsidR="00D34CA6" w:rsidRPr="00007C68" w:rsidRDefault="00D34CA6" w:rsidP="00007C68">
      <w:pPr>
        <w:spacing w:line="360" w:lineRule="auto"/>
        <w:jc w:val="center"/>
        <w:rPr>
          <w:rFonts w:ascii="Arial" w:hAnsi="Arial" w:cs="Arial"/>
          <w:b/>
        </w:rPr>
      </w:pPr>
      <w:r w:rsidRPr="00007C68">
        <w:rPr>
          <w:rFonts w:ascii="Arial" w:hAnsi="Arial" w:cs="Arial"/>
          <w:b/>
        </w:rPr>
        <w:lastRenderedPageBreak/>
        <w:t>Appendix E</w:t>
      </w:r>
    </w:p>
    <w:p w14:paraId="032BFE91" w14:textId="39D4287E" w:rsidR="00D34CA6" w:rsidRPr="00007C68" w:rsidRDefault="00D34CA6" w:rsidP="00007C68">
      <w:pPr>
        <w:spacing w:line="360" w:lineRule="auto"/>
        <w:jc w:val="center"/>
        <w:rPr>
          <w:rFonts w:ascii="Arial" w:hAnsi="Arial" w:cs="Arial"/>
        </w:rPr>
      </w:pPr>
    </w:p>
    <w:p w14:paraId="0ACF9FE0" w14:textId="77777777" w:rsidR="00531591" w:rsidRPr="00007C68" w:rsidRDefault="00531591" w:rsidP="00007C68">
      <w:pPr>
        <w:spacing w:line="360" w:lineRule="auto"/>
        <w:jc w:val="center"/>
        <w:rPr>
          <w:rFonts w:ascii="Arial" w:hAnsi="Arial" w:cs="Arial"/>
          <w:noProof/>
        </w:rPr>
      </w:pPr>
    </w:p>
    <w:p w14:paraId="1B224C3B" w14:textId="596DF5C8" w:rsidR="00D34CA6" w:rsidRPr="00007C68" w:rsidRDefault="00531591" w:rsidP="00007C68">
      <w:pPr>
        <w:spacing w:line="360" w:lineRule="auto"/>
        <w:jc w:val="center"/>
        <w:rPr>
          <w:rFonts w:ascii="Arial" w:hAnsi="Arial" w:cs="Arial"/>
        </w:rPr>
      </w:pPr>
      <w:r w:rsidRPr="00007C68">
        <w:rPr>
          <w:rFonts w:ascii="Arial" w:hAnsi="Arial" w:cs="Arial"/>
          <w:noProof/>
        </w:rPr>
        <w:drawing>
          <wp:inline distT="0" distB="0" distL="0" distR="0" wp14:anchorId="361357A9" wp14:editId="66FFF42C">
            <wp:extent cx="5162550" cy="7290146"/>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6727" t="22750" r="35852" b="8410"/>
                    <a:stretch/>
                  </pic:blipFill>
                  <pic:spPr bwMode="auto">
                    <a:xfrm>
                      <a:off x="0" y="0"/>
                      <a:ext cx="5191166" cy="7330556"/>
                    </a:xfrm>
                    <a:prstGeom prst="rect">
                      <a:avLst/>
                    </a:prstGeom>
                    <a:ln>
                      <a:noFill/>
                    </a:ln>
                    <a:extLst>
                      <a:ext uri="{53640926-AAD7-44D8-BBD7-CCE9431645EC}">
                        <a14:shadowObscured xmlns:a14="http://schemas.microsoft.com/office/drawing/2010/main"/>
                      </a:ext>
                    </a:extLst>
                  </pic:spPr>
                </pic:pic>
              </a:graphicData>
            </a:graphic>
          </wp:inline>
        </w:drawing>
      </w:r>
    </w:p>
    <w:p w14:paraId="6A7AD152" w14:textId="6FB1962A" w:rsidR="001167A7" w:rsidRPr="00007C68" w:rsidRDefault="001167A7" w:rsidP="00007C68">
      <w:pPr>
        <w:spacing w:line="360" w:lineRule="auto"/>
        <w:rPr>
          <w:rFonts w:ascii="Arial" w:hAnsi="Arial" w:cs="Arial"/>
        </w:rPr>
      </w:pPr>
      <w:r w:rsidRPr="00007C68">
        <w:rPr>
          <w:rFonts w:ascii="Arial" w:hAnsi="Arial" w:cs="Arial"/>
        </w:rPr>
        <w:t>(Notes from Lecture Week 3 29.6.21)</w:t>
      </w:r>
    </w:p>
    <w:sectPr w:rsidR="001167A7" w:rsidRPr="00007C6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A62D0" w14:textId="77777777" w:rsidR="00FE4ADD" w:rsidRDefault="00FE4ADD" w:rsidP="00521585">
      <w:r>
        <w:separator/>
      </w:r>
    </w:p>
    <w:p w14:paraId="7D71020A" w14:textId="77777777" w:rsidR="00FE4ADD" w:rsidRDefault="00FE4ADD"/>
  </w:endnote>
  <w:endnote w:type="continuationSeparator" w:id="0">
    <w:p w14:paraId="4018052E" w14:textId="77777777" w:rsidR="00FE4ADD" w:rsidRDefault="00FE4ADD" w:rsidP="00521585">
      <w:r>
        <w:continuationSeparator/>
      </w:r>
    </w:p>
    <w:p w14:paraId="0D1899E4" w14:textId="77777777" w:rsidR="00FE4ADD" w:rsidRDefault="00FE4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DA005" w14:textId="77777777" w:rsidR="00FE4ADD" w:rsidRDefault="00FE4ADD">
    <w:pPr>
      <w:pStyle w:val="Footer"/>
    </w:pPr>
    <w:r>
      <w:t>Teletha Duberry</w:t>
    </w:r>
    <w:r>
      <w:ptab w:relativeTo="margin" w:alignment="center" w:leader="none"/>
    </w:r>
    <w:r>
      <w:t>Term 1 Assignment</w:t>
    </w:r>
    <w:r>
      <w:ptab w:relativeTo="margin" w:alignment="right" w:leader="none"/>
    </w:r>
    <w:r>
      <w:t>1917189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4C5CA" w14:textId="77777777" w:rsidR="00FE4ADD" w:rsidRDefault="00FE4ADD" w:rsidP="00521585">
      <w:r>
        <w:separator/>
      </w:r>
    </w:p>
    <w:p w14:paraId="65CF2889" w14:textId="77777777" w:rsidR="00FE4ADD" w:rsidRDefault="00FE4ADD"/>
  </w:footnote>
  <w:footnote w:type="continuationSeparator" w:id="0">
    <w:p w14:paraId="45531669" w14:textId="77777777" w:rsidR="00FE4ADD" w:rsidRDefault="00FE4ADD" w:rsidP="00521585">
      <w:r>
        <w:continuationSeparator/>
      </w:r>
    </w:p>
    <w:p w14:paraId="0FF5B928" w14:textId="77777777" w:rsidR="00FE4ADD" w:rsidRDefault="00FE4AD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202217"/>
      <w:docPartObj>
        <w:docPartGallery w:val="Page Numbers (Top of Page)"/>
        <w:docPartUnique/>
      </w:docPartObj>
    </w:sdtPr>
    <w:sdtEndPr>
      <w:rPr>
        <w:color w:val="7F7F7F" w:themeColor="background1" w:themeShade="7F"/>
        <w:spacing w:val="60"/>
      </w:rPr>
    </w:sdtEndPr>
    <w:sdtContent>
      <w:p w14:paraId="5AB7A39D" w14:textId="5C639903" w:rsidR="00FE4ADD" w:rsidRDefault="00FE4AD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07C68" w:rsidRPr="00007C68">
          <w:rPr>
            <w:b/>
            <w:bCs/>
            <w:noProof/>
          </w:rPr>
          <w:t>38</w:t>
        </w:r>
        <w:r>
          <w:rPr>
            <w:b/>
            <w:bCs/>
            <w:noProof/>
          </w:rPr>
          <w:fldChar w:fldCharType="end"/>
        </w:r>
        <w:r>
          <w:rPr>
            <w:b/>
            <w:bCs/>
          </w:rPr>
          <w:t xml:space="preserve"> | </w:t>
        </w:r>
        <w:r>
          <w:rPr>
            <w:color w:val="7F7F7F" w:themeColor="background1" w:themeShade="7F"/>
            <w:spacing w:val="60"/>
          </w:rPr>
          <w:t>Page</w:t>
        </w:r>
      </w:p>
    </w:sdtContent>
  </w:sdt>
  <w:p w14:paraId="520CB5D8" w14:textId="77777777" w:rsidR="00FE4ADD" w:rsidRDefault="00FE4ADD">
    <w:pPr>
      <w:pStyle w:val="Header"/>
    </w:pPr>
  </w:p>
  <w:p w14:paraId="2BBADC4B" w14:textId="77777777" w:rsidR="00FE4ADD" w:rsidRDefault="00FE4AD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0253"/>
    <w:multiLevelType w:val="hybridMultilevel"/>
    <w:tmpl w:val="CD9A4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90A23"/>
    <w:multiLevelType w:val="multilevel"/>
    <w:tmpl w:val="0D56F1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63A16F9"/>
    <w:multiLevelType w:val="hybridMultilevel"/>
    <w:tmpl w:val="012C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20F46"/>
    <w:multiLevelType w:val="hybridMultilevel"/>
    <w:tmpl w:val="367C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231E9"/>
    <w:multiLevelType w:val="hybridMultilevel"/>
    <w:tmpl w:val="E56A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06A1D"/>
    <w:multiLevelType w:val="hybridMultilevel"/>
    <w:tmpl w:val="5CCC8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36DA7"/>
    <w:multiLevelType w:val="hybridMultilevel"/>
    <w:tmpl w:val="EC1A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A264D"/>
    <w:multiLevelType w:val="hybridMultilevel"/>
    <w:tmpl w:val="2F18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27B3C"/>
    <w:multiLevelType w:val="hybridMultilevel"/>
    <w:tmpl w:val="DD72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35C25"/>
    <w:multiLevelType w:val="hybridMultilevel"/>
    <w:tmpl w:val="7F40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D3032"/>
    <w:multiLevelType w:val="hybridMultilevel"/>
    <w:tmpl w:val="4C2A6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972B09"/>
    <w:multiLevelType w:val="hybridMultilevel"/>
    <w:tmpl w:val="42E0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86747"/>
    <w:multiLevelType w:val="hybridMultilevel"/>
    <w:tmpl w:val="9E4E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9670A5"/>
    <w:multiLevelType w:val="hybridMultilevel"/>
    <w:tmpl w:val="7628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C34D0"/>
    <w:multiLevelType w:val="multilevel"/>
    <w:tmpl w:val="AD66B35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8C841D4"/>
    <w:multiLevelType w:val="hybridMultilevel"/>
    <w:tmpl w:val="555E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F15AA6"/>
    <w:multiLevelType w:val="hybridMultilevel"/>
    <w:tmpl w:val="C7FC9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766CFC"/>
    <w:multiLevelType w:val="hybridMultilevel"/>
    <w:tmpl w:val="879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601B2"/>
    <w:multiLevelType w:val="hybridMultilevel"/>
    <w:tmpl w:val="7A745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631801"/>
    <w:multiLevelType w:val="multilevel"/>
    <w:tmpl w:val="AD66B352"/>
    <w:lvl w:ilvl="0">
      <w:start w:val="1"/>
      <w:numFmt w:val="decimal"/>
      <w:lvlText w:val="%1."/>
      <w:lvlJc w:val="left"/>
      <w:pPr>
        <w:ind w:left="36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A54FD"/>
    <w:multiLevelType w:val="hybridMultilevel"/>
    <w:tmpl w:val="716EE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A23FB0"/>
    <w:multiLevelType w:val="hybridMultilevel"/>
    <w:tmpl w:val="00D6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E219C9"/>
    <w:multiLevelType w:val="hybridMultilevel"/>
    <w:tmpl w:val="E2464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45946"/>
    <w:multiLevelType w:val="hybridMultilevel"/>
    <w:tmpl w:val="4F5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00370"/>
    <w:multiLevelType w:val="hybridMultilevel"/>
    <w:tmpl w:val="6258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C3A96"/>
    <w:multiLevelType w:val="multilevel"/>
    <w:tmpl w:val="BBB4957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68E5AD6"/>
    <w:multiLevelType w:val="hybridMultilevel"/>
    <w:tmpl w:val="1DE6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B66C4"/>
    <w:multiLevelType w:val="hybridMultilevel"/>
    <w:tmpl w:val="52260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C53A4A"/>
    <w:multiLevelType w:val="hybridMultilevel"/>
    <w:tmpl w:val="DA801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2C2A23"/>
    <w:multiLevelType w:val="hybridMultilevel"/>
    <w:tmpl w:val="817A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7C1485"/>
    <w:multiLevelType w:val="hybridMultilevel"/>
    <w:tmpl w:val="EEC21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352A00"/>
    <w:multiLevelType w:val="multilevel"/>
    <w:tmpl w:val="1F1A7BC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561B71"/>
    <w:multiLevelType w:val="hybridMultilevel"/>
    <w:tmpl w:val="17E05184"/>
    <w:lvl w:ilvl="0" w:tplc="9B4668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AF20E99"/>
    <w:multiLevelType w:val="hybridMultilevel"/>
    <w:tmpl w:val="74044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3473CA5"/>
    <w:multiLevelType w:val="hybridMultilevel"/>
    <w:tmpl w:val="8F5435E0"/>
    <w:lvl w:ilvl="0" w:tplc="08090001">
      <w:start w:val="1"/>
      <w:numFmt w:val="bullet"/>
      <w:lvlText w:val=""/>
      <w:lvlJc w:val="left"/>
      <w:pPr>
        <w:ind w:left="720" w:hanging="360"/>
      </w:pPr>
      <w:rPr>
        <w:rFonts w:ascii="Symbol" w:hAnsi="Symbol" w:hint="default"/>
      </w:rPr>
    </w:lvl>
    <w:lvl w:ilvl="1" w:tplc="26027B96">
      <w:start w:val="133"/>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2047D"/>
    <w:multiLevelType w:val="hybridMultilevel"/>
    <w:tmpl w:val="CDA26AB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num w:numId="1">
    <w:abstractNumId w:val="19"/>
  </w:num>
  <w:num w:numId="2">
    <w:abstractNumId w:val="9"/>
  </w:num>
  <w:num w:numId="3">
    <w:abstractNumId w:val="14"/>
  </w:num>
  <w:num w:numId="4">
    <w:abstractNumId w:val="13"/>
  </w:num>
  <w:num w:numId="5">
    <w:abstractNumId w:val="26"/>
  </w:num>
  <w:num w:numId="6">
    <w:abstractNumId w:val="34"/>
  </w:num>
  <w:num w:numId="7">
    <w:abstractNumId w:val="5"/>
  </w:num>
  <w:num w:numId="8">
    <w:abstractNumId w:val="6"/>
  </w:num>
  <w:num w:numId="9">
    <w:abstractNumId w:val="35"/>
  </w:num>
  <w:num w:numId="10">
    <w:abstractNumId w:val="23"/>
  </w:num>
  <w:num w:numId="11">
    <w:abstractNumId w:val="33"/>
  </w:num>
  <w:num w:numId="12">
    <w:abstractNumId w:val="24"/>
  </w:num>
  <w:num w:numId="13">
    <w:abstractNumId w:val="1"/>
  </w:num>
  <w:num w:numId="14">
    <w:abstractNumId w:val="31"/>
  </w:num>
  <w:num w:numId="15">
    <w:abstractNumId w:val="25"/>
  </w:num>
  <w:num w:numId="16">
    <w:abstractNumId w:val="3"/>
  </w:num>
  <w:num w:numId="17">
    <w:abstractNumId w:val="28"/>
  </w:num>
  <w:num w:numId="18">
    <w:abstractNumId w:val="18"/>
  </w:num>
  <w:num w:numId="19">
    <w:abstractNumId w:val="12"/>
  </w:num>
  <w:num w:numId="20">
    <w:abstractNumId w:val="11"/>
  </w:num>
  <w:num w:numId="21">
    <w:abstractNumId w:val="15"/>
  </w:num>
  <w:num w:numId="22">
    <w:abstractNumId w:val="10"/>
  </w:num>
  <w:num w:numId="23">
    <w:abstractNumId w:val="0"/>
  </w:num>
  <w:num w:numId="24">
    <w:abstractNumId w:val="21"/>
  </w:num>
  <w:num w:numId="25">
    <w:abstractNumId w:val="27"/>
  </w:num>
  <w:num w:numId="26">
    <w:abstractNumId w:val="20"/>
  </w:num>
  <w:num w:numId="27">
    <w:abstractNumId w:val="16"/>
  </w:num>
  <w:num w:numId="28">
    <w:abstractNumId w:val="30"/>
  </w:num>
  <w:num w:numId="29">
    <w:abstractNumId w:val="32"/>
  </w:num>
  <w:num w:numId="30">
    <w:abstractNumId w:val="29"/>
  </w:num>
  <w:num w:numId="31">
    <w:abstractNumId w:val="22"/>
  </w:num>
  <w:num w:numId="32">
    <w:abstractNumId w:val="8"/>
  </w:num>
  <w:num w:numId="33">
    <w:abstractNumId w:val="17"/>
  </w:num>
  <w:num w:numId="34">
    <w:abstractNumId w:val="2"/>
  </w:num>
  <w:num w:numId="35">
    <w:abstractNumId w:val="4"/>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2A"/>
    <w:rsid w:val="00007C68"/>
    <w:rsid w:val="0001572A"/>
    <w:rsid w:val="000403CE"/>
    <w:rsid w:val="0007695A"/>
    <w:rsid w:val="00076D08"/>
    <w:rsid w:val="000B0420"/>
    <w:rsid w:val="000D5224"/>
    <w:rsid w:val="000E3340"/>
    <w:rsid w:val="0010748D"/>
    <w:rsid w:val="001167A7"/>
    <w:rsid w:val="001248E8"/>
    <w:rsid w:val="0012520C"/>
    <w:rsid w:val="00134EC1"/>
    <w:rsid w:val="00136A71"/>
    <w:rsid w:val="00180845"/>
    <w:rsid w:val="001851FE"/>
    <w:rsid w:val="001A7FCF"/>
    <w:rsid w:val="001F17EA"/>
    <w:rsid w:val="00210326"/>
    <w:rsid w:val="00223728"/>
    <w:rsid w:val="0025204C"/>
    <w:rsid w:val="002675C9"/>
    <w:rsid w:val="00282E5A"/>
    <w:rsid w:val="002839B8"/>
    <w:rsid w:val="00284E2F"/>
    <w:rsid w:val="0029218B"/>
    <w:rsid w:val="002A77FD"/>
    <w:rsid w:val="002B123B"/>
    <w:rsid w:val="002B4745"/>
    <w:rsid w:val="002B606F"/>
    <w:rsid w:val="002E77C3"/>
    <w:rsid w:val="002F0A36"/>
    <w:rsid w:val="0030656D"/>
    <w:rsid w:val="003203C5"/>
    <w:rsid w:val="00322F1A"/>
    <w:rsid w:val="003272F4"/>
    <w:rsid w:val="00331D1D"/>
    <w:rsid w:val="003326AB"/>
    <w:rsid w:val="00342BDB"/>
    <w:rsid w:val="003563BA"/>
    <w:rsid w:val="003715A9"/>
    <w:rsid w:val="003762A5"/>
    <w:rsid w:val="0038477A"/>
    <w:rsid w:val="003A6F0E"/>
    <w:rsid w:val="003A7B44"/>
    <w:rsid w:val="003D5B75"/>
    <w:rsid w:val="003E574B"/>
    <w:rsid w:val="003E65CA"/>
    <w:rsid w:val="003F06AE"/>
    <w:rsid w:val="003F74EF"/>
    <w:rsid w:val="00403E1B"/>
    <w:rsid w:val="00404E07"/>
    <w:rsid w:val="00405876"/>
    <w:rsid w:val="00413B9C"/>
    <w:rsid w:val="004321CC"/>
    <w:rsid w:val="004368D5"/>
    <w:rsid w:val="00462CA7"/>
    <w:rsid w:val="004673EF"/>
    <w:rsid w:val="0046750E"/>
    <w:rsid w:val="00476BE3"/>
    <w:rsid w:val="0049593E"/>
    <w:rsid w:val="004C026C"/>
    <w:rsid w:val="004D4B9C"/>
    <w:rsid w:val="004D5276"/>
    <w:rsid w:val="004E087B"/>
    <w:rsid w:val="004E0B0B"/>
    <w:rsid w:val="00512958"/>
    <w:rsid w:val="0051660A"/>
    <w:rsid w:val="00521585"/>
    <w:rsid w:val="005217E3"/>
    <w:rsid w:val="005233AE"/>
    <w:rsid w:val="00531591"/>
    <w:rsid w:val="00542B37"/>
    <w:rsid w:val="005469C0"/>
    <w:rsid w:val="00556A73"/>
    <w:rsid w:val="005574E6"/>
    <w:rsid w:val="005A53D4"/>
    <w:rsid w:val="005A5FE6"/>
    <w:rsid w:val="005C0503"/>
    <w:rsid w:val="005D03A2"/>
    <w:rsid w:val="005E2553"/>
    <w:rsid w:val="005F6CCB"/>
    <w:rsid w:val="0060754D"/>
    <w:rsid w:val="00635C5D"/>
    <w:rsid w:val="006405BD"/>
    <w:rsid w:val="00660D30"/>
    <w:rsid w:val="00661D81"/>
    <w:rsid w:val="006666DB"/>
    <w:rsid w:val="00670655"/>
    <w:rsid w:val="00674E95"/>
    <w:rsid w:val="006802F4"/>
    <w:rsid w:val="0068471E"/>
    <w:rsid w:val="006D0F98"/>
    <w:rsid w:val="006F72E3"/>
    <w:rsid w:val="00702546"/>
    <w:rsid w:val="00702F68"/>
    <w:rsid w:val="0071262E"/>
    <w:rsid w:val="00714BE7"/>
    <w:rsid w:val="00724A7C"/>
    <w:rsid w:val="007402CB"/>
    <w:rsid w:val="00753535"/>
    <w:rsid w:val="00753D11"/>
    <w:rsid w:val="0077648A"/>
    <w:rsid w:val="00795118"/>
    <w:rsid w:val="007A5823"/>
    <w:rsid w:val="007B3CC0"/>
    <w:rsid w:val="007C3FD4"/>
    <w:rsid w:val="007C6A63"/>
    <w:rsid w:val="007E68A5"/>
    <w:rsid w:val="007E68DA"/>
    <w:rsid w:val="007F07B9"/>
    <w:rsid w:val="008033E3"/>
    <w:rsid w:val="00830DD5"/>
    <w:rsid w:val="008452B4"/>
    <w:rsid w:val="00861060"/>
    <w:rsid w:val="00874559"/>
    <w:rsid w:val="00887A7A"/>
    <w:rsid w:val="0089020D"/>
    <w:rsid w:val="008D0D7D"/>
    <w:rsid w:val="008E59F7"/>
    <w:rsid w:val="00905C54"/>
    <w:rsid w:val="00907B31"/>
    <w:rsid w:val="009333A6"/>
    <w:rsid w:val="009A01E5"/>
    <w:rsid w:val="009B64E4"/>
    <w:rsid w:val="009E1950"/>
    <w:rsid w:val="00A04EB8"/>
    <w:rsid w:val="00A3212A"/>
    <w:rsid w:val="00A35C32"/>
    <w:rsid w:val="00A45E91"/>
    <w:rsid w:val="00A53976"/>
    <w:rsid w:val="00A5686F"/>
    <w:rsid w:val="00A57769"/>
    <w:rsid w:val="00A647A0"/>
    <w:rsid w:val="00A76633"/>
    <w:rsid w:val="00AA0273"/>
    <w:rsid w:val="00B03EF2"/>
    <w:rsid w:val="00B23919"/>
    <w:rsid w:val="00B2640C"/>
    <w:rsid w:val="00B43260"/>
    <w:rsid w:val="00B65C74"/>
    <w:rsid w:val="00B95535"/>
    <w:rsid w:val="00BA368A"/>
    <w:rsid w:val="00BC4C8B"/>
    <w:rsid w:val="00BD09B7"/>
    <w:rsid w:val="00BF6E6E"/>
    <w:rsid w:val="00C234F1"/>
    <w:rsid w:val="00C749E7"/>
    <w:rsid w:val="00C91BC5"/>
    <w:rsid w:val="00CB1169"/>
    <w:rsid w:val="00CF384B"/>
    <w:rsid w:val="00D3298E"/>
    <w:rsid w:val="00D33618"/>
    <w:rsid w:val="00D34CA6"/>
    <w:rsid w:val="00D37E14"/>
    <w:rsid w:val="00D553FF"/>
    <w:rsid w:val="00D568EF"/>
    <w:rsid w:val="00DA0540"/>
    <w:rsid w:val="00DD6202"/>
    <w:rsid w:val="00DE4A45"/>
    <w:rsid w:val="00DE523E"/>
    <w:rsid w:val="00E346EC"/>
    <w:rsid w:val="00E5726A"/>
    <w:rsid w:val="00E6724A"/>
    <w:rsid w:val="00E726BA"/>
    <w:rsid w:val="00E73D6A"/>
    <w:rsid w:val="00E73E65"/>
    <w:rsid w:val="00E97D6F"/>
    <w:rsid w:val="00EA40AE"/>
    <w:rsid w:val="00EB6A52"/>
    <w:rsid w:val="00EC386D"/>
    <w:rsid w:val="00F34BE7"/>
    <w:rsid w:val="00F54C97"/>
    <w:rsid w:val="00F67BE4"/>
    <w:rsid w:val="00F75D49"/>
    <w:rsid w:val="00FA7E26"/>
    <w:rsid w:val="00FB2EB0"/>
    <w:rsid w:val="00FB67A9"/>
    <w:rsid w:val="00FC0A45"/>
    <w:rsid w:val="00FD2239"/>
    <w:rsid w:val="00FE4ADD"/>
    <w:rsid w:val="00FF3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1B0E"/>
  <w15:chartTrackingRefBased/>
  <w15:docId w15:val="{D5A069FB-EEF8-4A51-BF56-3021E68B9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72A"/>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4C026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34F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59F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B474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74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4E6"/>
    <w:rPr>
      <w:rFonts w:asciiTheme="majorHAnsi" w:eastAsiaTheme="majorEastAsia" w:hAnsiTheme="majorHAnsi" w:cstheme="majorBidi"/>
      <w:spacing w:val="-10"/>
      <w:kern w:val="28"/>
      <w:sz w:val="56"/>
      <w:szCs w:val="56"/>
      <w:lang w:eastAsia="en-GB"/>
    </w:rPr>
  </w:style>
  <w:style w:type="paragraph" w:customStyle="1" w:styleId="paragraph">
    <w:name w:val="paragraph"/>
    <w:basedOn w:val="Normal"/>
    <w:rsid w:val="005574E6"/>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5574E6"/>
  </w:style>
  <w:style w:type="character" w:customStyle="1" w:styleId="eop">
    <w:name w:val="eop"/>
    <w:basedOn w:val="DefaultParagraphFont"/>
    <w:rsid w:val="005574E6"/>
  </w:style>
  <w:style w:type="character" w:customStyle="1" w:styleId="spellingerror">
    <w:name w:val="spellingerror"/>
    <w:basedOn w:val="DefaultParagraphFont"/>
    <w:rsid w:val="005574E6"/>
  </w:style>
  <w:style w:type="paragraph" w:styleId="Header">
    <w:name w:val="header"/>
    <w:basedOn w:val="Normal"/>
    <w:link w:val="HeaderChar"/>
    <w:uiPriority w:val="99"/>
    <w:unhideWhenUsed/>
    <w:rsid w:val="00521585"/>
    <w:pPr>
      <w:tabs>
        <w:tab w:val="center" w:pos="4513"/>
        <w:tab w:val="right" w:pos="9026"/>
      </w:tabs>
    </w:pPr>
  </w:style>
  <w:style w:type="character" w:customStyle="1" w:styleId="HeaderChar">
    <w:name w:val="Header Char"/>
    <w:basedOn w:val="DefaultParagraphFont"/>
    <w:link w:val="Header"/>
    <w:uiPriority w:val="99"/>
    <w:rsid w:val="00521585"/>
    <w:rPr>
      <w:rFonts w:eastAsiaTheme="minorEastAsia"/>
      <w:lang w:eastAsia="en-GB"/>
    </w:rPr>
  </w:style>
  <w:style w:type="paragraph" w:styleId="Footer">
    <w:name w:val="footer"/>
    <w:basedOn w:val="Normal"/>
    <w:link w:val="FooterChar"/>
    <w:uiPriority w:val="99"/>
    <w:unhideWhenUsed/>
    <w:rsid w:val="00521585"/>
    <w:pPr>
      <w:tabs>
        <w:tab w:val="center" w:pos="4513"/>
        <w:tab w:val="right" w:pos="9026"/>
      </w:tabs>
    </w:pPr>
  </w:style>
  <w:style w:type="character" w:customStyle="1" w:styleId="FooterChar">
    <w:name w:val="Footer Char"/>
    <w:basedOn w:val="DefaultParagraphFont"/>
    <w:link w:val="Footer"/>
    <w:uiPriority w:val="99"/>
    <w:rsid w:val="00521585"/>
    <w:rPr>
      <w:rFonts w:eastAsiaTheme="minorEastAsia"/>
      <w:lang w:eastAsia="en-GB"/>
    </w:rPr>
  </w:style>
  <w:style w:type="character" w:customStyle="1" w:styleId="Heading1Char">
    <w:name w:val="Heading 1 Char"/>
    <w:basedOn w:val="DefaultParagraphFont"/>
    <w:link w:val="Heading1"/>
    <w:uiPriority w:val="9"/>
    <w:rsid w:val="004C026C"/>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semiHidden/>
    <w:unhideWhenUsed/>
    <w:rsid w:val="00CB1169"/>
    <w:pPr>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234F1"/>
    <w:rPr>
      <w:rFonts w:asciiTheme="majorHAnsi" w:eastAsiaTheme="majorEastAsia" w:hAnsiTheme="majorHAnsi" w:cstheme="majorBidi"/>
      <w:color w:val="2E74B5" w:themeColor="accent1" w:themeShade="BF"/>
      <w:sz w:val="26"/>
      <w:szCs w:val="26"/>
      <w:lang w:eastAsia="en-GB"/>
    </w:rPr>
  </w:style>
  <w:style w:type="paragraph" w:styleId="ListParagraph">
    <w:name w:val="List Paragraph"/>
    <w:basedOn w:val="Normal"/>
    <w:uiPriority w:val="34"/>
    <w:qFormat/>
    <w:rsid w:val="00C234F1"/>
    <w:pPr>
      <w:ind w:left="720"/>
      <w:contextualSpacing/>
    </w:pPr>
  </w:style>
  <w:style w:type="character" w:styleId="Hyperlink">
    <w:name w:val="Hyperlink"/>
    <w:basedOn w:val="DefaultParagraphFont"/>
    <w:uiPriority w:val="99"/>
    <w:unhideWhenUsed/>
    <w:rsid w:val="00BC4C8B"/>
    <w:rPr>
      <w:color w:val="0563C1" w:themeColor="hyperlink"/>
      <w:u w:val="single"/>
    </w:rPr>
  </w:style>
  <w:style w:type="character" w:customStyle="1" w:styleId="Heading3Char">
    <w:name w:val="Heading 3 Char"/>
    <w:basedOn w:val="DefaultParagraphFont"/>
    <w:link w:val="Heading3"/>
    <w:uiPriority w:val="9"/>
    <w:rsid w:val="008E59F7"/>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rsid w:val="002B4745"/>
    <w:rPr>
      <w:rFonts w:asciiTheme="majorHAnsi" w:eastAsiaTheme="majorEastAsia" w:hAnsiTheme="majorHAnsi" w:cstheme="majorBidi"/>
      <w:i/>
      <w:iCs/>
      <w:color w:val="2E74B5" w:themeColor="accent1" w:themeShade="BF"/>
      <w:lang w:eastAsia="en-GB"/>
    </w:rPr>
  </w:style>
  <w:style w:type="character" w:styleId="Emphasis">
    <w:name w:val="Emphasis"/>
    <w:basedOn w:val="DefaultParagraphFont"/>
    <w:uiPriority w:val="20"/>
    <w:qFormat/>
    <w:rsid w:val="004E087B"/>
    <w:rPr>
      <w:i/>
      <w:iCs/>
    </w:rPr>
  </w:style>
  <w:style w:type="paragraph" w:styleId="Bibliography">
    <w:name w:val="Bibliography"/>
    <w:basedOn w:val="Normal"/>
    <w:next w:val="Normal"/>
    <w:uiPriority w:val="37"/>
    <w:unhideWhenUsed/>
    <w:rsid w:val="00B43260"/>
  </w:style>
  <w:style w:type="paragraph" w:styleId="Subtitle">
    <w:name w:val="Subtitle"/>
    <w:basedOn w:val="Normal"/>
    <w:next w:val="Normal"/>
    <w:link w:val="SubtitleChar"/>
    <w:uiPriority w:val="11"/>
    <w:qFormat/>
    <w:rsid w:val="00EC386D"/>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EC386D"/>
    <w:rPr>
      <w:rFonts w:eastAsiaTheme="minorEastAsia"/>
      <w:color w:val="5A5A5A" w:themeColor="text1" w:themeTint="A5"/>
      <w:spacing w:val="15"/>
      <w:lang w:eastAsia="en-GB"/>
    </w:rPr>
  </w:style>
  <w:style w:type="table" w:styleId="TableGrid">
    <w:name w:val="Table Grid"/>
    <w:basedOn w:val="TableNormal"/>
    <w:uiPriority w:val="39"/>
    <w:rsid w:val="00FE4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8797">
      <w:bodyDiv w:val="1"/>
      <w:marLeft w:val="0"/>
      <w:marRight w:val="0"/>
      <w:marTop w:val="0"/>
      <w:marBottom w:val="0"/>
      <w:divBdr>
        <w:top w:val="none" w:sz="0" w:space="0" w:color="auto"/>
        <w:left w:val="none" w:sz="0" w:space="0" w:color="auto"/>
        <w:bottom w:val="none" w:sz="0" w:space="0" w:color="auto"/>
        <w:right w:val="none" w:sz="0" w:space="0" w:color="auto"/>
      </w:divBdr>
    </w:div>
    <w:div w:id="40905473">
      <w:bodyDiv w:val="1"/>
      <w:marLeft w:val="0"/>
      <w:marRight w:val="0"/>
      <w:marTop w:val="0"/>
      <w:marBottom w:val="0"/>
      <w:divBdr>
        <w:top w:val="none" w:sz="0" w:space="0" w:color="auto"/>
        <w:left w:val="none" w:sz="0" w:space="0" w:color="auto"/>
        <w:bottom w:val="none" w:sz="0" w:space="0" w:color="auto"/>
        <w:right w:val="none" w:sz="0" w:space="0" w:color="auto"/>
      </w:divBdr>
    </w:div>
    <w:div w:id="78020110">
      <w:bodyDiv w:val="1"/>
      <w:marLeft w:val="0"/>
      <w:marRight w:val="0"/>
      <w:marTop w:val="0"/>
      <w:marBottom w:val="0"/>
      <w:divBdr>
        <w:top w:val="none" w:sz="0" w:space="0" w:color="auto"/>
        <w:left w:val="none" w:sz="0" w:space="0" w:color="auto"/>
        <w:bottom w:val="none" w:sz="0" w:space="0" w:color="auto"/>
        <w:right w:val="none" w:sz="0" w:space="0" w:color="auto"/>
      </w:divBdr>
    </w:div>
    <w:div w:id="100030078">
      <w:bodyDiv w:val="1"/>
      <w:marLeft w:val="0"/>
      <w:marRight w:val="0"/>
      <w:marTop w:val="0"/>
      <w:marBottom w:val="0"/>
      <w:divBdr>
        <w:top w:val="none" w:sz="0" w:space="0" w:color="auto"/>
        <w:left w:val="none" w:sz="0" w:space="0" w:color="auto"/>
        <w:bottom w:val="none" w:sz="0" w:space="0" w:color="auto"/>
        <w:right w:val="none" w:sz="0" w:space="0" w:color="auto"/>
      </w:divBdr>
    </w:div>
    <w:div w:id="112404844">
      <w:bodyDiv w:val="1"/>
      <w:marLeft w:val="0"/>
      <w:marRight w:val="0"/>
      <w:marTop w:val="0"/>
      <w:marBottom w:val="0"/>
      <w:divBdr>
        <w:top w:val="none" w:sz="0" w:space="0" w:color="auto"/>
        <w:left w:val="none" w:sz="0" w:space="0" w:color="auto"/>
        <w:bottom w:val="none" w:sz="0" w:space="0" w:color="auto"/>
        <w:right w:val="none" w:sz="0" w:space="0" w:color="auto"/>
      </w:divBdr>
    </w:div>
    <w:div w:id="142429911">
      <w:bodyDiv w:val="1"/>
      <w:marLeft w:val="0"/>
      <w:marRight w:val="0"/>
      <w:marTop w:val="0"/>
      <w:marBottom w:val="0"/>
      <w:divBdr>
        <w:top w:val="none" w:sz="0" w:space="0" w:color="auto"/>
        <w:left w:val="none" w:sz="0" w:space="0" w:color="auto"/>
        <w:bottom w:val="none" w:sz="0" w:space="0" w:color="auto"/>
        <w:right w:val="none" w:sz="0" w:space="0" w:color="auto"/>
      </w:divBdr>
    </w:div>
    <w:div w:id="151024597">
      <w:bodyDiv w:val="1"/>
      <w:marLeft w:val="0"/>
      <w:marRight w:val="0"/>
      <w:marTop w:val="0"/>
      <w:marBottom w:val="0"/>
      <w:divBdr>
        <w:top w:val="none" w:sz="0" w:space="0" w:color="auto"/>
        <w:left w:val="none" w:sz="0" w:space="0" w:color="auto"/>
        <w:bottom w:val="none" w:sz="0" w:space="0" w:color="auto"/>
        <w:right w:val="none" w:sz="0" w:space="0" w:color="auto"/>
      </w:divBdr>
    </w:div>
    <w:div w:id="170335841">
      <w:bodyDiv w:val="1"/>
      <w:marLeft w:val="0"/>
      <w:marRight w:val="0"/>
      <w:marTop w:val="0"/>
      <w:marBottom w:val="0"/>
      <w:divBdr>
        <w:top w:val="none" w:sz="0" w:space="0" w:color="auto"/>
        <w:left w:val="none" w:sz="0" w:space="0" w:color="auto"/>
        <w:bottom w:val="none" w:sz="0" w:space="0" w:color="auto"/>
        <w:right w:val="none" w:sz="0" w:space="0" w:color="auto"/>
      </w:divBdr>
    </w:div>
    <w:div w:id="188372953">
      <w:bodyDiv w:val="1"/>
      <w:marLeft w:val="0"/>
      <w:marRight w:val="0"/>
      <w:marTop w:val="0"/>
      <w:marBottom w:val="0"/>
      <w:divBdr>
        <w:top w:val="none" w:sz="0" w:space="0" w:color="auto"/>
        <w:left w:val="none" w:sz="0" w:space="0" w:color="auto"/>
        <w:bottom w:val="none" w:sz="0" w:space="0" w:color="auto"/>
        <w:right w:val="none" w:sz="0" w:space="0" w:color="auto"/>
      </w:divBdr>
    </w:div>
    <w:div w:id="205916935">
      <w:bodyDiv w:val="1"/>
      <w:marLeft w:val="0"/>
      <w:marRight w:val="0"/>
      <w:marTop w:val="0"/>
      <w:marBottom w:val="0"/>
      <w:divBdr>
        <w:top w:val="none" w:sz="0" w:space="0" w:color="auto"/>
        <w:left w:val="none" w:sz="0" w:space="0" w:color="auto"/>
        <w:bottom w:val="none" w:sz="0" w:space="0" w:color="auto"/>
        <w:right w:val="none" w:sz="0" w:space="0" w:color="auto"/>
      </w:divBdr>
    </w:div>
    <w:div w:id="215161940">
      <w:bodyDiv w:val="1"/>
      <w:marLeft w:val="0"/>
      <w:marRight w:val="0"/>
      <w:marTop w:val="0"/>
      <w:marBottom w:val="0"/>
      <w:divBdr>
        <w:top w:val="none" w:sz="0" w:space="0" w:color="auto"/>
        <w:left w:val="none" w:sz="0" w:space="0" w:color="auto"/>
        <w:bottom w:val="none" w:sz="0" w:space="0" w:color="auto"/>
        <w:right w:val="none" w:sz="0" w:space="0" w:color="auto"/>
      </w:divBdr>
    </w:div>
    <w:div w:id="228267985">
      <w:bodyDiv w:val="1"/>
      <w:marLeft w:val="0"/>
      <w:marRight w:val="0"/>
      <w:marTop w:val="0"/>
      <w:marBottom w:val="0"/>
      <w:divBdr>
        <w:top w:val="none" w:sz="0" w:space="0" w:color="auto"/>
        <w:left w:val="none" w:sz="0" w:space="0" w:color="auto"/>
        <w:bottom w:val="none" w:sz="0" w:space="0" w:color="auto"/>
        <w:right w:val="none" w:sz="0" w:space="0" w:color="auto"/>
      </w:divBdr>
    </w:div>
    <w:div w:id="235477427">
      <w:bodyDiv w:val="1"/>
      <w:marLeft w:val="0"/>
      <w:marRight w:val="0"/>
      <w:marTop w:val="0"/>
      <w:marBottom w:val="0"/>
      <w:divBdr>
        <w:top w:val="none" w:sz="0" w:space="0" w:color="auto"/>
        <w:left w:val="none" w:sz="0" w:space="0" w:color="auto"/>
        <w:bottom w:val="none" w:sz="0" w:space="0" w:color="auto"/>
        <w:right w:val="none" w:sz="0" w:space="0" w:color="auto"/>
      </w:divBdr>
    </w:div>
    <w:div w:id="236324821">
      <w:bodyDiv w:val="1"/>
      <w:marLeft w:val="0"/>
      <w:marRight w:val="0"/>
      <w:marTop w:val="0"/>
      <w:marBottom w:val="0"/>
      <w:divBdr>
        <w:top w:val="none" w:sz="0" w:space="0" w:color="auto"/>
        <w:left w:val="none" w:sz="0" w:space="0" w:color="auto"/>
        <w:bottom w:val="none" w:sz="0" w:space="0" w:color="auto"/>
        <w:right w:val="none" w:sz="0" w:space="0" w:color="auto"/>
      </w:divBdr>
    </w:div>
    <w:div w:id="243416186">
      <w:bodyDiv w:val="1"/>
      <w:marLeft w:val="0"/>
      <w:marRight w:val="0"/>
      <w:marTop w:val="0"/>
      <w:marBottom w:val="0"/>
      <w:divBdr>
        <w:top w:val="none" w:sz="0" w:space="0" w:color="auto"/>
        <w:left w:val="none" w:sz="0" w:space="0" w:color="auto"/>
        <w:bottom w:val="none" w:sz="0" w:space="0" w:color="auto"/>
        <w:right w:val="none" w:sz="0" w:space="0" w:color="auto"/>
      </w:divBdr>
    </w:div>
    <w:div w:id="249194364">
      <w:bodyDiv w:val="1"/>
      <w:marLeft w:val="0"/>
      <w:marRight w:val="0"/>
      <w:marTop w:val="0"/>
      <w:marBottom w:val="0"/>
      <w:divBdr>
        <w:top w:val="none" w:sz="0" w:space="0" w:color="auto"/>
        <w:left w:val="none" w:sz="0" w:space="0" w:color="auto"/>
        <w:bottom w:val="none" w:sz="0" w:space="0" w:color="auto"/>
        <w:right w:val="none" w:sz="0" w:space="0" w:color="auto"/>
      </w:divBdr>
    </w:div>
    <w:div w:id="258756214">
      <w:bodyDiv w:val="1"/>
      <w:marLeft w:val="0"/>
      <w:marRight w:val="0"/>
      <w:marTop w:val="0"/>
      <w:marBottom w:val="0"/>
      <w:divBdr>
        <w:top w:val="none" w:sz="0" w:space="0" w:color="auto"/>
        <w:left w:val="none" w:sz="0" w:space="0" w:color="auto"/>
        <w:bottom w:val="none" w:sz="0" w:space="0" w:color="auto"/>
        <w:right w:val="none" w:sz="0" w:space="0" w:color="auto"/>
      </w:divBdr>
    </w:div>
    <w:div w:id="290552306">
      <w:bodyDiv w:val="1"/>
      <w:marLeft w:val="0"/>
      <w:marRight w:val="0"/>
      <w:marTop w:val="0"/>
      <w:marBottom w:val="0"/>
      <w:divBdr>
        <w:top w:val="none" w:sz="0" w:space="0" w:color="auto"/>
        <w:left w:val="none" w:sz="0" w:space="0" w:color="auto"/>
        <w:bottom w:val="none" w:sz="0" w:space="0" w:color="auto"/>
        <w:right w:val="none" w:sz="0" w:space="0" w:color="auto"/>
      </w:divBdr>
    </w:div>
    <w:div w:id="303774303">
      <w:bodyDiv w:val="1"/>
      <w:marLeft w:val="0"/>
      <w:marRight w:val="0"/>
      <w:marTop w:val="0"/>
      <w:marBottom w:val="0"/>
      <w:divBdr>
        <w:top w:val="none" w:sz="0" w:space="0" w:color="auto"/>
        <w:left w:val="none" w:sz="0" w:space="0" w:color="auto"/>
        <w:bottom w:val="none" w:sz="0" w:space="0" w:color="auto"/>
        <w:right w:val="none" w:sz="0" w:space="0" w:color="auto"/>
      </w:divBdr>
    </w:div>
    <w:div w:id="315913543">
      <w:bodyDiv w:val="1"/>
      <w:marLeft w:val="0"/>
      <w:marRight w:val="0"/>
      <w:marTop w:val="0"/>
      <w:marBottom w:val="0"/>
      <w:divBdr>
        <w:top w:val="none" w:sz="0" w:space="0" w:color="auto"/>
        <w:left w:val="none" w:sz="0" w:space="0" w:color="auto"/>
        <w:bottom w:val="none" w:sz="0" w:space="0" w:color="auto"/>
        <w:right w:val="none" w:sz="0" w:space="0" w:color="auto"/>
      </w:divBdr>
    </w:div>
    <w:div w:id="341510981">
      <w:bodyDiv w:val="1"/>
      <w:marLeft w:val="0"/>
      <w:marRight w:val="0"/>
      <w:marTop w:val="0"/>
      <w:marBottom w:val="0"/>
      <w:divBdr>
        <w:top w:val="none" w:sz="0" w:space="0" w:color="auto"/>
        <w:left w:val="none" w:sz="0" w:space="0" w:color="auto"/>
        <w:bottom w:val="none" w:sz="0" w:space="0" w:color="auto"/>
        <w:right w:val="none" w:sz="0" w:space="0" w:color="auto"/>
      </w:divBdr>
    </w:div>
    <w:div w:id="356736348">
      <w:bodyDiv w:val="1"/>
      <w:marLeft w:val="0"/>
      <w:marRight w:val="0"/>
      <w:marTop w:val="0"/>
      <w:marBottom w:val="0"/>
      <w:divBdr>
        <w:top w:val="none" w:sz="0" w:space="0" w:color="auto"/>
        <w:left w:val="none" w:sz="0" w:space="0" w:color="auto"/>
        <w:bottom w:val="none" w:sz="0" w:space="0" w:color="auto"/>
        <w:right w:val="none" w:sz="0" w:space="0" w:color="auto"/>
      </w:divBdr>
    </w:div>
    <w:div w:id="359403973">
      <w:bodyDiv w:val="1"/>
      <w:marLeft w:val="0"/>
      <w:marRight w:val="0"/>
      <w:marTop w:val="0"/>
      <w:marBottom w:val="0"/>
      <w:divBdr>
        <w:top w:val="none" w:sz="0" w:space="0" w:color="auto"/>
        <w:left w:val="none" w:sz="0" w:space="0" w:color="auto"/>
        <w:bottom w:val="none" w:sz="0" w:space="0" w:color="auto"/>
        <w:right w:val="none" w:sz="0" w:space="0" w:color="auto"/>
      </w:divBdr>
    </w:div>
    <w:div w:id="365449675">
      <w:bodyDiv w:val="1"/>
      <w:marLeft w:val="0"/>
      <w:marRight w:val="0"/>
      <w:marTop w:val="0"/>
      <w:marBottom w:val="0"/>
      <w:divBdr>
        <w:top w:val="none" w:sz="0" w:space="0" w:color="auto"/>
        <w:left w:val="none" w:sz="0" w:space="0" w:color="auto"/>
        <w:bottom w:val="none" w:sz="0" w:space="0" w:color="auto"/>
        <w:right w:val="none" w:sz="0" w:space="0" w:color="auto"/>
      </w:divBdr>
    </w:div>
    <w:div w:id="374236110">
      <w:bodyDiv w:val="1"/>
      <w:marLeft w:val="0"/>
      <w:marRight w:val="0"/>
      <w:marTop w:val="0"/>
      <w:marBottom w:val="0"/>
      <w:divBdr>
        <w:top w:val="none" w:sz="0" w:space="0" w:color="auto"/>
        <w:left w:val="none" w:sz="0" w:space="0" w:color="auto"/>
        <w:bottom w:val="none" w:sz="0" w:space="0" w:color="auto"/>
        <w:right w:val="none" w:sz="0" w:space="0" w:color="auto"/>
      </w:divBdr>
    </w:div>
    <w:div w:id="383412028">
      <w:bodyDiv w:val="1"/>
      <w:marLeft w:val="0"/>
      <w:marRight w:val="0"/>
      <w:marTop w:val="0"/>
      <w:marBottom w:val="0"/>
      <w:divBdr>
        <w:top w:val="none" w:sz="0" w:space="0" w:color="auto"/>
        <w:left w:val="none" w:sz="0" w:space="0" w:color="auto"/>
        <w:bottom w:val="none" w:sz="0" w:space="0" w:color="auto"/>
        <w:right w:val="none" w:sz="0" w:space="0" w:color="auto"/>
      </w:divBdr>
    </w:div>
    <w:div w:id="390422992">
      <w:bodyDiv w:val="1"/>
      <w:marLeft w:val="0"/>
      <w:marRight w:val="0"/>
      <w:marTop w:val="0"/>
      <w:marBottom w:val="0"/>
      <w:divBdr>
        <w:top w:val="none" w:sz="0" w:space="0" w:color="auto"/>
        <w:left w:val="none" w:sz="0" w:space="0" w:color="auto"/>
        <w:bottom w:val="none" w:sz="0" w:space="0" w:color="auto"/>
        <w:right w:val="none" w:sz="0" w:space="0" w:color="auto"/>
      </w:divBdr>
    </w:div>
    <w:div w:id="392774670">
      <w:bodyDiv w:val="1"/>
      <w:marLeft w:val="0"/>
      <w:marRight w:val="0"/>
      <w:marTop w:val="0"/>
      <w:marBottom w:val="0"/>
      <w:divBdr>
        <w:top w:val="none" w:sz="0" w:space="0" w:color="auto"/>
        <w:left w:val="none" w:sz="0" w:space="0" w:color="auto"/>
        <w:bottom w:val="none" w:sz="0" w:space="0" w:color="auto"/>
        <w:right w:val="none" w:sz="0" w:space="0" w:color="auto"/>
      </w:divBdr>
    </w:div>
    <w:div w:id="407657539">
      <w:bodyDiv w:val="1"/>
      <w:marLeft w:val="0"/>
      <w:marRight w:val="0"/>
      <w:marTop w:val="0"/>
      <w:marBottom w:val="0"/>
      <w:divBdr>
        <w:top w:val="none" w:sz="0" w:space="0" w:color="auto"/>
        <w:left w:val="none" w:sz="0" w:space="0" w:color="auto"/>
        <w:bottom w:val="none" w:sz="0" w:space="0" w:color="auto"/>
        <w:right w:val="none" w:sz="0" w:space="0" w:color="auto"/>
      </w:divBdr>
    </w:div>
    <w:div w:id="420178221">
      <w:bodyDiv w:val="1"/>
      <w:marLeft w:val="0"/>
      <w:marRight w:val="0"/>
      <w:marTop w:val="0"/>
      <w:marBottom w:val="0"/>
      <w:divBdr>
        <w:top w:val="none" w:sz="0" w:space="0" w:color="auto"/>
        <w:left w:val="none" w:sz="0" w:space="0" w:color="auto"/>
        <w:bottom w:val="none" w:sz="0" w:space="0" w:color="auto"/>
        <w:right w:val="none" w:sz="0" w:space="0" w:color="auto"/>
      </w:divBdr>
    </w:div>
    <w:div w:id="446432852">
      <w:bodyDiv w:val="1"/>
      <w:marLeft w:val="0"/>
      <w:marRight w:val="0"/>
      <w:marTop w:val="0"/>
      <w:marBottom w:val="0"/>
      <w:divBdr>
        <w:top w:val="none" w:sz="0" w:space="0" w:color="auto"/>
        <w:left w:val="none" w:sz="0" w:space="0" w:color="auto"/>
        <w:bottom w:val="none" w:sz="0" w:space="0" w:color="auto"/>
        <w:right w:val="none" w:sz="0" w:space="0" w:color="auto"/>
      </w:divBdr>
    </w:div>
    <w:div w:id="453602661">
      <w:bodyDiv w:val="1"/>
      <w:marLeft w:val="0"/>
      <w:marRight w:val="0"/>
      <w:marTop w:val="0"/>
      <w:marBottom w:val="0"/>
      <w:divBdr>
        <w:top w:val="none" w:sz="0" w:space="0" w:color="auto"/>
        <w:left w:val="none" w:sz="0" w:space="0" w:color="auto"/>
        <w:bottom w:val="none" w:sz="0" w:space="0" w:color="auto"/>
        <w:right w:val="none" w:sz="0" w:space="0" w:color="auto"/>
      </w:divBdr>
    </w:div>
    <w:div w:id="468714067">
      <w:bodyDiv w:val="1"/>
      <w:marLeft w:val="0"/>
      <w:marRight w:val="0"/>
      <w:marTop w:val="0"/>
      <w:marBottom w:val="0"/>
      <w:divBdr>
        <w:top w:val="none" w:sz="0" w:space="0" w:color="auto"/>
        <w:left w:val="none" w:sz="0" w:space="0" w:color="auto"/>
        <w:bottom w:val="none" w:sz="0" w:space="0" w:color="auto"/>
        <w:right w:val="none" w:sz="0" w:space="0" w:color="auto"/>
      </w:divBdr>
    </w:div>
    <w:div w:id="469204274">
      <w:bodyDiv w:val="1"/>
      <w:marLeft w:val="0"/>
      <w:marRight w:val="0"/>
      <w:marTop w:val="0"/>
      <w:marBottom w:val="0"/>
      <w:divBdr>
        <w:top w:val="none" w:sz="0" w:space="0" w:color="auto"/>
        <w:left w:val="none" w:sz="0" w:space="0" w:color="auto"/>
        <w:bottom w:val="none" w:sz="0" w:space="0" w:color="auto"/>
        <w:right w:val="none" w:sz="0" w:space="0" w:color="auto"/>
      </w:divBdr>
    </w:div>
    <w:div w:id="475219747">
      <w:bodyDiv w:val="1"/>
      <w:marLeft w:val="0"/>
      <w:marRight w:val="0"/>
      <w:marTop w:val="0"/>
      <w:marBottom w:val="0"/>
      <w:divBdr>
        <w:top w:val="none" w:sz="0" w:space="0" w:color="auto"/>
        <w:left w:val="none" w:sz="0" w:space="0" w:color="auto"/>
        <w:bottom w:val="none" w:sz="0" w:space="0" w:color="auto"/>
        <w:right w:val="none" w:sz="0" w:space="0" w:color="auto"/>
      </w:divBdr>
    </w:div>
    <w:div w:id="486096188">
      <w:bodyDiv w:val="1"/>
      <w:marLeft w:val="0"/>
      <w:marRight w:val="0"/>
      <w:marTop w:val="0"/>
      <w:marBottom w:val="0"/>
      <w:divBdr>
        <w:top w:val="none" w:sz="0" w:space="0" w:color="auto"/>
        <w:left w:val="none" w:sz="0" w:space="0" w:color="auto"/>
        <w:bottom w:val="none" w:sz="0" w:space="0" w:color="auto"/>
        <w:right w:val="none" w:sz="0" w:space="0" w:color="auto"/>
      </w:divBdr>
    </w:div>
    <w:div w:id="518466181">
      <w:bodyDiv w:val="1"/>
      <w:marLeft w:val="0"/>
      <w:marRight w:val="0"/>
      <w:marTop w:val="0"/>
      <w:marBottom w:val="0"/>
      <w:divBdr>
        <w:top w:val="none" w:sz="0" w:space="0" w:color="auto"/>
        <w:left w:val="none" w:sz="0" w:space="0" w:color="auto"/>
        <w:bottom w:val="none" w:sz="0" w:space="0" w:color="auto"/>
        <w:right w:val="none" w:sz="0" w:space="0" w:color="auto"/>
      </w:divBdr>
    </w:div>
    <w:div w:id="523597118">
      <w:bodyDiv w:val="1"/>
      <w:marLeft w:val="0"/>
      <w:marRight w:val="0"/>
      <w:marTop w:val="0"/>
      <w:marBottom w:val="0"/>
      <w:divBdr>
        <w:top w:val="none" w:sz="0" w:space="0" w:color="auto"/>
        <w:left w:val="none" w:sz="0" w:space="0" w:color="auto"/>
        <w:bottom w:val="none" w:sz="0" w:space="0" w:color="auto"/>
        <w:right w:val="none" w:sz="0" w:space="0" w:color="auto"/>
      </w:divBdr>
    </w:div>
    <w:div w:id="529805909">
      <w:bodyDiv w:val="1"/>
      <w:marLeft w:val="0"/>
      <w:marRight w:val="0"/>
      <w:marTop w:val="0"/>
      <w:marBottom w:val="0"/>
      <w:divBdr>
        <w:top w:val="none" w:sz="0" w:space="0" w:color="auto"/>
        <w:left w:val="none" w:sz="0" w:space="0" w:color="auto"/>
        <w:bottom w:val="none" w:sz="0" w:space="0" w:color="auto"/>
        <w:right w:val="none" w:sz="0" w:space="0" w:color="auto"/>
      </w:divBdr>
    </w:div>
    <w:div w:id="533886214">
      <w:bodyDiv w:val="1"/>
      <w:marLeft w:val="0"/>
      <w:marRight w:val="0"/>
      <w:marTop w:val="0"/>
      <w:marBottom w:val="0"/>
      <w:divBdr>
        <w:top w:val="none" w:sz="0" w:space="0" w:color="auto"/>
        <w:left w:val="none" w:sz="0" w:space="0" w:color="auto"/>
        <w:bottom w:val="none" w:sz="0" w:space="0" w:color="auto"/>
        <w:right w:val="none" w:sz="0" w:space="0" w:color="auto"/>
      </w:divBdr>
    </w:div>
    <w:div w:id="546914704">
      <w:bodyDiv w:val="1"/>
      <w:marLeft w:val="0"/>
      <w:marRight w:val="0"/>
      <w:marTop w:val="0"/>
      <w:marBottom w:val="0"/>
      <w:divBdr>
        <w:top w:val="none" w:sz="0" w:space="0" w:color="auto"/>
        <w:left w:val="none" w:sz="0" w:space="0" w:color="auto"/>
        <w:bottom w:val="none" w:sz="0" w:space="0" w:color="auto"/>
        <w:right w:val="none" w:sz="0" w:space="0" w:color="auto"/>
      </w:divBdr>
    </w:div>
    <w:div w:id="547373237">
      <w:bodyDiv w:val="1"/>
      <w:marLeft w:val="0"/>
      <w:marRight w:val="0"/>
      <w:marTop w:val="0"/>
      <w:marBottom w:val="0"/>
      <w:divBdr>
        <w:top w:val="none" w:sz="0" w:space="0" w:color="auto"/>
        <w:left w:val="none" w:sz="0" w:space="0" w:color="auto"/>
        <w:bottom w:val="none" w:sz="0" w:space="0" w:color="auto"/>
        <w:right w:val="none" w:sz="0" w:space="0" w:color="auto"/>
      </w:divBdr>
    </w:div>
    <w:div w:id="553663983">
      <w:bodyDiv w:val="1"/>
      <w:marLeft w:val="0"/>
      <w:marRight w:val="0"/>
      <w:marTop w:val="0"/>
      <w:marBottom w:val="0"/>
      <w:divBdr>
        <w:top w:val="none" w:sz="0" w:space="0" w:color="auto"/>
        <w:left w:val="none" w:sz="0" w:space="0" w:color="auto"/>
        <w:bottom w:val="none" w:sz="0" w:space="0" w:color="auto"/>
        <w:right w:val="none" w:sz="0" w:space="0" w:color="auto"/>
      </w:divBdr>
    </w:div>
    <w:div w:id="558438366">
      <w:bodyDiv w:val="1"/>
      <w:marLeft w:val="0"/>
      <w:marRight w:val="0"/>
      <w:marTop w:val="0"/>
      <w:marBottom w:val="0"/>
      <w:divBdr>
        <w:top w:val="none" w:sz="0" w:space="0" w:color="auto"/>
        <w:left w:val="none" w:sz="0" w:space="0" w:color="auto"/>
        <w:bottom w:val="none" w:sz="0" w:space="0" w:color="auto"/>
        <w:right w:val="none" w:sz="0" w:space="0" w:color="auto"/>
      </w:divBdr>
    </w:div>
    <w:div w:id="562563738">
      <w:bodyDiv w:val="1"/>
      <w:marLeft w:val="0"/>
      <w:marRight w:val="0"/>
      <w:marTop w:val="0"/>
      <w:marBottom w:val="0"/>
      <w:divBdr>
        <w:top w:val="none" w:sz="0" w:space="0" w:color="auto"/>
        <w:left w:val="none" w:sz="0" w:space="0" w:color="auto"/>
        <w:bottom w:val="none" w:sz="0" w:space="0" w:color="auto"/>
        <w:right w:val="none" w:sz="0" w:space="0" w:color="auto"/>
      </w:divBdr>
    </w:div>
    <w:div w:id="564223905">
      <w:bodyDiv w:val="1"/>
      <w:marLeft w:val="0"/>
      <w:marRight w:val="0"/>
      <w:marTop w:val="0"/>
      <w:marBottom w:val="0"/>
      <w:divBdr>
        <w:top w:val="none" w:sz="0" w:space="0" w:color="auto"/>
        <w:left w:val="none" w:sz="0" w:space="0" w:color="auto"/>
        <w:bottom w:val="none" w:sz="0" w:space="0" w:color="auto"/>
        <w:right w:val="none" w:sz="0" w:space="0" w:color="auto"/>
      </w:divBdr>
    </w:div>
    <w:div w:id="580679820">
      <w:bodyDiv w:val="1"/>
      <w:marLeft w:val="0"/>
      <w:marRight w:val="0"/>
      <w:marTop w:val="0"/>
      <w:marBottom w:val="0"/>
      <w:divBdr>
        <w:top w:val="none" w:sz="0" w:space="0" w:color="auto"/>
        <w:left w:val="none" w:sz="0" w:space="0" w:color="auto"/>
        <w:bottom w:val="none" w:sz="0" w:space="0" w:color="auto"/>
        <w:right w:val="none" w:sz="0" w:space="0" w:color="auto"/>
      </w:divBdr>
    </w:div>
    <w:div w:id="586504046">
      <w:bodyDiv w:val="1"/>
      <w:marLeft w:val="0"/>
      <w:marRight w:val="0"/>
      <w:marTop w:val="0"/>
      <w:marBottom w:val="0"/>
      <w:divBdr>
        <w:top w:val="none" w:sz="0" w:space="0" w:color="auto"/>
        <w:left w:val="none" w:sz="0" w:space="0" w:color="auto"/>
        <w:bottom w:val="none" w:sz="0" w:space="0" w:color="auto"/>
        <w:right w:val="none" w:sz="0" w:space="0" w:color="auto"/>
      </w:divBdr>
    </w:div>
    <w:div w:id="588006183">
      <w:bodyDiv w:val="1"/>
      <w:marLeft w:val="0"/>
      <w:marRight w:val="0"/>
      <w:marTop w:val="0"/>
      <w:marBottom w:val="0"/>
      <w:divBdr>
        <w:top w:val="none" w:sz="0" w:space="0" w:color="auto"/>
        <w:left w:val="none" w:sz="0" w:space="0" w:color="auto"/>
        <w:bottom w:val="none" w:sz="0" w:space="0" w:color="auto"/>
        <w:right w:val="none" w:sz="0" w:space="0" w:color="auto"/>
      </w:divBdr>
    </w:div>
    <w:div w:id="588277239">
      <w:bodyDiv w:val="1"/>
      <w:marLeft w:val="0"/>
      <w:marRight w:val="0"/>
      <w:marTop w:val="0"/>
      <w:marBottom w:val="0"/>
      <w:divBdr>
        <w:top w:val="none" w:sz="0" w:space="0" w:color="auto"/>
        <w:left w:val="none" w:sz="0" w:space="0" w:color="auto"/>
        <w:bottom w:val="none" w:sz="0" w:space="0" w:color="auto"/>
        <w:right w:val="none" w:sz="0" w:space="0" w:color="auto"/>
      </w:divBdr>
    </w:div>
    <w:div w:id="604505335">
      <w:bodyDiv w:val="1"/>
      <w:marLeft w:val="0"/>
      <w:marRight w:val="0"/>
      <w:marTop w:val="0"/>
      <w:marBottom w:val="0"/>
      <w:divBdr>
        <w:top w:val="none" w:sz="0" w:space="0" w:color="auto"/>
        <w:left w:val="none" w:sz="0" w:space="0" w:color="auto"/>
        <w:bottom w:val="none" w:sz="0" w:space="0" w:color="auto"/>
        <w:right w:val="none" w:sz="0" w:space="0" w:color="auto"/>
      </w:divBdr>
    </w:div>
    <w:div w:id="611984446">
      <w:bodyDiv w:val="1"/>
      <w:marLeft w:val="0"/>
      <w:marRight w:val="0"/>
      <w:marTop w:val="0"/>
      <w:marBottom w:val="0"/>
      <w:divBdr>
        <w:top w:val="none" w:sz="0" w:space="0" w:color="auto"/>
        <w:left w:val="none" w:sz="0" w:space="0" w:color="auto"/>
        <w:bottom w:val="none" w:sz="0" w:space="0" w:color="auto"/>
        <w:right w:val="none" w:sz="0" w:space="0" w:color="auto"/>
      </w:divBdr>
    </w:div>
    <w:div w:id="639460626">
      <w:bodyDiv w:val="1"/>
      <w:marLeft w:val="0"/>
      <w:marRight w:val="0"/>
      <w:marTop w:val="0"/>
      <w:marBottom w:val="0"/>
      <w:divBdr>
        <w:top w:val="none" w:sz="0" w:space="0" w:color="auto"/>
        <w:left w:val="none" w:sz="0" w:space="0" w:color="auto"/>
        <w:bottom w:val="none" w:sz="0" w:space="0" w:color="auto"/>
        <w:right w:val="none" w:sz="0" w:space="0" w:color="auto"/>
      </w:divBdr>
    </w:div>
    <w:div w:id="685790583">
      <w:bodyDiv w:val="1"/>
      <w:marLeft w:val="0"/>
      <w:marRight w:val="0"/>
      <w:marTop w:val="0"/>
      <w:marBottom w:val="0"/>
      <w:divBdr>
        <w:top w:val="none" w:sz="0" w:space="0" w:color="auto"/>
        <w:left w:val="none" w:sz="0" w:space="0" w:color="auto"/>
        <w:bottom w:val="none" w:sz="0" w:space="0" w:color="auto"/>
        <w:right w:val="none" w:sz="0" w:space="0" w:color="auto"/>
      </w:divBdr>
    </w:div>
    <w:div w:id="688484486">
      <w:bodyDiv w:val="1"/>
      <w:marLeft w:val="0"/>
      <w:marRight w:val="0"/>
      <w:marTop w:val="0"/>
      <w:marBottom w:val="0"/>
      <w:divBdr>
        <w:top w:val="none" w:sz="0" w:space="0" w:color="auto"/>
        <w:left w:val="none" w:sz="0" w:space="0" w:color="auto"/>
        <w:bottom w:val="none" w:sz="0" w:space="0" w:color="auto"/>
        <w:right w:val="none" w:sz="0" w:space="0" w:color="auto"/>
      </w:divBdr>
    </w:div>
    <w:div w:id="695543659">
      <w:bodyDiv w:val="1"/>
      <w:marLeft w:val="0"/>
      <w:marRight w:val="0"/>
      <w:marTop w:val="0"/>
      <w:marBottom w:val="0"/>
      <w:divBdr>
        <w:top w:val="none" w:sz="0" w:space="0" w:color="auto"/>
        <w:left w:val="none" w:sz="0" w:space="0" w:color="auto"/>
        <w:bottom w:val="none" w:sz="0" w:space="0" w:color="auto"/>
        <w:right w:val="none" w:sz="0" w:space="0" w:color="auto"/>
      </w:divBdr>
    </w:div>
    <w:div w:id="710883391">
      <w:bodyDiv w:val="1"/>
      <w:marLeft w:val="0"/>
      <w:marRight w:val="0"/>
      <w:marTop w:val="0"/>
      <w:marBottom w:val="0"/>
      <w:divBdr>
        <w:top w:val="none" w:sz="0" w:space="0" w:color="auto"/>
        <w:left w:val="none" w:sz="0" w:space="0" w:color="auto"/>
        <w:bottom w:val="none" w:sz="0" w:space="0" w:color="auto"/>
        <w:right w:val="none" w:sz="0" w:space="0" w:color="auto"/>
      </w:divBdr>
    </w:div>
    <w:div w:id="740642723">
      <w:bodyDiv w:val="1"/>
      <w:marLeft w:val="0"/>
      <w:marRight w:val="0"/>
      <w:marTop w:val="0"/>
      <w:marBottom w:val="0"/>
      <w:divBdr>
        <w:top w:val="none" w:sz="0" w:space="0" w:color="auto"/>
        <w:left w:val="none" w:sz="0" w:space="0" w:color="auto"/>
        <w:bottom w:val="none" w:sz="0" w:space="0" w:color="auto"/>
        <w:right w:val="none" w:sz="0" w:space="0" w:color="auto"/>
      </w:divBdr>
    </w:div>
    <w:div w:id="788280449">
      <w:bodyDiv w:val="1"/>
      <w:marLeft w:val="0"/>
      <w:marRight w:val="0"/>
      <w:marTop w:val="0"/>
      <w:marBottom w:val="0"/>
      <w:divBdr>
        <w:top w:val="none" w:sz="0" w:space="0" w:color="auto"/>
        <w:left w:val="none" w:sz="0" w:space="0" w:color="auto"/>
        <w:bottom w:val="none" w:sz="0" w:space="0" w:color="auto"/>
        <w:right w:val="none" w:sz="0" w:space="0" w:color="auto"/>
      </w:divBdr>
    </w:div>
    <w:div w:id="803045177">
      <w:bodyDiv w:val="1"/>
      <w:marLeft w:val="0"/>
      <w:marRight w:val="0"/>
      <w:marTop w:val="0"/>
      <w:marBottom w:val="0"/>
      <w:divBdr>
        <w:top w:val="none" w:sz="0" w:space="0" w:color="auto"/>
        <w:left w:val="none" w:sz="0" w:space="0" w:color="auto"/>
        <w:bottom w:val="none" w:sz="0" w:space="0" w:color="auto"/>
        <w:right w:val="none" w:sz="0" w:space="0" w:color="auto"/>
      </w:divBdr>
    </w:div>
    <w:div w:id="817037939">
      <w:bodyDiv w:val="1"/>
      <w:marLeft w:val="0"/>
      <w:marRight w:val="0"/>
      <w:marTop w:val="0"/>
      <w:marBottom w:val="0"/>
      <w:divBdr>
        <w:top w:val="none" w:sz="0" w:space="0" w:color="auto"/>
        <w:left w:val="none" w:sz="0" w:space="0" w:color="auto"/>
        <w:bottom w:val="none" w:sz="0" w:space="0" w:color="auto"/>
        <w:right w:val="none" w:sz="0" w:space="0" w:color="auto"/>
      </w:divBdr>
    </w:div>
    <w:div w:id="829835472">
      <w:bodyDiv w:val="1"/>
      <w:marLeft w:val="0"/>
      <w:marRight w:val="0"/>
      <w:marTop w:val="0"/>
      <w:marBottom w:val="0"/>
      <w:divBdr>
        <w:top w:val="none" w:sz="0" w:space="0" w:color="auto"/>
        <w:left w:val="none" w:sz="0" w:space="0" w:color="auto"/>
        <w:bottom w:val="none" w:sz="0" w:space="0" w:color="auto"/>
        <w:right w:val="none" w:sz="0" w:space="0" w:color="auto"/>
      </w:divBdr>
    </w:div>
    <w:div w:id="928730085">
      <w:bodyDiv w:val="1"/>
      <w:marLeft w:val="0"/>
      <w:marRight w:val="0"/>
      <w:marTop w:val="0"/>
      <w:marBottom w:val="0"/>
      <w:divBdr>
        <w:top w:val="none" w:sz="0" w:space="0" w:color="auto"/>
        <w:left w:val="none" w:sz="0" w:space="0" w:color="auto"/>
        <w:bottom w:val="none" w:sz="0" w:space="0" w:color="auto"/>
        <w:right w:val="none" w:sz="0" w:space="0" w:color="auto"/>
      </w:divBdr>
    </w:div>
    <w:div w:id="984966836">
      <w:bodyDiv w:val="1"/>
      <w:marLeft w:val="0"/>
      <w:marRight w:val="0"/>
      <w:marTop w:val="0"/>
      <w:marBottom w:val="0"/>
      <w:divBdr>
        <w:top w:val="none" w:sz="0" w:space="0" w:color="auto"/>
        <w:left w:val="none" w:sz="0" w:space="0" w:color="auto"/>
        <w:bottom w:val="none" w:sz="0" w:space="0" w:color="auto"/>
        <w:right w:val="none" w:sz="0" w:space="0" w:color="auto"/>
      </w:divBdr>
    </w:div>
    <w:div w:id="1000499561">
      <w:bodyDiv w:val="1"/>
      <w:marLeft w:val="0"/>
      <w:marRight w:val="0"/>
      <w:marTop w:val="0"/>
      <w:marBottom w:val="0"/>
      <w:divBdr>
        <w:top w:val="none" w:sz="0" w:space="0" w:color="auto"/>
        <w:left w:val="none" w:sz="0" w:space="0" w:color="auto"/>
        <w:bottom w:val="none" w:sz="0" w:space="0" w:color="auto"/>
        <w:right w:val="none" w:sz="0" w:space="0" w:color="auto"/>
      </w:divBdr>
    </w:div>
    <w:div w:id="1008337793">
      <w:bodyDiv w:val="1"/>
      <w:marLeft w:val="0"/>
      <w:marRight w:val="0"/>
      <w:marTop w:val="0"/>
      <w:marBottom w:val="0"/>
      <w:divBdr>
        <w:top w:val="none" w:sz="0" w:space="0" w:color="auto"/>
        <w:left w:val="none" w:sz="0" w:space="0" w:color="auto"/>
        <w:bottom w:val="none" w:sz="0" w:space="0" w:color="auto"/>
        <w:right w:val="none" w:sz="0" w:space="0" w:color="auto"/>
      </w:divBdr>
    </w:div>
    <w:div w:id="1014260440">
      <w:bodyDiv w:val="1"/>
      <w:marLeft w:val="0"/>
      <w:marRight w:val="0"/>
      <w:marTop w:val="0"/>
      <w:marBottom w:val="0"/>
      <w:divBdr>
        <w:top w:val="none" w:sz="0" w:space="0" w:color="auto"/>
        <w:left w:val="none" w:sz="0" w:space="0" w:color="auto"/>
        <w:bottom w:val="none" w:sz="0" w:space="0" w:color="auto"/>
        <w:right w:val="none" w:sz="0" w:space="0" w:color="auto"/>
      </w:divBdr>
    </w:div>
    <w:div w:id="1030765481">
      <w:bodyDiv w:val="1"/>
      <w:marLeft w:val="0"/>
      <w:marRight w:val="0"/>
      <w:marTop w:val="0"/>
      <w:marBottom w:val="0"/>
      <w:divBdr>
        <w:top w:val="none" w:sz="0" w:space="0" w:color="auto"/>
        <w:left w:val="none" w:sz="0" w:space="0" w:color="auto"/>
        <w:bottom w:val="none" w:sz="0" w:space="0" w:color="auto"/>
        <w:right w:val="none" w:sz="0" w:space="0" w:color="auto"/>
      </w:divBdr>
    </w:div>
    <w:div w:id="1061754283">
      <w:bodyDiv w:val="1"/>
      <w:marLeft w:val="0"/>
      <w:marRight w:val="0"/>
      <w:marTop w:val="0"/>
      <w:marBottom w:val="0"/>
      <w:divBdr>
        <w:top w:val="none" w:sz="0" w:space="0" w:color="auto"/>
        <w:left w:val="none" w:sz="0" w:space="0" w:color="auto"/>
        <w:bottom w:val="none" w:sz="0" w:space="0" w:color="auto"/>
        <w:right w:val="none" w:sz="0" w:space="0" w:color="auto"/>
      </w:divBdr>
      <w:divsChild>
        <w:div w:id="426318369">
          <w:marLeft w:val="0"/>
          <w:marRight w:val="0"/>
          <w:marTop w:val="0"/>
          <w:marBottom w:val="0"/>
          <w:divBdr>
            <w:top w:val="none" w:sz="0" w:space="0" w:color="auto"/>
            <w:left w:val="none" w:sz="0" w:space="0" w:color="auto"/>
            <w:bottom w:val="none" w:sz="0" w:space="0" w:color="auto"/>
            <w:right w:val="none" w:sz="0" w:space="0" w:color="auto"/>
          </w:divBdr>
        </w:div>
        <w:div w:id="1916551077">
          <w:marLeft w:val="0"/>
          <w:marRight w:val="0"/>
          <w:marTop w:val="0"/>
          <w:marBottom w:val="0"/>
          <w:divBdr>
            <w:top w:val="none" w:sz="0" w:space="0" w:color="auto"/>
            <w:left w:val="none" w:sz="0" w:space="0" w:color="auto"/>
            <w:bottom w:val="none" w:sz="0" w:space="0" w:color="auto"/>
            <w:right w:val="none" w:sz="0" w:space="0" w:color="auto"/>
          </w:divBdr>
        </w:div>
      </w:divsChild>
    </w:div>
    <w:div w:id="1082337259">
      <w:bodyDiv w:val="1"/>
      <w:marLeft w:val="0"/>
      <w:marRight w:val="0"/>
      <w:marTop w:val="0"/>
      <w:marBottom w:val="0"/>
      <w:divBdr>
        <w:top w:val="none" w:sz="0" w:space="0" w:color="auto"/>
        <w:left w:val="none" w:sz="0" w:space="0" w:color="auto"/>
        <w:bottom w:val="none" w:sz="0" w:space="0" w:color="auto"/>
        <w:right w:val="none" w:sz="0" w:space="0" w:color="auto"/>
      </w:divBdr>
    </w:div>
    <w:div w:id="1097946320">
      <w:bodyDiv w:val="1"/>
      <w:marLeft w:val="0"/>
      <w:marRight w:val="0"/>
      <w:marTop w:val="0"/>
      <w:marBottom w:val="0"/>
      <w:divBdr>
        <w:top w:val="none" w:sz="0" w:space="0" w:color="auto"/>
        <w:left w:val="none" w:sz="0" w:space="0" w:color="auto"/>
        <w:bottom w:val="none" w:sz="0" w:space="0" w:color="auto"/>
        <w:right w:val="none" w:sz="0" w:space="0" w:color="auto"/>
      </w:divBdr>
    </w:div>
    <w:div w:id="1125083999">
      <w:bodyDiv w:val="1"/>
      <w:marLeft w:val="0"/>
      <w:marRight w:val="0"/>
      <w:marTop w:val="0"/>
      <w:marBottom w:val="0"/>
      <w:divBdr>
        <w:top w:val="none" w:sz="0" w:space="0" w:color="auto"/>
        <w:left w:val="none" w:sz="0" w:space="0" w:color="auto"/>
        <w:bottom w:val="none" w:sz="0" w:space="0" w:color="auto"/>
        <w:right w:val="none" w:sz="0" w:space="0" w:color="auto"/>
      </w:divBdr>
    </w:div>
    <w:div w:id="1126776473">
      <w:bodyDiv w:val="1"/>
      <w:marLeft w:val="0"/>
      <w:marRight w:val="0"/>
      <w:marTop w:val="0"/>
      <w:marBottom w:val="0"/>
      <w:divBdr>
        <w:top w:val="none" w:sz="0" w:space="0" w:color="auto"/>
        <w:left w:val="none" w:sz="0" w:space="0" w:color="auto"/>
        <w:bottom w:val="none" w:sz="0" w:space="0" w:color="auto"/>
        <w:right w:val="none" w:sz="0" w:space="0" w:color="auto"/>
      </w:divBdr>
    </w:div>
    <w:div w:id="1129977094">
      <w:bodyDiv w:val="1"/>
      <w:marLeft w:val="0"/>
      <w:marRight w:val="0"/>
      <w:marTop w:val="0"/>
      <w:marBottom w:val="0"/>
      <w:divBdr>
        <w:top w:val="none" w:sz="0" w:space="0" w:color="auto"/>
        <w:left w:val="none" w:sz="0" w:space="0" w:color="auto"/>
        <w:bottom w:val="none" w:sz="0" w:space="0" w:color="auto"/>
        <w:right w:val="none" w:sz="0" w:space="0" w:color="auto"/>
      </w:divBdr>
    </w:div>
    <w:div w:id="1134980146">
      <w:bodyDiv w:val="1"/>
      <w:marLeft w:val="0"/>
      <w:marRight w:val="0"/>
      <w:marTop w:val="0"/>
      <w:marBottom w:val="0"/>
      <w:divBdr>
        <w:top w:val="none" w:sz="0" w:space="0" w:color="auto"/>
        <w:left w:val="none" w:sz="0" w:space="0" w:color="auto"/>
        <w:bottom w:val="none" w:sz="0" w:space="0" w:color="auto"/>
        <w:right w:val="none" w:sz="0" w:space="0" w:color="auto"/>
      </w:divBdr>
    </w:div>
    <w:div w:id="1140266228">
      <w:bodyDiv w:val="1"/>
      <w:marLeft w:val="0"/>
      <w:marRight w:val="0"/>
      <w:marTop w:val="0"/>
      <w:marBottom w:val="0"/>
      <w:divBdr>
        <w:top w:val="none" w:sz="0" w:space="0" w:color="auto"/>
        <w:left w:val="none" w:sz="0" w:space="0" w:color="auto"/>
        <w:bottom w:val="none" w:sz="0" w:space="0" w:color="auto"/>
        <w:right w:val="none" w:sz="0" w:space="0" w:color="auto"/>
      </w:divBdr>
    </w:div>
    <w:div w:id="1153596367">
      <w:bodyDiv w:val="1"/>
      <w:marLeft w:val="0"/>
      <w:marRight w:val="0"/>
      <w:marTop w:val="0"/>
      <w:marBottom w:val="0"/>
      <w:divBdr>
        <w:top w:val="none" w:sz="0" w:space="0" w:color="auto"/>
        <w:left w:val="none" w:sz="0" w:space="0" w:color="auto"/>
        <w:bottom w:val="none" w:sz="0" w:space="0" w:color="auto"/>
        <w:right w:val="none" w:sz="0" w:space="0" w:color="auto"/>
      </w:divBdr>
    </w:div>
    <w:div w:id="1159929864">
      <w:bodyDiv w:val="1"/>
      <w:marLeft w:val="0"/>
      <w:marRight w:val="0"/>
      <w:marTop w:val="0"/>
      <w:marBottom w:val="0"/>
      <w:divBdr>
        <w:top w:val="none" w:sz="0" w:space="0" w:color="auto"/>
        <w:left w:val="none" w:sz="0" w:space="0" w:color="auto"/>
        <w:bottom w:val="none" w:sz="0" w:space="0" w:color="auto"/>
        <w:right w:val="none" w:sz="0" w:space="0" w:color="auto"/>
      </w:divBdr>
    </w:div>
    <w:div w:id="1201938830">
      <w:bodyDiv w:val="1"/>
      <w:marLeft w:val="0"/>
      <w:marRight w:val="0"/>
      <w:marTop w:val="0"/>
      <w:marBottom w:val="0"/>
      <w:divBdr>
        <w:top w:val="none" w:sz="0" w:space="0" w:color="auto"/>
        <w:left w:val="none" w:sz="0" w:space="0" w:color="auto"/>
        <w:bottom w:val="none" w:sz="0" w:space="0" w:color="auto"/>
        <w:right w:val="none" w:sz="0" w:space="0" w:color="auto"/>
      </w:divBdr>
    </w:div>
    <w:div w:id="1213692155">
      <w:bodyDiv w:val="1"/>
      <w:marLeft w:val="0"/>
      <w:marRight w:val="0"/>
      <w:marTop w:val="0"/>
      <w:marBottom w:val="0"/>
      <w:divBdr>
        <w:top w:val="none" w:sz="0" w:space="0" w:color="auto"/>
        <w:left w:val="none" w:sz="0" w:space="0" w:color="auto"/>
        <w:bottom w:val="none" w:sz="0" w:space="0" w:color="auto"/>
        <w:right w:val="none" w:sz="0" w:space="0" w:color="auto"/>
      </w:divBdr>
    </w:div>
    <w:div w:id="1216089332">
      <w:bodyDiv w:val="1"/>
      <w:marLeft w:val="0"/>
      <w:marRight w:val="0"/>
      <w:marTop w:val="0"/>
      <w:marBottom w:val="0"/>
      <w:divBdr>
        <w:top w:val="none" w:sz="0" w:space="0" w:color="auto"/>
        <w:left w:val="none" w:sz="0" w:space="0" w:color="auto"/>
        <w:bottom w:val="none" w:sz="0" w:space="0" w:color="auto"/>
        <w:right w:val="none" w:sz="0" w:space="0" w:color="auto"/>
      </w:divBdr>
    </w:div>
    <w:div w:id="1231117216">
      <w:bodyDiv w:val="1"/>
      <w:marLeft w:val="0"/>
      <w:marRight w:val="0"/>
      <w:marTop w:val="0"/>
      <w:marBottom w:val="0"/>
      <w:divBdr>
        <w:top w:val="none" w:sz="0" w:space="0" w:color="auto"/>
        <w:left w:val="none" w:sz="0" w:space="0" w:color="auto"/>
        <w:bottom w:val="none" w:sz="0" w:space="0" w:color="auto"/>
        <w:right w:val="none" w:sz="0" w:space="0" w:color="auto"/>
      </w:divBdr>
    </w:div>
    <w:div w:id="1258489502">
      <w:bodyDiv w:val="1"/>
      <w:marLeft w:val="0"/>
      <w:marRight w:val="0"/>
      <w:marTop w:val="0"/>
      <w:marBottom w:val="0"/>
      <w:divBdr>
        <w:top w:val="none" w:sz="0" w:space="0" w:color="auto"/>
        <w:left w:val="none" w:sz="0" w:space="0" w:color="auto"/>
        <w:bottom w:val="none" w:sz="0" w:space="0" w:color="auto"/>
        <w:right w:val="none" w:sz="0" w:space="0" w:color="auto"/>
      </w:divBdr>
    </w:div>
    <w:div w:id="1258827348">
      <w:bodyDiv w:val="1"/>
      <w:marLeft w:val="0"/>
      <w:marRight w:val="0"/>
      <w:marTop w:val="0"/>
      <w:marBottom w:val="0"/>
      <w:divBdr>
        <w:top w:val="none" w:sz="0" w:space="0" w:color="auto"/>
        <w:left w:val="none" w:sz="0" w:space="0" w:color="auto"/>
        <w:bottom w:val="none" w:sz="0" w:space="0" w:color="auto"/>
        <w:right w:val="none" w:sz="0" w:space="0" w:color="auto"/>
      </w:divBdr>
    </w:div>
    <w:div w:id="1280068213">
      <w:bodyDiv w:val="1"/>
      <w:marLeft w:val="0"/>
      <w:marRight w:val="0"/>
      <w:marTop w:val="0"/>
      <w:marBottom w:val="0"/>
      <w:divBdr>
        <w:top w:val="none" w:sz="0" w:space="0" w:color="auto"/>
        <w:left w:val="none" w:sz="0" w:space="0" w:color="auto"/>
        <w:bottom w:val="none" w:sz="0" w:space="0" w:color="auto"/>
        <w:right w:val="none" w:sz="0" w:space="0" w:color="auto"/>
      </w:divBdr>
    </w:div>
    <w:div w:id="1280720325">
      <w:bodyDiv w:val="1"/>
      <w:marLeft w:val="0"/>
      <w:marRight w:val="0"/>
      <w:marTop w:val="0"/>
      <w:marBottom w:val="0"/>
      <w:divBdr>
        <w:top w:val="none" w:sz="0" w:space="0" w:color="auto"/>
        <w:left w:val="none" w:sz="0" w:space="0" w:color="auto"/>
        <w:bottom w:val="none" w:sz="0" w:space="0" w:color="auto"/>
        <w:right w:val="none" w:sz="0" w:space="0" w:color="auto"/>
      </w:divBdr>
    </w:div>
    <w:div w:id="1284580752">
      <w:bodyDiv w:val="1"/>
      <w:marLeft w:val="0"/>
      <w:marRight w:val="0"/>
      <w:marTop w:val="0"/>
      <w:marBottom w:val="0"/>
      <w:divBdr>
        <w:top w:val="none" w:sz="0" w:space="0" w:color="auto"/>
        <w:left w:val="none" w:sz="0" w:space="0" w:color="auto"/>
        <w:bottom w:val="none" w:sz="0" w:space="0" w:color="auto"/>
        <w:right w:val="none" w:sz="0" w:space="0" w:color="auto"/>
      </w:divBdr>
    </w:div>
    <w:div w:id="1289166401">
      <w:bodyDiv w:val="1"/>
      <w:marLeft w:val="0"/>
      <w:marRight w:val="0"/>
      <w:marTop w:val="0"/>
      <w:marBottom w:val="0"/>
      <w:divBdr>
        <w:top w:val="none" w:sz="0" w:space="0" w:color="auto"/>
        <w:left w:val="none" w:sz="0" w:space="0" w:color="auto"/>
        <w:bottom w:val="none" w:sz="0" w:space="0" w:color="auto"/>
        <w:right w:val="none" w:sz="0" w:space="0" w:color="auto"/>
      </w:divBdr>
    </w:div>
    <w:div w:id="1290362441">
      <w:bodyDiv w:val="1"/>
      <w:marLeft w:val="0"/>
      <w:marRight w:val="0"/>
      <w:marTop w:val="0"/>
      <w:marBottom w:val="0"/>
      <w:divBdr>
        <w:top w:val="none" w:sz="0" w:space="0" w:color="auto"/>
        <w:left w:val="none" w:sz="0" w:space="0" w:color="auto"/>
        <w:bottom w:val="none" w:sz="0" w:space="0" w:color="auto"/>
        <w:right w:val="none" w:sz="0" w:space="0" w:color="auto"/>
      </w:divBdr>
    </w:div>
    <w:div w:id="1299726960">
      <w:bodyDiv w:val="1"/>
      <w:marLeft w:val="0"/>
      <w:marRight w:val="0"/>
      <w:marTop w:val="0"/>
      <w:marBottom w:val="0"/>
      <w:divBdr>
        <w:top w:val="none" w:sz="0" w:space="0" w:color="auto"/>
        <w:left w:val="none" w:sz="0" w:space="0" w:color="auto"/>
        <w:bottom w:val="none" w:sz="0" w:space="0" w:color="auto"/>
        <w:right w:val="none" w:sz="0" w:space="0" w:color="auto"/>
      </w:divBdr>
    </w:div>
    <w:div w:id="1301808040">
      <w:bodyDiv w:val="1"/>
      <w:marLeft w:val="0"/>
      <w:marRight w:val="0"/>
      <w:marTop w:val="0"/>
      <w:marBottom w:val="0"/>
      <w:divBdr>
        <w:top w:val="none" w:sz="0" w:space="0" w:color="auto"/>
        <w:left w:val="none" w:sz="0" w:space="0" w:color="auto"/>
        <w:bottom w:val="none" w:sz="0" w:space="0" w:color="auto"/>
        <w:right w:val="none" w:sz="0" w:space="0" w:color="auto"/>
      </w:divBdr>
    </w:div>
    <w:div w:id="1302540863">
      <w:bodyDiv w:val="1"/>
      <w:marLeft w:val="0"/>
      <w:marRight w:val="0"/>
      <w:marTop w:val="0"/>
      <w:marBottom w:val="0"/>
      <w:divBdr>
        <w:top w:val="none" w:sz="0" w:space="0" w:color="auto"/>
        <w:left w:val="none" w:sz="0" w:space="0" w:color="auto"/>
        <w:bottom w:val="none" w:sz="0" w:space="0" w:color="auto"/>
        <w:right w:val="none" w:sz="0" w:space="0" w:color="auto"/>
      </w:divBdr>
    </w:div>
    <w:div w:id="1309554530">
      <w:bodyDiv w:val="1"/>
      <w:marLeft w:val="0"/>
      <w:marRight w:val="0"/>
      <w:marTop w:val="0"/>
      <w:marBottom w:val="0"/>
      <w:divBdr>
        <w:top w:val="none" w:sz="0" w:space="0" w:color="auto"/>
        <w:left w:val="none" w:sz="0" w:space="0" w:color="auto"/>
        <w:bottom w:val="none" w:sz="0" w:space="0" w:color="auto"/>
        <w:right w:val="none" w:sz="0" w:space="0" w:color="auto"/>
      </w:divBdr>
    </w:div>
    <w:div w:id="1322199401">
      <w:bodyDiv w:val="1"/>
      <w:marLeft w:val="0"/>
      <w:marRight w:val="0"/>
      <w:marTop w:val="0"/>
      <w:marBottom w:val="0"/>
      <w:divBdr>
        <w:top w:val="none" w:sz="0" w:space="0" w:color="auto"/>
        <w:left w:val="none" w:sz="0" w:space="0" w:color="auto"/>
        <w:bottom w:val="none" w:sz="0" w:space="0" w:color="auto"/>
        <w:right w:val="none" w:sz="0" w:space="0" w:color="auto"/>
      </w:divBdr>
    </w:div>
    <w:div w:id="1325627214">
      <w:bodyDiv w:val="1"/>
      <w:marLeft w:val="0"/>
      <w:marRight w:val="0"/>
      <w:marTop w:val="0"/>
      <w:marBottom w:val="0"/>
      <w:divBdr>
        <w:top w:val="none" w:sz="0" w:space="0" w:color="auto"/>
        <w:left w:val="none" w:sz="0" w:space="0" w:color="auto"/>
        <w:bottom w:val="none" w:sz="0" w:space="0" w:color="auto"/>
        <w:right w:val="none" w:sz="0" w:space="0" w:color="auto"/>
      </w:divBdr>
    </w:div>
    <w:div w:id="1349987313">
      <w:bodyDiv w:val="1"/>
      <w:marLeft w:val="0"/>
      <w:marRight w:val="0"/>
      <w:marTop w:val="0"/>
      <w:marBottom w:val="0"/>
      <w:divBdr>
        <w:top w:val="none" w:sz="0" w:space="0" w:color="auto"/>
        <w:left w:val="none" w:sz="0" w:space="0" w:color="auto"/>
        <w:bottom w:val="none" w:sz="0" w:space="0" w:color="auto"/>
        <w:right w:val="none" w:sz="0" w:space="0" w:color="auto"/>
      </w:divBdr>
    </w:div>
    <w:div w:id="1377856793">
      <w:bodyDiv w:val="1"/>
      <w:marLeft w:val="0"/>
      <w:marRight w:val="0"/>
      <w:marTop w:val="0"/>
      <w:marBottom w:val="0"/>
      <w:divBdr>
        <w:top w:val="none" w:sz="0" w:space="0" w:color="auto"/>
        <w:left w:val="none" w:sz="0" w:space="0" w:color="auto"/>
        <w:bottom w:val="none" w:sz="0" w:space="0" w:color="auto"/>
        <w:right w:val="none" w:sz="0" w:space="0" w:color="auto"/>
      </w:divBdr>
    </w:div>
    <w:div w:id="1382367192">
      <w:bodyDiv w:val="1"/>
      <w:marLeft w:val="0"/>
      <w:marRight w:val="0"/>
      <w:marTop w:val="0"/>
      <w:marBottom w:val="0"/>
      <w:divBdr>
        <w:top w:val="none" w:sz="0" w:space="0" w:color="auto"/>
        <w:left w:val="none" w:sz="0" w:space="0" w:color="auto"/>
        <w:bottom w:val="none" w:sz="0" w:space="0" w:color="auto"/>
        <w:right w:val="none" w:sz="0" w:space="0" w:color="auto"/>
      </w:divBdr>
    </w:div>
    <w:div w:id="1391073901">
      <w:bodyDiv w:val="1"/>
      <w:marLeft w:val="0"/>
      <w:marRight w:val="0"/>
      <w:marTop w:val="0"/>
      <w:marBottom w:val="0"/>
      <w:divBdr>
        <w:top w:val="none" w:sz="0" w:space="0" w:color="auto"/>
        <w:left w:val="none" w:sz="0" w:space="0" w:color="auto"/>
        <w:bottom w:val="none" w:sz="0" w:space="0" w:color="auto"/>
        <w:right w:val="none" w:sz="0" w:space="0" w:color="auto"/>
      </w:divBdr>
    </w:div>
    <w:div w:id="1400639878">
      <w:bodyDiv w:val="1"/>
      <w:marLeft w:val="0"/>
      <w:marRight w:val="0"/>
      <w:marTop w:val="0"/>
      <w:marBottom w:val="0"/>
      <w:divBdr>
        <w:top w:val="none" w:sz="0" w:space="0" w:color="auto"/>
        <w:left w:val="none" w:sz="0" w:space="0" w:color="auto"/>
        <w:bottom w:val="none" w:sz="0" w:space="0" w:color="auto"/>
        <w:right w:val="none" w:sz="0" w:space="0" w:color="auto"/>
      </w:divBdr>
    </w:div>
    <w:div w:id="1405222996">
      <w:bodyDiv w:val="1"/>
      <w:marLeft w:val="0"/>
      <w:marRight w:val="0"/>
      <w:marTop w:val="0"/>
      <w:marBottom w:val="0"/>
      <w:divBdr>
        <w:top w:val="none" w:sz="0" w:space="0" w:color="auto"/>
        <w:left w:val="none" w:sz="0" w:space="0" w:color="auto"/>
        <w:bottom w:val="none" w:sz="0" w:space="0" w:color="auto"/>
        <w:right w:val="none" w:sz="0" w:space="0" w:color="auto"/>
      </w:divBdr>
    </w:div>
    <w:div w:id="1407917773">
      <w:bodyDiv w:val="1"/>
      <w:marLeft w:val="0"/>
      <w:marRight w:val="0"/>
      <w:marTop w:val="0"/>
      <w:marBottom w:val="0"/>
      <w:divBdr>
        <w:top w:val="none" w:sz="0" w:space="0" w:color="auto"/>
        <w:left w:val="none" w:sz="0" w:space="0" w:color="auto"/>
        <w:bottom w:val="none" w:sz="0" w:space="0" w:color="auto"/>
        <w:right w:val="none" w:sz="0" w:space="0" w:color="auto"/>
      </w:divBdr>
    </w:div>
    <w:div w:id="1452822734">
      <w:bodyDiv w:val="1"/>
      <w:marLeft w:val="0"/>
      <w:marRight w:val="0"/>
      <w:marTop w:val="0"/>
      <w:marBottom w:val="0"/>
      <w:divBdr>
        <w:top w:val="none" w:sz="0" w:space="0" w:color="auto"/>
        <w:left w:val="none" w:sz="0" w:space="0" w:color="auto"/>
        <w:bottom w:val="none" w:sz="0" w:space="0" w:color="auto"/>
        <w:right w:val="none" w:sz="0" w:space="0" w:color="auto"/>
      </w:divBdr>
    </w:div>
    <w:div w:id="1465780392">
      <w:bodyDiv w:val="1"/>
      <w:marLeft w:val="0"/>
      <w:marRight w:val="0"/>
      <w:marTop w:val="0"/>
      <w:marBottom w:val="0"/>
      <w:divBdr>
        <w:top w:val="none" w:sz="0" w:space="0" w:color="auto"/>
        <w:left w:val="none" w:sz="0" w:space="0" w:color="auto"/>
        <w:bottom w:val="none" w:sz="0" w:space="0" w:color="auto"/>
        <w:right w:val="none" w:sz="0" w:space="0" w:color="auto"/>
      </w:divBdr>
    </w:div>
    <w:div w:id="1502087787">
      <w:bodyDiv w:val="1"/>
      <w:marLeft w:val="0"/>
      <w:marRight w:val="0"/>
      <w:marTop w:val="0"/>
      <w:marBottom w:val="0"/>
      <w:divBdr>
        <w:top w:val="none" w:sz="0" w:space="0" w:color="auto"/>
        <w:left w:val="none" w:sz="0" w:space="0" w:color="auto"/>
        <w:bottom w:val="none" w:sz="0" w:space="0" w:color="auto"/>
        <w:right w:val="none" w:sz="0" w:space="0" w:color="auto"/>
      </w:divBdr>
    </w:div>
    <w:div w:id="1506896127">
      <w:bodyDiv w:val="1"/>
      <w:marLeft w:val="0"/>
      <w:marRight w:val="0"/>
      <w:marTop w:val="0"/>
      <w:marBottom w:val="0"/>
      <w:divBdr>
        <w:top w:val="none" w:sz="0" w:space="0" w:color="auto"/>
        <w:left w:val="none" w:sz="0" w:space="0" w:color="auto"/>
        <w:bottom w:val="none" w:sz="0" w:space="0" w:color="auto"/>
        <w:right w:val="none" w:sz="0" w:space="0" w:color="auto"/>
      </w:divBdr>
    </w:div>
    <w:div w:id="1535652685">
      <w:bodyDiv w:val="1"/>
      <w:marLeft w:val="0"/>
      <w:marRight w:val="0"/>
      <w:marTop w:val="0"/>
      <w:marBottom w:val="0"/>
      <w:divBdr>
        <w:top w:val="none" w:sz="0" w:space="0" w:color="auto"/>
        <w:left w:val="none" w:sz="0" w:space="0" w:color="auto"/>
        <w:bottom w:val="none" w:sz="0" w:space="0" w:color="auto"/>
        <w:right w:val="none" w:sz="0" w:space="0" w:color="auto"/>
      </w:divBdr>
    </w:div>
    <w:div w:id="1554124438">
      <w:bodyDiv w:val="1"/>
      <w:marLeft w:val="0"/>
      <w:marRight w:val="0"/>
      <w:marTop w:val="0"/>
      <w:marBottom w:val="0"/>
      <w:divBdr>
        <w:top w:val="none" w:sz="0" w:space="0" w:color="auto"/>
        <w:left w:val="none" w:sz="0" w:space="0" w:color="auto"/>
        <w:bottom w:val="none" w:sz="0" w:space="0" w:color="auto"/>
        <w:right w:val="none" w:sz="0" w:space="0" w:color="auto"/>
      </w:divBdr>
    </w:div>
    <w:div w:id="1579437060">
      <w:bodyDiv w:val="1"/>
      <w:marLeft w:val="0"/>
      <w:marRight w:val="0"/>
      <w:marTop w:val="0"/>
      <w:marBottom w:val="0"/>
      <w:divBdr>
        <w:top w:val="none" w:sz="0" w:space="0" w:color="auto"/>
        <w:left w:val="none" w:sz="0" w:space="0" w:color="auto"/>
        <w:bottom w:val="none" w:sz="0" w:space="0" w:color="auto"/>
        <w:right w:val="none" w:sz="0" w:space="0" w:color="auto"/>
      </w:divBdr>
    </w:div>
    <w:div w:id="1583294597">
      <w:bodyDiv w:val="1"/>
      <w:marLeft w:val="0"/>
      <w:marRight w:val="0"/>
      <w:marTop w:val="0"/>
      <w:marBottom w:val="0"/>
      <w:divBdr>
        <w:top w:val="none" w:sz="0" w:space="0" w:color="auto"/>
        <w:left w:val="none" w:sz="0" w:space="0" w:color="auto"/>
        <w:bottom w:val="none" w:sz="0" w:space="0" w:color="auto"/>
        <w:right w:val="none" w:sz="0" w:space="0" w:color="auto"/>
      </w:divBdr>
    </w:div>
    <w:div w:id="1591619389">
      <w:bodyDiv w:val="1"/>
      <w:marLeft w:val="0"/>
      <w:marRight w:val="0"/>
      <w:marTop w:val="0"/>
      <w:marBottom w:val="0"/>
      <w:divBdr>
        <w:top w:val="none" w:sz="0" w:space="0" w:color="auto"/>
        <w:left w:val="none" w:sz="0" w:space="0" w:color="auto"/>
        <w:bottom w:val="none" w:sz="0" w:space="0" w:color="auto"/>
        <w:right w:val="none" w:sz="0" w:space="0" w:color="auto"/>
      </w:divBdr>
    </w:div>
    <w:div w:id="1608388139">
      <w:bodyDiv w:val="1"/>
      <w:marLeft w:val="0"/>
      <w:marRight w:val="0"/>
      <w:marTop w:val="0"/>
      <w:marBottom w:val="0"/>
      <w:divBdr>
        <w:top w:val="none" w:sz="0" w:space="0" w:color="auto"/>
        <w:left w:val="none" w:sz="0" w:space="0" w:color="auto"/>
        <w:bottom w:val="none" w:sz="0" w:space="0" w:color="auto"/>
        <w:right w:val="none" w:sz="0" w:space="0" w:color="auto"/>
      </w:divBdr>
    </w:div>
    <w:div w:id="1622571369">
      <w:bodyDiv w:val="1"/>
      <w:marLeft w:val="0"/>
      <w:marRight w:val="0"/>
      <w:marTop w:val="0"/>
      <w:marBottom w:val="0"/>
      <w:divBdr>
        <w:top w:val="none" w:sz="0" w:space="0" w:color="auto"/>
        <w:left w:val="none" w:sz="0" w:space="0" w:color="auto"/>
        <w:bottom w:val="none" w:sz="0" w:space="0" w:color="auto"/>
        <w:right w:val="none" w:sz="0" w:space="0" w:color="auto"/>
      </w:divBdr>
    </w:div>
    <w:div w:id="1637373144">
      <w:bodyDiv w:val="1"/>
      <w:marLeft w:val="0"/>
      <w:marRight w:val="0"/>
      <w:marTop w:val="0"/>
      <w:marBottom w:val="0"/>
      <w:divBdr>
        <w:top w:val="none" w:sz="0" w:space="0" w:color="auto"/>
        <w:left w:val="none" w:sz="0" w:space="0" w:color="auto"/>
        <w:bottom w:val="none" w:sz="0" w:space="0" w:color="auto"/>
        <w:right w:val="none" w:sz="0" w:space="0" w:color="auto"/>
      </w:divBdr>
    </w:div>
    <w:div w:id="1645349758">
      <w:bodyDiv w:val="1"/>
      <w:marLeft w:val="0"/>
      <w:marRight w:val="0"/>
      <w:marTop w:val="0"/>
      <w:marBottom w:val="0"/>
      <w:divBdr>
        <w:top w:val="none" w:sz="0" w:space="0" w:color="auto"/>
        <w:left w:val="none" w:sz="0" w:space="0" w:color="auto"/>
        <w:bottom w:val="none" w:sz="0" w:space="0" w:color="auto"/>
        <w:right w:val="none" w:sz="0" w:space="0" w:color="auto"/>
      </w:divBdr>
    </w:div>
    <w:div w:id="1645888133">
      <w:bodyDiv w:val="1"/>
      <w:marLeft w:val="0"/>
      <w:marRight w:val="0"/>
      <w:marTop w:val="0"/>
      <w:marBottom w:val="0"/>
      <w:divBdr>
        <w:top w:val="none" w:sz="0" w:space="0" w:color="auto"/>
        <w:left w:val="none" w:sz="0" w:space="0" w:color="auto"/>
        <w:bottom w:val="none" w:sz="0" w:space="0" w:color="auto"/>
        <w:right w:val="none" w:sz="0" w:space="0" w:color="auto"/>
      </w:divBdr>
    </w:div>
    <w:div w:id="1646397026">
      <w:bodyDiv w:val="1"/>
      <w:marLeft w:val="0"/>
      <w:marRight w:val="0"/>
      <w:marTop w:val="0"/>
      <w:marBottom w:val="0"/>
      <w:divBdr>
        <w:top w:val="none" w:sz="0" w:space="0" w:color="auto"/>
        <w:left w:val="none" w:sz="0" w:space="0" w:color="auto"/>
        <w:bottom w:val="none" w:sz="0" w:space="0" w:color="auto"/>
        <w:right w:val="none" w:sz="0" w:space="0" w:color="auto"/>
      </w:divBdr>
    </w:div>
    <w:div w:id="1651254780">
      <w:bodyDiv w:val="1"/>
      <w:marLeft w:val="0"/>
      <w:marRight w:val="0"/>
      <w:marTop w:val="0"/>
      <w:marBottom w:val="0"/>
      <w:divBdr>
        <w:top w:val="none" w:sz="0" w:space="0" w:color="auto"/>
        <w:left w:val="none" w:sz="0" w:space="0" w:color="auto"/>
        <w:bottom w:val="none" w:sz="0" w:space="0" w:color="auto"/>
        <w:right w:val="none" w:sz="0" w:space="0" w:color="auto"/>
      </w:divBdr>
    </w:div>
    <w:div w:id="1678845934">
      <w:bodyDiv w:val="1"/>
      <w:marLeft w:val="0"/>
      <w:marRight w:val="0"/>
      <w:marTop w:val="0"/>
      <w:marBottom w:val="0"/>
      <w:divBdr>
        <w:top w:val="none" w:sz="0" w:space="0" w:color="auto"/>
        <w:left w:val="none" w:sz="0" w:space="0" w:color="auto"/>
        <w:bottom w:val="none" w:sz="0" w:space="0" w:color="auto"/>
        <w:right w:val="none" w:sz="0" w:space="0" w:color="auto"/>
      </w:divBdr>
    </w:div>
    <w:div w:id="1682315842">
      <w:bodyDiv w:val="1"/>
      <w:marLeft w:val="0"/>
      <w:marRight w:val="0"/>
      <w:marTop w:val="0"/>
      <w:marBottom w:val="0"/>
      <w:divBdr>
        <w:top w:val="none" w:sz="0" w:space="0" w:color="auto"/>
        <w:left w:val="none" w:sz="0" w:space="0" w:color="auto"/>
        <w:bottom w:val="none" w:sz="0" w:space="0" w:color="auto"/>
        <w:right w:val="none" w:sz="0" w:space="0" w:color="auto"/>
      </w:divBdr>
    </w:div>
    <w:div w:id="1689409431">
      <w:bodyDiv w:val="1"/>
      <w:marLeft w:val="0"/>
      <w:marRight w:val="0"/>
      <w:marTop w:val="0"/>
      <w:marBottom w:val="0"/>
      <w:divBdr>
        <w:top w:val="none" w:sz="0" w:space="0" w:color="auto"/>
        <w:left w:val="none" w:sz="0" w:space="0" w:color="auto"/>
        <w:bottom w:val="none" w:sz="0" w:space="0" w:color="auto"/>
        <w:right w:val="none" w:sz="0" w:space="0" w:color="auto"/>
      </w:divBdr>
    </w:div>
    <w:div w:id="1696274064">
      <w:bodyDiv w:val="1"/>
      <w:marLeft w:val="0"/>
      <w:marRight w:val="0"/>
      <w:marTop w:val="0"/>
      <w:marBottom w:val="0"/>
      <w:divBdr>
        <w:top w:val="none" w:sz="0" w:space="0" w:color="auto"/>
        <w:left w:val="none" w:sz="0" w:space="0" w:color="auto"/>
        <w:bottom w:val="none" w:sz="0" w:space="0" w:color="auto"/>
        <w:right w:val="none" w:sz="0" w:space="0" w:color="auto"/>
      </w:divBdr>
    </w:div>
    <w:div w:id="1728871808">
      <w:bodyDiv w:val="1"/>
      <w:marLeft w:val="0"/>
      <w:marRight w:val="0"/>
      <w:marTop w:val="0"/>
      <w:marBottom w:val="0"/>
      <w:divBdr>
        <w:top w:val="none" w:sz="0" w:space="0" w:color="auto"/>
        <w:left w:val="none" w:sz="0" w:space="0" w:color="auto"/>
        <w:bottom w:val="none" w:sz="0" w:space="0" w:color="auto"/>
        <w:right w:val="none" w:sz="0" w:space="0" w:color="auto"/>
      </w:divBdr>
    </w:div>
    <w:div w:id="1753618689">
      <w:bodyDiv w:val="1"/>
      <w:marLeft w:val="0"/>
      <w:marRight w:val="0"/>
      <w:marTop w:val="0"/>
      <w:marBottom w:val="0"/>
      <w:divBdr>
        <w:top w:val="none" w:sz="0" w:space="0" w:color="auto"/>
        <w:left w:val="none" w:sz="0" w:space="0" w:color="auto"/>
        <w:bottom w:val="none" w:sz="0" w:space="0" w:color="auto"/>
        <w:right w:val="none" w:sz="0" w:space="0" w:color="auto"/>
      </w:divBdr>
      <w:divsChild>
        <w:div w:id="157044950">
          <w:marLeft w:val="0"/>
          <w:marRight w:val="0"/>
          <w:marTop w:val="0"/>
          <w:marBottom w:val="0"/>
          <w:divBdr>
            <w:top w:val="none" w:sz="0" w:space="0" w:color="auto"/>
            <w:left w:val="none" w:sz="0" w:space="0" w:color="auto"/>
            <w:bottom w:val="none" w:sz="0" w:space="0" w:color="auto"/>
            <w:right w:val="none" w:sz="0" w:space="0" w:color="auto"/>
          </w:divBdr>
        </w:div>
        <w:div w:id="1194884054">
          <w:marLeft w:val="0"/>
          <w:marRight w:val="0"/>
          <w:marTop w:val="0"/>
          <w:marBottom w:val="0"/>
          <w:divBdr>
            <w:top w:val="none" w:sz="0" w:space="0" w:color="auto"/>
            <w:left w:val="none" w:sz="0" w:space="0" w:color="auto"/>
            <w:bottom w:val="none" w:sz="0" w:space="0" w:color="auto"/>
            <w:right w:val="none" w:sz="0" w:space="0" w:color="auto"/>
          </w:divBdr>
        </w:div>
      </w:divsChild>
    </w:div>
    <w:div w:id="1764498109">
      <w:bodyDiv w:val="1"/>
      <w:marLeft w:val="0"/>
      <w:marRight w:val="0"/>
      <w:marTop w:val="0"/>
      <w:marBottom w:val="0"/>
      <w:divBdr>
        <w:top w:val="none" w:sz="0" w:space="0" w:color="auto"/>
        <w:left w:val="none" w:sz="0" w:space="0" w:color="auto"/>
        <w:bottom w:val="none" w:sz="0" w:space="0" w:color="auto"/>
        <w:right w:val="none" w:sz="0" w:space="0" w:color="auto"/>
      </w:divBdr>
      <w:divsChild>
        <w:div w:id="943346223">
          <w:marLeft w:val="0"/>
          <w:marRight w:val="0"/>
          <w:marTop w:val="0"/>
          <w:marBottom w:val="0"/>
          <w:divBdr>
            <w:top w:val="none" w:sz="0" w:space="0" w:color="auto"/>
            <w:left w:val="none" w:sz="0" w:space="0" w:color="auto"/>
            <w:bottom w:val="none" w:sz="0" w:space="0" w:color="auto"/>
            <w:right w:val="none" w:sz="0" w:space="0" w:color="auto"/>
          </w:divBdr>
        </w:div>
        <w:div w:id="1582371429">
          <w:marLeft w:val="0"/>
          <w:marRight w:val="0"/>
          <w:marTop w:val="0"/>
          <w:marBottom w:val="0"/>
          <w:divBdr>
            <w:top w:val="none" w:sz="0" w:space="0" w:color="auto"/>
            <w:left w:val="none" w:sz="0" w:space="0" w:color="auto"/>
            <w:bottom w:val="none" w:sz="0" w:space="0" w:color="auto"/>
            <w:right w:val="none" w:sz="0" w:space="0" w:color="auto"/>
          </w:divBdr>
        </w:div>
      </w:divsChild>
    </w:div>
    <w:div w:id="1767269483">
      <w:bodyDiv w:val="1"/>
      <w:marLeft w:val="0"/>
      <w:marRight w:val="0"/>
      <w:marTop w:val="0"/>
      <w:marBottom w:val="0"/>
      <w:divBdr>
        <w:top w:val="none" w:sz="0" w:space="0" w:color="auto"/>
        <w:left w:val="none" w:sz="0" w:space="0" w:color="auto"/>
        <w:bottom w:val="none" w:sz="0" w:space="0" w:color="auto"/>
        <w:right w:val="none" w:sz="0" w:space="0" w:color="auto"/>
      </w:divBdr>
    </w:div>
    <w:div w:id="1768161789">
      <w:bodyDiv w:val="1"/>
      <w:marLeft w:val="0"/>
      <w:marRight w:val="0"/>
      <w:marTop w:val="0"/>
      <w:marBottom w:val="0"/>
      <w:divBdr>
        <w:top w:val="none" w:sz="0" w:space="0" w:color="auto"/>
        <w:left w:val="none" w:sz="0" w:space="0" w:color="auto"/>
        <w:bottom w:val="none" w:sz="0" w:space="0" w:color="auto"/>
        <w:right w:val="none" w:sz="0" w:space="0" w:color="auto"/>
      </w:divBdr>
    </w:div>
    <w:div w:id="1787263143">
      <w:bodyDiv w:val="1"/>
      <w:marLeft w:val="0"/>
      <w:marRight w:val="0"/>
      <w:marTop w:val="0"/>
      <w:marBottom w:val="0"/>
      <w:divBdr>
        <w:top w:val="none" w:sz="0" w:space="0" w:color="auto"/>
        <w:left w:val="none" w:sz="0" w:space="0" w:color="auto"/>
        <w:bottom w:val="none" w:sz="0" w:space="0" w:color="auto"/>
        <w:right w:val="none" w:sz="0" w:space="0" w:color="auto"/>
      </w:divBdr>
    </w:div>
    <w:div w:id="1790975094">
      <w:bodyDiv w:val="1"/>
      <w:marLeft w:val="0"/>
      <w:marRight w:val="0"/>
      <w:marTop w:val="0"/>
      <w:marBottom w:val="0"/>
      <w:divBdr>
        <w:top w:val="none" w:sz="0" w:space="0" w:color="auto"/>
        <w:left w:val="none" w:sz="0" w:space="0" w:color="auto"/>
        <w:bottom w:val="none" w:sz="0" w:space="0" w:color="auto"/>
        <w:right w:val="none" w:sz="0" w:space="0" w:color="auto"/>
      </w:divBdr>
    </w:div>
    <w:div w:id="1796171075">
      <w:bodyDiv w:val="1"/>
      <w:marLeft w:val="0"/>
      <w:marRight w:val="0"/>
      <w:marTop w:val="0"/>
      <w:marBottom w:val="0"/>
      <w:divBdr>
        <w:top w:val="none" w:sz="0" w:space="0" w:color="auto"/>
        <w:left w:val="none" w:sz="0" w:space="0" w:color="auto"/>
        <w:bottom w:val="none" w:sz="0" w:space="0" w:color="auto"/>
        <w:right w:val="none" w:sz="0" w:space="0" w:color="auto"/>
      </w:divBdr>
    </w:div>
    <w:div w:id="1796293995">
      <w:bodyDiv w:val="1"/>
      <w:marLeft w:val="0"/>
      <w:marRight w:val="0"/>
      <w:marTop w:val="0"/>
      <w:marBottom w:val="0"/>
      <w:divBdr>
        <w:top w:val="none" w:sz="0" w:space="0" w:color="auto"/>
        <w:left w:val="none" w:sz="0" w:space="0" w:color="auto"/>
        <w:bottom w:val="none" w:sz="0" w:space="0" w:color="auto"/>
        <w:right w:val="none" w:sz="0" w:space="0" w:color="auto"/>
      </w:divBdr>
    </w:div>
    <w:div w:id="1817262243">
      <w:bodyDiv w:val="1"/>
      <w:marLeft w:val="0"/>
      <w:marRight w:val="0"/>
      <w:marTop w:val="0"/>
      <w:marBottom w:val="0"/>
      <w:divBdr>
        <w:top w:val="none" w:sz="0" w:space="0" w:color="auto"/>
        <w:left w:val="none" w:sz="0" w:space="0" w:color="auto"/>
        <w:bottom w:val="none" w:sz="0" w:space="0" w:color="auto"/>
        <w:right w:val="none" w:sz="0" w:space="0" w:color="auto"/>
      </w:divBdr>
    </w:div>
    <w:div w:id="1817646048">
      <w:bodyDiv w:val="1"/>
      <w:marLeft w:val="0"/>
      <w:marRight w:val="0"/>
      <w:marTop w:val="0"/>
      <w:marBottom w:val="0"/>
      <w:divBdr>
        <w:top w:val="none" w:sz="0" w:space="0" w:color="auto"/>
        <w:left w:val="none" w:sz="0" w:space="0" w:color="auto"/>
        <w:bottom w:val="none" w:sz="0" w:space="0" w:color="auto"/>
        <w:right w:val="none" w:sz="0" w:space="0" w:color="auto"/>
      </w:divBdr>
    </w:div>
    <w:div w:id="1838570968">
      <w:bodyDiv w:val="1"/>
      <w:marLeft w:val="0"/>
      <w:marRight w:val="0"/>
      <w:marTop w:val="0"/>
      <w:marBottom w:val="0"/>
      <w:divBdr>
        <w:top w:val="none" w:sz="0" w:space="0" w:color="auto"/>
        <w:left w:val="none" w:sz="0" w:space="0" w:color="auto"/>
        <w:bottom w:val="none" w:sz="0" w:space="0" w:color="auto"/>
        <w:right w:val="none" w:sz="0" w:space="0" w:color="auto"/>
      </w:divBdr>
    </w:div>
    <w:div w:id="1851141321">
      <w:bodyDiv w:val="1"/>
      <w:marLeft w:val="0"/>
      <w:marRight w:val="0"/>
      <w:marTop w:val="0"/>
      <w:marBottom w:val="0"/>
      <w:divBdr>
        <w:top w:val="none" w:sz="0" w:space="0" w:color="auto"/>
        <w:left w:val="none" w:sz="0" w:space="0" w:color="auto"/>
        <w:bottom w:val="none" w:sz="0" w:space="0" w:color="auto"/>
        <w:right w:val="none" w:sz="0" w:space="0" w:color="auto"/>
      </w:divBdr>
    </w:div>
    <w:div w:id="1863475803">
      <w:bodyDiv w:val="1"/>
      <w:marLeft w:val="0"/>
      <w:marRight w:val="0"/>
      <w:marTop w:val="0"/>
      <w:marBottom w:val="0"/>
      <w:divBdr>
        <w:top w:val="none" w:sz="0" w:space="0" w:color="auto"/>
        <w:left w:val="none" w:sz="0" w:space="0" w:color="auto"/>
        <w:bottom w:val="none" w:sz="0" w:space="0" w:color="auto"/>
        <w:right w:val="none" w:sz="0" w:space="0" w:color="auto"/>
      </w:divBdr>
    </w:div>
    <w:div w:id="1872914109">
      <w:bodyDiv w:val="1"/>
      <w:marLeft w:val="0"/>
      <w:marRight w:val="0"/>
      <w:marTop w:val="0"/>
      <w:marBottom w:val="0"/>
      <w:divBdr>
        <w:top w:val="none" w:sz="0" w:space="0" w:color="auto"/>
        <w:left w:val="none" w:sz="0" w:space="0" w:color="auto"/>
        <w:bottom w:val="none" w:sz="0" w:space="0" w:color="auto"/>
        <w:right w:val="none" w:sz="0" w:space="0" w:color="auto"/>
      </w:divBdr>
    </w:div>
    <w:div w:id="1875456458">
      <w:bodyDiv w:val="1"/>
      <w:marLeft w:val="0"/>
      <w:marRight w:val="0"/>
      <w:marTop w:val="0"/>
      <w:marBottom w:val="0"/>
      <w:divBdr>
        <w:top w:val="none" w:sz="0" w:space="0" w:color="auto"/>
        <w:left w:val="none" w:sz="0" w:space="0" w:color="auto"/>
        <w:bottom w:val="none" w:sz="0" w:space="0" w:color="auto"/>
        <w:right w:val="none" w:sz="0" w:space="0" w:color="auto"/>
      </w:divBdr>
    </w:div>
    <w:div w:id="1878857920">
      <w:bodyDiv w:val="1"/>
      <w:marLeft w:val="0"/>
      <w:marRight w:val="0"/>
      <w:marTop w:val="0"/>
      <w:marBottom w:val="0"/>
      <w:divBdr>
        <w:top w:val="none" w:sz="0" w:space="0" w:color="auto"/>
        <w:left w:val="none" w:sz="0" w:space="0" w:color="auto"/>
        <w:bottom w:val="none" w:sz="0" w:space="0" w:color="auto"/>
        <w:right w:val="none" w:sz="0" w:space="0" w:color="auto"/>
      </w:divBdr>
    </w:div>
    <w:div w:id="1887254153">
      <w:bodyDiv w:val="1"/>
      <w:marLeft w:val="0"/>
      <w:marRight w:val="0"/>
      <w:marTop w:val="0"/>
      <w:marBottom w:val="0"/>
      <w:divBdr>
        <w:top w:val="none" w:sz="0" w:space="0" w:color="auto"/>
        <w:left w:val="none" w:sz="0" w:space="0" w:color="auto"/>
        <w:bottom w:val="none" w:sz="0" w:space="0" w:color="auto"/>
        <w:right w:val="none" w:sz="0" w:space="0" w:color="auto"/>
      </w:divBdr>
    </w:div>
    <w:div w:id="1888836989">
      <w:bodyDiv w:val="1"/>
      <w:marLeft w:val="0"/>
      <w:marRight w:val="0"/>
      <w:marTop w:val="0"/>
      <w:marBottom w:val="0"/>
      <w:divBdr>
        <w:top w:val="none" w:sz="0" w:space="0" w:color="auto"/>
        <w:left w:val="none" w:sz="0" w:space="0" w:color="auto"/>
        <w:bottom w:val="none" w:sz="0" w:space="0" w:color="auto"/>
        <w:right w:val="none" w:sz="0" w:space="0" w:color="auto"/>
      </w:divBdr>
    </w:div>
    <w:div w:id="1910073372">
      <w:bodyDiv w:val="1"/>
      <w:marLeft w:val="0"/>
      <w:marRight w:val="0"/>
      <w:marTop w:val="0"/>
      <w:marBottom w:val="0"/>
      <w:divBdr>
        <w:top w:val="none" w:sz="0" w:space="0" w:color="auto"/>
        <w:left w:val="none" w:sz="0" w:space="0" w:color="auto"/>
        <w:bottom w:val="none" w:sz="0" w:space="0" w:color="auto"/>
        <w:right w:val="none" w:sz="0" w:space="0" w:color="auto"/>
      </w:divBdr>
    </w:div>
    <w:div w:id="1912349348">
      <w:bodyDiv w:val="1"/>
      <w:marLeft w:val="0"/>
      <w:marRight w:val="0"/>
      <w:marTop w:val="0"/>
      <w:marBottom w:val="0"/>
      <w:divBdr>
        <w:top w:val="none" w:sz="0" w:space="0" w:color="auto"/>
        <w:left w:val="none" w:sz="0" w:space="0" w:color="auto"/>
        <w:bottom w:val="none" w:sz="0" w:space="0" w:color="auto"/>
        <w:right w:val="none" w:sz="0" w:space="0" w:color="auto"/>
      </w:divBdr>
    </w:div>
    <w:div w:id="2050496140">
      <w:bodyDiv w:val="1"/>
      <w:marLeft w:val="0"/>
      <w:marRight w:val="0"/>
      <w:marTop w:val="0"/>
      <w:marBottom w:val="0"/>
      <w:divBdr>
        <w:top w:val="none" w:sz="0" w:space="0" w:color="auto"/>
        <w:left w:val="none" w:sz="0" w:space="0" w:color="auto"/>
        <w:bottom w:val="none" w:sz="0" w:space="0" w:color="auto"/>
        <w:right w:val="none" w:sz="0" w:space="0" w:color="auto"/>
      </w:divBdr>
    </w:div>
    <w:div w:id="2053798684">
      <w:bodyDiv w:val="1"/>
      <w:marLeft w:val="0"/>
      <w:marRight w:val="0"/>
      <w:marTop w:val="0"/>
      <w:marBottom w:val="0"/>
      <w:divBdr>
        <w:top w:val="none" w:sz="0" w:space="0" w:color="auto"/>
        <w:left w:val="none" w:sz="0" w:space="0" w:color="auto"/>
        <w:bottom w:val="none" w:sz="0" w:space="0" w:color="auto"/>
        <w:right w:val="none" w:sz="0" w:space="0" w:color="auto"/>
      </w:divBdr>
    </w:div>
    <w:div w:id="2086829870">
      <w:bodyDiv w:val="1"/>
      <w:marLeft w:val="0"/>
      <w:marRight w:val="0"/>
      <w:marTop w:val="0"/>
      <w:marBottom w:val="0"/>
      <w:divBdr>
        <w:top w:val="none" w:sz="0" w:space="0" w:color="auto"/>
        <w:left w:val="none" w:sz="0" w:space="0" w:color="auto"/>
        <w:bottom w:val="none" w:sz="0" w:space="0" w:color="auto"/>
        <w:right w:val="none" w:sz="0" w:space="0" w:color="auto"/>
      </w:divBdr>
    </w:div>
    <w:div w:id="2103989887">
      <w:bodyDiv w:val="1"/>
      <w:marLeft w:val="0"/>
      <w:marRight w:val="0"/>
      <w:marTop w:val="0"/>
      <w:marBottom w:val="0"/>
      <w:divBdr>
        <w:top w:val="none" w:sz="0" w:space="0" w:color="auto"/>
        <w:left w:val="none" w:sz="0" w:space="0" w:color="auto"/>
        <w:bottom w:val="none" w:sz="0" w:space="0" w:color="auto"/>
        <w:right w:val="none" w:sz="0" w:space="0" w:color="auto"/>
      </w:divBdr>
    </w:div>
    <w:div w:id="2106880552">
      <w:bodyDiv w:val="1"/>
      <w:marLeft w:val="0"/>
      <w:marRight w:val="0"/>
      <w:marTop w:val="0"/>
      <w:marBottom w:val="0"/>
      <w:divBdr>
        <w:top w:val="none" w:sz="0" w:space="0" w:color="auto"/>
        <w:left w:val="none" w:sz="0" w:space="0" w:color="auto"/>
        <w:bottom w:val="none" w:sz="0" w:space="0" w:color="auto"/>
        <w:right w:val="none" w:sz="0" w:space="0" w:color="auto"/>
      </w:divBdr>
    </w:div>
    <w:div w:id="2116051068">
      <w:bodyDiv w:val="1"/>
      <w:marLeft w:val="0"/>
      <w:marRight w:val="0"/>
      <w:marTop w:val="0"/>
      <w:marBottom w:val="0"/>
      <w:divBdr>
        <w:top w:val="none" w:sz="0" w:space="0" w:color="auto"/>
        <w:left w:val="none" w:sz="0" w:space="0" w:color="auto"/>
        <w:bottom w:val="none" w:sz="0" w:space="0" w:color="auto"/>
        <w:right w:val="none" w:sz="0" w:space="0" w:color="auto"/>
      </w:divBdr>
    </w:div>
    <w:div w:id="2123070099">
      <w:bodyDiv w:val="1"/>
      <w:marLeft w:val="0"/>
      <w:marRight w:val="0"/>
      <w:marTop w:val="0"/>
      <w:marBottom w:val="0"/>
      <w:divBdr>
        <w:top w:val="none" w:sz="0" w:space="0" w:color="auto"/>
        <w:left w:val="none" w:sz="0" w:space="0" w:color="auto"/>
        <w:bottom w:val="none" w:sz="0" w:space="0" w:color="auto"/>
        <w:right w:val="none" w:sz="0" w:space="0" w:color="auto"/>
      </w:divBdr>
    </w:div>
    <w:div w:id="2130858125">
      <w:bodyDiv w:val="1"/>
      <w:marLeft w:val="0"/>
      <w:marRight w:val="0"/>
      <w:marTop w:val="0"/>
      <w:marBottom w:val="0"/>
      <w:divBdr>
        <w:top w:val="none" w:sz="0" w:space="0" w:color="auto"/>
        <w:left w:val="none" w:sz="0" w:space="0" w:color="auto"/>
        <w:bottom w:val="none" w:sz="0" w:space="0" w:color="auto"/>
        <w:right w:val="none" w:sz="0" w:space="0" w:color="auto"/>
      </w:divBdr>
      <w:divsChild>
        <w:div w:id="1160850748">
          <w:marLeft w:val="0"/>
          <w:marRight w:val="0"/>
          <w:marTop w:val="0"/>
          <w:marBottom w:val="0"/>
          <w:divBdr>
            <w:top w:val="none" w:sz="0" w:space="0" w:color="auto"/>
            <w:left w:val="none" w:sz="0" w:space="0" w:color="auto"/>
            <w:bottom w:val="none" w:sz="0" w:space="0" w:color="auto"/>
            <w:right w:val="none" w:sz="0" w:space="0" w:color="auto"/>
          </w:divBdr>
        </w:div>
        <w:div w:id="195173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20/04/21/world/americas/coronavirus-social-impact.html"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rap.warwick.ac.uk/63228/7/WRAP_Oswald_681096.pdf"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Egg201</b:Tag>
    <b:SourceType>InternetSite</b:SourceType>
    <b:Guid>{47B12CF4-31AB-49B9-B148-335B88B563D1}</b:Guid>
    <b:Title>Egg Free Cake - About Us</b:Title>
    <b:Year>2020</b:Year>
    <b:Author>
      <b:Author>
        <b:Corporate>Egg Free Cake Box</b:Corporate>
      </b:Author>
    </b:Author>
    <b:YearAccessed>2021</b:YearAccessed>
    <b:MonthAccessed>August</b:MonthAccessed>
    <b:DayAccessed>7</b:DayAccessed>
    <b:URL>https://www.eggfreecake.co.uk/about</b:URL>
    <b:RefOrder>1</b:RefOrder>
  </b:Source>
  <b:Source>
    <b:Tag>Kri20</b:Tag>
    <b:SourceType>InternetSite</b:SourceType>
    <b:Guid>{B7337C38-8DB5-4604-892E-252C4EE92652}</b:Guid>
    <b:Author>
      <b:Author>
        <b:NameList>
          <b:Person>
            <b:Last>Cerutti</b:Last>
            <b:First>Kristen</b:First>
          </b:Person>
          <b:Person>
            <b:Last>Grodoski</b:Last>
            <b:First>Lauren</b:First>
          </b:Person>
        </b:NameList>
      </b:Author>
    </b:Author>
    <b:Title>Work Design</b:Title>
    <b:Year>2020</b:Year>
    <b:YearAccessed>2021</b:YearAccessed>
    <b:MonthAccessed>August</b:MonthAccessed>
    <b:DayAccessed>7</b:DayAccessed>
    <b:URL>https://www.workdesign.com/2020/06/five-post-covid-behaviors-and-attitudes-that-will-reshape-the-workplace/</b:URL>
    <b:RefOrder>3</b:RefOrder>
  </b:Source>
  <b:Source>
    <b:Tag>Nev20</b:Tag>
    <b:SourceType>Misc</b:SourceType>
    <b:Guid>{BEA22F2E-3771-4F7E-8079-620AF272DECA}</b:Guid>
    <b:Title>Covid 19 Update</b:Title>
    <b:Year>2020</b:Year>
    <b:City>London</b:City>
    <b:Publisher>Egg Free Cake Box</b:Publisher>
    <b:Author>
      <b:Author>
        <b:NameList>
          <b:Person>
            <b:Last>Irish</b:Last>
            <b:First>Nevita</b:First>
          </b:Person>
        </b:NameList>
      </b:Author>
    </b:Author>
    <b:RefOrder>5</b:RefOrder>
  </b:Source>
  <b:Source>
    <b:Tag>Egg202</b:Tag>
    <b:SourceType>InternetSite</b:SourceType>
    <b:Guid>{EF3765FF-0A7E-40C2-BA66-3AC5BBF4A34E}</b:Guid>
    <b:Title>Covid-19 Safety Measures</b:Title>
    <b:Year>2020</b:Year>
    <b:Author>
      <b:Author>
        <b:Corporate>Egg Free Cake Box</b:Corporate>
      </b:Author>
    </b:Author>
    <b:YearAccessed>2021</b:YearAccessed>
    <b:MonthAccessed>August</b:MonthAccessed>
    <b:DayAccessed>10</b:DayAccessed>
    <b:URL>https://www.eggfreecake.co.uk/covid19-saftey-measures</b:URL>
    <b:RefOrder>4</b:RefOrder>
  </b:Source>
  <b:Source>
    <b:Tag>Egg21</b:Tag>
    <b:SourceType>Report</b:SourceType>
    <b:Guid>{273D2155-3A16-4FB3-A6E8-09C4435DDF37}</b:Guid>
    <b:Author>
      <b:Author>
        <b:Corporate>Egg Free Cake Box</b:Corporate>
      </b:Author>
    </b:Author>
    <b:Title>Full Year Results for the twelve months ended 31 March 2020</b:Title>
    <b:Year>2020</b:Year>
    <b:Publisher>Egg Free Cake Box</b:Publisher>
    <b:City>London</b:City>
    <b:RefOrder>2</b:RefOrder>
  </b:Source>
  <b:Source>
    <b:Tag>Kim19</b:Tag>
    <b:SourceType>InternetSite</b:SourceType>
    <b:Guid>{9EB717C8-ABBA-41DA-AABF-57553472AF82}</b:Guid>
    <b:Title>Behaviour Vs. Attitudes in Employees</b:Title>
    <b:Year>2019</b:Year>
    <b:Author>
      <b:Author>
        <b:NameList>
          <b:Person>
            <b:Last>Leonard</b:Last>
            <b:First>Kimberlee</b:First>
          </b:Person>
        </b:NameList>
      </b:Author>
    </b:Author>
    <b:YearAccessed>2021</b:YearAccessed>
    <b:MonthAccessed>August</b:MonthAccessed>
    <b:DayAccessed>12</b:DayAccessed>
    <b:URL>https://smallbusiness.chron.com/behavior-vs-attitude-employees-37187.html</b:URL>
    <b:RefOrder>6</b:RefOrder>
  </b:Source>
  <b:Source>
    <b:Tag>Lin20</b:Tag>
    <b:SourceType>InternetSite</b:SourceType>
    <b:Guid>{AE7AF26B-D2D0-4A33-BB5D-5760D14565EC}</b:Guid>
    <b:Author>
      <b:Author>
        <b:NameList>
          <b:Person>
            <b:Last>Schneider</b:Last>
            <b:First>Lindsay</b:First>
          </b:Person>
        </b:NameList>
      </b:Author>
    </b:Author>
    <b:Title>Empathy Is the Highest Level of Critical Thinking</b:Title>
    <b:Year>2020</b:Year>
    <b:YearAccessed>2021</b:YearAccessed>
    <b:MonthAccessed>August</b:MonthAccessed>
    <b:DayAccessed>12</b:DayAccessed>
    <b:URL>https://ncte.org/blog/2020/01/empathy-highest-level-critical-thinking/</b:URL>
    <b:RefOrder>7</b:RefOrder>
  </b:Source>
  <b:Source>
    <b:Tag>Tal13</b:Tag>
    <b:SourceType>DocumentFromInternetSite</b:SourceType>
    <b:Guid>{22C8F31C-F242-4881-92C1-1FC370510B69}</b:Guid>
    <b:Author>
      <b:Author>
        <b:Corporate>TalentLens</b:Corporate>
      </b:Author>
    </b:Author>
    <b:Title>Tips on Critical thinking</b:Title>
    <b:Year>2013</b:Year>
    <b:YearAccessed>2021</b:YearAccessed>
    <b:MonthAccessed>August</b:MonthAccessed>
    <b:DayAccessed>12</b:DayAccessed>
    <b:URL>https://admissions.apu.ac.jp/resource/load/documents/Tips_on_Critical_Thinking.pdf</b:URL>
    <b:RefOrder>8</b:RefOrder>
  </b:Source>
  <b:Source>
    <b:Tag>Min17</b:Tag>
    <b:SourceType>InternetSite</b:SourceType>
    <b:Guid>{994C9135-AE04-4845-97AF-A5B0E09497E7}</b:Guid>
    <b:Author>
      <b:Author>
        <b:Corporate>MindTools</b:Corporate>
      </b:Author>
    </b:Author>
    <b:Title>Six Thinking Hats</b:Title>
    <b:Year>2017</b:Year>
    <b:YearAccessed>2021</b:YearAccessed>
    <b:MonthAccessed>August</b:MonthAccessed>
    <b:DayAccessed>13</b:DayAccessed>
    <b:URL>https://www.mindtools.com/pages/article/newTED_07.htm</b:URL>
    <b:RefOrder>12</b:RefOrder>
  </b:Source>
  <b:Source>
    <b:Tag>JKe79</b:Tag>
    <b:SourceType>JournalArticle</b:SourceType>
    <b:Guid>{B5AFBE48-E009-4AF2-8F25-29BECE2498C4}</b:Guid>
    <b:Year>1979</b:Year>
    <b:Author>
      <b:Author>
        <b:NameList>
          <b:Person>
            <b:Last>White</b:Last>
            <b:First>J.Kenneth</b:First>
          </b:Person>
        </b:NameList>
      </b:Author>
    </b:Author>
    <b:JournalName>The Scanlon Plan:Causes and Correlates of Success</b:JournalName>
    <b:Pages>292</b:Pages>
    <b:Volume>22</b:Volume>
    <b:Issue>No.2</b:Issue>
    <b:RefOrder>9</b:RefOrder>
  </b:Source>
  <b:Source>
    <b:Tag>Inv20</b:Tag>
    <b:SourceType>DocumentFromInternetSite</b:SourceType>
    <b:Guid>{F1A4A895-6A95-4412-991A-05865C9DCE98}</b:Guid>
    <b:Author>
      <b:Author>
        <b:Corporate>Invest Northern Ireland</b:Corporate>
      </b:Author>
    </b:Author>
    <b:Title>Safe Workplace Checklist</b:Title>
    <b:Year>2020</b:Year>
    <b:Month>July</b:Month>
    <b:Day>10</b:Day>
    <b:YearAccessed>2021</b:YearAccessed>
    <b:MonthAccessed>August</b:MonthAccessed>
    <b:DayAccessed>30</b:DayAccessed>
    <b:URL>https://www.investni.com/sites/default/files/2020-06/Safe%20Workplace%20Checklist.pdf</b:URL>
    <b:RefOrder>10</b:RefOrder>
  </b:Source>
  <b:Source>
    <b:Tag>OSH20</b:Tag>
    <b:SourceType>DocumentFromInternetSite</b:SourceType>
    <b:Guid>{812A8348-A771-4857-8317-847F03E5AC8F}</b:Guid>
    <b:Author>
      <b:Author>
        <b:Corporate>OSHA</b:Corporate>
      </b:Author>
    </b:Author>
    <b:Title>Employee Health and Food Safety Checklist for Human and Animal Food Operations During the COVID-19 Pandemic</b:Title>
    <b:Year>2020</b:Year>
    <b:Month>August</b:Month>
    <b:Day>11</b:Day>
    <b:YearAccessed>2021</b:YearAccessed>
    <b:MonthAccessed>August</b:MonthAccessed>
    <b:DayAccessed>30</b:DayAccessed>
    <b:URL>https://www.fda.gov/media/141141/download</b:URL>
    <b:RefOrder>11</b:RefOrder>
  </b:Source>
</b:Sources>
</file>

<file path=customXml/itemProps1.xml><?xml version="1.0" encoding="utf-8"?>
<ds:datastoreItem xmlns:ds="http://schemas.openxmlformats.org/officeDocument/2006/customXml" ds:itemID="{9D095C35-C41F-4181-B383-9C492A49D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38</Pages>
  <Words>5487</Words>
  <Characters>31280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11</cp:revision>
  <dcterms:created xsi:type="dcterms:W3CDTF">2021-08-14T12:26:00Z</dcterms:created>
  <dcterms:modified xsi:type="dcterms:W3CDTF">2021-09-01T23:30:00Z</dcterms:modified>
</cp:coreProperties>
</file>