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3AE7" w:rsidRPr="00B73AE7" w:rsidRDefault="00B73AE7">
      <w:pPr>
        <w:rPr>
          <w:rFonts w:ascii="Arial" w:hAnsi="Arial" w:cs="Arial"/>
          <w:sz w:val="24"/>
          <w:szCs w:val="24"/>
        </w:rPr>
      </w:pPr>
      <w:r w:rsidRPr="00B73AE7">
        <w:rPr>
          <w:rFonts w:ascii="Arial" w:hAnsi="Arial" w:cs="Arial"/>
          <w:sz w:val="24"/>
          <w:szCs w:val="24"/>
        </w:rPr>
        <w:t>Real job market analysis and employer/employee interface at experteer.co.uk?</w:t>
      </w:r>
    </w:p>
    <w:p w:rsidR="00B73AE7" w:rsidRDefault="000134BA">
      <w:hyperlink r:id="rId6" w:history="1">
        <w:r w:rsidR="00B73AE7" w:rsidRPr="004F742F">
          <w:rPr>
            <w:rStyle w:val="Hyperlink"/>
          </w:rPr>
          <w:t>https://www.experteer.co.uk/</w:t>
        </w:r>
      </w:hyperlink>
    </w:p>
    <w:p w:rsidR="00B73AE7" w:rsidRDefault="00B73AE7"/>
    <w:p w:rsidR="00B73AE7" w:rsidRDefault="00B73AE7">
      <w:r>
        <w:rPr>
          <w:noProof/>
          <w:lang w:eastAsia="en-GB"/>
        </w:rPr>
        <w:drawing>
          <wp:inline distT="0" distB="0" distL="0" distR="0" wp14:anchorId="58A3DB98" wp14:editId="07CB31C7">
            <wp:extent cx="5731510" cy="4585208"/>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4585208"/>
                    </a:xfrm>
                    <a:prstGeom prst="rect">
                      <a:avLst/>
                    </a:prstGeom>
                  </pic:spPr>
                </pic:pic>
              </a:graphicData>
            </a:graphic>
          </wp:inline>
        </w:drawing>
      </w:r>
    </w:p>
    <w:p w:rsidR="00B73AE7" w:rsidRDefault="00B73AE7"/>
    <w:p w:rsidR="00B73AE7" w:rsidRDefault="00B73AE7"/>
    <w:p w:rsidR="00B73AE7" w:rsidRDefault="00B73AE7">
      <w:r>
        <w:rPr>
          <w:noProof/>
          <w:lang w:eastAsia="en-GB"/>
        </w:rPr>
        <w:lastRenderedPageBreak/>
        <w:drawing>
          <wp:inline distT="0" distB="0" distL="0" distR="0" wp14:anchorId="6604391D" wp14:editId="113270CE">
            <wp:extent cx="5731510" cy="4585208"/>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4585208"/>
                    </a:xfrm>
                    <a:prstGeom prst="rect">
                      <a:avLst/>
                    </a:prstGeom>
                  </pic:spPr>
                </pic:pic>
              </a:graphicData>
            </a:graphic>
          </wp:inline>
        </w:drawing>
      </w:r>
    </w:p>
    <w:p w:rsidR="00B73AE7" w:rsidRDefault="00B73AE7">
      <w:r>
        <w:rPr>
          <w:noProof/>
          <w:lang w:eastAsia="en-GB"/>
        </w:rPr>
        <w:lastRenderedPageBreak/>
        <w:drawing>
          <wp:inline distT="0" distB="0" distL="0" distR="0" wp14:anchorId="6A3F9B71" wp14:editId="3F062F94">
            <wp:extent cx="5731510" cy="4585208"/>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4585208"/>
                    </a:xfrm>
                    <a:prstGeom prst="rect">
                      <a:avLst/>
                    </a:prstGeom>
                  </pic:spPr>
                </pic:pic>
              </a:graphicData>
            </a:graphic>
          </wp:inline>
        </w:drawing>
      </w:r>
    </w:p>
    <w:p w:rsidR="00D84606" w:rsidRDefault="00D84606">
      <w:r>
        <w:rPr>
          <w:noProof/>
          <w:lang w:eastAsia="en-GB"/>
        </w:rPr>
        <w:lastRenderedPageBreak/>
        <w:drawing>
          <wp:inline distT="0" distB="0" distL="0" distR="0" wp14:anchorId="48584C13" wp14:editId="17A0AD07">
            <wp:extent cx="5731510" cy="4585208"/>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4585208"/>
                    </a:xfrm>
                    <a:prstGeom prst="rect">
                      <a:avLst/>
                    </a:prstGeom>
                  </pic:spPr>
                </pic:pic>
              </a:graphicData>
            </a:graphic>
          </wp:inline>
        </w:drawing>
      </w:r>
    </w:p>
    <w:p w:rsidR="00D84606" w:rsidRDefault="00D84606">
      <w:r>
        <w:rPr>
          <w:noProof/>
          <w:lang w:eastAsia="en-GB"/>
        </w:rPr>
        <w:lastRenderedPageBreak/>
        <w:drawing>
          <wp:inline distT="0" distB="0" distL="0" distR="0" wp14:anchorId="3D72A1F7" wp14:editId="67EC419D">
            <wp:extent cx="5731510" cy="4585208"/>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4585208"/>
                    </a:xfrm>
                    <a:prstGeom prst="rect">
                      <a:avLst/>
                    </a:prstGeom>
                  </pic:spPr>
                </pic:pic>
              </a:graphicData>
            </a:graphic>
          </wp:inline>
        </w:drawing>
      </w:r>
    </w:p>
    <w:p w:rsidR="00D84606" w:rsidRDefault="00D84606">
      <w:r>
        <w:rPr>
          <w:rFonts w:ascii="Verdana" w:hAnsi="Verdana"/>
          <w:noProof/>
          <w:color w:val="000000"/>
          <w:sz w:val="17"/>
          <w:szCs w:val="17"/>
          <w:lang w:eastAsia="en-GB"/>
        </w:rPr>
        <w:drawing>
          <wp:inline distT="0" distB="0" distL="0" distR="0" wp14:anchorId="40DDF2B9" wp14:editId="5685111C">
            <wp:extent cx="3095625" cy="381000"/>
            <wp:effectExtent l="0" t="0" r="9525" b="0"/>
            <wp:docPr id="17" name="Picture 17" descr="business marketing research firm">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usiness marketing research firm">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95625" cy="381000"/>
                    </a:xfrm>
                    <a:prstGeom prst="rect">
                      <a:avLst/>
                    </a:prstGeom>
                    <a:noFill/>
                    <a:ln>
                      <a:noFill/>
                    </a:ln>
                  </pic:spPr>
                </pic:pic>
              </a:graphicData>
            </a:graphic>
          </wp:inline>
        </w:drawing>
      </w:r>
    </w:p>
    <w:p w:rsidR="00D84606" w:rsidRPr="00D84606" w:rsidRDefault="00D84606" w:rsidP="00D84606">
      <w:pPr>
        <w:pBdr>
          <w:bottom w:val="single" w:sz="6" w:space="1" w:color="auto"/>
        </w:pBdr>
        <w:spacing w:after="0" w:line="240" w:lineRule="auto"/>
        <w:jc w:val="center"/>
        <w:rPr>
          <w:rFonts w:ascii="Arial" w:eastAsia="Times New Roman" w:hAnsi="Arial" w:cs="Arial"/>
          <w:vanish/>
          <w:sz w:val="16"/>
          <w:szCs w:val="16"/>
          <w:lang w:eastAsia="en-GB"/>
        </w:rPr>
      </w:pPr>
    </w:p>
    <w:tbl>
      <w:tblPr>
        <w:tblW w:w="8355" w:type="dxa"/>
        <w:tblCellSpacing w:w="0" w:type="dxa"/>
        <w:tblCellMar>
          <w:left w:w="0" w:type="dxa"/>
          <w:right w:w="0" w:type="dxa"/>
        </w:tblCellMar>
        <w:tblLook w:val="04A0" w:firstRow="1" w:lastRow="0" w:firstColumn="1" w:lastColumn="0" w:noHBand="0" w:noVBand="1"/>
      </w:tblPr>
      <w:tblGrid>
        <w:gridCol w:w="150"/>
        <w:gridCol w:w="8055"/>
        <w:gridCol w:w="150"/>
        <w:gridCol w:w="15"/>
      </w:tblGrid>
      <w:tr w:rsidR="00D84606" w:rsidRPr="00D84606" w:rsidTr="00D84606">
        <w:trPr>
          <w:tblCellSpacing w:w="0" w:type="dxa"/>
        </w:trPr>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1352797A" wp14:editId="5E0AE6C1">
                  <wp:extent cx="95250" cy="9525"/>
                  <wp:effectExtent l="0" t="0" r="0" b="0"/>
                  <wp:docPr id="9" name="Picture 1"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c>
          <w:tcPr>
            <w:tcW w:w="0" w:type="auto"/>
            <w:hideMark/>
          </w:tcPr>
          <w:tbl>
            <w:tblPr>
              <w:tblW w:w="8055" w:type="dxa"/>
              <w:tblCellSpacing w:w="0" w:type="dxa"/>
              <w:tblCellMar>
                <w:left w:w="0" w:type="dxa"/>
                <w:right w:w="0" w:type="dxa"/>
              </w:tblCellMar>
              <w:tblLook w:val="04A0" w:firstRow="1" w:lastRow="0" w:firstColumn="1" w:lastColumn="0" w:noHBand="0" w:noVBand="1"/>
            </w:tblPr>
            <w:tblGrid>
              <w:gridCol w:w="15"/>
              <w:gridCol w:w="8025"/>
              <w:gridCol w:w="15"/>
            </w:tblGrid>
            <w:tr w:rsidR="00D84606" w:rsidRPr="00D84606">
              <w:trPr>
                <w:tblCellSpacing w:w="0" w:type="dxa"/>
              </w:trPr>
              <w:tc>
                <w:tcPr>
                  <w:tcW w:w="0" w:type="auto"/>
                  <w:vMerge w:val="restart"/>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2B8ACBB3" wp14:editId="06B5546B">
                        <wp:extent cx="9525" cy="9525"/>
                        <wp:effectExtent l="0" t="0" r="0" b="0"/>
                        <wp:docPr id="10" name="Picture 10"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0773AC68" wp14:editId="7BA9B778">
                        <wp:extent cx="9525" cy="47625"/>
                        <wp:effectExtent l="0" t="0" r="0" b="0"/>
                        <wp:docPr id="11" name="Picture 11"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p>
              </w:tc>
              <w:tc>
                <w:tcPr>
                  <w:tcW w:w="0" w:type="auto"/>
                  <w:vMerge w:val="restart"/>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78640BF5" wp14:editId="312BC053">
                        <wp:extent cx="9525" cy="9525"/>
                        <wp:effectExtent l="0" t="0" r="0" b="0"/>
                        <wp:docPr id="12" name="Picture 12"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D84606" w:rsidRPr="00D84606">
              <w:trPr>
                <w:tblCellSpacing w:w="0" w:type="dxa"/>
              </w:trPr>
              <w:tc>
                <w:tcPr>
                  <w:tcW w:w="0" w:type="auto"/>
                  <w:vMerge/>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c>
                <w:tcPr>
                  <w:tcW w:w="0" w:type="auto"/>
                  <w:vAlign w:val="center"/>
                  <w:hideMark/>
                </w:tcPr>
                <w:p w:rsidR="00D84606" w:rsidRPr="00D84606" w:rsidRDefault="00D84606" w:rsidP="00D84606">
                  <w:pPr>
                    <w:spacing w:after="0" w:line="240" w:lineRule="auto"/>
                    <w:rPr>
                      <w:rFonts w:ascii="Verdana" w:eastAsia="Times New Roman" w:hAnsi="Verdana" w:cs="Times New Roman"/>
                      <w:b/>
                      <w:bCs/>
                      <w:color w:val="990000"/>
                      <w:sz w:val="18"/>
                      <w:szCs w:val="18"/>
                      <w:lang w:eastAsia="en-GB"/>
                    </w:rPr>
                  </w:pPr>
                  <w:r w:rsidRPr="00D84606">
                    <w:rPr>
                      <w:rFonts w:ascii="Verdana" w:eastAsia="Times New Roman" w:hAnsi="Verdana" w:cs="Times New Roman"/>
                      <w:b/>
                      <w:bCs/>
                      <w:color w:val="990000"/>
                      <w:sz w:val="18"/>
                      <w:szCs w:val="18"/>
                      <w:lang w:eastAsia="en-GB"/>
                    </w:rPr>
                    <w:t>Consulting Director - Automotive &amp; Transportation, Location: London / Oxford / Frankfurt</w:t>
                  </w:r>
                </w:p>
              </w:tc>
              <w:tc>
                <w:tcPr>
                  <w:tcW w:w="0" w:type="auto"/>
                  <w:vMerge/>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r>
            <w:tr w:rsidR="00D84606" w:rsidRPr="00D84606">
              <w:trPr>
                <w:tblCellSpacing w:w="0" w:type="dxa"/>
              </w:trPr>
              <w:tc>
                <w:tcPr>
                  <w:tcW w:w="0" w:type="auto"/>
                  <w:vMerge/>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7F9B221E" wp14:editId="7D78E4A3">
                        <wp:extent cx="9525" cy="95250"/>
                        <wp:effectExtent l="0" t="0" r="0" b="0"/>
                        <wp:docPr id="13" name="Picture 13"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95250"/>
                                </a:xfrm>
                                <a:prstGeom prst="rect">
                                  <a:avLst/>
                                </a:prstGeom>
                                <a:noFill/>
                                <a:ln>
                                  <a:noFill/>
                                </a:ln>
                              </pic:spPr>
                            </pic:pic>
                          </a:graphicData>
                        </a:graphic>
                      </wp:inline>
                    </w:drawing>
                  </w:r>
                </w:p>
              </w:tc>
              <w:tc>
                <w:tcPr>
                  <w:tcW w:w="0" w:type="auto"/>
                  <w:vMerge/>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r>
            <w:tr w:rsidR="00D84606" w:rsidRPr="00D84606">
              <w:trPr>
                <w:tblCellSpacing w:w="0" w:type="dxa"/>
              </w:trPr>
              <w:tc>
                <w:tcPr>
                  <w:tcW w:w="0" w:type="auto"/>
                  <w:vMerge/>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c>
                <w:tcPr>
                  <w:tcW w:w="0" w:type="auto"/>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c>
                <w:tcPr>
                  <w:tcW w:w="0" w:type="auto"/>
                  <w:vMerge/>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r>
            <w:tr w:rsidR="00D84606" w:rsidRPr="00D84606">
              <w:trPr>
                <w:tblCellSpacing w:w="0" w:type="dxa"/>
              </w:trPr>
              <w:tc>
                <w:tcPr>
                  <w:tcW w:w="0" w:type="auto"/>
                  <w:vMerge/>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1A4B5A4F" wp14:editId="57D441B8">
                        <wp:extent cx="9525" cy="47625"/>
                        <wp:effectExtent l="0" t="0" r="0" b="0"/>
                        <wp:docPr id="14" name="Picture 14"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p>
              </w:tc>
              <w:tc>
                <w:tcPr>
                  <w:tcW w:w="0" w:type="auto"/>
                  <w:vMerge/>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r>
          </w:tbl>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4A2E0DBE" wp14:editId="63D20411">
                  <wp:extent cx="95250" cy="9525"/>
                  <wp:effectExtent l="0" t="0" r="0" b="0"/>
                  <wp:docPr id="15" name="Picture 15"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26CA01C4" wp14:editId="2EB289D5">
                  <wp:extent cx="9525" cy="9525"/>
                  <wp:effectExtent l="0" t="0" r="0" b="0"/>
                  <wp:docPr id="16" name="Picture 16"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bl>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Frost &amp; Sullivan was founded in 1961 and is a global growth consulting company dedicated to providing innovative growth strategies and market intelligence to a broad portfolio of International blue chip companies.</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With a client list that includes global 1000 organisations, emerging companies and the investment community, Frost and Sullivan has evolved into one of the premier growth consulting companies in the world.</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proofErr w:type="gramStart"/>
      <w:r w:rsidRPr="00D84606">
        <w:rPr>
          <w:rFonts w:ascii="Verdana" w:eastAsia="Times New Roman" w:hAnsi="Verdana" w:cs="Times New Roman"/>
          <w:b/>
          <w:bCs/>
          <w:color w:val="000000"/>
          <w:sz w:val="17"/>
          <w:szCs w:val="17"/>
          <w:lang w:eastAsia="en-GB"/>
        </w:rPr>
        <w:t>The Unique Opportunity.</w:t>
      </w:r>
      <w:proofErr w:type="gramEnd"/>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Due to continuing company success, an exciting opportunity has arisen for a senior Consulting professional to take full ownership of directing/managing/developing the European Automotive &amp; Transportation (A&amp;T) consulting team/practice at Frost &amp; Sullivan.</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Frost &amp; Sullivan's Automotive &amp; Transportation (A&amp;T) practice provides the logistics, automotive testing and diagnostics, commercial vehicles, safety/driving assistance/warning systems and powertrain business communities with bespoke business consulting services and market intelligence solutions to enable clients to formulate strategic business decisions. The project portfolio encompasses research, analysis, strategy building/implementation, opportunity assessment, competitive benchmarking, IPO support and commercial due diligence.</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lastRenderedPageBreak/>
        <w:t xml:space="preserve">In addition to the consulting practice leadership responsibilities, the Consulting Director will take ownership for managing and delivering strategic consulting engagement projects across the European/Global </w:t>
      </w:r>
      <w:proofErr w:type="gramStart"/>
      <w:r w:rsidRPr="00D84606">
        <w:rPr>
          <w:rFonts w:ascii="Verdana" w:eastAsia="Times New Roman" w:hAnsi="Verdana" w:cs="Times New Roman"/>
          <w:color w:val="000000"/>
          <w:sz w:val="17"/>
          <w:szCs w:val="17"/>
          <w:lang w:eastAsia="en-GB"/>
        </w:rPr>
        <w:t>A&amp;T</w:t>
      </w:r>
      <w:proofErr w:type="gramEnd"/>
      <w:r w:rsidRPr="00D84606">
        <w:rPr>
          <w:rFonts w:ascii="Verdana" w:eastAsia="Times New Roman" w:hAnsi="Verdana" w:cs="Times New Roman"/>
          <w:color w:val="000000"/>
          <w:sz w:val="17"/>
          <w:szCs w:val="17"/>
          <w:lang w:eastAsia="en-GB"/>
        </w:rPr>
        <w:t xml:space="preserve"> industry. The focus will be to lead in bespoke consulting projects delivery, ensuring the integrity of strategic &amp; tactical recommendations, whilst acting within the context of a 'fee earning' partnership model. The Consulting Director will also be the definitive point of contact for clients and will be required to demonstrate expert knowledge of the markets and develop strong business partnerships.</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color w:val="000000"/>
          <w:sz w:val="17"/>
          <w:szCs w:val="17"/>
          <w:lang w:eastAsia="en-GB"/>
        </w:rPr>
        <w:t>Key Responsibilities:</w:t>
      </w:r>
    </w:p>
    <w:p w:rsidR="00D84606" w:rsidRPr="00D84606" w:rsidRDefault="00D84606" w:rsidP="00D84606">
      <w:pPr>
        <w:numPr>
          <w:ilvl w:val="0"/>
          <w:numId w:val="2"/>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color w:val="000000"/>
          <w:sz w:val="17"/>
          <w:szCs w:val="17"/>
          <w:lang w:eastAsia="en-GB"/>
        </w:rPr>
        <w:t>Project Leadership -</w:t>
      </w:r>
      <w:r w:rsidRPr="00D84606">
        <w:rPr>
          <w:rFonts w:ascii="Verdana" w:eastAsia="Times New Roman" w:hAnsi="Verdana" w:cs="Times New Roman"/>
          <w:color w:val="000000"/>
          <w:sz w:val="17"/>
          <w:szCs w:val="17"/>
          <w:lang w:eastAsia="en-GB"/>
        </w:rPr>
        <w:t xml:space="preserve"> Manage project teams and ensure the delivery of major strategic consulting engagements from initial scoping discussions to completion. Confidently present and communicate project outcomes at C-level.</w:t>
      </w:r>
    </w:p>
    <w:p w:rsidR="00D84606" w:rsidRPr="00D84606" w:rsidRDefault="00D84606" w:rsidP="00D84606">
      <w:pPr>
        <w:numPr>
          <w:ilvl w:val="0"/>
          <w:numId w:val="2"/>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color w:val="000000"/>
          <w:sz w:val="17"/>
          <w:szCs w:val="17"/>
          <w:lang w:eastAsia="en-GB"/>
        </w:rPr>
        <w:t>Team Management –</w:t>
      </w:r>
      <w:r w:rsidRPr="00D84606">
        <w:rPr>
          <w:rFonts w:ascii="Verdana" w:eastAsia="Times New Roman" w:hAnsi="Verdana" w:cs="Times New Roman"/>
          <w:color w:val="000000"/>
          <w:sz w:val="17"/>
          <w:szCs w:val="17"/>
          <w:lang w:eastAsia="en-GB"/>
        </w:rPr>
        <w:t xml:space="preserve"> Develop, grow and manage the human capital base within the BFS consulting practice. Developing/implement consulting best practice/process and contribute towards Frost &amp; Sullivan's future consulting deliverables</w:t>
      </w:r>
    </w:p>
    <w:p w:rsidR="00D84606" w:rsidRPr="00D84606" w:rsidRDefault="00D84606" w:rsidP="00D84606">
      <w:pPr>
        <w:numPr>
          <w:ilvl w:val="0"/>
          <w:numId w:val="2"/>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color w:val="000000"/>
          <w:sz w:val="17"/>
          <w:szCs w:val="17"/>
          <w:lang w:eastAsia="en-GB"/>
        </w:rPr>
        <w:t>Business Development -</w:t>
      </w:r>
      <w:r w:rsidRPr="00D84606">
        <w:rPr>
          <w:rFonts w:ascii="Verdana" w:eastAsia="Times New Roman" w:hAnsi="Verdana" w:cs="Times New Roman"/>
          <w:color w:val="000000"/>
          <w:sz w:val="17"/>
          <w:szCs w:val="17"/>
          <w:lang w:eastAsia="en-GB"/>
        </w:rPr>
        <w:t xml:space="preserve"> Proactively develop/nurture client relationships, conducting detailed business needs analysis and demonstrate expert industry knowledge. Write project proposals and ensure that a client's strategic intent translates into a Frost &amp; Sullivan consulting solution.</w:t>
      </w:r>
    </w:p>
    <w:p w:rsidR="00D84606" w:rsidRPr="00D84606" w:rsidRDefault="00D84606" w:rsidP="00D84606">
      <w:pPr>
        <w:numPr>
          <w:ilvl w:val="0"/>
          <w:numId w:val="2"/>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color w:val="000000"/>
          <w:sz w:val="17"/>
          <w:szCs w:val="17"/>
          <w:lang w:eastAsia="en-GB"/>
        </w:rPr>
        <w:t>Intellectual Property and Strategic Evaluation -</w:t>
      </w:r>
      <w:r w:rsidRPr="00D84606">
        <w:rPr>
          <w:rFonts w:ascii="Verdana" w:eastAsia="Times New Roman" w:hAnsi="Verdana" w:cs="Times New Roman"/>
          <w:color w:val="000000"/>
          <w:sz w:val="17"/>
          <w:szCs w:val="17"/>
          <w:lang w:eastAsia="en-GB"/>
        </w:rPr>
        <w:t xml:space="preserve"> Develop powerful, actionable strategic recommendations and market intellectual property based on a profound understanding of the Client's business/industry. Interpret key </w:t>
      </w:r>
      <w:proofErr w:type="gramStart"/>
      <w:r w:rsidRPr="00D84606">
        <w:rPr>
          <w:rFonts w:ascii="Verdana" w:eastAsia="Times New Roman" w:hAnsi="Verdana" w:cs="Times New Roman"/>
          <w:color w:val="000000"/>
          <w:sz w:val="17"/>
          <w:szCs w:val="17"/>
          <w:lang w:eastAsia="en-GB"/>
        </w:rPr>
        <w:t>data,</w:t>
      </w:r>
      <w:proofErr w:type="gramEnd"/>
      <w:r w:rsidRPr="00D84606">
        <w:rPr>
          <w:rFonts w:ascii="Verdana" w:eastAsia="Times New Roman" w:hAnsi="Verdana" w:cs="Times New Roman"/>
          <w:color w:val="000000"/>
          <w:sz w:val="17"/>
          <w:szCs w:val="17"/>
          <w:lang w:eastAsia="en-GB"/>
        </w:rPr>
        <w:t xml:space="preserve"> provide considered business insight and presenting accurate results at a senior level.</w:t>
      </w:r>
    </w:p>
    <w:p w:rsidR="00D84606" w:rsidRPr="00D84606" w:rsidRDefault="00D84606" w:rsidP="00D84606">
      <w:pPr>
        <w:numPr>
          <w:ilvl w:val="0"/>
          <w:numId w:val="2"/>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color w:val="000000"/>
          <w:sz w:val="17"/>
          <w:szCs w:val="17"/>
          <w:lang w:eastAsia="en-GB"/>
        </w:rPr>
        <w:t>Domain Expertise –</w:t>
      </w:r>
      <w:r w:rsidRPr="00D84606">
        <w:rPr>
          <w:rFonts w:ascii="Verdana" w:eastAsia="Times New Roman" w:hAnsi="Verdana" w:cs="Times New Roman"/>
          <w:color w:val="000000"/>
          <w:sz w:val="17"/>
          <w:szCs w:val="17"/>
          <w:lang w:eastAsia="en-GB"/>
        </w:rPr>
        <w:t xml:space="preserve"> Act as an industry expert and advisory function.</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color w:val="000000"/>
          <w:sz w:val="17"/>
          <w:szCs w:val="17"/>
          <w:lang w:eastAsia="en-GB"/>
        </w:rPr>
        <w:t>**This is a fantastic opportunity for a strategically minded Consulting professional, with outstanding leadership capabilities and the ability to nurturing intricate client relationships within a business consulting environment**.</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proofErr w:type="gramStart"/>
      <w:r w:rsidRPr="00D84606">
        <w:rPr>
          <w:rFonts w:ascii="Verdana" w:eastAsia="Times New Roman" w:hAnsi="Verdana" w:cs="Times New Roman"/>
          <w:b/>
          <w:bCs/>
          <w:color w:val="000000"/>
          <w:sz w:val="17"/>
          <w:szCs w:val="17"/>
          <w:lang w:eastAsia="en-GB"/>
        </w:rPr>
        <w:t>Qualifications, Knowledge and Experience.</w:t>
      </w:r>
      <w:proofErr w:type="gramEnd"/>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The successful candidate will be a senior consulting professional with a thorough understanding of strategic consulting methodologies with proven success of direct client interaction and consulting team management. The Consulting Director will utilise an extremely professional and inspirational management style, with proven success of motivating a team of consultants to achieve specific business/performance objectives. A pro-active, methodical and innovative working practice is essential, with the ability to deliver accurate, high impact results in a fast paced, business consulting environment.</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u w:val="single"/>
          <w:lang w:eastAsia="en-GB"/>
        </w:rPr>
        <w:t>Essential:</w:t>
      </w:r>
    </w:p>
    <w:p w:rsidR="00D84606" w:rsidRPr="00D84606" w:rsidRDefault="00D84606" w:rsidP="00D84606">
      <w:pPr>
        <w:numPr>
          <w:ilvl w:val="0"/>
          <w:numId w:val="3"/>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Previous senior level consulting leadership experience within a Consulting and/or Advisory services business environment.</w:t>
      </w:r>
    </w:p>
    <w:p w:rsidR="00D84606" w:rsidRPr="00D84606" w:rsidRDefault="00D84606" w:rsidP="00D84606">
      <w:pPr>
        <w:numPr>
          <w:ilvl w:val="0"/>
          <w:numId w:val="3"/>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A thorough understanding of consulting/research methodologies and business modelling (primary/secondary research, strategy development/implementation and consulting best practices/process).</w:t>
      </w:r>
    </w:p>
    <w:p w:rsidR="00D84606" w:rsidRPr="00D84606" w:rsidRDefault="00D84606" w:rsidP="00D84606">
      <w:pPr>
        <w:numPr>
          <w:ilvl w:val="0"/>
          <w:numId w:val="3"/>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Team management experience. Previous success of nurturing, inspiring and leading a diverse team of consulting/research professionals within an advisory services organisation.</w:t>
      </w:r>
    </w:p>
    <w:p w:rsidR="00D84606" w:rsidRPr="00D84606" w:rsidRDefault="00D84606" w:rsidP="00D84606">
      <w:pPr>
        <w:numPr>
          <w:ilvl w:val="0"/>
          <w:numId w:val="3"/>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Comprehensive knowledge/ understanding/experience of the European Automotive industry (including an appreciation of the industry structure, operational practice, business functionalities and competitive landscape).</w:t>
      </w:r>
    </w:p>
    <w:p w:rsidR="00D84606" w:rsidRPr="00D84606" w:rsidRDefault="00D84606" w:rsidP="00D84606">
      <w:pPr>
        <w:numPr>
          <w:ilvl w:val="0"/>
          <w:numId w:val="3"/>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Ability to forge/maintain key client relationships and effectively manage strategic business partnerships. (</w:t>
      </w:r>
      <w:proofErr w:type="gramStart"/>
      <w:r w:rsidRPr="00D84606">
        <w:rPr>
          <w:rFonts w:ascii="Verdana" w:eastAsia="Times New Roman" w:hAnsi="Verdana" w:cs="Times New Roman"/>
          <w:color w:val="000000"/>
          <w:sz w:val="17"/>
          <w:szCs w:val="17"/>
          <w:lang w:eastAsia="en-GB"/>
        </w:rPr>
        <w:t>developing</w:t>
      </w:r>
      <w:proofErr w:type="gramEnd"/>
      <w:r w:rsidRPr="00D84606">
        <w:rPr>
          <w:rFonts w:ascii="Verdana" w:eastAsia="Times New Roman" w:hAnsi="Verdana" w:cs="Times New Roman"/>
          <w:color w:val="000000"/>
          <w:sz w:val="17"/>
          <w:szCs w:val="17"/>
          <w:lang w:eastAsia="en-GB"/>
        </w:rPr>
        <w:t xml:space="preserve"> bespoke consulting proposal documents, project manage and present key consulting deliverables).</w:t>
      </w:r>
    </w:p>
    <w:p w:rsidR="00D84606" w:rsidRPr="00D84606" w:rsidRDefault="00D84606" w:rsidP="00D84606">
      <w:pPr>
        <w:numPr>
          <w:ilvl w:val="0"/>
          <w:numId w:val="3"/>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Advanced ability to develop strong business relationships, collaborate with the sales function and establish continued client business.</w:t>
      </w:r>
    </w:p>
    <w:p w:rsidR="00D84606" w:rsidRPr="00D84606" w:rsidRDefault="00D84606" w:rsidP="00D84606">
      <w:pPr>
        <w:numPr>
          <w:ilvl w:val="0"/>
          <w:numId w:val="3"/>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Able to conduct detailed business needs analysis and appropriate/close the relevant consulting solution.</w:t>
      </w:r>
    </w:p>
    <w:p w:rsidR="00D84606" w:rsidRPr="00D84606" w:rsidRDefault="00D84606" w:rsidP="00D84606">
      <w:pPr>
        <w:numPr>
          <w:ilvl w:val="0"/>
          <w:numId w:val="3"/>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High level of business acumen with the ability to conduct detailed business needs analysis and appropriate/close the relevant consulting solution.</w:t>
      </w:r>
    </w:p>
    <w:p w:rsidR="00D84606" w:rsidRPr="00D84606" w:rsidRDefault="00D84606" w:rsidP="00D84606">
      <w:pPr>
        <w:numPr>
          <w:ilvl w:val="0"/>
          <w:numId w:val="3"/>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Strong project and virtual team management skills.</w:t>
      </w:r>
    </w:p>
    <w:p w:rsidR="00D84606" w:rsidRPr="00D84606" w:rsidRDefault="00D84606" w:rsidP="00D84606">
      <w:pPr>
        <w:numPr>
          <w:ilvl w:val="0"/>
          <w:numId w:val="3"/>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lastRenderedPageBreak/>
        <w:t>A degree level education or equivalent experience.</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u w:val="single"/>
          <w:lang w:eastAsia="en-GB"/>
        </w:rPr>
        <w:t>Desirable:</w:t>
      </w:r>
    </w:p>
    <w:p w:rsidR="00D84606" w:rsidRPr="00D84606" w:rsidRDefault="00D84606" w:rsidP="00D84606">
      <w:pPr>
        <w:numPr>
          <w:ilvl w:val="0"/>
          <w:numId w:val="4"/>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 xml:space="preserve">A relevant post graduate qualification (MA, MBA) or </w:t>
      </w:r>
      <w:proofErr w:type="spellStart"/>
      <w:r w:rsidRPr="00D84606">
        <w:rPr>
          <w:rFonts w:ascii="Verdana" w:eastAsia="Times New Roman" w:hAnsi="Verdana" w:cs="Times New Roman"/>
          <w:color w:val="000000"/>
          <w:sz w:val="17"/>
          <w:szCs w:val="17"/>
          <w:lang w:eastAsia="en-GB"/>
        </w:rPr>
        <w:t>équivalent</w:t>
      </w:r>
      <w:proofErr w:type="spellEnd"/>
      <w:r w:rsidRPr="00D84606">
        <w:rPr>
          <w:rFonts w:ascii="Verdana" w:eastAsia="Times New Roman" w:hAnsi="Verdana" w:cs="Times New Roman"/>
          <w:color w:val="000000"/>
          <w:sz w:val="17"/>
          <w:szCs w:val="17"/>
          <w:lang w:eastAsia="en-GB"/>
        </w:rPr>
        <w:t xml:space="preserve"> experience.</w:t>
      </w:r>
    </w:p>
    <w:p w:rsidR="00D84606" w:rsidRPr="00D84606" w:rsidRDefault="00D84606" w:rsidP="00D84606">
      <w:pPr>
        <w:numPr>
          <w:ilvl w:val="0"/>
          <w:numId w:val="4"/>
        </w:numPr>
        <w:spacing w:before="100" w:after="10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Frost &amp; Sullivan prides itself on its multi-national teams; therefore the command of a second European language would be advantageous.</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color w:val="000000"/>
          <w:sz w:val="17"/>
          <w:szCs w:val="17"/>
          <w:lang w:eastAsia="en-GB"/>
        </w:rPr>
        <w:t>Frost &amp; Sullivan's commitment,</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We have high expectations of our people. Our remuneration packages therefore reflect our belief that outstanding performance should be rewarded.</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color w:val="000000"/>
          <w:sz w:val="17"/>
          <w:szCs w:val="17"/>
          <w:lang w:eastAsia="en-GB"/>
        </w:rPr>
        <w:t>Career Progression</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We believe in career progression. We therefore invest in training and career development, with defined career paths available to those who demonstrate higher levels of success.</w:t>
      </w:r>
    </w:p>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If you are interested in working in a fast paced, dynamic and rewarding work environment and you meet the requirements of this role, please forward your CV and covering letter outlining your suitability for the position.</w:t>
      </w:r>
    </w:p>
    <w:p w:rsid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Only successful applicants will be contacted for interview.</w:t>
      </w:r>
      <w:r w:rsidRPr="00D84606">
        <w:rPr>
          <w:rFonts w:ascii="Verdana" w:eastAsia="Times New Roman" w:hAnsi="Verdana" w:cs="Times New Roman"/>
          <w:color w:val="000000"/>
          <w:sz w:val="17"/>
          <w:szCs w:val="17"/>
          <w:lang w:eastAsia="en-GB"/>
        </w:rPr>
        <w:br/>
        <w:t>You must be eligible to work in the EU for any employer.</w:t>
      </w:r>
      <w:r w:rsidRPr="00D84606">
        <w:rPr>
          <w:rFonts w:ascii="Verdana" w:eastAsia="Times New Roman" w:hAnsi="Verdana" w:cs="Times New Roman"/>
          <w:color w:val="000000"/>
          <w:sz w:val="17"/>
          <w:szCs w:val="17"/>
          <w:lang w:eastAsia="en-GB"/>
        </w:rPr>
        <w:br/>
        <w:t>Frost &amp; Sullivan is an Equal Opportunities employer</w:t>
      </w:r>
    </w:p>
    <w:p w:rsidR="00380591" w:rsidRPr="00D84606" w:rsidRDefault="00380591" w:rsidP="00D84606">
      <w:pPr>
        <w:spacing w:after="240" w:line="240" w:lineRule="auto"/>
        <w:rPr>
          <w:rFonts w:ascii="Verdana" w:eastAsia="Times New Roman" w:hAnsi="Verdana" w:cs="Times New Roman"/>
          <w:color w:val="000000"/>
          <w:sz w:val="17"/>
          <w:szCs w:val="17"/>
          <w:lang w:eastAsia="en-GB"/>
        </w:rPr>
      </w:pPr>
      <w:r>
        <w:rPr>
          <w:rFonts w:ascii="Verdana" w:eastAsia="Times New Roman" w:hAnsi="Verdana" w:cs="Times New Roman"/>
          <w:color w:val="000000"/>
          <w:sz w:val="17"/>
          <w:szCs w:val="17"/>
          <w:lang w:eastAsia="en-GB"/>
        </w:rPr>
        <w:t>F &amp; T MBA part of their site accessed 3 November 2012, 2 years out of date</w:t>
      </w:r>
    </w:p>
    <w:tbl>
      <w:tblPr>
        <w:tblW w:w="8355" w:type="dxa"/>
        <w:tblCellSpacing w:w="0" w:type="dxa"/>
        <w:shd w:val="clear" w:color="auto" w:fill="E9E9D4"/>
        <w:tblCellMar>
          <w:left w:w="0" w:type="dxa"/>
          <w:right w:w="0" w:type="dxa"/>
        </w:tblCellMar>
        <w:tblLook w:val="04A0" w:firstRow="1" w:lastRow="0" w:firstColumn="1" w:lastColumn="0" w:noHBand="0" w:noVBand="1"/>
      </w:tblPr>
      <w:tblGrid>
        <w:gridCol w:w="1981"/>
        <w:gridCol w:w="139"/>
        <w:gridCol w:w="5524"/>
        <w:gridCol w:w="1382"/>
      </w:tblGrid>
      <w:tr w:rsidR="00D84606" w:rsidRPr="00D84606" w:rsidTr="00D84606">
        <w:trPr>
          <w:tblCellSpacing w:w="0" w:type="dxa"/>
        </w:trPr>
        <w:tc>
          <w:tcPr>
            <w:tcW w:w="0" w:type="auto"/>
            <w:gridSpan w:val="4"/>
            <w:shd w:val="clear" w:color="auto" w:fill="E9E9D4"/>
            <w:vAlign w:val="center"/>
            <w:hideMark/>
          </w:tcPr>
          <w:tbl>
            <w:tblPr>
              <w:tblW w:w="5000" w:type="pct"/>
              <w:tblCellSpacing w:w="0" w:type="dxa"/>
              <w:tblCellMar>
                <w:left w:w="0" w:type="dxa"/>
                <w:right w:w="0" w:type="dxa"/>
              </w:tblCellMar>
              <w:tblLook w:val="04A0" w:firstRow="1" w:lastRow="0" w:firstColumn="1" w:lastColumn="0" w:noHBand="0" w:noVBand="1"/>
            </w:tblPr>
            <w:tblGrid>
              <w:gridCol w:w="150"/>
              <w:gridCol w:w="8726"/>
              <w:gridCol w:w="150"/>
            </w:tblGrid>
            <w:tr w:rsidR="00D84606" w:rsidRPr="00D84606">
              <w:trPr>
                <w:tblCellSpacing w:w="0" w:type="dxa"/>
              </w:trPr>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0125192E" wp14:editId="0743A09A">
                        <wp:extent cx="95250" cy="9525"/>
                        <wp:effectExtent l="0" t="0" r="0" b="0"/>
                        <wp:docPr id="19" name="Picture 1"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c>
                <w:tcPr>
                  <w:tcW w:w="5000" w:type="pct"/>
                  <w:vAlign w:val="center"/>
                  <w:hideMark/>
                </w:tcPr>
                <w:p w:rsidR="00D84606" w:rsidRPr="00D84606" w:rsidRDefault="00D84606" w:rsidP="00D84606">
                  <w:pPr>
                    <w:spacing w:after="0" w:line="240" w:lineRule="auto"/>
                    <w:outlineLvl w:val="0"/>
                    <w:rPr>
                      <w:rFonts w:ascii="Verdana" w:eastAsia="Times New Roman" w:hAnsi="Verdana" w:cs="Times New Roman"/>
                      <w:b/>
                      <w:bCs/>
                      <w:color w:val="990000"/>
                      <w:kern w:val="36"/>
                      <w:sz w:val="21"/>
                      <w:szCs w:val="21"/>
                      <w:lang w:eastAsia="en-GB"/>
                    </w:rPr>
                  </w:pPr>
                  <w:r w:rsidRPr="00D84606">
                    <w:rPr>
                      <w:rFonts w:ascii="Verdana" w:eastAsia="Times New Roman" w:hAnsi="Verdana" w:cs="Times New Roman"/>
                      <w:b/>
                      <w:bCs/>
                      <w:color w:val="990000"/>
                      <w:kern w:val="36"/>
                      <w:sz w:val="21"/>
                      <w:szCs w:val="21"/>
                      <w:lang w:eastAsia="en-GB"/>
                    </w:rPr>
                    <w:t xml:space="preserve">Growth Partnership Service: Education </w:t>
                  </w:r>
                </w:p>
              </w:tc>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3001B7A9" wp14:editId="4CEF9B0C">
                        <wp:extent cx="95250" cy="9525"/>
                        <wp:effectExtent l="0" t="0" r="0" b="0"/>
                        <wp:docPr id="20" name="Picture 20"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r>
            <w:tr w:rsidR="00D84606" w:rsidRPr="00D84606">
              <w:trPr>
                <w:tblCellSpacing w:w="0" w:type="dxa"/>
              </w:trPr>
              <w:tc>
                <w:tcPr>
                  <w:tcW w:w="0" w:type="auto"/>
                  <w:gridSpan w:val="3"/>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47474116" wp14:editId="1398BABE">
                        <wp:extent cx="9525" cy="47625"/>
                        <wp:effectExtent l="0" t="0" r="0" b="0"/>
                        <wp:docPr id="21" name="Picture 21"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p>
              </w:tc>
            </w:tr>
            <w:tr w:rsidR="00D84606" w:rsidRPr="00D84606">
              <w:trPr>
                <w:tblCellSpacing w:w="0" w:type="dxa"/>
              </w:trPr>
              <w:tc>
                <w:tcPr>
                  <w:tcW w:w="0" w:type="auto"/>
                  <w:gridSpan w:val="3"/>
                  <w:shd w:val="clear" w:color="auto" w:fill="D6D6B6"/>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3DBC9BDD" wp14:editId="07B435BF">
                        <wp:extent cx="9525" cy="9525"/>
                        <wp:effectExtent l="0" t="0" r="0" b="0"/>
                        <wp:docPr id="22" name="Picture 22"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D84606" w:rsidRPr="00D84606">
              <w:trPr>
                <w:tblCellSpacing w:w="0" w:type="dxa"/>
              </w:trPr>
              <w:tc>
                <w:tcPr>
                  <w:tcW w:w="0" w:type="auto"/>
                  <w:gridSpan w:val="3"/>
                  <w:shd w:val="clear" w:color="auto" w:fill="FFFFFF"/>
                  <w:vAlign w:val="center"/>
                  <w:hideMark/>
                </w:tcPr>
                <w:p w:rsidR="00D84606" w:rsidRPr="00D84606" w:rsidRDefault="00D84606" w:rsidP="00D84606">
                  <w:pPr>
                    <w:spacing w:after="0" w:line="240" w:lineRule="auto"/>
                    <w:rPr>
                      <w:rFonts w:ascii="Verdana" w:eastAsia="Times New Roman" w:hAnsi="Verdana" w:cs="Times New Roman"/>
                      <w:color w:val="000000"/>
                      <w:sz w:val="15"/>
                      <w:szCs w:val="15"/>
                      <w:lang w:eastAsia="en-GB"/>
                    </w:rPr>
                  </w:pPr>
                  <w:r w:rsidRPr="00D84606">
                    <w:rPr>
                      <w:rFonts w:ascii="Verdana" w:eastAsia="Times New Roman" w:hAnsi="Verdana" w:cs="Times New Roman"/>
                      <w:noProof/>
                      <w:color w:val="000000"/>
                      <w:sz w:val="15"/>
                      <w:szCs w:val="15"/>
                      <w:lang w:eastAsia="en-GB"/>
                    </w:rPr>
                    <w:drawing>
                      <wp:inline distT="0" distB="0" distL="0" distR="0" wp14:anchorId="5E903974" wp14:editId="5DF9013D">
                        <wp:extent cx="9525" cy="9525"/>
                        <wp:effectExtent l="0" t="0" r="0" b="0"/>
                        <wp:docPr id="23" name="Picture 23"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bl>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r>
      <w:tr w:rsidR="00D84606" w:rsidRPr="00D84606" w:rsidTr="00D84606">
        <w:trPr>
          <w:tblCellSpacing w:w="0" w:type="dxa"/>
        </w:trPr>
        <w:tc>
          <w:tcPr>
            <w:tcW w:w="0" w:type="auto"/>
            <w:vMerge w:val="restart"/>
            <w:shd w:val="clear" w:color="auto" w:fill="E9E9D4"/>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12141814" wp14:editId="27EC6247">
                  <wp:extent cx="1343025" cy="1343025"/>
                  <wp:effectExtent l="0" t="0" r="9525" b="9525"/>
                  <wp:docPr id="24" name="Picture 24" descr="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duca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43025" cy="1343025"/>
                          </a:xfrm>
                          <a:prstGeom prst="rect">
                            <a:avLst/>
                          </a:prstGeom>
                          <a:noFill/>
                          <a:ln>
                            <a:noFill/>
                          </a:ln>
                        </pic:spPr>
                      </pic:pic>
                    </a:graphicData>
                  </a:graphic>
                </wp:inline>
              </w:drawing>
            </w:r>
          </w:p>
        </w:tc>
        <w:tc>
          <w:tcPr>
            <w:tcW w:w="0" w:type="auto"/>
            <w:vMerge w:val="restart"/>
            <w:shd w:val="clear" w:color="auto" w:fill="E9E9D4"/>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65EFE468" wp14:editId="3F1A5A66">
                  <wp:extent cx="95250" cy="9525"/>
                  <wp:effectExtent l="0" t="0" r="0" b="0"/>
                  <wp:docPr id="25" name="Picture 25"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c>
          <w:tcPr>
            <w:tcW w:w="0" w:type="auto"/>
            <w:shd w:val="clear" w:color="auto" w:fill="E9E9D4"/>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479EC67A" wp14:editId="3131036C">
                  <wp:extent cx="95250" cy="47625"/>
                  <wp:effectExtent l="0" t="0" r="0" b="0"/>
                  <wp:docPr id="26" name="Picture 26"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c>
          <w:tcPr>
            <w:tcW w:w="0" w:type="auto"/>
            <w:vMerge w:val="restart"/>
            <w:shd w:val="clear" w:color="auto" w:fill="E9E9D4"/>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4F1D30A7" wp14:editId="2DE051EF">
                  <wp:extent cx="95250" cy="9525"/>
                  <wp:effectExtent l="0" t="0" r="0" b="0"/>
                  <wp:docPr id="27" name="Picture 27"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r>
      <w:tr w:rsidR="00D84606" w:rsidRPr="00D84606" w:rsidTr="00D84606">
        <w:trPr>
          <w:tblCellSpacing w:w="0" w:type="dxa"/>
        </w:trPr>
        <w:tc>
          <w:tcPr>
            <w:tcW w:w="0" w:type="auto"/>
            <w:vMerge/>
            <w:shd w:val="clear" w:color="auto" w:fill="E9E9D4"/>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c>
          <w:tcPr>
            <w:tcW w:w="0" w:type="auto"/>
            <w:vMerge/>
            <w:shd w:val="clear" w:color="auto" w:fill="E9E9D4"/>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c>
          <w:tcPr>
            <w:tcW w:w="0" w:type="auto"/>
            <w:shd w:val="clear" w:color="auto" w:fill="E9E9D4"/>
            <w:hideMark/>
          </w:tcPr>
          <w:tbl>
            <w:tblPr>
              <w:tblW w:w="5940" w:type="dxa"/>
              <w:tblCellSpacing w:w="0" w:type="dxa"/>
              <w:tblCellMar>
                <w:left w:w="0" w:type="dxa"/>
                <w:right w:w="0" w:type="dxa"/>
              </w:tblCellMar>
              <w:tblLook w:val="04A0" w:firstRow="1" w:lastRow="0" w:firstColumn="1" w:lastColumn="0" w:noHBand="0" w:noVBand="1"/>
            </w:tblPr>
            <w:tblGrid>
              <w:gridCol w:w="15"/>
              <w:gridCol w:w="5925"/>
            </w:tblGrid>
            <w:tr w:rsidR="00D84606" w:rsidRPr="00D84606">
              <w:trPr>
                <w:tblCellSpacing w:w="0" w:type="dxa"/>
              </w:trPr>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2B18EC95" wp14:editId="7638C7DF">
                        <wp:extent cx="9525" cy="723900"/>
                        <wp:effectExtent l="0" t="0" r="0" b="0"/>
                        <wp:docPr id="28" name="Picture 28"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723900"/>
                                </a:xfrm>
                                <a:prstGeom prst="rect">
                                  <a:avLst/>
                                </a:prstGeom>
                                <a:noFill/>
                                <a:ln>
                                  <a:noFill/>
                                </a:ln>
                              </pic:spPr>
                            </pic:pic>
                          </a:graphicData>
                        </a:graphic>
                      </wp:inline>
                    </w:drawing>
                  </w:r>
                </w:p>
              </w:tc>
              <w:tc>
                <w:tcPr>
                  <w:tcW w:w="0" w:type="auto"/>
                  <w:hideMark/>
                </w:tcPr>
                <w:p w:rsidR="00D84606" w:rsidRPr="00D84606" w:rsidRDefault="00D84606" w:rsidP="00D84606">
                  <w:pPr>
                    <w:spacing w:after="24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Universities know what is needed to make their institution as effective as possible, but often they do not have the proper tools and resources to provide real-world, decision making scenarios to their advanced students. Educational institutions need a cost effective means of providing access to a wide spectrum of disciplined research and best-practice models.</w:t>
                  </w:r>
                </w:p>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color w:val="000000"/>
                      <w:sz w:val="17"/>
                      <w:szCs w:val="17"/>
                      <w:lang w:eastAsia="en-GB"/>
                    </w:rPr>
                    <w:t xml:space="preserve">Last update : </w:t>
                  </w:r>
                  <w:r w:rsidRPr="00D84606">
                    <w:rPr>
                      <w:rFonts w:ascii="Verdana" w:eastAsia="Times New Roman" w:hAnsi="Verdana" w:cs="Times New Roman"/>
                      <w:color w:val="000000"/>
                      <w:sz w:val="17"/>
                      <w:szCs w:val="17"/>
                      <w:lang w:eastAsia="en-GB"/>
                    </w:rPr>
                    <w:t>18 Jun 2010</w:t>
                  </w:r>
                </w:p>
              </w:tc>
            </w:tr>
          </w:tbl>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c>
          <w:tcPr>
            <w:tcW w:w="0" w:type="auto"/>
            <w:vMerge/>
            <w:shd w:val="clear" w:color="auto" w:fill="E9E9D4"/>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r>
      <w:tr w:rsidR="00D84606" w:rsidRPr="00D84606" w:rsidTr="00D84606">
        <w:tblPrEx>
          <w:shd w:val="clear" w:color="auto" w:fill="auto"/>
        </w:tblPrEx>
        <w:trPr>
          <w:tblCellSpacing w:w="0" w:type="dxa"/>
        </w:trPr>
        <w:tc>
          <w:tcPr>
            <w:tcW w:w="0" w:type="auto"/>
            <w:gridSpan w:val="2"/>
            <w:hideMark/>
          </w:tcPr>
          <w:tbl>
            <w:tblPr>
              <w:tblW w:w="0" w:type="auto"/>
              <w:tblCellSpacing w:w="0" w:type="dxa"/>
              <w:tblCellMar>
                <w:left w:w="0" w:type="dxa"/>
                <w:right w:w="0" w:type="dxa"/>
              </w:tblCellMar>
              <w:tblLook w:val="04A0" w:firstRow="1" w:lastRow="0" w:firstColumn="1" w:lastColumn="0" w:noHBand="0" w:noVBand="1"/>
            </w:tblPr>
            <w:tblGrid>
              <w:gridCol w:w="240"/>
              <w:gridCol w:w="1880"/>
            </w:tblGrid>
            <w:tr w:rsidR="00D84606" w:rsidRPr="00D84606">
              <w:trPr>
                <w:tblCellSpacing w:w="0" w:type="dxa"/>
              </w:trPr>
              <w:tc>
                <w:tcPr>
                  <w:tcW w:w="240" w:type="dxa"/>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noProof/>
                      <w:color w:val="7A7A4A"/>
                      <w:sz w:val="17"/>
                      <w:szCs w:val="17"/>
                      <w:lang w:eastAsia="en-GB"/>
                    </w:rPr>
                    <w:drawing>
                      <wp:inline distT="0" distB="0" distL="0" distR="0" wp14:anchorId="22D5BE85" wp14:editId="7CFAB367">
                        <wp:extent cx="152400" cy="171450"/>
                        <wp:effectExtent l="0" t="0" r="0" b="0"/>
                        <wp:docPr id="29" name="Picture 29" descr="Market Coverage ">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rket Coverage ">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2400" cy="171450"/>
                                </a:xfrm>
                                <a:prstGeom prst="rect">
                                  <a:avLst/>
                                </a:prstGeom>
                                <a:noFill/>
                                <a:ln>
                                  <a:noFill/>
                                </a:ln>
                              </pic:spPr>
                            </pic:pic>
                          </a:graphicData>
                        </a:graphic>
                      </wp:inline>
                    </w:drawing>
                  </w:r>
                </w:p>
              </w:tc>
              <w:tc>
                <w:tcPr>
                  <w:tcW w:w="3795" w:type="dxa"/>
                  <w:vAlign w:val="center"/>
                  <w:hideMark/>
                </w:tcPr>
                <w:p w:rsidR="00D84606" w:rsidRPr="00D84606" w:rsidRDefault="000134BA" w:rsidP="00D84606">
                  <w:pPr>
                    <w:spacing w:after="0" w:line="240" w:lineRule="auto"/>
                    <w:rPr>
                      <w:rFonts w:ascii="Verdana" w:eastAsia="Times New Roman" w:hAnsi="Verdana" w:cs="Times New Roman"/>
                      <w:color w:val="000000"/>
                      <w:sz w:val="17"/>
                      <w:szCs w:val="17"/>
                      <w:lang w:eastAsia="en-GB"/>
                    </w:rPr>
                  </w:pPr>
                  <w:hyperlink r:id="rId18" w:history="1">
                    <w:r w:rsidR="00D84606" w:rsidRPr="00D84606">
                      <w:rPr>
                        <w:rFonts w:ascii="Verdana" w:eastAsia="Times New Roman" w:hAnsi="Verdana" w:cs="Times New Roman"/>
                        <w:b/>
                        <w:bCs/>
                        <w:color w:val="7A7A4A"/>
                        <w:sz w:val="17"/>
                        <w:szCs w:val="17"/>
                        <w:lang w:eastAsia="en-GB"/>
                      </w:rPr>
                      <w:t xml:space="preserve">Market Coverage </w:t>
                    </w:r>
                  </w:hyperlink>
                </w:p>
              </w:tc>
            </w:tr>
            <w:tr w:rsidR="00D84606" w:rsidRPr="00D84606">
              <w:trPr>
                <w:tblCellSpacing w:w="0" w:type="dxa"/>
              </w:trPr>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 </w:t>
                  </w:r>
                </w:p>
              </w:tc>
              <w:tc>
                <w:tcPr>
                  <w:tcW w:w="3795" w:type="dxa"/>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 xml:space="preserve">The program will enable business schools, tech transfers and engineering schools to become well-informed in methods of </w:t>
                  </w:r>
                  <w:proofErr w:type="spellStart"/>
                  <w:r w:rsidRPr="00D84606">
                    <w:rPr>
                      <w:rFonts w:ascii="Verdana" w:eastAsia="Times New Roman" w:hAnsi="Verdana" w:cs="Times New Roman"/>
                      <w:color w:val="000000"/>
                      <w:sz w:val="17"/>
                      <w:szCs w:val="17"/>
                      <w:lang w:eastAsia="en-GB"/>
                    </w:rPr>
                    <w:t>analyzing</w:t>
                  </w:r>
                  <w:proofErr w:type="spellEnd"/>
                  <w:r w:rsidRPr="00D84606">
                    <w:rPr>
                      <w:rFonts w:ascii="Verdana" w:eastAsia="Times New Roman" w:hAnsi="Verdana" w:cs="Times New Roman"/>
                      <w:color w:val="000000"/>
                      <w:sz w:val="17"/>
                      <w:szCs w:val="17"/>
                      <w:lang w:eastAsia="en-GB"/>
                    </w:rPr>
                    <w:t xml:space="preserve"> the current technology and business environment across 10 industries, extracting and formulating trending based on historical research, and developing skills that are applicable to solving business challenges encountered in both B2C and B2B markets. </w:t>
                  </w:r>
                </w:p>
              </w:tc>
            </w:tr>
          </w:tbl>
          <w:p w:rsidR="00D84606" w:rsidRPr="00D84606" w:rsidRDefault="00D84606" w:rsidP="00D84606">
            <w:pPr>
              <w:spacing w:after="90" w:line="240" w:lineRule="auto"/>
              <w:rPr>
                <w:rFonts w:ascii="Verdana" w:eastAsia="Times New Roman" w:hAnsi="Verdana" w:cs="Times New Roman"/>
                <w:color w:val="000000"/>
                <w:sz w:val="17"/>
                <w:szCs w:val="17"/>
                <w:lang w:eastAsia="en-GB"/>
              </w:rPr>
            </w:pPr>
          </w:p>
        </w:tc>
        <w:tc>
          <w:tcPr>
            <w:tcW w:w="0" w:type="auto"/>
            <w:vMerge w:val="restart"/>
            <w:shd w:val="clear" w:color="auto" w:fill="D6D6B6"/>
            <w:vAlign w:val="center"/>
            <w:hideMark/>
          </w:tcPr>
          <w:p w:rsidR="00D84606" w:rsidRPr="00D84606" w:rsidRDefault="00D84606" w:rsidP="00D84606">
            <w:pPr>
              <w:spacing w:after="9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2B2875E9" wp14:editId="4A404569">
                  <wp:extent cx="9525" cy="9525"/>
                  <wp:effectExtent l="0" t="0" r="0" b="0"/>
                  <wp:docPr id="30" name="Picture 30"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hideMark/>
          </w:tcPr>
          <w:tbl>
            <w:tblPr>
              <w:tblW w:w="0" w:type="auto"/>
              <w:tblCellSpacing w:w="0" w:type="dxa"/>
              <w:tblCellMar>
                <w:left w:w="0" w:type="dxa"/>
                <w:right w:w="0" w:type="dxa"/>
              </w:tblCellMar>
              <w:tblLook w:val="04A0" w:firstRow="1" w:lastRow="0" w:firstColumn="1" w:lastColumn="0" w:noHBand="0" w:noVBand="1"/>
            </w:tblPr>
            <w:tblGrid>
              <w:gridCol w:w="223"/>
              <w:gridCol w:w="1159"/>
            </w:tblGrid>
            <w:tr w:rsidR="00D84606" w:rsidRPr="00D84606">
              <w:trPr>
                <w:tblCellSpacing w:w="0" w:type="dxa"/>
              </w:trPr>
              <w:tc>
                <w:tcPr>
                  <w:tcW w:w="240" w:type="dxa"/>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noProof/>
                      <w:color w:val="7A7A4A"/>
                      <w:sz w:val="17"/>
                      <w:szCs w:val="17"/>
                      <w:lang w:eastAsia="en-GB"/>
                    </w:rPr>
                    <w:drawing>
                      <wp:inline distT="0" distB="0" distL="0" distR="0" wp14:anchorId="6AD53D57" wp14:editId="119F26D3">
                        <wp:extent cx="152400" cy="171450"/>
                        <wp:effectExtent l="0" t="0" r="0" b="0"/>
                        <wp:docPr id="31" name="Picture 31" descr="What is Growth Partnership Services? ">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Growth Partnership Services? ">
                                  <a:hlinkClick r:id="rId19"/>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2400" cy="171450"/>
                                </a:xfrm>
                                <a:prstGeom prst="rect">
                                  <a:avLst/>
                                </a:prstGeom>
                                <a:noFill/>
                                <a:ln>
                                  <a:noFill/>
                                </a:ln>
                              </pic:spPr>
                            </pic:pic>
                          </a:graphicData>
                        </a:graphic>
                      </wp:inline>
                    </w:drawing>
                  </w:r>
                </w:p>
              </w:tc>
              <w:tc>
                <w:tcPr>
                  <w:tcW w:w="3795" w:type="dxa"/>
                  <w:vAlign w:val="center"/>
                  <w:hideMark/>
                </w:tcPr>
                <w:p w:rsidR="00D84606" w:rsidRPr="00D84606" w:rsidRDefault="000134BA" w:rsidP="00D84606">
                  <w:pPr>
                    <w:spacing w:after="0" w:line="240" w:lineRule="auto"/>
                    <w:rPr>
                      <w:rFonts w:ascii="Verdana" w:eastAsia="Times New Roman" w:hAnsi="Verdana" w:cs="Times New Roman"/>
                      <w:color w:val="000000"/>
                      <w:sz w:val="17"/>
                      <w:szCs w:val="17"/>
                      <w:lang w:eastAsia="en-GB"/>
                    </w:rPr>
                  </w:pPr>
                  <w:hyperlink r:id="rId20" w:history="1">
                    <w:r w:rsidR="00D84606" w:rsidRPr="00D84606">
                      <w:rPr>
                        <w:rFonts w:ascii="Verdana" w:eastAsia="Times New Roman" w:hAnsi="Verdana" w:cs="Times New Roman"/>
                        <w:b/>
                        <w:bCs/>
                        <w:color w:val="7A7A4A"/>
                        <w:sz w:val="17"/>
                        <w:szCs w:val="17"/>
                        <w:lang w:eastAsia="en-GB"/>
                      </w:rPr>
                      <w:t xml:space="preserve">What is Growth Partnership Services? </w:t>
                    </w:r>
                  </w:hyperlink>
                </w:p>
              </w:tc>
            </w:tr>
            <w:tr w:rsidR="00D84606" w:rsidRPr="00D84606">
              <w:trPr>
                <w:tblCellSpacing w:w="0" w:type="dxa"/>
              </w:trPr>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 </w:t>
                  </w:r>
                </w:p>
              </w:tc>
              <w:tc>
                <w:tcPr>
                  <w:tcW w:w="3795" w:type="dxa"/>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 xml:space="preserve">The primary focus of our Growth Partnership is to drive your growth by providing a continuous flow of information and ideas covering your market sector. We incorporate our global market analysts, market research consultants, and industry </w:t>
                  </w:r>
                  <w:r w:rsidRPr="00D84606">
                    <w:rPr>
                      <w:rFonts w:ascii="Verdana" w:eastAsia="Times New Roman" w:hAnsi="Verdana" w:cs="Times New Roman"/>
                      <w:color w:val="000000"/>
                      <w:sz w:val="17"/>
                      <w:szCs w:val="17"/>
                      <w:lang w:eastAsia="en-GB"/>
                    </w:rPr>
                    <w:lastRenderedPageBreak/>
                    <w:t xml:space="preserve">experts' perspectives with proven methodologies to help clients manage risk and achieve their profitability and growth objectives. </w:t>
                  </w:r>
                </w:p>
              </w:tc>
            </w:tr>
          </w:tbl>
          <w:p w:rsidR="00D84606" w:rsidRPr="00D84606" w:rsidRDefault="00D84606" w:rsidP="00D84606">
            <w:pPr>
              <w:spacing w:after="90" w:line="240" w:lineRule="auto"/>
              <w:rPr>
                <w:rFonts w:ascii="Verdana" w:eastAsia="Times New Roman" w:hAnsi="Verdana" w:cs="Times New Roman"/>
                <w:color w:val="000000"/>
                <w:sz w:val="17"/>
                <w:szCs w:val="17"/>
                <w:lang w:eastAsia="en-GB"/>
              </w:rPr>
            </w:pPr>
          </w:p>
        </w:tc>
      </w:tr>
      <w:tr w:rsidR="00D84606" w:rsidRPr="00D84606" w:rsidTr="00D84606">
        <w:tblPrEx>
          <w:shd w:val="clear" w:color="auto" w:fill="auto"/>
        </w:tblPrEx>
        <w:trPr>
          <w:tblCellSpacing w:w="0" w:type="dxa"/>
        </w:trPr>
        <w:tc>
          <w:tcPr>
            <w:tcW w:w="0" w:type="auto"/>
            <w:gridSpan w:val="2"/>
            <w:hideMark/>
          </w:tcPr>
          <w:tbl>
            <w:tblPr>
              <w:tblW w:w="0" w:type="auto"/>
              <w:tblCellSpacing w:w="0" w:type="dxa"/>
              <w:tblCellMar>
                <w:left w:w="0" w:type="dxa"/>
                <w:right w:w="0" w:type="dxa"/>
              </w:tblCellMar>
              <w:tblLook w:val="04A0" w:firstRow="1" w:lastRow="0" w:firstColumn="1" w:lastColumn="0" w:noHBand="0" w:noVBand="1"/>
            </w:tblPr>
            <w:tblGrid>
              <w:gridCol w:w="240"/>
              <w:gridCol w:w="1880"/>
            </w:tblGrid>
            <w:tr w:rsidR="00D84606" w:rsidRPr="00D84606">
              <w:trPr>
                <w:tblCellSpacing w:w="0" w:type="dxa"/>
              </w:trPr>
              <w:tc>
                <w:tcPr>
                  <w:tcW w:w="0" w:type="auto"/>
                  <w:gridSpan w:val="2"/>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lastRenderedPageBreak/>
                    <w:t> </w:t>
                  </w:r>
                </w:p>
              </w:tc>
            </w:tr>
            <w:tr w:rsidR="00D84606" w:rsidRPr="00D84606">
              <w:trPr>
                <w:tblCellSpacing w:w="0" w:type="dxa"/>
              </w:trPr>
              <w:tc>
                <w:tcPr>
                  <w:tcW w:w="240" w:type="dxa"/>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noProof/>
                      <w:color w:val="7A7A4A"/>
                      <w:sz w:val="17"/>
                      <w:szCs w:val="17"/>
                      <w:lang w:eastAsia="en-GB"/>
                    </w:rPr>
                    <w:drawing>
                      <wp:inline distT="0" distB="0" distL="0" distR="0" wp14:anchorId="43A9F88A" wp14:editId="6AB0933B">
                        <wp:extent cx="152400" cy="171450"/>
                        <wp:effectExtent l="0" t="0" r="0" b="0"/>
                        <wp:docPr id="32" name="Picture 32" descr="What Does it Mean to Partner? ">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Does it Mean to Partner? ">
                                  <a:hlinkClick r:id="rId21"/>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2400" cy="171450"/>
                                </a:xfrm>
                                <a:prstGeom prst="rect">
                                  <a:avLst/>
                                </a:prstGeom>
                                <a:noFill/>
                                <a:ln>
                                  <a:noFill/>
                                </a:ln>
                              </pic:spPr>
                            </pic:pic>
                          </a:graphicData>
                        </a:graphic>
                      </wp:inline>
                    </w:drawing>
                  </w:r>
                </w:p>
              </w:tc>
              <w:tc>
                <w:tcPr>
                  <w:tcW w:w="3795" w:type="dxa"/>
                  <w:vAlign w:val="center"/>
                  <w:hideMark/>
                </w:tcPr>
                <w:p w:rsidR="00D84606" w:rsidRPr="00D84606" w:rsidRDefault="000134BA" w:rsidP="00D84606">
                  <w:pPr>
                    <w:spacing w:after="0" w:line="240" w:lineRule="auto"/>
                    <w:rPr>
                      <w:rFonts w:ascii="Verdana" w:eastAsia="Times New Roman" w:hAnsi="Verdana" w:cs="Times New Roman"/>
                      <w:color w:val="000000"/>
                      <w:sz w:val="17"/>
                      <w:szCs w:val="17"/>
                      <w:lang w:eastAsia="en-GB"/>
                    </w:rPr>
                  </w:pPr>
                  <w:hyperlink r:id="rId22" w:history="1">
                    <w:r w:rsidR="00D84606" w:rsidRPr="00D84606">
                      <w:rPr>
                        <w:rFonts w:ascii="Verdana" w:eastAsia="Times New Roman" w:hAnsi="Verdana" w:cs="Times New Roman"/>
                        <w:b/>
                        <w:bCs/>
                        <w:color w:val="7A7A4A"/>
                        <w:sz w:val="17"/>
                        <w:szCs w:val="17"/>
                        <w:lang w:eastAsia="en-GB"/>
                      </w:rPr>
                      <w:t xml:space="preserve">What Does it Mean to Partner? </w:t>
                    </w:r>
                  </w:hyperlink>
                </w:p>
              </w:tc>
            </w:tr>
            <w:tr w:rsidR="00D84606" w:rsidRPr="00D84606">
              <w:trPr>
                <w:tblCellSpacing w:w="0" w:type="dxa"/>
              </w:trPr>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 </w:t>
                  </w:r>
                </w:p>
              </w:tc>
              <w:tc>
                <w:tcPr>
                  <w:tcW w:w="3795" w:type="dxa"/>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 xml:space="preserve">Frost &amp; Sullivan offers industry research, custom consulting, market strategies, growth consulting, and corporate training to support our clients to help you grow your business. </w:t>
                  </w:r>
                </w:p>
              </w:tc>
            </w:tr>
          </w:tbl>
          <w:p w:rsidR="00D84606" w:rsidRPr="00D84606" w:rsidRDefault="00D84606" w:rsidP="00D84606">
            <w:pPr>
              <w:spacing w:after="90" w:line="240" w:lineRule="auto"/>
              <w:rPr>
                <w:rFonts w:ascii="Verdana" w:eastAsia="Times New Roman" w:hAnsi="Verdana" w:cs="Times New Roman"/>
                <w:color w:val="000000"/>
                <w:sz w:val="17"/>
                <w:szCs w:val="17"/>
                <w:lang w:eastAsia="en-GB"/>
              </w:rPr>
            </w:pPr>
          </w:p>
        </w:tc>
        <w:tc>
          <w:tcPr>
            <w:tcW w:w="0" w:type="auto"/>
            <w:vMerge/>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p>
        </w:tc>
        <w:tc>
          <w:tcPr>
            <w:tcW w:w="0" w:type="auto"/>
            <w:hideMark/>
          </w:tcPr>
          <w:tbl>
            <w:tblPr>
              <w:tblW w:w="0" w:type="auto"/>
              <w:tblCellSpacing w:w="0" w:type="dxa"/>
              <w:tblCellMar>
                <w:left w:w="0" w:type="dxa"/>
                <w:right w:w="0" w:type="dxa"/>
              </w:tblCellMar>
              <w:tblLook w:val="04A0" w:firstRow="1" w:lastRow="0" w:firstColumn="1" w:lastColumn="0" w:noHBand="0" w:noVBand="1"/>
            </w:tblPr>
            <w:tblGrid>
              <w:gridCol w:w="226"/>
              <w:gridCol w:w="1156"/>
            </w:tblGrid>
            <w:tr w:rsidR="00D84606" w:rsidRPr="00D84606">
              <w:trPr>
                <w:tblCellSpacing w:w="0" w:type="dxa"/>
              </w:trPr>
              <w:tc>
                <w:tcPr>
                  <w:tcW w:w="0" w:type="auto"/>
                  <w:gridSpan w:val="2"/>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 </w:t>
                  </w:r>
                </w:p>
              </w:tc>
            </w:tr>
            <w:tr w:rsidR="00D84606" w:rsidRPr="00D84606">
              <w:trPr>
                <w:tblCellSpacing w:w="0" w:type="dxa"/>
              </w:trPr>
              <w:tc>
                <w:tcPr>
                  <w:tcW w:w="240" w:type="dxa"/>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noProof/>
                      <w:color w:val="7A7A4A"/>
                      <w:sz w:val="17"/>
                      <w:szCs w:val="17"/>
                      <w:lang w:eastAsia="en-GB"/>
                    </w:rPr>
                    <w:drawing>
                      <wp:inline distT="0" distB="0" distL="0" distR="0" wp14:anchorId="5900B740" wp14:editId="0B82E799">
                        <wp:extent cx="152400" cy="171450"/>
                        <wp:effectExtent l="0" t="0" r="0" b="0"/>
                        <wp:docPr id="33" name="Picture 33" descr="TEAM Methodology ">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EAM Methodology ">
                                  <a:hlinkClick r:id="rId23"/>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2400" cy="171450"/>
                                </a:xfrm>
                                <a:prstGeom prst="rect">
                                  <a:avLst/>
                                </a:prstGeom>
                                <a:noFill/>
                                <a:ln>
                                  <a:noFill/>
                                </a:ln>
                              </pic:spPr>
                            </pic:pic>
                          </a:graphicData>
                        </a:graphic>
                      </wp:inline>
                    </w:drawing>
                  </w:r>
                </w:p>
              </w:tc>
              <w:tc>
                <w:tcPr>
                  <w:tcW w:w="3795" w:type="dxa"/>
                  <w:vAlign w:val="center"/>
                  <w:hideMark/>
                </w:tcPr>
                <w:p w:rsidR="00D84606" w:rsidRPr="00D84606" w:rsidRDefault="000134BA" w:rsidP="00D84606">
                  <w:pPr>
                    <w:spacing w:after="0" w:line="240" w:lineRule="auto"/>
                    <w:rPr>
                      <w:rFonts w:ascii="Verdana" w:eastAsia="Times New Roman" w:hAnsi="Verdana" w:cs="Times New Roman"/>
                      <w:color w:val="000000"/>
                      <w:sz w:val="17"/>
                      <w:szCs w:val="17"/>
                      <w:lang w:eastAsia="en-GB"/>
                    </w:rPr>
                  </w:pPr>
                  <w:hyperlink r:id="rId24" w:history="1">
                    <w:r w:rsidR="00D84606" w:rsidRPr="00D84606">
                      <w:rPr>
                        <w:rFonts w:ascii="Verdana" w:eastAsia="Times New Roman" w:hAnsi="Verdana" w:cs="Times New Roman"/>
                        <w:b/>
                        <w:bCs/>
                        <w:color w:val="7A7A4A"/>
                        <w:sz w:val="17"/>
                        <w:szCs w:val="17"/>
                        <w:lang w:eastAsia="en-GB"/>
                      </w:rPr>
                      <w:t xml:space="preserve">TEAM Methodology </w:t>
                    </w:r>
                  </w:hyperlink>
                </w:p>
              </w:tc>
            </w:tr>
            <w:tr w:rsidR="00D84606" w:rsidRPr="00D84606">
              <w:trPr>
                <w:tblCellSpacing w:w="0" w:type="dxa"/>
              </w:trPr>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 </w:t>
                  </w:r>
                </w:p>
              </w:tc>
              <w:tc>
                <w:tcPr>
                  <w:tcW w:w="3795" w:type="dxa"/>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color w:val="000000"/>
                      <w:sz w:val="17"/>
                      <w:szCs w:val="17"/>
                      <w:lang w:eastAsia="en-GB"/>
                    </w:rPr>
                    <w:t xml:space="preserve">Growth Partnership Services is founded on the TEAM approach, whereby we provide complete decision-making support. </w:t>
                  </w:r>
                </w:p>
              </w:tc>
            </w:tr>
          </w:tbl>
          <w:p w:rsidR="00D84606" w:rsidRPr="00D84606" w:rsidRDefault="00D84606" w:rsidP="00D84606">
            <w:pPr>
              <w:spacing w:after="90" w:line="240" w:lineRule="auto"/>
              <w:rPr>
                <w:rFonts w:ascii="Verdana" w:eastAsia="Times New Roman" w:hAnsi="Verdana" w:cs="Times New Roman"/>
                <w:color w:val="000000"/>
                <w:sz w:val="17"/>
                <w:szCs w:val="17"/>
                <w:lang w:eastAsia="en-GB"/>
              </w:rPr>
            </w:pPr>
          </w:p>
        </w:tc>
      </w:tr>
    </w:tbl>
    <w:p w:rsidR="00D84606" w:rsidRPr="00D84606" w:rsidRDefault="00D84606" w:rsidP="00D84606">
      <w:pPr>
        <w:spacing w:after="150" w:line="240" w:lineRule="auto"/>
        <w:rPr>
          <w:rFonts w:ascii="Verdana" w:eastAsia="Times New Roman" w:hAnsi="Verdana" w:cs="Times New Roman"/>
          <w:vanish/>
          <w:color w:val="000000"/>
          <w:sz w:val="17"/>
          <w:szCs w:val="17"/>
          <w:lang w:eastAsia="en-GB"/>
        </w:rPr>
      </w:pPr>
    </w:p>
    <w:tbl>
      <w:tblPr>
        <w:tblW w:w="8355" w:type="dxa"/>
        <w:tblCellSpacing w:w="0" w:type="dxa"/>
        <w:tblCellMar>
          <w:left w:w="0" w:type="dxa"/>
          <w:right w:w="0" w:type="dxa"/>
        </w:tblCellMar>
        <w:tblLook w:val="04A0" w:firstRow="1" w:lastRow="0" w:firstColumn="1" w:lastColumn="0" w:noHBand="0" w:noVBand="1"/>
      </w:tblPr>
      <w:tblGrid>
        <w:gridCol w:w="8205"/>
        <w:gridCol w:w="150"/>
      </w:tblGrid>
      <w:tr w:rsidR="00D84606" w:rsidRPr="00D84606" w:rsidTr="00D84606">
        <w:trPr>
          <w:tblCellSpacing w:w="0" w:type="dxa"/>
        </w:trPr>
        <w:tc>
          <w:tcPr>
            <w:tcW w:w="0" w:type="auto"/>
            <w:gridSpan w:val="2"/>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556F687E" wp14:editId="2E0880B1">
                  <wp:extent cx="9525" cy="47625"/>
                  <wp:effectExtent l="0" t="0" r="0" b="0"/>
                  <wp:docPr id="34" name="Picture 34"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p>
        </w:tc>
      </w:tr>
      <w:tr w:rsidR="00D84606" w:rsidRPr="00D84606" w:rsidTr="00D84606">
        <w:trPr>
          <w:tblCellSpacing w:w="0" w:type="dxa"/>
        </w:trPr>
        <w:tc>
          <w:tcPr>
            <w:tcW w:w="8205" w:type="dxa"/>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b/>
                <w:bCs/>
                <w:color w:val="313F50"/>
                <w:sz w:val="15"/>
                <w:szCs w:val="15"/>
                <w:lang w:eastAsia="en-GB"/>
              </w:rPr>
              <w:t xml:space="preserve">DELIVERABLES AVAILABLE WITH THE EDUCATION GROWTH PARTNERSHIP SERVICE </w:t>
            </w:r>
          </w:p>
        </w:tc>
        <w:tc>
          <w:tcPr>
            <w:tcW w:w="0" w:type="auto"/>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173DD4C1" wp14:editId="3A17AA68">
                  <wp:extent cx="95250" cy="171450"/>
                  <wp:effectExtent l="0" t="0" r="0" b="0"/>
                  <wp:docPr id="35" name="Picture 35"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 cy="171450"/>
                          </a:xfrm>
                          <a:prstGeom prst="rect">
                            <a:avLst/>
                          </a:prstGeom>
                          <a:noFill/>
                          <a:ln>
                            <a:noFill/>
                          </a:ln>
                        </pic:spPr>
                      </pic:pic>
                    </a:graphicData>
                  </a:graphic>
                </wp:inline>
              </w:drawing>
            </w:r>
          </w:p>
        </w:tc>
      </w:tr>
      <w:tr w:rsidR="00D84606" w:rsidRPr="00D84606" w:rsidTr="00D84606">
        <w:trPr>
          <w:tblCellSpacing w:w="0" w:type="dxa"/>
        </w:trPr>
        <w:tc>
          <w:tcPr>
            <w:tcW w:w="0" w:type="auto"/>
            <w:gridSpan w:val="2"/>
            <w:shd w:val="clear" w:color="auto" w:fill="313F50"/>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38F13DC2" wp14:editId="19DB1D7C">
                  <wp:extent cx="9525" cy="19050"/>
                  <wp:effectExtent l="0" t="0" r="0" b="0"/>
                  <wp:docPr id="36" name="Picture 36"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19050"/>
                          </a:xfrm>
                          <a:prstGeom prst="rect">
                            <a:avLst/>
                          </a:prstGeom>
                          <a:noFill/>
                          <a:ln>
                            <a:noFill/>
                          </a:ln>
                        </pic:spPr>
                      </pic:pic>
                    </a:graphicData>
                  </a:graphic>
                </wp:inline>
              </w:drawing>
            </w:r>
          </w:p>
        </w:tc>
      </w:tr>
      <w:tr w:rsidR="00D84606" w:rsidRPr="00D84606" w:rsidTr="00D84606">
        <w:trPr>
          <w:tblCellSpacing w:w="0" w:type="dxa"/>
        </w:trPr>
        <w:tc>
          <w:tcPr>
            <w:tcW w:w="0" w:type="auto"/>
            <w:gridSpan w:val="2"/>
            <w:vAlign w:val="center"/>
            <w:hideMark/>
          </w:tcPr>
          <w:p w:rsidR="00D84606" w:rsidRPr="00D84606" w:rsidRDefault="00D84606" w:rsidP="00D84606">
            <w:pPr>
              <w:spacing w:after="0" w:line="240" w:lineRule="auto"/>
              <w:rPr>
                <w:rFonts w:ascii="Verdana" w:eastAsia="Times New Roman" w:hAnsi="Verdana" w:cs="Times New Roman"/>
                <w:color w:val="000000"/>
                <w:sz w:val="17"/>
                <w:szCs w:val="17"/>
                <w:lang w:eastAsia="en-GB"/>
              </w:rPr>
            </w:pPr>
            <w:r w:rsidRPr="00D84606">
              <w:rPr>
                <w:rFonts w:ascii="Verdana" w:eastAsia="Times New Roman" w:hAnsi="Verdana" w:cs="Times New Roman"/>
                <w:noProof/>
                <w:color w:val="000000"/>
                <w:sz w:val="17"/>
                <w:szCs w:val="17"/>
                <w:lang w:eastAsia="en-GB"/>
              </w:rPr>
              <w:drawing>
                <wp:inline distT="0" distB="0" distL="0" distR="0" wp14:anchorId="0606E801" wp14:editId="51FF2C8E">
                  <wp:extent cx="9525" cy="47625"/>
                  <wp:effectExtent l="0" t="0" r="0" b="0"/>
                  <wp:docPr id="37" name="Picture 37" descr="http://www.frost.com/prod/servlet/images/glb/p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frost.com/prod/servlet/images/glb/pix.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p>
        </w:tc>
      </w:tr>
    </w:tbl>
    <w:p w:rsidR="00307BE6" w:rsidRDefault="00307BE6" w:rsidP="00307BE6">
      <w:pPr>
        <w:spacing w:after="0" w:line="240" w:lineRule="auto"/>
        <w:rPr>
          <w:rFonts w:ascii="Times New Roman" w:eastAsia="Times New Roman" w:hAnsi="Times New Roman" w:cs="Times New Roman"/>
          <w:sz w:val="24"/>
          <w:szCs w:val="24"/>
          <w:lang w:eastAsia="en-GB"/>
        </w:rPr>
      </w:pPr>
    </w:p>
    <w:p w:rsidR="00307BE6" w:rsidRDefault="00307BE6" w:rsidP="00307BE6">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Main company</w:t>
      </w:r>
    </w:p>
    <w:p w:rsidR="00307BE6" w:rsidRDefault="00307BE6" w:rsidP="00307BE6">
      <w:pPr>
        <w:spacing w:after="0" w:line="240" w:lineRule="auto"/>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Of 10 most recent jobs 4 only available for Premium members.</w:t>
      </w:r>
      <w:proofErr w:type="gramEnd"/>
      <w:r>
        <w:rPr>
          <w:rFonts w:ascii="Times New Roman" w:eastAsia="Times New Roman" w:hAnsi="Times New Roman" w:cs="Times New Roman"/>
          <w:sz w:val="24"/>
          <w:szCs w:val="24"/>
          <w:lang w:eastAsia="en-GB"/>
        </w:rPr>
        <w:t xml:space="preserve"> Not all Premium the highest salary, but were they the “real” jobs, whereas others not (out of date, repeat entries, unrealistic work specifications, already filled)?</w:t>
      </w:r>
    </w:p>
    <w:p w:rsidR="00307BE6" w:rsidRDefault="00307BE6" w:rsidP="00307BE6">
      <w:pPr>
        <w:spacing w:after="0" w:line="240" w:lineRule="auto"/>
        <w:rPr>
          <w:rFonts w:ascii="Times New Roman" w:eastAsia="Times New Roman" w:hAnsi="Times New Roman" w:cs="Times New Roman"/>
          <w:sz w:val="24"/>
          <w:szCs w:val="24"/>
          <w:lang w:eastAsia="en-GB"/>
        </w:rPr>
      </w:pPr>
      <w:bookmarkStart w:id="0" w:name="_GoBack"/>
      <w:bookmarkEnd w:id="0"/>
    </w:p>
    <w:p w:rsidR="00307BE6" w:rsidRDefault="00307BE6" w:rsidP="00307BE6">
      <w:pPr>
        <w:spacing w:after="0" w:line="240" w:lineRule="auto"/>
        <w:rPr>
          <w:rFonts w:ascii="Times New Roman" w:eastAsia="Times New Roman" w:hAnsi="Times New Roman" w:cs="Times New Roman"/>
          <w:sz w:val="24"/>
          <w:szCs w:val="24"/>
          <w:lang w:eastAsia="en-GB"/>
        </w:rPr>
      </w:pP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8,378 Job Offers Found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Sort by </w:t>
      </w:r>
      <w:r w:rsidRPr="00307BE6">
        <w:rPr>
          <w:rFonts w:ascii="Times New Roman" w:eastAsia="Times New Roman" w:hAnsi="Times New Roman" w:cs="Times New Roman"/>
          <w:sz w:val="24"/>
          <w:szCs w:val="24"/>
          <w:lang w:eastAsia="en-GB"/>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20pt;height:18pt" o:ole="">
            <v:imagedata r:id="rId25" o:title=""/>
          </v:shape>
          <w:control r:id="rId26" w:name="DefaultOcxName" w:shapeid="_x0000_i1030"/>
        </w:objec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1 to 10 </w:t>
      </w:r>
      <w:r w:rsidRPr="00307BE6">
        <w:rPr>
          <w:rFonts w:ascii="Times New Roman" w:eastAsia="Times New Roman" w:hAnsi="Times New Roman" w:cs="Times New Roman"/>
          <w:noProof/>
          <w:color w:val="0000FF"/>
          <w:sz w:val="24"/>
          <w:szCs w:val="24"/>
          <w:lang w:eastAsia="en-GB"/>
        </w:rPr>
        <w:drawing>
          <wp:inline distT="0" distB="0" distL="0" distR="0" wp14:anchorId="601A295D" wp14:editId="66B1B272">
            <wp:extent cx="66675" cy="114300"/>
            <wp:effectExtent l="0" t="0" r="9525" b="0"/>
            <wp:docPr id="4" name="Picture 4" descr="https://www.experteer.co.uk/images/btn-search-next-page.png?1347428141">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xperteer.co.uk/images/btn-search-next-page.png?1347428141">
                      <a:hlinkClick r:id="rId27"/>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675" cy="114300"/>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object w:dxaOrig="225" w:dyaOrig="225">
          <v:shape id="_x0000_i1029" type="#_x0000_t75" style="width:1in;height:18pt" o:ole="">
            <v:imagedata r:id="rId29" o:title=""/>
          </v:shape>
          <w:control r:id="rId30" w:name="DefaultOcxName1" w:shapeid="_x0000_i1029"/>
        </w:object>
      </w:r>
    </w:p>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noProof/>
          <w:vanish/>
          <w:sz w:val="24"/>
          <w:szCs w:val="24"/>
          <w:lang w:eastAsia="en-GB"/>
        </w:rPr>
        <w:drawing>
          <wp:inline distT="0" distB="0" distL="0" distR="0" wp14:anchorId="11E57B2C" wp14:editId="2BB3070D">
            <wp:extent cx="152400" cy="152400"/>
            <wp:effectExtent l="0" t="0" r="0" b="0"/>
            <wp:docPr id="7" name="Picture 7" descr="https://www.experteer.co.uk/images/indicator.gif?1344888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experteer.co.uk/images/indicator.gif?134488879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noProof/>
          <w:vanish/>
          <w:sz w:val="24"/>
          <w:szCs w:val="24"/>
          <w:lang w:eastAsia="en-GB"/>
        </w:rPr>
        <w:drawing>
          <wp:inline distT="0" distB="0" distL="0" distR="0" wp14:anchorId="0E223CD1" wp14:editId="5283CF27">
            <wp:extent cx="6619875" cy="15535275"/>
            <wp:effectExtent l="0" t="0" r="9525" b="9525"/>
            <wp:docPr id="38" name="Picture 38" descr="https://www.experteer.co.uk/images/icoJobSearchWait.png?1344888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experteer.co.uk/images/icoJobSearchWait.png?134488879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619875" cy="15535275"/>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noProof/>
          <w:vanish/>
          <w:sz w:val="24"/>
          <w:szCs w:val="24"/>
          <w:lang w:eastAsia="en-GB"/>
        </w:rPr>
        <w:drawing>
          <wp:inline distT="0" distB="0" distL="0" distR="0" wp14:anchorId="25AEF1F9" wp14:editId="43859906">
            <wp:extent cx="6619875" cy="15535275"/>
            <wp:effectExtent l="0" t="0" r="9525" b="9525"/>
            <wp:docPr id="39" name="Picture 39" descr="https://www.experteer.co.uk/images/icoJobSearchWait.png?1344888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experteer.co.uk/images/icoJobSearchWait.png?134488879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619875" cy="15535275"/>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55"/>
        <w:gridCol w:w="2854"/>
        <w:gridCol w:w="2101"/>
        <w:gridCol w:w="1429"/>
        <w:gridCol w:w="1430"/>
        <w:gridCol w:w="66"/>
        <w:gridCol w:w="81"/>
      </w:tblGrid>
      <w:tr w:rsidR="00307BE6" w:rsidRPr="00307BE6" w:rsidTr="00307BE6">
        <w:trPr>
          <w:gridAfter w:val="2"/>
          <w:tblHeader/>
          <w:tblCellSpacing w:w="15" w:type="dxa"/>
        </w:trPr>
        <w:tc>
          <w:tcPr>
            <w:tcW w:w="0" w:type="auto"/>
            <w:vAlign w:val="center"/>
            <w:hideMark/>
          </w:tcPr>
          <w:p w:rsidR="00307BE6" w:rsidRPr="00307BE6" w:rsidRDefault="00307BE6" w:rsidP="00307BE6">
            <w:pPr>
              <w:spacing w:after="0" w:line="240" w:lineRule="auto"/>
              <w:jc w:val="center"/>
              <w:rPr>
                <w:rFonts w:ascii="Times New Roman" w:eastAsia="Times New Roman" w:hAnsi="Times New Roman" w:cs="Times New Roman"/>
                <w:b/>
                <w:bCs/>
                <w:sz w:val="24"/>
                <w:szCs w:val="24"/>
                <w:lang w:eastAsia="en-GB"/>
              </w:rPr>
            </w:pPr>
            <w:r w:rsidRPr="00307BE6">
              <w:rPr>
                <w:rFonts w:ascii="Times New Roman" w:eastAsia="Times New Roman" w:hAnsi="Times New Roman" w:cs="Times New Roman"/>
                <w:b/>
                <w:bCs/>
                <w:sz w:val="24"/>
                <w:szCs w:val="24"/>
                <w:lang w:eastAsia="en-GB"/>
              </w:rPr>
              <w:t xml:space="preserve">Date </w:t>
            </w:r>
          </w:p>
          <w:p w:rsidR="00307BE6" w:rsidRPr="00307BE6" w:rsidRDefault="00307BE6" w:rsidP="00307BE6">
            <w:pPr>
              <w:spacing w:after="0" w:line="240" w:lineRule="auto"/>
              <w:jc w:val="center"/>
              <w:rPr>
                <w:rFonts w:ascii="Times New Roman" w:eastAsia="Times New Roman" w:hAnsi="Times New Roman" w:cs="Times New Roman"/>
                <w:b/>
                <w:bCs/>
                <w:sz w:val="24"/>
                <w:szCs w:val="24"/>
                <w:lang w:eastAsia="en-GB"/>
              </w:rPr>
            </w:pPr>
            <w:r w:rsidRPr="00307BE6">
              <w:rPr>
                <w:rFonts w:ascii="Times New Roman" w:eastAsia="Times New Roman" w:hAnsi="Times New Roman" w:cs="Times New Roman"/>
                <w:b/>
                <w:bCs/>
                <w:noProof/>
                <w:color w:val="0000FF"/>
                <w:sz w:val="24"/>
                <w:szCs w:val="24"/>
                <w:lang w:eastAsia="en-GB"/>
              </w:rPr>
              <w:drawing>
                <wp:inline distT="0" distB="0" distL="0" distR="0" wp14:anchorId="27AB9662" wp14:editId="7CB4F66E">
                  <wp:extent cx="9525" cy="9525"/>
                  <wp:effectExtent l="0" t="0" r="0" b="0"/>
                  <wp:docPr id="40" name="Picture 40" descr="https://www.experteer.co.uk/images/s.gif">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experteer.co.uk/images/s.gif">
                            <a:hlinkClick r:id="rId27"/>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vAlign w:val="center"/>
            <w:hideMark/>
          </w:tcPr>
          <w:p w:rsidR="00307BE6" w:rsidRPr="00307BE6" w:rsidRDefault="00307BE6" w:rsidP="00307BE6">
            <w:pPr>
              <w:spacing w:after="0" w:line="240" w:lineRule="auto"/>
              <w:jc w:val="center"/>
              <w:rPr>
                <w:rFonts w:ascii="Times New Roman" w:eastAsia="Times New Roman" w:hAnsi="Times New Roman" w:cs="Times New Roman"/>
                <w:b/>
                <w:bCs/>
                <w:sz w:val="24"/>
                <w:szCs w:val="24"/>
                <w:lang w:eastAsia="en-GB"/>
              </w:rPr>
            </w:pPr>
            <w:r w:rsidRPr="00307BE6">
              <w:rPr>
                <w:rFonts w:ascii="Times New Roman" w:eastAsia="Times New Roman" w:hAnsi="Times New Roman" w:cs="Times New Roman"/>
                <w:b/>
                <w:bCs/>
                <w:sz w:val="24"/>
                <w:szCs w:val="24"/>
                <w:lang w:eastAsia="en-GB"/>
              </w:rPr>
              <w:t xml:space="preserve">Position </w:t>
            </w:r>
          </w:p>
          <w:p w:rsidR="00307BE6" w:rsidRPr="00307BE6" w:rsidRDefault="00307BE6" w:rsidP="00307BE6">
            <w:pPr>
              <w:spacing w:after="0" w:line="240" w:lineRule="auto"/>
              <w:jc w:val="center"/>
              <w:rPr>
                <w:rFonts w:ascii="Times New Roman" w:eastAsia="Times New Roman" w:hAnsi="Times New Roman" w:cs="Times New Roman"/>
                <w:b/>
                <w:bCs/>
                <w:sz w:val="24"/>
                <w:szCs w:val="24"/>
                <w:lang w:eastAsia="en-GB"/>
              </w:rPr>
            </w:pPr>
            <w:r w:rsidRPr="00307BE6">
              <w:rPr>
                <w:rFonts w:ascii="Times New Roman" w:eastAsia="Times New Roman" w:hAnsi="Times New Roman" w:cs="Times New Roman"/>
                <w:b/>
                <w:bCs/>
                <w:noProof/>
                <w:color w:val="0000FF"/>
                <w:sz w:val="24"/>
                <w:szCs w:val="24"/>
                <w:lang w:eastAsia="en-GB"/>
              </w:rPr>
              <w:drawing>
                <wp:inline distT="0" distB="0" distL="0" distR="0" wp14:anchorId="455EC914" wp14:editId="6054EC7D">
                  <wp:extent cx="9525" cy="9525"/>
                  <wp:effectExtent l="0" t="0" r="0" b="0"/>
                  <wp:docPr id="41" name="Picture 41" descr="https://www.experteer.co.uk/images/s.gif">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experteer.co.uk/images/s.gif">
                            <a:hlinkClick r:id="rId27"/>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307BE6">
              <w:rPr>
                <w:rFonts w:ascii="Times New Roman" w:eastAsia="Times New Roman" w:hAnsi="Times New Roman" w:cs="Times New Roman"/>
                <w:b/>
                <w:bCs/>
                <w:noProof/>
                <w:color w:val="0000FF"/>
                <w:sz w:val="24"/>
                <w:szCs w:val="24"/>
                <w:lang w:eastAsia="en-GB"/>
              </w:rPr>
              <w:drawing>
                <wp:inline distT="0" distB="0" distL="0" distR="0" wp14:anchorId="35016AA7" wp14:editId="12654A15">
                  <wp:extent cx="9525" cy="9525"/>
                  <wp:effectExtent l="0" t="0" r="0" b="0"/>
                  <wp:docPr id="42" name="Picture 42" descr="https://www.experteer.co.uk/images/s.gif">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experteer.co.uk/images/s.gif">
                            <a:hlinkClick r:id="rId27"/>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vAlign w:val="center"/>
            <w:hideMark/>
          </w:tcPr>
          <w:p w:rsidR="00307BE6" w:rsidRPr="00307BE6" w:rsidRDefault="00307BE6" w:rsidP="00307BE6">
            <w:pPr>
              <w:spacing w:after="0" w:line="240" w:lineRule="auto"/>
              <w:jc w:val="center"/>
              <w:rPr>
                <w:rFonts w:ascii="Times New Roman" w:eastAsia="Times New Roman" w:hAnsi="Times New Roman" w:cs="Times New Roman"/>
                <w:b/>
                <w:bCs/>
                <w:sz w:val="24"/>
                <w:szCs w:val="24"/>
                <w:lang w:eastAsia="en-GB"/>
              </w:rPr>
            </w:pPr>
            <w:r w:rsidRPr="00307BE6">
              <w:rPr>
                <w:rFonts w:ascii="Times New Roman" w:eastAsia="Times New Roman" w:hAnsi="Times New Roman" w:cs="Times New Roman"/>
                <w:b/>
                <w:bCs/>
                <w:sz w:val="24"/>
                <w:szCs w:val="24"/>
                <w:lang w:eastAsia="en-GB"/>
              </w:rPr>
              <w:t xml:space="preserve">Company </w:t>
            </w:r>
          </w:p>
          <w:p w:rsidR="00307BE6" w:rsidRPr="00307BE6" w:rsidRDefault="00307BE6" w:rsidP="00307BE6">
            <w:pPr>
              <w:spacing w:after="0" w:line="240" w:lineRule="auto"/>
              <w:jc w:val="center"/>
              <w:rPr>
                <w:rFonts w:ascii="Times New Roman" w:eastAsia="Times New Roman" w:hAnsi="Times New Roman" w:cs="Times New Roman"/>
                <w:b/>
                <w:bCs/>
                <w:sz w:val="24"/>
                <w:szCs w:val="24"/>
                <w:lang w:eastAsia="en-GB"/>
              </w:rPr>
            </w:pPr>
            <w:r w:rsidRPr="00307BE6">
              <w:rPr>
                <w:rFonts w:ascii="Times New Roman" w:eastAsia="Times New Roman" w:hAnsi="Times New Roman" w:cs="Times New Roman"/>
                <w:b/>
                <w:bCs/>
                <w:noProof/>
                <w:color w:val="0000FF"/>
                <w:sz w:val="24"/>
                <w:szCs w:val="24"/>
                <w:lang w:eastAsia="en-GB"/>
              </w:rPr>
              <w:drawing>
                <wp:inline distT="0" distB="0" distL="0" distR="0" wp14:anchorId="52D7D10F" wp14:editId="3C7C0697">
                  <wp:extent cx="9525" cy="9525"/>
                  <wp:effectExtent l="0" t="0" r="0" b="0"/>
                  <wp:docPr id="43" name="Picture 43" descr="https://www.experteer.co.uk/images/s.gif">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experteer.co.uk/images/s.gif">
                            <a:hlinkClick r:id="rId27"/>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307BE6">
              <w:rPr>
                <w:rFonts w:ascii="Times New Roman" w:eastAsia="Times New Roman" w:hAnsi="Times New Roman" w:cs="Times New Roman"/>
                <w:b/>
                <w:bCs/>
                <w:noProof/>
                <w:color w:val="0000FF"/>
                <w:sz w:val="24"/>
                <w:szCs w:val="24"/>
                <w:lang w:eastAsia="en-GB"/>
              </w:rPr>
              <w:drawing>
                <wp:inline distT="0" distB="0" distL="0" distR="0" wp14:anchorId="7D159609" wp14:editId="4029C68A">
                  <wp:extent cx="9525" cy="9525"/>
                  <wp:effectExtent l="0" t="0" r="0" b="0"/>
                  <wp:docPr id="44" name="Picture 44" descr="https://www.experteer.co.uk/images/s.gif">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experteer.co.uk/images/s.gif">
                            <a:hlinkClick r:id="rId27"/>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vAlign w:val="center"/>
            <w:hideMark/>
          </w:tcPr>
          <w:p w:rsidR="00307BE6" w:rsidRPr="00307BE6" w:rsidRDefault="00307BE6" w:rsidP="00307BE6">
            <w:pPr>
              <w:spacing w:after="0" w:line="240" w:lineRule="auto"/>
              <w:jc w:val="center"/>
              <w:rPr>
                <w:rFonts w:ascii="Times New Roman" w:eastAsia="Times New Roman" w:hAnsi="Times New Roman" w:cs="Times New Roman"/>
                <w:b/>
                <w:bCs/>
                <w:sz w:val="24"/>
                <w:szCs w:val="24"/>
                <w:lang w:eastAsia="en-GB"/>
              </w:rPr>
            </w:pPr>
            <w:hyperlink r:id="rId34" w:history="1">
              <w:r w:rsidRPr="00307BE6">
                <w:rPr>
                  <w:rFonts w:ascii="Times New Roman" w:eastAsia="Times New Roman" w:hAnsi="Times New Roman" w:cs="Times New Roman"/>
                  <w:b/>
                  <w:bCs/>
                  <w:color w:val="0000FF"/>
                  <w:sz w:val="24"/>
                  <w:szCs w:val="24"/>
                  <w:u w:val="single"/>
                  <w:lang w:eastAsia="en-GB"/>
                </w:rPr>
                <w:t xml:space="preserve">Benchmark </w:t>
              </w:r>
            </w:hyperlink>
          </w:p>
          <w:p w:rsidR="00307BE6" w:rsidRPr="00307BE6" w:rsidRDefault="00307BE6" w:rsidP="00307BE6">
            <w:pPr>
              <w:spacing w:after="0" w:line="240" w:lineRule="auto"/>
              <w:jc w:val="center"/>
              <w:rPr>
                <w:rFonts w:ascii="Times New Roman" w:eastAsia="Times New Roman" w:hAnsi="Times New Roman" w:cs="Times New Roman"/>
                <w:b/>
                <w:bCs/>
                <w:sz w:val="24"/>
                <w:szCs w:val="24"/>
                <w:lang w:eastAsia="en-GB"/>
              </w:rPr>
            </w:pPr>
            <w:r w:rsidRPr="00307BE6">
              <w:rPr>
                <w:rFonts w:ascii="Times New Roman" w:eastAsia="Times New Roman" w:hAnsi="Times New Roman" w:cs="Times New Roman"/>
                <w:b/>
                <w:bCs/>
                <w:noProof/>
                <w:color w:val="0000FF"/>
                <w:sz w:val="24"/>
                <w:szCs w:val="24"/>
                <w:lang w:eastAsia="en-GB"/>
              </w:rPr>
              <w:drawing>
                <wp:inline distT="0" distB="0" distL="0" distR="0" wp14:anchorId="1DB26BEF" wp14:editId="60E37475">
                  <wp:extent cx="9525" cy="9525"/>
                  <wp:effectExtent l="0" t="0" r="0" b="0"/>
                  <wp:docPr id="45" name="Picture 45" descr="https://www.experteer.co.uk/images/s.gif">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www.experteer.co.uk/images/s.gif">
                            <a:hlinkClick r:id="rId27"/>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307BE6">
              <w:rPr>
                <w:rFonts w:ascii="Times New Roman" w:eastAsia="Times New Roman" w:hAnsi="Times New Roman" w:cs="Times New Roman"/>
                <w:b/>
                <w:bCs/>
                <w:noProof/>
                <w:color w:val="0000FF"/>
                <w:sz w:val="24"/>
                <w:szCs w:val="24"/>
                <w:lang w:eastAsia="en-GB"/>
              </w:rPr>
              <w:drawing>
                <wp:inline distT="0" distB="0" distL="0" distR="0" wp14:anchorId="10F79508" wp14:editId="051D164C">
                  <wp:extent cx="9525" cy="9525"/>
                  <wp:effectExtent l="0" t="0" r="0" b="0"/>
                  <wp:docPr id="46" name="Picture 46" descr="https://www.experteer.co.uk/images/s.gif">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experteer.co.uk/images/s.gif">
                            <a:hlinkClick r:id="rId27"/>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vAlign w:val="center"/>
            <w:hideMark/>
          </w:tcPr>
          <w:p w:rsidR="00307BE6" w:rsidRPr="00307BE6" w:rsidRDefault="00307BE6" w:rsidP="00307BE6">
            <w:pPr>
              <w:spacing w:after="0" w:line="240" w:lineRule="auto"/>
              <w:jc w:val="center"/>
              <w:rPr>
                <w:rFonts w:ascii="Times New Roman" w:eastAsia="Times New Roman" w:hAnsi="Times New Roman" w:cs="Times New Roman"/>
                <w:b/>
                <w:bCs/>
                <w:sz w:val="24"/>
                <w:szCs w:val="24"/>
                <w:lang w:eastAsia="en-GB"/>
              </w:rPr>
            </w:pPr>
            <w:r w:rsidRPr="00307BE6">
              <w:rPr>
                <w:rFonts w:ascii="Times New Roman" w:eastAsia="Times New Roman" w:hAnsi="Times New Roman" w:cs="Times New Roman"/>
                <w:b/>
                <w:bCs/>
                <w:sz w:val="24"/>
                <w:szCs w:val="24"/>
                <w:lang w:eastAsia="en-GB"/>
              </w:rPr>
              <w:t>Distance</w:t>
            </w:r>
          </w:p>
          <w:p w:rsidR="00307BE6" w:rsidRPr="00307BE6" w:rsidRDefault="00307BE6" w:rsidP="00307BE6">
            <w:pPr>
              <w:spacing w:after="0" w:line="240" w:lineRule="auto"/>
              <w:jc w:val="center"/>
              <w:rPr>
                <w:rFonts w:ascii="Times New Roman" w:eastAsia="Times New Roman" w:hAnsi="Times New Roman" w:cs="Times New Roman"/>
                <w:b/>
                <w:bCs/>
                <w:sz w:val="24"/>
                <w:szCs w:val="24"/>
                <w:lang w:eastAsia="en-GB"/>
              </w:rPr>
            </w:pPr>
            <w:r w:rsidRPr="00307BE6">
              <w:rPr>
                <w:rFonts w:ascii="Times New Roman" w:eastAsia="Times New Roman" w:hAnsi="Times New Roman" w:cs="Times New Roman"/>
                <w:b/>
                <w:bCs/>
                <w:noProof/>
                <w:color w:val="0000FF"/>
                <w:sz w:val="24"/>
                <w:szCs w:val="24"/>
                <w:lang w:eastAsia="en-GB"/>
              </w:rPr>
              <w:drawing>
                <wp:inline distT="0" distB="0" distL="0" distR="0" wp14:anchorId="47ED128A" wp14:editId="6CED030F">
                  <wp:extent cx="9525" cy="9525"/>
                  <wp:effectExtent l="0" t="0" r="0" b="0"/>
                  <wp:docPr id="47" name="Picture 47" descr="https://www.experteer.co.uk/images/s.gif">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www.experteer.co.uk/images/s.gif">
                            <a:hlinkClick r:id="rId27"/>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307BE6">
              <w:rPr>
                <w:rFonts w:ascii="Times New Roman" w:eastAsia="Times New Roman" w:hAnsi="Times New Roman" w:cs="Times New Roman"/>
                <w:b/>
                <w:bCs/>
                <w:noProof/>
                <w:color w:val="0000FF"/>
                <w:sz w:val="24"/>
                <w:szCs w:val="24"/>
                <w:lang w:eastAsia="en-GB"/>
              </w:rPr>
              <w:drawing>
                <wp:inline distT="0" distB="0" distL="0" distR="0" wp14:anchorId="5B9B48DD" wp14:editId="6F472E35">
                  <wp:extent cx="9525" cy="9525"/>
                  <wp:effectExtent l="0" t="0" r="0" b="0"/>
                  <wp:docPr id="48" name="Picture 48" descr="https://www.experteer.co.uk/images/s.gif">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www.experteer.co.uk/images/s.gif">
                            <a:hlinkClick r:id="rId27"/>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307BE6" w:rsidRPr="00307BE6" w:rsidTr="00307BE6">
        <w:trPr>
          <w:gridAfter w:val="2"/>
          <w:tblCellSpacing w:w="15" w:type="dxa"/>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02.11.2012</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75" w:line="240" w:lineRule="auto"/>
              <w:rPr>
                <w:rFonts w:ascii="Times New Roman" w:eastAsia="Times New Roman" w:hAnsi="Times New Roman" w:cs="Times New Roman"/>
                <w:sz w:val="24"/>
                <w:szCs w:val="24"/>
                <w:lang w:eastAsia="en-GB"/>
              </w:rPr>
            </w:pPr>
            <w:hyperlink r:id="rId35" w:history="1">
              <w:r w:rsidRPr="00307BE6">
                <w:rPr>
                  <w:rFonts w:ascii="Times New Roman" w:eastAsia="Times New Roman" w:hAnsi="Times New Roman" w:cs="Times New Roman"/>
                  <w:color w:val="0000FF"/>
                  <w:sz w:val="24"/>
                  <w:szCs w:val="24"/>
                  <w:u w:val="single"/>
                  <w:lang w:eastAsia="en-GB"/>
                </w:rPr>
                <w:t>Bookmark</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hyperlink r:id="rId36" w:history="1">
              <w:r w:rsidRPr="00307BE6">
                <w:rPr>
                  <w:rFonts w:ascii="Times New Roman" w:eastAsia="Times New Roman" w:hAnsi="Times New Roman" w:cs="Times New Roman"/>
                  <w:color w:val="0000FF"/>
                  <w:sz w:val="24"/>
                  <w:szCs w:val="24"/>
                  <w:u w:val="single"/>
                  <w:lang w:eastAsia="en-GB"/>
                </w:rPr>
                <w:t>Details</w:t>
              </w:r>
            </w:hyperlink>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hyperlink r:id="rId37" w:tgtFrame="_blank" w:history="1">
              <w:r w:rsidRPr="00307BE6">
                <w:rPr>
                  <w:rFonts w:ascii="Times New Roman" w:eastAsia="Times New Roman" w:hAnsi="Times New Roman" w:cs="Times New Roman"/>
                  <w:color w:val="0000FF"/>
                  <w:sz w:val="24"/>
                  <w:szCs w:val="24"/>
                  <w:u w:val="single"/>
                  <w:lang w:eastAsia="en-GB"/>
                </w:rPr>
                <w:t xml:space="preserve">Principle </w:t>
              </w:r>
              <w:proofErr w:type="spellStart"/>
              <w:r w:rsidRPr="00307BE6">
                <w:rPr>
                  <w:rFonts w:ascii="Times New Roman" w:eastAsia="Times New Roman" w:hAnsi="Times New Roman" w:cs="Times New Roman"/>
                  <w:color w:val="0000FF"/>
                  <w:sz w:val="24"/>
                  <w:szCs w:val="24"/>
                  <w:u w:val="single"/>
                  <w:lang w:eastAsia="en-GB"/>
                </w:rPr>
                <w:t>Pharmacometric</w:t>
              </w:r>
              <w:proofErr w:type="spellEnd"/>
              <w:r w:rsidRPr="00307BE6">
                <w:rPr>
                  <w:rFonts w:ascii="Times New Roman" w:eastAsia="Times New Roman" w:hAnsi="Times New Roman" w:cs="Times New Roman"/>
                  <w:color w:val="0000FF"/>
                  <w:sz w:val="24"/>
                  <w:szCs w:val="24"/>
                  <w:u w:val="single"/>
                  <w:lang w:eastAsia="en-GB"/>
                </w:rPr>
                <w:t xml:space="preserve"> Scientist- West London </w:t>
              </w:r>
            </w:hyperlink>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R&amp;D</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Recruitment</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Life Science / Pharmaceutical Industry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color w:val="0000FF"/>
                <w:sz w:val="24"/>
                <w:szCs w:val="24"/>
                <w:u w:val="single"/>
                <w:lang w:eastAsia="en-GB"/>
              </w:rPr>
            </w:pPr>
            <w:r w:rsidRPr="00307BE6">
              <w:rPr>
                <w:rFonts w:ascii="Times New Roman" w:eastAsia="Times New Roman" w:hAnsi="Times New Roman" w:cs="Times New Roman"/>
                <w:sz w:val="24"/>
                <w:szCs w:val="24"/>
                <w:lang w:eastAsia="en-GB"/>
              </w:rPr>
              <w:fldChar w:fldCharType="begin"/>
            </w:r>
            <w:r w:rsidRPr="00307BE6">
              <w:rPr>
                <w:rFonts w:ascii="Times New Roman" w:eastAsia="Times New Roman" w:hAnsi="Times New Roman" w:cs="Times New Roman"/>
                <w:sz w:val="24"/>
                <w:szCs w:val="24"/>
                <w:lang w:eastAsia="en-GB"/>
              </w:rPr>
              <w:instrText xml:space="preserve"> HYPERLINK "https://www.experteer.co.uk/salary_benchmark/1887500?fv=true" </w:instrText>
            </w:r>
            <w:r w:rsidRPr="00307BE6">
              <w:rPr>
                <w:rFonts w:ascii="Times New Roman" w:eastAsia="Times New Roman" w:hAnsi="Times New Roman" w:cs="Times New Roman"/>
                <w:sz w:val="24"/>
                <w:szCs w:val="24"/>
                <w:lang w:eastAsia="en-GB"/>
              </w:rPr>
              <w:fldChar w:fldCharType="separate"/>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noProof/>
                <w:color w:val="0000FF"/>
                <w:sz w:val="24"/>
                <w:szCs w:val="24"/>
                <w:lang w:eastAsia="en-GB"/>
              </w:rPr>
              <w:drawing>
                <wp:inline distT="0" distB="0" distL="0" distR="0" wp14:anchorId="54D527F9" wp14:editId="106B4C62">
                  <wp:extent cx="142875" cy="142875"/>
                  <wp:effectExtent l="0" t="0" r="9525" b="9525"/>
                  <wp:docPr id="49" name="Picture 49" descr="Experteer Benchmark">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xperteer Benchmark">
                            <a:hlinkClick r:id="rId38"/>
                          </pic:cNvP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color w:val="0000FF"/>
                <w:sz w:val="24"/>
                <w:szCs w:val="24"/>
                <w:u w:val="single"/>
                <w:lang w:eastAsia="en-GB"/>
              </w:rPr>
              <w:t>Experteer</w:t>
            </w:r>
            <w:proofErr w:type="spellEnd"/>
            <w:r w:rsidRPr="00307BE6">
              <w:rPr>
                <w:rFonts w:ascii="Times New Roman" w:eastAsia="Times New Roman" w:hAnsi="Times New Roman" w:cs="Times New Roman"/>
                <w:color w:val="0000FF"/>
                <w:sz w:val="24"/>
                <w:szCs w:val="24"/>
                <w:u w:val="single"/>
                <w:lang w:eastAsia="en-GB"/>
              </w:rPr>
              <w:t xml:space="preserve"> Benchmark: </w:t>
            </w:r>
            <w:r w:rsidRPr="00307BE6">
              <w:rPr>
                <w:rFonts w:ascii="Times New Roman" w:eastAsia="Times New Roman" w:hAnsi="Times New Roman" w:cs="Times New Roman"/>
                <w:sz w:val="24"/>
                <w:szCs w:val="24"/>
                <w:lang w:eastAsia="en-GB"/>
              </w:rPr>
              <w:fldChar w:fldCharType="end"/>
            </w:r>
          </w:p>
          <w:p w:rsidR="00307BE6" w:rsidRPr="00307BE6" w:rsidRDefault="00307BE6" w:rsidP="00307BE6">
            <w:pPr>
              <w:spacing w:before="150"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£ 50,000+</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148 mi</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London </w:t>
            </w:r>
          </w:p>
        </w:tc>
      </w:tr>
      <w:tr w:rsidR="00307BE6" w:rsidRPr="00307BE6" w:rsidTr="00307BE6">
        <w:trPr>
          <w:gridAfter w:val="1"/>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5"/>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Principle Pharmacometric Scientist- West London   An international organisation are seeking a Principle Pharmacometric scientist to work within early clinical trials, and be responsible for the PK/PD aspects of the studies. You will be involved with PK/PD Population analysis and using packages such as WinNonLin and NonMem, while the company will provide you with a platform to progress your career in this area of clinical development.   Based in West London, this is a prime location and is a hub of pharmaceutical activity. With easy travel links across the SE of England this is an ideal location to commute from different areas and counties.   You should have been heavily involved with Pharmac </w:t>
            </w: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6"/>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Only Premium Members can bookmark jobs. </w:t>
            </w:r>
            <w:hyperlink r:id="rId40" w:history="1">
              <w:r w:rsidRPr="00307BE6">
                <w:rPr>
                  <w:rFonts w:ascii="Times New Roman" w:eastAsia="Times New Roman" w:hAnsi="Times New Roman" w:cs="Times New Roman"/>
                  <w:vanish/>
                  <w:color w:val="0000FF"/>
                  <w:sz w:val="24"/>
                  <w:szCs w:val="24"/>
                  <w:u w:val="single"/>
                  <w:lang w:eastAsia="en-GB"/>
                </w:rPr>
                <w:t>Upgrade now!</w:t>
              </w:r>
            </w:hyperlink>
            <w:r w:rsidRPr="00307BE6">
              <w:rPr>
                <w:rFonts w:ascii="Times New Roman" w:eastAsia="Times New Roman" w:hAnsi="Times New Roman" w:cs="Times New Roman"/>
                <w:vanish/>
                <w:sz w:val="24"/>
                <w:szCs w:val="24"/>
                <w:lang w:eastAsia="en-GB"/>
              </w:rPr>
              <w:t xml:space="preserve"> </w:t>
            </w:r>
          </w:p>
        </w:tc>
      </w:tr>
      <w:tr w:rsidR="00307BE6" w:rsidRPr="00307BE6" w:rsidTr="00307BE6">
        <w:trPr>
          <w:tblCellSpacing w:w="15" w:type="dxa"/>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02.11.2012</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75" w:line="240" w:lineRule="auto"/>
              <w:rPr>
                <w:rFonts w:ascii="Times New Roman" w:eastAsia="Times New Roman" w:hAnsi="Times New Roman" w:cs="Times New Roman"/>
                <w:sz w:val="24"/>
                <w:szCs w:val="24"/>
                <w:lang w:eastAsia="en-GB"/>
              </w:rPr>
            </w:pPr>
            <w:hyperlink r:id="rId41" w:history="1">
              <w:r w:rsidRPr="00307BE6">
                <w:rPr>
                  <w:rFonts w:ascii="Times New Roman" w:eastAsia="Times New Roman" w:hAnsi="Times New Roman" w:cs="Times New Roman"/>
                  <w:color w:val="0000FF"/>
                  <w:sz w:val="24"/>
                  <w:szCs w:val="24"/>
                  <w:u w:val="single"/>
                  <w:lang w:eastAsia="en-GB"/>
                </w:rPr>
                <w:t>Bookmark</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hyperlink r:id="rId42" w:history="1">
              <w:r w:rsidRPr="00307BE6">
                <w:rPr>
                  <w:rFonts w:ascii="Times New Roman" w:eastAsia="Times New Roman" w:hAnsi="Times New Roman" w:cs="Times New Roman"/>
                  <w:color w:val="0000FF"/>
                  <w:sz w:val="24"/>
                  <w:szCs w:val="24"/>
                  <w:u w:val="single"/>
                  <w:lang w:eastAsia="en-GB"/>
                </w:rPr>
                <w:t>Details</w:t>
              </w:r>
            </w:hyperlink>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hyperlink r:id="rId43" w:tgtFrame="_blank" w:history="1">
              <w:r w:rsidRPr="00307BE6">
                <w:rPr>
                  <w:rFonts w:ascii="Times New Roman" w:eastAsia="Times New Roman" w:hAnsi="Times New Roman" w:cs="Times New Roman"/>
                  <w:color w:val="0000FF"/>
                  <w:sz w:val="24"/>
                  <w:szCs w:val="24"/>
                  <w:u w:val="single"/>
                  <w:lang w:eastAsia="en-GB"/>
                </w:rPr>
                <w:t xml:space="preserve">Clinical Operations Manager </w:t>
              </w:r>
            </w:hyperlink>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Production, Manufacturing</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Key People</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Life Science / Pharmaceutical Industry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color w:val="0000FF"/>
                <w:sz w:val="24"/>
                <w:szCs w:val="24"/>
                <w:u w:val="single"/>
                <w:lang w:eastAsia="en-GB"/>
              </w:rPr>
            </w:pPr>
            <w:r w:rsidRPr="00307BE6">
              <w:rPr>
                <w:rFonts w:ascii="Times New Roman" w:eastAsia="Times New Roman" w:hAnsi="Times New Roman" w:cs="Times New Roman"/>
                <w:sz w:val="24"/>
                <w:szCs w:val="24"/>
                <w:lang w:eastAsia="en-GB"/>
              </w:rPr>
              <w:fldChar w:fldCharType="begin"/>
            </w:r>
            <w:r w:rsidRPr="00307BE6">
              <w:rPr>
                <w:rFonts w:ascii="Times New Roman" w:eastAsia="Times New Roman" w:hAnsi="Times New Roman" w:cs="Times New Roman"/>
                <w:sz w:val="24"/>
                <w:szCs w:val="24"/>
                <w:lang w:eastAsia="en-GB"/>
              </w:rPr>
              <w:instrText xml:space="preserve"> HYPERLINK "https://www.experteer.co.uk/salary_benchmark/1887506?fv=true" </w:instrText>
            </w:r>
            <w:r w:rsidRPr="00307BE6">
              <w:rPr>
                <w:rFonts w:ascii="Times New Roman" w:eastAsia="Times New Roman" w:hAnsi="Times New Roman" w:cs="Times New Roman"/>
                <w:sz w:val="24"/>
                <w:szCs w:val="24"/>
                <w:lang w:eastAsia="en-GB"/>
              </w:rPr>
              <w:fldChar w:fldCharType="separate"/>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noProof/>
                <w:color w:val="0000FF"/>
                <w:sz w:val="24"/>
                <w:szCs w:val="24"/>
                <w:lang w:eastAsia="en-GB"/>
              </w:rPr>
              <w:drawing>
                <wp:inline distT="0" distB="0" distL="0" distR="0" wp14:anchorId="12930969" wp14:editId="2DDCCB2D">
                  <wp:extent cx="142875" cy="142875"/>
                  <wp:effectExtent l="0" t="0" r="9525" b="9525"/>
                  <wp:docPr id="50" name="Picture 50" descr="Experteer Benchmark">
                    <a:hlinkClick xmlns:a="http://schemas.openxmlformats.org/drawingml/2006/main"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xperteer Benchmark">
                            <a:hlinkClick r:id="rId44"/>
                          </pic:cNvP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color w:val="0000FF"/>
                <w:sz w:val="24"/>
                <w:szCs w:val="24"/>
                <w:u w:val="single"/>
                <w:lang w:eastAsia="en-GB"/>
              </w:rPr>
              <w:t>Experteer</w:t>
            </w:r>
            <w:proofErr w:type="spellEnd"/>
            <w:r w:rsidRPr="00307BE6">
              <w:rPr>
                <w:rFonts w:ascii="Times New Roman" w:eastAsia="Times New Roman" w:hAnsi="Times New Roman" w:cs="Times New Roman"/>
                <w:color w:val="0000FF"/>
                <w:sz w:val="24"/>
                <w:szCs w:val="24"/>
                <w:u w:val="single"/>
                <w:lang w:eastAsia="en-GB"/>
              </w:rPr>
              <w:t xml:space="preserve"> Benchmark: </w:t>
            </w:r>
            <w:r w:rsidRPr="00307BE6">
              <w:rPr>
                <w:rFonts w:ascii="Times New Roman" w:eastAsia="Times New Roman" w:hAnsi="Times New Roman" w:cs="Times New Roman"/>
                <w:sz w:val="24"/>
                <w:szCs w:val="24"/>
                <w:lang w:eastAsia="en-GB"/>
              </w:rPr>
              <w:fldChar w:fldCharType="end"/>
            </w:r>
          </w:p>
          <w:p w:rsidR="00307BE6" w:rsidRPr="00307BE6" w:rsidRDefault="00307BE6" w:rsidP="00307BE6">
            <w:pPr>
              <w:spacing w:before="150"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£ 45,000+</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West Sussex</w:t>
            </w:r>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5"/>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Major Accountabilities 1. Operationalize protocol • Plan, facilitate and lead the global multidisciplinary Clinical Trial Team (CTT) • Provide direct operational input into protocol development to ensure efficient and effective delivery of trial objectives • Communicate protocol information including changes or amendments to countries • Create and implement an operational trial plan with line function support and stake-holder management with tracking to plan and updating as required • Execute an operational risk management plan highlighting potential risks and actions. • Foresee resource gaps and escalate in a timely fashion • Create and drive trial level timelines • Ensure all trial deliver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6"/>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Only Premium Members can bookmark jobs. </w:t>
            </w:r>
            <w:hyperlink r:id="rId45" w:history="1">
              <w:r w:rsidRPr="00307BE6">
                <w:rPr>
                  <w:rFonts w:ascii="Times New Roman" w:eastAsia="Times New Roman" w:hAnsi="Times New Roman" w:cs="Times New Roman"/>
                  <w:vanish/>
                  <w:color w:val="0000FF"/>
                  <w:sz w:val="24"/>
                  <w:szCs w:val="24"/>
                  <w:u w:val="single"/>
                  <w:lang w:eastAsia="en-GB"/>
                </w:rPr>
                <w:t>Upgrade now!</w:t>
              </w:r>
            </w:hyperlink>
            <w:r w:rsidRPr="00307BE6">
              <w:rPr>
                <w:rFonts w:ascii="Times New Roman" w:eastAsia="Times New Roman" w:hAnsi="Times New Roman" w:cs="Times New Roman"/>
                <w:vanish/>
                <w:sz w:val="24"/>
                <w:szCs w:val="24"/>
                <w:lang w:eastAsia="en-GB"/>
              </w:rPr>
              <w:t xml:space="preserve"> </w:t>
            </w:r>
          </w:p>
        </w:tc>
      </w:tr>
      <w:tr w:rsidR="00307BE6" w:rsidRPr="00307BE6" w:rsidTr="00307BE6">
        <w:trPr>
          <w:tblCellSpacing w:w="15" w:type="dxa"/>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lastRenderedPageBreak/>
              <w:t>02.11.2012</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75" w:line="240" w:lineRule="auto"/>
              <w:rPr>
                <w:rFonts w:ascii="Times New Roman" w:eastAsia="Times New Roman" w:hAnsi="Times New Roman" w:cs="Times New Roman"/>
                <w:sz w:val="24"/>
                <w:szCs w:val="24"/>
                <w:lang w:eastAsia="en-GB"/>
              </w:rPr>
            </w:pPr>
            <w:hyperlink r:id="rId46" w:history="1">
              <w:r w:rsidRPr="00307BE6">
                <w:rPr>
                  <w:rFonts w:ascii="Times New Roman" w:eastAsia="Times New Roman" w:hAnsi="Times New Roman" w:cs="Times New Roman"/>
                  <w:color w:val="0000FF"/>
                  <w:sz w:val="24"/>
                  <w:szCs w:val="24"/>
                  <w:u w:val="single"/>
                  <w:lang w:eastAsia="en-GB"/>
                </w:rPr>
                <w:t>Bookmark</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hyperlink r:id="rId47" w:history="1">
              <w:r w:rsidRPr="00307BE6">
                <w:rPr>
                  <w:rFonts w:ascii="Times New Roman" w:eastAsia="Times New Roman" w:hAnsi="Times New Roman" w:cs="Times New Roman"/>
                  <w:color w:val="0000FF"/>
                  <w:sz w:val="24"/>
                  <w:szCs w:val="24"/>
                  <w:u w:val="single"/>
                  <w:lang w:eastAsia="en-GB"/>
                </w:rPr>
                <w:t>Details</w:t>
              </w:r>
            </w:hyperlink>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Senior Analytics and Campaign Manager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Marketing</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xml:space="preserve">only for </w:t>
            </w:r>
            <w:hyperlink r:id="rId48" w:history="1">
              <w:r w:rsidRPr="00307BE6">
                <w:rPr>
                  <w:rFonts w:ascii="Times New Roman" w:eastAsia="Times New Roman" w:hAnsi="Times New Roman" w:cs="Times New Roman"/>
                  <w:b/>
                  <w:bCs/>
                  <w:color w:val="0000FF"/>
                  <w:sz w:val="24"/>
                  <w:szCs w:val="24"/>
                  <w:u w:val="single"/>
                  <w:lang w:eastAsia="en-GB"/>
                </w:rPr>
                <w:t>Premium Members</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Retail (all)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color w:val="0000FF"/>
                <w:sz w:val="24"/>
                <w:szCs w:val="24"/>
                <w:u w:val="single"/>
                <w:lang w:eastAsia="en-GB"/>
              </w:rPr>
            </w:pPr>
            <w:r w:rsidRPr="00307BE6">
              <w:rPr>
                <w:rFonts w:ascii="Times New Roman" w:eastAsia="Times New Roman" w:hAnsi="Times New Roman" w:cs="Times New Roman"/>
                <w:sz w:val="24"/>
                <w:szCs w:val="24"/>
                <w:lang w:eastAsia="en-GB"/>
              </w:rPr>
              <w:fldChar w:fldCharType="begin"/>
            </w:r>
            <w:r w:rsidRPr="00307BE6">
              <w:rPr>
                <w:rFonts w:ascii="Times New Roman" w:eastAsia="Times New Roman" w:hAnsi="Times New Roman" w:cs="Times New Roman"/>
                <w:sz w:val="24"/>
                <w:szCs w:val="24"/>
                <w:lang w:eastAsia="en-GB"/>
              </w:rPr>
              <w:instrText xml:space="preserve"> HYPERLINK "https://www.experteer.co.uk/salary_benchmark/1887519" </w:instrText>
            </w:r>
            <w:r w:rsidRPr="00307BE6">
              <w:rPr>
                <w:rFonts w:ascii="Times New Roman" w:eastAsia="Times New Roman" w:hAnsi="Times New Roman" w:cs="Times New Roman"/>
                <w:sz w:val="24"/>
                <w:szCs w:val="24"/>
                <w:lang w:eastAsia="en-GB"/>
              </w:rPr>
              <w:fldChar w:fldCharType="separate"/>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noProof/>
                <w:color w:val="0000FF"/>
                <w:sz w:val="24"/>
                <w:szCs w:val="24"/>
                <w:lang w:eastAsia="en-GB"/>
              </w:rPr>
              <w:drawing>
                <wp:inline distT="0" distB="0" distL="0" distR="0" wp14:anchorId="4ADEC5BA" wp14:editId="5F5447A3">
                  <wp:extent cx="142875" cy="142875"/>
                  <wp:effectExtent l="0" t="0" r="9525" b="9525"/>
                  <wp:docPr id="51" name="Picture 51" descr="Experteer Benchmark">
                    <a:hlinkClick xmlns:a="http://schemas.openxmlformats.org/drawingml/2006/main" r:id="rId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xperteer Benchmark">
                            <a:hlinkClick r:id="rId49"/>
                          </pic:cNvP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color w:val="0000FF"/>
                <w:sz w:val="24"/>
                <w:szCs w:val="24"/>
                <w:u w:val="single"/>
                <w:lang w:eastAsia="en-GB"/>
              </w:rPr>
              <w:t>Experteer</w:t>
            </w:r>
            <w:proofErr w:type="spellEnd"/>
            <w:r w:rsidRPr="00307BE6">
              <w:rPr>
                <w:rFonts w:ascii="Times New Roman" w:eastAsia="Times New Roman" w:hAnsi="Times New Roman" w:cs="Times New Roman"/>
                <w:color w:val="0000FF"/>
                <w:sz w:val="24"/>
                <w:szCs w:val="24"/>
                <w:u w:val="single"/>
                <w:lang w:eastAsia="en-GB"/>
              </w:rPr>
              <w:t xml:space="preserve"> Benchmark: </w:t>
            </w:r>
            <w:r w:rsidRPr="00307BE6">
              <w:rPr>
                <w:rFonts w:ascii="Times New Roman" w:eastAsia="Times New Roman" w:hAnsi="Times New Roman" w:cs="Times New Roman"/>
                <w:sz w:val="24"/>
                <w:szCs w:val="24"/>
                <w:lang w:eastAsia="en-GB"/>
              </w:rPr>
              <w:fldChar w:fldCharType="end"/>
            </w:r>
          </w:p>
          <w:p w:rsidR="00307BE6" w:rsidRPr="00307BE6" w:rsidRDefault="00307BE6" w:rsidP="00307BE6">
            <w:pPr>
              <w:spacing w:before="150"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£ 60,000+</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124 mi</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Milton Keynes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5"/>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The details for this job opportunity are only available for Premium Members. Upgrade to Experteer Premium </w:t>
            </w:r>
            <w:hyperlink r:id="rId50" w:history="1">
              <w:r w:rsidRPr="00307BE6">
                <w:rPr>
                  <w:rFonts w:ascii="Times New Roman" w:eastAsia="Times New Roman" w:hAnsi="Times New Roman" w:cs="Times New Roman"/>
                  <w:vanish/>
                  <w:color w:val="0000FF"/>
                  <w:sz w:val="24"/>
                  <w:szCs w:val="24"/>
                  <w:u w:val="single"/>
                  <w:lang w:eastAsia="en-GB"/>
                </w:rPr>
                <w:t>now</w:t>
              </w:r>
            </w:hyperlink>
            <w:r w:rsidRPr="00307BE6">
              <w:rPr>
                <w:rFonts w:ascii="Times New Roman" w:eastAsia="Times New Roman" w:hAnsi="Times New Roman" w:cs="Times New Roman"/>
                <w:vanish/>
                <w:sz w:val="24"/>
                <w:szCs w:val="24"/>
                <w:lang w:eastAsia="en-GB"/>
              </w:rPr>
              <w:t xml:space="preserve">.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6"/>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Only Premium Members can bookmark jobs. </w:t>
            </w:r>
            <w:hyperlink r:id="rId51" w:history="1">
              <w:r w:rsidRPr="00307BE6">
                <w:rPr>
                  <w:rFonts w:ascii="Times New Roman" w:eastAsia="Times New Roman" w:hAnsi="Times New Roman" w:cs="Times New Roman"/>
                  <w:vanish/>
                  <w:color w:val="0000FF"/>
                  <w:sz w:val="24"/>
                  <w:szCs w:val="24"/>
                  <w:u w:val="single"/>
                  <w:lang w:eastAsia="en-GB"/>
                </w:rPr>
                <w:t>Upgrade now!</w:t>
              </w:r>
            </w:hyperlink>
            <w:r w:rsidRPr="00307BE6">
              <w:rPr>
                <w:rFonts w:ascii="Times New Roman" w:eastAsia="Times New Roman" w:hAnsi="Times New Roman" w:cs="Times New Roman"/>
                <w:vanish/>
                <w:sz w:val="24"/>
                <w:szCs w:val="24"/>
                <w:lang w:eastAsia="en-GB"/>
              </w:rPr>
              <w:t xml:space="preserve"> </w:t>
            </w:r>
          </w:p>
        </w:tc>
      </w:tr>
      <w:tr w:rsidR="00307BE6" w:rsidRPr="00307BE6" w:rsidTr="00307BE6">
        <w:trPr>
          <w:tblCellSpacing w:w="15" w:type="dxa"/>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02.11.2012</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75" w:line="240" w:lineRule="auto"/>
              <w:rPr>
                <w:rFonts w:ascii="Times New Roman" w:eastAsia="Times New Roman" w:hAnsi="Times New Roman" w:cs="Times New Roman"/>
                <w:sz w:val="24"/>
                <w:szCs w:val="24"/>
                <w:lang w:eastAsia="en-GB"/>
              </w:rPr>
            </w:pPr>
            <w:hyperlink r:id="rId52" w:history="1">
              <w:r w:rsidRPr="00307BE6">
                <w:rPr>
                  <w:rFonts w:ascii="Times New Roman" w:eastAsia="Times New Roman" w:hAnsi="Times New Roman" w:cs="Times New Roman"/>
                  <w:color w:val="0000FF"/>
                  <w:sz w:val="24"/>
                  <w:szCs w:val="24"/>
                  <w:u w:val="single"/>
                  <w:lang w:eastAsia="en-GB"/>
                </w:rPr>
                <w:t>Bookmark</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hyperlink r:id="rId53" w:history="1">
              <w:r w:rsidRPr="00307BE6">
                <w:rPr>
                  <w:rFonts w:ascii="Times New Roman" w:eastAsia="Times New Roman" w:hAnsi="Times New Roman" w:cs="Times New Roman"/>
                  <w:color w:val="0000FF"/>
                  <w:sz w:val="24"/>
                  <w:szCs w:val="24"/>
                  <w:u w:val="single"/>
                  <w:lang w:eastAsia="en-GB"/>
                </w:rPr>
                <w:t>Details</w:t>
              </w:r>
            </w:hyperlink>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hyperlink r:id="rId54" w:tgtFrame="_blank" w:history="1">
              <w:r w:rsidRPr="00307BE6">
                <w:rPr>
                  <w:rFonts w:ascii="Times New Roman" w:eastAsia="Times New Roman" w:hAnsi="Times New Roman" w:cs="Times New Roman"/>
                  <w:color w:val="0000FF"/>
                  <w:sz w:val="24"/>
                  <w:szCs w:val="24"/>
                  <w:u w:val="single"/>
                  <w:lang w:eastAsia="en-GB"/>
                </w:rPr>
                <w:t xml:space="preserve">Clinical Scientist </w:t>
              </w:r>
            </w:hyperlink>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R&amp;D</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Key People</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Life Science / Pharmaceutical Industry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color w:val="0000FF"/>
                <w:sz w:val="24"/>
                <w:szCs w:val="24"/>
                <w:u w:val="single"/>
                <w:lang w:eastAsia="en-GB"/>
              </w:rPr>
            </w:pPr>
            <w:r w:rsidRPr="00307BE6">
              <w:rPr>
                <w:rFonts w:ascii="Times New Roman" w:eastAsia="Times New Roman" w:hAnsi="Times New Roman" w:cs="Times New Roman"/>
                <w:sz w:val="24"/>
                <w:szCs w:val="24"/>
                <w:lang w:eastAsia="en-GB"/>
              </w:rPr>
              <w:fldChar w:fldCharType="begin"/>
            </w:r>
            <w:r w:rsidRPr="00307BE6">
              <w:rPr>
                <w:rFonts w:ascii="Times New Roman" w:eastAsia="Times New Roman" w:hAnsi="Times New Roman" w:cs="Times New Roman"/>
                <w:sz w:val="24"/>
                <w:szCs w:val="24"/>
                <w:lang w:eastAsia="en-GB"/>
              </w:rPr>
              <w:instrText xml:space="preserve"> HYPERLINK "https://www.experteer.co.uk/salary_benchmark/1887520?fv=true" </w:instrText>
            </w:r>
            <w:r w:rsidRPr="00307BE6">
              <w:rPr>
                <w:rFonts w:ascii="Times New Roman" w:eastAsia="Times New Roman" w:hAnsi="Times New Roman" w:cs="Times New Roman"/>
                <w:sz w:val="24"/>
                <w:szCs w:val="24"/>
                <w:lang w:eastAsia="en-GB"/>
              </w:rPr>
              <w:fldChar w:fldCharType="separate"/>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noProof/>
                <w:color w:val="0000FF"/>
                <w:sz w:val="24"/>
                <w:szCs w:val="24"/>
                <w:lang w:eastAsia="en-GB"/>
              </w:rPr>
              <w:drawing>
                <wp:inline distT="0" distB="0" distL="0" distR="0" wp14:anchorId="6D2395DD" wp14:editId="09392950">
                  <wp:extent cx="142875" cy="142875"/>
                  <wp:effectExtent l="0" t="0" r="9525" b="9525"/>
                  <wp:docPr id="52" name="Picture 52" descr="Experteer Benchmark">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xperteer Benchmark">
                            <a:hlinkClick r:id="rId55"/>
                          </pic:cNvP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color w:val="0000FF"/>
                <w:sz w:val="24"/>
                <w:szCs w:val="24"/>
                <w:u w:val="single"/>
                <w:lang w:eastAsia="en-GB"/>
              </w:rPr>
              <w:t>Experteer</w:t>
            </w:r>
            <w:proofErr w:type="spellEnd"/>
            <w:r w:rsidRPr="00307BE6">
              <w:rPr>
                <w:rFonts w:ascii="Times New Roman" w:eastAsia="Times New Roman" w:hAnsi="Times New Roman" w:cs="Times New Roman"/>
                <w:color w:val="0000FF"/>
                <w:sz w:val="24"/>
                <w:szCs w:val="24"/>
                <w:u w:val="single"/>
                <w:lang w:eastAsia="en-GB"/>
              </w:rPr>
              <w:t xml:space="preserve"> Benchmark: </w:t>
            </w:r>
            <w:r w:rsidRPr="00307BE6">
              <w:rPr>
                <w:rFonts w:ascii="Times New Roman" w:eastAsia="Times New Roman" w:hAnsi="Times New Roman" w:cs="Times New Roman"/>
                <w:sz w:val="24"/>
                <w:szCs w:val="24"/>
                <w:lang w:eastAsia="en-GB"/>
              </w:rPr>
              <w:fldChar w:fldCharType="end"/>
            </w:r>
          </w:p>
          <w:p w:rsidR="00307BE6" w:rsidRPr="00307BE6" w:rsidRDefault="00307BE6" w:rsidP="00307BE6">
            <w:pPr>
              <w:spacing w:before="150"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£ 45,000+</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West Sussex</w:t>
            </w:r>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5"/>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The Clinical Scientist is responsible for the scientific strategy of assigned clinical trials for protocol development, ensuring the review/reporting of quality trial data, and study reporting/publishing in compliance with GCP/ICH and regulatory requirements. Supports program level activities as assigned. Responsibilities: Support the development of operational plans for clinical deliverables, effectively applying principles of design excellence: o Contribute to the development and review of Clinical Development Plan (CDP) with focus on operational aspects including other develop program level plans to support project level allocation, outsourcing strategy, and monitoring committees that may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6"/>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Only Premium Members can bookmark jobs. </w:t>
            </w:r>
            <w:hyperlink r:id="rId56" w:history="1">
              <w:r w:rsidRPr="00307BE6">
                <w:rPr>
                  <w:rFonts w:ascii="Times New Roman" w:eastAsia="Times New Roman" w:hAnsi="Times New Roman" w:cs="Times New Roman"/>
                  <w:vanish/>
                  <w:color w:val="0000FF"/>
                  <w:sz w:val="24"/>
                  <w:szCs w:val="24"/>
                  <w:u w:val="single"/>
                  <w:lang w:eastAsia="en-GB"/>
                </w:rPr>
                <w:t>Upgrade now!</w:t>
              </w:r>
            </w:hyperlink>
            <w:r w:rsidRPr="00307BE6">
              <w:rPr>
                <w:rFonts w:ascii="Times New Roman" w:eastAsia="Times New Roman" w:hAnsi="Times New Roman" w:cs="Times New Roman"/>
                <w:vanish/>
                <w:sz w:val="24"/>
                <w:szCs w:val="24"/>
                <w:lang w:eastAsia="en-GB"/>
              </w:rPr>
              <w:t xml:space="preserve"> </w:t>
            </w:r>
          </w:p>
        </w:tc>
      </w:tr>
      <w:tr w:rsidR="00307BE6" w:rsidRPr="00307BE6" w:rsidTr="00307BE6">
        <w:trPr>
          <w:tblCellSpacing w:w="15" w:type="dxa"/>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02.11.2012</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75" w:line="240" w:lineRule="auto"/>
              <w:rPr>
                <w:rFonts w:ascii="Times New Roman" w:eastAsia="Times New Roman" w:hAnsi="Times New Roman" w:cs="Times New Roman"/>
                <w:sz w:val="24"/>
                <w:szCs w:val="24"/>
                <w:lang w:eastAsia="en-GB"/>
              </w:rPr>
            </w:pPr>
            <w:hyperlink r:id="rId57" w:history="1">
              <w:r w:rsidRPr="00307BE6">
                <w:rPr>
                  <w:rFonts w:ascii="Times New Roman" w:eastAsia="Times New Roman" w:hAnsi="Times New Roman" w:cs="Times New Roman"/>
                  <w:color w:val="0000FF"/>
                  <w:sz w:val="24"/>
                  <w:szCs w:val="24"/>
                  <w:u w:val="single"/>
                  <w:lang w:eastAsia="en-GB"/>
                </w:rPr>
                <w:t>Bookmark</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hyperlink r:id="rId58" w:history="1">
              <w:r w:rsidRPr="00307BE6">
                <w:rPr>
                  <w:rFonts w:ascii="Times New Roman" w:eastAsia="Times New Roman" w:hAnsi="Times New Roman" w:cs="Times New Roman"/>
                  <w:color w:val="0000FF"/>
                  <w:sz w:val="24"/>
                  <w:szCs w:val="24"/>
                  <w:u w:val="single"/>
                  <w:lang w:eastAsia="en-GB"/>
                </w:rPr>
                <w:t>Details</w:t>
              </w:r>
            </w:hyperlink>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sz w:val="24"/>
                <w:szCs w:val="24"/>
                <w:lang w:eastAsia="en-GB"/>
              </w:rPr>
              <w:t>eCommerce</w:t>
            </w:r>
            <w:proofErr w:type="spellEnd"/>
            <w:r w:rsidRPr="00307BE6">
              <w:rPr>
                <w:rFonts w:ascii="Times New Roman" w:eastAsia="Times New Roman" w:hAnsi="Times New Roman" w:cs="Times New Roman"/>
                <w:sz w:val="24"/>
                <w:szCs w:val="24"/>
                <w:lang w:eastAsia="en-GB"/>
              </w:rPr>
              <w:t xml:space="preserve"> Lead Developer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R&amp;D</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xml:space="preserve">only for </w:t>
            </w:r>
            <w:hyperlink r:id="rId59" w:history="1">
              <w:r w:rsidRPr="00307BE6">
                <w:rPr>
                  <w:rFonts w:ascii="Times New Roman" w:eastAsia="Times New Roman" w:hAnsi="Times New Roman" w:cs="Times New Roman"/>
                  <w:b/>
                  <w:bCs/>
                  <w:color w:val="0000FF"/>
                  <w:sz w:val="24"/>
                  <w:szCs w:val="24"/>
                  <w:u w:val="single"/>
                  <w:lang w:eastAsia="en-GB"/>
                </w:rPr>
                <w:t>Premium Members</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Information Technology / E-Commerce Services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color w:val="0000FF"/>
                <w:sz w:val="24"/>
                <w:szCs w:val="24"/>
                <w:u w:val="single"/>
                <w:lang w:eastAsia="en-GB"/>
              </w:rPr>
            </w:pPr>
            <w:r w:rsidRPr="00307BE6">
              <w:rPr>
                <w:rFonts w:ascii="Times New Roman" w:eastAsia="Times New Roman" w:hAnsi="Times New Roman" w:cs="Times New Roman"/>
                <w:sz w:val="24"/>
                <w:szCs w:val="24"/>
                <w:lang w:eastAsia="en-GB"/>
              </w:rPr>
              <w:fldChar w:fldCharType="begin"/>
            </w:r>
            <w:r w:rsidRPr="00307BE6">
              <w:rPr>
                <w:rFonts w:ascii="Times New Roman" w:eastAsia="Times New Roman" w:hAnsi="Times New Roman" w:cs="Times New Roman"/>
                <w:sz w:val="24"/>
                <w:szCs w:val="24"/>
                <w:lang w:eastAsia="en-GB"/>
              </w:rPr>
              <w:instrText xml:space="preserve"> HYPERLINK "https://www.experteer.co.uk/salary_benchmark/1887539" </w:instrText>
            </w:r>
            <w:r w:rsidRPr="00307BE6">
              <w:rPr>
                <w:rFonts w:ascii="Times New Roman" w:eastAsia="Times New Roman" w:hAnsi="Times New Roman" w:cs="Times New Roman"/>
                <w:sz w:val="24"/>
                <w:szCs w:val="24"/>
                <w:lang w:eastAsia="en-GB"/>
              </w:rPr>
              <w:fldChar w:fldCharType="separate"/>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noProof/>
                <w:color w:val="0000FF"/>
                <w:sz w:val="24"/>
                <w:szCs w:val="24"/>
                <w:lang w:eastAsia="en-GB"/>
              </w:rPr>
              <w:drawing>
                <wp:inline distT="0" distB="0" distL="0" distR="0" wp14:anchorId="3076CE05" wp14:editId="58CA5D99">
                  <wp:extent cx="142875" cy="142875"/>
                  <wp:effectExtent l="0" t="0" r="9525" b="9525"/>
                  <wp:docPr id="53" name="Picture 53" descr="Experteer Benchmark">
                    <a:hlinkClick xmlns:a="http://schemas.openxmlformats.org/drawingml/2006/main" r:id="rId6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xperteer Benchmark">
                            <a:hlinkClick r:id="rId60"/>
                          </pic:cNvP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color w:val="0000FF"/>
                <w:sz w:val="24"/>
                <w:szCs w:val="24"/>
                <w:u w:val="single"/>
                <w:lang w:eastAsia="en-GB"/>
              </w:rPr>
              <w:t>Experteer</w:t>
            </w:r>
            <w:proofErr w:type="spellEnd"/>
            <w:r w:rsidRPr="00307BE6">
              <w:rPr>
                <w:rFonts w:ascii="Times New Roman" w:eastAsia="Times New Roman" w:hAnsi="Times New Roman" w:cs="Times New Roman"/>
                <w:color w:val="0000FF"/>
                <w:sz w:val="24"/>
                <w:szCs w:val="24"/>
                <w:u w:val="single"/>
                <w:lang w:eastAsia="en-GB"/>
              </w:rPr>
              <w:t xml:space="preserve"> Benchmark: </w:t>
            </w:r>
            <w:r w:rsidRPr="00307BE6">
              <w:rPr>
                <w:rFonts w:ascii="Times New Roman" w:eastAsia="Times New Roman" w:hAnsi="Times New Roman" w:cs="Times New Roman"/>
                <w:sz w:val="24"/>
                <w:szCs w:val="24"/>
                <w:lang w:eastAsia="en-GB"/>
              </w:rPr>
              <w:fldChar w:fldCharType="end"/>
            </w:r>
          </w:p>
          <w:p w:rsidR="00307BE6" w:rsidRPr="00307BE6" w:rsidRDefault="00307BE6" w:rsidP="00307BE6">
            <w:pPr>
              <w:spacing w:before="150"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£ 45,000+</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99 mi</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Bournemouth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5"/>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The details for this job opportunity are only available for Premium Members. Upgrade to Experteer Premium </w:t>
            </w:r>
            <w:hyperlink r:id="rId61" w:history="1">
              <w:r w:rsidRPr="00307BE6">
                <w:rPr>
                  <w:rFonts w:ascii="Times New Roman" w:eastAsia="Times New Roman" w:hAnsi="Times New Roman" w:cs="Times New Roman"/>
                  <w:vanish/>
                  <w:color w:val="0000FF"/>
                  <w:sz w:val="24"/>
                  <w:szCs w:val="24"/>
                  <w:u w:val="single"/>
                  <w:lang w:eastAsia="en-GB"/>
                </w:rPr>
                <w:t>now</w:t>
              </w:r>
            </w:hyperlink>
            <w:r w:rsidRPr="00307BE6">
              <w:rPr>
                <w:rFonts w:ascii="Times New Roman" w:eastAsia="Times New Roman" w:hAnsi="Times New Roman" w:cs="Times New Roman"/>
                <w:vanish/>
                <w:sz w:val="24"/>
                <w:szCs w:val="24"/>
                <w:lang w:eastAsia="en-GB"/>
              </w:rPr>
              <w:t xml:space="preserve">.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6"/>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Only Premium Members can bookmark jobs. </w:t>
            </w:r>
            <w:hyperlink r:id="rId62" w:history="1">
              <w:r w:rsidRPr="00307BE6">
                <w:rPr>
                  <w:rFonts w:ascii="Times New Roman" w:eastAsia="Times New Roman" w:hAnsi="Times New Roman" w:cs="Times New Roman"/>
                  <w:vanish/>
                  <w:color w:val="0000FF"/>
                  <w:sz w:val="24"/>
                  <w:szCs w:val="24"/>
                  <w:u w:val="single"/>
                  <w:lang w:eastAsia="en-GB"/>
                </w:rPr>
                <w:t>Upgrade now!</w:t>
              </w:r>
            </w:hyperlink>
            <w:r w:rsidRPr="00307BE6">
              <w:rPr>
                <w:rFonts w:ascii="Times New Roman" w:eastAsia="Times New Roman" w:hAnsi="Times New Roman" w:cs="Times New Roman"/>
                <w:vanish/>
                <w:sz w:val="24"/>
                <w:szCs w:val="24"/>
                <w:lang w:eastAsia="en-GB"/>
              </w:rPr>
              <w:t xml:space="preserve"> </w:t>
            </w:r>
          </w:p>
        </w:tc>
      </w:tr>
      <w:tr w:rsidR="00307BE6" w:rsidRPr="00307BE6" w:rsidTr="00307BE6">
        <w:trPr>
          <w:tblCellSpacing w:w="15" w:type="dxa"/>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02.11.2012</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75" w:line="240" w:lineRule="auto"/>
              <w:rPr>
                <w:rFonts w:ascii="Times New Roman" w:eastAsia="Times New Roman" w:hAnsi="Times New Roman" w:cs="Times New Roman"/>
                <w:sz w:val="24"/>
                <w:szCs w:val="24"/>
                <w:lang w:eastAsia="en-GB"/>
              </w:rPr>
            </w:pPr>
            <w:hyperlink r:id="rId63" w:history="1">
              <w:r w:rsidRPr="00307BE6">
                <w:rPr>
                  <w:rFonts w:ascii="Times New Roman" w:eastAsia="Times New Roman" w:hAnsi="Times New Roman" w:cs="Times New Roman"/>
                  <w:color w:val="0000FF"/>
                  <w:sz w:val="24"/>
                  <w:szCs w:val="24"/>
                  <w:u w:val="single"/>
                  <w:lang w:eastAsia="en-GB"/>
                </w:rPr>
                <w:t>Bookmark</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hyperlink r:id="rId64" w:history="1">
              <w:r w:rsidRPr="00307BE6">
                <w:rPr>
                  <w:rFonts w:ascii="Times New Roman" w:eastAsia="Times New Roman" w:hAnsi="Times New Roman" w:cs="Times New Roman"/>
                  <w:color w:val="0000FF"/>
                  <w:sz w:val="24"/>
                  <w:szCs w:val="24"/>
                  <w:u w:val="single"/>
                  <w:lang w:eastAsia="en-GB"/>
                </w:rPr>
                <w:t>Details</w:t>
              </w:r>
            </w:hyperlink>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hyperlink r:id="rId65" w:tgtFrame="_blank" w:history="1">
              <w:r w:rsidRPr="00307BE6">
                <w:rPr>
                  <w:rFonts w:ascii="Times New Roman" w:eastAsia="Times New Roman" w:hAnsi="Times New Roman" w:cs="Times New Roman"/>
                  <w:color w:val="0000FF"/>
                  <w:sz w:val="24"/>
                  <w:szCs w:val="24"/>
                  <w:u w:val="single"/>
                  <w:lang w:eastAsia="en-GB"/>
                </w:rPr>
                <w:t xml:space="preserve">Customer Insight and Loyalty Manager- Retail </w:t>
              </w:r>
            </w:hyperlink>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Marketing</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b/>
                <w:bCs/>
                <w:sz w:val="24"/>
                <w:szCs w:val="24"/>
                <w:lang w:eastAsia="en-GB"/>
              </w:rPr>
              <w:t>Harnham</w:t>
            </w:r>
            <w:proofErr w:type="spellEnd"/>
            <w:r w:rsidRPr="00307BE6">
              <w:rPr>
                <w:rFonts w:ascii="Times New Roman" w:eastAsia="Times New Roman" w:hAnsi="Times New Roman" w:cs="Times New Roman"/>
                <w:b/>
                <w:bCs/>
                <w:sz w:val="24"/>
                <w:szCs w:val="24"/>
                <w:lang w:eastAsia="en-GB"/>
              </w:rPr>
              <w:t xml:space="preserve"> Search &amp; Selection</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Retail (all)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color w:val="0000FF"/>
                <w:sz w:val="24"/>
                <w:szCs w:val="24"/>
                <w:u w:val="single"/>
                <w:lang w:eastAsia="en-GB"/>
              </w:rPr>
            </w:pPr>
            <w:r w:rsidRPr="00307BE6">
              <w:rPr>
                <w:rFonts w:ascii="Times New Roman" w:eastAsia="Times New Roman" w:hAnsi="Times New Roman" w:cs="Times New Roman"/>
                <w:sz w:val="24"/>
                <w:szCs w:val="24"/>
                <w:lang w:eastAsia="en-GB"/>
              </w:rPr>
              <w:fldChar w:fldCharType="begin"/>
            </w:r>
            <w:r w:rsidRPr="00307BE6">
              <w:rPr>
                <w:rFonts w:ascii="Times New Roman" w:eastAsia="Times New Roman" w:hAnsi="Times New Roman" w:cs="Times New Roman"/>
                <w:sz w:val="24"/>
                <w:szCs w:val="24"/>
                <w:lang w:eastAsia="en-GB"/>
              </w:rPr>
              <w:instrText xml:space="preserve"> HYPERLINK "https://www.experteer.co.uk/salary_benchmark/1887526?fv=true" </w:instrText>
            </w:r>
            <w:r w:rsidRPr="00307BE6">
              <w:rPr>
                <w:rFonts w:ascii="Times New Roman" w:eastAsia="Times New Roman" w:hAnsi="Times New Roman" w:cs="Times New Roman"/>
                <w:sz w:val="24"/>
                <w:szCs w:val="24"/>
                <w:lang w:eastAsia="en-GB"/>
              </w:rPr>
              <w:fldChar w:fldCharType="separate"/>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noProof/>
                <w:color w:val="0000FF"/>
                <w:sz w:val="24"/>
                <w:szCs w:val="24"/>
                <w:lang w:eastAsia="en-GB"/>
              </w:rPr>
              <w:drawing>
                <wp:inline distT="0" distB="0" distL="0" distR="0" wp14:anchorId="50250A94" wp14:editId="3813BA77">
                  <wp:extent cx="142875" cy="142875"/>
                  <wp:effectExtent l="0" t="0" r="9525" b="9525"/>
                  <wp:docPr id="54" name="Picture 54" descr="Experteer Benchmark">
                    <a:hlinkClick xmlns:a="http://schemas.openxmlformats.org/drawingml/2006/main" r:id="rId6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xperteer Benchmark">
                            <a:hlinkClick r:id="rId66"/>
                          </pic:cNvP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color w:val="0000FF"/>
                <w:sz w:val="24"/>
                <w:szCs w:val="24"/>
                <w:u w:val="single"/>
                <w:lang w:eastAsia="en-GB"/>
              </w:rPr>
              <w:t>Experteer</w:t>
            </w:r>
            <w:proofErr w:type="spellEnd"/>
            <w:r w:rsidRPr="00307BE6">
              <w:rPr>
                <w:rFonts w:ascii="Times New Roman" w:eastAsia="Times New Roman" w:hAnsi="Times New Roman" w:cs="Times New Roman"/>
                <w:color w:val="0000FF"/>
                <w:sz w:val="24"/>
                <w:szCs w:val="24"/>
                <w:u w:val="single"/>
                <w:lang w:eastAsia="en-GB"/>
              </w:rPr>
              <w:t xml:space="preserve"> Benchmark: </w:t>
            </w:r>
            <w:r w:rsidRPr="00307BE6">
              <w:rPr>
                <w:rFonts w:ascii="Times New Roman" w:eastAsia="Times New Roman" w:hAnsi="Times New Roman" w:cs="Times New Roman"/>
                <w:sz w:val="24"/>
                <w:szCs w:val="24"/>
                <w:lang w:eastAsia="en-GB"/>
              </w:rPr>
              <w:fldChar w:fldCharType="end"/>
            </w:r>
          </w:p>
          <w:p w:rsidR="00307BE6" w:rsidRPr="00307BE6" w:rsidRDefault="00307BE6" w:rsidP="00307BE6">
            <w:pPr>
              <w:spacing w:before="150"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£ 60,000+</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Bedfordshire</w:t>
            </w:r>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5"/>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Customer Insight and Loyalty Manager- Retail THE COMPANY: A leading UK retailer are looking for a Manager to join their growing analytics function, to lead a team of CRM and campaign analysts. With a bottom line increase of millions of pounds over the last year, the company are keen to now improve overall ROI through improved customer targeting. THE ROLE: This is a team-lead role that will involve managing a team of analysts as well as representing the Loyalty Analytics team within the business. The team focus on direct marketing analytics, and will cover end-to-end campaign analysis including segmentations and selections, post-campaign analysis, overall ROI and other ad-hoc analysis as requ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6"/>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Only Premium Members can bookmark jobs. </w:t>
            </w:r>
            <w:hyperlink r:id="rId67" w:history="1">
              <w:r w:rsidRPr="00307BE6">
                <w:rPr>
                  <w:rFonts w:ascii="Times New Roman" w:eastAsia="Times New Roman" w:hAnsi="Times New Roman" w:cs="Times New Roman"/>
                  <w:vanish/>
                  <w:color w:val="0000FF"/>
                  <w:sz w:val="24"/>
                  <w:szCs w:val="24"/>
                  <w:u w:val="single"/>
                  <w:lang w:eastAsia="en-GB"/>
                </w:rPr>
                <w:t>Upgrade now!</w:t>
              </w:r>
            </w:hyperlink>
            <w:r w:rsidRPr="00307BE6">
              <w:rPr>
                <w:rFonts w:ascii="Times New Roman" w:eastAsia="Times New Roman" w:hAnsi="Times New Roman" w:cs="Times New Roman"/>
                <w:vanish/>
                <w:sz w:val="24"/>
                <w:szCs w:val="24"/>
                <w:lang w:eastAsia="en-GB"/>
              </w:rPr>
              <w:t xml:space="preserve"> </w:t>
            </w:r>
          </w:p>
        </w:tc>
      </w:tr>
      <w:tr w:rsidR="00307BE6" w:rsidRPr="00307BE6" w:rsidTr="00307BE6">
        <w:trPr>
          <w:tblCellSpacing w:w="15" w:type="dxa"/>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02.11.2012</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75" w:line="240" w:lineRule="auto"/>
              <w:rPr>
                <w:rFonts w:ascii="Times New Roman" w:eastAsia="Times New Roman" w:hAnsi="Times New Roman" w:cs="Times New Roman"/>
                <w:sz w:val="24"/>
                <w:szCs w:val="24"/>
                <w:lang w:eastAsia="en-GB"/>
              </w:rPr>
            </w:pPr>
            <w:hyperlink r:id="rId68" w:history="1">
              <w:r w:rsidRPr="00307BE6">
                <w:rPr>
                  <w:rFonts w:ascii="Times New Roman" w:eastAsia="Times New Roman" w:hAnsi="Times New Roman" w:cs="Times New Roman"/>
                  <w:color w:val="0000FF"/>
                  <w:sz w:val="24"/>
                  <w:szCs w:val="24"/>
                  <w:u w:val="single"/>
                  <w:lang w:eastAsia="en-GB"/>
                </w:rPr>
                <w:t>Bookmark</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hyperlink r:id="rId69" w:history="1">
              <w:r w:rsidRPr="00307BE6">
                <w:rPr>
                  <w:rFonts w:ascii="Times New Roman" w:eastAsia="Times New Roman" w:hAnsi="Times New Roman" w:cs="Times New Roman"/>
                  <w:color w:val="0000FF"/>
                  <w:sz w:val="24"/>
                  <w:szCs w:val="24"/>
                  <w:u w:val="single"/>
                  <w:lang w:eastAsia="en-GB"/>
                </w:rPr>
                <w:t>Details</w:t>
              </w:r>
            </w:hyperlink>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hyperlink r:id="rId70" w:tgtFrame="_blank" w:history="1">
              <w:proofErr w:type="spellStart"/>
              <w:r w:rsidRPr="00307BE6">
                <w:rPr>
                  <w:rFonts w:ascii="Times New Roman" w:eastAsia="Times New Roman" w:hAnsi="Times New Roman" w:cs="Times New Roman"/>
                  <w:color w:val="0000FF"/>
                  <w:sz w:val="24"/>
                  <w:szCs w:val="24"/>
                  <w:u w:val="single"/>
                  <w:lang w:eastAsia="en-GB"/>
                </w:rPr>
                <w:t>eCommerce</w:t>
              </w:r>
              <w:proofErr w:type="spellEnd"/>
              <w:r w:rsidRPr="00307BE6">
                <w:rPr>
                  <w:rFonts w:ascii="Times New Roman" w:eastAsia="Times New Roman" w:hAnsi="Times New Roman" w:cs="Times New Roman"/>
                  <w:color w:val="0000FF"/>
                  <w:sz w:val="24"/>
                  <w:szCs w:val="24"/>
                  <w:u w:val="single"/>
                  <w:lang w:eastAsia="en-GB"/>
                </w:rPr>
                <w:t xml:space="preserve"> Technical Lead </w:t>
              </w:r>
            </w:hyperlink>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Information Technology, Telecommunications</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Incite Solutions Ltd</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Information Technology / Software Companies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color w:val="0000FF"/>
                <w:sz w:val="24"/>
                <w:szCs w:val="24"/>
                <w:u w:val="single"/>
                <w:lang w:eastAsia="en-GB"/>
              </w:rPr>
            </w:pPr>
            <w:r w:rsidRPr="00307BE6">
              <w:rPr>
                <w:rFonts w:ascii="Times New Roman" w:eastAsia="Times New Roman" w:hAnsi="Times New Roman" w:cs="Times New Roman"/>
                <w:sz w:val="24"/>
                <w:szCs w:val="24"/>
                <w:lang w:eastAsia="en-GB"/>
              </w:rPr>
              <w:fldChar w:fldCharType="begin"/>
            </w:r>
            <w:r w:rsidRPr="00307BE6">
              <w:rPr>
                <w:rFonts w:ascii="Times New Roman" w:eastAsia="Times New Roman" w:hAnsi="Times New Roman" w:cs="Times New Roman"/>
                <w:sz w:val="24"/>
                <w:szCs w:val="24"/>
                <w:lang w:eastAsia="en-GB"/>
              </w:rPr>
              <w:instrText xml:space="preserve"> HYPERLINK "https://www.experteer.co.uk/salary_benchmark/1887528?fv=true" </w:instrText>
            </w:r>
            <w:r w:rsidRPr="00307BE6">
              <w:rPr>
                <w:rFonts w:ascii="Times New Roman" w:eastAsia="Times New Roman" w:hAnsi="Times New Roman" w:cs="Times New Roman"/>
                <w:sz w:val="24"/>
                <w:szCs w:val="24"/>
                <w:lang w:eastAsia="en-GB"/>
              </w:rPr>
              <w:fldChar w:fldCharType="separate"/>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noProof/>
                <w:color w:val="0000FF"/>
                <w:sz w:val="24"/>
                <w:szCs w:val="24"/>
                <w:lang w:eastAsia="en-GB"/>
              </w:rPr>
              <w:drawing>
                <wp:inline distT="0" distB="0" distL="0" distR="0" wp14:anchorId="75937979" wp14:editId="35A800AF">
                  <wp:extent cx="142875" cy="142875"/>
                  <wp:effectExtent l="0" t="0" r="9525" b="9525"/>
                  <wp:docPr id="55" name="Picture 55" descr="Experteer Benchmark">
                    <a:hlinkClick xmlns:a="http://schemas.openxmlformats.org/drawingml/2006/main" r:id="rId7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xperteer Benchmark">
                            <a:hlinkClick r:id="rId71"/>
                          </pic:cNvP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color w:val="0000FF"/>
                <w:sz w:val="24"/>
                <w:szCs w:val="24"/>
                <w:u w:val="single"/>
                <w:lang w:eastAsia="en-GB"/>
              </w:rPr>
              <w:t>Experteer</w:t>
            </w:r>
            <w:proofErr w:type="spellEnd"/>
            <w:r w:rsidRPr="00307BE6">
              <w:rPr>
                <w:rFonts w:ascii="Times New Roman" w:eastAsia="Times New Roman" w:hAnsi="Times New Roman" w:cs="Times New Roman"/>
                <w:color w:val="0000FF"/>
                <w:sz w:val="24"/>
                <w:szCs w:val="24"/>
                <w:u w:val="single"/>
                <w:lang w:eastAsia="en-GB"/>
              </w:rPr>
              <w:t xml:space="preserve"> Benchmark: </w:t>
            </w:r>
            <w:r w:rsidRPr="00307BE6">
              <w:rPr>
                <w:rFonts w:ascii="Times New Roman" w:eastAsia="Times New Roman" w:hAnsi="Times New Roman" w:cs="Times New Roman"/>
                <w:sz w:val="24"/>
                <w:szCs w:val="24"/>
                <w:lang w:eastAsia="en-GB"/>
              </w:rPr>
              <w:fldChar w:fldCharType="end"/>
            </w:r>
          </w:p>
          <w:p w:rsidR="00307BE6" w:rsidRPr="00307BE6" w:rsidRDefault="00307BE6" w:rsidP="00307BE6">
            <w:pPr>
              <w:spacing w:before="150"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£ 45,000+</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99 mi</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Bournemouth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5"/>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My client is a market leading South Coast based organisation who due to continued growth is looking to hire an eCommerce Technical Lead. This is an exceptional opportunity to join a dynamic, fast paced organisation in an exciting role where you will be involved in both hands on development of eCommerce applications as well as providing leadership and direction to eCommerce Developers. As an eCommerce Technical Lead you will be responsible designing and building ‘best in class’ technical solutions using a variety of technologies within an agile environment. As well as being a technical expert you will also be responsible for mentoring junior members of staff ensuring required standards are me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6"/>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Only Premium Members can bookmark jobs. </w:t>
            </w:r>
            <w:hyperlink r:id="rId72" w:history="1">
              <w:r w:rsidRPr="00307BE6">
                <w:rPr>
                  <w:rFonts w:ascii="Times New Roman" w:eastAsia="Times New Roman" w:hAnsi="Times New Roman" w:cs="Times New Roman"/>
                  <w:vanish/>
                  <w:color w:val="0000FF"/>
                  <w:sz w:val="24"/>
                  <w:szCs w:val="24"/>
                  <w:u w:val="single"/>
                  <w:lang w:eastAsia="en-GB"/>
                </w:rPr>
                <w:t>Upgrade now!</w:t>
              </w:r>
            </w:hyperlink>
            <w:r w:rsidRPr="00307BE6">
              <w:rPr>
                <w:rFonts w:ascii="Times New Roman" w:eastAsia="Times New Roman" w:hAnsi="Times New Roman" w:cs="Times New Roman"/>
                <w:vanish/>
                <w:sz w:val="24"/>
                <w:szCs w:val="24"/>
                <w:lang w:eastAsia="en-GB"/>
              </w:rPr>
              <w:t xml:space="preserve"> </w:t>
            </w:r>
          </w:p>
        </w:tc>
      </w:tr>
      <w:tr w:rsidR="00307BE6" w:rsidRPr="00307BE6" w:rsidTr="00307BE6">
        <w:trPr>
          <w:tblCellSpacing w:w="15" w:type="dxa"/>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02.11.2012</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75" w:line="240" w:lineRule="auto"/>
              <w:rPr>
                <w:rFonts w:ascii="Times New Roman" w:eastAsia="Times New Roman" w:hAnsi="Times New Roman" w:cs="Times New Roman"/>
                <w:sz w:val="24"/>
                <w:szCs w:val="24"/>
                <w:lang w:eastAsia="en-GB"/>
              </w:rPr>
            </w:pPr>
            <w:hyperlink r:id="rId73" w:history="1">
              <w:r w:rsidRPr="00307BE6">
                <w:rPr>
                  <w:rFonts w:ascii="Times New Roman" w:eastAsia="Times New Roman" w:hAnsi="Times New Roman" w:cs="Times New Roman"/>
                  <w:color w:val="0000FF"/>
                  <w:sz w:val="24"/>
                  <w:szCs w:val="24"/>
                  <w:u w:val="single"/>
                  <w:lang w:eastAsia="en-GB"/>
                </w:rPr>
                <w:t>Bookmark</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hyperlink r:id="rId74" w:history="1">
              <w:r w:rsidRPr="00307BE6">
                <w:rPr>
                  <w:rFonts w:ascii="Times New Roman" w:eastAsia="Times New Roman" w:hAnsi="Times New Roman" w:cs="Times New Roman"/>
                  <w:color w:val="0000FF"/>
                  <w:sz w:val="24"/>
                  <w:szCs w:val="24"/>
                  <w:u w:val="single"/>
                  <w:lang w:eastAsia="en-GB"/>
                </w:rPr>
                <w:t>Details</w:t>
              </w:r>
            </w:hyperlink>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hyperlink r:id="rId75" w:tgtFrame="_blank" w:history="1">
              <w:r w:rsidRPr="00307BE6">
                <w:rPr>
                  <w:rFonts w:ascii="Times New Roman" w:eastAsia="Times New Roman" w:hAnsi="Times New Roman" w:cs="Times New Roman"/>
                  <w:color w:val="0000FF"/>
                  <w:sz w:val="24"/>
                  <w:szCs w:val="24"/>
                  <w:u w:val="single"/>
                  <w:lang w:eastAsia="en-GB"/>
                </w:rPr>
                <w:t xml:space="preserve">Project Manager – card processing / prepaid / EMV – London £60k </w:t>
              </w:r>
            </w:hyperlink>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Consulting</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Incite Solutions Ltd</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Consulting / IT Consulting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color w:val="0000FF"/>
                <w:sz w:val="24"/>
                <w:szCs w:val="24"/>
                <w:u w:val="single"/>
                <w:lang w:eastAsia="en-GB"/>
              </w:rPr>
            </w:pPr>
            <w:r w:rsidRPr="00307BE6">
              <w:rPr>
                <w:rFonts w:ascii="Times New Roman" w:eastAsia="Times New Roman" w:hAnsi="Times New Roman" w:cs="Times New Roman"/>
                <w:sz w:val="24"/>
                <w:szCs w:val="24"/>
                <w:lang w:eastAsia="en-GB"/>
              </w:rPr>
              <w:fldChar w:fldCharType="begin"/>
            </w:r>
            <w:r w:rsidRPr="00307BE6">
              <w:rPr>
                <w:rFonts w:ascii="Times New Roman" w:eastAsia="Times New Roman" w:hAnsi="Times New Roman" w:cs="Times New Roman"/>
                <w:sz w:val="24"/>
                <w:szCs w:val="24"/>
                <w:lang w:eastAsia="en-GB"/>
              </w:rPr>
              <w:instrText xml:space="preserve"> HYPERLINK "https://www.experteer.co.uk/salary_benchmark/1887534?fv=true" </w:instrText>
            </w:r>
            <w:r w:rsidRPr="00307BE6">
              <w:rPr>
                <w:rFonts w:ascii="Times New Roman" w:eastAsia="Times New Roman" w:hAnsi="Times New Roman" w:cs="Times New Roman"/>
                <w:sz w:val="24"/>
                <w:szCs w:val="24"/>
                <w:lang w:eastAsia="en-GB"/>
              </w:rPr>
              <w:fldChar w:fldCharType="separate"/>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noProof/>
                <w:color w:val="0000FF"/>
                <w:sz w:val="24"/>
                <w:szCs w:val="24"/>
                <w:lang w:eastAsia="en-GB"/>
              </w:rPr>
              <w:drawing>
                <wp:inline distT="0" distB="0" distL="0" distR="0" wp14:anchorId="7631A6B3" wp14:editId="69D507FA">
                  <wp:extent cx="142875" cy="142875"/>
                  <wp:effectExtent l="0" t="0" r="9525" b="9525"/>
                  <wp:docPr id="56" name="Picture 56" descr="Experteer Benchmark">
                    <a:hlinkClick xmlns:a="http://schemas.openxmlformats.org/drawingml/2006/main" r:id="rId7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Experteer Benchmark">
                            <a:hlinkClick r:id="rId76"/>
                          </pic:cNvP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color w:val="0000FF"/>
                <w:sz w:val="24"/>
                <w:szCs w:val="24"/>
                <w:u w:val="single"/>
                <w:lang w:eastAsia="en-GB"/>
              </w:rPr>
              <w:t>Experteer</w:t>
            </w:r>
            <w:proofErr w:type="spellEnd"/>
            <w:r w:rsidRPr="00307BE6">
              <w:rPr>
                <w:rFonts w:ascii="Times New Roman" w:eastAsia="Times New Roman" w:hAnsi="Times New Roman" w:cs="Times New Roman"/>
                <w:color w:val="0000FF"/>
                <w:sz w:val="24"/>
                <w:szCs w:val="24"/>
                <w:u w:val="single"/>
                <w:lang w:eastAsia="en-GB"/>
              </w:rPr>
              <w:t xml:space="preserve"> Benchmark: </w:t>
            </w:r>
            <w:r w:rsidRPr="00307BE6">
              <w:rPr>
                <w:rFonts w:ascii="Times New Roman" w:eastAsia="Times New Roman" w:hAnsi="Times New Roman" w:cs="Times New Roman"/>
                <w:sz w:val="24"/>
                <w:szCs w:val="24"/>
                <w:lang w:eastAsia="en-GB"/>
              </w:rPr>
              <w:fldChar w:fldCharType="end"/>
            </w:r>
          </w:p>
          <w:p w:rsidR="00307BE6" w:rsidRPr="00307BE6" w:rsidRDefault="00307BE6" w:rsidP="00307BE6">
            <w:pPr>
              <w:spacing w:before="150"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£ 50,000+</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149 mi</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City of London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5"/>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Project Manager – card processing / prepaid / EMV – London £60k ISL are recruiting for a Project Manager (prepaid / card processing / EMV) to join a global leader in technology solution services in the financial and card payments industry. The successful project manager (prepaid / card processing / EMV) will be responsible high profile project implementations working for a global leader expanding across Europe. Key Skills • Experience of project management in a card/payment processing environment • Excellent understanding of the card market and regulations (EMV, FSA, PCI) • Client facing experience with excellent communication skills • Full working knowledge of MS Project and Office • Ideall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6"/>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Only Premium Members can bookmark jobs. </w:t>
            </w:r>
            <w:hyperlink r:id="rId77" w:history="1">
              <w:r w:rsidRPr="00307BE6">
                <w:rPr>
                  <w:rFonts w:ascii="Times New Roman" w:eastAsia="Times New Roman" w:hAnsi="Times New Roman" w:cs="Times New Roman"/>
                  <w:vanish/>
                  <w:color w:val="0000FF"/>
                  <w:sz w:val="24"/>
                  <w:szCs w:val="24"/>
                  <w:u w:val="single"/>
                  <w:lang w:eastAsia="en-GB"/>
                </w:rPr>
                <w:t>Upgrade now!</w:t>
              </w:r>
            </w:hyperlink>
            <w:r w:rsidRPr="00307BE6">
              <w:rPr>
                <w:rFonts w:ascii="Times New Roman" w:eastAsia="Times New Roman" w:hAnsi="Times New Roman" w:cs="Times New Roman"/>
                <w:vanish/>
                <w:sz w:val="24"/>
                <w:szCs w:val="24"/>
                <w:lang w:eastAsia="en-GB"/>
              </w:rPr>
              <w:t xml:space="preserve"> </w:t>
            </w:r>
          </w:p>
        </w:tc>
      </w:tr>
      <w:tr w:rsidR="00307BE6" w:rsidRPr="00307BE6" w:rsidTr="00307BE6">
        <w:trPr>
          <w:tblCellSpacing w:w="15" w:type="dxa"/>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02.11.2012</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75" w:line="240" w:lineRule="auto"/>
              <w:rPr>
                <w:rFonts w:ascii="Times New Roman" w:eastAsia="Times New Roman" w:hAnsi="Times New Roman" w:cs="Times New Roman"/>
                <w:sz w:val="24"/>
                <w:szCs w:val="24"/>
                <w:lang w:eastAsia="en-GB"/>
              </w:rPr>
            </w:pPr>
            <w:hyperlink r:id="rId78" w:history="1">
              <w:r w:rsidRPr="00307BE6">
                <w:rPr>
                  <w:rFonts w:ascii="Times New Roman" w:eastAsia="Times New Roman" w:hAnsi="Times New Roman" w:cs="Times New Roman"/>
                  <w:color w:val="0000FF"/>
                  <w:sz w:val="24"/>
                  <w:szCs w:val="24"/>
                  <w:u w:val="single"/>
                  <w:lang w:eastAsia="en-GB"/>
                </w:rPr>
                <w:t>Bookmark</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hyperlink r:id="rId79" w:history="1">
              <w:r w:rsidRPr="00307BE6">
                <w:rPr>
                  <w:rFonts w:ascii="Times New Roman" w:eastAsia="Times New Roman" w:hAnsi="Times New Roman" w:cs="Times New Roman"/>
                  <w:color w:val="0000FF"/>
                  <w:sz w:val="24"/>
                  <w:szCs w:val="24"/>
                  <w:u w:val="single"/>
                  <w:lang w:eastAsia="en-GB"/>
                </w:rPr>
                <w:t>Details</w:t>
              </w:r>
            </w:hyperlink>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Tech Architect / Developer - Publishing Platform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R&amp;D</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xml:space="preserve">only for </w:t>
            </w:r>
            <w:hyperlink r:id="rId80" w:history="1">
              <w:r w:rsidRPr="00307BE6">
                <w:rPr>
                  <w:rFonts w:ascii="Times New Roman" w:eastAsia="Times New Roman" w:hAnsi="Times New Roman" w:cs="Times New Roman"/>
                  <w:b/>
                  <w:bCs/>
                  <w:color w:val="0000FF"/>
                  <w:sz w:val="24"/>
                  <w:szCs w:val="24"/>
                  <w:u w:val="single"/>
                  <w:lang w:eastAsia="en-GB"/>
                </w:rPr>
                <w:t>Premium Members</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Information Technology / </w:t>
            </w:r>
            <w:r w:rsidRPr="00307BE6">
              <w:rPr>
                <w:rFonts w:ascii="Times New Roman" w:eastAsia="Times New Roman" w:hAnsi="Times New Roman" w:cs="Times New Roman"/>
                <w:sz w:val="24"/>
                <w:szCs w:val="24"/>
                <w:lang w:eastAsia="en-GB"/>
              </w:rPr>
              <w:lastRenderedPageBreak/>
              <w:t xml:space="preserve">Internet Software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color w:val="0000FF"/>
                <w:sz w:val="24"/>
                <w:szCs w:val="24"/>
                <w:u w:val="single"/>
                <w:lang w:eastAsia="en-GB"/>
              </w:rPr>
            </w:pPr>
            <w:r w:rsidRPr="00307BE6">
              <w:rPr>
                <w:rFonts w:ascii="Times New Roman" w:eastAsia="Times New Roman" w:hAnsi="Times New Roman" w:cs="Times New Roman"/>
                <w:sz w:val="24"/>
                <w:szCs w:val="24"/>
                <w:lang w:eastAsia="en-GB"/>
              </w:rPr>
              <w:lastRenderedPageBreak/>
              <w:fldChar w:fldCharType="begin"/>
            </w:r>
            <w:r w:rsidRPr="00307BE6">
              <w:rPr>
                <w:rFonts w:ascii="Times New Roman" w:eastAsia="Times New Roman" w:hAnsi="Times New Roman" w:cs="Times New Roman"/>
                <w:sz w:val="24"/>
                <w:szCs w:val="24"/>
                <w:lang w:eastAsia="en-GB"/>
              </w:rPr>
              <w:instrText xml:space="preserve"> HYPERLINK "https://www.experteer.co.uk/salary_benchmark/1887543" </w:instrText>
            </w:r>
            <w:r w:rsidRPr="00307BE6">
              <w:rPr>
                <w:rFonts w:ascii="Times New Roman" w:eastAsia="Times New Roman" w:hAnsi="Times New Roman" w:cs="Times New Roman"/>
                <w:sz w:val="24"/>
                <w:szCs w:val="24"/>
                <w:lang w:eastAsia="en-GB"/>
              </w:rPr>
              <w:fldChar w:fldCharType="separate"/>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noProof/>
                <w:color w:val="0000FF"/>
                <w:sz w:val="24"/>
                <w:szCs w:val="24"/>
                <w:lang w:eastAsia="en-GB"/>
              </w:rPr>
              <w:drawing>
                <wp:inline distT="0" distB="0" distL="0" distR="0" wp14:anchorId="1F1AA60D" wp14:editId="5C60F219">
                  <wp:extent cx="142875" cy="142875"/>
                  <wp:effectExtent l="0" t="0" r="9525" b="9525"/>
                  <wp:docPr id="57" name="Picture 57" descr="Experteer Benchmark">
                    <a:hlinkClick xmlns:a="http://schemas.openxmlformats.org/drawingml/2006/main" r:id="rId8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Experteer Benchmark">
                            <a:hlinkClick r:id="rId81"/>
                          </pic:cNvP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color w:val="0000FF"/>
                <w:sz w:val="24"/>
                <w:szCs w:val="24"/>
                <w:u w:val="single"/>
                <w:lang w:eastAsia="en-GB"/>
              </w:rPr>
              <w:t>Experteer</w:t>
            </w:r>
            <w:proofErr w:type="spellEnd"/>
            <w:r w:rsidRPr="00307BE6">
              <w:rPr>
                <w:rFonts w:ascii="Times New Roman" w:eastAsia="Times New Roman" w:hAnsi="Times New Roman" w:cs="Times New Roman"/>
                <w:color w:val="0000FF"/>
                <w:sz w:val="24"/>
                <w:szCs w:val="24"/>
                <w:u w:val="single"/>
                <w:lang w:eastAsia="en-GB"/>
              </w:rPr>
              <w:t xml:space="preserve"> Benchmark: </w:t>
            </w:r>
            <w:r w:rsidRPr="00307BE6">
              <w:rPr>
                <w:rFonts w:ascii="Times New Roman" w:eastAsia="Times New Roman" w:hAnsi="Times New Roman" w:cs="Times New Roman"/>
                <w:sz w:val="24"/>
                <w:szCs w:val="24"/>
                <w:lang w:eastAsia="en-GB"/>
              </w:rPr>
              <w:fldChar w:fldCharType="end"/>
            </w:r>
          </w:p>
          <w:p w:rsidR="00307BE6" w:rsidRPr="00307BE6" w:rsidRDefault="00307BE6" w:rsidP="00307BE6">
            <w:pPr>
              <w:spacing w:before="150"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£ 50,000+</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148 mi</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London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lastRenderedPageBreak/>
              <w:t> </w:t>
            </w:r>
          </w:p>
        </w:tc>
        <w:tc>
          <w:tcPr>
            <w:tcW w:w="0" w:type="auto"/>
            <w:gridSpan w:val="5"/>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The details for this job opportunity are only available for Premium Members. Upgrade to Experteer Premium </w:t>
            </w:r>
            <w:hyperlink r:id="rId82" w:history="1">
              <w:r w:rsidRPr="00307BE6">
                <w:rPr>
                  <w:rFonts w:ascii="Times New Roman" w:eastAsia="Times New Roman" w:hAnsi="Times New Roman" w:cs="Times New Roman"/>
                  <w:vanish/>
                  <w:color w:val="0000FF"/>
                  <w:sz w:val="24"/>
                  <w:szCs w:val="24"/>
                  <w:u w:val="single"/>
                  <w:lang w:eastAsia="en-GB"/>
                </w:rPr>
                <w:t>now</w:t>
              </w:r>
            </w:hyperlink>
            <w:r w:rsidRPr="00307BE6">
              <w:rPr>
                <w:rFonts w:ascii="Times New Roman" w:eastAsia="Times New Roman" w:hAnsi="Times New Roman" w:cs="Times New Roman"/>
                <w:vanish/>
                <w:sz w:val="24"/>
                <w:szCs w:val="24"/>
                <w:lang w:eastAsia="en-GB"/>
              </w:rPr>
              <w:t xml:space="preserve">.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r w:rsidR="00307BE6" w:rsidRPr="00307BE6" w:rsidTr="00307BE6">
        <w:trPr>
          <w:tblCellSpacing w:w="15" w:type="dxa"/>
          <w:hidden/>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w:t>
            </w:r>
          </w:p>
        </w:tc>
        <w:tc>
          <w:tcPr>
            <w:tcW w:w="0" w:type="auto"/>
            <w:gridSpan w:val="6"/>
            <w:vAlign w:val="center"/>
            <w:hideMark/>
          </w:tcPr>
          <w:p w:rsidR="00307BE6" w:rsidRPr="00307BE6" w:rsidRDefault="00307BE6" w:rsidP="00307BE6">
            <w:pPr>
              <w:spacing w:after="0" w:line="240" w:lineRule="auto"/>
              <w:rPr>
                <w:rFonts w:ascii="Times New Roman" w:eastAsia="Times New Roman" w:hAnsi="Times New Roman" w:cs="Times New Roman"/>
                <w:vanish/>
                <w:sz w:val="24"/>
                <w:szCs w:val="24"/>
                <w:lang w:eastAsia="en-GB"/>
              </w:rPr>
            </w:pPr>
            <w:r w:rsidRPr="00307BE6">
              <w:rPr>
                <w:rFonts w:ascii="Times New Roman" w:eastAsia="Times New Roman" w:hAnsi="Times New Roman" w:cs="Times New Roman"/>
                <w:vanish/>
                <w:sz w:val="24"/>
                <w:szCs w:val="24"/>
                <w:lang w:eastAsia="en-GB"/>
              </w:rPr>
              <w:t xml:space="preserve">Only Premium Members can bookmark jobs. </w:t>
            </w:r>
            <w:hyperlink r:id="rId83" w:history="1">
              <w:r w:rsidRPr="00307BE6">
                <w:rPr>
                  <w:rFonts w:ascii="Times New Roman" w:eastAsia="Times New Roman" w:hAnsi="Times New Roman" w:cs="Times New Roman"/>
                  <w:vanish/>
                  <w:color w:val="0000FF"/>
                  <w:sz w:val="24"/>
                  <w:szCs w:val="24"/>
                  <w:u w:val="single"/>
                  <w:lang w:eastAsia="en-GB"/>
                </w:rPr>
                <w:t>Upgrade now!</w:t>
              </w:r>
            </w:hyperlink>
            <w:r w:rsidRPr="00307BE6">
              <w:rPr>
                <w:rFonts w:ascii="Times New Roman" w:eastAsia="Times New Roman" w:hAnsi="Times New Roman" w:cs="Times New Roman"/>
                <w:vanish/>
                <w:sz w:val="24"/>
                <w:szCs w:val="24"/>
                <w:lang w:eastAsia="en-GB"/>
              </w:rPr>
              <w:t xml:space="preserve"> </w:t>
            </w:r>
          </w:p>
        </w:tc>
      </w:tr>
      <w:tr w:rsidR="00307BE6" w:rsidRPr="00307BE6" w:rsidTr="00307BE6">
        <w:trPr>
          <w:tblCellSpacing w:w="15" w:type="dxa"/>
        </w:trPr>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02.11.2012</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75" w:line="240" w:lineRule="auto"/>
              <w:rPr>
                <w:rFonts w:ascii="Times New Roman" w:eastAsia="Times New Roman" w:hAnsi="Times New Roman" w:cs="Times New Roman"/>
                <w:sz w:val="24"/>
                <w:szCs w:val="24"/>
                <w:lang w:eastAsia="en-GB"/>
              </w:rPr>
            </w:pPr>
            <w:hyperlink r:id="rId84" w:history="1">
              <w:r w:rsidRPr="00307BE6">
                <w:rPr>
                  <w:rFonts w:ascii="Times New Roman" w:eastAsia="Times New Roman" w:hAnsi="Times New Roman" w:cs="Times New Roman"/>
                  <w:color w:val="0000FF"/>
                  <w:sz w:val="24"/>
                  <w:szCs w:val="24"/>
                  <w:u w:val="single"/>
                  <w:lang w:eastAsia="en-GB"/>
                </w:rPr>
                <w:t>Bookmark</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hyperlink r:id="rId85" w:history="1">
              <w:r w:rsidRPr="00307BE6">
                <w:rPr>
                  <w:rFonts w:ascii="Times New Roman" w:eastAsia="Times New Roman" w:hAnsi="Times New Roman" w:cs="Times New Roman"/>
                  <w:color w:val="0000FF"/>
                  <w:sz w:val="24"/>
                  <w:szCs w:val="24"/>
                  <w:u w:val="single"/>
                  <w:lang w:eastAsia="en-GB"/>
                </w:rPr>
                <w:t>Details</w:t>
              </w:r>
            </w:hyperlink>
            <w:r w:rsidRPr="00307BE6">
              <w:rPr>
                <w:rFonts w:ascii="Times New Roman" w:eastAsia="Times New Roman" w:hAnsi="Times New Roman" w:cs="Times New Roman"/>
                <w:sz w:val="24"/>
                <w:szCs w:val="24"/>
                <w:lang w:eastAsia="en-GB"/>
              </w:rPr>
              <w:t xml:space="preserve"> </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Senior Architect - Publisher - Java, Ruby, XML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Information Technology, Telecommunications</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xml:space="preserve">only for </w:t>
            </w:r>
            <w:hyperlink r:id="rId86" w:history="1">
              <w:r w:rsidRPr="00307BE6">
                <w:rPr>
                  <w:rFonts w:ascii="Times New Roman" w:eastAsia="Times New Roman" w:hAnsi="Times New Roman" w:cs="Times New Roman"/>
                  <w:b/>
                  <w:bCs/>
                  <w:color w:val="0000FF"/>
                  <w:sz w:val="24"/>
                  <w:szCs w:val="24"/>
                  <w:u w:val="single"/>
                  <w:lang w:eastAsia="en-GB"/>
                </w:rPr>
                <w:t>Premium Members</w:t>
              </w:r>
            </w:hyperlink>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Information Technology / Internet Software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color w:val="0000FF"/>
                <w:sz w:val="24"/>
                <w:szCs w:val="24"/>
                <w:u w:val="single"/>
                <w:lang w:eastAsia="en-GB"/>
              </w:rPr>
            </w:pPr>
            <w:r w:rsidRPr="00307BE6">
              <w:rPr>
                <w:rFonts w:ascii="Times New Roman" w:eastAsia="Times New Roman" w:hAnsi="Times New Roman" w:cs="Times New Roman"/>
                <w:sz w:val="24"/>
                <w:szCs w:val="24"/>
                <w:lang w:eastAsia="en-GB"/>
              </w:rPr>
              <w:fldChar w:fldCharType="begin"/>
            </w:r>
            <w:r w:rsidRPr="00307BE6">
              <w:rPr>
                <w:rFonts w:ascii="Times New Roman" w:eastAsia="Times New Roman" w:hAnsi="Times New Roman" w:cs="Times New Roman"/>
                <w:sz w:val="24"/>
                <w:szCs w:val="24"/>
                <w:lang w:eastAsia="en-GB"/>
              </w:rPr>
              <w:instrText xml:space="preserve"> HYPERLINK "https://www.experteer.co.uk/salary_benchmark/1887545" </w:instrText>
            </w:r>
            <w:r w:rsidRPr="00307BE6">
              <w:rPr>
                <w:rFonts w:ascii="Times New Roman" w:eastAsia="Times New Roman" w:hAnsi="Times New Roman" w:cs="Times New Roman"/>
                <w:sz w:val="24"/>
                <w:szCs w:val="24"/>
                <w:lang w:eastAsia="en-GB"/>
              </w:rPr>
              <w:fldChar w:fldCharType="separate"/>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noProof/>
                <w:color w:val="0000FF"/>
                <w:sz w:val="24"/>
                <w:szCs w:val="24"/>
                <w:lang w:eastAsia="en-GB"/>
              </w:rPr>
              <w:drawing>
                <wp:inline distT="0" distB="0" distL="0" distR="0" wp14:anchorId="3913EF30" wp14:editId="4CCBCF84">
                  <wp:extent cx="142875" cy="142875"/>
                  <wp:effectExtent l="0" t="0" r="9525" b="9525"/>
                  <wp:docPr id="58" name="Picture 58" descr="Experteer Benchmark">
                    <a:hlinkClick xmlns:a="http://schemas.openxmlformats.org/drawingml/2006/main" r:id="rId8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Experteer Benchmark">
                            <a:hlinkClick r:id="rId87"/>
                          </pic:cNvP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proofErr w:type="spellStart"/>
            <w:r w:rsidRPr="00307BE6">
              <w:rPr>
                <w:rFonts w:ascii="Times New Roman" w:eastAsia="Times New Roman" w:hAnsi="Times New Roman" w:cs="Times New Roman"/>
                <w:color w:val="0000FF"/>
                <w:sz w:val="24"/>
                <w:szCs w:val="24"/>
                <w:u w:val="single"/>
                <w:lang w:eastAsia="en-GB"/>
              </w:rPr>
              <w:t>Experteer</w:t>
            </w:r>
            <w:proofErr w:type="spellEnd"/>
            <w:r w:rsidRPr="00307BE6">
              <w:rPr>
                <w:rFonts w:ascii="Times New Roman" w:eastAsia="Times New Roman" w:hAnsi="Times New Roman" w:cs="Times New Roman"/>
                <w:color w:val="0000FF"/>
                <w:sz w:val="24"/>
                <w:szCs w:val="24"/>
                <w:u w:val="single"/>
                <w:lang w:eastAsia="en-GB"/>
              </w:rPr>
              <w:t xml:space="preserve"> Benchmark: </w:t>
            </w:r>
            <w:r w:rsidRPr="00307BE6">
              <w:rPr>
                <w:rFonts w:ascii="Times New Roman" w:eastAsia="Times New Roman" w:hAnsi="Times New Roman" w:cs="Times New Roman"/>
                <w:sz w:val="24"/>
                <w:szCs w:val="24"/>
                <w:lang w:eastAsia="en-GB"/>
              </w:rPr>
              <w:fldChar w:fldCharType="end"/>
            </w:r>
          </w:p>
          <w:p w:rsidR="00307BE6" w:rsidRPr="00307BE6" w:rsidRDefault="00307BE6" w:rsidP="00307BE6">
            <w:pPr>
              <w:spacing w:before="150"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£ 60,000+</w:t>
            </w:r>
          </w:p>
        </w:tc>
        <w:tc>
          <w:tcPr>
            <w:tcW w:w="0" w:type="auto"/>
            <w:vAlign w:val="center"/>
            <w:hideMark/>
          </w:tcPr>
          <w:p w:rsidR="00307BE6" w:rsidRPr="00307BE6" w:rsidRDefault="00307BE6" w:rsidP="00307BE6">
            <w:pPr>
              <w:spacing w:before="100" w:beforeAutospacing="1" w:after="100" w:afterAutospacing="1"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b/>
                <w:bCs/>
                <w:sz w:val="24"/>
                <w:szCs w:val="24"/>
                <w:lang w:eastAsia="en-GB"/>
              </w:rPr>
              <w:t>148 mi</w:t>
            </w:r>
            <w:r w:rsidRPr="00307BE6">
              <w:rPr>
                <w:rFonts w:ascii="Times New Roman" w:eastAsia="Times New Roman" w:hAnsi="Times New Roman" w:cs="Times New Roman"/>
                <w:sz w:val="24"/>
                <w:szCs w:val="24"/>
                <w:lang w:eastAsia="en-GB"/>
              </w:rPr>
              <w:t xml:space="preserve"> </w:t>
            </w:r>
          </w:p>
          <w:p w:rsidR="00307BE6" w:rsidRPr="00307BE6" w:rsidRDefault="00307BE6" w:rsidP="00307BE6">
            <w:pPr>
              <w:spacing w:after="0" w:line="240" w:lineRule="auto"/>
              <w:rPr>
                <w:rFonts w:ascii="Times New Roman" w:eastAsia="Times New Roman" w:hAnsi="Times New Roman" w:cs="Times New Roman"/>
                <w:sz w:val="24"/>
                <w:szCs w:val="24"/>
                <w:lang w:eastAsia="en-GB"/>
              </w:rPr>
            </w:pPr>
            <w:r w:rsidRPr="00307BE6">
              <w:rPr>
                <w:rFonts w:ascii="Times New Roman" w:eastAsia="Times New Roman" w:hAnsi="Times New Roman" w:cs="Times New Roman"/>
                <w:sz w:val="24"/>
                <w:szCs w:val="24"/>
                <w:lang w:eastAsia="en-GB"/>
              </w:rPr>
              <w:t xml:space="preserve">London </w:t>
            </w: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307BE6" w:rsidRPr="00307BE6" w:rsidRDefault="00307BE6" w:rsidP="00307BE6">
            <w:pPr>
              <w:spacing w:after="0" w:line="240" w:lineRule="auto"/>
              <w:rPr>
                <w:rFonts w:ascii="Times New Roman" w:eastAsia="Times New Roman" w:hAnsi="Times New Roman" w:cs="Times New Roman"/>
                <w:sz w:val="20"/>
                <w:szCs w:val="20"/>
                <w:lang w:eastAsia="en-GB"/>
              </w:rPr>
            </w:pPr>
          </w:p>
        </w:tc>
      </w:tr>
    </w:tbl>
    <w:p w:rsidR="00D84606" w:rsidRPr="00D84606" w:rsidRDefault="00307BE6" w:rsidP="00D84606">
      <w:pPr>
        <w:pBdr>
          <w:top w:val="single" w:sz="6" w:space="1" w:color="auto"/>
        </w:pBdr>
        <w:spacing w:after="0" w:line="240" w:lineRule="auto"/>
        <w:jc w:val="center"/>
        <w:rPr>
          <w:rFonts w:ascii="Arial" w:eastAsia="Times New Roman" w:hAnsi="Arial" w:cs="Arial"/>
          <w:vanish/>
          <w:sz w:val="16"/>
          <w:szCs w:val="16"/>
          <w:lang w:eastAsia="en-GB"/>
        </w:rPr>
      </w:pPr>
      <w:r>
        <w:rPr>
          <w:noProof/>
          <w:lang w:eastAsia="en-GB"/>
        </w:rPr>
        <w:drawing>
          <wp:inline distT="0" distB="0" distL="0" distR="0" wp14:anchorId="126EA9CC" wp14:editId="22865C55">
            <wp:extent cx="5731510" cy="4585208"/>
            <wp:effectExtent l="0" t="0" r="2540" b="635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8"/>
                    <a:stretch>
                      <a:fillRect/>
                    </a:stretch>
                  </pic:blipFill>
                  <pic:spPr>
                    <a:xfrm>
                      <a:off x="0" y="0"/>
                      <a:ext cx="5731510" cy="4585208"/>
                    </a:xfrm>
                    <a:prstGeom prst="rect">
                      <a:avLst/>
                    </a:prstGeom>
                  </pic:spPr>
                </pic:pic>
              </a:graphicData>
            </a:graphic>
          </wp:inline>
        </w:drawing>
      </w:r>
      <w:r w:rsidR="00D84606" w:rsidRPr="00D84606">
        <w:rPr>
          <w:rFonts w:ascii="Arial" w:eastAsia="Times New Roman" w:hAnsi="Arial" w:cs="Arial"/>
          <w:vanish/>
          <w:sz w:val="16"/>
          <w:szCs w:val="16"/>
          <w:lang w:eastAsia="en-GB"/>
        </w:rPr>
        <w:t>Bottom of Form</w:t>
      </w:r>
    </w:p>
    <w:p w:rsidR="00D84606" w:rsidRDefault="00D84606"/>
    <w:p w:rsidR="00B73AE7" w:rsidRDefault="00D84606">
      <w:r>
        <w:rPr>
          <w:noProof/>
          <w:lang w:eastAsia="en-GB"/>
        </w:rPr>
        <w:lastRenderedPageBreak/>
        <w:drawing>
          <wp:inline distT="0" distB="0" distL="0" distR="0" wp14:anchorId="45B34ED2" wp14:editId="580D0D85">
            <wp:extent cx="5731510" cy="4585208"/>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9"/>
                    <a:stretch>
                      <a:fillRect/>
                    </a:stretch>
                  </pic:blipFill>
                  <pic:spPr>
                    <a:xfrm>
                      <a:off x="0" y="0"/>
                      <a:ext cx="5731510" cy="4585208"/>
                    </a:xfrm>
                    <a:prstGeom prst="rect">
                      <a:avLst/>
                    </a:prstGeom>
                  </pic:spPr>
                </pic:pic>
              </a:graphicData>
            </a:graphic>
          </wp:inline>
        </w:drawing>
      </w:r>
      <w:r w:rsidR="00B73AE7">
        <w:rPr>
          <w:noProof/>
          <w:lang w:eastAsia="en-GB"/>
        </w:rPr>
        <w:lastRenderedPageBreak/>
        <w:drawing>
          <wp:inline distT="0" distB="0" distL="0" distR="0" wp14:anchorId="4BF6A808" wp14:editId="509908E8">
            <wp:extent cx="5731510" cy="4585208"/>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0"/>
                    <a:stretch>
                      <a:fillRect/>
                    </a:stretch>
                  </pic:blipFill>
                  <pic:spPr>
                    <a:xfrm>
                      <a:off x="0" y="0"/>
                      <a:ext cx="5731510" cy="4585208"/>
                    </a:xfrm>
                    <a:prstGeom prst="rect">
                      <a:avLst/>
                    </a:prstGeom>
                  </pic:spPr>
                </pic:pic>
              </a:graphicData>
            </a:graphic>
          </wp:inline>
        </w:drawing>
      </w:r>
    </w:p>
    <w:sectPr w:rsidR="00B73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753C78"/>
    <w:multiLevelType w:val="multilevel"/>
    <w:tmpl w:val="09902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1226B67"/>
    <w:multiLevelType w:val="multilevel"/>
    <w:tmpl w:val="5EFAF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8324222"/>
    <w:multiLevelType w:val="multilevel"/>
    <w:tmpl w:val="8BBE7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8512604"/>
    <w:multiLevelType w:val="multilevel"/>
    <w:tmpl w:val="4CF60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3AE7"/>
    <w:rsid w:val="000134BA"/>
    <w:rsid w:val="00307BE6"/>
    <w:rsid w:val="00380591"/>
    <w:rsid w:val="00596F99"/>
    <w:rsid w:val="00B73AE7"/>
    <w:rsid w:val="00D84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73A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3AE7"/>
    <w:rPr>
      <w:rFonts w:ascii="Tahoma" w:hAnsi="Tahoma" w:cs="Tahoma"/>
      <w:sz w:val="16"/>
      <w:szCs w:val="16"/>
    </w:rPr>
  </w:style>
  <w:style w:type="character" w:styleId="Hyperlink">
    <w:name w:val="Hyperlink"/>
    <w:basedOn w:val="DefaultParagraphFont"/>
    <w:uiPriority w:val="99"/>
    <w:unhideWhenUsed/>
    <w:rsid w:val="00B73AE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73A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3AE7"/>
    <w:rPr>
      <w:rFonts w:ascii="Tahoma" w:hAnsi="Tahoma" w:cs="Tahoma"/>
      <w:sz w:val="16"/>
      <w:szCs w:val="16"/>
    </w:rPr>
  </w:style>
  <w:style w:type="character" w:styleId="Hyperlink">
    <w:name w:val="Hyperlink"/>
    <w:basedOn w:val="DefaultParagraphFont"/>
    <w:uiPriority w:val="99"/>
    <w:unhideWhenUsed/>
    <w:rsid w:val="00B73AE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0403709">
      <w:bodyDiv w:val="1"/>
      <w:marLeft w:val="0"/>
      <w:marRight w:val="0"/>
      <w:marTop w:val="0"/>
      <w:marBottom w:val="0"/>
      <w:divBdr>
        <w:top w:val="none" w:sz="0" w:space="0" w:color="auto"/>
        <w:left w:val="none" w:sz="0" w:space="0" w:color="auto"/>
        <w:bottom w:val="none" w:sz="0" w:space="0" w:color="auto"/>
        <w:right w:val="none" w:sz="0" w:space="0" w:color="auto"/>
      </w:divBdr>
      <w:divsChild>
        <w:div w:id="464810386">
          <w:marLeft w:val="0"/>
          <w:marRight w:val="0"/>
          <w:marTop w:val="0"/>
          <w:marBottom w:val="0"/>
          <w:divBdr>
            <w:top w:val="none" w:sz="0" w:space="0" w:color="auto"/>
            <w:left w:val="none" w:sz="0" w:space="0" w:color="auto"/>
            <w:bottom w:val="none" w:sz="0" w:space="0" w:color="auto"/>
            <w:right w:val="none" w:sz="0" w:space="0" w:color="auto"/>
          </w:divBdr>
          <w:divsChild>
            <w:div w:id="2079329245">
              <w:marLeft w:val="0"/>
              <w:marRight w:val="0"/>
              <w:marTop w:val="0"/>
              <w:marBottom w:val="225"/>
              <w:divBdr>
                <w:top w:val="none" w:sz="0" w:space="0" w:color="auto"/>
                <w:left w:val="none" w:sz="0" w:space="0" w:color="auto"/>
                <w:bottom w:val="none" w:sz="0" w:space="0" w:color="auto"/>
                <w:right w:val="none" w:sz="0" w:space="0" w:color="auto"/>
              </w:divBdr>
              <w:divsChild>
                <w:div w:id="122357786">
                  <w:marLeft w:val="0"/>
                  <w:marRight w:val="0"/>
                  <w:marTop w:val="0"/>
                  <w:marBottom w:val="0"/>
                  <w:divBdr>
                    <w:top w:val="none" w:sz="0" w:space="0" w:color="auto"/>
                    <w:left w:val="none" w:sz="0" w:space="0" w:color="auto"/>
                    <w:bottom w:val="none" w:sz="0" w:space="0" w:color="auto"/>
                    <w:right w:val="none" w:sz="0" w:space="0" w:color="auto"/>
                  </w:divBdr>
                </w:div>
              </w:divsChild>
            </w:div>
            <w:div w:id="209049324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215507361">
      <w:bodyDiv w:val="1"/>
      <w:marLeft w:val="0"/>
      <w:marRight w:val="0"/>
      <w:marTop w:val="0"/>
      <w:marBottom w:val="0"/>
      <w:divBdr>
        <w:top w:val="none" w:sz="0" w:space="0" w:color="auto"/>
        <w:left w:val="none" w:sz="0" w:space="0" w:color="auto"/>
        <w:bottom w:val="none" w:sz="0" w:space="0" w:color="auto"/>
        <w:right w:val="none" w:sz="0" w:space="0" w:color="auto"/>
      </w:divBdr>
      <w:divsChild>
        <w:div w:id="1924293988">
          <w:marLeft w:val="0"/>
          <w:marRight w:val="0"/>
          <w:marTop w:val="0"/>
          <w:marBottom w:val="0"/>
          <w:divBdr>
            <w:top w:val="none" w:sz="0" w:space="0" w:color="auto"/>
            <w:left w:val="none" w:sz="0" w:space="0" w:color="auto"/>
            <w:bottom w:val="none" w:sz="0" w:space="0" w:color="auto"/>
            <w:right w:val="none" w:sz="0" w:space="0" w:color="auto"/>
          </w:divBdr>
          <w:divsChild>
            <w:div w:id="78866225">
              <w:marLeft w:val="0"/>
              <w:marRight w:val="0"/>
              <w:marTop w:val="0"/>
              <w:marBottom w:val="0"/>
              <w:divBdr>
                <w:top w:val="none" w:sz="0" w:space="0" w:color="auto"/>
                <w:left w:val="none" w:sz="0" w:space="0" w:color="auto"/>
                <w:bottom w:val="none" w:sz="0" w:space="0" w:color="auto"/>
                <w:right w:val="none" w:sz="0" w:space="0" w:color="auto"/>
              </w:divBdr>
              <w:divsChild>
                <w:div w:id="443571697">
                  <w:marLeft w:val="0"/>
                  <w:marRight w:val="0"/>
                  <w:marTop w:val="0"/>
                  <w:marBottom w:val="0"/>
                  <w:divBdr>
                    <w:top w:val="none" w:sz="0" w:space="0" w:color="auto"/>
                    <w:left w:val="none" w:sz="0" w:space="0" w:color="auto"/>
                    <w:bottom w:val="none" w:sz="0" w:space="0" w:color="auto"/>
                    <w:right w:val="none" w:sz="0" w:space="0" w:color="auto"/>
                  </w:divBdr>
                  <w:divsChild>
                    <w:div w:id="249585278">
                      <w:marLeft w:val="0"/>
                      <w:marRight w:val="0"/>
                      <w:marTop w:val="0"/>
                      <w:marBottom w:val="0"/>
                      <w:divBdr>
                        <w:top w:val="none" w:sz="0" w:space="0" w:color="auto"/>
                        <w:left w:val="none" w:sz="0" w:space="0" w:color="auto"/>
                        <w:bottom w:val="none" w:sz="0" w:space="0" w:color="auto"/>
                        <w:right w:val="none" w:sz="0" w:space="0" w:color="auto"/>
                      </w:divBdr>
                      <w:divsChild>
                        <w:div w:id="1189903676">
                          <w:marLeft w:val="0"/>
                          <w:marRight w:val="0"/>
                          <w:marTop w:val="0"/>
                          <w:marBottom w:val="0"/>
                          <w:divBdr>
                            <w:top w:val="none" w:sz="0" w:space="0" w:color="auto"/>
                            <w:left w:val="none" w:sz="0" w:space="0" w:color="auto"/>
                            <w:bottom w:val="none" w:sz="0" w:space="0" w:color="auto"/>
                            <w:right w:val="none" w:sz="0" w:space="0" w:color="auto"/>
                          </w:divBdr>
                          <w:divsChild>
                            <w:div w:id="691145434">
                              <w:marLeft w:val="0"/>
                              <w:marRight w:val="0"/>
                              <w:marTop w:val="0"/>
                              <w:marBottom w:val="0"/>
                              <w:divBdr>
                                <w:top w:val="none" w:sz="0" w:space="0" w:color="auto"/>
                                <w:left w:val="none" w:sz="0" w:space="0" w:color="auto"/>
                                <w:bottom w:val="none" w:sz="0" w:space="0" w:color="auto"/>
                                <w:right w:val="none" w:sz="0" w:space="0" w:color="auto"/>
                              </w:divBdr>
                              <w:divsChild>
                                <w:div w:id="1758789962">
                                  <w:marLeft w:val="0"/>
                                  <w:marRight w:val="0"/>
                                  <w:marTop w:val="0"/>
                                  <w:marBottom w:val="0"/>
                                  <w:divBdr>
                                    <w:top w:val="none" w:sz="0" w:space="0" w:color="auto"/>
                                    <w:left w:val="none" w:sz="0" w:space="0" w:color="auto"/>
                                    <w:bottom w:val="none" w:sz="0" w:space="0" w:color="auto"/>
                                    <w:right w:val="none" w:sz="0" w:space="0" w:color="auto"/>
                                  </w:divBdr>
                                </w:div>
                                <w:div w:id="1848253123">
                                  <w:marLeft w:val="0"/>
                                  <w:marRight w:val="0"/>
                                  <w:marTop w:val="0"/>
                                  <w:marBottom w:val="0"/>
                                  <w:divBdr>
                                    <w:top w:val="none" w:sz="0" w:space="0" w:color="auto"/>
                                    <w:left w:val="none" w:sz="0" w:space="0" w:color="auto"/>
                                    <w:bottom w:val="none" w:sz="0" w:space="0" w:color="auto"/>
                                    <w:right w:val="none" w:sz="0" w:space="0" w:color="auto"/>
                                  </w:divBdr>
                                </w:div>
                                <w:div w:id="1045636543">
                                  <w:marLeft w:val="0"/>
                                  <w:marRight w:val="0"/>
                                  <w:marTop w:val="0"/>
                                  <w:marBottom w:val="0"/>
                                  <w:divBdr>
                                    <w:top w:val="none" w:sz="0" w:space="0" w:color="auto"/>
                                    <w:left w:val="none" w:sz="0" w:space="0" w:color="auto"/>
                                    <w:bottom w:val="none" w:sz="0" w:space="0" w:color="auto"/>
                                    <w:right w:val="none" w:sz="0" w:space="0" w:color="auto"/>
                                  </w:divBdr>
                                </w:div>
                              </w:divsChild>
                            </w:div>
                            <w:div w:id="356388420">
                              <w:marLeft w:val="0"/>
                              <w:marRight w:val="0"/>
                              <w:marTop w:val="0"/>
                              <w:marBottom w:val="0"/>
                              <w:divBdr>
                                <w:top w:val="none" w:sz="0" w:space="0" w:color="auto"/>
                                <w:left w:val="none" w:sz="0" w:space="0" w:color="auto"/>
                                <w:bottom w:val="none" w:sz="0" w:space="0" w:color="auto"/>
                                <w:right w:val="none" w:sz="0" w:space="0" w:color="auto"/>
                              </w:divBdr>
                              <w:divsChild>
                                <w:div w:id="304240550">
                                  <w:marLeft w:val="0"/>
                                  <w:marRight w:val="0"/>
                                  <w:marTop w:val="0"/>
                                  <w:marBottom w:val="0"/>
                                  <w:divBdr>
                                    <w:top w:val="none" w:sz="0" w:space="0" w:color="auto"/>
                                    <w:left w:val="none" w:sz="0" w:space="0" w:color="auto"/>
                                    <w:bottom w:val="none" w:sz="0" w:space="0" w:color="auto"/>
                                    <w:right w:val="none" w:sz="0" w:space="0" w:color="auto"/>
                                  </w:divBdr>
                                  <w:divsChild>
                                    <w:div w:id="779951785">
                                      <w:marLeft w:val="0"/>
                                      <w:marRight w:val="0"/>
                                      <w:marTop w:val="0"/>
                                      <w:marBottom w:val="0"/>
                                      <w:divBdr>
                                        <w:top w:val="none" w:sz="0" w:space="0" w:color="auto"/>
                                        <w:left w:val="none" w:sz="0" w:space="0" w:color="auto"/>
                                        <w:bottom w:val="none" w:sz="0" w:space="0" w:color="auto"/>
                                        <w:right w:val="none" w:sz="0" w:space="0" w:color="auto"/>
                                      </w:divBdr>
                                      <w:divsChild>
                                        <w:div w:id="1437213940">
                                          <w:marLeft w:val="0"/>
                                          <w:marRight w:val="0"/>
                                          <w:marTop w:val="0"/>
                                          <w:marBottom w:val="0"/>
                                          <w:divBdr>
                                            <w:top w:val="none" w:sz="0" w:space="0" w:color="auto"/>
                                            <w:left w:val="none" w:sz="0" w:space="0" w:color="auto"/>
                                            <w:bottom w:val="none" w:sz="0" w:space="0" w:color="auto"/>
                                            <w:right w:val="none" w:sz="0" w:space="0" w:color="auto"/>
                                          </w:divBdr>
                                        </w:div>
                                      </w:divsChild>
                                    </w:div>
                                    <w:div w:id="983897708">
                                      <w:marLeft w:val="0"/>
                                      <w:marRight w:val="0"/>
                                      <w:marTop w:val="0"/>
                                      <w:marBottom w:val="0"/>
                                      <w:divBdr>
                                        <w:top w:val="none" w:sz="0" w:space="0" w:color="auto"/>
                                        <w:left w:val="none" w:sz="0" w:space="0" w:color="auto"/>
                                        <w:bottom w:val="none" w:sz="0" w:space="0" w:color="auto"/>
                                        <w:right w:val="none" w:sz="0" w:space="0" w:color="auto"/>
                                      </w:divBdr>
                                    </w:div>
                                    <w:div w:id="1925336153">
                                      <w:marLeft w:val="0"/>
                                      <w:marRight w:val="0"/>
                                      <w:marTop w:val="0"/>
                                      <w:marBottom w:val="0"/>
                                      <w:divBdr>
                                        <w:top w:val="none" w:sz="0" w:space="0" w:color="auto"/>
                                        <w:left w:val="none" w:sz="0" w:space="0" w:color="auto"/>
                                        <w:bottom w:val="none" w:sz="0" w:space="0" w:color="auto"/>
                                        <w:right w:val="none" w:sz="0" w:space="0" w:color="auto"/>
                                      </w:divBdr>
                                      <w:divsChild>
                                        <w:div w:id="1005549559">
                                          <w:marLeft w:val="0"/>
                                          <w:marRight w:val="0"/>
                                          <w:marTop w:val="0"/>
                                          <w:marBottom w:val="0"/>
                                          <w:divBdr>
                                            <w:top w:val="none" w:sz="0" w:space="0" w:color="auto"/>
                                            <w:left w:val="none" w:sz="0" w:space="0" w:color="auto"/>
                                            <w:bottom w:val="none" w:sz="0" w:space="0" w:color="auto"/>
                                            <w:right w:val="none" w:sz="0" w:space="0" w:color="auto"/>
                                          </w:divBdr>
                                        </w:div>
                                      </w:divsChild>
                                    </w:div>
                                    <w:div w:id="1824076949">
                                      <w:marLeft w:val="0"/>
                                      <w:marRight w:val="0"/>
                                      <w:marTop w:val="0"/>
                                      <w:marBottom w:val="0"/>
                                      <w:divBdr>
                                        <w:top w:val="none" w:sz="0" w:space="0" w:color="auto"/>
                                        <w:left w:val="none" w:sz="0" w:space="0" w:color="auto"/>
                                        <w:bottom w:val="none" w:sz="0" w:space="0" w:color="auto"/>
                                        <w:right w:val="none" w:sz="0" w:space="0" w:color="auto"/>
                                      </w:divBdr>
                                      <w:divsChild>
                                        <w:div w:id="46103413">
                                          <w:marLeft w:val="0"/>
                                          <w:marRight w:val="0"/>
                                          <w:marTop w:val="0"/>
                                          <w:marBottom w:val="0"/>
                                          <w:divBdr>
                                            <w:top w:val="none" w:sz="0" w:space="0" w:color="auto"/>
                                            <w:left w:val="none" w:sz="0" w:space="0" w:color="auto"/>
                                            <w:bottom w:val="none" w:sz="0" w:space="0" w:color="auto"/>
                                            <w:right w:val="none" w:sz="0" w:space="0" w:color="auto"/>
                                          </w:divBdr>
                                        </w:div>
                                      </w:divsChild>
                                    </w:div>
                                    <w:div w:id="1820533291">
                                      <w:marLeft w:val="0"/>
                                      <w:marRight w:val="0"/>
                                      <w:marTop w:val="0"/>
                                      <w:marBottom w:val="0"/>
                                      <w:divBdr>
                                        <w:top w:val="none" w:sz="0" w:space="0" w:color="auto"/>
                                        <w:left w:val="none" w:sz="0" w:space="0" w:color="auto"/>
                                        <w:bottom w:val="none" w:sz="0" w:space="0" w:color="auto"/>
                                        <w:right w:val="none" w:sz="0" w:space="0" w:color="auto"/>
                                      </w:divBdr>
                                      <w:divsChild>
                                        <w:div w:id="1315571025">
                                          <w:marLeft w:val="0"/>
                                          <w:marRight w:val="0"/>
                                          <w:marTop w:val="0"/>
                                          <w:marBottom w:val="0"/>
                                          <w:divBdr>
                                            <w:top w:val="none" w:sz="0" w:space="0" w:color="auto"/>
                                            <w:left w:val="none" w:sz="0" w:space="0" w:color="auto"/>
                                            <w:bottom w:val="none" w:sz="0" w:space="0" w:color="auto"/>
                                            <w:right w:val="none" w:sz="0" w:space="0" w:color="auto"/>
                                          </w:divBdr>
                                        </w:div>
                                      </w:divsChild>
                                    </w:div>
                                    <w:div w:id="54201359">
                                      <w:marLeft w:val="0"/>
                                      <w:marRight w:val="0"/>
                                      <w:marTop w:val="0"/>
                                      <w:marBottom w:val="0"/>
                                      <w:divBdr>
                                        <w:top w:val="none" w:sz="0" w:space="0" w:color="auto"/>
                                        <w:left w:val="none" w:sz="0" w:space="0" w:color="auto"/>
                                        <w:bottom w:val="none" w:sz="0" w:space="0" w:color="auto"/>
                                        <w:right w:val="none" w:sz="0" w:space="0" w:color="auto"/>
                                      </w:divBdr>
                                      <w:divsChild>
                                        <w:div w:id="1644385259">
                                          <w:marLeft w:val="0"/>
                                          <w:marRight w:val="0"/>
                                          <w:marTop w:val="0"/>
                                          <w:marBottom w:val="0"/>
                                          <w:divBdr>
                                            <w:top w:val="none" w:sz="0" w:space="0" w:color="auto"/>
                                            <w:left w:val="none" w:sz="0" w:space="0" w:color="auto"/>
                                            <w:bottom w:val="none" w:sz="0" w:space="0" w:color="auto"/>
                                            <w:right w:val="none" w:sz="0" w:space="0" w:color="auto"/>
                                          </w:divBdr>
                                        </w:div>
                                      </w:divsChild>
                                    </w:div>
                                    <w:div w:id="70587402">
                                      <w:marLeft w:val="0"/>
                                      <w:marRight w:val="0"/>
                                      <w:marTop w:val="0"/>
                                      <w:marBottom w:val="0"/>
                                      <w:divBdr>
                                        <w:top w:val="none" w:sz="0" w:space="0" w:color="auto"/>
                                        <w:left w:val="none" w:sz="0" w:space="0" w:color="auto"/>
                                        <w:bottom w:val="none" w:sz="0" w:space="0" w:color="auto"/>
                                        <w:right w:val="none" w:sz="0" w:space="0" w:color="auto"/>
                                      </w:divBdr>
                                      <w:divsChild>
                                        <w:div w:id="768156748">
                                          <w:marLeft w:val="0"/>
                                          <w:marRight w:val="0"/>
                                          <w:marTop w:val="0"/>
                                          <w:marBottom w:val="0"/>
                                          <w:divBdr>
                                            <w:top w:val="none" w:sz="0" w:space="0" w:color="auto"/>
                                            <w:left w:val="none" w:sz="0" w:space="0" w:color="auto"/>
                                            <w:bottom w:val="none" w:sz="0" w:space="0" w:color="auto"/>
                                            <w:right w:val="none" w:sz="0" w:space="0" w:color="auto"/>
                                          </w:divBdr>
                                        </w:div>
                                      </w:divsChild>
                                    </w:div>
                                    <w:div w:id="1408385438">
                                      <w:marLeft w:val="0"/>
                                      <w:marRight w:val="0"/>
                                      <w:marTop w:val="75"/>
                                      <w:marBottom w:val="75"/>
                                      <w:divBdr>
                                        <w:top w:val="none" w:sz="0" w:space="0" w:color="auto"/>
                                        <w:left w:val="none" w:sz="0" w:space="0" w:color="auto"/>
                                        <w:bottom w:val="none" w:sz="0" w:space="0" w:color="auto"/>
                                        <w:right w:val="none" w:sz="0" w:space="0" w:color="auto"/>
                                      </w:divBdr>
                                    </w:div>
                                    <w:div w:id="1542858293">
                                      <w:marLeft w:val="0"/>
                                      <w:marRight w:val="0"/>
                                      <w:marTop w:val="0"/>
                                      <w:marBottom w:val="0"/>
                                      <w:divBdr>
                                        <w:top w:val="none" w:sz="0" w:space="0" w:color="auto"/>
                                        <w:left w:val="none" w:sz="0" w:space="0" w:color="auto"/>
                                        <w:bottom w:val="none" w:sz="0" w:space="0" w:color="auto"/>
                                        <w:right w:val="none" w:sz="0" w:space="0" w:color="auto"/>
                                      </w:divBdr>
                                    </w:div>
                                    <w:div w:id="1222403396">
                                      <w:marLeft w:val="0"/>
                                      <w:marRight w:val="0"/>
                                      <w:marTop w:val="0"/>
                                      <w:marBottom w:val="0"/>
                                      <w:divBdr>
                                        <w:top w:val="none" w:sz="0" w:space="0" w:color="auto"/>
                                        <w:left w:val="none" w:sz="0" w:space="0" w:color="auto"/>
                                        <w:bottom w:val="none" w:sz="0" w:space="0" w:color="auto"/>
                                        <w:right w:val="none" w:sz="0" w:space="0" w:color="auto"/>
                                      </w:divBdr>
                                    </w:div>
                                    <w:div w:id="351035452">
                                      <w:marLeft w:val="0"/>
                                      <w:marRight w:val="0"/>
                                      <w:marTop w:val="0"/>
                                      <w:marBottom w:val="0"/>
                                      <w:divBdr>
                                        <w:top w:val="none" w:sz="0" w:space="0" w:color="auto"/>
                                        <w:left w:val="none" w:sz="0" w:space="0" w:color="auto"/>
                                        <w:bottom w:val="none" w:sz="0" w:space="0" w:color="auto"/>
                                        <w:right w:val="none" w:sz="0" w:space="0" w:color="auto"/>
                                      </w:divBdr>
                                    </w:div>
                                    <w:div w:id="382678488">
                                      <w:marLeft w:val="0"/>
                                      <w:marRight w:val="0"/>
                                      <w:marTop w:val="0"/>
                                      <w:marBottom w:val="0"/>
                                      <w:divBdr>
                                        <w:top w:val="none" w:sz="0" w:space="0" w:color="auto"/>
                                        <w:left w:val="none" w:sz="0" w:space="0" w:color="auto"/>
                                        <w:bottom w:val="none" w:sz="0" w:space="0" w:color="auto"/>
                                        <w:right w:val="none" w:sz="0" w:space="0" w:color="auto"/>
                                      </w:divBdr>
                                    </w:div>
                                    <w:div w:id="895970140">
                                      <w:marLeft w:val="0"/>
                                      <w:marRight w:val="0"/>
                                      <w:marTop w:val="75"/>
                                      <w:marBottom w:val="75"/>
                                      <w:divBdr>
                                        <w:top w:val="none" w:sz="0" w:space="0" w:color="auto"/>
                                        <w:left w:val="none" w:sz="0" w:space="0" w:color="auto"/>
                                        <w:bottom w:val="none" w:sz="0" w:space="0" w:color="auto"/>
                                        <w:right w:val="none" w:sz="0" w:space="0" w:color="auto"/>
                                      </w:divBdr>
                                    </w:div>
                                    <w:div w:id="1039932928">
                                      <w:marLeft w:val="0"/>
                                      <w:marRight w:val="0"/>
                                      <w:marTop w:val="0"/>
                                      <w:marBottom w:val="0"/>
                                      <w:divBdr>
                                        <w:top w:val="none" w:sz="0" w:space="0" w:color="auto"/>
                                        <w:left w:val="none" w:sz="0" w:space="0" w:color="auto"/>
                                        <w:bottom w:val="none" w:sz="0" w:space="0" w:color="auto"/>
                                        <w:right w:val="none" w:sz="0" w:space="0" w:color="auto"/>
                                      </w:divBdr>
                                    </w:div>
                                    <w:div w:id="19820763">
                                      <w:marLeft w:val="0"/>
                                      <w:marRight w:val="0"/>
                                      <w:marTop w:val="0"/>
                                      <w:marBottom w:val="0"/>
                                      <w:divBdr>
                                        <w:top w:val="none" w:sz="0" w:space="0" w:color="auto"/>
                                        <w:left w:val="none" w:sz="0" w:space="0" w:color="auto"/>
                                        <w:bottom w:val="none" w:sz="0" w:space="0" w:color="auto"/>
                                        <w:right w:val="none" w:sz="0" w:space="0" w:color="auto"/>
                                      </w:divBdr>
                                    </w:div>
                                    <w:div w:id="1043673650">
                                      <w:marLeft w:val="0"/>
                                      <w:marRight w:val="0"/>
                                      <w:marTop w:val="0"/>
                                      <w:marBottom w:val="0"/>
                                      <w:divBdr>
                                        <w:top w:val="none" w:sz="0" w:space="0" w:color="auto"/>
                                        <w:left w:val="none" w:sz="0" w:space="0" w:color="auto"/>
                                        <w:bottom w:val="none" w:sz="0" w:space="0" w:color="auto"/>
                                        <w:right w:val="none" w:sz="0" w:space="0" w:color="auto"/>
                                      </w:divBdr>
                                    </w:div>
                                    <w:div w:id="504131602">
                                      <w:marLeft w:val="0"/>
                                      <w:marRight w:val="0"/>
                                      <w:marTop w:val="0"/>
                                      <w:marBottom w:val="0"/>
                                      <w:divBdr>
                                        <w:top w:val="none" w:sz="0" w:space="0" w:color="auto"/>
                                        <w:left w:val="none" w:sz="0" w:space="0" w:color="auto"/>
                                        <w:bottom w:val="none" w:sz="0" w:space="0" w:color="auto"/>
                                        <w:right w:val="none" w:sz="0" w:space="0" w:color="auto"/>
                                      </w:divBdr>
                                    </w:div>
                                    <w:div w:id="2107336901">
                                      <w:marLeft w:val="0"/>
                                      <w:marRight w:val="0"/>
                                      <w:marTop w:val="75"/>
                                      <w:marBottom w:val="75"/>
                                      <w:divBdr>
                                        <w:top w:val="none" w:sz="0" w:space="0" w:color="auto"/>
                                        <w:left w:val="none" w:sz="0" w:space="0" w:color="auto"/>
                                        <w:bottom w:val="none" w:sz="0" w:space="0" w:color="auto"/>
                                        <w:right w:val="none" w:sz="0" w:space="0" w:color="auto"/>
                                      </w:divBdr>
                                    </w:div>
                                    <w:div w:id="42602316">
                                      <w:marLeft w:val="0"/>
                                      <w:marRight w:val="0"/>
                                      <w:marTop w:val="0"/>
                                      <w:marBottom w:val="0"/>
                                      <w:divBdr>
                                        <w:top w:val="none" w:sz="0" w:space="0" w:color="auto"/>
                                        <w:left w:val="none" w:sz="0" w:space="0" w:color="auto"/>
                                        <w:bottom w:val="none" w:sz="0" w:space="0" w:color="auto"/>
                                        <w:right w:val="none" w:sz="0" w:space="0" w:color="auto"/>
                                      </w:divBdr>
                                    </w:div>
                                    <w:div w:id="1818648550">
                                      <w:marLeft w:val="0"/>
                                      <w:marRight w:val="0"/>
                                      <w:marTop w:val="0"/>
                                      <w:marBottom w:val="0"/>
                                      <w:divBdr>
                                        <w:top w:val="none" w:sz="0" w:space="0" w:color="auto"/>
                                        <w:left w:val="none" w:sz="0" w:space="0" w:color="auto"/>
                                        <w:bottom w:val="none" w:sz="0" w:space="0" w:color="auto"/>
                                        <w:right w:val="none" w:sz="0" w:space="0" w:color="auto"/>
                                      </w:divBdr>
                                    </w:div>
                                    <w:div w:id="361368626">
                                      <w:marLeft w:val="0"/>
                                      <w:marRight w:val="0"/>
                                      <w:marTop w:val="0"/>
                                      <w:marBottom w:val="0"/>
                                      <w:divBdr>
                                        <w:top w:val="none" w:sz="0" w:space="0" w:color="auto"/>
                                        <w:left w:val="none" w:sz="0" w:space="0" w:color="auto"/>
                                        <w:bottom w:val="none" w:sz="0" w:space="0" w:color="auto"/>
                                        <w:right w:val="none" w:sz="0" w:space="0" w:color="auto"/>
                                      </w:divBdr>
                                    </w:div>
                                    <w:div w:id="579215557">
                                      <w:marLeft w:val="0"/>
                                      <w:marRight w:val="0"/>
                                      <w:marTop w:val="0"/>
                                      <w:marBottom w:val="0"/>
                                      <w:divBdr>
                                        <w:top w:val="none" w:sz="0" w:space="0" w:color="auto"/>
                                        <w:left w:val="none" w:sz="0" w:space="0" w:color="auto"/>
                                        <w:bottom w:val="none" w:sz="0" w:space="0" w:color="auto"/>
                                        <w:right w:val="none" w:sz="0" w:space="0" w:color="auto"/>
                                      </w:divBdr>
                                    </w:div>
                                    <w:div w:id="611714946">
                                      <w:marLeft w:val="0"/>
                                      <w:marRight w:val="0"/>
                                      <w:marTop w:val="75"/>
                                      <w:marBottom w:val="75"/>
                                      <w:divBdr>
                                        <w:top w:val="none" w:sz="0" w:space="0" w:color="auto"/>
                                        <w:left w:val="none" w:sz="0" w:space="0" w:color="auto"/>
                                        <w:bottom w:val="none" w:sz="0" w:space="0" w:color="auto"/>
                                        <w:right w:val="none" w:sz="0" w:space="0" w:color="auto"/>
                                      </w:divBdr>
                                    </w:div>
                                    <w:div w:id="536357297">
                                      <w:marLeft w:val="0"/>
                                      <w:marRight w:val="0"/>
                                      <w:marTop w:val="0"/>
                                      <w:marBottom w:val="0"/>
                                      <w:divBdr>
                                        <w:top w:val="none" w:sz="0" w:space="0" w:color="auto"/>
                                        <w:left w:val="none" w:sz="0" w:space="0" w:color="auto"/>
                                        <w:bottom w:val="none" w:sz="0" w:space="0" w:color="auto"/>
                                        <w:right w:val="none" w:sz="0" w:space="0" w:color="auto"/>
                                      </w:divBdr>
                                    </w:div>
                                    <w:div w:id="307325222">
                                      <w:marLeft w:val="0"/>
                                      <w:marRight w:val="0"/>
                                      <w:marTop w:val="0"/>
                                      <w:marBottom w:val="0"/>
                                      <w:divBdr>
                                        <w:top w:val="none" w:sz="0" w:space="0" w:color="auto"/>
                                        <w:left w:val="none" w:sz="0" w:space="0" w:color="auto"/>
                                        <w:bottom w:val="none" w:sz="0" w:space="0" w:color="auto"/>
                                        <w:right w:val="none" w:sz="0" w:space="0" w:color="auto"/>
                                      </w:divBdr>
                                    </w:div>
                                    <w:div w:id="2019040115">
                                      <w:marLeft w:val="0"/>
                                      <w:marRight w:val="0"/>
                                      <w:marTop w:val="0"/>
                                      <w:marBottom w:val="0"/>
                                      <w:divBdr>
                                        <w:top w:val="none" w:sz="0" w:space="0" w:color="auto"/>
                                        <w:left w:val="none" w:sz="0" w:space="0" w:color="auto"/>
                                        <w:bottom w:val="none" w:sz="0" w:space="0" w:color="auto"/>
                                        <w:right w:val="none" w:sz="0" w:space="0" w:color="auto"/>
                                      </w:divBdr>
                                    </w:div>
                                    <w:div w:id="230773087">
                                      <w:marLeft w:val="0"/>
                                      <w:marRight w:val="0"/>
                                      <w:marTop w:val="0"/>
                                      <w:marBottom w:val="0"/>
                                      <w:divBdr>
                                        <w:top w:val="none" w:sz="0" w:space="0" w:color="auto"/>
                                        <w:left w:val="none" w:sz="0" w:space="0" w:color="auto"/>
                                        <w:bottom w:val="none" w:sz="0" w:space="0" w:color="auto"/>
                                        <w:right w:val="none" w:sz="0" w:space="0" w:color="auto"/>
                                      </w:divBdr>
                                    </w:div>
                                    <w:div w:id="1515532353">
                                      <w:marLeft w:val="0"/>
                                      <w:marRight w:val="0"/>
                                      <w:marTop w:val="75"/>
                                      <w:marBottom w:val="75"/>
                                      <w:divBdr>
                                        <w:top w:val="none" w:sz="0" w:space="0" w:color="auto"/>
                                        <w:left w:val="none" w:sz="0" w:space="0" w:color="auto"/>
                                        <w:bottom w:val="none" w:sz="0" w:space="0" w:color="auto"/>
                                        <w:right w:val="none" w:sz="0" w:space="0" w:color="auto"/>
                                      </w:divBdr>
                                    </w:div>
                                    <w:div w:id="843711095">
                                      <w:marLeft w:val="0"/>
                                      <w:marRight w:val="0"/>
                                      <w:marTop w:val="0"/>
                                      <w:marBottom w:val="0"/>
                                      <w:divBdr>
                                        <w:top w:val="none" w:sz="0" w:space="0" w:color="auto"/>
                                        <w:left w:val="none" w:sz="0" w:space="0" w:color="auto"/>
                                        <w:bottom w:val="none" w:sz="0" w:space="0" w:color="auto"/>
                                        <w:right w:val="none" w:sz="0" w:space="0" w:color="auto"/>
                                      </w:divBdr>
                                    </w:div>
                                    <w:div w:id="471561646">
                                      <w:marLeft w:val="0"/>
                                      <w:marRight w:val="0"/>
                                      <w:marTop w:val="0"/>
                                      <w:marBottom w:val="0"/>
                                      <w:divBdr>
                                        <w:top w:val="none" w:sz="0" w:space="0" w:color="auto"/>
                                        <w:left w:val="none" w:sz="0" w:space="0" w:color="auto"/>
                                        <w:bottom w:val="none" w:sz="0" w:space="0" w:color="auto"/>
                                        <w:right w:val="none" w:sz="0" w:space="0" w:color="auto"/>
                                      </w:divBdr>
                                    </w:div>
                                    <w:div w:id="1232614316">
                                      <w:marLeft w:val="0"/>
                                      <w:marRight w:val="0"/>
                                      <w:marTop w:val="0"/>
                                      <w:marBottom w:val="0"/>
                                      <w:divBdr>
                                        <w:top w:val="none" w:sz="0" w:space="0" w:color="auto"/>
                                        <w:left w:val="none" w:sz="0" w:space="0" w:color="auto"/>
                                        <w:bottom w:val="none" w:sz="0" w:space="0" w:color="auto"/>
                                        <w:right w:val="none" w:sz="0" w:space="0" w:color="auto"/>
                                      </w:divBdr>
                                    </w:div>
                                    <w:div w:id="1351368205">
                                      <w:marLeft w:val="0"/>
                                      <w:marRight w:val="0"/>
                                      <w:marTop w:val="0"/>
                                      <w:marBottom w:val="0"/>
                                      <w:divBdr>
                                        <w:top w:val="none" w:sz="0" w:space="0" w:color="auto"/>
                                        <w:left w:val="none" w:sz="0" w:space="0" w:color="auto"/>
                                        <w:bottom w:val="none" w:sz="0" w:space="0" w:color="auto"/>
                                        <w:right w:val="none" w:sz="0" w:space="0" w:color="auto"/>
                                      </w:divBdr>
                                    </w:div>
                                    <w:div w:id="576133324">
                                      <w:marLeft w:val="0"/>
                                      <w:marRight w:val="0"/>
                                      <w:marTop w:val="75"/>
                                      <w:marBottom w:val="75"/>
                                      <w:divBdr>
                                        <w:top w:val="none" w:sz="0" w:space="0" w:color="auto"/>
                                        <w:left w:val="none" w:sz="0" w:space="0" w:color="auto"/>
                                        <w:bottom w:val="none" w:sz="0" w:space="0" w:color="auto"/>
                                        <w:right w:val="none" w:sz="0" w:space="0" w:color="auto"/>
                                      </w:divBdr>
                                    </w:div>
                                    <w:div w:id="1504273858">
                                      <w:marLeft w:val="0"/>
                                      <w:marRight w:val="0"/>
                                      <w:marTop w:val="0"/>
                                      <w:marBottom w:val="0"/>
                                      <w:divBdr>
                                        <w:top w:val="none" w:sz="0" w:space="0" w:color="auto"/>
                                        <w:left w:val="none" w:sz="0" w:space="0" w:color="auto"/>
                                        <w:bottom w:val="none" w:sz="0" w:space="0" w:color="auto"/>
                                        <w:right w:val="none" w:sz="0" w:space="0" w:color="auto"/>
                                      </w:divBdr>
                                    </w:div>
                                    <w:div w:id="2003697917">
                                      <w:marLeft w:val="0"/>
                                      <w:marRight w:val="0"/>
                                      <w:marTop w:val="0"/>
                                      <w:marBottom w:val="0"/>
                                      <w:divBdr>
                                        <w:top w:val="none" w:sz="0" w:space="0" w:color="auto"/>
                                        <w:left w:val="none" w:sz="0" w:space="0" w:color="auto"/>
                                        <w:bottom w:val="none" w:sz="0" w:space="0" w:color="auto"/>
                                        <w:right w:val="none" w:sz="0" w:space="0" w:color="auto"/>
                                      </w:divBdr>
                                    </w:div>
                                    <w:div w:id="1766807176">
                                      <w:marLeft w:val="0"/>
                                      <w:marRight w:val="0"/>
                                      <w:marTop w:val="0"/>
                                      <w:marBottom w:val="0"/>
                                      <w:divBdr>
                                        <w:top w:val="none" w:sz="0" w:space="0" w:color="auto"/>
                                        <w:left w:val="none" w:sz="0" w:space="0" w:color="auto"/>
                                        <w:bottom w:val="none" w:sz="0" w:space="0" w:color="auto"/>
                                        <w:right w:val="none" w:sz="0" w:space="0" w:color="auto"/>
                                      </w:divBdr>
                                    </w:div>
                                    <w:div w:id="1809974952">
                                      <w:marLeft w:val="0"/>
                                      <w:marRight w:val="0"/>
                                      <w:marTop w:val="0"/>
                                      <w:marBottom w:val="0"/>
                                      <w:divBdr>
                                        <w:top w:val="none" w:sz="0" w:space="0" w:color="auto"/>
                                        <w:left w:val="none" w:sz="0" w:space="0" w:color="auto"/>
                                        <w:bottom w:val="none" w:sz="0" w:space="0" w:color="auto"/>
                                        <w:right w:val="none" w:sz="0" w:space="0" w:color="auto"/>
                                      </w:divBdr>
                                    </w:div>
                                    <w:div w:id="1920602741">
                                      <w:marLeft w:val="0"/>
                                      <w:marRight w:val="0"/>
                                      <w:marTop w:val="75"/>
                                      <w:marBottom w:val="75"/>
                                      <w:divBdr>
                                        <w:top w:val="none" w:sz="0" w:space="0" w:color="auto"/>
                                        <w:left w:val="none" w:sz="0" w:space="0" w:color="auto"/>
                                        <w:bottom w:val="none" w:sz="0" w:space="0" w:color="auto"/>
                                        <w:right w:val="none" w:sz="0" w:space="0" w:color="auto"/>
                                      </w:divBdr>
                                    </w:div>
                                    <w:div w:id="827551698">
                                      <w:marLeft w:val="0"/>
                                      <w:marRight w:val="0"/>
                                      <w:marTop w:val="0"/>
                                      <w:marBottom w:val="0"/>
                                      <w:divBdr>
                                        <w:top w:val="none" w:sz="0" w:space="0" w:color="auto"/>
                                        <w:left w:val="none" w:sz="0" w:space="0" w:color="auto"/>
                                        <w:bottom w:val="none" w:sz="0" w:space="0" w:color="auto"/>
                                        <w:right w:val="none" w:sz="0" w:space="0" w:color="auto"/>
                                      </w:divBdr>
                                    </w:div>
                                    <w:div w:id="1694334123">
                                      <w:marLeft w:val="0"/>
                                      <w:marRight w:val="0"/>
                                      <w:marTop w:val="0"/>
                                      <w:marBottom w:val="0"/>
                                      <w:divBdr>
                                        <w:top w:val="none" w:sz="0" w:space="0" w:color="auto"/>
                                        <w:left w:val="none" w:sz="0" w:space="0" w:color="auto"/>
                                        <w:bottom w:val="none" w:sz="0" w:space="0" w:color="auto"/>
                                        <w:right w:val="none" w:sz="0" w:space="0" w:color="auto"/>
                                      </w:divBdr>
                                    </w:div>
                                    <w:div w:id="1806073042">
                                      <w:marLeft w:val="0"/>
                                      <w:marRight w:val="0"/>
                                      <w:marTop w:val="0"/>
                                      <w:marBottom w:val="0"/>
                                      <w:divBdr>
                                        <w:top w:val="none" w:sz="0" w:space="0" w:color="auto"/>
                                        <w:left w:val="none" w:sz="0" w:space="0" w:color="auto"/>
                                        <w:bottom w:val="none" w:sz="0" w:space="0" w:color="auto"/>
                                        <w:right w:val="none" w:sz="0" w:space="0" w:color="auto"/>
                                      </w:divBdr>
                                    </w:div>
                                    <w:div w:id="2125414896">
                                      <w:marLeft w:val="0"/>
                                      <w:marRight w:val="0"/>
                                      <w:marTop w:val="0"/>
                                      <w:marBottom w:val="0"/>
                                      <w:divBdr>
                                        <w:top w:val="none" w:sz="0" w:space="0" w:color="auto"/>
                                        <w:left w:val="none" w:sz="0" w:space="0" w:color="auto"/>
                                        <w:bottom w:val="none" w:sz="0" w:space="0" w:color="auto"/>
                                        <w:right w:val="none" w:sz="0" w:space="0" w:color="auto"/>
                                      </w:divBdr>
                                    </w:div>
                                    <w:div w:id="622729820">
                                      <w:marLeft w:val="0"/>
                                      <w:marRight w:val="0"/>
                                      <w:marTop w:val="75"/>
                                      <w:marBottom w:val="75"/>
                                      <w:divBdr>
                                        <w:top w:val="none" w:sz="0" w:space="0" w:color="auto"/>
                                        <w:left w:val="none" w:sz="0" w:space="0" w:color="auto"/>
                                        <w:bottom w:val="none" w:sz="0" w:space="0" w:color="auto"/>
                                        <w:right w:val="none" w:sz="0" w:space="0" w:color="auto"/>
                                      </w:divBdr>
                                    </w:div>
                                    <w:div w:id="951011946">
                                      <w:marLeft w:val="0"/>
                                      <w:marRight w:val="0"/>
                                      <w:marTop w:val="0"/>
                                      <w:marBottom w:val="0"/>
                                      <w:divBdr>
                                        <w:top w:val="none" w:sz="0" w:space="0" w:color="auto"/>
                                        <w:left w:val="none" w:sz="0" w:space="0" w:color="auto"/>
                                        <w:bottom w:val="none" w:sz="0" w:space="0" w:color="auto"/>
                                        <w:right w:val="none" w:sz="0" w:space="0" w:color="auto"/>
                                      </w:divBdr>
                                    </w:div>
                                    <w:div w:id="1418405159">
                                      <w:marLeft w:val="0"/>
                                      <w:marRight w:val="0"/>
                                      <w:marTop w:val="0"/>
                                      <w:marBottom w:val="0"/>
                                      <w:divBdr>
                                        <w:top w:val="none" w:sz="0" w:space="0" w:color="auto"/>
                                        <w:left w:val="none" w:sz="0" w:space="0" w:color="auto"/>
                                        <w:bottom w:val="none" w:sz="0" w:space="0" w:color="auto"/>
                                        <w:right w:val="none" w:sz="0" w:space="0" w:color="auto"/>
                                      </w:divBdr>
                                    </w:div>
                                    <w:div w:id="1319580398">
                                      <w:marLeft w:val="0"/>
                                      <w:marRight w:val="0"/>
                                      <w:marTop w:val="0"/>
                                      <w:marBottom w:val="0"/>
                                      <w:divBdr>
                                        <w:top w:val="none" w:sz="0" w:space="0" w:color="auto"/>
                                        <w:left w:val="none" w:sz="0" w:space="0" w:color="auto"/>
                                        <w:bottom w:val="none" w:sz="0" w:space="0" w:color="auto"/>
                                        <w:right w:val="none" w:sz="0" w:space="0" w:color="auto"/>
                                      </w:divBdr>
                                    </w:div>
                                    <w:div w:id="777918940">
                                      <w:marLeft w:val="0"/>
                                      <w:marRight w:val="0"/>
                                      <w:marTop w:val="0"/>
                                      <w:marBottom w:val="0"/>
                                      <w:divBdr>
                                        <w:top w:val="none" w:sz="0" w:space="0" w:color="auto"/>
                                        <w:left w:val="none" w:sz="0" w:space="0" w:color="auto"/>
                                        <w:bottom w:val="none" w:sz="0" w:space="0" w:color="auto"/>
                                        <w:right w:val="none" w:sz="0" w:space="0" w:color="auto"/>
                                      </w:divBdr>
                                    </w:div>
                                    <w:div w:id="412121718">
                                      <w:marLeft w:val="0"/>
                                      <w:marRight w:val="0"/>
                                      <w:marTop w:val="75"/>
                                      <w:marBottom w:val="75"/>
                                      <w:divBdr>
                                        <w:top w:val="none" w:sz="0" w:space="0" w:color="auto"/>
                                        <w:left w:val="none" w:sz="0" w:space="0" w:color="auto"/>
                                        <w:bottom w:val="none" w:sz="0" w:space="0" w:color="auto"/>
                                        <w:right w:val="none" w:sz="0" w:space="0" w:color="auto"/>
                                      </w:divBdr>
                                    </w:div>
                                    <w:div w:id="825628716">
                                      <w:marLeft w:val="0"/>
                                      <w:marRight w:val="0"/>
                                      <w:marTop w:val="0"/>
                                      <w:marBottom w:val="0"/>
                                      <w:divBdr>
                                        <w:top w:val="none" w:sz="0" w:space="0" w:color="auto"/>
                                        <w:left w:val="none" w:sz="0" w:space="0" w:color="auto"/>
                                        <w:bottom w:val="none" w:sz="0" w:space="0" w:color="auto"/>
                                        <w:right w:val="none" w:sz="0" w:space="0" w:color="auto"/>
                                      </w:divBdr>
                                    </w:div>
                                    <w:div w:id="1544902534">
                                      <w:marLeft w:val="0"/>
                                      <w:marRight w:val="0"/>
                                      <w:marTop w:val="0"/>
                                      <w:marBottom w:val="0"/>
                                      <w:divBdr>
                                        <w:top w:val="none" w:sz="0" w:space="0" w:color="auto"/>
                                        <w:left w:val="none" w:sz="0" w:space="0" w:color="auto"/>
                                        <w:bottom w:val="none" w:sz="0" w:space="0" w:color="auto"/>
                                        <w:right w:val="none" w:sz="0" w:space="0" w:color="auto"/>
                                      </w:divBdr>
                                    </w:div>
                                    <w:div w:id="1524243347">
                                      <w:marLeft w:val="0"/>
                                      <w:marRight w:val="0"/>
                                      <w:marTop w:val="0"/>
                                      <w:marBottom w:val="0"/>
                                      <w:divBdr>
                                        <w:top w:val="none" w:sz="0" w:space="0" w:color="auto"/>
                                        <w:left w:val="none" w:sz="0" w:space="0" w:color="auto"/>
                                        <w:bottom w:val="none" w:sz="0" w:space="0" w:color="auto"/>
                                        <w:right w:val="none" w:sz="0" w:space="0" w:color="auto"/>
                                      </w:divBdr>
                                    </w:div>
                                    <w:div w:id="1551183591">
                                      <w:marLeft w:val="0"/>
                                      <w:marRight w:val="0"/>
                                      <w:marTop w:val="0"/>
                                      <w:marBottom w:val="0"/>
                                      <w:divBdr>
                                        <w:top w:val="none" w:sz="0" w:space="0" w:color="auto"/>
                                        <w:left w:val="none" w:sz="0" w:space="0" w:color="auto"/>
                                        <w:bottom w:val="none" w:sz="0" w:space="0" w:color="auto"/>
                                        <w:right w:val="none" w:sz="0" w:space="0" w:color="auto"/>
                                      </w:divBdr>
                                    </w:div>
                                    <w:div w:id="1920598239">
                                      <w:marLeft w:val="0"/>
                                      <w:marRight w:val="0"/>
                                      <w:marTop w:val="75"/>
                                      <w:marBottom w:val="75"/>
                                      <w:divBdr>
                                        <w:top w:val="none" w:sz="0" w:space="0" w:color="auto"/>
                                        <w:left w:val="none" w:sz="0" w:space="0" w:color="auto"/>
                                        <w:bottom w:val="none" w:sz="0" w:space="0" w:color="auto"/>
                                        <w:right w:val="none" w:sz="0" w:space="0" w:color="auto"/>
                                      </w:divBdr>
                                    </w:div>
                                    <w:div w:id="86930058">
                                      <w:marLeft w:val="0"/>
                                      <w:marRight w:val="0"/>
                                      <w:marTop w:val="0"/>
                                      <w:marBottom w:val="0"/>
                                      <w:divBdr>
                                        <w:top w:val="none" w:sz="0" w:space="0" w:color="auto"/>
                                        <w:left w:val="none" w:sz="0" w:space="0" w:color="auto"/>
                                        <w:bottom w:val="none" w:sz="0" w:space="0" w:color="auto"/>
                                        <w:right w:val="none" w:sz="0" w:space="0" w:color="auto"/>
                                      </w:divBdr>
                                    </w:div>
                                    <w:div w:id="1127743932">
                                      <w:marLeft w:val="0"/>
                                      <w:marRight w:val="0"/>
                                      <w:marTop w:val="0"/>
                                      <w:marBottom w:val="0"/>
                                      <w:divBdr>
                                        <w:top w:val="none" w:sz="0" w:space="0" w:color="auto"/>
                                        <w:left w:val="none" w:sz="0" w:space="0" w:color="auto"/>
                                        <w:bottom w:val="none" w:sz="0" w:space="0" w:color="auto"/>
                                        <w:right w:val="none" w:sz="0" w:space="0" w:color="auto"/>
                                      </w:divBdr>
                                    </w:div>
                                    <w:div w:id="343046813">
                                      <w:marLeft w:val="0"/>
                                      <w:marRight w:val="0"/>
                                      <w:marTop w:val="0"/>
                                      <w:marBottom w:val="0"/>
                                      <w:divBdr>
                                        <w:top w:val="none" w:sz="0" w:space="0" w:color="auto"/>
                                        <w:left w:val="none" w:sz="0" w:space="0" w:color="auto"/>
                                        <w:bottom w:val="none" w:sz="0" w:space="0" w:color="auto"/>
                                        <w:right w:val="none" w:sz="0" w:space="0" w:color="auto"/>
                                      </w:divBdr>
                                    </w:div>
                                    <w:div w:id="97768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3004857">
      <w:bodyDiv w:val="1"/>
      <w:marLeft w:val="0"/>
      <w:marRight w:val="0"/>
      <w:marTop w:val="0"/>
      <w:marBottom w:val="0"/>
      <w:divBdr>
        <w:top w:val="none" w:sz="0" w:space="0" w:color="auto"/>
        <w:left w:val="none" w:sz="0" w:space="0" w:color="auto"/>
        <w:bottom w:val="none" w:sz="0" w:space="0" w:color="auto"/>
        <w:right w:val="none" w:sz="0" w:space="0" w:color="auto"/>
      </w:divBdr>
      <w:divsChild>
        <w:div w:id="332757570">
          <w:marLeft w:val="0"/>
          <w:marRight w:val="0"/>
          <w:marTop w:val="0"/>
          <w:marBottom w:val="0"/>
          <w:divBdr>
            <w:top w:val="none" w:sz="0" w:space="0" w:color="auto"/>
            <w:left w:val="none" w:sz="0" w:space="0" w:color="auto"/>
            <w:bottom w:val="none" w:sz="0" w:space="0" w:color="auto"/>
            <w:right w:val="none" w:sz="0" w:space="0" w:color="auto"/>
          </w:divBdr>
          <w:divsChild>
            <w:div w:id="546065869">
              <w:marLeft w:val="0"/>
              <w:marRight w:val="0"/>
              <w:marTop w:val="0"/>
              <w:marBottom w:val="45"/>
              <w:divBdr>
                <w:top w:val="none" w:sz="0" w:space="0" w:color="auto"/>
                <w:left w:val="none" w:sz="0" w:space="0" w:color="auto"/>
                <w:bottom w:val="none" w:sz="0" w:space="0" w:color="auto"/>
                <w:right w:val="none" w:sz="0" w:space="0" w:color="auto"/>
              </w:divBdr>
            </w:div>
            <w:div w:id="1117286638">
              <w:marLeft w:val="0"/>
              <w:marRight w:val="0"/>
              <w:marTop w:val="0"/>
              <w:marBottom w:val="0"/>
              <w:divBdr>
                <w:top w:val="none" w:sz="0" w:space="0" w:color="auto"/>
                <w:left w:val="none" w:sz="0" w:space="0" w:color="auto"/>
                <w:bottom w:val="none" w:sz="0" w:space="0" w:color="auto"/>
                <w:right w:val="none" w:sz="0" w:space="0" w:color="auto"/>
              </w:divBdr>
              <w:divsChild>
                <w:div w:id="1845364731">
                  <w:marLeft w:val="0"/>
                  <w:marRight w:val="0"/>
                  <w:marTop w:val="0"/>
                  <w:marBottom w:val="0"/>
                  <w:divBdr>
                    <w:top w:val="none" w:sz="0" w:space="0" w:color="auto"/>
                    <w:left w:val="none" w:sz="0" w:space="0" w:color="auto"/>
                    <w:bottom w:val="none" w:sz="0" w:space="0" w:color="auto"/>
                    <w:right w:val="none" w:sz="0" w:space="0" w:color="auto"/>
                  </w:divBdr>
                </w:div>
                <w:div w:id="609506439">
                  <w:marLeft w:val="0"/>
                  <w:marRight w:val="0"/>
                  <w:marTop w:val="0"/>
                  <w:marBottom w:val="0"/>
                  <w:divBdr>
                    <w:top w:val="none" w:sz="0" w:space="0" w:color="auto"/>
                    <w:left w:val="none" w:sz="0" w:space="0" w:color="auto"/>
                    <w:bottom w:val="none" w:sz="0" w:space="0" w:color="auto"/>
                    <w:right w:val="none" w:sz="0" w:space="0" w:color="auto"/>
                  </w:divBdr>
                </w:div>
                <w:div w:id="1842696403">
                  <w:marLeft w:val="0"/>
                  <w:marRight w:val="0"/>
                  <w:marTop w:val="0"/>
                  <w:marBottom w:val="0"/>
                  <w:divBdr>
                    <w:top w:val="none" w:sz="0" w:space="0" w:color="auto"/>
                    <w:left w:val="none" w:sz="0" w:space="0" w:color="auto"/>
                    <w:bottom w:val="none" w:sz="0" w:space="0" w:color="auto"/>
                    <w:right w:val="none" w:sz="0" w:space="0" w:color="auto"/>
                  </w:divBdr>
                </w:div>
                <w:div w:id="1356344879">
                  <w:marLeft w:val="0"/>
                  <w:marRight w:val="0"/>
                  <w:marTop w:val="0"/>
                  <w:marBottom w:val="0"/>
                  <w:divBdr>
                    <w:top w:val="none" w:sz="0" w:space="0" w:color="auto"/>
                    <w:left w:val="none" w:sz="0" w:space="0" w:color="auto"/>
                    <w:bottom w:val="none" w:sz="0" w:space="0" w:color="auto"/>
                    <w:right w:val="none" w:sz="0" w:space="0" w:color="auto"/>
                  </w:divBdr>
                </w:div>
                <w:div w:id="1445077980">
                  <w:marLeft w:val="0"/>
                  <w:marRight w:val="0"/>
                  <w:marTop w:val="0"/>
                  <w:marBottom w:val="0"/>
                  <w:divBdr>
                    <w:top w:val="none" w:sz="0" w:space="0" w:color="auto"/>
                    <w:left w:val="none" w:sz="0" w:space="0" w:color="auto"/>
                    <w:bottom w:val="none" w:sz="0" w:space="0" w:color="auto"/>
                    <w:right w:val="none" w:sz="0" w:space="0" w:color="auto"/>
                  </w:divBdr>
                </w:div>
                <w:div w:id="2129466159">
                  <w:marLeft w:val="0"/>
                  <w:marRight w:val="0"/>
                  <w:marTop w:val="0"/>
                  <w:marBottom w:val="0"/>
                  <w:divBdr>
                    <w:top w:val="none" w:sz="0" w:space="0" w:color="auto"/>
                    <w:left w:val="none" w:sz="0" w:space="0" w:color="auto"/>
                    <w:bottom w:val="none" w:sz="0" w:space="0" w:color="auto"/>
                    <w:right w:val="none" w:sz="0" w:space="0" w:color="auto"/>
                  </w:divBdr>
                </w:div>
                <w:div w:id="272061431">
                  <w:marLeft w:val="0"/>
                  <w:marRight w:val="0"/>
                  <w:marTop w:val="0"/>
                  <w:marBottom w:val="0"/>
                  <w:divBdr>
                    <w:top w:val="none" w:sz="0" w:space="0" w:color="auto"/>
                    <w:left w:val="none" w:sz="0" w:space="0" w:color="auto"/>
                    <w:bottom w:val="none" w:sz="0" w:space="0" w:color="auto"/>
                    <w:right w:val="none" w:sz="0" w:space="0" w:color="auto"/>
                  </w:divBdr>
                </w:div>
                <w:div w:id="1440295705">
                  <w:marLeft w:val="0"/>
                  <w:marRight w:val="0"/>
                  <w:marTop w:val="0"/>
                  <w:marBottom w:val="0"/>
                  <w:divBdr>
                    <w:top w:val="none" w:sz="0" w:space="0" w:color="auto"/>
                    <w:left w:val="none" w:sz="0" w:space="0" w:color="auto"/>
                    <w:bottom w:val="none" w:sz="0" w:space="0" w:color="auto"/>
                    <w:right w:val="none" w:sz="0" w:space="0" w:color="auto"/>
                  </w:divBdr>
                </w:div>
                <w:div w:id="1674989196">
                  <w:marLeft w:val="0"/>
                  <w:marRight w:val="0"/>
                  <w:marTop w:val="0"/>
                  <w:marBottom w:val="0"/>
                  <w:divBdr>
                    <w:top w:val="none" w:sz="0" w:space="0" w:color="auto"/>
                    <w:left w:val="none" w:sz="0" w:space="0" w:color="auto"/>
                    <w:bottom w:val="none" w:sz="0" w:space="0" w:color="auto"/>
                    <w:right w:val="none" w:sz="0" w:space="0" w:color="auto"/>
                  </w:divBdr>
                </w:div>
                <w:div w:id="2013601770">
                  <w:marLeft w:val="0"/>
                  <w:marRight w:val="0"/>
                  <w:marTop w:val="0"/>
                  <w:marBottom w:val="0"/>
                  <w:divBdr>
                    <w:top w:val="none" w:sz="0" w:space="0" w:color="auto"/>
                    <w:left w:val="none" w:sz="0" w:space="0" w:color="auto"/>
                    <w:bottom w:val="none" w:sz="0" w:space="0" w:color="auto"/>
                    <w:right w:val="none" w:sz="0" w:space="0" w:color="auto"/>
                  </w:divBdr>
                </w:div>
                <w:div w:id="1380982684">
                  <w:marLeft w:val="0"/>
                  <w:marRight w:val="0"/>
                  <w:marTop w:val="0"/>
                  <w:marBottom w:val="0"/>
                  <w:divBdr>
                    <w:top w:val="none" w:sz="0" w:space="0" w:color="auto"/>
                    <w:left w:val="none" w:sz="0" w:space="0" w:color="auto"/>
                    <w:bottom w:val="none" w:sz="0" w:space="0" w:color="auto"/>
                    <w:right w:val="none" w:sz="0" w:space="0" w:color="auto"/>
                  </w:divBdr>
                </w:div>
                <w:div w:id="695544108">
                  <w:marLeft w:val="0"/>
                  <w:marRight w:val="0"/>
                  <w:marTop w:val="0"/>
                  <w:marBottom w:val="0"/>
                  <w:divBdr>
                    <w:top w:val="none" w:sz="0" w:space="0" w:color="auto"/>
                    <w:left w:val="none" w:sz="0" w:space="0" w:color="auto"/>
                    <w:bottom w:val="none" w:sz="0" w:space="0" w:color="auto"/>
                    <w:right w:val="none" w:sz="0" w:space="0" w:color="auto"/>
                  </w:divBdr>
                </w:div>
                <w:div w:id="540898460">
                  <w:marLeft w:val="0"/>
                  <w:marRight w:val="0"/>
                  <w:marTop w:val="0"/>
                  <w:marBottom w:val="0"/>
                  <w:divBdr>
                    <w:top w:val="none" w:sz="0" w:space="0" w:color="auto"/>
                    <w:left w:val="none" w:sz="0" w:space="0" w:color="auto"/>
                    <w:bottom w:val="none" w:sz="0" w:space="0" w:color="auto"/>
                    <w:right w:val="none" w:sz="0" w:space="0" w:color="auto"/>
                  </w:divBdr>
                </w:div>
                <w:div w:id="892542486">
                  <w:marLeft w:val="0"/>
                  <w:marRight w:val="0"/>
                  <w:marTop w:val="0"/>
                  <w:marBottom w:val="0"/>
                  <w:divBdr>
                    <w:top w:val="none" w:sz="0" w:space="0" w:color="auto"/>
                    <w:left w:val="none" w:sz="0" w:space="0" w:color="auto"/>
                    <w:bottom w:val="none" w:sz="0" w:space="0" w:color="auto"/>
                    <w:right w:val="none" w:sz="0" w:space="0" w:color="auto"/>
                  </w:divBdr>
                </w:div>
                <w:div w:id="1301111348">
                  <w:marLeft w:val="0"/>
                  <w:marRight w:val="0"/>
                  <w:marTop w:val="0"/>
                  <w:marBottom w:val="0"/>
                  <w:divBdr>
                    <w:top w:val="none" w:sz="0" w:space="0" w:color="auto"/>
                    <w:left w:val="none" w:sz="0" w:space="0" w:color="auto"/>
                    <w:bottom w:val="none" w:sz="0" w:space="0" w:color="auto"/>
                    <w:right w:val="none" w:sz="0" w:space="0" w:color="auto"/>
                  </w:divBdr>
                </w:div>
                <w:div w:id="39595932">
                  <w:marLeft w:val="0"/>
                  <w:marRight w:val="0"/>
                  <w:marTop w:val="0"/>
                  <w:marBottom w:val="0"/>
                  <w:divBdr>
                    <w:top w:val="none" w:sz="0" w:space="0" w:color="auto"/>
                    <w:left w:val="none" w:sz="0" w:space="0" w:color="auto"/>
                    <w:bottom w:val="none" w:sz="0" w:space="0" w:color="auto"/>
                    <w:right w:val="none" w:sz="0" w:space="0" w:color="auto"/>
                  </w:divBdr>
                </w:div>
                <w:div w:id="6816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1.xml"/><Relationship Id="rId21" Type="http://schemas.openxmlformats.org/officeDocument/2006/relationships/hyperlink" Target="http://www.frost.com/prod/servlet/svc-grp-partner.pag" TargetMode="External"/><Relationship Id="rId42" Type="http://schemas.openxmlformats.org/officeDocument/2006/relationships/hyperlink" Target="https://www.experteer.co.uk/search/jobs" TargetMode="External"/><Relationship Id="rId47" Type="http://schemas.openxmlformats.org/officeDocument/2006/relationships/hyperlink" Target="https://www.experteer.co.uk/search/jobs" TargetMode="External"/><Relationship Id="rId63" Type="http://schemas.openxmlformats.org/officeDocument/2006/relationships/hyperlink" Target="https://www.experteer.co.uk/search/jobs" TargetMode="External"/><Relationship Id="rId68" Type="http://schemas.openxmlformats.org/officeDocument/2006/relationships/hyperlink" Target="https://www.experteer.co.uk/search/jobs" TargetMode="External"/><Relationship Id="rId84" Type="http://schemas.openxmlformats.org/officeDocument/2006/relationships/hyperlink" Target="https://www.experteer.co.uk/search/jobs" TargetMode="External"/><Relationship Id="rId89" Type="http://schemas.openxmlformats.org/officeDocument/2006/relationships/image" Target="media/image18.png"/><Relationship Id="rId16" Type="http://schemas.openxmlformats.org/officeDocument/2006/relationships/hyperlink" Target="http://www.frost.com/prod/servlet/svc-grp-mkt-coverage.pag?svcid=ED00" TargetMode="External"/><Relationship Id="rId11" Type="http://schemas.openxmlformats.org/officeDocument/2006/relationships/image" Target="media/image5.png"/><Relationship Id="rId32" Type="http://schemas.openxmlformats.org/officeDocument/2006/relationships/image" Target="media/image14.png"/><Relationship Id="rId37" Type="http://schemas.openxmlformats.org/officeDocument/2006/relationships/hyperlink" Target="http://www.experteer.co.uk/position/extern?aid=3355612&amp;jid=1887500&amp;type=s&amp;chk=c77d0a09768604711840d3192508270b" TargetMode="External"/><Relationship Id="rId53" Type="http://schemas.openxmlformats.org/officeDocument/2006/relationships/hyperlink" Target="https://www.experteer.co.uk/search/jobs" TargetMode="External"/><Relationship Id="rId58" Type="http://schemas.openxmlformats.org/officeDocument/2006/relationships/hyperlink" Target="https://www.experteer.co.uk/search/jobs" TargetMode="External"/><Relationship Id="rId74" Type="http://schemas.openxmlformats.org/officeDocument/2006/relationships/hyperlink" Target="https://www.experteer.co.uk/search/jobs" TargetMode="External"/><Relationship Id="rId79" Type="http://schemas.openxmlformats.org/officeDocument/2006/relationships/hyperlink" Target="https://www.experteer.co.uk/search/jobs" TargetMode="External"/><Relationship Id="rId5" Type="http://schemas.openxmlformats.org/officeDocument/2006/relationships/webSettings" Target="webSettings.xml"/><Relationship Id="rId90" Type="http://schemas.openxmlformats.org/officeDocument/2006/relationships/image" Target="media/image19.png"/><Relationship Id="rId14" Type="http://schemas.openxmlformats.org/officeDocument/2006/relationships/image" Target="media/image7.gif"/><Relationship Id="rId22" Type="http://schemas.openxmlformats.org/officeDocument/2006/relationships/hyperlink" Target="http://www.frost.com/prod/servlet/svc-grp-partner.pag" TargetMode="External"/><Relationship Id="rId27" Type="http://schemas.openxmlformats.org/officeDocument/2006/relationships/hyperlink" Target="https://www.experteer.co.uk/search/jobs" TargetMode="External"/><Relationship Id="rId30" Type="http://schemas.openxmlformats.org/officeDocument/2006/relationships/control" Target="activeX/activeX2.xml"/><Relationship Id="rId35" Type="http://schemas.openxmlformats.org/officeDocument/2006/relationships/hyperlink" Target="https://www.experteer.co.uk/search/jobs" TargetMode="External"/><Relationship Id="rId43" Type="http://schemas.openxmlformats.org/officeDocument/2006/relationships/hyperlink" Target="http://www.experteer.co.uk/position/extern?aid=3355612&amp;jid=1887506&amp;type=s&amp;chk=2f749a9544a3b7484e8cab86d2a70ebe" TargetMode="External"/><Relationship Id="rId48" Type="http://schemas.openxmlformats.org/officeDocument/2006/relationships/hyperlink" Target="https://www.experteer.co.uk/career/payment/select/search?jobid=1887519" TargetMode="External"/><Relationship Id="rId56" Type="http://schemas.openxmlformats.org/officeDocument/2006/relationships/hyperlink" Target="https://www.experteer.co.uk/career/payment/select/search_bookmark" TargetMode="External"/><Relationship Id="rId64" Type="http://schemas.openxmlformats.org/officeDocument/2006/relationships/hyperlink" Target="https://www.experteer.co.uk/search/jobs" TargetMode="External"/><Relationship Id="rId69" Type="http://schemas.openxmlformats.org/officeDocument/2006/relationships/hyperlink" Target="https://www.experteer.co.uk/search/jobs" TargetMode="External"/><Relationship Id="rId77" Type="http://schemas.openxmlformats.org/officeDocument/2006/relationships/hyperlink" Target="https://www.experteer.co.uk/career/payment/select/search_bookmark" TargetMode="External"/><Relationship Id="rId8" Type="http://schemas.openxmlformats.org/officeDocument/2006/relationships/image" Target="media/image2.png"/><Relationship Id="rId51" Type="http://schemas.openxmlformats.org/officeDocument/2006/relationships/hyperlink" Target="https://www.experteer.co.uk/career/payment/select/search_bookmark" TargetMode="External"/><Relationship Id="rId72" Type="http://schemas.openxmlformats.org/officeDocument/2006/relationships/hyperlink" Target="https://www.experteer.co.uk/career/payment/select/search_bookmark" TargetMode="External"/><Relationship Id="rId80" Type="http://schemas.openxmlformats.org/officeDocument/2006/relationships/hyperlink" Target="https://www.experteer.co.uk/career/payment/select/search?jobid=1887543" TargetMode="External"/><Relationship Id="rId85" Type="http://schemas.openxmlformats.org/officeDocument/2006/relationships/hyperlink" Target="https://www.experteer.co.uk/search/jobs" TargetMode="External"/><Relationship Id="rId3" Type="http://schemas.microsoft.com/office/2007/relationships/stylesWithEffects" Target="stylesWithEffects.xml"/><Relationship Id="rId12" Type="http://schemas.openxmlformats.org/officeDocument/2006/relationships/hyperlink" Target="http://www.frost.com/prod/servlet/frost-home.pag" TargetMode="External"/><Relationship Id="rId17" Type="http://schemas.openxmlformats.org/officeDocument/2006/relationships/image" Target="media/image9.gif"/><Relationship Id="rId25" Type="http://schemas.openxmlformats.org/officeDocument/2006/relationships/image" Target="media/image10.wmf"/><Relationship Id="rId33" Type="http://schemas.openxmlformats.org/officeDocument/2006/relationships/image" Target="media/image15.gif"/><Relationship Id="rId38" Type="http://schemas.openxmlformats.org/officeDocument/2006/relationships/hyperlink" Target="https://www.experteer.co.uk/salary_benchmark/1887500?fv=true" TargetMode="External"/><Relationship Id="rId46" Type="http://schemas.openxmlformats.org/officeDocument/2006/relationships/hyperlink" Target="https://www.experteer.co.uk/search/jobs" TargetMode="External"/><Relationship Id="rId59" Type="http://schemas.openxmlformats.org/officeDocument/2006/relationships/hyperlink" Target="https://www.experteer.co.uk/career/payment/select/search?jobid=1887539" TargetMode="External"/><Relationship Id="rId67" Type="http://schemas.openxmlformats.org/officeDocument/2006/relationships/hyperlink" Target="https://www.experteer.co.uk/career/payment/select/search_bookmark" TargetMode="External"/><Relationship Id="rId20" Type="http://schemas.openxmlformats.org/officeDocument/2006/relationships/hyperlink" Target="http://www.frost.com/prod/servlet/svc-grp-what.pag" TargetMode="External"/><Relationship Id="rId41" Type="http://schemas.openxmlformats.org/officeDocument/2006/relationships/hyperlink" Target="https://www.experteer.co.uk/search/jobs" TargetMode="External"/><Relationship Id="rId54" Type="http://schemas.openxmlformats.org/officeDocument/2006/relationships/hyperlink" Target="http://www.experteer.co.uk/position/extern?aid=3355612&amp;jid=1887520&amp;type=s&amp;chk=3c5ee3b6550da74159a351f8c55e7d3d" TargetMode="External"/><Relationship Id="rId62" Type="http://schemas.openxmlformats.org/officeDocument/2006/relationships/hyperlink" Target="https://www.experteer.co.uk/career/payment/select/search_bookmark" TargetMode="External"/><Relationship Id="rId70" Type="http://schemas.openxmlformats.org/officeDocument/2006/relationships/hyperlink" Target="http://www.experteer.co.uk/position/extern?aid=3355612&amp;jid=1887528&amp;type=s&amp;chk=9f8547754c30f379d9ab7f1f620642f5" TargetMode="External"/><Relationship Id="rId75" Type="http://schemas.openxmlformats.org/officeDocument/2006/relationships/hyperlink" Target="http://www.experteer.co.uk/position/extern?aid=3355612&amp;jid=1887534&amp;type=s&amp;chk=0faa9a21a18be75b6e9aafed0d6ba2b2" TargetMode="External"/><Relationship Id="rId83" Type="http://schemas.openxmlformats.org/officeDocument/2006/relationships/hyperlink" Target="https://www.experteer.co.uk/career/payment/select/search_bookmark" TargetMode="External"/><Relationship Id="rId88" Type="http://schemas.openxmlformats.org/officeDocument/2006/relationships/image" Target="media/image17.png"/><Relationship Id="rId9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xperteer.co.uk/" TargetMode="External"/><Relationship Id="rId15" Type="http://schemas.openxmlformats.org/officeDocument/2006/relationships/image" Target="media/image8.jpeg"/><Relationship Id="rId23" Type="http://schemas.openxmlformats.org/officeDocument/2006/relationships/hyperlink" Target="http://www.frost.com/prod/servlet/svc-grp-methodology.pag" TargetMode="External"/><Relationship Id="rId28" Type="http://schemas.openxmlformats.org/officeDocument/2006/relationships/image" Target="media/image11.png"/><Relationship Id="rId36" Type="http://schemas.openxmlformats.org/officeDocument/2006/relationships/hyperlink" Target="https://www.experteer.co.uk/search/jobs" TargetMode="External"/><Relationship Id="rId49" Type="http://schemas.openxmlformats.org/officeDocument/2006/relationships/hyperlink" Target="https://www.experteer.co.uk/salary_benchmark/1887519" TargetMode="External"/><Relationship Id="rId57" Type="http://schemas.openxmlformats.org/officeDocument/2006/relationships/hyperlink" Target="https://www.experteer.co.uk/search/jobs" TargetMode="External"/><Relationship Id="rId10" Type="http://schemas.openxmlformats.org/officeDocument/2006/relationships/image" Target="media/image4.png"/><Relationship Id="rId31" Type="http://schemas.openxmlformats.org/officeDocument/2006/relationships/image" Target="media/image13.gif"/><Relationship Id="rId44" Type="http://schemas.openxmlformats.org/officeDocument/2006/relationships/hyperlink" Target="https://www.experteer.co.uk/salary_benchmark/1887506?fv=true" TargetMode="External"/><Relationship Id="rId52" Type="http://schemas.openxmlformats.org/officeDocument/2006/relationships/hyperlink" Target="https://www.experteer.co.uk/search/jobs" TargetMode="External"/><Relationship Id="rId60" Type="http://schemas.openxmlformats.org/officeDocument/2006/relationships/hyperlink" Target="https://www.experteer.co.uk/salary_benchmark/1887539" TargetMode="External"/><Relationship Id="rId65" Type="http://schemas.openxmlformats.org/officeDocument/2006/relationships/hyperlink" Target="http://www.experteer.co.uk/position/extern?aid=3355612&amp;jid=1887526&amp;type=s&amp;chk=d80e5975647ba456cb200d3e3488eb93" TargetMode="External"/><Relationship Id="rId73" Type="http://schemas.openxmlformats.org/officeDocument/2006/relationships/hyperlink" Target="https://www.experteer.co.uk/search/jobs" TargetMode="External"/><Relationship Id="rId78" Type="http://schemas.openxmlformats.org/officeDocument/2006/relationships/hyperlink" Target="https://www.experteer.co.uk/search/jobs" TargetMode="External"/><Relationship Id="rId81" Type="http://schemas.openxmlformats.org/officeDocument/2006/relationships/hyperlink" Target="https://www.experteer.co.uk/salary_benchmark/1887543" TargetMode="External"/><Relationship Id="rId86" Type="http://schemas.openxmlformats.org/officeDocument/2006/relationships/hyperlink" Target="https://www.experteer.co.uk/career/payment/select/search?jobid=1887545" TargetMode="External"/><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image" Target="media/image6.gif"/><Relationship Id="rId18" Type="http://schemas.openxmlformats.org/officeDocument/2006/relationships/hyperlink" Target="http://www.frost.com/prod/servlet/svc-grp-mkt-coverage.pag?svcid=ED00" TargetMode="External"/><Relationship Id="rId39" Type="http://schemas.openxmlformats.org/officeDocument/2006/relationships/image" Target="media/image16.png"/><Relationship Id="rId34" Type="http://schemas.openxmlformats.org/officeDocument/2006/relationships/hyperlink" Target="https://www.experteer.co.uk/benchmark_explanation" TargetMode="External"/><Relationship Id="rId50" Type="http://schemas.openxmlformats.org/officeDocument/2006/relationships/hyperlink" Target="https://www.experteer.co.uk/career/payment/select/search_details?jobid=1887519" TargetMode="External"/><Relationship Id="rId55" Type="http://schemas.openxmlformats.org/officeDocument/2006/relationships/hyperlink" Target="https://www.experteer.co.uk/salary_benchmark/1887520?fv=true" TargetMode="External"/><Relationship Id="rId76" Type="http://schemas.openxmlformats.org/officeDocument/2006/relationships/hyperlink" Target="https://www.experteer.co.uk/salary_benchmark/1887534?fv=true" TargetMode="External"/><Relationship Id="rId7" Type="http://schemas.openxmlformats.org/officeDocument/2006/relationships/image" Target="media/image1.png"/><Relationship Id="rId71" Type="http://schemas.openxmlformats.org/officeDocument/2006/relationships/hyperlink" Target="https://www.experteer.co.uk/salary_benchmark/1887528?fv=true" TargetMode="External"/><Relationship Id="rId92" Type="http://schemas.openxmlformats.org/officeDocument/2006/relationships/theme" Target="theme/theme1.xml"/><Relationship Id="rId2" Type="http://schemas.openxmlformats.org/officeDocument/2006/relationships/styles" Target="styles.xml"/><Relationship Id="rId29" Type="http://schemas.openxmlformats.org/officeDocument/2006/relationships/image" Target="media/image12.wmf"/><Relationship Id="rId24" Type="http://schemas.openxmlformats.org/officeDocument/2006/relationships/hyperlink" Target="http://www.frost.com/prod/servlet/svc-grp-methodology.pag" TargetMode="External"/><Relationship Id="rId40" Type="http://schemas.openxmlformats.org/officeDocument/2006/relationships/hyperlink" Target="https://www.experteer.co.uk/career/payment/select/search_bookmark" TargetMode="External"/><Relationship Id="rId45" Type="http://schemas.openxmlformats.org/officeDocument/2006/relationships/hyperlink" Target="https://www.experteer.co.uk/career/payment/select/search_bookmark" TargetMode="External"/><Relationship Id="rId66" Type="http://schemas.openxmlformats.org/officeDocument/2006/relationships/hyperlink" Target="https://www.experteer.co.uk/salary_benchmark/1887526?fv=true" TargetMode="External"/><Relationship Id="rId87" Type="http://schemas.openxmlformats.org/officeDocument/2006/relationships/hyperlink" Target="https://www.experteer.co.uk/salary_benchmark/1887545" TargetMode="External"/><Relationship Id="rId61" Type="http://schemas.openxmlformats.org/officeDocument/2006/relationships/hyperlink" Target="https://www.experteer.co.uk/career/payment/select/search_details?jobid=1887539" TargetMode="External"/><Relationship Id="rId82" Type="http://schemas.openxmlformats.org/officeDocument/2006/relationships/hyperlink" Target="https://www.experteer.co.uk/career/payment/select/search_details?jobid=1887543" TargetMode="External"/><Relationship Id="rId19" Type="http://schemas.openxmlformats.org/officeDocument/2006/relationships/hyperlink" Target="http://www.frost.com/prod/servlet/svc-grp-what.pag"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22-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3032</Words>
  <Characters>17284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2</cp:revision>
  <dcterms:created xsi:type="dcterms:W3CDTF">2012-11-02T08:26:00Z</dcterms:created>
  <dcterms:modified xsi:type="dcterms:W3CDTF">2012-11-02T08:26:00Z</dcterms:modified>
</cp:coreProperties>
</file>