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5901" w:rsidRDefault="001E54EE">
      <w:pPr>
        <w:jc w:val="center"/>
        <w:rPr>
          <w:u w:val="single"/>
        </w:rPr>
      </w:pPr>
      <w:r>
        <w:t xml:space="preserve">Contextual Studies </w:t>
      </w:r>
    </w:p>
    <w:p w:rsidR="00B45901" w:rsidRDefault="00B45901">
      <w:pPr>
        <w:rPr>
          <w:u w:val="single"/>
        </w:rPr>
      </w:pPr>
    </w:p>
    <w:p w:rsidR="00B45901" w:rsidRDefault="001E54EE">
      <w:r>
        <w:t xml:space="preserve">I have decided to curate an exhibition the focuses on the topic of homelessness, which includes themes such as </w:t>
      </w:r>
      <w:proofErr w:type="spellStart"/>
      <w:r>
        <w:t>anti homeless</w:t>
      </w:r>
      <w:proofErr w:type="spellEnd"/>
      <w:r>
        <w:t xml:space="preserve"> architecture. I believe that this is an important topic to discuss as the rate of homelessness is alarming in the UK with 1 out of </w:t>
      </w:r>
      <w:r>
        <w:t xml:space="preserve">200 people being homeless. I would also like to highlight the problem that is hidden in everyday life, </w:t>
      </w:r>
      <w:proofErr w:type="spellStart"/>
      <w:r>
        <w:t>anti homeless</w:t>
      </w:r>
      <w:proofErr w:type="spellEnd"/>
      <w:r>
        <w:t xml:space="preserve"> architecture. </w:t>
      </w:r>
    </w:p>
    <w:p w:rsidR="00B45901" w:rsidRDefault="001E54EE">
      <w:pPr>
        <w:rPr>
          <w:u w:val="single"/>
        </w:rPr>
      </w:pPr>
      <w:r>
        <w:t>My intention with the exhibition is to highlight the problem of homelessness as I believe that the ever growing problem is b</w:t>
      </w:r>
      <w:r>
        <w:t xml:space="preserve">eing ignored by the public. I have featured an array of works including fashion, installations and activism. I have Sources from Angela </w:t>
      </w:r>
      <w:proofErr w:type="spellStart"/>
      <w:r>
        <w:t>Luna</w:t>
      </w:r>
      <w:proofErr w:type="gramStart"/>
      <w:r>
        <w:t>,Stuart</w:t>
      </w:r>
      <w:proofErr w:type="spellEnd"/>
      <w:proofErr w:type="gramEnd"/>
      <w:r>
        <w:t xml:space="preserve"> </w:t>
      </w:r>
      <w:proofErr w:type="spellStart"/>
      <w:r>
        <w:t>Semple</w:t>
      </w:r>
      <w:proofErr w:type="spellEnd"/>
      <w:r>
        <w:t xml:space="preserve">, Linda </w:t>
      </w:r>
      <w:proofErr w:type="spellStart"/>
      <w:r>
        <w:t>Linge</w:t>
      </w:r>
      <w:proofErr w:type="spellEnd"/>
      <w:r>
        <w:t xml:space="preserve">, Willie </w:t>
      </w:r>
      <w:proofErr w:type="spellStart"/>
      <w:r>
        <w:t>Baronett</w:t>
      </w:r>
      <w:proofErr w:type="spellEnd"/>
      <w:r>
        <w:t xml:space="preserve"> and Ling </w:t>
      </w:r>
      <w:proofErr w:type="spellStart"/>
      <w:r>
        <w:t>Leinonen</w:t>
      </w:r>
      <w:proofErr w:type="spellEnd"/>
      <w:r>
        <w:t xml:space="preserve">. </w:t>
      </w:r>
    </w:p>
    <w:p w:rsidR="00B45901" w:rsidRDefault="001E54EE">
      <w:r>
        <w:rPr>
          <w:noProof/>
          <w:lang w:val="en-GB"/>
        </w:rPr>
        <w:drawing>
          <wp:anchor distT="114300" distB="114300" distL="114300" distR="114300" simplePos="0" relativeHeight="251658240" behindDoc="0" locked="0" layoutInCell="1" hidden="0" allowOverlap="1">
            <wp:simplePos x="0" y="0"/>
            <wp:positionH relativeFrom="margin">
              <wp:posOffset>4019550</wp:posOffset>
            </wp:positionH>
            <wp:positionV relativeFrom="paragraph">
              <wp:posOffset>180975</wp:posOffset>
            </wp:positionV>
            <wp:extent cx="2399477" cy="1833563"/>
            <wp:effectExtent l="0" t="0" r="0" b="0"/>
            <wp:wrapSquare wrapText="bothSides" distT="114300" distB="114300" distL="114300" distR="11430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6"/>
                    <a:srcRect/>
                    <a:stretch>
                      <a:fillRect/>
                    </a:stretch>
                  </pic:blipFill>
                  <pic:spPr>
                    <a:xfrm>
                      <a:off x="0" y="0"/>
                      <a:ext cx="2399477" cy="1833563"/>
                    </a:xfrm>
                    <a:prstGeom prst="rect">
                      <a:avLst/>
                    </a:prstGeom>
                    <a:ln/>
                  </pic:spPr>
                </pic:pic>
              </a:graphicData>
            </a:graphic>
          </wp:anchor>
        </w:drawing>
      </w:r>
    </w:p>
    <w:p w:rsidR="00B45901" w:rsidRDefault="001E54EE">
      <w:r>
        <w:t>My chosen theme for this exhibition is Homelessne</w:t>
      </w:r>
      <w:r>
        <w:t xml:space="preserve">ss, which is a theme that is relevant and important to discuss at the time of the exhibition. The number of homeless people are rising in </w:t>
      </w:r>
      <w:proofErr w:type="gramStart"/>
      <w:r>
        <w:t>Britain  and</w:t>
      </w:r>
      <w:proofErr w:type="gramEnd"/>
      <w:r>
        <w:t xml:space="preserve"> the numbers have risen for the seventh year in a row, which proves that now is the time to discuss the ev</w:t>
      </w:r>
      <w:r>
        <w:t xml:space="preserve">er growing problem. As the graph shows, the numbers are growing alarmingly fast yet the problem is being ignored even though it’s something that people witness </w:t>
      </w:r>
      <w:proofErr w:type="spellStart"/>
      <w:r>
        <w:t>everyday</w:t>
      </w:r>
      <w:proofErr w:type="spellEnd"/>
      <w:r>
        <w:t xml:space="preserve">. The director of policy from the </w:t>
      </w:r>
      <w:proofErr w:type="spellStart"/>
      <w:r>
        <w:t>Centrepoint</w:t>
      </w:r>
      <w:proofErr w:type="spellEnd"/>
      <w:r>
        <w:t xml:space="preserve"> charity </w:t>
      </w:r>
      <w:proofErr w:type="spellStart"/>
      <w:r>
        <w:t>Balbir</w:t>
      </w:r>
      <w:proofErr w:type="spellEnd"/>
      <w:r>
        <w:t xml:space="preserve"> </w:t>
      </w:r>
      <w:proofErr w:type="spellStart"/>
      <w:r>
        <w:t>Chatirk</w:t>
      </w:r>
      <w:proofErr w:type="spellEnd"/>
      <w:r>
        <w:t xml:space="preserve"> said “</w:t>
      </w:r>
      <w:r>
        <w:rPr>
          <w:color w:val="121212"/>
          <w:highlight w:val="white"/>
        </w:rPr>
        <w:t>these figures</w:t>
      </w:r>
      <w:r>
        <w:rPr>
          <w:color w:val="121212"/>
          <w:highlight w:val="white"/>
        </w:rPr>
        <w:t xml:space="preserve"> are shocking, but they only attempt to count the number of people sleeping rough on one night. We know there are thousands more young people who are hidden homeless”. Hidden homeless could be describing acts such as ‘sofa surfing’, anything that could des</w:t>
      </w:r>
      <w:r>
        <w:rPr>
          <w:color w:val="121212"/>
          <w:highlight w:val="white"/>
        </w:rPr>
        <w:t>cribe not having any stable shelter. The public could be ignoring the problem due to a negative stereotype of the homeless. This could be explained by using Karl Marx’s Conflict Theory, which suggest that workers are exploited by the owners, in others word</w:t>
      </w:r>
      <w:r>
        <w:rPr>
          <w:color w:val="121212"/>
          <w:highlight w:val="white"/>
        </w:rPr>
        <w:t xml:space="preserve">s the poor are exploited by the rich. The theory explains a capitalist society where money is earned by a mixture of hard work and a good education. Therefore the homeless are seen to represent the opposite, as they are stereotypically seen as someone who </w:t>
      </w:r>
      <w:r>
        <w:rPr>
          <w:color w:val="121212"/>
          <w:highlight w:val="white"/>
        </w:rPr>
        <w:t xml:space="preserve">has no work ethic, dedication and lacks motivation, therefore the public lacks sympathy as they believe that people who are homeless haven't earned their money. The philosopher </w:t>
      </w:r>
      <w:proofErr w:type="spellStart"/>
      <w:proofErr w:type="gramStart"/>
      <w:r>
        <w:rPr>
          <w:color w:val="121212"/>
          <w:highlight w:val="white"/>
        </w:rPr>
        <w:t>emmanuel</w:t>
      </w:r>
      <w:proofErr w:type="spellEnd"/>
      <w:proofErr w:type="gramEnd"/>
      <w:r>
        <w:rPr>
          <w:color w:val="121212"/>
          <w:highlight w:val="white"/>
        </w:rPr>
        <w:t xml:space="preserve"> </w:t>
      </w:r>
      <w:proofErr w:type="spellStart"/>
      <w:r>
        <w:rPr>
          <w:color w:val="121212"/>
          <w:highlight w:val="white"/>
        </w:rPr>
        <w:t>Levinas</w:t>
      </w:r>
      <w:proofErr w:type="spellEnd"/>
      <w:r>
        <w:rPr>
          <w:color w:val="121212"/>
          <w:highlight w:val="white"/>
        </w:rPr>
        <w:t xml:space="preserve"> completely disagrees with the Karl Marx conflict theory, as th</w:t>
      </w:r>
      <w:r>
        <w:rPr>
          <w:color w:val="121212"/>
          <w:highlight w:val="white"/>
        </w:rPr>
        <w:t>e quote “</w:t>
      </w:r>
      <w:r>
        <w:rPr>
          <w:color w:val="121212"/>
          <w:sz w:val="21"/>
          <w:szCs w:val="21"/>
          <w:highlight w:val="white"/>
        </w:rPr>
        <w:t>No face can be approached with empty hands and closed home” suggests</w:t>
      </w:r>
      <w:r>
        <w:t xml:space="preserve">. The quote suggests that people should be more </w:t>
      </w:r>
      <w:proofErr w:type="spellStart"/>
      <w:r>
        <w:t>compasionate</w:t>
      </w:r>
      <w:proofErr w:type="spellEnd"/>
      <w:r>
        <w:t>, with a want to give necessities and open their home to people in need such as homeless people. The negative view of h</w:t>
      </w:r>
      <w:r>
        <w:t xml:space="preserve">omeless people is represented perfectly by a </w:t>
      </w:r>
      <w:proofErr w:type="spellStart"/>
      <w:r>
        <w:t>qutoe</w:t>
      </w:r>
      <w:proofErr w:type="spellEnd"/>
      <w:r>
        <w:t xml:space="preserve"> by politician Tony Abbott, “</w:t>
      </w:r>
      <w:r>
        <w:rPr>
          <w:sz w:val="21"/>
          <w:szCs w:val="21"/>
          <w:highlight w:val="white"/>
        </w:rPr>
        <w:t xml:space="preserve">We just can't stop people from being homeless if that's their choice”. This quote sums up the lack of compassion the public have for homeless people with many not understanding </w:t>
      </w:r>
      <w:r>
        <w:rPr>
          <w:sz w:val="21"/>
          <w:szCs w:val="21"/>
          <w:highlight w:val="white"/>
        </w:rPr>
        <w:t>that it is not a choice, but a last resort as they are struggling. This is one of the many reasons for my exhibition, I would like to have a positive effect on the public and open their eyes to the problem that they have ignored. The highest homeless rates</w:t>
      </w:r>
      <w:r>
        <w:rPr>
          <w:sz w:val="21"/>
          <w:szCs w:val="21"/>
          <w:highlight w:val="white"/>
        </w:rPr>
        <w:t xml:space="preserve"> are seen in Westminster, Brighton and Hove Camden, therefore I have decided to host my exhibition in the Tate Gallery as the Target Audience will be very familiar with the problem of homelessness. This will ensure that my exhibition is relevant and focuse</w:t>
      </w:r>
      <w:r>
        <w:rPr>
          <w:sz w:val="21"/>
          <w:szCs w:val="21"/>
          <w:highlight w:val="white"/>
        </w:rPr>
        <w:t xml:space="preserve">s and highlights a problem that the public try so hard to forget. There has been  167% growth in homelessness since 2010 which shows that now </w:t>
      </w:r>
      <w:r>
        <w:rPr>
          <w:sz w:val="21"/>
          <w:szCs w:val="21"/>
          <w:highlight w:val="white"/>
        </w:rPr>
        <w:lastRenderedPageBreak/>
        <w:t>is the time to talk about the issues surrounding homelessness and how we as a public are going to begin to resolve</w:t>
      </w:r>
      <w:r>
        <w:rPr>
          <w:sz w:val="21"/>
          <w:szCs w:val="21"/>
          <w:highlight w:val="white"/>
        </w:rPr>
        <w:t xml:space="preserve"> the problem before it becomes even worse. </w:t>
      </w:r>
    </w:p>
    <w:p w:rsidR="00B45901" w:rsidRDefault="00B45901"/>
    <w:p w:rsidR="00B45901" w:rsidRDefault="001E54EE">
      <w:pPr>
        <w:rPr>
          <w:u w:val="single"/>
        </w:rPr>
      </w:pPr>
      <w:r>
        <w:rPr>
          <w:u w:val="single"/>
        </w:rPr>
        <w:t xml:space="preserve">Artist and Artwork (500) </w:t>
      </w:r>
    </w:p>
    <w:p w:rsidR="00B45901" w:rsidRDefault="00B45901"/>
    <w:p w:rsidR="00B45901" w:rsidRDefault="001E54EE">
      <w:r>
        <w:rPr>
          <w:noProof/>
          <w:lang w:val="en-GB"/>
        </w:rPr>
        <w:drawing>
          <wp:anchor distT="114300" distB="114300" distL="114300" distR="114300" simplePos="0" relativeHeight="251659264" behindDoc="0" locked="0" layoutInCell="1" hidden="0" allowOverlap="1">
            <wp:simplePos x="0" y="0"/>
            <wp:positionH relativeFrom="margin">
              <wp:posOffset>195263</wp:posOffset>
            </wp:positionH>
            <wp:positionV relativeFrom="paragraph">
              <wp:posOffset>66675</wp:posOffset>
            </wp:positionV>
            <wp:extent cx="5319713" cy="2455252"/>
            <wp:effectExtent l="0" t="0" r="0" b="0"/>
            <wp:wrapSquare wrapText="bothSides" distT="114300" distB="114300" distL="114300" distR="114300"/>
            <wp:docPr id="3"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7"/>
                    <a:srcRect/>
                    <a:stretch>
                      <a:fillRect/>
                    </a:stretch>
                  </pic:blipFill>
                  <pic:spPr>
                    <a:xfrm>
                      <a:off x="0" y="0"/>
                      <a:ext cx="5319713" cy="2455252"/>
                    </a:xfrm>
                    <a:prstGeom prst="rect">
                      <a:avLst/>
                    </a:prstGeom>
                    <a:ln/>
                  </pic:spPr>
                </pic:pic>
              </a:graphicData>
            </a:graphic>
          </wp:anchor>
        </w:drawing>
      </w:r>
    </w:p>
    <w:p w:rsidR="00206DC6" w:rsidRDefault="00206DC6"/>
    <w:p w:rsidR="00206DC6" w:rsidRDefault="00206DC6"/>
    <w:p w:rsidR="00206DC6" w:rsidRDefault="00206DC6"/>
    <w:p w:rsidR="00206DC6" w:rsidRDefault="00206DC6"/>
    <w:p w:rsidR="00206DC6" w:rsidRDefault="00206DC6"/>
    <w:p w:rsidR="00206DC6" w:rsidRDefault="00206DC6"/>
    <w:p w:rsidR="00206DC6" w:rsidRDefault="00206DC6"/>
    <w:p w:rsidR="00206DC6" w:rsidRDefault="00206DC6"/>
    <w:p w:rsidR="00206DC6" w:rsidRDefault="00206DC6"/>
    <w:p w:rsidR="00206DC6" w:rsidRDefault="00206DC6"/>
    <w:p w:rsidR="00206DC6" w:rsidRDefault="00206DC6"/>
    <w:p w:rsidR="00206DC6" w:rsidRDefault="00206DC6"/>
    <w:p w:rsidR="00206DC6" w:rsidRDefault="00206DC6"/>
    <w:p w:rsidR="00206DC6" w:rsidRDefault="00206DC6"/>
    <w:p w:rsidR="00B45901" w:rsidRDefault="001E54EE">
      <w:r>
        <w:t>(Angela Luna, 2016)</w:t>
      </w:r>
    </w:p>
    <w:p w:rsidR="00B45901" w:rsidRDefault="00B45901"/>
    <w:p w:rsidR="00B45901" w:rsidRDefault="001E54EE">
      <w:r>
        <w:t>The first piece that will be featured in my exhibition is designed by Angela Luna in 2016. The piece is a coat that turns into a sleeping bag, which is a necessi</w:t>
      </w:r>
      <w:r>
        <w:t>ty for people sleeping rough in the cold streets. The piece was made in 2016, which is important as it was during the height of the refugee crisis in Europe with many refugees resorting to sleeping on the streets as they were homeless. The work addresses t</w:t>
      </w:r>
      <w:r>
        <w:t xml:space="preserve">he importance of having both a coat and a sleeping bag </w:t>
      </w:r>
    </w:p>
    <w:p w:rsidR="00B45901" w:rsidRDefault="001E54EE">
      <w:proofErr w:type="gramStart"/>
      <w:r>
        <w:t>and</w:t>
      </w:r>
      <w:proofErr w:type="gramEnd"/>
      <w:r>
        <w:t xml:space="preserve"> how shows that the things we take for granted are a necessity to people less fortunate.</w:t>
      </w:r>
    </w:p>
    <w:p w:rsidR="00B45901" w:rsidRDefault="00B45901"/>
    <w:p w:rsidR="00B45901" w:rsidRDefault="00206DC6">
      <w:bookmarkStart w:id="0" w:name="_GoBack"/>
      <w:r>
        <w:rPr>
          <w:noProof/>
          <w:lang w:val="en-GB"/>
        </w:rPr>
        <w:drawing>
          <wp:anchor distT="114300" distB="114300" distL="114300" distR="114300" simplePos="0" relativeHeight="251660288" behindDoc="0" locked="0" layoutInCell="1" hidden="0" allowOverlap="1">
            <wp:simplePos x="0" y="0"/>
            <wp:positionH relativeFrom="margin">
              <wp:posOffset>3190875</wp:posOffset>
            </wp:positionH>
            <wp:positionV relativeFrom="paragraph">
              <wp:posOffset>10795</wp:posOffset>
            </wp:positionV>
            <wp:extent cx="1328420" cy="1771650"/>
            <wp:effectExtent l="0" t="0" r="0" b="0"/>
            <wp:wrapSquare wrapText="bothSides" distT="114300" distB="114300" distL="114300" distR="11430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1328420" cy="1771650"/>
                    </a:xfrm>
                    <a:prstGeom prst="rect">
                      <a:avLst/>
                    </a:prstGeom>
                    <a:ln/>
                  </pic:spPr>
                </pic:pic>
              </a:graphicData>
            </a:graphic>
          </wp:anchor>
        </w:drawing>
      </w:r>
      <w:bookmarkEnd w:id="0"/>
      <w:r>
        <w:rPr>
          <w:noProof/>
          <w:lang w:val="en-GB"/>
        </w:rPr>
        <w:drawing>
          <wp:anchor distT="114300" distB="114300" distL="114300" distR="114300" simplePos="0" relativeHeight="251661312" behindDoc="0" locked="0" layoutInCell="1" hidden="0" allowOverlap="1">
            <wp:simplePos x="0" y="0"/>
            <wp:positionH relativeFrom="margin">
              <wp:posOffset>1028700</wp:posOffset>
            </wp:positionH>
            <wp:positionV relativeFrom="paragraph">
              <wp:posOffset>111760</wp:posOffset>
            </wp:positionV>
            <wp:extent cx="1604645" cy="1604645"/>
            <wp:effectExtent l="0" t="0" r="0" b="0"/>
            <wp:wrapSquare wrapText="bothSides" distT="114300" distB="114300" distL="114300" distR="114300"/>
            <wp:docPr id="2"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9"/>
                    <a:srcRect/>
                    <a:stretch>
                      <a:fillRect/>
                    </a:stretch>
                  </pic:blipFill>
                  <pic:spPr>
                    <a:xfrm>
                      <a:off x="0" y="0"/>
                      <a:ext cx="1604645" cy="1604645"/>
                    </a:xfrm>
                    <a:prstGeom prst="rect">
                      <a:avLst/>
                    </a:prstGeom>
                    <a:ln/>
                  </pic:spPr>
                </pic:pic>
              </a:graphicData>
            </a:graphic>
          </wp:anchor>
        </w:drawing>
      </w:r>
    </w:p>
    <w:p w:rsidR="00B45901" w:rsidRDefault="00B45901"/>
    <w:p w:rsidR="00B45901" w:rsidRDefault="00B45901"/>
    <w:p w:rsidR="00B45901" w:rsidRDefault="00B45901"/>
    <w:p w:rsidR="00B45901" w:rsidRDefault="00B45901"/>
    <w:p w:rsidR="00B45901" w:rsidRDefault="00B45901"/>
    <w:p w:rsidR="00B45901" w:rsidRDefault="00B45901"/>
    <w:p w:rsidR="00B45901" w:rsidRDefault="00B45901"/>
    <w:p w:rsidR="00B45901" w:rsidRDefault="00B45901"/>
    <w:p w:rsidR="00B45901" w:rsidRDefault="00B45901"/>
    <w:p w:rsidR="00B45901" w:rsidRDefault="001E54EE">
      <w:r>
        <w:t xml:space="preserve">(HostileDesign.Org, Stuart </w:t>
      </w:r>
      <w:proofErr w:type="spellStart"/>
      <w:r>
        <w:t>Semple</w:t>
      </w:r>
      <w:proofErr w:type="spellEnd"/>
      <w:r>
        <w:t>, 2018)</w:t>
      </w:r>
    </w:p>
    <w:p w:rsidR="00B45901" w:rsidRDefault="001E54EE">
      <w:r>
        <w:t xml:space="preserve"> </w:t>
      </w:r>
    </w:p>
    <w:p w:rsidR="00B45901" w:rsidRDefault="001E54EE">
      <w:r>
        <w:t>The second piece in my exhibition will be a bench wi</w:t>
      </w:r>
      <w:r>
        <w:t xml:space="preserve">th bars to represent anti homeless architecture. It will feature stickers created by Stuart </w:t>
      </w:r>
      <w:proofErr w:type="spellStart"/>
      <w:r>
        <w:t>Semple’s</w:t>
      </w:r>
      <w:proofErr w:type="spellEnd"/>
      <w:r>
        <w:t xml:space="preserve"> project HostileDesign.Org in 2018. The stickers feature the words “this item is a design against humanity”</w:t>
      </w:r>
      <w:proofErr w:type="gramStart"/>
      <w:r>
        <w:t>,  this</w:t>
      </w:r>
      <w:proofErr w:type="gramEnd"/>
      <w:r>
        <w:t xml:space="preserve"> is because </w:t>
      </w:r>
      <w:r>
        <w:lastRenderedPageBreak/>
        <w:t xml:space="preserve">anti homeless architecture is </w:t>
      </w:r>
      <w:r>
        <w:t xml:space="preserve">created to ensure that homeless people cannot sleep somewhat comfortably on benches and steps as they are covered with bars, barbed wire, pointy fences etc. The project started in 2018, which is important as the height of homelessness is at its worse this </w:t>
      </w:r>
      <w:r>
        <w:t xml:space="preserve">year and has grown by 167%. </w:t>
      </w:r>
    </w:p>
    <w:p w:rsidR="00B45901" w:rsidRDefault="00B45901"/>
    <w:p w:rsidR="00B45901" w:rsidRDefault="00B45901"/>
    <w:p w:rsidR="00B45901" w:rsidRDefault="00B45901"/>
    <w:p w:rsidR="00B45901" w:rsidRDefault="001E54EE">
      <w:pPr>
        <w:jc w:val="center"/>
        <w:rPr>
          <w:color w:val="FF00FF"/>
        </w:rPr>
      </w:pPr>
      <w:r>
        <w:rPr>
          <w:color w:val="FF00FF"/>
        </w:rPr>
        <w:t>“We have come dangerously close to accepting the homeless situation as a problem that we just can’t solve “</w:t>
      </w:r>
    </w:p>
    <w:p w:rsidR="00B45901" w:rsidRDefault="001E54EE">
      <w:r>
        <w:t xml:space="preserve">(Linda </w:t>
      </w:r>
      <w:proofErr w:type="spellStart"/>
      <w:r>
        <w:t>Linge</w:t>
      </w:r>
      <w:proofErr w:type="spellEnd"/>
      <w:r>
        <w:t>, 2013)</w:t>
      </w:r>
    </w:p>
    <w:p w:rsidR="00B45901" w:rsidRDefault="00B45901"/>
    <w:p w:rsidR="00B45901" w:rsidRDefault="001E54EE">
      <w:r>
        <w:t xml:space="preserve">The third piece in my gallery is a quote by Linda </w:t>
      </w:r>
      <w:proofErr w:type="spellStart"/>
      <w:r>
        <w:t>Linge</w:t>
      </w:r>
      <w:proofErr w:type="spellEnd"/>
      <w:r>
        <w:t xml:space="preserve"> in 2013. The quote describes how we have let the problem become so out of hand that it will almost be impossible to fix. By using this quote my aim is to shock the audience into the realization that t</w:t>
      </w:r>
      <w:r>
        <w:t xml:space="preserve">he problem is much more serious than they first anticipated. I would like to present this quote by projecting it onto a wall, and the letters would be presented on a piece of cardboard as this is what homeless people use to get their message across. </w:t>
      </w:r>
    </w:p>
    <w:p w:rsidR="00B45901" w:rsidRDefault="001E54EE">
      <w:r>
        <w:rPr>
          <w:noProof/>
          <w:lang w:val="en-GB"/>
        </w:rPr>
        <w:drawing>
          <wp:anchor distT="114300" distB="114300" distL="114300" distR="114300" simplePos="0" relativeHeight="251662336" behindDoc="0" locked="0" layoutInCell="1" hidden="0" allowOverlap="1">
            <wp:simplePos x="0" y="0"/>
            <wp:positionH relativeFrom="margin">
              <wp:posOffset>1757363</wp:posOffset>
            </wp:positionH>
            <wp:positionV relativeFrom="paragraph">
              <wp:posOffset>28575</wp:posOffset>
            </wp:positionV>
            <wp:extent cx="2195513" cy="1913755"/>
            <wp:effectExtent l="0" t="0" r="0" b="0"/>
            <wp:wrapSquare wrapText="bothSides" distT="114300" distB="114300" distL="114300" distR="114300"/>
            <wp:docPr id="4"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0"/>
                    <a:srcRect/>
                    <a:stretch>
                      <a:fillRect/>
                    </a:stretch>
                  </pic:blipFill>
                  <pic:spPr>
                    <a:xfrm>
                      <a:off x="0" y="0"/>
                      <a:ext cx="2195513" cy="1913755"/>
                    </a:xfrm>
                    <a:prstGeom prst="rect">
                      <a:avLst/>
                    </a:prstGeom>
                    <a:ln/>
                  </pic:spPr>
                </pic:pic>
              </a:graphicData>
            </a:graphic>
          </wp:anchor>
        </w:drawing>
      </w:r>
    </w:p>
    <w:p w:rsidR="00B45901" w:rsidRDefault="00B45901"/>
    <w:p w:rsidR="00B45901" w:rsidRDefault="00B45901"/>
    <w:p w:rsidR="00B45901" w:rsidRDefault="00B45901"/>
    <w:p w:rsidR="00B45901" w:rsidRDefault="00B45901"/>
    <w:p w:rsidR="00B45901" w:rsidRDefault="00B45901"/>
    <w:p w:rsidR="00B45901" w:rsidRDefault="00B45901"/>
    <w:p w:rsidR="00B45901" w:rsidRDefault="00B45901"/>
    <w:p w:rsidR="00B45901" w:rsidRDefault="00B45901"/>
    <w:p w:rsidR="00B45901" w:rsidRDefault="00B45901"/>
    <w:p w:rsidR="00B45901" w:rsidRDefault="00B45901"/>
    <w:p w:rsidR="00B45901" w:rsidRDefault="00B45901"/>
    <w:p w:rsidR="00B45901" w:rsidRDefault="001E54EE">
      <w:r>
        <w:t xml:space="preserve">(Signs of Humanity, Willie </w:t>
      </w:r>
      <w:proofErr w:type="spellStart"/>
      <w:r>
        <w:t>Baronett</w:t>
      </w:r>
      <w:proofErr w:type="spellEnd"/>
      <w:r>
        <w:t>)</w:t>
      </w:r>
    </w:p>
    <w:p w:rsidR="00B45901" w:rsidRDefault="00B45901"/>
    <w:p w:rsidR="00B45901" w:rsidRDefault="001E54EE">
      <w:r>
        <w:t xml:space="preserve">The fourth piece will tie into the third piece as both feature words on a piece of cardboard. The fourth piece that will be featured in the exhibition is ‘Signs against Humanity’ by Willie </w:t>
      </w:r>
      <w:proofErr w:type="spellStart"/>
      <w:r>
        <w:t>Baronett</w:t>
      </w:r>
      <w:proofErr w:type="spellEnd"/>
      <w:r>
        <w:t>, which featu</w:t>
      </w:r>
      <w:r>
        <w:t>res signs made by the homeless that the artist has collected over the years. The piece has taken years to create and is ever growing as the artist travels with the piece to spread awareness of homelessness. The aim of the piece in my gallery would be to sh</w:t>
      </w:r>
      <w:r>
        <w:t xml:space="preserve">ow the public that the homeless are only asking for necessities in which they need to survive. </w:t>
      </w:r>
    </w:p>
    <w:p w:rsidR="00B45901" w:rsidRDefault="001E54EE">
      <w:r>
        <w:rPr>
          <w:noProof/>
          <w:lang w:val="en-GB"/>
        </w:rPr>
        <w:lastRenderedPageBreak/>
        <w:drawing>
          <wp:inline distT="114300" distB="114300" distL="114300" distR="114300">
            <wp:extent cx="2100263" cy="2100263"/>
            <wp:effectExtent l="0" t="0" r="0" b="0"/>
            <wp:docPr id="5"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1"/>
                    <a:srcRect/>
                    <a:stretch>
                      <a:fillRect/>
                    </a:stretch>
                  </pic:blipFill>
                  <pic:spPr>
                    <a:xfrm>
                      <a:off x="0" y="0"/>
                      <a:ext cx="2100263" cy="2100263"/>
                    </a:xfrm>
                    <a:prstGeom prst="rect">
                      <a:avLst/>
                    </a:prstGeom>
                    <a:ln/>
                  </pic:spPr>
                </pic:pic>
              </a:graphicData>
            </a:graphic>
          </wp:inline>
        </w:drawing>
      </w:r>
    </w:p>
    <w:p w:rsidR="00B45901" w:rsidRDefault="001E54EE">
      <w:r>
        <w:t xml:space="preserve">(Hunger King, Jing </w:t>
      </w:r>
      <w:proofErr w:type="spellStart"/>
      <w:r>
        <w:t>Leinonen</w:t>
      </w:r>
      <w:proofErr w:type="spellEnd"/>
      <w:r>
        <w:t>, 2014)</w:t>
      </w:r>
    </w:p>
    <w:p w:rsidR="00B45901" w:rsidRDefault="00B45901"/>
    <w:p w:rsidR="00B45901" w:rsidRDefault="001E54EE">
      <w:r>
        <w:t xml:space="preserve">The last piece in my exhibition is </w:t>
      </w:r>
      <w:proofErr w:type="spellStart"/>
      <w:proofErr w:type="gramStart"/>
      <w:r>
        <w:t>a</w:t>
      </w:r>
      <w:proofErr w:type="spellEnd"/>
      <w:proofErr w:type="gramEnd"/>
      <w:r>
        <w:t xml:space="preserve"> installation by Jing </w:t>
      </w:r>
      <w:proofErr w:type="spellStart"/>
      <w:r>
        <w:t>Leinonen</w:t>
      </w:r>
      <w:proofErr w:type="spellEnd"/>
      <w:r>
        <w:t xml:space="preserve">. The fact that the artist is Hungarian is important as </w:t>
      </w:r>
      <w:r>
        <w:t xml:space="preserve">3.7 Hungarians live below the breadline, therefore this installation is hitting its target audience perfectly. From the installation the </w:t>
      </w:r>
      <w:proofErr w:type="spellStart"/>
      <w:r>
        <w:t>countries</w:t>
      </w:r>
      <w:proofErr w:type="spellEnd"/>
      <w:r>
        <w:t xml:space="preserve"> poorest can queue up and receive about £9.00 in a cardboard burger box. This installation is also a way to fi</w:t>
      </w:r>
      <w:r>
        <w:t xml:space="preserve">ght anti homeless architecture as the piece was made to fight a law that prevented homeless people from sleeping in public areas (2014). </w:t>
      </w:r>
    </w:p>
    <w:p w:rsidR="00B45901" w:rsidRDefault="00B45901"/>
    <w:p w:rsidR="00B45901" w:rsidRDefault="00B45901"/>
    <w:p w:rsidR="00B45901" w:rsidRDefault="001E54EE">
      <w:r>
        <w:t>https://www.theguardian.com/society/2017/nov/08/one-in-every-200-people-in-uk-are-homeless-according-to-shelter</w:t>
      </w:r>
    </w:p>
    <w:p w:rsidR="00B45901" w:rsidRDefault="00B45901"/>
    <w:p w:rsidR="00B45901" w:rsidRDefault="001E54EE">
      <w:r>
        <w:t>https://www.theguardian.com/society/2018/jan/25/rough-sleeper-numbers-in-england-rise-for-seventh-year-running</w:t>
      </w:r>
    </w:p>
    <w:p w:rsidR="00B45901" w:rsidRDefault="00B45901"/>
    <w:p w:rsidR="00B45901" w:rsidRDefault="001E54EE">
      <w:r>
        <w:t>https://www.gov.uk/government/statistics/rough-sleeping-in-england-autumn-2017</w:t>
      </w:r>
    </w:p>
    <w:p w:rsidR="00B45901" w:rsidRDefault="00B45901"/>
    <w:p w:rsidR="00B45901" w:rsidRDefault="001E54EE">
      <w:r>
        <w:t>https://www.ultius.com/ultius-blog/entry/an-analysis-of-homeless</w:t>
      </w:r>
      <w:r>
        <w:t>ness-using-the-conflict-theory.html</w:t>
      </w:r>
    </w:p>
    <w:p w:rsidR="00B45901" w:rsidRDefault="00B45901"/>
    <w:p w:rsidR="00B45901" w:rsidRDefault="001E54EE">
      <w:r>
        <w:t>https://philosophynow.org/issues/123/Homelessness_and_the_Limits_of_Hospitality</w:t>
      </w:r>
    </w:p>
    <w:p w:rsidR="00B45901" w:rsidRDefault="00B45901"/>
    <w:p w:rsidR="00B45901" w:rsidRDefault="001E54EE">
      <w:r>
        <w:t>https://www.brainyquote.com/quotes/tony_abbott_629290</w:t>
      </w:r>
    </w:p>
    <w:p w:rsidR="00B45901" w:rsidRDefault="00B45901"/>
    <w:sectPr w:rsidR="00B45901">
      <w:headerReference w:type="default" r:id="rId12"/>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54EE" w:rsidRDefault="001E54EE">
      <w:pPr>
        <w:spacing w:line="240" w:lineRule="auto"/>
      </w:pPr>
      <w:r>
        <w:separator/>
      </w:r>
    </w:p>
  </w:endnote>
  <w:endnote w:type="continuationSeparator" w:id="0">
    <w:p w:rsidR="001E54EE" w:rsidRDefault="001E54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54EE" w:rsidRDefault="001E54EE">
      <w:pPr>
        <w:spacing w:line="240" w:lineRule="auto"/>
      </w:pPr>
      <w:r>
        <w:separator/>
      </w:r>
    </w:p>
  </w:footnote>
  <w:footnote w:type="continuationSeparator" w:id="0">
    <w:p w:rsidR="001E54EE" w:rsidRDefault="001E54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901" w:rsidRDefault="001E54EE">
    <w:r>
      <w:t>Rhiannon Thom</w:t>
    </w:r>
    <w:r>
      <w:t xml:space="preserve">as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5901"/>
    <w:rsid w:val="001E54EE"/>
    <w:rsid w:val="00206DC6"/>
    <w:rsid w:val="00967AA8"/>
    <w:rsid w:val="00B45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2783E"/>
  <w15:docId w15:val="{740494E7-B914-45D6-9B8B-95E6413C1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endnotes" Target="endnotes.xml"/><Relationship Id="rId10"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1086</Words>
  <Characters>6192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Rhiannon Thomas (1701798)</dc:creator>
  <cp:lastModifiedBy>Rhiannon Thomas (1701798)</cp:lastModifiedBy>
  <cp:revision>2</cp:revision>
  <dcterms:created xsi:type="dcterms:W3CDTF">2018-05-09T16:01:00Z</dcterms:created>
  <dcterms:modified xsi:type="dcterms:W3CDTF">2018-05-09T16:01:00Z</dcterms:modified>
</cp:coreProperties>
</file>