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1DB" w:rsidRDefault="00336362" w:rsidP="00336362">
      <w:pPr>
        <w:pStyle w:val="Heading1"/>
      </w:pPr>
      <w:r w:rsidRPr="00336362">
        <w:t xml:space="preserve">Assessment Advice Presentation: Sustainable Communities </w:t>
      </w:r>
    </w:p>
    <w:p w:rsidR="00336362" w:rsidRPr="00A25B3B" w:rsidRDefault="00336362" w:rsidP="00336362">
      <w:pPr>
        <w:spacing w:before="200" w:line="216" w:lineRule="auto"/>
        <w:rPr>
          <w:rFonts w:ascii="Arial" w:hAnsi="Arial" w:cs="Arial"/>
        </w:rPr>
      </w:pPr>
      <w:r w:rsidRPr="00A25B3B">
        <w:rPr>
          <w:rFonts w:ascii="Arial" w:eastAsiaTheme="minorEastAsia" w:hAnsi="Arial" w:cs="Arial"/>
          <w:b/>
          <w:bCs/>
          <w:color w:val="000000" w:themeColor="text1"/>
          <w:kern w:val="24"/>
        </w:rPr>
        <w:t>Assessment Component 2 – 40%</w:t>
      </w:r>
    </w:p>
    <w:p w:rsidR="00336362" w:rsidRDefault="00336362" w:rsidP="00336362">
      <w:pPr>
        <w:spacing w:line="216" w:lineRule="auto"/>
        <w:contextualSpacing/>
        <w:rPr>
          <w:rFonts w:ascii="Arial" w:hAnsi="Arial" w:cs="Arial"/>
        </w:rPr>
      </w:pPr>
    </w:p>
    <w:p w:rsidR="00336362" w:rsidRPr="00F60E11" w:rsidRDefault="00336362" w:rsidP="00017CFE">
      <w:pPr>
        <w:spacing w:after="0" w:line="216" w:lineRule="auto"/>
        <w:contextualSpacing/>
        <w:rPr>
          <w:rFonts w:ascii="Arial" w:hAnsi="Arial" w:cs="Arial"/>
        </w:rPr>
      </w:pPr>
      <w:r w:rsidRPr="00F60E11">
        <w:rPr>
          <w:rFonts w:ascii="Arial" w:eastAsia="+mn-ea" w:hAnsi="Arial" w:cs="Arial"/>
          <w:color w:val="000000"/>
          <w:kern w:val="24"/>
        </w:rPr>
        <w:t xml:space="preserve">Consider an area of inclusive practice (related to your interest, practice, pathway) and critically evaluate how the Well Being of Future Generations (Wales) act 2015 may promote a more “sustainable and equal community”. You may wish to choose </w:t>
      </w:r>
      <w:proofErr w:type="gramStart"/>
      <w:r w:rsidRPr="00F60E11">
        <w:rPr>
          <w:rFonts w:ascii="Arial" w:eastAsia="+mn-ea" w:hAnsi="Arial" w:cs="Arial"/>
          <w:color w:val="000000"/>
          <w:kern w:val="24"/>
        </w:rPr>
        <w:t>between 2-3 of the Wellbeing Goals outlined to focus on</w:t>
      </w:r>
      <w:proofErr w:type="gramEnd"/>
      <w:r w:rsidRPr="00F60E11">
        <w:rPr>
          <w:rFonts w:ascii="Arial" w:eastAsia="+mn-ea" w:hAnsi="Arial" w:cs="Arial"/>
          <w:color w:val="000000"/>
          <w:kern w:val="24"/>
        </w:rPr>
        <w:t xml:space="preserve">. </w:t>
      </w:r>
    </w:p>
    <w:p w:rsidR="00336362" w:rsidRDefault="00336362">
      <w:pPr>
        <w:rPr>
          <w:b/>
        </w:rPr>
      </w:pPr>
    </w:p>
    <w:p w:rsidR="00336362" w:rsidRPr="00336362" w:rsidRDefault="00336362" w:rsidP="00336362">
      <w:pPr>
        <w:pStyle w:val="Heading2"/>
      </w:pPr>
      <w:r w:rsidRPr="00336362">
        <w:t xml:space="preserve">Submission Details: </w:t>
      </w:r>
      <w:r>
        <w:t xml:space="preserve"> Online submission / recorded presentations </w:t>
      </w:r>
    </w:p>
    <w:p w:rsidR="00336362" w:rsidRPr="00336362" w:rsidRDefault="00336362" w:rsidP="00336362">
      <w:pPr>
        <w:rPr>
          <w:b/>
        </w:rPr>
      </w:pPr>
      <w:r w:rsidRPr="00336362">
        <w:rPr>
          <w:b/>
        </w:rPr>
        <w:t>Please submit a power point on Turn it in</w:t>
      </w:r>
      <w:r>
        <w:rPr>
          <w:b/>
        </w:rPr>
        <w:t xml:space="preserve">, </w:t>
      </w:r>
      <w:r w:rsidRPr="00336362">
        <w:rPr>
          <w:b/>
        </w:rPr>
        <w:t xml:space="preserve">by the deadline </w:t>
      </w:r>
    </w:p>
    <w:p w:rsidR="00336362" w:rsidRDefault="00336362" w:rsidP="00336362">
      <w:pPr>
        <w:rPr>
          <w:b/>
        </w:rPr>
      </w:pPr>
      <w:r w:rsidRPr="00336362">
        <w:rPr>
          <w:b/>
        </w:rPr>
        <w:t xml:space="preserve">Please also share a recording of your presentation with your PowerPoint via one drive by the Deadline  </w:t>
      </w:r>
      <w:r>
        <w:rPr>
          <w:b/>
        </w:rPr>
        <w:t xml:space="preserve">INSTRUCTIONS ARE AVAILABLE UNDER ASSESSMENT ADVICE </w:t>
      </w:r>
    </w:p>
    <w:p w:rsidR="00336362" w:rsidRDefault="00336362" w:rsidP="00336362">
      <w:pPr>
        <w:rPr>
          <w:b/>
        </w:rPr>
      </w:pPr>
    </w:p>
    <w:p w:rsidR="00336362" w:rsidRDefault="00336362" w:rsidP="00336362">
      <w:pPr>
        <w:pStyle w:val="Heading2"/>
      </w:pPr>
      <w:r>
        <w:t>Presentation</w:t>
      </w:r>
      <w:r w:rsidR="00E208F7">
        <w:t xml:space="preserve"> E</w:t>
      </w:r>
      <w:r>
        <w:t xml:space="preserve">xpectations </w:t>
      </w:r>
    </w:p>
    <w:p w:rsidR="00336362" w:rsidRDefault="00336362" w:rsidP="00336362">
      <w:r>
        <w:t xml:space="preserve">A good presentation will have the following keys points: </w:t>
      </w:r>
    </w:p>
    <w:p w:rsidR="00336362" w:rsidRDefault="00336362" w:rsidP="00336362">
      <w:pPr>
        <w:pStyle w:val="ListParagraph"/>
        <w:numPr>
          <w:ilvl w:val="0"/>
          <w:numId w:val="4"/>
        </w:numPr>
      </w:pPr>
      <w:r>
        <w:t>Addresses the question within the given time frame</w:t>
      </w:r>
    </w:p>
    <w:p w:rsidR="00336362" w:rsidRDefault="00336362" w:rsidP="00336362">
      <w:pPr>
        <w:pStyle w:val="ListParagraph"/>
        <w:numPr>
          <w:ilvl w:val="0"/>
          <w:numId w:val="4"/>
        </w:numPr>
      </w:pPr>
      <w:r>
        <w:t xml:space="preserve">Has a clear introduction, central points and conclusion (possibly recommendations) </w:t>
      </w:r>
    </w:p>
    <w:p w:rsidR="00336362" w:rsidRDefault="00336362" w:rsidP="00336362">
      <w:pPr>
        <w:pStyle w:val="ListParagraph"/>
        <w:numPr>
          <w:ilvl w:val="0"/>
          <w:numId w:val="4"/>
        </w:numPr>
      </w:pPr>
      <w:r>
        <w:t xml:space="preserve">Includes references throughout and a reference list </w:t>
      </w:r>
    </w:p>
    <w:p w:rsidR="00336362" w:rsidRDefault="00336362" w:rsidP="00336362">
      <w:pPr>
        <w:pStyle w:val="ListParagraph"/>
        <w:numPr>
          <w:ilvl w:val="0"/>
          <w:numId w:val="4"/>
        </w:numPr>
      </w:pPr>
      <w:r>
        <w:t xml:space="preserve">At level 7 you are expected to engage in critical discussion, analysis and synthesis of information. </w:t>
      </w:r>
    </w:p>
    <w:p w:rsidR="00E208F7" w:rsidRDefault="00017CFE" w:rsidP="00017CFE">
      <w:pPr>
        <w:pStyle w:val="Heading2"/>
      </w:pPr>
      <w:r>
        <w:t xml:space="preserve">Content </w:t>
      </w:r>
    </w:p>
    <w:p w:rsidR="00E208F7" w:rsidRDefault="00E208F7" w:rsidP="00E208F7"/>
    <w:p w:rsidR="00336362" w:rsidRDefault="00017CFE" w:rsidP="00017CFE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Those of you in who are resident in Wales can consider fully how the Well-Being goals link (if they </w:t>
      </w:r>
      <w:proofErr w:type="gramStart"/>
      <w:r>
        <w:rPr>
          <w:b/>
        </w:rPr>
        <w:t>do )</w:t>
      </w:r>
      <w:proofErr w:type="gramEnd"/>
      <w:r>
        <w:rPr>
          <w:b/>
        </w:rPr>
        <w:t xml:space="preserve"> to your particular area of interest or practice. </w:t>
      </w:r>
    </w:p>
    <w:p w:rsidR="00017CFE" w:rsidRDefault="00017CFE" w:rsidP="00017CFE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Those of you who do not reside in Wales, can also consider your own local, national policies and compare these to the Welsh Well-Being of Future Generations (Wales) Act. </w:t>
      </w:r>
    </w:p>
    <w:p w:rsidR="00017CFE" w:rsidRDefault="00017CFE" w:rsidP="00E911CC">
      <w:pPr>
        <w:pStyle w:val="Heading3"/>
      </w:pPr>
      <w:r>
        <w:t xml:space="preserve">Consider the following also: </w:t>
      </w:r>
    </w:p>
    <w:p w:rsidR="00017CFE" w:rsidRDefault="00017CFE" w:rsidP="00017CF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Read all the documents under the tab Policy and Practice, there are some articles that will help you to critique the WBFGA. </w:t>
      </w:r>
    </w:p>
    <w:p w:rsidR="00017CFE" w:rsidRDefault="00017CFE" w:rsidP="00017CF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Consider the policy context of your interest /pathway how does that relate if at all to the well-being Goals? </w:t>
      </w:r>
    </w:p>
    <w:p w:rsidR="00017CFE" w:rsidRDefault="00017CFE" w:rsidP="00017CF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You may want to link the Goals and your area of discussion to the UN Sustainability Goals </w:t>
      </w:r>
    </w:p>
    <w:p w:rsidR="00E911CC" w:rsidRDefault="00E911CC" w:rsidP="00017CF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Within the Power point on the  WBFGB you will find some </w:t>
      </w:r>
      <w:proofErr w:type="spellStart"/>
      <w:r>
        <w:rPr>
          <w:b/>
        </w:rPr>
        <w:t>usfull</w:t>
      </w:r>
      <w:proofErr w:type="spellEnd"/>
      <w:r>
        <w:rPr>
          <w:b/>
        </w:rPr>
        <w:t xml:space="preserve"> questions to consider in relation to the WBFGA</w:t>
      </w:r>
    </w:p>
    <w:p w:rsidR="00E911CC" w:rsidRDefault="00E911CC" w:rsidP="00017CF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You will also find under the Resources Tab, several other documents that may be useful to your discussions. </w:t>
      </w:r>
    </w:p>
    <w:p w:rsidR="00FD422B" w:rsidRDefault="00FD422B" w:rsidP="00FD422B">
      <w:pPr>
        <w:rPr>
          <w:b/>
        </w:rPr>
      </w:pPr>
      <w:bookmarkStart w:id="0" w:name="_GoBack"/>
      <w:r>
        <w:rPr>
          <w:b/>
        </w:rPr>
        <w:t>Possible structure:</w:t>
      </w:r>
    </w:p>
    <w:p w:rsidR="00FD422B" w:rsidRDefault="00FD422B" w:rsidP="00FD422B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Introduction : outline your context , which well-being goals looking at and why (rationale) </w:t>
      </w:r>
    </w:p>
    <w:p w:rsidR="00FD422B" w:rsidRDefault="00FD422B" w:rsidP="00FD422B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lastRenderedPageBreak/>
        <w:t>Point one:  How does the practice in your chosen context link to the well-being goals,  (is there any policy documents that can help you relate them to the goals</w:t>
      </w:r>
    </w:p>
    <w:p w:rsidR="00FD422B" w:rsidRDefault="00FD422B" w:rsidP="00FD422B">
      <w:pPr>
        <w:pStyle w:val="ListParagraph"/>
        <w:numPr>
          <w:ilvl w:val="0"/>
          <w:numId w:val="8"/>
        </w:numPr>
        <w:rPr>
          <w:b/>
        </w:rPr>
      </w:pPr>
      <w:proofErr w:type="gramStart"/>
      <w:r>
        <w:rPr>
          <w:b/>
        </w:rPr>
        <w:t>Point  2</w:t>
      </w:r>
      <w:proofErr w:type="gramEnd"/>
      <w:r>
        <w:rPr>
          <w:b/>
        </w:rPr>
        <w:t xml:space="preserve">:  How relevant are Goals to your context?   Are </w:t>
      </w:r>
      <w:proofErr w:type="gramStart"/>
      <w:r>
        <w:rPr>
          <w:b/>
        </w:rPr>
        <w:t>they ?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if</w:t>
      </w:r>
      <w:proofErr w:type="gramEnd"/>
      <w:r>
        <w:rPr>
          <w:b/>
        </w:rPr>
        <w:t xml:space="preserve"> so in what way, if not why not ? </w:t>
      </w:r>
      <w:proofErr w:type="gramStart"/>
      <w:r>
        <w:rPr>
          <w:b/>
        </w:rPr>
        <w:t>should</w:t>
      </w:r>
      <w:proofErr w:type="gramEnd"/>
      <w:r>
        <w:rPr>
          <w:b/>
        </w:rPr>
        <w:t xml:space="preserve"> they be? </w:t>
      </w:r>
    </w:p>
    <w:p w:rsidR="00FD422B" w:rsidRDefault="00FD422B" w:rsidP="00FD422B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Point 3: Sustainable Development Goals: Are these relevant to your context? Do they link with the WBG? </w:t>
      </w:r>
    </w:p>
    <w:p w:rsidR="00FD422B" w:rsidRDefault="00FD422B" w:rsidP="00FD422B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Point 4. Critique the WBG: do they go far enough in supporting your context (see documents on moodle that may help provide references for this). </w:t>
      </w:r>
    </w:p>
    <w:p w:rsidR="00FD422B" w:rsidRPr="00FD422B" w:rsidRDefault="00FD422B" w:rsidP="00FD422B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Conclusion:  Do you feel the Well-being Goals promote a more sustainable community in your context, if yes say why if not say why what more needs to be done. </w:t>
      </w:r>
      <w:bookmarkEnd w:id="0"/>
    </w:p>
    <w:sectPr w:rsidR="00FD422B" w:rsidRPr="00FD42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E0C28"/>
    <w:multiLevelType w:val="hybridMultilevel"/>
    <w:tmpl w:val="25FC9730"/>
    <w:lvl w:ilvl="0" w:tplc="8CBA68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AAD2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A097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F6C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8CC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DCFE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82F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CE5C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A0EE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052348"/>
    <w:multiLevelType w:val="hybridMultilevel"/>
    <w:tmpl w:val="03AA0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F5A13"/>
    <w:multiLevelType w:val="hybridMultilevel"/>
    <w:tmpl w:val="1DEA0994"/>
    <w:lvl w:ilvl="0" w:tplc="5284E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20647F"/>
    <w:multiLevelType w:val="hybridMultilevel"/>
    <w:tmpl w:val="247E82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B46EF"/>
    <w:multiLevelType w:val="hybridMultilevel"/>
    <w:tmpl w:val="7AF208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96139"/>
    <w:multiLevelType w:val="hybridMultilevel"/>
    <w:tmpl w:val="4490A0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1976C3"/>
    <w:multiLevelType w:val="hybridMultilevel"/>
    <w:tmpl w:val="927ABF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8A63AA"/>
    <w:multiLevelType w:val="hybridMultilevel"/>
    <w:tmpl w:val="57CA43E0"/>
    <w:lvl w:ilvl="0" w:tplc="4614CE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0E19BE">
      <w:start w:val="27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3C0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E0C8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6EE7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C26F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C05B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224F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240B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362"/>
    <w:rsid w:val="000142CF"/>
    <w:rsid w:val="00017CFE"/>
    <w:rsid w:val="002C3BDF"/>
    <w:rsid w:val="00336362"/>
    <w:rsid w:val="003614EC"/>
    <w:rsid w:val="00465608"/>
    <w:rsid w:val="004A041B"/>
    <w:rsid w:val="004A7609"/>
    <w:rsid w:val="005D17CF"/>
    <w:rsid w:val="005E280E"/>
    <w:rsid w:val="005E59FD"/>
    <w:rsid w:val="005F3477"/>
    <w:rsid w:val="00655C54"/>
    <w:rsid w:val="006623F1"/>
    <w:rsid w:val="00696A75"/>
    <w:rsid w:val="006B1EB9"/>
    <w:rsid w:val="006D4428"/>
    <w:rsid w:val="006E2353"/>
    <w:rsid w:val="0078155D"/>
    <w:rsid w:val="007C344A"/>
    <w:rsid w:val="007C4B50"/>
    <w:rsid w:val="0084700C"/>
    <w:rsid w:val="008911E9"/>
    <w:rsid w:val="00966C09"/>
    <w:rsid w:val="009F3AC1"/>
    <w:rsid w:val="00A01617"/>
    <w:rsid w:val="00BC49E7"/>
    <w:rsid w:val="00C921ED"/>
    <w:rsid w:val="00CA597E"/>
    <w:rsid w:val="00CC0ABE"/>
    <w:rsid w:val="00CD10A4"/>
    <w:rsid w:val="00CD6654"/>
    <w:rsid w:val="00CF2370"/>
    <w:rsid w:val="00DC1BEC"/>
    <w:rsid w:val="00E208F7"/>
    <w:rsid w:val="00E911CC"/>
    <w:rsid w:val="00E92095"/>
    <w:rsid w:val="00EA01DB"/>
    <w:rsid w:val="00EE2BED"/>
    <w:rsid w:val="00F3313F"/>
    <w:rsid w:val="00FD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18FE6"/>
  <w15:chartTrackingRefBased/>
  <w15:docId w15:val="{D7EBFD41-28CB-492F-B765-9B5592832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63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63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1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63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3636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3636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911C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7</cp:revision>
  <dcterms:created xsi:type="dcterms:W3CDTF">2019-05-02T10:16:00Z</dcterms:created>
  <dcterms:modified xsi:type="dcterms:W3CDTF">2020-04-29T11:52:00Z</dcterms:modified>
</cp:coreProperties>
</file>