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060FE" w14:textId="3751D3D3" w:rsidR="007F6AE9" w:rsidRPr="007F6AE9" w:rsidRDefault="007F6AE9" w:rsidP="007F6AE9">
      <w:pPr>
        <w:spacing w:line="360" w:lineRule="auto"/>
        <w:jc w:val="center"/>
        <w:rPr>
          <w:rFonts w:ascii="Arial" w:hAnsi="Arial" w:cs="Arial"/>
          <w:b/>
          <w:bCs/>
          <w:color w:val="000000"/>
          <w:sz w:val="36"/>
          <w:szCs w:val="36"/>
          <w:u w:val="single"/>
          <w:lang w:val="cy-GB"/>
        </w:rPr>
      </w:pPr>
      <w:r w:rsidRPr="007F6AE9">
        <w:rPr>
          <w:rFonts w:ascii="Arial" w:hAnsi="Arial" w:cs="Arial"/>
          <w:b/>
          <w:bCs/>
          <w:color w:val="000000"/>
          <w:sz w:val="36"/>
          <w:szCs w:val="36"/>
          <w:u w:val="single"/>
          <w:lang w:val="cy-GB"/>
        </w:rPr>
        <w:t>Gwerthusiad beirniadol a nodi’r camau addysgu a dysgu nesaf sy’n canolbwyntio ar astudiaeth achos dysgwr unigol neu grŵp o ddysgwyr, sy’n seiliedig ar ddigwyddoad beirniadol a arsylwyd.</w:t>
      </w:r>
    </w:p>
    <w:p w14:paraId="623D057B" w14:textId="77777777" w:rsidR="007F6AE9" w:rsidRDefault="007F6AE9" w:rsidP="00F325ED">
      <w:pPr>
        <w:spacing w:line="360" w:lineRule="auto"/>
        <w:rPr>
          <w:rFonts w:ascii="Arial" w:hAnsi="Arial" w:cs="Arial"/>
          <w:color w:val="000000"/>
          <w:sz w:val="22"/>
          <w:szCs w:val="22"/>
          <w:lang w:val="cy-GB"/>
        </w:rPr>
      </w:pPr>
    </w:p>
    <w:p w14:paraId="5F9B7C87" w14:textId="0285CE03" w:rsidR="00330F6B" w:rsidRPr="00F325ED" w:rsidRDefault="00977D51" w:rsidP="00F325ED">
      <w:pPr>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 xml:space="preserve">Yn y traethawd hwn </w:t>
      </w:r>
      <w:r w:rsidR="0095531F" w:rsidRPr="00F325ED">
        <w:rPr>
          <w:rFonts w:ascii="Arial" w:hAnsi="Arial" w:cs="Arial"/>
          <w:color w:val="000000"/>
          <w:sz w:val="22"/>
          <w:szCs w:val="22"/>
          <w:lang w:val="cy-GB"/>
        </w:rPr>
        <w:t>byddaf yn trafod digwyddiad critigol wnes i arsylwi trwy gynnal g</w:t>
      </w:r>
      <w:r w:rsidRPr="00F325ED">
        <w:rPr>
          <w:rFonts w:ascii="Arial" w:hAnsi="Arial" w:cs="Arial"/>
          <w:color w:val="000000"/>
          <w:sz w:val="22"/>
          <w:szCs w:val="22"/>
          <w:lang w:val="cy-GB"/>
        </w:rPr>
        <w:t xml:space="preserve">werthusiad manwl. Yn gyntaf fydd y digwyddiad critigol yn cael </w:t>
      </w:r>
      <w:r w:rsidR="008D1C39" w:rsidRPr="00F325ED">
        <w:rPr>
          <w:rFonts w:ascii="Arial" w:hAnsi="Arial" w:cs="Arial"/>
          <w:color w:val="000000"/>
          <w:sz w:val="22"/>
          <w:szCs w:val="22"/>
          <w:lang w:val="cy-GB"/>
        </w:rPr>
        <w:t>e</w:t>
      </w:r>
      <w:r w:rsidRPr="00F325ED">
        <w:rPr>
          <w:rFonts w:ascii="Arial" w:hAnsi="Arial" w:cs="Arial"/>
          <w:color w:val="000000"/>
          <w:sz w:val="22"/>
          <w:szCs w:val="22"/>
          <w:lang w:val="cy-GB"/>
        </w:rPr>
        <w:t>i esbonio</w:t>
      </w:r>
      <w:r w:rsidR="0095531F" w:rsidRPr="00F325ED">
        <w:rPr>
          <w:rFonts w:ascii="Arial" w:hAnsi="Arial" w:cs="Arial"/>
          <w:color w:val="000000"/>
          <w:sz w:val="22"/>
          <w:szCs w:val="22"/>
          <w:lang w:val="cy-GB"/>
        </w:rPr>
        <w:t>, byddaf yn trafod y gweithgaredd, pa fath o ddisgyblion oedd yn y dosbarth ac agwedd a chyrhaeddiad y disgyblion</w:t>
      </w:r>
      <w:r w:rsidRPr="00F325ED">
        <w:rPr>
          <w:rFonts w:ascii="Arial" w:hAnsi="Arial" w:cs="Arial"/>
          <w:color w:val="000000"/>
          <w:sz w:val="22"/>
          <w:szCs w:val="22"/>
          <w:lang w:val="cy-GB"/>
        </w:rPr>
        <w:t>. Mae’r gwerth</w:t>
      </w:r>
      <w:r w:rsidR="0095531F" w:rsidRPr="00F325ED">
        <w:rPr>
          <w:rFonts w:ascii="Arial" w:hAnsi="Arial" w:cs="Arial"/>
          <w:color w:val="000000"/>
          <w:sz w:val="22"/>
          <w:szCs w:val="22"/>
          <w:lang w:val="cy-GB"/>
        </w:rPr>
        <w:t xml:space="preserve">usiad yn hollol bwysig wrth i ni drafod y digwyddiad critigol, ei llwyddiannau ac sut gallwn addasu’r dasg yn y dyfodol er mwyn sicrhau ei fod yn herio’r disgyblion ac yn cyrraedd y Pedwar Diben. </w:t>
      </w:r>
      <w:r w:rsidRPr="00F325ED">
        <w:rPr>
          <w:rFonts w:ascii="Arial" w:hAnsi="Arial" w:cs="Arial"/>
          <w:color w:val="000000"/>
          <w:sz w:val="22"/>
          <w:szCs w:val="22"/>
          <w:lang w:val="cy-GB"/>
        </w:rPr>
        <w:t>Yr amlinelliad am yr ymchwil fydd gwerthusiad o’r digwyddiad critigol wrth edrych ar elfennau gwahanol. Fydd yr</w:t>
      </w:r>
      <w:r w:rsidR="008D1C39" w:rsidRPr="00F325ED">
        <w:rPr>
          <w:rFonts w:ascii="Arial" w:hAnsi="Arial" w:cs="Arial"/>
          <w:color w:val="000000"/>
          <w:sz w:val="22"/>
          <w:szCs w:val="22"/>
          <w:lang w:val="cy-GB"/>
        </w:rPr>
        <w:t xml:space="preserve"> elfennau gwahanol yma yn cael eu c</w:t>
      </w:r>
      <w:r w:rsidRPr="00F325ED">
        <w:rPr>
          <w:rFonts w:ascii="Arial" w:hAnsi="Arial" w:cs="Arial"/>
          <w:color w:val="000000"/>
          <w:sz w:val="22"/>
          <w:szCs w:val="22"/>
          <w:lang w:val="cy-GB"/>
        </w:rPr>
        <w:t xml:space="preserve">ysylltu i wneud perthynasai rhwng gwahanol ymchwil a llenyddiaeth sydd ar gael. Trwy wneud hyn fydd yn cryfhau’r defnyddiad o’r elfennau hyn a fydd yn esbonio sut mae’n datblygu’r disgyblion. Fydd nifer o safbwyntiau gwahanol yn cael i drafod ynglŷn â modelau a damcaniaethau gwahanol sydd yn berthnasol i’r digwyddiad critigol. Ond, fydd y digwyddiad yn dod yn fwy critigol wrth </w:t>
      </w:r>
      <w:r w:rsidR="0095531F" w:rsidRPr="00F325ED">
        <w:rPr>
          <w:rFonts w:ascii="Arial" w:hAnsi="Arial" w:cs="Arial"/>
          <w:color w:val="000000"/>
          <w:sz w:val="22"/>
          <w:szCs w:val="22"/>
          <w:lang w:val="cy-GB"/>
        </w:rPr>
        <w:t xml:space="preserve">i mi ei werthuso o ran effaith ar y disgyblion. </w:t>
      </w:r>
      <w:r w:rsidRPr="00F325ED">
        <w:rPr>
          <w:rFonts w:ascii="Arial" w:hAnsi="Arial" w:cs="Arial"/>
          <w:color w:val="000000"/>
          <w:sz w:val="22"/>
          <w:szCs w:val="22"/>
          <w:lang w:val="cy-GB"/>
        </w:rPr>
        <w:t>Yn olaf, fydd y casgliad yn edrych yn ôl ar yr holl werthusiad ac elfennau gwahanol. Fydd safbwyntiau ac ymchwil gwahanol yn cael i ystyried yn y casgliad. Yn ogystal i hyn fydd sut mae’r h</w:t>
      </w:r>
      <w:r w:rsidR="0095531F" w:rsidRPr="00F325ED">
        <w:rPr>
          <w:rFonts w:ascii="Arial" w:hAnsi="Arial" w:cs="Arial"/>
          <w:color w:val="000000"/>
          <w:sz w:val="22"/>
          <w:szCs w:val="22"/>
          <w:lang w:val="cy-GB"/>
        </w:rPr>
        <w:t xml:space="preserve">oll bethau yma yn cysylltu gyda Pedwar Diben Donaldson a’r safonau proffesiynol. </w:t>
      </w:r>
    </w:p>
    <w:p w14:paraId="28B573ED" w14:textId="77777777" w:rsidR="00C16C9C" w:rsidRPr="00F325ED" w:rsidRDefault="00C16C9C" w:rsidP="00F325ED">
      <w:pPr>
        <w:spacing w:line="360" w:lineRule="auto"/>
        <w:rPr>
          <w:rFonts w:ascii="Arial" w:hAnsi="Arial" w:cs="Arial"/>
          <w:color w:val="000000" w:themeColor="text1"/>
          <w:sz w:val="22"/>
          <w:szCs w:val="22"/>
        </w:rPr>
      </w:pPr>
    </w:p>
    <w:p w14:paraId="60E55B59" w14:textId="326B9837" w:rsidR="00973409" w:rsidRPr="00F325ED" w:rsidRDefault="00977D51" w:rsidP="00F325ED">
      <w:pPr>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Mae’r ysgo</w:t>
      </w:r>
      <w:r w:rsidR="008D1C39" w:rsidRPr="00F325ED">
        <w:rPr>
          <w:rFonts w:ascii="Arial" w:hAnsi="Arial" w:cs="Arial"/>
          <w:color w:val="000000"/>
          <w:sz w:val="22"/>
          <w:szCs w:val="22"/>
          <w:lang w:val="cy-GB"/>
        </w:rPr>
        <w:t>l dan arsylwad wedi cael i leoli yn Ne</w:t>
      </w:r>
      <w:r w:rsidRPr="00F325ED">
        <w:rPr>
          <w:rFonts w:ascii="Arial" w:hAnsi="Arial" w:cs="Arial"/>
          <w:color w:val="000000"/>
          <w:sz w:val="22"/>
          <w:szCs w:val="22"/>
          <w:lang w:val="cy-GB"/>
        </w:rPr>
        <w:t xml:space="preserve"> Cymru ac mewn ardal wledig ond cyfoethog. Yn ôl fy ysgol leol (2019) mae 2.3% o ddisgyblion yr ysgol yn derbyn pryd</w:t>
      </w:r>
      <w:r w:rsidR="008D1C39" w:rsidRPr="00F325ED">
        <w:rPr>
          <w:rFonts w:ascii="Arial" w:hAnsi="Arial" w:cs="Arial"/>
          <w:color w:val="000000"/>
          <w:sz w:val="22"/>
          <w:szCs w:val="22"/>
          <w:lang w:val="cy-GB"/>
        </w:rPr>
        <w:t>i</w:t>
      </w:r>
      <w:r w:rsidRPr="00F325ED">
        <w:rPr>
          <w:rFonts w:ascii="Arial" w:hAnsi="Arial" w:cs="Arial"/>
          <w:color w:val="000000"/>
          <w:sz w:val="22"/>
          <w:szCs w:val="22"/>
          <w:lang w:val="cy-GB"/>
        </w:rPr>
        <w:t xml:space="preserve">au </w:t>
      </w:r>
      <w:r w:rsidR="008D1C39" w:rsidRPr="00F325ED">
        <w:rPr>
          <w:rFonts w:ascii="Arial" w:hAnsi="Arial" w:cs="Arial"/>
          <w:color w:val="000000"/>
          <w:sz w:val="22"/>
          <w:szCs w:val="22"/>
          <w:lang w:val="cy-GB"/>
        </w:rPr>
        <w:t>ysgol</w:t>
      </w:r>
      <w:r w:rsidRPr="00F325ED">
        <w:rPr>
          <w:rFonts w:ascii="Arial" w:hAnsi="Arial" w:cs="Arial"/>
          <w:color w:val="000000"/>
          <w:sz w:val="22"/>
          <w:szCs w:val="22"/>
          <w:lang w:val="cy-GB"/>
        </w:rPr>
        <w:t xml:space="preserve"> am ddim. Mae’r ysgol un fawr o ran disgyblion </w:t>
      </w:r>
      <w:r w:rsidR="008D1C39" w:rsidRPr="00F325ED">
        <w:rPr>
          <w:rFonts w:ascii="Arial" w:hAnsi="Arial" w:cs="Arial"/>
          <w:color w:val="000000"/>
          <w:sz w:val="22"/>
          <w:szCs w:val="22"/>
          <w:lang w:val="cy-GB"/>
        </w:rPr>
        <w:t>wrth</w:t>
      </w:r>
      <w:r w:rsidRPr="00F325ED">
        <w:rPr>
          <w:rFonts w:ascii="Arial" w:hAnsi="Arial" w:cs="Arial"/>
          <w:color w:val="000000"/>
          <w:sz w:val="22"/>
          <w:szCs w:val="22"/>
          <w:lang w:val="cy-GB"/>
        </w:rPr>
        <w:t xml:space="preserve"> iddo gael dau gant a dau ddeg dau o ddisgyblion. Mae’r nifer hon yn amrywio mewn pob dosbarth gan </w:t>
      </w:r>
      <w:r w:rsidR="008D1C39" w:rsidRPr="00F325ED">
        <w:rPr>
          <w:rFonts w:ascii="Arial" w:hAnsi="Arial" w:cs="Arial"/>
          <w:color w:val="000000"/>
          <w:sz w:val="22"/>
          <w:szCs w:val="22"/>
          <w:lang w:val="cy-GB"/>
        </w:rPr>
        <w:t>fod</w:t>
      </w:r>
      <w:r w:rsidRPr="00F325ED">
        <w:rPr>
          <w:rFonts w:ascii="Arial" w:hAnsi="Arial" w:cs="Arial"/>
          <w:color w:val="000000"/>
          <w:sz w:val="22"/>
          <w:szCs w:val="22"/>
          <w:lang w:val="cy-GB"/>
        </w:rPr>
        <w:t xml:space="preserve"> dosbarthiadau unigol ar gyfer pob blwyddyn. Mae cefndiroedd y disgyblion yn amrywio gan</w:t>
      </w:r>
      <w:r w:rsidR="008D1C39" w:rsidRPr="00F325ED">
        <w:rPr>
          <w:rFonts w:ascii="Arial" w:hAnsi="Arial" w:cs="Arial"/>
          <w:color w:val="000000"/>
          <w:sz w:val="22"/>
          <w:szCs w:val="22"/>
          <w:lang w:val="cy-GB"/>
        </w:rPr>
        <w:t xml:space="preserve"> fod</w:t>
      </w:r>
      <w:r w:rsidRPr="00F325ED">
        <w:rPr>
          <w:rFonts w:ascii="Arial" w:hAnsi="Arial" w:cs="Arial"/>
          <w:color w:val="000000"/>
          <w:sz w:val="22"/>
          <w:szCs w:val="22"/>
          <w:lang w:val="cy-GB"/>
        </w:rPr>
        <w:t xml:space="preserve"> </w:t>
      </w:r>
      <w:r w:rsidR="008D1C39" w:rsidRPr="00F325ED">
        <w:rPr>
          <w:rFonts w:ascii="Arial" w:hAnsi="Arial" w:cs="Arial"/>
          <w:color w:val="000000"/>
          <w:sz w:val="22"/>
          <w:szCs w:val="22"/>
          <w:lang w:val="cy-GB"/>
        </w:rPr>
        <w:t>l</w:t>
      </w:r>
      <w:r w:rsidRPr="00F325ED">
        <w:rPr>
          <w:rFonts w:ascii="Arial" w:hAnsi="Arial" w:cs="Arial"/>
          <w:color w:val="000000"/>
          <w:sz w:val="22"/>
          <w:szCs w:val="22"/>
          <w:lang w:val="cy-GB"/>
        </w:rPr>
        <w:t>lawer wedi cael profiadau teuluol gwahanol. Yn ogystal i hyn</w:t>
      </w:r>
      <w:r w:rsidR="008D1C39" w:rsidRPr="00F325ED">
        <w:rPr>
          <w:rFonts w:ascii="Arial" w:hAnsi="Arial" w:cs="Arial"/>
          <w:color w:val="000000"/>
          <w:sz w:val="22"/>
          <w:szCs w:val="22"/>
          <w:lang w:val="cy-GB"/>
        </w:rPr>
        <w:t>,</w:t>
      </w:r>
      <w:r w:rsidRPr="00F325ED">
        <w:rPr>
          <w:rFonts w:ascii="Arial" w:hAnsi="Arial" w:cs="Arial"/>
          <w:color w:val="000000"/>
          <w:sz w:val="22"/>
          <w:szCs w:val="22"/>
          <w:lang w:val="cy-GB"/>
        </w:rPr>
        <w:t xml:space="preserve"> yn y dosbarth dan arsylwad</w:t>
      </w:r>
      <w:r w:rsidR="008D1C39" w:rsidRPr="00F325ED">
        <w:rPr>
          <w:rFonts w:ascii="Arial" w:hAnsi="Arial" w:cs="Arial"/>
          <w:color w:val="000000"/>
          <w:sz w:val="22"/>
          <w:szCs w:val="22"/>
          <w:lang w:val="cy-GB"/>
        </w:rPr>
        <w:t>;</w:t>
      </w:r>
      <w:r w:rsidRPr="00F325ED">
        <w:rPr>
          <w:rFonts w:ascii="Arial" w:hAnsi="Arial" w:cs="Arial"/>
          <w:color w:val="000000"/>
          <w:sz w:val="22"/>
          <w:szCs w:val="22"/>
          <w:lang w:val="cy-GB"/>
        </w:rPr>
        <w:t xml:space="preserve"> sef dosbarth cyfnod allweddol 2, mae yna tri deg dau </w:t>
      </w:r>
      <w:r w:rsidR="008D1C39" w:rsidRPr="00F325ED">
        <w:rPr>
          <w:rFonts w:ascii="Arial" w:hAnsi="Arial" w:cs="Arial"/>
          <w:color w:val="000000"/>
          <w:sz w:val="22"/>
          <w:szCs w:val="22"/>
          <w:lang w:val="cy-GB"/>
        </w:rPr>
        <w:t xml:space="preserve">o ddisgyblion ac mae yna wyth ohonynt ar y gofrestr </w:t>
      </w:r>
      <w:r w:rsidRPr="00F325ED">
        <w:rPr>
          <w:rFonts w:ascii="Arial" w:hAnsi="Arial" w:cs="Arial"/>
          <w:color w:val="000000"/>
          <w:sz w:val="22"/>
          <w:szCs w:val="22"/>
          <w:lang w:val="cy-GB"/>
        </w:rPr>
        <w:t xml:space="preserve">anghenion dysgu ychwanegol (ADY). Mae’r disgyblion yma rhwng deg ac un ar ddeg blwydd oed. Mae’r nifer o ddisgyblion </w:t>
      </w:r>
      <w:r w:rsidR="008D1C39" w:rsidRPr="00F325ED">
        <w:rPr>
          <w:rFonts w:ascii="Arial" w:hAnsi="Arial" w:cs="Arial"/>
          <w:color w:val="000000"/>
          <w:sz w:val="22"/>
          <w:szCs w:val="22"/>
          <w:lang w:val="cy-GB"/>
        </w:rPr>
        <w:t>gyda</w:t>
      </w:r>
      <w:r w:rsidRPr="00F325ED">
        <w:rPr>
          <w:rFonts w:ascii="Arial" w:hAnsi="Arial" w:cs="Arial"/>
          <w:color w:val="000000"/>
          <w:sz w:val="22"/>
          <w:szCs w:val="22"/>
          <w:lang w:val="cy-GB"/>
        </w:rPr>
        <w:t xml:space="preserve"> ADY yn uchel ond mae’n dangos sut mae pob disgybl yn wahanol ac mae gallu yn amrywio o ran disgyblion y dosbarth.</w:t>
      </w:r>
    </w:p>
    <w:p w14:paraId="241FAAFA" w14:textId="77777777" w:rsidR="00973409" w:rsidRPr="00F325ED" w:rsidRDefault="00973409" w:rsidP="00F325ED">
      <w:pPr>
        <w:spacing w:line="360" w:lineRule="auto"/>
        <w:rPr>
          <w:rFonts w:ascii="Arial" w:hAnsi="Arial" w:cs="Arial"/>
          <w:color w:val="000000" w:themeColor="text1"/>
          <w:sz w:val="22"/>
          <w:szCs w:val="22"/>
          <w:lang w:val="cy-GB"/>
        </w:rPr>
      </w:pPr>
    </w:p>
    <w:p w14:paraId="67601188" w14:textId="3FD2D754" w:rsidR="006C2AF9" w:rsidRPr="00F325ED" w:rsidRDefault="00977D51" w:rsidP="00F325ED">
      <w:pPr>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Yn ogystal â hyn mae’r ysgol gyda pholisïau newydd</w:t>
      </w:r>
      <w:r w:rsidR="008D1C39" w:rsidRPr="00F325ED">
        <w:rPr>
          <w:rFonts w:ascii="Arial" w:hAnsi="Arial" w:cs="Arial"/>
          <w:color w:val="000000"/>
          <w:sz w:val="22"/>
          <w:szCs w:val="22"/>
          <w:lang w:val="cy-GB"/>
        </w:rPr>
        <w:t xml:space="preserve"> hanfodol mewn lle</w:t>
      </w:r>
      <w:r w:rsidRPr="00F325ED">
        <w:rPr>
          <w:rFonts w:ascii="Arial" w:hAnsi="Arial" w:cs="Arial"/>
          <w:color w:val="000000"/>
          <w:sz w:val="22"/>
          <w:szCs w:val="22"/>
          <w:lang w:val="cy-GB"/>
        </w:rPr>
        <w:t xml:space="preserve"> o ran y sefyllfa COVID-19. Mae’r ysgol wedi newid sut mae’n addysgu disgyblion i gadw blaen darparu </w:t>
      </w:r>
      <w:r w:rsidRPr="00F325ED">
        <w:rPr>
          <w:rFonts w:ascii="Arial" w:hAnsi="Arial" w:cs="Arial"/>
          <w:color w:val="000000"/>
          <w:sz w:val="22"/>
          <w:szCs w:val="22"/>
          <w:lang w:val="cy-GB"/>
        </w:rPr>
        <w:lastRenderedPageBreak/>
        <w:t>addysgu effeithiol. Mae’n rhaid i athrawon gwisgo mwgwd pan</w:t>
      </w:r>
      <w:r w:rsidR="008D1C39" w:rsidRPr="00F325ED">
        <w:rPr>
          <w:rFonts w:ascii="Arial" w:hAnsi="Arial" w:cs="Arial"/>
          <w:color w:val="000000"/>
          <w:sz w:val="22"/>
          <w:szCs w:val="22"/>
          <w:lang w:val="cy-GB"/>
        </w:rPr>
        <w:t xml:space="preserve"> yn</w:t>
      </w:r>
      <w:r w:rsidRPr="00F325ED">
        <w:rPr>
          <w:rFonts w:ascii="Arial" w:hAnsi="Arial" w:cs="Arial"/>
          <w:color w:val="000000"/>
          <w:sz w:val="22"/>
          <w:szCs w:val="22"/>
          <w:lang w:val="cy-GB"/>
        </w:rPr>
        <w:t xml:space="preserve"> addysgu ac mae diheintydd ar gyfer</w:t>
      </w:r>
      <w:r w:rsidR="008D1C39" w:rsidRPr="00F325ED">
        <w:rPr>
          <w:rFonts w:ascii="Arial" w:hAnsi="Arial" w:cs="Arial"/>
          <w:color w:val="000000"/>
          <w:sz w:val="22"/>
          <w:szCs w:val="22"/>
          <w:lang w:val="cy-GB"/>
        </w:rPr>
        <w:t xml:space="preserve"> y disgyblion a’r </w:t>
      </w:r>
      <w:r w:rsidRPr="00F325ED">
        <w:rPr>
          <w:rFonts w:ascii="Arial" w:hAnsi="Arial" w:cs="Arial"/>
          <w:color w:val="000000"/>
          <w:sz w:val="22"/>
          <w:szCs w:val="22"/>
          <w:lang w:val="cy-GB"/>
        </w:rPr>
        <w:t xml:space="preserve">athrawon wedi cael i leoli ar draws yr ysgol ac mewn dosbarthiadau. Mae’r ysgol wedi newid eu hamserau cinio a chwarae ar gyfer y dosbarthiadau trwy </w:t>
      </w:r>
      <w:r w:rsidR="008D1C39" w:rsidRPr="00F325ED">
        <w:rPr>
          <w:rFonts w:ascii="Arial" w:hAnsi="Arial" w:cs="Arial"/>
          <w:color w:val="000000"/>
          <w:sz w:val="22"/>
          <w:szCs w:val="22"/>
          <w:lang w:val="cy-GB"/>
        </w:rPr>
        <w:t>leihau</w:t>
      </w:r>
      <w:r w:rsidRPr="00F325ED">
        <w:rPr>
          <w:rFonts w:ascii="Arial" w:hAnsi="Arial" w:cs="Arial"/>
          <w:color w:val="000000"/>
          <w:sz w:val="22"/>
          <w:szCs w:val="22"/>
          <w:lang w:val="cy-GB"/>
        </w:rPr>
        <w:t xml:space="preserve"> y nifer o ddisgyblion sydd allan yr un pryd gan</w:t>
      </w:r>
      <w:r w:rsidR="008D1C39" w:rsidRPr="00F325ED">
        <w:rPr>
          <w:rFonts w:ascii="Arial" w:hAnsi="Arial" w:cs="Arial"/>
          <w:color w:val="000000"/>
          <w:sz w:val="22"/>
          <w:szCs w:val="22"/>
          <w:lang w:val="cy-GB"/>
        </w:rPr>
        <w:t xml:space="preserve"> fod p</w:t>
      </w:r>
      <w:r w:rsidRPr="00F325ED">
        <w:rPr>
          <w:rFonts w:ascii="Arial" w:hAnsi="Arial" w:cs="Arial"/>
          <w:color w:val="000000"/>
          <w:sz w:val="22"/>
          <w:szCs w:val="22"/>
          <w:lang w:val="cy-GB"/>
        </w:rPr>
        <w:t>ob dosbarth yn cael eu lleoliad penodol i chwarae ac amserau cinio gwahanol. Mae hyn wedi bod yn newydd ar gyfer staff a disgyblion ond mae’n hanfodol ar gyfer sicrhau diogelwch pawb yn yr ysgol y gorau ac mae’n gallu.</w:t>
      </w:r>
    </w:p>
    <w:p w14:paraId="76ED2FE8" w14:textId="0453CD26" w:rsidR="00B55E8B" w:rsidRPr="00F325ED" w:rsidRDefault="00B55E8B" w:rsidP="00F325ED">
      <w:pPr>
        <w:spacing w:line="360" w:lineRule="auto"/>
        <w:rPr>
          <w:rFonts w:ascii="Arial" w:hAnsi="Arial" w:cs="Arial"/>
          <w:color w:val="000000" w:themeColor="text1"/>
          <w:sz w:val="22"/>
          <w:szCs w:val="22"/>
          <w:lang w:val="cy-GB"/>
        </w:rPr>
      </w:pPr>
    </w:p>
    <w:p w14:paraId="1DF1D3A5" w14:textId="61511431" w:rsidR="00B55E8B" w:rsidRPr="00F325ED" w:rsidRDefault="00B55E8B" w:rsidP="00F325ED">
      <w:pPr>
        <w:spacing w:line="360" w:lineRule="auto"/>
        <w:rPr>
          <w:rFonts w:ascii="Arial" w:hAnsi="Arial" w:cs="Arial"/>
          <w:color w:val="000000" w:themeColor="text1"/>
          <w:sz w:val="22"/>
          <w:szCs w:val="22"/>
          <w:lang w:val="cy-GB"/>
        </w:rPr>
      </w:pPr>
    </w:p>
    <w:p w14:paraId="1F4E14C1" w14:textId="49D6DD8A" w:rsidR="0084161B" w:rsidRPr="00F325ED" w:rsidRDefault="00977D51" w:rsidP="00F325ED">
      <w:pPr>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Mae nifer o wahanol fodelau a thechnegau arsylwi ar gael i ddefnyddio wrth wneud mewn ystafell dosbarth. Dywed Cohen, Manion ac Morrison (2013) fod nifer o ddulliau ymchwil mewn addysg ac rydyn wedi newid dros y blynyddoedd ac mae rhai sydd yn sylweddol i ddefnyddio nawr. Mae manteision ac anfanteision gwahanol gan bob dull a model arsylwi, mae’r dull o arsylwi cyfranogol yn effeithiol mewn gwahanol sefyllfaoedd. Yn ôl Kumar (2014) mae gan y dull o arsylwi cyfranogol manteision i ddarganfod gwahanol safbwynt o’r ymchwil trwy gymryd rhan gyda’r wers a disgyblion rydych yn cael dealltwriaeth wahanol. Yn ogystal i’r dull arsylwi hon mae dull arsylwi anghyfranogol sef arsylwi heb gymryd unrhyw ran yn y wers.</w:t>
      </w:r>
    </w:p>
    <w:p w14:paraId="4D71F811" w14:textId="77777777" w:rsidR="0084161B" w:rsidRPr="00F325ED" w:rsidRDefault="0084161B" w:rsidP="00F325ED">
      <w:pPr>
        <w:spacing w:line="360" w:lineRule="auto"/>
        <w:rPr>
          <w:rFonts w:ascii="Arial" w:hAnsi="Arial" w:cs="Arial"/>
          <w:color w:val="000000" w:themeColor="text1"/>
          <w:sz w:val="22"/>
          <w:szCs w:val="22"/>
          <w:lang w:val="cy-GB"/>
        </w:rPr>
      </w:pPr>
    </w:p>
    <w:p w14:paraId="302FA424" w14:textId="0F0B9979" w:rsidR="00574E4C" w:rsidRPr="00F325ED" w:rsidRDefault="00574E4C" w:rsidP="00F325ED">
      <w:pPr>
        <w:spacing w:line="360" w:lineRule="auto"/>
        <w:jc w:val="both"/>
        <w:rPr>
          <w:rFonts w:ascii="Arial" w:hAnsi="Arial" w:cs="Arial"/>
          <w:color w:val="000000" w:themeColor="text1"/>
          <w:sz w:val="22"/>
          <w:szCs w:val="22"/>
          <w:lang w:val="cy-GB"/>
        </w:rPr>
      </w:pPr>
      <w:r w:rsidRPr="00F325ED">
        <w:rPr>
          <w:rFonts w:ascii="Arial" w:hAnsi="Arial" w:cs="Arial"/>
          <w:color w:val="000000" w:themeColor="text1"/>
          <w:sz w:val="22"/>
          <w:szCs w:val="22"/>
          <w:lang w:val="cy-GB"/>
        </w:rPr>
        <w:t>“</w:t>
      </w:r>
      <w:r w:rsidR="0084161B" w:rsidRPr="00F325ED">
        <w:rPr>
          <w:rFonts w:ascii="Arial" w:hAnsi="Arial" w:cs="Arial"/>
          <w:color w:val="000000" w:themeColor="text1"/>
          <w:sz w:val="22"/>
          <w:szCs w:val="22"/>
          <w:lang w:val="cy-GB"/>
        </w:rPr>
        <w:t>Non-particpant observation, on the other hand, is when you, as a researcher, do not get involved in the activities of the group but remain a passive observer, watching and listening to its activities and drawing conclussions from this.”</w:t>
      </w:r>
      <w:r w:rsidR="00F325ED" w:rsidRPr="00F325ED">
        <w:rPr>
          <w:rFonts w:ascii="Arial" w:hAnsi="Arial" w:cs="Arial"/>
          <w:color w:val="000000" w:themeColor="text1"/>
          <w:sz w:val="22"/>
          <w:szCs w:val="22"/>
          <w:lang w:val="cy-GB"/>
        </w:rPr>
        <w:t xml:space="preserve"> (Kumar, 2014)</w:t>
      </w:r>
    </w:p>
    <w:p w14:paraId="61CD2877" w14:textId="61BD1C86" w:rsidR="00B1707A"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 xml:space="preserve">Yn amlwg mae yna fanteision ac anfanteision i’r ddau. Ar gyfer yr ymchwil yma fydd y dull o arsylwi anghyfranogol yn gweithio’n fwyaf effeithiol wrth roi cyfle i arsylwi digwyddiadau critigol gwahanol. Fydd yr arsylwi yn darparu cyfleoedd i </w:t>
      </w:r>
      <w:r w:rsidR="008D1C39" w:rsidRPr="00F325ED">
        <w:rPr>
          <w:rFonts w:ascii="Arial" w:hAnsi="Arial" w:cs="Arial"/>
          <w:color w:val="000000"/>
          <w:sz w:val="22"/>
          <w:szCs w:val="22"/>
          <w:lang w:val="cy-GB"/>
        </w:rPr>
        <w:t>weld</w:t>
      </w:r>
      <w:r w:rsidRPr="00F325ED">
        <w:rPr>
          <w:rFonts w:ascii="Arial" w:hAnsi="Arial" w:cs="Arial"/>
          <w:color w:val="000000"/>
          <w:sz w:val="22"/>
          <w:szCs w:val="22"/>
          <w:lang w:val="cy-GB"/>
        </w:rPr>
        <w:t xml:space="preserve"> digwyddiad</w:t>
      </w:r>
      <w:r w:rsidR="008D1C39" w:rsidRPr="00F325ED">
        <w:rPr>
          <w:rFonts w:ascii="Arial" w:hAnsi="Arial" w:cs="Arial"/>
          <w:color w:val="000000"/>
          <w:sz w:val="22"/>
          <w:szCs w:val="22"/>
          <w:lang w:val="cy-GB"/>
        </w:rPr>
        <w:t>au critigol fydd yn gallu cael eu</w:t>
      </w:r>
      <w:r w:rsidRPr="00F325ED">
        <w:rPr>
          <w:rFonts w:ascii="Arial" w:hAnsi="Arial" w:cs="Arial"/>
          <w:color w:val="000000"/>
          <w:sz w:val="22"/>
          <w:szCs w:val="22"/>
          <w:lang w:val="cy-GB"/>
        </w:rPr>
        <w:t xml:space="preserve"> edrych ar yn fwy dwfn trwy ddadansoddi gwahanol elfennau i ehangu dealltwriaeth o addysgu a dysgu. Mae digwyddiadau critigol yn digwydd yn aml mewn bywyd athro, mae hyn wrth ddigwyddiadau trwy addysgu disgyblion neu sut mae disgyblion yn dysgu neu ddigwyddiad tu allan o addysg. Mae’r digwyddiadau yma yn gallu datblygu'r ddealltwriaeth sydd ar gael o sut mae unigolion gwahanol yn dysgu a sut mae athrawon yn addysgu’n wahanol mewn pynciau a sefyllfaoedd gwahanol. Dywed Tripp (2011), fod digwyddiadau critigol yn digwydd yn aml mewn bywyd athro ac mae’r rhan fwyaf o rain ddim yn ymddangos yn gritigol ar y dechrau ond yn cael i wneud yn gritigol trwy ddadansoddiad. Yn cefnogi hyn yw erthygl Tripp o 1993,</w:t>
      </w:r>
    </w:p>
    <w:p w14:paraId="508DA1B3" w14:textId="4B0B632A" w:rsidR="00B1707A" w:rsidRPr="00F325ED" w:rsidRDefault="00B1707A" w:rsidP="00F325ED">
      <w:pPr>
        <w:pStyle w:val="NormalWeb"/>
        <w:spacing w:line="360" w:lineRule="auto"/>
        <w:jc w:val="both"/>
        <w:rPr>
          <w:rFonts w:ascii="Arial" w:hAnsi="Arial" w:cs="Arial"/>
          <w:color w:val="000000" w:themeColor="text1"/>
          <w:sz w:val="22"/>
          <w:szCs w:val="22"/>
        </w:rPr>
      </w:pPr>
      <w:r w:rsidRPr="00F325ED">
        <w:rPr>
          <w:rFonts w:ascii="Arial" w:hAnsi="Arial" w:cs="Arial"/>
          <w:color w:val="000000" w:themeColor="text1"/>
          <w:sz w:val="22"/>
          <w:szCs w:val="22"/>
          <w:lang w:val="cy-GB"/>
        </w:rPr>
        <w:lastRenderedPageBreak/>
        <w:t>“</w:t>
      </w:r>
      <w:r w:rsidRPr="00F325ED">
        <w:rPr>
          <w:rFonts w:ascii="Arial" w:hAnsi="Arial" w:cs="Arial"/>
          <w:color w:val="000000" w:themeColor="text1"/>
          <w:sz w:val="22"/>
          <w:szCs w:val="22"/>
        </w:rPr>
        <w:t>The vast majority of critical incidents, however, are not at all dramatic or obvious: they are mostly straight forward accounts of very common place events that occur in professional practice which are critical in the rather different sense that they are indicative of underlying trends, motives and structures.”</w:t>
      </w:r>
    </w:p>
    <w:p w14:paraId="04392044" w14:textId="7A81F1A1" w:rsidR="00CE6A53"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Mae nifer o wahanol ddiffiniadau am ddigwyddiadau critigol ond mae llawer mewn perthynas gyda’i gilydd o ran elfennau'r digwyddiad.</w:t>
      </w:r>
      <w:r w:rsidR="00F325ED" w:rsidRPr="00F325ED">
        <w:rPr>
          <w:rFonts w:ascii="Arial" w:hAnsi="Arial" w:cs="Arial"/>
          <w:color w:val="000000" w:themeColor="text1"/>
          <w:sz w:val="22"/>
          <w:szCs w:val="22"/>
          <w:lang w:val="cy-GB"/>
        </w:rPr>
        <w:t xml:space="preserve"> </w:t>
      </w:r>
      <w:r w:rsidRPr="00F325ED">
        <w:rPr>
          <w:rFonts w:ascii="Arial" w:hAnsi="Arial" w:cs="Arial"/>
          <w:color w:val="000000"/>
          <w:sz w:val="22"/>
          <w:szCs w:val="22"/>
          <w:lang w:val="cy-GB"/>
        </w:rPr>
        <w:t>Mae astudiaeth achos yn cynnwys nifer o elfennau gwahanol a gydag amrywiaeth o fanteision iddo.</w:t>
      </w:r>
      <w:r w:rsidR="008D1C39" w:rsidRPr="00F325ED">
        <w:rPr>
          <w:rFonts w:ascii="Arial" w:hAnsi="Arial" w:cs="Arial"/>
          <w:color w:val="000000"/>
          <w:sz w:val="22"/>
          <w:szCs w:val="22"/>
          <w:lang w:val="cy-GB"/>
        </w:rPr>
        <w:t xml:space="preserve"> Mae nifer o wahanol ymchwilwyr </w:t>
      </w:r>
      <w:r w:rsidRPr="00F325ED">
        <w:rPr>
          <w:rFonts w:ascii="Arial" w:hAnsi="Arial" w:cs="Arial"/>
          <w:color w:val="000000"/>
          <w:sz w:val="22"/>
          <w:szCs w:val="22"/>
          <w:lang w:val="cy-GB"/>
        </w:rPr>
        <w:t xml:space="preserve">wedi ysgrifennu am sut mae astudiaethau achos o hyd yn cyfeirio ar un digwyddiad penodol, (Yin, R, 1989., Anderson, G, 1993). Ychydig o’r manteision hyn yw bod yn dangos ymchwil manwl, cynnwys sefyllfaoedd a phobl iawn ac yn hawdd i’w ddeall. O hyd gyda manteision mae yna anfanteision yn cyferbynnu, mae astudiaeth achos gydag anfantais o’r cymmllethrwyd o ddiffinio beth yw’r achos. Yn ôl Kumar (2014) mae astudiaeth achos yn dod yn feirniadol pan mae’r digwyddiadau yn cael </w:t>
      </w:r>
      <w:r w:rsidR="008D1C39" w:rsidRPr="00F325ED">
        <w:rPr>
          <w:rFonts w:ascii="Arial" w:hAnsi="Arial" w:cs="Arial"/>
          <w:color w:val="000000"/>
          <w:sz w:val="22"/>
          <w:szCs w:val="22"/>
          <w:lang w:val="cy-GB"/>
        </w:rPr>
        <w:t>e</w:t>
      </w:r>
      <w:r w:rsidRPr="00F325ED">
        <w:rPr>
          <w:rFonts w:ascii="Arial" w:hAnsi="Arial" w:cs="Arial"/>
          <w:color w:val="000000"/>
          <w:sz w:val="22"/>
          <w:szCs w:val="22"/>
          <w:lang w:val="cy-GB"/>
        </w:rPr>
        <w:t>i ddadansoddi. Mae hyn yn wir am yr ymchwil hyn trwy ddadansoddi un digwyddiad critigol ac edrych arno mewn manylder o’r elfennau gwahanol sydd yn berthnasol iddo. Dywed Brookfield (1998) fod ymarfer adlewyrchu critigol yn broses o geisio darganfod, ymchwilio ac deal sut mae’r unigolion yn gweithio. Felly, mae’r fath yma o ymchwil yn effeithiol trwy ymchwilio nifer o elfennau gwahanol mewn manylder.</w:t>
      </w:r>
    </w:p>
    <w:p w14:paraId="1F2226A4" w14:textId="0851F9CB" w:rsidR="00C90352" w:rsidRPr="00F325ED" w:rsidRDefault="008D1C39"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 xml:space="preserve">Mae’r digwyddiad critigol yn </w:t>
      </w:r>
      <w:r w:rsidR="00977D51" w:rsidRPr="00F325ED">
        <w:rPr>
          <w:rFonts w:ascii="Arial" w:hAnsi="Arial" w:cs="Arial"/>
          <w:color w:val="000000"/>
          <w:sz w:val="22"/>
          <w:szCs w:val="22"/>
          <w:lang w:val="cy-GB"/>
        </w:rPr>
        <w:t>dod o arsylwad ar ddechrau’r dydd pan wnaeth y ddisgyblion eistedd am chwarter awr gyda p</w:t>
      </w:r>
      <w:r w:rsidRPr="00F325ED">
        <w:rPr>
          <w:rFonts w:ascii="Arial" w:hAnsi="Arial" w:cs="Arial"/>
          <w:color w:val="000000"/>
          <w:sz w:val="22"/>
          <w:szCs w:val="22"/>
          <w:lang w:val="cy-GB"/>
        </w:rPr>
        <w:t>h</w:t>
      </w:r>
      <w:r w:rsidR="00977D51" w:rsidRPr="00F325ED">
        <w:rPr>
          <w:rFonts w:ascii="Arial" w:hAnsi="Arial" w:cs="Arial"/>
          <w:color w:val="000000"/>
          <w:sz w:val="22"/>
          <w:szCs w:val="22"/>
          <w:lang w:val="cy-GB"/>
        </w:rPr>
        <w:t xml:space="preserve">ob pâr yn wneud gwaith annibynol. Roeddwn wedi arsylwi disgyblion yn gweithio’n annibynnol gyda pharau yn </w:t>
      </w:r>
      <w:r w:rsidRPr="00F325ED">
        <w:rPr>
          <w:rFonts w:ascii="Arial" w:hAnsi="Arial" w:cs="Arial"/>
          <w:color w:val="000000"/>
          <w:sz w:val="22"/>
          <w:szCs w:val="22"/>
          <w:lang w:val="cy-GB"/>
        </w:rPr>
        <w:t>g</w:t>
      </w:r>
      <w:r w:rsidR="00977D51" w:rsidRPr="00F325ED">
        <w:rPr>
          <w:rFonts w:ascii="Arial" w:hAnsi="Arial" w:cs="Arial"/>
          <w:color w:val="000000"/>
          <w:sz w:val="22"/>
          <w:szCs w:val="22"/>
          <w:lang w:val="cy-GB"/>
        </w:rPr>
        <w:t xml:space="preserve">wneud gwaith gwahanol, roedd un yn gweithio ar waith mathemateg ar </w:t>
      </w:r>
      <w:r w:rsidRPr="00F325ED">
        <w:rPr>
          <w:rFonts w:ascii="Arial" w:hAnsi="Arial" w:cs="Arial"/>
          <w:color w:val="000000"/>
          <w:sz w:val="22"/>
          <w:szCs w:val="22"/>
          <w:lang w:val="cy-GB"/>
        </w:rPr>
        <w:t>g</w:t>
      </w:r>
      <w:r w:rsidR="00977D51" w:rsidRPr="00F325ED">
        <w:rPr>
          <w:rFonts w:ascii="Arial" w:hAnsi="Arial" w:cs="Arial"/>
          <w:color w:val="000000"/>
          <w:sz w:val="22"/>
          <w:szCs w:val="22"/>
          <w:lang w:val="cy-GB"/>
        </w:rPr>
        <w:t>liniadur ac un yn darllen llyfr Cymraeg. Wnaeth y disgyblion gweithio gyda’i gilydd i ddatblygu sgiliau trwy gefnogi disgyblion arall oedd yn darganfod cwestiwn neu frawddeg yn heriol. Yn ystod yr arsylwad roedd amr</w:t>
      </w:r>
      <w:r w:rsidRPr="00F325ED">
        <w:rPr>
          <w:rFonts w:ascii="Arial" w:hAnsi="Arial" w:cs="Arial"/>
          <w:color w:val="000000"/>
          <w:sz w:val="22"/>
          <w:szCs w:val="22"/>
          <w:lang w:val="cy-GB"/>
        </w:rPr>
        <w:t>ywiaeth o sgiliau yn cael eu</w:t>
      </w:r>
      <w:r w:rsidR="00977D51" w:rsidRPr="00F325ED">
        <w:rPr>
          <w:rFonts w:ascii="Arial" w:hAnsi="Arial" w:cs="Arial"/>
          <w:color w:val="000000"/>
          <w:sz w:val="22"/>
          <w:szCs w:val="22"/>
          <w:lang w:val="cy-GB"/>
        </w:rPr>
        <w:t xml:space="preserve"> ymddangos </w:t>
      </w:r>
      <w:r w:rsidRPr="00F325ED">
        <w:rPr>
          <w:rFonts w:ascii="Arial" w:hAnsi="Arial" w:cs="Arial"/>
          <w:color w:val="000000"/>
          <w:sz w:val="22"/>
          <w:szCs w:val="22"/>
          <w:lang w:val="cy-GB"/>
        </w:rPr>
        <w:t>wrth i</w:t>
      </w:r>
      <w:r w:rsidR="00977D51" w:rsidRPr="00F325ED">
        <w:rPr>
          <w:rFonts w:ascii="Arial" w:hAnsi="Arial" w:cs="Arial"/>
          <w:color w:val="000000"/>
          <w:sz w:val="22"/>
          <w:szCs w:val="22"/>
          <w:lang w:val="cy-GB"/>
        </w:rPr>
        <w:t xml:space="preserve"> sgiliau cydweithio, cyfathrebu a sgiliau TGCH yn ymddangos. Yn ogystal i hyn roedd ymddygiad y disgyblion yn </w:t>
      </w:r>
      <w:r w:rsidRPr="00F325ED">
        <w:rPr>
          <w:rFonts w:ascii="Arial" w:hAnsi="Arial" w:cs="Arial"/>
          <w:color w:val="000000"/>
          <w:sz w:val="22"/>
          <w:szCs w:val="22"/>
          <w:lang w:val="cy-GB"/>
        </w:rPr>
        <w:t>gadarnhaol</w:t>
      </w:r>
      <w:r w:rsidR="00977D51" w:rsidRPr="00F325ED">
        <w:rPr>
          <w:rFonts w:ascii="Arial" w:hAnsi="Arial" w:cs="Arial"/>
          <w:color w:val="000000"/>
          <w:sz w:val="22"/>
          <w:szCs w:val="22"/>
          <w:lang w:val="cy-GB"/>
        </w:rPr>
        <w:t xml:space="preserve"> wrth iddynt hwy fod yn bositif ac yn barod i ddatblygu'r sgiliau gwahanol yn ystod y cyfnod byr yma. Mae’r digwyddiad yma ddim i weld yn gritigol wrth arsylwi cyntaf ond trwy feddwl yn fwy am a'u dadansoddi mae’n ddigwyddiad critigol.</w:t>
      </w:r>
    </w:p>
    <w:p w14:paraId="2A3A2474" w14:textId="1AAE3C68" w:rsidR="0095019D"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Bwriad addysgu yw cysylltu gan y pedwar diben gan Donaldson (2015) sef i greu:</w:t>
      </w:r>
    </w:p>
    <w:p w14:paraId="38938CA7" w14:textId="77777777" w:rsidR="0095019D" w:rsidRPr="00F325ED" w:rsidRDefault="0095019D" w:rsidP="00F325ED">
      <w:pPr>
        <w:pStyle w:val="NormalWeb"/>
        <w:numPr>
          <w:ilvl w:val="0"/>
          <w:numId w:val="1"/>
        </w:numPr>
        <w:spacing w:line="360" w:lineRule="auto"/>
        <w:rPr>
          <w:rFonts w:ascii="Arial" w:hAnsi="Arial" w:cs="Arial"/>
          <w:color w:val="000000" w:themeColor="text1"/>
          <w:sz w:val="22"/>
          <w:szCs w:val="22"/>
          <w:lang w:val="cy-GB"/>
        </w:rPr>
      </w:pPr>
      <w:r w:rsidRPr="00F325ED">
        <w:rPr>
          <w:rFonts w:ascii="Arial" w:hAnsi="Arial" w:cs="Arial"/>
          <w:color w:val="000000" w:themeColor="text1"/>
          <w:sz w:val="22"/>
          <w:szCs w:val="22"/>
          <w:lang w:val="cy-GB"/>
        </w:rPr>
        <w:t>Dysgwyr uchelgeisiol, galluog.</w:t>
      </w:r>
    </w:p>
    <w:p w14:paraId="20D97499" w14:textId="3EA8E75D" w:rsidR="0095019D" w:rsidRPr="00F325ED" w:rsidRDefault="00977D51" w:rsidP="00F325ED">
      <w:pPr>
        <w:pStyle w:val="NormalWeb"/>
        <w:numPr>
          <w:ilvl w:val="0"/>
          <w:numId w:val="1"/>
        </w:numPr>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Cyfranwyr creadigol, mentrus.</w:t>
      </w:r>
    </w:p>
    <w:p w14:paraId="6A7913CA" w14:textId="77777777" w:rsidR="0095019D" w:rsidRPr="00F325ED" w:rsidRDefault="0095019D" w:rsidP="00F325ED">
      <w:pPr>
        <w:pStyle w:val="NormalWeb"/>
        <w:numPr>
          <w:ilvl w:val="0"/>
          <w:numId w:val="1"/>
        </w:numPr>
        <w:spacing w:line="360" w:lineRule="auto"/>
        <w:rPr>
          <w:rFonts w:ascii="Arial" w:hAnsi="Arial" w:cs="Arial"/>
          <w:color w:val="000000" w:themeColor="text1"/>
          <w:sz w:val="22"/>
          <w:szCs w:val="22"/>
          <w:lang w:val="cy-GB"/>
        </w:rPr>
      </w:pPr>
      <w:r w:rsidRPr="00F325ED">
        <w:rPr>
          <w:rFonts w:ascii="Arial" w:hAnsi="Arial" w:cs="Arial"/>
          <w:color w:val="000000" w:themeColor="text1"/>
          <w:sz w:val="22"/>
          <w:szCs w:val="22"/>
          <w:lang w:val="cy-GB"/>
        </w:rPr>
        <w:t>Dinasyddion egwyddorol, gwybodus.</w:t>
      </w:r>
    </w:p>
    <w:p w14:paraId="34D90ABC" w14:textId="77777777" w:rsidR="0095019D" w:rsidRPr="00F325ED" w:rsidRDefault="0095019D" w:rsidP="00F325ED">
      <w:pPr>
        <w:pStyle w:val="NormalWeb"/>
        <w:numPr>
          <w:ilvl w:val="0"/>
          <w:numId w:val="1"/>
        </w:numPr>
        <w:spacing w:line="360" w:lineRule="auto"/>
        <w:rPr>
          <w:rFonts w:ascii="Arial" w:hAnsi="Arial" w:cs="Arial"/>
          <w:color w:val="000000" w:themeColor="text1"/>
          <w:sz w:val="22"/>
          <w:szCs w:val="22"/>
          <w:lang w:val="cy-GB"/>
        </w:rPr>
      </w:pPr>
      <w:r w:rsidRPr="00F325ED">
        <w:rPr>
          <w:rFonts w:ascii="Arial" w:hAnsi="Arial" w:cs="Arial"/>
          <w:color w:val="000000" w:themeColor="text1"/>
          <w:sz w:val="22"/>
          <w:szCs w:val="22"/>
          <w:lang w:val="cy-GB"/>
        </w:rPr>
        <w:t>Unigolion iach, hyderus.</w:t>
      </w:r>
    </w:p>
    <w:p w14:paraId="01BC6073" w14:textId="696E47B7" w:rsidR="00CC7C56"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lastRenderedPageBreak/>
        <w:t>Mae’r pedwar diben yma yn y cwricwlwm newydd sydd wedi cael i greu gan Donaldson. Mae’r pedwar diben yma yn rhoi nod i athrawon ac ysgolion o sut ddylai fod yn anelu i ddatblygu disgyblion. Yn amlwg nid yd</w:t>
      </w:r>
      <w:r w:rsidR="008D1C39" w:rsidRPr="00F325ED">
        <w:rPr>
          <w:rFonts w:ascii="Arial" w:hAnsi="Arial" w:cs="Arial"/>
          <w:color w:val="000000"/>
          <w:sz w:val="22"/>
          <w:szCs w:val="22"/>
          <w:lang w:val="cy-GB"/>
        </w:rPr>
        <w:t>y’r pedwar diben yn gallu cael eu</w:t>
      </w:r>
      <w:r w:rsidRPr="00F325ED">
        <w:rPr>
          <w:rFonts w:ascii="Arial" w:hAnsi="Arial" w:cs="Arial"/>
          <w:color w:val="000000"/>
          <w:sz w:val="22"/>
          <w:szCs w:val="22"/>
          <w:lang w:val="cy-GB"/>
        </w:rPr>
        <w:t xml:space="preserve"> ddatblygu ar unwaith mewn pob</w:t>
      </w:r>
      <w:r w:rsidR="008D1C39" w:rsidRPr="00F325ED">
        <w:rPr>
          <w:rFonts w:ascii="Arial" w:hAnsi="Arial" w:cs="Arial"/>
          <w:color w:val="000000"/>
          <w:sz w:val="22"/>
          <w:szCs w:val="22"/>
          <w:lang w:val="cy-GB"/>
        </w:rPr>
        <w:t xml:space="preserve"> pwnc ond mae’r pedwar yn cael eu</w:t>
      </w:r>
      <w:r w:rsidRPr="00F325ED">
        <w:rPr>
          <w:rFonts w:ascii="Arial" w:hAnsi="Arial" w:cs="Arial"/>
          <w:color w:val="000000"/>
          <w:sz w:val="22"/>
          <w:szCs w:val="22"/>
          <w:lang w:val="cy-GB"/>
        </w:rPr>
        <w:t xml:space="preserve"> ddatblygu yn unigol dros amser ac yn cyfuno yn un yn yr unigolyn. Wrth fynd yn ôl at y digwyddiad critigol o’r disgyblion yn </w:t>
      </w:r>
      <w:r w:rsidR="008D1C39" w:rsidRPr="00F325ED">
        <w:rPr>
          <w:rFonts w:ascii="Arial" w:hAnsi="Arial" w:cs="Arial"/>
          <w:color w:val="000000"/>
          <w:sz w:val="22"/>
          <w:szCs w:val="22"/>
          <w:lang w:val="cy-GB"/>
        </w:rPr>
        <w:t>g</w:t>
      </w:r>
      <w:r w:rsidRPr="00F325ED">
        <w:rPr>
          <w:rFonts w:ascii="Arial" w:hAnsi="Arial" w:cs="Arial"/>
          <w:color w:val="000000"/>
          <w:sz w:val="22"/>
          <w:szCs w:val="22"/>
          <w:lang w:val="cy-GB"/>
        </w:rPr>
        <w:t>wneud gwaith eu hun ac mewn arfer dda o wneud pob bore. Mae’r digwyddiad yma yn ceisio datblygu’r disgyblion mewn un diben penodol sef creu dysgwyr uchelgeisiol, galluog.</w:t>
      </w:r>
    </w:p>
    <w:p w14:paraId="7F348610" w14:textId="3BADDD6E" w:rsidR="00B7037B"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Yn ogystal, mae’r digwyddiad yn rhoi rhyddid a chyfrifoldeb i’r dysgwyr am addysg eu hun wrth roi cyfle i hunan datblygu digwydd. Yn ôl y pedwar diben ar Hwb (2020) wrth geisio datblygu dysgwyr uchelgeisiol, galluog fydd yn ymholgar ac yn mwynhau datrys problemau ac yn deall sut i ddehongli data a chymhwyso cysyniadau mathemategol. Mae’r digwyddiad yn cyfleu'r cyfleoedd o gyflawni’r diben yma trwy adael y dysgwyr dewis lefel yr her mathemateg ydyn yn wneud a cheisio gwahanol gemau mathemateg. Yn ogystal i’r pwyntiau yma mae llawer mwy, rhai ohonynt hwy yw “gallu egluro’r syniadau a chysyniadau y maen nhw’n dysgu amdanyn nhw ac sy’n barod i ddysgu gydol eu bywydau.” (Hwb, 2019) Yn ychwanegol mae</w:t>
      </w:r>
      <w:r w:rsidR="008D1C39" w:rsidRPr="00F325ED">
        <w:rPr>
          <w:rFonts w:ascii="Arial" w:hAnsi="Arial" w:cs="Arial"/>
          <w:color w:val="000000"/>
          <w:sz w:val="22"/>
          <w:szCs w:val="22"/>
          <w:lang w:val="cy-GB"/>
        </w:rPr>
        <w:t>’r pwyntiau yma yn ceisio cael eu</w:t>
      </w:r>
      <w:r w:rsidRPr="00F325ED">
        <w:rPr>
          <w:rFonts w:ascii="Arial" w:hAnsi="Arial" w:cs="Arial"/>
          <w:color w:val="000000"/>
          <w:sz w:val="22"/>
          <w:szCs w:val="22"/>
          <w:lang w:val="cy-GB"/>
        </w:rPr>
        <w:t xml:space="preserve"> gyflawni trwy adael y disgyblion darllen llyfrau Cymraeg ac wedyn holi beth mae</w:t>
      </w:r>
      <w:r w:rsidR="008D1C39" w:rsidRPr="00F325ED">
        <w:rPr>
          <w:rFonts w:ascii="Arial" w:hAnsi="Arial" w:cs="Arial"/>
          <w:color w:val="000000"/>
          <w:sz w:val="22"/>
          <w:szCs w:val="22"/>
          <w:lang w:val="cy-GB"/>
        </w:rPr>
        <w:t>nt wedi darllen</w:t>
      </w:r>
      <w:r w:rsidRPr="00F325ED">
        <w:rPr>
          <w:rFonts w:ascii="Arial" w:hAnsi="Arial" w:cs="Arial"/>
          <w:color w:val="000000"/>
          <w:sz w:val="22"/>
          <w:szCs w:val="22"/>
          <w:lang w:val="cy-GB"/>
        </w:rPr>
        <w:t xml:space="preserve"> felly mae’n rhaid iddynt hwy esbonio i’r athro neu gyd-ddisgybl. Nid oes ffordd o asesu os mae’r pwynt o ddysgu trwy gydol eu bywyd yn cael i gyflawni ond mae’n bosib rhoi'r trywydd iawn wrth roi rhyddid a chyfrifoldeb i’r disgybl am eu datblygiad ac addysg yn y cyfnod bach yma.</w:t>
      </w:r>
    </w:p>
    <w:p w14:paraId="25DCB92B" w14:textId="2C7B34CB" w:rsidR="005E571C"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Mae nifer eang o lenyddiaeth ar gael i ddarllen mewn perthynas gyda’r digwyddiad critigol wrth ei dadansoddi. Yn gyntaf, mae yna ddamcaniaethau datblygu plant gwahanol sydd yn perthyn i’r digwyddiad critigol. Yr un cyntaf yw Jean Piaget (1936), dywed fod pedwar cyfnod datblygu gwahanol gan blant ac mae’n rhaid gosod tasgau sydd yn cyd-fynd gyda’r cyfnod. Mae’r digwyddiad critigol yn cyd-fynd gyda damcaniaeth Piaget wrth adael y disgyblion dewis her eu hun i gyd-fynd gyda gallu eu hun. Trwy wneud hyn mae’r athro yn cyfleu profiadau cadarn i’r disgybl datblygu trwy allu gwahanol.</w:t>
      </w:r>
    </w:p>
    <w:p w14:paraId="713C1E98" w14:textId="2BB9D695" w:rsidR="00AF55CA" w:rsidRPr="00F325ED" w:rsidRDefault="00AF55CA" w:rsidP="00F325ED">
      <w:pPr>
        <w:pStyle w:val="NormalWeb"/>
        <w:spacing w:line="360" w:lineRule="auto"/>
        <w:jc w:val="both"/>
        <w:rPr>
          <w:rFonts w:ascii="Arial" w:hAnsi="Arial" w:cs="Arial"/>
          <w:color w:val="000000" w:themeColor="text1"/>
          <w:sz w:val="22"/>
          <w:szCs w:val="22"/>
          <w:lang w:val="cy-GB"/>
        </w:rPr>
      </w:pPr>
      <w:r w:rsidRPr="00F325ED">
        <w:rPr>
          <w:rFonts w:ascii="Arial" w:hAnsi="Arial" w:cs="Arial"/>
          <w:color w:val="000000" w:themeColor="text1"/>
          <w:sz w:val="22"/>
          <w:szCs w:val="22"/>
          <w:lang w:val="cy-GB"/>
        </w:rPr>
        <w:t>“It is recommended that parents and teachers challenge the child’s ability, but NOT present material or information that is too far beyond the child’s level</w:t>
      </w:r>
      <w:r w:rsidR="008E6E05" w:rsidRPr="00F325ED">
        <w:rPr>
          <w:rFonts w:ascii="Arial" w:hAnsi="Arial" w:cs="Arial"/>
          <w:color w:val="000000" w:themeColor="text1"/>
          <w:sz w:val="22"/>
          <w:szCs w:val="22"/>
          <w:lang w:val="cy-GB"/>
        </w:rPr>
        <w:t xml:space="preserve">. </w:t>
      </w:r>
      <w:r w:rsidRPr="00F325ED">
        <w:rPr>
          <w:rFonts w:ascii="Arial" w:hAnsi="Arial" w:cs="Arial"/>
          <w:color w:val="000000" w:themeColor="text1"/>
          <w:sz w:val="22"/>
          <w:szCs w:val="22"/>
          <w:lang w:val="cy-GB"/>
        </w:rPr>
        <w:t>It is also recommended that teachers use a wide variety of concrete ecperiences to help the child learn..”</w:t>
      </w:r>
      <w:r w:rsidR="008E6E05" w:rsidRPr="00F325ED">
        <w:rPr>
          <w:rFonts w:ascii="Arial" w:hAnsi="Arial" w:cs="Arial"/>
          <w:color w:val="000000" w:themeColor="text1"/>
          <w:sz w:val="22"/>
          <w:szCs w:val="22"/>
          <w:lang w:val="cy-GB"/>
        </w:rPr>
        <w:t xml:space="preserve"> (</w:t>
      </w:r>
      <w:r w:rsidRPr="00F325ED">
        <w:rPr>
          <w:rFonts w:ascii="Arial" w:hAnsi="Arial" w:cs="Arial"/>
          <w:color w:val="000000" w:themeColor="text1"/>
          <w:sz w:val="22"/>
          <w:szCs w:val="22"/>
          <w:lang w:val="cy-GB"/>
        </w:rPr>
        <w:t>Huitt a Hummel, 2003</w:t>
      </w:r>
      <w:r w:rsidR="008E6E05" w:rsidRPr="00F325ED">
        <w:rPr>
          <w:rFonts w:ascii="Arial" w:hAnsi="Arial" w:cs="Arial"/>
          <w:color w:val="000000" w:themeColor="text1"/>
          <w:sz w:val="22"/>
          <w:szCs w:val="22"/>
          <w:lang w:val="cy-GB"/>
        </w:rPr>
        <w:t>, tud 2)</w:t>
      </w:r>
    </w:p>
    <w:p w14:paraId="0F516DB3" w14:textId="45C3FB18" w:rsidR="001D78A4"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 xml:space="preserve">Felly, mae’r elfen o’r damcaniaeth hon o roi profiad cadarn i’r dysgwyr ddysgu yn y digwyddiad critigol. Nid hon yw’r unig elfen bwysig yn y digwyddiad ond wrth ddadansoddi’r elfen hon mae’n hollol bwysig i’r datblygiad o ddisgyblion. Dywed Szendrei (1996) fod nifer o </w:t>
      </w:r>
      <w:r w:rsidRPr="00F325ED">
        <w:rPr>
          <w:rFonts w:ascii="Arial" w:hAnsi="Arial" w:cs="Arial"/>
          <w:color w:val="000000"/>
          <w:sz w:val="22"/>
          <w:szCs w:val="22"/>
          <w:lang w:val="cy-GB"/>
        </w:rPr>
        <w:lastRenderedPageBreak/>
        <w:t>ddadleuon wedi digwydd ynglŷn â phrofiadau cadarn mewn ysgolion ac nid yw adnoddau addysgu yn wyrth, mae’n rhaid cynllunio a defnyddio rhagwelediad i’w defnyddio. Mae hyn yn cefnogi'r hyn sydd yn digwydd yn y digwyddiad wrth i’r athro cynllunio'r gemau mathemateg a'r llyfrau darllen fydd ar gael a gwneud yn sicr fod rhai ar gael i herio a datblygu pob disgybl.</w:t>
      </w:r>
    </w:p>
    <w:p w14:paraId="64750552" w14:textId="0D6603B2" w:rsidR="00787C46"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Y ddamcaniaeth nesaf sydd mewn perthynas gyda’r digwyddiad critigol yma yw damcaniaeth Pavlov (1897) o’r atblygiad cyflyredig. Mae’r damcaniaeth yma yn dadansoddi nifer o wahanol elfennau o’r digwyddiad critigol. Yn y digwyddiad mae’r disgyblion mewn i’r arfer o wneud y gwaith mathemateg a darllen llyfr Cymraeg am gyfnod pob bore, mae hyn wedi digwydd trwy ymarfer yr union un peth ag damcaniaeth Pavlov. Dywed Gray (1980) fod yn y Gorllewin fod nifer o wyddonwyr wedi gwneud perthynas rhwng ymchwil ymddygiad anifeiliaid a phersonoliaeth pobl. Trwy ehangu dealltwriaeth o ddamcaniaeth Pavlov, mae’r perthynas yn cael i wneud trwy'r atblygiad cyflyredig, mae hyn yn digwydd wrth i’r disgyblion gwybod beth i wneud pob bore. Yn ôl Anohkin (2016) nid yw atblygiad cyflyredig yn digwydd yn naturiol neu ar unwaith mae’n rhaid ymarfer ac mae’n rhaid cael i ddysgu. Felly, yn am</w:t>
      </w:r>
      <w:r w:rsidR="008D1C39" w:rsidRPr="00F325ED">
        <w:rPr>
          <w:rFonts w:ascii="Arial" w:hAnsi="Arial" w:cs="Arial"/>
          <w:color w:val="000000"/>
          <w:sz w:val="22"/>
          <w:szCs w:val="22"/>
          <w:lang w:val="cy-GB"/>
        </w:rPr>
        <w:t xml:space="preserve">lwg mae’r dosbarth wedi cael eu </w:t>
      </w:r>
      <w:r w:rsidRPr="00F325ED">
        <w:rPr>
          <w:rFonts w:ascii="Arial" w:hAnsi="Arial" w:cs="Arial"/>
          <w:color w:val="000000"/>
          <w:sz w:val="22"/>
          <w:szCs w:val="22"/>
          <w:lang w:val="cy-GB"/>
        </w:rPr>
        <w:t xml:space="preserve">dysgu ac </w:t>
      </w:r>
      <w:r w:rsidR="008D1C39" w:rsidRPr="00F325ED">
        <w:rPr>
          <w:rFonts w:ascii="Arial" w:hAnsi="Arial" w:cs="Arial"/>
          <w:color w:val="000000"/>
          <w:sz w:val="22"/>
          <w:szCs w:val="22"/>
          <w:lang w:val="cy-GB"/>
        </w:rPr>
        <w:t>wedi dod i’r arfer</w:t>
      </w:r>
      <w:r w:rsidRPr="00F325ED">
        <w:rPr>
          <w:rFonts w:ascii="Arial" w:hAnsi="Arial" w:cs="Arial"/>
          <w:color w:val="000000"/>
          <w:sz w:val="22"/>
          <w:szCs w:val="22"/>
          <w:lang w:val="cy-GB"/>
        </w:rPr>
        <w:t xml:space="preserve"> pan mae’r athro yn dweud i wneud y dasg benodol pob dydd </w:t>
      </w:r>
      <w:r w:rsidR="008D1C39" w:rsidRPr="00F325ED">
        <w:rPr>
          <w:rFonts w:ascii="Arial" w:hAnsi="Arial" w:cs="Arial"/>
          <w:color w:val="000000"/>
          <w:sz w:val="22"/>
          <w:szCs w:val="22"/>
          <w:lang w:val="cy-GB"/>
        </w:rPr>
        <w:t>maent</w:t>
      </w:r>
      <w:r w:rsidRPr="00F325ED">
        <w:rPr>
          <w:rFonts w:ascii="Arial" w:hAnsi="Arial" w:cs="Arial"/>
          <w:color w:val="000000"/>
          <w:sz w:val="22"/>
          <w:szCs w:val="22"/>
          <w:lang w:val="cy-GB"/>
        </w:rPr>
        <w:t xml:space="preserve"> yn gwybod beth i wneud a sut. Yn ogystal i hyn mae’r damcaniaeth yma yn dangos personoliaeth y disgyblion, mae’n ymddangos fod y disgyblion yn amgylchedd sydd wedi ymlacio, d</w:t>
      </w:r>
      <w:r w:rsidR="008D1C39" w:rsidRPr="00F325ED">
        <w:rPr>
          <w:rFonts w:ascii="Arial" w:hAnsi="Arial" w:cs="Arial"/>
          <w:color w:val="000000"/>
          <w:sz w:val="22"/>
          <w:szCs w:val="22"/>
          <w:lang w:val="cy-GB"/>
        </w:rPr>
        <w:t>iogel ac yn amlwg yn barod i dd</w:t>
      </w:r>
      <w:r w:rsidRPr="00F325ED">
        <w:rPr>
          <w:rFonts w:ascii="Arial" w:hAnsi="Arial" w:cs="Arial"/>
          <w:color w:val="000000"/>
          <w:sz w:val="22"/>
          <w:szCs w:val="22"/>
          <w:lang w:val="cy-GB"/>
        </w:rPr>
        <w:t>ysgu. Mae’r damcaniaeth yma wedi chwarae rôl yn y datblygiad o ddisgyblion am flynyddoedd. Mae wedi creu sylfaen o ddealltwriaeth ac ehangu sut i ddadansoddi ac esbonio ymddygiad plant. Mae’r damcaniaeth yma wedi datblygu llawer dros y ganrif ddiwethaf a nawr yn amlwg mewn nifer o ymchwiliadau ymddygiad plant (Gale ac Edwards, 2016; Walker, 2017; Wolpe a Plaud, 1997). Dywed Anokhin (2016) mae damcaniaeth Pavlov wedi creu sylfaen hanfodol i adeiladu ac ehangu dealltwriaeth o ymddygiad sydd yn gallu cael i ddadansoddi.</w:t>
      </w:r>
    </w:p>
    <w:p w14:paraId="1A126588" w14:textId="2683835C" w:rsidR="00C96FEC" w:rsidRPr="00F325ED" w:rsidRDefault="00977D51" w:rsidP="00F325ED">
      <w:pPr>
        <w:pStyle w:val="NormalWeb"/>
        <w:spacing w:line="360" w:lineRule="auto"/>
        <w:rPr>
          <w:rFonts w:ascii="Arial" w:hAnsi="Arial" w:cs="Arial"/>
          <w:color w:val="000000" w:themeColor="text1"/>
          <w:sz w:val="22"/>
          <w:szCs w:val="22"/>
          <w:lang w:val="cy-GB"/>
        </w:rPr>
      </w:pPr>
      <w:r w:rsidRPr="00F325ED">
        <w:rPr>
          <w:rFonts w:ascii="Arial" w:hAnsi="Arial" w:cs="Arial"/>
          <w:color w:val="000000"/>
          <w:sz w:val="22"/>
          <w:szCs w:val="22"/>
          <w:lang w:val="cy-GB"/>
        </w:rPr>
        <w:t>Yn symud ymlaen, mae’r ddau ddamcaniaeth gyda llawer mewn perthynas ac mae nifer o elfennau tebyg ynddyn. Mae’r ddau gydag elfennau hanfodol o sut i ddatblygu addysgu ac ymddygiad plant, yn ogystal i hyn mae’r ddau wedi cael nifer o ymchwiliadau arnynt hwy mewn amgylchedd plant. Mae cysylltiadau rhwng y damcaniaethau yn digwydd wrth i elfennau ymddygiad fod yn berthnasol i’r ddau, mae’r elfen hon yn gyffredin mewn damcaniaethau dysgu. Mae damcaniaeth Piaget ddim gydag elfennau ymddygiad amlwg ynddo ond mae rhai yna.</w:t>
      </w:r>
    </w:p>
    <w:p w14:paraId="45A046D2" w14:textId="661FA419" w:rsidR="00735FEF" w:rsidRPr="00F325ED" w:rsidRDefault="00735FEF" w:rsidP="00F325ED">
      <w:pPr>
        <w:spacing w:line="360" w:lineRule="auto"/>
        <w:jc w:val="both"/>
        <w:rPr>
          <w:rFonts w:ascii="Arial" w:eastAsia="Times New Roman" w:hAnsi="Arial" w:cs="Arial"/>
          <w:color w:val="000000" w:themeColor="text1"/>
          <w:sz w:val="22"/>
          <w:szCs w:val="22"/>
          <w:shd w:val="clear" w:color="auto" w:fill="FFFFFF"/>
          <w:lang w:eastAsia="en-GB"/>
        </w:rPr>
      </w:pPr>
      <w:r w:rsidRPr="00F325ED">
        <w:rPr>
          <w:rFonts w:ascii="Arial" w:eastAsia="Times New Roman" w:hAnsi="Arial" w:cs="Arial"/>
          <w:color w:val="333333"/>
          <w:sz w:val="22"/>
          <w:szCs w:val="22"/>
          <w:shd w:val="clear" w:color="auto" w:fill="FFFFFF"/>
          <w:lang w:eastAsia="en-GB"/>
        </w:rPr>
        <w:t>“</w:t>
      </w:r>
      <w:r w:rsidR="00791B42" w:rsidRPr="00F325ED">
        <w:rPr>
          <w:rFonts w:ascii="Arial" w:eastAsia="Times New Roman" w:hAnsi="Arial" w:cs="Arial"/>
          <w:color w:val="000000" w:themeColor="text1"/>
          <w:sz w:val="22"/>
          <w:szCs w:val="22"/>
          <w:shd w:val="clear" w:color="auto" w:fill="FFFFFF"/>
          <w:lang w:eastAsia="en-GB"/>
        </w:rPr>
        <w:t xml:space="preserve">With respect to the psychological aspect, it shows that the relationship between </w:t>
      </w:r>
      <w:proofErr w:type="spellStart"/>
      <w:r w:rsidR="00791B42" w:rsidRPr="00F325ED">
        <w:rPr>
          <w:rFonts w:ascii="Arial" w:eastAsia="Times New Roman" w:hAnsi="Arial" w:cs="Arial"/>
          <w:color w:val="000000" w:themeColor="text1"/>
          <w:sz w:val="22"/>
          <w:szCs w:val="22"/>
          <w:shd w:val="clear" w:color="auto" w:fill="FFFFFF"/>
          <w:lang w:eastAsia="en-GB"/>
        </w:rPr>
        <w:t>behaviorism</w:t>
      </w:r>
      <w:proofErr w:type="spellEnd"/>
      <w:r w:rsidR="00791B42" w:rsidRPr="00F325ED">
        <w:rPr>
          <w:rFonts w:ascii="Arial" w:eastAsia="Times New Roman" w:hAnsi="Arial" w:cs="Arial"/>
          <w:color w:val="000000" w:themeColor="text1"/>
          <w:sz w:val="22"/>
          <w:szCs w:val="22"/>
          <w:shd w:val="clear" w:color="auto" w:fill="FFFFFF"/>
          <w:lang w:eastAsia="en-GB"/>
        </w:rPr>
        <w:t xml:space="preserve"> and Piaget's theory is not a mutually exclusive one, but a part-whole </w:t>
      </w:r>
      <w:r w:rsidR="00791B42" w:rsidRPr="00F325ED">
        <w:rPr>
          <w:rFonts w:ascii="Arial" w:eastAsia="Times New Roman" w:hAnsi="Arial" w:cs="Arial"/>
          <w:color w:val="000000" w:themeColor="text1"/>
          <w:sz w:val="22"/>
          <w:szCs w:val="22"/>
          <w:shd w:val="clear" w:color="auto" w:fill="FFFFFF"/>
          <w:lang w:eastAsia="en-GB"/>
        </w:rPr>
        <w:lastRenderedPageBreak/>
        <w:t xml:space="preserve">relationship in which </w:t>
      </w:r>
      <w:proofErr w:type="spellStart"/>
      <w:r w:rsidR="00791B42" w:rsidRPr="00F325ED">
        <w:rPr>
          <w:rFonts w:ascii="Arial" w:eastAsia="Times New Roman" w:hAnsi="Arial" w:cs="Arial"/>
          <w:color w:val="000000" w:themeColor="text1"/>
          <w:sz w:val="22"/>
          <w:szCs w:val="22"/>
          <w:shd w:val="clear" w:color="auto" w:fill="FFFFFF"/>
          <w:lang w:eastAsia="en-GB"/>
        </w:rPr>
        <w:t>behaviorism</w:t>
      </w:r>
      <w:proofErr w:type="spellEnd"/>
      <w:r w:rsidR="00791B42" w:rsidRPr="00F325ED">
        <w:rPr>
          <w:rFonts w:ascii="Arial" w:eastAsia="Times New Roman" w:hAnsi="Arial" w:cs="Arial"/>
          <w:color w:val="000000" w:themeColor="text1"/>
          <w:sz w:val="22"/>
          <w:szCs w:val="22"/>
          <w:shd w:val="clear" w:color="auto" w:fill="FFFFFF"/>
          <w:lang w:eastAsia="en-GB"/>
        </w:rPr>
        <w:t xml:space="preserve"> is encompassed by Piaget's theory. With respect to the epistemological aspect, it shows that his constructivist interactionism is a synthesis that encompasses both empiricism and rationalism</w:t>
      </w:r>
      <w:r w:rsidRPr="00F325ED">
        <w:rPr>
          <w:rFonts w:ascii="Arial" w:eastAsia="Times New Roman" w:hAnsi="Arial" w:cs="Arial"/>
          <w:color w:val="000000" w:themeColor="text1"/>
          <w:sz w:val="22"/>
          <w:szCs w:val="22"/>
          <w:shd w:val="clear" w:color="auto" w:fill="FFFFFF"/>
          <w:lang w:eastAsia="en-GB"/>
        </w:rPr>
        <w:t>.” (</w:t>
      </w:r>
      <w:proofErr w:type="spellStart"/>
      <w:r w:rsidRPr="00F325ED">
        <w:rPr>
          <w:rFonts w:ascii="Arial" w:eastAsia="Times New Roman" w:hAnsi="Arial" w:cs="Arial"/>
          <w:color w:val="000000" w:themeColor="text1"/>
          <w:sz w:val="22"/>
          <w:szCs w:val="22"/>
          <w:shd w:val="clear" w:color="auto" w:fill="FFFFFF"/>
          <w:lang w:eastAsia="en-GB"/>
        </w:rPr>
        <w:t>Kamii</w:t>
      </w:r>
      <w:proofErr w:type="spellEnd"/>
      <w:r w:rsidRPr="00F325ED">
        <w:rPr>
          <w:rFonts w:ascii="Arial" w:eastAsia="Times New Roman" w:hAnsi="Arial" w:cs="Arial"/>
          <w:color w:val="000000" w:themeColor="text1"/>
          <w:sz w:val="22"/>
          <w:szCs w:val="22"/>
          <w:shd w:val="clear" w:color="auto" w:fill="FFFFFF"/>
          <w:lang w:eastAsia="en-GB"/>
        </w:rPr>
        <w:t>, 1979)</w:t>
      </w:r>
    </w:p>
    <w:p w14:paraId="46020D7D" w14:textId="77777777" w:rsidR="00735FEF" w:rsidRPr="00F325ED" w:rsidRDefault="00735FEF" w:rsidP="00F325ED">
      <w:pPr>
        <w:spacing w:line="360" w:lineRule="auto"/>
        <w:rPr>
          <w:rFonts w:ascii="Arial" w:eastAsia="Times New Roman" w:hAnsi="Arial" w:cs="Arial"/>
          <w:color w:val="000000" w:themeColor="text1"/>
          <w:sz w:val="22"/>
          <w:szCs w:val="22"/>
          <w:shd w:val="clear" w:color="auto" w:fill="FFFFFF"/>
          <w:lang w:eastAsia="en-GB"/>
        </w:rPr>
      </w:pPr>
    </w:p>
    <w:p w14:paraId="7EC951B2" w14:textId="347C5FB3" w:rsidR="00284142" w:rsidRPr="00F325ED" w:rsidRDefault="00977D51" w:rsidP="00F325ED">
      <w:pPr>
        <w:spacing w:line="360" w:lineRule="auto"/>
        <w:rPr>
          <w:rFonts w:ascii="Arial" w:eastAsia="Times New Roman" w:hAnsi="Arial" w:cs="Arial"/>
          <w:color w:val="000000" w:themeColor="text1"/>
          <w:sz w:val="22"/>
          <w:szCs w:val="22"/>
          <w:shd w:val="clear" w:color="auto" w:fill="FFFFFF"/>
          <w:lang w:val="cy-GB" w:eastAsia="en-GB"/>
        </w:rPr>
      </w:pPr>
      <w:r w:rsidRPr="00F325ED">
        <w:rPr>
          <w:rFonts w:ascii="Arial" w:hAnsi="Arial" w:cs="Arial"/>
          <w:color w:val="000000"/>
          <w:sz w:val="22"/>
          <w:szCs w:val="22"/>
          <w:lang w:val="cy-GB"/>
        </w:rPr>
        <w:t xml:space="preserve">Mae hyn yn cryfhau </w:t>
      </w:r>
      <w:r w:rsidR="00A8645B" w:rsidRPr="00F325ED">
        <w:rPr>
          <w:rFonts w:ascii="Arial" w:hAnsi="Arial" w:cs="Arial"/>
          <w:color w:val="000000"/>
          <w:sz w:val="22"/>
          <w:szCs w:val="22"/>
          <w:lang w:val="cy-GB"/>
        </w:rPr>
        <w:t xml:space="preserve">bod </w:t>
      </w:r>
      <w:r w:rsidRPr="00F325ED">
        <w:rPr>
          <w:rFonts w:ascii="Arial" w:hAnsi="Arial" w:cs="Arial"/>
          <w:color w:val="000000"/>
          <w:sz w:val="22"/>
          <w:szCs w:val="22"/>
          <w:lang w:val="cy-GB"/>
        </w:rPr>
        <w:t xml:space="preserve">yna elfen ymddygiad mewn damcaniaeth Piaget ac mae hyn yn elfen sydd yn gysylltiedig gyda damcaniaeth Pavlov. Mae’r ddwy elfen yn gysylltiedig wrth iddynt fod yn elfen arsylwi </w:t>
      </w:r>
      <w:r w:rsidR="00A8645B" w:rsidRPr="00F325ED">
        <w:rPr>
          <w:rFonts w:ascii="Arial" w:hAnsi="Arial" w:cs="Arial"/>
          <w:color w:val="000000"/>
          <w:sz w:val="22"/>
          <w:szCs w:val="22"/>
          <w:lang w:val="cy-GB"/>
        </w:rPr>
        <w:t>o fewn</w:t>
      </w:r>
      <w:r w:rsidRPr="00F325ED">
        <w:rPr>
          <w:rFonts w:ascii="Arial" w:hAnsi="Arial" w:cs="Arial"/>
          <w:color w:val="000000"/>
          <w:sz w:val="22"/>
          <w:szCs w:val="22"/>
          <w:lang w:val="cy-GB"/>
        </w:rPr>
        <w:t xml:space="preserve"> y ddau. Mae’n rhaid i’r asesiad o ymddygiad digwydd er mwyn rhoi’r damcaniaeth mewn lleoliad. Ynglŷn ar gysylltiad rhwng y ddau damcani</w:t>
      </w:r>
      <w:r w:rsidR="00A8645B" w:rsidRPr="00F325ED">
        <w:rPr>
          <w:rFonts w:ascii="Arial" w:hAnsi="Arial" w:cs="Arial"/>
          <w:color w:val="000000"/>
          <w:sz w:val="22"/>
          <w:szCs w:val="22"/>
          <w:lang w:val="cy-GB"/>
        </w:rPr>
        <w:t>ae</w:t>
      </w:r>
      <w:r w:rsidRPr="00F325ED">
        <w:rPr>
          <w:rFonts w:ascii="Arial" w:hAnsi="Arial" w:cs="Arial"/>
          <w:color w:val="000000"/>
          <w:sz w:val="22"/>
          <w:szCs w:val="22"/>
          <w:lang w:val="cy-GB"/>
        </w:rPr>
        <w:t>th, roedd Pavlov yn arbenigwr mewn damcaniaethau ymddygiad ac yn ceisio ehangu dealltwriaeth ohono. Dywed Plaud (2003) mae elfennau mwyaf pwysig ac y rhai sydd wedi cyfrannu tuag at y ddealltwriaeth o ymddygiad</w:t>
      </w:r>
      <w:r w:rsidR="00A8645B" w:rsidRPr="00F325ED">
        <w:rPr>
          <w:rFonts w:ascii="Arial" w:hAnsi="Arial" w:cs="Arial"/>
          <w:color w:val="000000"/>
          <w:sz w:val="22"/>
          <w:szCs w:val="22"/>
          <w:lang w:val="cy-GB"/>
        </w:rPr>
        <w:t xml:space="preserve"> yn</w:t>
      </w:r>
      <w:r w:rsidRPr="00F325ED">
        <w:rPr>
          <w:rFonts w:ascii="Arial" w:hAnsi="Arial" w:cs="Arial"/>
          <w:color w:val="000000"/>
          <w:sz w:val="22"/>
          <w:szCs w:val="22"/>
          <w:lang w:val="cy-GB"/>
        </w:rPr>
        <w:t xml:space="preserve"> fwyaf wedi </w:t>
      </w:r>
      <w:r w:rsidR="00A8645B" w:rsidRPr="00F325ED">
        <w:rPr>
          <w:rFonts w:ascii="Arial" w:hAnsi="Arial" w:cs="Arial"/>
          <w:color w:val="000000"/>
          <w:sz w:val="22"/>
          <w:szCs w:val="22"/>
          <w:lang w:val="cy-GB"/>
        </w:rPr>
        <w:t>cael eu dynnu o Pavlov yn credu mewn y</w:t>
      </w:r>
      <w:r w:rsidRPr="00F325ED">
        <w:rPr>
          <w:rFonts w:ascii="Arial" w:hAnsi="Arial" w:cs="Arial"/>
          <w:color w:val="000000"/>
          <w:sz w:val="22"/>
          <w:szCs w:val="22"/>
          <w:lang w:val="cy-GB"/>
        </w:rPr>
        <w:t xml:space="preserve"> pwysigrwydd o system nerfau sydd yn gysylltiedig gydag ymddygiad unigolyn. Mae’r elfen gysylltiedig hon yn amlwg yn y digwyddiad critigol wrth i’r digwyddiad fod mewn testun o ymddygiad y disgyblion. Yr ail elfen gysylltiedig y damcaniaethau hyn yw sut mae’n datblygu addysgu’r disgyblion. Mewn damcaniaeth Piaget mae’n glir fod elfennau sydd yn ceisio datblygu elfennau seicolegol er mwyn datblygu’r addysgu o ddisgyblion. Dywed Rennet, et al (1976) dylai polisïau ysgol anelu at gydraddoldeb mewn canlyniad dysgwyr  a ddylai’r polisi hon ceisio datblygu ymddygiad gwybyddol sydd yn datblygu ymddygiad tuag at ddysgu unedau. Mae hyn yn gysylltiedig </w:t>
      </w:r>
      <w:r w:rsidR="00A8645B" w:rsidRPr="00F325ED">
        <w:rPr>
          <w:rFonts w:ascii="Arial" w:hAnsi="Arial" w:cs="Arial"/>
          <w:color w:val="000000"/>
          <w:sz w:val="22"/>
          <w:szCs w:val="22"/>
          <w:lang w:val="cy-GB"/>
        </w:rPr>
        <w:t>gyda d</w:t>
      </w:r>
      <w:r w:rsidRPr="00F325ED">
        <w:rPr>
          <w:rFonts w:ascii="Arial" w:hAnsi="Arial" w:cs="Arial"/>
          <w:color w:val="000000"/>
          <w:sz w:val="22"/>
          <w:szCs w:val="22"/>
          <w:lang w:val="cy-GB"/>
        </w:rPr>
        <w:t>amcaniaeth Pavlov wrth i’r damcaniaeth hyn ceisio datblygu dysgu trwy ehangu dealltwriaeth o’r atblygiad amodol ac ymddygiad mewn pobl. Yn ôl Windholz (1992) roedd Pavlov gyda diddordeb yn y broses o ddwy ffactor dysgu</w:t>
      </w:r>
      <w:r w:rsidR="00A8645B" w:rsidRPr="00F325ED">
        <w:rPr>
          <w:rFonts w:ascii="Arial" w:hAnsi="Arial" w:cs="Arial"/>
          <w:color w:val="000000"/>
          <w:sz w:val="22"/>
          <w:szCs w:val="22"/>
          <w:lang w:val="cy-GB"/>
        </w:rPr>
        <w:t xml:space="preserve"> a roedd</w:t>
      </w:r>
      <w:r w:rsidRPr="00F325ED">
        <w:rPr>
          <w:rFonts w:ascii="Arial" w:hAnsi="Arial" w:cs="Arial"/>
          <w:color w:val="000000"/>
          <w:sz w:val="22"/>
          <w:szCs w:val="22"/>
          <w:lang w:val="cy-GB"/>
        </w:rPr>
        <w:t xml:space="preserve"> wedi gwneud cysylltiadau o atblygiad amodol i fod yn fwy ansefydlog. Felly, mae hyn yn cryfhau’r safbwynt sut oedd Pavlov yn ceisio datblygu addysgu ond deall oedd gwallau yn eu damcaniaeth. Hyd yn oed mae’r ddau ddamcaniaeth yn effeithiol mewn datblygu addysgu a dysgu disgyblion mae safbwyntiau sydd yn cyferbynnu hyn. Un safbwynt o ddadl yw’r derminoleg mae Piaget yn defnyddio wrth iddo greu terminoleg i hun sydd yn hanfodol i ddefnyddio’r damcaniaeth. Yn ôl Sutherland (1992) oherwydd mae Piaget wedi creu geirfa eu hun ar gyfer y ddamcaniaeth mae rhaid dysgu'r rhain i wneud y ddamcaniaeth yn llwyddiannus sydd yn creu her ychwanegol wrth geisio gweithredu mewn dosbarth. Mae hyn yn safbwynt cyffredin ac mae yna eraill sydd yn cyferbynnu elfennau o’r damcaniaethau. Mae yna elfen o ddamcaniaeth Pavlov sydd yn cael </w:t>
      </w:r>
      <w:r w:rsidR="00A8645B" w:rsidRPr="00F325ED">
        <w:rPr>
          <w:rFonts w:ascii="Arial" w:hAnsi="Arial" w:cs="Arial"/>
          <w:color w:val="000000"/>
          <w:sz w:val="22"/>
          <w:szCs w:val="22"/>
          <w:lang w:val="cy-GB"/>
        </w:rPr>
        <w:t>e</w:t>
      </w:r>
      <w:r w:rsidRPr="00F325ED">
        <w:rPr>
          <w:rFonts w:ascii="Arial" w:hAnsi="Arial" w:cs="Arial"/>
          <w:color w:val="000000"/>
          <w:sz w:val="22"/>
          <w:szCs w:val="22"/>
          <w:lang w:val="cy-GB"/>
        </w:rPr>
        <w:t xml:space="preserve">i gyferbynnu oherwydd nid ydyw wedi cael </w:t>
      </w:r>
      <w:r w:rsidR="00A8645B" w:rsidRPr="00F325ED">
        <w:rPr>
          <w:rFonts w:ascii="Arial" w:hAnsi="Arial" w:cs="Arial"/>
          <w:color w:val="000000"/>
          <w:sz w:val="22"/>
          <w:szCs w:val="22"/>
          <w:lang w:val="cy-GB"/>
        </w:rPr>
        <w:t>e</w:t>
      </w:r>
      <w:r w:rsidRPr="00F325ED">
        <w:rPr>
          <w:rFonts w:ascii="Arial" w:hAnsi="Arial" w:cs="Arial"/>
          <w:color w:val="000000"/>
          <w:sz w:val="22"/>
          <w:szCs w:val="22"/>
          <w:lang w:val="cy-GB"/>
        </w:rPr>
        <w:t xml:space="preserve">i sefydlu yn gadarn. Dywed Stephens (1931) mae cyflyru mewn addysg yn anodd oherwydd nid oes llawer o ffeithiau arno oherwydd nid yw wedi cael </w:t>
      </w:r>
      <w:r w:rsidR="00A8645B" w:rsidRPr="00F325ED">
        <w:rPr>
          <w:rFonts w:ascii="Arial" w:hAnsi="Arial" w:cs="Arial"/>
          <w:color w:val="000000"/>
          <w:sz w:val="22"/>
          <w:szCs w:val="22"/>
          <w:lang w:val="cy-GB"/>
        </w:rPr>
        <w:t>e</w:t>
      </w:r>
      <w:r w:rsidRPr="00F325ED">
        <w:rPr>
          <w:rFonts w:ascii="Arial" w:hAnsi="Arial" w:cs="Arial"/>
          <w:color w:val="000000"/>
          <w:sz w:val="22"/>
          <w:szCs w:val="22"/>
          <w:lang w:val="cy-GB"/>
        </w:rPr>
        <w:t xml:space="preserve">i sefydlu wrth i nifer o wahanol esboniadau fod amdano. Mae hyn yn cyferbynnu'r defnyddiad o gyflyru amodol Pavlov yn eu damcaniaeth, mae hyn yn digwydd oherwydd y nifer o wahanol ddefnyddiad sydd gan gyflyru. Mae pob damcaniaeth gyda manteision gwahanol ond mae pob un yn ceisio datblygu'r disgyblion. Dywed Woolfolk, Davis ac Anderman (2013) fod pob </w:t>
      </w:r>
      <w:r w:rsidRPr="00F325ED">
        <w:rPr>
          <w:rFonts w:ascii="Arial" w:hAnsi="Arial" w:cs="Arial"/>
          <w:color w:val="000000"/>
          <w:sz w:val="22"/>
          <w:szCs w:val="22"/>
          <w:lang w:val="cy-GB"/>
        </w:rPr>
        <w:lastRenderedPageBreak/>
        <w:t>damcaniaeth yn cael i sefydlu ar wahanol ymchwil a safbwyntiau ond mae pob un wedi dylanwadu ar addysgu. Felly, mae pob damcaniaeth addysgu wedi cael digon o ymchwil a chefnogaeth ar ryw gyfnod i effeithio ar addysg a sut mae pobl yn meddwl am addysg.</w:t>
      </w:r>
    </w:p>
    <w:p w14:paraId="56A455F2" w14:textId="7981FFA6" w:rsidR="005B02F5" w:rsidRPr="00F325ED" w:rsidRDefault="005B02F5" w:rsidP="00F325ED">
      <w:pPr>
        <w:spacing w:line="360" w:lineRule="auto"/>
        <w:rPr>
          <w:rFonts w:ascii="Arial" w:eastAsia="Times New Roman" w:hAnsi="Arial" w:cs="Arial"/>
          <w:color w:val="000000" w:themeColor="text1"/>
          <w:sz w:val="22"/>
          <w:szCs w:val="22"/>
          <w:shd w:val="clear" w:color="auto" w:fill="FFFFFF"/>
          <w:lang w:val="cy-GB" w:eastAsia="en-GB"/>
        </w:rPr>
      </w:pPr>
    </w:p>
    <w:p w14:paraId="2FF8B819" w14:textId="523E9096" w:rsidR="00273849" w:rsidRPr="00F325ED" w:rsidRDefault="00977D51" w:rsidP="00F325ED">
      <w:pPr>
        <w:spacing w:line="360" w:lineRule="auto"/>
        <w:rPr>
          <w:rFonts w:ascii="Arial" w:eastAsia="Times New Roman" w:hAnsi="Arial" w:cs="Arial"/>
          <w:color w:val="000000" w:themeColor="text1"/>
          <w:sz w:val="22"/>
          <w:szCs w:val="22"/>
          <w:shd w:val="clear" w:color="auto" w:fill="FFFFFF"/>
          <w:lang w:val="cy-GB" w:eastAsia="en-GB"/>
        </w:rPr>
      </w:pPr>
      <w:r w:rsidRPr="00F325ED">
        <w:rPr>
          <w:rFonts w:ascii="Arial" w:hAnsi="Arial" w:cs="Arial"/>
          <w:color w:val="000000"/>
          <w:sz w:val="22"/>
          <w:szCs w:val="22"/>
          <w:lang w:val="cy-GB"/>
        </w:rPr>
        <w:t>Yr elfen olaf o’r digwyddiad critigol yma yw’r iechyd a lles sydd yn gysylltiedig iddo. Mae iechyd a lles yn elfen amlwg ynddo, mae hyn yn digwydd wrth i’r disgyblion yn cael ffydd yn yr athro os mae angen cefnogaeth fe fydd yn rhoi ac yr athro yn cael ffydd yn y disgyblion</w:t>
      </w:r>
      <w:r w:rsidR="00A8645B" w:rsidRPr="00F325ED">
        <w:rPr>
          <w:rFonts w:ascii="Arial" w:hAnsi="Arial" w:cs="Arial"/>
          <w:color w:val="000000"/>
          <w:sz w:val="22"/>
          <w:szCs w:val="22"/>
          <w:lang w:val="cy-GB"/>
        </w:rPr>
        <w:t xml:space="preserve"> i wneud y gwaith. Yn ogystal ag </w:t>
      </w:r>
      <w:r w:rsidRPr="00F325ED">
        <w:rPr>
          <w:rFonts w:ascii="Arial" w:hAnsi="Arial" w:cs="Arial"/>
          <w:color w:val="000000"/>
          <w:sz w:val="22"/>
          <w:szCs w:val="22"/>
          <w:lang w:val="cy-GB"/>
        </w:rPr>
        <w:t xml:space="preserve">hyn mae’n rhaid i’r disgyblion teimlo’n gyfforddus gyda’r athro, amgylchedd a'r gwaith er mwyn </w:t>
      </w:r>
      <w:r w:rsidR="00A8645B" w:rsidRPr="00F325ED">
        <w:rPr>
          <w:rFonts w:ascii="Arial" w:hAnsi="Arial" w:cs="Arial"/>
          <w:color w:val="000000"/>
          <w:sz w:val="22"/>
          <w:szCs w:val="22"/>
          <w:lang w:val="cy-GB"/>
        </w:rPr>
        <w:t>g</w:t>
      </w:r>
      <w:r w:rsidRPr="00F325ED">
        <w:rPr>
          <w:rFonts w:ascii="Arial" w:hAnsi="Arial" w:cs="Arial"/>
          <w:color w:val="000000"/>
          <w:sz w:val="22"/>
          <w:szCs w:val="22"/>
          <w:lang w:val="cy-GB"/>
        </w:rPr>
        <w:t>wneud yn annibynnol a p</w:t>
      </w:r>
      <w:r w:rsidR="00A8645B" w:rsidRPr="00F325ED">
        <w:rPr>
          <w:rFonts w:ascii="Arial" w:hAnsi="Arial" w:cs="Arial"/>
          <w:color w:val="000000"/>
          <w:sz w:val="22"/>
          <w:szCs w:val="22"/>
          <w:lang w:val="cy-GB"/>
        </w:rPr>
        <w:t>h</w:t>
      </w:r>
      <w:r w:rsidRPr="00F325ED">
        <w:rPr>
          <w:rFonts w:ascii="Arial" w:hAnsi="Arial" w:cs="Arial"/>
          <w:color w:val="000000"/>
          <w:sz w:val="22"/>
          <w:szCs w:val="22"/>
          <w:lang w:val="cy-GB"/>
        </w:rPr>
        <w:t>ob dydd</w:t>
      </w:r>
      <w:r w:rsidR="00A8645B" w:rsidRPr="00F325ED">
        <w:rPr>
          <w:rFonts w:ascii="Arial" w:hAnsi="Arial" w:cs="Arial"/>
          <w:color w:val="000000"/>
          <w:sz w:val="22"/>
          <w:szCs w:val="22"/>
          <w:lang w:val="cy-GB"/>
        </w:rPr>
        <w:t>.</w:t>
      </w:r>
    </w:p>
    <w:p w14:paraId="5E1D3B18" w14:textId="19346402" w:rsidR="00DC51E7" w:rsidRPr="00F325ED" w:rsidRDefault="00DC51E7" w:rsidP="00F325ED">
      <w:pPr>
        <w:pStyle w:val="ListParagraph"/>
        <w:numPr>
          <w:ilvl w:val="0"/>
          <w:numId w:val="5"/>
        </w:numPr>
        <w:spacing w:line="360" w:lineRule="auto"/>
        <w:textAlignment w:val="baseline"/>
        <w:rPr>
          <w:rFonts w:ascii="Arial" w:eastAsia="Times New Roman" w:hAnsi="Arial" w:cs="Arial"/>
          <w:color w:val="1F1F1F"/>
          <w:sz w:val="22"/>
          <w:szCs w:val="22"/>
          <w:lang w:val="cy-GB" w:eastAsia="en-GB"/>
        </w:rPr>
      </w:pPr>
      <w:r w:rsidRPr="00F325ED">
        <w:rPr>
          <w:rFonts w:ascii="Arial" w:eastAsia="Times New Roman" w:hAnsi="Arial" w:cs="Arial"/>
          <w:color w:val="1F1F1F"/>
          <w:sz w:val="22"/>
          <w:szCs w:val="22"/>
          <w:lang w:val="cy-GB" w:eastAsia="en-GB"/>
        </w:rPr>
        <w:t>“</w:t>
      </w:r>
      <w:r w:rsidR="00273849" w:rsidRPr="00F325ED">
        <w:rPr>
          <w:rFonts w:ascii="Arial" w:eastAsia="Times New Roman" w:hAnsi="Arial" w:cs="Arial"/>
          <w:color w:val="1F1F1F"/>
          <w:sz w:val="22"/>
          <w:szCs w:val="22"/>
          <w:lang w:val="cy-GB" w:eastAsia="en-GB"/>
        </w:rPr>
        <w:t>yn ffurfio cydberthnasau cadarnhaol wedi’u seilio ar ymddiriedaeth a pharch at ei gilydd</w:t>
      </w:r>
      <w:r w:rsidRPr="00F325ED">
        <w:rPr>
          <w:rFonts w:ascii="Arial" w:eastAsia="Times New Roman" w:hAnsi="Arial" w:cs="Arial"/>
          <w:color w:val="1F1F1F"/>
          <w:sz w:val="22"/>
          <w:szCs w:val="22"/>
          <w:lang w:val="cy-GB" w:eastAsia="en-GB"/>
        </w:rPr>
        <w:t>.</w:t>
      </w:r>
    </w:p>
    <w:p w14:paraId="33B759E5" w14:textId="1FE900C8" w:rsidR="00273849" w:rsidRPr="00F325ED" w:rsidRDefault="00273849" w:rsidP="00F325ED">
      <w:pPr>
        <w:pStyle w:val="ListParagraph"/>
        <w:numPr>
          <w:ilvl w:val="0"/>
          <w:numId w:val="5"/>
        </w:numPr>
        <w:spacing w:line="360" w:lineRule="auto"/>
        <w:textAlignment w:val="baseline"/>
        <w:rPr>
          <w:rFonts w:ascii="Arial" w:eastAsia="Times New Roman" w:hAnsi="Arial" w:cs="Arial"/>
          <w:color w:val="1F1F1F"/>
          <w:sz w:val="22"/>
          <w:szCs w:val="22"/>
          <w:lang w:val="cy-GB" w:eastAsia="en-GB"/>
        </w:rPr>
      </w:pPr>
      <w:r w:rsidRPr="00F325ED">
        <w:rPr>
          <w:rFonts w:ascii="Arial" w:eastAsia="Times New Roman" w:hAnsi="Arial" w:cs="Arial"/>
          <w:color w:val="1F1F1F"/>
          <w:sz w:val="22"/>
          <w:szCs w:val="22"/>
          <w:lang w:val="cy-GB" w:eastAsia="en-GB"/>
        </w:rPr>
        <w:t>yn wynebu heriau ac yn eu goresgyn</w:t>
      </w:r>
      <w:r w:rsidR="00DC51E7" w:rsidRPr="00F325ED">
        <w:rPr>
          <w:rFonts w:ascii="Arial" w:eastAsia="Times New Roman" w:hAnsi="Arial" w:cs="Arial"/>
          <w:color w:val="1F1F1F"/>
          <w:sz w:val="22"/>
          <w:szCs w:val="22"/>
          <w:lang w:val="cy-GB" w:eastAsia="en-GB"/>
        </w:rPr>
        <w:t>.</w:t>
      </w:r>
    </w:p>
    <w:p w14:paraId="756427E2" w14:textId="14CB18C1" w:rsidR="00273849" w:rsidRPr="00F325ED" w:rsidRDefault="00273849" w:rsidP="00F325ED">
      <w:pPr>
        <w:pStyle w:val="ListParagraph"/>
        <w:numPr>
          <w:ilvl w:val="0"/>
          <w:numId w:val="5"/>
        </w:numPr>
        <w:spacing w:line="360" w:lineRule="auto"/>
        <w:textAlignment w:val="baseline"/>
        <w:rPr>
          <w:rFonts w:ascii="Arial" w:eastAsia="Times New Roman" w:hAnsi="Arial" w:cs="Arial"/>
          <w:color w:val="1F1F1F"/>
          <w:sz w:val="22"/>
          <w:szCs w:val="22"/>
          <w:lang w:val="cy-GB" w:eastAsia="en-GB"/>
        </w:rPr>
      </w:pPr>
      <w:r w:rsidRPr="00F325ED">
        <w:rPr>
          <w:rFonts w:ascii="Arial" w:eastAsia="Times New Roman" w:hAnsi="Arial" w:cs="Arial"/>
          <w:color w:val="1F1F1F"/>
          <w:sz w:val="22"/>
          <w:szCs w:val="22"/>
          <w:lang w:val="cy-GB" w:eastAsia="en-GB"/>
        </w:rPr>
        <w:t>â’r sgiliau a’r wybodaeth sydd eu hangen i ddelio â’u bywyd pob dydd mor annibynnol ag y gallan nhw</w:t>
      </w:r>
      <w:r w:rsidR="00DC51E7" w:rsidRPr="00F325ED">
        <w:rPr>
          <w:rFonts w:ascii="Arial" w:eastAsia="Times New Roman" w:hAnsi="Arial" w:cs="Arial"/>
          <w:color w:val="1F1F1F"/>
          <w:sz w:val="22"/>
          <w:szCs w:val="22"/>
          <w:lang w:val="cy-GB" w:eastAsia="en-GB"/>
        </w:rPr>
        <w:t>.” (Donaldson, 2015)</w:t>
      </w:r>
    </w:p>
    <w:p w14:paraId="4E8159E9" w14:textId="2A958ADB" w:rsidR="00DC51E7" w:rsidRPr="00F325ED" w:rsidRDefault="00DC51E7" w:rsidP="00F325ED">
      <w:pPr>
        <w:spacing w:line="360" w:lineRule="auto"/>
        <w:textAlignment w:val="baseline"/>
        <w:rPr>
          <w:rFonts w:ascii="Arial" w:eastAsia="Times New Roman" w:hAnsi="Arial" w:cs="Arial"/>
          <w:color w:val="1F1F1F"/>
          <w:sz w:val="22"/>
          <w:szCs w:val="22"/>
          <w:lang w:val="cy-GB" w:eastAsia="en-GB"/>
        </w:rPr>
      </w:pPr>
    </w:p>
    <w:p w14:paraId="10EEF4B4" w14:textId="453DA142" w:rsidR="00F64537" w:rsidRPr="00F325ED" w:rsidRDefault="00977D51" w:rsidP="00F325ED">
      <w:pPr>
        <w:spacing w:line="360" w:lineRule="auto"/>
        <w:textAlignment w:val="baseline"/>
        <w:rPr>
          <w:rFonts w:ascii="Arial" w:eastAsia="Times New Roman" w:hAnsi="Arial" w:cs="Arial"/>
          <w:color w:val="1F1F1F"/>
          <w:sz w:val="22"/>
          <w:szCs w:val="22"/>
          <w:lang w:val="cy-GB" w:eastAsia="en-GB"/>
        </w:rPr>
      </w:pPr>
      <w:r w:rsidRPr="00F325ED">
        <w:rPr>
          <w:rFonts w:ascii="Arial" w:hAnsi="Arial" w:cs="Arial"/>
          <w:color w:val="1F1F1F"/>
          <w:sz w:val="22"/>
          <w:szCs w:val="22"/>
          <w:lang w:val="cy-GB"/>
        </w:rPr>
        <w:t>Mae’r elfennau hyn o iechyd a lles yn glir ac amlwg yn y digwyddiad critigol. Ond nid yn unig y cwricwlwm newydd sydd yn cefnogi’r elfennau o iechyd a lles yn y digwyddiad critigol ond mae nifer eang o ymchwil ar gael. Dywed Weinstein a David (1987) dylai pob amgylchedd dosbarth ceisio datblygu disgyblion a'u hybu i ddatblygu gwahanol elfennau o’i hun. Yn ogystal i’r pwynt hon sydd yn cryfhau'r amgylchedd yn y digwyddiad critigol mae yn</w:t>
      </w:r>
      <w:r w:rsidR="00A8645B" w:rsidRPr="00F325ED">
        <w:rPr>
          <w:rFonts w:ascii="Arial" w:hAnsi="Arial" w:cs="Arial"/>
          <w:color w:val="1F1F1F"/>
          <w:sz w:val="22"/>
          <w:szCs w:val="22"/>
          <w:lang w:val="cy-GB"/>
        </w:rPr>
        <w:t>a</w:t>
      </w:r>
      <w:r w:rsidRPr="00F325ED">
        <w:rPr>
          <w:rFonts w:ascii="Arial" w:hAnsi="Arial" w:cs="Arial"/>
          <w:color w:val="1F1F1F"/>
          <w:sz w:val="22"/>
          <w:szCs w:val="22"/>
          <w:lang w:val="cy-GB"/>
        </w:rPr>
        <w:t xml:space="preserve"> safbwyntiau gwahanol ynglŷn ag amgylchedd mewn dosbarth ysgol. Yn ôl Spencer (2006) mae llawer o elfennau gwahanol yn rhan o’r amgylchedd dosbarth ac mae pob un o’r elfennau hyn yn cyfleu gwahanol fath o ddatblygiad y disgyblion. Mae hyn yn amlwg wrth i’r amgylchedd fod yn rhan o fywyd pob dydd disgyblion felly, mae’n rhaid iddo fod yn gywir i’r dosbarth.</w:t>
      </w:r>
    </w:p>
    <w:p w14:paraId="1C6B7723" w14:textId="77777777" w:rsidR="00F64537" w:rsidRPr="00F325ED" w:rsidRDefault="00F64537" w:rsidP="00F325ED">
      <w:pPr>
        <w:spacing w:line="360" w:lineRule="auto"/>
        <w:textAlignment w:val="baseline"/>
        <w:rPr>
          <w:rFonts w:ascii="Arial" w:eastAsia="Times New Roman" w:hAnsi="Arial" w:cs="Arial"/>
          <w:color w:val="1F1F1F"/>
          <w:sz w:val="22"/>
          <w:szCs w:val="22"/>
          <w:lang w:val="cy-GB" w:eastAsia="en-GB"/>
        </w:rPr>
      </w:pPr>
    </w:p>
    <w:p w14:paraId="3750D8EA" w14:textId="6A335E36" w:rsidR="00711D90" w:rsidRPr="00F325ED" w:rsidRDefault="00977D51" w:rsidP="00F325ED">
      <w:pPr>
        <w:spacing w:line="360" w:lineRule="auto"/>
        <w:textAlignment w:val="baseline"/>
        <w:rPr>
          <w:rFonts w:ascii="Arial" w:eastAsia="Times New Roman" w:hAnsi="Arial" w:cs="Arial"/>
          <w:color w:val="1F1F1F"/>
          <w:sz w:val="22"/>
          <w:szCs w:val="22"/>
          <w:lang w:val="cy-GB" w:eastAsia="en-GB"/>
        </w:rPr>
      </w:pPr>
      <w:r w:rsidRPr="00F325ED">
        <w:rPr>
          <w:rFonts w:ascii="Arial" w:hAnsi="Arial" w:cs="Arial"/>
          <w:color w:val="1F1F1F"/>
          <w:sz w:val="22"/>
          <w:szCs w:val="22"/>
          <w:lang w:val="cy-GB"/>
        </w:rPr>
        <w:t>Hefyd, yn ychwanegol i’r elfennau o iechyd a lles mae elfen o dechnoleg yn hanfodol. Mae hyn yn amlwg yn y digwyddiad critigol wrth iddo fod un o’r gweithgareddau yn y digwyddiad critigol. “</w:t>
      </w:r>
      <w:r w:rsidRPr="00F325ED">
        <w:rPr>
          <w:rFonts w:ascii="Arial" w:hAnsi="Arial" w:cs="Arial"/>
          <w:sz w:val="22"/>
          <w:szCs w:val="22"/>
        </w:rPr>
        <w:t xml:space="preserve">There is growing evidence that increasing the level of ICT resourcing in schools can have a positive effect on young children’s attainment in the ‘core’ subjects of English, Mathematics and Science.” (BECTA, 2001;2002) </w:t>
      </w:r>
      <w:r w:rsidRPr="00F325ED">
        <w:rPr>
          <w:rFonts w:ascii="Arial" w:hAnsi="Arial" w:cs="Arial"/>
          <w:sz w:val="22"/>
          <w:szCs w:val="22"/>
          <w:lang w:val="cy-GB"/>
        </w:rPr>
        <w:t>Mae hyn yn cryfhau'r safbwynt o sut mae technoleg yn cyfrannu tuag at y datblygiad o’r disgyblion ac yr amgylchedd yn y dosbarth. Dywed Hopson, Simms ac Knezek (2001) wrth gael amgylchedd sydd i wneud gyda thechnoleg yn gadael disgyblion datblygu eu hagwedd a sut mae’n meddwl. Hefyd, mae hyn yn cefnogi sut mae technoleg ac amgylchedd yn datblygu’r disgyblion. Mae</w:t>
      </w:r>
      <w:r w:rsidR="00A8645B" w:rsidRPr="00F325ED">
        <w:rPr>
          <w:rFonts w:ascii="Arial" w:hAnsi="Arial" w:cs="Arial"/>
          <w:sz w:val="22"/>
          <w:szCs w:val="22"/>
          <w:lang w:val="cy-GB"/>
        </w:rPr>
        <w:t xml:space="preserve"> ystod</w:t>
      </w:r>
      <w:r w:rsidRPr="00F325ED">
        <w:rPr>
          <w:rFonts w:ascii="Arial" w:hAnsi="Arial" w:cs="Arial"/>
          <w:sz w:val="22"/>
          <w:szCs w:val="22"/>
          <w:lang w:val="cy-GB"/>
        </w:rPr>
        <w:t xml:space="preserve"> eang o lyfryddiaeth am yr holl elfennau o’r digwyddiad critigol ac mae yna nifer yn cryfhau’r </w:t>
      </w:r>
      <w:r w:rsidRPr="00F325ED">
        <w:rPr>
          <w:rFonts w:ascii="Arial" w:hAnsi="Arial" w:cs="Arial"/>
          <w:sz w:val="22"/>
          <w:szCs w:val="22"/>
          <w:lang w:val="cy-GB"/>
        </w:rPr>
        <w:lastRenderedPageBreak/>
        <w:t>manteision ac</w:t>
      </w:r>
      <w:r w:rsidR="00A8645B" w:rsidRPr="00F325ED">
        <w:rPr>
          <w:rFonts w:ascii="Arial" w:hAnsi="Arial" w:cs="Arial"/>
          <w:sz w:val="22"/>
          <w:szCs w:val="22"/>
          <w:lang w:val="cy-GB"/>
        </w:rPr>
        <w:t xml:space="preserve"> elfennau positif ond mae yna </w:t>
      </w:r>
      <w:r w:rsidRPr="00F325ED">
        <w:rPr>
          <w:rFonts w:ascii="Arial" w:hAnsi="Arial" w:cs="Arial"/>
          <w:sz w:val="22"/>
          <w:szCs w:val="22"/>
          <w:lang w:val="cy-GB"/>
        </w:rPr>
        <w:t xml:space="preserve">ychydig o ymchwil yn </w:t>
      </w:r>
      <w:r w:rsidR="00A8645B" w:rsidRPr="00F325ED">
        <w:rPr>
          <w:rFonts w:ascii="Arial" w:hAnsi="Arial" w:cs="Arial"/>
          <w:sz w:val="22"/>
          <w:szCs w:val="22"/>
          <w:lang w:val="cy-GB"/>
        </w:rPr>
        <w:t>dangos yr anfanteision</w:t>
      </w:r>
      <w:r w:rsidRPr="00F325ED">
        <w:rPr>
          <w:rFonts w:ascii="Arial" w:hAnsi="Arial" w:cs="Arial"/>
          <w:sz w:val="22"/>
          <w:szCs w:val="22"/>
          <w:lang w:val="cy-GB"/>
        </w:rPr>
        <w:t xml:space="preserve"> ac </w:t>
      </w:r>
      <w:r w:rsidR="00A8645B" w:rsidRPr="00F325ED">
        <w:rPr>
          <w:rFonts w:ascii="Arial" w:hAnsi="Arial" w:cs="Arial"/>
          <w:sz w:val="22"/>
          <w:szCs w:val="22"/>
          <w:lang w:val="cy-GB"/>
        </w:rPr>
        <w:t xml:space="preserve">felly </w:t>
      </w:r>
      <w:r w:rsidRPr="00F325ED">
        <w:rPr>
          <w:rFonts w:ascii="Arial" w:hAnsi="Arial" w:cs="Arial"/>
          <w:sz w:val="22"/>
          <w:szCs w:val="22"/>
          <w:lang w:val="cy-GB"/>
        </w:rPr>
        <w:t>yn cyferbynnu hyn.</w:t>
      </w:r>
    </w:p>
    <w:p w14:paraId="50CC87B6" w14:textId="77777777" w:rsidR="00F325ED" w:rsidRPr="00F325ED" w:rsidRDefault="00F325ED" w:rsidP="00F325ED">
      <w:pPr>
        <w:spacing w:line="360" w:lineRule="auto"/>
        <w:textAlignment w:val="baseline"/>
        <w:rPr>
          <w:rFonts w:ascii="Arial" w:eastAsia="Times New Roman" w:hAnsi="Arial" w:cs="Arial"/>
          <w:color w:val="1F1F1F"/>
          <w:sz w:val="22"/>
          <w:szCs w:val="22"/>
          <w:lang w:val="cy-GB" w:eastAsia="en-GB"/>
        </w:rPr>
      </w:pPr>
    </w:p>
    <w:p w14:paraId="641BF58B" w14:textId="66E74199" w:rsidR="00735E73" w:rsidRPr="00F325ED" w:rsidRDefault="00977D51" w:rsidP="00F325ED">
      <w:pPr>
        <w:spacing w:line="360" w:lineRule="auto"/>
        <w:textAlignment w:val="baseline"/>
        <w:rPr>
          <w:rFonts w:ascii="Arial" w:eastAsia="Times New Roman" w:hAnsi="Arial" w:cs="Arial"/>
          <w:color w:val="1F1F1F"/>
          <w:sz w:val="22"/>
          <w:szCs w:val="22"/>
          <w:lang w:val="cy-GB" w:eastAsia="en-GB"/>
        </w:rPr>
      </w:pPr>
      <w:r w:rsidRPr="00F325ED">
        <w:rPr>
          <w:rFonts w:ascii="Arial" w:hAnsi="Arial" w:cs="Arial"/>
          <w:color w:val="1F1F1F"/>
          <w:sz w:val="22"/>
          <w:szCs w:val="22"/>
          <w:lang w:val="cy-GB"/>
        </w:rPr>
        <w:t xml:space="preserve">Mae adfyfyrio ar ddigwyddiadau critigol yn hanfodol er mwyn ehangu dealltwriaeth o sut i ddatblygu a newid elfennau sydd ddim yn effeithiol. Nid oes angen adfyfyrio ar ôl gwers neu ddigwyddiad, gall adfyfyrio digwydd yn ystod </w:t>
      </w:r>
      <w:r w:rsidR="00A8645B" w:rsidRPr="00F325ED">
        <w:rPr>
          <w:rFonts w:ascii="Arial" w:hAnsi="Arial" w:cs="Arial"/>
          <w:color w:val="1F1F1F"/>
          <w:sz w:val="22"/>
          <w:szCs w:val="22"/>
          <w:lang w:val="cy-GB"/>
        </w:rPr>
        <w:t xml:space="preserve">y wers neu </w:t>
      </w:r>
      <w:r w:rsidRPr="00F325ED">
        <w:rPr>
          <w:rFonts w:ascii="Arial" w:hAnsi="Arial" w:cs="Arial"/>
          <w:color w:val="1F1F1F"/>
          <w:sz w:val="22"/>
          <w:szCs w:val="22"/>
          <w:lang w:val="cy-GB"/>
        </w:rPr>
        <w:t xml:space="preserve">hefyd trwy wneud nodiadau ac ystyried beth sydd newydd ddigwydd. Yn ôl Schon (1983) mae adfyfyrio yn hanfodol a gall digwydd yn ystod digwyddiad neu foment </w:t>
      </w:r>
      <w:r w:rsidR="00A8645B" w:rsidRPr="00F325ED">
        <w:rPr>
          <w:rFonts w:ascii="Arial" w:hAnsi="Arial" w:cs="Arial"/>
          <w:color w:val="1F1F1F"/>
          <w:sz w:val="22"/>
          <w:szCs w:val="22"/>
          <w:lang w:val="cy-GB"/>
        </w:rPr>
        <w:t xml:space="preserve">ar </w:t>
      </w:r>
      <w:r w:rsidRPr="00F325ED">
        <w:rPr>
          <w:rFonts w:ascii="Arial" w:hAnsi="Arial" w:cs="Arial"/>
          <w:color w:val="1F1F1F"/>
          <w:sz w:val="22"/>
          <w:szCs w:val="22"/>
          <w:lang w:val="cy-GB"/>
        </w:rPr>
        <w:t xml:space="preserve">yr un pryd mae’n digwydd. Mae’r term adfyfyrio yn gallu cael </w:t>
      </w:r>
      <w:r w:rsidR="00A8645B" w:rsidRPr="00F325ED">
        <w:rPr>
          <w:rFonts w:ascii="Arial" w:hAnsi="Arial" w:cs="Arial"/>
          <w:color w:val="1F1F1F"/>
          <w:sz w:val="22"/>
          <w:szCs w:val="22"/>
          <w:lang w:val="cy-GB"/>
        </w:rPr>
        <w:t>e</w:t>
      </w:r>
      <w:r w:rsidRPr="00F325ED">
        <w:rPr>
          <w:rFonts w:ascii="Arial" w:hAnsi="Arial" w:cs="Arial"/>
          <w:color w:val="1F1F1F"/>
          <w:sz w:val="22"/>
          <w:szCs w:val="22"/>
          <w:lang w:val="cy-GB"/>
        </w:rPr>
        <w:t xml:space="preserve">i ystyried </w:t>
      </w:r>
      <w:r w:rsidR="00A8645B" w:rsidRPr="00F325ED">
        <w:rPr>
          <w:rFonts w:ascii="Arial" w:hAnsi="Arial" w:cs="Arial"/>
          <w:color w:val="1F1F1F"/>
          <w:sz w:val="22"/>
          <w:szCs w:val="22"/>
          <w:lang w:val="cy-GB"/>
        </w:rPr>
        <w:t>mewn</w:t>
      </w:r>
      <w:r w:rsidRPr="00F325ED">
        <w:rPr>
          <w:rFonts w:ascii="Arial" w:hAnsi="Arial" w:cs="Arial"/>
          <w:color w:val="1F1F1F"/>
          <w:sz w:val="22"/>
          <w:szCs w:val="22"/>
          <w:lang w:val="cy-GB"/>
        </w:rPr>
        <w:t xml:space="preserve"> </w:t>
      </w:r>
      <w:r w:rsidR="00A8645B" w:rsidRPr="00F325ED">
        <w:rPr>
          <w:rFonts w:ascii="Arial" w:hAnsi="Arial" w:cs="Arial"/>
          <w:color w:val="1F1F1F"/>
          <w:sz w:val="22"/>
          <w:szCs w:val="22"/>
          <w:lang w:val="cy-GB"/>
        </w:rPr>
        <w:t>g</w:t>
      </w:r>
      <w:r w:rsidRPr="00F325ED">
        <w:rPr>
          <w:rFonts w:ascii="Arial" w:hAnsi="Arial" w:cs="Arial"/>
          <w:color w:val="1F1F1F"/>
          <w:sz w:val="22"/>
          <w:szCs w:val="22"/>
          <w:lang w:val="cy-GB"/>
        </w:rPr>
        <w:t xml:space="preserve">wahanol </w:t>
      </w:r>
      <w:r w:rsidR="00A8645B" w:rsidRPr="00F325ED">
        <w:rPr>
          <w:rFonts w:ascii="Arial" w:hAnsi="Arial" w:cs="Arial"/>
          <w:color w:val="1F1F1F"/>
          <w:sz w:val="22"/>
          <w:szCs w:val="22"/>
          <w:lang w:val="cy-GB"/>
        </w:rPr>
        <w:t xml:space="preserve">ffyrdd oherwydd mae llawer o fodd wahanol i </w:t>
      </w:r>
      <w:r w:rsidRPr="00F325ED">
        <w:rPr>
          <w:rFonts w:ascii="Arial" w:hAnsi="Arial" w:cs="Arial"/>
          <w:color w:val="1F1F1F"/>
          <w:sz w:val="22"/>
          <w:szCs w:val="22"/>
          <w:lang w:val="cy-GB"/>
        </w:rPr>
        <w:t>adfyfyrio.</w:t>
      </w:r>
    </w:p>
    <w:p w14:paraId="43A48E26" w14:textId="738AE170" w:rsidR="00EA4A81" w:rsidRPr="00F325ED" w:rsidRDefault="00EA4A81" w:rsidP="00F325ED">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F325ED">
        <w:rPr>
          <w:rFonts w:ascii="Arial" w:eastAsia="Times New Roman" w:hAnsi="Arial" w:cs="Arial"/>
          <w:sz w:val="22"/>
          <w:szCs w:val="22"/>
          <w:lang w:eastAsia="en-GB"/>
        </w:rPr>
        <w:t>“</w:t>
      </w:r>
      <w:r w:rsidR="00E84F85" w:rsidRPr="00F325ED">
        <w:rPr>
          <w:rFonts w:ascii="Arial" w:eastAsia="Times New Roman" w:hAnsi="Arial" w:cs="Arial"/>
          <w:color w:val="000000" w:themeColor="text1"/>
          <w:sz w:val="22"/>
          <w:szCs w:val="22"/>
          <w:lang w:eastAsia="en-GB"/>
        </w:rPr>
        <w:t>C</w:t>
      </w:r>
      <w:r w:rsidRPr="00F325ED">
        <w:rPr>
          <w:rFonts w:ascii="Arial" w:eastAsia="Times New Roman" w:hAnsi="Arial" w:cs="Arial"/>
          <w:color w:val="000000" w:themeColor="text1"/>
          <w:sz w:val="22"/>
          <w:szCs w:val="22"/>
          <w:lang w:eastAsia="en-GB"/>
        </w:rPr>
        <w:t xml:space="preserve">ritical reflection can be used as a way to integrate theory with practice, can facilitate insight, and stimulate self-discovery, not only in classroom contexts, but in professional life as well.” (Mezirow, 1998. </w:t>
      </w:r>
      <w:proofErr w:type="spellStart"/>
      <w:r w:rsidRPr="00F325ED">
        <w:rPr>
          <w:rFonts w:ascii="Arial" w:eastAsia="Times New Roman" w:hAnsi="Arial" w:cs="Arial"/>
          <w:color w:val="000000" w:themeColor="text1"/>
          <w:sz w:val="22"/>
          <w:szCs w:val="22"/>
          <w:lang w:eastAsia="en-GB"/>
        </w:rPr>
        <w:t>tud</w:t>
      </w:r>
      <w:proofErr w:type="spellEnd"/>
      <w:r w:rsidRPr="00F325ED">
        <w:rPr>
          <w:rFonts w:ascii="Arial" w:eastAsia="Times New Roman" w:hAnsi="Arial" w:cs="Arial"/>
          <w:color w:val="000000" w:themeColor="text1"/>
          <w:sz w:val="22"/>
          <w:szCs w:val="22"/>
          <w:lang w:eastAsia="en-GB"/>
        </w:rPr>
        <w:t xml:space="preserve">, 185-199) </w:t>
      </w:r>
    </w:p>
    <w:p w14:paraId="3A332328" w14:textId="15DF9919" w:rsidR="00EA4A81" w:rsidRPr="00F325ED" w:rsidRDefault="00977D51" w:rsidP="00F325ED">
      <w:pPr>
        <w:spacing w:before="100" w:beforeAutospacing="1" w:after="100" w:afterAutospacing="1" w:line="360" w:lineRule="auto"/>
        <w:rPr>
          <w:rFonts w:ascii="Arial" w:eastAsia="Times New Roman" w:hAnsi="Arial" w:cs="Arial"/>
          <w:color w:val="000000" w:themeColor="text1"/>
          <w:sz w:val="22"/>
          <w:szCs w:val="22"/>
          <w:lang w:val="cy-GB" w:eastAsia="en-GB"/>
        </w:rPr>
      </w:pPr>
      <w:r w:rsidRPr="00F325ED">
        <w:rPr>
          <w:rFonts w:ascii="Arial" w:hAnsi="Arial" w:cs="Arial"/>
          <w:color w:val="000000"/>
          <w:sz w:val="22"/>
          <w:szCs w:val="22"/>
          <w:lang w:val="cy-GB"/>
        </w:rPr>
        <w:t xml:space="preserve">Mae hyn yn atgyfnerthu’r defnyddiad o adfyfyriad mewn addysg gan athrawon. Felly, yn y digwyddiad critigol roedd nifer o elfennau gall cael i adfyfyrio er mwyn datblygu. Gall y nifer o amser sydd gan y disgyblion newid yn y gweithgaredd, fydd hyn yn creu fwy o gyfleoedd er mwyn </w:t>
      </w:r>
      <w:r w:rsidR="00AD1A2C" w:rsidRPr="00F325ED">
        <w:rPr>
          <w:rFonts w:ascii="Arial" w:hAnsi="Arial" w:cs="Arial"/>
          <w:color w:val="000000"/>
          <w:sz w:val="22"/>
          <w:szCs w:val="22"/>
          <w:lang w:val="cy-GB"/>
        </w:rPr>
        <w:t>g</w:t>
      </w:r>
      <w:r w:rsidRPr="00F325ED">
        <w:rPr>
          <w:rFonts w:ascii="Arial" w:hAnsi="Arial" w:cs="Arial"/>
          <w:color w:val="000000"/>
          <w:sz w:val="22"/>
          <w:szCs w:val="22"/>
          <w:lang w:val="cy-GB"/>
        </w:rPr>
        <w:t>weithio’n annibynnol a datblygu sgiliau. Dywed Williams (2013) fod dysgu’n annibynnol yn gorfod digwydd trwy’r athrawon cael ffudd yn y disgyblion i herio eu hun a bod hyd yn oed y disgyblion ifanc yn gallu cymryd cyfrifoldeb a datblygu. Wrth adfyfyrio’r elfen hon os fydd yr amser yn cael i ymestyn bydd yn creu fwy o gyfle i weithio a datblygu’n annibynnol. Yn ogystal i’r elfen hon mae sut mae’r disgyblion yn gwybod beth i wneud</w:t>
      </w:r>
      <w:r w:rsidR="00AD1A2C" w:rsidRPr="00F325ED">
        <w:rPr>
          <w:rFonts w:ascii="Arial" w:hAnsi="Arial" w:cs="Arial"/>
          <w:color w:val="000000"/>
          <w:sz w:val="22"/>
          <w:szCs w:val="22"/>
          <w:lang w:val="cy-GB"/>
        </w:rPr>
        <w:t xml:space="preserve"> yn </w:t>
      </w:r>
      <w:r w:rsidRPr="00F325ED">
        <w:rPr>
          <w:rFonts w:ascii="Arial" w:hAnsi="Arial" w:cs="Arial"/>
          <w:color w:val="000000"/>
          <w:sz w:val="22"/>
          <w:szCs w:val="22"/>
          <w:lang w:val="cy-GB"/>
        </w:rPr>
        <w:t xml:space="preserve">diddorol, gall newid y pynciau yn y </w:t>
      </w:r>
      <w:r w:rsidR="00AD1A2C" w:rsidRPr="00F325ED">
        <w:rPr>
          <w:rFonts w:ascii="Arial" w:hAnsi="Arial" w:cs="Arial"/>
          <w:color w:val="000000"/>
          <w:sz w:val="22"/>
          <w:szCs w:val="22"/>
          <w:lang w:val="cy-GB"/>
        </w:rPr>
        <w:t>gweithgaredd</w:t>
      </w:r>
      <w:r w:rsidRPr="00F325ED">
        <w:rPr>
          <w:rFonts w:ascii="Arial" w:hAnsi="Arial" w:cs="Arial"/>
          <w:color w:val="000000"/>
          <w:sz w:val="22"/>
          <w:szCs w:val="22"/>
          <w:lang w:val="cy-GB"/>
        </w:rPr>
        <w:t xml:space="preserve"> datblygu gwahanol agweddau o’r disgybl. Yn y </w:t>
      </w:r>
      <w:r w:rsidR="00AD1A2C" w:rsidRPr="00F325ED">
        <w:rPr>
          <w:rFonts w:ascii="Arial" w:hAnsi="Arial" w:cs="Arial"/>
          <w:color w:val="000000"/>
          <w:sz w:val="22"/>
          <w:szCs w:val="22"/>
          <w:lang w:val="cy-GB"/>
        </w:rPr>
        <w:t>gweithgaredd yma</w:t>
      </w:r>
      <w:r w:rsidRPr="00F325ED">
        <w:rPr>
          <w:rFonts w:ascii="Arial" w:hAnsi="Arial" w:cs="Arial"/>
          <w:color w:val="000000"/>
          <w:sz w:val="22"/>
          <w:szCs w:val="22"/>
          <w:lang w:val="cy-GB"/>
        </w:rPr>
        <w:t xml:space="preserve"> yr unig bynciau sydd yn cael i ddatblygu yw iaith a rhifedd, mae'r rhain yn cael i ystyried yn bynciau craidd ond mae rhai yn ychwanegol. Yn y cwricwlwm </w:t>
      </w:r>
      <w:r w:rsidR="00AD1A2C" w:rsidRPr="00F325ED">
        <w:rPr>
          <w:rFonts w:ascii="Arial" w:hAnsi="Arial" w:cs="Arial"/>
          <w:color w:val="000000"/>
          <w:sz w:val="22"/>
          <w:szCs w:val="22"/>
          <w:lang w:val="cy-GB"/>
        </w:rPr>
        <w:t>newydd mae’r pynciau wedi cael eu</w:t>
      </w:r>
      <w:r w:rsidRPr="00F325ED">
        <w:rPr>
          <w:rFonts w:ascii="Arial" w:hAnsi="Arial" w:cs="Arial"/>
          <w:color w:val="000000"/>
          <w:sz w:val="22"/>
          <w:szCs w:val="22"/>
          <w:lang w:val="cy-GB"/>
        </w:rPr>
        <w:t xml:space="preserve"> r</w:t>
      </w:r>
      <w:r w:rsidR="00AD1A2C" w:rsidRPr="00F325ED">
        <w:rPr>
          <w:rFonts w:ascii="Arial" w:hAnsi="Arial" w:cs="Arial"/>
          <w:color w:val="000000"/>
          <w:sz w:val="22"/>
          <w:szCs w:val="22"/>
          <w:lang w:val="cy-GB"/>
        </w:rPr>
        <w:t>h</w:t>
      </w:r>
      <w:r w:rsidRPr="00F325ED">
        <w:rPr>
          <w:rFonts w:ascii="Arial" w:hAnsi="Arial" w:cs="Arial"/>
          <w:color w:val="000000"/>
          <w:sz w:val="22"/>
          <w:szCs w:val="22"/>
          <w:lang w:val="cy-GB"/>
        </w:rPr>
        <w:t>annu mewn</w:t>
      </w:r>
      <w:r w:rsidR="00AD1A2C" w:rsidRPr="00F325ED">
        <w:rPr>
          <w:rFonts w:ascii="Arial" w:hAnsi="Arial" w:cs="Arial"/>
          <w:color w:val="000000"/>
          <w:sz w:val="22"/>
          <w:szCs w:val="22"/>
          <w:lang w:val="cy-GB"/>
        </w:rPr>
        <w:t xml:space="preserve"> i f</w:t>
      </w:r>
      <w:r w:rsidRPr="00F325ED">
        <w:rPr>
          <w:rFonts w:ascii="Arial" w:hAnsi="Arial" w:cs="Arial"/>
          <w:color w:val="000000"/>
          <w:sz w:val="22"/>
          <w:szCs w:val="22"/>
          <w:lang w:val="cy-GB"/>
        </w:rPr>
        <w:t>eysydd gwahanol, yn ôl Donaldson (2015) y meysydd yw celfyddydau mynegiannol, dyniaethau, gwyddoniaeth a thechnoleg, iechyd a lles, ieitho</w:t>
      </w:r>
      <w:r w:rsidR="00AD1A2C" w:rsidRPr="00F325ED">
        <w:rPr>
          <w:rFonts w:ascii="Arial" w:hAnsi="Arial" w:cs="Arial"/>
          <w:color w:val="000000"/>
          <w:sz w:val="22"/>
          <w:szCs w:val="22"/>
          <w:lang w:val="cy-GB"/>
        </w:rPr>
        <w:t>edd, llythrennedd a chyfathrebu a</w:t>
      </w:r>
      <w:r w:rsidRPr="00F325ED">
        <w:rPr>
          <w:rFonts w:ascii="Arial" w:hAnsi="Arial" w:cs="Arial"/>
          <w:color w:val="000000"/>
          <w:sz w:val="22"/>
          <w:szCs w:val="22"/>
          <w:lang w:val="cy-GB"/>
        </w:rPr>
        <w:t xml:space="preserve"> mathemateg a rhifedd. Os fydd y pwnc o’r cyfnod gweithgaredd yn newid bydd yn cyfleu datblygiad dros y cwricwlwm cyfan.</w:t>
      </w:r>
    </w:p>
    <w:p w14:paraId="5BA12DFA" w14:textId="2547003C" w:rsidR="00F57263" w:rsidRPr="00F325ED" w:rsidRDefault="00977D51" w:rsidP="00F325ED">
      <w:pPr>
        <w:spacing w:before="100" w:beforeAutospacing="1" w:after="100" w:afterAutospacing="1" w:line="360" w:lineRule="auto"/>
        <w:rPr>
          <w:rFonts w:ascii="Arial" w:eastAsia="Times New Roman" w:hAnsi="Arial" w:cs="Arial"/>
          <w:color w:val="000000" w:themeColor="text1"/>
          <w:sz w:val="22"/>
          <w:szCs w:val="22"/>
          <w:lang w:val="cy-GB" w:eastAsia="en-GB"/>
        </w:rPr>
      </w:pPr>
      <w:r w:rsidRPr="00F325ED">
        <w:rPr>
          <w:rFonts w:ascii="Arial" w:hAnsi="Arial" w:cs="Arial"/>
          <w:color w:val="000000"/>
          <w:sz w:val="22"/>
          <w:szCs w:val="22"/>
          <w:lang w:val="cy-GB"/>
        </w:rPr>
        <w:t>Yn symud ymlaen, yr elfen nesaf o’r digwyddiad critig</w:t>
      </w:r>
      <w:r w:rsidR="00AD1A2C" w:rsidRPr="00F325ED">
        <w:rPr>
          <w:rFonts w:ascii="Arial" w:hAnsi="Arial" w:cs="Arial"/>
          <w:color w:val="000000"/>
          <w:sz w:val="22"/>
          <w:szCs w:val="22"/>
          <w:lang w:val="cy-GB"/>
        </w:rPr>
        <w:t xml:space="preserve">ol sydd yn berthnasol iddo yw </w:t>
      </w:r>
      <w:r w:rsidRPr="00F325ED">
        <w:rPr>
          <w:rFonts w:ascii="Arial" w:hAnsi="Arial" w:cs="Arial"/>
          <w:color w:val="000000"/>
          <w:sz w:val="22"/>
          <w:szCs w:val="22"/>
          <w:lang w:val="cy-GB"/>
        </w:rPr>
        <w:t xml:space="preserve">ymddygiad y disgyblion. Mae’r ymddygiad yn hanfodol yn y digwyddiad yma er mwyn gadael y disgyblion gweithio’n annibynnol a datblygu eu hun. Wrth adfyfyrio, yn y dyfodol gall y disgyblion gweithio </w:t>
      </w:r>
      <w:r w:rsidR="00AD1A2C" w:rsidRPr="00F325ED">
        <w:rPr>
          <w:rFonts w:ascii="Arial" w:hAnsi="Arial" w:cs="Arial"/>
          <w:color w:val="000000"/>
          <w:sz w:val="22"/>
          <w:szCs w:val="22"/>
          <w:lang w:val="cy-GB"/>
        </w:rPr>
        <w:t>mewn grŵ</w:t>
      </w:r>
      <w:r w:rsidRPr="00F325ED">
        <w:rPr>
          <w:rFonts w:ascii="Arial" w:hAnsi="Arial" w:cs="Arial"/>
          <w:color w:val="000000"/>
          <w:sz w:val="22"/>
          <w:szCs w:val="22"/>
          <w:lang w:val="cy-GB"/>
        </w:rPr>
        <w:t xml:space="preserve">piau mwy o faint er mwyn datblygu fwy o sgiliau. Mae hyn yn </w:t>
      </w:r>
      <w:r w:rsidR="00AD1A2C" w:rsidRPr="00F325ED">
        <w:rPr>
          <w:rFonts w:ascii="Arial" w:hAnsi="Arial" w:cs="Arial"/>
          <w:color w:val="000000"/>
          <w:sz w:val="22"/>
          <w:szCs w:val="22"/>
          <w:lang w:val="cy-GB"/>
        </w:rPr>
        <w:t>dibynnu</w:t>
      </w:r>
      <w:r w:rsidRPr="00F325ED">
        <w:rPr>
          <w:rFonts w:ascii="Arial" w:hAnsi="Arial" w:cs="Arial"/>
          <w:color w:val="000000"/>
          <w:sz w:val="22"/>
          <w:szCs w:val="22"/>
          <w:lang w:val="cy-GB"/>
        </w:rPr>
        <w:t xml:space="preserve"> ar sut mae ymddygiad y disgyblion ac addysgu’r athro, dywed den Brok, Fisher ac Scott (2005) mae’r ymchwil yn profi os mae’r athro yn fwy cadarn </w:t>
      </w:r>
      <w:r w:rsidR="00AD1A2C" w:rsidRPr="00F325ED">
        <w:rPr>
          <w:rFonts w:ascii="Arial" w:hAnsi="Arial" w:cs="Arial"/>
          <w:color w:val="000000"/>
          <w:sz w:val="22"/>
          <w:szCs w:val="22"/>
          <w:lang w:val="cy-GB"/>
        </w:rPr>
        <w:t>am</w:t>
      </w:r>
      <w:r w:rsidRPr="00F325ED">
        <w:rPr>
          <w:rFonts w:ascii="Arial" w:hAnsi="Arial" w:cs="Arial"/>
          <w:color w:val="000000"/>
          <w:sz w:val="22"/>
          <w:szCs w:val="22"/>
          <w:lang w:val="cy-GB"/>
        </w:rPr>
        <w:t xml:space="preserve"> ymddygiad disgyblion y </w:t>
      </w:r>
      <w:r w:rsidRPr="00F325ED">
        <w:rPr>
          <w:rFonts w:ascii="Arial" w:hAnsi="Arial" w:cs="Arial"/>
          <w:color w:val="000000"/>
          <w:sz w:val="22"/>
          <w:szCs w:val="22"/>
          <w:lang w:val="cy-GB"/>
        </w:rPr>
        <w:lastRenderedPageBreak/>
        <w:t>fwyaf o fwynhad mae’r disgyblion yn cael. Yn ychwanegol i’r adfyfyriad hyn yw’r elfen o iechyd a lles sydd yn hanfodol mewn ymddygiad y disgyblion. Yn yr elfen hon yw’r amgylchedd mae’r disgyblion ynddo a sut ydyn yn teimlo’n hyderus a chyfforddus yno. Wrth adfyfyrio hyn does dim unrhyw newidiadau a fydd yn bosib ceisio adfyfyrio arno, roedd y disgyblion i weld yn hapus ac yn awyddus i weithio ac mae hyn yn atgyfnerthu’r amgylchedd oedd yn y dosbarth. Mae Lewin (1936) yn sylweddoli yn ei waith fod ymddygiad yn swyddogaeth o’r person ac yr amgylchedd. Ac yr elfen olaf o adfyfyrio ar y digwyddiad critigol yw sut mae’r defnydd o dechnoleg yn datblygu’r disgyblion. Mae’r angen i ddisgyblion defnyddio technoleg wedi cynyddu yn y blynyddoedd diwethaf ac mae hyn yn gyfle gwych iddynt hwy ddefnyddio. Nid oes llawer o adfyfyrio ar yr elfen hon ond am sut mae’n berthnasol i’r datblygiad o ddisgyblion a sut mae’n effeithiol yn wneud hyn. Dywed Filer (2010) fod technoleg yn hybu cyfranogiad mewn gwersi ac yn wneud y disgyblion yn fwy hapus i ryngweithio gyda’r pwnc. Mae hyn yn ymchwil ychwanegol sydd yn cryfhau’r defnyddiad o dechnoleg yn y digwyddiad er mwyn datblygu’r disgyblion. Yn ogystal i’r holl adfyfyrio hyn, mae yna fodelau adfyfyrio sydd yn gallu hybu strwythuro a gwneud adfyfyriad gywir. Mae cylchred Gibbs (1988) yn ceisio cyfrannu tuag at adfyfyrio trwy greu strwythur yn symud o un cam i’r nesaf. Yn ychwanegol, nid yr unig fodel o adfyfyrio sydd yn boblogaidd yw un Gibbs ond mae un Kolb (1984). Mae adfyfyriad Kolb yn gorfod dod o brofiad cadarn felly fydd wneud adfyfyriad trwy’r digwyddiad hon yn effeithiol iawn.</w:t>
      </w:r>
    </w:p>
    <w:p w14:paraId="23008D4E" w14:textId="61F999C7" w:rsidR="007D2419" w:rsidRPr="00F325ED" w:rsidRDefault="00977D51" w:rsidP="00F325ED">
      <w:pPr>
        <w:spacing w:before="100" w:beforeAutospacing="1" w:after="100" w:afterAutospacing="1" w:line="360" w:lineRule="auto"/>
        <w:rPr>
          <w:rFonts w:ascii="Arial" w:eastAsia="Times New Roman" w:hAnsi="Arial" w:cs="Arial"/>
          <w:color w:val="000000" w:themeColor="text1"/>
          <w:sz w:val="22"/>
          <w:szCs w:val="22"/>
          <w:lang w:val="cy-GB" w:eastAsia="en-GB"/>
        </w:rPr>
      </w:pPr>
      <w:r w:rsidRPr="00F325ED">
        <w:rPr>
          <w:rFonts w:ascii="Arial" w:hAnsi="Arial" w:cs="Arial"/>
          <w:color w:val="000000"/>
          <w:sz w:val="22"/>
          <w:szCs w:val="22"/>
          <w:lang w:val="cy-GB"/>
        </w:rPr>
        <w:t xml:space="preserve">Mae’n amlwg fod nifer o elfennau positif a manteisiol o’r digwyddiad critigol. Yn gysylltiedig gyda’r holl fanteision yma yw sut oedd yr athro wedi creu'r gweithgaredd a dysgu’r disgyblion sut i ddod mewn i arfer da. Nid yn unig elfennau o’r cwricwlwm sydd yn cael i gyflawni wrth wneud y gweithgaredd hwn ond mae elfennau o’r safonau proffesiynol yn cael i gyflawni hefyd. Mae’r gweithgaredd yn y digwyddiad critigol yma yn cyflawni nifer o’r safonau proffesiynol ar gyfer ysgolion o Lywodraeth Cymru (2017). Felly, wrth adlewyrchu ar yr holl elfennau mae’r digwyddiad yn datblygu mae’n amlwg fod y safon broffesiynol ar gyfer ysgolion yn gysylltiedig </w:t>
      </w:r>
      <w:r w:rsidR="00AD1A2C" w:rsidRPr="00F325ED">
        <w:rPr>
          <w:rFonts w:ascii="Arial" w:hAnsi="Arial" w:cs="Arial"/>
          <w:color w:val="000000"/>
          <w:sz w:val="22"/>
          <w:szCs w:val="22"/>
          <w:lang w:val="cy-GB"/>
        </w:rPr>
        <w:t>gyda’r</w:t>
      </w:r>
      <w:r w:rsidRPr="00F325ED">
        <w:rPr>
          <w:rFonts w:ascii="Arial" w:hAnsi="Arial" w:cs="Arial"/>
          <w:color w:val="000000"/>
          <w:sz w:val="22"/>
          <w:szCs w:val="22"/>
          <w:lang w:val="cy-GB"/>
        </w:rPr>
        <w:t xml:space="preserve"> elfennau datblygedig.</w:t>
      </w:r>
    </w:p>
    <w:p w14:paraId="6DA6BF6B" w14:textId="78181BE6" w:rsidR="00305B56" w:rsidRPr="00F325ED" w:rsidRDefault="00977D51" w:rsidP="00F325ED">
      <w:pPr>
        <w:spacing w:before="100" w:beforeAutospacing="1" w:after="100" w:afterAutospacing="1" w:line="360" w:lineRule="auto"/>
        <w:rPr>
          <w:rFonts w:ascii="Arial" w:eastAsia="Times New Roman" w:hAnsi="Arial" w:cs="Arial"/>
          <w:color w:val="000000" w:themeColor="text1"/>
          <w:sz w:val="22"/>
          <w:szCs w:val="22"/>
          <w:lang w:val="cy-GB" w:eastAsia="en-GB"/>
        </w:rPr>
      </w:pPr>
      <w:r w:rsidRPr="00F325ED">
        <w:rPr>
          <w:rFonts w:ascii="Arial" w:hAnsi="Arial" w:cs="Arial"/>
          <w:color w:val="000000"/>
          <w:sz w:val="22"/>
          <w:szCs w:val="22"/>
          <w:lang w:val="cy-GB"/>
        </w:rPr>
        <w:t>Wrth ystyried yr holl elfennau sydd yn gysylltiedig gyda’r digwyddiad critigol, mae’n amlwg fod y gweithgaredd wedi ceisio datblygu’r disgyblion mewn amrywiaeth o ffyrdd. Yn ogystal, sut mae’n cael i addysgu mewn perthynas gyda nifer o ymchwil gwahanol wrth i’r disgyblion dysgu’n annibynnol. Yn olaf, mae’r adfyfyriad yn hanfodol wrth ystyried sut fydd elfennau o’</w:t>
      </w:r>
      <w:r w:rsidR="00AD1A2C" w:rsidRPr="00F325ED">
        <w:rPr>
          <w:rFonts w:ascii="Arial" w:hAnsi="Arial" w:cs="Arial"/>
          <w:color w:val="000000"/>
          <w:sz w:val="22"/>
          <w:szCs w:val="22"/>
          <w:lang w:val="cy-GB"/>
        </w:rPr>
        <w:t xml:space="preserve">r gweithgaredd yn gallu newid ac ehangu </w:t>
      </w:r>
      <w:r w:rsidRPr="00F325ED">
        <w:rPr>
          <w:rFonts w:ascii="Arial" w:hAnsi="Arial" w:cs="Arial"/>
          <w:color w:val="000000"/>
          <w:sz w:val="22"/>
          <w:szCs w:val="22"/>
          <w:lang w:val="cy-GB"/>
        </w:rPr>
        <w:t xml:space="preserve">datblygiad </w:t>
      </w:r>
      <w:r w:rsidR="00AD1A2C" w:rsidRPr="00F325ED">
        <w:rPr>
          <w:rFonts w:ascii="Arial" w:hAnsi="Arial" w:cs="Arial"/>
          <w:color w:val="000000"/>
          <w:sz w:val="22"/>
          <w:szCs w:val="22"/>
          <w:lang w:val="cy-GB"/>
        </w:rPr>
        <w:t>y</w:t>
      </w:r>
      <w:r w:rsidRPr="00F325ED">
        <w:rPr>
          <w:rFonts w:ascii="Arial" w:hAnsi="Arial" w:cs="Arial"/>
          <w:color w:val="000000"/>
          <w:sz w:val="22"/>
          <w:szCs w:val="22"/>
          <w:lang w:val="cy-GB"/>
        </w:rPr>
        <w:t xml:space="preserve"> disgyblion.</w:t>
      </w:r>
    </w:p>
    <w:p w14:paraId="6998378E" w14:textId="537A6057" w:rsidR="00E63B1A" w:rsidRDefault="00E63B1A" w:rsidP="00192E28">
      <w:pPr>
        <w:pStyle w:val="NormalWeb"/>
        <w:rPr>
          <w:rFonts w:asciiTheme="minorHAnsi" w:hAnsiTheme="minorHAnsi" w:cstheme="minorHAnsi"/>
          <w:color w:val="000000" w:themeColor="text1"/>
          <w:lang w:val="cy-GB"/>
        </w:rPr>
      </w:pPr>
    </w:p>
    <w:p w14:paraId="49229D9D" w14:textId="77777777" w:rsidR="007F6AE9" w:rsidRDefault="000A6905" w:rsidP="00192E28">
      <w:pPr>
        <w:pStyle w:val="NormalWeb"/>
        <w:rPr>
          <w:rFonts w:ascii="Arial" w:hAnsi="Arial" w:cs="Arial"/>
          <w:color w:val="000000" w:themeColor="text1"/>
          <w:lang w:val="cy-GB"/>
        </w:rPr>
      </w:pPr>
      <w:r>
        <w:rPr>
          <w:rFonts w:ascii="Arial" w:hAnsi="Arial" w:cs="Arial"/>
          <w:color w:val="000000" w:themeColor="text1"/>
          <w:lang w:val="cy-GB"/>
        </w:rPr>
        <w:t>Geiriau: 4,008</w:t>
      </w:r>
    </w:p>
    <w:p w14:paraId="42C6A5F1" w14:textId="5CEB477E" w:rsidR="000A6905" w:rsidRPr="007F6AE9" w:rsidRDefault="006950A7" w:rsidP="00192E28">
      <w:pPr>
        <w:pStyle w:val="NormalWeb"/>
        <w:rPr>
          <w:rFonts w:ascii="Arial" w:hAnsi="Arial" w:cs="Arial"/>
          <w:color w:val="000000" w:themeColor="text1"/>
          <w:lang w:val="cy-GB"/>
        </w:rPr>
      </w:pPr>
      <w:r w:rsidRPr="006950A7">
        <w:rPr>
          <w:rFonts w:ascii="Arial" w:hAnsi="Arial" w:cs="Arial"/>
          <w:color w:val="000000" w:themeColor="text1"/>
          <w:sz w:val="32"/>
          <w:szCs w:val="32"/>
          <w:lang w:val="cy-GB"/>
        </w:rPr>
        <w:lastRenderedPageBreak/>
        <w:t>Cyfeiriadau:</w:t>
      </w:r>
    </w:p>
    <w:p w14:paraId="200C9992" w14:textId="77777777" w:rsidR="006950A7" w:rsidRPr="002739DC" w:rsidRDefault="006950A7" w:rsidP="006950A7">
      <w:p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Anderson, G. (1993). Fundamentals of Educational Research. Falmer Press, London, pp:152-160.</w:t>
      </w:r>
    </w:p>
    <w:p w14:paraId="1E6C36A1"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proofErr w:type="spellStart"/>
      <w:r w:rsidRPr="002739DC">
        <w:rPr>
          <w:rFonts w:ascii="Arial" w:eastAsia="Times New Roman" w:hAnsi="Arial" w:cs="Arial"/>
          <w:color w:val="000000" w:themeColor="text1"/>
          <w:sz w:val="22"/>
          <w:szCs w:val="22"/>
          <w:shd w:val="clear" w:color="auto" w:fill="FFFFFF"/>
          <w:lang w:eastAsia="en-GB"/>
        </w:rPr>
        <w:t>Anokhin</w:t>
      </w:r>
      <w:proofErr w:type="spellEnd"/>
      <w:r w:rsidRPr="002739DC">
        <w:rPr>
          <w:rFonts w:ascii="Arial" w:eastAsia="Times New Roman" w:hAnsi="Arial" w:cs="Arial"/>
          <w:color w:val="000000" w:themeColor="text1"/>
          <w:sz w:val="22"/>
          <w:szCs w:val="22"/>
          <w:shd w:val="clear" w:color="auto" w:fill="FFFFFF"/>
          <w:lang w:eastAsia="en-GB"/>
        </w:rPr>
        <w:t>, P.K. (2016). </w:t>
      </w:r>
      <w:r w:rsidRPr="002739DC">
        <w:rPr>
          <w:rFonts w:ascii="Arial" w:eastAsia="Times New Roman" w:hAnsi="Arial" w:cs="Arial"/>
          <w:i/>
          <w:iCs/>
          <w:color w:val="000000" w:themeColor="text1"/>
          <w:sz w:val="22"/>
          <w:szCs w:val="22"/>
          <w:lang w:eastAsia="en-GB"/>
        </w:rPr>
        <w:t xml:space="preserve">Biology and Neurophysiology of the Conditioned Reflex and Its Role in Adaptive </w:t>
      </w:r>
      <w:proofErr w:type="spellStart"/>
      <w:r w:rsidRPr="002739DC">
        <w:rPr>
          <w:rFonts w:ascii="Arial" w:eastAsia="Times New Roman" w:hAnsi="Arial" w:cs="Arial"/>
          <w:i/>
          <w:iCs/>
          <w:color w:val="000000" w:themeColor="text1"/>
          <w:sz w:val="22"/>
          <w:szCs w:val="22"/>
          <w:lang w:eastAsia="en-GB"/>
        </w:rPr>
        <w:t>Behavior</w:t>
      </w:r>
      <w:proofErr w:type="spellEnd"/>
      <w:r w:rsidRPr="002739DC">
        <w:rPr>
          <w:rFonts w:ascii="Arial" w:eastAsia="Times New Roman" w:hAnsi="Arial" w:cs="Arial"/>
          <w:i/>
          <w:iCs/>
          <w:color w:val="000000" w:themeColor="text1"/>
          <w:sz w:val="22"/>
          <w:szCs w:val="22"/>
          <w:lang w:eastAsia="en-GB"/>
        </w:rPr>
        <w:t xml:space="preserve">: </w:t>
      </w:r>
      <w:r w:rsidRPr="002739DC">
        <w:rPr>
          <w:rFonts w:ascii="Arial" w:eastAsia="Times New Roman" w:hAnsi="Arial" w:cs="Arial"/>
          <w:color w:val="000000" w:themeColor="text1"/>
          <w:sz w:val="22"/>
          <w:szCs w:val="22"/>
          <w:lang w:eastAsia="en-GB"/>
        </w:rPr>
        <w:t xml:space="preserve">International Series of Monographs in </w:t>
      </w:r>
      <w:proofErr w:type="spellStart"/>
      <w:r w:rsidRPr="002739DC">
        <w:rPr>
          <w:rFonts w:ascii="Arial" w:eastAsia="Times New Roman" w:hAnsi="Arial" w:cs="Arial"/>
          <w:color w:val="000000" w:themeColor="text1"/>
          <w:sz w:val="22"/>
          <w:szCs w:val="22"/>
          <w:lang w:eastAsia="en-GB"/>
        </w:rPr>
        <w:t>Cerebrovisceral</w:t>
      </w:r>
      <w:proofErr w:type="spellEnd"/>
      <w:r w:rsidRPr="002739DC">
        <w:rPr>
          <w:rFonts w:ascii="Arial" w:eastAsia="Times New Roman" w:hAnsi="Arial" w:cs="Arial"/>
          <w:color w:val="000000" w:themeColor="text1"/>
          <w:sz w:val="22"/>
          <w:szCs w:val="22"/>
          <w:lang w:eastAsia="en-GB"/>
        </w:rPr>
        <w:t xml:space="preserve"> and </w:t>
      </w:r>
      <w:proofErr w:type="spellStart"/>
      <w:r w:rsidRPr="002739DC">
        <w:rPr>
          <w:rFonts w:ascii="Arial" w:eastAsia="Times New Roman" w:hAnsi="Arial" w:cs="Arial"/>
          <w:color w:val="000000" w:themeColor="text1"/>
          <w:sz w:val="22"/>
          <w:szCs w:val="22"/>
          <w:lang w:eastAsia="en-GB"/>
        </w:rPr>
        <w:t>Behavioral</w:t>
      </w:r>
      <w:proofErr w:type="spellEnd"/>
      <w:r w:rsidRPr="002739DC">
        <w:rPr>
          <w:rFonts w:ascii="Arial" w:eastAsia="Times New Roman" w:hAnsi="Arial" w:cs="Arial"/>
          <w:color w:val="000000" w:themeColor="text1"/>
          <w:sz w:val="22"/>
          <w:szCs w:val="22"/>
          <w:lang w:eastAsia="en-GB"/>
        </w:rPr>
        <w:t xml:space="preserve"> Physiology and Conditioned Reflexes, Volume 3</w:t>
      </w:r>
      <w:r w:rsidRPr="002739DC">
        <w:rPr>
          <w:rFonts w:ascii="Arial" w:eastAsia="Times New Roman" w:hAnsi="Arial" w:cs="Arial"/>
          <w:color w:val="000000" w:themeColor="text1"/>
          <w:sz w:val="22"/>
          <w:szCs w:val="22"/>
          <w:shd w:val="clear" w:color="auto" w:fill="FFFFFF"/>
          <w:lang w:eastAsia="en-GB"/>
        </w:rPr>
        <w:t>(Vol. 3). Elsevier.</w:t>
      </w:r>
    </w:p>
    <w:p w14:paraId="387887FE" w14:textId="77777777" w:rsidR="006950A7" w:rsidRPr="002739DC" w:rsidRDefault="006950A7" w:rsidP="006950A7">
      <w:pPr>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 xml:space="preserve">BECTA (2001): </w:t>
      </w:r>
      <w:r w:rsidRPr="002739DC">
        <w:rPr>
          <w:rFonts w:ascii="Arial" w:eastAsia="Times New Roman" w:hAnsi="Arial" w:cs="Arial"/>
          <w:i/>
          <w:iCs/>
          <w:color w:val="000000" w:themeColor="text1"/>
          <w:sz w:val="22"/>
          <w:szCs w:val="22"/>
          <w:lang w:eastAsia="en-GB"/>
        </w:rPr>
        <w:t xml:space="preserve">Primary Schools of the Future: Achieving Today. </w:t>
      </w:r>
      <w:r w:rsidRPr="002739DC">
        <w:rPr>
          <w:rFonts w:ascii="Arial" w:eastAsia="Times New Roman" w:hAnsi="Arial" w:cs="Arial"/>
          <w:color w:val="000000" w:themeColor="text1"/>
          <w:sz w:val="22"/>
          <w:szCs w:val="22"/>
          <w:lang w:eastAsia="en-GB"/>
        </w:rPr>
        <w:t xml:space="preserve">Coventry, </w:t>
      </w:r>
      <w:proofErr w:type="spellStart"/>
      <w:r w:rsidRPr="002739DC">
        <w:rPr>
          <w:rFonts w:ascii="Arial" w:eastAsia="Times New Roman" w:hAnsi="Arial" w:cs="Arial"/>
          <w:color w:val="000000" w:themeColor="text1"/>
          <w:sz w:val="22"/>
          <w:szCs w:val="22"/>
          <w:lang w:eastAsia="en-GB"/>
        </w:rPr>
        <w:t>Becta</w:t>
      </w:r>
      <w:proofErr w:type="spellEnd"/>
      <w:r w:rsidRPr="002739DC">
        <w:rPr>
          <w:rFonts w:ascii="Arial" w:eastAsia="Times New Roman" w:hAnsi="Arial" w:cs="Arial"/>
          <w:color w:val="000000" w:themeColor="text1"/>
          <w:sz w:val="22"/>
          <w:szCs w:val="22"/>
          <w:lang w:eastAsia="en-GB"/>
        </w:rPr>
        <w:t xml:space="preserve">. </w:t>
      </w:r>
    </w:p>
    <w:p w14:paraId="0305FC62" w14:textId="77777777" w:rsidR="006950A7" w:rsidRPr="002739DC" w:rsidRDefault="006950A7" w:rsidP="006950A7">
      <w:pPr>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 xml:space="preserve">BECTA (2002): </w:t>
      </w:r>
      <w:r w:rsidRPr="002739DC">
        <w:rPr>
          <w:rFonts w:ascii="Arial" w:eastAsia="Times New Roman" w:hAnsi="Arial" w:cs="Arial"/>
          <w:i/>
          <w:iCs/>
          <w:color w:val="000000" w:themeColor="text1"/>
          <w:sz w:val="22"/>
          <w:szCs w:val="22"/>
          <w:lang w:eastAsia="en-GB"/>
        </w:rPr>
        <w:t xml:space="preserve">Impact2: Final Report. </w:t>
      </w:r>
      <w:r w:rsidRPr="002739DC">
        <w:rPr>
          <w:rFonts w:ascii="Arial" w:eastAsia="Times New Roman" w:hAnsi="Arial" w:cs="Arial"/>
          <w:color w:val="000000" w:themeColor="text1"/>
          <w:sz w:val="22"/>
          <w:szCs w:val="22"/>
          <w:lang w:eastAsia="en-GB"/>
        </w:rPr>
        <w:t xml:space="preserve">Coventry, </w:t>
      </w:r>
      <w:proofErr w:type="spellStart"/>
      <w:r w:rsidRPr="002739DC">
        <w:rPr>
          <w:rFonts w:ascii="Arial" w:eastAsia="Times New Roman" w:hAnsi="Arial" w:cs="Arial"/>
          <w:color w:val="000000" w:themeColor="text1"/>
          <w:sz w:val="22"/>
          <w:szCs w:val="22"/>
          <w:lang w:eastAsia="en-GB"/>
        </w:rPr>
        <w:t>Becta</w:t>
      </w:r>
      <w:proofErr w:type="spellEnd"/>
      <w:r w:rsidRPr="002739DC">
        <w:rPr>
          <w:rFonts w:ascii="Arial" w:eastAsia="Times New Roman" w:hAnsi="Arial" w:cs="Arial"/>
          <w:color w:val="000000" w:themeColor="text1"/>
          <w:sz w:val="22"/>
          <w:szCs w:val="22"/>
          <w:lang w:eastAsia="en-GB"/>
        </w:rPr>
        <w:t xml:space="preserve">. </w:t>
      </w:r>
    </w:p>
    <w:p w14:paraId="17AFFEAA"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Brookfield, S. (1998). Critically reflective practice. </w:t>
      </w:r>
      <w:r w:rsidRPr="002739DC">
        <w:rPr>
          <w:rFonts w:ascii="Arial" w:eastAsia="Times New Roman" w:hAnsi="Arial" w:cs="Arial"/>
          <w:i/>
          <w:iCs/>
          <w:color w:val="000000" w:themeColor="text1"/>
          <w:sz w:val="22"/>
          <w:szCs w:val="22"/>
          <w:lang w:eastAsia="en-GB"/>
        </w:rPr>
        <w:t>Journal of Continuing Education in the Health Professions</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18</w:t>
      </w:r>
      <w:r w:rsidRPr="002739DC">
        <w:rPr>
          <w:rFonts w:ascii="Arial" w:eastAsia="Times New Roman" w:hAnsi="Arial" w:cs="Arial"/>
          <w:color w:val="000000" w:themeColor="text1"/>
          <w:sz w:val="22"/>
          <w:szCs w:val="22"/>
          <w:shd w:val="clear" w:color="auto" w:fill="FFFFFF"/>
          <w:lang w:eastAsia="en-GB"/>
        </w:rPr>
        <w:t>(4), pp.197-205.</w:t>
      </w:r>
    </w:p>
    <w:p w14:paraId="55C9890A"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2F9B27D7"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t>Cohen, L., Manion, L. and Morrison, K. (2013). </w:t>
      </w:r>
      <w:r w:rsidRPr="002739DC">
        <w:rPr>
          <w:rFonts w:ascii="Arial" w:eastAsia="Times New Roman" w:hAnsi="Arial" w:cs="Arial"/>
          <w:i/>
          <w:iCs/>
          <w:color w:val="000000" w:themeColor="text1"/>
          <w:sz w:val="22"/>
          <w:szCs w:val="22"/>
          <w:lang w:eastAsia="en-GB"/>
        </w:rPr>
        <w:t>Research methods in education</w:t>
      </w:r>
      <w:r w:rsidRPr="002739DC">
        <w:rPr>
          <w:rFonts w:ascii="Arial" w:eastAsia="Times New Roman" w:hAnsi="Arial" w:cs="Arial"/>
          <w:color w:val="000000" w:themeColor="text1"/>
          <w:sz w:val="22"/>
          <w:szCs w:val="22"/>
          <w:shd w:val="clear" w:color="auto" w:fill="FFFFFF"/>
          <w:lang w:eastAsia="en-GB"/>
        </w:rPr>
        <w:t xml:space="preserve">. </w:t>
      </w:r>
      <w:proofErr w:type="spellStart"/>
      <w:r w:rsidRPr="002739DC">
        <w:rPr>
          <w:rFonts w:ascii="Arial" w:eastAsia="Times New Roman" w:hAnsi="Arial" w:cs="Arial"/>
          <w:color w:val="000000" w:themeColor="text1"/>
          <w:sz w:val="22"/>
          <w:szCs w:val="22"/>
          <w:shd w:val="clear" w:color="auto" w:fill="FFFFFF"/>
          <w:lang w:eastAsia="en-GB"/>
        </w:rPr>
        <w:t>routledge</w:t>
      </w:r>
      <w:proofErr w:type="spellEnd"/>
      <w:r w:rsidRPr="002739DC">
        <w:rPr>
          <w:rFonts w:ascii="Arial" w:eastAsia="Times New Roman" w:hAnsi="Arial" w:cs="Arial"/>
          <w:color w:val="000000" w:themeColor="text1"/>
          <w:sz w:val="22"/>
          <w:szCs w:val="22"/>
          <w:shd w:val="clear" w:color="auto" w:fill="FFFFFF"/>
          <w:lang w:eastAsia="en-GB"/>
        </w:rPr>
        <w:t>.</w:t>
      </w:r>
    </w:p>
    <w:p w14:paraId="6E542976"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2DC78336"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de Wit, S. and Dickinson, A. (2009). Associative theories of goal-directed behaviour: a case for animal–human translational models. </w:t>
      </w:r>
      <w:r w:rsidRPr="002739DC">
        <w:rPr>
          <w:rFonts w:ascii="Arial" w:eastAsia="Times New Roman" w:hAnsi="Arial" w:cs="Arial"/>
          <w:i/>
          <w:iCs/>
          <w:color w:val="000000" w:themeColor="text1"/>
          <w:sz w:val="22"/>
          <w:szCs w:val="22"/>
          <w:lang w:eastAsia="en-GB"/>
        </w:rPr>
        <w:t>Psychological Research PRPF</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73</w:t>
      </w:r>
      <w:r w:rsidRPr="002739DC">
        <w:rPr>
          <w:rFonts w:ascii="Arial" w:eastAsia="Times New Roman" w:hAnsi="Arial" w:cs="Arial"/>
          <w:color w:val="000000" w:themeColor="text1"/>
          <w:sz w:val="22"/>
          <w:szCs w:val="22"/>
          <w:shd w:val="clear" w:color="auto" w:fill="FFFFFF"/>
          <w:lang w:eastAsia="en-GB"/>
        </w:rPr>
        <w:t>(4), pp.463-476.</w:t>
      </w:r>
    </w:p>
    <w:p w14:paraId="5A018575"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0769C75A"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t xml:space="preserve">den </w:t>
      </w:r>
      <w:proofErr w:type="spellStart"/>
      <w:r w:rsidRPr="002739DC">
        <w:rPr>
          <w:rFonts w:ascii="Arial" w:eastAsia="Times New Roman" w:hAnsi="Arial" w:cs="Arial"/>
          <w:color w:val="000000" w:themeColor="text1"/>
          <w:sz w:val="22"/>
          <w:szCs w:val="22"/>
          <w:shd w:val="clear" w:color="auto" w:fill="FFFFFF"/>
          <w:lang w:eastAsia="en-GB"/>
        </w:rPr>
        <w:t>Brok</w:t>
      </w:r>
      <w:proofErr w:type="spellEnd"/>
      <w:r w:rsidRPr="002739DC">
        <w:rPr>
          <w:rFonts w:ascii="Arial" w:eastAsia="Times New Roman" w:hAnsi="Arial" w:cs="Arial"/>
          <w:color w:val="000000" w:themeColor="text1"/>
          <w:sz w:val="22"/>
          <w:szCs w:val="22"/>
          <w:shd w:val="clear" w:color="auto" w:fill="FFFFFF"/>
          <w:lang w:eastAsia="en-GB"/>
        </w:rPr>
        <w:t>, P., Fisher, D. and Scott, R. (2005). The importance of teacher interpersonal behaviour for student attitudes in Brunei primary science classes. </w:t>
      </w:r>
      <w:r w:rsidRPr="002739DC">
        <w:rPr>
          <w:rFonts w:ascii="Arial" w:eastAsia="Times New Roman" w:hAnsi="Arial" w:cs="Arial"/>
          <w:i/>
          <w:iCs/>
          <w:color w:val="000000" w:themeColor="text1"/>
          <w:sz w:val="22"/>
          <w:szCs w:val="22"/>
          <w:lang w:eastAsia="en-GB"/>
        </w:rPr>
        <w:t>International Journal of Science Education</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27</w:t>
      </w:r>
      <w:r w:rsidRPr="002739DC">
        <w:rPr>
          <w:rFonts w:ascii="Arial" w:eastAsia="Times New Roman" w:hAnsi="Arial" w:cs="Arial"/>
          <w:color w:val="000000" w:themeColor="text1"/>
          <w:sz w:val="22"/>
          <w:szCs w:val="22"/>
          <w:shd w:val="clear" w:color="auto" w:fill="FFFFFF"/>
          <w:lang w:eastAsia="en-GB"/>
        </w:rPr>
        <w:t>(7), pp.765-779.</w:t>
      </w:r>
    </w:p>
    <w:p w14:paraId="0011861D" w14:textId="77777777" w:rsidR="006950A7" w:rsidRDefault="006950A7" w:rsidP="006950A7">
      <w:pPr>
        <w:shd w:val="clear" w:color="auto" w:fill="FFFFFF"/>
        <w:spacing w:before="100" w:beforeAutospacing="1" w:after="100" w:afterAutospacing="1"/>
        <w:rPr>
          <w:rFonts w:ascii="Tahoma" w:eastAsia="Times New Roman" w:hAnsi="Tahoma" w:cs="Tahoma"/>
          <w:sz w:val="30"/>
          <w:szCs w:val="30"/>
          <w:lang w:eastAsia="en-GB"/>
        </w:rPr>
      </w:pPr>
      <w:r w:rsidRPr="002739DC">
        <w:rPr>
          <w:rFonts w:ascii="Arial" w:hAnsi="Arial" w:cs="Arial"/>
          <w:color w:val="000000" w:themeColor="text1"/>
          <w:sz w:val="22"/>
          <w:szCs w:val="22"/>
          <w:lang w:val="cy"/>
        </w:rPr>
        <w:t xml:space="preserve">Donaldson, G. (2015)  </w:t>
      </w:r>
      <w:r w:rsidRPr="002739DC">
        <w:rPr>
          <w:rFonts w:ascii="Arial" w:hAnsi="Arial" w:cs="Arial"/>
          <w:i/>
          <w:iCs/>
          <w:color w:val="000000" w:themeColor="text1"/>
          <w:sz w:val="22"/>
          <w:szCs w:val="22"/>
          <w:lang w:val="cy"/>
        </w:rPr>
        <w:t>Dyfodol Llwyddiannus</w:t>
      </w:r>
      <w:r w:rsidRPr="002739DC">
        <w:rPr>
          <w:rFonts w:ascii="Arial" w:hAnsi="Arial" w:cs="Arial"/>
          <w:color w:val="000000" w:themeColor="text1"/>
          <w:sz w:val="22"/>
          <w:szCs w:val="22"/>
          <w:lang w:val="cy"/>
        </w:rPr>
        <w:t>. Hawlfraint y Goron. Caerdydd. Ar gael</w:t>
      </w:r>
      <w:r w:rsidRPr="006A0494">
        <w:rPr>
          <w:lang w:val="cy"/>
        </w:rPr>
        <w:t>:</w:t>
      </w:r>
      <w:r>
        <w:rPr>
          <w:lang w:val="cy"/>
        </w:rPr>
        <w:t xml:space="preserve"> </w:t>
      </w:r>
      <w:hyperlink r:id="rId7" w:history="1">
        <w:r w:rsidRPr="003B4A76">
          <w:rPr>
            <w:rStyle w:val="Hyperlink"/>
            <w:lang w:val="cy"/>
          </w:rPr>
          <w:t xml:space="preserve"> http://gov.wales/docs/dcells/publications/150317-successful-futures-en.pdf</w:t>
        </w:r>
      </w:hyperlink>
    </w:p>
    <w:p w14:paraId="3B52C5C6"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t>Filer, D. (2010). Everyone's answering: Using technology to increase classroom participation. </w:t>
      </w:r>
      <w:r w:rsidRPr="002739DC">
        <w:rPr>
          <w:rFonts w:ascii="Arial" w:eastAsia="Times New Roman" w:hAnsi="Arial" w:cs="Arial"/>
          <w:i/>
          <w:iCs/>
          <w:color w:val="000000" w:themeColor="text1"/>
          <w:sz w:val="22"/>
          <w:szCs w:val="22"/>
          <w:lang w:eastAsia="en-GB"/>
        </w:rPr>
        <w:t>Nursing education perspectives</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31</w:t>
      </w:r>
      <w:r w:rsidRPr="002739DC">
        <w:rPr>
          <w:rFonts w:ascii="Arial" w:eastAsia="Times New Roman" w:hAnsi="Arial" w:cs="Arial"/>
          <w:color w:val="000000" w:themeColor="text1"/>
          <w:sz w:val="22"/>
          <w:szCs w:val="22"/>
          <w:shd w:val="clear" w:color="auto" w:fill="FFFFFF"/>
          <w:lang w:eastAsia="en-GB"/>
        </w:rPr>
        <w:t>(4), pp.247-250.</w:t>
      </w:r>
    </w:p>
    <w:p w14:paraId="717A2275"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7588CEB3"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Gale, A. and Edwards, J.A. eds. (2016). </w:t>
      </w:r>
      <w:r w:rsidRPr="002739DC">
        <w:rPr>
          <w:rFonts w:ascii="Arial" w:eastAsia="Times New Roman" w:hAnsi="Arial" w:cs="Arial"/>
          <w:i/>
          <w:iCs/>
          <w:color w:val="000000" w:themeColor="text1"/>
          <w:sz w:val="22"/>
          <w:szCs w:val="22"/>
          <w:lang w:eastAsia="en-GB"/>
        </w:rPr>
        <w:t>Individual Differences and Psychopathology: Physiological Correlates of Human Behaviour, Vol. 3</w:t>
      </w:r>
      <w:r w:rsidRPr="002739DC">
        <w:rPr>
          <w:rFonts w:ascii="Arial" w:eastAsia="Times New Roman" w:hAnsi="Arial" w:cs="Arial"/>
          <w:color w:val="000000" w:themeColor="text1"/>
          <w:sz w:val="22"/>
          <w:szCs w:val="22"/>
          <w:shd w:val="clear" w:color="auto" w:fill="FFFFFF"/>
          <w:lang w:eastAsia="en-GB"/>
        </w:rPr>
        <w:t> (Vol. 3). Academic Press.</w:t>
      </w:r>
    </w:p>
    <w:p w14:paraId="1C6E8DF5" w14:textId="77777777" w:rsidR="006950A7" w:rsidRPr="002739DC" w:rsidRDefault="006950A7" w:rsidP="006950A7">
      <w:pPr>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 xml:space="preserve">Gibbs, G. (1988). Learning by doing: A guide to teaching and learning methods. Oxford: Oxford Further Education Unit </w:t>
      </w:r>
    </w:p>
    <w:p w14:paraId="5848BD41"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t>Gray, J.A. (1980). </w:t>
      </w:r>
      <w:r w:rsidRPr="002739DC">
        <w:rPr>
          <w:rFonts w:ascii="Arial" w:eastAsia="Times New Roman" w:hAnsi="Arial" w:cs="Arial"/>
          <w:i/>
          <w:iCs/>
          <w:color w:val="000000" w:themeColor="text1"/>
          <w:sz w:val="22"/>
          <w:szCs w:val="22"/>
          <w:lang w:eastAsia="en-GB"/>
        </w:rPr>
        <w:t>Ivan Pavlov</w:t>
      </w:r>
      <w:r w:rsidRPr="002739DC">
        <w:rPr>
          <w:rFonts w:ascii="Arial" w:eastAsia="Times New Roman" w:hAnsi="Arial" w:cs="Arial"/>
          <w:color w:val="000000" w:themeColor="text1"/>
          <w:sz w:val="22"/>
          <w:szCs w:val="22"/>
          <w:shd w:val="clear" w:color="auto" w:fill="FFFFFF"/>
          <w:lang w:eastAsia="en-GB"/>
        </w:rPr>
        <w:t> (p. 81). New York: Viking Press.</w:t>
      </w:r>
    </w:p>
    <w:p w14:paraId="79914ADD"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55F201D6"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lastRenderedPageBreak/>
        <w:t>Hopson, M.H., Simms, R.L. and Knezek, G.A. (2001). Using a technology-enriched environment to improve higher-order thinking skills. </w:t>
      </w:r>
      <w:r w:rsidRPr="002739DC">
        <w:rPr>
          <w:rFonts w:ascii="Arial" w:eastAsia="Times New Roman" w:hAnsi="Arial" w:cs="Arial"/>
          <w:i/>
          <w:iCs/>
          <w:color w:val="000000" w:themeColor="text1"/>
          <w:sz w:val="22"/>
          <w:szCs w:val="22"/>
          <w:lang w:eastAsia="en-GB"/>
        </w:rPr>
        <w:t>Journal of Research on Technology in education</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34</w:t>
      </w:r>
      <w:r w:rsidRPr="002739DC">
        <w:rPr>
          <w:rFonts w:ascii="Arial" w:eastAsia="Times New Roman" w:hAnsi="Arial" w:cs="Arial"/>
          <w:color w:val="000000" w:themeColor="text1"/>
          <w:sz w:val="22"/>
          <w:szCs w:val="22"/>
          <w:shd w:val="clear" w:color="auto" w:fill="FFFFFF"/>
          <w:lang w:eastAsia="en-GB"/>
        </w:rPr>
        <w:t>(2), pp.109-119.</w:t>
      </w:r>
    </w:p>
    <w:p w14:paraId="403D4AD4"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0A6C89ED"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roofErr w:type="spellStart"/>
      <w:r w:rsidRPr="002739DC">
        <w:rPr>
          <w:rFonts w:ascii="Arial" w:eastAsia="Times New Roman" w:hAnsi="Arial" w:cs="Arial"/>
          <w:color w:val="000000" w:themeColor="text1"/>
          <w:sz w:val="22"/>
          <w:szCs w:val="22"/>
          <w:shd w:val="clear" w:color="auto" w:fill="FFFFFF"/>
          <w:lang w:eastAsia="en-GB"/>
        </w:rPr>
        <w:t>Huitt</w:t>
      </w:r>
      <w:proofErr w:type="spellEnd"/>
      <w:r w:rsidRPr="002739DC">
        <w:rPr>
          <w:rFonts w:ascii="Arial" w:eastAsia="Times New Roman" w:hAnsi="Arial" w:cs="Arial"/>
          <w:color w:val="000000" w:themeColor="text1"/>
          <w:sz w:val="22"/>
          <w:szCs w:val="22"/>
          <w:shd w:val="clear" w:color="auto" w:fill="FFFFFF"/>
          <w:lang w:eastAsia="en-GB"/>
        </w:rPr>
        <w:t>, W. and Hummel, J. (2003). Piaget's theory of cognitive development. </w:t>
      </w:r>
      <w:r w:rsidRPr="002739DC">
        <w:rPr>
          <w:rFonts w:ascii="Arial" w:eastAsia="Times New Roman" w:hAnsi="Arial" w:cs="Arial"/>
          <w:i/>
          <w:iCs/>
          <w:color w:val="000000" w:themeColor="text1"/>
          <w:sz w:val="22"/>
          <w:szCs w:val="22"/>
          <w:lang w:eastAsia="en-GB"/>
        </w:rPr>
        <w:t>Educational psychology interactive</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3</w:t>
      </w:r>
      <w:r w:rsidRPr="002739DC">
        <w:rPr>
          <w:rFonts w:ascii="Arial" w:eastAsia="Times New Roman" w:hAnsi="Arial" w:cs="Arial"/>
          <w:color w:val="000000" w:themeColor="text1"/>
          <w:sz w:val="22"/>
          <w:szCs w:val="22"/>
          <w:shd w:val="clear" w:color="auto" w:fill="FFFFFF"/>
          <w:lang w:eastAsia="en-GB"/>
        </w:rPr>
        <w:t>(2), pp.1-5.</w:t>
      </w:r>
    </w:p>
    <w:p w14:paraId="00F3F396"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29D47498"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Hwb, </w:t>
      </w:r>
      <w:proofErr w:type="spellStart"/>
      <w:r>
        <w:rPr>
          <w:rFonts w:ascii="Arial" w:eastAsia="Times New Roman" w:hAnsi="Arial" w:cs="Arial"/>
          <w:color w:val="000000" w:themeColor="text1"/>
          <w:sz w:val="22"/>
          <w:szCs w:val="22"/>
          <w:shd w:val="clear" w:color="auto" w:fill="FFFFFF"/>
          <w:lang w:eastAsia="en-GB"/>
        </w:rPr>
        <w:t>Llywodraeth</w:t>
      </w:r>
      <w:proofErr w:type="spellEnd"/>
      <w:r>
        <w:rPr>
          <w:rFonts w:ascii="Arial" w:eastAsia="Times New Roman" w:hAnsi="Arial" w:cs="Arial"/>
          <w:color w:val="000000" w:themeColor="text1"/>
          <w:sz w:val="22"/>
          <w:szCs w:val="22"/>
          <w:shd w:val="clear" w:color="auto" w:fill="FFFFFF"/>
          <w:lang w:eastAsia="en-GB"/>
        </w:rPr>
        <w:t xml:space="preserve"> Cymru. (2020). </w:t>
      </w:r>
      <w:proofErr w:type="spellStart"/>
      <w:r>
        <w:rPr>
          <w:rFonts w:ascii="Arial" w:eastAsia="Times New Roman" w:hAnsi="Arial" w:cs="Arial"/>
          <w:color w:val="000000" w:themeColor="text1"/>
          <w:sz w:val="22"/>
          <w:szCs w:val="22"/>
          <w:shd w:val="clear" w:color="auto" w:fill="FFFFFF"/>
          <w:lang w:eastAsia="en-GB"/>
        </w:rPr>
        <w:t>Pedwar</w:t>
      </w:r>
      <w:proofErr w:type="spellEnd"/>
      <w:r>
        <w:rPr>
          <w:rFonts w:ascii="Arial" w:eastAsia="Times New Roman" w:hAnsi="Arial" w:cs="Arial"/>
          <w:color w:val="000000" w:themeColor="text1"/>
          <w:sz w:val="22"/>
          <w:szCs w:val="22"/>
          <w:shd w:val="clear" w:color="auto" w:fill="FFFFFF"/>
          <w:lang w:eastAsia="en-GB"/>
        </w:rPr>
        <w:t xml:space="preserve"> </w:t>
      </w:r>
      <w:proofErr w:type="spellStart"/>
      <w:r>
        <w:rPr>
          <w:rFonts w:ascii="Arial" w:eastAsia="Times New Roman" w:hAnsi="Arial" w:cs="Arial"/>
          <w:color w:val="000000" w:themeColor="text1"/>
          <w:sz w:val="22"/>
          <w:szCs w:val="22"/>
          <w:shd w:val="clear" w:color="auto" w:fill="FFFFFF"/>
          <w:lang w:eastAsia="en-GB"/>
        </w:rPr>
        <w:t>Diben</w:t>
      </w:r>
      <w:proofErr w:type="spellEnd"/>
      <w:r>
        <w:rPr>
          <w:rFonts w:ascii="Arial" w:eastAsia="Times New Roman" w:hAnsi="Arial" w:cs="Arial"/>
          <w:color w:val="000000" w:themeColor="text1"/>
          <w:sz w:val="22"/>
          <w:szCs w:val="22"/>
          <w:shd w:val="clear" w:color="auto" w:fill="FFFFFF"/>
          <w:lang w:eastAsia="en-GB"/>
        </w:rPr>
        <w:t>. Accessed 21/10/20.</w:t>
      </w:r>
    </w:p>
    <w:p w14:paraId="5689C06A" w14:textId="77777777" w:rsidR="006950A7" w:rsidRPr="002248A2" w:rsidRDefault="00D65CB0" w:rsidP="006950A7">
      <w:pPr>
        <w:rPr>
          <w:rFonts w:ascii="Times New Roman" w:eastAsia="Times New Roman" w:hAnsi="Times New Roman" w:cs="Times New Roman"/>
          <w:lang w:eastAsia="en-GB"/>
        </w:rPr>
      </w:pPr>
      <w:hyperlink r:id="rId8" w:anchor="curriculum-design-and-the-four-purposes" w:history="1">
        <w:r w:rsidR="006950A7" w:rsidRPr="009B4A3C">
          <w:rPr>
            <w:rStyle w:val="Hyperlink"/>
            <w:rFonts w:ascii="Times New Roman" w:eastAsia="Times New Roman" w:hAnsi="Times New Roman" w:cs="Times New Roman"/>
            <w:lang w:eastAsia="en-GB"/>
          </w:rPr>
          <w:t>https://hwb.gov.wales/cwricwlwm-i-gymru/cynllunio-eich-cwricwlwm/datblygu-gweledigaeth-ar-gyfer-dylunio-cwricwlwm/#curriculum-design-and-the-four-purposes</w:t>
        </w:r>
      </w:hyperlink>
      <w:r w:rsidR="006950A7">
        <w:rPr>
          <w:rFonts w:ascii="Times New Roman" w:eastAsia="Times New Roman" w:hAnsi="Times New Roman" w:cs="Times New Roman"/>
          <w:lang w:eastAsia="en-GB"/>
        </w:rPr>
        <w:t xml:space="preserve"> </w:t>
      </w:r>
    </w:p>
    <w:p w14:paraId="7DA775A3"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1C58EF8B"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1AEA6EC1"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Jean, P. (1936). Theory of cognitive development.</w:t>
      </w:r>
    </w:p>
    <w:p w14:paraId="2EA7B1FD"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72640283"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proofErr w:type="spellStart"/>
      <w:r w:rsidRPr="002739DC">
        <w:rPr>
          <w:rFonts w:ascii="Arial" w:eastAsia="Times New Roman" w:hAnsi="Arial" w:cs="Arial"/>
          <w:color w:val="000000" w:themeColor="text1"/>
          <w:sz w:val="22"/>
          <w:szCs w:val="22"/>
          <w:shd w:val="clear" w:color="auto" w:fill="FFFFFF"/>
          <w:lang w:eastAsia="en-GB"/>
        </w:rPr>
        <w:t>Kamii</w:t>
      </w:r>
      <w:proofErr w:type="spellEnd"/>
      <w:r w:rsidRPr="002739DC">
        <w:rPr>
          <w:rFonts w:ascii="Arial" w:eastAsia="Times New Roman" w:hAnsi="Arial" w:cs="Arial"/>
          <w:color w:val="000000" w:themeColor="text1"/>
          <w:sz w:val="22"/>
          <w:szCs w:val="22"/>
          <w:shd w:val="clear" w:color="auto" w:fill="FFFFFF"/>
          <w:lang w:eastAsia="en-GB"/>
        </w:rPr>
        <w:t xml:space="preserve">, C. (1979). Piaget's theory, </w:t>
      </w:r>
      <w:proofErr w:type="spellStart"/>
      <w:r w:rsidRPr="002739DC">
        <w:rPr>
          <w:rFonts w:ascii="Arial" w:eastAsia="Times New Roman" w:hAnsi="Arial" w:cs="Arial"/>
          <w:color w:val="000000" w:themeColor="text1"/>
          <w:sz w:val="22"/>
          <w:szCs w:val="22"/>
          <w:shd w:val="clear" w:color="auto" w:fill="FFFFFF"/>
          <w:lang w:eastAsia="en-GB"/>
        </w:rPr>
        <w:t>behaviorism</w:t>
      </w:r>
      <w:proofErr w:type="spellEnd"/>
      <w:r w:rsidRPr="002739DC">
        <w:rPr>
          <w:rFonts w:ascii="Arial" w:eastAsia="Times New Roman" w:hAnsi="Arial" w:cs="Arial"/>
          <w:color w:val="000000" w:themeColor="text1"/>
          <w:sz w:val="22"/>
          <w:szCs w:val="22"/>
          <w:shd w:val="clear" w:color="auto" w:fill="FFFFFF"/>
          <w:lang w:eastAsia="en-GB"/>
        </w:rPr>
        <w:t>, and other theories in education. </w:t>
      </w:r>
      <w:r w:rsidRPr="002739DC">
        <w:rPr>
          <w:rFonts w:ascii="Arial" w:eastAsia="Times New Roman" w:hAnsi="Arial" w:cs="Arial"/>
          <w:i/>
          <w:iCs/>
          <w:color w:val="000000" w:themeColor="text1"/>
          <w:sz w:val="22"/>
          <w:szCs w:val="22"/>
          <w:lang w:eastAsia="en-GB"/>
        </w:rPr>
        <w:t>Journal of Education</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161</w:t>
      </w:r>
      <w:r w:rsidRPr="002739DC">
        <w:rPr>
          <w:rFonts w:ascii="Arial" w:eastAsia="Times New Roman" w:hAnsi="Arial" w:cs="Arial"/>
          <w:color w:val="000000" w:themeColor="text1"/>
          <w:sz w:val="22"/>
          <w:szCs w:val="22"/>
          <w:shd w:val="clear" w:color="auto" w:fill="FFFFFF"/>
          <w:lang w:eastAsia="en-GB"/>
        </w:rPr>
        <w:t>(1), pp.13-33.</w:t>
      </w:r>
    </w:p>
    <w:p w14:paraId="01C13FFF" w14:textId="77777777" w:rsidR="006950A7" w:rsidRDefault="006950A7" w:rsidP="006950A7">
      <w:pPr>
        <w:spacing w:line="360" w:lineRule="auto"/>
        <w:rPr>
          <w:rFonts w:ascii="Arial" w:eastAsia="Times New Roman" w:hAnsi="Arial" w:cs="Arial"/>
          <w:color w:val="000000" w:themeColor="text1"/>
          <w:sz w:val="22"/>
          <w:szCs w:val="22"/>
          <w:bdr w:val="none" w:sz="0" w:space="0" w:color="auto" w:frame="1"/>
          <w:lang w:eastAsia="en-GB"/>
        </w:rPr>
      </w:pPr>
    </w:p>
    <w:p w14:paraId="6DC0DC65"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bdr w:val="none" w:sz="0" w:space="0" w:color="auto" w:frame="1"/>
          <w:lang w:eastAsia="en-GB"/>
        </w:rPr>
        <w:t>Kolb, David A.</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color w:val="000000" w:themeColor="text1"/>
          <w:sz w:val="22"/>
          <w:szCs w:val="22"/>
          <w:bdr w:val="none" w:sz="0" w:space="0" w:color="auto" w:frame="1"/>
          <w:lang w:eastAsia="en-GB"/>
        </w:rPr>
        <w:t>1984)</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bdr w:val="none" w:sz="0" w:space="0" w:color="auto" w:frame="1"/>
          <w:lang w:eastAsia="en-GB"/>
        </w:rPr>
        <w:t>Experiential Learning: Experience as the Source of Learning and Development</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color w:val="000000" w:themeColor="text1"/>
          <w:sz w:val="22"/>
          <w:szCs w:val="22"/>
          <w:bdr w:val="none" w:sz="0" w:space="0" w:color="auto" w:frame="1"/>
          <w:lang w:eastAsia="en-GB"/>
        </w:rPr>
        <w:t>Englewood Cliffs, NJ</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color w:val="000000" w:themeColor="text1"/>
          <w:sz w:val="22"/>
          <w:szCs w:val="22"/>
          <w:bdr w:val="none" w:sz="0" w:space="0" w:color="auto" w:frame="1"/>
          <w:lang w:eastAsia="en-GB"/>
        </w:rPr>
        <w:t>Prentice-Hall</w:t>
      </w:r>
      <w:r w:rsidRPr="002739DC">
        <w:rPr>
          <w:rFonts w:ascii="Arial" w:eastAsia="Times New Roman" w:hAnsi="Arial" w:cs="Arial"/>
          <w:color w:val="000000" w:themeColor="text1"/>
          <w:sz w:val="22"/>
          <w:szCs w:val="22"/>
          <w:shd w:val="clear" w:color="auto" w:fill="FFFFFF"/>
          <w:lang w:eastAsia="en-GB"/>
        </w:rPr>
        <w:t>.</w:t>
      </w:r>
    </w:p>
    <w:p w14:paraId="1AD408D4" w14:textId="77777777" w:rsidR="006950A7" w:rsidRPr="002739DC" w:rsidRDefault="006950A7" w:rsidP="006950A7">
      <w:p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 xml:space="preserve">Kumar, R. (2014) Research Methodology. London: SAGE. </w:t>
      </w:r>
    </w:p>
    <w:p w14:paraId="53637A6A" w14:textId="77777777" w:rsidR="006950A7" w:rsidRPr="002739DC" w:rsidRDefault="006950A7" w:rsidP="006950A7">
      <w:pPr>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 xml:space="preserve">Lewin, K. (1936). </w:t>
      </w:r>
      <w:r w:rsidRPr="002739DC">
        <w:rPr>
          <w:rFonts w:ascii="Arial" w:eastAsia="Times New Roman" w:hAnsi="Arial" w:cs="Arial"/>
          <w:i/>
          <w:iCs/>
          <w:color w:val="000000" w:themeColor="text1"/>
          <w:sz w:val="22"/>
          <w:szCs w:val="22"/>
          <w:lang w:eastAsia="en-GB"/>
        </w:rPr>
        <w:t>Principles of topological psychology</w:t>
      </w:r>
      <w:r w:rsidRPr="002739DC">
        <w:rPr>
          <w:rFonts w:ascii="Arial" w:eastAsia="Times New Roman" w:hAnsi="Arial" w:cs="Arial"/>
          <w:color w:val="000000" w:themeColor="text1"/>
          <w:sz w:val="22"/>
          <w:szCs w:val="22"/>
          <w:lang w:eastAsia="en-GB"/>
        </w:rPr>
        <w:t xml:space="preserve">. New York: Ronald Press Co. </w:t>
      </w:r>
    </w:p>
    <w:p w14:paraId="2A5C26B3" w14:textId="77777777" w:rsidR="006950A7" w:rsidRDefault="006950A7" w:rsidP="006950A7">
      <w:pPr>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Llywodraeth</w:t>
      </w:r>
      <w:proofErr w:type="spellEnd"/>
      <w:r>
        <w:rPr>
          <w:rFonts w:ascii="Times New Roman" w:eastAsia="Times New Roman" w:hAnsi="Times New Roman" w:cs="Times New Roman"/>
          <w:lang w:eastAsia="en-GB"/>
        </w:rPr>
        <w:t xml:space="preserve"> Cymru. (2017). </w:t>
      </w:r>
      <w:proofErr w:type="spellStart"/>
      <w:r>
        <w:rPr>
          <w:rFonts w:ascii="Times New Roman" w:eastAsia="Times New Roman" w:hAnsi="Times New Roman" w:cs="Times New Roman"/>
          <w:lang w:eastAsia="en-GB"/>
        </w:rPr>
        <w:t>Safonau</w:t>
      </w:r>
      <w:proofErr w:type="spellEnd"/>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Proffesiynol</w:t>
      </w:r>
      <w:proofErr w:type="spellEnd"/>
      <w:r>
        <w:rPr>
          <w:rFonts w:ascii="Times New Roman" w:eastAsia="Times New Roman" w:hAnsi="Times New Roman" w:cs="Times New Roman"/>
          <w:lang w:eastAsia="en-GB"/>
        </w:rPr>
        <w:t>. Accessed: 23/10/20</w:t>
      </w:r>
    </w:p>
    <w:p w14:paraId="2C4573F9" w14:textId="77777777" w:rsidR="006950A7" w:rsidRPr="00122B63" w:rsidRDefault="00D65CB0" w:rsidP="006950A7">
      <w:pPr>
        <w:rPr>
          <w:rFonts w:ascii="Times New Roman" w:eastAsia="Times New Roman" w:hAnsi="Times New Roman" w:cs="Times New Roman"/>
          <w:lang w:eastAsia="en-GB"/>
        </w:rPr>
      </w:pPr>
      <w:hyperlink r:id="rId9" w:history="1">
        <w:r w:rsidR="006950A7" w:rsidRPr="00CE082D">
          <w:rPr>
            <w:rStyle w:val="Hyperlink"/>
            <w:rFonts w:ascii="Times New Roman" w:eastAsia="Times New Roman" w:hAnsi="Times New Roman" w:cs="Times New Roman"/>
            <w:lang w:eastAsia="en-GB"/>
          </w:rPr>
          <w:t>https://hwb.gov.wales/api/storage/5453341b-3bb9-4bff-8f35-06b8263bc7c5/safonau-proffesiynol-ar-gyfer-ymarferwyr-ysgolion-poster.pdf</w:t>
        </w:r>
      </w:hyperlink>
      <w:r w:rsidR="006950A7">
        <w:rPr>
          <w:rFonts w:ascii="Times New Roman" w:eastAsia="Times New Roman" w:hAnsi="Times New Roman" w:cs="Times New Roman"/>
          <w:lang w:eastAsia="en-GB"/>
        </w:rPr>
        <w:t xml:space="preserve"> </w:t>
      </w:r>
    </w:p>
    <w:p w14:paraId="7F7EF437" w14:textId="77777777" w:rsidR="006950A7" w:rsidRDefault="006950A7" w:rsidP="006950A7">
      <w:pPr>
        <w:rPr>
          <w:rFonts w:ascii="Times New Roman" w:eastAsia="Times New Roman" w:hAnsi="Times New Roman" w:cs="Times New Roman"/>
          <w:lang w:eastAsia="en-GB"/>
        </w:rPr>
      </w:pPr>
    </w:p>
    <w:p w14:paraId="446BDD3D" w14:textId="77777777" w:rsidR="006950A7" w:rsidRPr="002739DC" w:rsidRDefault="006950A7" w:rsidP="006950A7">
      <w:pPr>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 xml:space="preserve">Mezirow, J. (1998). On critical reflection. </w:t>
      </w:r>
      <w:r w:rsidRPr="002739DC">
        <w:rPr>
          <w:rFonts w:ascii="Arial" w:eastAsia="Times New Roman" w:hAnsi="Arial" w:cs="Arial"/>
          <w:i/>
          <w:iCs/>
          <w:color w:val="000000" w:themeColor="text1"/>
          <w:sz w:val="22"/>
          <w:szCs w:val="22"/>
          <w:lang w:eastAsia="en-GB"/>
        </w:rPr>
        <w:t xml:space="preserve">Adult Education Quarterly, </w:t>
      </w:r>
      <w:r w:rsidRPr="002739DC">
        <w:rPr>
          <w:rFonts w:ascii="Arial" w:eastAsia="Times New Roman" w:hAnsi="Arial" w:cs="Arial"/>
          <w:color w:val="000000" w:themeColor="text1"/>
          <w:sz w:val="22"/>
          <w:szCs w:val="22"/>
          <w:lang w:eastAsia="en-GB"/>
        </w:rPr>
        <w:t xml:space="preserve">48(3), 185- 199. </w:t>
      </w:r>
    </w:p>
    <w:p w14:paraId="79133F5A"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proofErr w:type="spellStart"/>
      <w:r w:rsidRPr="002739DC">
        <w:rPr>
          <w:rFonts w:ascii="Arial" w:eastAsia="Times New Roman" w:hAnsi="Arial" w:cs="Arial"/>
          <w:color w:val="000000" w:themeColor="text1"/>
          <w:sz w:val="22"/>
          <w:szCs w:val="22"/>
          <w:shd w:val="clear" w:color="auto" w:fill="FFFFFF"/>
          <w:lang w:eastAsia="en-GB"/>
        </w:rPr>
        <w:t>Plaud</w:t>
      </w:r>
      <w:proofErr w:type="spellEnd"/>
      <w:r w:rsidRPr="002739DC">
        <w:rPr>
          <w:rFonts w:ascii="Arial" w:eastAsia="Times New Roman" w:hAnsi="Arial" w:cs="Arial"/>
          <w:color w:val="000000" w:themeColor="text1"/>
          <w:sz w:val="22"/>
          <w:szCs w:val="22"/>
          <w:shd w:val="clear" w:color="auto" w:fill="FFFFFF"/>
          <w:lang w:eastAsia="en-GB"/>
        </w:rPr>
        <w:t xml:space="preserve">, J.J. (2003). Pavlov and the foundation of </w:t>
      </w:r>
      <w:proofErr w:type="spellStart"/>
      <w:r w:rsidRPr="002739DC">
        <w:rPr>
          <w:rFonts w:ascii="Arial" w:eastAsia="Times New Roman" w:hAnsi="Arial" w:cs="Arial"/>
          <w:color w:val="000000" w:themeColor="text1"/>
          <w:sz w:val="22"/>
          <w:szCs w:val="22"/>
          <w:shd w:val="clear" w:color="auto" w:fill="FFFFFF"/>
          <w:lang w:eastAsia="en-GB"/>
        </w:rPr>
        <w:t>behavior</w:t>
      </w:r>
      <w:proofErr w:type="spellEnd"/>
      <w:r w:rsidRPr="002739DC">
        <w:rPr>
          <w:rFonts w:ascii="Arial" w:eastAsia="Times New Roman" w:hAnsi="Arial" w:cs="Arial"/>
          <w:color w:val="000000" w:themeColor="text1"/>
          <w:sz w:val="22"/>
          <w:szCs w:val="22"/>
          <w:shd w:val="clear" w:color="auto" w:fill="FFFFFF"/>
          <w:lang w:eastAsia="en-GB"/>
        </w:rPr>
        <w:t xml:space="preserve"> therapy. </w:t>
      </w:r>
      <w:r w:rsidRPr="002739DC">
        <w:rPr>
          <w:rFonts w:ascii="Arial" w:eastAsia="Times New Roman" w:hAnsi="Arial" w:cs="Arial"/>
          <w:i/>
          <w:iCs/>
          <w:color w:val="000000" w:themeColor="text1"/>
          <w:sz w:val="22"/>
          <w:szCs w:val="22"/>
          <w:lang w:eastAsia="en-GB"/>
        </w:rPr>
        <w:t>The Spanish journal of psychology</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6</w:t>
      </w:r>
      <w:r w:rsidRPr="002739DC">
        <w:rPr>
          <w:rFonts w:ascii="Arial" w:eastAsia="Times New Roman" w:hAnsi="Arial" w:cs="Arial"/>
          <w:color w:val="000000" w:themeColor="text1"/>
          <w:sz w:val="22"/>
          <w:szCs w:val="22"/>
          <w:shd w:val="clear" w:color="auto" w:fill="FFFFFF"/>
          <w:lang w:eastAsia="en-GB"/>
        </w:rPr>
        <w:t>(2), pp.147-154.</w:t>
      </w:r>
    </w:p>
    <w:p w14:paraId="727269DC"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2A541B07"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 xml:space="preserve">Renner, J.W., Stafford, D.G., Lawson, A.E., McKinnon, J.W., </w:t>
      </w:r>
      <w:proofErr w:type="spellStart"/>
      <w:r w:rsidRPr="002739DC">
        <w:rPr>
          <w:rFonts w:ascii="Arial" w:eastAsia="Times New Roman" w:hAnsi="Arial" w:cs="Arial"/>
          <w:color w:val="000000" w:themeColor="text1"/>
          <w:sz w:val="22"/>
          <w:szCs w:val="22"/>
          <w:shd w:val="clear" w:color="auto" w:fill="FFFFFF"/>
          <w:lang w:eastAsia="en-GB"/>
        </w:rPr>
        <w:t>Friot</w:t>
      </w:r>
      <w:proofErr w:type="spellEnd"/>
      <w:r w:rsidRPr="002739DC">
        <w:rPr>
          <w:rFonts w:ascii="Arial" w:eastAsia="Times New Roman" w:hAnsi="Arial" w:cs="Arial"/>
          <w:color w:val="000000" w:themeColor="text1"/>
          <w:sz w:val="22"/>
          <w:szCs w:val="22"/>
          <w:shd w:val="clear" w:color="auto" w:fill="FFFFFF"/>
          <w:lang w:eastAsia="en-GB"/>
        </w:rPr>
        <w:t>, F.E. and Kellogg, D.H. (1976). </w:t>
      </w:r>
      <w:r w:rsidRPr="002739DC">
        <w:rPr>
          <w:rFonts w:ascii="Arial" w:eastAsia="Times New Roman" w:hAnsi="Arial" w:cs="Arial"/>
          <w:i/>
          <w:iCs/>
          <w:color w:val="000000" w:themeColor="text1"/>
          <w:sz w:val="22"/>
          <w:szCs w:val="22"/>
          <w:lang w:eastAsia="en-GB"/>
        </w:rPr>
        <w:t>Research, teaching, and learning with the Piaget model</w:t>
      </w:r>
      <w:r w:rsidRPr="002739DC">
        <w:rPr>
          <w:rFonts w:ascii="Arial" w:eastAsia="Times New Roman" w:hAnsi="Arial" w:cs="Arial"/>
          <w:color w:val="000000" w:themeColor="text1"/>
          <w:sz w:val="22"/>
          <w:szCs w:val="22"/>
          <w:shd w:val="clear" w:color="auto" w:fill="FFFFFF"/>
          <w:lang w:eastAsia="en-GB"/>
        </w:rPr>
        <w:t> (p. 14). Norman, OK: University of Oklahoma Press.</w:t>
      </w:r>
    </w:p>
    <w:p w14:paraId="779DA9FD" w14:textId="77777777" w:rsidR="006950A7" w:rsidRPr="002739DC" w:rsidRDefault="006950A7" w:rsidP="006950A7">
      <w:pPr>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 xml:space="preserve">Schon, D. (1983). </w:t>
      </w:r>
      <w:r w:rsidRPr="002739DC">
        <w:rPr>
          <w:rFonts w:ascii="Arial" w:eastAsia="Times New Roman" w:hAnsi="Arial" w:cs="Arial"/>
          <w:i/>
          <w:iCs/>
          <w:color w:val="000000" w:themeColor="text1"/>
          <w:sz w:val="22"/>
          <w:szCs w:val="22"/>
          <w:lang w:eastAsia="en-GB"/>
        </w:rPr>
        <w:t xml:space="preserve">The Reflective Practitioner. </w:t>
      </w:r>
      <w:r w:rsidRPr="002739DC">
        <w:rPr>
          <w:rFonts w:ascii="Arial" w:eastAsia="Times New Roman" w:hAnsi="Arial" w:cs="Arial"/>
          <w:color w:val="000000" w:themeColor="text1"/>
          <w:sz w:val="22"/>
          <w:szCs w:val="22"/>
          <w:lang w:eastAsia="en-GB"/>
        </w:rPr>
        <w:t>New York: Basic Books.</w:t>
      </w:r>
    </w:p>
    <w:p w14:paraId="768F55EE"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lastRenderedPageBreak/>
        <w:t>Spencer, C.J. (2006). </w:t>
      </w:r>
      <w:r w:rsidRPr="002739DC">
        <w:rPr>
          <w:rFonts w:ascii="Arial" w:eastAsia="Times New Roman" w:hAnsi="Arial" w:cs="Arial"/>
          <w:i/>
          <w:iCs/>
          <w:color w:val="000000" w:themeColor="text1"/>
          <w:sz w:val="22"/>
          <w:szCs w:val="22"/>
          <w:lang w:eastAsia="en-GB"/>
        </w:rPr>
        <w:t>Children and their environments: Learning, using and designing spaces</w:t>
      </w:r>
      <w:r w:rsidRPr="002739DC">
        <w:rPr>
          <w:rFonts w:ascii="Arial" w:eastAsia="Times New Roman" w:hAnsi="Arial" w:cs="Arial"/>
          <w:color w:val="000000" w:themeColor="text1"/>
          <w:sz w:val="22"/>
          <w:szCs w:val="22"/>
          <w:shd w:val="clear" w:color="auto" w:fill="FFFFFF"/>
          <w:lang w:eastAsia="en-GB"/>
        </w:rPr>
        <w:t>. Cambridge University Press.</w:t>
      </w:r>
    </w:p>
    <w:p w14:paraId="73E07196"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04727784"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Stephens, J.M. (1931). Some weaknesses in the explanation of habit fixation as conditioning. </w:t>
      </w:r>
      <w:r w:rsidRPr="002739DC">
        <w:rPr>
          <w:rFonts w:ascii="Arial" w:eastAsia="Times New Roman" w:hAnsi="Arial" w:cs="Arial"/>
          <w:i/>
          <w:iCs/>
          <w:color w:val="000000" w:themeColor="text1"/>
          <w:sz w:val="22"/>
          <w:szCs w:val="22"/>
          <w:lang w:eastAsia="en-GB"/>
        </w:rPr>
        <w:t>Psychological Review</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38</w:t>
      </w:r>
      <w:r w:rsidRPr="002739DC">
        <w:rPr>
          <w:rFonts w:ascii="Arial" w:eastAsia="Times New Roman" w:hAnsi="Arial" w:cs="Arial"/>
          <w:color w:val="000000" w:themeColor="text1"/>
          <w:sz w:val="22"/>
          <w:szCs w:val="22"/>
          <w:shd w:val="clear" w:color="auto" w:fill="FFFFFF"/>
          <w:lang w:eastAsia="en-GB"/>
        </w:rPr>
        <w:t>(2), p.137.</w:t>
      </w:r>
    </w:p>
    <w:p w14:paraId="365FA559"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0E57091F"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Sutherland, P.A. (1992). </w:t>
      </w:r>
      <w:r w:rsidRPr="002739DC">
        <w:rPr>
          <w:rFonts w:ascii="Arial" w:eastAsia="Times New Roman" w:hAnsi="Arial" w:cs="Arial"/>
          <w:i/>
          <w:iCs/>
          <w:color w:val="000000" w:themeColor="text1"/>
          <w:sz w:val="22"/>
          <w:szCs w:val="22"/>
          <w:lang w:eastAsia="en-GB"/>
        </w:rPr>
        <w:t>Cognitive development today: Piaget and his critics</w:t>
      </w:r>
      <w:r w:rsidRPr="002739DC">
        <w:rPr>
          <w:rFonts w:ascii="Arial" w:eastAsia="Times New Roman" w:hAnsi="Arial" w:cs="Arial"/>
          <w:color w:val="000000" w:themeColor="text1"/>
          <w:sz w:val="22"/>
          <w:szCs w:val="22"/>
          <w:shd w:val="clear" w:color="auto" w:fill="FFFFFF"/>
          <w:lang w:eastAsia="en-GB"/>
        </w:rPr>
        <w:t>. SAGE.</w:t>
      </w:r>
    </w:p>
    <w:p w14:paraId="3C05B02C"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41444D85"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t xml:space="preserve">Szendrei, J. (1996). </w:t>
      </w:r>
      <w:r w:rsidRPr="002739DC">
        <w:rPr>
          <w:rFonts w:ascii="Arial" w:eastAsia="Times New Roman" w:hAnsi="Arial" w:cs="Arial"/>
          <w:i/>
          <w:iCs/>
          <w:color w:val="000000" w:themeColor="text1"/>
          <w:sz w:val="22"/>
          <w:szCs w:val="22"/>
          <w:shd w:val="clear" w:color="auto" w:fill="FFFFFF"/>
          <w:lang w:eastAsia="en-GB"/>
        </w:rPr>
        <w:t>Concrete materials in the classroom</w:t>
      </w:r>
      <w:r w:rsidRPr="002739DC">
        <w:rPr>
          <w:rFonts w:ascii="Arial" w:eastAsia="Times New Roman" w:hAnsi="Arial" w:cs="Arial"/>
          <w:color w:val="000000" w:themeColor="text1"/>
          <w:sz w:val="22"/>
          <w:szCs w:val="22"/>
          <w:shd w:val="clear" w:color="auto" w:fill="FFFFFF"/>
          <w:lang w:eastAsia="en-GB"/>
        </w:rPr>
        <w:t>. In </w:t>
      </w:r>
      <w:r w:rsidRPr="002739DC">
        <w:rPr>
          <w:rFonts w:ascii="Arial" w:eastAsia="Times New Roman" w:hAnsi="Arial" w:cs="Arial"/>
          <w:color w:val="000000" w:themeColor="text1"/>
          <w:sz w:val="22"/>
          <w:szCs w:val="22"/>
          <w:lang w:eastAsia="en-GB"/>
        </w:rPr>
        <w:t>International handbook of mathematics education</w:t>
      </w:r>
      <w:r w:rsidRPr="002739DC">
        <w:rPr>
          <w:rFonts w:ascii="Arial" w:eastAsia="Times New Roman" w:hAnsi="Arial" w:cs="Arial"/>
          <w:color w:val="000000" w:themeColor="text1"/>
          <w:sz w:val="22"/>
          <w:szCs w:val="22"/>
          <w:shd w:val="clear" w:color="auto" w:fill="FFFFFF"/>
          <w:lang w:eastAsia="en-GB"/>
        </w:rPr>
        <w:t> (pp. 411-434). Springer, Dordrecht.</w:t>
      </w:r>
    </w:p>
    <w:p w14:paraId="745EB05E" w14:textId="77777777" w:rsidR="006950A7" w:rsidRPr="002739DC" w:rsidRDefault="006950A7" w:rsidP="006950A7">
      <w:pPr>
        <w:pStyle w:val="NormalWeb"/>
        <w:spacing w:line="360" w:lineRule="auto"/>
        <w:rPr>
          <w:rFonts w:ascii="Arial" w:hAnsi="Arial" w:cs="Arial"/>
          <w:color w:val="000000" w:themeColor="text1"/>
          <w:sz w:val="22"/>
          <w:szCs w:val="22"/>
        </w:rPr>
      </w:pPr>
      <w:r w:rsidRPr="002739DC">
        <w:rPr>
          <w:rFonts w:ascii="Arial" w:hAnsi="Arial" w:cs="Arial"/>
          <w:color w:val="000000" w:themeColor="text1"/>
          <w:sz w:val="22"/>
          <w:szCs w:val="22"/>
        </w:rPr>
        <w:t xml:space="preserve">Tripp, D. (1993). </w:t>
      </w:r>
      <w:r w:rsidRPr="002739DC">
        <w:rPr>
          <w:rFonts w:ascii="Arial" w:hAnsi="Arial" w:cs="Arial"/>
          <w:i/>
          <w:iCs/>
          <w:color w:val="000000" w:themeColor="text1"/>
          <w:sz w:val="22"/>
          <w:szCs w:val="22"/>
        </w:rPr>
        <w:t>Critical incidents in teaching</w:t>
      </w:r>
      <w:r w:rsidRPr="002739DC">
        <w:rPr>
          <w:rFonts w:ascii="Arial" w:hAnsi="Arial" w:cs="Arial"/>
          <w:color w:val="000000" w:themeColor="text1"/>
          <w:sz w:val="22"/>
          <w:szCs w:val="22"/>
        </w:rPr>
        <w:t xml:space="preserve">. London: Routledge. </w:t>
      </w:r>
    </w:p>
    <w:p w14:paraId="6FA10A2B"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Tripp, D. (2011). </w:t>
      </w:r>
      <w:r w:rsidRPr="002739DC">
        <w:rPr>
          <w:rFonts w:ascii="Arial" w:eastAsia="Times New Roman" w:hAnsi="Arial" w:cs="Arial"/>
          <w:i/>
          <w:iCs/>
          <w:color w:val="000000" w:themeColor="text1"/>
          <w:sz w:val="22"/>
          <w:szCs w:val="22"/>
          <w:lang w:eastAsia="en-GB"/>
        </w:rPr>
        <w:t>Critical incidents in teaching (classic edition): Developing professional judgement</w:t>
      </w:r>
      <w:r w:rsidRPr="002739DC">
        <w:rPr>
          <w:rFonts w:ascii="Arial" w:eastAsia="Times New Roman" w:hAnsi="Arial" w:cs="Arial"/>
          <w:color w:val="000000" w:themeColor="text1"/>
          <w:sz w:val="22"/>
          <w:szCs w:val="22"/>
          <w:shd w:val="clear" w:color="auto" w:fill="FFFFFF"/>
          <w:lang w:eastAsia="en-GB"/>
        </w:rPr>
        <w:t>. Routledge.</w:t>
      </w:r>
    </w:p>
    <w:p w14:paraId="101015ED"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5425D3C7"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r w:rsidRPr="002739DC">
        <w:rPr>
          <w:rFonts w:ascii="Arial" w:eastAsia="Times New Roman" w:hAnsi="Arial" w:cs="Arial"/>
          <w:color w:val="000000" w:themeColor="text1"/>
          <w:sz w:val="22"/>
          <w:szCs w:val="22"/>
          <w:shd w:val="clear" w:color="auto" w:fill="FFFFFF"/>
          <w:lang w:eastAsia="en-GB"/>
        </w:rPr>
        <w:t>Walker, S. (2017). </w:t>
      </w:r>
      <w:r w:rsidRPr="002739DC">
        <w:rPr>
          <w:rFonts w:ascii="Arial" w:eastAsia="Times New Roman" w:hAnsi="Arial" w:cs="Arial"/>
          <w:i/>
          <w:iCs/>
          <w:color w:val="000000" w:themeColor="text1"/>
          <w:sz w:val="22"/>
          <w:szCs w:val="22"/>
          <w:lang w:eastAsia="en-GB"/>
        </w:rPr>
        <w:t>Learning theory and behaviour modification</w:t>
      </w:r>
      <w:r w:rsidRPr="002739DC">
        <w:rPr>
          <w:rFonts w:ascii="Arial" w:eastAsia="Times New Roman" w:hAnsi="Arial" w:cs="Arial"/>
          <w:color w:val="000000" w:themeColor="text1"/>
          <w:sz w:val="22"/>
          <w:szCs w:val="22"/>
          <w:shd w:val="clear" w:color="auto" w:fill="FFFFFF"/>
          <w:lang w:eastAsia="en-GB"/>
        </w:rPr>
        <w:t>. Routledge.</w:t>
      </w:r>
    </w:p>
    <w:p w14:paraId="4A3A595A"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3B82A64A"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t>Weinstein, C.S. and David, T.G. eds. (1987). </w:t>
      </w:r>
      <w:r w:rsidRPr="002739DC">
        <w:rPr>
          <w:rFonts w:ascii="Arial" w:eastAsia="Times New Roman" w:hAnsi="Arial" w:cs="Arial"/>
          <w:i/>
          <w:iCs/>
          <w:color w:val="000000" w:themeColor="text1"/>
          <w:sz w:val="22"/>
          <w:szCs w:val="22"/>
          <w:lang w:eastAsia="en-GB"/>
        </w:rPr>
        <w:t>Spaces for children: The built environment and child development</w:t>
      </w:r>
      <w:r w:rsidRPr="002739DC">
        <w:rPr>
          <w:rFonts w:ascii="Arial" w:eastAsia="Times New Roman" w:hAnsi="Arial" w:cs="Arial"/>
          <w:color w:val="000000" w:themeColor="text1"/>
          <w:sz w:val="22"/>
          <w:szCs w:val="22"/>
          <w:shd w:val="clear" w:color="auto" w:fill="FFFFFF"/>
          <w:lang w:eastAsia="en-GB"/>
        </w:rPr>
        <w:t> (pp. 159-185). New York: Plenum Press.</w:t>
      </w:r>
    </w:p>
    <w:p w14:paraId="1E32417F"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09076C19"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t>Williams, J. (2003). </w:t>
      </w:r>
      <w:r w:rsidRPr="002739DC">
        <w:rPr>
          <w:rFonts w:ascii="Arial" w:eastAsia="Times New Roman" w:hAnsi="Arial" w:cs="Arial"/>
          <w:i/>
          <w:iCs/>
          <w:color w:val="000000" w:themeColor="text1"/>
          <w:sz w:val="22"/>
          <w:szCs w:val="22"/>
          <w:lang w:eastAsia="en-GB"/>
        </w:rPr>
        <w:t>Promoting independent learning in the primary classroom</w:t>
      </w:r>
      <w:r w:rsidRPr="002739DC">
        <w:rPr>
          <w:rFonts w:ascii="Arial" w:eastAsia="Times New Roman" w:hAnsi="Arial" w:cs="Arial"/>
          <w:color w:val="000000" w:themeColor="text1"/>
          <w:sz w:val="22"/>
          <w:szCs w:val="22"/>
          <w:shd w:val="clear" w:color="auto" w:fill="FFFFFF"/>
          <w:lang w:eastAsia="en-GB"/>
        </w:rPr>
        <w:t>. McGraw-Hill Education (UK).</w:t>
      </w:r>
    </w:p>
    <w:p w14:paraId="7CCAAF14"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06AB94B8" w14:textId="77777777" w:rsidR="006950A7" w:rsidRPr="002739DC" w:rsidRDefault="006950A7" w:rsidP="006950A7">
      <w:pPr>
        <w:spacing w:line="360" w:lineRule="auto"/>
        <w:rPr>
          <w:rFonts w:ascii="Arial" w:eastAsia="Times New Roman" w:hAnsi="Arial" w:cs="Arial"/>
          <w:color w:val="000000" w:themeColor="text1"/>
          <w:sz w:val="22"/>
          <w:szCs w:val="22"/>
          <w:shd w:val="clear" w:color="auto" w:fill="FFFFFF"/>
          <w:lang w:eastAsia="en-GB"/>
        </w:rPr>
      </w:pPr>
      <w:proofErr w:type="spellStart"/>
      <w:r w:rsidRPr="002739DC">
        <w:rPr>
          <w:rFonts w:ascii="Arial" w:eastAsia="Times New Roman" w:hAnsi="Arial" w:cs="Arial"/>
          <w:color w:val="000000" w:themeColor="text1"/>
          <w:sz w:val="22"/>
          <w:szCs w:val="22"/>
          <w:shd w:val="clear" w:color="auto" w:fill="FFFFFF"/>
          <w:lang w:eastAsia="en-GB"/>
        </w:rPr>
        <w:t>Windholz</w:t>
      </w:r>
      <w:proofErr w:type="spellEnd"/>
      <w:r w:rsidRPr="002739DC">
        <w:rPr>
          <w:rFonts w:ascii="Arial" w:eastAsia="Times New Roman" w:hAnsi="Arial" w:cs="Arial"/>
          <w:color w:val="000000" w:themeColor="text1"/>
          <w:sz w:val="22"/>
          <w:szCs w:val="22"/>
          <w:shd w:val="clear" w:color="auto" w:fill="FFFFFF"/>
          <w:lang w:eastAsia="en-GB"/>
        </w:rPr>
        <w:t>, G. (1992). Pavlov's conceptualization of learning. </w:t>
      </w:r>
      <w:r w:rsidRPr="002739DC">
        <w:rPr>
          <w:rFonts w:ascii="Arial" w:eastAsia="Times New Roman" w:hAnsi="Arial" w:cs="Arial"/>
          <w:i/>
          <w:iCs/>
          <w:color w:val="000000" w:themeColor="text1"/>
          <w:sz w:val="22"/>
          <w:szCs w:val="22"/>
          <w:lang w:eastAsia="en-GB"/>
        </w:rPr>
        <w:t>The American journal of psychology</w:t>
      </w:r>
      <w:r w:rsidRPr="002739DC">
        <w:rPr>
          <w:rFonts w:ascii="Arial" w:eastAsia="Times New Roman" w:hAnsi="Arial" w:cs="Arial"/>
          <w:color w:val="000000" w:themeColor="text1"/>
          <w:sz w:val="22"/>
          <w:szCs w:val="22"/>
          <w:shd w:val="clear" w:color="auto" w:fill="FFFFFF"/>
          <w:lang w:eastAsia="en-GB"/>
        </w:rPr>
        <w:t>, pp.459-469.</w:t>
      </w:r>
    </w:p>
    <w:p w14:paraId="7F751375"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49786DAF"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proofErr w:type="spellStart"/>
      <w:r w:rsidRPr="002739DC">
        <w:rPr>
          <w:rFonts w:ascii="Arial" w:eastAsia="Times New Roman" w:hAnsi="Arial" w:cs="Arial"/>
          <w:color w:val="000000" w:themeColor="text1"/>
          <w:sz w:val="22"/>
          <w:szCs w:val="22"/>
          <w:shd w:val="clear" w:color="auto" w:fill="FFFFFF"/>
          <w:lang w:eastAsia="en-GB"/>
        </w:rPr>
        <w:t>Wolpe</w:t>
      </w:r>
      <w:proofErr w:type="spellEnd"/>
      <w:r w:rsidRPr="002739DC">
        <w:rPr>
          <w:rFonts w:ascii="Arial" w:eastAsia="Times New Roman" w:hAnsi="Arial" w:cs="Arial"/>
          <w:color w:val="000000" w:themeColor="text1"/>
          <w:sz w:val="22"/>
          <w:szCs w:val="22"/>
          <w:shd w:val="clear" w:color="auto" w:fill="FFFFFF"/>
          <w:lang w:eastAsia="en-GB"/>
        </w:rPr>
        <w:t xml:space="preserve">, J. and </w:t>
      </w:r>
      <w:proofErr w:type="spellStart"/>
      <w:r w:rsidRPr="002739DC">
        <w:rPr>
          <w:rFonts w:ascii="Arial" w:eastAsia="Times New Roman" w:hAnsi="Arial" w:cs="Arial"/>
          <w:color w:val="000000" w:themeColor="text1"/>
          <w:sz w:val="22"/>
          <w:szCs w:val="22"/>
          <w:shd w:val="clear" w:color="auto" w:fill="FFFFFF"/>
          <w:lang w:eastAsia="en-GB"/>
        </w:rPr>
        <w:t>Plaud</w:t>
      </w:r>
      <w:proofErr w:type="spellEnd"/>
      <w:r w:rsidRPr="002739DC">
        <w:rPr>
          <w:rFonts w:ascii="Arial" w:eastAsia="Times New Roman" w:hAnsi="Arial" w:cs="Arial"/>
          <w:color w:val="000000" w:themeColor="text1"/>
          <w:sz w:val="22"/>
          <w:szCs w:val="22"/>
          <w:shd w:val="clear" w:color="auto" w:fill="FFFFFF"/>
          <w:lang w:eastAsia="en-GB"/>
        </w:rPr>
        <w:t xml:space="preserve">, J.J. (1997). </w:t>
      </w:r>
      <w:r w:rsidRPr="002739DC">
        <w:rPr>
          <w:rFonts w:ascii="Arial" w:eastAsia="Times New Roman" w:hAnsi="Arial" w:cs="Arial"/>
          <w:i/>
          <w:iCs/>
          <w:color w:val="000000" w:themeColor="text1"/>
          <w:sz w:val="22"/>
          <w:szCs w:val="22"/>
          <w:shd w:val="clear" w:color="auto" w:fill="FFFFFF"/>
          <w:lang w:eastAsia="en-GB"/>
        </w:rPr>
        <w:t xml:space="preserve">Pavlov's contributions to </w:t>
      </w:r>
      <w:proofErr w:type="spellStart"/>
      <w:r w:rsidRPr="002739DC">
        <w:rPr>
          <w:rFonts w:ascii="Arial" w:eastAsia="Times New Roman" w:hAnsi="Arial" w:cs="Arial"/>
          <w:i/>
          <w:iCs/>
          <w:color w:val="000000" w:themeColor="text1"/>
          <w:sz w:val="22"/>
          <w:szCs w:val="22"/>
          <w:shd w:val="clear" w:color="auto" w:fill="FFFFFF"/>
          <w:lang w:eastAsia="en-GB"/>
        </w:rPr>
        <w:t>behavior</w:t>
      </w:r>
      <w:proofErr w:type="spellEnd"/>
      <w:r w:rsidRPr="002739DC">
        <w:rPr>
          <w:rFonts w:ascii="Arial" w:eastAsia="Times New Roman" w:hAnsi="Arial" w:cs="Arial"/>
          <w:i/>
          <w:iCs/>
          <w:color w:val="000000" w:themeColor="text1"/>
          <w:sz w:val="22"/>
          <w:szCs w:val="22"/>
          <w:shd w:val="clear" w:color="auto" w:fill="FFFFFF"/>
          <w:lang w:eastAsia="en-GB"/>
        </w:rPr>
        <w:t xml:space="preserve"> therapy</w:t>
      </w:r>
      <w:r w:rsidRPr="002739DC">
        <w:rPr>
          <w:rFonts w:ascii="Arial" w:eastAsia="Times New Roman" w:hAnsi="Arial" w:cs="Arial"/>
          <w:color w:val="000000" w:themeColor="text1"/>
          <w:sz w:val="22"/>
          <w:szCs w:val="22"/>
          <w:shd w:val="clear" w:color="auto" w:fill="FFFFFF"/>
          <w:lang w:eastAsia="en-GB"/>
        </w:rPr>
        <w:t>: The obvious and the not so obvious. </w:t>
      </w:r>
      <w:r w:rsidRPr="002739DC">
        <w:rPr>
          <w:rFonts w:ascii="Arial" w:eastAsia="Times New Roman" w:hAnsi="Arial" w:cs="Arial"/>
          <w:color w:val="000000" w:themeColor="text1"/>
          <w:sz w:val="22"/>
          <w:szCs w:val="22"/>
          <w:lang w:eastAsia="en-GB"/>
        </w:rPr>
        <w:t>American Psychologist</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color w:val="000000" w:themeColor="text1"/>
          <w:sz w:val="22"/>
          <w:szCs w:val="22"/>
          <w:lang w:eastAsia="en-GB"/>
        </w:rPr>
        <w:t>52</w:t>
      </w:r>
      <w:r w:rsidRPr="002739DC">
        <w:rPr>
          <w:rFonts w:ascii="Arial" w:eastAsia="Times New Roman" w:hAnsi="Arial" w:cs="Arial"/>
          <w:color w:val="000000" w:themeColor="text1"/>
          <w:sz w:val="22"/>
          <w:szCs w:val="22"/>
          <w:shd w:val="clear" w:color="auto" w:fill="FFFFFF"/>
          <w:lang w:eastAsia="en-GB"/>
        </w:rPr>
        <w:t>(9), p.966.</w:t>
      </w:r>
    </w:p>
    <w:p w14:paraId="2C14A7EB" w14:textId="77777777" w:rsidR="006950A7" w:rsidRDefault="006950A7" w:rsidP="006950A7">
      <w:pPr>
        <w:spacing w:line="360" w:lineRule="auto"/>
        <w:rPr>
          <w:rFonts w:ascii="Arial" w:eastAsia="Times New Roman" w:hAnsi="Arial" w:cs="Arial"/>
          <w:color w:val="000000" w:themeColor="text1"/>
          <w:sz w:val="22"/>
          <w:szCs w:val="22"/>
          <w:shd w:val="clear" w:color="auto" w:fill="FFFFFF"/>
          <w:lang w:eastAsia="en-GB"/>
        </w:rPr>
      </w:pPr>
    </w:p>
    <w:p w14:paraId="2F7AB7F1" w14:textId="77777777" w:rsidR="006950A7" w:rsidRPr="002739DC" w:rsidRDefault="006950A7" w:rsidP="006950A7">
      <w:pPr>
        <w:spacing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shd w:val="clear" w:color="auto" w:fill="FFFFFF"/>
          <w:lang w:eastAsia="en-GB"/>
        </w:rPr>
        <w:t>Woolfolk Hoy, A., Davis, H.A. and Anderman, E.M. (2013). Theories of learning and teaching in TIP. </w:t>
      </w:r>
      <w:r w:rsidRPr="002739DC">
        <w:rPr>
          <w:rFonts w:ascii="Arial" w:eastAsia="Times New Roman" w:hAnsi="Arial" w:cs="Arial"/>
          <w:i/>
          <w:iCs/>
          <w:color w:val="000000" w:themeColor="text1"/>
          <w:sz w:val="22"/>
          <w:szCs w:val="22"/>
          <w:lang w:eastAsia="en-GB"/>
        </w:rPr>
        <w:t>Theory into practice</w:t>
      </w:r>
      <w:r w:rsidRPr="002739DC">
        <w:rPr>
          <w:rFonts w:ascii="Arial" w:eastAsia="Times New Roman" w:hAnsi="Arial" w:cs="Arial"/>
          <w:color w:val="000000" w:themeColor="text1"/>
          <w:sz w:val="22"/>
          <w:szCs w:val="22"/>
          <w:shd w:val="clear" w:color="auto" w:fill="FFFFFF"/>
          <w:lang w:eastAsia="en-GB"/>
        </w:rPr>
        <w:t>, </w:t>
      </w:r>
      <w:r w:rsidRPr="002739DC">
        <w:rPr>
          <w:rFonts w:ascii="Arial" w:eastAsia="Times New Roman" w:hAnsi="Arial" w:cs="Arial"/>
          <w:i/>
          <w:iCs/>
          <w:color w:val="000000" w:themeColor="text1"/>
          <w:sz w:val="22"/>
          <w:szCs w:val="22"/>
          <w:lang w:eastAsia="en-GB"/>
        </w:rPr>
        <w:t>52</w:t>
      </w:r>
      <w:r w:rsidRPr="002739DC">
        <w:rPr>
          <w:rFonts w:ascii="Arial" w:eastAsia="Times New Roman" w:hAnsi="Arial" w:cs="Arial"/>
          <w:color w:val="000000" w:themeColor="text1"/>
          <w:sz w:val="22"/>
          <w:szCs w:val="22"/>
          <w:shd w:val="clear" w:color="auto" w:fill="FFFFFF"/>
          <w:lang w:eastAsia="en-GB"/>
        </w:rPr>
        <w:t>(sup1), pp.9-21.</w:t>
      </w:r>
    </w:p>
    <w:p w14:paraId="11EF5CAA" w14:textId="77777777" w:rsidR="006950A7" w:rsidRPr="002739DC" w:rsidRDefault="006950A7" w:rsidP="006950A7">
      <w:p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2739DC">
        <w:rPr>
          <w:rFonts w:ascii="Arial" w:eastAsia="Times New Roman" w:hAnsi="Arial" w:cs="Arial"/>
          <w:color w:val="000000" w:themeColor="text1"/>
          <w:sz w:val="22"/>
          <w:szCs w:val="22"/>
          <w:lang w:eastAsia="en-GB"/>
        </w:rPr>
        <w:t>Yin, R. (1989). Case study research. Sage Publication, California, pp:22-26.</w:t>
      </w:r>
    </w:p>
    <w:p w14:paraId="5C3CAB66" w14:textId="26C29D82" w:rsidR="006950A7" w:rsidRDefault="006950A7" w:rsidP="00192E28">
      <w:pPr>
        <w:pStyle w:val="NormalWeb"/>
        <w:rPr>
          <w:rFonts w:ascii="Arial" w:hAnsi="Arial" w:cs="Arial"/>
          <w:color w:val="000000" w:themeColor="text1"/>
          <w:sz w:val="32"/>
          <w:szCs w:val="32"/>
          <w:lang w:val="cy-GB"/>
        </w:rPr>
      </w:pPr>
    </w:p>
    <w:p w14:paraId="7822F554" w14:textId="702A80CA" w:rsidR="006950A7" w:rsidRDefault="006950A7" w:rsidP="00192E28">
      <w:pPr>
        <w:pStyle w:val="NormalWeb"/>
        <w:rPr>
          <w:rFonts w:ascii="Arial" w:hAnsi="Arial" w:cs="Arial"/>
          <w:color w:val="000000" w:themeColor="text1"/>
          <w:sz w:val="32"/>
          <w:szCs w:val="32"/>
          <w:lang w:val="cy-GB"/>
        </w:rPr>
      </w:pPr>
    </w:p>
    <w:p w14:paraId="546B1CBC" w14:textId="63FE4CC8" w:rsidR="007F6AE9" w:rsidRPr="007F6AE9" w:rsidRDefault="007F6AE9" w:rsidP="0037293A">
      <w:pPr>
        <w:jc w:val="both"/>
        <w:rPr>
          <w:rFonts w:ascii="Arial" w:hAnsi="Arial" w:cs="Arial"/>
          <w:bCs/>
          <w:lang w:val="cy-GB"/>
        </w:rPr>
      </w:pPr>
      <w:r w:rsidRPr="007F6AE9">
        <w:rPr>
          <w:rFonts w:ascii="Arial" w:hAnsi="Arial" w:cs="Arial"/>
          <w:bCs/>
          <w:lang w:val="cy-GB"/>
        </w:rPr>
        <w:lastRenderedPageBreak/>
        <w:t>Atodiadau:</w:t>
      </w:r>
    </w:p>
    <w:p w14:paraId="5FFE8222" w14:textId="77777777" w:rsidR="007F6AE9" w:rsidRPr="007F6AE9" w:rsidRDefault="007F6AE9" w:rsidP="0037293A">
      <w:pPr>
        <w:jc w:val="both"/>
        <w:rPr>
          <w:rFonts w:ascii="Trebuchet MS" w:hAnsi="Trebuchet MS"/>
          <w:b/>
          <w:lang w:val="cy-GB"/>
        </w:rPr>
      </w:pPr>
    </w:p>
    <w:p w14:paraId="47833BE8" w14:textId="4CE09D47" w:rsidR="0037293A" w:rsidRPr="007F6AE9" w:rsidRDefault="0037293A" w:rsidP="0037293A">
      <w:pPr>
        <w:jc w:val="both"/>
        <w:rPr>
          <w:rFonts w:ascii="Trebuchet MS" w:hAnsi="Trebuchet MS"/>
          <w:b/>
          <w:lang w:val="cy-GB"/>
        </w:rPr>
      </w:pPr>
      <w:r w:rsidRPr="007F6AE9">
        <w:rPr>
          <w:rFonts w:ascii="Trebuchet MS" w:hAnsi="Trebuchet MS"/>
          <w:b/>
          <w:lang w:val="cy-GB"/>
        </w:rPr>
        <w:t xml:space="preserve">Arsylwad / Nodiadau Maes </w:t>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t>Ymchwilydd..........................</w:t>
      </w:r>
    </w:p>
    <w:p w14:paraId="109E0E53" w14:textId="77777777" w:rsidR="0037293A" w:rsidRPr="007F6AE9" w:rsidRDefault="0037293A" w:rsidP="0037293A">
      <w:pPr>
        <w:rPr>
          <w:rFonts w:ascii="Trebuchet MS" w:hAnsi="Trebuchet MS"/>
          <w:sz w:val="16"/>
          <w:szCs w:val="16"/>
          <w:lang w:val="cy-GB"/>
        </w:rPr>
      </w:pPr>
      <w:r w:rsidRPr="007F6AE9">
        <w:rPr>
          <w:rFonts w:ascii="Trebuchet MS" w:hAnsi="Trebuchet MS"/>
          <w:sz w:val="16"/>
          <w:szCs w:val="16"/>
          <w:lang w:val="cy-GB"/>
        </w:rPr>
        <w:t>(Addasiad o Fletcher Wood (2016)</w:t>
      </w:r>
    </w:p>
    <w:tbl>
      <w:tblPr>
        <w:tblStyle w:val="TableGrid"/>
        <w:tblW w:w="0" w:type="auto"/>
        <w:tblLook w:val="04A0" w:firstRow="1" w:lastRow="0" w:firstColumn="1" w:lastColumn="0" w:noHBand="0" w:noVBand="1"/>
      </w:tblPr>
      <w:tblGrid>
        <w:gridCol w:w="9016"/>
      </w:tblGrid>
      <w:tr w:rsidR="0037293A" w:rsidRPr="007F6AE9" w14:paraId="4E11F3E9" w14:textId="77777777" w:rsidTr="003809C9">
        <w:tc>
          <w:tcPr>
            <w:tcW w:w="10343" w:type="dxa"/>
          </w:tcPr>
          <w:p w14:paraId="1A982DDE" w14:textId="77777777" w:rsidR="0037293A" w:rsidRPr="007F6AE9" w:rsidRDefault="0037293A" w:rsidP="003809C9">
            <w:pPr>
              <w:rPr>
                <w:rFonts w:ascii="Trebuchet MS" w:hAnsi="Trebuchet MS"/>
                <w:lang w:val="cy-GB"/>
              </w:rPr>
            </w:pPr>
            <w:r w:rsidRPr="007F6AE9">
              <w:rPr>
                <w:rFonts w:ascii="Trebuchet MS" w:hAnsi="Trebuchet MS"/>
                <w:lang w:val="cy-GB"/>
              </w:rPr>
              <w:t>Dyddiad, amser, grŵp:</w:t>
            </w:r>
          </w:p>
          <w:p w14:paraId="5B245B77" w14:textId="77777777" w:rsidR="0037293A" w:rsidRPr="007F6AE9" w:rsidRDefault="0037293A" w:rsidP="003809C9">
            <w:pPr>
              <w:rPr>
                <w:rFonts w:ascii="Trebuchet MS" w:hAnsi="Trebuchet MS"/>
                <w:lang w:val="cy-GB"/>
              </w:rPr>
            </w:pPr>
            <w:r w:rsidRPr="007F6AE9">
              <w:rPr>
                <w:rFonts w:ascii="Trebuchet MS" w:hAnsi="Trebuchet MS"/>
                <w:lang w:val="cy-GB"/>
              </w:rPr>
              <w:t>28/9/20-9-10:30- Bl.6</w:t>
            </w:r>
          </w:p>
          <w:p w14:paraId="1CD5B874" w14:textId="77777777" w:rsidR="0037293A" w:rsidRPr="007F6AE9" w:rsidRDefault="0037293A" w:rsidP="003809C9">
            <w:pPr>
              <w:rPr>
                <w:rFonts w:ascii="Trebuchet MS" w:hAnsi="Trebuchet MS"/>
                <w:lang w:val="cy-GB"/>
              </w:rPr>
            </w:pPr>
          </w:p>
        </w:tc>
      </w:tr>
      <w:tr w:rsidR="0037293A" w:rsidRPr="007F6AE9" w14:paraId="00213386" w14:textId="77777777" w:rsidTr="003809C9">
        <w:tc>
          <w:tcPr>
            <w:tcW w:w="10343" w:type="dxa"/>
          </w:tcPr>
          <w:p w14:paraId="21C70D36" w14:textId="77777777" w:rsidR="0037293A" w:rsidRPr="007F6AE9" w:rsidRDefault="0037293A" w:rsidP="003809C9">
            <w:pPr>
              <w:rPr>
                <w:rFonts w:ascii="Trebuchet MS" w:hAnsi="Trebuchet MS"/>
                <w:lang w:val="cy-GB"/>
              </w:rPr>
            </w:pPr>
            <w:r w:rsidRPr="007F6AE9">
              <w:rPr>
                <w:rFonts w:ascii="Trebuchet MS" w:hAnsi="Trebuchet MS"/>
                <w:b/>
                <w:lang w:val="cy-GB"/>
              </w:rPr>
              <w:t>Manylion y wers:</w:t>
            </w:r>
            <w:r w:rsidRPr="007F6AE9">
              <w:rPr>
                <w:rFonts w:ascii="Trebuchet MS" w:hAnsi="Trebuchet MS"/>
                <w:lang w:val="cy-GB"/>
              </w:rPr>
              <w:t xml:space="preserve"> (Cynnwys a ffocws -/MDaPh Pwnc- A yw e’n agos at gychwyn neu diwedd yr uned astudio? Tu fewn/tu fas? Ystod gallu? Unrhyw wybodaeth berthnasol arall? </w:t>
            </w:r>
          </w:p>
          <w:p w14:paraId="6C5282BE" w14:textId="77777777" w:rsidR="0037293A" w:rsidRPr="007F6AE9" w:rsidRDefault="0037293A" w:rsidP="0037293A">
            <w:pPr>
              <w:pStyle w:val="ListParagraph"/>
              <w:widowControl w:val="0"/>
              <w:numPr>
                <w:ilvl w:val="0"/>
                <w:numId w:val="7"/>
              </w:numPr>
              <w:autoSpaceDE w:val="0"/>
              <w:autoSpaceDN w:val="0"/>
              <w:adjustRightInd w:val="0"/>
              <w:rPr>
                <w:rFonts w:ascii="Trebuchet MS" w:hAnsi="Trebuchet MS"/>
                <w:lang w:val="cy-GB"/>
              </w:rPr>
            </w:pPr>
            <w:r w:rsidRPr="007F6AE9">
              <w:rPr>
                <w:rFonts w:ascii="Trebuchet MS" w:hAnsi="Trebuchet MS"/>
                <w:lang w:val="cy-GB"/>
              </w:rPr>
              <w:t>Cyn ddechrau gwers pob bore am chwarter awr mae yn llythrennedd yn digwydd.</w:t>
            </w:r>
          </w:p>
          <w:p w14:paraId="346EA0B8" w14:textId="77777777" w:rsidR="0037293A" w:rsidRPr="007F6AE9" w:rsidRDefault="0037293A" w:rsidP="0037293A">
            <w:pPr>
              <w:pStyle w:val="ListParagraph"/>
              <w:widowControl w:val="0"/>
              <w:numPr>
                <w:ilvl w:val="0"/>
                <w:numId w:val="7"/>
              </w:numPr>
              <w:autoSpaceDE w:val="0"/>
              <w:autoSpaceDN w:val="0"/>
              <w:adjustRightInd w:val="0"/>
              <w:rPr>
                <w:rFonts w:ascii="Trebuchet MS" w:hAnsi="Trebuchet MS"/>
                <w:lang w:val="cy-GB"/>
              </w:rPr>
            </w:pPr>
            <w:r w:rsidRPr="007F6AE9">
              <w:rPr>
                <w:rFonts w:ascii="Trebuchet MS" w:hAnsi="Trebuchet MS"/>
                <w:lang w:val="cy-GB"/>
              </w:rPr>
              <w:t>J2 Blast, chwarae gemau digidol yn erbyn disgyblion arall y ddosbarth.</w:t>
            </w:r>
          </w:p>
          <w:p w14:paraId="131889B0" w14:textId="77777777" w:rsidR="0037293A" w:rsidRPr="007F6AE9" w:rsidRDefault="0037293A" w:rsidP="0037293A">
            <w:pPr>
              <w:pStyle w:val="ListParagraph"/>
              <w:widowControl w:val="0"/>
              <w:numPr>
                <w:ilvl w:val="0"/>
                <w:numId w:val="7"/>
              </w:numPr>
              <w:autoSpaceDE w:val="0"/>
              <w:autoSpaceDN w:val="0"/>
              <w:adjustRightInd w:val="0"/>
              <w:rPr>
                <w:rFonts w:ascii="Trebuchet MS" w:hAnsi="Trebuchet MS"/>
                <w:lang w:val="cy-GB"/>
              </w:rPr>
            </w:pPr>
            <w:r w:rsidRPr="007F6AE9">
              <w:rPr>
                <w:rFonts w:ascii="Trebuchet MS" w:hAnsi="Trebuchet MS"/>
                <w:lang w:val="cy-GB"/>
              </w:rPr>
              <w:t>Darllen llyfrau cymraeg.</w:t>
            </w:r>
          </w:p>
          <w:p w14:paraId="2F66EC6C" w14:textId="77777777" w:rsidR="0037293A" w:rsidRPr="007F6AE9" w:rsidRDefault="0037293A" w:rsidP="0037293A">
            <w:pPr>
              <w:pStyle w:val="ListParagraph"/>
              <w:widowControl w:val="0"/>
              <w:numPr>
                <w:ilvl w:val="0"/>
                <w:numId w:val="7"/>
              </w:numPr>
              <w:autoSpaceDE w:val="0"/>
              <w:autoSpaceDN w:val="0"/>
              <w:adjustRightInd w:val="0"/>
              <w:rPr>
                <w:rFonts w:ascii="Trebuchet MS" w:hAnsi="Trebuchet MS"/>
                <w:lang w:val="cy-GB"/>
              </w:rPr>
            </w:pPr>
            <w:r w:rsidRPr="007F6AE9">
              <w:rPr>
                <w:rFonts w:ascii="Trebuchet MS" w:hAnsi="Trebuchet MS"/>
                <w:lang w:val="cy-GB"/>
              </w:rPr>
              <w:t xml:space="preserve">Un partner ar y ford yn wneud un gyda’r llall yn wneud y wahanol. </w:t>
            </w:r>
          </w:p>
          <w:p w14:paraId="1A88A9A7" w14:textId="77777777" w:rsidR="0037293A" w:rsidRPr="007F6AE9" w:rsidRDefault="0037293A" w:rsidP="0037293A">
            <w:pPr>
              <w:pStyle w:val="ListParagraph"/>
              <w:widowControl w:val="0"/>
              <w:numPr>
                <w:ilvl w:val="0"/>
                <w:numId w:val="7"/>
              </w:numPr>
              <w:autoSpaceDE w:val="0"/>
              <w:autoSpaceDN w:val="0"/>
              <w:adjustRightInd w:val="0"/>
              <w:rPr>
                <w:rFonts w:ascii="Trebuchet MS" w:hAnsi="Trebuchet MS"/>
                <w:lang w:val="cy-GB"/>
              </w:rPr>
            </w:pPr>
            <w:r w:rsidRPr="007F6AE9">
              <w:rPr>
                <w:rFonts w:ascii="Trebuchet MS" w:hAnsi="Trebuchet MS"/>
                <w:lang w:val="cy-GB"/>
              </w:rPr>
              <w:t>Newid pob dydd.</w:t>
            </w:r>
          </w:p>
          <w:p w14:paraId="07E12AE9" w14:textId="77777777" w:rsidR="0037293A" w:rsidRPr="007F6AE9" w:rsidRDefault="0037293A" w:rsidP="003809C9">
            <w:pPr>
              <w:rPr>
                <w:rFonts w:ascii="Trebuchet MS" w:hAnsi="Trebuchet MS"/>
                <w:lang w:val="cy-GB"/>
              </w:rPr>
            </w:pPr>
          </w:p>
          <w:p w14:paraId="6437EBCF" w14:textId="77777777" w:rsidR="0037293A" w:rsidRPr="007F6AE9" w:rsidRDefault="0037293A" w:rsidP="003809C9">
            <w:pPr>
              <w:rPr>
                <w:rFonts w:ascii="Trebuchet MS" w:hAnsi="Trebuchet MS"/>
                <w:lang w:val="cy-GB"/>
              </w:rPr>
            </w:pPr>
          </w:p>
          <w:p w14:paraId="505E42C2" w14:textId="77777777" w:rsidR="0037293A" w:rsidRPr="007F6AE9" w:rsidRDefault="0037293A" w:rsidP="003809C9">
            <w:pPr>
              <w:rPr>
                <w:rFonts w:ascii="Trebuchet MS" w:hAnsi="Trebuchet MS"/>
                <w:lang w:val="cy-GB"/>
              </w:rPr>
            </w:pPr>
          </w:p>
          <w:p w14:paraId="4B33EF28" w14:textId="77777777" w:rsidR="0037293A" w:rsidRPr="007F6AE9" w:rsidRDefault="0037293A" w:rsidP="003809C9">
            <w:pPr>
              <w:rPr>
                <w:rFonts w:ascii="Trebuchet MS" w:hAnsi="Trebuchet MS"/>
                <w:lang w:val="cy-GB"/>
              </w:rPr>
            </w:pPr>
          </w:p>
          <w:p w14:paraId="226AB3D7" w14:textId="77777777" w:rsidR="0037293A" w:rsidRPr="007F6AE9" w:rsidRDefault="0037293A" w:rsidP="003809C9">
            <w:pPr>
              <w:rPr>
                <w:rFonts w:ascii="Trebuchet MS" w:hAnsi="Trebuchet MS"/>
                <w:lang w:val="cy-GB"/>
              </w:rPr>
            </w:pPr>
          </w:p>
          <w:p w14:paraId="7281FE91" w14:textId="77777777" w:rsidR="0037293A" w:rsidRPr="007F6AE9" w:rsidRDefault="0037293A" w:rsidP="003809C9">
            <w:pPr>
              <w:rPr>
                <w:rFonts w:ascii="Trebuchet MS" w:hAnsi="Trebuchet MS"/>
                <w:lang w:val="cy-GB"/>
              </w:rPr>
            </w:pPr>
          </w:p>
          <w:p w14:paraId="000FFB1D" w14:textId="77777777" w:rsidR="0037293A" w:rsidRPr="007F6AE9" w:rsidRDefault="0037293A" w:rsidP="003809C9">
            <w:pPr>
              <w:rPr>
                <w:rFonts w:ascii="Trebuchet MS" w:hAnsi="Trebuchet MS"/>
                <w:lang w:val="cy-GB"/>
              </w:rPr>
            </w:pPr>
          </w:p>
        </w:tc>
      </w:tr>
      <w:tr w:rsidR="0037293A" w:rsidRPr="007F6AE9" w14:paraId="23413756" w14:textId="77777777" w:rsidTr="003809C9">
        <w:tc>
          <w:tcPr>
            <w:tcW w:w="10343" w:type="dxa"/>
          </w:tcPr>
          <w:p w14:paraId="14C240B3" w14:textId="77777777" w:rsidR="0037293A" w:rsidRPr="007F6AE9" w:rsidRDefault="0037293A" w:rsidP="003809C9">
            <w:pPr>
              <w:rPr>
                <w:rFonts w:ascii="Trebuchet MS" w:hAnsi="Trebuchet MS"/>
                <w:b/>
                <w:bCs/>
                <w:lang w:val="cy-GB"/>
              </w:rPr>
            </w:pPr>
            <w:r w:rsidRPr="007F6AE9">
              <w:rPr>
                <w:rFonts w:ascii="Trebuchet MS" w:hAnsi="Trebuchet MS"/>
                <w:b/>
                <w:bCs/>
                <w:lang w:val="cy-GB"/>
              </w:rPr>
              <w:t>Diwylliant y dosbarth</w:t>
            </w:r>
          </w:p>
          <w:p w14:paraId="7B38C9D1" w14:textId="77777777" w:rsidR="0037293A" w:rsidRPr="007F6AE9" w:rsidRDefault="0037293A" w:rsidP="003809C9">
            <w:pPr>
              <w:rPr>
                <w:rFonts w:ascii="Trebuchet MS" w:hAnsi="Trebuchet MS"/>
                <w:bCs/>
                <w:lang w:val="cy-GB"/>
              </w:rPr>
            </w:pPr>
            <w:r w:rsidRPr="007F6AE9">
              <w:rPr>
                <w:rFonts w:ascii="Trebuchet MS" w:hAnsi="Trebuchet MS"/>
                <w:bCs/>
                <w:lang w:val="cy-GB"/>
              </w:rPr>
              <w:t xml:space="preserve">Beth yw ‘naws’ y dosbarth? Beth yw agweddau, rhagdueddiadau, ymddygiadau tuag at ddysgu ar hyn o bryd? </w:t>
            </w:r>
          </w:p>
          <w:p w14:paraId="4CA343F2" w14:textId="77777777" w:rsidR="0037293A" w:rsidRPr="007F6AE9" w:rsidRDefault="0037293A" w:rsidP="003809C9">
            <w:pPr>
              <w:rPr>
                <w:rFonts w:ascii="Trebuchet MS" w:hAnsi="Trebuchet MS"/>
                <w:bCs/>
                <w:lang w:val="cy-GB"/>
              </w:rPr>
            </w:pPr>
          </w:p>
          <w:p w14:paraId="2E727FD8" w14:textId="77777777" w:rsidR="0037293A" w:rsidRPr="007F6AE9" w:rsidRDefault="0037293A" w:rsidP="0037293A">
            <w:pPr>
              <w:pStyle w:val="ListParagraph"/>
              <w:widowControl w:val="0"/>
              <w:numPr>
                <w:ilvl w:val="0"/>
                <w:numId w:val="8"/>
              </w:numPr>
              <w:autoSpaceDE w:val="0"/>
              <w:autoSpaceDN w:val="0"/>
              <w:adjustRightInd w:val="0"/>
              <w:rPr>
                <w:rFonts w:ascii="Trebuchet MS" w:hAnsi="Trebuchet MS"/>
                <w:bCs/>
                <w:lang w:val="cy-GB"/>
              </w:rPr>
            </w:pPr>
            <w:r w:rsidRPr="007F6AE9">
              <w:rPr>
                <w:rFonts w:ascii="Trebuchet MS" w:hAnsi="Trebuchet MS"/>
                <w:bCs/>
                <w:lang w:val="cy-GB"/>
              </w:rPr>
              <w:t>Disgyblion awyddus ac yn gwybod beth I wneud yn syth unwaith mae nhw’n cyrraedd y ddosbarth.</w:t>
            </w:r>
          </w:p>
          <w:p w14:paraId="799F4EA4" w14:textId="77777777" w:rsidR="0037293A" w:rsidRPr="007F6AE9" w:rsidRDefault="0037293A" w:rsidP="0037293A">
            <w:pPr>
              <w:pStyle w:val="ListParagraph"/>
              <w:widowControl w:val="0"/>
              <w:numPr>
                <w:ilvl w:val="0"/>
                <w:numId w:val="8"/>
              </w:numPr>
              <w:autoSpaceDE w:val="0"/>
              <w:autoSpaceDN w:val="0"/>
              <w:adjustRightInd w:val="0"/>
              <w:rPr>
                <w:rFonts w:ascii="Trebuchet MS" w:hAnsi="Trebuchet MS"/>
                <w:bCs/>
                <w:lang w:val="cy-GB"/>
              </w:rPr>
            </w:pPr>
            <w:r w:rsidRPr="007F6AE9">
              <w:rPr>
                <w:rFonts w:ascii="Trebuchet MS" w:hAnsi="Trebuchet MS"/>
                <w:bCs/>
                <w:lang w:val="cy-GB"/>
              </w:rPr>
              <w:t>Mewn I arfer dda o ymarfer rhifedd neu lythrennedd pob bore.</w:t>
            </w:r>
          </w:p>
          <w:p w14:paraId="6F98ED39" w14:textId="77777777" w:rsidR="0037293A" w:rsidRPr="007F6AE9" w:rsidRDefault="0037293A" w:rsidP="0037293A">
            <w:pPr>
              <w:pStyle w:val="ListParagraph"/>
              <w:widowControl w:val="0"/>
              <w:numPr>
                <w:ilvl w:val="0"/>
                <w:numId w:val="8"/>
              </w:numPr>
              <w:autoSpaceDE w:val="0"/>
              <w:autoSpaceDN w:val="0"/>
              <w:adjustRightInd w:val="0"/>
              <w:rPr>
                <w:rFonts w:ascii="Trebuchet MS" w:hAnsi="Trebuchet MS"/>
                <w:bCs/>
                <w:lang w:val="cy-GB"/>
              </w:rPr>
            </w:pPr>
            <w:r w:rsidRPr="007F6AE9">
              <w:rPr>
                <w:rFonts w:ascii="Trebuchet MS" w:hAnsi="Trebuchet MS"/>
                <w:bCs/>
                <w:lang w:val="cy-GB"/>
              </w:rPr>
              <w:t>Athro yn atgoffa disgyblion bod rhifedd yr un more bwysig a llythrennedd yn bywyd.</w:t>
            </w:r>
          </w:p>
          <w:p w14:paraId="58D1A974" w14:textId="77777777" w:rsidR="0037293A" w:rsidRPr="007F6AE9" w:rsidRDefault="0037293A" w:rsidP="0037293A">
            <w:pPr>
              <w:pStyle w:val="ListParagraph"/>
              <w:widowControl w:val="0"/>
              <w:numPr>
                <w:ilvl w:val="0"/>
                <w:numId w:val="8"/>
              </w:numPr>
              <w:autoSpaceDE w:val="0"/>
              <w:autoSpaceDN w:val="0"/>
              <w:adjustRightInd w:val="0"/>
              <w:rPr>
                <w:rFonts w:ascii="Trebuchet MS" w:hAnsi="Trebuchet MS"/>
                <w:bCs/>
                <w:lang w:val="cy-GB"/>
              </w:rPr>
            </w:pPr>
            <w:r w:rsidRPr="007F6AE9">
              <w:rPr>
                <w:rFonts w:ascii="Trebuchet MS" w:hAnsi="Trebuchet MS"/>
                <w:bCs/>
                <w:lang w:val="cy-GB"/>
              </w:rPr>
              <w:t>Disgyblion yn gweithio am 15munud oherwydd mae’r gwers yn symud ymlaen ar ol hyn.</w:t>
            </w:r>
          </w:p>
          <w:p w14:paraId="7E5EA9D1" w14:textId="77777777" w:rsidR="0037293A" w:rsidRPr="007F6AE9" w:rsidRDefault="0037293A" w:rsidP="003809C9">
            <w:pPr>
              <w:rPr>
                <w:rFonts w:ascii="Trebuchet MS" w:hAnsi="Trebuchet MS"/>
                <w:bCs/>
                <w:lang w:val="cy-GB"/>
              </w:rPr>
            </w:pPr>
          </w:p>
          <w:p w14:paraId="10A5BF99" w14:textId="77777777" w:rsidR="0037293A" w:rsidRPr="007F6AE9" w:rsidRDefault="0037293A" w:rsidP="003809C9">
            <w:pPr>
              <w:rPr>
                <w:rFonts w:ascii="Trebuchet MS" w:hAnsi="Trebuchet MS"/>
                <w:bCs/>
                <w:lang w:val="cy-GB"/>
              </w:rPr>
            </w:pPr>
          </w:p>
          <w:p w14:paraId="41B4100C" w14:textId="77777777" w:rsidR="0037293A" w:rsidRPr="007F6AE9" w:rsidRDefault="0037293A" w:rsidP="003809C9">
            <w:pPr>
              <w:rPr>
                <w:rFonts w:ascii="Trebuchet MS" w:hAnsi="Trebuchet MS"/>
                <w:bCs/>
                <w:lang w:val="cy-GB"/>
              </w:rPr>
            </w:pPr>
          </w:p>
          <w:p w14:paraId="33D8706E" w14:textId="77777777" w:rsidR="0037293A" w:rsidRPr="007F6AE9" w:rsidRDefault="0037293A" w:rsidP="003809C9">
            <w:pPr>
              <w:rPr>
                <w:rFonts w:ascii="Trebuchet MS" w:hAnsi="Trebuchet MS"/>
                <w:bCs/>
                <w:lang w:val="cy-GB"/>
              </w:rPr>
            </w:pPr>
          </w:p>
          <w:p w14:paraId="115DFE29" w14:textId="77777777" w:rsidR="0037293A" w:rsidRPr="007F6AE9" w:rsidRDefault="0037293A" w:rsidP="003809C9">
            <w:pPr>
              <w:rPr>
                <w:rFonts w:ascii="Trebuchet MS" w:hAnsi="Trebuchet MS"/>
                <w:bCs/>
                <w:lang w:val="cy-GB"/>
              </w:rPr>
            </w:pPr>
          </w:p>
          <w:p w14:paraId="5DEC2856" w14:textId="77777777" w:rsidR="0037293A" w:rsidRPr="007F6AE9" w:rsidRDefault="0037293A" w:rsidP="003809C9">
            <w:pPr>
              <w:rPr>
                <w:rFonts w:ascii="Trebuchet MS" w:hAnsi="Trebuchet MS"/>
                <w:bCs/>
                <w:lang w:val="cy-GB"/>
              </w:rPr>
            </w:pPr>
          </w:p>
          <w:p w14:paraId="47D442FC" w14:textId="77777777" w:rsidR="0037293A" w:rsidRPr="007F6AE9" w:rsidRDefault="0037293A" w:rsidP="003809C9">
            <w:pPr>
              <w:rPr>
                <w:rFonts w:ascii="Trebuchet MS" w:hAnsi="Trebuchet MS"/>
                <w:bCs/>
                <w:lang w:val="cy-GB"/>
              </w:rPr>
            </w:pPr>
          </w:p>
          <w:p w14:paraId="351A8BEC" w14:textId="77777777" w:rsidR="0037293A" w:rsidRPr="007F6AE9" w:rsidRDefault="0037293A" w:rsidP="003809C9">
            <w:pPr>
              <w:ind w:left="720"/>
              <w:rPr>
                <w:rFonts w:ascii="Trebuchet MS" w:hAnsi="Trebuchet MS"/>
                <w:lang w:val="cy-GB"/>
              </w:rPr>
            </w:pPr>
          </w:p>
          <w:p w14:paraId="5676B66C" w14:textId="77777777" w:rsidR="0037293A" w:rsidRPr="007F6AE9" w:rsidRDefault="0037293A" w:rsidP="003809C9">
            <w:pPr>
              <w:ind w:left="720"/>
              <w:rPr>
                <w:rFonts w:ascii="Trebuchet MS" w:hAnsi="Trebuchet MS"/>
                <w:lang w:val="cy-GB"/>
              </w:rPr>
            </w:pPr>
          </w:p>
        </w:tc>
      </w:tr>
      <w:tr w:rsidR="0037293A" w:rsidRPr="007F6AE9" w14:paraId="203C302D" w14:textId="77777777" w:rsidTr="003809C9">
        <w:tc>
          <w:tcPr>
            <w:tcW w:w="10343" w:type="dxa"/>
          </w:tcPr>
          <w:p w14:paraId="17F49983" w14:textId="77777777" w:rsidR="0037293A" w:rsidRPr="007F6AE9" w:rsidRDefault="0037293A" w:rsidP="003809C9">
            <w:pPr>
              <w:rPr>
                <w:rFonts w:ascii="Trebuchet MS" w:hAnsi="Trebuchet MS"/>
                <w:b/>
                <w:lang w:val="cy-GB"/>
              </w:rPr>
            </w:pPr>
            <w:r w:rsidRPr="007F6AE9">
              <w:rPr>
                <w:rFonts w:ascii="Trebuchet MS" w:hAnsi="Trebuchet MS"/>
                <w:b/>
                <w:lang w:val="cy-GB"/>
              </w:rPr>
              <w:t>Amcanion</w:t>
            </w:r>
          </w:p>
          <w:p w14:paraId="1DB20411" w14:textId="77777777" w:rsidR="0037293A" w:rsidRPr="007F6AE9" w:rsidRDefault="0037293A" w:rsidP="003809C9">
            <w:pPr>
              <w:rPr>
                <w:rFonts w:ascii="Trebuchet MS" w:hAnsi="Trebuchet MS"/>
                <w:lang w:val="cy-GB"/>
              </w:rPr>
            </w:pPr>
            <w:r w:rsidRPr="007F6AE9">
              <w:rPr>
                <w:rFonts w:ascii="Trebuchet MS" w:hAnsi="Trebuchet MS"/>
                <w:lang w:val="cy-GB"/>
              </w:rPr>
              <w:t>Beth sy’n digwydd yn yr amgylchedd addysgu sy’n cyfathrebu pwrpas y profiadau? Beth gallwch ei arsylwi am y modd y mae gweithgareddau’r wers yn berthnasol at y pwrpasau hyn?</w:t>
            </w:r>
          </w:p>
          <w:p w14:paraId="5152D2F9" w14:textId="77777777" w:rsidR="0037293A" w:rsidRPr="007F6AE9" w:rsidRDefault="0037293A" w:rsidP="003809C9">
            <w:pPr>
              <w:rPr>
                <w:rFonts w:ascii="Trebuchet MS" w:hAnsi="Trebuchet MS"/>
                <w:lang w:val="cy-GB"/>
              </w:rPr>
            </w:pPr>
          </w:p>
          <w:p w14:paraId="71746947" w14:textId="77777777" w:rsidR="0037293A" w:rsidRPr="007F6AE9" w:rsidRDefault="0037293A" w:rsidP="0037293A">
            <w:pPr>
              <w:pStyle w:val="ListParagraph"/>
              <w:widowControl w:val="0"/>
              <w:numPr>
                <w:ilvl w:val="0"/>
                <w:numId w:val="9"/>
              </w:numPr>
              <w:autoSpaceDE w:val="0"/>
              <w:autoSpaceDN w:val="0"/>
              <w:adjustRightInd w:val="0"/>
              <w:rPr>
                <w:rFonts w:ascii="Trebuchet MS" w:hAnsi="Trebuchet MS"/>
                <w:lang w:val="cy-GB"/>
              </w:rPr>
            </w:pPr>
            <w:r w:rsidRPr="007F6AE9">
              <w:rPr>
                <w:rFonts w:ascii="Trebuchet MS" w:hAnsi="Trebuchet MS"/>
                <w:lang w:val="cy-GB"/>
              </w:rPr>
              <w:t>Mae’r sgiliau hyn yn arwain mewn i’r sesiynau bore trwy lythrennedd a rhifedd fod y wersi bore.</w:t>
            </w:r>
          </w:p>
          <w:p w14:paraId="19F7CC4B" w14:textId="77777777" w:rsidR="0037293A" w:rsidRPr="007F6AE9" w:rsidRDefault="0037293A" w:rsidP="0037293A">
            <w:pPr>
              <w:pStyle w:val="ListParagraph"/>
              <w:widowControl w:val="0"/>
              <w:numPr>
                <w:ilvl w:val="0"/>
                <w:numId w:val="9"/>
              </w:numPr>
              <w:autoSpaceDE w:val="0"/>
              <w:autoSpaceDN w:val="0"/>
              <w:adjustRightInd w:val="0"/>
              <w:rPr>
                <w:rFonts w:ascii="Trebuchet MS" w:hAnsi="Trebuchet MS"/>
                <w:lang w:val="cy-GB"/>
              </w:rPr>
            </w:pPr>
            <w:r w:rsidRPr="007F6AE9">
              <w:rPr>
                <w:rFonts w:ascii="Trebuchet MS" w:hAnsi="Trebuchet MS"/>
                <w:lang w:val="cy-GB"/>
              </w:rPr>
              <w:t>Ceisio gwneud y ddisgylion canolbwyntio ac ymarfer cyn y wersi.</w:t>
            </w:r>
          </w:p>
          <w:p w14:paraId="52652AB1" w14:textId="77777777" w:rsidR="0037293A" w:rsidRPr="007F6AE9" w:rsidRDefault="0037293A" w:rsidP="0037293A">
            <w:pPr>
              <w:pStyle w:val="ListParagraph"/>
              <w:widowControl w:val="0"/>
              <w:numPr>
                <w:ilvl w:val="0"/>
                <w:numId w:val="9"/>
              </w:numPr>
              <w:autoSpaceDE w:val="0"/>
              <w:autoSpaceDN w:val="0"/>
              <w:adjustRightInd w:val="0"/>
              <w:rPr>
                <w:rFonts w:ascii="Trebuchet MS" w:hAnsi="Trebuchet MS"/>
                <w:lang w:val="cy-GB"/>
              </w:rPr>
            </w:pPr>
            <w:r w:rsidRPr="007F6AE9">
              <w:rPr>
                <w:rFonts w:ascii="Trebuchet MS" w:hAnsi="Trebuchet MS"/>
                <w:lang w:val="cy-GB"/>
              </w:rPr>
              <w:t>Dechrau’r dydd gan ymarferion i ddatblygu y sgiliau ac gallu y disgyblion.</w:t>
            </w:r>
          </w:p>
          <w:p w14:paraId="0E23B327" w14:textId="77777777" w:rsidR="0037293A" w:rsidRPr="007F6AE9" w:rsidRDefault="0037293A" w:rsidP="003809C9">
            <w:pPr>
              <w:rPr>
                <w:rFonts w:ascii="Trebuchet MS" w:hAnsi="Trebuchet MS"/>
                <w:lang w:val="cy-GB"/>
              </w:rPr>
            </w:pPr>
          </w:p>
          <w:p w14:paraId="0A9C9366" w14:textId="77777777" w:rsidR="0037293A" w:rsidRPr="007F6AE9" w:rsidRDefault="0037293A" w:rsidP="003809C9">
            <w:pPr>
              <w:rPr>
                <w:rFonts w:ascii="Trebuchet MS" w:hAnsi="Trebuchet MS"/>
                <w:lang w:val="cy-GB"/>
              </w:rPr>
            </w:pPr>
          </w:p>
          <w:p w14:paraId="33CF5452" w14:textId="77777777" w:rsidR="0037293A" w:rsidRPr="007F6AE9" w:rsidRDefault="0037293A" w:rsidP="003809C9">
            <w:pPr>
              <w:rPr>
                <w:rFonts w:ascii="Trebuchet MS" w:hAnsi="Trebuchet MS"/>
                <w:lang w:val="cy-GB"/>
              </w:rPr>
            </w:pPr>
          </w:p>
          <w:p w14:paraId="33E2A455" w14:textId="77777777" w:rsidR="0037293A" w:rsidRPr="007F6AE9" w:rsidRDefault="0037293A" w:rsidP="003809C9">
            <w:pPr>
              <w:rPr>
                <w:rFonts w:ascii="Trebuchet MS" w:hAnsi="Trebuchet MS"/>
                <w:lang w:val="cy-GB"/>
              </w:rPr>
            </w:pPr>
          </w:p>
          <w:p w14:paraId="18C722DA" w14:textId="77777777" w:rsidR="0037293A" w:rsidRPr="007F6AE9" w:rsidRDefault="0037293A" w:rsidP="003809C9">
            <w:pPr>
              <w:rPr>
                <w:rFonts w:ascii="Trebuchet MS" w:hAnsi="Trebuchet MS"/>
                <w:lang w:val="cy-GB"/>
              </w:rPr>
            </w:pPr>
          </w:p>
          <w:p w14:paraId="2A90D419" w14:textId="77777777" w:rsidR="0037293A" w:rsidRPr="007F6AE9" w:rsidRDefault="0037293A" w:rsidP="003809C9">
            <w:pPr>
              <w:rPr>
                <w:rFonts w:ascii="Trebuchet MS" w:hAnsi="Trebuchet MS"/>
                <w:lang w:val="cy-GB"/>
              </w:rPr>
            </w:pPr>
          </w:p>
          <w:p w14:paraId="112580D3" w14:textId="77777777" w:rsidR="0037293A" w:rsidRPr="007F6AE9" w:rsidRDefault="0037293A" w:rsidP="003809C9">
            <w:pPr>
              <w:rPr>
                <w:rFonts w:ascii="Trebuchet MS" w:hAnsi="Trebuchet MS"/>
                <w:lang w:val="cy-GB"/>
              </w:rPr>
            </w:pPr>
          </w:p>
          <w:p w14:paraId="66CBEBE7" w14:textId="77777777" w:rsidR="0037293A" w:rsidRPr="007F6AE9" w:rsidRDefault="0037293A" w:rsidP="003809C9">
            <w:pPr>
              <w:rPr>
                <w:rFonts w:ascii="Trebuchet MS" w:hAnsi="Trebuchet MS"/>
                <w:lang w:val="cy-GB"/>
              </w:rPr>
            </w:pPr>
          </w:p>
          <w:p w14:paraId="3825E12C" w14:textId="77777777" w:rsidR="0037293A" w:rsidRPr="007F6AE9" w:rsidRDefault="0037293A" w:rsidP="003809C9">
            <w:pPr>
              <w:rPr>
                <w:rFonts w:ascii="Trebuchet MS" w:hAnsi="Trebuchet MS"/>
                <w:lang w:val="cy-GB"/>
              </w:rPr>
            </w:pPr>
          </w:p>
        </w:tc>
      </w:tr>
      <w:tr w:rsidR="0037293A" w:rsidRPr="007F6AE9" w14:paraId="0649677D" w14:textId="77777777" w:rsidTr="003809C9">
        <w:tc>
          <w:tcPr>
            <w:tcW w:w="10343" w:type="dxa"/>
          </w:tcPr>
          <w:p w14:paraId="4010E3FF" w14:textId="77777777" w:rsidR="0037293A" w:rsidRPr="007F6AE9" w:rsidRDefault="0037293A" w:rsidP="003809C9">
            <w:pPr>
              <w:rPr>
                <w:rFonts w:ascii="Trebuchet MS" w:hAnsi="Trebuchet MS"/>
                <w:b/>
                <w:lang w:val="cy-GB"/>
              </w:rPr>
            </w:pPr>
            <w:r w:rsidRPr="007F6AE9">
              <w:rPr>
                <w:rFonts w:ascii="Trebuchet MS" w:hAnsi="Trebuchet MS"/>
                <w:b/>
                <w:lang w:val="cy-GB"/>
              </w:rPr>
              <w:lastRenderedPageBreak/>
              <w:t>Cyfeiriad</w:t>
            </w:r>
          </w:p>
          <w:p w14:paraId="63078992" w14:textId="77777777" w:rsidR="0037293A" w:rsidRPr="007F6AE9" w:rsidRDefault="0037293A" w:rsidP="003809C9">
            <w:pPr>
              <w:rPr>
                <w:rFonts w:ascii="Trebuchet MS" w:hAnsi="Trebuchet MS"/>
                <w:lang w:val="cy-GB"/>
              </w:rPr>
            </w:pPr>
            <w:r w:rsidRPr="007F6AE9">
              <w:rPr>
                <w:rFonts w:ascii="Trebuchet MS" w:hAnsi="Trebuchet MS"/>
                <w:lang w:val="cy-GB"/>
              </w:rPr>
              <w:t>(Beth gellir ei arsylwi sy’n helpu dysgwyr i ddeall yr hyn maent yn ymwneud ag ef)?</w:t>
            </w:r>
          </w:p>
          <w:p w14:paraId="3335A15F" w14:textId="77777777" w:rsidR="0037293A" w:rsidRPr="007F6AE9" w:rsidRDefault="0037293A" w:rsidP="0037293A">
            <w:pPr>
              <w:pStyle w:val="ListParagraph"/>
              <w:widowControl w:val="0"/>
              <w:numPr>
                <w:ilvl w:val="0"/>
                <w:numId w:val="10"/>
              </w:numPr>
              <w:autoSpaceDE w:val="0"/>
              <w:autoSpaceDN w:val="0"/>
              <w:adjustRightInd w:val="0"/>
              <w:rPr>
                <w:rFonts w:ascii="Trebuchet MS" w:hAnsi="Trebuchet MS"/>
                <w:lang w:val="cy-GB"/>
              </w:rPr>
            </w:pPr>
            <w:r w:rsidRPr="007F6AE9">
              <w:rPr>
                <w:rFonts w:ascii="Trebuchet MS" w:hAnsi="Trebuchet MS"/>
                <w:lang w:val="cy-GB"/>
              </w:rPr>
              <w:t>Mae’r gwersi sydd yn canlynol i’r ymarferion hon yn lythrennedd ac rhifedd.</w:t>
            </w:r>
          </w:p>
          <w:p w14:paraId="2B7C929A" w14:textId="77777777" w:rsidR="0037293A" w:rsidRPr="007F6AE9" w:rsidRDefault="0037293A" w:rsidP="0037293A">
            <w:pPr>
              <w:pStyle w:val="ListParagraph"/>
              <w:widowControl w:val="0"/>
              <w:numPr>
                <w:ilvl w:val="0"/>
                <w:numId w:val="10"/>
              </w:numPr>
              <w:autoSpaceDE w:val="0"/>
              <w:autoSpaceDN w:val="0"/>
              <w:adjustRightInd w:val="0"/>
              <w:rPr>
                <w:rFonts w:ascii="Trebuchet MS" w:hAnsi="Trebuchet MS"/>
                <w:lang w:val="cy-GB"/>
              </w:rPr>
            </w:pPr>
            <w:r w:rsidRPr="007F6AE9">
              <w:rPr>
                <w:rFonts w:ascii="Trebuchet MS" w:hAnsi="Trebuchet MS"/>
                <w:lang w:val="cy-GB"/>
              </w:rPr>
              <w:t>Mae’r nod ac amcanion hyn yw i gael y ddisgyblion mewn i arfer dda ac yn paratoi ar gyfer y dydd.</w:t>
            </w:r>
          </w:p>
          <w:p w14:paraId="6510F6A9" w14:textId="77777777" w:rsidR="0037293A" w:rsidRPr="007F6AE9" w:rsidRDefault="0037293A" w:rsidP="0037293A">
            <w:pPr>
              <w:pStyle w:val="ListParagraph"/>
              <w:widowControl w:val="0"/>
              <w:numPr>
                <w:ilvl w:val="0"/>
                <w:numId w:val="10"/>
              </w:numPr>
              <w:autoSpaceDE w:val="0"/>
              <w:autoSpaceDN w:val="0"/>
              <w:adjustRightInd w:val="0"/>
              <w:rPr>
                <w:rFonts w:ascii="Trebuchet MS" w:hAnsi="Trebuchet MS"/>
                <w:lang w:val="cy-GB"/>
              </w:rPr>
            </w:pPr>
            <w:r w:rsidRPr="007F6AE9">
              <w:rPr>
                <w:rFonts w:ascii="Trebuchet MS" w:hAnsi="Trebuchet MS"/>
                <w:lang w:val="cy-GB"/>
              </w:rPr>
              <w:t>Mae rhifedd ac lythrennedd mewn pob elfen o bywyd ysgol felly mae’n paratoi ar gyfer bob wers sydd yn dilyn.</w:t>
            </w:r>
          </w:p>
          <w:p w14:paraId="56D38DA1" w14:textId="77777777" w:rsidR="0037293A" w:rsidRPr="007F6AE9" w:rsidRDefault="0037293A" w:rsidP="0037293A">
            <w:pPr>
              <w:pStyle w:val="ListParagraph"/>
              <w:widowControl w:val="0"/>
              <w:numPr>
                <w:ilvl w:val="0"/>
                <w:numId w:val="10"/>
              </w:numPr>
              <w:autoSpaceDE w:val="0"/>
              <w:autoSpaceDN w:val="0"/>
              <w:adjustRightInd w:val="0"/>
              <w:rPr>
                <w:rFonts w:ascii="Trebuchet MS" w:hAnsi="Trebuchet MS"/>
                <w:lang w:val="cy-GB"/>
              </w:rPr>
            </w:pPr>
            <w:r w:rsidRPr="007F6AE9">
              <w:rPr>
                <w:rFonts w:ascii="Trebuchet MS" w:hAnsi="Trebuchet MS"/>
                <w:lang w:val="cy-GB"/>
              </w:rPr>
              <w:t>Yn ogystal a hyn mae’n ceisio cael y ddisgyblion i ddatblygu trwy wneud bach pob dydd.</w:t>
            </w:r>
          </w:p>
          <w:p w14:paraId="0CED4A55" w14:textId="77777777" w:rsidR="0037293A" w:rsidRPr="007F6AE9" w:rsidRDefault="0037293A" w:rsidP="003809C9">
            <w:pPr>
              <w:rPr>
                <w:rFonts w:ascii="Trebuchet MS" w:hAnsi="Trebuchet MS"/>
                <w:lang w:val="cy-GB"/>
              </w:rPr>
            </w:pPr>
          </w:p>
        </w:tc>
      </w:tr>
      <w:tr w:rsidR="0037293A" w:rsidRPr="007F6AE9" w14:paraId="5A19D140" w14:textId="77777777" w:rsidTr="003809C9">
        <w:tc>
          <w:tcPr>
            <w:tcW w:w="10343" w:type="dxa"/>
          </w:tcPr>
          <w:p w14:paraId="4913DA43" w14:textId="77777777" w:rsidR="0037293A" w:rsidRPr="007F6AE9" w:rsidRDefault="0037293A" w:rsidP="003809C9">
            <w:pPr>
              <w:rPr>
                <w:rFonts w:ascii="Trebuchet MS" w:hAnsi="Trebuchet MS"/>
                <w:b/>
                <w:lang w:val="cy-GB"/>
              </w:rPr>
            </w:pPr>
            <w:r w:rsidRPr="007F6AE9">
              <w:rPr>
                <w:rFonts w:ascii="Trebuchet MS" w:hAnsi="Trebuchet MS"/>
                <w:b/>
                <w:lang w:val="cy-GB"/>
              </w:rPr>
              <w:t>Mynediad a her</w:t>
            </w:r>
          </w:p>
          <w:p w14:paraId="19A90A7E" w14:textId="77777777" w:rsidR="0037293A" w:rsidRPr="007F6AE9" w:rsidRDefault="0037293A" w:rsidP="003809C9">
            <w:pPr>
              <w:rPr>
                <w:rFonts w:ascii="Trebuchet MS" w:hAnsi="Trebuchet MS"/>
                <w:lang w:val="cy-GB"/>
              </w:rPr>
            </w:pPr>
            <w:r w:rsidRPr="007F6AE9">
              <w:rPr>
                <w:rFonts w:ascii="Trebuchet MS" w:hAnsi="Trebuchet MS"/>
                <w:lang w:val="cy-GB"/>
              </w:rPr>
              <w:t>Beth gellir ei arsylwi yn yr amgylchfyd sy’n galluogi ymglymiad dysgwyr? Beth gellir ei arsylwi ar lefelau her?</w:t>
            </w:r>
          </w:p>
          <w:p w14:paraId="05044890" w14:textId="77777777" w:rsidR="0037293A" w:rsidRPr="007F6AE9" w:rsidRDefault="0037293A" w:rsidP="003809C9">
            <w:pPr>
              <w:rPr>
                <w:rFonts w:ascii="Trebuchet MS" w:hAnsi="Trebuchet MS"/>
                <w:lang w:val="cy-GB"/>
              </w:rPr>
            </w:pPr>
          </w:p>
          <w:p w14:paraId="1060660D" w14:textId="77777777" w:rsidR="0037293A" w:rsidRPr="007F6AE9" w:rsidRDefault="0037293A" w:rsidP="0037293A">
            <w:pPr>
              <w:pStyle w:val="ListParagraph"/>
              <w:widowControl w:val="0"/>
              <w:numPr>
                <w:ilvl w:val="0"/>
                <w:numId w:val="11"/>
              </w:numPr>
              <w:autoSpaceDE w:val="0"/>
              <w:autoSpaceDN w:val="0"/>
              <w:adjustRightInd w:val="0"/>
              <w:rPr>
                <w:rFonts w:ascii="Trebuchet MS" w:hAnsi="Trebuchet MS"/>
                <w:lang w:val="cy-GB"/>
              </w:rPr>
            </w:pPr>
            <w:r w:rsidRPr="007F6AE9">
              <w:rPr>
                <w:rFonts w:ascii="Trebuchet MS" w:hAnsi="Trebuchet MS"/>
                <w:lang w:val="cy-GB"/>
              </w:rPr>
              <w:t xml:space="preserve">Mae pob disgybl yn gallu dilyn y wers trwy esboniad glir o beth sydd angen wneud ac y ddisgyblion mewn i’r arfer o wneud pob bore. </w:t>
            </w:r>
          </w:p>
          <w:p w14:paraId="5D37BADE" w14:textId="77777777" w:rsidR="0037293A" w:rsidRPr="007F6AE9" w:rsidRDefault="0037293A" w:rsidP="0037293A">
            <w:pPr>
              <w:pStyle w:val="ListParagraph"/>
              <w:widowControl w:val="0"/>
              <w:numPr>
                <w:ilvl w:val="0"/>
                <w:numId w:val="11"/>
              </w:numPr>
              <w:autoSpaceDE w:val="0"/>
              <w:autoSpaceDN w:val="0"/>
              <w:adjustRightInd w:val="0"/>
              <w:rPr>
                <w:rFonts w:ascii="Trebuchet MS" w:hAnsi="Trebuchet MS"/>
                <w:lang w:val="cy-GB"/>
              </w:rPr>
            </w:pPr>
            <w:r w:rsidRPr="007F6AE9">
              <w:rPr>
                <w:rFonts w:ascii="Trebuchet MS" w:hAnsi="Trebuchet MS"/>
                <w:lang w:val="cy-GB"/>
              </w:rPr>
              <w:t>Mae’r her yn cael i ddewis gan y ddisgybl wrth iddyn nhw dewis y lefel o ymarferion rhifedd ac y lyfr cymraeg i ddarllen.</w:t>
            </w:r>
          </w:p>
          <w:p w14:paraId="3E08AEB1" w14:textId="77777777" w:rsidR="0037293A" w:rsidRPr="007F6AE9" w:rsidRDefault="0037293A" w:rsidP="0037293A">
            <w:pPr>
              <w:pStyle w:val="ListParagraph"/>
              <w:widowControl w:val="0"/>
              <w:numPr>
                <w:ilvl w:val="0"/>
                <w:numId w:val="11"/>
              </w:numPr>
              <w:autoSpaceDE w:val="0"/>
              <w:autoSpaceDN w:val="0"/>
              <w:adjustRightInd w:val="0"/>
              <w:rPr>
                <w:rFonts w:ascii="Trebuchet MS" w:hAnsi="Trebuchet MS"/>
                <w:lang w:val="cy-GB"/>
              </w:rPr>
            </w:pPr>
            <w:r w:rsidRPr="007F6AE9">
              <w:rPr>
                <w:rFonts w:ascii="Trebuchet MS" w:hAnsi="Trebuchet MS"/>
                <w:lang w:val="cy-GB"/>
              </w:rPr>
              <w:t>Athro a chynorthwydd dosbarth yn barod i rhoi cymorth os mae angen.</w:t>
            </w:r>
          </w:p>
          <w:p w14:paraId="6E22802F" w14:textId="77777777" w:rsidR="0037293A" w:rsidRPr="007F6AE9" w:rsidRDefault="0037293A" w:rsidP="003809C9">
            <w:pPr>
              <w:rPr>
                <w:rFonts w:ascii="Trebuchet MS" w:hAnsi="Trebuchet MS"/>
                <w:lang w:val="cy-GB"/>
              </w:rPr>
            </w:pPr>
          </w:p>
          <w:p w14:paraId="3C9C7AA5" w14:textId="77777777" w:rsidR="0037293A" w:rsidRPr="007F6AE9" w:rsidRDefault="0037293A" w:rsidP="003809C9">
            <w:pPr>
              <w:rPr>
                <w:rFonts w:ascii="Trebuchet MS" w:hAnsi="Trebuchet MS"/>
                <w:lang w:val="cy-GB"/>
              </w:rPr>
            </w:pPr>
          </w:p>
        </w:tc>
      </w:tr>
      <w:tr w:rsidR="0037293A" w:rsidRPr="007F6AE9" w14:paraId="1A7BCD88" w14:textId="77777777" w:rsidTr="003809C9">
        <w:tc>
          <w:tcPr>
            <w:tcW w:w="10343" w:type="dxa"/>
          </w:tcPr>
          <w:p w14:paraId="2B7D5EC4" w14:textId="77777777" w:rsidR="0037293A" w:rsidRPr="007F6AE9" w:rsidRDefault="0037293A" w:rsidP="003809C9">
            <w:pPr>
              <w:rPr>
                <w:rFonts w:ascii="Trebuchet MS" w:hAnsi="Trebuchet MS"/>
                <w:b/>
                <w:lang w:val="cy-GB"/>
              </w:rPr>
            </w:pPr>
            <w:r w:rsidRPr="007F6AE9">
              <w:rPr>
                <w:rFonts w:ascii="Trebuchet MS" w:hAnsi="Trebuchet MS"/>
                <w:b/>
                <w:lang w:val="cy-GB"/>
              </w:rPr>
              <w:t>Asesu</w:t>
            </w:r>
          </w:p>
          <w:p w14:paraId="03A948DE" w14:textId="77777777" w:rsidR="0037293A" w:rsidRPr="007F6AE9" w:rsidRDefault="0037293A" w:rsidP="003809C9">
            <w:pPr>
              <w:rPr>
                <w:rFonts w:ascii="Trebuchet MS" w:hAnsi="Trebuchet MS"/>
                <w:lang w:val="cy-GB"/>
              </w:rPr>
            </w:pPr>
            <w:r w:rsidRPr="007F6AE9">
              <w:rPr>
                <w:rFonts w:ascii="Trebuchet MS" w:hAnsi="Trebuchet MS"/>
                <w:lang w:val="cy-GB"/>
              </w:rPr>
              <w:t>(Gellir arsylwi unrhyw beth ar sut defnyddir wybodaeth blaenorol dysgwyr?</w:t>
            </w:r>
          </w:p>
          <w:p w14:paraId="105D20F4" w14:textId="77777777" w:rsidR="0037293A" w:rsidRPr="007F6AE9" w:rsidRDefault="0037293A" w:rsidP="003809C9">
            <w:pPr>
              <w:rPr>
                <w:rFonts w:ascii="Trebuchet MS" w:hAnsi="Trebuchet MS"/>
                <w:lang w:val="cy-GB"/>
              </w:rPr>
            </w:pPr>
            <w:r w:rsidRPr="007F6AE9">
              <w:rPr>
                <w:rFonts w:ascii="Trebuchet MS" w:hAnsi="Trebuchet MS"/>
                <w:lang w:val="cy-GB"/>
              </w:rPr>
              <w:t>Gellir arsylwi ar unrhyw beth mewn perthynas a datblygu gwybodaeth yn ystod neu ar ôl y profiad)?</w:t>
            </w:r>
          </w:p>
          <w:p w14:paraId="5FC5DBDF" w14:textId="77777777" w:rsidR="0037293A" w:rsidRPr="007F6AE9" w:rsidRDefault="0037293A" w:rsidP="003809C9">
            <w:pPr>
              <w:rPr>
                <w:rFonts w:ascii="Trebuchet MS" w:hAnsi="Trebuchet MS"/>
                <w:lang w:val="cy-GB"/>
              </w:rPr>
            </w:pPr>
          </w:p>
          <w:p w14:paraId="4490F2CC" w14:textId="77777777" w:rsidR="0037293A" w:rsidRPr="007F6AE9" w:rsidRDefault="0037293A" w:rsidP="0037293A">
            <w:pPr>
              <w:pStyle w:val="ListParagraph"/>
              <w:widowControl w:val="0"/>
              <w:numPr>
                <w:ilvl w:val="0"/>
                <w:numId w:val="12"/>
              </w:numPr>
              <w:autoSpaceDE w:val="0"/>
              <w:autoSpaceDN w:val="0"/>
              <w:adjustRightInd w:val="0"/>
              <w:rPr>
                <w:rFonts w:ascii="Trebuchet MS" w:hAnsi="Trebuchet MS"/>
                <w:lang w:val="cy-GB"/>
              </w:rPr>
            </w:pPr>
            <w:r w:rsidRPr="007F6AE9">
              <w:rPr>
                <w:rFonts w:ascii="Trebuchet MS" w:hAnsi="Trebuchet MS"/>
                <w:lang w:val="cy-GB"/>
              </w:rPr>
              <w:t>Athro yn gwybod lefelau blaenorol dysgwyr ac yn gwybod faint o her ddylen cael.</w:t>
            </w:r>
          </w:p>
          <w:p w14:paraId="07BF4E76" w14:textId="77777777" w:rsidR="0037293A" w:rsidRPr="007F6AE9" w:rsidRDefault="0037293A" w:rsidP="0037293A">
            <w:pPr>
              <w:pStyle w:val="ListParagraph"/>
              <w:widowControl w:val="0"/>
              <w:numPr>
                <w:ilvl w:val="0"/>
                <w:numId w:val="12"/>
              </w:numPr>
              <w:autoSpaceDE w:val="0"/>
              <w:autoSpaceDN w:val="0"/>
              <w:adjustRightInd w:val="0"/>
              <w:rPr>
                <w:rFonts w:ascii="Trebuchet MS" w:hAnsi="Trebuchet MS"/>
                <w:lang w:val="cy-GB"/>
              </w:rPr>
            </w:pPr>
            <w:r w:rsidRPr="007F6AE9">
              <w:rPr>
                <w:rFonts w:ascii="Trebuchet MS" w:hAnsi="Trebuchet MS"/>
                <w:lang w:val="cy-GB"/>
              </w:rPr>
              <w:t xml:space="preserve">Gallu asesu datblygiad gallu y ddisgyblion trwy y chwarter awr cyntaf y wers felly’n gweld os mae ddatblygiad ac angen fwy o her arnyn. </w:t>
            </w:r>
          </w:p>
          <w:p w14:paraId="5131A9E2" w14:textId="77777777" w:rsidR="0037293A" w:rsidRPr="007F6AE9" w:rsidRDefault="0037293A" w:rsidP="0037293A">
            <w:pPr>
              <w:pStyle w:val="ListParagraph"/>
              <w:widowControl w:val="0"/>
              <w:numPr>
                <w:ilvl w:val="0"/>
                <w:numId w:val="12"/>
              </w:numPr>
              <w:autoSpaceDE w:val="0"/>
              <w:autoSpaceDN w:val="0"/>
              <w:adjustRightInd w:val="0"/>
              <w:rPr>
                <w:rFonts w:ascii="Trebuchet MS" w:hAnsi="Trebuchet MS"/>
                <w:lang w:val="cy-GB"/>
              </w:rPr>
            </w:pPr>
            <w:r w:rsidRPr="007F6AE9">
              <w:rPr>
                <w:rFonts w:ascii="Trebuchet MS" w:hAnsi="Trebuchet MS"/>
                <w:lang w:val="cy-GB"/>
              </w:rPr>
              <w:t>Gwahanol llyfrau ac ymarferion rhifedd ar gael fel bod pob gallu yn cael her ac mae pob disgybl yn cael i asesu yn teg.</w:t>
            </w:r>
          </w:p>
          <w:p w14:paraId="794F1299" w14:textId="77777777" w:rsidR="0037293A" w:rsidRPr="007F6AE9" w:rsidRDefault="0037293A" w:rsidP="0037293A">
            <w:pPr>
              <w:pStyle w:val="ListParagraph"/>
              <w:widowControl w:val="0"/>
              <w:numPr>
                <w:ilvl w:val="0"/>
                <w:numId w:val="12"/>
              </w:numPr>
              <w:autoSpaceDE w:val="0"/>
              <w:autoSpaceDN w:val="0"/>
              <w:adjustRightInd w:val="0"/>
              <w:rPr>
                <w:rFonts w:ascii="Trebuchet MS" w:hAnsi="Trebuchet MS"/>
                <w:lang w:val="cy-GB"/>
              </w:rPr>
            </w:pPr>
            <w:r w:rsidRPr="007F6AE9">
              <w:rPr>
                <w:rFonts w:ascii="Trebuchet MS" w:hAnsi="Trebuchet MS"/>
                <w:lang w:val="cy-GB"/>
              </w:rPr>
              <w:t>Athro yn gallu asesu rhifedd trwy gweld sgoriau unigolion ar y gyfrifiadur.</w:t>
            </w:r>
          </w:p>
          <w:p w14:paraId="69896D11" w14:textId="77777777" w:rsidR="0037293A" w:rsidRPr="007F6AE9" w:rsidRDefault="0037293A" w:rsidP="003809C9">
            <w:pPr>
              <w:rPr>
                <w:rFonts w:ascii="Trebuchet MS" w:hAnsi="Trebuchet MS"/>
                <w:lang w:val="cy-GB"/>
              </w:rPr>
            </w:pPr>
          </w:p>
          <w:p w14:paraId="582A1E2F" w14:textId="77777777" w:rsidR="0037293A" w:rsidRPr="007F6AE9" w:rsidRDefault="0037293A" w:rsidP="003809C9">
            <w:pPr>
              <w:rPr>
                <w:rFonts w:ascii="Trebuchet MS" w:hAnsi="Trebuchet MS"/>
                <w:b/>
                <w:lang w:val="cy-GB"/>
              </w:rPr>
            </w:pPr>
          </w:p>
          <w:p w14:paraId="62D4D853" w14:textId="77777777" w:rsidR="0037293A" w:rsidRPr="007F6AE9" w:rsidRDefault="0037293A" w:rsidP="003809C9">
            <w:pPr>
              <w:rPr>
                <w:rFonts w:ascii="Trebuchet MS" w:hAnsi="Trebuchet MS"/>
                <w:lang w:val="cy-GB"/>
              </w:rPr>
            </w:pPr>
          </w:p>
        </w:tc>
      </w:tr>
      <w:tr w:rsidR="0037293A" w:rsidRPr="007F6AE9" w14:paraId="083D80F7" w14:textId="77777777" w:rsidTr="003809C9">
        <w:tc>
          <w:tcPr>
            <w:tcW w:w="10343" w:type="dxa"/>
          </w:tcPr>
          <w:p w14:paraId="1A88AB08" w14:textId="77777777" w:rsidR="0037293A" w:rsidRPr="007F6AE9" w:rsidRDefault="0037293A" w:rsidP="003809C9">
            <w:pPr>
              <w:rPr>
                <w:rFonts w:ascii="Trebuchet MS" w:hAnsi="Trebuchet MS"/>
                <w:b/>
                <w:lang w:val="cy-GB"/>
              </w:rPr>
            </w:pPr>
            <w:r w:rsidRPr="007F6AE9">
              <w:rPr>
                <w:rFonts w:ascii="Trebuchet MS" w:hAnsi="Trebuchet MS"/>
                <w:b/>
                <w:lang w:val="cy-GB"/>
              </w:rPr>
              <w:t>Pethau penodol / Digwyddiadau critigol</w:t>
            </w:r>
          </w:p>
          <w:p w14:paraId="08161678" w14:textId="77777777" w:rsidR="0037293A" w:rsidRPr="007F6AE9" w:rsidRDefault="0037293A" w:rsidP="003809C9">
            <w:pPr>
              <w:rPr>
                <w:rFonts w:ascii="Trebuchet MS" w:hAnsi="Trebuchet MS"/>
                <w:lang w:val="cy-GB"/>
              </w:rPr>
            </w:pPr>
            <w:r w:rsidRPr="007F6AE9">
              <w:rPr>
                <w:rFonts w:ascii="Trebuchet MS" w:hAnsi="Trebuchet MS"/>
                <w:lang w:val="cy-GB"/>
              </w:rPr>
              <w:t>(A oes eiliadau sy’n peri i chi ystyried agweddau o arfer pan dewch ar eu traws yn nysgu’r dyfodol)?</w:t>
            </w:r>
          </w:p>
          <w:p w14:paraId="5268B4C9" w14:textId="77777777" w:rsidR="0037293A" w:rsidRPr="007F6AE9" w:rsidRDefault="0037293A" w:rsidP="003809C9">
            <w:pPr>
              <w:rPr>
                <w:rFonts w:ascii="Trebuchet MS" w:hAnsi="Trebuchet MS"/>
                <w:lang w:val="cy-GB"/>
              </w:rPr>
            </w:pPr>
          </w:p>
          <w:p w14:paraId="15EC6FE5" w14:textId="77777777" w:rsidR="0037293A" w:rsidRPr="007F6AE9" w:rsidRDefault="0037293A" w:rsidP="003809C9">
            <w:pPr>
              <w:rPr>
                <w:rFonts w:ascii="Trebuchet MS" w:hAnsi="Trebuchet MS"/>
                <w:lang w:val="cy-GB"/>
              </w:rPr>
            </w:pPr>
          </w:p>
          <w:p w14:paraId="2A8D54BF" w14:textId="77777777" w:rsidR="0037293A" w:rsidRPr="007F6AE9" w:rsidRDefault="0037293A" w:rsidP="003809C9">
            <w:pPr>
              <w:rPr>
                <w:rFonts w:ascii="Trebuchet MS" w:hAnsi="Trebuchet MS"/>
                <w:lang w:val="cy-GB"/>
              </w:rPr>
            </w:pPr>
          </w:p>
          <w:p w14:paraId="0AF8F1D7" w14:textId="77777777" w:rsidR="0037293A" w:rsidRPr="007F6AE9" w:rsidRDefault="0037293A" w:rsidP="003809C9">
            <w:pPr>
              <w:rPr>
                <w:rFonts w:ascii="Trebuchet MS" w:hAnsi="Trebuchet MS"/>
                <w:lang w:val="cy-GB"/>
              </w:rPr>
            </w:pPr>
          </w:p>
          <w:p w14:paraId="0B627F67" w14:textId="77777777" w:rsidR="0037293A" w:rsidRPr="007F6AE9" w:rsidRDefault="0037293A" w:rsidP="003809C9">
            <w:pPr>
              <w:rPr>
                <w:rFonts w:ascii="Trebuchet MS" w:hAnsi="Trebuchet MS"/>
                <w:lang w:val="cy-GB"/>
              </w:rPr>
            </w:pPr>
          </w:p>
          <w:p w14:paraId="5CBE5208" w14:textId="77777777" w:rsidR="0037293A" w:rsidRPr="007F6AE9" w:rsidRDefault="0037293A" w:rsidP="003809C9">
            <w:pPr>
              <w:rPr>
                <w:rFonts w:ascii="Trebuchet MS" w:hAnsi="Trebuchet MS"/>
                <w:lang w:val="cy-GB"/>
              </w:rPr>
            </w:pPr>
          </w:p>
          <w:p w14:paraId="0C5DDEEA" w14:textId="77777777" w:rsidR="0037293A" w:rsidRPr="007F6AE9" w:rsidRDefault="0037293A" w:rsidP="003809C9">
            <w:pPr>
              <w:rPr>
                <w:rFonts w:ascii="Trebuchet MS" w:hAnsi="Trebuchet MS"/>
                <w:lang w:val="cy-GB"/>
              </w:rPr>
            </w:pPr>
          </w:p>
        </w:tc>
      </w:tr>
    </w:tbl>
    <w:p w14:paraId="3A8941EC" w14:textId="77777777" w:rsidR="0037293A" w:rsidRPr="007F6AE9" w:rsidRDefault="0037293A" w:rsidP="0037293A">
      <w:pPr>
        <w:rPr>
          <w:rFonts w:ascii="Trebuchet MS" w:hAnsi="Trebuchet MS"/>
          <w:lang w:val="cy-GB"/>
        </w:rPr>
      </w:pPr>
    </w:p>
    <w:p w14:paraId="3EB2CB6F" w14:textId="77777777" w:rsidR="0037293A" w:rsidRPr="007F6AE9" w:rsidRDefault="0037293A" w:rsidP="0037293A">
      <w:pPr>
        <w:rPr>
          <w:lang w:val="cy-GB"/>
        </w:rPr>
      </w:pPr>
    </w:p>
    <w:p w14:paraId="6C332CD9" w14:textId="77777777" w:rsidR="0037293A" w:rsidRPr="007F6AE9" w:rsidRDefault="0037293A" w:rsidP="0037293A">
      <w:pPr>
        <w:rPr>
          <w:rFonts w:cstheme="minorHAnsi"/>
          <w:b/>
          <w:color w:val="000000" w:themeColor="text1"/>
          <w:sz w:val="22"/>
          <w:szCs w:val="22"/>
          <w:lang w:val="cy-GB"/>
        </w:rPr>
      </w:pPr>
      <w:r w:rsidRPr="007F6AE9">
        <w:rPr>
          <w:rFonts w:cstheme="minorHAnsi"/>
          <w:b/>
          <w:color w:val="000000" w:themeColor="text1"/>
          <w:sz w:val="22"/>
          <w:szCs w:val="22"/>
          <w:lang w:val="cy-GB"/>
        </w:rPr>
        <w:lastRenderedPageBreak/>
        <w:t>COFNOD ADNABOD DIWYDDIAD CRITIGOL</w:t>
      </w:r>
    </w:p>
    <w:p w14:paraId="024C84A3" w14:textId="77777777" w:rsidR="0037293A" w:rsidRPr="007F6AE9" w:rsidRDefault="0037293A" w:rsidP="0037293A">
      <w:pPr>
        <w:rPr>
          <w:rFonts w:cstheme="minorHAnsi"/>
          <w:sz w:val="22"/>
          <w:szCs w:val="22"/>
          <w:lang w:val="cy-GB"/>
        </w:rPr>
      </w:pPr>
    </w:p>
    <w:tbl>
      <w:tblPr>
        <w:tblStyle w:val="TableGrid"/>
        <w:tblW w:w="0" w:type="auto"/>
        <w:tblLook w:val="04A0" w:firstRow="1" w:lastRow="0" w:firstColumn="1" w:lastColumn="0" w:noHBand="0" w:noVBand="1"/>
      </w:tblPr>
      <w:tblGrid>
        <w:gridCol w:w="1802"/>
        <w:gridCol w:w="7214"/>
      </w:tblGrid>
      <w:tr w:rsidR="0037293A" w:rsidRPr="007F6AE9" w14:paraId="760AA928" w14:textId="77777777" w:rsidTr="0037293A">
        <w:tc>
          <w:tcPr>
            <w:tcW w:w="1808" w:type="dxa"/>
          </w:tcPr>
          <w:p w14:paraId="4C8901CF" w14:textId="77777777" w:rsidR="0037293A" w:rsidRPr="007F6AE9" w:rsidRDefault="0037293A" w:rsidP="003809C9">
            <w:pPr>
              <w:rPr>
                <w:rFonts w:asciiTheme="minorHAnsi" w:hAnsiTheme="minorHAnsi" w:cstheme="minorHAnsi"/>
                <w:b/>
                <w:bCs/>
                <w:lang w:val="cy-GB"/>
              </w:rPr>
            </w:pPr>
            <w:r w:rsidRPr="007F6AE9">
              <w:rPr>
                <w:rFonts w:asciiTheme="minorHAnsi" w:hAnsiTheme="minorHAnsi" w:cstheme="minorHAnsi"/>
                <w:b/>
                <w:bCs/>
                <w:lang w:val="cy-GB"/>
              </w:rPr>
              <w:t xml:space="preserve">Manylion perthnasol at cyd-destun yr ymchwil. </w:t>
            </w:r>
          </w:p>
          <w:p w14:paraId="3F173C91" w14:textId="77777777" w:rsidR="0037293A" w:rsidRPr="007F6AE9" w:rsidRDefault="0037293A" w:rsidP="003809C9">
            <w:pPr>
              <w:rPr>
                <w:rFonts w:asciiTheme="minorHAnsi" w:hAnsiTheme="minorHAnsi" w:cstheme="minorHAnsi"/>
                <w:b/>
                <w:bCs/>
                <w:lang w:val="cy-GB"/>
              </w:rPr>
            </w:pPr>
          </w:p>
          <w:p w14:paraId="797B5366"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Dyddiad/amser.</w:t>
            </w:r>
          </w:p>
          <w:p w14:paraId="0B3B7043"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Oed/cyfnod y grŵp.</w:t>
            </w:r>
          </w:p>
          <w:p w14:paraId="024E65BA"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Ymglymiad pobl.</w:t>
            </w:r>
          </w:p>
          <w:p w14:paraId="14A14A91"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Gwybodaeth cyd-destunol o’r nodiadau maes.</w:t>
            </w:r>
          </w:p>
          <w:p w14:paraId="0AB666C9" w14:textId="77777777" w:rsidR="0037293A" w:rsidRPr="007F6AE9" w:rsidRDefault="0037293A" w:rsidP="003809C9">
            <w:pPr>
              <w:rPr>
                <w:rFonts w:asciiTheme="minorHAnsi" w:hAnsiTheme="minorHAnsi" w:cstheme="minorHAnsi"/>
                <w:i/>
                <w:iCs/>
                <w:lang w:val="cy-GB"/>
              </w:rPr>
            </w:pPr>
          </w:p>
        </w:tc>
        <w:tc>
          <w:tcPr>
            <w:tcW w:w="7434" w:type="dxa"/>
          </w:tcPr>
          <w:p w14:paraId="1291E9CA"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28/9/20     9am-10:30am.      Cyfnod allweddol 2/Bl.6</w:t>
            </w:r>
          </w:p>
          <w:p w14:paraId="02C2A9C7" w14:textId="77777777" w:rsidR="0037293A" w:rsidRPr="007F6AE9" w:rsidRDefault="0037293A" w:rsidP="003809C9">
            <w:pPr>
              <w:rPr>
                <w:rFonts w:asciiTheme="minorHAnsi" w:hAnsiTheme="minorHAnsi" w:cstheme="minorHAnsi"/>
                <w:lang w:val="cy-GB"/>
              </w:rPr>
            </w:pPr>
          </w:p>
          <w:p w14:paraId="00F7DE09"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Disgyblion yn allweddol i’r digwyddiad yma, athro yn gadael y ddysgwyr ddysgu eu hun.</w:t>
            </w:r>
          </w:p>
          <w:p w14:paraId="400DAF3A" w14:textId="77777777" w:rsidR="0037293A" w:rsidRPr="007F6AE9" w:rsidRDefault="0037293A" w:rsidP="003809C9">
            <w:pPr>
              <w:rPr>
                <w:rFonts w:asciiTheme="minorHAnsi" w:hAnsiTheme="minorHAnsi" w:cstheme="minorHAnsi"/>
                <w:lang w:val="cy-GB"/>
              </w:rPr>
            </w:pPr>
          </w:p>
          <w:p w14:paraId="68081822"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 xml:space="preserve">Disgyblion yn gofyn i’r ‘assistant teacher’ am y gliniadur ac yn gorfod wipo lawr gyda anti bac ar ol. </w:t>
            </w:r>
          </w:p>
          <w:p w14:paraId="1992B5CF" w14:textId="77777777" w:rsidR="0037293A" w:rsidRPr="007F6AE9" w:rsidRDefault="0037293A" w:rsidP="003809C9">
            <w:pPr>
              <w:rPr>
                <w:rFonts w:asciiTheme="minorHAnsi" w:hAnsiTheme="minorHAnsi" w:cstheme="minorHAnsi"/>
                <w:lang w:val="cy-GB"/>
              </w:rPr>
            </w:pPr>
          </w:p>
          <w:p w14:paraId="2C55776E" w14:textId="77777777" w:rsidR="0037293A" w:rsidRPr="007F6AE9" w:rsidRDefault="0037293A" w:rsidP="003809C9">
            <w:pPr>
              <w:rPr>
                <w:rFonts w:asciiTheme="minorHAnsi" w:hAnsiTheme="minorHAnsi" w:cstheme="minorHAnsi"/>
                <w:lang w:val="cy-GB"/>
              </w:rPr>
            </w:pPr>
          </w:p>
          <w:p w14:paraId="65D37766" w14:textId="77777777" w:rsidR="0037293A" w:rsidRPr="007F6AE9" w:rsidRDefault="0037293A" w:rsidP="003809C9">
            <w:pPr>
              <w:rPr>
                <w:rFonts w:asciiTheme="minorHAnsi" w:hAnsiTheme="minorHAnsi" w:cstheme="minorHAnsi"/>
                <w:lang w:val="cy-GB"/>
              </w:rPr>
            </w:pPr>
          </w:p>
          <w:p w14:paraId="7C9865FC" w14:textId="77777777" w:rsidR="0037293A" w:rsidRPr="007F6AE9" w:rsidRDefault="0037293A" w:rsidP="003809C9">
            <w:pPr>
              <w:rPr>
                <w:rFonts w:asciiTheme="minorHAnsi" w:hAnsiTheme="minorHAnsi" w:cstheme="minorHAnsi"/>
                <w:lang w:val="cy-GB"/>
              </w:rPr>
            </w:pPr>
          </w:p>
          <w:p w14:paraId="7D8D5DE5" w14:textId="77777777" w:rsidR="0037293A" w:rsidRPr="007F6AE9" w:rsidRDefault="0037293A" w:rsidP="003809C9">
            <w:pPr>
              <w:rPr>
                <w:rFonts w:asciiTheme="minorHAnsi" w:hAnsiTheme="minorHAnsi" w:cstheme="minorHAnsi"/>
                <w:lang w:val="cy-GB"/>
              </w:rPr>
            </w:pPr>
          </w:p>
          <w:p w14:paraId="33580304" w14:textId="77777777" w:rsidR="0037293A" w:rsidRPr="007F6AE9" w:rsidRDefault="0037293A" w:rsidP="003809C9">
            <w:pPr>
              <w:rPr>
                <w:rFonts w:asciiTheme="minorHAnsi" w:hAnsiTheme="minorHAnsi" w:cstheme="minorHAnsi"/>
                <w:lang w:val="cy-GB"/>
              </w:rPr>
            </w:pPr>
          </w:p>
          <w:p w14:paraId="52788EC9" w14:textId="77777777" w:rsidR="0037293A" w:rsidRPr="007F6AE9" w:rsidRDefault="0037293A" w:rsidP="003809C9">
            <w:pPr>
              <w:rPr>
                <w:rFonts w:asciiTheme="minorHAnsi" w:hAnsiTheme="minorHAnsi" w:cstheme="minorHAnsi"/>
                <w:lang w:val="cy-GB"/>
              </w:rPr>
            </w:pPr>
          </w:p>
        </w:tc>
      </w:tr>
      <w:tr w:rsidR="0037293A" w:rsidRPr="007F6AE9" w14:paraId="028BC986" w14:textId="77777777" w:rsidTr="0037293A">
        <w:tc>
          <w:tcPr>
            <w:tcW w:w="1808" w:type="dxa"/>
          </w:tcPr>
          <w:p w14:paraId="12085234" w14:textId="77777777" w:rsidR="0037293A" w:rsidRPr="007F6AE9" w:rsidRDefault="0037293A" w:rsidP="003809C9">
            <w:pPr>
              <w:rPr>
                <w:rFonts w:asciiTheme="minorHAnsi" w:hAnsiTheme="minorHAnsi" w:cstheme="minorHAnsi"/>
                <w:i/>
                <w:iCs/>
                <w:lang w:val="cy-GB"/>
              </w:rPr>
            </w:pPr>
            <w:r w:rsidRPr="007F6AE9">
              <w:rPr>
                <w:rFonts w:asciiTheme="minorHAnsi" w:hAnsiTheme="minorHAnsi" w:cstheme="minorHAnsi"/>
                <w:i/>
                <w:iCs/>
                <w:lang w:val="cy-GB"/>
              </w:rPr>
              <w:t>Beth ddygwyddodd? Disgrifiad manwl o’r hyn a welsoch a’r meddyliau ar bedagogaeth ag arfer a ddaeth atoch fel canlyniad, wrth edrych ymlaen at eich maes ymchwil.</w:t>
            </w:r>
          </w:p>
          <w:p w14:paraId="6446534E" w14:textId="77777777" w:rsidR="0037293A" w:rsidRPr="007F6AE9" w:rsidRDefault="0037293A" w:rsidP="003809C9">
            <w:pPr>
              <w:rPr>
                <w:rFonts w:asciiTheme="minorHAnsi" w:hAnsiTheme="minorHAnsi" w:cstheme="minorHAnsi"/>
                <w:i/>
                <w:iCs/>
                <w:lang w:val="cy-GB"/>
              </w:rPr>
            </w:pPr>
          </w:p>
        </w:tc>
        <w:tc>
          <w:tcPr>
            <w:tcW w:w="7434" w:type="dxa"/>
          </w:tcPr>
          <w:p w14:paraId="78F6BCF0" w14:textId="77777777" w:rsidR="0037293A" w:rsidRPr="007F6AE9" w:rsidRDefault="0037293A" w:rsidP="003809C9">
            <w:pPr>
              <w:rPr>
                <w:rFonts w:asciiTheme="minorHAnsi" w:hAnsiTheme="minorHAnsi" w:cstheme="minorHAnsi"/>
                <w:lang w:val="cy-GB"/>
              </w:rPr>
            </w:pPr>
          </w:p>
          <w:p w14:paraId="2CBB28B8"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 xml:space="preserve">Am 9.y.b yr athro yn dweud amser darllen ac rhifedd, y ddisgyblion yn gwybod beth i wneud yn syth. Disgyblion yn gweithio mewn parau gyda un ar gliniadur ac y disgybl arall yn darllen llyfr Cymraeg. Roedd hyn i weld yn anhygoel wrth i’r disgyblion wneud gweithgareddau eu hun a helpu ei gilydd os oedd angen. </w:t>
            </w:r>
          </w:p>
          <w:p w14:paraId="2315D31E" w14:textId="77777777" w:rsidR="0037293A" w:rsidRPr="007F6AE9" w:rsidRDefault="0037293A" w:rsidP="003809C9">
            <w:pPr>
              <w:rPr>
                <w:rFonts w:asciiTheme="minorHAnsi" w:hAnsiTheme="minorHAnsi" w:cstheme="minorHAnsi"/>
                <w:lang w:val="cy-GB"/>
              </w:rPr>
            </w:pPr>
          </w:p>
          <w:p w14:paraId="1750E930"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 xml:space="preserve">Roedd hyn wedi digwydd am 15munud wrth i’r ddisgyblion wneud weithgareddau. Roedd yr athro wedi dysgu ar ddechrau’r tymor beth sydd angen wneud pob bore ac y bwysigrwydd o rhifedd ac llythrennedd. Roedd yn diddorol i weld y ddisgyblion yn gofyn i’w partner cyn gofyn i’r athro am cymorth, roedd hyn i geisio hybu cyfathrebu rhwng y ddisgyblion a gweithio gyda’i gilydd. </w:t>
            </w:r>
          </w:p>
          <w:p w14:paraId="160E8E43" w14:textId="77777777" w:rsidR="0037293A" w:rsidRPr="007F6AE9" w:rsidRDefault="0037293A" w:rsidP="003809C9">
            <w:pPr>
              <w:rPr>
                <w:rFonts w:asciiTheme="minorHAnsi" w:hAnsiTheme="minorHAnsi" w:cstheme="minorHAnsi"/>
                <w:lang w:val="cy-GB"/>
              </w:rPr>
            </w:pPr>
          </w:p>
          <w:p w14:paraId="4774602E"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 xml:space="preserve">Mae sut mae’r disgyblion yn wneud y weithgaredd yn syth yn diddorol. Mae eu agwedd ac ymddygiad yn ystod ac tuag at y weithgaredd yn ardderchog. </w:t>
            </w:r>
          </w:p>
          <w:p w14:paraId="569A9542" w14:textId="77777777" w:rsidR="0037293A" w:rsidRPr="007F6AE9" w:rsidRDefault="0037293A" w:rsidP="003809C9">
            <w:pPr>
              <w:rPr>
                <w:rFonts w:asciiTheme="minorHAnsi" w:hAnsiTheme="minorHAnsi" w:cstheme="minorHAnsi"/>
                <w:lang w:val="cy-GB"/>
              </w:rPr>
            </w:pPr>
          </w:p>
          <w:p w14:paraId="035CE8EF" w14:textId="77777777" w:rsidR="0037293A" w:rsidRPr="007F6AE9" w:rsidRDefault="0037293A" w:rsidP="003809C9">
            <w:pPr>
              <w:rPr>
                <w:rFonts w:asciiTheme="minorHAnsi" w:hAnsiTheme="minorHAnsi" w:cstheme="minorHAnsi"/>
                <w:lang w:val="cy-GB"/>
              </w:rPr>
            </w:pPr>
          </w:p>
          <w:p w14:paraId="1E60D824" w14:textId="77777777" w:rsidR="0037293A" w:rsidRPr="007F6AE9" w:rsidRDefault="0037293A" w:rsidP="003809C9">
            <w:pPr>
              <w:rPr>
                <w:rFonts w:asciiTheme="minorHAnsi" w:hAnsiTheme="minorHAnsi" w:cstheme="minorHAnsi"/>
                <w:lang w:val="cy-GB"/>
              </w:rPr>
            </w:pPr>
          </w:p>
          <w:p w14:paraId="0450A337" w14:textId="77777777" w:rsidR="0037293A" w:rsidRPr="007F6AE9" w:rsidRDefault="0037293A" w:rsidP="003809C9">
            <w:pPr>
              <w:rPr>
                <w:rFonts w:asciiTheme="minorHAnsi" w:hAnsiTheme="minorHAnsi" w:cstheme="minorHAnsi"/>
                <w:lang w:val="cy-GB"/>
              </w:rPr>
            </w:pPr>
          </w:p>
          <w:p w14:paraId="2492290F" w14:textId="77777777" w:rsidR="0037293A" w:rsidRPr="007F6AE9" w:rsidRDefault="0037293A" w:rsidP="003809C9">
            <w:pPr>
              <w:rPr>
                <w:rFonts w:asciiTheme="minorHAnsi" w:hAnsiTheme="minorHAnsi" w:cstheme="minorHAnsi"/>
                <w:lang w:val="cy-GB"/>
              </w:rPr>
            </w:pPr>
          </w:p>
          <w:p w14:paraId="163DE125" w14:textId="77777777" w:rsidR="0037293A" w:rsidRPr="007F6AE9" w:rsidRDefault="0037293A" w:rsidP="003809C9">
            <w:pPr>
              <w:rPr>
                <w:rFonts w:asciiTheme="minorHAnsi" w:hAnsiTheme="minorHAnsi" w:cstheme="minorHAnsi"/>
                <w:lang w:val="cy-GB"/>
              </w:rPr>
            </w:pPr>
          </w:p>
          <w:p w14:paraId="5EF300DC" w14:textId="77777777" w:rsidR="0037293A" w:rsidRPr="007F6AE9" w:rsidRDefault="0037293A" w:rsidP="003809C9">
            <w:pPr>
              <w:rPr>
                <w:rFonts w:asciiTheme="minorHAnsi" w:hAnsiTheme="minorHAnsi" w:cstheme="minorHAnsi"/>
                <w:lang w:val="cy-GB"/>
              </w:rPr>
            </w:pPr>
          </w:p>
          <w:p w14:paraId="2B74EF82" w14:textId="77777777" w:rsidR="0037293A" w:rsidRPr="007F6AE9" w:rsidRDefault="0037293A" w:rsidP="003809C9">
            <w:pPr>
              <w:rPr>
                <w:rFonts w:asciiTheme="minorHAnsi" w:hAnsiTheme="minorHAnsi" w:cstheme="minorHAnsi"/>
                <w:lang w:val="cy-GB"/>
              </w:rPr>
            </w:pPr>
          </w:p>
          <w:p w14:paraId="4015242B" w14:textId="77777777" w:rsidR="0037293A" w:rsidRPr="007F6AE9" w:rsidRDefault="0037293A" w:rsidP="003809C9">
            <w:pPr>
              <w:rPr>
                <w:rFonts w:asciiTheme="minorHAnsi" w:hAnsiTheme="minorHAnsi" w:cstheme="minorHAnsi"/>
                <w:lang w:val="cy-GB"/>
              </w:rPr>
            </w:pPr>
          </w:p>
          <w:p w14:paraId="06196C94" w14:textId="77777777" w:rsidR="0037293A" w:rsidRPr="007F6AE9" w:rsidRDefault="0037293A" w:rsidP="003809C9">
            <w:pPr>
              <w:rPr>
                <w:rFonts w:asciiTheme="minorHAnsi" w:hAnsiTheme="minorHAnsi" w:cstheme="minorHAnsi"/>
                <w:lang w:val="cy-GB"/>
              </w:rPr>
            </w:pPr>
          </w:p>
          <w:p w14:paraId="18670CE9" w14:textId="77777777" w:rsidR="0037293A" w:rsidRPr="007F6AE9" w:rsidRDefault="0037293A" w:rsidP="003809C9">
            <w:pPr>
              <w:rPr>
                <w:rFonts w:asciiTheme="minorHAnsi" w:hAnsiTheme="minorHAnsi" w:cstheme="minorHAnsi"/>
                <w:lang w:val="cy-GB"/>
              </w:rPr>
            </w:pPr>
          </w:p>
          <w:p w14:paraId="44670163" w14:textId="77777777" w:rsidR="0037293A" w:rsidRPr="007F6AE9" w:rsidRDefault="0037293A" w:rsidP="003809C9">
            <w:pPr>
              <w:rPr>
                <w:rFonts w:asciiTheme="minorHAnsi" w:hAnsiTheme="minorHAnsi" w:cstheme="minorHAnsi"/>
                <w:lang w:val="cy-GB"/>
              </w:rPr>
            </w:pPr>
          </w:p>
          <w:p w14:paraId="3EAD1C64" w14:textId="77777777" w:rsidR="0037293A" w:rsidRPr="007F6AE9" w:rsidRDefault="0037293A" w:rsidP="003809C9">
            <w:pPr>
              <w:rPr>
                <w:rFonts w:asciiTheme="minorHAnsi" w:hAnsiTheme="minorHAnsi" w:cstheme="minorHAnsi"/>
                <w:lang w:val="cy-GB"/>
              </w:rPr>
            </w:pPr>
          </w:p>
          <w:p w14:paraId="1226F19C" w14:textId="77777777" w:rsidR="0037293A" w:rsidRPr="007F6AE9" w:rsidRDefault="0037293A" w:rsidP="003809C9">
            <w:pPr>
              <w:rPr>
                <w:rFonts w:asciiTheme="minorHAnsi" w:hAnsiTheme="minorHAnsi" w:cstheme="minorHAnsi"/>
                <w:lang w:val="cy-GB"/>
              </w:rPr>
            </w:pPr>
          </w:p>
          <w:p w14:paraId="7B0FB9DF" w14:textId="77777777" w:rsidR="0037293A" w:rsidRPr="007F6AE9" w:rsidRDefault="0037293A" w:rsidP="003809C9">
            <w:pPr>
              <w:rPr>
                <w:rFonts w:asciiTheme="minorHAnsi" w:hAnsiTheme="minorHAnsi" w:cstheme="minorHAnsi"/>
                <w:lang w:val="cy-GB"/>
              </w:rPr>
            </w:pPr>
          </w:p>
          <w:p w14:paraId="0CC43174" w14:textId="77777777" w:rsidR="0037293A" w:rsidRPr="007F6AE9" w:rsidRDefault="0037293A" w:rsidP="003809C9">
            <w:pPr>
              <w:rPr>
                <w:rFonts w:asciiTheme="minorHAnsi" w:hAnsiTheme="minorHAnsi" w:cstheme="minorHAnsi"/>
                <w:lang w:val="cy-GB"/>
              </w:rPr>
            </w:pPr>
          </w:p>
          <w:p w14:paraId="5DA9E28A" w14:textId="77777777" w:rsidR="0037293A" w:rsidRPr="007F6AE9" w:rsidRDefault="0037293A" w:rsidP="003809C9">
            <w:pPr>
              <w:rPr>
                <w:rFonts w:asciiTheme="minorHAnsi" w:hAnsiTheme="minorHAnsi" w:cstheme="minorHAnsi"/>
                <w:lang w:val="cy-GB"/>
              </w:rPr>
            </w:pPr>
          </w:p>
          <w:p w14:paraId="5964B933" w14:textId="77777777" w:rsidR="0037293A" w:rsidRPr="007F6AE9" w:rsidRDefault="0037293A" w:rsidP="003809C9">
            <w:pPr>
              <w:rPr>
                <w:rFonts w:asciiTheme="minorHAnsi" w:hAnsiTheme="minorHAnsi" w:cstheme="minorHAnsi"/>
                <w:lang w:val="cy-GB"/>
              </w:rPr>
            </w:pPr>
          </w:p>
          <w:p w14:paraId="0821B70B" w14:textId="77777777" w:rsidR="0037293A" w:rsidRPr="007F6AE9" w:rsidRDefault="0037293A" w:rsidP="003809C9">
            <w:pPr>
              <w:rPr>
                <w:rFonts w:asciiTheme="minorHAnsi" w:hAnsiTheme="minorHAnsi" w:cstheme="minorHAnsi"/>
                <w:lang w:val="cy-GB"/>
              </w:rPr>
            </w:pPr>
          </w:p>
          <w:p w14:paraId="1077C87D" w14:textId="77777777" w:rsidR="0037293A" w:rsidRPr="007F6AE9" w:rsidRDefault="0037293A" w:rsidP="003809C9">
            <w:pPr>
              <w:rPr>
                <w:rFonts w:asciiTheme="minorHAnsi" w:hAnsiTheme="minorHAnsi" w:cstheme="minorHAnsi"/>
                <w:lang w:val="cy-GB"/>
              </w:rPr>
            </w:pPr>
          </w:p>
          <w:p w14:paraId="5E530C52" w14:textId="77777777" w:rsidR="0037293A" w:rsidRPr="007F6AE9" w:rsidRDefault="0037293A" w:rsidP="003809C9">
            <w:pPr>
              <w:rPr>
                <w:rFonts w:asciiTheme="minorHAnsi" w:hAnsiTheme="minorHAnsi" w:cstheme="minorHAnsi"/>
                <w:lang w:val="cy-GB"/>
              </w:rPr>
            </w:pPr>
          </w:p>
          <w:p w14:paraId="330C865F" w14:textId="77777777" w:rsidR="0037293A" w:rsidRPr="007F6AE9" w:rsidRDefault="0037293A" w:rsidP="003809C9">
            <w:pPr>
              <w:rPr>
                <w:rFonts w:asciiTheme="minorHAnsi" w:hAnsiTheme="minorHAnsi" w:cstheme="minorHAnsi"/>
                <w:lang w:val="cy-GB"/>
              </w:rPr>
            </w:pPr>
          </w:p>
        </w:tc>
      </w:tr>
    </w:tbl>
    <w:p w14:paraId="7CCB44A2" w14:textId="77777777" w:rsidR="0037293A" w:rsidRPr="007F6AE9" w:rsidRDefault="0037293A" w:rsidP="0037293A">
      <w:pPr>
        <w:jc w:val="both"/>
        <w:rPr>
          <w:rFonts w:ascii="Trebuchet MS" w:hAnsi="Trebuchet MS"/>
          <w:b/>
          <w:lang w:val="cy-GB"/>
        </w:rPr>
      </w:pPr>
      <w:r w:rsidRPr="007F6AE9">
        <w:rPr>
          <w:rFonts w:ascii="Trebuchet MS" w:hAnsi="Trebuchet MS"/>
          <w:b/>
          <w:lang w:val="cy-GB"/>
        </w:rPr>
        <w:lastRenderedPageBreak/>
        <w:t xml:space="preserve">Arsylwad / Nodiadau Maes </w:t>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t>Ymchwilydd..........................</w:t>
      </w:r>
    </w:p>
    <w:p w14:paraId="1D15058C" w14:textId="77777777" w:rsidR="0037293A" w:rsidRPr="007F6AE9" w:rsidRDefault="0037293A" w:rsidP="0037293A">
      <w:pPr>
        <w:rPr>
          <w:rFonts w:ascii="Trebuchet MS" w:hAnsi="Trebuchet MS"/>
          <w:sz w:val="16"/>
          <w:szCs w:val="16"/>
          <w:lang w:val="cy-GB"/>
        </w:rPr>
      </w:pPr>
      <w:r w:rsidRPr="007F6AE9">
        <w:rPr>
          <w:rFonts w:ascii="Trebuchet MS" w:hAnsi="Trebuchet MS"/>
          <w:sz w:val="16"/>
          <w:szCs w:val="16"/>
          <w:lang w:val="cy-GB"/>
        </w:rPr>
        <w:t>(Addasiad o Fletcher Wood (2016)</w:t>
      </w:r>
    </w:p>
    <w:tbl>
      <w:tblPr>
        <w:tblStyle w:val="TableGrid"/>
        <w:tblW w:w="0" w:type="auto"/>
        <w:tblLook w:val="04A0" w:firstRow="1" w:lastRow="0" w:firstColumn="1" w:lastColumn="0" w:noHBand="0" w:noVBand="1"/>
      </w:tblPr>
      <w:tblGrid>
        <w:gridCol w:w="9016"/>
      </w:tblGrid>
      <w:tr w:rsidR="0037293A" w:rsidRPr="007F6AE9" w14:paraId="2B79FEFE" w14:textId="77777777" w:rsidTr="003809C9">
        <w:tc>
          <w:tcPr>
            <w:tcW w:w="10343" w:type="dxa"/>
          </w:tcPr>
          <w:p w14:paraId="4A8287BA" w14:textId="77777777" w:rsidR="0037293A" w:rsidRPr="007F6AE9" w:rsidRDefault="0037293A" w:rsidP="003809C9">
            <w:pPr>
              <w:rPr>
                <w:rFonts w:ascii="Trebuchet MS" w:hAnsi="Trebuchet MS"/>
                <w:lang w:val="cy-GB"/>
              </w:rPr>
            </w:pPr>
            <w:r w:rsidRPr="007F6AE9">
              <w:rPr>
                <w:rFonts w:ascii="Trebuchet MS" w:hAnsi="Trebuchet MS"/>
                <w:lang w:val="cy-GB"/>
              </w:rPr>
              <w:t>Dyddiad, amser, grŵp:</w:t>
            </w:r>
          </w:p>
          <w:p w14:paraId="0C9DC96F" w14:textId="77777777" w:rsidR="0037293A" w:rsidRPr="007F6AE9" w:rsidRDefault="0037293A" w:rsidP="003809C9">
            <w:pPr>
              <w:rPr>
                <w:rFonts w:ascii="Trebuchet MS" w:hAnsi="Trebuchet MS"/>
                <w:lang w:val="cy-GB"/>
              </w:rPr>
            </w:pPr>
            <w:r w:rsidRPr="007F6AE9">
              <w:rPr>
                <w:rFonts w:ascii="Trebuchet MS" w:hAnsi="Trebuchet MS"/>
                <w:lang w:val="cy-GB"/>
              </w:rPr>
              <w:t>29/9/20, 9-10:30, CA2-BL.6</w:t>
            </w:r>
          </w:p>
          <w:p w14:paraId="1C455927" w14:textId="77777777" w:rsidR="0037293A" w:rsidRPr="007F6AE9" w:rsidRDefault="0037293A" w:rsidP="003809C9">
            <w:pPr>
              <w:rPr>
                <w:rFonts w:ascii="Trebuchet MS" w:hAnsi="Trebuchet MS"/>
                <w:lang w:val="cy-GB"/>
              </w:rPr>
            </w:pPr>
          </w:p>
        </w:tc>
      </w:tr>
      <w:tr w:rsidR="0037293A" w:rsidRPr="007F6AE9" w14:paraId="2DF6F2BA" w14:textId="77777777" w:rsidTr="003809C9">
        <w:tc>
          <w:tcPr>
            <w:tcW w:w="10343" w:type="dxa"/>
          </w:tcPr>
          <w:p w14:paraId="0238173E" w14:textId="77777777" w:rsidR="0037293A" w:rsidRPr="007F6AE9" w:rsidRDefault="0037293A" w:rsidP="003809C9">
            <w:pPr>
              <w:rPr>
                <w:rFonts w:ascii="Trebuchet MS" w:hAnsi="Trebuchet MS"/>
                <w:lang w:val="cy-GB"/>
              </w:rPr>
            </w:pPr>
            <w:r w:rsidRPr="007F6AE9">
              <w:rPr>
                <w:rFonts w:ascii="Trebuchet MS" w:hAnsi="Trebuchet MS"/>
                <w:b/>
                <w:lang w:val="cy-GB"/>
              </w:rPr>
              <w:t>Manylion y wers:</w:t>
            </w:r>
            <w:r w:rsidRPr="007F6AE9">
              <w:rPr>
                <w:rFonts w:ascii="Trebuchet MS" w:hAnsi="Trebuchet MS"/>
                <w:lang w:val="cy-GB"/>
              </w:rPr>
              <w:t xml:space="preserve"> (Cynnwys a ffocws -/MDaPh Pwnc- A yw e’n agos at gychwyn neu diwedd yr uned astudio? Tu fewn/tu fas? Ystod gallu? Unrhyw wybodaeth berthnasol arall? </w:t>
            </w:r>
          </w:p>
          <w:p w14:paraId="3CE04525" w14:textId="77777777" w:rsidR="0037293A" w:rsidRPr="007F6AE9" w:rsidRDefault="0037293A" w:rsidP="0037293A">
            <w:pPr>
              <w:pStyle w:val="ListParagraph"/>
              <w:widowControl w:val="0"/>
              <w:numPr>
                <w:ilvl w:val="0"/>
                <w:numId w:val="13"/>
              </w:numPr>
              <w:autoSpaceDE w:val="0"/>
              <w:autoSpaceDN w:val="0"/>
              <w:adjustRightInd w:val="0"/>
              <w:rPr>
                <w:rFonts w:ascii="Trebuchet MS" w:hAnsi="Trebuchet MS"/>
                <w:lang w:val="cy-GB"/>
              </w:rPr>
            </w:pPr>
            <w:r w:rsidRPr="007F6AE9">
              <w:rPr>
                <w:rFonts w:ascii="Trebuchet MS" w:hAnsi="Trebuchet MS"/>
                <w:lang w:val="cy-GB"/>
              </w:rPr>
              <w:t>Gwers rhifedd yn canolbwyntio ar canrannau.</w:t>
            </w:r>
          </w:p>
          <w:p w14:paraId="02C968F3" w14:textId="77777777" w:rsidR="0037293A" w:rsidRPr="007F6AE9" w:rsidRDefault="0037293A" w:rsidP="0037293A">
            <w:pPr>
              <w:pStyle w:val="ListParagraph"/>
              <w:widowControl w:val="0"/>
              <w:numPr>
                <w:ilvl w:val="0"/>
                <w:numId w:val="13"/>
              </w:numPr>
              <w:autoSpaceDE w:val="0"/>
              <w:autoSpaceDN w:val="0"/>
              <w:adjustRightInd w:val="0"/>
              <w:rPr>
                <w:rFonts w:ascii="Trebuchet MS" w:hAnsi="Trebuchet MS"/>
                <w:lang w:val="cy-GB"/>
              </w:rPr>
            </w:pPr>
            <w:r w:rsidRPr="007F6AE9">
              <w:rPr>
                <w:rFonts w:ascii="Trebuchet MS" w:hAnsi="Trebuchet MS"/>
                <w:lang w:val="cy-GB"/>
              </w:rPr>
              <w:t>Dechrau’r uned trwy esbonio sut i ddarganfod gwahanol canrannau.</w:t>
            </w:r>
          </w:p>
          <w:p w14:paraId="03CBE7DB" w14:textId="77777777" w:rsidR="0037293A" w:rsidRPr="007F6AE9" w:rsidRDefault="0037293A" w:rsidP="0037293A">
            <w:pPr>
              <w:pStyle w:val="ListParagraph"/>
              <w:widowControl w:val="0"/>
              <w:numPr>
                <w:ilvl w:val="0"/>
                <w:numId w:val="13"/>
              </w:numPr>
              <w:autoSpaceDE w:val="0"/>
              <w:autoSpaceDN w:val="0"/>
              <w:adjustRightInd w:val="0"/>
              <w:rPr>
                <w:rFonts w:ascii="Trebuchet MS" w:hAnsi="Trebuchet MS"/>
                <w:lang w:val="cy-GB"/>
              </w:rPr>
            </w:pPr>
            <w:r w:rsidRPr="007F6AE9">
              <w:rPr>
                <w:rFonts w:ascii="Trebuchet MS" w:hAnsi="Trebuchet MS"/>
                <w:lang w:val="cy-GB"/>
              </w:rPr>
              <w:t>Y wers yn y ddosbarth.</w:t>
            </w:r>
          </w:p>
          <w:p w14:paraId="408A6B2B" w14:textId="77777777" w:rsidR="0037293A" w:rsidRPr="007F6AE9" w:rsidRDefault="0037293A" w:rsidP="0037293A">
            <w:pPr>
              <w:pStyle w:val="ListParagraph"/>
              <w:widowControl w:val="0"/>
              <w:numPr>
                <w:ilvl w:val="0"/>
                <w:numId w:val="13"/>
              </w:numPr>
              <w:autoSpaceDE w:val="0"/>
              <w:autoSpaceDN w:val="0"/>
              <w:adjustRightInd w:val="0"/>
              <w:rPr>
                <w:rFonts w:ascii="Trebuchet MS" w:hAnsi="Trebuchet MS"/>
                <w:lang w:val="cy-GB"/>
              </w:rPr>
            </w:pPr>
            <w:r w:rsidRPr="007F6AE9">
              <w:rPr>
                <w:rFonts w:ascii="Trebuchet MS" w:hAnsi="Trebuchet MS"/>
                <w:lang w:val="cy-GB"/>
              </w:rPr>
              <w:t>Roedd amrywiaeth o allu gan y ddisgyblion felly oedd gwahanol tasgiau gan pob gallu.</w:t>
            </w:r>
          </w:p>
          <w:p w14:paraId="193E1A58" w14:textId="77777777" w:rsidR="0037293A" w:rsidRPr="007F6AE9" w:rsidRDefault="0037293A" w:rsidP="0037293A">
            <w:pPr>
              <w:pStyle w:val="ListParagraph"/>
              <w:widowControl w:val="0"/>
              <w:numPr>
                <w:ilvl w:val="0"/>
                <w:numId w:val="13"/>
              </w:numPr>
              <w:autoSpaceDE w:val="0"/>
              <w:autoSpaceDN w:val="0"/>
              <w:adjustRightInd w:val="0"/>
              <w:rPr>
                <w:rFonts w:ascii="Trebuchet MS" w:hAnsi="Trebuchet MS"/>
                <w:lang w:val="cy-GB"/>
              </w:rPr>
            </w:pPr>
            <w:r w:rsidRPr="007F6AE9">
              <w:rPr>
                <w:rFonts w:ascii="Trebuchet MS" w:hAnsi="Trebuchet MS"/>
                <w:lang w:val="cy-GB"/>
              </w:rPr>
              <w:t>Roedd esboniad i’r ddosbarth cyfan ac yna gwahanol tasgiau canrannau wedi cael i ddarparu.</w:t>
            </w:r>
          </w:p>
          <w:p w14:paraId="7E856254" w14:textId="77777777" w:rsidR="0037293A" w:rsidRPr="007F6AE9" w:rsidRDefault="0037293A" w:rsidP="0037293A">
            <w:pPr>
              <w:pStyle w:val="ListParagraph"/>
              <w:widowControl w:val="0"/>
              <w:numPr>
                <w:ilvl w:val="0"/>
                <w:numId w:val="13"/>
              </w:numPr>
              <w:autoSpaceDE w:val="0"/>
              <w:autoSpaceDN w:val="0"/>
              <w:adjustRightInd w:val="0"/>
              <w:rPr>
                <w:rFonts w:ascii="Trebuchet MS" w:hAnsi="Trebuchet MS"/>
                <w:lang w:val="cy-GB"/>
              </w:rPr>
            </w:pPr>
            <w:r w:rsidRPr="007F6AE9">
              <w:rPr>
                <w:rFonts w:ascii="Trebuchet MS" w:hAnsi="Trebuchet MS"/>
                <w:lang w:val="cy-GB"/>
              </w:rPr>
              <w:t>Yn ychwanegol, roedd esboniad o sut i wneud canrannau mewn fideo ar glyniaduron oedd un rhwng ddau.</w:t>
            </w:r>
          </w:p>
          <w:p w14:paraId="5E1A31D7" w14:textId="77777777" w:rsidR="0037293A" w:rsidRPr="007F6AE9" w:rsidRDefault="0037293A" w:rsidP="003809C9">
            <w:pPr>
              <w:rPr>
                <w:rFonts w:ascii="Trebuchet MS" w:hAnsi="Trebuchet MS"/>
                <w:lang w:val="cy-GB"/>
              </w:rPr>
            </w:pPr>
          </w:p>
        </w:tc>
      </w:tr>
      <w:tr w:rsidR="0037293A" w:rsidRPr="007F6AE9" w14:paraId="0F3ABAB3" w14:textId="77777777" w:rsidTr="003809C9">
        <w:tc>
          <w:tcPr>
            <w:tcW w:w="10343" w:type="dxa"/>
          </w:tcPr>
          <w:p w14:paraId="75CA9971" w14:textId="77777777" w:rsidR="0037293A" w:rsidRPr="007F6AE9" w:rsidRDefault="0037293A" w:rsidP="003809C9">
            <w:pPr>
              <w:rPr>
                <w:rFonts w:ascii="Trebuchet MS" w:hAnsi="Trebuchet MS"/>
                <w:b/>
                <w:bCs/>
                <w:lang w:val="cy-GB"/>
              </w:rPr>
            </w:pPr>
            <w:r w:rsidRPr="007F6AE9">
              <w:rPr>
                <w:rFonts w:ascii="Trebuchet MS" w:hAnsi="Trebuchet MS"/>
                <w:b/>
                <w:bCs/>
                <w:lang w:val="cy-GB"/>
              </w:rPr>
              <w:t>Diwylliant y dosbarth</w:t>
            </w:r>
          </w:p>
          <w:p w14:paraId="786D7603" w14:textId="77777777" w:rsidR="0037293A" w:rsidRPr="007F6AE9" w:rsidRDefault="0037293A" w:rsidP="003809C9">
            <w:pPr>
              <w:rPr>
                <w:rFonts w:ascii="Trebuchet MS" w:hAnsi="Trebuchet MS"/>
                <w:bCs/>
                <w:lang w:val="cy-GB"/>
              </w:rPr>
            </w:pPr>
            <w:r w:rsidRPr="007F6AE9">
              <w:rPr>
                <w:rFonts w:ascii="Trebuchet MS" w:hAnsi="Trebuchet MS"/>
                <w:bCs/>
                <w:lang w:val="cy-GB"/>
              </w:rPr>
              <w:t xml:space="preserve">Beth yw ‘naws’ y dosbarth? Beth yw agweddau, rhagdueddiadau, ymddygiadau tuag at ddysgu ar hyn o bryd? </w:t>
            </w:r>
          </w:p>
          <w:p w14:paraId="1A555BEF" w14:textId="77777777" w:rsidR="0037293A" w:rsidRPr="007F6AE9" w:rsidRDefault="0037293A" w:rsidP="003809C9">
            <w:pPr>
              <w:rPr>
                <w:rFonts w:ascii="Trebuchet MS" w:hAnsi="Trebuchet MS"/>
                <w:bCs/>
                <w:lang w:val="cy-GB"/>
              </w:rPr>
            </w:pPr>
          </w:p>
          <w:p w14:paraId="57B4A9A1" w14:textId="77777777" w:rsidR="0037293A" w:rsidRPr="007F6AE9" w:rsidRDefault="0037293A" w:rsidP="0037293A">
            <w:pPr>
              <w:pStyle w:val="ListParagraph"/>
              <w:widowControl w:val="0"/>
              <w:numPr>
                <w:ilvl w:val="0"/>
                <w:numId w:val="14"/>
              </w:numPr>
              <w:autoSpaceDE w:val="0"/>
              <w:autoSpaceDN w:val="0"/>
              <w:adjustRightInd w:val="0"/>
              <w:rPr>
                <w:rFonts w:ascii="Trebuchet MS" w:hAnsi="Trebuchet MS"/>
                <w:bCs/>
                <w:lang w:val="cy-GB"/>
              </w:rPr>
            </w:pPr>
            <w:r w:rsidRPr="007F6AE9">
              <w:rPr>
                <w:rFonts w:ascii="Trebuchet MS" w:hAnsi="Trebuchet MS"/>
                <w:bCs/>
                <w:lang w:val="cy-GB"/>
              </w:rPr>
              <w:t>Pob disgybl yn eistedd wrth desg yn gweithio ar y dasg.</w:t>
            </w:r>
          </w:p>
          <w:p w14:paraId="48DC5C1B" w14:textId="77777777" w:rsidR="0037293A" w:rsidRPr="007F6AE9" w:rsidRDefault="0037293A" w:rsidP="0037293A">
            <w:pPr>
              <w:pStyle w:val="ListParagraph"/>
              <w:widowControl w:val="0"/>
              <w:numPr>
                <w:ilvl w:val="0"/>
                <w:numId w:val="14"/>
              </w:numPr>
              <w:autoSpaceDE w:val="0"/>
              <w:autoSpaceDN w:val="0"/>
              <w:adjustRightInd w:val="0"/>
              <w:rPr>
                <w:rFonts w:ascii="Trebuchet MS" w:hAnsi="Trebuchet MS"/>
                <w:bCs/>
                <w:lang w:val="cy-GB"/>
              </w:rPr>
            </w:pPr>
            <w:r w:rsidRPr="007F6AE9">
              <w:rPr>
                <w:rFonts w:ascii="Trebuchet MS" w:hAnsi="Trebuchet MS"/>
                <w:bCs/>
                <w:lang w:val="cy-GB"/>
              </w:rPr>
              <w:t>Roedd y ddisgyblion yn ceisio ddysgu trwy fideo ar glyniadur os oedd problem.</w:t>
            </w:r>
          </w:p>
          <w:p w14:paraId="48C650C0" w14:textId="77777777" w:rsidR="0037293A" w:rsidRPr="007F6AE9" w:rsidRDefault="0037293A" w:rsidP="0037293A">
            <w:pPr>
              <w:pStyle w:val="ListParagraph"/>
              <w:widowControl w:val="0"/>
              <w:numPr>
                <w:ilvl w:val="0"/>
                <w:numId w:val="14"/>
              </w:numPr>
              <w:autoSpaceDE w:val="0"/>
              <w:autoSpaceDN w:val="0"/>
              <w:adjustRightInd w:val="0"/>
              <w:rPr>
                <w:rFonts w:ascii="Trebuchet MS" w:hAnsi="Trebuchet MS"/>
                <w:bCs/>
                <w:lang w:val="cy-GB"/>
              </w:rPr>
            </w:pPr>
            <w:r w:rsidRPr="007F6AE9">
              <w:rPr>
                <w:rFonts w:ascii="Trebuchet MS" w:hAnsi="Trebuchet MS"/>
                <w:bCs/>
                <w:lang w:val="cy-GB"/>
              </w:rPr>
              <w:t>Nid oedd angen yr athro defnyddio unrhyw technegau disgyblaeth.</w:t>
            </w:r>
          </w:p>
          <w:p w14:paraId="7B14A086" w14:textId="77777777" w:rsidR="0037293A" w:rsidRPr="007F6AE9" w:rsidRDefault="0037293A" w:rsidP="0037293A">
            <w:pPr>
              <w:pStyle w:val="ListParagraph"/>
              <w:widowControl w:val="0"/>
              <w:numPr>
                <w:ilvl w:val="0"/>
                <w:numId w:val="14"/>
              </w:numPr>
              <w:autoSpaceDE w:val="0"/>
              <w:autoSpaceDN w:val="0"/>
              <w:adjustRightInd w:val="0"/>
              <w:rPr>
                <w:rFonts w:ascii="Trebuchet MS" w:hAnsi="Trebuchet MS"/>
                <w:bCs/>
                <w:lang w:val="cy-GB"/>
              </w:rPr>
            </w:pPr>
            <w:r w:rsidRPr="007F6AE9">
              <w:rPr>
                <w:rFonts w:ascii="Trebuchet MS" w:hAnsi="Trebuchet MS"/>
                <w:bCs/>
                <w:lang w:val="cy-GB"/>
              </w:rPr>
              <w:t>Athro yn cwestiynu i weld sut oedd y ddisgyblion yn datblygu.</w:t>
            </w:r>
          </w:p>
          <w:p w14:paraId="615F3F85" w14:textId="77777777" w:rsidR="0037293A" w:rsidRPr="007F6AE9" w:rsidRDefault="0037293A" w:rsidP="0037293A">
            <w:pPr>
              <w:pStyle w:val="ListParagraph"/>
              <w:widowControl w:val="0"/>
              <w:numPr>
                <w:ilvl w:val="0"/>
                <w:numId w:val="14"/>
              </w:numPr>
              <w:autoSpaceDE w:val="0"/>
              <w:autoSpaceDN w:val="0"/>
              <w:adjustRightInd w:val="0"/>
              <w:rPr>
                <w:rFonts w:ascii="Trebuchet MS" w:hAnsi="Trebuchet MS"/>
                <w:bCs/>
                <w:lang w:val="cy-GB"/>
              </w:rPr>
            </w:pPr>
            <w:r w:rsidRPr="007F6AE9">
              <w:rPr>
                <w:rFonts w:ascii="Trebuchet MS" w:hAnsi="Trebuchet MS"/>
                <w:bCs/>
                <w:lang w:val="cy-GB"/>
              </w:rPr>
              <w:t>Nifer o gwestiynau gwahanol i’r gwahanol gallu yn cynnwys y nifer o ganrannau gwahanol fel nid rhoi gormod o waith ar unwaith i disgyblion gwahanol.</w:t>
            </w:r>
          </w:p>
          <w:p w14:paraId="1E14C17D" w14:textId="77777777" w:rsidR="0037293A" w:rsidRPr="007F6AE9" w:rsidRDefault="0037293A" w:rsidP="0037293A">
            <w:pPr>
              <w:pStyle w:val="ListParagraph"/>
              <w:widowControl w:val="0"/>
              <w:numPr>
                <w:ilvl w:val="0"/>
                <w:numId w:val="14"/>
              </w:numPr>
              <w:autoSpaceDE w:val="0"/>
              <w:autoSpaceDN w:val="0"/>
              <w:adjustRightInd w:val="0"/>
              <w:rPr>
                <w:rFonts w:ascii="Trebuchet MS" w:hAnsi="Trebuchet MS"/>
                <w:bCs/>
                <w:lang w:val="cy-GB"/>
              </w:rPr>
            </w:pPr>
            <w:r w:rsidRPr="007F6AE9">
              <w:rPr>
                <w:rFonts w:ascii="Trebuchet MS" w:hAnsi="Trebuchet MS"/>
                <w:bCs/>
                <w:lang w:val="cy-GB"/>
              </w:rPr>
              <w:t>Pawb yn cael amser penodol i gyflawni’r dasg.</w:t>
            </w:r>
          </w:p>
          <w:p w14:paraId="1D4F88AB" w14:textId="77777777" w:rsidR="0037293A" w:rsidRPr="007F6AE9" w:rsidRDefault="0037293A" w:rsidP="003809C9">
            <w:pPr>
              <w:ind w:left="720"/>
              <w:rPr>
                <w:rFonts w:ascii="Trebuchet MS" w:hAnsi="Trebuchet MS"/>
                <w:lang w:val="cy-GB"/>
              </w:rPr>
            </w:pPr>
          </w:p>
        </w:tc>
      </w:tr>
      <w:tr w:rsidR="0037293A" w:rsidRPr="007F6AE9" w14:paraId="28D290D4" w14:textId="77777777" w:rsidTr="003809C9">
        <w:tc>
          <w:tcPr>
            <w:tcW w:w="10343" w:type="dxa"/>
          </w:tcPr>
          <w:p w14:paraId="5B192FCE" w14:textId="77777777" w:rsidR="0037293A" w:rsidRPr="007F6AE9" w:rsidRDefault="0037293A" w:rsidP="003809C9">
            <w:pPr>
              <w:rPr>
                <w:rFonts w:ascii="Trebuchet MS" w:hAnsi="Trebuchet MS"/>
                <w:b/>
                <w:lang w:val="cy-GB"/>
              </w:rPr>
            </w:pPr>
            <w:r w:rsidRPr="007F6AE9">
              <w:rPr>
                <w:rFonts w:ascii="Trebuchet MS" w:hAnsi="Trebuchet MS"/>
                <w:b/>
                <w:lang w:val="cy-GB"/>
              </w:rPr>
              <w:t>Amcanion</w:t>
            </w:r>
          </w:p>
          <w:p w14:paraId="704BD650" w14:textId="77777777" w:rsidR="0037293A" w:rsidRPr="007F6AE9" w:rsidRDefault="0037293A" w:rsidP="003809C9">
            <w:pPr>
              <w:rPr>
                <w:rFonts w:ascii="Trebuchet MS" w:hAnsi="Trebuchet MS"/>
                <w:lang w:val="cy-GB"/>
              </w:rPr>
            </w:pPr>
            <w:r w:rsidRPr="007F6AE9">
              <w:rPr>
                <w:rFonts w:ascii="Trebuchet MS" w:hAnsi="Trebuchet MS"/>
                <w:lang w:val="cy-GB"/>
              </w:rPr>
              <w:t>Beth sy’n digwydd yn yr amgylchedd addysgu sy’n cyfathrebu pwrpas y profiadau? Beth gallwch ei arsylwi am y modd y mae gweithgareddau’r wers yn berthnasol at y pwrpasau hyn?</w:t>
            </w:r>
          </w:p>
          <w:p w14:paraId="2869AB28" w14:textId="77777777" w:rsidR="0037293A" w:rsidRPr="007F6AE9" w:rsidRDefault="0037293A" w:rsidP="003809C9">
            <w:pPr>
              <w:rPr>
                <w:rFonts w:ascii="Trebuchet MS" w:hAnsi="Trebuchet MS"/>
                <w:lang w:val="cy-GB"/>
              </w:rPr>
            </w:pPr>
          </w:p>
          <w:p w14:paraId="78D7ED2D" w14:textId="77777777" w:rsidR="0037293A" w:rsidRPr="007F6AE9" w:rsidRDefault="0037293A" w:rsidP="0037293A">
            <w:pPr>
              <w:pStyle w:val="ListParagraph"/>
              <w:widowControl w:val="0"/>
              <w:numPr>
                <w:ilvl w:val="0"/>
                <w:numId w:val="15"/>
              </w:numPr>
              <w:autoSpaceDE w:val="0"/>
              <w:autoSpaceDN w:val="0"/>
              <w:adjustRightInd w:val="0"/>
              <w:rPr>
                <w:rFonts w:ascii="Trebuchet MS" w:hAnsi="Trebuchet MS"/>
                <w:lang w:val="cy-GB"/>
              </w:rPr>
            </w:pPr>
            <w:r w:rsidRPr="007F6AE9">
              <w:rPr>
                <w:rFonts w:ascii="Trebuchet MS" w:hAnsi="Trebuchet MS"/>
                <w:lang w:val="cy-GB"/>
              </w:rPr>
              <w:t>Nod ac amcanion y wers oedd i ddatblygu gallu a ddealltwriaeth y ddisgyblion o canrannau.</w:t>
            </w:r>
          </w:p>
          <w:p w14:paraId="0EB2DAC6" w14:textId="77777777" w:rsidR="0037293A" w:rsidRPr="007F6AE9" w:rsidRDefault="0037293A" w:rsidP="0037293A">
            <w:pPr>
              <w:pStyle w:val="ListParagraph"/>
              <w:widowControl w:val="0"/>
              <w:numPr>
                <w:ilvl w:val="0"/>
                <w:numId w:val="15"/>
              </w:numPr>
              <w:autoSpaceDE w:val="0"/>
              <w:autoSpaceDN w:val="0"/>
              <w:adjustRightInd w:val="0"/>
              <w:rPr>
                <w:rFonts w:ascii="Trebuchet MS" w:hAnsi="Trebuchet MS"/>
                <w:lang w:val="cy-GB"/>
              </w:rPr>
            </w:pPr>
            <w:r w:rsidRPr="007F6AE9">
              <w:rPr>
                <w:rFonts w:ascii="Trebuchet MS" w:hAnsi="Trebuchet MS"/>
                <w:lang w:val="cy-GB"/>
              </w:rPr>
              <w:t>Roedd hyn yn cael i gyflawni trwy dasgau gwahanol ar gyfer pob grwp gallu gwahanol.</w:t>
            </w:r>
          </w:p>
          <w:p w14:paraId="7E7FA87B" w14:textId="77777777" w:rsidR="0037293A" w:rsidRPr="007F6AE9" w:rsidRDefault="0037293A" w:rsidP="0037293A">
            <w:pPr>
              <w:pStyle w:val="ListParagraph"/>
              <w:widowControl w:val="0"/>
              <w:numPr>
                <w:ilvl w:val="0"/>
                <w:numId w:val="15"/>
              </w:numPr>
              <w:autoSpaceDE w:val="0"/>
              <w:autoSpaceDN w:val="0"/>
              <w:adjustRightInd w:val="0"/>
              <w:rPr>
                <w:rFonts w:ascii="Trebuchet MS" w:hAnsi="Trebuchet MS"/>
                <w:lang w:val="cy-GB"/>
              </w:rPr>
            </w:pPr>
            <w:r w:rsidRPr="007F6AE9">
              <w:rPr>
                <w:rFonts w:ascii="Trebuchet MS" w:hAnsi="Trebuchet MS"/>
                <w:lang w:val="cy-GB"/>
              </w:rPr>
              <w:t>Y meini prawf lwyddiant oedd i gwblhau pob gwestiwn yn gywir.</w:t>
            </w:r>
          </w:p>
          <w:p w14:paraId="026F6CA0" w14:textId="77777777" w:rsidR="0037293A" w:rsidRPr="007F6AE9" w:rsidRDefault="0037293A" w:rsidP="0037293A">
            <w:pPr>
              <w:pStyle w:val="ListParagraph"/>
              <w:widowControl w:val="0"/>
              <w:numPr>
                <w:ilvl w:val="0"/>
                <w:numId w:val="15"/>
              </w:numPr>
              <w:autoSpaceDE w:val="0"/>
              <w:autoSpaceDN w:val="0"/>
              <w:adjustRightInd w:val="0"/>
              <w:rPr>
                <w:rFonts w:ascii="Trebuchet MS" w:hAnsi="Trebuchet MS"/>
                <w:lang w:val="cy-GB"/>
              </w:rPr>
            </w:pPr>
            <w:r w:rsidRPr="007F6AE9">
              <w:rPr>
                <w:rFonts w:ascii="Trebuchet MS" w:hAnsi="Trebuchet MS"/>
                <w:lang w:val="cy-GB"/>
              </w:rPr>
              <w:t>Roedd y weithgareddau mewn perthynas gyda’r pwrpas y wers o ddatblygu elfen o rhifedd y ddisgyblion trwy tasgau ac rhoi cymorth gyda adnoddau gwahanol.</w:t>
            </w:r>
          </w:p>
          <w:p w14:paraId="07A6E602" w14:textId="77777777" w:rsidR="0037293A" w:rsidRPr="007F6AE9" w:rsidRDefault="0037293A" w:rsidP="003809C9">
            <w:pPr>
              <w:rPr>
                <w:rFonts w:ascii="Trebuchet MS" w:hAnsi="Trebuchet MS"/>
                <w:lang w:val="cy-GB"/>
              </w:rPr>
            </w:pPr>
          </w:p>
        </w:tc>
      </w:tr>
      <w:tr w:rsidR="0037293A" w:rsidRPr="007F6AE9" w14:paraId="2FEB0387" w14:textId="77777777" w:rsidTr="003809C9">
        <w:tc>
          <w:tcPr>
            <w:tcW w:w="10343" w:type="dxa"/>
          </w:tcPr>
          <w:p w14:paraId="310AE508" w14:textId="77777777" w:rsidR="0037293A" w:rsidRPr="007F6AE9" w:rsidRDefault="0037293A" w:rsidP="003809C9">
            <w:pPr>
              <w:rPr>
                <w:rFonts w:ascii="Trebuchet MS" w:hAnsi="Trebuchet MS"/>
                <w:b/>
                <w:lang w:val="cy-GB"/>
              </w:rPr>
            </w:pPr>
            <w:r w:rsidRPr="007F6AE9">
              <w:rPr>
                <w:rFonts w:ascii="Trebuchet MS" w:hAnsi="Trebuchet MS"/>
                <w:b/>
                <w:lang w:val="cy-GB"/>
              </w:rPr>
              <w:t>Cyfeiriad</w:t>
            </w:r>
          </w:p>
          <w:p w14:paraId="0A012E34" w14:textId="77777777" w:rsidR="0037293A" w:rsidRPr="007F6AE9" w:rsidRDefault="0037293A" w:rsidP="003809C9">
            <w:pPr>
              <w:rPr>
                <w:rFonts w:ascii="Trebuchet MS" w:hAnsi="Trebuchet MS"/>
                <w:lang w:val="cy-GB"/>
              </w:rPr>
            </w:pPr>
            <w:r w:rsidRPr="007F6AE9">
              <w:rPr>
                <w:rFonts w:ascii="Trebuchet MS" w:hAnsi="Trebuchet MS"/>
                <w:lang w:val="cy-GB"/>
              </w:rPr>
              <w:t>(Beth gellir ei arsylwi sy’n helpu dysgwyr i ddeall yr hyn maent yn ymwneud ag ef)?</w:t>
            </w:r>
          </w:p>
          <w:p w14:paraId="6A5624E4" w14:textId="77777777" w:rsidR="0037293A" w:rsidRPr="007F6AE9" w:rsidRDefault="0037293A" w:rsidP="003809C9">
            <w:pPr>
              <w:rPr>
                <w:rFonts w:ascii="Trebuchet MS" w:hAnsi="Trebuchet MS"/>
                <w:lang w:val="cy-GB"/>
              </w:rPr>
            </w:pPr>
          </w:p>
          <w:p w14:paraId="05D23688" w14:textId="77777777" w:rsidR="0037293A" w:rsidRPr="007F6AE9" w:rsidRDefault="0037293A" w:rsidP="0037293A">
            <w:pPr>
              <w:pStyle w:val="ListParagraph"/>
              <w:widowControl w:val="0"/>
              <w:numPr>
                <w:ilvl w:val="0"/>
                <w:numId w:val="16"/>
              </w:numPr>
              <w:autoSpaceDE w:val="0"/>
              <w:autoSpaceDN w:val="0"/>
              <w:adjustRightInd w:val="0"/>
              <w:rPr>
                <w:rFonts w:ascii="Trebuchet MS" w:hAnsi="Trebuchet MS"/>
                <w:lang w:val="cy-GB"/>
              </w:rPr>
            </w:pPr>
            <w:r w:rsidRPr="007F6AE9">
              <w:rPr>
                <w:rFonts w:ascii="Trebuchet MS" w:hAnsi="Trebuchet MS"/>
                <w:lang w:val="cy-GB"/>
              </w:rPr>
              <w:t>Roedd yr esboniad o’r athro wedi cael i dilyn gyda cwesitwn oedd unrhyw un ddim yn deall. Roedd i weld oedd pawb yn deall ond am un disgybl.</w:t>
            </w:r>
          </w:p>
          <w:p w14:paraId="6C82A637" w14:textId="77777777" w:rsidR="0037293A" w:rsidRPr="007F6AE9" w:rsidRDefault="0037293A" w:rsidP="0037293A">
            <w:pPr>
              <w:pStyle w:val="ListParagraph"/>
              <w:widowControl w:val="0"/>
              <w:numPr>
                <w:ilvl w:val="0"/>
                <w:numId w:val="16"/>
              </w:numPr>
              <w:autoSpaceDE w:val="0"/>
              <w:autoSpaceDN w:val="0"/>
              <w:adjustRightInd w:val="0"/>
              <w:rPr>
                <w:rFonts w:ascii="Trebuchet MS" w:hAnsi="Trebuchet MS"/>
                <w:lang w:val="cy-GB"/>
              </w:rPr>
            </w:pPr>
            <w:r w:rsidRPr="007F6AE9">
              <w:rPr>
                <w:rFonts w:ascii="Trebuchet MS" w:hAnsi="Trebuchet MS"/>
                <w:lang w:val="cy-GB"/>
              </w:rPr>
              <w:t>Roedd esboniad arall fwy fanwl wedi digwydd er mwyn i sicrhau oedd y ddisgybl yn deall.</w:t>
            </w:r>
          </w:p>
          <w:p w14:paraId="6B2F8FA1" w14:textId="77777777" w:rsidR="0037293A" w:rsidRPr="007F6AE9" w:rsidRDefault="0037293A" w:rsidP="0037293A">
            <w:pPr>
              <w:pStyle w:val="ListParagraph"/>
              <w:widowControl w:val="0"/>
              <w:numPr>
                <w:ilvl w:val="0"/>
                <w:numId w:val="16"/>
              </w:numPr>
              <w:autoSpaceDE w:val="0"/>
              <w:autoSpaceDN w:val="0"/>
              <w:adjustRightInd w:val="0"/>
              <w:rPr>
                <w:rFonts w:ascii="Trebuchet MS" w:hAnsi="Trebuchet MS"/>
                <w:lang w:val="cy-GB"/>
              </w:rPr>
            </w:pPr>
            <w:r w:rsidRPr="007F6AE9">
              <w:rPr>
                <w:rFonts w:ascii="Trebuchet MS" w:hAnsi="Trebuchet MS"/>
                <w:lang w:val="cy-GB"/>
              </w:rPr>
              <w:t xml:space="preserve">Yn symud ymlaen i’r tasg oedd glyniadur ar pob desg oedd gan fideo arno oedd yn </w:t>
            </w:r>
            <w:r w:rsidRPr="007F6AE9">
              <w:rPr>
                <w:rFonts w:ascii="Trebuchet MS" w:hAnsi="Trebuchet MS"/>
                <w:lang w:val="cy-GB"/>
              </w:rPr>
              <w:lastRenderedPageBreak/>
              <w:t>esbonio’r tasg er mwyn rhoi cymorth os oedd unrhyw disgybl yn cael trafferth.</w:t>
            </w:r>
          </w:p>
          <w:p w14:paraId="1AA5F2E0" w14:textId="77777777" w:rsidR="0037293A" w:rsidRPr="007F6AE9" w:rsidRDefault="0037293A" w:rsidP="0037293A">
            <w:pPr>
              <w:pStyle w:val="ListParagraph"/>
              <w:widowControl w:val="0"/>
              <w:numPr>
                <w:ilvl w:val="0"/>
                <w:numId w:val="16"/>
              </w:numPr>
              <w:autoSpaceDE w:val="0"/>
              <w:autoSpaceDN w:val="0"/>
              <w:adjustRightInd w:val="0"/>
              <w:rPr>
                <w:rFonts w:ascii="Trebuchet MS" w:hAnsi="Trebuchet MS"/>
                <w:lang w:val="cy-GB"/>
              </w:rPr>
            </w:pPr>
            <w:r w:rsidRPr="007F6AE9">
              <w:rPr>
                <w:rFonts w:ascii="Trebuchet MS" w:hAnsi="Trebuchet MS"/>
                <w:lang w:val="cy-GB"/>
              </w:rPr>
              <w:t>Yn ogystal a hyn roedd yr athro dal yn fodlon helpu ac rhoi cymorth i’r disgyblion os oed dal trafferth deall.</w:t>
            </w:r>
          </w:p>
          <w:p w14:paraId="6B6337B1" w14:textId="77777777" w:rsidR="0037293A" w:rsidRPr="007F6AE9" w:rsidRDefault="0037293A" w:rsidP="003809C9">
            <w:pPr>
              <w:rPr>
                <w:rFonts w:ascii="Trebuchet MS" w:hAnsi="Trebuchet MS"/>
                <w:lang w:val="cy-GB"/>
              </w:rPr>
            </w:pPr>
          </w:p>
          <w:p w14:paraId="585C639B" w14:textId="77777777" w:rsidR="0037293A" w:rsidRPr="007F6AE9" w:rsidRDefault="0037293A" w:rsidP="003809C9">
            <w:pPr>
              <w:rPr>
                <w:rFonts w:ascii="Trebuchet MS" w:hAnsi="Trebuchet MS"/>
                <w:lang w:val="cy-GB"/>
              </w:rPr>
            </w:pPr>
          </w:p>
          <w:p w14:paraId="6B661722" w14:textId="77777777" w:rsidR="0037293A" w:rsidRPr="007F6AE9" w:rsidRDefault="0037293A" w:rsidP="003809C9">
            <w:pPr>
              <w:rPr>
                <w:rFonts w:ascii="Trebuchet MS" w:hAnsi="Trebuchet MS"/>
                <w:lang w:val="cy-GB"/>
              </w:rPr>
            </w:pPr>
          </w:p>
          <w:p w14:paraId="46926DC9" w14:textId="77777777" w:rsidR="0037293A" w:rsidRPr="007F6AE9" w:rsidRDefault="0037293A" w:rsidP="003809C9">
            <w:pPr>
              <w:rPr>
                <w:rFonts w:ascii="Trebuchet MS" w:hAnsi="Trebuchet MS"/>
                <w:lang w:val="cy-GB"/>
              </w:rPr>
            </w:pPr>
          </w:p>
          <w:p w14:paraId="7A8A8A5D" w14:textId="77777777" w:rsidR="0037293A" w:rsidRPr="007F6AE9" w:rsidRDefault="0037293A" w:rsidP="003809C9">
            <w:pPr>
              <w:rPr>
                <w:rFonts w:ascii="Trebuchet MS" w:hAnsi="Trebuchet MS"/>
                <w:lang w:val="cy-GB"/>
              </w:rPr>
            </w:pPr>
          </w:p>
        </w:tc>
      </w:tr>
      <w:tr w:rsidR="0037293A" w:rsidRPr="007F6AE9" w14:paraId="0419A768" w14:textId="77777777" w:rsidTr="003809C9">
        <w:tc>
          <w:tcPr>
            <w:tcW w:w="10343" w:type="dxa"/>
          </w:tcPr>
          <w:p w14:paraId="65F321B1" w14:textId="77777777" w:rsidR="0037293A" w:rsidRPr="007F6AE9" w:rsidRDefault="0037293A" w:rsidP="003809C9">
            <w:pPr>
              <w:rPr>
                <w:rFonts w:ascii="Trebuchet MS" w:hAnsi="Trebuchet MS"/>
                <w:b/>
                <w:lang w:val="cy-GB"/>
              </w:rPr>
            </w:pPr>
            <w:r w:rsidRPr="007F6AE9">
              <w:rPr>
                <w:rFonts w:ascii="Trebuchet MS" w:hAnsi="Trebuchet MS"/>
                <w:b/>
                <w:lang w:val="cy-GB"/>
              </w:rPr>
              <w:lastRenderedPageBreak/>
              <w:t>Mynediad a her</w:t>
            </w:r>
          </w:p>
          <w:p w14:paraId="3B60605D" w14:textId="77777777" w:rsidR="0037293A" w:rsidRPr="007F6AE9" w:rsidRDefault="0037293A" w:rsidP="003809C9">
            <w:pPr>
              <w:rPr>
                <w:rFonts w:ascii="Trebuchet MS" w:hAnsi="Trebuchet MS"/>
                <w:lang w:val="cy-GB"/>
              </w:rPr>
            </w:pPr>
            <w:r w:rsidRPr="007F6AE9">
              <w:rPr>
                <w:rFonts w:ascii="Trebuchet MS" w:hAnsi="Trebuchet MS"/>
                <w:lang w:val="cy-GB"/>
              </w:rPr>
              <w:t>Beth gellir ei arsylwi yn yr amgylchfyd sy’n galluogi ymglymiad dysgwyr? Beth gellir ei arsylwi ar lefelau her?</w:t>
            </w:r>
          </w:p>
          <w:p w14:paraId="7B5D9A30" w14:textId="77777777" w:rsidR="0037293A" w:rsidRPr="007F6AE9" w:rsidRDefault="0037293A" w:rsidP="003809C9">
            <w:pPr>
              <w:rPr>
                <w:rFonts w:ascii="Trebuchet MS" w:hAnsi="Trebuchet MS"/>
                <w:lang w:val="cy-GB"/>
              </w:rPr>
            </w:pPr>
          </w:p>
          <w:p w14:paraId="50F10B70" w14:textId="77777777" w:rsidR="0037293A" w:rsidRPr="007F6AE9" w:rsidRDefault="0037293A" w:rsidP="0037293A">
            <w:pPr>
              <w:pStyle w:val="ListParagraph"/>
              <w:widowControl w:val="0"/>
              <w:numPr>
                <w:ilvl w:val="0"/>
                <w:numId w:val="17"/>
              </w:numPr>
              <w:autoSpaceDE w:val="0"/>
              <w:autoSpaceDN w:val="0"/>
              <w:adjustRightInd w:val="0"/>
              <w:rPr>
                <w:rFonts w:ascii="Trebuchet MS" w:hAnsi="Trebuchet MS"/>
                <w:lang w:val="cy-GB"/>
              </w:rPr>
            </w:pPr>
            <w:r w:rsidRPr="007F6AE9">
              <w:rPr>
                <w:rFonts w:ascii="Trebuchet MS" w:hAnsi="Trebuchet MS"/>
                <w:lang w:val="cy-GB"/>
              </w:rPr>
              <w:t>Roedd yr her o ddasg yn perthnasol i bob grwp gallu wrth iddyn gallu wneud y waith yn annibynnol.</w:t>
            </w:r>
          </w:p>
          <w:p w14:paraId="4A50A606" w14:textId="77777777" w:rsidR="0037293A" w:rsidRPr="007F6AE9" w:rsidRDefault="0037293A" w:rsidP="0037293A">
            <w:pPr>
              <w:pStyle w:val="ListParagraph"/>
              <w:widowControl w:val="0"/>
              <w:numPr>
                <w:ilvl w:val="0"/>
                <w:numId w:val="17"/>
              </w:numPr>
              <w:autoSpaceDE w:val="0"/>
              <w:autoSpaceDN w:val="0"/>
              <w:adjustRightInd w:val="0"/>
              <w:rPr>
                <w:rFonts w:ascii="Trebuchet MS" w:hAnsi="Trebuchet MS"/>
                <w:lang w:val="cy-GB"/>
              </w:rPr>
            </w:pPr>
            <w:r w:rsidRPr="007F6AE9">
              <w:rPr>
                <w:rFonts w:ascii="Trebuchet MS" w:hAnsi="Trebuchet MS"/>
                <w:lang w:val="cy-GB"/>
              </w:rPr>
              <w:t xml:space="preserve">Roedd yr athro wedi ystyried y wahanol grwpiau wrth osod y dasg trwy wneud un oedd yn gallu cael i gwblhau gan bob grwp. </w:t>
            </w:r>
          </w:p>
          <w:p w14:paraId="12FE01F5" w14:textId="77777777" w:rsidR="0037293A" w:rsidRPr="007F6AE9" w:rsidRDefault="0037293A" w:rsidP="0037293A">
            <w:pPr>
              <w:pStyle w:val="ListParagraph"/>
              <w:widowControl w:val="0"/>
              <w:numPr>
                <w:ilvl w:val="0"/>
                <w:numId w:val="17"/>
              </w:numPr>
              <w:autoSpaceDE w:val="0"/>
              <w:autoSpaceDN w:val="0"/>
              <w:adjustRightInd w:val="0"/>
              <w:rPr>
                <w:rFonts w:ascii="Trebuchet MS" w:hAnsi="Trebuchet MS"/>
                <w:lang w:val="cy-GB"/>
              </w:rPr>
            </w:pPr>
            <w:r w:rsidRPr="007F6AE9">
              <w:rPr>
                <w:rFonts w:ascii="Trebuchet MS" w:hAnsi="Trebuchet MS"/>
                <w:lang w:val="cy-GB"/>
              </w:rPr>
              <w:t>Doedd y ddisgyblion ddim yn cael llawer o drafferth gan y dasg ond am ychydig o gwestiynnau i’r athro.</w:t>
            </w:r>
          </w:p>
          <w:p w14:paraId="359DDC50" w14:textId="77777777" w:rsidR="0037293A" w:rsidRPr="007F6AE9" w:rsidRDefault="0037293A" w:rsidP="0037293A">
            <w:pPr>
              <w:pStyle w:val="ListParagraph"/>
              <w:widowControl w:val="0"/>
              <w:numPr>
                <w:ilvl w:val="0"/>
                <w:numId w:val="17"/>
              </w:numPr>
              <w:autoSpaceDE w:val="0"/>
              <w:autoSpaceDN w:val="0"/>
              <w:adjustRightInd w:val="0"/>
              <w:rPr>
                <w:rFonts w:ascii="Trebuchet MS" w:hAnsi="Trebuchet MS"/>
                <w:lang w:val="cy-GB"/>
              </w:rPr>
            </w:pPr>
            <w:r w:rsidRPr="007F6AE9">
              <w:rPr>
                <w:rFonts w:ascii="Trebuchet MS" w:hAnsi="Trebuchet MS"/>
                <w:lang w:val="cy-GB"/>
              </w:rPr>
              <w:t>Yn symud ymlaen yn ystod y dasg roedd y ddisgyblion yn weithio’n annibynnol yn ceisio ddatblygu trwy ddefnyddio’r fideo.</w:t>
            </w:r>
          </w:p>
        </w:tc>
      </w:tr>
      <w:tr w:rsidR="0037293A" w:rsidRPr="007F6AE9" w14:paraId="0E7E84FF" w14:textId="77777777" w:rsidTr="003809C9">
        <w:tc>
          <w:tcPr>
            <w:tcW w:w="10343" w:type="dxa"/>
          </w:tcPr>
          <w:p w14:paraId="6737F90D" w14:textId="77777777" w:rsidR="0037293A" w:rsidRPr="007F6AE9" w:rsidRDefault="0037293A" w:rsidP="003809C9">
            <w:pPr>
              <w:rPr>
                <w:rFonts w:ascii="Trebuchet MS" w:hAnsi="Trebuchet MS"/>
                <w:b/>
                <w:lang w:val="cy-GB"/>
              </w:rPr>
            </w:pPr>
            <w:r w:rsidRPr="007F6AE9">
              <w:rPr>
                <w:rFonts w:ascii="Trebuchet MS" w:hAnsi="Trebuchet MS"/>
                <w:b/>
                <w:lang w:val="cy-GB"/>
              </w:rPr>
              <w:t>Asesu</w:t>
            </w:r>
          </w:p>
          <w:p w14:paraId="695A515F" w14:textId="77777777" w:rsidR="0037293A" w:rsidRPr="007F6AE9" w:rsidRDefault="0037293A" w:rsidP="003809C9">
            <w:pPr>
              <w:rPr>
                <w:rFonts w:ascii="Trebuchet MS" w:hAnsi="Trebuchet MS"/>
                <w:lang w:val="cy-GB"/>
              </w:rPr>
            </w:pPr>
            <w:r w:rsidRPr="007F6AE9">
              <w:rPr>
                <w:rFonts w:ascii="Trebuchet MS" w:hAnsi="Trebuchet MS"/>
                <w:lang w:val="cy-GB"/>
              </w:rPr>
              <w:t>(Gellir arsylwi unrhyw beth ar sut defnyddir wybodaeth blaenorol dysgwyr?</w:t>
            </w:r>
          </w:p>
          <w:p w14:paraId="48F087B2" w14:textId="77777777" w:rsidR="0037293A" w:rsidRPr="007F6AE9" w:rsidRDefault="0037293A" w:rsidP="003809C9">
            <w:pPr>
              <w:rPr>
                <w:rFonts w:ascii="Trebuchet MS" w:hAnsi="Trebuchet MS"/>
                <w:lang w:val="cy-GB"/>
              </w:rPr>
            </w:pPr>
            <w:r w:rsidRPr="007F6AE9">
              <w:rPr>
                <w:rFonts w:ascii="Trebuchet MS" w:hAnsi="Trebuchet MS"/>
                <w:lang w:val="cy-GB"/>
              </w:rPr>
              <w:t>Gellir arsylwi ar unrhyw beth mewn perthynas a datblygu gwybodaeth yn ystod neu ar ôl y profiad)?</w:t>
            </w:r>
          </w:p>
          <w:p w14:paraId="4E929DDE" w14:textId="77777777" w:rsidR="0037293A" w:rsidRPr="007F6AE9" w:rsidRDefault="0037293A" w:rsidP="003809C9">
            <w:pPr>
              <w:rPr>
                <w:rFonts w:ascii="Trebuchet MS" w:hAnsi="Trebuchet MS"/>
                <w:lang w:val="cy-GB"/>
              </w:rPr>
            </w:pPr>
          </w:p>
          <w:p w14:paraId="69BF1E32" w14:textId="77777777" w:rsidR="0037293A" w:rsidRPr="007F6AE9" w:rsidRDefault="0037293A" w:rsidP="0037293A">
            <w:pPr>
              <w:pStyle w:val="ListParagraph"/>
              <w:widowControl w:val="0"/>
              <w:numPr>
                <w:ilvl w:val="0"/>
                <w:numId w:val="18"/>
              </w:numPr>
              <w:autoSpaceDE w:val="0"/>
              <w:autoSpaceDN w:val="0"/>
              <w:adjustRightInd w:val="0"/>
              <w:rPr>
                <w:rFonts w:ascii="Trebuchet MS" w:hAnsi="Trebuchet MS"/>
                <w:lang w:val="cy-GB"/>
              </w:rPr>
            </w:pPr>
            <w:r w:rsidRPr="007F6AE9">
              <w:rPr>
                <w:rFonts w:ascii="Trebuchet MS" w:hAnsi="Trebuchet MS"/>
                <w:lang w:val="cy-GB"/>
              </w:rPr>
              <w:t>Defnyddir wybodaeth blaenorol dysgwyr trwy osod mewn grwpiau gallu gwahanol ac osod tasgiau oedd yn gallu cael i gwblhau gan pob unigolyn.</w:t>
            </w:r>
          </w:p>
          <w:p w14:paraId="63F6481E" w14:textId="77777777" w:rsidR="0037293A" w:rsidRPr="007F6AE9" w:rsidRDefault="0037293A" w:rsidP="0037293A">
            <w:pPr>
              <w:pStyle w:val="ListParagraph"/>
              <w:widowControl w:val="0"/>
              <w:numPr>
                <w:ilvl w:val="0"/>
                <w:numId w:val="18"/>
              </w:numPr>
              <w:autoSpaceDE w:val="0"/>
              <w:autoSpaceDN w:val="0"/>
              <w:adjustRightInd w:val="0"/>
              <w:rPr>
                <w:rFonts w:ascii="Trebuchet MS" w:hAnsi="Trebuchet MS"/>
                <w:lang w:val="cy-GB"/>
              </w:rPr>
            </w:pPr>
            <w:r w:rsidRPr="007F6AE9">
              <w:rPr>
                <w:rFonts w:ascii="Trebuchet MS" w:hAnsi="Trebuchet MS"/>
                <w:lang w:val="cy-GB"/>
              </w:rPr>
              <w:t>Yn ystod y wers roedd yr asesu yn digwydd trwy cwestiynu ac ychydig o grwydro. Roedd rhaid fod yn ofalus gan crwydro i gadw pellter felly roedd cwestiynu yn hollol fwysig yn yr asesu yma.</w:t>
            </w:r>
          </w:p>
          <w:p w14:paraId="7A398C93" w14:textId="77777777" w:rsidR="0037293A" w:rsidRPr="007F6AE9" w:rsidRDefault="0037293A" w:rsidP="0037293A">
            <w:pPr>
              <w:pStyle w:val="ListParagraph"/>
              <w:widowControl w:val="0"/>
              <w:numPr>
                <w:ilvl w:val="0"/>
                <w:numId w:val="18"/>
              </w:numPr>
              <w:autoSpaceDE w:val="0"/>
              <w:autoSpaceDN w:val="0"/>
              <w:adjustRightInd w:val="0"/>
              <w:rPr>
                <w:rFonts w:ascii="Trebuchet MS" w:hAnsi="Trebuchet MS"/>
                <w:lang w:val="cy-GB"/>
              </w:rPr>
            </w:pPr>
            <w:r w:rsidRPr="007F6AE9">
              <w:rPr>
                <w:rFonts w:ascii="Trebuchet MS" w:hAnsi="Trebuchet MS"/>
                <w:lang w:val="cy-GB"/>
              </w:rPr>
              <w:t>Ar ol y wers roedd yr asesu yn digwydd trwy marcio atebion ac gofyn sut daethon i’r ateb yna ac nid yr ateb eu hun.</w:t>
            </w:r>
          </w:p>
          <w:p w14:paraId="0CD2CFE7" w14:textId="77777777" w:rsidR="0037293A" w:rsidRPr="007F6AE9" w:rsidRDefault="0037293A" w:rsidP="003809C9">
            <w:pPr>
              <w:rPr>
                <w:rFonts w:ascii="Trebuchet MS" w:hAnsi="Trebuchet MS"/>
                <w:lang w:val="cy-GB"/>
              </w:rPr>
            </w:pPr>
          </w:p>
        </w:tc>
      </w:tr>
      <w:tr w:rsidR="0037293A" w:rsidRPr="007F6AE9" w14:paraId="2572EC1C" w14:textId="77777777" w:rsidTr="003809C9">
        <w:tc>
          <w:tcPr>
            <w:tcW w:w="10343" w:type="dxa"/>
          </w:tcPr>
          <w:p w14:paraId="26C0E755" w14:textId="77777777" w:rsidR="0037293A" w:rsidRPr="007F6AE9" w:rsidRDefault="0037293A" w:rsidP="003809C9">
            <w:pPr>
              <w:rPr>
                <w:rFonts w:ascii="Trebuchet MS" w:hAnsi="Trebuchet MS"/>
                <w:b/>
                <w:lang w:val="cy-GB"/>
              </w:rPr>
            </w:pPr>
            <w:r w:rsidRPr="007F6AE9">
              <w:rPr>
                <w:rFonts w:ascii="Trebuchet MS" w:hAnsi="Trebuchet MS"/>
                <w:b/>
                <w:lang w:val="cy-GB"/>
              </w:rPr>
              <w:t>Pethau penodol / Digwyddiadau critigol</w:t>
            </w:r>
          </w:p>
          <w:p w14:paraId="5177604D" w14:textId="77777777" w:rsidR="0037293A" w:rsidRPr="007F6AE9" w:rsidRDefault="0037293A" w:rsidP="003809C9">
            <w:pPr>
              <w:rPr>
                <w:rFonts w:ascii="Trebuchet MS" w:hAnsi="Trebuchet MS"/>
                <w:lang w:val="cy-GB"/>
              </w:rPr>
            </w:pPr>
            <w:r w:rsidRPr="007F6AE9">
              <w:rPr>
                <w:rFonts w:ascii="Trebuchet MS" w:hAnsi="Trebuchet MS"/>
                <w:lang w:val="cy-GB"/>
              </w:rPr>
              <w:t>(A oes eiliadau sy’n peri i chi ystyried agweddau o arfer pan dewch ar eu traws yn nysgu’r dyfodol)?</w:t>
            </w:r>
          </w:p>
          <w:p w14:paraId="6BB63B31" w14:textId="77777777" w:rsidR="0037293A" w:rsidRPr="007F6AE9" w:rsidRDefault="0037293A" w:rsidP="003809C9">
            <w:pPr>
              <w:rPr>
                <w:rFonts w:ascii="Trebuchet MS" w:hAnsi="Trebuchet MS"/>
                <w:lang w:val="cy-GB"/>
              </w:rPr>
            </w:pPr>
          </w:p>
          <w:p w14:paraId="4909C31B" w14:textId="77777777" w:rsidR="0037293A" w:rsidRPr="007F6AE9" w:rsidRDefault="0037293A" w:rsidP="003809C9">
            <w:pPr>
              <w:rPr>
                <w:rFonts w:ascii="Trebuchet MS" w:hAnsi="Trebuchet MS"/>
                <w:lang w:val="cy-GB"/>
              </w:rPr>
            </w:pPr>
          </w:p>
          <w:p w14:paraId="168EC9D6" w14:textId="77777777" w:rsidR="0037293A" w:rsidRPr="007F6AE9" w:rsidRDefault="0037293A" w:rsidP="003809C9">
            <w:pPr>
              <w:rPr>
                <w:rFonts w:ascii="Trebuchet MS" w:hAnsi="Trebuchet MS"/>
                <w:lang w:val="cy-GB"/>
              </w:rPr>
            </w:pPr>
          </w:p>
          <w:p w14:paraId="7EE1E736" w14:textId="77777777" w:rsidR="0037293A" w:rsidRPr="007F6AE9" w:rsidRDefault="0037293A" w:rsidP="003809C9">
            <w:pPr>
              <w:rPr>
                <w:rFonts w:ascii="Trebuchet MS" w:hAnsi="Trebuchet MS"/>
                <w:lang w:val="cy-GB"/>
              </w:rPr>
            </w:pPr>
          </w:p>
          <w:p w14:paraId="3B7005F8" w14:textId="77777777" w:rsidR="0037293A" w:rsidRPr="007F6AE9" w:rsidRDefault="0037293A" w:rsidP="003809C9">
            <w:pPr>
              <w:rPr>
                <w:rFonts w:ascii="Trebuchet MS" w:hAnsi="Trebuchet MS"/>
                <w:lang w:val="cy-GB"/>
              </w:rPr>
            </w:pPr>
          </w:p>
          <w:p w14:paraId="53A1BE9A" w14:textId="77777777" w:rsidR="0037293A" w:rsidRPr="007F6AE9" w:rsidRDefault="0037293A" w:rsidP="003809C9">
            <w:pPr>
              <w:rPr>
                <w:rFonts w:ascii="Trebuchet MS" w:hAnsi="Trebuchet MS"/>
                <w:lang w:val="cy-GB"/>
              </w:rPr>
            </w:pPr>
          </w:p>
          <w:p w14:paraId="7F1A0D08" w14:textId="77777777" w:rsidR="0037293A" w:rsidRPr="007F6AE9" w:rsidRDefault="0037293A" w:rsidP="003809C9">
            <w:pPr>
              <w:rPr>
                <w:rFonts w:ascii="Trebuchet MS" w:hAnsi="Trebuchet MS"/>
                <w:lang w:val="cy-GB"/>
              </w:rPr>
            </w:pPr>
          </w:p>
        </w:tc>
      </w:tr>
    </w:tbl>
    <w:p w14:paraId="44D8BFEB" w14:textId="77777777" w:rsidR="0037293A" w:rsidRPr="007F6AE9" w:rsidRDefault="0037293A" w:rsidP="0037293A">
      <w:pPr>
        <w:rPr>
          <w:rFonts w:ascii="Trebuchet MS" w:hAnsi="Trebuchet MS"/>
          <w:lang w:val="cy-GB"/>
        </w:rPr>
      </w:pPr>
    </w:p>
    <w:p w14:paraId="4A477ABB" w14:textId="77777777" w:rsidR="0037293A" w:rsidRPr="007F6AE9" w:rsidRDefault="0037293A" w:rsidP="0037293A">
      <w:pPr>
        <w:rPr>
          <w:lang w:val="cy-GB"/>
        </w:rPr>
      </w:pPr>
    </w:p>
    <w:p w14:paraId="333C220A" w14:textId="77777777" w:rsidR="0037293A" w:rsidRPr="007F6AE9" w:rsidRDefault="0037293A" w:rsidP="0037293A">
      <w:pPr>
        <w:rPr>
          <w:rFonts w:cstheme="minorHAnsi"/>
          <w:b/>
          <w:color w:val="000000" w:themeColor="text1"/>
          <w:sz w:val="22"/>
          <w:szCs w:val="22"/>
          <w:lang w:val="cy-GB"/>
        </w:rPr>
      </w:pPr>
      <w:r w:rsidRPr="007F6AE9">
        <w:rPr>
          <w:rFonts w:cstheme="minorHAnsi"/>
          <w:b/>
          <w:color w:val="000000" w:themeColor="text1"/>
          <w:sz w:val="22"/>
          <w:szCs w:val="22"/>
          <w:lang w:val="cy-GB"/>
        </w:rPr>
        <w:t>COFNOD ADNABOD DIWYDDIAD CRITIGOL</w:t>
      </w:r>
    </w:p>
    <w:p w14:paraId="24F2A5C3" w14:textId="77777777" w:rsidR="0037293A" w:rsidRPr="007F6AE9" w:rsidRDefault="0037293A" w:rsidP="0037293A">
      <w:pPr>
        <w:rPr>
          <w:rFonts w:cstheme="minorHAnsi"/>
          <w:sz w:val="22"/>
          <w:szCs w:val="22"/>
          <w:lang w:val="cy-GB"/>
        </w:rPr>
      </w:pPr>
    </w:p>
    <w:tbl>
      <w:tblPr>
        <w:tblStyle w:val="TableGrid"/>
        <w:tblW w:w="0" w:type="auto"/>
        <w:tblLook w:val="04A0" w:firstRow="1" w:lastRow="0" w:firstColumn="1" w:lastColumn="0" w:noHBand="0" w:noVBand="1"/>
      </w:tblPr>
      <w:tblGrid>
        <w:gridCol w:w="1804"/>
        <w:gridCol w:w="7212"/>
      </w:tblGrid>
      <w:tr w:rsidR="0037293A" w:rsidRPr="007F6AE9" w14:paraId="587F8338" w14:textId="77777777" w:rsidTr="003809C9">
        <w:tc>
          <w:tcPr>
            <w:tcW w:w="1838" w:type="dxa"/>
          </w:tcPr>
          <w:p w14:paraId="0BCDF24D" w14:textId="77777777" w:rsidR="0037293A" w:rsidRPr="007F6AE9" w:rsidRDefault="0037293A" w:rsidP="003809C9">
            <w:pPr>
              <w:rPr>
                <w:rFonts w:asciiTheme="minorHAnsi" w:hAnsiTheme="minorHAnsi" w:cstheme="minorHAnsi"/>
                <w:b/>
                <w:bCs/>
                <w:lang w:val="cy-GB"/>
              </w:rPr>
            </w:pPr>
            <w:r w:rsidRPr="007F6AE9">
              <w:rPr>
                <w:rFonts w:asciiTheme="minorHAnsi" w:hAnsiTheme="minorHAnsi" w:cstheme="minorHAnsi"/>
                <w:b/>
                <w:bCs/>
                <w:lang w:val="cy-GB"/>
              </w:rPr>
              <w:t xml:space="preserve">Manylion perthnasol at cyd-destun yr ymchwil. </w:t>
            </w:r>
          </w:p>
          <w:p w14:paraId="76D519E2" w14:textId="77777777" w:rsidR="0037293A" w:rsidRPr="007F6AE9" w:rsidRDefault="0037293A" w:rsidP="003809C9">
            <w:pPr>
              <w:rPr>
                <w:rFonts w:asciiTheme="minorHAnsi" w:hAnsiTheme="minorHAnsi" w:cstheme="minorHAnsi"/>
                <w:b/>
                <w:bCs/>
                <w:lang w:val="cy-GB"/>
              </w:rPr>
            </w:pPr>
          </w:p>
          <w:p w14:paraId="684EEFDB"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Dyddiad/amser.</w:t>
            </w:r>
          </w:p>
          <w:p w14:paraId="37548F08"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lastRenderedPageBreak/>
              <w:t>Oed/cyfnod y grŵp.</w:t>
            </w:r>
          </w:p>
          <w:p w14:paraId="42000404"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Ymglymiad pobl.</w:t>
            </w:r>
          </w:p>
          <w:p w14:paraId="15A6ECB1"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Gwybodaeth cyd-destunol o’r nodiadau maes.</w:t>
            </w:r>
          </w:p>
          <w:p w14:paraId="3FD2F09B" w14:textId="77777777" w:rsidR="0037293A" w:rsidRPr="007F6AE9" w:rsidRDefault="0037293A" w:rsidP="003809C9">
            <w:pPr>
              <w:rPr>
                <w:rFonts w:asciiTheme="minorHAnsi" w:hAnsiTheme="minorHAnsi" w:cstheme="minorHAnsi"/>
                <w:i/>
                <w:iCs/>
                <w:lang w:val="cy-GB"/>
              </w:rPr>
            </w:pPr>
          </w:p>
        </w:tc>
        <w:tc>
          <w:tcPr>
            <w:tcW w:w="8505" w:type="dxa"/>
          </w:tcPr>
          <w:p w14:paraId="1A654DE4" w14:textId="77777777" w:rsidR="0037293A" w:rsidRPr="007F6AE9" w:rsidRDefault="0037293A" w:rsidP="003809C9">
            <w:pPr>
              <w:rPr>
                <w:rFonts w:asciiTheme="minorHAnsi" w:hAnsiTheme="minorHAnsi" w:cstheme="minorHAnsi"/>
                <w:lang w:val="cy-GB"/>
              </w:rPr>
            </w:pPr>
          </w:p>
          <w:p w14:paraId="3B69E6AA" w14:textId="77777777" w:rsidR="0037293A" w:rsidRPr="007F6AE9" w:rsidRDefault="0037293A" w:rsidP="003809C9">
            <w:pPr>
              <w:rPr>
                <w:rFonts w:asciiTheme="minorHAnsi" w:hAnsiTheme="minorHAnsi" w:cstheme="minorHAnsi"/>
                <w:lang w:val="cy-GB"/>
              </w:rPr>
            </w:pPr>
          </w:p>
          <w:p w14:paraId="68C2E27E" w14:textId="77777777" w:rsidR="0037293A" w:rsidRPr="007F6AE9" w:rsidRDefault="0037293A" w:rsidP="003809C9">
            <w:pPr>
              <w:rPr>
                <w:rFonts w:asciiTheme="minorHAnsi" w:hAnsiTheme="minorHAnsi" w:cstheme="minorHAnsi"/>
                <w:lang w:val="cy-GB"/>
              </w:rPr>
            </w:pPr>
          </w:p>
          <w:p w14:paraId="1777FAB4" w14:textId="77777777" w:rsidR="0037293A" w:rsidRPr="007F6AE9" w:rsidRDefault="0037293A" w:rsidP="003809C9">
            <w:pPr>
              <w:rPr>
                <w:rFonts w:asciiTheme="minorHAnsi" w:hAnsiTheme="minorHAnsi" w:cstheme="minorHAnsi"/>
                <w:lang w:val="cy-GB"/>
              </w:rPr>
            </w:pPr>
          </w:p>
          <w:p w14:paraId="70D999B0" w14:textId="77777777" w:rsidR="0037293A" w:rsidRPr="007F6AE9" w:rsidRDefault="0037293A" w:rsidP="003809C9">
            <w:pPr>
              <w:rPr>
                <w:rFonts w:asciiTheme="minorHAnsi" w:hAnsiTheme="minorHAnsi" w:cstheme="minorHAnsi"/>
                <w:lang w:val="cy-GB"/>
              </w:rPr>
            </w:pPr>
          </w:p>
          <w:p w14:paraId="66E9EE05" w14:textId="77777777" w:rsidR="0037293A" w:rsidRPr="007F6AE9" w:rsidRDefault="0037293A" w:rsidP="003809C9">
            <w:pPr>
              <w:rPr>
                <w:rFonts w:asciiTheme="minorHAnsi" w:hAnsiTheme="minorHAnsi" w:cstheme="minorHAnsi"/>
                <w:lang w:val="cy-GB"/>
              </w:rPr>
            </w:pPr>
          </w:p>
          <w:p w14:paraId="375D2409" w14:textId="77777777" w:rsidR="0037293A" w:rsidRPr="007F6AE9" w:rsidRDefault="0037293A" w:rsidP="003809C9">
            <w:pPr>
              <w:rPr>
                <w:rFonts w:asciiTheme="minorHAnsi" w:hAnsiTheme="minorHAnsi" w:cstheme="minorHAnsi"/>
                <w:lang w:val="cy-GB"/>
              </w:rPr>
            </w:pPr>
          </w:p>
          <w:p w14:paraId="0B3C4E88"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29/9/20.   9am-10:30am.    Cyfnod allweddol 2</w:t>
            </w:r>
          </w:p>
          <w:p w14:paraId="239D620B" w14:textId="77777777" w:rsidR="0037293A" w:rsidRPr="007F6AE9" w:rsidRDefault="0037293A" w:rsidP="003809C9">
            <w:pPr>
              <w:rPr>
                <w:rFonts w:asciiTheme="minorHAnsi" w:hAnsiTheme="minorHAnsi" w:cstheme="minorHAnsi"/>
                <w:lang w:val="cy-GB"/>
              </w:rPr>
            </w:pPr>
          </w:p>
          <w:p w14:paraId="67C70108" w14:textId="77777777" w:rsidR="0037293A" w:rsidRPr="007F6AE9" w:rsidRDefault="0037293A" w:rsidP="003809C9">
            <w:pPr>
              <w:rPr>
                <w:rFonts w:asciiTheme="minorHAnsi" w:hAnsiTheme="minorHAnsi" w:cstheme="minorHAnsi"/>
                <w:lang w:val="cy-GB"/>
              </w:rPr>
            </w:pPr>
          </w:p>
        </w:tc>
      </w:tr>
      <w:tr w:rsidR="0037293A" w:rsidRPr="007F6AE9" w14:paraId="43B8175A" w14:textId="77777777" w:rsidTr="003809C9">
        <w:tc>
          <w:tcPr>
            <w:tcW w:w="1838" w:type="dxa"/>
          </w:tcPr>
          <w:p w14:paraId="2ED9EA17" w14:textId="77777777" w:rsidR="0037293A" w:rsidRPr="007F6AE9" w:rsidRDefault="0037293A" w:rsidP="003809C9">
            <w:pPr>
              <w:rPr>
                <w:rFonts w:asciiTheme="minorHAnsi" w:hAnsiTheme="minorHAnsi" w:cstheme="minorHAnsi"/>
                <w:i/>
                <w:iCs/>
                <w:lang w:val="cy-GB"/>
              </w:rPr>
            </w:pPr>
            <w:r w:rsidRPr="007F6AE9">
              <w:rPr>
                <w:rFonts w:asciiTheme="minorHAnsi" w:hAnsiTheme="minorHAnsi" w:cstheme="minorHAnsi"/>
                <w:i/>
                <w:iCs/>
                <w:lang w:val="cy-GB"/>
              </w:rPr>
              <w:lastRenderedPageBreak/>
              <w:t>Beth ddygwyddodd? Disgrifiad manwl o’r hyn a welsoch a’r meddyliau ar bedagogaeth ag arfer a ddaeth atoch fel canlyniad, wrth edrych ymlaen at eich maes ymchwil.</w:t>
            </w:r>
          </w:p>
          <w:p w14:paraId="78F639A9" w14:textId="77777777" w:rsidR="0037293A" w:rsidRPr="007F6AE9" w:rsidRDefault="0037293A" w:rsidP="003809C9">
            <w:pPr>
              <w:rPr>
                <w:rFonts w:asciiTheme="minorHAnsi" w:hAnsiTheme="minorHAnsi" w:cstheme="minorHAnsi"/>
                <w:i/>
                <w:iCs/>
                <w:lang w:val="cy-GB"/>
              </w:rPr>
            </w:pPr>
          </w:p>
        </w:tc>
        <w:tc>
          <w:tcPr>
            <w:tcW w:w="8505" w:type="dxa"/>
          </w:tcPr>
          <w:p w14:paraId="190F0946" w14:textId="77777777" w:rsidR="0037293A" w:rsidRPr="007F6AE9" w:rsidRDefault="0037293A" w:rsidP="003809C9">
            <w:pPr>
              <w:rPr>
                <w:rFonts w:asciiTheme="minorHAnsi" w:hAnsiTheme="minorHAnsi" w:cstheme="minorHAnsi"/>
                <w:lang w:val="cy-GB"/>
              </w:rPr>
            </w:pPr>
          </w:p>
          <w:p w14:paraId="70E38616" w14:textId="77777777" w:rsidR="0037293A" w:rsidRPr="007F6AE9" w:rsidRDefault="0037293A" w:rsidP="003809C9">
            <w:pPr>
              <w:rPr>
                <w:rFonts w:asciiTheme="minorHAnsi" w:hAnsiTheme="minorHAnsi" w:cstheme="minorHAnsi"/>
                <w:lang w:val="cy-GB"/>
              </w:rPr>
            </w:pPr>
          </w:p>
          <w:p w14:paraId="639BFB04" w14:textId="77777777" w:rsidR="0037293A" w:rsidRPr="007F6AE9" w:rsidRDefault="0037293A" w:rsidP="003809C9">
            <w:pPr>
              <w:rPr>
                <w:rFonts w:asciiTheme="minorHAnsi" w:hAnsiTheme="minorHAnsi" w:cstheme="minorHAnsi"/>
                <w:lang w:val="cy-GB"/>
              </w:rPr>
            </w:pPr>
          </w:p>
          <w:p w14:paraId="71F9C08F"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Gwers rhifedd- canrannau</w:t>
            </w:r>
          </w:p>
          <w:p w14:paraId="155D34AC"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Esboniad o’r wers</w:t>
            </w:r>
          </w:p>
          <w:p w14:paraId="33BA74BD"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Tasgau gwahanol ar gyfer pob gallu</w:t>
            </w:r>
          </w:p>
          <w:p w14:paraId="131D50BA"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*Fideo ar glyniadur yn esbonio sut i wneud canrannau*</w:t>
            </w:r>
          </w:p>
          <w:p w14:paraId="66AEAFC8"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Hyn yn bwysig oherwydd os ydyn ddim yn deall yr esboniad i’r dosbarth mae fideo ar glyniadur personol iddyn.</w:t>
            </w:r>
          </w:p>
          <w:p w14:paraId="569A7F0B" w14:textId="77777777" w:rsidR="0037293A" w:rsidRPr="007F6AE9" w:rsidRDefault="0037293A" w:rsidP="003809C9">
            <w:pPr>
              <w:rPr>
                <w:rFonts w:asciiTheme="minorHAnsi" w:hAnsiTheme="minorHAnsi" w:cstheme="minorHAnsi"/>
                <w:lang w:val="cy-GB"/>
              </w:rPr>
            </w:pPr>
          </w:p>
          <w:p w14:paraId="0008BEB6"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Mae hyn yn ceisio lleihau y nifer o ddisgyblion yn gofyn am cymorth a cheisio lleihau symudiadau yr athro ac disgyblion. Gyda’r sefyllfa o COVID-19 mae’n hanfodol bod pob cyfle yn cael i gymryd i gadw pellter o’r disgyblion.</w:t>
            </w:r>
          </w:p>
          <w:p w14:paraId="6A890D4D" w14:textId="77777777" w:rsidR="0037293A" w:rsidRPr="007F6AE9" w:rsidRDefault="0037293A" w:rsidP="003809C9">
            <w:pPr>
              <w:rPr>
                <w:rFonts w:asciiTheme="minorHAnsi" w:hAnsiTheme="minorHAnsi" w:cstheme="minorHAnsi"/>
                <w:lang w:val="cy-GB"/>
              </w:rPr>
            </w:pPr>
          </w:p>
          <w:p w14:paraId="26D0443A"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Yn y ddigwyddiad yma mae’n hybu disgyblion gweithio mewn parau ar gyfer y glyniaduron ac fideo felly mae’n ceisio ddatblgyu sgiliau gweithio mewn tim a chyfsthrebu yn ogystal.</w:t>
            </w:r>
          </w:p>
          <w:p w14:paraId="1ED632D9" w14:textId="77777777" w:rsidR="0037293A" w:rsidRPr="007F6AE9" w:rsidRDefault="0037293A" w:rsidP="003809C9">
            <w:pPr>
              <w:rPr>
                <w:rFonts w:asciiTheme="minorHAnsi" w:hAnsiTheme="minorHAnsi" w:cstheme="minorHAnsi"/>
                <w:lang w:val="cy-GB"/>
              </w:rPr>
            </w:pPr>
          </w:p>
          <w:p w14:paraId="1A697724"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Mae’r fideo ar google classroom ac yn esbonio sut i wneud canrannau. Mae’n effeithiol trwy adael y ddisgyblion stopio’r esboniad ar gwahanol adrannau ac gweithio trwy yn amser eu hun. Gall fod un rhan o’r rhifedd yn anodd iddyn felly gallwn ceisio ddysgu eu hun trwy yr esboniad o’r fideo.</w:t>
            </w:r>
          </w:p>
          <w:p w14:paraId="5B0C5E6B" w14:textId="77777777" w:rsidR="0037293A" w:rsidRPr="007F6AE9" w:rsidRDefault="0037293A" w:rsidP="003809C9">
            <w:pPr>
              <w:rPr>
                <w:rFonts w:asciiTheme="minorHAnsi" w:hAnsiTheme="minorHAnsi" w:cstheme="minorHAnsi"/>
                <w:lang w:val="cy-GB"/>
              </w:rPr>
            </w:pPr>
          </w:p>
          <w:p w14:paraId="048F0D82" w14:textId="77777777" w:rsidR="0037293A" w:rsidRPr="007F6AE9" w:rsidRDefault="0037293A" w:rsidP="003809C9">
            <w:pPr>
              <w:rPr>
                <w:rFonts w:asciiTheme="minorHAnsi" w:hAnsiTheme="minorHAnsi" w:cstheme="minorHAnsi"/>
                <w:lang w:val="cy-GB"/>
              </w:rPr>
            </w:pPr>
          </w:p>
          <w:p w14:paraId="7F05F782" w14:textId="77777777" w:rsidR="0037293A" w:rsidRPr="007F6AE9" w:rsidRDefault="0037293A" w:rsidP="003809C9">
            <w:pPr>
              <w:rPr>
                <w:rFonts w:asciiTheme="minorHAnsi" w:hAnsiTheme="minorHAnsi" w:cstheme="minorHAnsi"/>
                <w:lang w:val="cy-GB"/>
              </w:rPr>
            </w:pPr>
          </w:p>
          <w:p w14:paraId="22F53AC7" w14:textId="77777777" w:rsidR="0037293A" w:rsidRPr="007F6AE9" w:rsidRDefault="0037293A" w:rsidP="003809C9">
            <w:pPr>
              <w:rPr>
                <w:rFonts w:asciiTheme="minorHAnsi" w:hAnsiTheme="minorHAnsi" w:cstheme="minorHAnsi"/>
                <w:lang w:val="cy-GB"/>
              </w:rPr>
            </w:pPr>
          </w:p>
          <w:p w14:paraId="34DCA435" w14:textId="77777777" w:rsidR="0037293A" w:rsidRPr="007F6AE9" w:rsidRDefault="0037293A" w:rsidP="003809C9">
            <w:pPr>
              <w:rPr>
                <w:rFonts w:asciiTheme="minorHAnsi" w:hAnsiTheme="minorHAnsi" w:cstheme="minorHAnsi"/>
                <w:lang w:val="cy-GB"/>
              </w:rPr>
            </w:pPr>
          </w:p>
          <w:p w14:paraId="0F945CC6" w14:textId="77777777" w:rsidR="0037293A" w:rsidRPr="007F6AE9" w:rsidRDefault="0037293A" w:rsidP="003809C9">
            <w:pPr>
              <w:rPr>
                <w:rFonts w:asciiTheme="minorHAnsi" w:hAnsiTheme="minorHAnsi" w:cstheme="minorHAnsi"/>
                <w:lang w:val="cy-GB"/>
              </w:rPr>
            </w:pPr>
          </w:p>
          <w:p w14:paraId="49B7D166" w14:textId="77777777" w:rsidR="0037293A" w:rsidRPr="007F6AE9" w:rsidRDefault="0037293A" w:rsidP="003809C9">
            <w:pPr>
              <w:rPr>
                <w:rFonts w:asciiTheme="minorHAnsi" w:hAnsiTheme="minorHAnsi" w:cstheme="minorHAnsi"/>
                <w:lang w:val="cy-GB"/>
              </w:rPr>
            </w:pPr>
          </w:p>
          <w:p w14:paraId="2BE91C1C" w14:textId="77777777" w:rsidR="0037293A" w:rsidRPr="007F6AE9" w:rsidRDefault="0037293A" w:rsidP="003809C9">
            <w:pPr>
              <w:rPr>
                <w:rFonts w:asciiTheme="minorHAnsi" w:hAnsiTheme="minorHAnsi" w:cstheme="minorHAnsi"/>
                <w:lang w:val="cy-GB"/>
              </w:rPr>
            </w:pPr>
          </w:p>
          <w:p w14:paraId="28E820C9" w14:textId="77777777" w:rsidR="0037293A" w:rsidRPr="007F6AE9" w:rsidRDefault="0037293A" w:rsidP="003809C9">
            <w:pPr>
              <w:rPr>
                <w:rFonts w:asciiTheme="minorHAnsi" w:hAnsiTheme="minorHAnsi" w:cstheme="minorHAnsi"/>
                <w:lang w:val="cy-GB"/>
              </w:rPr>
            </w:pPr>
          </w:p>
          <w:p w14:paraId="6C3E84DA" w14:textId="77777777" w:rsidR="0037293A" w:rsidRPr="007F6AE9" w:rsidRDefault="0037293A" w:rsidP="003809C9">
            <w:pPr>
              <w:rPr>
                <w:rFonts w:asciiTheme="minorHAnsi" w:hAnsiTheme="minorHAnsi" w:cstheme="minorHAnsi"/>
                <w:lang w:val="cy-GB"/>
              </w:rPr>
            </w:pPr>
          </w:p>
          <w:p w14:paraId="357B8420" w14:textId="77777777" w:rsidR="0037293A" w:rsidRPr="007F6AE9" w:rsidRDefault="0037293A" w:rsidP="003809C9">
            <w:pPr>
              <w:rPr>
                <w:rFonts w:asciiTheme="minorHAnsi" w:hAnsiTheme="minorHAnsi" w:cstheme="minorHAnsi"/>
                <w:lang w:val="cy-GB"/>
              </w:rPr>
            </w:pPr>
          </w:p>
          <w:p w14:paraId="5E888CE0" w14:textId="77777777" w:rsidR="0037293A" w:rsidRPr="007F6AE9" w:rsidRDefault="0037293A" w:rsidP="003809C9">
            <w:pPr>
              <w:rPr>
                <w:rFonts w:asciiTheme="minorHAnsi" w:hAnsiTheme="minorHAnsi" w:cstheme="minorHAnsi"/>
                <w:lang w:val="cy-GB"/>
              </w:rPr>
            </w:pPr>
          </w:p>
          <w:p w14:paraId="379151A1" w14:textId="77777777" w:rsidR="0037293A" w:rsidRPr="007F6AE9" w:rsidRDefault="0037293A" w:rsidP="003809C9">
            <w:pPr>
              <w:rPr>
                <w:rFonts w:asciiTheme="minorHAnsi" w:hAnsiTheme="minorHAnsi" w:cstheme="minorHAnsi"/>
                <w:lang w:val="cy-GB"/>
              </w:rPr>
            </w:pPr>
          </w:p>
          <w:p w14:paraId="5CF568AD" w14:textId="77777777" w:rsidR="0037293A" w:rsidRPr="007F6AE9" w:rsidRDefault="0037293A" w:rsidP="003809C9">
            <w:pPr>
              <w:rPr>
                <w:rFonts w:asciiTheme="minorHAnsi" w:hAnsiTheme="minorHAnsi" w:cstheme="minorHAnsi"/>
                <w:lang w:val="cy-GB"/>
              </w:rPr>
            </w:pPr>
          </w:p>
          <w:p w14:paraId="4DBD90DC" w14:textId="77777777" w:rsidR="0037293A" w:rsidRPr="007F6AE9" w:rsidRDefault="0037293A" w:rsidP="003809C9">
            <w:pPr>
              <w:rPr>
                <w:rFonts w:asciiTheme="minorHAnsi" w:hAnsiTheme="minorHAnsi" w:cstheme="minorHAnsi"/>
                <w:lang w:val="cy-GB"/>
              </w:rPr>
            </w:pPr>
          </w:p>
          <w:p w14:paraId="7C6B23DB" w14:textId="77777777" w:rsidR="0037293A" w:rsidRPr="007F6AE9" w:rsidRDefault="0037293A" w:rsidP="003809C9">
            <w:pPr>
              <w:rPr>
                <w:rFonts w:asciiTheme="minorHAnsi" w:hAnsiTheme="minorHAnsi" w:cstheme="minorHAnsi"/>
                <w:lang w:val="cy-GB"/>
              </w:rPr>
            </w:pPr>
          </w:p>
          <w:p w14:paraId="354B83E4" w14:textId="77777777" w:rsidR="0037293A" w:rsidRPr="007F6AE9" w:rsidRDefault="0037293A" w:rsidP="003809C9">
            <w:pPr>
              <w:rPr>
                <w:rFonts w:asciiTheme="minorHAnsi" w:hAnsiTheme="minorHAnsi" w:cstheme="minorHAnsi"/>
                <w:lang w:val="cy-GB"/>
              </w:rPr>
            </w:pPr>
          </w:p>
          <w:p w14:paraId="2D0F9B12" w14:textId="77777777" w:rsidR="0037293A" w:rsidRPr="007F6AE9" w:rsidRDefault="0037293A" w:rsidP="003809C9">
            <w:pPr>
              <w:rPr>
                <w:rFonts w:asciiTheme="minorHAnsi" w:hAnsiTheme="minorHAnsi" w:cstheme="minorHAnsi"/>
                <w:lang w:val="cy-GB"/>
              </w:rPr>
            </w:pPr>
          </w:p>
          <w:p w14:paraId="4ABCC1D4" w14:textId="77777777" w:rsidR="0037293A" w:rsidRPr="007F6AE9" w:rsidRDefault="0037293A" w:rsidP="003809C9">
            <w:pPr>
              <w:rPr>
                <w:rFonts w:asciiTheme="minorHAnsi" w:hAnsiTheme="minorHAnsi" w:cstheme="minorHAnsi"/>
                <w:lang w:val="cy-GB"/>
              </w:rPr>
            </w:pPr>
          </w:p>
          <w:p w14:paraId="1AEE2110" w14:textId="77777777" w:rsidR="0037293A" w:rsidRPr="007F6AE9" w:rsidRDefault="0037293A" w:rsidP="003809C9">
            <w:pPr>
              <w:rPr>
                <w:rFonts w:asciiTheme="minorHAnsi" w:hAnsiTheme="minorHAnsi" w:cstheme="minorHAnsi"/>
                <w:lang w:val="cy-GB"/>
              </w:rPr>
            </w:pPr>
          </w:p>
          <w:p w14:paraId="3C7731A3" w14:textId="77777777" w:rsidR="0037293A" w:rsidRPr="007F6AE9" w:rsidRDefault="0037293A" w:rsidP="003809C9">
            <w:pPr>
              <w:rPr>
                <w:rFonts w:asciiTheme="minorHAnsi" w:hAnsiTheme="minorHAnsi" w:cstheme="minorHAnsi"/>
                <w:lang w:val="cy-GB"/>
              </w:rPr>
            </w:pPr>
          </w:p>
        </w:tc>
      </w:tr>
    </w:tbl>
    <w:p w14:paraId="299BA72A" w14:textId="0864A912" w:rsidR="006950A7" w:rsidRPr="007F6AE9" w:rsidRDefault="006950A7" w:rsidP="00192E28">
      <w:pPr>
        <w:pStyle w:val="NormalWeb"/>
        <w:rPr>
          <w:rFonts w:ascii="Arial" w:hAnsi="Arial" w:cs="Arial"/>
          <w:color w:val="000000" w:themeColor="text1"/>
          <w:sz w:val="32"/>
          <w:szCs w:val="32"/>
          <w:lang w:val="cy-GB"/>
        </w:rPr>
      </w:pPr>
    </w:p>
    <w:p w14:paraId="64027ECA" w14:textId="77777777" w:rsidR="0037293A" w:rsidRPr="007F6AE9" w:rsidRDefault="0037293A" w:rsidP="0037293A">
      <w:pPr>
        <w:jc w:val="both"/>
        <w:rPr>
          <w:rFonts w:ascii="Trebuchet MS" w:hAnsi="Trebuchet MS"/>
          <w:b/>
          <w:lang w:val="cy-GB"/>
        </w:rPr>
      </w:pPr>
      <w:r w:rsidRPr="007F6AE9">
        <w:rPr>
          <w:rFonts w:ascii="Trebuchet MS" w:hAnsi="Trebuchet MS"/>
          <w:b/>
          <w:lang w:val="cy-GB"/>
        </w:rPr>
        <w:t xml:space="preserve">Arsylwad / Nodiadau Maes </w:t>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t>Ymchwilydd..........................</w:t>
      </w:r>
    </w:p>
    <w:p w14:paraId="4EC6EDB0" w14:textId="77777777" w:rsidR="0037293A" w:rsidRPr="007F6AE9" w:rsidRDefault="0037293A" w:rsidP="0037293A">
      <w:pPr>
        <w:rPr>
          <w:rFonts w:ascii="Trebuchet MS" w:hAnsi="Trebuchet MS"/>
          <w:sz w:val="16"/>
          <w:szCs w:val="16"/>
          <w:lang w:val="cy-GB"/>
        </w:rPr>
      </w:pPr>
      <w:r w:rsidRPr="007F6AE9">
        <w:rPr>
          <w:rFonts w:ascii="Trebuchet MS" w:hAnsi="Trebuchet MS"/>
          <w:sz w:val="16"/>
          <w:szCs w:val="16"/>
          <w:lang w:val="cy-GB"/>
        </w:rPr>
        <w:t>(Addasiad o Fletcher Wood (2016)</w:t>
      </w:r>
    </w:p>
    <w:tbl>
      <w:tblPr>
        <w:tblStyle w:val="TableGrid"/>
        <w:tblW w:w="0" w:type="auto"/>
        <w:tblLook w:val="04A0" w:firstRow="1" w:lastRow="0" w:firstColumn="1" w:lastColumn="0" w:noHBand="0" w:noVBand="1"/>
      </w:tblPr>
      <w:tblGrid>
        <w:gridCol w:w="9016"/>
      </w:tblGrid>
      <w:tr w:rsidR="0037293A" w:rsidRPr="007F6AE9" w14:paraId="7F8E71ED" w14:textId="77777777" w:rsidTr="003809C9">
        <w:tc>
          <w:tcPr>
            <w:tcW w:w="10343" w:type="dxa"/>
          </w:tcPr>
          <w:p w14:paraId="40995EC4" w14:textId="77777777" w:rsidR="0037293A" w:rsidRPr="007F6AE9" w:rsidRDefault="0037293A" w:rsidP="003809C9">
            <w:pPr>
              <w:rPr>
                <w:rFonts w:ascii="Trebuchet MS" w:hAnsi="Trebuchet MS"/>
                <w:lang w:val="cy-GB"/>
              </w:rPr>
            </w:pPr>
            <w:r w:rsidRPr="007F6AE9">
              <w:rPr>
                <w:rFonts w:ascii="Trebuchet MS" w:hAnsi="Trebuchet MS"/>
                <w:lang w:val="cy-GB"/>
              </w:rPr>
              <w:t>Dyddiad, amser, grŵp:</w:t>
            </w:r>
          </w:p>
          <w:p w14:paraId="56D55946" w14:textId="77777777" w:rsidR="0037293A" w:rsidRPr="007F6AE9" w:rsidRDefault="0037293A" w:rsidP="003809C9">
            <w:pPr>
              <w:rPr>
                <w:rFonts w:ascii="Trebuchet MS" w:hAnsi="Trebuchet MS"/>
                <w:lang w:val="cy-GB"/>
              </w:rPr>
            </w:pPr>
          </w:p>
          <w:p w14:paraId="51CEA4A0" w14:textId="77777777" w:rsidR="0037293A" w:rsidRPr="007F6AE9" w:rsidRDefault="0037293A" w:rsidP="003809C9">
            <w:pPr>
              <w:rPr>
                <w:rFonts w:ascii="Trebuchet MS" w:hAnsi="Trebuchet MS"/>
                <w:lang w:val="cy-GB"/>
              </w:rPr>
            </w:pPr>
          </w:p>
        </w:tc>
      </w:tr>
      <w:tr w:rsidR="0037293A" w:rsidRPr="007F6AE9" w14:paraId="1C6D87C3" w14:textId="77777777" w:rsidTr="003809C9">
        <w:tc>
          <w:tcPr>
            <w:tcW w:w="10343" w:type="dxa"/>
          </w:tcPr>
          <w:p w14:paraId="16B58F34" w14:textId="77777777" w:rsidR="0037293A" w:rsidRPr="007F6AE9" w:rsidRDefault="0037293A" w:rsidP="003809C9">
            <w:pPr>
              <w:rPr>
                <w:rFonts w:ascii="Trebuchet MS" w:hAnsi="Trebuchet MS"/>
                <w:lang w:val="cy-GB"/>
              </w:rPr>
            </w:pPr>
            <w:r w:rsidRPr="007F6AE9">
              <w:rPr>
                <w:rFonts w:ascii="Trebuchet MS" w:hAnsi="Trebuchet MS"/>
                <w:b/>
                <w:lang w:val="cy-GB"/>
              </w:rPr>
              <w:t>Manylion y wers:</w:t>
            </w:r>
            <w:r w:rsidRPr="007F6AE9">
              <w:rPr>
                <w:rFonts w:ascii="Trebuchet MS" w:hAnsi="Trebuchet MS"/>
                <w:lang w:val="cy-GB"/>
              </w:rPr>
              <w:t xml:space="preserve"> (Cynnwys a ffocws -/MDaPh Pwnc- A yw e’n agos at gychwyn neu diwedd yr uned astudio? Tu fewn/tu fas? Ystod gallu? Unrhyw wybodaeth berthnasol arall? </w:t>
            </w:r>
          </w:p>
          <w:p w14:paraId="4E438C57" w14:textId="77777777" w:rsidR="0037293A" w:rsidRPr="007F6AE9" w:rsidRDefault="0037293A" w:rsidP="003809C9">
            <w:pPr>
              <w:rPr>
                <w:rFonts w:ascii="Trebuchet MS" w:hAnsi="Trebuchet MS"/>
                <w:lang w:val="cy-GB"/>
              </w:rPr>
            </w:pPr>
          </w:p>
          <w:p w14:paraId="106BC644" w14:textId="77777777" w:rsidR="0037293A" w:rsidRPr="007F6AE9" w:rsidRDefault="0037293A" w:rsidP="0037293A">
            <w:pPr>
              <w:pStyle w:val="ListParagraph"/>
              <w:widowControl w:val="0"/>
              <w:numPr>
                <w:ilvl w:val="0"/>
                <w:numId w:val="19"/>
              </w:numPr>
              <w:autoSpaceDE w:val="0"/>
              <w:autoSpaceDN w:val="0"/>
              <w:adjustRightInd w:val="0"/>
              <w:rPr>
                <w:rFonts w:ascii="Trebuchet MS" w:hAnsi="Trebuchet MS"/>
                <w:lang w:val="cy-GB"/>
              </w:rPr>
            </w:pPr>
            <w:r w:rsidRPr="007F6AE9">
              <w:rPr>
                <w:rFonts w:ascii="Trebuchet MS" w:hAnsi="Trebuchet MS"/>
                <w:lang w:val="cy-GB"/>
              </w:rPr>
              <w:t>Gwers llythrennedd yn ffocysu ar cymraeg.</w:t>
            </w:r>
          </w:p>
          <w:p w14:paraId="11A1DE52" w14:textId="77777777" w:rsidR="0037293A" w:rsidRPr="007F6AE9" w:rsidRDefault="0037293A" w:rsidP="0037293A">
            <w:pPr>
              <w:pStyle w:val="ListParagraph"/>
              <w:widowControl w:val="0"/>
              <w:numPr>
                <w:ilvl w:val="0"/>
                <w:numId w:val="19"/>
              </w:numPr>
              <w:autoSpaceDE w:val="0"/>
              <w:autoSpaceDN w:val="0"/>
              <w:adjustRightInd w:val="0"/>
              <w:rPr>
                <w:rFonts w:ascii="Trebuchet MS" w:hAnsi="Trebuchet MS"/>
                <w:lang w:val="cy-GB"/>
              </w:rPr>
            </w:pPr>
            <w:r w:rsidRPr="007F6AE9">
              <w:rPr>
                <w:rFonts w:ascii="Trebuchet MS" w:hAnsi="Trebuchet MS"/>
                <w:lang w:val="cy-GB"/>
              </w:rPr>
              <w:t>Dechrau’r uned waith, tu fewn y dosbarth.</w:t>
            </w:r>
          </w:p>
          <w:p w14:paraId="09DAAB70" w14:textId="77777777" w:rsidR="0037293A" w:rsidRPr="007F6AE9" w:rsidRDefault="0037293A" w:rsidP="0037293A">
            <w:pPr>
              <w:pStyle w:val="ListParagraph"/>
              <w:widowControl w:val="0"/>
              <w:numPr>
                <w:ilvl w:val="0"/>
                <w:numId w:val="19"/>
              </w:numPr>
              <w:autoSpaceDE w:val="0"/>
              <w:autoSpaceDN w:val="0"/>
              <w:adjustRightInd w:val="0"/>
              <w:rPr>
                <w:rFonts w:ascii="Trebuchet MS" w:hAnsi="Trebuchet MS"/>
                <w:lang w:val="cy-GB"/>
              </w:rPr>
            </w:pPr>
            <w:r w:rsidRPr="007F6AE9">
              <w:rPr>
                <w:rFonts w:ascii="Trebuchet MS" w:hAnsi="Trebuchet MS"/>
                <w:lang w:val="cy-GB"/>
              </w:rPr>
              <w:t>Ail-strwythuro brawddegau i grwu rhai gwahanol.</w:t>
            </w:r>
          </w:p>
          <w:p w14:paraId="24EF8B48" w14:textId="77777777" w:rsidR="0037293A" w:rsidRPr="007F6AE9" w:rsidRDefault="0037293A" w:rsidP="0037293A">
            <w:pPr>
              <w:pStyle w:val="ListParagraph"/>
              <w:widowControl w:val="0"/>
              <w:numPr>
                <w:ilvl w:val="0"/>
                <w:numId w:val="19"/>
              </w:numPr>
              <w:autoSpaceDE w:val="0"/>
              <w:autoSpaceDN w:val="0"/>
              <w:adjustRightInd w:val="0"/>
              <w:rPr>
                <w:rFonts w:ascii="Trebuchet MS" w:hAnsi="Trebuchet MS"/>
                <w:lang w:val="cy-GB"/>
              </w:rPr>
            </w:pPr>
            <w:r w:rsidRPr="007F6AE9">
              <w:rPr>
                <w:rFonts w:ascii="Trebuchet MS" w:hAnsi="Trebuchet MS"/>
                <w:lang w:val="cy-GB"/>
              </w:rPr>
              <w:t>Amrywiaeth o ystod gallu gan disgyblion gan ADY.</w:t>
            </w:r>
          </w:p>
          <w:p w14:paraId="14BF075A" w14:textId="77777777" w:rsidR="0037293A" w:rsidRPr="007F6AE9" w:rsidRDefault="0037293A" w:rsidP="003809C9">
            <w:pPr>
              <w:rPr>
                <w:rFonts w:ascii="Trebuchet MS" w:hAnsi="Trebuchet MS"/>
                <w:lang w:val="cy-GB"/>
              </w:rPr>
            </w:pPr>
          </w:p>
          <w:p w14:paraId="7F89B207" w14:textId="77777777" w:rsidR="0037293A" w:rsidRPr="007F6AE9" w:rsidRDefault="0037293A" w:rsidP="003809C9">
            <w:pPr>
              <w:rPr>
                <w:rFonts w:ascii="Trebuchet MS" w:hAnsi="Trebuchet MS"/>
                <w:lang w:val="cy-GB"/>
              </w:rPr>
            </w:pPr>
          </w:p>
          <w:p w14:paraId="607FA86F" w14:textId="77777777" w:rsidR="0037293A" w:rsidRPr="007F6AE9" w:rsidRDefault="0037293A" w:rsidP="003809C9">
            <w:pPr>
              <w:rPr>
                <w:rFonts w:ascii="Trebuchet MS" w:hAnsi="Trebuchet MS"/>
                <w:lang w:val="cy-GB"/>
              </w:rPr>
            </w:pPr>
          </w:p>
        </w:tc>
      </w:tr>
      <w:tr w:rsidR="0037293A" w:rsidRPr="007F6AE9" w14:paraId="7D35FB5E" w14:textId="77777777" w:rsidTr="003809C9">
        <w:tc>
          <w:tcPr>
            <w:tcW w:w="10343" w:type="dxa"/>
          </w:tcPr>
          <w:p w14:paraId="30FE0AB9" w14:textId="77777777" w:rsidR="0037293A" w:rsidRPr="007F6AE9" w:rsidRDefault="0037293A" w:rsidP="003809C9">
            <w:pPr>
              <w:rPr>
                <w:rFonts w:ascii="Trebuchet MS" w:hAnsi="Trebuchet MS"/>
                <w:b/>
                <w:bCs/>
                <w:lang w:val="cy-GB"/>
              </w:rPr>
            </w:pPr>
            <w:r w:rsidRPr="007F6AE9">
              <w:rPr>
                <w:rFonts w:ascii="Trebuchet MS" w:hAnsi="Trebuchet MS"/>
                <w:b/>
                <w:bCs/>
                <w:lang w:val="cy-GB"/>
              </w:rPr>
              <w:t>Diwylliant y dosbarth</w:t>
            </w:r>
          </w:p>
          <w:p w14:paraId="1CEE2E9B" w14:textId="77777777" w:rsidR="0037293A" w:rsidRPr="007F6AE9" w:rsidRDefault="0037293A" w:rsidP="003809C9">
            <w:pPr>
              <w:rPr>
                <w:rFonts w:ascii="Trebuchet MS" w:hAnsi="Trebuchet MS"/>
                <w:bCs/>
                <w:lang w:val="cy-GB"/>
              </w:rPr>
            </w:pPr>
            <w:r w:rsidRPr="007F6AE9">
              <w:rPr>
                <w:rFonts w:ascii="Trebuchet MS" w:hAnsi="Trebuchet MS"/>
                <w:bCs/>
                <w:lang w:val="cy-GB"/>
              </w:rPr>
              <w:t xml:space="preserve">Beth yw ‘naws’ y dosbarth? Beth yw agweddau, rhagdueddiadau, ymddygiadau tuag at ddysgu ar hyn o bryd? </w:t>
            </w:r>
          </w:p>
          <w:p w14:paraId="787EAA26" w14:textId="77777777" w:rsidR="0037293A" w:rsidRPr="007F6AE9" w:rsidRDefault="0037293A" w:rsidP="003809C9">
            <w:pPr>
              <w:rPr>
                <w:rFonts w:ascii="Trebuchet MS" w:hAnsi="Trebuchet MS"/>
                <w:bCs/>
                <w:lang w:val="cy-GB"/>
              </w:rPr>
            </w:pPr>
          </w:p>
          <w:p w14:paraId="2E527CB3" w14:textId="77777777" w:rsidR="0037293A" w:rsidRPr="007F6AE9" w:rsidRDefault="0037293A" w:rsidP="0037293A">
            <w:pPr>
              <w:pStyle w:val="ListParagraph"/>
              <w:widowControl w:val="0"/>
              <w:numPr>
                <w:ilvl w:val="0"/>
                <w:numId w:val="20"/>
              </w:numPr>
              <w:autoSpaceDE w:val="0"/>
              <w:autoSpaceDN w:val="0"/>
              <w:adjustRightInd w:val="0"/>
              <w:rPr>
                <w:rFonts w:ascii="Trebuchet MS" w:hAnsi="Trebuchet MS"/>
                <w:bCs/>
                <w:lang w:val="cy-GB"/>
              </w:rPr>
            </w:pPr>
            <w:r w:rsidRPr="007F6AE9">
              <w:rPr>
                <w:rFonts w:ascii="Trebuchet MS" w:hAnsi="Trebuchet MS"/>
                <w:bCs/>
                <w:lang w:val="cy-GB"/>
              </w:rPr>
              <w:t>Disgyblion yn gweithio’n annibynol ar ol esboniad o sut I wneud y dasg gan yr athro.</w:t>
            </w:r>
          </w:p>
          <w:p w14:paraId="2D86B379" w14:textId="77777777" w:rsidR="0037293A" w:rsidRPr="007F6AE9" w:rsidRDefault="0037293A" w:rsidP="0037293A">
            <w:pPr>
              <w:pStyle w:val="ListParagraph"/>
              <w:widowControl w:val="0"/>
              <w:numPr>
                <w:ilvl w:val="0"/>
                <w:numId w:val="20"/>
              </w:numPr>
              <w:autoSpaceDE w:val="0"/>
              <w:autoSpaceDN w:val="0"/>
              <w:adjustRightInd w:val="0"/>
              <w:rPr>
                <w:rFonts w:ascii="Trebuchet MS" w:hAnsi="Trebuchet MS"/>
                <w:bCs/>
                <w:lang w:val="cy-GB"/>
              </w:rPr>
            </w:pPr>
            <w:r w:rsidRPr="007F6AE9">
              <w:rPr>
                <w:rFonts w:ascii="Trebuchet MS" w:hAnsi="Trebuchet MS"/>
                <w:bCs/>
                <w:lang w:val="cy-GB"/>
              </w:rPr>
              <w:t>Gwahanol tasg I ddisgyblion sydd gan ADY ac gyda mwy o gymorth I gwblhau y dasg.</w:t>
            </w:r>
          </w:p>
          <w:p w14:paraId="239FF7A2" w14:textId="77777777" w:rsidR="0037293A" w:rsidRPr="007F6AE9" w:rsidRDefault="0037293A" w:rsidP="0037293A">
            <w:pPr>
              <w:pStyle w:val="ListParagraph"/>
              <w:widowControl w:val="0"/>
              <w:numPr>
                <w:ilvl w:val="0"/>
                <w:numId w:val="20"/>
              </w:numPr>
              <w:autoSpaceDE w:val="0"/>
              <w:autoSpaceDN w:val="0"/>
              <w:adjustRightInd w:val="0"/>
              <w:rPr>
                <w:rFonts w:ascii="Trebuchet MS" w:hAnsi="Trebuchet MS"/>
                <w:bCs/>
                <w:lang w:val="cy-GB"/>
              </w:rPr>
            </w:pPr>
            <w:r w:rsidRPr="007F6AE9">
              <w:rPr>
                <w:rFonts w:ascii="Trebuchet MS" w:hAnsi="Trebuchet MS"/>
                <w:bCs/>
                <w:lang w:val="cy-GB"/>
              </w:rPr>
              <w:t>Disgyblion yn cael amser pendodol I orffen y waith yn erbyn a gyda adnoddau gwahanol I gwblhau yn ogystal gyda cymorth y cynorthwydd dosbarth ac yr athro.</w:t>
            </w:r>
          </w:p>
          <w:p w14:paraId="4AEBD10D" w14:textId="77777777" w:rsidR="0037293A" w:rsidRPr="007F6AE9" w:rsidRDefault="0037293A" w:rsidP="003809C9">
            <w:pPr>
              <w:ind w:left="720"/>
              <w:rPr>
                <w:rFonts w:ascii="Trebuchet MS" w:hAnsi="Trebuchet MS"/>
                <w:lang w:val="cy-GB"/>
              </w:rPr>
            </w:pPr>
          </w:p>
          <w:p w14:paraId="53BFB956" w14:textId="77777777" w:rsidR="0037293A" w:rsidRPr="007F6AE9" w:rsidRDefault="0037293A" w:rsidP="003809C9">
            <w:pPr>
              <w:ind w:left="720"/>
              <w:rPr>
                <w:rFonts w:ascii="Trebuchet MS" w:hAnsi="Trebuchet MS"/>
                <w:lang w:val="cy-GB"/>
              </w:rPr>
            </w:pPr>
          </w:p>
        </w:tc>
      </w:tr>
      <w:tr w:rsidR="0037293A" w:rsidRPr="007F6AE9" w14:paraId="2DC10BC1" w14:textId="77777777" w:rsidTr="003809C9">
        <w:tc>
          <w:tcPr>
            <w:tcW w:w="10343" w:type="dxa"/>
          </w:tcPr>
          <w:p w14:paraId="1AF95144" w14:textId="77777777" w:rsidR="0037293A" w:rsidRPr="007F6AE9" w:rsidRDefault="0037293A" w:rsidP="003809C9">
            <w:pPr>
              <w:rPr>
                <w:rFonts w:ascii="Trebuchet MS" w:hAnsi="Trebuchet MS"/>
                <w:b/>
                <w:lang w:val="cy-GB"/>
              </w:rPr>
            </w:pPr>
            <w:r w:rsidRPr="007F6AE9">
              <w:rPr>
                <w:rFonts w:ascii="Trebuchet MS" w:hAnsi="Trebuchet MS"/>
                <w:b/>
                <w:lang w:val="cy-GB"/>
              </w:rPr>
              <w:t>Amcanion</w:t>
            </w:r>
          </w:p>
          <w:p w14:paraId="69AF6AF4" w14:textId="77777777" w:rsidR="0037293A" w:rsidRPr="007F6AE9" w:rsidRDefault="0037293A" w:rsidP="003809C9">
            <w:pPr>
              <w:rPr>
                <w:rFonts w:ascii="Trebuchet MS" w:hAnsi="Trebuchet MS"/>
                <w:lang w:val="cy-GB"/>
              </w:rPr>
            </w:pPr>
            <w:r w:rsidRPr="007F6AE9">
              <w:rPr>
                <w:rFonts w:ascii="Trebuchet MS" w:hAnsi="Trebuchet MS"/>
                <w:lang w:val="cy-GB"/>
              </w:rPr>
              <w:t>Beth sy’n digwydd yn yr amgylchedd addysgu sy’n cyfathrebu pwrpas y profiadau? Beth gallwch ei arsylwi am y modd y mae gweithgareddau’r wers yn berthnasol at y pwrpasau hyn?</w:t>
            </w:r>
          </w:p>
          <w:p w14:paraId="09A6F6E6" w14:textId="77777777" w:rsidR="0037293A" w:rsidRPr="007F6AE9" w:rsidRDefault="0037293A" w:rsidP="003809C9">
            <w:pPr>
              <w:rPr>
                <w:rFonts w:ascii="Trebuchet MS" w:hAnsi="Trebuchet MS"/>
                <w:lang w:val="cy-GB"/>
              </w:rPr>
            </w:pPr>
          </w:p>
          <w:p w14:paraId="655A8A61" w14:textId="77777777" w:rsidR="0037293A" w:rsidRPr="007F6AE9" w:rsidRDefault="0037293A" w:rsidP="0037293A">
            <w:pPr>
              <w:pStyle w:val="ListParagraph"/>
              <w:widowControl w:val="0"/>
              <w:numPr>
                <w:ilvl w:val="0"/>
                <w:numId w:val="21"/>
              </w:numPr>
              <w:autoSpaceDE w:val="0"/>
              <w:autoSpaceDN w:val="0"/>
              <w:adjustRightInd w:val="0"/>
              <w:rPr>
                <w:rFonts w:ascii="Trebuchet MS" w:hAnsi="Trebuchet MS"/>
                <w:lang w:val="cy-GB"/>
              </w:rPr>
            </w:pPr>
            <w:r w:rsidRPr="007F6AE9">
              <w:rPr>
                <w:rFonts w:ascii="Trebuchet MS" w:hAnsi="Trebuchet MS"/>
                <w:lang w:val="cy-GB"/>
              </w:rPr>
              <w:t>Pwrpas y wers yw i ddisgyblion deall sut mae yr un geiriau gallu cael i ail-strwythuro i wneud nifer o wahanol brawddegau.</w:t>
            </w:r>
          </w:p>
          <w:p w14:paraId="5D7B8740" w14:textId="77777777" w:rsidR="0037293A" w:rsidRPr="007F6AE9" w:rsidRDefault="0037293A" w:rsidP="0037293A">
            <w:pPr>
              <w:pStyle w:val="ListParagraph"/>
              <w:widowControl w:val="0"/>
              <w:numPr>
                <w:ilvl w:val="0"/>
                <w:numId w:val="21"/>
              </w:numPr>
              <w:autoSpaceDE w:val="0"/>
              <w:autoSpaceDN w:val="0"/>
              <w:adjustRightInd w:val="0"/>
              <w:rPr>
                <w:rFonts w:ascii="Trebuchet MS" w:hAnsi="Trebuchet MS"/>
                <w:lang w:val="cy-GB"/>
              </w:rPr>
            </w:pPr>
            <w:r w:rsidRPr="007F6AE9">
              <w:rPr>
                <w:rFonts w:ascii="Trebuchet MS" w:hAnsi="Trebuchet MS"/>
                <w:lang w:val="cy-GB"/>
              </w:rPr>
              <w:t>Mae’r esboniad ac yr enghraifft o’r athro yn cyfleu hyn.</w:t>
            </w:r>
          </w:p>
          <w:p w14:paraId="67007E2F" w14:textId="77777777" w:rsidR="0037293A" w:rsidRPr="007F6AE9" w:rsidRDefault="0037293A" w:rsidP="0037293A">
            <w:pPr>
              <w:pStyle w:val="ListParagraph"/>
              <w:widowControl w:val="0"/>
              <w:numPr>
                <w:ilvl w:val="0"/>
                <w:numId w:val="21"/>
              </w:numPr>
              <w:autoSpaceDE w:val="0"/>
              <w:autoSpaceDN w:val="0"/>
              <w:adjustRightInd w:val="0"/>
              <w:rPr>
                <w:rFonts w:ascii="Trebuchet MS" w:hAnsi="Trebuchet MS"/>
                <w:lang w:val="cy-GB"/>
              </w:rPr>
            </w:pPr>
            <w:r w:rsidRPr="007F6AE9">
              <w:rPr>
                <w:rFonts w:ascii="Trebuchet MS" w:hAnsi="Trebuchet MS"/>
                <w:lang w:val="cy-GB"/>
              </w:rPr>
              <w:t>Yn ogystal i hyn mae’r tasg o gael y ddisgyblion creu rhai wrth rhoi wahanol testun iddo yn ceisio cyflawni’r nodau ac amcanion y wers.</w:t>
            </w:r>
          </w:p>
          <w:p w14:paraId="18F5CC69" w14:textId="77777777" w:rsidR="0037293A" w:rsidRPr="007F6AE9" w:rsidRDefault="0037293A" w:rsidP="0037293A">
            <w:pPr>
              <w:pStyle w:val="ListParagraph"/>
              <w:widowControl w:val="0"/>
              <w:numPr>
                <w:ilvl w:val="0"/>
                <w:numId w:val="21"/>
              </w:numPr>
              <w:autoSpaceDE w:val="0"/>
              <w:autoSpaceDN w:val="0"/>
              <w:adjustRightInd w:val="0"/>
              <w:rPr>
                <w:rFonts w:ascii="Trebuchet MS" w:hAnsi="Trebuchet MS"/>
                <w:lang w:val="cy-GB"/>
              </w:rPr>
            </w:pPr>
            <w:r w:rsidRPr="007F6AE9">
              <w:rPr>
                <w:rFonts w:ascii="Trebuchet MS" w:hAnsi="Trebuchet MS"/>
                <w:lang w:val="cy-GB"/>
              </w:rPr>
              <w:t xml:space="preserve">Mae nod y wers yn ceisio ehangu geirfa ddisgyblion sydd mewn perthynas gyda pwrpas llythrennedd. </w:t>
            </w:r>
          </w:p>
          <w:p w14:paraId="28AF8ADF" w14:textId="77777777" w:rsidR="0037293A" w:rsidRPr="007F6AE9" w:rsidRDefault="0037293A" w:rsidP="003809C9">
            <w:pPr>
              <w:rPr>
                <w:rFonts w:ascii="Trebuchet MS" w:hAnsi="Trebuchet MS"/>
                <w:lang w:val="cy-GB"/>
              </w:rPr>
            </w:pPr>
          </w:p>
          <w:p w14:paraId="716F65B9" w14:textId="77777777" w:rsidR="0037293A" w:rsidRPr="007F6AE9" w:rsidRDefault="0037293A" w:rsidP="003809C9">
            <w:pPr>
              <w:rPr>
                <w:rFonts w:ascii="Trebuchet MS" w:hAnsi="Trebuchet MS"/>
                <w:lang w:val="cy-GB"/>
              </w:rPr>
            </w:pPr>
          </w:p>
          <w:p w14:paraId="599E6CCE" w14:textId="77777777" w:rsidR="0037293A" w:rsidRPr="007F6AE9" w:rsidRDefault="0037293A" w:rsidP="003809C9">
            <w:pPr>
              <w:rPr>
                <w:rFonts w:ascii="Trebuchet MS" w:hAnsi="Trebuchet MS"/>
                <w:lang w:val="cy-GB"/>
              </w:rPr>
            </w:pPr>
          </w:p>
        </w:tc>
      </w:tr>
      <w:tr w:rsidR="0037293A" w:rsidRPr="007F6AE9" w14:paraId="68B92945" w14:textId="77777777" w:rsidTr="003809C9">
        <w:tc>
          <w:tcPr>
            <w:tcW w:w="10343" w:type="dxa"/>
          </w:tcPr>
          <w:p w14:paraId="61ECBAAF" w14:textId="77777777" w:rsidR="0037293A" w:rsidRPr="007F6AE9" w:rsidRDefault="0037293A" w:rsidP="003809C9">
            <w:pPr>
              <w:rPr>
                <w:rFonts w:ascii="Trebuchet MS" w:hAnsi="Trebuchet MS"/>
                <w:b/>
                <w:lang w:val="cy-GB"/>
              </w:rPr>
            </w:pPr>
            <w:r w:rsidRPr="007F6AE9">
              <w:rPr>
                <w:rFonts w:ascii="Trebuchet MS" w:hAnsi="Trebuchet MS"/>
                <w:b/>
                <w:lang w:val="cy-GB"/>
              </w:rPr>
              <w:t>Cyfeiriad</w:t>
            </w:r>
          </w:p>
          <w:p w14:paraId="51C2C808" w14:textId="77777777" w:rsidR="0037293A" w:rsidRPr="007F6AE9" w:rsidRDefault="0037293A" w:rsidP="003809C9">
            <w:pPr>
              <w:rPr>
                <w:rFonts w:ascii="Trebuchet MS" w:hAnsi="Trebuchet MS"/>
                <w:lang w:val="cy-GB"/>
              </w:rPr>
            </w:pPr>
            <w:r w:rsidRPr="007F6AE9">
              <w:rPr>
                <w:rFonts w:ascii="Trebuchet MS" w:hAnsi="Trebuchet MS"/>
                <w:lang w:val="cy-GB"/>
              </w:rPr>
              <w:t>(Beth gellir ei arsylwi sy’n helpu dysgwyr i ddeall yr hyn maent yn ymwneud ag ef)?</w:t>
            </w:r>
          </w:p>
          <w:p w14:paraId="3880A96F" w14:textId="77777777" w:rsidR="0037293A" w:rsidRPr="007F6AE9" w:rsidRDefault="0037293A" w:rsidP="003809C9">
            <w:pPr>
              <w:rPr>
                <w:rFonts w:ascii="Trebuchet MS" w:hAnsi="Trebuchet MS"/>
                <w:lang w:val="cy-GB"/>
              </w:rPr>
            </w:pPr>
          </w:p>
          <w:p w14:paraId="3AF0C896" w14:textId="77777777" w:rsidR="0037293A" w:rsidRPr="007F6AE9" w:rsidRDefault="0037293A" w:rsidP="0037293A">
            <w:pPr>
              <w:pStyle w:val="ListParagraph"/>
              <w:widowControl w:val="0"/>
              <w:numPr>
                <w:ilvl w:val="0"/>
                <w:numId w:val="22"/>
              </w:numPr>
              <w:autoSpaceDE w:val="0"/>
              <w:autoSpaceDN w:val="0"/>
              <w:adjustRightInd w:val="0"/>
              <w:rPr>
                <w:rFonts w:ascii="Trebuchet MS" w:hAnsi="Trebuchet MS"/>
                <w:lang w:val="cy-GB"/>
              </w:rPr>
            </w:pPr>
            <w:r w:rsidRPr="007F6AE9">
              <w:rPr>
                <w:rFonts w:ascii="Trebuchet MS" w:hAnsi="Trebuchet MS"/>
                <w:lang w:val="cy-GB"/>
              </w:rPr>
              <w:t>Ar ol esboniad o’r athro mae’n amlwg oedd y dosbarth yn deall sut oedd ail-strwythuro brawddegau yn defnyddio’r un geiriau yn gallu gweithio.</w:t>
            </w:r>
          </w:p>
          <w:p w14:paraId="424C0459" w14:textId="77777777" w:rsidR="0037293A" w:rsidRPr="007F6AE9" w:rsidRDefault="0037293A" w:rsidP="0037293A">
            <w:pPr>
              <w:pStyle w:val="ListParagraph"/>
              <w:widowControl w:val="0"/>
              <w:numPr>
                <w:ilvl w:val="0"/>
                <w:numId w:val="22"/>
              </w:numPr>
              <w:autoSpaceDE w:val="0"/>
              <w:autoSpaceDN w:val="0"/>
              <w:adjustRightInd w:val="0"/>
              <w:rPr>
                <w:rFonts w:ascii="Trebuchet MS" w:hAnsi="Trebuchet MS"/>
                <w:lang w:val="cy-GB"/>
              </w:rPr>
            </w:pPr>
            <w:r w:rsidRPr="007F6AE9">
              <w:rPr>
                <w:rFonts w:ascii="Trebuchet MS" w:hAnsi="Trebuchet MS"/>
                <w:lang w:val="cy-GB"/>
              </w:rPr>
              <w:t>Wnaeth yr athro rhoi cwestiynau i’r dosbarth ateb fel bod ein gallu ymarfer ail strwythuro, Pam? Ble? Pryd? Pwy?</w:t>
            </w:r>
          </w:p>
          <w:p w14:paraId="794FACB6" w14:textId="77777777" w:rsidR="0037293A" w:rsidRPr="007F6AE9" w:rsidRDefault="0037293A" w:rsidP="0037293A">
            <w:pPr>
              <w:pStyle w:val="ListParagraph"/>
              <w:widowControl w:val="0"/>
              <w:numPr>
                <w:ilvl w:val="0"/>
                <w:numId w:val="22"/>
              </w:numPr>
              <w:autoSpaceDE w:val="0"/>
              <w:autoSpaceDN w:val="0"/>
              <w:adjustRightInd w:val="0"/>
              <w:rPr>
                <w:rFonts w:ascii="Trebuchet MS" w:hAnsi="Trebuchet MS"/>
                <w:lang w:val="cy-GB"/>
              </w:rPr>
            </w:pPr>
            <w:r w:rsidRPr="007F6AE9">
              <w:rPr>
                <w:rFonts w:ascii="Trebuchet MS" w:hAnsi="Trebuchet MS"/>
                <w:lang w:val="cy-GB"/>
              </w:rPr>
              <w:t>Roedd pob disgybl yn cael y gymorth hyn ac roedd y blant ADY yn cael fwy o help wrth iddyn cael nifer o eiriau oedd yn ateb y gwestiynau.</w:t>
            </w:r>
          </w:p>
          <w:p w14:paraId="00A1AEEB" w14:textId="77777777" w:rsidR="0037293A" w:rsidRPr="007F6AE9" w:rsidRDefault="0037293A" w:rsidP="0037293A">
            <w:pPr>
              <w:pStyle w:val="ListParagraph"/>
              <w:widowControl w:val="0"/>
              <w:numPr>
                <w:ilvl w:val="0"/>
                <w:numId w:val="22"/>
              </w:numPr>
              <w:autoSpaceDE w:val="0"/>
              <w:autoSpaceDN w:val="0"/>
              <w:adjustRightInd w:val="0"/>
              <w:rPr>
                <w:rFonts w:ascii="Trebuchet MS" w:hAnsi="Trebuchet MS"/>
                <w:lang w:val="cy-GB"/>
              </w:rPr>
            </w:pPr>
            <w:r w:rsidRPr="007F6AE9">
              <w:rPr>
                <w:rFonts w:ascii="Trebuchet MS" w:hAnsi="Trebuchet MS"/>
                <w:lang w:val="cy-GB"/>
              </w:rPr>
              <w:t>Roedd angen wneud o leiaf tair brawddeg allan o’r geiriau a ddewis.</w:t>
            </w:r>
          </w:p>
          <w:p w14:paraId="55C016F5" w14:textId="77777777" w:rsidR="0037293A" w:rsidRPr="007F6AE9" w:rsidRDefault="0037293A" w:rsidP="0037293A">
            <w:pPr>
              <w:pStyle w:val="ListParagraph"/>
              <w:widowControl w:val="0"/>
              <w:numPr>
                <w:ilvl w:val="0"/>
                <w:numId w:val="22"/>
              </w:numPr>
              <w:autoSpaceDE w:val="0"/>
              <w:autoSpaceDN w:val="0"/>
              <w:adjustRightInd w:val="0"/>
              <w:rPr>
                <w:rFonts w:ascii="Trebuchet MS" w:hAnsi="Trebuchet MS"/>
                <w:lang w:val="cy-GB"/>
              </w:rPr>
            </w:pPr>
          </w:p>
          <w:p w14:paraId="453D8793" w14:textId="77777777" w:rsidR="0037293A" w:rsidRPr="007F6AE9" w:rsidRDefault="0037293A" w:rsidP="003809C9">
            <w:pPr>
              <w:rPr>
                <w:rFonts w:ascii="Trebuchet MS" w:hAnsi="Trebuchet MS"/>
                <w:lang w:val="cy-GB"/>
              </w:rPr>
            </w:pPr>
          </w:p>
          <w:p w14:paraId="6486FE26" w14:textId="77777777" w:rsidR="0037293A" w:rsidRPr="007F6AE9" w:rsidRDefault="0037293A" w:rsidP="003809C9">
            <w:pPr>
              <w:rPr>
                <w:rFonts w:ascii="Trebuchet MS" w:hAnsi="Trebuchet MS"/>
                <w:lang w:val="cy-GB"/>
              </w:rPr>
            </w:pPr>
          </w:p>
          <w:p w14:paraId="29D0D94A" w14:textId="77777777" w:rsidR="0037293A" w:rsidRPr="007F6AE9" w:rsidRDefault="0037293A" w:rsidP="003809C9">
            <w:pPr>
              <w:rPr>
                <w:rFonts w:ascii="Trebuchet MS" w:hAnsi="Trebuchet MS"/>
                <w:lang w:val="cy-GB"/>
              </w:rPr>
            </w:pPr>
          </w:p>
          <w:p w14:paraId="4C2CAB6C" w14:textId="77777777" w:rsidR="0037293A" w:rsidRPr="007F6AE9" w:rsidRDefault="0037293A" w:rsidP="003809C9">
            <w:pPr>
              <w:rPr>
                <w:rFonts w:ascii="Trebuchet MS" w:hAnsi="Trebuchet MS"/>
                <w:lang w:val="cy-GB"/>
              </w:rPr>
            </w:pPr>
          </w:p>
        </w:tc>
      </w:tr>
      <w:tr w:rsidR="0037293A" w:rsidRPr="007F6AE9" w14:paraId="787F407D" w14:textId="77777777" w:rsidTr="003809C9">
        <w:tc>
          <w:tcPr>
            <w:tcW w:w="10343" w:type="dxa"/>
          </w:tcPr>
          <w:p w14:paraId="22713082" w14:textId="77777777" w:rsidR="0037293A" w:rsidRPr="007F6AE9" w:rsidRDefault="0037293A" w:rsidP="003809C9">
            <w:pPr>
              <w:rPr>
                <w:rFonts w:ascii="Trebuchet MS" w:hAnsi="Trebuchet MS"/>
                <w:b/>
                <w:lang w:val="cy-GB"/>
              </w:rPr>
            </w:pPr>
            <w:r w:rsidRPr="007F6AE9">
              <w:rPr>
                <w:rFonts w:ascii="Trebuchet MS" w:hAnsi="Trebuchet MS"/>
                <w:b/>
                <w:lang w:val="cy-GB"/>
              </w:rPr>
              <w:lastRenderedPageBreak/>
              <w:t>Mynediad a her</w:t>
            </w:r>
          </w:p>
          <w:p w14:paraId="6B5EA90A" w14:textId="77777777" w:rsidR="0037293A" w:rsidRPr="007F6AE9" w:rsidRDefault="0037293A" w:rsidP="003809C9">
            <w:pPr>
              <w:rPr>
                <w:rFonts w:ascii="Trebuchet MS" w:hAnsi="Trebuchet MS"/>
                <w:lang w:val="cy-GB"/>
              </w:rPr>
            </w:pPr>
            <w:r w:rsidRPr="007F6AE9">
              <w:rPr>
                <w:rFonts w:ascii="Trebuchet MS" w:hAnsi="Trebuchet MS"/>
                <w:lang w:val="cy-GB"/>
              </w:rPr>
              <w:t>Beth gellir ei arsylwi yn yr amgylchfyd sy’n galluogi ymglymiad dysgwyr? Beth gellir ei arsylwi ar lefelau her?</w:t>
            </w:r>
          </w:p>
          <w:p w14:paraId="2987DF38" w14:textId="77777777" w:rsidR="0037293A" w:rsidRPr="007F6AE9" w:rsidRDefault="0037293A" w:rsidP="003809C9">
            <w:pPr>
              <w:rPr>
                <w:rFonts w:ascii="Trebuchet MS" w:hAnsi="Trebuchet MS"/>
                <w:lang w:val="cy-GB"/>
              </w:rPr>
            </w:pPr>
          </w:p>
          <w:p w14:paraId="5C8B211D" w14:textId="77777777" w:rsidR="0037293A" w:rsidRPr="007F6AE9" w:rsidRDefault="0037293A" w:rsidP="0037293A">
            <w:pPr>
              <w:pStyle w:val="ListParagraph"/>
              <w:widowControl w:val="0"/>
              <w:numPr>
                <w:ilvl w:val="0"/>
                <w:numId w:val="23"/>
              </w:numPr>
              <w:autoSpaceDE w:val="0"/>
              <w:autoSpaceDN w:val="0"/>
              <w:adjustRightInd w:val="0"/>
              <w:rPr>
                <w:rFonts w:ascii="Trebuchet MS" w:hAnsi="Trebuchet MS"/>
                <w:lang w:val="cy-GB"/>
              </w:rPr>
            </w:pPr>
            <w:r w:rsidRPr="007F6AE9">
              <w:rPr>
                <w:rFonts w:ascii="Trebuchet MS" w:hAnsi="Trebuchet MS"/>
                <w:lang w:val="cy-GB"/>
              </w:rPr>
              <w:t>Roedd yr her yn glir i bob ddisgybl gyda rhai yn ceisio wneud fwy o brawddegau/</w:t>
            </w:r>
          </w:p>
          <w:p w14:paraId="60823119" w14:textId="77777777" w:rsidR="0037293A" w:rsidRPr="007F6AE9" w:rsidRDefault="0037293A" w:rsidP="0037293A">
            <w:pPr>
              <w:pStyle w:val="ListParagraph"/>
              <w:widowControl w:val="0"/>
              <w:numPr>
                <w:ilvl w:val="0"/>
                <w:numId w:val="23"/>
              </w:numPr>
              <w:autoSpaceDE w:val="0"/>
              <w:autoSpaceDN w:val="0"/>
              <w:adjustRightInd w:val="0"/>
              <w:rPr>
                <w:rFonts w:ascii="Trebuchet MS" w:hAnsi="Trebuchet MS"/>
                <w:lang w:val="cy-GB"/>
              </w:rPr>
            </w:pPr>
            <w:r w:rsidRPr="007F6AE9">
              <w:rPr>
                <w:rFonts w:ascii="Trebuchet MS" w:hAnsi="Trebuchet MS"/>
                <w:lang w:val="cy-GB"/>
              </w:rPr>
              <w:t>Roedd gan plant ADY fwy o gymorth felly roedd yr athro dal yn disgwyl ychydig o brawddegau gwhanol.</w:t>
            </w:r>
          </w:p>
          <w:p w14:paraId="7DA26492" w14:textId="77777777" w:rsidR="0037293A" w:rsidRPr="007F6AE9" w:rsidRDefault="0037293A" w:rsidP="0037293A">
            <w:pPr>
              <w:pStyle w:val="ListParagraph"/>
              <w:widowControl w:val="0"/>
              <w:numPr>
                <w:ilvl w:val="0"/>
                <w:numId w:val="23"/>
              </w:numPr>
              <w:autoSpaceDE w:val="0"/>
              <w:autoSpaceDN w:val="0"/>
              <w:adjustRightInd w:val="0"/>
              <w:rPr>
                <w:rFonts w:ascii="Trebuchet MS" w:hAnsi="Trebuchet MS"/>
                <w:lang w:val="cy-GB"/>
              </w:rPr>
            </w:pPr>
            <w:r w:rsidRPr="007F6AE9">
              <w:rPr>
                <w:rFonts w:ascii="Trebuchet MS" w:hAnsi="Trebuchet MS"/>
                <w:lang w:val="cy-GB"/>
              </w:rPr>
              <w:t>Roedd yn glir fod rhai ddisgyblion yn ddeall y dasg yn fwy nag eraill ac yn wneud dewis gwahanol geiriau i wneud gwahanol brawddegau.</w:t>
            </w:r>
          </w:p>
          <w:p w14:paraId="59F922BC" w14:textId="77777777" w:rsidR="0037293A" w:rsidRPr="007F6AE9" w:rsidRDefault="0037293A" w:rsidP="0037293A">
            <w:pPr>
              <w:pStyle w:val="ListParagraph"/>
              <w:widowControl w:val="0"/>
              <w:numPr>
                <w:ilvl w:val="0"/>
                <w:numId w:val="23"/>
              </w:numPr>
              <w:autoSpaceDE w:val="0"/>
              <w:autoSpaceDN w:val="0"/>
              <w:adjustRightInd w:val="0"/>
              <w:rPr>
                <w:rFonts w:ascii="Trebuchet MS" w:hAnsi="Trebuchet MS"/>
                <w:lang w:val="cy-GB"/>
              </w:rPr>
            </w:pPr>
            <w:r w:rsidRPr="007F6AE9">
              <w:rPr>
                <w:rFonts w:ascii="Trebuchet MS" w:hAnsi="Trebuchet MS"/>
                <w:lang w:val="cy-GB"/>
              </w:rPr>
              <w:t>Roedd yr athro creu her wrth dweud wrth y ddisgyblion roedd ganddo rhif yn eu feddwl am faint dylen gallu wneud yn yr amser penodol.</w:t>
            </w:r>
          </w:p>
          <w:p w14:paraId="45B65D24" w14:textId="77777777" w:rsidR="0037293A" w:rsidRPr="007F6AE9" w:rsidRDefault="0037293A" w:rsidP="0037293A">
            <w:pPr>
              <w:pStyle w:val="ListParagraph"/>
              <w:widowControl w:val="0"/>
              <w:numPr>
                <w:ilvl w:val="0"/>
                <w:numId w:val="23"/>
              </w:numPr>
              <w:autoSpaceDE w:val="0"/>
              <w:autoSpaceDN w:val="0"/>
              <w:adjustRightInd w:val="0"/>
              <w:rPr>
                <w:rFonts w:ascii="Trebuchet MS" w:hAnsi="Trebuchet MS"/>
                <w:lang w:val="cy-GB"/>
              </w:rPr>
            </w:pPr>
            <w:r w:rsidRPr="007F6AE9">
              <w:rPr>
                <w:rFonts w:ascii="Trebuchet MS" w:hAnsi="Trebuchet MS"/>
                <w:lang w:val="cy-GB"/>
              </w:rPr>
              <w:t>Hyn yn ceisio cael y ddisgyblion i herio eu hun i gyrraedd y rhif hon.</w:t>
            </w:r>
          </w:p>
          <w:p w14:paraId="001FF590" w14:textId="77777777" w:rsidR="0037293A" w:rsidRPr="007F6AE9" w:rsidRDefault="0037293A" w:rsidP="003809C9">
            <w:pPr>
              <w:rPr>
                <w:rFonts w:ascii="Trebuchet MS" w:hAnsi="Trebuchet MS"/>
                <w:lang w:val="cy-GB"/>
              </w:rPr>
            </w:pPr>
          </w:p>
          <w:p w14:paraId="651C53BA" w14:textId="77777777" w:rsidR="0037293A" w:rsidRPr="007F6AE9" w:rsidRDefault="0037293A" w:rsidP="003809C9">
            <w:pPr>
              <w:rPr>
                <w:rFonts w:ascii="Trebuchet MS" w:hAnsi="Trebuchet MS"/>
                <w:lang w:val="cy-GB"/>
              </w:rPr>
            </w:pPr>
          </w:p>
          <w:p w14:paraId="0AC4EC2E" w14:textId="77777777" w:rsidR="0037293A" w:rsidRPr="007F6AE9" w:rsidRDefault="0037293A" w:rsidP="003809C9">
            <w:pPr>
              <w:rPr>
                <w:rFonts w:ascii="Trebuchet MS" w:hAnsi="Trebuchet MS"/>
                <w:lang w:val="cy-GB"/>
              </w:rPr>
            </w:pPr>
          </w:p>
          <w:p w14:paraId="3FA547E6" w14:textId="77777777" w:rsidR="0037293A" w:rsidRPr="007F6AE9" w:rsidRDefault="0037293A" w:rsidP="003809C9">
            <w:pPr>
              <w:rPr>
                <w:rFonts w:ascii="Trebuchet MS" w:hAnsi="Trebuchet MS"/>
                <w:lang w:val="cy-GB"/>
              </w:rPr>
            </w:pPr>
          </w:p>
          <w:p w14:paraId="42C41C52" w14:textId="77777777" w:rsidR="0037293A" w:rsidRPr="007F6AE9" w:rsidRDefault="0037293A" w:rsidP="003809C9">
            <w:pPr>
              <w:rPr>
                <w:rFonts w:ascii="Trebuchet MS" w:hAnsi="Trebuchet MS"/>
                <w:lang w:val="cy-GB"/>
              </w:rPr>
            </w:pPr>
          </w:p>
        </w:tc>
      </w:tr>
      <w:tr w:rsidR="0037293A" w:rsidRPr="007F6AE9" w14:paraId="29535245" w14:textId="77777777" w:rsidTr="003809C9">
        <w:tc>
          <w:tcPr>
            <w:tcW w:w="10343" w:type="dxa"/>
          </w:tcPr>
          <w:p w14:paraId="44D9FF49" w14:textId="77777777" w:rsidR="0037293A" w:rsidRPr="007F6AE9" w:rsidRDefault="0037293A" w:rsidP="003809C9">
            <w:pPr>
              <w:rPr>
                <w:rFonts w:ascii="Trebuchet MS" w:hAnsi="Trebuchet MS"/>
                <w:b/>
                <w:lang w:val="cy-GB"/>
              </w:rPr>
            </w:pPr>
            <w:r w:rsidRPr="007F6AE9">
              <w:rPr>
                <w:rFonts w:ascii="Trebuchet MS" w:hAnsi="Trebuchet MS"/>
                <w:b/>
                <w:lang w:val="cy-GB"/>
              </w:rPr>
              <w:t>Asesu</w:t>
            </w:r>
          </w:p>
          <w:p w14:paraId="7A23615E" w14:textId="77777777" w:rsidR="0037293A" w:rsidRPr="007F6AE9" w:rsidRDefault="0037293A" w:rsidP="003809C9">
            <w:pPr>
              <w:rPr>
                <w:rFonts w:ascii="Trebuchet MS" w:hAnsi="Trebuchet MS"/>
                <w:lang w:val="cy-GB"/>
              </w:rPr>
            </w:pPr>
            <w:r w:rsidRPr="007F6AE9">
              <w:rPr>
                <w:rFonts w:ascii="Trebuchet MS" w:hAnsi="Trebuchet MS"/>
                <w:lang w:val="cy-GB"/>
              </w:rPr>
              <w:t>(Gellir arsylwi unrhyw beth ar sut defnyddir wybodaeth blaenorol dysgwyr?</w:t>
            </w:r>
          </w:p>
          <w:p w14:paraId="3A5B48C9" w14:textId="77777777" w:rsidR="0037293A" w:rsidRPr="007F6AE9" w:rsidRDefault="0037293A" w:rsidP="003809C9">
            <w:pPr>
              <w:rPr>
                <w:rFonts w:ascii="Trebuchet MS" w:hAnsi="Trebuchet MS"/>
                <w:lang w:val="cy-GB"/>
              </w:rPr>
            </w:pPr>
            <w:r w:rsidRPr="007F6AE9">
              <w:rPr>
                <w:rFonts w:ascii="Trebuchet MS" w:hAnsi="Trebuchet MS"/>
                <w:lang w:val="cy-GB"/>
              </w:rPr>
              <w:t>Gellir arsylwi ar unrhyw beth mewn perthynas a datblygu gwybodaeth yn ystod neu ar ôl y profiad)?</w:t>
            </w:r>
          </w:p>
          <w:p w14:paraId="5B0427C0" w14:textId="77777777" w:rsidR="0037293A" w:rsidRPr="007F6AE9" w:rsidRDefault="0037293A" w:rsidP="003809C9">
            <w:pPr>
              <w:rPr>
                <w:rFonts w:ascii="Trebuchet MS" w:hAnsi="Trebuchet MS"/>
                <w:lang w:val="cy-GB"/>
              </w:rPr>
            </w:pPr>
          </w:p>
          <w:p w14:paraId="4975DDB2" w14:textId="77777777" w:rsidR="0037293A" w:rsidRPr="007F6AE9" w:rsidRDefault="0037293A" w:rsidP="0037293A">
            <w:pPr>
              <w:pStyle w:val="ListParagraph"/>
              <w:widowControl w:val="0"/>
              <w:numPr>
                <w:ilvl w:val="0"/>
                <w:numId w:val="24"/>
              </w:numPr>
              <w:autoSpaceDE w:val="0"/>
              <w:autoSpaceDN w:val="0"/>
              <w:adjustRightInd w:val="0"/>
              <w:rPr>
                <w:rFonts w:ascii="Trebuchet MS" w:hAnsi="Trebuchet MS"/>
                <w:lang w:val="cy-GB"/>
              </w:rPr>
            </w:pPr>
            <w:r w:rsidRPr="007F6AE9">
              <w:rPr>
                <w:rFonts w:ascii="Trebuchet MS" w:hAnsi="Trebuchet MS"/>
                <w:lang w:val="cy-GB"/>
              </w:rPr>
              <w:t>Yn ystod y wers hon roedd yr asesu yn digwydd trwy weld yr eiriau ac y nifer o frawddegau a creuwyd.</w:t>
            </w:r>
          </w:p>
          <w:p w14:paraId="49C6D38D" w14:textId="77777777" w:rsidR="0037293A" w:rsidRPr="007F6AE9" w:rsidRDefault="0037293A" w:rsidP="0037293A">
            <w:pPr>
              <w:pStyle w:val="ListParagraph"/>
              <w:widowControl w:val="0"/>
              <w:numPr>
                <w:ilvl w:val="0"/>
                <w:numId w:val="24"/>
              </w:numPr>
              <w:autoSpaceDE w:val="0"/>
              <w:autoSpaceDN w:val="0"/>
              <w:adjustRightInd w:val="0"/>
              <w:rPr>
                <w:rFonts w:ascii="Trebuchet MS" w:hAnsi="Trebuchet MS"/>
                <w:lang w:val="cy-GB"/>
              </w:rPr>
            </w:pPr>
            <w:r w:rsidRPr="007F6AE9">
              <w:rPr>
                <w:rFonts w:ascii="Trebuchet MS" w:hAnsi="Trebuchet MS"/>
                <w:lang w:val="cy-GB"/>
              </w:rPr>
              <w:t>Yn ogystal, roedd yr asesu yn digwydd wrth cwestiynu ac ofyn y nifer o brawddegau oedd gan disgyblion yn ystod y dasg ac yr eiriau oedd yn cael i defnyddio.</w:t>
            </w:r>
          </w:p>
          <w:p w14:paraId="6BAE928D" w14:textId="77777777" w:rsidR="0037293A" w:rsidRPr="007F6AE9" w:rsidRDefault="0037293A" w:rsidP="003809C9">
            <w:pPr>
              <w:rPr>
                <w:rFonts w:ascii="Trebuchet MS" w:hAnsi="Trebuchet MS"/>
                <w:lang w:val="cy-GB"/>
              </w:rPr>
            </w:pPr>
          </w:p>
          <w:p w14:paraId="23390C42" w14:textId="77777777" w:rsidR="0037293A" w:rsidRPr="007F6AE9" w:rsidRDefault="0037293A" w:rsidP="003809C9">
            <w:pPr>
              <w:rPr>
                <w:rFonts w:ascii="Trebuchet MS" w:hAnsi="Trebuchet MS"/>
                <w:lang w:val="cy-GB"/>
              </w:rPr>
            </w:pPr>
          </w:p>
          <w:p w14:paraId="5E97FC24" w14:textId="77777777" w:rsidR="0037293A" w:rsidRPr="007F6AE9" w:rsidRDefault="0037293A" w:rsidP="003809C9">
            <w:pPr>
              <w:rPr>
                <w:rFonts w:ascii="Trebuchet MS" w:hAnsi="Trebuchet MS"/>
                <w:b/>
                <w:lang w:val="cy-GB"/>
              </w:rPr>
            </w:pPr>
          </w:p>
          <w:p w14:paraId="07B0EBD0" w14:textId="77777777" w:rsidR="0037293A" w:rsidRPr="007F6AE9" w:rsidRDefault="0037293A" w:rsidP="003809C9">
            <w:pPr>
              <w:rPr>
                <w:rFonts w:ascii="Trebuchet MS" w:hAnsi="Trebuchet MS"/>
                <w:lang w:val="cy-GB"/>
              </w:rPr>
            </w:pPr>
          </w:p>
        </w:tc>
      </w:tr>
      <w:tr w:rsidR="0037293A" w:rsidRPr="007F6AE9" w14:paraId="72D2C784" w14:textId="77777777" w:rsidTr="003809C9">
        <w:tc>
          <w:tcPr>
            <w:tcW w:w="10343" w:type="dxa"/>
          </w:tcPr>
          <w:p w14:paraId="7C87F462" w14:textId="77777777" w:rsidR="0037293A" w:rsidRPr="007F6AE9" w:rsidRDefault="0037293A" w:rsidP="003809C9">
            <w:pPr>
              <w:rPr>
                <w:rFonts w:ascii="Trebuchet MS" w:hAnsi="Trebuchet MS"/>
                <w:b/>
                <w:lang w:val="cy-GB"/>
              </w:rPr>
            </w:pPr>
            <w:r w:rsidRPr="007F6AE9">
              <w:rPr>
                <w:rFonts w:ascii="Trebuchet MS" w:hAnsi="Trebuchet MS"/>
                <w:b/>
                <w:lang w:val="cy-GB"/>
              </w:rPr>
              <w:t>Pethau penodol / Digwyddiadau critigol</w:t>
            </w:r>
          </w:p>
          <w:p w14:paraId="06B75335" w14:textId="77777777" w:rsidR="0037293A" w:rsidRPr="007F6AE9" w:rsidRDefault="0037293A" w:rsidP="003809C9">
            <w:pPr>
              <w:rPr>
                <w:rFonts w:ascii="Trebuchet MS" w:hAnsi="Trebuchet MS"/>
                <w:lang w:val="cy-GB"/>
              </w:rPr>
            </w:pPr>
            <w:r w:rsidRPr="007F6AE9">
              <w:rPr>
                <w:rFonts w:ascii="Trebuchet MS" w:hAnsi="Trebuchet MS"/>
                <w:lang w:val="cy-GB"/>
              </w:rPr>
              <w:t>(A oes eiliadau sy’n peri i chi ystyried agweddau o arfer pan dewch ar eu traws yn nysgu’r dyfodol)?</w:t>
            </w:r>
          </w:p>
          <w:p w14:paraId="41FFD89E" w14:textId="77777777" w:rsidR="0037293A" w:rsidRPr="007F6AE9" w:rsidRDefault="0037293A" w:rsidP="003809C9">
            <w:pPr>
              <w:rPr>
                <w:rFonts w:ascii="Trebuchet MS" w:hAnsi="Trebuchet MS"/>
                <w:lang w:val="cy-GB"/>
              </w:rPr>
            </w:pPr>
          </w:p>
          <w:p w14:paraId="0F26005D" w14:textId="77777777" w:rsidR="0037293A" w:rsidRPr="007F6AE9" w:rsidRDefault="0037293A" w:rsidP="003809C9">
            <w:pPr>
              <w:rPr>
                <w:rFonts w:ascii="Trebuchet MS" w:hAnsi="Trebuchet MS"/>
                <w:lang w:val="cy-GB"/>
              </w:rPr>
            </w:pPr>
          </w:p>
          <w:p w14:paraId="3FE8B6E4" w14:textId="77777777" w:rsidR="0037293A" w:rsidRPr="007F6AE9" w:rsidRDefault="0037293A" w:rsidP="003809C9">
            <w:pPr>
              <w:rPr>
                <w:rFonts w:ascii="Trebuchet MS" w:hAnsi="Trebuchet MS"/>
                <w:lang w:val="cy-GB"/>
              </w:rPr>
            </w:pPr>
          </w:p>
          <w:p w14:paraId="5DBD3120" w14:textId="77777777" w:rsidR="0037293A" w:rsidRPr="007F6AE9" w:rsidRDefault="0037293A" w:rsidP="003809C9">
            <w:pPr>
              <w:rPr>
                <w:rFonts w:ascii="Trebuchet MS" w:hAnsi="Trebuchet MS"/>
                <w:lang w:val="cy-GB"/>
              </w:rPr>
            </w:pPr>
          </w:p>
          <w:p w14:paraId="3E1292D5" w14:textId="77777777" w:rsidR="0037293A" w:rsidRPr="007F6AE9" w:rsidRDefault="0037293A" w:rsidP="003809C9">
            <w:pPr>
              <w:rPr>
                <w:rFonts w:ascii="Trebuchet MS" w:hAnsi="Trebuchet MS"/>
                <w:lang w:val="cy-GB"/>
              </w:rPr>
            </w:pPr>
          </w:p>
          <w:p w14:paraId="6997D908" w14:textId="77777777" w:rsidR="0037293A" w:rsidRPr="007F6AE9" w:rsidRDefault="0037293A" w:rsidP="003809C9">
            <w:pPr>
              <w:rPr>
                <w:rFonts w:ascii="Trebuchet MS" w:hAnsi="Trebuchet MS"/>
                <w:lang w:val="cy-GB"/>
              </w:rPr>
            </w:pPr>
          </w:p>
          <w:p w14:paraId="016DF814" w14:textId="77777777" w:rsidR="0037293A" w:rsidRPr="007F6AE9" w:rsidRDefault="0037293A" w:rsidP="003809C9">
            <w:pPr>
              <w:rPr>
                <w:rFonts w:ascii="Trebuchet MS" w:hAnsi="Trebuchet MS"/>
                <w:lang w:val="cy-GB"/>
              </w:rPr>
            </w:pPr>
          </w:p>
        </w:tc>
      </w:tr>
    </w:tbl>
    <w:p w14:paraId="1B3D1243" w14:textId="77777777" w:rsidR="0037293A" w:rsidRPr="007F6AE9" w:rsidRDefault="0037293A" w:rsidP="0037293A">
      <w:pPr>
        <w:rPr>
          <w:rFonts w:ascii="Trebuchet MS" w:hAnsi="Trebuchet MS"/>
          <w:lang w:val="cy-GB"/>
        </w:rPr>
      </w:pPr>
    </w:p>
    <w:p w14:paraId="10F2445F" w14:textId="77777777" w:rsidR="0037293A" w:rsidRPr="007F6AE9" w:rsidRDefault="0037293A" w:rsidP="0037293A">
      <w:pPr>
        <w:rPr>
          <w:lang w:val="cy-GB"/>
        </w:rPr>
      </w:pPr>
    </w:p>
    <w:p w14:paraId="3935B48C" w14:textId="77777777" w:rsidR="0037293A" w:rsidRPr="007F6AE9" w:rsidRDefault="0037293A" w:rsidP="0037293A">
      <w:pPr>
        <w:rPr>
          <w:rFonts w:cstheme="minorHAnsi"/>
          <w:b/>
          <w:color w:val="000000" w:themeColor="text1"/>
          <w:sz w:val="22"/>
          <w:szCs w:val="22"/>
          <w:lang w:val="cy-GB"/>
        </w:rPr>
      </w:pPr>
      <w:r w:rsidRPr="007F6AE9">
        <w:rPr>
          <w:rFonts w:cstheme="minorHAnsi"/>
          <w:b/>
          <w:color w:val="000000" w:themeColor="text1"/>
          <w:sz w:val="22"/>
          <w:szCs w:val="22"/>
          <w:lang w:val="cy-GB"/>
        </w:rPr>
        <w:t>COFNOD ADNABOD DIWYDDIAD CRITIGOL</w:t>
      </w:r>
    </w:p>
    <w:p w14:paraId="5C5C3600" w14:textId="77777777" w:rsidR="0037293A" w:rsidRPr="007F6AE9" w:rsidRDefault="0037293A" w:rsidP="0037293A">
      <w:pPr>
        <w:rPr>
          <w:rFonts w:cstheme="minorHAnsi"/>
          <w:sz w:val="22"/>
          <w:szCs w:val="22"/>
          <w:lang w:val="cy-GB"/>
        </w:rPr>
      </w:pPr>
    </w:p>
    <w:tbl>
      <w:tblPr>
        <w:tblStyle w:val="TableGrid"/>
        <w:tblW w:w="0" w:type="auto"/>
        <w:tblLook w:val="04A0" w:firstRow="1" w:lastRow="0" w:firstColumn="1" w:lastColumn="0" w:noHBand="0" w:noVBand="1"/>
      </w:tblPr>
      <w:tblGrid>
        <w:gridCol w:w="1804"/>
        <w:gridCol w:w="7212"/>
      </w:tblGrid>
      <w:tr w:rsidR="0037293A" w:rsidRPr="007F6AE9" w14:paraId="10AABC90" w14:textId="77777777" w:rsidTr="007F6AE9">
        <w:tc>
          <w:tcPr>
            <w:tcW w:w="1810" w:type="dxa"/>
          </w:tcPr>
          <w:p w14:paraId="5890815B" w14:textId="77777777" w:rsidR="0037293A" w:rsidRPr="007F6AE9" w:rsidRDefault="0037293A" w:rsidP="003809C9">
            <w:pPr>
              <w:rPr>
                <w:rFonts w:asciiTheme="minorHAnsi" w:hAnsiTheme="minorHAnsi" w:cstheme="minorHAnsi"/>
                <w:b/>
                <w:bCs/>
                <w:lang w:val="cy-GB"/>
              </w:rPr>
            </w:pPr>
            <w:r w:rsidRPr="007F6AE9">
              <w:rPr>
                <w:rFonts w:asciiTheme="minorHAnsi" w:hAnsiTheme="minorHAnsi" w:cstheme="minorHAnsi"/>
                <w:b/>
                <w:bCs/>
                <w:lang w:val="cy-GB"/>
              </w:rPr>
              <w:t xml:space="preserve">Manylion perthnasol at cyd-destun yr ymchwil. </w:t>
            </w:r>
          </w:p>
          <w:p w14:paraId="3ABF545B" w14:textId="77777777" w:rsidR="0037293A" w:rsidRPr="007F6AE9" w:rsidRDefault="0037293A" w:rsidP="003809C9">
            <w:pPr>
              <w:rPr>
                <w:rFonts w:asciiTheme="minorHAnsi" w:hAnsiTheme="minorHAnsi" w:cstheme="minorHAnsi"/>
                <w:b/>
                <w:bCs/>
                <w:lang w:val="cy-GB"/>
              </w:rPr>
            </w:pPr>
          </w:p>
          <w:p w14:paraId="5913E7CC"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Dyddiad/amser.</w:t>
            </w:r>
          </w:p>
          <w:p w14:paraId="6BB0548C"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Oed/cyfnod y grŵp.</w:t>
            </w:r>
          </w:p>
          <w:p w14:paraId="66A87E16"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Ymglymiad pobl.</w:t>
            </w:r>
          </w:p>
          <w:p w14:paraId="68F9FC50" w14:textId="77777777" w:rsidR="0037293A" w:rsidRPr="007F6AE9" w:rsidRDefault="0037293A" w:rsidP="003809C9">
            <w:pPr>
              <w:rPr>
                <w:rFonts w:asciiTheme="minorHAnsi" w:hAnsiTheme="minorHAnsi" w:cstheme="minorHAnsi"/>
                <w:bCs/>
                <w:lang w:val="cy-GB"/>
              </w:rPr>
            </w:pPr>
            <w:r w:rsidRPr="007F6AE9">
              <w:rPr>
                <w:rFonts w:asciiTheme="minorHAnsi" w:hAnsiTheme="minorHAnsi" w:cstheme="minorHAnsi"/>
                <w:bCs/>
                <w:lang w:val="cy-GB"/>
              </w:rPr>
              <w:t>Gwybodaeth cyd-destunol o’r nodiadau maes.</w:t>
            </w:r>
          </w:p>
          <w:p w14:paraId="59517F99" w14:textId="77777777" w:rsidR="0037293A" w:rsidRPr="007F6AE9" w:rsidRDefault="0037293A" w:rsidP="003809C9">
            <w:pPr>
              <w:rPr>
                <w:rFonts w:asciiTheme="minorHAnsi" w:hAnsiTheme="minorHAnsi" w:cstheme="minorHAnsi"/>
                <w:i/>
                <w:iCs/>
                <w:lang w:val="cy-GB"/>
              </w:rPr>
            </w:pPr>
          </w:p>
        </w:tc>
        <w:tc>
          <w:tcPr>
            <w:tcW w:w="7432" w:type="dxa"/>
          </w:tcPr>
          <w:p w14:paraId="2698F80F" w14:textId="77777777" w:rsidR="0037293A" w:rsidRPr="007F6AE9" w:rsidRDefault="0037293A" w:rsidP="003809C9">
            <w:pPr>
              <w:rPr>
                <w:rFonts w:asciiTheme="minorHAnsi" w:hAnsiTheme="minorHAnsi" w:cstheme="minorHAnsi"/>
                <w:lang w:val="cy-GB"/>
              </w:rPr>
            </w:pPr>
          </w:p>
          <w:p w14:paraId="55712B5E" w14:textId="77777777" w:rsidR="0037293A" w:rsidRPr="007F6AE9" w:rsidRDefault="0037293A" w:rsidP="003809C9">
            <w:pPr>
              <w:rPr>
                <w:rFonts w:asciiTheme="minorHAnsi" w:hAnsiTheme="minorHAnsi" w:cstheme="minorHAnsi"/>
                <w:lang w:val="cy-GB"/>
              </w:rPr>
            </w:pPr>
          </w:p>
          <w:p w14:paraId="71999FC5" w14:textId="77777777" w:rsidR="0037293A" w:rsidRPr="007F6AE9" w:rsidRDefault="0037293A" w:rsidP="003809C9">
            <w:pPr>
              <w:rPr>
                <w:rFonts w:asciiTheme="minorHAnsi" w:hAnsiTheme="minorHAnsi" w:cstheme="minorHAnsi"/>
                <w:lang w:val="cy-GB"/>
              </w:rPr>
            </w:pPr>
          </w:p>
          <w:p w14:paraId="2D93349D" w14:textId="77777777" w:rsidR="0037293A" w:rsidRPr="007F6AE9" w:rsidRDefault="0037293A" w:rsidP="003809C9">
            <w:pPr>
              <w:rPr>
                <w:rFonts w:asciiTheme="minorHAnsi" w:hAnsiTheme="minorHAnsi" w:cstheme="minorHAnsi"/>
                <w:lang w:val="cy-GB"/>
              </w:rPr>
            </w:pPr>
          </w:p>
          <w:p w14:paraId="0356422E" w14:textId="77777777" w:rsidR="0037293A" w:rsidRPr="007F6AE9" w:rsidRDefault="0037293A" w:rsidP="003809C9">
            <w:pPr>
              <w:rPr>
                <w:rFonts w:asciiTheme="minorHAnsi" w:hAnsiTheme="minorHAnsi" w:cstheme="minorHAnsi"/>
                <w:lang w:val="cy-GB"/>
              </w:rPr>
            </w:pPr>
          </w:p>
          <w:p w14:paraId="1F359BB4" w14:textId="77777777" w:rsidR="0037293A" w:rsidRPr="007F6AE9" w:rsidRDefault="0037293A" w:rsidP="003809C9">
            <w:pPr>
              <w:rPr>
                <w:rFonts w:asciiTheme="minorHAnsi" w:hAnsiTheme="minorHAnsi" w:cstheme="minorHAnsi"/>
                <w:lang w:val="cy-GB"/>
              </w:rPr>
            </w:pPr>
          </w:p>
          <w:p w14:paraId="66A31CAF"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29/9/20.   11am-12:30pm.    Cyfnod allweddol 2</w:t>
            </w:r>
          </w:p>
          <w:p w14:paraId="1A904CAE" w14:textId="77777777" w:rsidR="0037293A" w:rsidRPr="007F6AE9" w:rsidRDefault="0037293A" w:rsidP="003809C9">
            <w:pPr>
              <w:rPr>
                <w:rFonts w:asciiTheme="minorHAnsi" w:hAnsiTheme="minorHAnsi" w:cstheme="minorHAnsi"/>
                <w:lang w:val="cy-GB"/>
              </w:rPr>
            </w:pPr>
          </w:p>
          <w:p w14:paraId="2CDA604A" w14:textId="77777777" w:rsidR="0037293A" w:rsidRPr="007F6AE9" w:rsidRDefault="0037293A" w:rsidP="003809C9">
            <w:pPr>
              <w:rPr>
                <w:rFonts w:asciiTheme="minorHAnsi" w:hAnsiTheme="minorHAnsi" w:cstheme="minorHAnsi"/>
                <w:lang w:val="cy-GB"/>
              </w:rPr>
            </w:pPr>
          </w:p>
          <w:p w14:paraId="50ACCFBF" w14:textId="77777777" w:rsidR="0037293A" w:rsidRPr="007F6AE9" w:rsidRDefault="0037293A" w:rsidP="003809C9">
            <w:pPr>
              <w:rPr>
                <w:rFonts w:asciiTheme="minorHAnsi" w:hAnsiTheme="minorHAnsi" w:cstheme="minorHAnsi"/>
                <w:lang w:val="cy-GB"/>
              </w:rPr>
            </w:pPr>
          </w:p>
        </w:tc>
      </w:tr>
      <w:tr w:rsidR="0037293A" w:rsidRPr="007F6AE9" w14:paraId="7E2647E7" w14:textId="77777777" w:rsidTr="007F6AE9">
        <w:tc>
          <w:tcPr>
            <w:tcW w:w="1810" w:type="dxa"/>
          </w:tcPr>
          <w:p w14:paraId="0110A28E" w14:textId="77777777" w:rsidR="0037293A" w:rsidRPr="007F6AE9" w:rsidRDefault="0037293A" w:rsidP="003809C9">
            <w:pPr>
              <w:rPr>
                <w:rFonts w:asciiTheme="minorHAnsi" w:hAnsiTheme="minorHAnsi" w:cstheme="minorHAnsi"/>
                <w:i/>
                <w:iCs/>
                <w:lang w:val="cy-GB"/>
              </w:rPr>
            </w:pPr>
            <w:r w:rsidRPr="007F6AE9">
              <w:rPr>
                <w:rFonts w:asciiTheme="minorHAnsi" w:hAnsiTheme="minorHAnsi" w:cstheme="minorHAnsi"/>
                <w:i/>
                <w:iCs/>
                <w:lang w:val="cy-GB"/>
              </w:rPr>
              <w:lastRenderedPageBreak/>
              <w:t>Beth ddygwyddodd? Disgrifiad manwl o’r hyn a welsoch a’r meddyliau ar bedagogaeth ag arfer a ddaeth atoch fel canlyniad, wrth edrych ymlaen at eich maes ymchwil.</w:t>
            </w:r>
          </w:p>
          <w:p w14:paraId="7638C493" w14:textId="77777777" w:rsidR="0037293A" w:rsidRPr="007F6AE9" w:rsidRDefault="0037293A" w:rsidP="003809C9">
            <w:pPr>
              <w:rPr>
                <w:rFonts w:asciiTheme="minorHAnsi" w:hAnsiTheme="minorHAnsi" w:cstheme="minorHAnsi"/>
                <w:i/>
                <w:iCs/>
                <w:lang w:val="cy-GB"/>
              </w:rPr>
            </w:pPr>
          </w:p>
        </w:tc>
        <w:tc>
          <w:tcPr>
            <w:tcW w:w="7432" w:type="dxa"/>
          </w:tcPr>
          <w:p w14:paraId="7ADA34EF" w14:textId="77777777" w:rsidR="0037293A" w:rsidRPr="007F6AE9" w:rsidRDefault="0037293A" w:rsidP="003809C9">
            <w:pPr>
              <w:rPr>
                <w:rFonts w:asciiTheme="minorHAnsi" w:hAnsiTheme="minorHAnsi" w:cstheme="minorHAnsi"/>
                <w:lang w:val="cy-GB"/>
              </w:rPr>
            </w:pPr>
          </w:p>
          <w:p w14:paraId="202DB208" w14:textId="77777777" w:rsidR="0037293A" w:rsidRPr="007F6AE9" w:rsidRDefault="0037293A" w:rsidP="003809C9">
            <w:pPr>
              <w:rPr>
                <w:rFonts w:asciiTheme="minorHAnsi" w:hAnsiTheme="minorHAnsi" w:cstheme="minorHAnsi"/>
                <w:lang w:val="cy-GB"/>
              </w:rPr>
            </w:pPr>
          </w:p>
          <w:p w14:paraId="1413A477"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 xml:space="preserve">Y digwyddiad critigol yma oedd yr adnoddau a wnaeth yr athro addysgu plant oedd gan ADY. Roedd yr esboniad o’r dasg yr un peth i bawb, roedd y dasg yr un peth i bawb ond gyda amrywiaeth o allu yn y ddosbarth roedd y nifer o gwestiynnau roedd bawb mynd i gwblhau yn wahanol. </w:t>
            </w:r>
          </w:p>
          <w:p w14:paraId="50992E9D" w14:textId="77777777" w:rsidR="0037293A" w:rsidRPr="007F6AE9" w:rsidRDefault="0037293A" w:rsidP="003809C9">
            <w:pPr>
              <w:rPr>
                <w:rFonts w:asciiTheme="minorHAnsi" w:hAnsiTheme="minorHAnsi" w:cstheme="minorHAnsi"/>
                <w:lang w:val="cy-GB"/>
              </w:rPr>
            </w:pPr>
          </w:p>
          <w:p w14:paraId="1F9E1E85"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 xml:space="preserve">Nesaf ar </w:t>
            </w:r>
            <w:r w:rsidRPr="007F6AE9">
              <w:rPr>
                <w:rFonts w:cs="Calibri"/>
                <w:lang w:val="cy-GB"/>
              </w:rPr>
              <w:t>ô</w:t>
            </w:r>
            <w:r w:rsidRPr="007F6AE9">
              <w:rPr>
                <w:rFonts w:asciiTheme="minorHAnsi" w:hAnsiTheme="minorHAnsi" w:cstheme="minorHAnsi"/>
                <w:lang w:val="cy-GB"/>
              </w:rPr>
              <w:t>l yr esboniad roedd adnoddau wedi cael i ddarparu i bob unigolyn roedd mwy o cymorth ar gwahanol papurau ac roedd y blant ADY gyda fwy o gymorth i gwblhau y dasg. Roedd pob disgybl yn cael cymorth trwy adnoddau ond roedd gwahanol fanylder ac roedd y nifer o gwestiynau oedd yn disgwyliedig i gwblhau yn wahanol.</w:t>
            </w:r>
          </w:p>
          <w:p w14:paraId="100593DC" w14:textId="77777777" w:rsidR="0037293A" w:rsidRPr="007F6AE9" w:rsidRDefault="0037293A" w:rsidP="003809C9">
            <w:pPr>
              <w:rPr>
                <w:rFonts w:asciiTheme="minorHAnsi" w:hAnsiTheme="minorHAnsi" w:cstheme="minorHAnsi"/>
                <w:lang w:val="cy-GB"/>
              </w:rPr>
            </w:pPr>
          </w:p>
          <w:p w14:paraId="41061399"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Roedd hyn yn digwydd oherwydd roedd yr athro yn gwybod cefndir academaidd y ddisgyblion ac yn gwybod faint o her i osod i bob unigolyn. Yr esboniad am hyn oedd mae pob disgybl yn ddatblygu ar rate gwahanol ac angen fwy o gymorth ar amserau.</w:t>
            </w:r>
          </w:p>
          <w:p w14:paraId="212AA2A9" w14:textId="77777777" w:rsidR="0037293A" w:rsidRPr="007F6AE9" w:rsidRDefault="0037293A" w:rsidP="003809C9">
            <w:pPr>
              <w:rPr>
                <w:rFonts w:asciiTheme="minorHAnsi" w:hAnsiTheme="minorHAnsi" w:cstheme="minorHAnsi"/>
                <w:lang w:val="cy-GB"/>
              </w:rPr>
            </w:pPr>
          </w:p>
          <w:p w14:paraId="7BAEEB35"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Pwnc- Iaith</w:t>
            </w:r>
          </w:p>
          <w:p w14:paraId="00824AD7"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Arddodiad</w:t>
            </w:r>
          </w:p>
          <w:p w14:paraId="217DD3E1" w14:textId="77777777" w:rsidR="0037293A" w:rsidRPr="007F6AE9" w:rsidRDefault="0037293A" w:rsidP="003809C9">
            <w:pPr>
              <w:rPr>
                <w:rFonts w:asciiTheme="minorHAnsi" w:hAnsiTheme="minorHAnsi" w:cstheme="minorHAnsi"/>
                <w:lang w:val="cy-GB"/>
              </w:rPr>
            </w:pPr>
          </w:p>
          <w:p w14:paraId="733613F0"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Am ADY wedi rhoi adnoddau yn abrod wedi brintio ganddyn allan. Mae hyn yn cymorth ychwanegol trwy yn ogystal cael adnoddau ar google classroom ar y glyniaduron.</w:t>
            </w:r>
          </w:p>
          <w:p w14:paraId="7CA7C22D" w14:textId="77777777" w:rsidR="0037293A" w:rsidRPr="007F6AE9" w:rsidRDefault="0037293A" w:rsidP="003809C9">
            <w:pPr>
              <w:rPr>
                <w:rFonts w:asciiTheme="minorHAnsi" w:hAnsiTheme="minorHAnsi" w:cstheme="minorHAnsi"/>
                <w:lang w:val="cy-GB"/>
              </w:rPr>
            </w:pPr>
          </w:p>
          <w:p w14:paraId="4AD134CE" w14:textId="77777777" w:rsidR="0037293A" w:rsidRPr="007F6AE9" w:rsidRDefault="0037293A" w:rsidP="003809C9">
            <w:pPr>
              <w:rPr>
                <w:rFonts w:asciiTheme="minorHAnsi" w:hAnsiTheme="minorHAnsi" w:cstheme="minorHAnsi"/>
                <w:lang w:val="cy-GB"/>
              </w:rPr>
            </w:pPr>
            <w:r w:rsidRPr="007F6AE9">
              <w:rPr>
                <w:rFonts w:asciiTheme="minorHAnsi" w:hAnsiTheme="minorHAnsi" w:cstheme="minorHAnsi"/>
                <w:lang w:val="cy-GB"/>
              </w:rPr>
              <w:t>Nod y wers: rhedeg Arddodiaid</w:t>
            </w:r>
          </w:p>
          <w:p w14:paraId="56E3916F" w14:textId="77777777" w:rsidR="0037293A" w:rsidRPr="007F6AE9" w:rsidRDefault="0037293A" w:rsidP="003809C9">
            <w:pPr>
              <w:rPr>
                <w:rFonts w:asciiTheme="minorHAnsi" w:hAnsiTheme="minorHAnsi" w:cstheme="minorHAnsi"/>
                <w:lang w:val="cy-GB"/>
              </w:rPr>
            </w:pPr>
          </w:p>
          <w:p w14:paraId="734F3DEA" w14:textId="77777777" w:rsidR="0037293A" w:rsidRPr="007F6AE9" w:rsidRDefault="0037293A" w:rsidP="003809C9">
            <w:pPr>
              <w:rPr>
                <w:rFonts w:asciiTheme="minorHAnsi" w:hAnsiTheme="minorHAnsi" w:cstheme="minorHAnsi"/>
                <w:lang w:val="cy-GB"/>
              </w:rPr>
            </w:pPr>
          </w:p>
          <w:p w14:paraId="42073E1B" w14:textId="77777777" w:rsidR="0037293A" w:rsidRPr="007F6AE9" w:rsidRDefault="0037293A" w:rsidP="003809C9">
            <w:pPr>
              <w:rPr>
                <w:rFonts w:asciiTheme="minorHAnsi" w:hAnsiTheme="minorHAnsi" w:cstheme="minorHAnsi"/>
                <w:lang w:val="cy-GB"/>
              </w:rPr>
            </w:pPr>
          </w:p>
          <w:p w14:paraId="2AE674A4" w14:textId="77777777" w:rsidR="0037293A" w:rsidRPr="007F6AE9" w:rsidRDefault="0037293A" w:rsidP="003809C9">
            <w:pPr>
              <w:rPr>
                <w:rFonts w:asciiTheme="minorHAnsi" w:hAnsiTheme="minorHAnsi" w:cstheme="minorHAnsi"/>
                <w:lang w:val="cy-GB"/>
              </w:rPr>
            </w:pPr>
          </w:p>
          <w:p w14:paraId="66158175" w14:textId="77777777" w:rsidR="0037293A" w:rsidRPr="007F6AE9" w:rsidRDefault="0037293A" w:rsidP="003809C9">
            <w:pPr>
              <w:rPr>
                <w:rFonts w:asciiTheme="minorHAnsi" w:hAnsiTheme="minorHAnsi" w:cstheme="minorHAnsi"/>
                <w:lang w:val="cy-GB"/>
              </w:rPr>
            </w:pPr>
          </w:p>
          <w:p w14:paraId="62144316" w14:textId="77777777" w:rsidR="0037293A" w:rsidRPr="007F6AE9" w:rsidRDefault="0037293A" w:rsidP="003809C9">
            <w:pPr>
              <w:rPr>
                <w:rFonts w:asciiTheme="minorHAnsi" w:hAnsiTheme="minorHAnsi" w:cstheme="minorHAnsi"/>
                <w:lang w:val="cy-GB"/>
              </w:rPr>
            </w:pPr>
          </w:p>
          <w:p w14:paraId="3E5E9E2D" w14:textId="77777777" w:rsidR="0037293A" w:rsidRPr="007F6AE9" w:rsidRDefault="0037293A" w:rsidP="003809C9">
            <w:pPr>
              <w:rPr>
                <w:rFonts w:asciiTheme="minorHAnsi" w:hAnsiTheme="minorHAnsi" w:cstheme="minorHAnsi"/>
                <w:lang w:val="cy-GB"/>
              </w:rPr>
            </w:pPr>
          </w:p>
          <w:p w14:paraId="4EE6EF80" w14:textId="77777777" w:rsidR="0037293A" w:rsidRPr="007F6AE9" w:rsidRDefault="0037293A" w:rsidP="003809C9">
            <w:pPr>
              <w:rPr>
                <w:rFonts w:asciiTheme="minorHAnsi" w:hAnsiTheme="minorHAnsi" w:cstheme="minorHAnsi"/>
                <w:lang w:val="cy-GB"/>
              </w:rPr>
            </w:pPr>
          </w:p>
          <w:p w14:paraId="0C7EE276" w14:textId="77777777" w:rsidR="0037293A" w:rsidRPr="007F6AE9" w:rsidRDefault="0037293A" w:rsidP="003809C9">
            <w:pPr>
              <w:rPr>
                <w:rFonts w:asciiTheme="minorHAnsi" w:hAnsiTheme="minorHAnsi" w:cstheme="minorHAnsi"/>
                <w:lang w:val="cy-GB"/>
              </w:rPr>
            </w:pPr>
          </w:p>
          <w:p w14:paraId="7AC27DFD" w14:textId="77777777" w:rsidR="0037293A" w:rsidRPr="007F6AE9" w:rsidRDefault="0037293A" w:rsidP="003809C9">
            <w:pPr>
              <w:rPr>
                <w:rFonts w:asciiTheme="minorHAnsi" w:hAnsiTheme="minorHAnsi" w:cstheme="minorHAnsi"/>
                <w:lang w:val="cy-GB"/>
              </w:rPr>
            </w:pPr>
          </w:p>
          <w:p w14:paraId="12684ACC" w14:textId="77777777" w:rsidR="0037293A" w:rsidRPr="007F6AE9" w:rsidRDefault="0037293A" w:rsidP="003809C9">
            <w:pPr>
              <w:rPr>
                <w:rFonts w:asciiTheme="minorHAnsi" w:hAnsiTheme="minorHAnsi" w:cstheme="minorHAnsi"/>
                <w:lang w:val="cy-GB"/>
              </w:rPr>
            </w:pPr>
          </w:p>
          <w:p w14:paraId="460A3F90" w14:textId="77777777" w:rsidR="0037293A" w:rsidRPr="007F6AE9" w:rsidRDefault="0037293A" w:rsidP="003809C9">
            <w:pPr>
              <w:rPr>
                <w:rFonts w:asciiTheme="minorHAnsi" w:hAnsiTheme="minorHAnsi" w:cstheme="minorHAnsi"/>
                <w:lang w:val="cy-GB"/>
              </w:rPr>
            </w:pPr>
          </w:p>
          <w:p w14:paraId="12354DC8" w14:textId="77777777" w:rsidR="0037293A" w:rsidRPr="007F6AE9" w:rsidRDefault="0037293A" w:rsidP="003809C9">
            <w:pPr>
              <w:rPr>
                <w:rFonts w:asciiTheme="minorHAnsi" w:hAnsiTheme="minorHAnsi" w:cstheme="minorHAnsi"/>
                <w:lang w:val="cy-GB"/>
              </w:rPr>
            </w:pPr>
          </w:p>
          <w:p w14:paraId="29BAD428" w14:textId="77777777" w:rsidR="0037293A" w:rsidRPr="007F6AE9" w:rsidRDefault="0037293A" w:rsidP="003809C9">
            <w:pPr>
              <w:rPr>
                <w:rFonts w:asciiTheme="minorHAnsi" w:hAnsiTheme="minorHAnsi" w:cstheme="minorHAnsi"/>
                <w:lang w:val="cy-GB"/>
              </w:rPr>
            </w:pPr>
          </w:p>
          <w:p w14:paraId="7F69D2ED" w14:textId="77777777" w:rsidR="0037293A" w:rsidRPr="007F6AE9" w:rsidRDefault="0037293A" w:rsidP="003809C9">
            <w:pPr>
              <w:rPr>
                <w:rFonts w:asciiTheme="minorHAnsi" w:hAnsiTheme="minorHAnsi" w:cstheme="minorHAnsi"/>
                <w:lang w:val="cy-GB"/>
              </w:rPr>
            </w:pPr>
          </w:p>
          <w:p w14:paraId="19CDCA7B" w14:textId="77777777" w:rsidR="0037293A" w:rsidRPr="007F6AE9" w:rsidRDefault="0037293A" w:rsidP="003809C9">
            <w:pPr>
              <w:rPr>
                <w:rFonts w:asciiTheme="minorHAnsi" w:hAnsiTheme="minorHAnsi" w:cstheme="minorHAnsi"/>
                <w:lang w:val="cy-GB"/>
              </w:rPr>
            </w:pPr>
          </w:p>
          <w:p w14:paraId="556FCED1" w14:textId="77777777" w:rsidR="0037293A" w:rsidRPr="007F6AE9" w:rsidRDefault="0037293A" w:rsidP="003809C9">
            <w:pPr>
              <w:rPr>
                <w:rFonts w:asciiTheme="minorHAnsi" w:hAnsiTheme="minorHAnsi" w:cstheme="minorHAnsi"/>
                <w:lang w:val="cy-GB"/>
              </w:rPr>
            </w:pPr>
          </w:p>
          <w:p w14:paraId="06DD983E" w14:textId="0528B9DA" w:rsidR="0037293A" w:rsidRPr="007F6AE9" w:rsidRDefault="0037293A" w:rsidP="003809C9">
            <w:pPr>
              <w:rPr>
                <w:rFonts w:asciiTheme="minorHAnsi" w:hAnsiTheme="minorHAnsi" w:cstheme="minorHAnsi"/>
                <w:lang w:val="cy-GB"/>
              </w:rPr>
            </w:pPr>
          </w:p>
        </w:tc>
      </w:tr>
    </w:tbl>
    <w:p w14:paraId="37F1DF02" w14:textId="77777777" w:rsidR="007F6AE9" w:rsidRPr="007F6AE9" w:rsidRDefault="007F6AE9" w:rsidP="007F6AE9">
      <w:pPr>
        <w:jc w:val="both"/>
        <w:rPr>
          <w:rFonts w:ascii="Trebuchet MS" w:hAnsi="Trebuchet MS"/>
          <w:b/>
          <w:lang w:val="cy-GB"/>
        </w:rPr>
      </w:pPr>
      <w:r w:rsidRPr="007F6AE9">
        <w:rPr>
          <w:rFonts w:ascii="Trebuchet MS" w:hAnsi="Trebuchet MS"/>
          <w:b/>
          <w:lang w:val="cy-GB"/>
        </w:rPr>
        <w:lastRenderedPageBreak/>
        <w:t xml:space="preserve">Arsylwad / Nodiadau Maes </w:t>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r>
      <w:r w:rsidRPr="007F6AE9">
        <w:rPr>
          <w:rFonts w:ascii="Trebuchet MS" w:hAnsi="Trebuchet MS"/>
          <w:b/>
          <w:lang w:val="cy-GB"/>
        </w:rPr>
        <w:tab/>
        <w:t>Ymchwilydd..........................</w:t>
      </w:r>
    </w:p>
    <w:p w14:paraId="5505340E" w14:textId="77777777" w:rsidR="007F6AE9" w:rsidRPr="007F6AE9" w:rsidRDefault="007F6AE9" w:rsidP="007F6AE9">
      <w:pPr>
        <w:rPr>
          <w:rFonts w:ascii="Trebuchet MS" w:hAnsi="Trebuchet MS"/>
          <w:sz w:val="16"/>
          <w:szCs w:val="16"/>
          <w:lang w:val="cy-GB"/>
        </w:rPr>
      </w:pPr>
      <w:r w:rsidRPr="007F6AE9">
        <w:rPr>
          <w:rFonts w:ascii="Trebuchet MS" w:hAnsi="Trebuchet MS"/>
          <w:sz w:val="16"/>
          <w:szCs w:val="16"/>
          <w:lang w:val="cy-GB"/>
        </w:rPr>
        <w:t>(Addasiad o Fletcher Wood (2016)</w:t>
      </w:r>
    </w:p>
    <w:tbl>
      <w:tblPr>
        <w:tblStyle w:val="TableGrid"/>
        <w:tblW w:w="0" w:type="auto"/>
        <w:tblLook w:val="04A0" w:firstRow="1" w:lastRow="0" w:firstColumn="1" w:lastColumn="0" w:noHBand="0" w:noVBand="1"/>
      </w:tblPr>
      <w:tblGrid>
        <w:gridCol w:w="9016"/>
      </w:tblGrid>
      <w:tr w:rsidR="007F6AE9" w:rsidRPr="007F6AE9" w14:paraId="4FDA5CBC" w14:textId="77777777" w:rsidTr="003809C9">
        <w:tc>
          <w:tcPr>
            <w:tcW w:w="10343" w:type="dxa"/>
          </w:tcPr>
          <w:p w14:paraId="43AADF3E" w14:textId="77777777" w:rsidR="007F6AE9" w:rsidRPr="007F6AE9" w:rsidRDefault="007F6AE9" w:rsidP="003809C9">
            <w:pPr>
              <w:rPr>
                <w:rFonts w:ascii="Trebuchet MS" w:hAnsi="Trebuchet MS"/>
                <w:lang w:val="cy-GB"/>
              </w:rPr>
            </w:pPr>
            <w:r w:rsidRPr="007F6AE9">
              <w:rPr>
                <w:rFonts w:ascii="Trebuchet MS" w:hAnsi="Trebuchet MS"/>
                <w:lang w:val="cy-GB"/>
              </w:rPr>
              <w:t>Dyddiad, amser, grŵp:</w:t>
            </w:r>
          </w:p>
          <w:p w14:paraId="0D43256B" w14:textId="77777777" w:rsidR="007F6AE9" w:rsidRPr="007F6AE9" w:rsidRDefault="007F6AE9" w:rsidP="003809C9">
            <w:pPr>
              <w:rPr>
                <w:rFonts w:ascii="Trebuchet MS" w:hAnsi="Trebuchet MS"/>
                <w:lang w:val="cy-GB"/>
              </w:rPr>
            </w:pPr>
          </w:p>
          <w:p w14:paraId="63FF2FD1" w14:textId="77777777" w:rsidR="007F6AE9" w:rsidRPr="007F6AE9" w:rsidRDefault="007F6AE9" w:rsidP="003809C9">
            <w:pPr>
              <w:rPr>
                <w:rFonts w:ascii="Trebuchet MS" w:hAnsi="Trebuchet MS"/>
                <w:lang w:val="cy-GB"/>
              </w:rPr>
            </w:pPr>
          </w:p>
        </w:tc>
      </w:tr>
      <w:tr w:rsidR="007F6AE9" w:rsidRPr="007F6AE9" w14:paraId="3CFA6A9E" w14:textId="77777777" w:rsidTr="003809C9">
        <w:tc>
          <w:tcPr>
            <w:tcW w:w="10343" w:type="dxa"/>
          </w:tcPr>
          <w:p w14:paraId="07248326" w14:textId="77777777" w:rsidR="007F6AE9" w:rsidRPr="007F6AE9" w:rsidRDefault="007F6AE9" w:rsidP="003809C9">
            <w:pPr>
              <w:rPr>
                <w:rFonts w:ascii="Trebuchet MS" w:hAnsi="Trebuchet MS"/>
                <w:lang w:val="cy-GB"/>
              </w:rPr>
            </w:pPr>
            <w:r w:rsidRPr="007F6AE9">
              <w:rPr>
                <w:rFonts w:ascii="Trebuchet MS" w:hAnsi="Trebuchet MS"/>
                <w:b/>
                <w:lang w:val="cy-GB"/>
              </w:rPr>
              <w:t>Manylion y wers:</w:t>
            </w:r>
            <w:r w:rsidRPr="007F6AE9">
              <w:rPr>
                <w:rFonts w:ascii="Trebuchet MS" w:hAnsi="Trebuchet MS"/>
                <w:lang w:val="cy-GB"/>
              </w:rPr>
              <w:t xml:space="preserve"> (Cynnwys a ffocws -/MDaPh Pwnc- A yw e’n agos at gychwyn neu diwedd yr uned astudio? Tu fewn/tu fas? Ystod gallu? Unrhyw wybodaeth berthnasol arall? </w:t>
            </w:r>
          </w:p>
          <w:p w14:paraId="1EC7FD08" w14:textId="77777777" w:rsidR="007F6AE9" w:rsidRPr="007F6AE9" w:rsidRDefault="007F6AE9" w:rsidP="003809C9">
            <w:pPr>
              <w:rPr>
                <w:rFonts w:ascii="Trebuchet MS" w:hAnsi="Trebuchet MS"/>
                <w:lang w:val="cy-GB"/>
              </w:rPr>
            </w:pPr>
          </w:p>
          <w:p w14:paraId="7942E688" w14:textId="77777777" w:rsidR="007F6AE9" w:rsidRPr="007F6AE9" w:rsidRDefault="007F6AE9" w:rsidP="007F6AE9">
            <w:pPr>
              <w:pStyle w:val="ListParagraph"/>
              <w:widowControl w:val="0"/>
              <w:numPr>
                <w:ilvl w:val="0"/>
                <w:numId w:val="25"/>
              </w:numPr>
              <w:autoSpaceDE w:val="0"/>
              <w:autoSpaceDN w:val="0"/>
              <w:adjustRightInd w:val="0"/>
              <w:rPr>
                <w:rFonts w:ascii="Trebuchet MS" w:hAnsi="Trebuchet MS"/>
                <w:lang w:val="cy-GB"/>
              </w:rPr>
            </w:pPr>
            <w:r w:rsidRPr="007F6AE9">
              <w:rPr>
                <w:rFonts w:ascii="Trebuchet MS" w:hAnsi="Trebuchet MS"/>
                <w:lang w:val="cy-GB"/>
              </w:rPr>
              <w:t>Gwers llythrennedd</w:t>
            </w:r>
          </w:p>
          <w:p w14:paraId="1692EC51" w14:textId="77777777" w:rsidR="007F6AE9" w:rsidRPr="007F6AE9" w:rsidRDefault="007F6AE9" w:rsidP="007F6AE9">
            <w:pPr>
              <w:pStyle w:val="ListParagraph"/>
              <w:widowControl w:val="0"/>
              <w:numPr>
                <w:ilvl w:val="0"/>
                <w:numId w:val="25"/>
              </w:numPr>
              <w:autoSpaceDE w:val="0"/>
              <w:autoSpaceDN w:val="0"/>
              <w:adjustRightInd w:val="0"/>
              <w:rPr>
                <w:rFonts w:ascii="Trebuchet MS" w:hAnsi="Trebuchet MS"/>
                <w:lang w:val="cy-GB"/>
              </w:rPr>
            </w:pPr>
            <w:r w:rsidRPr="007F6AE9">
              <w:rPr>
                <w:rFonts w:ascii="Trebuchet MS" w:hAnsi="Trebuchet MS"/>
                <w:lang w:val="cy-GB"/>
              </w:rPr>
              <w:t>Yr arddodiad</w:t>
            </w:r>
          </w:p>
          <w:p w14:paraId="1D808B1D" w14:textId="77777777" w:rsidR="007F6AE9" w:rsidRPr="007F6AE9" w:rsidRDefault="007F6AE9" w:rsidP="003809C9">
            <w:pPr>
              <w:rPr>
                <w:rFonts w:ascii="Trebuchet MS" w:hAnsi="Trebuchet MS"/>
                <w:lang w:val="cy-GB"/>
              </w:rPr>
            </w:pPr>
          </w:p>
          <w:p w14:paraId="6765870A" w14:textId="77777777" w:rsidR="007F6AE9" w:rsidRPr="007F6AE9" w:rsidRDefault="007F6AE9" w:rsidP="003809C9">
            <w:pPr>
              <w:rPr>
                <w:rFonts w:ascii="Trebuchet MS" w:hAnsi="Trebuchet MS"/>
                <w:lang w:val="cy-GB"/>
              </w:rPr>
            </w:pPr>
          </w:p>
        </w:tc>
      </w:tr>
      <w:tr w:rsidR="007F6AE9" w:rsidRPr="007F6AE9" w14:paraId="4EA1FD65" w14:textId="77777777" w:rsidTr="003809C9">
        <w:tc>
          <w:tcPr>
            <w:tcW w:w="10343" w:type="dxa"/>
          </w:tcPr>
          <w:p w14:paraId="6DD8FD06" w14:textId="77777777" w:rsidR="007F6AE9" w:rsidRPr="007F6AE9" w:rsidRDefault="007F6AE9" w:rsidP="003809C9">
            <w:pPr>
              <w:rPr>
                <w:rFonts w:ascii="Trebuchet MS" w:hAnsi="Trebuchet MS"/>
                <w:b/>
                <w:bCs/>
                <w:lang w:val="cy-GB"/>
              </w:rPr>
            </w:pPr>
            <w:r w:rsidRPr="007F6AE9">
              <w:rPr>
                <w:rFonts w:ascii="Trebuchet MS" w:hAnsi="Trebuchet MS"/>
                <w:b/>
                <w:bCs/>
                <w:lang w:val="cy-GB"/>
              </w:rPr>
              <w:t>Diwylliant y dosbarth</w:t>
            </w:r>
          </w:p>
          <w:p w14:paraId="386FAFEA" w14:textId="77777777" w:rsidR="007F6AE9" w:rsidRPr="007F6AE9" w:rsidRDefault="007F6AE9" w:rsidP="003809C9">
            <w:pPr>
              <w:rPr>
                <w:rFonts w:ascii="Trebuchet MS" w:hAnsi="Trebuchet MS"/>
                <w:bCs/>
                <w:lang w:val="cy-GB"/>
              </w:rPr>
            </w:pPr>
            <w:r w:rsidRPr="007F6AE9">
              <w:rPr>
                <w:rFonts w:ascii="Trebuchet MS" w:hAnsi="Trebuchet MS"/>
                <w:bCs/>
                <w:lang w:val="cy-GB"/>
              </w:rPr>
              <w:t xml:space="preserve">Beth yw ‘naws’ y dosbarth? Beth yw agweddau, rhagdueddiadau, ymddygiadau tuag at ddysgu ar hyn o bryd? </w:t>
            </w:r>
          </w:p>
          <w:p w14:paraId="2FBC6AAB" w14:textId="77777777" w:rsidR="007F6AE9" w:rsidRPr="007F6AE9" w:rsidRDefault="007F6AE9" w:rsidP="003809C9">
            <w:pPr>
              <w:rPr>
                <w:rFonts w:ascii="Trebuchet MS" w:hAnsi="Trebuchet MS"/>
                <w:bCs/>
                <w:lang w:val="cy-GB"/>
              </w:rPr>
            </w:pPr>
          </w:p>
          <w:p w14:paraId="6A54E09C" w14:textId="77777777" w:rsidR="007F6AE9" w:rsidRPr="007F6AE9" w:rsidRDefault="007F6AE9" w:rsidP="007F6AE9">
            <w:pPr>
              <w:pStyle w:val="ListParagraph"/>
              <w:widowControl w:val="0"/>
              <w:numPr>
                <w:ilvl w:val="0"/>
                <w:numId w:val="20"/>
              </w:numPr>
              <w:autoSpaceDE w:val="0"/>
              <w:autoSpaceDN w:val="0"/>
              <w:adjustRightInd w:val="0"/>
              <w:rPr>
                <w:rFonts w:ascii="Trebuchet MS" w:hAnsi="Trebuchet MS"/>
                <w:bCs/>
                <w:lang w:val="cy-GB"/>
              </w:rPr>
            </w:pPr>
            <w:r w:rsidRPr="007F6AE9">
              <w:rPr>
                <w:rFonts w:ascii="Trebuchet MS" w:hAnsi="Trebuchet MS"/>
                <w:bCs/>
                <w:lang w:val="cy-GB"/>
              </w:rPr>
              <w:t>Disgyblion yn gweithio’n annibynol ar ol esboniad o sut I wneud y dasg gan yr athro.</w:t>
            </w:r>
          </w:p>
          <w:p w14:paraId="5539AD3E" w14:textId="77777777" w:rsidR="007F6AE9" w:rsidRPr="007F6AE9" w:rsidRDefault="007F6AE9" w:rsidP="007F6AE9">
            <w:pPr>
              <w:pStyle w:val="ListParagraph"/>
              <w:widowControl w:val="0"/>
              <w:numPr>
                <w:ilvl w:val="0"/>
                <w:numId w:val="20"/>
              </w:numPr>
              <w:autoSpaceDE w:val="0"/>
              <w:autoSpaceDN w:val="0"/>
              <w:adjustRightInd w:val="0"/>
              <w:rPr>
                <w:rFonts w:ascii="Trebuchet MS" w:hAnsi="Trebuchet MS"/>
                <w:lang w:val="cy-GB"/>
              </w:rPr>
            </w:pPr>
            <w:r w:rsidRPr="007F6AE9">
              <w:rPr>
                <w:rFonts w:ascii="Trebuchet MS" w:hAnsi="Trebuchet MS"/>
                <w:lang w:val="cy-GB"/>
              </w:rPr>
              <w:t>Nifer o gwestiynnau ac yr athro yn gwybod faint gall pob grwp gallu cyflawni.</w:t>
            </w:r>
          </w:p>
          <w:p w14:paraId="20B804EF" w14:textId="77777777" w:rsidR="007F6AE9" w:rsidRPr="007F6AE9" w:rsidRDefault="007F6AE9" w:rsidP="003809C9">
            <w:pPr>
              <w:ind w:left="720"/>
              <w:rPr>
                <w:rFonts w:ascii="Trebuchet MS" w:hAnsi="Trebuchet MS"/>
                <w:lang w:val="cy-GB"/>
              </w:rPr>
            </w:pPr>
          </w:p>
        </w:tc>
      </w:tr>
      <w:tr w:rsidR="007F6AE9" w:rsidRPr="007F6AE9" w14:paraId="29DAEF1B" w14:textId="77777777" w:rsidTr="003809C9">
        <w:tc>
          <w:tcPr>
            <w:tcW w:w="10343" w:type="dxa"/>
          </w:tcPr>
          <w:p w14:paraId="3782EADA" w14:textId="77777777" w:rsidR="007F6AE9" w:rsidRPr="007F6AE9" w:rsidRDefault="007F6AE9" w:rsidP="003809C9">
            <w:pPr>
              <w:rPr>
                <w:rFonts w:ascii="Trebuchet MS" w:hAnsi="Trebuchet MS"/>
                <w:b/>
                <w:lang w:val="cy-GB"/>
              </w:rPr>
            </w:pPr>
            <w:r w:rsidRPr="007F6AE9">
              <w:rPr>
                <w:rFonts w:ascii="Trebuchet MS" w:hAnsi="Trebuchet MS"/>
                <w:b/>
                <w:lang w:val="cy-GB"/>
              </w:rPr>
              <w:t>Amcanion</w:t>
            </w:r>
          </w:p>
          <w:p w14:paraId="34787AE6" w14:textId="77777777" w:rsidR="007F6AE9" w:rsidRPr="007F6AE9" w:rsidRDefault="007F6AE9" w:rsidP="003809C9">
            <w:pPr>
              <w:rPr>
                <w:rFonts w:ascii="Trebuchet MS" w:hAnsi="Trebuchet MS"/>
                <w:lang w:val="cy-GB"/>
              </w:rPr>
            </w:pPr>
            <w:r w:rsidRPr="007F6AE9">
              <w:rPr>
                <w:rFonts w:ascii="Trebuchet MS" w:hAnsi="Trebuchet MS"/>
                <w:lang w:val="cy-GB"/>
              </w:rPr>
              <w:t>Beth sy’n digwydd yn yr amgylchedd addysgu sy’n cyfathrebu pwrpas y profiadau? Beth gallwch ei arsylwi am y modd y mae gweithgareddau’r wers yn berthnasol at y pwrpasau hyn?</w:t>
            </w:r>
          </w:p>
          <w:p w14:paraId="0D0F8AE5" w14:textId="77777777" w:rsidR="007F6AE9" w:rsidRPr="007F6AE9" w:rsidRDefault="007F6AE9" w:rsidP="003809C9">
            <w:pPr>
              <w:rPr>
                <w:rFonts w:ascii="Trebuchet MS" w:hAnsi="Trebuchet MS"/>
                <w:lang w:val="cy-GB"/>
              </w:rPr>
            </w:pPr>
          </w:p>
          <w:p w14:paraId="285035A8" w14:textId="77777777" w:rsidR="007F6AE9" w:rsidRPr="007F6AE9" w:rsidRDefault="007F6AE9" w:rsidP="007F6AE9">
            <w:pPr>
              <w:pStyle w:val="ListParagraph"/>
              <w:widowControl w:val="0"/>
              <w:numPr>
                <w:ilvl w:val="0"/>
                <w:numId w:val="26"/>
              </w:numPr>
              <w:autoSpaceDE w:val="0"/>
              <w:autoSpaceDN w:val="0"/>
              <w:adjustRightInd w:val="0"/>
              <w:rPr>
                <w:rFonts w:ascii="Trebuchet MS" w:hAnsi="Trebuchet MS"/>
                <w:lang w:val="cy-GB"/>
              </w:rPr>
            </w:pPr>
            <w:r w:rsidRPr="007F6AE9">
              <w:rPr>
                <w:rFonts w:ascii="Trebuchet MS" w:hAnsi="Trebuchet MS"/>
                <w:lang w:val="cy-GB"/>
              </w:rPr>
              <w:t>Pwrpas y wers oedd deall yr arddodiad.</w:t>
            </w:r>
          </w:p>
          <w:p w14:paraId="282725EE" w14:textId="77777777" w:rsidR="007F6AE9" w:rsidRPr="007F6AE9" w:rsidRDefault="007F6AE9" w:rsidP="007F6AE9">
            <w:pPr>
              <w:pStyle w:val="ListParagraph"/>
              <w:widowControl w:val="0"/>
              <w:numPr>
                <w:ilvl w:val="0"/>
                <w:numId w:val="26"/>
              </w:numPr>
              <w:autoSpaceDE w:val="0"/>
              <w:autoSpaceDN w:val="0"/>
              <w:adjustRightInd w:val="0"/>
              <w:rPr>
                <w:rFonts w:ascii="Trebuchet MS" w:hAnsi="Trebuchet MS"/>
                <w:lang w:val="cy-GB"/>
              </w:rPr>
            </w:pPr>
            <w:r w:rsidRPr="007F6AE9">
              <w:rPr>
                <w:rFonts w:ascii="Trebuchet MS" w:hAnsi="Trebuchet MS"/>
                <w:lang w:val="cy-GB"/>
              </w:rPr>
              <w:t>Gallu defnyddio’r arddodiad yn effeithiol.</w:t>
            </w:r>
          </w:p>
          <w:p w14:paraId="00E6E246" w14:textId="77777777" w:rsidR="007F6AE9" w:rsidRPr="007F6AE9" w:rsidRDefault="007F6AE9" w:rsidP="003809C9">
            <w:pPr>
              <w:rPr>
                <w:rFonts w:ascii="Trebuchet MS" w:hAnsi="Trebuchet MS"/>
                <w:lang w:val="cy-GB"/>
              </w:rPr>
            </w:pPr>
          </w:p>
          <w:p w14:paraId="34833D7F" w14:textId="77777777" w:rsidR="007F6AE9" w:rsidRPr="007F6AE9" w:rsidRDefault="007F6AE9" w:rsidP="003809C9">
            <w:pPr>
              <w:rPr>
                <w:rFonts w:ascii="Trebuchet MS" w:hAnsi="Trebuchet MS"/>
                <w:lang w:val="cy-GB"/>
              </w:rPr>
            </w:pPr>
          </w:p>
        </w:tc>
      </w:tr>
      <w:tr w:rsidR="007F6AE9" w:rsidRPr="007F6AE9" w14:paraId="06E40C4C" w14:textId="77777777" w:rsidTr="003809C9">
        <w:tc>
          <w:tcPr>
            <w:tcW w:w="10343" w:type="dxa"/>
          </w:tcPr>
          <w:p w14:paraId="4F13A61A" w14:textId="77777777" w:rsidR="007F6AE9" w:rsidRPr="007F6AE9" w:rsidRDefault="007F6AE9" w:rsidP="003809C9">
            <w:pPr>
              <w:rPr>
                <w:rFonts w:ascii="Trebuchet MS" w:hAnsi="Trebuchet MS"/>
                <w:b/>
                <w:lang w:val="cy-GB"/>
              </w:rPr>
            </w:pPr>
            <w:r w:rsidRPr="007F6AE9">
              <w:rPr>
                <w:rFonts w:ascii="Trebuchet MS" w:hAnsi="Trebuchet MS"/>
                <w:b/>
                <w:lang w:val="cy-GB"/>
              </w:rPr>
              <w:t>Cyfeiriad</w:t>
            </w:r>
          </w:p>
          <w:p w14:paraId="3FD819FC" w14:textId="77777777" w:rsidR="007F6AE9" w:rsidRPr="007F6AE9" w:rsidRDefault="007F6AE9" w:rsidP="003809C9">
            <w:pPr>
              <w:rPr>
                <w:rFonts w:ascii="Trebuchet MS" w:hAnsi="Trebuchet MS"/>
                <w:lang w:val="cy-GB"/>
              </w:rPr>
            </w:pPr>
            <w:r w:rsidRPr="007F6AE9">
              <w:rPr>
                <w:rFonts w:ascii="Trebuchet MS" w:hAnsi="Trebuchet MS"/>
                <w:lang w:val="cy-GB"/>
              </w:rPr>
              <w:t>(Beth gellir ei arsylwi sy’n helpu dysgwyr i ddeall yr hyn maent yn ymwneud ag ef)?</w:t>
            </w:r>
          </w:p>
          <w:p w14:paraId="6069B54E" w14:textId="77777777" w:rsidR="007F6AE9" w:rsidRPr="007F6AE9" w:rsidRDefault="007F6AE9" w:rsidP="003809C9">
            <w:pPr>
              <w:rPr>
                <w:rFonts w:ascii="Trebuchet MS" w:hAnsi="Trebuchet MS"/>
                <w:lang w:val="cy-GB"/>
              </w:rPr>
            </w:pPr>
          </w:p>
          <w:p w14:paraId="525D6C98" w14:textId="77777777" w:rsidR="007F6AE9" w:rsidRPr="007F6AE9" w:rsidRDefault="007F6AE9" w:rsidP="007F6AE9">
            <w:pPr>
              <w:pStyle w:val="ListParagraph"/>
              <w:widowControl w:val="0"/>
              <w:numPr>
                <w:ilvl w:val="0"/>
                <w:numId w:val="22"/>
              </w:numPr>
              <w:autoSpaceDE w:val="0"/>
              <w:autoSpaceDN w:val="0"/>
              <w:adjustRightInd w:val="0"/>
              <w:rPr>
                <w:rFonts w:ascii="Trebuchet MS" w:hAnsi="Trebuchet MS"/>
                <w:lang w:val="cy-GB"/>
              </w:rPr>
            </w:pPr>
            <w:r w:rsidRPr="007F6AE9">
              <w:rPr>
                <w:rFonts w:ascii="Trebuchet MS" w:hAnsi="Trebuchet MS"/>
                <w:lang w:val="cy-GB"/>
              </w:rPr>
              <w:t>Ar ol esboniad roedd dal ychydig ddim yn deall.</w:t>
            </w:r>
          </w:p>
          <w:p w14:paraId="651BD557" w14:textId="77777777" w:rsidR="007F6AE9" w:rsidRPr="007F6AE9" w:rsidRDefault="007F6AE9" w:rsidP="007F6AE9">
            <w:pPr>
              <w:pStyle w:val="ListParagraph"/>
              <w:widowControl w:val="0"/>
              <w:numPr>
                <w:ilvl w:val="0"/>
                <w:numId w:val="22"/>
              </w:numPr>
              <w:autoSpaceDE w:val="0"/>
              <w:autoSpaceDN w:val="0"/>
              <w:adjustRightInd w:val="0"/>
              <w:rPr>
                <w:rFonts w:ascii="Trebuchet MS" w:hAnsi="Trebuchet MS"/>
                <w:lang w:val="cy-GB"/>
              </w:rPr>
            </w:pPr>
            <w:r w:rsidRPr="007F6AE9">
              <w:rPr>
                <w:rFonts w:ascii="Trebuchet MS" w:hAnsi="Trebuchet MS"/>
                <w:lang w:val="cy-GB"/>
              </w:rPr>
              <w:t>Esboniad gwahanol ac fwy araf.</w:t>
            </w:r>
          </w:p>
          <w:p w14:paraId="77D44770" w14:textId="77777777" w:rsidR="007F6AE9" w:rsidRPr="007F6AE9" w:rsidRDefault="007F6AE9" w:rsidP="007F6AE9">
            <w:pPr>
              <w:pStyle w:val="ListParagraph"/>
              <w:widowControl w:val="0"/>
              <w:numPr>
                <w:ilvl w:val="0"/>
                <w:numId w:val="22"/>
              </w:numPr>
              <w:autoSpaceDE w:val="0"/>
              <w:autoSpaceDN w:val="0"/>
              <w:adjustRightInd w:val="0"/>
              <w:rPr>
                <w:rFonts w:ascii="Trebuchet MS" w:hAnsi="Trebuchet MS"/>
                <w:lang w:val="cy-GB"/>
              </w:rPr>
            </w:pPr>
            <w:r w:rsidRPr="007F6AE9">
              <w:rPr>
                <w:rFonts w:ascii="Trebuchet MS" w:hAnsi="Trebuchet MS"/>
                <w:lang w:val="cy-GB"/>
              </w:rPr>
              <w:t>Fwy o fanylder.</w:t>
            </w:r>
          </w:p>
          <w:p w14:paraId="25C595EA" w14:textId="77777777" w:rsidR="007F6AE9" w:rsidRPr="007F6AE9" w:rsidRDefault="007F6AE9" w:rsidP="007F6AE9">
            <w:pPr>
              <w:pStyle w:val="ListParagraph"/>
              <w:widowControl w:val="0"/>
              <w:numPr>
                <w:ilvl w:val="0"/>
                <w:numId w:val="22"/>
              </w:numPr>
              <w:autoSpaceDE w:val="0"/>
              <w:autoSpaceDN w:val="0"/>
              <w:adjustRightInd w:val="0"/>
              <w:rPr>
                <w:rFonts w:ascii="Trebuchet MS" w:hAnsi="Trebuchet MS"/>
                <w:lang w:val="cy-GB"/>
              </w:rPr>
            </w:pPr>
            <w:r w:rsidRPr="007F6AE9">
              <w:rPr>
                <w:rFonts w:ascii="Trebuchet MS" w:hAnsi="Trebuchet MS"/>
                <w:lang w:val="cy-GB"/>
              </w:rPr>
              <w:t>Adnoddau gwahanol ar gyfer pob grwp gallu.</w:t>
            </w:r>
          </w:p>
          <w:p w14:paraId="28150029" w14:textId="77777777" w:rsidR="007F6AE9" w:rsidRPr="007F6AE9" w:rsidRDefault="007F6AE9" w:rsidP="003809C9">
            <w:pPr>
              <w:rPr>
                <w:rFonts w:ascii="Trebuchet MS" w:hAnsi="Trebuchet MS"/>
                <w:lang w:val="cy-GB"/>
              </w:rPr>
            </w:pPr>
          </w:p>
          <w:p w14:paraId="48B3E9AE" w14:textId="77777777" w:rsidR="007F6AE9" w:rsidRPr="007F6AE9" w:rsidRDefault="007F6AE9" w:rsidP="003809C9">
            <w:pPr>
              <w:rPr>
                <w:rFonts w:ascii="Trebuchet MS" w:hAnsi="Trebuchet MS"/>
                <w:lang w:val="cy-GB"/>
              </w:rPr>
            </w:pPr>
          </w:p>
          <w:p w14:paraId="3918884F" w14:textId="77777777" w:rsidR="007F6AE9" w:rsidRPr="007F6AE9" w:rsidRDefault="007F6AE9" w:rsidP="003809C9">
            <w:pPr>
              <w:rPr>
                <w:rFonts w:ascii="Trebuchet MS" w:hAnsi="Trebuchet MS"/>
                <w:lang w:val="cy-GB"/>
              </w:rPr>
            </w:pPr>
          </w:p>
          <w:p w14:paraId="7D321F34" w14:textId="77777777" w:rsidR="007F6AE9" w:rsidRPr="007F6AE9" w:rsidRDefault="007F6AE9" w:rsidP="003809C9">
            <w:pPr>
              <w:rPr>
                <w:rFonts w:ascii="Trebuchet MS" w:hAnsi="Trebuchet MS"/>
                <w:lang w:val="cy-GB"/>
              </w:rPr>
            </w:pPr>
          </w:p>
        </w:tc>
      </w:tr>
      <w:tr w:rsidR="007F6AE9" w:rsidRPr="007F6AE9" w14:paraId="06FE03AE" w14:textId="77777777" w:rsidTr="003809C9">
        <w:tc>
          <w:tcPr>
            <w:tcW w:w="10343" w:type="dxa"/>
          </w:tcPr>
          <w:p w14:paraId="75B88391" w14:textId="77777777" w:rsidR="007F6AE9" w:rsidRPr="007F6AE9" w:rsidRDefault="007F6AE9" w:rsidP="003809C9">
            <w:pPr>
              <w:rPr>
                <w:rFonts w:ascii="Trebuchet MS" w:hAnsi="Trebuchet MS"/>
                <w:b/>
                <w:lang w:val="cy-GB"/>
              </w:rPr>
            </w:pPr>
            <w:r w:rsidRPr="007F6AE9">
              <w:rPr>
                <w:rFonts w:ascii="Trebuchet MS" w:hAnsi="Trebuchet MS"/>
                <w:b/>
                <w:lang w:val="cy-GB"/>
              </w:rPr>
              <w:t>Mynediad a her</w:t>
            </w:r>
          </w:p>
          <w:p w14:paraId="429C4836" w14:textId="77777777" w:rsidR="007F6AE9" w:rsidRPr="007F6AE9" w:rsidRDefault="007F6AE9" w:rsidP="003809C9">
            <w:pPr>
              <w:rPr>
                <w:rFonts w:ascii="Trebuchet MS" w:hAnsi="Trebuchet MS"/>
                <w:lang w:val="cy-GB"/>
              </w:rPr>
            </w:pPr>
            <w:r w:rsidRPr="007F6AE9">
              <w:rPr>
                <w:rFonts w:ascii="Trebuchet MS" w:hAnsi="Trebuchet MS"/>
                <w:lang w:val="cy-GB"/>
              </w:rPr>
              <w:t>Beth gellir ei arsylwi yn yr amgylchfyd sy’n galluogi ymglymiad dysgwyr? Beth gellir ei arsylwi ar lefelau her?</w:t>
            </w:r>
          </w:p>
          <w:p w14:paraId="008B273F" w14:textId="77777777" w:rsidR="007F6AE9" w:rsidRPr="007F6AE9" w:rsidRDefault="007F6AE9" w:rsidP="003809C9">
            <w:pPr>
              <w:rPr>
                <w:rFonts w:ascii="Trebuchet MS" w:hAnsi="Trebuchet MS"/>
                <w:lang w:val="cy-GB"/>
              </w:rPr>
            </w:pPr>
          </w:p>
          <w:p w14:paraId="756D5760" w14:textId="77777777" w:rsidR="007F6AE9" w:rsidRPr="007F6AE9" w:rsidRDefault="007F6AE9" w:rsidP="007F6AE9">
            <w:pPr>
              <w:pStyle w:val="ListParagraph"/>
              <w:widowControl w:val="0"/>
              <w:numPr>
                <w:ilvl w:val="0"/>
                <w:numId w:val="27"/>
              </w:numPr>
              <w:autoSpaceDE w:val="0"/>
              <w:autoSpaceDN w:val="0"/>
              <w:adjustRightInd w:val="0"/>
              <w:rPr>
                <w:rFonts w:ascii="Trebuchet MS" w:hAnsi="Trebuchet MS"/>
                <w:lang w:val="cy-GB"/>
              </w:rPr>
            </w:pPr>
            <w:r w:rsidRPr="007F6AE9">
              <w:rPr>
                <w:rFonts w:ascii="Trebuchet MS" w:hAnsi="Trebuchet MS"/>
                <w:lang w:val="cy-GB"/>
              </w:rPr>
              <w:t>Her i bob ddisgybl oedd cyflawni pob gwestiwn oedd ar gael.</w:t>
            </w:r>
          </w:p>
          <w:p w14:paraId="7EBE069E" w14:textId="77777777" w:rsidR="007F6AE9" w:rsidRPr="007F6AE9" w:rsidRDefault="007F6AE9" w:rsidP="007F6AE9">
            <w:pPr>
              <w:pStyle w:val="ListParagraph"/>
              <w:widowControl w:val="0"/>
              <w:numPr>
                <w:ilvl w:val="0"/>
                <w:numId w:val="27"/>
              </w:numPr>
              <w:autoSpaceDE w:val="0"/>
              <w:autoSpaceDN w:val="0"/>
              <w:adjustRightInd w:val="0"/>
              <w:rPr>
                <w:rFonts w:ascii="Trebuchet MS" w:hAnsi="Trebuchet MS"/>
                <w:lang w:val="cy-GB"/>
              </w:rPr>
            </w:pPr>
            <w:r w:rsidRPr="007F6AE9">
              <w:rPr>
                <w:rFonts w:ascii="Trebuchet MS" w:hAnsi="Trebuchet MS"/>
                <w:lang w:val="cy-GB"/>
              </w:rPr>
              <w:t>Y fwyaf o gwestiynau oedd yn cael i gyflawni y fwy o her oedd.</w:t>
            </w:r>
          </w:p>
          <w:p w14:paraId="5B10D3CF" w14:textId="77777777" w:rsidR="007F6AE9" w:rsidRPr="007F6AE9" w:rsidRDefault="007F6AE9" w:rsidP="003809C9">
            <w:pPr>
              <w:ind w:left="360"/>
              <w:rPr>
                <w:rFonts w:ascii="Trebuchet MS" w:hAnsi="Trebuchet MS"/>
                <w:lang w:val="cy-GB"/>
              </w:rPr>
            </w:pPr>
          </w:p>
          <w:p w14:paraId="2F9A8225" w14:textId="77777777" w:rsidR="007F6AE9" w:rsidRPr="007F6AE9" w:rsidRDefault="007F6AE9" w:rsidP="003809C9">
            <w:pPr>
              <w:rPr>
                <w:rFonts w:ascii="Trebuchet MS" w:hAnsi="Trebuchet MS"/>
                <w:lang w:val="cy-GB"/>
              </w:rPr>
            </w:pPr>
          </w:p>
          <w:p w14:paraId="557F8607" w14:textId="77777777" w:rsidR="007F6AE9" w:rsidRPr="007F6AE9" w:rsidRDefault="007F6AE9" w:rsidP="003809C9">
            <w:pPr>
              <w:rPr>
                <w:rFonts w:ascii="Trebuchet MS" w:hAnsi="Trebuchet MS"/>
                <w:lang w:val="cy-GB"/>
              </w:rPr>
            </w:pPr>
          </w:p>
          <w:p w14:paraId="1845AA6A" w14:textId="77777777" w:rsidR="007F6AE9" w:rsidRPr="007F6AE9" w:rsidRDefault="007F6AE9" w:rsidP="003809C9">
            <w:pPr>
              <w:rPr>
                <w:rFonts w:ascii="Trebuchet MS" w:hAnsi="Trebuchet MS"/>
                <w:lang w:val="cy-GB"/>
              </w:rPr>
            </w:pPr>
          </w:p>
          <w:p w14:paraId="43A75F40" w14:textId="77777777" w:rsidR="007F6AE9" w:rsidRPr="007F6AE9" w:rsidRDefault="007F6AE9" w:rsidP="003809C9">
            <w:pPr>
              <w:rPr>
                <w:rFonts w:ascii="Trebuchet MS" w:hAnsi="Trebuchet MS"/>
                <w:lang w:val="cy-GB"/>
              </w:rPr>
            </w:pPr>
          </w:p>
        </w:tc>
      </w:tr>
      <w:tr w:rsidR="007F6AE9" w:rsidRPr="007F6AE9" w14:paraId="30DF4ECC" w14:textId="77777777" w:rsidTr="003809C9">
        <w:tc>
          <w:tcPr>
            <w:tcW w:w="10343" w:type="dxa"/>
          </w:tcPr>
          <w:p w14:paraId="59DFCD20" w14:textId="77777777" w:rsidR="007F6AE9" w:rsidRPr="007F6AE9" w:rsidRDefault="007F6AE9" w:rsidP="003809C9">
            <w:pPr>
              <w:rPr>
                <w:rFonts w:ascii="Trebuchet MS" w:hAnsi="Trebuchet MS"/>
                <w:b/>
                <w:lang w:val="cy-GB"/>
              </w:rPr>
            </w:pPr>
            <w:r w:rsidRPr="007F6AE9">
              <w:rPr>
                <w:rFonts w:ascii="Trebuchet MS" w:hAnsi="Trebuchet MS"/>
                <w:b/>
                <w:lang w:val="cy-GB"/>
              </w:rPr>
              <w:lastRenderedPageBreak/>
              <w:t>Asesu</w:t>
            </w:r>
          </w:p>
          <w:p w14:paraId="79CD3730" w14:textId="77777777" w:rsidR="007F6AE9" w:rsidRPr="007F6AE9" w:rsidRDefault="007F6AE9" w:rsidP="003809C9">
            <w:pPr>
              <w:rPr>
                <w:rFonts w:ascii="Trebuchet MS" w:hAnsi="Trebuchet MS"/>
                <w:lang w:val="cy-GB"/>
              </w:rPr>
            </w:pPr>
            <w:r w:rsidRPr="007F6AE9">
              <w:rPr>
                <w:rFonts w:ascii="Trebuchet MS" w:hAnsi="Trebuchet MS"/>
                <w:lang w:val="cy-GB"/>
              </w:rPr>
              <w:t>(Gellir arsylwi unrhyw beth ar sut defnyddir wybodaeth blaenorol dysgwyr?</w:t>
            </w:r>
          </w:p>
          <w:p w14:paraId="50CB2239" w14:textId="77777777" w:rsidR="007F6AE9" w:rsidRPr="007F6AE9" w:rsidRDefault="007F6AE9" w:rsidP="003809C9">
            <w:pPr>
              <w:rPr>
                <w:rFonts w:ascii="Trebuchet MS" w:hAnsi="Trebuchet MS"/>
                <w:lang w:val="cy-GB"/>
              </w:rPr>
            </w:pPr>
            <w:r w:rsidRPr="007F6AE9">
              <w:rPr>
                <w:rFonts w:ascii="Trebuchet MS" w:hAnsi="Trebuchet MS"/>
                <w:lang w:val="cy-GB"/>
              </w:rPr>
              <w:t>Gellir arsylwi ar unrhyw beth mewn perthynas a datblygu gwybodaeth yn ystod neu ar ôl y profiad)?</w:t>
            </w:r>
          </w:p>
          <w:p w14:paraId="1BECD33B" w14:textId="77777777" w:rsidR="007F6AE9" w:rsidRPr="007F6AE9" w:rsidRDefault="007F6AE9" w:rsidP="003809C9">
            <w:pPr>
              <w:rPr>
                <w:rFonts w:ascii="Trebuchet MS" w:hAnsi="Trebuchet MS"/>
                <w:lang w:val="cy-GB"/>
              </w:rPr>
            </w:pPr>
          </w:p>
          <w:p w14:paraId="67702ED6" w14:textId="77777777" w:rsidR="007F6AE9" w:rsidRPr="007F6AE9" w:rsidRDefault="007F6AE9" w:rsidP="007F6AE9">
            <w:pPr>
              <w:pStyle w:val="ListParagraph"/>
              <w:widowControl w:val="0"/>
              <w:numPr>
                <w:ilvl w:val="0"/>
                <w:numId w:val="28"/>
              </w:numPr>
              <w:autoSpaceDE w:val="0"/>
              <w:autoSpaceDN w:val="0"/>
              <w:adjustRightInd w:val="0"/>
              <w:rPr>
                <w:rFonts w:ascii="Trebuchet MS" w:hAnsi="Trebuchet MS"/>
                <w:lang w:val="cy-GB"/>
              </w:rPr>
            </w:pPr>
            <w:r w:rsidRPr="007F6AE9">
              <w:rPr>
                <w:rFonts w:ascii="Trebuchet MS" w:hAnsi="Trebuchet MS"/>
                <w:lang w:val="cy-GB"/>
              </w:rPr>
              <w:t>Arsylwi trwy crwydro’r dosbarth ac cwestiynnu disgyblion ar sut mae’r gweithgaredd yn cael i gyflawni.</w:t>
            </w:r>
          </w:p>
          <w:p w14:paraId="55C1AE9E" w14:textId="77777777" w:rsidR="007F6AE9" w:rsidRPr="007F6AE9" w:rsidRDefault="007F6AE9" w:rsidP="003809C9">
            <w:pPr>
              <w:rPr>
                <w:rFonts w:ascii="Trebuchet MS" w:hAnsi="Trebuchet MS"/>
                <w:lang w:val="cy-GB"/>
              </w:rPr>
            </w:pPr>
          </w:p>
          <w:p w14:paraId="0254CC4D" w14:textId="77777777" w:rsidR="007F6AE9" w:rsidRPr="007F6AE9" w:rsidRDefault="007F6AE9" w:rsidP="003809C9">
            <w:pPr>
              <w:rPr>
                <w:rFonts w:ascii="Trebuchet MS" w:hAnsi="Trebuchet MS"/>
                <w:b/>
                <w:lang w:val="cy-GB"/>
              </w:rPr>
            </w:pPr>
          </w:p>
          <w:p w14:paraId="0A2E64D7" w14:textId="77777777" w:rsidR="007F6AE9" w:rsidRPr="007F6AE9" w:rsidRDefault="007F6AE9" w:rsidP="003809C9">
            <w:pPr>
              <w:rPr>
                <w:rFonts w:ascii="Trebuchet MS" w:hAnsi="Trebuchet MS"/>
                <w:lang w:val="cy-GB"/>
              </w:rPr>
            </w:pPr>
          </w:p>
        </w:tc>
      </w:tr>
      <w:tr w:rsidR="007F6AE9" w:rsidRPr="007F6AE9" w14:paraId="2AC0F8E8" w14:textId="77777777" w:rsidTr="003809C9">
        <w:tc>
          <w:tcPr>
            <w:tcW w:w="10343" w:type="dxa"/>
          </w:tcPr>
          <w:p w14:paraId="01DEA58C" w14:textId="77777777" w:rsidR="007F6AE9" w:rsidRPr="007F6AE9" w:rsidRDefault="007F6AE9" w:rsidP="003809C9">
            <w:pPr>
              <w:rPr>
                <w:rFonts w:ascii="Trebuchet MS" w:hAnsi="Trebuchet MS"/>
                <w:b/>
                <w:lang w:val="cy-GB"/>
              </w:rPr>
            </w:pPr>
            <w:r w:rsidRPr="007F6AE9">
              <w:rPr>
                <w:rFonts w:ascii="Trebuchet MS" w:hAnsi="Trebuchet MS"/>
                <w:b/>
                <w:lang w:val="cy-GB"/>
              </w:rPr>
              <w:t>Pethau penodol / Digwyddiadau critigol</w:t>
            </w:r>
          </w:p>
          <w:p w14:paraId="55818DFD" w14:textId="77777777" w:rsidR="007F6AE9" w:rsidRPr="007F6AE9" w:rsidRDefault="007F6AE9" w:rsidP="003809C9">
            <w:pPr>
              <w:rPr>
                <w:rFonts w:ascii="Trebuchet MS" w:hAnsi="Trebuchet MS"/>
                <w:lang w:val="cy-GB"/>
              </w:rPr>
            </w:pPr>
            <w:r w:rsidRPr="007F6AE9">
              <w:rPr>
                <w:rFonts w:ascii="Trebuchet MS" w:hAnsi="Trebuchet MS"/>
                <w:lang w:val="cy-GB"/>
              </w:rPr>
              <w:t>(A oes eiliadau sy’n peri i chi ystyried agweddau o arfer pan dewch ar eu traws yn nysgu’r dyfodol)?</w:t>
            </w:r>
          </w:p>
          <w:p w14:paraId="663105DA" w14:textId="77777777" w:rsidR="007F6AE9" w:rsidRPr="007F6AE9" w:rsidRDefault="007F6AE9" w:rsidP="003809C9">
            <w:pPr>
              <w:rPr>
                <w:rFonts w:ascii="Trebuchet MS" w:hAnsi="Trebuchet MS"/>
                <w:lang w:val="cy-GB"/>
              </w:rPr>
            </w:pPr>
          </w:p>
          <w:p w14:paraId="01BA7AAE" w14:textId="77777777" w:rsidR="007F6AE9" w:rsidRPr="007F6AE9" w:rsidRDefault="007F6AE9" w:rsidP="003809C9">
            <w:pPr>
              <w:rPr>
                <w:rFonts w:ascii="Trebuchet MS" w:hAnsi="Trebuchet MS"/>
                <w:lang w:val="cy-GB"/>
              </w:rPr>
            </w:pPr>
          </w:p>
          <w:p w14:paraId="6A0109B3" w14:textId="77777777" w:rsidR="007F6AE9" w:rsidRPr="007F6AE9" w:rsidRDefault="007F6AE9" w:rsidP="003809C9">
            <w:pPr>
              <w:rPr>
                <w:rFonts w:ascii="Trebuchet MS" w:hAnsi="Trebuchet MS"/>
                <w:lang w:val="cy-GB"/>
              </w:rPr>
            </w:pPr>
          </w:p>
          <w:p w14:paraId="44DE037A" w14:textId="77777777" w:rsidR="007F6AE9" w:rsidRPr="007F6AE9" w:rsidRDefault="007F6AE9" w:rsidP="003809C9">
            <w:pPr>
              <w:rPr>
                <w:rFonts w:ascii="Trebuchet MS" w:hAnsi="Trebuchet MS"/>
                <w:lang w:val="cy-GB"/>
              </w:rPr>
            </w:pPr>
          </w:p>
          <w:p w14:paraId="14383BEF" w14:textId="77777777" w:rsidR="007F6AE9" w:rsidRPr="007F6AE9" w:rsidRDefault="007F6AE9" w:rsidP="003809C9">
            <w:pPr>
              <w:rPr>
                <w:rFonts w:ascii="Trebuchet MS" w:hAnsi="Trebuchet MS"/>
                <w:lang w:val="cy-GB"/>
              </w:rPr>
            </w:pPr>
          </w:p>
          <w:p w14:paraId="4C6006C8" w14:textId="77777777" w:rsidR="007F6AE9" w:rsidRPr="007F6AE9" w:rsidRDefault="007F6AE9" w:rsidP="003809C9">
            <w:pPr>
              <w:rPr>
                <w:rFonts w:ascii="Trebuchet MS" w:hAnsi="Trebuchet MS"/>
                <w:lang w:val="cy-GB"/>
              </w:rPr>
            </w:pPr>
          </w:p>
          <w:p w14:paraId="1AF10106" w14:textId="77777777" w:rsidR="007F6AE9" w:rsidRPr="007F6AE9" w:rsidRDefault="007F6AE9" w:rsidP="003809C9">
            <w:pPr>
              <w:rPr>
                <w:rFonts w:ascii="Trebuchet MS" w:hAnsi="Trebuchet MS"/>
                <w:lang w:val="cy-GB"/>
              </w:rPr>
            </w:pPr>
          </w:p>
        </w:tc>
      </w:tr>
    </w:tbl>
    <w:p w14:paraId="481998D3" w14:textId="77777777" w:rsidR="007F6AE9" w:rsidRPr="007F6AE9" w:rsidRDefault="007F6AE9" w:rsidP="007F6AE9">
      <w:pPr>
        <w:rPr>
          <w:rFonts w:ascii="Trebuchet MS" w:hAnsi="Trebuchet MS"/>
          <w:lang w:val="cy-GB"/>
        </w:rPr>
      </w:pPr>
    </w:p>
    <w:p w14:paraId="1908A781" w14:textId="77777777" w:rsidR="007F6AE9" w:rsidRPr="007F6AE9" w:rsidRDefault="007F6AE9" w:rsidP="007F6AE9">
      <w:pPr>
        <w:rPr>
          <w:lang w:val="cy-GB"/>
        </w:rPr>
      </w:pPr>
    </w:p>
    <w:p w14:paraId="7C0EB2F6" w14:textId="77777777" w:rsidR="007F6AE9" w:rsidRPr="007F6AE9" w:rsidRDefault="007F6AE9" w:rsidP="007F6AE9">
      <w:pPr>
        <w:rPr>
          <w:rFonts w:cstheme="minorHAnsi"/>
          <w:b/>
          <w:color w:val="000000" w:themeColor="text1"/>
          <w:sz w:val="22"/>
          <w:szCs w:val="22"/>
          <w:lang w:val="cy-GB"/>
        </w:rPr>
      </w:pPr>
      <w:r w:rsidRPr="007F6AE9">
        <w:rPr>
          <w:rFonts w:cstheme="minorHAnsi"/>
          <w:b/>
          <w:color w:val="000000" w:themeColor="text1"/>
          <w:sz w:val="22"/>
          <w:szCs w:val="22"/>
          <w:lang w:val="cy-GB"/>
        </w:rPr>
        <w:t>COFNOD ADNABOD DIWYDDIAD CRITIGOL</w:t>
      </w:r>
    </w:p>
    <w:p w14:paraId="5AF482EC" w14:textId="77777777" w:rsidR="007F6AE9" w:rsidRPr="007F6AE9" w:rsidRDefault="007F6AE9" w:rsidP="007F6AE9">
      <w:pPr>
        <w:rPr>
          <w:rFonts w:cstheme="minorHAnsi"/>
          <w:sz w:val="22"/>
          <w:szCs w:val="22"/>
          <w:lang w:val="cy-GB"/>
        </w:rPr>
      </w:pPr>
    </w:p>
    <w:tbl>
      <w:tblPr>
        <w:tblStyle w:val="TableGrid"/>
        <w:tblW w:w="0" w:type="auto"/>
        <w:tblLook w:val="04A0" w:firstRow="1" w:lastRow="0" w:firstColumn="1" w:lastColumn="0" w:noHBand="0" w:noVBand="1"/>
      </w:tblPr>
      <w:tblGrid>
        <w:gridCol w:w="1804"/>
        <w:gridCol w:w="7212"/>
      </w:tblGrid>
      <w:tr w:rsidR="007F6AE9" w:rsidRPr="007F6AE9" w14:paraId="7CC8650F" w14:textId="77777777" w:rsidTr="003809C9">
        <w:tc>
          <w:tcPr>
            <w:tcW w:w="1838" w:type="dxa"/>
          </w:tcPr>
          <w:p w14:paraId="714F85CD" w14:textId="77777777" w:rsidR="007F6AE9" w:rsidRPr="007F6AE9" w:rsidRDefault="007F6AE9" w:rsidP="003809C9">
            <w:pPr>
              <w:rPr>
                <w:rFonts w:asciiTheme="minorHAnsi" w:hAnsiTheme="minorHAnsi" w:cstheme="minorHAnsi"/>
                <w:b/>
                <w:bCs/>
                <w:lang w:val="cy-GB"/>
              </w:rPr>
            </w:pPr>
            <w:r w:rsidRPr="007F6AE9">
              <w:rPr>
                <w:rFonts w:asciiTheme="minorHAnsi" w:hAnsiTheme="minorHAnsi" w:cstheme="minorHAnsi"/>
                <w:b/>
                <w:bCs/>
                <w:lang w:val="cy-GB"/>
              </w:rPr>
              <w:t xml:space="preserve">Manylion perthnasol at cyd-destun yr ymchwil. </w:t>
            </w:r>
          </w:p>
          <w:p w14:paraId="12CD0329" w14:textId="77777777" w:rsidR="007F6AE9" w:rsidRPr="007F6AE9" w:rsidRDefault="007F6AE9" w:rsidP="003809C9">
            <w:pPr>
              <w:rPr>
                <w:rFonts w:asciiTheme="minorHAnsi" w:hAnsiTheme="minorHAnsi" w:cstheme="minorHAnsi"/>
                <w:b/>
                <w:bCs/>
                <w:lang w:val="cy-GB"/>
              </w:rPr>
            </w:pPr>
          </w:p>
          <w:p w14:paraId="5DFEEEC5" w14:textId="77777777" w:rsidR="007F6AE9" w:rsidRPr="007F6AE9" w:rsidRDefault="007F6AE9" w:rsidP="003809C9">
            <w:pPr>
              <w:rPr>
                <w:rFonts w:asciiTheme="minorHAnsi" w:hAnsiTheme="minorHAnsi" w:cstheme="minorHAnsi"/>
                <w:bCs/>
                <w:lang w:val="cy-GB"/>
              </w:rPr>
            </w:pPr>
            <w:r w:rsidRPr="007F6AE9">
              <w:rPr>
                <w:rFonts w:asciiTheme="minorHAnsi" w:hAnsiTheme="minorHAnsi" w:cstheme="minorHAnsi"/>
                <w:bCs/>
                <w:lang w:val="cy-GB"/>
              </w:rPr>
              <w:t>Dyddiad/amser.</w:t>
            </w:r>
          </w:p>
          <w:p w14:paraId="181AE239" w14:textId="77777777" w:rsidR="007F6AE9" w:rsidRPr="007F6AE9" w:rsidRDefault="007F6AE9" w:rsidP="003809C9">
            <w:pPr>
              <w:rPr>
                <w:rFonts w:asciiTheme="minorHAnsi" w:hAnsiTheme="minorHAnsi" w:cstheme="minorHAnsi"/>
                <w:bCs/>
                <w:lang w:val="cy-GB"/>
              </w:rPr>
            </w:pPr>
            <w:r w:rsidRPr="007F6AE9">
              <w:rPr>
                <w:rFonts w:asciiTheme="minorHAnsi" w:hAnsiTheme="minorHAnsi" w:cstheme="minorHAnsi"/>
                <w:bCs/>
                <w:lang w:val="cy-GB"/>
              </w:rPr>
              <w:t>Oed/cyfnod y grŵp.</w:t>
            </w:r>
          </w:p>
          <w:p w14:paraId="5A655256" w14:textId="77777777" w:rsidR="007F6AE9" w:rsidRPr="007F6AE9" w:rsidRDefault="007F6AE9" w:rsidP="003809C9">
            <w:pPr>
              <w:rPr>
                <w:rFonts w:asciiTheme="minorHAnsi" w:hAnsiTheme="minorHAnsi" w:cstheme="minorHAnsi"/>
                <w:bCs/>
                <w:lang w:val="cy-GB"/>
              </w:rPr>
            </w:pPr>
            <w:r w:rsidRPr="007F6AE9">
              <w:rPr>
                <w:rFonts w:asciiTheme="minorHAnsi" w:hAnsiTheme="minorHAnsi" w:cstheme="minorHAnsi"/>
                <w:bCs/>
                <w:lang w:val="cy-GB"/>
              </w:rPr>
              <w:t>Ymglymiad pobl.</w:t>
            </w:r>
          </w:p>
          <w:p w14:paraId="7C149ED5" w14:textId="77777777" w:rsidR="007F6AE9" w:rsidRPr="007F6AE9" w:rsidRDefault="007F6AE9" w:rsidP="003809C9">
            <w:pPr>
              <w:rPr>
                <w:rFonts w:asciiTheme="minorHAnsi" w:hAnsiTheme="minorHAnsi" w:cstheme="minorHAnsi"/>
                <w:bCs/>
                <w:lang w:val="cy-GB"/>
              </w:rPr>
            </w:pPr>
            <w:r w:rsidRPr="007F6AE9">
              <w:rPr>
                <w:rFonts w:asciiTheme="minorHAnsi" w:hAnsiTheme="minorHAnsi" w:cstheme="minorHAnsi"/>
                <w:bCs/>
                <w:lang w:val="cy-GB"/>
              </w:rPr>
              <w:t>Gwybodaeth cyd-destunol o’r nodiadau maes.</w:t>
            </w:r>
          </w:p>
          <w:p w14:paraId="3E1E394E" w14:textId="77777777" w:rsidR="007F6AE9" w:rsidRPr="007F6AE9" w:rsidRDefault="007F6AE9" w:rsidP="003809C9">
            <w:pPr>
              <w:rPr>
                <w:rFonts w:asciiTheme="minorHAnsi" w:hAnsiTheme="minorHAnsi" w:cstheme="minorHAnsi"/>
                <w:i/>
                <w:iCs/>
                <w:lang w:val="cy-GB"/>
              </w:rPr>
            </w:pPr>
          </w:p>
        </w:tc>
        <w:tc>
          <w:tcPr>
            <w:tcW w:w="8505" w:type="dxa"/>
          </w:tcPr>
          <w:p w14:paraId="28893CC7" w14:textId="77777777" w:rsidR="007F6AE9" w:rsidRPr="007F6AE9" w:rsidRDefault="007F6AE9" w:rsidP="003809C9">
            <w:pPr>
              <w:rPr>
                <w:rFonts w:asciiTheme="minorHAnsi" w:hAnsiTheme="minorHAnsi" w:cstheme="minorHAnsi"/>
                <w:lang w:val="cy-GB"/>
              </w:rPr>
            </w:pPr>
          </w:p>
          <w:p w14:paraId="33ED7729" w14:textId="77777777" w:rsidR="007F6AE9" w:rsidRPr="007F6AE9" w:rsidRDefault="007F6AE9" w:rsidP="003809C9">
            <w:pPr>
              <w:rPr>
                <w:rFonts w:asciiTheme="minorHAnsi" w:hAnsiTheme="minorHAnsi" w:cstheme="minorHAnsi"/>
                <w:lang w:val="cy-GB"/>
              </w:rPr>
            </w:pPr>
          </w:p>
          <w:p w14:paraId="380123B5" w14:textId="77777777" w:rsidR="007F6AE9" w:rsidRPr="007F6AE9" w:rsidRDefault="007F6AE9" w:rsidP="003809C9">
            <w:pPr>
              <w:rPr>
                <w:rFonts w:asciiTheme="minorHAnsi" w:hAnsiTheme="minorHAnsi" w:cstheme="minorHAnsi"/>
                <w:lang w:val="cy-GB"/>
              </w:rPr>
            </w:pPr>
          </w:p>
          <w:p w14:paraId="1EC398FE" w14:textId="77777777" w:rsidR="007F6AE9" w:rsidRPr="007F6AE9" w:rsidRDefault="007F6AE9" w:rsidP="003809C9">
            <w:pPr>
              <w:rPr>
                <w:rFonts w:asciiTheme="minorHAnsi" w:hAnsiTheme="minorHAnsi" w:cstheme="minorHAnsi"/>
                <w:lang w:val="cy-GB"/>
              </w:rPr>
            </w:pPr>
          </w:p>
          <w:p w14:paraId="50D111A1" w14:textId="77777777" w:rsidR="007F6AE9" w:rsidRPr="007F6AE9" w:rsidRDefault="007F6AE9" w:rsidP="003809C9">
            <w:pPr>
              <w:rPr>
                <w:rFonts w:asciiTheme="minorHAnsi" w:hAnsiTheme="minorHAnsi" w:cstheme="minorHAnsi"/>
                <w:lang w:val="cy-GB"/>
              </w:rPr>
            </w:pPr>
          </w:p>
          <w:p w14:paraId="7F9E20A8" w14:textId="77777777" w:rsidR="007F6AE9" w:rsidRPr="007F6AE9" w:rsidRDefault="007F6AE9" w:rsidP="003809C9">
            <w:pPr>
              <w:rPr>
                <w:rFonts w:asciiTheme="minorHAnsi" w:hAnsiTheme="minorHAnsi" w:cstheme="minorHAnsi"/>
                <w:lang w:val="cy-GB"/>
              </w:rPr>
            </w:pPr>
          </w:p>
          <w:p w14:paraId="7057BEB2" w14:textId="77777777" w:rsidR="007F6AE9" w:rsidRPr="007F6AE9" w:rsidRDefault="007F6AE9" w:rsidP="003809C9">
            <w:pPr>
              <w:rPr>
                <w:rFonts w:asciiTheme="minorHAnsi" w:hAnsiTheme="minorHAnsi" w:cstheme="minorHAnsi"/>
                <w:lang w:val="cy-GB"/>
              </w:rPr>
            </w:pPr>
            <w:r w:rsidRPr="007F6AE9">
              <w:rPr>
                <w:rFonts w:asciiTheme="minorHAnsi" w:hAnsiTheme="minorHAnsi" w:cstheme="minorHAnsi"/>
                <w:lang w:val="cy-GB"/>
              </w:rPr>
              <w:t>29/9/20.   11am-12:30pm.    Cyfnod allweddol 2</w:t>
            </w:r>
          </w:p>
          <w:p w14:paraId="713BA1A1" w14:textId="77777777" w:rsidR="007F6AE9" w:rsidRPr="007F6AE9" w:rsidRDefault="007F6AE9" w:rsidP="003809C9">
            <w:pPr>
              <w:rPr>
                <w:rFonts w:asciiTheme="minorHAnsi" w:hAnsiTheme="minorHAnsi" w:cstheme="minorHAnsi"/>
                <w:lang w:val="cy-GB"/>
              </w:rPr>
            </w:pPr>
          </w:p>
          <w:p w14:paraId="17B49E25" w14:textId="77777777" w:rsidR="007F6AE9" w:rsidRPr="007F6AE9" w:rsidRDefault="007F6AE9" w:rsidP="003809C9">
            <w:pPr>
              <w:rPr>
                <w:rFonts w:asciiTheme="minorHAnsi" w:hAnsiTheme="minorHAnsi" w:cstheme="minorHAnsi"/>
                <w:lang w:val="cy-GB"/>
              </w:rPr>
            </w:pPr>
          </w:p>
          <w:p w14:paraId="0723A046" w14:textId="77777777" w:rsidR="007F6AE9" w:rsidRPr="007F6AE9" w:rsidRDefault="007F6AE9" w:rsidP="003809C9">
            <w:pPr>
              <w:rPr>
                <w:rFonts w:asciiTheme="minorHAnsi" w:hAnsiTheme="minorHAnsi" w:cstheme="minorHAnsi"/>
                <w:lang w:val="cy-GB"/>
              </w:rPr>
            </w:pPr>
          </w:p>
        </w:tc>
      </w:tr>
      <w:tr w:rsidR="007F6AE9" w:rsidRPr="007F6AE9" w14:paraId="75E6AA23" w14:textId="77777777" w:rsidTr="003809C9">
        <w:tc>
          <w:tcPr>
            <w:tcW w:w="1838" w:type="dxa"/>
          </w:tcPr>
          <w:p w14:paraId="2ED9E32A" w14:textId="77777777" w:rsidR="007F6AE9" w:rsidRPr="007F6AE9" w:rsidRDefault="007F6AE9" w:rsidP="003809C9">
            <w:pPr>
              <w:rPr>
                <w:rFonts w:asciiTheme="minorHAnsi" w:hAnsiTheme="minorHAnsi" w:cstheme="minorHAnsi"/>
                <w:i/>
                <w:iCs/>
                <w:lang w:val="cy-GB"/>
              </w:rPr>
            </w:pPr>
            <w:r w:rsidRPr="007F6AE9">
              <w:rPr>
                <w:rFonts w:asciiTheme="minorHAnsi" w:hAnsiTheme="minorHAnsi" w:cstheme="minorHAnsi"/>
                <w:i/>
                <w:iCs/>
                <w:lang w:val="cy-GB"/>
              </w:rPr>
              <w:t>Beth ddygwyddodd? Disgrifiad manwl o’r hyn a welsoch a’r meddyliau ar bedagogaeth ag arfer a ddaeth atoch fel canlyniad, wrth edrych ymlaen at eich maes ymchwil.</w:t>
            </w:r>
          </w:p>
          <w:p w14:paraId="77EC9FB1" w14:textId="77777777" w:rsidR="007F6AE9" w:rsidRPr="007F6AE9" w:rsidRDefault="007F6AE9" w:rsidP="003809C9">
            <w:pPr>
              <w:rPr>
                <w:rFonts w:asciiTheme="minorHAnsi" w:hAnsiTheme="minorHAnsi" w:cstheme="minorHAnsi"/>
                <w:i/>
                <w:iCs/>
                <w:lang w:val="cy-GB"/>
              </w:rPr>
            </w:pPr>
          </w:p>
        </w:tc>
        <w:tc>
          <w:tcPr>
            <w:tcW w:w="8505" w:type="dxa"/>
          </w:tcPr>
          <w:p w14:paraId="4BB7368C" w14:textId="77777777" w:rsidR="007F6AE9" w:rsidRPr="007F6AE9" w:rsidRDefault="007F6AE9" w:rsidP="003809C9">
            <w:pPr>
              <w:rPr>
                <w:rFonts w:asciiTheme="minorHAnsi" w:hAnsiTheme="minorHAnsi" w:cstheme="minorHAnsi"/>
                <w:lang w:val="cy-GB"/>
              </w:rPr>
            </w:pPr>
          </w:p>
          <w:p w14:paraId="4EB46C67" w14:textId="77777777" w:rsidR="007F6AE9" w:rsidRPr="007F6AE9" w:rsidRDefault="007F6AE9" w:rsidP="003809C9">
            <w:pPr>
              <w:rPr>
                <w:rFonts w:asciiTheme="minorHAnsi" w:hAnsiTheme="minorHAnsi" w:cstheme="minorHAnsi"/>
                <w:lang w:val="cy-GB"/>
              </w:rPr>
            </w:pPr>
          </w:p>
          <w:p w14:paraId="7AAF998F" w14:textId="77777777" w:rsidR="007F6AE9" w:rsidRPr="007F6AE9" w:rsidRDefault="007F6AE9" w:rsidP="003809C9">
            <w:pPr>
              <w:rPr>
                <w:rFonts w:asciiTheme="minorHAnsi" w:hAnsiTheme="minorHAnsi" w:cstheme="minorHAnsi"/>
                <w:lang w:val="cy-GB"/>
              </w:rPr>
            </w:pPr>
            <w:r w:rsidRPr="007F6AE9">
              <w:rPr>
                <w:rFonts w:asciiTheme="minorHAnsi" w:hAnsiTheme="minorHAnsi" w:cstheme="minorHAnsi"/>
                <w:lang w:val="cy-GB"/>
              </w:rPr>
              <w:t xml:space="preserve">Y digwyddiad critigol yma oedd yr adnoddau a wnaeth yr athro addysgu plant oedd gan ADY. Roedd yr esboniad o’r dasg yr un peth i bawb, roedd y dasg yr un peth i bawb ond gyda amrywiaeth o allu yn y ddosbarth roedd y nifer o gwestiynnau roedd bawb mynd i gwblhau yn wahanol. </w:t>
            </w:r>
          </w:p>
          <w:p w14:paraId="3DA3039A" w14:textId="77777777" w:rsidR="007F6AE9" w:rsidRPr="007F6AE9" w:rsidRDefault="007F6AE9" w:rsidP="003809C9">
            <w:pPr>
              <w:rPr>
                <w:rFonts w:asciiTheme="minorHAnsi" w:hAnsiTheme="minorHAnsi" w:cstheme="minorHAnsi"/>
                <w:lang w:val="cy-GB"/>
              </w:rPr>
            </w:pPr>
          </w:p>
          <w:p w14:paraId="31CE0024" w14:textId="77777777" w:rsidR="007F6AE9" w:rsidRPr="007F6AE9" w:rsidRDefault="007F6AE9" w:rsidP="003809C9">
            <w:pPr>
              <w:rPr>
                <w:rFonts w:asciiTheme="minorHAnsi" w:hAnsiTheme="minorHAnsi" w:cstheme="minorHAnsi"/>
                <w:lang w:val="cy-GB"/>
              </w:rPr>
            </w:pPr>
            <w:r w:rsidRPr="007F6AE9">
              <w:rPr>
                <w:rFonts w:asciiTheme="minorHAnsi" w:hAnsiTheme="minorHAnsi" w:cstheme="minorHAnsi"/>
                <w:lang w:val="cy-GB"/>
              </w:rPr>
              <w:t xml:space="preserve">Nesaf ar </w:t>
            </w:r>
            <w:r w:rsidRPr="007F6AE9">
              <w:rPr>
                <w:rFonts w:cs="Calibri"/>
                <w:lang w:val="cy-GB"/>
              </w:rPr>
              <w:t>ô</w:t>
            </w:r>
            <w:r w:rsidRPr="007F6AE9">
              <w:rPr>
                <w:rFonts w:asciiTheme="minorHAnsi" w:hAnsiTheme="minorHAnsi" w:cstheme="minorHAnsi"/>
                <w:lang w:val="cy-GB"/>
              </w:rPr>
              <w:t>l yr esboniad roedd adnoddau wedi cael i ddarparu i bob unigolyn roedd mwy o cymorth ar gwahanol papurau ac roedd y blant ADY gyda fwy o gymorth i gwblhau y dasg. Roedd pob disgybl yn cael cymorth trwy adnoddau ond roedd gwahanol fanylder ac roedd y nifer o gwestiynau oedd yn disgwyliedig i gwblhau yn wahanol.</w:t>
            </w:r>
          </w:p>
          <w:p w14:paraId="46E82CB6" w14:textId="77777777" w:rsidR="007F6AE9" w:rsidRPr="007F6AE9" w:rsidRDefault="007F6AE9" w:rsidP="003809C9">
            <w:pPr>
              <w:rPr>
                <w:rFonts w:asciiTheme="minorHAnsi" w:hAnsiTheme="minorHAnsi" w:cstheme="minorHAnsi"/>
                <w:lang w:val="cy-GB"/>
              </w:rPr>
            </w:pPr>
          </w:p>
          <w:p w14:paraId="54080E78" w14:textId="77777777" w:rsidR="007F6AE9" w:rsidRPr="007F6AE9" w:rsidRDefault="007F6AE9" w:rsidP="003809C9">
            <w:pPr>
              <w:rPr>
                <w:rFonts w:asciiTheme="minorHAnsi" w:hAnsiTheme="minorHAnsi" w:cstheme="minorHAnsi"/>
                <w:lang w:val="cy-GB"/>
              </w:rPr>
            </w:pPr>
            <w:r w:rsidRPr="007F6AE9">
              <w:rPr>
                <w:rFonts w:asciiTheme="minorHAnsi" w:hAnsiTheme="minorHAnsi" w:cstheme="minorHAnsi"/>
                <w:lang w:val="cy-GB"/>
              </w:rPr>
              <w:t xml:space="preserve">Roedd hyn yn digwydd oherwydd roedd yr athro yn gwybod cefndir academaidd y ddisgyblion ac yn gwybod faint o her i osod i bob unigolyn. Yr esboniad am hyn </w:t>
            </w:r>
            <w:r w:rsidRPr="007F6AE9">
              <w:rPr>
                <w:rFonts w:asciiTheme="minorHAnsi" w:hAnsiTheme="minorHAnsi" w:cstheme="minorHAnsi"/>
                <w:lang w:val="cy-GB"/>
              </w:rPr>
              <w:lastRenderedPageBreak/>
              <w:t>oedd mae pob disgybl yn ddatblygu ar rate gwahanol ac angen fwy o gymorth ar amserau.</w:t>
            </w:r>
          </w:p>
          <w:p w14:paraId="541FEEF4" w14:textId="77777777" w:rsidR="007F6AE9" w:rsidRPr="007F6AE9" w:rsidRDefault="007F6AE9" w:rsidP="003809C9">
            <w:pPr>
              <w:rPr>
                <w:rFonts w:asciiTheme="minorHAnsi" w:hAnsiTheme="minorHAnsi" w:cstheme="minorHAnsi"/>
                <w:lang w:val="cy-GB"/>
              </w:rPr>
            </w:pPr>
          </w:p>
          <w:p w14:paraId="681EECEA" w14:textId="77777777" w:rsidR="007F6AE9" w:rsidRPr="007F6AE9" w:rsidRDefault="007F6AE9" w:rsidP="003809C9">
            <w:pPr>
              <w:rPr>
                <w:rFonts w:asciiTheme="minorHAnsi" w:hAnsiTheme="minorHAnsi" w:cstheme="minorHAnsi"/>
                <w:lang w:val="cy-GB"/>
              </w:rPr>
            </w:pPr>
            <w:r w:rsidRPr="007F6AE9">
              <w:rPr>
                <w:rFonts w:asciiTheme="minorHAnsi" w:hAnsiTheme="minorHAnsi" w:cstheme="minorHAnsi"/>
                <w:lang w:val="cy-GB"/>
              </w:rPr>
              <w:t>Pwnc- Iaith</w:t>
            </w:r>
          </w:p>
          <w:p w14:paraId="0573CAE4" w14:textId="77777777" w:rsidR="007F6AE9" w:rsidRPr="007F6AE9" w:rsidRDefault="007F6AE9" w:rsidP="003809C9">
            <w:pPr>
              <w:rPr>
                <w:rFonts w:asciiTheme="minorHAnsi" w:hAnsiTheme="minorHAnsi" w:cstheme="minorHAnsi"/>
                <w:lang w:val="cy-GB"/>
              </w:rPr>
            </w:pPr>
            <w:r w:rsidRPr="007F6AE9">
              <w:rPr>
                <w:rFonts w:asciiTheme="minorHAnsi" w:hAnsiTheme="minorHAnsi" w:cstheme="minorHAnsi"/>
                <w:lang w:val="cy-GB"/>
              </w:rPr>
              <w:t>Arddodiad</w:t>
            </w:r>
          </w:p>
          <w:p w14:paraId="463B464C" w14:textId="77777777" w:rsidR="007F6AE9" w:rsidRPr="007F6AE9" w:rsidRDefault="007F6AE9" w:rsidP="003809C9">
            <w:pPr>
              <w:rPr>
                <w:rFonts w:asciiTheme="minorHAnsi" w:hAnsiTheme="minorHAnsi" w:cstheme="minorHAnsi"/>
                <w:lang w:val="cy-GB"/>
              </w:rPr>
            </w:pPr>
          </w:p>
          <w:p w14:paraId="6B04B7A9" w14:textId="77777777" w:rsidR="007F6AE9" w:rsidRPr="007F6AE9" w:rsidRDefault="007F6AE9" w:rsidP="003809C9">
            <w:pPr>
              <w:rPr>
                <w:rFonts w:asciiTheme="minorHAnsi" w:hAnsiTheme="minorHAnsi" w:cstheme="minorHAnsi"/>
                <w:lang w:val="cy-GB"/>
              </w:rPr>
            </w:pPr>
            <w:r w:rsidRPr="007F6AE9">
              <w:rPr>
                <w:rFonts w:asciiTheme="minorHAnsi" w:hAnsiTheme="minorHAnsi" w:cstheme="minorHAnsi"/>
                <w:lang w:val="cy-GB"/>
              </w:rPr>
              <w:t>Am ADY wedi rhoi adnoddau yn abrod wedi brintio ganddyn allan. Mae hyn yn cymorth ychwanegol trwy yn ogystal cael adnoddau ar google classroom ar y glyniaduron.</w:t>
            </w:r>
          </w:p>
          <w:p w14:paraId="2F06B75F" w14:textId="77777777" w:rsidR="007F6AE9" w:rsidRPr="007F6AE9" w:rsidRDefault="007F6AE9" w:rsidP="003809C9">
            <w:pPr>
              <w:rPr>
                <w:rFonts w:asciiTheme="minorHAnsi" w:hAnsiTheme="minorHAnsi" w:cstheme="minorHAnsi"/>
                <w:lang w:val="cy-GB"/>
              </w:rPr>
            </w:pPr>
          </w:p>
          <w:p w14:paraId="2FB57D6C" w14:textId="77777777" w:rsidR="007F6AE9" w:rsidRPr="007F6AE9" w:rsidRDefault="007F6AE9" w:rsidP="003809C9">
            <w:pPr>
              <w:rPr>
                <w:rFonts w:asciiTheme="minorHAnsi" w:hAnsiTheme="minorHAnsi" w:cstheme="minorHAnsi"/>
                <w:lang w:val="cy-GB"/>
              </w:rPr>
            </w:pPr>
            <w:r w:rsidRPr="007F6AE9">
              <w:rPr>
                <w:rFonts w:asciiTheme="minorHAnsi" w:hAnsiTheme="minorHAnsi" w:cstheme="minorHAnsi"/>
                <w:lang w:val="cy-GB"/>
              </w:rPr>
              <w:t>Nod y wers: rhedeg Arddodiaid</w:t>
            </w:r>
          </w:p>
          <w:p w14:paraId="60995DC4" w14:textId="77777777" w:rsidR="007F6AE9" w:rsidRPr="007F6AE9" w:rsidRDefault="007F6AE9" w:rsidP="003809C9">
            <w:pPr>
              <w:rPr>
                <w:rFonts w:asciiTheme="minorHAnsi" w:hAnsiTheme="minorHAnsi" w:cstheme="minorHAnsi"/>
                <w:lang w:val="cy-GB"/>
              </w:rPr>
            </w:pPr>
          </w:p>
          <w:p w14:paraId="76AF179E" w14:textId="77777777" w:rsidR="007F6AE9" w:rsidRPr="007F6AE9" w:rsidRDefault="007F6AE9" w:rsidP="003809C9">
            <w:pPr>
              <w:rPr>
                <w:rFonts w:asciiTheme="minorHAnsi" w:hAnsiTheme="minorHAnsi" w:cstheme="minorHAnsi"/>
                <w:lang w:val="cy-GB"/>
              </w:rPr>
            </w:pPr>
          </w:p>
          <w:p w14:paraId="362A0C6C" w14:textId="77777777" w:rsidR="007F6AE9" w:rsidRPr="007F6AE9" w:rsidRDefault="007F6AE9" w:rsidP="003809C9">
            <w:pPr>
              <w:rPr>
                <w:rFonts w:asciiTheme="minorHAnsi" w:hAnsiTheme="minorHAnsi" w:cstheme="minorHAnsi"/>
                <w:lang w:val="cy-GB"/>
              </w:rPr>
            </w:pPr>
          </w:p>
          <w:p w14:paraId="062B672D" w14:textId="77777777" w:rsidR="007F6AE9" w:rsidRPr="007F6AE9" w:rsidRDefault="007F6AE9" w:rsidP="003809C9">
            <w:pPr>
              <w:rPr>
                <w:rFonts w:asciiTheme="minorHAnsi" w:hAnsiTheme="minorHAnsi" w:cstheme="minorHAnsi"/>
                <w:lang w:val="cy-GB"/>
              </w:rPr>
            </w:pPr>
          </w:p>
          <w:p w14:paraId="4A21D7F4" w14:textId="77777777" w:rsidR="007F6AE9" w:rsidRPr="007F6AE9" w:rsidRDefault="007F6AE9" w:rsidP="003809C9">
            <w:pPr>
              <w:rPr>
                <w:rFonts w:asciiTheme="minorHAnsi" w:hAnsiTheme="minorHAnsi" w:cstheme="minorHAnsi"/>
                <w:lang w:val="cy-GB"/>
              </w:rPr>
            </w:pPr>
          </w:p>
          <w:p w14:paraId="0F6684BC" w14:textId="77777777" w:rsidR="007F6AE9" w:rsidRPr="007F6AE9" w:rsidRDefault="007F6AE9" w:rsidP="003809C9">
            <w:pPr>
              <w:rPr>
                <w:rFonts w:asciiTheme="minorHAnsi" w:hAnsiTheme="minorHAnsi" w:cstheme="minorHAnsi"/>
                <w:lang w:val="cy-GB"/>
              </w:rPr>
            </w:pPr>
          </w:p>
          <w:p w14:paraId="6AFED2A5" w14:textId="77777777" w:rsidR="007F6AE9" w:rsidRPr="007F6AE9" w:rsidRDefault="007F6AE9" w:rsidP="003809C9">
            <w:pPr>
              <w:rPr>
                <w:rFonts w:asciiTheme="minorHAnsi" w:hAnsiTheme="minorHAnsi" w:cstheme="minorHAnsi"/>
                <w:lang w:val="cy-GB"/>
              </w:rPr>
            </w:pPr>
          </w:p>
          <w:p w14:paraId="4CE4068A" w14:textId="77777777" w:rsidR="007F6AE9" w:rsidRPr="007F6AE9" w:rsidRDefault="007F6AE9" w:rsidP="003809C9">
            <w:pPr>
              <w:rPr>
                <w:rFonts w:asciiTheme="minorHAnsi" w:hAnsiTheme="minorHAnsi" w:cstheme="minorHAnsi"/>
                <w:lang w:val="cy-GB"/>
              </w:rPr>
            </w:pPr>
          </w:p>
          <w:p w14:paraId="62DBCD0C" w14:textId="77777777" w:rsidR="007F6AE9" w:rsidRPr="007F6AE9" w:rsidRDefault="007F6AE9" w:rsidP="003809C9">
            <w:pPr>
              <w:rPr>
                <w:rFonts w:asciiTheme="minorHAnsi" w:hAnsiTheme="minorHAnsi" w:cstheme="minorHAnsi"/>
                <w:lang w:val="cy-GB"/>
              </w:rPr>
            </w:pPr>
          </w:p>
          <w:p w14:paraId="25563B4C" w14:textId="77777777" w:rsidR="007F6AE9" w:rsidRPr="007F6AE9" w:rsidRDefault="007F6AE9" w:rsidP="003809C9">
            <w:pPr>
              <w:rPr>
                <w:rFonts w:asciiTheme="minorHAnsi" w:hAnsiTheme="minorHAnsi" w:cstheme="minorHAnsi"/>
                <w:lang w:val="cy-GB"/>
              </w:rPr>
            </w:pPr>
          </w:p>
          <w:p w14:paraId="782DA8B3" w14:textId="77777777" w:rsidR="007F6AE9" w:rsidRPr="007F6AE9" w:rsidRDefault="007F6AE9" w:rsidP="003809C9">
            <w:pPr>
              <w:rPr>
                <w:rFonts w:asciiTheme="minorHAnsi" w:hAnsiTheme="minorHAnsi" w:cstheme="minorHAnsi"/>
                <w:lang w:val="cy-GB"/>
              </w:rPr>
            </w:pPr>
          </w:p>
          <w:p w14:paraId="0AADCFEB" w14:textId="77777777" w:rsidR="007F6AE9" w:rsidRPr="007F6AE9" w:rsidRDefault="007F6AE9" w:rsidP="003809C9">
            <w:pPr>
              <w:rPr>
                <w:rFonts w:asciiTheme="minorHAnsi" w:hAnsiTheme="minorHAnsi" w:cstheme="minorHAnsi"/>
                <w:lang w:val="cy-GB"/>
              </w:rPr>
            </w:pPr>
          </w:p>
          <w:p w14:paraId="490E2BA2" w14:textId="77777777" w:rsidR="007F6AE9" w:rsidRPr="007F6AE9" w:rsidRDefault="007F6AE9" w:rsidP="003809C9">
            <w:pPr>
              <w:rPr>
                <w:rFonts w:asciiTheme="minorHAnsi" w:hAnsiTheme="minorHAnsi" w:cstheme="minorHAnsi"/>
                <w:lang w:val="cy-GB"/>
              </w:rPr>
            </w:pPr>
          </w:p>
          <w:p w14:paraId="3FACC7B5" w14:textId="77777777" w:rsidR="007F6AE9" w:rsidRPr="007F6AE9" w:rsidRDefault="007F6AE9" w:rsidP="003809C9">
            <w:pPr>
              <w:rPr>
                <w:rFonts w:asciiTheme="minorHAnsi" w:hAnsiTheme="minorHAnsi" w:cstheme="minorHAnsi"/>
                <w:lang w:val="cy-GB"/>
              </w:rPr>
            </w:pPr>
          </w:p>
          <w:p w14:paraId="62764D22" w14:textId="77777777" w:rsidR="007F6AE9" w:rsidRPr="007F6AE9" w:rsidRDefault="007F6AE9" w:rsidP="003809C9">
            <w:pPr>
              <w:rPr>
                <w:rFonts w:asciiTheme="minorHAnsi" w:hAnsiTheme="minorHAnsi" w:cstheme="minorHAnsi"/>
                <w:lang w:val="cy-GB"/>
              </w:rPr>
            </w:pPr>
          </w:p>
          <w:p w14:paraId="6F79FE25" w14:textId="77777777" w:rsidR="007F6AE9" w:rsidRPr="007F6AE9" w:rsidRDefault="007F6AE9" w:rsidP="003809C9">
            <w:pPr>
              <w:rPr>
                <w:rFonts w:asciiTheme="minorHAnsi" w:hAnsiTheme="minorHAnsi" w:cstheme="minorHAnsi"/>
                <w:lang w:val="cy-GB"/>
              </w:rPr>
            </w:pPr>
          </w:p>
          <w:p w14:paraId="3617C7C1" w14:textId="77777777" w:rsidR="007F6AE9" w:rsidRPr="007F6AE9" w:rsidRDefault="007F6AE9" w:rsidP="003809C9">
            <w:pPr>
              <w:rPr>
                <w:rFonts w:asciiTheme="minorHAnsi" w:hAnsiTheme="minorHAnsi" w:cstheme="minorHAnsi"/>
                <w:lang w:val="cy-GB"/>
              </w:rPr>
            </w:pPr>
          </w:p>
          <w:p w14:paraId="495709C2" w14:textId="77777777" w:rsidR="007F6AE9" w:rsidRPr="007F6AE9" w:rsidRDefault="007F6AE9" w:rsidP="003809C9">
            <w:pPr>
              <w:rPr>
                <w:rFonts w:asciiTheme="minorHAnsi" w:hAnsiTheme="minorHAnsi" w:cstheme="minorHAnsi"/>
                <w:lang w:val="cy-GB"/>
              </w:rPr>
            </w:pPr>
          </w:p>
          <w:p w14:paraId="2B1E3EBB" w14:textId="77777777" w:rsidR="007F6AE9" w:rsidRPr="007F6AE9" w:rsidRDefault="007F6AE9" w:rsidP="003809C9">
            <w:pPr>
              <w:rPr>
                <w:rFonts w:asciiTheme="minorHAnsi" w:hAnsiTheme="minorHAnsi" w:cstheme="minorHAnsi"/>
                <w:lang w:val="cy-GB"/>
              </w:rPr>
            </w:pPr>
          </w:p>
          <w:p w14:paraId="42594AF3" w14:textId="77777777" w:rsidR="007F6AE9" w:rsidRPr="007F6AE9" w:rsidRDefault="007F6AE9" w:rsidP="003809C9">
            <w:pPr>
              <w:rPr>
                <w:rFonts w:asciiTheme="minorHAnsi" w:hAnsiTheme="minorHAnsi" w:cstheme="minorHAnsi"/>
                <w:lang w:val="cy-GB"/>
              </w:rPr>
            </w:pPr>
          </w:p>
          <w:p w14:paraId="769D1CE6" w14:textId="77777777" w:rsidR="007F6AE9" w:rsidRPr="007F6AE9" w:rsidRDefault="007F6AE9" w:rsidP="003809C9">
            <w:pPr>
              <w:rPr>
                <w:rFonts w:asciiTheme="minorHAnsi" w:hAnsiTheme="minorHAnsi" w:cstheme="minorHAnsi"/>
                <w:lang w:val="cy-GB"/>
              </w:rPr>
            </w:pPr>
          </w:p>
          <w:p w14:paraId="046A8E7B" w14:textId="77777777" w:rsidR="007F6AE9" w:rsidRPr="007F6AE9" w:rsidRDefault="007F6AE9" w:rsidP="003809C9">
            <w:pPr>
              <w:rPr>
                <w:rFonts w:asciiTheme="minorHAnsi" w:hAnsiTheme="minorHAnsi" w:cstheme="minorHAnsi"/>
                <w:lang w:val="cy-GB"/>
              </w:rPr>
            </w:pPr>
          </w:p>
          <w:p w14:paraId="06E8BFF5" w14:textId="77777777" w:rsidR="007F6AE9" w:rsidRPr="007F6AE9" w:rsidRDefault="007F6AE9" w:rsidP="003809C9">
            <w:pPr>
              <w:rPr>
                <w:rFonts w:asciiTheme="minorHAnsi" w:hAnsiTheme="minorHAnsi" w:cstheme="minorHAnsi"/>
                <w:lang w:val="cy-GB"/>
              </w:rPr>
            </w:pPr>
          </w:p>
          <w:p w14:paraId="2A18C11E" w14:textId="77777777" w:rsidR="007F6AE9" w:rsidRPr="007F6AE9" w:rsidRDefault="007F6AE9" w:rsidP="003809C9">
            <w:pPr>
              <w:rPr>
                <w:rFonts w:asciiTheme="minorHAnsi" w:hAnsiTheme="minorHAnsi" w:cstheme="minorHAnsi"/>
                <w:lang w:val="cy-GB"/>
              </w:rPr>
            </w:pPr>
          </w:p>
          <w:p w14:paraId="12B56EB3" w14:textId="77777777" w:rsidR="007F6AE9" w:rsidRPr="007F6AE9" w:rsidRDefault="007F6AE9" w:rsidP="003809C9">
            <w:pPr>
              <w:rPr>
                <w:rFonts w:asciiTheme="minorHAnsi" w:hAnsiTheme="minorHAnsi" w:cstheme="minorHAnsi"/>
                <w:lang w:val="cy-GB"/>
              </w:rPr>
            </w:pPr>
          </w:p>
          <w:p w14:paraId="5564717D" w14:textId="77777777" w:rsidR="007F6AE9" w:rsidRPr="007F6AE9" w:rsidRDefault="007F6AE9" w:rsidP="003809C9">
            <w:pPr>
              <w:rPr>
                <w:rFonts w:asciiTheme="minorHAnsi" w:hAnsiTheme="minorHAnsi" w:cstheme="minorHAnsi"/>
                <w:lang w:val="cy-GB"/>
              </w:rPr>
            </w:pPr>
          </w:p>
          <w:p w14:paraId="0962A58D" w14:textId="77777777" w:rsidR="007F6AE9" w:rsidRPr="007F6AE9" w:rsidRDefault="007F6AE9" w:rsidP="003809C9">
            <w:pPr>
              <w:rPr>
                <w:rFonts w:asciiTheme="minorHAnsi" w:hAnsiTheme="minorHAnsi" w:cstheme="minorHAnsi"/>
                <w:lang w:val="cy-GB"/>
              </w:rPr>
            </w:pPr>
          </w:p>
          <w:p w14:paraId="2875BD3C" w14:textId="77777777" w:rsidR="007F6AE9" w:rsidRPr="007F6AE9" w:rsidRDefault="007F6AE9" w:rsidP="003809C9">
            <w:pPr>
              <w:rPr>
                <w:rFonts w:asciiTheme="minorHAnsi" w:hAnsiTheme="minorHAnsi" w:cstheme="minorHAnsi"/>
                <w:lang w:val="cy-GB"/>
              </w:rPr>
            </w:pPr>
          </w:p>
          <w:p w14:paraId="47E96450" w14:textId="77777777" w:rsidR="007F6AE9" w:rsidRPr="007F6AE9" w:rsidRDefault="007F6AE9" w:rsidP="003809C9">
            <w:pPr>
              <w:rPr>
                <w:rFonts w:asciiTheme="minorHAnsi" w:hAnsiTheme="minorHAnsi" w:cstheme="minorHAnsi"/>
                <w:lang w:val="cy-GB"/>
              </w:rPr>
            </w:pPr>
          </w:p>
          <w:p w14:paraId="5FBA2FC5" w14:textId="77777777" w:rsidR="007F6AE9" w:rsidRPr="007F6AE9" w:rsidRDefault="007F6AE9" w:rsidP="003809C9">
            <w:pPr>
              <w:rPr>
                <w:rFonts w:asciiTheme="minorHAnsi" w:hAnsiTheme="minorHAnsi" w:cstheme="minorHAnsi"/>
                <w:lang w:val="cy-GB"/>
              </w:rPr>
            </w:pPr>
          </w:p>
          <w:p w14:paraId="04C78930" w14:textId="77777777" w:rsidR="007F6AE9" w:rsidRPr="007F6AE9" w:rsidRDefault="007F6AE9" w:rsidP="003809C9">
            <w:pPr>
              <w:rPr>
                <w:rFonts w:asciiTheme="minorHAnsi" w:hAnsiTheme="minorHAnsi" w:cstheme="minorHAnsi"/>
                <w:lang w:val="cy-GB"/>
              </w:rPr>
            </w:pPr>
          </w:p>
        </w:tc>
      </w:tr>
    </w:tbl>
    <w:p w14:paraId="7613545C" w14:textId="59C54EEF" w:rsidR="0037293A" w:rsidRPr="006950A7" w:rsidRDefault="0037293A" w:rsidP="0037293A">
      <w:pPr>
        <w:pStyle w:val="NormalWeb"/>
        <w:tabs>
          <w:tab w:val="left" w:pos="6831"/>
        </w:tabs>
        <w:rPr>
          <w:rFonts w:ascii="Arial" w:hAnsi="Arial" w:cs="Arial"/>
          <w:color w:val="000000" w:themeColor="text1"/>
          <w:sz w:val="32"/>
          <w:szCs w:val="32"/>
          <w:lang w:val="cy-GB"/>
        </w:rPr>
      </w:pPr>
      <w:r>
        <w:rPr>
          <w:rFonts w:ascii="Arial" w:hAnsi="Arial" w:cs="Arial"/>
          <w:color w:val="000000" w:themeColor="text1"/>
          <w:sz w:val="32"/>
          <w:szCs w:val="32"/>
          <w:lang w:val="cy-GB"/>
        </w:rPr>
        <w:lastRenderedPageBreak/>
        <w:tab/>
      </w:r>
    </w:p>
    <w:sectPr w:rsidR="0037293A" w:rsidRPr="006950A7">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61B252" w14:textId="77777777" w:rsidR="00D65CB0" w:rsidRDefault="00D65CB0" w:rsidP="0037293A">
      <w:r>
        <w:separator/>
      </w:r>
    </w:p>
  </w:endnote>
  <w:endnote w:type="continuationSeparator" w:id="0">
    <w:p w14:paraId="16ECA24C" w14:textId="77777777" w:rsidR="00D65CB0" w:rsidRDefault="00D65CB0" w:rsidP="00372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62486064"/>
      <w:docPartObj>
        <w:docPartGallery w:val="Page Numbers (Bottom of Page)"/>
        <w:docPartUnique/>
      </w:docPartObj>
    </w:sdtPr>
    <w:sdtEndPr>
      <w:rPr>
        <w:rStyle w:val="PageNumber"/>
      </w:rPr>
    </w:sdtEndPr>
    <w:sdtContent>
      <w:p w14:paraId="4EDE7A2F" w14:textId="1B151D3F" w:rsidR="007F6AE9" w:rsidRDefault="007F6AE9" w:rsidP="00CE08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F7F0D1" w14:textId="77777777" w:rsidR="007F6AE9" w:rsidRDefault="007F6A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32310511"/>
      <w:docPartObj>
        <w:docPartGallery w:val="Page Numbers (Bottom of Page)"/>
        <w:docPartUnique/>
      </w:docPartObj>
    </w:sdtPr>
    <w:sdtEndPr>
      <w:rPr>
        <w:rStyle w:val="PageNumber"/>
      </w:rPr>
    </w:sdtEndPr>
    <w:sdtContent>
      <w:p w14:paraId="5153D7A4" w14:textId="177D2810" w:rsidR="007F6AE9" w:rsidRDefault="007F6AE9" w:rsidP="00CE08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D945B3" w14:textId="77777777" w:rsidR="007F6AE9" w:rsidRDefault="007F6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EDBAB6" w14:textId="77777777" w:rsidR="00D65CB0" w:rsidRDefault="00D65CB0" w:rsidP="0037293A">
      <w:r>
        <w:separator/>
      </w:r>
    </w:p>
  </w:footnote>
  <w:footnote w:type="continuationSeparator" w:id="0">
    <w:p w14:paraId="1D6A19F6" w14:textId="77777777" w:rsidR="00D65CB0" w:rsidRDefault="00D65CB0" w:rsidP="003729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55805"/>
    <w:multiLevelType w:val="hybridMultilevel"/>
    <w:tmpl w:val="1382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33893"/>
    <w:multiLevelType w:val="hybridMultilevel"/>
    <w:tmpl w:val="5668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D1340"/>
    <w:multiLevelType w:val="hybridMultilevel"/>
    <w:tmpl w:val="7A964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E177B"/>
    <w:multiLevelType w:val="hybridMultilevel"/>
    <w:tmpl w:val="FE9AF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C41C3"/>
    <w:multiLevelType w:val="multilevel"/>
    <w:tmpl w:val="1A14F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717BAF"/>
    <w:multiLevelType w:val="hybridMultilevel"/>
    <w:tmpl w:val="9DA66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66341E"/>
    <w:multiLevelType w:val="hybridMultilevel"/>
    <w:tmpl w:val="E6886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73450B"/>
    <w:multiLevelType w:val="multilevel"/>
    <w:tmpl w:val="D1AAF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9456AE"/>
    <w:multiLevelType w:val="multilevel"/>
    <w:tmpl w:val="19A8A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243EAD"/>
    <w:multiLevelType w:val="multilevel"/>
    <w:tmpl w:val="4EDCB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747B8A"/>
    <w:multiLevelType w:val="hybridMultilevel"/>
    <w:tmpl w:val="F6301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0077D2"/>
    <w:multiLevelType w:val="hybridMultilevel"/>
    <w:tmpl w:val="F9E20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240901"/>
    <w:multiLevelType w:val="hybridMultilevel"/>
    <w:tmpl w:val="5B9CC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0B0480"/>
    <w:multiLevelType w:val="hybridMultilevel"/>
    <w:tmpl w:val="C91A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D65801"/>
    <w:multiLevelType w:val="hybridMultilevel"/>
    <w:tmpl w:val="D73CD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1E322D"/>
    <w:multiLevelType w:val="hybridMultilevel"/>
    <w:tmpl w:val="5CF6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EA7F60"/>
    <w:multiLevelType w:val="hybridMultilevel"/>
    <w:tmpl w:val="562AE360"/>
    <w:lvl w:ilvl="0" w:tplc="C5FE43EE">
      <w:numFmt w:val="bullet"/>
      <w:lvlText w:val="-"/>
      <w:lvlJc w:val="left"/>
      <w:pPr>
        <w:ind w:left="720" w:hanging="360"/>
      </w:pPr>
      <w:rPr>
        <w:rFonts w:ascii="inherit" w:eastAsia="Times New Roman" w:hAnsi="inherit"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1A2809"/>
    <w:multiLevelType w:val="hybridMultilevel"/>
    <w:tmpl w:val="10E8E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FC585F"/>
    <w:multiLevelType w:val="hybridMultilevel"/>
    <w:tmpl w:val="01C66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1C27CD"/>
    <w:multiLevelType w:val="hybridMultilevel"/>
    <w:tmpl w:val="59DA9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4634DE"/>
    <w:multiLevelType w:val="hybridMultilevel"/>
    <w:tmpl w:val="AB126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3D4F64"/>
    <w:multiLevelType w:val="hybridMultilevel"/>
    <w:tmpl w:val="FF3EA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E34883"/>
    <w:multiLevelType w:val="hybridMultilevel"/>
    <w:tmpl w:val="FA867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B2493C"/>
    <w:multiLevelType w:val="hybridMultilevel"/>
    <w:tmpl w:val="AD144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E91727"/>
    <w:multiLevelType w:val="hybridMultilevel"/>
    <w:tmpl w:val="C7CEE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4A423E"/>
    <w:multiLevelType w:val="hybridMultilevel"/>
    <w:tmpl w:val="3098C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F550BF"/>
    <w:multiLevelType w:val="hybridMultilevel"/>
    <w:tmpl w:val="E87C7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243794"/>
    <w:multiLevelType w:val="hybridMultilevel"/>
    <w:tmpl w:val="C1A45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7"/>
  </w:num>
  <w:num w:numId="4">
    <w:abstractNumId w:val="4"/>
  </w:num>
  <w:num w:numId="5">
    <w:abstractNumId w:val="16"/>
  </w:num>
  <w:num w:numId="6">
    <w:abstractNumId w:val="8"/>
  </w:num>
  <w:num w:numId="7">
    <w:abstractNumId w:val="6"/>
  </w:num>
  <w:num w:numId="8">
    <w:abstractNumId w:val="23"/>
  </w:num>
  <w:num w:numId="9">
    <w:abstractNumId w:val="5"/>
  </w:num>
  <w:num w:numId="10">
    <w:abstractNumId w:val="15"/>
  </w:num>
  <w:num w:numId="11">
    <w:abstractNumId w:val="25"/>
  </w:num>
  <w:num w:numId="12">
    <w:abstractNumId w:val="27"/>
  </w:num>
  <w:num w:numId="13">
    <w:abstractNumId w:val="24"/>
  </w:num>
  <w:num w:numId="14">
    <w:abstractNumId w:val="19"/>
  </w:num>
  <w:num w:numId="15">
    <w:abstractNumId w:val="17"/>
  </w:num>
  <w:num w:numId="16">
    <w:abstractNumId w:val="22"/>
  </w:num>
  <w:num w:numId="17">
    <w:abstractNumId w:val="21"/>
  </w:num>
  <w:num w:numId="18">
    <w:abstractNumId w:val="20"/>
  </w:num>
  <w:num w:numId="19">
    <w:abstractNumId w:val="1"/>
  </w:num>
  <w:num w:numId="20">
    <w:abstractNumId w:val="26"/>
  </w:num>
  <w:num w:numId="21">
    <w:abstractNumId w:val="3"/>
  </w:num>
  <w:num w:numId="22">
    <w:abstractNumId w:val="0"/>
  </w:num>
  <w:num w:numId="23">
    <w:abstractNumId w:val="13"/>
  </w:num>
  <w:num w:numId="24">
    <w:abstractNumId w:val="12"/>
  </w:num>
  <w:num w:numId="25">
    <w:abstractNumId w:val="18"/>
  </w:num>
  <w:num w:numId="26">
    <w:abstractNumId w:val="2"/>
  </w:num>
  <w:num w:numId="27">
    <w:abstractNumId w:val="1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5C"/>
    <w:rsid w:val="000274C2"/>
    <w:rsid w:val="00036A3B"/>
    <w:rsid w:val="00054A44"/>
    <w:rsid w:val="0008103C"/>
    <w:rsid w:val="000A2062"/>
    <w:rsid w:val="000A6905"/>
    <w:rsid w:val="000A7927"/>
    <w:rsid w:val="000B4D3C"/>
    <w:rsid w:val="000D608B"/>
    <w:rsid w:val="0012156C"/>
    <w:rsid w:val="001253E5"/>
    <w:rsid w:val="00150A86"/>
    <w:rsid w:val="00152ACB"/>
    <w:rsid w:val="0017341F"/>
    <w:rsid w:val="00192E28"/>
    <w:rsid w:val="001D78A4"/>
    <w:rsid w:val="001F7B0B"/>
    <w:rsid w:val="00232865"/>
    <w:rsid w:val="00273849"/>
    <w:rsid w:val="00284142"/>
    <w:rsid w:val="0028525C"/>
    <w:rsid w:val="002A0518"/>
    <w:rsid w:val="002A50C5"/>
    <w:rsid w:val="002A6556"/>
    <w:rsid w:val="002B5E1D"/>
    <w:rsid w:val="00305B56"/>
    <w:rsid w:val="00313E7F"/>
    <w:rsid w:val="00330F6B"/>
    <w:rsid w:val="00361028"/>
    <w:rsid w:val="0037293A"/>
    <w:rsid w:val="00374ADC"/>
    <w:rsid w:val="003E52DF"/>
    <w:rsid w:val="003F5E01"/>
    <w:rsid w:val="00427818"/>
    <w:rsid w:val="00446D45"/>
    <w:rsid w:val="00480CE1"/>
    <w:rsid w:val="00496AEA"/>
    <w:rsid w:val="004A68FD"/>
    <w:rsid w:val="004B719B"/>
    <w:rsid w:val="004F3718"/>
    <w:rsid w:val="00525FEA"/>
    <w:rsid w:val="00526747"/>
    <w:rsid w:val="00531130"/>
    <w:rsid w:val="00531FE1"/>
    <w:rsid w:val="00533041"/>
    <w:rsid w:val="00557417"/>
    <w:rsid w:val="00574E4C"/>
    <w:rsid w:val="00581C01"/>
    <w:rsid w:val="005B02F5"/>
    <w:rsid w:val="005E0B78"/>
    <w:rsid w:val="005E571C"/>
    <w:rsid w:val="005F0602"/>
    <w:rsid w:val="00624571"/>
    <w:rsid w:val="006714DD"/>
    <w:rsid w:val="00673832"/>
    <w:rsid w:val="006950A7"/>
    <w:rsid w:val="006C2AF9"/>
    <w:rsid w:val="006D5706"/>
    <w:rsid w:val="006E783B"/>
    <w:rsid w:val="00711D90"/>
    <w:rsid w:val="00717593"/>
    <w:rsid w:val="0072733C"/>
    <w:rsid w:val="00735E73"/>
    <w:rsid w:val="00735FEF"/>
    <w:rsid w:val="00755D19"/>
    <w:rsid w:val="00773C7F"/>
    <w:rsid w:val="00787C46"/>
    <w:rsid w:val="00791B42"/>
    <w:rsid w:val="007D2419"/>
    <w:rsid w:val="007F6AE9"/>
    <w:rsid w:val="0084161B"/>
    <w:rsid w:val="00845CA9"/>
    <w:rsid w:val="008659BD"/>
    <w:rsid w:val="0088714A"/>
    <w:rsid w:val="008D1C39"/>
    <w:rsid w:val="008D4CDC"/>
    <w:rsid w:val="008E4DDE"/>
    <w:rsid w:val="008E6E05"/>
    <w:rsid w:val="00905EE0"/>
    <w:rsid w:val="00910A8B"/>
    <w:rsid w:val="0095019D"/>
    <w:rsid w:val="0095531F"/>
    <w:rsid w:val="00973409"/>
    <w:rsid w:val="00977D51"/>
    <w:rsid w:val="00996201"/>
    <w:rsid w:val="009E270D"/>
    <w:rsid w:val="009E3D0F"/>
    <w:rsid w:val="00A51DA8"/>
    <w:rsid w:val="00A8645B"/>
    <w:rsid w:val="00AA58AF"/>
    <w:rsid w:val="00AB2FB3"/>
    <w:rsid w:val="00AB7040"/>
    <w:rsid w:val="00AD1A2C"/>
    <w:rsid w:val="00AF55CA"/>
    <w:rsid w:val="00B1707A"/>
    <w:rsid w:val="00B55D0F"/>
    <w:rsid w:val="00B55E8B"/>
    <w:rsid w:val="00B6564C"/>
    <w:rsid w:val="00B7037B"/>
    <w:rsid w:val="00BA36D6"/>
    <w:rsid w:val="00BB7173"/>
    <w:rsid w:val="00BC260C"/>
    <w:rsid w:val="00BF4375"/>
    <w:rsid w:val="00BF77E7"/>
    <w:rsid w:val="00C16C9C"/>
    <w:rsid w:val="00C20B96"/>
    <w:rsid w:val="00C741F3"/>
    <w:rsid w:val="00C90352"/>
    <w:rsid w:val="00C912AF"/>
    <w:rsid w:val="00C96FEC"/>
    <w:rsid w:val="00CB559C"/>
    <w:rsid w:val="00CC7C56"/>
    <w:rsid w:val="00CE6A53"/>
    <w:rsid w:val="00D27F64"/>
    <w:rsid w:val="00D30108"/>
    <w:rsid w:val="00D61CFD"/>
    <w:rsid w:val="00D6565D"/>
    <w:rsid w:val="00D65CB0"/>
    <w:rsid w:val="00DC3667"/>
    <w:rsid w:val="00DC3DF4"/>
    <w:rsid w:val="00DC51E7"/>
    <w:rsid w:val="00DF1D01"/>
    <w:rsid w:val="00E36875"/>
    <w:rsid w:val="00E63534"/>
    <w:rsid w:val="00E63B1A"/>
    <w:rsid w:val="00E84F85"/>
    <w:rsid w:val="00EA4A81"/>
    <w:rsid w:val="00EE3F19"/>
    <w:rsid w:val="00F1142D"/>
    <w:rsid w:val="00F301B0"/>
    <w:rsid w:val="00F325ED"/>
    <w:rsid w:val="00F50CCF"/>
    <w:rsid w:val="00F57263"/>
    <w:rsid w:val="00F64537"/>
    <w:rsid w:val="00F7157C"/>
    <w:rsid w:val="00F75774"/>
    <w:rsid w:val="00F9453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DF5E36"/>
  <w15:docId w15:val="{F3F510B7-97C8-4C4D-8847-31F7CC3DD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74E4C"/>
  </w:style>
  <w:style w:type="paragraph" w:styleId="NormalWeb">
    <w:name w:val="Normal (Web)"/>
    <w:basedOn w:val="Normal"/>
    <w:uiPriority w:val="99"/>
    <w:unhideWhenUsed/>
    <w:rsid w:val="00DF1D0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A50C5"/>
    <w:rPr>
      <w:b/>
      <w:bCs/>
    </w:rPr>
  </w:style>
  <w:style w:type="paragraph" w:styleId="ListParagraph">
    <w:name w:val="List Paragraph"/>
    <w:basedOn w:val="Normal"/>
    <w:uiPriority w:val="34"/>
    <w:qFormat/>
    <w:rsid w:val="002A50C5"/>
    <w:pPr>
      <w:ind w:left="720"/>
      <w:contextualSpacing/>
    </w:pPr>
  </w:style>
  <w:style w:type="character" w:styleId="Hyperlink">
    <w:name w:val="Hyperlink"/>
    <w:basedOn w:val="DefaultParagraphFont"/>
    <w:uiPriority w:val="99"/>
    <w:semiHidden/>
    <w:unhideWhenUsed/>
    <w:rsid w:val="002B5E1D"/>
    <w:rPr>
      <w:color w:val="0000FF"/>
      <w:u w:val="single"/>
    </w:rPr>
  </w:style>
  <w:style w:type="table" w:styleId="TableGrid">
    <w:name w:val="Table Grid"/>
    <w:basedOn w:val="TableNormal"/>
    <w:uiPriority w:val="39"/>
    <w:rsid w:val="0037293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293A"/>
    <w:pPr>
      <w:tabs>
        <w:tab w:val="center" w:pos="4513"/>
        <w:tab w:val="right" w:pos="9026"/>
      </w:tabs>
    </w:pPr>
  </w:style>
  <w:style w:type="character" w:customStyle="1" w:styleId="HeaderChar">
    <w:name w:val="Header Char"/>
    <w:basedOn w:val="DefaultParagraphFont"/>
    <w:link w:val="Header"/>
    <w:uiPriority w:val="99"/>
    <w:rsid w:val="0037293A"/>
  </w:style>
  <w:style w:type="paragraph" w:styleId="Footer">
    <w:name w:val="footer"/>
    <w:basedOn w:val="Normal"/>
    <w:link w:val="FooterChar"/>
    <w:uiPriority w:val="99"/>
    <w:unhideWhenUsed/>
    <w:rsid w:val="0037293A"/>
    <w:pPr>
      <w:tabs>
        <w:tab w:val="center" w:pos="4513"/>
        <w:tab w:val="right" w:pos="9026"/>
      </w:tabs>
    </w:pPr>
  </w:style>
  <w:style w:type="character" w:customStyle="1" w:styleId="FooterChar">
    <w:name w:val="Footer Char"/>
    <w:basedOn w:val="DefaultParagraphFont"/>
    <w:link w:val="Footer"/>
    <w:uiPriority w:val="99"/>
    <w:rsid w:val="0037293A"/>
  </w:style>
  <w:style w:type="character" w:styleId="PageNumber">
    <w:name w:val="page number"/>
    <w:basedOn w:val="DefaultParagraphFont"/>
    <w:uiPriority w:val="99"/>
    <w:semiHidden/>
    <w:unhideWhenUsed/>
    <w:rsid w:val="007F6A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6254">
      <w:bodyDiv w:val="1"/>
      <w:marLeft w:val="0"/>
      <w:marRight w:val="0"/>
      <w:marTop w:val="0"/>
      <w:marBottom w:val="0"/>
      <w:divBdr>
        <w:top w:val="none" w:sz="0" w:space="0" w:color="auto"/>
        <w:left w:val="none" w:sz="0" w:space="0" w:color="auto"/>
        <w:bottom w:val="none" w:sz="0" w:space="0" w:color="auto"/>
        <w:right w:val="none" w:sz="0" w:space="0" w:color="auto"/>
      </w:divBdr>
    </w:div>
    <w:div w:id="89200784">
      <w:bodyDiv w:val="1"/>
      <w:marLeft w:val="0"/>
      <w:marRight w:val="0"/>
      <w:marTop w:val="0"/>
      <w:marBottom w:val="0"/>
      <w:divBdr>
        <w:top w:val="none" w:sz="0" w:space="0" w:color="auto"/>
        <w:left w:val="none" w:sz="0" w:space="0" w:color="auto"/>
        <w:bottom w:val="none" w:sz="0" w:space="0" w:color="auto"/>
        <w:right w:val="none" w:sz="0" w:space="0" w:color="auto"/>
      </w:divBdr>
      <w:divsChild>
        <w:div w:id="1043015596">
          <w:marLeft w:val="0"/>
          <w:marRight w:val="0"/>
          <w:marTop w:val="0"/>
          <w:marBottom w:val="0"/>
          <w:divBdr>
            <w:top w:val="none" w:sz="0" w:space="0" w:color="auto"/>
            <w:left w:val="none" w:sz="0" w:space="0" w:color="auto"/>
            <w:bottom w:val="none" w:sz="0" w:space="0" w:color="auto"/>
            <w:right w:val="none" w:sz="0" w:space="0" w:color="auto"/>
          </w:divBdr>
          <w:divsChild>
            <w:div w:id="469245869">
              <w:marLeft w:val="0"/>
              <w:marRight w:val="0"/>
              <w:marTop w:val="0"/>
              <w:marBottom w:val="0"/>
              <w:divBdr>
                <w:top w:val="none" w:sz="0" w:space="0" w:color="auto"/>
                <w:left w:val="none" w:sz="0" w:space="0" w:color="auto"/>
                <w:bottom w:val="none" w:sz="0" w:space="0" w:color="auto"/>
                <w:right w:val="none" w:sz="0" w:space="0" w:color="auto"/>
              </w:divBdr>
              <w:divsChild>
                <w:div w:id="201814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39594">
      <w:bodyDiv w:val="1"/>
      <w:marLeft w:val="0"/>
      <w:marRight w:val="0"/>
      <w:marTop w:val="0"/>
      <w:marBottom w:val="0"/>
      <w:divBdr>
        <w:top w:val="none" w:sz="0" w:space="0" w:color="auto"/>
        <w:left w:val="none" w:sz="0" w:space="0" w:color="auto"/>
        <w:bottom w:val="none" w:sz="0" w:space="0" w:color="auto"/>
        <w:right w:val="none" w:sz="0" w:space="0" w:color="auto"/>
      </w:divBdr>
      <w:divsChild>
        <w:div w:id="1519125391">
          <w:marLeft w:val="0"/>
          <w:marRight w:val="0"/>
          <w:marTop w:val="0"/>
          <w:marBottom w:val="0"/>
          <w:divBdr>
            <w:top w:val="none" w:sz="0" w:space="0" w:color="auto"/>
            <w:left w:val="none" w:sz="0" w:space="0" w:color="auto"/>
            <w:bottom w:val="none" w:sz="0" w:space="0" w:color="auto"/>
            <w:right w:val="none" w:sz="0" w:space="0" w:color="auto"/>
          </w:divBdr>
          <w:divsChild>
            <w:div w:id="512963556">
              <w:marLeft w:val="0"/>
              <w:marRight w:val="0"/>
              <w:marTop w:val="0"/>
              <w:marBottom w:val="0"/>
              <w:divBdr>
                <w:top w:val="none" w:sz="0" w:space="0" w:color="auto"/>
                <w:left w:val="none" w:sz="0" w:space="0" w:color="auto"/>
                <w:bottom w:val="none" w:sz="0" w:space="0" w:color="auto"/>
                <w:right w:val="none" w:sz="0" w:space="0" w:color="auto"/>
              </w:divBdr>
              <w:divsChild>
                <w:div w:id="179359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42649">
      <w:bodyDiv w:val="1"/>
      <w:marLeft w:val="0"/>
      <w:marRight w:val="0"/>
      <w:marTop w:val="0"/>
      <w:marBottom w:val="0"/>
      <w:divBdr>
        <w:top w:val="none" w:sz="0" w:space="0" w:color="auto"/>
        <w:left w:val="none" w:sz="0" w:space="0" w:color="auto"/>
        <w:bottom w:val="none" w:sz="0" w:space="0" w:color="auto"/>
        <w:right w:val="none" w:sz="0" w:space="0" w:color="auto"/>
      </w:divBdr>
      <w:divsChild>
        <w:div w:id="1782334876">
          <w:marLeft w:val="0"/>
          <w:marRight w:val="0"/>
          <w:marTop w:val="0"/>
          <w:marBottom w:val="0"/>
          <w:divBdr>
            <w:top w:val="none" w:sz="0" w:space="0" w:color="auto"/>
            <w:left w:val="none" w:sz="0" w:space="0" w:color="auto"/>
            <w:bottom w:val="none" w:sz="0" w:space="0" w:color="auto"/>
            <w:right w:val="none" w:sz="0" w:space="0" w:color="auto"/>
          </w:divBdr>
          <w:divsChild>
            <w:div w:id="982347957">
              <w:marLeft w:val="0"/>
              <w:marRight w:val="0"/>
              <w:marTop w:val="0"/>
              <w:marBottom w:val="0"/>
              <w:divBdr>
                <w:top w:val="none" w:sz="0" w:space="0" w:color="auto"/>
                <w:left w:val="none" w:sz="0" w:space="0" w:color="auto"/>
                <w:bottom w:val="none" w:sz="0" w:space="0" w:color="auto"/>
                <w:right w:val="none" w:sz="0" w:space="0" w:color="auto"/>
              </w:divBdr>
              <w:divsChild>
                <w:div w:id="1605260696">
                  <w:marLeft w:val="0"/>
                  <w:marRight w:val="0"/>
                  <w:marTop w:val="0"/>
                  <w:marBottom w:val="0"/>
                  <w:divBdr>
                    <w:top w:val="none" w:sz="0" w:space="0" w:color="auto"/>
                    <w:left w:val="none" w:sz="0" w:space="0" w:color="auto"/>
                    <w:bottom w:val="none" w:sz="0" w:space="0" w:color="auto"/>
                    <w:right w:val="none" w:sz="0" w:space="0" w:color="auto"/>
                  </w:divBdr>
                  <w:divsChild>
                    <w:div w:id="168181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61928">
      <w:bodyDiv w:val="1"/>
      <w:marLeft w:val="0"/>
      <w:marRight w:val="0"/>
      <w:marTop w:val="0"/>
      <w:marBottom w:val="0"/>
      <w:divBdr>
        <w:top w:val="none" w:sz="0" w:space="0" w:color="auto"/>
        <w:left w:val="none" w:sz="0" w:space="0" w:color="auto"/>
        <w:bottom w:val="none" w:sz="0" w:space="0" w:color="auto"/>
        <w:right w:val="none" w:sz="0" w:space="0" w:color="auto"/>
      </w:divBdr>
    </w:div>
    <w:div w:id="251013036">
      <w:bodyDiv w:val="1"/>
      <w:marLeft w:val="0"/>
      <w:marRight w:val="0"/>
      <w:marTop w:val="0"/>
      <w:marBottom w:val="0"/>
      <w:divBdr>
        <w:top w:val="none" w:sz="0" w:space="0" w:color="auto"/>
        <w:left w:val="none" w:sz="0" w:space="0" w:color="auto"/>
        <w:bottom w:val="none" w:sz="0" w:space="0" w:color="auto"/>
        <w:right w:val="none" w:sz="0" w:space="0" w:color="auto"/>
      </w:divBdr>
      <w:divsChild>
        <w:div w:id="2025134783">
          <w:marLeft w:val="0"/>
          <w:marRight w:val="0"/>
          <w:marTop w:val="0"/>
          <w:marBottom w:val="0"/>
          <w:divBdr>
            <w:top w:val="none" w:sz="0" w:space="0" w:color="auto"/>
            <w:left w:val="none" w:sz="0" w:space="0" w:color="auto"/>
            <w:bottom w:val="none" w:sz="0" w:space="0" w:color="auto"/>
            <w:right w:val="none" w:sz="0" w:space="0" w:color="auto"/>
          </w:divBdr>
          <w:divsChild>
            <w:div w:id="1961913004">
              <w:marLeft w:val="0"/>
              <w:marRight w:val="0"/>
              <w:marTop w:val="0"/>
              <w:marBottom w:val="0"/>
              <w:divBdr>
                <w:top w:val="none" w:sz="0" w:space="0" w:color="auto"/>
                <w:left w:val="none" w:sz="0" w:space="0" w:color="auto"/>
                <w:bottom w:val="none" w:sz="0" w:space="0" w:color="auto"/>
                <w:right w:val="none" w:sz="0" w:space="0" w:color="auto"/>
              </w:divBdr>
              <w:divsChild>
                <w:div w:id="314337807">
                  <w:marLeft w:val="0"/>
                  <w:marRight w:val="0"/>
                  <w:marTop w:val="0"/>
                  <w:marBottom w:val="0"/>
                  <w:divBdr>
                    <w:top w:val="none" w:sz="0" w:space="0" w:color="auto"/>
                    <w:left w:val="none" w:sz="0" w:space="0" w:color="auto"/>
                    <w:bottom w:val="none" w:sz="0" w:space="0" w:color="auto"/>
                    <w:right w:val="none" w:sz="0" w:space="0" w:color="auto"/>
                  </w:divBdr>
                  <w:divsChild>
                    <w:div w:id="146580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840793">
      <w:bodyDiv w:val="1"/>
      <w:marLeft w:val="0"/>
      <w:marRight w:val="0"/>
      <w:marTop w:val="0"/>
      <w:marBottom w:val="0"/>
      <w:divBdr>
        <w:top w:val="none" w:sz="0" w:space="0" w:color="auto"/>
        <w:left w:val="none" w:sz="0" w:space="0" w:color="auto"/>
        <w:bottom w:val="none" w:sz="0" w:space="0" w:color="auto"/>
        <w:right w:val="none" w:sz="0" w:space="0" w:color="auto"/>
      </w:divBdr>
      <w:divsChild>
        <w:div w:id="352003475">
          <w:marLeft w:val="0"/>
          <w:marRight w:val="0"/>
          <w:marTop w:val="0"/>
          <w:marBottom w:val="0"/>
          <w:divBdr>
            <w:top w:val="none" w:sz="0" w:space="0" w:color="auto"/>
            <w:left w:val="none" w:sz="0" w:space="0" w:color="auto"/>
            <w:bottom w:val="none" w:sz="0" w:space="0" w:color="auto"/>
            <w:right w:val="none" w:sz="0" w:space="0" w:color="auto"/>
          </w:divBdr>
          <w:divsChild>
            <w:div w:id="1812479211">
              <w:marLeft w:val="0"/>
              <w:marRight w:val="0"/>
              <w:marTop w:val="0"/>
              <w:marBottom w:val="0"/>
              <w:divBdr>
                <w:top w:val="none" w:sz="0" w:space="0" w:color="auto"/>
                <w:left w:val="none" w:sz="0" w:space="0" w:color="auto"/>
                <w:bottom w:val="none" w:sz="0" w:space="0" w:color="auto"/>
                <w:right w:val="none" w:sz="0" w:space="0" w:color="auto"/>
              </w:divBdr>
              <w:divsChild>
                <w:div w:id="209617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371434">
      <w:bodyDiv w:val="1"/>
      <w:marLeft w:val="0"/>
      <w:marRight w:val="0"/>
      <w:marTop w:val="0"/>
      <w:marBottom w:val="0"/>
      <w:divBdr>
        <w:top w:val="none" w:sz="0" w:space="0" w:color="auto"/>
        <w:left w:val="none" w:sz="0" w:space="0" w:color="auto"/>
        <w:bottom w:val="none" w:sz="0" w:space="0" w:color="auto"/>
        <w:right w:val="none" w:sz="0" w:space="0" w:color="auto"/>
      </w:divBdr>
      <w:divsChild>
        <w:div w:id="1270625791">
          <w:marLeft w:val="0"/>
          <w:marRight w:val="0"/>
          <w:marTop w:val="0"/>
          <w:marBottom w:val="0"/>
          <w:divBdr>
            <w:top w:val="none" w:sz="0" w:space="0" w:color="auto"/>
            <w:left w:val="none" w:sz="0" w:space="0" w:color="auto"/>
            <w:bottom w:val="none" w:sz="0" w:space="0" w:color="auto"/>
            <w:right w:val="none" w:sz="0" w:space="0" w:color="auto"/>
          </w:divBdr>
          <w:divsChild>
            <w:div w:id="1606959080">
              <w:marLeft w:val="0"/>
              <w:marRight w:val="0"/>
              <w:marTop w:val="0"/>
              <w:marBottom w:val="0"/>
              <w:divBdr>
                <w:top w:val="none" w:sz="0" w:space="0" w:color="auto"/>
                <w:left w:val="none" w:sz="0" w:space="0" w:color="auto"/>
                <w:bottom w:val="none" w:sz="0" w:space="0" w:color="auto"/>
                <w:right w:val="none" w:sz="0" w:space="0" w:color="auto"/>
              </w:divBdr>
              <w:divsChild>
                <w:div w:id="12512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955131">
      <w:bodyDiv w:val="1"/>
      <w:marLeft w:val="0"/>
      <w:marRight w:val="0"/>
      <w:marTop w:val="0"/>
      <w:marBottom w:val="0"/>
      <w:divBdr>
        <w:top w:val="none" w:sz="0" w:space="0" w:color="auto"/>
        <w:left w:val="none" w:sz="0" w:space="0" w:color="auto"/>
        <w:bottom w:val="none" w:sz="0" w:space="0" w:color="auto"/>
        <w:right w:val="none" w:sz="0" w:space="0" w:color="auto"/>
      </w:divBdr>
      <w:divsChild>
        <w:div w:id="309864675">
          <w:marLeft w:val="0"/>
          <w:marRight w:val="0"/>
          <w:marTop w:val="0"/>
          <w:marBottom w:val="0"/>
          <w:divBdr>
            <w:top w:val="none" w:sz="0" w:space="0" w:color="auto"/>
            <w:left w:val="none" w:sz="0" w:space="0" w:color="auto"/>
            <w:bottom w:val="none" w:sz="0" w:space="0" w:color="auto"/>
            <w:right w:val="none" w:sz="0" w:space="0" w:color="auto"/>
          </w:divBdr>
          <w:divsChild>
            <w:div w:id="1330718560">
              <w:marLeft w:val="0"/>
              <w:marRight w:val="0"/>
              <w:marTop w:val="0"/>
              <w:marBottom w:val="0"/>
              <w:divBdr>
                <w:top w:val="none" w:sz="0" w:space="0" w:color="auto"/>
                <w:left w:val="none" w:sz="0" w:space="0" w:color="auto"/>
                <w:bottom w:val="none" w:sz="0" w:space="0" w:color="auto"/>
                <w:right w:val="none" w:sz="0" w:space="0" w:color="auto"/>
              </w:divBdr>
              <w:divsChild>
                <w:div w:id="193844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994551">
      <w:bodyDiv w:val="1"/>
      <w:marLeft w:val="0"/>
      <w:marRight w:val="0"/>
      <w:marTop w:val="0"/>
      <w:marBottom w:val="0"/>
      <w:divBdr>
        <w:top w:val="none" w:sz="0" w:space="0" w:color="auto"/>
        <w:left w:val="none" w:sz="0" w:space="0" w:color="auto"/>
        <w:bottom w:val="none" w:sz="0" w:space="0" w:color="auto"/>
        <w:right w:val="none" w:sz="0" w:space="0" w:color="auto"/>
      </w:divBdr>
      <w:divsChild>
        <w:div w:id="770467505">
          <w:marLeft w:val="0"/>
          <w:marRight w:val="0"/>
          <w:marTop w:val="0"/>
          <w:marBottom w:val="0"/>
          <w:divBdr>
            <w:top w:val="none" w:sz="0" w:space="0" w:color="auto"/>
            <w:left w:val="none" w:sz="0" w:space="0" w:color="auto"/>
            <w:bottom w:val="none" w:sz="0" w:space="0" w:color="auto"/>
            <w:right w:val="none" w:sz="0" w:space="0" w:color="auto"/>
          </w:divBdr>
          <w:divsChild>
            <w:div w:id="1245726236">
              <w:marLeft w:val="0"/>
              <w:marRight w:val="0"/>
              <w:marTop w:val="0"/>
              <w:marBottom w:val="0"/>
              <w:divBdr>
                <w:top w:val="none" w:sz="0" w:space="0" w:color="auto"/>
                <w:left w:val="none" w:sz="0" w:space="0" w:color="auto"/>
                <w:bottom w:val="none" w:sz="0" w:space="0" w:color="auto"/>
                <w:right w:val="none" w:sz="0" w:space="0" w:color="auto"/>
              </w:divBdr>
              <w:divsChild>
                <w:div w:id="51264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177085">
      <w:bodyDiv w:val="1"/>
      <w:marLeft w:val="0"/>
      <w:marRight w:val="0"/>
      <w:marTop w:val="0"/>
      <w:marBottom w:val="0"/>
      <w:divBdr>
        <w:top w:val="none" w:sz="0" w:space="0" w:color="auto"/>
        <w:left w:val="none" w:sz="0" w:space="0" w:color="auto"/>
        <w:bottom w:val="none" w:sz="0" w:space="0" w:color="auto"/>
        <w:right w:val="none" w:sz="0" w:space="0" w:color="auto"/>
      </w:divBdr>
    </w:div>
    <w:div w:id="871654463">
      <w:bodyDiv w:val="1"/>
      <w:marLeft w:val="0"/>
      <w:marRight w:val="0"/>
      <w:marTop w:val="0"/>
      <w:marBottom w:val="0"/>
      <w:divBdr>
        <w:top w:val="none" w:sz="0" w:space="0" w:color="auto"/>
        <w:left w:val="none" w:sz="0" w:space="0" w:color="auto"/>
        <w:bottom w:val="none" w:sz="0" w:space="0" w:color="auto"/>
        <w:right w:val="none" w:sz="0" w:space="0" w:color="auto"/>
      </w:divBdr>
      <w:divsChild>
        <w:div w:id="389303076">
          <w:marLeft w:val="0"/>
          <w:marRight w:val="0"/>
          <w:marTop w:val="0"/>
          <w:marBottom w:val="0"/>
          <w:divBdr>
            <w:top w:val="none" w:sz="0" w:space="0" w:color="auto"/>
            <w:left w:val="none" w:sz="0" w:space="0" w:color="auto"/>
            <w:bottom w:val="none" w:sz="0" w:space="0" w:color="auto"/>
            <w:right w:val="none" w:sz="0" w:space="0" w:color="auto"/>
          </w:divBdr>
          <w:divsChild>
            <w:div w:id="1065297509">
              <w:marLeft w:val="0"/>
              <w:marRight w:val="0"/>
              <w:marTop w:val="0"/>
              <w:marBottom w:val="0"/>
              <w:divBdr>
                <w:top w:val="none" w:sz="0" w:space="0" w:color="auto"/>
                <w:left w:val="none" w:sz="0" w:space="0" w:color="auto"/>
                <w:bottom w:val="none" w:sz="0" w:space="0" w:color="auto"/>
                <w:right w:val="none" w:sz="0" w:space="0" w:color="auto"/>
              </w:divBdr>
              <w:divsChild>
                <w:div w:id="124213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50004">
      <w:bodyDiv w:val="1"/>
      <w:marLeft w:val="0"/>
      <w:marRight w:val="0"/>
      <w:marTop w:val="0"/>
      <w:marBottom w:val="0"/>
      <w:divBdr>
        <w:top w:val="none" w:sz="0" w:space="0" w:color="auto"/>
        <w:left w:val="none" w:sz="0" w:space="0" w:color="auto"/>
        <w:bottom w:val="none" w:sz="0" w:space="0" w:color="auto"/>
        <w:right w:val="none" w:sz="0" w:space="0" w:color="auto"/>
      </w:divBdr>
    </w:div>
    <w:div w:id="950091803">
      <w:bodyDiv w:val="1"/>
      <w:marLeft w:val="0"/>
      <w:marRight w:val="0"/>
      <w:marTop w:val="0"/>
      <w:marBottom w:val="0"/>
      <w:divBdr>
        <w:top w:val="none" w:sz="0" w:space="0" w:color="auto"/>
        <w:left w:val="none" w:sz="0" w:space="0" w:color="auto"/>
        <w:bottom w:val="none" w:sz="0" w:space="0" w:color="auto"/>
        <w:right w:val="none" w:sz="0" w:space="0" w:color="auto"/>
      </w:divBdr>
    </w:div>
    <w:div w:id="1116366055">
      <w:bodyDiv w:val="1"/>
      <w:marLeft w:val="0"/>
      <w:marRight w:val="0"/>
      <w:marTop w:val="0"/>
      <w:marBottom w:val="0"/>
      <w:divBdr>
        <w:top w:val="none" w:sz="0" w:space="0" w:color="auto"/>
        <w:left w:val="none" w:sz="0" w:space="0" w:color="auto"/>
        <w:bottom w:val="none" w:sz="0" w:space="0" w:color="auto"/>
        <w:right w:val="none" w:sz="0" w:space="0" w:color="auto"/>
      </w:divBdr>
    </w:div>
    <w:div w:id="1135877930">
      <w:bodyDiv w:val="1"/>
      <w:marLeft w:val="0"/>
      <w:marRight w:val="0"/>
      <w:marTop w:val="0"/>
      <w:marBottom w:val="0"/>
      <w:divBdr>
        <w:top w:val="none" w:sz="0" w:space="0" w:color="auto"/>
        <w:left w:val="none" w:sz="0" w:space="0" w:color="auto"/>
        <w:bottom w:val="none" w:sz="0" w:space="0" w:color="auto"/>
        <w:right w:val="none" w:sz="0" w:space="0" w:color="auto"/>
      </w:divBdr>
      <w:divsChild>
        <w:div w:id="1374842799">
          <w:marLeft w:val="0"/>
          <w:marRight w:val="0"/>
          <w:marTop w:val="0"/>
          <w:marBottom w:val="0"/>
          <w:divBdr>
            <w:top w:val="none" w:sz="0" w:space="0" w:color="auto"/>
            <w:left w:val="none" w:sz="0" w:space="0" w:color="auto"/>
            <w:bottom w:val="none" w:sz="0" w:space="0" w:color="auto"/>
            <w:right w:val="none" w:sz="0" w:space="0" w:color="auto"/>
          </w:divBdr>
          <w:divsChild>
            <w:div w:id="1688209714">
              <w:marLeft w:val="0"/>
              <w:marRight w:val="0"/>
              <w:marTop w:val="0"/>
              <w:marBottom w:val="0"/>
              <w:divBdr>
                <w:top w:val="none" w:sz="0" w:space="0" w:color="auto"/>
                <w:left w:val="none" w:sz="0" w:space="0" w:color="auto"/>
                <w:bottom w:val="none" w:sz="0" w:space="0" w:color="auto"/>
                <w:right w:val="none" w:sz="0" w:space="0" w:color="auto"/>
              </w:divBdr>
              <w:divsChild>
                <w:div w:id="132547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874384">
      <w:bodyDiv w:val="1"/>
      <w:marLeft w:val="0"/>
      <w:marRight w:val="0"/>
      <w:marTop w:val="0"/>
      <w:marBottom w:val="0"/>
      <w:divBdr>
        <w:top w:val="none" w:sz="0" w:space="0" w:color="auto"/>
        <w:left w:val="none" w:sz="0" w:space="0" w:color="auto"/>
        <w:bottom w:val="none" w:sz="0" w:space="0" w:color="auto"/>
        <w:right w:val="none" w:sz="0" w:space="0" w:color="auto"/>
      </w:divBdr>
      <w:divsChild>
        <w:div w:id="627397960">
          <w:marLeft w:val="0"/>
          <w:marRight w:val="0"/>
          <w:marTop w:val="0"/>
          <w:marBottom w:val="0"/>
          <w:divBdr>
            <w:top w:val="none" w:sz="0" w:space="0" w:color="auto"/>
            <w:left w:val="none" w:sz="0" w:space="0" w:color="auto"/>
            <w:bottom w:val="none" w:sz="0" w:space="0" w:color="auto"/>
            <w:right w:val="none" w:sz="0" w:space="0" w:color="auto"/>
          </w:divBdr>
          <w:divsChild>
            <w:div w:id="1250773458">
              <w:marLeft w:val="0"/>
              <w:marRight w:val="0"/>
              <w:marTop w:val="0"/>
              <w:marBottom w:val="0"/>
              <w:divBdr>
                <w:top w:val="none" w:sz="0" w:space="0" w:color="auto"/>
                <w:left w:val="none" w:sz="0" w:space="0" w:color="auto"/>
                <w:bottom w:val="none" w:sz="0" w:space="0" w:color="auto"/>
                <w:right w:val="none" w:sz="0" w:space="0" w:color="auto"/>
              </w:divBdr>
              <w:divsChild>
                <w:div w:id="148697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957278">
      <w:bodyDiv w:val="1"/>
      <w:marLeft w:val="0"/>
      <w:marRight w:val="0"/>
      <w:marTop w:val="0"/>
      <w:marBottom w:val="0"/>
      <w:divBdr>
        <w:top w:val="none" w:sz="0" w:space="0" w:color="auto"/>
        <w:left w:val="none" w:sz="0" w:space="0" w:color="auto"/>
        <w:bottom w:val="none" w:sz="0" w:space="0" w:color="auto"/>
        <w:right w:val="none" w:sz="0" w:space="0" w:color="auto"/>
      </w:divBdr>
    </w:div>
    <w:div w:id="1544055061">
      <w:bodyDiv w:val="1"/>
      <w:marLeft w:val="0"/>
      <w:marRight w:val="0"/>
      <w:marTop w:val="0"/>
      <w:marBottom w:val="0"/>
      <w:divBdr>
        <w:top w:val="none" w:sz="0" w:space="0" w:color="auto"/>
        <w:left w:val="none" w:sz="0" w:space="0" w:color="auto"/>
        <w:bottom w:val="none" w:sz="0" w:space="0" w:color="auto"/>
        <w:right w:val="none" w:sz="0" w:space="0" w:color="auto"/>
      </w:divBdr>
    </w:div>
    <w:div w:id="1587181314">
      <w:bodyDiv w:val="1"/>
      <w:marLeft w:val="0"/>
      <w:marRight w:val="0"/>
      <w:marTop w:val="0"/>
      <w:marBottom w:val="0"/>
      <w:divBdr>
        <w:top w:val="none" w:sz="0" w:space="0" w:color="auto"/>
        <w:left w:val="none" w:sz="0" w:space="0" w:color="auto"/>
        <w:bottom w:val="none" w:sz="0" w:space="0" w:color="auto"/>
        <w:right w:val="none" w:sz="0" w:space="0" w:color="auto"/>
      </w:divBdr>
      <w:divsChild>
        <w:div w:id="1800414890">
          <w:marLeft w:val="0"/>
          <w:marRight w:val="0"/>
          <w:marTop w:val="0"/>
          <w:marBottom w:val="0"/>
          <w:divBdr>
            <w:top w:val="none" w:sz="0" w:space="0" w:color="auto"/>
            <w:left w:val="none" w:sz="0" w:space="0" w:color="auto"/>
            <w:bottom w:val="none" w:sz="0" w:space="0" w:color="auto"/>
            <w:right w:val="none" w:sz="0" w:space="0" w:color="auto"/>
          </w:divBdr>
          <w:divsChild>
            <w:div w:id="1362051179">
              <w:marLeft w:val="0"/>
              <w:marRight w:val="0"/>
              <w:marTop w:val="0"/>
              <w:marBottom w:val="0"/>
              <w:divBdr>
                <w:top w:val="none" w:sz="0" w:space="0" w:color="auto"/>
                <w:left w:val="none" w:sz="0" w:space="0" w:color="auto"/>
                <w:bottom w:val="none" w:sz="0" w:space="0" w:color="auto"/>
                <w:right w:val="none" w:sz="0" w:space="0" w:color="auto"/>
              </w:divBdr>
              <w:divsChild>
                <w:div w:id="2033603909">
                  <w:marLeft w:val="0"/>
                  <w:marRight w:val="0"/>
                  <w:marTop w:val="0"/>
                  <w:marBottom w:val="0"/>
                  <w:divBdr>
                    <w:top w:val="none" w:sz="0" w:space="0" w:color="auto"/>
                    <w:left w:val="none" w:sz="0" w:space="0" w:color="auto"/>
                    <w:bottom w:val="none" w:sz="0" w:space="0" w:color="auto"/>
                    <w:right w:val="none" w:sz="0" w:space="0" w:color="auto"/>
                  </w:divBdr>
                  <w:divsChild>
                    <w:div w:id="32173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852787">
      <w:bodyDiv w:val="1"/>
      <w:marLeft w:val="0"/>
      <w:marRight w:val="0"/>
      <w:marTop w:val="0"/>
      <w:marBottom w:val="0"/>
      <w:divBdr>
        <w:top w:val="none" w:sz="0" w:space="0" w:color="auto"/>
        <w:left w:val="none" w:sz="0" w:space="0" w:color="auto"/>
        <w:bottom w:val="none" w:sz="0" w:space="0" w:color="auto"/>
        <w:right w:val="none" w:sz="0" w:space="0" w:color="auto"/>
      </w:divBdr>
      <w:divsChild>
        <w:div w:id="1324359234">
          <w:marLeft w:val="0"/>
          <w:marRight w:val="0"/>
          <w:marTop w:val="0"/>
          <w:marBottom w:val="0"/>
          <w:divBdr>
            <w:top w:val="none" w:sz="0" w:space="0" w:color="auto"/>
            <w:left w:val="none" w:sz="0" w:space="0" w:color="auto"/>
            <w:bottom w:val="none" w:sz="0" w:space="0" w:color="auto"/>
            <w:right w:val="none" w:sz="0" w:space="0" w:color="auto"/>
          </w:divBdr>
          <w:divsChild>
            <w:div w:id="454834752">
              <w:marLeft w:val="0"/>
              <w:marRight w:val="0"/>
              <w:marTop w:val="0"/>
              <w:marBottom w:val="0"/>
              <w:divBdr>
                <w:top w:val="none" w:sz="0" w:space="0" w:color="auto"/>
                <w:left w:val="none" w:sz="0" w:space="0" w:color="auto"/>
                <w:bottom w:val="none" w:sz="0" w:space="0" w:color="auto"/>
                <w:right w:val="none" w:sz="0" w:space="0" w:color="auto"/>
              </w:divBdr>
              <w:divsChild>
                <w:div w:id="18601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448579">
      <w:bodyDiv w:val="1"/>
      <w:marLeft w:val="0"/>
      <w:marRight w:val="0"/>
      <w:marTop w:val="0"/>
      <w:marBottom w:val="0"/>
      <w:divBdr>
        <w:top w:val="none" w:sz="0" w:space="0" w:color="auto"/>
        <w:left w:val="none" w:sz="0" w:space="0" w:color="auto"/>
        <w:bottom w:val="none" w:sz="0" w:space="0" w:color="auto"/>
        <w:right w:val="none" w:sz="0" w:space="0" w:color="auto"/>
      </w:divBdr>
    </w:div>
    <w:div w:id="1877039676">
      <w:bodyDiv w:val="1"/>
      <w:marLeft w:val="0"/>
      <w:marRight w:val="0"/>
      <w:marTop w:val="0"/>
      <w:marBottom w:val="0"/>
      <w:divBdr>
        <w:top w:val="none" w:sz="0" w:space="0" w:color="auto"/>
        <w:left w:val="none" w:sz="0" w:space="0" w:color="auto"/>
        <w:bottom w:val="none" w:sz="0" w:space="0" w:color="auto"/>
        <w:right w:val="none" w:sz="0" w:space="0" w:color="auto"/>
      </w:divBdr>
    </w:div>
    <w:div w:id="1899582709">
      <w:bodyDiv w:val="1"/>
      <w:marLeft w:val="0"/>
      <w:marRight w:val="0"/>
      <w:marTop w:val="0"/>
      <w:marBottom w:val="0"/>
      <w:divBdr>
        <w:top w:val="none" w:sz="0" w:space="0" w:color="auto"/>
        <w:left w:val="none" w:sz="0" w:space="0" w:color="auto"/>
        <w:bottom w:val="none" w:sz="0" w:space="0" w:color="auto"/>
        <w:right w:val="none" w:sz="0" w:space="0" w:color="auto"/>
      </w:divBdr>
    </w:div>
    <w:div w:id="2114548633">
      <w:bodyDiv w:val="1"/>
      <w:marLeft w:val="0"/>
      <w:marRight w:val="0"/>
      <w:marTop w:val="0"/>
      <w:marBottom w:val="0"/>
      <w:divBdr>
        <w:top w:val="none" w:sz="0" w:space="0" w:color="auto"/>
        <w:left w:val="none" w:sz="0" w:space="0" w:color="auto"/>
        <w:bottom w:val="none" w:sz="0" w:space="0" w:color="auto"/>
        <w:right w:val="none" w:sz="0" w:space="0" w:color="auto"/>
      </w:divBdr>
      <w:divsChild>
        <w:div w:id="1622690374">
          <w:marLeft w:val="0"/>
          <w:marRight w:val="0"/>
          <w:marTop w:val="0"/>
          <w:marBottom w:val="0"/>
          <w:divBdr>
            <w:top w:val="none" w:sz="0" w:space="0" w:color="auto"/>
            <w:left w:val="none" w:sz="0" w:space="0" w:color="auto"/>
            <w:bottom w:val="none" w:sz="0" w:space="0" w:color="auto"/>
            <w:right w:val="none" w:sz="0" w:space="0" w:color="auto"/>
          </w:divBdr>
          <w:divsChild>
            <w:div w:id="1414666234">
              <w:marLeft w:val="0"/>
              <w:marRight w:val="0"/>
              <w:marTop w:val="0"/>
              <w:marBottom w:val="0"/>
              <w:divBdr>
                <w:top w:val="none" w:sz="0" w:space="0" w:color="auto"/>
                <w:left w:val="none" w:sz="0" w:space="0" w:color="auto"/>
                <w:bottom w:val="none" w:sz="0" w:space="0" w:color="auto"/>
                <w:right w:val="none" w:sz="0" w:space="0" w:color="auto"/>
              </w:divBdr>
              <w:divsChild>
                <w:div w:id="128168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687329">
      <w:bodyDiv w:val="1"/>
      <w:marLeft w:val="0"/>
      <w:marRight w:val="0"/>
      <w:marTop w:val="0"/>
      <w:marBottom w:val="0"/>
      <w:divBdr>
        <w:top w:val="none" w:sz="0" w:space="0" w:color="auto"/>
        <w:left w:val="none" w:sz="0" w:space="0" w:color="auto"/>
        <w:bottom w:val="none" w:sz="0" w:space="0" w:color="auto"/>
        <w:right w:val="none" w:sz="0" w:space="0" w:color="auto"/>
      </w:divBdr>
      <w:divsChild>
        <w:div w:id="488597785">
          <w:marLeft w:val="0"/>
          <w:marRight w:val="0"/>
          <w:marTop w:val="0"/>
          <w:marBottom w:val="0"/>
          <w:divBdr>
            <w:top w:val="none" w:sz="0" w:space="0" w:color="auto"/>
            <w:left w:val="none" w:sz="0" w:space="0" w:color="auto"/>
            <w:bottom w:val="none" w:sz="0" w:space="0" w:color="auto"/>
            <w:right w:val="none" w:sz="0" w:space="0" w:color="auto"/>
          </w:divBdr>
          <w:divsChild>
            <w:div w:id="2052611997">
              <w:marLeft w:val="0"/>
              <w:marRight w:val="0"/>
              <w:marTop w:val="0"/>
              <w:marBottom w:val="0"/>
              <w:divBdr>
                <w:top w:val="none" w:sz="0" w:space="0" w:color="auto"/>
                <w:left w:val="none" w:sz="0" w:space="0" w:color="auto"/>
                <w:bottom w:val="none" w:sz="0" w:space="0" w:color="auto"/>
                <w:right w:val="none" w:sz="0" w:space="0" w:color="auto"/>
              </w:divBdr>
              <w:divsChild>
                <w:div w:id="206466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cynllunio-eich-cwricwlwm/datblygu-gweledigaeth-ar-gyfer-dylunio-cwricwlw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20http://gov.wales/docs/dcells/publications/150317-successful-futures-e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wb.gov.wales/api/storage/5453341b-3bb9-4bff-8f35-06b8263bc7c5/safonau-proffesiynol-ar-gyfer-ymarferwyr-ysgolion-post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7116</Words>
  <Characters>40566</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Jones</dc:creator>
  <cp:keywords/>
  <dc:description/>
  <cp:lastModifiedBy>Dafydd Jones</cp:lastModifiedBy>
  <cp:revision>2</cp:revision>
  <dcterms:created xsi:type="dcterms:W3CDTF">2020-10-27T11:08:00Z</dcterms:created>
  <dcterms:modified xsi:type="dcterms:W3CDTF">2020-10-27T11:08:00Z</dcterms:modified>
</cp:coreProperties>
</file>