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7451327" w:displacedByCustomXml="next"/>
    <w:sdt>
      <w:sdtPr>
        <w:id w:val="2015646506"/>
        <w:docPartObj>
          <w:docPartGallery w:val="Cover Pages"/>
          <w:docPartUnique/>
        </w:docPartObj>
      </w:sdtPr>
      <w:sdtEndPr>
        <w:rPr>
          <w:rFonts w:ascii="Arial" w:hAnsi="Arial" w:cs="Arial"/>
          <w:sz w:val="24"/>
          <w:szCs w:val="24"/>
        </w:rPr>
      </w:sdtEndPr>
      <w:sdtContent>
        <w:p w14:paraId="3A496A17" w14:textId="468FBC9A" w:rsidR="00697F9E" w:rsidRDefault="00697F9E">
          <w:r>
            <w:rPr>
              <w:noProof/>
            </w:rPr>
            <mc:AlternateContent>
              <mc:Choice Requires="wpg">
                <w:drawing>
                  <wp:anchor distT="0" distB="0" distL="114300" distR="114300" simplePos="0" relativeHeight="251662336" behindDoc="0" locked="0" layoutInCell="1" allowOverlap="1" wp14:anchorId="2D77CC3F" wp14:editId="67E369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44893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603E3EC" wp14:editId="2D6CAEB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DE2E6" w14:textId="77777777" w:rsidR="00947BFD" w:rsidRPr="00821E56" w:rsidRDefault="00947BFD">
                                <w:pPr>
                                  <w:pStyle w:val="NoSpacing"/>
                                  <w:jc w:val="right"/>
                                  <w:rPr>
                                    <w:color w:val="595959" w:themeColor="text1" w:themeTint="A6"/>
                                    <w:sz w:val="28"/>
                                    <w:szCs w:val="28"/>
                                  </w:rPr>
                                </w:pPr>
                                <w:r w:rsidRPr="00821E56">
                                  <w:rPr>
                                    <w:color w:val="595959" w:themeColor="text1" w:themeTint="A6"/>
                                    <w:sz w:val="28"/>
                                    <w:szCs w:val="28"/>
                                  </w:rPr>
                                  <w:t>Student Number 22257279</w:t>
                                </w:r>
                              </w:p>
                              <w:p w14:paraId="1F4E2D7D" w14:textId="77777777" w:rsidR="00947BFD" w:rsidRPr="00821E56" w:rsidRDefault="00947BFD">
                                <w:pPr>
                                  <w:pStyle w:val="NoSpacing"/>
                                  <w:jc w:val="right"/>
                                  <w:rPr>
                                    <w:color w:val="595959" w:themeColor="text1" w:themeTint="A6"/>
                                    <w:sz w:val="28"/>
                                    <w:szCs w:val="28"/>
                                  </w:rPr>
                                </w:pPr>
                              </w:p>
                              <w:p w14:paraId="34FB036D" w14:textId="5AA07D6A" w:rsidR="00697F9E" w:rsidRPr="00947BFD" w:rsidRDefault="00821E56">
                                <w:pPr>
                                  <w:pStyle w:val="NoSpacing"/>
                                  <w:jc w:val="right"/>
                                  <w:rPr>
                                    <w:color w:val="595959" w:themeColor="text1" w:themeTint="A6"/>
                                    <w:sz w:val="24"/>
                                    <w:szCs w:val="24"/>
                                  </w:rPr>
                                </w:pPr>
                                <w:r w:rsidRPr="00821E56">
                                  <w:rPr>
                                    <w:color w:val="595959" w:themeColor="text1" w:themeTint="A6"/>
                                    <w:sz w:val="28"/>
                                    <w:szCs w:val="28"/>
                                  </w:rPr>
                                  <w:t>3</w:t>
                                </w:r>
                                <w:r w:rsidR="008B4383">
                                  <w:rPr>
                                    <w:color w:val="595959" w:themeColor="text1" w:themeTint="A6"/>
                                    <w:sz w:val="28"/>
                                    <w:szCs w:val="28"/>
                                  </w:rPr>
                                  <w:t>1</w:t>
                                </w:r>
                                <w:proofErr w:type="gramStart"/>
                                <w:r w:rsidR="008B4383" w:rsidRPr="008B4383">
                                  <w:rPr>
                                    <w:color w:val="595959" w:themeColor="text1" w:themeTint="A6"/>
                                    <w:sz w:val="28"/>
                                    <w:szCs w:val="28"/>
                                    <w:vertAlign w:val="superscript"/>
                                  </w:rPr>
                                  <w:t>st</w:t>
                                </w:r>
                                <w:r w:rsidR="008B4383">
                                  <w:rPr>
                                    <w:color w:val="595959" w:themeColor="text1" w:themeTint="A6"/>
                                    <w:sz w:val="28"/>
                                    <w:szCs w:val="28"/>
                                  </w:rPr>
                                  <w:t xml:space="preserve"> </w:t>
                                </w:r>
                                <w:r w:rsidRPr="00821E56">
                                  <w:rPr>
                                    <w:color w:val="595959" w:themeColor="text1" w:themeTint="A6"/>
                                    <w:sz w:val="28"/>
                                    <w:szCs w:val="28"/>
                                  </w:rPr>
                                  <w:t xml:space="preserve"> </w:t>
                                </w:r>
                                <w:r w:rsidR="00AF1923" w:rsidRPr="00821E56">
                                  <w:rPr>
                                    <w:color w:val="595959" w:themeColor="text1" w:themeTint="A6"/>
                                    <w:sz w:val="28"/>
                                    <w:szCs w:val="28"/>
                                  </w:rPr>
                                  <w:t>December</w:t>
                                </w:r>
                                <w:proofErr w:type="gramEnd"/>
                                <w:r w:rsidR="00947BFD" w:rsidRPr="00821E56">
                                  <w:rPr>
                                    <w:color w:val="595959" w:themeColor="text1" w:themeTint="A6"/>
                                    <w:sz w:val="28"/>
                                    <w:szCs w:val="28"/>
                                  </w:rPr>
                                  <w:t xml:space="preserve"> 2022</w:t>
                                </w:r>
                                <w:sdt>
                                  <w:sdtPr>
                                    <w:rPr>
                                      <w:color w:val="595959" w:themeColor="text1" w:themeTint="A6"/>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947BFD" w:rsidRPr="00947BFD">
                                      <w:rPr>
                                        <w:color w:val="595959" w:themeColor="text1" w:themeTint="A6"/>
                                        <w:sz w:val="24"/>
                                        <w:szCs w:val="24"/>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603E3EC"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B8DE2E6" w14:textId="77777777" w:rsidR="00947BFD" w:rsidRPr="00821E56" w:rsidRDefault="00947BFD">
                          <w:pPr>
                            <w:pStyle w:val="NoSpacing"/>
                            <w:jc w:val="right"/>
                            <w:rPr>
                              <w:color w:val="595959" w:themeColor="text1" w:themeTint="A6"/>
                              <w:sz w:val="28"/>
                              <w:szCs w:val="28"/>
                            </w:rPr>
                          </w:pPr>
                          <w:r w:rsidRPr="00821E56">
                            <w:rPr>
                              <w:color w:val="595959" w:themeColor="text1" w:themeTint="A6"/>
                              <w:sz w:val="28"/>
                              <w:szCs w:val="28"/>
                            </w:rPr>
                            <w:t>Student Number 22257279</w:t>
                          </w:r>
                        </w:p>
                        <w:p w14:paraId="1F4E2D7D" w14:textId="77777777" w:rsidR="00947BFD" w:rsidRPr="00821E56" w:rsidRDefault="00947BFD">
                          <w:pPr>
                            <w:pStyle w:val="NoSpacing"/>
                            <w:jc w:val="right"/>
                            <w:rPr>
                              <w:color w:val="595959" w:themeColor="text1" w:themeTint="A6"/>
                              <w:sz w:val="28"/>
                              <w:szCs w:val="28"/>
                            </w:rPr>
                          </w:pPr>
                        </w:p>
                        <w:p w14:paraId="34FB036D" w14:textId="5AA07D6A" w:rsidR="00697F9E" w:rsidRPr="00947BFD" w:rsidRDefault="00821E56">
                          <w:pPr>
                            <w:pStyle w:val="NoSpacing"/>
                            <w:jc w:val="right"/>
                            <w:rPr>
                              <w:color w:val="595959" w:themeColor="text1" w:themeTint="A6"/>
                              <w:sz w:val="24"/>
                              <w:szCs w:val="24"/>
                            </w:rPr>
                          </w:pPr>
                          <w:r w:rsidRPr="00821E56">
                            <w:rPr>
                              <w:color w:val="595959" w:themeColor="text1" w:themeTint="A6"/>
                              <w:sz w:val="28"/>
                              <w:szCs w:val="28"/>
                            </w:rPr>
                            <w:t>3</w:t>
                          </w:r>
                          <w:r w:rsidR="008B4383">
                            <w:rPr>
                              <w:color w:val="595959" w:themeColor="text1" w:themeTint="A6"/>
                              <w:sz w:val="28"/>
                              <w:szCs w:val="28"/>
                            </w:rPr>
                            <w:t>1</w:t>
                          </w:r>
                          <w:proofErr w:type="gramStart"/>
                          <w:r w:rsidR="008B4383" w:rsidRPr="008B4383">
                            <w:rPr>
                              <w:color w:val="595959" w:themeColor="text1" w:themeTint="A6"/>
                              <w:sz w:val="28"/>
                              <w:szCs w:val="28"/>
                              <w:vertAlign w:val="superscript"/>
                            </w:rPr>
                            <w:t>st</w:t>
                          </w:r>
                          <w:r w:rsidR="008B4383">
                            <w:rPr>
                              <w:color w:val="595959" w:themeColor="text1" w:themeTint="A6"/>
                              <w:sz w:val="28"/>
                              <w:szCs w:val="28"/>
                            </w:rPr>
                            <w:t xml:space="preserve"> </w:t>
                          </w:r>
                          <w:r w:rsidRPr="00821E56">
                            <w:rPr>
                              <w:color w:val="595959" w:themeColor="text1" w:themeTint="A6"/>
                              <w:sz w:val="28"/>
                              <w:szCs w:val="28"/>
                            </w:rPr>
                            <w:t xml:space="preserve"> </w:t>
                          </w:r>
                          <w:r w:rsidR="00AF1923" w:rsidRPr="00821E56">
                            <w:rPr>
                              <w:color w:val="595959" w:themeColor="text1" w:themeTint="A6"/>
                              <w:sz w:val="28"/>
                              <w:szCs w:val="28"/>
                            </w:rPr>
                            <w:t>December</w:t>
                          </w:r>
                          <w:proofErr w:type="gramEnd"/>
                          <w:r w:rsidR="00947BFD" w:rsidRPr="00821E56">
                            <w:rPr>
                              <w:color w:val="595959" w:themeColor="text1" w:themeTint="A6"/>
                              <w:sz w:val="28"/>
                              <w:szCs w:val="28"/>
                            </w:rPr>
                            <w:t xml:space="preserve"> 2022</w:t>
                          </w:r>
                          <w:sdt>
                            <w:sdtPr>
                              <w:rPr>
                                <w:color w:val="595959" w:themeColor="text1" w:themeTint="A6"/>
                                <w:sz w:val="24"/>
                                <w:szCs w:val="2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947BFD" w:rsidRPr="00947BFD">
                                <w:rPr>
                                  <w:color w:val="595959" w:themeColor="text1" w:themeTint="A6"/>
                                  <w:sz w:val="24"/>
                                  <w:szCs w:val="24"/>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BED471C" wp14:editId="08CDF59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B1E15" w14:textId="3DBA7E04" w:rsidR="00697F9E" w:rsidRDefault="00AC34B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7F9E">
                                      <w:rPr>
                                        <w:caps/>
                                        <w:color w:val="4472C4" w:themeColor="accent1"/>
                                        <w:sz w:val="64"/>
                                        <w:szCs w:val="64"/>
                                      </w:rPr>
                                      <w:t>CoRporate governance in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E5E0D2D" w14:textId="0F3B67D3" w:rsidR="00697F9E" w:rsidRDefault="00697F9E">
                                    <w:pPr>
                                      <w:jc w:val="right"/>
                                      <w:rPr>
                                        <w:smallCaps/>
                                        <w:color w:val="404040" w:themeColor="text1" w:themeTint="BF"/>
                                        <w:sz w:val="36"/>
                                        <w:szCs w:val="36"/>
                                      </w:rPr>
                                    </w:pPr>
                                    <w:r>
                                      <w:rPr>
                                        <w:color w:val="404040" w:themeColor="text1" w:themeTint="BF"/>
                                        <w:sz w:val="36"/>
                                        <w:szCs w:val="36"/>
                                      </w:rPr>
                                      <w:t>Programme: MSc Policing (Operational and Strategic Leadership)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BED471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F1B1E15" w14:textId="3DBA7E04" w:rsidR="00697F9E" w:rsidRDefault="00AC34B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7F9E">
                                <w:rPr>
                                  <w:caps/>
                                  <w:color w:val="4472C4" w:themeColor="accent1"/>
                                  <w:sz w:val="64"/>
                                  <w:szCs w:val="64"/>
                                </w:rPr>
                                <w:t>CoRporate governance in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E5E0D2D" w14:textId="0F3B67D3" w:rsidR="00697F9E" w:rsidRDefault="00697F9E">
                              <w:pPr>
                                <w:jc w:val="right"/>
                                <w:rPr>
                                  <w:smallCaps/>
                                  <w:color w:val="404040" w:themeColor="text1" w:themeTint="BF"/>
                                  <w:sz w:val="36"/>
                                  <w:szCs w:val="36"/>
                                </w:rPr>
                              </w:pPr>
                              <w:r>
                                <w:rPr>
                                  <w:color w:val="404040" w:themeColor="text1" w:themeTint="BF"/>
                                  <w:sz w:val="36"/>
                                  <w:szCs w:val="36"/>
                                </w:rPr>
                                <w:t>Programme: MSc Policing (Operational and Strategic Leadership)</w:t>
                              </w:r>
                            </w:p>
                          </w:sdtContent>
                        </w:sdt>
                      </w:txbxContent>
                    </v:textbox>
                    <w10:wrap type="square" anchorx="page" anchory="page"/>
                  </v:shape>
                </w:pict>
              </mc:Fallback>
            </mc:AlternateContent>
          </w:r>
        </w:p>
        <w:p w14:paraId="38E9D5D0" w14:textId="134335D1" w:rsidR="00697F9E" w:rsidRDefault="00821E56">
          <w:pPr>
            <w:suppressAutoHyphens w:val="0"/>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1A479AFA" wp14:editId="3C9FE3D2">
                    <wp:simplePos x="0" y="0"/>
                    <wp:positionH relativeFrom="page">
                      <wp:posOffset>3067050</wp:posOffset>
                    </wp:positionH>
                    <wp:positionV relativeFrom="page">
                      <wp:posOffset>9163051</wp:posOffset>
                    </wp:positionV>
                    <wp:extent cx="4266565" cy="556260"/>
                    <wp:effectExtent l="0" t="0" r="0" b="15240"/>
                    <wp:wrapSquare wrapText="bothSides"/>
                    <wp:docPr id="152" name="Text Box 152"/>
                    <wp:cNvGraphicFramePr/>
                    <a:graphic xmlns:a="http://schemas.openxmlformats.org/drawingml/2006/main">
                      <a:graphicData uri="http://schemas.microsoft.com/office/word/2010/wordprocessingShape">
                        <wps:wsp>
                          <wps:cNvSpPr txBox="1"/>
                          <wps:spPr>
                            <a:xfrm>
                              <a:off x="0" y="0"/>
                              <a:ext cx="4266565" cy="556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CE0DCC" w14:textId="526E808D" w:rsidR="00697F9E" w:rsidRPr="00821E56" w:rsidRDefault="00A321AF">
                                    <w:pPr>
                                      <w:pStyle w:val="NoSpacing"/>
                                      <w:jc w:val="right"/>
                                      <w:rPr>
                                        <w:b/>
                                        <w:bCs/>
                                        <w:color w:val="595959" w:themeColor="text1" w:themeTint="A6"/>
                                        <w:sz w:val="36"/>
                                        <w:szCs w:val="36"/>
                                      </w:rPr>
                                    </w:pPr>
                                    <w:r>
                                      <w:rPr>
                                        <w:b/>
                                        <w:bCs/>
                                        <w:color w:val="595959" w:themeColor="text1" w:themeTint="A6"/>
                                        <w:sz w:val="36"/>
                                        <w:szCs w:val="36"/>
                                      </w:rPr>
                                      <w:t>Trudi Meyrick</w:t>
                                    </w:r>
                                  </w:p>
                                </w:sdtContent>
                              </w:sdt>
                              <w:p w14:paraId="5EF421A6" w14:textId="3A070F0F" w:rsidR="00697F9E" w:rsidRDefault="00697F9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479AFA" id="Text Box 152" o:spid="_x0000_s1028" type="#_x0000_t202" style="position:absolute;margin-left:241.5pt;margin-top:721.5pt;width:335.95pt;height:43.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" filled="f" stroked="f" strokeweight=".5pt">
                    <v:textbox inset="126pt,0,54pt,0">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CE0DCC" w14:textId="526E808D" w:rsidR="00697F9E" w:rsidRPr="00821E56" w:rsidRDefault="00A321AF">
                              <w:pPr>
                                <w:pStyle w:val="NoSpacing"/>
                                <w:jc w:val="right"/>
                                <w:rPr>
                                  <w:b/>
                                  <w:bCs/>
                                  <w:color w:val="595959" w:themeColor="text1" w:themeTint="A6"/>
                                  <w:sz w:val="36"/>
                                  <w:szCs w:val="36"/>
                                </w:rPr>
                              </w:pPr>
                              <w:r>
                                <w:rPr>
                                  <w:b/>
                                  <w:bCs/>
                                  <w:color w:val="595959" w:themeColor="text1" w:themeTint="A6"/>
                                  <w:sz w:val="36"/>
                                  <w:szCs w:val="36"/>
                                </w:rPr>
                                <w:t>Trudi Meyrick</w:t>
                              </w:r>
                            </w:p>
                          </w:sdtContent>
                        </w:sdt>
                        <w:p w14:paraId="5EF421A6" w14:textId="3A070F0F" w:rsidR="00697F9E" w:rsidRDefault="00697F9E">
                          <w:pPr>
                            <w:pStyle w:val="NoSpacing"/>
                            <w:jc w:val="right"/>
                            <w:rPr>
                              <w:color w:val="595959" w:themeColor="text1" w:themeTint="A6"/>
                              <w:sz w:val="18"/>
                              <w:szCs w:val="18"/>
                            </w:rPr>
                          </w:pPr>
                        </w:p>
                      </w:txbxContent>
                    </v:textbox>
                    <w10:wrap type="square" anchorx="page" anchory="page"/>
                  </v:shape>
                </w:pict>
              </mc:Fallback>
            </mc:AlternateContent>
          </w:r>
          <w:r w:rsidR="00697F9E">
            <w:rPr>
              <w:rFonts w:ascii="Arial" w:hAnsi="Arial" w:cs="Arial"/>
              <w:sz w:val="24"/>
              <w:szCs w:val="24"/>
            </w:rPr>
            <w:br w:type="page"/>
          </w:r>
        </w:p>
      </w:sdtContent>
    </w:sdt>
    <w:p w14:paraId="0FA3117A" w14:textId="75DC2F03" w:rsidR="00FF6B96" w:rsidRDefault="00BF6E7B" w:rsidP="0002528D">
      <w:pPr>
        <w:spacing w:line="480" w:lineRule="auto"/>
        <w:jc w:val="both"/>
        <w:rPr>
          <w:rFonts w:ascii="Arial" w:hAnsi="Arial" w:cs="Arial"/>
          <w:sz w:val="24"/>
          <w:szCs w:val="24"/>
        </w:rPr>
      </w:pPr>
      <w:r>
        <w:rPr>
          <w:rFonts w:ascii="Arial" w:hAnsi="Arial" w:cs="Arial"/>
          <w:sz w:val="24"/>
          <w:szCs w:val="24"/>
        </w:rPr>
        <w:lastRenderedPageBreak/>
        <w:t>In the UK the concept of co</w:t>
      </w:r>
      <w:r w:rsidR="00DC0CA9" w:rsidRPr="0002528D">
        <w:rPr>
          <w:rFonts w:ascii="Arial" w:hAnsi="Arial" w:cs="Arial"/>
          <w:sz w:val="24"/>
          <w:szCs w:val="24"/>
        </w:rPr>
        <w:t xml:space="preserve">rporate </w:t>
      </w:r>
      <w:r w:rsidR="008003BF">
        <w:rPr>
          <w:rFonts w:ascii="Arial" w:hAnsi="Arial" w:cs="Arial"/>
          <w:sz w:val="24"/>
          <w:szCs w:val="24"/>
        </w:rPr>
        <w:t>g</w:t>
      </w:r>
      <w:r w:rsidR="00DC0CA9" w:rsidRPr="0002528D">
        <w:rPr>
          <w:rFonts w:ascii="Arial" w:hAnsi="Arial" w:cs="Arial"/>
          <w:sz w:val="24"/>
          <w:szCs w:val="24"/>
        </w:rPr>
        <w:t xml:space="preserve">overnance </w:t>
      </w:r>
      <w:r w:rsidR="00A321AF">
        <w:rPr>
          <w:rFonts w:ascii="Arial" w:hAnsi="Arial" w:cs="Arial"/>
          <w:sz w:val="24"/>
          <w:szCs w:val="24"/>
        </w:rPr>
        <w:t xml:space="preserve">came into vogue </w:t>
      </w:r>
      <w:r w:rsidR="009E261A">
        <w:rPr>
          <w:rFonts w:ascii="Arial" w:hAnsi="Arial" w:cs="Arial"/>
          <w:sz w:val="24"/>
          <w:szCs w:val="24"/>
        </w:rPr>
        <w:t>in the 1970s, however it was the seminal 1992 Cadbury report which</w:t>
      </w:r>
      <w:r w:rsidR="004C3A6F">
        <w:rPr>
          <w:rFonts w:ascii="Arial" w:hAnsi="Arial" w:cs="Arial"/>
          <w:sz w:val="24"/>
          <w:szCs w:val="24"/>
        </w:rPr>
        <w:t xml:space="preserve"> </w:t>
      </w:r>
      <w:r w:rsidR="009E261A">
        <w:rPr>
          <w:rFonts w:ascii="Arial" w:hAnsi="Arial" w:cs="Arial"/>
          <w:sz w:val="24"/>
          <w:szCs w:val="24"/>
        </w:rPr>
        <w:t xml:space="preserve">set the foundations for best practise, </w:t>
      </w:r>
      <w:r w:rsidR="004C3A6F">
        <w:rPr>
          <w:rFonts w:ascii="Arial" w:hAnsi="Arial" w:cs="Arial"/>
          <w:sz w:val="24"/>
          <w:szCs w:val="24"/>
        </w:rPr>
        <w:t>describ</w:t>
      </w:r>
      <w:r w:rsidR="009E261A">
        <w:rPr>
          <w:rFonts w:ascii="Arial" w:hAnsi="Arial" w:cs="Arial"/>
          <w:sz w:val="24"/>
          <w:szCs w:val="24"/>
        </w:rPr>
        <w:t>ing corporate</w:t>
      </w:r>
      <w:r w:rsidR="004C3A6F">
        <w:rPr>
          <w:rFonts w:ascii="Arial" w:hAnsi="Arial" w:cs="Arial"/>
          <w:sz w:val="24"/>
          <w:szCs w:val="24"/>
        </w:rPr>
        <w:t xml:space="preserve"> governance as ‘t</w:t>
      </w:r>
      <w:r w:rsidR="008003BF" w:rsidRPr="0002528D">
        <w:rPr>
          <w:rFonts w:ascii="Arial" w:hAnsi="Arial" w:cs="Arial"/>
          <w:sz w:val="24"/>
          <w:szCs w:val="24"/>
        </w:rPr>
        <w:t xml:space="preserve">he systems by which companies are directed and </w:t>
      </w:r>
      <w:r w:rsidR="008003BF" w:rsidRPr="0002528D">
        <w:rPr>
          <w:rFonts w:ascii="Arial" w:hAnsi="Arial" w:cs="Arial"/>
          <w:color w:val="0D0D0D" w:themeColor="text1" w:themeTint="F2"/>
          <w:sz w:val="24"/>
          <w:szCs w:val="24"/>
        </w:rPr>
        <w:t>controlled</w:t>
      </w:r>
      <w:r w:rsidR="004C3A6F">
        <w:rPr>
          <w:rFonts w:ascii="Arial" w:hAnsi="Arial" w:cs="Arial"/>
          <w:color w:val="0D0D0D" w:themeColor="text1" w:themeTint="F2"/>
          <w:sz w:val="24"/>
          <w:szCs w:val="24"/>
        </w:rPr>
        <w:t>’</w:t>
      </w:r>
      <w:r w:rsidR="00DC0CA9" w:rsidRPr="0002528D">
        <w:rPr>
          <w:rFonts w:ascii="Arial" w:hAnsi="Arial" w:cs="Arial"/>
          <w:sz w:val="24"/>
          <w:szCs w:val="24"/>
        </w:rPr>
        <w:t> </w:t>
      </w:r>
      <w:sdt>
        <w:sdtPr>
          <w:rPr>
            <w:rFonts w:ascii="Arial" w:hAnsi="Arial" w:cs="Arial"/>
            <w:sz w:val="24"/>
            <w:szCs w:val="24"/>
          </w:rPr>
          <w:id w:val="-1725440568"/>
          <w:citation/>
        </w:sdtPr>
        <w:sdtEndPr/>
        <w:sdtContent>
          <w:r w:rsidR="00A35713" w:rsidRPr="0002528D">
            <w:rPr>
              <w:rFonts w:ascii="Arial" w:hAnsi="Arial" w:cs="Arial"/>
              <w:sz w:val="24"/>
              <w:szCs w:val="24"/>
            </w:rPr>
            <w:fldChar w:fldCharType="begin"/>
          </w:r>
          <w:r w:rsidR="004C3A6F">
            <w:rPr>
              <w:rFonts w:ascii="Arial" w:hAnsi="Arial" w:cs="Arial"/>
              <w:sz w:val="24"/>
              <w:szCs w:val="24"/>
            </w:rPr>
            <w:instrText xml:space="preserve">CITATION Cad02 \p 1 \l 2057 </w:instrText>
          </w:r>
          <w:r w:rsidR="00A35713" w:rsidRPr="0002528D">
            <w:rPr>
              <w:rFonts w:ascii="Arial" w:hAnsi="Arial" w:cs="Arial"/>
              <w:sz w:val="24"/>
              <w:szCs w:val="24"/>
            </w:rPr>
            <w:fldChar w:fldCharType="separate"/>
          </w:r>
          <w:r w:rsidR="00400175" w:rsidRPr="00400175">
            <w:rPr>
              <w:rFonts w:ascii="Arial" w:hAnsi="Arial" w:cs="Arial"/>
              <w:noProof/>
              <w:sz w:val="24"/>
              <w:szCs w:val="24"/>
            </w:rPr>
            <w:t>(Cadbury, 2002, p. 1)</w:t>
          </w:r>
          <w:r w:rsidR="00A35713" w:rsidRPr="0002528D">
            <w:rPr>
              <w:rFonts w:ascii="Arial" w:hAnsi="Arial" w:cs="Arial"/>
              <w:sz w:val="24"/>
              <w:szCs w:val="24"/>
            </w:rPr>
            <w:fldChar w:fldCharType="end"/>
          </w:r>
        </w:sdtContent>
      </w:sdt>
      <w:r w:rsidR="00566F16" w:rsidRPr="0002528D">
        <w:rPr>
          <w:rFonts w:ascii="Arial" w:hAnsi="Arial" w:cs="Arial"/>
          <w:color w:val="0D0D0D" w:themeColor="text1" w:themeTint="F2"/>
          <w:sz w:val="24"/>
          <w:szCs w:val="24"/>
        </w:rPr>
        <w:t>.</w:t>
      </w:r>
      <w:r w:rsidR="00A55089">
        <w:rPr>
          <w:rFonts w:ascii="Arial" w:hAnsi="Arial" w:cs="Arial"/>
          <w:color w:val="0D0D0D" w:themeColor="text1" w:themeTint="F2"/>
          <w:sz w:val="24"/>
          <w:szCs w:val="24"/>
        </w:rPr>
        <w:t xml:space="preserve"> In contrast</w:t>
      </w:r>
      <w:r w:rsidR="00DF0D02" w:rsidRPr="0002528D">
        <w:rPr>
          <w:rFonts w:ascii="Arial" w:hAnsi="Arial" w:cs="Arial"/>
          <w:color w:val="0D0D0D" w:themeColor="text1" w:themeTint="F2"/>
          <w:sz w:val="24"/>
          <w:szCs w:val="24"/>
        </w:rPr>
        <w:t xml:space="preserve"> </w:t>
      </w:r>
      <w:r w:rsidR="00B2738E">
        <w:rPr>
          <w:rFonts w:ascii="Arial" w:hAnsi="Arial" w:cs="Arial"/>
          <w:color w:val="0D0D0D" w:themeColor="text1" w:themeTint="F2"/>
          <w:sz w:val="24"/>
          <w:szCs w:val="24"/>
        </w:rPr>
        <w:t xml:space="preserve">Chew &amp; Gillian </w:t>
      </w:r>
      <w:sdt>
        <w:sdtPr>
          <w:rPr>
            <w:rFonts w:ascii="Arial" w:hAnsi="Arial" w:cs="Arial"/>
            <w:color w:val="0D0D0D" w:themeColor="text1" w:themeTint="F2"/>
            <w:sz w:val="24"/>
            <w:szCs w:val="24"/>
          </w:rPr>
          <w:id w:val="915517279"/>
          <w:citation/>
        </w:sdtPr>
        <w:sdtEndPr/>
        <w:sdtContent>
          <w:r w:rsidR="00DF0D02" w:rsidRPr="0002528D">
            <w:rPr>
              <w:rFonts w:ascii="Arial" w:hAnsi="Arial" w:cs="Arial"/>
              <w:color w:val="0D0D0D" w:themeColor="text1" w:themeTint="F2"/>
              <w:sz w:val="24"/>
              <w:szCs w:val="24"/>
            </w:rPr>
            <w:fldChar w:fldCharType="begin"/>
          </w:r>
          <w:r w:rsidR="0002024E">
            <w:rPr>
              <w:rFonts w:ascii="Arial" w:hAnsi="Arial" w:cs="Arial"/>
              <w:color w:val="0D0D0D" w:themeColor="text1" w:themeTint="F2"/>
              <w:sz w:val="24"/>
              <w:szCs w:val="24"/>
            </w:rPr>
            <w:instrText xml:space="preserve">CITATION Che09 \n  \l 2057 </w:instrText>
          </w:r>
          <w:r w:rsidR="00DF0D02" w:rsidRPr="0002528D">
            <w:rPr>
              <w:rFonts w:ascii="Arial" w:hAnsi="Arial" w:cs="Arial"/>
              <w:color w:val="0D0D0D" w:themeColor="text1" w:themeTint="F2"/>
              <w:sz w:val="24"/>
              <w:szCs w:val="24"/>
            </w:rPr>
            <w:fldChar w:fldCharType="separate"/>
          </w:r>
          <w:r w:rsidR="00400175" w:rsidRPr="00400175">
            <w:rPr>
              <w:rFonts w:ascii="Arial" w:hAnsi="Arial" w:cs="Arial"/>
              <w:noProof/>
              <w:color w:val="0D0D0D" w:themeColor="text1" w:themeTint="F2"/>
              <w:sz w:val="24"/>
              <w:szCs w:val="24"/>
            </w:rPr>
            <w:t>(2009)</w:t>
          </w:r>
          <w:r w:rsidR="00DF0D02" w:rsidRPr="0002528D">
            <w:rPr>
              <w:rFonts w:ascii="Arial" w:hAnsi="Arial" w:cs="Arial"/>
              <w:color w:val="0D0D0D" w:themeColor="text1" w:themeTint="F2"/>
              <w:sz w:val="24"/>
              <w:szCs w:val="24"/>
            </w:rPr>
            <w:fldChar w:fldCharType="end"/>
          </w:r>
        </w:sdtContent>
      </w:sdt>
      <w:r w:rsidR="001F70A4" w:rsidRPr="0002528D">
        <w:rPr>
          <w:rFonts w:ascii="Arial" w:hAnsi="Arial" w:cs="Arial"/>
          <w:color w:val="0D0D0D" w:themeColor="text1" w:themeTint="F2"/>
          <w:sz w:val="24"/>
          <w:szCs w:val="24"/>
        </w:rPr>
        <w:t xml:space="preserve"> </w:t>
      </w:r>
      <w:r w:rsidR="007849F4" w:rsidRPr="0002528D">
        <w:rPr>
          <w:rFonts w:ascii="Arial" w:hAnsi="Arial" w:cs="Arial"/>
          <w:color w:val="0D0D0D" w:themeColor="text1" w:themeTint="F2"/>
          <w:sz w:val="24"/>
          <w:szCs w:val="24"/>
        </w:rPr>
        <w:t>defines</w:t>
      </w:r>
      <w:r w:rsidR="001F70A4" w:rsidRPr="0002528D">
        <w:rPr>
          <w:rFonts w:ascii="Arial" w:hAnsi="Arial" w:cs="Arial"/>
          <w:color w:val="0D0D0D" w:themeColor="text1" w:themeTint="F2"/>
          <w:sz w:val="24"/>
          <w:szCs w:val="24"/>
        </w:rPr>
        <w:t xml:space="preserve"> </w:t>
      </w:r>
      <w:r w:rsidR="001F70A4" w:rsidRPr="0002528D">
        <w:rPr>
          <w:rFonts w:ascii="Arial" w:hAnsi="Arial" w:cs="Arial"/>
          <w:sz w:val="24"/>
          <w:szCs w:val="24"/>
        </w:rPr>
        <w:t>e</w:t>
      </w:r>
      <w:r w:rsidR="00DF0D02" w:rsidRPr="0002528D">
        <w:rPr>
          <w:rFonts w:ascii="Arial" w:hAnsi="Arial" w:cs="Arial"/>
          <w:sz w:val="24"/>
          <w:szCs w:val="24"/>
        </w:rPr>
        <w:t xml:space="preserve">ffective corporate governance </w:t>
      </w:r>
      <w:r w:rsidR="001F70A4" w:rsidRPr="0002528D">
        <w:rPr>
          <w:rFonts w:ascii="Arial" w:hAnsi="Arial" w:cs="Arial"/>
          <w:sz w:val="24"/>
          <w:szCs w:val="24"/>
        </w:rPr>
        <w:t>as</w:t>
      </w:r>
      <w:r w:rsidR="00DF0D02" w:rsidRPr="0002528D">
        <w:rPr>
          <w:rFonts w:ascii="Arial" w:hAnsi="Arial" w:cs="Arial"/>
          <w:sz w:val="24"/>
          <w:szCs w:val="24"/>
        </w:rPr>
        <w:t xml:space="preserve"> the set of controls and incentives that drive top </w:t>
      </w:r>
      <w:r w:rsidR="004C3A6F" w:rsidRPr="0002528D">
        <w:rPr>
          <w:rFonts w:ascii="Arial" w:hAnsi="Arial" w:cs="Arial"/>
          <w:sz w:val="24"/>
          <w:szCs w:val="24"/>
        </w:rPr>
        <w:t>management</w:t>
      </w:r>
      <w:r w:rsidR="004C3A6F">
        <w:rPr>
          <w:rFonts w:ascii="Arial" w:hAnsi="Arial" w:cs="Arial"/>
          <w:sz w:val="24"/>
          <w:szCs w:val="24"/>
        </w:rPr>
        <w:t>.</w:t>
      </w:r>
      <w:r w:rsidR="001B3325" w:rsidRPr="0002528D">
        <w:rPr>
          <w:rFonts w:ascii="Arial" w:hAnsi="Arial" w:cs="Arial"/>
          <w:sz w:val="24"/>
          <w:szCs w:val="24"/>
        </w:rPr>
        <w:t xml:space="preserve">  </w:t>
      </w:r>
      <w:r w:rsidR="00A55089">
        <w:rPr>
          <w:rFonts w:ascii="Arial" w:hAnsi="Arial" w:cs="Arial"/>
          <w:sz w:val="24"/>
          <w:szCs w:val="24"/>
        </w:rPr>
        <w:t xml:space="preserve">Whereby Williams </w:t>
      </w:r>
      <w:sdt>
        <w:sdtPr>
          <w:rPr>
            <w:rFonts w:ascii="Arial" w:hAnsi="Arial" w:cs="Arial"/>
            <w:sz w:val="24"/>
            <w:szCs w:val="24"/>
          </w:rPr>
          <w:id w:val="1905325128"/>
          <w:citation/>
        </w:sdtPr>
        <w:sdtEndPr/>
        <w:sdtContent>
          <w:r w:rsidR="00566F16" w:rsidRPr="0002528D">
            <w:rPr>
              <w:rFonts w:ascii="Arial" w:hAnsi="Arial" w:cs="Arial"/>
              <w:sz w:val="24"/>
              <w:szCs w:val="24"/>
            </w:rPr>
            <w:fldChar w:fldCharType="begin"/>
          </w:r>
          <w:r w:rsidR="00A55089">
            <w:rPr>
              <w:rFonts w:ascii="Arial" w:hAnsi="Arial" w:cs="Arial"/>
              <w:sz w:val="24"/>
              <w:szCs w:val="24"/>
            </w:rPr>
            <w:instrText xml:space="preserve">CITATION Wil14 \n  \l 2057 </w:instrText>
          </w:r>
          <w:r w:rsidR="00566F16" w:rsidRPr="0002528D">
            <w:rPr>
              <w:rFonts w:ascii="Arial" w:hAnsi="Arial" w:cs="Arial"/>
              <w:sz w:val="24"/>
              <w:szCs w:val="24"/>
            </w:rPr>
            <w:fldChar w:fldCharType="separate"/>
          </w:r>
          <w:r w:rsidR="00400175" w:rsidRPr="00400175">
            <w:rPr>
              <w:rFonts w:ascii="Arial" w:hAnsi="Arial" w:cs="Arial"/>
              <w:noProof/>
              <w:sz w:val="24"/>
              <w:szCs w:val="24"/>
            </w:rPr>
            <w:t>(2014)</w:t>
          </w:r>
          <w:r w:rsidR="00566F16" w:rsidRPr="0002528D">
            <w:rPr>
              <w:rFonts w:ascii="Arial" w:hAnsi="Arial" w:cs="Arial"/>
              <w:sz w:val="24"/>
              <w:szCs w:val="24"/>
            </w:rPr>
            <w:fldChar w:fldCharType="end"/>
          </w:r>
        </w:sdtContent>
      </w:sdt>
      <w:r w:rsidR="00566F16" w:rsidRPr="0002528D">
        <w:rPr>
          <w:rFonts w:ascii="Arial" w:hAnsi="Arial" w:cs="Arial"/>
          <w:sz w:val="24"/>
          <w:szCs w:val="24"/>
        </w:rPr>
        <w:t xml:space="preserve"> </w:t>
      </w:r>
      <w:r w:rsidR="007849F4" w:rsidRPr="0002528D">
        <w:rPr>
          <w:rFonts w:ascii="Arial" w:hAnsi="Arial" w:cs="Arial"/>
          <w:sz w:val="24"/>
          <w:szCs w:val="24"/>
        </w:rPr>
        <w:t>outlines</w:t>
      </w:r>
      <w:r w:rsidR="000C19AB" w:rsidRPr="0002528D">
        <w:rPr>
          <w:rFonts w:ascii="Arial" w:hAnsi="Arial" w:cs="Arial"/>
          <w:sz w:val="24"/>
          <w:szCs w:val="24"/>
        </w:rPr>
        <w:t xml:space="preserve"> governance as </w:t>
      </w:r>
      <w:r w:rsidR="007849F4">
        <w:rPr>
          <w:rFonts w:ascii="Arial" w:hAnsi="Arial" w:cs="Arial"/>
          <w:sz w:val="24"/>
          <w:szCs w:val="24"/>
        </w:rPr>
        <w:t>the way</w:t>
      </w:r>
      <w:r w:rsidR="00566F16" w:rsidRPr="0002528D">
        <w:rPr>
          <w:rFonts w:ascii="Arial" w:hAnsi="Arial" w:cs="Arial"/>
          <w:sz w:val="24"/>
          <w:szCs w:val="24"/>
        </w:rPr>
        <w:t xml:space="preserve"> </w:t>
      </w:r>
      <w:r w:rsidR="004C3A6F">
        <w:rPr>
          <w:rFonts w:ascii="Arial" w:hAnsi="Arial" w:cs="Arial"/>
          <w:sz w:val="24"/>
          <w:szCs w:val="24"/>
        </w:rPr>
        <w:t xml:space="preserve">an </w:t>
      </w:r>
      <w:r w:rsidR="00566F16" w:rsidRPr="0002528D">
        <w:rPr>
          <w:rFonts w:ascii="Arial" w:hAnsi="Arial" w:cs="Arial"/>
          <w:sz w:val="24"/>
          <w:szCs w:val="24"/>
        </w:rPr>
        <w:t>organisation identif</w:t>
      </w:r>
      <w:r w:rsidR="004C3A6F">
        <w:rPr>
          <w:rFonts w:ascii="Arial" w:hAnsi="Arial" w:cs="Arial"/>
          <w:sz w:val="24"/>
          <w:szCs w:val="24"/>
        </w:rPr>
        <w:t>ies</w:t>
      </w:r>
      <w:r w:rsidR="00566F16" w:rsidRPr="0002528D">
        <w:rPr>
          <w:rFonts w:ascii="Arial" w:hAnsi="Arial" w:cs="Arial"/>
          <w:sz w:val="24"/>
          <w:szCs w:val="24"/>
        </w:rPr>
        <w:t xml:space="preserve"> and act</w:t>
      </w:r>
      <w:r w:rsidR="004C3A6F">
        <w:rPr>
          <w:rFonts w:ascii="Arial" w:hAnsi="Arial" w:cs="Arial"/>
          <w:sz w:val="24"/>
          <w:szCs w:val="24"/>
        </w:rPr>
        <w:t>s</w:t>
      </w:r>
      <w:r w:rsidR="00566F16" w:rsidRPr="0002528D">
        <w:rPr>
          <w:rFonts w:ascii="Arial" w:hAnsi="Arial" w:cs="Arial"/>
          <w:sz w:val="24"/>
          <w:szCs w:val="24"/>
        </w:rPr>
        <w:t xml:space="preserve"> on the need for change in what they do and how they deliver it.</w:t>
      </w:r>
      <w:r w:rsidR="00A55089" w:rsidRPr="00A55089">
        <w:rPr>
          <w:rFonts w:ascii="Arial" w:hAnsi="Arial" w:cs="Arial"/>
          <w:sz w:val="24"/>
          <w:szCs w:val="24"/>
        </w:rPr>
        <w:t xml:space="preserve"> </w:t>
      </w:r>
      <w:r w:rsidR="007849F4">
        <w:rPr>
          <w:rFonts w:ascii="Arial" w:hAnsi="Arial" w:cs="Arial"/>
          <w:sz w:val="24"/>
          <w:szCs w:val="24"/>
        </w:rPr>
        <w:t>Examining the words there are reoccurring elements and it is concluded that</w:t>
      </w:r>
      <w:r w:rsidR="00676393" w:rsidRPr="004C3A6F">
        <w:rPr>
          <w:rFonts w:ascii="Arial" w:hAnsi="Arial" w:cs="Arial"/>
          <w:color w:val="FF0000"/>
          <w:sz w:val="24"/>
          <w:szCs w:val="24"/>
        </w:rPr>
        <w:t xml:space="preserve"> </w:t>
      </w:r>
      <w:r w:rsidR="001B5F6F">
        <w:rPr>
          <w:rFonts w:ascii="Arial" w:hAnsi="Arial" w:cs="Arial"/>
          <w:sz w:val="24"/>
          <w:szCs w:val="24"/>
        </w:rPr>
        <w:t>co</w:t>
      </w:r>
      <w:r w:rsidR="004C3A6F">
        <w:rPr>
          <w:rFonts w:ascii="Arial" w:hAnsi="Arial" w:cs="Arial"/>
          <w:sz w:val="24"/>
          <w:szCs w:val="24"/>
        </w:rPr>
        <w:t>r</w:t>
      </w:r>
      <w:r w:rsidR="001B5F6F">
        <w:rPr>
          <w:rFonts w:ascii="Arial" w:hAnsi="Arial" w:cs="Arial"/>
          <w:sz w:val="24"/>
          <w:szCs w:val="24"/>
        </w:rPr>
        <w:t>p</w:t>
      </w:r>
      <w:r w:rsidR="004C3A6F">
        <w:rPr>
          <w:rFonts w:ascii="Arial" w:hAnsi="Arial" w:cs="Arial"/>
          <w:sz w:val="24"/>
          <w:szCs w:val="24"/>
        </w:rPr>
        <w:t>orate</w:t>
      </w:r>
      <w:r w:rsidR="00087F6A">
        <w:rPr>
          <w:rFonts w:ascii="Arial" w:hAnsi="Arial" w:cs="Arial"/>
          <w:sz w:val="24"/>
          <w:szCs w:val="24"/>
        </w:rPr>
        <w:t xml:space="preserve"> g</w:t>
      </w:r>
      <w:r w:rsidR="00DC0CA9" w:rsidRPr="0002528D">
        <w:rPr>
          <w:rFonts w:ascii="Arial" w:hAnsi="Arial" w:cs="Arial"/>
          <w:sz w:val="24"/>
          <w:szCs w:val="24"/>
        </w:rPr>
        <w:t xml:space="preserve">overnance </w:t>
      </w:r>
      <w:r w:rsidR="00A55089">
        <w:rPr>
          <w:rFonts w:ascii="Arial" w:hAnsi="Arial" w:cs="Arial"/>
          <w:sz w:val="24"/>
          <w:szCs w:val="24"/>
        </w:rPr>
        <w:t xml:space="preserve">is concerned </w:t>
      </w:r>
      <w:r w:rsidR="00DC0CA9" w:rsidRPr="0002528D">
        <w:rPr>
          <w:rFonts w:ascii="Arial" w:hAnsi="Arial" w:cs="Arial"/>
          <w:sz w:val="24"/>
          <w:szCs w:val="24"/>
        </w:rPr>
        <w:t>with structure and processes for decision making, accountability, control, and behaviour at the top of an entity</w:t>
      </w:r>
      <w:r w:rsidR="00087F6A">
        <w:rPr>
          <w:rFonts w:ascii="Arial" w:hAnsi="Arial" w:cs="Arial"/>
          <w:sz w:val="24"/>
          <w:szCs w:val="24"/>
        </w:rPr>
        <w:t xml:space="preserve"> which focuses on exchanges, </w:t>
      </w:r>
      <w:proofErr w:type="gramStart"/>
      <w:r w:rsidR="007849F4">
        <w:rPr>
          <w:rFonts w:ascii="Arial" w:hAnsi="Arial" w:cs="Arial"/>
          <w:sz w:val="24"/>
          <w:szCs w:val="24"/>
        </w:rPr>
        <w:t>activities</w:t>
      </w:r>
      <w:proofErr w:type="gramEnd"/>
      <w:r w:rsidR="00087F6A">
        <w:rPr>
          <w:rFonts w:ascii="Arial" w:hAnsi="Arial" w:cs="Arial"/>
          <w:sz w:val="24"/>
          <w:szCs w:val="24"/>
        </w:rPr>
        <w:t xml:space="preserve"> and action</w:t>
      </w:r>
      <w:r w:rsidR="00DC0CA9" w:rsidRPr="0002528D">
        <w:rPr>
          <w:rFonts w:ascii="Arial" w:hAnsi="Arial" w:cs="Arial"/>
          <w:sz w:val="24"/>
          <w:szCs w:val="24"/>
        </w:rPr>
        <w:t xml:space="preserve">. </w:t>
      </w:r>
      <w:r w:rsidR="007849F4">
        <w:rPr>
          <w:rFonts w:ascii="Arial" w:hAnsi="Arial" w:cs="Arial"/>
          <w:sz w:val="24"/>
          <w:szCs w:val="24"/>
        </w:rPr>
        <w:t>S</w:t>
      </w:r>
      <w:r w:rsidR="004C3A6F">
        <w:rPr>
          <w:rFonts w:ascii="Arial" w:hAnsi="Arial" w:cs="Arial"/>
          <w:sz w:val="24"/>
          <w:szCs w:val="24"/>
          <w:shd w:val="clear" w:color="auto" w:fill="FFFFFF"/>
        </w:rPr>
        <w:t xml:space="preserve">upported by Cheffins </w:t>
      </w:r>
      <w:r w:rsidR="00DC0CA9" w:rsidRPr="0002528D">
        <w:rPr>
          <w:rFonts w:ascii="Arial" w:hAnsi="Arial" w:cs="Arial"/>
          <w:sz w:val="24"/>
          <w:szCs w:val="24"/>
          <w:shd w:val="clear" w:color="auto" w:fill="FFFFFF"/>
        </w:rPr>
        <w:t xml:space="preserve"> </w:t>
      </w:r>
      <w:sdt>
        <w:sdtPr>
          <w:rPr>
            <w:rFonts w:ascii="Arial" w:hAnsi="Arial" w:cs="Arial"/>
            <w:sz w:val="24"/>
            <w:szCs w:val="24"/>
            <w:shd w:val="clear" w:color="auto" w:fill="FFFFFF"/>
          </w:rPr>
          <w:id w:val="-694615422"/>
          <w:citation/>
        </w:sdtPr>
        <w:sdtEndPr/>
        <w:sdtContent>
          <w:r w:rsidR="007C1D49" w:rsidRPr="0002528D">
            <w:rPr>
              <w:rFonts w:ascii="Arial" w:hAnsi="Arial" w:cs="Arial"/>
              <w:sz w:val="24"/>
              <w:szCs w:val="24"/>
              <w:shd w:val="clear" w:color="auto" w:fill="FFFFFF"/>
            </w:rPr>
            <w:fldChar w:fldCharType="begin"/>
          </w:r>
          <w:r w:rsidR="004C3A6F">
            <w:rPr>
              <w:rFonts w:ascii="Arial" w:hAnsi="Arial" w:cs="Arial"/>
              <w:sz w:val="24"/>
              <w:szCs w:val="24"/>
              <w:shd w:val="clear" w:color="auto" w:fill="FFFFFF"/>
            </w:rPr>
            <w:instrText xml:space="preserve">CITATION Che13 \p 46 \n  \l 2057 </w:instrText>
          </w:r>
          <w:r w:rsidR="007C1D49" w:rsidRPr="0002528D">
            <w:rPr>
              <w:rFonts w:ascii="Arial" w:hAnsi="Arial" w:cs="Arial"/>
              <w:sz w:val="24"/>
              <w:szCs w:val="24"/>
              <w:shd w:val="clear" w:color="auto" w:fill="FFFFFF"/>
            </w:rPr>
            <w:fldChar w:fldCharType="separate"/>
          </w:r>
          <w:r w:rsidR="00400175" w:rsidRPr="00400175">
            <w:rPr>
              <w:rFonts w:ascii="Arial" w:hAnsi="Arial" w:cs="Arial"/>
              <w:noProof/>
              <w:sz w:val="24"/>
              <w:szCs w:val="24"/>
              <w:shd w:val="clear" w:color="auto" w:fill="FFFFFF"/>
            </w:rPr>
            <w:t>(2013, p. 46)</w:t>
          </w:r>
          <w:r w:rsidR="007C1D49" w:rsidRPr="0002528D">
            <w:rPr>
              <w:rFonts w:ascii="Arial" w:hAnsi="Arial" w:cs="Arial"/>
              <w:sz w:val="24"/>
              <w:szCs w:val="24"/>
              <w:shd w:val="clear" w:color="auto" w:fill="FFFFFF"/>
            </w:rPr>
            <w:fldChar w:fldCharType="end"/>
          </w:r>
        </w:sdtContent>
      </w:sdt>
      <w:r w:rsidR="007849F4">
        <w:rPr>
          <w:rFonts w:ascii="Arial" w:hAnsi="Arial" w:cs="Arial"/>
          <w:sz w:val="24"/>
          <w:szCs w:val="24"/>
          <w:shd w:val="clear" w:color="auto" w:fill="FFFFFF"/>
        </w:rPr>
        <w:t xml:space="preserve"> there are</w:t>
      </w:r>
      <w:r w:rsidR="007849F4" w:rsidRPr="0002528D">
        <w:rPr>
          <w:rFonts w:ascii="Arial" w:hAnsi="Arial" w:cs="Arial"/>
          <w:sz w:val="24"/>
          <w:szCs w:val="24"/>
        </w:rPr>
        <w:t xml:space="preserve"> many</w:t>
      </w:r>
      <w:r w:rsidR="007849F4">
        <w:rPr>
          <w:rFonts w:ascii="Arial" w:hAnsi="Arial" w:cs="Arial"/>
          <w:sz w:val="24"/>
          <w:szCs w:val="24"/>
        </w:rPr>
        <w:t xml:space="preserve"> </w:t>
      </w:r>
      <w:r w:rsidR="007849F4" w:rsidRPr="0002528D">
        <w:rPr>
          <w:rFonts w:ascii="Arial" w:hAnsi="Arial" w:cs="Arial"/>
          <w:sz w:val="24"/>
          <w:szCs w:val="24"/>
        </w:rPr>
        <w:t>meanings</w:t>
      </w:r>
      <w:r w:rsidR="007849F4">
        <w:rPr>
          <w:rFonts w:ascii="Arial" w:hAnsi="Arial" w:cs="Arial"/>
          <w:sz w:val="24"/>
          <w:szCs w:val="24"/>
        </w:rPr>
        <w:t xml:space="preserve"> describing corporate governance, yet there may never be a full and definitive description </w:t>
      </w:r>
      <w:r w:rsidR="007849F4" w:rsidRPr="0002528D">
        <w:rPr>
          <w:rFonts w:ascii="Arial" w:hAnsi="Arial" w:cs="Arial"/>
          <w:sz w:val="24"/>
          <w:szCs w:val="24"/>
          <w:shd w:val="clear" w:color="auto" w:fill="FFFFFF"/>
        </w:rPr>
        <w:t>given the vastness of the t</w:t>
      </w:r>
      <w:r w:rsidR="007849F4">
        <w:rPr>
          <w:rFonts w:ascii="Arial" w:hAnsi="Arial" w:cs="Arial"/>
          <w:sz w:val="24"/>
          <w:szCs w:val="24"/>
          <w:shd w:val="clear" w:color="auto" w:fill="FFFFFF"/>
        </w:rPr>
        <w:t>opic</w:t>
      </w:r>
      <w:r w:rsidR="007C1D49" w:rsidRPr="0002528D">
        <w:rPr>
          <w:rFonts w:ascii="Arial" w:hAnsi="Arial" w:cs="Arial"/>
          <w:sz w:val="24"/>
          <w:szCs w:val="24"/>
          <w:shd w:val="clear" w:color="auto" w:fill="FFFFFF"/>
        </w:rPr>
        <w:t xml:space="preserve">. </w:t>
      </w:r>
      <w:r w:rsidR="00791085">
        <w:rPr>
          <w:rFonts w:ascii="Arial" w:hAnsi="Arial" w:cs="Arial"/>
          <w:sz w:val="24"/>
          <w:szCs w:val="24"/>
          <w:shd w:val="clear" w:color="auto" w:fill="FFFFFF"/>
        </w:rPr>
        <w:t xml:space="preserve"> T</w:t>
      </w:r>
      <w:r w:rsidR="00C06E2C" w:rsidRPr="0002528D">
        <w:rPr>
          <w:rFonts w:ascii="Arial" w:hAnsi="Arial" w:cs="Arial"/>
          <w:sz w:val="24"/>
          <w:szCs w:val="24"/>
          <w:shd w:val="clear" w:color="auto" w:fill="FFFFFF"/>
        </w:rPr>
        <w:t>he</w:t>
      </w:r>
      <w:r w:rsidR="00DC0CA9" w:rsidRPr="0002528D">
        <w:rPr>
          <w:rFonts w:ascii="Arial" w:hAnsi="Arial" w:cs="Arial"/>
          <w:sz w:val="24"/>
          <w:szCs w:val="24"/>
        </w:rPr>
        <w:t xml:space="preserve"> point </w:t>
      </w:r>
      <w:r w:rsidR="004C3A6F" w:rsidRPr="0002528D">
        <w:rPr>
          <w:rFonts w:ascii="Arial" w:hAnsi="Arial" w:cs="Arial"/>
          <w:sz w:val="24"/>
          <w:szCs w:val="24"/>
        </w:rPr>
        <w:t>made</w:t>
      </w:r>
      <w:r w:rsidR="004C3A6F">
        <w:rPr>
          <w:rFonts w:ascii="Arial" w:hAnsi="Arial" w:cs="Arial"/>
          <w:sz w:val="24"/>
          <w:szCs w:val="24"/>
        </w:rPr>
        <w:t xml:space="preserve"> by all is clear and </w:t>
      </w:r>
      <w:r w:rsidR="00DC0CA9" w:rsidRPr="0002528D">
        <w:rPr>
          <w:rFonts w:ascii="Arial" w:hAnsi="Arial" w:cs="Arial"/>
          <w:sz w:val="24"/>
          <w:szCs w:val="24"/>
        </w:rPr>
        <w:t>that whilst companies, organisations and authorities may govern in different ways</w:t>
      </w:r>
      <w:r w:rsidR="00672CA3" w:rsidRPr="0002528D">
        <w:rPr>
          <w:rFonts w:ascii="Arial" w:hAnsi="Arial" w:cs="Arial"/>
          <w:sz w:val="24"/>
          <w:szCs w:val="24"/>
        </w:rPr>
        <w:t>,</w:t>
      </w:r>
      <w:r w:rsidR="00DC0CA9" w:rsidRPr="0002528D">
        <w:rPr>
          <w:rFonts w:ascii="Arial" w:hAnsi="Arial" w:cs="Arial"/>
          <w:sz w:val="24"/>
          <w:szCs w:val="24"/>
        </w:rPr>
        <w:t xml:space="preserve"> they all work within boundaries, set with the existence of systems, regulations, laws, </w:t>
      </w:r>
      <w:r w:rsidR="00771A5E" w:rsidRPr="0002528D">
        <w:rPr>
          <w:rFonts w:ascii="Arial" w:hAnsi="Arial" w:cs="Arial"/>
          <w:sz w:val="24"/>
          <w:szCs w:val="24"/>
        </w:rPr>
        <w:t xml:space="preserve">terms of reference </w:t>
      </w:r>
      <w:r w:rsidR="00DC0CA9" w:rsidRPr="0002528D">
        <w:rPr>
          <w:rFonts w:ascii="Arial" w:hAnsi="Arial" w:cs="Arial"/>
          <w:sz w:val="24"/>
          <w:szCs w:val="24"/>
        </w:rPr>
        <w:t xml:space="preserve">and structures that exist within their administration.  </w:t>
      </w:r>
    </w:p>
    <w:p w14:paraId="5D390C70" w14:textId="51E9D026" w:rsidR="00F11E37" w:rsidRDefault="00791085" w:rsidP="0002528D">
      <w:pPr>
        <w:spacing w:line="480" w:lineRule="auto"/>
        <w:jc w:val="both"/>
        <w:rPr>
          <w:rFonts w:ascii="Arial" w:hAnsi="Arial" w:cs="Arial"/>
          <w:color w:val="2A2A2A"/>
          <w:sz w:val="24"/>
          <w:szCs w:val="24"/>
          <w:shd w:val="clear" w:color="auto" w:fill="FFFFFF"/>
        </w:rPr>
      </w:pPr>
      <w:r>
        <w:rPr>
          <w:rFonts w:ascii="Arial" w:hAnsi="Arial" w:cs="Arial"/>
          <w:color w:val="2A2A2A"/>
          <w:sz w:val="24"/>
          <w:szCs w:val="24"/>
          <w:shd w:val="clear" w:color="auto" w:fill="FFFFFF"/>
        </w:rPr>
        <w:t>Governance</w:t>
      </w:r>
      <w:r w:rsidR="004C3A6F">
        <w:rPr>
          <w:rFonts w:ascii="Arial" w:hAnsi="Arial" w:cs="Arial"/>
          <w:color w:val="2A2A2A"/>
          <w:sz w:val="24"/>
          <w:szCs w:val="24"/>
          <w:shd w:val="clear" w:color="auto" w:fill="FFFFFF"/>
        </w:rPr>
        <w:t xml:space="preserve"> is not to be confused with g</w:t>
      </w:r>
      <w:r w:rsidR="00DC0CA9" w:rsidRPr="0002528D">
        <w:rPr>
          <w:rFonts w:ascii="Arial" w:hAnsi="Arial" w:cs="Arial"/>
          <w:color w:val="2A2A2A"/>
          <w:sz w:val="24"/>
          <w:szCs w:val="24"/>
          <w:shd w:val="clear" w:color="auto" w:fill="FFFFFF"/>
        </w:rPr>
        <w:t>overnment</w:t>
      </w:r>
      <w:r w:rsidR="00CF2069">
        <w:rPr>
          <w:rFonts w:ascii="Arial" w:hAnsi="Arial" w:cs="Arial"/>
          <w:color w:val="2A2A2A"/>
          <w:sz w:val="24"/>
          <w:szCs w:val="24"/>
          <w:shd w:val="clear" w:color="auto" w:fill="FFFFFF"/>
        </w:rPr>
        <w:t xml:space="preserve"> which focuses on structures,</w:t>
      </w:r>
      <w:r w:rsidR="00DC0CA9" w:rsidRPr="0002528D">
        <w:rPr>
          <w:rFonts w:ascii="Arial" w:hAnsi="Arial" w:cs="Arial"/>
          <w:color w:val="2A2A2A"/>
          <w:sz w:val="24"/>
          <w:szCs w:val="24"/>
          <w:shd w:val="clear" w:color="auto" w:fill="FFFFFF"/>
        </w:rPr>
        <w:t xml:space="preserve"> and </w:t>
      </w:r>
      <w:r w:rsidR="002B7BAA">
        <w:rPr>
          <w:rFonts w:ascii="Arial" w:hAnsi="Arial" w:cs="Arial"/>
          <w:color w:val="2A2A2A"/>
          <w:sz w:val="24"/>
          <w:szCs w:val="24"/>
          <w:shd w:val="clear" w:color="auto" w:fill="FFFFFF"/>
        </w:rPr>
        <w:t xml:space="preserve">is </w:t>
      </w:r>
      <w:r w:rsidR="00DC0CA9" w:rsidRPr="0002528D">
        <w:rPr>
          <w:rFonts w:ascii="Arial" w:hAnsi="Arial" w:cs="Arial"/>
          <w:color w:val="2A2A2A"/>
          <w:sz w:val="24"/>
          <w:szCs w:val="24"/>
          <w:shd w:val="clear" w:color="auto" w:fill="FFFFFF"/>
        </w:rPr>
        <w:t>interchangeably used</w:t>
      </w:r>
      <w:r w:rsidR="002B7BAA">
        <w:rPr>
          <w:rFonts w:ascii="Arial" w:hAnsi="Arial" w:cs="Arial"/>
          <w:color w:val="2A2A2A"/>
          <w:sz w:val="24"/>
          <w:szCs w:val="24"/>
          <w:shd w:val="clear" w:color="auto" w:fill="FFFFFF"/>
        </w:rPr>
        <w:t xml:space="preserve"> with </w:t>
      </w:r>
      <w:r w:rsidR="002B7BAA" w:rsidRPr="0002528D">
        <w:rPr>
          <w:rFonts w:ascii="Arial" w:hAnsi="Arial" w:cs="Arial"/>
          <w:color w:val="2A2A2A"/>
          <w:sz w:val="24"/>
          <w:szCs w:val="24"/>
          <w:shd w:val="clear" w:color="auto" w:fill="FFFFFF"/>
        </w:rPr>
        <w:t>governance</w:t>
      </w:r>
      <w:r w:rsidR="002B7BAA">
        <w:rPr>
          <w:rFonts w:ascii="Arial" w:hAnsi="Arial" w:cs="Arial"/>
          <w:color w:val="2A2A2A"/>
          <w:sz w:val="24"/>
          <w:szCs w:val="24"/>
          <w:shd w:val="clear" w:color="auto" w:fill="FFFFFF"/>
        </w:rPr>
        <w:t>,</w:t>
      </w:r>
      <w:r w:rsidR="00DC0CA9" w:rsidRPr="0002528D">
        <w:rPr>
          <w:rFonts w:ascii="Arial" w:hAnsi="Arial" w:cs="Arial"/>
          <w:color w:val="2A2A2A"/>
          <w:sz w:val="24"/>
          <w:szCs w:val="24"/>
          <w:shd w:val="clear" w:color="auto" w:fill="FFFFFF"/>
        </w:rPr>
        <w:t xml:space="preserve"> both </w:t>
      </w:r>
      <w:r w:rsidR="001D3DAB">
        <w:rPr>
          <w:rFonts w:ascii="Arial" w:hAnsi="Arial" w:cs="Arial"/>
          <w:color w:val="2A2A2A"/>
          <w:sz w:val="24"/>
          <w:szCs w:val="24"/>
          <w:shd w:val="clear" w:color="auto" w:fill="FFFFFF"/>
        </w:rPr>
        <w:t>of which denote</w:t>
      </w:r>
      <w:r w:rsidR="00DC0CA9" w:rsidRPr="0002528D">
        <w:rPr>
          <w:rFonts w:ascii="Arial" w:hAnsi="Arial" w:cs="Arial"/>
          <w:color w:val="2A2A2A"/>
          <w:sz w:val="24"/>
          <w:szCs w:val="24"/>
          <w:shd w:val="clear" w:color="auto" w:fill="FFFFFF"/>
        </w:rPr>
        <w:t xml:space="preserve"> the exercise of authority in an organisation, institution, or state</w:t>
      </w:r>
      <w:r w:rsidR="00676393">
        <w:rPr>
          <w:rFonts w:ascii="Arial" w:hAnsi="Arial" w:cs="Arial"/>
          <w:color w:val="2A2A2A"/>
          <w:sz w:val="24"/>
          <w:szCs w:val="24"/>
          <w:shd w:val="clear" w:color="auto" w:fill="FFFFFF"/>
        </w:rPr>
        <w:t>.</w:t>
      </w:r>
      <w:r w:rsidR="00511C1A">
        <w:rPr>
          <w:rFonts w:ascii="Arial" w:hAnsi="Arial" w:cs="Arial"/>
          <w:color w:val="2A2A2A"/>
          <w:sz w:val="24"/>
          <w:szCs w:val="24"/>
          <w:shd w:val="clear" w:color="auto" w:fill="FFFFFF"/>
        </w:rPr>
        <w:t xml:space="preserve"> </w:t>
      </w:r>
      <w:r w:rsidR="00676393">
        <w:rPr>
          <w:rFonts w:ascii="Arial" w:hAnsi="Arial" w:cs="Arial"/>
          <w:color w:val="2A2A2A"/>
          <w:sz w:val="24"/>
          <w:szCs w:val="24"/>
          <w:shd w:val="clear" w:color="auto" w:fill="FFFFFF"/>
        </w:rPr>
        <w:t xml:space="preserve"> </w:t>
      </w:r>
      <w:r w:rsidR="00C06E2C" w:rsidRPr="0002528D">
        <w:rPr>
          <w:rFonts w:ascii="Arial" w:hAnsi="Arial" w:cs="Arial"/>
          <w:color w:val="2A2A2A"/>
          <w:sz w:val="24"/>
          <w:szCs w:val="24"/>
          <w:shd w:val="clear" w:color="auto" w:fill="FFFFFF"/>
        </w:rPr>
        <w:t xml:space="preserve">Government is the name given to the entity exercising that authority, most simply defined as legitimate power.  </w:t>
      </w:r>
      <w:r w:rsidR="00DA0C39" w:rsidRPr="0002528D">
        <w:rPr>
          <w:rFonts w:ascii="Arial" w:hAnsi="Arial" w:cs="Arial"/>
          <w:color w:val="2A2A2A"/>
          <w:sz w:val="24"/>
          <w:szCs w:val="24"/>
          <w:shd w:val="clear" w:color="auto" w:fill="FFFFFF"/>
        </w:rPr>
        <w:t>G</w:t>
      </w:r>
      <w:r w:rsidR="00DA0C39" w:rsidRPr="0002528D">
        <w:rPr>
          <w:rFonts w:ascii="Arial" w:hAnsi="Arial" w:cs="Arial"/>
          <w:sz w:val="24"/>
          <w:szCs w:val="24"/>
        </w:rPr>
        <w:t xml:space="preserve">overnment </w:t>
      </w:r>
      <w:r w:rsidR="00B73898" w:rsidRPr="0002528D">
        <w:rPr>
          <w:rFonts w:ascii="Arial" w:hAnsi="Arial" w:cs="Arial"/>
          <w:sz w:val="24"/>
          <w:szCs w:val="24"/>
        </w:rPr>
        <w:t>makes</w:t>
      </w:r>
      <w:r w:rsidR="00DA0C39" w:rsidRPr="0002528D">
        <w:rPr>
          <w:rFonts w:ascii="Arial" w:hAnsi="Arial" w:cs="Arial"/>
          <w:sz w:val="24"/>
          <w:szCs w:val="24"/>
        </w:rPr>
        <w:t xml:space="preserve"> decisions that are </w:t>
      </w:r>
      <w:r w:rsidR="006C22C1" w:rsidRPr="0002528D">
        <w:rPr>
          <w:rFonts w:ascii="Arial" w:hAnsi="Arial" w:cs="Arial"/>
          <w:sz w:val="24"/>
          <w:szCs w:val="24"/>
        </w:rPr>
        <w:t>viewed</w:t>
      </w:r>
      <w:r w:rsidR="00DA0C39" w:rsidRPr="0002528D">
        <w:rPr>
          <w:rFonts w:ascii="Arial" w:hAnsi="Arial" w:cs="Arial"/>
          <w:sz w:val="24"/>
          <w:szCs w:val="24"/>
        </w:rPr>
        <w:t xml:space="preserve"> as binding by </w:t>
      </w:r>
      <w:r w:rsidR="006C22C1" w:rsidRPr="0002528D">
        <w:rPr>
          <w:rFonts w:ascii="Arial" w:hAnsi="Arial" w:cs="Arial"/>
          <w:sz w:val="24"/>
          <w:szCs w:val="24"/>
        </w:rPr>
        <w:t xml:space="preserve">society and </w:t>
      </w:r>
      <w:r w:rsidR="00DA0C39" w:rsidRPr="0002528D">
        <w:rPr>
          <w:rFonts w:ascii="Arial" w:hAnsi="Arial" w:cs="Arial"/>
          <w:sz w:val="24"/>
          <w:szCs w:val="24"/>
        </w:rPr>
        <w:t xml:space="preserve">the communities they govern. Governments and all their </w:t>
      </w:r>
      <w:r w:rsidR="0003226B" w:rsidRPr="0002528D">
        <w:rPr>
          <w:rFonts w:ascii="Arial" w:hAnsi="Arial" w:cs="Arial"/>
          <w:sz w:val="24"/>
          <w:szCs w:val="24"/>
        </w:rPr>
        <w:t xml:space="preserve">administrate </w:t>
      </w:r>
      <w:r w:rsidR="0003226B">
        <w:rPr>
          <w:rFonts w:ascii="Arial" w:hAnsi="Arial" w:cs="Arial"/>
          <w:sz w:val="24"/>
          <w:szCs w:val="24"/>
        </w:rPr>
        <w:t xml:space="preserve">bodies exercise their powers through their relationships with the </w:t>
      </w:r>
      <w:r w:rsidR="00DA0C39" w:rsidRPr="0002528D">
        <w:rPr>
          <w:rFonts w:ascii="Arial" w:hAnsi="Arial" w:cs="Arial"/>
          <w:sz w:val="24"/>
          <w:szCs w:val="24"/>
        </w:rPr>
        <w:t xml:space="preserve">state and sovereign </w:t>
      </w:r>
      <w:r w:rsidR="00B73898" w:rsidRPr="0002528D">
        <w:rPr>
          <w:rFonts w:ascii="Arial" w:hAnsi="Arial" w:cs="Arial"/>
          <w:sz w:val="24"/>
          <w:szCs w:val="24"/>
        </w:rPr>
        <w:t xml:space="preserve"> </w:t>
      </w:r>
      <w:sdt>
        <w:sdtPr>
          <w:rPr>
            <w:rFonts w:ascii="Arial" w:hAnsi="Arial" w:cs="Arial"/>
            <w:sz w:val="24"/>
            <w:szCs w:val="24"/>
          </w:rPr>
          <w:id w:val="1112320539"/>
          <w:citation/>
        </w:sdtPr>
        <w:sdtEndPr/>
        <w:sdtContent>
          <w:r w:rsidR="00B73898" w:rsidRPr="0002528D">
            <w:rPr>
              <w:rFonts w:ascii="Arial" w:hAnsi="Arial" w:cs="Arial"/>
              <w:sz w:val="24"/>
              <w:szCs w:val="24"/>
            </w:rPr>
            <w:fldChar w:fldCharType="begin"/>
          </w:r>
          <w:r w:rsidR="00B73898" w:rsidRPr="0002528D">
            <w:rPr>
              <w:rFonts w:ascii="Arial" w:hAnsi="Arial" w:cs="Arial"/>
              <w:sz w:val="24"/>
              <w:szCs w:val="24"/>
            </w:rPr>
            <w:instrText xml:space="preserve"> CITATION Bru16 \l 2057 </w:instrText>
          </w:r>
          <w:r w:rsidR="00B73898" w:rsidRPr="0002528D">
            <w:rPr>
              <w:rFonts w:ascii="Arial" w:hAnsi="Arial" w:cs="Arial"/>
              <w:sz w:val="24"/>
              <w:szCs w:val="24"/>
            </w:rPr>
            <w:fldChar w:fldCharType="separate"/>
          </w:r>
          <w:r w:rsidR="00400175" w:rsidRPr="00400175">
            <w:rPr>
              <w:rFonts w:ascii="Arial" w:hAnsi="Arial" w:cs="Arial"/>
              <w:noProof/>
              <w:sz w:val="24"/>
              <w:szCs w:val="24"/>
            </w:rPr>
            <w:t>(Bruhn, 2016)</w:t>
          </w:r>
          <w:r w:rsidR="00B73898" w:rsidRPr="0002528D">
            <w:rPr>
              <w:rFonts w:ascii="Arial" w:hAnsi="Arial" w:cs="Arial"/>
              <w:sz w:val="24"/>
              <w:szCs w:val="24"/>
            </w:rPr>
            <w:fldChar w:fldCharType="end"/>
          </w:r>
        </w:sdtContent>
      </w:sdt>
      <w:r w:rsidR="00DA0C39" w:rsidRPr="0002528D">
        <w:rPr>
          <w:rFonts w:ascii="Arial" w:hAnsi="Arial" w:cs="Arial"/>
          <w:sz w:val="24"/>
          <w:szCs w:val="24"/>
        </w:rPr>
        <w:t xml:space="preserve">.  </w:t>
      </w:r>
      <w:r w:rsidR="00DC0CA9" w:rsidRPr="0002528D">
        <w:rPr>
          <w:rFonts w:ascii="Arial" w:hAnsi="Arial" w:cs="Arial"/>
          <w:sz w:val="24"/>
          <w:szCs w:val="24"/>
          <w:shd w:val="clear" w:color="auto" w:fill="FFFFFF"/>
        </w:rPr>
        <w:t xml:space="preserve">In contrast </w:t>
      </w:r>
      <w:r w:rsidR="00676393">
        <w:rPr>
          <w:rFonts w:ascii="Arial" w:hAnsi="Arial" w:cs="Arial"/>
          <w:sz w:val="24"/>
          <w:szCs w:val="24"/>
          <w:shd w:val="clear" w:color="auto" w:fill="FFFFFF"/>
        </w:rPr>
        <w:t>g</w:t>
      </w:r>
      <w:r w:rsidR="00DC0CA9" w:rsidRPr="0002528D">
        <w:rPr>
          <w:rFonts w:ascii="Arial" w:hAnsi="Arial" w:cs="Arial"/>
          <w:sz w:val="24"/>
          <w:szCs w:val="24"/>
          <w:shd w:val="clear" w:color="auto" w:fill="FFFFFF"/>
        </w:rPr>
        <w:t>overnance</w:t>
      </w:r>
      <w:r w:rsidR="002B7BAA">
        <w:rPr>
          <w:rFonts w:ascii="Arial" w:hAnsi="Arial" w:cs="Arial"/>
          <w:sz w:val="24"/>
          <w:szCs w:val="24"/>
          <w:shd w:val="clear" w:color="auto" w:fill="FFFFFF"/>
        </w:rPr>
        <w:t>, focus</w:t>
      </w:r>
      <w:r w:rsidR="001D3DAB">
        <w:rPr>
          <w:rFonts w:ascii="Arial" w:hAnsi="Arial" w:cs="Arial"/>
          <w:sz w:val="24"/>
          <w:szCs w:val="24"/>
          <w:shd w:val="clear" w:color="auto" w:fill="FFFFFF"/>
        </w:rPr>
        <w:t>es</w:t>
      </w:r>
      <w:r w:rsidR="002B7BAA">
        <w:rPr>
          <w:rFonts w:ascii="Arial" w:hAnsi="Arial" w:cs="Arial"/>
          <w:sz w:val="24"/>
          <w:szCs w:val="24"/>
          <w:shd w:val="clear" w:color="auto" w:fill="FFFFFF"/>
        </w:rPr>
        <w:t xml:space="preserve"> on process,</w:t>
      </w:r>
      <w:r w:rsidR="00DC0CA9" w:rsidRPr="0002528D">
        <w:rPr>
          <w:rFonts w:ascii="Arial" w:hAnsi="Arial" w:cs="Arial"/>
          <w:sz w:val="24"/>
          <w:szCs w:val="24"/>
          <w:shd w:val="clear" w:color="auto" w:fill="FFFFFF"/>
        </w:rPr>
        <w:t xml:space="preserve"> help</w:t>
      </w:r>
      <w:r w:rsidR="001D3DAB">
        <w:rPr>
          <w:rFonts w:ascii="Arial" w:hAnsi="Arial" w:cs="Arial"/>
          <w:sz w:val="24"/>
          <w:szCs w:val="24"/>
          <w:shd w:val="clear" w:color="auto" w:fill="FFFFFF"/>
        </w:rPr>
        <w:t>ing</w:t>
      </w:r>
      <w:r w:rsidR="00DC0CA9" w:rsidRPr="0002528D">
        <w:rPr>
          <w:rFonts w:ascii="Arial" w:hAnsi="Arial" w:cs="Arial"/>
          <w:sz w:val="24"/>
          <w:szCs w:val="24"/>
          <w:shd w:val="clear" w:color="auto" w:fill="FFFFFF"/>
        </w:rPr>
        <w:t xml:space="preserve"> to act in the best interest of the </w:t>
      </w:r>
      <w:r w:rsidR="00361482" w:rsidRPr="0002528D">
        <w:rPr>
          <w:rFonts w:ascii="Arial" w:hAnsi="Arial" w:cs="Arial"/>
          <w:sz w:val="24"/>
          <w:szCs w:val="24"/>
          <w:shd w:val="clear" w:color="auto" w:fill="FFFFFF"/>
        </w:rPr>
        <w:t>business and</w:t>
      </w:r>
      <w:r w:rsidR="00483B57" w:rsidRPr="0002528D">
        <w:rPr>
          <w:rFonts w:ascii="Arial" w:hAnsi="Arial" w:cs="Arial"/>
          <w:sz w:val="24"/>
          <w:szCs w:val="24"/>
          <w:shd w:val="clear" w:color="auto" w:fill="FFFFFF"/>
        </w:rPr>
        <w:t xml:space="preserve"> is part of everyday parlance</w:t>
      </w:r>
      <w:r w:rsidR="00B73898" w:rsidRPr="0002528D">
        <w:rPr>
          <w:rFonts w:ascii="Arial" w:hAnsi="Arial" w:cs="Arial"/>
          <w:sz w:val="24"/>
          <w:szCs w:val="24"/>
          <w:shd w:val="clear" w:color="auto" w:fill="FFFFFF"/>
        </w:rPr>
        <w:t>. L</w:t>
      </w:r>
      <w:r w:rsidR="0052232A" w:rsidRPr="0002528D">
        <w:rPr>
          <w:rFonts w:ascii="Arial" w:hAnsi="Arial" w:cs="Arial"/>
          <w:sz w:val="24"/>
          <w:szCs w:val="24"/>
          <w:shd w:val="clear" w:color="auto" w:fill="FFFFFF"/>
        </w:rPr>
        <w:t xml:space="preserve">ike government, the word governance derives, </w:t>
      </w:r>
      <w:r w:rsidR="0052232A" w:rsidRPr="0002528D">
        <w:rPr>
          <w:rFonts w:ascii="Arial" w:hAnsi="Arial" w:cs="Arial"/>
          <w:sz w:val="24"/>
          <w:szCs w:val="24"/>
          <w:shd w:val="clear" w:color="auto" w:fill="FFFFFF"/>
        </w:rPr>
        <w:lastRenderedPageBreak/>
        <w:t xml:space="preserve">ultimately from the Greek verb </w:t>
      </w:r>
      <w:r>
        <w:rPr>
          <w:rFonts w:ascii="Arial" w:hAnsi="Arial" w:cs="Arial"/>
          <w:sz w:val="24"/>
          <w:szCs w:val="24"/>
          <w:shd w:val="clear" w:color="auto" w:fill="FFFFFF"/>
        </w:rPr>
        <w:t>‘</w:t>
      </w:r>
      <w:proofErr w:type="spellStart"/>
      <w:r w:rsidR="0052232A" w:rsidRPr="0002528D">
        <w:rPr>
          <w:rFonts w:ascii="Arial" w:hAnsi="Arial" w:cs="Arial"/>
          <w:sz w:val="24"/>
          <w:szCs w:val="24"/>
          <w:shd w:val="clear" w:color="auto" w:fill="FFFFFF"/>
        </w:rPr>
        <w:t>kubernaein</w:t>
      </w:r>
      <w:proofErr w:type="spellEnd"/>
      <w:r>
        <w:rPr>
          <w:rFonts w:ascii="Arial" w:hAnsi="Arial" w:cs="Arial"/>
          <w:sz w:val="24"/>
          <w:szCs w:val="24"/>
          <w:shd w:val="clear" w:color="auto" w:fill="FFFFFF"/>
        </w:rPr>
        <w:t>’</w:t>
      </w:r>
      <w:r w:rsidR="0052232A" w:rsidRPr="0002528D">
        <w:rPr>
          <w:rFonts w:ascii="Arial" w:hAnsi="Arial" w:cs="Arial"/>
          <w:sz w:val="24"/>
          <w:szCs w:val="24"/>
          <w:shd w:val="clear" w:color="auto" w:fill="FFFFFF"/>
        </w:rPr>
        <w:t xml:space="preserve"> (</w:t>
      </w:r>
      <w:proofErr w:type="spellStart"/>
      <w:r w:rsidR="0052232A" w:rsidRPr="0002528D">
        <w:rPr>
          <w:rFonts w:ascii="Arial" w:hAnsi="Arial" w:cs="Arial"/>
          <w:sz w:val="24"/>
          <w:szCs w:val="24"/>
          <w:shd w:val="clear" w:color="auto" w:fill="FFFFFF"/>
        </w:rPr>
        <w:t>kubernao</w:t>
      </w:r>
      <w:proofErr w:type="spellEnd"/>
      <w:r w:rsidR="0052232A" w:rsidRPr="0002528D">
        <w:rPr>
          <w:rFonts w:ascii="Arial" w:hAnsi="Arial" w:cs="Arial"/>
          <w:sz w:val="24"/>
          <w:szCs w:val="24"/>
          <w:shd w:val="clear" w:color="auto" w:fill="FFFFFF"/>
        </w:rPr>
        <w:t>) meaning to steer, the metaphorical sense first being attested in Plato</w:t>
      </w:r>
      <w:r w:rsidR="00B73898" w:rsidRPr="0002528D">
        <w:rPr>
          <w:rFonts w:ascii="Arial" w:hAnsi="Arial" w:cs="Arial"/>
          <w:sz w:val="24"/>
          <w:szCs w:val="24"/>
          <w:shd w:val="clear" w:color="auto" w:fill="FFFFFF"/>
        </w:rPr>
        <w:t>.</w:t>
      </w:r>
      <w:r w:rsidR="0052232A" w:rsidRPr="0002528D">
        <w:rPr>
          <w:rFonts w:ascii="Arial" w:hAnsi="Arial" w:cs="Arial"/>
          <w:sz w:val="24"/>
          <w:szCs w:val="24"/>
          <w:shd w:val="clear" w:color="auto" w:fill="FFFFFF"/>
        </w:rPr>
        <w:t xml:space="preserve"> </w:t>
      </w:r>
      <w:r w:rsidR="00DC0CA9" w:rsidRPr="0002528D">
        <w:rPr>
          <w:rFonts w:ascii="Arial" w:hAnsi="Arial" w:cs="Arial"/>
          <w:sz w:val="24"/>
          <w:szCs w:val="24"/>
          <w:shd w:val="clear" w:color="auto" w:fill="FFFFFF"/>
        </w:rPr>
        <w:t xml:space="preserve"> </w:t>
      </w:r>
      <w:r w:rsidR="00DC0CA9" w:rsidRPr="0002528D">
        <w:rPr>
          <w:rFonts w:ascii="Arial" w:hAnsi="Arial" w:cs="Arial"/>
          <w:sz w:val="24"/>
          <w:szCs w:val="24"/>
        </w:rPr>
        <w:t>The governor should be able to keep the corporate ship on course with a minimum use of the tiller</w:t>
      </w:r>
      <w:r>
        <w:rPr>
          <w:rFonts w:ascii="Arial" w:hAnsi="Arial" w:cs="Arial"/>
          <w:sz w:val="24"/>
          <w:szCs w:val="24"/>
        </w:rPr>
        <w:t>.</w:t>
      </w:r>
      <w:r w:rsidR="00CF2069">
        <w:rPr>
          <w:rFonts w:ascii="Arial" w:hAnsi="Arial" w:cs="Arial"/>
          <w:sz w:val="24"/>
          <w:szCs w:val="24"/>
        </w:rPr>
        <w:t xml:space="preserve"> </w:t>
      </w:r>
      <w:r w:rsidR="00CF2069" w:rsidRPr="0002528D">
        <w:rPr>
          <w:rFonts w:ascii="Arial" w:hAnsi="Arial" w:cs="Arial"/>
          <w:sz w:val="24"/>
          <w:szCs w:val="24"/>
        </w:rPr>
        <w:t>This is taken to mean that the governor does</w:t>
      </w:r>
      <w:r w:rsidR="00CF2069">
        <w:rPr>
          <w:rFonts w:ascii="Arial" w:hAnsi="Arial" w:cs="Arial"/>
          <w:sz w:val="24"/>
          <w:szCs w:val="24"/>
        </w:rPr>
        <w:t xml:space="preserve"> not</w:t>
      </w:r>
      <w:r w:rsidR="00CF2069" w:rsidRPr="0002528D">
        <w:rPr>
          <w:rFonts w:ascii="Arial" w:hAnsi="Arial" w:cs="Arial"/>
          <w:sz w:val="24"/>
          <w:szCs w:val="24"/>
        </w:rPr>
        <w:t xml:space="preserve"> move unless they need to</w:t>
      </w:r>
      <w:r>
        <w:rPr>
          <w:rFonts w:ascii="Arial" w:hAnsi="Arial" w:cs="Arial"/>
          <w:sz w:val="24"/>
          <w:szCs w:val="24"/>
        </w:rPr>
        <w:t xml:space="preserve"> </w:t>
      </w:r>
      <w:r w:rsidR="002B7BAA" w:rsidRPr="002B7BAA">
        <w:rPr>
          <w:rFonts w:ascii="Arial" w:hAnsi="Arial" w:cs="Arial"/>
          <w:sz w:val="24"/>
          <w:szCs w:val="24"/>
        </w:rPr>
        <w:t xml:space="preserve"> </w:t>
      </w:r>
      <w:sdt>
        <w:sdtPr>
          <w:rPr>
            <w:rFonts w:ascii="Arial" w:hAnsi="Arial" w:cs="Arial"/>
            <w:sz w:val="24"/>
            <w:szCs w:val="24"/>
          </w:rPr>
          <w:id w:val="-1423866829"/>
          <w:citation/>
        </w:sdtPr>
        <w:sdtEndPr/>
        <w:sdtContent>
          <w:r w:rsidR="007C1D49" w:rsidRPr="0002528D">
            <w:rPr>
              <w:rFonts w:ascii="Arial" w:hAnsi="Arial" w:cs="Arial"/>
              <w:sz w:val="24"/>
              <w:szCs w:val="24"/>
            </w:rPr>
            <w:fldChar w:fldCharType="begin"/>
          </w:r>
          <w:r w:rsidR="00B2738E">
            <w:rPr>
              <w:rFonts w:ascii="Arial" w:hAnsi="Arial" w:cs="Arial"/>
              <w:sz w:val="24"/>
              <w:szCs w:val="24"/>
            </w:rPr>
            <w:instrText xml:space="preserve">CITATION Cad02 \l 2057 </w:instrText>
          </w:r>
          <w:r w:rsidR="007C1D49" w:rsidRPr="0002528D">
            <w:rPr>
              <w:rFonts w:ascii="Arial" w:hAnsi="Arial" w:cs="Arial"/>
              <w:sz w:val="24"/>
              <w:szCs w:val="24"/>
            </w:rPr>
            <w:fldChar w:fldCharType="separate"/>
          </w:r>
          <w:r w:rsidR="00400175" w:rsidRPr="00400175">
            <w:rPr>
              <w:rFonts w:ascii="Arial" w:hAnsi="Arial" w:cs="Arial"/>
              <w:noProof/>
              <w:sz w:val="24"/>
              <w:szCs w:val="24"/>
            </w:rPr>
            <w:t>(Cadbury, 2002)</w:t>
          </w:r>
          <w:r w:rsidR="007C1D49" w:rsidRPr="0002528D">
            <w:rPr>
              <w:rFonts w:ascii="Arial" w:hAnsi="Arial" w:cs="Arial"/>
              <w:sz w:val="24"/>
              <w:szCs w:val="24"/>
            </w:rPr>
            <w:fldChar w:fldCharType="end"/>
          </w:r>
        </w:sdtContent>
      </w:sdt>
      <w:r w:rsidR="001B0118">
        <w:rPr>
          <w:rFonts w:ascii="Arial" w:hAnsi="Arial" w:cs="Arial"/>
          <w:sz w:val="24"/>
          <w:szCs w:val="24"/>
        </w:rPr>
        <w:t>.</w:t>
      </w:r>
      <w:r w:rsidR="001B5F6F">
        <w:rPr>
          <w:rFonts w:ascii="Arial" w:hAnsi="Arial" w:cs="Arial"/>
          <w:sz w:val="24"/>
          <w:szCs w:val="24"/>
        </w:rPr>
        <w:t xml:space="preserve">  </w:t>
      </w:r>
      <w:r>
        <w:rPr>
          <w:rFonts w:ascii="Arial" w:hAnsi="Arial" w:cs="Arial"/>
          <w:sz w:val="24"/>
          <w:szCs w:val="24"/>
        </w:rPr>
        <w:t xml:space="preserve"> </w:t>
      </w:r>
    </w:p>
    <w:p w14:paraId="53C1B6EB" w14:textId="493F5F48" w:rsidR="001B0118" w:rsidRDefault="00DC0CA9" w:rsidP="001B0118">
      <w:pPr>
        <w:spacing w:line="480" w:lineRule="auto"/>
        <w:jc w:val="both"/>
        <w:rPr>
          <w:rFonts w:ascii="Arial" w:hAnsi="Arial" w:cs="Arial"/>
          <w:color w:val="2A2A2A"/>
          <w:sz w:val="24"/>
          <w:szCs w:val="24"/>
          <w:shd w:val="clear" w:color="auto" w:fill="FFFFFF"/>
        </w:rPr>
      </w:pPr>
      <w:r w:rsidRPr="0002528D">
        <w:rPr>
          <w:rFonts w:ascii="Arial" w:hAnsi="Arial" w:cs="Arial"/>
          <w:color w:val="2A2A2A"/>
          <w:sz w:val="24"/>
          <w:szCs w:val="24"/>
          <w:shd w:val="clear" w:color="auto" w:fill="FFFFFF"/>
        </w:rPr>
        <w:t>Whilst organisation</w:t>
      </w:r>
      <w:r w:rsidR="00672CA3" w:rsidRPr="0002528D">
        <w:rPr>
          <w:rFonts w:ascii="Arial" w:hAnsi="Arial" w:cs="Arial"/>
          <w:color w:val="2A2A2A"/>
          <w:sz w:val="24"/>
          <w:szCs w:val="24"/>
          <w:shd w:val="clear" w:color="auto" w:fill="FFFFFF"/>
        </w:rPr>
        <w:t>s</w:t>
      </w:r>
      <w:r w:rsidRPr="0002528D">
        <w:rPr>
          <w:rFonts w:ascii="Arial" w:hAnsi="Arial" w:cs="Arial"/>
          <w:color w:val="2A2A2A"/>
          <w:sz w:val="24"/>
          <w:szCs w:val="24"/>
          <w:shd w:val="clear" w:color="auto" w:fill="FFFFFF"/>
        </w:rPr>
        <w:t xml:space="preserve"> function in different ways across the corporate landscape, the</w:t>
      </w:r>
      <w:r w:rsidR="0042674B">
        <w:rPr>
          <w:rFonts w:ascii="Arial" w:hAnsi="Arial" w:cs="Arial"/>
          <w:color w:val="2A2A2A"/>
          <w:sz w:val="24"/>
          <w:szCs w:val="24"/>
          <w:shd w:val="clear" w:color="auto" w:fill="FFFFFF"/>
        </w:rPr>
        <w:t xml:space="preserve">re is </w:t>
      </w:r>
      <w:r w:rsidRPr="0002528D">
        <w:rPr>
          <w:rFonts w:ascii="Arial" w:hAnsi="Arial" w:cs="Arial"/>
          <w:color w:val="2A2A2A"/>
          <w:sz w:val="24"/>
          <w:szCs w:val="24"/>
          <w:shd w:val="clear" w:color="auto" w:fill="FFFFFF"/>
        </w:rPr>
        <w:t>a duty to keep pace with change</w:t>
      </w:r>
      <w:r w:rsidR="001D3DAB">
        <w:rPr>
          <w:rFonts w:ascii="Arial" w:hAnsi="Arial" w:cs="Arial"/>
          <w:color w:val="2A2A2A"/>
          <w:sz w:val="24"/>
          <w:szCs w:val="24"/>
          <w:shd w:val="clear" w:color="auto" w:fill="FFFFFF"/>
        </w:rPr>
        <w:t>.</w:t>
      </w:r>
      <w:r w:rsidR="0042674B">
        <w:rPr>
          <w:rFonts w:ascii="Arial" w:hAnsi="Arial" w:cs="Arial"/>
          <w:color w:val="2A2A2A"/>
          <w:sz w:val="24"/>
          <w:szCs w:val="24"/>
          <w:shd w:val="clear" w:color="auto" w:fill="FFFFFF"/>
        </w:rPr>
        <w:t xml:space="preserve"> </w:t>
      </w:r>
      <w:r w:rsidR="001D3DAB">
        <w:rPr>
          <w:rFonts w:ascii="Arial" w:hAnsi="Arial" w:cs="Arial"/>
          <w:color w:val="2A2A2A"/>
          <w:sz w:val="24"/>
          <w:szCs w:val="24"/>
          <w:shd w:val="clear" w:color="auto" w:fill="FFFFFF"/>
        </w:rPr>
        <w:t>D</w:t>
      </w:r>
      <w:r w:rsidRPr="0002528D">
        <w:rPr>
          <w:rFonts w:ascii="Arial" w:hAnsi="Arial" w:cs="Arial"/>
          <w:color w:val="2A2A2A"/>
          <w:sz w:val="24"/>
          <w:szCs w:val="24"/>
          <w:shd w:val="clear" w:color="auto" w:fill="FFFFFF"/>
        </w:rPr>
        <w:t xml:space="preserve">iffering </w:t>
      </w:r>
      <w:r w:rsidR="0042674B">
        <w:rPr>
          <w:rFonts w:ascii="Arial" w:hAnsi="Arial" w:cs="Arial"/>
          <w:color w:val="2A2A2A"/>
          <w:sz w:val="24"/>
          <w:szCs w:val="24"/>
          <w:shd w:val="clear" w:color="auto" w:fill="FFFFFF"/>
        </w:rPr>
        <w:t xml:space="preserve">external </w:t>
      </w:r>
      <w:r w:rsidR="001D3DAB" w:rsidRPr="0002528D">
        <w:rPr>
          <w:rFonts w:ascii="Arial" w:hAnsi="Arial" w:cs="Arial"/>
          <w:color w:val="2A2A2A"/>
          <w:sz w:val="24"/>
          <w:szCs w:val="24"/>
          <w:shd w:val="clear" w:color="auto" w:fill="FFFFFF"/>
        </w:rPr>
        <w:t>aspects</w:t>
      </w:r>
      <w:r w:rsidR="0042674B">
        <w:rPr>
          <w:rFonts w:ascii="Arial" w:hAnsi="Arial" w:cs="Arial"/>
          <w:color w:val="2A2A2A"/>
          <w:sz w:val="24"/>
          <w:szCs w:val="24"/>
          <w:shd w:val="clear" w:color="auto" w:fill="FFFFFF"/>
        </w:rPr>
        <w:t xml:space="preserve"> </w:t>
      </w:r>
      <w:r w:rsidR="001D3DAB">
        <w:rPr>
          <w:rFonts w:ascii="Arial" w:hAnsi="Arial" w:cs="Arial"/>
          <w:color w:val="2A2A2A"/>
          <w:sz w:val="24"/>
          <w:szCs w:val="24"/>
          <w:shd w:val="clear" w:color="auto" w:fill="FFFFFF"/>
        </w:rPr>
        <w:t>incorporat</w:t>
      </w:r>
      <w:r w:rsidR="0042674B">
        <w:rPr>
          <w:rFonts w:ascii="Arial" w:hAnsi="Arial" w:cs="Arial"/>
          <w:color w:val="2A2A2A"/>
          <w:sz w:val="24"/>
          <w:szCs w:val="24"/>
          <w:shd w:val="clear" w:color="auto" w:fill="FFFFFF"/>
        </w:rPr>
        <w:t>ing</w:t>
      </w:r>
      <w:r w:rsidRPr="0002528D">
        <w:rPr>
          <w:rFonts w:ascii="Arial" w:hAnsi="Arial" w:cs="Arial"/>
          <w:color w:val="2A2A2A"/>
          <w:sz w:val="24"/>
          <w:szCs w:val="24"/>
          <w:shd w:val="clear" w:color="auto" w:fill="FFFFFF"/>
        </w:rPr>
        <w:t xml:space="preserve">, leadership, technology, environmental, social, </w:t>
      </w:r>
      <w:r w:rsidR="001516ED" w:rsidRPr="0002528D">
        <w:rPr>
          <w:rFonts w:ascii="Arial" w:hAnsi="Arial" w:cs="Arial"/>
          <w:color w:val="2A2A2A"/>
          <w:sz w:val="24"/>
          <w:szCs w:val="24"/>
          <w:shd w:val="clear" w:color="auto" w:fill="FFFFFF"/>
        </w:rPr>
        <w:t>economic</w:t>
      </w:r>
      <w:r w:rsidR="00821E56">
        <w:rPr>
          <w:rFonts w:ascii="Arial" w:hAnsi="Arial" w:cs="Arial"/>
          <w:color w:val="2A2A2A"/>
          <w:sz w:val="24"/>
          <w:szCs w:val="24"/>
          <w:shd w:val="clear" w:color="auto" w:fill="FFFFFF"/>
        </w:rPr>
        <w:t>,</w:t>
      </w:r>
      <w:r w:rsidR="001516ED" w:rsidRPr="0002528D">
        <w:rPr>
          <w:rFonts w:ascii="Arial" w:hAnsi="Arial" w:cs="Arial"/>
          <w:color w:val="2A2A2A"/>
          <w:sz w:val="24"/>
          <w:szCs w:val="24"/>
          <w:shd w:val="clear" w:color="auto" w:fill="FFFFFF"/>
        </w:rPr>
        <w:t xml:space="preserve"> </w:t>
      </w:r>
      <w:r w:rsidRPr="0002528D">
        <w:rPr>
          <w:rFonts w:ascii="Arial" w:hAnsi="Arial" w:cs="Arial"/>
          <w:color w:val="2A2A2A"/>
          <w:sz w:val="24"/>
          <w:szCs w:val="24"/>
          <w:shd w:val="clear" w:color="auto" w:fill="FFFFFF"/>
        </w:rPr>
        <w:t>government</w:t>
      </w:r>
      <w:r w:rsidR="00821E56">
        <w:rPr>
          <w:rFonts w:ascii="Arial" w:hAnsi="Arial" w:cs="Arial"/>
          <w:color w:val="2A2A2A"/>
          <w:sz w:val="24"/>
          <w:szCs w:val="24"/>
          <w:shd w:val="clear" w:color="auto" w:fill="FFFFFF"/>
        </w:rPr>
        <w:t xml:space="preserve"> and politics</w:t>
      </w:r>
      <w:r w:rsidR="0042674B">
        <w:rPr>
          <w:rFonts w:ascii="Arial" w:hAnsi="Arial" w:cs="Arial"/>
          <w:color w:val="2A2A2A"/>
          <w:sz w:val="24"/>
          <w:szCs w:val="24"/>
          <w:shd w:val="clear" w:color="auto" w:fill="FFFFFF"/>
        </w:rPr>
        <w:t xml:space="preserve"> affect</w:t>
      </w:r>
      <w:r w:rsidR="0042674B" w:rsidRPr="0002528D">
        <w:rPr>
          <w:rFonts w:ascii="Arial" w:hAnsi="Arial" w:cs="Arial"/>
          <w:color w:val="2A2A2A"/>
          <w:sz w:val="24"/>
          <w:szCs w:val="24"/>
          <w:shd w:val="clear" w:color="auto" w:fill="FFFFFF"/>
        </w:rPr>
        <w:t xml:space="preserve"> delivery of service</w:t>
      </w:r>
      <w:r w:rsidR="0042674B">
        <w:rPr>
          <w:rFonts w:ascii="Arial" w:hAnsi="Arial" w:cs="Arial"/>
          <w:color w:val="2A2A2A"/>
          <w:sz w:val="24"/>
          <w:szCs w:val="24"/>
          <w:shd w:val="clear" w:color="auto" w:fill="FFFFFF"/>
        </w:rPr>
        <w:t xml:space="preserve">. Such factors </w:t>
      </w:r>
      <w:r w:rsidR="001D3DAB">
        <w:rPr>
          <w:rFonts w:ascii="Arial" w:hAnsi="Arial" w:cs="Arial"/>
          <w:color w:val="2A2A2A"/>
          <w:sz w:val="24"/>
          <w:szCs w:val="24"/>
          <w:shd w:val="clear" w:color="auto" w:fill="FFFFFF"/>
        </w:rPr>
        <w:t xml:space="preserve">are encompassed </w:t>
      </w:r>
      <w:r w:rsidR="00D92C6E">
        <w:rPr>
          <w:rFonts w:ascii="Arial" w:hAnsi="Arial" w:cs="Arial"/>
          <w:color w:val="2A2A2A"/>
          <w:sz w:val="24"/>
          <w:szCs w:val="24"/>
          <w:shd w:val="clear" w:color="auto" w:fill="FFFFFF"/>
        </w:rPr>
        <w:t>as a key mechanism of cooperate governance with a combination of management oversight, resource</w:t>
      </w:r>
      <w:r w:rsidR="001B0118">
        <w:rPr>
          <w:rFonts w:ascii="Arial" w:hAnsi="Arial" w:cs="Arial"/>
          <w:color w:val="2A2A2A"/>
          <w:sz w:val="24"/>
          <w:szCs w:val="24"/>
          <w:shd w:val="clear" w:color="auto" w:fill="FFFFFF"/>
        </w:rPr>
        <w:t>s</w:t>
      </w:r>
      <w:r w:rsidR="00D92C6E">
        <w:rPr>
          <w:rFonts w:ascii="Arial" w:hAnsi="Arial" w:cs="Arial"/>
          <w:color w:val="2A2A2A"/>
          <w:sz w:val="24"/>
          <w:szCs w:val="24"/>
          <w:shd w:val="clear" w:color="auto" w:fill="FFFFFF"/>
        </w:rPr>
        <w:t xml:space="preserve">, </w:t>
      </w:r>
      <w:r w:rsidR="001B5F6F">
        <w:rPr>
          <w:rFonts w:ascii="Arial" w:hAnsi="Arial" w:cs="Arial"/>
          <w:color w:val="2A2A2A"/>
          <w:sz w:val="24"/>
          <w:szCs w:val="24"/>
          <w:shd w:val="clear" w:color="auto" w:fill="FFFFFF"/>
        </w:rPr>
        <w:t>service,</w:t>
      </w:r>
      <w:r w:rsidR="00D92C6E">
        <w:rPr>
          <w:rFonts w:ascii="Arial" w:hAnsi="Arial" w:cs="Arial"/>
          <w:color w:val="2A2A2A"/>
          <w:sz w:val="24"/>
          <w:szCs w:val="24"/>
          <w:shd w:val="clear" w:color="auto" w:fill="FFFFFF"/>
        </w:rPr>
        <w:t xml:space="preserve"> and strategic roles</w:t>
      </w:r>
      <w:sdt>
        <w:sdtPr>
          <w:rPr>
            <w:rFonts w:ascii="Arial" w:hAnsi="Arial" w:cs="Arial"/>
            <w:color w:val="2A2A2A"/>
            <w:sz w:val="24"/>
            <w:szCs w:val="24"/>
            <w:shd w:val="clear" w:color="auto" w:fill="FFFFFF"/>
          </w:rPr>
          <w:id w:val="-383179545"/>
          <w:citation/>
        </w:sdtPr>
        <w:sdtEndPr/>
        <w:sdtContent>
          <w:r w:rsidR="00483B57" w:rsidRPr="0002528D">
            <w:rPr>
              <w:rFonts w:ascii="Arial" w:hAnsi="Arial" w:cs="Arial"/>
              <w:color w:val="2A2A2A"/>
              <w:sz w:val="24"/>
              <w:szCs w:val="24"/>
              <w:shd w:val="clear" w:color="auto" w:fill="FFFFFF"/>
            </w:rPr>
            <w:fldChar w:fldCharType="begin"/>
          </w:r>
          <w:r w:rsidR="000A02DC">
            <w:rPr>
              <w:rFonts w:ascii="Arial" w:hAnsi="Arial" w:cs="Arial"/>
              <w:color w:val="2A2A2A"/>
              <w:sz w:val="24"/>
              <w:szCs w:val="24"/>
              <w:shd w:val="clear" w:color="auto" w:fill="FFFFFF"/>
            </w:rPr>
            <w:instrText xml:space="preserve">CITATION Dai03 \p 371-382 \l 2057 </w:instrText>
          </w:r>
          <w:r w:rsidR="00483B57" w:rsidRPr="0002528D">
            <w:rPr>
              <w:rFonts w:ascii="Arial" w:hAnsi="Arial" w:cs="Arial"/>
              <w:color w:val="2A2A2A"/>
              <w:sz w:val="24"/>
              <w:szCs w:val="24"/>
              <w:shd w:val="clear" w:color="auto" w:fill="FFFFFF"/>
            </w:rPr>
            <w:fldChar w:fldCharType="separate"/>
          </w:r>
          <w:r w:rsidR="00400175">
            <w:rPr>
              <w:rFonts w:ascii="Arial" w:hAnsi="Arial" w:cs="Arial"/>
              <w:noProof/>
              <w:color w:val="2A2A2A"/>
              <w:sz w:val="24"/>
              <w:szCs w:val="24"/>
              <w:shd w:val="clear" w:color="auto" w:fill="FFFFFF"/>
            </w:rPr>
            <w:t xml:space="preserve"> </w:t>
          </w:r>
          <w:r w:rsidR="00400175" w:rsidRPr="00400175">
            <w:rPr>
              <w:rFonts w:ascii="Arial" w:hAnsi="Arial" w:cs="Arial"/>
              <w:noProof/>
              <w:color w:val="2A2A2A"/>
              <w:sz w:val="24"/>
              <w:szCs w:val="24"/>
              <w:shd w:val="clear" w:color="auto" w:fill="FFFFFF"/>
            </w:rPr>
            <w:t>(Daily et al, 2003, pp. 371-382)</w:t>
          </w:r>
          <w:r w:rsidR="00483B57" w:rsidRPr="0002528D">
            <w:rPr>
              <w:rFonts w:ascii="Arial" w:hAnsi="Arial" w:cs="Arial"/>
              <w:color w:val="2A2A2A"/>
              <w:sz w:val="24"/>
              <w:szCs w:val="24"/>
              <w:shd w:val="clear" w:color="auto" w:fill="FFFFFF"/>
            </w:rPr>
            <w:fldChar w:fldCharType="end"/>
          </w:r>
        </w:sdtContent>
      </w:sdt>
      <w:r w:rsidR="00483B57" w:rsidRPr="0002528D">
        <w:rPr>
          <w:rFonts w:ascii="Arial" w:hAnsi="Arial" w:cs="Arial"/>
          <w:color w:val="2A2A2A"/>
          <w:sz w:val="24"/>
          <w:szCs w:val="24"/>
          <w:shd w:val="clear" w:color="auto" w:fill="FFFFFF"/>
        </w:rPr>
        <w:t>.</w:t>
      </w:r>
      <w:r w:rsidR="001B0118">
        <w:rPr>
          <w:rFonts w:ascii="Arial" w:hAnsi="Arial" w:cs="Arial"/>
          <w:color w:val="2A2A2A"/>
          <w:sz w:val="24"/>
          <w:szCs w:val="24"/>
          <w:shd w:val="clear" w:color="auto" w:fill="FFFFFF"/>
        </w:rPr>
        <w:t xml:space="preserve"> Therefore, o</w:t>
      </w:r>
      <w:r w:rsidR="001B0118">
        <w:rPr>
          <w:rFonts w:ascii="Arial" w:hAnsi="Arial" w:cs="Arial"/>
          <w:color w:val="2A2A2A"/>
          <w:sz w:val="24"/>
          <w:szCs w:val="24"/>
          <w:shd w:val="clear" w:color="auto" w:fill="FFFFFF"/>
        </w:rPr>
        <w:t>rganisations with strong corporate governance</w:t>
      </w:r>
      <w:r w:rsidR="001B0118">
        <w:rPr>
          <w:rFonts w:ascii="Arial" w:hAnsi="Arial" w:cs="Arial"/>
          <w:color w:val="2A2A2A"/>
          <w:sz w:val="24"/>
          <w:szCs w:val="24"/>
          <w:shd w:val="clear" w:color="auto" w:fill="FFFFFF"/>
        </w:rPr>
        <w:t>,</w:t>
      </w:r>
      <w:r w:rsidR="001B0118">
        <w:rPr>
          <w:rFonts w:ascii="Arial" w:hAnsi="Arial" w:cs="Arial"/>
          <w:color w:val="2A2A2A"/>
          <w:sz w:val="24"/>
          <w:szCs w:val="24"/>
          <w:shd w:val="clear" w:color="auto" w:fill="FFFFFF"/>
        </w:rPr>
        <w:t xml:space="preserve"> robust structures</w:t>
      </w:r>
      <w:r w:rsidR="001B0118">
        <w:rPr>
          <w:rFonts w:ascii="Arial" w:hAnsi="Arial" w:cs="Arial"/>
          <w:color w:val="2A2A2A"/>
          <w:sz w:val="24"/>
          <w:szCs w:val="24"/>
          <w:shd w:val="clear" w:color="auto" w:fill="FFFFFF"/>
        </w:rPr>
        <w:t>, who keep pace with change</w:t>
      </w:r>
      <w:r w:rsidR="001B0118">
        <w:rPr>
          <w:rFonts w:ascii="Arial" w:hAnsi="Arial" w:cs="Arial"/>
          <w:color w:val="2A2A2A"/>
          <w:sz w:val="24"/>
          <w:szCs w:val="24"/>
          <w:shd w:val="clear" w:color="auto" w:fill="FFFFFF"/>
        </w:rPr>
        <w:t xml:space="preserve"> will benefit as fewer problems are created. </w:t>
      </w:r>
      <w:r w:rsidR="001B0118" w:rsidRPr="0002528D">
        <w:rPr>
          <w:rFonts w:ascii="Arial" w:hAnsi="Arial" w:cs="Arial"/>
          <w:color w:val="2A2A2A"/>
          <w:sz w:val="24"/>
          <w:szCs w:val="24"/>
          <w:shd w:val="clear" w:color="auto" w:fill="FFFFFF"/>
        </w:rPr>
        <w:t xml:space="preserve"> </w:t>
      </w:r>
    </w:p>
    <w:p w14:paraId="71196668" w14:textId="5558BC34" w:rsidR="00650610" w:rsidRDefault="0042674B" w:rsidP="0002528D">
      <w:pPr>
        <w:spacing w:line="480" w:lineRule="auto"/>
        <w:jc w:val="both"/>
        <w:rPr>
          <w:rFonts w:ascii="Arial" w:hAnsi="Arial" w:cs="Arial"/>
          <w:color w:val="2A2A2A"/>
          <w:sz w:val="24"/>
          <w:szCs w:val="24"/>
          <w:shd w:val="clear" w:color="auto" w:fill="FFFFFF"/>
        </w:rPr>
      </w:pPr>
      <w:r>
        <w:rPr>
          <w:rFonts w:ascii="Arial" w:hAnsi="Arial" w:cs="Arial"/>
          <w:color w:val="2A2A2A"/>
          <w:sz w:val="24"/>
          <w:szCs w:val="24"/>
          <w:shd w:val="clear" w:color="auto" w:fill="FFFFFF"/>
        </w:rPr>
        <w:t>Evolving through history</w:t>
      </w:r>
      <w:r w:rsidR="001B0118">
        <w:rPr>
          <w:rFonts w:ascii="Arial" w:hAnsi="Arial" w:cs="Arial"/>
          <w:color w:val="2A2A2A"/>
          <w:sz w:val="24"/>
          <w:szCs w:val="24"/>
          <w:shd w:val="clear" w:color="auto" w:fill="FFFFFF"/>
        </w:rPr>
        <w:t xml:space="preserve">, </w:t>
      </w:r>
      <w:r>
        <w:rPr>
          <w:rFonts w:ascii="Arial" w:hAnsi="Arial" w:cs="Arial"/>
          <w:color w:val="2A2A2A"/>
          <w:sz w:val="24"/>
          <w:szCs w:val="24"/>
          <w:shd w:val="clear" w:color="auto" w:fill="FFFFFF"/>
        </w:rPr>
        <w:t>p</w:t>
      </w:r>
      <w:r w:rsidR="00DC0CA9" w:rsidRPr="0002528D">
        <w:rPr>
          <w:rFonts w:ascii="Arial" w:hAnsi="Arial" w:cs="Arial"/>
          <w:color w:val="2A2A2A"/>
          <w:sz w:val="24"/>
          <w:szCs w:val="24"/>
          <w:shd w:val="clear" w:color="auto" w:fill="FFFFFF"/>
        </w:rPr>
        <w:t xml:space="preserve">ublic </w:t>
      </w:r>
      <w:r w:rsidR="009C2970" w:rsidRPr="0002528D">
        <w:rPr>
          <w:rFonts w:ascii="Arial" w:hAnsi="Arial" w:cs="Arial"/>
          <w:color w:val="2A2A2A"/>
          <w:sz w:val="24"/>
          <w:szCs w:val="24"/>
          <w:shd w:val="clear" w:color="auto" w:fill="FFFFFF"/>
        </w:rPr>
        <w:t>governance</w:t>
      </w:r>
      <w:r w:rsidR="009C2970">
        <w:rPr>
          <w:rFonts w:ascii="Arial" w:hAnsi="Arial" w:cs="Arial"/>
          <w:color w:val="2A2A2A"/>
          <w:sz w:val="24"/>
          <w:szCs w:val="24"/>
          <w:shd w:val="clear" w:color="auto" w:fill="FFFFFF"/>
        </w:rPr>
        <w:t xml:space="preserve"> </w:t>
      </w:r>
      <w:r w:rsidR="009C2970" w:rsidRPr="0002528D">
        <w:rPr>
          <w:rFonts w:ascii="Arial" w:hAnsi="Arial" w:cs="Arial"/>
          <w:color w:val="2A2A2A"/>
          <w:sz w:val="24"/>
          <w:szCs w:val="24"/>
          <w:shd w:val="clear" w:color="auto" w:fill="FFFFFF"/>
        </w:rPr>
        <w:t>is</w:t>
      </w:r>
      <w:r w:rsidR="00DC0CA9" w:rsidRPr="0002528D">
        <w:rPr>
          <w:rFonts w:ascii="Arial" w:hAnsi="Arial" w:cs="Arial"/>
          <w:color w:val="2A2A2A"/>
          <w:sz w:val="24"/>
          <w:szCs w:val="24"/>
          <w:shd w:val="clear" w:color="auto" w:fill="FFFFFF"/>
        </w:rPr>
        <w:t xml:space="preserve"> </w:t>
      </w:r>
      <w:r w:rsidR="00C06E2C" w:rsidRPr="0002528D">
        <w:rPr>
          <w:rFonts w:ascii="Arial" w:hAnsi="Arial" w:cs="Arial"/>
          <w:color w:val="2A2A2A"/>
          <w:sz w:val="24"/>
          <w:szCs w:val="24"/>
          <w:shd w:val="clear" w:color="auto" w:fill="FFFFFF"/>
        </w:rPr>
        <w:t xml:space="preserve">very </w:t>
      </w:r>
      <w:r w:rsidR="00DC0CA9" w:rsidRPr="0002528D">
        <w:rPr>
          <w:rFonts w:ascii="Arial" w:hAnsi="Arial" w:cs="Arial"/>
          <w:color w:val="2A2A2A"/>
          <w:sz w:val="24"/>
          <w:szCs w:val="24"/>
          <w:shd w:val="clear" w:color="auto" w:fill="FFFFFF"/>
        </w:rPr>
        <w:t xml:space="preserve">different </w:t>
      </w:r>
      <w:r w:rsidR="00791085">
        <w:rPr>
          <w:rFonts w:ascii="Arial" w:hAnsi="Arial" w:cs="Arial"/>
          <w:color w:val="2A2A2A"/>
          <w:sz w:val="24"/>
          <w:szCs w:val="24"/>
          <w:shd w:val="clear" w:color="auto" w:fill="FFFFFF"/>
        </w:rPr>
        <w:t xml:space="preserve">in its description </w:t>
      </w:r>
      <w:r w:rsidR="00DC0CA9" w:rsidRPr="0002528D">
        <w:rPr>
          <w:rFonts w:ascii="Arial" w:hAnsi="Arial" w:cs="Arial"/>
          <w:color w:val="2A2A2A"/>
          <w:sz w:val="24"/>
          <w:szCs w:val="24"/>
          <w:shd w:val="clear" w:color="auto" w:fill="FFFFFF"/>
        </w:rPr>
        <w:t>to corporate governance</w:t>
      </w:r>
      <w:r w:rsidR="00555965">
        <w:rPr>
          <w:rFonts w:ascii="Arial" w:hAnsi="Arial" w:cs="Arial"/>
          <w:color w:val="2A2A2A"/>
          <w:sz w:val="24"/>
          <w:szCs w:val="24"/>
          <w:shd w:val="clear" w:color="auto" w:fill="FFFFFF"/>
        </w:rPr>
        <w:t>.</w:t>
      </w:r>
      <w:r w:rsidR="00771A5E" w:rsidRPr="0002528D">
        <w:rPr>
          <w:rFonts w:ascii="Arial" w:hAnsi="Arial" w:cs="Arial"/>
          <w:color w:val="2A2A2A"/>
          <w:sz w:val="24"/>
          <w:szCs w:val="24"/>
          <w:shd w:val="clear" w:color="auto" w:fill="FFFFFF"/>
        </w:rPr>
        <w:t xml:space="preserve"> </w:t>
      </w:r>
      <w:r w:rsidR="00ED0F0A">
        <w:rPr>
          <w:rFonts w:ascii="Arial" w:hAnsi="Arial" w:cs="Arial"/>
          <w:color w:val="2A2A2A"/>
          <w:sz w:val="24"/>
          <w:szCs w:val="24"/>
          <w:shd w:val="clear" w:color="auto" w:fill="FFFFFF"/>
        </w:rPr>
        <w:t>Public governance</w:t>
      </w:r>
      <w:r w:rsidR="00DC0CA9" w:rsidRPr="0002528D">
        <w:rPr>
          <w:rFonts w:ascii="Arial" w:hAnsi="Arial" w:cs="Arial"/>
          <w:color w:val="2A2A2A"/>
          <w:sz w:val="24"/>
          <w:szCs w:val="24"/>
          <w:shd w:val="clear" w:color="auto" w:fill="FFFFFF"/>
        </w:rPr>
        <w:t xml:space="preserve"> </w:t>
      </w:r>
      <w:r w:rsidR="001B5F6F">
        <w:rPr>
          <w:rFonts w:ascii="Arial" w:hAnsi="Arial" w:cs="Arial"/>
          <w:color w:val="2A2A2A"/>
          <w:sz w:val="24"/>
          <w:szCs w:val="24"/>
          <w:shd w:val="clear" w:color="auto" w:fill="FFFFFF"/>
        </w:rPr>
        <w:t xml:space="preserve">centres on </w:t>
      </w:r>
      <w:r w:rsidR="00821E56">
        <w:rPr>
          <w:rFonts w:ascii="Arial" w:hAnsi="Arial" w:cs="Arial"/>
          <w:color w:val="2A2A2A"/>
          <w:sz w:val="24"/>
          <w:szCs w:val="24"/>
          <w:shd w:val="clear" w:color="auto" w:fill="FFFFFF"/>
        </w:rPr>
        <w:t>relationships: -</w:t>
      </w:r>
      <w:r w:rsidR="001B5F6F">
        <w:rPr>
          <w:rFonts w:ascii="Arial" w:hAnsi="Arial" w:cs="Arial"/>
          <w:color w:val="2A2A2A"/>
          <w:sz w:val="24"/>
          <w:szCs w:val="24"/>
          <w:shd w:val="clear" w:color="auto" w:fill="FFFFFF"/>
        </w:rPr>
        <w:t xml:space="preserve"> the power between government, authorities and needs of society. It </w:t>
      </w:r>
      <w:r w:rsidR="00DC0CA9" w:rsidRPr="0002528D">
        <w:rPr>
          <w:rFonts w:ascii="Arial" w:hAnsi="Arial" w:cs="Arial"/>
          <w:color w:val="2A2A2A"/>
          <w:sz w:val="24"/>
          <w:szCs w:val="24"/>
          <w:shd w:val="clear" w:color="auto" w:fill="FFFFFF"/>
        </w:rPr>
        <w:t xml:space="preserve">does not confine itself to systems, direction, control, results, and outputs. </w:t>
      </w:r>
      <w:r>
        <w:rPr>
          <w:rFonts w:ascii="Arial" w:hAnsi="Arial" w:cs="Arial"/>
          <w:color w:val="2A2A2A"/>
          <w:sz w:val="24"/>
          <w:szCs w:val="24"/>
          <w:shd w:val="clear" w:color="auto" w:fill="FFFFFF"/>
        </w:rPr>
        <w:t xml:space="preserve">It </w:t>
      </w:r>
      <w:r w:rsidR="00A71849">
        <w:rPr>
          <w:rFonts w:ascii="Arial" w:hAnsi="Arial" w:cs="Arial"/>
          <w:color w:val="2A2A2A"/>
          <w:sz w:val="24"/>
          <w:szCs w:val="24"/>
          <w:shd w:val="clear" w:color="auto" w:fill="FFFFFF"/>
        </w:rPr>
        <w:t xml:space="preserve">is how </w:t>
      </w:r>
      <w:r w:rsidR="00ED0F0A">
        <w:rPr>
          <w:rFonts w:ascii="Arial" w:hAnsi="Arial" w:cs="Arial"/>
          <w:color w:val="2A2A2A"/>
          <w:sz w:val="24"/>
          <w:szCs w:val="24"/>
          <w:shd w:val="clear" w:color="auto" w:fill="FFFFFF"/>
        </w:rPr>
        <w:t>organisations</w:t>
      </w:r>
      <w:r w:rsidR="00DC0CA9" w:rsidRPr="0002528D">
        <w:rPr>
          <w:rFonts w:ascii="Arial" w:hAnsi="Arial" w:cs="Arial"/>
          <w:color w:val="2A2A2A"/>
          <w:sz w:val="24"/>
          <w:szCs w:val="24"/>
          <w:shd w:val="clear" w:color="auto" w:fill="FFFFFF"/>
        </w:rPr>
        <w:t xml:space="preserve"> work</w:t>
      </w:r>
      <w:r w:rsidR="00ED0F0A">
        <w:rPr>
          <w:rFonts w:ascii="Arial" w:hAnsi="Arial" w:cs="Arial"/>
          <w:color w:val="2A2A2A"/>
          <w:sz w:val="24"/>
          <w:szCs w:val="24"/>
          <w:shd w:val="clear" w:color="auto" w:fill="FFFFFF"/>
        </w:rPr>
        <w:t xml:space="preserve"> with </w:t>
      </w:r>
      <w:r w:rsidR="00DC0CA9" w:rsidRPr="0002528D">
        <w:rPr>
          <w:rFonts w:ascii="Arial" w:hAnsi="Arial" w:cs="Arial"/>
          <w:color w:val="2A2A2A"/>
          <w:sz w:val="24"/>
          <w:szCs w:val="24"/>
          <w:shd w:val="clear" w:color="auto" w:fill="FFFFFF"/>
        </w:rPr>
        <w:t>partners, stakeholders, and networks to influence public polic</w:t>
      </w:r>
      <w:r w:rsidR="00ED0F0A">
        <w:rPr>
          <w:rFonts w:ascii="Arial" w:hAnsi="Arial" w:cs="Arial"/>
          <w:color w:val="2A2A2A"/>
          <w:sz w:val="24"/>
          <w:szCs w:val="24"/>
          <w:shd w:val="clear" w:color="auto" w:fill="FFFFFF"/>
        </w:rPr>
        <w:t>y outcomes</w:t>
      </w:r>
      <w:r w:rsidR="007C1D49" w:rsidRPr="0002528D">
        <w:rPr>
          <w:rFonts w:ascii="Arial" w:hAnsi="Arial" w:cs="Arial"/>
          <w:color w:val="2A2A2A"/>
          <w:sz w:val="24"/>
          <w:szCs w:val="24"/>
          <w:shd w:val="clear" w:color="auto" w:fill="FFFFFF"/>
        </w:rPr>
        <w:t xml:space="preserve"> </w:t>
      </w:r>
      <w:sdt>
        <w:sdtPr>
          <w:rPr>
            <w:rFonts w:ascii="Arial" w:hAnsi="Arial" w:cs="Arial"/>
            <w:color w:val="2A2A2A"/>
            <w:sz w:val="24"/>
            <w:szCs w:val="24"/>
            <w:shd w:val="clear" w:color="auto" w:fill="FFFFFF"/>
          </w:rPr>
          <w:id w:val="-1900199493"/>
          <w:citation/>
        </w:sdtPr>
        <w:sdtEndPr/>
        <w:sdtContent>
          <w:r w:rsidR="0024066E" w:rsidRPr="0002528D">
            <w:rPr>
              <w:rFonts w:ascii="Arial" w:hAnsi="Arial" w:cs="Arial"/>
              <w:color w:val="2A2A2A"/>
              <w:sz w:val="24"/>
              <w:szCs w:val="24"/>
              <w:shd w:val="clear" w:color="auto" w:fill="FFFFFF"/>
            </w:rPr>
            <w:fldChar w:fldCharType="begin"/>
          </w:r>
          <w:r w:rsidR="00ED0F0A">
            <w:rPr>
              <w:rFonts w:ascii="Arial" w:hAnsi="Arial" w:cs="Arial"/>
              <w:color w:val="2A2A2A"/>
              <w:sz w:val="24"/>
              <w:szCs w:val="24"/>
              <w:shd w:val="clear" w:color="auto" w:fill="FFFFFF"/>
            </w:rPr>
            <w:instrText xml:space="preserve">CITATION Loe16 \l 2057 </w:instrText>
          </w:r>
          <w:r w:rsidR="0024066E" w:rsidRPr="0002528D">
            <w:rPr>
              <w:rFonts w:ascii="Arial" w:hAnsi="Arial" w:cs="Arial"/>
              <w:color w:val="2A2A2A"/>
              <w:sz w:val="24"/>
              <w:szCs w:val="24"/>
              <w:shd w:val="clear" w:color="auto" w:fill="FFFFFF"/>
            </w:rPr>
            <w:fldChar w:fldCharType="separate"/>
          </w:r>
          <w:r w:rsidR="00400175" w:rsidRPr="00400175">
            <w:rPr>
              <w:rFonts w:ascii="Arial" w:hAnsi="Arial" w:cs="Arial"/>
              <w:noProof/>
              <w:color w:val="2A2A2A"/>
              <w:sz w:val="24"/>
              <w:szCs w:val="24"/>
              <w:shd w:val="clear" w:color="auto" w:fill="FFFFFF"/>
            </w:rPr>
            <w:t>(Bovaird &amp; Loeffler, 2016)</w:t>
          </w:r>
          <w:r w:rsidR="0024066E" w:rsidRPr="0002528D">
            <w:rPr>
              <w:rFonts w:ascii="Arial" w:hAnsi="Arial" w:cs="Arial"/>
              <w:color w:val="2A2A2A"/>
              <w:sz w:val="24"/>
              <w:szCs w:val="24"/>
              <w:shd w:val="clear" w:color="auto" w:fill="FFFFFF"/>
            </w:rPr>
            <w:fldChar w:fldCharType="end"/>
          </w:r>
        </w:sdtContent>
      </w:sdt>
      <w:r w:rsidR="00ED0F0A">
        <w:rPr>
          <w:rFonts w:ascii="Arial" w:hAnsi="Arial" w:cs="Arial"/>
          <w:color w:val="2A2A2A"/>
          <w:sz w:val="24"/>
          <w:szCs w:val="24"/>
          <w:shd w:val="clear" w:color="auto" w:fill="FFFFFF"/>
        </w:rPr>
        <w:t>.</w:t>
      </w:r>
      <w:r w:rsidR="001B5F6F" w:rsidRPr="001B5F6F">
        <w:rPr>
          <w:rFonts w:ascii="Arial" w:hAnsi="Arial" w:cs="Arial"/>
          <w:color w:val="2A2A2A"/>
          <w:sz w:val="24"/>
          <w:szCs w:val="24"/>
          <w:shd w:val="clear" w:color="auto" w:fill="FFFFFF"/>
        </w:rPr>
        <w:t xml:space="preserve"> </w:t>
      </w:r>
      <w:r w:rsidR="002B7BAA">
        <w:rPr>
          <w:rFonts w:ascii="Arial" w:hAnsi="Arial" w:cs="Arial"/>
          <w:color w:val="2A2A2A"/>
          <w:sz w:val="24"/>
          <w:szCs w:val="24"/>
          <w:shd w:val="clear" w:color="auto" w:fill="FFFFFF"/>
        </w:rPr>
        <w:t xml:space="preserve">The primary aim </w:t>
      </w:r>
      <w:r>
        <w:rPr>
          <w:rFonts w:ascii="Arial" w:hAnsi="Arial" w:cs="Arial"/>
          <w:color w:val="2A2A2A"/>
          <w:sz w:val="24"/>
          <w:szCs w:val="24"/>
          <w:shd w:val="clear" w:color="auto" w:fill="FFFFFF"/>
        </w:rPr>
        <w:t>of public governance is to fo</w:t>
      </w:r>
      <w:r w:rsidR="002B7BAA">
        <w:rPr>
          <w:rFonts w:ascii="Arial" w:hAnsi="Arial" w:cs="Arial"/>
          <w:color w:val="2A2A2A"/>
          <w:sz w:val="24"/>
          <w:szCs w:val="24"/>
          <w:shd w:val="clear" w:color="auto" w:fill="FFFFFF"/>
        </w:rPr>
        <w:t>cus</w:t>
      </w:r>
      <w:r w:rsidR="001B5F6F">
        <w:rPr>
          <w:rFonts w:ascii="Arial" w:hAnsi="Arial" w:cs="Arial"/>
          <w:color w:val="2A2A2A"/>
          <w:sz w:val="24"/>
          <w:szCs w:val="24"/>
          <w:shd w:val="clear" w:color="auto" w:fill="FFFFFF"/>
        </w:rPr>
        <w:t xml:space="preserve"> on</w:t>
      </w:r>
      <w:r w:rsidR="001B5F6F" w:rsidRPr="0002528D">
        <w:rPr>
          <w:rFonts w:ascii="Arial" w:hAnsi="Arial" w:cs="Arial"/>
          <w:color w:val="2A2A2A"/>
          <w:sz w:val="24"/>
          <w:szCs w:val="24"/>
          <w:shd w:val="clear" w:color="auto" w:fill="FFFFFF"/>
        </w:rPr>
        <w:t xml:space="preserve"> integrity, accountability, ethics, and morals</w:t>
      </w:r>
      <w:r w:rsidR="001B5F6F">
        <w:rPr>
          <w:rFonts w:ascii="Arial" w:hAnsi="Arial" w:cs="Arial"/>
          <w:color w:val="2A2A2A"/>
          <w:sz w:val="24"/>
          <w:szCs w:val="24"/>
          <w:shd w:val="clear" w:color="auto" w:fill="FFFFFF"/>
        </w:rPr>
        <w:t>, offering safeguards to ensure the highest standards are maintained.</w:t>
      </w:r>
    </w:p>
    <w:p w14:paraId="5AC2DBF4" w14:textId="22D15A5F" w:rsidR="001B3325" w:rsidRDefault="00AE2021" w:rsidP="0002528D">
      <w:pPr>
        <w:spacing w:line="480" w:lineRule="auto"/>
        <w:jc w:val="both"/>
        <w:rPr>
          <w:rFonts w:ascii="Arial" w:hAnsi="Arial" w:cs="Arial"/>
          <w:sz w:val="24"/>
          <w:szCs w:val="24"/>
          <w:shd w:val="clear" w:color="auto" w:fill="FFFFFF"/>
        </w:rPr>
      </w:pPr>
      <w:r w:rsidRPr="0002528D">
        <w:rPr>
          <w:rFonts w:ascii="Arial" w:hAnsi="Arial" w:cs="Arial"/>
          <w:sz w:val="24"/>
          <w:szCs w:val="24"/>
          <w:shd w:val="clear" w:color="auto" w:fill="FFFFFF"/>
        </w:rPr>
        <w:t>In 1995</w:t>
      </w:r>
      <w:r w:rsidR="004C2FD9" w:rsidRPr="0002528D">
        <w:rPr>
          <w:rFonts w:ascii="Arial" w:hAnsi="Arial" w:cs="Arial"/>
          <w:sz w:val="24"/>
          <w:szCs w:val="24"/>
          <w:shd w:val="clear" w:color="auto" w:fill="FFFFFF"/>
        </w:rPr>
        <w:t>, the</w:t>
      </w:r>
      <w:r w:rsidRPr="0002528D">
        <w:rPr>
          <w:rFonts w:ascii="Arial" w:hAnsi="Arial" w:cs="Arial"/>
          <w:sz w:val="24"/>
          <w:szCs w:val="24"/>
          <w:shd w:val="clear" w:color="auto" w:fill="FFFFFF"/>
        </w:rPr>
        <w:t xml:space="preserve"> </w:t>
      </w:r>
      <w:r w:rsidR="00705294" w:rsidRPr="0002528D">
        <w:rPr>
          <w:rFonts w:ascii="Arial" w:hAnsi="Arial" w:cs="Arial"/>
          <w:sz w:val="24"/>
          <w:szCs w:val="24"/>
          <w:shd w:val="clear" w:color="auto" w:fill="FFFFFF"/>
        </w:rPr>
        <w:t xml:space="preserve">seven </w:t>
      </w:r>
      <w:r w:rsidR="00705294" w:rsidRPr="0002528D">
        <w:rPr>
          <w:rFonts w:ascii="Arial" w:hAnsi="Arial" w:cs="Arial"/>
          <w:sz w:val="24"/>
          <w:szCs w:val="24"/>
        </w:rPr>
        <w:t>principles</w:t>
      </w:r>
      <w:r w:rsidR="004C2FD9" w:rsidRPr="0002528D">
        <w:rPr>
          <w:rFonts w:ascii="Arial" w:hAnsi="Arial" w:cs="Arial"/>
          <w:sz w:val="24"/>
          <w:szCs w:val="24"/>
        </w:rPr>
        <w:t xml:space="preserve"> of public life</w:t>
      </w:r>
      <w:r w:rsidRPr="0002528D">
        <w:rPr>
          <w:rFonts w:ascii="Arial" w:hAnsi="Arial" w:cs="Arial"/>
          <w:sz w:val="24"/>
          <w:szCs w:val="24"/>
        </w:rPr>
        <w:t>, known</w:t>
      </w:r>
      <w:r w:rsidRPr="0002528D">
        <w:rPr>
          <w:rFonts w:ascii="Arial" w:hAnsi="Arial" w:cs="Arial"/>
          <w:sz w:val="24"/>
          <w:szCs w:val="24"/>
          <w:shd w:val="clear" w:color="auto" w:fill="FFFFFF"/>
        </w:rPr>
        <w:t xml:space="preserve"> as the Nolan principals, were enunciated </w:t>
      </w:r>
      <w:r w:rsidR="00B2220C" w:rsidRPr="0002528D">
        <w:rPr>
          <w:rFonts w:ascii="Arial" w:hAnsi="Arial" w:cs="Arial"/>
          <w:sz w:val="24"/>
          <w:szCs w:val="24"/>
          <w:shd w:val="clear" w:color="auto" w:fill="FFFFFF"/>
        </w:rPr>
        <w:t xml:space="preserve">by Lord Nolan, establishing </w:t>
      </w:r>
      <w:r w:rsidRPr="0002528D">
        <w:rPr>
          <w:rFonts w:ascii="Arial" w:hAnsi="Arial" w:cs="Arial"/>
          <w:sz w:val="24"/>
          <w:szCs w:val="24"/>
          <w:shd w:val="clear" w:color="auto" w:fill="FFFFFF"/>
        </w:rPr>
        <w:t xml:space="preserve">the ethical standards </w:t>
      </w:r>
      <w:r w:rsidR="00705294" w:rsidRPr="0002528D">
        <w:rPr>
          <w:rFonts w:ascii="Arial" w:hAnsi="Arial" w:cs="Arial"/>
          <w:sz w:val="24"/>
          <w:szCs w:val="24"/>
          <w:shd w:val="clear" w:color="auto" w:fill="FFFFFF"/>
        </w:rPr>
        <w:t xml:space="preserve">expected </w:t>
      </w:r>
      <w:r w:rsidRPr="0002528D">
        <w:rPr>
          <w:rFonts w:ascii="Arial" w:hAnsi="Arial" w:cs="Arial"/>
          <w:sz w:val="24"/>
          <w:szCs w:val="24"/>
          <w:shd w:val="clear" w:color="auto" w:fill="FFFFFF"/>
        </w:rPr>
        <w:t>of those working in the public sector</w:t>
      </w:r>
      <w:sdt>
        <w:sdtPr>
          <w:rPr>
            <w:rFonts w:ascii="Arial" w:hAnsi="Arial" w:cs="Arial"/>
            <w:sz w:val="24"/>
            <w:szCs w:val="24"/>
            <w:shd w:val="clear" w:color="auto" w:fill="FFFFFF"/>
          </w:rPr>
          <w:id w:val="-907144177"/>
          <w:citation/>
        </w:sdtPr>
        <w:sdtEndPr/>
        <w:sdtContent>
          <w:r w:rsidR="005117A7" w:rsidRPr="0002528D">
            <w:rPr>
              <w:rFonts w:ascii="Arial" w:hAnsi="Arial" w:cs="Arial"/>
              <w:sz w:val="24"/>
              <w:szCs w:val="24"/>
              <w:shd w:val="clear" w:color="auto" w:fill="FFFFFF"/>
            </w:rPr>
            <w:fldChar w:fldCharType="begin"/>
          </w:r>
          <w:r w:rsidR="005117A7" w:rsidRPr="0002528D">
            <w:rPr>
              <w:rFonts w:ascii="Arial" w:hAnsi="Arial" w:cs="Arial"/>
              <w:sz w:val="24"/>
              <w:szCs w:val="24"/>
              <w:shd w:val="clear" w:color="auto" w:fill="FFFFFF"/>
            </w:rPr>
            <w:instrText xml:space="preserve"> CITATION Com15 \l 2057 </w:instrText>
          </w:r>
          <w:r w:rsidR="005117A7" w:rsidRPr="0002528D">
            <w:rPr>
              <w:rFonts w:ascii="Arial" w:hAnsi="Arial" w:cs="Arial"/>
              <w:sz w:val="24"/>
              <w:szCs w:val="24"/>
              <w:shd w:val="clear" w:color="auto" w:fill="FFFFFF"/>
            </w:rPr>
            <w:fldChar w:fldCharType="separate"/>
          </w:r>
          <w:r w:rsidR="00400175">
            <w:rPr>
              <w:rFonts w:ascii="Arial" w:hAnsi="Arial" w:cs="Arial"/>
              <w:noProof/>
              <w:sz w:val="24"/>
              <w:szCs w:val="24"/>
              <w:shd w:val="clear" w:color="auto" w:fill="FFFFFF"/>
            </w:rPr>
            <w:t xml:space="preserve"> </w:t>
          </w:r>
          <w:r w:rsidR="00400175" w:rsidRPr="00400175">
            <w:rPr>
              <w:rFonts w:ascii="Arial" w:hAnsi="Arial" w:cs="Arial"/>
              <w:noProof/>
              <w:sz w:val="24"/>
              <w:szCs w:val="24"/>
              <w:shd w:val="clear" w:color="auto" w:fill="FFFFFF"/>
            </w:rPr>
            <w:t>(Committee on Standards in Public life, 2015)</w:t>
          </w:r>
          <w:r w:rsidR="005117A7" w:rsidRPr="0002528D">
            <w:rPr>
              <w:rFonts w:ascii="Arial" w:hAnsi="Arial" w:cs="Arial"/>
              <w:sz w:val="24"/>
              <w:szCs w:val="24"/>
              <w:shd w:val="clear" w:color="auto" w:fill="FFFFFF"/>
            </w:rPr>
            <w:fldChar w:fldCharType="end"/>
          </w:r>
        </w:sdtContent>
      </w:sdt>
      <w:r w:rsidR="004C2FD9" w:rsidRPr="0002528D">
        <w:rPr>
          <w:rFonts w:ascii="Arial" w:hAnsi="Arial" w:cs="Arial"/>
          <w:sz w:val="24"/>
          <w:szCs w:val="24"/>
          <w:shd w:val="clear" w:color="auto" w:fill="FFFFFF"/>
        </w:rPr>
        <w:t>.</w:t>
      </w:r>
      <w:r w:rsidRPr="0002528D">
        <w:rPr>
          <w:rFonts w:ascii="Arial" w:hAnsi="Arial" w:cs="Arial"/>
          <w:sz w:val="24"/>
          <w:szCs w:val="24"/>
          <w:shd w:val="clear" w:color="auto" w:fill="FFFFFF"/>
        </w:rPr>
        <w:t xml:space="preserve"> </w:t>
      </w:r>
      <w:r w:rsidR="001B3325" w:rsidRPr="0002528D">
        <w:rPr>
          <w:rFonts w:ascii="Arial" w:hAnsi="Arial" w:cs="Arial"/>
          <w:sz w:val="24"/>
          <w:szCs w:val="24"/>
          <w:shd w:val="clear" w:color="auto" w:fill="FFFFFF"/>
        </w:rPr>
        <w:t>The public expect</w:t>
      </w:r>
      <w:r w:rsidR="00F83860">
        <w:rPr>
          <w:rFonts w:ascii="Arial" w:hAnsi="Arial" w:cs="Arial"/>
          <w:sz w:val="24"/>
          <w:szCs w:val="24"/>
          <w:shd w:val="clear" w:color="auto" w:fill="FFFFFF"/>
        </w:rPr>
        <w:t xml:space="preserve">s all persons to discharge their </w:t>
      </w:r>
      <w:r w:rsidR="009C2970">
        <w:rPr>
          <w:rFonts w:ascii="Arial" w:hAnsi="Arial" w:cs="Arial"/>
          <w:sz w:val="24"/>
          <w:szCs w:val="24"/>
          <w:shd w:val="clear" w:color="auto" w:fill="FFFFFF"/>
        </w:rPr>
        <w:t xml:space="preserve">public </w:t>
      </w:r>
      <w:r w:rsidR="00F83860">
        <w:rPr>
          <w:rFonts w:ascii="Arial" w:hAnsi="Arial" w:cs="Arial"/>
          <w:sz w:val="24"/>
          <w:szCs w:val="24"/>
          <w:shd w:val="clear" w:color="auto" w:fill="FFFFFF"/>
        </w:rPr>
        <w:t>duties by being fair and impartial</w:t>
      </w:r>
      <w:r w:rsidR="009C2970">
        <w:rPr>
          <w:rFonts w:ascii="Arial" w:hAnsi="Arial" w:cs="Arial"/>
          <w:sz w:val="24"/>
          <w:szCs w:val="24"/>
          <w:shd w:val="clear" w:color="auto" w:fill="FFFFFF"/>
        </w:rPr>
        <w:t>,</w:t>
      </w:r>
      <w:r w:rsidR="00F83860">
        <w:rPr>
          <w:rFonts w:ascii="Arial" w:hAnsi="Arial" w:cs="Arial"/>
          <w:sz w:val="24"/>
          <w:szCs w:val="24"/>
          <w:shd w:val="clear" w:color="auto" w:fill="FFFFFF"/>
        </w:rPr>
        <w:t xml:space="preserve"> </w:t>
      </w:r>
      <w:r w:rsidR="00F83860">
        <w:rPr>
          <w:rFonts w:ascii="Arial" w:hAnsi="Arial" w:cs="Arial"/>
          <w:sz w:val="24"/>
          <w:szCs w:val="24"/>
          <w:shd w:val="clear" w:color="auto" w:fill="FFFFFF"/>
        </w:rPr>
        <w:lastRenderedPageBreak/>
        <w:t>providing a selfless service</w:t>
      </w:r>
      <w:r w:rsidR="009C2970">
        <w:rPr>
          <w:rFonts w:ascii="Arial" w:hAnsi="Arial" w:cs="Arial"/>
          <w:sz w:val="24"/>
          <w:szCs w:val="24"/>
          <w:shd w:val="clear" w:color="auto" w:fill="FFFFFF"/>
        </w:rPr>
        <w:t xml:space="preserve">, maintaining accountability, and </w:t>
      </w:r>
      <w:r w:rsidR="00F83860">
        <w:rPr>
          <w:rFonts w:ascii="Arial" w:hAnsi="Arial" w:cs="Arial"/>
          <w:sz w:val="24"/>
          <w:szCs w:val="24"/>
          <w:shd w:val="clear" w:color="auto" w:fill="FFFFFF"/>
        </w:rPr>
        <w:t>acting with integrity and humility</w:t>
      </w:r>
      <w:sdt>
        <w:sdtPr>
          <w:rPr>
            <w:rFonts w:ascii="Arial" w:hAnsi="Arial" w:cs="Arial"/>
            <w:sz w:val="24"/>
            <w:szCs w:val="24"/>
            <w:shd w:val="clear" w:color="auto" w:fill="FFFFFF"/>
          </w:rPr>
          <w:id w:val="1798098924"/>
          <w:citation/>
        </w:sdtPr>
        <w:sdtEndPr/>
        <w:sdtContent>
          <w:r w:rsidR="004C2FD9" w:rsidRPr="0002528D">
            <w:rPr>
              <w:rFonts w:ascii="Arial" w:hAnsi="Arial" w:cs="Arial"/>
              <w:sz w:val="24"/>
              <w:szCs w:val="24"/>
              <w:shd w:val="clear" w:color="auto" w:fill="FFFFFF"/>
            </w:rPr>
            <w:fldChar w:fldCharType="begin"/>
          </w:r>
          <w:r w:rsidR="00705294" w:rsidRPr="0002528D">
            <w:rPr>
              <w:rFonts w:ascii="Arial" w:hAnsi="Arial" w:cs="Arial"/>
              <w:sz w:val="24"/>
              <w:szCs w:val="24"/>
              <w:shd w:val="clear" w:color="auto" w:fill="FFFFFF"/>
            </w:rPr>
            <w:instrText xml:space="preserve">CITATION Bew15 \p 411 \l 2057 </w:instrText>
          </w:r>
          <w:r w:rsidR="004C2FD9" w:rsidRPr="0002528D">
            <w:rPr>
              <w:rFonts w:ascii="Arial" w:hAnsi="Arial" w:cs="Arial"/>
              <w:sz w:val="24"/>
              <w:szCs w:val="24"/>
              <w:shd w:val="clear" w:color="auto" w:fill="FFFFFF"/>
            </w:rPr>
            <w:fldChar w:fldCharType="separate"/>
          </w:r>
          <w:r w:rsidR="00400175">
            <w:rPr>
              <w:rFonts w:ascii="Arial" w:hAnsi="Arial" w:cs="Arial"/>
              <w:noProof/>
              <w:sz w:val="24"/>
              <w:szCs w:val="24"/>
              <w:shd w:val="clear" w:color="auto" w:fill="FFFFFF"/>
            </w:rPr>
            <w:t xml:space="preserve"> </w:t>
          </w:r>
          <w:r w:rsidR="00400175" w:rsidRPr="00400175">
            <w:rPr>
              <w:rFonts w:ascii="Arial" w:hAnsi="Arial" w:cs="Arial"/>
              <w:noProof/>
              <w:sz w:val="24"/>
              <w:szCs w:val="24"/>
              <w:shd w:val="clear" w:color="auto" w:fill="FFFFFF"/>
            </w:rPr>
            <w:t>(Bew, 2015, p. 411)</w:t>
          </w:r>
          <w:r w:rsidR="004C2FD9" w:rsidRPr="0002528D">
            <w:rPr>
              <w:rFonts w:ascii="Arial" w:hAnsi="Arial" w:cs="Arial"/>
              <w:sz w:val="24"/>
              <w:szCs w:val="24"/>
              <w:shd w:val="clear" w:color="auto" w:fill="FFFFFF"/>
            </w:rPr>
            <w:fldChar w:fldCharType="end"/>
          </w:r>
        </w:sdtContent>
      </w:sdt>
      <w:r w:rsidR="001B3EA0" w:rsidRPr="0002528D">
        <w:rPr>
          <w:rFonts w:ascii="Arial" w:hAnsi="Arial" w:cs="Arial"/>
          <w:sz w:val="24"/>
          <w:szCs w:val="24"/>
          <w:shd w:val="clear" w:color="auto" w:fill="FFFFFF"/>
        </w:rPr>
        <w:t>.</w:t>
      </w:r>
      <w:r w:rsidR="00375213" w:rsidRPr="0002528D">
        <w:rPr>
          <w:rFonts w:ascii="Arial" w:hAnsi="Arial" w:cs="Arial"/>
          <w:sz w:val="24"/>
          <w:szCs w:val="24"/>
          <w:shd w:val="clear" w:color="auto" w:fill="FFFFFF"/>
        </w:rPr>
        <w:t xml:space="preserve"> </w:t>
      </w:r>
      <w:r w:rsidR="00CE0A47" w:rsidRPr="0002528D">
        <w:rPr>
          <w:rFonts w:ascii="Arial" w:hAnsi="Arial" w:cs="Arial"/>
          <w:sz w:val="24"/>
          <w:szCs w:val="24"/>
          <w:shd w:val="clear" w:color="auto" w:fill="FFFFFF"/>
        </w:rPr>
        <w:t xml:space="preserve"> This is further enhanced by the</w:t>
      </w:r>
      <w:r w:rsidR="00AE636A">
        <w:rPr>
          <w:rFonts w:ascii="Arial" w:hAnsi="Arial" w:cs="Arial"/>
          <w:sz w:val="24"/>
          <w:szCs w:val="24"/>
          <w:shd w:val="clear" w:color="auto" w:fill="FFFFFF"/>
        </w:rPr>
        <w:t xml:space="preserve"> College of Policing </w:t>
      </w:r>
      <w:r w:rsidR="00CE0A47" w:rsidRPr="0002528D">
        <w:rPr>
          <w:rFonts w:ascii="Arial" w:hAnsi="Arial" w:cs="Arial"/>
          <w:sz w:val="24"/>
          <w:szCs w:val="24"/>
          <w:shd w:val="clear" w:color="auto" w:fill="FFFFFF"/>
        </w:rPr>
        <w:t xml:space="preserve"> </w:t>
      </w:r>
      <w:sdt>
        <w:sdtPr>
          <w:rPr>
            <w:rFonts w:ascii="Arial" w:hAnsi="Arial" w:cs="Arial"/>
            <w:sz w:val="24"/>
            <w:szCs w:val="24"/>
            <w:shd w:val="clear" w:color="auto" w:fill="FFFFFF"/>
          </w:rPr>
          <w:id w:val="742833222"/>
          <w:citation/>
        </w:sdtPr>
        <w:sdtEndPr/>
        <w:sdtContent>
          <w:r w:rsidR="00CE0A47" w:rsidRPr="0002528D">
            <w:rPr>
              <w:rFonts w:ascii="Arial" w:hAnsi="Arial" w:cs="Arial"/>
              <w:sz w:val="24"/>
              <w:szCs w:val="24"/>
              <w:shd w:val="clear" w:color="auto" w:fill="FFFFFF"/>
            </w:rPr>
            <w:fldChar w:fldCharType="begin"/>
          </w:r>
          <w:r w:rsidR="00AE636A">
            <w:rPr>
              <w:rFonts w:ascii="Arial" w:hAnsi="Arial" w:cs="Arial"/>
              <w:sz w:val="24"/>
              <w:szCs w:val="24"/>
              <w:shd w:val="clear" w:color="auto" w:fill="FFFFFF"/>
            </w:rPr>
            <w:instrText xml:space="preserve">CITATION Col14 \n  \l 2057 </w:instrText>
          </w:r>
          <w:r w:rsidR="00CE0A47" w:rsidRPr="0002528D">
            <w:rPr>
              <w:rFonts w:ascii="Arial" w:hAnsi="Arial" w:cs="Arial"/>
              <w:sz w:val="24"/>
              <w:szCs w:val="24"/>
              <w:shd w:val="clear" w:color="auto" w:fill="FFFFFF"/>
            </w:rPr>
            <w:fldChar w:fldCharType="separate"/>
          </w:r>
          <w:r w:rsidR="00400175" w:rsidRPr="00400175">
            <w:rPr>
              <w:rFonts w:ascii="Arial" w:hAnsi="Arial" w:cs="Arial"/>
              <w:noProof/>
              <w:sz w:val="24"/>
              <w:szCs w:val="24"/>
              <w:shd w:val="clear" w:color="auto" w:fill="FFFFFF"/>
            </w:rPr>
            <w:t>(2014)</w:t>
          </w:r>
          <w:r w:rsidR="00CE0A47" w:rsidRPr="0002528D">
            <w:rPr>
              <w:rFonts w:ascii="Arial" w:hAnsi="Arial" w:cs="Arial"/>
              <w:sz w:val="24"/>
              <w:szCs w:val="24"/>
              <w:shd w:val="clear" w:color="auto" w:fill="FFFFFF"/>
            </w:rPr>
            <w:fldChar w:fldCharType="end"/>
          </w:r>
        </w:sdtContent>
      </w:sdt>
      <w:r w:rsidR="005C563A">
        <w:rPr>
          <w:rFonts w:ascii="Arial" w:hAnsi="Arial" w:cs="Arial"/>
          <w:sz w:val="24"/>
          <w:szCs w:val="24"/>
          <w:shd w:val="clear" w:color="auto" w:fill="FFFFFF"/>
        </w:rPr>
        <w:t xml:space="preserve"> </w:t>
      </w:r>
      <w:r w:rsidR="00555965">
        <w:rPr>
          <w:rFonts w:ascii="Arial" w:hAnsi="Arial" w:cs="Arial"/>
          <w:sz w:val="24"/>
          <w:szCs w:val="24"/>
          <w:shd w:val="clear" w:color="auto" w:fill="FFFFFF"/>
        </w:rPr>
        <w:t>C</w:t>
      </w:r>
      <w:r w:rsidR="005C563A" w:rsidRPr="0002528D">
        <w:rPr>
          <w:rFonts w:ascii="Arial" w:hAnsi="Arial" w:cs="Arial"/>
          <w:sz w:val="24"/>
          <w:szCs w:val="24"/>
          <w:shd w:val="clear" w:color="auto" w:fill="FFFFFF"/>
        </w:rPr>
        <w:t xml:space="preserve">odes of </w:t>
      </w:r>
      <w:r w:rsidR="00555965">
        <w:rPr>
          <w:rFonts w:ascii="Arial" w:hAnsi="Arial" w:cs="Arial"/>
          <w:sz w:val="24"/>
          <w:szCs w:val="24"/>
          <w:shd w:val="clear" w:color="auto" w:fill="FFFFFF"/>
        </w:rPr>
        <w:t>E</w:t>
      </w:r>
      <w:r w:rsidR="005C563A" w:rsidRPr="0002528D">
        <w:rPr>
          <w:rFonts w:ascii="Arial" w:hAnsi="Arial" w:cs="Arial"/>
          <w:sz w:val="24"/>
          <w:szCs w:val="24"/>
          <w:shd w:val="clear" w:color="auto" w:fill="FFFFFF"/>
        </w:rPr>
        <w:t>thics</w:t>
      </w:r>
      <w:r w:rsidR="00411674">
        <w:rPr>
          <w:rFonts w:ascii="Arial" w:hAnsi="Arial" w:cs="Arial"/>
          <w:sz w:val="24"/>
          <w:szCs w:val="24"/>
          <w:shd w:val="clear" w:color="auto" w:fill="FFFFFF"/>
        </w:rPr>
        <w:t xml:space="preserve"> which as the professional body</w:t>
      </w:r>
      <w:r w:rsidR="00AE636A">
        <w:rPr>
          <w:rFonts w:ascii="Arial" w:hAnsi="Arial" w:cs="Arial"/>
          <w:sz w:val="24"/>
          <w:szCs w:val="24"/>
          <w:shd w:val="clear" w:color="auto" w:fill="FFFFFF"/>
        </w:rPr>
        <w:t xml:space="preserve"> </w:t>
      </w:r>
      <w:r w:rsidR="005C563A" w:rsidRPr="0002528D">
        <w:rPr>
          <w:rFonts w:ascii="Arial" w:hAnsi="Arial" w:cs="Arial"/>
          <w:sz w:val="24"/>
          <w:szCs w:val="24"/>
          <w:shd w:val="clear" w:color="auto" w:fill="FFFFFF"/>
        </w:rPr>
        <w:t>set</w:t>
      </w:r>
      <w:r w:rsidR="005C563A">
        <w:rPr>
          <w:rFonts w:ascii="Arial" w:hAnsi="Arial" w:cs="Arial"/>
          <w:sz w:val="24"/>
          <w:szCs w:val="24"/>
          <w:shd w:val="clear" w:color="auto" w:fill="FFFFFF"/>
        </w:rPr>
        <w:t>s</w:t>
      </w:r>
      <w:r w:rsidR="005C563A" w:rsidRPr="0002528D">
        <w:rPr>
          <w:rFonts w:ascii="Arial" w:hAnsi="Arial" w:cs="Arial"/>
          <w:sz w:val="24"/>
          <w:szCs w:val="24"/>
          <w:shd w:val="clear" w:color="auto" w:fill="FFFFFF"/>
        </w:rPr>
        <w:t xml:space="preserve"> out and defines the exemplary standards </w:t>
      </w:r>
      <w:r w:rsidR="00AE636A" w:rsidRPr="0002528D">
        <w:rPr>
          <w:rFonts w:ascii="Arial" w:hAnsi="Arial" w:cs="Arial"/>
          <w:sz w:val="24"/>
          <w:szCs w:val="24"/>
          <w:shd w:val="clear" w:color="auto" w:fill="FFFFFF"/>
        </w:rPr>
        <w:t xml:space="preserve">of </w:t>
      </w:r>
      <w:r w:rsidR="00AE636A">
        <w:rPr>
          <w:rFonts w:ascii="Arial" w:hAnsi="Arial" w:cs="Arial"/>
          <w:sz w:val="24"/>
          <w:szCs w:val="24"/>
          <w:shd w:val="clear" w:color="auto" w:fill="FFFFFF"/>
        </w:rPr>
        <w:t xml:space="preserve">conduct and </w:t>
      </w:r>
      <w:r w:rsidR="005C563A" w:rsidRPr="0002528D">
        <w:rPr>
          <w:rFonts w:ascii="Arial" w:hAnsi="Arial" w:cs="Arial"/>
          <w:sz w:val="24"/>
          <w:szCs w:val="24"/>
          <w:shd w:val="clear" w:color="auto" w:fill="FFFFFF"/>
        </w:rPr>
        <w:t>behaviour for everyone who works</w:t>
      </w:r>
      <w:r w:rsidR="00AE636A">
        <w:rPr>
          <w:rFonts w:ascii="Arial" w:hAnsi="Arial" w:cs="Arial"/>
          <w:sz w:val="24"/>
          <w:szCs w:val="24"/>
          <w:shd w:val="clear" w:color="auto" w:fill="FFFFFF"/>
        </w:rPr>
        <w:t xml:space="preserve"> </w:t>
      </w:r>
      <w:r w:rsidR="005C563A" w:rsidRPr="0002528D">
        <w:rPr>
          <w:rFonts w:ascii="Arial" w:hAnsi="Arial" w:cs="Arial"/>
          <w:sz w:val="24"/>
          <w:szCs w:val="24"/>
          <w:shd w:val="clear" w:color="auto" w:fill="FFFFFF"/>
        </w:rPr>
        <w:t>in policing</w:t>
      </w:r>
      <w:r w:rsidR="00CE0A47" w:rsidRPr="0002528D">
        <w:rPr>
          <w:rFonts w:ascii="Arial" w:hAnsi="Arial" w:cs="Arial"/>
          <w:sz w:val="24"/>
          <w:szCs w:val="24"/>
          <w:shd w:val="clear" w:color="auto" w:fill="FFFFFF"/>
        </w:rPr>
        <w:t xml:space="preserve">. </w:t>
      </w:r>
    </w:p>
    <w:p w14:paraId="0218B820" w14:textId="77777777" w:rsidR="009C2970" w:rsidRDefault="001B5F6F" w:rsidP="00ED0F0A">
      <w:pPr>
        <w:spacing w:line="480" w:lineRule="auto"/>
        <w:jc w:val="both"/>
        <w:rPr>
          <w:rFonts w:ascii="Arial" w:hAnsi="Arial" w:cs="Arial"/>
          <w:sz w:val="24"/>
          <w:szCs w:val="24"/>
          <w:shd w:val="clear" w:color="auto" w:fill="FFFFFF"/>
        </w:rPr>
      </w:pPr>
      <w:r>
        <w:rPr>
          <w:rFonts w:ascii="Arial" w:hAnsi="Arial" w:cs="Arial"/>
          <w:color w:val="2A2A2A"/>
          <w:sz w:val="24"/>
          <w:szCs w:val="24"/>
          <w:shd w:val="clear" w:color="auto" w:fill="FFFFFF"/>
        </w:rPr>
        <w:t xml:space="preserve">Over the years the media reporting has increased and is </w:t>
      </w:r>
      <w:r w:rsidR="00592A95">
        <w:rPr>
          <w:rFonts w:ascii="Arial" w:hAnsi="Arial" w:cs="Arial"/>
          <w:color w:val="2A2A2A"/>
          <w:sz w:val="24"/>
          <w:szCs w:val="24"/>
          <w:shd w:val="clear" w:color="auto" w:fill="FFFFFF"/>
        </w:rPr>
        <w:t>inundated</w:t>
      </w:r>
      <w:r>
        <w:rPr>
          <w:rFonts w:ascii="Arial" w:hAnsi="Arial" w:cs="Arial"/>
          <w:color w:val="2A2A2A"/>
          <w:sz w:val="24"/>
          <w:szCs w:val="24"/>
          <w:shd w:val="clear" w:color="auto" w:fill="FFFFFF"/>
        </w:rPr>
        <w:t xml:space="preserve"> with scandalous accounts of fraud and corruption when standards are ignored or poorly displayed</w:t>
      </w:r>
      <w:r w:rsidR="00A71849">
        <w:rPr>
          <w:rFonts w:ascii="Arial" w:hAnsi="Arial" w:cs="Arial"/>
          <w:color w:val="2A2A2A"/>
          <w:sz w:val="24"/>
          <w:szCs w:val="24"/>
          <w:shd w:val="clear" w:color="auto" w:fill="FFFFFF"/>
        </w:rPr>
        <w:t xml:space="preserve"> affecting public governance</w:t>
      </w:r>
      <w:r>
        <w:rPr>
          <w:rFonts w:ascii="Arial" w:hAnsi="Arial" w:cs="Arial"/>
          <w:color w:val="2A2A2A"/>
          <w:sz w:val="24"/>
          <w:szCs w:val="24"/>
          <w:shd w:val="clear" w:color="auto" w:fill="FFFFFF"/>
        </w:rPr>
        <w:t xml:space="preserve">. </w:t>
      </w:r>
      <w:r w:rsidR="00ED0F0A" w:rsidRPr="0002528D">
        <w:rPr>
          <w:rFonts w:ascii="Arial" w:hAnsi="Arial" w:cs="Arial"/>
          <w:sz w:val="24"/>
          <w:szCs w:val="24"/>
          <w:shd w:val="clear" w:color="auto" w:fill="FFFFFF"/>
        </w:rPr>
        <w:t>In 2011 the Sun newspaper was accused of</w:t>
      </w:r>
      <w:r w:rsidR="00555965">
        <w:rPr>
          <w:rFonts w:ascii="Arial" w:hAnsi="Arial" w:cs="Arial"/>
          <w:sz w:val="24"/>
          <w:szCs w:val="24"/>
          <w:shd w:val="clear" w:color="auto" w:fill="FFFFFF"/>
        </w:rPr>
        <w:t xml:space="preserve"> making </w:t>
      </w:r>
      <w:r w:rsidR="00555965" w:rsidRPr="0002528D">
        <w:rPr>
          <w:rFonts w:ascii="Arial" w:hAnsi="Arial" w:cs="Arial"/>
          <w:sz w:val="24"/>
          <w:szCs w:val="24"/>
          <w:shd w:val="clear" w:color="auto" w:fill="FFFFFF"/>
        </w:rPr>
        <w:t>payments</w:t>
      </w:r>
      <w:r w:rsidR="00ED0F0A" w:rsidRPr="0002528D">
        <w:rPr>
          <w:rFonts w:ascii="Arial" w:hAnsi="Arial" w:cs="Arial"/>
          <w:sz w:val="24"/>
          <w:szCs w:val="24"/>
          <w:shd w:val="clear" w:color="auto" w:fill="FFFFFF"/>
        </w:rPr>
        <w:t xml:space="preserve"> to police officers, military, health, government, and prison officials in exchange for information. Material was disclosed to the Metropolitan police who described the evidence as revealing a network of corrupt officials and were committed to change. Reflecting on the lessons from 2011 and changes made, the commitment of building a values-based culture of sound public governance remains a challenging and continued process. The interim Baroness Casey review, reporting on misconduct, highlights how</w:t>
      </w:r>
      <w:r w:rsidR="00592A95">
        <w:rPr>
          <w:rFonts w:ascii="Arial" w:hAnsi="Arial" w:cs="Arial"/>
          <w:sz w:val="24"/>
          <w:szCs w:val="24"/>
          <w:shd w:val="clear" w:color="auto" w:fill="FFFFFF"/>
        </w:rPr>
        <w:t xml:space="preserve"> </w:t>
      </w:r>
      <w:r w:rsidR="00ED0F0A" w:rsidRPr="0002528D">
        <w:rPr>
          <w:rFonts w:ascii="Arial" w:hAnsi="Arial" w:cs="Arial"/>
          <w:sz w:val="24"/>
          <w:szCs w:val="24"/>
          <w:shd w:val="clear" w:color="auto" w:fill="FFFFFF"/>
        </w:rPr>
        <w:t xml:space="preserve">the Metropolitan police enables and empowers officers to abuse power with impunity </w:t>
      </w:r>
      <w:sdt>
        <w:sdtPr>
          <w:rPr>
            <w:rFonts w:ascii="Arial" w:hAnsi="Arial" w:cs="Arial"/>
            <w:sz w:val="24"/>
            <w:szCs w:val="24"/>
            <w:shd w:val="clear" w:color="auto" w:fill="FFFFFF"/>
          </w:rPr>
          <w:id w:val="-1724598110"/>
          <w:citation/>
        </w:sdtPr>
        <w:sdtEndPr/>
        <w:sdtContent>
          <w:r w:rsidR="00ED0F0A" w:rsidRPr="0002528D">
            <w:rPr>
              <w:rFonts w:ascii="Arial" w:hAnsi="Arial" w:cs="Arial"/>
              <w:sz w:val="24"/>
              <w:szCs w:val="24"/>
              <w:shd w:val="clear" w:color="auto" w:fill="FFFFFF"/>
            </w:rPr>
            <w:fldChar w:fldCharType="begin"/>
          </w:r>
          <w:r w:rsidR="00ED0F0A">
            <w:rPr>
              <w:rFonts w:ascii="Arial" w:hAnsi="Arial" w:cs="Arial"/>
              <w:sz w:val="24"/>
              <w:szCs w:val="24"/>
              <w:shd w:val="clear" w:color="auto" w:fill="FFFFFF"/>
            </w:rPr>
            <w:instrText xml:space="preserve">CITATION Bar221 \l 2057 </w:instrText>
          </w:r>
          <w:r w:rsidR="00ED0F0A" w:rsidRPr="0002528D">
            <w:rPr>
              <w:rFonts w:ascii="Arial" w:hAnsi="Arial" w:cs="Arial"/>
              <w:sz w:val="24"/>
              <w:szCs w:val="24"/>
              <w:shd w:val="clear" w:color="auto" w:fill="FFFFFF"/>
            </w:rPr>
            <w:fldChar w:fldCharType="separate"/>
          </w:r>
          <w:r w:rsidR="00400175" w:rsidRPr="00400175">
            <w:rPr>
              <w:rFonts w:ascii="Arial" w:hAnsi="Arial" w:cs="Arial"/>
              <w:noProof/>
              <w:sz w:val="24"/>
              <w:szCs w:val="24"/>
              <w:shd w:val="clear" w:color="auto" w:fill="FFFFFF"/>
            </w:rPr>
            <w:t>(Casey, 2022)</w:t>
          </w:r>
          <w:r w:rsidR="00ED0F0A" w:rsidRPr="0002528D">
            <w:rPr>
              <w:rFonts w:ascii="Arial" w:hAnsi="Arial" w:cs="Arial"/>
              <w:sz w:val="24"/>
              <w:szCs w:val="24"/>
              <w:shd w:val="clear" w:color="auto" w:fill="FFFFFF"/>
            </w:rPr>
            <w:fldChar w:fldCharType="end"/>
          </w:r>
        </w:sdtContent>
      </w:sdt>
      <w:r w:rsidR="00ED0F0A" w:rsidRPr="0002528D">
        <w:rPr>
          <w:rFonts w:ascii="Arial" w:hAnsi="Arial" w:cs="Arial"/>
          <w:sz w:val="24"/>
          <w:szCs w:val="24"/>
          <w:shd w:val="clear" w:color="auto" w:fill="FFFFFF"/>
        </w:rPr>
        <w:t xml:space="preserve">. </w:t>
      </w:r>
      <w:r w:rsidR="00ED0F0A" w:rsidRPr="0002528D">
        <w:rPr>
          <w:rFonts w:ascii="Arial" w:hAnsi="Arial" w:cs="Arial"/>
          <w:sz w:val="24"/>
          <w:szCs w:val="24"/>
        </w:rPr>
        <w:t>His Majesty’s Inspectorate of Constabulary and Fire and Rescue Service</w:t>
      </w:r>
      <w:r w:rsidR="00ED0F0A" w:rsidRPr="0002528D">
        <w:rPr>
          <w:rFonts w:ascii="Arial" w:hAnsi="Arial" w:cs="Arial"/>
          <w:sz w:val="24"/>
          <w:szCs w:val="24"/>
          <w:shd w:val="clear" w:color="auto" w:fill="FFFFFF"/>
        </w:rPr>
        <w:t xml:space="preserve"> </w:t>
      </w:r>
      <w:sdt>
        <w:sdtPr>
          <w:rPr>
            <w:rFonts w:ascii="Arial" w:hAnsi="Arial" w:cs="Arial"/>
            <w:sz w:val="24"/>
            <w:szCs w:val="24"/>
            <w:shd w:val="clear" w:color="auto" w:fill="FFFFFF"/>
          </w:rPr>
          <w:id w:val="-322203965"/>
          <w:citation/>
        </w:sdtPr>
        <w:sdtEndPr/>
        <w:sdtContent>
          <w:r w:rsidR="00ED0F0A" w:rsidRPr="0002528D">
            <w:rPr>
              <w:rFonts w:ascii="Arial" w:hAnsi="Arial" w:cs="Arial"/>
              <w:sz w:val="24"/>
              <w:szCs w:val="24"/>
              <w:shd w:val="clear" w:color="auto" w:fill="FFFFFF"/>
            </w:rPr>
            <w:fldChar w:fldCharType="begin"/>
          </w:r>
          <w:r w:rsidR="00A71849">
            <w:rPr>
              <w:rFonts w:ascii="Arial" w:hAnsi="Arial" w:cs="Arial"/>
              <w:sz w:val="24"/>
              <w:szCs w:val="24"/>
              <w:shd w:val="clear" w:color="auto" w:fill="FFFFFF"/>
            </w:rPr>
            <w:instrText xml:space="preserve">CITATION HMI22 \n  \l 2057 </w:instrText>
          </w:r>
          <w:r w:rsidR="00ED0F0A" w:rsidRPr="0002528D">
            <w:rPr>
              <w:rFonts w:ascii="Arial" w:hAnsi="Arial" w:cs="Arial"/>
              <w:sz w:val="24"/>
              <w:szCs w:val="24"/>
              <w:shd w:val="clear" w:color="auto" w:fill="FFFFFF"/>
            </w:rPr>
            <w:fldChar w:fldCharType="separate"/>
          </w:r>
          <w:r w:rsidR="00400175" w:rsidRPr="00400175">
            <w:rPr>
              <w:rFonts w:ascii="Arial" w:hAnsi="Arial" w:cs="Arial"/>
              <w:noProof/>
              <w:sz w:val="24"/>
              <w:szCs w:val="24"/>
              <w:shd w:val="clear" w:color="auto" w:fill="FFFFFF"/>
            </w:rPr>
            <w:t>(2022)</w:t>
          </w:r>
          <w:r w:rsidR="00ED0F0A" w:rsidRPr="0002528D">
            <w:rPr>
              <w:rFonts w:ascii="Arial" w:hAnsi="Arial" w:cs="Arial"/>
              <w:sz w:val="24"/>
              <w:szCs w:val="24"/>
              <w:shd w:val="clear" w:color="auto" w:fill="FFFFFF"/>
            </w:rPr>
            <w:fldChar w:fldCharType="end"/>
          </w:r>
        </w:sdtContent>
      </w:sdt>
      <w:r w:rsidR="00ED0F0A" w:rsidRPr="0002528D">
        <w:rPr>
          <w:rFonts w:ascii="Arial" w:hAnsi="Arial" w:cs="Arial"/>
          <w:sz w:val="24"/>
          <w:szCs w:val="24"/>
          <w:shd w:val="clear" w:color="auto" w:fill="FFFFFF"/>
        </w:rPr>
        <w:t xml:space="preserve"> </w:t>
      </w:r>
      <w:r w:rsidR="005458C4" w:rsidRPr="0002528D">
        <w:rPr>
          <w:rFonts w:ascii="Arial" w:hAnsi="Arial" w:cs="Arial"/>
          <w:sz w:val="24"/>
          <w:szCs w:val="24"/>
          <w:shd w:val="clear" w:color="auto" w:fill="FFFFFF"/>
        </w:rPr>
        <w:t xml:space="preserve">has also recently published their inspection of counter corruption and vetting in the police service </w:t>
      </w:r>
      <w:r w:rsidR="00ED0F0A" w:rsidRPr="0002528D">
        <w:rPr>
          <w:rFonts w:ascii="Arial" w:hAnsi="Arial" w:cs="Arial"/>
          <w:sz w:val="24"/>
          <w:szCs w:val="24"/>
          <w:shd w:val="clear" w:color="auto" w:fill="FFFFFF"/>
        </w:rPr>
        <w:t xml:space="preserve">outlining </w:t>
      </w:r>
      <w:r w:rsidR="00540D9E">
        <w:rPr>
          <w:rFonts w:ascii="Arial" w:hAnsi="Arial" w:cs="Arial"/>
          <w:sz w:val="24"/>
          <w:szCs w:val="24"/>
          <w:shd w:val="clear" w:color="auto" w:fill="FFFFFF"/>
        </w:rPr>
        <w:t xml:space="preserve">43 </w:t>
      </w:r>
      <w:r w:rsidR="00ED0F0A" w:rsidRPr="0002528D">
        <w:rPr>
          <w:rFonts w:ascii="Arial" w:hAnsi="Arial" w:cs="Arial"/>
          <w:sz w:val="24"/>
          <w:szCs w:val="24"/>
          <w:shd w:val="clear" w:color="auto" w:fill="FFFFFF"/>
        </w:rPr>
        <w:t xml:space="preserve">recommendations and </w:t>
      </w:r>
      <w:r w:rsidR="00A71849">
        <w:rPr>
          <w:rFonts w:ascii="Arial" w:hAnsi="Arial" w:cs="Arial"/>
          <w:sz w:val="24"/>
          <w:szCs w:val="24"/>
          <w:shd w:val="clear" w:color="auto" w:fill="FFFFFF"/>
        </w:rPr>
        <w:t>five</w:t>
      </w:r>
      <w:r w:rsidR="00ED0F0A" w:rsidRPr="0002528D">
        <w:rPr>
          <w:rFonts w:ascii="Arial" w:hAnsi="Arial" w:cs="Arial"/>
          <w:sz w:val="24"/>
          <w:szCs w:val="24"/>
          <w:shd w:val="clear" w:color="auto" w:fill="FFFFFF"/>
        </w:rPr>
        <w:t xml:space="preserve"> areas for improvement.  Set against the standards and expectations of society, to maintain public governance, </w:t>
      </w:r>
      <w:r w:rsidR="00A71849">
        <w:rPr>
          <w:rFonts w:ascii="Arial" w:hAnsi="Arial" w:cs="Arial"/>
          <w:sz w:val="24"/>
          <w:szCs w:val="24"/>
          <w:shd w:val="clear" w:color="auto" w:fill="FFFFFF"/>
        </w:rPr>
        <w:t xml:space="preserve">policing </w:t>
      </w:r>
      <w:r w:rsidR="00A71849" w:rsidRPr="0002528D">
        <w:rPr>
          <w:rFonts w:ascii="Arial" w:hAnsi="Arial" w:cs="Arial"/>
          <w:sz w:val="24"/>
          <w:szCs w:val="24"/>
          <w:shd w:val="clear" w:color="auto" w:fill="FFFFFF"/>
        </w:rPr>
        <w:t>remains</w:t>
      </w:r>
      <w:r w:rsidR="00ED0F0A" w:rsidRPr="0002528D">
        <w:rPr>
          <w:rFonts w:ascii="Arial" w:hAnsi="Arial" w:cs="Arial"/>
          <w:sz w:val="24"/>
          <w:szCs w:val="24"/>
          <w:shd w:val="clear" w:color="auto" w:fill="FFFFFF"/>
        </w:rPr>
        <w:t xml:space="preserve"> accountable in the way they </w:t>
      </w:r>
      <w:r w:rsidR="005458C4" w:rsidRPr="0002528D">
        <w:rPr>
          <w:rFonts w:ascii="Arial" w:hAnsi="Arial" w:cs="Arial"/>
          <w:sz w:val="24"/>
          <w:szCs w:val="24"/>
          <w:shd w:val="clear" w:color="auto" w:fill="FFFFFF"/>
        </w:rPr>
        <w:t>operate,</w:t>
      </w:r>
      <w:r w:rsidR="005458C4">
        <w:rPr>
          <w:rFonts w:ascii="Arial" w:hAnsi="Arial" w:cs="Arial"/>
          <w:sz w:val="24"/>
          <w:szCs w:val="24"/>
          <w:shd w:val="clear" w:color="auto" w:fill="FFFFFF"/>
        </w:rPr>
        <w:t xml:space="preserve"> and public </w:t>
      </w:r>
      <w:r w:rsidR="005458C4" w:rsidRPr="00411674">
        <w:rPr>
          <w:rFonts w:ascii="Arial" w:hAnsi="Arial" w:cs="Arial"/>
          <w:sz w:val="24"/>
          <w:szCs w:val="24"/>
          <w:shd w:val="clear" w:color="auto" w:fill="FFFFFF"/>
        </w:rPr>
        <w:t>administration is more imperative than ever.</w:t>
      </w:r>
    </w:p>
    <w:p w14:paraId="049B82FB" w14:textId="4C3965CD" w:rsidR="00ED0F0A" w:rsidRPr="0002528D" w:rsidRDefault="009C2970" w:rsidP="00ED0F0A">
      <w:pPr>
        <w:spacing w:line="480" w:lineRule="auto"/>
        <w:jc w:val="both"/>
        <w:rPr>
          <w:rFonts w:ascii="Arial" w:hAnsi="Arial" w:cs="Arial"/>
          <w:sz w:val="24"/>
          <w:szCs w:val="24"/>
          <w:shd w:val="clear" w:color="auto" w:fill="FFFFFF"/>
        </w:rPr>
      </w:pPr>
      <w:r>
        <w:rPr>
          <w:rFonts w:ascii="Arial" w:hAnsi="Arial" w:cs="Arial"/>
          <w:sz w:val="24"/>
          <w:szCs w:val="24"/>
          <w:shd w:val="clear" w:color="auto" w:fill="FFFFFF"/>
        </w:rPr>
        <w:t>U</w:t>
      </w:r>
      <w:r w:rsidRPr="00411674">
        <w:rPr>
          <w:rFonts w:ascii="Arial" w:hAnsi="Arial" w:cs="Arial"/>
          <w:sz w:val="24"/>
          <w:szCs w:val="24"/>
          <w:shd w:val="clear" w:color="auto" w:fill="FFFFFF"/>
        </w:rPr>
        <w:t xml:space="preserve">nder </w:t>
      </w:r>
      <w:r w:rsidRPr="009C2970">
        <w:rPr>
          <w:rFonts w:ascii="Arial" w:hAnsi="Arial" w:cs="Arial"/>
          <w:i/>
          <w:iCs/>
          <w:sz w:val="24"/>
          <w:szCs w:val="24"/>
          <w:shd w:val="clear" w:color="auto" w:fill="FFFFFF"/>
        </w:rPr>
        <w:t>T</w:t>
      </w:r>
      <w:r w:rsidRPr="009C2970">
        <w:rPr>
          <w:rFonts w:ascii="Arial" w:hAnsi="Arial" w:cs="Arial"/>
          <w:i/>
          <w:iCs/>
          <w:sz w:val="24"/>
          <w:szCs w:val="24"/>
          <w:shd w:val="clear" w:color="auto" w:fill="FFFFFF"/>
        </w:rPr>
        <w:t>he Police Act</w:t>
      </w:r>
      <w:r w:rsidRPr="009C2970">
        <w:rPr>
          <w:rFonts w:ascii="Arial" w:hAnsi="Arial" w:cs="Arial"/>
          <w:i/>
          <w:iCs/>
          <w:sz w:val="24"/>
          <w:szCs w:val="24"/>
          <w:shd w:val="clear" w:color="auto" w:fill="FFFFFF"/>
        </w:rPr>
        <w:t xml:space="preserve"> 1996</w:t>
      </w:r>
      <w:r>
        <w:rPr>
          <w:rFonts w:ascii="Arial" w:hAnsi="Arial" w:cs="Arial"/>
          <w:sz w:val="24"/>
          <w:szCs w:val="24"/>
          <w:shd w:val="clear" w:color="auto" w:fill="FFFFFF"/>
        </w:rPr>
        <w:t xml:space="preserve">, </w:t>
      </w:r>
      <w:r w:rsidR="005458C4" w:rsidRPr="00411674">
        <w:rPr>
          <w:rFonts w:ascii="Arial" w:hAnsi="Arial" w:cs="Arial"/>
          <w:sz w:val="24"/>
          <w:szCs w:val="24"/>
          <w:shd w:val="clear" w:color="auto" w:fill="FFFFFF"/>
        </w:rPr>
        <w:t>officers must take an oath, promising</w:t>
      </w:r>
      <w:r w:rsidR="005458C4" w:rsidRPr="0002528D">
        <w:rPr>
          <w:rFonts w:ascii="Arial" w:hAnsi="Arial" w:cs="Arial"/>
          <w:sz w:val="24"/>
          <w:szCs w:val="24"/>
          <w:shd w:val="clear" w:color="auto" w:fill="FFFFFF"/>
        </w:rPr>
        <w:t xml:space="preserve"> to uphold the law and ‘public trust’ committing to accountability and striving for legitimacy to achieve the active co-operation and trust against the standards set by society.   </w:t>
      </w:r>
      <w:r w:rsidR="005458C4">
        <w:rPr>
          <w:rFonts w:ascii="Arial" w:hAnsi="Arial" w:cs="Arial"/>
          <w:sz w:val="24"/>
          <w:szCs w:val="24"/>
          <w:shd w:val="clear" w:color="auto" w:fill="FFFFFF"/>
        </w:rPr>
        <w:t xml:space="preserve">Reflecting on the words of </w:t>
      </w:r>
      <w:r w:rsidR="00A71849">
        <w:rPr>
          <w:rFonts w:ascii="Arial" w:hAnsi="Arial" w:cs="Arial"/>
          <w:sz w:val="24"/>
          <w:szCs w:val="24"/>
          <w:shd w:val="clear" w:color="auto" w:fill="FFFFFF"/>
        </w:rPr>
        <w:t>Cadbury</w:t>
      </w:r>
      <w:r w:rsidR="00ED0F0A" w:rsidRPr="0002528D">
        <w:rPr>
          <w:rFonts w:ascii="Arial" w:hAnsi="Arial" w:cs="Arial"/>
          <w:sz w:val="24"/>
          <w:szCs w:val="24"/>
          <w:shd w:val="clear" w:color="auto" w:fill="FFFFFF"/>
        </w:rPr>
        <w:t xml:space="preserve"> </w:t>
      </w:r>
      <w:sdt>
        <w:sdtPr>
          <w:rPr>
            <w:rFonts w:ascii="Arial" w:hAnsi="Arial" w:cs="Arial"/>
            <w:sz w:val="24"/>
            <w:szCs w:val="24"/>
            <w:shd w:val="clear" w:color="auto" w:fill="FFFFFF"/>
          </w:rPr>
          <w:id w:val="964395346"/>
          <w:citation/>
        </w:sdtPr>
        <w:sdtEndPr/>
        <w:sdtContent>
          <w:r w:rsidR="00ED0F0A" w:rsidRPr="0002528D">
            <w:rPr>
              <w:rFonts w:ascii="Arial" w:hAnsi="Arial" w:cs="Arial"/>
              <w:sz w:val="24"/>
              <w:szCs w:val="24"/>
              <w:shd w:val="clear" w:color="auto" w:fill="FFFFFF"/>
            </w:rPr>
            <w:fldChar w:fldCharType="begin"/>
          </w:r>
          <w:r w:rsidR="00A71849">
            <w:rPr>
              <w:rFonts w:ascii="Arial" w:hAnsi="Arial" w:cs="Arial"/>
              <w:sz w:val="24"/>
              <w:szCs w:val="24"/>
              <w:shd w:val="clear" w:color="auto" w:fill="FFFFFF"/>
            </w:rPr>
            <w:instrText xml:space="preserve">CITATION Cad02 \n  \l 2057 </w:instrText>
          </w:r>
          <w:r w:rsidR="00ED0F0A" w:rsidRPr="0002528D">
            <w:rPr>
              <w:rFonts w:ascii="Arial" w:hAnsi="Arial" w:cs="Arial"/>
              <w:sz w:val="24"/>
              <w:szCs w:val="24"/>
              <w:shd w:val="clear" w:color="auto" w:fill="FFFFFF"/>
            </w:rPr>
            <w:fldChar w:fldCharType="separate"/>
          </w:r>
          <w:r w:rsidR="00400175" w:rsidRPr="00400175">
            <w:rPr>
              <w:rFonts w:ascii="Arial" w:hAnsi="Arial" w:cs="Arial"/>
              <w:noProof/>
              <w:sz w:val="24"/>
              <w:szCs w:val="24"/>
              <w:shd w:val="clear" w:color="auto" w:fill="FFFFFF"/>
            </w:rPr>
            <w:t>(2002)</w:t>
          </w:r>
          <w:r w:rsidR="00ED0F0A" w:rsidRPr="0002528D">
            <w:rPr>
              <w:rFonts w:ascii="Arial" w:hAnsi="Arial" w:cs="Arial"/>
              <w:sz w:val="24"/>
              <w:szCs w:val="24"/>
              <w:shd w:val="clear" w:color="auto" w:fill="FFFFFF"/>
            </w:rPr>
            <w:fldChar w:fldCharType="end"/>
          </w:r>
        </w:sdtContent>
      </w:sdt>
      <w:r w:rsidR="005458C4">
        <w:rPr>
          <w:rFonts w:ascii="Arial" w:hAnsi="Arial" w:cs="Arial"/>
          <w:sz w:val="24"/>
          <w:szCs w:val="24"/>
          <w:shd w:val="clear" w:color="auto" w:fill="FFFFFF"/>
        </w:rPr>
        <w:t xml:space="preserve"> it was</w:t>
      </w:r>
      <w:r w:rsidR="00ED0F0A" w:rsidRPr="0002528D">
        <w:rPr>
          <w:rFonts w:ascii="Arial" w:hAnsi="Arial" w:cs="Arial"/>
          <w:sz w:val="24"/>
          <w:szCs w:val="24"/>
          <w:shd w:val="clear" w:color="auto" w:fill="FFFFFF"/>
        </w:rPr>
        <w:t xml:space="preserve"> identified there were three vital components of corporate governance, </w:t>
      </w:r>
      <w:r w:rsidR="00821E56">
        <w:rPr>
          <w:rFonts w:ascii="Arial" w:hAnsi="Arial" w:cs="Arial"/>
          <w:sz w:val="24"/>
          <w:szCs w:val="24"/>
          <w:shd w:val="clear" w:color="auto" w:fill="FFFFFF"/>
        </w:rPr>
        <w:t xml:space="preserve">namely </w:t>
      </w:r>
      <w:r w:rsidR="005458C4">
        <w:rPr>
          <w:rFonts w:ascii="Arial" w:hAnsi="Arial" w:cs="Arial"/>
          <w:sz w:val="24"/>
          <w:szCs w:val="24"/>
          <w:shd w:val="clear" w:color="auto" w:fill="FFFFFF"/>
        </w:rPr>
        <w:t>o</w:t>
      </w:r>
      <w:r w:rsidR="00ED0F0A" w:rsidRPr="0002528D">
        <w:rPr>
          <w:rFonts w:ascii="Arial" w:hAnsi="Arial" w:cs="Arial"/>
          <w:sz w:val="24"/>
          <w:szCs w:val="24"/>
          <w:shd w:val="clear" w:color="auto" w:fill="FFFFFF"/>
        </w:rPr>
        <w:t xml:space="preserve">penness, integrity, and </w:t>
      </w:r>
      <w:r w:rsidR="00B551E8">
        <w:rPr>
          <w:rFonts w:ascii="Arial" w:hAnsi="Arial" w:cs="Arial"/>
          <w:sz w:val="24"/>
          <w:szCs w:val="24"/>
          <w:shd w:val="clear" w:color="auto" w:fill="FFFFFF"/>
        </w:rPr>
        <w:t>accountability,</w:t>
      </w:r>
      <w:r w:rsidR="005458C4">
        <w:rPr>
          <w:rFonts w:ascii="Arial" w:hAnsi="Arial" w:cs="Arial"/>
          <w:sz w:val="24"/>
          <w:szCs w:val="24"/>
          <w:shd w:val="clear" w:color="auto" w:fill="FFFFFF"/>
        </w:rPr>
        <w:t xml:space="preserve"> all of which are </w:t>
      </w:r>
      <w:r w:rsidR="005458C4">
        <w:rPr>
          <w:rFonts w:ascii="Arial" w:hAnsi="Arial" w:cs="Arial"/>
          <w:sz w:val="24"/>
          <w:szCs w:val="24"/>
          <w:shd w:val="clear" w:color="auto" w:fill="FFFFFF"/>
        </w:rPr>
        <w:lastRenderedPageBreak/>
        <w:t xml:space="preserve">very much alive and are still as significantly important in </w:t>
      </w:r>
      <w:r w:rsidR="005875ED">
        <w:rPr>
          <w:rFonts w:ascii="Arial" w:hAnsi="Arial" w:cs="Arial"/>
          <w:sz w:val="24"/>
          <w:szCs w:val="24"/>
          <w:shd w:val="clear" w:color="auto" w:fill="FFFFFF"/>
        </w:rPr>
        <w:t xml:space="preserve">policing </w:t>
      </w:r>
      <w:r w:rsidR="005458C4">
        <w:rPr>
          <w:rFonts w:ascii="Arial" w:hAnsi="Arial" w:cs="Arial"/>
          <w:sz w:val="24"/>
          <w:szCs w:val="24"/>
          <w:shd w:val="clear" w:color="auto" w:fill="FFFFFF"/>
        </w:rPr>
        <w:t>today</w:t>
      </w:r>
      <w:r w:rsidR="005875ED">
        <w:rPr>
          <w:rFonts w:ascii="Arial" w:hAnsi="Arial" w:cs="Arial"/>
          <w:sz w:val="24"/>
          <w:szCs w:val="24"/>
          <w:shd w:val="clear" w:color="auto" w:fill="FFFFFF"/>
        </w:rPr>
        <w:t xml:space="preserve"> and across</w:t>
      </w:r>
      <w:r w:rsidR="005458C4">
        <w:rPr>
          <w:rFonts w:ascii="Arial" w:hAnsi="Arial" w:cs="Arial"/>
          <w:sz w:val="24"/>
          <w:szCs w:val="24"/>
          <w:shd w:val="clear" w:color="auto" w:fill="FFFFFF"/>
        </w:rPr>
        <w:t xml:space="preserve"> society. </w:t>
      </w:r>
      <w:r w:rsidR="00555965">
        <w:rPr>
          <w:rFonts w:ascii="Arial" w:hAnsi="Arial" w:cs="Arial"/>
          <w:sz w:val="24"/>
          <w:szCs w:val="24"/>
          <w:shd w:val="clear" w:color="auto" w:fill="FFFFFF"/>
        </w:rPr>
        <w:t>With</w:t>
      </w:r>
      <w:r w:rsidR="00555965" w:rsidRPr="0002528D">
        <w:rPr>
          <w:rFonts w:ascii="Arial" w:hAnsi="Arial" w:cs="Arial"/>
          <w:sz w:val="24"/>
          <w:szCs w:val="24"/>
          <w:shd w:val="clear" w:color="auto" w:fill="FFFFFF"/>
        </w:rPr>
        <w:t xml:space="preserve"> many agencies</w:t>
      </w:r>
      <w:r w:rsidR="00555965">
        <w:rPr>
          <w:rFonts w:ascii="Arial" w:hAnsi="Arial" w:cs="Arial"/>
          <w:sz w:val="24"/>
          <w:szCs w:val="24"/>
          <w:shd w:val="clear" w:color="auto" w:fill="FFFFFF"/>
        </w:rPr>
        <w:t xml:space="preserve"> and authorities in charge of providing public services,</w:t>
      </w:r>
      <w:r w:rsidR="00555965" w:rsidRPr="0002528D">
        <w:rPr>
          <w:rFonts w:ascii="Arial" w:hAnsi="Arial" w:cs="Arial"/>
          <w:sz w:val="24"/>
          <w:szCs w:val="24"/>
          <w:shd w:val="clear" w:color="auto" w:fill="FFFFFF"/>
        </w:rPr>
        <w:t xml:space="preserve"> accountable for delivery of public services</w:t>
      </w:r>
      <w:r w:rsidR="00555965">
        <w:rPr>
          <w:rFonts w:ascii="Arial" w:hAnsi="Arial" w:cs="Arial"/>
          <w:sz w:val="24"/>
          <w:szCs w:val="24"/>
          <w:shd w:val="clear" w:color="auto" w:fill="FFFFFF"/>
        </w:rPr>
        <w:t xml:space="preserve"> and</w:t>
      </w:r>
      <w:r w:rsidR="00555965" w:rsidRPr="0002528D">
        <w:rPr>
          <w:rFonts w:ascii="Arial" w:hAnsi="Arial" w:cs="Arial"/>
          <w:sz w:val="24"/>
          <w:szCs w:val="24"/>
          <w:shd w:val="clear" w:color="auto" w:fill="FFFFFF"/>
        </w:rPr>
        <w:t xml:space="preserve"> public governance has never been so important</w:t>
      </w:r>
      <w:sdt>
        <w:sdtPr>
          <w:rPr>
            <w:rFonts w:ascii="Arial" w:hAnsi="Arial" w:cs="Arial"/>
            <w:sz w:val="24"/>
            <w:szCs w:val="24"/>
            <w:shd w:val="clear" w:color="auto" w:fill="FFFFFF"/>
          </w:rPr>
          <w:id w:val="-1135491044"/>
          <w:citation/>
        </w:sdtPr>
        <w:sdtEndPr/>
        <w:sdtContent>
          <w:r w:rsidR="00555965" w:rsidRPr="0002528D">
            <w:rPr>
              <w:rFonts w:ascii="Arial" w:hAnsi="Arial" w:cs="Arial"/>
              <w:sz w:val="24"/>
              <w:szCs w:val="24"/>
              <w:shd w:val="clear" w:color="auto" w:fill="FFFFFF"/>
            </w:rPr>
            <w:fldChar w:fldCharType="begin"/>
          </w:r>
          <w:r w:rsidR="00555965">
            <w:rPr>
              <w:rFonts w:ascii="Arial" w:hAnsi="Arial" w:cs="Arial"/>
              <w:sz w:val="24"/>
              <w:szCs w:val="24"/>
              <w:shd w:val="clear" w:color="auto" w:fill="FFFFFF"/>
            </w:rPr>
            <w:instrText xml:space="preserve">CITATION Loe16 \l 2057 </w:instrText>
          </w:r>
          <w:r w:rsidR="00555965" w:rsidRPr="0002528D">
            <w:rPr>
              <w:rFonts w:ascii="Arial" w:hAnsi="Arial" w:cs="Arial"/>
              <w:sz w:val="24"/>
              <w:szCs w:val="24"/>
              <w:shd w:val="clear" w:color="auto" w:fill="FFFFFF"/>
            </w:rPr>
            <w:fldChar w:fldCharType="separate"/>
          </w:r>
          <w:r w:rsidR="00400175">
            <w:rPr>
              <w:rFonts w:ascii="Arial" w:hAnsi="Arial" w:cs="Arial"/>
              <w:noProof/>
              <w:sz w:val="24"/>
              <w:szCs w:val="24"/>
              <w:shd w:val="clear" w:color="auto" w:fill="FFFFFF"/>
            </w:rPr>
            <w:t xml:space="preserve"> </w:t>
          </w:r>
          <w:r w:rsidR="00400175" w:rsidRPr="00400175">
            <w:rPr>
              <w:rFonts w:ascii="Arial" w:hAnsi="Arial" w:cs="Arial"/>
              <w:noProof/>
              <w:sz w:val="24"/>
              <w:szCs w:val="24"/>
              <w:shd w:val="clear" w:color="auto" w:fill="FFFFFF"/>
            </w:rPr>
            <w:t>(Bovaird &amp; Loeffler, 2016)</w:t>
          </w:r>
          <w:r w:rsidR="00555965" w:rsidRPr="0002528D">
            <w:rPr>
              <w:rFonts w:ascii="Arial" w:hAnsi="Arial" w:cs="Arial"/>
              <w:sz w:val="24"/>
              <w:szCs w:val="24"/>
              <w:shd w:val="clear" w:color="auto" w:fill="FFFFFF"/>
            </w:rPr>
            <w:fldChar w:fldCharType="end"/>
          </w:r>
        </w:sdtContent>
      </w:sdt>
      <w:r w:rsidR="00555965" w:rsidRPr="0002528D">
        <w:rPr>
          <w:rFonts w:ascii="Arial" w:hAnsi="Arial" w:cs="Arial"/>
          <w:sz w:val="24"/>
          <w:szCs w:val="24"/>
          <w:shd w:val="clear" w:color="auto" w:fill="FFFFFF"/>
        </w:rPr>
        <w:t>.</w:t>
      </w:r>
      <w:r w:rsidR="00555965" w:rsidRPr="0002528D">
        <w:rPr>
          <w:rFonts w:ascii="Arial" w:hAnsi="Arial" w:cs="Arial"/>
          <w:color w:val="FF0000"/>
          <w:sz w:val="24"/>
          <w:szCs w:val="24"/>
          <w:shd w:val="clear" w:color="auto" w:fill="FFFFFF"/>
        </w:rPr>
        <w:t xml:space="preserve">  </w:t>
      </w:r>
      <w:r w:rsidR="00555965" w:rsidRPr="0002528D">
        <w:rPr>
          <w:rFonts w:ascii="Arial" w:hAnsi="Arial" w:cs="Arial"/>
          <w:sz w:val="24"/>
          <w:szCs w:val="24"/>
          <w:shd w:val="clear" w:color="auto" w:fill="FFFFFF"/>
        </w:rPr>
        <w:t xml:space="preserve">The significant and crucial concept that can be determined surrounding </w:t>
      </w:r>
      <w:r w:rsidR="00555965">
        <w:rPr>
          <w:rFonts w:ascii="Arial" w:hAnsi="Arial" w:cs="Arial"/>
          <w:sz w:val="24"/>
          <w:szCs w:val="24"/>
          <w:shd w:val="clear" w:color="auto" w:fill="FFFFFF"/>
        </w:rPr>
        <w:t xml:space="preserve">accountability, </w:t>
      </w:r>
      <w:r w:rsidR="00555965" w:rsidRPr="0002528D">
        <w:rPr>
          <w:rFonts w:ascii="Arial" w:hAnsi="Arial" w:cs="Arial"/>
          <w:sz w:val="24"/>
          <w:szCs w:val="24"/>
          <w:shd w:val="clear" w:color="auto" w:fill="FFFFFF"/>
        </w:rPr>
        <w:t xml:space="preserve">standards and values is that the landscape has appropriately changed over time with increased scrutiny and inspection. Rightfully, there is a significant connection between standards and scrutiny which impacts public confidence, with a widespread expectation that </w:t>
      </w:r>
      <w:r w:rsidR="005C7772" w:rsidRPr="0002528D">
        <w:rPr>
          <w:rFonts w:ascii="Arial" w:hAnsi="Arial" w:cs="Arial"/>
          <w:sz w:val="24"/>
          <w:szCs w:val="24"/>
          <w:shd w:val="clear" w:color="auto" w:fill="FFFFFF"/>
        </w:rPr>
        <w:t>all public</w:t>
      </w:r>
      <w:r w:rsidR="00555965" w:rsidRPr="0002528D">
        <w:rPr>
          <w:rFonts w:ascii="Arial" w:hAnsi="Arial" w:cs="Arial"/>
          <w:sz w:val="24"/>
          <w:szCs w:val="24"/>
          <w:shd w:val="clear" w:color="auto" w:fill="FFFFFF"/>
        </w:rPr>
        <w:t xml:space="preserve"> services have a moral and honest obligation to uphold and present the highest standards of ethical behaviour and trustworthiness. This has a long-term impact and cost to legitimacy and accountability</w:t>
      </w:r>
      <w:r w:rsidR="00555965">
        <w:rPr>
          <w:rFonts w:ascii="Arial" w:hAnsi="Arial" w:cs="Arial"/>
          <w:sz w:val="24"/>
          <w:szCs w:val="24"/>
          <w:shd w:val="clear" w:color="auto" w:fill="FFFFFF"/>
        </w:rPr>
        <w:t>.</w:t>
      </w:r>
    </w:p>
    <w:p w14:paraId="28C8C142" w14:textId="42ABC3A4" w:rsidR="00996FD5" w:rsidRDefault="007A6B48" w:rsidP="0002528D">
      <w:pPr>
        <w:spacing w:line="480" w:lineRule="auto"/>
        <w:jc w:val="both"/>
        <w:rPr>
          <w:rFonts w:ascii="Arial" w:hAnsi="Arial" w:cs="Arial"/>
          <w:sz w:val="24"/>
          <w:szCs w:val="24"/>
        </w:rPr>
      </w:pPr>
      <w:r w:rsidRPr="0002528D">
        <w:rPr>
          <w:rFonts w:ascii="Arial" w:hAnsi="Arial" w:cs="Arial"/>
          <w:sz w:val="24"/>
          <w:szCs w:val="24"/>
        </w:rPr>
        <w:t xml:space="preserve">There are colossal governance structures that cross the policing landscape linked to </w:t>
      </w:r>
      <w:r w:rsidR="00E47937" w:rsidRPr="0002528D">
        <w:rPr>
          <w:rFonts w:ascii="Arial" w:hAnsi="Arial" w:cs="Arial"/>
          <w:sz w:val="24"/>
          <w:szCs w:val="24"/>
        </w:rPr>
        <w:t xml:space="preserve">the </w:t>
      </w:r>
      <w:r w:rsidR="00375213" w:rsidRPr="0002528D">
        <w:rPr>
          <w:rFonts w:ascii="Arial" w:hAnsi="Arial" w:cs="Arial"/>
          <w:sz w:val="24"/>
          <w:szCs w:val="24"/>
        </w:rPr>
        <w:t xml:space="preserve">delivery of </w:t>
      </w:r>
      <w:r w:rsidRPr="0002528D">
        <w:rPr>
          <w:rFonts w:ascii="Arial" w:hAnsi="Arial" w:cs="Arial"/>
          <w:sz w:val="24"/>
          <w:szCs w:val="24"/>
        </w:rPr>
        <w:t>public services</w:t>
      </w:r>
      <w:r w:rsidR="00194C41">
        <w:rPr>
          <w:rFonts w:ascii="Arial" w:hAnsi="Arial" w:cs="Arial"/>
          <w:sz w:val="24"/>
          <w:szCs w:val="24"/>
        </w:rPr>
        <w:t xml:space="preserve"> which remain complex and </w:t>
      </w:r>
      <w:r w:rsidR="00AA2E6C">
        <w:rPr>
          <w:rFonts w:ascii="Arial" w:hAnsi="Arial" w:cs="Arial"/>
          <w:sz w:val="24"/>
          <w:szCs w:val="24"/>
        </w:rPr>
        <w:t xml:space="preserve">confusing. There are questions to be asked about the effectiveness of these complex systems </w:t>
      </w:r>
      <w:sdt>
        <w:sdtPr>
          <w:rPr>
            <w:rFonts w:ascii="Arial" w:hAnsi="Arial" w:cs="Arial"/>
            <w:sz w:val="24"/>
            <w:szCs w:val="24"/>
          </w:rPr>
          <w:id w:val="-1737076422"/>
          <w:citation/>
        </w:sdtPr>
        <w:sdtEndPr/>
        <w:sdtContent>
          <w:r w:rsidR="00AA2E6C">
            <w:rPr>
              <w:rFonts w:ascii="Arial" w:hAnsi="Arial" w:cs="Arial"/>
              <w:sz w:val="24"/>
              <w:szCs w:val="24"/>
            </w:rPr>
            <w:fldChar w:fldCharType="begin"/>
          </w:r>
          <w:r w:rsidR="00AA2E6C">
            <w:rPr>
              <w:rFonts w:ascii="Arial" w:hAnsi="Arial" w:cs="Arial"/>
              <w:sz w:val="24"/>
              <w:szCs w:val="24"/>
            </w:rPr>
            <w:instrText xml:space="preserve">CITATION Lly22 \p 6 \l 2057 </w:instrText>
          </w:r>
          <w:r w:rsidR="00AA2E6C">
            <w:rPr>
              <w:rFonts w:ascii="Arial" w:hAnsi="Arial" w:cs="Arial"/>
              <w:sz w:val="24"/>
              <w:szCs w:val="24"/>
            </w:rPr>
            <w:fldChar w:fldCharType="separate"/>
          </w:r>
          <w:r w:rsidR="00400175" w:rsidRPr="00400175">
            <w:rPr>
              <w:rFonts w:ascii="Arial" w:hAnsi="Arial" w:cs="Arial"/>
              <w:noProof/>
              <w:sz w:val="24"/>
              <w:szCs w:val="24"/>
            </w:rPr>
            <w:t>(Llywelyn, 2022, p. 6)</w:t>
          </w:r>
          <w:r w:rsidR="00AA2E6C">
            <w:rPr>
              <w:rFonts w:ascii="Arial" w:hAnsi="Arial" w:cs="Arial"/>
              <w:sz w:val="24"/>
              <w:szCs w:val="24"/>
            </w:rPr>
            <w:fldChar w:fldCharType="end"/>
          </w:r>
        </w:sdtContent>
      </w:sdt>
      <w:r w:rsidR="00AA2E6C">
        <w:rPr>
          <w:rFonts w:ascii="Arial" w:hAnsi="Arial" w:cs="Arial"/>
          <w:sz w:val="24"/>
          <w:szCs w:val="24"/>
        </w:rPr>
        <w:t xml:space="preserve">. </w:t>
      </w:r>
      <w:r w:rsidRPr="0002528D">
        <w:rPr>
          <w:rFonts w:ascii="Arial" w:hAnsi="Arial" w:cs="Arial"/>
          <w:sz w:val="24"/>
          <w:szCs w:val="24"/>
        </w:rPr>
        <w:t xml:space="preserve"> This assignment cannot consider all, however, </w:t>
      </w:r>
      <w:r w:rsidR="00375213" w:rsidRPr="0002528D">
        <w:rPr>
          <w:rFonts w:ascii="Arial" w:hAnsi="Arial" w:cs="Arial"/>
          <w:sz w:val="24"/>
          <w:szCs w:val="24"/>
        </w:rPr>
        <w:t xml:space="preserve">will </w:t>
      </w:r>
      <w:r w:rsidR="002977D9">
        <w:rPr>
          <w:rFonts w:ascii="Arial" w:hAnsi="Arial" w:cs="Arial"/>
          <w:sz w:val="24"/>
          <w:szCs w:val="24"/>
        </w:rPr>
        <w:t>critically</w:t>
      </w:r>
      <w:r w:rsidR="00AA2E6C">
        <w:rPr>
          <w:rFonts w:ascii="Arial" w:hAnsi="Arial" w:cs="Arial"/>
          <w:sz w:val="24"/>
          <w:szCs w:val="24"/>
        </w:rPr>
        <w:t xml:space="preserve"> evaluat</w:t>
      </w:r>
      <w:r w:rsidR="002977D9">
        <w:rPr>
          <w:rFonts w:ascii="Arial" w:hAnsi="Arial" w:cs="Arial"/>
          <w:sz w:val="24"/>
          <w:szCs w:val="24"/>
        </w:rPr>
        <w:t>e</w:t>
      </w:r>
      <w:r w:rsidR="00AA2E6C">
        <w:rPr>
          <w:rFonts w:ascii="Arial" w:hAnsi="Arial" w:cs="Arial"/>
          <w:sz w:val="24"/>
          <w:szCs w:val="24"/>
        </w:rPr>
        <w:t xml:space="preserve"> and </w:t>
      </w:r>
      <w:r w:rsidR="00A606CC">
        <w:rPr>
          <w:rFonts w:ascii="Arial" w:hAnsi="Arial" w:cs="Arial"/>
          <w:sz w:val="24"/>
          <w:szCs w:val="24"/>
        </w:rPr>
        <w:t xml:space="preserve">explore </w:t>
      </w:r>
      <w:r w:rsidR="00AA2E6C">
        <w:rPr>
          <w:rFonts w:ascii="Arial" w:hAnsi="Arial" w:cs="Arial"/>
          <w:sz w:val="24"/>
          <w:szCs w:val="24"/>
        </w:rPr>
        <w:t>relevant areas of corporate governance in policing by concentrating on</w:t>
      </w:r>
      <w:r w:rsidR="00821E56">
        <w:rPr>
          <w:rFonts w:ascii="Arial" w:hAnsi="Arial" w:cs="Arial"/>
          <w:sz w:val="24"/>
          <w:szCs w:val="24"/>
        </w:rPr>
        <w:t xml:space="preserve"> the</w:t>
      </w:r>
      <w:r w:rsidR="00AA2E6C">
        <w:rPr>
          <w:rFonts w:ascii="Arial" w:hAnsi="Arial" w:cs="Arial"/>
          <w:sz w:val="24"/>
          <w:szCs w:val="24"/>
        </w:rPr>
        <w:t xml:space="preserve"> </w:t>
      </w:r>
      <w:r w:rsidR="00E47937" w:rsidRPr="0002528D">
        <w:rPr>
          <w:rFonts w:ascii="Arial" w:hAnsi="Arial" w:cs="Arial"/>
          <w:bCs/>
          <w:sz w:val="24"/>
          <w:szCs w:val="24"/>
        </w:rPr>
        <w:t>evolution of UK policing, g</w:t>
      </w:r>
      <w:r w:rsidR="005A25BA" w:rsidRPr="0002528D">
        <w:rPr>
          <w:rFonts w:ascii="Arial" w:hAnsi="Arial" w:cs="Arial"/>
          <w:bCs/>
          <w:sz w:val="24"/>
          <w:szCs w:val="24"/>
        </w:rPr>
        <w:t>overnment</w:t>
      </w:r>
      <w:r w:rsidR="00E47937" w:rsidRPr="0002528D">
        <w:rPr>
          <w:rFonts w:ascii="Arial" w:hAnsi="Arial" w:cs="Arial"/>
          <w:bCs/>
          <w:sz w:val="24"/>
          <w:szCs w:val="24"/>
        </w:rPr>
        <w:t xml:space="preserve">, </w:t>
      </w:r>
      <w:proofErr w:type="gramStart"/>
      <w:r w:rsidR="00E47937" w:rsidRPr="0002528D">
        <w:rPr>
          <w:rFonts w:ascii="Arial" w:hAnsi="Arial" w:cs="Arial"/>
          <w:bCs/>
          <w:sz w:val="24"/>
          <w:szCs w:val="24"/>
        </w:rPr>
        <w:t>governance</w:t>
      </w:r>
      <w:proofErr w:type="gramEnd"/>
      <w:r w:rsidR="00E47937" w:rsidRPr="0002528D">
        <w:rPr>
          <w:rFonts w:ascii="Arial" w:hAnsi="Arial" w:cs="Arial"/>
          <w:bCs/>
          <w:sz w:val="24"/>
          <w:szCs w:val="24"/>
        </w:rPr>
        <w:t xml:space="preserve"> </w:t>
      </w:r>
      <w:r w:rsidRPr="0002528D">
        <w:rPr>
          <w:rFonts w:ascii="Arial" w:hAnsi="Arial" w:cs="Arial"/>
          <w:sz w:val="24"/>
          <w:szCs w:val="24"/>
        </w:rPr>
        <w:t>and the power they have on the effectiveness of 21</w:t>
      </w:r>
      <w:r w:rsidRPr="0002528D">
        <w:rPr>
          <w:rFonts w:ascii="Arial" w:hAnsi="Arial" w:cs="Arial"/>
          <w:sz w:val="24"/>
          <w:szCs w:val="24"/>
          <w:vertAlign w:val="superscript"/>
        </w:rPr>
        <w:t>st</w:t>
      </w:r>
      <w:r w:rsidRPr="0002528D">
        <w:rPr>
          <w:rFonts w:ascii="Arial" w:hAnsi="Arial" w:cs="Arial"/>
          <w:sz w:val="24"/>
          <w:szCs w:val="24"/>
        </w:rPr>
        <w:t xml:space="preserve"> century </w:t>
      </w:r>
      <w:r w:rsidR="0042316F" w:rsidRPr="0002528D">
        <w:rPr>
          <w:rFonts w:ascii="Arial" w:hAnsi="Arial" w:cs="Arial"/>
          <w:sz w:val="24"/>
          <w:szCs w:val="24"/>
        </w:rPr>
        <w:t>policing and</w:t>
      </w:r>
      <w:r w:rsidRPr="0002528D">
        <w:rPr>
          <w:rFonts w:ascii="Arial" w:hAnsi="Arial" w:cs="Arial"/>
          <w:sz w:val="24"/>
          <w:szCs w:val="24"/>
        </w:rPr>
        <w:t xml:space="preserve"> community safety. </w:t>
      </w:r>
      <w:bookmarkEnd w:id="0"/>
    </w:p>
    <w:p w14:paraId="00ADF127" w14:textId="2B112BDA" w:rsidR="007D4B18" w:rsidRPr="0002528D" w:rsidRDefault="00E47937" w:rsidP="0002528D">
      <w:pPr>
        <w:spacing w:line="480" w:lineRule="auto"/>
        <w:jc w:val="both"/>
        <w:rPr>
          <w:rFonts w:ascii="Arial" w:hAnsi="Arial" w:cs="Arial"/>
          <w:sz w:val="24"/>
          <w:szCs w:val="24"/>
        </w:rPr>
      </w:pPr>
      <w:r w:rsidRPr="0002528D">
        <w:rPr>
          <w:rFonts w:ascii="Arial" w:hAnsi="Arial" w:cs="Arial"/>
          <w:sz w:val="24"/>
          <w:szCs w:val="24"/>
        </w:rPr>
        <w:t>The history of policing will show the first</w:t>
      </w:r>
      <w:r w:rsidR="004C0CFF">
        <w:rPr>
          <w:rFonts w:ascii="Arial" w:hAnsi="Arial" w:cs="Arial"/>
          <w:sz w:val="24"/>
          <w:szCs w:val="24"/>
        </w:rPr>
        <w:t xml:space="preserve"> statutory police service in the </w:t>
      </w:r>
      <w:r w:rsidR="00163640">
        <w:rPr>
          <w:rFonts w:ascii="Arial" w:hAnsi="Arial" w:cs="Arial"/>
          <w:sz w:val="24"/>
          <w:szCs w:val="24"/>
        </w:rPr>
        <w:t>UK to</w:t>
      </w:r>
      <w:r w:rsidR="004C0CFF">
        <w:rPr>
          <w:rFonts w:ascii="Arial" w:hAnsi="Arial" w:cs="Arial"/>
          <w:sz w:val="24"/>
          <w:szCs w:val="24"/>
        </w:rPr>
        <w:t xml:space="preserve"> be formed in 1611 created by Scottish parliament to guard the streets in the city of Edinburgh.</w:t>
      </w:r>
      <w:r w:rsidR="00163640">
        <w:rPr>
          <w:rFonts w:ascii="Arial" w:hAnsi="Arial" w:cs="Arial"/>
          <w:sz w:val="24"/>
          <w:szCs w:val="24"/>
        </w:rPr>
        <w:t xml:space="preserve"> As the population in industrial towns grew, further acts were passed to improve policing arrangements</w:t>
      </w:r>
      <w:r w:rsidR="004D3D61">
        <w:rPr>
          <w:rFonts w:ascii="Arial" w:hAnsi="Arial" w:cs="Arial"/>
          <w:sz w:val="24"/>
          <w:szCs w:val="24"/>
        </w:rPr>
        <w:t xml:space="preserve"> a</w:t>
      </w:r>
      <w:r w:rsidR="007C0DD9">
        <w:rPr>
          <w:rFonts w:ascii="Arial" w:hAnsi="Arial" w:cs="Arial"/>
          <w:sz w:val="24"/>
          <w:szCs w:val="24"/>
        </w:rPr>
        <w:t>nd by the 1700s</w:t>
      </w:r>
      <w:r w:rsidR="00821E56">
        <w:rPr>
          <w:rFonts w:ascii="Arial" w:hAnsi="Arial" w:cs="Arial"/>
          <w:sz w:val="24"/>
          <w:szCs w:val="24"/>
        </w:rPr>
        <w:t>,</w:t>
      </w:r>
      <w:r w:rsidR="007C0DD9">
        <w:rPr>
          <w:rFonts w:ascii="Arial" w:hAnsi="Arial" w:cs="Arial"/>
          <w:sz w:val="24"/>
          <w:szCs w:val="24"/>
        </w:rPr>
        <w:t xml:space="preserve"> constables were paid to patrol the streets</w:t>
      </w:r>
      <w:r w:rsidR="00E15176">
        <w:rPr>
          <w:rFonts w:ascii="Arial" w:hAnsi="Arial" w:cs="Arial"/>
          <w:sz w:val="24"/>
          <w:szCs w:val="24"/>
        </w:rPr>
        <w:t xml:space="preserve"> </w:t>
      </w:r>
      <w:sdt>
        <w:sdtPr>
          <w:rPr>
            <w:rFonts w:ascii="Arial" w:hAnsi="Arial" w:cs="Arial"/>
            <w:sz w:val="24"/>
            <w:szCs w:val="24"/>
          </w:rPr>
          <w:id w:val="-2089603932"/>
          <w:citation/>
        </w:sdtPr>
        <w:sdtEndPr/>
        <w:sdtContent>
          <w:r w:rsidR="00E15176">
            <w:rPr>
              <w:rFonts w:ascii="Arial" w:hAnsi="Arial" w:cs="Arial"/>
              <w:sz w:val="24"/>
              <w:szCs w:val="24"/>
            </w:rPr>
            <w:fldChar w:fldCharType="begin"/>
          </w:r>
          <w:r w:rsidR="00E15176">
            <w:rPr>
              <w:rFonts w:ascii="Arial" w:hAnsi="Arial" w:cs="Arial"/>
              <w:sz w:val="24"/>
              <w:szCs w:val="24"/>
            </w:rPr>
            <w:instrText xml:space="preserve">CITATION Pol22 \l 2057 </w:instrText>
          </w:r>
          <w:r w:rsidR="00E15176">
            <w:rPr>
              <w:rFonts w:ascii="Arial" w:hAnsi="Arial" w:cs="Arial"/>
              <w:sz w:val="24"/>
              <w:szCs w:val="24"/>
            </w:rPr>
            <w:fldChar w:fldCharType="separate"/>
          </w:r>
          <w:r w:rsidR="00400175" w:rsidRPr="00400175">
            <w:rPr>
              <w:rFonts w:ascii="Arial" w:hAnsi="Arial" w:cs="Arial"/>
              <w:noProof/>
              <w:sz w:val="24"/>
              <w:szCs w:val="24"/>
            </w:rPr>
            <w:t>(Police Recruitment, 2022)</w:t>
          </w:r>
          <w:r w:rsidR="00E15176">
            <w:rPr>
              <w:rFonts w:ascii="Arial" w:hAnsi="Arial" w:cs="Arial"/>
              <w:sz w:val="24"/>
              <w:szCs w:val="24"/>
            </w:rPr>
            <w:fldChar w:fldCharType="end"/>
          </w:r>
        </w:sdtContent>
      </w:sdt>
      <w:r w:rsidR="007C0DD9">
        <w:rPr>
          <w:rFonts w:ascii="Arial" w:hAnsi="Arial" w:cs="Arial"/>
          <w:sz w:val="24"/>
          <w:szCs w:val="24"/>
        </w:rPr>
        <w:t xml:space="preserve">. </w:t>
      </w:r>
      <w:r w:rsidR="004D3D61">
        <w:rPr>
          <w:rFonts w:ascii="Arial" w:hAnsi="Arial" w:cs="Arial"/>
          <w:sz w:val="24"/>
          <w:szCs w:val="24"/>
        </w:rPr>
        <w:t>The Industrial Revolution spanning 1760 to 1840 transitioning creation of goods from hand to machinery witnessed great times of upheaval. History showed problems with towns</w:t>
      </w:r>
      <w:r w:rsidR="00555965">
        <w:rPr>
          <w:rFonts w:ascii="Arial" w:hAnsi="Arial" w:cs="Arial"/>
          <w:sz w:val="24"/>
          <w:szCs w:val="24"/>
        </w:rPr>
        <w:t xml:space="preserve"> and</w:t>
      </w:r>
      <w:r w:rsidR="004D3D61">
        <w:rPr>
          <w:rFonts w:ascii="Arial" w:hAnsi="Arial" w:cs="Arial"/>
          <w:sz w:val="24"/>
          <w:szCs w:val="24"/>
        </w:rPr>
        <w:t xml:space="preserve"> cities demonstrating social and economic challenges, transformation and increasing crime trends. Manufactures </w:t>
      </w:r>
      <w:r w:rsidR="00163640">
        <w:rPr>
          <w:rFonts w:ascii="Arial" w:hAnsi="Arial" w:cs="Arial"/>
          <w:sz w:val="24"/>
          <w:szCs w:val="24"/>
        </w:rPr>
        <w:t>exploit</w:t>
      </w:r>
      <w:r w:rsidR="00487075">
        <w:rPr>
          <w:rFonts w:ascii="Arial" w:hAnsi="Arial" w:cs="Arial"/>
          <w:sz w:val="24"/>
          <w:szCs w:val="24"/>
        </w:rPr>
        <w:t>ed</w:t>
      </w:r>
      <w:r w:rsidR="00163640">
        <w:rPr>
          <w:rFonts w:ascii="Arial" w:hAnsi="Arial" w:cs="Arial"/>
          <w:sz w:val="24"/>
          <w:szCs w:val="24"/>
        </w:rPr>
        <w:t xml:space="preserve"> </w:t>
      </w:r>
      <w:r w:rsidR="00163640">
        <w:rPr>
          <w:rFonts w:ascii="Arial" w:hAnsi="Arial" w:cs="Arial"/>
          <w:sz w:val="24"/>
          <w:szCs w:val="24"/>
        </w:rPr>
        <w:lastRenderedPageBreak/>
        <w:t>workers,</w:t>
      </w:r>
      <w:r w:rsidR="00487075">
        <w:rPr>
          <w:rFonts w:ascii="Arial" w:hAnsi="Arial" w:cs="Arial"/>
          <w:sz w:val="24"/>
          <w:szCs w:val="24"/>
        </w:rPr>
        <w:t xml:space="preserve"> and</w:t>
      </w:r>
      <w:r w:rsidR="00163640">
        <w:rPr>
          <w:rFonts w:ascii="Arial" w:hAnsi="Arial" w:cs="Arial"/>
          <w:sz w:val="24"/>
          <w:szCs w:val="24"/>
        </w:rPr>
        <w:t xml:space="preserve"> the scale of </w:t>
      </w:r>
      <w:r w:rsidR="00487075">
        <w:rPr>
          <w:rFonts w:ascii="Arial" w:hAnsi="Arial" w:cs="Arial"/>
          <w:sz w:val="24"/>
          <w:szCs w:val="24"/>
        </w:rPr>
        <w:t xml:space="preserve">embezzlement, pilfering and theft increased requiring the establishment of an industrial police force to detect and prosecute such crime </w:t>
      </w:r>
      <w:sdt>
        <w:sdtPr>
          <w:rPr>
            <w:rFonts w:ascii="Arial" w:hAnsi="Arial" w:cs="Arial"/>
            <w:sz w:val="24"/>
            <w:szCs w:val="24"/>
          </w:rPr>
          <w:id w:val="423778124"/>
          <w:citation/>
        </w:sdtPr>
        <w:sdtEndPr/>
        <w:sdtContent>
          <w:r w:rsidR="00487075">
            <w:rPr>
              <w:rFonts w:ascii="Arial" w:hAnsi="Arial" w:cs="Arial"/>
              <w:sz w:val="24"/>
              <w:szCs w:val="24"/>
            </w:rPr>
            <w:fldChar w:fldCharType="begin"/>
          </w:r>
          <w:r w:rsidR="00487075">
            <w:rPr>
              <w:rFonts w:ascii="Arial" w:hAnsi="Arial" w:cs="Arial"/>
              <w:sz w:val="24"/>
              <w:szCs w:val="24"/>
            </w:rPr>
            <w:instrText xml:space="preserve"> CITATION Sod06 \l 2057 </w:instrText>
          </w:r>
          <w:r w:rsidR="00487075">
            <w:rPr>
              <w:rFonts w:ascii="Arial" w:hAnsi="Arial" w:cs="Arial"/>
              <w:sz w:val="24"/>
              <w:szCs w:val="24"/>
            </w:rPr>
            <w:fldChar w:fldCharType="separate"/>
          </w:r>
          <w:r w:rsidR="00400175" w:rsidRPr="00400175">
            <w:rPr>
              <w:rFonts w:ascii="Arial" w:hAnsi="Arial" w:cs="Arial"/>
              <w:noProof/>
              <w:sz w:val="24"/>
              <w:szCs w:val="24"/>
            </w:rPr>
            <w:t>(Soderlund, 2006)</w:t>
          </w:r>
          <w:r w:rsidR="00487075">
            <w:rPr>
              <w:rFonts w:ascii="Arial" w:hAnsi="Arial" w:cs="Arial"/>
              <w:sz w:val="24"/>
              <w:szCs w:val="24"/>
            </w:rPr>
            <w:fldChar w:fldCharType="end"/>
          </w:r>
        </w:sdtContent>
      </w:sdt>
      <w:r w:rsidR="00487075">
        <w:rPr>
          <w:rFonts w:ascii="Arial" w:hAnsi="Arial" w:cs="Arial"/>
          <w:sz w:val="24"/>
          <w:szCs w:val="24"/>
        </w:rPr>
        <w:t xml:space="preserve">. </w:t>
      </w:r>
      <w:r w:rsidR="00163640">
        <w:rPr>
          <w:rFonts w:ascii="Arial" w:hAnsi="Arial" w:cs="Arial"/>
          <w:sz w:val="24"/>
          <w:szCs w:val="24"/>
        </w:rPr>
        <w:t>T</w:t>
      </w:r>
      <w:r w:rsidR="004C0CFF">
        <w:rPr>
          <w:rFonts w:ascii="Arial" w:hAnsi="Arial" w:cs="Arial"/>
          <w:sz w:val="24"/>
          <w:szCs w:val="24"/>
        </w:rPr>
        <w:t xml:space="preserve">he beginning of the nineteenth century </w:t>
      </w:r>
      <w:r w:rsidR="00163640">
        <w:rPr>
          <w:rFonts w:ascii="Arial" w:hAnsi="Arial" w:cs="Arial"/>
          <w:sz w:val="24"/>
          <w:szCs w:val="24"/>
        </w:rPr>
        <w:t xml:space="preserve">was </w:t>
      </w:r>
      <w:r w:rsidR="004C0CFF">
        <w:rPr>
          <w:rFonts w:ascii="Arial" w:hAnsi="Arial" w:cs="Arial"/>
          <w:sz w:val="24"/>
          <w:szCs w:val="24"/>
        </w:rPr>
        <w:t xml:space="preserve">a </w:t>
      </w:r>
      <w:r w:rsidR="004D3D61">
        <w:rPr>
          <w:rFonts w:ascii="Arial" w:hAnsi="Arial" w:cs="Arial"/>
          <w:sz w:val="24"/>
          <w:szCs w:val="24"/>
        </w:rPr>
        <w:t xml:space="preserve">real </w:t>
      </w:r>
      <w:r w:rsidR="004C0CFF">
        <w:rPr>
          <w:rFonts w:ascii="Arial" w:hAnsi="Arial" w:cs="Arial"/>
          <w:sz w:val="24"/>
          <w:szCs w:val="24"/>
        </w:rPr>
        <w:t>time for change and upheaval</w:t>
      </w:r>
      <w:r w:rsidR="00B551E8">
        <w:rPr>
          <w:rFonts w:ascii="Arial" w:hAnsi="Arial" w:cs="Arial"/>
          <w:sz w:val="24"/>
          <w:szCs w:val="24"/>
        </w:rPr>
        <w:t xml:space="preserve"> as</w:t>
      </w:r>
      <w:r w:rsidR="00163640">
        <w:rPr>
          <w:rFonts w:ascii="Arial" w:hAnsi="Arial" w:cs="Arial"/>
          <w:sz w:val="24"/>
          <w:szCs w:val="24"/>
        </w:rPr>
        <w:t xml:space="preserve"> local magistrates and the </w:t>
      </w:r>
      <w:r w:rsidR="004D3D61">
        <w:rPr>
          <w:rFonts w:ascii="Arial" w:hAnsi="Arial" w:cs="Arial"/>
          <w:sz w:val="24"/>
          <w:szCs w:val="24"/>
        </w:rPr>
        <w:t>b</w:t>
      </w:r>
      <w:r w:rsidR="00163640">
        <w:rPr>
          <w:rFonts w:ascii="Arial" w:hAnsi="Arial" w:cs="Arial"/>
          <w:sz w:val="24"/>
          <w:szCs w:val="24"/>
        </w:rPr>
        <w:t xml:space="preserve">aronial police were unable to maintain law and order. </w:t>
      </w:r>
      <w:r w:rsidR="004C0CFF">
        <w:rPr>
          <w:rFonts w:ascii="Arial" w:hAnsi="Arial" w:cs="Arial"/>
          <w:sz w:val="24"/>
          <w:szCs w:val="24"/>
        </w:rPr>
        <w:t xml:space="preserve"> </w:t>
      </w:r>
      <w:r w:rsidR="002F3A83">
        <w:rPr>
          <w:rFonts w:ascii="Arial" w:hAnsi="Arial" w:cs="Arial"/>
          <w:sz w:val="24"/>
          <w:szCs w:val="24"/>
        </w:rPr>
        <w:t xml:space="preserve">By 1829, </w:t>
      </w:r>
      <w:r w:rsidR="004C0CFF">
        <w:rPr>
          <w:rFonts w:ascii="Arial" w:hAnsi="Arial" w:cs="Arial"/>
          <w:sz w:val="24"/>
          <w:szCs w:val="24"/>
        </w:rPr>
        <w:t xml:space="preserve">Robert Peel </w:t>
      </w:r>
      <w:r w:rsidR="00163640">
        <w:rPr>
          <w:rFonts w:ascii="Arial" w:hAnsi="Arial" w:cs="Arial"/>
          <w:sz w:val="24"/>
          <w:szCs w:val="24"/>
        </w:rPr>
        <w:t xml:space="preserve">as </w:t>
      </w:r>
      <w:r w:rsidR="002F3A83">
        <w:rPr>
          <w:rFonts w:ascii="Arial" w:hAnsi="Arial" w:cs="Arial"/>
          <w:sz w:val="24"/>
          <w:szCs w:val="24"/>
        </w:rPr>
        <w:t>the appointed</w:t>
      </w:r>
      <w:r w:rsidR="004D3D61">
        <w:rPr>
          <w:rFonts w:ascii="Arial" w:hAnsi="Arial" w:cs="Arial"/>
          <w:sz w:val="24"/>
          <w:szCs w:val="24"/>
        </w:rPr>
        <w:t xml:space="preserve"> Home</w:t>
      </w:r>
      <w:r w:rsidR="00163640">
        <w:rPr>
          <w:rFonts w:ascii="Arial" w:hAnsi="Arial" w:cs="Arial"/>
          <w:sz w:val="24"/>
          <w:szCs w:val="24"/>
        </w:rPr>
        <w:t xml:space="preserve"> Secretary</w:t>
      </w:r>
      <w:r w:rsidR="005805F5" w:rsidRPr="0002528D">
        <w:rPr>
          <w:rFonts w:ascii="Arial" w:hAnsi="Arial" w:cs="Arial"/>
          <w:bCs/>
          <w:sz w:val="24"/>
          <w:szCs w:val="24"/>
        </w:rPr>
        <w:t>,</w:t>
      </w:r>
      <w:r w:rsidR="00163640">
        <w:rPr>
          <w:rFonts w:ascii="Arial" w:hAnsi="Arial" w:cs="Arial"/>
          <w:bCs/>
          <w:sz w:val="24"/>
          <w:szCs w:val="24"/>
        </w:rPr>
        <w:t xml:space="preserve"> </w:t>
      </w:r>
      <w:r w:rsidR="004D3D61">
        <w:rPr>
          <w:rFonts w:ascii="Arial" w:hAnsi="Arial" w:cs="Arial"/>
          <w:bCs/>
          <w:sz w:val="24"/>
          <w:szCs w:val="24"/>
        </w:rPr>
        <w:t xml:space="preserve">introduced </w:t>
      </w:r>
      <w:r w:rsidR="004D3D61" w:rsidRPr="00821E56">
        <w:rPr>
          <w:rFonts w:ascii="Arial" w:hAnsi="Arial" w:cs="Arial"/>
          <w:bCs/>
          <w:i/>
          <w:iCs/>
          <w:sz w:val="24"/>
          <w:szCs w:val="24"/>
        </w:rPr>
        <w:t>Peels</w:t>
      </w:r>
      <w:r w:rsidRPr="00821E56">
        <w:rPr>
          <w:rFonts w:ascii="Arial" w:hAnsi="Arial" w:cs="Arial"/>
          <w:i/>
          <w:iCs/>
          <w:color w:val="1F1F1F"/>
          <w:sz w:val="24"/>
          <w:szCs w:val="24"/>
        </w:rPr>
        <w:t xml:space="preserve"> Metropolitan Police Act </w:t>
      </w:r>
      <w:r w:rsidR="005805F5" w:rsidRPr="00821E56">
        <w:rPr>
          <w:rFonts w:ascii="Arial" w:hAnsi="Arial" w:cs="Arial"/>
          <w:i/>
          <w:iCs/>
          <w:color w:val="1F1F1F"/>
          <w:sz w:val="24"/>
          <w:szCs w:val="24"/>
        </w:rPr>
        <w:t>1829</w:t>
      </w:r>
      <w:r w:rsidRPr="0002528D">
        <w:rPr>
          <w:rFonts w:ascii="Arial" w:hAnsi="Arial" w:cs="Arial"/>
          <w:color w:val="1F1F1F"/>
          <w:sz w:val="24"/>
          <w:szCs w:val="24"/>
        </w:rPr>
        <w:t>,</w:t>
      </w:r>
      <w:r w:rsidRPr="0002528D">
        <w:rPr>
          <w:rFonts w:ascii="Arial" w:hAnsi="Arial" w:cs="Arial"/>
          <w:sz w:val="24"/>
          <w:szCs w:val="24"/>
        </w:rPr>
        <w:t xml:space="preserve"> </w:t>
      </w:r>
      <w:r w:rsidR="007C0DD9">
        <w:rPr>
          <w:rFonts w:ascii="Arial" w:hAnsi="Arial" w:cs="Arial"/>
          <w:sz w:val="24"/>
          <w:szCs w:val="24"/>
        </w:rPr>
        <w:t xml:space="preserve">widely considered as </w:t>
      </w:r>
      <w:r w:rsidR="009D7A0F">
        <w:rPr>
          <w:rFonts w:ascii="Arial" w:hAnsi="Arial" w:cs="Arial"/>
          <w:sz w:val="24"/>
          <w:szCs w:val="24"/>
        </w:rPr>
        <w:t>the first</w:t>
      </w:r>
      <w:r w:rsidRPr="0002528D">
        <w:rPr>
          <w:rFonts w:ascii="Arial" w:hAnsi="Arial" w:cs="Arial"/>
          <w:sz w:val="24"/>
          <w:szCs w:val="24"/>
        </w:rPr>
        <w:t xml:space="preserve"> full-time </w:t>
      </w:r>
      <w:r w:rsidR="004D3D61">
        <w:rPr>
          <w:rFonts w:ascii="Arial" w:hAnsi="Arial" w:cs="Arial"/>
          <w:sz w:val="24"/>
          <w:szCs w:val="24"/>
        </w:rPr>
        <w:t xml:space="preserve">professional and centrally organised </w:t>
      </w:r>
      <w:r w:rsidR="00B551E8">
        <w:rPr>
          <w:rFonts w:ascii="Arial" w:hAnsi="Arial" w:cs="Arial"/>
          <w:sz w:val="24"/>
          <w:szCs w:val="24"/>
        </w:rPr>
        <w:t xml:space="preserve">Metropolitan </w:t>
      </w:r>
      <w:r w:rsidRPr="0002528D">
        <w:rPr>
          <w:rFonts w:ascii="Arial" w:hAnsi="Arial" w:cs="Arial"/>
          <w:sz w:val="24"/>
          <w:szCs w:val="24"/>
        </w:rPr>
        <w:t>police force</w:t>
      </w:r>
      <w:r w:rsidR="002F3A83">
        <w:rPr>
          <w:rFonts w:ascii="Arial" w:hAnsi="Arial" w:cs="Arial"/>
          <w:sz w:val="24"/>
          <w:szCs w:val="24"/>
        </w:rPr>
        <w:t>,</w:t>
      </w:r>
      <w:r w:rsidRPr="0002528D">
        <w:rPr>
          <w:rFonts w:ascii="Arial" w:hAnsi="Arial" w:cs="Arial"/>
          <w:sz w:val="24"/>
          <w:szCs w:val="24"/>
        </w:rPr>
        <w:t xml:space="preserve"> creating accountability</w:t>
      </w:r>
      <w:r w:rsidR="007C0DD9">
        <w:rPr>
          <w:rFonts w:ascii="Arial" w:hAnsi="Arial" w:cs="Arial"/>
          <w:sz w:val="24"/>
          <w:szCs w:val="24"/>
        </w:rPr>
        <w:t xml:space="preserve">, </w:t>
      </w:r>
      <w:r w:rsidR="00E15176">
        <w:rPr>
          <w:rFonts w:ascii="Arial" w:hAnsi="Arial" w:cs="Arial"/>
          <w:sz w:val="24"/>
          <w:szCs w:val="24"/>
        </w:rPr>
        <w:t>legitimacy,</w:t>
      </w:r>
      <w:r w:rsidR="00D7267B">
        <w:rPr>
          <w:rFonts w:ascii="Arial" w:hAnsi="Arial" w:cs="Arial"/>
          <w:sz w:val="24"/>
          <w:szCs w:val="24"/>
        </w:rPr>
        <w:t xml:space="preserve"> </w:t>
      </w:r>
      <w:r w:rsidR="00D7267B" w:rsidRPr="0002528D">
        <w:rPr>
          <w:rFonts w:ascii="Arial" w:hAnsi="Arial" w:cs="Arial"/>
          <w:sz w:val="24"/>
          <w:szCs w:val="24"/>
        </w:rPr>
        <w:t>and</w:t>
      </w:r>
      <w:r w:rsidRPr="0002528D">
        <w:rPr>
          <w:rFonts w:ascii="Arial" w:hAnsi="Arial" w:cs="Arial"/>
          <w:sz w:val="24"/>
          <w:szCs w:val="24"/>
        </w:rPr>
        <w:t xml:space="preserve"> governance mechanism across policing</w:t>
      </w:r>
      <w:sdt>
        <w:sdtPr>
          <w:rPr>
            <w:rFonts w:ascii="Arial" w:hAnsi="Arial" w:cs="Arial"/>
            <w:sz w:val="24"/>
            <w:szCs w:val="24"/>
          </w:rPr>
          <w:id w:val="-1536730361"/>
          <w:citation/>
        </w:sdtPr>
        <w:sdtEndPr/>
        <w:sdtContent>
          <w:r w:rsidR="007C0DD9">
            <w:rPr>
              <w:rFonts w:ascii="Arial" w:hAnsi="Arial" w:cs="Arial"/>
              <w:sz w:val="24"/>
              <w:szCs w:val="24"/>
            </w:rPr>
            <w:fldChar w:fldCharType="begin"/>
          </w:r>
          <w:r w:rsidR="007C0DD9">
            <w:rPr>
              <w:rFonts w:ascii="Arial" w:hAnsi="Arial" w:cs="Arial"/>
              <w:sz w:val="24"/>
              <w:szCs w:val="24"/>
            </w:rPr>
            <w:instrText xml:space="preserve"> CITATION Nop17 \l 2057 </w:instrText>
          </w:r>
          <w:r w:rsidR="007C0DD9">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(Noppe, et al., 2017)</w:t>
          </w:r>
          <w:r w:rsidR="007C0DD9">
            <w:rPr>
              <w:rFonts w:ascii="Arial" w:hAnsi="Arial" w:cs="Arial"/>
              <w:sz w:val="24"/>
              <w:szCs w:val="24"/>
            </w:rPr>
            <w:fldChar w:fldCharType="end"/>
          </w:r>
        </w:sdtContent>
      </w:sdt>
      <w:r w:rsidRPr="0002528D">
        <w:rPr>
          <w:rFonts w:ascii="Arial" w:hAnsi="Arial" w:cs="Arial"/>
          <w:sz w:val="24"/>
          <w:szCs w:val="24"/>
        </w:rPr>
        <w:t>.</w:t>
      </w:r>
      <w:r w:rsidR="00B4552E" w:rsidRPr="0002528D">
        <w:rPr>
          <w:rFonts w:ascii="Arial" w:hAnsi="Arial" w:cs="Arial"/>
          <w:sz w:val="24"/>
          <w:szCs w:val="24"/>
        </w:rPr>
        <w:t xml:space="preserve">  </w:t>
      </w:r>
      <w:r w:rsidRPr="0002528D">
        <w:rPr>
          <w:rFonts w:ascii="Arial" w:hAnsi="Arial" w:cs="Arial"/>
          <w:sz w:val="24"/>
          <w:szCs w:val="24"/>
        </w:rPr>
        <w:t xml:space="preserve"> </w:t>
      </w:r>
      <w:r w:rsidR="0058185C" w:rsidRPr="0002528D">
        <w:rPr>
          <w:rFonts w:ascii="Arial" w:hAnsi="Arial" w:cs="Arial"/>
          <w:sz w:val="24"/>
          <w:szCs w:val="24"/>
        </w:rPr>
        <w:t>Formed were t</w:t>
      </w:r>
      <w:r w:rsidR="00651B57" w:rsidRPr="0002528D">
        <w:rPr>
          <w:rFonts w:ascii="Arial" w:hAnsi="Arial" w:cs="Arial"/>
          <w:sz w:val="24"/>
          <w:szCs w:val="24"/>
        </w:rPr>
        <w:t xml:space="preserve">he </w:t>
      </w:r>
      <w:r w:rsidR="002F25E7">
        <w:rPr>
          <w:rFonts w:ascii="Arial" w:hAnsi="Arial" w:cs="Arial"/>
          <w:sz w:val="24"/>
          <w:szCs w:val="24"/>
        </w:rPr>
        <w:t>nine ‘Principles</w:t>
      </w:r>
      <w:r w:rsidR="001F27D4" w:rsidRPr="0002528D">
        <w:rPr>
          <w:rFonts w:ascii="Arial" w:hAnsi="Arial" w:cs="Arial"/>
          <w:sz w:val="24"/>
          <w:szCs w:val="24"/>
        </w:rPr>
        <w:t xml:space="preserve"> of Policing</w:t>
      </w:r>
      <w:r w:rsidR="005805F5" w:rsidRPr="0002528D">
        <w:rPr>
          <w:rFonts w:ascii="Arial" w:hAnsi="Arial" w:cs="Arial"/>
          <w:sz w:val="24"/>
          <w:szCs w:val="24"/>
        </w:rPr>
        <w:t>’</w:t>
      </w:r>
      <w:r w:rsidR="00651B57" w:rsidRPr="0002528D">
        <w:rPr>
          <w:rFonts w:ascii="Arial" w:hAnsi="Arial" w:cs="Arial"/>
          <w:sz w:val="24"/>
          <w:szCs w:val="24"/>
        </w:rPr>
        <w:t xml:space="preserve"> </w:t>
      </w:r>
      <w:r w:rsidR="00CE3A58" w:rsidRPr="0002528D">
        <w:rPr>
          <w:rFonts w:ascii="Arial" w:hAnsi="Arial" w:cs="Arial"/>
          <w:sz w:val="24"/>
          <w:szCs w:val="24"/>
        </w:rPr>
        <w:t xml:space="preserve">often referenced </w:t>
      </w:r>
      <w:r w:rsidR="005805F5" w:rsidRPr="0002528D">
        <w:rPr>
          <w:rFonts w:ascii="Arial" w:hAnsi="Arial" w:cs="Arial"/>
          <w:sz w:val="24"/>
          <w:szCs w:val="24"/>
        </w:rPr>
        <w:t xml:space="preserve">to </w:t>
      </w:r>
      <w:r w:rsidR="00CE3A58" w:rsidRPr="0002528D">
        <w:rPr>
          <w:rFonts w:ascii="Arial" w:hAnsi="Arial" w:cs="Arial"/>
          <w:sz w:val="24"/>
          <w:szCs w:val="24"/>
        </w:rPr>
        <w:t>as</w:t>
      </w:r>
      <w:r w:rsidR="005805F5" w:rsidRPr="0002528D">
        <w:rPr>
          <w:rFonts w:ascii="Arial" w:hAnsi="Arial" w:cs="Arial"/>
          <w:sz w:val="24"/>
          <w:szCs w:val="24"/>
        </w:rPr>
        <w:t xml:space="preserve"> the Peelian principals</w:t>
      </w:r>
      <w:r w:rsidR="00B4552E" w:rsidRPr="0002528D">
        <w:rPr>
          <w:rFonts w:ascii="Arial" w:hAnsi="Arial" w:cs="Arial"/>
          <w:sz w:val="24"/>
          <w:szCs w:val="24"/>
        </w:rPr>
        <w:t>,</w:t>
      </w:r>
      <w:r w:rsidR="00661571" w:rsidRPr="0002528D">
        <w:rPr>
          <w:rFonts w:ascii="Arial" w:hAnsi="Arial" w:cs="Arial"/>
          <w:sz w:val="24"/>
          <w:szCs w:val="24"/>
        </w:rPr>
        <w:t xml:space="preserve"> renowned as th</w:t>
      </w:r>
      <w:r w:rsidR="005805F5" w:rsidRPr="0002528D">
        <w:rPr>
          <w:rFonts w:ascii="Arial" w:hAnsi="Arial" w:cs="Arial"/>
          <w:sz w:val="24"/>
          <w:szCs w:val="24"/>
        </w:rPr>
        <w:t xml:space="preserve">e </w:t>
      </w:r>
      <w:r w:rsidR="00CE3A58" w:rsidRPr="0002528D">
        <w:rPr>
          <w:rFonts w:ascii="Arial" w:hAnsi="Arial" w:cs="Arial"/>
          <w:sz w:val="24"/>
          <w:szCs w:val="24"/>
        </w:rPr>
        <w:t>foundation</w:t>
      </w:r>
      <w:r w:rsidR="005805F5" w:rsidRPr="0002528D">
        <w:rPr>
          <w:rFonts w:ascii="Arial" w:hAnsi="Arial" w:cs="Arial"/>
          <w:sz w:val="24"/>
          <w:szCs w:val="24"/>
        </w:rPr>
        <w:t xml:space="preserve"> of</w:t>
      </w:r>
      <w:r w:rsidR="00CE3A58" w:rsidRPr="0002528D">
        <w:rPr>
          <w:rFonts w:ascii="Arial" w:hAnsi="Arial" w:cs="Arial"/>
          <w:sz w:val="24"/>
          <w:szCs w:val="24"/>
        </w:rPr>
        <w:t xml:space="preserve"> modern policing </w:t>
      </w:r>
      <w:r w:rsidR="002F25E7">
        <w:rPr>
          <w:rFonts w:ascii="Arial" w:hAnsi="Arial" w:cs="Arial"/>
          <w:sz w:val="24"/>
          <w:szCs w:val="24"/>
        </w:rPr>
        <w:t xml:space="preserve">providing </w:t>
      </w:r>
      <w:r w:rsidR="00651B57" w:rsidRPr="0002528D">
        <w:rPr>
          <w:rFonts w:ascii="Arial" w:hAnsi="Arial" w:cs="Arial"/>
          <w:color w:val="1F1F1F"/>
          <w:sz w:val="24"/>
          <w:szCs w:val="24"/>
        </w:rPr>
        <w:t>professionalisation</w:t>
      </w:r>
      <w:r w:rsidR="002F25E7">
        <w:rPr>
          <w:rFonts w:ascii="Arial" w:hAnsi="Arial" w:cs="Arial"/>
          <w:color w:val="1F1F1F"/>
          <w:sz w:val="24"/>
          <w:szCs w:val="24"/>
        </w:rPr>
        <w:t xml:space="preserve">, </w:t>
      </w:r>
      <w:r w:rsidR="002F25E7" w:rsidRPr="0002528D">
        <w:rPr>
          <w:rFonts w:ascii="Arial" w:hAnsi="Arial" w:cs="Arial"/>
          <w:sz w:val="24"/>
          <w:szCs w:val="24"/>
        </w:rPr>
        <w:t>a</w:t>
      </w:r>
      <w:r w:rsidR="002F25E7" w:rsidRPr="0002528D">
        <w:rPr>
          <w:rFonts w:ascii="Arial" w:hAnsi="Arial" w:cs="Arial"/>
          <w:color w:val="1F1F1F"/>
          <w:sz w:val="24"/>
          <w:szCs w:val="24"/>
        </w:rPr>
        <w:t xml:space="preserve">ccountability and </w:t>
      </w:r>
      <w:r w:rsidR="002F25E7">
        <w:rPr>
          <w:rFonts w:ascii="Arial" w:hAnsi="Arial" w:cs="Arial"/>
          <w:color w:val="1F1F1F"/>
          <w:sz w:val="24"/>
          <w:szCs w:val="24"/>
        </w:rPr>
        <w:t>were</w:t>
      </w:r>
      <w:r w:rsidR="00D3206D">
        <w:rPr>
          <w:rFonts w:ascii="Arial" w:hAnsi="Arial" w:cs="Arial"/>
          <w:color w:val="1F1F1F"/>
          <w:sz w:val="24"/>
          <w:szCs w:val="24"/>
        </w:rPr>
        <w:t xml:space="preserve"> a</w:t>
      </w:r>
      <w:r w:rsidR="00D3206D" w:rsidRPr="0002528D">
        <w:rPr>
          <w:rFonts w:ascii="Arial" w:hAnsi="Arial" w:cs="Arial"/>
          <w:color w:val="1F1F1F"/>
          <w:sz w:val="24"/>
          <w:szCs w:val="24"/>
        </w:rPr>
        <w:t>dopted nationally</w:t>
      </w:r>
      <w:r w:rsidR="00D3206D">
        <w:rPr>
          <w:rFonts w:ascii="Arial" w:hAnsi="Arial" w:cs="Arial"/>
          <w:color w:val="1F1F1F"/>
          <w:sz w:val="24"/>
          <w:szCs w:val="24"/>
        </w:rPr>
        <w:t xml:space="preserve"> </w:t>
      </w:r>
      <w:r w:rsidR="002F3A83">
        <w:rPr>
          <w:rFonts w:ascii="Arial" w:hAnsi="Arial" w:cs="Arial"/>
          <w:color w:val="1F1F1F"/>
          <w:sz w:val="24"/>
          <w:szCs w:val="24"/>
        </w:rPr>
        <w:t>in the UK as the cornerstone of policing</w:t>
      </w:r>
      <w:r w:rsidR="00D3206D">
        <w:rPr>
          <w:rFonts w:ascii="Arial" w:hAnsi="Arial" w:cs="Arial"/>
          <w:color w:val="1F1F1F"/>
          <w:sz w:val="24"/>
          <w:szCs w:val="24"/>
        </w:rPr>
        <w:t xml:space="preserve">. </w:t>
      </w:r>
      <w:sdt>
        <w:sdtPr>
          <w:rPr>
            <w:rFonts w:ascii="Arial" w:hAnsi="Arial" w:cs="Arial"/>
            <w:color w:val="1F1F1F"/>
            <w:sz w:val="24"/>
            <w:szCs w:val="24"/>
          </w:rPr>
          <w:id w:val="862482677"/>
          <w:citation/>
        </w:sdtPr>
        <w:sdtEndPr/>
        <w:sdtContent>
          <w:r w:rsidR="001B1188">
            <w:rPr>
              <w:rFonts w:ascii="Arial" w:hAnsi="Arial" w:cs="Arial"/>
              <w:color w:val="1F1F1F"/>
              <w:sz w:val="24"/>
              <w:szCs w:val="24"/>
            </w:rPr>
            <w:fldChar w:fldCharType="begin"/>
          </w:r>
          <w:r w:rsidR="001B1188">
            <w:rPr>
              <w:rFonts w:ascii="Arial" w:hAnsi="Arial" w:cs="Arial"/>
              <w:color w:val="1F1F1F"/>
              <w:sz w:val="24"/>
              <w:szCs w:val="24"/>
            </w:rPr>
            <w:instrText xml:space="preserve"> CITATION Law22 \l 2057 </w:instrText>
          </w:r>
          <w:r w:rsidR="001B1188">
            <w:rPr>
              <w:rFonts w:ascii="Arial" w:hAnsi="Arial" w:cs="Arial"/>
              <w:color w:val="1F1F1F"/>
              <w:sz w:val="24"/>
              <w:szCs w:val="24"/>
            </w:rPr>
            <w:fldChar w:fldCharType="separate"/>
          </w:r>
          <w:r w:rsidR="00400175" w:rsidRPr="00400175">
            <w:rPr>
              <w:rFonts w:ascii="Arial" w:hAnsi="Arial" w:cs="Arial"/>
              <w:noProof/>
              <w:color w:val="1F1F1F"/>
              <w:sz w:val="24"/>
              <w:szCs w:val="24"/>
            </w:rPr>
            <w:t>(Law Enforcement Action Partnership, n.d.)</w:t>
          </w:r>
          <w:r w:rsidR="001B1188">
            <w:rPr>
              <w:rFonts w:ascii="Arial" w:hAnsi="Arial" w:cs="Arial"/>
              <w:color w:val="1F1F1F"/>
              <w:sz w:val="24"/>
              <w:szCs w:val="24"/>
            </w:rPr>
            <w:fldChar w:fldCharType="end"/>
          </w:r>
        </w:sdtContent>
      </w:sdt>
      <w:r w:rsidR="00D3206D">
        <w:rPr>
          <w:rFonts w:ascii="Arial" w:hAnsi="Arial" w:cs="Arial"/>
          <w:color w:val="1F1F1F"/>
          <w:sz w:val="24"/>
          <w:szCs w:val="24"/>
        </w:rPr>
        <w:t>.</w:t>
      </w:r>
      <w:r w:rsidR="002F3A83">
        <w:rPr>
          <w:rFonts w:ascii="Arial" w:hAnsi="Arial" w:cs="Arial"/>
          <w:sz w:val="24"/>
          <w:szCs w:val="24"/>
        </w:rPr>
        <w:t xml:space="preserve"> </w:t>
      </w:r>
      <w:r w:rsidR="002F3A83">
        <w:rPr>
          <w:rFonts w:ascii="Arial" w:hAnsi="Arial" w:cs="Arial"/>
          <w:color w:val="1F1F1F"/>
          <w:sz w:val="24"/>
          <w:szCs w:val="24"/>
        </w:rPr>
        <w:t xml:space="preserve"> </w:t>
      </w:r>
      <w:r w:rsidR="001B1188">
        <w:rPr>
          <w:rFonts w:ascii="Arial" w:hAnsi="Arial" w:cs="Arial"/>
          <w:color w:val="1F1F1F"/>
          <w:sz w:val="24"/>
          <w:szCs w:val="24"/>
        </w:rPr>
        <w:t>A</w:t>
      </w:r>
      <w:r w:rsidR="00915927" w:rsidRPr="0002528D">
        <w:rPr>
          <w:rFonts w:ascii="Arial" w:hAnsi="Arial" w:cs="Arial"/>
          <w:color w:val="1F1F1F"/>
          <w:sz w:val="24"/>
          <w:szCs w:val="24"/>
        </w:rPr>
        <w:t xml:space="preserve">t the </w:t>
      </w:r>
      <w:r w:rsidR="00915927" w:rsidRPr="0002528D">
        <w:rPr>
          <w:rFonts w:ascii="Arial" w:hAnsi="Arial" w:cs="Arial"/>
          <w:sz w:val="24"/>
          <w:szCs w:val="24"/>
        </w:rPr>
        <w:t xml:space="preserve">heart of the Peelian model of policing is the idea </w:t>
      </w:r>
      <w:r w:rsidR="00D7267B" w:rsidRPr="0002528D">
        <w:rPr>
          <w:rFonts w:ascii="Arial" w:hAnsi="Arial" w:cs="Arial"/>
          <w:sz w:val="24"/>
          <w:szCs w:val="24"/>
        </w:rPr>
        <w:t xml:space="preserve">that </w:t>
      </w:r>
      <w:r w:rsidR="00D7267B">
        <w:rPr>
          <w:rFonts w:ascii="Arial" w:hAnsi="Arial" w:cs="Arial"/>
          <w:sz w:val="24"/>
          <w:szCs w:val="24"/>
        </w:rPr>
        <w:t>the police can only do their job well with the support and participation of the public</w:t>
      </w:r>
      <w:r w:rsidR="002F25E7">
        <w:rPr>
          <w:rFonts w:ascii="Arial" w:hAnsi="Arial" w:cs="Arial"/>
          <w:sz w:val="24"/>
          <w:szCs w:val="24"/>
        </w:rPr>
        <w:t xml:space="preserve"> and therefore a</w:t>
      </w:r>
      <w:r w:rsidR="002F25E7">
        <w:rPr>
          <w:rFonts w:ascii="Arial" w:hAnsi="Arial" w:cs="Arial"/>
          <w:color w:val="1F1F1F"/>
          <w:sz w:val="24"/>
          <w:szCs w:val="24"/>
        </w:rPr>
        <w:t xml:space="preserve"> </w:t>
      </w:r>
      <w:r w:rsidR="002F25E7">
        <w:rPr>
          <w:rFonts w:ascii="Arial" w:hAnsi="Arial" w:cs="Arial"/>
          <w:sz w:val="24"/>
          <w:szCs w:val="24"/>
        </w:rPr>
        <w:t xml:space="preserve">central task for police should be to support these social processes to minimise the need for violence and formal sanction </w:t>
      </w:r>
      <w:r w:rsidR="002F25E7">
        <w:rPr>
          <w:rFonts w:ascii="Arial" w:hAnsi="Arial" w:cs="Arial"/>
          <w:color w:val="1F1F1F"/>
          <w:sz w:val="24"/>
          <w:szCs w:val="24"/>
        </w:rPr>
        <w:t xml:space="preserve"> </w:t>
      </w:r>
      <w:r w:rsidR="002F25E7" w:rsidRPr="0002528D">
        <w:rPr>
          <w:rFonts w:ascii="Arial" w:hAnsi="Arial" w:cs="Arial"/>
          <w:color w:val="1F1F1F"/>
          <w:sz w:val="24"/>
          <w:szCs w:val="24"/>
        </w:rPr>
        <w:t xml:space="preserve"> </w:t>
      </w:r>
      <w:r w:rsidR="002F3A83">
        <w:rPr>
          <w:rFonts w:ascii="Arial" w:hAnsi="Arial" w:cs="Arial"/>
          <w:sz w:val="24"/>
          <w:szCs w:val="24"/>
        </w:rPr>
        <w:t xml:space="preserve"> </w:t>
      </w:r>
      <w:sdt>
        <w:sdtPr>
          <w:rPr>
            <w:rFonts w:ascii="Arial" w:hAnsi="Arial" w:cs="Arial"/>
            <w:sz w:val="24"/>
            <w:szCs w:val="24"/>
          </w:rPr>
          <w:id w:val="959385766"/>
          <w:citation/>
        </w:sdtPr>
        <w:sdtEndPr/>
        <w:sdtContent>
          <w:r w:rsidR="009D7A0F">
            <w:rPr>
              <w:rFonts w:ascii="Arial" w:hAnsi="Arial" w:cs="Arial"/>
              <w:sz w:val="24"/>
              <w:szCs w:val="24"/>
            </w:rPr>
            <w:fldChar w:fldCharType="begin"/>
          </w:r>
          <w:r w:rsidR="007022E3">
            <w:rPr>
              <w:rFonts w:ascii="Arial" w:hAnsi="Arial" w:cs="Arial"/>
              <w:sz w:val="24"/>
              <w:szCs w:val="24"/>
            </w:rPr>
            <w:instrText xml:space="preserve">CITATION Bar22 \l 2057 </w:instrText>
          </w:r>
          <w:r w:rsidR="009D7A0F">
            <w:rPr>
              <w:rFonts w:ascii="Arial" w:hAnsi="Arial" w:cs="Arial"/>
              <w:sz w:val="24"/>
              <w:szCs w:val="24"/>
            </w:rPr>
            <w:fldChar w:fldCharType="separate"/>
          </w:r>
          <w:r w:rsidR="00400175" w:rsidRPr="00400175">
            <w:rPr>
              <w:rFonts w:ascii="Arial" w:hAnsi="Arial" w:cs="Arial"/>
              <w:noProof/>
              <w:sz w:val="24"/>
              <w:szCs w:val="24"/>
            </w:rPr>
            <w:t>(Barber, 2022)</w:t>
          </w:r>
          <w:r w:rsidR="009D7A0F">
            <w:rPr>
              <w:rFonts w:ascii="Arial" w:hAnsi="Arial" w:cs="Arial"/>
              <w:sz w:val="24"/>
              <w:szCs w:val="24"/>
            </w:rPr>
            <w:fldChar w:fldCharType="end"/>
          </w:r>
        </w:sdtContent>
      </w:sdt>
      <w:r w:rsidR="00915927" w:rsidRPr="0002528D">
        <w:rPr>
          <w:rFonts w:ascii="Arial" w:hAnsi="Arial" w:cs="Arial"/>
          <w:sz w:val="24"/>
          <w:szCs w:val="24"/>
        </w:rPr>
        <w:t xml:space="preserve">. </w:t>
      </w:r>
      <w:r w:rsidR="003F0A63">
        <w:rPr>
          <w:rFonts w:ascii="Arial" w:hAnsi="Arial" w:cs="Arial"/>
          <w:sz w:val="24"/>
          <w:szCs w:val="24"/>
        </w:rPr>
        <w:t>E</w:t>
      </w:r>
      <w:r w:rsidR="00661571" w:rsidRPr="0002528D">
        <w:rPr>
          <w:rFonts w:ascii="Arial" w:hAnsi="Arial" w:cs="Arial"/>
          <w:sz w:val="24"/>
          <w:szCs w:val="24"/>
        </w:rPr>
        <w:t xml:space="preserve">xamining </w:t>
      </w:r>
      <w:r w:rsidR="00B4552E" w:rsidRPr="0002528D">
        <w:rPr>
          <w:rFonts w:ascii="Arial" w:hAnsi="Arial" w:cs="Arial"/>
          <w:sz w:val="24"/>
          <w:szCs w:val="24"/>
        </w:rPr>
        <w:t>the words of</w:t>
      </w:r>
      <w:r w:rsidR="00661571" w:rsidRPr="0002528D">
        <w:rPr>
          <w:rFonts w:ascii="Arial" w:hAnsi="Arial" w:cs="Arial"/>
          <w:sz w:val="24"/>
          <w:szCs w:val="24"/>
        </w:rPr>
        <w:t xml:space="preserve"> Barber</w:t>
      </w:r>
      <w:r w:rsidR="00B4552E" w:rsidRPr="0002528D">
        <w:rPr>
          <w:rFonts w:ascii="Arial" w:hAnsi="Arial" w:cs="Arial"/>
          <w:sz w:val="24"/>
          <w:szCs w:val="24"/>
        </w:rPr>
        <w:t>,</w:t>
      </w:r>
      <w:r w:rsidR="007D4B18" w:rsidRPr="0002528D">
        <w:rPr>
          <w:rFonts w:ascii="Arial" w:hAnsi="Arial" w:cs="Arial"/>
          <w:sz w:val="24"/>
          <w:szCs w:val="24"/>
        </w:rPr>
        <w:t xml:space="preserve"> their content and purpose, the important detail that can be drawn is that without public consent, policing would not function.  The relationship with the police and the public since the days of the Peelian principals remains a fundamental element to legitimacy</w:t>
      </w:r>
      <w:r w:rsidR="002977D9">
        <w:rPr>
          <w:rFonts w:ascii="Arial" w:hAnsi="Arial" w:cs="Arial"/>
          <w:sz w:val="24"/>
          <w:szCs w:val="24"/>
        </w:rPr>
        <w:t xml:space="preserve"> and remains woven into 21</w:t>
      </w:r>
      <w:r w:rsidR="002977D9" w:rsidRPr="002977D9">
        <w:rPr>
          <w:rFonts w:ascii="Arial" w:hAnsi="Arial" w:cs="Arial"/>
          <w:sz w:val="24"/>
          <w:szCs w:val="24"/>
          <w:vertAlign w:val="superscript"/>
        </w:rPr>
        <w:t>st</w:t>
      </w:r>
      <w:r w:rsidR="002977D9">
        <w:rPr>
          <w:rFonts w:ascii="Arial" w:hAnsi="Arial" w:cs="Arial"/>
          <w:sz w:val="24"/>
          <w:szCs w:val="24"/>
        </w:rPr>
        <w:t xml:space="preserve"> century policing</w:t>
      </w:r>
      <w:r w:rsidR="00661571" w:rsidRPr="0002528D">
        <w:rPr>
          <w:rFonts w:ascii="Arial" w:hAnsi="Arial" w:cs="Arial"/>
          <w:sz w:val="24"/>
          <w:szCs w:val="24"/>
        </w:rPr>
        <w:t>.</w:t>
      </w:r>
      <w:r w:rsidR="007D4B18" w:rsidRPr="0002528D">
        <w:rPr>
          <w:rFonts w:ascii="Arial" w:hAnsi="Arial" w:cs="Arial"/>
          <w:sz w:val="24"/>
          <w:szCs w:val="24"/>
        </w:rPr>
        <w:t xml:space="preserve"> </w:t>
      </w:r>
      <w:r w:rsidR="00840F9A" w:rsidRPr="0002528D">
        <w:rPr>
          <w:rFonts w:ascii="Arial" w:hAnsi="Arial" w:cs="Arial"/>
          <w:sz w:val="24"/>
          <w:szCs w:val="24"/>
        </w:rPr>
        <w:t xml:space="preserve">Within </w:t>
      </w:r>
      <w:r w:rsidR="007D4B18" w:rsidRPr="0002528D">
        <w:rPr>
          <w:rFonts w:ascii="Arial" w:hAnsi="Arial" w:cs="Arial"/>
          <w:sz w:val="24"/>
          <w:szCs w:val="24"/>
        </w:rPr>
        <w:t>UK polic</w:t>
      </w:r>
      <w:r w:rsidR="00840F9A" w:rsidRPr="0002528D">
        <w:rPr>
          <w:rFonts w:ascii="Arial" w:hAnsi="Arial" w:cs="Arial"/>
          <w:sz w:val="24"/>
          <w:szCs w:val="24"/>
        </w:rPr>
        <w:t>ing</w:t>
      </w:r>
      <w:r w:rsidR="00785437" w:rsidRPr="0002528D">
        <w:rPr>
          <w:rFonts w:ascii="Arial" w:hAnsi="Arial" w:cs="Arial"/>
          <w:sz w:val="24"/>
          <w:szCs w:val="24"/>
        </w:rPr>
        <w:t>,</w:t>
      </w:r>
      <w:r w:rsidR="007D4B18" w:rsidRPr="0002528D">
        <w:rPr>
          <w:rFonts w:ascii="Arial" w:hAnsi="Arial" w:cs="Arial"/>
          <w:sz w:val="24"/>
          <w:szCs w:val="24"/>
        </w:rPr>
        <w:t xml:space="preserve"> forces have the right to hold power and authority by those subject to it</w:t>
      </w:r>
      <w:r w:rsidR="00840F9A" w:rsidRPr="0002528D">
        <w:rPr>
          <w:rFonts w:ascii="Arial" w:hAnsi="Arial" w:cs="Arial"/>
          <w:sz w:val="24"/>
          <w:szCs w:val="24"/>
        </w:rPr>
        <w:t xml:space="preserve">. </w:t>
      </w:r>
      <w:r w:rsidR="00D7267B">
        <w:rPr>
          <w:rFonts w:ascii="Arial" w:hAnsi="Arial" w:cs="Arial"/>
          <w:sz w:val="24"/>
          <w:szCs w:val="24"/>
        </w:rPr>
        <w:t>Attributing t</w:t>
      </w:r>
      <w:r w:rsidR="00840F9A" w:rsidRPr="0002528D">
        <w:rPr>
          <w:rFonts w:ascii="Arial" w:hAnsi="Arial" w:cs="Arial"/>
          <w:sz w:val="24"/>
          <w:szCs w:val="24"/>
        </w:rPr>
        <w:t>he Peelian principals</w:t>
      </w:r>
      <w:r w:rsidR="00D7267B">
        <w:rPr>
          <w:rFonts w:ascii="Arial" w:hAnsi="Arial" w:cs="Arial"/>
          <w:sz w:val="24"/>
          <w:szCs w:val="24"/>
        </w:rPr>
        <w:t xml:space="preserve"> to </w:t>
      </w:r>
      <w:r w:rsidR="002977D9">
        <w:rPr>
          <w:rFonts w:ascii="Arial" w:hAnsi="Arial" w:cs="Arial"/>
          <w:sz w:val="24"/>
          <w:szCs w:val="24"/>
        </w:rPr>
        <w:t>today’s</w:t>
      </w:r>
      <w:r w:rsidR="00D7267B">
        <w:rPr>
          <w:rFonts w:ascii="Arial" w:hAnsi="Arial" w:cs="Arial"/>
          <w:sz w:val="24"/>
          <w:szCs w:val="24"/>
        </w:rPr>
        <w:t xml:space="preserve"> </w:t>
      </w:r>
      <w:r w:rsidR="002977D9">
        <w:rPr>
          <w:rFonts w:ascii="Arial" w:hAnsi="Arial" w:cs="Arial"/>
          <w:sz w:val="24"/>
          <w:szCs w:val="24"/>
        </w:rPr>
        <w:t xml:space="preserve">application of the law is </w:t>
      </w:r>
      <w:r w:rsidR="002977D9" w:rsidRPr="0002528D">
        <w:rPr>
          <w:rFonts w:ascii="Arial" w:hAnsi="Arial" w:cs="Arial"/>
          <w:sz w:val="24"/>
          <w:szCs w:val="24"/>
        </w:rPr>
        <w:t>a</w:t>
      </w:r>
      <w:r w:rsidR="00840F9A" w:rsidRPr="0002528D">
        <w:rPr>
          <w:rFonts w:ascii="Arial" w:hAnsi="Arial" w:cs="Arial"/>
          <w:sz w:val="24"/>
          <w:szCs w:val="24"/>
        </w:rPr>
        <w:t xml:space="preserve"> way of showing how and when policing became rational</w:t>
      </w:r>
      <w:r w:rsidR="00D7267B">
        <w:rPr>
          <w:rFonts w:ascii="Arial" w:hAnsi="Arial" w:cs="Arial"/>
          <w:sz w:val="24"/>
          <w:szCs w:val="24"/>
        </w:rPr>
        <w:t xml:space="preserve"> and remains the ‘g</w:t>
      </w:r>
      <w:r w:rsidR="00D7267B" w:rsidRPr="0002528D">
        <w:rPr>
          <w:rFonts w:ascii="Arial" w:hAnsi="Arial" w:cs="Arial"/>
          <w:sz w:val="24"/>
          <w:szCs w:val="24"/>
        </w:rPr>
        <w:t>randfather’ of today's practices</w:t>
      </w:r>
      <w:sdt>
        <w:sdtPr>
          <w:rPr>
            <w:rFonts w:ascii="Arial" w:hAnsi="Arial" w:cs="Arial"/>
            <w:sz w:val="24"/>
            <w:szCs w:val="24"/>
          </w:rPr>
          <w:id w:val="634221420"/>
          <w:citation/>
        </w:sdtPr>
        <w:sdtEndPr/>
        <w:sdtContent>
          <w:r w:rsidR="00840F9A" w:rsidRPr="0002528D">
            <w:rPr>
              <w:rFonts w:ascii="Arial" w:hAnsi="Arial" w:cs="Arial"/>
              <w:sz w:val="24"/>
              <w:szCs w:val="24"/>
            </w:rPr>
            <w:fldChar w:fldCharType="begin"/>
          </w:r>
          <w:r w:rsidR="00D131A2" w:rsidRPr="0002528D">
            <w:rPr>
              <w:rFonts w:ascii="Arial" w:hAnsi="Arial" w:cs="Arial"/>
              <w:sz w:val="24"/>
              <w:szCs w:val="24"/>
            </w:rPr>
            <w:instrText xml:space="preserve">CITATION Len07 \l 2057 </w:instrText>
          </w:r>
          <w:r w:rsidR="00840F9A" w:rsidRPr="0002528D">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(Lentz &amp; Chaires, 2007)</w:t>
          </w:r>
          <w:r w:rsidR="00840F9A" w:rsidRPr="0002528D">
            <w:rPr>
              <w:rFonts w:ascii="Arial" w:hAnsi="Arial" w:cs="Arial"/>
              <w:sz w:val="24"/>
              <w:szCs w:val="24"/>
            </w:rPr>
            <w:fldChar w:fldCharType="end"/>
          </w:r>
        </w:sdtContent>
      </w:sdt>
      <w:r w:rsidR="002977D9">
        <w:rPr>
          <w:rFonts w:ascii="Arial" w:hAnsi="Arial" w:cs="Arial"/>
          <w:sz w:val="24"/>
          <w:szCs w:val="24"/>
        </w:rPr>
        <w:t>.</w:t>
      </w:r>
    </w:p>
    <w:p w14:paraId="421A9FF9" w14:textId="73B966ED" w:rsidR="00EA3453" w:rsidRPr="0002528D" w:rsidRDefault="00D7475C" w:rsidP="0002528D">
      <w:pPr>
        <w:spacing w:line="480" w:lineRule="auto"/>
        <w:jc w:val="both"/>
        <w:rPr>
          <w:rFonts w:ascii="Arial" w:hAnsi="Arial" w:cs="Arial"/>
          <w:color w:val="2F5496" w:themeColor="accent1" w:themeShade="BF"/>
          <w:sz w:val="24"/>
          <w:szCs w:val="24"/>
        </w:rPr>
      </w:pPr>
      <w:r w:rsidRPr="0002528D">
        <w:rPr>
          <w:rFonts w:ascii="Arial" w:hAnsi="Arial" w:cs="Arial"/>
          <w:sz w:val="24"/>
          <w:szCs w:val="24"/>
        </w:rPr>
        <w:t xml:space="preserve">In 1964 </w:t>
      </w:r>
      <w:r w:rsidR="00AE70C3">
        <w:rPr>
          <w:rFonts w:ascii="Arial" w:hAnsi="Arial" w:cs="Arial"/>
          <w:sz w:val="24"/>
          <w:szCs w:val="24"/>
        </w:rPr>
        <w:t>t</w:t>
      </w:r>
      <w:r w:rsidR="00AD429A" w:rsidRPr="0002528D">
        <w:rPr>
          <w:rFonts w:ascii="Arial" w:hAnsi="Arial" w:cs="Arial"/>
          <w:sz w:val="24"/>
          <w:szCs w:val="24"/>
        </w:rPr>
        <w:t xml:space="preserve">he </w:t>
      </w:r>
      <w:r w:rsidR="00661571" w:rsidRPr="0002528D">
        <w:rPr>
          <w:rFonts w:ascii="Arial" w:hAnsi="Arial" w:cs="Arial"/>
          <w:sz w:val="24"/>
          <w:szCs w:val="24"/>
        </w:rPr>
        <w:t>P</w:t>
      </w:r>
      <w:r w:rsidR="00AD429A" w:rsidRPr="0002528D">
        <w:rPr>
          <w:rFonts w:ascii="Arial" w:hAnsi="Arial" w:cs="Arial"/>
          <w:sz w:val="24"/>
          <w:szCs w:val="24"/>
        </w:rPr>
        <w:t>olice Act</w:t>
      </w:r>
      <w:r w:rsidR="00AD429A" w:rsidRPr="0002528D">
        <w:rPr>
          <w:rFonts w:ascii="Arial" w:hAnsi="Arial" w:cs="Arial"/>
          <w:b/>
          <w:bCs/>
          <w:sz w:val="24"/>
          <w:szCs w:val="24"/>
        </w:rPr>
        <w:t xml:space="preserve"> </w:t>
      </w:r>
      <w:r w:rsidR="00AD429A" w:rsidRPr="0002528D">
        <w:rPr>
          <w:rFonts w:ascii="Arial" w:hAnsi="Arial" w:cs="Arial"/>
          <w:sz w:val="24"/>
          <w:szCs w:val="24"/>
        </w:rPr>
        <w:t xml:space="preserve">established a tripartite system in which the governance of police forces was shared </w:t>
      </w:r>
      <w:r w:rsidR="009266CF" w:rsidRPr="0002528D">
        <w:rPr>
          <w:rFonts w:ascii="Arial" w:hAnsi="Arial" w:cs="Arial"/>
          <w:sz w:val="24"/>
          <w:szCs w:val="24"/>
        </w:rPr>
        <w:t>amongst</w:t>
      </w:r>
      <w:r w:rsidR="00AD429A" w:rsidRPr="0002528D">
        <w:rPr>
          <w:rFonts w:ascii="Arial" w:hAnsi="Arial" w:cs="Arial"/>
          <w:sz w:val="24"/>
          <w:szCs w:val="24"/>
        </w:rPr>
        <w:t xml:space="preserve"> the </w:t>
      </w:r>
      <w:r w:rsidR="00015E22" w:rsidRPr="0002528D">
        <w:rPr>
          <w:rFonts w:ascii="Arial" w:hAnsi="Arial" w:cs="Arial"/>
          <w:sz w:val="24"/>
          <w:szCs w:val="24"/>
        </w:rPr>
        <w:t>H</w:t>
      </w:r>
      <w:r w:rsidR="00AD429A" w:rsidRPr="0002528D">
        <w:rPr>
          <w:rFonts w:ascii="Arial" w:hAnsi="Arial" w:cs="Arial"/>
          <w:sz w:val="24"/>
          <w:szCs w:val="24"/>
        </w:rPr>
        <w:t>ome</w:t>
      </w:r>
      <w:r w:rsidR="00015E22" w:rsidRPr="0002528D">
        <w:rPr>
          <w:rFonts w:ascii="Arial" w:hAnsi="Arial" w:cs="Arial"/>
          <w:sz w:val="24"/>
          <w:szCs w:val="24"/>
        </w:rPr>
        <w:t xml:space="preserve"> S</w:t>
      </w:r>
      <w:r w:rsidR="00AD429A" w:rsidRPr="0002528D">
        <w:rPr>
          <w:rFonts w:ascii="Arial" w:hAnsi="Arial" w:cs="Arial"/>
          <w:sz w:val="24"/>
          <w:szCs w:val="24"/>
        </w:rPr>
        <w:t xml:space="preserve">ecretary, </w:t>
      </w:r>
      <w:r w:rsidR="00DF589C" w:rsidRPr="0002528D">
        <w:rPr>
          <w:rFonts w:ascii="Arial" w:hAnsi="Arial" w:cs="Arial"/>
          <w:sz w:val="24"/>
          <w:szCs w:val="24"/>
        </w:rPr>
        <w:t>C</w:t>
      </w:r>
      <w:r w:rsidR="00AD429A" w:rsidRPr="0002528D">
        <w:rPr>
          <w:rFonts w:ascii="Arial" w:hAnsi="Arial" w:cs="Arial"/>
          <w:sz w:val="24"/>
          <w:szCs w:val="24"/>
        </w:rPr>
        <w:t>hief</w:t>
      </w:r>
      <w:r w:rsidR="00015E22" w:rsidRPr="0002528D">
        <w:rPr>
          <w:rFonts w:ascii="Arial" w:hAnsi="Arial" w:cs="Arial"/>
          <w:sz w:val="24"/>
          <w:szCs w:val="24"/>
        </w:rPr>
        <w:t xml:space="preserve"> </w:t>
      </w:r>
      <w:r w:rsidR="00DF589C" w:rsidRPr="0002528D">
        <w:rPr>
          <w:rFonts w:ascii="Arial" w:hAnsi="Arial" w:cs="Arial"/>
          <w:sz w:val="24"/>
          <w:szCs w:val="24"/>
        </w:rPr>
        <w:t>C</w:t>
      </w:r>
      <w:r w:rsidR="00AD429A" w:rsidRPr="0002528D">
        <w:rPr>
          <w:rFonts w:ascii="Arial" w:hAnsi="Arial" w:cs="Arial"/>
          <w:sz w:val="24"/>
          <w:szCs w:val="24"/>
        </w:rPr>
        <w:t xml:space="preserve">onstables, and local </w:t>
      </w:r>
      <w:r w:rsidR="00015E22" w:rsidRPr="0002528D">
        <w:rPr>
          <w:rFonts w:ascii="Arial" w:hAnsi="Arial" w:cs="Arial"/>
          <w:sz w:val="24"/>
          <w:szCs w:val="24"/>
        </w:rPr>
        <w:t>P</w:t>
      </w:r>
      <w:r w:rsidR="00AD429A" w:rsidRPr="0002528D">
        <w:rPr>
          <w:rFonts w:ascii="Arial" w:hAnsi="Arial" w:cs="Arial"/>
          <w:sz w:val="24"/>
          <w:szCs w:val="24"/>
        </w:rPr>
        <w:t xml:space="preserve">olice </w:t>
      </w:r>
      <w:r w:rsidR="00015E22" w:rsidRPr="0002528D">
        <w:rPr>
          <w:rFonts w:ascii="Arial" w:hAnsi="Arial" w:cs="Arial"/>
          <w:sz w:val="24"/>
          <w:szCs w:val="24"/>
        </w:rPr>
        <w:lastRenderedPageBreak/>
        <w:t>A</w:t>
      </w:r>
      <w:r w:rsidR="00AD429A" w:rsidRPr="0002528D">
        <w:rPr>
          <w:rFonts w:ascii="Arial" w:hAnsi="Arial" w:cs="Arial"/>
          <w:sz w:val="24"/>
          <w:szCs w:val="24"/>
        </w:rPr>
        <w:t>uthorities</w:t>
      </w:r>
      <w:r w:rsidR="00015E22" w:rsidRPr="0002528D">
        <w:rPr>
          <w:rFonts w:ascii="Arial" w:hAnsi="Arial" w:cs="Arial"/>
          <w:sz w:val="24"/>
          <w:szCs w:val="24"/>
        </w:rPr>
        <w:t xml:space="preserve"> (</w:t>
      </w:r>
      <w:r w:rsidR="0015285B" w:rsidRPr="0002528D">
        <w:rPr>
          <w:rFonts w:ascii="Arial" w:hAnsi="Arial" w:cs="Arial"/>
          <w:sz w:val="24"/>
          <w:szCs w:val="24"/>
        </w:rPr>
        <w:t>made up of 2 thirds councillors and one third unelected magistrates</w:t>
      </w:r>
      <w:r w:rsidR="00015E22" w:rsidRPr="0002528D">
        <w:rPr>
          <w:rFonts w:ascii="Arial" w:hAnsi="Arial" w:cs="Arial"/>
          <w:sz w:val="24"/>
          <w:szCs w:val="24"/>
        </w:rPr>
        <w:t>)</w:t>
      </w:r>
      <w:r w:rsidR="005915FC" w:rsidRPr="0002528D">
        <w:rPr>
          <w:rFonts w:ascii="Arial" w:hAnsi="Arial" w:cs="Arial"/>
          <w:sz w:val="24"/>
          <w:szCs w:val="24"/>
        </w:rPr>
        <w:t>.</w:t>
      </w:r>
      <w:r w:rsidR="002F3A83">
        <w:rPr>
          <w:rFonts w:ascii="Arial" w:hAnsi="Arial" w:cs="Arial"/>
          <w:sz w:val="24"/>
          <w:szCs w:val="24"/>
        </w:rPr>
        <w:t xml:space="preserve"> This membership was later amended </w:t>
      </w:r>
      <w:r w:rsidR="00322682">
        <w:rPr>
          <w:rFonts w:ascii="Arial" w:hAnsi="Arial" w:cs="Arial"/>
          <w:sz w:val="24"/>
          <w:szCs w:val="24"/>
        </w:rPr>
        <w:t xml:space="preserve">by </w:t>
      </w:r>
      <w:r w:rsidR="00322682" w:rsidRPr="0002528D">
        <w:rPr>
          <w:rFonts w:ascii="Arial" w:hAnsi="Arial" w:cs="Arial"/>
          <w:sz w:val="24"/>
          <w:szCs w:val="24"/>
        </w:rPr>
        <w:t>the</w:t>
      </w:r>
      <w:r w:rsidR="00154C23" w:rsidRPr="0002528D">
        <w:rPr>
          <w:rFonts w:ascii="Arial" w:hAnsi="Arial" w:cs="Arial"/>
          <w:sz w:val="24"/>
          <w:szCs w:val="24"/>
        </w:rPr>
        <w:t xml:space="preserve"> </w:t>
      </w:r>
      <w:r w:rsidR="00154C23" w:rsidRPr="00821E56">
        <w:rPr>
          <w:rFonts w:ascii="Arial" w:hAnsi="Arial" w:cs="Arial"/>
          <w:i/>
          <w:iCs/>
          <w:sz w:val="24"/>
          <w:szCs w:val="24"/>
        </w:rPr>
        <w:t>Police and Magistrates Court Act</w:t>
      </w:r>
      <w:r w:rsidR="002F3A83" w:rsidRPr="00821E56">
        <w:rPr>
          <w:rFonts w:ascii="Arial" w:hAnsi="Arial" w:cs="Arial"/>
          <w:i/>
          <w:iCs/>
          <w:sz w:val="24"/>
          <w:szCs w:val="24"/>
        </w:rPr>
        <w:t xml:space="preserve"> </w:t>
      </w:r>
      <w:r w:rsidR="00322682" w:rsidRPr="00821E56">
        <w:rPr>
          <w:rFonts w:ascii="Arial" w:hAnsi="Arial" w:cs="Arial"/>
          <w:i/>
          <w:iCs/>
          <w:sz w:val="24"/>
          <w:szCs w:val="24"/>
        </w:rPr>
        <w:t>1994</w:t>
      </w:r>
      <w:r w:rsidR="00322682">
        <w:rPr>
          <w:rFonts w:ascii="Arial" w:hAnsi="Arial" w:cs="Arial"/>
          <w:sz w:val="24"/>
          <w:szCs w:val="24"/>
        </w:rPr>
        <w:t xml:space="preserve"> </w:t>
      </w:r>
      <w:r w:rsidR="00322682" w:rsidRPr="0002528D">
        <w:rPr>
          <w:rFonts w:ascii="Arial" w:hAnsi="Arial" w:cs="Arial"/>
          <w:sz w:val="24"/>
          <w:szCs w:val="24"/>
        </w:rPr>
        <w:t>which</w:t>
      </w:r>
      <w:r w:rsidR="0069785C" w:rsidRPr="0002528D">
        <w:rPr>
          <w:rFonts w:ascii="Arial" w:hAnsi="Arial" w:cs="Arial"/>
          <w:sz w:val="24"/>
          <w:szCs w:val="24"/>
        </w:rPr>
        <w:t xml:space="preserve"> introduced independent members</w:t>
      </w:r>
      <w:r w:rsidR="00AE70C3">
        <w:rPr>
          <w:rFonts w:ascii="Arial" w:hAnsi="Arial" w:cs="Arial"/>
          <w:sz w:val="24"/>
          <w:szCs w:val="24"/>
        </w:rPr>
        <w:t>. I</w:t>
      </w:r>
      <w:r w:rsidR="000F122A" w:rsidRPr="0002528D">
        <w:rPr>
          <w:rFonts w:ascii="Arial" w:hAnsi="Arial" w:cs="Arial"/>
          <w:sz w:val="24"/>
          <w:szCs w:val="24"/>
        </w:rPr>
        <w:t xml:space="preserve">t </w:t>
      </w:r>
      <w:r w:rsidR="0015285B" w:rsidRPr="0002528D">
        <w:rPr>
          <w:rFonts w:ascii="Arial" w:hAnsi="Arial" w:cs="Arial"/>
          <w:sz w:val="24"/>
          <w:szCs w:val="24"/>
        </w:rPr>
        <w:t>left</w:t>
      </w:r>
      <w:r w:rsidR="00AD429A" w:rsidRPr="0002528D">
        <w:rPr>
          <w:rFonts w:ascii="Arial" w:hAnsi="Arial" w:cs="Arial"/>
          <w:sz w:val="24"/>
          <w:szCs w:val="24"/>
        </w:rPr>
        <w:t xml:space="preserve"> the </w:t>
      </w:r>
      <w:r w:rsidR="00015E22" w:rsidRPr="0002528D">
        <w:rPr>
          <w:rFonts w:ascii="Arial" w:hAnsi="Arial" w:cs="Arial"/>
          <w:sz w:val="24"/>
          <w:szCs w:val="24"/>
        </w:rPr>
        <w:t>H</w:t>
      </w:r>
      <w:r w:rsidR="00AD429A" w:rsidRPr="0002528D">
        <w:rPr>
          <w:rFonts w:ascii="Arial" w:hAnsi="Arial" w:cs="Arial"/>
          <w:sz w:val="24"/>
          <w:szCs w:val="24"/>
        </w:rPr>
        <w:t>o</w:t>
      </w:r>
      <w:r w:rsidR="003D58C3" w:rsidRPr="0002528D">
        <w:rPr>
          <w:rFonts w:ascii="Arial" w:hAnsi="Arial" w:cs="Arial"/>
          <w:sz w:val="24"/>
          <w:szCs w:val="24"/>
        </w:rPr>
        <w:t>m</w:t>
      </w:r>
      <w:r w:rsidR="00AD429A" w:rsidRPr="0002528D">
        <w:rPr>
          <w:rFonts w:ascii="Arial" w:hAnsi="Arial" w:cs="Arial"/>
          <w:sz w:val="24"/>
          <w:szCs w:val="24"/>
        </w:rPr>
        <w:t xml:space="preserve">e </w:t>
      </w:r>
      <w:r w:rsidR="00015E22" w:rsidRPr="0002528D">
        <w:rPr>
          <w:rFonts w:ascii="Arial" w:hAnsi="Arial" w:cs="Arial"/>
          <w:sz w:val="24"/>
          <w:szCs w:val="24"/>
        </w:rPr>
        <w:t>S</w:t>
      </w:r>
      <w:r w:rsidR="00AD429A" w:rsidRPr="0002528D">
        <w:rPr>
          <w:rFonts w:ascii="Arial" w:hAnsi="Arial" w:cs="Arial"/>
          <w:sz w:val="24"/>
          <w:szCs w:val="24"/>
        </w:rPr>
        <w:t>ecretary in charge of promoting greater efficiency</w:t>
      </w:r>
      <w:r w:rsidR="005A25BA" w:rsidRPr="0002528D">
        <w:rPr>
          <w:rFonts w:ascii="Arial" w:hAnsi="Arial" w:cs="Arial"/>
          <w:sz w:val="24"/>
          <w:szCs w:val="24"/>
        </w:rPr>
        <w:t xml:space="preserve"> and strategic management of forces</w:t>
      </w:r>
      <w:r w:rsidR="00AD429A" w:rsidRPr="0002528D">
        <w:rPr>
          <w:rFonts w:ascii="Arial" w:hAnsi="Arial" w:cs="Arial"/>
          <w:sz w:val="24"/>
          <w:szCs w:val="24"/>
        </w:rPr>
        <w:t xml:space="preserve">, </w:t>
      </w:r>
      <w:r w:rsidR="00DF589C" w:rsidRPr="0002528D">
        <w:rPr>
          <w:rFonts w:ascii="Arial" w:hAnsi="Arial" w:cs="Arial"/>
          <w:sz w:val="24"/>
          <w:szCs w:val="24"/>
        </w:rPr>
        <w:t>C</w:t>
      </w:r>
      <w:r w:rsidR="00AD429A" w:rsidRPr="0002528D">
        <w:rPr>
          <w:rFonts w:ascii="Arial" w:hAnsi="Arial" w:cs="Arial"/>
          <w:sz w:val="24"/>
          <w:szCs w:val="24"/>
        </w:rPr>
        <w:t xml:space="preserve">hief </w:t>
      </w:r>
      <w:r w:rsidR="00DF589C" w:rsidRPr="0002528D">
        <w:rPr>
          <w:rFonts w:ascii="Arial" w:hAnsi="Arial" w:cs="Arial"/>
          <w:sz w:val="24"/>
          <w:szCs w:val="24"/>
        </w:rPr>
        <w:t>C</w:t>
      </w:r>
      <w:r w:rsidR="00AD429A" w:rsidRPr="0002528D">
        <w:rPr>
          <w:rFonts w:ascii="Arial" w:hAnsi="Arial" w:cs="Arial"/>
          <w:sz w:val="24"/>
          <w:szCs w:val="24"/>
        </w:rPr>
        <w:t>onstables in charge of operationally policy</w:t>
      </w:r>
      <w:r w:rsidR="005A25BA" w:rsidRPr="0002528D">
        <w:rPr>
          <w:rFonts w:ascii="Arial" w:hAnsi="Arial" w:cs="Arial"/>
          <w:sz w:val="24"/>
          <w:szCs w:val="24"/>
        </w:rPr>
        <w:t>, direction and control of their own force</w:t>
      </w:r>
      <w:r w:rsidR="00AD429A" w:rsidRPr="0002528D">
        <w:rPr>
          <w:rFonts w:ascii="Arial" w:hAnsi="Arial" w:cs="Arial"/>
          <w:sz w:val="24"/>
          <w:szCs w:val="24"/>
        </w:rPr>
        <w:t xml:space="preserve"> and local </w:t>
      </w:r>
      <w:r w:rsidR="00015E22" w:rsidRPr="0002528D">
        <w:rPr>
          <w:rFonts w:ascii="Arial" w:hAnsi="Arial" w:cs="Arial"/>
          <w:sz w:val="24"/>
          <w:szCs w:val="24"/>
        </w:rPr>
        <w:t>P</w:t>
      </w:r>
      <w:r w:rsidR="00AD429A" w:rsidRPr="0002528D">
        <w:rPr>
          <w:rFonts w:ascii="Arial" w:hAnsi="Arial" w:cs="Arial"/>
          <w:sz w:val="24"/>
          <w:szCs w:val="24"/>
        </w:rPr>
        <w:t xml:space="preserve">olice </w:t>
      </w:r>
      <w:r w:rsidR="00E924DF" w:rsidRPr="0002528D">
        <w:rPr>
          <w:rFonts w:ascii="Arial" w:hAnsi="Arial" w:cs="Arial"/>
          <w:sz w:val="24"/>
          <w:szCs w:val="24"/>
        </w:rPr>
        <w:t>A</w:t>
      </w:r>
      <w:r w:rsidR="00AD429A" w:rsidRPr="0002528D">
        <w:rPr>
          <w:rFonts w:ascii="Arial" w:hAnsi="Arial" w:cs="Arial"/>
          <w:sz w:val="24"/>
          <w:szCs w:val="24"/>
        </w:rPr>
        <w:t xml:space="preserve">uthorities </w:t>
      </w:r>
      <w:r w:rsidR="00AE70C3">
        <w:rPr>
          <w:rFonts w:ascii="Arial" w:hAnsi="Arial" w:cs="Arial"/>
          <w:sz w:val="24"/>
          <w:szCs w:val="24"/>
        </w:rPr>
        <w:t xml:space="preserve">overseeing the maintenance of adequate and efficient policing in the community </w:t>
      </w:r>
      <w:sdt>
        <w:sdtPr>
          <w:rPr>
            <w:rFonts w:ascii="Arial" w:hAnsi="Arial" w:cs="Arial"/>
            <w:sz w:val="24"/>
            <w:szCs w:val="24"/>
          </w:rPr>
          <w:id w:val="-302766307"/>
          <w:citation/>
        </w:sdtPr>
        <w:sdtEndPr/>
        <w:sdtContent>
          <w:r w:rsidR="00785437" w:rsidRPr="0002528D">
            <w:rPr>
              <w:rFonts w:ascii="Arial" w:hAnsi="Arial" w:cs="Arial"/>
              <w:sz w:val="24"/>
              <w:szCs w:val="24"/>
            </w:rPr>
            <w:fldChar w:fldCharType="begin"/>
          </w:r>
          <w:r w:rsidR="000A02DC">
            <w:rPr>
              <w:rFonts w:ascii="Arial" w:hAnsi="Arial" w:cs="Arial"/>
              <w:sz w:val="24"/>
              <w:szCs w:val="24"/>
            </w:rPr>
            <w:instrText xml:space="preserve">CITATION Hab12 \p 279 \l 2057 </w:instrText>
          </w:r>
          <w:r w:rsidR="00785437" w:rsidRPr="0002528D">
            <w:rPr>
              <w:rFonts w:ascii="Arial" w:hAnsi="Arial" w:cs="Arial"/>
              <w:sz w:val="24"/>
              <w:szCs w:val="24"/>
            </w:rPr>
            <w:fldChar w:fldCharType="separate"/>
          </w:r>
          <w:r w:rsidR="00400175" w:rsidRPr="00400175">
            <w:rPr>
              <w:rFonts w:ascii="Arial" w:hAnsi="Arial" w:cs="Arial"/>
              <w:noProof/>
              <w:sz w:val="24"/>
              <w:szCs w:val="24"/>
            </w:rPr>
            <w:t>(Haberfeld &amp; Cerrah, 2012, p. 279)</w:t>
          </w:r>
          <w:r w:rsidR="00785437" w:rsidRPr="0002528D">
            <w:rPr>
              <w:rFonts w:ascii="Arial" w:hAnsi="Arial" w:cs="Arial"/>
              <w:sz w:val="24"/>
              <w:szCs w:val="24"/>
            </w:rPr>
            <w:fldChar w:fldCharType="end"/>
          </w:r>
        </w:sdtContent>
      </w:sdt>
      <w:r w:rsidR="004A0732" w:rsidRPr="0002528D">
        <w:rPr>
          <w:rFonts w:ascii="Arial" w:hAnsi="Arial" w:cs="Arial"/>
          <w:sz w:val="24"/>
          <w:szCs w:val="24"/>
        </w:rPr>
        <w:t>.</w:t>
      </w:r>
      <w:r w:rsidR="0015285B" w:rsidRPr="0002528D">
        <w:rPr>
          <w:rFonts w:ascii="Arial" w:hAnsi="Arial" w:cs="Arial"/>
          <w:sz w:val="24"/>
          <w:szCs w:val="24"/>
        </w:rPr>
        <w:t xml:space="preserve"> </w:t>
      </w:r>
      <w:r w:rsidR="00322682">
        <w:rPr>
          <w:rFonts w:ascii="Arial" w:hAnsi="Arial" w:cs="Arial"/>
          <w:sz w:val="24"/>
          <w:szCs w:val="24"/>
        </w:rPr>
        <w:t>I</w:t>
      </w:r>
      <w:r w:rsidR="00EA3453" w:rsidRPr="0002528D">
        <w:rPr>
          <w:rFonts w:ascii="Arial" w:hAnsi="Arial" w:cs="Arial"/>
          <w:sz w:val="24"/>
          <w:szCs w:val="24"/>
        </w:rPr>
        <w:t xml:space="preserve">n consultation with the </w:t>
      </w:r>
      <w:r w:rsidR="00042C06" w:rsidRPr="0002528D">
        <w:rPr>
          <w:rFonts w:ascii="Arial" w:hAnsi="Arial" w:cs="Arial"/>
          <w:sz w:val="24"/>
          <w:szCs w:val="24"/>
        </w:rPr>
        <w:t>P</w:t>
      </w:r>
      <w:r w:rsidR="00EA3453" w:rsidRPr="0002528D">
        <w:rPr>
          <w:rFonts w:ascii="Arial" w:hAnsi="Arial" w:cs="Arial"/>
          <w:sz w:val="24"/>
          <w:szCs w:val="24"/>
        </w:rPr>
        <w:t>olice Authority</w:t>
      </w:r>
      <w:r w:rsidR="00322682">
        <w:rPr>
          <w:rFonts w:ascii="Arial" w:hAnsi="Arial" w:cs="Arial"/>
          <w:sz w:val="24"/>
          <w:szCs w:val="24"/>
        </w:rPr>
        <w:t xml:space="preserve"> each force</w:t>
      </w:r>
      <w:r w:rsidR="00EA3453" w:rsidRPr="0002528D">
        <w:rPr>
          <w:rFonts w:ascii="Arial" w:hAnsi="Arial" w:cs="Arial"/>
          <w:sz w:val="24"/>
          <w:szCs w:val="24"/>
        </w:rPr>
        <w:t xml:space="preserve"> had</w:t>
      </w:r>
      <w:r w:rsidR="00483A53" w:rsidRPr="0002528D">
        <w:rPr>
          <w:rFonts w:ascii="Arial" w:hAnsi="Arial" w:cs="Arial"/>
          <w:sz w:val="24"/>
          <w:szCs w:val="24"/>
        </w:rPr>
        <w:t xml:space="preserve"> </w:t>
      </w:r>
      <w:r w:rsidR="00022336" w:rsidRPr="0002528D">
        <w:rPr>
          <w:rFonts w:ascii="Arial" w:hAnsi="Arial" w:cs="Arial"/>
          <w:sz w:val="24"/>
          <w:szCs w:val="24"/>
        </w:rPr>
        <w:t>autonomy</w:t>
      </w:r>
      <w:r w:rsidR="00483A53" w:rsidRPr="0002528D">
        <w:rPr>
          <w:rFonts w:ascii="Arial" w:hAnsi="Arial" w:cs="Arial"/>
          <w:sz w:val="24"/>
          <w:szCs w:val="24"/>
        </w:rPr>
        <w:t xml:space="preserve"> to determine its own plan based on local need</w:t>
      </w:r>
      <w:r w:rsidR="00EA3453" w:rsidRPr="0002528D">
        <w:rPr>
          <w:rFonts w:ascii="Arial" w:hAnsi="Arial" w:cs="Arial"/>
          <w:sz w:val="24"/>
          <w:szCs w:val="24"/>
        </w:rPr>
        <w:t>s</w:t>
      </w:r>
      <w:r w:rsidR="00483A53" w:rsidRPr="0002528D">
        <w:rPr>
          <w:rFonts w:ascii="Arial" w:hAnsi="Arial" w:cs="Arial"/>
          <w:sz w:val="24"/>
          <w:szCs w:val="24"/>
        </w:rPr>
        <w:t>, concerns, and expectations of the communities</w:t>
      </w:r>
      <w:r w:rsidR="00EA3453" w:rsidRPr="0002528D">
        <w:rPr>
          <w:rFonts w:ascii="Arial" w:hAnsi="Arial" w:cs="Arial"/>
          <w:sz w:val="24"/>
          <w:szCs w:val="24"/>
        </w:rPr>
        <w:t xml:space="preserve"> strengthening local policing</w:t>
      </w:r>
      <w:r w:rsidR="0087014B" w:rsidRPr="0002528D">
        <w:rPr>
          <w:rFonts w:ascii="Arial" w:hAnsi="Arial" w:cs="Arial"/>
          <w:sz w:val="24"/>
          <w:szCs w:val="24"/>
        </w:rPr>
        <w:t>.</w:t>
      </w:r>
      <w:r w:rsidR="00831D18">
        <w:rPr>
          <w:rFonts w:ascii="Arial" w:hAnsi="Arial" w:cs="Arial"/>
          <w:sz w:val="24"/>
          <w:szCs w:val="24"/>
        </w:rPr>
        <w:t xml:space="preserve"> </w:t>
      </w:r>
      <w:r w:rsidR="00831D18" w:rsidRPr="0002528D">
        <w:rPr>
          <w:rFonts w:ascii="Arial" w:hAnsi="Arial" w:cs="Arial"/>
          <w:sz w:val="24"/>
          <w:szCs w:val="24"/>
        </w:rPr>
        <w:t>This was</w:t>
      </w:r>
      <w:r w:rsidR="00831D18">
        <w:rPr>
          <w:rFonts w:ascii="Arial" w:hAnsi="Arial" w:cs="Arial"/>
          <w:sz w:val="24"/>
          <w:szCs w:val="24"/>
        </w:rPr>
        <w:t xml:space="preserve"> seen as</w:t>
      </w:r>
      <w:r w:rsidR="00831D18" w:rsidRPr="0002528D">
        <w:rPr>
          <w:rFonts w:ascii="Arial" w:hAnsi="Arial" w:cs="Arial"/>
          <w:sz w:val="24"/>
          <w:szCs w:val="24"/>
        </w:rPr>
        <w:t xml:space="preserve"> </w:t>
      </w:r>
      <w:r w:rsidR="00831D18">
        <w:rPr>
          <w:rFonts w:ascii="Arial" w:hAnsi="Arial" w:cs="Arial"/>
          <w:sz w:val="24"/>
          <w:szCs w:val="24"/>
        </w:rPr>
        <w:t>challenging as Poli</w:t>
      </w:r>
      <w:r w:rsidR="00831D18" w:rsidRPr="0002528D">
        <w:rPr>
          <w:rFonts w:ascii="Arial" w:hAnsi="Arial" w:cs="Arial"/>
          <w:sz w:val="24"/>
          <w:szCs w:val="24"/>
        </w:rPr>
        <w:t xml:space="preserve">ce Authorities </w:t>
      </w:r>
      <w:r w:rsidR="00831D18">
        <w:rPr>
          <w:rFonts w:ascii="Arial" w:hAnsi="Arial" w:cs="Arial"/>
          <w:sz w:val="24"/>
          <w:szCs w:val="24"/>
        </w:rPr>
        <w:t xml:space="preserve">were </w:t>
      </w:r>
      <w:r w:rsidR="00831D18" w:rsidRPr="0002528D">
        <w:rPr>
          <w:rFonts w:ascii="Arial" w:hAnsi="Arial" w:cs="Arial"/>
          <w:sz w:val="24"/>
          <w:szCs w:val="24"/>
        </w:rPr>
        <w:t>described as weak</w:t>
      </w:r>
      <w:r w:rsidR="00831D18">
        <w:rPr>
          <w:rFonts w:ascii="Arial" w:hAnsi="Arial" w:cs="Arial"/>
          <w:sz w:val="24"/>
          <w:szCs w:val="24"/>
        </w:rPr>
        <w:t xml:space="preserve">, lacking knowledge of their role, </w:t>
      </w:r>
      <w:r w:rsidR="00831D18" w:rsidRPr="0002528D">
        <w:rPr>
          <w:rFonts w:ascii="Arial" w:hAnsi="Arial" w:cs="Arial"/>
          <w:sz w:val="24"/>
          <w:szCs w:val="24"/>
        </w:rPr>
        <w:t xml:space="preserve">remote </w:t>
      </w:r>
      <w:r w:rsidR="00831D18">
        <w:rPr>
          <w:rFonts w:ascii="Arial" w:hAnsi="Arial" w:cs="Arial"/>
          <w:sz w:val="24"/>
          <w:szCs w:val="24"/>
        </w:rPr>
        <w:t xml:space="preserve">and invisible </w:t>
      </w:r>
      <w:r w:rsidR="00831D18" w:rsidRPr="0002528D">
        <w:rPr>
          <w:rFonts w:ascii="Arial" w:hAnsi="Arial" w:cs="Arial"/>
          <w:sz w:val="24"/>
          <w:szCs w:val="24"/>
        </w:rPr>
        <w:t>from the public</w:t>
      </w:r>
      <w:sdt>
        <w:sdtPr>
          <w:rPr>
            <w:rFonts w:ascii="Arial" w:hAnsi="Arial" w:cs="Arial"/>
            <w:sz w:val="24"/>
            <w:szCs w:val="24"/>
          </w:rPr>
          <w:id w:val="1469546596"/>
          <w:citation/>
        </w:sdtPr>
        <w:sdtEndPr/>
        <w:sdtContent>
          <w:r w:rsidR="00831D18" w:rsidRPr="0002528D">
            <w:rPr>
              <w:rFonts w:ascii="Arial" w:hAnsi="Arial" w:cs="Arial"/>
              <w:sz w:val="24"/>
              <w:szCs w:val="24"/>
            </w:rPr>
            <w:fldChar w:fldCharType="begin"/>
          </w:r>
          <w:r w:rsidR="00831D18">
            <w:rPr>
              <w:rFonts w:ascii="Arial" w:hAnsi="Arial" w:cs="Arial"/>
              <w:sz w:val="24"/>
              <w:szCs w:val="24"/>
            </w:rPr>
            <w:instrText xml:space="preserve">CITATION Mui08 \p 4 \l 2057 </w:instrText>
          </w:r>
          <w:r w:rsidR="00831D18" w:rsidRPr="0002528D">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(Muir &amp; Lodge, 2008, p. 4)</w:t>
          </w:r>
          <w:r w:rsidR="00831D18" w:rsidRPr="0002528D">
            <w:rPr>
              <w:rFonts w:ascii="Arial" w:hAnsi="Arial" w:cs="Arial"/>
              <w:sz w:val="24"/>
              <w:szCs w:val="24"/>
            </w:rPr>
            <w:fldChar w:fldCharType="end"/>
          </w:r>
        </w:sdtContent>
      </w:sdt>
      <w:r w:rsidR="00831D18">
        <w:rPr>
          <w:rFonts w:ascii="Arial" w:hAnsi="Arial" w:cs="Arial"/>
          <w:sz w:val="24"/>
          <w:szCs w:val="24"/>
        </w:rPr>
        <w:t xml:space="preserve">. </w:t>
      </w:r>
      <w:r w:rsidR="0087014B" w:rsidRPr="0002528D">
        <w:rPr>
          <w:rFonts w:ascii="Arial" w:hAnsi="Arial" w:cs="Arial"/>
          <w:sz w:val="24"/>
          <w:szCs w:val="24"/>
        </w:rPr>
        <w:t xml:space="preserve"> </w:t>
      </w:r>
      <w:r w:rsidR="003F0A63">
        <w:rPr>
          <w:rFonts w:ascii="Arial" w:hAnsi="Arial" w:cs="Arial"/>
          <w:sz w:val="24"/>
          <w:szCs w:val="24"/>
        </w:rPr>
        <w:t>F</w:t>
      </w:r>
      <w:r w:rsidR="00FB4C79" w:rsidRPr="0002528D">
        <w:rPr>
          <w:rFonts w:ascii="Arial" w:hAnsi="Arial" w:cs="Arial"/>
          <w:sz w:val="24"/>
          <w:szCs w:val="24"/>
        </w:rPr>
        <w:t>orces were also expected to t</w:t>
      </w:r>
      <w:r w:rsidR="0087014B" w:rsidRPr="0002528D">
        <w:rPr>
          <w:rFonts w:ascii="Arial" w:hAnsi="Arial" w:cs="Arial"/>
          <w:sz w:val="24"/>
          <w:szCs w:val="24"/>
        </w:rPr>
        <w:t>ak</w:t>
      </w:r>
      <w:r w:rsidR="00FB4C79" w:rsidRPr="0002528D">
        <w:rPr>
          <w:rFonts w:ascii="Arial" w:hAnsi="Arial" w:cs="Arial"/>
          <w:sz w:val="24"/>
          <w:szCs w:val="24"/>
        </w:rPr>
        <w:t>e</w:t>
      </w:r>
      <w:r w:rsidR="00483A53" w:rsidRPr="0002528D">
        <w:rPr>
          <w:rFonts w:ascii="Arial" w:hAnsi="Arial" w:cs="Arial"/>
          <w:sz w:val="24"/>
          <w:szCs w:val="24"/>
        </w:rPr>
        <w:t xml:space="preserve"> account of centrally driven targets by the </w:t>
      </w:r>
      <w:r w:rsidR="0024066E" w:rsidRPr="0002528D">
        <w:rPr>
          <w:rFonts w:ascii="Arial" w:hAnsi="Arial" w:cs="Arial"/>
          <w:sz w:val="24"/>
          <w:szCs w:val="24"/>
        </w:rPr>
        <w:t>H</w:t>
      </w:r>
      <w:r w:rsidR="00483A53" w:rsidRPr="0002528D">
        <w:rPr>
          <w:rFonts w:ascii="Arial" w:hAnsi="Arial" w:cs="Arial"/>
          <w:sz w:val="24"/>
          <w:szCs w:val="24"/>
        </w:rPr>
        <w:t xml:space="preserve">ome </w:t>
      </w:r>
      <w:r w:rsidR="0024066E" w:rsidRPr="0002528D">
        <w:rPr>
          <w:rFonts w:ascii="Arial" w:hAnsi="Arial" w:cs="Arial"/>
          <w:sz w:val="24"/>
          <w:szCs w:val="24"/>
        </w:rPr>
        <w:t>S</w:t>
      </w:r>
      <w:r w:rsidR="00483A53" w:rsidRPr="0002528D">
        <w:rPr>
          <w:rFonts w:ascii="Arial" w:hAnsi="Arial" w:cs="Arial"/>
          <w:sz w:val="24"/>
          <w:szCs w:val="24"/>
        </w:rPr>
        <w:t>ecretary</w:t>
      </w:r>
      <w:r w:rsidR="00FB4C79" w:rsidRPr="0002528D">
        <w:rPr>
          <w:rFonts w:ascii="Arial" w:hAnsi="Arial" w:cs="Arial"/>
          <w:sz w:val="24"/>
          <w:szCs w:val="24"/>
        </w:rPr>
        <w:t xml:space="preserve">, </w:t>
      </w:r>
      <w:r w:rsidR="00411674" w:rsidRPr="0002528D">
        <w:rPr>
          <w:rFonts w:ascii="Arial" w:hAnsi="Arial" w:cs="Arial"/>
          <w:sz w:val="24"/>
          <w:szCs w:val="24"/>
        </w:rPr>
        <w:t>includi</w:t>
      </w:r>
      <w:r w:rsidR="00411674">
        <w:rPr>
          <w:rFonts w:ascii="Arial" w:hAnsi="Arial" w:cs="Arial"/>
          <w:sz w:val="24"/>
          <w:szCs w:val="24"/>
        </w:rPr>
        <w:t>ng</w:t>
      </w:r>
      <w:r w:rsidR="00483A53" w:rsidRPr="0002528D">
        <w:rPr>
          <w:rFonts w:ascii="Arial" w:hAnsi="Arial" w:cs="Arial"/>
          <w:sz w:val="24"/>
          <w:szCs w:val="24"/>
        </w:rPr>
        <w:t xml:space="preserve"> delivery of </w:t>
      </w:r>
      <w:r w:rsidR="00322682">
        <w:rPr>
          <w:rFonts w:ascii="Arial" w:hAnsi="Arial" w:cs="Arial"/>
          <w:sz w:val="24"/>
          <w:szCs w:val="24"/>
        </w:rPr>
        <w:t xml:space="preserve">five key priorities outline in the </w:t>
      </w:r>
      <w:r w:rsidR="00483A53" w:rsidRPr="0002528D">
        <w:rPr>
          <w:rFonts w:ascii="Arial" w:hAnsi="Arial" w:cs="Arial"/>
          <w:sz w:val="24"/>
          <w:szCs w:val="24"/>
        </w:rPr>
        <w:t>National Policing Plan 2005</w:t>
      </w:r>
      <w:r w:rsidR="0087014B" w:rsidRPr="0002528D">
        <w:rPr>
          <w:rFonts w:ascii="Arial" w:hAnsi="Arial" w:cs="Arial"/>
          <w:sz w:val="24"/>
          <w:szCs w:val="24"/>
        </w:rPr>
        <w:t>. This created</w:t>
      </w:r>
      <w:r w:rsidR="00EA3453" w:rsidRPr="0002528D">
        <w:rPr>
          <w:rFonts w:ascii="Arial" w:hAnsi="Arial" w:cs="Arial"/>
          <w:sz w:val="24"/>
          <w:szCs w:val="24"/>
        </w:rPr>
        <w:t xml:space="preserve"> </w:t>
      </w:r>
      <w:r w:rsidR="00483A53" w:rsidRPr="0002528D">
        <w:rPr>
          <w:rFonts w:ascii="Arial" w:hAnsi="Arial" w:cs="Arial"/>
          <w:sz w:val="24"/>
          <w:szCs w:val="24"/>
        </w:rPr>
        <w:t>tension</w:t>
      </w:r>
      <w:r w:rsidR="0087014B" w:rsidRPr="0002528D">
        <w:rPr>
          <w:rFonts w:ascii="Arial" w:hAnsi="Arial" w:cs="Arial"/>
          <w:sz w:val="24"/>
          <w:szCs w:val="24"/>
        </w:rPr>
        <w:t xml:space="preserve"> and </w:t>
      </w:r>
      <w:r w:rsidR="00821E56">
        <w:rPr>
          <w:rFonts w:ascii="Arial" w:hAnsi="Arial" w:cs="Arial"/>
          <w:sz w:val="24"/>
          <w:szCs w:val="24"/>
        </w:rPr>
        <w:t xml:space="preserve">the reason </w:t>
      </w:r>
      <w:r w:rsidR="00483A53" w:rsidRPr="0002528D">
        <w:rPr>
          <w:rFonts w:ascii="Arial" w:hAnsi="Arial" w:cs="Arial"/>
          <w:sz w:val="24"/>
          <w:szCs w:val="24"/>
        </w:rPr>
        <w:t xml:space="preserve">why police </w:t>
      </w:r>
      <w:r w:rsidR="00267028">
        <w:rPr>
          <w:rFonts w:ascii="Arial" w:hAnsi="Arial" w:cs="Arial"/>
          <w:sz w:val="24"/>
          <w:szCs w:val="24"/>
        </w:rPr>
        <w:t xml:space="preserve">leaders </w:t>
      </w:r>
      <w:r w:rsidR="002F25E7">
        <w:rPr>
          <w:rFonts w:ascii="Arial" w:hAnsi="Arial" w:cs="Arial"/>
          <w:sz w:val="24"/>
          <w:szCs w:val="24"/>
        </w:rPr>
        <w:t xml:space="preserve">still </w:t>
      </w:r>
      <w:r w:rsidR="00267028" w:rsidRPr="0002528D">
        <w:rPr>
          <w:rFonts w:ascii="Arial" w:hAnsi="Arial" w:cs="Arial"/>
          <w:sz w:val="24"/>
          <w:szCs w:val="24"/>
        </w:rPr>
        <w:t>fe</w:t>
      </w:r>
      <w:r w:rsidR="002F25E7">
        <w:rPr>
          <w:rFonts w:ascii="Arial" w:hAnsi="Arial" w:cs="Arial"/>
          <w:sz w:val="24"/>
          <w:szCs w:val="24"/>
        </w:rPr>
        <w:t>el</w:t>
      </w:r>
      <w:r w:rsidR="00483A53" w:rsidRPr="0002528D">
        <w:rPr>
          <w:rFonts w:ascii="Arial" w:hAnsi="Arial" w:cs="Arial"/>
          <w:sz w:val="24"/>
          <w:szCs w:val="24"/>
        </w:rPr>
        <w:t xml:space="preserve"> </w:t>
      </w:r>
      <w:r w:rsidR="00954964" w:rsidRPr="0002528D">
        <w:rPr>
          <w:rFonts w:ascii="Arial" w:hAnsi="Arial" w:cs="Arial"/>
          <w:sz w:val="24"/>
          <w:szCs w:val="24"/>
        </w:rPr>
        <w:t>strain</w:t>
      </w:r>
      <w:r w:rsidR="00483A53" w:rsidRPr="0002528D">
        <w:rPr>
          <w:rFonts w:ascii="Arial" w:hAnsi="Arial" w:cs="Arial"/>
          <w:sz w:val="24"/>
          <w:szCs w:val="24"/>
        </w:rPr>
        <w:t xml:space="preserve"> between </w:t>
      </w:r>
      <w:r w:rsidR="00267028">
        <w:rPr>
          <w:rFonts w:ascii="Arial" w:hAnsi="Arial" w:cs="Arial"/>
          <w:sz w:val="24"/>
          <w:szCs w:val="24"/>
        </w:rPr>
        <w:t xml:space="preserve">pursuing </w:t>
      </w:r>
      <w:r w:rsidR="00267028" w:rsidRPr="0002528D">
        <w:rPr>
          <w:rFonts w:ascii="Arial" w:hAnsi="Arial" w:cs="Arial"/>
          <w:sz w:val="24"/>
          <w:szCs w:val="24"/>
        </w:rPr>
        <w:t>central</w:t>
      </w:r>
      <w:r w:rsidR="00483A53" w:rsidRPr="0002528D">
        <w:rPr>
          <w:rFonts w:ascii="Arial" w:hAnsi="Arial" w:cs="Arial"/>
          <w:sz w:val="24"/>
          <w:szCs w:val="24"/>
        </w:rPr>
        <w:t xml:space="preserve"> targe</w:t>
      </w:r>
      <w:r w:rsidR="00EA3453" w:rsidRPr="0002528D">
        <w:rPr>
          <w:rFonts w:ascii="Arial" w:hAnsi="Arial" w:cs="Arial"/>
          <w:sz w:val="24"/>
          <w:szCs w:val="24"/>
        </w:rPr>
        <w:t>t</w:t>
      </w:r>
      <w:r w:rsidR="00483A53" w:rsidRPr="0002528D">
        <w:rPr>
          <w:rFonts w:ascii="Arial" w:hAnsi="Arial" w:cs="Arial"/>
          <w:sz w:val="24"/>
          <w:szCs w:val="24"/>
        </w:rPr>
        <w:t>s</w:t>
      </w:r>
      <w:r w:rsidR="00022336" w:rsidRPr="0002528D">
        <w:rPr>
          <w:rFonts w:ascii="Arial" w:hAnsi="Arial" w:cs="Arial"/>
          <w:sz w:val="24"/>
          <w:szCs w:val="24"/>
        </w:rPr>
        <w:t>,</w:t>
      </w:r>
      <w:r w:rsidR="00483A53" w:rsidRPr="0002528D">
        <w:rPr>
          <w:rFonts w:ascii="Arial" w:hAnsi="Arial" w:cs="Arial"/>
          <w:sz w:val="24"/>
          <w:szCs w:val="24"/>
        </w:rPr>
        <w:t xml:space="preserve"> </w:t>
      </w:r>
      <w:r w:rsidR="00267028">
        <w:rPr>
          <w:rFonts w:ascii="Arial" w:hAnsi="Arial" w:cs="Arial"/>
          <w:sz w:val="24"/>
          <w:szCs w:val="24"/>
        </w:rPr>
        <w:t>recognising the need to also</w:t>
      </w:r>
      <w:r w:rsidR="00483A53" w:rsidRPr="0002528D">
        <w:rPr>
          <w:rFonts w:ascii="Arial" w:hAnsi="Arial" w:cs="Arial"/>
          <w:sz w:val="24"/>
          <w:szCs w:val="24"/>
        </w:rPr>
        <w:t xml:space="preserve"> </w:t>
      </w:r>
      <w:r w:rsidR="00267028">
        <w:rPr>
          <w:rFonts w:ascii="Arial" w:hAnsi="Arial" w:cs="Arial"/>
          <w:sz w:val="24"/>
          <w:szCs w:val="24"/>
        </w:rPr>
        <w:t xml:space="preserve">respond to </w:t>
      </w:r>
      <w:r w:rsidR="00483A53" w:rsidRPr="0002528D">
        <w:rPr>
          <w:rFonts w:ascii="Arial" w:hAnsi="Arial" w:cs="Arial"/>
          <w:sz w:val="24"/>
          <w:szCs w:val="24"/>
        </w:rPr>
        <w:t>local perception of what constitutes crime</w:t>
      </w:r>
      <w:r w:rsidR="00267028">
        <w:rPr>
          <w:rFonts w:ascii="Arial" w:hAnsi="Arial" w:cs="Arial"/>
          <w:sz w:val="24"/>
          <w:szCs w:val="24"/>
        </w:rPr>
        <w:t xml:space="preserve"> and</w:t>
      </w:r>
      <w:r w:rsidR="00483A53" w:rsidRPr="0002528D">
        <w:rPr>
          <w:rFonts w:ascii="Arial" w:hAnsi="Arial" w:cs="Arial"/>
          <w:sz w:val="24"/>
          <w:szCs w:val="24"/>
        </w:rPr>
        <w:t xml:space="preserve"> social problems </w:t>
      </w:r>
      <w:sdt>
        <w:sdtPr>
          <w:rPr>
            <w:rFonts w:ascii="Arial" w:hAnsi="Arial" w:cs="Arial"/>
            <w:sz w:val="24"/>
            <w:szCs w:val="24"/>
          </w:rPr>
          <w:id w:val="838426672"/>
          <w:citation/>
        </w:sdtPr>
        <w:sdtEndPr/>
        <w:sdtContent>
          <w:r w:rsidR="0087014B" w:rsidRPr="0002528D">
            <w:rPr>
              <w:rFonts w:ascii="Arial" w:hAnsi="Arial" w:cs="Arial"/>
              <w:sz w:val="24"/>
              <w:szCs w:val="24"/>
            </w:rPr>
            <w:fldChar w:fldCharType="begin"/>
          </w:r>
          <w:r w:rsidR="000A02DC">
            <w:rPr>
              <w:rFonts w:ascii="Arial" w:hAnsi="Arial" w:cs="Arial"/>
              <w:sz w:val="24"/>
              <w:szCs w:val="24"/>
            </w:rPr>
            <w:instrText xml:space="preserve">CITATION Hab12 \p 292 \l 2057 </w:instrText>
          </w:r>
          <w:r w:rsidR="0087014B" w:rsidRPr="0002528D">
            <w:rPr>
              <w:rFonts w:ascii="Arial" w:hAnsi="Arial" w:cs="Arial"/>
              <w:sz w:val="24"/>
              <w:szCs w:val="24"/>
            </w:rPr>
            <w:fldChar w:fldCharType="separate"/>
          </w:r>
          <w:r w:rsidR="00400175" w:rsidRPr="00400175">
            <w:rPr>
              <w:rFonts w:ascii="Arial" w:hAnsi="Arial" w:cs="Arial"/>
              <w:noProof/>
              <w:sz w:val="24"/>
              <w:szCs w:val="24"/>
            </w:rPr>
            <w:t>(Haberfeld &amp; Cerrah, 2012, p. 292)</w:t>
          </w:r>
          <w:r w:rsidR="0087014B" w:rsidRPr="0002528D">
            <w:rPr>
              <w:rFonts w:ascii="Arial" w:hAnsi="Arial" w:cs="Arial"/>
              <w:sz w:val="24"/>
              <w:szCs w:val="24"/>
            </w:rPr>
            <w:fldChar w:fldCharType="end"/>
          </w:r>
        </w:sdtContent>
      </w:sdt>
      <w:r w:rsidR="0087014B" w:rsidRPr="0002528D">
        <w:rPr>
          <w:rFonts w:ascii="Arial" w:hAnsi="Arial" w:cs="Arial"/>
          <w:sz w:val="24"/>
          <w:szCs w:val="24"/>
        </w:rPr>
        <w:t>..</w:t>
      </w:r>
    </w:p>
    <w:p w14:paraId="5A00CEAB" w14:textId="7D66C578" w:rsidR="006E3204" w:rsidRDefault="00873232" w:rsidP="0002528D">
      <w:pPr>
        <w:spacing w:after="0" w:line="480" w:lineRule="auto"/>
        <w:jc w:val="both"/>
        <w:rPr>
          <w:rFonts w:ascii="Arial" w:hAnsi="Arial" w:cs="Arial"/>
          <w:sz w:val="24"/>
          <w:szCs w:val="24"/>
        </w:rPr>
      </w:pPr>
      <w:r>
        <w:rPr>
          <w:rFonts w:ascii="Arial" w:hAnsi="Arial" w:cs="Arial"/>
          <w:sz w:val="24"/>
          <w:szCs w:val="24"/>
        </w:rPr>
        <w:t xml:space="preserve">In 2012 </w:t>
      </w:r>
      <w:r w:rsidR="00C01E49">
        <w:rPr>
          <w:rFonts w:ascii="Arial" w:hAnsi="Arial" w:cs="Arial"/>
          <w:sz w:val="24"/>
          <w:szCs w:val="24"/>
        </w:rPr>
        <w:t>t</w:t>
      </w:r>
      <w:r>
        <w:rPr>
          <w:rFonts w:ascii="Arial" w:hAnsi="Arial" w:cs="Arial"/>
          <w:sz w:val="24"/>
          <w:szCs w:val="24"/>
        </w:rPr>
        <w:t xml:space="preserve">he </w:t>
      </w:r>
      <w:r w:rsidR="00FC11A3" w:rsidRPr="00821E56">
        <w:rPr>
          <w:rFonts w:ascii="Arial" w:hAnsi="Arial" w:cs="Arial"/>
          <w:i/>
          <w:iCs/>
          <w:sz w:val="24"/>
          <w:szCs w:val="24"/>
        </w:rPr>
        <w:t>Police Reform and Social Responsibility Act</w:t>
      </w:r>
      <w:r w:rsidRPr="00821E56">
        <w:rPr>
          <w:rFonts w:ascii="Arial" w:hAnsi="Arial" w:cs="Arial"/>
          <w:i/>
          <w:iCs/>
          <w:sz w:val="24"/>
          <w:szCs w:val="24"/>
        </w:rPr>
        <w:t xml:space="preserve"> </w:t>
      </w:r>
      <w:sdt>
        <w:sdtPr>
          <w:rPr>
            <w:rFonts w:ascii="Arial" w:hAnsi="Arial" w:cs="Arial"/>
            <w:i/>
            <w:iCs/>
            <w:sz w:val="24"/>
            <w:szCs w:val="24"/>
          </w:rPr>
          <w:id w:val="299033942"/>
          <w:citation/>
        </w:sdtPr>
        <w:sdtEndPr/>
        <w:sdtContent>
          <w:r w:rsidRPr="00821E56">
            <w:rPr>
              <w:rFonts w:ascii="Arial" w:hAnsi="Arial" w:cs="Arial"/>
              <w:i/>
              <w:iCs/>
              <w:sz w:val="24"/>
              <w:szCs w:val="24"/>
            </w:rPr>
            <w:fldChar w:fldCharType="begin"/>
          </w:r>
          <w:r w:rsidR="00C01E49" w:rsidRPr="00821E56">
            <w:rPr>
              <w:rFonts w:ascii="Arial" w:hAnsi="Arial" w:cs="Arial"/>
              <w:i/>
              <w:iCs/>
              <w:sz w:val="24"/>
              <w:szCs w:val="24"/>
            </w:rPr>
            <w:instrText xml:space="preserve">CITATION leg11 \n  \l 2057 </w:instrText>
          </w:r>
          <w:r w:rsidRPr="00821E56">
            <w:rPr>
              <w:rFonts w:ascii="Arial" w:hAnsi="Arial" w:cs="Arial"/>
              <w:i/>
              <w:iCs/>
              <w:sz w:val="24"/>
              <w:szCs w:val="24"/>
            </w:rPr>
            <w:fldChar w:fldCharType="separate"/>
          </w:r>
          <w:r w:rsidR="00400175" w:rsidRPr="00400175">
            <w:rPr>
              <w:rFonts w:ascii="Arial" w:hAnsi="Arial" w:cs="Arial"/>
              <w:noProof/>
              <w:sz w:val="24"/>
              <w:szCs w:val="24"/>
            </w:rPr>
            <w:t>(2011)</w:t>
          </w:r>
          <w:r w:rsidRPr="00821E56">
            <w:rPr>
              <w:rFonts w:ascii="Arial" w:hAnsi="Arial" w:cs="Arial"/>
              <w:i/>
              <w:iCs/>
              <w:sz w:val="24"/>
              <w:szCs w:val="24"/>
            </w:rPr>
            <w:fldChar w:fldCharType="end"/>
          </w:r>
        </w:sdtContent>
      </w:sdt>
      <w:r w:rsidRPr="0002528D">
        <w:rPr>
          <w:rFonts w:ascii="Arial" w:hAnsi="Arial" w:cs="Arial"/>
          <w:sz w:val="24"/>
          <w:szCs w:val="24"/>
        </w:rPr>
        <w:t xml:space="preserve"> </w:t>
      </w:r>
      <w:r w:rsidR="00300E0A" w:rsidRPr="0002528D">
        <w:rPr>
          <w:rFonts w:ascii="Arial" w:hAnsi="Arial" w:cs="Arial"/>
          <w:sz w:val="24"/>
          <w:szCs w:val="24"/>
        </w:rPr>
        <w:t>transferred the control of police forces</w:t>
      </w:r>
      <w:r w:rsidR="002D6C2F" w:rsidRPr="0002528D">
        <w:rPr>
          <w:rFonts w:ascii="Arial" w:hAnsi="Arial" w:cs="Arial"/>
          <w:sz w:val="24"/>
          <w:szCs w:val="24"/>
        </w:rPr>
        <w:t xml:space="preserve"> </w:t>
      </w:r>
      <w:r w:rsidR="0087014B" w:rsidRPr="0002528D">
        <w:rPr>
          <w:rFonts w:ascii="Arial" w:hAnsi="Arial" w:cs="Arial"/>
          <w:sz w:val="24"/>
          <w:szCs w:val="24"/>
        </w:rPr>
        <w:t xml:space="preserve">to </w:t>
      </w:r>
      <w:r w:rsidR="00FC11A3" w:rsidRPr="0002528D">
        <w:rPr>
          <w:rFonts w:ascii="Arial" w:hAnsi="Arial" w:cs="Arial"/>
          <w:sz w:val="24"/>
          <w:szCs w:val="24"/>
        </w:rPr>
        <w:t xml:space="preserve">Police and Crime </w:t>
      </w:r>
      <w:r w:rsidR="009266CF" w:rsidRPr="0002528D">
        <w:rPr>
          <w:rFonts w:ascii="Arial" w:hAnsi="Arial" w:cs="Arial"/>
          <w:sz w:val="24"/>
          <w:szCs w:val="24"/>
        </w:rPr>
        <w:t xml:space="preserve">Commissioners </w:t>
      </w:r>
      <w:r w:rsidR="00F4453A" w:rsidRPr="0002528D">
        <w:rPr>
          <w:rFonts w:ascii="Arial" w:hAnsi="Arial" w:cs="Arial"/>
          <w:sz w:val="24"/>
          <w:szCs w:val="24"/>
        </w:rPr>
        <w:t xml:space="preserve">(PCCs) </w:t>
      </w:r>
      <w:r w:rsidR="009266CF" w:rsidRPr="0002528D">
        <w:rPr>
          <w:rFonts w:ascii="Arial" w:hAnsi="Arial" w:cs="Arial"/>
          <w:sz w:val="24"/>
          <w:szCs w:val="24"/>
        </w:rPr>
        <w:t>and</w:t>
      </w:r>
      <w:r w:rsidR="00FC11A3" w:rsidRPr="0002528D">
        <w:rPr>
          <w:rFonts w:ascii="Arial" w:hAnsi="Arial" w:cs="Arial"/>
          <w:sz w:val="24"/>
          <w:szCs w:val="24"/>
        </w:rPr>
        <w:t xml:space="preserve"> </w:t>
      </w:r>
      <w:r w:rsidR="00F4453A" w:rsidRPr="0002528D">
        <w:rPr>
          <w:rFonts w:ascii="Arial" w:hAnsi="Arial" w:cs="Arial"/>
          <w:sz w:val="24"/>
          <w:szCs w:val="24"/>
        </w:rPr>
        <w:t xml:space="preserve">Police and </w:t>
      </w:r>
      <w:r w:rsidR="00FC11A3" w:rsidRPr="0002528D">
        <w:rPr>
          <w:rFonts w:ascii="Arial" w:hAnsi="Arial" w:cs="Arial"/>
          <w:sz w:val="24"/>
          <w:szCs w:val="24"/>
        </w:rPr>
        <w:t>Crime Panels</w:t>
      </w:r>
      <w:r w:rsidR="009266CF" w:rsidRPr="0002528D">
        <w:rPr>
          <w:rFonts w:ascii="Arial" w:hAnsi="Arial" w:cs="Arial"/>
          <w:sz w:val="24"/>
          <w:szCs w:val="24"/>
        </w:rPr>
        <w:t xml:space="preserve"> </w:t>
      </w:r>
      <w:r w:rsidR="00650610" w:rsidRPr="0002528D">
        <w:rPr>
          <w:rFonts w:ascii="Arial" w:hAnsi="Arial" w:cs="Arial"/>
          <w:sz w:val="24"/>
          <w:szCs w:val="24"/>
        </w:rPr>
        <w:t>(</w:t>
      </w:r>
      <w:r w:rsidR="00650610" w:rsidRPr="009B44B2">
        <w:rPr>
          <w:rFonts w:ascii="Arial" w:hAnsi="Arial" w:cs="Arial"/>
          <w:sz w:val="24"/>
          <w:szCs w:val="24"/>
        </w:rPr>
        <w:t>PCPs)</w:t>
      </w:r>
      <w:r w:rsidR="009266CF" w:rsidRPr="009B44B2">
        <w:rPr>
          <w:rFonts w:ascii="Arial" w:hAnsi="Arial" w:cs="Arial"/>
          <w:sz w:val="24"/>
          <w:szCs w:val="24"/>
        </w:rPr>
        <w:t>,</w:t>
      </w:r>
      <w:r w:rsidR="00FC11A3" w:rsidRPr="009B44B2">
        <w:rPr>
          <w:rFonts w:ascii="Arial" w:hAnsi="Arial" w:cs="Arial"/>
          <w:sz w:val="24"/>
          <w:szCs w:val="24"/>
        </w:rPr>
        <w:t xml:space="preserve"> replacing the</w:t>
      </w:r>
      <w:r w:rsidR="009266CF" w:rsidRPr="009B44B2">
        <w:rPr>
          <w:rFonts w:ascii="Arial" w:hAnsi="Arial" w:cs="Arial"/>
          <w:sz w:val="24"/>
          <w:szCs w:val="24"/>
        </w:rPr>
        <w:t xml:space="preserve"> abolished</w:t>
      </w:r>
      <w:r w:rsidR="0087014B" w:rsidRPr="009B44B2">
        <w:rPr>
          <w:rFonts w:ascii="Arial" w:hAnsi="Arial" w:cs="Arial"/>
          <w:sz w:val="24"/>
          <w:szCs w:val="24"/>
        </w:rPr>
        <w:t xml:space="preserve"> </w:t>
      </w:r>
      <w:r w:rsidR="00FB4C79" w:rsidRPr="009B44B2">
        <w:rPr>
          <w:rFonts w:ascii="Arial" w:hAnsi="Arial" w:cs="Arial"/>
          <w:sz w:val="24"/>
          <w:szCs w:val="24"/>
        </w:rPr>
        <w:t xml:space="preserve">and failing </w:t>
      </w:r>
      <w:r w:rsidR="0087014B" w:rsidRPr="009B44B2">
        <w:rPr>
          <w:rFonts w:ascii="Arial" w:hAnsi="Arial" w:cs="Arial"/>
          <w:sz w:val="24"/>
          <w:szCs w:val="24"/>
        </w:rPr>
        <w:t xml:space="preserve">Police Authorities. </w:t>
      </w:r>
      <w:r w:rsidR="009B44B2" w:rsidRPr="009B44B2">
        <w:rPr>
          <w:rFonts w:ascii="Arial" w:hAnsi="Arial" w:cs="Arial"/>
          <w:sz w:val="24"/>
          <w:szCs w:val="24"/>
        </w:rPr>
        <w:t xml:space="preserve">The Conservative </w:t>
      </w:r>
      <w:r w:rsidR="00267028">
        <w:rPr>
          <w:rFonts w:ascii="Arial" w:hAnsi="Arial" w:cs="Arial"/>
          <w:sz w:val="24"/>
          <w:szCs w:val="24"/>
        </w:rPr>
        <w:t>P</w:t>
      </w:r>
      <w:r w:rsidR="009B44B2" w:rsidRPr="009B44B2">
        <w:rPr>
          <w:rFonts w:ascii="Arial" w:hAnsi="Arial" w:cs="Arial"/>
          <w:sz w:val="24"/>
          <w:szCs w:val="24"/>
        </w:rPr>
        <w:t xml:space="preserve">arty made the concept a key policy in its manifesto for the 2010 general election and the ensuing coalition government rapidly implemented it </w:t>
      </w:r>
      <w:sdt>
        <w:sdtPr>
          <w:rPr>
            <w:rFonts w:ascii="Arial" w:hAnsi="Arial" w:cs="Arial"/>
            <w:sz w:val="24"/>
            <w:szCs w:val="24"/>
          </w:rPr>
          <w:id w:val="495853940"/>
          <w:citation/>
        </w:sdtPr>
        <w:sdtEndPr/>
        <w:sdtContent>
          <w:r w:rsidR="009B44B2" w:rsidRPr="009B44B2">
            <w:rPr>
              <w:rFonts w:ascii="Arial" w:hAnsi="Arial" w:cs="Arial"/>
              <w:sz w:val="24"/>
              <w:szCs w:val="24"/>
            </w:rPr>
            <w:fldChar w:fldCharType="begin"/>
          </w:r>
          <w:r w:rsidR="005C53F9">
            <w:rPr>
              <w:rFonts w:ascii="Arial" w:hAnsi="Arial" w:cs="Arial"/>
              <w:sz w:val="24"/>
              <w:szCs w:val="24"/>
            </w:rPr>
            <w:instrText xml:space="preserve">CITATION Wat19 \l 2057 </w:instrText>
          </w:r>
          <w:r w:rsidR="009B44B2" w:rsidRPr="009B44B2">
            <w:rPr>
              <w:rFonts w:ascii="Arial" w:hAnsi="Arial" w:cs="Arial"/>
              <w:sz w:val="24"/>
              <w:szCs w:val="24"/>
            </w:rPr>
            <w:fldChar w:fldCharType="separate"/>
          </w:r>
          <w:r w:rsidR="00400175" w:rsidRPr="00400175">
            <w:rPr>
              <w:rFonts w:ascii="Arial" w:hAnsi="Arial" w:cs="Arial"/>
              <w:noProof/>
              <w:sz w:val="24"/>
              <w:szCs w:val="24"/>
            </w:rPr>
            <w:t>(Watts, 2019)</w:t>
          </w:r>
          <w:r w:rsidR="009B44B2" w:rsidRPr="009B44B2">
            <w:rPr>
              <w:rFonts w:ascii="Arial" w:hAnsi="Arial" w:cs="Arial"/>
              <w:sz w:val="24"/>
              <w:szCs w:val="24"/>
            </w:rPr>
            <w:fldChar w:fldCharType="end"/>
          </w:r>
        </w:sdtContent>
      </w:sdt>
      <w:r w:rsidR="009B44B2" w:rsidRPr="009B44B2">
        <w:rPr>
          <w:rFonts w:ascii="Arial" w:hAnsi="Arial" w:cs="Arial"/>
          <w:sz w:val="24"/>
          <w:szCs w:val="24"/>
        </w:rPr>
        <w:t>.</w:t>
      </w:r>
      <w:r w:rsidR="00EB262E">
        <w:rPr>
          <w:rFonts w:ascii="Arial" w:hAnsi="Arial" w:cs="Arial"/>
          <w:sz w:val="24"/>
          <w:szCs w:val="24"/>
        </w:rPr>
        <w:t xml:space="preserve">  </w:t>
      </w:r>
      <w:proofErr w:type="spellStart"/>
      <w:proofErr w:type="gramStart"/>
      <w:r w:rsidR="00EB262E">
        <w:rPr>
          <w:rFonts w:ascii="Arial" w:hAnsi="Arial" w:cs="Arial"/>
          <w:sz w:val="24"/>
          <w:szCs w:val="24"/>
        </w:rPr>
        <w:t>Devroe,et</w:t>
      </w:r>
      <w:proofErr w:type="spellEnd"/>
      <w:proofErr w:type="gramEnd"/>
      <w:r w:rsidR="00EB262E">
        <w:rPr>
          <w:rFonts w:ascii="Arial" w:hAnsi="Arial" w:cs="Arial"/>
          <w:sz w:val="24"/>
          <w:szCs w:val="24"/>
        </w:rPr>
        <w:t xml:space="preserve"> al</w:t>
      </w:r>
      <w:r w:rsidR="00C5285A">
        <w:rPr>
          <w:rFonts w:ascii="Arial" w:hAnsi="Arial" w:cs="Arial"/>
          <w:sz w:val="24"/>
          <w:szCs w:val="24"/>
        </w:rPr>
        <w:t xml:space="preserve"> </w:t>
      </w:r>
      <w:sdt>
        <w:sdtPr>
          <w:rPr>
            <w:rFonts w:ascii="Arial" w:hAnsi="Arial" w:cs="Arial"/>
            <w:sz w:val="24"/>
            <w:szCs w:val="24"/>
          </w:rPr>
          <w:id w:val="-673880167"/>
          <w:citation/>
        </w:sdtPr>
        <w:sdtEndPr/>
        <w:sdtContent>
          <w:r w:rsidR="002D6C2F" w:rsidRPr="0002528D">
            <w:rPr>
              <w:rFonts w:ascii="Arial" w:hAnsi="Arial" w:cs="Arial"/>
              <w:sz w:val="24"/>
              <w:szCs w:val="24"/>
            </w:rPr>
            <w:fldChar w:fldCharType="begin"/>
          </w:r>
          <w:r w:rsidR="00EB262E">
            <w:rPr>
              <w:rFonts w:ascii="Arial" w:hAnsi="Arial" w:cs="Arial"/>
              <w:sz w:val="24"/>
              <w:szCs w:val="24"/>
            </w:rPr>
            <w:instrText xml:space="preserve">CITATION Dev17 \p 42 \n  \l 2057 </w:instrText>
          </w:r>
          <w:r w:rsidR="002D6C2F" w:rsidRPr="0002528D">
            <w:rPr>
              <w:rFonts w:ascii="Arial" w:hAnsi="Arial" w:cs="Arial"/>
              <w:sz w:val="24"/>
              <w:szCs w:val="24"/>
            </w:rPr>
            <w:fldChar w:fldCharType="separate"/>
          </w:r>
          <w:r w:rsidR="00400175" w:rsidRPr="00400175">
            <w:rPr>
              <w:rFonts w:ascii="Arial" w:hAnsi="Arial" w:cs="Arial"/>
              <w:noProof/>
              <w:sz w:val="24"/>
              <w:szCs w:val="24"/>
            </w:rPr>
            <w:t>(2017, p. 42)</w:t>
          </w:r>
          <w:r w:rsidR="002D6C2F" w:rsidRPr="0002528D">
            <w:rPr>
              <w:rFonts w:ascii="Arial" w:hAnsi="Arial" w:cs="Arial"/>
              <w:sz w:val="24"/>
              <w:szCs w:val="24"/>
            </w:rPr>
            <w:fldChar w:fldCharType="end"/>
          </w:r>
        </w:sdtContent>
      </w:sdt>
      <w:r w:rsidR="002D6C2F" w:rsidRPr="0002528D">
        <w:rPr>
          <w:rFonts w:ascii="Arial" w:hAnsi="Arial" w:cs="Arial"/>
          <w:sz w:val="24"/>
          <w:szCs w:val="24"/>
        </w:rPr>
        <w:t xml:space="preserve"> </w:t>
      </w:r>
      <w:r w:rsidR="003F0A63">
        <w:rPr>
          <w:rFonts w:ascii="Arial" w:hAnsi="Arial" w:cs="Arial"/>
          <w:sz w:val="24"/>
          <w:szCs w:val="24"/>
        </w:rPr>
        <w:t>defined</w:t>
      </w:r>
      <w:r w:rsidR="00EB262E">
        <w:rPr>
          <w:rFonts w:ascii="Arial" w:hAnsi="Arial" w:cs="Arial"/>
          <w:sz w:val="24"/>
          <w:szCs w:val="24"/>
        </w:rPr>
        <w:t xml:space="preserve"> this  </w:t>
      </w:r>
      <w:r w:rsidR="003F0A63">
        <w:rPr>
          <w:rFonts w:ascii="Arial" w:hAnsi="Arial" w:cs="Arial"/>
          <w:sz w:val="24"/>
          <w:szCs w:val="24"/>
        </w:rPr>
        <w:t xml:space="preserve">as </w:t>
      </w:r>
      <w:r w:rsidR="00EB262E">
        <w:rPr>
          <w:rFonts w:ascii="Arial" w:hAnsi="Arial" w:cs="Arial"/>
          <w:sz w:val="24"/>
          <w:szCs w:val="24"/>
        </w:rPr>
        <w:t xml:space="preserve">a major shift in the structure </w:t>
      </w:r>
      <w:r w:rsidR="00650610" w:rsidRPr="0002528D">
        <w:rPr>
          <w:rFonts w:ascii="Arial" w:hAnsi="Arial" w:cs="Arial"/>
          <w:sz w:val="24"/>
          <w:szCs w:val="24"/>
        </w:rPr>
        <w:t>replac</w:t>
      </w:r>
      <w:r w:rsidR="002D6C2F" w:rsidRPr="0002528D">
        <w:rPr>
          <w:rFonts w:ascii="Arial" w:hAnsi="Arial" w:cs="Arial"/>
          <w:sz w:val="24"/>
          <w:szCs w:val="24"/>
        </w:rPr>
        <w:t>ing</w:t>
      </w:r>
      <w:r w:rsidR="00650610" w:rsidRPr="0002528D">
        <w:rPr>
          <w:rFonts w:ascii="Arial" w:hAnsi="Arial" w:cs="Arial"/>
          <w:sz w:val="24"/>
          <w:szCs w:val="24"/>
        </w:rPr>
        <w:t xml:space="preserve"> the tripartite system</w:t>
      </w:r>
      <w:r w:rsidR="009266CF" w:rsidRPr="0002528D">
        <w:rPr>
          <w:rFonts w:ascii="Arial" w:hAnsi="Arial" w:cs="Arial"/>
          <w:sz w:val="24"/>
          <w:szCs w:val="24"/>
        </w:rPr>
        <w:t xml:space="preserve"> </w:t>
      </w:r>
      <w:r w:rsidR="00795904" w:rsidRPr="0002528D">
        <w:rPr>
          <w:rFonts w:ascii="Arial" w:hAnsi="Arial" w:cs="Arial"/>
          <w:sz w:val="24"/>
          <w:szCs w:val="24"/>
        </w:rPr>
        <w:t>with</w:t>
      </w:r>
      <w:r w:rsidR="00650610" w:rsidRPr="0002528D">
        <w:rPr>
          <w:rFonts w:ascii="Arial" w:hAnsi="Arial" w:cs="Arial"/>
          <w:sz w:val="24"/>
          <w:szCs w:val="24"/>
        </w:rPr>
        <w:t xml:space="preserve"> the quadripartite arrangement</w:t>
      </w:r>
      <w:r w:rsidR="002D6C2F" w:rsidRPr="0002528D">
        <w:rPr>
          <w:rFonts w:ascii="Arial" w:hAnsi="Arial" w:cs="Arial"/>
          <w:sz w:val="24"/>
          <w:szCs w:val="24"/>
        </w:rPr>
        <w:t>,</w:t>
      </w:r>
      <w:r w:rsidR="00D405FC" w:rsidRPr="0002528D">
        <w:rPr>
          <w:rFonts w:ascii="Arial" w:hAnsi="Arial" w:cs="Arial"/>
          <w:sz w:val="24"/>
          <w:szCs w:val="24"/>
        </w:rPr>
        <w:t xml:space="preserve"> introduc</w:t>
      </w:r>
      <w:r w:rsidR="00956496">
        <w:rPr>
          <w:rFonts w:ascii="Arial" w:hAnsi="Arial" w:cs="Arial"/>
          <w:sz w:val="24"/>
          <w:szCs w:val="24"/>
        </w:rPr>
        <w:t>ing</w:t>
      </w:r>
      <w:r w:rsidR="00795904" w:rsidRPr="0002528D">
        <w:rPr>
          <w:rFonts w:ascii="Arial" w:hAnsi="Arial" w:cs="Arial"/>
          <w:sz w:val="24"/>
          <w:szCs w:val="24"/>
        </w:rPr>
        <w:t xml:space="preserve"> </w:t>
      </w:r>
      <w:r w:rsidR="00D405FC" w:rsidRPr="0002528D">
        <w:rPr>
          <w:rFonts w:ascii="Arial" w:hAnsi="Arial" w:cs="Arial"/>
          <w:sz w:val="24"/>
          <w:szCs w:val="24"/>
        </w:rPr>
        <w:t xml:space="preserve">a </w:t>
      </w:r>
      <w:r w:rsidR="00795904" w:rsidRPr="0002528D">
        <w:rPr>
          <w:rFonts w:ascii="Arial" w:hAnsi="Arial" w:cs="Arial"/>
          <w:sz w:val="24"/>
          <w:szCs w:val="24"/>
        </w:rPr>
        <w:t>further</w:t>
      </w:r>
      <w:r w:rsidR="00D405FC" w:rsidRPr="0002528D">
        <w:rPr>
          <w:rFonts w:ascii="Arial" w:hAnsi="Arial" w:cs="Arial"/>
          <w:sz w:val="24"/>
          <w:szCs w:val="24"/>
        </w:rPr>
        <w:t xml:space="preserve"> </w:t>
      </w:r>
      <w:r w:rsidR="00795904" w:rsidRPr="0002528D">
        <w:rPr>
          <w:rFonts w:ascii="Arial" w:hAnsi="Arial" w:cs="Arial"/>
          <w:sz w:val="24"/>
          <w:szCs w:val="24"/>
        </w:rPr>
        <w:t>layer</w:t>
      </w:r>
      <w:r w:rsidR="00D405FC" w:rsidRPr="0002528D">
        <w:rPr>
          <w:rFonts w:ascii="Arial" w:hAnsi="Arial" w:cs="Arial"/>
          <w:sz w:val="24"/>
          <w:szCs w:val="24"/>
        </w:rPr>
        <w:t xml:space="preserve"> of </w:t>
      </w:r>
      <w:r w:rsidR="00F87BA2" w:rsidRPr="0002528D">
        <w:rPr>
          <w:rFonts w:ascii="Arial" w:hAnsi="Arial" w:cs="Arial"/>
          <w:sz w:val="24"/>
          <w:szCs w:val="24"/>
        </w:rPr>
        <w:t xml:space="preserve">governance, </w:t>
      </w:r>
      <w:r w:rsidR="007F71BF" w:rsidRPr="0002528D">
        <w:rPr>
          <w:rFonts w:ascii="Arial" w:hAnsi="Arial" w:cs="Arial"/>
          <w:sz w:val="24"/>
          <w:szCs w:val="24"/>
        </w:rPr>
        <w:t>scrutiny,</w:t>
      </w:r>
      <w:r w:rsidR="00F87BA2" w:rsidRPr="0002528D">
        <w:rPr>
          <w:rFonts w:ascii="Arial" w:hAnsi="Arial" w:cs="Arial"/>
          <w:sz w:val="24"/>
          <w:szCs w:val="24"/>
        </w:rPr>
        <w:t xml:space="preserve"> and </w:t>
      </w:r>
      <w:r w:rsidR="00795904" w:rsidRPr="0002528D">
        <w:rPr>
          <w:rFonts w:ascii="Arial" w:hAnsi="Arial" w:cs="Arial"/>
          <w:sz w:val="24"/>
          <w:szCs w:val="24"/>
        </w:rPr>
        <w:t>accountability</w:t>
      </w:r>
      <w:r w:rsidR="00483619" w:rsidRPr="0002528D">
        <w:rPr>
          <w:rFonts w:ascii="Arial" w:hAnsi="Arial" w:cs="Arial"/>
          <w:sz w:val="24"/>
          <w:szCs w:val="24"/>
        </w:rPr>
        <w:t xml:space="preserve"> in policing</w:t>
      </w:r>
      <w:r w:rsidR="00795904" w:rsidRPr="0002528D">
        <w:rPr>
          <w:rFonts w:ascii="Arial" w:hAnsi="Arial" w:cs="Arial"/>
          <w:sz w:val="24"/>
          <w:szCs w:val="24"/>
        </w:rPr>
        <w:t xml:space="preserve">. The </w:t>
      </w:r>
      <w:r w:rsidR="002D6C2F" w:rsidRPr="0002528D">
        <w:rPr>
          <w:rFonts w:ascii="Arial" w:hAnsi="Arial" w:cs="Arial"/>
          <w:sz w:val="24"/>
          <w:szCs w:val="24"/>
        </w:rPr>
        <w:t xml:space="preserve">aim of the </w:t>
      </w:r>
      <w:r w:rsidR="007F71BF" w:rsidRPr="0002528D">
        <w:rPr>
          <w:rFonts w:ascii="Arial" w:hAnsi="Arial" w:cs="Arial"/>
          <w:sz w:val="24"/>
          <w:szCs w:val="24"/>
        </w:rPr>
        <w:t>new arrangement between</w:t>
      </w:r>
      <w:r w:rsidR="00F87BA2" w:rsidRPr="0002528D">
        <w:rPr>
          <w:rFonts w:ascii="Arial" w:hAnsi="Arial" w:cs="Arial"/>
          <w:sz w:val="24"/>
          <w:szCs w:val="24"/>
        </w:rPr>
        <w:t xml:space="preserve"> </w:t>
      </w:r>
      <w:r w:rsidR="00300E0A" w:rsidRPr="0002528D">
        <w:rPr>
          <w:rFonts w:ascii="Arial" w:hAnsi="Arial" w:cs="Arial"/>
          <w:sz w:val="24"/>
          <w:szCs w:val="24"/>
        </w:rPr>
        <w:t>the</w:t>
      </w:r>
      <w:r w:rsidR="00FC11A3" w:rsidRPr="0002528D">
        <w:rPr>
          <w:rFonts w:ascii="Arial" w:hAnsi="Arial" w:cs="Arial"/>
          <w:sz w:val="24"/>
          <w:szCs w:val="24"/>
        </w:rPr>
        <w:t xml:space="preserve"> </w:t>
      </w:r>
      <w:r w:rsidR="0024066E" w:rsidRPr="0002528D">
        <w:rPr>
          <w:rFonts w:ascii="Arial" w:hAnsi="Arial" w:cs="Arial"/>
          <w:sz w:val="24"/>
          <w:szCs w:val="24"/>
        </w:rPr>
        <w:t>C</w:t>
      </w:r>
      <w:r w:rsidR="00FC11A3" w:rsidRPr="0002528D">
        <w:rPr>
          <w:rFonts w:ascii="Arial" w:hAnsi="Arial" w:cs="Arial"/>
          <w:sz w:val="24"/>
          <w:szCs w:val="24"/>
        </w:rPr>
        <w:t xml:space="preserve">hief </w:t>
      </w:r>
      <w:r w:rsidR="0024066E" w:rsidRPr="0002528D">
        <w:rPr>
          <w:rFonts w:ascii="Arial" w:hAnsi="Arial" w:cs="Arial"/>
          <w:sz w:val="24"/>
          <w:szCs w:val="24"/>
        </w:rPr>
        <w:t>C</w:t>
      </w:r>
      <w:r w:rsidR="00FC11A3" w:rsidRPr="0002528D">
        <w:rPr>
          <w:rFonts w:ascii="Arial" w:hAnsi="Arial" w:cs="Arial"/>
          <w:sz w:val="24"/>
          <w:szCs w:val="24"/>
        </w:rPr>
        <w:t>onstable, P</w:t>
      </w:r>
      <w:r w:rsidR="00F4453A" w:rsidRPr="0002528D">
        <w:rPr>
          <w:rFonts w:ascii="Arial" w:hAnsi="Arial" w:cs="Arial"/>
          <w:sz w:val="24"/>
          <w:szCs w:val="24"/>
        </w:rPr>
        <w:t>CC</w:t>
      </w:r>
      <w:r w:rsidR="00FC11A3" w:rsidRPr="0002528D">
        <w:rPr>
          <w:rFonts w:ascii="Arial" w:hAnsi="Arial" w:cs="Arial"/>
          <w:sz w:val="24"/>
          <w:szCs w:val="24"/>
        </w:rPr>
        <w:t xml:space="preserve">, </w:t>
      </w:r>
      <w:r w:rsidR="00022336" w:rsidRPr="0002528D">
        <w:rPr>
          <w:rFonts w:ascii="Arial" w:hAnsi="Arial" w:cs="Arial"/>
          <w:sz w:val="24"/>
          <w:szCs w:val="24"/>
        </w:rPr>
        <w:t>PCPs,</w:t>
      </w:r>
      <w:r w:rsidR="00FC11A3" w:rsidRPr="0002528D">
        <w:rPr>
          <w:rFonts w:ascii="Arial" w:hAnsi="Arial" w:cs="Arial"/>
          <w:sz w:val="24"/>
          <w:szCs w:val="24"/>
        </w:rPr>
        <w:t xml:space="preserve"> </w:t>
      </w:r>
      <w:r w:rsidR="00022336" w:rsidRPr="0002528D">
        <w:rPr>
          <w:rFonts w:ascii="Arial" w:hAnsi="Arial" w:cs="Arial"/>
          <w:sz w:val="24"/>
          <w:szCs w:val="24"/>
        </w:rPr>
        <w:t xml:space="preserve">and </w:t>
      </w:r>
      <w:r w:rsidR="00FC11A3" w:rsidRPr="0002528D">
        <w:rPr>
          <w:rFonts w:ascii="Arial" w:hAnsi="Arial" w:cs="Arial"/>
          <w:sz w:val="24"/>
          <w:szCs w:val="24"/>
        </w:rPr>
        <w:t>the Home Secretary</w:t>
      </w:r>
      <w:r w:rsidR="00795904" w:rsidRPr="0002528D">
        <w:rPr>
          <w:rFonts w:ascii="Arial" w:hAnsi="Arial" w:cs="Arial"/>
          <w:sz w:val="24"/>
          <w:szCs w:val="24"/>
        </w:rPr>
        <w:t xml:space="preserve"> was to move the </w:t>
      </w:r>
      <w:r w:rsidR="00795904" w:rsidRPr="0002528D">
        <w:rPr>
          <w:rFonts w:ascii="Arial" w:hAnsi="Arial" w:cs="Arial"/>
          <w:sz w:val="24"/>
          <w:szCs w:val="24"/>
        </w:rPr>
        <w:lastRenderedPageBreak/>
        <w:t xml:space="preserve">primary governance of the police out of central government and back to local and parochial control.  </w:t>
      </w:r>
      <w:r w:rsidR="00A5015B" w:rsidRPr="0002528D">
        <w:rPr>
          <w:rFonts w:ascii="Arial" w:hAnsi="Arial" w:cs="Arial"/>
          <w:sz w:val="24"/>
          <w:szCs w:val="24"/>
        </w:rPr>
        <w:t xml:space="preserve">The </w:t>
      </w:r>
      <w:r w:rsidR="007F71BF" w:rsidRPr="0002528D">
        <w:rPr>
          <w:rFonts w:ascii="Arial" w:hAnsi="Arial" w:cs="Arial"/>
          <w:sz w:val="24"/>
          <w:szCs w:val="24"/>
        </w:rPr>
        <w:t xml:space="preserve">quadripartite </w:t>
      </w:r>
      <w:r w:rsidR="00BB5C78" w:rsidRPr="0002528D">
        <w:rPr>
          <w:rFonts w:ascii="Arial" w:hAnsi="Arial" w:cs="Arial"/>
          <w:sz w:val="24"/>
          <w:szCs w:val="24"/>
        </w:rPr>
        <w:t xml:space="preserve">arrangement </w:t>
      </w:r>
      <w:r w:rsidR="00A5015B" w:rsidRPr="0002528D">
        <w:rPr>
          <w:rFonts w:ascii="Arial" w:hAnsi="Arial" w:cs="Arial"/>
          <w:sz w:val="24"/>
          <w:szCs w:val="24"/>
        </w:rPr>
        <w:t xml:space="preserve">has been in place for over a decade </w:t>
      </w:r>
      <w:r w:rsidR="00FD4BF8">
        <w:rPr>
          <w:rFonts w:ascii="Arial" w:hAnsi="Arial" w:cs="Arial"/>
          <w:sz w:val="24"/>
          <w:szCs w:val="24"/>
        </w:rPr>
        <w:t>and described as</w:t>
      </w:r>
      <w:r w:rsidR="00FD4BF8" w:rsidRPr="0002528D">
        <w:rPr>
          <w:rFonts w:ascii="Arial" w:hAnsi="Arial" w:cs="Arial"/>
          <w:sz w:val="24"/>
          <w:szCs w:val="24"/>
        </w:rPr>
        <w:t xml:space="preserve"> one of the most radical</w:t>
      </w:r>
      <w:r w:rsidR="00FD4BF8">
        <w:rPr>
          <w:rFonts w:ascii="Arial" w:hAnsi="Arial" w:cs="Arial"/>
          <w:sz w:val="24"/>
          <w:szCs w:val="24"/>
        </w:rPr>
        <w:t xml:space="preserve"> and important </w:t>
      </w:r>
      <w:r w:rsidR="00FD4BF8" w:rsidRPr="0002528D">
        <w:rPr>
          <w:rFonts w:ascii="Arial" w:hAnsi="Arial" w:cs="Arial"/>
          <w:sz w:val="24"/>
          <w:szCs w:val="24"/>
        </w:rPr>
        <w:t xml:space="preserve">changes </w:t>
      </w:r>
      <w:r w:rsidR="00FD4BF8">
        <w:rPr>
          <w:rFonts w:ascii="Arial" w:hAnsi="Arial" w:cs="Arial"/>
          <w:sz w:val="24"/>
          <w:szCs w:val="24"/>
        </w:rPr>
        <w:t xml:space="preserve">in the relationship between the </w:t>
      </w:r>
      <w:r w:rsidR="00FD4BF8" w:rsidRPr="0002528D">
        <w:rPr>
          <w:rFonts w:ascii="Arial" w:hAnsi="Arial" w:cs="Arial"/>
          <w:sz w:val="24"/>
          <w:szCs w:val="24"/>
        </w:rPr>
        <w:t>police governance and democratic institutions</w:t>
      </w:r>
      <w:sdt>
        <w:sdtPr>
          <w:rPr>
            <w:rFonts w:ascii="Arial" w:hAnsi="Arial" w:cs="Arial"/>
            <w:sz w:val="24"/>
            <w:szCs w:val="24"/>
          </w:rPr>
          <w:id w:val="-1915078584"/>
          <w:citation/>
        </w:sdtPr>
        <w:sdtEndPr/>
        <w:sdtContent>
          <w:r w:rsidR="003453C2" w:rsidRPr="0002528D">
            <w:rPr>
              <w:rFonts w:ascii="Arial" w:hAnsi="Arial" w:cs="Arial"/>
              <w:sz w:val="24"/>
              <w:szCs w:val="24"/>
            </w:rPr>
            <w:fldChar w:fldCharType="begin"/>
          </w:r>
          <w:r w:rsidR="00FF70B5">
            <w:rPr>
              <w:rFonts w:ascii="Arial" w:hAnsi="Arial" w:cs="Arial"/>
              <w:sz w:val="24"/>
              <w:szCs w:val="24"/>
            </w:rPr>
            <w:instrText xml:space="preserve">CITATION Jon12 \p 219 \l 2057 </w:instrText>
          </w:r>
          <w:r w:rsidR="003453C2" w:rsidRPr="0002528D">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(Jones, et al., 2012, p. 219)</w:t>
          </w:r>
          <w:r w:rsidR="003453C2" w:rsidRPr="0002528D">
            <w:rPr>
              <w:rFonts w:ascii="Arial" w:hAnsi="Arial" w:cs="Arial"/>
              <w:sz w:val="24"/>
              <w:szCs w:val="24"/>
            </w:rPr>
            <w:fldChar w:fldCharType="end"/>
          </w:r>
        </w:sdtContent>
      </w:sdt>
      <w:r w:rsidR="00683546">
        <w:rPr>
          <w:rFonts w:ascii="Arial" w:hAnsi="Arial" w:cs="Arial"/>
          <w:sz w:val="24"/>
          <w:szCs w:val="24"/>
        </w:rPr>
        <w:t xml:space="preserve">. </w:t>
      </w:r>
      <w:r w:rsidRPr="0002528D">
        <w:rPr>
          <w:rFonts w:ascii="Arial" w:hAnsi="Arial" w:cs="Arial"/>
          <w:sz w:val="24"/>
          <w:szCs w:val="24"/>
        </w:rPr>
        <w:t xml:space="preserve">The reform was </w:t>
      </w:r>
      <w:r>
        <w:rPr>
          <w:rFonts w:ascii="Arial" w:hAnsi="Arial" w:cs="Arial"/>
          <w:sz w:val="24"/>
          <w:szCs w:val="24"/>
        </w:rPr>
        <w:t>introduced</w:t>
      </w:r>
      <w:r w:rsidRPr="0002528D">
        <w:rPr>
          <w:rFonts w:ascii="Arial" w:hAnsi="Arial" w:cs="Arial"/>
          <w:sz w:val="24"/>
          <w:szCs w:val="24"/>
        </w:rPr>
        <w:t xml:space="preserve"> to</w:t>
      </w:r>
      <w:r>
        <w:rPr>
          <w:rFonts w:ascii="Arial" w:hAnsi="Arial" w:cs="Arial"/>
          <w:sz w:val="24"/>
          <w:szCs w:val="24"/>
        </w:rPr>
        <w:t xml:space="preserve"> increase the</w:t>
      </w:r>
      <w:r w:rsidRPr="0002528D">
        <w:rPr>
          <w:rFonts w:ascii="Arial" w:hAnsi="Arial" w:cs="Arial"/>
          <w:sz w:val="24"/>
          <w:szCs w:val="24"/>
        </w:rPr>
        <w:t xml:space="preserve"> scrutiny and accountability of Chief Constables to directly elected representatives of the p</w:t>
      </w:r>
      <w:r>
        <w:rPr>
          <w:rFonts w:ascii="Arial" w:hAnsi="Arial" w:cs="Arial"/>
          <w:sz w:val="24"/>
          <w:szCs w:val="24"/>
        </w:rPr>
        <w:t>eople</w:t>
      </w:r>
      <w:r w:rsidRPr="0002528D">
        <w:rPr>
          <w:rFonts w:ascii="Arial" w:hAnsi="Arial" w:cs="Arial"/>
          <w:sz w:val="24"/>
          <w:szCs w:val="24"/>
        </w:rPr>
        <w:t xml:space="preserve"> </w:t>
      </w:r>
      <w:sdt>
        <w:sdtPr>
          <w:rPr>
            <w:rFonts w:ascii="Arial" w:hAnsi="Arial" w:cs="Arial"/>
            <w:sz w:val="24"/>
            <w:szCs w:val="24"/>
          </w:rPr>
          <w:id w:val="-1733687020"/>
          <w:citation/>
        </w:sdtPr>
        <w:sdtEndPr/>
        <w:sdtContent>
          <w:r w:rsidRPr="0002528D">
            <w:rPr>
              <w:rFonts w:ascii="Arial" w:hAnsi="Arial" w:cs="Arial"/>
              <w:sz w:val="24"/>
              <w:szCs w:val="24"/>
            </w:rPr>
            <w:fldChar w:fldCharType="begin"/>
          </w:r>
          <w:r>
            <w:rPr>
              <w:rFonts w:ascii="Arial" w:hAnsi="Arial" w:cs="Arial"/>
              <w:sz w:val="24"/>
              <w:szCs w:val="24"/>
            </w:rPr>
            <w:instrText xml:space="preserve">CITATION Cal16 \l 2057 </w:instrText>
          </w:r>
          <w:r w:rsidRPr="0002528D">
            <w:rPr>
              <w:rFonts w:ascii="Arial" w:hAnsi="Arial" w:cs="Arial"/>
              <w:sz w:val="24"/>
              <w:szCs w:val="24"/>
            </w:rPr>
            <w:fldChar w:fldCharType="separate"/>
          </w:r>
          <w:r w:rsidR="00400175" w:rsidRPr="00400175">
            <w:rPr>
              <w:rFonts w:ascii="Arial" w:hAnsi="Arial" w:cs="Arial"/>
              <w:noProof/>
              <w:sz w:val="24"/>
              <w:szCs w:val="24"/>
            </w:rPr>
            <w:t>(Caless &amp; Owens, 2016)</w:t>
          </w:r>
          <w:r w:rsidRPr="0002528D">
            <w:rPr>
              <w:rFonts w:ascii="Arial" w:hAnsi="Arial" w:cs="Arial"/>
              <w:sz w:val="24"/>
              <w:szCs w:val="24"/>
            </w:rPr>
            <w:fldChar w:fldCharType="end"/>
          </w:r>
        </w:sdtContent>
      </w:sdt>
      <w:r w:rsidRPr="0002528D">
        <w:rPr>
          <w:rFonts w:ascii="Arial" w:hAnsi="Arial" w:cs="Arial"/>
          <w:sz w:val="24"/>
          <w:szCs w:val="24"/>
        </w:rPr>
        <w:t>.</w:t>
      </w:r>
      <w:r w:rsidR="002A054A" w:rsidRPr="002A054A">
        <w:rPr>
          <w:rFonts w:ascii="Arial" w:hAnsi="Arial" w:cs="Arial"/>
          <w:sz w:val="24"/>
          <w:szCs w:val="24"/>
        </w:rPr>
        <w:t xml:space="preserve"> </w:t>
      </w:r>
      <w:r w:rsidR="002A054A">
        <w:rPr>
          <w:rFonts w:ascii="Arial" w:hAnsi="Arial" w:cs="Arial"/>
          <w:sz w:val="24"/>
          <w:szCs w:val="24"/>
        </w:rPr>
        <w:t>However, it further divided ownership and scrutiny of the police.</w:t>
      </w:r>
    </w:p>
    <w:p w14:paraId="6AB28587" w14:textId="77777777" w:rsidR="008B4383" w:rsidRDefault="008B4383" w:rsidP="0002528D">
      <w:pPr>
        <w:spacing w:after="0" w:line="480" w:lineRule="auto"/>
        <w:jc w:val="both"/>
        <w:rPr>
          <w:rFonts w:ascii="Arial" w:hAnsi="Arial" w:cs="Arial"/>
          <w:sz w:val="24"/>
          <w:szCs w:val="24"/>
        </w:rPr>
      </w:pPr>
    </w:p>
    <w:p w14:paraId="6DCB7C69" w14:textId="4C0BDE67" w:rsidR="00C01E49" w:rsidRDefault="003F0A63" w:rsidP="0034116B">
      <w:pPr>
        <w:spacing w:line="480" w:lineRule="auto"/>
        <w:jc w:val="both"/>
        <w:rPr>
          <w:rFonts w:ascii="Arial" w:hAnsi="Arial" w:cs="Arial"/>
          <w:color w:val="2F5496" w:themeColor="accent1" w:themeShade="BF"/>
          <w:sz w:val="24"/>
          <w:szCs w:val="24"/>
        </w:rPr>
      </w:pPr>
      <w:r>
        <w:rPr>
          <w:rFonts w:ascii="Arial" w:hAnsi="Arial" w:cs="Arial"/>
          <w:sz w:val="24"/>
          <w:szCs w:val="24"/>
        </w:rPr>
        <w:t>As the most senior role in policing Chief Constables hold statutory</w:t>
      </w:r>
      <w:r w:rsidRPr="0002528D">
        <w:rPr>
          <w:rFonts w:ascii="Arial" w:hAnsi="Arial" w:cs="Arial"/>
          <w:sz w:val="24"/>
          <w:szCs w:val="24"/>
        </w:rPr>
        <w:t xml:space="preserve"> and independent control, </w:t>
      </w:r>
      <w:proofErr w:type="gramStart"/>
      <w:r w:rsidRPr="0002528D">
        <w:rPr>
          <w:rFonts w:ascii="Arial" w:hAnsi="Arial" w:cs="Arial"/>
          <w:sz w:val="24"/>
          <w:szCs w:val="24"/>
        </w:rPr>
        <w:t>direction</w:t>
      </w:r>
      <w:proofErr w:type="gramEnd"/>
      <w:r w:rsidRPr="0002528D">
        <w:rPr>
          <w:rFonts w:ascii="Arial" w:hAnsi="Arial" w:cs="Arial"/>
          <w:sz w:val="24"/>
          <w:szCs w:val="24"/>
        </w:rPr>
        <w:t xml:space="preserve"> and delivery of operational policing</w:t>
      </w:r>
      <w:r w:rsidR="00821E56">
        <w:rPr>
          <w:rFonts w:ascii="Arial" w:hAnsi="Arial" w:cs="Arial"/>
          <w:sz w:val="24"/>
          <w:szCs w:val="24"/>
        </w:rPr>
        <w:t>. T</w:t>
      </w:r>
      <w:r w:rsidRPr="0002528D">
        <w:rPr>
          <w:rFonts w:ascii="Arial" w:hAnsi="Arial" w:cs="Arial"/>
          <w:sz w:val="24"/>
          <w:szCs w:val="24"/>
        </w:rPr>
        <w:t>his ensures that there is operational non-political independence</w:t>
      </w:r>
      <w:r>
        <w:rPr>
          <w:rFonts w:ascii="Arial" w:hAnsi="Arial" w:cs="Arial"/>
          <w:sz w:val="24"/>
          <w:szCs w:val="24"/>
        </w:rPr>
        <w:t xml:space="preserve">.  As </w:t>
      </w:r>
      <w:r w:rsidR="007F71BF" w:rsidRPr="0002528D">
        <w:rPr>
          <w:rFonts w:ascii="Arial" w:hAnsi="Arial" w:cs="Arial"/>
          <w:sz w:val="24"/>
          <w:szCs w:val="24"/>
        </w:rPr>
        <w:t xml:space="preserve">a single body of </w:t>
      </w:r>
      <w:r w:rsidR="00C01E49" w:rsidRPr="0002528D">
        <w:rPr>
          <w:rFonts w:ascii="Arial" w:hAnsi="Arial" w:cs="Arial"/>
          <w:sz w:val="24"/>
          <w:szCs w:val="24"/>
        </w:rPr>
        <w:t>people,</w:t>
      </w:r>
      <w:r w:rsidR="007F71BF" w:rsidRPr="0002528D">
        <w:rPr>
          <w:rFonts w:ascii="Arial" w:hAnsi="Arial" w:cs="Arial"/>
          <w:sz w:val="24"/>
          <w:szCs w:val="24"/>
        </w:rPr>
        <w:t xml:space="preserve"> the</w:t>
      </w:r>
      <w:r w:rsidR="00314D4D" w:rsidRPr="0002528D">
        <w:rPr>
          <w:rFonts w:ascii="Arial" w:hAnsi="Arial" w:cs="Arial"/>
          <w:sz w:val="24"/>
          <w:szCs w:val="24"/>
        </w:rPr>
        <w:t xml:space="preserve"> C</w:t>
      </w:r>
      <w:r w:rsidR="007F71BF" w:rsidRPr="0002528D">
        <w:rPr>
          <w:rFonts w:ascii="Arial" w:hAnsi="Arial" w:cs="Arial"/>
          <w:sz w:val="24"/>
          <w:szCs w:val="24"/>
        </w:rPr>
        <w:t xml:space="preserve">hief </w:t>
      </w:r>
      <w:r w:rsidR="00314D4D" w:rsidRPr="0002528D">
        <w:rPr>
          <w:rFonts w:ascii="Arial" w:hAnsi="Arial" w:cs="Arial"/>
          <w:sz w:val="24"/>
          <w:szCs w:val="24"/>
        </w:rPr>
        <w:t>C</w:t>
      </w:r>
      <w:r w:rsidR="007F71BF" w:rsidRPr="0002528D">
        <w:rPr>
          <w:rFonts w:ascii="Arial" w:hAnsi="Arial" w:cs="Arial"/>
          <w:sz w:val="24"/>
          <w:szCs w:val="24"/>
        </w:rPr>
        <w:t>onstable and the PCC</w:t>
      </w:r>
      <w:r>
        <w:rPr>
          <w:rFonts w:ascii="Arial" w:hAnsi="Arial" w:cs="Arial"/>
          <w:sz w:val="24"/>
          <w:szCs w:val="24"/>
        </w:rPr>
        <w:t xml:space="preserve"> are defined</w:t>
      </w:r>
      <w:r w:rsidR="007A02AA" w:rsidRPr="0002528D">
        <w:rPr>
          <w:rFonts w:ascii="Arial" w:hAnsi="Arial" w:cs="Arial"/>
          <w:sz w:val="24"/>
          <w:szCs w:val="24"/>
        </w:rPr>
        <w:t xml:space="preserve"> in law </w:t>
      </w:r>
      <w:r w:rsidR="00C01E49" w:rsidRPr="0002528D">
        <w:rPr>
          <w:rFonts w:ascii="Arial" w:hAnsi="Arial" w:cs="Arial"/>
          <w:sz w:val="24"/>
          <w:szCs w:val="24"/>
        </w:rPr>
        <w:t>as ‘</w:t>
      </w:r>
      <w:r w:rsidR="007A02AA" w:rsidRPr="0002528D">
        <w:rPr>
          <w:rFonts w:ascii="Arial" w:hAnsi="Arial" w:cs="Arial"/>
          <w:sz w:val="24"/>
          <w:szCs w:val="24"/>
        </w:rPr>
        <w:t>corporation</w:t>
      </w:r>
      <w:r>
        <w:rPr>
          <w:rFonts w:ascii="Arial" w:hAnsi="Arial" w:cs="Arial"/>
          <w:sz w:val="24"/>
          <w:szCs w:val="24"/>
        </w:rPr>
        <w:t>s</w:t>
      </w:r>
      <w:r w:rsidR="007A02AA" w:rsidRPr="0002528D">
        <w:rPr>
          <w:rFonts w:ascii="Arial" w:hAnsi="Arial" w:cs="Arial"/>
          <w:sz w:val="24"/>
          <w:szCs w:val="24"/>
        </w:rPr>
        <w:t xml:space="preserve"> sole’ </w:t>
      </w:r>
      <w:r w:rsidR="00C01E49">
        <w:rPr>
          <w:rFonts w:ascii="Arial" w:hAnsi="Arial" w:cs="Arial"/>
          <w:sz w:val="24"/>
          <w:szCs w:val="24"/>
        </w:rPr>
        <w:t xml:space="preserve">holding </w:t>
      </w:r>
      <w:r w:rsidR="007A02AA" w:rsidRPr="0002528D">
        <w:rPr>
          <w:rFonts w:ascii="Arial" w:hAnsi="Arial" w:cs="Arial"/>
          <w:sz w:val="24"/>
          <w:szCs w:val="24"/>
        </w:rPr>
        <w:t xml:space="preserve">specific duties, roles, and responsibilities to help them to fulfil their respective roles and vision as outlined in </w:t>
      </w:r>
      <w:r w:rsidR="00831D18">
        <w:rPr>
          <w:rFonts w:ascii="Arial" w:hAnsi="Arial" w:cs="Arial"/>
          <w:sz w:val="24"/>
          <w:szCs w:val="24"/>
        </w:rPr>
        <w:t>t</w:t>
      </w:r>
      <w:r w:rsidR="007A02AA" w:rsidRPr="0002528D">
        <w:rPr>
          <w:rFonts w:ascii="Arial" w:hAnsi="Arial" w:cs="Arial"/>
          <w:sz w:val="24"/>
          <w:szCs w:val="24"/>
        </w:rPr>
        <w:t xml:space="preserve">he </w:t>
      </w:r>
      <w:sdt>
        <w:sdtPr>
          <w:rPr>
            <w:rFonts w:ascii="Arial" w:hAnsi="Arial" w:cs="Arial"/>
            <w:sz w:val="24"/>
            <w:szCs w:val="24"/>
          </w:rPr>
          <w:id w:val="703593317"/>
          <w:citation/>
        </w:sdtPr>
        <w:sdtEndPr/>
        <w:sdtContent>
          <w:r w:rsidR="007A02AA">
            <w:rPr>
              <w:rFonts w:ascii="Arial" w:hAnsi="Arial" w:cs="Arial"/>
              <w:sz w:val="24"/>
              <w:szCs w:val="24"/>
            </w:rPr>
            <w:fldChar w:fldCharType="begin"/>
          </w:r>
          <w:r w:rsidR="00C01E49">
            <w:rPr>
              <w:rFonts w:ascii="Arial" w:hAnsi="Arial" w:cs="Arial"/>
              <w:sz w:val="24"/>
              <w:szCs w:val="24"/>
            </w:rPr>
            <w:instrText xml:space="preserve">CITATION leg11 \n  \l 2057 </w:instrText>
          </w:r>
          <w:r w:rsidR="007A02AA">
            <w:rPr>
              <w:rFonts w:ascii="Arial" w:hAnsi="Arial" w:cs="Arial"/>
              <w:sz w:val="24"/>
              <w:szCs w:val="24"/>
            </w:rPr>
            <w:fldChar w:fldCharType="separate"/>
          </w:r>
          <w:r w:rsidR="00400175" w:rsidRPr="00400175">
            <w:rPr>
              <w:rFonts w:ascii="Arial" w:hAnsi="Arial" w:cs="Arial"/>
              <w:noProof/>
              <w:sz w:val="24"/>
              <w:szCs w:val="24"/>
            </w:rPr>
            <w:t>(2011)</w:t>
          </w:r>
          <w:r w:rsidR="007A02AA">
            <w:rPr>
              <w:rFonts w:ascii="Arial" w:hAnsi="Arial" w:cs="Arial"/>
              <w:sz w:val="24"/>
              <w:szCs w:val="24"/>
            </w:rPr>
            <w:fldChar w:fldCharType="end"/>
          </w:r>
        </w:sdtContent>
      </w:sdt>
      <w:r w:rsidR="00C01E49">
        <w:rPr>
          <w:rFonts w:ascii="Arial" w:hAnsi="Arial" w:cs="Arial"/>
          <w:sz w:val="24"/>
          <w:szCs w:val="24"/>
        </w:rPr>
        <w:t xml:space="preserve"> Act</w:t>
      </w:r>
      <w:r w:rsidR="007A02AA" w:rsidRPr="0002528D">
        <w:rPr>
          <w:rFonts w:ascii="Arial" w:hAnsi="Arial" w:cs="Arial"/>
          <w:sz w:val="24"/>
          <w:szCs w:val="24"/>
        </w:rPr>
        <w:t xml:space="preserve">.  </w:t>
      </w:r>
      <w:r w:rsidR="002A054A" w:rsidRPr="0002528D">
        <w:rPr>
          <w:rFonts w:ascii="Arial" w:hAnsi="Arial" w:cs="Arial"/>
          <w:sz w:val="24"/>
          <w:szCs w:val="24"/>
        </w:rPr>
        <w:t xml:space="preserve">In Greater London, Greater Manchester, and West Yorkshire the police governance falls under the remit of the elected mayor, which is the equivalent of the office of PCC. </w:t>
      </w:r>
      <w:r w:rsidR="007A02AA" w:rsidRPr="0002528D">
        <w:rPr>
          <w:rFonts w:ascii="Arial" w:hAnsi="Arial" w:cs="Arial"/>
          <w:sz w:val="24"/>
          <w:szCs w:val="24"/>
        </w:rPr>
        <w:t>Subject to national requirements, each force deals with crime and policing in its own way holding accountability in law for the exercise of police power</w:t>
      </w:r>
      <w:r w:rsidR="00956496">
        <w:rPr>
          <w:rFonts w:ascii="Arial" w:hAnsi="Arial" w:cs="Arial"/>
          <w:sz w:val="24"/>
          <w:szCs w:val="24"/>
        </w:rPr>
        <w:t>s</w:t>
      </w:r>
      <w:r w:rsidR="007A02AA" w:rsidRPr="0002528D">
        <w:rPr>
          <w:rFonts w:ascii="Arial" w:hAnsi="Arial" w:cs="Arial"/>
          <w:sz w:val="24"/>
          <w:szCs w:val="24"/>
        </w:rPr>
        <w:t>. Each Chief Constable remains accountable to the PCC for delivery of an efficient and effective service, resource, and expenditure</w:t>
      </w:r>
      <w:r w:rsidR="007A02AA" w:rsidRPr="008E47BE">
        <w:rPr>
          <w:rFonts w:ascii="Arial" w:hAnsi="Arial" w:cs="Arial"/>
          <w:color w:val="2F5496" w:themeColor="accent1" w:themeShade="BF"/>
          <w:sz w:val="24"/>
          <w:szCs w:val="24"/>
        </w:rPr>
        <w:t xml:space="preserve">.  </w:t>
      </w:r>
    </w:p>
    <w:p w14:paraId="6B212B7A" w14:textId="226FCBB3" w:rsidR="0034116B" w:rsidRDefault="00C01E49" w:rsidP="0034116B">
      <w:pPr>
        <w:spacing w:line="480" w:lineRule="auto"/>
        <w:jc w:val="both"/>
        <w:rPr>
          <w:rFonts w:ascii="Arial" w:hAnsi="Arial" w:cs="Arial"/>
          <w:sz w:val="24"/>
          <w:szCs w:val="24"/>
        </w:rPr>
      </w:pPr>
      <w:r w:rsidRPr="00C01E49">
        <w:rPr>
          <w:rFonts w:ascii="Arial" w:hAnsi="Arial" w:cs="Arial"/>
          <w:sz w:val="24"/>
          <w:szCs w:val="24"/>
        </w:rPr>
        <w:t>Widel</w:t>
      </w:r>
      <w:r>
        <w:rPr>
          <w:rFonts w:ascii="Arial" w:hAnsi="Arial" w:cs="Arial"/>
          <w:sz w:val="24"/>
          <w:szCs w:val="24"/>
        </w:rPr>
        <w:t xml:space="preserve">y debated over the years is the purpose, role and power held by PCCs. </w:t>
      </w:r>
      <w:r w:rsidR="007A6188">
        <w:rPr>
          <w:rFonts w:ascii="Arial" w:hAnsi="Arial" w:cs="Arial"/>
          <w:sz w:val="24"/>
          <w:szCs w:val="24"/>
        </w:rPr>
        <w:t>E</w:t>
      </w:r>
      <w:r w:rsidR="00B51A70" w:rsidRPr="0002528D">
        <w:rPr>
          <w:rFonts w:ascii="Arial" w:hAnsi="Arial" w:cs="Arial"/>
          <w:sz w:val="24"/>
          <w:szCs w:val="24"/>
        </w:rPr>
        <w:t xml:space="preserve">lected every </w:t>
      </w:r>
      <w:r>
        <w:rPr>
          <w:rFonts w:ascii="Arial" w:hAnsi="Arial" w:cs="Arial"/>
          <w:sz w:val="24"/>
          <w:szCs w:val="24"/>
        </w:rPr>
        <w:t>four</w:t>
      </w:r>
      <w:r w:rsidR="00B51A70" w:rsidRPr="0002528D">
        <w:rPr>
          <w:rFonts w:ascii="Arial" w:hAnsi="Arial" w:cs="Arial"/>
          <w:sz w:val="24"/>
          <w:szCs w:val="24"/>
        </w:rPr>
        <w:t xml:space="preserve"> years</w:t>
      </w:r>
      <w:r w:rsidR="007A6188">
        <w:rPr>
          <w:rFonts w:ascii="Arial" w:hAnsi="Arial" w:cs="Arial"/>
          <w:sz w:val="24"/>
          <w:szCs w:val="24"/>
        </w:rPr>
        <w:t xml:space="preserve"> </w:t>
      </w:r>
      <w:r w:rsidR="0034116B" w:rsidRPr="0002528D">
        <w:rPr>
          <w:rFonts w:ascii="Arial" w:hAnsi="Arial" w:cs="Arial"/>
          <w:sz w:val="24"/>
          <w:szCs w:val="24"/>
        </w:rPr>
        <w:t xml:space="preserve">PCCs </w:t>
      </w:r>
      <w:r w:rsidR="00411674">
        <w:rPr>
          <w:rFonts w:ascii="Arial" w:hAnsi="Arial" w:cs="Arial"/>
          <w:sz w:val="24"/>
          <w:szCs w:val="24"/>
        </w:rPr>
        <w:t>remain</w:t>
      </w:r>
      <w:r w:rsidR="0034116B" w:rsidRPr="0002528D">
        <w:rPr>
          <w:rFonts w:ascii="Arial" w:hAnsi="Arial" w:cs="Arial"/>
          <w:sz w:val="24"/>
          <w:szCs w:val="24"/>
        </w:rPr>
        <w:t xml:space="preserve"> the voice of the people</w:t>
      </w:r>
      <w:r w:rsidR="0034116B">
        <w:rPr>
          <w:rFonts w:ascii="Arial" w:hAnsi="Arial" w:cs="Arial"/>
          <w:sz w:val="24"/>
          <w:szCs w:val="24"/>
        </w:rPr>
        <w:t>.</w:t>
      </w:r>
      <w:r w:rsidR="0034116B" w:rsidRPr="0002528D">
        <w:rPr>
          <w:rFonts w:ascii="Arial" w:hAnsi="Arial" w:cs="Arial"/>
          <w:sz w:val="24"/>
          <w:szCs w:val="24"/>
        </w:rPr>
        <w:t xml:space="preserve"> </w:t>
      </w:r>
      <w:r w:rsidR="00821E56">
        <w:rPr>
          <w:rFonts w:ascii="Arial" w:hAnsi="Arial" w:cs="Arial"/>
          <w:sz w:val="24"/>
          <w:szCs w:val="24"/>
        </w:rPr>
        <w:t>I</w:t>
      </w:r>
      <w:r w:rsidR="0034116B" w:rsidRPr="0002528D">
        <w:rPr>
          <w:rFonts w:ascii="Arial" w:hAnsi="Arial" w:cs="Arial"/>
          <w:sz w:val="24"/>
          <w:szCs w:val="24"/>
        </w:rPr>
        <w:t>n 2021 PCC elections were held for the third time, turnout was an average of 33.2% within Wales, whilst low, it claimed a much higher turnout compared to some forces in England</w:t>
      </w:r>
      <w:r w:rsidR="0034116B">
        <w:rPr>
          <w:rFonts w:ascii="Arial" w:hAnsi="Arial" w:cs="Arial"/>
          <w:sz w:val="24"/>
          <w:szCs w:val="24"/>
        </w:rPr>
        <w:t xml:space="preserve"> </w:t>
      </w:r>
      <w:sdt>
        <w:sdtPr>
          <w:rPr>
            <w:rFonts w:ascii="Arial" w:hAnsi="Arial" w:cs="Arial"/>
            <w:sz w:val="24"/>
            <w:szCs w:val="24"/>
          </w:rPr>
          <w:id w:val="-1945843971"/>
          <w:citation/>
        </w:sdtPr>
        <w:sdtEndPr/>
        <w:sdtContent>
          <w:r w:rsidR="0034116B">
            <w:rPr>
              <w:rFonts w:ascii="Arial" w:hAnsi="Arial" w:cs="Arial"/>
              <w:sz w:val="24"/>
              <w:szCs w:val="24"/>
            </w:rPr>
            <w:fldChar w:fldCharType="begin"/>
          </w:r>
          <w:r w:rsidR="0034116B">
            <w:rPr>
              <w:rFonts w:ascii="Arial" w:hAnsi="Arial" w:cs="Arial"/>
              <w:sz w:val="24"/>
              <w:szCs w:val="24"/>
            </w:rPr>
            <w:instrText xml:space="preserve"> CITATION UKP21 \l 2057 </w:instrText>
          </w:r>
          <w:r w:rsidR="0034116B">
            <w:rPr>
              <w:rFonts w:ascii="Arial" w:hAnsi="Arial" w:cs="Arial"/>
              <w:sz w:val="24"/>
              <w:szCs w:val="24"/>
            </w:rPr>
            <w:fldChar w:fldCharType="separate"/>
          </w:r>
          <w:r w:rsidR="00400175" w:rsidRPr="00400175">
            <w:rPr>
              <w:rFonts w:ascii="Arial" w:hAnsi="Arial" w:cs="Arial"/>
              <w:noProof/>
              <w:sz w:val="24"/>
              <w:szCs w:val="24"/>
            </w:rPr>
            <w:t>(UK Parliment, 2021)</w:t>
          </w:r>
          <w:r w:rsidR="0034116B">
            <w:rPr>
              <w:rFonts w:ascii="Arial" w:hAnsi="Arial" w:cs="Arial"/>
              <w:sz w:val="24"/>
              <w:szCs w:val="24"/>
            </w:rPr>
            <w:fldChar w:fldCharType="end"/>
          </w:r>
        </w:sdtContent>
      </w:sdt>
      <w:r w:rsidR="0034116B" w:rsidRPr="0002528D">
        <w:rPr>
          <w:rFonts w:ascii="Arial" w:hAnsi="Arial" w:cs="Arial"/>
          <w:sz w:val="24"/>
          <w:szCs w:val="24"/>
        </w:rPr>
        <w:t xml:space="preserve">. Whilst PCCs claim a democratic mandate granted by constituencies to act as their representative the low turnout at PCC elections indicate people have little idea of </w:t>
      </w:r>
      <w:r w:rsidR="0034116B" w:rsidRPr="0002528D">
        <w:rPr>
          <w:rFonts w:ascii="Arial" w:hAnsi="Arial" w:cs="Arial"/>
          <w:sz w:val="24"/>
          <w:szCs w:val="24"/>
        </w:rPr>
        <w:lastRenderedPageBreak/>
        <w:t>what a PCC is for with research evidencing most people (53%) did not know that PCCs were elected</w:t>
      </w:r>
      <w:r w:rsidR="0034116B">
        <w:rPr>
          <w:rFonts w:ascii="Arial" w:hAnsi="Arial" w:cs="Arial"/>
          <w:sz w:val="24"/>
          <w:szCs w:val="24"/>
        </w:rPr>
        <w:t xml:space="preserve">.  Elections whilst necessary and </w:t>
      </w:r>
      <w:r w:rsidR="0034116B" w:rsidRPr="0002528D">
        <w:rPr>
          <w:rFonts w:ascii="Arial" w:hAnsi="Arial" w:cs="Arial"/>
          <w:sz w:val="24"/>
          <w:szCs w:val="24"/>
        </w:rPr>
        <w:t>equates democratic credibility</w:t>
      </w:r>
      <w:r w:rsidR="00411674">
        <w:rPr>
          <w:rFonts w:ascii="Arial" w:hAnsi="Arial" w:cs="Arial"/>
          <w:sz w:val="24"/>
          <w:szCs w:val="24"/>
        </w:rPr>
        <w:t>,</w:t>
      </w:r>
      <w:r w:rsidR="0034116B" w:rsidRPr="0002528D">
        <w:rPr>
          <w:rFonts w:ascii="Arial" w:hAnsi="Arial" w:cs="Arial"/>
          <w:sz w:val="24"/>
          <w:szCs w:val="24"/>
        </w:rPr>
        <w:t xml:space="preserve"> </w:t>
      </w:r>
      <w:r w:rsidR="0034116B">
        <w:rPr>
          <w:rFonts w:ascii="Arial" w:hAnsi="Arial" w:cs="Arial"/>
          <w:sz w:val="24"/>
          <w:szCs w:val="24"/>
        </w:rPr>
        <w:t xml:space="preserve">it is still considered that they are not a </w:t>
      </w:r>
      <w:r w:rsidR="0034116B" w:rsidRPr="0002528D">
        <w:rPr>
          <w:rFonts w:ascii="Arial" w:hAnsi="Arial" w:cs="Arial"/>
          <w:sz w:val="24"/>
          <w:szCs w:val="24"/>
        </w:rPr>
        <w:t xml:space="preserve">sufficient condition of democracy and </w:t>
      </w:r>
      <w:r w:rsidR="0034116B">
        <w:rPr>
          <w:rFonts w:ascii="Arial" w:hAnsi="Arial" w:cs="Arial"/>
          <w:sz w:val="24"/>
          <w:szCs w:val="24"/>
        </w:rPr>
        <w:t xml:space="preserve">must be combined with social, </w:t>
      </w:r>
      <w:proofErr w:type="gramStart"/>
      <w:r w:rsidR="0034116B">
        <w:rPr>
          <w:rFonts w:ascii="Arial" w:hAnsi="Arial" w:cs="Arial"/>
          <w:sz w:val="24"/>
          <w:szCs w:val="24"/>
        </w:rPr>
        <w:t>civil</w:t>
      </w:r>
      <w:proofErr w:type="gramEnd"/>
      <w:r w:rsidR="0034116B">
        <w:rPr>
          <w:rFonts w:ascii="Arial" w:hAnsi="Arial" w:cs="Arial"/>
          <w:sz w:val="24"/>
          <w:szCs w:val="24"/>
        </w:rPr>
        <w:t xml:space="preserve"> </w:t>
      </w:r>
      <w:r w:rsidR="008B4383">
        <w:rPr>
          <w:rFonts w:ascii="Arial" w:hAnsi="Arial" w:cs="Arial"/>
          <w:sz w:val="24"/>
          <w:szCs w:val="24"/>
        </w:rPr>
        <w:t>and</w:t>
      </w:r>
      <w:r w:rsidR="0034116B">
        <w:rPr>
          <w:rFonts w:ascii="Arial" w:hAnsi="Arial" w:cs="Arial"/>
          <w:sz w:val="24"/>
          <w:szCs w:val="24"/>
        </w:rPr>
        <w:t xml:space="preserve"> economic rights for </w:t>
      </w:r>
      <w:r w:rsidR="0034116B" w:rsidRPr="0002528D">
        <w:rPr>
          <w:rFonts w:ascii="Arial" w:hAnsi="Arial" w:cs="Arial"/>
          <w:sz w:val="24"/>
          <w:szCs w:val="24"/>
        </w:rPr>
        <w:t>democratic citizenship to</w:t>
      </w:r>
      <w:r w:rsidR="0034116B">
        <w:rPr>
          <w:rFonts w:ascii="Arial" w:hAnsi="Arial" w:cs="Arial"/>
          <w:sz w:val="24"/>
          <w:szCs w:val="24"/>
        </w:rPr>
        <w:t xml:space="preserve"> further</w:t>
      </w:r>
      <w:r w:rsidR="0034116B" w:rsidRPr="0002528D">
        <w:rPr>
          <w:rFonts w:ascii="Arial" w:hAnsi="Arial" w:cs="Arial"/>
          <w:sz w:val="24"/>
          <w:szCs w:val="24"/>
        </w:rPr>
        <w:t xml:space="preserve"> flourish. </w:t>
      </w:r>
      <w:sdt>
        <w:sdtPr>
          <w:rPr>
            <w:rFonts w:ascii="Arial" w:hAnsi="Arial" w:cs="Arial"/>
            <w:sz w:val="24"/>
            <w:szCs w:val="24"/>
          </w:rPr>
          <w:id w:val="924764999"/>
          <w:citation/>
        </w:sdtPr>
        <w:sdtEndPr/>
        <w:sdtContent>
          <w:r w:rsidR="0034116B" w:rsidRPr="0002528D">
            <w:rPr>
              <w:rFonts w:ascii="Arial" w:hAnsi="Arial" w:cs="Arial"/>
              <w:sz w:val="24"/>
              <w:szCs w:val="24"/>
            </w:rPr>
            <w:fldChar w:fldCharType="begin"/>
          </w:r>
          <w:r w:rsidR="0034116B">
            <w:rPr>
              <w:rFonts w:ascii="Arial" w:hAnsi="Arial" w:cs="Arial"/>
              <w:sz w:val="24"/>
              <w:szCs w:val="24"/>
            </w:rPr>
            <w:instrText xml:space="preserve">CITATION Row20 \p 37 \l 2057 </w:instrText>
          </w:r>
          <w:r w:rsidR="0034116B" w:rsidRPr="0002528D">
            <w:rPr>
              <w:rFonts w:ascii="Arial" w:hAnsi="Arial" w:cs="Arial"/>
              <w:sz w:val="24"/>
              <w:szCs w:val="24"/>
            </w:rPr>
            <w:fldChar w:fldCharType="separate"/>
          </w:r>
          <w:r w:rsidR="00400175" w:rsidRPr="00400175">
            <w:rPr>
              <w:rFonts w:ascii="Arial" w:hAnsi="Arial" w:cs="Arial"/>
              <w:noProof/>
              <w:sz w:val="24"/>
              <w:szCs w:val="24"/>
            </w:rPr>
            <w:t>(Rowe, 2020, p. 37)</w:t>
          </w:r>
          <w:r w:rsidR="0034116B" w:rsidRPr="0002528D">
            <w:rPr>
              <w:rFonts w:ascii="Arial" w:hAnsi="Arial" w:cs="Arial"/>
              <w:sz w:val="24"/>
              <w:szCs w:val="24"/>
            </w:rPr>
            <w:fldChar w:fldCharType="end"/>
          </w:r>
        </w:sdtContent>
      </w:sdt>
      <w:r w:rsidR="0034116B">
        <w:rPr>
          <w:rFonts w:ascii="Arial" w:hAnsi="Arial" w:cs="Arial"/>
          <w:sz w:val="24"/>
          <w:szCs w:val="24"/>
        </w:rPr>
        <w:t>.</w:t>
      </w:r>
      <w:r w:rsidR="0034116B" w:rsidRPr="0002528D">
        <w:rPr>
          <w:rFonts w:ascii="Arial" w:hAnsi="Arial" w:cs="Arial"/>
          <w:sz w:val="24"/>
          <w:szCs w:val="24"/>
        </w:rPr>
        <w:t xml:space="preserve"> </w:t>
      </w:r>
    </w:p>
    <w:p w14:paraId="0B5055F1" w14:textId="0A08F9E8" w:rsidR="00DF0A97" w:rsidRPr="0055587E" w:rsidRDefault="00522C25" w:rsidP="00DF0A97">
      <w:pPr>
        <w:spacing w:line="480" w:lineRule="auto"/>
        <w:jc w:val="both"/>
        <w:rPr>
          <w:rFonts w:ascii="Arial" w:hAnsi="Arial" w:cs="Arial"/>
          <w:sz w:val="24"/>
          <w:szCs w:val="24"/>
        </w:rPr>
      </w:pPr>
      <w:r>
        <w:rPr>
          <w:rFonts w:ascii="Arial" w:hAnsi="Arial" w:cs="Arial"/>
          <w:sz w:val="24"/>
          <w:szCs w:val="24"/>
        </w:rPr>
        <w:t xml:space="preserve">In comparison to the narrow remit of </w:t>
      </w:r>
      <w:r w:rsidR="003C4F05">
        <w:rPr>
          <w:rFonts w:ascii="Arial" w:hAnsi="Arial" w:cs="Arial"/>
          <w:sz w:val="24"/>
          <w:szCs w:val="24"/>
        </w:rPr>
        <w:t xml:space="preserve">the abolished </w:t>
      </w:r>
      <w:r>
        <w:rPr>
          <w:rFonts w:ascii="Arial" w:hAnsi="Arial" w:cs="Arial"/>
          <w:sz w:val="24"/>
          <w:szCs w:val="24"/>
        </w:rPr>
        <w:t>Police Authority t</w:t>
      </w:r>
      <w:r w:rsidR="00DF0A97" w:rsidRPr="0055587E">
        <w:rPr>
          <w:rFonts w:ascii="Arial" w:hAnsi="Arial" w:cs="Arial"/>
          <w:sz w:val="24"/>
          <w:szCs w:val="24"/>
        </w:rPr>
        <w:t xml:space="preserve">he core statutory functions of a PCC </w:t>
      </w:r>
      <w:r w:rsidR="00411674">
        <w:rPr>
          <w:rFonts w:ascii="Arial" w:hAnsi="Arial" w:cs="Arial"/>
          <w:sz w:val="24"/>
          <w:szCs w:val="24"/>
        </w:rPr>
        <w:t>are</w:t>
      </w:r>
      <w:r w:rsidR="00DF0A97" w:rsidRPr="0055587E">
        <w:rPr>
          <w:rFonts w:ascii="Arial" w:hAnsi="Arial" w:cs="Arial"/>
          <w:sz w:val="24"/>
          <w:szCs w:val="24"/>
        </w:rPr>
        <w:t xml:space="preserve"> broad</w:t>
      </w:r>
      <w:r w:rsidR="003C4F05">
        <w:rPr>
          <w:rFonts w:ascii="Arial" w:hAnsi="Arial" w:cs="Arial"/>
          <w:sz w:val="24"/>
          <w:szCs w:val="24"/>
        </w:rPr>
        <w:t xml:space="preserve">. </w:t>
      </w:r>
      <w:r w:rsidR="00DF0A97" w:rsidRPr="0055587E">
        <w:rPr>
          <w:rFonts w:ascii="Arial" w:hAnsi="Arial" w:cs="Arial"/>
          <w:sz w:val="24"/>
          <w:szCs w:val="24"/>
        </w:rPr>
        <w:t xml:space="preserve"> </w:t>
      </w:r>
      <w:r w:rsidR="00411674">
        <w:rPr>
          <w:rFonts w:ascii="Arial" w:hAnsi="Arial" w:cs="Arial"/>
          <w:sz w:val="24"/>
          <w:szCs w:val="24"/>
        </w:rPr>
        <w:t>Primary functions include</w:t>
      </w:r>
      <w:r w:rsidR="003C4F05">
        <w:rPr>
          <w:rFonts w:ascii="Arial" w:hAnsi="Arial" w:cs="Arial"/>
          <w:sz w:val="24"/>
          <w:szCs w:val="24"/>
        </w:rPr>
        <w:t>,</w:t>
      </w:r>
      <w:r w:rsidR="00DF0A97" w:rsidRPr="0055587E">
        <w:rPr>
          <w:rFonts w:ascii="Arial" w:hAnsi="Arial" w:cs="Arial"/>
          <w:sz w:val="24"/>
          <w:szCs w:val="24"/>
        </w:rPr>
        <w:t xml:space="preserve"> to secure the maintenance of the police force, ensure that the force is efficient and </w:t>
      </w:r>
      <w:r w:rsidR="00821E56" w:rsidRPr="0055587E">
        <w:rPr>
          <w:rFonts w:ascii="Arial" w:hAnsi="Arial" w:cs="Arial"/>
          <w:sz w:val="24"/>
          <w:szCs w:val="24"/>
        </w:rPr>
        <w:t>effective, appointment</w:t>
      </w:r>
      <w:r w:rsidR="00EA25B5" w:rsidRPr="0055587E">
        <w:rPr>
          <w:rFonts w:ascii="Arial" w:hAnsi="Arial" w:cs="Arial"/>
          <w:sz w:val="24"/>
          <w:szCs w:val="24"/>
        </w:rPr>
        <w:t xml:space="preserve"> or dism</w:t>
      </w:r>
      <w:r w:rsidR="002A054A" w:rsidRPr="0055587E">
        <w:rPr>
          <w:rFonts w:ascii="Arial" w:hAnsi="Arial" w:cs="Arial"/>
          <w:sz w:val="24"/>
          <w:szCs w:val="24"/>
        </w:rPr>
        <w:t>iss</w:t>
      </w:r>
      <w:r w:rsidR="00EA25B5" w:rsidRPr="0055587E">
        <w:rPr>
          <w:rFonts w:ascii="Arial" w:hAnsi="Arial" w:cs="Arial"/>
          <w:sz w:val="24"/>
          <w:szCs w:val="24"/>
        </w:rPr>
        <w:t>al of Chief Constables</w:t>
      </w:r>
      <w:r w:rsidR="00821E56">
        <w:rPr>
          <w:rFonts w:ascii="Arial" w:hAnsi="Arial" w:cs="Arial"/>
          <w:sz w:val="24"/>
          <w:szCs w:val="24"/>
        </w:rPr>
        <w:t xml:space="preserve"> and </w:t>
      </w:r>
      <w:r w:rsidR="00821E56" w:rsidRPr="0055587E">
        <w:rPr>
          <w:rFonts w:ascii="Arial" w:hAnsi="Arial" w:cs="Arial"/>
          <w:sz w:val="24"/>
          <w:szCs w:val="24"/>
        </w:rPr>
        <w:t>holding the Chief Constable to account for the exercise of their functions</w:t>
      </w:r>
      <w:r w:rsidR="00EA25B5" w:rsidRPr="0055587E">
        <w:rPr>
          <w:rFonts w:ascii="Arial" w:hAnsi="Arial" w:cs="Arial"/>
          <w:sz w:val="24"/>
          <w:szCs w:val="24"/>
        </w:rPr>
        <w:t>.</w:t>
      </w:r>
      <w:r w:rsidR="00DF0A97" w:rsidRPr="0055587E">
        <w:rPr>
          <w:rFonts w:ascii="Arial" w:hAnsi="Arial" w:cs="Arial"/>
          <w:sz w:val="24"/>
          <w:szCs w:val="24"/>
        </w:rPr>
        <w:t xml:space="preserve"> Th</w:t>
      </w:r>
      <w:r w:rsidR="00821E56">
        <w:rPr>
          <w:rFonts w:ascii="Arial" w:hAnsi="Arial" w:cs="Arial"/>
          <w:sz w:val="24"/>
          <w:szCs w:val="24"/>
        </w:rPr>
        <w:t>is has been</w:t>
      </w:r>
      <w:r w:rsidR="00DF0A97" w:rsidRPr="0055587E">
        <w:rPr>
          <w:rFonts w:ascii="Arial" w:hAnsi="Arial" w:cs="Arial"/>
          <w:sz w:val="24"/>
          <w:szCs w:val="24"/>
        </w:rPr>
        <w:t xml:space="preserve"> widely debated over the years, and since Lord Denning in his 1968 judgement stated: </w:t>
      </w:r>
    </w:p>
    <w:p w14:paraId="23FDA78A" w14:textId="70DF52B8" w:rsidR="00DF0A97" w:rsidRPr="0055587E" w:rsidRDefault="00DF0A97" w:rsidP="00DF0A97">
      <w:pPr>
        <w:spacing w:line="240" w:lineRule="auto"/>
        <w:ind w:left="720"/>
        <w:jc w:val="both"/>
        <w:rPr>
          <w:rFonts w:ascii="Arial" w:hAnsi="Arial" w:cs="Arial"/>
          <w:sz w:val="24"/>
          <w:szCs w:val="24"/>
        </w:rPr>
      </w:pPr>
      <w:r w:rsidRPr="0055587E">
        <w:rPr>
          <w:rFonts w:ascii="Arial" w:hAnsi="Arial" w:cs="Arial"/>
          <w:sz w:val="24"/>
          <w:szCs w:val="24"/>
        </w:rPr>
        <w:t xml:space="preserve">He is not the servant to anyone, save of the law itself. No Minister of the Crown can tell him that he must, or must not, keep observation on this place or that; or that he must, or must not, prosecute this man or that one. Nor can any police authority tell him so. The responsibility for law enforcement lies on him. He is answerable to the law and to the law alone” (R. v Commissioner of Police of the Metropolis, 1968) </w:t>
      </w:r>
      <w:sdt>
        <w:sdtPr>
          <w:rPr>
            <w:rFonts w:ascii="Arial" w:hAnsi="Arial" w:cs="Arial"/>
            <w:sz w:val="24"/>
            <w:szCs w:val="24"/>
          </w:rPr>
          <w:id w:val="-580438542"/>
          <w:citation/>
        </w:sdtPr>
        <w:sdtEndPr/>
        <w:sdtContent>
          <w:r w:rsidRPr="0055587E">
            <w:rPr>
              <w:rFonts w:ascii="Arial" w:hAnsi="Arial" w:cs="Arial"/>
              <w:sz w:val="24"/>
              <w:szCs w:val="24"/>
            </w:rPr>
            <w:fldChar w:fldCharType="begin"/>
          </w:r>
          <w:r w:rsidRPr="0055587E">
            <w:rPr>
              <w:rFonts w:ascii="Arial" w:hAnsi="Arial" w:cs="Arial"/>
              <w:sz w:val="24"/>
              <w:szCs w:val="24"/>
            </w:rPr>
            <w:instrText xml:space="preserve">CITATION Bar22 \p 151 \l 2057 </w:instrText>
          </w:r>
          <w:r w:rsidRPr="0055587E">
            <w:rPr>
              <w:rFonts w:ascii="Arial" w:hAnsi="Arial" w:cs="Arial"/>
              <w:sz w:val="24"/>
              <w:szCs w:val="24"/>
            </w:rPr>
            <w:fldChar w:fldCharType="separate"/>
          </w:r>
          <w:r w:rsidR="00400175" w:rsidRPr="00400175">
            <w:rPr>
              <w:rFonts w:ascii="Arial" w:hAnsi="Arial" w:cs="Arial"/>
              <w:noProof/>
              <w:sz w:val="24"/>
              <w:szCs w:val="24"/>
            </w:rPr>
            <w:t>(Barber, 2022, p. 151)</w:t>
          </w:r>
          <w:r w:rsidRPr="0055587E">
            <w:rPr>
              <w:rFonts w:ascii="Arial" w:hAnsi="Arial" w:cs="Arial"/>
              <w:sz w:val="24"/>
              <w:szCs w:val="24"/>
            </w:rPr>
            <w:fldChar w:fldCharType="end"/>
          </w:r>
        </w:sdtContent>
      </w:sdt>
    </w:p>
    <w:p w14:paraId="55111A52" w14:textId="77777777" w:rsidR="00DF0A97" w:rsidRPr="0055587E" w:rsidRDefault="00DF0A97" w:rsidP="00DF0A97">
      <w:pPr>
        <w:spacing w:line="240" w:lineRule="auto"/>
        <w:ind w:left="720"/>
        <w:jc w:val="both"/>
        <w:rPr>
          <w:rFonts w:ascii="Arial" w:hAnsi="Arial" w:cs="Arial"/>
          <w:sz w:val="24"/>
          <w:szCs w:val="24"/>
        </w:rPr>
      </w:pPr>
    </w:p>
    <w:p w14:paraId="1D42F00E" w14:textId="7F0EE692" w:rsidR="00873F84" w:rsidRDefault="0055587E" w:rsidP="00873F84">
      <w:pPr>
        <w:spacing w:after="0" w:line="480" w:lineRule="auto"/>
        <w:jc w:val="both"/>
        <w:rPr>
          <w:rFonts w:ascii="Arial" w:hAnsi="Arial" w:cs="Arial"/>
          <w:sz w:val="24"/>
          <w:szCs w:val="24"/>
        </w:rPr>
      </w:pPr>
      <w:r w:rsidRPr="0055587E">
        <w:rPr>
          <w:rFonts w:ascii="Arial" w:hAnsi="Arial" w:cs="Arial"/>
          <w:sz w:val="24"/>
          <w:szCs w:val="24"/>
        </w:rPr>
        <w:t>Examining the words of Denning it is t</w:t>
      </w:r>
      <w:r w:rsidR="002A054A" w:rsidRPr="0055587E">
        <w:rPr>
          <w:rFonts w:ascii="Arial" w:hAnsi="Arial" w:cs="Arial"/>
          <w:sz w:val="24"/>
          <w:szCs w:val="24"/>
        </w:rPr>
        <w:t>aken to mean that Chief Constable</w:t>
      </w:r>
      <w:r w:rsidRPr="0055587E">
        <w:rPr>
          <w:rFonts w:ascii="Arial" w:hAnsi="Arial" w:cs="Arial"/>
          <w:sz w:val="24"/>
          <w:szCs w:val="24"/>
        </w:rPr>
        <w:t>s</w:t>
      </w:r>
      <w:r w:rsidR="002A054A" w:rsidRPr="0055587E">
        <w:rPr>
          <w:rFonts w:ascii="Arial" w:hAnsi="Arial" w:cs="Arial"/>
          <w:sz w:val="24"/>
          <w:szCs w:val="24"/>
        </w:rPr>
        <w:t xml:space="preserve"> </w:t>
      </w:r>
      <w:r w:rsidRPr="0055587E">
        <w:rPr>
          <w:rFonts w:ascii="Arial" w:hAnsi="Arial" w:cs="Arial"/>
          <w:sz w:val="24"/>
          <w:szCs w:val="24"/>
        </w:rPr>
        <w:t>retains</w:t>
      </w:r>
      <w:r w:rsidR="002A054A" w:rsidRPr="0055587E">
        <w:rPr>
          <w:rFonts w:ascii="Arial" w:hAnsi="Arial" w:cs="Arial"/>
          <w:sz w:val="24"/>
          <w:szCs w:val="24"/>
        </w:rPr>
        <w:t xml:space="preserve"> legitimate power </w:t>
      </w:r>
      <w:r w:rsidRPr="0055587E">
        <w:rPr>
          <w:rFonts w:ascii="Arial" w:hAnsi="Arial" w:cs="Arial"/>
          <w:sz w:val="24"/>
          <w:szCs w:val="24"/>
        </w:rPr>
        <w:t>and responsibility for the law alone. However, the</w:t>
      </w:r>
      <w:r w:rsidR="00DF0A97" w:rsidRPr="0055587E">
        <w:rPr>
          <w:rFonts w:ascii="Arial" w:hAnsi="Arial" w:cs="Arial"/>
          <w:sz w:val="24"/>
          <w:szCs w:val="24"/>
        </w:rPr>
        <w:t xml:space="preserve"> autonomy of the PCC role and the power held to appoint and dismiss Chief Constables</w:t>
      </w:r>
      <w:r w:rsidRPr="0055587E">
        <w:rPr>
          <w:rFonts w:ascii="Arial" w:hAnsi="Arial" w:cs="Arial"/>
          <w:sz w:val="24"/>
          <w:szCs w:val="24"/>
        </w:rPr>
        <w:t xml:space="preserve"> must also be considered.</w:t>
      </w:r>
      <w:r w:rsidR="00DF0A97" w:rsidRPr="0055587E">
        <w:rPr>
          <w:rFonts w:ascii="Arial" w:hAnsi="Arial" w:cs="Arial"/>
          <w:sz w:val="24"/>
          <w:szCs w:val="24"/>
        </w:rPr>
        <w:t xml:space="preserve"> </w:t>
      </w:r>
      <w:r w:rsidRPr="0055587E">
        <w:rPr>
          <w:rFonts w:ascii="Arial" w:hAnsi="Arial" w:cs="Arial"/>
          <w:sz w:val="24"/>
          <w:szCs w:val="24"/>
        </w:rPr>
        <w:t>W</w:t>
      </w:r>
      <w:r w:rsidR="00DF0A97" w:rsidRPr="0055587E">
        <w:rPr>
          <w:rFonts w:ascii="Arial" w:hAnsi="Arial" w:cs="Arial"/>
          <w:sz w:val="24"/>
          <w:szCs w:val="24"/>
        </w:rPr>
        <w:t xml:space="preserve">idely </w:t>
      </w:r>
      <w:r w:rsidRPr="0055587E">
        <w:rPr>
          <w:rFonts w:ascii="Arial" w:hAnsi="Arial" w:cs="Arial"/>
          <w:sz w:val="24"/>
          <w:szCs w:val="24"/>
        </w:rPr>
        <w:t>deliberated,</w:t>
      </w:r>
      <w:r w:rsidR="00DF0A97" w:rsidRPr="0055587E">
        <w:rPr>
          <w:rFonts w:ascii="Arial" w:hAnsi="Arial" w:cs="Arial"/>
          <w:sz w:val="24"/>
          <w:szCs w:val="24"/>
        </w:rPr>
        <w:t xml:space="preserve"> Reiner </w:t>
      </w:r>
      <w:sdt>
        <w:sdtPr>
          <w:rPr>
            <w:rFonts w:ascii="Arial" w:hAnsi="Arial" w:cs="Arial"/>
            <w:sz w:val="24"/>
            <w:szCs w:val="24"/>
            <w:shd w:val="clear" w:color="auto" w:fill="FFFFFF"/>
          </w:rPr>
          <w:id w:val="-1406605984"/>
          <w:citation/>
        </w:sdtPr>
        <w:sdtEndPr/>
        <w:sdtContent>
          <w:r w:rsidR="00DF0A97" w:rsidRPr="0055587E">
            <w:rPr>
              <w:rFonts w:ascii="Arial" w:hAnsi="Arial" w:cs="Arial"/>
              <w:sz w:val="24"/>
              <w:szCs w:val="24"/>
              <w:shd w:val="clear" w:color="auto" w:fill="FFFFFF"/>
            </w:rPr>
            <w:fldChar w:fldCharType="begin"/>
          </w:r>
          <w:r w:rsidR="00DF0A97" w:rsidRPr="0055587E">
            <w:rPr>
              <w:rFonts w:ascii="Arial" w:hAnsi="Arial" w:cs="Arial"/>
              <w:sz w:val="24"/>
              <w:szCs w:val="24"/>
              <w:shd w:val="clear" w:color="auto" w:fill="FFFFFF"/>
            </w:rPr>
            <w:instrText xml:space="preserve">CITATION Rei13 \n  \l 2057 </w:instrText>
          </w:r>
          <w:r w:rsidR="00DF0A97" w:rsidRPr="0055587E">
            <w:rPr>
              <w:rFonts w:ascii="Arial" w:hAnsi="Arial" w:cs="Arial"/>
              <w:sz w:val="24"/>
              <w:szCs w:val="24"/>
              <w:shd w:val="clear" w:color="auto" w:fill="FFFFFF"/>
            </w:rPr>
            <w:fldChar w:fldCharType="separate"/>
          </w:r>
          <w:r w:rsidR="00400175" w:rsidRPr="00400175">
            <w:rPr>
              <w:rFonts w:ascii="Arial" w:hAnsi="Arial" w:cs="Arial"/>
              <w:noProof/>
              <w:sz w:val="24"/>
              <w:szCs w:val="24"/>
              <w:shd w:val="clear" w:color="auto" w:fill="FFFFFF"/>
            </w:rPr>
            <w:t>(2013)</w:t>
          </w:r>
          <w:r w:rsidR="00DF0A97" w:rsidRPr="0055587E">
            <w:rPr>
              <w:rFonts w:ascii="Arial" w:hAnsi="Arial" w:cs="Arial"/>
              <w:sz w:val="24"/>
              <w:szCs w:val="24"/>
              <w:shd w:val="clear" w:color="auto" w:fill="FFFFFF"/>
            </w:rPr>
            <w:fldChar w:fldCharType="end"/>
          </w:r>
        </w:sdtContent>
      </w:sdt>
      <w:r w:rsidR="00DF0A97" w:rsidRPr="0055587E">
        <w:rPr>
          <w:rFonts w:ascii="Arial" w:hAnsi="Arial" w:cs="Arial"/>
          <w:sz w:val="24"/>
          <w:szCs w:val="24"/>
          <w:shd w:val="clear" w:color="auto" w:fill="FFFFFF"/>
        </w:rPr>
        <w:t xml:space="preserve"> </w:t>
      </w:r>
      <w:r w:rsidR="00DF0A97" w:rsidRPr="0055587E">
        <w:rPr>
          <w:rFonts w:ascii="Arial" w:hAnsi="Arial" w:cs="Arial"/>
          <w:sz w:val="24"/>
          <w:szCs w:val="24"/>
        </w:rPr>
        <w:t xml:space="preserve">described the policy </w:t>
      </w:r>
      <w:r w:rsidR="00DF0A97" w:rsidRPr="0055587E">
        <w:rPr>
          <w:rFonts w:ascii="Arial" w:hAnsi="Arial" w:cs="Arial"/>
          <w:sz w:val="24"/>
          <w:szCs w:val="24"/>
          <w:shd w:val="clear" w:color="auto" w:fill="FFFFFF"/>
        </w:rPr>
        <w:t xml:space="preserve">as one of the most important democratic policy reforms in our lifetime. </w:t>
      </w:r>
      <w:r w:rsidR="00DF0A97" w:rsidRPr="0055587E">
        <w:rPr>
          <w:rFonts w:ascii="Arial" w:hAnsi="Arial" w:cs="Arial"/>
          <w:sz w:val="24"/>
          <w:szCs w:val="24"/>
        </w:rPr>
        <w:t xml:space="preserve">The Home Affairs Committee </w:t>
      </w:r>
      <w:sdt>
        <w:sdtPr>
          <w:rPr>
            <w:rFonts w:ascii="Arial" w:hAnsi="Arial" w:cs="Arial"/>
            <w:sz w:val="24"/>
            <w:szCs w:val="24"/>
          </w:rPr>
          <w:id w:val="-336924857"/>
          <w:citation/>
        </w:sdtPr>
        <w:sdtEndPr/>
        <w:sdtContent>
          <w:r w:rsidR="00DF0A97" w:rsidRPr="0055587E">
            <w:rPr>
              <w:rFonts w:ascii="Arial" w:hAnsi="Arial" w:cs="Arial"/>
              <w:sz w:val="24"/>
              <w:szCs w:val="24"/>
            </w:rPr>
            <w:fldChar w:fldCharType="begin"/>
          </w:r>
          <w:r w:rsidR="00DF0A97" w:rsidRPr="0055587E">
            <w:rPr>
              <w:rFonts w:ascii="Arial" w:hAnsi="Arial" w:cs="Arial"/>
              <w:sz w:val="24"/>
              <w:szCs w:val="24"/>
            </w:rPr>
            <w:instrText xml:space="preserve">CITATION Hom13 \n  \l 2057 </w:instrText>
          </w:r>
          <w:r w:rsidR="00DF0A97" w:rsidRPr="0055587E">
            <w:rPr>
              <w:rFonts w:ascii="Arial" w:hAnsi="Arial" w:cs="Arial"/>
              <w:sz w:val="24"/>
              <w:szCs w:val="24"/>
            </w:rPr>
            <w:fldChar w:fldCharType="separate"/>
          </w:r>
          <w:r w:rsidR="00400175" w:rsidRPr="00400175">
            <w:rPr>
              <w:rFonts w:ascii="Arial" w:hAnsi="Arial" w:cs="Arial"/>
              <w:noProof/>
              <w:sz w:val="24"/>
              <w:szCs w:val="24"/>
            </w:rPr>
            <w:t>(2013)</w:t>
          </w:r>
          <w:r w:rsidR="00DF0A97" w:rsidRPr="0055587E">
            <w:rPr>
              <w:rFonts w:ascii="Arial" w:hAnsi="Arial" w:cs="Arial"/>
              <w:sz w:val="24"/>
              <w:szCs w:val="24"/>
            </w:rPr>
            <w:fldChar w:fldCharType="end"/>
          </w:r>
        </w:sdtContent>
      </w:sdt>
      <w:r w:rsidR="00DF0A97" w:rsidRPr="0055587E">
        <w:rPr>
          <w:rFonts w:ascii="Arial" w:hAnsi="Arial" w:cs="Arial"/>
          <w:sz w:val="24"/>
          <w:szCs w:val="24"/>
        </w:rPr>
        <w:t xml:space="preserve"> </w:t>
      </w:r>
      <w:r w:rsidR="003C4F05">
        <w:rPr>
          <w:rFonts w:ascii="Arial" w:hAnsi="Arial" w:cs="Arial"/>
          <w:sz w:val="24"/>
          <w:szCs w:val="24"/>
        </w:rPr>
        <w:t xml:space="preserve">also </w:t>
      </w:r>
      <w:r w:rsidR="00DF0A97" w:rsidRPr="0055587E">
        <w:rPr>
          <w:rFonts w:ascii="Arial" w:hAnsi="Arial" w:cs="Arial"/>
          <w:sz w:val="24"/>
          <w:szCs w:val="24"/>
        </w:rPr>
        <w:t>evaluated it as one of the more significant actions that a PCC could take, as it rests with the PCC alone</w:t>
      </w:r>
      <w:r w:rsidRPr="0055587E">
        <w:rPr>
          <w:rFonts w:ascii="Arial" w:hAnsi="Arial" w:cs="Arial"/>
          <w:sz w:val="24"/>
          <w:szCs w:val="24"/>
        </w:rPr>
        <w:t>. T</w:t>
      </w:r>
      <w:r w:rsidR="00580D9E">
        <w:rPr>
          <w:rFonts w:ascii="Arial" w:hAnsi="Arial" w:cs="Arial"/>
          <w:sz w:val="24"/>
          <w:szCs w:val="24"/>
        </w:rPr>
        <w:t>oday t</w:t>
      </w:r>
      <w:r w:rsidRPr="0055587E">
        <w:rPr>
          <w:rFonts w:ascii="Arial" w:hAnsi="Arial" w:cs="Arial"/>
          <w:sz w:val="24"/>
          <w:szCs w:val="24"/>
        </w:rPr>
        <w:t xml:space="preserve">here is </w:t>
      </w:r>
      <w:r w:rsidR="00DF0A97" w:rsidRPr="0055587E">
        <w:rPr>
          <w:rFonts w:ascii="Arial" w:hAnsi="Arial" w:cs="Arial"/>
          <w:sz w:val="24"/>
          <w:szCs w:val="24"/>
        </w:rPr>
        <w:t>no specific statutory requirement for a review of a dismissal, offer</w:t>
      </w:r>
      <w:r w:rsidRPr="0055587E">
        <w:rPr>
          <w:rFonts w:ascii="Arial" w:hAnsi="Arial" w:cs="Arial"/>
          <w:sz w:val="24"/>
          <w:szCs w:val="24"/>
        </w:rPr>
        <w:t>ing</w:t>
      </w:r>
      <w:r w:rsidR="00DF0A97" w:rsidRPr="0055587E">
        <w:rPr>
          <w:rFonts w:ascii="Arial" w:hAnsi="Arial" w:cs="Arial"/>
          <w:sz w:val="24"/>
          <w:szCs w:val="24"/>
        </w:rPr>
        <w:t xml:space="preserve"> </w:t>
      </w:r>
      <w:r w:rsidRPr="0055587E">
        <w:rPr>
          <w:rFonts w:ascii="Arial" w:hAnsi="Arial" w:cs="Arial"/>
          <w:sz w:val="24"/>
          <w:szCs w:val="24"/>
        </w:rPr>
        <w:t>little</w:t>
      </w:r>
      <w:r w:rsidR="00DF0A97" w:rsidRPr="0055587E">
        <w:rPr>
          <w:rFonts w:ascii="Arial" w:hAnsi="Arial" w:cs="Arial"/>
          <w:sz w:val="24"/>
          <w:szCs w:val="24"/>
        </w:rPr>
        <w:t xml:space="preserve"> protection to Chief Constables</w:t>
      </w:r>
      <w:r w:rsidR="003C4F05">
        <w:rPr>
          <w:rFonts w:ascii="Arial" w:hAnsi="Arial" w:cs="Arial"/>
          <w:sz w:val="24"/>
          <w:szCs w:val="24"/>
        </w:rPr>
        <w:t xml:space="preserve">. This is pertinent as </w:t>
      </w:r>
      <w:r w:rsidR="00C52D71">
        <w:rPr>
          <w:rFonts w:ascii="Arial" w:hAnsi="Arial" w:cs="Arial"/>
          <w:sz w:val="24"/>
          <w:szCs w:val="24"/>
        </w:rPr>
        <w:t>in February 2022,</w:t>
      </w:r>
      <w:r w:rsidR="003C4F05">
        <w:rPr>
          <w:rFonts w:ascii="Arial" w:hAnsi="Arial" w:cs="Arial"/>
          <w:sz w:val="24"/>
          <w:szCs w:val="24"/>
        </w:rPr>
        <w:t xml:space="preserve"> the Metropolitan Commissioner felt intimidated into resigning as the Labour mayor made it clear he had no confidence in her leadership</w:t>
      </w:r>
      <w:r w:rsidR="00C52D71">
        <w:rPr>
          <w:rFonts w:ascii="Arial" w:hAnsi="Arial" w:cs="Arial"/>
          <w:sz w:val="24"/>
          <w:szCs w:val="24"/>
        </w:rPr>
        <w:t xml:space="preserve"> </w:t>
      </w:r>
      <w:sdt>
        <w:sdtPr>
          <w:rPr>
            <w:rFonts w:ascii="Arial" w:hAnsi="Arial" w:cs="Arial"/>
            <w:sz w:val="24"/>
            <w:szCs w:val="24"/>
          </w:rPr>
          <w:id w:val="-1731539296"/>
          <w:citation/>
        </w:sdtPr>
        <w:sdtEndPr/>
        <w:sdtContent>
          <w:r w:rsidR="00C52D71">
            <w:rPr>
              <w:rFonts w:ascii="Arial" w:hAnsi="Arial" w:cs="Arial"/>
              <w:sz w:val="24"/>
              <w:szCs w:val="24"/>
            </w:rPr>
            <w:fldChar w:fldCharType="begin"/>
          </w:r>
          <w:r w:rsidR="00C52D71">
            <w:rPr>
              <w:rFonts w:ascii="Arial" w:hAnsi="Arial" w:cs="Arial"/>
              <w:sz w:val="24"/>
              <w:szCs w:val="24"/>
            </w:rPr>
            <w:instrText xml:space="preserve"> CITATION BBC22 \l 2057 </w:instrText>
          </w:r>
          <w:r w:rsidR="00C52D71">
            <w:rPr>
              <w:rFonts w:ascii="Arial" w:hAnsi="Arial" w:cs="Arial"/>
              <w:sz w:val="24"/>
              <w:szCs w:val="24"/>
            </w:rPr>
            <w:fldChar w:fldCharType="separate"/>
          </w:r>
          <w:r w:rsidR="00400175" w:rsidRPr="00400175">
            <w:rPr>
              <w:rFonts w:ascii="Arial" w:hAnsi="Arial" w:cs="Arial"/>
              <w:noProof/>
              <w:sz w:val="24"/>
              <w:szCs w:val="24"/>
            </w:rPr>
            <w:t>(BBC News, 2022)</w:t>
          </w:r>
          <w:r w:rsidR="00C52D71">
            <w:rPr>
              <w:rFonts w:ascii="Arial" w:hAnsi="Arial" w:cs="Arial"/>
              <w:sz w:val="24"/>
              <w:szCs w:val="24"/>
            </w:rPr>
            <w:fldChar w:fldCharType="end"/>
          </w:r>
        </w:sdtContent>
      </w:sdt>
      <w:r w:rsidR="003C4F05">
        <w:rPr>
          <w:rFonts w:ascii="Arial" w:hAnsi="Arial" w:cs="Arial"/>
          <w:sz w:val="24"/>
          <w:szCs w:val="24"/>
        </w:rPr>
        <w:t xml:space="preserve">. </w:t>
      </w:r>
      <w:r w:rsidR="003C4F05">
        <w:rPr>
          <w:rFonts w:ascii="Arial" w:hAnsi="Arial" w:cs="Arial"/>
          <w:sz w:val="24"/>
          <w:szCs w:val="24"/>
        </w:rPr>
        <w:lastRenderedPageBreak/>
        <w:t>This is important as Sir Tom Windsor’s report outlines ‘due process’ was not followed</w:t>
      </w:r>
      <w:sdt>
        <w:sdtPr>
          <w:rPr>
            <w:rFonts w:ascii="Arial" w:hAnsi="Arial" w:cs="Arial"/>
            <w:sz w:val="24"/>
            <w:szCs w:val="24"/>
          </w:rPr>
          <w:id w:val="-917555500"/>
          <w:citation/>
        </w:sdtPr>
        <w:sdtEndPr/>
        <w:sdtContent>
          <w:r w:rsidR="00C52D71">
            <w:rPr>
              <w:rFonts w:ascii="Arial" w:hAnsi="Arial" w:cs="Arial"/>
              <w:sz w:val="24"/>
              <w:szCs w:val="24"/>
            </w:rPr>
            <w:fldChar w:fldCharType="begin"/>
          </w:r>
          <w:r w:rsidR="00C52D71">
            <w:rPr>
              <w:rFonts w:ascii="Arial" w:hAnsi="Arial" w:cs="Arial"/>
              <w:sz w:val="24"/>
              <w:szCs w:val="24"/>
            </w:rPr>
            <w:instrText xml:space="preserve"> CITATION Win22 \l 2057 </w:instrText>
          </w:r>
          <w:r w:rsidR="00C52D71">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(Windsor, 2022)</w:t>
          </w:r>
          <w:r w:rsidR="00C52D71">
            <w:rPr>
              <w:rFonts w:ascii="Arial" w:hAnsi="Arial" w:cs="Arial"/>
              <w:sz w:val="24"/>
              <w:szCs w:val="24"/>
            </w:rPr>
            <w:fldChar w:fldCharType="end"/>
          </w:r>
        </w:sdtContent>
      </w:sdt>
      <w:r w:rsidR="003C4F05">
        <w:rPr>
          <w:rFonts w:ascii="Arial" w:hAnsi="Arial" w:cs="Arial"/>
          <w:sz w:val="24"/>
          <w:szCs w:val="24"/>
        </w:rPr>
        <w:t xml:space="preserve">. This ultimately creates </w:t>
      </w:r>
      <w:r w:rsidR="00DF0A97" w:rsidRPr="0055587E">
        <w:rPr>
          <w:rFonts w:ascii="Arial" w:hAnsi="Arial" w:cs="Arial"/>
          <w:sz w:val="24"/>
          <w:szCs w:val="24"/>
        </w:rPr>
        <w:t>job insecurity</w:t>
      </w:r>
      <w:r w:rsidR="003C4F05">
        <w:rPr>
          <w:rFonts w:ascii="Arial" w:hAnsi="Arial" w:cs="Arial"/>
          <w:sz w:val="24"/>
          <w:szCs w:val="24"/>
        </w:rPr>
        <w:t xml:space="preserve"> for Chief Constables</w:t>
      </w:r>
      <w:r w:rsidR="00C52D71">
        <w:rPr>
          <w:rFonts w:ascii="Arial" w:hAnsi="Arial" w:cs="Arial"/>
          <w:sz w:val="24"/>
          <w:szCs w:val="24"/>
        </w:rPr>
        <w:t xml:space="preserve"> who have lost the confidence of PCCs.</w:t>
      </w:r>
      <w:r w:rsidR="00DF0A97" w:rsidRPr="0055587E">
        <w:rPr>
          <w:rFonts w:ascii="Arial" w:hAnsi="Arial" w:cs="Arial"/>
          <w:sz w:val="24"/>
          <w:szCs w:val="24"/>
        </w:rPr>
        <w:t xml:space="preserve">  </w:t>
      </w:r>
    </w:p>
    <w:p w14:paraId="190CD505" w14:textId="77777777" w:rsidR="00873F84" w:rsidRDefault="00873F84" w:rsidP="00873F84">
      <w:pPr>
        <w:spacing w:after="0" w:line="480" w:lineRule="auto"/>
        <w:jc w:val="both"/>
        <w:rPr>
          <w:rFonts w:ascii="Arial" w:hAnsi="Arial" w:cs="Arial"/>
          <w:sz w:val="24"/>
          <w:szCs w:val="24"/>
        </w:rPr>
      </w:pPr>
    </w:p>
    <w:p w14:paraId="45441B48" w14:textId="771B85C3" w:rsidR="00680FA3" w:rsidRDefault="004275E9" w:rsidP="00873F84">
      <w:pPr>
        <w:spacing w:after="0" w:line="480" w:lineRule="auto"/>
        <w:jc w:val="both"/>
        <w:rPr>
          <w:rFonts w:ascii="Arial" w:hAnsi="Arial" w:cs="Arial"/>
          <w:sz w:val="24"/>
          <w:szCs w:val="24"/>
        </w:rPr>
      </w:pPr>
      <w:r w:rsidRPr="0002528D">
        <w:rPr>
          <w:rFonts w:ascii="Arial" w:hAnsi="Arial" w:cs="Arial"/>
          <w:sz w:val="24"/>
          <w:szCs w:val="24"/>
        </w:rPr>
        <w:t xml:space="preserve">As a corporation sole the PCC </w:t>
      </w:r>
      <w:r w:rsidRPr="0002528D">
        <w:rPr>
          <w:rFonts w:ascii="Arial" w:hAnsi="Arial" w:cs="Arial"/>
          <w:color w:val="333333"/>
          <w:sz w:val="24"/>
          <w:szCs w:val="24"/>
        </w:rPr>
        <w:t xml:space="preserve">must not impede on operational independence </w:t>
      </w:r>
      <w:r w:rsidRPr="0002528D">
        <w:rPr>
          <w:rFonts w:ascii="Arial" w:hAnsi="Arial" w:cs="Arial"/>
          <w:sz w:val="24"/>
          <w:szCs w:val="24"/>
        </w:rPr>
        <w:t>of the police force and the Chief Constable who leads it</w:t>
      </w:r>
      <w:r w:rsidR="00EA25B5">
        <w:rPr>
          <w:rFonts w:ascii="Arial" w:hAnsi="Arial" w:cs="Arial"/>
          <w:sz w:val="24"/>
          <w:szCs w:val="24"/>
        </w:rPr>
        <w:t xml:space="preserve"> which is an interesting point as in contrast</w:t>
      </w:r>
      <w:r w:rsidR="00821E56">
        <w:rPr>
          <w:rFonts w:ascii="Arial" w:hAnsi="Arial" w:cs="Arial"/>
          <w:sz w:val="24"/>
          <w:szCs w:val="24"/>
        </w:rPr>
        <w:t xml:space="preserve"> to</w:t>
      </w:r>
      <w:r w:rsidR="00EA25B5">
        <w:rPr>
          <w:rFonts w:ascii="Arial" w:hAnsi="Arial" w:cs="Arial"/>
          <w:sz w:val="24"/>
          <w:szCs w:val="24"/>
        </w:rPr>
        <w:t xml:space="preserve"> </w:t>
      </w:r>
      <w:r w:rsidR="00EA25B5" w:rsidRPr="008E47BE">
        <w:rPr>
          <w:rFonts w:ascii="Arial" w:hAnsi="Arial" w:cs="Arial"/>
          <w:sz w:val="24"/>
          <w:szCs w:val="24"/>
        </w:rPr>
        <w:t>when Theresa May served as Home Secretary in 2010, she identified PCCs as the principal figures responsible for holding the police to account for operational</w:t>
      </w:r>
      <w:r w:rsidR="00EA25B5">
        <w:rPr>
          <w:rFonts w:ascii="Arial" w:hAnsi="Arial" w:cs="Arial"/>
          <w:sz w:val="24"/>
          <w:szCs w:val="24"/>
        </w:rPr>
        <w:t xml:space="preserve"> delivery.</w:t>
      </w:r>
      <w:r w:rsidR="00EA25B5" w:rsidRPr="008E47BE">
        <w:rPr>
          <w:rFonts w:ascii="Arial" w:hAnsi="Arial" w:cs="Arial"/>
          <w:sz w:val="24"/>
          <w:szCs w:val="24"/>
        </w:rPr>
        <w:t xml:space="preserve"> </w:t>
      </w:r>
      <w:r w:rsidR="00580D9E">
        <w:rPr>
          <w:rFonts w:ascii="Arial" w:hAnsi="Arial" w:cs="Arial"/>
          <w:sz w:val="24"/>
          <w:szCs w:val="24"/>
        </w:rPr>
        <w:t xml:space="preserve">Responsible for </w:t>
      </w:r>
      <w:r w:rsidR="00873F84">
        <w:rPr>
          <w:rFonts w:ascii="Arial" w:hAnsi="Arial" w:cs="Arial"/>
          <w:sz w:val="24"/>
          <w:szCs w:val="24"/>
        </w:rPr>
        <w:t>s</w:t>
      </w:r>
      <w:r w:rsidR="00580D9E">
        <w:rPr>
          <w:rFonts w:ascii="Arial" w:hAnsi="Arial" w:cs="Arial"/>
          <w:sz w:val="24"/>
          <w:szCs w:val="24"/>
        </w:rPr>
        <w:t>etting</w:t>
      </w:r>
      <w:r w:rsidR="00580D9E" w:rsidRPr="0002528D">
        <w:rPr>
          <w:rFonts w:ascii="Arial" w:hAnsi="Arial" w:cs="Arial"/>
          <w:sz w:val="24"/>
          <w:szCs w:val="24"/>
        </w:rPr>
        <w:t xml:space="preserve"> local priorities through the police and crime plan, considering the voice of the public</w:t>
      </w:r>
      <w:r w:rsidR="00873F84">
        <w:rPr>
          <w:rFonts w:ascii="Arial" w:hAnsi="Arial" w:cs="Arial"/>
          <w:sz w:val="24"/>
          <w:szCs w:val="24"/>
        </w:rPr>
        <w:t>,</w:t>
      </w:r>
      <w:r w:rsidR="00580D9E" w:rsidRPr="0002528D">
        <w:rPr>
          <w:rFonts w:ascii="Arial" w:hAnsi="Arial" w:cs="Arial"/>
          <w:sz w:val="24"/>
          <w:szCs w:val="24"/>
        </w:rPr>
        <w:t xml:space="preserve"> set</w:t>
      </w:r>
      <w:r w:rsidR="00580D9E">
        <w:rPr>
          <w:rFonts w:ascii="Arial" w:hAnsi="Arial" w:cs="Arial"/>
          <w:sz w:val="24"/>
          <w:szCs w:val="24"/>
        </w:rPr>
        <w:t>ting</w:t>
      </w:r>
      <w:r w:rsidR="00580D9E" w:rsidRPr="0002528D">
        <w:rPr>
          <w:rFonts w:ascii="Arial" w:hAnsi="Arial" w:cs="Arial"/>
          <w:sz w:val="24"/>
          <w:szCs w:val="24"/>
        </w:rPr>
        <w:t xml:space="preserve"> the force </w:t>
      </w:r>
      <w:r w:rsidR="00873F84" w:rsidRPr="0002528D">
        <w:rPr>
          <w:rFonts w:ascii="Arial" w:hAnsi="Arial" w:cs="Arial"/>
          <w:sz w:val="24"/>
          <w:szCs w:val="24"/>
        </w:rPr>
        <w:t>budget,</w:t>
      </w:r>
      <w:r w:rsidR="00580D9E" w:rsidRPr="0002528D">
        <w:rPr>
          <w:rFonts w:ascii="Arial" w:hAnsi="Arial" w:cs="Arial"/>
          <w:sz w:val="24"/>
          <w:szCs w:val="24"/>
        </w:rPr>
        <w:t xml:space="preserve"> and determin</w:t>
      </w:r>
      <w:r w:rsidR="00873F84">
        <w:rPr>
          <w:rFonts w:ascii="Arial" w:hAnsi="Arial" w:cs="Arial"/>
          <w:sz w:val="24"/>
          <w:szCs w:val="24"/>
        </w:rPr>
        <w:t>ing</w:t>
      </w:r>
      <w:r w:rsidR="00580D9E" w:rsidRPr="0002528D">
        <w:rPr>
          <w:rFonts w:ascii="Arial" w:hAnsi="Arial" w:cs="Arial"/>
          <w:sz w:val="24"/>
          <w:szCs w:val="24"/>
        </w:rPr>
        <w:t xml:space="preserve"> the precept</w:t>
      </w:r>
      <w:r w:rsidR="00580D9E">
        <w:rPr>
          <w:rFonts w:ascii="Arial" w:hAnsi="Arial" w:cs="Arial"/>
          <w:sz w:val="24"/>
          <w:szCs w:val="24"/>
        </w:rPr>
        <w:t xml:space="preserve"> (</w:t>
      </w:r>
      <w:r w:rsidR="00580D9E" w:rsidRPr="0002528D">
        <w:rPr>
          <w:rFonts w:ascii="Arial" w:hAnsi="Arial" w:cs="Arial"/>
          <w:sz w:val="24"/>
          <w:szCs w:val="24"/>
        </w:rPr>
        <w:t>the amount people contribute to policing in their council tax</w:t>
      </w:r>
      <w:r w:rsidR="00580D9E">
        <w:rPr>
          <w:rFonts w:ascii="Arial" w:hAnsi="Arial" w:cs="Arial"/>
          <w:sz w:val="24"/>
          <w:szCs w:val="24"/>
        </w:rPr>
        <w:t>)</w:t>
      </w:r>
      <w:r w:rsidR="00873F84">
        <w:rPr>
          <w:rFonts w:ascii="Arial" w:hAnsi="Arial" w:cs="Arial"/>
          <w:sz w:val="24"/>
          <w:szCs w:val="24"/>
        </w:rPr>
        <w:t xml:space="preserve"> </w:t>
      </w:r>
      <w:r w:rsidR="00580D9E">
        <w:rPr>
          <w:rFonts w:ascii="Arial" w:hAnsi="Arial" w:cs="Arial"/>
          <w:sz w:val="24"/>
          <w:szCs w:val="24"/>
        </w:rPr>
        <w:t>t</w:t>
      </w:r>
      <w:r w:rsidR="00580D9E" w:rsidRPr="0002528D">
        <w:rPr>
          <w:rFonts w:ascii="Arial" w:hAnsi="Arial" w:cs="Arial"/>
          <w:sz w:val="24"/>
          <w:szCs w:val="24"/>
        </w:rPr>
        <w:t xml:space="preserve">he PCC has </w:t>
      </w:r>
      <w:r w:rsidR="00580D9E">
        <w:rPr>
          <w:rFonts w:ascii="Arial" w:hAnsi="Arial" w:cs="Arial"/>
          <w:sz w:val="24"/>
          <w:szCs w:val="24"/>
        </w:rPr>
        <w:t>helped</w:t>
      </w:r>
      <w:r w:rsidR="00580D9E" w:rsidRPr="0002528D">
        <w:rPr>
          <w:rFonts w:ascii="Arial" w:hAnsi="Arial" w:cs="Arial"/>
          <w:sz w:val="24"/>
          <w:szCs w:val="24"/>
        </w:rPr>
        <w:t xml:space="preserve"> </w:t>
      </w:r>
      <w:r w:rsidR="00580D9E">
        <w:rPr>
          <w:rFonts w:ascii="Arial" w:hAnsi="Arial" w:cs="Arial"/>
          <w:sz w:val="24"/>
          <w:szCs w:val="24"/>
        </w:rPr>
        <w:t>connect police services to the needs and concerns</w:t>
      </w:r>
      <w:r w:rsidR="00580D9E" w:rsidRPr="0002528D">
        <w:rPr>
          <w:rFonts w:ascii="Arial" w:hAnsi="Arial" w:cs="Arial"/>
          <w:sz w:val="24"/>
          <w:szCs w:val="24"/>
        </w:rPr>
        <w:t xml:space="preserve"> of local people</w:t>
      </w:r>
      <w:r w:rsidR="00873F84">
        <w:rPr>
          <w:rFonts w:ascii="Arial" w:hAnsi="Arial" w:cs="Arial"/>
          <w:sz w:val="24"/>
          <w:szCs w:val="24"/>
        </w:rPr>
        <w:t xml:space="preserve">.  </w:t>
      </w:r>
      <w:r w:rsidR="002A44B0" w:rsidRPr="0002528D">
        <w:rPr>
          <w:rFonts w:ascii="Arial" w:hAnsi="Arial" w:cs="Arial"/>
          <w:sz w:val="24"/>
          <w:szCs w:val="24"/>
        </w:rPr>
        <w:t>A</w:t>
      </w:r>
      <w:r w:rsidR="00680FA3" w:rsidRPr="0002528D">
        <w:rPr>
          <w:rFonts w:ascii="Arial" w:hAnsi="Arial" w:cs="Arial"/>
          <w:sz w:val="24"/>
          <w:szCs w:val="24"/>
        </w:rPr>
        <w:t xml:space="preserve">ccountable </w:t>
      </w:r>
      <w:r w:rsidR="002A44B0" w:rsidRPr="0002528D">
        <w:rPr>
          <w:rFonts w:ascii="Arial" w:hAnsi="Arial" w:cs="Arial"/>
          <w:sz w:val="24"/>
          <w:szCs w:val="24"/>
        </w:rPr>
        <w:t>to the public</w:t>
      </w:r>
      <w:r w:rsidR="000845AA" w:rsidRPr="0002528D">
        <w:rPr>
          <w:rFonts w:ascii="Arial" w:hAnsi="Arial" w:cs="Arial"/>
          <w:sz w:val="24"/>
          <w:szCs w:val="24"/>
        </w:rPr>
        <w:t xml:space="preserve">, </w:t>
      </w:r>
      <w:r w:rsidR="00F929D2" w:rsidRPr="0002528D">
        <w:rPr>
          <w:rFonts w:ascii="Arial" w:hAnsi="Arial" w:cs="Arial"/>
          <w:sz w:val="24"/>
          <w:szCs w:val="24"/>
        </w:rPr>
        <w:t>i</w:t>
      </w:r>
      <w:r w:rsidR="002A44B0" w:rsidRPr="0002528D">
        <w:rPr>
          <w:rFonts w:ascii="Arial" w:hAnsi="Arial" w:cs="Arial"/>
          <w:sz w:val="24"/>
          <w:szCs w:val="24"/>
        </w:rPr>
        <w:t xml:space="preserve">t is </w:t>
      </w:r>
      <w:r w:rsidR="00E5020B" w:rsidRPr="0002528D">
        <w:rPr>
          <w:rFonts w:ascii="Arial" w:hAnsi="Arial" w:cs="Arial"/>
          <w:sz w:val="24"/>
          <w:szCs w:val="24"/>
        </w:rPr>
        <w:t>int</w:t>
      </w:r>
      <w:r w:rsidR="00580D9E">
        <w:rPr>
          <w:rFonts w:ascii="Arial" w:hAnsi="Arial" w:cs="Arial"/>
          <w:sz w:val="24"/>
          <w:szCs w:val="24"/>
        </w:rPr>
        <w:t>riguing</w:t>
      </w:r>
      <w:r w:rsidR="00E5020B" w:rsidRPr="0002528D">
        <w:rPr>
          <w:rFonts w:ascii="Arial" w:hAnsi="Arial" w:cs="Arial"/>
          <w:sz w:val="24"/>
          <w:szCs w:val="24"/>
        </w:rPr>
        <w:t xml:space="preserve"> to note that </w:t>
      </w:r>
      <w:r w:rsidR="000845AA" w:rsidRPr="0002528D">
        <w:rPr>
          <w:rFonts w:ascii="Arial" w:hAnsi="Arial" w:cs="Arial"/>
          <w:sz w:val="24"/>
          <w:szCs w:val="24"/>
        </w:rPr>
        <w:t>PCCs have</w:t>
      </w:r>
      <w:r w:rsidR="00680FA3" w:rsidRPr="0002528D">
        <w:rPr>
          <w:rFonts w:ascii="Arial" w:hAnsi="Arial" w:cs="Arial"/>
          <w:sz w:val="24"/>
          <w:szCs w:val="24"/>
        </w:rPr>
        <w:t xml:space="preserve"> made the office more visible and accessible than the old </w:t>
      </w:r>
      <w:r w:rsidR="0006748E">
        <w:rPr>
          <w:rFonts w:ascii="Arial" w:hAnsi="Arial" w:cs="Arial"/>
          <w:sz w:val="24"/>
          <w:szCs w:val="24"/>
        </w:rPr>
        <w:t>P</w:t>
      </w:r>
      <w:r w:rsidR="00680FA3" w:rsidRPr="0002528D">
        <w:rPr>
          <w:rFonts w:ascii="Arial" w:hAnsi="Arial" w:cs="Arial"/>
          <w:sz w:val="24"/>
          <w:szCs w:val="24"/>
        </w:rPr>
        <w:t xml:space="preserve">olice </w:t>
      </w:r>
      <w:r w:rsidR="0006748E">
        <w:rPr>
          <w:rFonts w:ascii="Arial" w:hAnsi="Arial" w:cs="Arial"/>
          <w:sz w:val="24"/>
          <w:szCs w:val="24"/>
        </w:rPr>
        <w:t>A</w:t>
      </w:r>
      <w:r w:rsidR="00680FA3" w:rsidRPr="0002528D">
        <w:rPr>
          <w:rFonts w:ascii="Arial" w:hAnsi="Arial" w:cs="Arial"/>
          <w:sz w:val="24"/>
          <w:szCs w:val="24"/>
        </w:rPr>
        <w:t>uthority system</w:t>
      </w:r>
      <w:r w:rsidR="0006748E">
        <w:rPr>
          <w:rFonts w:ascii="Arial" w:hAnsi="Arial" w:cs="Arial"/>
          <w:sz w:val="24"/>
          <w:szCs w:val="24"/>
        </w:rPr>
        <w:t xml:space="preserve">. </w:t>
      </w:r>
      <w:r w:rsidR="00873F84" w:rsidRPr="00873F84">
        <w:rPr>
          <w:rFonts w:ascii="Arial" w:hAnsi="Arial" w:cs="Arial"/>
          <w:sz w:val="24"/>
          <w:szCs w:val="24"/>
        </w:rPr>
        <w:t xml:space="preserve"> </w:t>
      </w:r>
      <w:r w:rsidR="00873F84">
        <w:rPr>
          <w:rFonts w:ascii="Arial" w:hAnsi="Arial" w:cs="Arial"/>
          <w:sz w:val="24"/>
          <w:szCs w:val="24"/>
        </w:rPr>
        <w:t>As the elected</w:t>
      </w:r>
      <w:r w:rsidR="00873F84" w:rsidRPr="0002528D">
        <w:rPr>
          <w:rFonts w:ascii="Arial" w:hAnsi="Arial" w:cs="Arial"/>
          <w:sz w:val="24"/>
          <w:szCs w:val="24"/>
        </w:rPr>
        <w:t xml:space="preserve"> person with </w:t>
      </w:r>
      <w:r w:rsidR="00873F84">
        <w:rPr>
          <w:rFonts w:ascii="Arial" w:hAnsi="Arial" w:cs="Arial"/>
          <w:sz w:val="24"/>
          <w:szCs w:val="24"/>
        </w:rPr>
        <w:t xml:space="preserve">ownership of </w:t>
      </w:r>
      <w:r w:rsidR="00873F84" w:rsidRPr="0002528D">
        <w:rPr>
          <w:rFonts w:ascii="Arial" w:hAnsi="Arial" w:cs="Arial"/>
          <w:sz w:val="24"/>
          <w:szCs w:val="24"/>
        </w:rPr>
        <w:t xml:space="preserve">a budget </w:t>
      </w:r>
      <w:r w:rsidR="00873F84">
        <w:rPr>
          <w:rFonts w:ascii="Arial" w:hAnsi="Arial" w:cs="Arial"/>
          <w:sz w:val="24"/>
          <w:szCs w:val="24"/>
        </w:rPr>
        <w:t>one of the positive aspects is that PCCs</w:t>
      </w:r>
      <w:r w:rsidR="00873F84" w:rsidRPr="0002528D">
        <w:rPr>
          <w:rFonts w:ascii="Arial" w:hAnsi="Arial" w:cs="Arial"/>
          <w:sz w:val="24"/>
          <w:szCs w:val="24"/>
        </w:rPr>
        <w:t xml:space="preserve"> </w:t>
      </w:r>
      <w:r w:rsidR="00873F84">
        <w:rPr>
          <w:rFonts w:ascii="Arial" w:hAnsi="Arial" w:cs="Arial"/>
          <w:sz w:val="24"/>
          <w:szCs w:val="24"/>
        </w:rPr>
        <w:t xml:space="preserve">can </w:t>
      </w:r>
      <w:r w:rsidR="00873F84" w:rsidRPr="0002528D">
        <w:rPr>
          <w:rFonts w:ascii="Arial" w:hAnsi="Arial" w:cs="Arial"/>
          <w:sz w:val="24"/>
          <w:szCs w:val="24"/>
        </w:rPr>
        <w:t xml:space="preserve">get things done </w:t>
      </w:r>
      <w:r w:rsidR="00873F84">
        <w:rPr>
          <w:rFonts w:ascii="Arial" w:hAnsi="Arial" w:cs="Arial"/>
          <w:sz w:val="24"/>
          <w:szCs w:val="24"/>
        </w:rPr>
        <w:t>efficient</w:t>
      </w:r>
      <w:r w:rsidR="00821E56">
        <w:rPr>
          <w:rFonts w:ascii="Arial" w:hAnsi="Arial" w:cs="Arial"/>
          <w:sz w:val="24"/>
          <w:szCs w:val="24"/>
        </w:rPr>
        <w:t>ly,</w:t>
      </w:r>
      <w:r w:rsidR="00873F84" w:rsidRPr="0002528D">
        <w:rPr>
          <w:rFonts w:ascii="Arial" w:hAnsi="Arial" w:cs="Arial"/>
          <w:sz w:val="24"/>
          <w:szCs w:val="24"/>
        </w:rPr>
        <w:t xml:space="preserve"> </w:t>
      </w:r>
      <w:r w:rsidR="00F77551">
        <w:rPr>
          <w:rFonts w:ascii="Arial" w:hAnsi="Arial" w:cs="Arial"/>
          <w:sz w:val="24"/>
          <w:szCs w:val="24"/>
        </w:rPr>
        <w:t>which</w:t>
      </w:r>
      <w:r w:rsidR="00873F84" w:rsidRPr="0002528D">
        <w:rPr>
          <w:rFonts w:ascii="Arial" w:hAnsi="Arial" w:cs="Arial"/>
          <w:sz w:val="24"/>
          <w:szCs w:val="24"/>
        </w:rPr>
        <w:t xml:space="preserve"> </w:t>
      </w:r>
      <w:r w:rsidR="00873F84">
        <w:rPr>
          <w:rFonts w:ascii="Arial" w:hAnsi="Arial" w:cs="Arial"/>
          <w:sz w:val="24"/>
          <w:szCs w:val="24"/>
        </w:rPr>
        <w:t xml:space="preserve">can be </w:t>
      </w:r>
      <w:r w:rsidR="00873F84" w:rsidRPr="0002528D">
        <w:rPr>
          <w:rFonts w:ascii="Arial" w:hAnsi="Arial" w:cs="Arial"/>
          <w:sz w:val="24"/>
          <w:szCs w:val="24"/>
        </w:rPr>
        <w:t>more</w:t>
      </w:r>
      <w:r w:rsidR="00873F84">
        <w:rPr>
          <w:rFonts w:ascii="Arial" w:hAnsi="Arial" w:cs="Arial"/>
          <w:sz w:val="24"/>
          <w:szCs w:val="24"/>
        </w:rPr>
        <w:t xml:space="preserve"> difficult </w:t>
      </w:r>
      <w:r w:rsidR="00873F84" w:rsidRPr="0002528D">
        <w:rPr>
          <w:rFonts w:ascii="Arial" w:hAnsi="Arial" w:cs="Arial"/>
          <w:sz w:val="24"/>
          <w:szCs w:val="24"/>
        </w:rPr>
        <w:t xml:space="preserve">with a committee structure </w:t>
      </w:r>
      <w:sdt>
        <w:sdtPr>
          <w:rPr>
            <w:rFonts w:ascii="Arial" w:hAnsi="Arial" w:cs="Arial"/>
            <w:sz w:val="24"/>
            <w:szCs w:val="24"/>
          </w:rPr>
          <w:id w:val="476955778"/>
          <w:citation/>
        </w:sdtPr>
        <w:sdtEndPr/>
        <w:sdtContent>
          <w:r w:rsidR="00873F84" w:rsidRPr="0002528D">
            <w:rPr>
              <w:rFonts w:ascii="Arial" w:hAnsi="Arial" w:cs="Arial"/>
              <w:sz w:val="24"/>
              <w:szCs w:val="24"/>
            </w:rPr>
            <w:fldChar w:fldCharType="begin"/>
          </w:r>
          <w:r w:rsidR="00873F84">
            <w:rPr>
              <w:rFonts w:ascii="Arial" w:hAnsi="Arial" w:cs="Arial"/>
              <w:sz w:val="24"/>
              <w:szCs w:val="24"/>
            </w:rPr>
            <w:instrText xml:space="preserve">CITATION Bar22 \p "152 -155" \l 2057 </w:instrText>
          </w:r>
          <w:r w:rsidR="00873F84" w:rsidRPr="0002528D">
            <w:rPr>
              <w:rFonts w:ascii="Arial" w:hAnsi="Arial" w:cs="Arial"/>
              <w:sz w:val="24"/>
              <w:szCs w:val="24"/>
            </w:rPr>
            <w:fldChar w:fldCharType="separate"/>
          </w:r>
          <w:r w:rsidR="00400175" w:rsidRPr="00400175">
            <w:rPr>
              <w:rFonts w:ascii="Arial" w:hAnsi="Arial" w:cs="Arial"/>
              <w:noProof/>
              <w:sz w:val="24"/>
              <w:szCs w:val="24"/>
            </w:rPr>
            <w:t>(Barber, 2022, pp. 152 -155)</w:t>
          </w:r>
          <w:r w:rsidR="00873F84" w:rsidRPr="0002528D">
            <w:rPr>
              <w:rFonts w:ascii="Arial" w:hAnsi="Arial" w:cs="Arial"/>
              <w:sz w:val="24"/>
              <w:szCs w:val="24"/>
            </w:rPr>
            <w:fldChar w:fldCharType="end"/>
          </w:r>
        </w:sdtContent>
      </w:sdt>
      <w:r w:rsidR="00873F84" w:rsidRPr="0002528D">
        <w:rPr>
          <w:rFonts w:ascii="Arial" w:hAnsi="Arial" w:cs="Arial"/>
          <w:sz w:val="24"/>
          <w:szCs w:val="24"/>
        </w:rPr>
        <w:t xml:space="preserve"> </w:t>
      </w:r>
      <w:r w:rsidR="00873F84">
        <w:rPr>
          <w:rFonts w:ascii="Arial" w:hAnsi="Arial" w:cs="Arial"/>
          <w:sz w:val="24"/>
          <w:szCs w:val="24"/>
        </w:rPr>
        <w:t>. B</w:t>
      </w:r>
      <w:r w:rsidR="000845AA" w:rsidRPr="0002528D">
        <w:rPr>
          <w:rFonts w:ascii="Arial" w:hAnsi="Arial" w:cs="Arial"/>
          <w:sz w:val="24"/>
          <w:szCs w:val="24"/>
        </w:rPr>
        <w:t>roadly supported by the H</w:t>
      </w:r>
      <w:r w:rsidR="0051104D" w:rsidRPr="0002528D">
        <w:rPr>
          <w:rFonts w:ascii="Arial" w:hAnsi="Arial" w:cs="Arial"/>
          <w:sz w:val="24"/>
          <w:szCs w:val="24"/>
        </w:rPr>
        <w:t>MICFRS</w:t>
      </w:r>
      <w:r w:rsidR="000845AA" w:rsidRPr="0002528D">
        <w:rPr>
          <w:rFonts w:ascii="Arial" w:hAnsi="Arial" w:cs="Arial"/>
          <w:sz w:val="24"/>
          <w:szCs w:val="24"/>
        </w:rPr>
        <w:t xml:space="preserve"> ratings</w:t>
      </w:r>
      <w:r w:rsidR="0051104D" w:rsidRPr="0002528D">
        <w:rPr>
          <w:rFonts w:ascii="Arial" w:hAnsi="Arial" w:cs="Arial"/>
          <w:sz w:val="24"/>
          <w:szCs w:val="24"/>
        </w:rPr>
        <w:t xml:space="preserve"> of forces improved slightly after the introduction of PCCs, but the measured improvement was too small to be statistically significant</w:t>
      </w:r>
      <w:r w:rsidR="000845AA" w:rsidRPr="0002528D">
        <w:rPr>
          <w:rFonts w:ascii="Arial" w:hAnsi="Arial" w:cs="Arial"/>
          <w:sz w:val="24"/>
          <w:szCs w:val="24"/>
        </w:rPr>
        <w:t>’</w:t>
      </w:r>
      <w:r w:rsidR="00C5285A">
        <w:rPr>
          <w:rFonts w:ascii="Arial" w:hAnsi="Arial" w:cs="Arial"/>
          <w:sz w:val="24"/>
          <w:szCs w:val="24"/>
        </w:rPr>
        <w:t xml:space="preserve"> </w:t>
      </w:r>
      <w:sdt>
        <w:sdtPr>
          <w:rPr>
            <w:rFonts w:ascii="Arial" w:hAnsi="Arial" w:cs="Arial"/>
            <w:sz w:val="24"/>
            <w:szCs w:val="24"/>
          </w:rPr>
          <w:id w:val="-1343241621"/>
          <w:citation/>
        </w:sdtPr>
        <w:sdtEndPr/>
        <w:sdtContent>
          <w:r w:rsidR="00C5285A">
            <w:rPr>
              <w:rFonts w:ascii="Arial" w:hAnsi="Arial" w:cs="Arial"/>
              <w:sz w:val="24"/>
              <w:szCs w:val="24"/>
            </w:rPr>
            <w:fldChar w:fldCharType="begin"/>
          </w:r>
          <w:r w:rsidR="007A6188">
            <w:rPr>
              <w:rFonts w:ascii="Arial" w:hAnsi="Arial" w:cs="Arial"/>
              <w:sz w:val="24"/>
              <w:szCs w:val="24"/>
            </w:rPr>
            <w:instrText xml:space="preserve">CITATION The171 \l 2057 </w:instrText>
          </w:r>
          <w:r w:rsidR="00C5285A">
            <w:rPr>
              <w:rFonts w:ascii="Arial" w:hAnsi="Arial" w:cs="Arial"/>
              <w:sz w:val="24"/>
              <w:szCs w:val="24"/>
            </w:rPr>
            <w:fldChar w:fldCharType="separate"/>
          </w:r>
          <w:r w:rsidR="00400175" w:rsidRPr="00400175">
            <w:rPr>
              <w:rFonts w:ascii="Arial" w:hAnsi="Arial" w:cs="Arial"/>
              <w:noProof/>
              <w:sz w:val="24"/>
              <w:szCs w:val="24"/>
            </w:rPr>
            <w:t>(Tank, 2017)</w:t>
          </w:r>
          <w:r w:rsidR="00C5285A">
            <w:rPr>
              <w:rFonts w:ascii="Arial" w:hAnsi="Arial" w:cs="Arial"/>
              <w:sz w:val="24"/>
              <w:szCs w:val="24"/>
            </w:rPr>
            <w:fldChar w:fldCharType="end"/>
          </w:r>
        </w:sdtContent>
      </w:sdt>
      <w:r w:rsidR="00580D9E">
        <w:rPr>
          <w:rFonts w:ascii="Arial" w:hAnsi="Arial" w:cs="Arial"/>
          <w:sz w:val="24"/>
          <w:szCs w:val="24"/>
        </w:rPr>
        <w:t>.</w:t>
      </w:r>
      <w:r w:rsidR="00873F84">
        <w:rPr>
          <w:rFonts w:ascii="Arial" w:hAnsi="Arial" w:cs="Arial"/>
          <w:sz w:val="24"/>
          <w:szCs w:val="24"/>
        </w:rPr>
        <w:t xml:space="preserve"> Therefore, one </w:t>
      </w:r>
      <w:r w:rsidR="00C52D71">
        <w:rPr>
          <w:rFonts w:ascii="Arial" w:hAnsi="Arial" w:cs="Arial"/>
          <w:sz w:val="24"/>
          <w:szCs w:val="24"/>
        </w:rPr>
        <w:t xml:space="preserve">might conclude that empowering one person is still viewed as </w:t>
      </w:r>
      <w:r w:rsidR="00C52D71" w:rsidRPr="0002528D">
        <w:rPr>
          <w:rFonts w:ascii="Arial" w:hAnsi="Arial" w:cs="Arial"/>
          <w:sz w:val="24"/>
          <w:szCs w:val="24"/>
        </w:rPr>
        <w:t>inequitable</w:t>
      </w:r>
      <w:r w:rsidR="00B371E7" w:rsidRPr="004275E9">
        <w:rPr>
          <w:rFonts w:ascii="Arial" w:hAnsi="Arial" w:cs="Arial"/>
          <w:sz w:val="24"/>
          <w:szCs w:val="24"/>
        </w:rPr>
        <w:t xml:space="preserve"> or undemocratic.</w:t>
      </w:r>
    </w:p>
    <w:p w14:paraId="237086C0" w14:textId="77777777" w:rsidR="00873F84" w:rsidRDefault="00873F84" w:rsidP="00873F84">
      <w:pPr>
        <w:spacing w:after="0" w:line="480" w:lineRule="auto"/>
        <w:jc w:val="both"/>
        <w:rPr>
          <w:rFonts w:ascii="Arial" w:hAnsi="Arial" w:cs="Arial"/>
          <w:sz w:val="24"/>
          <w:szCs w:val="24"/>
        </w:rPr>
      </w:pPr>
    </w:p>
    <w:p w14:paraId="55955EF9" w14:textId="161C98BD" w:rsidR="00405DEC" w:rsidRPr="006263BB" w:rsidRDefault="00C52D71" w:rsidP="00405DEC">
      <w:pPr>
        <w:spacing w:line="480" w:lineRule="auto"/>
        <w:jc w:val="both"/>
        <w:rPr>
          <w:rFonts w:ascii="Arial" w:hAnsi="Arial" w:cs="Arial"/>
          <w:sz w:val="24"/>
          <w:szCs w:val="24"/>
        </w:rPr>
      </w:pPr>
      <w:r>
        <w:rPr>
          <w:rFonts w:ascii="Arial" w:hAnsi="Arial" w:cs="Arial"/>
          <w:sz w:val="24"/>
          <w:szCs w:val="24"/>
        </w:rPr>
        <w:t xml:space="preserve">To </w:t>
      </w:r>
      <w:r w:rsidR="00F77551">
        <w:rPr>
          <w:rFonts w:ascii="Arial" w:hAnsi="Arial" w:cs="Arial"/>
          <w:sz w:val="24"/>
          <w:szCs w:val="24"/>
        </w:rPr>
        <w:t>s</w:t>
      </w:r>
      <w:r w:rsidR="00B11730" w:rsidRPr="0002528D">
        <w:rPr>
          <w:rFonts w:ascii="Arial" w:hAnsi="Arial" w:cs="Arial"/>
          <w:sz w:val="24"/>
          <w:szCs w:val="24"/>
        </w:rPr>
        <w:t xml:space="preserve">trengthen the governance within </w:t>
      </w:r>
      <w:r w:rsidR="00B11730" w:rsidRPr="0002528D">
        <w:rPr>
          <w:rFonts w:ascii="Arial" w:hAnsi="Arial" w:cs="Arial"/>
          <w:color w:val="333333"/>
          <w:sz w:val="24"/>
          <w:szCs w:val="24"/>
        </w:rPr>
        <w:t>South Wales Police</w:t>
      </w:r>
      <w:r w:rsidR="00B11730" w:rsidRPr="0002528D">
        <w:rPr>
          <w:rFonts w:ascii="Arial" w:hAnsi="Arial" w:cs="Arial"/>
          <w:sz w:val="24"/>
          <w:szCs w:val="24"/>
        </w:rPr>
        <w:t>, a m</w:t>
      </w:r>
      <w:r w:rsidR="00B11730" w:rsidRPr="0002528D">
        <w:rPr>
          <w:rFonts w:ascii="Arial" w:hAnsi="Arial" w:cs="Arial"/>
          <w:color w:val="333333"/>
          <w:sz w:val="24"/>
          <w:szCs w:val="24"/>
        </w:rPr>
        <w:t>anual of governance and annual statement sets out how the PCC</w:t>
      </w:r>
      <w:r w:rsidR="00B11730">
        <w:rPr>
          <w:rFonts w:ascii="Arial" w:hAnsi="Arial" w:cs="Arial"/>
          <w:color w:val="333333"/>
          <w:sz w:val="24"/>
          <w:szCs w:val="24"/>
        </w:rPr>
        <w:t xml:space="preserve"> </w:t>
      </w:r>
      <w:r w:rsidR="00B11730" w:rsidRPr="0002528D">
        <w:rPr>
          <w:rFonts w:ascii="Arial" w:hAnsi="Arial" w:cs="Arial"/>
          <w:color w:val="333333"/>
          <w:sz w:val="24"/>
          <w:szCs w:val="24"/>
        </w:rPr>
        <w:t xml:space="preserve">and the Chief Constable work together </w:t>
      </w:r>
      <w:r w:rsidR="00B11730">
        <w:rPr>
          <w:rFonts w:ascii="Arial" w:hAnsi="Arial" w:cs="Arial"/>
          <w:color w:val="333333"/>
          <w:sz w:val="24"/>
          <w:szCs w:val="24"/>
        </w:rPr>
        <w:t>to</w:t>
      </w:r>
      <w:r w:rsidR="00B11730" w:rsidRPr="0002528D">
        <w:rPr>
          <w:rFonts w:ascii="Arial" w:hAnsi="Arial" w:cs="Arial"/>
          <w:color w:val="333333"/>
          <w:sz w:val="24"/>
          <w:szCs w:val="24"/>
        </w:rPr>
        <w:t xml:space="preserve"> deliver a policing service</w:t>
      </w:r>
      <w:r w:rsidR="00B11730">
        <w:rPr>
          <w:rFonts w:ascii="Arial" w:hAnsi="Arial" w:cs="Arial"/>
          <w:color w:val="333333"/>
          <w:sz w:val="24"/>
          <w:szCs w:val="24"/>
        </w:rPr>
        <w:t xml:space="preserve"> and</w:t>
      </w:r>
      <w:r w:rsidR="00B11730" w:rsidRPr="0002528D">
        <w:rPr>
          <w:rFonts w:ascii="Arial" w:hAnsi="Arial" w:cs="Arial"/>
          <w:color w:val="333333"/>
          <w:sz w:val="24"/>
          <w:szCs w:val="24"/>
        </w:rPr>
        <w:t xml:space="preserve"> explains how the</w:t>
      </w:r>
      <w:r w:rsidR="00B11730">
        <w:rPr>
          <w:rFonts w:ascii="Arial" w:hAnsi="Arial" w:cs="Arial"/>
          <w:color w:val="333333"/>
          <w:sz w:val="24"/>
          <w:szCs w:val="24"/>
        </w:rPr>
        <w:t>y</w:t>
      </w:r>
      <w:r w:rsidR="00B11730" w:rsidRPr="0002528D">
        <w:rPr>
          <w:rFonts w:ascii="Arial" w:hAnsi="Arial" w:cs="Arial"/>
          <w:color w:val="333333"/>
          <w:sz w:val="24"/>
          <w:szCs w:val="24"/>
        </w:rPr>
        <w:t xml:space="preserve"> have complied with their joint manual of corporate governance</w:t>
      </w:r>
      <w:r w:rsidR="00B11730">
        <w:rPr>
          <w:rFonts w:ascii="Arial" w:hAnsi="Arial" w:cs="Arial"/>
          <w:color w:val="333333"/>
          <w:sz w:val="24"/>
          <w:szCs w:val="24"/>
        </w:rPr>
        <w:t>,</w:t>
      </w:r>
      <w:r w:rsidR="00B11730" w:rsidRPr="0002528D">
        <w:rPr>
          <w:rFonts w:ascii="Arial" w:hAnsi="Arial" w:cs="Arial"/>
          <w:color w:val="333333"/>
          <w:sz w:val="24"/>
          <w:szCs w:val="24"/>
        </w:rPr>
        <w:t xml:space="preserve"> drawing upon significant governance issues facing </w:t>
      </w:r>
      <w:r w:rsidR="00B11730" w:rsidRPr="0002528D">
        <w:rPr>
          <w:rFonts w:ascii="Arial" w:hAnsi="Arial" w:cs="Arial"/>
          <w:color w:val="333333"/>
          <w:sz w:val="24"/>
          <w:szCs w:val="24"/>
        </w:rPr>
        <w:lastRenderedPageBreak/>
        <w:t>the force</w:t>
      </w:r>
      <w:r w:rsidR="00B11730">
        <w:rPr>
          <w:rFonts w:ascii="Arial" w:hAnsi="Arial" w:cs="Arial"/>
          <w:color w:val="333333"/>
          <w:sz w:val="24"/>
          <w:szCs w:val="24"/>
        </w:rPr>
        <w:t xml:space="preserve"> </w:t>
      </w:r>
      <w:sdt>
        <w:sdtPr>
          <w:rPr>
            <w:rFonts w:ascii="Arial" w:hAnsi="Arial" w:cs="Arial"/>
            <w:color w:val="333333"/>
            <w:sz w:val="24"/>
            <w:szCs w:val="24"/>
          </w:rPr>
          <w:id w:val="955756664"/>
          <w:citation/>
        </w:sdtPr>
        <w:sdtEndPr/>
        <w:sdtContent>
          <w:r w:rsidR="00B11730">
            <w:rPr>
              <w:rFonts w:ascii="Arial" w:hAnsi="Arial" w:cs="Arial"/>
              <w:color w:val="333333"/>
              <w:sz w:val="24"/>
              <w:szCs w:val="24"/>
            </w:rPr>
            <w:fldChar w:fldCharType="begin"/>
          </w:r>
          <w:r w:rsidR="00B11730">
            <w:rPr>
              <w:rFonts w:ascii="Arial" w:hAnsi="Arial" w:cs="Arial"/>
              <w:color w:val="333333"/>
              <w:sz w:val="24"/>
              <w:szCs w:val="24"/>
            </w:rPr>
            <w:instrText xml:space="preserve">CITATION Pol19 \l 2057 </w:instrText>
          </w:r>
          <w:r w:rsidR="00B11730">
            <w:rPr>
              <w:rFonts w:ascii="Arial" w:hAnsi="Arial" w:cs="Arial"/>
              <w:color w:val="333333"/>
              <w:sz w:val="24"/>
              <w:szCs w:val="24"/>
            </w:rPr>
            <w:fldChar w:fldCharType="separate"/>
          </w:r>
          <w:r w:rsidR="00400175" w:rsidRPr="00400175">
            <w:rPr>
              <w:rFonts w:ascii="Arial" w:hAnsi="Arial" w:cs="Arial"/>
              <w:noProof/>
              <w:color w:val="333333"/>
              <w:sz w:val="24"/>
              <w:szCs w:val="24"/>
            </w:rPr>
            <w:t>(Chief Constable &amp; PCC, 2019)</w:t>
          </w:r>
          <w:r w:rsidR="00B11730">
            <w:rPr>
              <w:rFonts w:ascii="Arial" w:hAnsi="Arial" w:cs="Arial"/>
              <w:color w:val="333333"/>
              <w:sz w:val="24"/>
              <w:szCs w:val="24"/>
            </w:rPr>
            <w:fldChar w:fldCharType="end"/>
          </w:r>
        </w:sdtContent>
      </w:sdt>
      <w:r w:rsidR="00B11730" w:rsidRPr="0002528D">
        <w:rPr>
          <w:rFonts w:ascii="Arial" w:hAnsi="Arial" w:cs="Arial"/>
          <w:color w:val="333333"/>
          <w:sz w:val="24"/>
          <w:szCs w:val="24"/>
        </w:rPr>
        <w:t xml:space="preserve">.  </w:t>
      </w:r>
      <w:r w:rsidR="008E47BE" w:rsidRPr="006263BB">
        <w:rPr>
          <w:rFonts w:ascii="Arial" w:hAnsi="Arial" w:cs="Arial"/>
          <w:sz w:val="24"/>
          <w:szCs w:val="24"/>
        </w:rPr>
        <w:t xml:space="preserve">Analysing the demarcation around the governance arrangements that exist </w:t>
      </w:r>
      <w:r w:rsidR="00540D9E">
        <w:rPr>
          <w:rFonts w:ascii="Arial" w:hAnsi="Arial" w:cs="Arial"/>
          <w:sz w:val="24"/>
          <w:szCs w:val="24"/>
        </w:rPr>
        <w:t>between</w:t>
      </w:r>
      <w:r w:rsidR="008E47BE" w:rsidRPr="006263BB">
        <w:rPr>
          <w:rFonts w:ascii="Arial" w:hAnsi="Arial" w:cs="Arial"/>
          <w:sz w:val="24"/>
          <w:szCs w:val="24"/>
        </w:rPr>
        <w:t xml:space="preserve"> the two corporations sole it is evaluated that the PCC and Chief Constables govern both jointly and separately, to do business in the right way, for the right reason at the right time</w:t>
      </w:r>
      <w:r w:rsidR="00D500E2" w:rsidRPr="006263BB">
        <w:rPr>
          <w:rFonts w:ascii="Arial" w:hAnsi="Arial" w:cs="Arial"/>
          <w:sz w:val="24"/>
          <w:szCs w:val="24"/>
        </w:rPr>
        <w:t>.</w:t>
      </w:r>
      <w:r w:rsidR="00405DEC" w:rsidRPr="006263BB">
        <w:rPr>
          <w:rFonts w:ascii="Arial" w:hAnsi="Arial" w:cs="Arial"/>
          <w:sz w:val="24"/>
          <w:szCs w:val="24"/>
        </w:rPr>
        <w:t xml:space="preserve"> </w:t>
      </w:r>
      <w:r w:rsidR="00540D9E">
        <w:rPr>
          <w:rFonts w:ascii="Arial" w:hAnsi="Arial" w:cs="Arial"/>
          <w:sz w:val="24"/>
          <w:szCs w:val="24"/>
        </w:rPr>
        <w:t>Upon further</w:t>
      </w:r>
      <w:r w:rsidR="00405DEC" w:rsidRPr="006263BB">
        <w:rPr>
          <w:rFonts w:ascii="Arial" w:hAnsi="Arial" w:cs="Arial"/>
          <w:sz w:val="24"/>
          <w:szCs w:val="24"/>
        </w:rPr>
        <w:t xml:space="preserve"> review of the adopted governance arrangements, it certifies accountability between both parties</w:t>
      </w:r>
      <w:r w:rsidR="00540D9E">
        <w:rPr>
          <w:rFonts w:ascii="Arial" w:hAnsi="Arial" w:cs="Arial"/>
          <w:sz w:val="24"/>
          <w:szCs w:val="24"/>
        </w:rPr>
        <w:t>,</w:t>
      </w:r>
      <w:r w:rsidR="006263BB" w:rsidRPr="006263BB">
        <w:rPr>
          <w:rFonts w:ascii="Arial" w:hAnsi="Arial" w:cs="Arial"/>
          <w:sz w:val="24"/>
          <w:szCs w:val="24"/>
        </w:rPr>
        <w:t xml:space="preserve"> </w:t>
      </w:r>
      <w:r w:rsidR="00540D9E">
        <w:rPr>
          <w:rFonts w:ascii="Arial" w:hAnsi="Arial" w:cs="Arial"/>
          <w:sz w:val="24"/>
          <w:szCs w:val="24"/>
        </w:rPr>
        <w:t xml:space="preserve">presenting </w:t>
      </w:r>
      <w:r w:rsidR="00405DEC" w:rsidRPr="006263BB">
        <w:rPr>
          <w:rFonts w:ascii="Arial" w:hAnsi="Arial" w:cs="Arial"/>
          <w:sz w:val="24"/>
          <w:szCs w:val="24"/>
        </w:rPr>
        <w:t>the key basic principles that underpins policing, the organisation and workforce to deliver effective operational policing</w:t>
      </w:r>
      <w:r w:rsidR="006263BB" w:rsidRPr="006263BB">
        <w:rPr>
          <w:rFonts w:ascii="Arial" w:hAnsi="Arial" w:cs="Arial"/>
          <w:sz w:val="24"/>
          <w:szCs w:val="24"/>
        </w:rPr>
        <w:t>,</w:t>
      </w:r>
      <w:r w:rsidR="00405DEC" w:rsidRPr="006263BB">
        <w:rPr>
          <w:rFonts w:ascii="Arial" w:hAnsi="Arial" w:cs="Arial"/>
          <w:sz w:val="24"/>
          <w:szCs w:val="24"/>
        </w:rPr>
        <w:t xml:space="preserve"> community safety and importantly accountability to the public.</w:t>
      </w:r>
    </w:p>
    <w:p w14:paraId="1B39C6DD" w14:textId="6AFF6415" w:rsidR="005726FB" w:rsidRDefault="006263BB" w:rsidP="0002528D">
      <w:pPr>
        <w:spacing w:line="480" w:lineRule="auto"/>
        <w:jc w:val="both"/>
        <w:rPr>
          <w:rFonts w:ascii="Arial" w:hAnsi="Arial" w:cs="Arial"/>
          <w:sz w:val="24"/>
          <w:szCs w:val="24"/>
        </w:rPr>
      </w:pPr>
      <w:r>
        <w:rPr>
          <w:rFonts w:ascii="Arial" w:hAnsi="Arial" w:cs="Arial"/>
          <w:sz w:val="24"/>
          <w:szCs w:val="24"/>
        </w:rPr>
        <w:t xml:space="preserve">As part of the </w:t>
      </w:r>
      <w:r w:rsidRPr="0002528D">
        <w:rPr>
          <w:rFonts w:ascii="Arial" w:hAnsi="Arial" w:cs="Arial"/>
          <w:sz w:val="24"/>
          <w:szCs w:val="24"/>
        </w:rPr>
        <w:t>quadripartite</w:t>
      </w:r>
      <w:r>
        <w:rPr>
          <w:rFonts w:ascii="Arial" w:hAnsi="Arial" w:cs="Arial"/>
          <w:sz w:val="24"/>
          <w:szCs w:val="24"/>
        </w:rPr>
        <w:t xml:space="preserve"> arrangement</w:t>
      </w:r>
      <w:r w:rsidR="00F77551">
        <w:rPr>
          <w:rFonts w:ascii="Arial" w:hAnsi="Arial" w:cs="Arial"/>
          <w:sz w:val="24"/>
          <w:szCs w:val="24"/>
        </w:rPr>
        <w:t>,</w:t>
      </w:r>
      <w:r>
        <w:rPr>
          <w:rFonts w:ascii="Arial" w:hAnsi="Arial" w:cs="Arial"/>
          <w:sz w:val="24"/>
          <w:szCs w:val="24"/>
        </w:rPr>
        <w:t xml:space="preserve"> </w:t>
      </w:r>
      <w:r w:rsidR="00C144CA" w:rsidRPr="0002528D">
        <w:rPr>
          <w:rFonts w:ascii="Arial" w:hAnsi="Arial" w:cs="Arial"/>
          <w:color w:val="333333"/>
          <w:sz w:val="24"/>
          <w:szCs w:val="24"/>
        </w:rPr>
        <w:t>PCPs</w:t>
      </w:r>
      <w:r w:rsidR="0043708E" w:rsidRPr="0002528D">
        <w:rPr>
          <w:rFonts w:ascii="Arial" w:hAnsi="Arial" w:cs="Arial"/>
          <w:color w:val="333333"/>
          <w:sz w:val="24"/>
          <w:szCs w:val="24"/>
        </w:rPr>
        <w:t xml:space="preserve"> </w:t>
      </w:r>
      <w:r w:rsidR="003572A4">
        <w:rPr>
          <w:rFonts w:ascii="Arial" w:hAnsi="Arial" w:cs="Arial"/>
          <w:color w:val="333333"/>
          <w:sz w:val="24"/>
          <w:szCs w:val="24"/>
        </w:rPr>
        <w:t xml:space="preserve">were introduced to </w:t>
      </w:r>
      <w:r w:rsidR="00DF589C" w:rsidRPr="0002528D">
        <w:rPr>
          <w:rFonts w:ascii="Arial" w:hAnsi="Arial" w:cs="Arial"/>
          <w:color w:val="333333"/>
          <w:sz w:val="24"/>
          <w:szCs w:val="24"/>
        </w:rPr>
        <w:t>oversee the work and role of the PCC</w:t>
      </w:r>
      <w:r w:rsidR="003572A4">
        <w:rPr>
          <w:rFonts w:ascii="Arial" w:hAnsi="Arial" w:cs="Arial"/>
          <w:color w:val="333333"/>
          <w:sz w:val="24"/>
          <w:szCs w:val="24"/>
        </w:rPr>
        <w:t xml:space="preserve">. </w:t>
      </w:r>
      <w:r w:rsidR="0006748E">
        <w:rPr>
          <w:rFonts w:ascii="Arial" w:hAnsi="Arial" w:cs="Arial"/>
          <w:color w:val="333333"/>
          <w:sz w:val="24"/>
          <w:szCs w:val="24"/>
        </w:rPr>
        <w:t>PCPs</w:t>
      </w:r>
      <w:r w:rsidR="003572A4">
        <w:rPr>
          <w:rFonts w:ascii="Arial" w:hAnsi="Arial" w:cs="Arial"/>
          <w:color w:val="333333"/>
          <w:sz w:val="24"/>
          <w:szCs w:val="24"/>
        </w:rPr>
        <w:t xml:space="preserve"> fulfil several </w:t>
      </w:r>
      <w:r w:rsidR="003572A4" w:rsidRPr="0002528D">
        <w:rPr>
          <w:rFonts w:ascii="Arial" w:hAnsi="Arial" w:cs="Arial"/>
          <w:color w:val="333333"/>
          <w:sz w:val="24"/>
          <w:szCs w:val="24"/>
        </w:rPr>
        <w:t>statutory requirements of scrutiny and support</w:t>
      </w:r>
      <w:r w:rsidR="003572A4">
        <w:rPr>
          <w:rFonts w:ascii="Arial" w:hAnsi="Arial" w:cs="Arial"/>
          <w:color w:val="333333"/>
          <w:sz w:val="24"/>
          <w:szCs w:val="24"/>
        </w:rPr>
        <w:t>,</w:t>
      </w:r>
      <w:r w:rsidR="003572A4" w:rsidRPr="0002528D">
        <w:rPr>
          <w:rFonts w:ascii="Arial" w:hAnsi="Arial" w:cs="Arial"/>
          <w:color w:val="333333"/>
          <w:sz w:val="24"/>
          <w:szCs w:val="24"/>
        </w:rPr>
        <w:t xml:space="preserve"> reviewing and making recommendations on the Police and Crime Reduction Plan, an</w:t>
      </w:r>
      <w:r w:rsidR="003572A4">
        <w:rPr>
          <w:rFonts w:ascii="Arial" w:hAnsi="Arial" w:cs="Arial"/>
          <w:color w:val="333333"/>
          <w:sz w:val="24"/>
          <w:szCs w:val="24"/>
        </w:rPr>
        <w:t>d the PCC</w:t>
      </w:r>
      <w:r w:rsidR="00305EEC">
        <w:rPr>
          <w:rFonts w:ascii="Arial" w:hAnsi="Arial" w:cs="Arial"/>
          <w:color w:val="333333"/>
          <w:sz w:val="24"/>
          <w:szCs w:val="24"/>
        </w:rPr>
        <w:t>s</w:t>
      </w:r>
      <w:r w:rsidR="00F77551">
        <w:rPr>
          <w:rFonts w:ascii="Arial" w:hAnsi="Arial" w:cs="Arial"/>
          <w:color w:val="333333"/>
          <w:sz w:val="24"/>
          <w:szCs w:val="24"/>
        </w:rPr>
        <w:t xml:space="preserve"> annual report</w:t>
      </w:r>
      <w:r w:rsidR="0006748E">
        <w:rPr>
          <w:rFonts w:ascii="Arial" w:hAnsi="Arial" w:cs="Arial"/>
          <w:sz w:val="24"/>
          <w:szCs w:val="24"/>
        </w:rPr>
        <w:t xml:space="preserve">. </w:t>
      </w:r>
      <w:r w:rsidR="003572A4" w:rsidRPr="0002528D">
        <w:rPr>
          <w:rFonts w:ascii="Arial" w:hAnsi="Arial" w:cs="Arial"/>
          <w:sz w:val="24"/>
          <w:szCs w:val="24"/>
        </w:rPr>
        <w:t xml:space="preserve"> </w:t>
      </w:r>
      <w:r w:rsidR="00F77551">
        <w:rPr>
          <w:rFonts w:ascii="Arial" w:hAnsi="Arial" w:cs="Arial"/>
          <w:sz w:val="24"/>
          <w:szCs w:val="24"/>
        </w:rPr>
        <w:t xml:space="preserve">With South Wales </w:t>
      </w:r>
      <w:r w:rsidR="003572A4">
        <w:rPr>
          <w:rFonts w:ascii="Arial" w:hAnsi="Arial" w:cs="Arial"/>
          <w:color w:val="333333"/>
          <w:sz w:val="24"/>
          <w:szCs w:val="24"/>
        </w:rPr>
        <w:t>PCP</w:t>
      </w:r>
      <w:r w:rsidR="00305EEC">
        <w:rPr>
          <w:rFonts w:ascii="Arial" w:hAnsi="Arial" w:cs="Arial"/>
          <w:color w:val="333333"/>
          <w:sz w:val="24"/>
          <w:szCs w:val="24"/>
        </w:rPr>
        <w:t>s</w:t>
      </w:r>
      <w:r w:rsidR="003572A4">
        <w:rPr>
          <w:rFonts w:ascii="Arial" w:hAnsi="Arial" w:cs="Arial"/>
          <w:color w:val="333333"/>
          <w:sz w:val="24"/>
          <w:szCs w:val="24"/>
        </w:rPr>
        <w:t xml:space="preserve"> </w:t>
      </w:r>
      <w:r w:rsidR="003572A4" w:rsidRPr="0002528D">
        <w:rPr>
          <w:rFonts w:ascii="Arial" w:hAnsi="Arial" w:cs="Arial"/>
          <w:color w:val="333333"/>
          <w:sz w:val="24"/>
          <w:szCs w:val="24"/>
        </w:rPr>
        <w:t>operat</w:t>
      </w:r>
      <w:r w:rsidR="003572A4">
        <w:rPr>
          <w:rFonts w:ascii="Arial" w:hAnsi="Arial" w:cs="Arial"/>
          <w:color w:val="333333"/>
          <w:sz w:val="24"/>
          <w:szCs w:val="24"/>
        </w:rPr>
        <w:t>e</w:t>
      </w:r>
      <w:r w:rsidR="003572A4" w:rsidRPr="0002528D">
        <w:rPr>
          <w:rFonts w:ascii="Arial" w:hAnsi="Arial" w:cs="Arial"/>
          <w:color w:val="333333"/>
          <w:sz w:val="24"/>
          <w:szCs w:val="24"/>
        </w:rPr>
        <w:t xml:space="preserve"> to an accepted 12-point terms of reference</w:t>
      </w:r>
      <w:r w:rsidR="00F77551">
        <w:rPr>
          <w:rFonts w:ascii="Arial" w:hAnsi="Arial" w:cs="Arial"/>
          <w:color w:val="333333"/>
          <w:sz w:val="24"/>
          <w:szCs w:val="24"/>
        </w:rPr>
        <w:t>,</w:t>
      </w:r>
      <w:r w:rsidR="003572A4" w:rsidRPr="0002528D">
        <w:rPr>
          <w:rFonts w:ascii="Arial" w:hAnsi="Arial" w:cs="Arial"/>
          <w:color w:val="333333"/>
          <w:sz w:val="24"/>
          <w:szCs w:val="24"/>
        </w:rPr>
        <w:t xml:space="preserve"> </w:t>
      </w:r>
      <w:r w:rsidR="00F77551" w:rsidRPr="0002528D">
        <w:rPr>
          <w:rFonts w:ascii="Arial" w:hAnsi="Arial" w:cs="Arial"/>
          <w:sz w:val="24"/>
          <w:szCs w:val="24"/>
        </w:rPr>
        <w:t>which provides inspection and accountabilit</w:t>
      </w:r>
      <w:r w:rsidR="00F77551">
        <w:rPr>
          <w:rFonts w:ascii="Arial" w:hAnsi="Arial" w:cs="Arial"/>
          <w:sz w:val="24"/>
          <w:szCs w:val="24"/>
        </w:rPr>
        <w:t>y</w:t>
      </w:r>
      <w:r w:rsidR="00F77551" w:rsidRPr="0002528D">
        <w:rPr>
          <w:rFonts w:ascii="Arial" w:hAnsi="Arial" w:cs="Arial"/>
          <w:sz w:val="24"/>
          <w:szCs w:val="24"/>
        </w:rPr>
        <w:t xml:space="preserve"> to communities over the public spending and money contribute</w:t>
      </w:r>
      <w:r w:rsidR="00F77551">
        <w:rPr>
          <w:rFonts w:ascii="Arial" w:hAnsi="Arial" w:cs="Arial"/>
          <w:sz w:val="24"/>
          <w:szCs w:val="24"/>
        </w:rPr>
        <w:t>d</w:t>
      </w:r>
      <w:r w:rsidR="00F77551" w:rsidRPr="0002528D">
        <w:rPr>
          <w:rFonts w:ascii="Arial" w:hAnsi="Arial" w:cs="Arial"/>
          <w:sz w:val="24"/>
          <w:szCs w:val="24"/>
        </w:rPr>
        <w:t xml:space="preserve"> to policing via the precept</w:t>
      </w:r>
      <w:r w:rsidR="00F77551">
        <w:rPr>
          <w:rFonts w:ascii="Arial" w:hAnsi="Arial" w:cs="Arial"/>
          <w:color w:val="333333"/>
          <w:sz w:val="24"/>
          <w:szCs w:val="24"/>
        </w:rPr>
        <w:t xml:space="preserve"> </w:t>
      </w:r>
      <w:sdt>
        <w:sdtPr>
          <w:rPr>
            <w:rFonts w:ascii="Arial" w:hAnsi="Arial" w:cs="Arial"/>
            <w:color w:val="333333"/>
            <w:sz w:val="24"/>
            <w:szCs w:val="24"/>
          </w:rPr>
          <w:id w:val="-431811972"/>
          <w:citation/>
        </w:sdtPr>
        <w:sdtEndPr/>
        <w:sdtContent>
          <w:r w:rsidR="003572A4" w:rsidRPr="0002528D">
            <w:rPr>
              <w:rFonts w:ascii="Arial" w:hAnsi="Arial" w:cs="Arial"/>
              <w:color w:val="333333"/>
              <w:sz w:val="24"/>
              <w:szCs w:val="24"/>
            </w:rPr>
            <w:fldChar w:fldCharType="begin"/>
          </w:r>
          <w:r w:rsidR="00F77551">
            <w:rPr>
              <w:rFonts w:ascii="Arial" w:hAnsi="Arial" w:cs="Arial"/>
              <w:color w:val="333333"/>
              <w:sz w:val="24"/>
              <w:szCs w:val="24"/>
            </w:rPr>
            <w:instrText xml:space="preserve">CITATION Mer13 \l 2057 </w:instrText>
          </w:r>
          <w:r w:rsidR="003572A4" w:rsidRPr="0002528D">
            <w:rPr>
              <w:rFonts w:ascii="Arial" w:hAnsi="Arial" w:cs="Arial"/>
              <w:color w:val="333333"/>
              <w:sz w:val="24"/>
              <w:szCs w:val="24"/>
            </w:rPr>
            <w:fldChar w:fldCharType="separate"/>
          </w:r>
          <w:r w:rsidR="00400175" w:rsidRPr="00400175">
            <w:rPr>
              <w:rFonts w:ascii="Arial" w:hAnsi="Arial" w:cs="Arial"/>
              <w:noProof/>
              <w:color w:val="333333"/>
              <w:sz w:val="24"/>
              <w:szCs w:val="24"/>
            </w:rPr>
            <w:t>(Police and Crime Commissoner, 2013)</w:t>
          </w:r>
          <w:r w:rsidR="003572A4" w:rsidRPr="0002528D">
            <w:rPr>
              <w:rFonts w:ascii="Arial" w:hAnsi="Arial" w:cs="Arial"/>
              <w:color w:val="333333"/>
              <w:sz w:val="24"/>
              <w:szCs w:val="24"/>
            </w:rPr>
            <w:fldChar w:fldCharType="end"/>
          </w:r>
        </w:sdtContent>
      </w:sdt>
      <w:r w:rsidR="0006748E" w:rsidRPr="0002528D">
        <w:rPr>
          <w:rFonts w:ascii="Arial" w:hAnsi="Arial" w:cs="Arial"/>
          <w:sz w:val="24"/>
          <w:szCs w:val="24"/>
        </w:rPr>
        <w:t>.</w:t>
      </w:r>
      <w:r w:rsidR="0006748E">
        <w:rPr>
          <w:rFonts w:ascii="Arial" w:hAnsi="Arial" w:cs="Arial"/>
          <w:sz w:val="24"/>
          <w:szCs w:val="24"/>
        </w:rPr>
        <w:t xml:space="preserve"> </w:t>
      </w:r>
      <w:r w:rsidR="00F77551">
        <w:rPr>
          <w:rFonts w:ascii="Arial" w:hAnsi="Arial" w:cs="Arial"/>
          <w:sz w:val="24"/>
          <w:szCs w:val="24"/>
        </w:rPr>
        <w:t>Of note it is recognised</w:t>
      </w:r>
      <w:r w:rsidR="00BA1DCB">
        <w:rPr>
          <w:rFonts w:ascii="Arial" w:hAnsi="Arial" w:cs="Arial"/>
          <w:sz w:val="24"/>
          <w:szCs w:val="24"/>
        </w:rPr>
        <w:t xml:space="preserve"> that</w:t>
      </w:r>
      <w:r w:rsidR="0006748E">
        <w:rPr>
          <w:rFonts w:ascii="Arial" w:hAnsi="Arial" w:cs="Arial"/>
          <w:sz w:val="24"/>
          <w:szCs w:val="24"/>
        </w:rPr>
        <w:t xml:space="preserve"> t</w:t>
      </w:r>
      <w:r w:rsidR="0006748E">
        <w:rPr>
          <w:rFonts w:ascii="Arial" w:hAnsi="Arial" w:cs="Arial"/>
          <w:color w:val="333333"/>
          <w:sz w:val="24"/>
          <w:szCs w:val="24"/>
        </w:rPr>
        <w:t>he</w:t>
      </w:r>
      <w:r w:rsidR="00305EEC" w:rsidRPr="002D32AC">
        <w:rPr>
          <w:rFonts w:ascii="Arial" w:hAnsi="Arial" w:cs="Arial"/>
          <w:sz w:val="24"/>
          <w:szCs w:val="24"/>
        </w:rPr>
        <w:t xml:space="preserve"> functions of </w:t>
      </w:r>
      <w:r w:rsidR="00B014A2">
        <w:rPr>
          <w:rFonts w:ascii="Arial" w:hAnsi="Arial" w:cs="Arial"/>
          <w:sz w:val="24"/>
          <w:szCs w:val="24"/>
        </w:rPr>
        <w:t xml:space="preserve">PCPs to </w:t>
      </w:r>
      <w:r w:rsidR="00BA1DCB">
        <w:rPr>
          <w:rFonts w:ascii="Arial" w:hAnsi="Arial" w:cs="Arial"/>
          <w:sz w:val="24"/>
          <w:szCs w:val="24"/>
        </w:rPr>
        <w:t>‘</w:t>
      </w:r>
      <w:r w:rsidR="00B014A2" w:rsidRPr="002D32AC">
        <w:rPr>
          <w:rFonts w:ascii="Arial" w:hAnsi="Arial" w:cs="Arial"/>
          <w:sz w:val="24"/>
          <w:szCs w:val="24"/>
        </w:rPr>
        <w:t>scrutin</w:t>
      </w:r>
      <w:r w:rsidR="00B014A2">
        <w:rPr>
          <w:rFonts w:ascii="Arial" w:hAnsi="Arial" w:cs="Arial"/>
          <w:sz w:val="24"/>
          <w:szCs w:val="24"/>
        </w:rPr>
        <w:t xml:space="preserve">ise </w:t>
      </w:r>
      <w:r w:rsidR="00B014A2" w:rsidRPr="002D32AC">
        <w:rPr>
          <w:rFonts w:ascii="Arial" w:hAnsi="Arial" w:cs="Arial"/>
          <w:sz w:val="24"/>
          <w:szCs w:val="24"/>
        </w:rPr>
        <w:t>and</w:t>
      </w:r>
      <w:r w:rsidR="00305EEC" w:rsidRPr="002D32AC">
        <w:rPr>
          <w:rFonts w:ascii="Arial" w:hAnsi="Arial" w:cs="Arial"/>
          <w:sz w:val="24"/>
          <w:szCs w:val="24"/>
        </w:rPr>
        <w:t xml:space="preserve"> </w:t>
      </w:r>
      <w:r w:rsidR="00B014A2" w:rsidRPr="002D32AC">
        <w:rPr>
          <w:rFonts w:ascii="Arial" w:hAnsi="Arial" w:cs="Arial"/>
          <w:sz w:val="24"/>
          <w:szCs w:val="24"/>
        </w:rPr>
        <w:t>support</w:t>
      </w:r>
      <w:r w:rsidR="00BA1DCB">
        <w:rPr>
          <w:rFonts w:ascii="Arial" w:hAnsi="Arial" w:cs="Arial"/>
          <w:sz w:val="24"/>
          <w:szCs w:val="24"/>
        </w:rPr>
        <w:t>’</w:t>
      </w:r>
      <w:r w:rsidR="00B014A2" w:rsidRPr="002D32AC">
        <w:rPr>
          <w:rFonts w:ascii="Arial" w:hAnsi="Arial" w:cs="Arial"/>
          <w:sz w:val="24"/>
          <w:szCs w:val="24"/>
        </w:rPr>
        <w:t xml:space="preserve"> </w:t>
      </w:r>
      <w:r w:rsidR="00B014A2">
        <w:rPr>
          <w:rFonts w:ascii="Arial" w:hAnsi="Arial" w:cs="Arial"/>
          <w:sz w:val="24"/>
          <w:szCs w:val="24"/>
        </w:rPr>
        <w:t xml:space="preserve">the work </w:t>
      </w:r>
      <w:r w:rsidR="00305EEC" w:rsidRPr="002D32AC">
        <w:rPr>
          <w:rFonts w:ascii="Arial" w:hAnsi="Arial" w:cs="Arial"/>
          <w:sz w:val="24"/>
          <w:szCs w:val="24"/>
        </w:rPr>
        <w:t xml:space="preserve">of the PCC, </w:t>
      </w:r>
      <w:r w:rsidR="00BA1DCB">
        <w:rPr>
          <w:rFonts w:ascii="Arial" w:hAnsi="Arial" w:cs="Arial"/>
          <w:sz w:val="24"/>
          <w:szCs w:val="24"/>
        </w:rPr>
        <w:t xml:space="preserve">can </w:t>
      </w:r>
      <w:r w:rsidR="00305EEC" w:rsidRPr="002D32AC">
        <w:rPr>
          <w:rFonts w:ascii="Arial" w:hAnsi="Arial" w:cs="Arial"/>
          <w:sz w:val="24"/>
          <w:szCs w:val="24"/>
        </w:rPr>
        <w:t>work against each other</w:t>
      </w:r>
      <w:r w:rsidR="00B014A2">
        <w:rPr>
          <w:rFonts w:ascii="Arial" w:hAnsi="Arial" w:cs="Arial"/>
          <w:sz w:val="24"/>
          <w:szCs w:val="24"/>
        </w:rPr>
        <w:t>,</w:t>
      </w:r>
      <w:r w:rsidR="00305EEC" w:rsidRPr="002D32AC">
        <w:rPr>
          <w:rFonts w:ascii="Arial" w:hAnsi="Arial" w:cs="Arial"/>
          <w:sz w:val="24"/>
          <w:szCs w:val="24"/>
        </w:rPr>
        <w:t xml:space="preserve"> </w:t>
      </w:r>
      <w:r w:rsidR="00305EEC">
        <w:rPr>
          <w:rFonts w:ascii="Arial" w:hAnsi="Arial" w:cs="Arial"/>
          <w:sz w:val="24"/>
          <w:szCs w:val="24"/>
        </w:rPr>
        <w:t>result</w:t>
      </w:r>
      <w:r w:rsidR="00BA1DCB">
        <w:rPr>
          <w:rFonts w:ascii="Arial" w:hAnsi="Arial" w:cs="Arial"/>
          <w:sz w:val="24"/>
          <w:szCs w:val="24"/>
        </w:rPr>
        <w:t>ing</w:t>
      </w:r>
      <w:r w:rsidR="00305EEC">
        <w:rPr>
          <w:rFonts w:ascii="Arial" w:hAnsi="Arial" w:cs="Arial"/>
          <w:sz w:val="24"/>
          <w:szCs w:val="24"/>
        </w:rPr>
        <w:t xml:space="preserve"> in conflict that draws focus away from accountability and </w:t>
      </w:r>
      <w:r w:rsidR="00BA1DCB">
        <w:rPr>
          <w:rFonts w:ascii="Arial" w:hAnsi="Arial" w:cs="Arial"/>
          <w:sz w:val="24"/>
          <w:szCs w:val="24"/>
        </w:rPr>
        <w:t>inspection</w:t>
      </w:r>
      <w:r w:rsidR="00305EEC">
        <w:rPr>
          <w:rFonts w:ascii="Arial" w:hAnsi="Arial" w:cs="Arial"/>
          <w:sz w:val="24"/>
          <w:szCs w:val="24"/>
        </w:rPr>
        <w:t xml:space="preserve">. </w:t>
      </w:r>
      <w:r w:rsidR="00BA1DCB">
        <w:rPr>
          <w:rFonts w:ascii="Arial" w:hAnsi="Arial" w:cs="Arial"/>
          <w:sz w:val="24"/>
          <w:szCs w:val="24"/>
        </w:rPr>
        <w:t>Pertinently, at</w:t>
      </w:r>
      <w:r w:rsidR="00753334">
        <w:rPr>
          <w:rFonts w:ascii="Arial" w:hAnsi="Arial" w:cs="Arial"/>
          <w:color w:val="333333"/>
          <w:sz w:val="24"/>
          <w:szCs w:val="24"/>
        </w:rPr>
        <w:t xml:space="preserve"> the consultation of the reform process concerns were raised</w:t>
      </w:r>
      <w:r w:rsidR="0085253B">
        <w:rPr>
          <w:rFonts w:ascii="Arial" w:hAnsi="Arial" w:cs="Arial"/>
          <w:color w:val="333333"/>
          <w:sz w:val="24"/>
          <w:szCs w:val="24"/>
        </w:rPr>
        <w:t xml:space="preserve"> over the function of PCP</w:t>
      </w:r>
      <w:r w:rsidR="00B11730">
        <w:rPr>
          <w:rFonts w:ascii="Arial" w:hAnsi="Arial" w:cs="Arial"/>
          <w:color w:val="333333"/>
          <w:sz w:val="24"/>
          <w:szCs w:val="24"/>
        </w:rPr>
        <w:t>s</w:t>
      </w:r>
      <w:r w:rsidR="0085253B">
        <w:rPr>
          <w:rFonts w:ascii="Arial" w:hAnsi="Arial" w:cs="Arial"/>
          <w:color w:val="333333"/>
          <w:sz w:val="24"/>
          <w:szCs w:val="24"/>
        </w:rPr>
        <w:t xml:space="preserve"> and the power</w:t>
      </w:r>
      <w:r w:rsidR="005726FB">
        <w:rPr>
          <w:rFonts w:ascii="Arial" w:hAnsi="Arial" w:cs="Arial"/>
          <w:color w:val="333333"/>
          <w:sz w:val="24"/>
          <w:szCs w:val="24"/>
        </w:rPr>
        <w:t xml:space="preserve"> and influence</w:t>
      </w:r>
      <w:r w:rsidR="0085253B">
        <w:rPr>
          <w:rFonts w:ascii="Arial" w:hAnsi="Arial" w:cs="Arial"/>
          <w:color w:val="333333"/>
          <w:sz w:val="24"/>
          <w:szCs w:val="24"/>
        </w:rPr>
        <w:t xml:space="preserve"> held over the PCC</w:t>
      </w:r>
      <w:r w:rsidR="00B014A2">
        <w:rPr>
          <w:rFonts w:ascii="Arial" w:hAnsi="Arial" w:cs="Arial"/>
          <w:color w:val="333333"/>
          <w:sz w:val="24"/>
          <w:szCs w:val="24"/>
        </w:rPr>
        <w:t>s</w:t>
      </w:r>
      <w:r w:rsidR="00C13610" w:rsidRPr="0032433B">
        <w:rPr>
          <w:rFonts w:ascii="Arial" w:hAnsi="Arial" w:cs="Arial"/>
          <w:color w:val="FF0000"/>
          <w:sz w:val="24"/>
          <w:szCs w:val="24"/>
        </w:rPr>
        <w:t>.</w:t>
      </w:r>
      <w:r w:rsidR="0085253B" w:rsidRPr="0032433B">
        <w:rPr>
          <w:rFonts w:ascii="Arial" w:hAnsi="Arial" w:cs="Arial"/>
          <w:color w:val="FF0000"/>
          <w:sz w:val="24"/>
          <w:szCs w:val="24"/>
        </w:rPr>
        <w:t xml:space="preserve"> </w:t>
      </w:r>
      <w:r w:rsidR="0032433B">
        <w:rPr>
          <w:rFonts w:ascii="Arial" w:hAnsi="Arial" w:cs="Arial"/>
          <w:sz w:val="24"/>
          <w:szCs w:val="24"/>
        </w:rPr>
        <w:t>C</w:t>
      </w:r>
      <w:r w:rsidR="00C13610" w:rsidRPr="0002528D">
        <w:rPr>
          <w:rFonts w:ascii="Arial" w:hAnsi="Arial" w:cs="Arial"/>
          <w:sz w:val="24"/>
          <w:szCs w:val="24"/>
        </w:rPr>
        <w:t xml:space="preserve">onsidering the role of </w:t>
      </w:r>
      <w:r w:rsidR="00FB50D2" w:rsidRPr="0002528D">
        <w:rPr>
          <w:rFonts w:ascii="Arial" w:hAnsi="Arial" w:cs="Arial"/>
          <w:sz w:val="24"/>
          <w:szCs w:val="24"/>
        </w:rPr>
        <w:t>PCPs</w:t>
      </w:r>
      <w:r w:rsidR="00C13610" w:rsidRPr="0002528D">
        <w:rPr>
          <w:rFonts w:ascii="Arial" w:hAnsi="Arial" w:cs="Arial"/>
          <w:sz w:val="24"/>
          <w:szCs w:val="24"/>
        </w:rPr>
        <w:t xml:space="preserve"> which</w:t>
      </w:r>
      <w:r w:rsidR="00FB50D2" w:rsidRPr="0002528D">
        <w:rPr>
          <w:rFonts w:ascii="Arial" w:hAnsi="Arial" w:cs="Arial"/>
          <w:sz w:val="24"/>
          <w:szCs w:val="24"/>
        </w:rPr>
        <w:t xml:space="preserve"> holds</w:t>
      </w:r>
      <w:r w:rsidR="008D2546" w:rsidRPr="0002528D">
        <w:rPr>
          <w:rFonts w:ascii="Arial" w:hAnsi="Arial" w:cs="Arial"/>
          <w:sz w:val="24"/>
          <w:szCs w:val="24"/>
        </w:rPr>
        <w:t xml:space="preserve"> the PCC to account on behalf of the public,</w:t>
      </w:r>
      <w:r w:rsidR="00E30B7E" w:rsidRPr="0002528D">
        <w:rPr>
          <w:rFonts w:ascii="Arial" w:hAnsi="Arial" w:cs="Arial"/>
          <w:sz w:val="24"/>
          <w:szCs w:val="24"/>
        </w:rPr>
        <w:t xml:space="preserve"> there</w:t>
      </w:r>
      <w:r w:rsidR="00680FA3" w:rsidRPr="0002528D">
        <w:rPr>
          <w:rFonts w:ascii="Arial" w:hAnsi="Arial" w:cs="Arial"/>
          <w:color w:val="333333"/>
          <w:sz w:val="24"/>
          <w:szCs w:val="24"/>
        </w:rPr>
        <w:t xml:space="preserve"> are</w:t>
      </w:r>
      <w:r w:rsidR="00680FA3" w:rsidRPr="0002528D">
        <w:rPr>
          <w:rFonts w:ascii="Arial" w:hAnsi="Arial" w:cs="Arial"/>
          <w:sz w:val="24"/>
          <w:szCs w:val="24"/>
        </w:rPr>
        <w:t xml:space="preserve"> no mechanisms in place to deal with PCCs who have lost the confidence of the public </w:t>
      </w:r>
      <w:r w:rsidR="002E7E7E" w:rsidRPr="0002528D">
        <w:rPr>
          <w:rFonts w:ascii="Arial" w:hAnsi="Arial" w:cs="Arial"/>
          <w:sz w:val="24"/>
          <w:szCs w:val="24"/>
        </w:rPr>
        <w:t>due to</w:t>
      </w:r>
      <w:r w:rsidR="00E30B7E" w:rsidRPr="0002528D">
        <w:rPr>
          <w:rFonts w:ascii="Arial" w:hAnsi="Arial" w:cs="Arial"/>
          <w:sz w:val="24"/>
          <w:szCs w:val="24"/>
        </w:rPr>
        <w:t xml:space="preserve"> poor conduct. There is also </w:t>
      </w:r>
      <w:r w:rsidR="00680FA3" w:rsidRPr="0002528D">
        <w:rPr>
          <w:rFonts w:ascii="Arial" w:hAnsi="Arial" w:cs="Arial"/>
          <w:sz w:val="24"/>
          <w:szCs w:val="24"/>
        </w:rPr>
        <w:t xml:space="preserve">a consideration of political affiliation of PCCs and the targeting of key areas or crime types, to appeal to the public who determine their re-election every four years. </w:t>
      </w:r>
    </w:p>
    <w:p w14:paraId="0888C26C" w14:textId="178E9ECD" w:rsidR="0003655F" w:rsidRDefault="005726FB" w:rsidP="000F7EAF">
      <w:pPr>
        <w:spacing w:after="240" w:line="240" w:lineRule="auto"/>
        <w:ind w:left="720"/>
        <w:jc w:val="both"/>
        <w:rPr>
          <w:rFonts w:ascii="Arial" w:hAnsi="Arial" w:cs="Arial"/>
          <w:sz w:val="24"/>
          <w:szCs w:val="24"/>
        </w:rPr>
      </w:pPr>
      <w:r w:rsidRPr="0002528D">
        <w:rPr>
          <w:rFonts w:ascii="Arial" w:hAnsi="Arial" w:cs="Arial"/>
          <w:sz w:val="24"/>
          <w:szCs w:val="24"/>
        </w:rPr>
        <w:lastRenderedPageBreak/>
        <w:t xml:space="preserve">The worrying trend in the past where the setting of targets for police has resulted in “incentives for the gaming of crime statistic” and warned against the risk of PCCs being tempted to use targets in this negative way in the future. </w:t>
      </w:r>
      <w:r w:rsidR="00FB4C79" w:rsidRPr="0002528D">
        <w:rPr>
          <w:rFonts w:ascii="Arial" w:hAnsi="Arial" w:cs="Arial"/>
          <w:sz w:val="24"/>
          <w:szCs w:val="24"/>
        </w:rPr>
        <w:t xml:space="preserve"> </w:t>
      </w:r>
      <w:sdt>
        <w:sdtPr>
          <w:rPr>
            <w:rFonts w:ascii="Arial" w:hAnsi="Arial" w:cs="Arial"/>
            <w:sz w:val="24"/>
            <w:szCs w:val="24"/>
          </w:rPr>
          <w:id w:val="-2115590147"/>
          <w:citation/>
        </w:sdtPr>
        <w:sdtEndPr/>
        <w:sdtContent>
          <w:r w:rsidR="00FB4C79" w:rsidRPr="0002528D">
            <w:rPr>
              <w:rFonts w:ascii="Arial" w:hAnsi="Arial" w:cs="Arial"/>
              <w:sz w:val="24"/>
              <w:szCs w:val="24"/>
            </w:rPr>
            <w:fldChar w:fldCharType="begin"/>
          </w:r>
          <w:r w:rsidR="00FB4C79" w:rsidRPr="0002528D">
            <w:rPr>
              <w:rFonts w:ascii="Arial" w:hAnsi="Arial" w:cs="Arial"/>
              <w:sz w:val="24"/>
              <w:szCs w:val="24"/>
            </w:rPr>
            <w:instrText xml:space="preserve">CITATION Hou16 \p 6 \l 2057 </w:instrText>
          </w:r>
          <w:r w:rsidR="00FB4C79" w:rsidRPr="0002528D">
            <w:rPr>
              <w:rFonts w:ascii="Arial" w:hAnsi="Arial" w:cs="Arial"/>
              <w:sz w:val="24"/>
              <w:szCs w:val="24"/>
            </w:rPr>
            <w:fldChar w:fldCharType="separate"/>
          </w:r>
          <w:r w:rsidR="00400175" w:rsidRPr="00400175">
            <w:rPr>
              <w:rFonts w:ascii="Arial" w:hAnsi="Arial" w:cs="Arial"/>
              <w:noProof/>
              <w:sz w:val="24"/>
              <w:szCs w:val="24"/>
            </w:rPr>
            <w:t>(House of Commons Home Affairs Committee, 2016, p. 6)</w:t>
          </w:r>
          <w:r w:rsidR="00FB4C79" w:rsidRPr="0002528D">
            <w:rPr>
              <w:rFonts w:ascii="Arial" w:hAnsi="Arial" w:cs="Arial"/>
              <w:sz w:val="24"/>
              <w:szCs w:val="24"/>
            </w:rPr>
            <w:fldChar w:fldCharType="end"/>
          </w:r>
        </w:sdtContent>
      </w:sdt>
      <w:r w:rsidR="00FB4C79" w:rsidRPr="0002528D">
        <w:rPr>
          <w:rFonts w:ascii="Arial" w:hAnsi="Arial" w:cs="Arial"/>
          <w:sz w:val="24"/>
          <w:szCs w:val="24"/>
        </w:rPr>
        <w:t xml:space="preserve"> </w:t>
      </w:r>
    </w:p>
    <w:p w14:paraId="4798B1C9" w14:textId="77777777" w:rsidR="000F7EAF" w:rsidRPr="0002528D" w:rsidRDefault="000F7EAF" w:rsidP="000F7EAF">
      <w:pPr>
        <w:spacing w:after="240" w:line="240" w:lineRule="auto"/>
        <w:ind w:left="720"/>
        <w:jc w:val="both"/>
        <w:rPr>
          <w:rFonts w:ascii="Arial" w:hAnsi="Arial" w:cs="Arial"/>
          <w:sz w:val="24"/>
          <w:szCs w:val="24"/>
        </w:rPr>
      </w:pPr>
    </w:p>
    <w:p w14:paraId="3BB08CF0" w14:textId="18C12F47" w:rsidR="0061249B" w:rsidRPr="0032433B" w:rsidRDefault="00B014A2" w:rsidP="0002528D">
      <w:pPr>
        <w:spacing w:line="480" w:lineRule="auto"/>
        <w:jc w:val="both"/>
        <w:rPr>
          <w:rFonts w:ascii="Arial" w:hAnsi="Arial" w:cs="Arial"/>
          <w:color w:val="FF0000"/>
          <w:sz w:val="24"/>
          <w:szCs w:val="24"/>
        </w:rPr>
      </w:pPr>
      <w:r>
        <w:rPr>
          <w:rFonts w:ascii="Arial" w:hAnsi="Arial" w:cs="Arial"/>
          <w:sz w:val="24"/>
          <w:szCs w:val="24"/>
        </w:rPr>
        <w:t>W</w:t>
      </w:r>
      <w:r w:rsidR="00C26615" w:rsidRPr="0002528D">
        <w:rPr>
          <w:rFonts w:ascii="Arial" w:hAnsi="Arial" w:cs="Arial"/>
          <w:color w:val="333333"/>
          <w:sz w:val="24"/>
          <w:szCs w:val="24"/>
        </w:rPr>
        <w:t xml:space="preserve">hist </w:t>
      </w:r>
      <w:r w:rsidR="00A213CA" w:rsidRPr="0002528D">
        <w:rPr>
          <w:rFonts w:ascii="Arial" w:hAnsi="Arial" w:cs="Arial"/>
          <w:color w:val="333333"/>
          <w:sz w:val="24"/>
          <w:szCs w:val="24"/>
        </w:rPr>
        <w:t>P</w:t>
      </w:r>
      <w:r w:rsidR="00FB50D2" w:rsidRPr="0002528D">
        <w:rPr>
          <w:rFonts w:ascii="Arial" w:hAnsi="Arial" w:cs="Arial"/>
          <w:color w:val="333333"/>
          <w:sz w:val="24"/>
          <w:szCs w:val="24"/>
        </w:rPr>
        <w:t>CPs</w:t>
      </w:r>
      <w:r w:rsidR="00A213CA" w:rsidRPr="0002528D">
        <w:rPr>
          <w:rFonts w:ascii="Arial" w:hAnsi="Arial" w:cs="Arial"/>
          <w:color w:val="333333"/>
          <w:sz w:val="24"/>
          <w:szCs w:val="24"/>
        </w:rPr>
        <w:t xml:space="preserve"> </w:t>
      </w:r>
      <w:r w:rsidR="00F91FBD" w:rsidRPr="0002528D">
        <w:rPr>
          <w:rFonts w:ascii="Arial" w:hAnsi="Arial" w:cs="Arial"/>
          <w:color w:val="333333"/>
          <w:sz w:val="24"/>
          <w:szCs w:val="24"/>
        </w:rPr>
        <w:t>provide</w:t>
      </w:r>
      <w:r w:rsidR="00C26615" w:rsidRPr="0002528D">
        <w:rPr>
          <w:rFonts w:ascii="Arial" w:hAnsi="Arial" w:cs="Arial"/>
          <w:color w:val="333333"/>
          <w:sz w:val="24"/>
          <w:szCs w:val="24"/>
        </w:rPr>
        <w:t xml:space="preserve"> some degree of accountability,</w:t>
      </w:r>
      <w:r w:rsidR="00E14A06" w:rsidRPr="0002528D">
        <w:rPr>
          <w:rFonts w:ascii="Arial" w:hAnsi="Arial" w:cs="Arial"/>
          <w:color w:val="333333"/>
          <w:sz w:val="24"/>
          <w:szCs w:val="24"/>
        </w:rPr>
        <w:t xml:space="preserve"> P</w:t>
      </w:r>
      <w:r w:rsidR="00DF3CD9" w:rsidRPr="0002528D">
        <w:rPr>
          <w:rFonts w:ascii="Arial" w:hAnsi="Arial" w:cs="Arial"/>
          <w:color w:val="333333"/>
          <w:sz w:val="24"/>
          <w:szCs w:val="24"/>
        </w:rPr>
        <w:t>CCs</w:t>
      </w:r>
      <w:r w:rsidR="00E14A06" w:rsidRPr="0002528D">
        <w:rPr>
          <w:rFonts w:ascii="Arial" w:hAnsi="Arial" w:cs="Arial"/>
          <w:color w:val="333333"/>
          <w:sz w:val="24"/>
          <w:szCs w:val="24"/>
        </w:rPr>
        <w:t xml:space="preserve"> can be dismissive of </w:t>
      </w:r>
      <w:r w:rsidR="002D0109" w:rsidRPr="0002528D">
        <w:rPr>
          <w:rFonts w:ascii="Arial" w:hAnsi="Arial" w:cs="Arial"/>
          <w:color w:val="333333"/>
          <w:sz w:val="24"/>
          <w:szCs w:val="24"/>
        </w:rPr>
        <w:t>the</w:t>
      </w:r>
      <w:r w:rsidR="008A5947" w:rsidRPr="0002528D">
        <w:rPr>
          <w:rFonts w:ascii="Arial" w:hAnsi="Arial" w:cs="Arial"/>
          <w:color w:val="333333"/>
          <w:sz w:val="24"/>
          <w:szCs w:val="24"/>
        </w:rPr>
        <w:t>m</w:t>
      </w:r>
      <w:r w:rsidR="009D0CB6" w:rsidRPr="0002528D">
        <w:rPr>
          <w:rFonts w:ascii="Arial" w:hAnsi="Arial" w:cs="Arial"/>
          <w:color w:val="333333"/>
          <w:sz w:val="24"/>
          <w:szCs w:val="24"/>
        </w:rPr>
        <w:t xml:space="preserve"> a</w:t>
      </w:r>
      <w:r w:rsidR="00D54C10" w:rsidRPr="0002528D">
        <w:rPr>
          <w:rFonts w:ascii="Arial" w:hAnsi="Arial" w:cs="Arial"/>
          <w:color w:val="333333"/>
          <w:sz w:val="24"/>
          <w:szCs w:val="24"/>
        </w:rPr>
        <w:t>s</w:t>
      </w:r>
      <w:r w:rsidR="008A5947" w:rsidRPr="0002528D">
        <w:rPr>
          <w:rFonts w:ascii="Arial" w:hAnsi="Arial" w:cs="Arial"/>
          <w:color w:val="333333"/>
          <w:sz w:val="24"/>
          <w:szCs w:val="24"/>
        </w:rPr>
        <w:t xml:space="preserve"> t</w:t>
      </w:r>
      <w:r w:rsidR="00E14A06" w:rsidRPr="0002528D">
        <w:rPr>
          <w:rFonts w:ascii="Arial" w:hAnsi="Arial" w:cs="Arial"/>
          <w:color w:val="333333"/>
          <w:sz w:val="24"/>
          <w:szCs w:val="24"/>
        </w:rPr>
        <w:t>he chair hold</w:t>
      </w:r>
      <w:r w:rsidR="00D54C10" w:rsidRPr="0002528D">
        <w:rPr>
          <w:rFonts w:ascii="Arial" w:hAnsi="Arial" w:cs="Arial"/>
          <w:color w:val="333333"/>
          <w:sz w:val="24"/>
          <w:szCs w:val="24"/>
        </w:rPr>
        <w:t>s</w:t>
      </w:r>
      <w:r w:rsidR="00E14A06" w:rsidRPr="0002528D">
        <w:rPr>
          <w:rFonts w:ascii="Arial" w:hAnsi="Arial" w:cs="Arial"/>
          <w:color w:val="333333"/>
          <w:sz w:val="24"/>
          <w:szCs w:val="24"/>
        </w:rPr>
        <w:t xml:space="preserve"> no inherent power</w:t>
      </w:r>
      <w:r w:rsidR="008B0FB5" w:rsidRPr="0002528D">
        <w:rPr>
          <w:rFonts w:ascii="Arial" w:hAnsi="Arial" w:cs="Arial"/>
          <w:color w:val="333333"/>
          <w:sz w:val="24"/>
          <w:szCs w:val="24"/>
        </w:rPr>
        <w:t xml:space="preserve"> and to date have </w:t>
      </w:r>
      <w:r w:rsidR="00632D62" w:rsidRPr="0002528D">
        <w:rPr>
          <w:rFonts w:ascii="Arial" w:hAnsi="Arial" w:cs="Arial"/>
          <w:color w:val="333333"/>
          <w:sz w:val="24"/>
          <w:szCs w:val="24"/>
        </w:rPr>
        <w:t xml:space="preserve">been </w:t>
      </w:r>
      <w:r w:rsidR="008B0FB5" w:rsidRPr="0002528D">
        <w:rPr>
          <w:rFonts w:ascii="Arial" w:hAnsi="Arial" w:cs="Arial"/>
          <w:color w:val="333333"/>
          <w:sz w:val="24"/>
          <w:szCs w:val="24"/>
        </w:rPr>
        <w:t xml:space="preserve">less </w:t>
      </w:r>
      <w:r w:rsidR="00D54C10" w:rsidRPr="0002528D">
        <w:rPr>
          <w:rFonts w:ascii="Arial" w:hAnsi="Arial" w:cs="Arial"/>
          <w:color w:val="333333"/>
          <w:sz w:val="24"/>
          <w:szCs w:val="24"/>
        </w:rPr>
        <w:t>effective in</w:t>
      </w:r>
      <w:r w:rsidR="008B0FB5" w:rsidRPr="0002528D">
        <w:rPr>
          <w:rFonts w:ascii="Arial" w:hAnsi="Arial" w:cs="Arial"/>
          <w:color w:val="333333"/>
          <w:sz w:val="24"/>
          <w:szCs w:val="24"/>
        </w:rPr>
        <w:t xml:space="preserve"> modifying </w:t>
      </w:r>
      <w:r w:rsidR="00D54C10" w:rsidRPr="0002528D">
        <w:rPr>
          <w:rFonts w:ascii="Arial" w:hAnsi="Arial" w:cs="Arial"/>
          <w:color w:val="333333"/>
          <w:sz w:val="24"/>
          <w:szCs w:val="24"/>
        </w:rPr>
        <w:t xml:space="preserve">the </w:t>
      </w:r>
      <w:r w:rsidR="008B0FB5" w:rsidRPr="0002528D">
        <w:rPr>
          <w:rFonts w:ascii="Arial" w:hAnsi="Arial" w:cs="Arial"/>
          <w:color w:val="333333"/>
          <w:sz w:val="24"/>
          <w:szCs w:val="24"/>
        </w:rPr>
        <w:t>actions of PCCs.</w:t>
      </w:r>
      <w:r w:rsidR="00E14A06" w:rsidRPr="0002528D">
        <w:rPr>
          <w:rFonts w:ascii="Arial" w:hAnsi="Arial" w:cs="Arial"/>
          <w:color w:val="333333"/>
          <w:sz w:val="24"/>
          <w:szCs w:val="24"/>
        </w:rPr>
        <w:t xml:space="preserve"> </w:t>
      </w:r>
      <w:r w:rsidR="002D32AC" w:rsidRPr="00CF38D7">
        <w:rPr>
          <w:rFonts w:ascii="Arial" w:hAnsi="Arial" w:cs="Arial"/>
          <w:noProof/>
          <w:sz w:val="24"/>
          <w:szCs w:val="24"/>
        </w:rPr>
        <w:t>Caless &amp; Owens</w:t>
      </w:r>
      <w:r w:rsidR="002D32AC">
        <w:rPr>
          <w:rFonts w:ascii="Arial" w:hAnsi="Arial" w:cs="Arial"/>
          <w:noProof/>
          <w:sz w:val="24"/>
          <w:szCs w:val="24"/>
        </w:rPr>
        <w:t xml:space="preserve"> </w:t>
      </w:r>
      <w:sdt>
        <w:sdtPr>
          <w:rPr>
            <w:rFonts w:ascii="Arial" w:hAnsi="Arial" w:cs="Arial"/>
            <w:sz w:val="24"/>
            <w:szCs w:val="24"/>
          </w:rPr>
          <w:id w:val="-2044121409"/>
          <w:citation/>
        </w:sdtPr>
        <w:sdtEndPr/>
        <w:sdtContent>
          <w:r w:rsidR="009D0CB6" w:rsidRPr="0002528D">
            <w:rPr>
              <w:rFonts w:ascii="Arial" w:hAnsi="Arial" w:cs="Arial"/>
              <w:sz w:val="24"/>
              <w:szCs w:val="24"/>
            </w:rPr>
            <w:fldChar w:fldCharType="begin"/>
          </w:r>
          <w:r w:rsidR="002D32AC">
            <w:rPr>
              <w:rFonts w:ascii="Arial" w:hAnsi="Arial" w:cs="Arial"/>
              <w:sz w:val="24"/>
              <w:szCs w:val="24"/>
            </w:rPr>
            <w:instrText xml:space="preserve">CITATION Cal16 \p 28 \n  \l 2057 </w:instrText>
          </w:r>
          <w:r w:rsidR="009D0CB6" w:rsidRPr="0002528D">
            <w:rPr>
              <w:rFonts w:ascii="Arial" w:hAnsi="Arial" w:cs="Arial"/>
              <w:sz w:val="24"/>
              <w:szCs w:val="24"/>
            </w:rPr>
            <w:fldChar w:fldCharType="separate"/>
          </w:r>
          <w:r w:rsidR="00400175" w:rsidRPr="00400175">
            <w:rPr>
              <w:rFonts w:ascii="Arial" w:hAnsi="Arial" w:cs="Arial"/>
              <w:noProof/>
              <w:sz w:val="24"/>
              <w:szCs w:val="24"/>
            </w:rPr>
            <w:t>(2016, p. 28)</w:t>
          </w:r>
          <w:r w:rsidR="009D0CB6" w:rsidRPr="0002528D">
            <w:rPr>
              <w:rFonts w:ascii="Arial" w:hAnsi="Arial" w:cs="Arial"/>
              <w:sz w:val="24"/>
              <w:szCs w:val="24"/>
            </w:rPr>
            <w:fldChar w:fldCharType="end"/>
          </w:r>
        </w:sdtContent>
      </w:sdt>
      <w:r w:rsidR="009D0CB6" w:rsidRPr="0002528D">
        <w:rPr>
          <w:rFonts w:ascii="Arial" w:hAnsi="Arial" w:cs="Arial"/>
          <w:sz w:val="24"/>
          <w:szCs w:val="24"/>
        </w:rPr>
        <w:t xml:space="preserve"> </w:t>
      </w:r>
      <w:r w:rsidR="008B0FB5" w:rsidRPr="0002528D">
        <w:rPr>
          <w:rFonts w:ascii="Arial" w:hAnsi="Arial" w:cs="Arial"/>
          <w:sz w:val="24"/>
          <w:szCs w:val="24"/>
        </w:rPr>
        <w:t>supports th</w:t>
      </w:r>
      <w:r w:rsidR="00D54C10" w:rsidRPr="0002528D">
        <w:rPr>
          <w:rFonts w:ascii="Arial" w:hAnsi="Arial" w:cs="Arial"/>
          <w:sz w:val="24"/>
          <w:szCs w:val="24"/>
        </w:rPr>
        <w:t>is</w:t>
      </w:r>
      <w:r w:rsidR="008B0FB5" w:rsidRPr="0002528D">
        <w:rPr>
          <w:rFonts w:ascii="Arial" w:hAnsi="Arial" w:cs="Arial"/>
          <w:sz w:val="24"/>
          <w:szCs w:val="24"/>
        </w:rPr>
        <w:t xml:space="preserve"> view </w:t>
      </w:r>
      <w:r w:rsidR="002D32AC">
        <w:rPr>
          <w:rFonts w:ascii="Arial" w:hAnsi="Arial" w:cs="Arial"/>
          <w:sz w:val="24"/>
          <w:szCs w:val="24"/>
        </w:rPr>
        <w:t xml:space="preserve">that PCPs seem to have little effect and little to do with what the </w:t>
      </w:r>
      <w:r w:rsidR="000F7EAF">
        <w:rPr>
          <w:rFonts w:ascii="Arial" w:hAnsi="Arial" w:cs="Arial"/>
          <w:sz w:val="24"/>
          <w:szCs w:val="24"/>
        </w:rPr>
        <w:t xml:space="preserve">PCC </w:t>
      </w:r>
      <w:r w:rsidR="009D0CB6" w:rsidRPr="0002528D">
        <w:rPr>
          <w:rFonts w:ascii="Arial" w:hAnsi="Arial" w:cs="Arial"/>
          <w:sz w:val="24"/>
          <w:szCs w:val="24"/>
        </w:rPr>
        <w:t>does or decides</w:t>
      </w:r>
      <w:r w:rsidR="008B0FB5" w:rsidRPr="0002528D">
        <w:rPr>
          <w:rFonts w:ascii="Arial" w:hAnsi="Arial" w:cs="Arial"/>
          <w:sz w:val="24"/>
          <w:szCs w:val="24"/>
        </w:rPr>
        <w:t>.</w:t>
      </w:r>
      <w:r w:rsidR="00632D62" w:rsidRPr="0002528D">
        <w:rPr>
          <w:rFonts w:ascii="Arial" w:hAnsi="Arial" w:cs="Arial"/>
          <w:sz w:val="24"/>
          <w:szCs w:val="24"/>
        </w:rPr>
        <w:t xml:space="preserve"> </w:t>
      </w:r>
      <w:r w:rsidR="00E30B7E" w:rsidRPr="0002528D">
        <w:rPr>
          <w:rFonts w:ascii="Arial" w:hAnsi="Arial" w:cs="Arial"/>
          <w:sz w:val="24"/>
          <w:szCs w:val="24"/>
        </w:rPr>
        <w:t xml:space="preserve"> </w:t>
      </w:r>
      <w:r>
        <w:rPr>
          <w:rFonts w:ascii="Arial" w:hAnsi="Arial" w:cs="Arial"/>
          <w:sz w:val="24"/>
          <w:szCs w:val="24"/>
        </w:rPr>
        <w:t>Analysing</w:t>
      </w:r>
      <w:r w:rsidR="00315712" w:rsidRPr="0002528D">
        <w:rPr>
          <w:rFonts w:ascii="Arial" w:hAnsi="Arial" w:cs="Arial"/>
          <w:sz w:val="24"/>
          <w:szCs w:val="24"/>
        </w:rPr>
        <w:t xml:space="preserve"> </w:t>
      </w:r>
      <w:r>
        <w:rPr>
          <w:rFonts w:ascii="Arial" w:hAnsi="Arial" w:cs="Arial"/>
          <w:sz w:val="24"/>
          <w:szCs w:val="24"/>
        </w:rPr>
        <w:t>the governance arrangement</w:t>
      </w:r>
      <w:r w:rsidR="00DF589C" w:rsidRPr="0002528D">
        <w:rPr>
          <w:rFonts w:ascii="Arial" w:hAnsi="Arial" w:cs="Arial"/>
          <w:sz w:val="24"/>
          <w:szCs w:val="24"/>
        </w:rPr>
        <w:t>,</w:t>
      </w:r>
      <w:r w:rsidR="00E30B7E" w:rsidRPr="0002528D">
        <w:rPr>
          <w:rFonts w:ascii="Arial" w:hAnsi="Arial" w:cs="Arial"/>
          <w:sz w:val="24"/>
          <w:szCs w:val="24"/>
        </w:rPr>
        <w:t xml:space="preserve"> it </w:t>
      </w:r>
      <w:r w:rsidR="0003655F" w:rsidRPr="0002528D">
        <w:rPr>
          <w:rFonts w:ascii="Arial" w:hAnsi="Arial" w:cs="Arial"/>
          <w:sz w:val="24"/>
          <w:szCs w:val="24"/>
        </w:rPr>
        <w:t>is</w:t>
      </w:r>
      <w:r w:rsidR="00E30B7E" w:rsidRPr="0002528D">
        <w:rPr>
          <w:rFonts w:ascii="Arial" w:hAnsi="Arial" w:cs="Arial"/>
          <w:sz w:val="24"/>
          <w:szCs w:val="24"/>
        </w:rPr>
        <w:t xml:space="preserve"> concluded </w:t>
      </w:r>
      <w:r w:rsidR="0061249B" w:rsidRPr="002D32AC">
        <w:rPr>
          <w:rFonts w:ascii="Arial" w:hAnsi="Arial" w:cs="Arial"/>
          <w:sz w:val="24"/>
          <w:szCs w:val="24"/>
        </w:rPr>
        <w:t>that</w:t>
      </w:r>
      <w:r w:rsidR="0032433B" w:rsidRPr="002D32AC">
        <w:rPr>
          <w:rFonts w:ascii="Arial" w:hAnsi="Arial" w:cs="Arial"/>
          <w:sz w:val="24"/>
          <w:szCs w:val="24"/>
        </w:rPr>
        <w:t xml:space="preserve"> PCPs hold greater responsibility than the Police </w:t>
      </w:r>
      <w:r w:rsidR="005726FB" w:rsidRPr="002D32AC">
        <w:rPr>
          <w:rFonts w:ascii="Arial" w:hAnsi="Arial" w:cs="Arial"/>
          <w:sz w:val="24"/>
          <w:szCs w:val="24"/>
        </w:rPr>
        <w:t>Authority and</w:t>
      </w:r>
      <w:r w:rsidR="0032433B" w:rsidRPr="002D32AC">
        <w:rPr>
          <w:rFonts w:ascii="Arial" w:hAnsi="Arial" w:cs="Arial"/>
          <w:sz w:val="24"/>
          <w:szCs w:val="24"/>
        </w:rPr>
        <w:t xml:space="preserve"> fulfil a middle agent role between the PCC and Chief Constable.</w:t>
      </w:r>
      <w:r>
        <w:rPr>
          <w:rFonts w:ascii="Arial" w:hAnsi="Arial" w:cs="Arial"/>
          <w:sz w:val="24"/>
          <w:szCs w:val="24"/>
        </w:rPr>
        <w:t xml:space="preserve"> However e</w:t>
      </w:r>
      <w:r w:rsidRPr="0002528D">
        <w:rPr>
          <w:rFonts w:ascii="Arial" w:hAnsi="Arial" w:cs="Arial"/>
          <w:sz w:val="24"/>
          <w:szCs w:val="24"/>
        </w:rPr>
        <w:t>xamining</w:t>
      </w:r>
      <w:r w:rsidRPr="0002528D">
        <w:rPr>
          <w:rFonts w:ascii="Arial" w:hAnsi="Arial" w:cs="Arial"/>
          <w:color w:val="333333"/>
          <w:sz w:val="24"/>
          <w:szCs w:val="24"/>
        </w:rPr>
        <w:t xml:space="preserve"> </w:t>
      </w:r>
      <w:r>
        <w:rPr>
          <w:rFonts w:ascii="Arial" w:hAnsi="Arial" w:cs="Arial"/>
          <w:color w:val="333333"/>
          <w:sz w:val="24"/>
          <w:szCs w:val="24"/>
        </w:rPr>
        <w:t>all</w:t>
      </w:r>
      <w:r w:rsidRPr="0002528D">
        <w:rPr>
          <w:rFonts w:ascii="Arial" w:hAnsi="Arial" w:cs="Arial"/>
          <w:color w:val="333333"/>
          <w:sz w:val="24"/>
          <w:szCs w:val="24"/>
        </w:rPr>
        <w:t xml:space="preserve"> points and</w:t>
      </w:r>
      <w:r>
        <w:rPr>
          <w:rFonts w:ascii="Arial" w:hAnsi="Arial" w:cs="Arial"/>
          <w:color w:val="333333"/>
          <w:sz w:val="24"/>
          <w:szCs w:val="24"/>
        </w:rPr>
        <w:t xml:space="preserve"> the words of Lister </w:t>
      </w:r>
      <w:sdt>
        <w:sdtPr>
          <w:rPr>
            <w:rFonts w:ascii="Arial" w:hAnsi="Arial" w:cs="Arial"/>
            <w:sz w:val="24"/>
            <w:szCs w:val="24"/>
          </w:rPr>
          <w:id w:val="1063602525"/>
          <w:citation/>
        </w:sdtPr>
        <w:sdtEndPr/>
        <w:sdtContent>
          <w:r>
            <w:rPr>
              <w:rFonts w:ascii="Arial" w:hAnsi="Arial" w:cs="Arial"/>
              <w:sz w:val="24"/>
              <w:szCs w:val="24"/>
            </w:rPr>
            <w:fldChar w:fldCharType="begin"/>
          </w:r>
          <w:r>
            <w:rPr>
              <w:rFonts w:ascii="Arial" w:hAnsi="Arial" w:cs="Arial"/>
              <w:sz w:val="24"/>
              <w:szCs w:val="24"/>
            </w:rPr>
            <w:instrText xml:space="preserve">CITATION Lis13 \n  \l 2057 </w:instrText>
          </w:r>
          <w:r>
            <w:rPr>
              <w:rFonts w:ascii="Arial" w:hAnsi="Arial" w:cs="Arial"/>
              <w:sz w:val="24"/>
              <w:szCs w:val="24"/>
            </w:rPr>
            <w:fldChar w:fldCharType="separate"/>
          </w:r>
          <w:r w:rsidR="00400175" w:rsidRPr="00400175">
            <w:rPr>
              <w:rFonts w:ascii="Arial" w:hAnsi="Arial" w:cs="Arial"/>
              <w:noProof/>
              <w:sz w:val="24"/>
              <w:szCs w:val="24"/>
            </w:rPr>
            <w:t>(2013)</w:t>
          </w:r>
          <w:r>
            <w:rPr>
              <w:rFonts w:ascii="Arial" w:hAnsi="Arial" w:cs="Arial"/>
              <w:sz w:val="24"/>
              <w:szCs w:val="24"/>
            </w:rPr>
            <w:fldChar w:fldCharType="end"/>
          </w:r>
        </w:sdtContent>
      </w:sdt>
      <w:r w:rsidRPr="0002528D">
        <w:rPr>
          <w:rFonts w:ascii="Arial" w:hAnsi="Arial" w:cs="Arial"/>
          <w:sz w:val="24"/>
          <w:szCs w:val="24"/>
        </w:rPr>
        <w:t xml:space="preserve"> </w:t>
      </w:r>
      <w:r>
        <w:rPr>
          <w:rFonts w:ascii="Arial" w:hAnsi="Arial" w:cs="Arial"/>
          <w:color w:val="333333"/>
          <w:sz w:val="24"/>
          <w:szCs w:val="24"/>
        </w:rPr>
        <w:t xml:space="preserve">and Chambers </w:t>
      </w:r>
      <w:sdt>
        <w:sdtPr>
          <w:rPr>
            <w:rFonts w:ascii="Arial" w:hAnsi="Arial" w:cs="Arial"/>
            <w:sz w:val="24"/>
            <w:szCs w:val="24"/>
          </w:rPr>
          <w:id w:val="563065882"/>
          <w:citation/>
        </w:sdtPr>
        <w:sdtEndPr/>
        <w:sdtContent>
          <w:r w:rsidRPr="0002528D">
            <w:rPr>
              <w:rFonts w:ascii="Arial" w:hAnsi="Arial" w:cs="Arial"/>
              <w:sz w:val="24"/>
              <w:szCs w:val="24"/>
            </w:rPr>
            <w:fldChar w:fldCharType="begin"/>
          </w:r>
          <w:r>
            <w:rPr>
              <w:rFonts w:ascii="Arial" w:hAnsi="Arial" w:cs="Arial"/>
              <w:sz w:val="24"/>
              <w:szCs w:val="24"/>
            </w:rPr>
            <w:instrText xml:space="preserve">CITATION Cha14 \n  \l 2057 </w:instrText>
          </w:r>
          <w:r w:rsidRPr="0002528D">
            <w:rPr>
              <w:rFonts w:ascii="Arial" w:hAnsi="Arial" w:cs="Arial"/>
              <w:sz w:val="24"/>
              <w:szCs w:val="24"/>
            </w:rPr>
            <w:fldChar w:fldCharType="separate"/>
          </w:r>
          <w:r w:rsidR="00400175" w:rsidRPr="00400175">
            <w:rPr>
              <w:rFonts w:ascii="Arial" w:hAnsi="Arial" w:cs="Arial"/>
              <w:noProof/>
              <w:sz w:val="24"/>
              <w:szCs w:val="24"/>
            </w:rPr>
            <w:t>(2014)</w:t>
          </w:r>
          <w:r w:rsidRPr="0002528D">
            <w:rPr>
              <w:rFonts w:ascii="Arial" w:hAnsi="Arial" w:cs="Arial"/>
              <w:sz w:val="24"/>
              <w:szCs w:val="24"/>
            </w:rPr>
            <w:fldChar w:fldCharType="end"/>
          </w:r>
        </w:sdtContent>
      </w:sdt>
      <w:r>
        <w:rPr>
          <w:rFonts w:ascii="Arial" w:hAnsi="Arial" w:cs="Arial"/>
          <w:sz w:val="24"/>
          <w:szCs w:val="24"/>
        </w:rPr>
        <w:t xml:space="preserve"> </w:t>
      </w:r>
      <w:r>
        <w:rPr>
          <w:rFonts w:ascii="Arial" w:hAnsi="Arial" w:cs="Arial"/>
          <w:color w:val="333333"/>
          <w:sz w:val="24"/>
          <w:szCs w:val="24"/>
        </w:rPr>
        <w:t>it remains</w:t>
      </w:r>
      <w:r w:rsidRPr="0002528D">
        <w:rPr>
          <w:rFonts w:ascii="Arial" w:hAnsi="Arial" w:cs="Arial"/>
          <w:sz w:val="24"/>
          <w:szCs w:val="24"/>
        </w:rPr>
        <w:t xml:space="preserve"> they have been under-resourced and </w:t>
      </w:r>
      <w:r>
        <w:rPr>
          <w:rFonts w:ascii="Arial" w:hAnsi="Arial" w:cs="Arial"/>
          <w:sz w:val="24"/>
          <w:szCs w:val="24"/>
        </w:rPr>
        <w:t xml:space="preserve">poorly </w:t>
      </w:r>
      <w:r w:rsidRPr="0002528D">
        <w:rPr>
          <w:rFonts w:ascii="Arial" w:hAnsi="Arial" w:cs="Arial"/>
          <w:sz w:val="24"/>
          <w:szCs w:val="24"/>
        </w:rPr>
        <w:t>defined</w:t>
      </w:r>
      <w:r w:rsidR="00540D9E">
        <w:rPr>
          <w:rFonts w:ascii="Arial" w:hAnsi="Arial" w:cs="Arial"/>
          <w:sz w:val="24"/>
          <w:szCs w:val="24"/>
        </w:rPr>
        <w:t xml:space="preserve"> and</w:t>
      </w:r>
      <w:r>
        <w:rPr>
          <w:rFonts w:ascii="Arial" w:hAnsi="Arial" w:cs="Arial"/>
          <w:sz w:val="24"/>
          <w:szCs w:val="24"/>
        </w:rPr>
        <w:t xml:space="preserve"> improved knowledge and experience in policing and community safety would help them perform their roles more effectively. It is also consistently shown that the</w:t>
      </w:r>
      <w:r w:rsidR="0061249B" w:rsidRPr="0002528D">
        <w:rPr>
          <w:rFonts w:ascii="Arial" w:hAnsi="Arial" w:cs="Arial"/>
          <w:sz w:val="24"/>
          <w:szCs w:val="24"/>
        </w:rPr>
        <w:t xml:space="preserve"> same level of scrutiny and governance </w:t>
      </w:r>
      <w:r>
        <w:rPr>
          <w:rFonts w:ascii="Arial" w:hAnsi="Arial" w:cs="Arial"/>
          <w:sz w:val="24"/>
          <w:szCs w:val="24"/>
        </w:rPr>
        <w:t xml:space="preserve">held by PCPs </w:t>
      </w:r>
      <w:r w:rsidR="00540D9E">
        <w:rPr>
          <w:rFonts w:ascii="Arial" w:hAnsi="Arial" w:cs="Arial"/>
          <w:sz w:val="24"/>
          <w:szCs w:val="24"/>
        </w:rPr>
        <w:t xml:space="preserve">over </w:t>
      </w:r>
      <w:r w:rsidR="0061249B" w:rsidRPr="0002528D">
        <w:rPr>
          <w:rFonts w:ascii="Arial" w:hAnsi="Arial" w:cs="Arial"/>
          <w:sz w:val="24"/>
          <w:szCs w:val="24"/>
        </w:rPr>
        <w:t>PCC</w:t>
      </w:r>
      <w:r w:rsidR="008A5947" w:rsidRPr="0002528D">
        <w:rPr>
          <w:rFonts w:ascii="Arial" w:hAnsi="Arial" w:cs="Arial"/>
          <w:sz w:val="24"/>
          <w:szCs w:val="24"/>
        </w:rPr>
        <w:t>s</w:t>
      </w:r>
      <w:r w:rsidR="00540D9E">
        <w:rPr>
          <w:rFonts w:ascii="Arial" w:hAnsi="Arial" w:cs="Arial"/>
          <w:sz w:val="24"/>
          <w:szCs w:val="24"/>
        </w:rPr>
        <w:t xml:space="preserve"> is not as robust as the power PCCs hold over </w:t>
      </w:r>
      <w:r w:rsidR="00E30B7E" w:rsidRPr="0002528D">
        <w:rPr>
          <w:rFonts w:ascii="Arial" w:hAnsi="Arial" w:cs="Arial"/>
          <w:sz w:val="24"/>
          <w:szCs w:val="24"/>
        </w:rPr>
        <w:t>C</w:t>
      </w:r>
      <w:r w:rsidR="00B45EC6" w:rsidRPr="0002528D">
        <w:rPr>
          <w:rFonts w:ascii="Arial" w:hAnsi="Arial" w:cs="Arial"/>
          <w:sz w:val="24"/>
          <w:szCs w:val="24"/>
        </w:rPr>
        <w:t xml:space="preserve">hief </w:t>
      </w:r>
      <w:r w:rsidR="00E30B7E" w:rsidRPr="0002528D">
        <w:rPr>
          <w:rFonts w:ascii="Arial" w:hAnsi="Arial" w:cs="Arial"/>
          <w:sz w:val="24"/>
          <w:szCs w:val="24"/>
        </w:rPr>
        <w:t>C</w:t>
      </w:r>
      <w:r w:rsidR="00B45EC6" w:rsidRPr="0002528D">
        <w:rPr>
          <w:rFonts w:ascii="Arial" w:hAnsi="Arial" w:cs="Arial"/>
          <w:sz w:val="24"/>
          <w:szCs w:val="24"/>
        </w:rPr>
        <w:t>onstable</w:t>
      </w:r>
      <w:r w:rsidR="008A5947" w:rsidRPr="0002528D">
        <w:rPr>
          <w:rFonts w:ascii="Arial" w:hAnsi="Arial" w:cs="Arial"/>
          <w:sz w:val="24"/>
          <w:szCs w:val="24"/>
        </w:rPr>
        <w:t>s.</w:t>
      </w:r>
      <w:r w:rsidR="00632D62" w:rsidRPr="0032433B">
        <w:rPr>
          <w:rFonts w:ascii="Arial" w:hAnsi="Arial" w:cs="Arial"/>
          <w:color w:val="FF0000"/>
          <w:sz w:val="24"/>
          <w:szCs w:val="24"/>
        </w:rPr>
        <w:t xml:space="preserve"> </w:t>
      </w:r>
    </w:p>
    <w:p w14:paraId="07AA339A" w14:textId="3E8691E4" w:rsidR="00E96505" w:rsidRPr="0002528D" w:rsidRDefault="00B014A2" w:rsidP="0002528D">
      <w:pPr>
        <w:spacing w:after="0" w:line="480" w:lineRule="auto"/>
        <w:jc w:val="both"/>
        <w:rPr>
          <w:rFonts w:ascii="Arial" w:hAnsi="Arial" w:cs="Arial"/>
          <w:sz w:val="24"/>
          <w:szCs w:val="24"/>
        </w:rPr>
      </w:pPr>
      <w:r>
        <w:rPr>
          <w:rFonts w:ascii="Arial" w:hAnsi="Arial" w:cs="Arial"/>
          <w:sz w:val="24"/>
          <w:szCs w:val="24"/>
        </w:rPr>
        <w:t xml:space="preserve">Researching </w:t>
      </w:r>
      <w:r w:rsidR="00E30B7E" w:rsidRPr="0002528D">
        <w:rPr>
          <w:rFonts w:ascii="Arial" w:hAnsi="Arial" w:cs="Arial"/>
          <w:sz w:val="24"/>
          <w:szCs w:val="24"/>
        </w:rPr>
        <w:t xml:space="preserve">the last layer of </w:t>
      </w:r>
      <w:r w:rsidR="00E924DF" w:rsidRPr="0002528D">
        <w:rPr>
          <w:rFonts w:ascii="Arial" w:hAnsi="Arial" w:cs="Arial"/>
          <w:sz w:val="24"/>
          <w:szCs w:val="24"/>
        </w:rPr>
        <w:t>the quadripartite arrangement t</w:t>
      </w:r>
      <w:r w:rsidR="009266CF" w:rsidRPr="0002528D">
        <w:rPr>
          <w:rFonts w:ascii="Arial" w:hAnsi="Arial" w:cs="Arial"/>
          <w:sz w:val="24"/>
          <w:szCs w:val="24"/>
        </w:rPr>
        <w:t>he Home Secretary</w:t>
      </w:r>
      <w:r w:rsidR="0020561D" w:rsidRPr="0002528D">
        <w:rPr>
          <w:rFonts w:ascii="Arial" w:hAnsi="Arial" w:cs="Arial"/>
          <w:sz w:val="24"/>
          <w:szCs w:val="24"/>
        </w:rPr>
        <w:t>,</w:t>
      </w:r>
      <w:r w:rsidR="00FF0331" w:rsidRPr="0002528D">
        <w:rPr>
          <w:rFonts w:ascii="Arial" w:hAnsi="Arial" w:cs="Arial"/>
          <w:sz w:val="24"/>
          <w:szCs w:val="24"/>
        </w:rPr>
        <w:t xml:space="preserve"> </w:t>
      </w:r>
      <w:r w:rsidR="00B335A5" w:rsidRPr="0002528D">
        <w:rPr>
          <w:rFonts w:ascii="Arial" w:hAnsi="Arial" w:cs="Arial"/>
          <w:sz w:val="24"/>
          <w:szCs w:val="24"/>
        </w:rPr>
        <w:t>responsible for the Home Office</w:t>
      </w:r>
      <w:r w:rsidR="009266CF" w:rsidRPr="0002528D">
        <w:rPr>
          <w:rFonts w:ascii="Arial" w:hAnsi="Arial" w:cs="Arial"/>
          <w:sz w:val="24"/>
          <w:szCs w:val="24"/>
        </w:rPr>
        <w:t xml:space="preserve"> </w:t>
      </w:r>
      <w:r w:rsidR="00FF0331" w:rsidRPr="0002528D">
        <w:rPr>
          <w:rFonts w:ascii="Arial" w:hAnsi="Arial" w:cs="Arial"/>
          <w:sz w:val="24"/>
          <w:szCs w:val="24"/>
        </w:rPr>
        <w:t>retain</w:t>
      </w:r>
      <w:r w:rsidR="00E30B7E" w:rsidRPr="0002528D">
        <w:rPr>
          <w:rFonts w:ascii="Arial" w:hAnsi="Arial" w:cs="Arial"/>
          <w:sz w:val="24"/>
          <w:szCs w:val="24"/>
        </w:rPr>
        <w:t xml:space="preserve">s </w:t>
      </w:r>
      <w:r w:rsidR="009266CF" w:rsidRPr="0002528D">
        <w:rPr>
          <w:rFonts w:ascii="Arial" w:hAnsi="Arial" w:cs="Arial"/>
          <w:sz w:val="24"/>
          <w:szCs w:val="24"/>
        </w:rPr>
        <w:t>significant powers within the policing system</w:t>
      </w:r>
      <w:r w:rsidR="00BE0C29" w:rsidRPr="0002528D">
        <w:rPr>
          <w:rFonts w:ascii="Arial" w:hAnsi="Arial" w:cs="Arial"/>
          <w:sz w:val="24"/>
          <w:szCs w:val="24"/>
        </w:rPr>
        <w:t>.</w:t>
      </w:r>
      <w:r w:rsidR="007C246B" w:rsidRPr="0002528D">
        <w:rPr>
          <w:rFonts w:ascii="Arial" w:hAnsi="Arial" w:cs="Arial"/>
          <w:sz w:val="24"/>
          <w:szCs w:val="24"/>
        </w:rPr>
        <w:t xml:space="preserve"> </w:t>
      </w:r>
    </w:p>
    <w:p w14:paraId="727D9F87" w14:textId="6C02722E" w:rsidR="000D03D6" w:rsidRDefault="002D4D3B" w:rsidP="0002528D">
      <w:pPr>
        <w:spacing w:after="0" w:line="480" w:lineRule="auto"/>
        <w:jc w:val="both"/>
        <w:rPr>
          <w:rFonts w:ascii="Arial" w:hAnsi="Arial" w:cs="Arial"/>
          <w:sz w:val="24"/>
          <w:szCs w:val="24"/>
          <w:lang w:val="en-US" w:eastAsia="en-GB"/>
        </w:rPr>
      </w:pPr>
      <w:r w:rsidRPr="0002528D">
        <w:rPr>
          <w:rFonts w:ascii="Arial" w:hAnsi="Arial" w:cs="Arial"/>
          <w:sz w:val="24"/>
          <w:szCs w:val="24"/>
        </w:rPr>
        <w:t>T</w:t>
      </w:r>
      <w:r w:rsidR="009266CF" w:rsidRPr="0002528D">
        <w:rPr>
          <w:rFonts w:ascii="Arial" w:hAnsi="Arial" w:cs="Arial"/>
          <w:sz w:val="24"/>
          <w:szCs w:val="24"/>
        </w:rPr>
        <w:t xml:space="preserve">he Home </w:t>
      </w:r>
      <w:r w:rsidR="00E96505" w:rsidRPr="0002528D">
        <w:rPr>
          <w:rFonts w:ascii="Arial" w:hAnsi="Arial" w:cs="Arial"/>
          <w:sz w:val="24"/>
          <w:szCs w:val="24"/>
        </w:rPr>
        <w:t>Secretary provides</w:t>
      </w:r>
      <w:r w:rsidR="009266CF" w:rsidRPr="0002528D">
        <w:rPr>
          <w:rFonts w:ascii="Arial" w:hAnsi="Arial" w:cs="Arial"/>
          <w:sz w:val="24"/>
          <w:szCs w:val="24"/>
        </w:rPr>
        <w:t xml:space="preserve"> </w:t>
      </w:r>
      <w:r w:rsidR="00015E22" w:rsidRPr="0002528D">
        <w:rPr>
          <w:rFonts w:ascii="Arial" w:hAnsi="Arial" w:cs="Arial"/>
          <w:sz w:val="24"/>
          <w:szCs w:val="24"/>
        </w:rPr>
        <w:t>allocation of most</w:t>
      </w:r>
      <w:r w:rsidR="009266CF" w:rsidRPr="0002528D">
        <w:rPr>
          <w:rFonts w:ascii="Arial" w:hAnsi="Arial" w:cs="Arial"/>
          <w:sz w:val="24"/>
          <w:szCs w:val="24"/>
        </w:rPr>
        <w:t xml:space="preserve"> of the funding </w:t>
      </w:r>
      <w:r w:rsidR="000D1E25">
        <w:rPr>
          <w:rFonts w:ascii="Arial" w:hAnsi="Arial" w:cs="Arial"/>
          <w:sz w:val="24"/>
          <w:szCs w:val="24"/>
        </w:rPr>
        <w:t xml:space="preserve">across </w:t>
      </w:r>
      <w:r w:rsidR="000D1E25" w:rsidRPr="0002528D">
        <w:rPr>
          <w:rFonts w:ascii="Arial" w:hAnsi="Arial" w:cs="Arial"/>
          <w:sz w:val="24"/>
          <w:szCs w:val="24"/>
        </w:rPr>
        <w:t>the</w:t>
      </w:r>
      <w:r w:rsidR="00EE72AA">
        <w:rPr>
          <w:rFonts w:ascii="Arial" w:hAnsi="Arial" w:cs="Arial"/>
          <w:sz w:val="24"/>
          <w:szCs w:val="24"/>
        </w:rPr>
        <w:t xml:space="preserve"> 43 </w:t>
      </w:r>
      <w:r w:rsidR="009266CF" w:rsidRPr="0002528D">
        <w:rPr>
          <w:rFonts w:ascii="Arial" w:hAnsi="Arial" w:cs="Arial"/>
          <w:sz w:val="24"/>
          <w:szCs w:val="24"/>
        </w:rPr>
        <w:t>police forces through the police grant</w:t>
      </w:r>
      <w:r w:rsidR="00015E22" w:rsidRPr="0002528D">
        <w:rPr>
          <w:rFonts w:ascii="Arial" w:hAnsi="Arial" w:cs="Arial"/>
          <w:sz w:val="24"/>
          <w:szCs w:val="24"/>
        </w:rPr>
        <w:t xml:space="preserve"> and </w:t>
      </w:r>
      <w:r w:rsidR="00E924DF" w:rsidRPr="0002528D">
        <w:rPr>
          <w:rFonts w:ascii="Arial" w:hAnsi="Arial" w:cs="Arial"/>
          <w:sz w:val="24"/>
          <w:szCs w:val="24"/>
        </w:rPr>
        <w:t xml:space="preserve">holds </w:t>
      </w:r>
      <w:r w:rsidR="00015E22" w:rsidRPr="0002528D">
        <w:rPr>
          <w:rFonts w:ascii="Arial" w:hAnsi="Arial" w:cs="Arial"/>
          <w:sz w:val="24"/>
          <w:szCs w:val="24"/>
        </w:rPr>
        <w:t xml:space="preserve">economic </w:t>
      </w:r>
      <w:r w:rsidR="00E924DF" w:rsidRPr="0002528D">
        <w:rPr>
          <w:rFonts w:ascii="Arial" w:hAnsi="Arial" w:cs="Arial"/>
          <w:sz w:val="24"/>
          <w:szCs w:val="24"/>
        </w:rPr>
        <w:t xml:space="preserve">and fiscal </w:t>
      </w:r>
      <w:r w:rsidR="00015E22" w:rsidRPr="0002528D">
        <w:rPr>
          <w:rFonts w:ascii="Arial" w:hAnsi="Arial" w:cs="Arial"/>
          <w:sz w:val="24"/>
          <w:szCs w:val="24"/>
        </w:rPr>
        <w:t>scrutiny</w:t>
      </w:r>
      <w:r w:rsidR="000F7EAF">
        <w:rPr>
          <w:rFonts w:ascii="Arial" w:hAnsi="Arial" w:cs="Arial"/>
          <w:sz w:val="24"/>
          <w:szCs w:val="24"/>
        </w:rPr>
        <w:t xml:space="preserve"> which </w:t>
      </w:r>
      <w:r w:rsidR="008503B8" w:rsidRPr="0002528D">
        <w:rPr>
          <w:rFonts w:ascii="Arial" w:hAnsi="Arial" w:cs="Arial"/>
          <w:sz w:val="24"/>
          <w:szCs w:val="24"/>
        </w:rPr>
        <w:t>maintain</w:t>
      </w:r>
      <w:r w:rsidR="00430D18">
        <w:rPr>
          <w:rFonts w:ascii="Arial" w:hAnsi="Arial" w:cs="Arial"/>
          <w:sz w:val="24"/>
          <w:szCs w:val="24"/>
        </w:rPr>
        <w:t>s</w:t>
      </w:r>
      <w:r w:rsidR="008503B8" w:rsidRPr="0002528D">
        <w:rPr>
          <w:rFonts w:ascii="Arial" w:hAnsi="Arial" w:cs="Arial"/>
          <w:sz w:val="24"/>
          <w:szCs w:val="24"/>
        </w:rPr>
        <w:t xml:space="preserve"> a system of local accountability</w:t>
      </w:r>
      <w:r w:rsidR="00430D18">
        <w:rPr>
          <w:rFonts w:ascii="Arial" w:hAnsi="Arial" w:cs="Arial"/>
          <w:sz w:val="24"/>
          <w:szCs w:val="24"/>
        </w:rPr>
        <w:t>. This</w:t>
      </w:r>
      <w:r w:rsidR="008503B8" w:rsidRPr="0002528D">
        <w:rPr>
          <w:rFonts w:ascii="Arial" w:hAnsi="Arial" w:cs="Arial"/>
          <w:sz w:val="24"/>
          <w:szCs w:val="24"/>
        </w:rPr>
        <w:t xml:space="preserve"> assures Parliament th</w:t>
      </w:r>
      <w:r w:rsidR="000F7EAF">
        <w:rPr>
          <w:rFonts w:ascii="Arial" w:hAnsi="Arial" w:cs="Arial"/>
          <w:sz w:val="24"/>
          <w:szCs w:val="24"/>
        </w:rPr>
        <w:t xml:space="preserve">at the powers are worth the money and police forces </w:t>
      </w:r>
      <w:r w:rsidR="000F7EAF" w:rsidRPr="0002528D">
        <w:rPr>
          <w:rFonts w:ascii="Arial" w:hAnsi="Arial" w:cs="Arial"/>
          <w:sz w:val="24"/>
          <w:szCs w:val="24"/>
        </w:rPr>
        <w:t>a</w:t>
      </w:r>
      <w:r w:rsidR="00BA1DCB">
        <w:rPr>
          <w:rFonts w:ascii="Arial" w:hAnsi="Arial" w:cs="Arial"/>
          <w:sz w:val="24"/>
          <w:szCs w:val="24"/>
        </w:rPr>
        <w:t>chieve</w:t>
      </w:r>
      <w:r w:rsidR="008503B8" w:rsidRPr="0002528D">
        <w:rPr>
          <w:rFonts w:ascii="Arial" w:hAnsi="Arial" w:cs="Arial"/>
          <w:sz w:val="24"/>
          <w:szCs w:val="24"/>
        </w:rPr>
        <w:t xml:space="preserve"> value for money </w:t>
      </w:r>
      <w:sdt>
        <w:sdtPr>
          <w:rPr>
            <w:rFonts w:ascii="Arial" w:hAnsi="Arial" w:cs="Arial"/>
            <w:sz w:val="24"/>
            <w:szCs w:val="24"/>
          </w:rPr>
          <w:id w:val="-256215971"/>
          <w:citation/>
        </w:sdtPr>
        <w:sdtEndPr/>
        <w:sdtContent>
          <w:r w:rsidR="008503B8" w:rsidRPr="0002528D">
            <w:rPr>
              <w:rFonts w:ascii="Arial" w:hAnsi="Arial" w:cs="Arial"/>
              <w:sz w:val="24"/>
              <w:szCs w:val="24"/>
            </w:rPr>
            <w:fldChar w:fldCharType="begin"/>
          </w:r>
          <w:r w:rsidR="00A768BD">
            <w:rPr>
              <w:rFonts w:ascii="Arial" w:hAnsi="Arial" w:cs="Arial"/>
              <w:sz w:val="24"/>
              <w:szCs w:val="24"/>
            </w:rPr>
            <w:instrText xml:space="preserve">CITATION Com181 \l 2057 </w:instrText>
          </w:r>
          <w:r w:rsidR="008503B8" w:rsidRPr="0002528D">
            <w:rPr>
              <w:rFonts w:ascii="Arial" w:hAnsi="Arial" w:cs="Arial"/>
              <w:sz w:val="24"/>
              <w:szCs w:val="24"/>
            </w:rPr>
            <w:fldChar w:fldCharType="separate"/>
          </w:r>
          <w:r w:rsidR="00400175" w:rsidRPr="00400175">
            <w:rPr>
              <w:rFonts w:ascii="Arial" w:hAnsi="Arial" w:cs="Arial"/>
              <w:noProof/>
              <w:sz w:val="24"/>
              <w:szCs w:val="24"/>
            </w:rPr>
            <w:t>(Comptroller and Auditor General, 2018)</w:t>
          </w:r>
          <w:r w:rsidR="008503B8" w:rsidRPr="0002528D">
            <w:rPr>
              <w:rFonts w:ascii="Arial" w:hAnsi="Arial" w:cs="Arial"/>
              <w:sz w:val="24"/>
              <w:szCs w:val="24"/>
            </w:rPr>
            <w:fldChar w:fldCharType="end"/>
          </w:r>
        </w:sdtContent>
      </w:sdt>
      <w:r w:rsidR="008503B8" w:rsidRPr="00E96505">
        <w:rPr>
          <w:rFonts w:ascii="Arial" w:hAnsi="Arial" w:cs="Arial"/>
          <w:sz w:val="24"/>
          <w:szCs w:val="24"/>
        </w:rPr>
        <w:t>.</w:t>
      </w:r>
      <w:r w:rsidRPr="00E96505">
        <w:rPr>
          <w:rFonts w:ascii="Arial" w:hAnsi="Arial" w:cs="Arial"/>
          <w:sz w:val="24"/>
          <w:szCs w:val="24"/>
        </w:rPr>
        <w:t xml:space="preserve"> </w:t>
      </w:r>
      <w:r w:rsidR="00A30128" w:rsidRPr="0002528D">
        <w:rPr>
          <w:rFonts w:ascii="Arial" w:hAnsi="Arial" w:cs="Arial"/>
          <w:sz w:val="24"/>
          <w:szCs w:val="24"/>
          <w:lang w:val="en-US" w:eastAsia="en-GB"/>
        </w:rPr>
        <w:t>The role of the Home Office and Secretary of State is not to interfere with the will or the electoral or office of constable</w:t>
      </w:r>
      <w:r w:rsidR="00540D9E">
        <w:rPr>
          <w:rFonts w:ascii="Arial" w:hAnsi="Arial" w:cs="Arial"/>
          <w:sz w:val="24"/>
          <w:szCs w:val="24"/>
          <w:lang w:val="en-US" w:eastAsia="en-GB"/>
        </w:rPr>
        <w:t>. A</w:t>
      </w:r>
      <w:proofErr w:type="spellStart"/>
      <w:r w:rsidR="00B335A5" w:rsidRPr="00857EEE">
        <w:rPr>
          <w:rFonts w:ascii="Arial" w:hAnsi="Arial" w:cs="Arial"/>
          <w:sz w:val="24"/>
          <w:szCs w:val="24"/>
        </w:rPr>
        <w:t>s</w:t>
      </w:r>
      <w:proofErr w:type="spellEnd"/>
      <w:r w:rsidR="00B335A5" w:rsidRPr="00857EEE">
        <w:rPr>
          <w:rFonts w:ascii="Arial" w:hAnsi="Arial" w:cs="Arial"/>
          <w:sz w:val="24"/>
          <w:szCs w:val="24"/>
        </w:rPr>
        <w:t xml:space="preserve"> the lead government department </w:t>
      </w:r>
      <w:r w:rsidR="006432E1" w:rsidRPr="00857EEE">
        <w:rPr>
          <w:rFonts w:ascii="Arial" w:hAnsi="Arial" w:cs="Arial"/>
          <w:sz w:val="24"/>
          <w:szCs w:val="24"/>
        </w:rPr>
        <w:t xml:space="preserve">at the strategic centre of </w:t>
      </w:r>
      <w:r w:rsidR="000F7EAF" w:rsidRPr="00857EEE">
        <w:rPr>
          <w:rFonts w:ascii="Arial" w:hAnsi="Arial" w:cs="Arial"/>
          <w:sz w:val="24"/>
          <w:szCs w:val="24"/>
        </w:rPr>
        <w:t xml:space="preserve">policing </w:t>
      </w:r>
      <w:r w:rsidR="00A30128">
        <w:rPr>
          <w:rFonts w:ascii="Arial" w:hAnsi="Arial" w:cs="Arial"/>
          <w:sz w:val="24"/>
          <w:szCs w:val="24"/>
        </w:rPr>
        <w:t xml:space="preserve">the Home Secretary </w:t>
      </w:r>
      <w:r w:rsidR="00540D9E">
        <w:rPr>
          <w:rFonts w:ascii="Arial" w:hAnsi="Arial" w:cs="Arial"/>
          <w:sz w:val="24"/>
          <w:szCs w:val="24"/>
        </w:rPr>
        <w:t>upon PCC appointments</w:t>
      </w:r>
      <w:r w:rsidR="00DD633C" w:rsidRPr="00857EEE">
        <w:rPr>
          <w:rFonts w:ascii="Arial" w:hAnsi="Arial" w:cs="Arial"/>
          <w:sz w:val="24"/>
          <w:szCs w:val="24"/>
        </w:rPr>
        <w:t xml:space="preserve"> </w:t>
      </w:r>
      <w:r w:rsidR="009266CF" w:rsidRPr="00857EEE">
        <w:rPr>
          <w:rFonts w:ascii="Arial" w:hAnsi="Arial" w:cs="Arial"/>
          <w:sz w:val="24"/>
          <w:szCs w:val="24"/>
        </w:rPr>
        <w:t xml:space="preserve">consequently ‘stepped back’ and wanted to see policing act as a self-improving system </w:t>
      </w:r>
      <w:r w:rsidR="009266CF" w:rsidRPr="00857EEE">
        <w:rPr>
          <w:rFonts w:ascii="Arial" w:hAnsi="Arial" w:cs="Arial"/>
          <w:sz w:val="24"/>
          <w:szCs w:val="24"/>
        </w:rPr>
        <w:lastRenderedPageBreak/>
        <w:t>without the need for constant ministerial intervention.</w:t>
      </w:r>
      <w:r w:rsidR="009266CF" w:rsidRPr="0002528D">
        <w:rPr>
          <w:rFonts w:ascii="Arial" w:hAnsi="Arial" w:cs="Arial"/>
          <w:sz w:val="24"/>
          <w:szCs w:val="24"/>
        </w:rPr>
        <w:t xml:space="preserve"> </w:t>
      </w:r>
      <w:r w:rsidR="00857EEE">
        <w:rPr>
          <w:rFonts w:ascii="Arial" w:hAnsi="Arial" w:cs="Arial"/>
          <w:sz w:val="24"/>
          <w:szCs w:val="24"/>
        </w:rPr>
        <w:t xml:space="preserve">However, it was recognised </w:t>
      </w:r>
      <w:r w:rsidR="00857EEE" w:rsidRPr="0002528D">
        <w:rPr>
          <w:rFonts w:ascii="Arial" w:hAnsi="Arial" w:cs="Arial"/>
          <w:sz w:val="24"/>
          <w:szCs w:val="24"/>
        </w:rPr>
        <w:t>that</w:t>
      </w:r>
      <w:r w:rsidR="00857EEE">
        <w:rPr>
          <w:rFonts w:ascii="Arial" w:hAnsi="Arial" w:cs="Arial"/>
          <w:sz w:val="24"/>
          <w:szCs w:val="24"/>
        </w:rPr>
        <w:t xml:space="preserve"> </w:t>
      </w:r>
      <w:r w:rsidR="00857EEE" w:rsidRPr="0002528D">
        <w:rPr>
          <w:rFonts w:ascii="Arial" w:hAnsi="Arial" w:cs="Arial"/>
          <w:sz w:val="24"/>
          <w:szCs w:val="24"/>
        </w:rPr>
        <w:t>efforts to increase force accountability to the Home Office through central targets</w:t>
      </w:r>
      <w:r w:rsidR="00857EEE">
        <w:rPr>
          <w:rFonts w:ascii="Arial" w:hAnsi="Arial" w:cs="Arial"/>
          <w:sz w:val="24"/>
          <w:szCs w:val="24"/>
        </w:rPr>
        <w:t xml:space="preserve"> remained a problem. This skewed local policing priorities and did not improve</w:t>
      </w:r>
      <w:r w:rsidR="00857EEE" w:rsidRPr="0002528D">
        <w:rPr>
          <w:rFonts w:ascii="Arial" w:hAnsi="Arial" w:cs="Arial"/>
          <w:sz w:val="24"/>
          <w:szCs w:val="24"/>
        </w:rPr>
        <w:t xml:space="preserve"> performance in key areas</w:t>
      </w:r>
      <w:r w:rsidR="00A91EC1">
        <w:rPr>
          <w:rFonts w:ascii="Arial" w:hAnsi="Arial" w:cs="Arial"/>
          <w:sz w:val="24"/>
          <w:szCs w:val="24"/>
        </w:rPr>
        <w:t xml:space="preserve"> </w:t>
      </w:r>
      <w:sdt>
        <w:sdtPr>
          <w:rPr>
            <w:rFonts w:ascii="Arial" w:hAnsi="Arial" w:cs="Arial"/>
            <w:sz w:val="24"/>
            <w:szCs w:val="24"/>
          </w:rPr>
          <w:id w:val="-350887964"/>
          <w:citation/>
        </w:sdtPr>
        <w:sdtEndPr/>
        <w:sdtContent>
          <w:r w:rsidR="00AE7F66" w:rsidRPr="0002528D">
            <w:rPr>
              <w:rFonts w:ascii="Arial" w:hAnsi="Arial" w:cs="Arial"/>
              <w:sz w:val="24"/>
              <w:szCs w:val="24"/>
            </w:rPr>
            <w:fldChar w:fldCharType="begin"/>
          </w:r>
          <w:r w:rsidR="00857EEE">
            <w:rPr>
              <w:rFonts w:ascii="Arial" w:hAnsi="Arial" w:cs="Arial"/>
              <w:sz w:val="24"/>
              <w:szCs w:val="24"/>
            </w:rPr>
            <w:instrText xml:space="preserve">CITATION Mui08 \p 3 \l 2057 </w:instrText>
          </w:r>
          <w:r w:rsidR="00AE7F66" w:rsidRPr="0002528D">
            <w:rPr>
              <w:rFonts w:ascii="Arial" w:hAnsi="Arial" w:cs="Arial"/>
              <w:sz w:val="24"/>
              <w:szCs w:val="24"/>
            </w:rPr>
            <w:fldChar w:fldCharType="separate"/>
          </w:r>
          <w:r w:rsidR="00400175" w:rsidRPr="00400175">
            <w:rPr>
              <w:rFonts w:ascii="Arial" w:hAnsi="Arial" w:cs="Arial"/>
              <w:noProof/>
              <w:sz w:val="24"/>
              <w:szCs w:val="24"/>
            </w:rPr>
            <w:t>(Muir &amp; Lodge, 2008, p. 3)</w:t>
          </w:r>
          <w:r w:rsidR="00AE7F66" w:rsidRPr="0002528D">
            <w:rPr>
              <w:rFonts w:ascii="Arial" w:hAnsi="Arial" w:cs="Arial"/>
              <w:sz w:val="24"/>
              <w:szCs w:val="24"/>
            </w:rPr>
            <w:fldChar w:fldCharType="end"/>
          </w:r>
        </w:sdtContent>
      </w:sdt>
      <w:r w:rsidR="00857EEE">
        <w:rPr>
          <w:rFonts w:ascii="Arial" w:hAnsi="Arial" w:cs="Arial"/>
          <w:sz w:val="24"/>
          <w:szCs w:val="24"/>
        </w:rPr>
        <w:t xml:space="preserve">. </w:t>
      </w:r>
      <w:r w:rsidR="002A769D">
        <w:rPr>
          <w:rFonts w:ascii="Arial" w:hAnsi="Arial" w:cs="Arial"/>
          <w:sz w:val="24"/>
          <w:szCs w:val="24"/>
        </w:rPr>
        <w:t>A</w:t>
      </w:r>
      <w:r w:rsidR="002A769D" w:rsidRPr="0002528D">
        <w:rPr>
          <w:rFonts w:ascii="Arial" w:hAnsi="Arial" w:cs="Arial"/>
          <w:sz w:val="24"/>
          <w:szCs w:val="24"/>
        </w:rPr>
        <w:t>s crime started to climb back up the political agenda, the Home Office increasingly started to reassert itself.</w:t>
      </w:r>
      <w:r w:rsidR="002A769D">
        <w:rPr>
          <w:rFonts w:ascii="Arial" w:hAnsi="Arial" w:cs="Arial"/>
          <w:sz w:val="24"/>
          <w:szCs w:val="24"/>
        </w:rPr>
        <w:t xml:space="preserve"> </w:t>
      </w:r>
      <w:r w:rsidR="00E924DF" w:rsidRPr="0002528D">
        <w:rPr>
          <w:rFonts w:ascii="Arial" w:hAnsi="Arial" w:cs="Arial"/>
          <w:sz w:val="24"/>
          <w:szCs w:val="24"/>
        </w:rPr>
        <w:t xml:space="preserve"> </w:t>
      </w:r>
      <w:r w:rsidR="00632D62" w:rsidRPr="0002528D">
        <w:rPr>
          <w:rFonts w:ascii="Arial" w:hAnsi="Arial" w:cs="Arial"/>
          <w:color w:val="FF0000"/>
          <w:sz w:val="24"/>
          <w:szCs w:val="24"/>
        </w:rPr>
        <w:t xml:space="preserve"> </w:t>
      </w:r>
      <w:r w:rsidR="00E924DF" w:rsidRPr="0002528D">
        <w:rPr>
          <w:rFonts w:ascii="Arial" w:hAnsi="Arial" w:cs="Arial"/>
          <w:sz w:val="24"/>
          <w:szCs w:val="24"/>
        </w:rPr>
        <w:t xml:space="preserve">In 2019 and in response to additional increasing pressure on police forces </w:t>
      </w:r>
      <w:r w:rsidR="00EC611E">
        <w:rPr>
          <w:rFonts w:ascii="Arial" w:hAnsi="Arial" w:cs="Arial"/>
          <w:sz w:val="24"/>
          <w:szCs w:val="24"/>
        </w:rPr>
        <w:t>as the lead government department</w:t>
      </w:r>
      <w:r w:rsidR="00857EEE">
        <w:rPr>
          <w:rFonts w:ascii="Arial" w:hAnsi="Arial" w:cs="Arial"/>
          <w:sz w:val="24"/>
          <w:szCs w:val="24"/>
        </w:rPr>
        <w:t>,</w:t>
      </w:r>
      <w:r w:rsidR="00E924DF" w:rsidRPr="0002528D">
        <w:rPr>
          <w:rFonts w:ascii="Arial" w:hAnsi="Arial" w:cs="Arial"/>
          <w:sz w:val="24"/>
          <w:szCs w:val="24"/>
        </w:rPr>
        <w:t xml:space="preserve"> </w:t>
      </w:r>
      <w:r w:rsidR="00857EEE" w:rsidRPr="0002528D">
        <w:rPr>
          <w:rFonts w:ascii="Arial" w:hAnsi="Arial" w:cs="Arial"/>
          <w:sz w:val="24"/>
          <w:szCs w:val="24"/>
        </w:rPr>
        <w:t xml:space="preserve">the </w:t>
      </w:r>
      <w:r w:rsidR="00857EEE">
        <w:rPr>
          <w:rFonts w:ascii="Arial" w:hAnsi="Arial" w:cs="Arial"/>
          <w:sz w:val="24"/>
          <w:szCs w:val="24"/>
        </w:rPr>
        <w:t xml:space="preserve">Home Office </w:t>
      </w:r>
      <w:r w:rsidR="00E924DF" w:rsidRPr="0002528D">
        <w:rPr>
          <w:rFonts w:ascii="Arial" w:hAnsi="Arial" w:cs="Arial"/>
          <w:sz w:val="24"/>
          <w:szCs w:val="24"/>
        </w:rPr>
        <w:t xml:space="preserve">announced and </w:t>
      </w:r>
      <w:r w:rsidR="009266CF" w:rsidRPr="0002528D">
        <w:rPr>
          <w:rFonts w:ascii="Arial" w:hAnsi="Arial" w:cs="Arial"/>
          <w:sz w:val="24"/>
          <w:szCs w:val="24"/>
        </w:rPr>
        <w:t>invested in 20,000 additional police officer</w:t>
      </w:r>
      <w:r w:rsidR="00B335A5" w:rsidRPr="0002528D">
        <w:rPr>
          <w:rFonts w:ascii="Arial" w:hAnsi="Arial" w:cs="Arial"/>
          <w:sz w:val="24"/>
          <w:szCs w:val="24"/>
        </w:rPr>
        <w:t>s</w:t>
      </w:r>
      <w:r w:rsidR="00E164C0" w:rsidRPr="0002528D">
        <w:rPr>
          <w:rFonts w:ascii="Arial" w:hAnsi="Arial" w:cs="Arial"/>
          <w:sz w:val="24"/>
          <w:szCs w:val="24"/>
        </w:rPr>
        <w:t xml:space="preserve"> to be recruited into frontline operational policing by</w:t>
      </w:r>
      <w:r w:rsidR="00E924DF" w:rsidRPr="0002528D">
        <w:rPr>
          <w:rFonts w:ascii="Arial" w:hAnsi="Arial" w:cs="Arial"/>
          <w:sz w:val="24"/>
          <w:szCs w:val="24"/>
        </w:rPr>
        <w:t xml:space="preserve"> March 2023</w:t>
      </w:r>
      <w:r w:rsidR="001259A8">
        <w:rPr>
          <w:rFonts w:ascii="Arial" w:hAnsi="Arial" w:cs="Arial"/>
          <w:sz w:val="24"/>
          <w:szCs w:val="24"/>
        </w:rPr>
        <w:t xml:space="preserve"> with a</w:t>
      </w:r>
      <w:r w:rsidR="00E164C0" w:rsidRPr="0002528D">
        <w:rPr>
          <w:rFonts w:ascii="Arial" w:hAnsi="Arial" w:cs="Arial"/>
          <w:sz w:val="24"/>
          <w:szCs w:val="24"/>
        </w:rPr>
        <w:t xml:space="preserve"> </w:t>
      </w:r>
      <w:r w:rsidR="00EC611E">
        <w:rPr>
          <w:rFonts w:ascii="Arial" w:hAnsi="Arial" w:cs="Arial"/>
          <w:sz w:val="24"/>
          <w:szCs w:val="24"/>
        </w:rPr>
        <w:t>greater</w:t>
      </w:r>
      <w:r w:rsidR="00E164C0" w:rsidRPr="0002528D">
        <w:rPr>
          <w:rFonts w:ascii="Arial" w:hAnsi="Arial" w:cs="Arial"/>
          <w:sz w:val="24"/>
          <w:szCs w:val="24"/>
        </w:rPr>
        <w:t xml:space="preserve"> emphasis </w:t>
      </w:r>
      <w:r w:rsidR="0020561D" w:rsidRPr="0002528D">
        <w:rPr>
          <w:rFonts w:ascii="Arial" w:hAnsi="Arial" w:cs="Arial"/>
          <w:sz w:val="24"/>
          <w:szCs w:val="24"/>
        </w:rPr>
        <w:t>formed</w:t>
      </w:r>
      <w:r w:rsidR="00614562" w:rsidRPr="0002528D">
        <w:rPr>
          <w:rFonts w:ascii="Arial" w:hAnsi="Arial" w:cs="Arial"/>
          <w:sz w:val="24"/>
          <w:szCs w:val="24"/>
        </w:rPr>
        <w:t xml:space="preserve"> </w:t>
      </w:r>
      <w:r w:rsidR="00B335A5" w:rsidRPr="0002528D">
        <w:rPr>
          <w:rFonts w:ascii="Arial" w:hAnsi="Arial" w:cs="Arial"/>
          <w:sz w:val="24"/>
          <w:szCs w:val="24"/>
        </w:rPr>
        <w:t xml:space="preserve">by the </w:t>
      </w:r>
      <w:r w:rsidR="00614562" w:rsidRPr="0002528D">
        <w:rPr>
          <w:rFonts w:ascii="Arial" w:hAnsi="Arial" w:cs="Arial"/>
          <w:sz w:val="24"/>
          <w:szCs w:val="24"/>
        </w:rPr>
        <w:t>H</w:t>
      </w:r>
      <w:r w:rsidR="00B335A5" w:rsidRPr="0002528D">
        <w:rPr>
          <w:rFonts w:ascii="Arial" w:hAnsi="Arial" w:cs="Arial"/>
          <w:sz w:val="24"/>
          <w:szCs w:val="24"/>
        </w:rPr>
        <w:t xml:space="preserve">ome </w:t>
      </w:r>
      <w:r w:rsidR="00614562" w:rsidRPr="0002528D">
        <w:rPr>
          <w:rFonts w:ascii="Arial" w:hAnsi="Arial" w:cs="Arial"/>
          <w:sz w:val="24"/>
          <w:szCs w:val="24"/>
        </w:rPr>
        <w:t>O</w:t>
      </w:r>
      <w:r w:rsidR="00B335A5" w:rsidRPr="0002528D">
        <w:rPr>
          <w:rFonts w:ascii="Arial" w:hAnsi="Arial" w:cs="Arial"/>
          <w:sz w:val="24"/>
          <w:szCs w:val="24"/>
        </w:rPr>
        <w:t>ffice</w:t>
      </w:r>
      <w:r w:rsidR="00E164C0" w:rsidRPr="0002528D">
        <w:rPr>
          <w:rFonts w:ascii="Arial" w:hAnsi="Arial" w:cs="Arial"/>
          <w:sz w:val="24"/>
          <w:szCs w:val="24"/>
        </w:rPr>
        <w:t xml:space="preserve"> </w:t>
      </w:r>
      <w:r w:rsidR="00614562" w:rsidRPr="0002528D">
        <w:rPr>
          <w:rFonts w:ascii="Arial" w:hAnsi="Arial" w:cs="Arial"/>
          <w:sz w:val="24"/>
          <w:szCs w:val="24"/>
        </w:rPr>
        <w:t>who want</w:t>
      </w:r>
      <w:r w:rsidR="00E164C0" w:rsidRPr="0002528D">
        <w:rPr>
          <w:rFonts w:ascii="Arial" w:hAnsi="Arial" w:cs="Arial"/>
          <w:sz w:val="24"/>
          <w:szCs w:val="24"/>
        </w:rPr>
        <w:t xml:space="preserve"> to see </w:t>
      </w:r>
      <w:r w:rsidR="00FA3B19">
        <w:rPr>
          <w:rFonts w:ascii="Arial" w:hAnsi="Arial" w:cs="Arial"/>
          <w:sz w:val="24"/>
          <w:szCs w:val="24"/>
        </w:rPr>
        <w:t xml:space="preserve">the </w:t>
      </w:r>
      <w:r w:rsidR="00E164C0" w:rsidRPr="0002528D">
        <w:rPr>
          <w:rFonts w:ascii="Arial" w:hAnsi="Arial" w:cs="Arial"/>
          <w:sz w:val="24"/>
          <w:szCs w:val="24"/>
        </w:rPr>
        <w:t>evidence of impact of the 20,000 recruits</w:t>
      </w:r>
      <w:r w:rsidR="00B4637F" w:rsidRPr="0002528D">
        <w:rPr>
          <w:rFonts w:ascii="Arial" w:hAnsi="Arial" w:cs="Arial"/>
          <w:sz w:val="24"/>
          <w:szCs w:val="24"/>
        </w:rPr>
        <w:t>, with a</w:t>
      </w:r>
      <w:r w:rsidR="00E164C0" w:rsidRPr="0002528D">
        <w:rPr>
          <w:rFonts w:ascii="Arial" w:hAnsi="Arial" w:cs="Arial"/>
          <w:sz w:val="24"/>
          <w:szCs w:val="24"/>
        </w:rPr>
        <w:t xml:space="preserve"> newly </w:t>
      </w:r>
      <w:r w:rsidR="00FA3B19" w:rsidRPr="0002528D">
        <w:rPr>
          <w:rFonts w:ascii="Arial" w:hAnsi="Arial" w:cs="Arial"/>
          <w:sz w:val="24"/>
          <w:szCs w:val="24"/>
        </w:rPr>
        <w:t xml:space="preserve">introduced </w:t>
      </w:r>
      <w:r w:rsidR="00FA3B19">
        <w:rPr>
          <w:rFonts w:ascii="Arial" w:hAnsi="Arial" w:cs="Arial"/>
          <w:sz w:val="24"/>
          <w:szCs w:val="24"/>
        </w:rPr>
        <w:t xml:space="preserve">target of </w:t>
      </w:r>
      <w:r w:rsidR="00540D9E">
        <w:rPr>
          <w:rFonts w:ascii="Arial" w:hAnsi="Arial" w:cs="Arial"/>
          <w:sz w:val="24"/>
          <w:szCs w:val="24"/>
        </w:rPr>
        <w:t>20</w:t>
      </w:r>
      <w:r w:rsidR="00E84B24">
        <w:rPr>
          <w:rFonts w:ascii="Arial" w:hAnsi="Arial" w:cs="Arial"/>
          <w:sz w:val="24"/>
          <w:szCs w:val="24"/>
        </w:rPr>
        <w:t xml:space="preserve"> per cent</w:t>
      </w:r>
      <w:r w:rsidR="00614562" w:rsidRPr="0002528D">
        <w:rPr>
          <w:rFonts w:ascii="Arial" w:hAnsi="Arial" w:cs="Arial"/>
          <w:sz w:val="24"/>
          <w:szCs w:val="24"/>
          <w:lang w:val="en-US" w:eastAsia="en-GB"/>
        </w:rPr>
        <w:t xml:space="preserve"> performance related </w:t>
      </w:r>
      <w:r w:rsidR="00E164C0" w:rsidRPr="0002528D">
        <w:rPr>
          <w:rFonts w:ascii="Arial" w:hAnsi="Arial" w:cs="Arial"/>
          <w:sz w:val="24"/>
          <w:szCs w:val="24"/>
          <w:lang w:val="en-US" w:eastAsia="en-GB"/>
        </w:rPr>
        <w:t>crime reduction</w:t>
      </w:r>
      <w:r w:rsidR="00796EE0">
        <w:rPr>
          <w:rFonts w:ascii="Arial" w:hAnsi="Arial" w:cs="Arial"/>
          <w:sz w:val="24"/>
          <w:szCs w:val="24"/>
          <w:lang w:val="en-US" w:eastAsia="en-GB"/>
        </w:rPr>
        <w:t>.</w:t>
      </w:r>
    </w:p>
    <w:p w14:paraId="27B356DC" w14:textId="55913B1D" w:rsidR="000D03D6" w:rsidRDefault="000D03D6" w:rsidP="000F7EAF">
      <w:pPr>
        <w:spacing w:after="0" w:line="240" w:lineRule="auto"/>
        <w:ind w:left="720"/>
        <w:jc w:val="both"/>
        <w:rPr>
          <w:rFonts w:ascii="Arial" w:hAnsi="Arial" w:cs="Arial"/>
          <w:color w:val="000000"/>
          <w:spacing w:val="4"/>
          <w:sz w:val="24"/>
          <w:szCs w:val="24"/>
          <w:shd w:val="clear" w:color="auto" w:fill="FFFFFF"/>
        </w:rPr>
      </w:pPr>
      <w:r w:rsidRPr="00A30128">
        <w:rPr>
          <w:rFonts w:ascii="Arial" w:hAnsi="Arial" w:cs="Arial"/>
          <w:color w:val="000000"/>
          <w:spacing w:val="4"/>
          <w:sz w:val="24"/>
          <w:szCs w:val="24"/>
          <w:shd w:val="clear" w:color="auto" w:fill="FFFFFF"/>
        </w:rPr>
        <w:t>Reducing crime is a key prime ministerial commitment, and I expect the</w:t>
      </w:r>
      <w:r w:rsidRPr="0002528D">
        <w:rPr>
          <w:rFonts w:ascii="Arial" w:hAnsi="Arial" w:cs="Arial"/>
          <w:color w:val="000000"/>
          <w:spacing w:val="4"/>
          <w:sz w:val="24"/>
          <w:szCs w:val="24"/>
          <w:shd w:val="clear" w:color="auto" w:fill="FFFFFF"/>
        </w:rPr>
        <w:t xml:space="preserve"> police, working with local partners, to cut homicide, serious </w:t>
      </w:r>
      <w:r w:rsidR="008B2ACB" w:rsidRPr="0002528D">
        <w:rPr>
          <w:rFonts w:ascii="Arial" w:hAnsi="Arial" w:cs="Arial"/>
          <w:color w:val="000000"/>
          <w:spacing w:val="4"/>
          <w:sz w:val="24"/>
          <w:szCs w:val="24"/>
          <w:shd w:val="clear" w:color="auto" w:fill="FFFFFF"/>
        </w:rPr>
        <w:t>violence,</w:t>
      </w:r>
      <w:r w:rsidRPr="0002528D">
        <w:rPr>
          <w:rFonts w:ascii="Arial" w:hAnsi="Arial" w:cs="Arial"/>
          <w:color w:val="000000"/>
          <w:spacing w:val="4"/>
          <w:sz w:val="24"/>
          <w:szCs w:val="24"/>
          <w:shd w:val="clear" w:color="auto" w:fill="FFFFFF"/>
        </w:rPr>
        <w:t xml:space="preserve"> and neighbourhood crime by </w:t>
      </w:r>
      <w:r w:rsidR="00540D9E">
        <w:rPr>
          <w:rFonts w:ascii="Arial" w:hAnsi="Arial" w:cs="Arial"/>
          <w:color w:val="000000"/>
          <w:spacing w:val="4"/>
          <w:sz w:val="24"/>
          <w:szCs w:val="24"/>
          <w:shd w:val="clear" w:color="auto" w:fill="FFFFFF"/>
        </w:rPr>
        <w:t>20</w:t>
      </w:r>
      <w:r w:rsidRPr="0002528D">
        <w:rPr>
          <w:rFonts w:ascii="Arial" w:hAnsi="Arial" w:cs="Arial"/>
          <w:color w:val="000000"/>
          <w:spacing w:val="4"/>
          <w:sz w:val="24"/>
          <w:szCs w:val="24"/>
          <w:shd w:val="clear" w:color="auto" w:fill="FFFFFF"/>
        </w:rPr>
        <w:t xml:space="preserve"> per cent</w:t>
      </w:r>
      <w:sdt>
        <w:sdtPr>
          <w:rPr>
            <w:rFonts w:ascii="Arial" w:hAnsi="Arial" w:cs="Arial"/>
            <w:color w:val="000000"/>
            <w:spacing w:val="4"/>
            <w:sz w:val="24"/>
            <w:szCs w:val="24"/>
            <w:shd w:val="clear" w:color="auto" w:fill="FFFFFF"/>
          </w:rPr>
          <w:id w:val="470018835"/>
          <w:citation/>
        </w:sdtPr>
        <w:sdtEndPr/>
        <w:sdtContent>
          <w:r w:rsidRPr="0002528D">
            <w:rPr>
              <w:rFonts w:ascii="Arial" w:hAnsi="Arial" w:cs="Arial"/>
              <w:color w:val="000000"/>
              <w:spacing w:val="4"/>
              <w:sz w:val="24"/>
              <w:szCs w:val="24"/>
              <w:shd w:val="clear" w:color="auto" w:fill="FFFFFF"/>
            </w:rPr>
            <w:fldChar w:fldCharType="begin"/>
          </w:r>
          <w:r w:rsidR="00EC611E">
            <w:rPr>
              <w:rFonts w:ascii="Arial" w:hAnsi="Arial" w:cs="Arial"/>
              <w:color w:val="000000"/>
              <w:spacing w:val="4"/>
              <w:sz w:val="24"/>
              <w:szCs w:val="24"/>
              <w:shd w:val="clear" w:color="auto" w:fill="FFFFFF"/>
            </w:rPr>
            <w:instrText xml:space="preserve">CITATION Hom22 \l 2057 </w:instrText>
          </w:r>
          <w:r w:rsidRPr="0002528D">
            <w:rPr>
              <w:rFonts w:ascii="Arial" w:hAnsi="Arial" w:cs="Arial"/>
              <w:color w:val="000000"/>
              <w:spacing w:val="4"/>
              <w:sz w:val="24"/>
              <w:szCs w:val="24"/>
              <w:shd w:val="clear" w:color="auto" w:fill="FFFFFF"/>
            </w:rPr>
            <w:fldChar w:fldCharType="separate"/>
          </w:r>
          <w:r w:rsidR="00400175">
            <w:rPr>
              <w:rFonts w:ascii="Arial" w:hAnsi="Arial" w:cs="Arial"/>
              <w:noProof/>
              <w:color w:val="000000"/>
              <w:spacing w:val="4"/>
              <w:sz w:val="24"/>
              <w:szCs w:val="24"/>
              <w:shd w:val="clear" w:color="auto" w:fill="FFFFFF"/>
            </w:rPr>
            <w:t xml:space="preserve"> </w:t>
          </w:r>
          <w:r w:rsidR="00400175" w:rsidRPr="00400175">
            <w:rPr>
              <w:rFonts w:ascii="Arial" w:hAnsi="Arial" w:cs="Arial"/>
              <w:noProof/>
              <w:color w:val="000000"/>
              <w:spacing w:val="4"/>
              <w:sz w:val="24"/>
              <w:szCs w:val="24"/>
              <w:shd w:val="clear" w:color="auto" w:fill="FFFFFF"/>
            </w:rPr>
            <w:t>(Home Secretary , 2022)</w:t>
          </w:r>
          <w:r w:rsidRPr="0002528D">
            <w:rPr>
              <w:rFonts w:ascii="Arial" w:hAnsi="Arial" w:cs="Arial"/>
              <w:color w:val="000000"/>
              <w:spacing w:val="4"/>
              <w:sz w:val="24"/>
              <w:szCs w:val="24"/>
              <w:shd w:val="clear" w:color="auto" w:fill="FFFFFF"/>
            </w:rPr>
            <w:fldChar w:fldCharType="end"/>
          </w:r>
        </w:sdtContent>
      </w:sdt>
      <w:r w:rsidRPr="0002528D">
        <w:rPr>
          <w:rFonts w:ascii="Arial" w:hAnsi="Arial" w:cs="Arial"/>
          <w:color w:val="000000"/>
          <w:spacing w:val="4"/>
          <w:sz w:val="24"/>
          <w:szCs w:val="24"/>
          <w:shd w:val="clear" w:color="auto" w:fill="FFFFFF"/>
        </w:rPr>
        <w:t>.</w:t>
      </w:r>
    </w:p>
    <w:p w14:paraId="26E8E942" w14:textId="77777777" w:rsidR="000F7EAF" w:rsidRPr="0002528D" w:rsidRDefault="000F7EAF" w:rsidP="0002528D">
      <w:pPr>
        <w:spacing w:after="0" w:line="480" w:lineRule="auto"/>
        <w:ind w:left="720"/>
        <w:jc w:val="both"/>
        <w:rPr>
          <w:rFonts w:ascii="Arial" w:hAnsi="Arial" w:cs="Arial"/>
          <w:color w:val="000000"/>
          <w:spacing w:val="4"/>
          <w:sz w:val="24"/>
          <w:szCs w:val="24"/>
          <w:shd w:val="clear" w:color="auto" w:fill="FFFFFF"/>
        </w:rPr>
      </w:pPr>
    </w:p>
    <w:p w14:paraId="5A18006B" w14:textId="75E78DDC" w:rsidR="001259A8" w:rsidRDefault="002A769D" w:rsidP="0002528D">
      <w:pPr>
        <w:spacing w:after="0" w:line="480" w:lineRule="auto"/>
        <w:jc w:val="both"/>
        <w:rPr>
          <w:rFonts w:ascii="Arial" w:hAnsi="Arial" w:cs="Arial"/>
          <w:sz w:val="24"/>
          <w:szCs w:val="24"/>
          <w:lang w:val="en-US" w:eastAsia="en-GB"/>
        </w:rPr>
      </w:pPr>
      <w:r>
        <w:rPr>
          <w:rFonts w:ascii="Arial" w:hAnsi="Arial" w:cs="Arial"/>
          <w:sz w:val="24"/>
          <w:szCs w:val="24"/>
        </w:rPr>
        <w:t>Interestingly in</w:t>
      </w:r>
      <w:r w:rsidR="001259A8" w:rsidRPr="0002528D">
        <w:rPr>
          <w:rFonts w:ascii="Arial" w:hAnsi="Arial" w:cs="Arial"/>
          <w:sz w:val="24"/>
          <w:szCs w:val="24"/>
        </w:rPr>
        <w:t xml:space="preserve"> 2010 policing </w:t>
      </w:r>
      <w:r w:rsidR="001259A8">
        <w:rPr>
          <w:rFonts w:ascii="Arial" w:hAnsi="Arial" w:cs="Arial"/>
          <w:sz w:val="24"/>
          <w:szCs w:val="24"/>
        </w:rPr>
        <w:t xml:space="preserve">had </w:t>
      </w:r>
      <w:r w:rsidR="001259A8" w:rsidRPr="0002528D">
        <w:rPr>
          <w:rFonts w:ascii="Arial" w:hAnsi="Arial" w:cs="Arial"/>
          <w:sz w:val="24"/>
          <w:szCs w:val="24"/>
        </w:rPr>
        <w:t xml:space="preserve">reached a high of 172,000 </w:t>
      </w:r>
      <w:r w:rsidR="001259A8">
        <w:rPr>
          <w:rFonts w:ascii="Arial" w:hAnsi="Arial" w:cs="Arial"/>
          <w:sz w:val="24"/>
          <w:szCs w:val="24"/>
        </w:rPr>
        <w:t xml:space="preserve">officers </w:t>
      </w:r>
      <w:r w:rsidR="001259A8" w:rsidRPr="0002528D">
        <w:rPr>
          <w:rFonts w:ascii="Arial" w:hAnsi="Arial" w:cs="Arial"/>
          <w:sz w:val="24"/>
          <w:szCs w:val="24"/>
        </w:rPr>
        <w:t xml:space="preserve">in the UK, which fell by over 22,000 to just under 150,000 in </w:t>
      </w:r>
      <w:r w:rsidRPr="0002528D">
        <w:rPr>
          <w:rFonts w:ascii="Arial" w:hAnsi="Arial" w:cs="Arial"/>
          <w:sz w:val="24"/>
          <w:szCs w:val="24"/>
        </w:rPr>
        <w:t>2017</w:t>
      </w:r>
      <w:r>
        <w:rPr>
          <w:rFonts w:ascii="Arial" w:hAnsi="Arial" w:cs="Arial"/>
          <w:sz w:val="24"/>
          <w:szCs w:val="24"/>
        </w:rPr>
        <w:t xml:space="preserve">. </w:t>
      </w:r>
      <w:r w:rsidR="00B4637F" w:rsidRPr="0002528D">
        <w:rPr>
          <w:rFonts w:ascii="Arial" w:hAnsi="Arial" w:cs="Arial"/>
          <w:sz w:val="24"/>
          <w:szCs w:val="24"/>
          <w:lang w:val="en-US" w:eastAsia="en-GB"/>
        </w:rPr>
        <w:t>O</w:t>
      </w:r>
      <w:r w:rsidR="00ED1251" w:rsidRPr="0002528D">
        <w:rPr>
          <w:rFonts w:ascii="Arial" w:hAnsi="Arial" w:cs="Arial"/>
          <w:sz w:val="24"/>
          <w:szCs w:val="24"/>
          <w:lang w:val="en-US" w:eastAsia="en-GB"/>
        </w:rPr>
        <w:t xml:space="preserve">ver the years </w:t>
      </w:r>
      <w:r w:rsidR="00B4637F" w:rsidRPr="0002528D">
        <w:rPr>
          <w:rFonts w:ascii="Arial" w:hAnsi="Arial" w:cs="Arial"/>
          <w:sz w:val="24"/>
          <w:szCs w:val="24"/>
          <w:lang w:val="en-US" w:eastAsia="en-GB"/>
        </w:rPr>
        <w:t xml:space="preserve">UK crime trends has changed significantly </w:t>
      </w:r>
      <w:r w:rsidR="00ED1251" w:rsidRPr="0002528D">
        <w:rPr>
          <w:rFonts w:ascii="Arial" w:hAnsi="Arial" w:cs="Arial"/>
          <w:sz w:val="24"/>
          <w:szCs w:val="24"/>
          <w:lang w:val="en-US" w:eastAsia="en-GB"/>
        </w:rPr>
        <w:t xml:space="preserve">with </w:t>
      </w:r>
      <w:r w:rsidR="00295885" w:rsidRPr="0002528D">
        <w:rPr>
          <w:rFonts w:ascii="Arial" w:hAnsi="Arial" w:cs="Arial"/>
          <w:sz w:val="24"/>
          <w:szCs w:val="24"/>
          <w:lang w:val="en-US" w:eastAsia="en-GB"/>
        </w:rPr>
        <w:t xml:space="preserve">a reducing number of </w:t>
      </w:r>
      <w:r w:rsidR="00ED1251" w:rsidRPr="0002528D">
        <w:rPr>
          <w:rFonts w:ascii="Arial" w:hAnsi="Arial" w:cs="Arial"/>
          <w:sz w:val="24"/>
          <w:szCs w:val="24"/>
          <w:lang w:val="en-US" w:eastAsia="en-GB"/>
        </w:rPr>
        <w:t>call</w:t>
      </w:r>
      <w:r w:rsidR="00295885" w:rsidRPr="0002528D">
        <w:rPr>
          <w:rFonts w:ascii="Arial" w:hAnsi="Arial" w:cs="Arial"/>
          <w:sz w:val="24"/>
          <w:szCs w:val="24"/>
          <w:lang w:val="en-US" w:eastAsia="en-GB"/>
        </w:rPr>
        <w:t>s</w:t>
      </w:r>
      <w:r w:rsidR="00ED1251" w:rsidRPr="0002528D">
        <w:rPr>
          <w:rFonts w:ascii="Arial" w:hAnsi="Arial" w:cs="Arial"/>
          <w:sz w:val="24"/>
          <w:szCs w:val="24"/>
          <w:lang w:val="en-US" w:eastAsia="en-GB"/>
        </w:rPr>
        <w:t xml:space="preserve"> relating to crime and disorder</w:t>
      </w:r>
      <w:r w:rsidR="00B4637F" w:rsidRPr="0002528D">
        <w:rPr>
          <w:rFonts w:ascii="Arial" w:hAnsi="Arial" w:cs="Arial"/>
          <w:sz w:val="24"/>
          <w:szCs w:val="24"/>
          <w:lang w:val="en-US" w:eastAsia="en-GB"/>
        </w:rPr>
        <w:t xml:space="preserve">. </w:t>
      </w:r>
      <w:r w:rsidR="00FE0C10">
        <w:rPr>
          <w:rFonts w:ascii="Arial" w:hAnsi="Arial" w:cs="Arial"/>
          <w:sz w:val="24"/>
          <w:szCs w:val="24"/>
          <w:lang w:val="en-US" w:eastAsia="en-GB"/>
        </w:rPr>
        <w:t xml:space="preserve"> </w:t>
      </w:r>
      <w:r w:rsidR="00A30128">
        <w:rPr>
          <w:rFonts w:ascii="Arial" w:hAnsi="Arial" w:cs="Arial"/>
          <w:sz w:val="24"/>
          <w:szCs w:val="24"/>
          <w:lang w:val="en-US" w:eastAsia="en-GB"/>
        </w:rPr>
        <w:t>I</w:t>
      </w:r>
      <w:r w:rsidR="00A30128" w:rsidRPr="0002528D">
        <w:rPr>
          <w:rFonts w:ascii="Arial" w:hAnsi="Arial" w:cs="Arial"/>
          <w:sz w:val="24"/>
          <w:szCs w:val="24"/>
        </w:rPr>
        <w:t>n 2015 ‘</w:t>
      </w:r>
      <w:r w:rsidR="00A30128">
        <w:rPr>
          <w:rFonts w:ascii="Arial" w:hAnsi="Arial" w:cs="Arial"/>
          <w:sz w:val="24"/>
          <w:szCs w:val="24"/>
        </w:rPr>
        <w:t xml:space="preserve">eighty-three </w:t>
      </w:r>
      <w:r w:rsidR="00A30128" w:rsidRPr="0002528D">
        <w:rPr>
          <w:rFonts w:ascii="Arial" w:hAnsi="Arial" w:cs="Arial"/>
          <w:sz w:val="24"/>
          <w:szCs w:val="24"/>
        </w:rPr>
        <w:t xml:space="preserve">per cent of calls to police command and control centres did not result in a crime being </w:t>
      </w:r>
      <w:r w:rsidR="00A30128">
        <w:rPr>
          <w:rFonts w:ascii="Arial" w:hAnsi="Arial" w:cs="Arial"/>
          <w:sz w:val="24"/>
          <w:szCs w:val="24"/>
        </w:rPr>
        <w:t>committed</w:t>
      </w:r>
      <w:r w:rsidR="00A30128" w:rsidRPr="0002528D">
        <w:rPr>
          <w:rFonts w:ascii="Arial" w:hAnsi="Arial" w:cs="Arial"/>
          <w:sz w:val="24"/>
          <w:szCs w:val="24"/>
        </w:rPr>
        <w:t xml:space="preserve"> </w:t>
      </w:r>
      <w:sdt>
        <w:sdtPr>
          <w:rPr>
            <w:rFonts w:ascii="Arial" w:hAnsi="Arial" w:cs="Arial"/>
            <w:sz w:val="24"/>
            <w:szCs w:val="24"/>
          </w:rPr>
          <w:id w:val="1869020411"/>
          <w:citation/>
        </w:sdtPr>
        <w:sdtEndPr/>
        <w:sdtContent>
          <w:r w:rsidR="00FE0C10" w:rsidRPr="00A30128">
            <w:rPr>
              <w:rFonts w:ascii="Arial" w:hAnsi="Arial" w:cs="Arial"/>
              <w:sz w:val="24"/>
              <w:szCs w:val="24"/>
            </w:rPr>
            <w:fldChar w:fldCharType="begin"/>
          </w:r>
          <w:r w:rsidR="00A30128">
            <w:rPr>
              <w:rFonts w:ascii="Arial" w:hAnsi="Arial" w:cs="Arial"/>
              <w:sz w:val="24"/>
              <w:szCs w:val="24"/>
            </w:rPr>
            <w:instrText xml:space="preserve">CITATION Col15 \l 2057 </w:instrText>
          </w:r>
          <w:r w:rsidR="00FE0C10" w:rsidRPr="00A30128">
            <w:rPr>
              <w:rFonts w:ascii="Arial" w:hAnsi="Arial" w:cs="Arial"/>
              <w:sz w:val="24"/>
              <w:szCs w:val="24"/>
            </w:rPr>
            <w:fldChar w:fldCharType="separate"/>
          </w:r>
          <w:r w:rsidR="00400175" w:rsidRPr="00400175">
            <w:rPr>
              <w:rFonts w:ascii="Arial" w:hAnsi="Arial" w:cs="Arial"/>
              <w:noProof/>
              <w:sz w:val="24"/>
              <w:szCs w:val="24"/>
            </w:rPr>
            <w:t>(College of Policing, 2015)</w:t>
          </w:r>
          <w:r w:rsidR="00FE0C10" w:rsidRPr="00A30128">
            <w:rPr>
              <w:rFonts w:ascii="Arial" w:hAnsi="Arial" w:cs="Arial"/>
              <w:sz w:val="24"/>
              <w:szCs w:val="24"/>
            </w:rPr>
            <w:fldChar w:fldCharType="end"/>
          </w:r>
        </w:sdtContent>
      </w:sdt>
      <w:r>
        <w:rPr>
          <w:rFonts w:ascii="Arial" w:hAnsi="Arial" w:cs="Arial"/>
          <w:sz w:val="24"/>
          <w:szCs w:val="24"/>
        </w:rPr>
        <w:t>. Therefore, a logical conclusion can be drawn from the data that</w:t>
      </w:r>
      <w:r w:rsidRPr="0002528D">
        <w:rPr>
          <w:rFonts w:ascii="Arial" w:hAnsi="Arial" w:cs="Arial"/>
          <w:sz w:val="24"/>
          <w:szCs w:val="24"/>
        </w:rPr>
        <w:t xml:space="preserve"> the additional officers are plugging the void left by UK government</w:t>
      </w:r>
      <w:r>
        <w:rPr>
          <w:rFonts w:ascii="Arial" w:hAnsi="Arial" w:cs="Arial"/>
          <w:sz w:val="24"/>
          <w:szCs w:val="24"/>
        </w:rPr>
        <w:t xml:space="preserve"> and the </w:t>
      </w:r>
      <w:r w:rsidR="00FA3B19">
        <w:rPr>
          <w:rFonts w:ascii="Arial" w:hAnsi="Arial" w:cs="Arial"/>
          <w:sz w:val="24"/>
          <w:szCs w:val="24"/>
        </w:rPr>
        <w:t>20</w:t>
      </w:r>
      <w:r>
        <w:rPr>
          <w:rFonts w:ascii="Arial" w:hAnsi="Arial" w:cs="Arial"/>
          <w:sz w:val="24"/>
          <w:szCs w:val="24"/>
        </w:rPr>
        <w:t xml:space="preserve"> per cent </w:t>
      </w:r>
      <w:r w:rsidR="00FA3B19">
        <w:rPr>
          <w:rFonts w:ascii="Arial" w:hAnsi="Arial" w:cs="Arial"/>
          <w:sz w:val="24"/>
          <w:szCs w:val="24"/>
        </w:rPr>
        <w:t>crime reduction</w:t>
      </w:r>
      <w:r>
        <w:rPr>
          <w:rFonts w:ascii="Arial" w:hAnsi="Arial" w:cs="Arial"/>
          <w:sz w:val="24"/>
          <w:szCs w:val="24"/>
        </w:rPr>
        <w:t xml:space="preserve"> does not consider community safety, localism, or</w:t>
      </w:r>
      <w:r w:rsidRPr="0002528D">
        <w:rPr>
          <w:rFonts w:ascii="Arial" w:hAnsi="Arial" w:cs="Arial"/>
          <w:sz w:val="24"/>
          <w:szCs w:val="24"/>
          <w:lang w:val="en-US" w:eastAsia="en-GB"/>
        </w:rPr>
        <w:t xml:space="preserve"> the complexities of policing vulnerability</w:t>
      </w:r>
      <w:r>
        <w:rPr>
          <w:rFonts w:ascii="Arial" w:hAnsi="Arial" w:cs="Arial"/>
          <w:sz w:val="24"/>
          <w:szCs w:val="24"/>
          <w:lang w:val="en-US" w:eastAsia="en-GB"/>
        </w:rPr>
        <w:t xml:space="preserve"> in the community</w:t>
      </w:r>
      <w:r w:rsidRPr="0002528D">
        <w:rPr>
          <w:rFonts w:ascii="Arial" w:hAnsi="Arial" w:cs="Arial"/>
          <w:sz w:val="24"/>
          <w:szCs w:val="24"/>
          <w:lang w:val="en-US" w:eastAsia="en-GB"/>
        </w:rPr>
        <w:t xml:space="preserve">. </w:t>
      </w:r>
    </w:p>
    <w:p w14:paraId="72FDD638" w14:textId="23A60252" w:rsidR="00A30128" w:rsidRDefault="00FA3B19" w:rsidP="00A30128">
      <w:pPr>
        <w:spacing w:after="0" w:line="480" w:lineRule="auto"/>
        <w:jc w:val="both"/>
        <w:rPr>
          <w:rFonts w:ascii="Arial" w:hAnsi="Arial" w:cs="Arial"/>
          <w:sz w:val="24"/>
          <w:szCs w:val="24"/>
        </w:rPr>
      </w:pPr>
      <w:r>
        <w:rPr>
          <w:rFonts w:ascii="Arial" w:hAnsi="Arial" w:cs="Arial"/>
          <w:sz w:val="24"/>
          <w:szCs w:val="24"/>
        </w:rPr>
        <w:t xml:space="preserve">Fully examining </w:t>
      </w:r>
      <w:r w:rsidR="00E84B24" w:rsidRPr="00E84B24">
        <w:rPr>
          <w:rFonts w:ascii="Arial" w:hAnsi="Arial" w:cs="Arial"/>
          <w:sz w:val="24"/>
          <w:szCs w:val="24"/>
        </w:rPr>
        <w:t>the quadripartite arrangements, described as one of the most radical and important changes in the relationship between the police governance and democratic institutions</w:t>
      </w:r>
      <w:r>
        <w:rPr>
          <w:rFonts w:ascii="Arial" w:hAnsi="Arial" w:cs="Arial"/>
          <w:sz w:val="24"/>
          <w:szCs w:val="24"/>
        </w:rPr>
        <w:t>,</w:t>
      </w:r>
      <w:r w:rsidR="00E84B24" w:rsidRPr="00E84B24">
        <w:rPr>
          <w:rFonts w:ascii="Arial" w:hAnsi="Arial" w:cs="Arial"/>
          <w:sz w:val="24"/>
          <w:szCs w:val="24"/>
        </w:rPr>
        <w:t xml:space="preserve"> accountability mechanisms are still not robust</w:t>
      </w:r>
      <w:r w:rsidR="00E84B24" w:rsidRPr="00857EEE">
        <w:rPr>
          <w:rFonts w:ascii="Arial" w:hAnsi="Arial" w:cs="Arial"/>
          <w:sz w:val="24"/>
          <w:szCs w:val="24"/>
        </w:rPr>
        <w:t xml:space="preserve">. </w:t>
      </w:r>
      <w:r w:rsidR="00857EEE" w:rsidRPr="00857EEE">
        <w:rPr>
          <w:rFonts w:ascii="Arial" w:hAnsi="Arial" w:cs="Arial"/>
          <w:sz w:val="24"/>
          <w:szCs w:val="24"/>
        </w:rPr>
        <w:t>I</w:t>
      </w:r>
      <w:r w:rsidR="002A769D" w:rsidRPr="00857EEE">
        <w:rPr>
          <w:rFonts w:ascii="Arial" w:hAnsi="Arial" w:cs="Arial"/>
          <w:sz w:val="24"/>
          <w:szCs w:val="24"/>
        </w:rPr>
        <w:t xml:space="preserve">n 2020 the </w:t>
      </w:r>
      <w:r w:rsidR="002A769D" w:rsidRPr="00857EEE">
        <w:rPr>
          <w:rFonts w:ascii="Arial" w:hAnsi="Arial" w:cs="Arial"/>
          <w:sz w:val="24"/>
          <w:szCs w:val="24"/>
        </w:rPr>
        <w:lastRenderedPageBreak/>
        <w:t xml:space="preserve">Home Secretary announced a two-part review to strengthen the accountability of PCCs and to expand their role. One recommendation documented the need to establish and create clearer working methods and clearer operational independence for Chief Constables </w:t>
      </w:r>
      <w:sdt>
        <w:sdtPr>
          <w:rPr>
            <w:rFonts w:ascii="Arial" w:hAnsi="Arial" w:cs="Arial"/>
            <w:sz w:val="24"/>
            <w:szCs w:val="24"/>
          </w:rPr>
          <w:id w:val="-2041196607"/>
          <w:citation/>
        </w:sdtPr>
        <w:sdtEndPr/>
        <w:sdtContent>
          <w:r w:rsidR="002A769D" w:rsidRPr="00857EEE">
            <w:rPr>
              <w:rFonts w:ascii="Arial" w:hAnsi="Arial" w:cs="Arial"/>
              <w:sz w:val="24"/>
              <w:szCs w:val="24"/>
            </w:rPr>
            <w:fldChar w:fldCharType="begin"/>
          </w:r>
          <w:r w:rsidR="002A769D" w:rsidRPr="00857EEE">
            <w:rPr>
              <w:rFonts w:ascii="Arial" w:hAnsi="Arial" w:cs="Arial"/>
              <w:sz w:val="24"/>
              <w:szCs w:val="24"/>
            </w:rPr>
            <w:instrText xml:space="preserve">CITATION RtH21 \l 2057 </w:instrText>
          </w:r>
          <w:r w:rsidR="002A769D" w:rsidRPr="00857EEE">
            <w:rPr>
              <w:rFonts w:ascii="Arial" w:hAnsi="Arial" w:cs="Arial"/>
              <w:sz w:val="24"/>
              <w:szCs w:val="24"/>
            </w:rPr>
            <w:fldChar w:fldCharType="separate"/>
          </w:r>
          <w:r w:rsidR="00400175" w:rsidRPr="00400175">
            <w:rPr>
              <w:rFonts w:ascii="Arial" w:hAnsi="Arial" w:cs="Arial"/>
              <w:noProof/>
              <w:sz w:val="24"/>
              <w:szCs w:val="24"/>
            </w:rPr>
            <w:t>(MP, 2021)</w:t>
          </w:r>
          <w:r w:rsidR="002A769D" w:rsidRPr="00857EEE">
            <w:rPr>
              <w:rFonts w:ascii="Arial" w:hAnsi="Arial" w:cs="Arial"/>
              <w:sz w:val="24"/>
              <w:szCs w:val="24"/>
            </w:rPr>
            <w:fldChar w:fldCharType="end"/>
          </w:r>
        </w:sdtContent>
      </w:sdt>
      <w:r w:rsidR="002A769D" w:rsidRPr="00857EEE">
        <w:rPr>
          <w:rFonts w:ascii="Arial" w:hAnsi="Arial" w:cs="Arial"/>
          <w:sz w:val="24"/>
          <w:szCs w:val="24"/>
        </w:rPr>
        <w:t xml:space="preserve">.   This suggests that the </w:t>
      </w:r>
      <w:r>
        <w:rPr>
          <w:rFonts w:ascii="Arial" w:hAnsi="Arial" w:cs="Arial"/>
          <w:sz w:val="24"/>
          <w:szCs w:val="24"/>
        </w:rPr>
        <w:t xml:space="preserve">Chief Constable and the </w:t>
      </w:r>
      <w:r w:rsidR="002A769D" w:rsidRPr="00857EEE">
        <w:rPr>
          <w:rFonts w:ascii="Arial" w:hAnsi="Arial" w:cs="Arial"/>
          <w:sz w:val="24"/>
          <w:szCs w:val="24"/>
        </w:rPr>
        <w:t>PCC role requires consolidation</w:t>
      </w:r>
      <w:r w:rsidR="001E48DC" w:rsidRPr="00857EEE">
        <w:rPr>
          <w:rFonts w:ascii="Arial" w:hAnsi="Arial" w:cs="Arial"/>
          <w:sz w:val="24"/>
          <w:szCs w:val="24"/>
        </w:rPr>
        <w:t>,</w:t>
      </w:r>
      <w:r w:rsidR="002A769D" w:rsidRPr="00857EEE">
        <w:rPr>
          <w:rFonts w:ascii="Arial" w:hAnsi="Arial" w:cs="Arial"/>
          <w:sz w:val="24"/>
          <w:szCs w:val="24"/>
        </w:rPr>
        <w:t xml:space="preserve"> wider lucidity</w:t>
      </w:r>
      <w:r w:rsidR="001E48DC" w:rsidRPr="00857EEE">
        <w:rPr>
          <w:rFonts w:ascii="Arial" w:hAnsi="Arial" w:cs="Arial"/>
          <w:sz w:val="24"/>
          <w:szCs w:val="24"/>
        </w:rPr>
        <w:t xml:space="preserve"> and there</w:t>
      </w:r>
      <w:r w:rsidR="000F7EAF" w:rsidRPr="00857EEE">
        <w:rPr>
          <w:rFonts w:ascii="Arial" w:hAnsi="Arial" w:cs="Arial"/>
          <w:sz w:val="24"/>
          <w:szCs w:val="24"/>
        </w:rPr>
        <w:t xml:space="preserve"> </w:t>
      </w:r>
      <w:r w:rsidR="001E48DC" w:rsidRPr="00857EEE">
        <w:rPr>
          <w:rFonts w:ascii="Arial" w:hAnsi="Arial" w:cs="Arial"/>
          <w:sz w:val="24"/>
          <w:szCs w:val="24"/>
        </w:rPr>
        <w:t>remains some</w:t>
      </w:r>
      <w:r w:rsidR="000F7EAF" w:rsidRPr="00857EEE">
        <w:rPr>
          <w:rFonts w:ascii="Arial" w:hAnsi="Arial" w:cs="Arial"/>
          <w:sz w:val="24"/>
          <w:szCs w:val="24"/>
        </w:rPr>
        <w:t xml:space="preserve"> abnormalities</w:t>
      </w:r>
      <w:r w:rsidR="000F7EAF" w:rsidRPr="00E84B24">
        <w:rPr>
          <w:rFonts w:ascii="Arial" w:hAnsi="Arial" w:cs="Arial"/>
          <w:sz w:val="24"/>
          <w:szCs w:val="24"/>
        </w:rPr>
        <w:t xml:space="preserve"> </w:t>
      </w:r>
      <w:r w:rsidR="00A30128" w:rsidRPr="0002528D">
        <w:rPr>
          <w:rFonts w:ascii="Arial" w:hAnsi="Arial" w:cs="Arial"/>
          <w:sz w:val="24"/>
          <w:szCs w:val="24"/>
          <w:lang w:val="en-US" w:eastAsia="en-GB"/>
        </w:rPr>
        <w:t>Like all public services t</w:t>
      </w:r>
      <w:r w:rsidR="00A30128" w:rsidRPr="0002528D">
        <w:rPr>
          <w:rFonts w:ascii="Arial" w:hAnsi="Arial" w:cs="Arial"/>
          <w:sz w:val="24"/>
          <w:szCs w:val="24"/>
        </w:rPr>
        <w:t xml:space="preserve">he police face the challenge of rising public expectations with some parts of policing continuing to operate within the confines of byzantine procedures with a decline in public trust and confidence in policing. </w:t>
      </w:r>
    </w:p>
    <w:p w14:paraId="576033CF" w14:textId="77777777" w:rsidR="008B4383" w:rsidRDefault="008B4383" w:rsidP="00310176">
      <w:pPr>
        <w:spacing w:line="480" w:lineRule="auto"/>
        <w:jc w:val="both"/>
        <w:rPr>
          <w:rFonts w:ascii="Arial" w:hAnsi="Arial" w:cs="Arial"/>
          <w:sz w:val="24"/>
          <w:szCs w:val="24"/>
        </w:rPr>
      </w:pPr>
    </w:p>
    <w:p w14:paraId="00CDF4C1" w14:textId="06CBE6C1" w:rsidR="00A55E91" w:rsidRPr="00310176" w:rsidRDefault="00105E10" w:rsidP="00310176">
      <w:pPr>
        <w:spacing w:line="480" w:lineRule="auto"/>
        <w:jc w:val="both"/>
        <w:rPr>
          <w:rFonts w:ascii="Arial" w:hAnsi="Arial" w:cs="Arial"/>
          <w:color w:val="FF0000"/>
          <w:sz w:val="24"/>
          <w:szCs w:val="24"/>
          <w:lang w:val="en-US" w:eastAsia="en-GB"/>
        </w:rPr>
      </w:pPr>
      <w:r>
        <w:rPr>
          <w:rFonts w:ascii="Arial" w:hAnsi="Arial" w:cs="Arial"/>
          <w:sz w:val="24"/>
          <w:szCs w:val="24"/>
        </w:rPr>
        <w:t xml:space="preserve">Further </w:t>
      </w:r>
      <w:r w:rsidR="001E48DC">
        <w:rPr>
          <w:rFonts w:ascii="Arial" w:hAnsi="Arial" w:cs="Arial"/>
          <w:sz w:val="24"/>
          <w:szCs w:val="24"/>
        </w:rPr>
        <w:t xml:space="preserve">complicating policing governance </w:t>
      </w:r>
      <w:r w:rsidR="00BA1DCB">
        <w:rPr>
          <w:rFonts w:ascii="Arial" w:hAnsi="Arial" w:cs="Arial"/>
          <w:sz w:val="24"/>
          <w:szCs w:val="24"/>
        </w:rPr>
        <w:t xml:space="preserve">are </w:t>
      </w:r>
      <w:r>
        <w:rPr>
          <w:rFonts w:ascii="Arial" w:hAnsi="Arial" w:cs="Arial"/>
          <w:sz w:val="24"/>
          <w:szCs w:val="24"/>
        </w:rPr>
        <w:t>the complexities of devolved and non-devolved public services</w:t>
      </w:r>
      <w:r w:rsidR="007465BD">
        <w:rPr>
          <w:rFonts w:ascii="Arial" w:hAnsi="Arial" w:cs="Arial"/>
          <w:sz w:val="24"/>
          <w:szCs w:val="24"/>
        </w:rPr>
        <w:t>. The arrangements have</w:t>
      </w:r>
      <w:r>
        <w:rPr>
          <w:rFonts w:ascii="Arial" w:hAnsi="Arial" w:cs="Arial"/>
          <w:sz w:val="24"/>
          <w:szCs w:val="24"/>
        </w:rPr>
        <w:t xml:space="preserve"> a significant impact on the political landscape and pan-organisation decision making in Wales</w:t>
      </w:r>
      <w:r w:rsidR="00FD3584" w:rsidRPr="0002528D">
        <w:rPr>
          <w:rFonts w:ascii="Arial" w:hAnsi="Arial" w:cs="Arial"/>
          <w:sz w:val="24"/>
          <w:szCs w:val="24"/>
        </w:rPr>
        <w:t xml:space="preserve"> effect</w:t>
      </w:r>
      <w:r w:rsidR="007465BD">
        <w:rPr>
          <w:rFonts w:ascii="Arial" w:hAnsi="Arial" w:cs="Arial"/>
          <w:sz w:val="24"/>
          <w:szCs w:val="24"/>
        </w:rPr>
        <w:t>ing</w:t>
      </w:r>
      <w:r w:rsidR="00FD3584" w:rsidRPr="0002528D">
        <w:rPr>
          <w:rFonts w:ascii="Arial" w:hAnsi="Arial" w:cs="Arial"/>
          <w:sz w:val="24"/>
          <w:szCs w:val="24"/>
        </w:rPr>
        <w:t xml:space="preserve"> policing and community </w:t>
      </w:r>
      <w:r w:rsidR="007006E7" w:rsidRPr="0002528D">
        <w:rPr>
          <w:rFonts w:ascii="Arial" w:hAnsi="Arial" w:cs="Arial"/>
          <w:sz w:val="24"/>
          <w:szCs w:val="24"/>
        </w:rPr>
        <w:t>safety.</w:t>
      </w:r>
      <w:r w:rsidR="00A55E91" w:rsidRPr="00BB6BFE">
        <w:rPr>
          <w:rFonts w:ascii="Arial" w:hAnsi="Arial" w:cs="Arial"/>
          <w:color w:val="FF0000"/>
          <w:sz w:val="24"/>
          <w:szCs w:val="24"/>
        </w:rPr>
        <w:t xml:space="preserve">  </w:t>
      </w:r>
      <w:r w:rsidR="00A55E91" w:rsidRPr="0002528D">
        <w:rPr>
          <w:rFonts w:ascii="Arial" w:hAnsi="Arial" w:cs="Arial"/>
          <w:sz w:val="24"/>
          <w:szCs w:val="24"/>
        </w:rPr>
        <w:t xml:space="preserve">In 1999 </w:t>
      </w:r>
      <w:r w:rsidR="00BB6BFE">
        <w:rPr>
          <w:rFonts w:ascii="Arial" w:hAnsi="Arial" w:cs="Arial"/>
          <w:sz w:val="24"/>
          <w:szCs w:val="24"/>
        </w:rPr>
        <w:t xml:space="preserve">following a public vote </w:t>
      </w:r>
      <w:r w:rsidR="00A55E91" w:rsidRPr="0002528D">
        <w:rPr>
          <w:rFonts w:ascii="Arial" w:hAnsi="Arial" w:cs="Arial"/>
          <w:sz w:val="24"/>
          <w:szCs w:val="24"/>
        </w:rPr>
        <w:t xml:space="preserve">the National Assembly for Wales and Welsh Government was established, which was never intended to be a legislative body.  </w:t>
      </w:r>
      <w:r w:rsidR="007465BD">
        <w:rPr>
          <w:rFonts w:ascii="Arial" w:hAnsi="Arial" w:cs="Arial"/>
          <w:sz w:val="24"/>
          <w:szCs w:val="24"/>
        </w:rPr>
        <w:t>In 2006 t</w:t>
      </w:r>
      <w:r w:rsidR="00A55E91" w:rsidRPr="0002528D">
        <w:rPr>
          <w:rFonts w:ascii="Arial" w:hAnsi="Arial" w:cs="Arial"/>
          <w:sz w:val="24"/>
          <w:szCs w:val="24"/>
        </w:rPr>
        <w:t>he</w:t>
      </w:r>
      <w:r w:rsidR="00A55E91" w:rsidRPr="0002528D">
        <w:rPr>
          <w:rFonts w:ascii="Arial" w:hAnsi="Arial" w:cs="Arial"/>
          <w:sz w:val="24"/>
          <w:szCs w:val="24"/>
          <w:lang w:eastAsia="en-GB"/>
        </w:rPr>
        <w:t xml:space="preserve"> </w:t>
      </w:r>
      <w:r w:rsidR="00A55E91" w:rsidRPr="0002528D">
        <w:rPr>
          <w:rFonts w:ascii="Arial" w:hAnsi="Arial" w:cs="Arial"/>
          <w:sz w:val="24"/>
          <w:szCs w:val="24"/>
        </w:rPr>
        <w:t>Richard Commission</w:t>
      </w:r>
      <w:r w:rsidR="008B5780" w:rsidRPr="0002528D">
        <w:rPr>
          <w:rFonts w:ascii="Arial" w:hAnsi="Arial" w:cs="Arial"/>
          <w:b/>
          <w:bCs/>
          <w:sz w:val="24"/>
          <w:szCs w:val="24"/>
        </w:rPr>
        <w:t xml:space="preserve"> </w:t>
      </w:r>
      <w:r w:rsidR="008B5780" w:rsidRPr="0002528D">
        <w:rPr>
          <w:rFonts w:ascii="Arial" w:hAnsi="Arial" w:cs="Arial"/>
          <w:bCs/>
          <w:sz w:val="24"/>
          <w:szCs w:val="24"/>
        </w:rPr>
        <w:t>reviewed two aspects of the National Assembly</w:t>
      </w:r>
      <w:r w:rsidR="007465BD">
        <w:rPr>
          <w:rFonts w:ascii="Arial" w:hAnsi="Arial" w:cs="Arial"/>
          <w:bCs/>
          <w:sz w:val="24"/>
          <w:szCs w:val="24"/>
        </w:rPr>
        <w:t>,</w:t>
      </w:r>
      <w:r w:rsidR="008B5780" w:rsidRPr="0002528D">
        <w:rPr>
          <w:rFonts w:ascii="Arial" w:hAnsi="Arial" w:cs="Arial"/>
          <w:bCs/>
          <w:sz w:val="24"/>
          <w:szCs w:val="24"/>
        </w:rPr>
        <w:t xml:space="preserve"> the adequacy of its powers and electoral arrangements which took into consideration the view of the people of Wales</w:t>
      </w:r>
      <w:r w:rsidR="00A55E91" w:rsidRPr="0002528D">
        <w:rPr>
          <w:rFonts w:ascii="Arial" w:hAnsi="Arial" w:cs="Arial"/>
          <w:b/>
          <w:bCs/>
          <w:sz w:val="24"/>
          <w:szCs w:val="24"/>
        </w:rPr>
        <w:t xml:space="preserve"> </w:t>
      </w:r>
      <w:sdt>
        <w:sdtPr>
          <w:rPr>
            <w:rFonts w:ascii="Arial" w:hAnsi="Arial" w:cs="Arial"/>
            <w:bCs/>
            <w:sz w:val="24"/>
            <w:szCs w:val="24"/>
          </w:rPr>
          <w:id w:val="-1985386707"/>
          <w:citation/>
        </w:sdtPr>
        <w:sdtEndPr/>
        <w:sdtContent>
          <w:r w:rsidR="00A55E91" w:rsidRPr="0002528D">
            <w:rPr>
              <w:rFonts w:ascii="Arial" w:hAnsi="Arial" w:cs="Arial"/>
              <w:bCs/>
              <w:sz w:val="24"/>
              <w:szCs w:val="24"/>
            </w:rPr>
            <w:fldChar w:fldCharType="begin"/>
          </w:r>
          <w:r w:rsidR="00A55E91" w:rsidRPr="0002528D">
            <w:rPr>
              <w:rFonts w:ascii="Arial" w:hAnsi="Arial" w:cs="Arial"/>
              <w:bCs/>
              <w:sz w:val="24"/>
              <w:szCs w:val="24"/>
            </w:rPr>
            <w:instrText xml:space="preserve"> CITATION Pra05 \l 2057 </w:instrText>
          </w:r>
          <w:r w:rsidR="00A55E91" w:rsidRPr="0002528D">
            <w:rPr>
              <w:rFonts w:ascii="Arial" w:hAnsi="Arial" w:cs="Arial"/>
              <w:bCs/>
              <w:sz w:val="24"/>
              <w:szCs w:val="24"/>
            </w:rPr>
            <w:fldChar w:fldCharType="separate"/>
          </w:r>
          <w:r w:rsidR="00400175" w:rsidRPr="00400175">
            <w:rPr>
              <w:rFonts w:ascii="Arial" w:hAnsi="Arial" w:cs="Arial"/>
              <w:noProof/>
              <w:sz w:val="24"/>
              <w:szCs w:val="24"/>
            </w:rPr>
            <w:t>(Pratchett , 2005)</w:t>
          </w:r>
          <w:r w:rsidR="00A55E91" w:rsidRPr="0002528D">
            <w:rPr>
              <w:rFonts w:ascii="Arial" w:hAnsi="Arial" w:cs="Arial"/>
              <w:bCs/>
              <w:sz w:val="24"/>
              <w:szCs w:val="24"/>
            </w:rPr>
            <w:fldChar w:fldCharType="end"/>
          </w:r>
        </w:sdtContent>
      </w:sdt>
      <w:r w:rsidR="00BA1DCB">
        <w:rPr>
          <w:rFonts w:ascii="Arial" w:hAnsi="Arial" w:cs="Arial"/>
          <w:bCs/>
          <w:sz w:val="24"/>
          <w:szCs w:val="24"/>
        </w:rPr>
        <w:t>. This</w:t>
      </w:r>
      <w:r w:rsidR="00FA3B19">
        <w:rPr>
          <w:rFonts w:ascii="Arial" w:hAnsi="Arial" w:cs="Arial"/>
          <w:bCs/>
          <w:sz w:val="24"/>
          <w:szCs w:val="24"/>
        </w:rPr>
        <w:t xml:space="preserve"> gave</w:t>
      </w:r>
      <w:r w:rsidR="00A55E91" w:rsidRPr="0002528D">
        <w:rPr>
          <w:rFonts w:ascii="Arial" w:hAnsi="Arial" w:cs="Arial"/>
          <w:sz w:val="24"/>
          <w:szCs w:val="24"/>
        </w:rPr>
        <w:t xml:space="preserve"> Wales its own Cardiff based government and parliament</w:t>
      </w:r>
      <w:r w:rsidR="00BB6BFE">
        <w:rPr>
          <w:rFonts w:ascii="Arial" w:hAnsi="Arial" w:cs="Arial"/>
          <w:sz w:val="24"/>
          <w:szCs w:val="24"/>
        </w:rPr>
        <w:t xml:space="preserve">. </w:t>
      </w:r>
      <w:r w:rsidR="00A508CB" w:rsidRPr="0002528D">
        <w:rPr>
          <w:rFonts w:ascii="Arial" w:hAnsi="Arial" w:cs="Arial"/>
          <w:sz w:val="24"/>
          <w:szCs w:val="24"/>
        </w:rPr>
        <w:t>To date o</w:t>
      </w:r>
      <w:r w:rsidR="00B50301" w:rsidRPr="0002528D">
        <w:rPr>
          <w:rFonts w:ascii="Arial" w:hAnsi="Arial" w:cs="Arial"/>
          <w:sz w:val="24"/>
          <w:szCs w:val="24"/>
          <w:lang w:eastAsia="en-GB"/>
        </w:rPr>
        <w:t>ver 40</w:t>
      </w:r>
      <w:r w:rsidR="00A55E91" w:rsidRPr="0002528D">
        <w:rPr>
          <w:rFonts w:ascii="Arial" w:hAnsi="Arial" w:cs="Arial"/>
          <w:sz w:val="24"/>
          <w:szCs w:val="24"/>
          <w:lang w:eastAsia="en-GB"/>
        </w:rPr>
        <w:t>0 powers</w:t>
      </w:r>
      <w:r w:rsidR="00B50301" w:rsidRPr="0002528D">
        <w:rPr>
          <w:rFonts w:ascii="Arial" w:hAnsi="Arial" w:cs="Arial"/>
          <w:sz w:val="24"/>
          <w:szCs w:val="24"/>
          <w:lang w:eastAsia="en-GB"/>
        </w:rPr>
        <w:t xml:space="preserve"> and 20 devolved areas of responsibility have </w:t>
      </w:r>
      <w:r w:rsidR="00A55E91" w:rsidRPr="0002528D">
        <w:rPr>
          <w:rFonts w:ascii="Arial" w:hAnsi="Arial" w:cs="Arial"/>
          <w:sz w:val="24"/>
          <w:szCs w:val="24"/>
          <w:lang w:eastAsia="en-GB"/>
        </w:rPr>
        <w:t>transferred from London to Cardiff</w:t>
      </w:r>
      <w:r w:rsidR="00A508CB" w:rsidRPr="0002528D">
        <w:rPr>
          <w:rFonts w:ascii="Arial" w:hAnsi="Arial" w:cs="Arial"/>
          <w:sz w:val="24"/>
          <w:szCs w:val="24"/>
          <w:lang w:eastAsia="en-GB"/>
        </w:rPr>
        <w:t>, as primary law-making powers were devolved</w:t>
      </w:r>
      <w:r w:rsidR="00A55E91" w:rsidRPr="0002528D">
        <w:rPr>
          <w:rFonts w:ascii="Arial" w:hAnsi="Arial" w:cs="Arial"/>
          <w:sz w:val="24"/>
          <w:szCs w:val="24"/>
          <w:lang w:eastAsia="en-GB"/>
        </w:rPr>
        <w:t>.</w:t>
      </w:r>
      <w:r w:rsidR="00B50301" w:rsidRPr="0002528D">
        <w:rPr>
          <w:rFonts w:ascii="Arial" w:hAnsi="Arial" w:cs="Arial"/>
          <w:sz w:val="24"/>
          <w:szCs w:val="24"/>
          <w:lang w:eastAsia="en-GB"/>
        </w:rPr>
        <w:t xml:space="preserve"> </w:t>
      </w:r>
      <w:r w:rsidR="00A55E91" w:rsidRPr="0002528D">
        <w:rPr>
          <w:rFonts w:ascii="Arial" w:hAnsi="Arial" w:cs="Arial"/>
          <w:sz w:val="24"/>
          <w:szCs w:val="24"/>
          <w:lang w:eastAsia="en-GB"/>
        </w:rPr>
        <w:t xml:space="preserve"> Structurally Wales have two governments</w:t>
      </w:r>
      <w:r w:rsidR="00BB6BFE">
        <w:rPr>
          <w:rFonts w:ascii="Arial" w:hAnsi="Arial" w:cs="Arial"/>
          <w:sz w:val="24"/>
          <w:szCs w:val="24"/>
          <w:lang w:eastAsia="en-GB"/>
        </w:rPr>
        <w:t>, however,</w:t>
      </w:r>
      <w:r w:rsidR="00A55E91" w:rsidRPr="00BB6BFE">
        <w:rPr>
          <w:rFonts w:ascii="Arial" w:hAnsi="Arial" w:cs="Arial"/>
          <w:color w:val="FF0000"/>
          <w:sz w:val="24"/>
          <w:szCs w:val="24"/>
          <w:lang w:eastAsia="en-GB"/>
        </w:rPr>
        <w:t xml:space="preserve"> </w:t>
      </w:r>
      <w:r w:rsidR="00A55E91" w:rsidRPr="0002528D">
        <w:rPr>
          <w:rFonts w:ascii="Arial" w:hAnsi="Arial" w:cs="Arial"/>
          <w:sz w:val="24"/>
          <w:szCs w:val="24"/>
          <w:lang w:eastAsia="en-GB"/>
        </w:rPr>
        <w:t xml:space="preserve">the UK Parliament is sovereign and has the power to legislate on any issues whether devolved of not. </w:t>
      </w:r>
      <w:r w:rsidR="006F6CF1" w:rsidRPr="0002528D">
        <w:rPr>
          <w:rFonts w:ascii="Arial" w:hAnsi="Arial" w:cs="Arial"/>
          <w:sz w:val="24"/>
          <w:szCs w:val="24"/>
        </w:rPr>
        <w:t xml:space="preserve">Whilst law setting is guided by clear principals it </w:t>
      </w:r>
      <w:r w:rsidR="007006E7" w:rsidRPr="0002528D">
        <w:rPr>
          <w:rFonts w:ascii="Arial" w:hAnsi="Arial" w:cs="Arial"/>
          <w:sz w:val="24"/>
          <w:szCs w:val="24"/>
        </w:rPr>
        <w:t>recently</w:t>
      </w:r>
      <w:r w:rsidR="006F6CF1" w:rsidRPr="0002528D">
        <w:rPr>
          <w:rFonts w:ascii="Arial" w:hAnsi="Arial" w:cs="Arial"/>
          <w:sz w:val="24"/>
          <w:szCs w:val="24"/>
        </w:rPr>
        <w:t xml:space="preserve"> caused controversy when it was reported that the Senedd principals of devolution was undermined as a </w:t>
      </w:r>
      <w:r w:rsidR="00FA3B19" w:rsidRPr="0002528D">
        <w:rPr>
          <w:rFonts w:ascii="Arial" w:hAnsi="Arial" w:cs="Arial"/>
          <w:sz w:val="24"/>
          <w:szCs w:val="24"/>
        </w:rPr>
        <w:t>legislature</w:t>
      </w:r>
      <w:r w:rsidR="00FA3B19">
        <w:rPr>
          <w:rFonts w:ascii="Arial" w:hAnsi="Arial" w:cs="Arial"/>
          <w:sz w:val="24"/>
          <w:szCs w:val="24"/>
        </w:rPr>
        <w:t>, Welsh</w:t>
      </w:r>
      <w:r w:rsidR="006F6CF1" w:rsidRPr="0002528D">
        <w:rPr>
          <w:rFonts w:ascii="Arial" w:hAnsi="Arial" w:cs="Arial"/>
          <w:sz w:val="24"/>
          <w:szCs w:val="24"/>
        </w:rPr>
        <w:t xml:space="preserve"> </w:t>
      </w:r>
      <w:r w:rsidR="00A508CB" w:rsidRPr="0002528D">
        <w:rPr>
          <w:rFonts w:ascii="Arial" w:hAnsi="Arial" w:cs="Arial"/>
          <w:sz w:val="24"/>
          <w:szCs w:val="24"/>
        </w:rPr>
        <w:t>G</w:t>
      </w:r>
      <w:r w:rsidR="006F6CF1" w:rsidRPr="0002528D">
        <w:rPr>
          <w:rFonts w:ascii="Arial" w:hAnsi="Arial" w:cs="Arial"/>
          <w:sz w:val="24"/>
          <w:szCs w:val="24"/>
        </w:rPr>
        <w:t>overnment</w:t>
      </w:r>
      <w:r w:rsidR="00FA3B19">
        <w:rPr>
          <w:rFonts w:ascii="Arial" w:hAnsi="Arial" w:cs="Arial"/>
          <w:sz w:val="24"/>
          <w:szCs w:val="24"/>
        </w:rPr>
        <w:t xml:space="preserve"> </w:t>
      </w:r>
      <w:r w:rsidR="006F6CF1" w:rsidRPr="0002528D">
        <w:rPr>
          <w:rFonts w:ascii="Arial" w:hAnsi="Arial" w:cs="Arial"/>
          <w:sz w:val="24"/>
          <w:szCs w:val="24"/>
        </w:rPr>
        <w:t>bypassing Senedd’ through UK laws</w:t>
      </w:r>
      <w:sdt>
        <w:sdtPr>
          <w:rPr>
            <w:rFonts w:ascii="Arial" w:hAnsi="Arial" w:cs="Arial"/>
            <w:sz w:val="24"/>
            <w:szCs w:val="24"/>
          </w:rPr>
          <w:id w:val="-911998924"/>
          <w:citation/>
        </w:sdtPr>
        <w:sdtEndPr/>
        <w:sdtContent>
          <w:r w:rsidR="006F6CF1" w:rsidRPr="0002528D">
            <w:rPr>
              <w:rFonts w:ascii="Arial" w:hAnsi="Arial" w:cs="Arial"/>
              <w:sz w:val="24"/>
              <w:szCs w:val="24"/>
            </w:rPr>
            <w:fldChar w:fldCharType="begin"/>
          </w:r>
          <w:r w:rsidR="006F6CF1" w:rsidRPr="0002528D">
            <w:rPr>
              <w:rFonts w:ascii="Arial" w:hAnsi="Arial" w:cs="Arial"/>
              <w:sz w:val="24"/>
              <w:szCs w:val="24"/>
            </w:rPr>
            <w:instrText xml:space="preserve"> CITATION Dav22 \l 2057 </w:instrText>
          </w:r>
          <w:r w:rsidR="006F6CF1" w:rsidRPr="0002528D">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(Davies, 2022)</w:t>
          </w:r>
          <w:r w:rsidR="006F6CF1" w:rsidRPr="0002528D">
            <w:rPr>
              <w:rFonts w:ascii="Arial" w:hAnsi="Arial" w:cs="Arial"/>
              <w:sz w:val="24"/>
              <w:szCs w:val="24"/>
            </w:rPr>
            <w:fldChar w:fldCharType="end"/>
          </w:r>
        </w:sdtContent>
      </w:sdt>
      <w:r w:rsidR="00E87FAD" w:rsidRPr="0002528D">
        <w:rPr>
          <w:rFonts w:ascii="Arial" w:hAnsi="Arial" w:cs="Arial"/>
          <w:sz w:val="24"/>
          <w:szCs w:val="24"/>
        </w:rPr>
        <w:t>. This</w:t>
      </w:r>
      <w:r w:rsidR="007006E7" w:rsidRPr="0002528D">
        <w:rPr>
          <w:rFonts w:ascii="Arial" w:hAnsi="Arial" w:cs="Arial"/>
          <w:sz w:val="24"/>
          <w:szCs w:val="24"/>
        </w:rPr>
        <w:t xml:space="preserve"> obscures the landscape</w:t>
      </w:r>
      <w:r w:rsidR="00A508CB" w:rsidRPr="0002528D">
        <w:rPr>
          <w:rFonts w:ascii="Arial" w:hAnsi="Arial" w:cs="Arial"/>
          <w:sz w:val="24"/>
          <w:szCs w:val="24"/>
        </w:rPr>
        <w:t xml:space="preserve"> and can cause misunderstanding</w:t>
      </w:r>
      <w:r w:rsidR="007465BD">
        <w:rPr>
          <w:rFonts w:ascii="Arial" w:hAnsi="Arial" w:cs="Arial"/>
          <w:sz w:val="24"/>
          <w:szCs w:val="24"/>
        </w:rPr>
        <w:t xml:space="preserve"> for the </w:t>
      </w:r>
      <w:r w:rsidR="007465BD">
        <w:rPr>
          <w:rFonts w:ascii="Arial" w:hAnsi="Arial" w:cs="Arial"/>
          <w:sz w:val="24"/>
          <w:szCs w:val="24"/>
        </w:rPr>
        <w:lastRenderedPageBreak/>
        <w:t>people of Wales.</w:t>
      </w:r>
      <w:r w:rsidR="00310176">
        <w:rPr>
          <w:rFonts w:ascii="Arial" w:hAnsi="Arial" w:cs="Arial"/>
          <w:sz w:val="24"/>
          <w:szCs w:val="24"/>
        </w:rPr>
        <w:t xml:space="preserve"> Further complicating the landscape, many public services, statutory </w:t>
      </w:r>
      <w:r w:rsidR="00857EEE">
        <w:rPr>
          <w:rFonts w:ascii="Arial" w:hAnsi="Arial" w:cs="Arial"/>
          <w:sz w:val="24"/>
          <w:szCs w:val="24"/>
        </w:rPr>
        <w:t>partners,</w:t>
      </w:r>
      <w:r w:rsidR="00310176">
        <w:rPr>
          <w:rFonts w:ascii="Arial" w:hAnsi="Arial" w:cs="Arial"/>
          <w:sz w:val="24"/>
          <w:szCs w:val="24"/>
          <w:lang w:eastAsia="en-GB"/>
        </w:rPr>
        <w:t xml:space="preserve"> </w:t>
      </w:r>
      <w:r w:rsidR="00A55E91" w:rsidRPr="0002528D">
        <w:rPr>
          <w:rFonts w:ascii="Arial" w:hAnsi="Arial" w:cs="Arial"/>
          <w:sz w:val="24"/>
          <w:szCs w:val="24"/>
          <w:lang w:eastAsia="en-GB"/>
        </w:rPr>
        <w:t xml:space="preserve">and collaborations working with Welsh police </w:t>
      </w:r>
      <w:r w:rsidR="00E87FAD" w:rsidRPr="0002528D">
        <w:rPr>
          <w:rFonts w:ascii="Arial" w:hAnsi="Arial" w:cs="Arial"/>
          <w:sz w:val="24"/>
          <w:szCs w:val="24"/>
          <w:lang w:eastAsia="en-GB"/>
        </w:rPr>
        <w:t>forces are</w:t>
      </w:r>
      <w:r w:rsidR="00A55E91" w:rsidRPr="0002528D">
        <w:rPr>
          <w:rFonts w:ascii="Arial" w:hAnsi="Arial" w:cs="Arial"/>
          <w:sz w:val="24"/>
          <w:szCs w:val="24"/>
          <w:lang w:eastAsia="en-GB"/>
        </w:rPr>
        <w:t xml:space="preserve"> devolved </w:t>
      </w:r>
      <w:r w:rsidR="00A04F3A" w:rsidRPr="0002528D">
        <w:rPr>
          <w:rFonts w:ascii="Arial" w:hAnsi="Arial" w:cs="Arial"/>
          <w:sz w:val="24"/>
          <w:szCs w:val="24"/>
          <w:lang w:eastAsia="en-GB"/>
        </w:rPr>
        <w:t>and operate</w:t>
      </w:r>
      <w:r w:rsidR="00A55E91" w:rsidRPr="0002528D">
        <w:rPr>
          <w:rFonts w:ascii="Arial" w:hAnsi="Arial" w:cs="Arial"/>
          <w:sz w:val="24"/>
          <w:szCs w:val="24"/>
          <w:lang w:eastAsia="en-GB"/>
        </w:rPr>
        <w:t xml:space="preserve"> within Welsh Government governance structures</w:t>
      </w:r>
      <w:r w:rsidR="00310176">
        <w:rPr>
          <w:rFonts w:ascii="Arial" w:hAnsi="Arial" w:cs="Arial"/>
          <w:sz w:val="24"/>
          <w:szCs w:val="24"/>
          <w:lang w:eastAsia="en-GB"/>
        </w:rPr>
        <w:t>. P</w:t>
      </w:r>
      <w:r w:rsidR="00A55E91" w:rsidRPr="0002528D">
        <w:rPr>
          <w:rFonts w:ascii="Arial" w:hAnsi="Arial" w:cs="Arial"/>
          <w:sz w:val="24"/>
          <w:szCs w:val="24"/>
          <w:lang w:eastAsia="en-GB"/>
        </w:rPr>
        <w:t>olicing</w:t>
      </w:r>
      <w:r w:rsidR="00E87FAD" w:rsidRPr="0002528D">
        <w:rPr>
          <w:rFonts w:ascii="Arial" w:hAnsi="Arial" w:cs="Arial"/>
          <w:sz w:val="24"/>
          <w:szCs w:val="24"/>
          <w:lang w:eastAsia="en-GB"/>
        </w:rPr>
        <w:t>, criminal justice, and prisons remain</w:t>
      </w:r>
      <w:r w:rsidR="00A55E91" w:rsidRPr="0002528D">
        <w:rPr>
          <w:rFonts w:ascii="Arial" w:hAnsi="Arial" w:cs="Arial"/>
          <w:sz w:val="24"/>
          <w:szCs w:val="24"/>
          <w:lang w:eastAsia="en-GB"/>
        </w:rPr>
        <w:t xml:space="preserve"> a non-devolved partner</w:t>
      </w:r>
      <w:r w:rsidR="00E87FAD" w:rsidRPr="0002528D">
        <w:rPr>
          <w:rFonts w:ascii="Arial" w:hAnsi="Arial" w:cs="Arial"/>
          <w:sz w:val="24"/>
          <w:szCs w:val="24"/>
          <w:lang w:eastAsia="en-GB"/>
        </w:rPr>
        <w:t xml:space="preserve"> and under the control of Westminster</w:t>
      </w:r>
      <w:r w:rsidR="00E87FAD" w:rsidRPr="00BB6BFE">
        <w:rPr>
          <w:rFonts w:ascii="Arial" w:hAnsi="Arial" w:cs="Arial"/>
          <w:color w:val="FF0000"/>
          <w:sz w:val="24"/>
          <w:szCs w:val="24"/>
          <w:lang w:val="en-US" w:eastAsia="en-GB"/>
        </w:rPr>
        <w:t xml:space="preserve"> </w:t>
      </w:r>
      <w:r w:rsidR="00310176" w:rsidRPr="00310176">
        <w:rPr>
          <w:rFonts w:ascii="Arial" w:hAnsi="Arial" w:cs="Arial"/>
          <w:sz w:val="24"/>
          <w:szCs w:val="24"/>
          <w:lang w:val="en-US" w:eastAsia="en-GB"/>
        </w:rPr>
        <w:t>w</w:t>
      </w:r>
      <w:r w:rsidR="00BB6BFE" w:rsidRPr="00310176">
        <w:rPr>
          <w:rFonts w:ascii="Arial" w:hAnsi="Arial" w:cs="Arial"/>
          <w:sz w:val="24"/>
          <w:szCs w:val="24"/>
          <w:lang w:val="en-US" w:eastAsia="en-GB"/>
        </w:rPr>
        <w:t>ith</w:t>
      </w:r>
      <w:r w:rsidR="00BB6BFE">
        <w:rPr>
          <w:rFonts w:ascii="Arial" w:hAnsi="Arial" w:cs="Arial"/>
          <w:sz w:val="24"/>
          <w:szCs w:val="24"/>
          <w:lang w:val="en-US" w:eastAsia="en-GB"/>
        </w:rPr>
        <w:t xml:space="preserve"> differ</w:t>
      </w:r>
      <w:r w:rsidR="00310176">
        <w:rPr>
          <w:rFonts w:ascii="Arial" w:hAnsi="Arial" w:cs="Arial"/>
          <w:sz w:val="24"/>
          <w:szCs w:val="24"/>
          <w:lang w:val="en-US" w:eastAsia="en-GB"/>
        </w:rPr>
        <w:t>ent</w:t>
      </w:r>
      <w:r w:rsidR="00BB6BFE">
        <w:rPr>
          <w:rFonts w:ascii="Arial" w:hAnsi="Arial" w:cs="Arial"/>
          <w:sz w:val="24"/>
          <w:szCs w:val="24"/>
          <w:lang w:val="en-US" w:eastAsia="en-GB"/>
        </w:rPr>
        <w:t xml:space="preserve"> </w:t>
      </w:r>
      <w:r w:rsidR="00857EEE">
        <w:rPr>
          <w:rFonts w:ascii="Arial" w:hAnsi="Arial" w:cs="Arial"/>
          <w:sz w:val="24"/>
          <w:szCs w:val="24"/>
          <w:lang w:val="en-US" w:eastAsia="en-GB"/>
        </w:rPr>
        <w:t xml:space="preserve">policy approaches </w:t>
      </w:r>
      <w:r w:rsidR="00BB6BFE">
        <w:rPr>
          <w:rFonts w:ascii="Arial" w:hAnsi="Arial" w:cs="Arial"/>
          <w:sz w:val="24"/>
          <w:szCs w:val="24"/>
          <w:lang w:val="en-US" w:eastAsia="en-GB"/>
        </w:rPr>
        <w:t>across Wales and England</w:t>
      </w:r>
      <w:r w:rsidR="00310176">
        <w:rPr>
          <w:rFonts w:ascii="Arial" w:hAnsi="Arial" w:cs="Arial"/>
          <w:sz w:val="24"/>
          <w:szCs w:val="24"/>
          <w:lang w:val="en-US" w:eastAsia="en-GB"/>
        </w:rPr>
        <w:t>.</w:t>
      </w:r>
      <w:r w:rsidR="00B341DD" w:rsidRPr="0002528D">
        <w:rPr>
          <w:rFonts w:ascii="Arial" w:hAnsi="Arial" w:cs="Arial"/>
          <w:sz w:val="24"/>
          <w:szCs w:val="24"/>
          <w:lang w:val="en-US" w:eastAsia="en-GB"/>
        </w:rPr>
        <w:t xml:space="preserve"> </w:t>
      </w:r>
      <w:r w:rsidR="00857EEE">
        <w:rPr>
          <w:rFonts w:ascii="Arial" w:hAnsi="Arial" w:cs="Arial"/>
          <w:sz w:val="24"/>
          <w:szCs w:val="24"/>
          <w:lang w:val="en-US" w:eastAsia="en-GB"/>
        </w:rPr>
        <w:t xml:space="preserve"> Considering the </w:t>
      </w:r>
      <w:r w:rsidR="00B5198F">
        <w:rPr>
          <w:rFonts w:ascii="Arial" w:hAnsi="Arial" w:cs="Arial"/>
          <w:sz w:val="24"/>
          <w:szCs w:val="24"/>
          <w:lang w:val="en-US" w:eastAsia="en-GB"/>
        </w:rPr>
        <w:t>political</w:t>
      </w:r>
      <w:r w:rsidR="00857EEE">
        <w:rPr>
          <w:rFonts w:ascii="Arial" w:hAnsi="Arial" w:cs="Arial"/>
          <w:sz w:val="24"/>
          <w:szCs w:val="24"/>
          <w:lang w:val="en-US" w:eastAsia="en-GB"/>
        </w:rPr>
        <w:t xml:space="preserve"> </w:t>
      </w:r>
      <w:r w:rsidR="00A30128">
        <w:rPr>
          <w:rFonts w:ascii="Arial" w:hAnsi="Arial" w:cs="Arial"/>
          <w:sz w:val="24"/>
          <w:szCs w:val="24"/>
          <w:lang w:val="en-US" w:eastAsia="en-GB"/>
        </w:rPr>
        <w:t>landscape,</w:t>
      </w:r>
      <w:r w:rsidR="00857EEE">
        <w:rPr>
          <w:rFonts w:ascii="Arial" w:hAnsi="Arial" w:cs="Arial"/>
          <w:sz w:val="24"/>
          <w:szCs w:val="24"/>
          <w:lang w:val="en-US" w:eastAsia="en-GB"/>
        </w:rPr>
        <w:t xml:space="preserve"> one could comment that</w:t>
      </w:r>
      <w:r w:rsidR="00A04F3A" w:rsidRPr="0002528D">
        <w:rPr>
          <w:rFonts w:ascii="Arial" w:hAnsi="Arial" w:cs="Arial"/>
          <w:sz w:val="24"/>
          <w:szCs w:val="24"/>
          <w:lang w:val="en-US" w:eastAsia="en-GB"/>
        </w:rPr>
        <w:t xml:space="preserve"> current government arrangements </w:t>
      </w:r>
      <w:r w:rsidR="00857EEE">
        <w:rPr>
          <w:rFonts w:ascii="Arial" w:hAnsi="Arial" w:cs="Arial"/>
          <w:sz w:val="24"/>
          <w:szCs w:val="24"/>
          <w:lang w:val="en-US" w:eastAsia="en-GB"/>
        </w:rPr>
        <w:t xml:space="preserve">do not </w:t>
      </w:r>
      <w:r w:rsidR="00A04F3A" w:rsidRPr="0002528D">
        <w:rPr>
          <w:rFonts w:ascii="Arial" w:hAnsi="Arial" w:cs="Arial"/>
          <w:sz w:val="24"/>
          <w:szCs w:val="24"/>
          <w:lang w:val="en-US" w:eastAsia="en-GB"/>
        </w:rPr>
        <w:t xml:space="preserve">always consider local influences </w:t>
      </w:r>
      <w:r w:rsidR="000D1E25">
        <w:rPr>
          <w:rFonts w:ascii="Arial" w:hAnsi="Arial" w:cs="Arial"/>
          <w:sz w:val="24"/>
          <w:szCs w:val="24"/>
          <w:lang w:val="en-US" w:eastAsia="en-GB"/>
        </w:rPr>
        <w:t xml:space="preserve">and localism </w:t>
      </w:r>
      <w:r w:rsidR="00A04F3A" w:rsidRPr="0002528D">
        <w:rPr>
          <w:rFonts w:ascii="Arial" w:hAnsi="Arial" w:cs="Arial"/>
          <w:sz w:val="24"/>
          <w:szCs w:val="24"/>
          <w:lang w:val="en-US" w:eastAsia="en-GB"/>
        </w:rPr>
        <w:t>when making decision that effect local communities, people, and businesses</w:t>
      </w:r>
      <w:r w:rsidR="00857EEE">
        <w:rPr>
          <w:rFonts w:ascii="Arial" w:hAnsi="Arial" w:cs="Arial"/>
          <w:sz w:val="24"/>
          <w:szCs w:val="24"/>
          <w:lang w:val="en-US" w:eastAsia="en-GB"/>
        </w:rPr>
        <w:t>. It could further</w:t>
      </w:r>
      <w:r w:rsidR="00310176" w:rsidRPr="0002528D">
        <w:rPr>
          <w:rFonts w:ascii="Arial" w:hAnsi="Arial" w:cs="Arial"/>
          <w:sz w:val="24"/>
          <w:szCs w:val="24"/>
          <w:lang w:val="en-US" w:eastAsia="en-GB"/>
        </w:rPr>
        <w:t xml:space="preserve"> be argued that policing as a non-devolved public service, reserved to and operating under a central government governance does not put power closer to the citizen</w:t>
      </w:r>
      <w:r w:rsidR="00310176">
        <w:rPr>
          <w:rFonts w:ascii="Arial" w:hAnsi="Arial" w:cs="Arial"/>
          <w:sz w:val="24"/>
          <w:szCs w:val="24"/>
          <w:lang w:val="en-US" w:eastAsia="en-GB"/>
        </w:rPr>
        <w:t xml:space="preserve">. </w:t>
      </w:r>
      <w:r w:rsidR="00310176" w:rsidRPr="0002528D">
        <w:rPr>
          <w:rFonts w:ascii="Arial" w:hAnsi="Arial" w:cs="Arial"/>
          <w:sz w:val="24"/>
          <w:szCs w:val="24"/>
          <w:lang w:val="en-US" w:eastAsia="en-GB"/>
        </w:rPr>
        <w:t xml:space="preserve"> </w:t>
      </w:r>
    </w:p>
    <w:p w14:paraId="5ED5BD86" w14:textId="69CB892E" w:rsidR="00B341DD" w:rsidRPr="0002528D" w:rsidRDefault="003E0965" w:rsidP="0002528D">
      <w:pPr>
        <w:spacing w:line="480" w:lineRule="auto"/>
        <w:jc w:val="both"/>
        <w:rPr>
          <w:rFonts w:ascii="Arial" w:hAnsi="Arial" w:cs="Arial"/>
          <w:sz w:val="24"/>
          <w:szCs w:val="24"/>
        </w:rPr>
      </w:pPr>
      <w:r w:rsidRPr="0002528D">
        <w:rPr>
          <w:rFonts w:ascii="Arial" w:hAnsi="Arial" w:cs="Arial"/>
          <w:sz w:val="24"/>
          <w:szCs w:val="24"/>
        </w:rPr>
        <w:t xml:space="preserve">In the early 1980’s police and community collaborations </w:t>
      </w:r>
      <w:r w:rsidR="00A04F3A" w:rsidRPr="0002528D">
        <w:rPr>
          <w:rFonts w:ascii="Arial" w:hAnsi="Arial" w:cs="Arial"/>
          <w:sz w:val="24"/>
          <w:szCs w:val="24"/>
        </w:rPr>
        <w:t xml:space="preserve">were </w:t>
      </w:r>
      <w:r w:rsidRPr="0002528D">
        <w:rPr>
          <w:rFonts w:ascii="Arial" w:hAnsi="Arial" w:cs="Arial"/>
          <w:sz w:val="24"/>
          <w:szCs w:val="24"/>
        </w:rPr>
        <w:t>described as poor</w:t>
      </w:r>
      <w:r w:rsidR="00BA1DCB">
        <w:rPr>
          <w:rFonts w:ascii="Arial" w:hAnsi="Arial" w:cs="Arial"/>
          <w:sz w:val="24"/>
          <w:szCs w:val="24"/>
        </w:rPr>
        <w:t>. P</w:t>
      </w:r>
      <w:r w:rsidR="005468C6" w:rsidRPr="0002528D">
        <w:rPr>
          <w:rFonts w:ascii="Arial" w:hAnsi="Arial" w:cs="Arial"/>
          <w:sz w:val="24"/>
          <w:szCs w:val="24"/>
        </w:rPr>
        <w:t>o</w:t>
      </w:r>
      <w:r w:rsidRPr="0002528D">
        <w:rPr>
          <w:rFonts w:ascii="Arial" w:hAnsi="Arial" w:cs="Arial"/>
          <w:sz w:val="24"/>
          <w:szCs w:val="24"/>
        </w:rPr>
        <w:t xml:space="preserve">lice had lost </w:t>
      </w:r>
      <w:r w:rsidR="00310176" w:rsidRPr="0002528D">
        <w:rPr>
          <w:rFonts w:ascii="Arial" w:hAnsi="Arial" w:cs="Arial"/>
          <w:sz w:val="24"/>
          <w:szCs w:val="24"/>
        </w:rPr>
        <w:t>confidence,</w:t>
      </w:r>
      <w:r w:rsidRPr="0002528D">
        <w:rPr>
          <w:rFonts w:ascii="Arial" w:hAnsi="Arial" w:cs="Arial"/>
          <w:sz w:val="24"/>
          <w:szCs w:val="24"/>
        </w:rPr>
        <w:t xml:space="preserve"> and this led to </w:t>
      </w:r>
      <w:r w:rsidR="00BA1DCB">
        <w:rPr>
          <w:rFonts w:ascii="Arial" w:hAnsi="Arial" w:cs="Arial"/>
          <w:sz w:val="24"/>
          <w:szCs w:val="24"/>
        </w:rPr>
        <w:t xml:space="preserve">a </w:t>
      </w:r>
      <w:r w:rsidRPr="0002528D">
        <w:rPr>
          <w:rFonts w:ascii="Arial" w:hAnsi="Arial" w:cs="Arial"/>
          <w:sz w:val="24"/>
          <w:szCs w:val="24"/>
        </w:rPr>
        <w:t xml:space="preserve">feeling that the police lacked the legitimacy required to police by consent </w:t>
      </w:r>
      <w:r w:rsidR="00310176">
        <w:rPr>
          <w:rFonts w:ascii="Arial" w:hAnsi="Arial" w:cs="Arial"/>
          <w:sz w:val="24"/>
          <w:szCs w:val="24"/>
        </w:rPr>
        <w:t xml:space="preserve">and </w:t>
      </w:r>
      <w:r w:rsidR="00310176" w:rsidRPr="0002528D">
        <w:rPr>
          <w:rFonts w:ascii="Arial" w:hAnsi="Arial" w:cs="Arial"/>
          <w:sz w:val="24"/>
          <w:szCs w:val="24"/>
        </w:rPr>
        <w:t xml:space="preserve">were detached from the community </w:t>
      </w:r>
      <w:sdt>
        <w:sdtPr>
          <w:rPr>
            <w:rFonts w:ascii="Arial" w:hAnsi="Arial" w:cs="Arial"/>
            <w:sz w:val="24"/>
            <w:szCs w:val="24"/>
          </w:rPr>
          <w:id w:val="1723785343"/>
          <w:citation/>
        </w:sdtPr>
        <w:sdtEndPr/>
        <w:sdtContent>
          <w:r w:rsidRPr="0002528D">
            <w:rPr>
              <w:rFonts w:ascii="Arial" w:hAnsi="Arial" w:cs="Arial"/>
              <w:sz w:val="24"/>
              <w:szCs w:val="24"/>
            </w:rPr>
            <w:fldChar w:fldCharType="begin"/>
          </w:r>
          <w:r w:rsidR="000A02DC">
            <w:rPr>
              <w:rFonts w:ascii="Arial" w:hAnsi="Arial" w:cs="Arial"/>
              <w:sz w:val="24"/>
              <w:szCs w:val="24"/>
            </w:rPr>
            <w:instrText xml:space="preserve">CITATION Hab12 \p 294 \l 2057 </w:instrText>
          </w:r>
          <w:r w:rsidRPr="0002528D">
            <w:rPr>
              <w:rFonts w:ascii="Arial" w:hAnsi="Arial" w:cs="Arial"/>
              <w:sz w:val="24"/>
              <w:szCs w:val="24"/>
            </w:rPr>
            <w:fldChar w:fldCharType="separate"/>
          </w:r>
          <w:r w:rsidR="00400175" w:rsidRPr="00400175">
            <w:rPr>
              <w:rFonts w:ascii="Arial" w:hAnsi="Arial" w:cs="Arial"/>
              <w:noProof/>
              <w:sz w:val="24"/>
              <w:szCs w:val="24"/>
            </w:rPr>
            <w:t>(Haberfeld &amp; Cerrah, 2012, p. 294)</w:t>
          </w:r>
          <w:r w:rsidRPr="0002528D">
            <w:rPr>
              <w:rFonts w:ascii="Arial" w:hAnsi="Arial" w:cs="Arial"/>
              <w:sz w:val="24"/>
              <w:szCs w:val="24"/>
            </w:rPr>
            <w:fldChar w:fldCharType="end"/>
          </w:r>
        </w:sdtContent>
      </w:sdt>
      <w:r w:rsidR="005468C6" w:rsidRPr="0002528D">
        <w:rPr>
          <w:rFonts w:ascii="Arial" w:hAnsi="Arial" w:cs="Arial"/>
          <w:sz w:val="24"/>
          <w:szCs w:val="24"/>
        </w:rPr>
        <w:t xml:space="preserve">. </w:t>
      </w:r>
      <w:r w:rsidR="00EE4C8C" w:rsidRPr="0002528D">
        <w:rPr>
          <w:rFonts w:ascii="Arial" w:hAnsi="Arial" w:cs="Arial"/>
          <w:sz w:val="24"/>
          <w:szCs w:val="24"/>
        </w:rPr>
        <w:t xml:space="preserve"> In 1991 the Home Office Standing Conference on Crime Prevention made </w:t>
      </w:r>
      <w:r w:rsidR="002E3A55">
        <w:rPr>
          <w:rFonts w:ascii="Arial" w:hAnsi="Arial" w:cs="Arial"/>
          <w:sz w:val="24"/>
          <w:szCs w:val="24"/>
        </w:rPr>
        <w:t xml:space="preserve">19 </w:t>
      </w:r>
      <w:r w:rsidR="00EE4C8C" w:rsidRPr="0002528D">
        <w:rPr>
          <w:rFonts w:ascii="Arial" w:hAnsi="Arial" w:cs="Arial"/>
          <w:sz w:val="24"/>
          <w:szCs w:val="24"/>
        </w:rPr>
        <w:t xml:space="preserve">recommendations, </w:t>
      </w:r>
      <w:r w:rsidR="00900100">
        <w:rPr>
          <w:rFonts w:ascii="Arial" w:hAnsi="Arial" w:cs="Arial"/>
          <w:sz w:val="24"/>
          <w:szCs w:val="24"/>
        </w:rPr>
        <w:t xml:space="preserve">via </w:t>
      </w:r>
      <w:r w:rsidR="000D1E25">
        <w:rPr>
          <w:rFonts w:ascii="Arial" w:hAnsi="Arial" w:cs="Arial"/>
          <w:sz w:val="24"/>
          <w:szCs w:val="24"/>
        </w:rPr>
        <w:t xml:space="preserve">the </w:t>
      </w:r>
      <w:r w:rsidR="004817F2">
        <w:rPr>
          <w:rFonts w:ascii="Arial" w:hAnsi="Arial" w:cs="Arial"/>
          <w:sz w:val="24"/>
          <w:szCs w:val="24"/>
        </w:rPr>
        <w:t xml:space="preserve">influential </w:t>
      </w:r>
      <w:r w:rsidR="000D1E25" w:rsidRPr="0002528D">
        <w:rPr>
          <w:rFonts w:ascii="Arial" w:hAnsi="Arial" w:cs="Arial"/>
          <w:sz w:val="24"/>
          <w:szCs w:val="24"/>
        </w:rPr>
        <w:t>Morgan</w:t>
      </w:r>
      <w:r w:rsidR="00EE4C8C" w:rsidRPr="0002528D">
        <w:rPr>
          <w:rFonts w:ascii="Arial" w:hAnsi="Arial" w:cs="Arial"/>
          <w:sz w:val="24"/>
          <w:szCs w:val="24"/>
        </w:rPr>
        <w:t xml:space="preserve"> </w:t>
      </w:r>
      <w:r w:rsidR="00900100">
        <w:rPr>
          <w:rFonts w:ascii="Arial" w:hAnsi="Arial" w:cs="Arial"/>
          <w:sz w:val="24"/>
          <w:szCs w:val="24"/>
        </w:rPr>
        <w:t xml:space="preserve">Inquiry and </w:t>
      </w:r>
      <w:r w:rsidR="00310176">
        <w:rPr>
          <w:rFonts w:ascii="Arial" w:hAnsi="Arial" w:cs="Arial"/>
          <w:sz w:val="24"/>
          <w:szCs w:val="24"/>
        </w:rPr>
        <w:t>report. Presenting</w:t>
      </w:r>
      <w:r w:rsidR="00EE4C8C" w:rsidRPr="0002528D">
        <w:rPr>
          <w:rFonts w:ascii="Arial" w:hAnsi="Arial" w:cs="Arial"/>
          <w:sz w:val="24"/>
          <w:szCs w:val="24"/>
        </w:rPr>
        <w:t xml:space="preserve"> a theory of how organisations work, and </w:t>
      </w:r>
      <w:r w:rsidR="00BA1DCB">
        <w:rPr>
          <w:rFonts w:ascii="Arial" w:hAnsi="Arial" w:cs="Arial"/>
          <w:sz w:val="24"/>
          <w:szCs w:val="24"/>
        </w:rPr>
        <w:t xml:space="preserve">how a </w:t>
      </w:r>
      <w:r w:rsidR="00EE4C8C" w:rsidRPr="0002528D">
        <w:rPr>
          <w:rFonts w:ascii="Arial" w:hAnsi="Arial" w:cs="Arial"/>
          <w:sz w:val="24"/>
          <w:szCs w:val="24"/>
        </w:rPr>
        <w:t>network of relationships operate</w:t>
      </w:r>
      <w:r w:rsidR="00310176">
        <w:rPr>
          <w:rFonts w:ascii="Arial" w:hAnsi="Arial" w:cs="Arial"/>
          <w:sz w:val="24"/>
          <w:szCs w:val="24"/>
        </w:rPr>
        <w:t xml:space="preserve"> it placed a joint statutory duty upon the police and </w:t>
      </w:r>
      <w:r w:rsidR="00BA1DCB">
        <w:rPr>
          <w:rFonts w:ascii="Arial" w:hAnsi="Arial" w:cs="Arial"/>
          <w:sz w:val="24"/>
          <w:szCs w:val="24"/>
        </w:rPr>
        <w:t>L</w:t>
      </w:r>
      <w:r w:rsidR="00310176">
        <w:rPr>
          <w:rFonts w:ascii="Arial" w:hAnsi="Arial" w:cs="Arial"/>
          <w:sz w:val="24"/>
          <w:szCs w:val="24"/>
        </w:rPr>
        <w:t xml:space="preserve">ocal </w:t>
      </w:r>
      <w:r w:rsidR="00BA1DCB">
        <w:rPr>
          <w:rFonts w:ascii="Arial" w:hAnsi="Arial" w:cs="Arial"/>
          <w:sz w:val="24"/>
          <w:szCs w:val="24"/>
        </w:rPr>
        <w:t>A</w:t>
      </w:r>
      <w:r w:rsidR="00310176">
        <w:rPr>
          <w:rFonts w:ascii="Arial" w:hAnsi="Arial" w:cs="Arial"/>
          <w:sz w:val="24"/>
          <w:szCs w:val="24"/>
        </w:rPr>
        <w:t>uthority</w:t>
      </w:r>
      <w:r w:rsidR="008B4383">
        <w:rPr>
          <w:rFonts w:ascii="Arial" w:hAnsi="Arial" w:cs="Arial"/>
          <w:sz w:val="24"/>
          <w:szCs w:val="24"/>
        </w:rPr>
        <w:t xml:space="preserve"> (LA)</w:t>
      </w:r>
      <w:r w:rsidR="00310176">
        <w:rPr>
          <w:rFonts w:ascii="Arial" w:hAnsi="Arial" w:cs="Arial"/>
          <w:sz w:val="24"/>
          <w:szCs w:val="24"/>
        </w:rPr>
        <w:t xml:space="preserve"> to establish partnership arrangements</w:t>
      </w:r>
      <w:r w:rsidR="008D1402">
        <w:rPr>
          <w:rFonts w:ascii="Arial" w:hAnsi="Arial" w:cs="Arial"/>
          <w:sz w:val="24"/>
          <w:szCs w:val="24"/>
        </w:rPr>
        <w:t xml:space="preserve"> and was given statutory backing via</w:t>
      </w:r>
      <w:r w:rsidR="00310176">
        <w:rPr>
          <w:rFonts w:ascii="Arial" w:hAnsi="Arial" w:cs="Arial"/>
          <w:sz w:val="24"/>
          <w:szCs w:val="24"/>
        </w:rPr>
        <w:t xml:space="preserve"> the flagship </w:t>
      </w:r>
      <w:r w:rsidR="002E3A55" w:rsidRPr="00BA1DCB">
        <w:rPr>
          <w:rFonts w:ascii="Arial" w:hAnsi="Arial" w:cs="Arial"/>
          <w:i/>
          <w:iCs/>
          <w:sz w:val="24"/>
          <w:szCs w:val="24"/>
        </w:rPr>
        <w:t>C</w:t>
      </w:r>
      <w:r w:rsidR="00310176" w:rsidRPr="00BA1DCB">
        <w:rPr>
          <w:rFonts w:ascii="Arial" w:hAnsi="Arial" w:cs="Arial"/>
          <w:i/>
          <w:iCs/>
          <w:sz w:val="24"/>
          <w:szCs w:val="24"/>
        </w:rPr>
        <w:t xml:space="preserve">rime and </w:t>
      </w:r>
      <w:r w:rsidR="002E3A55" w:rsidRPr="00BA1DCB">
        <w:rPr>
          <w:rFonts w:ascii="Arial" w:hAnsi="Arial" w:cs="Arial"/>
          <w:i/>
          <w:iCs/>
          <w:sz w:val="24"/>
          <w:szCs w:val="24"/>
        </w:rPr>
        <w:t>D</w:t>
      </w:r>
      <w:r w:rsidR="00310176" w:rsidRPr="00BA1DCB">
        <w:rPr>
          <w:rFonts w:ascii="Arial" w:hAnsi="Arial" w:cs="Arial"/>
          <w:i/>
          <w:iCs/>
          <w:sz w:val="24"/>
          <w:szCs w:val="24"/>
        </w:rPr>
        <w:t xml:space="preserve">isorder </w:t>
      </w:r>
      <w:r w:rsidR="002E3A55" w:rsidRPr="00BA1DCB">
        <w:rPr>
          <w:rFonts w:ascii="Arial" w:hAnsi="Arial" w:cs="Arial"/>
          <w:i/>
          <w:iCs/>
          <w:sz w:val="24"/>
          <w:szCs w:val="24"/>
        </w:rPr>
        <w:t>A</w:t>
      </w:r>
      <w:r w:rsidR="00310176" w:rsidRPr="00BA1DCB">
        <w:rPr>
          <w:rFonts w:ascii="Arial" w:hAnsi="Arial" w:cs="Arial"/>
          <w:i/>
          <w:iCs/>
          <w:sz w:val="24"/>
          <w:szCs w:val="24"/>
        </w:rPr>
        <w:t>ct</w:t>
      </w:r>
      <w:r w:rsidR="002E3A55" w:rsidRPr="00BA1DCB">
        <w:rPr>
          <w:rFonts w:ascii="Arial" w:hAnsi="Arial" w:cs="Arial"/>
          <w:i/>
          <w:iCs/>
          <w:sz w:val="24"/>
          <w:szCs w:val="24"/>
        </w:rPr>
        <w:t xml:space="preserve"> </w:t>
      </w:r>
      <w:r w:rsidR="008D1402" w:rsidRPr="00BA1DCB">
        <w:rPr>
          <w:rFonts w:ascii="Arial" w:hAnsi="Arial" w:cs="Arial"/>
          <w:i/>
          <w:iCs/>
          <w:sz w:val="24"/>
          <w:szCs w:val="24"/>
        </w:rPr>
        <w:t>1988</w:t>
      </w:r>
      <w:sdt>
        <w:sdtPr>
          <w:rPr>
            <w:rFonts w:ascii="Arial" w:hAnsi="Arial" w:cs="Arial"/>
            <w:i/>
            <w:iCs/>
            <w:sz w:val="24"/>
            <w:szCs w:val="24"/>
          </w:rPr>
          <w:id w:val="1409580824"/>
          <w:citation/>
        </w:sdtPr>
        <w:sdtEndPr>
          <w:rPr>
            <w:i w:val="0"/>
            <w:iCs w:val="0"/>
          </w:rPr>
        </w:sdtEndPr>
        <w:sdtContent>
          <w:r w:rsidR="005468C6" w:rsidRPr="0002528D">
            <w:rPr>
              <w:rFonts w:ascii="Arial" w:hAnsi="Arial" w:cs="Arial"/>
              <w:sz w:val="24"/>
              <w:szCs w:val="24"/>
            </w:rPr>
            <w:fldChar w:fldCharType="begin"/>
          </w:r>
          <w:r w:rsidR="00A768BD">
            <w:rPr>
              <w:rFonts w:ascii="Arial" w:hAnsi="Arial" w:cs="Arial"/>
              <w:sz w:val="24"/>
              <w:szCs w:val="24"/>
            </w:rPr>
            <w:instrText xml:space="preserve">CITATION Cra17 \l 2057 </w:instrText>
          </w:r>
          <w:r w:rsidR="005468C6" w:rsidRPr="0002528D">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(Crawford &amp; Evans, 2017)</w:t>
          </w:r>
          <w:r w:rsidR="005468C6" w:rsidRPr="0002528D">
            <w:rPr>
              <w:rFonts w:ascii="Arial" w:hAnsi="Arial" w:cs="Arial"/>
              <w:sz w:val="24"/>
              <w:szCs w:val="24"/>
            </w:rPr>
            <w:fldChar w:fldCharType="end"/>
          </w:r>
        </w:sdtContent>
      </w:sdt>
      <w:r w:rsidR="008D1402">
        <w:rPr>
          <w:rFonts w:ascii="Arial" w:hAnsi="Arial" w:cs="Arial"/>
          <w:sz w:val="24"/>
          <w:szCs w:val="24"/>
        </w:rPr>
        <w:t xml:space="preserve">, </w:t>
      </w:r>
      <w:sdt>
        <w:sdtPr>
          <w:rPr>
            <w:rFonts w:ascii="Arial" w:hAnsi="Arial" w:cs="Arial"/>
            <w:sz w:val="24"/>
            <w:szCs w:val="24"/>
          </w:rPr>
          <w:id w:val="-221143671"/>
          <w:citation/>
        </w:sdtPr>
        <w:sdtEndPr/>
        <w:sdtContent>
          <w:r w:rsidR="000D1E25">
            <w:rPr>
              <w:rFonts w:ascii="Arial" w:hAnsi="Arial" w:cs="Arial"/>
              <w:sz w:val="24"/>
              <w:szCs w:val="24"/>
            </w:rPr>
            <w:fldChar w:fldCharType="begin"/>
          </w:r>
          <w:r w:rsidR="000D1E25">
            <w:rPr>
              <w:rFonts w:ascii="Arial" w:hAnsi="Arial" w:cs="Arial"/>
              <w:sz w:val="24"/>
              <w:szCs w:val="24"/>
            </w:rPr>
            <w:instrText xml:space="preserve">CITATION Cri98 \l 2057 </w:instrText>
          </w:r>
          <w:r w:rsidR="000D1E25">
            <w:rPr>
              <w:rFonts w:ascii="Arial" w:hAnsi="Arial" w:cs="Arial"/>
              <w:sz w:val="24"/>
              <w:szCs w:val="24"/>
            </w:rPr>
            <w:fldChar w:fldCharType="separate"/>
          </w:r>
          <w:r w:rsidR="00400175" w:rsidRPr="00400175">
            <w:rPr>
              <w:rFonts w:ascii="Arial" w:hAnsi="Arial" w:cs="Arial"/>
              <w:noProof/>
              <w:sz w:val="24"/>
              <w:szCs w:val="24"/>
            </w:rPr>
            <w:t>(Legislation.gov.uk, 1998)</w:t>
          </w:r>
          <w:r w:rsidR="000D1E25">
            <w:rPr>
              <w:rFonts w:ascii="Arial" w:hAnsi="Arial" w:cs="Arial"/>
              <w:sz w:val="24"/>
              <w:szCs w:val="24"/>
            </w:rPr>
            <w:fldChar w:fldCharType="end"/>
          </w:r>
        </w:sdtContent>
      </w:sdt>
      <w:r w:rsidR="007B782E" w:rsidRPr="0002528D">
        <w:rPr>
          <w:rFonts w:ascii="Arial" w:hAnsi="Arial" w:cs="Arial"/>
          <w:sz w:val="24"/>
          <w:szCs w:val="24"/>
        </w:rPr>
        <w:t xml:space="preserve">. </w:t>
      </w:r>
      <w:r w:rsidR="008D1402">
        <w:rPr>
          <w:rFonts w:ascii="Arial" w:hAnsi="Arial" w:cs="Arial"/>
          <w:sz w:val="24"/>
          <w:szCs w:val="24"/>
        </w:rPr>
        <w:t xml:space="preserve">This </w:t>
      </w:r>
      <w:r w:rsidR="008D1402" w:rsidRPr="0002528D">
        <w:rPr>
          <w:rFonts w:ascii="Arial" w:hAnsi="Arial" w:cs="Arial"/>
          <w:sz w:val="24"/>
          <w:szCs w:val="24"/>
        </w:rPr>
        <w:t xml:space="preserve">put crime prevention firmly on the map </w:t>
      </w:r>
      <w:r w:rsidR="008D1402">
        <w:rPr>
          <w:rFonts w:ascii="Arial" w:hAnsi="Arial" w:cs="Arial"/>
          <w:sz w:val="24"/>
          <w:szCs w:val="24"/>
        </w:rPr>
        <w:t>i</w:t>
      </w:r>
      <w:r w:rsidR="007B782E" w:rsidRPr="0002528D">
        <w:rPr>
          <w:rFonts w:ascii="Arial" w:hAnsi="Arial" w:cs="Arial"/>
          <w:sz w:val="24"/>
          <w:szCs w:val="24"/>
        </w:rPr>
        <w:t>ntroducing</w:t>
      </w:r>
      <w:r w:rsidR="00190C52" w:rsidRPr="0002528D">
        <w:rPr>
          <w:rFonts w:ascii="Arial" w:hAnsi="Arial" w:cs="Arial"/>
          <w:sz w:val="24"/>
          <w:szCs w:val="24"/>
        </w:rPr>
        <w:t xml:space="preserve"> statutory partnership working to tackle community </w:t>
      </w:r>
      <w:r w:rsidR="007B782E" w:rsidRPr="0002528D">
        <w:rPr>
          <w:rFonts w:ascii="Arial" w:hAnsi="Arial" w:cs="Arial"/>
          <w:sz w:val="24"/>
          <w:szCs w:val="24"/>
        </w:rPr>
        <w:t>safety</w:t>
      </w:r>
      <w:r w:rsidR="002E3A55">
        <w:rPr>
          <w:rFonts w:ascii="Arial" w:hAnsi="Arial" w:cs="Arial"/>
          <w:sz w:val="24"/>
          <w:szCs w:val="24"/>
        </w:rPr>
        <w:t>. I</w:t>
      </w:r>
      <w:r w:rsidR="007B782E" w:rsidRPr="0002528D">
        <w:rPr>
          <w:rFonts w:ascii="Arial" w:hAnsi="Arial" w:cs="Arial"/>
          <w:sz w:val="24"/>
          <w:szCs w:val="24"/>
        </w:rPr>
        <w:t>t</w:t>
      </w:r>
      <w:r w:rsidR="00544040" w:rsidRPr="0002528D">
        <w:rPr>
          <w:rFonts w:ascii="Arial" w:hAnsi="Arial" w:cs="Arial"/>
          <w:sz w:val="24"/>
          <w:szCs w:val="24"/>
        </w:rPr>
        <w:t xml:space="preserve"> </w:t>
      </w:r>
      <w:r w:rsidR="00EE4C8C" w:rsidRPr="0002528D">
        <w:rPr>
          <w:rFonts w:ascii="Arial" w:hAnsi="Arial" w:cs="Arial"/>
          <w:sz w:val="24"/>
          <w:szCs w:val="24"/>
        </w:rPr>
        <w:t xml:space="preserve">required police and </w:t>
      </w:r>
      <w:r w:rsidR="00544040" w:rsidRPr="0002528D">
        <w:rPr>
          <w:rFonts w:ascii="Arial" w:hAnsi="Arial" w:cs="Arial"/>
          <w:sz w:val="24"/>
          <w:szCs w:val="24"/>
        </w:rPr>
        <w:t>l</w:t>
      </w:r>
      <w:r w:rsidR="00EE4C8C" w:rsidRPr="0002528D">
        <w:rPr>
          <w:rFonts w:ascii="Arial" w:hAnsi="Arial" w:cs="Arial"/>
          <w:sz w:val="24"/>
          <w:szCs w:val="24"/>
        </w:rPr>
        <w:t xml:space="preserve">ocal </w:t>
      </w:r>
      <w:r w:rsidR="00544040" w:rsidRPr="0002528D">
        <w:rPr>
          <w:rFonts w:ascii="Arial" w:hAnsi="Arial" w:cs="Arial"/>
          <w:sz w:val="24"/>
          <w:szCs w:val="24"/>
        </w:rPr>
        <w:t>a</w:t>
      </w:r>
      <w:r w:rsidR="00EE4C8C" w:rsidRPr="0002528D">
        <w:rPr>
          <w:rFonts w:ascii="Arial" w:hAnsi="Arial" w:cs="Arial"/>
          <w:sz w:val="24"/>
          <w:szCs w:val="24"/>
        </w:rPr>
        <w:t>uthorities to work together in partnership rather than independently of each other</w:t>
      </w:r>
      <w:r w:rsidR="00190C52" w:rsidRPr="0002528D">
        <w:rPr>
          <w:rFonts w:ascii="Arial" w:hAnsi="Arial" w:cs="Arial"/>
          <w:sz w:val="24"/>
          <w:szCs w:val="24"/>
        </w:rPr>
        <w:t xml:space="preserve"> </w:t>
      </w:r>
      <w:r w:rsidR="00EE4C8C" w:rsidRPr="0002528D">
        <w:rPr>
          <w:rFonts w:ascii="Arial" w:hAnsi="Arial" w:cs="Arial"/>
          <w:sz w:val="24"/>
          <w:szCs w:val="24"/>
        </w:rPr>
        <w:t>to tackle the root causes of crime and disorder.</w:t>
      </w:r>
      <w:r w:rsidR="0016503E" w:rsidRPr="0002528D">
        <w:rPr>
          <w:rFonts w:ascii="Arial" w:hAnsi="Arial" w:cs="Arial"/>
          <w:sz w:val="24"/>
          <w:szCs w:val="24"/>
        </w:rPr>
        <w:t xml:space="preserve"> This strengthened collaborative working</w:t>
      </w:r>
      <w:r w:rsidR="00B50301" w:rsidRPr="0002528D">
        <w:rPr>
          <w:rFonts w:ascii="Arial" w:hAnsi="Arial" w:cs="Arial"/>
          <w:sz w:val="24"/>
          <w:szCs w:val="24"/>
        </w:rPr>
        <w:t xml:space="preserve"> and</w:t>
      </w:r>
      <w:r w:rsidR="0016503E" w:rsidRPr="0002528D">
        <w:rPr>
          <w:rFonts w:ascii="Arial" w:hAnsi="Arial" w:cs="Arial"/>
          <w:sz w:val="24"/>
          <w:szCs w:val="24"/>
        </w:rPr>
        <w:t xml:space="preserve"> enhanced community </w:t>
      </w:r>
      <w:r w:rsidR="008D1402" w:rsidRPr="0002528D">
        <w:rPr>
          <w:rFonts w:ascii="Arial" w:hAnsi="Arial" w:cs="Arial"/>
          <w:sz w:val="24"/>
          <w:szCs w:val="24"/>
        </w:rPr>
        <w:t>safety</w:t>
      </w:r>
      <w:r w:rsidR="008D1402">
        <w:rPr>
          <w:rFonts w:ascii="Arial" w:hAnsi="Arial" w:cs="Arial"/>
          <w:sz w:val="24"/>
          <w:szCs w:val="24"/>
        </w:rPr>
        <w:t xml:space="preserve"> </w:t>
      </w:r>
      <w:r w:rsidR="008D1402" w:rsidRPr="0002528D">
        <w:rPr>
          <w:rFonts w:ascii="Arial" w:hAnsi="Arial" w:cs="Arial"/>
          <w:sz w:val="24"/>
          <w:szCs w:val="24"/>
        </w:rPr>
        <w:t>recognising</w:t>
      </w:r>
      <w:r w:rsidR="008D1402">
        <w:rPr>
          <w:rFonts w:ascii="Arial" w:hAnsi="Arial" w:cs="Arial"/>
          <w:sz w:val="24"/>
          <w:szCs w:val="24"/>
        </w:rPr>
        <w:t xml:space="preserve"> </w:t>
      </w:r>
      <w:r w:rsidR="0016503E" w:rsidRPr="00167AF3">
        <w:rPr>
          <w:rFonts w:ascii="Arial" w:hAnsi="Arial" w:cs="Arial"/>
          <w:sz w:val="24"/>
          <w:szCs w:val="24"/>
        </w:rPr>
        <w:t>that</w:t>
      </w:r>
      <w:r w:rsidR="008D1402">
        <w:rPr>
          <w:rFonts w:ascii="Arial" w:hAnsi="Arial" w:cs="Arial"/>
          <w:sz w:val="24"/>
          <w:szCs w:val="24"/>
        </w:rPr>
        <w:t xml:space="preserve"> </w:t>
      </w:r>
      <w:r w:rsidR="0016503E" w:rsidRPr="00167AF3">
        <w:rPr>
          <w:rFonts w:ascii="Arial" w:hAnsi="Arial" w:cs="Arial"/>
          <w:sz w:val="24"/>
          <w:szCs w:val="24"/>
        </w:rPr>
        <w:t>p</w:t>
      </w:r>
      <w:r w:rsidR="00613423" w:rsidRPr="00167AF3">
        <w:rPr>
          <w:rFonts w:ascii="Arial" w:hAnsi="Arial" w:cs="Arial"/>
          <w:sz w:val="24"/>
          <w:szCs w:val="24"/>
        </w:rPr>
        <w:t>artnership</w:t>
      </w:r>
      <w:r w:rsidR="008D1402">
        <w:rPr>
          <w:rFonts w:ascii="Arial" w:hAnsi="Arial" w:cs="Arial"/>
          <w:sz w:val="24"/>
          <w:szCs w:val="24"/>
        </w:rPr>
        <w:t xml:space="preserve"> working help tackle the wicked problems that could not be addressed by partners on their own </w:t>
      </w:r>
      <w:r w:rsidR="008D1402" w:rsidRPr="00E11B69">
        <w:rPr>
          <w:rFonts w:ascii="Arial" w:hAnsi="Arial" w:cs="Arial"/>
          <w:noProof/>
          <w:sz w:val="24"/>
          <w:szCs w:val="24"/>
        </w:rPr>
        <w:t>Bovaird &amp; Loeffler</w:t>
      </w:r>
      <w:r w:rsidR="00167AF3" w:rsidRPr="00E11B69">
        <w:rPr>
          <w:rFonts w:ascii="Arial" w:hAnsi="Arial" w:cs="Arial"/>
          <w:sz w:val="24"/>
          <w:szCs w:val="24"/>
        </w:rPr>
        <w:t xml:space="preserve"> </w:t>
      </w:r>
      <w:sdt>
        <w:sdtPr>
          <w:rPr>
            <w:rFonts w:ascii="Arial" w:hAnsi="Arial" w:cs="Arial"/>
            <w:sz w:val="24"/>
            <w:szCs w:val="24"/>
          </w:rPr>
          <w:id w:val="1316761913"/>
          <w:citation/>
        </w:sdtPr>
        <w:sdtEndPr/>
        <w:sdtContent>
          <w:r w:rsidR="00242ADB" w:rsidRPr="00E11B69">
            <w:rPr>
              <w:rFonts w:ascii="Arial" w:hAnsi="Arial" w:cs="Arial"/>
              <w:sz w:val="24"/>
              <w:szCs w:val="24"/>
            </w:rPr>
            <w:fldChar w:fldCharType="begin"/>
          </w:r>
          <w:r w:rsidR="008D1402" w:rsidRPr="00E11B69">
            <w:rPr>
              <w:rFonts w:ascii="Arial" w:hAnsi="Arial" w:cs="Arial"/>
              <w:sz w:val="24"/>
              <w:szCs w:val="24"/>
            </w:rPr>
            <w:instrText xml:space="preserve">CITATION Loe16 \p "238 -239" \n  \l 2057 </w:instrText>
          </w:r>
          <w:r w:rsidR="00242ADB" w:rsidRPr="00E11B69">
            <w:rPr>
              <w:rFonts w:ascii="Arial" w:hAnsi="Arial" w:cs="Arial"/>
              <w:sz w:val="24"/>
              <w:szCs w:val="24"/>
            </w:rPr>
            <w:fldChar w:fldCharType="separate"/>
          </w:r>
          <w:r w:rsidR="00400175" w:rsidRPr="00400175">
            <w:rPr>
              <w:rFonts w:ascii="Arial" w:hAnsi="Arial" w:cs="Arial"/>
              <w:noProof/>
              <w:sz w:val="24"/>
              <w:szCs w:val="24"/>
            </w:rPr>
            <w:t>(2016, pp. 238 -239)</w:t>
          </w:r>
          <w:r w:rsidR="00242ADB" w:rsidRPr="00E11B69">
            <w:rPr>
              <w:rFonts w:ascii="Arial" w:hAnsi="Arial" w:cs="Arial"/>
              <w:sz w:val="24"/>
              <w:szCs w:val="24"/>
            </w:rPr>
            <w:fldChar w:fldCharType="end"/>
          </w:r>
        </w:sdtContent>
      </w:sdt>
      <w:r w:rsidR="00E11B69" w:rsidRPr="00E11B69">
        <w:rPr>
          <w:rFonts w:ascii="Arial" w:hAnsi="Arial" w:cs="Arial"/>
          <w:sz w:val="24"/>
          <w:szCs w:val="24"/>
        </w:rPr>
        <w:t>.</w:t>
      </w:r>
      <w:r w:rsidR="00E11B69">
        <w:rPr>
          <w:rFonts w:ascii="Arial" w:hAnsi="Arial" w:cs="Arial"/>
          <w:sz w:val="24"/>
          <w:szCs w:val="24"/>
        </w:rPr>
        <w:t xml:space="preserve"> </w:t>
      </w:r>
      <w:r w:rsidR="00E90547" w:rsidRPr="00E90547">
        <w:rPr>
          <w:rFonts w:ascii="Arial" w:hAnsi="Arial" w:cs="Arial"/>
          <w:sz w:val="24"/>
          <w:szCs w:val="24"/>
        </w:rPr>
        <w:lastRenderedPageBreak/>
        <w:t xml:space="preserve">Partnerships were also seen as having had the effect of sharpening the focus and raising the profile of community safety work both within and among agencies’ </w:t>
      </w:r>
      <w:sdt>
        <w:sdtPr>
          <w:rPr>
            <w:rFonts w:ascii="Arial" w:hAnsi="Arial" w:cs="Arial"/>
            <w:sz w:val="24"/>
            <w:szCs w:val="24"/>
          </w:rPr>
          <w:id w:val="-292058456"/>
          <w:citation/>
        </w:sdtPr>
        <w:sdtEndPr/>
        <w:sdtContent>
          <w:r w:rsidR="00E90547" w:rsidRPr="00E90547">
            <w:rPr>
              <w:rFonts w:ascii="Arial" w:hAnsi="Arial" w:cs="Arial"/>
              <w:sz w:val="24"/>
              <w:szCs w:val="24"/>
            </w:rPr>
            <w:fldChar w:fldCharType="begin"/>
          </w:r>
          <w:r w:rsidR="00FA4A3E">
            <w:rPr>
              <w:rFonts w:ascii="Arial" w:hAnsi="Arial" w:cs="Arial"/>
              <w:sz w:val="24"/>
              <w:szCs w:val="24"/>
            </w:rPr>
            <w:instrText xml:space="preserve">CITATION Phi02 \p 11 \l 2057 </w:instrText>
          </w:r>
          <w:r w:rsidR="00E90547" w:rsidRPr="00E90547">
            <w:rPr>
              <w:rFonts w:ascii="Arial" w:hAnsi="Arial" w:cs="Arial"/>
              <w:sz w:val="24"/>
              <w:szCs w:val="24"/>
            </w:rPr>
            <w:fldChar w:fldCharType="separate"/>
          </w:r>
          <w:r w:rsidR="00400175" w:rsidRPr="00400175">
            <w:rPr>
              <w:rFonts w:ascii="Arial" w:hAnsi="Arial" w:cs="Arial"/>
              <w:noProof/>
              <w:sz w:val="24"/>
              <w:szCs w:val="24"/>
            </w:rPr>
            <w:t>(Phillips, et al., 2002, p. 11)</w:t>
          </w:r>
          <w:r w:rsidR="00E90547" w:rsidRPr="00E90547">
            <w:rPr>
              <w:rFonts w:ascii="Arial" w:hAnsi="Arial" w:cs="Arial"/>
              <w:sz w:val="24"/>
              <w:szCs w:val="24"/>
            </w:rPr>
            <w:fldChar w:fldCharType="end"/>
          </w:r>
        </w:sdtContent>
      </w:sdt>
      <w:r w:rsidR="00E90547">
        <w:rPr>
          <w:rFonts w:ascii="Arial" w:hAnsi="Arial" w:cs="Arial"/>
          <w:sz w:val="24"/>
          <w:szCs w:val="24"/>
        </w:rPr>
        <w:t xml:space="preserve">. </w:t>
      </w:r>
      <w:r w:rsidR="00E11B69">
        <w:rPr>
          <w:rFonts w:ascii="Arial" w:hAnsi="Arial" w:cs="Arial"/>
          <w:sz w:val="24"/>
          <w:szCs w:val="24"/>
        </w:rPr>
        <w:t>In</w:t>
      </w:r>
      <w:r w:rsidR="00B341DD" w:rsidRPr="0002528D">
        <w:rPr>
          <w:rFonts w:ascii="Arial" w:hAnsi="Arial" w:cs="Arial"/>
          <w:sz w:val="24"/>
          <w:szCs w:val="24"/>
        </w:rPr>
        <w:t xml:space="preserve"> 2016 </w:t>
      </w:r>
      <w:r w:rsidR="00190C52" w:rsidRPr="0002528D">
        <w:rPr>
          <w:rFonts w:ascii="Arial" w:hAnsi="Arial" w:cs="Arial"/>
          <w:sz w:val="24"/>
          <w:szCs w:val="24"/>
        </w:rPr>
        <w:t>the</w:t>
      </w:r>
      <w:r w:rsidR="00EE4C8C" w:rsidRPr="0002528D">
        <w:rPr>
          <w:rFonts w:ascii="Arial" w:hAnsi="Arial" w:cs="Arial"/>
          <w:sz w:val="24"/>
          <w:szCs w:val="24"/>
        </w:rPr>
        <w:t xml:space="preserve"> Auditor General examined </w:t>
      </w:r>
      <w:r w:rsidR="008E28CE" w:rsidRPr="0002528D">
        <w:rPr>
          <w:rFonts w:ascii="Arial" w:hAnsi="Arial" w:cs="Arial"/>
          <w:sz w:val="24"/>
          <w:szCs w:val="24"/>
        </w:rPr>
        <w:t>c</w:t>
      </w:r>
      <w:r w:rsidR="00EE4C8C" w:rsidRPr="0002528D">
        <w:rPr>
          <w:rFonts w:ascii="Arial" w:hAnsi="Arial" w:cs="Arial"/>
          <w:sz w:val="24"/>
          <w:szCs w:val="24"/>
        </w:rPr>
        <w:t xml:space="preserve">ommunity </w:t>
      </w:r>
      <w:r w:rsidR="008E28CE" w:rsidRPr="0002528D">
        <w:rPr>
          <w:rFonts w:ascii="Arial" w:hAnsi="Arial" w:cs="Arial"/>
          <w:sz w:val="24"/>
          <w:szCs w:val="24"/>
        </w:rPr>
        <w:t>s</w:t>
      </w:r>
      <w:r w:rsidR="00EE4C8C" w:rsidRPr="0002528D">
        <w:rPr>
          <w:rFonts w:ascii="Arial" w:hAnsi="Arial" w:cs="Arial"/>
          <w:sz w:val="24"/>
          <w:szCs w:val="24"/>
        </w:rPr>
        <w:t xml:space="preserve">afety arrangements </w:t>
      </w:r>
      <w:r w:rsidR="008E28CE" w:rsidRPr="0002528D">
        <w:rPr>
          <w:rFonts w:ascii="Arial" w:hAnsi="Arial" w:cs="Arial"/>
          <w:sz w:val="24"/>
          <w:szCs w:val="24"/>
        </w:rPr>
        <w:t>across the Welsh landscape</w:t>
      </w:r>
      <w:r w:rsidR="00B5198F">
        <w:rPr>
          <w:rFonts w:ascii="Arial" w:hAnsi="Arial" w:cs="Arial"/>
          <w:sz w:val="24"/>
          <w:szCs w:val="24"/>
        </w:rPr>
        <w:t>, i</w:t>
      </w:r>
      <w:r w:rsidR="00610218" w:rsidRPr="0002528D">
        <w:rPr>
          <w:rFonts w:ascii="Arial" w:hAnsi="Arial" w:cs="Arial"/>
          <w:sz w:val="24"/>
          <w:szCs w:val="24"/>
        </w:rPr>
        <w:t>t concluded</w:t>
      </w:r>
      <w:r w:rsidR="00EE4C8C" w:rsidRPr="0002528D">
        <w:rPr>
          <w:rFonts w:ascii="Arial" w:hAnsi="Arial" w:cs="Arial"/>
          <w:sz w:val="24"/>
          <w:szCs w:val="24"/>
        </w:rPr>
        <w:t xml:space="preserve"> </w:t>
      </w:r>
      <w:r w:rsidR="008E28CE" w:rsidRPr="0002528D">
        <w:rPr>
          <w:rFonts w:ascii="Arial" w:hAnsi="Arial" w:cs="Arial"/>
          <w:sz w:val="24"/>
          <w:szCs w:val="24"/>
        </w:rPr>
        <w:t>t</w:t>
      </w:r>
      <w:r w:rsidR="00EE4C8C" w:rsidRPr="0002528D">
        <w:rPr>
          <w:rFonts w:ascii="Arial" w:hAnsi="Arial" w:cs="Arial"/>
          <w:sz w:val="24"/>
          <w:szCs w:val="24"/>
        </w:rPr>
        <w:t>here was no strategic approach to community safety in Wales</w:t>
      </w:r>
      <w:r w:rsidR="00E11B69">
        <w:rPr>
          <w:rFonts w:ascii="Arial" w:hAnsi="Arial" w:cs="Arial"/>
          <w:sz w:val="24"/>
          <w:szCs w:val="24"/>
        </w:rPr>
        <w:t xml:space="preserve"> outlining complex reasons</w:t>
      </w:r>
      <w:r w:rsidR="00EE4C8C" w:rsidRPr="0002528D">
        <w:rPr>
          <w:rFonts w:ascii="Arial" w:hAnsi="Arial" w:cs="Arial"/>
          <w:sz w:val="24"/>
          <w:szCs w:val="24"/>
        </w:rPr>
        <w:t xml:space="preserve"> </w:t>
      </w:r>
      <w:sdt>
        <w:sdtPr>
          <w:rPr>
            <w:rFonts w:ascii="Arial" w:hAnsi="Arial" w:cs="Arial"/>
            <w:sz w:val="24"/>
            <w:szCs w:val="24"/>
          </w:rPr>
          <w:id w:val="1594979702"/>
          <w:citation/>
        </w:sdtPr>
        <w:sdtEndPr/>
        <w:sdtContent>
          <w:r w:rsidR="00EE4C8C" w:rsidRPr="0002528D">
            <w:rPr>
              <w:rFonts w:ascii="Arial" w:hAnsi="Arial" w:cs="Arial"/>
              <w:sz w:val="24"/>
              <w:szCs w:val="24"/>
            </w:rPr>
            <w:fldChar w:fldCharType="begin"/>
          </w:r>
          <w:r w:rsidR="00EE4C8C" w:rsidRPr="0002528D">
            <w:rPr>
              <w:rFonts w:ascii="Arial" w:hAnsi="Arial" w:cs="Arial"/>
              <w:sz w:val="24"/>
              <w:szCs w:val="24"/>
            </w:rPr>
            <w:instrText xml:space="preserve"> CITATION Tho16 \l 2057 </w:instrText>
          </w:r>
          <w:r w:rsidR="00EE4C8C" w:rsidRPr="0002528D">
            <w:rPr>
              <w:rFonts w:ascii="Arial" w:hAnsi="Arial" w:cs="Arial"/>
              <w:sz w:val="24"/>
              <w:szCs w:val="24"/>
            </w:rPr>
            <w:fldChar w:fldCharType="separate"/>
          </w:r>
          <w:r w:rsidR="00400175" w:rsidRPr="00400175">
            <w:rPr>
              <w:rFonts w:ascii="Arial" w:hAnsi="Arial" w:cs="Arial"/>
              <w:noProof/>
              <w:sz w:val="24"/>
              <w:szCs w:val="24"/>
            </w:rPr>
            <w:t>(Thomas, 2016)</w:t>
          </w:r>
          <w:r w:rsidR="00EE4C8C" w:rsidRPr="0002528D">
            <w:rPr>
              <w:rFonts w:ascii="Arial" w:hAnsi="Arial" w:cs="Arial"/>
              <w:sz w:val="24"/>
              <w:szCs w:val="24"/>
            </w:rPr>
            <w:fldChar w:fldCharType="end"/>
          </w:r>
        </w:sdtContent>
      </w:sdt>
      <w:r w:rsidR="00E11B69">
        <w:rPr>
          <w:rFonts w:ascii="Arial" w:hAnsi="Arial" w:cs="Arial"/>
          <w:sz w:val="24"/>
          <w:szCs w:val="24"/>
        </w:rPr>
        <w:t>.</w:t>
      </w:r>
      <w:r w:rsidR="00EE4C8C" w:rsidRPr="0002528D">
        <w:rPr>
          <w:rFonts w:ascii="Arial" w:hAnsi="Arial" w:cs="Arial"/>
          <w:sz w:val="24"/>
          <w:szCs w:val="24"/>
        </w:rPr>
        <w:t xml:space="preserve">  Welsh Government </w:t>
      </w:r>
      <w:r w:rsidR="00610218" w:rsidRPr="0002528D">
        <w:rPr>
          <w:rFonts w:ascii="Arial" w:hAnsi="Arial" w:cs="Arial"/>
          <w:sz w:val="24"/>
          <w:szCs w:val="24"/>
        </w:rPr>
        <w:t xml:space="preserve">responded </w:t>
      </w:r>
      <w:r w:rsidR="00EE4C8C" w:rsidRPr="0002528D">
        <w:rPr>
          <w:rFonts w:ascii="Arial" w:hAnsi="Arial" w:cs="Arial"/>
          <w:sz w:val="24"/>
          <w:szCs w:val="24"/>
        </w:rPr>
        <w:t>commission</w:t>
      </w:r>
      <w:r w:rsidR="00610218" w:rsidRPr="0002528D">
        <w:rPr>
          <w:rFonts w:ascii="Arial" w:hAnsi="Arial" w:cs="Arial"/>
          <w:sz w:val="24"/>
          <w:szCs w:val="24"/>
        </w:rPr>
        <w:t>ing</w:t>
      </w:r>
      <w:r w:rsidR="00EE4C8C" w:rsidRPr="0002528D">
        <w:rPr>
          <w:rFonts w:ascii="Arial" w:hAnsi="Arial" w:cs="Arial"/>
          <w:sz w:val="24"/>
          <w:szCs w:val="24"/>
        </w:rPr>
        <w:t xml:space="preserve"> the Working Together for Community Safety Project</w:t>
      </w:r>
      <w:r w:rsidR="00B341DD" w:rsidRPr="0002528D">
        <w:rPr>
          <w:rFonts w:ascii="Arial" w:hAnsi="Arial" w:cs="Arial"/>
          <w:sz w:val="24"/>
          <w:szCs w:val="24"/>
        </w:rPr>
        <w:t>,</w:t>
      </w:r>
      <w:r w:rsidR="00EE4C8C" w:rsidRPr="0002528D">
        <w:rPr>
          <w:rFonts w:ascii="Arial" w:hAnsi="Arial" w:cs="Arial"/>
          <w:sz w:val="24"/>
          <w:szCs w:val="24"/>
        </w:rPr>
        <w:t xml:space="preserve"> </w:t>
      </w:r>
      <w:sdt>
        <w:sdtPr>
          <w:rPr>
            <w:rFonts w:ascii="Arial" w:hAnsi="Arial" w:cs="Arial"/>
            <w:sz w:val="24"/>
            <w:szCs w:val="24"/>
          </w:rPr>
          <w:id w:val="-654995296"/>
          <w:citation/>
        </w:sdtPr>
        <w:sdtEndPr/>
        <w:sdtContent>
          <w:r w:rsidR="00EE4C8C" w:rsidRPr="0002528D">
            <w:rPr>
              <w:rFonts w:ascii="Arial" w:hAnsi="Arial" w:cs="Arial"/>
              <w:sz w:val="24"/>
              <w:szCs w:val="24"/>
            </w:rPr>
            <w:fldChar w:fldCharType="begin"/>
          </w:r>
          <w:r w:rsidR="005C53F9">
            <w:rPr>
              <w:rFonts w:ascii="Arial" w:hAnsi="Arial" w:cs="Arial"/>
              <w:sz w:val="24"/>
              <w:szCs w:val="24"/>
            </w:rPr>
            <w:instrText xml:space="preserve">CITATION Rog17 \l 2057 </w:instrText>
          </w:r>
          <w:r w:rsidR="00EE4C8C" w:rsidRPr="0002528D">
            <w:rPr>
              <w:rFonts w:ascii="Arial" w:hAnsi="Arial" w:cs="Arial"/>
              <w:sz w:val="24"/>
              <w:szCs w:val="24"/>
            </w:rPr>
            <w:fldChar w:fldCharType="separate"/>
          </w:r>
          <w:r w:rsidR="00400175" w:rsidRPr="00400175">
            <w:rPr>
              <w:rFonts w:ascii="Arial" w:hAnsi="Arial" w:cs="Arial"/>
              <w:noProof/>
              <w:sz w:val="24"/>
              <w:szCs w:val="24"/>
            </w:rPr>
            <w:t>(Rogers &amp; Thomas, 2017)</w:t>
          </w:r>
          <w:r w:rsidR="00EE4C8C" w:rsidRPr="0002528D">
            <w:rPr>
              <w:rFonts w:ascii="Arial" w:hAnsi="Arial" w:cs="Arial"/>
              <w:sz w:val="24"/>
              <w:szCs w:val="24"/>
            </w:rPr>
            <w:fldChar w:fldCharType="end"/>
          </w:r>
        </w:sdtContent>
      </w:sdt>
      <w:r w:rsidR="003D652B">
        <w:rPr>
          <w:rFonts w:ascii="Arial" w:hAnsi="Arial" w:cs="Arial"/>
          <w:sz w:val="24"/>
          <w:szCs w:val="24"/>
        </w:rPr>
        <w:t xml:space="preserve"> </w:t>
      </w:r>
      <w:r w:rsidR="003D652B" w:rsidRPr="0002528D">
        <w:rPr>
          <w:rFonts w:ascii="Arial" w:hAnsi="Arial" w:cs="Arial"/>
          <w:sz w:val="24"/>
          <w:szCs w:val="24"/>
        </w:rPr>
        <w:t>to oversee the recommendations</w:t>
      </w:r>
      <w:r w:rsidR="003D652B">
        <w:rPr>
          <w:rFonts w:ascii="Arial" w:hAnsi="Arial" w:cs="Arial"/>
          <w:sz w:val="24"/>
          <w:szCs w:val="24"/>
        </w:rPr>
        <w:t>,</w:t>
      </w:r>
      <w:r w:rsidR="00B341DD" w:rsidRPr="0002528D">
        <w:rPr>
          <w:rFonts w:ascii="Arial" w:hAnsi="Arial" w:cs="Arial"/>
          <w:sz w:val="24"/>
          <w:szCs w:val="24"/>
        </w:rPr>
        <w:t xml:space="preserve"> </w:t>
      </w:r>
      <w:r w:rsidR="00E508B1" w:rsidRPr="0002528D">
        <w:rPr>
          <w:rFonts w:ascii="Arial" w:hAnsi="Arial" w:cs="Arial"/>
          <w:sz w:val="24"/>
          <w:szCs w:val="24"/>
        </w:rPr>
        <w:t>improv</w:t>
      </w:r>
      <w:r w:rsidR="00E11B69">
        <w:rPr>
          <w:rFonts w:ascii="Arial" w:hAnsi="Arial" w:cs="Arial"/>
          <w:sz w:val="24"/>
          <w:szCs w:val="24"/>
        </w:rPr>
        <w:t>e</w:t>
      </w:r>
      <w:r w:rsidR="00E508B1" w:rsidRPr="0002528D">
        <w:rPr>
          <w:rFonts w:ascii="Arial" w:hAnsi="Arial" w:cs="Arial"/>
          <w:sz w:val="24"/>
          <w:szCs w:val="24"/>
        </w:rPr>
        <w:t xml:space="preserve"> community safety delivery</w:t>
      </w:r>
      <w:r w:rsidR="008A5231" w:rsidRPr="0002528D">
        <w:rPr>
          <w:rFonts w:ascii="Arial" w:hAnsi="Arial" w:cs="Arial"/>
          <w:sz w:val="24"/>
          <w:szCs w:val="24"/>
        </w:rPr>
        <w:t>,</w:t>
      </w:r>
      <w:r w:rsidR="00190C52" w:rsidRPr="0002528D">
        <w:rPr>
          <w:rFonts w:ascii="Arial" w:hAnsi="Arial" w:cs="Arial"/>
          <w:sz w:val="24"/>
          <w:szCs w:val="24"/>
        </w:rPr>
        <w:t xml:space="preserve"> </w:t>
      </w:r>
      <w:r w:rsidR="008A5231" w:rsidRPr="0002528D">
        <w:rPr>
          <w:rFonts w:ascii="Arial" w:hAnsi="Arial" w:cs="Arial"/>
          <w:sz w:val="24"/>
          <w:szCs w:val="24"/>
        </w:rPr>
        <w:t>and to understand the root causes of issues to prevent them from reoccurring</w:t>
      </w:r>
      <w:r w:rsidR="002A5CCE">
        <w:rPr>
          <w:rFonts w:ascii="Arial" w:hAnsi="Arial" w:cs="Arial"/>
          <w:sz w:val="24"/>
          <w:szCs w:val="24"/>
        </w:rPr>
        <w:t>.</w:t>
      </w:r>
      <w:r w:rsidR="008A5231" w:rsidRPr="0002528D">
        <w:rPr>
          <w:rFonts w:ascii="Arial" w:hAnsi="Arial" w:cs="Arial"/>
          <w:sz w:val="24"/>
          <w:szCs w:val="24"/>
        </w:rPr>
        <w:t xml:space="preserve"> </w:t>
      </w:r>
      <w:r w:rsidR="006F2505" w:rsidRPr="0002528D">
        <w:rPr>
          <w:rFonts w:ascii="Arial" w:hAnsi="Arial" w:cs="Arial"/>
          <w:sz w:val="24"/>
          <w:szCs w:val="24"/>
        </w:rPr>
        <w:t xml:space="preserve"> </w:t>
      </w:r>
    </w:p>
    <w:p w14:paraId="35E8ECB1" w14:textId="1A0DB383" w:rsidR="008F71F9" w:rsidRDefault="004817F2" w:rsidP="008F71F9">
      <w:pPr>
        <w:spacing w:line="480" w:lineRule="auto"/>
        <w:jc w:val="both"/>
        <w:rPr>
          <w:rFonts w:ascii="Arial" w:hAnsi="Arial" w:cs="Arial"/>
          <w:sz w:val="24"/>
          <w:szCs w:val="24"/>
        </w:rPr>
      </w:pPr>
      <w:r>
        <w:rPr>
          <w:rFonts w:ascii="Arial" w:hAnsi="Arial" w:cs="Arial"/>
          <w:sz w:val="24"/>
          <w:szCs w:val="24"/>
        </w:rPr>
        <w:t xml:space="preserve">The significant </w:t>
      </w:r>
      <w:r w:rsidR="002E3A55">
        <w:rPr>
          <w:rFonts w:ascii="Arial" w:hAnsi="Arial" w:cs="Arial"/>
          <w:sz w:val="24"/>
          <w:szCs w:val="24"/>
        </w:rPr>
        <w:t>conclusion</w:t>
      </w:r>
      <w:r>
        <w:rPr>
          <w:rFonts w:ascii="Arial" w:hAnsi="Arial" w:cs="Arial"/>
          <w:sz w:val="24"/>
          <w:szCs w:val="24"/>
        </w:rPr>
        <w:t xml:space="preserve"> drawn from the review is that w</w:t>
      </w:r>
      <w:r w:rsidR="00190C52" w:rsidRPr="0002528D">
        <w:rPr>
          <w:rFonts w:ascii="Arial" w:hAnsi="Arial" w:cs="Arial"/>
          <w:sz w:val="24"/>
          <w:szCs w:val="24"/>
        </w:rPr>
        <w:t xml:space="preserve">ithin the </w:t>
      </w:r>
      <w:r w:rsidR="00507AE6" w:rsidRPr="0002528D">
        <w:rPr>
          <w:rFonts w:ascii="Arial" w:hAnsi="Arial" w:cs="Arial"/>
          <w:sz w:val="24"/>
          <w:szCs w:val="24"/>
        </w:rPr>
        <w:t>two-government</w:t>
      </w:r>
      <w:r w:rsidR="00190C52" w:rsidRPr="0002528D">
        <w:rPr>
          <w:rFonts w:ascii="Arial" w:hAnsi="Arial" w:cs="Arial"/>
          <w:sz w:val="24"/>
          <w:szCs w:val="24"/>
        </w:rPr>
        <w:t xml:space="preserve"> framework</w:t>
      </w:r>
      <w:r w:rsidR="00E11B69">
        <w:rPr>
          <w:rFonts w:ascii="Arial" w:hAnsi="Arial" w:cs="Arial"/>
          <w:sz w:val="24"/>
          <w:szCs w:val="24"/>
        </w:rPr>
        <w:t xml:space="preserve">, </w:t>
      </w:r>
      <w:r w:rsidR="00E11B69" w:rsidRPr="0002528D">
        <w:rPr>
          <w:rFonts w:ascii="Arial" w:hAnsi="Arial" w:cs="Arial"/>
          <w:sz w:val="24"/>
          <w:szCs w:val="24"/>
        </w:rPr>
        <w:t>the legislative challenges of devolution</w:t>
      </w:r>
      <w:r w:rsidR="00E11B69">
        <w:rPr>
          <w:rFonts w:ascii="Arial" w:hAnsi="Arial" w:cs="Arial"/>
          <w:sz w:val="24"/>
          <w:szCs w:val="24"/>
        </w:rPr>
        <w:t xml:space="preserve"> exist</w:t>
      </w:r>
      <w:r w:rsidR="00E11B69" w:rsidRPr="0002528D">
        <w:rPr>
          <w:rFonts w:ascii="Arial" w:hAnsi="Arial" w:cs="Arial"/>
          <w:sz w:val="24"/>
          <w:szCs w:val="24"/>
        </w:rPr>
        <w:t xml:space="preserve">. </w:t>
      </w:r>
      <w:r w:rsidR="002E3A55">
        <w:rPr>
          <w:rFonts w:ascii="Arial" w:hAnsi="Arial" w:cs="Arial"/>
          <w:color w:val="1F1F1F"/>
          <w:sz w:val="24"/>
          <w:szCs w:val="24"/>
        </w:rPr>
        <w:t xml:space="preserve">This remains problematic as Welsh public services do not align to UK government policy. </w:t>
      </w:r>
      <w:r w:rsidR="00190C52" w:rsidRPr="0002528D">
        <w:rPr>
          <w:rFonts w:ascii="Arial" w:hAnsi="Arial" w:cs="Arial"/>
          <w:sz w:val="24"/>
          <w:szCs w:val="24"/>
        </w:rPr>
        <w:t xml:space="preserve"> </w:t>
      </w:r>
      <w:r w:rsidR="00C0137F">
        <w:rPr>
          <w:rFonts w:ascii="Arial" w:hAnsi="Arial" w:cs="Arial"/>
          <w:sz w:val="24"/>
          <w:szCs w:val="24"/>
        </w:rPr>
        <w:t>T</w:t>
      </w:r>
      <w:r w:rsidR="00C0137F" w:rsidRPr="0002528D">
        <w:rPr>
          <w:rFonts w:ascii="Arial" w:hAnsi="Arial" w:cs="Arial"/>
          <w:sz w:val="24"/>
          <w:szCs w:val="24"/>
        </w:rPr>
        <w:t>he Home Secretary</w:t>
      </w:r>
      <w:r w:rsidR="008E28CE" w:rsidRPr="0002528D">
        <w:rPr>
          <w:rFonts w:ascii="Arial" w:hAnsi="Arial" w:cs="Arial"/>
          <w:sz w:val="24"/>
          <w:szCs w:val="24"/>
        </w:rPr>
        <w:t xml:space="preserve"> redirects funding to PCCs to tackle community safety issues</w:t>
      </w:r>
      <w:r w:rsidR="00E11B69">
        <w:rPr>
          <w:rFonts w:ascii="Arial" w:hAnsi="Arial" w:cs="Arial"/>
          <w:sz w:val="24"/>
          <w:szCs w:val="24"/>
        </w:rPr>
        <w:t>, whilst</w:t>
      </w:r>
      <w:r w:rsidR="008E28CE" w:rsidRPr="0002528D">
        <w:rPr>
          <w:rFonts w:ascii="Arial" w:hAnsi="Arial" w:cs="Arial"/>
          <w:sz w:val="24"/>
          <w:szCs w:val="24"/>
        </w:rPr>
        <w:t xml:space="preserve"> Welsh Government</w:t>
      </w:r>
      <w:r w:rsidR="00E508B1" w:rsidRPr="0002528D">
        <w:rPr>
          <w:rFonts w:ascii="Arial" w:hAnsi="Arial" w:cs="Arial"/>
          <w:sz w:val="24"/>
          <w:szCs w:val="24"/>
        </w:rPr>
        <w:t xml:space="preserve"> pledges a greater funding envelope</w:t>
      </w:r>
      <w:r w:rsidR="008E28CE" w:rsidRPr="0002528D">
        <w:rPr>
          <w:rFonts w:ascii="Arial" w:hAnsi="Arial" w:cs="Arial"/>
          <w:sz w:val="24"/>
          <w:szCs w:val="24"/>
        </w:rPr>
        <w:t xml:space="preserve"> </w:t>
      </w:r>
      <w:r w:rsidR="00E508B1" w:rsidRPr="0002528D">
        <w:rPr>
          <w:rFonts w:ascii="Arial" w:hAnsi="Arial" w:cs="Arial"/>
          <w:sz w:val="24"/>
          <w:szCs w:val="24"/>
        </w:rPr>
        <w:t xml:space="preserve">to </w:t>
      </w:r>
      <w:r w:rsidR="00507AE6" w:rsidRPr="0002528D">
        <w:rPr>
          <w:rFonts w:ascii="Arial" w:hAnsi="Arial" w:cs="Arial"/>
          <w:sz w:val="24"/>
          <w:szCs w:val="24"/>
        </w:rPr>
        <w:t xml:space="preserve">community safety </w:t>
      </w:r>
      <w:r w:rsidR="00E508B1" w:rsidRPr="0002528D">
        <w:rPr>
          <w:rFonts w:ascii="Arial" w:hAnsi="Arial" w:cs="Arial"/>
          <w:sz w:val="24"/>
          <w:szCs w:val="24"/>
        </w:rPr>
        <w:t xml:space="preserve">and </w:t>
      </w:r>
      <w:r w:rsidR="00783497" w:rsidRPr="0002528D">
        <w:rPr>
          <w:rFonts w:ascii="Arial" w:hAnsi="Arial" w:cs="Arial"/>
          <w:sz w:val="24"/>
          <w:szCs w:val="24"/>
        </w:rPr>
        <w:t>is</w:t>
      </w:r>
      <w:r w:rsidR="00E508B1" w:rsidRPr="0002528D">
        <w:rPr>
          <w:rFonts w:ascii="Arial" w:hAnsi="Arial" w:cs="Arial"/>
          <w:sz w:val="24"/>
          <w:szCs w:val="24"/>
        </w:rPr>
        <w:t xml:space="preserve"> the primary </w:t>
      </w:r>
      <w:r w:rsidR="008E28CE" w:rsidRPr="0002528D">
        <w:rPr>
          <w:rFonts w:ascii="Arial" w:hAnsi="Arial" w:cs="Arial"/>
          <w:sz w:val="24"/>
          <w:szCs w:val="24"/>
        </w:rPr>
        <w:t xml:space="preserve">key stakeholder </w:t>
      </w:r>
      <w:r w:rsidR="00EE4C8C" w:rsidRPr="0002528D">
        <w:rPr>
          <w:rFonts w:ascii="Arial" w:hAnsi="Arial" w:cs="Arial"/>
          <w:sz w:val="24"/>
          <w:szCs w:val="24"/>
        </w:rPr>
        <w:t xml:space="preserve">committed to funding </w:t>
      </w:r>
      <w:r w:rsidR="002A5CCE">
        <w:rPr>
          <w:rFonts w:ascii="Arial" w:hAnsi="Arial" w:cs="Arial"/>
          <w:sz w:val="24"/>
          <w:szCs w:val="24"/>
        </w:rPr>
        <w:t>c</w:t>
      </w:r>
      <w:r w:rsidR="00EE4C8C" w:rsidRPr="0002528D">
        <w:rPr>
          <w:rFonts w:ascii="Arial" w:hAnsi="Arial" w:cs="Arial"/>
          <w:sz w:val="24"/>
          <w:szCs w:val="24"/>
        </w:rPr>
        <w:t>ommunity safety at a level that far exceeds that provided by the PCC</w:t>
      </w:r>
      <w:r w:rsidR="00613423" w:rsidRPr="0002528D">
        <w:rPr>
          <w:rFonts w:ascii="Arial" w:hAnsi="Arial" w:cs="Arial"/>
          <w:sz w:val="24"/>
          <w:szCs w:val="24"/>
        </w:rPr>
        <w:t>’</w:t>
      </w:r>
      <w:sdt>
        <w:sdtPr>
          <w:rPr>
            <w:rFonts w:ascii="Arial" w:hAnsi="Arial" w:cs="Arial"/>
            <w:sz w:val="24"/>
            <w:szCs w:val="24"/>
          </w:rPr>
          <w:id w:val="2024746113"/>
          <w:citation/>
        </w:sdtPr>
        <w:sdtEndPr/>
        <w:sdtContent>
          <w:r w:rsidR="00EE4C8C" w:rsidRPr="0002528D">
            <w:rPr>
              <w:rFonts w:ascii="Arial" w:hAnsi="Arial" w:cs="Arial"/>
              <w:sz w:val="24"/>
              <w:szCs w:val="24"/>
            </w:rPr>
            <w:fldChar w:fldCharType="begin"/>
          </w:r>
          <w:r w:rsidR="00EE4C8C" w:rsidRPr="0002528D">
            <w:rPr>
              <w:rFonts w:ascii="Arial" w:hAnsi="Arial" w:cs="Arial"/>
              <w:sz w:val="24"/>
              <w:szCs w:val="24"/>
            </w:rPr>
            <w:instrText xml:space="preserve"> CITATION Cha19 \l 2057 </w:instrText>
          </w:r>
          <w:r w:rsidR="00EE4C8C" w:rsidRPr="0002528D">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(Chambers, 2019)</w:t>
          </w:r>
          <w:r w:rsidR="00EE4C8C" w:rsidRPr="0002528D">
            <w:rPr>
              <w:rFonts w:ascii="Arial" w:hAnsi="Arial" w:cs="Arial"/>
              <w:sz w:val="24"/>
              <w:szCs w:val="24"/>
            </w:rPr>
            <w:fldChar w:fldCharType="end"/>
          </w:r>
        </w:sdtContent>
      </w:sdt>
      <w:r w:rsidR="00507AE6" w:rsidRPr="0002528D">
        <w:rPr>
          <w:rFonts w:ascii="Arial" w:hAnsi="Arial" w:cs="Arial"/>
          <w:sz w:val="24"/>
          <w:szCs w:val="24"/>
        </w:rPr>
        <w:t>.</w:t>
      </w:r>
      <w:r w:rsidR="00EE4C8C" w:rsidRPr="0002528D">
        <w:rPr>
          <w:rFonts w:ascii="Arial" w:hAnsi="Arial" w:cs="Arial"/>
          <w:sz w:val="24"/>
          <w:szCs w:val="24"/>
        </w:rPr>
        <w:t xml:space="preserve">  </w:t>
      </w:r>
      <w:r w:rsidR="002E3A55">
        <w:rPr>
          <w:rFonts w:ascii="Arial" w:hAnsi="Arial" w:cs="Arial"/>
          <w:sz w:val="24"/>
          <w:szCs w:val="24"/>
        </w:rPr>
        <w:t xml:space="preserve">This challenge is </w:t>
      </w:r>
      <w:r w:rsidR="008F71F9">
        <w:rPr>
          <w:rFonts w:ascii="Arial" w:hAnsi="Arial" w:cs="Arial"/>
          <w:sz w:val="24"/>
          <w:szCs w:val="24"/>
        </w:rPr>
        <w:t>reinforced</w:t>
      </w:r>
      <w:r w:rsidR="002E3A55">
        <w:rPr>
          <w:rFonts w:ascii="Arial" w:hAnsi="Arial" w:cs="Arial"/>
          <w:sz w:val="24"/>
          <w:szCs w:val="24"/>
        </w:rPr>
        <w:t xml:space="preserve"> by Welsh Government </w:t>
      </w:r>
      <w:r w:rsidR="002A5CCE" w:rsidRPr="002004BB">
        <w:rPr>
          <w:rFonts w:ascii="Arial" w:hAnsi="Arial" w:cs="Arial"/>
          <w:sz w:val="24"/>
          <w:szCs w:val="24"/>
        </w:rPr>
        <w:t xml:space="preserve"> </w:t>
      </w:r>
      <w:sdt>
        <w:sdtPr>
          <w:rPr>
            <w:rFonts w:ascii="Arial" w:hAnsi="Arial" w:cs="Arial"/>
            <w:sz w:val="24"/>
            <w:szCs w:val="24"/>
          </w:rPr>
          <w:id w:val="1846287026"/>
          <w:citation/>
        </w:sdtPr>
        <w:sdtEndPr/>
        <w:sdtContent>
          <w:r w:rsidR="002A5CCE" w:rsidRPr="002004BB">
            <w:rPr>
              <w:rFonts w:ascii="Arial" w:hAnsi="Arial" w:cs="Arial"/>
              <w:sz w:val="24"/>
              <w:szCs w:val="24"/>
            </w:rPr>
            <w:fldChar w:fldCharType="begin"/>
          </w:r>
          <w:r w:rsidR="008F71F9">
            <w:rPr>
              <w:rFonts w:ascii="Arial" w:hAnsi="Arial" w:cs="Arial"/>
              <w:sz w:val="24"/>
              <w:szCs w:val="24"/>
            </w:rPr>
            <w:instrText xml:space="preserve">CITATION Wel18 \p 79-83 \n  \l 2057 </w:instrText>
          </w:r>
          <w:r w:rsidR="002A5CCE" w:rsidRPr="002004BB">
            <w:rPr>
              <w:rFonts w:ascii="Arial" w:hAnsi="Arial" w:cs="Arial"/>
              <w:sz w:val="24"/>
              <w:szCs w:val="24"/>
            </w:rPr>
            <w:fldChar w:fldCharType="separate"/>
          </w:r>
          <w:r w:rsidR="00400175" w:rsidRPr="00400175">
            <w:rPr>
              <w:rFonts w:ascii="Arial" w:hAnsi="Arial" w:cs="Arial"/>
              <w:noProof/>
              <w:sz w:val="24"/>
              <w:szCs w:val="24"/>
            </w:rPr>
            <w:t>(2018, pp. 79-83)</w:t>
          </w:r>
          <w:r w:rsidR="002A5CCE" w:rsidRPr="002004BB">
            <w:rPr>
              <w:rFonts w:ascii="Arial" w:hAnsi="Arial" w:cs="Arial"/>
              <w:sz w:val="24"/>
              <w:szCs w:val="24"/>
            </w:rPr>
            <w:fldChar w:fldCharType="end"/>
          </w:r>
        </w:sdtContent>
      </w:sdt>
      <w:r w:rsidR="008F71F9">
        <w:rPr>
          <w:rFonts w:ascii="Arial" w:hAnsi="Arial" w:cs="Arial"/>
          <w:sz w:val="24"/>
          <w:szCs w:val="24"/>
        </w:rPr>
        <w:t xml:space="preserve"> claiming co-ordination, partnerships and oversight arrangements have improved, given the difficulties of devolved issues and delegated matters.</w:t>
      </w:r>
    </w:p>
    <w:p w14:paraId="78C93EF3" w14:textId="21067346" w:rsidR="00A073E5" w:rsidRDefault="00BA1DCB" w:rsidP="0002528D">
      <w:pPr>
        <w:spacing w:line="480" w:lineRule="auto"/>
        <w:jc w:val="both"/>
        <w:rPr>
          <w:rFonts w:ascii="Arial" w:hAnsi="Arial" w:cs="Arial"/>
          <w:color w:val="000000"/>
          <w:sz w:val="24"/>
          <w:szCs w:val="24"/>
        </w:rPr>
      </w:pPr>
      <w:r>
        <w:rPr>
          <w:rFonts w:ascii="Arial" w:hAnsi="Arial" w:cs="Arial"/>
          <w:color w:val="1F1F1F"/>
          <w:sz w:val="24"/>
          <w:szCs w:val="24"/>
        </w:rPr>
        <w:t>Strengthening the</w:t>
      </w:r>
      <w:r w:rsidR="008F71F9">
        <w:rPr>
          <w:rFonts w:ascii="Arial" w:hAnsi="Arial" w:cs="Arial"/>
          <w:color w:val="1F1F1F"/>
          <w:sz w:val="24"/>
          <w:szCs w:val="24"/>
        </w:rPr>
        <w:t xml:space="preserve"> </w:t>
      </w:r>
      <w:r w:rsidR="00846E86" w:rsidRPr="004817F2">
        <w:rPr>
          <w:rFonts w:ascii="Arial" w:hAnsi="Arial" w:cs="Arial"/>
          <w:color w:val="1F1F1F"/>
          <w:sz w:val="24"/>
          <w:szCs w:val="24"/>
        </w:rPr>
        <w:t xml:space="preserve">commitment to community </w:t>
      </w:r>
      <w:r w:rsidR="009904D2" w:rsidRPr="004817F2">
        <w:rPr>
          <w:rFonts w:ascii="Arial" w:hAnsi="Arial" w:cs="Arial"/>
          <w:color w:val="1F1F1F"/>
          <w:sz w:val="24"/>
          <w:szCs w:val="24"/>
        </w:rPr>
        <w:t>safety</w:t>
      </w:r>
      <w:r w:rsidR="008F71F9">
        <w:rPr>
          <w:rFonts w:ascii="Arial" w:hAnsi="Arial" w:cs="Arial"/>
          <w:color w:val="1F1F1F"/>
          <w:sz w:val="24"/>
          <w:szCs w:val="24"/>
        </w:rPr>
        <w:t xml:space="preserve"> </w:t>
      </w:r>
      <w:r w:rsidR="008F71F9" w:rsidRPr="004817F2">
        <w:rPr>
          <w:rFonts w:ascii="Arial" w:hAnsi="Arial" w:cs="Arial"/>
          <w:color w:val="1F1F1F"/>
          <w:sz w:val="24"/>
          <w:szCs w:val="24"/>
        </w:rPr>
        <w:t>Welsh Government</w:t>
      </w:r>
      <w:r w:rsidR="008F71F9">
        <w:rPr>
          <w:rFonts w:ascii="Arial" w:hAnsi="Arial" w:cs="Arial"/>
          <w:color w:val="1F1F1F"/>
          <w:sz w:val="24"/>
          <w:szCs w:val="24"/>
        </w:rPr>
        <w:t xml:space="preserve"> </w:t>
      </w:r>
      <w:r>
        <w:rPr>
          <w:rFonts w:ascii="Arial" w:hAnsi="Arial" w:cs="Arial"/>
          <w:color w:val="1F1F1F"/>
          <w:sz w:val="24"/>
          <w:szCs w:val="24"/>
        </w:rPr>
        <w:t xml:space="preserve">introduced </w:t>
      </w:r>
      <w:r w:rsidRPr="004817F2">
        <w:rPr>
          <w:rFonts w:ascii="Arial" w:hAnsi="Arial" w:cs="Arial"/>
          <w:color w:val="1F1F1F"/>
          <w:sz w:val="24"/>
          <w:szCs w:val="24"/>
        </w:rPr>
        <w:t>The</w:t>
      </w:r>
      <w:r w:rsidR="00C0137F" w:rsidRPr="00BA1DCB">
        <w:rPr>
          <w:rFonts w:ascii="Arial" w:hAnsi="Arial" w:cs="Arial"/>
          <w:i/>
          <w:iCs/>
          <w:color w:val="1F1F1F"/>
          <w:sz w:val="24"/>
          <w:szCs w:val="24"/>
        </w:rPr>
        <w:t xml:space="preserve"> </w:t>
      </w:r>
      <w:r w:rsidR="00E11B69" w:rsidRPr="00BA1DCB">
        <w:rPr>
          <w:rFonts w:ascii="Arial" w:hAnsi="Arial" w:cs="Arial"/>
          <w:i/>
          <w:iCs/>
          <w:color w:val="1F1F1F"/>
          <w:sz w:val="24"/>
          <w:szCs w:val="24"/>
        </w:rPr>
        <w:t xml:space="preserve">Wellbeing of Future Generations Wales Act </w:t>
      </w:r>
      <w:sdt>
        <w:sdtPr>
          <w:rPr>
            <w:rFonts w:ascii="Arial" w:hAnsi="Arial" w:cs="Arial"/>
            <w:i/>
            <w:iCs/>
            <w:sz w:val="24"/>
            <w:szCs w:val="24"/>
          </w:rPr>
          <w:id w:val="267664727"/>
          <w:citation/>
        </w:sdtPr>
        <w:sdtEndPr/>
        <w:sdtContent>
          <w:r w:rsidR="00BB77B8" w:rsidRPr="00BA1DCB">
            <w:rPr>
              <w:rFonts w:ascii="Arial" w:hAnsi="Arial" w:cs="Arial"/>
              <w:i/>
              <w:iCs/>
              <w:sz w:val="24"/>
              <w:szCs w:val="24"/>
            </w:rPr>
            <w:fldChar w:fldCharType="begin"/>
          </w:r>
          <w:r w:rsidR="00E11B69" w:rsidRPr="00BA1DCB">
            <w:rPr>
              <w:rFonts w:ascii="Arial" w:hAnsi="Arial" w:cs="Arial"/>
              <w:i/>
              <w:iCs/>
              <w:sz w:val="24"/>
              <w:szCs w:val="24"/>
            </w:rPr>
            <w:instrText xml:space="preserve">CITATION Wel15 \n  \t  \l 2057 </w:instrText>
          </w:r>
          <w:r w:rsidR="00BB77B8" w:rsidRPr="00BA1DCB">
            <w:rPr>
              <w:rFonts w:ascii="Arial" w:hAnsi="Arial" w:cs="Arial"/>
              <w:i/>
              <w:iCs/>
              <w:sz w:val="24"/>
              <w:szCs w:val="24"/>
            </w:rPr>
            <w:fldChar w:fldCharType="separate"/>
          </w:r>
          <w:r w:rsidR="00400175" w:rsidRPr="00400175">
            <w:rPr>
              <w:rFonts w:ascii="Arial" w:hAnsi="Arial" w:cs="Arial"/>
              <w:noProof/>
              <w:sz w:val="24"/>
              <w:szCs w:val="24"/>
            </w:rPr>
            <w:t>(2015)</w:t>
          </w:r>
          <w:r w:rsidR="00BB77B8" w:rsidRPr="00BA1DCB">
            <w:rPr>
              <w:rFonts w:ascii="Arial" w:hAnsi="Arial" w:cs="Arial"/>
              <w:i/>
              <w:iCs/>
              <w:sz w:val="24"/>
              <w:szCs w:val="24"/>
            </w:rPr>
            <w:fldChar w:fldCharType="end"/>
          </w:r>
        </w:sdtContent>
      </w:sdt>
      <w:r w:rsidR="008F71F9">
        <w:rPr>
          <w:rFonts w:ascii="Arial" w:hAnsi="Arial" w:cs="Arial"/>
          <w:sz w:val="24"/>
          <w:szCs w:val="24"/>
        </w:rPr>
        <w:t>,</w:t>
      </w:r>
      <w:r w:rsidR="00C540A6" w:rsidRPr="004817F2">
        <w:rPr>
          <w:rFonts w:ascii="Arial" w:hAnsi="Arial" w:cs="Arial"/>
          <w:sz w:val="24"/>
          <w:szCs w:val="24"/>
        </w:rPr>
        <w:t xml:space="preserve"> </w:t>
      </w:r>
      <w:r w:rsidR="009904D2" w:rsidRPr="004817F2">
        <w:rPr>
          <w:rFonts w:ascii="Arial" w:hAnsi="Arial" w:cs="Arial"/>
          <w:sz w:val="24"/>
          <w:szCs w:val="24"/>
        </w:rPr>
        <w:t xml:space="preserve"> </w:t>
      </w:r>
      <w:r w:rsidR="00C540A6" w:rsidRPr="004817F2">
        <w:rPr>
          <w:rFonts w:ascii="Arial" w:hAnsi="Arial" w:cs="Arial"/>
          <w:sz w:val="24"/>
          <w:szCs w:val="24"/>
        </w:rPr>
        <w:t>a key piece of legislation</w:t>
      </w:r>
      <w:r w:rsidR="009904D2" w:rsidRPr="0002528D">
        <w:rPr>
          <w:rFonts w:ascii="Arial" w:hAnsi="Arial" w:cs="Arial"/>
          <w:sz w:val="24"/>
          <w:szCs w:val="24"/>
        </w:rPr>
        <w:t xml:space="preserve"> </w:t>
      </w:r>
      <w:r w:rsidR="00C0137F">
        <w:rPr>
          <w:rFonts w:ascii="Arial" w:hAnsi="Arial" w:cs="Arial"/>
          <w:sz w:val="24"/>
          <w:szCs w:val="24"/>
        </w:rPr>
        <w:t>set</w:t>
      </w:r>
      <w:r w:rsidR="008F71F9">
        <w:rPr>
          <w:rFonts w:ascii="Arial" w:hAnsi="Arial" w:cs="Arial"/>
          <w:sz w:val="24"/>
          <w:szCs w:val="24"/>
        </w:rPr>
        <w:t>ting</w:t>
      </w:r>
      <w:r w:rsidR="00C540A6" w:rsidRPr="0002528D">
        <w:rPr>
          <w:rFonts w:ascii="Arial" w:hAnsi="Arial" w:cs="Arial"/>
          <w:sz w:val="24"/>
          <w:szCs w:val="24"/>
        </w:rPr>
        <w:t xml:space="preserve"> out ambitions to improve the social, cultural, environmental, and economic wellbeing of Wales. </w:t>
      </w:r>
      <w:r w:rsidR="00846E86" w:rsidRPr="0002528D">
        <w:rPr>
          <w:rFonts w:ascii="Arial" w:hAnsi="Arial" w:cs="Arial"/>
          <w:sz w:val="24"/>
          <w:szCs w:val="24"/>
        </w:rPr>
        <w:t xml:space="preserve"> The act requir</w:t>
      </w:r>
      <w:r w:rsidR="009904D2" w:rsidRPr="0002528D">
        <w:rPr>
          <w:rFonts w:ascii="Arial" w:hAnsi="Arial" w:cs="Arial"/>
          <w:sz w:val="24"/>
          <w:szCs w:val="24"/>
        </w:rPr>
        <w:t>ed</w:t>
      </w:r>
      <w:r w:rsidR="00910426" w:rsidRPr="0002528D">
        <w:rPr>
          <w:rFonts w:ascii="Arial" w:hAnsi="Arial" w:cs="Arial"/>
          <w:sz w:val="24"/>
          <w:szCs w:val="24"/>
        </w:rPr>
        <w:t xml:space="preserve"> public bodies in Wales to</w:t>
      </w:r>
      <w:r w:rsidR="00846E86" w:rsidRPr="0002528D">
        <w:rPr>
          <w:rFonts w:ascii="Arial" w:hAnsi="Arial" w:cs="Arial"/>
          <w:sz w:val="24"/>
          <w:szCs w:val="24"/>
        </w:rPr>
        <w:t xml:space="preserve"> start thinking</w:t>
      </w:r>
      <w:r w:rsidR="00910426" w:rsidRPr="0002528D">
        <w:rPr>
          <w:rFonts w:ascii="Arial" w:hAnsi="Arial" w:cs="Arial"/>
          <w:sz w:val="24"/>
          <w:szCs w:val="24"/>
        </w:rPr>
        <w:t xml:space="preserve"> about the long-term impact of their decisions, to work better with </w:t>
      </w:r>
      <w:r w:rsidR="008F71F9" w:rsidRPr="0002528D">
        <w:rPr>
          <w:rFonts w:ascii="Arial" w:hAnsi="Arial" w:cs="Arial"/>
          <w:sz w:val="24"/>
          <w:szCs w:val="24"/>
        </w:rPr>
        <w:t>communities, and</w:t>
      </w:r>
      <w:r w:rsidR="00910426" w:rsidRPr="0002528D">
        <w:rPr>
          <w:rFonts w:ascii="Arial" w:hAnsi="Arial" w:cs="Arial"/>
          <w:sz w:val="24"/>
          <w:szCs w:val="24"/>
        </w:rPr>
        <w:t xml:space="preserve"> to help prevent problems such as poverty, health inequalities and climate </w:t>
      </w:r>
      <w:proofErr w:type="gramStart"/>
      <w:r w:rsidR="00910426" w:rsidRPr="00B5198F">
        <w:rPr>
          <w:rFonts w:ascii="Arial" w:hAnsi="Arial" w:cs="Arial"/>
          <w:sz w:val="24"/>
          <w:szCs w:val="24"/>
        </w:rPr>
        <w:t>chang</w:t>
      </w:r>
      <w:r w:rsidR="00CF0583" w:rsidRPr="00B5198F">
        <w:rPr>
          <w:rFonts w:ascii="Arial" w:hAnsi="Arial" w:cs="Arial"/>
          <w:sz w:val="24"/>
          <w:szCs w:val="24"/>
        </w:rPr>
        <w:t>e</w:t>
      </w:r>
      <w:r w:rsidR="00B5198F" w:rsidRPr="00B5198F">
        <w:rPr>
          <w:rFonts w:ascii="Arial" w:hAnsi="Arial" w:cs="Arial"/>
          <w:sz w:val="24"/>
          <w:szCs w:val="24"/>
        </w:rPr>
        <w:t>,</w:t>
      </w:r>
      <w:r w:rsidR="00AB2287" w:rsidRPr="00B5198F">
        <w:rPr>
          <w:rFonts w:ascii="Arial" w:hAnsi="Arial" w:cs="Arial"/>
          <w:sz w:val="24"/>
          <w:szCs w:val="24"/>
        </w:rPr>
        <w:t xml:space="preserve"> </w:t>
      </w:r>
      <w:r>
        <w:rPr>
          <w:rFonts w:ascii="Arial" w:hAnsi="Arial" w:cs="Arial"/>
          <w:sz w:val="24"/>
          <w:szCs w:val="24"/>
        </w:rPr>
        <w:t xml:space="preserve"> all</w:t>
      </w:r>
      <w:proofErr w:type="gramEnd"/>
      <w:r>
        <w:rPr>
          <w:rFonts w:ascii="Arial" w:hAnsi="Arial" w:cs="Arial"/>
          <w:sz w:val="24"/>
          <w:szCs w:val="24"/>
        </w:rPr>
        <w:t xml:space="preserve"> </w:t>
      </w:r>
      <w:r w:rsidR="00AB2287" w:rsidRPr="00B5198F">
        <w:rPr>
          <w:rFonts w:ascii="Arial" w:hAnsi="Arial" w:cs="Arial"/>
          <w:sz w:val="24"/>
          <w:szCs w:val="24"/>
        </w:rPr>
        <w:t>areas</w:t>
      </w:r>
      <w:r w:rsidR="0096759B" w:rsidRPr="00B5198F">
        <w:rPr>
          <w:rFonts w:ascii="Arial" w:hAnsi="Arial" w:cs="Arial"/>
          <w:sz w:val="24"/>
          <w:szCs w:val="24"/>
        </w:rPr>
        <w:t xml:space="preserve"> </w:t>
      </w:r>
      <w:r w:rsidR="0096759B" w:rsidRPr="00B5198F">
        <w:rPr>
          <w:rFonts w:ascii="Arial" w:hAnsi="Arial" w:cs="Arial"/>
          <w:sz w:val="24"/>
          <w:szCs w:val="24"/>
        </w:rPr>
        <w:lastRenderedPageBreak/>
        <w:t>which</w:t>
      </w:r>
      <w:r w:rsidR="00BF3053" w:rsidRPr="00B5198F">
        <w:rPr>
          <w:rFonts w:ascii="Arial" w:hAnsi="Arial" w:cs="Arial"/>
          <w:sz w:val="24"/>
          <w:szCs w:val="24"/>
        </w:rPr>
        <w:t xml:space="preserve"> impacts policing</w:t>
      </w:r>
      <w:r w:rsidR="007B782E" w:rsidRPr="00B5198F">
        <w:rPr>
          <w:rFonts w:ascii="Arial" w:hAnsi="Arial" w:cs="Arial"/>
          <w:sz w:val="24"/>
          <w:szCs w:val="24"/>
        </w:rPr>
        <w:t xml:space="preserve"> </w:t>
      </w:r>
      <w:r w:rsidR="009904D2" w:rsidRPr="00B5198F">
        <w:rPr>
          <w:rFonts w:ascii="Arial" w:hAnsi="Arial" w:cs="Arial"/>
          <w:sz w:val="24"/>
          <w:szCs w:val="24"/>
        </w:rPr>
        <w:t xml:space="preserve">and community </w:t>
      </w:r>
      <w:r w:rsidR="00AB2287" w:rsidRPr="00B5198F">
        <w:rPr>
          <w:rFonts w:ascii="Arial" w:hAnsi="Arial" w:cs="Arial"/>
          <w:sz w:val="24"/>
          <w:szCs w:val="24"/>
        </w:rPr>
        <w:t>issues</w:t>
      </w:r>
      <w:r w:rsidR="00846E86" w:rsidRPr="00B5198F">
        <w:rPr>
          <w:rFonts w:ascii="Arial" w:hAnsi="Arial" w:cs="Arial"/>
          <w:color w:val="FF0000"/>
          <w:sz w:val="24"/>
          <w:szCs w:val="24"/>
        </w:rPr>
        <w:t>.</w:t>
      </w:r>
      <w:r w:rsidR="00BB6491" w:rsidRPr="00B5198F">
        <w:rPr>
          <w:rFonts w:ascii="Arial" w:hAnsi="Arial" w:cs="Arial"/>
          <w:color w:val="FF0000"/>
          <w:sz w:val="24"/>
          <w:szCs w:val="24"/>
        </w:rPr>
        <w:t xml:space="preserve"> </w:t>
      </w:r>
      <w:r w:rsidR="00BB6491" w:rsidRPr="00B5198F">
        <w:rPr>
          <w:rFonts w:ascii="Arial" w:hAnsi="Arial" w:cs="Arial"/>
          <w:sz w:val="24"/>
          <w:szCs w:val="24"/>
        </w:rPr>
        <w:t>Imposed</w:t>
      </w:r>
      <w:r w:rsidR="00BB6491" w:rsidRPr="00A073E5">
        <w:rPr>
          <w:rFonts w:ascii="Arial" w:hAnsi="Arial" w:cs="Arial"/>
          <w:sz w:val="24"/>
          <w:szCs w:val="24"/>
        </w:rPr>
        <w:t xml:space="preserve"> were Public Service boards (PSBs), designed as the overarching framework for aligned </w:t>
      </w:r>
      <w:r w:rsidR="00A073E5" w:rsidRPr="00A073E5">
        <w:rPr>
          <w:rFonts w:ascii="Arial" w:hAnsi="Arial" w:cs="Arial"/>
          <w:sz w:val="24"/>
          <w:szCs w:val="24"/>
        </w:rPr>
        <w:t>governance and</w:t>
      </w:r>
      <w:r w:rsidR="00BB6491" w:rsidRPr="00A073E5">
        <w:rPr>
          <w:rFonts w:ascii="Arial" w:hAnsi="Arial" w:cs="Arial"/>
          <w:sz w:val="24"/>
          <w:szCs w:val="24"/>
        </w:rPr>
        <w:t xml:space="preserve"> membership arrangements for public sectors</w:t>
      </w:r>
      <w:r w:rsidR="00A073E5" w:rsidRPr="00A073E5">
        <w:rPr>
          <w:rFonts w:ascii="Arial" w:hAnsi="Arial" w:cs="Arial"/>
          <w:sz w:val="24"/>
          <w:szCs w:val="24"/>
        </w:rPr>
        <w:t>. PSBs</w:t>
      </w:r>
      <w:r w:rsidR="00BB6491" w:rsidRPr="00A073E5">
        <w:rPr>
          <w:rFonts w:ascii="Arial" w:hAnsi="Arial" w:cs="Arial"/>
          <w:sz w:val="24"/>
          <w:szCs w:val="24"/>
        </w:rPr>
        <w:t xml:space="preserve"> </w:t>
      </w:r>
      <w:r w:rsidR="00A073E5" w:rsidRPr="00A073E5">
        <w:rPr>
          <w:rFonts w:ascii="Arial" w:hAnsi="Arial" w:cs="Arial"/>
          <w:sz w:val="24"/>
          <w:szCs w:val="24"/>
        </w:rPr>
        <w:t xml:space="preserve">required </w:t>
      </w:r>
      <w:r w:rsidR="00A073E5" w:rsidRPr="0002528D">
        <w:rPr>
          <w:rFonts w:ascii="Arial" w:hAnsi="Arial" w:cs="Arial"/>
          <w:sz w:val="24"/>
          <w:szCs w:val="24"/>
        </w:rPr>
        <w:t>that</w:t>
      </w:r>
      <w:r w:rsidR="0096759B" w:rsidRPr="0002528D">
        <w:rPr>
          <w:rFonts w:ascii="Arial" w:hAnsi="Arial" w:cs="Arial"/>
          <w:sz w:val="24"/>
          <w:szCs w:val="24"/>
        </w:rPr>
        <w:t xml:space="preserve"> decision making be considered in the long-term</w:t>
      </w:r>
      <w:r w:rsidR="0058397D" w:rsidRPr="0002528D">
        <w:rPr>
          <w:rFonts w:ascii="Arial" w:hAnsi="Arial" w:cs="Arial"/>
          <w:sz w:val="24"/>
          <w:szCs w:val="24"/>
        </w:rPr>
        <w:t xml:space="preserve"> context </w:t>
      </w:r>
      <w:r w:rsidR="0096759B" w:rsidRPr="0002528D">
        <w:rPr>
          <w:rFonts w:ascii="Arial" w:hAnsi="Arial" w:cs="Arial"/>
          <w:sz w:val="24"/>
          <w:szCs w:val="24"/>
        </w:rPr>
        <w:t xml:space="preserve"> </w:t>
      </w:r>
      <w:sdt>
        <w:sdtPr>
          <w:rPr>
            <w:rFonts w:ascii="Arial" w:hAnsi="Arial" w:cs="Arial"/>
            <w:sz w:val="24"/>
            <w:szCs w:val="24"/>
          </w:rPr>
          <w:id w:val="418683476"/>
          <w:citation/>
        </w:sdtPr>
        <w:sdtEndPr/>
        <w:sdtContent>
          <w:r w:rsidR="0058397D" w:rsidRPr="0002528D">
            <w:rPr>
              <w:rFonts w:ascii="Arial" w:hAnsi="Arial" w:cs="Arial"/>
              <w:sz w:val="24"/>
              <w:szCs w:val="24"/>
            </w:rPr>
            <w:fldChar w:fldCharType="begin"/>
          </w:r>
          <w:r w:rsidR="0058397D" w:rsidRPr="0002528D">
            <w:rPr>
              <w:rFonts w:ascii="Arial" w:hAnsi="Arial" w:cs="Arial"/>
              <w:sz w:val="24"/>
              <w:szCs w:val="24"/>
            </w:rPr>
            <w:instrText xml:space="preserve"> CITATION Mes20 \l 2057 </w:instrText>
          </w:r>
          <w:r w:rsidR="0058397D" w:rsidRPr="0002528D">
            <w:rPr>
              <w:rFonts w:ascii="Arial" w:hAnsi="Arial" w:cs="Arial"/>
              <w:sz w:val="24"/>
              <w:szCs w:val="24"/>
            </w:rPr>
            <w:fldChar w:fldCharType="separate"/>
          </w:r>
          <w:r w:rsidR="00400175" w:rsidRPr="00400175">
            <w:rPr>
              <w:rFonts w:ascii="Arial" w:hAnsi="Arial" w:cs="Arial"/>
              <w:noProof/>
              <w:sz w:val="24"/>
              <w:szCs w:val="24"/>
            </w:rPr>
            <w:t>(Messham &amp; Sheard, 2020)</w:t>
          </w:r>
          <w:r w:rsidR="0058397D" w:rsidRPr="0002528D">
            <w:rPr>
              <w:rFonts w:ascii="Arial" w:hAnsi="Arial" w:cs="Arial"/>
              <w:sz w:val="24"/>
              <w:szCs w:val="24"/>
            </w:rPr>
            <w:fldChar w:fldCharType="end"/>
          </w:r>
        </w:sdtContent>
      </w:sdt>
      <w:r w:rsidR="00A073E5">
        <w:rPr>
          <w:rFonts w:ascii="Arial" w:hAnsi="Arial" w:cs="Arial"/>
          <w:sz w:val="24"/>
          <w:szCs w:val="24"/>
        </w:rPr>
        <w:t>,</w:t>
      </w:r>
      <w:r w:rsidR="0058397D" w:rsidRPr="0002528D">
        <w:rPr>
          <w:rFonts w:ascii="Arial" w:hAnsi="Arial" w:cs="Arial"/>
          <w:sz w:val="24"/>
          <w:szCs w:val="24"/>
        </w:rPr>
        <w:t xml:space="preserve"> </w:t>
      </w:r>
      <w:r w:rsidR="00A073E5" w:rsidRPr="0002528D">
        <w:rPr>
          <w:rFonts w:ascii="Arial" w:hAnsi="Arial" w:cs="Arial"/>
          <w:sz w:val="24"/>
          <w:szCs w:val="24"/>
        </w:rPr>
        <w:t xml:space="preserve">holding </w:t>
      </w:r>
      <w:r w:rsidR="00A073E5" w:rsidRPr="00C0137F">
        <w:rPr>
          <w:rFonts w:ascii="Arial" w:hAnsi="Arial" w:cs="Arial"/>
          <w:sz w:val="24"/>
          <w:szCs w:val="24"/>
        </w:rPr>
        <w:t>each</w:t>
      </w:r>
      <w:r w:rsidR="00A073E5" w:rsidRPr="0002528D">
        <w:rPr>
          <w:rFonts w:ascii="Arial" w:hAnsi="Arial" w:cs="Arial"/>
          <w:sz w:val="24"/>
          <w:szCs w:val="24"/>
        </w:rPr>
        <w:t xml:space="preserve"> partner to account </w:t>
      </w:r>
      <w:r w:rsidR="00BF3053" w:rsidRPr="0002528D">
        <w:rPr>
          <w:rFonts w:ascii="Arial" w:hAnsi="Arial" w:cs="Arial"/>
          <w:sz w:val="24"/>
          <w:szCs w:val="24"/>
        </w:rPr>
        <w:t xml:space="preserve">at a strategic level for </w:t>
      </w:r>
      <w:r w:rsidR="00FB439B">
        <w:rPr>
          <w:rFonts w:ascii="Arial" w:hAnsi="Arial" w:cs="Arial"/>
          <w:sz w:val="24"/>
          <w:szCs w:val="24"/>
        </w:rPr>
        <w:t>creation and implementation</w:t>
      </w:r>
      <w:r w:rsidR="00A073E5">
        <w:rPr>
          <w:rFonts w:ascii="Arial" w:hAnsi="Arial" w:cs="Arial"/>
          <w:sz w:val="24"/>
          <w:szCs w:val="24"/>
        </w:rPr>
        <w:t xml:space="preserve"> of wellbeing plans and</w:t>
      </w:r>
      <w:r w:rsidR="00FB439B">
        <w:rPr>
          <w:rFonts w:ascii="Arial" w:hAnsi="Arial" w:cs="Arial"/>
          <w:sz w:val="24"/>
          <w:szCs w:val="24"/>
        </w:rPr>
        <w:t xml:space="preserve"> overseeing issues</w:t>
      </w:r>
      <w:r w:rsidR="00BF3053" w:rsidRPr="0002528D">
        <w:rPr>
          <w:rFonts w:ascii="Arial" w:hAnsi="Arial" w:cs="Arial"/>
          <w:sz w:val="24"/>
          <w:szCs w:val="24"/>
        </w:rPr>
        <w:t xml:space="preserve"> raised by partners through delivery groups </w:t>
      </w:r>
      <w:r w:rsidR="0096759B" w:rsidRPr="0002528D">
        <w:rPr>
          <w:rFonts w:ascii="Arial" w:hAnsi="Arial" w:cs="Arial"/>
          <w:sz w:val="24"/>
          <w:szCs w:val="24"/>
        </w:rPr>
        <w:t>including community safety</w:t>
      </w:r>
      <w:r w:rsidR="002215C0" w:rsidRPr="0002528D">
        <w:rPr>
          <w:rFonts w:ascii="Arial" w:hAnsi="Arial" w:cs="Arial"/>
          <w:sz w:val="24"/>
          <w:szCs w:val="24"/>
        </w:rPr>
        <w:t xml:space="preserve"> boards</w:t>
      </w:r>
      <w:r w:rsidR="002215C0" w:rsidRPr="00A073E5">
        <w:rPr>
          <w:rFonts w:ascii="Arial" w:hAnsi="Arial" w:cs="Arial"/>
          <w:color w:val="FF0000"/>
          <w:sz w:val="24"/>
          <w:szCs w:val="24"/>
        </w:rPr>
        <w:t xml:space="preserve">. </w:t>
      </w:r>
      <w:r w:rsidR="00BF3053" w:rsidRPr="00A073E5">
        <w:rPr>
          <w:rFonts w:ascii="Arial" w:hAnsi="Arial" w:cs="Arial"/>
          <w:color w:val="FF0000"/>
          <w:sz w:val="24"/>
          <w:szCs w:val="24"/>
        </w:rPr>
        <w:t xml:space="preserve">  </w:t>
      </w:r>
    </w:p>
    <w:p w14:paraId="0E26DA4C" w14:textId="20B060CC" w:rsidR="00170A10" w:rsidRDefault="00FB439B" w:rsidP="00170A10">
      <w:pPr>
        <w:spacing w:line="480" w:lineRule="auto"/>
        <w:jc w:val="both"/>
        <w:rPr>
          <w:rFonts w:ascii="Arial" w:hAnsi="Arial" w:cs="Arial"/>
          <w:sz w:val="24"/>
          <w:szCs w:val="24"/>
        </w:rPr>
      </w:pPr>
      <w:r>
        <w:rPr>
          <w:rFonts w:ascii="Arial" w:hAnsi="Arial" w:cs="Arial"/>
          <w:sz w:val="24"/>
          <w:szCs w:val="24"/>
        </w:rPr>
        <w:t>C</w:t>
      </w:r>
      <w:r w:rsidR="002215C0" w:rsidRPr="0002528D">
        <w:rPr>
          <w:rFonts w:ascii="Arial" w:hAnsi="Arial" w:cs="Arial"/>
          <w:sz w:val="24"/>
          <w:szCs w:val="24"/>
        </w:rPr>
        <w:t xml:space="preserve">ommitted to </w:t>
      </w:r>
      <w:r w:rsidR="00910426" w:rsidRPr="0002528D">
        <w:rPr>
          <w:rFonts w:ascii="Arial" w:hAnsi="Arial" w:cs="Arial"/>
          <w:sz w:val="24"/>
          <w:szCs w:val="24"/>
        </w:rPr>
        <w:t xml:space="preserve">building on the work of </w:t>
      </w:r>
      <w:r w:rsidR="00A46B60" w:rsidRPr="0002528D">
        <w:rPr>
          <w:rFonts w:ascii="Arial" w:hAnsi="Arial" w:cs="Arial"/>
          <w:sz w:val="24"/>
          <w:szCs w:val="24"/>
        </w:rPr>
        <w:t>l</w:t>
      </w:r>
      <w:r w:rsidR="00910426" w:rsidRPr="0002528D">
        <w:rPr>
          <w:rFonts w:ascii="Arial" w:hAnsi="Arial" w:cs="Arial"/>
          <w:sz w:val="24"/>
          <w:szCs w:val="24"/>
        </w:rPr>
        <w:t xml:space="preserve">ocal </w:t>
      </w:r>
      <w:r w:rsidR="00A46B60" w:rsidRPr="0002528D">
        <w:rPr>
          <w:rFonts w:ascii="Arial" w:hAnsi="Arial" w:cs="Arial"/>
          <w:sz w:val="24"/>
          <w:szCs w:val="24"/>
        </w:rPr>
        <w:t>s</w:t>
      </w:r>
      <w:r w:rsidR="00910426" w:rsidRPr="0002528D">
        <w:rPr>
          <w:rFonts w:ascii="Arial" w:hAnsi="Arial" w:cs="Arial"/>
          <w:sz w:val="24"/>
          <w:szCs w:val="24"/>
        </w:rPr>
        <w:t xml:space="preserve">ervice </w:t>
      </w:r>
      <w:r w:rsidR="00A46B60" w:rsidRPr="0002528D">
        <w:rPr>
          <w:rFonts w:ascii="Arial" w:hAnsi="Arial" w:cs="Arial"/>
          <w:sz w:val="24"/>
          <w:szCs w:val="24"/>
        </w:rPr>
        <w:t>b</w:t>
      </w:r>
      <w:r w:rsidR="00910426" w:rsidRPr="0002528D">
        <w:rPr>
          <w:rFonts w:ascii="Arial" w:hAnsi="Arial" w:cs="Arial"/>
          <w:sz w:val="24"/>
          <w:szCs w:val="24"/>
        </w:rPr>
        <w:t>oards</w:t>
      </w:r>
      <w:r w:rsidR="008F71F9">
        <w:rPr>
          <w:rFonts w:ascii="Arial" w:hAnsi="Arial" w:cs="Arial"/>
          <w:sz w:val="24"/>
          <w:szCs w:val="24"/>
        </w:rPr>
        <w:t>, it is recognised that</w:t>
      </w:r>
      <w:r>
        <w:rPr>
          <w:rFonts w:ascii="Arial" w:hAnsi="Arial" w:cs="Arial"/>
          <w:sz w:val="24"/>
          <w:szCs w:val="24"/>
        </w:rPr>
        <w:t xml:space="preserve"> PSBs</w:t>
      </w:r>
      <w:r w:rsidR="00910426" w:rsidRPr="0002528D">
        <w:rPr>
          <w:rFonts w:ascii="Arial" w:hAnsi="Arial" w:cs="Arial"/>
          <w:sz w:val="24"/>
          <w:szCs w:val="24"/>
        </w:rPr>
        <w:t xml:space="preserve"> generally have the right membership,</w:t>
      </w:r>
      <w:r w:rsidR="00783497" w:rsidRPr="0002528D">
        <w:rPr>
          <w:rFonts w:ascii="Arial" w:hAnsi="Arial" w:cs="Arial"/>
          <w:sz w:val="24"/>
          <w:szCs w:val="24"/>
        </w:rPr>
        <w:t xml:space="preserve"> </w:t>
      </w:r>
      <w:r w:rsidR="004817F2">
        <w:rPr>
          <w:rFonts w:ascii="Arial" w:hAnsi="Arial" w:cs="Arial"/>
          <w:sz w:val="24"/>
          <w:szCs w:val="24"/>
        </w:rPr>
        <w:t>however,</w:t>
      </w:r>
      <w:r>
        <w:rPr>
          <w:rFonts w:ascii="Arial" w:hAnsi="Arial" w:cs="Arial"/>
          <w:sz w:val="24"/>
          <w:szCs w:val="24"/>
        </w:rPr>
        <w:t xml:space="preserve"> requires strengthened arrangements as </w:t>
      </w:r>
      <w:r w:rsidR="00910426" w:rsidRPr="0002528D">
        <w:rPr>
          <w:rFonts w:ascii="Arial" w:hAnsi="Arial" w:cs="Arial"/>
          <w:sz w:val="24"/>
          <w:szCs w:val="24"/>
        </w:rPr>
        <w:t>some key partners are not actively involved</w:t>
      </w:r>
      <w:r>
        <w:rPr>
          <w:rFonts w:ascii="Arial" w:hAnsi="Arial" w:cs="Arial"/>
          <w:sz w:val="24"/>
          <w:szCs w:val="24"/>
        </w:rPr>
        <w:t>. T</w:t>
      </w:r>
      <w:r w:rsidR="00A073E5">
        <w:rPr>
          <w:rFonts w:ascii="Arial" w:hAnsi="Arial" w:cs="Arial"/>
          <w:sz w:val="24"/>
          <w:szCs w:val="24"/>
        </w:rPr>
        <w:t>here is</w:t>
      </w:r>
      <w:r w:rsidR="00910426" w:rsidRPr="0002528D">
        <w:rPr>
          <w:rFonts w:ascii="Arial" w:hAnsi="Arial" w:cs="Arial"/>
          <w:sz w:val="24"/>
          <w:szCs w:val="24"/>
        </w:rPr>
        <w:t xml:space="preserve"> irregular attendance and lack of engagement </w:t>
      </w:r>
      <w:r w:rsidR="00A073E5">
        <w:rPr>
          <w:rFonts w:ascii="Arial" w:hAnsi="Arial" w:cs="Arial"/>
          <w:sz w:val="24"/>
          <w:szCs w:val="24"/>
        </w:rPr>
        <w:t xml:space="preserve">which </w:t>
      </w:r>
      <w:r w:rsidR="00910426" w:rsidRPr="0002528D">
        <w:rPr>
          <w:rFonts w:ascii="Arial" w:hAnsi="Arial" w:cs="Arial"/>
          <w:sz w:val="24"/>
          <w:szCs w:val="24"/>
        </w:rPr>
        <w:t>restrict</w:t>
      </w:r>
      <w:r w:rsidR="00A073E5">
        <w:rPr>
          <w:rFonts w:ascii="Arial" w:hAnsi="Arial" w:cs="Arial"/>
          <w:sz w:val="24"/>
          <w:szCs w:val="24"/>
        </w:rPr>
        <w:t>s</w:t>
      </w:r>
      <w:r w:rsidR="00910426" w:rsidRPr="0002528D">
        <w:rPr>
          <w:rFonts w:ascii="Arial" w:hAnsi="Arial" w:cs="Arial"/>
          <w:sz w:val="24"/>
          <w:szCs w:val="24"/>
        </w:rPr>
        <w:t xml:space="preserve"> progress</w:t>
      </w:r>
      <w:sdt>
        <w:sdtPr>
          <w:rPr>
            <w:rFonts w:ascii="Arial" w:hAnsi="Arial" w:cs="Arial"/>
            <w:sz w:val="24"/>
            <w:szCs w:val="24"/>
          </w:rPr>
          <w:id w:val="-938221244"/>
          <w:citation/>
        </w:sdtPr>
        <w:sdtEndPr/>
        <w:sdtContent>
          <w:r w:rsidR="00910426" w:rsidRPr="0002528D">
            <w:rPr>
              <w:rFonts w:ascii="Arial" w:hAnsi="Arial" w:cs="Arial"/>
              <w:sz w:val="24"/>
              <w:szCs w:val="24"/>
            </w:rPr>
            <w:fldChar w:fldCharType="begin"/>
          </w:r>
          <w:r w:rsidR="00E71A07" w:rsidRPr="0002528D">
            <w:rPr>
              <w:rFonts w:ascii="Arial" w:hAnsi="Arial" w:cs="Arial"/>
              <w:sz w:val="24"/>
              <w:szCs w:val="24"/>
            </w:rPr>
            <w:instrText xml:space="preserve">CITATION Gov22 \l 2057 </w:instrText>
          </w:r>
          <w:r w:rsidR="00910426" w:rsidRPr="0002528D">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(Government, Welsh, 2022)</w:t>
          </w:r>
          <w:r w:rsidR="00910426" w:rsidRPr="0002528D">
            <w:rPr>
              <w:rFonts w:ascii="Arial" w:hAnsi="Arial" w:cs="Arial"/>
              <w:sz w:val="24"/>
              <w:szCs w:val="24"/>
            </w:rPr>
            <w:fldChar w:fldCharType="end"/>
          </w:r>
        </w:sdtContent>
      </w:sdt>
      <w:r w:rsidR="00D700C8" w:rsidRPr="0002528D">
        <w:rPr>
          <w:rFonts w:ascii="Arial" w:hAnsi="Arial" w:cs="Arial"/>
          <w:sz w:val="24"/>
          <w:szCs w:val="24"/>
        </w:rPr>
        <w:t xml:space="preserve">. </w:t>
      </w:r>
      <w:r w:rsidR="0096759B" w:rsidRPr="0002528D">
        <w:rPr>
          <w:rFonts w:ascii="Arial" w:hAnsi="Arial" w:cs="Arial"/>
          <w:sz w:val="24"/>
          <w:szCs w:val="24"/>
        </w:rPr>
        <w:t xml:space="preserve"> </w:t>
      </w:r>
      <w:r w:rsidR="00910426" w:rsidRPr="0002528D">
        <w:rPr>
          <w:rFonts w:ascii="Arial" w:hAnsi="Arial" w:cs="Arial"/>
          <w:sz w:val="24"/>
          <w:szCs w:val="24"/>
        </w:rPr>
        <w:t>This</w:t>
      </w:r>
      <w:r w:rsidR="007B782E" w:rsidRPr="0002528D">
        <w:rPr>
          <w:rFonts w:ascii="Arial" w:hAnsi="Arial" w:cs="Arial"/>
          <w:sz w:val="24"/>
          <w:szCs w:val="24"/>
        </w:rPr>
        <w:t xml:space="preserve"> presents </w:t>
      </w:r>
      <w:r w:rsidR="008F71F9">
        <w:rPr>
          <w:rFonts w:ascii="Arial" w:hAnsi="Arial" w:cs="Arial"/>
          <w:sz w:val="24"/>
          <w:szCs w:val="24"/>
        </w:rPr>
        <w:t xml:space="preserve">a </w:t>
      </w:r>
      <w:r>
        <w:rPr>
          <w:rFonts w:ascii="Arial" w:hAnsi="Arial" w:cs="Arial"/>
          <w:sz w:val="24"/>
          <w:szCs w:val="24"/>
        </w:rPr>
        <w:t>challeng</w:t>
      </w:r>
      <w:r w:rsidR="008F71F9">
        <w:rPr>
          <w:rFonts w:ascii="Arial" w:hAnsi="Arial" w:cs="Arial"/>
          <w:sz w:val="24"/>
          <w:szCs w:val="24"/>
        </w:rPr>
        <w:t>e</w:t>
      </w:r>
      <w:r>
        <w:rPr>
          <w:rFonts w:ascii="Arial" w:hAnsi="Arial" w:cs="Arial"/>
          <w:sz w:val="24"/>
          <w:szCs w:val="24"/>
        </w:rPr>
        <w:t xml:space="preserve"> </w:t>
      </w:r>
      <w:r w:rsidR="00910426" w:rsidRPr="0002528D">
        <w:rPr>
          <w:rFonts w:ascii="Arial" w:hAnsi="Arial" w:cs="Arial"/>
          <w:sz w:val="24"/>
          <w:szCs w:val="24"/>
        </w:rPr>
        <w:t xml:space="preserve">for </w:t>
      </w:r>
      <w:r w:rsidR="00EA2EC7" w:rsidRPr="0002528D">
        <w:rPr>
          <w:rFonts w:ascii="Arial" w:hAnsi="Arial" w:cs="Arial"/>
          <w:sz w:val="24"/>
          <w:szCs w:val="24"/>
        </w:rPr>
        <w:t>policing</w:t>
      </w:r>
      <w:r w:rsidR="00EA2EC7">
        <w:rPr>
          <w:rFonts w:ascii="Arial" w:hAnsi="Arial" w:cs="Arial"/>
          <w:sz w:val="24"/>
          <w:szCs w:val="24"/>
        </w:rPr>
        <w:t xml:space="preserve"> as</w:t>
      </w:r>
      <w:r>
        <w:rPr>
          <w:rFonts w:ascii="Arial" w:hAnsi="Arial" w:cs="Arial"/>
          <w:sz w:val="24"/>
          <w:szCs w:val="24"/>
        </w:rPr>
        <w:t xml:space="preserve"> </w:t>
      </w:r>
      <w:r w:rsidR="00A073E5" w:rsidRPr="004817F2">
        <w:rPr>
          <w:rFonts w:ascii="Arial" w:hAnsi="Arial" w:cs="Arial"/>
          <w:sz w:val="24"/>
          <w:szCs w:val="24"/>
        </w:rPr>
        <w:t>policing</w:t>
      </w:r>
      <w:r w:rsidR="008F71F9">
        <w:rPr>
          <w:rFonts w:ascii="Arial" w:hAnsi="Arial" w:cs="Arial"/>
          <w:sz w:val="24"/>
          <w:szCs w:val="24"/>
        </w:rPr>
        <w:t xml:space="preserve"> </w:t>
      </w:r>
      <w:r w:rsidR="008F71F9" w:rsidRPr="004817F2">
        <w:rPr>
          <w:rFonts w:ascii="Arial" w:hAnsi="Arial" w:cs="Arial"/>
          <w:sz w:val="24"/>
          <w:szCs w:val="24"/>
        </w:rPr>
        <w:t>operates across several PSBs</w:t>
      </w:r>
      <w:r w:rsidR="008F71F9">
        <w:rPr>
          <w:rFonts w:ascii="Arial" w:hAnsi="Arial" w:cs="Arial"/>
          <w:sz w:val="24"/>
          <w:szCs w:val="24"/>
        </w:rPr>
        <w:t xml:space="preserve">, however are not </w:t>
      </w:r>
      <w:r w:rsidR="00A073E5" w:rsidRPr="004817F2">
        <w:rPr>
          <w:rFonts w:ascii="Arial" w:hAnsi="Arial" w:cs="Arial"/>
          <w:sz w:val="24"/>
          <w:szCs w:val="24"/>
        </w:rPr>
        <w:t>recognised as one of the four statutory members holding statutory power</w:t>
      </w:r>
      <w:r w:rsidRPr="004817F2">
        <w:rPr>
          <w:rFonts w:ascii="Arial" w:hAnsi="Arial" w:cs="Arial"/>
          <w:sz w:val="24"/>
          <w:szCs w:val="24"/>
        </w:rPr>
        <w:t>,</w:t>
      </w:r>
      <w:r w:rsidR="00A073E5" w:rsidRPr="004817F2">
        <w:rPr>
          <w:rFonts w:ascii="Arial" w:hAnsi="Arial" w:cs="Arial"/>
          <w:sz w:val="24"/>
          <w:szCs w:val="24"/>
        </w:rPr>
        <w:t xml:space="preserve"> which can impede on governance and accountability</w:t>
      </w:r>
      <w:r w:rsidR="008F71F9">
        <w:rPr>
          <w:rFonts w:ascii="Arial" w:hAnsi="Arial" w:cs="Arial"/>
          <w:sz w:val="24"/>
          <w:szCs w:val="24"/>
        </w:rPr>
        <w:t>.</w:t>
      </w:r>
      <w:r w:rsidR="00A073E5" w:rsidRPr="004817F2">
        <w:rPr>
          <w:rFonts w:ascii="Arial" w:hAnsi="Arial" w:cs="Arial"/>
          <w:sz w:val="24"/>
          <w:szCs w:val="24"/>
        </w:rPr>
        <w:t xml:space="preserve">  </w:t>
      </w:r>
      <w:r w:rsidRPr="004817F2">
        <w:rPr>
          <w:rFonts w:ascii="Arial" w:hAnsi="Arial" w:cs="Arial"/>
          <w:sz w:val="24"/>
          <w:szCs w:val="24"/>
        </w:rPr>
        <w:t>Hindering</w:t>
      </w:r>
      <w:r w:rsidR="00EE5655" w:rsidRPr="004817F2">
        <w:rPr>
          <w:rFonts w:ascii="Arial" w:hAnsi="Arial" w:cs="Arial"/>
          <w:sz w:val="24"/>
          <w:szCs w:val="24"/>
        </w:rPr>
        <w:t xml:space="preserve"> </w:t>
      </w:r>
      <w:r w:rsidR="00EE5655" w:rsidRPr="0002528D">
        <w:rPr>
          <w:rFonts w:ascii="Arial" w:hAnsi="Arial" w:cs="Arial"/>
          <w:sz w:val="24"/>
          <w:szCs w:val="24"/>
        </w:rPr>
        <w:t>strategic partnership working and increas</w:t>
      </w:r>
      <w:r w:rsidR="008F71F9">
        <w:rPr>
          <w:rFonts w:ascii="Arial" w:hAnsi="Arial" w:cs="Arial"/>
          <w:sz w:val="24"/>
          <w:szCs w:val="24"/>
        </w:rPr>
        <w:t>ing</w:t>
      </w:r>
      <w:r w:rsidR="00EE5655" w:rsidRPr="0002528D">
        <w:rPr>
          <w:rFonts w:ascii="Arial" w:hAnsi="Arial" w:cs="Arial"/>
          <w:sz w:val="24"/>
          <w:szCs w:val="24"/>
        </w:rPr>
        <w:t xml:space="preserve"> duplication</w:t>
      </w:r>
      <w:r w:rsidR="00BA1DCB">
        <w:rPr>
          <w:rFonts w:ascii="Arial" w:hAnsi="Arial" w:cs="Arial"/>
          <w:sz w:val="24"/>
          <w:szCs w:val="24"/>
        </w:rPr>
        <w:t>,</w:t>
      </w:r>
      <w:r>
        <w:rPr>
          <w:rFonts w:ascii="Arial" w:hAnsi="Arial" w:cs="Arial"/>
          <w:sz w:val="24"/>
          <w:szCs w:val="24"/>
        </w:rPr>
        <w:t xml:space="preserve"> it is acknowledged by W</w:t>
      </w:r>
      <w:r w:rsidR="00E71A07" w:rsidRPr="0002528D">
        <w:rPr>
          <w:rFonts w:ascii="Arial" w:hAnsi="Arial" w:cs="Arial"/>
          <w:sz w:val="24"/>
          <w:szCs w:val="24"/>
        </w:rPr>
        <w:t xml:space="preserve">elsh </w:t>
      </w:r>
      <w:r w:rsidR="00EA2EC7" w:rsidRPr="0002528D">
        <w:rPr>
          <w:rFonts w:ascii="Arial" w:hAnsi="Arial" w:cs="Arial"/>
          <w:sz w:val="24"/>
          <w:szCs w:val="24"/>
        </w:rPr>
        <w:t xml:space="preserve">Government </w:t>
      </w:r>
      <w:r w:rsidR="00EA2EC7">
        <w:rPr>
          <w:rFonts w:ascii="Arial" w:hAnsi="Arial" w:cs="Arial"/>
          <w:sz w:val="24"/>
          <w:szCs w:val="24"/>
        </w:rPr>
        <w:t>that</w:t>
      </w:r>
      <w:r>
        <w:rPr>
          <w:rFonts w:ascii="Arial" w:hAnsi="Arial" w:cs="Arial"/>
          <w:sz w:val="24"/>
          <w:szCs w:val="24"/>
        </w:rPr>
        <w:t xml:space="preserve"> </w:t>
      </w:r>
      <w:r w:rsidR="00E71A07" w:rsidRPr="0002528D">
        <w:rPr>
          <w:rFonts w:ascii="Arial" w:hAnsi="Arial" w:cs="Arial"/>
          <w:sz w:val="24"/>
          <w:szCs w:val="24"/>
        </w:rPr>
        <w:t>both Swansea and N</w:t>
      </w:r>
      <w:r w:rsidR="00E85A40" w:rsidRPr="0002528D">
        <w:rPr>
          <w:rFonts w:ascii="Arial" w:hAnsi="Arial" w:cs="Arial"/>
          <w:sz w:val="24"/>
          <w:szCs w:val="24"/>
        </w:rPr>
        <w:t>eath / Port Talbot PSBs</w:t>
      </w:r>
      <w:r w:rsidR="003D652B">
        <w:rPr>
          <w:rFonts w:ascii="Arial" w:hAnsi="Arial" w:cs="Arial"/>
          <w:sz w:val="24"/>
          <w:szCs w:val="24"/>
        </w:rPr>
        <w:t xml:space="preserve"> </w:t>
      </w:r>
      <w:r>
        <w:rPr>
          <w:rFonts w:ascii="Arial" w:hAnsi="Arial" w:cs="Arial"/>
          <w:sz w:val="24"/>
          <w:szCs w:val="24"/>
        </w:rPr>
        <w:t>operating</w:t>
      </w:r>
      <w:r w:rsidR="003D652B">
        <w:rPr>
          <w:rFonts w:ascii="Arial" w:hAnsi="Arial" w:cs="Arial"/>
          <w:sz w:val="24"/>
          <w:szCs w:val="24"/>
        </w:rPr>
        <w:t xml:space="preserve"> within South </w:t>
      </w:r>
      <w:r w:rsidR="00BB6491">
        <w:rPr>
          <w:rFonts w:ascii="Arial" w:hAnsi="Arial" w:cs="Arial"/>
          <w:sz w:val="24"/>
          <w:szCs w:val="24"/>
        </w:rPr>
        <w:t xml:space="preserve">Wales </w:t>
      </w:r>
      <w:r w:rsidR="00BB6491" w:rsidRPr="0002528D">
        <w:rPr>
          <w:rFonts w:ascii="Arial" w:hAnsi="Arial" w:cs="Arial"/>
          <w:sz w:val="24"/>
          <w:szCs w:val="24"/>
        </w:rPr>
        <w:t>have</w:t>
      </w:r>
      <w:r w:rsidR="00E71A07" w:rsidRPr="0002528D">
        <w:rPr>
          <w:rFonts w:ascii="Arial" w:hAnsi="Arial" w:cs="Arial"/>
          <w:sz w:val="24"/>
          <w:szCs w:val="24"/>
        </w:rPr>
        <w:t xml:space="preserve"> very similar wellbeing plans and yet these are being developed in parallel rather than in a collaborative joined up way</w:t>
      </w:r>
      <w:r w:rsidR="00987C7E">
        <w:rPr>
          <w:rFonts w:ascii="Arial" w:hAnsi="Arial" w:cs="Arial"/>
          <w:sz w:val="24"/>
          <w:szCs w:val="24"/>
        </w:rPr>
        <w:t>,</w:t>
      </w:r>
      <w:r w:rsidR="004817F2">
        <w:rPr>
          <w:rFonts w:ascii="Arial" w:hAnsi="Arial" w:cs="Arial"/>
          <w:sz w:val="24"/>
          <w:szCs w:val="24"/>
        </w:rPr>
        <w:t xml:space="preserve"> ignoring</w:t>
      </w:r>
      <w:r w:rsidR="00E71A07" w:rsidRPr="0002528D">
        <w:rPr>
          <w:rFonts w:ascii="Arial" w:hAnsi="Arial" w:cs="Arial"/>
          <w:sz w:val="24"/>
          <w:szCs w:val="24"/>
        </w:rPr>
        <w:t xml:space="preserve"> </w:t>
      </w:r>
      <w:r w:rsidR="008B4383">
        <w:rPr>
          <w:rFonts w:ascii="Arial" w:hAnsi="Arial" w:cs="Arial"/>
          <w:sz w:val="24"/>
          <w:szCs w:val="24"/>
        </w:rPr>
        <w:t xml:space="preserve">LA </w:t>
      </w:r>
      <w:r w:rsidR="00E71A07" w:rsidRPr="0002528D">
        <w:rPr>
          <w:rFonts w:ascii="Arial" w:hAnsi="Arial" w:cs="Arial"/>
          <w:sz w:val="24"/>
          <w:szCs w:val="24"/>
        </w:rPr>
        <w:t xml:space="preserve">boundaries and the Health Board footprint  </w:t>
      </w:r>
      <w:sdt>
        <w:sdtPr>
          <w:rPr>
            <w:rFonts w:ascii="Arial" w:hAnsi="Arial" w:cs="Arial"/>
            <w:sz w:val="24"/>
            <w:szCs w:val="24"/>
          </w:rPr>
          <w:id w:val="-874307011"/>
          <w:citation/>
        </w:sdtPr>
        <w:sdtEndPr/>
        <w:sdtContent>
          <w:r w:rsidR="00910426" w:rsidRPr="0002528D">
            <w:rPr>
              <w:rFonts w:ascii="Arial" w:hAnsi="Arial" w:cs="Arial"/>
              <w:sz w:val="24"/>
              <w:szCs w:val="24"/>
            </w:rPr>
            <w:fldChar w:fldCharType="begin"/>
          </w:r>
          <w:r w:rsidR="00E71A07" w:rsidRPr="0002528D">
            <w:rPr>
              <w:rFonts w:ascii="Arial" w:hAnsi="Arial" w:cs="Arial"/>
              <w:sz w:val="24"/>
              <w:szCs w:val="24"/>
            </w:rPr>
            <w:instrText xml:space="preserve">CITATION Gov22 \l 2057 </w:instrText>
          </w:r>
          <w:r w:rsidR="00910426" w:rsidRPr="0002528D">
            <w:rPr>
              <w:rFonts w:ascii="Arial" w:hAnsi="Arial" w:cs="Arial"/>
              <w:sz w:val="24"/>
              <w:szCs w:val="24"/>
            </w:rPr>
            <w:fldChar w:fldCharType="separate"/>
          </w:r>
          <w:r w:rsidR="00400175" w:rsidRPr="00400175">
            <w:rPr>
              <w:rFonts w:ascii="Arial" w:hAnsi="Arial" w:cs="Arial"/>
              <w:noProof/>
              <w:sz w:val="24"/>
              <w:szCs w:val="24"/>
            </w:rPr>
            <w:t>(Government, Welsh, 2022)</w:t>
          </w:r>
          <w:r w:rsidR="00910426" w:rsidRPr="0002528D">
            <w:rPr>
              <w:rFonts w:ascii="Arial" w:hAnsi="Arial" w:cs="Arial"/>
              <w:sz w:val="24"/>
              <w:szCs w:val="24"/>
            </w:rPr>
            <w:fldChar w:fldCharType="end"/>
          </w:r>
        </w:sdtContent>
      </w:sdt>
      <w:r w:rsidR="00E71A07" w:rsidRPr="0002528D">
        <w:rPr>
          <w:rFonts w:ascii="Arial" w:hAnsi="Arial" w:cs="Arial"/>
          <w:sz w:val="24"/>
          <w:szCs w:val="24"/>
        </w:rPr>
        <w:t xml:space="preserve">.  </w:t>
      </w:r>
      <w:r w:rsidR="004817F2" w:rsidRPr="0002528D">
        <w:rPr>
          <w:rFonts w:ascii="Arial" w:hAnsi="Arial" w:cs="Arial"/>
          <w:color w:val="000000"/>
          <w:sz w:val="24"/>
          <w:szCs w:val="24"/>
        </w:rPr>
        <w:t>Reviewing the evidence,</w:t>
      </w:r>
      <w:r w:rsidR="004817F2">
        <w:rPr>
          <w:rFonts w:ascii="Arial" w:hAnsi="Arial" w:cs="Arial"/>
          <w:color w:val="000000"/>
          <w:sz w:val="24"/>
          <w:szCs w:val="24"/>
        </w:rPr>
        <w:t xml:space="preserve"> the </w:t>
      </w:r>
      <w:r w:rsidR="004817F2" w:rsidRPr="00FB439B">
        <w:rPr>
          <w:rFonts w:ascii="Arial" w:hAnsi="Arial" w:cs="Arial"/>
          <w:noProof/>
          <w:sz w:val="24"/>
          <w:szCs w:val="24"/>
        </w:rPr>
        <w:t>Auditor General for Wales</w:t>
      </w:r>
      <w:r w:rsidR="004817F2" w:rsidRPr="0002528D">
        <w:rPr>
          <w:rFonts w:ascii="Arial" w:hAnsi="Arial" w:cs="Arial"/>
          <w:color w:val="000000"/>
          <w:sz w:val="24"/>
          <w:szCs w:val="24"/>
        </w:rPr>
        <w:t xml:space="preserve"> </w:t>
      </w:r>
      <w:sdt>
        <w:sdtPr>
          <w:rPr>
            <w:rFonts w:ascii="Arial" w:hAnsi="Arial" w:cs="Arial"/>
            <w:sz w:val="24"/>
            <w:szCs w:val="24"/>
          </w:rPr>
          <w:id w:val="1620727241"/>
          <w:citation/>
        </w:sdtPr>
        <w:sdtEndPr/>
        <w:sdtContent>
          <w:r w:rsidR="004817F2" w:rsidRPr="0002528D">
            <w:rPr>
              <w:rFonts w:ascii="Arial" w:hAnsi="Arial" w:cs="Arial"/>
              <w:sz w:val="24"/>
              <w:szCs w:val="24"/>
            </w:rPr>
            <w:fldChar w:fldCharType="begin"/>
          </w:r>
          <w:r w:rsidR="004817F2">
            <w:rPr>
              <w:rFonts w:ascii="Arial" w:hAnsi="Arial" w:cs="Arial"/>
              <w:sz w:val="24"/>
              <w:szCs w:val="24"/>
            </w:rPr>
            <w:instrText xml:space="preserve">CITATION Aud19 \p 8 \n  \l 2057 </w:instrText>
          </w:r>
          <w:r w:rsidR="004817F2" w:rsidRPr="0002528D">
            <w:rPr>
              <w:rFonts w:ascii="Arial" w:hAnsi="Arial" w:cs="Arial"/>
              <w:sz w:val="24"/>
              <w:szCs w:val="24"/>
            </w:rPr>
            <w:fldChar w:fldCharType="separate"/>
          </w:r>
          <w:r w:rsidR="00400175" w:rsidRPr="00400175">
            <w:rPr>
              <w:rFonts w:ascii="Arial" w:hAnsi="Arial" w:cs="Arial"/>
              <w:noProof/>
              <w:sz w:val="24"/>
              <w:szCs w:val="24"/>
            </w:rPr>
            <w:t>(2019, p. 8)</w:t>
          </w:r>
          <w:r w:rsidR="004817F2" w:rsidRPr="0002528D">
            <w:rPr>
              <w:rFonts w:ascii="Arial" w:hAnsi="Arial" w:cs="Arial"/>
              <w:sz w:val="24"/>
              <w:szCs w:val="24"/>
            </w:rPr>
            <w:fldChar w:fldCharType="end"/>
          </w:r>
        </w:sdtContent>
      </w:sdt>
      <w:r w:rsidR="00987C7E">
        <w:rPr>
          <w:rFonts w:ascii="Arial" w:hAnsi="Arial" w:cs="Arial"/>
          <w:sz w:val="24"/>
          <w:szCs w:val="24"/>
        </w:rPr>
        <w:t xml:space="preserve"> further </w:t>
      </w:r>
      <w:r w:rsidR="004817F2">
        <w:rPr>
          <w:rFonts w:ascii="Arial" w:hAnsi="Arial" w:cs="Arial"/>
          <w:sz w:val="24"/>
          <w:szCs w:val="24"/>
        </w:rPr>
        <w:t xml:space="preserve">recognised that </w:t>
      </w:r>
      <w:r w:rsidR="004817F2" w:rsidRPr="0002528D">
        <w:rPr>
          <w:rFonts w:ascii="Arial" w:hAnsi="Arial" w:cs="Arial"/>
          <w:sz w:val="24"/>
          <w:szCs w:val="24"/>
        </w:rPr>
        <w:t>P</w:t>
      </w:r>
      <w:r w:rsidR="005C7772">
        <w:rPr>
          <w:rFonts w:ascii="Arial" w:hAnsi="Arial" w:cs="Arial"/>
          <w:sz w:val="24"/>
          <w:szCs w:val="24"/>
        </w:rPr>
        <w:t>SBs</w:t>
      </w:r>
      <w:r w:rsidR="004817F2" w:rsidRPr="0002528D">
        <w:rPr>
          <w:rFonts w:ascii="Arial" w:hAnsi="Arial" w:cs="Arial"/>
          <w:sz w:val="24"/>
          <w:szCs w:val="24"/>
        </w:rPr>
        <w:t xml:space="preserve"> </w:t>
      </w:r>
      <w:r w:rsidR="004817F2">
        <w:rPr>
          <w:rFonts w:ascii="Arial" w:hAnsi="Arial" w:cs="Arial"/>
          <w:sz w:val="24"/>
          <w:szCs w:val="24"/>
        </w:rPr>
        <w:t xml:space="preserve">need to work </w:t>
      </w:r>
      <w:r w:rsidR="004817F2" w:rsidRPr="0002528D">
        <w:rPr>
          <w:rFonts w:ascii="Arial" w:hAnsi="Arial" w:cs="Arial"/>
          <w:sz w:val="24"/>
          <w:szCs w:val="24"/>
        </w:rPr>
        <w:t>more flexibly and think and act differently</w:t>
      </w:r>
      <w:r w:rsidR="004817F2">
        <w:rPr>
          <w:rFonts w:ascii="Arial" w:hAnsi="Arial" w:cs="Arial"/>
          <w:sz w:val="24"/>
          <w:szCs w:val="24"/>
        </w:rPr>
        <w:t xml:space="preserve"> if they are to reach their full potential</w:t>
      </w:r>
      <w:r w:rsidR="004817F2" w:rsidRPr="0002528D">
        <w:rPr>
          <w:rFonts w:ascii="Arial" w:hAnsi="Arial" w:cs="Arial"/>
          <w:sz w:val="24"/>
          <w:szCs w:val="24"/>
        </w:rPr>
        <w:t xml:space="preserve">. </w:t>
      </w:r>
      <w:r w:rsidR="00987C7E">
        <w:rPr>
          <w:rFonts w:ascii="Arial" w:hAnsi="Arial" w:cs="Arial"/>
          <w:sz w:val="24"/>
          <w:szCs w:val="24"/>
        </w:rPr>
        <w:t xml:space="preserve">This is an interesting point as the current arrangements </w:t>
      </w:r>
      <w:r w:rsidR="00975519" w:rsidRPr="0002528D">
        <w:rPr>
          <w:rFonts w:ascii="Arial" w:hAnsi="Arial" w:cs="Arial"/>
          <w:sz w:val="24"/>
          <w:szCs w:val="24"/>
        </w:rPr>
        <w:t>work against Welsh Government direction and future funding proposals</w:t>
      </w:r>
      <w:r>
        <w:rPr>
          <w:rFonts w:ascii="Arial" w:hAnsi="Arial" w:cs="Arial"/>
          <w:sz w:val="24"/>
          <w:szCs w:val="24"/>
        </w:rPr>
        <w:t xml:space="preserve"> of </w:t>
      </w:r>
      <w:r w:rsidR="00975519" w:rsidRPr="0002528D">
        <w:rPr>
          <w:rFonts w:ascii="Arial" w:hAnsi="Arial" w:cs="Arial"/>
          <w:sz w:val="24"/>
          <w:szCs w:val="24"/>
        </w:rPr>
        <w:t>supporting PSBs which are merging to bring</w:t>
      </w:r>
      <w:r w:rsidR="004817F2">
        <w:rPr>
          <w:rFonts w:ascii="Arial" w:hAnsi="Arial" w:cs="Arial"/>
          <w:sz w:val="24"/>
          <w:szCs w:val="24"/>
        </w:rPr>
        <w:t xml:space="preserve"> together </w:t>
      </w:r>
      <w:r w:rsidR="00975519" w:rsidRPr="0002528D">
        <w:rPr>
          <w:rFonts w:ascii="Arial" w:hAnsi="Arial" w:cs="Arial"/>
          <w:sz w:val="24"/>
          <w:szCs w:val="24"/>
        </w:rPr>
        <w:t xml:space="preserve">their local well-being plans </w:t>
      </w:r>
      <w:r w:rsidR="00B2732E" w:rsidRPr="0002528D">
        <w:rPr>
          <w:rFonts w:ascii="Arial" w:hAnsi="Arial" w:cs="Arial"/>
          <w:sz w:val="24"/>
          <w:szCs w:val="24"/>
        </w:rPr>
        <w:t xml:space="preserve"> </w:t>
      </w:r>
      <w:sdt>
        <w:sdtPr>
          <w:rPr>
            <w:rFonts w:ascii="Arial" w:hAnsi="Arial" w:cs="Arial"/>
            <w:sz w:val="24"/>
            <w:szCs w:val="24"/>
          </w:rPr>
          <w:id w:val="740067659"/>
          <w:citation/>
        </w:sdtPr>
        <w:sdtEndPr/>
        <w:sdtContent>
          <w:r w:rsidR="00B2732E" w:rsidRPr="0002528D">
            <w:rPr>
              <w:rFonts w:ascii="Arial" w:hAnsi="Arial" w:cs="Arial"/>
              <w:sz w:val="24"/>
              <w:szCs w:val="24"/>
            </w:rPr>
            <w:fldChar w:fldCharType="begin"/>
          </w:r>
          <w:r w:rsidR="00B2732E" w:rsidRPr="0002528D">
            <w:rPr>
              <w:rFonts w:ascii="Arial" w:hAnsi="Arial" w:cs="Arial"/>
              <w:sz w:val="24"/>
              <w:szCs w:val="24"/>
            </w:rPr>
            <w:instrText xml:space="preserve">CITATION Wel221 \p 5 \l 2057 </w:instrText>
          </w:r>
          <w:r w:rsidR="00B2732E" w:rsidRPr="0002528D">
            <w:rPr>
              <w:rFonts w:ascii="Arial" w:hAnsi="Arial" w:cs="Arial"/>
              <w:sz w:val="24"/>
              <w:szCs w:val="24"/>
            </w:rPr>
            <w:fldChar w:fldCharType="separate"/>
          </w:r>
          <w:r w:rsidR="00400175" w:rsidRPr="00400175">
            <w:rPr>
              <w:rFonts w:ascii="Arial" w:hAnsi="Arial" w:cs="Arial"/>
              <w:noProof/>
              <w:sz w:val="24"/>
              <w:szCs w:val="24"/>
            </w:rPr>
            <w:t>(Welsh Government, 2022, p. 5)</w:t>
          </w:r>
          <w:r w:rsidR="00B2732E" w:rsidRPr="0002528D">
            <w:rPr>
              <w:rFonts w:ascii="Arial" w:hAnsi="Arial" w:cs="Arial"/>
              <w:sz w:val="24"/>
              <w:szCs w:val="24"/>
            </w:rPr>
            <w:fldChar w:fldCharType="end"/>
          </w:r>
        </w:sdtContent>
      </w:sdt>
      <w:r w:rsidR="00E85A40" w:rsidRPr="0002528D">
        <w:rPr>
          <w:rFonts w:ascii="Arial" w:hAnsi="Arial" w:cs="Arial"/>
          <w:sz w:val="24"/>
          <w:szCs w:val="24"/>
        </w:rPr>
        <w:t>.</w:t>
      </w:r>
      <w:r w:rsidR="00975519" w:rsidRPr="0002528D">
        <w:rPr>
          <w:rFonts w:ascii="Arial" w:hAnsi="Arial" w:cs="Arial"/>
          <w:sz w:val="24"/>
          <w:szCs w:val="24"/>
        </w:rPr>
        <w:t xml:space="preserve">  </w:t>
      </w:r>
      <w:r w:rsidR="00910426" w:rsidRPr="0002528D">
        <w:rPr>
          <w:rFonts w:ascii="Arial" w:hAnsi="Arial" w:cs="Arial"/>
          <w:sz w:val="24"/>
          <w:szCs w:val="24"/>
        </w:rPr>
        <w:t xml:space="preserve"> </w:t>
      </w:r>
      <w:r w:rsidR="0096759B" w:rsidRPr="0002528D">
        <w:rPr>
          <w:rFonts w:ascii="Arial" w:hAnsi="Arial" w:cs="Arial"/>
          <w:sz w:val="24"/>
          <w:szCs w:val="24"/>
        </w:rPr>
        <w:t xml:space="preserve"> </w:t>
      </w:r>
      <w:r w:rsidR="00FA0295">
        <w:rPr>
          <w:rFonts w:ascii="Arial" w:hAnsi="Arial" w:cs="Arial"/>
          <w:sz w:val="24"/>
          <w:szCs w:val="24"/>
        </w:rPr>
        <w:t xml:space="preserve">Examining </w:t>
      </w:r>
      <w:r w:rsidR="00FA0295" w:rsidRPr="0002528D">
        <w:rPr>
          <w:rFonts w:ascii="Arial" w:hAnsi="Arial" w:cs="Arial"/>
          <w:sz w:val="24"/>
          <w:szCs w:val="24"/>
        </w:rPr>
        <w:t>the</w:t>
      </w:r>
      <w:r w:rsidR="00783497" w:rsidRPr="0002528D">
        <w:rPr>
          <w:rFonts w:ascii="Arial" w:hAnsi="Arial" w:cs="Arial"/>
          <w:sz w:val="24"/>
          <w:szCs w:val="24"/>
        </w:rPr>
        <w:t xml:space="preserve"> point made by Welsh Government, </w:t>
      </w:r>
      <w:r w:rsidR="008A5231" w:rsidRPr="0002528D">
        <w:rPr>
          <w:rFonts w:ascii="Arial" w:hAnsi="Arial" w:cs="Arial"/>
          <w:sz w:val="24"/>
          <w:szCs w:val="24"/>
        </w:rPr>
        <w:t>it</w:t>
      </w:r>
      <w:r w:rsidR="008B5780" w:rsidRPr="0002528D">
        <w:rPr>
          <w:rFonts w:ascii="Arial" w:hAnsi="Arial" w:cs="Arial"/>
          <w:sz w:val="24"/>
          <w:szCs w:val="24"/>
        </w:rPr>
        <w:t xml:space="preserve"> can be </w:t>
      </w:r>
      <w:r w:rsidR="00783497" w:rsidRPr="0002528D">
        <w:rPr>
          <w:rFonts w:ascii="Arial" w:hAnsi="Arial" w:cs="Arial"/>
          <w:sz w:val="24"/>
          <w:szCs w:val="24"/>
        </w:rPr>
        <w:t>determined</w:t>
      </w:r>
      <w:r w:rsidR="008B5780" w:rsidRPr="0002528D">
        <w:rPr>
          <w:rFonts w:ascii="Arial" w:hAnsi="Arial" w:cs="Arial"/>
          <w:sz w:val="24"/>
          <w:szCs w:val="24"/>
        </w:rPr>
        <w:t xml:space="preserve"> that this flexible arrangement does </w:t>
      </w:r>
      <w:r w:rsidR="00783497" w:rsidRPr="0002528D">
        <w:rPr>
          <w:rFonts w:ascii="Arial" w:hAnsi="Arial" w:cs="Arial"/>
          <w:sz w:val="24"/>
          <w:szCs w:val="24"/>
        </w:rPr>
        <w:t>not</w:t>
      </w:r>
      <w:r w:rsidR="003D652B">
        <w:rPr>
          <w:rFonts w:ascii="Arial" w:hAnsi="Arial" w:cs="Arial"/>
          <w:sz w:val="24"/>
          <w:szCs w:val="24"/>
        </w:rPr>
        <w:t xml:space="preserve"> fully</w:t>
      </w:r>
      <w:r w:rsidR="00783497" w:rsidRPr="0002528D">
        <w:rPr>
          <w:rFonts w:ascii="Arial" w:hAnsi="Arial" w:cs="Arial"/>
          <w:sz w:val="24"/>
          <w:szCs w:val="24"/>
        </w:rPr>
        <w:t xml:space="preserve"> </w:t>
      </w:r>
      <w:r w:rsidR="008B5780" w:rsidRPr="0002528D">
        <w:rPr>
          <w:rFonts w:ascii="Arial" w:hAnsi="Arial" w:cs="Arial"/>
          <w:sz w:val="24"/>
          <w:szCs w:val="24"/>
        </w:rPr>
        <w:t xml:space="preserve">exist </w:t>
      </w:r>
      <w:r w:rsidR="00783497" w:rsidRPr="0002528D">
        <w:rPr>
          <w:rFonts w:ascii="Arial" w:hAnsi="Arial" w:cs="Arial"/>
          <w:sz w:val="24"/>
          <w:szCs w:val="24"/>
        </w:rPr>
        <w:t>in</w:t>
      </w:r>
      <w:r w:rsidR="008B5780" w:rsidRPr="0002528D">
        <w:rPr>
          <w:rFonts w:ascii="Arial" w:hAnsi="Arial" w:cs="Arial"/>
          <w:sz w:val="24"/>
          <w:szCs w:val="24"/>
        </w:rPr>
        <w:t xml:space="preserve"> </w:t>
      </w:r>
      <w:r w:rsidR="008B5780" w:rsidRPr="0002528D">
        <w:rPr>
          <w:rFonts w:ascii="Arial" w:hAnsi="Arial" w:cs="Arial"/>
          <w:sz w:val="24"/>
          <w:szCs w:val="24"/>
        </w:rPr>
        <w:lastRenderedPageBreak/>
        <w:t>Swansea and Neath Port Talbot</w:t>
      </w:r>
      <w:r w:rsidR="00783497" w:rsidRPr="0002528D">
        <w:rPr>
          <w:rFonts w:ascii="Arial" w:hAnsi="Arial" w:cs="Arial"/>
          <w:sz w:val="24"/>
          <w:szCs w:val="24"/>
        </w:rPr>
        <w:t>, who operate separately</w:t>
      </w:r>
      <w:r w:rsidR="008A5231" w:rsidRPr="0002528D">
        <w:rPr>
          <w:rFonts w:ascii="Arial" w:hAnsi="Arial" w:cs="Arial"/>
          <w:sz w:val="24"/>
          <w:szCs w:val="24"/>
        </w:rPr>
        <w:t xml:space="preserve"> and will only merge on significant areas of high harm. Recently</w:t>
      </w:r>
      <w:r w:rsidR="00783497" w:rsidRPr="0002528D">
        <w:rPr>
          <w:rFonts w:ascii="Arial" w:hAnsi="Arial" w:cs="Arial"/>
          <w:sz w:val="24"/>
          <w:szCs w:val="24"/>
        </w:rPr>
        <w:t xml:space="preserve">, both authorities </w:t>
      </w:r>
      <w:r w:rsidR="008B5780" w:rsidRPr="0002528D">
        <w:rPr>
          <w:rFonts w:ascii="Arial" w:hAnsi="Arial" w:cs="Arial"/>
          <w:sz w:val="24"/>
          <w:szCs w:val="24"/>
        </w:rPr>
        <w:t xml:space="preserve">merged a joint PSB </w:t>
      </w:r>
      <w:r w:rsidR="002B478C" w:rsidRPr="0002528D">
        <w:rPr>
          <w:rFonts w:ascii="Arial" w:hAnsi="Arial" w:cs="Arial"/>
          <w:sz w:val="24"/>
          <w:szCs w:val="24"/>
        </w:rPr>
        <w:t xml:space="preserve">at the request of the PCC </w:t>
      </w:r>
      <w:r w:rsidR="008B5780" w:rsidRPr="0002528D">
        <w:rPr>
          <w:rFonts w:ascii="Arial" w:hAnsi="Arial" w:cs="Arial"/>
          <w:sz w:val="24"/>
          <w:szCs w:val="24"/>
        </w:rPr>
        <w:t>to tackle</w:t>
      </w:r>
      <w:r w:rsidR="002B478C" w:rsidRPr="0002528D">
        <w:rPr>
          <w:rFonts w:ascii="Arial" w:hAnsi="Arial" w:cs="Arial"/>
          <w:sz w:val="24"/>
          <w:szCs w:val="24"/>
        </w:rPr>
        <w:t xml:space="preserve"> one singular</w:t>
      </w:r>
      <w:r w:rsidR="008B5780" w:rsidRPr="0002528D">
        <w:rPr>
          <w:rFonts w:ascii="Arial" w:hAnsi="Arial" w:cs="Arial"/>
          <w:sz w:val="24"/>
          <w:szCs w:val="24"/>
        </w:rPr>
        <w:t xml:space="preserve"> issue </w:t>
      </w:r>
      <w:r w:rsidR="002B478C" w:rsidRPr="0002528D">
        <w:rPr>
          <w:rFonts w:ascii="Arial" w:hAnsi="Arial" w:cs="Arial"/>
          <w:sz w:val="24"/>
          <w:szCs w:val="24"/>
        </w:rPr>
        <w:t xml:space="preserve">relating to </w:t>
      </w:r>
      <w:r w:rsidR="008B5780" w:rsidRPr="0002528D">
        <w:rPr>
          <w:rFonts w:ascii="Arial" w:hAnsi="Arial" w:cs="Arial"/>
          <w:sz w:val="24"/>
          <w:szCs w:val="24"/>
        </w:rPr>
        <w:t>substance misuse and</w:t>
      </w:r>
      <w:r w:rsidR="002B478C" w:rsidRPr="0002528D">
        <w:rPr>
          <w:rFonts w:ascii="Arial" w:hAnsi="Arial" w:cs="Arial"/>
          <w:sz w:val="24"/>
          <w:szCs w:val="24"/>
        </w:rPr>
        <w:t xml:space="preserve"> high</w:t>
      </w:r>
      <w:r w:rsidR="008B5780" w:rsidRPr="0002528D">
        <w:rPr>
          <w:rFonts w:ascii="Arial" w:hAnsi="Arial" w:cs="Arial"/>
          <w:sz w:val="24"/>
          <w:szCs w:val="24"/>
        </w:rPr>
        <w:t xml:space="preserve"> drug related deaths</w:t>
      </w:r>
      <w:r w:rsidR="002B478C" w:rsidRPr="0002528D">
        <w:rPr>
          <w:rFonts w:ascii="Arial" w:hAnsi="Arial" w:cs="Arial"/>
          <w:sz w:val="24"/>
          <w:szCs w:val="24"/>
        </w:rPr>
        <w:t>,</w:t>
      </w:r>
      <w:r w:rsidR="008B5780" w:rsidRPr="0002528D">
        <w:rPr>
          <w:rFonts w:ascii="Arial" w:hAnsi="Arial" w:cs="Arial"/>
          <w:sz w:val="24"/>
          <w:szCs w:val="24"/>
        </w:rPr>
        <w:t xml:space="preserve"> </w:t>
      </w:r>
      <w:r w:rsidR="002B478C" w:rsidRPr="0002528D">
        <w:rPr>
          <w:rFonts w:ascii="Arial" w:hAnsi="Arial" w:cs="Arial"/>
          <w:sz w:val="24"/>
          <w:szCs w:val="24"/>
        </w:rPr>
        <w:t xml:space="preserve">evidencing ability to merge when an impactive community issue and </w:t>
      </w:r>
      <w:r w:rsidR="003D652B">
        <w:rPr>
          <w:rFonts w:ascii="Arial" w:hAnsi="Arial" w:cs="Arial"/>
          <w:sz w:val="24"/>
          <w:szCs w:val="24"/>
        </w:rPr>
        <w:t xml:space="preserve">an </w:t>
      </w:r>
      <w:r w:rsidR="0002528D" w:rsidRPr="0002528D">
        <w:rPr>
          <w:rFonts w:ascii="Arial" w:hAnsi="Arial" w:cs="Arial"/>
          <w:sz w:val="24"/>
          <w:szCs w:val="24"/>
        </w:rPr>
        <w:t xml:space="preserve">immediate collaborative </w:t>
      </w:r>
      <w:r w:rsidR="008B4383">
        <w:rPr>
          <w:rFonts w:ascii="Arial" w:hAnsi="Arial" w:cs="Arial"/>
          <w:sz w:val="24"/>
          <w:szCs w:val="24"/>
        </w:rPr>
        <w:t xml:space="preserve">LA </w:t>
      </w:r>
      <w:r w:rsidR="0002528D" w:rsidRPr="0002528D">
        <w:rPr>
          <w:rFonts w:ascii="Arial" w:hAnsi="Arial" w:cs="Arial"/>
          <w:sz w:val="24"/>
          <w:szCs w:val="24"/>
        </w:rPr>
        <w:t xml:space="preserve">and health </w:t>
      </w:r>
      <w:r w:rsidR="002B478C" w:rsidRPr="0002528D">
        <w:rPr>
          <w:rFonts w:ascii="Arial" w:hAnsi="Arial" w:cs="Arial"/>
          <w:sz w:val="24"/>
          <w:szCs w:val="24"/>
        </w:rPr>
        <w:t>response is required</w:t>
      </w:r>
      <w:r w:rsidR="008A5231" w:rsidRPr="0002528D">
        <w:rPr>
          <w:rFonts w:ascii="Arial" w:hAnsi="Arial" w:cs="Arial"/>
          <w:sz w:val="24"/>
          <w:szCs w:val="24"/>
        </w:rPr>
        <w:t>.</w:t>
      </w:r>
      <w:r w:rsidR="00170A10">
        <w:rPr>
          <w:rFonts w:ascii="Arial" w:hAnsi="Arial" w:cs="Arial"/>
          <w:sz w:val="24"/>
          <w:szCs w:val="24"/>
        </w:rPr>
        <w:t xml:space="preserve"> This</w:t>
      </w:r>
      <w:r w:rsidR="00170A10" w:rsidRPr="002004BB">
        <w:rPr>
          <w:rFonts w:ascii="Arial" w:hAnsi="Arial" w:cs="Arial"/>
          <w:sz w:val="24"/>
          <w:szCs w:val="24"/>
        </w:rPr>
        <w:t xml:space="preserve"> current situation identifies the specific challenges </w:t>
      </w:r>
      <w:r w:rsidR="00170A10">
        <w:rPr>
          <w:rFonts w:ascii="Arial" w:hAnsi="Arial" w:cs="Arial"/>
          <w:sz w:val="24"/>
          <w:szCs w:val="24"/>
        </w:rPr>
        <w:t xml:space="preserve">that remain </w:t>
      </w:r>
      <w:r w:rsidR="00170A10" w:rsidRPr="002004BB">
        <w:rPr>
          <w:rFonts w:ascii="Arial" w:hAnsi="Arial" w:cs="Arial"/>
          <w:sz w:val="24"/>
          <w:szCs w:val="24"/>
        </w:rPr>
        <w:t xml:space="preserve">for devolved and non-devolved services. There </w:t>
      </w:r>
      <w:r w:rsidR="00170A10">
        <w:rPr>
          <w:rFonts w:ascii="Arial" w:hAnsi="Arial" w:cs="Arial"/>
          <w:sz w:val="24"/>
          <w:szCs w:val="24"/>
        </w:rPr>
        <w:t xml:space="preserve">is </w:t>
      </w:r>
      <w:r w:rsidR="00170A10" w:rsidRPr="002004BB">
        <w:rPr>
          <w:rFonts w:ascii="Arial" w:hAnsi="Arial" w:cs="Arial"/>
          <w:sz w:val="24"/>
          <w:szCs w:val="24"/>
        </w:rPr>
        <w:t xml:space="preserve">variation in </w:t>
      </w:r>
      <w:r w:rsidR="00987C7E">
        <w:rPr>
          <w:rFonts w:ascii="Arial" w:hAnsi="Arial" w:cs="Arial"/>
          <w:sz w:val="24"/>
          <w:szCs w:val="24"/>
        </w:rPr>
        <w:t xml:space="preserve">strategic partners </w:t>
      </w:r>
      <w:r w:rsidR="00170A10" w:rsidRPr="002004BB">
        <w:rPr>
          <w:rFonts w:ascii="Arial" w:hAnsi="Arial" w:cs="Arial"/>
          <w:sz w:val="24"/>
          <w:szCs w:val="24"/>
        </w:rPr>
        <w:t>governance and relationships as they report to different leaders</w:t>
      </w:r>
      <w:r w:rsidR="00987C7E">
        <w:rPr>
          <w:rFonts w:ascii="Arial" w:hAnsi="Arial" w:cs="Arial"/>
          <w:sz w:val="24"/>
          <w:szCs w:val="24"/>
        </w:rPr>
        <w:t>.</w:t>
      </w:r>
      <w:r w:rsidR="00170A10">
        <w:rPr>
          <w:rFonts w:ascii="Arial" w:hAnsi="Arial" w:cs="Arial"/>
          <w:sz w:val="24"/>
          <w:szCs w:val="24"/>
        </w:rPr>
        <w:t xml:space="preserve"> </w:t>
      </w:r>
      <w:r w:rsidR="00987C7E">
        <w:rPr>
          <w:rFonts w:ascii="Arial" w:hAnsi="Arial" w:cs="Arial"/>
          <w:sz w:val="24"/>
          <w:szCs w:val="24"/>
        </w:rPr>
        <w:t>S</w:t>
      </w:r>
      <w:r w:rsidR="00170A10" w:rsidRPr="002004BB">
        <w:rPr>
          <w:rFonts w:ascii="Arial" w:hAnsi="Arial" w:cs="Arial"/>
          <w:sz w:val="24"/>
          <w:szCs w:val="24"/>
        </w:rPr>
        <w:t>upported</w:t>
      </w:r>
      <w:r w:rsidR="00987C7E">
        <w:rPr>
          <w:rFonts w:ascii="Arial" w:hAnsi="Arial" w:cs="Arial"/>
          <w:sz w:val="24"/>
          <w:szCs w:val="24"/>
        </w:rPr>
        <w:t xml:space="preserve"> by</w:t>
      </w:r>
      <w:r w:rsidR="00170A10">
        <w:rPr>
          <w:rFonts w:ascii="Arial" w:hAnsi="Arial" w:cs="Arial"/>
          <w:sz w:val="24"/>
          <w:szCs w:val="24"/>
        </w:rPr>
        <w:t xml:space="preserve"> HM Government </w:t>
      </w:r>
      <w:sdt>
        <w:sdtPr>
          <w:rPr>
            <w:rFonts w:ascii="Arial" w:hAnsi="Arial" w:cs="Arial"/>
            <w:sz w:val="24"/>
            <w:szCs w:val="24"/>
          </w:rPr>
          <w:id w:val="-1160533738"/>
          <w:citation/>
        </w:sdtPr>
        <w:sdtEndPr/>
        <w:sdtContent>
          <w:r w:rsidR="00170A10" w:rsidRPr="002004BB">
            <w:rPr>
              <w:rFonts w:ascii="Arial" w:hAnsi="Arial" w:cs="Arial"/>
              <w:sz w:val="24"/>
              <w:szCs w:val="24"/>
            </w:rPr>
            <w:fldChar w:fldCharType="begin"/>
          </w:r>
          <w:r w:rsidR="00170A10">
            <w:rPr>
              <w:rFonts w:ascii="Arial" w:hAnsi="Arial" w:cs="Arial"/>
              <w:sz w:val="24"/>
              <w:szCs w:val="24"/>
            </w:rPr>
            <w:instrText xml:space="preserve">CITATION HMG21 \n  \l 2057 </w:instrText>
          </w:r>
          <w:r w:rsidR="00170A10" w:rsidRPr="002004BB">
            <w:rPr>
              <w:rFonts w:ascii="Arial" w:hAnsi="Arial" w:cs="Arial"/>
              <w:sz w:val="24"/>
              <w:szCs w:val="24"/>
            </w:rPr>
            <w:fldChar w:fldCharType="separate"/>
          </w:r>
          <w:r w:rsidR="00400175" w:rsidRPr="00400175">
            <w:rPr>
              <w:rFonts w:ascii="Arial" w:hAnsi="Arial" w:cs="Arial"/>
              <w:noProof/>
              <w:sz w:val="24"/>
              <w:szCs w:val="24"/>
            </w:rPr>
            <w:t>(2021)</w:t>
          </w:r>
          <w:r w:rsidR="00170A10" w:rsidRPr="002004BB">
            <w:rPr>
              <w:rFonts w:ascii="Arial" w:hAnsi="Arial" w:cs="Arial"/>
              <w:sz w:val="24"/>
              <w:szCs w:val="24"/>
            </w:rPr>
            <w:fldChar w:fldCharType="end"/>
          </w:r>
        </w:sdtContent>
      </w:sdt>
      <w:r w:rsidR="00170A10">
        <w:rPr>
          <w:rFonts w:ascii="Arial" w:hAnsi="Arial" w:cs="Arial"/>
          <w:sz w:val="24"/>
          <w:szCs w:val="24"/>
        </w:rPr>
        <w:t xml:space="preserve"> ‘F</w:t>
      </w:r>
      <w:r w:rsidR="00170A10" w:rsidRPr="002004BB">
        <w:rPr>
          <w:rFonts w:ascii="Arial" w:hAnsi="Arial" w:cs="Arial"/>
          <w:sz w:val="24"/>
          <w:szCs w:val="24"/>
        </w:rPr>
        <w:t xml:space="preserve">rom </w:t>
      </w:r>
      <w:r w:rsidR="00170A10">
        <w:rPr>
          <w:rFonts w:ascii="Arial" w:hAnsi="Arial" w:cs="Arial"/>
          <w:sz w:val="24"/>
          <w:szCs w:val="24"/>
        </w:rPr>
        <w:t>H</w:t>
      </w:r>
      <w:r w:rsidR="00170A10" w:rsidRPr="002004BB">
        <w:rPr>
          <w:rFonts w:ascii="Arial" w:hAnsi="Arial" w:cs="Arial"/>
          <w:sz w:val="24"/>
          <w:szCs w:val="24"/>
        </w:rPr>
        <w:t xml:space="preserve">arm to </w:t>
      </w:r>
      <w:r w:rsidR="00170A10">
        <w:rPr>
          <w:rFonts w:ascii="Arial" w:hAnsi="Arial" w:cs="Arial"/>
          <w:sz w:val="24"/>
          <w:szCs w:val="24"/>
        </w:rPr>
        <w:t>H</w:t>
      </w:r>
      <w:r w:rsidR="00170A10" w:rsidRPr="002004BB">
        <w:rPr>
          <w:rFonts w:ascii="Arial" w:hAnsi="Arial" w:cs="Arial"/>
          <w:sz w:val="24"/>
          <w:szCs w:val="24"/>
        </w:rPr>
        <w:t>ope</w:t>
      </w:r>
      <w:r w:rsidR="00170A10">
        <w:rPr>
          <w:rFonts w:ascii="Arial" w:hAnsi="Arial" w:cs="Arial"/>
          <w:sz w:val="24"/>
          <w:szCs w:val="24"/>
        </w:rPr>
        <w:t>’</w:t>
      </w:r>
      <w:r w:rsidR="00170A10" w:rsidRPr="002004BB">
        <w:rPr>
          <w:rFonts w:ascii="Arial" w:hAnsi="Arial" w:cs="Arial"/>
          <w:sz w:val="24"/>
          <w:szCs w:val="24"/>
        </w:rPr>
        <w:t xml:space="preserve"> </w:t>
      </w:r>
      <w:r w:rsidR="00987C7E">
        <w:rPr>
          <w:rFonts w:ascii="Arial" w:hAnsi="Arial" w:cs="Arial"/>
          <w:sz w:val="24"/>
          <w:szCs w:val="24"/>
        </w:rPr>
        <w:t xml:space="preserve">strategy it outlines </w:t>
      </w:r>
      <w:r w:rsidR="00987C7E" w:rsidRPr="002004BB">
        <w:rPr>
          <w:rFonts w:ascii="Arial" w:hAnsi="Arial" w:cs="Arial"/>
          <w:sz w:val="24"/>
          <w:szCs w:val="24"/>
        </w:rPr>
        <w:t>the</w:t>
      </w:r>
      <w:r w:rsidR="00170A10" w:rsidRPr="002004BB">
        <w:rPr>
          <w:rFonts w:ascii="Arial" w:hAnsi="Arial" w:cs="Arial"/>
          <w:sz w:val="24"/>
          <w:szCs w:val="24"/>
        </w:rPr>
        <w:t xml:space="preserve"> need to</w:t>
      </w:r>
      <w:r w:rsidR="00987C7E">
        <w:rPr>
          <w:rFonts w:ascii="Arial" w:hAnsi="Arial" w:cs="Arial"/>
          <w:sz w:val="24"/>
          <w:szCs w:val="24"/>
        </w:rPr>
        <w:t xml:space="preserve"> </w:t>
      </w:r>
      <w:r w:rsidR="00170A10" w:rsidRPr="002004BB">
        <w:rPr>
          <w:rFonts w:ascii="Arial" w:hAnsi="Arial" w:cs="Arial"/>
          <w:sz w:val="24"/>
          <w:szCs w:val="24"/>
        </w:rPr>
        <w:t>strengthen relationships with PCC, Welsh Police Forces and HMPPS to ensure structures and governance are in place that is fit for Wales</w:t>
      </w:r>
      <w:r w:rsidR="00987C7E">
        <w:rPr>
          <w:rFonts w:ascii="Arial" w:hAnsi="Arial" w:cs="Arial"/>
          <w:sz w:val="24"/>
          <w:szCs w:val="24"/>
        </w:rPr>
        <w:t>.</w:t>
      </w:r>
    </w:p>
    <w:p w14:paraId="4AEF0D74" w14:textId="3379AAC9" w:rsidR="00566F16" w:rsidRPr="0002528D" w:rsidRDefault="00EA2EC7" w:rsidP="0002528D">
      <w:pPr>
        <w:tabs>
          <w:tab w:val="left" w:pos="2317"/>
        </w:tabs>
        <w:spacing w:after="0" w:line="480" w:lineRule="auto"/>
        <w:jc w:val="both"/>
        <w:rPr>
          <w:rFonts w:ascii="Arial" w:hAnsi="Arial" w:cs="Arial"/>
          <w:sz w:val="24"/>
          <w:szCs w:val="24"/>
        </w:rPr>
      </w:pPr>
      <w:r>
        <w:rPr>
          <w:rFonts w:ascii="Arial" w:hAnsi="Arial" w:cs="Arial"/>
          <w:sz w:val="24"/>
          <w:szCs w:val="24"/>
        </w:rPr>
        <w:t>A</w:t>
      </w:r>
      <w:r w:rsidR="00FD1F62" w:rsidRPr="0002528D">
        <w:rPr>
          <w:rFonts w:ascii="Arial" w:hAnsi="Arial" w:cs="Arial"/>
          <w:sz w:val="24"/>
          <w:szCs w:val="24"/>
        </w:rPr>
        <w:t>nalysing</w:t>
      </w:r>
      <w:r w:rsidR="00910426" w:rsidRPr="0002528D">
        <w:rPr>
          <w:rFonts w:ascii="Arial" w:hAnsi="Arial" w:cs="Arial"/>
          <w:sz w:val="24"/>
          <w:szCs w:val="24"/>
        </w:rPr>
        <w:t xml:space="preserve"> the effectiveness of PSB</w:t>
      </w:r>
      <w:r w:rsidR="00FD1F62" w:rsidRPr="0002528D">
        <w:rPr>
          <w:rFonts w:ascii="Arial" w:hAnsi="Arial" w:cs="Arial"/>
          <w:sz w:val="24"/>
          <w:szCs w:val="24"/>
        </w:rPr>
        <w:t>s</w:t>
      </w:r>
      <w:r w:rsidR="00805F84" w:rsidRPr="0002528D">
        <w:rPr>
          <w:rFonts w:ascii="Arial" w:hAnsi="Arial" w:cs="Arial"/>
          <w:sz w:val="24"/>
          <w:szCs w:val="24"/>
        </w:rPr>
        <w:t>, the political landscape they operate within,</w:t>
      </w:r>
      <w:r w:rsidR="00987C7E">
        <w:rPr>
          <w:rFonts w:ascii="Arial" w:hAnsi="Arial" w:cs="Arial"/>
          <w:sz w:val="24"/>
          <w:szCs w:val="24"/>
        </w:rPr>
        <w:t xml:space="preserve"> silo working</w:t>
      </w:r>
      <w:r w:rsidR="00910426" w:rsidRPr="0002528D">
        <w:rPr>
          <w:rFonts w:ascii="Arial" w:hAnsi="Arial" w:cs="Arial"/>
          <w:sz w:val="24"/>
          <w:szCs w:val="24"/>
        </w:rPr>
        <w:t xml:space="preserve"> </w:t>
      </w:r>
      <w:r w:rsidR="00FD1F62" w:rsidRPr="0002528D">
        <w:rPr>
          <w:rFonts w:ascii="Arial" w:hAnsi="Arial" w:cs="Arial"/>
          <w:sz w:val="24"/>
          <w:szCs w:val="24"/>
        </w:rPr>
        <w:t>and the impact on o</w:t>
      </w:r>
      <w:r w:rsidR="00910426" w:rsidRPr="0002528D">
        <w:rPr>
          <w:rFonts w:ascii="Arial" w:hAnsi="Arial" w:cs="Arial"/>
          <w:sz w:val="24"/>
          <w:szCs w:val="24"/>
        </w:rPr>
        <w:t xml:space="preserve">perational </w:t>
      </w:r>
      <w:r w:rsidR="00FD1F62" w:rsidRPr="0002528D">
        <w:rPr>
          <w:rFonts w:ascii="Arial" w:hAnsi="Arial" w:cs="Arial"/>
          <w:sz w:val="24"/>
          <w:szCs w:val="24"/>
        </w:rPr>
        <w:t>p</w:t>
      </w:r>
      <w:r w:rsidR="00910426" w:rsidRPr="0002528D">
        <w:rPr>
          <w:rFonts w:ascii="Arial" w:hAnsi="Arial" w:cs="Arial"/>
          <w:sz w:val="24"/>
          <w:szCs w:val="24"/>
        </w:rPr>
        <w:t xml:space="preserve">olicing and </w:t>
      </w:r>
      <w:r w:rsidR="00566F16" w:rsidRPr="0002528D">
        <w:rPr>
          <w:rFonts w:ascii="Arial" w:hAnsi="Arial" w:cs="Arial"/>
          <w:sz w:val="24"/>
          <w:szCs w:val="24"/>
        </w:rPr>
        <w:t>c</w:t>
      </w:r>
      <w:r w:rsidR="00910426" w:rsidRPr="0002528D">
        <w:rPr>
          <w:rFonts w:ascii="Arial" w:hAnsi="Arial" w:cs="Arial"/>
          <w:sz w:val="24"/>
          <w:szCs w:val="24"/>
        </w:rPr>
        <w:t xml:space="preserve">ommunity </w:t>
      </w:r>
      <w:r w:rsidR="00566F16" w:rsidRPr="0002528D">
        <w:rPr>
          <w:rFonts w:ascii="Arial" w:hAnsi="Arial" w:cs="Arial"/>
          <w:sz w:val="24"/>
          <w:szCs w:val="24"/>
        </w:rPr>
        <w:t>s</w:t>
      </w:r>
      <w:r w:rsidR="00910426" w:rsidRPr="0002528D">
        <w:rPr>
          <w:rFonts w:ascii="Arial" w:hAnsi="Arial" w:cs="Arial"/>
          <w:sz w:val="24"/>
          <w:szCs w:val="24"/>
        </w:rPr>
        <w:t>afety</w:t>
      </w:r>
      <w:r w:rsidR="00FD1F62" w:rsidRPr="0002528D">
        <w:rPr>
          <w:rFonts w:ascii="Arial" w:hAnsi="Arial" w:cs="Arial"/>
          <w:sz w:val="24"/>
          <w:szCs w:val="24"/>
        </w:rPr>
        <w:t>,</w:t>
      </w:r>
      <w:r w:rsidR="00910426" w:rsidRPr="0002528D">
        <w:rPr>
          <w:rFonts w:ascii="Arial" w:hAnsi="Arial" w:cs="Arial"/>
          <w:sz w:val="24"/>
          <w:szCs w:val="24"/>
        </w:rPr>
        <w:t xml:space="preserve"> a conclusion can be drawn that</w:t>
      </w:r>
      <w:r w:rsidR="008B5780" w:rsidRPr="0002528D">
        <w:rPr>
          <w:rFonts w:ascii="Arial" w:hAnsi="Arial" w:cs="Arial"/>
          <w:sz w:val="24"/>
          <w:szCs w:val="24"/>
        </w:rPr>
        <w:t xml:space="preserve"> PSBs have autonomy to operate differently and be more innovative</w:t>
      </w:r>
      <w:r w:rsidR="00BA1DCB">
        <w:rPr>
          <w:rFonts w:ascii="Arial" w:hAnsi="Arial" w:cs="Arial"/>
          <w:sz w:val="24"/>
          <w:szCs w:val="24"/>
        </w:rPr>
        <w:t>.</w:t>
      </w:r>
      <w:r w:rsidR="008B5780" w:rsidRPr="0002528D">
        <w:rPr>
          <w:rFonts w:ascii="Arial" w:hAnsi="Arial" w:cs="Arial"/>
          <w:sz w:val="24"/>
          <w:szCs w:val="24"/>
        </w:rPr>
        <w:t xml:space="preserve"> </w:t>
      </w:r>
      <w:r w:rsidR="00BA1DCB">
        <w:rPr>
          <w:rFonts w:ascii="Arial" w:hAnsi="Arial" w:cs="Arial"/>
          <w:sz w:val="24"/>
          <w:szCs w:val="24"/>
        </w:rPr>
        <w:t>H</w:t>
      </w:r>
      <w:r w:rsidR="008B5780" w:rsidRPr="0002528D">
        <w:rPr>
          <w:rFonts w:ascii="Arial" w:hAnsi="Arial" w:cs="Arial"/>
          <w:sz w:val="24"/>
          <w:szCs w:val="24"/>
        </w:rPr>
        <w:t>owever, due to the current financial cuts to</w:t>
      </w:r>
      <w:r w:rsidR="00910426" w:rsidRPr="0002528D">
        <w:rPr>
          <w:rFonts w:ascii="Arial" w:hAnsi="Arial" w:cs="Arial"/>
          <w:sz w:val="24"/>
          <w:szCs w:val="24"/>
        </w:rPr>
        <w:t xml:space="preserve"> </w:t>
      </w:r>
      <w:r w:rsidR="00805F84" w:rsidRPr="0002528D">
        <w:rPr>
          <w:rFonts w:ascii="Arial" w:hAnsi="Arial" w:cs="Arial"/>
          <w:sz w:val="24"/>
          <w:szCs w:val="24"/>
        </w:rPr>
        <w:t xml:space="preserve">both </w:t>
      </w:r>
      <w:r w:rsidR="008B5780" w:rsidRPr="0002528D">
        <w:rPr>
          <w:rFonts w:ascii="Arial" w:hAnsi="Arial" w:cs="Arial"/>
          <w:sz w:val="24"/>
          <w:szCs w:val="24"/>
        </w:rPr>
        <w:t>devolved and</w:t>
      </w:r>
      <w:r w:rsidR="00805F84" w:rsidRPr="0002528D">
        <w:rPr>
          <w:rFonts w:ascii="Arial" w:hAnsi="Arial" w:cs="Arial"/>
          <w:sz w:val="24"/>
          <w:szCs w:val="24"/>
        </w:rPr>
        <w:t xml:space="preserve"> non-devolved </w:t>
      </w:r>
      <w:r w:rsidR="00B51A70" w:rsidRPr="0002528D">
        <w:rPr>
          <w:rFonts w:ascii="Arial" w:hAnsi="Arial" w:cs="Arial"/>
          <w:sz w:val="24"/>
          <w:szCs w:val="24"/>
        </w:rPr>
        <w:t>public</w:t>
      </w:r>
      <w:r w:rsidR="00566F16" w:rsidRPr="0002528D">
        <w:rPr>
          <w:rFonts w:ascii="Arial" w:hAnsi="Arial" w:cs="Arial"/>
          <w:sz w:val="24"/>
          <w:szCs w:val="24"/>
        </w:rPr>
        <w:t xml:space="preserve"> sector</w:t>
      </w:r>
      <w:r w:rsidR="008B5780" w:rsidRPr="0002528D">
        <w:rPr>
          <w:rFonts w:ascii="Arial" w:hAnsi="Arial" w:cs="Arial"/>
          <w:sz w:val="24"/>
          <w:szCs w:val="24"/>
        </w:rPr>
        <w:t>s it</w:t>
      </w:r>
      <w:r w:rsidR="00805F84" w:rsidRPr="0002528D">
        <w:rPr>
          <w:rFonts w:ascii="Arial" w:hAnsi="Arial" w:cs="Arial"/>
          <w:sz w:val="24"/>
          <w:szCs w:val="24"/>
        </w:rPr>
        <w:t xml:space="preserve"> </w:t>
      </w:r>
      <w:r w:rsidR="008B5780" w:rsidRPr="0002528D">
        <w:rPr>
          <w:rFonts w:ascii="Arial" w:hAnsi="Arial" w:cs="Arial"/>
          <w:sz w:val="24"/>
          <w:szCs w:val="24"/>
        </w:rPr>
        <w:t>is becoming even more challenging</w:t>
      </w:r>
      <w:r w:rsidR="00566F16" w:rsidRPr="0002528D">
        <w:rPr>
          <w:rFonts w:ascii="Arial" w:hAnsi="Arial" w:cs="Arial"/>
          <w:sz w:val="24"/>
          <w:szCs w:val="24"/>
        </w:rPr>
        <w:t xml:space="preserve">. </w:t>
      </w:r>
      <w:r w:rsidR="00910426" w:rsidRPr="0002528D">
        <w:rPr>
          <w:rFonts w:ascii="Arial" w:hAnsi="Arial" w:cs="Arial"/>
          <w:sz w:val="24"/>
          <w:szCs w:val="24"/>
        </w:rPr>
        <w:t>Th</w:t>
      </w:r>
      <w:r w:rsidR="00B2732E" w:rsidRPr="0002528D">
        <w:rPr>
          <w:rFonts w:ascii="Arial" w:hAnsi="Arial" w:cs="Arial"/>
          <w:sz w:val="24"/>
          <w:szCs w:val="24"/>
        </w:rPr>
        <w:t xml:space="preserve">is was </w:t>
      </w:r>
      <w:r w:rsidR="00BA1DCB">
        <w:rPr>
          <w:rFonts w:ascii="Arial" w:hAnsi="Arial" w:cs="Arial"/>
          <w:sz w:val="24"/>
          <w:szCs w:val="24"/>
        </w:rPr>
        <w:t xml:space="preserve">stated </w:t>
      </w:r>
      <w:r w:rsidR="00987C7E">
        <w:rPr>
          <w:rFonts w:ascii="Arial" w:hAnsi="Arial" w:cs="Arial"/>
          <w:sz w:val="24"/>
          <w:szCs w:val="24"/>
        </w:rPr>
        <w:t xml:space="preserve">back </w:t>
      </w:r>
      <w:r w:rsidR="00910426" w:rsidRPr="0002528D">
        <w:rPr>
          <w:rFonts w:ascii="Arial" w:hAnsi="Arial" w:cs="Arial"/>
          <w:sz w:val="24"/>
          <w:szCs w:val="24"/>
        </w:rPr>
        <w:t>in 2014</w:t>
      </w:r>
      <w:r w:rsidR="008A5231" w:rsidRPr="0002528D">
        <w:rPr>
          <w:rFonts w:ascii="Arial" w:hAnsi="Arial" w:cs="Arial"/>
          <w:sz w:val="24"/>
          <w:szCs w:val="24"/>
        </w:rPr>
        <w:t xml:space="preserve">, and </w:t>
      </w:r>
      <w:r w:rsidR="00987C7E">
        <w:rPr>
          <w:rFonts w:ascii="Arial" w:hAnsi="Arial" w:cs="Arial"/>
          <w:sz w:val="24"/>
          <w:szCs w:val="24"/>
        </w:rPr>
        <w:t>remains</w:t>
      </w:r>
      <w:r w:rsidR="008A5231" w:rsidRPr="0002528D">
        <w:rPr>
          <w:rFonts w:ascii="Arial" w:hAnsi="Arial" w:cs="Arial"/>
          <w:sz w:val="24"/>
          <w:szCs w:val="24"/>
        </w:rPr>
        <w:t xml:space="preserve"> an area of concern today</w:t>
      </w:r>
      <w:r w:rsidR="00B2732E" w:rsidRPr="0002528D">
        <w:rPr>
          <w:rFonts w:ascii="Arial" w:hAnsi="Arial" w:cs="Arial"/>
          <w:sz w:val="24"/>
          <w:szCs w:val="24"/>
        </w:rPr>
        <w:t>:</w:t>
      </w:r>
    </w:p>
    <w:p w14:paraId="60EA6A6A" w14:textId="78C7868C" w:rsidR="008830A3" w:rsidRPr="0002528D" w:rsidRDefault="00910426" w:rsidP="00EA2EC7">
      <w:pPr>
        <w:spacing w:after="0" w:line="240" w:lineRule="auto"/>
        <w:ind w:left="720"/>
        <w:jc w:val="both"/>
        <w:rPr>
          <w:rFonts w:ascii="Arial" w:hAnsi="Arial" w:cs="Arial"/>
          <w:sz w:val="24"/>
          <w:szCs w:val="24"/>
        </w:rPr>
      </w:pPr>
      <w:r w:rsidRPr="0002528D">
        <w:rPr>
          <w:rFonts w:ascii="Arial" w:hAnsi="Arial" w:cs="Arial"/>
          <w:color w:val="000000" w:themeColor="text1"/>
          <w:sz w:val="24"/>
          <w:szCs w:val="24"/>
        </w:rPr>
        <w:t xml:space="preserve">Public Service in Wales face </w:t>
      </w:r>
      <w:r w:rsidR="00BA1DCB" w:rsidRPr="0002528D">
        <w:rPr>
          <w:rFonts w:ascii="Arial" w:hAnsi="Arial" w:cs="Arial"/>
          <w:color w:val="000000" w:themeColor="text1"/>
          <w:sz w:val="24"/>
          <w:szCs w:val="24"/>
        </w:rPr>
        <w:t>sever</w:t>
      </w:r>
      <w:r w:rsidR="00BA1DCB">
        <w:rPr>
          <w:rFonts w:ascii="Arial" w:hAnsi="Arial" w:cs="Arial"/>
          <w:color w:val="000000" w:themeColor="text1"/>
          <w:sz w:val="24"/>
          <w:szCs w:val="24"/>
        </w:rPr>
        <w:t>e</w:t>
      </w:r>
      <w:r w:rsidRPr="0002528D">
        <w:rPr>
          <w:rFonts w:ascii="Arial" w:hAnsi="Arial" w:cs="Arial"/>
          <w:color w:val="000000" w:themeColor="text1"/>
          <w:sz w:val="24"/>
          <w:szCs w:val="24"/>
        </w:rPr>
        <w:t xml:space="preserve"> and prolonged </w:t>
      </w:r>
      <w:r w:rsidR="00FC1563" w:rsidRPr="0002528D">
        <w:rPr>
          <w:rFonts w:ascii="Arial" w:hAnsi="Arial" w:cs="Arial"/>
          <w:color w:val="000000" w:themeColor="text1"/>
          <w:sz w:val="24"/>
          <w:szCs w:val="24"/>
        </w:rPr>
        <w:t>challenges.</w:t>
      </w:r>
      <w:r w:rsidRPr="0002528D">
        <w:rPr>
          <w:rFonts w:ascii="Arial" w:hAnsi="Arial" w:cs="Arial"/>
          <w:color w:val="000000" w:themeColor="text1"/>
          <w:sz w:val="24"/>
          <w:szCs w:val="24"/>
        </w:rPr>
        <w:t xml:space="preserve"> The effects of recession and </w:t>
      </w:r>
      <w:r w:rsidRPr="0002528D">
        <w:rPr>
          <w:rFonts w:ascii="Arial" w:hAnsi="Arial" w:cs="Arial"/>
          <w:sz w:val="24"/>
          <w:szCs w:val="24"/>
        </w:rPr>
        <w:t xml:space="preserve">austerity on public sector budgets will continue to be felt for many years. </w:t>
      </w:r>
      <w:r w:rsidR="008830A3" w:rsidRPr="0002528D">
        <w:rPr>
          <w:rFonts w:ascii="Arial" w:hAnsi="Arial" w:cs="Arial"/>
          <w:sz w:val="24"/>
          <w:szCs w:val="24"/>
        </w:rPr>
        <w:t>At the same time our p</w:t>
      </w:r>
      <w:r w:rsidRPr="0002528D">
        <w:rPr>
          <w:rFonts w:ascii="Arial" w:hAnsi="Arial" w:cs="Arial"/>
          <w:sz w:val="24"/>
          <w:szCs w:val="24"/>
        </w:rPr>
        <w:t>opulation is growing becoming older and public expectation on the providers of public services are higher than ever</w:t>
      </w:r>
      <w:r w:rsidR="008830A3" w:rsidRPr="0002528D">
        <w:rPr>
          <w:rFonts w:ascii="Arial" w:hAnsi="Arial" w:cs="Arial"/>
          <w:sz w:val="24"/>
          <w:szCs w:val="24"/>
        </w:rPr>
        <w:t xml:space="preserve"> before</w:t>
      </w:r>
      <w:r w:rsidR="00566F16" w:rsidRPr="0002528D">
        <w:rPr>
          <w:rFonts w:ascii="Arial" w:hAnsi="Arial" w:cs="Arial"/>
          <w:sz w:val="24"/>
          <w:szCs w:val="24"/>
        </w:rPr>
        <w:t xml:space="preserve"> </w:t>
      </w:r>
      <w:sdt>
        <w:sdtPr>
          <w:rPr>
            <w:rFonts w:ascii="Arial" w:hAnsi="Arial" w:cs="Arial"/>
            <w:sz w:val="24"/>
            <w:szCs w:val="24"/>
          </w:rPr>
          <w:id w:val="100928670"/>
          <w:citation/>
        </w:sdtPr>
        <w:sdtEndPr/>
        <w:sdtContent>
          <w:r w:rsidR="00566F16" w:rsidRPr="0002528D">
            <w:rPr>
              <w:rFonts w:ascii="Arial" w:hAnsi="Arial" w:cs="Arial"/>
              <w:sz w:val="24"/>
              <w:szCs w:val="24"/>
            </w:rPr>
            <w:fldChar w:fldCharType="begin"/>
          </w:r>
          <w:r w:rsidR="00FF70B5">
            <w:rPr>
              <w:rFonts w:ascii="Arial" w:hAnsi="Arial" w:cs="Arial"/>
              <w:sz w:val="24"/>
              <w:szCs w:val="24"/>
            </w:rPr>
            <w:instrText xml:space="preserve">CITATION Sil14 \l 2057 </w:instrText>
          </w:r>
          <w:r w:rsidR="00566F16" w:rsidRPr="0002528D">
            <w:rPr>
              <w:rFonts w:ascii="Arial" w:hAnsi="Arial" w:cs="Arial"/>
              <w:sz w:val="24"/>
              <w:szCs w:val="24"/>
            </w:rPr>
            <w:fldChar w:fldCharType="separate"/>
          </w:r>
          <w:r w:rsidR="00400175" w:rsidRPr="00400175">
            <w:rPr>
              <w:rFonts w:ascii="Arial" w:hAnsi="Arial" w:cs="Arial"/>
              <w:noProof/>
              <w:sz w:val="24"/>
              <w:szCs w:val="24"/>
            </w:rPr>
            <w:t>(Silk, 2014)</w:t>
          </w:r>
          <w:r w:rsidR="00566F16" w:rsidRPr="0002528D">
            <w:rPr>
              <w:rFonts w:ascii="Arial" w:hAnsi="Arial" w:cs="Arial"/>
              <w:sz w:val="24"/>
              <w:szCs w:val="24"/>
            </w:rPr>
            <w:fldChar w:fldCharType="end"/>
          </w:r>
        </w:sdtContent>
      </w:sdt>
      <w:r w:rsidR="00566F16" w:rsidRPr="0002528D">
        <w:rPr>
          <w:rFonts w:ascii="Arial" w:hAnsi="Arial" w:cs="Arial"/>
          <w:sz w:val="24"/>
          <w:szCs w:val="24"/>
        </w:rPr>
        <w:t xml:space="preserve"> </w:t>
      </w:r>
    </w:p>
    <w:p w14:paraId="49CBEB77" w14:textId="77777777" w:rsidR="008A5231" w:rsidRPr="0002528D" w:rsidRDefault="008A5231" w:rsidP="0002528D">
      <w:pPr>
        <w:spacing w:after="0" w:line="480" w:lineRule="auto"/>
        <w:ind w:left="720"/>
        <w:jc w:val="both"/>
        <w:rPr>
          <w:rFonts w:ascii="Arial" w:hAnsi="Arial" w:cs="Arial"/>
          <w:sz w:val="24"/>
          <w:szCs w:val="24"/>
        </w:rPr>
      </w:pPr>
    </w:p>
    <w:p w14:paraId="35DDDBD4" w14:textId="501C14BA" w:rsidR="009220D4" w:rsidRDefault="003B40FF" w:rsidP="0002528D">
      <w:pPr>
        <w:spacing w:after="0" w:line="480" w:lineRule="auto"/>
        <w:jc w:val="both"/>
        <w:rPr>
          <w:rFonts w:ascii="Arial" w:hAnsi="Arial" w:cs="Arial"/>
          <w:sz w:val="24"/>
          <w:szCs w:val="24"/>
        </w:rPr>
      </w:pPr>
      <w:r w:rsidRPr="0002528D">
        <w:rPr>
          <w:rFonts w:ascii="Arial" w:hAnsi="Arial" w:cs="Arial"/>
          <w:sz w:val="24"/>
          <w:szCs w:val="24"/>
        </w:rPr>
        <w:t xml:space="preserve">Reviewing the details </w:t>
      </w:r>
      <w:r w:rsidR="00170A10">
        <w:rPr>
          <w:rFonts w:ascii="Arial" w:hAnsi="Arial" w:cs="Arial"/>
          <w:sz w:val="24"/>
          <w:szCs w:val="24"/>
        </w:rPr>
        <w:t>and operating models</w:t>
      </w:r>
      <w:r w:rsidRPr="0002528D">
        <w:rPr>
          <w:rFonts w:ascii="Arial" w:hAnsi="Arial" w:cs="Arial"/>
          <w:sz w:val="24"/>
          <w:szCs w:val="24"/>
        </w:rPr>
        <w:t xml:space="preserve"> </w:t>
      </w:r>
      <w:r w:rsidR="00BF3053" w:rsidRPr="0002528D">
        <w:rPr>
          <w:rFonts w:ascii="Arial" w:hAnsi="Arial" w:cs="Arial"/>
          <w:sz w:val="24"/>
          <w:szCs w:val="24"/>
        </w:rPr>
        <w:t>a strengthen</w:t>
      </w:r>
      <w:r w:rsidR="0002528D" w:rsidRPr="0002528D">
        <w:rPr>
          <w:rFonts w:ascii="Arial" w:hAnsi="Arial" w:cs="Arial"/>
          <w:sz w:val="24"/>
          <w:szCs w:val="24"/>
        </w:rPr>
        <w:t>ed</w:t>
      </w:r>
      <w:r w:rsidR="00BF3053" w:rsidRPr="0002528D">
        <w:rPr>
          <w:rFonts w:ascii="Arial" w:hAnsi="Arial" w:cs="Arial"/>
          <w:sz w:val="24"/>
          <w:szCs w:val="24"/>
        </w:rPr>
        <w:t xml:space="preserve"> collaborative governance</w:t>
      </w:r>
      <w:r w:rsidR="008B5780" w:rsidRPr="0002528D">
        <w:rPr>
          <w:rFonts w:ascii="Arial" w:hAnsi="Arial" w:cs="Arial"/>
          <w:sz w:val="24"/>
          <w:szCs w:val="24"/>
        </w:rPr>
        <w:t xml:space="preserve"> working</w:t>
      </w:r>
      <w:r w:rsidR="00BF3053" w:rsidRPr="0002528D">
        <w:rPr>
          <w:rFonts w:ascii="Arial" w:hAnsi="Arial" w:cs="Arial"/>
          <w:sz w:val="24"/>
          <w:szCs w:val="24"/>
        </w:rPr>
        <w:t xml:space="preserve"> in a co-ordinated and joined up approach across </w:t>
      </w:r>
      <w:r w:rsidR="008B4383">
        <w:rPr>
          <w:rFonts w:ascii="Arial" w:hAnsi="Arial" w:cs="Arial"/>
          <w:sz w:val="24"/>
          <w:szCs w:val="24"/>
        </w:rPr>
        <w:t xml:space="preserve">LA </w:t>
      </w:r>
      <w:r w:rsidR="00BF3053" w:rsidRPr="0002528D">
        <w:rPr>
          <w:rFonts w:ascii="Arial" w:hAnsi="Arial" w:cs="Arial"/>
          <w:sz w:val="24"/>
          <w:szCs w:val="24"/>
        </w:rPr>
        <w:t>areas by joining PSBs could release greater benefits to the communities and improve the wellbeing of people today and for future generations</w:t>
      </w:r>
      <w:r w:rsidR="00613423" w:rsidRPr="0002528D">
        <w:rPr>
          <w:rFonts w:ascii="Arial" w:hAnsi="Arial" w:cs="Arial"/>
          <w:sz w:val="24"/>
          <w:szCs w:val="24"/>
        </w:rPr>
        <w:t xml:space="preserve">.  </w:t>
      </w:r>
      <w:r w:rsidR="009220D4" w:rsidRPr="0002528D">
        <w:rPr>
          <w:rFonts w:ascii="Arial" w:hAnsi="Arial" w:cs="Arial"/>
          <w:sz w:val="24"/>
          <w:szCs w:val="24"/>
        </w:rPr>
        <w:t xml:space="preserve"> </w:t>
      </w:r>
    </w:p>
    <w:p w14:paraId="27C0F08F" w14:textId="5EDA08BA" w:rsidR="00B5198F" w:rsidRDefault="00B5198F" w:rsidP="00B5198F">
      <w:pPr>
        <w:spacing w:after="0" w:line="480" w:lineRule="auto"/>
        <w:jc w:val="both"/>
        <w:rPr>
          <w:rFonts w:ascii="Arial" w:hAnsi="Arial" w:cs="Arial"/>
          <w:sz w:val="24"/>
          <w:szCs w:val="24"/>
        </w:rPr>
      </w:pPr>
    </w:p>
    <w:p w14:paraId="0E342F62" w14:textId="67DF1860" w:rsidR="00766E30" w:rsidRDefault="00987C7E" w:rsidP="00B5198F">
      <w:pPr>
        <w:spacing w:after="0" w:line="480" w:lineRule="auto"/>
        <w:jc w:val="both"/>
        <w:rPr>
          <w:rFonts w:ascii="Arial" w:hAnsi="Arial" w:cs="Arial"/>
          <w:sz w:val="24"/>
          <w:szCs w:val="24"/>
          <w:shd w:val="clear" w:color="auto" w:fill="FFFFFF"/>
        </w:rPr>
      </w:pPr>
      <w:r>
        <w:rPr>
          <w:rFonts w:ascii="Arial" w:hAnsi="Arial" w:cs="Arial"/>
          <w:sz w:val="24"/>
          <w:szCs w:val="24"/>
        </w:rPr>
        <w:lastRenderedPageBreak/>
        <w:t>Reviewing structures,</w:t>
      </w:r>
      <w:r w:rsidRPr="0002528D">
        <w:rPr>
          <w:rFonts w:ascii="Arial" w:hAnsi="Arial" w:cs="Arial"/>
          <w:sz w:val="24"/>
          <w:szCs w:val="24"/>
        </w:rPr>
        <w:t xml:space="preserve"> across the country </w:t>
      </w:r>
      <w:r w:rsidR="00766E30">
        <w:rPr>
          <w:rFonts w:ascii="Arial" w:hAnsi="Arial" w:cs="Arial"/>
          <w:sz w:val="24"/>
          <w:szCs w:val="24"/>
        </w:rPr>
        <w:t xml:space="preserve">there </w:t>
      </w:r>
      <w:r w:rsidRPr="0002528D">
        <w:rPr>
          <w:rFonts w:ascii="Arial" w:hAnsi="Arial" w:cs="Arial"/>
          <w:sz w:val="24"/>
          <w:szCs w:val="24"/>
        </w:rPr>
        <w:t xml:space="preserve">are 43 Chief Constables and 43 PCCS or mayors as corporations sole. Considering Wales alone, there are </w:t>
      </w:r>
      <w:r w:rsidR="00766E30">
        <w:rPr>
          <w:rFonts w:ascii="Arial" w:hAnsi="Arial" w:cs="Arial"/>
          <w:sz w:val="24"/>
          <w:szCs w:val="24"/>
        </w:rPr>
        <w:t>four</w:t>
      </w:r>
      <w:r w:rsidRPr="0002528D">
        <w:rPr>
          <w:rFonts w:ascii="Arial" w:hAnsi="Arial" w:cs="Arial"/>
          <w:sz w:val="24"/>
          <w:szCs w:val="24"/>
        </w:rPr>
        <w:t xml:space="preserve"> Chief Constables, and </w:t>
      </w:r>
      <w:r w:rsidR="00766E30">
        <w:rPr>
          <w:rFonts w:ascii="Arial" w:hAnsi="Arial" w:cs="Arial"/>
          <w:sz w:val="24"/>
          <w:szCs w:val="24"/>
        </w:rPr>
        <w:t>four</w:t>
      </w:r>
      <w:r w:rsidRPr="0002528D">
        <w:rPr>
          <w:rFonts w:ascii="Arial" w:hAnsi="Arial" w:cs="Arial"/>
          <w:sz w:val="24"/>
          <w:szCs w:val="24"/>
        </w:rPr>
        <w:t xml:space="preserve"> PCCs across the Welsh region. Functioning within these boundaries are 22 </w:t>
      </w:r>
      <w:r w:rsidR="00436797">
        <w:rPr>
          <w:rFonts w:ascii="Arial" w:hAnsi="Arial" w:cs="Arial"/>
          <w:sz w:val="24"/>
          <w:szCs w:val="24"/>
        </w:rPr>
        <w:t>L</w:t>
      </w:r>
      <w:r w:rsidR="008B4383">
        <w:rPr>
          <w:rFonts w:ascii="Arial" w:hAnsi="Arial" w:cs="Arial"/>
          <w:sz w:val="24"/>
          <w:szCs w:val="24"/>
        </w:rPr>
        <w:t>ocal Authorities</w:t>
      </w:r>
      <w:r w:rsidR="00436797" w:rsidRPr="0002528D">
        <w:rPr>
          <w:rFonts w:ascii="Arial" w:hAnsi="Arial" w:cs="Arial"/>
          <w:sz w:val="24"/>
          <w:szCs w:val="24"/>
        </w:rPr>
        <w:t xml:space="preserve">, </w:t>
      </w:r>
      <w:r w:rsidR="00436797">
        <w:rPr>
          <w:rFonts w:ascii="Arial" w:hAnsi="Arial" w:cs="Arial"/>
          <w:sz w:val="24"/>
          <w:szCs w:val="24"/>
        </w:rPr>
        <w:t>seven</w:t>
      </w:r>
      <w:r>
        <w:rPr>
          <w:rFonts w:ascii="Arial" w:hAnsi="Arial" w:cs="Arial"/>
          <w:sz w:val="24"/>
          <w:szCs w:val="24"/>
        </w:rPr>
        <w:t xml:space="preserve"> </w:t>
      </w:r>
      <w:r w:rsidRPr="0002528D">
        <w:rPr>
          <w:rFonts w:ascii="Arial" w:hAnsi="Arial" w:cs="Arial"/>
          <w:sz w:val="24"/>
          <w:szCs w:val="24"/>
        </w:rPr>
        <w:t>R</w:t>
      </w:r>
      <w:r w:rsidRPr="0002528D">
        <w:rPr>
          <w:rFonts w:ascii="Arial" w:hAnsi="Arial" w:cs="Arial"/>
          <w:sz w:val="24"/>
          <w:szCs w:val="24"/>
          <w:shd w:val="clear" w:color="auto" w:fill="FFFFFF"/>
        </w:rPr>
        <w:t xml:space="preserve">egional Health </w:t>
      </w:r>
      <w:r w:rsidR="00C74EEE" w:rsidRPr="0002528D">
        <w:rPr>
          <w:rFonts w:ascii="Arial" w:hAnsi="Arial" w:cs="Arial"/>
          <w:sz w:val="24"/>
          <w:szCs w:val="24"/>
          <w:shd w:val="clear" w:color="auto" w:fill="FFFFFF"/>
        </w:rPr>
        <w:t xml:space="preserve">Boards, </w:t>
      </w:r>
      <w:r w:rsidR="00C74EEE">
        <w:rPr>
          <w:rFonts w:ascii="Arial" w:hAnsi="Arial" w:cs="Arial"/>
          <w:sz w:val="24"/>
          <w:szCs w:val="24"/>
          <w:shd w:val="clear" w:color="auto" w:fill="FFFFFF"/>
        </w:rPr>
        <w:t>three</w:t>
      </w:r>
      <w:r>
        <w:rPr>
          <w:rFonts w:ascii="Arial" w:hAnsi="Arial" w:cs="Arial"/>
          <w:sz w:val="24"/>
          <w:szCs w:val="24"/>
          <w:shd w:val="clear" w:color="auto" w:fill="FFFFFF"/>
        </w:rPr>
        <w:t xml:space="preserve"> </w:t>
      </w:r>
      <w:r w:rsidRPr="0002528D">
        <w:rPr>
          <w:rFonts w:ascii="Arial" w:hAnsi="Arial" w:cs="Arial"/>
          <w:sz w:val="24"/>
          <w:szCs w:val="24"/>
          <w:shd w:val="clear" w:color="auto" w:fill="FFFFFF"/>
        </w:rPr>
        <w:t>Fire and Rescue Authorities,</w:t>
      </w:r>
      <w:r w:rsidRPr="0002528D">
        <w:rPr>
          <w:rFonts w:ascii="Arial" w:hAnsi="Arial" w:cs="Arial"/>
          <w:sz w:val="24"/>
          <w:szCs w:val="24"/>
        </w:rPr>
        <w:t xml:space="preserve"> 735 Town Councils, 1,909 Statistical Areas of Wales and </w:t>
      </w:r>
      <w:r w:rsidR="00766E30">
        <w:rPr>
          <w:rFonts w:ascii="Arial" w:hAnsi="Arial" w:cs="Arial"/>
          <w:sz w:val="24"/>
          <w:szCs w:val="24"/>
        </w:rPr>
        <w:t xml:space="preserve">a reduced 32 </w:t>
      </w:r>
      <w:r w:rsidRPr="0002528D">
        <w:rPr>
          <w:rFonts w:ascii="Arial" w:hAnsi="Arial" w:cs="Arial"/>
          <w:sz w:val="24"/>
          <w:szCs w:val="24"/>
        </w:rPr>
        <w:t xml:space="preserve">Parliamentary Constituencies each servicing a population of 80 thousand. Considering the governance and government arrangements, all cannot be bound by collective decisions and lacking is a formal mechanism for collective decisions.  </w:t>
      </w:r>
      <w:r w:rsidRPr="0002528D">
        <w:rPr>
          <w:rFonts w:ascii="Arial" w:hAnsi="Arial" w:cs="Arial"/>
          <w:sz w:val="24"/>
          <w:szCs w:val="24"/>
          <w:shd w:val="clear" w:color="auto" w:fill="FFFFFF"/>
        </w:rPr>
        <w:t xml:space="preserve">The geographical boundaries covered by each service varies and these different alignments </w:t>
      </w:r>
      <w:r w:rsidR="00766E30">
        <w:rPr>
          <w:rFonts w:ascii="Arial" w:hAnsi="Arial" w:cs="Arial"/>
          <w:sz w:val="24"/>
          <w:szCs w:val="24"/>
          <w:shd w:val="clear" w:color="auto" w:fill="FFFFFF"/>
        </w:rPr>
        <w:t xml:space="preserve">are </w:t>
      </w:r>
      <w:r w:rsidRPr="0002528D">
        <w:rPr>
          <w:rFonts w:ascii="Arial" w:hAnsi="Arial" w:cs="Arial"/>
          <w:sz w:val="24"/>
          <w:szCs w:val="24"/>
          <w:shd w:val="clear" w:color="auto" w:fill="FFFFFF"/>
        </w:rPr>
        <w:t>hampering partnership working and community safety. Some organisations duplicate activity due to different</w:t>
      </w:r>
      <w:r w:rsidR="00766E30">
        <w:rPr>
          <w:rFonts w:ascii="Arial" w:hAnsi="Arial" w:cs="Arial"/>
          <w:sz w:val="24"/>
          <w:szCs w:val="24"/>
          <w:shd w:val="clear" w:color="auto" w:fill="FFFFFF"/>
        </w:rPr>
        <w:t xml:space="preserve"> ways of</w:t>
      </w:r>
      <w:r w:rsidRPr="0002528D">
        <w:rPr>
          <w:rFonts w:ascii="Arial" w:hAnsi="Arial" w:cs="Arial"/>
          <w:sz w:val="24"/>
          <w:szCs w:val="24"/>
          <w:shd w:val="clear" w:color="auto" w:fill="FFFFFF"/>
        </w:rPr>
        <w:t xml:space="preserve"> working and</w:t>
      </w:r>
      <w:r>
        <w:rPr>
          <w:rFonts w:ascii="Arial" w:hAnsi="Arial" w:cs="Arial"/>
          <w:sz w:val="24"/>
          <w:szCs w:val="24"/>
          <w:shd w:val="clear" w:color="auto" w:fill="FFFFFF"/>
        </w:rPr>
        <w:t xml:space="preserve"> the patchwork of</w:t>
      </w:r>
      <w:r w:rsidRPr="0002528D">
        <w:rPr>
          <w:rFonts w:ascii="Arial" w:hAnsi="Arial" w:cs="Arial"/>
          <w:sz w:val="24"/>
          <w:szCs w:val="24"/>
          <w:shd w:val="clear" w:color="auto" w:fill="FFFFFF"/>
        </w:rPr>
        <w:t xml:space="preserve"> governance arrangements.</w:t>
      </w:r>
      <w:r w:rsidR="00436797">
        <w:rPr>
          <w:rFonts w:ascii="Arial" w:hAnsi="Arial" w:cs="Arial"/>
          <w:sz w:val="24"/>
          <w:szCs w:val="24"/>
          <w:shd w:val="clear" w:color="auto" w:fill="FFFFFF"/>
        </w:rPr>
        <w:t xml:space="preserve">  </w:t>
      </w:r>
    </w:p>
    <w:p w14:paraId="74B71B99" w14:textId="77777777" w:rsidR="008B4383" w:rsidRDefault="008B4383" w:rsidP="00B5198F">
      <w:pPr>
        <w:spacing w:after="0" w:line="480" w:lineRule="auto"/>
        <w:jc w:val="both"/>
        <w:rPr>
          <w:rFonts w:ascii="Arial" w:hAnsi="Arial" w:cs="Arial"/>
          <w:sz w:val="24"/>
          <w:szCs w:val="24"/>
          <w:shd w:val="clear" w:color="auto" w:fill="FFFFFF"/>
        </w:rPr>
      </w:pPr>
    </w:p>
    <w:p w14:paraId="645816FA" w14:textId="2CAD1F94" w:rsidR="000077B8" w:rsidRDefault="00766E30" w:rsidP="00766E30">
      <w:pPr>
        <w:spacing w:after="0" w:line="480" w:lineRule="auto"/>
        <w:jc w:val="both"/>
        <w:rPr>
          <w:rFonts w:ascii="Arial" w:hAnsi="Arial" w:cs="Arial"/>
          <w:sz w:val="24"/>
          <w:szCs w:val="24"/>
          <w:lang w:val="en-US"/>
        </w:rPr>
      </w:pPr>
      <w:r>
        <w:rPr>
          <w:rFonts w:ascii="Arial" w:hAnsi="Arial" w:cs="Arial"/>
          <w:sz w:val="24"/>
          <w:szCs w:val="24"/>
          <w:lang w:val="en-US" w:eastAsia="en-GB"/>
        </w:rPr>
        <w:t xml:space="preserve">It can therefore be concluded that </w:t>
      </w:r>
      <w:r w:rsidRPr="00080B62">
        <w:rPr>
          <w:rFonts w:ascii="Arial" w:hAnsi="Arial" w:cs="Arial"/>
          <w:sz w:val="24"/>
          <w:szCs w:val="24"/>
          <w:lang w:val="en-US" w:eastAsia="en-GB"/>
        </w:rPr>
        <w:t xml:space="preserve">current government </w:t>
      </w:r>
      <w:r>
        <w:rPr>
          <w:rFonts w:ascii="Arial" w:hAnsi="Arial" w:cs="Arial"/>
          <w:sz w:val="24"/>
          <w:szCs w:val="24"/>
          <w:lang w:val="en-US" w:eastAsia="en-GB"/>
        </w:rPr>
        <w:t xml:space="preserve">and partnership </w:t>
      </w:r>
      <w:r w:rsidRPr="00080B62">
        <w:rPr>
          <w:rFonts w:ascii="Arial" w:hAnsi="Arial" w:cs="Arial"/>
          <w:sz w:val="24"/>
          <w:szCs w:val="24"/>
          <w:lang w:val="en-US" w:eastAsia="en-GB"/>
        </w:rPr>
        <w:t xml:space="preserve">arrangements </w:t>
      </w:r>
      <w:r>
        <w:rPr>
          <w:rFonts w:ascii="Arial" w:hAnsi="Arial" w:cs="Arial"/>
          <w:sz w:val="24"/>
          <w:szCs w:val="24"/>
          <w:lang w:val="en-US" w:eastAsia="en-GB"/>
        </w:rPr>
        <w:t>and collaborations do not always consider lo</w:t>
      </w:r>
      <w:r w:rsidRPr="00080B62">
        <w:rPr>
          <w:rFonts w:ascii="Arial" w:hAnsi="Arial" w:cs="Arial"/>
          <w:sz w:val="24"/>
          <w:szCs w:val="24"/>
          <w:lang w:val="en-US" w:eastAsia="en-GB"/>
        </w:rPr>
        <w:t>cal influences when making decision that effect local communities, people, businesses, and community safety</w:t>
      </w:r>
      <w:r w:rsidR="000077B8">
        <w:rPr>
          <w:rFonts w:ascii="Arial" w:hAnsi="Arial" w:cs="Arial"/>
          <w:sz w:val="24"/>
          <w:szCs w:val="24"/>
          <w:lang w:val="en-US" w:eastAsia="en-GB"/>
        </w:rPr>
        <w:t xml:space="preserve">. </w:t>
      </w:r>
      <w:r w:rsidRPr="00FE0C10">
        <w:rPr>
          <w:rFonts w:ascii="Arial" w:hAnsi="Arial" w:cs="Arial"/>
          <w:sz w:val="24"/>
          <w:szCs w:val="24"/>
          <w:lang w:val="en-US"/>
        </w:rPr>
        <w:t xml:space="preserve"> </w:t>
      </w:r>
      <w:r>
        <w:rPr>
          <w:rFonts w:ascii="Arial" w:hAnsi="Arial" w:cs="Arial"/>
          <w:sz w:val="24"/>
          <w:szCs w:val="24"/>
          <w:lang w:val="en-US"/>
        </w:rPr>
        <w:t xml:space="preserve">Public Services remain under pressure and </w:t>
      </w:r>
      <w:r w:rsidR="000077B8" w:rsidRPr="00FE0C10">
        <w:rPr>
          <w:rFonts w:ascii="Arial" w:hAnsi="Arial" w:cs="Arial"/>
          <w:sz w:val="24"/>
          <w:szCs w:val="24"/>
        </w:rPr>
        <w:t>by</w:t>
      </w:r>
      <w:r w:rsidRPr="00FE0C10">
        <w:rPr>
          <w:rFonts w:ascii="Arial" w:hAnsi="Arial" w:cs="Arial"/>
          <w:sz w:val="24"/>
          <w:szCs w:val="24"/>
        </w:rPr>
        <w:t xml:space="preserve"> today’s standards each force continues to be under intense scrutiny</w:t>
      </w:r>
      <w:r w:rsidR="000077B8">
        <w:rPr>
          <w:rFonts w:ascii="Arial" w:hAnsi="Arial" w:cs="Arial"/>
          <w:sz w:val="24"/>
          <w:szCs w:val="24"/>
        </w:rPr>
        <w:t>. F</w:t>
      </w:r>
      <w:r w:rsidRPr="00FE0C10">
        <w:rPr>
          <w:rFonts w:ascii="Arial" w:hAnsi="Arial" w:cs="Arial"/>
          <w:sz w:val="24"/>
          <w:szCs w:val="24"/>
        </w:rPr>
        <w:t>undamental to policing over the next 10</w:t>
      </w:r>
      <w:r>
        <w:rPr>
          <w:rFonts w:ascii="Arial" w:hAnsi="Arial" w:cs="Arial"/>
          <w:sz w:val="24"/>
          <w:szCs w:val="24"/>
        </w:rPr>
        <w:t xml:space="preserve"> -</w:t>
      </w:r>
      <w:r w:rsidRPr="00FE0C10">
        <w:rPr>
          <w:rFonts w:ascii="Arial" w:hAnsi="Arial" w:cs="Arial"/>
          <w:sz w:val="24"/>
          <w:szCs w:val="24"/>
        </w:rPr>
        <w:t xml:space="preserve">15 years, changes in police management </w:t>
      </w:r>
      <w:r w:rsidR="000077B8">
        <w:rPr>
          <w:rFonts w:ascii="Arial" w:hAnsi="Arial" w:cs="Arial"/>
          <w:sz w:val="24"/>
          <w:szCs w:val="24"/>
        </w:rPr>
        <w:t xml:space="preserve">are </w:t>
      </w:r>
      <w:r w:rsidRPr="00FE0C10">
        <w:rPr>
          <w:rFonts w:ascii="Arial" w:hAnsi="Arial" w:cs="Arial"/>
          <w:sz w:val="24"/>
          <w:szCs w:val="24"/>
        </w:rPr>
        <w:t>paramount</w:t>
      </w:r>
      <w:sdt>
        <w:sdtPr>
          <w:rPr>
            <w:rFonts w:ascii="Arial" w:hAnsi="Arial" w:cs="Arial"/>
            <w:sz w:val="24"/>
            <w:szCs w:val="24"/>
          </w:rPr>
          <w:id w:val="-659388650"/>
          <w:citation/>
        </w:sdtPr>
        <w:sdtEndPr/>
        <w:sdtContent>
          <w:r w:rsidRPr="00FE0C10">
            <w:rPr>
              <w:rFonts w:ascii="Arial" w:hAnsi="Arial" w:cs="Arial"/>
              <w:sz w:val="24"/>
              <w:szCs w:val="24"/>
            </w:rPr>
            <w:fldChar w:fldCharType="begin"/>
          </w:r>
          <w:r w:rsidRPr="00FE0C10">
            <w:rPr>
              <w:rFonts w:ascii="Arial" w:hAnsi="Arial" w:cs="Arial"/>
              <w:sz w:val="24"/>
              <w:szCs w:val="24"/>
            </w:rPr>
            <w:instrText xml:space="preserve">CITATION Ste18 \l 2057 </w:instrText>
          </w:r>
          <w:r w:rsidRPr="00FE0C10">
            <w:rPr>
              <w:rFonts w:ascii="Arial" w:hAnsi="Arial" w:cs="Arial"/>
              <w:sz w:val="24"/>
              <w:szCs w:val="24"/>
            </w:rPr>
            <w:fldChar w:fldCharType="separate"/>
          </w:r>
          <w:r w:rsidR="00400175">
            <w:rPr>
              <w:rFonts w:ascii="Arial" w:hAnsi="Arial" w:cs="Arial"/>
              <w:noProof/>
              <w:sz w:val="24"/>
              <w:szCs w:val="24"/>
            </w:rPr>
            <w:t xml:space="preserve"> </w:t>
          </w:r>
          <w:r w:rsidR="00400175" w:rsidRPr="00400175">
            <w:rPr>
              <w:rFonts w:ascii="Arial" w:hAnsi="Arial" w:cs="Arial"/>
              <w:noProof/>
              <w:sz w:val="24"/>
              <w:szCs w:val="24"/>
            </w:rPr>
            <w:t>(Stevenson, et al., 2018)</w:t>
          </w:r>
          <w:r w:rsidRPr="00FE0C10">
            <w:rPr>
              <w:rFonts w:ascii="Arial" w:hAnsi="Arial" w:cs="Arial"/>
              <w:sz w:val="24"/>
              <w:szCs w:val="24"/>
            </w:rPr>
            <w:fldChar w:fldCharType="end"/>
          </w:r>
        </w:sdtContent>
      </w:sdt>
      <w:r w:rsidR="000077B8">
        <w:rPr>
          <w:rFonts w:ascii="Arial" w:hAnsi="Arial" w:cs="Arial"/>
          <w:sz w:val="24"/>
          <w:szCs w:val="24"/>
        </w:rPr>
        <w:t>. This is necessary</w:t>
      </w:r>
      <w:r w:rsidRPr="00FE0C10">
        <w:rPr>
          <w:rFonts w:ascii="Arial" w:hAnsi="Arial" w:cs="Arial"/>
          <w:sz w:val="24"/>
          <w:szCs w:val="24"/>
        </w:rPr>
        <w:t xml:space="preserve"> </w:t>
      </w:r>
      <w:r>
        <w:rPr>
          <w:rFonts w:ascii="Arial" w:hAnsi="Arial" w:cs="Arial"/>
          <w:sz w:val="24"/>
          <w:szCs w:val="24"/>
        </w:rPr>
        <w:t xml:space="preserve">to </w:t>
      </w:r>
      <w:r w:rsidRPr="00FE0C10">
        <w:rPr>
          <w:rFonts w:ascii="Arial" w:hAnsi="Arial" w:cs="Arial"/>
          <w:sz w:val="24"/>
          <w:szCs w:val="24"/>
        </w:rPr>
        <w:t>modernising the police service</w:t>
      </w:r>
      <w:r>
        <w:rPr>
          <w:rFonts w:ascii="Arial" w:hAnsi="Arial" w:cs="Arial"/>
          <w:sz w:val="24"/>
          <w:szCs w:val="24"/>
        </w:rPr>
        <w:t xml:space="preserve"> and respond appropriately to tackle community safety</w:t>
      </w:r>
      <w:r w:rsidRPr="00FE0C10">
        <w:rPr>
          <w:rFonts w:ascii="Arial" w:hAnsi="Arial" w:cs="Arial"/>
          <w:sz w:val="24"/>
          <w:szCs w:val="24"/>
        </w:rPr>
        <w:t>.</w:t>
      </w:r>
      <w:r w:rsidRPr="00766E30">
        <w:rPr>
          <w:rFonts w:ascii="Arial" w:hAnsi="Arial" w:cs="Arial"/>
          <w:sz w:val="24"/>
          <w:szCs w:val="24"/>
          <w:lang w:val="en-US"/>
        </w:rPr>
        <w:t xml:space="preserve"> </w:t>
      </w:r>
    </w:p>
    <w:p w14:paraId="523C8311" w14:textId="788DB9E7" w:rsidR="008B4383" w:rsidRDefault="00766E30" w:rsidP="00B5198F">
      <w:pPr>
        <w:spacing w:after="0" w:line="480" w:lineRule="auto"/>
        <w:jc w:val="both"/>
        <w:rPr>
          <w:rFonts w:ascii="Arial" w:hAnsi="Arial" w:cs="Arial"/>
          <w:sz w:val="24"/>
          <w:szCs w:val="24"/>
        </w:rPr>
      </w:pPr>
      <w:r w:rsidRPr="00FE0C10">
        <w:rPr>
          <w:rFonts w:ascii="Arial" w:hAnsi="Arial" w:cs="Arial"/>
          <w:sz w:val="24"/>
          <w:szCs w:val="24"/>
          <w:lang w:val="en-US"/>
        </w:rPr>
        <w:t>Policing is at a critical juncture and if it does not embrace reform, it will be overwhelmed by the scale and complexity of the demand.</w:t>
      </w:r>
      <w:r w:rsidR="000077B8">
        <w:rPr>
          <w:rFonts w:ascii="Arial" w:hAnsi="Arial" w:cs="Arial"/>
          <w:sz w:val="24"/>
          <w:szCs w:val="24"/>
          <w:lang w:val="en-US"/>
        </w:rPr>
        <w:t xml:space="preserve"> Therefore, c</w:t>
      </w:r>
      <w:r w:rsidR="000077B8" w:rsidRPr="0002528D">
        <w:rPr>
          <w:rFonts w:ascii="Arial" w:hAnsi="Arial" w:cs="Arial"/>
          <w:sz w:val="24"/>
          <w:szCs w:val="24"/>
        </w:rPr>
        <w:t>considering</w:t>
      </w:r>
      <w:r w:rsidR="00B5198F" w:rsidRPr="0002528D">
        <w:rPr>
          <w:rFonts w:ascii="Arial" w:hAnsi="Arial" w:cs="Arial"/>
          <w:sz w:val="24"/>
          <w:szCs w:val="24"/>
        </w:rPr>
        <w:t xml:space="preserve"> the effectiveness and accountability mechanism across policing and </w:t>
      </w:r>
      <w:r w:rsidR="000077B8" w:rsidRPr="0002528D">
        <w:rPr>
          <w:rFonts w:ascii="Arial" w:hAnsi="Arial" w:cs="Arial"/>
          <w:sz w:val="24"/>
          <w:szCs w:val="24"/>
        </w:rPr>
        <w:t>partnerships, their</w:t>
      </w:r>
      <w:r w:rsidR="00B5198F" w:rsidRPr="0002528D">
        <w:rPr>
          <w:rFonts w:ascii="Arial" w:hAnsi="Arial" w:cs="Arial"/>
          <w:sz w:val="24"/>
          <w:szCs w:val="24"/>
        </w:rPr>
        <w:t xml:space="preserve"> impact on operational policing and community safety the</w:t>
      </w:r>
      <w:r w:rsidR="00B5198F">
        <w:rPr>
          <w:rFonts w:ascii="Arial" w:hAnsi="Arial" w:cs="Arial"/>
          <w:sz w:val="24"/>
          <w:szCs w:val="24"/>
        </w:rPr>
        <w:t>re</w:t>
      </w:r>
      <w:r w:rsidR="00B5198F" w:rsidRPr="0002528D">
        <w:rPr>
          <w:rFonts w:ascii="Arial" w:hAnsi="Arial" w:cs="Arial"/>
          <w:sz w:val="24"/>
          <w:szCs w:val="24"/>
        </w:rPr>
        <w:t xml:space="preserve"> </w:t>
      </w:r>
      <w:r w:rsidR="00B5198F" w:rsidRPr="00080B62">
        <w:rPr>
          <w:rFonts w:ascii="Arial" w:hAnsi="Arial" w:cs="Arial"/>
          <w:sz w:val="24"/>
          <w:szCs w:val="24"/>
        </w:rPr>
        <w:t xml:space="preserve">remains some clear </w:t>
      </w:r>
      <w:r w:rsidR="00B5198F">
        <w:rPr>
          <w:rFonts w:ascii="Arial" w:hAnsi="Arial" w:cs="Arial"/>
          <w:sz w:val="24"/>
          <w:szCs w:val="24"/>
        </w:rPr>
        <w:t xml:space="preserve">accountability </w:t>
      </w:r>
      <w:r w:rsidR="00B5198F">
        <w:rPr>
          <w:rFonts w:ascii="Arial" w:hAnsi="Arial" w:cs="Arial"/>
          <w:sz w:val="24"/>
          <w:szCs w:val="24"/>
        </w:rPr>
        <w:lastRenderedPageBreak/>
        <w:t xml:space="preserve">and governance </w:t>
      </w:r>
      <w:r w:rsidR="00B5198F" w:rsidRPr="00080B62">
        <w:rPr>
          <w:rFonts w:ascii="Arial" w:hAnsi="Arial" w:cs="Arial"/>
          <w:sz w:val="24"/>
          <w:szCs w:val="24"/>
        </w:rPr>
        <w:t>abnormalities. This remains insufficient for a body with scrutiny responsibilities operating within a modern 21</w:t>
      </w:r>
      <w:r w:rsidR="00B5198F" w:rsidRPr="00080B62">
        <w:rPr>
          <w:rFonts w:ascii="Arial" w:hAnsi="Arial" w:cs="Arial"/>
          <w:sz w:val="24"/>
          <w:szCs w:val="24"/>
          <w:vertAlign w:val="superscript"/>
        </w:rPr>
        <w:t>st</w:t>
      </w:r>
      <w:r w:rsidR="00B5198F" w:rsidRPr="00080B62">
        <w:rPr>
          <w:rFonts w:ascii="Arial" w:hAnsi="Arial" w:cs="Arial"/>
          <w:sz w:val="24"/>
          <w:szCs w:val="24"/>
        </w:rPr>
        <w:t xml:space="preserve"> century governance framework.</w:t>
      </w:r>
    </w:p>
    <w:p w14:paraId="7021DB82" w14:textId="77777777" w:rsidR="008B4383" w:rsidRDefault="008B4383">
      <w:pPr>
        <w:suppressAutoHyphens w:val="0"/>
        <w:rPr>
          <w:rFonts w:ascii="Arial" w:hAnsi="Arial" w:cs="Arial"/>
          <w:sz w:val="24"/>
          <w:szCs w:val="24"/>
        </w:rPr>
      </w:pPr>
      <w:r>
        <w:rPr>
          <w:rFonts w:ascii="Arial" w:hAnsi="Arial" w:cs="Arial"/>
          <w:sz w:val="24"/>
          <w:szCs w:val="24"/>
        </w:rPr>
        <w:br w:type="page"/>
      </w:r>
    </w:p>
    <w:sdt>
      <w:sdtPr>
        <w:rPr>
          <w:rFonts w:ascii="Calibri" w:eastAsia="Calibri" w:hAnsi="Calibri" w:cs="Times New Roman"/>
          <w:color w:val="auto"/>
          <w:sz w:val="22"/>
          <w:szCs w:val="22"/>
          <w:lang w:val="en-GB"/>
        </w:rPr>
        <w:id w:val="-1677184373"/>
        <w:docPartObj>
          <w:docPartGallery w:val="Bibliographies"/>
          <w:docPartUnique/>
        </w:docPartObj>
      </w:sdtPr>
      <w:sdtEndPr/>
      <w:sdtContent>
        <w:p w14:paraId="255986D7" w14:textId="40851F09" w:rsidR="00AF1923" w:rsidRDefault="00AF1923">
          <w:pPr>
            <w:pStyle w:val="Heading1"/>
          </w:pPr>
          <w:r>
            <w:t>References</w:t>
          </w:r>
        </w:p>
        <w:sdt>
          <w:sdtPr>
            <w:id w:val="-573587230"/>
            <w:bibliography/>
          </w:sdtPr>
          <w:sdtEndPr/>
          <w:sdtContent>
            <w:p w14:paraId="6C217D00" w14:textId="77777777" w:rsidR="00400175" w:rsidRDefault="00AF1923" w:rsidP="00400175">
              <w:pPr>
                <w:pStyle w:val="Bibliography"/>
                <w:rPr>
                  <w:noProof/>
                  <w:sz w:val="24"/>
                  <w:szCs w:val="24"/>
                  <w:lang w:val="en-US"/>
                </w:rPr>
              </w:pPr>
              <w:r>
                <w:fldChar w:fldCharType="begin"/>
              </w:r>
              <w:r>
                <w:instrText xml:space="preserve"> BIBLIOGRAPHY </w:instrText>
              </w:r>
              <w:r>
                <w:fldChar w:fldCharType="separate"/>
              </w:r>
              <w:r w:rsidR="00400175">
                <w:rPr>
                  <w:noProof/>
                  <w:lang w:val="en-US"/>
                </w:rPr>
                <w:t xml:space="preserve">Home Affairs Committee , 2013. </w:t>
              </w:r>
              <w:r w:rsidR="00400175">
                <w:rPr>
                  <w:i/>
                  <w:iCs/>
                  <w:noProof/>
                  <w:lang w:val="en-US"/>
                </w:rPr>
                <w:t xml:space="preserve">Police And Crime Commissioners: Register Of Interests - The Government Response To The First Report From The Home Affairs Select Committee, </w:t>
              </w:r>
              <w:r w:rsidR="00400175">
                <w:rPr>
                  <w:noProof/>
                  <w:lang w:val="en-US"/>
                </w:rPr>
                <w:t>London: Home Office.</w:t>
              </w:r>
            </w:p>
            <w:p w14:paraId="5BC55AE4" w14:textId="77777777" w:rsidR="00400175" w:rsidRDefault="00400175" w:rsidP="00400175">
              <w:pPr>
                <w:pStyle w:val="Bibliography"/>
                <w:rPr>
                  <w:noProof/>
                  <w:lang w:val="en-US"/>
                </w:rPr>
              </w:pPr>
              <w:r>
                <w:rPr>
                  <w:noProof/>
                  <w:lang w:val="en-US"/>
                </w:rPr>
                <w:t xml:space="preserve">South Wales Police and Crime Commissoner, 2021. </w:t>
              </w:r>
              <w:r>
                <w:rPr>
                  <w:i/>
                  <w:iCs/>
                  <w:noProof/>
                  <w:lang w:val="en-US"/>
                </w:rPr>
                <w:t xml:space="preserve">Annual Report, </w:t>
              </w:r>
              <w:r>
                <w:rPr>
                  <w:noProof/>
                  <w:lang w:val="en-US"/>
                </w:rPr>
                <w:t>Bridgend: South Wales Police and Crime Commissoner.</w:t>
              </w:r>
            </w:p>
            <w:p w14:paraId="3D3CBA44" w14:textId="77777777" w:rsidR="00400175" w:rsidRDefault="00400175" w:rsidP="00400175">
              <w:pPr>
                <w:pStyle w:val="Bibliography"/>
                <w:rPr>
                  <w:noProof/>
                  <w:lang w:val="en-US"/>
                </w:rPr>
              </w:pPr>
              <w:r>
                <w:rPr>
                  <w:noProof/>
                  <w:lang w:val="en-US"/>
                </w:rPr>
                <w:t xml:space="preserve">Auditor General for Wales, 2019. </w:t>
              </w:r>
              <w:r>
                <w:rPr>
                  <w:i/>
                  <w:iCs/>
                  <w:noProof/>
                  <w:lang w:val="en-US"/>
                </w:rPr>
                <w:t xml:space="preserve">Review of Public Service Boards, </w:t>
              </w:r>
              <w:r>
                <w:rPr>
                  <w:noProof/>
                  <w:lang w:val="en-US"/>
                </w:rPr>
                <w:t>Cardiff: Wales Audit Office.</w:t>
              </w:r>
            </w:p>
            <w:p w14:paraId="5DC28995" w14:textId="77777777" w:rsidR="00400175" w:rsidRDefault="00400175" w:rsidP="00400175">
              <w:pPr>
                <w:pStyle w:val="Bibliography"/>
                <w:rPr>
                  <w:noProof/>
                  <w:lang w:val="en-US"/>
                </w:rPr>
              </w:pPr>
              <w:r>
                <w:rPr>
                  <w:noProof/>
                  <w:lang w:val="en-US"/>
                </w:rPr>
                <w:t xml:space="preserve">Barber, M., 2022. </w:t>
              </w:r>
              <w:r>
                <w:rPr>
                  <w:i/>
                  <w:iCs/>
                  <w:noProof/>
                  <w:lang w:val="en-US"/>
                </w:rPr>
                <w:t xml:space="preserve">A New Mode of Protection, </w:t>
              </w:r>
              <w:r>
                <w:rPr>
                  <w:noProof/>
                  <w:lang w:val="en-US"/>
                </w:rPr>
                <w:t>London: The Police Foundation.</w:t>
              </w:r>
            </w:p>
            <w:p w14:paraId="0B2512E4" w14:textId="77777777" w:rsidR="00400175" w:rsidRDefault="00400175" w:rsidP="00400175">
              <w:pPr>
                <w:pStyle w:val="Bibliography"/>
                <w:rPr>
                  <w:noProof/>
                  <w:lang w:val="en-US"/>
                </w:rPr>
              </w:pPr>
              <w:r>
                <w:rPr>
                  <w:noProof/>
                  <w:lang w:val="en-US"/>
                </w:rPr>
                <w:t xml:space="preserve">BBC News, 2022. </w:t>
              </w:r>
              <w:r>
                <w:rPr>
                  <w:i/>
                  <w:iCs/>
                  <w:noProof/>
                  <w:lang w:val="en-US"/>
                </w:rPr>
                <w:t xml:space="preserve">Cressida Dick:Sadiq khan and Sir Tom Windosr clash over Met chief's exit. </w:t>
              </w:r>
              <w:r>
                <w:rPr>
                  <w:noProof/>
                  <w:lang w:val="en-US"/>
                </w:rPr>
                <w:t xml:space="preserve">[Online] </w:t>
              </w:r>
              <w:r>
                <w:rPr>
                  <w:noProof/>
                  <w:lang w:val="en-US"/>
                </w:rPr>
                <w:br/>
                <w:t xml:space="preserve">Available at: </w:t>
              </w:r>
              <w:r>
                <w:rPr>
                  <w:noProof/>
                  <w:u w:val="single"/>
                  <w:lang w:val="en-US"/>
                </w:rPr>
                <w:t>https://www.bbc.co.uk/news/uk-england-london-63648551</w:t>
              </w:r>
              <w:r>
                <w:rPr>
                  <w:noProof/>
                  <w:lang w:val="en-US"/>
                </w:rPr>
                <w:br/>
                <w:t>[Accessed 29th December 2022].</w:t>
              </w:r>
            </w:p>
            <w:p w14:paraId="28526EAD" w14:textId="77777777" w:rsidR="00400175" w:rsidRDefault="00400175" w:rsidP="00400175">
              <w:pPr>
                <w:pStyle w:val="Bibliography"/>
                <w:rPr>
                  <w:noProof/>
                  <w:lang w:val="en-US"/>
                </w:rPr>
              </w:pPr>
              <w:r>
                <w:rPr>
                  <w:noProof/>
                  <w:lang w:val="en-US"/>
                </w:rPr>
                <w:t xml:space="preserve">Bew, P., 2015. </w:t>
              </w:r>
              <w:r>
                <w:rPr>
                  <w:i/>
                  <w:iCs/>
                  <w:noProof/>
                  <w:lang w:val="en-US"/>
                </w:rPr>
                <w:t xml:space="preserve">The Committee on Standards in Public Life:Twenty Years of the Nolan Principles 1995-2015. </w:t>
              </w:r>
              <w:r>
                <w:rPr>
                  <w:noProof/>
                  <w:lang w:val="en-US"/>
                </w:rPr>
                <w:t>London: Blackwell Publishing Ltd.</w:t>
              </w:r>
            </w:p>
            <w:p w14:paraId="7D6C9F03" w14:textId="77777777" w:rsidR="00400175" w:rsidRDefault="00400175" w:rsidP="00400175">
              <w:pPr>
                <w:pStyle w:val="Bibliography"/>
                <w:rPr>
                  <w:noProof/>
                  <w:lang w:val="en-US"/>
                </w:rPr>
              </w:pPr>
              <w:r>
                <w:rPr>
                  <w:noProof/>
                  <w:lang w:val="en-US"/>
                </w:rPr>
                <w:t xml:space="preserve">Bovaird, T. &amp; Loeffler, E., 2016. </w:t>
              </w:r>
              <w:r>
                <w:rPr>
                  <w:i/>
                  <w:iCs/>
                  <w:noProof/>
                  <w:lang w:val="en-US"/>
                </w:rPr>
                <w:t xml:space="preserve">Public Management and Governance. </w:t>
              </w:r>
              <w:r>
                <w:rPr>
                  <w:noProof/>
                  <w:lang w:val="en-US"/>
                </w:rPr>
                <w:t>3rd ed. London; New York: Routledge.</w:t>
              </w:r>
            </w:p>
            <w:p w14:paraId="4B1D30D2" w14:textId="77777777" w:rsidR="00400175" w:rsidRDefault="00400175" w:rsidP="00400175">
              <w:pPr>
                <w:pStyle w:val="Bibliography"/>
                <w:rPr>
                  <w:noProof/>
                  <w:lang w:val="en-US"/>
                </w:rPr>
              </w:pPr>
              <w:r>
                <w:rPr>
                  <w:noProof/>
                  <w:lang w:val="en-US"/>
                </w:rPr>
                <w:t xml:space="preserve">Bruhn, J., 2016. </w:t>
              </w:r>
              <w:r>
                <w:rPr>
                  <w:i/>
                  <w:iCs/>
                  <w:noProof/>
                  <w:lang w:val="en-US"/>
                </w:rPr>
                <w:t xml:space="preserve">Government and Governance: A Guide for the Perplexed. </w:t>
              </w:r>
              <w:r>
                <w:rPr>
                  <w:noProof/>
                  <w:lang w:val="en-US"/>
                </w:rPr>
                <w:t xml:space="preserve">[Online] </w:t>
              </w:r>
              <w:r>
                <w:rPr>
                  <w:noProof/>
                  <w:lang w:val="en-US"/>
                </w:rPr>
                <w:br/>
                <w:t xml:space="preserve">Available at: </w:t>
              </w:r>
              <w:r>
                <w:rPr>
                  <w:noProof/>
                  <w:u w:val="single"/>
                  <w:lang w:val="en-US"/>
                </w:rPr>
                <w:t>https://fr.stratejuste.ca/uploads/3/1/8/4/31849453/rb_2_guide_for_the_perplexed_2016.pdf</w:t>
              </w:r>
              <w:r>
                <w:rPr>
                  <w:noProof/>
                  <w:lang w:val="en-US"/>
                </w:rPr>
                <w:br/>
                <w:t>[Accessed 13 November 2022].</w:t>
              </w:r>
            </w:p>
            <w:p w14:paraId="39E6D682" w14:textId="77777777" w:rsidR="00400175" w:rsidRDefault="00400175" w:rsidP="00400175">
              <w:pPr>
                <w:pStyle w:val="Bibliography"/>
                <w:rPr>
                  <w:noProof/>
                  <w:lang w:val="en-US"/>
                </w:rPr>
              </w:pPr>
              <w:r>
                <w:rPr>
                  <w:noProof/>
                  <w:lang w:val="en-US"/>
                </w:rPr>
                <w:t xml:space="preserve">Cadbury, A., 2002. </w:t>
              </w:r>
              <w:r>
                <w:rPr>
                  <w:i/>
                  <w:iCs/>
                  <w:noProof/>
                  <w:lang w:val="en-US"/>
                </w:rPr>
                <w:t xml:space="preserve">Corporate governance and chairmanship : a personal view. </w:t>
              </w:r>
              <w:r>
                <w:rPr>
                  <w:noProof/>
                  <w:lang w:val="en-US"/>
                </w:rPr>
                <w:t>Oxford: Oxford University Press.</w:t>
              </w:r>
            </w:p>
            <w:p w14:paraId="67C01A7B" w14:textId="77777777" w:rsidR="00400175" w:rsidRDefault="00400175" w:rsidP="00400175">
              <w:pPr>
                <w:pStyle w:val="Bibliography"/>
                <w:rPr>
                  <w:noProof/>
                  <w:lang w:val="en-US"/>
                </w:rPr>
              </w:pPr>
              <w:r>
                <w:rPr>
                  <w:noProof/>
                  <w:lang w:val="en-US"/>
                </w:rPr>
                <w:t xml:space="preserve">Caless, B. &amp; Owens, J., 2016. </w:t>
              </w:r>
              <w:r>
                <w:rPr>
                  <w:i/>
                  <w:iCs/>
                  <w:noProof/>
                  <w:lang w:val="en-US"/>
                </w:rPr>
                <w:t xml:space="preserve">Police and Crime Commissoners: The Transformation of Police Accountability. </w:t>
              </w:r>
              <w:r>
                <w:rPr>
                  <w:noProof/>
                  <w:lang w:val="en-US"/>
                </w:rPr>
                <w:t>1st ed. Bristol: Policy Press.</w:t>
              </w:r>
            </w:p>
            <w:p w14:paraId="4FC4D80B" w14:textId="77777777" w:rsidR="00400175" w:rsidRDefault="00400175" w:rsidP="00400175">
              <w:pPr>
                <w:pStyle w:val="Bibliography"/>
                <w:rPr>
                  <w:noProof/>
                  <w:lang w:val="en-US"/>
                </w:rPr>
              </w:pPr>
              <w:r>
                <w:rPr>
                  <w:noProof/>
                  <w:lang w:val="en-US"/>
                </w:rPr>
                <w:t xml:space="preserve">Casey, B., 2022. </w:t>
              </w:r>
              <w:r>
                <w:rPr>
                  <w:i/>
                  <w:iCs/>
                  <w:noProof/>
                  <w:lang w:val="en-US"/>
                </w:rPr>
                <w:t xml:space="preserve">Interim Report on Misconduct, </w:t>
              </w:r>
              <w:r>
                <w:rPr>
                  <w:noProof/>
                  <w:lang w:val="en-US"/>
                </w:rPr>
                <w:t>London: Blackstock.</w:t>
              </w:r>
            </w:p>
            <w:p w14:paraId="4DA10566" w14:textId="77777777" w:rsidR="00400175" w:rsidRDefault="00400175" w:rsidP="00400175">
              <w:pPr>
                <w:pStyle w:val="Bibliography"/>
                <w:rPr>
                  <w:noProof/>
                  <w:lang w:val="en-US"/>
                </w:rPr>
              </w:pPr>
              <w:r>
                <w:rPr>
                  <w:noProof/>
                  <w:lang w:val="en-US"/>
                </w:rPr>
                <w:t xml:space="preserve">Chambers, S., 2014. </w:t>
              </w:r>
              <w:r>
                <w:rPr>
                  <w:i/>
                  <w:iCs/>
                  <w:noProof/>
                  <w:lang w:val="en-US"/>
                </w:rPr>
                <w:t xml:space="preserve">Who Is Policing the Police and Crime Commissoner. </w:t>
              </w:r>
              <w:r>
                <w:rPr>
                  <w:noProof/>
                  <w:lang w:val="en-US"/>
                </w:rPr>
                <w:t>Cardiff: Welsh Government.</w:t>
              </w:r>
            </w:p>
            <w:p w14:paraId="3558E702" w14:textId="77777777" w:rsidR="00400175" w:rsidRDefault="00400175" w:rsidP="00400175">
              <w:pPr>
                <w:pStyle w:val="Bibliography"/>
                <w:rPr>
                  <w:noProof/>
                  <w:lang w:val="en-US"/>
                </w:rPr>
              </w:pPr>
              <w:r>
                <w:rPr>
                  <w:noProof/>
                  <w:lang w:val="en-US"/>
                </w:rPr>
                <w:t xml:space="preserve">Chambers, S., 2019. </w:t>
              </w:r>
              <w:r>
                <w:rPr>
                  <w:i/>
                  <w:iCs/>
                  <w:noProof/>
                  <w:lang w:val="en-US"/>
                </w:rPr>
                <w:t xml:space="preserve">Submission to Commision on Justice in Wales, </w:t>
              </w:r>
              <w:r>
                <w:rPr>
                  <w:noProof/>
                  <w:lang w:val="en-US"/>
                </w:rPr>
                <w:t>Cardiff: Welsh Government.</w:t>
              </w:r>
            </w:p>
            <w:p w14:paraId="2EA3001C" w14:textId="77777777" w:rsidR="00400175" w:rsidRDefault="00400175" w:rsidP="00400175">
              <w:pPr>
                <w:pStyle w:val="Bibliography"/>
                <w:rPr>
                  <w:noProof/>
                  <w:lang w:val="en-US"/>
                </w:rPr>
              </w:pPr>
              <w:r>
                <w:rPr>
                  <w:noProof/>
                  <w:lang w:val="en-US"/>
                </w:rPr>
                <w:t xml:space="preserve">Cheffins, B. R., 2013. </w:t>
              </w:r>
              <w:r>
                <w:rPr>
                  <w:i/>
                  <w:iCs/>
                  <w:noProof/>
                  <w:lang w:val="en-US"/>
                </w:rPr>
                <w:t xml:space="preserve">The History of Corporate Governance. </w:t>
              </w:r>
              <w:r>
                <w:rPr>
                  <w:noProof/>
                  <w:lang w:val="en-US"/>
                </w:rPr>
                <w:t>Oxford: Oxford University Press.</w:t>
              </w:r>
            </w:p>
            <w:p w14:paraId="3E47F77B" w14:textId="77777777" w:rsidR="00400175" w:rsidRDefault="00400175" w:rsidP="00400175">
              <w:pPr>
                <w:pStyle w:val="Bibliography"/>
                <w:rPr>
                  <w:noProof/>
                  <w:lang w:val="en-US"/>
                </w:rPr>
              </w:pPr>
              <w:r>
                <w:rPr>
                  <w:noProof/>
                  <w:lang w:val="en-US"/>
                </w:rPr>
                <w:t xml:space="preserve">Chew, D. H. &amp; Gillan, S. L., 2009. </w:t>
              </w:r>
              <w:r>
                <w:rPr>
                  <w:i/>
                  <w:iCs/>
                  <w:noProof/>
                  <w:lang w:val="en-US"/>
                </w:rPr>
                <w:t xml:space="preserve">Global coporate governance. </w:t>
              </w:r>
              <w:r>
                <w:rPr>
                  <w:noProof/>
                  <w:lang w:val="en-US"/>
                </w:rPr>
                <w:t>New York: Columbia University Press.</w:t>
              </w:r>
            </w:p>
            <w:p w14:paraId="69EE0432" w14:textId="77777777" w:rsidR="00400175" w:rsidRDefault="00400175" w:rsidP="00400175">
              <w:pPr>
                <w:pStyle w:val="Bibliography"/>
                <w:rPr>
                  <w:noProof/>
                  <w:lang w:val="en-US"/>
                </w:rPr>
              </w:pPr>
              <w:r>
                <w:rPr>
                  <w:noProof/>
                  <w:lang w:val="en-US"/>
                </w:rPr>
                <w:t xml:space="preserve">Chief Constable &amp; PCC, 2019. </w:t>
              </w:r>
              <w:r>
                <w:rPr>
                  <w:i/>
                  <w:iCs/>
                  <w:noProof/>
                  <w:lang w:val="en-US"/>
                </w:rPr>
                <w:t xml:space="preserve">Manual of Governance. </w:t>
              </w:r>
              <w:r>
                <w:rPr>
                  <w:noProof/>
                  <w:lang w:val="en-US"/>
                </w:rPr>
                <w:t xml:space="preserve">[Online] </w:t>
              </w:r>
              <w:r>
                <w:rPr>
                  <w:noProof/>
                  <w:lang w:val="en-US"/>
                </w:rPr>
                <w:br/>
                <w:t xml:space="preserve">Available at: </w:t>
              </w:r>
              <w:r>
                <w:rPr>
                  <w:noProof/>
                  <w:u w:val="single"/>
                  <w:lang w:val="en-US"/>
                </w:rPr>
                <w:t>https://commissoner.south-wales.police.uk</w:t>
              </w:r>
              <w:r>
                <w:rPr>
                  <w:noProof/>
                  <w:lang w:val="en-US"/>
                </w:rPr>
                <w:br/>
                <w:t>[Accessed 18th November 2022].</w:t>
              </w:r>
            </w:p>
            <w:p w14:paraId="6B23DC2F" w14:textId="77777777" w:rsidR="00400175" w:rsidRDefault="00400175" w:rsidP="00400175">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1st December 2022].</w:t>
              </w:r>
            </w:p>
            <w:p w14:paraId="27B4CF32" w14:textId="77777777" w:rsidR="00400175" w:rsidRDefault="00400175" w:rsidP="00400175">
              <w:pPr>
                <w:pStyle w:val="Bibliography"/>
                <w:rPr>
                  <w:noProof/>
                  <w:lang w:val="en-US"/>
                </w:rPr>
              </w:pPr>
              <w:r>
                <w:rPr>
                  <w:noProof/>
                  <w:lang w:val="en-US"/>
                </w:rPr>
                <w:t xml:space="preserve">Committee on Standards in Public life, 2015. </w:t>
              </w:r>
              <w:r>
                <w:rPr>
                  <w:i/>
                  <w:iCs/>
                  <w:noProof/>
                  <w:lang w:val="en-US"/>
                </w:rPr>
                <w:t xml:space="preserve">The 7 Principles of Public Life. </w:t>
              </w:r>
              <w:r>
                <w:rPr>
                  <w:noProof/>
                  <w:lang w:val="en-US"/>
                </w:rPr>
                <w:t xml:space="preserve">[Online] </w:t>
              </w:r>
              <w:r>
                <w:rPr>
                  <w:noProof/>
                  <w:lang w:val="en-US"/>
                </w:rPr>
                <w:br/>
                <w:t xml:space="preserve">Available at: </w:t>
              </w:r>
              <w:r>
                <w:rPr>
                  <w:noProof/>
                  <w:u w:val="single"/>
                  <w:lang w:val="en-US"/>
                </w:rPr>
                <w:t>https://www.gov.uk/government/publications/the-7-principles-of-public-life/the-7-principles-of-public-life--2</w:t>
              </w:r>
              <w:r>
                <w:rPr>
                  <w:noProof/>
                  <w:lang w:val="en-US"/>
                </w:rPr>
                <w:br/>
                <w:t>[Accessed 29 November 2022].</w:t>
              </w:r>
            </w:p>
            <w:p w14:paraId="5E7D6B28" w14:textId="77777777" w:rsidR="00400175" w:rsidRDefault="00400175" w:rsidP="00400175">
              <w:pPr>
                <w:pStyle w:val="Bibliography"/>
                <w:rPr>
                  <w:noProof/>
                  <w:lang w:val="en-US"/>
                </w:rPr>
              </w:pPr>
              <w:r>
                <w:rPr>
                  <w:noProof/>
                  <w:lang w:val="en-US"/>
                </w:rPr>
                <w:lastRenderedPageBreak/>
                <w:t xml:space="preserve">Comptroller and Auditor General, 2018. </w:t>
              </w:r>
              <w:r>
                <w:rPr>
                  <w:i/>
                  <w:iCs/>
                  <w:noProof/>
                  <w:lang w:val="en-US"/>
                </w:rPr>
                <w:t xml:space="preserve">Financial sustinability of police forces in England and Wales 2018, </w:t>
              </w:r>
              <w:r>
                <w:rPr>
                  <w:noProof/>
                  <w:lang w:val="en-US"/>
                </w:rPr>
                <w:t>London: National Audit Office.</w:t>
              </w:r>
            </w:p>
            <w:p w14:paraId="0C84CE01" w14:textId="77777777" w:rsidR="00400175" w:rsidRDefault="00400175" w:rsidP="00400175">
              <w:pPr>
                <w:pStyle w:val="Bibliography"/>
                <w:rPr>
                  <w:noProof/>
                  <w:lang w:val="en-US"/>
                </w:rPr>
              </w:pPr>
              <w:r>
                <w:rPr>
                  <w:noProof/>
                  <w:lang w:val="en-US"/>
                </w:rPr>
                <w:t xml:space="preserve">Crawford, A. &amp; Evans, K., 2017. Crime Prevention and Community Safety. In: </w:t>
              </w:r>
              <w:r>
                <w:rPr>
                  <w:i/>
                  <w:iCs/>
                  <w:noProof/>
                  <w:lang w:val="en-US"/>
                </w:rPr>
                <w:t xml:space="preserve">The Oxford Handbook of Criminology. </w:t>
              </w:r>
              <w:r>
                <w:rPr>
                  <w:noProof/>
                  <w:lang w:val="en-US"/>
                </w:rPr>
                <w:t>Oxford: Oxford University Press, pp. 800-819.</w:t>
              </w:r>
            </w:p>
            <w:p w14:paraId="5DDFA220" w14:textId="77777777" w:rsidR="00400175" w:rsidRDefault="00400175" w:rsidP="00400175">
              <w:pPr>
                <w:pStyle w:val="Bibliography"/>
                <w:rPr>
                  <w:noProof/>
                  <w:lang w:val="en-US"/>
                </w:rPr>
              </w:pPr>
              <w:r>
                <w:rPr>
                  <w:noProof/>
                  <w:lang w:val="en-US"/>
                </w:rPr>
                <w:t xml:space="preserve">Daily et al, 2003. Corporate Governance: decades of dialogue and data. </w:t>
              </w:r>
              <w:r>
                <w:rPr>
                  <w:i/>
                  <w:iCs/>
                  <w:noProof/>
                  <w:lang w:val="en-US"/>
                </w:rPr>
                <w:t xml:space="preserve">Corporate Governance: decades of dialogue and data, </w:t>
              </w:r>
              <w:r>
                <w:rPr>
                  <w:noProof/>
                  <w:lang w:val="en-US"/>
                </w:rPr>
                <w:t>Volume 1.</w:t>
              </w:r>
            </w:p>
            <w:p w14:paraId="675B9471" w14:textId="77777777" w:rsidR="00400175" w:rsidRDefault="00400175" w:rsidP="00400175">
              <w:pPr>
                <w:pStyle w:val="Bibliography"/>
                <w:rPr>
                  <w:noProof/>
                  <w:lang w:val="en-US"/>
                </w:rPr>
              </w:pPr>
              <w:r>
                <w:rPr>
                  <w:noProof/>
                  <w:lang w:val="en-US"/>
                </w:rPr>
                <w:t xml:space="preserve">Davies, D., 2022. </w:t>
              </w:r>
              <w:r>
                <w:rPr>
                  <w:i/>
                  <w:iCs/>
                  <w:noProof/>
                  <w:lang w:val="en-US"/>
                </w:rPr>
                <w:t xml:space="preserve">BBC News. </w:t>
              </w:r>
              <w:r>
                <w:rPr>
                  <w:noProof/>
                  <w:lang w:val="en-US"/>
                </w:rPr>
                <w:t xml:space="preserve">[Online] </w:t>
              </w:r>
              <w:r>
                <w:rPr>
                  <w:noProof/>
                  <w:lang w:val="en-US"/>
                </w:rPr>
                <w:br/>
                <w:t xml:space="preserve">Available at: </w:t>
              </w:r>
              <w:r>
                <w:rPr>
                  <w:noProof/>
                  <w:u w:val="single"/>
                  <w:lang w:val="en-US"/>
                </w:rPr>
                <w:t>https://www.bbc.co.uk/news/uk-wales-politics-63560757</w:t>
              </w:r>
              <w:r>
                <w:rPr>
                  <w:noProof/>
                  <w:lang w:val="en-US"/>
                </w:rPr>
                <w:br/>
                <w:t>[Accessed 9 November 2022].</w:t>
              </w:r>
            </w:p>
            <w:p w14:paraId="3F5AA5B1" w14:textId="77777777" w:rsidR="00400175" w:rsidRDefault="00400175" w:rsidP="00400175">
              <w:pPr>
                <w:pStyle w:val="Bibliography"/>
                <w:rPr>
                  <w:noProof/>
                  <w:lang w:val="en-US"/>
                </w:rPr>
              </w:pPr>
              <w:r>
                <w:rPr>
                  <w:noProof/>
                  <w:lang w:val="en-US"/>
                </w:rPr>
                <w:t xml:space="preserve">Devroe, E., Edwards, A. &amp; Ponsaers, P., 2017. </w:t>
              </w:r>
              <w:r>
                <w:rPr>
                  <w:i/>
                  <w:iCs/>
                  <w:noProof/>
                  <w:lang w:val="en-US"/>
                </w:rPr>
                <w:t xml:space="preserve">Policing European Metropolises - The Politics of Secuirty in City-Regions. </w:t>
              </w:r>
              <w:r>
                <w:rPr>
                  <w:noProof/>
                  <w:lang w:val="en-US"/>
                </w:rPr>
                <w:t>London and New York: Routledge.</w:t>
              </w:r>
            </w:p>
            <w:p w14:paraId="13934DB2" w14:textId="77777777" w:rsidR="00400175" w:rsidRDefault="00400175" w:rsidP="00400175">
              <w:pPr>
                <w:pStyle w:val="Bibliography"/>
                <w:rPr>
                  <w:noProof/>
                  <w:lang w:val="en-US"/>
                </w:rPr>
              </w:pPr>
              <w:r>
                <w:rPr>
                  <w:noProof/>
                  <w:lang w:val="en-US"/>
                </w:rPr>
                <w:t xml:space="preserve">Government, Welsh, 2022. </w:t>
              </w:r>
              <w:r>
                <w:rPr>
                  <w:i/>
                  <w:iCs/>
                  <w:noProof/>
                  <w:lang w:val="en-US"/>
                </w:rPr>
                <w:t xml:space="preserve">Policing Partnership Board Meeting. </w:t>
              </w:r>
              <w:r>
                <w:rPr>
                  <w:noProof/>
                  <w:lang w:val="en-US"/>
                </w:rPr>
                <w:t>Cardiff, Welsh Government.</w:t>
              </w:r>
            </w:p>
            <w:p w14:paraId="151869B4" w14:textId="77777777" w:rsidR="00400175" w:rsidRDefault="00400175" w:rsidP="00400175">
              <w:pPr>
                <w:pStyle w:val="Bibliography"/>
                <w:rPr>
                  <w:noProof/>
                  <w:lang w:val="en-US"/>
                </w:rPr>
              </w:pPr>
              <w:r>
                <w:rPr>
                  <w:noProof/>
                  <w:lang w:val="en-US"/>
                </w:rPr>
                <w:t xml:space="preserve">Government, W., 2018. </w:t>
              </w:r>
              <w:r>
                <w:rPr>
                  <w:i/>
                  <w:iCs/>
                  <w:noProof/>
                  <w:lang w:val="en-US"/>
                </w:rPr>
                <w:t xml:space="preserve">Review of Working Together to Reduce Harm. </w:t>
              </w:r>
              <w:r>
                <w:rPr>
                  <w:noProof/>
                  <w:lang w:val="en-US"/>
                </w:rPr>
                <w:t xml:space="preserve">[Online] </w:t>
              </w:r>
              <w:r>
                <w:rPr>
                  <w:noProof/>
                  <w:lang w:val="en-US"/>
                </w:rPr>
                <w:br/>
                <w:t xml:space="preserve">Available at: </w:t>
              </w:r>
              <w:r>
                <w:rPr>
                  <w:noProof/>
                  <w:u w:val="single"/>
                  <w:lang w:val="en-US"/>
                </w:rPr>
                <w:t>https://gov.wales/sites/default/files/statistics-and-research/2019-06/180419-review-working-together-reduce-harm-en.pdf</w:t>
              </w:r>
              <w:r>
                <w:rPr>
                  <w:noProof/>
                  <w:lang w:val="en-US"/>
                </w:rPr>
                <w:br/>
                <w:t>[Accessed 6th December 2018].</w:t>
              </w:r>
            </w:p>
            <w:p w14:paraId="649BCF2B" w14:textId="77777777" w:rsidR="00400175" w:rsidRDefault="00400175" w:rsidP="00400175">
              <w:pPr>
                <w:pStyle w:val="Bibliography"/>
                <w:rPr>
                  <w:noProof/>
                  <w:lang w:val="en-US"/>
                </w:rPr>
              </w:pPr>
              <w:r>
                <w:rPr>
                  <w:noProof/>
                  <w:lang w:val="en-US"/>
                </w:rPr>
                <w:t xml:space="preserve">Haberfeld, M. R. &amp; Cerrah, I., 2012. </w:t>
              </w:r>
              <w:r>
                <w:rPr>
                  <w:i/>
                  <w:iCs/>
                  <w:noProof/>
                  <w:lang w:val="en-US"/>
                </w:rPr>
                <w:t xml:space="preserve">Comparative policing: the stuggle for democratization. </w:t>
              </w:r>
              <w:r>
                <w:rPr>
                  <w:noProof/>
                  <w:lang w:val="en-US"/>
                </w:rPr>
                <w:t>London: Sage Publications.</w:t>
              </w:r>
            </w:p>
            <w:p w14:paraId="486787FA" w14:textId="77777777" w:rsidR="00400175" w:rsidRDefault="00400175" w:rsidP="00400175">
              <w:pPr>
                <w:pStyle w:val="Bibliography"/>
                <w:rPr>
                  <w:noProof/>
                  <w:lang w:val="en-US"/>
                </w:rPr>
              </w:pPr>
              <w:r>
                <w:rPr>
                  <w:noProof/>
                  <w:lang w:val="en-US"/>
                </w:rPr>
                <w:t xml:space="preserve">HM Goverment, 2021. </w:t>
              </w:r>
              <w:r>
                <w:rPr>
                  <w:i/>
                  <w:iCs/>
                  <w:noProof/>
                  <w:lang w:val="en-US"/>
                </w:rPr>
                <w:t xml:space="preserve">From harm to hope - A10 year drugs plan to cut crime and save lives, </w:t>
              </w:r>
              <w:r>
                <w:rPr>
                  <w:noProof/>
                  <w:lang w:val="en-US"/>
                </w:rPr>
                <w:t>London: HM Government.</w:t>
              </w:r>
            </w:p>
            <w:p w14:paraId="46D8561D" w14:textId="77777777" w:rsidR="00400175" w:rsidRDefault="00400175" w:rsidP="00400175">
              <w:pPr>
                <w:pStyle w:val="Bibliography"/>
                <w:rPr>
                  <w:noProof/>
                  <w:lang w:val="en-US"/>
                </w:rPr>
              </w:pPr>
              <w:r>
                <w:rPr>
                  <w:noProof/>
                  <w:lang w:val="en-US"/>
                </w:rPr>
                <w:t xml:space="preserve">HMICFRS, 2022. </w:t>
              </w:r>
              <w:r>
                <w:rPr>
                  <w:i/>
                  <w:iCs/>
                  <w:noProof/>
                  <w:lang w:val="en-US"/>
                </w:rPr>
                <w:t xml:space="preserve">An inspection of vetting, misconduct and misogyny in the police service, </w:t>
              </w:r>
              <w:r>
                <w:rPr>
                  <w:noProof/>
                  <w:lang w:val="en-US"/>
                </w:rPr>
                <w:t>London: Home Office.</w:t>
              </w:r>
            </w:p>
            <w:p w14:paraId="746C7DA2" w14:textId="77777777" w:rsidR="00400175" w:rsidRDefault="00400175" w:rsidP="00400175">
              <w:pPr>
                <w:pStyle w:val="Bibliography"/>
                <w:rPr>
                  <w:noProof/>
                  <w:lang w:val="en-US"/>
                </w:rPr>
              </w:pPr>
              <w:r>
                <w:rPr>
                  <w:noProof/>
                  <w:lang w:val="en-US"/>
                </w:rPr>
                <w:t xml:space="preserve">Home Secretary ,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ttps://www.gov.uk/government/publications/home-secretary-letter-to-police-leaders/open-letter-to-leaders-of-the-police-for-england-and-wales-accessible</w:t>
              </w:r>
              <w:r>
                <w:rPr>
                  <w:noProof/>
                  <w:lang w:val="en-US"/>
                </w:rPr>
                <w:br/>
                <w:t>[Accessed 20th November 2022].</w:t>
              </w:r>
            </w:p>
            <w:p w14:paraId="011CADA9" w14:textId="77777777" w:rsidR="00400175" w:rsidRDefault="00400175" w:rsidP="00400175">
              <w:pPr>
                <w:pStyle w:val="Bibliography"/>
                <w:rPr>
                  <w:noProof/>
                  <w:lang w:val="en-US"/>
                </w:rPr>
              </w:pPr>
              <w:r>
                <w:rPr>
                  <w:noProof/>
                  <w:lang w:val="en-US"/>
                </w:rPr>
                <w:t xml:space="preserve">House of Commons Home Affairs Committee, 2016. </w:t>
              </w:r>
              <w:r>
                <w:rPr>
                  <w:i/>
                  <w:iCs/>
                  <w:noProof/>
                  <w:lang w:val="en-US"/>
                </w:rPr>
                <w:t xml:space="preserve">Police and Crime Commissoners: here to stay, </w:t>
              </w:r>
              <w:r>
                <w:rPr>
                  <w:noProof/>
                  <w:lang w:val="en-US"/>
                </w:rPr>
                <w:t>London: House of Commons.</w:t>
              </w:r>
            </w:p>
            <w:p w14:paraId="443EDEF9" w14:textId="77777777" w:rsidR="00400175" w:rsidRDefault="00400175" w:rsidP="00400175">
              <w:pPr>
                <w:pStyle w:val="Bibliography"/>
                <w:rPr>
                  <w:noProof/>
                  <w:lang w:val="en-US"/>
                </w:rPr>
              </w:pPr>
              <w:r>
                <w:rPr>
                  <w:noProof/>
                  <w:lang w:val="en-US"/>
                </w:rPr>
                <w:t xml:space="preserve">Jones, T., Newburn, T. &amp; Smith, D. J., 2012. Democracy and Police and Crime Commissoners. In: T. N. &amp;. J. Peay, ed. </w:t>
              </w:r>
              <w:r>
                <w:rPr>
                  <w:i/>
                  <w:iCs/>
                  <w:noProof/>
                  <w:lang w:val="en-US"/>
                </w:rPr>
                <w:t xml:space="preserve">Policing, Politics, Cluture and Control. </w:t>
              </w:r>
              <w:r>
                <w:rPr>
                  <w:noProof/>
                  <w:lang w:val="en-US"/>
                </w:rPr>
                <w:t>Oxford: Hart Publishing, p. 219.</w:t>
              </w:r>
            </w:p>
            <w:p w14:paraId="3AFCC13D" w14:textId="77777777" w:rsidR="00400175" w:rsidRDefault="00400175" w:rsidP="00400175">
              <w:pPr>
                <w:pStyle w:val="Bibliography"/>
                <w:rPr>
                  <w:noProof/>
                  <w:lang w:val="en-US"/>
                </w:rPr>
              </w:pPr>
              <w:r>
                <w:rPr>
                  <w:noProof/>
                  <w:lang w:val="en-US"/>
                </w:rPr>
                <w:t xml:space="preserve">Law Enforcement Action Partnership, n.d. </w:t>
              </w:r>
              <w:r>
                <w:rPr>
                  <w:i/>
                  <w:iCs/>
                  <w:noProof/>
                  <w:lang w:val="en-US"/>
                </w:rPr>
                <w:t xml:space="preserve">Sir Roberts Peel's Policing Principles. </w:t>
              </w:r>
              <w:r>
                <w:rPr>
                  <w:noProof/>
                  <w:lang w:val="en-US"/>
                </w:rPr>
                <w:t xml:space="preserve">[Online] </w:t>
              </w:r>
              <w:r>
                <w:rPr>
                  <w:noProof/>
                  <w:lang w:val="en-US"/>
                </w:rPr>
                <w:br/>
                <w:t xml:space="preserve">Available at: </w:t>
              </w:r>
              <w:r>
                <w:rPr>
                  <w:noProof/>
                  <w:u w:val="single"/>
                  <w:lang w:val="en-US"/>
                </w:rPr>
                <w:t>https://lawenforcementactionpartnership.org/peel-policing-principles/</w:t>
              </w:r>
              <w:r>
                <w:rPr>
                  <w:noProof/>
                  <w:lang w:val="en-US"/>
                </w:rPr>
                <w:br/>
                <w:t>[Accessed 1st December 2022].</w:t>
              </w:r>
            </w:p>
            <w:p w14:paraId="0D8E0ABE" w14:textId="77777777" w:rsidR="00400175" w:rsidRDefault="00400175" w:rsidP="00400175">
              <w:pPr>
                <w:pStyle w:val="Bibliography"/>
                <w:rPr>
                  <w:noProof/>
                  <w:lang w:val="en-US"/>
                </w:rPr>
              </w:pPr>
              <w:r>
                <w:rPr>
                  <w:noProof/>
                  <w:lang w:val="en-US"/>
                </w:rPr>
                <w:t xml:space="preserve">Legislation.gov.uk, 1998. </w:t>
              </w:r>
              <w:r>
                <w:rPr>
                  <w:i/>
                  <w:iCs/>
                  <w:noProof/>
                  <w:lang w:val="en-US"/>
                </w:rPr>
                <w:t xml:space="preserve">Crime and Disorder Act 1998. </w:t>
              </w:r>
              <w:r>
                <w:rPr>
                  <w:noProof/>
                  <w:lang w:val="en-US"/>
                </w:rPr>
                <w:t xml:space="preserve">[Online] </w:t>
              </w:r>
              <w:r>
                <w:rPr>
                  <w:noProof/>
                  <w:lang w:val="en-US"/>
                </w:rPr>
                <w:br/>
                <w:t xml:space="preserve">Available at: </w:t>
              </w:r>
              <w:r>
                <w:rPr>
                  <w:noProof/>
                  <w:u w:val="single"/>
                  <w:lang w:val="en-US"/>
                </w:rPr>
                <w:t>https://www.legislation.gov.uk/ukpga/1998/37/contents</w:t>
              </w:r>
              <w:r>
                <w:rPr>
                  <w:noProof/>
                  <w:lang w:val="en-US"/>
                </w:rPr>
                <w:br/>
                <w:t>[Accessed 10th November 2022].</w:t>
              </w:r>
            </w:p>
            <w:p w14:paraId="1D3EDCBD" w14:textId="77777777" w:rsidR="00400175" w:rsidRDefault="00400175" w:rsidP="00400175">
              <w:pPr>
                <w:pStyle w:val="Bibliography"/>
                <w:rPr>
                  <w:noProof/>
                  <w:lang w:val="en-US"/>
                </w:rPr>
              </w:pPr>
              <w:r>
                <w:rPr>
                  <w:noProof/>
                  <w:lang w:val="en-US"/>
                </w:rPr>
                <w:t xml:space="preserve">Legislation.gov.uk, 2011. </w:t>
              </w:r>
              <w:r>
                <w:rPr>
                  <w:i/>
                  <w:iCs/>
                  <w:noProof/>
                  <w:lang w:val="en-US"/>
                </w:rPr>
                <w:t xml:space="preserve">Police Reform and Social Responsibility Act 2011. </w:t>
              </w:r>
              <w:r>
                <w:rPr>
                  <w:noProof/>
                  <w:lang w:val="en-US"/>
                </w:rPr>
                <w:t xml:space="preserve">[Online] </w:t>
              </w:r>
              <w:r>
                <w:rPr>
                  <w:noProof/>
                  <w:lang w:val="en-US"/>
                </w:rPr>
                <w:br/>
                <w:t xml:space="preserve">Available at: </w:t>
              </w:r>
              <w:r>
                <w:rPr>
                  <w:noProof/>
                  <w:u w:val="single"/>
                  <w:lang w:val="en-US"/>
                </w:rPr>
                <w:t>https://www.legislation.gov.uk/ukpga/2011/13/contents/enacted</w:t>
              </w:r>
              <w:r>
                <w:rPr>
                  <w:noProof/>
                  <w:lang w:val="en-US"/>
                </w:rPr>
                <w:br/>
                <w:t>[Accessed 6th December 2022].</w:t>
              </w:r>
            </w:p>
            <w:p w14:paraId="0FA6FD9A" w14:textId="77777777" w:rsidR="00400175" w:rsidRDefault="00400175" w:rsidP="00400175">
              <w:pPr>
                <w:pStyle w:val="Bibliography"/>
                <w:rPr>
                  <w:noProof/>
                  <w:lang w:val="en-US"/>
                </w:rPr>
              </w:pPr>
              <w:r>
                <w:rPr>
                  <w:noProof/>
                  <w:lang w:val="en-US"/>
                </w:rPr>
                <w:t xml:space="preserve">Lentz, S. &amp; Chaires, R., 2007. The invention of PEEL's principles: A Study of policing 'textbook'in history. </w:t>
              </w:r>
              <w:r>
                <w:rPr>
                  <w:i/>
                  <w:iCs/>
                  <w:noProof/>
                  <w:lang w:val="en-US"/>
                </w:rPr>
                <w:t xml:space="preserve">Jounal of Criminal Justice, </w:t>
              </w:r>
              <w:r>
                <w:rPr>
                  <w:noProof/>
                  <w:lang w:val="en-US"/>
                </w:rPr>
                <w:t>35(1), pp. 69-79.</w:t>
              </w:r>
            </w:p>
            <w:p w14:paraId="145BC69A" w14:textId="77777777" w:rsidR="00400175" w:rsidRDefault="00400175" w:rsidP="00400175">
              <w:pPr>
                <w:pStyle w:val="Bibliography"/>
                <w:rPr>
                  <w:noProof/>
                  <w:lang w:val="en-US"/>
                </w:rPr>
              </w:pPr>
              <w:r>
                <w:rPr>
                  <w:noProof/>
                  <w:lang w:val="en-US"/>
                </w:rPr>
                <w:lastRenderedPageBreak/>
                <w:t xml:space="preserve">Lister, S., 2013. The New Politics of the Police: Police and Crime Commissoners and the Operational Independnece of the Police. </w:t>
              </w:r>
              <w:r>
                <w:rPr>
                  <w:i/>
                  <w:iCs/>
                  <w:noProof/>
                  <w:lang w:val="en-US"/>
                </w:rPr>
                <w:t xml:space="preserve">Oxford Academic, </w:t>
              </w:r>
              <w:r>
                <w:rPr>
                  <w:noProof/>
                  <w:lang w:val="en-US"/>
                </w:rPr>
                <w:t>Volume 7, pp. 239-247.</w:t>
              </w:r>
            </w:p>
            <w:p w14:paraId="1FDECAA1" w14:textId="77777777" w:rsidR="00400175" w:rsidRDefault="00400175" w:rsidP="00400175">
              <w:pPr>
                <w:pStyle w:val="Bibliography"/>
                <w:rPr>
                  <w:noProof/>
                  <w:lang w:val="en-US"/>
                </w:rPr>
              </w:pPr>
              <w:r>
                <w:rPr>
                  <w:noProof/>
                  <w:lang w:val="en-US"/>
                </w:rPr>
                <w:t xml:space="preserve">Llywelyn, D., 2022. </w:t>
              </w:r>
              <w:r>
                <w:rPr>
                  <w:i/>
                  <w:iCs/>
                  <w:noProof/>
                  <w:lang w:val="en-US"/>
                </w:rPr>
                <w:t xml:space="preserve">Policing Governance Wales &amp; The Future, </w:t>
              </w:r>
              <w:r>
                <w:rPr>
                  <w:noProof/>
                  <w:lang w:val="en-US"/>
                </w:rPr>
                <w:t>Carmarthen: Police and Crime Commissoner .</w:t>
              </w:r>
            </w:p>
            <w:p w14:paraId="41103D4F" w14:textId="77777777" w:rsidR="00400175" w:rsidRDefault="00400175" w:rsidP="00400175">
              <w:pPr>
                <w:pStyle w:val="Bibliography"/>
                <w:rPr>
                  <w:noProof/>
                  <w:lang w:val="en-US"/>
                </w:rPr>
              </w:pPr>
              <w:r>
                <w:rPr>
                  <w:noProof/>
                  <w:lang w:val="en-US"/>
                </w:rPr>
                <w:t xml:space="preserve">Messham, E. &amp; Sheard, S., 2020. Taking the long view: the development of the Well-being of Future Generations (Wales) Act. </w:t>
              </w:r>
              <w:r>
                <w:rPr>
                  <w:i/>
                  <w:iCs/>
                  <w:noProof/>
                  <w:lang w:val="en-US"/>
                </w:rPr>
                <w:t xml:space="preserve">Health research policies and systems, </w:t>
              </w:r>
              <w:r>
                <w:rPr>
                  <w:noProof/>
                  <w:lang w:val="en-US"/>
                </w:rPr>
                <w:t>Volume 18, pp. 1-12.</w:t>
              </w:r>
            </w:p>
            <w:p w14:paraId="270CC9BB" w14:textId="77777777" w:rsidR="00400175" w:rsidRDefault="00400175" w:rsidP="00400175">
              <w:pPr>
                <w:pStyle w:val="Bibliography"/>
                <w:rPr>
                  <w:noProof/>
                  <w:lang w:val="en-US"/>
                </w:rPr>
              </w:pPr>
              <w:r>
                <w:rPr>
                  <w:noProof/>
                  <w:lang w:val="en-US"/>
                </w:rPr>
                <w:t xml:space="preserve">MP, R. H. P. P., 2021. </w:t>
              </w:r>
              <w:r>
                <w:rPr>
                  <w:i/>
                  <w:iCs/>
                  <w:noProof/>
                  <w:lang w:val="en-US"/>
                </w:rPr>
                <w:t xml:space="preserve">Home Secretary to strengthen Police and Crime Commissioner role (online), </w:t>
              </w:r>
              <w:r>
                <w:rPr>
                  <w:noProof/>
                  <w:lang w:val="en-US"/>
                </w:rPr>
                <w:t>London: Home Office.</w:t>
              </w:r>
            </w:p>
            <w:p w14:paraId="30A3D018" w14:textId="77777777" w:rsidR="00400175" w:rsidRDefault="00400175" w:rsidP="00400175">
              <w:pPr>
                <w:pStyle w:val="Bibliography"/>
                <w:rPr>
                  <w:noProof/>
                  <w:lang w:val="en-US"/>
                </w:rPr>
              </w:pPr>
              <w:r>
                <w:rPr>
                  <w:noProof/>
                  <w:lang w:val="en-US"/>
                </w:rPr>
                <w:t xml:space="preserve">Muir, R. &amp; Lodge, G., 2008. </w:t>
              </w:r>
              <w:r>
                <w:rPr>
                  <w:i/>
                  <w:iCs/>
                  <w:noProof/>
                  <w:lang w:val="en-US"/>
                </w:rPr>
                <w:t xml:space="preserve">A New Beat: Options for more accountable policing, </w:t>
              </w:r>
              <w:r>
                <w:rPr>
                  <w:noProof/>
                  <w:lang w:val="en-US"/>
                </w:rPr>
                <w:t>London: Institute for Public Policy Research.</w:t>
              </w:r>
            </w:p>
            <w:p w14:paraId="1772F54C" w14:textId="77777777" w:rsidR="00400175" w:rsidRDefault="00400175" w:rsidP="00400175">
              <w:pPr>
                <w:pStyle w:val="Bibliography"/>
                <w:rPr>
                  <w:noProof/>
                  <w:lang w:val="en-US"/>
                </w:rPr>
              </w:pPr>
              <w:r>
                <w:rPr>
                  <w:noProof/>
                  <w:lang w:val="en-US"/>
                </w:rPr>
                <w:t xml:space="preserve">Noppe, J., Verhage, A. &amp; Damme, A. V., 2017. Policing an International Journal. </w:t>
              </w:r>
              <w:r>
                <w:rPr>
                  <w:i/>
                  <w:iCs/>
                  <w:noProof/>
                  <w:lang w:val="en-US"/>
                </w:rPr>
                <w:t xml:space="preserve">Policing Legitimacy : an introduction, </w:t>
              </w:r>
              <w:r>
                <w:rPr>
                  <w:noProof/>
                  <w:lang w:val="en-US"/>
                </w:rPr>
                <w:t>Volume 3, pp. 474-479.</w:t>
              </w:r>
            </w:p>
            <w:p w14:paraId="30393083" w14:textId="77777777" w:rsidR="00400175" w:rsidRDefault="00400175" w:rsidP="00400175">
              <w:pPr>
                <w:pStyle w:val="Bibliography"/>
                <w:rPr>
                  <w:noProof/>
                  <w:lang w:val="en-US"/>
                </w:rPr>
              </w:pPr>
              <w:r>
                <w:rPr>
                  <w:noProof/>
                  <w:lang w:val="en-US"/>
                </w:rPr>
                <w:t xml:space="preserve">Phillips, C. et al., 2002. </w:t>
              </w:r>
              <w:r>
                <w:rPr>
                  <w:i/>
                  <w:iCs/>
                  <w:noProof/>
                  <w:lang w:val="en-US"/>
                </w:rPr>
                <w:t xml:space="preserve">Crime and Disorder Reduction Partnerships: Round one progress, </w:t>
              </w:r>
              <w:r>
                <w:rPr>
                  <w:noProof/>
                  <w:lang w:val="en-US"/>
                </w:rPr>
                <w:t>London: Home Office.</w:t>
              </w:r>
            </w:p>
            <w:p w14:paraId="1D06EB82" w14:textId="77777777" w:rsidR="00400175" w:rsidRDefault="00400175" w:rsidP="00400175">
              <w:pPr>
                <w:pStyle w:val="Bibliography"/>
                <w:rPr>
                  <w:noProof/>
                  <w:lang w:val="en-US"/>
                </w:rPr>
              </w:pPr>
              <w:r>
                <w:rPr>
                  <w:noProof/>
                  <w:lang w:val="en-US"/>
                </w:rPr>
                <w:t xml:space="preserve">Police and Crime Commissoner, 2013. </w:t>
              </w:r>
              <w:r>
                <w:rPr>
                  <w:i/>
                  <w:iCs/>
                  <w:noProof/>
                  <w:lang w:val="en-US"/>
                </w:rPr>
                <w:t xml:space="preserve">South Wales Police and Crime Panel - Terms of Reference, </w:t>
              </w:r>
              <w:r>
                <w:rPr>
                  <w:noProof/>
                  <w:lang w:val="en-US"/>
                </w:rPr>
                <w:t>Merthyr Tydfil: Merthyr Tydfil County Borough Council.</w:t>
              </w:r>
            </w:p>
            <w:p w14:paraId="2D858C81" w14:textId="77777777" w:rsidR="00400175" w:rsidRDefault="00400175" w:rsidP="00400175">
              <w:pPr>
                <w:pStyle w:val="Bibliography"/>
                <w:rPr>
                  <w:noProof/>
                  <w:lang w:val="en-US"/>
                </w:rPr>
              </w:pPr>
              <w:r>
                <w:rPr>
                  <w:noProof/>
                  <w:lang w:val="en-US"/>
                </w:rPr>
                <w:t xml:space="preserve">Police Recruitment, 2022. </w:t>
              </w:r>
              <w:r>
                <w:rPr>
                  <w:i/>
                  <w:iCs/>
                  <w:noProof/>
                  <w:lang w:val="en-US"/>
                </w:rPr>
                <w:t xml:space="preserve">Why Join? &amp; History of Policing in the UK. </w:t>
              </w:r>
              <w:r>
                <w:rPr>
                  <w:noProof/>
                  <w:lang w:val="en-US"/>
                </w:rPr>
                <w:t xml:space="preserve">[Online] </w:t>
              </w:r>
              <w:r>
                <w:rPr>
                  <w:noProof/>
                  <w:lang w:val="en-US"/>
                </w:rPr>
                <w:br/>
                <w:t xml:space="preserve">Available at: </w:t>
              </w:r>
              <w:r>
                <w:rPr>
                  <w:noProof/>
                  <w:u w:val="single"/>
                  <w:lang w:val="en-US"/>
                </w:rPr>
                <w:t>https://police-recruitment.co.uk/historical-background-of-policing-in-the-uk/#:~:text=The%20first%20Police%20Service%20is,bring%20any%20perpetrators%20to%20justice.</w:t>
              </w:r>
              <w:r>
                <w:rPr>
                  <w:noProof/>
                  <w:lang w:val="en-US"/>
                </w:rPr>
                <w:br/>
                <w:t>[Accessed 27th December 2022].</w:t>
              </w:r>
            </w:p>
            <w:p w14:paraId="776C0621" w14:textId="77777777" w:rsidR="00400175" w:rsidRDefault="00400175" w:rsidP="00400175">
              <w:pPr>
                <w:pStyle w:val="Bibliography"/>
                <w:rPr>
                  <w:noProof/>
                  <w:lang w:val="en-US"/>
                </w:rPr>
              </w:pPr>
              <w:r>
                <w:rPr>
                  <w:noProof/>
                  <w:lang w:val="en-US"/>
                </w:rPr>
                <w:t xml:space="preserve">Pratchett , L., 2005. </w:t>
              </w:r>
              <w:r>
                <w:rPr>
                  <w:i/>
                  <w:iCs/>
                  <w:noProof/>
                  <w:lang w:val="en-US"/>
                </w:rPr>
                <w:t xml:space="preserve">Report of the Richard Commission on the Powers and Electoral Arrangments of the National Assembly for Wales, </w:t>
              </w:r>
              <w:r>
                <w:rPr>
                  <w:noProof/>
                  <w:lang w:val="en-US"/>
                </w:rPr>
                <w:t>s.l.: Oxford University Press.</w:t>
              </w:r>
            </w:p>
            <w:p w14:paraId="063414F5" w14:textId="77777777" w:rsidR="00400175" w:rsidRDefault="00400175" w:rsidP="00400175">
              <w:pPr>
                <w:pStyle w:val="Bibliography"/>
                <w:rPr>
                  <w:noProof/>
                  <w:lang w:val="en-US"/>
                </w:rPr>
              </w:pPr>
              <w:r>
                <w:rPr>
                  <w:noProof/>
                  <w:lang w:val="en-US"/>
                </w:rPr>
                <w:t xml:space="preserve">Reiner, R., 2013. </w:t>
              </w:r>
              <w:r>
                <w:rPr>
                  <w:i/>
                  <w:iCs/>
                  <w:noProof/>
                  <w:lang w:val="en-US"/>
                </w:rPr>
                <w:t xml:space="preserve">Who governs? Democracy, plutocracy, science and prophecy in policing, </w:t>
              </w:r>
              <w:r>
                <w:rPr>
                  <w:noProof/>
                  <w:lang w:val="en-US"/>
                </w:rPr>
                <w:t>London: Sage journals.</w:t>
              </w:r>
            </w:p>
            <w:p w14:paraId="17149CF3" w14:textId="77777777" w:rsidR="00400175" w:rsidRDefault="00400175" w:rsidP="00400175">
              <w:pPr>
                <w:pStyle w:val="Bibliography"/>
                <w:rPr>
                  <w:noProof/>
                  <w:lang w:val="en-US"/>
                </w:rPr>
              </w:pPr>
              <w:r>
                <w:rPr>
                  <w:noProof/>
                  <w:lang w:val="en-US"/>
                </w:rPr>
                <w:t xml:space="preserve">Rogers, P. C. &amp; Thomas, D. G., 2017. </w:t>
              </w:r>
              <w:r>
                <w:rPr>
                  <w:i/>
                  <w:iCs/>
                  <w:noProof/>
                  <w:lang w:val="en-US"/>
                </w:rPr>
                <w:t xml:space="preserve">Working Together for Safer Communities, </w:t>
              </w:r>
              <w:r>
                <w:rPr>
                  <w:noProof/>
                  <w:lang w:val="en-US"/>
                </w:rPr>
                <w:t>Cardiff: The International Centre for Policing and Security - University of South Wales.</w:t>
              </w:r>
            </w:p>
            <w:p w14:paraId="0CD5D49F" w14:textId="77777777" w:rsidR="00400175" w:rsidRDefault="00400175" w:rsidP="00400175">
              <w:pPr>
                <w:pStyle w:val="Bibliography"/>
                <w:rPr>
                  <w:noProof/>
                  <w:lang w:val="en-US"/>
                </w:rPr>
              </w:pPr>
              <w:r>
                <w:rPr>
                  <w:noProof/>
                  <w:lang w:val="en-US"/>
                </w:rPr>
                <w:t xml:space="preserve">Rowe, M., 2020. </w:t>
              </w:r>
              <w:r>
                <w:rPr>
                  <w:i/>
                  <w:iCs/>
                  <w:noProof/>
                  <w:lang w:val="en-US"/>
                </w:rPr>
                <w:t xml:space="preserve">POLICING THE POLICE - Challenges of Democracy and Accountability. </w:t>
              </w:r>
              <w:r>
                <w:rPr>
                  <w:noProof/>
                  <w:lang w:val="en-US"/>
                </w:rPr>
                <w:t>Bristol: Policy Press.</w:t>
              </w:r>
            </w:p>
            <w:p w14:paraId="024A9009" w14:textId="77777777" w:rsidR="00400175" w:rsidRDefault="00400175" w:rsidP="00400175">
              <w:pPr>
                <w:pStyle w:val="Bibliography"/>
                <w:rPr>
                  <w:noProof/>
                  <w:lang w:val="en-US"/>
                </w:rPr>
              </w:pPr>
              <w:r>
                <w:rPr>
                  <w:noProof/>
                  <w:lang w:val="en-US"/>
                </w:rPr>
                <w:t xml:space="preserve">Silk, P., 2014. </w:t>
              </w:r>
              <w:r>
                <w:rPr>
                  <w:i/>
                  <w:iCs/>
                  <w:noProof/>
                  <w:lang w:val="en-US"/>
                </w:rPr>
                <w:t xml:space="preserve">Commission on Public Service Governance and Delivery, </w:t>
              </w:r>
              <w:r>
                <w:rPr>
                  <w:noProof/>
                  <w:lang w:val="en-US"/>
                </w:rPr>
                <w:t>Cardiff: Welsh Government.</w:t>
              </w:r>
            </w:p>
            <w:p w14:paraId="01846C8F" w14:textId="77777777" w:rsidR="00400175" w:rsidRDefault="00400175" w:rsidP="00400175">
              <w:pPr>
                <w:pStyle w:val="Bibliography"/>
                <w:rPr>
                  <w:noProof/>
                  <w:lang w:val="en-US"/>
                </w:rPr>
              </w:pPr>
              <w:r>
                <w:rPr>
                  <w:noProof/>
                  <w:lang w:val="en-US"/>
                </w:rPr>
                <w:t xml:space="preserve">Soderlund, R. J., 2006. International Review of Social History. </w:t>
              </w:r>
              <w:r>
                <w:rPr>
                  <w:i/>
                  <w:iCs/>
                  <w:noProof/>
                  <w:lang w:val="en-US"/>
                </w:rPr>
                <w:t xml:space="preserve">Cambridge University Press, </w:t>
              </w:r>
              <w:r>
                <w:rPr>
                  <w:noProof/>
                  <w:lang w:val="en-US"/>
                </w:rPr>
                <w:t>Volume 2, pp. 217-242.</w:t>
              </w:r>
            </w:p>
            <w:p w14:paraId="504561C6" w14:textId="77777777" w:rsidR="00400175" w:rsidRDefault="00400175" w:rsidP="00400175">
              <w:pPr>
                <w:pStyle w:val="Bibliography"/>
                <w:rPr>
                  <w:noProof/>
                  <w:lang w:val="en-US"/>
                </w:rPr>
              </w:pPr>
              <w:r>
                <w:rPr>
                  <w:noProof/>
                  <w:lang w:val="en-US"/>
                </w:rPr>
                <w:t xml:space="preserve">Stevenson, K., Cox, J. D. &amp; Channing, I., 2018. </w:t>
              </w:r>
              <w:r>
                <w:rPr>
                  <w:i/>
                  <w:iCs/>
                  <w:noProof/>
                  <w:lang w:val="en-US"/>
                </w:rPr>
                <w:t xml:space="preserve">Leading the Polices - A History of Chief Constables 1835-2017. </w:t>
              </w:r>
              <w:r>
                <w:rPr>
                  <w:noProof/>
                  <w:lang w:val="en-US"/>
                </w:rPr>
                <w:t>Oxfordshire: Routledge.</w:t>
              </w:r>
            </w:p>
            <w:p w14:paraId="10C4BFC5" w14:textId="77777777" w:rsidR="00400175" w:rsidRDefault="00400175" w:rsidP="00400175">
              <w:pPr>
                <w:pStyle w:val="Bibliography"/>
                <w:rPr>
                  <w:noProof/>
                  <w:lang w:val="en-US"/>
                </w:rPr>
              </w:pPr>
              <w:r>
                <w:rPr>
                  <w:noProof/>
                  <w:lang w:val="en-US"/>
                </w:rPr>
                <w:t xml:space="preserve">Tank, T. P. F. -. T. U. p. t., 2017. </w:t>
              </w:r>
              <w:r>
                <w:rPr>
                  <w:i/>
                  <w:iCs/>
                  <w:noProof/>
                  <w:lang w:val="en-US"/>
                </w:rPr>
                <w:t xml:space="preserve">How efficient and effective are the police?. </w:t>
              </w:r>
              <w:r>
                <w:rPr>
                  <w:noProof/>
                  <w:lang w:val="en-US"/>
                </w:rPr>
                <w:t xml:space="preserve">[Online] </w:t>
              </w:r>
              <w:r>
                <w:rPr>
                  <w:noProof/>
                  <w:lang w:val="en-US"/>
                </w:rPr>
                <w:br/>
                <w:t xml:space="preserve">Available at: </w:t>
              </w:r>
              <w:r>
                <w:rPr>
                  <w:noProof/>
                  <w:u w:val="single"/>
                  <w:lang w:val="en-US"/>
                </w:rPr>
                <w:t>https://www.police-foundation.org.uk/2017/03/how-efficient-and-effective-are-the-police/</w:t>
              </w:r>
              <w:r>
                <w:rPr>
                  <w:noProof/>
                  <w:lang w:val="en-US"/>
                </w:rPr>
                <w:br/>
                <w:t>[Accessed 6th December 2022].</w:t>
              </w:r>
            </w:p>
            <w:p w14:paraId="66FD9CF0" w14:textId="77777777" w:rsidR="00400175" w:rsidRDefault="00400175" w:rsidP="00400175">
              <w:pPr>
                <w:pStyle w:val="Bibliography"/>
                <w:rPr>
                  <w:noProof/>
                  <w:lang w:val="en-US"/>
                </w:rPr>
              </w:pPr>
              <w:r>
                <w:rPr>
                  <w:noProof/>
                  <w:lang w:val="en-US"/>
                </w:rPr>
                <w:t xml:space="preserve">Thomas, H., 2016. </w:t>
              </w:r>
              <w:r>
                <w:rPr>
                  <w:i/>
                  <w:iCs/>
                  <w:noProof/>
                  <w:lang w:val="en-US"/>
                </w:rPr>
                <w:t xml:space="preserve">Community Safety in Wales, </w:t>
              </w:r>
              <w:r>
                <w:rPr>
                  <w:noProof/>
                  <w:lang w:val="en-US"/>
                </w:rPr>
                <w:t>Cardiff: Wales Audit Office.</w:t>
              </w:r>
            </w:p>
            <w:p w14:paraId="2A7AA21E" w14:textId="77777777" w:rsidR="00400175" w:rsidRDefault="00400175" w:rsidP="00400175">
              <w:pPr>
                <w:pStyle w:val="Bibliography"/>
                <w:rPr>
                  <w:noProof/>
                  <w:lang w:val="en-US"/>
                </w:rPr>
              </w:pPr>
              <w:r>
                <w:rPr>
                  <w:noProof/>
                  <w:lang w:val="en-US"/>
                </w:rPr>
                <w:lastRenderedPageBreak/>
                <w:t xml:space="preserve">UK Parliment, 2021. </w:t>
              </w:r>
              <w:r>
                <w:rPr>
                  <w:i/>
                  <w:iCs/>
                  <w:noProof/>
                  <w:lang w:val="en-US"/>
                </w:rPr>
                <w:t xml:space="preserve">PCC Elections 2021. </w:t>
              </w:r>
              <w:r>
                <w:rPr>
                  <w:noProof/>
                  <w:lang w:val="en-US"/>
                </w:rPr>
                <w:t xml:space="preserve">[Online] </w:t>
              </w:r>
              <w:r>
                <w:rPr>
                  <w:noProof/>
                  <w:lang w:val="en-US"/>
                </w:rPr>
                <w:br/>
                <w:t xml:space="preserve">Available at: </w:t>
              </w:r>
              <w:r>
                <w:rPr>
                  <w:noProof/>
                  <w:u w:val="single"/>
                  <w:lang w:val="en-US"/>
                </w:rPr>
                <w:t>https://commonslibrary.parliament.uk/research-briefings/cbp-9244/</w:t>
              </w:r>
              <w:r>
                <w:rPr>
                  <w:noProof/>
                  <w:lang w:val="en-US"/>
                </w:rPr>
                <w:br/>
                <w:t>[Accessed 27th December 2022].</w:t>
              </w:r>
            </w:p>
            <w:p w14:paraId="3DAA2733" w14:textId="77777777" w:rsidR="00400175" w:rsidRDefault="00400175" w:rsidP="00400175">
              <w:pPr>
                <w:pStyle w:val="Bibliography"/>
                <w:rPr>
                  <w:noProof/>
                  <w:lang w:val="en-US"/>
                </w:rPr>
              </w:pPr>
              <w:r>
                <w:rPr>
                  <w:noProof/>
                  <w:lang w:val="en-US"/>
                </w:rPr>
                <w:t xml:space="preserve">Watts, S. A., 2019. </w:t>
              </w:r>
              <w:r>
                <w:rPr>
                  <w:i/>
                  <w:iCs/>
                  <w:noProof/>
                  <w:lang w:val="en-US"/>
                </w:rPr>
                <w:t xml:space="preserve">Yes Prime Minister: early indications of the impact of a change in police governance and the introduction of PCCs across England &amp; Wales. </w:t>
              </w:r>
              <w:r>
                <w:rPr>
                  <w:noProof/>
                  <w:lang w:val="en-US"/>
                </w:rPr>
                <w:t>11th ed. Portsmouth: University of Portsmouth.</w:t>
              </w:r>
            </w:p>
            <w:p w14:paraId="43AEA240" w14:textId="77777777" w:rsidR="00400175" w:rsidRDefault="00400175" w:rsidP="00400175">
              <w:pPr>
                <w:pStyle w:val="Bibliography"/>
                <w:rPr>
                  <w:noProof/>
                  <w:lang w:val="en-US"/>
                </w:rPr>
              </w:pPr>
              <w:r>
                <w:rPr>
                  <w:i/>
                  <w:iCs/>
                  <w:noProof/>
                  <w:lang w:val="en-US"/>
                </w:rPr>
                <w:t xml:space="preserve">Well-being of Future Generations (Wales) Act </w:t>
              </w:r>
              <w:r>
                <w:rPr>
                  <w:noProof/>
                  <w:lang w:val="en-US"/>
                </w:rPr>
                <w:t xml:space="preserve">(2015). </w:t>
              </w:r>
            </w:p>
            <w:p w14:paraId="1D93391C" w14:textId="77777777" w:rsidR="00400175" w:rsidRDefault="00400175" w:rsidP="00400175">
              <w:pPr>
                <w:pStyle w:val="Bibliography"/>
                <w:rPr>
                  <w:noProof/>
                  <w:lang w:val="en-US"/>
                </w:rPr>
              </w:pPr>
              <w:r>
                <w:rPr>
                  <w:noProof/>
                  <w:lang w:val="en-US"/>
                </w:rPr>
                <w:t>Welsh Government, 2022. PSB Bulletin - November 2022 Issue 21. Issue 21, p. 5.</w:t>
              </w:r>
            </w:p>
            <w:p w14:paraId="3402A211" w14:textId="77777777" w:rsidR="00400175" w:rsidRDefault="00400175" w:rsidP="00400175">
              <w:pPr>
                <w:pStyle w:val="Bibliography"/>
                <w:rPr>
                  <w:noProof/>
                  <w:lang w:val="en-US"/>
                </w:rPr>
              </w:pPr>
              <w:r>
                <w:rPr>
                  <w:noProof/>
                  <w:lang w:val="en-US"/>
                </w:rPr>
                <w:t xml:space="preserve">Welsh Local Government Association, n.d. </w:t>
              </w:r>
              <w:r>
                <w:rPr>
                  <w:i/>
                  <w:iCs/>
                  <w:noProof/>
                  <w:lang w:val="en-US"/>
                </w:rPr>
                <w:t xml:space="preserve">Welcome to the Welsh Local Government Association. </w:t>
              </w:r>
              <w:r>
                <w:rPr>
                  <w:noProof/>
                  <w:lang w:val="en-US"/>
                </w:rPr>
                <w:t xml:space="preserve">[Online] </w:t>
              </w:r>
              <w:r>
                <w:rPr>
                  <w:noProof/>
                  <w:lang w:val="en-US"/>
                </w:rPr>
                <w:br/>
                <w:t xml:space="preserve">Available at: </w:t>
              </w:r>
              <w:r>
                <w:rPr>
                  <w:noProof/>
                  <w:u w:val="single"/>
                  <w:lang w:val="en-US"/>
                </w:rPr>
                <w:t>https://www.wlga.wales/local-government-partnership-scheme</w:t>
              </w:r>
              <w:r>
                <w:rPr>
                  <w:noProof/>
                  <w:lang w:val="en-US"/>
                </w:rPr>
                <w:br/>
                <w:t>[Accessed 7th November 2022].</w:t>
              </w:r>
            </w:p>
            <w:p w14:paraId="6410372C" w14:textId="77777777" w:rsidR="00400175" w:rsidRDefault="00400175" w:rsidP="00400175">
              <w:pPr>
                <w:pStyle w:val="Bibliography"/>
                <w:rPr>
                  <w:noProof/>
                  <w:lang w:val="en-US"/>
                </w:rPr>
              </w:pPr>
              <w:r>
                <w:rPr>
                  <w:noProof/>
                  <w:lang w:val="en-US"/>
                </w:rPr>
                <w:t xml:space="preserve">Williams, P., 2014. </w:t>
              </w:r>
              <w:r>
                <w:rPr>
                  <w:i/>
                  <w:iCs/>
                  <w:noProof/>
                  <w:lang w:val="en-US"/>
                </w:rPr>
                <w:t xml:space="preserve">Commission on Public Service Governance and Delivery, </w:t>
              </w:r>
              <w:r>
                <w:rPr>
                  <w:noProof/>
                  <w:lang w:val="en-US"/>
                </w:rPr>
                <w:t>Cardiff: Crown .</w:t>
              </w:r>
            </w:p>
            <w:p w14:paraId="5D217A62" w14:textId="77777777" w:rsidR="00400175" w:rsidRDefault="00400175" w:rsidP="00400175">
              <w:pPr>
                <w:pStyle w:val="Bibliography"/>
                <w:rPr>
                  <w:noProof/>
                  <w:lang w:val="en-US"/>
                </w:rPr>
              </w:pPr>
              <w:r>
                <w:rPr>
                  <w:noProof/>
                  <w:lang w:val="en-US"/>
                </w:rPr>
                <w:t xml:space="preserve">Windsor, S. T., 2022. </w:t>
              </w:r>
              <w:r>
                <w:rPr>
                  <w:i/>
                  <w:iCs/>
                  <w:noProof/>
                  <w:lang w:val="en-US"/>
                </w:rPr>
                <w:t xml:space="preserve">Special commission on the resignation of the Commissioner of Police of Metropolis, </w:t>
              </w:r>
              <w:r>
                <w:rPr>
                  <w:noProof/>
                  <w:lang w:val="en-US"/>
                </w:rPr>
                <w:t>London: Home Office.</w:t>
              </w:r>
            </w:p>
            <w:p w14:paraId="76969D06" w14:textId="55E154F5" w:rsidR="00AF1923" w:rsidRDefault="00AF1923" w:rsidP="00400175">
              <w:r>
                <w:rPr>
                  <w:b/>
                  <w:bCs/>
                  <w:noProof/>
                </w:rPr>
                <w:fldChar w:fldCharType="end"/>
              </w:r>
            </w:p>
          </w:sdtContent>
        </w:sdt>
      </w:sdtContent>
    </w:sdt>
    <w:p w14:paraId="1BFE751D" w14:textId="77777777" w:rsidR="006432E1" w:rsidRPr="00080B62" w:rsidRDefault="006432E1" w:rsidP="006432E1">
      <w:pPr>
        <w:spacing w:line="480" w:lineRule="auto"/>
        <w:jc w:val="both"/>
        <w:rPr>
          <w:rFonts w:ascii="Arial" w:hAnsi="Arial" w:cs="Arial"/>
          <w:sz w:val="24"/>
          <w:szCs w:val="24"/>
        </w:rPr>
      </w:pPr>
    </w:p>
    <w:sectPr w:rsidR="006432E1" w:rsidRPr="00080B62" w:rsidSect="00697F9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E2338" w14:textId="77777777" w:rsidR="002D7806" w:rsidRDefault="002D7806">
      <w:pPr>
        <w:spacing w:after="0" w:line="240" w:lineRule="auto"/>
      </w:pPr>
      <w:r>
        <w:separator/>
      </w:r>
    </w:p>
  </w:endnote>
  <w:endnote w:type="continuationSeparator" w:id="0">
    <w:p w14:paraId="010B5101" w14:textId="77777777" w:rsidR="002D7806" w:rsidRDefault="002D7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oundry Form Sans">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25ABC" w14:textId="77777777" w:rsidR="00E06198" w:rsidRDefault="00E061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252"/>
      <w:docPartObj>
        <w:docPartGallery w:val="Page Numbers (Bottom of Page)"/>
        <w:docPartUnique/>
      </w:docPartObj>
    </w:sdtPr>
    <w:sdtEndPr>
      <w:rPr>
        <w:noProof/>
      </w:rPr>
    </w:sdtEndPr>
    <w:sdtContent>
      <w:p w14:paraId="70C8AF77" w14:textId="4C29F051" w:rsidR="00E06198" w:rsidRDefault="00E06198">
        <w:pPr>
          <w:pStyle w:val="Footer"/>
        </w:pPr>
        <w:r>
          <w:fldChar w:fldCharType="begin"/>
        </w:r>
        <w:r>
          <w:instrText xml:space="preserve"> PAGE   \* MERGEFORMAT </w:instrText>
        </w:r>
        <w:r>
          <w:fldChar w:fldCharType="separate"/>
        </w:r>
        <w:r>
          <w:rPr>
            <w:noProof/>
          </w:rPr>
          <w:t>2</w:t>
        </w:r>
        <w:r>
          <w:rPr>
            <w:noProof/>
          </w:rPr>
          <w:fldChar w:fldCharType="end"/>
        </w:r>
      </w:p>
    </w:sdtContent>
  </w:sdt>
  <w:p w14:paraId="58FF1E94" w14:textId="77777777" w:rsidR="00E06198" w:rsidRDefault="00E061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CCB1" w14:textId="77777777" w:rsidR="00E06198" w:rsidRDefault="00E06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94E7D" w14:textId="77777777" w:rsidR="002D7806" w:rsidRDefault="002D7806">
      <w:pPr>
        <w:spacing w:after="0" w:line="240" w:lineRule="auto"/>
      </w:pPr>
      <w:r>
        <w:rPr>
          <w:color w:val="000000"/>
        </w:rPr>
        <w:separator/>
      </w:r>
    </w:p>
  </w:footnote>
  <w:footnote w:type="continuationSeparator" w:id="0">
    <w:p w14:paraId="12761288" w14:textId="77777777" w:rsidR="002D7806" w:rsidRDefault="002D7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1C1F4" w14:textId="77777777" w:rsidR="00E06198" w:rsidRDefault="00E061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2DE80" w14:textId="734254A6" w:rsidR="00E06198" w:rsidRDefault="00E061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DA822" w14:textId="77777777" w:rsidR="00E06198" w:rsidRDefault="00E061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857F9"/>
    <w:multiLevelType w:val="hybridMultilevel"/>
    <w:tmpl w:val="5F129A86"/>
    <w:lvl w:ilvl="0" w:tplc="B404A54C">
      <w:start w:val="1"/>
      <w:numFmt w:val="bullet"/>
      <w:lvlText w:val="•"/>
      <w:lvlJc w:val="left"/>
      <w:pPr>
        <w:tabs>
          <w:tab w:val="num" w:pos="720"/>
        </w:tabs>
        <w:ind w:left="720" w:hanging="360"/>
      </w:pPr>
      <w:rPr>
        <w:rFonts w:ascii="Arial" w:hAnsi="Arial" w:hint="default"/>
      </w:rPr>
    </w:lvl>
    <w:lvl w:ilvl="1" w:tplc="C734BE00" w:tentative="1">
      <w:start w:val="1"/>
      <w:numFmt w:val="bullet"/>
      <w:lvlText w:val="•"/>
      <w:lvlJc w:val="left"/>
      <w:pPr>
        <w:tabs>
          <w:tab w:val="num" w:pos="1440"/>
        </w:tabs>
        <w:ind w:left="1440" w:hanging="360"/>
      </w:pPr>
      <w:rPr>
        <w:rFonts w:ascii="Arial" w:hAnsi="Arial" w:hint="default"/>
      </w:rPr>
    </w:lvl>
    <w:lvl w:ilvl="2" w:tplc="9F2CC598" w:tentative="1">
      <w:start w:val="1"/>
      <w:numFmt w:val="bullet"/>
      <w:lvlText w:val="•"/>
      <w:lvlJc w:val="left"/>
      <w:pPr>
        <w:tabs>
          <w:tab w:val="num" w:pos="2160"/>
        </w:tabs>
        <w:ind w:left="2160" w:hanging="360"/>
      </w:pPr>
      <w:rPr>
        <w:rFonts w:ascii="Arial" w:hAnsi="Arial" w:hint="default"/>
      </w:rPr>
    </w:lvl>
    <w:lvl w:ilvl="3" w:tplc="FE522052" w:tentative="1">
      <w:start w:val="1"/>
      <w:numFmt w:val="bullet"/>
      <w:lvlText w:val="•"/>
      <w:lvlJc w:val="left"/>
      <w:pPr>
        <w:tabs>
          <w:tab w:val="num" w:pos="2880"/>
        </w:tabs>
        <w:ind w:left="2880" w:hanging="360"/>
      </w:pPr>
      <w:rPr>
        <w:rFonts w:ascii="Arial" w:hAnsi="Arial" w:hint="default"/>
      </w:rPr>
    </w:lvl>
    <w:lvl w:ilvl="4" w:tplc="5FEC659C" w:tentative="1">
      <w:start w:val="1"/>
      <w:numFmt w:val="bullet"/>
      <w:lvlText w:val="•"/>
      <w:lvlJc w:val="left"/>
      <w:pPr>
        <w:tabs>
          <w:tab w:val="num" w:pos="3600"/>
        </w:tabs>
        <w:ind w:left="3600" w:hanging="360"/>
      </w:pPr>
      <w:rPr>
        <w:rFonts w:ascii="Arial" w:hAnsi="Arial" w:hint="default"/>
      </w:rPr>
    </w:lvl>
    <w:lvl w:ilvl="5" w:tplc="AE0A5D00" w:tentative="1">
      <w:start w:val="1"/>
      <w:numFmt w:val="bullet"/>
      <w:lvlText w:val="•"/>
      <w:lvlJc w:val="left"/>
      <w:pPr>
        <w:tabs>
          <w:tab w:val="num" w:pos="4320"/>
        </w:tabs>
        <w:ind w:left="4320" w:hanging="360"/>
      </w:pPr>
      <w:rPr>
        <w:rFonts w:ascii="Arial" w:hAnsi="Arial" w:hint="default"/>
      </w:rPr>
    </w:lvl>
    <w:lvl w:ilvl="6" w:tplc="61C421F4" w:tentative="1">
      <w:start w:val="1"/>
      <w:numFmt w:val="bullet"/>
      <w:lvlText w:val="•"/>
      <w:lvlJc w:val="left"/>
      <w:pPr>
        <w:tabs>
          <w:tab w:val="num" w:pos="5040"/>
        </w:tabs>
        <w:ind w:left="5040" w:hanging="360"/>
      </w:pPr>
      <w:rPr>
        <w:rFonts w:ascii="Arial" w:hAnsi="Arial" w:hint="default"/>
      </w:rPr>
    </w:lvl>
    <w:lvl w:ilvl="7" w:tplc="E8465346" w:tentative="1">
      <w:start w:val="1"/>
      <w:numFmt w:val="bullet"/>
      <w:lvlText w:val="•"/>
      <w:lvlJc w:val="left"/>
      <w:pPr>
        <w:tabs>
          <w:tab w:val="num" w:pos="5760"/>
        </w:tabs>
        <w:ind w:left="5760" w:hanging="360"/>
      </w:pPr>
      <w:rPr>
        <w:rFonts w:ascii="Arial" w:hAnsi="Arial" w:hint="default"/>
      </w:rPr>
    </w:lvl>
    <w:lvl w:ilvl="8" w:tplc="1E6A4F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4AA3945"/>
    <w:multiLevelType w:val="hybridMultilevel"/>
    <w:tmpl w:val="767258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93422BC"/>
    <w:multiLevelType w:val="multilevel"/>
    <w:tmpl w:val="773C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BC1981"/>
    <w:multiLevelType w:val="multilevel"/>
    <w:tmpl w:val="3CBC5850"/>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lvl>
    <w:lvl w:ilvl="2">
      <w:start w:val="1"/>
      <w:numFmt w:val="decimal"/>
      <w:lvlText w:val="%1.%2.%3"/>
      <w:lvlJc w:val="left"/>
      <w:pPr>
        <w:tabs>
          <w:tab w:val="num" w:pos="6249"/>
        </w:tabs>
        <w:ind w:left="6249"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7CD8421E"/>
    <w:multiLevelType w:val="multilevel"/>
    <w:tmpl w:val="8B5C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B96"/>
    <w:rsid w:val="0000328B"/>
    <w:rsid w:val="000077B8"/>
    <w:rsid w:val="00010641"/>
    <w:rsid w:val="00015E22"/>
    <w:rsid w:val="00016ECD"/>
    <w:rsid w:val="00020005"/>
    <w:rsid w:val="0002024E"/>
    <w:rsid w:val="00022180"/>
    <w:rsid w:val="00022336"/>
    <w:rsid w:val="0002528D"/>
    <w:rsid w:val="0003226B"/>
    <w:rsid w:val="00032765"/>
    <w:rsid w:val="0003655F"/>
    <w:rsid w:val="00042C06"/>
    <w:rsid w:val="00046C3D"/>
    <w:rsid w:val="0006748E"/>
    <w:rsid w:val="00071311"/>
    <w:rsid w:val="00080B62"/>
    <w:rsid w:val="000845AA"/>
    <w:rsid w:val="00087F6A"/>
    <w:rsid w:val="000A02DC"/>
    <w:rsid w:val="000A1DC2"/>
    <w:rsid w:val="000A4322"/>
    <w:rsid w:val="000A686B"/>
    <w:rsid w:val="000C149D"/>
    <w:rsid w:val="000C19AB"/>
    <w:rsid w:val="000D03D6"/>
    <w:rsid w:val="000D1E25"/>
    <w:rsid w:val="000F122A"/>
    <w:rsid w:val="000F665E"/>
    <w:rsid w:val="000F7EAF"/>
    <w:rsid w:val="00105E10"/>
    <w:rsid w:val="00114EDD"/>
    <w:rsid w:val="0011725C"/>
    <w:rsid w:val="00117D87"/>
    <w:rsid w:val="001259A8"/>
    <w:rsid w:val="001516ED"/>
    <w:rsid w:val="0015285B"/>
    <w:rsid w:val="00154C23"/>
    <w:rsid w:val="00163640"/>
    <w:rsid w:val="00164025"/>
    <w:rsid w:val="0016503E"/>
    <w:rsid w:val="00167AF3"/>
    <w:rsid w:val="00167C9B"/>
    <w:rsid w:val="00170A10"/>
    <w:rsid w:val="00190C52"/>
    <w:rsid w:val="00194C41"/>
    <w:rsid w:val="001B0118"/>
    <w:rsid w:val="001B1188"/>
    <w:rsid w:val="001B145F"/>
    <w:rsid w:val="001B3325"/>
    <w:rsid w:val="001B3EA0"/>
    <w:rsid w:val="001B4F88"/>
    <w:rsid w:val="001B5F6F"/>
    <w:rsid w:val="001B7B59"/>
    <w:rsid w:val="001D3DAB"/>
    <w:rsid w:val="001E2F0F"/>
    <w:rsid w:val="001E48DC"/>
    <w:rsid w:val="001E4BF6"/>
    <w:rsid w:val="001E74E1"/>
    <w:rsid w:val="001E7CE9"/>
    <w:rsid w:val="001F27D4"/>
    <w:rsid w:val="001F70A4"/>
    <w:rsid w:val="002004BB"/>
    <w:rsid w:val="00200CE4"/>
    <w:rsid w:val="0020561D"/>
    <w:rsid w:val="002061FD"/>
    <w:rsid w:val="002215C0"/>
    <w:rsid w:val="00223521"/>
    <w:rsid w:val="0023298E"/>
    <w:rsid w:val="00233FDD"/>
    <w:rsid w:val="0023405B"/>
    <w:rsid w:val="0024066E"/>
    <w:rsid w:val="00242ADB"/>
    <w:rsid w:val="00246DFC"/>
    <w:rsid w:val="002604B6"/>
    <w:rsid w:val="0026054D"/>
    <w:rsid w:val="00267028"/>
    <w:rsid w:val="00267BBD"/>
    <w:rsid w:val="00291AB0"/>
    <w:rsid w:val="00295885"/>
    <w:rsid w:val="0029762B"/>
    <w:rsid w:val="002977D9"/>
    <w:rsid w:val="002A054A"/>
    <w:rsid w:val="002A44B0"/>
    <w:rsid w:val="002A5CCE"/>
    <w:rsid w:val="002A769D"/>
    <w:rsid w:val="002B478C"/>
    <w:rsid w:val="002B7BAA"/>
    <w:rsid w:val="002C449C"/>
    <w:rsid w:val="002D0109"/>
    <w:rsid w:val="002D32AC"/>
    <w:rsid w:val="002D4D3B"/>
    <w:rsid w:val="002D535B"/>
    <w:rsid w:val="002D6C2F"/>
    <w:rsid w:val="002D7806"/>
    <w:rsid w:val="002E3A55"/>
    <w:rsid w:val="002E75F8"/>
    <w:rsid w:val="002E7E7E"/>
    <w:rsid w:val="002F25E7"/>
    <w:rsid w:val="002F3A83"/>
    <w:rsid w:val="002F3CED"/>
    <w:rsid w:val="002F58F2"/>
    <w:rsid w:val="00300E0A"/>
    <w:rsid w:val="00305132"/>
    <w:rsid w:val="00305EEC"/>
    <w:rsid w:val="00310176"/>
    <w:rsid w:val="00314D4D"/>
    <w:rsid w:val="00314DDD"/>
    <w:rsid w:val="00315712"/>
    <w:rsid w:val="00322682"/>
    <w:rsid w:val="0032433B"/>
    <w:rsid w:val="00325FCB"/>
    <w:rsid w:val="00327C97"/>
    <w:rsid w:val="003307CE"/>
    <w:rsid w:val="00331F86"/>
    <w:rsid w:val="0034116B"/>
    <w:rsid w:val="003417BB"/>
    <w:rsid w:val="00342C6F"/>
    <w:rsid w:val="003453C2"/>
    <w:rsid w:val="003572A4"/>
    <w:rsid w:val="00361482"/>
    <w:rsid w:val="00375213"/>
    <w:rsid w:val="00390FF3"/>
    <w:rsid w:val="00395660"/>
    <w:rsid w:val="003A1F3A"/>
    <w:rsid w:val="003A775E"/>
    <w:rsid w:val="003B40FF"/>
    <w:rsid w:val="003B52E6"/>
    <w:rsid w:val="003B616F"/>
    <w:rsid w:val="003C4F05"/>
    <w:rsid w:val="003D58C3"/>
    <w:rsid w:val="003D652B"/>
    <w:rsid w:val="003E0965"/>
    <w:rsid w:val="003E4E84"/>
    <w:rsid w:val="003F0A63"/>
    <w:rsid w:val="003F0C28"/>
    <w:rsid w:val="003F4A61"/>
    <w:rsid w:val="00400175"/>
    <w:rsid w:val="004028F9"/>
    <w:rsid w:val="00405DEC"/>
    <w:rsid w:val="00410AF5"/>
    <w:rsid w:val="00411674"/>
    <w:rsid w:val="00416984"/>
    <w:rsid w:val="0042316F"/>
    <w:rsid w:val="0042674B"/>
    <w:rsid w:val="004275E9"/>
    <w:rsid w:val="00430D18"/>
    <w:rsid w:val="00436797"/>
    <w:rsid w:val="0043708E"/>
    <w:rsid w:val="004656B3"/>
    <w:rsid w:val="004817F2"/>
    <w:rsid w:val="00483619"/>
    <w:rsid w:val="00483A53"/>
    <w:rsid w:val="00483B57"/>
    <w:rsid w:val="00483F3E"/>
    <w:rsid w:val="004868DF"/>
    <w:rsid w:val="00487075"/>
    <w:rsid w:val="004961BF"/>
    <w:rsid w:val="004A0732"/>
    <w:rsid w:val="004A5138"/>
    <w:rsid w:val="004A7B1C"/>
    <w:rsid w:val="004C0CFF"/>
    <w:rsid w:val="004C2FD9"/>
    <w:rsid w:val="004C3A6F"/>
    <w:rsid w:val="004D3D61"/>
    <w:rsid w:val="004E1750"/>
    <w:rsid w:val="00501FF5"/>
    <w:rsid w:val="00507AE6"/>
    <w:rsid w:val="0051104D"/>
    <w:rsid w:val="005117A7"/>
    <w:rsid w:val="00511C1A"/>
    <w:rsid w:val="00516718"/>
    <w:rsid w:val="0052232A"/>
    <w:rsid w:val="00522C25"/>
    <w:rsid w:val="005241D6"/>
    <w:rsid w:val="00530DD9"/>
    <w:rsid w:val="005379BE"/>
    <w:rsid w:val="00540D9E"/>
    <w:rsid w:val="00544040"/>
    <w:rsid w:val="005458C4"/>
    <w:rsid w:val="005468C6"/>
    <w:rsid w:val="0055587E"/>
    <w:rsid w:val="00555965"/>
    <w:rsid w:val="0056108B"/>
    <w:rsid w:val="00566F16"/>
    <w:rsid w:val="005726FB"/>
    <w:rsid w:val="0057467C"/>
    <w:rsid w:val="00577918"/>
    <w:rsid w:val="005805F5"/>
    <w:rsid w:val="00580D9E"/>
    <w:rsid w:val="0058185C"/>
    <w:rsid w:val="00581CCD"/>
    <w:rsid w:val="0058397D"/>
    <w:rsid w:val="005875ED"/>
    <w:rsid w:val="005915FC"/>
    <w:rsid w:val="00592A95"/>
    <w:rsid w:val="00596A8C"/>
    <w:rsid w:val="005A25BA"/>
    <w:rsid w:val="005A3576"/>
    <w:rsid w:val="005B373A"/>
    <w:rsid w:val="005B78CB"/>
    <w:rsid w:val="005C53F9"/>
    <w:rsid w:val="005C563A"/>
    <w:rsid w:val="005C7772"/>
    <w:rsid w:val="005D46E6"/>
    <w:rsid w:val="005D60D6"/>
    <w:rsid w:val="005E3852"/>
    <w:rsid w:val="005F7A1B"/>
    <w:rsid w:val="00606534"/>
    <w:rsid w:val="00610218"/>
    <w:rsid w:val="0061249B"/>
    <w:rsid w:val="006127F1"/>
    <w:rsid w:val="00613423"/>
    <w:rsid w:val="00614562"/>
    <w:rsid w:val="006263BB"/>
    <w:rsid w:val="00631AD9"/>
    <w:rsid w:val="00632D62"/>
    <w:rsid w:val="00633133"/>
    <w:rsid w:val="0063460D"/>
    <w:rsid w:val="00634C0A"/>
    <w:rsid w:val="006432E1"/>
    <w:rsid w:val="00646685"/>
    <w:rsid w:val="00650610"/>
    <w:rsid w:val="00651B57"/>
    <w:rsid w:val="00653304"/>
    <w:rsid w:val="00660894"/>
    <w:rsid w:val="00661571"/>
    <w:rsid w:val="00664E5F"/>
    <w:rsid w:val="00671E9B"/>
    <w:rsid w:val="00672CA3"/>
    <w:rsid w:val="00676393"/>
    <w:rsid w:val="00680FA3"/>
    <w:rsid w:val="00681833"/>
    <w:rsid w:val="00683546"/>
    <w:rsid w:val="00687F6A"/>
    <w:rsid w:val="0069785C"/>
    <w:rsid w:val="00697F9E"/>
    <w:rsid w:val="006A13FE"/>
    <w:rsid w:val="006B4AC9"/>
    <w:rsid w:val="006C22C1"/>
    <w:rsid w:val="006C4D6C"/>
    <w:rsid w:val="006D45A0"/>
    <w:rsid w:val="006E3204"/>
    <w:rsid w:val="006E3D06"/>
    <w:rsid w:val="006F2505"/>
    <w:rsid w:val="006F5E2F"/>
    <w:rsid w:val="006F6CF1"/>
    <w:rsid w:val="007006E7"/>
    <w:rsid w:val="007022E3"/>
    <w:rsid w:val="00703C38"/>
    <w:rsid w:val="00705294"/>
    <w:rsid w:val="00705A4E"/>
    <w:rsid w:val="00721C24"/>
    <w:rsid w:val="0073115E"/>
    <w:rsid w:val="00732741"/>
    <w:rsid w:val="007358A3"/>
    <w:rsid w:val="00736726"/>
    <w:rsid w:val="00737ED0"/>
    <w:rsid w:val="007401B1"/>
    <w:rsid w:val="007465BD"/>
    <w:rsid w:val="00753334"/>
    <w:rsid w:val="00754413"/>
    <w:rsid w:val="00764E54"/>
    <w:rsid w:val="00766E30"/>
    <w:rsid w:val="00771A5E"/>
    <w:rsid w:val="00783497"/>
    <w:rsid w:val="007849F4"/>
    <w:rsid w:val="00785437"/>
    <w:rsid w:val="00791085"/>
    <w:rsid w:val="00795904"/>
    <w:rsid w:val="00796EE0"/>
    <w:rsid w:val="007A02AA"/>
    <w:rsid w:val="007A5ADF"/>
    <w:rsid w:val="007A6188"/>
    <w:rsid w:val="007A671A"/>
    <w:rsid w:val="007A6B48"/>
    <w:rsid w:val="007B5306"/>
    <w:rsid w:val="007B782E"/>
    <w:rsid w:val="007C05F3"/>
    <w:rsid w:val="007C0DD9"/>
    <w:rsid w:val="007C1D49"/>
    <w:rsid w:val="007C246B"/>
    <w:rsid w:val="007C7740"/>
    <w:rsid w:val="007D2089"/>
    <w:rsid w:val="007D4B18"/>
    <w:rsid w:val="007E48E0"/>
    <w:rsid w:val="007E7813"/>
    <w:rsid w:val="007F3675"/>
    <w:rsid w:val="007F71BF"/>
    <w:rsid w:val="008003BF"/>
    <w:rsid w:val="00800A2C"/>
    <w:rsid w:val="008022BD"/>
    <w:rsid w:val="00805F84"/>
    <w:rsid w:val="00821E56"/>
    <w:rsid w:val="00827FED"/>
    <w:rsid w:val="00831D18"/>
    <w:rsid w:val="00840F9A"/>
    <w:rsid w:val="00844109"/>
    <w:rsid w:val="00844336"/>
    <w:rsid w:val="00846E86"/>
    <w:rsid w:val="008503B8"/>
    <w:rsid w:val="0085253B"/>
    <w:rsid w:val="0085385D"/>
    <w:rsid w:val="00857EEE"/>
    <w:rsid w:val="008608EA"/>
    <w:rsid w:val="008616F3"/>
    <w:rsid w:val="0087014B"/>
    <w:rsid w:val="00873232"/>
    <w:rsid w:val="00873F84"/>
    <w:rsid w:val="008741EF"/>
    <w:rsid w:val="00874FC0"/>
    <w:rsid w:val="008830A3"/>
    <w:rsid w:val="00884DC2"/>
    <w:rsid w:val="0089082C"/>
    <w:rsid w:val="00896198"/>
    <w:rsid w:val="008A5231"/>
    <w:rsid w:val="008A5947"/>
    <w:rsid w:val="008B0FB5"/>
    <w:rsid w:val="008B2ACB"/>
    <w:rsid w:val="008B4383"/>
    <w:rsid w:val="008B5780"/>
    <w:rsid w:val="008C1BA4"/>
    <w:rsid w:val="008C377A"/>
    <w:rsid w:val="008D1402"/>
    <w:rsid w:val="008D1A14"/>
    <w:rsid w:val="008D2546"/>
    <w:rsid w:val="008D462E"/>
    <w:rsid w:val="008E28CE"/>
    <w:rsid w:val="008E47BE"/>
    <w:rsid w:val="008E56B5"/>
    <w:rsid w:val="008F71F9"/>
    <w:rsid w:val="00900100"/>
    <w:rsid w:val="00901B69"/>
    <w:rsid w:val="00905AAB"/>
    <w:rsid w:val="00906775"/>
    <w:rsid w:val="00910426"/>
    <w:rsid w:val="00915927"/>
    <w:rsid w:val="009220D4"/>
    <w:rsid w:val="009266CF"/>
    <w:rsid w:val="00946449"/>
    <w:rsid w:val="00947BFD"/>
    <w:rsid w:val="00954964"/>
    <w:rsid w:val="00956496"/>
    <w:rsid w:val="009648F9"/>
    <w:rsid w:val="0096759B"/>
    <w:rsid w:val="00975519"/>
    <w:rsid w:val="00980715"/>
    <w:rsid w:val="00980B6E"/>
    <w:rsid w:val="00983EFF"/>
    <w:rsid w:val="00987C7E"/>
    <w:rsid w:val="009904D2"/>
    <w:rsid w:val="00996FD5"/>
    <w:rsid w:val="009A5FFA"/>
    <w:rsid w:val="009B2A4D"/>
    <w:rsid w:val="009B2FE5"/>
    <w:rsid w:val="009B44B2"/>
    <w:rsid w:val="009C2970"/>
    <w:rsid w:val="009C673D"/>
    <w:rsid w:val="009D0C12"/>
    <w:rsid w:val="009D0CB6"/>
    <w:rsid w:val="009D3B9B"/>
    <w:rsid w:val="009D7A0F"/>
    <w:rsid w:val="009D7A7B"/>
    <w:rsid w:val="009E261A"/>
    <w:rsid w:val="00A04F3A"/>
    <w:rsid w:val="00A073E5"/>
    <w:rsid w:val="00A213CA"/>
    <w:rsid w:val="00A25386"/>
    <w:rsid w:val="00A272B3"/>
    <w:rsid w:val="00A30128"/>
    <w:rsid w:val="00A3013B"/>
    <w:rsid w:val="00A321AF"/>
    <w:rsid w:val="00A34191"/>
    <w:rsid w:val="00A35713"/>
    <w:rsid w:val="00A43B63"/>
    <w:rsid w:val="00A46B60"/>
    <w:rsid w:val="00A5015B"/>
    <w:rsid w:val="00A508CB"/>
    <w:rsid w:val="00A55089"/>
    <w:rsid w:val="00A55E91"/>
    <w:rsid w:val="00A606CC"/>
    <w:rsid w:val="00A62257"/>
    <w:rsid w:val="00A71849"/>
    <w:rsid w:val="00A768BD"/>
    <w:rsid w:val="00A82901"/>
    <w:rsid w:val="00A91EC1"/>
    <w:rsid w:val="00A9236F"/>
    <w:rsid w:val="00AA2E6C"/>
    <w:rsid w:val="00AA370F"/>
    <w:rsid w:val="00AB0323"/>
    <w:rsid w:val="00AB1BD5"/>
    <w:rsid w:val="00AB2287"/>
    <w:rsid w:val="00AB33DF"/>
    <w:rsid w:val="00AC1F7E"/>
    <w:rsid w:val="00AC34BF"/>
    <w:rsid w:val="00AD073E"/>
    <w:rsid w:val="00AD1BDC"/>
    <w:rsid w:val="00AD429A"/>
    <w:rsid w:val="00AD6DA7"/>
    <w:rsid w:val="00AE2021"/>
    <w:rsid w:val="00AE4D1B"/>
    <w:rsid w:val="00AE636A"/>
    <w:rsid w:val="00AE6F53"/>
    <w:rsid w:val="00AE70C3"/>
    <w:rsid w:val="00AE7F66"/>
    <w:rsid w:val="00AF1923"/>
    <w:rsid w:val="00AF4F74"/>
    <w:rsid w:val="00B00254"/>
    <w:rsid w:val="00B014A2"/>
    <w:rsid w:val="00B07841"/>
    <w:rsid w:val="00B11730"/>
    <w:rsid w:val="00B1320E"/>
    <w:rsid w:val="00B160FC"/>
    <w:rsid w:val="00B2220C"/>
    <w:rsid w:val="00B2732E"/>
    <w:rsid w:val="00B2738E"/>
    <w:rsid w:val="00B335A5"/>
    <w:rsid w:val="00B341DD"/>
    <w:rsid w:val="00B34251"/>
    <w:rsid w:val="00B34C19"/>
    <w:rsid w:val="00B371E7"/>
    <w:rsid w:val="00B436E0"/>
    <w:rsid w:val="00B4552E"/>
    <w:rsid w:val="00B45EC6"/>
    <w:rsid w:val="00B4637F"/>
    <w:rsid w:val="00B50301"/>
    <w:rsid w:val="00B5198F"/>
    <w:rsid w:val="00B51A70"/>
    <w:rsid w:val="00B551E8"/>
    <w:rsid w:val="00B73898"/>
    <w:rsid w:val="00B9547E"/>
    <w:rsid w:val="00B95F17"/>
    <w:rsid w:val="00B963E2"/>
    <w:rsid w:val="00BA1DCB"/>
    <w:rsid w:val="00BA34E9"/>
    <w:rsid w:val="00BB5C78"/>
    <w:rsid w:val="00BB6491"/>
    <w:rsid w:val="00BB6BFE"/>
    <w:rsid w:val="00BB77B8"/>
    <w:rsid w:val="00BD10B7"/>
    <w:rsid w:val="00BD15C5"/>
    <w:rsid w:val="00BD388C"/>
    <w:rsid w:val="00BD7A03"/>
    <w:rsid w:val="00BE0C29"/>
    <w:rsid w:val="00BF0598"/>
    <w:rsid w:val="00BF3053"/>
    <w:rsid w:val="00BF6E7B"/>
    <w:rsid w:val="00C0137F"/>
    <w:rsid w:val="00C01E49"/>
    <w:rsid w:val="00C04D38"/>
    <w:rsid w:val="00C06E2C"/>
    <w:rsid w:val="00C075AB"/>
    <w:rsid w:val="00C11654"/>
    <w:rsid w:val="00C13610"/>
    <w:rsid w:val="00C141AD"/>
    <w:rsid w:val="00C144CA"/>
    <w:rsid w:val="00C16EEF"/>
    <w:rsid w:val="00C21B12"/>
    <w:rsid w:val="00C25B7A"/>
    <w:rsid w:val="00C26615"/>
    <w:rsid w:val="00C31594"/>
    <w:rsid w:val="00C40CF7"/>
    <w:rsid w:val="00C416A6"/>
    <w:rsid w:val="00C4308F"/>
    <w:rsid w:val="00C5027E"/>
    <w:rsid w:val="00C5093F"/>
    <w:rsid w:val="00C5285A"/>
    <w:rsid w:val="00C52D71"/>
    <w:rsid w:val="00C540A6"/>
    <w:rsid w:val="00C57211"/>
    <w:rsid w:val="00C62A10"/>
    <w:rsid w:val="00C7301D"/>
    <w:rsid w:val="00C74EEE"/>
    <w:rsid w:val="00C7627A"/>
    <w:rsid w:val="00C7717D"/>
    <w:rsid w:val="00C778E0"/>
    <w:rsid w:val="00C87275"/>
    <w:rsid w:val="00C94850"/>
    <w:rsid w:val="00C9592B"/>
    <w:rsid w:val="00C97B62"/>
    <w:rsid w:val="00CA5469"/>
    <w:rsid w:val="00CC68AA"/>
    <w:rsid w:val="00CD1330"/>
    <w:rsid w:val="00CD2B10"/>
    <w:rsid w:val="00CD488C"/>
    <w:rsid w:val="00CD723A"/>
    <w:rsid w:val="00CE0A47"/>
    <w:rsid w:val="00CE3A58"/>
    <w:rsid w:val="00CE7C26"/>
    <w:rsid w:val="00CF0583"/>
    <w:rsid w:val="00CF2069"/>
    <w:rsid w:val="00CF38D7"/>
    <w:rsid w:val="00CF65FA"/>
    <w:rsid w:val="00D131A2"/>
    <w:rsid w:val="00D14111"/>
    <w:rsid w:val="00D2639B"/>
    <w:rsid w:val="00D3206D"/>
    <w:rsid w:val="00D3239F"/>
    <w:rsid w:val="00D329FF"/>
    <w:rsid w:val="00D35A7A"/>
    <w:rsid w:val="00D405FC"/>
    <w:rsid w:val="00D41936"/>
    <w:rsid w:val="00D500E2"/>
    <w:rsid w:val="00D54C10"/>
    <w:rsid w:val="00D700C8"/>
    <w:rsid w:val="00D7267B"/>
    <w:rsid w:val="00D7293C"/>
    <w:rsid w:val="00D7475C"/>
    <w:rsid w:val="00D92C6E"/>
    <w:rsid w:val="00D96F91"/>
    <w:rsid w:val="00DA0C39"/>
    <w:rsid w:val="00DC0CA9"/>
    <w:rsid w:val="00DD0E56"/>
    <w:rsid w:val="00DD633C"/>
    <w:rsid w:val="00DE3CF2"/>
    <w:rsid w:val="00DE6F60"/>
    <w:rsid w:val="00DF0A97"/>
    <w:rsid w:val="00DF0D02"/>
    <w:rsid w:val="00DF2532"/>
    <w:rsid w:val="00DF3CD9"/>
    <w:rsid w:val="00DF4266"/>
    <w:rsid w:val="00DF589C"/>
    <w:rsid w:val="00E06198"/>
    <w:rsid w:val="00E07803"/>
    <w:rsid w:val="00E11B69"/>
    <w:rsid w:val="00E14A06"/>
    <w:rsid w:val="00E15176"/>
    <w:rsid w:val="00E164C0"/>
    <w:rsid w:val="00E20971"/>
    <w:rsid w:val="00E2595F"/>
    <w:rsid w:val="00E26CCB"/>
    <w:rsid w:val="00E2733C"/>
    <w:rsid w:val="00E30858"/>
    <w:rsid w:val="00E30B7E"/>
    <w:rsid w:val="00E31634"/>
    <w:rsid w:val="00E3377A"/>
    <w:rsid w:val="00E414F5"/>
    <w:rsid w:val="00E42A64"/>
    <w:rsid w:val="00E47937"/>
    <w:rsid w:val="00E5020B"/>
    <w:rsid w:val="00E508B1"/>
    <w:rsid w:val="00E51DCB"/>
    <w:rsid w:val="00E55F73"/>
    <w:rsid w:val="00E70066"/>
    <w:rsid w:val="00E71A07"/>
    <w:rsid w:val="00E84B24"/>
    <w:rsid w:val="00E84D45"/>
    <w:rsid w:val="00E85A40"/>
    <w:rsid w:val="00E8727A"/>
    <w:rsid w:val="00E87FAD"/>
    <w:rsid w:val="00E90547"/>
    <w:rsid w:val="00E924DF"/>
    <w:rsid w:val="00E96505"/>
    <w:rsid w:val="00EA1054"/>
    <w:rsid w:val="00EA25B5"/>
    <w:rsid w:val="00EA2EC7"/>
    <w:rsid w:val="00EA3453"/>
    <w:rsid w:val="00EB262E"/>
    <w:rsid w:val="00EC1FB1"/>
    <w:rsid w:val="00EC611E"/>
    <w:rsid w:val="00ED0F0A"/>
    <w:rsid w:val="00ED1251"/>
    <w:rsid w:val="00ED7FF2"/>
    <w:rsid w:val="00EE4C8C"/>
    <w:rsid w:val="00EE5655"/>
    <w:rsid w:val="00EE72AA"/>
    <w:rsid w:val="00EE75FB"/>
    <w:rsid w:val="00EF2898"/>
    <w:rsid w:val="00EF2D37"/>
    <w:rsid w:val="00F11E37"/>
    <w:rsid w:val="00F1260E"/>
    <w:rsid w:val="00F1380C"/>
    <w:rsid w:val="00F2197C"/>
    <w:rsid w:val="00F27A3A"/>
    <w:rsid w:val="00F27B9F"/>
    <w:rsid w:val="00F40B59"/>
    <w:rsid w:val="00F4329C"/>
    <w:rsid w:val="00F4453A"/>
    <w:rsid w:val="00F535BB"/>
    <w:rsid w:val="00F5668E"/>
    <w:rsid w:val="00F67C82"/>
    <w:rsid w:val="00F77551"/>
    <w:rsid w:val="00F83860"/>
    <w:rsid w:val="00F87BA2"/>
    <w:rsid w:val="00F91B34"/>
    <w:rsid w:val="00F91FBD"/>
    <w:rsid w:val="00F929D2"/>
    <w:rsid w:val="00F93BE2"/>
    <w:rsid w:val="00F96D5F"/>
    <w:rsid w:val="00FA0295"/>
    <w:rsid w:val="00FA0467"/>
    <w:rsid w:val="00FA1376"/>
    <w:rsid w:val="00FA15B9"/>
    <w:rsid w:val="00FA3B19"/>
    <w:rsid w:val="00FA4A3E"/>
    <w:rsid w:val="00FA4F20"/>
    <w:rsid w:val="00FB2A89"/>
    <w:rsid w:val="00FB439B"/>
    <w:rsid w:val="00FB477F"/>
    <w:rsid w:val="00FB4C79"/>
    <w:rsid w:val="00FB50D2"/>
    <w:rsid w:val="00FC11A3"/>
    <w:rsid w:val="00FC1563"/>
    <w:rsid w:val="00FC4A60"/>
    <w:rsid w:val="00FC6786"/>
    <w:rsid w:val="00FD1F62"/>
    <w:rsid w:val="00FD3584"/>
    <w:rsid w:val="00FD4BF8"/>
    <w:rsid w:val="00FE0C10"/>
    <w:rsid w:val="00FE6D19"/>
    <w:rsid w:val="00FF0331"/>
    <w:rsid w:val="00FF0D41"/>
    <w:rsid w:val="00FF3018"/>
    <w:rsid w:val="00FF6B96"/>
    <w:rsid w:val="00FF7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04C9D"/>
  <w15:docId w15:val="{78279A73-A52B-4344-8108-6631583A4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6E3D06"/>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AA37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B1BD5"/>
    <w:pPr>
      <w:suppressAutoHyphens w:val="0"/>
      <w:autoSpaceDN/>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605E5C"/>
      <w:shd w:val="clear" w:color="auto" w:fill="E1DFDD"/>
    </w:rPr>
  </w:style>
  <w:style w:type="character" w:styleId="FollowedHyperlink">
    <w:name w:val="FollowedHyperlink"/>
    <w:basedOn w:val="DefaultParagraphFont"/>
    <w:rPr>
      <w:color w:val="954F72"/>
      <w:u w:val="single"/>
    </w:rPr>
  </w:style>
  <w:style w:type="character" w:styleId="Emphasis">
    <w:name w:val="Emphasis"/>
    <w:basedOn w:val="DefaultParagraphFont"/>
    <w:uiPriority w:val="20"/>
    <w:qFormat/>
    <w:rPr>
      <w:i/>
      <w:iCs/>
    </w:rPr>
  </w:style>
  <w:style w:type="paragraph" w:styleId="ListParagraph">
    <w:name w:val="List Paragraph"/>
    <w:basedOn w:val="Normal"/>
    <w:uiPriority w:val="34"/>
    <w:qFormat/>
    <w:rsid w:val="006127F1"/>
    <w:pPr>
      <w:ind w:left="720"/>
      <w:contextualSpacing/>
    </w:pPr>
  </w:style>
  <w:style w:type="character" w:customStyle="1" w:styleId="Heading3Char">
    <w:name w:val="Heading 3 Char"/>
    <w:basedOn w:val="DefaultParagraphFont"/>
    <w:link w:val="Heading3"/>
    <w:uiPriority w:val="9"/>
    <w:rsid w:val="00AB1BD5"/>
    <w:rPr>
      <w:rFonts w:ascii="Times New Roman" w:eastAsia="Times New Roman" w:hAnsi="Times New Roman"/>
      <w:b/>
      <w:bCs/>
      <w:sz w:val="27"/>
      <w:szCs w:val="27"/>
      <w:lang w:eastAsia="en-GB"/>
    </w:rPr>
  </w:style>
  <w:style w:type="character" w:styleId="Strong">
    <w:name w:val="Strong"/>
    <w:basedOn w:val="DefaultParagraphFont"/>
    <w:uiPriority w:val="22"/>
    <w:qFormat/>
    <w:rsid w:val="00AB1BD5"/>
    <w:rPr>
      <w:b/>
      <w:bCs/>
    </w:rPr>
  </w:style>
  <w:style w:type="paragraph" w:customStyle="1" w:styleId="Body">
    <w:name w:val="Body*"/>
    <w:basedOn w:val="Normal"/>
    <w:rsid w:val="00C04D38"/>
    <w:pPr>
      <w:suppressAutoHyphens w:val="0"/>
      <w:autoSpaceDN/>
      <w:spacing w:after="0" w:line="320" w:lineRule="exact"/>
      <w:ind w:right="850"/>
      <w:jc w:val="both"/>
    </w:pPr>
    <w:rPr>
      <w:rFonts w:ascii="Perpetua" w:eastAsiaTheme="minorHAnsi" w:hAnsi="Perpetua" w:cs="Calibri"/>
      <w:sz w:val="26"/>
      <w:szCs w:val="26"/>
    </w:rPr>
  </w:style>
  <w:style w:type="paragraph" w:customStyle="1" w:styleId="Default">
    <w:name w:val="Default"/>
    <w:basedOn w:val="Normal"/>
    <w:rsid w:val="00C04D38"/>
    <w:pPr>
      <w:suppressAutoHyphens w:val="0"/>
      <w:autoSpaceDE w:val="0"/>
      <w:spacing w:after="0" w:line="240" w:lineRule="auto"/>
    </w:pPr>
    <w:rPr>
      <w:rFonts w:ascii="Foundry Form Sans" w:eastAsiaTheme="minorHAnsi" w:hAnsi="Foundry Form Sans" w:cs="Calibri"/>
      <w:color w:val="000000"/>
      <w:sz w:val="24"/>
      <w:szCs w:val="24"/>
      <w:lang w:eastAsia="en-GB"/>
    </w:rPr>
  </w:style>
  <w:style w:type="character" w:customStyle="1" w:styleId="Heading2Char">
    <w:name w:val="Heading 2 Char"/>
    <w:basedOn w:val="DefaultParagraphFont"/>
    <w:link w:val="Heading2"/>
    <w:uiPriority w:val="9"/>
    <w:semiHidden/>
    <w:rsid w:val="00AA370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E3D0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E3D06"/>
  </w:style>
  <w:style w:type="character" w:customStyle="1" w:styleId="UnresolvedMention2">
    <w:name w:val="Unresolved Mention2"/>
    <w:basedOn w:val="DefaultParagraphFont"/>
    <w:uiPriority w:val="99"/>
    <w:semiHidden/>
    <w:unhideWhenUsed/>
    <w:rsid w:val="002D0109"/>
    <w:rPr>
      <w:color w:val="605E5C"/>
      <w:shd w:val="clear" w:color="auto" w:fill="E1DFDD"/>
    </w:rPr>
  </w:style>
  <w:style w:type="paragraph" w:customStyle="1" w:styleId="1ta">
    <w:name w:val="_1_t_a"/>
    <w:basedOn w:val="Normal"/>
    <w:rsid w:val="00CF0583"/>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link w:val="NoSpacingChar"/>
    <w:uiPriority w:val="1"/>
    <w:qFormat/>
    <w:rsid w:val="00697F9E"/>
    <w:pPr>
      <w:autoSpaceDN/>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97F9E"/>
    <w:rPr>
      <w:rFonts w:asciiTheme="minorHAnsi" w:eastAsiaTheme="minorEastAsia" w:hAnsiTheme="minorHAnsi" w:cstheme="minorBidi"/>
      <w:lang w:val="en-US"/>
    </w:rPr>
  </w:style>
  <w:style w:type="paragraph" w:styleId="Header">
    <w:name w:val="header"/>
    <w:basedOn w:val="Normal"/>
    <w:link w:val="HeaderChar"/>
    <w:uiPriority w:val="99"/>
    <w:unhideWhenUsed/>
    <w:rsid w:val="00E06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198"/>
  </w:style>
  <w:style w:type="paragraph" w:styleId="Footer">
    <w:name w:val="footer"/>
    <w:basedOn w:val="Normal"/>
    <w:link w:val="FooterChar"/>
    <w:uiPriority w:val="99"/>
    <w:unhideWhenUsed/>
    <w:rsid w:val="00E06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5873">
      <w:bodyDiv w:val="1"/>
      <w:marLeft w:val="0"/>
      <w:marRight w:val="0"/>
      <w:marTop w:val="0"/>
      <w:marBottom w:val="0"/>
      <w:divBdr>
        <w:top w:val="none" w:sz="0" w:space="0" w:color="auto"/>
        <w:left w:val="none" w:sz="0" w:space="0" w:color="auto"/>
        <w:bottom w:val="none" w:sz="0" w:space="0" w:color="auto"/>
        <w:right w:val="none" w:sz="0" w:space="0" w:color="auto"/>
      </w:divBdr>
    </w:div>
    <w:div w:id="6254315">
      <w:bodyDiv w:val="1"/>
      <w:marLeft w:val="0"/>
      <w:marRight w:val="0"/>
      <w:marTop w:val="0"/>
      <w:marBottom w:val="0"/>
      <w:divBdr>
        <w:top w:val="none" w:sz="0" w:space="0" w:color="auto"/>
        <w:left w:val="none" w:sz="0" w:space="0" w:color="auto"/>
        <w:bottom w:val="none" w:sz="0" w:space="0" w:color="auto"/>
        <w:right w:val="none" w:sz="0" w:space="0" w:color="auto"/>
      </w:divBdr>
    </w:div>
    <w:div w:id="7022782">
      <w:bodyDiv w:val="1"/>
      <w:marLeft w:val="0"/>
      <w:marRight w:val="0"/>
      <w:marTop w:val="0"/>
      <w:marBottom w:val="0"/>
      <w:divBdr>
        <w:top w:val="none" w:sz="0" w:space="0" w:color="auto"/>
        <w:left w:val="none" w:sz="0" w:space="0" w:color="auto"/>
        <w:bottom w:val="none" w:sz="0" w:space="0" w:color="auto"/>
        <w:right w:val="none" w:sz="0" w:space="0" w:color="auto"/>
      </w:divBdr>
    </w:div>
    <w:div w:id="9458878">
      <w:bodyDiv w:val="1"/>
      <w:marLeft w:val="0"/>
      <w:marRight w:val="0"/>
      <w:marTop w:val="0"/>
      <w:marBottom w:val="0"/>
      <w:divBdr>
        <w:top w:val="none" w:sz="0" w:space="0" w:color="auto"/>
        <w:left w:val="none" w:sz="0" w:space="0" w:color="auto"/>
        <w:bottom w:val="none" w:sz="0" w:space="0" w:color="auto"/>
        <w:right w:val="none" w:sz="0" w:space="0" w:color="auto"/>
      </w:divBdr>
    </w:div>
    <w:div w:id="10106866">
      <w:bodyDiv w:val="1"/>
      <w:marLeft w:val="0"/>
      <w:marRight w:val="0"/>
      <w:marTop w:val="0"/>
      <w:marBottom w:val="0"/>
      <w:divBdr>
        <w:top w:val="none" w:sz="0" w:space="0" w:color="auto"/>
        <w:left w:val="none" w:sz="0" w:space="0" w:color="auto"/>
        <w:bottom w:val="none" w:sz="0" w:space="0" w:color="auto"/>
        <w:right w:val="none" w:sz="0" w:space="0" w:color="auto"/>
      </w:divBdr>
    </w:div>
    <w:div w:id="10882634">
      <w:bodyDiv w:val="1"/>
      <w:marLeft w:val="0"/>
      <w:marRight w:val="0"/>
      <w:marTop w:val="0"/>
      <w:marBottom w:val="0"/>
      <w:divBdr>
        <w:top w:val="none" w:sz="0" w:space="0" w:color="auto"/>
        <w:left w:val="none" w:sz="0" w:space="0" w:color="auto"/>
        <w:bottom w:val="none" w:sz="0" w:space="0" w:color="auto"/>
        <w:right w:val="none" w:sz="0" w:space="0" w:color="auto"/>
      </w:divBdr>
    </w:div>
    <w:div w:id="11689507">
      <w:bodyDiv w:val="1"/>
      <w:marLeft w:val="0"/>
      <w:marRight w:val="0"/>
      <w:marTop w:val="0"/>
      <w:marBottom w:val="0"/>
      <w:divBdr>
        <w:top w:val="none" w:sz="0" w:space="0" w:color="auto"/>
        <w:left w:val="none" w:sz="0" w:space="0" w:color="auto"/>
        <w:bottom w:val="none" w:sz="0" w:space="0" w:color="auto"/>
        <w:right w:val="none" w:sz="0" w:space="0" w:color="auto"/>
      </w:divBdr>
    </w:div>
    <w:div w:id="12346840">
      <w:bodyDiv w:val="1"/>
      <w:marLeft w:val="0"/>
      <w:marRight w:val="0"/>
      <w:marTop w:val="0"/>
      <w:marBottom w:val="0"/>
      <w:divBdr>
        <w:top w:val="none" w:sz="0" w:space="0" w:color="auto"/>
        <w:left w:val="none" w:sz="0" w:space="0" w:color="auto"/>
        <w:bottom w:val="none" w:sz="0" w:space="0" w:color="auto"/>
        <w:right w:val="none" w:sz="0" w:space="0" w:color="auto"/>
      </w:divBdr>
    </w:div>
    <w:div w:id="13965288">
      <w:bodyDiv w:val="1"/>
      <w:marLeft w:val="0"/>
      <w:marRight w:val="0"/>
      <w:marTop w:val="0"/>
      <w:marBottom w:val="0"/>
      <w:divBdr>
        <w:top w:val="none" w:sz="0" w:space="0" w:color="auto"/>
        <w:left w:val="none" w:sz="0" w:space="0" w:color="auto"/>
        <w:bottom w:val="none" w:sz="0" w:space="0" w:color="auto"/>
        <w:right w:val="none" w:sz="0" w:space="0" w:color="auto"/>
      </w:divBdr>
    </w:div>
    <w:div w:id="15036782">
      <w:bodyDiv w:val="1"/>
      <w:marLeft w:val="0"/>
      <w:marRight w:val="0"/>
      <w:marTop w:val="0"/>
      <w:marBottom w:val="0"/>
      <w:divBdr>
        <w:top w:val="none" w:sz="0" w:space="0" w:color="auto"/>
        <w:left w:val="none" w:sz="0" w:space="0" w:color="auto"/>
        <w:bottom w:val="none" w:sz="0" w:space="0" w:color="auto"/>
        <w:right w:val="none" w:sz="0" w:space="0" w:color="auto"/>
      </w:divBdr>
    </w:div>
    <w:div w:id="16777303">
      <w:bodyDiv w:val="1"/>
      <w:marLeft w:val="0"/>
      <w:marRight w:val="0"/>
      <w:marTop w:val="0"/>
      <w:marBottom w:val="0"/>
      <w:divBdr>
        <w:top w:val="none" w:sz="0" w:space="0" w:color="auto"/>
        <w:left w:val="none" w:sz="0" w:space="0" w:color="auto"/>
        <w:bottom w:val="none" w:sz="0" w:space="0" w:color="auto"/>
        <w:right w:val="none" w:sz="0" w:space="0" w:color="auto"/>
      </w:divBdr>
    </w:div>
    <w:div w:id="17973999">
      <w:bodyDiv w:val="1"/>
      <w:marLeft w:val="0"/>
      <w:marRight w:val="0"/>
      <w:marTop w:val="0"/>
      <w:marBottom w:val="0"/>
      <w:divBdr>
        <w:top w:val="none" w:sz="0" w:space="0" w:color="auto"/>
        <w:left w:val="none" w:sz="0" w:space="0" w:color="auto"/>
        <w:bottom w:val="none" w:sz="0" w:space="0" w:color="auto"/>
        <w:right w:val="none" w:sz="0" w:space="0" w:color="auto"/>
      </w:divBdr>
    </w:div>
    <w:div w:id="18047536">
      <w:bodyDiv w:val="1"/>
      <w:marLeft w:val="0"/>
      <w:marRight w:val="0"/>
      <w:marTop w:val="0"/>
      <w:marBottom w:val="0"/>
      <w:divBdr>
        <w:top w:val="none" w:sz="0" w:space="0" w:color="auto"/>
        <w:left w:val="none" w:sz="0" w:space="0" w:color="auto"/>
        <w:bottom w:val="none" w:sz="0" w:space="0" w:color="auto"/>
        <w:right w:val="none" w:sz="0" w:space="0" w:color="auto"/>
      </w:divBdr>
    </w:div>
    <w:div w:id="18243346">
      <w:bodyDiv w:val="1"/>
      <w:marLeft w:val="0"/>
      <w:marRight w:val="0"/>
      <w:marTop w:val="0"/>
      <w:marBottom w:val="0"/>
      <w:divBdr>
        <w:top w:val="none" w:sz="0" w:space="0" w:color="auto"/>
        <w:left w:val="none" w:sz="0" w:space="0" w:color="auto"/>
        <w:bottom w:val="none" w:sz="0" w:space="0" w:color="auto"/>
        <w:right w:val="none" w:sz="0" w:space="0" w:color="auto"/>
      </w:divBdr>
    </w:div>
    <w:div w:id="19205700">
      <w:bodyDiv w:val="1"/>
      <w:marLeft w:val="0"/>
      <w:marRight w:val="0"/>
      <w:marTop w:val="0"/>
      <w:marBottom w:val="0"/>
      <w:divBdr>
        <w:top w:val="none" w:sz="0" w:space="0" w:color="auto"/>
        <w:left w:val="none" w:sz="0" w:space="0" w:color="auto"/>
        <w:bottom w:val="none" w:sz="0" w:space="0" w:color="auto"/>
        <w:right w:val="none" w:sz="0" w:space="0" w:color="auto"/>
      </w:divBdr>
    </w:div>
    <w:div w:id="19816143">
      <w:bodyDiv w:val="1"/>
      <w:marLeft w:val="0"/>
      <w:marRight w:val="0"/>
      <w:marTop w:val="0"/>
      <w:marBottom w:val="0"/>
      <w:divBdr>
        <w:top w:val="none" w:sz="0" w:space="0" w:color="auto"/>
        <w:left w:val="none" w:sz="0" w:space="0" w:color="auto"/>
        <w:bottom w:val="none" w:sz="0" w:space="0" w:color="auto"/>
        <w:right w:val="none" w:sz="0" w:space="0" w:color="auto"/>
      </w:divBdr>
    </w:div>
    <w:div w:id="20206845">
      <w:bodyDiv w:val="1"/>
      <w:marLeft w:val="0"/>
      <w:marRight w:val="0"/>
      <w:marTop w:val="0"/>
      <w:marBottom w:val="0"/>
      <w:divBdr>
        <w:top w:val="none" w:sz="0" w:space="0" w:color="auto"/>
        <w:left w:val="none" w:sz="0" w:space="0" w:color="auto"/>
        <w:bottom w:val="none" w:sz="0" w:space="0" w:color="auto"/>
        <w:right w:val="none" w:sz="0" w:space="0" w:color="auto"/>
      </w:divBdr>
    </w:div>
    <w:div w:id="20252916">
      <w:bodyDiv w:val="1"/>
      <w:marLeft w:val="0"/>
      <w:marRight w:val="0"/>
      <w:marTop w:val="0"/>
      <w:marBottom w:val="0"/>
      <w:divBdr>
        <w:top w:val="none" w:sz="0" w:space="0" w:color="auto"/>
        <w:left w:val="none" w:sz="0" w:space="0" w:color="auto"/>
        <w:bottom w:val="none" w:sz="0" w:space="0" w:color="auto"/>
        <w:right w:val="none" w:sz="0" w:space="0" w:color="auto"/>
      </w:divBdr>
    </w:div>
    <w:div w:id="20740631">
      <w:bodyDiv w:val="1"/>
      <w:marLeft w:val="0"/>
      <w:marRight w:val="0"/>
      <w:marTop w:val="0"/>
      <w:marBottom w:val="0"/>
      <w:divBdr>
        <w:top w:val="none" w:sz="0" w:space="0" w:color="auto"/>
        <w:left w:val="none" w:sz="0" w:space="0" w:color="auto"/>
        <w:bottom w:val="none" w:sz="0" w:space="0" w:color="auto"/>
        <w:right w:val="none" w:sz="0" w:space="0" w:color="auto"/>
      </w:divBdr>
    </w:div>
    <w:div w:id="21325419">
      <w:bodyDiv w:val="1"/>
      <w:marLeft w:val="0"/>
      <w:marRight w:val="0"/>
      <w:marTop w:val="0"/>
      <w:marBottom w:val="0"/>
      <w:divBdr>
        <w:top w:val="none" w:sz="0" w:space="0" w:color="auto"/>
        <w:left w:val="none" w:sz="0" w:space="0" w:color="auto"/>
        <w:bottom w:val="none" w:sz="0" w:space="0" w:color="auto"/>
        <w:right w:val="none" w:sz="0" w:space="0" w:color="auto"/>
      </w:divBdr>
    </w:div>
    <w:div w:id="23602179">
      <w:bodyDiv w:val="1"/>
      <w:marLeft w:val="0"/>
      <w:marRight w:val="0"/>
      <w:marTop w:val="0"/>
      <w:marBottom w:val="0"/>
      <w:divBdr>
        <w:top w:val="none" w:sz="0" w:space="0" w:color="auto"/>
        <w:left w:val="none" w:sz="0" w:space="0" w:color="auto"/>
        <w:bottom w:val="none" w:sz="0" w:space="0" w:color="auto"/>
        <w:right w:val="none" w:sz="0" w:space="0" w:color="auto"/>
      </w:divBdr>
    </w:div>
    <w:div w:id="28188850">
      <w:bodyDiv w:val="1"/>
      <w:marLeft w:val="0"/>
      <w:marRight w:val="0"/>
      <w:marTop w:val="0"/>
      <w:marBottom w:val="0"/>
      <w:divBdr>
        <w:top w:val="none" w:sz="0" w:space="0" w:color="auto"/>
        <w:left w:val="none" w:sz="0" w:space="0" w:color="auto"/>
        <w:bottom w:val="none" w:sz="0" w:space="0" w:color="auto"/>
        <w:right w:val="none" w:sz="0" w:space="0" w:color="auto"/>
      </w:divBdr>
    </w:div>
    <w:div w:id="28992249">
      <w:bodyDiv w:val="1"/>
      <w:marLeft w:val="0"/>
      <w:marRight w:val="0"/>
      <w:marTop w:val="0"/>
      <w:marBottom w:val="0"/>
      <w:divBdr>
        <w:top w:val="none" w:sz="0" w:space="0" w:color="auto"/>
        <w:left w:val="none" w:sz="0" w:space="0" w:color="auto"/>
        <w:bottom w:val="none" w:sz="0" w:space="0" w:color="auto"/>
        <w:right w:val="none" w:sz="0" w:space="0" w:color="auto"/>
      </w:divBdr>
    </w:div>
    <w:div w:id="29190119">
      <w:bodyDiv w:val="1"/>
      <w:marLeft w:val="0"/>
      <w:marRight w:val="0"/>
      <w:marTop w:val="0"/>
      <w:marBottom w:val="0"/>
      <w:divBdr>
        <w:top w:val="none" w:sz="0" w:space="0" w:color="auto"/>
        <w:left w:val="none" w:sz="0" w:space="0" w:color="auto"/>
        <w:bottom w:val="none" w:sz="0" w:space="0" w:color="auto"/>
        <w:right w:val="none" w:sz="0" w:space="0" w:color="auto"/>
      </w:divBdr>
    </w:div>
    <w:div w:id="30572043">
      <w:bodyDiv w:val="1"/>
      <w:marLeft w:val="0"/>
      <w:marRight w:val="0"/>
      <w:marTop w:val="0"/>
      <w:marBottom w:val="0"/>
      <w:divBdr>
        <w:top w:val="none" w:sz="0" w:space="0" w:color="auto"/>
        <w:left w:val="none" w:sz="0" w:space="0" w:color="auto"/>
        <w:bottom w:val="none" w:sz="0" w:space="0" w:color="auto"/>
        <w:right w:val="none" w:sz="0" w:space="0" w:color="auto"/>
      </w:divBdr>
    </w:div>
    <w:div w:id="31393222">
      <w:bodyDiv w:val="1"/>
      <w:marLeft w:val="0"/>
      <w:marRight w:val="0"/>
      <w:marTop w:val="0"/>
      <w:marBottom w:val="0"/>
      <w:divBdr>
        <w:top w:val="none" w:sz="0" w:space="0" w:color="auto"/>
        <w:left w:val="none" w:sz="0" w:space="0" w:color="auto"/>
        <w:bottom w:val="none" w:sz="0" w:space="0" w:color="auto"/>
        <w:right w:val="none" w:sz="0" w:space="0" w:color="auto"/>
      </w:divBdr>
    </w:div>
    <w:div w:id="31537599">
      <w:bodyDiv w:val="1"/>
      <w:marLeft w:val="0"/>
      <w:marRight w:val="0"/>
      <w:marTop w:val="0"/>
      <w:marBottom w:val="0"/>
      <w:divBdr>
        <w:top w:val="none" w:sz="0" w:space="0" w:color="auto"/>
        <w:left w:val="none" w:sz="0" w:space="0" w:color="auto"/>
        <w:bottom w:val="none" w:sz="0" w:space="0" w:color="auto"/>
        <w:right w:val="none" w:sz="0" w:space="0" w:color="auto"/>
      </w:divBdr>
    </w:div>
    <w:div w:id="32510402">
      <w:bodyDiv w:val="1"/>
      <w:marLeft w:val="0"/>
      <w:marRight w:val="0"/>
      <w:marTop w:val="0"/>
      <w:marBottom w:val="0"/>
      <w:divBdr>
        <w:top w:val="none" w:sz="0" w:space="0" w:color="auto"/>
        <w:left w:val="none" w:sz="0" w:space="0" w:color="auto"/>
        <w:bottom w:val="none" w:sz="0" w:space="0" w:color="auto"/>
        <w:right w:val="none" w:sz="0" w:space="0" w:color="auto"/>
      </w:divBdr>
    </w:div>
    <w:div w:id="33582257">
      <w:bodyDiv w:val="1"/>
      <w:marLeft w:val="0"/>
      <w:marRight w:val="0"/>
      <w:marTop w:val="0"/>
      <w:marBottom w:val="0"/>
      <w:divBdr>
        <w:top w:val="none" w:sz="0" w:space="0" w:color="auto"/>
        <w:left w:val="none" w:sz="0" w:space="0" w:color="auto"/>
        <w:bottom w:val="none" w:sz="0" w:space="0" w:color="auto"/>
        <w:right w:val="none" w:sz="0" w:space="0" w:color="auto"/>
      </w:divBdr>
    </w:div>
    <w:div w:id="34425502">
      <w:bodyDiv w:val="1"/>
      <w:marLeft w:val="0"/>
      <w:marRight w:val="0"/>
      <w:marTop w:val="0"/>
      <w:marBottom w:val="0"/>
      <w:divBdr>
        <w:top w:val="none" w:sz="0" w:space="0" w:color="auto"/>
        <w:left w:val="none" w:sz="0" w:space="0" w:color="auto"/>
        <w:bottom w:val="none" w:sz="0" w:space="0" w:color="auto"/>
        <w:right w:val="none" w:sz="0" w:space="0" w:color="auto"/>
      </w:divBdr>
    </w:div>
    <w:div w:id="34890585">
      <w:bodyDiv w:val="1"/>
      <w:marLeft w:val="0"/>
      <w:marRight w:val="0"/>
      <w:marTop w:val="0"/>
      <w:marBottom w:val="0"/>
      <w:divBdr>
        <w:top w:val="none" w:sz="0" w:space="0" w:color="auto"/>
        <w:left w:val="none" w:sz="0" w:space="0" w:color="auto"/>
        <w:bottom w:val="none" w:sz="0" w:space="0" w:color="auto"/>
        <w:right w:val="none" w:sz="0" w:space="0" w:color="auto"/>
      </w:divBdr>
    </w:div>
    <w:div w:id="35006234">
      <w:bodyDiv w:val="1"/>
      <w:marLeft w:val="0"/>
      <w:marRight w:val="0"/>
      <w:marTop w:val="0"/>
      <w:marBottom w:val="0"/>
      <w:divBdr>
        <w:top w:val="none" w:sz="0" w:space="0" w:color="auto"/>
        <w:left w:val="none" w:sz="0" w:space="0" w:color="auto"/>
        <w:bottom w:val="none" w:sz="0" w:space="0" w:color="auto"/>
        <w:right w:val="none" w:sz="0" w:space="0" w:color="auto"/>
      </w:divBdr>
    </w:div>
    <w:div w:id="36854921">
      <w:bodyDiv w:val="1"/>
      <w:marLeft w:val="0"/>
      <w:marRight w:val="0"/>
      <w:marTop w:val="0"/>
      <w:marBottom w:val="0"/>
      <w:divBdr>
        <w:top w:val="none" w:sz="0" w:space="0" w:color="auto"/>
        <w:left w:val="none" w:sz="0" w:space="0" w:color="auto"/>
        <w:bottom w:val="none" w:sz="0" w:space="0" w:color="auto"/>
        <w:right w:val="none" w:sz="0" w:space="0" w:color="auto"/>
      </w:divBdr>
    </w:div>
    <w:div w:id="36861223">
      <w:bodyDiv w:val="1"/>
      <w:marLeft w:val="0"/>
      <w:marRight w:val="0"/>
      <w:marTop w:val="0"/>
      <w:marBottom w:val="0"/>
      <w:divBdr>
        <w:top w:val="none" w:sz="0" w:space="0" w:color="auto"/>
        <w:left w:val="none" w:sz="0" w:space="0" w:color="auto"/>
        <w:bottom w:val="none" w:sz="0" w:space="0" w:color="auto"/>
        <w:right w:val="none" w:sz="0" w:space="0" w:color="auto"/>
      </w:divBdr>
    </w:div>
    <w:div w:id="37438937">
      <w:bodyDiv w:val="1"/>
      <w:marLeft w:val="0"/>
      <w:marRight w:val="0"/>
      <w:marTop w:val="0"/>
      <w:marBottom w:val="0"/>
      <w:divBdr>
        <w:top w:val="none" w:sz="0" w:space="0" w:color="auto"/>
        <w:left w:val="none" w:sz="0" w:space="0" w:color="auto"/>
        <w:bottom w:val="none" w:sz="0" w:space="0" w:color="auto"/>
        <w:right w:val="none" w:sz="0" w:space="0" w:color="auto"/>
      </w:divBdr>
    </w:div>
    <w:div w:id="40983282">
      <w:bodyDiv w:val="1"/>
      <w:marLeft w:val="0"/>
      <w:marRight w:val="0"/>
      <w:marTop w:val="0"/>
      <w:marBottom w:val="0"/>
      <w:divBdr>
        <w:top w:val="none" w:sz="0" w:space="0" w:color="auto"/>
        <w:left w:val="none" w:sz="0" w:space="0" w:color="auto"/>
        <w:bottom w:val="none" w:sz="0" w:space="0" w:color="auto"/>
        <w:right w:val="none" w:sz="0" w:space="0" w:color="auto"/>
      </w:divBdr>
    </w:div>
    <w:div w:id="43255282">
      <w:bodyDiv w:val="1"/>
      <w:marLeft w:val="0"/>
      <w:marRight w:val="0"/>
      <w:marTop w:val="0"/>
      <w:marBottom w:val="0"/>
      <w:divBdr>
        <w:top w:val="none" w:sz="0" w:space="0" w:color="auto"/>
        <w:left w:val="none" w:sz="0" w:space="0" w:color="auto"/>
        <w:bottom w:val="none" w:sz="0" w:space="0" w:color="auto"/>
        <w:right w:val="none" w:sz="0" w:space="0" w:color="auto"/>
      </w:divBdr>
    </w:div>
    <w:div w:id="43606396">
      <w:bodyDiv w:val="1"/>
      <w:marLeft w:val="0"/>
      <w:marRight w:val="0"/>
      <w:marTop w:val="0"/>
      <w:marBottom w:val="0"/>
      <w:divBdr>
        <w:top w:val="none" w:sz="0" w:space="0" w:color="auto"/>
        <w:left w:val="none" w:sz="0" w:space="0" w:color="auto"/>
        <w:bottom w:val="none" w:sz="0" w:space="0" w:color="auto"/>
        <w:right w:val="none" w:sz="0" w:space="0" w:color="auto"/>
      </w:divBdr>
    </w:div>
    <w:div w:id="44525264">
      <w:bodyDiv w:val="1"/>
      <w:marLeft w:val="0"/>
      <w:marRight w:val="0"/>
      <w:marTop w:val="0"/>
      <w:marBottom w:val="0"/>
      <w:divBdr>
        <w:top w:val="none" w:sz="0" w:space="0" w:color="auto"/>
        <w:left w:val="none" w:sz="0" w:space="0" w:color="auto"/>
        <w:bottom w:val="none" w:sz="0" w:space="0" w:color="auto"/>
        <w:right w:val="none" w:sz="0" w:space="0" w:color="auto"/>
      </w:divBdr>
    </w:div>
    <w:div w:id="47146173">
      <w:bodyDiv w:val="1"/>
      <w:marLeft w:val="0"/>
      <w:marRight w:val="0"/>
      <w:marTop w:val="0"/>
      <w:marBottom w:val="0"/>
      <w:divBdr>
        <w:top w:val="none" w:sz="0" w:space="0" w:color="auto"/>
        <w:left w:val="none" w:sz="0" w:space="0" w:color="auto"/>
        <w:bottom w:val="none" w:sz="0" w:space="0" w:color="auto"/>
        <w:right w:val="none" w:sz="0" w:space="0" w:color="auto"/>
      </w:divBdr>
    </w:div>
    <w:div w:id="47804364">
      <w:bodyDiv w:val="1"/>
      <w:marLeft w:val="0"/>
      <w:marRight w:val="0"/>
      <w:marTop w:val="0"/>
      <w:marBottom w:val="0"/>
      <w:divBdr>
        <w:top w:val="none" w:sz="0" w:space="0" w:color="auto"/>
        <w:left w:val="none" w:sz="0" w:space="0" w:color="auto"/>
        <w:bottom w:val="none" w:sz="0" w:space="0" w:color="auto"/>
        <w:right w:val="none" w:sz="0" w:space="0" w:color="auto"/>
      </w:divBdr>
    </w:div>
    <w:div w:id="47849338">
      <w:bodyDiv w:val="1"/>
      <w:marLeft w:val="0"/>
      <w:marRight w:val="0"/>
      <w:marTop w:val="0"/>
      <w:marBottom w:val="0"/>
      <w:divBdr>
        <w:top w:val="none" w:sz="0" w:space="0" w:color="auto"/>
        <w:left w:val="none" w:sz="0" w:space="0" w:color="auto"/>
        <w:bottom w:val="none" w:sz="0" w:space="0" w:color="auto"/>
        <w:right w:val="none" w:sz="0" w:space="0" w:color="auto"/>
      </w:divBdr>
    </w:div>
    <w:div w:id="48962320">
      <w:bodyDiv w:val="1"/>
      <w:marLeft w:val="0"/>
      <w:marRight w:val="0"/>
      <w:marTop w:val="0"/>
      <w:marBottom w:val="0"/>
      <w:divBdr>
        <w:top w:val="none" w:sz="0" w:space="0" w:color="auto"/>
        <w:left w:val="none" w:sz="0" w:space="0" w:color="auto"/>
        <w:bottom w:val="none" w:sz="0" w:space="0" w:color="auto"/>
        <w:right w:val="none" w:sz="0" w:space="0" w:color="auto"/>
      </w:divBdr>
    </w:div>
    <w:div w:id="49037679">
      <w:bodyDiv w:val="1"/>
      <w:marLeft w:val="0"/>
      <w:marRight w:val="0"/>
      <w:marTop w:val="0"/>
      <w:marBottom w:val="0"/>
      <w:divBdr>
        <w:top w:val="none" w:sz="0" w:space="0" w:color="auto"/>
        <w:left w:val="none" w:sz="0" w:space="0" w:color="auto"/>
        <w:bottom w:val="none" w:sz="0" w:space="0" w:color="auto"/>
        <w:right w:val="none" w:sz="0" w:space="0" w:color="auto"/>
      </w:divBdr>
    </w:div>
    <w:div w:id="49305022">
      <w:bodyDiv w:val="1"/>
      <w:marLeft w:val="0"/>
      <w:marRight w:val="0"/>
      <w:marTop w:val="0"/>
      <w:marBottom w:val="0"/>
      <w:divBdr>
        <w:top w:val="none" w:sz="0" w:space="0" w:color="auto"/>
        <w:left w:val="none" w:sz="0" w:space="0" w:color="auto"/>
        <w:bottom w:val="none" w:sz="0" w:space="0" w:color="auto"/>
        <w:right w:val="none" w:sz="0" w:space="0" w:color="auto"/>
      </w:divBdr>
    </w:div>
    <w:div w:id="49425884">
      <w:bodyDiv w:val="1"/>
      <w:marLeft w:val="0"/>
      <w:marRight w:val="0"/>
      <w:marTop w:val="0"/>
      <w:marBottom w:val="0"/>
      <w:divBdr>
        <w:top w:val="none" w:sz="0" w:space="0" w:color="auto"/>
        <w:left w:val="none" w:sz="0" w:space="0" w:color="auto"/>
        <w:bottom w:val="none" w:sz="0" w:space="0" w:color="auto"/>
        <w:right w:val="none" w:sz="0" w:space="0" w:color="auto"/>
      </w:divBdr>
    </w:div>
    <w:div w:id="50547439">
      <w:bodyDiv w:val="1"/>
      <w:marLeft w:val="0"/>
      <w:marRight w:val="0"/>
      <w:marTop w:val="0"/>
      <w:marBottom w:val="0"/>
      <w:divBdr>
        <w:top w:val="none" w:sz="0" w:space="0" w:color="auto"/>
        <w:left w:val="none" w:sz="0" w:space="0" w:color="auto"/>
        <w:bottom w:val="none" w:sz="0" w:space="0" w:color="auto"/>
        <w:right w:val="none" w:sz="0" w:space="0" w:color="auto"/>
      </w:divBdr>
    </w:div>
    <w:div w:id="50858234">
      <w:bodyDiv w:val="1"/>
      <w:marLeft w:val="0"/>
      <w:marRight w:val="0"/>
      <w:marTop w:val="0"/>
      <w:marBottom w:val="0"/>
      <w:divBdr>
        <w:top w:val="none" w:sz="0" w:space="0" w:color="auto"/>
        <w:left w:val="none" w:sz="0" w:space="0" w:color="auto"/>
        <w:bottom w:val="none" w:sz="0" w:space="0" w:color="auto"/>
        <w:right w:val="none" w:sz="0" w:space="0" w:color="auto"/>
      </w:divBdr>
    </w:div>
    <w:div w:id="51317830">
      <w:bodyDiv w:val="1"/>
      <w:marLeft w:val="0"/>
      <w:marRight w:val="0"/>
      <w:marTop w:val="0"/>
      <w:marBottom w:val="0"/>
      <w:divBdr>
        <w:top w:val="none" w:sz="0" w:space="0" w:color="auto"/>
        <w:left w:val="none" w:sz="0" w:space="0" w:color="auto"/>
        <w:bottom w:val="none" w:sz="0" w:space="0" w:color="auto"/>
        <w:right w:val="none" w:sz="0" w:space="0" w:color="auto"/>
      </w:divBdr>
    </w:div>
    <w:div w:id="53048657">
      <w:bodyDiv w:val="1"/>
      <w:marLeft w:val="0"/>
      <w:marRight w:val="0"/>
      <w:marTop w:val="0"/>
      <w:marBottom w:val="0"/>
      <w:divBdr>
        <w:top w:val="none" w:sz="0" w:space="0" w:color="auto"/>
        <w:left w:val="none" w:sz="0" w:space="0" w:color="auto"/>
        <w:bottom w:val="none" w:sz="0" w:space="0" w:color="auto"/>
        <w:right w:val="none" w:sz="0" w:space="0" w:color="auto"/>
      </w:divBdr>
    </w:div>
    <w:div w:id="53160248">
      <w:bodyDiv w:val="1"/>
      <w:marLeft w:val="0"/>
      <w:marRight w:val="0"/>
      <w:marTop w:val="0"/>
      <w:marBottom w:val="0"/>
      <w:divBdr>
        <w:top w:val="none" w:sz="0" w:space="0" w:color="auto"/>
        <w:left w:val="none" w:sz="0" w:space="0" w:color="auto"/>
        <w:bottom w:val="none" w:sz="0" w:space="0" w:color="auto"/>
        <w:right w:val="none" w:sz="0" w:space="0" w:color="auto"/>
      </w:divBdr>
    </w:div>
    <w:div w:id="53704112">
      <w:bodyDiv w:val="1"/>
      <w:marLeft w:val="0"/>
      <w:marRight w:val="0"/>
      <w:marTop w:val="0"/>
      <w:marBottom w:val="0"/>
      <w:divBdr>
        <w:top w:val="none" w:sz="0" w:space="0" w:color="auto"/>
        <w:left w:val="none" w:sz="0" w:space="0" w:color="auto"/>
        <w:bottom w:val="none" w:sz="0" w:space="0" w:color="auto"/>
        <w:right w:val="none" w:sz="0" w:space="0" w:color="auto"/>
      </w:divBdr>
    </w:div>
    <w:div w:id="54402748">
      <w:bodyDiv w:val="1"/>
      <w:marLeft w:val="0"/>
      <w:marRight w:val="0"/>
      <w:marTop w:val="0"/>
      <w:marBottom w:val="0"/>
      <w:divBdr>
        <w:top w:val="none" w:sz="0" w:space="0" w:color="auto"/>
        <w:left w:val="none" w:sz="0" w:space="0" w:color="auto"/>
        <w:bottom w:val="none" w:sz="0" w:space="0" w:color="auto"/>
        <w:right w:val="none" w:sz="0" w:space="0" w:color="auto"/>
      </w:divBdr>
    </w:div>
    <w:div w:id="55057432">
      <w:bodyDiv w:val="1"/>
      <w:marLeft w:val="0"/>
      <w:marRight w:val="0"/>
      <w:marTop w:val="0"/>
      <w:marBottom w:val="0"/>
      <w:divBdr>
        <w:top w:val="none" w:sz="0" w:space="0" w:color="auto"/>
        <w:left w:val="none" w:sz="0" w:space="0" w:color="auto"/>
        <w:bottom w:val="none" w:sz="0" w:space="0" w:color="auto"/>
        <w:right w:val="none" w:sz="0" w:space="0" w:color="auto"/>
      </w:divBdr>
    </w:div>
    <w:div w:id="55399017">
      <w:bodyDiv w:val="1"/>
      <w:marLeft w:val="0"/>
      <w:marRight w:val="0"/>
      <w:marTop w:val="0"/>
      <w:marBottom w:val="0"/>
      <w:divBdr>
        <w:top w:val="none" w:sz="0" w:space="0" w:color="auto"/>
        <w:left w:val="none" w:sz="0" w:space="0" w:color="auto"/>
        <w:bottom w:val="none" w:sz="0" w:space="0" w:color="auto"/>
        <w:right w:val="none" w:sz="0" w:space="0" w:color="auto"/>
      </w:divBdr>
    </w:div>
    <w:div w:id="55737779">
      <w:bodyDiv w:val="1"/>
      <w:marLeft w:val="0"/>
      <w:marRight w:val="0"/>
      <w:marTop w:val="0"/>
      <w:marBottom w:val="0"/>
      <w:divBdr>
        <w:top w:val="none" w:sz="0" w:space="0" w:color="auto"/>
        <w:left w:val="none" w:sz="0" w:space="0" w:color="auto"/>
        <w:bottom w:val="none" w:sz="0" w:space="0" w:color="auto"/>
        <w:right w:val="none" w:sz="0" w:space="0" w:color="auto"/>
      </w:divBdr>
    </w:div>
    <w:div w:id="55784137">
      <w:bodyDiv w:val="1"/>
      <w:marLeft w:val="0"/>
      <w:marRight w:val="0"/>
      <w:marTop w:val="0"/>
      <w:marBottom w:val="0"/>
      <w:divBdr>
        <w:top w:val="none" w:sz="0" w:space="0" w:color="auto"/>
        <w:left w:val="none" w:sz="0" w:space="0" w:color="auto"/>
        <w:bottom w:val="none" w:sz="0" w:space="0" w:color="auto"/>
        <w:right w:val="none" w:sz="0" w:space="0" w:color="auto"/>
      </w:divBdr>
    </w:div>
    <w:div w:id="55786156">
      <w:bodyDiv w:val="1"/>
      <w:marLeft w:val="0"/>
      <w:marRight w:val="0"/>
      <w:marTop w:val="0"/>
      <w:marBottom w:val="0"/>
      <w:divBdr>
        <w:top w:val="none" w:sz="0" w:space="0" w:color="auto"/>
        <w:left w:val="none" w:sz="0" w:space="0" w:color="auto"/>
        <w:bottom w:val="none" w:sz="0" w:space="0" w:color="auto"/>
        <w:right w:val="none" w:sz="0" w:space="0" w:color="auto"/>
      </w:divBdr>
    </w:div>
    <w:div w:id="57754235">
      <w:bodyDiv w:val="1"/>
      <w:marLeft w:val="0"/>
      <w:marRight w:val="0"/>
      <w:marTop w:val="0"/>
      <w:marBottom w:val="0"/>
      <w:divBdr>
        <w:top w:val="none" w:sz="0" w:space="0" w:color="auto"/>
        <w:left w:val="none" w:sz="0" w:space="0" w:color="auto"/>
        <w:bottom w:val="none" w:sz="0" w:space="0" w:color="auto"/>
        <w:right w:val="none" w:sz="0" w:space="0" w:color="auto"/>
      </w:divBdr>
    </w:div>
    <w:div w:id="59400918">
      <w:bodyDiv w:val="1"/>
      <w:marLeft w:val="0"/>
      <w:marRight w:val="0"/>
      <w:marTop w:val="0"/>
      <w:marBottom w:val="0"/>
      <w:divBdr>
        <w:top w:val="none" w:sz="0" w:space="0" w:color="auto"/>
        <w:left w:val="none" w:sz="0" w:space="0" w:color="auto"/>
        <w:bottom w:val="none" w:sz="0" w:space="0" w:color="auto"/>
        <w:right w:val="none" w:sz="0" w:space="0" w:color="auto"/>
      </w:divBdr>
    </w:div>
    <w:div w:id="59445367">
      <w:bodyDiv w:val="1"/>
      <w:marLeft w:val="0"/>
      <w:marRight w:val="0"/>
      <w:marTop w:val="0"/>
      <w:marBottom w:val="0"/>
      <w:divBdr>
        <w:top w:val="none" w:sz="0" w:space="0" w:color="auto"/>
        <w:left w:val="none" w:sz="0" w:space="0" w:color="auto"/>
        <w:bottom w:val="none" w:sz="0" w:space="0" w:color="auto"/>
        <w:right w:val="none" w:sz="0" w:space="0" w:color="auto"/>
      </w:divBdr>
    </w:div>
    <w:div w:id="61369026">
      <w:bodyDiv w:val="1"/>
      <w:marLeft w:val="0"/>
      <w:marRight w:val="0"/>
      <w:marTop w:val="0"/>
      <w:marBottom w:val="0"/>
      <w:divBdr>
        <w:top w:val="none" w:sz="0" w:space="0" w:color="auto"/>
        <w:left w:val="none" w:sz="0" w:space="0" w:color="auto"/>
        <w:bottom w:val="none" w:sz="0" w:space="0" w:color="auto"/>
        <w:right w:val="none" w:sz="0" w:space="0" w:color="auto"/>
      </w:divBdr>
    </w:div>
    <w:div w:id="62917041">
      <w:bodyDiv w:val="1"/>
      <w:marLeft w:val="0"/>
      <w:marRight w:val="0"/>
      <w:marTop w:val="0"/>
      <w:marBottom w:val="0"/>
      <w:divBdr>
        <w:top w:val="none" w:sz="0" w:space="0" w:color="auto"/>
        <w:left w:val="none" w:sz="0" w:space="0" w:color="auto"/>
        <w:bottom w:val="none" w:sz="0" w:space="0" w:color="auto"/>
        <w:right w:val="none" w:sz="0" w:space="0" w:color="auto"/>
      </w:divBdr>
    </w:div>
    <w:div w:id="63526070">
      <w:bodyDiv w:val="1"/>
      <w:marLeft w:val="0"/>
      <w:marRight w:val="0"/>
      <w:marTop w:val="0"/>
      <w:marBottom w:val="0"/>
      <w:divBdr>
        <w:top w:val="none" w:sz="0" w:space="0" w:color="auto"/>
        <w:left w:val="none" w:sz="0" w:space="0" w:color="auto"/>
        <w:bottom w:val="none" w:sz="0" w:space="0" w:color="auto"/>
        <w:right w:val="none" w:sz="0" w:space="0" w:color="auto"/>
      </w:divBdr>
    </w:div>
    <w:div w:id="64301191">
      <w:bodyDiv w:val="1"/>
      <w:marLeft w:val="0"/>
      <w:marRight w:val="0"/>
      <w:marTop w:val="0"/>
      <w:marBottom w:val="0"/>
      <w:divBdr>
        <w:top w:val="none" w:sz="0" w:space="0" w:color="auto"/>
        <w:left w:val="none" w:sz="0" w:space="0" w:color="auto"/>
        <w:bottom w:val="none" w:sz="0" w:space="0" w:color="auto"/>
        <w:right w:val="none" w:sz="0" w:space="0" w:color="auto"/>
      </w:divBdr>
    </w:div>
    <w:div w:id="65344286">
      <w:bodyDiv w:val="1"/>
      <w:marLeft w:val="0"/>
      <w:marRight w:val="0"/>
      <w:marTop w:val="0"/>
      <w:marBottom w:val="0"/>
      <w:divBdr>
        <w:top w:val="none" w:sz="0" w:space="0" w:color="auto"/>
        <w:left w:val="none" w:sz="0" w:space="0" w:color="auto"/>
        <w:bottom w:val="none" w:sz="0" w:space="0" w:color="auto"/>
        <w:right w:val="none" w:sz="0" w:space="0" w:color="auto"/>
      </w:divBdr>
    </w:div>
    <w:div w:id="65346490">
      <w:bodyDiv w:val="1"/>
      <w:marLeft w:val="0"/>
      <w:marRight w:val="0"/>
      <w:marTop w:val="0"/>
      <w:marBottom w:val="0"/>
      <w:divBdr>
        <w:top w:val="none" w:sz="0" w:space="0" w:color="auto"/>
        <w:left w:val="none" w:sz="0" w:space="0" w:color="auto"/>
        <w:bottom w:val="none" w:sz="0" w:space="0" w:color="auto"/>
        <w:right w:val="none" w:sz="0" w:space="0" w:color="auto"/>
      </w:divBdr>
    </w:div>
    <w:div w:id="65733555">
      <w:bodyDiv w:val="1"/>
      <w:marLeft w:val="0"/>
      <w:marRight w:val="0"/>
      <w:marTop w:val="0"/>
      <w:marBottom w:val="0"/>
      <w:divBdr>
        <w:top w:val="none" w:sz="0" w:space="0" w:color="auto"/>
        <w:left w:val="none" w:sz="0" w:space="0" w:color="auto"/>
        <w:bottom w:val="none" w:sz="0" w:space="0" w:color="auto"/>
        <w:right w:val="none" w:sz="0" w:space="0" w:color="auto"/>
      </w:divBdr>
    </w:div>
    <w:div w:id="66541804">
      <w:bodyDiv w:val="1"/>
      <w:marLeft w:val="0"/>
      <w:marRight w:val="0"/>
      <w:marTop w:val="0"/>
      <w:marBottom w:val="0"/>
      <w:divBdr>
        <w:top w:val="none" w:sz="0" w:space="0" w:color="auto"/>
        <w:left w:val="none" w:sz="0" w:space="0" w:color="auto"/>
        <w:bottom w:val="none" w:sz="0" w:space="0" w:color="auto"/>
        <w:right w:val="none" w:sz="0" w:space="0" w:color="auto"/>
      </w:divBdr>
    </w:div>
    <w:div w:id="67926128">
      <w:bodyDiv w:val="1"/>
      <w:marLeft w:val="0"/>
      <w:marRight w:val="0"/>
      <w:marTop w:val="0"/>
      <w:marBottom w:val="0"/>
      <w:divBdr>
        <w:top w:val="none" w:sz="0" w:space="0" w:color="auto"/>
        <w:left w:val="none" w:sz="0" w:space="0" w:color="auto"/>
        <w:bottom w:val="none" w:sz="0" w:space="0" w:color="auto"/>
        <w:right w:val="none" w:sz="0" w:space="0" w:color="auto"/>
      </w:divBdr>
    </w:div>
    <w:div w:id="68969532">
      <w:bodyDiv w:val="1"/>
      <w:marLeft w:val="0"/>
      <w:marRight w:val="0"/>
      <w:marTop w:val="0"/>
      <w:marBottom w:val="0"/>
      <w:divBdr>
        <w:top w:val="none" w:sz="0" w:space="0" w:color="auto"/>
        <w:left w:val="none" w:sz="0" w:space="0" w:color="auto"/>
        <w:bottom w:val="none" w:sz="0" w:space="0" w:color="auto"/>
        <w:right w:val="none" w:sz="0" w:space="0" w:color="auto"/>
      </w:divBdr>
    </w:div>
    <w:div w:id="70783396">
      <w:bodyDiv w:val="1"/>
      <w:marLeft w:val="0"/>
      <w:marRight w:val="0"/>
      <w:marTop w:val="0"/>
      <w:marBottom w:val="0"/>
      <w:divBdr>
        <w:top w:val="none" w:sz="0" w:space="0" w:color="auto"/>
        <w:left w:val="none" w:sz="0" w:space="0" w:color="auto"/>
        <w:bottom w:val="none" w:sz="0" w:space="0" w:color="auto"/>
        <w:right w:val="none" w:sz="0" w:space="0" w:color="auto"/>
      </w:divBdr>
    </w:div>
    <w:div w:id="73666710">
      <w:bodyDiv w:val="1"/>
      <w:marLeft w:val="0"/>
      <w:marRight w:val="0"/>
      <w:marTop w:val="0"/>
      <w:marBottom w:val="0"/>
      <w:divBdr>
        <w:top w:val="none" w:sz="0" w:space="0" w:color="auto"/>
        <w:left w:val="none" w:sz="0" w:space="0" w:color="auto"/>
        <w:bottom w:val="none" w:sz="0" w:space="0" w:color="auto"/>
        <w:right w:val="none" w:sz="0" w:space="0" w:color="auto"/>
      </w:divBdr>
    </w:div>
    <w:div w:id="74403926">
      <w:bodyDiv w:val="1"/>
      <w:marLeft w:val="0"/>
      <w:marRight w:val="0"/>
      <w:marTop w:val="0"/>
      <w:marBottom w:val="0"/>
      <w:divBdr>
        <w:top w:val="none" w:sz="0" w:space="0" w:color="auto"/>
        <w:left w:val="none" w:sz="0" w:space="0" w:color="auto"/>
        <w:bottom w:val="none" w:sz="0" w:space="0" w:color="auto"/>
        <w:right w:val="none" w:sz="0" w:space="0" w:color="auto"/>
      </w:divBdr>
    </w:div>
    <w:div w:id="75052520">
      <w:bodyDiv w:val="1"/>
      <w:marLeft w:val="0"/>
      <w:marRight w:val="0"/>
      <w:marTop w:val="0"/>
      <w:marBottom w:val="0"/>
      <w:divBdr>
        <w:top w:val="none" w:sz="0" w:space="0" w:color="auto"/>
        <w:left w:val="none" w:sz="0" w:space="0" w:color="auto"/>
        <w:bottom w:val="none" w:sz="0" w:space="0" w:color="auto"/>
        <w:right w:val="none" w:sz="0" w:space="0" w:color="auto"/>
      </w:divBdr>
    </w:div>
    <w:div w:id="75171383">
      <w:bodyDiv w:val="1"/>
      <w:marLeft w:val="0"/>
      <w:marRight w:val="0"/>
      <w:marTop w:val="0"/>
      <w:marBottom w:val="0"/>
      <w:divBdr>
        <w:top w:val="none" w:sz="0" w:space="0" w:color="auto"/>
        <w:left w:val="none" w:sz="0" w:space="0" w:color="auto"/>
        <w:bottom w:val="none" w:sz="0" w:space="0" w:color="auto"/>
        <w:right w:val="none" w:sz="0" w:space="0" w:color="auto"/>
      </w:divBdr>
    </w:div>
    <w:div w:id="75440888">
      <w:bodyDiv w:val="1"/>
      <w:marLeft w:val="0"/>
      <w:marRight w:val="0"/>
      <w:marTop w:val="0"/>
      <w:marBottom w:val="0"/>
      <w:divBdr>
        <w:top w:val="none" w:sz="0" w:space="0" w:color="auto"/>
        <w:left w:val="none" w:sz="0" w:space="0" w:color="auto"/>
        <w:bottom w:val="none" w:sz="0" w:space="0" w:color="auto"/>
        <w:right w:val="none" w:sz="0" w:space="0" w:color="auto"/>
      </w:divBdr>
    </w:div>
    <w:div w:id="75833375">
      <w:bodyDiv w:val="1"/>
      <w:marLeft w:val="0"/>
      <w:marRight w:val="0"/>
      <w:marTop w:val="0"/>
      <w:marBottom w:val="0"/>
      <w:divBdr>
        <w:top w:val="none" w:sz="0" w:space="0" w:color="auto"/>
        <w:left w:val="none" w:sz="0" w:space="0" w:color="auto"/>
        <w:bottom w:val="none" w:sz="0" w:space="0" w:color="auto"/>
        <w:right w:val="none" w:sz="0" w:space="0" w:color="auto"/>
      </w:divBdr>
    </w:div>
    <w:div w:id="76169001">
      <w:bodyDiv w:val="1"/>
      <w:marLeft w:val="0"/>
      <w:marRight w:val="0"/>
      <w:marTop w:val="0"/>
      <w:marBottom w:val="0"/>
      <w:divBdr>
        <w:top w:val="none" w:sz="0" w:space="0" w:color="auto"/>
        <w:left w:val="none" w:sz="0" w:space="0" w:color="auto"/>
        <w:bottom w:val="none" w:sz="0" w:space="0" w:color="auto"/>
        <w:right w:val="none" w:sz="0" w:space="0" w:color="auto"/>
      </w:divBdr>
    </w:div>
    <w:div w:id="78211336">
      <w:bodyDiv w:val="1"/>
      <w:marLeft w:val="0"/>
      <w:marRight w:val="0"/>
      <w:marTop w:val="0"/>
      <w:marBottom w:val="0"/>
      <w:divBdr>
        <w:top w:val="none" w:sz="0" w:space="0" w:color="auto"/>
        <w:left w:val="none" w:sz="0" w:space="0" w:color="auto"/>
        <w:bottom w:val="none" w:sz="0" w:space="0" w:color="auto"/>
        <w:right w:val="none" w:sz="0" w:space="0" w:color="auto"/>
      </w:divBdr>
    </w:div>
    <w:div w:id="78408055">
      <w:bodyDiv w:val="1"/>
      <w:marLeft w:val="0"/>
      <w:marRight w:val="0"/>
      <w:marTop w:val="0"/>
      <w:marBottom w:val="0"/>
      <w:divBdr>
        <w:top w:val="none" w:sz="0" w:space="0" w:color="auto"/>
        <w:left w:val="none" w:sz="0" w:space="0" w:color="auto"/>
        <w:bottom w:val="none" w:sz="0" w:space="0" w:color="auto"/>
        <w:right w:val="none" w:sz="0" w:space="0" w:color="auto"/>
      </w:divBdr>
    </w:div>
    <w:div w:id="78524198">
      <w:bodyDiv w:val="1"/>
      <w:marLeft w:val="0"/>
      <w:marRight w:val="0"/>
      <w:marTop w:val="0"/>
      <w:marBottom w:val="0"/>
      <w:divBdr>
        <w:top w:val="none" w:sz="0" w:space="0" w:color="auto"/>
        <w:left w:val="none" w:sz="0" w:space="0" w:color="auto"/>
        <w:bottom w:val="none" w:sz="0" w:space="0" w:color="auto"/>
        <w:right w:val="none" w:sz="0" w:space="0" w:color="auto"/>
      </w:divBdr>
    </w:div>
    <w:div w:id="78601420">
      <w:bodyDiv w:val="1"/>
      <w:marLeft w:val="0"/>
      <w:marRight w:val="0"/>
      <w:marTop w:val="0"/>
      <w:marBottom w:val="0"/>
      <w:divBdr>
        <w:top w:val="none" w:sz="0" w:space="0" w:color="auto"/>
        <w:left w:val="none" w:sz="0" w:space="0" w:color="auto"/>
        <w:bottom w:val="none" w:sz="0" w:space="0" w:color="auto"/>
        <w:right w:val="none" w:sz="0" w:space="0" w:color="auto"/>
      </w:divBdr>
    </w:div>
    <w:div w:id="78721060">
      <w:bodyDiv w:val="1"/>
      <w:marLeft w:val="0"/>
      <w:marRight w:val="0"/>
      <w:marTop w:val="0"/>
      <w:marBottom w:val="0"/>
      <w:divBdr>
        <w:top w:val="none" w:sz="0" w:space="0" w:color="auto"/>
        <w:left w:val="none" w:sz="0" w:space="0" w:color="auto"/>
        <w:bottom w:val="none" w:sz="0" w:space="0" w:color="auto"/>
        <w:right w:val="none" w:sz="0" w:space="0" w:color="auto"/>
      </w:divBdr>
    </w:div>
    <w:div w:id="79374333">
      <w:bodyDiv w:val="1"/>
      <w:marLeft w:val="0"/>
      <w:marRight w:val="0"/>
      <w:marTop w:val="0"/>
      <w:marBottom w:val="0"/>
      <w:divBdr>
        <w:top w:val="none" w:sz="0" w:space="0" w:color="auto"/>
        <w:left w:val="none" w:sz="0" w:space="0" w:color="auto"/>
        <w:bottom w:val="none" w:sz="0" w:space="0" w:color="auto"/>
        <w:right w:val="none" w:sz="0" w:space="0" w:color="auto"/>
      </w:divBdr>
    </w:div>
    <w:div w:id="79758475">
      <w:bodyDiv w:val="1"/>
      <w:marLeft w:val="0"/>
      <w:marRight w:val="0"/>
      <w:marTop w:val="0"/>
      <w:marBottom w:val="0"/>
      <w:divBdr>
        <w:top w:val="none" w:sz="0" w:space="0" w:color="auto"/>
        <w:left w:val="none" w:sz="0" w:space="0" w:color="auto"/>
        <w:bottom w:val="none" w:sz="0" w:space="0" w:color="auto"/>
        <w:right w:val="none" w:sz="0" w:space="0" w:color="auto"/>
      </w:divBdr>
    </w:div>
    <w:div w:id="81611608">
      <w:bodyDiv w:val="1"/>
      <w:marLeft w:val="0"/>
      <w:marRight w:val="0"/>
      <w:marTop w:val="0"/>
      <w:marBottom w:val="0"/>
      <w:divBdr>
        <w:top w:val="none" w:sz="0" w:space="0" w:color="auto"/>
        <w:left w:val="none" w:sz="0" w:space="0" w:color="auto"/>
        <w:bottom w:val="none" w:sz="0" w:space="0" w:color="auto"/>
        <w:right w:val="none" w:sz="0" w:space="0" w:color="auto"/>
      </w:divBdr>
    </w:div>
    <w:div w:id="81924534">
      <w:bodyDiv w:val="1"/>
      <w:marLeft w:val="0"/>
      <w:marRight w:val="0"/>
      <w:marTop w:val="0"/>
      <w:marBottom w:val="0"/>
      <w:divBdr>
        <w:top w:val="none" w:sz="0" w:space="0" w:color="auto"/>
        <w:left w:val="none" w:sz="0" w:space="0" w:color="auto"/>
        <w:bottom w:val="none" w:sz="0" w:space="0" w:color="auto"/>
        <w:right w:val="none" w:sz="0" w:space="0" w:color="auto"/>
      </w:divBdr>
    </w:div>
    <w:div w:id="82650909">
      <w:bodyDiv w:val="1"/>
      <w:marLeft w:val="0"/>
      <w:marRight w:val="0"/>
      <w:marTop w:val="0"/>
      <w:marBottom w:val="0"/>
      <w:divBdr>
        <w:top w:val="none" w:sz="0" w:space="0" w:color="auto"/>
        <w:left w:val="none" w:sz="0" w:space="0" w:color="auto"/>
        <w:bottom w:val="none" w:sz="0" w:space="0" w:color="auto"/>
        <w:right w:val="none" w:sz="0" w:space="0" w:color="auto"/>
      </w:divBdr>
    </w:div>
    <w:div w:id="85082398">
      <w:bodyDiv w:val="1"/>
      <w:marLeft w:val="0"/>
      <w:marRight w:val="0"/>
      <w:marTop w:val="0"/>
      <w:marBottom w:val="0"/>
      <w:divBdr>
        <w:top w:val="none" w:sz="0" w:space="0" w:color="auto"/>
        <w:left w:val="none" w:sz="0" w:space="0" w:color="auto"/>
        <w:bottom w:val="none" w:sz="0" w:space="0" w:color="auto"/>
        <w:right w:val="none" w:sz="0" w:space="0" w:color="auto"/>
      </w:divBdr>
    </w:div>
    <w:div w:id="85197634">
      <w:bodyDiv w:val="1"/>
      <w:marLeft w:val="0"/>
      <w:marRight w:val="0"/>
      <w:marTop w:val="0"/>
      <w:marBottom w:val="0"/>
      <w:divBdr>
        <w:top w:val="none" w:sz="0" w:space="0" w:color="auto"/>
        <w:left w:val="none" w:sz="0" w:space="0" w:color="auto"/>
        <w:bottom w:val="none" w:sz="0" w:space="0" w:color="auto"/>
        <w:right w:val="none" w:sz="0" w:space="0" w:color="auto"/>
      </w:divBdr>
    </w:div>
    <w:div w:id="86318326">
      <w:bodyDiv w:val="1"/>
      <w:marLeft w:val="0"/>
      <w:marRight w:val="0"/>
      <w:marTop w:val="0"/>
      <w:marBottom w:val="0"/>
      <w:divBdr>
        <w:top w:val="none" w:sz="0" w:space="0" w:color="auto"/>
        <w:left w:val="none" w:sz="0" w:space="0" w:color="auto"/>
        <w:bottom w:val="none" w:sz="0" w:space="0" w:color="auto"/>
        <w:right w:val="none" w:sz="0" w:space="0" w:color="auto"/>
      </w:divBdr>
    </w:div>
    <w:div w:id="87848822">
      <w:bodyDiv w:val="1"/>
      <w:marLeft w:val="0"/>
      <w:marRight w:val="0"/>
      <w:marTop w:val="0"/>
      <w:marBottom w:val="0"/>
      <w:divBdr>
        <w:top w:val="none" w:sz="0" w:space="0" w:color="auto"/>
        <w:left w:val="none" w:sz="0" w:space="0" w:color="auto"/>
        <w:bottom w:val="none" w:sz="0" w:space="0" w:color="auto"/>
        <w:right w:val="none" w:sz="0" w:space="0" w:color="auto"/>
      </w:divBdr>
    </w:div>
    <w:div w:id="88741655">
      <w:bodyDiv w:val="1"/>
      <w:marLeft w:val="0"/>
      <w:marRight w:val="0"/>
      <w:marTop w:val="0"/>
      <w:marBottom w:val="0"/>
      <w:divBdr>
        <w:top w:val="none" w:sz="0" w:space="0" w:color="auto"/>
        <w:left w:val="none" w:sz="0" w:space="0" w:color="auto"/>
        <w:bottom w:val="none" w:sz="0" w:space="0" w:color="auto"/>
        <w:right w:val="none" w:sz="0" w:space="0" w:color="auto"/>
      </w:divBdr>
    </w:div>
    <w:div w:id="89206886">
      <w:bodyDiv w:val="1"/>
      <w:marLeft w:val="0"/>
      <w:marRight w:val="0"/>
      <w:marTop w:val="0"/>
      <w:marBottom w:val="0"/>
      <w:divBdr>
        <w:top w:val="none" w:sz="0" w:space="0" w:color="auto"/>
        <w:left w:val="none" w:sz="0" w:space="0" w:color="auto"/>
        <w:bottom w:val="none" w:sz="0" w:space="0" w:color="auto"/>
        <w:right w:val="none" w:sz="0" w:space="0" w:color="auto"/>
      </w:divBdr>
    </w:div>
    <w:div w:id="89393934">
      <w:bodyDiv w:val="1"/>
      <w:marLeft w:val="0"/>
      <w:marRight w:val="0"/>
      <w:marTop w:val="0"/>
      <w:marBottom w:val="0"/>
      <w:divBdr>
        <w:top w:val="none" w:sz="0" w:space="0" w:color="auto"/>
        <w:left w:val="none" w:sz="0" w:space="0" w:color="auto"/>
        <w:bottom w:val="none" w:sz="0" w:space="0" w:color="auto"/>
        <w:right w:val="none" w:sz="0" w:space="0" w:color="auto"/>
      </w:divBdr>
    </w:div>
    <w:div w:id="90244985">
      <w:bodyDiv w:val="1"/>
      <w:marLeft w:val="0"/>
      <w:marRight w:val="0"/>
      <w:marTop w:val="0"/>
      <w:marBottom w:val="0"/>
      <w:divBdr>
        <w:top w:val="none" w:sz="0" w:space="0" w:color="auto"/>
        <w:left w:val="none" w:sz="0" w:space="0" w:color="auto"/>
        <w:bottom w:val="none" w:sz="0" w:space="0" w:color="auto"/>
        <w:right w:val="none" w:sz="0" w:space="0" w:color="auto"/>
      </w:divBdr>
    </w:div>
    <w:div w:id="92092989">
      <w:bodyDiv w:val="1"/>
      <w:marLeft w:val="0"/>
      <w:marRight w:val="0"/>
      <w:marTop w:val="0"/>
      <w:marBottom w:val="0"/>
      <w:divBdr>
        <w:top w:val="none" w:sz="0" w:space="0" w:color="auto"/>
        <w:left w:val="none" w:sz="0" w:space="0" w:color="auto"/>
        <w:bottom w:val="none" w:sz="0" w:space="0" w:color="auto"/>
        <w:right w:val="none" w:sz="0" w:space="0" w:color="auto"/>
      </w:divBdr>
    </w:div>
    <w:div w:id="92363662">
      <w:bodyDiv w:val="1"/>
      <w:marLeft w:val="0"/>
      <w:marRight w:val="0"/>
      <w:marTop w:val="0"/>
      <w:marBottom w:val="0"/>
      <w:divBdr>
        <w:top w:val="none" w:sz="0" w:space="0" w:color="auto"/>
        <w:left w:val="none" w:sz="0" w:space="0" w:color="auto"/>
        <w:bottom w:val="none" w:sz="0" w:space="0" w:color="auto"/>
        <w:right w:val="none" w:sz="0" w:space="0" w:color="auto"/>
      </w:divBdr>
    </w:div>
    <w:div w:id="92555698">
      <w:bodyDiv w:val="1"/>
      <w:marLeft w:val="0"/>
      <w:marRight w:val="0"/>
      <w:marTop w:val="0"/>
      <w:marBottom w:val="0"/>
      <w:divBdr>
        <w:top w:val="none" w:sz="0" w:space="0" w:color="auto"/>
        <w:left w:val="none" w:sz="0" w:space="0" w:color="auto"/>
        <w:bottom w:val="none" w:sz="0" w:space="0" w:color="auto"/>
        <w:right w:val="none" w:sz="0" w:space="0" w:color="auto"/>
      </w:divBdr>
    </w:div>
    <w:div w:id="93786940">
      <w:bodyDiv w:val="1"/>
      <w:marLeft w:val="0"/>
      <w:marRight w:val="0"/>
      <w:marTop w:val="0"/>
      <w:marBottom w:val="0"/>
      <w:divBdr>
        <w:top w:val="none" w:sz="0" w:space="0" w:color="auto"/>
        <w:left w:val="none" w:sz="0" w:space="0" w:color="auto"/>
        <w:bottom w:val="none" w:sz="0" w:space="0" w:color="auto"/>
        <w:right w:val="none" w:sz="0" w:space="0" w:color="auto"/>
      </w:divBdr>
    </w:div>
    <w:div w:id="95171862">
      <w:bodyDiv w:val="1"/>
      <w:marLeft w:val="0"/>
      <w:marRight w:val="0"/>
      <w:marTop w:val="0"/>
      <w:marBottom w:val="0"/>
      <w:divBdr>
        <w:top w:val="none" w:sz="0" w:space="0" w:color="auto"/>
        <w:left w:val="none" w:sz="0" w:space="0" w:color="auto"/>
        <w:bottom w:val="none" w:sz="0" w:space="0" w:color="auto"/>
        <w:right w:val="none" w:sz="0" w:space="0" w:color="auto"/>
      </w:divBdr>
    </w:div>
    <w:div w:id="95444715">
      <w:bodyDiv w:val="1"/>
      <w:marLeft w:val="0"/>
      <w:marRight w:val="0"/>
      <w:marTop w:val="0"/>
      <w:marBottom w:val="0"/>
      <w:divBdr>
        <w:top w:val="none" w:sz="0" w:space="0" w:color="auto"/>
        <w:left w:val="none" w:sz="0" w:space="0" w:color="auto"/>
        <w:bottom w:val="none" w:sz="0" w:space="0" w:color="auto"/>
        <w:right w:val="none" w:sz="0" w:space="0" w:color="auto"/>
      </w:divBdr>
    </w:div>
    <w:div w:id="97455449">
      <w:bodyDiv w:val="1"/>
      <w:marLeft w:val="0"/>
      <w:marRight w:val="0"/>
      <w:marTop w:val="0"/>
      <w:marBottom w:val="0"/>
      <w:divBdr>
        <w:top w:val="none" w:sz="0" w:space="0" w:color="auto"/>
        <w:left w:val="none" w:sz="0" w:space="0" w:color="auto"/>
        <w:bottom w:val="none" w:sz="0" w:space="0" w:color="auto"/>
        <w:right w:val="none" w:sz="0" w:space="0" w:color="auto"/>
      </w:divBdr>
    </w:div>
    <w:div w:id="97604786">
      <w:bodyDiv w:val="1"/>
      <w:marLeft w:val="0"/>
      <w:marRight w:val="0"/>
      <w:marTop w:val="0"/>
      <w:marBottom w:val="0"/>
      <w:divBdr>
        <w:top w:val="none" w:sz="0" w:space="0" w:color="auto"/>
        <w:left w:val="none" w:sz="0" w:space="0" w:color="auto"/>
        <w:bottom w:val="none" w:sz="0" w:space="0" w:color="auto"/>
        <w:right w:val="none" w:sz="0" w:space="0" w:color="auto"/>
      </w:divBdr>
    </w:div>
    <w:div w:id="98305405">
      <w:bodyDiv w:val="1"/>
      <w:marLeft w:val="0"/>
      <w:marRight w:val="0"/>
      <w:marTop w:val="0"/>
      <w:marBottom w:val="0"/>
      <w:divBdr>
        <w:top w:val="none" w:sz="0" w:space="0" w:color="auto"/>
        <w:left w:val="none" w:sz="0" w:space="0" w:color="auto"/>
        <w:bottom w:val="none" w:sz="0" w:space="0" w:color="auto"/>
        <w:right w:val="none" w:sz="0" w:space="0" w:color="auto"/>
      </w:divBdr>
    </w:div>
    <w:div w:id="99449671">
      <w:bodyDiv w:val="1"/>
      <w:marLeft w:val="0"/>
      <w:marRight w:val="0"/>
      <w:marTop w:val="0"/>
      <w:marBottom w:val="0"/>
      <w:divBdr>
        <w:top w:val="none" w:sz="0" w:space="0" w:color="auto"/>
        <w:left w:val="none" w:sz="0" w:space="0" w:color="auto"/>
        <w:bottom w:val="none" w:sz="0" w:space="0" w:color="auto"/>
        <w:right w:val="none" w:sz="0" w:space="0" w:color="auto"/>
      </w:divBdr>
    </w:div>
    <w:div w:id="101651949">
      <w:bodyDiv w:val="1"/>
      <w:marLeft w:val="0"/>
      <w:marRight w:val="0"/>
      <w:marTop w:val="0"/>
      <w:marBottom w:val="0"/>
      <w:divBdr>
        <w:top w:val="none" w:sz="0" w:space="0" w:color="auto"/>
        <w:left w:val="none" w:sz="0" w:space="0" w:color="auto"/>
        <w:bottom w:val="none" w:sz="0" w:space="0" w:color="auto"/>
        <w:right w:val="none" w:sz="0" w:space="0" w:color="auto"/>
      </w:divBdr>
    </w:div>
    <w:div w:id="101808773">
      <w:bodyDiv w:val="1"/>
      <w:marLeft w:val="0"/>
      <w:marRight w:val="0"/>
      <w:marTop w:val="0"/>
      <w:marBottom w:val="0"/>
      <w:divBdr>
        <w:top w:val="none" w:sz="0" w:space="0" w:color="auto"/>
        <w:left w:val="none" w:sz="0" w:space="0" w:color="auto"/>
        <w:bottom w:val="none" w:sz="0" w:space="0" w:color="auto"/>
        <w:right w:val="none" w:sz="0" w:space="0" w:color="auto"/>
      </w:divBdr>
    </w:div>
    <w:div w:id="102002441">
      <w:bodyDiv w:val="1"/>
      <w:marLeft w:val="0"/>
      <w:marRight w:val="0"/>
      <w:marTop w:val="0"/>
      <w:marBottom w:val="0"/>
      <w:divBdr>
        <w:top w:val="none" w:sz="0" w:space="0" w:color="auto"/>
        <w:left w:val="none" w:sz="0" w:space="0" w:color="auto"/>
        <w:bottom w:val="none" w:sz="0" w:space="0" w:color="auto"/>
        <w:right w:val="none" w:sz="0" w:space="0" w:color="auto"/>
      </w:divBdr>
    </w:div>
    <w:div w:id="102455811">
      <w:bodyDiv w:val="1"/>
      <w:marLeft w:val="0"/>
      <w:marRight w:val="0"/>
      <w:marTop w:val="0"/>
      <w:marBottom w:val="0"/>
      <w:divBdr>
        <w:top w:val="none" w:sz="0" w:space="0" w:color="auto"/>
        <w:left w:val="none" w:sz="0" w:space="0" w:color="auto"/>
        <w:bottom w:val="none" w:sz="0" w:space="0" w:color="auto"/>
        <w:right w:val="none" w:sz="0" w:space="0" w:color="auto"/>
      </w:divBdr>
    </w:div>
    <w:div w:id="102463296">
      <w:bodyDiv w:val="1"/>
      <w:marLeft w:val="0"/>
      <w:marRight w:val="0"/>
      <w:marTop w:val="0"/>
      <w:marBottom w:val="0"/>
      <w:divBdr>
        <w:top w:val="none" w:sz="0" w:space="0" w:color="auto"/>
        <w:left w:val="none" w:sz="0" w:space="0" w:color="auto"/>
        <w:bottom w:val="none" w:sz="0" w:space="0" w:color="auto"/>
        <w:right w:val="none" w:sz="0" w:space="0" w:color="auto"/>
      </w:divBdr>
    </w:div>
    <w:div w:id="102649334">
      <w:bodyDiv w:val="1"/>
      <w:marLeft w:val="0"/>
      <w:marRight w:val="0"/>
      <w:marTop w:val="0"/>
      <w:marBottom w:val="0"/>
      <w:divBdr>
        <w:top w:val="none" w:sz="0" w:space="0" w:color="auto"/>
        <w:left w:val="none" w:sz="0" w:space="0" w:color="auto"/>
        <w:bottom w:val="none" w:sz="0" w:space="0" w:color="auto"/>
        <w:right w:val="none" w:sz="0" w:space="0" w:color="auto"/>
      </w:divBdr>
    </w:div>
    <w:div w:id="102918487">
      <w:bodyDiv w:val="1"/>
      <w:marLeft w:val="0"/>
      <w:marRight w:val="0"/>
      <w:marTop w:val="0"/>
      <w:marBottom w:val="0"/>
      <w:divBdr>
        <w:top w:val="none" w:sz="0" w:space="0" w:color="auto"/>
        <w:left w:val="none" w:sz="0" w:space="0" w:color="auto"/>
        <w:bottom w:val="none" w:sz="0" w:space="0" w:color="auto"/>
        <w:right w:val="none" w:sz="0" w:space="0" w:color="auto"/>
      </w:divBdr>
    </w:div>
    <w:div w:id="102963090">
      <w:bodyDiv w:val="1"/>
      <w:marLeft w:val="0"/>
      <w:marRight w:val="0"/>
      <w:marTop w:val="0"/>
      <w:marBottom w:val="0"/>
      <w:divBdr>
        <w:top w:val="none" w:sz="0" w:space="0" w:color="auto"/>
        <w:left w:val="none" w:sz="0" w:space="0" w:color="auto"/>
        <w:bottom w:val="none" w:sz="0" w:space="0" w:color="auto"/>
        <w:right w:val="none" w:sz="0" w:space="0" w:color="auto"/>
      </w:divBdr>
    </w:div>
    <w:div w:id="103232980">
      <w:bodyDiv w:val="1"/>
      <w:marLeft w:val="0"/>
      <w:marRight w:val="0"/>
      <w:marTop w:val="0"/>
      <w:marBottom w:val="0"/>
      <w:divBdr>
        <w:top w:val="none" w:sz="0" w:space="0" w:color="auto"/>
        <w:left w:val="none" w:sz="0" w:space="0" w:color="auto"/>
        <w:bottom w:val="none" w:sz="0" w:space="0" w:color="auto"/>
        <w:right w:val="none" w:sz="0" w:space="0" w:color="auto"/>
      </w:divBdr>
    </w:div>
    <w:div w:id="103814519">
      <w:bodyDiv w:val="1"/>
      <w:marLeft w:val="0"/>
      <w:marRight w:val="0"/>
      <w:marTop w:val="0"/>
      <w:marBottom w:val="0"/>
      <w:divBdr>
        <w:top w:val="none" w:sz="0" w:space="0" w:color="auto"/>
        <w:left w:val="none" w:sz="0" w:space="0" w:color="auto"/>
        <w:bottom w:val="none" w:sz="0" w:space="0" w:color="auto"/>
        <w:right w:val="none" w:sz="0" w:space="0" w:color="auto"/>
      </w:divBdr>
    </w:div>
    <w:div w:id="104739805">
      <w:bodyDiv w:val="1"/>
      <w:marLeft w:val="0"/>
      <w:marRight w:val="0"/>
      <w:marTop w:val="0"/>
      <w:marBottom w:val="0"/>
      <w:divBdr>
        <w:top w:val="none" w:sz="0" w:space="0" w:color="auto"/>
        <w:left w:val="none" w:sz="0" w:space="0" w:color="auto"/>
        <w:bottom w:val="none" w:sz="0" w:space="0" w:color="auto"/>
        <w:right w:val="none" w:sz="0" w:space="0" w:color="auto"/>
      </w:divBdr>
    </w:div>
    <w:div w:id="106051188">
      <w:bodyDiv w:val="1"/>
      <w:marLeft w:val="0"/>
      <w:marRight w:val="0"/>
      <w:marTop w:val="0"/>
      <w:marBottom w:val="0"/>
      <w:divBdr>
        <w:top w:val="none" w:sz="0" w:space="0" w:color="auto"/>
        <w:left w:val="none" w:sz="0" w:space="0" w:color="auto"/>
        <w:bottom w:val="none" w:sz="0" w:space="0" w:color="auto"/>
        <w:right w:val="none" w:sz="0" w:space="0" w:color="auto"/>
      </w:divBdr>
    </w:div>
    <w:div w:id="107697468">
      <w:bodyDiv w:val="1"/>
      <w:marLeft w:val="0"/>
      <w:marRight w:val="0"/>
      <w:marTop w:val="0"/>
      <w:marBottom w:val="0"/>
      <w:divBdr>
        <w:top w:val="none" w:sz="0" w:space="0" w:color="auto"/>
        <w:left w:val="none" w:sz="0" w:space="0" w:color="auto"/>
        <w:bottom w:val="none" w:sz="0" w:space="0" w:color="auto"/>
        <w:right w:val="none" w:sz="0" w:space="0" w:color="auto"/>
      </w:divBdr>
    </w:div>
    <w:div w:id="109083263">
      <w:bodyDiv w:val="1"/>
      <w:marLeft w:val="0"/>
      <w:marRight w:val="0"/>
      <w:marTop w:val="0"/>
      <w:marBottom w:val="0"/>
      <w:divBdr>
        <w:top w:val="none" w:sz="0" w:space="0" w:color="auto"/>
        <w:left w:val="none" w:sz="0" w:space="0" w:color="auto"/>
        <w:bottom w:val="none" w:sz="0" w:space="0" w:color="auto"/>
        <w:right w:val="none" w:sz="0" w:space="0" w:color="auto"/>
      </w:divBdr>
    </w:div>
    <w:div w:id="109395135">
      <w:bodyDiv w:val="1"/>
      <w:marLeft w:val="0"/>
      <w:marRight w:val="0"/>
      <w:marTop w:val="0"/>
      <w:marBottom w:val="0"/>
      <w:divBdr>
        <w:top w:val="none" w:sz="0" w:space="0" w:color="auto"/>
        <w:left w:val="none" w:sz="0" w:space="0" w:color="auto"/>
        <w:bottom w:val="none" w:sz="0" w:space="0" w:color="auto"/>
        <w:right w:val="none" w:sz="0" w:space="0" w:color="auto"/>
      </w:divBdr>
    </w:div>
    <w:div w:id="110982821">
      <w:bodyDiv w:val="1"/>
      <w:marLeft w:val="0"/>
      <w:marRight w:val="0"/>
      <w:marTop w:val="0"/>
      <w:marBottom w:val="0"/>
      <w:divBdr>
        <w:top w:val="none" w:sz="0" w:space="0" w:color="auto"/>
        <w:left w:val="none" w:sz="0" w:space="0" w:color="auto"/>
        <w:bottom w:val="none" w:sz="0" w:space="0" w:color="auto"/>
        <w:right w:val="none" w:sz="0" w:space="0" w:color="auto"/>
      </w:divBdr>
    </w:div>
    <w:div w:id="112093005">
      <w:bodyDiv w:val="1"/>
      <w:marLeft w:val="0"/>
      <w:marRight w:val="0"/>
      <w:marTop w:val="0"/>
      <w:marBottom w:val="0"/>
      <w:divBdr>
        <w:top w:val="none" w:sz="0" w:space="0" w:color="auto"/>
        <w:left w:val="none" w:sz="0" w:space="0" w:color="auto"/>
        <w:bottom w:val="none" w:sz="0" w:space="0" w:color="auto"/>
        <w:right w:val="none" w:sz="0" w:space="0" w:color="auto"/>
      </w:divBdr>
    </w:div>
    <w:div w:id="113989997">
      <w:bodyDiv w:val="1"/>
      <w:marLeft w:val="0"/>
      <w:marRight w:val="0"/>
      <w:marTop w:val="0"/>
      <w:marBottom w:val="0"/>
      <w:divBdr>
        <w:top w:val="none" w:sz="0" w:space="0" w:color="auto"/>
        <w:left w:val="none" w:sz="0" w:space="0" w:color="auto"/>
        <w:bottom w:val="none" w:sz="0" w:space="0" w:color="auto"/>
        <w:right w:val="none" w:sz="0" w:space="0" w:color="auto"/>
      </w:divBdr>
    </w:div>
    <w:div w:id="114524074">
      <w:bodyDiv w:val="1"/>
      <w:marLeft w:val="0"/>
      <w:marRight w:val="0"/>
      <w:marTop w:val="0"/>
      <w:marBottom w:val="0"/>
      <w:divBdr>
        <w:top w:val="none" w:sz="0" w:space="0" w:color="auto"/>
        <w:left w:val="none" w:sz="0" w:space="0" w:color="auto"/>
        <w:bottom w:val="none" w:sz="0" w:space="0" w:color="auto"/>
        <w:right w:val="none" w:sz="0" w:space="0" w:color="auto"/>
      </w:divBdr>
    </w:div>
    <w:div w:id="115295263">
      <w:bodyDiv w:val="1"/>
      <w:marLeft w:val="0"/>
      <w:marRight w:val="0"/>
      <w:marTop w:val="0"/>
      <w:marBottom w:val="0"/>
      <w:divBdr>
        <w:top w:val="none" w:sz="0" w:space="0" w:color="auto"/>
        <w:left w:val="none" w:sz="0" w:space="0" w:color="auto"/>
        <w:bottom w:val="none" w:sz="0" w:space="0" w:color="auto"/>
        <w:right w:val="none" w:sz="0" w:space="0" w:color="auto"/>
      </w:divBdr>
    </w:div>
    <w:div w:id="115489754">
      <w:bodyDiv w:val="1"/>
      <w:marLeft w:val="0"/>
      <w:marRight w:val="0"/>
      <w:marTop w:val="0"/>
      <w:marBottom w:val="0"/>
      <w:divBdr>
        <w:top w:val="none" w:sz="0" w:space="0" w:color="auto"/>
        <w:left w:val="none" w:sz="0" w:space="0" w:color="auto"/>
        <w:bottom w:val="none" w:sz="0" w:space="0" w:color="auto"/>
        <w:right w:val="none" w:sz="0" w:space="0" w:color="auto"/>
      </w:divBdr>
    </w:div>
    <w:div w:id="115491577">
      <w:bodyDiv w:val="1"/>
      <w:marLeft w:val="0"/>
      <w:marRight w:val="0"/>
      <w:marTop w:val="0"/>
      <w:marBottom w:val="0"/>
      <w:divBdr>
        <w:top w:val="none" w:sz="0" w:space="0" w:color="auto"/>
        <w:left w:val="none" w:sz="0" w:space="0" w:color="auto"/>
        <w:bottom w:val="none" w:sz="0" w:space="0" w:color="auto"/>
        <w:right w:val="none" w:sz="0" w:space="0" w:color="auto"/>
      </w:divBdr>
    </w:div>
    <w:div w:id="119150693">
      <w:bodyDiv w:val="1"/>
      <w:marLeft w:val="0"/>
      <w:marRight w:val="0"/>
      <w:marTop w:val="0"/>
      <w:marBottom w:val="0"/>
      <w:divBdr>
        <w:top w:val="none" w:sz="0" w:space="0" w:color="auto"/>
        <w:left w:val="none" w:sz="0" w:space="0" w:color="auto"/>
        <w:bottom w:val="none" w:sz="0" w:space="0" w:color="auto"/>
        <w:right w:val="none" w:sz="0" w:space="0" w:color="auto"/>
      </w:divBdr>
    </w:div>
    <w:div w:id="120005180">
      <w:bodyDiv w:val="1"/>
      <w:marLeft w:val="0"/>
      <w:marRight w:val="0"/>
      <w:marTop w:val="0"/>
      <w:marBottom w:val="0"/>
      <w:divBdr>
        <w:top w:val="none" w:sz="0" w:space="0" w:color="auto"/>
        <w:left w:val="none" w:sz="0" w:space="0" w:color="auto"/>
        <w:bottom w:val="none" w:sz="0" w:space="0" w:color="auto"/>
        <w:right w:val="none" w:sz="0" w:space="0" w:color="auto"/>
      </w:divBdr>
    </w:div>
    <w:div w:id="120730323">
      <w:bodyDiv w:val="1"/>
      <w:marLeft w:val="0"/>
      <w:marRight w:val="0"/>
      <w:marTop w:val="0"/>
      <w:marBottom w:val="0"/>
      <w:divBdr>
        <w:top w:val="none" w:sz="0" w:space="0" w:color="auto"/>
        <w:left w:val="none" w:sz="0" w:space="0" w:color="auto"/>
        <w:bottom w:val="none" w:sz="0" w:space="0" w:color="auto"/>
        <w:right w:val="none" w:sz="0" w:space="0" w:color="auto"/>
      </w:divBdr>
    </w:div>
    <w:div w:id="122506054">
      <w:bodyDiv w:val="1"/>
      <w:marLeft w:val="0"/>
      <w:marRight w:val="0"/>
      <w:marTop w:val="0"/>
      <w:marBottom w:val="0"/>
      <w:divBdr>
        <w:top w:val="none" w:sz="0" w:space="0" w:color="auto"/>
        <w:left w:val="none" w:sz="0" w:space="0" w:color="auto"/>
        <w:bottom w:val="none" w:sz="0" w:space="0" w:color="auto"/>
        <w:right w:val="none" w:sz="0" w:space="0" w:color="auto"/>
      </w:divBdr>
    </w:div>
    <w:div w:id="125199341">
      <w:bodyDiv w:val="1"/>
      <w:marLeft w:val="0"/>
      <w:marRight w:val="0"/>
      <w:marTop w:val="0"/>
      <w:marBottom w:val="0"/>
      <w:divBdr>
        <w:top w:val="none" w:sz="0" w:space="0" w:color="auto"/>
        <w:left w:val="none" w:sz="0" w:space="0" w:color="auto"/>
        <w:bottom w:val="none" w:sz="0" w:space="0" w:color="auto"/>
        <w:right w:val="none" w:sz="0" w:space="0" w:color="auto"/>
      </w:divBdr>
    </w:div>
    <w:div w:id="125248179">
      <w:bodyDiv w:val="1"/>
      <w:marLeft w:val="0"/>
      <w:marRight w:val="0"/>
      <w:marTop w:val="0"/>
      <w:marBottom w:val="0"/>
      <w:divBdr>
        <w:top w:val="none" w:sz="0" w:space="0" w:color="auto"/>
        <w:left w:val="none" w:sz="0" w:space="0" w:color="auto"/>
        <w:bottom w:val="none" w:sz="0" w:space="0" w:color="auto"/>
        <w:right w:val="none" w:sz="0" w:space="0" w:color="auto"/>
      </w:divBdr>
    </w:div>
    <w:div w:id="125392639">
      <w:bodyDiv w:val="1"/>
      <w:marLeft w:val="0"/>
      <w:marRight w:val="0"/>
      <w:marTop w:val="0"/>
      <w:marBottom w:val="0"/>
      <w:divBdr>
        <w:top w:val="none" w:sz="0" w:space="0" w:color="auto"/>
        <w:left w:val="none" w:sz="0" w:space="0" w:color="auto"/>
        <w:bottom w:val="none" w:sz="0" w:space="0" w:color="auto"/>
        <w:right w:val="none" w:sz="0" w:space="0" w:color="auto"/>
      </w:divBdr>
    </w:div>
    <w:div w:id="125587813">
      <w:bodyDiv w:val="1"/>
      <w:marLeft w:val="0"/>
      <w:marRight w:val="0"/>
      <w:marTop w:val="0"/>
      <w:marBottom w:val="0"/>
      <w:divBdr>
        <w:top w:val="none" w:sz="0" w:space="0" w:color="auto"/>
        <w:left w:val="none" w:sz="0" w:space="0" w:color="auto"/>
        <w:bottom w:val="none" w:sz="0" w:space="0" w:color="auto"/>
        <w:right w:val="none" w:sz="0" w:space="0" w:color="auto"/>
      </w:divBdr>
    </w:div>
    <w:div w:id="125970970">
      <w:bodyDiv w:val="1"/>
      <w:marLeft w:val="0"/>
      <w:marRight w:val="0"/>
      <w:marTop w:val="0"/>
      <w:marBottom w:val="0"/>
      <w:divBdr>
        <w:top w:val="none" w:sz="0" w:space="0" w:color="auto"/>
        <w:left w:val="none" w:sz="0" w:space="0" w:color="auto"/>
        <w:bottom w:val="none" w:sz="0" w:space="0" w:color="auto"/>
        <w:right w:val="none" w:sz="0" w:space="0" w:color="auto"/>
      </w:divBdr>
    </w:div>
    <w:div w:id="126435500">
      <w:bodyDiv w:val="1"/>
      <w:marLeft w:val="0"/>
      <w:marRight w:val="0"/>
      <w:marTop w:val="0"/>
      <w:marBottom w:val="0"/>
      <w:divBdr>
        <w:top w:val="none" w:sz="0" w:space="0" w:color="auto"/>
        <w:left w:val="none" w:sz="0" w:space="0" w:color="auto"/>
        <w:bottom w:val="none" w:sz="0" w:space="0" w:color="auto"/>
        <w:right w:val="none" w:sz="0" w:space="0" w:color="auto"/>
      </w:divBdr>
    </w:div>
    <w:div w:id="129131897">
      <w:bodyDiv w:val="1"/>
      <w:marLeft w:val="0"/>
      <w:marRight w:val="0"/>
      <w:marTop w:val="0"/>
      <w:marBottom w:val="0"/>
      <w:divBdr>
        <w:top w:val="none" w:sz="0" w:space="0" w:color="auto"/>
        <w:left w:val="none" w:sz="0" w:space="0" w:color="auto"/>
        <w:bottom w:val="none" w:sz="0" w:space="0" w:color="auto"/>
        <w:right w:val="none" w:sz="0" w:space="0" w:color="auto"/>
      </w:divBdr>
    </w:div>
    <w:div w:id="129370908">
      <w:bodyDiv w:val="1"/>
      <w:marLeft w:val="0"/>
      <w:marRight w:val="0"/>
      <w:marTop w:val="0"/>
      <w:marBottom w:val="0"/>
      <w:divBdr>
        <w:top w:val="none" w:sz="0" w:space="0" w:color="auto"/>
        <w:left w:val="none" w:sz="0" w:space="0" w:color="auto"/>
        <w:bottom w:val="none" w:sz="0" w:space="0" w:color="auto"/>
        <w:right w:val="none" w:sz="0" w:space="0" w:color="auto"/>
      </w:divBdr>
    </w:div>
    <w:div w:id="130681190">
      <w:bodyDiv w:val="1"/>
      <w:marLeft w:val="0"/>
      <w:marRight w:val="0"/>
      <w:marTop w:val="0"/>
      <w:marBottom w:val="0"/>
      <w:divBdr>
        <w:top w:val="none" w:sz="0" w:space="0" w:color="auto"/>
        <w:left w:val="none" w:sz="0" w:space="0" w:color="auto"/>
        <w:bottom w:val="none" w:sz="0" w:space="0" w:color="auto"/>
        <w:right w:val="none" w:sz="0" w:space="0" w:color="auto"/>
      </w:divBdr>
    </w:div>
    <w:div w:id="131020385">
      <w:bodyDiv w:val="1"/>
      <w:marLeft w:val="0"/>
      <w:marRight w:val="0"/>
      <w:marTop w:val="0"/>
      <w:marBottom w:val="0"/>
      <w:divBdr>
        <w:top w:val="none" w:sz="0" w:space="0" w:color="auto"/>
        <w:left w:val="none" w:sz="0" w:space="0" w:color="auto"/>
        <w:bottom w:val="none" w:sz="0" w:space="0" w:color="auto"/>
        <w:right w:val="none" w:sz="0" w:space="0" w:color="auto"/>
      </w:divBdr>
    </w:div>
    <w:div w:id="131793189">
      <w:bodyDiv w:val="1"/>
      <w:marLeft w:val="0"/>
      <w:marRight w:val="0"/>
      <w:marTop w:val="0"/>
      <w:marBottom w:val="0"/>
      <w:divBdr>
        <w:top w:val="none" w:sz="0" w:space="0" w:color="auto"/>
        <w:left w:val="none" w:sz="0" w:space="0" w:color="auto"/>
        <w:bottom w:val="none" w:sz="0" w:space="0" w:color="auto"/>
        <w:right w:val="none" w:sz="0" w:space="0" w:color="auto"/>
      </w:divBdr>
    </w:div>
    <w:div w:id="133372384">
      <w:bodyDiv w:val="1"/>
      <w:marLeft w:val="0"/>
      <w:marRight w:val="0"/>
      <w:marTop w:val="0"/>
      <w:marBottom w:val="0"/>
      <w:divBdr>
        <w:top w:val="none" w:sz="0" w:space="0" w:color="auto"/>
        <w:left w:val="none" w:sz="0" w:space="0" w:color="auto"/>
        <w:bottom w:val="none" w:sz="0" w:space="0" w:color="auto"/>
        <w:right w:val="none" w:sz="0" w:space="0" w:color="auto"/>
      </w:divBdr>
    </w:div>
    <w:div w:id="133449060">
      <w:bodyDiv w:val="1"/>
      <w:marLeft w:val="0"/>
      <w:marRight w:val="0"/>
      <w:marTop w:val="0"/>
      <w:marBottom w:val="0"/>
      <w:divBdr>
        <w:top w:val="none" w:sz="0" w:space="0" w:color="auto"/>
        <w:left w:val="none" w:sz="0" w:space="0" w:color="auto"/>
        <w:bottom w:val="none" w:sz="0" w:space="0" w:color="auto"/>
        <w:right w:val="none" w:sz="0" w:space="0" w:color="auto"/>
      </w:divBdr>
    </w:div>
    <w:div w:id="136072555">
      <w:bodyDiv w:val="1"/>
      <w:marLeft w:val="0"/>
      <w:marRight w:val="0"/>
      <w:marTop w:val="0"/>
      <w:marBottom w:val="0"/>
      <w:divBdr>
        <w:top w:val="none" w:sz="0" w:space="0" w:color="auto"/>
        <w:left w:val="none" w:sz="0" w:space="0" w:color="auto"/>
        <w:bottom w:val="none" w:sz="0" w:space="0" w:color="auto"/>
        <w:right w:val="none" w:sz="0" w:space="0" w:color="auto"/>
      </w:divBdr>
    </w:div>
    <w:div w:id="136265133">
      <w:bodyDiv w:val="1"/>
      <w:marLeft w:val="0"/>
      <w:marRight w:val="0"/>
      <w:marTop w:val="0"/>
      <w:marBottom w:val="0"/>
      <w:divBdr>
        <w:top w:val="none" w:sz="0" w:space="0" w:color="auto"/>
        <w:left w:val="none" w:sz="0" w:space="0" w:color="auto"/>
        <w:bottom w:val="none" w:sz="0" w:space="0" w:color="auto"/>
        <w:right w:val="none" w:sz="0" w:space="0" w:color="auto"/>
      </w:divBdr>
    </w:div>
    <w:div w:id="138040332">
      <w:bodyDiv w:val="1"/>
      <w:marLeft w:val="0"/>
      <w:marRight w:val="0"/>
      <w:marTop w:val="0"/>
      <w:marBottom w:val="0"/>
      <w:divBdr>
        <w:top w:val="none" w:sz="0" w:space="0" w:color="auto"/>
        <w:left w:val="none" w:sz="0" w:space="0" w:color="auto"/>
        <w:bottom w:val="none" w:sz="0" w:space="0" w:color="auto"/>
        <w:right w:val="none" w:sz="0" w:space="0" w:color="auto"/>
      </w:divBdr>
    </w:div>
    <w:div w:id="139687459">
      <w:bodyDiv w:val="1"/>
      <w:marLeft w:val="0"/>
      <w:marRight w:val="0"/>
      <w:marTop w:val="0"/>
      <w:marBottom w:val="0"/>
      <w:divBdr>
        <w:top w:val="none" w:sz="0" w:space="0" w:color="auto"/>
        <w:left w:val="none" w:sz="0" w:space="0" w:color="auto"/>
        <w:bottom w:val="none" w:sz="0" w:space="0" w:color="auto"/>
        <w:right w:val="none" w:sz="0" w:space="0" w:color="auto"/>
      </w:divBdr>
    </w:div>
    <w:div w:id="142282026">
      <w:bodyDiv w:val="1"/>
      <w:marLeft w:val="0"/>
      <w:marRight w:val="0"/>
      <w:marTop w:val="0"/>
      <w:marBottom w:val="0"/>
      <w:divBdr>
        <w:top w:val="none" w:sz="0" w:space="0" w:color="auto"/>
        <w:left w:val="none" w:sz="0" w:space="0" w:color="auto"/>
        <w:bottom w:val="none" w:sz="0" w:space="0" w:color="auto"/>
        <w:right w:val="none" w:sz="0" w:space="0" w:color="auto"/>
      </w:divBdr>
    </w:div>
    <w:div w:id="142550274">
      <w:bodyDiv w:val="1"/>
      <w:marLeft w:val="0"/>
      <w:marRight w:val="0"/>
      <w:marTop w:val="0"/>
      <w:marBottom w:val="0"/>
      <w:divBdr>
        <w:top w:val="none" w:sz="0" w:space="0" w:color="auto"/>
        <w:left w:val="none" w:sz="0" w:space="0" w:color="auto"/>
        <w:bottom w:val="none" w:sz="0" w:space="0" w:color="auto"/>
        <w:right w:val="none" w:sz="0" w:space="0" w:color="auto"/>
      </w:divBdr>
    </w:div>
    <w:div w:id="142628755">
      <w:bodyDiv w:val="1"/>
      <w:marLeft w:val="0"/>
      <w:marRight w:val="0"/>
      <w:marTop w:val="0"/>
      <w:marBottom w:val="0"/>
      <w:divBdr>
        <w:top w:val="none" w:sz="0" w:space="0" w:color="auto"/>
        <w:left w:val="none" w:sz="0" w:space="0" w:color="auto"/>
        <w:bottom w:val="none" w:sz="0" w:space="0" w:color="auto"/>
        <w:right w:val="none" w:sz="0" w:space="0" w:color="auto"/>
      </w:divBdr>
    </w:div>
    <w:div w:id="144397448">
      <w:bodyDiv w:val="1"/>
      <w:marLeft w:val="0"/>
      <w:marRight w:val="0"/>
      <w:marTop w:val="0"/>
      <w:marBottom w:val="0"/>
      <w:divBdr>
        <w:top w:val="none" w:sz="0" w:space="0" w:color="auto"/>
        <w:left w:val="none" w:sz="0" w:space="0" w:color="auto"/>
        <w:bottom w:val="none" w:sz="0" w:space="0" w:color="auto"/>
        <w:right w:val="none" w:sz="0" w:space="0" w:color="auto"/>
      </w:divBdr>
    </w:div>
    <w:div w:id="144443847">
      <w:bodyDiv w:val="1"/>
      <w:marLeft w:val="0"/>
      <w:marRight w:val="0"/>
      <w:marTop w:val="0"/>
      <w:marBottom w:val="0"/>
      <w:divBdr>
        <w:top w:val="none" w:sz="0" w:space="0" w:color="auto"/>
        <w:left w:val="none" w:sz="0" w:space="0" w:color="auto"/>
        <w:bottom w:val="none" w:sz="0" w:space="0" w:color="auto"/>
        <w:right w:val="none" w:sz="0" w:space="0" w:color="auto"/>
      </w:divBdr>
    </w:div>
    <w:div w:id="144519359">
      <w:bodyDiv w:val="1"/>
      <w:marLeft w:val="0"/>
      <w:marRight w:val="0"/>
      <w:marTop w:val="0"/>
      <w:marBottom w:val="0"/>
      <w:divBdr>
        <w:top w:val="none" w:sz="0" w:space="0" w:color="auto"/>
        <w:left w:val="none" w:sz="0" w:space="0" w:color="auto"/>
        <w:bottom w:val="none" w:sz="0" w:space="0" w:color="auto"/>
        <w:right w:val="none" w:sz="0" w:space="0" w:color="auto"/>
      </w:divBdr>
    </w:div>
    <w:div w:id="144788027">
      <w:bodyDiv w:val="1"/>
      <w:marLeft w:val="0"/>
      <w:marRight w:val="0"/>
      <w:marTop w:val="0"/>
      <w:marBottom w:val="0"/>
      <w:divBdr>
        <w:top w:val="none" w:sz="0" w:space="0" w:color="auto"/>
        <w:left w:val="none" w:sz="0" w:space="0" w:color="auto"/>
        <w:bottom w:val="none" w:sz="0" w:space="0" w:color="auto"/>
        <w:right w:val="none" w:sz="0" w:space="0" w:color="auto"/>
      </w:divBdr>
    </w:div>
    <w:div w:id="147526991">
      <w:bodyDiv w:val="1"/>
      <w:marLeft w:val="0"/>
      <w:marRight w:val="0"/>
      <w:marTop w:val="0"/>
      <w:marBottom w:val="0"/>
      <w:divBdr>
        <w:top w:val="none" w:sz="0" w:space="0" w:color="auto"/>
        <w:left w:val="none" w:sz="0" w:space="0" w:color="auto"/>
        <w:bottom w:val="none" w:sz="0" w:space="0" w:color="auto"/>
        <w:right w:val="none" w:sz="0" w:space="0" w:color="auto"/>
      </w:divBdr>
    </w:div>
    <w:div w:id="147789239">
      <w:bodyDiv w:val="1"/>
      <w:marLeft w:val="0"/>
      <w:marRight w:val="0"/>
      <w:marTop w:val="0"/>
      <w:marBottom w:val="0"/>
      <w:divBdr>
        <w:top w:val="none" w:sz="0" w:space="0" w:color="auto"/>
        <w:left w:val="none" w:sz="0" w:space="0" w:color="auto"/>
        <w:bottom w:val="none" w:sz="0" w:space="0" w:color="auto"/>
        <w:right w:val="none" w:sz="0" w:space="0" w:color="auto"/>
      </w:divBdr>
    </w:div>
    <w:div w:id="149104319">
      <w:bodyDiv w:val="1"/>
      <w:marLeft w:val="0"/>
      <w:marRight w:val="0"/>
      <w:marTop w:val="0"/>
      <w:marBottom w:val="0"/>
      <w:divBdr>
        <w:top w:val="none" w:sz="0" w:space="0" w:color="auto"/>
        <w:left w:val="none" w:sz="0" w:space="0" w:color="auto"/>
        <w:bottom w:val="none" w:sz="0" w:space="0" w:color="auto"/>
        <w:right w:val="none" w:sz="0" w:space="0" w:color="auto"/>
      </w:divBdr>
    </w:div>
    <w:div w:id="149175135">
      <w:bodyDiv w:val="1"/>
      <w:marLeft w:val="0"/>
      <w:marRight w:val="0"/>
      <w:marTop w:val="0"/>
      <w:marBottom w:val="0"/>
      <w:divBdr>
        <w:top w:val="none" w:sz="0" w:space="0" w:color="auto"/>
        <w:left w:val="none" w:sz="0" w:space="0" w:color="auto"/>
        <w:bottom w:val="none" w:sz="0" w:space="0" w:color="auto"/>
        <w:right w:val="none" w:sz="0" w:space="0" w:color="auto"/>
      </w:divBdr>
    </w:div>
    <w:div w:id="149488578">
      <w:bodyDiv w:val="1"/>
      <w:marLeft w:val="0"/>
      <w:marRight w:val="0"/>
      <w:marTop w:val="0"/>
      <w:marBottom w:val="0"/>
      <w:divBdr>
        <w:top w:val="none" w:sz="0" w:space="0" w:color="auto"/>
        <w:left w:val="none" w:sz="0" w:space="0" w:color="auto"/>
        <w:bottom w:val="none" w:sz="0" w:space="0" w:color="auto"/>
        <w:right w:val="none" w:sz="0" w:space="0" w:color="auto"/>
      </w:divBdr>
    </w:div>
    <w:div w:id="149686347">
      <w:bodyDiv w:val="1"/>
      <w:marLeft w:val="0"/>
      <w:marRight w:val="0"/>
      <w:marTop w:val="0"/>
      <w:marBottom w:val="0"/>
      <w:divBdr>
        <w:top w:val="none" w:sz="0" w:space="0" w:color="auto"/>
        <w:left w:val="none" w:sz="0" w:space="0" w:color="auto"/>
        <w:bottom w:val="none" w:sz="0" w:space="0" w:color="auto"/>
        <w:right w:val="none" w:sz="0" w:space="0" w:color="auto"/>
      </w:divBdr>
    </w:div>
    <w:div w:id="151725718">
      <w:bodyDiv w:val="1"/>
      <w:marLeft w:val="0"/>
      <w:marRight w:val="0"/>
      <w:marTop w:val="0"/>
      <w:marBottom w:val="0"/>
      <w:divBdr>
        <w:top w:val="none" w:sz="0" w:space="0" w:color="auto"/>
        <w:left w:val="none" w:sz="0" w:space="0" w:color="auto"/>
        <w:bottom w:val="none" w:sz="0" w:space="0" w:color="auto"/>
        <w:right w:val="none" w:sz="0" w:space="0" w:color="auto"/>
      </w:divBdr>
    </w:div>
    <w:div w:id="152064740">
      <w:bodyDiv w:val="1"/>
      <w:marLeft w:val="0"/>
      <w:marRight w:val="0"/>
      <w:marTop w:val="0"/>
      <w:marBottom w:val="0"/>
      <w:divBdr>
        <w:top w:val="none" w:sz="0" w:space="0" w:color="auto"/>
        <w:left w:val="none" w:sz="0" w:space="0" w:color="auto"/>
        <w:bottom w:val="none" w:sz="0" w:space="0" w:color="auto"/>
        <w:right w:val="none" w:sz="0" w:space="0" w:color="auto"/>
      </w:divBdr>
    </w:div>
    <w:div w:id="154342214">
      <w:bodyDiv w:val="1"/>
      <w:marLeft w:val="0"/>
      <w:marRight w:val="0"/>
      <w:marTop w:val="0"/>
      <w:marBottom w:val="0"/>
      <w:divBdr>
        <w:top w:val="none" w:sz="0" w:space="0" w:color="auto"/>
        <w:left w:val="none" w:sz="0" w:space="0" w:color="auto"/>
        <w:bottom w:val="none" w:sz="0" w:space="0" w:color="auto"/>
        <w:right w:val="none" w:sz="0" w:space="0" w:color="auto"/>
      </w:divBdr>
    </w:div>
    <w:div w:id="156239320">
      <w:bodyDiv w:val="1"/>
      <w:marLeft w:val="0"/>
      <w:marRight w:val="0"/>
      <w:marTop w:val="0"/>
      <w:marBottom w:val="0"/>
      <w:divBdr>
        <w:top w:val="none" w:sz="0" w:space="0" w:color="auto"/>
        <w:left w:val="none" w:sz="0" w:space="0" w:color="auto"/>
        <w:bottom w:val="none" w:sz="0" w:space="0" w:color="auto"/>
        <w:right w:val="none" w:sz="0" w:space="0" w:color="auto"/>
      </w:divBdr>
    </w:div>
    <w:div w:id="157695695">
      <w:bodyDiv w:val="1"/>
      <w:marLeft w:val="0"/>
      <w:marRight w:val="0"/>
      <w:marTop w:val="0"/>
      <w:marBottom w:val="0"/>
      <w:divBdr>
        <w:top w:val="none" w:sz="0" w:space="0" w:color="auto"/>
        <w:left w:val="none" w:sz="0" w:space="0" w:color="auto"/>
        <w:bottom w:val="none" w:sz="0" w:space="0" w:color="auto"/>
        <w:right w:val="none" w:sz="0" w:space="0" w:color="auto"/>
      </w:divBdr>
    </w:div>
    <w:div w:id="159153290">
      <w:bodyDiv w:val="1"/>
      <w:marLeft w:val="0"/>
      <w:marRight w:val="0"/>
      <w:marTop w:val="0"/>
      <w:marBottom w:val="0"/>
      <w:divBdr>
        <w:top w:val="none" w:sz="0" w:space="0" w:color="auto"/>
        <w:left w:val="none" w:sz="0" w:space="0" w:color="auto"/>
        <w:bottom w:val="none" w:sz="0" w:space="0" w:color="auto"/>
        <w:right w:val="none" w:sz="0" w:space="0" w:color="auto"/>
      </w:divBdr>
    </w:div>
    <w:div w:id="159200135">
      <w:bodyDiv w:val="1"/>
      <w:marLeft w:val="0"/>
      <w:marRight w:val="0"/>
      <w:marTop w:val="0"/>
      <w:marBottom w:val="0"/>
      <w:divBdr>
        <w:top w:val="none" w:sz="0" w:space="0" w:color="auto"/>
        <w:left w:val="none" w:sz="0" w:space="0" w:color="auto"/>
        <w:bottom w:val="none" w:sz="0" w:space="0" w:color="auto"/>
        <w:right w:val="none" w:sz="0" w:space="0" w:color="auto"/>
      </w:divBdr>
    </w:div>
    <w:div w:id="159394461">
      <w:bodyDiv w:val="1"/>
      <w:marLeft w:val="0"/>
      <w:marRight w:val="0"/>
      <w:marTop w:val="0"/>
      <w:marBottom w:val="0"/>
      <w:divBdr>
        <w:top w:val="none" w:sz="0" w:space="0" w:color="auto"/>
        <w:left w:val="none" w:sz="0" w:space="0" w:color="auto"/>
        <w:bottom w:val="none" w:sz="0" w:space="0" w:color="auto"/>
        <w:right w:val="none" w:sz="0" w:space="0" w:color="auto"/>
      </w:divBdr>
    </w:div>
    <w:div w:id="159588693">
      <w:bodyDiv w:val="1"/>
      <w:marLeft w:val="0"/>
      <w:marRight w:val="0"/>
      <w:marTop w:val="0"/>
      <w:marBottom w:val="0"/>
      <w:divBdr>
        <w:top w:val="none" w:sz="0" w:space="0" w:color="auto"/>
        <w:left w:val="none" w:sz="0" w:space="0" w:color="auto"/>
        <w:bottom w:val="none" w:sz="0" w:space="0" w:color="auto"/>
        <w:right w:val="none" w:sz="0" w:space="0" w:color="auto"/>
      </w:divBdr>
    </w:div>
    <w:div w:id="160894503">
      <w:bodyDiv w:val="1"/>
      <w:marLeft w:val="0"/>
      <w:marRight w:val="0"/>
      <w:marTop w:val="0"/>
      <w:marBottom w:val="0"/>
      <w:divBdr>
        <w:top w:val="none" w:sz="0" w:space="0" w:color="auto"/>
        <w:left w:val="none" w:sz="0" w:space="0" w:color="auto"/>
        <w:bottom w:val="none" w:sz="0" w:space="0" w:color="auto"/>
        <w:right w:val="none" w:sz="0" w:space="0" w:color="auto"/>
      </w:divBdr>
    </w:div>
    <w:div w:id="162280769">
      <w:bodyDiv w:val="1"/>
      <w:marLeft w:val="0"/>
      <w:marRight w:val="0"/>
      <w:marTop w:val="0"/>
      <w:marBottom w:val="0"/>
      <w:divBdr>
        <w:top w:val="none" w:sz="0" w:space="0" w:color="auto"/>
        <w:left w:val="none" w:sz="0" w:space="0" w:color="auto"/>
        <w:bottom w:val="none" w:sz="0" w:space="0" w:color="auto"/>
        <w:right w:val="none" w:sz="0" w:space="0" w:color="auto"/>
      </w:divBdr>
    </w:div>
    <w:div w:id="162402186">
      <w:bodyDiv w:val="1"/>
      <w:marLeft w:val="0"/>
      <w:marRight w:val="0"/>
      <w:marTop w:val="0"/>
      <w:marBottom w:val="0"/>
      <w:divBdr>
        <w:top w:val="none" w:sz="0" w:space="0" w:color="auto"/>
        <w:left w:val="none" w:sz="0" w:space="0" w:color="auto"/>
        <w:bottom w:val="none" w:sz="0" w:space="0" w:color="auto"/>
        <w:right w:val="none" w:sz="0" w:space="0" w:color="auto"/>
      </w:divBdr>
    </w:div>
    <w:div w:id="163278469">
      <w:bodyDiv w:val="1"/>
      <w:marLeft w:val="0"/>
      <w:marRight w:val="0"/>
      <w:marTop w:val="0"/>
      <w:marBottom w:val="0"/>
      <w:divBdr>
        <w:top w:val="none" w:sz="0" w:space="0" w:color="auto"/>
        <w:left w:val="none" w:sz="0" w:space="0" w:color="auto"/>
        <w:bottom w:val="none" w:sz="0" w:space="0" w:color="auto"/>
        <w:right w:val="none" w:sz="0" w:space="0" w:color="auto"/>
      </w:divBdr>
    </w:div>
    <w:div w:id="163715277">
      <w:bodyDiv w:val="1"/>
      <w:marLeft w:val="0"/>
      <w:marRight w:val="0"/>
      <w:marTop w:val="0"/>
      <w:marBottom w:val="0"/>
      <w:divBdr>
        <w:top w:val="none" w:sz="0" w:space="0" w:color="auto"/>
        <w:left w:val="none" w:sz="0" w:space="0" w:color="auto"/>
        <w:bottom w:val="none" w:sz="0" w:space="0" w:color="auto"/>
        <w:right w:val="none" w:sz="0" w:space="0" w:color="auto"/>
      </w:divBdr>
    </w:div>
    <w:div w:id="164129375">
      <w:bodyDiv w:val="1"/>
      <w:marLeft w:val="0"/>
      <w:marRight w:val="0"/>
      <w:marTop w:val="0"/>
      <w:marBottom w:val="0"/>
      <w:divBdr>
        <w:top w:val="none" w:sz="0" w:space="0" w:color="auto"/>
        <w:left w:val="none" w:sz="0" w:space="0" w:color="auto"/>
        <w:bottom w:val="none" w:sz="0" w:space="0" w:color="auto"/>
        <w:right w:val="none" w:sz="0" w:space="0" w:color="auto"/>
      </w:divBdr>
    </w:div>
    <w:div w:id="164248408">
      <w:bodyDiv w:val="1"/>
      <w:marLeft w:val="0"/>
      <w:marRight w:val="0"/>
      <w:marTop w:val="0"/>
      <w:marBottom w:val="0"/>
      <w:divBdr>
        <w:top w:val="none" w:sz="0" w:space="0" w:color="auto"/>
        <w:left w:val="none" w:sz="0" w:space="0" w:color="auto"/>
        <w:bottom w:val="none" w:sz="0" w:space="0" w:color="auto"/>
        <w:right w:val="none" w:sz="0" w:space="0" w:color="auto"/>
      </w:divBdr>
    </w:div>
    <w:div w:id="165903670">
      <w:bodyDiv w:val="1"/>
      <w:marLeft w:val="0"/>
      <w:marRight w:val="0"/>
      <w:marTop w:val="0"/>
      <w:marBottom w:val="0"/>
      <w:divBdr>
        <w:top w:val="none" w:sz="0" w:space="0" w:color="auto"/>
        <w:left w:val="none" w:sz="0" w:space="0" w:color="auto"/>
        <w:bottom w:val="none" w:sz="0" w:space="0" w:color="auto"/>
        <w:right w:val="none" w:sz="0" w:space="0" w:color="auto"/>
      </w:divBdr>
    </w:div>
    <w:div w:id="166679063">
      <w:bodyDiv w:val="1"/>
      <w:marLeft w:val="0"/>
      <w:marRight w:val="0"/>
      <w:marTop w:val="0"/>
      <w:marBottom w:val="0"/>
      <w:divBdr>
        <w:top w:val="none" w:sz="0" w:space="0" w:color="auto"/>
        <w:left w:val="none" w:sz="0" w:space="0" w:color="auto"/>
        <w:bottom w:val="none" w:sz="0" w:space="0" w:color="auto"/>
        <w:right w:val="none" w:sz="0" w:space="0" w:color="auto"/>
      </w:divBdr>
    </w:div>
    <w:div w:id="166752811">
      <w:bodyDiv w:val="1"/>
      <w:marLeft w:val="0"/>
      <w:marRight w:val="0"/>
      <w:marTop w:val="0"/>
      <w:marBottom w:val="0"/>
      <w:divBdr>
        <w:top w:val="none" w:sz="0" w:space="0" w:color="auto"/>
        <w:left w:val="none" w:sz="0" w:space="0" w:color="auto"/>
        <w:bottom w:val="none" w:sz="0" w:space="0" w:color="auto"/>
        <w:right w:val="none" w:sz="0" w:space="0" w:color="auto"/>
      </w:divBdr>
    </w:div>
    <w:div w:id="167645456">
      <w:bodyDiv w:val="1"/>
      <w:marLeft w:val="0"/>
      <w:marRight w:val="0"/>
      <w:marTop w:val="0"/>
      <w:marBottom w:val="0"/>
      <w:divBdr>
        <w:top w:val="none" w:sz="0" w:space="0" w:color="auto"/>
        <w:left w:val="none" w:sz="0" w:space="0" w:color="auto"/>
        <w:bottom w:val="none" w:sz="0" w:space="0" w:color="auto"/>
        <w:right w:val="none" w:sz="0" w:space="0" w:color="auto"/>
      </w:divBdr>
    </w:div>
    <w:div w:id="169636986">
      <w:bodyDiv w:val="1"/>
      <w:marLeft w:val="0"/>
      <w:marRight w:val="0"/>
      <w:marTop w:val="0"/>
      <w:marBottom w:val="0"/>
      <w:divBdr>
        <w:top w:val="none" w:sz="0" w:space="0" w:color="auto"/>
        <w:left w:val="none" w:sz="0" w:space="0" w:color="auto"/>
        <w:bottom w:val="none" w:sz="0" w:space="0" w:color="auto"/>
        <w:right w:val="none" w:sz="0" w:space="0" w:color="auto"/>
      </w:divBdr>
    </w:div>
    <w:div w:id="170413133">
      <w:bodyDiv w:val="1"/>
      <w:marLeft w:val="0"/>
      <w:marRight w:val="0"/>
      <w:marTop w:val="0"/>
      <w:marBottom w:val="0"/>
      <w:divBdr>
        <w:top w:val="none" w:sz="0" w:space="0" w:color="auto"/>
        <w:left w:val="none" w:sz="0" w:space="0" w:color="auto"/>
        <w:bottom w:val="none" w:sz="0" w:space="0" w:color="auto"/>
        <w:right w:val="none" w:sz="0" w:space="0" w:color="auto"/>
      </w:divBdr>
    </w:div>
    <w:div w:id="171649892">
      <w:bodyDiv w:val="1"/>
      <w:marLeft w:val="0"/>
      <w:marRight w:val="0"/>
      <w:marTop w:val="0"/>
      <w:marBottom w:val="0"/>
      <w:divBdr>
        <w:top w:val="none" w:sz="0" w:space="0" w:color="auto"/>
        <w:left w:val="none" w:sz="0" w:space="0" w:color="auto"/>
        <w:bottom w:val="none" w:sz="0" w:space="0" w:color="auto"/>
        <w:right w:val="none" w:sz="0" w:space="0" w:color="auto"/>
      </w:divBdr>
    </w:div>
    <w:div w:id="174422821">
      <w:bodyDiv w:val="1"/>
      <w:marLeft w:val="0"/>
      <w:marRight w:val="0"/>
      <w:marTop w:val="0"/>
      <w:marBottom w:val="0"/>
      <w:divBdr>
        <w:top w:val="none" w:sz="0" w:space="0" w:color="auto"/>
        <w:left w:val="none" w:sz="0" w:space="0" w:color="auto"/>
        <w:bottom w:val="none" w:sz="0" w:space="0" w:color="auto"/>
        <w:right w:val="none" w:sz="0" w:space="0" w:color="auto"/>
      </w:divBdr>
    </w:div>
    <w:div w:id="174732711">
      <w:bodyDiv w:val="1"/>
      <w:marLeft w:val="0"/>
      <w:marRight w:val="0"/>
      <w:marTop w:val="0"/>
      <w:marBottom w:val="0"/>
      <w:divBdr>
        <w:top w:val="none" w:sz="0" w:space="0" w:color="auto"/>
        <w:left w:val="none" w:sz="0" w:space="0" w:color="auto"/>
        <w:bottom w:val="none" w:sz="0" w:space="0" w:color="auto"/>
        <w:right w:val="none" w:sz="0" w:space="0" w:color="auto"/>
      </w:divBdr>
    </w:div>
    <w:div w:id="175077756">
      <w:bodyDiv w:val="1"/>
      <w:marLeft w:val="0"/>
      <w:marRight w:val="0"/>
      <w:marTop w:val="0"/>
      <w:marBottom w:val="0"/>
      <w:divBdr>
        <w:top w:val="none" w:sz="0" w:space="0" w:color="auto"/>
        <w:left w:val="none" w:sz="0" w:space="0" w:color="auto"/>
        <w:bottom w:val="none" w:sz="0" w:space="0" w:color="auto"/>
        <w:right w:val="none" w:sz="0" w:space="0" w:color="auto"/>
      </w:divBdr>
    </w:div>
    <w:div w:id="175727569">
      <w:bodyDiv w:val="1"/>
      <w:marLeft w:val="0"/>
      <w:marRight w:val="0"/>
      <w:marTop w:val="0"/>
      <w:marBottom w:val="0"/>
      <w:divBdr>
        <w:top w:val="none" w:sz="0" w:space="0" w:color="auto"/>
        <w:left w:val="none" w:sz="0" w:space="0" w:color="auto"/>
        <w:bottom w:val="none" w:sz="0" w:space="0" w:color="auto"/>
        <w:right w:val="none" w:sz="0" w:space="0" w:color="auto"/>
      </w:divBdr>
    </w:div>
    <w:div w:id="176504022">
      <w:bodyDiv w:val="1"/>
      <w:marLeft w:val="0"/>
      <w:marRight w:val="0"/>
      <w:marTop w:val="0"/>
      <w:marBottom w:val="0"/>
      <w:divBdr>
        <w:top w:val="none" w:sz="0" w:space="0" w:color="auto"/>
        <w:left w:val="none" w:sz="0" w:space="0" w:color="auto"/>
        <w:bottom w:val="none" w:sz="0" w:space="0" w:color="auto"/>
        <w:right w:val="none" w:sz="0" w:space="0" w:color="auto"/>
      </w:divBdr>
    </w:div>
    <w:div w:id="176621000">
      <w:bodyDiv w:val="1"/>
      <w:marLeft w:val="0"/>
      <w:marRight w:val="0"/>
      <w:marTop w:val="0"/>
      <w:marBottom w:val="0"/>
      <w:divBdr>
        <w:top w:val="none" w:sz="0" w:space="0" w:color="auto"/>
        <w:left w:val="none" w:sz="0" w:space="0" w:color="auto"/>
        <w:bottom w:val="none" w:sz="0" w:space="0" w:color="auto"/>
        <w:right w:val="none" w:sz="0" w:space="0" w:color="auto"/>
      </w:divBdr>
    </w:div>
    <w:div w:id="177013685">
      <w:bodyDiv w:val="1"/>
      <w:marLeft w:val="0"/>
      <w:marRight w:val="0"/>
      <w:marTop w:val="0"/>
      <w:marBottom w:val="0"/>
      <w:divBdr>
        <w:top w:val="none" w:sz="0" w:space="0" w:color="auto"/>
        <w:left w:val="none" w:sz="0" w:space="0" w:color="auto"/>
        <w:bottom w:val="none" w:sz="0" w:space="0" w:color="auto"/>
        <w:right w:val="none" w:sz="0" w:space="0" w:color="auto"/>
      </w:divBdr>
    </w:div>
    <w:div w:id="177627386">
      <w:bodyDiv w:val="1"/>
      <w:marLeft w:val="0"/>
      <w:marRight w:val="0"/>
      <w:marTop w:val="0"/>
      <w:marBottom w:val="0"/>
      <w:divBdr>
        <w:top w:val="none" w:sz="0" w:space="0" w:color="auto"/>
        <w:left w:val="none" w:sz="0" w:space="0" w:color="auto"/>
        <w:bottom w:val="none" w:sz="0" w:space="0" w:color="auto"/>
        <w:right w:val="none" w:sz="0" w:space="0" w:color="auto"/>
      </w:divBdr>
    </w:div>
    <w:div w:id="178738770">
      <w:bodyDiv w:val="1"/>
      <w:marLeft w:val="0"/>
      <w:marRight w:val="0"/>
      <w:marTop w:val="0"/>
      <w:marBottom w:val="0"/>
      <w:divBdr>
        <w:top w:val="none" w:sz="0" w:space="0" w:color="auto"/>
        <w:left w:val="none" w:sz="0" w:space="0" w:color="auto"/>
        <w:bottom w:val="none" w:sz="0" w:space="0" w:color="auto"/>
        <w:right w:val="none" w:sz="0" w:space="0" w:color="auto"/>
      </w:divBdr>
    </w:div>
    <w:div w:id="179858208">
      <w:bodyDiv w:val="1"/>
      <w:marLeft w:val="0"/>
      <w:marRight w:val="0"/>
      <w:marTop w:val="0"/>
      <w:marBottom w:val="0"/>
      <w:divBdr>
        <w:top w:val="none" w:sz="0" w:space="0" w:color="auto"/>
        <w:left w:val="none" w:sz="0" w:space="0" w:color="auto"/>
        <w:bottom w:val="none" w:sz="0" w:space="0" w:color="auto"/>
        <w:right w:val="none" w:sz="0" w:space="0" w:color="auto"/>
      </w:divBdr>
    </w:div>
    <w:div w:id="180093998">
      <w:bodyDiv w:val="1"/>
      <w:marLeft w:val="0"/>
      <w:marRight w:val="0"/>
      <w:marTop w:val="0"/>
      <w:marBottom w:val="0"/>
      <w:divBdr>
        <w:top w:val="none" w:sz="0" w:space="0" w:color="auto"/>
        <w:left w:val="none" w:sz="0" w:space="0" w:color="auto"/>
        <w:bottom w:val="none" w:sz="0" w:space="0" w:color="auto"/>
        <w:right w:val="none" w:sz="0" w:space="0" w:color="auto"/>
      </w:divBdr>
    </w:div>
    <w:div w:id="180247929">
      <w:bodyDiv w:val="1"/>
      <w:marLeft w:val="0"/>
      <w:marRight w:val="0"/>
      <w:marTop w:val="0"/>
      <w:marBottom w:val="0"/>
      <w:divBdr>
        <w:top w:val="none" w:sz="0" w:space="0" w:color="auto"/>
        <w:left w:val="none" w:sz="0" w:space="0" w:color="auto"/>
        <w:bottom w:val="none" w:sz="0" w:space="0" w:color="auto"/>
        <w:right w:val="none" w:sz="0" w:space="0" w:color="auto"/>
      </w:divBdr>
    </w:div>
    <w:div w:id="180559309">
      <w:bodyDiv w:val="1"/>
      <w:marLeft w:val="0"/>
      <w:marRight w:val="0"/>
      <w:marTop w:val="0"/>
      <w:marBottom w:val="0"/>
      <w:divBdr>
        <w:top w:val="none" w:sz="0" w:space="0" w:color="auto"/>
        <w:left w:val="none" w:sz="0" w:space="0" w:color="auto"/>
        <w:bottom w:val="none" w:sz="0" w:space="0" w:color="auto"/>
        <w:right w:val="none" w:sz="0" w:space="0" w:color="auto"/>
      </w:divBdr>
    </w:div>
    <w:div w:id="180626435">
      <w:bodyDiv w:val="1"/>
      <w:marLeft w:val="0"/>
      <w:marRight w:val="0"/>
      <w:marTop w:val="0"/>
      <w:marBottom w:val="0"/>
      <w:divBdr>
        <w:top w:val="none" w:sz="0" w:space="0" w:color="auto"/>
        <w:left w:val="none" w:sz="0" w:space="0" w:color="auto"/>
        <w:bottom w:val="none" w:sz="0" w:space="0" w:color="auto"/>
        <w:right w:val="none" w:sz="0" w:space="0" w:color="auto"/>
      </w:divBdr>
    </w:div>
    <w:div w:id="182329595">
      <w:bodyDiv w:val="1"/>
      <w:marLeft w:val="0"/>
      <w:marRight w:val="0"/>
      <w:marTop w:val="0"/>
      <w:marBottom w:val="0"/>
      <w:divBdr>
        <w:top w:val="none" w:sz="0" w:space="0" w:color="auto"/>
        <w:left w:val="none" w:sz="0" w:space="0" w:color="auto"/>
        <w:bottom w:val="none" w:sz="0" w:space="0" w:color="auto"/>
        <w:right w:val="none" w:sz="0" w:space="0" w:color="auto"/>
      </w:divBdr>
    </w:div>
    <w:div w:id="183176722">
      <w:bodyDiv w:val="1"/>
      <w:marLeft w:val="0"/>
      <w:marRight w:val="0"/>
      <w:marTop w:val="0"/>
      <w:marBottom w:val="0"/>
      <w:divBdr>
        <w:top w:val="none" w:sz="0" w:space="0" w:color="auto"/>
        <w:left w:val="none" w:sz="0" w:space="0" w:color="auto"/>
        <w:bottom w:val="none" w:sz="0" w:space="0" w:color="auto"/>
        <w:right w:val="none" w:sz="0" w:space="0" w:color="auto"/>
      </w:divBdr>
    </w:div>
    <w:div w:id="183786846">
      <w:bodyDiv w:val="1"/>
      <w:marLeft w:val="0"/>
      <w:marRight w:val="0"/>
      <w:marTop w:val="0"/>
      <w:marBottom w:val="0"/>
      <w:divBdr>
        <w:top w:val="none" w:sz="0" w:space="0" w:color="auto"/>
        <w:left w:val="none" w:sz="0" w:space="0" w:color="auto"/>
        <w:bottom w:val="none" w:sz="0" w:space="0" w:color="auto"/>
        <w:right w:val="none" w:sz="0" w:space="0" w:color="auto"/>
      </w:divBdr>
    </w:div>
    <w:div w:id="185758024">
      <w:bodyDiv w:val="1"/>
      <w:marLeft w:val="0"/>
      <w:marRight w:val="0"/>
      <w:marTop w:val="0"/>
      <w:marBottom w:val="0"/>
      <w:divBdr>
        <w:top w:val="none" w:sz="0" w:space="0" w:color="auto"/>
        <w:left w:val="none" w:sz="0" w:space="0" w:color="auto"/>
        <w:bottom w:val="none" w:sz="0" w:space="0" w:color="auto"/>
        <w:right w:val="none" w:sz="0" w:space="0" w:color="auto"/>
      </w:divBdr>
    </w:div>
    <w:div w:id="187062629">
      <w:bodyDiv w:val="1"/>
      <w:marLeft w:val="0"/>
      <w:marRight w:val="0"/>
      <w:marTop w:val="0"/>
      <w:marBottom w:val="0"/>
      <w:divBdr>
        <w:top w:val="none" w:sz="0" w:space="0" w:color="auto"/>
        <w:left w:val="none" w:sz="0" w:space="0" w:color="auto"/>
        <w:bottom w:val="none" w:sz="0" w:space="0" w:color="auto"/>
        <w:right w:val="none" w:sz="0" w:space="0" w:color="auto"/>
      </w:divBdr>
    </w:div>
    <w:div w:id="187765475">
      <w:bodyDiv w:val="1"/>
      <w:marLeft w:val="0"/>
      <w:marRight w:val="0"/>
      <w:marTop w:val="0"/>
      <w:marBottom w:val="0"/>
      <w:divBdr>
        <w:top w:val="none" w:sz="0" w:space="0" w:color="auto"/>
        <w:left w:val="none" w:sz="0" w:space="0" w:color="auto"/>
        <w:bottom w:val="none" w:sz="0" w:space="0" w:color="auto"/>
        <w:right w:val="none" w:sz="0" w:space="0" w:color="auto"/>
      </w:divBdr>
    </w:div>
    <w:div w:id="188370697">
      <w:bodyDiv w:val="1"/>
      <w:marLeft w:val="0"/>
      <w:marRight w:val="0"/>
      <w:marTop w:val="0"/>
      <w:marBottom w:val="0"/>
      <w:divBdr>
        <w:top w:val="none" w:sz="0" w:space="0" w:color="auto"/>
        <w:left w:val="none" w:sz="0" w:space="0" w:color="auto"/>
        <w:bottom w:val="none" w:sz="0" w:space="0" w:color="auto"/>
        <w:right w:val="none" w:sz="0" w:space="0" w:color="auto"/>
      </w:divBdr>
    </w:div>
    <w:div w:id="188493484">
      <w:bodyDiv w:val="1"/>
      <w:marLeft w:val="0"/>
      <w:marRight w:val="0"/>
      <w:marTop w:val="0"/>
      <w:marBottom w:val="0"/>
      <w:divBdr>
        <w:top w:val="none" w:sz="0" w:space="0" w:color="auto"/>
        <w:left w:val="none" w:sz="0" w:space="0" w:color="auto"/>
        <w:bottom w:val="none" w:sz="0" w:space="0" w:color="auto"/>
        <w:right w:val="none" w:sz="0" w:space="0" w:color="auto"/>
      </w:divBdr>
    </w:div>
    <w:div w:id="188839008">
      <w:bodyDiv w:val="1"/>
      <w:marLeft w:val="0"/>
      <w:marRight w:val="0"/>
      <w:marTop w:val="0"/>
      <w:marBottom w:val="0"/>
      <w:divBdr>
        <w:top w:val="none" w:sz="0" w:space="0" w:color="auto"/>
        <w:left w:val="none" w:sz="0" w:space="0" w:color="auto"/>
        <w:bottom w:val="none" w:sz="0" w:space="0" w:color="auto"/>
        <w:right w:val="none" w:sz="0" w:space="0" w:color="auto"/>
      </w:divBdr>
    </w:div>
    <w:div w:id="191306518">
      <w:bodyDiv w:val="1"/>
      <w:marLeft w:val="0"/>
      <w:marRight w:val="0"/>
      <w:marTop w:val="0"/>
      <w:marBottom w:val="0"/>
      <w:divBdr>
        <w:top w:val="none" w:sz="0" w:space="0" w:color="auto"/>
        <w:left w:val="none" w:sz="0" w:space="0" w:color="auto"/>
        <w:bottom w:val="none" w:sz="0" w:space="0" w:color="auto"/>
        <w:right w:val="none" w:sz="0" w:space="0" w:color="auto"/>
      </w:divBdr>
    </w:div>
    <w:div w:id="191504897">
      <w:bodyDiv w:val="1"/>
      <w:marLeft w:val="0"/>
      <w:marRight w:val="0"/>
      <w:marTop w:val="0"/>
      <w:marBottom w:val="0"/>
      <w:divBdr>
        <w:top w:val="none" w:sz="0" w:space="0" w:color="auto"/>
        <w:left w:val="none" w:sz="0" w:space="0" w:color="auto"/>
        <w:bottom w:val="none" w:sz="0" w:space="0" w:color="auto"/>
        <w:right w:val="none" w:sz="0" w:space="0" w:color="auto"/>
      </w:divBdr>
    </w:div>
    <w:div w:id="192156520">
      <w:bodyDiv w:val="1"/>
      <w:marLeft w:val="0"/>
      <w:marRight w:val="0"/>
      <w:marTop w:val="0"/>
      <w:marBottom w:val="0"/>
      <w:divBdr>
        <w:top w:val="none" w:sz="0" w:space="0" w:color="auto"/>
        <w:left w:val="none" w:sz="0" w:space="0" w:color="auto"/>
        <w:bottom w:val="none" w:sz="0" w:space="0" w:color="auto"/>
        <w:right w:val="none" w:sz="0" w:space="0" w:color="auto"/>
      </w:divBdr>
    </w:div>
    <w:div w:id="192348165">
      <w:bodyDiv w:val="1"/>
      <w:marLeft w:val="0"/>
      <w:marRight w:val="0"/>
      <w:marTop w:val="0"/>
      <w:marBottom w:val="0"/>
      <w:divBdr>
        <w:top w:val="none" w:sz="0" w:space="0" w:color="auto"/>
        <w:left w:val="none" w:sz="0" w:space="0" w:color="auto"/>
        <w:bottom w:val="none" w:sz="0" w:space="0" w:color="auto"/>
        <w:right w:val="none" w:sz="0" w:space="0" w:color="auto"/>
      </w:divBdr>
    </w:div>
    <w:div w:id="192811500">
      <w:bodyDiv w:val="1"/>
      <w:marLeft w:val="0"/>
      <w:marRight w:val="0"/>
      <w:marTop w:val="0"/>
      <w:marBottom w:val="0"/>
      <w:divBdr>
        <w:top w:val="none" w:sz="0" w:space="0" w:color="auto"/>
        <w:left w:val="none" w:sz="0" w:space="0" w:color="auto"/>
        <w:bottom w:val="none" w:sz="0" w:space="0" w:color="auto"/>
        <w:right w:val="none" w:sz="0" w:space="0" w:color="auto"/>
      </w:divBdr>
    </w:div>
    <w:div w:id="193078079">
      <w:bodyDiv w:val="1"/>
      <w:marLeft w:val="0"/>
      <w:marRight w:val="0"/>
      <w:marTop w:val="0"/>
      <w:marBottom w:val="0"/>
      <w:divBdr>
        <w:top w:val="none" w:sz="0" w:space="0" w:color="auto"/>
        <w:left w:val="none" w:sz="0" w:space="0" w:color="auto"/>
        <w:bottom w:val="none" w:sz="0" w:space="0" w:color="auto"/>
        <w:right w:val="none" w:sz="0" w:space="0" w:color="auto"/>
      </w:divBdr>
    </w:div>
    <w:div w:id="193428028">
      <w:bodyDiv w:val="1"/>
      <w:marLeft w:val="0"/>
      <w:marRight w:val="0"/>
      <w:marTop w:val="0"/>
      <w:marBottom w:val="0"/>
      <w:divBdr>
        <w:top w:val="none" w:sz="0" w:space="0" w:color="auto"/>
        <w:left w:val="none" w:sz="0" w:space="0" w:color="auto"/>
        <w:bottom w:val="none" w:sz="0" w:space="0" w:color="auto"/>
        <w:right w:val="none" w:sz="0" w:space="0" w:color="auto"/>
      </w:divBdr>
    </w:div>
    <w:div w:id="193884894">
      <w:bodyDiv w:val="1"/>
      <w:marLeft w:val="0"/>
      <w:marRight w:val="0"/>
      <w:marTop w:val="0"/>
      <w:marBottom w:val="0"/>
      <w:divBdr>
        <w:top w:val="none" w:sz="0" w:space="0" w:color="auto"/>
        <w:left w:val="none" w:sz="0" w:space="0" w:color="auto"/>
        <w:bottom w:val="none" w:sz="0" w:space="0" w:color="auto"/>
        <w:right w:val="none" w:sz="0" w:space="0" w:color="auto"/>
      </w:divBdr>
    </w:div>
    <w:div w:id="194197089">
      <w:bodyDiv w:val="1"/>
      <w:marLeft w:val="0"/>
      <w:marRight w:val="0"/>
      <w:marTop w:val="0"/>
      <w:marBottom w:val="0"/>
      <w:divBdr>
        <w:top w:val="none" w:sz="0" w:space="0" w:color="auto"/>
        <w:left w:val="none" w:sz="0" w:space="0" w:color="auto"/>
        <w:bottom w:val="none" w:sz="0" w:space="0" w:color="auto"/>
        <w:right w:val="none" w:sz="0" w:space="0" w:color="auto"/>
      </w:divBdr>
    </w:div>
    <w:div w:id="195897204">
      <w:bodyDiv w:val="1"/>
      <w:marLeft w:val="0"/>
      <w:marRight w:val="0"/>
      <w:marTop w:val="0"/>
      <w:marBottom w:val="0"/>
      <w:divBdr>
        <w:top w:val="none" w:sz="0" w:space="0" w:color="auto"/>
        <w:left w:val="none" w:sz="0" w:space="0" w:color="auto"/>
        <w:bottom w:val="none" w:sz="0" w:space="0" w:color="auto"/>
        <w:right w:val="none" w:sz="0" w:space="0" w:color="auto"/>
      </w:divBdr>
    </w:div>
    <w:div w:id="196042207">
      <w:bodyDiv w:val="1"/>
      <w:marLeft w:val="0"/>
      <w:marRight w:val="0"/>
      <w:marTop w:val="0"/>
      <w:marBottom w:val="0"/>
      <w:divBdr>
        <w:top w:val="none" w:sz="0" w:space="0" w:color="auto"/>
        <w:left w:val="none" w:sz="0" w:space="0" w:color="auto"/>
        <w:bottom w:val="none" w:sz="0" w:space="0" w:color="auto"/>
        <w:right w:val="none" w:sz="0" w:space="0" w:color="auto"/>
      </w:divBdr>
    </w:div>
    <w:div w:id="196940654">
      <w:bodyDiv w:val="1"/>
      <w:marLeft w:val="0"/>
      <w:marRight w:val="0"/>
      <w:marTop w:val="0"/>
      <w:marBottom w:val="0"/>
      <w:divBdr>
        <w:top w:val="none" w:sz="0" w:space="0" w:color="auto"/>
        <w:left w:val="none" w:sz="0" w:space="0" w:color="auto"/>
        <w:bottom w:val="none" w:sz="0" w:space="0" w:color="auto"/>
        <w:right w:val="none" w:sz="0" w:space="0" w:color="auto"/>
      </w:divBdr>
    </w:div>
    <w:div w:id="199560909">
      <w:bodyDiv w:val="1"/>
      <w:marLeft w:val="0"/>
      <w:marRight w:val="0"/>
      <w:marTop w:val="0"/>
      <w:marBottom w:val="0"/>
      <w:divBdr>
        <w:top w:val="none" w:sz="0" w:space="0" w:color="auto"/>
        <w:left w:val="none" w:sz="0" w:space="0" w:color="auto"/>
        <w:bottom w:val="none" w:sz="0" w:space="0" w:color="auto"/>
        <w:right w:val="none" w:sz="0" w:space="0" w:color="auto"/>
      </w:divBdr>
    </w:div>
    <w:div w:id="199635718">
      <w:bodyDiv w:val="1"/>
      <w:marLeft w:val="0"/>
      <w:marRight w:val="0"/>
      <w:marTop w:val="0"/>
      <w:marBottom w:val="0"/>
      <w:divBdr>
        <w:top w:val="none" w:sz="0" w:space="0" w:color="auto"/>
        <w:left w:val="none" w:sz="0" w:space="0" w:color="auto"/>
        <w:bottom w:val="none" w:sz="0" w:space="0" w:color="auto"/>
        <w:right w:val="none" w:sz="0" w:space="0" w:color="auto"/>
      </w:divBdr>
    </w:div>
    <w:div w:id="200173171">
      <w:bodyDiv w:val="1"/>
      <w:marLeft w:val="0"/>
      <w:marRight w:val="0"/>
      <w:marTop w:val="0"/>
      <w:marBottom w:val="0"/>
      <w:divBdr>
        <w:top w:val="none" w:sz="0" w:space="0" w:color="auto"/>
        <w:left w:val="none" w:sz="0" w:space="0" w:color="auto"/>
        <w:bottom w:val="none" w:sz="0" w:space="0" w:color="auto"/>
        <w:right w:val="none" w:sz="0" w:space="0" w:color="auto"/>
      </w:divBdr>
    </w:div>
    <w:div w:id="201987252">
      <w:bodyDiv w:val="1"/>
      <w:marLeft w:val="0"/>
      <w:marRight w:val="0"/>
      <w:marTop w:val="0"/>
      <w:marBottom w:val="0"/>
      <w:divBdr>
        <w:top w:val="none" w:sz="0" w:space="0" w:color="auto"/>
        <w:left w:val="none" w:sz="0" w:space="0" w:color="auto"/>
        <w:bottom w:val="none" w:sz="0" w:space="0" w:color="auto"/>
        <w:right w:val="none" w:sz="0" w:space="0" w:color="auto"/>
      </w:divBdr>
    </w:div>
    <w:div w:id="202791448">
      <w:bodyDiv w:val="1"/>
      <w:marLeft w:val="0"/>
      <w:marRight w:val="0"/>
      <w:marTop w:val="0"/>
      <w:marBottom w:val="0"/>
      <w:divBdr>
        <w:top w:val="none" w:sz="0" w:space="0" w:color="auto"/>
        <w:left w:val="none" w:sz="0" w:space="0" w:color="auto"/>
        <w:bottom w:val="none" w:sz="0" w:space="0" w:color="auto"/>
        <w:right w:val="none" w:sz="0" w:space="0" w:color="auto"/>
      </w:divBdr>
    </w:div>
    <w:div w:id="202794150">
      <w:bodyDiv w:val="1"/>
      <w:marLeft w:val="0"/>
      <w:marRight w:val="0"/>
      <w:marTop w:val="0"/>
      <w:marBottom w:val="0"/>
      <w:divBdr>
        <w:top w:val="none" w:sz="0" w:space="0" w:color="auto"/>
        <w:left w:val="none" w:sz="0" w:space="0" w:color="auto"/>
        <w:bottom w:val="none" w:sz="0" w:space="0" w:color="auto"/>
        <w:right w:val="none" w:sz="0" w:space="0" w:color="auto"/>
      </w:divBdr>
    </w:div>
    <w:div w:id="204371150">
      <w:bodyDiv w:val="1"/>
      <w:marLeft w:val="0"/>
      <w:marRight w:val="0"/>
      <w:marTop w:val="0"/>
      <w:marBottom w:val="0"/>
      <w:divBdr>
        <w:top w:val="none" w:sz="0" w:space="0" w:color="auto"/>
        <w:left w:val="none" w:sz="0" w:space="0" w:color="auto"/>
        <w:bottom w:val="none" w:sz="0" w:space="0" w:color="auto"/>
        <w:right w:val="none" w:sz="0" w:space="0" w:color="auto"/>
      </w:divBdr>
    </w:div>
    <w:div w:id="206332216">
      <w:bodyDiv w:val="1"/>
      <w:marLeft w:val="0"/>
      <w:marRight w:val="0"/>
      <w:marTop w:val="0"/>
      <w:marBottom w:val="0"/>
      <w:divBdr>
        <w:top w:val="none" w:sz="0" w:space="0" w:color="auto"/>
        <w:left w:val="none" w:sz="0" w:space="0" w:color="auto"/>
        <w:bottom w:val="none" w:sz="0" w:space="0" w:color="auto"/>
        <w:right w:val="none" w:sz="0" w:space="0" w:color="auto"/>
      </w:divBdr>
    </w:div>
    <w:div w:id="206455266">
      <w:bodyDiv w:val="1"/>
      <w:marLeft w:val="0"/>
      <w:marRight w:val="0"/>
      <w:marTop w:val="0"/>
      <w:marBottom w:val="0"/>
      <w:divBdr>
        <w:top w:val="none" w:sz="0" w:space="0" w:color="auto"/>
        <w:left w:val="none" w:sz="0" w:space="0" w:color="auto"/>
        <w:bottom w:val="none" w:sz="0" w:space="0" w:color="auto"/>
        <w:right w:val="none" w:sz="0" w:space="0" w:color="auto"/>
      </w:divBdr>
    </w:div>
    <w:div w:id="207376829">
      <w:bodyDiv w:val="1"/>
      <w:marLeft w:val="0"/>
      <w:marRight w:val="0"/>
      <w:marTop w:val="0"/>
      <w:marBottom w:val="0"/>
      <w:divBdr>
        <w:top w:val="none" w:sz="0" w:space="0" w:color="auto"/>
        <w:left w:val="none" w:sz="0" w:space="0" w:color="auto"/>
        <w:bottom w:val="none" w:sz="0" w:space="0" w:color="auto"/>
        <w:right w:val="none" w:sz="0" w:space="0" w:color="auto"/>
      </w:divBdr>
    </w:div>
    <w:div w:id="207836767">
      <w:bodyDiv w:val="1"/>
      <w:marLeft w:val="0"/>
      <w:marRight w:val="0"/>
      <w:marTop w:val="0"/>
      <w:marBottom w:val="0"/>
      <w:divBdr>
        <w:top w:val="none" w:sz="0" w:space="0" w:color="auto"/>
        <w:left w:val="none" w:sz="0" w:space="0" w:color="auto"/>
        <w:bottom w:val="none" w:sz="0" w:space="0" w:color="auto"/>
        <w:right w:val="none" w:sz="0" w:space="0" w:color="auto"/>
      </w:divBdr>
    </w:div>
    <w:div w:id="207959278">
      <w:bodyDiv w:val="1"/>
      <w:marLeft w:val="0"/>
      <w:marRight w:val="0"/>
      <w:marTop w:val="0"/>
      <w:marBottom w:val="0"/>
      <w:divBdr>
        <w:top w:val="none" w:sz="0" w:space="0" w:color="auto"/>
        <w:left w:val="none" w:sz="0" w:space="0" w:color="auto"/>
        <w:bottom w:val="none" w:sz="0" w:space="0" w:color="auto"/>
        <w:right w:val="none" w:sz="0" w:space="0" w:color="auto"/>
      </w:divBdr>
    </w:div>
    <w:div w:id="209195068">
      <w:bodyDiv w:val="1"/>
      <w:marLeft w:val="0"/>
      <w:marRight w:val="0"/>
      <w:marTop w:val="0"/>
      <w:marBottom w:val="0"/>
      <w:divBdr>
        <w:top w:val="none" w:sz="0" w:space="0" w:color="auto"/>
        <w:left w:val="none" w:sz="0" w:space="0" w:color="auto"/>
        <w:bottom w:val="none" w:sz="0" w:space="0" w:color="auto"/>
        <w:right w:val="none" w:sz="0" w:space="0" w:color="auto"/>
      </w:divBdr>
    </w:div>
    <w:div w:id="209390175">
      <w:bodyDiv w:val="1"/>
      <w:marLeft w:val="0"/>
      <w:marRight w:val="0"/>
      <w:marTop w:val="0"/>
      <w:marBottom w:val="0"/>
      <w:divBdr>
        <w:top w:val="none" w:sz="0" w:space="0" w:color="auto"/>
        <w:left w:val="none" w:sz="0" w:space="0" w:color="auto"/>
        <w:bottom w:val="none" w:sz="0" w:space="0" w:color="auto"/>
        <w:right w:val="none" w:sz="0" w:space="0" w:color="auto"/>
      </w:divBdr>
    </w:div>
    <w:div w:id="209536979">
      <w:bodyDiv w:val="1"/>
      <w:marLeft w:val="0"/>
      <w:marRight w:val="0"/>
      <w:marTop w:val="0"/>
      <w:marBottom w:val="0"/>
      <w:divBdr>
        <w:top w:val="none" w:sz="0" w:space="0" w:color="auto"/>
        <w:left w:val="none" w:sz="0" w:space="0" w:color="auto"/>
        <w:bottom w:val="none" w:sz="0" w:space="0" w:color="auto"/>
        <w:right w:val="none" w:sz="0" w:space="0" w:color="auto"/>
      </w:divBdr>
    </w:div>
    <w:div w:id="209804014">
      <w:bodyDiv w:val="1"/>
      <w:marLeft w:val="0"/>
      <w:marRight w:val="0"/>
      <w:marTop w:val="0"/>
      <w:marBottom w:val="0"/>
      <w:divBdr>
        <w:top w:val="none" w:sz="0" w:space="0" w:color="auto"/>
        <w:left w:val="none" w:sz="0" w:space="0" w:color="auto"/>
        <w:bottom w:val="none" w:sz="0" w:space="0" w:color="auto"/>
        <w:right w:val="none" w:sz="0" w:space="0" w:color="auto"/>
      </w:divBdr>
    </w:div>
    <w:div w:id="210659166">
      <w:bodyDiv w:val="1"/>
      <w:marLeft w:val="0"/>
      <w:marRight w:val="0"/>
      <w:marTop w:val="0"/>
      <w:marBottom w:val="0"/>
      <w:divBdr>
        <w:top w:val="none" w:sz="0" w:space="0" w:color="auto"/>
        <w:left w:val="none" w:sz="0" w:space="0" w:color="auto"/>
        <w:bottom w:val="none" w:sz="0" w:space="0" w:color="auto"/>
        <w:right w:val="none" w:sz="0" w:space="0" w:color="auto"/>
      </w:divBdr>
    </w:div>
    <w:div w:id="210725903">
      <w:bodyDiv w:val="1"/>
      <w:marLeft w:val="0"/>
      <w:marRight w:val="0"/>
      <w:marTop w:val="0"/>
      <w:marBottom w:val="0"/>
      <w:divBdr>
        <w:top w:val="none" w:sz="0" w:space="0" w:color="auto"/>
        <w:left w:val="none" w:sz="0" w:space="0" w:color="auto"/>
        <w:bottom w:val="none" w:sz="0" w:space="0" w:color="auto"/>
        <w:right w:val="none" w:sz="0" w:space="0" w:color="auto"/>
      </w:divBdr>
    </w:div>
    <w:div w:id="210926392">
      <w:bodyDiv w:val="1"/>
      <w:marLeft w:val="0"/>
      <w:marRight w:val="0"/>
      <w:marTop w:val="0"/>
      <w:marBottom w:val="0"/>
      <w:divBdr>
        <w:top w:val="none" w:sz="0" w:space="0" w:color="auto"/>
        <w:left w:val="none" w:sz="0" w:space="0" w:color="auto"/>
        <w:bottom w:val="none" w:sz="0" w:space="0" w:color="auto"/>
        <w:right w:val="none" w:sz="0" w:space="0" w:color="auto"/>
      </w:divBdr>
    </w:div>
    <w:div w:id="211423464">
      <w:bodyDiv w:val="1"/>
      <w:marLeft w:val="0"/>
      <w:marRight w:val="0"/>
      <w:marTop w:val="0"/>
      <w:marBottom w:val="0"/>
      <w:divBdr>
        <w:top w:val="none" w:sz="0" w:space="0" w:color="auto"/>
        <w:left w:val="none" w:sz="0" w:space="0" w:color="auto"/>
        <w:bottom w:val="none" w:sz="0" w:space="0" w:color="auto"/>
        <w:right w:val="none" w:sz="0" w:space="0" w:color="auto"/>
      </w:divBdr>
    </w:div>
    <w:div w:id="211967761">
      <w:bodyDiv w:val="1"/>
      <w:marLeft w:val="0"/>
      <w:marRight w:val="0"/>
      <w:marTop w:val="0"/>
      <w:marBottom w:val="0"/>
      <w:divBdr>
        <w:top w:val="none" w:sz="0" w:space="0" w:color="auto"/>
        <w:left w:val="none" w:sz="0" w:space="0" w:color="auto"/>
        <w:bottom w:val="none" w:sz="0" w:space="0" w:color="auto"/>
        <w:right w:val="none" w:sz="0" w:space="0" w:color="auto"/>
      </w:divBdr>
    </w:div>
    <w:div w:id="211968913">
      <w:bodyDiv w:val="1"/>
      <w:marLeft w:val="0"/>
      <w:marRight w:val="0"/>
      <w:marTop w:val="0"/>
      <w:marBottom w:val="0"/>
      <w:divBdr>
        <w:top w:val="none" w:sz="0" w:space="0" w:color="auto"/>
        <w:left w:val="none" w:sz="0" w:space="0" w:color="auto"/>
        <w:bottom w:val="none" w:sz="0" w:space="0" w:color="auto"/>
        <w:right w:val="none" w:sz="0" w:space="0" w:color="auto"/>
      </w:divBdr>
    </w:div>
    <w:div w:id="213735755">
      <w:bodyDiv w:val="1"/>
      <w:marLeft w:val="0"/>
      <w:marRight w:val="0"/>
      <w:marTop w:val="0"/>
      <w:marBottom w:val="0"/>
      <w:divBdr>
        <w:top w:val="none" w:sz="0" w:space="0" w:color="auto"/>
        <w:left w:val="none" w:sz="0" w:space="0" w:color="auto"/>
        <w:bottom w:val="none" w:sz="0" w:space="0" w:color="auto"/>
        <w:right w:val="none" w:sz="0" w:space="0" w:color="auto"/>
      </w:divBdr>
    </w:div>
    <w:div w:id="214971920">
      <w:bodyDiv w:val="1"/>
      <w:marLeft w:val="0"/>
      <w:marRight w:val="0"/>
      <w:marTop w:val="0"/>
      <w:marBottom w:val="0"/>
      <w:divBdr>
        <w:top w:val="none" w:sz="0" w:space="0" w:color="auto"/>
        <w:left w:val="none" w:sz="0" w:space="0" w:color="auto"/>
        <w:bottom w:val="none" w:sz="0" w:space="0" w:color="auto"/>
        <w:right w:val="none" w:sz="0" w:space="0" w:color="auto"/>
      </w:divBdr>
    </w:div>
    <w:div w:id="215439535">
      <w:bodyDiv w:val="1"/>
      <w:marLeft w:val="0"/>
      <w:marRight w:val="0"/>
      <w:marTop w:val="0"/>
      <w:marBottom w:val="0"/>
      <w:divBdr>
        <w:top w:val="none" w:sz="0" w:space="0" w:color="auto"/>
        <w:left w:val="none" w:sz="0" w:space="0" w:color="auto"/>
        <w:bottom w:val="none" w:sz="0" w:space="0" w:color="auto"/>
        <w:right w:val="none" w:sz="0" w:space="0" w:color="auto"/>
      </w:divBdr>
    </w:div>
    <w:div w:id="215943543">
      <w:bodyDiv w:val="1"/>
      <w:marLeft w:val="0"/>
      <w:marRight w:val="0"/>
      <w:marTop w:val="0"/>
      <w:marBottom w:val="0"/>
      <w:divBdr>
        <w:top w:val="none" w:sz="0" w:space="0" w:color="auto"/>
        <w:left w:val="none" w:sz="0" w:space="0" w:color="auto"/>
        <w:bottom w:val="none" w:sz="0" w:space="0" w:color="auto"/>
        <w:right w:val="none" w:sz="0" w:space="0" w:color="auto"/>
      </w:divBdr>
    </w:div>
    <w:div w:id="216474580">
      <w:bodyDiv w:val="1"/>
      <w:marLeft w:val="0"/>
      <w:marRight w:val="0"/>
      <w:marTop w:val="0"/>
      <w:marBottom w:val="0"/>
      <w:divBdr>
        <w:top w:val="none" w:sz="0" w:space="0" w:color="auto"/>
        <w:left w:val="none" w:sz="0" w:space="0" w:color="auto"/>
        <w:bottom w:val="none" w:sz="0" w:space="0" w:color="auto"/>
        <w:right w:val="none" w:sz="0" w:space="0" w:color="auto"/>
      </w:divBdr>
    </w:div>
    <w:div w:id="216479738">
      <w:bodyDiv w:val="1"/>
      <w:marLeft w:val="0"/>
      <w:marRight w:val="0"/>
      <w:marTop w:val="0"/>
      <w:marBottom w:val="0"/>
      <w:divBdr>
        <w:top w:val="none" w:sz="0" w:space="0" w:color="auto"/>
        <w:left w:val="none" w:sz="0" w:space="0" w:color="auto"/>
        <w:bottom w:val="none" w:sz="0" w:space="0" w:color="auto"/>
        <w:right w:val="none" w:sz="0" w:space="0" w:color="auto"/>
      </w:divBdr>
    </w:div>
    <w:div w:id="218057463">
      <w:bodyDiv w:val="1"/>
      <w:marLeft w:val="0"/>
      <w:marRight w:val="0"/>
      <w:marTop w:val="0"/>
      <w:marBottom w:val="0"/>
      <w:divBdr>
        <w:top w:val="none" w:sz="0" w:space="0" w:color="auto"/>
        <w:left w:val="none" w:sz="0" w:space="0" w:color="auto"/>
        <w:bottom w:val="none" w:sz="0" w:space="0" w:color="auto"/>
        <w:right w:val="none" w:sz="0" w:space="0" w:color="auto"/>
      </w:divBdr>
    </w:div>
    <w:div w:id="219050856">
      <w:bodyDiv w:val="1"/>
      <w:marLeft w:val="0"/>
      <w:marRight w:val="0"/>
      <w:marTop w:val="0"/>
      <w:marBottom w:val="0"/>
      <w:divBdr>
        <w:top w:val="none" w:sz="0" w:space="0" w:color="auto"/>
        <w:left w:val="none" w:sz="0" w:space="0" w:color="auto"/>
        <w:bottom w:val="none" w:sz="0" w:space="0" w:color="auto"/>
        <w:right w:val="none" w:sz="0" w:space="0" w:color="auto"/>
      </w:divBdr>
    </w:div>
    <w:div w:id="219557819">
      <w:bodyDiv w:val="1"/>
      <w:marLeft w:val="0"/>
      <w:marRight w:val="0"/>
      <w:marTop w:val="0"/>
      <w:marBottom w:val="0"/>
      <w:divBdr>
        <w:top w:val="none" w:sz="0" w:space="0" w:color="auto"/>
        <w:left w:val="none" w:sz="0" w:space="0" w:color="auto"/>
        <w:bottom w:val="none" w:sz="0" w:space="0" w:color="auto"/>
        <w:right w:val="none" w:sz="0" w:space="0" w:color="auto"/>
      </w:divBdr>
    </w:div>
    <w:div w:id="220752479">
      <w:bodyDiv w:val="1"/>
      <w:marLeft w:val="0"/>
      <w:marRight w:val="0"/>
      <w:marTop w:val="0"/>
      <w:marBottom w:val="0"/>
      <w:divBdr>
        <w:top w:val="none" w:sz="0" w:space="0" w:color="auto"/>
        <w:left w:val="none" w:sz="0" w:space="0" w:color="auto"/>
        <w:bottom w:val="none" w:sz="0" w:space="0" w:color="auto"/>
        <w:right w:val="none" w:sz="0" w:space="0" w:color="auto"/>
      </w:divBdr>
    </w:div>
    <w:div w:id="221065225">
      <w:bodyDiv w:val="1"/>
      <w:marLeft w:val="0"/>
      <w:marRight w:val="0"/>
      <w:marTop w:val="0"/>
      <w:marBottom w:val="0"/>
      <w:divBdr>
        <w:top w:val="none" w:sz="0" w:space="0" w:color="auto"/>
        <w:left w:val="none" w:sz="0" w:space="0" w:color="auto"/>
        <w:bottom w:val="none" w:sz="0" w:space="0" w:color="auto"/>
        <w:right w:val="none" w:sz="0" w:space="0" w:color="auto"/>
      </w:divBdr>
    </w:div>
    <w:div w:id="223374942">
      <w:bodyDiv w:val="1"/>
      <w:marLeft w:val="0"/>
      <w:marRight w:val="0"/>
      <w:marTop w:val="0"/>
      <w:marBottom w:val="0"/>
      <w:divBdr>
        <w:top w:val="none" w:sz="0" w:space="0" w:color="auto"/>
        <w:left w:val="none" w:sz="0" w:space="0" w:color="auto"/>
        <w:bottom w:val="none" w:sz="0" w:space="0" w:color="auto"/>
        <w:right w:val="none" w:sz="0" w:space="0" w:color="auto"/>
      </w:divBdr>
    </w:div>
    <w:div w:id="224997554">
      <w:bodyDiv w:val="1"/>
      <w:marLeft w:val="0"/>
      <w:marRight w:val="0"/>
      <w:marTop w:val="0"/>
      <w:marBottom w:val="0"/>
      <w:divBdr>
        <w:top w:val="none" w:sz="0" w:space="0" w:color="auto"/>
        <w:left w:val="none" w:sz="0" w:space="0" w:color="auto"/>
        <w:bottom w:val="none" w:sz="0" w:space="0" w:color="auto"/>
        <w:right w:val="none" w:sz="0" w:space="0" w:color="auto"/>
      </w:divBdr>
    </w:div>
    <w:div w:id="225533748">
      <w:bodyDiv w:val="1"/>
      <w:marLeft w:val="0"/>
      <w:marRight w:val="0"/>
      <w:marTop w:val="0"/>
      <w:marBottom w:val="0"/>
      <w:divBdr>
        <w:top w:val="none" w:sz="0" w:space="0" w:color="auto"/>
        <w:left w:val="none" w:sz="0" w:space="0" w:color="auto"/>
        <w:bottom w:val="none" w:sz="0" w:space="0" w:color="auto"/>
        <w:right w:val="none" w:sz="0" w:space="0" w:color="auto"/>
      </w:divBdr>
    </w:div>
    <w:div w:id="226380512">
      <w:bodyDiv w:val="1"/>
      <w:marLeft w:val="0"/>
      <w:marRight w:val="0"/>
      <w:marTop w:val="0"/>
      <w:marBottom w:val="0"/>
      <w:divBdr>
        <w:top w:val="none" w:sz="0" w:space="0" w:color="auto"/>
        <w:left w:val="none" w:sz="0" w:space="0" w:color="auto"/>
        <w:bottom w:val="none" w:sz="0" w:space="0" w:color="auto"/>
        <w:right w:val="none" w:sz="0" w:space="0" w:color="auto"/>
      </w:divBdr>
    </w:div>
    <w:div w:id="226692374">
      <w:bodyDiv w:val="1"/>
      <w:marLeft w:val="0"/>
      <w:marRight w:val="0"/>
      <w:marTop w:val="0"/>
      <w:marBottom w:val="0"/>
      <w:divBdr>
        <w:top w:val="none" w:sz="0" w:space="0" w:color="auto"/>
        <w:left w:val="none" w:sz="0" w:space="0" w:color="auto"/>
        <w:bottom w:val="none" w:sz="0" w:space="0" w:color="auto"/>
        <w:right w:val="none" w:sz="0" w:space="0" w:color="auto"/>
      </w:divBdr>
    </w:div>
    <w:div w:id="227037582">
      <w:bodyDiv w:val="1"/>
      <w:marLeft w:val="0"/>
      <w:marRight w:val="0"/>
      <w:marTop w:val="0"/>
      <w:marBottom w:val="0"/>
      <w:divBdr>
        <w:top w:val="none" w:sz="0" w:space="0" w:color="auto"/>
        <w:left w:val="none" w:sz="0" w:space="0" w:color="auto"/>
        <w:bottom w:val="none" w:sz="0" w:space="0" w:color="auto"/>
        <w:right w:val="none" w:sz="0" w:space="0" w:color="auto"/>
      </w:divBdr>
    </w:div>
    <w:div w:id="228461941">
      <w:bodyDiv w:val="1"/>
      <w:marLeft w:val="0"/>
      <w:marRight w:val="0"/>
      <w:marTop w:val="0"/>
      <w:marBottom w:val="0"/>
      <w:divBdr>
        <w:top w:val="none" w:sz="0" w:space="0" w:color="auto"/>
        <w:left w:val="none" w:sz="0" w:space="0" w:color="auto"/>
        <w:bottom w:val="none" w:sz="0" w:space="0" w:color="auto"/>
        <w:right w:val="none" w:sz="0" w:space="0" w:color="auto"/>
      </w:divBdr>
    </w:div>
    <w:div w:id="229925648">
      <w:bodyDiv w:val="1"/>
      <w:marLeft w:val="0"/>
      <w:marRight w:val="0"/>
      <w:marTop w:val="0"/>
      <w:marBottom w:val="0"/>
      <w:divBdr>
        <w:top w:val="none" w:sz="0" w:space="0" w:color="auto"/>
        <w:left w:val="none" w:sz="0" w:space="0" w:color="auto"/>
        <w:bottom w:val="none" w:sz="0" w:space="0" w:color="auto"/>
        <w:right w:val="none" w:sz="0" w:space="0" w:color="auto"/>
      </w:divBdr>
    </w:div>
    <w:div w:id="230307855">
      <w:bodyDiv w:val="1"/>
      <w:marLeft w:val="0"/>
      <w:marRight w:val="0"/>
      <w:marTop w:val="0"/>
      <w:marBottom w:val="0"/>
      <w:divBdr>
        <w:top w:val="none" w:sz="0" w:space="0" w:color="auto"/>
        <w:left w:val="none" w:sz="0" w:space="0" w:color="auto"/>
        <w:bottom w:val="none" w:sz="0" w:space="0" w:color="auto"/>
        <w:right w:val="none" w:sz="0" w:space="0" w:color="auto"/>
      </w:divBdr>
    </w:div>
    <w:div w:id="230696875">
      <w:bodyDiv w:val="1"/>
      <w:marLeft w:val="0"/>
      <w:marRight w:val="0"/>
      <w:marTop w:val="0"/>
      <w:marBottom w:val="0"/>
      <w:divBdr>
        <w:top w:val="none" w:sz="0" w:space="0" w:color="auto"/>
        <w:left w:val="none" w:sz="0" w:space="0" w:color="auto"/>
        <w:bottom w:val="none" w:sz="0" w:space="0" w:color="auto"/>
        <w:right w:val="none" w:sz="0" w:space="0" w:color="auto"/>
      </w:divBdr>
    </w:div>
    <w:div w:id="230895087">
      <w:bodyDiv w:val="1"/>
      <w:marLeft w:val="0"/>
      <w:marRight w:val="0"/>
      <w:marTop w:val="0"/>
      <w:marBottom w:val="0"/>
      <w:divBdr>
        <w:top w:val="none" w:sz="0" w:space="0" w:color="auto"/>
        <w:left w:val="none" w:sz="0" w:space="0" w:color="auto"/>
        <w:bottom w:val="none" w:sz="0" w:space="0" w:color="auto"/>
        <w:right w:val="none" w:sz="0" w:space="0" w:color="auto"/>
      </w:divBdr>
    </w:div>
    <w:div w:id="232400126">
      <w:bodyDiv w:val="1"/>
      <w:marLeft w:val="0"/>
      <w:marRight w:val="0"/>
      <w:marTop w:val="0"/>
      <w:marBottom w:val="0"/>
      <w:divBdr>
        <w:top w:val="none" w:sz="0" w:space="0" w:color="auto"/>
        <w:left w:val="none" w:sz="0" w:space="0" w:color="auto"/>
        <w:bottom w:val="none" w:sz="0" w:space="0" w:color="auto"/>
        <w:right w:val="none" w:sz="0" w:space="0" w:color="auto"/>
      </w:divBdr>
    </w:div>
    <w:div w:id="233707101">
      <w:bodyDiv w:val="1"/>
      <w:marLeft w:val="0"/>
      <w:marRight w:val="0"/>
      <w:marTop w:val="0"/>
      <w:marBottom w:val="0"/>
      <w:divBdr>
        <w:top w:val="none" w:sz="0" w:space="0" w:color="auto"/>
        <w:left w:val="none" w:sz="0" w:space="0" w:color="auto"/>
        <w:bottom w:val="none" w:sz="0" w:space="0" w:color="auto"/>
        <w:right w:val="none" w:sz="0" w:space="0" w:color="auto"/>
      </w:divBdr>
    </w:div>
    <w:div w:id="234828838">
      <w:bodyDiv w:val="1"/>
      <w:marLeft w:val="0"/>
      <w:marRight w:val="0"/>
      <w:marTop w:val="0"/>
      <w:marBottom w:val="0"/>
      <w:divBdr>
        <w:top w:val="none" w:sz="0" w:space="0" w:color="auto"/>
        <w:left w:val="none" w:sz="0" w:space="0" w:color="auto"/>
        <w:bottom w:val="none" w:sz="0" w:space="0" w:color="auto"/>
        <w:right w:val="none" w:sz="0" w:space="0" w:color="auto"/>
      </w:divBdr>
    </w:div>
    <w:div w:id="236981252">
      <w:bodyDiv w:val="1"/>
      <w:marLeft w:val="0"/>
      <w:marRight w:val="0"/>
      <w:marTop w:val="0"/>
      <w:marBottom w:val="0"/>
      <w:divBdr>
        <w:top w:val="none" w:sz="0" w:space="0" w:color="auto"/>
        <w:left w:val="none" w:sz="0" w:space="0" w:color="auto"/>
        <w:bottom w:val="none" w:sz="0" w:space="0" w:color="auto"/>
        <w:right w:val="none" w:sz="0" w:space="0" w:color="auto"/>
      </w:divBdr>
    </w:div>
    <w:div w:id="236983364">
      <w:bodyDiv w:val="1"/>
      <w:marLeft w:val="0"/>
      <w:marRight w:val="0"/>
      <w:marTop w:val="0"/>
      <w:marBottom w:val="0"/>
      <w:divBdr>
        <w:top w:val="none" w:sz="0" w:space="0" w:color="auto"/>
        <w:left w:val="none" w:sz="0" w:space="0" w:color="auto"/>
        <w:bottom w:val="none" w:sz="0" w:space="0" w:color="auto"/>
        <w:right w:val="none" w:sz="0" w:space="0" w:color="auto"/>
      </w:divBdr>
    </w:div>
    <w:div w:id="237443483">
      <w:bodyDiv w:val="1"/>
      <w:marLeft w:val="0"/>
      <w:marRight w:val="0"/>
      <w:marTop w:val="0"/>
      <w:marBottom w:val="0"/>
      <w:divBdr>
        <w:top w:val="none" w:sz="0" w:space="0" w:color="auto"/>
        <w:left w:val="none" w:sz="0" w:space="0" w:color="auto"/>
        <w:bottom w:val="none" w:sz="0" w:space="0" w:color="auto"/>
        <w:right w:val="none" w:sz="0" w:space="0" w:color="auto"/>
      </w:divBdr>
    </w:div>
    <w:div w:id="237523704">
      <w:bodyDiv w:val="1"/>
      <w:marLeft w:val="0"/>
      <w:marRight w:val="0"/>
      <w:marTop w:val="0"/>
      <w:marBottom w:val="0"/>
      <w:divBdr>
        <w:top w:val="none" w:sz="0" w:space="0" w:color="auto"/>
        <w:left w:val="none" w:sz="0" w:space="0" w:color="auto"/>
        <w:bottom w:val="none" w:sz="0" w:space="0" w:color="auto"/>
        <w:right w:val="none" w:sz="0" w:space="0" w:color="auto"/>
      </w:divBdr>
    </w:div>
    <w:div w:id="237641078">
      <w:bodyDiv w:val="1"/>
      <w:marLeft w:val="0"/>
      <w:marRight w:val="0"/>
      <w:marTop w:val="0"/>
      <w:marBottom w:val="0"/>
      <w:divBdr>
        <w:top w:val="none" w:sz="0" w:space="0" w:color="auto"/>
        <w:left w:val="none" w:sz="0" w:space="0" w:color="auto"/>
        <w:bottom w:val="none" w:sz="0" w:space="0" w:color="auto"/>
        <w:right w:val="none" w:sz="0" w:space="0" w:color="auto"/>
      </w:divBdr>
    </w:div>
    <w:div w:id="237785600">
      <w:bodyDiv w:val="1"/>
      <w:marLeft w:val="0"/>
      <w:marRight w:val="0"/>
      <w:marTop w:val="0"/>
      <w:marBottom w:val="0"/>
      <w:divBdr>
        <w:top w:val="none" w:sz="0" w:space="0" w:color="auto"/>
        <w:left w:val="none" w:sz="0" w:space="0" w:color="auto"/>
        <w:bottom w:val="none" w:sz="0" w:space="0" w:color="auto"/>
        <w:right w:val="none" w:sz="0" w:space="0" w:color="auto"/>
      </w:divBdr>
    </w:div>
    <w:div w:id="237790294">
      <w:bodyDiv w:val="1"/>
      <w:marLeft w:val="0"/>
      <w:marRight w:val="0"/>
      <w:marTop w:val="0"/>
      <w:marBottom w:val="0"/>
      <w:divBdr>
        <w:top w:val="none" w:sz="0" w:space="0" w:color="auto"/>
        <w:left w:val="none" w:sz="0" w:space="0" w:color="auto"/>
        <w:bottom w:val="none" w:sz="0" w:space="0" w:color="auto"/>
        <w:right w:val="none" w:sz="0" w:space="0" w:color="auto"/>
      </w:divBdr>
    </w:div>
    <w:div w:id="239565860">
      <w:bodyDiv w:val="1"/>
      <w:marLeft w:val="0"/>
      <w:marRight w:val="0"/>
      <w:marTop w:val="0"/>
      <w:marBottom w:val="0"/>
      <w:divBdr>
        <w:top w:val="none" w:sz="0" w:space="0" w:color="auto"/>
        <w:left w:val="none" w:sz="0" w:space="0" w:color="auto"/>
        <w:bottom w:val="none" w:sz="0" w:space="0" w:color="auto"/>
        <w:right w:val="none" w:sz="0" w:space="0" w:color="auto"/>
      </w:divBdr>
    </w:div>
    <w:div w:id="241061997">
      <w:bodyDiv w:val="1"/>
      <w:marLeft w:val="0"/>
      <w:marRight w:val="0"/>
      <w:marTop w:val="0"/>
      <w:marBottom w:val="0"/>
      <w:divBdr>
        <w:top w:val="none" w:sz="0" w:space="0" w:color="auto"/>
        <w:left w:val="none" w:sz="0" w:space="0" w:color="auto"/>
        <w:bottom w:val="none" w:sz="0" w:space="0" w:color="auto"/>
        <w:right w:val="none" w:sz="0" w:space="0" w:color="auto"/>
      </w:divBdr>
    </w:div>
    <w:div w:id="242569456">
      <w:bodyDiv w:val="1"/>
      <w:marLeft w:val="0"/>
      <w:marRight w:val="0"/>
      <w:marTop w:val="0"/>
      <w:marBottom w:val="0"/>
      <w:divBdr>
        <w:top w:val="none" w:sz="0" w:space="0" w:color="auto"/>
        <w:left w:val="none" w:sz="0" w:space="0" w:color="auto"/>
        <w:bottom w:val="none" w:sz="0" w:space="0" w:color="auto"/>
        <w:right w:val="none" w:sz="0" w:space="0" w:color="auto"/>
      </w:divBdr>
    </w:div>
    <w:div w:id="243075761">
      <w:bodyDiv w:val="1"/>
      <w:marLeft w:val="0"/>
      <w:marRight w:val="0"/>
      <w:marTop w:val="0"/>
      <w:marBottom w:val="0"/>
      <w:divBdr>
        <w:top w:val="none" w:sz="0" w:space="0" w:color="auto"/>
        <w:left w:val="none" w:sz="0" w:space="0" w:color="auto"/>
        <w:bottom w:val="none" w:sz="0" w:space="0" w:color="auto"/>
        <w:right w:val="none" w:sz="0" w:space="0" w:color="auto"/>
      </w:divBdr>
    </w:div>
    <w:div w:id="244270047">
      <w:bodyDiv w:val="1"/>
      <w:marLeft w:val="0"/>
      <w:marRight w:val="0"/>
      <w:marTop w:val="0"/>
      <w:marBottom w:val="0"/>
      <w:divBdr>
        <w:top w:val="none" w:sz="0" w:space="0" w:color="auto"/>
        <w:left w:val="none" w:sz="0" w:space="0" w:color="auto"/>
        <w:bottom w:val="none" w:sz="0" w:space="0" w:color="auto"/>
        <w:right w:val="none" w:sz="0" w:space="0" w:color="auto"/>
      </w:divBdr>
    </w:div>
    <w:div w:id="244607337">
      <w:bodyDiv w:val="1"/>
      <w:marLeft w:val="0"/>
      <w:marRight w:val="0"/>
      <w:marTop w:val="0"/>
      <w:marBottom w:val="0"/>
      <w:divBdr>
        <w:top w:val="none" w:sz="0" w:space="0" w:color="auto"/>
        <w:left w:val="none" w:sz="0" w:space="0" w:color="auto"/>
        <w:bottom w:val="none" w:sz="0" w:space="0" w:color="auto"/>
        <w:right w:val="none" w:sz="0" w:space="0" w:color="auto"/>
      </w:divBdr>
    </w:div>
    <w:div w:id="244926417">
      <w:bodyDiv w:val="1"/>
      <w:marLeft w:val="0"/>
      <w:marRight w:val="0"/>
      <w:marTop w:val="0"/>
      <w:marBottom w:val="0"/>
      <w:divBdr>
        <w:top w:val="none" w:sz="0" w:space="0" w:color="auto"/>
        <w:left w:val="none" w:sz="0" w:space="0" w:color="auto"/>
        <w:bottom w:val="none" w:sz="0" w:space="0" w:color="auto"/>
        <w:right w:val="none" w:sz="0" w:space="0" w:color="auto"/>
      </w:divBdr>
    </w:div>
    <w:div w:id="246966340">
      <w:bodyDiv w:val="1"/>
      <w:marLeft w:val="0"/>
      <w:marRight w:val="0"/>
      <w:marTop w:val="0"/>
      <w:marBottom w:val="0"/>
      <w:divBdr>
        <w:top w:val="none" w:sz="0" w:space="0" w:color="auto"/>
        <w:left w:val="none" w:sz="0" w:space="0" w:color="auto"/>
        <w:bottom w:val="none" w:sz="0" w:space="0" w:color="auto"/>
        <w:right w:val="none" w:sz="0" w:space="0" w:color="auto"/>
      </w:divBdr>
    </w:div>
    <w:div w:id="250896872">
      <w:bodyDiv w:val="1"/>
      <w:marLeft w:val="0"/>
      <w:marRight w:val="0"/>
      <w:marTop w:val="0"/>
      <w:marBottom w:val="0"/>
      <w:divBdr>
        <w:top w:val="none" w:sz="0" w:space="0" w:color="auto"/>
        <w:left w:val="none" w:sz="0" w:space="0" w:color="auto"/>
        <w:bottom w:val="none" w:sz="0" w:space="0" w:color="auto"/>
        <w:right w:val="none" w:sz="0" w:space="0" w:color="auto"/>
      </w:divBdr>
    </w:div>
    <w:div w:id="252054878">
      <w:bodyDiv w:val="1"/>
      <w:marLeft w:val="0"/>
      <w:marRight w:val="0"/>
      <w:marTop w:val="0"/>
      <w:marBottom w:val="0"/>
      <w:divBdr>
        <w:top w:val="none" w:sz="0" w:space="0" w:color="auto"/>
        <w:left w:val="none" w:sz="0" w:space="0" w:color="auto"/>
        <w:bottom w:val="none" w:sz="0" w:space="0" w:color="auto"/>
        <w:right w:val="none" w:sz="0" w:space="0" w:color="auto"/>
      </w:divBdr>
    </w:div>
    <w:div w:id="252469051">
      <w:bodyDiv w:val="1"/>
      <w:marLeft w:val="0"/>
      <w:marRight w:val="0"/>
      <w:marTop w:val="0"/>
      <w:marBottom w:val="0"/>
      <w:divBdr>
        <w:top w:val="none" w:sz="0" w:space="0" w:color="auto"/>
        <w:left w:val="none" w:sz="0" w:space="0" w:color="auto"/>
        <w:bottom w:val="none" w:sz="0" w:space="0" w:color="auto"/>
        <w:right w:val="none" w:sz="0" w:space="0" w:color="auto"/>
      </w:divBdr>
    </w:div>
    <w:div w:id="253131651">
      <w:bodyDiv w:val="1"/>
      <w:marLeft w:val="0"/>
      <w:marRight w:val="0"/>
      <w:marTop w:val="0"/>
      <w:marBottom w:val="0"/>
      <w:divBdr>
        <w:top w:val="none" w:sz="0" w:space="0" w:color="auto"/>
        <w:left w:val="none" w:sz="0" w:space="0" w:color="auto"/>
        <w:bottom w:val="none" w:sz="0" w:space="0" w:color="auto"/>
        <w:right w:val="none" w:sz="0" w:space="0" w:color="auto"/>
      </w:divBdr>
    </w:div>
    <w:div w:id="254170674">
      <w:bodyDiv w:val="1"/>
      <w:marLeft w:val="0"/>
      <w:marRight w:val="0"/>
      <w:marTop w:val="0"/>
      <w:marBottom w:val="0"/>
      <w:divBdr>
        <w:top w:val="none" w:sz="0" w:space="0" w:color="auto"/>
        <w:left w:val="none" w:sz="0" w:space="0" w:color="auto"/>
        <w:bottom w:val="none" w:sz="0" w:space="0" w:color="auto"/>
        <w:right w:val="none" w:sz="0" w:space="0" w:color="auto"/>
      </w:divBdr>
    </w:div>
    <w:div w:id="255481886">
      <w:bodyDiv w:val="1"/>
      <w:marLeft w:val="0"/>
      <w:marRight w:val="0"/>
      <w:marTop w:val="0"/>
      <w:marBottom w:val="0"/>
      <w:divBdr>
        <w:top w:val="none" w:sz="0" w:space="0" w:color="auto"/>
        <w:left w:val="none" w:sz="0" w:space="0" w:color="auto"/>
        <w:bottom w:val="none" w:sz="0" w:space="0" w:color="auto"/>
        <w:right w:val="none" w:sz="0" w:space="0" w:color="auto"/>
      </w:divBdr>
    </w:div>
    <w:div w:id="257711965">
      <w:bodyDiv w:val="1"/>
      <w:marLeft w:val="0"/>
      <w:marRight w:val="0"/>
      <w:marTop w:val="0"/>
      <w:marBottom w:val="0"/>
      <w:divBdr>
        <w:top w:val="none" w:sz="0" w:space="0" w:color="auto"/>
        <w:left w:val="none" w:sz="0" w:space="0" w:color="auto"/>
        <w:bottom w:val="none" w:sz="0" w:space="0" w:color="auto"/>
        <w:right w:val="none" w:sz="0" w:space="0" w:color="auto"/>
      </w:divBdr>
    </w:div>
    <w:div w:id="257908772">
      <w:bodyDiv w:val="1"/>
      <w:marLeft w:val="0"/>
      <w:marRight w:val="0"/>
      <w:marTop w:val="0"/>
      <w:marBottom w:val="0"/>
      <w:divBdr>
        <w:top w:val="none" w:sz="0" w:space="0" w:color="auto"/>
        <w:left w:val="none" w:sz="0" w:space="0" w:color="auto"/>
        <w:bottom w:val="none" w:sz="0" w:space="0" w:color="auto"/>
        <w:right w:val="none" w:sz="0" w:space="0" w:color="auto"/>
      </w:divBdr>
    </w:div>
    <w:div w:id="259873009">
      <w:bodyDiv w:val="1"/>
      <w:marLeft w:val="0"/>
      <w:marRight w:val="0"/>
      <w:marTop w:val="0"/>
      <w:marBottom w:val="0"/>
      <w:divBdr>
        <w:top w:val="none" w:sz="0" w:space="0" w:color="auto"/>
        <w:left w:val="none" w:sz="0" w:space="0" w:color="auto"/>
        <w:bottom w:val="none" w:sz="0" w:space="0" w:color="auto"/>
        <w:right w:val="none" w:sz="0" w:space="0" w:color="auto"/>
      </w:divBdr>
    </w:div>
    <w:div w:id="259874354">
      <w:bodyDiv w:val="1"/>
      <w:marLeft w:val="0"/>
      <w:marRight w:val="0"/>
      <w:marTop w:val="0"/>
      <w:marBottom w:val="0"/>
      <w:divBdr>
        <w:top w:val="none" w:sz="0" w:space="0" w:color="auto"/>
        <w:left w:val="none" w:sz="0" w:space="0" w:color="auto"/>
        <w:bottom w:val="none" w:sz="0" w:space="0" w:color="auto"/>
        <w:right w:val="none" w:sz="0" w:space="0" w:color="auto"/>
      </w:divBdr>
    </w:div>
    <w:div w:id="260913369">
      <w:bodyDiv w:val="1"/>
      <w:marLeft w:val="0"/>
      <w:marRight w:val="0"/>
      <w:marTop w:val="0"/>
      <w:marBottom w:val="0"/>
      <w:divBdr>
        <w:top w:val="none" w:sz="0" w:space="0" w:color="auto"/>
        <w:left w:val="none" w:sz="0" w:space="0" w:color="auto"/>
        <w:bottom w:val="none" w:sz="0" w:space="0" w:color="auto"/>
        <w:right w:val="none" w:sz="0" w:space="0" w:color="auto"/>
      </w:divBdr>
    </w:div>
    <w:div w:id="260987577">
      <w:bodyDiv w:val="1"/>
      <w:marLeft w:val="0"/>
      <w:marRight w:val="0"/>
      <w:marTop w:val="0"/>
      <w:marBottom w:val="0"/>
      <w:divBdr>
        <w:top w:val="none" w:sz="0" w:space="0" w:color="auto"/>
        <w:left w:val="none" w:sz="0" w:space="0" w:color="auto"/>
        <w:bottom w:val="none" w:sz="0" w:space="0" w:color="auto"/>
        <w:right w:val="none" w:sz="0" w:space="0" w:color="auto"/>
      </w:divBdr>
    </w:div>
    <w:div w:id="261108537">
      <w:bodyDiv w:val="1"/>
      <w:marLeft w:val="0"/>
      <w:marRight w:val="0"/>
      <w:marTop w:val="0"/>
      <w:marBottom w:val="0"/>
      <w:divBdr>
        <w:top w:val="none" w:sz="0" w:space="0" w:color="auto"/>
        <w:left w:val="none" w:sz="0" w:space="0" w:color="auto"/>
        <w:bottom w:val="none" w:sz="0" w:space="0" w:color="auto"/>
        <w:right w:val="none" w:sz="0" w:space="0" w:color="auto"/>
      </w:divBdr>
    </w:div>
    <w:div w:id="261762334">
      <w:bodyDiv w:val="1"/>
      <w:marLeft w:val="0"/>
      <w:marRight w:val="0"/>
      <w:marTop w:val="0"/>
      <w:marBottom w:val="0"/>
      <w:divBdr>
        <w:top w:val="none" w:sz="0" w:space="0" w:color="auto"/>
        <w:left w:val="none" w:sz="0" w:space="0" w:color="auto"/>
        <w:bottom w:val="none" w:sz="0" w:space="0" w:color="auto"/>
        <w:right w:val="none" w:sz="0" w:space="0" w:color="auto"/>
      </w:divBdr>
    </w:div>
    <w:div w:id="261961319">
      <w:bodyDiv w:val="1"/>
      <w:marLeft w:val="0"/>
      <w:marRight w:val="0"/>
      <w:marTop w:val="0"/>
      <w:marBottom w:val="0"/>
      <w:divBdr>
        <w:top w:val="none" w:sz="0" w:space="0" w:color="auto"/>
        <w:left w:val="none" w:sz="0" w:space="0" w:color="auto"/>
        <w:bottom w:val="none" w:sz="0" w:space="0" w:color="auto"/>
        <w:right w:val="none" w:sz="0" w:space="0" w:color="auto"/>
      </w:divBdr>
    </w:div>
    <w:div w:id="262496686">
      <w:bodyDiv w:val="1"/>
      <w:marLeft w:val="0"/>
      <w:marRight w:val="0"/>
      <w:marTop w:val="0"/>
      <w:marBottom w:val="0"/>
      <w:divBdr>
        <w:top w:val="none" w:sz="0" w:space="0" w:color="auto"/>
        <w:left w:val="none" w:sz="0" w:space="0" w:color="auto"/>
        <w:bottom w:val="none" w:sz="0" w:space="0" w:color="auto"/>
        <w:right w:val="none" w:sz="0" w:space="0" w:color="auto"/>
      </w:divBdr>
    </w:div>
    <w:div w:id="263997155">
      <w:bodyDiv w:val="1"/>
      <w:marLeft w:val="0"/>
      <w:marRight w:val="0"/>
      <w:marTop w:val="0"/>
      <w:marBottom w:val="0"/>
      <w:divBdr>
        <w:top w:val="none" w:sz="0" w:space="0" w:color="auto"/>
        <w:left w:val="none" w:sz="0" w:space="0" w:color="auto"/>
        <w:bottom w:val="none" w:sz="0" w:space="0" w:color="auto"/>
        <w:right w:val="none" w:sz="0" w:space="0" w:color="auto"/>
      </w:divBdr>
    </w:div>
    <w:div w:id="264113378">
      <w:bodyDiv w:val="1"/>
      <w:marLeft w:val="0"/>
      <w:marRight w:val="0"/>
      <w:marTop w:val="0"/>
      <w:marBottom w:val="0"/>
      <w:divBdr>
        <w:top w:val="none" w:sz="0" w:space="0" w:color="auto"/>
        <w:left w:val="none" w:sz="0" w:space="0" w:color="auto"/>
        <w:bottom w:val="none" w:sz="0" w:space="0" w:color="auto"/>
        <w:right w:val="none" w:sz="0" w:space="0" w:color="auto"/>
      </w:divBdr>
    </w:div>
    <w:div w:id="264189418">
      <w:bodyDiv w:val="1"/>
      <w:marLeft w:val="0"/>
      <w:marRight w:val="0"/>
      <w:marTop w:val="0"/>
      <w:marBottom w:val="0"/>
      <w:divBdr>
        <w:top w:val="none" w:sz="0" w:space="0" w:color="auto"/>
        <w:left w:val="none" w:sz="0" w:space="0" w:color="auto"/>
        <w:bottom w:val="none" w:sz="0" w:space="0" w:color="auto"/>
        <w:right w:val="none" w:sz="0" w:space="0" w:color="auto"/>
      </w:divBdr>
    </w:div>
    <w:div w:id="265160719">
      <w:bodyDiv w:val="1"/>
      <w:marLeft w:val="0"/>
      <w:marRight w:val="0"/>
      <w:marTop w:val="0"/>
      <w:marBottom w:val="0"/>
      <w:divBdr>
        <w:top w:val="none" w:sz="0" w:space="0" w:color="auto"/>
        <w:left w:val="none" w:sz="0" w:space="0" w:color="auto"/>
        <w:bottom w:val="none" w:sz="0" w:space="0" w:color="auto"/>
        <w:right w:val="none" w:sz="0" w:space="0" w:color="auto"/>
      </w:divBdr>
    </w:div>
    <w:div w:id="266541027">
      <w:bodyDiv w:val="1"/>
      <w:marLeft w:val="0"/>
      <w:marRight w:val="0"/>
      <w:marTop w:val="0"/>
      <w:marBottom w:val="0"/>
      <w:divBdr>
        <w:top w:val="none" w:sz="0" w:space="0" w:color="auto"/>
        <w:left w:val="none" w:sz="0" w:space="0" w:color="auto"/>
        <w:bottom w:val="none" w:sz="0" w:space="0" w:color="auto"/>
        <w:right w:val="none" w:sz="0" w:space="0" w:color="auto"/>
      </w:divBdr>
    </w:div>
    <w:div w:id="267004615">
      <w:bodyDiv w:val="1"/>
      <w:marLeft w:val="0"/>
      <w:marRight w:val="0"/>
      <w:marTop w:val="0"/>
      <w:marBottom w:val="0"/>
      <w:divBdr>
        <w:top w:val="none" w:sz="0" w:space="0" w:color="auto"/>
        <w:left w:val="none" w:sz="0" w:space="0" w:color="auto"/>
        <w:bottom w:val="none" w:sz="0" w:space="0" w:color="auto"/>
        <w:right w:val="none" w:sz="0" w:space="0" w:color="auto"/>
      </w:divBdr>
    </w:div>
    <w:div w:id="267154141">
      <w:bodyDiv w:val="1"/>
      <w:marLeft w:val="0"/>
      <w:marRight w:val="0"/>
      <w:marTop w:val="0"/>
      <w:marBottom w:val="0"/>
      <w:divBdr>
        <w:top w:val="none" w:sz="0" w:space="0" w:color="auto"/>
        <w:left w:val="none" w:sz="0" w:space="0" w:color="auto"/>
        <w:bottom w:val="none" w:sz="0" w:space="0" w:color="auto"/>
        <w:right w:val="none" w:sz="0" w:space="0" w:color="auto"/>
      </w:divBdr>
    </w:div>
    <w:div w:id="269052009">
      <w:bodyDiv w:val="1"/>
      <w:marLeft w:val="0"/>
      <w:marRight w:val="0"/>
      <w:marTop w:val="0"/>
      <w:marBottom w:val="0"/>
      <w:divBdr>
        <w:top w:val="none" w:sz="0" w:space="0" w:color="auto"/>
        <w:left w:val="none" w:sz="0" w:space="0" w:color="auto"/>
        <w:bottom w:val="none" w:sz="0" w:space="0" w:color="auto"/>
        <w:right w:val="none" w:sz="0" w:space="0" w:color="auto"/>
      </w:divBdr>
    </w:div>
    <w:div w:id="269245015">
      <w:bodyDiv w:val="1"/>
      <w:marLeft w:val="0"/>
      <w:marRight w:val="0"/>
      <w:marTop w:val="0"/>
      <w:marBottom w:val="0"/>
      <w:divBdr>
        <w:top w:val="none" w:sz="0" w:space="0" w:color="auto"/>
        <w:left w:val="none" w:sz="0" w:space="0" w:color="auto"/>
        <w:bottom w:val="none" w:sz="0" w:space="0" w:color="auto"/>
        <w:right w:val="none" w:sz="0" w:space="0" w:color="auto"/>
      </w:divBdr>
    </w:div>
    <w:div w:id="269823560">
      <w:bodyDiv w:val="1"/>
      <w:marLeft w:val="0"/>
      <w:marRight w:val="0"/>
      <w:marTop w:val="0"/>
      <w:marBottom w:val="0"/>
      <w:divBdr>
        <w:top w:val="none" w:sz="0" w:space="0" w:color="auto"/>
        <w:left w:val="none" w:sz="0" w:space="0" w:color="auto"/>
        <w:bottom w:val="none" w:sz="0" w:space="0" w:color="auto"/>
        <w:right w:val="none" w:sz="0" w:space="0" w:color="auto"/>
      </w:divBdr>
    </w:div>
    <w:div w:id="271475739">
      <w:bodyDiv w:val="1"/>
      <w:marLeft w:val="0"/>
      <w:marRight w:val="0"/>
      <w:marTop w:val="0"/>
      <w:marBottom w:val="0"/>
      <w:divBdr>
        <w:top w:val="none" w:sz="0" w:space="0" w:color="auto"/>
        <w:left w:val="none" w:sz="0" w:space="0" w:color="auto"/>
        <w:bottom w:val="none" w:sz="0" w:space="0" w:color="auto"/>
        <w:right w:val="none" w:sz="0" w:space="0" w:color="auto"/>
      </w:divBdr>
    </w:div>
    <w:div w:id="271478402">
      <w:bodyDiv w:val="1"/>
      <w:marLeft w:val="0"/>
      <w:marRight w:val="0"/>
      <w:marTop w:val="0"/>
      <w:marBottom w:val="0"/>
      <w:divBdr>
        <w:top w:val="none" w:sz="0" w:space="0" w:color="auto"/>
        <w:left w:val="none" w:sz="0" w:space="0" w:color="auto"/>
        <w:bottom w:val="none" w:sz="0" w:space="0" w:color="auto"/>
        <w:right w:val="none" w:sz="0" w:space="0" w:color="auto"/>
      </w:divBdr>
    </w:div>
    <w:div w:id="271716171">
      <w:bodyDiv w:val="1"/>
      <w:marLeft w:val="0"/>
      <w:marRight w:val="0"/>
      <w:marTop w:val="0"/>
      <w:marBottom w:val="0"/>
      <w:divBdr>
        <w:top w:val="none" w:sz="0" w:space="0" w:color="auto"/>
        <w:left w:val="none" w:sz="0" w:space="0" w:color="auto"/>
        <w:bottom w:val="none" w:sz="0" w:space="0" w:color="auto"/>
        <w:right w:val="none" w:sz="0" w:space="0" w:color="auto"/>
      </w:divBdr>
    </w:div>
    <w:div w:id="274026804">
      <w:bodyDiv w:val="1"/>
      <w:marLeft w:val="0"/>
      <w:marRight w:val="0"/>
      <w:marTop w:val="0"/>
      <w:marBottom w:val="0"/>
      <w:divBdr>
        <w:top w:val="none" w:sz="0" w:space="0" w:color="auto"/>
        <w:left w:val="none" w:sz="0" w:space="0" w:color="auto"/>
        <w:bottom w:val="none" w:sz="0" w:space="0" w:color="auto"/>
        <w:right w:val="none" w:sz="0" w:space="0" w:color="auto"/>
      </w:divBdr>
    </w:div>
    <w:div w:id="275260208">
      <w:bodyDiv w:val="1"/>
      <w:marLeft w:val="0"/>
      <w:marRight w:val="0"/>
      <w:marTop w:val="0"/>
      <w:marBottom w:val="0"/>
      <w:divBdr>
        <w:top w:val="none" w:sz="0" w:space="0" w:color="auto"/>
        <w:left w:val="none" w:sz="0" w:space="0" w:color="auto"/>
        <w:bottom w:val="none" w:sz="0" w:space="0" w:color="auto"/>
        <w:right w:val="none" w:sz="0" w:space="0" w:color="auto"/>
      </w:divBdr>
    </w:div>
    <w:div w:id="276717152">
      <w:bodyDiv w:val="1"/>
      <w:marLeft w:val="0"/>
      <w:marRight w:val="0"/>
      <w:marTop w:val="0"/>
      <w:marBottom w:val="0"/>
      <w:divBdr>
        <w:top w:val="none" w:sz="0" w:space="0" w:color="auto"/>
        <w:left w:val="none" w:sz="0" w:space="0" w:color="auto"/>
        <w:bottom w:val="none" w:sz="0" w:space="0" w:color="auto"/>
        <w:right w:val="none" w:sz="0" w:space="0" w:color="auto"/>
      </w:divBdr>
    </w:div>
    <w:div w:id="278144562">
      <w:bodyDiv w:val="1"/>
      <w:marLeft w:val="0"/>
      <w:marRight w:val="0"/>
      <w:marTop w:val="0"/>
      <w:marBottom w:val="0"/>
      <w:divBdr>
        <w:top w:val="none" w:sz="0" w:space="0" w:color="auto"/>
        <w:left w:val="none" w:sz="0" w:space="0" w:color="auto"/>
        <w:bottom w:val="none" w:sz="0" w:space="0" w:color="auto"/>
        <w:right w:val="none" w:sz="0" w:space="0" w:color="auto"/>
      </w:divBdr>
    </w:div>
    <w:div w:id="278420104">
      <w:bodyDiv w:val="1"/>
      <w:marLeft w:val="0"/>
      <w:marRight w:val="0"/>
      <w:marTop w:val="0"/>
      <w:marBottom w:val="0"/>
      <w:divBdr>
        <w:top w:val="none" w:sz="0" w:space="0" w:color="auto"/>
        <w:left w:val="none" w:sz="0" w:space="0" w:color="auto"/>
        <w:bottom w:val="none" w:sz="0" w:space="0" w:color="auto"/>
        <w:right w:val="none" w:sz="0" w:space="0" w:color="auto"/>
      </w:divBdr>
    </w:div>
    <w:div w:id="279532053">
      <w:bodyDiv w:val="1"/>
      <w:marLeft w:val="0"/>
      <w:marRight w:val="0"/>
      <w:marTop w:val="0"/>
      <w:marBottom w:val="0"/>
      <w:divBdr>
        <w:top w:val="none" w:sz="0" w:space="0" w:color="auto"/>
        <w:left w:val="none" w:sz="0" w:space="0" w:color="auto"/>
        <w:bottom w:val="none" w:sz="0" w:space="0" w:color="auto"/>
        <w:right w:val="none" w:sz="0" w:space="0" w:color="auto"/>
      </w:divBdr>
    </w:div>
    <w:div w:id="281350075">
      <w:bodyDiv w:val="1"/>
      <w:marLeft w:val="0"/>
      <w:marRight w:val="0"/>
      <w:marTop w:val="0"/>
      <w:marBottom w:val="0"/>
      <w:divBdr>
        <w:top w:val="none" w:sz="0" w:space="0" w:color="auto"/>
        <w:left w:val="none" w:sz="0" w:space="0" w:color="auto"/>
        <w:bottom w:val="none" w:sz="0" w:space="0" w:color="auto"/>
        <w:right w:val="none" w:sz="0" w:space="0" w:color="auto"/>
      </w:divBdr>
    </w:div>
    <w:div w:id="281618511">
      <w:bodyDiv w:val="1"/>
      <w:marLeft w:val="0"/>
      <w:marRight w:val="0"/>
      <w:marTop w:val="0"/>
      <w:marBottom w:val="0"/>
      <w:divBdr>
        <w:top w:val="none" w:sz="0" w:space="0" w:color="auto"/>
        <w:left w:val="none" w:sz="0" w:space="0" w:color="auto"/>
        <w:bottom w:val="none" w:sz="0" w:space="0" w:color="auto"/>
        <w:right w:val="none" w:sz="0" w:space="0" w:color="auto"/>
      </w:divBdr>
    </w:div>
    <w:div w:id="282201614">
      <w:bodyDiv w:val="1"/>
      <w:marLeft w:val="0"/>
      <w:marRight w:val="0"/>
      <w:marTop w:val="0"/>
      <w:marBottom w:val="0"/>
      <w:divBdr>
        <w:top w:val="none" w:sz="0" w:space="0" w:color="auto"/>
        <w:left w:val="none" w:sz="0" w:space="0" w:color="auto"/>
        <w:bottom w:val="none" w:sz="0" w:space="0" w:color="auto"/>
        <w:right w:val="none" w:sz="0" w:space="0" w:color="auto"/>
      </w:divBdr>
    </w:div>
    <w:div w:id="282854135">
      <w:bodyDiv w:val="1"/>
      <w:marLeft w:val="0"/>
      <w:marRight w:val="0"/>
      <w:marTop w:val="0"/>
      <w:marBottom w:val="0"/>
      <w:divBdr>
        <w:top w:val="none" w:sz="0" w:space="0" w:color="auto"/>
        <w:left w:val="none" w:sz="0" w:space="0" w:color="auto"/>
        <w:bottom w:val="none" w:sz="0" w:space="0" w:color="auto"/>
        <w:right w:val="none" w:sz="0" w:space="0" w:color="auto"/>
      </w:divBdr>
    </w:div>
    <w:div w:id="283316275">
      <w:bodyDiv w:val="1"/>
      <w:marLeft w:val="0"/>
      <w:marRight w:val="0"/>
      <w:marTop w:val="0"/>
      <w:marBottom w:val="0"/>
      <w:divBdr>
        <w:top w:val="none" w:sz="0" w:space="0" w:color="auto"/>
        <w:left w:val="none" w:sz="0" w:space="0" w:color="auto"/>
        <w:bottom w:val="none" w:sz="0" w:space="0" w:color="auto"/>
        <w:right w:val="none" w:sz="0" w:space="0" w:color="auto"/>
      </w:divBdr>
    </w:div>
    <w:div w:id="284391535">
      <w:bodyDiv w:val="1"/>
      <w:marLeft w:val="0"/>
      <w:marRight w:val="0"/>
      <w:marTop w:val="0"/>
      <w:marBottom w:val="0"/>
      <w:divBdr>
        <w:top w:val="none" w:sz="0" w:space="0" w:color="auto"/>
        <w:left w:val="none" w:sz="0" w:space="0" w:color="auto"/>
        <w:bottom w:val="none" w:sz="0" w:space="0" w:color="auto"/>
        <w:right w:val="none" w:sz="0" w:space="0" w:color="auto"/>
      </w:divBdr>
    </w:div>
    <w:div w:id="285279130">
      <w:bodyDiv w:val="1"/>
      <w:marLeft w:val="0"/>
      <w:marRight w:val="0"/>
      <w:marTop w:val="0"/>
      <w:marBottom w:val="0"/>
      <w:divBdr>
        <w:top w:val="none" w:sz="0" w:space="0" w:color="auto"/>
        <w:left w:val="none" w:sz="0" w:space="0" w:color="auto"/>
        <w:bottom w:val="none" w:sz="0" w:space="0" w:color="auto"/>
        <w:right w:val="none" w:sz="0" w:space="0" w:color="auto"/>
      </w:divBdr>
    </w:div>
    <w:div w:id="286131967">
      <w:bodyDiv w:val="1"/>
      <w:marLeft w:val="0"/>
      <w:marRight w:val="0"/>
      <w:marTop w:val="0"/>
      <w:marBottom w:val="0"/>
      <w:divBdr>
        <w:top w:val="none" w:sz="0" w:space="0" w:color="auto"/>
        <w:left w:val="none" w:sz="0" w:space="0" w:color="auto"/>
        <w:bottom w:val="none" w:sz="0" w:space="0" w:color="auto"/>
        <w:right w:val="none" w:sz="0" w:space="0" w:color="auto"/>
      </w:divBdr>
    </w:div>
    <w:div w:id="289358470">
      <w:bodyDiv w:val="1"/>
      <w:marLeft w:val="0"/>
      <w:marRight w:val="0"/>
      <w:marTop w:val="0"/>
      <w:marBottom w:val="0"/>
      <w:divBdr>
        <w:top w:val="none" w:sz="0" w:space="0" w:color="auto"/>
        <w:left w:val="none" w:sz="0" w:space="0" w:color="auto"/>
        <w:bottom w:val="none" w:sz="0" w:space="0" w:color="auto"/>
        <w:right w:val="none" w:sz="0" w:space="0" w:color="auto"/>
      </w:divBdr>
    </w:div>
    <w:div w:id="290553054">
      <w:bodyDiv w:val="1"/>
      <w:marLeft w:val="0"/>
      <w:marRight w:val="0"/>
      <w:marTop w:val="0"/>
      <w:marBottom w:val="0"/>
      <w:divBdr>
        <w:top w:val="none" w:sz="0" w:space="0" w:color="auto"/>
        <w:left w:val="none" w:sz="0" w:space="0" w:color="auto"/>
        <w:bottom w:val="none" w:sz="0" w:space="0" w:color="auto"/>
        <w:right w:val="none" w:sz="0" w:space="0" w:color="auto"/>
      </w:divBdr>
    </w:div>
    <w:div w:id="290788420">
      <w:bodyDiv w:val="1"/>
      <w:marLeft w:val="0"/>
      <w:marRight w:val="0"/>
      <w:marTop w:val="0"/>
      <w:marBottom w:val="0"/>
      <w:divBdr>
        <w:top w:val="none" w:sz="0" w:space="0" w:color="auto"/>
        <w:left w:val="none" w:sz="0" w:space="0" w:color="auto"/>
        <w:bottom w:val="none" w:sz="0" w:space="0" w:color="auto"/>
        <w:right w:val="none" w:sz="0" w:space="0" w:color="auto"/>
      </w:divBdr>
    </w:div>
    <w:div w:id="292323028">
      <w:bodyDiv w:val="1"/>
      <w:marLeft w:val="0"/>
      <w:marRight w:val="0"/>
      <w:marTop w:val="0"/>
      <w:marBottom w:val="0"/>
      <w:divBdr>
        <w:top w:val="none" w:sz="0" w:space="0" w:color="auto"/>
        <w:left w:val="none" w:sz="0" w:space="0" w:color="auto"/>
        <w:bottom w:val="none" w:sz="0" w:space="0" w:color="auto"/>
        <w:right w:val="none" w:sz="0" w:space="0" w:color="auto"/>
      </w:divBdr>
    </w:div>
    <w:div w:id="292834343">
      <w:bodyDiv w:val="1"/>
      <w:marLeft w:val="0"/>
      <w:marRight w:val="0"/>
      <w:marTop w:val="0"/>
      <w:marBottom w:val="0"/>
      <w:divBdr>
        <w:top w:val="none" w:sz="0" w:space="0" w:color="auto"/>
        <w:left w:val="none" w:sz="0" w:space="0" w:color="auto"/>
        <w:bottom w:val="none" w:sz="0" w:space="0" w:color="auto"/>
        <w:right w:val="none" w:sz="0" w:space="0" w:color="auto"/>
      </w:divBdr>
    </w:div>
    <w:div w:id="293216133">
      <w:bodyDiv w:val="1"/>
      <w:marLeft w:val="0"/>
      <w:marRight w:val="0"/>
      <w:marTop w:val="0"/>
      <w:marBottom w:val="0"/>
      <w:divBdr>
        <w:top w:val="none" w:sz="0" w:space="0" w:color="auto"/>
        <w:left w:val="none" w:sz="0" w:space="0" w:color="auto"/>
        <w:bottom w:val="none" w:sz="0" w:space="0" w:color="auto"/>
        <w:right w:val="none" w:sz="0" w:space="0" w:color="auto"/>
      </w:divBdr>
    </w:div>
    <w:div w:id="293829122">
      <w:bodyDiv w:val="1"/>
      <w:marLeft w:val="0"/>
      <w:marRight w:val="0"/>
      <w:marTop w:val="0"/>
      <w:marBottom w:val="0"/>
      <w:divBdr>
        <w:top w:val="none" w:sz="0" w:space="0" w:color="auto"/>
        <w:left w:val="none" w:sz="0" w:space="0" w:color="auto"/>
        <w:bottom w:val="none" w:sz="0" w:space="0" w:color="auto"/>
        <w:right w:val="none" w:sz="0" w:space="0" w:color="auto"/>
      </w:divBdr>
    </w:div>
    <w:div w:id="294483337">
      <w:bodyDiv w:val="1"/>
      <w:marLeft w:val="0"/>
      <w:marRight w:val="0"/>
      <w:marTop w:val="0"/>
      <w:marBottom w:val="0"/>
      <w:divBdr>
        <w:top w:val="none" w:sz="0" w:space="0" w:color="auto"/>
        <w:left w:val="none" w:sz="0" w:space="0" w:color="auto"/>
        <w:bottom w:val="none" w:sz="0" w:space="0" w:color="auto"/>
        <w:right w:val="none" w:sz="0" w:space="0" w:color="auto"/>
      </w:divBdr>
    </w:div>
    <w:div w:id="295527504">
      <w:bodyDiv w:val="1"/>
      <w:marLeft w:val="0"/>
      <w:marRight w:val="0"/>
      <w:marTop w:val="0"/>
      <w:marBottom w:val="0"/>
      <w:divBdr>
        <w:top w:val="none" w:sz="0" w:space="0" w:color="auto"/>
        <w:left w:val="none" w:sz="0" w:space="0" w:color="auto"/>
        <w:bottom w:val="none" w:sz="0" w:space="0" w:color="auto"/>
        <w:right w:val="none" w:sz="0" w:space="0" w:color="auto"/>
      </w:divBdr>
    </w:div>
    <w:div w:id="296226958">
      <w:bodyDiv w:val="1"/>
      <w:marLeft w:val="0"/>
      <w:marRight w:val="0"/>
      <w:marTop w:val="0"/>
      <w:marBottom w:val="0"/>
      <w:divBdr>
        <w:top w:val="none" w:sz="0" w:space="0" w:color="auto"/>
        <w:left w:val="none" w:sz="0" w:space="0" w:color="auto"/>
        <w:bottom w:val="none" w:sz="0" w:space="0" w:color="auto"/>
        <w:right w:val="none" w:sz="0" w:space="0" w:color="auto"/>
      </w:divBdr>
    </w:div>
    <w:div w:id="298071272">
      <w:bodyDiv w:val="1"/>
      <w:marLeft w:val="0"/>
      <w:marRight w:val="0"/>
      <w:marTop w:val="0"/>
      <w:marBottom w:val="0"/>
      <w:divBdr>
        <w:top w:val="none" w:sz="0" w:space="0" w:color="auto"/>
        <w:left w:val="none" w:sz="0" w:space="0" w:color="auto"/>
        <w:bottom w:val="none" w:sz="0" w:space="0" w:color="auto"/>
        <w:right w:val="none" w:sz="0" w:space="0" w:color="auto"/>
      </w:divBdr>
    </w:div>
    <w:div w:id="298338692">
      <w:bodyDiv w:val="1"/>
      <w:marLeft w:val="0"/>
      <w:marRight w:val="0"/>
      <w:marTop w:val="0"/>
      <w:marBottom w:val="0"/>
      <w:divBdr>
        <w:top w:val="none" w:sz="0" w:space="0" w:color="auto"/>
        <w:left w:val="none" w:sz="0" w:space="0" w:color="auto"/>
        <w:bottom w:val="none" w:sz="0" w:space="0" w:color="auto"/>
        <w:right w:val="none" w:sz="0" w:space="0" w:color="auto"/>
      </w:divBdr>
    </w:div>
    <w:div w:id="298460855">
      <w:bodyDiv w:val="1"/>
      <w:marLeft w:val="0"/>
      <w:marRight w:val="0"/>
      <w:marTop w:val="0"/>
      <w:marBottom w:val="0"/>
      <w:divBdr>
        <w:top w:val="none" w:sz="0" w:space="0" w:color="auto"/>
        <w:left w:val="none" w:sz="0" w:space="0" w:color="auto"/>
        <w:bottom w:val="none" w:sz="0" w:space="0" w:color="auto"/>
        <w:right w:val="none" w:sz="0" w:space="0" w:color="auto"/>
      </w:divBdr>
    </w:div>
    <w:div w:id="298732609">
      <w:bodyDiv w:val="1"/>
      <w:marLeft w:val="0"/>
      <w:marRight w:val="0"/>
      <w:marTop w:val="0"/>
      <w:marBottom w:val="0"/>
      <w:divBdr>
        <w:top w:val="none" w:sz="0" w:space="0" w:color="auto"/>
        <w:left w:val="none" w:sz="0" w:space="0" w:color="auto"/>
        <w:bottom w:val="none" w:sz="0" w:space="0" w:color="auto"/>
        <w:right w:val="none" w:sz="0" w:space="0" w:color="auto"/>
      </w:divBdr>
    </w:div>
    <w:div w:id="299505473">
      <w:bodyDiv w:val="1"/>
      <w:marLeft w:val="0"/>
      <w:marRight w:val="0"/>
      <w:marTop w:val="0"/>
      <w:marBottom w:val="0"/>
      <w:divBdr>
        <w:top w:val="none" w:sz="0" w:space="0" w:color="auto"/>
        <w:left w:val="none" w:sz="0" w:space="0" w:color="auto"/>
        <w:bottom w:val="none" w:sz="0" w:space="0" w:color="auto"/>
        <w:right w:val="none" w:sz="0" w:space="0" w:color="auto"/>
      </w:divBdr>
    </w:div>
    <w:div w:id="299847073">
      <w:bodyDiv w:val="1"/>
      <w:marLeft w:val="0"/>
      <w:marRight w:val="0"/>
      <w:marTop w:val="0"/>
      <w:marBottom w:val="0"/>
      <w:divBdr>
        <w:top w:val="none" w:sz="0" w:space="0" w:color="auto"/>
        <w:left w:val="none" w:sz="0" w:space="0" w:color="auto"/>
        <w:bottom w:val="none" w:sz="0" w:space="0" w:color="auto"/>
        <w:right w:val="none" w:sz="0" w:space="0" w:color="auto"/>
      </w:divBdr>
    </w:div>
    <w:div w:id="300159514">
      <w:bodyDiv w:val="1"/>
      <w:marLeft w:val="0"/>
      <w:marRight w:val="0"/>
      <w:marTop w:val="0"/>
      <w:marBottom w:val="0"/>
      <w:divBdr>
        <w:top w:val="none" w:sz="0" w:space="0" w:color="auto"/>
        <w:left w:val="none" w:sz="0" w:space="0" w:color="auto"/>
        <w:bottom w:val="none" w:sz="0" w:space="0" w:color="auto"/>
        <w:right w:val="none" w:sz="0" w:space="0" w:color="auto"/>
      </w:divBdr>
    </w:div>
    <w:div w:id="300573753">
      <w:bodyDiv w:val="1"/>
      <w:marLeft w:val="0"/>
      <w:marRight w:val="0"/>
      <w:marTop w:val="0"/>
      <w:marBottom w:val="0"/>
      <w:divBdr>
        <w:top w:val="none" w:sz="0" w:space="0" w:color="auto"/>
        <w:left w:val="none" w:sz="0" w:space="0" w:color="auto"/>
        <w:bottom w:val="none" w:sz="0" w:space="0" w:color="auto"/>
        <w:right w:val="none" w:sz="0" w:space="0" w:color="auto"/>
      </w:divBdr>
    </w:div>
    <w:div w:id="301229432">
      <w:bodyDiv w:val="1"/>
      <w:marLeft w:val="0"/>
      <w:marRight w:val="0"/>
      <w:marTop w:val="0"/>
      <w:marBottom w:val="0"/>
      <w:divBdr>
        <w:top w:val="none" w:sz="0" w:space="0" w:color="auto"/>
        <w:left w:val="none" w:sz="0" w:space="0" w:color="auto"/>
        <w:bottom w:val="none" w:sz="0" w:space="0" w:color="auto"/>
        <w:right w:val="none" w:sz="0" w:space="0" w:color="auto"/>
      </w:divBdr>
    </w:div>
    <w:div w:id="303312910">
      <w:bodyDiv w:val="1"/>
      <w:marLeft w:val="0"/>
      <w:marRight w:val="0"/>
      <w:marTop w:val="0"/>
      <w:marBottom w:val="0"/>
      <w:divBdr>
        <w:top w:val="none" w:sz="0" w:space="0" w:color="auto"/>
        <w:left w:val="none" w:sz="0" w:space="0" w:color="auto"/>
        <w:bottom w:val="none" w:sz="0" w:space="0" w:color="auto"/>
        <w:right w:val="none" w:sz="0" w:space="0" w:color="auto"/>
      </w:divBdr>
    </w:div>
    <w:div w:id="304117419">
      <w:bodyDiv w:val="1"/>
      <w:marLeft w:val="0"/>
      <w:marRight w:val="0"/>
      <w:marTop w:val="0"/>
      <w:marBottom w:val="0"/>
      <w:divBdr>
        <w:top w:val="none" w:sz="0" w:space="0" w:color="auto"/>
        <w:left w:val="none" w:sz="0" w:space="0" w:color="auto"/>
        <w:bottom w:val="none" w:sz="0" w:space="0" w:color="auto"/>
        <w:right w:val="none" w:sz="0" w:space="0" w:color="auto"/>
      </w:divBdr>
    </w:div>
    <w:div w:id="307054697">
      <w:bodyDiv w:val="1"/>
      <w:marLeft w:val="0"/>
      <w:marRight w:val="0"/>
      <w:marTop w:val="0"/>
      <w:marBottom w:val="0"/>
      <w:divBdr>
        <w:top w:val="none" w:sz="0" w:space="0" w:color="auto"/>
        <w:left w:val="none" w:sz="0" w:space="0" w:color="auto"/>
        <w:bottom w:val="none" w:sz="0" w:space="0" w:color="auto"/>
        <w:right w:val="none" w:sz="0" w:space="0" w:color="auto"/>
      </w:divBdr>
    </w:div>
    <w:div w:id="307130458">
      <w:bodyDiv w:val="1"/>
      <w:marLeft w:val="0"/>
      <w:marRight w:val="0"/>
      <w:marTop w:val="0"/>
      <w:marBottom w:val="0"/>
      <w:divBdr>
        <w:top w:val="none" w:sz="0" w:space="0" w:color="auto"/>
        <w:left w:val="none" w:sz="0" w:space="0" w:color="auto"/>
        <w:bottom w:val="none" w:sz="0" w:space="0" w:color="auto"/>
        <w:right w:val="none" w:sz="0" w:space="0" w:color="auto"/>
      </w:divBdr>
    </w:div>
    <w:div w:id="307710312">
      <w:bodyDiv w:val="1"/>
      <w:marLeft w:val="0"/>
      <w:marRight w:val="0"/>
      <w:marTop w:val="0"/>
      <w:marBottom w:val="0"/>
      <w:divBdr>
        <w:top w:val="none" w:sz="0" w:space="0" w:color="auto"/>
        <w:left w:val="none" w:sz="0" w:space="0" w:color="auto"/>
        <w:bottom w:val="none" w:sz="0" w:space="0" w:color="auto"/>
        <w:right w:val="none" w:sz="0" w:space="0" w:color="auto"/>
      </w:divBdr>
    </w:div>
    <w:div w:id="307981771">
      <w:bodyDiv w:val="1"/>
      <w:marLeft w:val="0"/>
      <w:marRight w:val="0"/>
      <w:marTop w:val="0"/>
      <w:marBottom w:val="0"/>
      <w:divBdr>
        <w:top w:val="none" w:sz="0" w:space="0" w:color="auto"/>
        <w:left w:val="none" w:sz="0" w:space="0" w:color="auto"/>
        <w:bottom w:val="none" w:sz="0" w:space="0" w:color="auto"/>
        <w:right w:val="none" w:sz="0" w:space="0" w:color="auto"/>
      </w:divBdr>
    </w:div>
    <w:div w:id="309212187">
      <w:bodyDiv w:val="1"/>
      <w:marLeft w:val="0"/>
      <w:marRight w:val="0"/>
      <w:marTop w:val="0"/>
      <w:marBottom w:val="0"/>
      <w:divBdr>
        <w:top w:val="none" w:sz="0" w:space="0" w:color="auto"/>
        <w:left w:val="none" w:sz="0" w:space="0" w:color="auto"/>
        <w:bottom w:val="none" w:sz="0" w:space="0" w:color="auto"/>
        <w:right w:val="none" w:sz="0" w:space="0" w:color="auto"/>
      </w:divBdr>
    </w:div>
    <w:div w:id="310252885">
      <w:bodyDiv w:val="1"/>
      <w:marLeft w:val="0"/>
      <w:marRight w:val="0"/>
      <w:marTop w:val="0"/>
      <w:marBottom w:val="0"/>
      <w:divBdr>
        <w:top w:val="none" w:sz="0" w:space="0" w:color="auto"/>
        <w:left w:val="none" w:sz="0" w:space="0" w:color="auto"/>
        <w:bottom w:val="none" w:sz="0" w:space="0" w:color="auto"/>
        <w:right w:val="none" w:sz="0" w:space="0" w:color="auto"/>
      </w:divBdr>
    </w:div>
    <w:div w:id="311368615">
      <w:bodyDiv w:val="1"/>
      <w:marLeft w:val="0"/>
      <w:marRight w:val="0"/>
      <w:marTop w:val="0"/>
      <w:marBottom w:val="0"/>
      <w:divBdr>
        <w:top w:val="none" w:sz="0" w:space="0" w:color="auto"/>
        <w:left w:val="none" w:sz="0" w:space="0" w:color="auto"/>
        <w:bottom w:val="none" w:sz="0" w:space="0" w:color="auto"/>
        <w:right w:val="none" w:sz="0" w:space="0" w:color="auto"/>
      </w:divBdr>
    </w:div>
    <w:div w:id="311951730">
      <w:bodyDiv w:val="1"/>
      <w:marLeft w:val="0"/>
      <w:marRight w:val="0"/>
      <w:marTop w:val="0"/>
      <w:marBottom w:val="0"/>
      <w:divBdr>
        <w:top w:val="none" w:sz="0" w:space="0" w:color="auto"/>
        <w:left w:val="none" w:sz="0" w:space="0" w:color="auto"/>
        <w:bottom w:val="none" w:sz="0" w:space="0" w:color="auto"/>
        <w:right w:val="none" w:sz="0" w:space="0" w:color="auto"/>
      </w:divBdr>
    </w:div>
    <w:div w:id="312300633">
      <w:bodyDiv w:val="1"/>
      <w:marLeft w:val="0"/>
      <w:marRight w:val="0"/>
      <w:marTop w:val="0"/>
      <w:marBottom w:val="0"/>
      <w:divBdr>
        <w:top w:val="none" w:sz="0" w:space="0" w:color="auto"/>
        <w:left w:val="none" w:sz="0" w:space="0" w:color="auto"/>
        <w:bottom w:val="none" w:sz="0" w:space="0" w:color="auto"/>
        <w:right w:val="none" w:sz="0" w:space="0" w:color="auto"/>
      </w:divBdr>
    </w:div>
    <w:div w:id="312371022">
      <w:bodyDiv w:val="1"/>
      <w:marLeft w:val="0"/>
      <w:marRight w:val="0"/>
      <w:marTop w:val="0"/>
      <w:marBottom w:val="0"/>
      <w:divBdr>
        <w:top w:val="none" w:sz="0" w:space="0" w:color="auto"/>
        <w:left w:val="none" w:sz="0" w:space="0" w:color="auto"/>
        <w:bottom w:val="none" w:sz="0" w:space="0" w:color="auto"/>
        <w:right w:val="none" w:sz="0" w:space="0" w:color="auto"/>
      </w:divBdr>
    </w:div>
    <w:div w:id="313292622">
      <w:bodyDiv w:val="1"/>
      <w:marLeft w:val="0"/>
      <w:marRight w:val="0"/>
      <w:marTop w:val="0"/>
      <w:marBottom w:val="0"/>
      <w:divBdr>
        <w:top w:val="none" w:sz="0" w:space="0" w:color="auto"/>
        <w:left w:val="none" w:sz="0" w:space="0" w:color="auto"/>
        <w:bottom w:val="none" w:sz="0" w:space="0" w:color="auto"/>
        <w:right w:val="none" w:sz="0" w:space="0" w:color="auto"/>
      </w:divBdr>
    </w:div>
    <w:div w:id="314916701">
      <w:bodyDiv w:val="1"/>
      <w:marLeft w:val="0"/>
      <w:marRight w:val="0"/>
      <w:marTop w:val="0"/>
      <w:marBottom w:val="0"/>
      <w:divBdr>
        <w:top w:val="none" w:sz="0" w:space="0" w:color="auto"/>
        <w:left w:val="none" w:sz="0" w:space="0" w:color="auto"/>
        <w:bottom w:val="none" w:sz="0" w:space="0" w:color="auto"/>
        <w:right w:val="none" w:sz="0" w:space="0" w:color="auto"/>
      </w:divBdr>
    </w:div>
    <w:div w:id="315690053">
      <w:bodyDiv w:val="1"/>
      <w:marLeft w:val="0"/>
      <w:marRight w:val="0"/>
      <w:marTop w:val="0"/>
      <w:marBottom w:val="0"/>
      <w:divBdr>
        <w:top w:val="none" w:sz="0" w:space="0" w:color="auto"/>
        <w:left w:val="none" w:sz="0" w:space="0" w:color="auto"/>
        <w:bottom w:val="none" w:sz="0" w:space="0" w:color="auto"/>
        <w:right w:val="none" w:sz="0" w:space="0" w:color="auto"/>
      </w:divBdr>
    </w:div>
    <w:div w:id="315954929">
      <w:bodyDiv w:val="1"/>
      <w:marLeft w:val="0"/>
      <w:marRight w:val="0"/>
      <w:marTop w:val="0"/>
      <w:marBottom w:val="0"/>
      <w:divBdr>
        <w:top w:val="none" w:sz="0" w:space="0" w:color="auto"/>
        <w:left w:val="none" w:sz="0" w:space="0" w:color="auto"/>
        <w:bottom w:val="none" w:sz="0" w:space="0" w:color="auto"/>
        <w:right w:val="none" w:sz="0" w:space="0" w:color="auto"/>
      </w:divBdr>
    </w:div>
    <w:div w:id="316149927">
      <w:bodyDiv w:val="1"/>
      <w:marLeft w:val="0"/>
      <w:marRight w:val="0"/>
      <w:marTop w:val="0"/>
      <w:marBottom w:val="0"/>
      <w:divBdr>
        <w:top w:val="none" w:sz="0" w:space="0" w:color="auto"/>
        <w:left w:val="none" w:sz="0" w:space="0" w:color="auto"/>
        <w:bottom w:val="none" w:sz="0" w:space="0" w:color="auto"/>
        <w:right w:val="none" w:sz="0" w:space="0" w:color="auto"/>
      </w:divBdr>
    </w:div>
    <w:div w:id="317422270">
      <w:bodyDiv w:val="1"/>
      <w:marLeft w:val="0"/>
      <w:marRight w:val="0"/>
      <w:marTop w:val="0"/>
      <w:marBottom w:val="0"/>
      <w:divBdr>
        <w:top w:val="none" w:sz="0" w:space="0" w:color="auto"/>
        <w:left w:val="none" w:sz="0" w:space="0" w:color="auto"/>
        <w:bottom w:val="none" w:sz="0" w:space="0" w:color="auto"/>
        <w:right w:val="none" w:sz="0" w:space="0" w:color="auto"/>
      </w:divBdr>
    </w:div>
    <w:div w:id="317464491">
      <w:bodyDiv w:val="1"/>
      <w:marLeft w:val="0"/>
      <w:marRight w:val="0"/>
      <w:marTop w:val="0"/>
      <w:marBottom w:val="0"/>
      <w:divBdr>
        <w:top w:val="none" w:sz="0" w:space="0" w:color="auto"/>
        <w:left w:val="none" w:sz="0" w:space="0" w:color="auto"/>
        <w:bottom w:val="none" w:sz="0" w:space="0" w:color="auto"/>
        <w:right w:val="none" w:sz="0" w:space="0" w:color="auto"/>
      </w:divBdr>
    </w:div>
    <w:div w:id="317466625">
      <w:bodyDiv w:val="1"/>
      <w:marLeft w:val="0"/>
      <w:marRight w:val="0"/>
      <w:marTop w:val="0"/>
      <w:marBottom w:val="0"/>
      <w:divBdr>
        <w:top w:val="none" w:sz="0" w:space="0" w:color="auto"/>
        <w:left w:val="none" w:sz="0" w:space="0" w:color="auto"/>
        <w:bottom w:val="none" w:sz="0" w:space="0" w:color="auto"/>
        <w:right w:val="none" w:sz="0" w:space="0" w:color="auto"/>
      </w:divBdr>
    </w:div>
    <w:div w:id="318076119">
      <w:bodyDiv w:val="1"/>
      <w:marLeft w:val="0"/>
      <w:marRight w:val="0"/>
      <w:marTop w:val="0"/>
      <w:marBottom w:val="0"/>
      <w:divBdr>
        <w:top w:val="none" w:sz="0" w:space="0" w:color="auto"/>
        <w:left w:val="none" w:sz="0" w:space="0" w:color="auto"/>
        <w:bottom w:val="none" w:sz="0" w:space="0" w:color="auto"/>
        <w:right w:val="none" w:sz="0" w:space="0" w:color="auto"/>
      </w:divBdr>
    </w:div>
    <w:div w:id="319426351">
      <w:bodyDiv w:val="1"/>
      <w:marLeft w:val="0"/>
      <w:marRight w:val="0"/>
      <w:marTop w:val="0"/>
      <w:marBottom w:val="0"/>
      <w:divBdr>
        <w:top w:val="none" w:sz="0" w:space="0" w:color="auto"/>
        <w:left w:val="none" w:sz="0" w:space="0" w:color="auto"/>
        <w:bottom w:val="none" w:sz="0" w:space="0" w:color="auto"/>
        <w:right w:val="none" w:sz="0" w:space="0" w:color="auto"/>
      </w:divBdr>
    </w:div>
    <w:div w:id="321590365">
      <w:bodyDiv w:val="1"/>
      <w:marLeft w:val="0"/>
      <w:marRight w:val="0"/>
      <w:marTop w:val="0"/>
      <w:marBottom w:val="0"/>
      <w:divBdr>
        <w:top w:val="none" w:sz="0" w:space="0" w:color="auto"/>
        <w:left w:val="none" w:sz="0" w:space="0" w:color="auto"/>
        <w:bottom w:val="none" w:sz="0" w:space="0" w:color="auto"/>
        <w:right w:val="none" w:sz="0" w:space="0" w:color="auto"/>
      </w:divBdr>
    </w:div>
    <w:div w:id="321859125">
      <w:bodyDiv w:val="1"/>
      <w:marLeft w:val="0"/>
      <w:marRight w:val="0"/>
      <w:marTop w:val="0"/>
      <w:marBottom w:val="0"/>
      <w:divBdr>
        <w:top w:val="none" w:sz="0" w:space="0" w:color="auto"/>
        <w:left w:val="none" w:sz="0" w:space="0" w:color="auto"/>
        <w:bottom w:val="none" w:sz="0" w:space="0" w:color="auto"/>
        <w:right w:val="none" w:sz="0" w:space="0" w:color="auto"/>
      </w:divBdr>
    </w:div>
    <w:div w:id="322397250">
      <w:bodyDiv w:val="1"/>
      <w:marLeft w:val="0"/>
      <w:marRight w:val="0"/>
      <w:marTop w:val="0"/>
      <w:marBottom w:val="0"/>
      <w:divBdr>
        <w:top w:val="none" w:sz="0" w:space="0" w:color="auto"/>
        <w:left w:val="none" w:sz="0" w:space="0" w:color="auto"/>
        <w:bottom w:val="none" w:sz="0" w:space="0" w:color="auto"/>
        <w:right w:val="none" w:sz="0" w:space="0" w:color="auto"/>
      </w:divBdr>
    </w:div>
    <w:div w:id="323357091">
      <w:bodyDiv w:val="1"/>
      <w:marLeft w:val="0"/>
      <w:marRight w:val="0"/>
      <w:marTop w:val="0"/>
      <w:marBottom w:val="0"/>
      <w:divBdr>
        <w:top w:val="none" w:sz="0" w:space="0" w:color="auto"/>
        <w:left w:val="none" w:sz="0" w:space="0" w:color="auto"/>
        <w:bottom w:val="none" w:sz="0" w:space="0" w:color="auto"/>
        <w:right w:val="none" w:sz="0" w:space="0" w:color="auto"/>
      </w:divBdr>
    </w:div>
    <w:div w:id="323507228">
      <w:bodyDiv w:val="1"/>
      <w:marLeft w:val="0"/>
      <w:marRight w:val="0"/>
      <w:marTop w:val="0"/>
      <w:marBottom w:val="0"/>
      <w:divBdr>
        <w:top w:val="none" w:sz="0" w:space="0" w:color="auto"/>
        <w:left w:val="none" w:sz="0" w:space="0" w:color="auto"/>
        <w:bottom w:val="none" w:sz="0" w:space="0" w:color="auto"/>
        <w:right w:val="none" w:sz="0" w:space="0" w:color="auto"/>
      </w:divBdr>
    </w:div>
    <w:div w:id="323706952">
      <w:bodyDiv w:val="1"/>
      <w:marLeft w:val="0"/>
      <w:marRight w:val="0"/>
      <w:marTop w:val="0"/>
      <w:marBottom w:val="0"/>
      <w:divBdr>
        <w:top w:val="none" w:sz="0" w:space="0" w:color="auto"/>
        <w:left w:val="none" w:sz="0" w:space="0" w:color="auto"/>
        <w:bottom w:val="none" w:sz="0" w:space="0" w:color="auto"/>
        <w:right w:val="none" w:sz="0" w:space="0" w:color="auto"/>
      </w:divBdr>
    </w:div>
    <w:div w:id="323971176">
      <w:bodyDiv w:val="1"/>
      <w:marLeft w:val="0"/>
      <w:marRight w:val="0"/>
      <w:marTop w:val="0"/>
      <w:marBottom w:val="0"/>
      <w:divBdr>
        <w:top w:val="none" w:sz="0" w:space="0" w:color="auto"/>
        <w:left w:val="none" w:sz="0" w:space="0" w:color="auto"/>
        <w:bottom w:val="none" w:sz="0" w:space="0" w:color="auto"/>
        <w:right w:val="none" w:sz="0" w:space="0" w:color="auto"/>
      </w:divBdr>
    </w:div>
    <w:div w:id="324210805">
      <w:bodyDiv w:val="1"/>
      <w:marLeft w:val="0"/>
      <w:marRight w:val="0"/>
      <w:marTop w:val="0"/>
      <w:marBottom w:val="0"/>
      <w:divBdr>
        <w:top w:val="none" w:sz="0" w:space="0" w:color="auto"/>
        <w:left w:val="none" w:sz="0" w:space="0" w:color="auto"/>
        <w:bottom w:val="none" w:sz="0" w:space="0" w:color="auto"/>
        <w:right w:val="none" w:sz="0" w:space="0" w:color="auto"/>
      </w:divBdr>
    </w:div>
    <w:div w:id="325399559">
      <w:bodyDiv w:val="1"/>
      <w:marLeft w:val="0"/>
      <w:marRight w:val="0"/>
      <w:marTop w:val="0"/>
      <w:marBottom w:val="0"/>
      <w:divBdr>
        <w:top w:val="none" w:sz="0" w:space="0" w:color="auto"/>
        <w:left w:val="none" w:sz="0" w:space="0" w:color="auto"/>
        <w:bottom w:val="none" w:sz="0" w:space="0" w:color="auto"/>
        <w:right w:val="none" w:sz="0" w:space="0" w:color="auto"/>
      </w:divBdr>
    </w:div>
    <w:div w:id="327297171">
      <w:bodyDiv w:val="1"/>
      <w:marLeft w:val="0"/>
      <w:marRight w:val="0"/>
      <w:marTop w:val="0"/>
      <w:marBottom w:val="0"/>
      <w:divBdr>
        <w:top w:val="none" w:sz="0" w:space="0" w:color="auto"/>
        <w:left w:val="none" w:sz="0" w:space="0" w:color="auto"/>
        <w:bottom w:val="none" w:sz="0" w:space="0" w:color="auto"/>
        <w:right w:val="none" w:sz="0" w:space="0" w:color="auto"/>
      </w:divBdr>
    </w:div>
    <w:div w:id="327752727">
      <w:bodyDiv w:val="1"/>
      <w:marLeft w:val="0"/>
      <w:marRight w:val="0"/>
      <w:marTop w:val="0"/>
      <w:marBottom w:val="0"/>
      <w:divBdr>
        <w:top w:val="none" w:sz="0" w:space="0" w:color="auto"/>
        <w:left w:val="none" w:sz="0" w:space="0" w:color="auto"/>
        <w:bottom w:val="none" w:sz="0" w:space="0" w:color="auto"/>
        <w:right w:val="none" w:sz="0" w:space="0" w:color="auto"/>
      </w:divBdr>
    </w:div>
    <w:div w:id="329454913">
      <w:bodyDiv w:val="1"/>
      <w:marLeft w:val="0"/>
      <w:marRight w:val="0"/>
      <w:marTop w:val="0"/>
      <w:marBottom w:val="0"/>
      <w:divBdr>
        <w:top w:val="none" w:sz="0" w:space="0" w:color="auto"/>
        <w:left w:val="none" w:sz="0" w:space="0" w:color="auto"/>
        <w:bottom w:val="none" w:sz="0" w:space="0" w:color="auto"/>
        <w:right w:val="none" w:sz="0" w:space="0" w:color="auto"/>
      </w:divBdr>
    </w:div>
    <w:div w:id="330640451">
      <w:bodyDiv w:val="1"/>
      <w:marLeft w:val="0"/>
      <w:marRight w:val="0"/>
      <w:marTop w:val="0"/>
      <w:marBottom w:val="0"/>
      <w:divBdr>
        <w:top w:val="none" w:sz="0" w:space="0" w:color="auto"/>
        <w:left w:val="none" w:sz="0" w:space="0" w:color="auto"/>
        <w:bottom w:val="none" w:sz="0" w:space="0" w:color="auto"/>
        <w:right w:val="none" w:sz="0" w:space="0" w:color="auto"/>
      </w:divBdr>
    </w:div>
    <w:div w:id="330643389">
      <w:bodyDiv w:val="1"/>
      <w:marLeft w:val="0"/>
      <w:marRight w:val="0"/>
      <w:marTop w:val="0"/>
      <w:marBottom w:val="0"/>
      <w:divBdr>
        <w:top w:val="none" w:sz="0" w:space="0" w:color="auto"/>
        <w:left w:val="none" w:sz="0" w:space="0" w:color="auto"/>
        <w:bottom w:val="none" w:sz="0" w:space="0" w:color="auto"/>
        <w:right w:val="none" w:sz="0" w:space="0" w:color="auto"/>
      </w:divBdr>
    </w:div>
    <w:div w:id="330648001">
      <w:bodyDiv w:val="1"/>
      <w:marLeft w:val="0"/>
      <w:marRight w:val="0"/>
      <w:marTop w:val="0"/>
      <w:marBottom w:val="0"/>
      <w:divBdr>
        <w:top w:val="none" w:sz="0" w:space="0" w:color="auto"/>
        <w:left w:val="none" w:sz="0" w:space="0" w:color="auto"/>
        <w:bottom w:val="none" w:sz="0" w:space="0" w:color="auto"/>
        <w:right w:val="none" w:sz="0" w:space="0" w:color="auto"/>
      </w:divBdr>
    </w:div>
    <w:div w:id="330721590">
      <w:bodyDiv w:val="1"/>
      <w:marLeft w:val="0"/>
      <w:marRight w:val="0"/>
      <w:marTop w:val="0"/>
      <w:marBottom w:val="0"/>
      <w:divBdr>
        <w:top w:val="none" w:sz="0" w:space="0" w:color="auto"/>
        <w:left w:val="none" w:sz="0" w:space="0" w:color="auto"/>
        <w:bottom w:val="none" w:sz="0" w:space="0" w:color="auto"/>
        <w:right w:val="none" w:sz="0" w:space="0" w:color="auto"/>
      </w:divBdr>
    </w:div>
    <w:div w:id="331033111">
      <w:bodyDiv w:val="1"/>
      <w:marLeft w:val="0"/>
      <w:marRight w:val="0"/>
      <w:marTop w:val="0"/>
      <w:marBottom w:val="0"/>
      <w:divBdr>
        <w:top w:val="none" w:sz="0" w:space="0" w:color="auto"/>
        <w:left w:val="none" w:sz="0" w:space="0" w:color="auto"/>
        <w:bottom w:val="none" w:sz="0" w:space="0" w:color="auto"/>
        <w:right w:val="none" w:sz="0" w:space="0" w:color="auto"/>
      </w:divBdr>
    </w:div>
    <w:div w:id="331684537">
      <w:bodyDiv w:val="1"/>
      <w:marLeft w:val="0"/>
      <w:marRight w:val="0"/>
      <w:marTop w:val="0"/>
      <w:marBottom w:val="0"/>
      <w:divBdr>
        <w:top w:val="none" w:sz="0" w:space="0" w:color="auto"/>
        <w:left w:val="none" w:sz="0" w:space="0" w:color="auto"/>
        <w:bottom w:val="none" w:sz="0" w:space="0" w:color="auto"/>
        <w:right w:val="none" w:sz="0" w:space="0" w:color="auto"/>
      </w:divBdr>
    </w:div>
    <w:div w:id="332412737">
      <w:bodyDiv w:val="1"/>
      <w:marLeft w:val="0"/>
      <w:marRight w:val="0"/>
      <w:marTop w:val="0"/>
      <w:marBottom w:val="0"/>
      <w:divBdr>
        <w:top w:val="none" w:sz="0" w:space="0" w:color="auto"/>
        <w:left w:val="none" w:sz="0" w:space="0" w:color="auto"/>
        <w:bottom w:val="none" w:sz="0" w:space="0" w:color="auto"/>
        <w:right w:val="none" w:sz="0" w:space="0" w:color="auto"/>
      </w:divBdr>
    </w:div>
    <w:div w:id="332877489">
      <w:bodyDiv w:val="1"/>
      <w:marLeft w:val="0"/>
      <w:marRight w:val="0"/>
      <w:marTop w:val="0"/>
      <w:marBottom w:val="0"/>
      <w:divBdr>
        <w:top w:val="none" w:sz="0" w:space="0" w:color="auto"/>
        <w:left w:val="none" w:sz="0" w:space="0" w:color="auto"/>
        <w:bottom w:val="none" w:sz="0" w:space="0" w:color="auto"/>
        <w:right w:val="none" w:sz="0" w:space="0" w:color="auto"/>
      </w:divBdr>
    </w:div>
    <w:div w:id="333647479">
      <w:bodyDiv w:val="1"/>
      <w:marLeft w:val="0"/>
      <w:marRight w:val="0"/>
      <w:marTop w:val="0"/>
      <w:marBottom w:val="0"/>
      <w:divBdr>
        <w:top w:val="none" w:sz="0" w:space="0" w:color="auto"/>
        <w:left w:val="none" w:sz="0" w:space="0" w:color="auto"/>
        <w:bottom w:val="none" w:sz="0" w:space="0" w:color="auto"/>
        <w:right w:val="none" w:sz="0" w:space="0" w:color="auto"/>
      </w:divBdr>
    </w:div>
    <w:div w:id="334455299">
      <w:bodyDiv w:val="1"/>
      <w:marLeft w:val="0"/>
      <w:marRight w:val="0"/>
      <w:marTop w:val="0"/>
      <w:marBottom w:val="0"/>
      <w:divBdr>
        <w:top w:val="none" w:sz="0" w:space="0" w:color="auto"/>
        <w:left w:val="none" w:sz="0" w:space="0" w:color="auto"/>
        <w:bottom w:val="none" w:sz="0" w:space="0" w:color="auto"/>
        <w:right w:val="none" w:sz="0" w:space="0" w:color="auto"/>
      </w:divBdr>
    </w:div>
    <w:div w:id="336615779">
      <w:bodyDiv w:val="1"/>
      <w:marLeft w:val="0"/>
      <w:marRight w:val="0"/>
      <w:marTop w:val="0"/>
      <w:marBottom w:val="0"/>
      <w:divBdr>
        <w:top w:val="none" w:sz="0" w:space="0" w:color="auto"/>
        <w:left w:val="none" w:sz="0" w:space="0" w:color="auto"/>
        <w:bottom w:val="none" w:sz="0" w:space="0" w:color="auto"/>
        <w:right w:val="none" w:sz="0" w:space="0" w:color="auto"/>
      </w:divBdr>
    </w:div>
    <w:div w:id="338312972">
      <w:bodyDiv w:val="1"/>
      <w:marLeft w:val="0"/>
      <w:marRight w:val="0"/>
      <w:marTop w:val="0"/>
      <w:marBottom w:val="0"/>
      <w:divBdr>
        <w:top w:val="none" w:sz="0" w:space="0" w:color="auto"/>
        <w:left w:val="none" w:sz="0" w:space="0" w:color="auto"/>
        <w:bottom w:val="none" w:sz="0" w:space="0" w:color="auto"/>
        <w:right w:val="none" w:sz="0" w:space="0" w:color="auto"/>
      </w:divBdr>
    </w:div>
    <w:div w:id="338892009">
      <w:bodyDiv w:val="1"/>
      <w:marLeft w:val="0"/>
      <w:marRight w:val="0"/>
      <w:marTop w:val="0"/>
      <w:marBottom w:val="0"/>
      <w:divBdr>
        <w:top w:val="none" w:sz="0" w:space="0" w:color="auto"/>
        <w:left w:val="none" w:sz="0" w:space="0" w:color="auto"/>
        <w:bottom w:val="none" w:sz="0" w:space="0" w:color="auto"/>
        <w:right w:val="none" w:sz="0" w:space="0" w:color="auto"/>
      </w:divBdr>
    </w:div>
    <w:div w:id="338893835">
      <w:bodyDiv w:val="1"/>
      <w:marLeft w:val="0"/>
      <w:marRight w:val="0"/>
      <w:marTop w:val="0"/>
      <w:marBottom w:val="0"/>
      <w:divBdr>
        <w:top w:val="none" w:sz="0" w:space="0" w:color="auto"/>
        <w:left w:val="none" w:sz="0" w:space="0" w:color="auto"/>
        <w:bottom w:val="none" w:sz="0" w:space="0" w:color="auto"/>
        <w:right w:val="none" w:sz="0" w:space="0" w:color="auto"/>
      </w:divBdr>
    </w:div>
    <w:div w:id="339241761">
      <w:bodyDiv w:val="1"/>
      <w:marLeft w:val="0"/>
      <w:marRight w:val="0"/>
      <w:marTop w:val="0"/>
      <w:marBottom w:val="0"/>
      <w:divBdr>
        <w:top w:val="none" w:sz="0" w:space="0" w:color="auto"/>
        <w:left w:val="none" w:sz="0" w:space="0" w:color="auto"/>
        <w:bottom w:val="none" w:sz="0" w:space="0" w:color="auto"/>
        <w:right w:val="none" w:sz="0" w:space="0" w:color="auto"/>
      </w:divBdr>
    </w:div>
    <w:div w:id="339619784">
      <w:bodyDiv w:val="1"/>
      <w:marLeft w:val="0"/>
      <w:marRight w:val="0"/>
      <w:marTop w:val="0"/>
      <w:marBottom w:val="0"/>
      <w:divBdr>
        <w:top w:val="none" w:sz="0" w:space="0" w:color="auto"/>
        <w:left w:val="none" w:sz="0" w:space="0" w:color="auto"/>
        <w:bottom w:val="none" w:sz="0" w:space="0" w:color="auto"/>
        <w:right w:val="none" w:sz="0" w:space="0" w:color="auto"/>
      </w:divBdr>
    </w:div>
    <w:div w:id="340787910">
      <w:bodyDiv w:val="1"/>
      <w:marLeft w:val="0"/>
      <w:marRight w:val="0"/>
      <w:marTop w:val="0"/>
      <w:marBottom w:val="0"/>
      <w:divBdr>
        <w:top w:val="none" w:sz="0" w:space="0" w:color="auto"/>
        <w:left w:val="none" w:sz="0" w:space="0" w:color="auto"/>
        <w:bottom w:val="none" w:sz="0" w:space="0" w:color="auto"/>
        <w:right w:val="none" w:sz="0" w:space="0" w:color="auto"/>
      </w:divBdr>
    </w:div>
    <w:div w:id="340818073">
      <w:bodyDiv w:val="1"/>
      <w:marLeft w:val="0"/>
      <w:marRight w:val="0"/>
      <w:marTop w:val="0"/>
      <w:marBottom w:val="0"/>
      <w:divBdr>
        <w:top w:val="none" w:sz="0" w:space="0" w:color="auto"/>
        <w:left w:val="none" w:sz="0" w:space="0" w:color="auto"/>
        <w:bottom w:val="none" w:sz="0" w:space="0" w:color="auto"/>
        <w:right w:val="none" w:sz="0" w:space="0" w:color="auto"/>
      </w:divBdr>
    </w:div>
    <w:div w:id="341666949">
      <w:bodyDiv w:val="1"/>
      <w:marLeft w:val="0"/>
      <w:marRight w:val="0"/>
      <w:marTop w:val="0"/>
      <w:marBottom w:val="0"/>
      <w:divBdr>
        <w:top w:val="none" w:sz="0" w:space="0" w:color="auto"/>
        <w:left w:val="none" w:sz="0" w:space="0" w:color="auto"/>
        <w:bottom w:val="none" w:sz="0" w:space="0" w:color="auto"/>
        <w:right w:val="none" w:sz="0" w:space="0" w:color="auto"/>
      </w:divBdr>
    </w:div>
    <w:div w:id="342173228">
      <w:bodyDiv w:val="1"/>
      <w:marLeft w:val="0"/>
      <w:marRight w:val="0"/>
      <w:marTop w:val="0"/>
      <w:marBottom w:val="0"/>
      <w:divBdr>
        <w:top w:val="none" w:sz="0" w:space="0" w:color="auto"/>
        <w:left w:val="none" w:sz="0" w:space="0" w:color="auto"/>
        <w:bottom w:val="none" w:sz="0" w:space="0" w:color="auto"/>
        <w:right w:val="none" w:sz="0" w:space="0" w:color="auto"/>
      </w:divBdr>
    </w:div>
    <w:div w:id="344093721">
      <w:bodyDiv w:val="1"/>
      <w:marLeft w:val="0"/>
      <w:marRight w:val="0"/>
      <w:marTop w:val="0"/>
      <w:marBottom w:val="0"/>
      <w:divBdr>
        <w:top w:val="none" w:sz="0" w:space="0" w:color="auto"/>
        <w:left w:val="none" w:sz="0" w:space="0" w:color="auto"/>
        <w:bottom w:val="none" w:sz="0" w:space="0" w:color="auto"/>
        <w:right w:val="none" w:sz="0" w:space="0" w:color="auto"/>
      </w:divBdr>
    </w:div>
    <w:div w:id="345249122">
      <w:bodyDiv w:val="1"/>
      <w:marLeft w:val="0"/>
      <w:marRight w:val="0"/>
      <w:marTop w:val="0"/>
      <w:marBottom w:val="0"/>
      <w:divBdr>
        <w:top w:val="none" w:sz="0" w:space="0" w:color="auto"/>
        <w:left w:val="none" w:sz="0" w:space="0" w:color="auto"/>
        <w:bottom w:val="none" w:sz="0" w:space="0" w:color="auto"/>
        <w:right w:val="none" w:sz="0" w:space="0" w:color="auto"/>
      </w:divBdr>
    </w:div>
    <w:div w:id="346560640">
      <w:bodyDiv w:val="1"/>
      <w:marLeft w:val="0"/>
      <w:marRight w:val="0"/>
      <w:marTop w:val="0"/>
      <w:marBottom w:val="0"/>
      <w:divBdr>
        <w:top w:val="none" w:sz="0" w:space="0" w:color="auto"/>
        <w:left w:val="none" w:sz="0" w:space="0" w:color="auto"/>
        <w:bottom w:val="none" w:sz="0" w:space="0" w:color="auto"/>
        <w:right w:val="none" w:sz="0" w:space="0" w:color="auto"/>
      </w:divBdr>
    </w:div>
    <w:div w:id="346757726">
      <w:bodyDiv w:val="1"/>
      <w:marLeft w:val="0"/>
      <w:marRight w:val="0"/>
      <w:marTop w:val="0"/>
      <w:marBottom w:val="0"/>
      <w:divBdr>
        <w:top w:val="none" w:sz="0" w:space="0" w:color="auto"/>
        <w:left w:val="none" w:sz="0" w:space="0" w:color="auto"/>
        <w:bottom w:val="none" w:sz="0" w:space="0" w:color="auto"/>
        <w:right w:val="none" w:sz="0" w:space="0" w:color="auto"/>
      </w:divBdr>
    </w:div>
    <w:div w:id="347566137">
      <w:bodyDiv w:val="1"/>
      <w:marLeft w:val="0"/>
      <w:marRight w:val="0"/>
      <w:marTop w:val="0"/>
      <w:marBottom w:val="0"/>
      <w:divBdr>
        <w:top w:val="none" w:sz="0" w:space="0" w:color="auto"/>
        <w:left w:val="none" w:sz="0" w:space="0" w:color="auto"/>
        <w:bottom w:val="none" w:sz="0" w:space="0" w:color="auto"/>
        <w:right w:val="none" w:sz="0" w:space="0" w:color="auto"/>
      </w:divBdr>
    </w:div>
    <w:div w:id="348024761">
      <w:bodyDiv w:val="1"/>
      <w:marLeft w:val="0"/>
      <w:marRight w:val="0"/>
      <w:marTop w:val="0"/>
      <w:marBottom w:val="0"/>
      <w:divBdr>
        <w:top w:val="none" w:sz="0" w:space="0" w:color="auto"/>
        <w:left w:val="none" w:sz="0" w:space="0" w:color="auto"/>
        <w:bottom w:val="none" w:sz="0" w:space="0" w:color="auto"/>
        <w:right w:val="none" w:sz="0" w:space="0" w:color="auto"/>
      </w:divBdr>
    </w:div>
    <w:div w:id="348026871">
      <w:bodyDiv w:val="1"/>
      <w:marLeft w:val="0"/>
      <w:marRight w:val="0"/>
      <w:marTop w:val="0"/>
      <w:marBottom w:val="0"/>
      <w:divBdr>
        <w:top w:val="none" w:sz="0" w:space="0" w:color="auto"/>
        <w:left w:val="none" w:sz="0" w:space="0" w:color="auto"/>
        <w:bottom w:val="none" w:sz="0" w:space="0" w:color="auto"/>
        <w:right w:val="none" w:sz="0" w:space="0" w:color="auto"/>
      </w:divBdr>
    </w:div>
    <w:div w:id="349307812">
      <w:bodyDiv w:val="1"/>
      <w:marLeft w:val="0"/>
      <w:marRight w:val="0"/>
      <w:marTop w:val="0"/>
      <w:marBottom w:val="0"/>
      <w:divBdr>
        <w:top w:val="none" w:sz="0" w:space="0" w:color="auto"/>
        <w:left w:val="none" w:sz="0" w:space="0" w:color="auto"/>
        <w:bottom w:val="none" w:sz="0" w:space="0" w:color="auto"/>
        <w:right w:val="none" w:sz="0" w:space="0" w:color="auto"/>
      </w:divBdr>
    </w:div>
    <w:div w:id="350033622">
      <w:bodyDiv w:val="1"/>
      <w:marLeft w:val="0"/>
      <w:marRight w:val="0"/>
      <w:marTop w:val="0"/>
      <w:marBottom w:val="0"/>
      <w:divBdr>
        <w:top w:val="none" w:sz="0" w:space="0" w:color="auto"/>
        <w:left w:val="none" w:sz="0" w:space="0" w:color="auto"/>
        <w:bottom w:val="none" w:sz="0" w:space="0" w:color="auto"/>
        <w:right w:val="none" w:sz="0" w:space="0" w:color="auto"/>
      </w:divBdr>
    </w:div>
    <w:div w:id="351423012">
      <w:bodyDiv w:val="1"/>
      <w:marLeft w:val="0"/>
      <w:marRight w:val="0"/>
      <w:marTop w:val="0"/>
      <w:marBottom w:val="0"/>
      <w:divBdr>
        <w:top w:val="none" w:sz="0" w:space="0" w:color="auto"/>
        <w:left w:val="none" w:sz="0" w:space="0" w:color="auto"/>
        <w:bottom w:val="none" w:sz="0" w:space="0" w:color="auto"/>
        <w:right w:val="none" w:sz="0" w:space="0" w:color="auto"/>
      </w:divBdr>
    </w:div>
    <w:div w:id="352536046">
      <w:bodyDiv w:val="1"/>
      <w:marLeft w:val="0"/>
      <w:marRight w:val="0"/>
      <w:marTop w:val="0"/>
      <w:marBottom w:val="0"/>
      <w:divBdr>
        <w:top w:val="none" w:sz="0" w:space="0" w:color="auto"/>
        <w:left w:val="none" w:sz="0" w:space="0" w:color="auto"/>
        <w:bottom w:val="none" w:sz="0" w:space="0" w:color="auto"/>
        <w:right w:val="none" w:sz="0" w:space="0" w:color="auto"/>
      </w:divBdr>
    </w:div>
    <w:div w:id="352612063">
      <w:bodyDiv w:val="1"/>
      <w:marLeft w:val="0"/>
      <w:marRight w:val="0"/>
      <w:marTop w:val="0"/>
      <w:marBottom w:val="0"/>
      <w:divBdr>
        <w:top w:val="none" w:sz="0" w:space="0" w:color="auto"/>
        <w:left w:val="none" w:sz="0" w:space="0" w:color="auto"/>
        <w:bottom w:val="none" w:sz="0" w:space="0" w:color="auto"/>
        <w:right w:val="none" w:sz="0" w:space="0" w:color="auto"/>
      </w:divBdr>
    </w:div>
    <w:div w:id="352850656">
      <w:bodyDiv w:val="1"/>
      <w:marLeft w:val="0"/>
      <w:marRight w:val="0"/>
      <w:marTop w:val="0"/>
      <w:marBottom w:val="0"/>
      <w:divBdr>
        <w:top w:val="none" w:sz="0" w:space="0" w:color="auto"/>
        <w:left w:val="none" w:sz="0" w:space="0" w:color="auto"/>
        <w:bottom w:val="none" w:sz="0" w:space="0" w:color="auto"/>
        <w:right w:val="none" w:sz="0" w:space="0" w:color="auto"/>
      </w:divBdr>
    </w:div>
    <w:div w:id="353383892">
      <w:bodyDiv w:val="1"/>
      <w:marLeft w:val="0"/>
      <w:marRight w:val="0"/>
      <w:marTop w:val="0"/>
      <w:marBottom w:val="0"/>
      <w:divBdr>
        <w:top w:val="none" w:sz="0" w:space="0" w:color="auto"/>
        <w:left w:val="none" w:sz="0" w:space="0" w:color="auto"/>
        <w:bottom w:val="none" w:sz="0" w:space="0" w:color="auto"/>
        <w:right w:val="none" w:sz="0" w:space="0" w:color="auto"/>
      </w:divBdr>
    </w:div>
    <w:div w:id="354692063">
      <w:bodyDiv w:val="1"/>
      <w:marLeft w:val="0"/>
      <w:marRight w:val="0"/>
      <w:marTop w:val="0"/>
      <w:marBottom w:val="0"/>
      <w:divBdr>
        <w:top w:val="none" w:sz="0" w:space="0" w:color="auto"/>
        <w:left w:val="none" w:sz="0" w:space="0" w:color="auto"/>
        <w:bottom w:val="none" w:sz="0" w:space="0" w:color="auto"/>
        <w:right w:val="none" w:sz="0" w:space="0" w:color="auto"/>
      </w:divBdr>
    </w:div>
    <w:div w:id="354813543">
      <w:bodyDiv w:val="1"/>
      <w:marLeft w:val="0"/>
      <w:marRight w:val="0"/>
      <w:marTop w:val="0"/>
      <w:marBottom w:val="0"/>
      <w:divBdr>
        <w:top w:val="none" w:sz="0" w:space="0" w:color="auto"/>
        <w:left w:val="none" w:sz="0" w:space="0" w:color="auto"/>
        <w:bottom w:val="none" w:sz="0" w:space="0" w:color="auto"/>
        <w:right w:val="none" w:sz="0" w:space="0" w:color="auto"/>
      </w:divBdr>
    </w:div>
    <w:div w:id="356975874">
      <w:bodyDiv w:val="1"/>
      <w:marLeft w:val="0"/>
      <w:marRight w:val="0"/>
      <w:marTop w:val="0"/>
      <w:marBottom w:val="0"/>
      <w:divBdr>
        <w:top w:val="none" w:sz="0" w:space="0" w:color="auto"/>
        <w:left w:val="none" w:sz="0" w:space="0" w:color="auto"/>
        <w:bottom w:val="none" w:sz="0" w:space="0" w:color="auto"/>
        <w:right w:val="none" w:sz="0" w:space="0" w:color="auto"/>
      </w:divBdr>
    </w:div>
    <w:div w:id="357199790">
      <w:bodyDiv w:val="1"/>
      <w:marLeft w:val="0"/>
      <w:marRight w:val="0"/>
      <w:marTop w:val="0"/>
      <w:marBottom w:val="0"/>
      <w:divBdr>
        <w:top w:val="none" w:sz="0" w:space="0" w:color="auto"/>
        <w:left w:val="none" w:sz="0" w:space="0" w:color="auto"/>
        <w:bottom w:val="none" w:sz="0" w:space="0" w:color="auto"/>
        <w:right w:val="none" w:sz="0" w:space="0" w:color="auto"/>
      </w:divBdr>
    </w:div>
    <w:div w:id="357245251">
      <w:bodyDiv w:val="1"/>
      <w:marLeft w:val="0"/>
      <w:marRight w:val="0"/>
      <w:marTop w:val="0"/>
      <w:marBottom w:val="0"/>
      <w:divBdr>
        <w:top w:val="none" w:sz="0" w:space="0" w:color="auto"/>
        <w:left w:val="none" w:sz="0" w:space="0" w:color="auto"/>
        <w:bottom w:val="none" w:sz="0" w:space="0" w:color="auto"/>
        <w:right w:val="none" w:sz="0" w:space="0" w:color="auto"/>
      </w:divBdr>
    </w:div>
    <w:div w:id="357388341">
      <w:bodyDiv w:val="1"/>
      <w:marLeft w:val="0"/>
      <w:marRight w:val="0"/>
      <w:marTop w:val="0"/>
      <w:marBottom w:val="0"/>
      <w:divBdr>
        <w:top w:val="none" w:sz="0" w:space="0" w:color="auto"/>
        <w:left w:val="none" w:sz="0" w:space="0" w:color="auto"/>
        <w:bottom w:val="none" w:sz="0" w:space="0" w:color="auto"/>
        <w:right w:val="none" w:sz="0" w:space="0" w:color="auto"/>
      </w:divBdr>
    </w:div>
    <w:div w:id="358121426">
      <w:bodyDiv w:val="1"/>
      <w:marLeft w:val="0"/>
      <w:marRight w:val="0"/>
      <w:marTop w:val="0"/>
      <w:marBottom w:val="0"/>
      <w:divBdr>
        <w:top w:val="none" w:sz="0" w:space="0" w:color="auto"/>
        <w:left w:val="none" w:sz="0" w:space="0" w:color="auto"/>
        <w:bottom w:val="none" w:sz="0" w:space="0" w:color="auto"/>
        <w:right w:val="none" w:sz="0" w:space="0" w:color="auto"/>
      </w:divBdr>
    </w:div>
    <w:div w:id="358506109">
      <w:bodyDiv w:val="1"/>
      <w:marLeft w:val="0"/>
      <w:marRight w:val="0"/>
      <w:marTop w:val="0"/>
      <w:marBottom w:val="0"/>
      <w:divBdr>
        <w:top w:val="none" w:sz="0" w:space="0" w:color="auto"/>
        <w:left w:val="none" w:sz="0" w:space="0" w:color="auto"/>
        <w:bottom w:val="none" w:sz="0" w:space="0" w:color="auto"/>
        <w:right w:val="none" w:sz="0" w:space="0" w:color="auto"/>
      </w:divBdr>
    </w:div>
    <w:div w:id="358550000">
      <w:bodyDiv w:val="1"/>
      <w:marLeft w:val="0"/>
      <w:marRight w:val="0"/>
      <w:marTop w:val="0"/>
      <w:marBottom w:val="0"/>
      <w:divBdr>
        <w:top w:val="none" w:sz="0" w:space="0" w:color="auto"/>
        <w:left w:val="none" w:sz="0" w:space="0" w:color="auto"/>
        <w:bottom w:val="none" w:sz="0" w:space="0" w:color="auto"/>
        <w:right w:val="none" w:sz="0" w:space="0" w:color="auto"/>
      </w:divBdr>
    </w:div>
    <w:div w:id="360521315">
      <w:bodyDiv w:val="1"/>
      <w:marLeft w:val="0"/>
      <w:marRight w:val="0"/>
      <w:marTop w:val="0"/>
      <w:marBottom w:val="0"/>
      <w:divBdr>
        <w:top w:val="none" w:sz="0" w:space="0" w:color="auto"/>
        <w:left w:val="none" w:sz="0" w:space="0" w:color="auto"/>
        <w:bottom w:val="none" w:sz="0" w:space="0" w:color="auto"/>
        <w:right w:val="none" w:sz="0" w:space="0" w:color="auto"/>
      </w:divBdr>
    </w:div>
    <w:div w:id="362217544">
      <w:bodyDiv w:val="1"/>
      <w:marLeft w:val="0"/>
      <w:marRight w:val="0"/>
      <w:marTop w:val="0"/>
      <w:marBottom w:val="0"/>
      <w:divBdr>
        <w:top w:val="none" w:sz="0" w:space="0" w:color="auto"/>
        <w:left w:val="none" w:sz="0" w:space="0" w:color="auto"/>
        <w:bottom w:val="none" w:sz="0" w:space="0" w:color="auto"/>
        <w:right w:val="none" w:sz="0" w:space="0" w:color="auto"/>
      </w:divBdr>
    </w:div>
    <w:div w:id="362636798">
      <w:bodyDiv w:val="1"/>
      <w:marLeft w:val="0"/>
      <w:marRight w:val="0"/>
      <w:marTop w:val="0"/>
      <w:marBottom w:val="0"/>
      <w:divBdr>
        <w:top w:val="none" w:sz="0" w:space="0" w:color="auto"/>
        <w:left w:val="none" w:sz="0" w:space="0" w:color="auto"/>
        <w:bottom w:val="none" w:sz="0" w:space="0" w:color="auto"/>
        <w:right w:val="none" w:sz="0" w:space="0" w:color="auto"/>
      </w:divBdr>
    </w:div>
    <w:div w:id="363140027">
      <w:bodyDiv w:val="1"/>
      <w:marLeft w:val="0"/>
      <w:marRight w:val="0"/>
      <w:marTop w:val="0"/>
      <w:marBottom w:val="0"/>
      <w:divBdr>
        <w:top w:val="none" w:sz="0" w:space="0" w:color="auto"/>
        <w:left w:val="none" w:sz="0" w:space="0" w:color="auto"/>
        <w:bottom w:val="none" w:sz="0" w:space="0" w:color="auto"/>
        <w:right w:val="none" w:sz="0" w:space="0" w:color="auto"/>
      </w:divBdr>
    </w:div>
    <w:div w:id="365256313">
      <w:bodyDiv w:val="1"/>
      <w:marLeft w:val="0"/>
      <w:marRight w:val="0"/>
      <w:marTop w:val="0"/>
      <w:marBottom w:val="0"/>
      <w:divBdr>
        <w:top w:val="none" w:sz="0" w:space="0" w:color="auto"/>
        <w:left w:val="none" w:sz="0" w:space="0" w:color="auto"/>
        <w:bottom w:val="none" w:sz="0" w:space="0" w:color="auto"/>
        <w:right w:val="none" w:sz="0" w:space="0" w:color="auto"/>
      </w:divBdr>
    </w:div>
    <w:div w:id="369455092">
      <w:bodyDiv w:val="1"/>
      <w:marLeft w:val="0"/>
      <w:marRight w:val="0"/>
      <w:marTop w:val="0"/>
      <w:marBottom w:val="0"/>
      <w:divBdr>
        <w:top w:val="none" w:sz="0" w:space="0" w:color="auto"/>
        <w:left w:val="none" w:sz="0" w:space="0" w:color="auto"/>
        <w:bottom w:val="none" w:sz="0" w:space="0" w:color="auto"/>
        <w:right w:val="none" w:sz="0" w:space="0" w:color="auto"/>
      </w:divBdr>
    </w:div>
    <w:div w:id="369493793">
      <w:bodyDiv w:val="1"/>
      <w:marLeft w:val="0"/>
      <w:marRight w:val="0"/>
      <w:marTop w:val="0"/>
      <w:marBottom w:val="0"/>
      <w:divBdr>
        <w:top w:val="none" w:sz="0" w:space="0" w:color="auto"/>
        <w:left w:val="none" w:sz="0" w:space="0" w:color="auto"/>
        <w:bottom w:val="none" w:sz="0" w:space="0" w:color="auto"/>
        <w:right w:val="none" w:sz="0" w:space="0" w:color="auto"/>
      </w:divBdr>
    </w:div>
    <w:div w:id="369763619">
      <w:bodyDiv w:val="1"/>
      <w:marLeft w:val="0"/>
      <w:marRight w:val="0"/>
      <w:marTop w:val="0"/>
      <w:marBottom w:val="0"/>
      <w:divBdr>
        <w:top w:val="none" w:sz="0" w:space="0" w:color="auto"/>
        <w:left w:val="none" w:sz="0" w:space="0" w:color="auto"/>
        <w:bottom w:val="none" w:sz="0" w:space="0" w:color="auto"/>
        <w:right w:val="none" w:sz="0" w:space="0" w:color="auto"/>
      </w:divBdr>
    </w:div>
    <w:div w:id="371074511">
      <w:bodyDiv w:val="1"/>
      <w:marLeft w:val="0"/>
      <w:marRight w:val="0"/>
      <w:marTop w:val="0"/>
      <w:marBottom w:val="0"/>
      <w:divBdr>
        <w:top w:val="none" w:sz="0" w:space="0" w:color="auto"/>
        <w:left w:val="none" w:sz="0" w:space="0" w:color="auto"/>
        <w:bottom w:val="none" w:sz="0" w:space="0" w:color="auto"/>
        <w:right w:val="none" w:sz="0" w:space="0" w:color="auto"/>
      </w:divBdr>
    </w:div>
    <w:div w:id="374892594">
      <w:bodyDiv w:val="1"/>
      <w:marLeft w:val="0"/>
      <w:marRight w:val="0"/>
      <w:marTop w:val="0"/>
      <w:marBottom w:val="0"/>
      <w:divBdr>
        <w:top w:val="none" w:sz="0" w:space="0" w:color="auto"/>
        <w:left w:val="none" w:sz="0" w:space="0" w:color="auto"/>
        <w:bottom w:val="none" w:sz="0" w:space="0" w:color="auto"/>
        <w:right w:val="none" w:sz="0" w:space="0" w:color="auto"/>
      </w:divBdr>
    </w:div>
    <w:div w:id="377634722">
      <w:bodyDiv w:val="1"/>
      <w:marLeft w:val="0"/>
      <w:marRight w:val="0"/>
      <w:marTop w:val="0"/>
      <w:marBottom w:val="0"/>
      <w:divBdr>
        <w:top w:val="none" w:sz="0" w:space="0" w:color="auto"/>
        <w:left w:val="none" w:sz="0" w:space="0" w:color="auto"/>
        <w:bottom w:val="none" w:sz="0" w:space="0" w:color="auto"/>
        <w:right w:val="none" w:sz="0" w:space="0" w:color="auto"/>
      </w:divBdr>
    </w:div>
    <w:div w:id="377776618">
      <w:bodyDiv w:val="1"/>
      <w:marLeft w:val="0"/>
      <w:marRight w:val="0"/>
      <w:marTop w:val="0"/>
      <w:marBottom w:val="0"/>
      <w:divBdr>
        <w:top w:val="none" w:sz="0" w:space="0" w:color="auto"/>
        <w:left w:val="none" w:sz="0" w:space="0" w:color="auto"/>
        <w:bottom w:val="none" w:sz="0" w:space="0" w:color="auto"/>
        <w:right w:val="none" w:sz="0" w:space="0" w:color="auto"/>
      </w:divBdr>
    </w:div>
    <w:div w:id="379090679">
      <w:bodyDiv w:val="1"/>
      <w:marLeft w:val="0"/>
      <w:marRight w:val="0"/>
      <w:marTop w:val="0"/>
      <w:marBottom w:val="0"/>
      <w:divBdr>
        <w:top w:val="none" w:sz="0" w:space="0" w:color="auto"/>
        <w:left w:val="none" w:sz="0" w:space="0" w:color="auto"/>
        <w:bottom w:val="none" w:sz="0" w:space="0" w:color="auto"/>
        <w:right w:val="none" w:sz="0" w:space="0" w:color="auto"/>
      </w:divBdr>
    </w:div>
    <w:div w:id="379280907">
      <w:bodyDiv w:val="1"/>
      <w:marLeft w:val="0"/>
      <w:marRight w:val="0"/>
      <w:marTop w:val="0"/>
      <w:marBottom w:val="0"/>
      <w:divBdr>
        <w:top w:val="none" w:sz="0" w:space="0" w:color="auto"/>
        <w:left w:val="none" w:sz="0" w:space="0" w:color="auto"/>
        <w:bottom w:val="none" w:sz="0" w:space="0" w:color="auto"/>
        <w:right w:val="none" w:sz="0" w:space="0" w:color="auto"/>
      </w:divBdr>
    </w:div>
    <w:div w:id="379478564">
      <w:bodyDiv w:val="1"/>
      <w:marLeft w:val="0"/>
      <w:marRight w:val="0"/>
      <w:marTop w:val="0"/>
      <w:marBottom w:val="0"/>
      <w:divBdr>
        <w:top w:val="none" w:sz="0" w:space="0" w:color="auto"/>
        <w:left w:val="none" w:sz="0" w:space="0" w:color="auto"/>
        <w:bottom w:val="none" w:sz="0" w:space="0" w:color="auto"/>
        <w:right w:val="none" w:sz="0" w:space="0" w:color="auto"/>
      </w:divBdr>
    </w:div>
    <w:div w:id="379524794">
      <w:bodyDiv w:val="1"/>
      <w:marLeft w:val="0"/>
      <w:marRight w:val="0"/>
      <w:marTop w:val="0"/>
      <w:marBottom w:val="0"/>
      <w:divBdr>
        <w:top w:val="none" w:sz="0" w:space="0" w:color="auto"/>
        <w:left w:val="none" w:sz="0" w:space="0" w:color="auto"/>
        <w:bottom w:val="none" w:sz="0" w:space="0" w:color="auto"/>
        <w:right w:val="none" w:sz="0" w:space="0" w:color="auto"/>
      </w:divBdr>
    </w:div>
    <w:div w:id="379716375">
      <w:bodyDiv w:val="1"/>
      <w:marLeft w:val="0"/>
      <w:marRight w:val="0"/>
      <w:marTop w:val="0"/>
      <w:marBottom w:val="0"/>
      <w:divBdr>
        <w:top w:val="none" w:sz="0" w:space="0" w:color="auto"/>
        <w:left w:val="none" w:sz="0" w:space="0" w:color="auto"/>
        <w:bottom w:val="none" w:sz="0" w:space="0" w:color="auto"/>
        <w:right w:val="none" w:sz="0" w:space="0" w:color="auto"/>
      </w:divBdr>
    </w:div>
    <w:div w:id="380440446">
      <w:bodyDiv w:val="1"/>
      <w:marLeft w:val="0"/>
      <w:marRight w:val="0"/>
      <w:marTop w:val="0"/>
      <w:marBottom w:val="0"/>
      <w:divBdr>
        <w:top w:val="none" w:sz="0" w:space="0" w:color="auto"/>
        <w:left w:val="none" w:sz="0" w:space="0" w:color="auto"/>
        <w:bottom w:val="none" w:sz="0" w:space="0" w:color="auto"/>
        <w:right w:val="none" w:sz="0" w:space="0" w:color="auto"/>
      </w:divBdr>
    </w:div>
    <w:div w:id="381248603">
      <w:bodyDiv w:val="1"/>
      <w:marLeft w:val="0"/>
      <w:marRight w:val="0"/>
      <w:marTop w:val="0"/>
      <w:marBottom w:val="0"/>
      <w:divBdr>
        <w:top w:val="none" w:sz="0" w:space="0" w:color="auto"/>
        <w:left w:val="none" w:sz="0" w:space="0" w:color="auto"/>
        <w:bottom w:val="none" w:sz="0" w:space="0" w:color="auto"/>
        <w:right w:val="none" w:sz="0" w:space="0" w:color="auto"/>
      </w:divBdr>
    </w:div>
    <w:div w:id="381632473">
      <w:bodyDiv w:val="1"/>
      <w:marLeft w:val="0"/>
      <w:marRight w:val="0"/>
      <w:marTop w:val="0"/>
      <w:marBottom w:val="0"/>
      <w:divBdr>
        <w:top w:val="none" w:sz="0" w:space="0" w:color="auto"/>
        <w:left w:val="none" w:sz="0" w:space="0" w:color="auto"/>
        <w:bottom w:val="none" w:sz="0" w:space="0" w:color="auto"/>
        <w:right w:val="none" w:sz="0" w:space="0" w:color="auto"/>
      </w:divBdr>
    </w:div>
    <w:div w:id="383023137">
      <w:bodyDiv w:val="1"/>
      <w:marLeft w:val="0"/>
      <w:marRight w:val="0"/>
      <w:marTop w:val="0"/>
      <w:marBottom w:val="0"/>
      <w:divBdr>
        <w:top w:val="none" w:sz="0" w:space="0" w:color="auto"/>
        <w:left w:val="none" w:sz="0" w:space="0" w:color="auto"/>
        <w:bottom w:val="none" w:sz="0" w:space="0" w:color="auto"/>
        <w:right w:val="none" w:sz="0" w:space="0" w:color="auto"/>
      </w:divBdr>
    </w:div>
    <w:div w:id="383452257">
      <w:bodyDiv w:val="1"/>
      <w:marLeft w:val="0"/>
      <w:marRight w:val="0"/>
      <w:marTop w:val="0"/>
      <w:marBottom w:val="0"/>
      <w:divBdr>
        <w:top w:val="none" w:sz="0" w:space="0" w:color="auto"/>
        <w:left w:val="none" w:sz="0" w:space="0" w:color="auto"/>
        <w:bottom w:val="none" w:sz="0" w:space="0" w:color="auto"/>
        <w:right w:val="none" w:sz="0" w:space="0" w:color="auto"/>
      </w:divBdr>
    </w:div>
    <w:div w:id="386153660">
      <w:bodyDiv w:val="1"/>
      <w:marLeft w:val="0"/>
      <w:marRight w:val="0"/>
      <w:marTop w:val="0"/>
      <w:marBottom w:val="0"/>
      <w:divBdr>
        <w:top w:val="none" w:sz="0" w:space="0" w:color="auto"/>
        <w:left w:val="none" w:sz="0" w:space="0" w:color="auto"/>
        <w:bottom w:val="none" w:sz="0" w:space="0" w:color="auto"/>
        <w:right w:val="none" w:sz="0" w:space="0" w:color="auto"/>
      </w:divBdr>
    </w:div>
    <w:div w:id="387147005">
      <w:bodyDiv w:val="1"/>
      <w:marLeft w:val="0"/>
      <w:marRight w:val="0"/>
      <w:marTop w:val="0"/>
      <w:marBottom w:val="0"/>
      <w:divBdr>
        <w:top w:val="none" w:sz="0" w:space="0" w:color="auto"/>
        <w:left w:val="none" w:sz="0" w:space="0" w:color="auto"/>
        <w:bottom w:val="none" w:sz="0" w:space="0" w:color="auto"/>
        <w:right w:val="none" w:sz="0" w:space="0" w:color="auto"/>
      </w:divBdr>
    </w:div>
    <w:div w:id="388261479">
      <w:bodyDiv w:val="1"/>
      <w:marLeft w:val="0"/>
      <w:marRight w:val="0"/>
      <w:marTop w:val="0"/>
      <w:marBottom w:val="0"/>
      <w:divBdr>
        <w:top w:val="none" w:sz="0" w:space="0" w:color="auto"/>
        <w:left w:val="none" w:sz="0" w:space="0" w:color="auto"/>
        <w:bottom w:val="none" w:sz="0" w:space="0" w:color="auto"/>
        <w:right w:val="none" w:sz="0" w:space="0" w:color="auto"/>
      </w:divBdr>
    </w:div>
    <w:div w:id="389230750">
      <w:bodyDiv w:val="1"/>
      <w:marLeft w:val="0"/>
      <w:marRight w:val="0"/>
      <w:marTop w:val="0"/>
      <w:marBottom w:val="0"/>
      <w:divBdr>
        <w:top w:val="none" w:sz="0" w:space="0" w:color="auto"/>
        <w:left w:val="none" w:sz="0" w:space="0" w:color="auto"/>
        <w:bottom w:val="none" w:sz="0" w:space="0" w:color="auto"/>
        <w:right w:val="none" w:sz="0" w:space="0" w:color="auto"/>
      </w:divBdr>
    </w:div>
    <w:div w:id="389770138">
      <w:bodyDiv w:val="1"/>
      <w:marLeft w:val="0"/>
      <w:marRight w:val="0"/>
      <w:marTop w:val="0"/>
      <w:marBottom w:val="0"/>
      <w:divBdr>
        <w:top w:val="none" w:sz="0" w:space="0" w:color="auto"/>
        <w:left w:val="none" w:sz="0" w:space="0" w:color="auto"/>
        <w:bottom w:val="none" w:sz="0" w:space="0" w:color="auto"/>
        <w:right w:val="none" w:sz="0" w:space="0" w:color="auto"/>
      </w:divBdr>
    </w:div>
    <w:div w:id="392310849">
      <w:bodyDiv w:val="1"/>
      <w:marLeft w:val="0"/>
      <w:marRight w:val="0"/>
      <w:marTop w:val="0"/>
      <w:marBottom w:val="0"/>
      <w:divBdr>
        <w:top w:val="none" w:sz="0" w:space="0" w:color="auto"/>
        <w:left w:val="none" w:sz="0" w:space="0" w:color="auto"/>
        <w:bottom w:val="none" w:sz="0" w:space="0" w:color="auto"/>
        <w:right w:val="none" w:sz="0" w:space="0" w:color="auto"/>
      </w:divBdr>
    </w:div>
    <w:div w:id="393431048">
      <w:bodyDiv w:val="1"/>
      <w:marLeft w:val="0"/>
      <w:marRight w:val="0"/>
      <w:marTop w:val="0"/>
      <w:marBottom w:val="0"/>
      <w:divBdr>
        <w:top w:val="none" w:sz="0" w:space="0" w:color="auto"/>
        <w:left w:val="none" w:sz="0" w:space="0" w:color="auto"/>
        <w:bottom w:val="none" w:sz="0" w:space="0" w:color="auto"/>
        <w:right w:val="none" w:sz="0" w:space="0" w:color="auto"/>
      </w:divBdr>
    </w:div>
    <w:div w:id="394358928">
      <w:bodyDiv w:val="1"/>
      <w:marLeft w:val="0"/>
      <w:marRight w:val="0"/>
      <w:marTop w:val="0"/>
      <w:marBottom w:val="0"/>
      <w:divBdr>
        <w:top w:val="none" w:sz="0" w:space="0" w:color="auto"/>
        <w:left w:val="none" w:sz="0" w:space="0" w:color="auto"/>
        <w:bottom w:val="none" w:sz="0" w:space="0" w:color="auto"/>
        <w:right w:val="none" w:sz="0" w:space="0" w:color="auto"/>
      </w:divBdr>
    </w:div>
    <w:div w:id="396100071">
      <w:bodyDiv w:val="1"/>
      <w:marLeft w:val="0"/>
      <w:marRight w:val="0"/>
      <w:marTop w:val="0"/>
      <w:marBottom w:val="0"/>
      <w:divBdr>
        <w:top w:val="none" w:sz="0" w:space="0" w:color="auto"/>
        <w:left w:val="none" w:sz="0" w:space="0" w:color="auto"/>
        <w:bottom w:val="none" w:sz="0" w:space="0" w:color="auto"/>
        <w:right w:val="none" w:sz="0" w:space="0" w:color="auto"/>
      </w:divBdr>
    </w:div>
    <w:div w:id="397704153">
      <w:bodyDiv w:val="1"/>
      <w:marLeft w:val="0"/>
      <w:marRight w:val="0"/>
      <w:marTop w:val="0"/>
      <w:marBottom w:val="0"/>
      <w:divBdr>
        <w:top w:val="none" w:sz="0" w:space="0" w:color="auto"/>
        <w:left w:val="none" w:sz="0" w:space="0" w:color="auto"/>
        <w:bottom w:val="none" w:sz="0" w:space="0" w:color="auto"/>
        <w:right w:val="none" w:sz="0" w:space="0" w:color="auto"/>
      </w:divBdr>
    </w:div>
    <w:div w:id="398792024">
      <w:bodyDiv w:val="1"/>
      <w:marLeft w:val="0"/>
      <w:marRight w:val="0"/>
      <w:marTop w:val="0"/>
      <w:marBottom w:val="0"/>
      <w:divBdr>
        <w:top w:val="none" w:sz="0" w:space="0" w:color="auto"/>
        <w:left w:val="none" w:sz="0" w:space="0" w:color="auto"/>
        <w:bottom w:val="none" w:sz="0" w:space="0" w:color="auto"/>
        <w:right w:val="none" w:sz="0" w:space="0" w:color="auto"/>
      </w:divBdr>
    </w:div>
    <w:div w:id="399013685">
      <w:bodyDiv w:val="1"/>
      <w:marLeft w:val="0"/>
      <w:marRight w:val="0"/>
      <w:marTop w:val="0"/>
      <w:marBottom w:val="0"/>
      <w:divBdr>
        <w:top w:val="none" w:sz="0" w:space="0" w:color="auto"/>
        <w:left w:val="none" w:sz="0" w:space="0" w:color="auto"/>
        <w:bottom w:val="none" w:sz="0" w:space="0" w:color="auto"/>
        <w:right w:val="none" w:sz="0" w:space="0" w:color="auto"/>
      </w:divBdr>
    </w:div>
    <w:div w:id="399400471">
      <w:bodyDiv w:val="1"/>
      <w:marLeft w:val="0"/>
      <w:marRight w:val="0"/>
      <w:marTop w:val="0"/>
      <w:marBottom w:val="0"/>
      <w:divBdr>
        <w:top w:val="none" w:sz="0" w:space="0" w:color="auto"/>
        <w:left w:val="none" w:sz="0" w:space="0" w:color="auto"/>
        <w:bottom w:val="none" w:sz="0" w:space="0" w:color="auto"/>
        <w:right w:val="none" w:sz="0" w:space="0" w:color="auto"/>
      </w:divBdr>
    </w:div>
    <w:div w:id="399717543">
      <w:bodyDiv w:val="1"/>
      <w:marLeft w:val="0"/>
      <w:marRight w:val="0"/>
      <w:marTop w:val="0"/>
      <w:marBottom w:val="0"/>
      <w:divBdr>
        <w:top w:val="none" w:sz="0" w:space="0" w:color="auto"/>
        <w:left w:val="none" w:sz="0" w:space="0" w:color="auto"/>
        <w:bottom w:val="none" w:sz="0" w:space="0" w:color="auto"/>
        <w:right w:val="none" w:sz="0" w:space="0" w:color="auto"/>
      </w:divBdr>
    </w:div>
    <w:div w:id="399980331">
      <w:bodyDiv w:val="1"/>
      <w:marLeft w:val="0"/>
      <w:marRight w:val="0"/>
      <w:marTop w:val="0"/>
      <w:marBottom w:val="0"/>
      <w:divBdr>
        <w:top w:val="none" w:sz="0" w:space="0" w:color="auto"/>
        <w:left w:val="none" w:sz="0" w:space="0" w:color="auto"/>
        <w:bottom w:val="none" w:sz="0" w:space="0" w:color="auto"/>
        <w:right w:val="none" w:sz="0" w:space="0" w:color="auto"/>
      </w:divBdr>
    </w:div>
    <w:div w:id="400325351">
      <w:bodyDiv w:val="1"/>
      <w:marLeft w:val="0"/>
      <w:marRight w:val="0"/>
      <w:marTop w:val="0"/>
      <w:marBottom w:val="0"/>
      <w:divBdr>
        <w:top w:val="none" w:sz="0" w:space="0" w:color="auto"/>
        <w:left w:val="none" w:sz="0" w:space="0" w:color="auto"/>
        <w:bottom w:val="none" w:sz="0" w:space="0" w:color="auto"/>
        <w:right w:val="none" w:sz="0" w:space="0" w:color="auto"/>
      </w:divBdr>
    </w:div>
    <w:div w:id="402535319">
      <w:bodyDiv w:val="1"/>
      <w:marLeft w:val="0"/>
      <w:marRight w:val="0"/>
      <w:marTop w:val="0"/>
      <w:marBottom w:val="0"/>
      <w:divBdr>
        <w:top w:val="none" w:sz="0" w:space="0" w:color="auto"/>
        <w:left w:val="none" w:sz="0" w:space="0" w:color="auto"/>
        <w:bottom w:val="none" w:sz="0" w:space="0" w:color="auto"/>
        <w:right w:val="none" w:sz="0" w:space="0" w:color="auto"/>
      </w:divBdr>
    </w:div>
    <w:div w:id="402678843">
      <w:bodyDiv w:val="1"/>
      <w:marLeft w:val="0"/>
      <w:marRight w:val="0"/>
      <w:marTop w:val="0"/>
      <w:marBottom w:val="0"/>
      <w:divBdr>
        <w:top w:val="none" w:sz="0" w:space="0" w:color="auto"/>
        <w:left w:val="none" w:sz="0" w:space="0" w:color="auto"/>
        <w:bottom w:val="none" w:sz="0" w:space="0" w:color="auto"/>
        <w:right w:val="none" w:sz="0" w:space="0" w:color="auto"/>
      </w:divBdr>
    </w:div>
    <w:div w:id="403185820">
      <w:bodyDiv w:val="1"/>
      <w:marLeft w:val="0"/>
      <w:marRight w:val="0"/>
      <w:marTop w:val="0"/>
      <w:marBottom w:val="0"/>
      <w:divBdr>
        <w:top w:val="none" w:sz="0" w:space="0" w:color="auto"/>
        <w:left w:val="none" w:sz="0" w:space="0" w:color="auto"/>
        <w:bottom w:val="none" w:sz="0" w:space="0" w:color="auto"/>
        <w:right w:val="none" w:sz="0" w:space="0" w:color="auto"/>
      </w:divBdr>
    </w:div>
    <w:div w:id="403527297">
      <w:bodyDiv w:val="1"/>
      <w:marLeft w:val="0"/>
      <w:marRight w:val="0"/>
      <w:marTop w:val="0"/>
      <w:marBottom w:val="0"/>
      <w:divBdr>
        <w:top w:val="none" w:sz="0" w:space="0" w:color="auto"/>
        <w:left w:val="none" w:sz="0" w:space="0" w:color="auto"/>
        <w:bottom w:val="none" w:sz="0" w:space="0" w:color="auto"/>
        <w:right w:val="none" w:sz="0" w:space="0" w:color="auto"/>
      </w:divBdr>
    </w:div>
    <w:div w:id="403648201">
      <w:bodyDiv w:val="1"/>
      <w:marLeft w:val="0"/>
      <w:marRight w:val="0"/>
      <w:marTop w:val="0"/>
      <w:marBottom w:val="0"/>
      <w:divBdr>
        <w:top w:val="none" w:sz="0" w:space="0" w:color="auto"/>
        <w:left w:val="none" w:sz="0" w:space="0" w:color="auto"/>
        <w:bottom w:val="none" w:sz="0" w:space="0" w:color="auto"/>
        <w:right w:val="none" w:sz="0" w:space="0" w:color="auto"/>
      </w:divBdr>
    </w:div>
    <w:div w:id="404109273">
      <w:bodyDiv w:val="1"/>
      <w:marLeft w:val="0"/>
      <w:marRight w:val="0"/>
      <w:marTop w:val="0"/>
      <w:marBottom w:val="0"/>
      <w:divBdr>
        <w:top w:val="none" w:sz="0" w:space="0" w:color="auto"/>
        <w:left w:val="none" w:sz="0" w:space="0" w:color="auto"/>
        <w:bottom w:val="none" w:sz="0" w:space="0" w:color="auto"/>
        <w:right w:val="none" w:sz="0" w:space="0" w:color="auto"/>
      </w:divBdr>
    </w:div>
    <w:div w:id="404373523">
      <w:bodyDiv w:val="1"/>
      <w:marLeft w:val="0"/>
      <w:marRight w:val="0"/>
      <w:marTop w:val="0"/>
      <w:marBottom w:val="0"/>
      <w:divBdr>
        <w:top w:val="none" w:sz="0" w:space="0" w:color="auto"/>
        <w:left w:val="none" w:sz="0" w:space="0" w:color="auto"/>
        <w:bottom w:val="none" w:sz="0" w:space="0" w:color="auto"/>
        <w:right w:val="none" w:sz="0" w:space="0" w:color="auto"/>
      </w:divBdr>
    </w:div>
    <w:div w:id="404383028">
      <w:bodyDiv w:val="1"/>
      <w:marLeft w:val="0"/>
      <w:marRight w:val="0"/>
      <w:marTop w:val="0"/>
      <w:marBottom w:val="0"/>
      <w:divBdr>
        <w:top w:val="none" w:sz="0" w:space="0" w:color="auto"/>
        <w:left w:val="none" w:sz="0" w:space="0" w:color="auto"/>
        <w:bottom w:val="none" w:sz="0" w:space="0" w:color="auto"/>
        <w:right w:val="none" w:sz="0" w:space="0" w:color="auto"/>
      </w:divBdr>
    </w:div>
    <w:div w:id="405540770">
      <w:bodyDiv w:val="1"/>
      <w:marLeft w:val="0"/>
      <w:marRight w:val="0"/>
      <w:marTop w:val="0"/>
      <w:marBottom w:val="0"/>
      <w:divBdr>
        <w:top w:val="none" w:sz="0" w:space="0" w:color="auto"/>
        <w:left w:val="none" w:sz="0" w:space="0" w:color="auto"/>
        <w:bottom w:val="none" w:sz="0" w:space="0" w:color="auto"/>
        <w:right w:val="none" w:sz="0" w:space="0" w:color="auto"/>
      </w:divBdr>
    </w:div>
    <w:div w:id="405804432">
      <w:bodyDiv w:val="1"/>
      <w:marLeft w:val="0"/>
      <w:marRight w:val="0"/>
      <w:marTop w:val="0"/>
      <w:marBottom w:val="0"/>
      <w:divBdr>
        <w:top w:val="none" w:sz="0" w:space="0" w:color="auto"/>
        <w:left w:val="none" w:sz="0" w:space="0" w:color="auto"/>
        <w:bottom w:val="none" w:sz="0" w:space="0" w:color="auto"/>
        <w:right w:val="none" w:sz="0" w:space="0" w:color="auto"/>
      </w:divBdr>
    </w:div>
    <w:div w:id="407117356">
      <w:bodyDiv w:val="1"/>
      <w:marLeft w:val="0"/>
      <w:marRight w:val="0"/>
      <w:marTop w:val="0"/>
      <w:marBottom w:val="0"/>
      <w:divBdr>
        <w:top w:val="none" w:sz="0" w:space="0" w:color="auto"/>
        <w:left w:val="none" w:sz="0" w:space="0" w:color="auto"/>
        <w:bottom w:val="none" w:sz="0" w:space="0" w:color="auto"/>
        <w:right w:val="none" w:sz="0" w:space="0" w:color="auto"/>
      </w:divBdr>
    </w:div>
    <w:div w:id="409275273">
      <w:bodyDiv w:val="1"/>
      <w:marLeft w:val="0"/>
      <w:marRight w:val="0"/>
      <w:marTop w:val="0"/>
      <w:marBottom w:val="0"/>
      <w:divBdr>
        <w:top w:val="none" w:sz="0" w:space="0" w:color="auto"/>
        <w:left w:val="none" w:sz="0" w:space="0" w:color="auto"/>
        <w:bottom w:val="none" w:sz="0" w:space="0" w:color="auto"/>
        <w:right w:val="none" w:sz="0" w:space="0" w:color="auto"/>
      </w:divBdr>
    </w:div>
    <w:div w:id="409811573">
      <w:bodyDiv w:val="1"/>
      <w:marLeft w:val="0"/>
      <w:marRight w:val="0"/>
      <w:marTop w:val="0"/>
      <w:marBottom w:val="0"/>
      <w:divBdr>
        <w:top w:val="none" w:sz="0" w:space="0" w:color="auto"/>
        <w:left w:val="none" w:sz="0" w:space="0" w:color="auto"/>
        <w:bottom w:val="none" w:sz="0" w:space="0" w:color="auto"/>
        <w:right w:val="none" w:sz="0" w:space="0" w:color="auto"/>
      </w:divBdr>
    </w:div>
    <w:div w:id="410078111">
      <w:bodyDiv w:val="1"/>
      <w:marLeft w:val="0"/>
      <w:marRight w:val="0"/>
      <w:marTop w:val="0"/>
      <w:marBottom w:val="0"/>
      <w:divBdr>
        <w:top w:val="none" w:sz="0" w:space="0" w:color="auto"/>
        <w:left w:val="none" w:sz="0" w:space="0" w:color="auto"/>
        <w:bottom w:val="none" w:sz="0" w:space="0" w:color="auto"/>
        <w:right w:val="none" w:sz="0" w:space="0" w:color="auto"/>
      </w:divBdr>
    </w:div>
    <w:div w:id="412971206">
      <w:bodyDiv w:val="1"/>
      <w:marLeft w:val="0"/>
      <w:marRight w:val="0"/>
      <w:marTop w:val="0"/>
      <w:marBottom w:val="0"/>
      <w:divBdr>
        <w:top w:val="none" w:sz="0" w:space="0" w:color="auto"/>
        <w:left w:val="none" w:sz="0" w:space="0" w:color="auto"/>
        <w:bottom w:val="none" w:sz="0" w:space="0" w:color="auto"/>
        <w:right w:val="none" w:sz="0" w:space="0" w:color="auto"/>
      </w:divBdr>
    </w:div>
    <w:div w:id="414207469">
      <w:bodyDiv w:val="1"/>
      <w:marLeft w:val="0"/>
      <w:marRight w:val="0"/>
      <w:marTop w:val="0"/>
      <w:marBottom w:val="0"/>
      <w:divBdr>
        <w:top w:val="none" w:sz="0" w:space="0" w:color="auto"/>
        <w:left w:val="none" w:sz="0" w:space="0" w:color="auto"/>
        <w:bottom w:val="none" w:sz="0" w:space="0" w:color="auto"/>
        <w:right w:val="none" w:sz="0" w:space="0" w:color="auto"/>
      </w:divBdr>
    </w:div>
    <w:div w:id="414321027">
      <w:bodyDiv w:val="1"/>
      <w:marLeft w:val="0"/>
      <w:marRight w:val="0"/>
      <w:marTop w:val="0"/>
      <w:marBottom w:val="0"/>
      <w:divBdr>
        <w:top w:val="none" w:sz="0" w:space="0" w:color="auto"/>
        <w:left w:val="none" w:sz="0" w:space="0" w:color="auto"/>
        <w:bottom w:val="none" w:sz="0" w:space="0" w:color="auto"/>
        <w:right w:val="none" w:sz="0" w:space="0" w:color="auto"/>
      </w:divBdr>
    </w:div>
    <w:div w:id="414669617">
      <w:bodyDiv w:val="1"/>
      <w:marLeft w:val="0"/>
      <w:marRight w:val="0"/>
      <w:marTop w:val="0"/>
      <w:marBottom w:val="0"/>
      <w:divBdr>
        <w:top w:val="none" w:sz="0" w:space="0" w:color="auto"/>
        <w:left w:val="none" w:sz="0" w:space="0" w:color="auto"/>
        <w:bottom w:val="none" w:sz="0" w:space="0" w:color="auto"/>
        <w:right w:val="none" w:sz="0" w:space="0" w:color="auto"/>
      </w:divBdr>
    </w:div>
    <w:div w:id="416022546">
      <w:bodyDiv w:val="1"/>
      <w:marLeft w:val="0"/>
      <w:marRight w:val="0"/>
      <w:marTop w:val="0"/>
      <w:marBottom w:val="0"/>
      <w:divBdr>
        <w:top w:val="none" w:sz="0" w:space="0" w:color="auto"/>
        <w:left w:val="none" w:sz="0" w:space="0" w:color="auto"/>
        <w:bottom w:val="none" w:sz="0" w:space="0" w:color="auto"/>
        <w:right w:val="none" w:sz="0" w:space="0" w:color="auto"/>
      </w:divBdr>
    </w:div>
    <w:div w:id="417291085">
      <w:bodyDiv w:val="1"/>
      <w:marLeft w:val="0"/>
      <w:marRight w:val="0"/>
      <w:marTop w:val="0"/>
      <w:marBottom w:val="0"/>
      <w:divBdr>
        <w:top w:val="none" w:sz="0" w:space="0" w:color="auto"/>
        <w:left w:val="none" w:sz="0" w:space="0" w:color="auto"/>
        <w:bottom w:val="none" w:sz="0" w:space="0" w:color="auto"/>
        <w:right w:val="none" w:sz="0" w:space="0" w:color="auto"/>
      </w:divBdr>
    </w:div>
    <w:div w:id="420683877">
      <w:bodyDiv w:val="1"/>
      <w:marLeft w:val="0"/>
      <w:marRight w:val="0"/>
      <w:marTop w:val="0"/>
      <w:marBottom w:val="0"/>
      <w:divBdr>
        <w:top w:val="none" w:sz="0" w:space="0" w:color="auto"/>
        <w:left w:val="none" w:sz="0" w:space="0" w:color="auto"/>
        <w:bottom w:val="none" w:sz="0" w:space="0" w:color="auto"/>
        <w:right w:val="none" w:sz="0" w:space="0" w:color="auto"/>
      </w:divBdr>
    </w:div>
    <w:div w:id="420882151">
      <w:bodyDiv w:val="1"/>
      <w:marLeft w:val="0"/>
      <w:marRight w:val="0"/>
      <w:marTop w:val="0"/>
      <w:marBottom w:val="0"/>
      <w:divBdr>
        <w:top w:val="none" w:sz="0" w:space="0" w:color="auto"/>
        <w:left w:val="none" w:sz="0" w:space="0" w:color="auto"/>
        <w:bottom w:val="none" w:sz="0" w:space="0" w:color="auto"/>
        <w:right w:val="none" w:sz="0" w:space="0" w:color="auto"/>
      </w:divBdr>
    </w:div>
    <w:div w:id="421143081">
      <w:bodyDiv w:val="1"/>
      <w:marLeft w:val="0"/>
      <w:marRight w:val="0"/>
      <w:marTop w:val="0"/>
      <w:marBottom w:val="0"/>
      <w:divBdr>
        <w:top w:val="none" w:sz="0" w:space="0" w:color="auto"/>
        <w:left w:val="none" w:sz="0" w:space="0" w:color="auto"/>
        <w:bottom w:val="none" w:sz="0" w:space="0" w:color="auto"/>
        <w:right w:val="none" w:sz="0" w:space="0" w:color="auto"/>
      </w:divBdr>
    </w:div>
    <w:div w:id="421268809">
      <w:bodyDiv w:val="1"/>
      <w:marLeft w:val="0"/>
      <w:marRight w:val="0"/>
      <w:marTop w:val="0"/>
      <w:marBottom w:val="0"/>
      <w:divBdr>
        <w:top w:val="none" w:sz="0" w:space="0" w:color="auto"/>
        <w:left w:val="none" w:sz="0" w:space="0" w:color="auto"/>
        <w:bottom w:val="none" w:sz="0" w:space="0" w:color="auto"/>
        <w:right w:val="none" w:sz="0" w:space="0" w:color="auto"/>
      </w:divBdr>
    </w:div>
    <w:div w:id="421533634">
      <w:bodyDiv w:val="1"/>
      <w:marLeft w:val="0"/>
      <w:marRight w:val="0"/>
      <w:marTop w:val="0"/>
      <w:marBottom w:val="0"/>
      <w:divBdr>
        <w:top w:val="none" w:sz="0" w:space="0" w:color="auto"/>
        <w:left w:val="none" w:sz="0" w:space="0" w:color="auto"/>
        <w:bottom w:val="none" w:sz="0" w:space="0" w:color="auto"/>
        <w:right w:val="none" w:sz="0" w:space="0" w:color="auto"/>
      </w:divBdr>
    </w:div>
    <w:div w:id="422066246">
      <w:bodyDiv w:val="1"/>
      <w:marLeft w:val="0"/>
      <w:marRight w:val="0"/>
      <w:marTop w:val="0"/>
      <w:marBottom w:val="0"/>
      <w:divBdr>
        <w:top w:val="none" w:sz="0" w:space="0" w:color="auto"/>
        <w:left w:val="none" w:sz="0" w:space="0" w:color="auto"/>
        <w:bottom w:val="none" w:sz="0" w:space="0" w:color="auto"/>
        <w:right w:val="none" w:sz="0" w:space="0" w:color="auto"/>
      </w:divBdr>
    </w:div>
    <w:div w:id="423495634">
      <w:bodyDiv w:val="1"/>
      <w:marLeft w:val="0"/>
      <w:marRight w:val="0"/>
      <w:marTop w:val="0"/>
      <w:marBottom w:val="0"/>
      <w:divBdr>
        <w:top w:val="none" w:sz="0" w:space="0" w:color="auto"/>
        <w:left w:val="none" w:sz="0" w:space="0" w:color="auto"/>
        <w:bottom w:val="none" w:sz="0" w:space="0" w:color="auto"/>
        <w:right w:val="none" w:sz="0" w:space="0" w:color="auto"/>
      </w:divBdr>
    </w:div>
    <w:div w:id="425273659">
      <w:bodyDiv w:val="1"/>
      <w:marLeft w:val="0"/>
      <w:marRight w:val="0"/>
      <w:marTop w:val="0"/>
      <w:marBottom w:val="0"/>
      <w:divBdr>
        <w:top w:val="none" w:sz="0" w:space="0" w:color="auto"/>
        <w:left w:val="none" w:sz="0" w:space="0" w:color="auto"/>
        <w:bottom w:val="none" w:sz="0" w:space="0" w:color="auto"/>
        <w:right w:val="none" w:sz="0" w:space="0" w:color="auto"/>
      </w:divBdr>
    </w:div>
    <w:div w:id="425619261">
      <w:bodyDiv w:val="1"/>
      <w:marLeft w:val="0"/>
      <w:marRight w:val="0"/>
      <w:marTop w:val="0"/>
      <w:marBottom w:val="0"/>
      <w:divBdr>
        <w:top w:val="none" w:sz="0" w:space="0" w:color="auto"/>
        <w:left w:val="none" w:sz="0" w:space="0" w:color="auto"/>
        <w:bottom w:val="none" w:sz="0" w:space="0" w:color="auto"/>
        <w:right w:val="none" w:sz="0" w:space="0" w:color="auto"/>
      </w:divBdr>
    </w:div>
    <w:div w:id="426577553">
      <w:bodyDiv w:val="1"/>
      <w:marLeft w:val="0"/>
      <w:marRight w:val="0"/>
      <w:marTop w:val="0"/>
      <w:marBottom w:val="0"/>
      <w:divBdr>
        <w:top w:val="none" w:sz="0" w:space="0" w:color="auto"/>
        <w:left w:val="none" w:sz="0" w:space="0" w:color="auto"/>
        <w:bottom w:val="none" w:sz="0" w:space="0" w:color="auto"/>
        <w:right w:val="none" w:sz="0" w:space="0" w:color="auto"/>
      </w:divBdr>
    </w:div>
    <w:div w:id="426846165">
      <w:bodyDiv w:val="1"/>
      <w:marLeft w:val="0"/>
      <w:marRight w:val="0"/>
      <w:marTop w:val="0"/>
      <w:marBottom w:val="0"/>
      <w:divBdr>
        <w:top w:val="none" w:sz="0" w:space="0" w:color="auto"/>
        <w:left w:val="none" w:sz="0" w:space="0" w:color="auto"/>
        <w:bottom w:val="none" w:sz="0" w:space="0" w:color="auto"/>
        <w:right w:val="none" w:sz="0" w:space="0" w:color="auto"/>
      </w:divBdr>
    </w:div>
    <w:div w:id="427239073">
      <w:bodyDiv w:val="1"/>
      <w:marLeft w:val="0"/>
      <w:marRight w:val="0"/>
      <w:marTop w:val="0"/>
      <w:marBottom w:val="0"/>
      <w:divBdr>
        <w:top w:val="none" w:sz="0" w:space="0" w:color="auto"/>
        <w:left w:val="none" w:sz="0" w:space="0" w:color="auto"/>
        <w:bottom w:val="none" w:sz="0" w:space="0" w:color="auto"/>
        <w:right w:val="none" w:sz="0" w:space="0" w:color="auto"/>
      </w:divBdr>
    </w:div>
    <w:div w:id="428432251">
      <w:bodyDiv w:val="1"/>
      <w:marLeft w:val="0"/>
      <w:marRight w:val="0"/>
      <w:marTop w:val="0"/>
      <w:marBottom w:val="0"/>
      <w:divBdr>
        <w:top w:val="none" w:sz="0" w:space="0" w:color="auto"/>
        <w:left w:val="none" w:sz="0" w:space="0" w:color="auto"/>
        <w:bottom w:val="none" w:sz="0" w:space="0" w:color="auto"/>
        <w:right w:val="none" w:sz="0" w:space="0" w:color="auto"/>
      </w:divBdr>
    </w:div>
    <w:div w:id="430442068">
      <w:bodyDiv w:val="1"/>
      <w:marLeft w:val="0"/>
      <w:marRight w:val="0"/>
      <w:marTop w:val="0"/>
      <w:marBottom w:val="0"/>
      <w:divBdr>
        <w:top w:val="none" w:sz="0" w:space="0" w:color="auto"/>
        <w:left w:val="none" w:sz="0" w:space="0" w:color="auto"/>
        <w:bottom w:val="none" w:sz="0" w:space="0" w:color="auto"/>
        <w:right w:val="none" w:sz="0" w:space="0" w:color="auto"/>
      </w:divBdr>
    </w:div>
    <w:div w:id="433062512">
      <w:bodyDiv w:val="1"/>
      <w:marLeft w:val="0"/>
      <w:marRight w:val="0"/>
      <w:marTop w:val="0"/>
      <w:marBottom w:val="0"/>
      <w:divBdr>
        <w:top w:val="none" w:sz="0" w:space="0" w:color="auto"/>
        <w:left w:val="none" w:sz="0" w:space="0" w:color="auto"/>
        <w:bottom w:val="none" w:sz="0" w:space="0" w:color="auto"/>
        <w:right w:val="none" w:sz="0" w:space="0" w:color="auto"/>
      </w:divBdr>
    </w:div>
    <w:div w:id="433131843">
      <w:bodyDiv w:val="1"/>
      <w:marLeft w:val="0"/>
      <w:marRight w:val="0"/>
      <w:marTop w:val="0"/>
      <w:marBottom w:val="0"/>
      <w:divBdr>
        <w:top w:val="none" w:sz="0" w:space="0" w:color="auto"/>
        <w:left w:val="none" w:sz="0" w:space="0" w:color="auto"/>
        <w:bottom w:val="none" w:sz="0" w:space="0" w:color="auto"/>
        <w:right w:val="none" w:sz="0" w:space="0" w:color="auto"/>
      </w:divBdr>
    </w:div>
    <w:div w:id="434058732">
      <w:bodyDiv w:val="1"/>
      <w:marLeft w:val="0"/>
      <w:marRight w:val="0"/>
      <w:marTop w:val="0"/>
      <w:marBottom w:val="0"/>
      <w:divBdr>
        <w:top w:val="none" w:sz="0" w:space="0" w:color="auto"/>
        <w:left w:val="none" w:sz="0" w:space="0" w:color="auto"/>
        <w:bottom w:val="none" w:sz="0" w:space="0" w:color="auto"/>
        <w:right w:val="none" w:sz="0" w:space="0" w:color="auto"/>
      </w:divBdr>
    </w:div>
    <w:div w:id="435712547">
      <w:bodyDiv w:val="1"/>
      <w:marLeft w:val="0"/>
      <w:marRight w:val="0"/>
      <w:marTop w:val="0"/>
      <w:marBottom w:val="0"/>
      <w:divBdr>
        <w:top w:val="none" w:sz="0" w:space="0" w:color="auto"/>
        <w:left w:val="none" w:sz="0" w:space="0" w:color="auto"/>
        <w:bottom w:val="none" w:sz="0" w:space="0" w:color="auto"/>
        <w:right w:val="none" w:sz="0" w:space="0" w:color="auto"/>
      </w:divBdr>
    </w:div>
    <w:div w:id="436289640">
      <w:bodyDiv w:val="1"/>
      <w:marLeft w:val="0"/>
      <w:marRight w:val="0"/>
      <w:marTop w:val="0"/>
      <w:marBottom w:val="0"/>
      <w:divBdr>
        <w:top w:val="none" w:sz="0" w:space="0" w:color="auto"/>
        <w:left w:val="none" w:sz="0" w:space="0" w:color="auto"/>
        <w:bottom w:val="none" w:sz="0" w:space="0" w:color="auto"/>
        <w:right w:val="none" w:sz="0" w:space="0" w:color="auto"/>
      </w:divBdr>
    </w:div>
    <w:div w:id="436487949">
      <w:bodyDiv w:val="1"/>
      <w:marLeft w:val="0"/>
      <w:marRight w:val="0"/>
      <w:marTop w:val="0"/>
      <w:marBottom w:val="0"/>
      <w:divBdr>
        <w:top w:val="none" w:sz="0" w:space="0" w:color="auto"/>
        <w:left w:val="none" w:sz="0" w:space="0" w:color="auto"/>
        <w:bottom w:val="none" w:sz="0" w:space="0" w:color="auto"/>
        <w:right w:val="none" w:sz="0" w:space="0" w:color="auto"/>
      </w:divBdr>
    </w:div>
    <w:div w:id="436828158">
      <w:bodyDiv w:val="1"/>
      <w:marLeft w:val="0"/>
      <w:marRight w:val="0"/>
      <w:marTop w:val="0"/>
      <w:marBottom w:val="0"/>
      <w:divBdr>
        <w:top w:val="none" w:sz="0" w:space="0" w:color="auto"/>
        <w:left w:val="none" w:sz="0" w:space="0" w:color="auto"/>
        <w:bottom w:val="none" w:sz="0" w:space="0" w:color="auto"/>
        <w:right w:val="none" w:sz="0" w:space="0" w:color="auto"/>
      </w:divBdr>
    </w:div>
    <w:div w:id="437070175">
      <w:bodyDiv w:val="1"/>
      <w:marLeft w:val="0"/>
      <w:marRight w:val="0"/>
      <w:marTop w:val="0"/>
      <w:marBottom w:val="0"/>
      <w:divBdr>
        <w:top w:val="none" w:sz="0" w:space="0" w:color="auto"/>
        <w:left w:val="none" w:sz="0" w:space="0" w:color="auto"/>
        <w:bottom w:val="none" w:sz="0" w:space="0" w:color="auto"/>
        <w:right w:val="none" w:sz="0" w:space="0" w:color="auto"/>
      </w:divBdr>
    </w:div>
    <w:div w:id="437871767">
      <w:bodyDiv w:val="1"/>
      <w:marLeft w:val="0"/>
      <w:marRight w:val="0"/>
      <w:marTop w:val="0"/>
      <w:marBottom w:val="0"/>
      <w:divBdr>
        <w:top w:val="none" w:sz="0" w:space="0" w:color="auto"/>
        <w:left w:val="none" w:sz="0" w:space="0" w:color="auto"/>
        <w:bottom w:val="none" w:sz="0" w:space="0" w:color="auto"/>
        <w:right w:val="none" w:sz="0" w:space="0" w:color="auto"/>
      </w:divBdr>
    </w:div>
    <w:div w:id="437988574">
      <w:bodyDiv w:val="1"/>
      <w:marLeft w:val="0"/>
      <w:marRight w:val="0"/>
      <w:marTop w:val="0"/>
      <w:marBottom w:val="0"/>
      <w:divBdr>
        <w:top w:val="none" w:sz="0" w:space="0" w:color="auto"/>
        <w:left w:val="none" w:sz="0" w:space="0" w:color="auto"/>
        <w:bottom w:val="none" w:sz="0" w:space="0" w:color="auto"/>
        <w:right w:val="none" w:sz="0" w:space="0" w:color="auto"/>
      </w:divBdr>
    </w:div>
    <w:div w:id="438259721">
      <w:bodyDiv w:val="1"/>
      <w:marLeft w:val="0"/>
      <w:marRight w:val="0"/>
      <w:marTop w:val="0"/>
      <w:marBottom w:val="0"/>
      <w:divBdr>
        <w:top w:val="none" w:sz="0" w:space="0" w:color="auto"/>
        <w:left w:val="none" w:sz="0" w:space="0" w:color="auto"/>
        <w:bottom w:val="none" w:sz="0" w:space="0" w:color="auto"/>
        <w:right w:val="none" w:sz="0" w:space="0" w:color="auto"/>
      </w:divBdr>
    </w:div>
    <w:div w:id="438528748">
      <w:bodyDiv w:val="1"/>
      <w:marLeft w:val="0"/>
      <w:marRight w:val="0"/>
      <w:marTop w:val="0"/>
      <w:marBottom w:val="0"/>
      <w:divBdr>
        <w:top w:val="none" w:sz="0" w:space="0" w:color="auto"/>
        <w:left w:val="none" w:sz="0" w:space="0" w:color="auto"/>
        <w:bottom w:val="none" w:sz="0" w:space="0" w:color="auto"/>
        <w:right w:val="none" w:sz="0" w:space="0" w:color="auto"/>
      </w:divBdr>
    </w:div>
    <w:div w:id="439107444">
      <w:bodyDiv w:val="1"/>
      <w:marLeft w:val="0"/>
      <w:marRight w:val="0"/>
      <w:marTop w:val="0"/>
      <w:marBottom w:val="0"/>
      <w:divBdr>
        <w:top w:val="none" w:sz="0" w:space="0" w:color="auto"/>
        <w:left w:val="none" w:sz="0" w:space="0" w:color="auto"/>
        <w:bottom w:val="none" w:sz="0" w:space="0" w:color="auto"/>
        <w:right w:val="none" w:sz="0" w:space="0" w:color="auto"/>
      </w:divBdr>
    </w:div>
    <w:div w:id="439766700">
      <w:bodyDiv w:val="1"/>
      <w:marLeft w:val="0"/>
      <w:marRight w:val="0"/>
      <w:marTop w:val="0"/>
      <w:marBottom w:val="0"/>
      <w:divBdr>
        <w:top w:val="none" w:sz="0" w:space="0" w:color="auto"/>
        <w:left w:val="none" w:sz="0" w:space="0" w:color="auto"/>
        <w:bottom w:val="none" w:sz="0" w:space="0" w:color="auto"/>
        <w:right w:val="none" w:sz="0" w:space="0" w:color="auto"/>
      </w:divBdr>
    </w:div>
    <w:div w:id="441188726">
      <w:bodyDiv w:val="1"/>
      <w:marLeft w:val="0"/>
      <w:marRight w:val="0"/>
      <w:marTop w:val="0"/>
      <w:marBottom w:val="0"/>
      <w:divBdr>
        <w:top w:val="none" w:sz="0" w:space="0" w:color="auto"/>
        <w:left w:val="none" w:sz="0" w:space="0" w:color="auto"/>
        <w:bottom w:val="none" w:sz="0" w:space="0" w:color="auto"/>
        <w:right w:val="none" w:sz="0" w:space="0" w:color="auto"/>
      </w:divBdr>
    </w:div>
    <w:div w:id="441657456">
      <w:bodyDiv w:val="1"/>
      <w:marLeft w:val="0"/>
      <w:marRight w:val="0"/>
      <w:marTop w:val="0"/>
      <w:marBottom w:val="0"/>
      <w:divBdr>
        <w:top w:val="none" w:sz="0" w:space="0" w:color="auto"/>
        <w:left w:val="none" w:sz="0" w:space="0" w:color="auto"/>
        <w:bottom w:val="none" w:sz="0" w:space="0" w:color="auto"/>
        <w:right w:val="none" w:sz="0" w:space="0" w:color="auto"/>
      </w:divBdr>
    </w:div>
    <w:div w:id="442189568">
      <w:bodyDiv w:val="1"/>
      <w:marLeft w:val="0"/>
      <w:marRight w:val="0"/>
      <w:marTop w:val="0"/>
      <w:marBottom w:val="0"/>
      <w:divBdr>
        <w:top w:val="none" w:sz="0" w:space="0" w:color="auto"/>
        <w:left w:val="none" w:sz="0" w:space="0" w:color="auto"/>
        <w:bottom w:val="none" w:sz="0" w:space="0" w:color="auto"/>
        <w:right w:val="none" w:sz="0" w:space="0" w:color="auto"/>
      </w:divBdr>
    </w:div>
    <w:div w:id="442263352">
      <w:bodyDiv w:val="1"/>
      <w:marLeft w:val="0"/>
      <w:marRight w:val="0"/>
      <w:marTop w:val="0"/>
      <w:marBottom w:val="0"/>
      <w:divBdr>
        <w:top w:val="none" w:sz="0" w:space="0" w:color="auto"/>
        <w:left w:val="none" w:sz="0" w:space="0" w:color="auto"/>
        <w:bottom w:val="none" w:sz="0" w:space="0" w:color="auto"/>
        <w:right w:val="none" w:sz="0" w:space="0" w:color="auto"/>
      </w:divBdr>
    </w:div>
    <w:div w:id="442648111">
      <w:bodyDiv w:val="1"/>
      <w:marLeft w:val="0"/>
      <w:marRight w:val="0"/>
      <w:marTop w:val="0"/>
      <w:marBottom w:val="0"/>
      <w:divBdr>
        <w:top w:val="none" w:sz="0" w:space="0" w:color="auto"/>
        <w:left w:val="none" w:sz="0" w:space="0" w:color="auto"/>
        <w:bottom w:val="none" w:sz="0" w:space="0" w:color="auto"/>
        <w:right w:val="none" w:sz="0" w:space="0" w:color="auto"/>
      </w:divBdr>
    </w:div>
    <w:div w:id="442653757">
      <w:bodyDiv w:val="1"/>
      <w:marLeft w:val="0"/>
      <w:marRight w:val="0"/>
      <w:marTop w:val="0"/>
      <w:marBottom w:val="0"/>
      <w:divBdr>
        <w:top w:val="none" w:sz="0" w:space="0" w:color="auto"/>
        <w:left w:val="none" w:sz="0" w:space="0" w:color="auto"/>
        <w:bottom w:val="none" w:sz="0" w:space="0" w:color="auto"/>
        <w:right w:val="none" w:sz="0" w:space="0" w:color="auto"/>
      </w:divBdr>
    </w:div>
    <w:div w:id="444544742">
      <w:bodyDiv w:val="1"/>
      <w:marLeft w:val="0"/>
      <w:marRight w:val="0"/>
      <w:marTop w:val="0"/>
      <w:marBottom w:val="0"/>
      <w:divBdr>
        <w:top w:val="none" w:sz="0" w:space="0" w:color="auto"/>
        <w:left w:val="none" w:sz="0" w:space="0" w:color="auto"/>
        <w:bottom w:val="none" w:sz="0" w:space="0" w:color="auto"/>
        <w:right w:val="none" w:sz="0" w:space="0" w:color="auto"/>
      </w:divBdr>
    </w:div>
    <w:div w:id="444883610">
      <w:bodyDiv w:val="1"/>
      <w:marLeft w:val="0"/>
      <w:marRight w:val="0"/>
      <w:marTop w:val="0"/>
      <w:marBottom w:val="0"/>
      <w:divBdr>
        <w:top w:val="none" w:sz="0" w:space="0" w:color="auto"/>
        <w:left w:val="none" w:sz="0" w:space="0" w:color="auto"/>
        <w:bottom w:val="none" w:sz="0" w:space="0" w:color="auto"/>
        <w:right w:val="none" w:sz="0" w:space="0" w:color="auto"/>
      </w:divBdr>
    </w:div>
    <w:div w:id="445928136">
      <w:bodyDiv w:val="1"/>
      <w:marLeft w:val="0"/>
      <w:marRight w:val="0"/>
      <w:marTop w:val="0"/>
      <w:marBottom w:val="0"/>
      <w:divBdr>
        <w:top w:val="none" w:sz="0" w:space="0" w:color="auto"/>
        <w:left w:val="none" w:sz="0" w:space="0" w:color="auto"/>
        <w:bottom w:val="none" w:sz="0" w:space="0" w:color="auto"/>
        <w:right w:val="none" w:sz="0" w:space="0" w:color="auto"/>
      </w:divBdr>
    </w:div>
    <w:div w:id="446043902">
      <w:bodyDiv w:val="1"/>
      <w:marLeft w:val="0"/>
      <w:marRight w:val="0"/>
      <w:marTop w:val="0"/>
      <w:marBottom w:val="0"/>
      <w:divBdr>
        <w:top w:val="none" w:sz="0" w:space="0" w:color="auto"/>
        <w:left w:val="none" w:sz="0" w:space="0" w:color="auto"/>
        <w:bottom w:val="none" w:sz="0" w:space="0" w:color="auto"/>
        <w:right w:val="none" w:sz="0" w:space="0" w:color="auto"/>
      </w:divBdr>
    </w:div>
    <w:div w:id="446045400">
      <w:bodyDiv w:val="1"/>
      <w:marLeft w:val="0"/>
      <w:marRight w:val="0"/>
      <w:marTop w:val="0"/>
      <w:marBottom w:val="0"/>
      <w:divBdr>
        <w:top w:val="none" w:sz="0" w:space="0" w:color="auto"/>
        <w:left w:val="none" w:sz="0" w:space="0" w:color="auto"/>
        <w:bottom w:val="none" w:sz="0" w:space="0" w:color="auto"/>
        <w:right w:val="none" w:sz="0" w:space="0" w:color="auto"/>
      </w:divBdr>
    </w:div>
    <w:div w:id="446048413">
      <w:bodyDiv w:val="1"/>
      <w:marLeft w:val="0"/>
      <w:marRight w:val="0"/>
      <w:marTop w:val="0"/>
      <w:marBottom w:val="0"/>
      <w:divBdr>
        <w:top w:val="none" w:sz="0" w:space="0" w:color="auto"/>
        <w:left w:val="none" w:sz="0" w:space="0" w:color="auto"/>
        <w:bottom w:val="none" w:sz="0" w:space="0" w:color="auto"/>
        <w:right w:val="none" w:sz="0" w:space="0" w:color="auto"/>
      </w:divBdr>
    </w:div>
    <w:div w:id="447045903">
      <w:bodyDiv w:val="1"/>
      <w:marLeft w:val="0"/>
      <w:marRight w:val="0"/>
      <w:marTop w:val="0"/>
      <w:marBottom w:val="0"/>
      <w:divBdr>
        <w:top w:val="none" w:sz="0" w:space="0" w:color="auto"/>
        <w:left w:val="none" w:sz="0" w:space="0" w:color="auto"/>
        <w:bottom w:val="none" w:sz="0" w:space="0" w:color="auto"/>
        <w:right w:val="none" w:sz="0" w:space="0" w:color="auto"/>
      </w:divBdr>
    </w:div>
    <w:div w:id="447435204">
      <w:bodyDiv w:val="1"/>
      <w:marLeft w:val="0"/>
      <w:marRight w:val="0"/>
      <w:marTop w:val="0"/>
      <w:marBottom w:val="0"/>
      <w:divBdr>
        <w:top w:val="none" w:sz="0" w:space="0" w:color="auto"/>
        <w:left w:val="none" w:sz="0" w:space="0" w:color="auto"/>
        <w:bottom w:val="none" w:sz="0" w:space="0" w:color="auto"/>
        <w:right w:val="none" w:sz="0" w:space="0" w:color="auto"/>
      </w:divBdr>
    </w:div>
    <w:div w:id="447898417">
      <w:bodyDiv w:val="1"/>
      <w:marLeft w:val="0"/>
      <w:marRight w:val="0"/>
      <w:marTop w:val="0"/>
      <w:marBottom w:val="0"/>
      <w:divBdr>
        <w:top w:val="none" w:sz="0" w:space="0" w:color="auto"/>
        <w:left w:val="none" w:sz="0" w:space="0" w:color="auto"/>
        <w:bottom w:val="none" w:sz="0" w:space="0" w:color="auto"/>
        <w:right w:val="none" w:sz="0" w:space="0" w:color="auto"/>
      </w:divBdr>
    </w:div>
    <w:div w:id="448740522">
      <w:bodyDiv w:val="1"/>
      <w:marLeft w:val="0"/>
      <w:marRight w:val="0"/>
      <w:marTop w:val="0"/>
      <w:marBottom w:val="0"/>
      <w:divBdr>
        <w:top w:val="none" w:sz="0" w:space="0" w:color="auto"/>
        <w:left w:val="none" w:sz="0" w:space="0" w:color="auto"/>
        <w:bottom w:val="none" w:sz="0" w:space="0" w:color="auto"/>
        <w:right w:val="none" w:sz="0" w:space="0" w:color="auto"/>
      </w:divBdr>
    </w:div>
    <w:div w:id="450394050">
      <w:bodyDiv w:val="1"/>
      <w:marLeft w:val="0"/>
      <w:marRight w:val="0"/>
      <w:marTop w:val="0"/>
      <w:marBottom w:val="0"/>
      <w:divBdr>
        <w:top w:val="none" w:sz="0" w:space="0" w:color="auto"/>
        <w:left w:val="none" w:sz="0" w:space="0" w:color="auto"/>
        <w:bottom w:val="none" w:sz="0" w:space="0" w:color="auto"/>
        <w:right w:val="none" w:sz="0" w:space="0" w:color="auto"/>
      </w:divBdr>
    </w:div>
    <w:div w:id="450561529">
      <w:bodyDiv w:val="1"/>
      <w:marLeft w:val="0"/>
      <w:marRight w:val="0"/>
      <w:marTop w:val="0"/>
      <w:marBottom w:val="0"/>
      <w:divBdr>
        <w:top w:val="none" w:sz="0" w:space="0" w:color="auto"/>
        <w:left w:val="none" w:sz="0" w:space="0" w:color="auto"/>
        <w:bottom w:val="none" w:sz="0" w:space="0" w:color="auto"/>
        <w:right w:val="none" w:sz="0" w:space="0" w:color="auto"/>
      </w:divBdr>
    </w:div>
    <w:div w:id="450706169">
      <w:bodyDiv w:val="1"/>
      <w:marLeft w:val="0"/>
      <w:marRight w:val="0"/>
      <w:marTop w:val="0"/>
      <w:marBottom w:val="0"/>
      <w:divBdr>
        <w:top w:val="none" w:sz="0" w:space="0" w:color="auto"/>
        <w:left w:val="none" w:sz="0" w:space="0" w:color="auto"/>
        <w:bottom w:val="none" w:sz="0" w:space="0" w:color="auto"/>
        <w:right w:val="none" w:sz="0" w:space="0" w:color="auto"/>
      </w:divBdr>
    </w:div>
    <w:div w:id="451286945">
      <w:bodyDiv w:val="1"/>
      <w:marLeft w:val="0"/>
      <w:marRight w:val="0"/>
      <w:marTop w:val="0"/>
      <w:marBottom w:val="0"/>
      <w:divBdr>
        <w:top w:val="none" w:sz="0" w:space="0" w:color="auto"/>
        <w:left w:val="none" w:sz="0" w:space="0" w:color="auto"/>
        <w:bottom w:val="none" w:sz="0" w:space="0" w:color="auto"/>
        <w:right w:val="none" w:sz="0" w:space="0" w:color="auto"/>
      </w:divBdr>
    </w:div>
    <w:div w:id="452527242">
      <w:bodyDiv w:val="1"/>
      <w:marLeft w:val="0"/>
      <w:marRight w:val="0"/>
      <w:marTop w:val="0"/>
      <w:marBottom w:val="0"/>
      <w:divBdr>
        <w:top w:val="none" w:sz="0" w:space="0" w:color="auto"/>
        <w:left w:val="none" w:sz="0" w:space="0" w:color="auto"/>
        <w:bottom w:val="none" w:sz="0" w:space="0" w:color="auto"/>
        <w:right w:val="none" w:sz="0" w:space="0" w:color="auto"/>
      </w:divBdr>
    </w:div>
    <w:div w:id="454061296">
      <w:bodyDiv w:val="1"/>
      <w:marLeft w:val="0"/>
      <w:marRight w:val="0"/>
      <w:marTop w:val="0"/>
      <w:marBottom w:val="0"/>
      <w:divBdr>
        <w:top w:val="none" w:sz="0" w:space="0" w:color="auto"/>
        <w:left w:val="none" w:sz="0" w:space="0" w:color="auto"/>
        <w:bottom w:val="none" w:sz="0" w:space="0" w:color="auto"/>
        <w:right w:val="none" w:sz="0" w:space="0" w:color="auto"/>
      </w:divBdr>
    </w:div>
    <w:div w:id="454181477">
      <w:bodyDiv w:val="1"/>
      <w:marLeft w:val="0"/>
      <w:marRight w:val="0"/>
      <w:marTop w:val="0"/>
      <w:marBottom w:val="0"/>
      <w:divBdr>
        <w:top w:val="none" w:sz="0" w:space="0" w:color="auto"/>
        <w:left w:val="none" w:sz="0" w:space="0" w:color="auto"/>
        <w:bottom w:val="none" w:sz="0" w:space="0" w:color="auto"/>
        <w:right w:val="none" w:sz="0" w:space="0" w:color="auto"/>
      </w:divBdr>
    </w:div>
    <w:div w:id="454712662">
      <w:bodyDiv w:val="1"/>
      <w:marLeft w:val="0"/>
      <w:marRight w:val="0"/>
      <w:marTop w:val="0"/>
      <w:marBottom w:val="0"/>
      <w:divBdr>
        <w:top w:val="none" w:sz="0" w:space="0" w:color="auto"/>
        <w:left w:val="none" w:sz="0" w:space="0" w:color="auto"/>
        <w:bottom w:val="none" w:sz="0" w:space="0" w:color="auto"/>
        <w:right w:val="none" w:sz="0" w:space="0" w:color="auto"/>
      </w:divBdr>
    </w:div>
    <w:div w:id="455294242">
      <w:bodyDiv w:val="1"/>
      <w:marLeft w:val="0"/>
      <w:marRight w:val="0"/>
      <w:marTop w:val="0"/>
      <w:marBottom w:val="0"/>
      <w:divBdr>
        <w:top w:val="none" w:sz="0" w:space="0" w:color="auto"/>
        <w:left w:val="none" w:sz="0" w:space="0" w:color="auto"/>
        <w:bottom w:val="none" w:sz="0" w:space="0" w:color="auto"/>
        <w:right w:val="none" w:sz="0" w:space="0" w:color="auto"/>
      </w:divBdr>
    </w:div>
    <w:div w:id="455298690">
      <w:bodyDiv w:val="1"/>
      <w:marLeft w:val="0"/>
      <w:marRight w:val="0"/>
      <w:marTop w:val="0"/>
      <w:marBottom w:val="0"/>
      <w:divBdr>
        <w:top w:val="none" w:sz="0" w:space="0" w:color="auto"/>
        <w:left w:val="none" w:sz="0" w:space="0" w:color="auto"/>
        <w:bottom w:val="none" w:sz="0" w:space="0" w:color="auto"/>
        <w:right w:val="none" w:sz="0" w:space="0" w:color="auto"/>
      </w:divBdr>
    </w:div>
    <w:div w:id="455636604">
      <w:bodyDiv w:val="1"/>
      <w:marLeft w:val="0"/>
      <w:marRight w:val="0"/>
      <w:marTop w:val="0"/>
      <w:marBottom w:val="0"/>
      <w:divBdr>
        <w:top w:val="none" w:sz="0" w:space="0" w:color="auto"/>
        <w:left w:val="none" w:sz="0" w:space="0" w:color="auto"/>
        <w:bottom w:val="none" w:sz="0" w:space="0" w:color="auto"/>
        <w:right w:val="none" w:sz="0" w:space="0" w:color="auto"/>
      </w:divBdr>
    </w:div>
    <w:div w:id="456264182">
      <w:bodyDiv w:val="1"/>
      <w:marLeft w:val="0"/>
      <w:marRight w:val="0"/>
      <w:marTop w:val="0"/>
      <w:marBottom w:val="0"/>
      <w:divBdr>
        <w:top w:val="none" w:sz="0" w:space="0" w:color="auto"/>
        <w:left w:val="none" w:sz="0" w:space="0" w:color="auto"/>
        <w:bottom w:val="none" w:sz="0" w:space="0" w:color="auto"/>
        <w:right w:val="none" w:sz="0" w:space="0" w:color="auto"/>
      </w:divBdr>
    </w:div>
    <w:div w:id="458645709">
      <w:bodyDiv w:val="1"/>
      <w:marLeft w:val="0"/>
      <w:marRight w:val="0"/>
      <w:marTop w:val="0"/>
      <w:marBottom w:val="0"/>
      <w:divBdr>
        <w:top w:val="none" w:sz="0" w:space="0" w:color="auto"/>
        <w:left w:val="none" w:sz="0" w:space="0" w:color="auto"/>
        <w:bottom w:val="none" w:sz="0" w:space="0" w:color="auto"/>
        <w:right w:val="none" w:sz="0" w:space="0" w:color="auto"/>
      </w:divBdr>
    </w:div>
    <w:div w:id="461074932">
      <w:bodyDiv w:val="1"/>
      <w:marLeft w:val="0"/>
      <w:marRight w:val="0"/>
      <w:marTop w:val="0"/>
      <w:marBottom w:val="0"/>
      <w:divBdr>
        <w:top w:val="none" w:sz="0" w:space="0" w:color="auto"/>
        <w:left w:val="none" w:sz="0" w:space="0" w:color="auto"/>
        <w:bottom w:val="none" w:sz="0" w:space="0" w:color="auto"/>
        <w:right w:val="none" w:sz="0" w:space="0" w:color="auto"/>
      </w:divBdr>
    </w:div>
    <w:div w:id="461846263">
      <w:bodyDiv w:val="1"/>
      <w:marLeft w:val="0"/>
      <w:marRight w:val="0"/>
      <w:marTop w:val="0"/>
      <w:marBottom w:val="0"/>
      <w:divBdr>
        <w:top w:val="none" w:sz="0" w:space="0" w:color="auto"/>
        <w:left w:val="none" w:sz="0" w:space="0" w:color="auto"/>
        <w:bottom w:val="none" w:sz="0" w:space="0" w:color="auto"/>
        <w:right w:val="none" w:sz="0" w:space="0" w:color="auto"/>
      </w:divBdr>
    </w:div>
    <w:div w:id="465197928">
      <w:bodyDiv w:val="1"/>
      <w:marLeft w:val="0"/>
      <w:marRight w:val="0"/>
      <w:marTop w:val="0"/>
      <w:marBottom w:val="0"/>
      <w:divBdr>
        <w:top w:val="none" w:sz="0" w:space="0" w:color="auto"/>
        <w:left w:val="none" w:sz="0" w:space="0" w:color="auto"/>
        <w:bottom w:val="none" w:sz="0" w:space="0" w:color="auto"/>
        <w:right w:val="none" w:sz="0" w:space="0" w:color="auto"/>
      </w:divBdr>
    </w:div>
    <w:div w:id="465321755">
      <w:bodyDiv w:val="1"/>
      <w:marLeft w:val="0"/>
      <w:marRight w:val="0"/>
      <w:marTop w:val="0"/>
      <w:marBottom w:val="0"/>
      <w:divBdr>
        <w:top w:val="none" w:sz="0" w:space="0" w:color="auto"/>
        <w:left w:val="none" w:sz="0" w:space="0" w:color="auto"/>
        <w:bottom w:val="none" w:sz="0" w:space="0" w:color="auto"/>
        <w:right w:val="none" w:sz="0" w:space="0" w:color="auto"/>
      </w:divBdr>
    </w:div>
    <w:div w:id="465584759">
      <w:bodyDiv w:val="1"/>
      <w:marLeft w:val="0"/>
      <w:marRight w:val="0"/>
      <w:marTop w:val="0"/>
      <w:marBottom w:val="0"/>
      <w:divBdr>
        <w:top w:val="none" w:sz="0" w:space="0" w:color="auto"/>
        <w:left w:val="none" w:sz="0" w:space="0" w:color="auto"/>
        <w:bottom w:val="none" w:sz="0" w:space="0" w:color="auto"/>
        <w:right w:val="none" w:sz="0" w:space="0" w:color="auto"/>
      </w:divBdr>
    </w:div>
    <w:div w:id="465707747">
      <w:bodyDiv w:val="1"/>
      <w:marLeft w:val="0"/>
      <w:marRight w:val="0"/>
      <w:marTop w:val="0"/>
      <w:marBottom w:val="0"/>
      <w:divBdr>
        <w:top w:val="none" w:sz="0" w:space="0" w:color="auto"/>
        <w:left w:val="none" w:sz="0" w:space="0" w:color="auto"/>
        <w:bottom w:val="none" w:sz="0" w:space="0" w:color="auto"/>
        <w:right w:val="none" w:sz="0" w:space="0" w:color="auto"/>
      </w:divBdr>
    </w:div>
    <w:div w:id="465978326">
      <w:bodyDiv w:val="1"/>
      <w:marLeft w:val="0"/>
      <w:marRight w:val="0"/>
      <w:marTop w:val="0"/>
      <w:marBottom w:val="0"/>
      <w:divBdr>
        <w:top w:val="none" w:sz="0" w:space="0" w:color="auto"/>
        <w:left w:val="none" w:sz="0" w:space="0" w:color="auto"/>
        <w:bottom w:val="none" w:sz="0" w:space="0" w:color="auto"/>
        <w:right w:val="none" w:sz="0" w:space="0" w:color="auto"/>
      </w:divBdr>
    </w:div>
    <w:div w:id="466970343">
      <w:bodyDiv w:val="1"/>
      <w:marLeft w:val="0"/>
      <w:marRight w:val="0"/>
      <w:marTop w:val="0"/>
      <w:marBottom w:val="0"/>
      <w:divBdr>
        <w:top w:val="none" w:sz="0" w:space="0" w:color="auto"/>
        <w:left w:val="none" w:sz="0" w:space="0" w:color="auto"/>
        <w:bottom w:val="none" w:sz="0" w:space="0" w:color="auto"/>
        <w:right w:val="none" w:sz="0" w:space="0" w:color="auto"/>
      </w:divBdr>
    </w:div>
    <w:div w:id="467093771">
      <w:bodyDiv w:val="1"/>
      <w:marLeft w:val="0"/>
      <w:marRight w:val="0"/>
      <w:marTop w:val="0"/>
      <w:marBottom w:val="0"/>
      <w:divBdr>
        <w:top w:val="none" w:sz="0" w:space="0" w:color="auto"/>
        <w:left w:val="none" w:sz="0" w:space="0" w:color="auto"/>
        <w:bottom w:val="none" w:sz="0" w:space="0" w:color="auto"/>
        <w:right w:val="none" w:sz="0" w:space="0" w:color="auto"/>
      </w:divBdr>
    </w:div>
    <w:div w:id="467938002">
      <w:bodyDiv w:val="1"/>
      <w:marLeft w:val="0"/>
      <w:marRight w:val="0"/>
      <w:marTop w:val="0"/>
      <w:marBottom w:val="0"/>
      <w:divBdr>
        <w:top w:val="none" w:sz="0" w:space="0" w:color="auto"/>
        <w:left w:val="none" w:sz="0" w:space="0" w:color="auto"/>
        <w:bottom w:val="none" w:sz="0" w:space="0" w:color="auto"/>
        <w:right w:val="none" w:sz="0" w:space="0" w:color="auto"/>
      </w:divBdr>
    </w:div>
    <w:div w:id="468060759">
      <w:bodyDiv w:val="1"/>
      <w:marLeft w:val="0"/>
      <w:marRight w:val="0"/>
      <w:marTop w:val="0"/>
      <w:marBottom w:val="0"/>
      <w:divBdr>
        <w:top w:val="none" w:sz="0" w:space="0" w:color="auto"/>
        <w:left w:val="none" w:sz="0" w:space="0" w:color="auto"/>
        <w:bottom w:val="none" w:sz="0" w:space="0" w:color="auto"/>
        <w:right w:val="none" w:sz="0" w:space="0" w:color="auto"/>
      </w:divBdr>
    </w:div>
    <w:div w:id="468205792">
      <w:bodyDiv w:val="1"/>
      <w:marLeft w:val="0"/>
      <w:marRight w:val="0"/>
      <w:marTop w:val="0"/>
      <w:marBottom w:val="0"/>
      <w:divBdr>
        <w:top w:val="none" w:sz="0" w:space="0" w:color="auto"/>
        <w:left w:val="none" w:sz="0" w:space="0" w:color="auto"/>
        <w:bottom w:val="none" w:sz="0" w:space="0" w:color="auto"/>
        <w:right w:val="none" w:sz="0" w:space="0" w:color="auto"/>
      </w:divBdr>
    </w:div>
    <w:div w:id="469399684">
      <w:bodyDiv w:val="1"/>
      <w:marLeft w:val="0"/>
      <w:marRight w:val="0"/>
      <w:marTop w:val="0"/>
      <w:marBottom w:val="0"/>
      <w:divBdr>
        <w:top w:val="none" w:sz="0" w:space="0" w:color="auto"/>
        <w:left w:val="none" w:sz="0" w:space="0" w:color="auto"/>
        <w:bottom w:val="none" w:sz="0" w:space="0" w:color="auto"/>
        <w:right w:val="none" w:sz="0" w:space="0" w:color="auto"/>
      </w:divBdr>
    </w:div>
    <w:div w:id="469590457">
      <w:bodyDiv w:val="1"/>
      <w:marLeft w:val="0"/>
      <w:marRight w:val="0"/>
      <w:marTop w:val="0"/>
      <w:marBottom w:val="0"/>
      <w:divBdr>
        <w:top w:val="none" w:sz="0" w:space="0" w:color="auto"/>
        <w:left w:val="none" w:sz="0" w:space="0" w:color="auto"/>
        <w:bottom w:val="none" w:sz="0" w:space="0" w:color="auto"/>
        <w:right w:val="none" w:sz="0" w:space="0" w:color="auto"/>
      </w:divBdr>
    </w:div>
    <w:div w:id="470170575">
      <w:bodyDiv w:val="1"/>
      <w:marLeft w:val="0"/>
      <w:marRight w:val="0"/>
      <w:marTop w:val="0"/>
      <w:marBottom w:val="0"/>
      <w:divBdr>
        <w:top w:val="none" w:sz="0" w:space="0" w:color="auto"/>
        <w:left w:val="none" w:sz="0" w:space="0" w:color="auto"/>
        <w:bottom w:val="none" w:sz="0" w:space="0" w:color="auto"/>
        <w:right w:val="none" w:sz="0" w:space="0" w:color="auto"/>
      </w:divBdr>
    </w:div>
    <w:div w:id="471289841">
      <w:bodyDiv w:val="1"/>
      <w:marLeft w:val="0"/>
      <w:marRight w:val="0"/>
      <w:marTop w:val="0"/>
      <w:marBottom w:val="0"/>
      <w:divBdr>
        <w:top w:val="none" w:sz="0" w:space="0" w:color="auto"/>
        <w:left w:val="none" w:sz="0" w:space="0" w:color="auto"/>
        <w:bottom w:val="none" w:sz="0" w:space="0" w:color="auto"/>
        <w:right w:val="none" w:sz="0" w:space="0" w:color="auto"/>
      </w:divBdr>
    </w:div>
    <w:div w:id="471480338">
      <w:bodyDiv w:val="1"/>
      <w:marLeft w:val="0"/>
      <w:marRight w:val="0"/>
      <w:marTop w:val="0"/>
      <w:marBottom w:val="0"/>
      <w:divBdr>
        <w:top w:val="none" w:sz="0" w:space="0" w:color="auto"/>
        <w:left w:val="none" w:sz="0" w:space="0" w:color="auto"/>
        <w:bottom w:val="none" w:sz="0" w:space="0" w:color="auto"/>
        <w:right w:val="none" w:sz="0" w:space="0" w:color="auto"/>
      </w:divBdr>
    </w:div>
    <w:div w:id="472450971">
      <w:bodyDiv w:val="1"/>
      <w:marLeft w:val="0"/>
      <w:marRight w:val="0"/>
      <w:marTop w:val="0"/>
      <w:marBottom w:val="0"/>
      <w:divBdr>
        <w:top w:val="none" w:sz="0" w:space="0" w:color="auto"/>
        <w:left w:val="none" w:sz="0" w:space="0" w:color="auto"/>
        <w:bottom w:val="none" w:sz="0" w:space="0" w:color="auto"/>
        <w:right w:val="none" w:sz="0" w:space="0" w:color="auto"/>
      </w:divBdr>
    </w:div>
    <w:div w:id="472793432">
      <w:bodyDiv w:val="1"/>
      <w:marLeft w:val="0"/>
      <w:marRight w:val="0"/>
      <w:marTop w:val="0"/>
      <w:marBottom w:val="0"/>
      <w:divBdr>
        <w:top w:val="none" w:sz="0" w:space="0" w:color="auto"/>
        <w:left w:val="none" w:sz="0" w:space="0" w:color="auto"/>
        <w:bottom w:val="none" w:sz="0" w:space="0" w:color="auto"/>
        <w:right w:val="none" w:sz="0" w:space="0" w:color="auto"/>
      </w:divBdr>
    </w:div>
    <w:div w:id="472909628">
      <w:bodyDiv w:val="1"/>
      <w:marLeft w:val="0"/>
      <w:marRight w:val="0"/>
      <w:marTop w:val="0"/>
      <w:marBottom w:val="0"/>
      <w:divBdr>
        <w:top w:val="none" w:sz="0" w:space="0" w:color="auto"/>
        <w:left w:val="none" w:sz="0" w:space="0" w:color="auto"/>
        <w:bottom w:val="none" w:sz="0" w:space="0" w:color="auto"/>
        <w:right w:val="none" w:sz="0" w:space="0" w:color="auto"/>
      </w:divBdr>
    </w:div>
    <w:div w:id="474832149">
      <w:bodyDiv w:val="1"/>
      <w:marLeft w:val="0"/>
      <w:marRight w:val="0"/>
      <w:marTop w:val="0"/>
      <w:marBottom w:val="0"/>
      <w:divBdr>
        <w:top w:val="none" w:sz="0" w:space="0" w:color="auto"/>
        <w:left w:val="none" w:sz="0" w:space="0" w:color="auto"/>
        <w:bottom w:val="none" w:sz="0" w:space="0" w:color="auto"/>
        <w:right w:val="none" w:sz="0" w:space="0" w:color="auto"/>
      </w:divBdr>
    </w:div>
    <w:div w:id="474952995">
      <w:bodyDiv w:val="1"/>
      <w:marLeft w:val="0"/>
      <w:marRight w:val="0"/>
      <w:marTop w:val="0"/>
      <w:marBottom w:val="0"/>
      <w:divBdr>
        <w:top w:val="none" w:sz="0" w:space="0" w:color="auto"/>
        <w:left w:val="none" w:sz="0" w:space="0" w:color="auto"/>
        <w:bottom w:val="none" w:sz="0" w:space="0" w:color="auto"/>
        <w:right w:val="none" w:sz="0" w:space="0" w:color="auto"/>
      </w:divBdr>
    </w:div>
    <w:div w:id="475269622">
      <w:bodyDiv w:val="1"/>
      <w:marLeft w:val="0"/>
      <w:marRight w:val="0"/>
      <w:marTop w:val="0"/>
      <w:marBottom w:val="0"/>
      <w:divBdr>
        <w:top w:val="none" w:sz="0" w:space="0" w:color="auto"/>
        <w:left w:val="none" w:sz="0" w:space="0" w:color="auto"/>
        <w:bottom w:val="none" w:sz="0" w:space="0" w:color="auto"/>
        <w:right w:val="none" w:sz="0" w:space="0" w:color="auto"/>
      </w:divBdr>
    </w:div>
    <w:div w:id="476608767">
      <w:bodyDiv w:val="1"/>
      <w:marLeft w:val="0"/>
      <w:marRight w:val="0"/>
      <w:marTop w:val="0"/>
      <w:marBottom w:val="0"/>
      <w:divBdr>
        <w:top w:val="none" w:sz="0" w:space="0" w:color="auto"/>
        <w:left w:val="none" w:sz="0" w:space="0" w:color="auto"/>
        <w:bottom w:val="none" w:sz="0" w:space="0" w:color="auto"/>
        <w:right w:val="none" w:sz="0" w:space="0" w:color="auto"/>
      </w:divBdr>
    </w:div>
    <w:div w:id="476730647">
      <w:bodyDiv w:val="1"/>
      <w:marLeft w:val="0"/>
      <w:marRight w:val="0"/>
      <w:marTop w:val="0"/>
      <w:marBottom w:val="0"/>
      <w:divBdr>
        <w:top w:val="none" w:sz="0" w:space="0" w:color="auto"/>
        <w:left w:val="none" w:sz="0" w:space="0" w:color="auto"/>
        <w:bottom w:val="none" w:sz="0" w:space="0" w:color="auto"/>
        <w:right w:val="none" w:sz="0" w:space="0" w:color="auto"/>
      </w:divBdr>
    </w:div>
    <w:div w:id="476804001">
      <w:bodyDiv w:val="1"/>
      <w:marLeft w:val="0"/>
      <w:marRight w:val="0"/>
      <w:marTop w:val="0"/>
      <w:marBottom w:val="0"/>
      <w:divBdr>
        <w:top w:val="none" w:sz="0" w:space="0" w:color="auto"/>
        <w:left w:val="none" w:sz="0" w:space="0" w:color="auto"/>
        <w:bottom w:val="none" w:sz="0" w:space="0" w:color="auto"/>
        <w:right w:val="none" w:sz="0" w:space="0" w:color="auto"/>
      </w:divBdr>
    </w:div>
    <w:div w:id="477261331">
      <w:bodyDiv w:val="1"/>
      <w:marLeft w:val="0"/>
      <w:marRight w:val="0"/>
      <w:marTop w:val="0"/>
      <w:marBottom w:val="0"/>
      <w:divBdr>
        <w:top w:val="none" w:sz="0" w:space="0" w:color="auto"/>
        <w:left w:val="none" w:sz="0" w:space="0" w:color="auto"/>
        <w:bottom w:val="none" w:sz="0" w:space="0" w:color="auto"/>
        <w:right w:val="none" w:sz="0" w:space="0" w:color="auto"/>
      </w:divBdr>
    </w:div>
    <w:div w:id="477847935">
      <w:bodyDiv w:val="1"/>
      <w:marLeft w:val="0"/>
      <w:marRight w:val="0"/>
      <w:marTop w:val="0"/>
      <w:marBottom w:val="0"/>
      <w:divBdr>
        <w:top w:val="none" w:sz="0" w:space="0" w:color="auto"/>
        <w:left w:val="none" w:sz="0" w:space="0" w:color="auto"/>
        <w:bottom w:val="none" w:sz="0" w:space="0" w:color="auto"/>
        <w:right w:val="none" w:sz="0" w:space="0" w:color="auto"/>
      </w:divBdr>
    </w:div>
    <w:div w:id="478497910">
      <w:bodyDiv w:val="1"/>
      <w:marLeft w:val="0"/>
      <w:marRight w:val="0"/>
      <w:marTop w:val="0"/>
      <w:marBottom w:val="0"/>
      <w:divBdr>
        <w:top w:val="none" w:sz="0" w:space="0" w:color="auto"/>
        <w:left w:val="none" w:sz="0" w:space="0" w:color="auto"/>
        <w:bottom w:val="none" w:sz="0" w:space="0" w:color="auto"/>
        <w:right w:val="none" w:sz="0" w:space="0" w:color="auto"/>
      </w:divBdr>
    </w:div>
    <w:div w:id="481123721">
      <w:bodyDiv w:val="1"/>
      <w:marLeft w:val="0"/>
      <w:marRight w:val="0"/>
      <w:marTop w:val="0"/>
      <w:marBottom w:val="0"/>
      <w:divBdr>
        <w:top w:val="none" w:sz="0" w:space="0" w:color="auto"/>
        <w:left w:val="none" w:sz="0" w:space="0" w:color="auto"/>
        <w:bottom w:val="none" w:sz="0" w:space="0" w:color="auto"/>
        <w:right w:val="none" w:sz="0" w:space="0" w:color="auto"/>
      </w:divBdr>
    </w:div>
    <w:div w:id="481966180">
      <w:bodyDiv w:val="1"/>
      <w:marLeft w:val="0"/>
      <w:marRight w:val="0"/>
      <w:marTop w:val="0"/>
      <w:marBottom w:val="0"/>
      <w:divBdr>
        <w:top w:val="none" w:sz="0" w:space="0" w:color="auto"/>
        <w:left w:val="none" w:sz="0" w:space="0" w:color="auto"/>
        <w:bottom w:val="none" w:sz="0" w:space="0" w:color="auto"/>
        <w:right w:val="none" w:sz="0" w:space="0" w:color="auto"/>
      </w:divBdr>
    </w:div>
    <w:div w:id="483470140">
      <w:bodyDiv w:val="1"/>
      <w:marLeft w:val="0"/>
      <w:marRight w:val="0"/>
      <w:marTop w:val="0"/>
      <w:marBottom w:val="0"/>
      <w:divBdr>
        <w:top w:val="none" w:sz="0" w:space="0" w:color="auto"/>
        <w:left w:val="none" w:sz="0" w:space="0" w:color="auto"/>
        <w:bottom w:val="none" w:sz="0" w:space="0" w:color="auto"/>
        <w:right w:val="none" w:sz="0" w:space="0" w:color="auto"/>
      </w:divBdr>
    </w:div>
    <w:div w:id="484784535">
      <w:bodyDiv w:val="1"/>
      <w:marLeft w:val="0"/>
      <w:marRight w:val="0"/>
      <w:marTop w:val="0"/>
      <w:marBottom w:val="0"/>
      <w:divBdr>
        <w:top w:val="none" w:sz="0" w:space="0" w:color="auto"/>
        <w:left w:val="none" w:sz="0" w:space="0" w:color="auto"/>
        <w:bottom w:val="none" w:sz="0" w:space="0" w:color="auto"/>
        <w:right w:val="none" w:sz="0" w:space="0" w:color="auto"/>
      </w:divBdr>
    </w:div>
    <w:div w:id="485440167">
      <w:bodyDiv w:val="1"/>
      <w:marLeft w:val="0"/>
      <w:marRight w:val="0"/>
      <w:marTop w:val="0"/>
      <w:marBottom w:val="0"/>
      <w:divBdr>
        <w:top w:val="none" w:sz="0" w:space="0" w:color="auto"/>
        <w:left w:val="none" w:sz="0" w:space="0" w:color="auto"/>
        <w:bottom w:val="none" w:sz="0" w:space="0" w:color="auto"/>
        <w:right w:val="none" w:sz="0" w:space="0" w:color="auto"/>
      </w:divBdr>
    </w:div>
    <w:div w:id="485898320">
      <w:bodyDiv w:val="1"/>
      <w:marLeft w:val="0"/>
      <w:marRight w:val="0"/>
      <w:marTop w:val="0"/>
      <w:marBottom w:val="0"/>
      <w:divBdr>
        <w:top w:val="none" w:sz="0" w:space="0" w:color="auto"/>
        <w:left w:val="none" w:sz="0" w:space="0" w:color="auto"/>
        <w:bottom w:val="none" w:sz="0" w:space="0" w:color="auto"/>
        <w:right w:val="none" w:sz="0" w:space="0" w:color="auto"/>
      </w:divBdr>
    </w:div>
    <w:div w:id="485980600">
      <w:bodyDiv w:val="1"/>
      <w:marLeft w:val="0"/>
      <w:marRight w:val="0"/>
      <w:marTop w:val="0"/>
      <w:marBottom w:val="0"/>
      <w:divBdr>
        <w:top w:val="none" w:sz="0" w:space="0" w:color="auto"/>
        <w:left w:val="none" w:sz="0" w:space="0" w:color="auto"/>
        <w:bottom w:val="none" w:sz="0" w:space="0" w:color="auto"/>
        <w:right w:val="none" w:sz="0" w:space="0" w:color="auto"/>
      </w:divBdr>
    </w:div>
    <w:div w:id="487211597">
      <w:bodyDiv w:val="1"/>
      <w:marLeft w:val="0"/>
      <w:marRight w:val="0"/>
      <w:marTop w:val="0"/>
      <w:marBottom w:val="0"/>
      <w:divBdr>
        <w:top w:val="none" w:sz="0" w:space="0" w:color="auto"/>
        <w:left w:val="none" w:sz="0" w:space="0" w:color="auto"/>
        <w:bottom w:val="none" w:sz="0" w:space="0" w:color="auto"/>
        <w:right w:val="none" w:sz="0" w:space="0" w:color="auto"/>
      </w:divBdr>
    </w:div>
    <w:div w:id="487290508">
      <w:bodyDiv w:val="1"/>
      <w:marLeft w:val="0"/>
      <w:marRight w:val="0"/>
      <w:marTop w:val="0"/>
      <w:marBottom w:val="0"/>
      <w:divBdr>
        <w:top w:val="none" w:sz="0" w:space="0" w:color="auto"/>
        <w:left w:val="none" w:sz="0" w:space="0" w:color="auto"/>
        <w:bottom w:val="none" w:sz="0" w:space="0" w:color="auto"/>
        <w:right w:val="none" w:sz="0" w:space="0" w:color="auto"/>
      </w:divBdr>
    </w:div>
    <w:div w:id="487795123">
      <w:bodyDiv w:val="1"/>
      <w:marLeft w:val="0"/>
      <w:marRight w:val="0"/>
      <w:marTop w:val="0"/>
      <w:marBottom w:val="0"/>
      <w:divBdr>
        <w:top w:val="none" w:sz="0" w:space="0" w:color="auto"/>
        <w:left w:val="none" w:sz="0" w:space="0" w:color="auto"/>
        <w:bottom w:val="none" w:sz="0" w:space="0" w:color="auto"/>
        <w:right w:val="none" w:sz="0" w:space="0" w:color="auto"/>
      </w:divBdr>
    </w:div>
    <w:div w:id="488056766">
      <w:bodyDiv w:val="1"/>
      <w:marLeft w:val="0"/>
      <w:marRight w:val="0"/>
      <w:marTop w:val="0"/>
      <w:marBottom w:val="0"/>
      <w:divBdr>
        <w:top w:val="none" w:sz="0" w:space="0" w:color="auto"/>
        <w:left w:val="none" w:sz="0" w:space="0" w:color="auto"/>
        <w:bottom w:val="none" w:sz="0" w:space="0" w:color="auto"/>
        <w:right w:val="none" w:sz="0" w:space="0" w:color="auto"/>
      </w:divBdr>
    </w:div>
    <w:div w:id="489492037">
      <w:bodyDiv w:val="1"/>
      <w:marLeft w:val="0"/>
      <w:marRight w:val="0"/>
      <w:marTop w:val="0"/>
      <w:marBottom w:val="0"/>
      <w:divBdr>
        <w:top w:val="none" w:sz="0" w:space="0" w:color="auto"/>
        <w:left w:val="none" w:sz="0" w:space="0" w:color="auto"/>
        <w:bottom w:val="none" w:sz="0" w:space="0" w:color="auto"/>
        <w:right w:val="none" w:sz="0" w:space="0" w:color="auto"/>
      </w:divBdr>
    </w:div>
    <w:div w:id="490215422">
      <w:bodyDiv w:val="1"/>
      <w:marLeft w:val="0"/>
      <w:marRight w:val="0"/>
      <w:marTop w:val="0"/>
      <w:marBottom w:val="0"/>
      <w:divBdr>
        <w:top w:val="none" w:sz="0" w:space="0" w:color="auto"/>
        <w:left w:val="none" w:sz="0" w:space="0" w:color="auto"/>
        <w:bottom w:val="none" w:sz="0" w:space="0" w:color="auto"/>
        <w:right w:val="none" w:sz="0" w:space="0" w:color="auto"/>
      </w:divBdr>
    </w:div>
    <w:div w:id="490221056">
      <w:bodyDiv w:val="1"/>
      <w:marLeft w:val="0"/>
      <w:marRight w:val="0"/>
      <w:marTop w:val="0"/>
      <w:marBottom w:val="0"/>
      <w:divBdr>
        <w:top w:val="none" w:sz="0" w:space="0" w:color="auto"/>
        <w:left w:val="none" w:sz="0" w:space="0" w:color="auto"/>
        <w:bottom w:val="none" w:sz="0" w:space="0" w:color="auto"/>
        <w:right w:val="none" w:sz="0" w:space="0" w:color="auto"/>
      </w:divBdr>
    </w:div>
    <w:div w:id="490953763">
      <w:bodyDiv w:val="1"/>
      <w:marLeft w:val="0"/>
      <w:marRight w:val="0"/>
      <w:marTop w:val="0"/>
      <w:marBottom w:val="0"/>
      <w:divBdr>
        <w:top w:val="none" w:sz="0" w:space="0" w:color="auto"/>
        <w:left w:val="none" w:sz="0" w:space="0" w:color="auto"/>
        <w:bottom w:val="none" w:sz="0" w:space="0" w:color="auto"/>
        <w:right w:val="none" w:sz="0" w:space="0" w:color="auto"/>
      </w:divBdr>
    </w:div>
    <w:div w:id="493450563">
      <w:bodyDiv w:val="1"/>
      <w:marLeft w:val="0"/>
      <w:marRight w:val="0"/>
      <w:marTop w:val="0"/>
      <w:marBottom w:val="0"/>
      <w:divBdr>
        <w:top w:val="none" w:sz="0" w:space="0" w:color="auto"/>
        <w:left w:val="none" w:sz="0" w:space="0" w:color="auto"/>
        <w:bottom w:val="none" w:sz="0" w:space="0" w:color="auto"/>
        <w:right w:val="none" w:sz="0" w:space="0" w:color="auto"/>
      </w:divBdr>
    </w:div>
    <w:div w:id="494145307">
      <w:bodyDiv w:val="1"/>
      <w:marLeft w:val="0"/>
      <w:marRight w:val="0"/>
      <w:marTop w:val="0"/>
      <w:marBottom w:val="0"/>
      <w:divBdr>
        <w:top w:val="none" w:sz="0" w:space="0" w:color="auto"/>
        <w:left w:val="none" w:sz="0" w:space="0" w:color="auto"/>
        <w:bottom w:val="none" w:sz="0" w:space="0" w:color="auto"/>
        <w:right w:val="none" w:sz="0" w:space="0" w:color="auto"/>
      </w:divBdr>
    </w:div>
    <w:div w:id="494223961">
      <w:bodyDiv w:val="1"/>
      <w:marLeft w:val="0"/>
      <w:marRight w:val="0"/>
      <w:marTop w:val="0"/>
      <w:marBottom w:val="0"/>
      <w:divBdr>
        <w:top w:val="none" w:sz="0" w:space="0" w:color="auto"/>
        <w:left w:val="none" w:sz="0" w:space="0" w:color="auto"/>
        <w:bottom w:val="none" w:sz="0" w:space="0" w:color="auto"/>
        <w:right w:val="none" w:sz="0" w:space="0" w:color="auto"/>
      </w:divBdr>
    </w:div>
    <w:div w:id="494613815">
      <w:bodyDiv w:val="1"/>
      <w:marLeft w:val="0"/>
      <w:marRight w:val="0"/>
      <w:marTop w:val="0"/>
      <w:marBottom w:val="0"/>
      <w:divBdr>
        <w:top w:val="none" w:sz="0" w:space="0" w:color="auto"/>
        <w:left w:val="none" w:sz="0" w:space="0" w:color="auto"/>
        <w:bottom w:val="none" w:sz="0" w:space="0" w:color="auto"/>
        <w:right w:val="none" w:sz="0" w:space="0" w:color="auto"/>
      </w:divBdr>
    </w:div>
    <w:div w:id="495222706">
      <w:bodyDiv w:val="1"/>
      <w:marLeft w:val="0"/>
      <w:marRight w:val="0"/>
      <w:marTop w:val="0"/>
      <w:marBottom w:val="0"/>
      <w:divBdr>
        <w:top w:val="none" w:sz="0" w:space="0" w:color="auto"/>
        <w:left w:val="none" w:sz="0" w:space="0" w:color="auto"/>
        <w:bottom w:val="none" w:sz="0" w:space="0" w:color="auto"/>
        <w:right w:val="none" w:sz="0" w:space="0" w:color="auto"/>
      </w:divBdr>
    </w:div>
    <w:div w:id="498421893">
      <w:bodyDiv w:val="1"/>
      <w:marLeft w:val="0"/>
      <w:marRight w:val="0"/>
      <w:marTop w:val="0"/>
      <w:marBottom w:val="0"/>
      <w:divBdr>
        <w:top w:val="none" w:sz="0" w:space="0" w:color="auto"/>
        <w:left w:val="none" w:sz="0" w:space="0" w:color="auto"/>
        <w:bottom w:val="none" w:sz="0" w:space="0" w:color="auto"/>
        <w:right w:val="none" w:sz="0" w:space="0" w:color="auto"/>
      </w:divBdr>
    </w:div>
    <w:div w:id="499272077">
      <w:bodyDiv w:val="1"/>
      <w:marLeft w:val="0"/>
      <w:marRight w:val="0"/>
      <w:marTop w:val="0"/>
      <w:marBottom w:val="0"/>
      <w:divBdr>
        <w:top w:val="none" w:sz="0" w:space="0" w:color="auto"/>
        <w:left w:val="none" w:sz="0" w:space="0" w:color="auto"/>
        <w:bottom w:val="none" w:sz="0" w:space="0" w:color="auto"/>
        <w:right w:val="none" w:sz="0" w:space="0" w:color="auto"/>
      </w:divBdr>
    </w:div>
    <w:div w:id="499733658">
      <w:bodyDiv w:val="1"/>
      <w:marLeft w:val="0"/>
      <w:marRight w:val="0"/>
      <w:marTop w:val="0"/>
      <w:marBottom w:val="0"/>
      <w:divBdr>
        <w:top w:val="none" w:sz="0" w:space="0" w:color="auto"/>
        <w:left w:val="none" w:sz="0" w:space="0" w:color="auto"/>
        <w:bottom w:val="none" w:sz="0" w:space="0" w:color="auto"/>
        <w:right w:val="none" w:sz="0" w:space="0" w:color="auto"/>
      </w:divBdr>
    </w:div>
    <w:div w:id="500319278">
      <w:bodyDiv w:val="1"/>
      <w:marLeft w:val="0"/>
      <w:marRight w:val="0"/>
      <w:marTop w:val="0"/>
      <w:marBottom w:val="0"/>
      <w:divBdr>
        <w:top w:val="none" w:sz="0" w:space="0" w:color="auto"/>
        <w:left w:val="none" w:sz="0" w:space="0" w:color="auto"/>
        <w:bottom w:val="none" w:sz="0" w:space="0" w:color="auto"/>
        <w:right w:val="none" w:sz="0" w:space="0" w:color="auto"/>
      </w:divBdr>
    </w:div>
    <w:div w:id="501895077">
      <w:bodyDiv w:val="1"/>
      <w:marLeft w:val="0"/>
      <w:marRight w:val="0"/>
      <w:marTop w:val="0"/>
      <w:marBottom w:val="0"/>
      <w:divBdr>
        <w:top w:val="none" w:sz="0" w:space="0" w:color="auto"/>
        <w:left w:val="none" w:sz="0" w:space="0" w:color="auto"/>
        <w:bottom w:val="none" w:sz="0" w:space="0" w:color="auto"/>
        <w:right w:val="none" w:sz="0" w:space="0" w:color="auto"/>
      </w:divBdr>
    </w:div>
    <w:div w:id="502203596">
      <w:bodyDiv w:val="1"/>
      <w:marLeft w:val="0"/>
      <w:marRight w:val="0"/>
      <w:marTop w:val="0"/>
      <w:marBottom w:val="0"/>
      <w:divBdr>
        <w:top w:val="none" w:sz="0" w:space="0" w:color="auto"/>
        <w:left w:val="none" w:sz="0" w:space="0" w:color="auto"/>
        <w:bottom w:val="none" w:sz="0" w:space="0" w:color="auto"/>
        <w:right w:val="none" w:sz="0" w:space="0" w:color="auto"/>
      </w:divBdr>
    </w:div>
    <w:div w:id="503669392">
      <w:bodyDiv w:val="1"/>
      <w:marLeft w:val="0"/>
      <w:marRight w:val="0"/>
      <w:marTop w:val="0"/>
      <w:marBottom w:val="0"/>
      <w:divBdr>
        <w:top w:val="none" w:sz="0" w:space="0" w:color="auto"/>
        <w:left w:val="none" w:sz="0" w:space="0" w:color="auto"/>
        <w:bottom w:val="none" w:sz="0" w:space="0" w:color="auto"/>
        <w:right w:val="none" w:sz="0" w:space="0" w:color="auto"/>
      </w:divBdr>
    </w:div>
    <w:div w:id="503714219">
      <w:bodyDiv w:val="1"/>
      <w:marLeft w:val="0"/>
      <w:marRight w:val="0"/>
      <w:marTop w:val="0"/>
      <w:marBottom w:val="0"/>
      <w:divBdr>
        <w:top w:val="none" w:sz="0" w:space="0" w:color="auto"/>
        <w:left w:val="none" w:sz="0" w:space="0" w:color="auto"/>
        <w:bottom w:val="none" w:sz="0" w:space="0" w:color="auto"/>
        <w:right w:val="none" w:sz="0" w:space="0" w:color="auto"/>
      </w:divBdr>
    </w:div>
    <w:div w:id="503978718">
      <w:bodyDiv w:val="1"/>
      <w:marLeft w:val="0"/>
      <w:marRight w:val="0"/>
      <w:marTop w:val="0"/>
      <w:marBottom w:val="0"/>
      <w:divBdr>
        <w:top w:val="none" w:sz="0" w:space="0" w:color="auto"/>
        <w:left w:val="none" w:sz="0" w:space="0" w:color="auto"/>
        <w:bottom w:val="none" w:sz="0" w:space="0" w:color="auto"/>
        <w:right w:val="none" w:sz="0" w:space="0" w:color="auto"/>
      </w:divBdr>
    </w:div>
    <w:div w:id="506097593">
      <w:bodyDiv w:val="1"/>
      <w:marLeft w:val="0"/>
      <w:marRight w:val="0"/>
      <w:marTop w:val="0"/>
      <w:marBottom w:val="0"/>
      <w:divBdr>
        <w:top w:val="none" w:sz="0" w:space="0" w:color="auto"/>
        <w:left w:val="none" w:sz="0" w:space="0" w:color="auto"/>
        <w:bottom w:val="none" w:sz="0" w:space="0" w:color="auto"/>
        <w:right w:val="none" w:sz="0" w:space="0" w:color="auto"/>
      </w:divBdr>
    </w:div>
    <w:div w:id="506098118">
      <w:bodyDiv w:val="1"/>
      <w:marLeft w:val="0"/>
      <w:marRight w:val="0"/>
      <w:marTop w:val="0"/>
      <w:marBottom w:val="0"/>
      <w:divBdr>
        <w:top w:val="none" w:sz="0" w:space="0" w:color="auto"/>
        <w:left w:val="none" w:sz="0" w:space="0" w:color="auto"/>
        <w:bottom w:val="none" w:sz="0" w:space="0" w:color="auto"/>
        <w:right w:val="none" w:sz="0" w:space="0" w:color="auto"/>
      </w:divBdr>
    </w:div>
    <w:div w:id="507209750">
      <w:bodyDiv w:val="1"/>
      <w:marLeft w:val="0"/>
      <w:marRight w:val="0"/>
      <w:marTop w:val="0"/>
      <w:marBottom w:val="0"/>
      <w:divBdr>
        <w:top w:val="none" w:sz="0" w:space="0" w:color="auto"/>
        <w:left w:val="none" w:sz="0" w:space="0" w:color="auto"/>
        <w:bottom w:val="none" w:sz="0" w:space="0" w:color="auto"/>
        <w:right w:val="none" w:sz="0" w:space="0" w:color="auto"/>
      </w:divBdr>
    </w:div>
    <w:div w:id="509371870">
      <w:bodyDiv w:val="1"/>
      <w:marLeft w:val="0"/>
      <w:marRight w:val="0"/>
      <w:marTop w:val="0"/>
      <w:marBottom w:val="0"/>
      <w:divBdr>
        <w:top w:val="none" w:sz="0" w:space="0" w:color="auto"/>
        <w:left w:val="none" w:sz="0" w:space="0" w:color="auto"/>
        <w:bottom w:val="none" w:sz="0" w:space="0" w:color="auto"/>
        <w:right w:val="none" w:sz="0" w:space="0" w:color="auto"/>
      </w:divBdr>
    </w:div>
    <w:div w:id="510143568">
      <w:bodyDiv w:val="1"/>
      <w:marLeft w:val="0"/>
      <w:marRight w:val="0"/>
      <w:marTop w:val="0"/>
      <w:marBottom w:val="0"/>
      <w:divBdr>
        <w:top w:val="none" w:sz="0" w:space="0" w:color="auto"/>
        <w:left w:val="none" w:sz="0" w:space="0" w:color="auto"/>
        <w:bottom w:val="none" w:sz="0" w:space="0" w:color="auto"/>
        <w:right w:val="none" w:sz="0" w:space="0" w:color="auto"/>
      </w:divBdr>
    </w:div>
    <w:div w:id="510295417">
      <w:bodyDiv w:val="1"/>
      <w:marLeft w:val="0"/>
      <w:marRight w:val="0"/>
      <w:marTop w:val="0"/>
      <w:marBottom w:val="0"/>
      <w:divBdr>
        <w:top w:val="none" w:sz="0" w:space="0" w:color="auto"/>
        <w:left w:val="none" w:sz="0" w:space="0" w:color="auto"/>
        <w:bottom w:val="none" w:sz="0" w:space="0" w:color="auto"/>
        <w:right w:val="none" w:sz="0" w:space="0" w:color="auto"/>
      </w:divBdr>
    </w:div>
    <w:div w:id="510871598">
      <w:bodyDiv w:val="1"/>
      <w:marLeft w:val="0"/>
      <w:marRight w:val="0"/>
      <w:marTop w:val="0"/>
      <w:marBottom w:val="0"/>
      <w:divBdr>
        <w:top w:val="none" w:sz="0" w:space="0" w:color="auto"/>
        <w:left w:val="none" w:sz="0" w:space="0" w:color="auto"/>
        <w:bottom w:val="none" w:sz="0" w:space="0" w:color="auto"/>
        <w:right w:val="none" w:sz="0" w:space="0" w:color="auto"/>
      </w:divBdr>
    </w:div>
    <w:div w:id="511065217">
      <w:bodyDiv w:val="1"/>
      <w:marLeft w:val="0"/>
      <w:marRight w:val="0"/>
      <w:marTop w:val="0"/>
      <w:marBottom w:val="0"/>
      <w:divBdr>
        <w:top w:val="none" w:sz="0" w:space="0" w:color="auto"/>
        <w:left w:val="none" w:sz="0" w:space="0" w:color="auto"/>
        <w:bottom w:val="none" w:sz="0" w:space="0" w:color="auto"/>
        <w:right w:val="none" w:sz="0" w:space="0" w:color="auto"/>
      </w:divBdr>
    </w:div>
    <w:div w:id="511065477">
      <w:bodyDiv w:val="1"/>
      <w:marLeft w:val="0"/>
      <w:marRight w:val="0"/>
      <w:marTop w:val="0"/>
      <w:marBottom w:val="0"/>
      <w:divBdr>
        <w:top w:val="none" w:sz="0" w:space="0" w:color="auto"/>
        <w:left w:val="none" w:sz="0" w:space="0" w:color="auto"/>
        <w:bottom w:val="none" w:sz="0" w:space="0" w:color="auto"/>
        <w:right w:val="none" w:sz="0" w:space="0" w:color="auto"/>
      </w:divBdr>
    </w:div>
    <w:div w:id="512887837">
      <w:bodyDiv w:val="1"/>
      <w:marLeft w:val="0"/>
      <w:marRight w:val="0"/>
      <w:marTop w:val="0"/>
      <w:marBottom w:val="0"/>
      <w:divBdr>
        <w:top w:val="none" w:sz="0" w:space="0" w:color="auto"/>
        <w:left w:val="none" w:sz="0" w:space="0" w:color="auto"/>
        <w:bottom w:val="none" w:sz="0" w:space="0" w:color="auto"/>
        <w:right w:val="none" w:sz="0" w:space="0" w:color="auto"/>
      </w:divBdr>
    </w:div>
    <w:div w:id="513224262">
      <w:bodyDiv w:val="1"/>
      <w:marLeft w:val="0"/>
      <w:marRight w:val="0"/>
      <w:marTop w:val="0"/>
      <w:marBottom w:val="0"/>
      <w:divBdr>
        <w:top w:val="none" w:sz="0" w:space="0" w:color="auto"/>
        <w:left w:val="none" w:sz="0" w:space="0" w:color="auto"/>
        <w:bottom w:val="none" w:sz="0" w:space="0" w:color="auto"/>
        <w:right w:val="none" w:sz="0" w:space="0" w:color="auto"/>
      </w:divBdr>
    </w:div>
    <w:div w:id="514535366">
      <w:bodyDiv w:val="1"/>
      <w:marLeft w:val="0"/>
      <w:marRight w:val="0"/>
      <w:marTop w:val="0"/>
      <w:marBottom w:val="0"/>
      <w:divBdr>
        <w:top w:val="none" w:sz="0" w:space="0" w:color="auto"/>
        <w:left w:val="none" w:sz="0" w:space="0" w:color="auto"/>
        <w:bottom w:val="none" w:sz="0" w:space="0" w:color="auto"/>
        <w:right w:val="none" w:sz="0" w:space="0" w:color="auto"/>
      </w:divBdr>
    </w:div>
    <w:div w:id="514930038">
      <w:bodyDiv w:val="1"/>
      <w:marLeft w:val="0"/>
      <w:marRight w:val="0"/>
      <w:marTop w:val="0"/>
      <w:marBottom w:val="0"/>
      <w:divBdr>
        <w:top w:val="none" w:sz="0" w:space="0" w:color="auto"/>
        <w:left w:val="none" w:sz="0" w:space="0" w:color="auto"/>
        <w:bottom w:val="none" w:sz="0" w:space="0" w:color="auto"/>
        <w:right w:val="none" w:sz="0" w:space="0" w:color="auto"/>
      </w:divBdr>
    </w:div>
    <w:div w:id="515461527">
      <w:bodyDiv w:val="1"/>
      <w:marLeft w:val="0"/>
      <w:marRight w:val="0"/>
      <w:marTop w:val="0"/>
      <w:marBottom w:val="0"/>
      <w:divBdr>
        <w:top w:val="none" w:sz="0" w:space="0" w:color="auto"/>
        <w:left w:val="none" w:sz="0" w:space="0" w:color="auto"/>
        <w:bottom w:val="none" w:sz="0" w:space="0" w:color="auto"/>
        <w:right w:val="none" w:sz="0" w:space="0" w:color="auto"/>
      </w:divBdr>
    </w:div>
    <w:div w:id="516577423">
      <w:bodyDiv w:val="1"/>
      <w:marLeft w:val="0"/>
      <w:marRight w:val="0"/>
      <w:marTop w:val="0"/>
      <w:marBottom w:val="0"/>
      <w:divBdr>
        <w:top w:val="none" w:sz="0" w:space="0" w:color="auto"/>
        <w:left w:val="none" w:sz="0" w:space="0" w:color="auto"/>
        <w:bottom w:val="none" w:sz="0" w:space="0" w:color="auto"/>
        <w:right w:val="none" w:sz="0" w:space="0" w:color="auto"/>
      </w:divBdr>
    </w:div>
    <w:div w:id="518079499">
      <w:bodyDiv w:val="1"/>
      <w:marLeft w:val="0"/>
      <w:marRight w:val="0"/>
      <w:marTop w:val="0"/>
      <w:marBottom w:val="0"/>
      <w:divBdr>
        <w:top w:val="none" w:sz="0" w:space="0" w:color="auto"/>
        <w:left w:val="none" w:sz="0" w:space="0" w:color="auto"/>
        <w:bottom w:val="none" w:sz="0" w:space="0" w:color="auto"/>
        <w:right w:val="none" w:sz="0" w:space="0" w:color="auto"/>
      </w:divBdr>
    </w:div>
    <w:div w:id="518812399">
      <w:bodyDiv w:val="1"/>
      <w:marLeft w:val="0"/>
      <w:marRight w:val="0"/>
      <w:marTop w:val="0"/>
      <w:marBottom w:val="0"/>
      <w:divBdr>
        <w:top w:val="none" w:sz="0" w:space="0" w:color="auto"/>
        <w:left w:val="none" w:sz="0" w:space="0" w:color="auto"/>
        <w:bottom w:val="none" w:sz="0" w:space="0" w:color="auto"/>
        <w:right w:val="none" w:sz="0" w:space="0" w:color="auto"/>
      </w:divBdr>
    </w:div>
    <w:div w:id="520319402">
      <w:bodyDiv w:val="1"/>
      <w:marLeft w:val="0"/>
      <w:marRight w:val="0"/>
      <w:marTop w:val="0"/>
      <w:marBottom w:val="0"/>
      <w:divBdr>
        <w:top w:val="none" w:sz="0" w:space="0" w:color="auto"/>
        <w:left w:val="none" w:sz="0" w:space="0" w:color="auto"/>
        <w:bottom w:val="none" w:sz="0" w:space="0" w:color="auto"/>
        <w:right w:val="none" w:sz="0" w:space="0" w:color="auto"/>
      </w:divBdr>
    </w:div>
    <w:div w:id="520513285">
      <w:bodyDiv w:val="1"/>
      <w:marLeft w:val="0"/>
      <w:marRight w:val="0"/>
      <w:marTop w:val="0"/>
      <w:marBottom w:val="0"/>
      <w:divBdr>
        <w:top w:val="none" w:sz="0" w:space="0" w:color="auto"/>
        <w:left w:val="none" w:sz="0" w:space="0" w:color="auto"/>
        <w:bottom w:val="none" w:sz="0" w:space="0" w:color="auto"/>
        <w:right w:val="none" w:sz="0" w:space="0" w:color="auto"/>
      </w:divBdr>
    </w:div>
    <w:div w:id="521744051">
      <w:bodyDiv w:val="1"/>
      <w:marLeft w:val="0"/>
      <w:marRight w:val="0"/>
      <w:marTop w:val="0"/>
      <w:marBottom w:val="0"/>
      <w:divBdr>
        <w:top w:val="none" w:sz="0" w:space="0" w:color="auto"/>
        <w:left w:val="none" w:sz="0" w:space="0" w:color="auto"/>
        <w:bottom w:val="none" w:sz="0" w:space="0" w:color="auto"/>
        <w:right w:val="none" w:sz="0" w:space="0" w:color="auto"/>
      </w:divBdr>
    </w:div>
    <w:div w:id="521893139">
      <w:bodyDiv w:val="1"/>
      <w:marLeft w:val="0"/>
      <w:marRight w:val="0"/>
      <w:marTop w:val="0"/>
      <w:marBottom w:val="0"/>
      <w:divBdr>
        <w:top w:val="none" w:sz="0" w:space="0" w:color="auto"/>
        <w:left w:val="none" w:sz="0" w:space="0" w:color="auto"/>
        <w:bottom w:val="none" w:sz="0" w:space="0" w:color="auto"/>
        <w:right w:val="none" w:sz="0" w:space="0" w:color="auto"/>
      </w:divBdr>
    </w:div>
    <w:div w:id="521941272">
      <w:bodyDiv w:val="1"/>
      <w:marLeft w:val="0"/>
      <w:marRight w:val="0"/>
      <w:marTop w:val="0"/>
      <w:marBottom w:val="0"/>
      <w:divBdr>
        <w:top w:val="none" w:sz="0" w:space="0" w:color="auto"/>
        <w:left w:val="none" w:sz="0" w:space="0" w:color="auto"/>
        <w:bottom w:val="none" w:sz="0" w:space="0" w:color="auto"/>
        <w:right w:val="none" w:sz="0" w:space="0" w:color="auto"/>
      </w:divBdr>
    </w:div>
    <w:div w:id="523716282">
      <w:bodyDiv w:val="1"/>
      <w:marLeft w:val="0"/>
      <w:marRight w:val="0"/>
      <w:marTop w:val="0"/>
      <w:marBottom w:val="0"/>
      <w:divBdr>
        <w:top w:val="none" w:sz="0" w:space="0" w:color="auto"/>
        <w:left w:val="none" w:sz="0" w:space="0" w:color="auto"/>
        <w:bottom w:val="none" w:sz="0" w:space="0" w:color="auto"/>
        <w:right w:val="none" w:sz="0" w:space="0" w:color="auto"/>
      </w:divBdr>
    </w:div>
    <w:div w:id="523985811">
      <w:bodyDiv w:val="1"/>
      <w:marLeft w:val="0"/>
      <w:marRight w:val="0"/>
      <w:marTop w:val="0"/>
      <w:marBottom w:val="0"/>
      <w:divBdr>
        <w:top w:val="none" w:sz="0" w:space="0" w:color="auto"/>
        <w:left w:val="none" w:sz="0" w:space="0" w:color="auto"/>
        <w:bottom w:val="none" w:sz="0" w:space="0" w:color="auto"/>
        <w:right w:val="none" w:sz="0" w:space="0" w:color="auto"/>
      </w:divBdr>
    </w:div>
    <w:div w:id="524489361">
      <w:bodyDiv w:val="1"/>
      <w:marLeft w:val="0"/>
      <w:marRight w:val="0"/>
      <w:marTop w:val="0"/>
      <w:marBottom w:val="0"/>
      <w:divBdr>
        <w:top w:val="none" w:sz="0" w:space="0" w:color="auto"/>
        <w:left w:val="none" w:sz="0" w:space="0" w:color="auto"/>
        <w:bottom w:val="none" w:sz="0" w:space="0" w:color="auto"/>
        <w:right w:val="none" w:sz="0" w:space="0" w:color="auto"/>
      </w:divBdr>
    </w:div>
    <w:div w:id="525094430">
      <w:bodyDiv w:val="1"/>
      <w:marLeft w:val="0"/>
      <w:marRight w:val="0"/>
      <w:marTop w:val="0"/>
      <w:marBottom w:val="0"/>
      <w:divBdr>
        <w:top w:val="none" w:sz="0" w:space="0" w:color="auto"/>
        <w:left w:val="none" w:sz="0" w:space="0" w:color="auto"/>
        <w:bottom w:val="none" w:sz="0" w:space="0" w:color="auto"/>
        <w:right w:val="none" w:sz="0" w:space="0" w:color="auto"/>
      </w:divBdr>
    </w:div>
    <w:div w:id="526141917">
      <w:bodyDiv w:val="1"/>
      <w:marLeft w:val="0"/>
      <w:marRight w:val="0"/>
      <w:marTop w:val="0"/>
      <w:marBottom w:val="0"/>
      <w:divBdr>
        <w:top w:val="none" w:sz="0" w:space="0" w:color="auto"/>
        <w:left w:val="none" w:sz="0" w:space="0" w:color="auto"/>
        <w:bottom w:val="none" w:sz="0" w:space="0" w:color="auto"/>
        <w:right w:val="none" w:sz="0" w:space="0" w:color="auto"/>
      </w:divBdr>
    </w:div>
    <w:div w:id="526797344">
      <w:bodyDiv w:val="1"/>
      <w:marLeft w:val="0"/>
      <w:marRight w:val="0"/>
      <w:marTop w:val="0"/>
      <w:marBottom w:val="0"/>
      <w:divBdr>
        <w:top w:val="none" w:sz="0" w:space="0" w:color="auto"/>
        <w:left w:val="none" w:sz="0" w:space="0" w:color="auto"/>
        <w:bottom w:val="none" w:sz="0" w:space="0" w:color="auto"/>
        <w:right w:val="none" w:sz="0" w:space="0" w:color="auto"/>
      </w:divBdr>
    </w:div>
    <w:div w:id="527110838">
      <w:bodyDiv w:val="1"/>
      <w:marLeft w:val="0"/>
      <w:marRight w:val="0"/>
      <w:marTop w:val="0"/>
      <w:marBottom w:val="0"/>
      <w:divBdr>
        <w:top w:val="none" w:sz="0" w:space="0" w:color="auto"/>
        <w:left w:val="none" w:sz="0" w:space="0" w:color="auto"/>
        <w:bottom w:val="none" w:sz="0" w:space="0" w:color="auto"/>
        <w:right w:val="none" w:sz="0" w:space="0" w:color="auto"/>
      </w:divBdr>
    </w:div>
    <w:div w:id="527372626">
      <w:bodyDiv w:val="1"/>
      <w:marLeft w:val="0"/>
      <w:marRight w:val="0"/>
      <w:marTop w:val="0"/>
      <w:marBottom w:val="0"/>
      <w:divBdr>
        <w:top w:val="none" w:sz="0" w:space="0" w:color="auto"/>
        <w:left w:val="none" w:sz="0" w:space="0" w:color="auto"/>
        <w:bottom w:val="none" w:sz="0" w:space="0" w:color="auto"/>
        <w:right w:val="none" w:sz="0" w:space="0" w:color="auto"/>
      </w:divBdr>
    </w:div>
    <w:div w:id="529343202">
      <w:bodyDiv w:val="1"/>
      <w:marLeft w:val="0"/>
      <w:marRight w:val="0"/>
      <w:marTop w:val="0"/>
      <w:marBottom w:val="0"/>
      <w:divBdr>
        <w:top w:val="none" w:sz="0" w:space="0" w:color="auto"/>
        <w:left w:val="none" w:sz="0" w:space="0" w:color="auto"/>
        <w:bottom w:val="none" w:sz="0" w:space="0" w:color="auto"/>
        <w:right w:val="none" w:sz="0" w:space="0" w:color="auto"/>
      </w:divBdr>
    </w:div>
    <w:div w:id="530335921">
      <w:bodyDiv w:val="1"/>
      <w:marLeft w:val="0"/>
      <w:marRight w:val="0"/>
      <w:marTop w:val="0"/>
      <w:marBottom w:val="0"/>
      <w:divBdr>
        <w:top w:val="none" w:sz="0" w:space="0" w:color="auto"/>
        <w:left w:val="none" w:sz="0" w:space="0" w:color="auto"/>
        <w:bottom w:val="none" w:sz="0" w:space="0" w:color="auto"/>
        <w:right w:val="none" w:sz="0" w:space="0" w:color="auto"/>
      </w:divBdr>
    </w:div>
    <w:div w:id="530607692">
      <w:bodyDiv w:val="1"/>
      <w:marLeft w:val="0"/>
      <w:marRight w:val="0"/>
      <w:marTop w:val="0"/>
      <w:marBottom w:val="0"/>
      <w:divBdr>
        <w:top w:val="none" w:sz="0" w:space="0" w:color="auto"/>
        <w:left w:val="none" w:sz="0" w:space="0" w:color="auto"/>
        <w:bottom w:val="none" w:sz="0" w:space="0" w:color="auto"/>
        <w:right w:val="none" w:sz="0" w:space="0" w:color="auto"/>
      </w:divBdr>
    </w:div>
    <w:div w:id="531839860">
      <w:bodyDiv w:val="1"/>
      <w:marLeft w:val="0"/>
      <w:marRight w:val="0"/>
      <w:marTop w:val="0"/>
      <w:marBottom w:val="0"/>
      <w:divBdr>
        <w:top w:val="none" w:sz="0" w:space="0" w:color="auto"/>
        <w:left w:val="none" w:sz="0" w:space="0" w:color="auto"/>
        <w:bottom w:val="none" w:sz="0" w:space="0" w:color="auto"/>
        <w:right w:val="none" w:sz="0" w:space="0" w:color="auto"/>
      </w:divBdr>
    </w:div>
    <w:div w:id="532962150">
      <w:bodyDiv w:val="1"/>
      <w:marLeft w:val="0"/>
      <w:marRight w:val="0"/>
      <w:marTop w:val="0"/>
      <w:marBottom w:val="0"/>
      <w:divBdr>
        <w:top w:val="none" w:sz="0" w:space="0" w:color="auto"/>
        <w:left w:val="none" w:sz="0" w:space="0" w:color="auto"/>
        <w:bottom w:val="none" w:sz="0" w:space="0" w:color="auto"/>
        <w:right w:val="none" w:sz="0" w:space="0" w:color="auto"/>
      </w:divBdr>
    </w:div>
    <w:div w:id="533006720">
      <w:bodyDiv w:val="1"/>
      <w:marLeft w:val="0"/>
      <w:marRight w:val="0"/>
      <w:marTop w:val="0"/>
      <w:marBottom w:val="0"/>
      <w:divBdr>
        <w:top w:val="none" w:sz="0" w:space="0" w:color="auto"/>
        <w:left w:val="none" w:sz="0" w:space="0" w:color="auto"/>
        <w:bottom w:val="none" w:sz="0" w:space="0" w:color="auto"/>
        <w:right w:val="none" w:sz="0" w:space="0" w:color="auto"/>
      </w:divBdr>
    </w:div>
    <w:div w:id="534537560">
      <w:bodyDiv w:val="1"/>
      <w:marLeft w:val="0"/>
      <w:marRight w:val="0"/>
      <w:marTop w:val="0"/>
      <w:marBottom w:val="0"/>
      <w:divBdr>
        <w:top w:val="none" w:sz="0" w:space="0" w:color="auto"/>
        <w:left w:val="none" w:sz="0" w:space="0" w:color="auto"/>
        <w:bottom w:val="none" w:sz="0" w:space="0" w:color="auto"/>
        <w:right w:val="none" w:sz="0" w:space="0" w:color="auto"/>
      </w:divBdr>
    </w:div>
    <w:div w:id="535119756">
      <w:bodyDiv w:val="1"/>
      <w:marLeft w:val="0"/>
      <w:marRight w:val="0"/>
      <w:marTop w:val="0"/>
      <w:marBottom w:val="0"/>
      <w:divBdr>
        <w:top w:val="none" w:sz="0" w:space="0" w:color="auto"/>
        <w:left w:val="none" w:sz="0" w:space="0" w:color="auto"/>
        <w:bottom w:val="none" w:sz="0" w:space="0" w:color="auto"/>
        <w:right w:val="none" w:sz="0" w:space="0" w:color="auto"/>
      </w:divBdr>
    </w:div>
    <w:div w:id="535313606">
      <w:bodyDiv w:val="1"/>
      <w:marLeft w:val="0"/>
      <w:marRight w:val="0"/>
      <w:marTop w:val="0"/>
      <w:marBottom w:val="0"/>
      <w:divBdr>
        <w:top w:val="none" w:sz="0" w:space="0" w:color="auto"/>
        <w:left w:val="none" w:sz="0" w:space="0" w:color="auto"/>
        <w:bottom w:val="none" w:sz="0" w:space="0" w:color="auto"/>
        <w:right w:val="none" w:sz="0" w:space="0" w:color="auto"/>
      </w:divBdr>
    </w:div>
    <w:div w:id="535431067">
      <w:bodyDiv w:val="1"/>
      <w:marLeft w:val="0"/>
      <w:marRight w:val="0"/>
      <w:marTop w:val="0"/>
      <w:marBottom w:val="0"/>
      <w:divBdr>
        <w:top w:val="none" w:sz="0" w:space="0" w:color="auto"/>
        <w:left w:val="none" w:sz="0" w:space="0" w:color="auto"/>
        <w:bottom w:val="none" w:sz="0" w:space="0" w:color="auto"/>
        <w:right w:val="none" w:sz="0" w:space="0" w:color="auto"/>
      </w:divBdr>
    </w:div>
    <w:div w:id="536311110">
      <w:bodyDiv w:val="1"/>
      <w:marLeft w:val="0"/>
      <w:marRight w:val="0"/>
      <w:marTop w:val="0"/>
      <w:marBottom w:val="0"/>
      <w:divBdr>
        <w:top w:val="none" w:sz="0" w:space="0" w:color="auto"/>
        <w:left w:val="none" w:sz="0" w:space="0" w:color="auto"/>
        <w:bottom w:val="none" w:sz="0" w:space="0" w:color="auto"/>
        <w:right w:val="none" w:sz="0" w:space="0" w:color="auto"/>
      </w:divBdr>
    </w:div>
    <w:div w:id="536628039">
      <w:bodyDiv w:val="1"/>
      <w:marLeft w:val="0"/>
      <w:marRight w:val="0"/>
      <w:marTop w:val="0"/>
      <w:marBottom w:val="0"/>
      <w:divBdr>
        <w:top w:val="none" w:sz="0" w:space="0" w:color="auto"/>
        <w:left w:val="none" w:sz="0" w:space="0" w:color="auto"/>
        <w:bottom w:val="none" w:sz="0" w:space="0" w:color="auto"/>
        <w:right w:val="none" w:sz="0" w:space="0" w:color="auto"/>
      </w:divBdr>
    </w:div>
    <w:div w:id="537477241">
      <w:bodyDiv w:val="1"/>
      <w:marLeft w:val="0"/>
      <w:marRight w:val="0"/>
      <w:marTop w:val="0"/>
      <w:marBottom w:val="0"/>
      <w:divBdr>
        <w:top w:val="none" w:sz="0" w:space="0" w:color="auto"/>
        <w:left w:val="none" w:sz="0" w:space="0" w:color="auto"/>
        <w:bottom w:val="none" w:sz="0" w:space="0" w:color="auto"/>
        <w:right w:val="none" w:sz="0" w:space="0" w:color="auto"/>
      </w:divBdr>
    </w:div>
    <w:div w:id="537819632">
      <w:bodyDiv w:val="1"/>
      <w:marLeft w:val="0"/>
      <w:marRight w:val="0"/>
      <w:marTop w:val="0"/>
      <w:marBottom w:val="0"/>
      <w:divBdr>
        <w:top w:val="none" w:sz="0" w:space="0" w:color="auto"/>
        <w:left w:val="none" w:sz="0" w:space="0" w:color="auto"/>
        <w:bottom w:val="none" w:sz="0" w:space="0" w:color="auto"/>
        <w:right w:val="none" w:sz="0" w:space="0" w:color="auto"/>
      </w:divBdr>
    </w:div>
    <w:div w:id="538474946">
      <w:bodyDiv w:val="1"/>
      <w:marLeft w:val="0"/>
      <w:marRight w:val="0"/>
      <w:marTop w:val="0"/>
      <w:marBottom w:val="0"/>
      <w:divBdr>
        <w:top w:val="none" w:sz="0" w:space="0" w:color="auto"/>
        <w:left w:val="none" w:sz="0" w:space="0" w:color="auto"/>
        <w:bottom w:val="none" w:sz="0" w:space="0" w:color="auto"/>
        <w:right w:val="none" w:sz="0" w:space="0" w:color="auto"/>
      </w:divBdr>
    </w:div>
    <w:div w:id="538858328">
      <w:bodyDiv w:val="1"/>
      <w:marLeft w:val="0"/>
      <w:marRight w:val="0"/>
      <w:marTop w:val="0"/>
      <w:marBottom w:val="0"/>
      <w:divBdr>
        <w:top w:val="none" w:sz="0" w:space="0" w:color="auto"/>
        <w:left w:val="none" w:sz="0" w:space="0" w:color="auto"/>
        <w:bottom w:val="none" w:sz="0" w:space="0" w:color="auto"/>
        <w:right w:val="none" w:sz="0" w:space="0" w:color="auto"/>
      </w:divBdr>
    </w:div>
    <w:div w:id="542332117">
      <w:bodyDiv w:val="1"/>
      <w:marLeft w:val="0"/>
      <w:marRight w:val="0"/>
      <w:marTop w:val="0"/>
      <w:marBottom w:val="0"/>
      <w:divBdr>
        <w:top w:val="none" w:sz="0" w:space="0" w:color="auto"/>
        <w:left w:val="none" w:sz="0" w:space="0" w:color="auto"/>
        <w:bottom w:val="none" w:sz="0" w:space="0" w:color="auto"/>
        <w:right w:val="none" w:sz="0" w:space="0" w:color="auto"/>
      </w:divBdr>
    </w:div>
    <w:div w:id="543254388">
      <w:bodyDiv w:val="1"/>
      <w:marLeft w:val="0"/>
      <w:marRight w:val="0"/>
      <w:marTop w:val="0"/>
      <w:marBottom w:val="0"/>
      <w:divBdr>
        <w:top w:val="none" w:sz="0" w:space="0" w:color="auto"/>
        <w:left w:val="none" w:sz="0" w:space="0" w:color="auto"/>
        <w:bottom w:val="none" w:sz="0" w:space="0" w:color="auto"/>
        <w:right w:val="none" w:sz="0" w:space="0" w:color="auto"/>
      </w:divBdr>
    </w:div>
    <w:div w:id="544023889">
      <w:bodyDiv w:val="1"/>
      <w:marLeft w:val="0"/>
      <w:marRight w:val="0"/>
      <w:marTop w:val="0"/>
      <w:marBottom w:val="0"/>
      <w:divBdr>
        <w:top w:val="none" w:sz="0" w:space="0" w:color="auto"/>
        <w:left w:val="none" w:sz="0" w:space="0" w:color="auto"/>
        <w:bottom w:val="none" w:sz="0" w:space="0" w:color="auto"/>
        <w:right w:val="none" w:sz="0" w:space="0" w:color="auto"/>
      </w:divBdr>
    </w:div>
    <w:div w:id="544297842">
      <w:bodyDiv w:val="1"/>
      <w:marLeft w:val="0"/>
      <w:marRight w:val="0"/>
      <w:marTop w:val="0"/>
      <w:marBottom w:val="0"/>
      <w:divBdr>
        <w:top w:val="none" w:sz="0" w:space="0" w:color="auto"/>
        <w:left w:val="none" w:sz="0" w:space="0" w:color="auto"/>
        <w:bottom w:val="none" w:sz="0" w:space="0" w:color="auto"/>
        <w:right w:val="none" w:sz="0" w:space="0" w:color="auto"/>
      </w:divBdr>
    </w:div>
    <w:div w:id="544635816">
      <w:bodyDiv w:val="1"/>
      <w:marLeft w:val="0"/>
      <w:marRight w:val="0"/>
      <w:marTop w:val="0"/>
      <w:marBottom w:val="0"/>
      <w:divBdr>
        <w:top w:val="none" w:sz="0" w:space="0" w:color="auto"/>
        <w:left w:val="none" w:sz="0" w:space="0" w:color="auto"/>
        <w:bottom w:val="none" w:sz="0" w:space="0" w:color="auto"/>
        <w:right w:val="none" w:sz="0" w:space="0" w:color="auto"/>
      </w:divBdr>
    </w:div>
    <w:div w:id="545724032">
      <w:bodyDiv w:val="1"/>
      <w:marLeft w:val="0"/>
      <w:marRight w:val="0"/>
      <w:marTop w:val="0"/>
      <w:marBottom w:val="0"/>
      <w:divBdr>
        <w:top w:val="none" w:sz="0" w:space="0" w:color="auto"/>
        <w:left w:val="none" w:sz="0" w:space="0" w:color="auto"/>
        <w:bottom w:val="none" w:sz="0" w:space="0" w:color="auto"/>
        <w:right w:val="none" w:sz="0" w:space="0" w:color="auto"/>
      </w:divBdr>
    </w:div>
    <w:div w:id="546186899">
      <w:bodyDiv w:val="1"/>
      <w:marLeft w:val="0"/>
      <w:marRight w:val="0"/>
      <w:marTop w:val="0"/>
      <w:marBottom w:val="0"/>
      <w:divBdr>
        <w:top w:val="none" w:sz="0" w:space="0" w:color="auto"/>
        <w:left w:val="none" w:sz="0" w:space="0" w:color="auto"/>
        <w:bottom w:val="none" w:sz="0" w:space="0" w:color="auto"/>
        <w:right w:val="none" w:sz="0" w:space="0" w:color="auto"/>
      </w:divBdr>
    </w:div>
    <w:div w:id="546600478">
      <w:bodyDiv w:val="1"/>
      <w:marLeft w:val="0"/>
      <w:marRight w:val="0"/>
      <w:marTop w:val="0"/>
      <w:marBottom w:val="0"/>
      <w:divBdr>
        <w:top w:val="none" w:sz="0" w:space="0" w:color="auto"/>
        <w:left w:val="none" w:sz="0" w:space="0" w:color="auto"/>
        <w:bottom w:val="none" w:sz="0" w:space="0" w:color="auto"/>
        <w:right w:val="none" w:sz="0" w:space="0" w:color="auto"/>
      </w:divBdr>
    </w:div>
    <w:div w:id="549194471">
      <w:bodyDiv w:val="1"/>
      <w:marLeft w:val="0"/>
      <w:marRight w:val="0"/>
      <w:marTop w:val="0"/>
      <w:marBottom w:val="0"/>
      <w:divBdr>
        <w:top w:val="none" w:sz="0" w:space="0" w:color="auto"/>
        <w:left w:val="none" w:sz="0" w:space="0" w:color="auto"/>
        <w:bottom w:val="none" w:sz="0" w:space="0" w:color="auto"/>
        <w:right w:val="none" w:sz="0" w:space="0" w:color="auto"/>
      </w:divBdr>
    </w:div>
    <w:div w:id="549809102">
      <w:bodyDiv w:val="1"/>
      <w:marLeft w:val="0"/>
      <w:marRight w:val="0"/>
      <w:marTop w:val="0"/>
      <w:marBottom w:val="0"/>
      <w:divBdr>
        <w:top w:val="none" w:sz="0" w:space="0" w:color="auto"/>
        <w:left w:val="none" w:sz="0" w:space="0" w:color="auto"/>
        <w:bottom w:val="none" w:sz="0" w:space="0" w:color="auto"/>
        <w:right w:val="none" w:sz="0" w:space="0" w:color="auto"/>
      </w:divBdr>
    </w:div>
    <w:div w:id="551114644">
      <w:bodyDiv w:val="1"/>
      <w:marLeft w:val="0"/>
      <w:marRight w:val="0"/>
      <w:marTop w:val="0"/>
      <w:marBottom w:val="0"/>
      <w:divBdr>
        <w:top w:val="none" w:sz="0" w:space="0" w:color="auto"/>
        <w:left w:val="none" w:sz="0" w:space="0" w:color="auto"/>
        <w:bottom w:val="none" w:sz="0" w:space="0" w:color="auto"/>
        <w:right w:val="none" w:sz="0" w:space="0" w:color="auto"/>
      </w:divBdr>
    </w:div>
    <w:div w:id="551161272">
      <w:bodyDiv w:val="1"/>
      <w:marLeft w:val="0"/>
      <w:marRight w:val="0"/>
      <w:marTop w:val="0"/>
      <w:marBottom w:val="0"/>
      <w:divBdr>
        <w:top w:val="none" w:sz="0" w:space="0" w:color="auto"/>
        <w:left w:val="none" w:sz="0" w:space="0" w:color="auto"/>
        <w:bottom w:val="none" w:sz="0" w:space="0" w:color="auto"/>
        <w:right w:val="none" w:sz="0" w:space="0" w:color="auto"/>
      </w:divBdr>
    </w:div>
    <w:div w:id="551891267">
      <w:bodyDiv w:val="1"/>
      <w:marLeft w:val="0"/>
      <w:marRight w:val="0"/>
      <w:marTop w:val="0"/>
      <w:marBottom w:val="0"/>
      <w:divBdr>
        <w:top w:val="none" w:sz="0" w:space="0" w:color="auto"/>
        <w:left w:val="none" w:sz="0" w:space="0" w:color="auto"/>
        <w:bottom w:val="none" w:sz="0" w:space="0" w:color="auto"/>
        <w:right w:val="none" w:sz="0" w:space="0" w:color="auto"/>
      </w:divBdr>
    </w:div>
    <w:div w:id="553586578">
      <w:bodyDiv w:val="1"/>
      <w:marLeft w:val="0"/>
      <w:marRight w:val="0"/>
      <w:marTop w:val="0"/>
      <w:marBottom w:val="0"/>
      <w:divBdr>
        <w:top w:val="none" w:sz="0" w:space="0" w:color="auto"/>
        <w:left w:val="none" w:sz="0" w:space="0" w:color="auto"/>
        <w:bottom w:val="none" w:sz="0" w:space="0" w:color="auto"/>
        <w:right w:val="none" w:sz="0" w:space="0" w:color="auto"/>
      </w:divBdr>
    </w:div>
    <w:div w:id="553851875">
      <w:bodyDiv w:val="1"/>
      <w:marLeft w:val="0"/>
      <w:marRight w:val="0"/>
      <w:marTop w:val="0"/>
      <w:marBottom w:val="0"/>
      <w:divBdr>
        <w:top w:val="none" w:sz="0" w:space="0" w:color="auto"/>
        <w:left w:val="none" w:sz="0" w:space="0" w:color="auto"/>
        <w:bottom w:val="none" w:sz="0" w:space="0" w:color="auto"/>
        <w:right w:val="none" w:sz="0" w:space="0" w:color="auto"/>
      </w:divBdr>
    </w:div>
    <w:div w:id="554196550">
      <w:bodyDiv w:val="1"/>
      <w:marLeft w:val="0"/>
      <w:marRight w:val="0"/>
      <w:marTop w:val="0"/>
      <w:marBottom w:val="0"/>
      <w:divBdr>
        <w:top w:val="none" w:sz="0" w:space="0" w:color="auto"/>
        <w:left w:val="none" w:sz="0" w:space="0" w:color="auto"/>
        <w:bottom w:val="none" w:sz="0" w:space="0" w:color="auto"/>
        <w:right w:val="none" w:sz="0" w:space="0" w:color="auto"/>
      </w:divBdr>
    </w:div>
    <w:div w:id="557471082">
      <w:bodyDiv w:val="1"/>
      <w:marLeft w:val="0"/>
      <w:marRight w:val="0"/>
      <w:marTop w:val="0"/>
      <w:marBottom w:val="0"/>
      <w:divBdr>
        <w:top w:val="none" w:sz="0" w:space="0" w:color="auto"/>
        <w:left w:val="none" w:sz="0" w:space="0" w:color="auto"/>
        <w:bottom w:val="none" w:sz="0" w:space="0" w:color="auto"/>
        <w:right w:val="none" w:sz="0" w:space="0" w:color="auto"/>
      </w:divBdr>
    </w:div>
    <w:div w:id="558707112">
      <w:bodyDiv w:val="1"/>
      <w:marLeft w:val="0"/>
      <w:marRight w:val="0"/>
      <w:marTop w:val="0"/>
      <w:marBottom w:val="0"/>
      <w:divBdr>
        <w:top w:val="none" w:sz="0" w:space="0" w:color="auto"/>
        <w:left w:val="none" w:sz="0" w:space="0" w:color="auto"/>
        <w:bottom w:val="none" w:sz="0" w:space="0" w:color="auto"/>
        <w:right w:val="none" w:sz="0" w:space="0" w:color="auto"/>
      </w:divBdr>
    </w:div>
    <w:div w:id="560529519">
      <w:bodyDiv w:val="1"/>
      <w:marLeft w:val="0"/>
      <w:marRight w:val="0"/>
      <w:marTop w:val="0"/>
      <w:marBottom w:val="0"/>
      <w:divBdr>
        <w:top w:val="none" w:sz="0" w:space="0" w:color="auto"/>
        <w:left w:val="none" w:sz="0" w:space="0" w:color="auto"/>
        <w:bottom w:val="none" w:sz="0" w:space="0" w:color="auto"/>
        <w:right w:val="none" w:sz="0" w:space="0" w:color="auto"/>
      </w:divBdr>
    </w:div>
    <w:div w:id="560600379">
      <w:bodyDiv w:val="1"/>
      <w:marLeft w:val="0"/>
      <w:marRight w:val="0"/>
      <w:marTop w:val="0"/>
      <w:marBottom w:val="0"/>
      <w:divBdr>
        <w:top w:val="none" w:sz="0" w:space="0" w:color="auto"/>
        <w:left w:val="none" w:sz="0" w:space="0" w:color="auto"/>
        <w:bottom w:val="none" w:sz="0" w:space="0" w:color="auto"/>
        <w:right w:val="none" w:sz="0" w:space="0" w:color="auto"/>
      </w:divBdr>
    </w:div>
    <w:div w:id="560988819">
      <w:bodyDiv w:val="1"/>
      <w:marLeft w:val="0"/>
      <w:marRight w:val="0"/>
      <w:marTop w:val="0"/>
      <w:marBottom w:val="0"/>
      <w:divBdr>
        <w:top w:val="none" w:sz="0" w:space="0" w:color="auto"/>
        <w:left w:val="none" w:sz="0" w:space="0" w:color="auto"/>
        <w:bottom w:val="none" w:sz="0" w:space="0" w:color="auto"/>
        <w:right w:val="none" w:sz="0" w:space="0" w:color="auto"/>
      </w:divBdr>
    </w:div>
    <w:div w:id="561602391">
      <w:bodyDiv w:val="1"/>
      <w:marLeft w:val="0"/>
      <w:marRight w:val="0"/>
      <w:marTop w:val="0"/>
      <w:marBottom w:val="0"/>
      <w:divBdr>
        <w:top w:val="none" w:sz="0" w:space="0" w:color="auto"/>
        <w:left w:val="none" w:sz="0" w:space="0" w:color="auto"/>
        <w:bottom w:val="none" w:sz="0" w:space="0" w:color="auto"/>
        <w:right w:val="none" w:sz="0" w:space="0" w:color="auto"/>
      </w:divBdr>
    </w:div>
    <w:div w:id="561716271">
      <w:bodyDiv w:val="1"/>
      <w:marLeft w:val="0"/>
      <w:marRight w:val="0"/>
      <w:marTop w:val="0"/>
      <w:marBottom w:val="0"/>
      <w:divBdr>
        <w:top w:val="none" w:sz="0" w:space="0" w:color="auto"/>
        <w:left w:val="none" w:sz="0" w:space="0" w:color="auto"/>
        <w:bottom w:val="none" w:sz="0" w:space="0" w:color="auto"/>
        <w:right w:val="none" w:sz="0" w:space="0" w:color="auto"/>
      </w:divBdr>
    </w:div>
    <w:div w:id="561790235">
      <w:bodyDiv w:val="1"/>
      <w:marLeft w:val="0"/>
      <w:marRight w:val="0"/>
      <w:marTop w:val="0"/>
      <w:marBottom w:val="0"/>
      <w:divBdr>
        <w:top w:val="none" w:sz="0" w:space="0" w:color="auto"/>
        <w:left w:val="none" w:sz="0" w:space="0" w:color="auto"/>
        <w:bottom w:val="none" w:sz="0" w:space="0" w:color="auto"/>
        <w:right w:val="none" w:sz="0" w:space="0" w:color="auto"/>
      </w:divBdr>
    </w:div>
    <w:div w:id="562065462">
      <w:bodyDiv w:val="1"/>
      <w:marLeft w:val="0"/>
      <w:marRight w:val="0"/>
      <w:marTop w:val="0"/>
      <w:marBottom w:val="0"/>
      <w:divBdr>
        <w:top w:val="none" w:sz="0" w:space="0" w:color="auto"/>
        <w:left w:val="none" w:sz="0" w:space="0" w:color="auto"/>
        <w:bottom w:val="none" w:sz="0" w:space="0" w:color="auto"/>
        <w:right w:val="none" w:sz="0" w:space="0" w:color="auto"/>
      </w:divBdr>
    </w:div>
    <w:div w:id="563297264">
      <w:bodyDiv w:val="1"/>
      <w:marLeft w:val="0"/>
      <w:marRight w:val="0"/>
      <w:marTop w:val="0"/>
      <w:marBottom w:val="0"/>
      <w:divBdr>
        <w:top w:val="none" w:sz="0" w:space="0" w:color="auto"/>
        <w:left w:val="none" w:sz="0" w:space="0" w:color="auto"/>
        <w:bottom w:val="none" w:sz="0" w:space="0" w:color="auto"/>
        <w:right w:val="none" w:sz="0" w:space="0" w:color="auto"/>
      </w:divBdr>
    </w:div>
    <w:div w:id="565842297">
      <w:bodyDiv w:val="1"/>
      <w:marLeft w:val="0"/>
      <w:marRight w:val="0"/>
      <w:marTop w:val="0"/>
      <w:marBottom w:val="0"/>
      <w:divBdr>
        <w:top w:val="none" w:sz="0" w:space="0" w:color="auto"/>
        <w:left w:val="none" w:sz="0" w:space="0" w:color="auto"/>
        <w:bottom w:val="none" w:sz="0" w:space="0" w:color="auto"/>
        <w:right w:val="none" w:sz="0" w:space="0" w:color="auto"/>
      </w:divBdr>
    </w:div>
    <w:div w:id="566451418">
      <w:bodyDiv w:val="1"/>
      <w:marLeft w:val="0"/>
      <w:marRight w:val="0"/>
      <w:marTop w:val="0"/>
      <w:marBottom w:val="0"/>
      <w:divBdr>
        <w:top w:val="none" w:sz="0" w:space="0" w:color="auto"/>
        <w:left w:val="none" w:sz="0" w:space="0" w:color="auto"/>
        <w:bottom w:val="none" w:sz="0" w:space="0" w:color="auto"/>
        <w:right w:val="none" w:sz="0" w:space="0" w:color="auto"/>
      </w:divBdr>
    </w:div>
    <w:div w:id="568343256">
      <w:bodyDiv w:val="1"/>
      <w:marLeft w:val="0"/>
      <w:marRight w:val="0"/>
      <w:marTop w:val="0"/>
      <w:marBottom w:val="0"/>
      <w:divBdr>
        <w:top w:val="none" w:sz="0" w:space="0" w:color="auto"/>
        <w:left w:val="none" w:sz="0" w:space="0" w:color="auto"/>
        <w:bottom w:val="none" w:sz="0" w:space="0" w:color="auto"/>
        <w:right w:val="none" w:sz="0" w:space="0" w:color="auto"/>
      </w:divBdr>
    </w:div>
    <w:div w:id="568417787">
      <w:bodyDiv w:val="1"/>
      <w:marLeft w:val="0"/>
      <w:marRight w:val="0"/>
      <w:marTop w:val="0"/>
      <w:marBottom w:val="0"/>
      <w:divBdr>
        <w:top w:val="none" w:sz="0" w:space="0" w:color="auto"/>
        <w:left w:val="none" w:sz="0" w:space="0" w:color="auto"/>
        <w:bottom w:val="none" w:sz="0" w:space="0" w:color="auto"/>
        <w:right w:val="none" w:sz="0" w:space="0" w:color="auto"/>
      </w:divBdr>
    </w:div>
    <w:div w:id="568927019">
      <w:bodyDiv w:val="1"/>
      <w:marLeft w:val="0"/>
      <w:marRight w:val="0"/>
      <w:marTop w:val="0"/>
      <w:marBottom w:val="0"/>
      <w:divBdr>
        <w:top w:val="none" w:sz="0" w:space="0" w:color="auto"/>
        <w:left w:val="none" w:sz="0" w:space="0" w:color="auto"/>
        <w:bottom w:val="none" w:sz="0" w:space="0" w:color="auto"/>
        <w:right w:val="none" w:sz="0" w:space="0" w:color="auto"/>
      </w:divBdr>
    </w:div>
    <w:div w:id="569576737">
      <w:bodyDiv w:val="1"/>
      <w:marLeft w:val="0"/>
      <w:marRight w:val="0"/>
      <w:marTop w:val="0"/>
      <w:marBottom w:val="0"/>
      <w:divBdr>
        <w:top w:val="none" w:sz="0" w:space="0" w:color="auto"/>
        <w:left w:val="none" w:sz="0" w:space="0" w:color="auto"/>
        <w:bottom w:val="none" w:sz="0" w:space="0" w:color="auto"/>
        <w:right w:val="none" w:sz="0" w:space="0" w:color="auto"/>
      </w:divBdr>
    </w:div>
    <w:div w:id="570428108">
      <w:bodyDiv w:val="1"/>
      <w:marLeft w:val="0"/>
      <w:marRight w:val="0"/>
      <w:marTop w:val="0"/>
      <w:marBottom w:val="0"/>
      <w:divBdr>
        <w:top w:val="none" w:sz="0" w:space="0" w:color="auto"/>
        <w:left w:val="none" w:sz="0" w:space="0" w:color="auto"/>
        <w:bottom w:val="none" w:sz="0" w:space="0" w:color="auto"/>
        <w:right w:val="none" w:sz="0" w:space="0" w:color="auto"/>
      </w:divBdr>
    </w:div>
    <w:div w:id="572004392">
      <w:bodyDiv w:val="1"/>
      <w:marLeft w:val="0"/>
      <w:marRight w:val="0"/>
      <w:marTop w:val="0"/>
      <w:marBottom w:val="0"/>
      <w:divBdr>
        <w:top w:val="none" w:sz="0" w:space="0" w:color="auto"/>
        <w:left w:val="none" w:sz="0" w:space="0" w:color="auto"/>
        <w:bottom w:val="none" w:sz="0" w:space="0" w:color="auto"/>
        <w:right w:val="none" w:sz="0" w:space="0" w:color="auto"/>
      </w:divBdr>
    </w:div>
    <w:div w:id="572357234">
      <w:bodyDiv w:val="1"/>
      <w:marLeft w:val="0"/>
      <w:marRight w:val="0"/>
      <w:marTop w:val="0"/>
      <w:marBottom w:val="0"/>
      <w:divBdr>
        <w:top w:val="none" w:sz="0" w:space="0" w:color="auto"/>
        <w:left w:val="none" w:sz="0" w:space="0" w:color="auto"/>
        <w:bottom w:val="none" w:sz="0" w:space="0" w:color="auto"/>
        <w:right w:val="none" w:sz="0" w:space="0" w:color="auto"/>
      </w:divBdr>
    </w:div>
    <w:div w:id="574166827">
      <w:bodyDiv w:val="1"/>
      <w:marLeft w:val="0"/>
      <w:marRight w:val="0"/>
      <w:marTop w:val="0"/>
      <w:marBottom w:val="0"/>
      <w:divBdr>
        <w:top w:val="none" w:sz="0" w:space="0" w:color="auto"/>
        <w:left w:val="none" w:sz="0" w:space="0" w:color="auto"/>
        <w:bottom w:val="none" w:sz="0" w:space="0" w:color="auto"/>
        <w:right w:val="none" w:sz="0" w:space="0" w:color="auto"/>
      </w:divBdr>
    </w:div>
    <w:div w:id="575435998">
      <w:bodyDiv w:val="1"/>
      <w:marLeft w:val="0"/>
      <w:marRight w:val="0"/>
      <w:marTop w:val="0"/>
      <w:marBottom w:val="0"/>
      <w:divBdr>
        <w:top w:val="none" w:sz="0" w:space="0" w:color="auto"/>
        <w:left w:val="none" w:sz="0" w:space="0" w:color="auto"/>
        <w:bottom w:val="none" w:sz="0" w:space="0" w:color="auto"/>
        <w:right w:val="none" w:sz="0" w:space="0" w:color="auto"/>
      </w:divBdr>
    </w:div>
    <w:div w:id="576523538">
      <w:bodyDiv w:val="1"/>
      <w:marLeft w:val="0"/>
      <w:marRight w:val="0"/>
      <w:marTop w:val="0"/>
      <w:marBottom w:val="0"/>
      <w:divBdr>
        <w:top w:val="none" w:sz="0" w:space="0" w:color="auto"/>
        <w:left w:val="none" w:sz="0" w:space="0" w:color="auto"/>
        <w:bottom w:val="none" w:sz="0" w:space="0" w:color="auto"/>
        <w:right w:val="none" w:sz="0" w:space="0" w:color="auto"/>
      </w:divBdr>
    </w:div>
    <w:div w:id="576596667">
      <w:bodyDiv w:val="1"/>
      <w:marLeft w:val="0"/>
      <w:marRight w:val="0"/>
      <w:marTop w:val="0"/>
      <w:marBottom w:val="0"/>
      <w:divBdr>
        <w:top w:val="none" w:sz="0" w:space="0" w:color="auto"/>
        <w:left w:val="none" w:sz="0" w:space="0" w:color="auto"/>
        <w:bottom w:val="none" w:sz="0" w:space="0" w:color="auto"/>
        <w:right w:val="none" w:sz="0" w:space="0" w:color="auto"/>
      </w:divBdr>
    </w:div>
    <w:div w:id="577640089">
      <w:bodyDiv w:val="1"/>
      <w:marLeft w:val="0"/>
      <w:marRight w:val="0"/>
      <w:marTop w:val="0"/>
      <w:marBottom w:val="0"/>
      <w:divBdr>
        <w:top w:val="none" w:sz="0" w:space="0" w:color="auto"/>
        <w:left w:val="none" w:sz="0" w:space="0" w:color="auto"/>
        <w:bottom w:val="none" w:sz="0" w:space="0" w:color="auto"/>
        <w:right w:val="none" w:sz="0" w:space="0" w:color="auto"/>
      </w:divBdr>
    </w:div>
    <w:div w:id="577717819">
      <w:bodyDiv w:val="1"/>
      <w:marLeft w:val="0"/>
      <w:marRight w:val="0"/>
      <w:marTop w:val="0"/>
      <w:marBottom w:val="0"/>
      <w:divBdr>
        <w:top w:val="none" w:sz="0" w:space="0" w:color="auto"/>
        <w:left w:val="none" w:sz="0" w:space="0" w:color="auto"/>
        <w:bottom w:val="none" w:sz="0" w:space="0" w:color="auto"/>
        <w:right w:val="none" w:sz="0" w:space="0" w:color="auto"/>
      </w:divBdr>
    </w:div>
    <w:div w:id="578172343">
      <w:bodyDiv w:val="1"/>
      <w:marLeft w:val="0"/>
      <w:marRight w:val="0"/>
      <w:marTop w:val="0"/>
      <w:marBottom w:val="0"/>
      <w:divBdr>
        <w:top w:val="none" w:sz="0" w:space="0" w:color="auto"/>
        <w:left w:val="none" w:sz="0" w:space="0" w:color="auto"/>
        <w:bottom w:val="none" w:sz="0" w:space="0" w:color="auto"/>
        <w:right w:val="none" w:sz="0" w:space="0" w:color="auto"/>
      </w:divBdr>
    </w:div>
    <w:div w:id="578562081">
      <w:bodyDiv w:val="1"/>
      <w:marLeft w:val="0"/>
      <w:marRight w:val="0"/>
      <w:marTop w:val="0"/>
      <w:marBottom w:val="0"/>
      <w:divBdr>
        <w:top w:val="none" w:sz="0" w:space="0" w:color="auto"/>
        <w:left w:val="none" w:sz="0" w:space="0" w:color="auto"/>
        <w:bottom w:val="none" w:sz="0" w:space="0" w:color="auto"/>
        <w:right w:val="none" w:sz="0" w:space="0" w:color="auto"/>
      </w:divBdr>
    </w:div>
    <w:div w:id="578948847">
      <w:bodyDiv w:val="1"/>
      <w:marLeft w:val="0"/>
      <w:marRight w:val="0"/>
      <w:marTop w:val="0"/>
      <w:marBottom w:val="0"/>
      <w:divBdr>
        <w:top w:val="none" w:sz="0" w:space="0" w:color="auto"/>
        <w:left w:val="none" w:sz="0" w:space="0" w:color="auto"/>
        <w:bottom w:val="none" w:sz="0" w:space="0" w:color="auto"/>
        <w:right w:val="none" w:sz="0" w:space="0" w:color="auto"/>
      </w:divBdr>
    </w:div>
    <w:div w:id="579364561">
      <w:bodyDiv w:val="1"/>
      <w:marLeft w:val="0"/>
      <w:marRight w:val="0"/>
      <w:marTop w:val="0"/>
      <w:marBottom w:val="0"/>
      <w:divBdr>
        <w:top w:val="none" w:sz="0" w:space="0" w:color="auto"/>
        <w:left w:val="none" w:sz="0" w:space="0" w:color="auto"/>
        <w:bottom w:val="none" w:sz="0" w:space="0" w:color="auto"/>
        <w:right w:val="none" w:sz="0" w:space="0" w:color="auto"/>
      </w:divBdr>
    </w:div>
    <w:div w:id="579414766">
      <w:bodyDiv w:val="1"/>
      <w:marLeft w:val="0"/>
      <w:marRight w:val="0"/>
      <w:marTop w:val="0"/>
      <w:marBottom w:val="0"/>
      <w:divBdr>
        <w:top w:val="none" w:sz="0" w:space="0" w:color="auto"/>
        <w:left w:val="none" w:sz="0" w:space="0" w:color="auto"/>
        <w:bottom w:val="none" w:sz="0" w:space="0" w:color="auto"/>
        <w:right w:val="none" w:sz="0" w:space="0" w:color="auto"/>
      </w:divBdr>
    </w:div>
    <w:div w:id="579557676">
      <w:bodyDiv w:val="1"/>
      <w:marLeft w:val="0"/>
      <w:marRight w:val="0"/>
      <w:marTop w:val="0"/>
      <w:marBottom w:val="0"/>
      <w:divBdr>
        <w:top w:val="none" w:sz="0" w:space="0" w:color="auto"/>
        <w:left w:val="none" w:sz="0" w:space="0" w:color="auto"/>
        <w:bottom w:val="none" w:sz="0" w:space="0" w:color="auto"/>
        <w:right w:val="none" w:sz="0" w:space="0" w:color="auto"/>
      </w:divBdr>
    </w:div>
    <w:div w:id="579872215">
      <w:bodyDiv w:val="1"/>
      <w:marLeft w:val="0"/>
      <w:marRight w:val="0"/>
      <w:marTop w:val="0"/>
      <w:marBottom w:val="0"/>
      <w:divBdr>
        <w:top w:val="none" w:sz="0" w:space="0" w:color="auto"/>
        <w:left w:val="none" w:sz="0" w:space="0" w:color="auto"/>
        <w:bottom w:val="none" w:sz="0" w:space="0" w:color="auto"/>
        <w:right w:val="none" w:sz="0" w:space="0" w:color="auto"/>
      </w:divBdr>
    </w:div>
    <w:div w:id="580455364">
      <w:bodyDiv w:val="1"/>
      <w:marLeft w:val="0"/>
      <w:marRight w:val="0"/>
      <w:marTop w:val="0"/>
      <w:marBottom w:val="0"/>
      <w:divBdr>
        <w:top w:val="none" w:sz="0" w:space="0" w:color="auto"/>
        <w:left w:val="none" w:sz="0" w:space="0" w:color="auto"/>
        <w:bottom w:val="none" w:sz="0" w:space="0" w:color="auto"/>
        <w:right w:val="none" w:sz="0" w:space="0" w:color="auto"/>
      </w:divBdr>
    </w:div>
    <w:div w:id="582105204">
      <w:bodyDiv w:val="1"/>
      <w:marLeft w:val="0"/>
      <w:marRight w:val="0"/>
      <w:marTop w:val="0"/>
      <w:marBottom w:val="0"/>
      <w:divBdr>
        <w:top w:val="none" w:sz="0" w:space="0" w:color="auto"/>
        <w:left w:val="none" w:sz="0" w:space="0" w:color="auto"/>
        <w:bottom w:val="none" w:sz="0" w:space="0" w:color="auto"/>
        <w:right w:val="none" w:sz="0" w:space="0" w:color="auto"/>
      </w:divBdr>
    </w:div>
    <w:div w:id="582300635">
      <w:bodyDiv w:val="1"/>
      <w:marLeft w:val="0"/>
      <w:marRight w:val="0"/>
      <w:marTop w:val="0"/>
      <w:marBottom w:val="0"/>
      <w:divBdr>
        <w:top w:val="none" w:sz="0" w:space="0" w:color="auto"/>
        <w:left w:val="none" w:sz="0" w:space="0" w:color="auto"/>
        <w:bottom w:val="none" w:sz="0" w:space="0" w:color="auto"/>
        <w:right w:val="none" w:sz="0" w:space="0" w:color="auto"/>
      </w:divBdr>
    </w:div>
    <w:div w:id="582647750">
      <w:bodyDiv w:val="1"/>
      <w:marLeft w:val="0"/>
      <w:marRight w:val="0"/>
      <w:marTop w:val="0"/>
      <w:marBottom w:val="0"/>
      <w:divBdr>
        <w:top w:val="none" w:sz="0" w:space="0" w:color="auto"/>
        <w:left w:val="none" w:sz="0" w:space="0" w:color="auto"/>
        <w:bottom w:val="none" w:sz="0" w:space="0" w:color="auto"/>
        <w:right w:val="none" w:sz="0" w:space="0" w:color="auto"/>
      </w:divBdr>
    </w:div>
    <w:div w:id="584998722">
      <w:bodyDiv w:val="1"/>
      <w:marLeft w:val="0"/>
      <w:marRight w:val="0"/>
      <w:marTop w:val="0"/>
      <w:marBottom w:val="0"/>
      <w:divBdr>
        <w:top w:val="none" w:sz="0" w:space="0" w:color="auto"/>
        <w:left w:val="none" w:sz="0" w:space="0" w:color="auto"/>
        <w:bottom w:val="none" w:sz="0" w:space="0" w:color="auto"/>
        <w:right w:val="none" w:sz="0" w:space="0" w:color="auto"/>
      </w:divBdr>
    </w:div>
    <w:div w:id="585840467">
      <w:bodyDiv w:val="1"/>
      <w:marLeft w:val="0"/>
      <w:marRight w:val="0"/>
      <w:marTop w:val="0"/>
      <w:marBottom w:val="0"/>
      <w:divBdr>
        <w:top w:val="none" w:sz="0" w:space="0" w:color="auto"/>
        <w:left w:val="none" w:sz="0" w:space="0" w:color="auto"/>
        <w:bottom w:val="none" w:sz="0" w:space="0" w:color="auto"/>
        <w:right w:val="none" w:sz="0" w:space="0" w:color="auto"/>
      </w:divBdr>
    </w:div>
    <w:div w:id="585848859">
      <w:bodyDiv w:val="1"/>
      <w:marLeft w:val="0"/>
      <w:marRight w:val="0"/>
      <w:marTop w:val="0"/>
      <w:marBottom w:val="0"/>
      <w:divBdr>
        <w:top w:val="none" w:sz="0" w:space="0" w:color="auto"/>
        <w:left w:val="none" w:sz="0" w:space="0" w:color="auto"/>
        <w:bottom w:val="none" w:sz="0" w:space="0" w:color="auto"/>
        <w:right w:val="none" w:sz="0" w:space="0" w:color="auto"/>
      </w:divBdr>
    </w:div>
    <w:div w:id="586577261">
      <w:bodyDiv w:val="1"/>
      <w:marLeft w:val="0"/>
      <w:marRight w:val="0"/>
      <w:marTop w:val="0"/>
      <w:marBottom w:val="0"/>
      <w:divBdr>
        <w:top w:val="none" w:sz="0" w:space="0" w:color="auto"/>
        <w:left w:val="none" w:sz="0" w:space="0" w:color="auto"/>
        <w:bottom w:val="none" w:sz="0" w:space="0" w:color="auto"/>
        <w:right w:val="none" w:sz="0" w:space="0" w:color="auto"/>
      </w:divBdr>
    </w:div>
    <w:div w:id="588660775">
      <w:bodyDiv w:val="1"/>
      <w:marLeft w:val="0"/>
      <w:marRight w:val="0"/>
      <w:marTop w:val="0"/>
      <w:marBottom w:val="0"/>
      <w:divBdr>
        <w:top w:val="none" w:sz="0" w:space="0" w:color="auto"/>
        <w:left w:val="none" w:sz="0" w:space="0" w:color="auto"/>
        <w:bottom w:val="none" w:sz="0" w:space="0" w:color="auto"/>
        <w:right w:val="none" w:sz="0" w:space="0" w:color="auto"/>
      </w:divBdr>
    </w:div>
    <w:div w:id="588850516">
      <w:bodyDiv w:val="1"/>
      <w:marLeft w:val="0"/>
      <w:marRight w:val="0"/>
      <w:marTop w:val="0"/>
      <w:marBottom w:val="0"/>
      <w:divBdr>
        <w:top w:val="none" w:sz="0" w:space="0" w:color="auto"/>
        <w:left w:val="none" w:sz="0" w:space="0" w:color="auto"/>
        <w:bottom w:val="none" w:sz="0" w:space="0" w:color="auto"/>
        <w:right w:val="none" w:sz="0" w:space="0" w:color="auto"/>
      </w:divBdr>
    </w:div>
    <w:div w:id="590086890">
      <w:bodyDiv w:val="1"/>
      <w:marLeft w:val="0"/>
      <w:marRight w:val="0"/>
      <w:marTop w:val="0"/>
      <w:marBottom w:val="0"/>
      <w:divBdr>
        <w:top w:val="none" w:sz="0" w:space="0" w:color="auto"/>
        <w:left w:val="none" w:sz="0" w:space="0" w:color="auto"/>
        <w:bottom w:val="none" w:sz="0" w:space="0" w:color="auto"/>
        <w:right w:val="none" w:sz="0" w:space="0" w:color="auto"/>
      </w:divBdr>
    </w:div>
    <w:div w:id="591553458">
      <w:bodyDiv w:val="1"/>
      <w:marLeft w:val="0"/>
      <w:marRight w:val="0"/>
      <w:marTop w:val="0"/>
      <w:marBottom w:val="0"/>
      <w:divBdr>
        <w:top w:val="none" w:sz="0" w:space="0" w:color="auto"/>
        <w:left w:val="none" w:sz="0" w:space="0" w:color="auto"/>
        <w:bottom w:val="none" w:sz="0" w:space="0" w:color="auto"/>
        <w:right w:val="none" w:sz="0" w:space="0" w:color="auto"/>
      </w:divBdr>
    </w:div>
    <w:div w:id="592855106">
      <w:bodyDiv w:val="1"/>
      <w:marLeft w:val="0"/>
      <w:marRight w:val="0"/>
      <w:marTop w:val="0"/>
      <w:marBottom w:val="0"/>
      <w:divBdr>
        <w:top w:val="none" w:sz="0" w:space="0" w:color="auto"/>
        <w:left w:val="none" w:sz="0" w:space="0" w:color="auto"/>
        <w:bottom w:val="none" w:sz="0" w:space="0" w:color="auto"/>
        <w:right w:val="none" w:sz="0" w:space="0" w:color="auto"/>
      </w:divBdr>
    </w:div>
    <w:div w:id="592863935">
      <w:bodyDiv w:val="1"/>
      <w:marLeft w:val="0"/>
      <w:marRight w:val="0"/>
      <w:marTop w:val="0"/>
      <w:marBottom w:val="0"/>
      <w:divBdr>
        <w:top w:val="none" w:sz="0" w:space="0" w:color="auto"/>
        <w:left w:val="none" w:sz="0" w:space="0" w:color="auto"/>
        <w:bottom w:val="none" w:sz="0" w:space="0" w:color="auto"/>
        <w:right w:val="none" w:sz="0" w:space="0" w:color="auto"/>
      </w:divBdr>
    </w:div>
    <w:div w:id="594049467">
      <w:bodyDiv w:val="1"/>
      <w:marLeft w:val="0"/>
      <w:marRight w:val="0"/>
      <w:marTop w:val="0"/>
      <w:marBottom w:val="0"/>
      <w:divBdr>
        <w:top w:val="none" w:sz="0" w:space="0" w:color="auto"/>
        <w:left w:val="none" w:sz="0" w:space="0" w:color="auto"/>
        <w:bottom w:val="none" w:sz="0" w:space="0" w:color="auto"/>
        <w:right w:val="none" w:sz="0" w:space="0" w:color="auto"/>
      </w:divBdr>
    </w:div>
    <w:div w:id="594554250">
      <w:bodyDiv w:val="1"/>
      <w:marLeft w:val="0"/>
      <w:marRight w:val="0"/>
      <w:marTop w:val="0"/>
      <w:marBottom w:val="0"/>
      <w:divBdr>
        <w:top w:val="none" w:sz="0" w:space="0" w:color="auto"/>
        <w:left w:val="none" w:sz="0" w:space="0" w:color="auto"/>
        <w:bottom w:val="none" w:sz="0" w:space="0" w:color="auto"/>
        <w:right w:val="none" w:sz="0" w:space="0" w:color="auto"/>
      </w:divBdr>
    </w:div>
    <w:div w:id="596913945">
      <w:bodyDiv w:val="1"/>
      <w:marLeft w:val="0"/>
      <w:marRight w:val="0"/>
      <w:marTop w:val="0"/>
      <w:marBottom w:val="0"/>
      <w:divBdr>
        <w:top w:val="none" w:sz="0" w:space="0" w:color="auto"/>
        <w:left w:val="none" w:sz="0" w:space="0" w:color="auto"/>
        <w:bottom w:val="none" w:sz="0" w:space="0" w:color="auto"/>
        <w:right w:val="none" w:sz="0" w:space="0" w:color="auto"/>
      </w:divBdr>
    </w:div>
    <w:div w:id="597099068">
      <w:bodyDiv w:val="1"/>
      <w:marLeft w:val="0"/>
      <w:marRight w:val="0"/>
      <w:marTop w:val="0"/>
      <w:marBottom w:val="0"/>
      <w:divBdr>
        <w:top w:val="none" w:sz="0" w:space="0" w:color="auto"/>
        <w:left w:val="none" w:sz="0" w:space="0" w:color="auto"/>
        <w:bottom w:val="none" w:sz="0" w:space="0" w:color="auto"/>
        <w:right w:val="none" w:sz="0" w:space="0" w:color="auto"/>
      </w:divBdr>
    </w:div>
    <w:div w:id="597518567">
      <w:bodyDiv w:val="1"/>
      <w:marLeft w:val="0"/>
      <w:marRight w:val="0"/>
      <w:marTop w:val="0"/>
      <w:marBottom w:val="0"/>
      <w:divBdr>
        <w:top w:val="none" w:sz="0" w:space="0" w:color="auto"/>
        <w:left w:val="none" w:sz="0" w:space="0" w:color="auto"/>
        <w:bottom w:val="none" w:sz="0" w:space="0" w:color="auto"/>
        <w:right w:val="none" w:sz="0" w:space="0" w:color="auto"/>
      </w:divBdr>
    </w:div>
    <w:div w:id="598834774">
      <w:bodyDiv w:val="1"/>
      <w:marLeft w:val="0"/>
      <w:marRight w:val="0"/>
      <w:marTop w:val="0"/>
      <w:marBottom w:val="0"/>
      <w:divBdr>
        <w:top w:val="none" w:sz="0" w:space="0" w:color="auto"/>
        <w:left w:val="none" w:sz="0" w:space="0" w:color="auto"/>
        <w:bottom w:val="none" w:sz="0" w:space="0" w:color="auto"/>
        <w:right w:val="none" w:sz="0" w:space="0" w:color="auto"/>
      </w:divBdr>
    </w:div>
    <w:div w:id="601036016">
      <w:bodyDiv w:val="1"/>
      <w:marLeft w:val="0"/>
      <w:marRight w:val="0"/>
      <w:marTop w:val="0"/>
      <w:marBottom w:val="0"/>
      <w:divBdr>
        <w:top w:val="none" w:sz="0" w:space="0" w:color="auto"/>
        <w:left w:val="none" w:sz="0" w:space="0" w:color="auto"/>
        <w:bottom w:val="none" w:sz="0" w:space="0" w:color="auto"/>
        <w:right w:val="none" w:sz="0" w:space="0" w:color="auto"/>
      </w:divBdr>
    </w:div>
    <w:div w:id="601258058">
      <w:bodyDiv w:val="1"/>
      <w:marLeft w:val="0"/>
      <w:marRight w:val="0"/>
      <w:marTop w:val="0"/>
      <w:marBottom w:val="0"/>
      <w:divBdr>
        <w:top w:val="none" w:sz="0" w:space="0" w:color="auto"/>
        <w:left w:val="none" w:sz="0" w:space="0" w:color="auto"/>
        <w:bottom w:val="none" w:sz="0" w:space="0" w:color="auto"/>
        <w:right w:val="none" w:sz="0" w:space="0" w:color="auto"/>
      </w:divBdr>
    </w:div>
    <w:div w:id="601571328">
      <w:bodyDiv w:val="1"/>
      <w:marLeft w:val="0"/>
      <w:marRight w:val="0"/>
      <w:marTop w:val="0"/>
      <w:marBottom w:val="0"/>
      <w:divBdr>
        <w:top w:val="none" w:sz="0" w:space="0" w:color="auto"/>
        <w:left w:val="none" w:sz="0" w:space="0" w:color="auto"/>
        <w:bottom w:val="none" w:sz="0" w:space="0" w:color="auto"/>
        <w:right w:val="none" w:sz="0" w:space="0" w:color="auto"/>
      </w:divBdr>
    </w:div>
    <w:div w:id="601718612">
      <w:bodyDiv w:val="1"/>
      <w:marLeft w:val="0"/>
      <w:marRight w:val="0"/>
      <w:marTop w:val="0"/>
      <w:marBottom w:val="0"/>
      <w:divBdr>
        <w:top w:val="none" w:sz="0" w:space="0" w:color="auto"/>
        <w:left w:val="none" w:sz="0" w:space="0" w:color="auto"/>
        <w:bottom w:val="none" w:sz="0" w:space="0" w:color="auto"/>
        <w:right w:val="none" w:sz="0" w:space="0" w:color="auto"/>
      </w:divBdr>
    </w:div>
    <w:div w:id="605698193">
      <w:bodyDiv w:val="1"/>
      <w:marLeft w:val="0"/>
      <w:marRight w:val="0"/>
      <w:marTop w:val="0"/>
      <w:marBottom w:val="0"/>
      <w:divBdr>
        <w:top w:val="none" w:sz="0" w:space="0" w:color="auto"/>
        <w:left w:val="none" w:sz="0" w:space="0" w:color="auto"/>
        <w:bottom w:val="none" w:sz="0" w:space="0" w:color="auto"/>
        <w:right w:val="none" w:sz="0" w:space="0" w:color="auto"/>
      </w:divBdr>
    </w:div>
    <w:div w:id="606235315">
      <w:bodyDiv w:val="1"/>
      <w:marLeft w:val="0"/>
      <w:marRight w:val="0"/>
      <w:marTop w:val="0"/>
      <w:marBottom w:val="0"/>
      <w:divBdr>
        <w:top w:val="none" w:sz="0" w:space="0" w:color="auto"/>
        <w:left w:val="none" w:sz="0" w:space="0" w:color="auto"/>
        <w:bottom w:val="none" w:sz="0" w:space="0" w:color="auto"/>
        <w:right w:val="none" w:sz="0" w:space="0" w:color="auto"/>
      </w:divBdr>
    </w:div>
    <w:div w:id="607155444">
      <w:bodyDiv w:val="1"/>
      <w:marLeft w:val="0"/>
      <w:marRight w:val="0"/>
      <w:marTop w:val="0"/>
      <w:marBottom w:val="0"/>
      <w:divBdr>
        <w:top w:val="none" w:sz="0" w:space="0" w:color="auto"/>
        <w:left w:val="none" w:sz="0" w:space="0" w:color="auto"/>
        <w:bottom w:val="none" w:sz="0" w:space="0" w:color="auto"/>
        <w:right w:val="none" w:sz="0" w:space="0" w:color="auto"/>
      </w:divBdr>
    </w:div>
    <w:div w:id="607542232">
      <w:bodyDiv w:val="1"/>
      <w:marLeft w:val="0"/>
      <w:marRight w:val="0"/>
      <w:marTop w:val="0"/>
      <w:marBottom w:val="0"/>
      <w:divBdr>
        <w:top w:val="none" w:sz="0" w:space="0" w:color="auto"/>
        <w:left w:val="none" w:sz="0" w:space="0" w:color="auto"/>
        <w:bottom w:val="none" w:sz="0" w:space="0" w:color="auto"/>
        <w:right w:val="none" w:sz="0" w:space="0" w:color="auto"/>
      </w:divBdr>
    </w:div>
    <w:div w:id="608243745">
      <w:bodyDiv w:val="1"/>
      <w:marLeft w:val="0"/>
      <w:marRight w:val="0"/>
      <w:marTop w:val="0"/>
      <w:marBottom w:val="0"/>
      <w:divBdr>
        <w:top w:val="none" w:sz="0" w:space="0" w:color="auto"/>
        <w:left w:val="none" w:sz="0" w:space="0" w:color="auto"/>
        <w:bottom w:val="none" w:sz="0" w:space="0" w:color="auto"/>
        <w:right w:val="none" w:sz="0" w:space="0" w:color="auto"/>
      </w:divBdr>
    </w:div>
    <w:div w:id="609119213">
      <w:bodyDiv w:val="1"/>
      <w:marLeft w:val="0"/>
      <w:marRight w:val="0"/>
      <w:marTop w:val="0"/>
      <w:marBottom w:val="0"/>
      <w:divBdr>
        <w:top w:val="none" w:sz="0" w:space="0" w:color="auto"/>
        <w:left w:val="none" w:sz="0" w:space="0" w:color="auto"/>
        <w:bottom w:val="none" w:sz="0" w:space="0" w:color="auto"/>
        <w:right w:val="none" w:sz="0" w:space="0" w:color="auto"/>
      </w:divBdr>
    </w:div>
    <w:div w:id="609319699">
      <w:bodyDiv w:val="1"/>
      <w:marLeft w:val="0"/>
      <w:marRight w:val="0"/>
      <w:marTop w:val="0"/>
      <w:marBottom w:val="0"/>
      <w:divBdr>
        <w:top w:val="none" w:sz="0" w:space="0" w:color="auto"/>
        <w:left w:val="none" w:sz="0" w:space="0" w:color="auto"/>
        <w:bottom w:val="none" w:sz="0" w:space="0" w:color="auto"/>
        <w:right w:val="none" w:sz="0" w:space="0" w:color="auto"/>
      </w:divBdr>
    </w:div>
    <w:div w:id="609557341">
      <w:bodyDiv w:val="1"/>
      <w:marLeft w:val="0"/>
      <w:marRight w:val="0"/>
      <w:marTop w:val="0"/>
      <w:marBottom w:val="0"/>
      <w:divBdr>
        <w:top w:val="none" w:sz="0" w:space="0" w:color="auto"/>
        <w:left w:val="none" w:sz="0" w:space="0" w:color="auto"/>
        <w:bottom w:val="none" w:sz="0" w:space="0" w:color="auto"/>
        <w:right w:val="none" w:sz="0" w:space="0" w:color="auto"/>
      </w:divBdr>
    </w:div>
    <w:div w:id="611131152">
      <w:bodyDiv w:val="1"/>
      <w:marLeft w:val="0"/>
      <w:marRight w:val="0"/>
      <w:marTop w:val="0"/>
      <w:marBottom w:val="0"/>
      <w:divBdr>
        <w:top w:val="none" w:sz="0" w:space="0" w:color="auto"/>
        <w:left w:val="none" w:sz="0" w:space="0" w:color="auto"/>
        <w:bottom w:val="none" w:sz="0" w:space="0" w:color="auto"/>
        <w:right w:val="none" w:sz="0" w:space="0" w:color="auto"/>
      </w:divBdr>
    </w:div>
    <w:div w:id="612401004">
      <w:bodyDiv w:val="1"/>
      <w:marLeft w:val="0"/>
      <w:marRight w:val="0"/>
      <w:marTop w:val="0"/>
      <w:marBottom w:val="0"/>
      <w:divBdr>
        <w:top w:val="none" w:sz="0" w:space="0" w:color="auto"/>
        <w:left w:val="none" w:sz="0" w:space="0" w:color="auto"/>
        <w:bottom w:val="none" w:sz="0" w:space="0" w:color="auto"/>
        <w:right w:val="none" w:sz="0" w:space="0" w:color="auto"/>
      </w:divBdr>
    </w:div>
    <w:div w:id="613170685">
      <w:bodyDiv w:val="1"/>
      <w:marLeft w:val="0"/>
      <w:marRight w:val="0"/>
      <w:marTop w:val="0"/>
      <w:marBottom w:val="0"/>
      <w:divBdr>
        <w:top w:val="none" w:sz="0" w:space="0" w:color="auto"/>
        <w:left w:val="none" w:sz="0" w:space="0" w:color="auto"/>
        <w:bottom w:val="none" w:sz="0" w:space="0" w:color="auto"/>
        <w:right w:val="none" w:sz="0" w:space="0" w:color="auto"/>
      </w:divBdr>
    </w:div>
    <w:div w:id="614288006">
      <w:bodyDiv w:val="1"/>
      <w:marLeft w:val="0"/>
      <w:marRight w:val="0"/>
      <w:marTop w:val="0"/>
      <w:marBottom w:val="0"/>
      <w:divBdr>
        <w:top w:val="none" w:sz="0" w:space="0" w:color="auto"/>
        <w:left w:val="none" w:sz="0" w:space="0" w:color="auto"/>
        <w:bottom w:val="none" w:sz="0" w:space="0" w:color="auto"/>
        <w:right w:val="none" w:sz="0" w:space="0" w:color="auto"/>
      </w:divBdr>
    </w:div>
    <w:div w:id="614554381">
      <w:bodyDiv w:val="1"/>
      <w:marLeft w:val="0"/>
      <w:marRight w:val="0"/>
      <w:marTop w:val="0"/>
      <w:marBottom w:val="0"/>
      <w:divBdr>
        <w:top w:val="none" w:sz="0" w:space="0" w:color="auto"/>
        <w:left w:val="none" w:sz="0" w:space="0" w:color="auto"/>
        <w:bottom w:val="none" w:sz="0" w:space="0" w:color="auto"/>
        <w:right w:val="none" w:sz="0" w:space="0" w:color="auto"/>
      </w:divBdr>
    </w:div>
    <w:div w:id="615333170">
      <w:bodyDiv w:val="1"/>
      <w:marLeft w:val="0"/>
      <w:marRight w:val="0"/>
      <w:marTop w:val="0"/>
      <w:marBottom w:val="0"/>
      <w:divBdr>
        <w:top w:val="none" w:sz="0" w:space="0" w:color="auto"/>
        <w:left w:val="none" w:sz="0" w:space="0" w:color="auto"/>
        <w:bottom w:val="none" w:sz="0" w:space="0" w:color="auto"/>
        <w:right w:val="none" w:sz="0" w:space="0" w:color="auto"/>
      </w:divBdr>
    </w:div>
    <w:div w:id="616452044">
      <w:bodyDiv w:val="1"/>
      <w:marLeft w:val="0"/>
      <w:marRight w:val="0"/>
      <w:marTop w:val="0"/>
      <w:marBottom w:val="0"/>
      <w:divBdr>
        <w:top w:val="none" w:sz="0" w:space="0" w:color="auto"/>
        <w:left w:val="none" w:sz="0" w:space="0" w:color="auto"/>
        <w:bottom w:val="none" w:sz="0" w:space="0" w:color="auto"/>
        <w:right w:val="none" w:sz="0" w:space="0" w:color="auto"/>
      </w:divBdr>
    </w:div>
    <w:div w:id="617874550">
      <w:bodyDiv w:val="1"/>
      <w:marLeft w:val="0"/>
      <w:marRight w:val="0"/>
      <w:marTop w:val="0"/>
      <w:marBottom w:val="0"/>
      <w:divBdr>
        <w:top w:val="none" w:sz="0" w:space="0" w:color="auto"/>
        <w:left w:val="none" w:sz="0" w:space="0" w:color="auto"/>
        <w:bottom w:val="none" w:sz="0" w:space="0" w:color="auto"/>
        <w:right w:val="none" w:sz="0" w:space="0" w:color="auto"/>
      </w:divBdr>
    </w:div>
    <w:div w:id="620917235">
      <w:bodyDiv w:val="1"/>
      <w:marLeft w:val="0"/>
      <w:marRight w:val="0"/>
      <w:marTop w:val="0"/>
      <w:marBottom w:val="0"/>
      <w:divBdr>
        <w:top w:val="none" w:sz="0" w:space="0" w:color="auto"/>
        <w:left w:val="none" w:sz="0" w:space="0" w:color="auto"/>
        <w:bottom w:val="none" w:sz="0" w:space="0" w:color="auto"/>
        <w:right w:val="none" w:sz="0" w:space="0" w:color="auto"/>
      </w:divBdr>
    </w:div>
    <w:div w:id="620917349">
      <w:bodyDiv w:val="1"/>
      <w:marLeft w:val="0"/>
      <w:marRight w:val="0"/>
      <w:marTop w:val="0"/>
      <w:marBottom w:val="0"/>
      <w:divBdr>
        <w:top w:val="none" w:sz="0" w:space="0" w:color="auto"/>
        <w:left w:val="none" w:sz="0" w:space="0" w:color="auto"/>
        <w:bottom w:val="none" w:sz="0" w:space="0" w:color="auto"/>
        <w:right w:val="none" w:sz="0" w:space="0" w:color="auto"/>
      </w:divBdr>
    </w:div>
    <w:div w:id="622998954">
      <w:bodyDiv w:val="1"/>
      <w:marLeft w:val="0"/>
      <w:marRight w:val="0"/>
      <w:marTop w:val="0"/>
      <w:marBottom w:val="0"/>
      <w:divBdr>
        <w:top w:val="none" w:sz="0" w:space="0" w:color="auto"/>
        <w:left w:val="none" w:sz="0" w:space="0" w:color="auto"/>
        <w:bottom w:val="none" w:sz="0" w:space="0" w:color="auto"/>
        <w:right w:val="none" w:sz="0" w:space="0" w:color="auto"/>
      </w:divBdr>
    </w:div>
    <w:div w:id="623199968">
      <w:bodyDiv w:val="1"/>
      <w:marLeft w:val="0"/>
      <w:marRight w:val="0"/>
      <w:marTop w:val="0"/>
      <w:marBottom w:val="0"/>
      <w:divBdr>
        <w:top w:val="none" w:sz="0" w:space="0" w:color="auto"/>
        <w:left w:val="none" w:sz="0" w:space="0" w:color="auto"/>
        <w:bottom w:val="none" w:sz="0" w:space="0" w:color="auto"/>
        <w:right w:val="none" w:sz="0" w:space="0" w:color="auto"/>
      </w:divBdr>
    </w:div>
    <w:div w:id="625699819">
      <w:bodyDiv w:val="1"/>
      <w:marLeft w:val="0"/>
      <w:marRight w:val="0"/>
      <w:marTop w:val="0"/>
      <w:marBottom w:val="0"/>
      <w:divBdr>
        <w:top w:val="none" w:sz="0" w:space="0" w:color="auto"/>
        <w:left w:val="none" w:sz="0" w:space="0" w:color="auto"/>
        <w:bottom w:val="none" w:sz="0" w:space="0" w:color="auto"/>
        <w:right w:val="none" w:sz="0" w:space="0" w:color="auto"/>
      </w:divBdr>
    </w:div>
    <w:div w:id="626736937">
      <w:bodyDiv w:val="1"/>
      <w:marLeft w:val="0"/>
      <w:marRight w:val="0"/>
      <w:marTop w:val="0"/>
      <w:marBottom w:val="0"/>
      <w:divBdr>
        <w:top w:val="none" w:sz="0" w:space="0" w:color="auto"/>
        <w:left w:val="none" w:sz="0" w:space="0" w:color="auto"/>
        <w:bottom w:val="none" w:sz="0" w:space="0" w:color="auto"/>
        <w:right w:val="none" w:sz="0" w:space="0" w:color="auto"/>
      </w:divBdr>
    </w:div>
    <w:div w:id="629016262">
      <w:bodyDiv w:val="1"/>
      <w:marLeft w:val="0"/>
      <w:marRight w:val="0"/>
      <w:marTop w:val="0"/>
      <w:marBottom w:val="0"/>
      <w:divBdr>
        <w:top w:val="none" w:sz="0" w:space="0" w:color="auto"/>
        <w:left w:val="none" w:sz="0" w:space="0" w:color="auto"/>
        <w:bottom w:val="none" w:sz="0" w:space="0" w:color="auto"/>
        <w:right w:val="none" w:sz="0" w:space="0" w:color="auto"/>
      </w:divBdr>
    </w:div>
    <w:div w:id="629017399">
      <w:bodyDiv w:val="1"/>
      <w:marLeft w:val="0"/>
      <w:marRight w:val="0"/>
      <w:marTop w:val="0"/>
      <w:marBottom w:val="0"/>
      <w:divBdr>
        <w:top w:val="none" w:sz="0" w:space="0" w:color="auto"/>
        <w:left w:val="none" w:sz="0" w:space="0" w:color="auto"/>
        <w:bottom w:val="none" w:sz="0" w:space="0" w:color="auto"/>
        <w:right w:val="none" w:sz="0" w:space="0" w:color="auto"/>
      </w:divBdr>
    </w:div>
    <w:div w:id="629163701">
      <w:bodyDiv w:val="1"/>
      <w:marLeft w:val="0"/>
      <w:marRight w:val="0"/>
      <w:marTop w:val="0"/>
      <w:marBottom w:val="0"/>
      <w:divBdr>
        <w:top w:val="none" w:sz="0" w:space="0" w:color="auto"/>
        <w:left w:val="none" w:sz="0" w:space="0" w:color="auto"/>
        <w:bottom w:val="none" w:sz="0" w:space="0" w:color="auto"/>
        <w:right w:val="none" w:sz="0" w:space="0" w:color="auto"/>
      </w:divBdr>
    </w:div>
    <w:div w:id="630474406">
      <w:bodyDiv w:val="1"/>
      <w:marLeft w:val="0"/>
      <w:marRight w:val="0"/>
      <w:marTop w:val="0"/>
      <w:marBottom w:val="0"/>
      <w:divBdr>
        <w:top w:val="none" w:sz="0" w:space="0" w:color="auto"/>
        <w:left w:val="none" w:sz="0" w:space="0" w:color="auto"/>
        <w:bottom w:val="none" w:sz="0" w:space="0" w:color="auto"/>
        <w:right w:val="none" w:sz="0" w:space="0" w:color="auto"/>
      </w:divBdr>
    </w:div>
    <w:div w:id="630938739">
      <w:bodyDiv w:val="1"/>
      <w:marLeft w:val="0"/>
      <w:marRight w:val="0"/>
      <w:marTop w:val="0"/>
      <w:marBottom w:val="0"/>
      <w:divBdr>
        <w:top w:val="none" w:sz="0" w:space="0" w:color="auto"/>
        <w:left w:val="none" w:sz="0" w:space="0" w:color="auto"/>
        <w:bottom w:val="none" w:sz="0" w:space="0" w:color="auto"/>
        <w:right w:val="none" w:sz="0" w:space="0" w:color="auto"/>
      </w:divBdr>
    </w:div>
    <w:div w:id="633564040">
      <w:bodyDiv w:val="1"/>
      <w:marLeft w:val="0"/>
      <w:marRight w:val="0"/>
      <w:marTop w:val="0"/>
      <w:marBottom w:val="0"/>
      <w:divBdr>
        <w:top w:val="none" w:sz="0" w:space="0" w:color="auto"/>
        <w:left w:val="none" w:sz="0" w:space="0" w:color="auto"/>
        <w:bottom w:val="none" w:sz="0" w:space="0" w:color="auto"/>
        <w:right w:val="none" w:sz="0" w:space="0" w:color="auto"/>
      </w:divBdr>
    </w:div>
    <w:div w:id="634214947">
      <w:bodyDiv w:val="1"/>
      <w:marLeft w:val="0"/>
      <w:marRight w:val="0"/>
      <w:marTop w:val="0"/>
      <w:marBottom w:val="0"/>
      <w:divBdr>
        <w:top w:val="none" w:sz="0" w:space="0" w:color="auto"/>
        <w:left w:val="none" w:sz="0" w:space="0" w:color="auto"/>
        <w:bottom w:val="none" w:sz="0" w:space="0" w:color="auto"/>
        <w:right w:val="none" w:sz="0" w:space="0" w:color="auto"/>
      </w:divBdr>
    </w:div>
    <w:div w:id="634259674">
      <w:bodyDiv w:val="1"/>
      <w:marLeft w:val="0"/>
      <w:marRight w:val="0"/>
      <w:marTop w:val="0"/>
      <w:marBottom w:val="0"/>
      <w:divBdr>
        <w:top w:val="none" w:sz="0" w:space="0" w:color="auto"/>
        <w:left w:val="none" w:sz="0" w:space="0" w:color="auto"/>
        <w:bottom w:val="none" w:sz="0" w:space="0" w:color="auto"/>
        <w:right w:val="none" w:sz="0" w:space="0" w:color="auto"/>
      </w:divBdr>
    </w:div>
    <w:div w:id="634797531">
      <w:bodyDiv w:val="1"/>
      <w:marLeft w:val="0"/>
      <w:marRight w:val="0"/>
      <w:marTop w:val="0"/>
      <w:marBottom w:val="0"/>
      <w:divBdr>
        <w:top w:val="none" w:sz="0" w:space="0" w:color="auto"/>
        <w:left w:val="none" w:sz="0" w:space="0" w:color="auto"/>
        <w:bottom w:val="none" w:sz="0" w:space="0" w:color="auto"/>
        <w:right w:val="none" w:sz="0" w:space="0" w:color="auto"/>
      </w:divBdr>
    </w:div>
    <w:div w:id="635840897">
      <w:bodyDiv w:val="1"/>
      <w:marLeft w:val="0"/>
      <w:marRight w:val="0"/>
      <w:marTop w:val="0"/>
      <w:marBottom w:val="0"/>
      <w:divBdr>
        <w:top w:val="none" w:sz="0" w:space="0" w:color="auto"/>
        <w:left w:val="none" w:sz="0" w:space="0" w:color="auto"/>
        <w:bottom w:val="none" w:sz="0" w:space="0" w:color="auto"/>
        <w:right w:val="none" w:sz="0" w:space="0" w:color="auto"/>
      </w:divBdr>
    </w:div>
    <w:div w:id="636910769">
      <w:bodyDiv w:val="1"/>
      <w:marLeft w:val="0"/>
      <w:marRight w:val="0"/>
      <w:marTop w:val="0"/>
      <w:marBottom w:val="0"/>
      <w:divBdr>
        <w:top w:val="none" w:sz="0" w:space="0" w:color="auto"/>
        <w:left w:val="none" w:sz="0" w:space="0" w:color="auto"/>
        <w:bottom w:val="none" w:sz="0" w:space="0" w:color="auto"/>
        <w:right w:val="none" w:sz="0" w:space="0" w:color="auto"/>
      </w:divBdr>
    </w:div>
    <w:div w:id="637036054">
      <w:bodyDiv w:val="1"/>
      <w:marLeft w:val="0"/>
      <w:marRight w:val="0"/>
      <w:marTop w:val="0"/>
      <w:marBottom w:val="0"/>
      <w:divBdr>
        <w:top w:val="none" w:sz="0" w:space="0" w:color="auto"/>
        <w:left w:val="none" w:sz="0" w:space="0" w:color="auto"/>
        <w:bottom w:val="none" w:sz="0" w:space="0" w:color="auto"/>
        <w:right w:val="none" w:sz="0" w:space="0" w:color="auto"/>
      </w:divBdr>
    </w:div>
    <w:div w:id="637734329">
      <w:bodyDiv w:val="1"/>
      <w:marLeft w:val="0"/>
      <w:marRight w:val="0"/>
      <w:marTop w:val="0"/>
      <w:marBottom w:val="0"/>
      <w:divBdr>
        <w:top w:val="none" w:sz="0" w:space="0" w:color="auto"/>
        <w:left w:val="none" w:sz="0" w:space="0" w:color="auto"/>
        <w:bottom w:val="none" w:sz="0" w:space="0" w:color="auto"/>
        <w:right w:val="none" w:sz="0" w:space="0" w:color="auto"/>
      </w:divBdr>
    </w:div>
    <w:div w:id="637805521">
      <w:bodyDiv w:val="1"/>
      <w:marLeft w:val="0"/>
      <w:marRight w:val="0"/>
      <w:marTop w:val="0"/>
      <w:marBottom w:val="0"/>
      <w:divBdr>
        <w:top w:val="none" w:sz="0" w:space="0" w:color="auto"/>
        <w:left w:val="none" w:sz="0" w:space="0" w:color="auto"/>
        <w:bottom w:val="none" w:sz="0" w:space="0" w:color="auto"/>
        <w:right w:val="none" w:sz="0" w:space="0" w:color="auto"/>
      </w:divBdr>
    </w:div>
    <w:div w:id="637998762">
      <w:bodyDiv w:val="1"/>
      <w:marLeft w:val="0"/>
      <w:marRight w:val="0"/>
      <w:marTop w:val="0"/>
      <w:marBottom w:val="0"/>
      <w:divBdr>
        <w:top w:val="none" w:sz="0" w:space="0" w:color="auto"/>
        <w:left w:val="none" w:sz="0" w:space="0" w:color="auto"/>
        <w:bottom w:val="none" w:sz="0" w:space="0" w:color="auto"/>
        <w:right w:val="none" w:sz="0" w:space="0" w:color="auto"/>
      </w:divBdr>
    </w:div>
    <w:div w:id="638148157">
      <w:bodyDiv w:val="1"/>
      <w:marLeft w:val="0"/>
      <w:marRight w:val="0"/>
      <w:marTop w:val="0"/>
      <w:marBottom w:val="0"/>
      <w:divBdr>
        <w:top w:val="none" w:sz="0" w:space="0" w:color="auto"/>
        <w:left w:val="none" w:sz="0" w:space="0" w:color="auto"/>
        <w:bottom w:val="none" w:sz="0" w:space="0" w:color="auto"/>
        <w:right w:val="none" w:sz="0" w:space="0" w:color="auto"/>
      </w:divBdr>
    </w:div>
    <w:div w:id="640816518">
      <w:bodyDiv w:val="1"/>
      <w:marLeft w:val="0"/>
      <w:marRight w:val="0"/>
      <w:marTop w:val="0"/>
      <w:marBottom w:val="0"/>
      <w:divBdr>
        <w:top w:val="none" w:sz="0" w:space="0" w:color="auto"/>
        <w:left w:val="none" w:sz="0" w:space="0" w:color="auto"/>
        <w:bottom w:val="none" w:sz="0" w:space="0" w:color="auto"/>
        <w:right w:val="none" w:sz="0" w:space="0" w:color="auto"/>
      </w:divBdr>
    </w:div>
    <w:div w:id="640960397">
      <w:bodyDiv w:val="1"/>
      <w:marLeft w:val="0"/>
      <w:marRight w:val="0"/>
      <w:marTop w:val="0"/>
      <w:marBottom w:val="0"/>
      <w:divBdr>
        <w:top w:val="none" w:sz="0" w:space="0" w:color="auto"/>
        <w:left w:val="none" w:sz="0" w:space="0" w:color="auto"/>
        <w:bottom w:val="none" w:sz="0" w:space="0" w:color="auto"/>
        <w:right w:val="none" w:sz="0" w:space="0" w:color="auto"/>
      </w:divBdr>
    </w:div>
    <w:div w:id="641157909">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42003738">
      <w:bodyDiv w:val="1"/>
      <w:marLeft w:val="0"/>
      <w:marRight w:val="0"/>
      <w:marTop w:val="0"/>
      <w:marBottom w:val="0"/>
      <w:divBdr>
        <w:top w:val="none" w:sz="0" w:space="0" w:color="auto"/>
        <w:left w:val="none" w:sz="0" w:space="0" w:color="auto"/>
        <w:bottom w:val="none" w:sz="0" w:space="0" w:color="auto"/>
        <w:right w:val="none" w:sz="0" w:space="0" w:color="auto"/>
      </w:divBdr>
    </w:div>
    <w:div w:id="643700713">
      <w:bodyDiv w:val="1"/>
      <w:marLeft w:val="0"/>
      <w:marRight w:val="0"/>
      <w:marTop w:val="0"/>
      <w:marBottom w:val="0"/>
      <w:divBdr>
        <w:top w:val="none" w:sz="0" w:space="0" w:color="auto"/>
        <w:left w:val="none" w:sz="0" w:space="0" w:color="auto"/>
        <w:bottom w:val="none" w:sz="0" w:space="0" w:color="auto"/>
        <w:right w:val="none" w:sz="0" w:space="0" w:color="auto"/>
      </w:divBdr>
    </w:div>
    <w:div w:id="644503994">
      <w:bodyDiv w:val="1"/>
      <w:marLeft w:val="0"/>
      <w:marRight w:val="0"/>
      <w:marTop w:val="0"/>
      <w:marBottom w:val="0"/>
      <w:divBdr>
        <w:top w:val="none" w:sz="0" w:space="0" w:color="auto"/>
        <w:left w:val="none" w:sz="0" w:space="0" w:color="auto"/>
        <w:bottom w:val="none" w:sz="0" w:space="0" w:color="auto"/>
        <w:right w:val="none" w:sz="0" w:space="0" w:color="auto"/>
      </w:divBdr>
    </w:div>
    <w:div w:id="644819813">
      <w:bodyDiv w:val="1"/>
      <w:marLeft w:val="0"/>
      <w:marRight w:val="0"/>
      <w:marTop w:val="0"/>
      <w:marBottom w:val="0"/>
      <w:divBdr>
        <w:top w:val="none" w:sz="0" w:space="0" w:color="auto"/>
        <w:left w:val="none" w:sz="0" w:space="0" w:color="auto"/>
        <w:bottom w:val="none" w:sz="0" w:space="0" w:color="auto"/>
        <w:right w:val="none" w:sz="0" w:space="0" w:color="auto"/>
      </w:divBdr>
    </w:div>
    <w:div w:id="645429301">
      <w:bodyDiv w:val="1"/>
      <w:marLeft w:val="0"/>
      <w:marRight w:val="0"/>
      <w:marTop w:val="0"/>
      <w:marBottom w:val="0"/>
      <w:divBdr>
        <w:top w:val="none" w:sz="0" w:space="0" w:color="auto"/>
        <w:left w:val="none" w:sz="0" w:space="0" w:color="auto"/>
        <w:bottom w:val="none" w:sz="0" w:space="0" w:color="auto"/>
        <w:right w:val="none" w:sz="0" w:space="0" w:color="auto"/>
      </w:divBdr>
    </w:div>
    <w:div w:id="645889347">
      <w:bodyDiv w:val="1"/>
      <w:marLeft w:val="0"/>
      <w:marRight w:val="0"/>
      <w:marTop w:val="0"/>
      <w:marBottom w:val="0"/>
      <w:divBdr>
        <w:top w:val="none" w:sz="0" w:space="0" w:color="auto"/>
        <w:left w:val="none" w:sz="0" w:space="0" w:color="auto"/>
        <w:bottom w:val="none" w:sz="0" w:space="0" w:color="auto"/>
        <w:right w:val="none" w:sz="0" w:space="0" w:color="auto"/>
      </w:divBdr>
    </w:div>
    <w:div w:id="646518067">
      <w:bodyDiv w:val="1"/>
      <w:marLeft w:val="0"/>
      <w:marRight w:val="0"/>
      <w:marTop w:val="0"/>
      <w:marBottom w:val="0"/>
      <w:divBdr>
        <w:top w:val="none" w:sz="0" w:space="0" w:color="auto"/>
        <w:left w:val="none" w:sz="0" w:space="0" w:color="auto"/>
        <w:bottom w:val="none" w:sz="0" w:space="0" w:color="auto"/>
        <w:right w:val="none" w:sz="0" w:space="0" w:color="auto"/>
      </w:divBdr>
    </w:div>
    <w:div w:id="647128494">
      <w:bodyDiv w:val="1"/>
      <w:marLeft w:val="0"/>
      <w:marRight w:val="0"/>
      <w:marTop w:val="0"/>
      <w:marBottom w:val="0"/>
      <w:divBdr>
        <w:top w:val="none" w:sz="0" w:space="0" w:color="auto"/>
        <w:left w:val="none" w:sz="0" w:space="0" w:color="auto"/>
        <w:bottom w:val="none" w:sz="0" w:space="0" w:color="auto"/>
        <w:right w:val="none" w:sz="0" w:space="0" w:color="auto"/>
      </w:divBdr>
    </w:div>
    <w:div w:id="648246708">
      <w:bodyDiv w:val="1"/>
      <w:marLeft w:val="0"/>
      <w:marRight w:val="0"/>
      <w:marTop w:val="0"/>
      <w:marBottom w:val="0"/>
      <w:divBdr>
        <w:top w:val="none" w:sz="0" w:space="0" w:color="auto"/>
        <w:left w:val="none" w:sz="0" w:space="0" w:color="auto"/>
        <w:bottom w:val="none" w:sz="0" w:space="0" w:color="auto"/>
        <w:right w:val="none" w:sz="0" w:space="0" w:color="auto"/>
      </w:divBdr>
    </w:div>
    <w:div w:id="648705417">
      <w:bodyDiv w:val="1"/>
      <w:marLeft w:val="0"/>
      <w:marRight w:val="0"/>
      <w:marTop w:val="0"/>
      <w:marBottom w:val="0"/>
      <w:divBdr>
        <w:top w:val="none" w:sz="0" w:space="0" w:color="auto"/>
        <w:left w:val="none" w:sz="0" w:space="0" w:color="auto"/>
        <w:bottom w:val="none" w:sz="0" w:space="0" w:color="auto"/>
        <w:right w:val="none" w:sz="0" w:space="0" w:color="auto"/>
      </w:divBdr>
    </w:div>
    <w:div w:id="649136865">
      <w:bodyDiv w:val="1"/>
      <w:marLeft w:val="0"/>
      <w:marRight w:val="0"/>
      <w:marTop w:val="0"/>
      <w:marBottom w:val="0"/>
      <w:divBdr>
        <w:top w:val="none" w:sz="0" w:space="0" w:color="auto"/>
        <w:left w:val="none" w:sz="0" w:space="0" w:color="auto"/>
        <w:bottom w:val="none" w:sz="0" w:space="0" w:color="auto"/>
        <w:right w:val="none" w:sz="0" w:space="0" w:color="auto"/>
      </w:divBdr>
    </w:div>
    <w:div w:id="651712708">
      <w:bodyDiv w:val="1"/>
      <w:marLeft w:val="0"/>
      <w:marRight w:val="0"/>
      <w:marTop w:val="0"/>
      <w:marBottom w:val="0"/>
      <w:divBdr>
        <w:top w:val="none" w:sz="0" w:space="0" w:color="auto"/>
        <w:left w:val="none" w:sz="0" w:space="0" w:color="auto"/>
        <w:bottom w:val="none" w:sz="0" w:space="0" w:color="auto"/>
        <w:right w:val="none" w:sz="0" w:space="0" w:color="auto"/>
      </w:divBdr>
    </w:div>
    <w:div w:id="652300989">
      <w:bodyDiv w:val="1"/>
      <w:marLeft w:val="0"/>
      <w:marRight w:val="0"/>
      <w:marTop w:val="0"/>
      <w:marBottom w:val="0"/>
      <w:divBdr>
        <w:top w:val="none" w:sz="0" w:space="0" w:color="auto"/>
        <w:left w:val="none" w:sz="0" w:space="0" w:color="auto"/>
        <w:bottom w:val="none" w:sz="0" w:space="0" w:color="auto"/>
        <w:right w:val="none" w:sz="0" w:space="0" w:color="auto"/>
      </w:divBdr>
    </w:div>
    <w:div w:id="654601902">
      <w:bodyDiv w:val="1"/>
      <w:marLeft w:val="0"/>
      <w:marRight w:val="0"/>
      <w:marTop w:val="0"/>
      <w:marBottom w:val="0"/>
      <w:divBdr>
        <w:top w:val="none" w:sz="0" w:space="0" w:color="auto"/>
        <w:left w:val="none" w:sz="0" w:space="0" w:color="auto"/>
        <w:bottom w:val="none" w:sz="0" w:space="0" w:color="auto"/>
        <w:right w:val="none" w:sz="0" w:space="0" w:color="auto"/>
      </w:divBdr>
    </w:div>
    <w:div w:id="656226423">
      <w:bodyDiv w:val="1"/>
      <w:marLeft w:val="0"/>
      <w:marRight w:val="0"/>
      <w:marTop w:val="0"/>
      <w:marBottom w:val="0"/>
      <w:divBdr>
        <w:top w:val="none" w:sz="0" w:space="0" w:color="auto"/>
        <w:left w:val="none" w:sz="0" w:space="0" w:color="auto"/>
        <w:bottom w:val="none" w:sz="0" w:space="0" w:color="auto"/>
        <w:right w:val="none" w:sz="0" w:space="0" w:color="auto"/>
      </w:divBdr>
    </w:div>
    <w:div w:id="656880169">
      <w:bodyDiv w:val="1"/>
      <w:marLeft w:val="0"/>
      <w:marRight w:val="0"/>
      <w:marTop w:val="0"/>
      <w:marBottom w:val="0"/>
      <w:divBdr>
        <w:top w:val="none" w:sz="0" w:space="0" w:color="auto"/>
        <w:left w:val="none" w:sz="0" w:space="0" w:color="auto"/>
        <w:bottom w:val="none" w:sz="0" w:space="0" w:color="auto"/>
        <w:right w:val="none" w:sz="0" w:space="0" w:color="auto"/>
      </w:divBdr>
    </w:div>
    <w:div w:id="657997756">
      <w:bodyDiv w:val="1"/>
      <w:marLeft w:val="0"/>
      <w:marRight w:val="0"/>
      <w:marTop w:val="0"/>
      <w:marBottom w:val="0"/>
      <w:divBdr>
        <w:top w:val="none" w:sz="0" w:space="0" w:color="auto"/>
        <w:left w:val="none" w:sz="0" w:space="0" w:color="auto"/>
        <w:bottom w:val="none" w:sz="0" w:space="0" w:color="auto"/>
        <w:right w:val="none" w:sz="0" w:space="0" w:color="auto"/>
      </w:divBdr>
    </w:div>
    <w:div w:id="658775708">
      <w:bodyDiv w:val="1"/>
      <w:marLeft w:val="0"/>
      <w:marRight w:val="0"/>
      <w:marTop w:val="0"/>
      <w:marBottom w:val="0"/>
      <w:divBdr>
        <w:top w:val="none" w:sz="0" w:space="0" w:color="auto"/>
        <w:left w:val="none" w:sz="0" w:space="0" w:color="auto"/>
        <w:bottom w:val="none" w:sz="0" w:space="0" w:color="auto"/>
        <w:right w:val="none" w:sz="0" w:space="0" w:color="auto"/>
      </w:divBdr>
    </w:div>
    <w:div w:id="659626053">
      <w:bodyDiv w:val="1"/>
      <w:marLeft w:val="0"/>
      <w:marRight w:val="0"/>
      <w:marTop w:val="0"/>
      <w:marBottom w:val="0"/>
      <w:divBdr>
        <w:top w:val="none" w:sz="0" w:space="0" w:color="auto"/>
        <w:left w:val="none" w:sz="0" w:space="0" w:color="auto"/>
        <w:bottom w:val="none" w:sz="0" w:space="0" w:color="auto"/>
        <w:right w:val="none" w:sz="0" w:space="0" w:color="auto"/>
      </w:divBdr>
    </w:div>
    <w:div w:id="659967292">
      <w:bodyDiv w:val="1"/>
      <w:marLeft w:val="0"/>
      <w:marRight w:val="0"/>
      <w:marTop w:val="0"/>
      <w:marBottom w:val="0"/>
      <w:divBdr>
        <w:top w:val="none" w:sz="0" w:space="0" w:color="auto"/>
        <w:left w:val="none" w:sz="0" w:space="0" w:color="auto"/>
        <w:bottom w:val="none" w:sz="0" w:space="0" w:color="auto"/>
        <w:right w:val="none" w:sz="0" w:space="0" w:color="auto"/>
      </w:divBdr>
    </w:div>
    <w:div w:id="661272373">
      <w:bodyDiv w:val="1"/>
      <w:marLeft w:val="0"/>
      <w:marRight w:val="0"/>
      <w:marTop w:val="0"/>
      <w:marBottom w:val="0"/>
      <w:divBdr>
        <w:top w:val="none" w:sz="0" w:space="0" w:color="auto"/>
        <w:left w:val="none" w:sz="0" w:space="0" w:color="auto"/>
        <w:bottom w:val="none" w:sz="0" w:space="0" w:color="auto"/>
        <w:right w:val="none" w:sz="0" w:space="0" w:color="auto"/>
      </w:divBdr>
    </w:div>
    <w:div w:id="661660212">
      <w:bodyDiv w:val="1"/>
      <w:marLeft w:val="0"/>
      <w:marRight w:val="0"/>
      <w:marTop w:val="0"/>
      <w:marBottom w:val="0"/>
      <w:divBdr>
        <w:top w:val="none" w:sz="0" w:space="0" w:color="auto"/>
        <w:left w:val="none" w:sz="0" w:space="0" w:color="auto"/>
        <w:bottom w:val="none" w:sz="0" w:space="0" w:color="auto"/>
        <w:right w:val="none" w:sz="0" w:space="0" w:color="auto"/>
      </w:divBdr>
    </w:div>
    <w:div w:id="661667298">
      <w:bodyDiv w:val="1"/>
      <w:marLeft w:val="0"/>
      <w:marRight w:val="0"/>
      <w:marTop w:val="0"/>
      <w:marBottom w:val="0"/>
      <w:divBdr>
        <w:top w:val="none" w:sz="0" w:space="0" w:color="auto"/>
        <w:left w:val="none" w:sz="0" w:space="0" w:color="auto"/>
        <w:bottom w:val="none" w:sz="0" w:space="0" w:color="auto"/>
        <w:right w:val="none" w:sz="0" w:space="0" w:color="auto"/>
      </w:divBdr>
    </w:div>
    <w:div w:id="662125928">
      <w:bodyDiv w:val="1"/>
      <w:marLeft w:val="0"/>
      <w:marRight w:val="0"/>
      <w:marTop w:val="0"/>
      <w:marBottom w:val="0"/>
      <w:divBdr>
        <w:top w:val="none" w:sz="0" w:space="0" w:color="auto"/>
        <w:left w:val="none" w:sz="0" w:space="0" w:color="auto"/>
        <w:bottom w:val="none" w:sz="0" w:space="0" w:color="auto"/>
        <w:right w:val="none" w:sz="0" w:space="0" w:color="auto"/>
      </w:divBdr>
    </w:div>
    <w:div w:id="663704271">
      <w:bodyDiv w:val="1"/>
      <w:marLeft w:val="0"/>
      <w:marRight w:val="0"/>
      <w:marTop w:val="0"/>
      <w:marBottom w:val="0"/>
      <w:divBdr>
        <w:top w:val="none" w:sz="0" w:space="0" w:color="auto"/>
        <w:left w:val="none" w:sz="0" w:space="0" w:color="auto"/>
        <w:bottom w:val="none" w:sz="0" w:space="0" w:color="auto"/>
        <w:right w:val="none" w:sz="0" w:space="0" w:color="auto"/>
      </w:divBdr>
    </w:div>
    <w:div w:id="664628785">
      <w:bodyDiv w:val="1"/>
      <w:marLeft w:val="0"/>
      <w:marRight w:val="0"/>
      <w:marTop w:val="0"/>
      <w:marBottom w:val="0"/>
      <w:divBdr>
        <w:top w:val="none" w:sz="0" w:space="0" w:color="auto"/>
        <w:left w:val="none" w:sz="0" w:space="0" w:color="auto"/>
        <w:bottom w:val="none" w:sz="0" w:space="0" w:color="auto"/>
        <w:right w:val="none" w:sz="0" w:space="0" w:color="auto"/>
      </w:divBdr>
    </w:div>
    <w:div w:id="665521047">
      <w:bodyDiv w:val="1"/>
      <w:marLeft w:val="0"/>
      <w:marRight w:val="0"/>
      <w:marTop w:val="0"/>
      <w:marBottom w:val="0"/>
      <w:divBdr>
        <w:top w:val="none" w:sz="0" w:space="0" w:color="auto"/>
        <w:left w:val="none" w:sz="0" w:space="0" w:color="auto"/>
        <w:bottom w:val="none" w:sz="0" w:space="0" w:color="auto"/>
        <w:right w:val="none" w:sz="0" w:space="0" w:color="auto"/>
      </w:divBdr>
    </w:div>
    <w:div w:id="666858289">
      <w:bodyDiv w:val="1"/>
      <w:marLeft w:val="0"/>
      <w:marRight w:val="0"/>
      <w:marTop w:val="0"/>
      <w:marBottom w:val="0"/>
      <w:divBdr>
        <w:top w:val="none" w:sz="0" w:space="0" w:color="auto"/>
        <w:left w:val="none" w:sz="0" w:space="0" w:color="auto"/>
        <w:bottom w:val="none" w:sz="0" w:space="0" w:color="auto"/>
        <w:right w:val="none" w:sz="0" w:space="0" w:color="auto"/>
      </w:divBdr>
    </w:div>
    <w:div w:id="668945772">
      <w:bodyDiv w:val="1"/>
      <w:marLeft w:val="0"/>
      <w:marRight w:val="0"/>
      <w:marTop w:val="0"/>
      <w:marBottom w:val="0"/>
      <w:divBdr>
        <w:top w:val="none" w:sz="0" w:space="0" w:color="auto"/>
        <w:left w:val="none" w:sz="0" w:space="0" w:color="auto"/>
        <w:bottom w:val="none" w:sz="0" w:space="0" w:color="auto"/>
        <w:right w:val="none" w:sz="0" w:space="0" w:color="auto"/>
      </w:divBdr>
    </w:div>
    <w:div w:id="669022163">
      <w:bodyDiv w:val="1"/>
      <w:marLeft w:val="0"/>
      <w:marRight w:val="0"/>
      <w:marTop w:val="0"/>
      <w:marBottom w:val="0"/>
      <w:divBdr>
        <w:top w:val="none" w:sz="0" w:space="0" w:color="auto"/>
        <w:left w:val="none" w:sz="0" w:space="0" w:color="auto"/>
        <w:bottom w:val="none" w:sz="0" w:space="0" w:color="auto"/>
        <w:right w:val="none" w:sz="0" w:space="0" w:color="auto"/>
      </w:divBdr>
    </w:div>
    <w:div w:id="670526942">
      <w:bodyDiv w:val="1"/>
      <w:marLeft w:val="0"/>
      <w:marRight w:val="0"/>
      <w:marTop w:val="0"/>
      <w:marBottom w:val="0"/>
      <w:divBdr>
        <w:top w:val="none" w:sz="0" w:space="0" w:color="auto"/>
        <w:left w:val="none" w:sz="0" w:space="0" w:color="auto"/>
        <w:bottom w:val="none" w:sz="0" w:space="0" w:color="auto"/>
        <w:right w:val="none" w:sz="0" w:space="0" w:color="auto"/>
      </w:divBdr>
    </w:div>
    <w:div w:id="670841259">
      <w:bodyDiv w:val="1"/>
      <w:marLeft w:val="0"/>
      <w:marRight w:val="0"/>
      <w:marTop w:val="0"/>
      <w:marBottom w:val="0"/>
      <w:divBdr>
        <w:top w:val="none" w:sz="0" w:space="0" w:color="auto"/>
        <w:left w:val="none" w:sz="0" w:space="0" w:color="auto"/>
        <w:bottom w:val="none" w:sz="0" w:space="0" w:color="auto"/>
        <w:right w:val="none" w:sz="0" w:space="0" w:color="auto"/>
      </w:divBdr>
    </w:div>
    <w:div w:id="671376308">
      <w:bodyDiv w:val="1"/>
      <w:marLeft w:val="0"/>
      <w:marRight w:val="0"/>
      <w:marTop w:val="0"/>
      <w:marBottom w:val="0"/>
      <w:divBdr>
        <w:top w:val="none" w:sz="0" w:space="0" w:color="auto"/>
        <w:left w:val="none" w:sz="0" w:space="0" w:color="auto"/>
        <w:bottom w:val="none" w:sz="0" w:space="0" w:color="auto"/>
        <w:right w:val="none" w:sz="0" w:space="0" w:color="auto"/>
      </w:divBdr>
    </w:div>
    <w:div w:id="671956283">
      <w:bodyDiv w:val="1"/>
      <w:marLeft w:val="0"/>
      <w:marRight w:val="0"/>
      <w:marTop w:val="0"/>
      <w:marBottom w:val="0"/>
      <w:divBdr>
        <w:top w:val="none" w:sz="0" w:space="0" w:color="auto"/>
        <w:left w:val="none" w:sz="0" w:space="0" w:color="auto"/>
        <w:bottom w:val="none" w:sz="0" w:space="0" w:color="auto"/>
        <w:right w:val="none" w:sz="0" w:space="0" w:color="auto"/>
      </w:divBdr>
    </w:div>
    <w:div w:id="672144155">
      <w:bodyDiv w:val="1"/>
      <w:marLeft w:val="0"/>
      <w:marRight w:val="0"/>
      <w:marTop w:val="0"/>
      <w:marBottom w:val="0"/>
      <w:divBdr>
        <w:top w:val="none" w:sz="0" w:space="0" w:color="auto"/>
        <w:left w:val="none" w:sz="0" w:space="0" w:color="auto"/>
        <w:bottom w:val="none" w:sz="0" w:space="0" w:color="auto"/>
        <w:right w:val="none" w:sz="0" w:space="0" w:color="auto"/>
      </w:divBdr>
    </w:div>
    <w:div w:id="672880908">
      <w:bodyDiv w:val="1"/>
      <w:marLeft w:val="0"/>
      <w:marRight w:val="0"/>
      <w:marTop w:val="0"/>
      <w:marBottom w:val="0"/>
      <w:divBdr>
        <w:top w:val="none" w:sz="0" w:space="0" w:color="auto"/>
        <w:left w:val="none" w:sz="0" w:space="0" w:color="auto"/>
        <w:bottom w:val="none" w:sz="0" w:space="0" w:color="auto"/>
        <w:right w:val="none" w:sz="0" w:space="0" w:color="auto"/>
      </w:divBdr>
    </w:div>
    <w:div w:id="673387497">
      <w:bodyDiv w:val="1"/>
      <w:marLeft w:val="0"/>
      <w:marRight w:val="0"/>
      <w:marTop w:val="0"/>
      <w:marBottom w:val="0"/>
      <w:divBdr>
        <w:top w:val="none" w:sz="0" w:space="0" w:color="auto"/>
        <w:left w:val="none" w:sz="0" w:space="0" w:color="auto"/>
        <w:bottom w:val="none" w:sz="0" w:space="0" w:color="auto"/>
        <w:right w:val="none" w:sz="0" w:space="0" w:color="auto"/>
      </w:divBdr>
    </w:div>
    <w:div w:id="673804648">
      <w:bodyDiv w:val="1"/>
      <w:marLeft w:val="0"/>
      <w:marRight w:val="0"/>
      <w:marTop w:val="0"/>
      <w:marBottom w:val="0"/>
      <w:divBdr>
        <w:top w:val="none" w:sz="0" w:space="0" w:color="auto"/>
        <w:left w:val="none" w:sz="0" w:space="0" w:color="auto"/>
        <w:bottom w:val="none" w:sz="0" w:space="0" w:color="auto"/>
        <w:right w:val="none" w:sz="0" w:space="0" w:color="auto"/>
      </w:divBdr>
    </w:div>
    <w:div w:id="673920503">
      <w:bodyDiv w:val="1"/>
      <w:marLeft w:val="0"/>
      <w:marRight w:val="0"/>
      <w:marTop w:val="0"/>
      <w:marBottom w:val="0"/>
      <w:divBdr>
        <w:top w:val="none" w:sz="0" w:space="0" w:color="auto"/>
        <w:left w:val="none" w:sz="0" w:space="0" w:color="auto"/>
        <w:bottom w:val="none" w:sz="0" w:space="0" w:color="auto"/>
        <w:right w:val="none" w:sz="0" w:space="0" w:color="auto"/>
      </w:divBdr>
    </w:div>
    <w:div w:id="674694645">
      <w:bodyDiv w:val="1"/>
      <w:marLeft w:val="0"/>
      <w:marRight w:val="0"/>
      <w:marTop w:val="0"/>
      <w:marBottom w:val="0"/>
      <w:divBdr>
        <w:top w:val="none" w:sz="0" w:space="0" w:color="auto"/>
        <w:left w:val="none" w:sz="0" w:space="0" w:color="auto"/>
        <w:bottom w:val="none" w:sz="0" w:space="0" w:color="auto"/>
        <w:right w:val="none" w:sz="0" w:space="0" w:color="auto"/>
      </w:divBdr>
    </w:div>
    <w:div w:id="675838658">
      <w:bodyDiv w:val="1"/>
      <w:marLeft w:val="0"/>
      <w:marRight w:val="0"/>
      <w:marTop w:val="0"/>
      <w:marBottom w:val="0"/>
      <w:divBdr>
        <w:top w:val="none" w:sz="0" w:space="0" w:color="auto"/>
        <w:left w:val="none" w:sz="0" w:space="0" w:color="auto"/>
        <w:bottom w:val="none" w:sz="0" w:space="0" w:color="auto"/>
        <w:right w:val="none" w:sz="0" w:space="0" w:color="auto"/>
      </w:divBdr>
    </w:div>
    <w:div w:id="678505525">
      <w:bodyDiv w:val="1"/>
      <w:marLeft w:val="0"/>
      <w:marRight w:val="0"/>
      <w:marTop w:val="0"/>
      <w:marBottom w:val="0"/>
      <w:divBdr>
        <w:top w:val="none" w:sz="0" w:space="0" w:color="auto"/>
        <w:left w:val="none" w:sz="0" w:space="0" w:color="auto"/>
        <w:bottom w:val="none" w:sz="0" w:space="0" w:color="auto"/>
        <w:right w:val="none" w:sz="0" w:space="0" w:color="auto"/>
      </w:divBdr>
    </w:div>
    <w:div w:id="678965174">
      <w:bodyDiv w:val="1"/>
      <w:marLeft w:val="0"/>
      <w:marRight w:val="0"/>
      <w:marTop w:val="0"/>
      <w:marBottom w:val="0"/>
      <w:divBdr>
        <w:top w:val="none" w:sz="0" w:space="0" w:color="auto"/>
        <w:left w:val="none" w:sz="0" w:space="0" w:color="auto"/>
        <w:bottom w:val="none" w:sz="0" w:space="0" w:color="auto"/>
        <w:right w:val="none" w:sz="0" w:space="0" w:color="auto"/>
      </w:divBdr>
    </w:div>
    <w:div w:id="682048275">
      <w:bodyDiv w:val="1"/>
      <w:marLeft w:val="0"/>
      <w:marRight w:val="0"/>
      <w:marTop w:val="0"/>
      <w:marBottom w:val="0"/>
      <w:divBdr>
        <w:top w:val="none" w:sz="0" w:space="0" w:color="auto"/>
        <w:left w:val="none" w:sz="0" w:space="0" w:color="auto"/>
        <w:bottom w:val="none" w:sz="0" w:space="0" w:color="auto"/>
        <w:right w:val="none" w:sz="0" w:space="0" w:color="auto"/>
      </w:divBdr>
    </w:div>
    <w:div w:id="683213731">
      <w:bodyDiv w:val="1"/>
      <w:marLeft w:val="0"/>
      <w:marRight w:val="0"/>
      <w:marTop w:val="0"/>
      <w:marBottom w:val="0"/>
      <w:divBdr>
        <w:top w:val="none" w:sz="0" w:space="0" w:color="auto"/>
        <w:left w:val="none" w:sz="0" w:space="0" w:color="auto"/>
        <w:bottom w:val="none" w:sz="0" w:space="0" w:color="auto"/>
        <w:right w:val="none" w:sz="0" w:space="0" w:color="auto"/>
      </w:divBdr>
    </w:div>
    <w:div w:id="684475026">
      <w:bodyDiv w:val="1"/>
      <w:marLeft w:val="0"/>
      <w:marRight w:val="0"/>
      <w:marTop w:val="0"/>
      <w:marBottom w:val="0"/>
      <w:divBdr>
        <w:top w:val="none" w:sz="0" w:space="0" w:color="auto"/>
        <w:left w:val="none" w:sz="0" w:space="0" w:color="auto"/>
        <w:bottom w:val="none" w:sz="0" w:space="0" w:color="auto"/>
        <w:right w:val="none" w:sz="0" w:space="0" w:color="auto"/>
      </w:divBdr>
    </w:div>
    <w:div w:id="684601579">
      <w:bodyDiv w:val="1"/>
      <w:marLeft w:val="0"/>
      <w:marRight w:val="0"/>
      <w:marTop w:val="0"/>
      <w:marBottom w:val="0"/>
      <w:divBdr>
        <w:top w:val="none" w:sz="0" w:space="0" w:color="auto"/>
        <w:left w:val="none" w:sz="0" w:space="0" w:color="auto"/>
        <w:bottom w:val="none" w:sz="0" w:space="0" w:color="auto"/>
        <w:right w:val="none" w:sz="0" w:space="0" w:color="auto"/>
      </w:divBdr>
    </w:div>
    <w:div w:id="685012479">
      <w:bodyDiv w:val="1"/>
      <w:marLeft w:val="0"/>
      <w:marRight w:val="0"/>
      <w:marTop w:val="0"/>
      <w:marBottom w:val="0"/>
      <w:divBdr>
        <w:top w:val="none" w:sz="0" w:space="0" w:color="auto"/>
        <w:left w:val="none" w:sz="0" w:space="0" w:color="auto"/>
        <w:bottom w:val="none" w:sz="0" w:space="0" w:color="auto"/>
        <w:right w:val="none" w:sz="0" w:space="0" w:color="auto"/>
      </w:divBdr>
    </w:div>
    <w:div w:id="685130373">
      <w:bodyDiv w:val="1"/>
      <w:marLeft w:val="0"/>
      <w:marRight w:val="0"/>
      <w:marTop w:val="0"/>
      <w:marBottom w:val="0"/>
      <w:divBdr>
        <w:top w:val="none" w:sz="0" w:space="0" w:color="auto"/>
        <w:left w:val="none" w:sz="0" w:space="0" w:color="auto"/>
        <w:bottom w:val="none" w:sz="0" w:space="0" w:color="auto"/>
        <w:right w:val="none" w:sz="0" w:space="0" w:color="auto"/>
      </w:divBdr>
    </w:div>
    <w:div w:id="685250077">
      <w:bodyDiv w:val="1"/>
      <w:marLeft w:val="0"/>
      <w:marRight w:val="0"/>
      <w:marTop w:val="0"/>
      <w:marBottom w:val="0"/>
      <w:divBdr>
        <w:top w:val="none" w:sz="0" w:space="0" w:color="auto"/>
        <w:left w:val="none" w:sz="0" w:space="0" w:color="auto"/>
        <w:bottom w:val="none" w:sz="0" w:space="0" w:color="auto"/>
        <w:right w:val="none" w:sz="0" w:space="0" w:color="auto"/>
      </w:divBdr>
    </w:div>
    <w:div w:id="686176219">
      <w:bodyDiv w:val="1"/>
      <w:marLeft w:val="0"/>
      <w:marRight w:val="0"/>
      <w:marTop w:val="0"/>
      <w:marBottom w:val="0"/>
      <w:divBdr>
        <w:top w:val="none" w:sz="0" w:space="0" w:color="auto"/>
        <w:left w:val="none" w:sz="0" w:space="0" w:color="auto"/>
        <w:bottom w:val="none" w:sz="0" w:space="0" w:color="auto"/>
        <w:right w:val="none" w:sz="0" w:space="0" w:color="auto"/>
      </w:divBdr>
    </w:div>
    <w:div w:id="686639825">
      <w:bodyDiv w:val="1"/>
      <w:marLeft w:val="0"/>
      <w:marRight w:val="0"/>
      <w:marTop w:val="0"/>
      <w:marBottom w:val="0"/>
      <w:divBdr>
        <w:top w:val="none" w:sz="0" w:space="0" w:color="auto"/>
        <w:left w:val="none" w:sz="0" w:space="0" w:color="auto"/>
        <w:bottom w:val="none" w:sz="0" w:space="0" w:color="auto"/>
        <w:right w:val="none" w:sz="0" w:space="0" w:color="auto"/>
      </w:divBdr>
    </w:div>
    <w:div w:id="688019987">
      <w:bodyDiv w:val="1"/>
      <w:marLeft w:val="0"/>
      <w:marRight w:val="0"/>
      <w:marTop w:val="0"/>
      <w:marBottom w:val="0"/>
      <w:divBdr>
        <w:top w:val="none" w:sz="0" w:space="0" w:color="auto"/>
        <w:left w:val="none" w:sz="0" w:space="0" w:color="auto"/>
        <w:bottom w:val="none" w:sz="0" w:space="0" w:color="auto"/>
        <w:right w:val="none" w:sz="0" w:space="0" w:color="auto"/>
      </w:divBdr>
    </w:div>
    <w:div w:id="688142237">
      <w:bodyDiv w:val="1"/>
      <w:marLeft w:val="0"/>
      <w:marRight w:val="0"/>
      <w:marTop w:val="0"/>
      <w:marBottom w:val="0"/>
      <w:divBdr>
        <w:top w:val="none" w:sz="0" w:space="0" w:color="auto"/>
        <w:left w:val="none" w:sz="0" w:space="0" w:color="auto"/>
        <w:bottom w:val="none" w:sz="0" w:space="0" w:color="auto"/>
        <w:right w:val="none" w:sz="0" w:space="0" w:color="auto"/>
      </w:divBdr>
    </w:div>
    <w:div w:id="689451106">
      <w:bodyDiv w:val="1"/>
      <w:marLeft w:val="0"/>
      <w:marRight w:val="0"/>
      <w:marTop w:val="0"/>
      <w:marBottom w:val="0"/>
      <w:divBdr>
        <w:top w:val="none" w:sz="0" w:space="0" w:color="auto"/>
        <w:left w:val="none" w:sz="0" w:space="0" w:color="auto"/>
        <w:bottom w:val="none" w:sz="0" w:space="0" w:color="auto"/>
        <w:right w:val="none" w:sz="0" w:space="0" w:color="auto"/>
      </w:divBdr>
    </w:div>
    <w:div w:id="689768199">
      <w:bodyDiv w:val="1"/>
      <w:marLeft w:val="0"/>
      <w:marRight w:val="0"/>
      <w:marTop w:val="0"/>
      <w:marBottom w:val="0"/>
      <w:divBdr>
        <w:top w:val="none" w:sz="0" w:space="0" w:color="auto"/>
        <w:left w:val="none" w:sz="0" w:space="0" w:color="auto"/>
        <w:bottom w:val="none" w:sz="0" w:space="0" w:color="auto"/>
        <w:right w:val="none" w:sz="0" w:space="0" w:color="auto"/>
      </w:divBdr>
    </w:div>
    <w:div w:id="689987349">
      <w:bodyDiv w:val="1"/>
      <w:marLeft w:val="0"/>
      <w:marRight w:val="0"/>
      <w:marTop w:val="0"/>
      <w:marBottom w:val="0"/>
      <w:divBdr>
        <w:top w:val="none" w:sz="0" w:space="0" w:color="auto"/>
        <w:left w:val="none" w:sz="0" w:space="0" w:color="auto"/>
        <w:bottom w:val="none" w:sz="0" w:space="0" w:color="auto"/>
        <w:right w:val="none" w:sz="0" w:space="0" w:color="auto"/>
      </w:divBdr>
    </w:div>
    <w:div w:id="690955686">
      <w:bodyDiv w:val="1"/>
      <w:marLeft w:val="0"/>
      <w:marRight w:val="0"/>
      <w:marTop w:val="0"/>
      <w:marBottom w:val="0"/>
      <w:divBdr>
        <w:top w:val="none" w:sz="0" w:space="0" w:color="auto"/>
        <w:left w:val="none" w:sz="0" w:space="0" w:color="auto"/>
        <w:bottom w:val="none" w:sz="0" w:space="0" w:color="auto"/>
        <w:right w:val="none" w:sz="0" w:space="0" w:color="auto"/>
      </w:divBdr>
    </w:div>
    <w:div w:id="691296595">
      <w:bodyDiv w:val="1"/>
      <w:marLeft w:val="0"/>
      <w:marRight w:val="0"/>
      <w:marTop w:val="0"/>
      <w:marBottom w:val="0"/>
      <w:divBdr>
        <w:top w:val="none" w:sz="0" w:space="0" w:color="auto"/>
        <w:left w:val="none" w:sz="0" w:space="0" w:color="auto"/>
        <w:bottom w:val="none" w:sz="0" w:space="0" w:color="auto"/>
        <w:right w:val="none" w:sz="0" w:space="0" w:color="auto"/>
      </w:divBdr>
    </w:div>
    <w:div w:id="691340324">
      <w:bodyDiv w:val="1"/>
      <w:marLeft w:val="0"/>
      <w:marRight w:val="0"/>
      <w:marTop w:val="0"/>
      <w:marBottom w:val="0"/>
      <w:divBdr>
        <w:top w:val="none" w:sz="0" w:space="0" w:color="auto"/>
        <w:left w:val="none" w:sz="0" w:space="0" w:color="auto"/>
        <w:bottom w:val="none" w:sz="0" w:space="0" w:color="auto"/>
        <w:right w:val="none" w:sz="0" w:space="0" w:color="auto"/>
      </w:divBdr>
    </w:div>
    <w:div w:id="692265212">
      <w:bodyDiv w:val="1"/>
      <w:marLeft w:val="0"/>
      <w:marRight w:val="0"/>
      <w:marTop w:val="0"/>
      <w:marBottom w:val="0"/>
      <w:divBdr>
        <w:top w:val="none" w:sz="0" w:space="0" w:color="auto"/>
        <w:left w:val="none" w:sz="0" w:space="0" w:color="auto"/>
        <w:bottom w:val="none" w:sz="0" w:space="0" w:color="auto"/>
        <w:right w:val="none" w:sz="0" w:space="0" w:color="auto"/>
      </w:divBdr>
    </w:div>
    <w:div w:id="693310229">
      <w:bodyDiv w:val="1"/>
      <w:marLeft w:val="0"/>
      <w:marRight w:val="0"/>
      <w:marTop w:val="0"/>
      <w:marBottom w:val="0"/>
      <w:divBdr>
        <w:top w:val="none" w:sz="0" w:space="0" w:color="auto"/>
        <w:left w:val="none" w:sz="0" w:space="0" w:color="auto"/>
        <w:bottom w:val="none" w:sz="0" w:space="0" w:color="auto"/>
        <w:right w:val="none" w:sz="0" w:space="0" w:color="auto"/>
      </w:divBdr>
    </w:div>
    <w:div w:id="693961001">
      <w:bodyDiv w:val="1"/>
      <w:marLeft w:val="0"/>
      <w:marRight w:val="0"/>
      <w:marTop w:val="0"/>
      <w:marBottom w:val="0"/>
      <w:divBdr>
        <w:top w:val="none" w:sz="0" w:space="0" w:color="auto"/>
        <w:left w:val="none" w:sz="0" w:space="0" w:color="auto"/>
        <w:bottom w:val="none" w:sz="0" w:space="0" w:color="auto"/>
        <w:right w:val="none" w:sz="0" w:space="0" w:color="auto"/>
      </w:divBdr>
    </w:div>
    <w:div w:id="694500282">
      <w:bodyDiv w:val="1"/>
      <w:marLeft w:val="0"/>
      <w:marRight w:val="0"/>
      <w:marTop w:val="0"/>
      <w:marBottom w:val="0"/>
      <w:divBdr>
        <w:top w:val="none" w:sz="0" w:space="0" w:color="auto"/>
        <w:left w:val="none" w:sz="0" w:space="0" w:color="auto"/>
        <w:bottom w:val="none" w:sz="0" w:space="0" w:color="auto"/>
        <w:right w:val="none" w:sz="0" w:space="0" w:color="auto"/>
      </w:divBdr>
    </w:div>
    <w:div w:id="694616820">
      <w:bodyDiv w:val="1"/>
      <w:marLeft w:val="0"/>
      <w:marRight w:val="0"/>
      <w:marTop w:val="0"/>
      <w:marBottom w:val="0"/>
      <w:divBdr>
        <w:top w:val="none" w:sz="0" w:space="0" w:color="auto"/>
        <w:left w:val="none" w:sz="0" w:space="0" w:color="auto"/>
        <w:bottom w:val="none" w:sz="0" w:space="0" w:color="auto"/>
        <w:right w:val="none" w:sz="0" w:space="0" w:color="auto"/>
      </w:divBdr>
    </w:div>
    <w:div w:id="697975210">
      <w:bodyDiv w:val="1"/>
      <w:marLeft w:val="0"/>
      <w:marRight w:val="0"/>
      <w:marTop w:val="0"/>
      <w:marBottom w:val="0"/>
      <w:divBdr>
        <w:top w:val="none" w:sz="0" w:space="0" w:color="auto"/>
        <w:left w:val="none" w:sz="0" w:space="0" w:color="auto"/>
        <w:bottom w:val="none" w:sz="0" w:space="0" w:color="auto"/>
        <w:right w:val="none" w:sz="0" w:space="0" w:color="auto"/>
      </w:divBdr>
    </w:div>
    <w:div w:id="699011790">
      <w:bodyDiv w:val="1"/>
      <w:marLeft w:val="0"/>
      <w:marRight w:val="0"/>
      <w:marTop w:val="0"/>
      <w:marBottom w:val="0"/>
      <w:divBdr>
        <w:top w:val="none" w:sz="0" w:space="0" w:color="auto"/>
        <w:left w:val="none" w:sz="0" w:space="0" w:color="auto"/>
        <w:bottom w:val="none" w:sz="0" w:space="0" w:color="auto"/>
        <w:right w:val="none" w:sz="0" w:space="0" w:color="auto"/>
      </w:divBdr>
    </w:div>
    <w:div w:id="699823903">
      <w:bodyDiv w:val="1"/>
      <w:marLeft w:val="0"/>
      <w:marRight w:val="0"/>
      <w:marTop w:val="0"/>
      <w:marBottom w:val="0"/>
      <w:divBdr>
        <w:top w:val="none" w:sz="0" w:space="0" w:color="auto"/>
        <w:left w:val="none" w:sz="0" w:space="0" w:color="auto"/>
        <w:bottom w:val="none" w:sz="0" w:space="0" w:color="auto"/>
        <w:right w:val="none" w:sz="0" w:space="0" w:color="auto"/>
      </w:divBdr>
    </w:div>
    <w:div w:id="700516200">
      <w:bodyDiv w:val="1"/>
      <w:marLeft w:val="0"/>
      <w:marRight w:val="0"/>
      <w:marTop w:val="0"/>
      <w:marBottom w:val="0"/>
      <w:divBdr>
        <w:top w:val="none" w:sz="0" w:space="0" w:color="auto"/>
        <w:left w:val="none" w:sz="0" w:space="0" w:color="auto"/>
        <w:bottom w:val="none" w:sz="0" w:space="0" w:color="auto"/>
        <w:right w:val="none" w:sz="0" w:space="0" w:color="auto"/>
      </w:divBdr>
    </w:div>
    <w:div w:id="702100200">
      <w:bodyDiv w:val="1"/>
      <w:marLeft w:val="0"/>
      <w:marRight w:val="0"/>
      <w:marTop w:val="0"/>
      <w:marBottom w:val="0"/>
      <w:divBdr>
        <w:top w:val="none" w:sz="0" w:space="0" w:color="auto"/>
        <w:left w:val="none" w:sz="0" w:space="0" w:color="auto"/>
        <w:bottom w:val="none" w:sz="0" w:space="0" w:color="auto"/>
        <w:right w:val="none" w:sz="0" w:space="0" w:color="auto"/>
      </w:divBdr>
    </w:div>
    <w:div w:id="703822271">
      <w:bodyDiv w:val="1"/>
      <w:marLeft w:val="0"/>
      <w:marRight w:val="0"/>
      <w:marTop w:val="0"/>
      <w:marBottom w:val="0"/>
      <w:divBdr>
        <w:top w:val="none" w:sz="0" w:space="0" w:color="auto"/>
        <w:left w:val="none" w:sz="0" w:space="0" w:color="auto"/>
        <w:bottom w:val="none" w:sz="0" w:space="0" w:color="auto"/>
        <w:right w:val="none" w:sz="0" w:space="0" w:color="auto"/>
      </w:divBdr>
    </w:div>
    <w:div w:id="704452434">
      <w:bodyDiv w:val="1"/>
      <w:marLeft w:val="0"/>
      <w:marRight w:val="0"/>
      <w:marTop w:val="0"/>
      <w:marBottom w:val="0"/>
      <w:divBdr>
        <w:top w:val="none" w:sz="0" w:space="0" w:color="auto"/>
        <w:left w:val="none" w:sz="0" w:space="0" w:color="auto"/>
        <w:bottom w:val="none" w:sz="0" w:space="0" w:color="auto"/>
        <w:right w:val="none" w:sz="0" w:space="0" w:color="auto"/>
      </w:divBdr>
    </w:div>
    <w:div w:id="704645609">
      <w:bodyDiv w:val="1"/>
      <w:marLeft w:val="0"/>
      <w:marRight w:val="0"/>
      <w:marTop w:val="0"/>
      <w:marBottom w:val="0"/>
      <w:divBdr>
        <w:top w:val="none" w:sz="0" w:space="0" w:color="auto"/>
        <w:left w:val="none" w:sz="0" w:space="0" w:color="auto"/>
        <w:bottom w:val="none" w:sz="0" w:space="0" w:color="auto"/>
        <w:right w:val="none" w:sz="0" w:space="0" w:color="auto"/>
      </w:divBdr>
    </w:div>
    <w:div w:id="705062973">
      <w:bodyDiv w:val="1"/>
      <w:marLeft w:val="0"/>
      <w:marRight w:val="0"/>
      <w:marTop w:val="0"/>
      <w:marBottom w:val="0"/>
      <w:divBdr>
        <w:top w:val="none" w:sz="0" w:space="0" w:color="auto"/>
        <w:left w:val="none" w:sz="0" w:space="0" w:color="auto"/>
        <w:bottom w:val="none" w:sz="0" w:space="0" w:color="auto"/>
        <w:right w:val="none" w:sz="0" w:space="0" w:color="auto"/>
      </w:divBdr>
    </w:div>
    <w:div w:id="706026238">
      <w:bodyDiv w:val="1"/>
      <w:marLeft w:val="0"/>
      <w:marRight w:val="0"/>
      <w:marTop w:val="0"/>
      <w:marBottom w:val="0"/>
      <w:divBdr>
        <w:top w:val="none" w:sz="0" w:space="0" w:color="auto"/>
        <w:left w:val="none" w:sz="0" w:space="0" w:color="auto"/>
        <w:bottom w:val="none" w:sz="0" w:space="0" w:color="auto"/>
        <w:right w:val="none" w:sz="0" w:space="0" w:color="auto"/>
      </w:divBdr>
    </w:div>
    <w:div w:id="706101748">
      <w:bodyDiv w:val="1"/>
      <w:marLeft w:val="0"/>
      <w:marRight w:val="0"/>
      <w:marTop w:val="0"/>
      <w:marBottom w:val="0"/>
      <w:divBdr>
        <w:top w:val="none" w:sz="0" w:space="0" w:color="auto"/>
        <w:left w:val="none" w:sz="0" w:space="0" w:color="auto"/>
        <w:bottom w:val="none" w:sz="0" w:space="0" w:color="auto"/>
        <w:right w:val="none" w:sz="0" w:space="0" w:color="auto"/>
      </w:divBdr>
    </w:div>
    <w:div w:id="707224174">
      <w:bodyDiv w:val="1"/>
      <w:marLeft w:val="0"/>
      <w:marRight w:val="0"/>
      <w:marTop w:val="0"/>
      <w:marBottom w:val="0"/>
      <w:divBdr>
        <w:top w:val="none" w:sz="0" w:space="0" w:color="auto"/>
        <w:left w:val="none" w:sz="0" w:space="0" w:color="auto"/>
        <w:bottom w:val="none" w:sz="0" w:space="0" w:color="auto"/>
        <w:right w:val="none" w:sz="0" w:space="0" w:color="auto"/>
      </w:divBdr>
    </w:div>
    <w:div w:id="708650162">
      <w:bodyDiv w:val="1"/>
      <w:marLeft w:val="0"/>
      <w:marRight w:val="0"/>
      <w:marTop w:val="0"/>
      <w:marBottom w:val="0"/>
      <w:divBdr>
        <w:top w:val="none" w:sz="0" w:space="0" w:color="auto"/>
        <w:left w:val="none" w:sz="0" w:space="0" w:color="auto"/>
        <w:bottom w:val="none" w:sz="0" w:space="0" w:color="auto"/>
        <w:right w:val="none" w:sz="0" w:space="0" w:color="auto"/>
      </w:divBdr>
    </w:div>
    <w:div w:id="710305841">
      <w:bodyDiv w:val="1"/>
      <w:marLeft w:val="0"/>
      <w:marRight w:val="0"/>
      <w:marTop w:val="0"/>
      <w:marBottom w:val="0"/>
      <w:divBdr>
        <w:top w:val="none" w:sz="0" w:space="0" w:color="auto"/>
        <w:left w:val="none" w:sz="0" w:space="0" w:color="auto"/>
        <w:bottom w:val="none" w:sz="0" w:space="0" w:color="auto"/>
        <w:right w:val="none" w:sz="0" w:space="0" w:color="auto"/>
      </w:divBdr>
    </w:div>
    <w:div w:id="710806611">
      <w:bodyDiv w:val="1"/>
      <w:marLeft w:val="0"/>
      <w:marRight w:val="0"/>
      <w:marTop w:val="0"/>
      <w:marBottom w:val="0"/>
      <w:divBdr>
        <w:top w:val="none" w:sz="0" w:space="0" w:color="auto"/>
        <w:left w:val="none" w:sz="0" w:space="0" w:color="auto"/>
        <w:bottom w:val="none" w:sz="0" w:space="0" w:color="auto"/>
        <w:right w:val="none" w:sz="0" w:space="0" w:color="auto"/>
      </w:divBdr>
    </w:div>
    <w:div w:id="710808231">
      <w:bodyDiv w:val="1"/>
      <w:marLeft w:val="0"/>
      <w:marRight w:val="0"/>
      <w:marTop w:val="0"/>
      <w:marBottom w:val="0"/>
      <w:divBdr>
        <w:top w:val="none" w:sz="0" w:space="0" w:color="auto"/>
        <w:left w:val="none" w:sz="0" w:space="0" w:color="auto"/>
        <w:bottom w:val="none" w:sz="0" w:space="0" w:color="auto"/>
        <w:right w:val="none" w:sz="0" w:space="0" w:color="auto"/>
      </w:divBdr>
    </w:div>
    <w:div w:id="711421997">
      <w:bodyDiv w:val="1"/>
      <w:marLeft w:val="0"/>
      <w:marRight w:val="0"/>
      <w:marTop w:val="0"/>
      <w:marBottom w:val="0"/>
      <w:divBdr>
        <w:top w:val="none" w:sz="0" w:space="0" w:color="auto"/>
        <w:left w:val="none" w:sz="0" w:space="0" w:color="auto"/>
        <w:bottom w:val="none" w:sz="0" w:space="0" w:color="auto"/>
        <w:right w:val="none" w:sz="0" w:space="0" w:color="auto"/>
      </w:divBdr>
    </w:div>
    <w:div w:id="712192463">
      <w:bodyDiv w:val="1"/>
      <w:marLeft w:val="0"/>
      <w:marRight w:val="0"/>
      <w:marTop w:val="0"/>
      <w:marBottom w:val="0"/>
      <w:divBdr>
        <w:top w:val="none" w:sz="0" w:space="0" w:color="auto"/>
        <w:left w:val="none" w:sz="0" w:space="0" w:color="auto"/>
        <w:bottom w:val="none" w:sz="0" w:space="0" w:color="auto"/>
        <w:right w:val="none" w:sz="0" w:space="0" w:color="auto"/>
      </w:divBdr>
    </w:div>
    <w:div w:id="714626156">
      <w:bodyDiv w:val="1"/>
      <w:marLeft w:val="0"/>
      <w:marRight w:val="0"/>
      <w:marTop w:val="0"/>
      <w:marBottom w:val="0"/>
      <w:divBdr>
        <w:top w:val="none" w:sz="0" w:space="0" w:color="auto"/>
        <w:left w:val="none" w:sz="0" w:space="0" w:color="auto"/>
        <w:bottom w:val="none" w:sz="0" w:space="0" w:color="auto"/>
        <w:right w:val="none" w:sz="0" w:space="0" w:color="auto"/>
      </w:divBdr>
    </w:div>
    <w:div w:id="717361229">
      <w:bodyDiv w:val="1"/>
      <w:marLeft w:val="0"/>
      <w:marRight w:val="0"/>
      <w:marTop w:val="0"/>
      <w:marBottom w:val="0"/>
      <w:divBdr>
        <w:top w:val="none" w:sz="0" w:space="0" w:color="auto"/>
        <w:left w:val="none" w:sz="0" w:space="0" w:color="auto"/>
        <w:bottom w:val="none" w:sz="0" w:space="0" w:color="auto"/>
        <w:right w:val="none" w:sz="0" w:space="0" w:color="auto"/>
      </w:divBdr>
    </w:div>
    <w:div w:id="718014652">
      <w:bodyDiv w:val="1"/>
      <w:marLeft w:val="0"/>
      <w:marRight w:val="0"/>
      <w:marTop w:val="0"/>
      <w:marBottom w:val="0"/>
      <w:divBdr>
        <w:top w:val="none" w:sz="0" w:space="0" w:color="auto"/>
        <w:left w:val="none" w:sz="0" w:space="0" w:color="auto"/>
        <w:bottom w:val="none" w:sz="0" w:space="0" w:color="auto"/>
        <w:right w:val="none" w:sz="0" w:space="0" w:color="auto"/>
      </w:divBdr>
    </w:div>
    <w:div w:id="718632955">
      <w:bodyDiv w:val="1"/>
      <w:marLeft w:val="0"/>
      <w:marRight w:val="0"/>
      <w:marTop w:val="0"/>
      <w:marBottom w:val="0"/>
      <w:divBdr>
        <w:top w:val="none" w:sz="0" w:space="0" w:color="auto"/>
        <w:left w:val="none" w:sz="0" w:space="0" w:color="auto"/>
        <w:bottom w:val="none" w:sz="0" w:space="0" w:color="auto"/>
        <w:right w:val="none" w:sz="0" w:space="0" w:color="auto"/>
      </w:divBdr>
    </w:div>
    <w:div w:id="718824121">
      <w:bodyDiv w:val="1"/>
      <w:marLeft w:val="0"/>
      <w:marRight w:val="0"/>
      <w:marTop w:val="0"/>
      <w:marBottom w:val="0"/>
      <w:divBdr>
        <w:top w:val="none" w:sz="0" w:space="0" w:color="auto"/>
        <w:left w:val="none" w:sz="0" w:space="0" w:color="auto"/>
        <w:bottom w:val="none" w:sz="0" w:space="0" w:color="auto"/>
        <w:right w:val="none" w:sz="0" w:space="0" w:color="auto"/>
      </w:divBdr>
    </w:div>
    <w:div w:id="718937252">
      <w:bodyDiv w:val="1"/>
      <w:marLeft w:val="0"/>
      <w:marRight w:val="0"/>
      <w:marTop w:val="0"/>
      <w:marBottom w:val="0"/>
      <w:divBdr>
        <w:top w:val="none" w:sz="0" w:space="0" w:color="auto"/>
        <w:left w:val="none" w:sz="0" w:space="0" w:color="auto"/>
        <w:bottom w:val="none" w:sz="0" w:space="0" w:color="auto"/>
        <w:right w:val="none" w:sz="0" w:space="0" w:color="auto"/>
      </w:divBdr>
    </w:div>
    <w:div w:id="719087221">
      <w:bodyDiv w:val="1"/>
      <w:marLeft w:val="0"/>
      <w:marRight w:val="0"/>
      <w:marTop w:val="0"/>
      <w:marBottom w:val="0"/>
      <w:divBdr>
        <w:top w:val="none" w:sz="0" w:space="0" w:color="auto"/>
        <w:left w:val="none" w:sz="0" w:space="0" w:color="auto"/>
        <w:bottom w:val="none" w:sz="0" w:space="0" w:color="auto"/>
        <w:right w:val="none" w:sz="0" w:space="0" w:color="auto"/>
      </w:divBdr>
    </w:div>
    <w:div w:id="722172025">
      <w:bodyDiv w:val="1"/>
      <w:marLeft w:val="0"/>
      <w:marRight w:val="0"/>
      <w:marTop w:val="0"/>
      <w:marBottom w:val="0"/>
      <w:divBdr>
        <w:top w:val="none" w:sz="0" w:space="0" w:color="auto"/>
        <w:left w:val="none" w:sz="0" w:space="0" w:color="auto"/>
        <w:bottom w:val="none" w:sz="0" w:space="0" w:color="auto"/>
        <w:right w:val="none" w:sz="0" w:space="0" w:color="auto"/>
      </w:divBdr>
    </w:div>
    <w:div w:id="722559776">
      <w:bodyDiv w:val="1"/>
      <w:marLeft w:val="0"/>
      <w:marRight w:val="0"/>
      <w:marTop w:val="0"/>
      <w:marBottom w:val="0"/>
      <w:divBdr>
        <w:top w:val="none" w:sz="0" w:space="0" w:color="auto"/>
        <w:left w:val="none" w:sz="0" w:space="0" w:color="auto"/>
        <w:bottom w:val="none" w:sz="0" w:space="0" w:color="auto"/>
        <w:right w:val="none" w:sz="0" w:space="0" w:color="auto"/>
      </w:divBdr>
    </w:div>
    <w:div w:id="723220443">
      <w:bodyDiv w:val="1"/>
      <w:marLeft w:val="0"/>
      <w:marRight w:val="0"/>
      <w:marTop w:val="0"/>
      <w:marBottom w:val="0"/>
      <w:divBdr>
        <w:top w:val="none" w:sz="0" w:space="0" w:color="auto"/>
        <w:left w:val="none" w:sz="0" w:space="0" w:color="auto"/>
        <w:bottom w:val="none" w:sz="0" w:space="0" w:color="auto"/>
        <w:right w:val="none" w:sz="0" w:space="0" w:color="auto"/>
      </w:divBdr>
    </w:div>
    <w:div w:id="725835433">
      <w:bodyDiv w:val="1"/>
      <w:marLeft w:val="0"/>
      <w:marRight w:val="0"/>
      <w:marTop w:val="0"/>
      <w:marBottom w:val="0"/>
      <w:divBdr>
        <w:top w:val="none" w:sz="0" w:space="0" w:color="auto"/>
        <w:left w:val="none" w:sz="0" w:space="0" w:color="auto"/>
        <w:bottom w:val="none" w:sz="0" w:space="0" w:color="auto"/>
        <w:right w:val="none" w:sz="0" w:space="0" w:color="auto"/>
      </w:divBdr>
    </w:div>
    <w:div w:id="726925923">
      <w:bodyDiv w:val="1"/>
      <w:marLeft w:val="0"/>
      <w:marRight w:val="0"/>
      <w:marTop w:val="0"/>
      <w:marBottom w:val="0"/>
      <w:divBdr>
        <w:top w:val="none" w:sz="0" w:space="0" w:color="auto"/>
        <w:left w:val="none" w:sz="0" w:space="0" w:color="auto"/>
        <w:bottom w:val="none" w:sz="0" w:space="0" w:color="auto"/>
        <w:right w:val="none" w:sz="0" w:space="0" w:color="auto"/>
      </w:divBdr>
    </w:div>
    <w:div w:id="727147376">
      <w:bodyDiv w:val="1"/>
      <w:marLeft w:val="0"/>
      <w:marRight w:val="0"/>
      <w:marTop w:val="0"/>
      <w:marBottom w:val="0"/>
      <w:divBdr>
        <w:top w:val="none" w:sz="0" w:space="0" w:color="auto"/>
        <w:left w:val="none" w:sz="0" w:space="0" w:color="auto"/>
        <w:bottom w:val="none" w:sz="0" w:space="0" w:color="auto"/>
        <w:right w:val="none" w:sz="0" w:space="0" w:color="auto"/>
      </w:divBdr>
    </w:div>
    <w:div w:id="727149432">
      <w:bodyDiv w:val="1"/>
      <w:marLeft w:val="0"/>
      <w:marRight w:val="0"/>
      <w:marTop w:val="0"/>
      <w:marBottom w:val="0"/>
      <w:divBdr>
        <w:top w:val="none" w:sz="0" w:space="0" w:color="auto"/>
        <w:left w:val="none" w:sz="0" w:space="0" w:color="auto"/>
        <w:bottom w:val="none" w:sz="0" w:space="0" w:color="auto"/>
        <w:right w:val="none" w:sz="0" w:space="0" w:color="auto"/>
      </w:divBdr>
    </w:div>
    <w:div w:id="728039519">
      <w:bodyDiv w:val="1"/>
      <w:marLeft w:val="0"/>
      <w:marRight w:val="0"/>
      <w:marTop w:val="0"/>
      <w:marBottom w:val="0"/>
      <w:divBdr>
        <w:top w:val="none" w:sz="0" w:space="0" w:color="auto"/>
        <w:left w:val="none" w:sz="0" w:space="0" w:color="auto"/>
        <w:bottom w:val="none" w:sz="0" w:space="0" w:color="auto"/>
        <w:right w:val="none" w:sz="0" w:space="0" w:color="auto"/>
      </w:divBdr>
    </w:div>
    <w:div w:id="728771500">
      <w:bodyDiv w:val="1"/>
      <w:marLeft w:val="0"/>
      <w:marRight w:val="0"/>
      <w:marTop w:val="0"/>
      <w:marBottom w:val="0"/>
      <w:divBdr>
        <w:top w:val="none" w:sz="0" w:space="0" w:color="auto"/>
        <w:left w:val="none" w:sz="0" w:space="0" w:color="auto"/>
        <w:bottom w:val="none" w:sz="0" w:space="0" w:color="auto"/>
        <w:right w:val="none" w:sz="0" w:space="0" w:color="auto"/>
      </w:divBdr>
    </w:div>
    <w:div w:id="729228539">
      <w:bodyDiv w:val="1"/>
      <w:marLeft w:val="0"/>
      <w:marRight w:val="0"/>
      <w:marTop w:val="0"/>
      <w:marBottom w:val="0"/>
      <w:divBdr>
        <w:top w:val="none" w:sz="0" w:space="0" w:color="auto"/>
        <w:left w:val="none" w:sz="0" w:space="0" w:color="auto"/>
        <w:bottom w:val="none" w:sz="0" w:space="0" w:color="auto"/>
        <w:right w:val="none" w:sz="0" w:space="0" w:color="auto"/>
      </w:divBdr>
    </w:div>
    <w:div w:id="729617588">
      <w:bodyDiv w:val="1"/>
      <w:marLeft w:val="0"/>
      <w:marRight w:val="0"/>
      <w:marTop w:val="0"/>
      <w:marBottom w:val="0"/>
      <w:divBdr>
        <w:top w:val="none" w:sz="0" w:space="0" w:color="auto"/>
        <w:left w:val="none" w:sz="0" w:space="0" w:color="auto"/>
        <w:bottom w:val="none" w:sz="0" w:space="0" w:color="auto"/>
        <w:right w:val="none" w:sz="0" w:space="0" w:color="auto"/>
      </w:divBdr>
    </w:div>
    <w:div w:id="731124897">
      <w:bodyDiv w:val="1"/>
      <w:marLeft w:val="0"/>
      <w:marRight w:val="0"/>
      <w:marTop w:val="0"/>
      <w:marBottom w:val="0"/>
      <w:divBdr>
        <w:top w:val="none" w:sz="0" w:space="0" w:color="auto"/>
        <w:left w:val="none" w:sz="0" w:space="0" w:color="auto"/>
        <w:bottom w:val="none" w:sz="0" w:space="0" w:color="auto"/>
        <w:right w:val="none" w:sz="0" w:space="0" w:color="auto"/>
      </w:divBdr>
    </w:div>
    <w:div w:id="731463798">
      <w:bodyDiv w:val="1"/>
      <w:marLeft w:val="0"/>
      <w:marRight w:val="0"/>
      <w:marTop w:val="0"/>
      <w:marBottom w:val="0"/>
      <w:divBdr>
        <w:top w:val="none" w:sz="0" w:space="0" w:color="auto"/>
        <w:left w:val="none" w:sz="0" w:space="0" w:color="auto"/>
        <w:bottom w:val="none" w:sz="0" w:space="0" w:color="auto"/>
        <w:right w:val="none" w:sz="0" w:space="0" w:color="auto"/>
      </w:divBdr>
    </w:div>
    <w:div w:id="731731954">
      <w:bodyDiv w:val="1"/>
      <w:marLeft w:val="0"/>
      <w:marRight w:val="0"/>
      <w:marTop w:val="0"/>
      <w:marBottom w:val="0"/>
      <w:divBdr>
        <w:top w:val="none" w:sz="0" w:space="0" w:color="auto"/>
        <w:left w:val="none" w:sz="0" w:space="0" w:color="auto"/>
        <w:bottom w:val="none" w:sz="0" w:space="0" w:color="auto"/>
        <w:right w:val="none" w:sz="0" w:space="0" w:color="auto"/>
      </w:divBdr>
    </w:div>
    <w:div w:id="732240827">
      <w:bodyDiv w:val="1"/>
      <w:marLeft w:val="0"/>
      <w:marRight w:val="0"/>
      <w:marTop w:val="0"/>
      <w:marBottom w:val="0"/>
      <w:divBdr>
        <w:top w:val="none" w:sz="0" w:space="0" w:color="auto"/>
        <w:left w:val="none" w:sz="0" w:space="0" w:color="auto"/>
        <w:bottom w:val="none" w:sz="0" w:space="0" w:color="auto"/>
        <w:right w:val="none" w:sz="0" w:space="0" w:color="auto"/>
      </w:divBdr>
    </w:div>
    <w:div w:id="732702052">
      <w:bodyDiv w:val="1"/>
      <w:marLeft w:val="0"/>
      <w:marRight w:val="0"/>
      <w:marTop w:val="0"/>
      <w:marBottom w:val="0"/>
      <w:divBdr>
        <w:top w:val="none" w:sz="0" w:space="0" w:color="auto"/>
        <w:left w:val="none" w:sz="0" w:space="0" w:color="auto"/>
        <w:bottom w:val="none" w:sz="0" w:space="0" w:color="auto"/>
        <w:right w:val="none" w:sz="0" w:space="0" w:color="auto"/>
      </w:divBdr>
    </w:div>
    <w:div w:id="733511444">
      <w:bodyDiv w:val="1"/>
      <w:marLeft w:val="0"/>
      <w:marRight w:val="0"/>
      <w:marTop w:val="0"/>
      <w:marBottom w:val="0"/>
      <w:divBdr>
        <w:top w:val="none" w:sz="0" w:space="0" w:color="auto"/>
        <w:left w:val="none" w:sz="0" w:space="0" w:color="auto"/>
        <w:bottom w:val="none" w:sz="0" w:space="0" w:color="auto"/>
        <w:right w:val="none" w:sz="0" w:space="0" w:color="auto"/>
      </w:divBdr>
    </w:div>
    <w:div w:id="734089577">
      <w:bodyDiv w:val="1"/>
      <w:marLeft w:val="0"/>
      <w:marRight w:val="0"/>
      <w:marTop w:val="0"/>
      <w:marBottom w:val="0"/>
      <w:divBdr>
        <w:top w:val="none" w:sz="0" w:space="0" w:color="auto"/>
        <w:left w:val="none" w:sz="0" w:space="0" w:color="auto"/>
        <w:bottom w:val="none" w:sz="0" w:space="0" w:color="auto"/>
        <w:right w:val="none" w:sz="0" w:space="0" w:color="auto"/>
      </w:divBdr>
    </w:div>
    <w:div w:id="734358496">
      <w:bodyDiv w:val="1"/>
      <w:marLeft w:val="0"/>
      <w:marRight w:val="0"/>
      <w:marTop w:val="0"/>
      <w:marBottom w:val="0"/>
      <w:divBdr>
        <w:top w:val="none" w:sz="0" w:space="0" w:color="auto"/>
        <w:left w:val="none" w:sz="0" w:space="0" w:color="auto"/>
        <w:bottom w:val="none" w:sz="0" w:space="0" w:color="auto"/>
        <w:right w:val="none" w:sz="0" w:space="0" w:color="auto"/>
      </w:divBdr>
    </w:div>
    <w:div w:id="735084444">
      <w:bodyDiv w:val="1"/>
      <w:marLeft w:val="0"/>
      <w:marRight w:val="0"/>
      <w:marTop w:val="0"/>
      <w:marBottom w:val="0"/>
      <w:divBdr>
        <w:top w:val="none" w:sz="0" w:space="0" w:color="auto"/>
        <w:left w:val="none" w:sz="0" w:space="0" w:color="auto"/>
        <w:bottom w:val="none" w:sz="0" w:space="0" w:color="auto"/>
        <w:right w:val="none" w:sz="0" w:space="0" w:color="auto"/>
      </w:divBdr>
    </w:div>
    <w:div w:id="736241211">
      <w:bodyDiv w:val="1"/>
      <w:marLeft w:val="0"/>
      <w:marRight w:val="0"/>
      <w:marTop w:val="0"/>
      <w:marBottom w:val="0"/>
      <w:divBdr>
        <w:top w:val="none" w:sz="0" w:space="0" w:color="auto"/>
        <w:left w:val="none" w:sz="0" w:space="0" w:color="auto"/>
        <w:bottom w:val="none" w:sz="0" w:space="0" w:color="auto"/>
        <w:right w:val="none" w:sz="0" w:space="0" w:color="auto"/>
      </w:divBdr>
    </w:div>
    <w:div w:id="736320838">
      <w:bodyDiv w:val="1"/>
      <w:marLeft w:val="0"/>
      <w:marRight w:val="0"/>
      <w:marTop w:val="0"/>
      <w:marBottom w:val="0"/>
      <w:divBdr>
        <w:top w:val="none" w:sz="0" w:space="0" w:color="auto"/>
        <w:left w:val="none" w:sz="0" w:space="0" w:color="auto"/>
        <w:bottom w:val="none" w:sz="0" w:space="0" w:color="auto"/>
        <w:right w:val="none" w:sz="0" w:space="0" w:color="auto"/>
      </w:divBdr>
    </w:div>
    <w:div w:id="736784911">
      <w:bodyDiv w:val="1"/>
      <w:marLeft w:val="0"/>
      <w:marRight w:val="0"/>
      <w:marTop w:val="0"/>
      <w:marBottom w:val="0"/>
      <w:divBdr>
        <w:top w:val="none" w:sz="0" w:space="0" w:color="auto"/>
        <w:left w:val="none" w:sz="0" w:space="0" w:color="auto"/>
        <w:bottom w:val="none" w:sz="0" w:space="0" w:color="auto"/>
        <w:right w:val="none" w:sz="0" w:space="0" w:color="auto"/>
      </w:divBdr>
    </w:div>
    <w:div w:id="738867002">
      <w:bodyDiv w:val="1"/>
      <w:marLeft w:val="0"/>
      <w:marRight w:val="0"/>
      <w:marTop w:val="0"/>
      <w:marBottom w:val="0"/>
      <w:divBdr>
        <w:top w:val="none" w:sz="0" w:space="0" w:color="auto"/>
        <w:left w:val="none" w:sz="0" w:space="0" w:color="auto"/>
        <w:bottom w:val="none" w:sz="0" w:space="0" w:color="auto"/>
        <w:right w:val="none" w:sz="0" w:space="0" w:color="auto"/>
      </w:divBdr>
    </w:div>
    <w:div w:id="739595739">
      <w:bodyDiv w:val="1"/>
      <w:marLeft w:val="0"/>
      <w:marRight w:val="0"/>
      <w:marTop w:val="0"/>
      <w:marBottom w:val="0"/>
      <w:divBdr>
        <w:top w:val="none" w:sz="0" w:space="0" w:color="auto"/>
        <w:left w:val="none" w:sz="0" w:space="0" w:color="auto"/>
        <w:bottom w:val="none" w:sz="0" w:space="0" w:color="auto"/>
        <w:right w:val="none" w:sz="0" w:space="0" w:color="auto"/>
      </w:divBdr>
    </w:div>
    <w:div w:id="741100402">
      <w:bodyDiv w:val="1"/>
      <w:marLeft w:val="0"/>
      <w:marRight w:val="0"/>
      <w:marTop w:val="0"/>
      <w:marBottom w:val="0"/>
      <w:divBdr>
        <w:top w:val="none" w:sz="0" w:space="0" w:color="auto"/>
        <w:left w:val="none" w:sz="0" w:space="0" w:color="auto"/>
        <w:bottom w:val="none" w:sz="0" w:space="0" w:color="auto"/>
        <w:right w:val="none" w:sz="0" w:space="0" w:color="auto"/>
      </w:divBdr>
    </w:div>
    <w:div w:id="741490349">
      <w:bodyDiv w:val="1"/>
      <w:marLeft w:val="0"/>
      <w:marRight w:val="0"/>
      <w:marTop w:val="0"/>
      <w:marBottom w:val="0"/>
      <w:divBdr>
        <w:top w:val="none" w:sz="0" w:space="0" w:color="auto"/>
        <w:left w:val="none" w:sz="0" w:space="0" w:color="auto"/>
        <w:bottom w:val="none" w:sz="0" w:space="0" w:color="auto"/>
        <w:right w:val="none" w:sz="0" w:space="0" w:color="auto"/>
      </w:divBdr>
    </w:div>
    <w:div w:id="741950383">
      <w:bodyDiv w:val="1"/>
      <w:marLeft w:val="0"/>
      <w:marRight w:val="0"/>
      <w:marTop w:val="0"/>
      <w:marBottom w:val="0"/>
      <w:divBdr>
        <w:top w:val="none" w:sz="0" w:space="0" w:color="auto"/>
        <w:left w:val="none" w:sz="0" w:space="0" w:color="auto"/>
        <w:bottom w:val="none" w:sz="0" w:space="0" w:color="auto"/>
        <w:right w:val="none" w:sz="0" w:space="0" w:color="auto"/>
      </w:divBdr>
    </w:div>
    <w:div w:id="741951646">
      <w:bodyDiv w:val="1"/>
      <w:marLeft w:val="0"/>
      <w:marRight w:val="0"/>
      <w:marTop w:val="0"/>
      <w:marBottom w:val="0"/>
      <w:divBdr>
        <w:top w:val="none" w:sz="0" w:space="0" w:color="auto"/>
        <w:left w:val="none" w:sz="0" w:space="0" w:color="auto"/>
        <w:bottom w:val="none" w:sz="0" w:space="0" w:color="auto"/>
        <w:right w:val="none" w:sz="0" w:space="0" w:color="auto"/>
      </w:divBdr>
    </w:div>
    <w:div w:id="742410418">
      <w:bodyDiv w:val="1"/>
      <w:marLeft w:val="0"/>
      <w:marRight w:val="0"/>
      <w:marTop w:val="0"/>
      <w:marBottom w:val="0"/>
      <w:divBdr>
        <w:top w:val="none" w:sz="0" w:space="0" w:color="auto"/>
        <w:left w:val="none" w:sz="0" w:space="0" w:color="auto"/>
        <w:bottom w:val="none" w:sz="0" w:space="0" w:color="auto"/>
        <w:right w:val="none" w:sz="0" w:space="0" w:color="auto"/>
      </w:divBdr>
    </w:div>
    <w:div w:id="742988480">
      <w:bodyDiv w:val="1"/>
      <w:marLeft w:val="0"/>
      <w:marRight w:val="0"/>
      <w:marTop w:val="0"/>
      <w:marBottom w:val="0"/>
      <w:divBdr>
        <w:top w:val="none" w:sz="0" w:space="0" w:color="auto"/>
        <w:left w:val="none" w:sz="0" w:space="0" w:color="auto"/>
        <w:bottom w:val="none" w:sz="0" w:space="0" w:color="auto"/>
        <w:right w:val="none" w:sz="0" w:space="0" w:color="auto"/>
      </w:divBdr>
    </w:div>
    <w:div w:id="743183545">
      <w:bodyDiv w:val="1"/>
      <w:marLeft w:val="0"/>
      <w:marRight w:val="0"/>
      <w:marTop w:val="0"/>
      <w:marBottom w:val="0"/>
      <w:divBdr>
        <w:top w:val="none" w:sz="0" w:space="0" w:color="auto"/>
        <w:left w:val="none" w:sz="0" w:space="0" w:color="auto"/>
        <w:bottom w:val="none" w:sz="0" w:space="0" w:color="auto"/>
        <w:right w:val="none" w:sz="0" w:space="0" w:color="auto"/>
      </w:divBdr>
    </w:div>
    <w:div w:id="744106392">
      <w:bodyDiv w:val="1"/>
      <w:marLeft w:val="0"/>
      <w:marRight w:val="0"/>
      <w:marTop w:val="0"/>
      <w:marBottom w:val="0"/>
      <w:divBdr>
        <w:top w:val="none" w:sz="0" w:space="0" w:color="auto"/>
        <w:left w:val="none" w:sz="0" w:space="0" w:color="auto"/>
        <w:bottom w:val="none" w:sz="0" w:space="0" w:color="auto"/>
        <w:right w:val="none" w:sz="0" w:space="0" w:color="auto"/>
      </w:divBdr>
    </w:div>
    <w:div w:id="746001133">
      <w:bodyDiv w:val="1"/>
      <w:marLeft w:val="0"/>
      <w:marRight w:val="0"/>
      <w:marTop w:val="0"/>
      <w:marBottom w:val="0"/>
      <w:divBdr>
        <w:top w:val="none" w:sz="0" w:space="0" w:color="auto"/>
        <w:left w:val="none" w:sz="0" w:space="0" w:color="auto"/>
        <w:bottom w:val="none" w:sz="0" w:space="0" w:color="auto"/>
        <w:right w:val="none" w:sz="0" w:space="0" w:color="auto"/>
      </w:divBdr>
    </w:div>
    <w:div w:id="746196507">
      <w:bodyDiv w:val="1"/>
      <w:marLeft w:val="0"/>
      <w:marRight w:val="0"/>
      <w:marTop w:val="0"/>
      <w:marBottom w:val="0"/>
      <w:divBdr>
        <w:top w:val="none" w:sz="0" w:space="0" w:color="auto"/>
        <w:left w:val="none" w:sz="0" w:space="0" w:color="auto"/>
        <w:bottom w:val="none" w:sz="0" w:space="0" w:color="auto"/>
        <w:right w:val="none" w:sz="0" w:space="0" w:color="auto"/>
      </w:divBdr>
    </w:div>
    <w:div w:id="746880397">
      <w:bodyDiv w:val="1"/>
      <w:marLeft w:val="0"/>
      <w:marRight w:val="0"/>
      <w:marTop w:val="0"/>
      <w:marBottom w:val="0"/>
      <w:divBdr>
        <w:top w:val="none" w:sz="0" w:space="0" w:color="auto"/>
        <w:left w:val="none" w:sz="0" w:space="0" w:color="auto"/>
        <w:bottom w:val="none" w:sz="0" w:space="0" w:color="auto"/>
        <w:right w:val="none" w:sz="0" w:space="0" w:color="auto"/>
      </w:divBdr>
    </w:div>
    <w:div w:id="748234883">
      <w:bodyDiv w:val="1"/>
      <w:marLeft w:val="0"/>
      <w:marRight w:val="0"/>
      <w:marTop w:val="0"/>
      <w:marBottom w:val="0"/>
      <w:divBdr>
        <w:top w:val="none" w:sz="0" w:space="0" w:color="auto"/>
        <w:left w:val="none" w:sz="0" w:space="0" w:color="auto"/>
        <w:bottom w:val="none" w:sz="0" w:space="0" w:color="auto"/>
        <w:right w:val="none" w:sz="0" w:space="0" w:color="auto"/>
      </w:divBdr>
    </w:div>
    <w:div w:id="749817714">
      <w:bodyDiv w:val="1"/>
      <w:marLeft w:val="0"/>
      <w:marRight w:val="0"/>
      <w:marTop w:val="0"/>
      <w:marBottom w:val="0"/>
      <w:divBdr>
        <w:top w:val="none" w:sz="0" w:space="0" w:color="auto"/>
        <w:left w:val="none" w:sz="0" w:space="0" w:color="auto"/>
        <w:bottom w:val="none" w:sz="0" w:space="0" w:color="auto"/>
        <w:right w:val="none" w:sz="0" w:space="0" w:color="auto"/>
      </w:divBdr>
    </w:div>
    <w:div w:id="751202417">
      <w:bodyDiv w:val="1"/>
      <w:marLeft w:val="0"/>
      <w:marRight w:val="0"/>
      <w:marTop w:val="0"/>
      <w:marBottom w:val="0"/>
      <w:divBdr>
        <w:top w:val="none" w:sz="0" w:space="0" w:color="auto"/>
        <w:left w:val="none" w:sz="0" w:space="0" w:color="auto"/>
        <w:bottom w:val="none" w:sz="0" w:space="0" w:color="auto"/>
        <w:right w:val="none" w:sz="0" w:space="0" w:color="auto"/>
      </w:divBdr>
    </w:div>
    <w:div w:id="751701755">
      <w:bodyDiv w:val="1"/>
      <w:marLeft w:val="0"/>
      <w:marRight w:val="0"/>
      <w:marTop w:val="0"/>
      <w:marBottom w:val="0"/>
      <w:divBdr>
        <w:top w:val="none" w:sz="0" w:space="0" w:color="auto"/>
        <w:left w:val="none" w:sz="0" w:space="0" w:color="auto"/>
        <w:bottom w:val="none" w:sz="0" w:space="0" w:color="auto"/>
        <w:right w:val="none" w:sz="0" w:space="0" w:color="auto"/>
      </w:divBdr>
    </w:div>
    <w:div w:id="752091368">
      <w:bodyDiv w:val="1"/>
      <w:marLeft w:val="0"/>
      <w:marRight w:val="0"/>
      <w:marTop w:val="0"/>
      <w:marBottom w:val="0"/>
      <w:divBdr>
        <w:top w:val="none" w:sz="0" w:space="0" w:color="auto"/>
        <w:left w:val="none" w:sz="0" w:space="0" w:color="auto"/>
        <w:bottom w:val="none" w:sz="0" w:space="0" w:color="auto"/>
        <w:right w:val="none" w:sz="0" w:space="0" w:color="auto"/>
      </w:divBdr>
    </w:div>
    <w:div w:id="752630562">
      <w:bodyDiv w:val="1"/>
      <w:marLeft w:val="0"/>
      <w:marRight w:val="0"/>
      <w:marTop w:val="0"/>
      <w:marBottom w:val="0"/>
      <w:divBdr>
        <w:top w:val="none" w:sz="0" w:space="0" w:color="auto"/>
        <w:left w:val="none" w:sz="0" w:space="0" w:color="auto"/>
        <w:bottom w:val="none" w:sz="0" w:space="0" w:color="auto"/>
        <w:right w:val="none" w:sz="0" w:space="0" w:color="auto"/>
      </w:divBdr>
    </w:div>
    <w:div w:id="752895426">
      <w:bodyDiv w:val="1"/>
      <w:marLeft w:val="0"/>
      <w:marRight w:val="0"/>
      <w:marTop w:val="0"/>
      <w:marBottom w:val="0"/>
      <w:divBdr>
        <w:top w:val="none" w:sz="0" w:space="0" w:color="auto"/>
        <w:left w:val="none" w:sz="0" w:space="0" w:color="auto"/>
        <w:bottom w:val="none" w:sz="0" w:space="0" w:color="auto"/>
        <w:right w:val="none" w:sz="0" w:space="0" w:color="auto"/>
      </w:divBdr>
    </w:div>
    <w:div w:id="753748670">
      <w:bodyDiv w:val="1"/>
      <w:marLeft w:val="0"/>
      <w:marRight w:val="0"/>
      <w:marTop w:val="0"/>
      <w:marBottom w:val="0"/>
      <w:divBdr>
        <w:top w:val="none" w:sz="0" w:space="0" w:color="auto"/>
        <w:left w:val="none" w:sz="0" w:space="0" w:color="auto"/>
        <w:bottom w:val="none" w:sz="0" w:space="0" w:color="auto"/>
        <w:right w:val="none" w:sz="0" w:space="0" w:color="auto"/>
      </w:divBdr>
    </w:div>
    <w:div w:id="755060114">
      <w:bodyDiv w:val="1"/>
      <w:marLeft w:val="0"/>
      <w:marRight w:val="0"/>
      <w:marTop w:val="0"/>
      <w:marBottom w:val="0"/>
      <w:divBdr>
        <w:top w:val="none" w:sz="0" w:space="0" w:color="auto"/>
        <w:left w:val="none" w:sz="0" w:space="0" w:color="auto"/>
        <w:bottom w:val="none" w:sz="0" w:space="0" w:color="auto"/>
        <w:right w:val="none" w:sz="0" w:space="0" w:color="auto"/>
      </w:divBdr>
    </w:div>
    <w:div w:id="755709720">
      <w:bodyDiv w:val="1"/>
      <w:marLeft w:val="0"/>
      <w:marRight w:val="0"/>
      <w:marTop w:val="0"/>
      <w:marBottom w:val="0"/>
      <w:divBdr>
        <w:top w:val="none" w:sz="0" w:space="0" w:color="auto"/>
        <w:left w:val="none" w:sz="0" w:space="0" w:color="auto"/>
        <w:bottom w:val="none" w:sz="0" w:space="0" w:color="auto"/>
        <w:right w:val="none" w:sz="0" w:space="0" w:color="auto"/>
      </w:divBdr>
    </w:div>
    <w:div w:id="758453481">
      <w:bodyDiv w:val="1"/>
      <w:marLeft w:val="0"/>
      <w:marRight w:val="0"/>
      <w:marTop w:val="0"/>
      <w:marBottom w:val="0"/>
      <w:divBdr>
        <w:top w:val="none" w:sz="0" w:space="0" w:color="auto"/>
        <w:left w:val="none" w:sz="0" w:space="0" w:color="auto"/>
        <w:bottom w:val="none" w:sz="0" w:space="0" w:color="auto"/>
        <w:right w:val="none" w:sz="0" w:space="0" w:color="auto"/>
      </w:divBdr>
    </w:div>
    <w:div w:id="758873834">
      <w:bodyDiv w:val="1"/>
      <w:marLeft w:val="0"/>
      <w:marRight w:val="0"/>
      <w:marTop w:val="0"/>
      <w:marBottom w:val="0"/>
      <w:divBdr>
        <w:top w:val="none" w:sz="0" w:space="0" w:color="auto"/>
        <w:left w:val="none" w:sz="0" w:space="0" w:color="auto"/>
        <w:bottom w:val="none" w:sz="0" w:space="0" w:color="auto"/>
        <w:right w:val="none" w:sz="0" w:space="0" w:color="auto"/>
      </w:divBdr>
    </w:div>
    <w:div w:id="759252433">
      <w:bodyDiv w:val="1"/>
      <w:marLeft w:val="0"/>
      <w:marRight w:val="0"/>
      <w:marTop w:val="0"/>
      <w:marBottom w:val="0"/>
      <w:divBdr>
        <w:top w:val="none" w:sz="0" w:space="0" w:color="auto"/>
        <w:left w:val="none" w:sz="0" w:space="0" w:color="auto"/>
        <w:bottom w:val="none" w:sz="0" w:space="0" w:color="auto"/>
        <w:right w:val="none" w:sz="0" w:space="0" w:color="auto"/>
      </w:divBdr>
    </w:div>
    <w:div w:id="759563998">
      <w:bodyDiv w:val="1"/>
      <w:marLeft w:val="0"/>
      <w:marRight w:val="0"/>
      <w:marTop w:val="0"/>
      <w:marBottom w:val="0"/>
      <w:divBdr>
        <w:top w:val="none" w:sz="0" w:space="0" w:color="auto"/>
        <w:left w:val="none" w:sz="0" w:space="0" w:color="auto"/>
        <w:bottom w:val="none" w:sz="0" w:space="0" w:color="auto"/>
        <w:right w:val="none" w:sz="0" w:space="0" w:color="auto"/>
      </w:divBdr>
    </w:div>
    <w:div w:id="759718307">
      <w:bodyDiv w:val="1"/>
      <w:marLeft w:val="0"/>
      <w:marRight w:val="0"/>
      <w:marTop w:val="0"/>
      <w:marBottom w:val="0"/>
      <w:divBdr>
        <w:top w:val="none" w:sz="0" w:space="0" w:color="auto"/>
        <w:left w:val="none" w:sz="0" w:space="0" w:color="auto"/>
        <w:bottom w:val="none" w:sz="0" w:space="0" w:color="auto"/>
        <w:right w:val="none" w:sz="0" w:space="0" w:color="auto"/>
      </w:divBdr>
    </w:div>
    <w:div w:id="760682480">
      <w:bodyDiv w:val="1"/>
      <w:marLeft w:val="0"/>
      <w:marRight w:val="0"/>
      <w:marTop w:val="0"/>
      <w:marBottom w:val="0"/>
      <w:divBdr>
        <w:top w:val="none" w:sz="0" w:space="0" w:color="auto"/>
        <w:left w:val="none" w:sz="0" w:space="0" w:color="auto"/>
        <w:bottom w:val="none" w:sz="0" w:space="0" w:color="auto"/>
        <w:right w:val="none" w:sz="0" w:space="0" w:color="auto"/>
      </w:divBdr>
    </w:div>
    <w:div w:id="760880770">
      <w:bodyDiv w:val="1"/>
      <w:marLeft w:val="0"/>
      <w:marRight w:val="0"/>
      <w:marTop w:val="0"/>
      <w:marBottom w:val="0"/>
      <w:divBdr>
        <w:top w:val="none" w:sz="0" w:space="0" w:color="auto"/>
        <w:left w:val="none" w:sz="0" w:space="0" w:color="auto"/>
        <w:bottom w:val="none" w:sz="0" w:space="0" w:color="auto"/>
        <w:right w:val="none" w:sz="0" w:space="0" w:color="auto"/>
      </w:divBdr>
    </w:div>
    <w:div w:id="761875227">
      <w:bodyDiv w:val="1"/>
      <w:marLeft w:val="0"/>
      <w:marRight w:val="0"/>
      <w:marTop w:val="0"/>
      <w:marBottom w:val="0"/>
      <w:divBdr>
        <w:top w:val="none" w:sz="0" w:space="0" w:color="auto"/>
        <w:left w:val="none" w:sz="0" w:space="0" w:color="auto"/>
        <w:bottom w:val="none" w:sz="0" w:space="0" w:color="auto"/>
        <w:right w:val="none" w:sz="0" w:space="0" w:color="auto"/>
      </w:divBdr>
    </w:div>
    <w:div w:id="762729849">
      <w:bodyDiv w:val="1"/>
      <w:marLeft w:val="0"/>
      <w:marRight w:val="0"/>
      <w:marTop w:val="0"/>
      <w:marBottom w:val="0"/>
      <w:divBdr>
        <w:top w:val="none" w:sz="0" w:space="0" w:color="auto"/>
        <w:left w:val="none" w:sz="0" w:space="0" w:color="auto"/>
        <w:bottom w:val="none" w:sz="0" w:space="0" w:color="auto"/>
        <w:right w:val="none" w:sz="0" w:space="0" w:color="auto"/>
      </w:divBdr>
    </w:div>
    <w:div w:id="765612267">
      <w:bodyDiv w:val="1"/>
      <w:marLeft w:val="0"/>
      <w:marRight w:val="0"/>
      <w:marTop w:val="0"/>
      <w:marBottom w:val="0"/>
      <w:divBdr>
        <w:top w:val="none" w:sz="0" w:space="0" w:color="auto"/>
        <w:left w:val="none" w:sz="0" w:space="0" w:color="auto"/>
        <w:bottom w:val="none" w:sz="0" w:space="0" w:color="auto"/>
        <w:right w:val="none" w:sz="0" w:space="0" w:color="auto"/>
      </w:divBdr>
    </w:div>
    <w:div w:id="765925109">
      <w:bodyDiv w:val="1"/>
      <w:marLeft w:val="0"/>
      <w:marRight w:val="0"/>
      <w:marTop w:val="0"/>
      <w:marBottom w:val="0"/>
      <w:divBdr>
        <w:top w:val="none" w:sz="0" w:space="0" w:color="auto"/>
        <w:left w:val="none" w:sz="0" w:space="0" w:color="auto"/>
        <w:bottom w:val="none" w:sz="0" w:space="0" w:color="auto"/>
        <w:right w:val="none" w:sz="0" w:space="0" w:color="auto"/>
      </w:divBdr>
    </w:div>
    <w:div w:id="766267147">
      <w:bodyDiv w:val="1"/>
      <w:marLeft w:val="0"/>
      <w:marRight w:val="0"/>
      <w:marTop w:val="0"/>
      <w:marBottom w:val="0"/>
      <w:divBdr>
        <w:top w:val="none" w:sz="0" w:space="0" w:color="auto"/>
        <w:left w:val="none" w:sz="0" w:space="0" w:color="auto"/>
        <w:bottom w:val="none" w:sz="0" w:space="0" w:color="auto"/>
        <w:right w:val="none" w:sz="0" w:space="0" w:color="auto"/>
      </w:divBdr>
    </w:div>
    <w:div w:id="767237284">
      <w:bodyDiv w:val="1"/>
      <w:marLeft w:val="0"/>
      <w:marRight w:val="0"/>
      <w:marTop w:val="0"/>
      <w:marBottom w:val="0"/>
      <w:divBdr>
        <w:top w:val="none" w:sz="0" w:space="0" w:color="auto"/>
        <w:left w:val="none" w:sz="0" w:space="0" w:color="auto"/>
        <w:bottom w:val="none" w:sz="0" w:space="0" w:color="auto"/>
        <w:right w:val="none" w:sz="0" w:space="0" w:color="auto"/>
      </w:divBdr>
    </w:div>
    <w:div w:id="767433316">
      <w:bodyDiv w:val="1"/>
      <w:marLeft w:val="0"/>
      <w:marRight w:val="0"/>
      <w:marTop w:val="0"/>
      <w:marBottom w:val="0"/>
      <w:divBdr>
        <w:top w:val="none" w:sz="0" w:space="0" w:color="auto"/>
        <w:left w:val="none" w:sz="0" w:space="0" w:color="auto"/>
        <w:bottom w:val="none" w:sz="0" w:space="0" w:color="auto"/>
        <w:right w:val="none" w:sz="0" w:space="0" w:color="auto"/>
      </w:divBdr>
    </w:div>
    <w:div w:id="767696380">
      <w:bodyDiv w:val="1"/>
      <w:marLeft w:val="0"/>
      <w:marRight w:val="0"/>
      <w:marTop w:val="0"/>
      <w:marBottom w:val="0"/>
      <w:divBdr>
        <w:top w:val="none" w:sz="0" w:space="0" w:color="auto"/>
        <w:left w:val="none" w:sz="0" w:space="0" w:color="auto"/>
        <w:bottom w:val="none" w:sz="0" w:space="0" w:color="auto"/>
        <w:right w:val="none" w:sz="0" w:space="0" w:color="auto"/>
      </w:divBdr>
    </w:div>
    <w:div w:id="769004637">
      <w:bodyDiv w:val="1"/>
      <w:marLeft w:val="0"/>
      <w:marRight w:val="0"/>
      <w:marTop w:val="0"/>
      <w:marBottom w:val="0"/>
      <w:divBdr>
        <w:top w:val="none" w:sz="0" w:space="0" w:color="auto"/>
        <w:left w:val="none" w:sz="0" w:space="0" w:color="auto"/>
        <w:bottom w:val="none" w:sz="0" w:space="0" w:color="auto"/>
        <w:right w:val="none" w:sz="0" w:space="0" w:color="auto"/>
      </w:divBdr>
    </w:div>
    <w:div w:id="770858554">
      <w:bodyDiv w:val="1"/>
      <w:marLeft w:val="0"/>
      <w:marRight w:val="0"/>
      <w:marTop w:val="0"/>
      <w:marBottom w:val="0"/>
      <w:divBdr>
        <w:top w:val="none" w:sz="0" w:space="0" w:color="auto"/>
        <w:left w:val="none" w:sz="0" w:space="0" w:color="auto"/>
        <w:bottom w:val="none" w:sz="0" w:space="0" w:color="auto"/>
        <w:right w:val="none" w:sz="0" w:space="0" w:color="auto"/>
      </w:divBdr>
    </w:div>
    <w:div w:id="771558595">
      <w:bodyDiv w:val="1"/>
      <w:marLeft w:val="0"/>
      <w:marRight w:val="0"/>
      <w:marTop w:val="0"/>
      <w:marBottom w:val="0"/>
      <w:divBdr>
        <w:top w:val="none" w:sz="0" w:space="0" w:color="auto"/>
        <w:left w:val="none" w:sz="0" w:space="0" w:color="auto"/>
        <w:bottom w:val="none" w:sz="0" w:space="0" w:color="auto"/>
        <w:right w:val="none" w:sz="0" w:space="0" w:color="auto"/>
      </w:divBdr>
    </w:div>
    <w:div w:id="771631339">
      <w:bodyDiv w:val="1"/>
      <w:marLeft w:val="0"/>
      <w:marRight w:val="0"/>
      <w:marTop w:val="0"/>
      <w:marBottom w:val="0"/>
      <w:divBdr>
        <w:top w:val="none" w:sz="0" w:space="0" w:color="auto"/>
        <w:left w:val="none" w:sz="0" w:space="0" w:color="auto"/>
        <w:bottom w:val="none" w:sz="0" w:space="0" w:color="auto"/>
        <w:right w:val="none" w:sz="0" w:space="0" w:color="auto"/>
      </w:divBdr>
    </w:div>
    <w:div w:id="772213004">
      <w:bodyDiv w:val="1"/>
      <w:marLeft w:val="0"/>
      <w:marRight w:val="0"/>
      <w:marTop w:val="0"/>
      <w:marBottom w:val="0"/>
      <w:divBdr>
        <w:top w:val="none" w:sz="0" w:space="0" w:color="auto"/>
        <w:left w:val="none" w:sz="0" w:space="0" w:color="auto"/>
        <w:bottom w:val="none" w:sz="0" w:space="0" w:color="auto"/>
        <w:right w:val="none" w:sz="0" w:space="0" w:color="auto"/>
      </w:divBdr>
    </w:div>
    <w:div w:id="773861441">
      <w:bodyDiv w:val="1"/>
      <w:marLeft w:val="0"/>
      <w:marRight w:val="0"/>
      <w:marTop w:val="0"/>
      <w:marBottom w:val="0"/>
      <w:divBdr>
        <w:top w:val="none" w:sz="0" w:space="0" w:color="auto"/>
        <w:left w:val="none" w:sz="0" w:space="0" w:color="auto"/>
        <w:bottom w:val="none" w:sz="0" w:space="0" w:color="auto"/>
        <w:right w:val="none" w:sz="0" w:space="0" w:color="auto"/>
      </w:divBdr>
    </w:div>
    <w:div w:id="775294298">
      <w:bodyDiv w:val="1"/>
      <w:marLeft w:val="0"/>
      <w:marRight w:val="0"/>
      <w:marTop w:val="0"/>
      <w:marBottom w:val="0"/>
      <w:divBdr>
        <w:top w:val="none" w:sz="0" w:space="0" w:color="auto"/>
        <w:left w:val="none" w:sz="0" w:space="0" w:color="auto"/>
        <w:bottom w:val="none" w:sz="0" w:space="0" w:color="auto"/>
        <w:right w:val="none" w:sz="0" w:space="0" w:color="auto"/>
      </w:divBdr>
    </w:div>
    <w:div w:id="775441858">
      <w:bodyDiv w:val="1"/>
      <w:marLeft w:val="0"/>
      <w:marRight w:val="0"/>
      <w:marTop w:val="0"/>
      <w:marBottom w:val="0"/>
      <w:divBdr>
        <w:top w:val="none" w:sz="0" w:space="0" w:color="auto"/>
        <w:left w:val="none" w:sz="0" w:space="0" w:color="auto"/>
        <w:bottom w:val="none" w:sz="0" w:space="0" w:color="auto"/>
        <w:right w:val="none" w:sz="0" w:space="0" w:color="auto"/>
      </w:divBdr>
    </w:div>
    <w:div w:id="775754416">
      <w:bodyDiv w:val="1"/>
      <w:marLeft w:val="0"/>
      <w:marRight w:val="0"/>
      <w:marTop w:val="0"/>
      <w:marBottom w:val="0"/>
      <w:divBdr>
        <w:top w:val="none" w:sz="0" w:space="0" w:color="auto"/>
        <w:left w:val="none" w:sz="0" w:space="0" w:color="auto"/>
        <w:bottom w:val="none" w:sz="0" w:space="0" w:color="auto"/>
        <w:right w:val="none" w:sz="0" w:space="0" w:color="auto"/>
      </w:divBdr>
    </w:div>
    <w:div w:id="776025163">
      <w:bodyDiv w:val="1"/>
      <w:marLeft w:val="0"/>
      <w:marRight w:val="0"/>
      <w:marTop w:val="0"/>
      <w:marBottom w:val="0"/>
      <w:divBdr>
        <w:top w:val="none" w:sz="0" w:space="0" w:color="auto"/>
        <w:left w:val="none" w:sz="0" w:space="0" w:color="auto"/>
        <w:bottom w:val="none" w:sz="0" w:space="0" w:color="auto"/>
        <w:right w:val="none" w:sz="0" w:space="0" w:color="auto"/>
      </w:divBdr>
    </w:div>
    <w:div w:id="778110321">
      <w:bodyDiv w:val="1"/>
      <w:marLeft w:val="0"/>
      <w:marRight w:val="0"/>
      <w:marTop w:val="0"/>
      <w:marBottom w:val="0"/>
      <w:divBdr>
        <w:top w:val="none" w:sz="0" w:space="0" w:color="auto"/>
        <w:left w:val="none" w:sz="0" w:space="0" w:color="auto"/>
        <w:bottom w:val="none" w:sz="0" w:space="0" w:color="auto"/>
        <w:right w:val="none" w:sz="0" w:space="0" w:color="auto"/>
      </w:divBdr>
    </w:div>
    <w:div w:id="779908898">
      <w:bodyDiv w:val="1"/>
      <w:marLeft w:val="0"/>
      <w:marRight w:val="0"/>
      <w:marTop w:val="0"/>
      <w:marBottom w:val="0"/>
      <w:divBdr>
        <w:top w:val="none" w:sz="0" w:space="0" w:color="auto"/>
        <w:left w:val="none" w:sz="0" w:space="0" w:color="auto"/>
        <w:bottom w:val="none" w:sz="0" w:space="0" w:color="auto"/>
        <w:right w:val="none" w:sz="0" w:space="0" w:color="auto"/>
      </w:divBdr>
    </w:div>
    <w:div w:id="780690246">
      <w:bodyDiv w:val="1"/>
      <w:marLeft w:val="0"/>
      <w:marRight w:val="0"/>
      <w:marTop w:val="0"/>
      <w:marBottom w:val="0"/>
      <w:divBdr>
        <w:top w:val="none" w:sz="0" w:space="0" w:color="auto"/>
        <w:left w:val="none" w:sz="0" w:space="0" w:color="auto"/>
        <w:bottom w:val="none" w:sz="0" w:space="0" w:color="auto"/>
        <w:right w:val="none" w:sz="0" w:space="0" w:color="auto"/>
      </w:divBdr>
    </w:div>
    <w:div w:id="780999010">
      <w:bodyDiv w:val="1"/>
      <w:marLeft w:val="0"/>
      <w:marRight w:val="0"/>
      <w:marTop w:val="0"/>
      <w:marBottom w:val="0"/>
      <w:divBdr>
        <w:top w:val="none" w:sz="0" w:space="0" w:color="auto"/>
        <w:left w:val="none" w:sz="0" w:space="0" w:color="auto"/>
        <w:bottom w:val="none" w:sz="0" w:space="0" w:color="auto"/>
        <w:right w:val="none" w:sz="0" w:space="0" w:color="auto"/>
      </w:divBdr>
    </w:div>
    <w:div w:id="781724960">
      <w:bodyDiv w:val="1"/>
      <w:marLeft w:val="0"/>
      <w:marRight w:val="0"/>
      <w:marTop w:val="0"/>
      <w:marBottom w:val="0"/>
      <w:divBdr>
        <w:top w:val="none" w:sz="0" w:space="0" w:color="auto"/>
        <w:left w:val="none" w:sz="0" w:space="0" w:color="auto"/>
        <w:bottom w:val="none" w:sz="0" w:space="0" w:color="auto"/>
        <w:right w:val="none" w:sz="0" w:space="0" w:color="auto"/>
      </w:divBdr>
    </w:div>
    <w:div w:id="782459957">
      <w:bodyDiv w:val="1"/>
      <w:marLeft w:val="0"/>
      <w:marRight w:val="0"/>
      <w:marTop w:val="0"/>
      <w:marBottom w:val="0"/>
      <w:divBdr>
        <w:top w:val="none" w:sz="0" w:space="0" w:color="auto"/>
        <w:left w:val="none" w:sz="0" w:space="0" w:color="auto"/>
        <w:bottom w:val="none" w:sz="0" w:space="0" w:color="auto"/>
        <w:right w:val="none" w:sz="0" w:space="0" w:color="auto"/>
      </w:divBdr>
    </w:div>
    <w:div w:id="783575986">
      <w:bodyDiv w:val="1"/>
      <w:marLeft w:val="0"/>
      <w:marRight w:val="0"/>
      <w:marTop w:val="0"/>
      <w:marBottom w:val="0"/>
      <w:divBdr>
        <w:top w:val="none" w:sz="0" w:space="0" w:color="auto"/>
        <w:left w:val="none" w:sz="0" w:space="0" w:color="auto"/>
        <w:bottom w:val="none" w:sz="0" w:space="0" w:color="auto"/>
        <w:right w:val="none" w:sz="0" w:space="0" w:color="auto"/>
      </w:divBdr>
    </w:div>
    <w:div w:id="784424606">
      <w:bodyDiv w:val="1"/>
      <w:marLeft w:val="0"/>
      <w:marRight w:val="0"/>
      <w:marTop w:val="0"/>
      <w:marBottom w:val="0"/>
      <w:divBdr>
        <w:top w:val="none" w:sz="0" w:space="0" w:color="auto"/>
        <w:left w:val="none" w:sz="0" w:space="0" w:color="auto"/>
        <w:bottom w:val="none" w:sz="0" w:space="0" w:color="auto"/>
        <w:right w:val="none" w:sz="0" w:space="0" w:color="auto"/>
      </w:divBdr>
    </w:div>
    <w:div w:id="784428596">
      <w:bodyDiv w:val="1"/>
      <w:marLeft w:val="0"/>
      <w:marRight w:val="0"/>
      <w:marTop w:val="0"/>
      <w:marBottom w:val="0"/>
      <w:divBdr>
        <w:top w:val="none" w:sz="0" w:space="0" w:color="auto"/>
        <w:left w:val="none" w:sz="0" w:space="0" w:color="auto"/>
        <w:bottom w:val="none" w:sz="0" w:space="0" w:color="auto"/>
        <w:right w:val="none" w:sz="0" w:space="0" w:color="auto"/>
      </w:divBdr>
    </w:div>
    <w:div w:id="784539052">
      <w:bodyDiv w:val="1"/>
      <w:marLeft w:val="0"/>
      <w:marRight w:val="0"/>
      <w:marTop w:val="0"/>
      <w:marBottom w:val="0"/>
      <w:divBdr>
        <w:top w:val="none" w:sz="0" w:space="0" w:color="auto"/>
        <w:left w:val="none" w:sz="0" w:space="0" w:color="auto"/>
        <w:bottom w:val="none" w:sz="0" w:space="0" w:color="auto"/>
        <w:right w:val="none" w:sz="0" w:space="0" w:color="auto"/>
      </w:divBdr>
    </w:div>
    <w:div w:id="784540040">
      <w:bodyDiv w:val="1"/>
      <w:marLeft w:val="0"/>
      <w:marRight w:val="0"/>
      <w:marTop w:val="0"/>
      <w:marBottom w:val="0"/>
      <w:divBdr>
        <w:top w:val="none" w:sz="0" w:space="0" w:color="auto"/>
        <w:left w:val="none" w:sz="0" w:space="0" w:color="auto"/>
        <w:bottom w:val="none" w:sz="0" w:space="0" w:color="auto"/>
        <w:right w:val="none" w:sz="0" w:space="0" w:color="auto"/>
      </w:divBdr>
    </w:div>
    <w:div w:id="785539166">
      <w:bodyDiv w:val="1"/>
      <w:marLeft w:val="0"/>
      <w:marRight w:val="0"/>
      <w:marTop w:val="0"/>
      <w:marBottom w:val="0"/>
      <w:divBdr>
        <w:top w:val="none" w:sz="0" w:space="0" w:color="auto"/>
        <w:left w:val="none" w:sz="0" w:space="0" w:color="auto"/>
        <w:bottom w:val="none" w:sz="0" w:space="0" w:color="auto"/>
        <w:right w:val="none" w:sz="0" w:space="0" w:color="auto"/>
      </w:divBdr>
    </w:div>
    <w:div w:id="786774225">
      <w:bodyDiv w:val="1"/>
      <w:marLeft w:val="0"/>
      <w:marRight w:val="0"/>
      <w:marTop w:val="0"/>
      <w:marBottom w:val="0"/>
      <w:divBdr>
        <w:top w:val="none" w:sz="0" w:space="0" w:color="auto"/>
        <w:left w:val="none" w:sz="0" w:space="0" w:color="auto"/>
        <w:bottom w:val="none" w:sz="0" w:space="0" w:color="auto"/>
        <w:right w:val="none" w:sz="0" w:space="0" w:color="auto"/>
      </w:divBdr>
    </w:div>
    <w:div w:id="788862712">
      <w:bodyDiv w:val="1"/>
      <w:marLeft w:val="0"/>
      <w:marRight w:val="0"/>
      <w:marTop w:val="0"/>
      <w:marBottom w:val="0"/>
      <w:divBdr>
        <w:top w:val="none" w:sz="0" w:space="0" w:color="auto"/>
        <w:left w:val="none" w:sz="0" w:space="0" w:color="auto"/>
        <w:bottom w:val="none" w:sz="0" w:space="0" w:color="auto"/>
        <w:right w:val="none" w:sz="0" w:space="0" w:color="auto"/>
      </w:divBdr>
    </w:div>
    <w:div w:id="789203379">
      <w:bodyDiv w:val="1"/>
      <w:marLeft w:val="0"/>
      <w:marRight w:val="0"/>
      <w:marTop w:val="0"/>
      <w:marBottom w:val="0"/>
      <w:divBdr>
        <w:top w:val="none" w:sz="0" w:space="0" w:color="auto"/>
        <w:left w:val="none" w:sz="0" w:space="0" w:color="auto"/>
        <w:bottom w:val="none" w:sz="0" w:space="0" w:color="auto"/>
        <w:right w:val="none" w:sz="0" w:space="0" w:color="auto"/>
      </w:divBdr>
    </w:div>
    <w:div w:id="790172368">
      <w:bodyDiv w:val="1"/>
      <w:marLeft w:val="0"/>
      <w:marRight w:val="0"/>
      <w:marTop w:val="0"/>
      <w:marBottom w:val="0"/>
      <w:divBdr>
        <w:top w:val="none" w:sz="0" w:space="0" w:color="auto"/>
        <w:left w:val="none" w:sz="0" w:space="0" w:color="auto"/>
        <w:bottom w:val="none" w:sz="0" w:space="0" w:color="auto"/>
        <w:right w:val="none" w:sz="0" w:space="0" w:color="auto"/>
      </w:divBdr>
    </w:div>
    <w:div w:id="792795916">
      <w:bodyDiv w:val="1"/>
      <w:marLeft w:val="0"/>
      <w:marRight w:val="0"/>
      <w:marTop w:val="0"/>
      <w:marBottom w:val="0"/>
      <w:divBdr>
        <w:top w:val="none" w:sz="0" w:space="0" w:color="auto"/>
        <w:left w:val="none" w:sz="0" w:space="0" w:color="auto"/>
        <w:bottom w:val="none" w:sz="0" w:space="0" w:color="auto"/>
        <w:right w:val="none" w:sz="0" w:space="0" w:color="auto"/>
      </w:divBdr>
    </w:div>
    <w:div w:id="793409049">
      <w:bodyDiv w:val="1"/>
      <w:marLeft w:val="0"/>
      <w:marRight w:val="0"/>
      <w:marTop w:val="0"/>
      <w:marBottom w:val="0"/>
      <w:divBdr>
        <w:top w:val="none" w:sz="0" w:space="0" w:color="auto"/>
        <w:left w:val="none" w:sz="0" w:space="0" w:color="auto"/>
        <w:bottom w:val="none" w:sz="0" w:space="0" w:color="auto"/>
        <w:right w:val="none" w:sz="0" w:space="0" w:color="auto"/>
      </w:divBdr>
    </w:div>
    <w:div w:id="793447606">
      <w:bodyDiv w:val="1"/>
      <w:marLeft w:val="0"/>
      <w:marRight w:val="0"/>
      <w:marTop w:val="0"/>
      <w:marBottom w:val="0"/>
      <w:divBdr>
        <w:top w:val="none" w:sz="0" w:space="0" w:color="auto"/>
        <w:left w:val="none" w:sz="0" w:space="0" w:color="auto"/>
        <w:bottom w:val="none" w:sz="0" w:space="0" w:color="auto"/>
        <w:right w:val="none" w:sz="0" w:space="0" w:color="auto"/>
      </w:divBdr>
    </w:div>
    <w:div w:id="794523334">
      <w:bodyDiv w:val="1"/>
      <w:marLeft w:val="0"/>
      <w:marRight w:val="0"/>
      <w:marTop w:val="0"/>
      <w:marBottom w:val="0"/>
      <w:divBdr>
        <w:top w:val="none" w:sz="0" w:space="0" w:color="auto"/>
        <w:left w:val="none" w:sz="0" w:space="0" w:color="auto"/>
        <w:bottom w:val="none" w:sz="0" w:space="0" w:color="auto"/>
        <w:right w:val="none" w:sz="0" w:space="0" w:color="auto"/>
      </w:divBdr>
    </w:div>
    <w:div w:id="794983282">
      <w:bodyDiv w:val="1"/>
      <w:marLeft w:val="0"/>
      <w:marRight w:val="0"/>
      <w:marTop w:val="0"/>
      <w:marBottom w:val="0"/>
      <w:divBdr>
        <w:top w:val="none" w:sz="0" w:space="0" w:color="auto"/>
        <w:left w:val="none" w:sz="0" w:space="0" w:color="auto"/>
        <w:bottom w:val="none" w:sz="0" w:space="0" w:color="auto"/>
        <w:right w:val="none" w:sz="0" w:space="0" w:color="auto"/>
      </w:divBdr>
    </w:div>
    <w:div w:id="794983382">
      <w:bodyDiv w:val="1"/>
      <w:marLeft w:val="0"/>
      <w:marRight w:val="0"/>
      <w:marTop w:val="0"/>
      <w:marBottom w:val="0"/>
      <w:divBdr>
        <w:top w:val="none" w:sz="0" w:space="0" w:color="auto"/>
        <w:left w:val="none" w:sz="0" w:space="0" w:color="auto"/>
        <w:bottom w:val="none" w:sz="0" w:space="0" w:color="auto"/>
        <w:right w:val="none" w:sz="0" w:space="0" w:color="auto"/>
      </w:divBdr>
    </w:div>
    <w:div w:id="795296508">
      <w:bodyDiv w:val="1"/>
      <w:marLeft w:val="0"/>
      <w:marRight w:val="0"/>
      <w:marTop w:val="0"/>
      <w:marBottom w:val="0"/>
      <w:divBdr>
        <w:top w:val="none" w:sz="0" w:space="0" w:color="auto"/>
        <w:left w:val="none" w:sz="0" w:space="0" w:color="auto"/>
        <w:bottom w:val="none" w:sz="0" w:space="0" w:color="auto"/>
        <w:right w:val="none" w:sz="0" w:space="0" w:color="auto"/>
      </w:divBdr>
    </w:div>
    <w:div w:id="795368962">
      <w:bodyDiv w:val="1"/>
      <w:marLeft w:val="0"/>
      <w:marRight w:val="0"/>
      <w:marTop w:val="0"/>
      <w:marBottom w:val="0"/>
      <w:divBdr>
        <w:top w:val="none" w:sz="0" w:space="0" w:color="auto"/>
        <w:left w:val="none" w:sz="0" w:space="0" w:color="auto"/>
        <w:bottom w:val="none" w:sz="0" w:space="0" w:color="auto"/>
        <w:right w:val="none" w:sz="0" w:space="0" w:color="auto"/>
      </w:divBdr>
    </w:div>
    <w:div w:id="795375594">
      <w:bodyDiv w:val="1"/>
      <w:marLeft w:val="0"/>
      <w:marRight w:val="0"/>
      <w:marTop w:val="0"/>
      <w:marBottom w:val="0"/>
      <w:divBdr>
        <w:top w:val="none" w:sz="0" w:space="0" w:color="auto"/>
        <w:left w:val="none" w:sz="0" w:space="0" w:color="auto"/>
        <w:bottom w:val="none" w:sz="0" w:space="0" w:color="auto"/>
        <w:right w:val="none" w:sz="0" w:space="0" w:color="auto"/>
      </w:divBdr>
    </w:div>
    <w:div w:id="795682576">
      <w:bodyDiv w:val="1"/>
      <w:marLeft w:val="0"/>
      <w:marRight w:val="0"/>
      <w:marTop w:val="0"/>
      <w:marBottom w:val="0"/>
      <w:divBdr>
        <w:top w:val="none" w:sz="0" w:space="0" w:color="auto"/>
        <w:left w:val="none" w:sz="0" w:space="0" w:color="auto"/>
        <w:bottom w:val="none" w:sz="0" w:space="0" w:color="auto"/>
        <w:right w:val="none" w:sz="0" w:space="0" w:color="auto"/>
      </w:divBdr>
    </w:div>
    <w:div w:id="795684614">
      <w:bodyDiv w:val="1"/>
      <w:marLeft w:val="0"/>
      <w:marRight w:val="0"/>
      <w:marTop w:val="0"/>
      <w:marBottom w:val="0"/>
      <w:divBdr>
        <w:top w:val="none" w:sz="0" w:space="0" w:color="auto"/>
        <w:left w:val="none" w:sz="0" w:space="0" w:color="auto"/>
        <w:bottom w:val="none" w:sz="0" w:space="0" w:color="auto"/>
        <w:right w:val="none" w:sz="0" w:space="0" w:color="auto"/>
      </w:divBdr>
    </w:div>
    <w:div w:id="796294563">
      <w:bodyDiv w:val="1"/>
      <w:marLeft w:val="0"/>
      <w:marRight w:val="0"/>
      <w:marTop w:val="0"/>
      <w:marBottom w:val="0"/>
      <w:divBdr>
        <w:top w:val="none" w:sz="0" w:space="0" w:color="auto"/>
        <w:left w:val="none" w:sz="0" w:space="0" w:color="auto"/>
        <w:bottom w:val="none" w:sz="0" w:space="0" w:color="auto"/>
        <w:right w:val="none" w:sz="0" w:space="0" w:color="auto"/>
      </w:divBdr>
    </w:div>
    <w:div w:id="796530184">
      <w:bodyDiv w:val="1"/>
      <w:marLeft w:val="0"/>
      <w:marRight w:val="0"/>
      <w:marTop w:val="0"/>
      <w:marBottom w:val="0"/>
      <w:divBdr>
        <w:top w:val="none" w:sz="0" w:space="0" w:color="auto"/>
        <w:left w:val="none" w:sz="0" w:space="0" w:color="auto"/>
        <w:bottom w:val="none" w:sz="0" w:space="0" w:color="auto"/>
        <w:right w:val="none" w:sz="0" w:space="0" w:color="auto"/>
      </w:divBdr>
    </w:div>
    <w:div w:id="797146219">
      <w:bodyDiv w:val="1"/>
      <w:marLeft w:val="0"/>
      <w:marRight w:val="0"/>
      <w:marTop w:val="0"/>
      <w:marBottom w:val="0"/>
      <w:divBdr>
        <w:top w:val="none" w:sz="0" w:space="0" w:color="auto"/>
        <w:left w:val="none" w:sz="0" w:space="0" w:color="auto"/>
        <w:bottom w:val="none" w:sz="0" w:space="0" w:color="auto"/>
        <w:right w:val="none" w:sz="0" w:space="0" w:color="auto"/>
      </w:divBdr>
    </w:div>
    <w:div w:id="797185149">
      <w:bodyDiv w:val="1"/>
      <w:marLeft w:val="0"/>
      <w:marRight w:val="0"/>
      <w:marTop w:val="0"/>
      <w:marBottom w:val="0"/>
      <w:divBdr>
        <w:top w:val="none" w:sz="0" w:space="0" w:color="auto"/>
        <w:left w:val="none" w:sz="0" w:space="0" w:color="auto"/>
        <w:bottom w:val="none" w:sz="0" w:space="0" w:color="auto"/>
        <w:right w:val="none" w:sz="0" w:space="0" w:color="auto"/>
      </w:divBdr>
    </w:div>
    <w:div w:id="799416697">
      <w:bodyDiv w:val="1"/>
      <w:marLeft w:val="0"/>
      <w:marRight w:val="0"/>
      <w:marTop w:val="0"/>
      <w:marBottom w:val="0"/>
      <w:divBdr>
        <w:top w:val="none" w:sz="0" w:space="0" w:color="auto"/>
        <w:left w:val="none" w:sz="0" w:space="0" w:color="auto"/>
        <w:bottom w:val="none" w:sz="0" w:space="0" w:color="auto"/>
        <w:right w:val="none" w:sz="0" w:space="0" w:color="auto"/>
      </w:divBdr>
    </w:div>
    <w:div w:id="799961566">
      <w:bodyDiv w:val="1"/>
      <w:marLeft w:val="0"/>
      <w:marRight w:val="0"/>
      <w:marTop w:val="0"/>
      <w:marBottom w:val="0"/>
      <w:divBdr>
        <w:top w:val="none" w:sz="0" w:space="0" w:color="auto"/>
        <w:left w:val="none" w:sz="0" w:space="0" w:color="auto"/>
        <w:bottom w:val="none" w:sz="0" w:space="0" w:color="auto"/>
        <w:right w:val="none" w:sz="0" w:space="0" w:color="auto"/>
      </w:divBdr>
    </w:div>
    <w:div w:id="801777066">
      <w:bodyDiv w:val="1"/>
      <w:marLeft w:val="0"/>
      <w:marRight w:val="0"/>
      <w:marTop w:val="0"/>
      <w:marBottom w:val="0"/>
      <w:divBdr>
        <w:top w:val="none" w:sz="0" w:space="0" w:color="auto"/>
        <w:left w:val="none" w:sz="0" w:space="0" w:color="auto"/>
        <w:bottom w:val="none" w:sz="0" w:space="0" w:color="auto"/>
        <w:right w:val="none" w:sz="0" w:space="0" w:color="auto"/>
      </w:divBdr>
    </w:div>
    <w:div w:id="804158929">
      <w:bodyDiv w:val="1"/>
      <w:marLeft w:val="0"/>
      <w:marRight w:val="0"/>
      <w:marTop w:val="0"/>
      <w:marBottom w:val="0"/>
      <w:divBdr>
        <w:top w:val="none" w:sz="0" w:space="0" w:color="auto"/>
        <w:left w:val="none" w:sz="0" w:space="0" w:color="auto"/>
        <w:bottom w:val="none" w:sz="0" w:space="0" w:color="auto"/>
        <w:right w:val="none" w:sz="0" w:space="0" w:color="auto"/>
      </w:divBdr>
    </w:div>
    <w:div w:id="804280734">
      <w:bodyDiv w:val="1"/>
      <w:marLeft w:val="0"/>
      <w:marRight w:val="0"/>
      <w:marTop w:val="0"/>
      <w:marBottom w:val="0"/>
      <w:divBdr>
        <w:top w:val="none" w:sz="0" w:space="0" w:color="auto"/>
        <w:left w:val="none" w:sz="0" w:space="0" w:color="auto"/>
        <w:bottom w:val="none" w:sz="0" w:space="0" w:color="auto"/>
        <w:right w:val="none" w:sz="0" w:space="0" w:color="auto"/>
      </w:divBdr>
    </w:div>
    <w:div w:id="806315611">
      <w:bodyDiv w:val="1"/>
      <w:marLeft w:val="0"/>
      <w:marRight w:val="0"/>
      <w:marTop w:val="0"/>
      <w:marBottom w:val="0"/>
      <w:divBdr>
        <w:top w:val="none" w:sz="0" w:space="0" w:color="auto"/>
        <w:left w:val="none" w:sz="0" w:space="0" w:color="auto"/>
        <w:bottom w:val="none" w:sz="0" w:space="0" w:color="auto"/>
        <w:right w:val="none" w:sz="0" w:space="0" w:color="auto"/>
      </w:divBdr>
    </w:div>
    <w:div w:id="807017405">
      <w:bodyDiv w:val="1"/>
      <w:marLeft w:val="0"/>
      <w:marRight w:val="0"/>
      <w:marTop w:val="0"/>
      <w:marBottom w:val="0"/>
      <w:divBdr>
        <w:top w:val="none" w:sz="0" w:space="0" w:color="auto"/>
        <w:left w:val="none" w:sz="0" w:space="0" w:color="auto"/>
        <w:bottom w:val="none" w:sz="0" w:space="0" w:color="auto"/>
        <w:right w:val="none" w:sz="0" w:space="0" w:color="auto"/>
      </w:divBdr>
    </w:div>
    <w:div w:id="810250522">
      <w:bodyDiv w:val="1"/>
      <w:marLeft w:val="0"/>
      <w:marRight w:val="0"/>
      <w:marTop w:val="0"/>
      <w:marBottom w:val="0"/>
      <w:divBdr>
        <w:top w:val="none" w:sz="0" w:space="0" w:color="auto"/>
        <w:left w:val="none" w:sz="0" w:space="0" w:color="auto"/>
        <w:bottom w:val="none" w:sz="0" w:space="0" w:color="auto"/>
        <w:right w:val="none" w:sz="0" w:space="0" w:color="auto"/>
      </w:divBdr>
    </w:div>
    <w:div w:id="812482126">
      <w:bodyDiv w:val="1"/>
      <w:marLeft w:val="0"/>
      <w:marRight w:val="0"/>
      <w:marTop w:val="0"/>
      <w:marBottom w:val="0"/>
      <w:divBdr>
        <w:top w:val="none" w:sz="0" w:space="0" w:color="auto"/>
        <w:left w:val="none" w:sz="0" w:space="0" w:color="auto"/>
        <w:bottom w:val="none" w:sz="0" w:space="0" w:color="auto"/>
        <w:right w:val="none" w:sz="0" w:space="0" w:color="auto"/>
      </w:divBdr>
    </w:div>
    <w:div w:id="813106274">
      <w:bodyDiv w:val="1"/>
      <w:marLeft w:val="0"/>
      <w:marRight w:val="0"/>
      <w:marTop w:val="0"/>
      <w:marBottom w:val="0"/>
      <w:divBdr>
        <w:top w:val="none" w:sz="0" w:space="0" w:color="auto"/>
        <w:left w:val="none" w:sz="0" w:space="0" w:color="auto"/>
        <w:bottom w:val="none" w:sz="0" w:space="0" w:color="auto"/>
        <w:right w:val="none" w:sz="0" w:space="0" w:color="auto"/>
      </w:divBdr>
    </w:div>
    <w:div w:id="814417237">
      <w:bodyDiv w:val="1"/>
      <w:marLeft w:val="0"/>
      <w:marRight w:val="0"/>
      <w:marTop w:val="0"/>
      <w:marBottom w:val="0"/>
      <w:divBdr>
        <w:top w:val="none" w:sz="0" w:space="0" w:color="auto"/>
        <w:left w:val="none" w:sz="0" w:space="0" w:color="auto"/>
        <w:bottom w:val="none" w:sz="0" w:space="0" w:color="auto"/>
        <w:right w:val="none" w:sz="0" w:space="0" w:color="auto"/>
      </w:divBdr>
    </w:div>
    <w:div w:id="815340747">
      <w:bodyDiv w:val="1"/>
      <w:marLeft w:val="0"/>
      <w:marRight w:val="0"/>
      <w:marTop w:val="0"/>
      <w:marBottom w:val="0"/>
      <w:divBdr>
        <w:top w:val="none" w:sz="0" w:space="0" w:color="auto"/>
        <w:left w:val="none" w:sz="0" w:space="0" w:color="auto"/>
        <w:bottom w:val="none" w:sz="0" w:space="0" w:color="auto"/>
        <w:right w:val="none" w:sz="0" w:space="0" w:color="auto"/>
      </w:divBdr>
    </w:div>
    <w:div w:id="815531908">
      <w:bodyDiv w:val="1"/>
      <w:marLeft w:val="0"/>
      <w:marRight w:val="0"/>
      <w:marTop w:val="0"/>
      <w:marBottom w:val="0"/>
      <w:divBdr>
        <w:top w:val="none" w:sz="0" w:space="0" w:color="auto"/>
        <w:left w:val="none" w:sz="0" w:space="0" w:color="auto"/>
        <w:bottom w:val="none" w:sz="0" w:space="0" w:color="auto"/>
        <w:right w:val="none" w:sz="0" w:space="0" w:color="auto"/>
      </w:divBdr>
    </w:div>
    <w:div w:id="815757717">
      <w:bodyDiv w:val="1"/>
      <w:marLeft w:val="0"/>
      <w:marRight w:val="0"/>
      <w:marTop w:val="0"/>
      <w:marBottom w:val="0"/>
      <w:divBdr>
        <w:top w:val="none" w:sz="0" w:space="0" w:color="auto"/>
        <w:left w:val="none" w:sz="0" w:space="0" w:color="auto"/>
        <w:bottom w:val="none" w:sz="0" w:space="0" w:color="auto"/>
        <w:right w:val="none" w:sz="0" w:space="0" w:color="auto"/>
      </w:divBdr>
    </w:div>
    <w:div w:id="815994727">
      <w:bodyDiv w:val="1"/>
      <w:marLeft w:val="0"/>
      <w:marRight w:val="0"/>
      <w:marTop w:val="0"/>
      <w:marBottom w:val="0"/>
      <w:divBdr>
        <w:top w:val="none" w:sz="0" w:space="0" w:color="auto"/>
        <w:left w:val="none" w:sz="0" w:space="0" w:color="auto"/>
        <w:bottom w:val="none" w:sz="0" w:space="0" w:color="auto"/>
        <w:right w:val="none" w:sz="0" w:space="0" w:color="auto"/>
      </w:divBdr>
    </w:div>
    <w:div w:id="816609612">
      <w:bodyDiv w:val="1"/>
      <w:marLeft w:val="0"/>
      <w:marRight w:val="0"/>
      <w:marTop w:val="0"/>
      <w:marBottom w:val="0"/>
      <w:divBdr>
        <w:top w:val="none" w:sz="0" w:space="0" w:color="auto"/>
        <w:left w:val="none" w:sz="0" w:space="0" w:color="auto"/>
        <w:bottom w:val="none" w:sz="0" w:space="0" w:color="auto"/>
        <w:right w:val="none" w:sz="0" w:space="0" w:color="auto"/>
      </w:divBdr>
    </w:div>
    <w:div w:id="817266099">
      <w:bodyDiv w:val="1"/>
      <w:marLeft w:val="0"/>
      <w:marRight w:val="0"/>
      <w:marTop w:val="0"/>
      <w:marBottom w:val="0"/>
      <w:divBdr>
        <w:top w:val="none" w:sz="0" w:space="0" w:color="auto"/>
        <w:left w:val="none" w:sz="0" w:space="0" w:color="auto"/>
        <w:bottom w:val="none" w:sz="0" w:space="0" w:color="auto"/>
        <w:right w:val="none" w:sz="0" w:space="0" w:color="auto"/>
      </w:divBdr>
    </w:div>
    <w:div w:id="817767325">
      <w:bodyDiv w:val="1"/>
      <w:marLeft w:val="0"/>
      <w:marRight w:val="0"/>
      <w:marTop w:val="0"/>
      <w:marBottom w:val="0"/>
      <w:divBdr>
        <w:top w:val="none" w:sz="0" w:space="0" w:color="auto"/>
        <w:left w:val="none" w:sz="0" w:space="0" w:color="auto"/>
        <w:bottom w:val="none" w:sz="0" w:space="0" w:color="auto"/>
        <w:right w:val="none" w:sz="0" w:space="0" w:color="auto"/>
      </w:divBdr>
    </w:div>
    <w:div w:id="818619970">
      <w:bodyDiv w:val="1"/>
      <w:marLeft w:val="0"/>
      <w:marRight w:val="0"/>
      <w:marTop w:val="0"/>
      <w:marBottom w:val="0"/>
      <w:divBdr>
        <w:top w:val="none" w:sz="0" w:space="0" w:color="auto"/>
        <w:left w:val="none" w:sz="0" w:space="0" w:color="auto"/>
        <w:bottom w:val="none" w:sz="0" w:space="0" w:color="auto"/>
        <w:right w:val="none" w:sz="0" w:space="0" w:color="auto"/>
      </w:divBdr>
    </w:div>
    <w:div w:id="819007273">
      <w:bodyDiv w:val="1"/>
      <w:marLeft w:val="0"/>
      <w:marRight w:val="0"/>
      <w:marTop w:val="0"/>
      <w:marBottom w:val="0"/>
      <w:divBdr>
        <w:top w:val="none" w:sz="0" w:space="0" w:color="auto"/>
        <w:left w:val="none" w:sz="0" w:space="0" w:color="auto"/>
        <w:bottom w:val="none" w:sz="0" w:space="0" w:color="auto"/>
        <w:right w:val="none" w:sz="0" w:space="0" w:color="auto"/>
      </w:divBdr>
    </w:div>
    <w:div w:id="821853009">
      <w:bodyDiv w:val="1"/>
      <w:marLeft w:val="0"/>
      <w:marRight w:val="0"/>
      <w:marTop w:val="0"/>
      <w:marBottom w:val="0"/>
      <w:divBdr>
        <w:top w:val="none" w:sz="0" w:space="0" w:color="auto"/>
        <w:left w:val="none" w:sz="0" w:space="0" w:color="auto"/>
        <w:bottom w:val="none" w:sz="0" w:space="0" w:color="auto"/>
        <w:right w:val="none" w:sz="0" w:space="0" w:color="auto"/>
      </w:divBdr>
    </w:div>
    <w:div w:id="822697485">
      <w:bodyDiv w:val="1"/>
      <w:marLeft w:val="0"/>
      <w:marRight w:val="0"/>
      <w:marTop w:val="0"/>
      <w:marBottom w:val="0"/>
      <w:divBdr>
        <w:top w:val="none" w:sz="0" w:space="0" w:color="auto"/>
        <w:left w:val="none" w:sz="0" w:space="0" w:color="auto"/>
        <w:bottom w:val="none" w:sz="0" w:space="0" w:color="auto"/>
        <w:right w:val="none" w:sz="0" w:space="0" w:color="auto"/>
      </w:divBdr>
    </w:div>
    <w:div w:id="823813289">
      <w:bodyDiv w:val="1"/>
      <w:marLeft w:val="0"/>
      <w:marRight w:val="0"/>
      <w:marTop w:val="0"/>
      <w:marBottom w:val="0"/>
      <w:divBdr>
        <w:top w:val="none" w:sz="0" w:space="0" w:color="auto"/>
        <w:left w:val="none" w:sz="0" w:space="0" w:color="auto"/>
        <w:bottom w:val="none" w:sz="0" w:space="0" w:color="auto"/>
        <w:right w:val="none" w:sz="0" w:space="0" w:color="auto"/>
      </w:divBdr>
    </w:div>
    <w:div w:id="824206259">
      <w:bodyDiv w:val="1"/>
      <w:marLeft w:val="0"/>
      <w:marRight w:val="0"/>
      <w:marTop w:val="0"/>
      <w:marBottom w:val="0"/>
      <w:divBdr>
        <w:top w:val="none" w:sz="0" w:space="0" w:color="auto"/>
        <w:left w:val="none" w:sz="0" w:space="0" w:color="auto"/>
        <w:bottom w:val="none" w:sz="0" w:space="0" w:color="auto"/>
        <w:right w:val="none" w:sz="0" w:space="0" w:color="auto"/>
      </w:divBdr>
    </w:div>
    <w:div w:id="825130216">
      <w:bodyDiv w:val="1"/>
      <w:marLeft w:val="0"/>
      <w:marRight w:val="0"/>
      <w:marTop w:val="0"/>
      <w:marBottom w:val="0"/>
      <w:divBdr>
        <w:top w:val="none" w:sz="0" w:space="0" w:color="auto"/>
        <w:left w:val="none" w:sz="0" w:space="0" w:color="auto"/>
        <w:bottom w:val="none" w:sz="0" w:space="0" w:color="auto"/>
        <w:right w:val="none" w:sz="0" w:space="0" w:color="auto"/>
      </w:divBdr>
    </w:div>
    <w:div w:id="826868502">
      <w:bodyDiv w:val="1"/>
      <w:marLeft w:val="0"/>
      <w:marRight w:val="0"/>
      <w:marTop w:val="0"/>
      <w:marBottom w:val="0"/>
      <w:divBdr>
        <w:top w:val="none" w:sz="0" w:space="0" w:color="auto"/>
        <w:left w:val="none" w:sz="0" w:space="0" w:color="auto"/>
        <w:bottom w:val="none" w:sz="0" w:space="0" w:color="auto"/>
        <w:right w:val="none" w:sz="0" w:space="0" w:color="auto"/>
      </w:divBdr>
    </w:div>
    <w:div w:id="828445364">
      <w:bodyDiv w:val="1"/>
      <w:marLeft w:val="0"/>
      <w:marRight w:val="0"/>
      <w:marTop w:val="0"/>
      <w:marBottom w:val="0"/>
      <w:divBdr>
        <w:top w:val="none" w:sz="0" w:space="0" w:color="auto"/>
        <w:left w:val="none" w:sz="0" w:space="0" w:color="auto"/>
        <w:bottom w:val="none" w:sz="0" w:space="0" w:color="auto"/>
        <w:right w:val="none" w:sz="0" w:space="0" w:color="auto"/>
      </w:divBdr>
    </w:div>
    <w:div w:id="828594828">
      <w:bodyDiv w:val="1"/>
      <w:marLeft w:val="0"/>
      <w:marRight w:val="0"/>
      <w:marTop w:val="0"/>
      <w:marBottom w:val="0"/>
      <w:divBdr>
        <w:top w:val="none" w:sz="0" w:space="0" w:color="auto"/>
        <w:left w:val="none" w:sz="0" w:space="0" w:color="auto"/>
        <w:bottom w:val="none" w:sz="0" w:space="0" w:color="auto"/>
        <w:right w:val="none" w:sz="0" w:space="0" w:color="auto"/>
      </w:divBdr>
    </w:div>
    <w:div w:id="829445884">
      <w:bodyDiv w:val="1"/>
      <w:marLeft w:val="0"/>
      <w:marRight w:val="0"/>
      <w:marTop w:val="0"/>
      <w:marBottom w:val="0"/>
      <w:divBdr>
        <w:top w:val="none" w:sz="0" w:space="0" w:color="auto"/>
        <w:left w:val="none" w:sz="0" w:space="0" w:color="auto"/>
        <w:bottom w:val="none" w:sz="0" w:space="0" w:color="auto"/>
        <w:right w:val="none" w:sz="0" w:space="0" w:color="auto"/>
      </w:divBdr>
    </w:div>
    <w:div w:id="833299580">
      <w:bodyDiv w:val="1"/>
      <w:marLeft w:val="0"/>
      <w:marRight w:val="0"/>
      <w:marTop w:val="0"/>
      <w:marBottom w:val="0"/>
      <w:divBdr>
        <w:top w:val="none" w:sz="0" w:space="0" w:color="auto"/>
        <w:left w:val="none" w:sz="0" w:space="0" w:color="auto"/>
        <w:bottom w:val="none" w:sz="0" w:space="0" w:color="auto"/>
        <w:right w:val="none" w:sz="0" w:space="0" w:color="auto"/>
      </w:divBdr>
    </w:div>
    <w:div w:id="833496216">
      <w:bodyDiv w:val="1"/>
      <w:marLeft w:val="0"/>
      <w:marRight w:val="0"/>
      <w:marTop w:val="0"/>
      <w:marBottom w:val="0"/>
      <w:divBdr>
        <w:top w:val="none" w:sz="0" w:space="0" w:color="auto"/>
        <w:left w:val="none" w:sz="0" w:space="0" w:color="auto"/>
        <w:bottom w:val="none" w:sz="0" w:space="0" w:color="auto"/>
        <w:right w:val="none" w:sz="0" w:space="0" w:color="auto"/>
      </w:divBdr>
    </w:div>
    <w:div w:id="833643343">
      <w:bodyDiv w:val="1"/>
      <w:marLeft w:val="0"/>
      <w:marRight w:val="0"/>
      <w:marTop w:val="0"/>
      <w:marBottom w:val="0"/>
      <w:divBdr>
        <w:top w:val="none" w:sz="0" w:space="0" w:color="auto"/>
        <w:left w:val="none" w:sz="0" w:space="0" w:color="auto"/>
        <w:bottom w:val="none" w:sz="0" w:space="0" w:color="auto"/>
        <w:right w:val="none" w:sz="0" w:space="0" w:color="auto"/>
      </w:divBdr>
    </w:div>
    <w:div w:id="834489659">
      <w:bodyDiv w:val="1"/>
      <w:marLeft w:val="0"/>
      <w:marRight w:val="0"/>
      <w:marTop w:val="0"/>
      <w:marBottom w:val="0"/>
      <w:divBdr>
        <w:top w:val="none" w:sz="0" w:space="0" w:color="auto"/>
        <w:left w:val="none" w:sz="0" w:space="0" w:color="auto"/>
        <w:bottom w:val="none" w:sz="0" w:space="0" w:color="auto"/>
        <w:right w:val="none" w:sz="0" w:space="0" w:color="auto"/>
      </w:divBdr>
    </w:div>
    <w:div w:id="835266193">
      <w:bodyDiv w:val="1"/>
      <w:marLeft w:val="0"/>
      <w:marRight w:val="0"/>
      <w:marTop w:val="0"/>
      <w:marBottom w:val="0"/>
      <w:divBdr>
        <w:top w:val="none" w:sz="0" w:space="0" w:color="auto"/>
        <w:left w:val="none" w:sz="0" w:space="0" w:color="auto"/>
        <w:bottom w:val="none" w:sz="0" w:space="0" w:color="auto"/>
        <w:right w:val="none" w:sz="0" w:space="0" w:color="auto"/>
      </w:divBdr>
    </w:div>
    <w:div w:id="839810963">
      <w:bodyDiv w:val="1"/>
      <w:marLeft w:val="0"/>
      <w:marRight w:val="0"/>
      <w:marTop w:val="0"/>
      <w:marBottom w:val="0"/>
      <w:divBdr>
        <w:top w:val="none" w:sz="0" w:space="0" w:color="auto"/>
        <w:left w:val="none" w:sz="0" w:space="0" w:color="auto"/>
        <w:bottom w:val="none" w:sz="0" w:space="0" w:color="auto"/>
        <w:right w:val="none" w:sz="0" w:space="0" w:color="auto"/>
      </w:divBdr>
    </w:div>
    <w:div w:id="839925566">
      <w:bodyDiv w:val="1"/>
      <w:marLeft w:val="0"/>
      <w:marRight w:val="0"/>
      <w:marTop w:val="0"/>
      <w:marBottom w:val="0"/>
      <w:divBdr>
        <w:top w:val="none" w:sz="0" w:space="0" w:color="auto"/>
        <w:left w:val="none" w:sz="0" w:space="0" w:color="auto"/>
        <w:bottom w:val="none" w:sz="0" w:space="0" w:color="auto"/>
        <w:right w:val="none" w:sz="0" w:space="0" w:color="auto"/>
      </w:divBdr>
    </w:div>
    <w:div w:id="844251167">
      <w:bodyDiv w:val="1"/>
      <w:marLeft w:val="0"/>
      <w:marRight w:val="0"/>
      <w:marTop w:val="0"/>
      <w:marBottom w:val="0"/>
      <w:divBdr>
        <w:top w:val="none" w:sz="0" w:space="0" w:color="auto"/>
        <w:left w:val="none" w:sz="0" w:space="0" w:color="auto"/>
        <w:bottom w:val="none" w:sz="0" w:space="0" w:color="auto"/>
        <w:right w:val="none" w:sz="0" w:space="0" w:color="auto"/>
      </w:divBdr>
    </w:div>
    <w:div w:id="844445149">
      <w:bodyDiv w:val="1"/>
      <w:marLeft w:val="0"/>
      <w:marRight w:val="0"/>
      <w:marTop w:val="0"/>
      <w:marBottom w:val="0"/>
      <w:divBdr>
        <w:top w:val="none" w:sz="0" w:space="0" w:color="auto"/>
        <w:left w:val="none" w:sz="0" w:space="0" w:color="auto"/>
        <w:bottom w:val="none" w:sz="0" w:space="0" w:color="auto"/>
        <w:right w:val="none" w:sz="0" w:space="0" w:color="auto"/>
      </w:divBdr>
    </w:div>
    <w:div w:id="849299331">
      <w:bodyDiv w:val="1"/>
      <w:marLeft w:val="0"/>
      <w:marRight w:val="0"/>
      <w:marTop w:val="0"/>
      <w:marBottom w:val="0"/>
      <w:divBdr>
        <w:top w:val="none" w:sz="0" w:space="0" w:color="auto"/>
        <w:left w:val="none" w:sz="0" w:space="0" w:color="auto"/>
        <w:bottom w:val="none" w:sz="0" w:space="0" w:color="auto"/>
        <w:right w:val="none" w:sz="0" w:space="0" w:color="auto"/>
      </w:divBdr>
    </w:div>
    <w:div w:id="849830849">
      <w:bodyDiv w:val="1"/>
      <w:marLeft w:val="0"/>
      <w:marRight w:val="0"/>
      <w:marTop w:val="0"/>
      <w:marBottom w:val="0"/>
      <w:divBdr>
        <w:top w:val="none" w:sz="0" w:space="0" w:color="auto"/>
        <w:left w:val="none" w:sz="0" w:space="0" w:color="auto"/>
        <w:bottom w:val="none" w:sz="0" w:space="0" w:color="auto"/>
        <w:right w:val="none" w:sz="0" w:space="0" w:color="auto"/>
      </w:divBdr>
    </w:div>
    <w:div w:id="850686822">
      <w:bodyDiv w:val="1"/>
      <w:marLeft w:val="0"/>
      <w:marRight w:val="0"/>
      <w:marTop w:val="0"/>
      <w:marBottom w:val="0"/>
      <w:divBdr>
        <w:top w:val="none" w:sz="0" w:space="0" w:color="auto"/>
        <w:left w:val="none" w:sz="0" w:space="0" w:color="auto"/>
        <w:bottom w:val="none" w:sz="0" w:space="0" w:color="auto"/>
        <w:right w:val="none" w:sz="0" w:space="0" w:color="auto"/>
      </w:divBdr>
    </w:div>
    <w:div w:id="857351343">
      <w:bodyDiv w:val="1"/>
      <w:marLeft w:val="0"/>
      <w:marRight w:val="0"/>
      <w:marTop w:val="0"/>
      <w:marBottom w:val="0"/>
      <w:divBdr>
        <w:top w:val="none" w:sz="0" w:space="0" w:color="auto"/>
        <w:left w:val="none" w:sz="0" w:space="0" w:color="auto"/>
        <w:bottom w:val="none" w:sz="0" w:space="0" w:color="auto"/>
        <w:right w:val="none" w:sz="0" w:space="0" w:color="auto"/>
      </w:divBdr>
    </w:div>
    <w:div w:id="857736224">
      <w:bodyDiv w:val="1"/>
      <w:marLeft w:val="0"/>
      <w:marRight w:val="0"/>
      <w:marTop w:val="0"/>
      <w:marBottom w:val="0"/>
      <w:divBdr>
        <w:top w:val="none" w:sz="0" w:space="0" w:color="auto"/>
        <w:left w:val="none" w:sz="0" w:space="0" w:color="auto"/>
        <w:bottom w:val="none" w:sz="0" w:space="0" w:color="auto"/>
        <w:right w:val="none" w:sz="0" w:space="0" w:color="auto"/>
      </w:divBdr>
    </w:div>
    <w:div w:id="857737063">
      <w:bodyDiv w:val="1"/>
      <w:marLeft w:val="0"/>
      <w:marRight w:val="0"/>
      <w:marTop w:val="0"/>
      <w:marBottom w:val="0"/>
      <w:divBdr>
        <w:top w:val="none" w:sz="0" w:space="0" w:color="auto"/>
        <w:left w:val="none" w:sz="0" w:space="0" w:color="auto"/>
        <w:bottom w:val="none" w:sz="0" w:space="0" w:color="auto"/>
        <w:right w:val="none" w:sz="0" w:space="0" w:color="auto"/>
      </w:divBdr>
    </w:div>
    <w:div w:id="860242888">
      <w:bodyDiv w:val="1"/>
      <w:marLeft w:val="0"/>
      <w:marRight w:val="0"/>
      <w:marTop w:val="0"/>
      <w:marBottom w:val="0"/>
      <w:divBdr>
        <w:top w:val="none" w:sz="0" w:space="0" w:color="auto"/>
        <w:left w:val="none" w:sz="0" w:space="0" w:color="auto"/>
        <w:bottom w:val="none" w:sz="0" w:space="0" w:color="auto"/>
        <w:right w:val="none" w:sz="0" w:space="0" w:color="auto"/>
      </w:divBdr>
    </w:div>
    <w:div w:id="861361988">
      <w:bodyDiv w:val="1"/>
      <w:marLeft w:val="0"/>
      <w:marRight w:val="0"/>
      <w:marTop w:val="0"/>
      <w:marBottom w:val="0"/>
      <w:divBdr>
        <w:top w:val="none" w:sz="0" w:space="0" w:color="auto"/>
        <w:left w:val="none" w:sz="0" w:space="0" w:color="auto"/>
        <w:bottom w:val="none" w:sz="0" w:space="0" w:color="auto"/>
        <w:right w:val="none" w:sz="0" w:space="0" w:color="auto"/>
      </w:divBdr>
    </w:div>
    <w:div w:id="861631631">
      <w:bodyDiv w:val="1"/>
      <w:marLeft w:val="0"/>
      <w:marRight w:val="0"/>
      <w:marTop w:val="0"/>
      <w:marBottom w:val="0"/>
      <w:divBdr>
        <w:top w:val="none" w:sz="0" w:space="0" w:color="auto"/>
        <w:left w:val="none" w:sz="0" w:space="0" w:color="auto"/>
        <w:bottom w:val="none" w:sz="0" w:space="0" w:color="auto"/>
        <w:right w:val="none" w:sz="0" w:space="0" w:color="auto"/>
      </w:divBdr>
    </w:div>
    <w:div w:id="862939010">
      <w:bodyDiv w:val="1"/>
      <w:marLeft w:val="0"/>
      <w:marRight w:val="0"/>
      <w:marTop w:val="0"/>
      <w:marBottom w:val="0"/>
      <w:divBdr>
        <w:top w:val="none" w:sz="0" w:space="0" w:color="auto"/>
        <w:left w:val="none" w:sz="0" w:space="0" w:color="auto"/>
        <w:bottom w:val="none" w:sz="0" w:space="0" w:color="auto"/>
        <w:right w:val="none" w:sz="0" w:space="0" w:color="auto"/>
      </w:divBdr>
    </w:div>
    <w:div w:id="866791224">
      <w:bodyDiv w:val="1"/>
      <w:marLeft w:val="0"/>
      <w:marRight w:val="0"/>
      <w:marTop w:val="0"/>
      <w:marBottom w:val="0"/>
      <w:divBdr>
        <w:top w:val="none" w:sz="0" w:space="0" w:color="auto"/>
        <w:left w:val="none" w:sz="0" w:space="0" w:color="auto"/>
        <w:bottom w:val="none" w:sz="0" w:space="0" w:color="auto"/>
        <w:right w:val="none" w:sz="0" w:space="0" w:color="auto"/>
      </w:divBdr>
    </w:div>
    <w:div w:id="868295307">
      <w:bodyDiv w:val="1"/>
      <w:marLeft w:val="0"/>
      <w:marRight w:val="0"/>
      <w:marTop w:val="0"/>
      <w:marBottom w:val="0"/>
      <w:divBdr>
        <w:top w:val="none" w:sz="0" w:space="0" w:color="auto"/>
        <w:left w:val="none" w:sz="0" w:space="0" w:color="auto"/>
        <w:bottom w:val="none" w:sz="0" w:space="0" w:color="auto"/>
        <w:right w:val="none" w:sz="0" w:space="0" w:color="auto"/>
      </w:divBdr>
    </w:div>
    <w:div w:id="868644253">
      <w:bodyDiv w:val="1"/>
      <w:marLeft w:val="0"/>
      <w:marRight w:val="0"/>
      <w:marTop w:val="0"/>
      <w:marBottom w:val="0"/>
      <w:divBdr>
        <w:top w:val="none" w:sz="0" w:space="0" w:color="auto"/>
        <w:left w:val="none" w:sz="0" w:space="0" w:color="auto"/>
        <w:bottom w:val="none" w:sz="0" w:space="0" w:color="auto"/>
        <w:right w:val="none" w:sz="0" w:space="0" w:color="auto"/>
      </w:divBdr>
    </w:div>
    <w:div w:id="869221412">
      <w:bodyDiv w:val="1"/>
      <w:marLeft w:val="0"/>
      <w:marRight w:val="0"/>
      <w:marTop w:val="0"/>
      <w:marBottom w:val="0"/>
      <w:divBdr>
        <w:top w:val="none" w:sz="0" w:space="0" w:color="auto"/>
        <w:left w:val="none" w:sz="0" w:space="0" w:color="auto"/>
        <w:bottom w:val="none" w:sz="0" w:space="0" w:color="auto"/>
        <w:right w:val="none" w:sz="0" w:space="0" w:color="auto"/>
      </w:divBdr>
    </w:div>
    <w:div w:id="869755724">
      <w:bodyDiv w:val="1"/>
      <w:marLeft w:val="0"/>
      <w:marRight w:val="0"/>
      <w:marTop w:val="0"/>
      <w:marBottom w:val="0"/>
      <w:divBdr>
        <w:top w:val="none" w:sz="0" w:space="0" w:color="auto"/>
        <w:left w:val="none" w:sz="0" w:space="0" w:color="auto"/>
        <w:bottom w:val="none" w:sz="0" w:space="0" w:color="auto"/>
        <w:right w:val="none" w:sz="0" w:space="0" w:color="auto"/>
      </w:divBdr>
    </w:div>
    <w:div w:id="870218827">
      <w:bodyDiv w:val="1"/>
      <w:marLeft w:val="0"/>
      <w:marRight w:val="0"/>
      <w:marTop w:val="0"/>
      <w:marBottom w:val="0"/>
      <w:divBdr>
        <w:top w:val="none" w:sz="0" w:space="0" w:color="auto"/>
        <w:left w:val="none" w:sz="0" w:space="0" w:color="auto"/>
        <w:bottom w:val="none" w:sz="0" w:space="0" w:color="auto"/>
        <w:right w:val="none" w:sz="0" w:space="0" w:color="auto"/>
      </w:divBdr>
    </w:div>
    <w:div w:id="870536151">
      <w:bodyDiv w:val="1"/>
      <w:marLeft w:val="0"/>
      <w:marRight w:val="0"/>
      <w:marTop w:val="0"/>
      <w:marBottom w:val="0"/>
      <w:divBdr>
        <w:top w:val="none" w:sz="0" w:space="0" w:color="auto"/>
        <w:left w:val="none" w:sz="0" w:space="0" w:color="auto"/>
        <w:bottom w:val="none" w:sz="0" w:space="0" w:color="auto"/>
        <w:right w:val="none" w:sz="0" w:space="0" w:color="auto"/>
      </w:divBdr>
    </w:div>
    <w:div w:id="870799966">
      <w:bodyDiv w:val="1"/>
      <w:marLeft w:val="0"/>
      <w:marRight w:val="0"/>
      <w:marTop w:val="0"/>
      <w:marBottom w:val="0"/>
      <w:divBdr>
        <w:top w:val="none" w:sz="0" w:space="0" w:color="auto"/>
        <w:left w:val="none" w:sz="0" w:space="0" w:color="auto"/>
        <w:bottom w:val="none" w:sz="0" w:space="0" w:color="auto"/>
        <w:right w:val="none" w:sz="0" w:space="0" w:color="auto"/>
      </w:divBdr>
    </w:div>
    <w:div w:id="872815214">
      <w:bodyDiv w:val="1"/>
      <w:marLeft w:val="0"/>
      <w:marRight w:val="0"/>
      <w:marTop w:val="0"/>
      <w:marBottom w:val="0"/>
      <w:divBdr>
        <w:top w:val="none" w:sz="0" w:space="0" w:color="auto"/>
        <w:left w:val="none" w:sz="0" w:space="0" w:color="auto"/>
        <w:bottom w:val="none" w:sz="0" w:space="0" w:color="auto"/>
        <w:right w:val="none" w:sz="0" w:space="0" w:color="auto"/>
      </w:divBdr>
    </w:div>
    <w:div w:id="873153662">
      <w:bodyDiv w:val="1"/>
      <w:marLeft w:val="0"/>
      <w:marRight w:val="0"/>
      <w:marTop w:val="0"/>
      <w:marBottom w:val="0"/>
      <w:divBdr>
        <w:top w:val="none" w:sz="0" w:space="0" w:color="auto"/>
        <w:left w:val="none" w:sz="0" w:space="0" w:color="auto"/>
        <w:bottom w:val="none" w:sz="0" w:space="0" w:color="auto"/>
        <w:right w:val="none" w:sz="0" w:space="0" w:color="auto"/>
      </w:divBdr>
    </w:div>
    <w:div w:id="873469554">
      <w:bodyDiv w:val="1"/>
      <w:marLeft w:val="0"/>
      <w:marRight w:val="0"/>
      <w:marTop w:val="0"/>
      <w:marBottom w:val="0"/>
      <w:divBdr>
        <w:top w:val="none" w:sz="0" w:space="0" w:color="auto"/>
        <w:left w:val="none" w:sz="0" w:space="0" w:color="auto"/>
        <w:bottom w:val="none" w:sz="0" w:space="0" w:color="auto"/>
        <w:right w:val="none" w:sz="0" w:space="0" w:color="auto"/>
      </w:divBdr>
    </w:div>
    <w:div w:id="874536225">
      <w:bodyDiv w:val="1"/>
      <w:marLeft w:val="0"/>
      <w:marRight w:val="0"/>
      <w:marTop w:val="0"/>
      <w:marBottom w:val="0"/>
      <w:divBdr>
        <w:top w:val="none" w:sz="0" w:space="0" w:color="auto"/>
        <w:left w:val="none" w:sz="0" w:space="0" w:color="auto"/>
        <w:bottom w:val="none" w:sz="0" w:space="0" w:color="auto"/>
        <w:right w:val="none" w:sz="0" w:space="0" w:color="auto"/>
      </w:divBdr>
    </w:div>
    <w:div w:id="875385224">
      <w:bodyDiv w:val="1"/>
      <w:marLeft w:val="0"/>
      <w:marRight w:val="0"/>
      <w:marTop w:val="0"/>
      <w:marBottom w:val="0"/>
      <w:divBdr>
        <w:top w:val="none" w:sz="0" w:space="0" w:color="auto"/>
        <w:left w:val="none" w:sz="0" w:space="0" w:color="auto"/>
        <w:bottom w:val="none" w:sz="0" w:space="0" w:color="auto"/>
        <w:right w:val="none" w:sz="0" w:space="0" w:color="auto"/>
      </w:divBdr>
    </w:div>
    <w:div w:id="875699572">
      <w:bodyDiv w:val="1"/>
      <w:marLeft w:val="0"/>
      <w:marRight w:val="0"/>
      <w:marTop w:val="0"/>
      <w:marBottom w:val="0"/>
      <w:divBdr>
        <w:top w:val="none" w:sz="0" w:space="0" w:color="auto"/>
        <w:left w:val="none" w:sz="0" w:space="0" w:color="auto"/>
        <w:bottom w:val="none" w:sz="0" w:space="0" w:color="auto"/>
        <w:right w:val="none" w:sz="0" w:space="0" w:color="auto"/>
      </w:divBdr>
    </w:div>
    <w:div w:id="875773315">
      <w:bodyDiv w:val="1"/>
      <w:marLeft w:val="0"/>
      <w:marRight w:val="0"/>
      <w:marTop w:val="0"/>
      <w:marBottom w:val="0"/>
      <w:divBdr>
        <w:top w:val="none" w:sz="0" w:space="0" w:color="auto"/>
        <w:left w:val="none" w:sz="0" w:space="0" w:color="auto"/>
        <w:bottom w:val="none" w:sz="0" w:space="0" w:color="auto"/>
        <w:right w:val="none" w:sz="0" w:space="0" w:color="auto"/>
      </w:divBdr>
    </w:div>
    <w:div w:id="875966201">
      <w:bodyDiv w:val="1"/>
      <w:marLeft w:val="0"/>
      <w:marRight w:val="0"/>
      <w:marTop w:val="0"/>
      <w:marBottom w:val="0"/>
      <w:divBdr>
        <w:top w:val="none" w:sz="0" w:space="0" w:color="auto"/>
        <w:left w:val="none" w:sz="0" w:space="0" w:color="auto"/>
        <w:bottom w:val="none" w:sz="0" w:space="0" w:color="auto"/>
        <w:right w:val="none" w:sz="0" w:space="0" w:color="auto"/>
      </w:divBdr>
    </w:div>
    <w:div w:id="876046281">
      <w:bodyDiv w:val="1"/>
      <w:marLeft w:val="0"/>
      <w:marRight w:val="0"/>
      <w:marTop w:val="0"/>
      <w:marBottom w:val="0"/>
      <w:divBdr>
        <w:top w:val="none" w:sz="0" w:space="0" w:color="auto"/>
        <w:left w:val="none" w:sz="0" w:space="0" w:color="auto"/>
        <w:bottom w:val="none" w:sz="0" w:space="0" w:color="auto"/>
        <w:right w:val="none" w:sz="0" w:space="0" w:color="auto"/>
      </w:divBdr>
    </w:div>
    <w:div w:id="876545683">
      <w:bodyDiv w:val="1"/>
      <w:marLeft w:val="0"/>
      <w:marRight w:val="0"/>
      <w:marTop w:val="0"/>
      <w:marBottom w:val="0"/>
      <w:divBdr>
        <w:top w:val="none" w:sz="0" w:space="0" w:color="auto"/>
        <w:left w:val="none" w:sz="0" w:space="0" w:color="auto"/>
        <w:bottom w:val="none" w:sz="0" w:space="0" w:color="auto"/>
        <w:right w:val="none" w:sz="0" w:space="0" w:color="auto"/>
      </w:divBdr>
    </w:div>
    <w:div w:id="876702457">
      <w:bodyDiv w:val="1"/>
      <w:marLeft w:val="0"/>
      <w:marRight w:val="0"/>
      <w:marTop w:val="0"/>
      <w:marBottom w:val="0"/>
      <w:divBdr>
        <w:top w:val="none" w:sz="0" w:space="0" w:color="auto"/>
        <w:left w:val="none" w:sz="0" w:space="0" w:color="auto"/>
        <w:bottom w:val="none" w:sz="0" w:space="0" w:color="auto"/>
        <w:right w:val="none" w:sz="0" w:space="0" w:color="auto"/>
      </w:divBdr>
    </w:div>
    <w:div w:id="877158707">
      <w:bodyDiv w:val="1"/>
      <w:marLeft w:val="0"/>
      <w:marRight w:val="0"/>
      <w:marTop w:val="0"/>
      <w:marBottom w:val="0"/>
      <w:divBdr>
        <w:top w:val="none" w:sz="0" w:space="0" w:color="auto"/>
        <w:left w:val="none" w:sz="0" w:space="0" w:color="auto"/>
        <w:bottom w:val="none" w:sz="0" w:space="0" w:color="auto"/>
        <w:right w:val="none" w:sz="0" w:space="0" w:color="auto"/>
      </w:divBdr>
    </w:div>
    <w:div w:id="877546683">
      <w:bodyDiv w:val="1"/>
      <w:marLeft w:val="0"/>
      <w:marRight w:val="0"/>
      <w:marTop w:val="0"/>
      <w:marBottom w:val="0"/>
      <w:divBdr>
        <w:top w:val="none" w:sz="0" w:space="0" w:color="auto"/>
        <w:left w:val="none" w:sz="0" w:space="0" w:color="auto"/>
        <w:bottom w:val="none" w:sz="0" w:space="0" w:color="auto"/>
        <w:right w:val="none" w:sz="0" w:space="0" w:color="auto"/>
      </w:divBdr>
    </w:div>
    <w:div w:id="877552316">
      <w:bodyDiv w:val="1"/>
      <w:marLeft w:val="0"/>
      <w:marRight w:val="0"/>
      <w:marTop w:val="0"/>
      <w:marBottom w:val="0"/>
      <w:divBdr>
        <w:top w:val="none" w:sz="0" w:space="0" w:color="auto"/>
        <w:left w:val="none" w:sz="0" w:space="0" w:color="auto"/>
        <w:bottom w:val="none" w:sz="0" w:space="0" w:color="auto"/>
        <w:right w:val="none" w:sz="0" w:space="0" w:color="auto"/>
      </w:divBdr>
    </w:div>
    <w:div w:id="877595243">
      <w:bodyDiv w:val="1"/>
      <w:marLeft w:val="0"/>
      <w:marRight w:val="0"/>
      <w:marTop w:val="0"/>
      <w:marBottom w:val="0"/>
      <w:divBdr>
        <w:top w:val="none" w:sz="0" w:space="0" w:color="auto"/>
        <w:left w:val="none" w:sz="0" w:space="0" w:color="auto"/>
        <w:bottom w:val="none" w:sz="0" w:space="0" w:color="auto"/>
        <w:right w:val="none" w:sz="0" w:space="0" w:color="auto"/>
      </w:divBdr>
    </w:div>
    <w:div w:id="878012245">
      <w:bodyDiv w:val="1"/>
      <w:marLeft w:val="0"/>
      <w:marRight w:val="0"/>
      <w:marTop w:val="0"/>
      <w:marBottom w:val="0"/>
      <w:divBdr>
        <w:top w:val="none" w:sz="0" w:space="0" w:color="auto"/>
        <w:left w:val="none" w:sz="0" w:space="0" w:color="auto"/>
        <w:bottom w:val="none" w:sz="0" w:space="0" w:color="auto"/>
        <w:right w:val="none" w:sz="0" w:space="0" w:color="auto"/>
      </w:divBdr>
    </w:div>
    <w:div w:id="880095756">
      <w:bodyDiv w:val="1"/>
      <w:marLeft w:val="0"/>
      <w:marRight w:val="0"/>
      <w:marTop w:val="0"/>
      <w:marBottom w:val="0"/>
      <w:divBdr>
        <w:top w:val="none" w:sz="0" w:space="0" w:color="auto"/>
        <w:left w:val="none" w:sz="0" w:space="0" w:color="auto"/>
        <w:bottom w:val="none" w:sz="0" w:space="0" w:color="auto"/>
        <w:right w:val="none" w:sz="0" w:space="0" w:color="auto"/>
      </w:divBdr>
    </w:div>
    <w:div w:id="882014485">
      <w:bodyDiv w:val="1"/>
      <w:marLeft w:val="0"/>
      <w:marRight w:val="0"/>
      <w:marTop w:val="0"/>
      <w:marBottom w:val="0"/>
      <w:divBdr>
        <w:top w:val="none" w:sz="0" w:space="0" w:color="auto"/>
        <w:left w:val="none" w:sz="0" w:space="0" w:color="auto"/>
        <w:bottom w:val="none" w:sz="0" w:space="0" w:color="auto"/>
        <w:right w:val="none" w:sz="0" w:space="0" w:color="auto"/>
      </w:divBdr>
    </w:div>
    <w:div w:id="882327746">
      <w:bodyDiv w:val="1"/>
      <w:marLeft w:val="0"/>
      <w:marRight w:val="0"/>
      <w:marTop w:val="0"/>
      <w:marBottom w:val="0"/>
      <w:divBdr>
        <w:top w:val="none" w:sz="0" w:space="0" w:color="auto"/>
        <w:left w:val="none" w:sz="0" w:space="0" w:color="auto"/>
        <w:bottom w:val="none" w:sz="0" w:space="0" w:color="auto"/>
        <w:right w:val="none" w:sz="0" w:space="0" w:color="auto"/>
      </w:divBdr>
    </w:div>
    <w:div w:id="883951345">
      <w:bodyDiv w:val="1"/>
      <w:marLeft w:val="0"/>
      <w:marRight w:val="0"/>
      <w:marTop w:val="0"/>
      <w:marBottom w:val="0"/>
      <w:divBdr>
        <w:top w:val="none" w:sz="0" w:space="0" w:color="auto"/>
        <w:left w:val="none" w:sz="0" w:space="0" w:color="auto"/>
        <w:bottom w:val="none" w:sz="0" w:space="0" w:color="auto"/>
        <w:right w:val="none" w:sz="0" w:space="0" w:color="auto"/>
      </w:divBdr>
    </w:div>
    <w:div w:id="885680417">
      <w:bodyDiv w:val="1"/>
      <w:marLeft w:val="0"/>
      <w:marRight w:val="0"/>
      <w:marTop w:val="0"/>
      <w:marBottom w:val="0"/>
      <w:divBdr>
        <w:top w:val="none" w:sz="0" w:space="0" w:color="auto"/>
        <w:left w:val="none" w:sz="0" w:space="0" w:color="auto"/>
        <w:bottom w:val="none" w:sz="0" w:space="0" w:color="auto"/>
        <w:right w:val="none" w:sz="0" w:space="0" w:color="auto"/>
      </w:divBdr>
    </w:div>
    <w:div w:id="886063629">
      <w:bodyDiv w:val="1"/>
      <w:marLeft w:val="0"/>
      <w:marRight w:val="0"/>
      <w:marTop w:val="0"/>
      <w:marBottom w:val="0"/>
      <w:divBdr>
        <w:top w:val="none" w:sz="0" w:space="0" w:color="auto"/>
        <w:left w:val="none" w:sz="0" w:space="0" w:color="auto"/>
        <w:bottom w:val="none" w:sz="0" w:space="0" w:color="auto"/>
        <w:right w:val="none" w:sz="0" w:space="0" w:color="auto"/>
      </w:divBdr>
    </w:div>
    <w:div w:id="887299646">
      <w:bodyDiv w:val="1"/>
      <w:marLeft w:val="0"/>
      <w:marRight w:val="0"/>
      <w:marTop w:val="0"/>
      <w:marBottom w:val="0"/>
      <w:divBdr>
        <w:top w:val="none" w:sz="0" w:space="0" w:color="auto"/>
        <w:left w:val="none" w:sz="0" w:space="0" w:color="auto"/>
        <w:bottom w:val="none" w:sz="0" w:space="0" w:color="auto"/>
        <w:right w:val="none" w:sz="0" w:space="0" w:color="auto"/>
      </w:divBdr>
    </w:div>
    <w:div w:id="887685999">
      <w:bodyDiv w:val="1"/>
      <w:marLeft w:val="0"/>
      <w:marRight w:val="0"/>
      <w:marTop w:val="0"/>
      <w:marBottom w:val="0"/>
      <w:divBdr>
        <w:top w:val="none" w:sz="0" w:space="0" w:color="auto"/>
        <w:left w:val="none" w:sz="0" w:space="0" w:color="auto"/>
        <w:bottom w:val="none" w:sz="0" w:space="0" w:color="auto"/>
        <w:right w:val="none" w:sz="0" w:space="0" w:color="auto"/>
      </w:divBdr>
    </w:div>
    <w:div w:id="887690792">
      <w:bodyDiv w:val="1"/>
      <w:marLeft w:val="0"/>
      <w:marRight w:val="0"/>
      <w:marTop w:val="0"/>
      <w:marBottom w:val="0"/>
      <w:divBdr>
        <w:top w:val="none" w:sz="0" w:space="0" w:color="auto"/>
        <w:left w:val="none" w:sz="0" w:space="0" w:color="auto"/>
        <w:bottom w:val="none" w:sz="0" w:space="0" w:color="auto"/>
        <w:right w:val="none" w:sz="0" w:space="0" w:color="auto"/>
      </w:divBdr>
    </w:div>
    <w:div w:id="888414903">
      <w:bodyDiv w:val="1"/>
      <w:marLeft w:val="0"/>
      <w:marRight w:val="0"/>
      <w:marTop w:val="0"/>
      <w:marBottom w:val="0"/>
      <w:divBdr>
        <w:top w:val="none" w:sz="0" w:space="0" w:color="auto"/>
        <w:left w:val="none" w:sz="0" w:space="0" w:color="auto"/>
        <w:bottom w:val="none" w:sz="0" w:space="0" w:color="auto"/>
        <w:right w:val="none" w:sz="0" w:space="0" w:color="auto"/>
      </w:divBdr>
    </w:div>
    <w:div w:id="889727962">
      <w:bodyDiv w:val="1"/>
      <w:marLeft w:val="0"/>
      <w:marRight w:val="0"/>
      <w:marTop w:val="0"/>
      <w:marBottom w:val="0"/>
      <w:divBdr>
        <w:top w:val="none" w:sz="0" w:space="0" w:color="auto"/>
        <w:left w:val="none" w:sz="0" w:space="0" w:color="auto"/>
        <w:bottom w:val="none" w:sz="0" w:space="0" w:color="auto"/>
        <w:right w:val="none" w:sz="0" w:space="0" w:color="auto"/>
      </w:divBdr>
    </w:div>
    <w:div w:id="891159608">
      <w:bodyDiv w:val="1"/>
      <w:marLeft w:val="0"/>
      <w:marRight w:val="0"/>
      <w:marTop w:val="0"/>
      <w:marBottom w:val="0"/>
      <w:divBdr>
        <w:top w:val="none" w:sz="0" w:space="0" w:color="auto"/>
        <w:left w:val="none" w:sz="0" w:space="0" w:color="auto"/>
        <w:bottom w:val="none" w:sz="0" w:space="0" w:color="auto"/>
        <w:right w:val="none" w:sz="0" w:space="0" w:color="auto"/>
      </w:divBdr>
    </w:div>
    <w:div w:id="891769149">
      <w:bodyDiv w:val="1"/>
      <w:marLeft w:val="0"/>
      <w:marRight w:val="0"/>
      <w:marTop w:val="0"/>
      <w:marBottom w:val="0"/>
      <w:divBdr>
        <w:top w:val="none" w:sz="0" w:space="0" w:color="auto"/>
        <w:left w:val="none" w:sz="0" w:space="0" w:color="auto"/>
        <w:bottom w:val="none" w:sz="0" w:space="0" w:color="auto"/>
        <w:right w:val="none" w:sz="0" w:space="0" w:color="auto"/>
      </w:divBdr>
    </w:div>
    <w:div w:id="892158326">
      <w:bodyDiv w:val="1"/>
      <w:marLeft w:val="0"/>
      <w:marRight w:val="0"/>
      <w:marTop w:val="0"/>
      <w:marBottom w:val="0"/>
      <w:divBdr>
        <w:top w:val="none" w:sz="0" w:space="0" w:color="auto"/>
        <w:left w:val="none" w:sz="0" w:space="0" w:color="auto"/>
        <w:bottom w:val="none" w:sz="0" w:space="0" w:color="auto"/>
        <w:right w:val="none" w:sz="0" w:space="0" w:color="auto"/>
      </w:divBdr>
    </w:div>
    <w:div w:id="892304988">
      <w:bodyDiv w:val="1"/>
      <w:marLeft w:val="0"/>
      <w:marRight w:val="0"/>
      <w:marTop w:val="0"/>
      <w:marBottom w:val="0"/>
      <w:divBdr>
        <w:top w:val="none" w:sz="0" w:space="0" w:color="auto"/>
        <w:left w:val="none" w:sz="0" w:space="0" w:color="auto"/>
        <w:bottom w:val="none" w:sz="0" w:space="0" w:color="auto"/>
        <w:right w:val="none" w:sz="0" w:space="0" w:color="auto"/>
      </w:divBdr>
    </w:div>
    <w:div w:id="892548679">
      <w:bodyDiv w:val="1"/>
      <w:marLeft w:val="0"/>
      <w:marRight w:val="0"/>
      <w:marTop w:val="0"/>
      <w:marBottom w:val="0"/>
      <w:divBdr>
        <w:top w:val="none" w:sz="0" w:space="0" w:color="auto"/>
        <w:left w:val="none" w:sz="0" w:space="0" w:color="auto"/>
        <w:bottom w:val="none" w:sz="0" w:space="0" w:color="auto"/>
        <w:right w:val="none" w:sz="0" w:space="0" w:color="auto"/>
      </w:divBdr>
    </w:div>
    <w:div w:id="892735070">
      <w:bodyDiv w:val="1"/>
      <w:marLeft w:val="0"/>
      <w:marRight w:val="0"/>
      <w:marTop w:val="0"/>
      <w:marBottom w:val="0"/>
      <w:divBdr>
        <w:top w:val="none" w:sz="0" w:space="0" w:color="auto"/>
        <w:left w:val="none" w:sz="0" w:space="0" w:color="auto"/>
        <w:bottom w:val="none" w:sz="0" w:space="0" w:color="auto"/>
        <w:right w:val="none" w:sz="0" w:space="0" w:color="auto"/>
      </w:divBdr>
    </w:div>
    <w:div w:id="893277120">
      <w:bodyDiv w:val="1"/>
      <w:marLeft w:val="0"/>
      <w:marRight w:val="0"/>
      <w:marTop w:val="0"/>
      <w:marBottom w:val="0"/>
      <w:divBdr>
        <w:top w:val="none" w:sz="0" w:space="0" w:color="auto"/>
        <w:left w:val="none" w:sz="0" w:space="0" w:color="auto"/>
        <w:bottom w:val="none" w:sz="0" w:space="0" w:color="auto"/>
        <w:right w:val="none" w:sz="0" w:space="0" w:color="auto"/>
      </w:divBdr>
    </w:div>
    <w:div w:id="894924614">
      <w:bodyDiv w:val="1"/>
      <w:marLeft w:val="0"/>
      <w:marRight w:val="0"/>
      <w:marTop w:val="0"/>
      <w:marBottom w:val="0"/>
      <w:divBdr>
        <w:top w:val="none" w:sz="0" w:space="0" w:color="auto"/>
        <w:left w:val="none" w:sz="0" w:space="0" w:color="auto"/>
        <w:bottom w:val="none" w:sz="0" w:space="0" w:color="auto"/>
        <w:right w:val="none" w:sz="0" w:space="0" w:color="auto"/>
      </w:divBdr>
    </w:div>
    <w:div w:id="896163575">
      <w:bodyDiv w:val="1"/>
      <w:marLeft w:val="0"/>
      <w:marRight w:val="0"/>
      <w:marTop w:val="0"/>
      <w:marBottom w:val="0"/>
      <w:divBdr>
        <w:top w:val="none" w:sz="0" w:space="0" w:color="auto"/>
        <w:left w:val="none" w:sz="0" w:space="0" w:color="auto"/>
        <w:bottom w:val="none" w:sz="0" w:space="0" w:color="auto"/>
        <w:right w:val="none" w:sz="0" w:space="0" w:color="auto"/>
      </w:divBdr>
    </w:div>
    <w:div w:id="896168775">
      <w:bodyDiv w:val="1"/>
      <w:marLeft w:val="0"/>
      <w:marRight w:val="0"/>
      <w:marTop w:val="0"/>
      <w:marBottom w:val="0"/>
      <w:divBdr>
        <w:top w:val="none" w:sz="0" w:space="0" w:color="auto"/>
        <w:left w:val="none" w:sz="0" w:space="0" w:color="auto"/>
        <w:bottom w:val="none" w:sz="0" w:space="0" w:color="auto"/>
        <w:right w:val="none" w:sz="0" w:space="0" w:color="auto"/>
      </w:divBdr>
    </w:div>
    <w:div w:id="896284977">
      <w:bodyDiv w:val="1"/>
      <w:marLeft w:val="0"/>
      <w:marRight w:val="0"/>
      <w:marTop w:val="0"/>
      <w:marBottom w:val="0"/>
      <w:divBdr>
        <w:top w:val="none" w:sz="0" w:space="0" w:color="auto"/>
        <w:left w:val="none" w:sz="0" w:space="0" w:color="auto"/>
        <w:bottom w:val="none" w:sz="0" w:space="0" w:color="auto"/>
        <w:right w:val="none" w:sz="0" w:space="0" w:color="auto"/>
      </w:divBdr>
    </w:div>
    <w:div w:id="896471274">
      <w:bodyDiv w:val="1"/>
      <w:marLeft w:val="0"/>
      <w:marRight w:val="0"/>
      <w:marTop w:val="0"/>
      <w:marBottom w:val="0"/>
      <w:divBdr>
        <w:top w:val="none" w:sz="0" w:space="0" w:color="auto"/>
        <w:left w:val="none" w:sz="0" w:space="0" w:color="auto"/>
        <w:bottom w:val="none" w:sz="0" w:space="0" w:color="auto"/>
        <w:right w:val="none" w:sz="0" w:space="0" w:color="auto"/>
      </w:divBdr>
    </w:div>
    <w:div w:id="897202165">
      <w:bodyDiv w:val="1"/>
      <w:marLeft w:val="0"/>
      <w:marRight w:val="0"/>
      <w:marTop w:val="0"/>
      <w:marBottom w:val="0"/>
      <w:divBdr>
        <w:top w:val="none" w:sz="0" w:space="0" w:color="auto"/>
        <w:left w:val="none" w:sz="0" w:space="0" w:color="auto"/>
        <w:bottom w:val="none" w:sz="0" w:space="0" w:color="auto"/>
        <w:right w:val="none" w:sz="0" w:space="0" w:color="auto"/>
      </w:divBdr>
    </w:div>
    <w:div w:id="897325621">
      <w:bodyDiv w:val="1"/>
      <w:marLeft w:val="0"/>
      <w:marRight w:val="0"/>
      <w:marTop w:val="0"/>
      <w:marBottom w:val="0"/>
      <w:divBdr>
        <w:top w:val="none" w:sz="0" w:space="0" w:color="auto"/>
        <w:left w:val="none" w:sz="0" w:space="0" w:color="auto"/>
        <w:bottom w:val="none" w:sz="0" w:space="0" w:color="auto"/>
        <w:right w:val="none" w:sz="0" w:space="0" w:color="auto"/>
      </w:divBdr>
    </w:div>
    <w:div w:id="898395692">
      <w:bodyDiv w:val="1"/>
      <w:marLeft w:val="0"/>
      <w:marRight w:val="0"/>
      <w:marTop w:val="0"/>
      <w:marBottom w:val="0"/>
      <w:divBdr>
        <w:top w:val="none" w:sz="0" w:space="0" w:color="auto"/>
        <w:left w:val="none" w:sz="0" w:space="0" w:color="auto"/>
        <w:bottom w:val="none" w:sz="0" w:space="0" w:color="auto"/>
        <w:right w:val="none" w:sz="0" w:space="0" w:color="auto"/>
      </w:divBdr>
    </w:div>
    <w:div w:id="906694985">
      <w:bodyDiv w:val="1"/>
      <w:marLeft w:val="0"/>
      <w:marRight w:val="0"/>
      <w:marTop w:val="0"/>
      <w:marBottom w:val="0"/>
      <w:divBdr>
        <w:top w:val="none" w:sz="0" w:space="0" w:color="auto"/>
        <w:left w:val="none" w:sz="0" w:space="0" w:color="auto"/>
        <w:bottom w:val="none" w:sz="0" w:space="0" w:color="auto"/>
        <w:right w:val="none" w:sz="0" w:space="0" w:color="auto"/>
      </w:divBdr>
    </w:div>
    <w:div w:id="908464284">
      <w:bodyDiv w:val="1"/>
      <w:marLeft w:val="0"/>
      <w:marRight w:val="0"/>
      <w:marTop w:val="0"/>
      <w:marBottom w:val="0"/>
      <w:divBdr>
        <w:top w:val="none" w:sz="0" w:space="0" w:color="auto"/>
        <w:left w:val="none" w:sz="0" w:space="0" w:color="auto"/>
        <w:bottom w:val="none" w:sz="0" w:space="0" w:color="auto"/>
        <w:right w:val="none" w:sz="0" w:space="0" w:color="auto"/>
      </w:divBdr>
    </w:div>
    <w:div w:id="908729896">
      <w:bodyDiv w:val="1"/>
      <w:marLeft w:val="0"/>
      <w:marRight w:val="0"/>
      <w:marTop w:val="0"/>
      <w:marBottom w:val="0"/>
      <w:divBdr>
        <w:top w:val="none" w:sz="0" w:space="0" w:color="auto"/>
        <w:left w:val="none" w:sz="0" w:space="0" w:color="auto"/>
        <w:bottom w:val="none" w:sz="0" w:space="0" w:color="auto"/>
        <w:right w:val="none" w:sz="0" w:space="0" w:color="auto"/>
      </w:divBdr>
    </w:div>
    <w:div w:id="909848731">
      <w:bodyDiv w:val="1"/>
      <w:marLeft w:val="0"/>
      <w:marRight w:val="0"/>
      <w:marTop w:val="0"/>
      <w:marBottom w:val="0"/>
      <w:divBdr>
        <w:top w:val="none" w:sz="0" w:space="0" w:color="auto"/>
        <w:left w:val="none" w:sz="0" w:space="0" w:color="auto"/>
        <w:bottom w:val="none" w:sz="0" w:space="0" w:color="auto"/>
        <w:right w:val="none" w:sz="0" w:space="0" w:color="auto"/>
      </w:divBdr>
    </w:div>
    <w:div w:id="909996057">
      <w:bodyDiv w:val="1"/>
      <w:marLeft w:val="0"/>
      <w:marRight w:val="0"/>
      <w:marTop w:val="0"/>
      <w:marBottom w:val="0"/>
      <w:divBdr>
        <w:top w:val="none" w:sz="0" w:space="0" w:color="auto"/>
        <w:left w:val="none" w:sz="0" w:space="0" w:color="auto"/>
        <w:bottom w:val="none" w:sz="0" w:space="0" w:color="auto"/>
        <w:right w:val="none" w:sz="0" w:space="0" w:color="auto"/>
      </w:divBdr>
    </w:div>
    <w:div w:id="910432339">
      <w:bodyDiv w:val="1"/>
      <w:marLeft w:val="0"/>
      <w:marRight w:val="0"/>
      <w:marTop w:val="0"/>
      <w:marBottom w:val="0"/>
      <w:divBdr>
        <w:top w:val="none" w:sz="0" w:space="0" w:color="auto"/>
        <w:left w:val="none" w:sz="0" w:space="0" w:color="auto"/>
        <w:bottom w:val="none" w:sz="0" w:space="0" w:color="auto"/>
        <w:right w:val="none" w:sz="0" w:space="0" w:color="auto"/>
      </w:divBdr>
    </w:div>
    <w:div w:id="912857941">
      <w:bodyDiv w:val="1"/>
      <w:marLeft w:val="0"/>
      <w:marRight w:val="0"/>
      <w:marTop w:val="0"/>
      <w:marBottom w:val="0"/>
      <w:divBdr>
        <w:top w:val="none" w:sz="0" w:space="0" w:color="auto"/>
        <w:left w:val="none" w:sz="0" w:space="0" w:color="auto"/>
        <w:bottom w:val="none" w:sz="0" w:space="0" w:color="auto"/>
        <w:right w:val="none" w:sz="0" w:space="0" w:color="auto"/>
      </w:divBdr>
    </w:div>
    <w:div w:id="912932526">
      <w:bodyDiv w:val="1"/>
      <w:marLeft w:val="0"/>
      <w:marRight w:val="0"/>
      <w:marTop w:val="0"/>
      <w:marBottom w:val="0"/>
      <w:divBdr>
        <w:top w:val="none" w:sz="0" w:space="0" w:color="auto"/>
        <w:left w:val="none" w:sz="0" w:space="0" w:color="auto"/>
        <w:bottom w:val="none" w:sz="0" w:space="0" w:color="auto"/>
        <w:right w:val="none" w:sz="0" w:space="0" w:color="auto"/>
      </w:divBdr>
    </w:div>
    <w:div w:id="913275187">
      <w:bodyDiv w:val="1"/>
      <w:marLeft w:val="0"/>
      <w:marRight w:val="0"/>
      <w:marTop w:val="0"/>
      <w:marBottom w:val="0"/>
      <w:divBdr>
        <w:top w:val="none" w:sz="0" w:space="0" w:color="auto"/>
        <w:left w:val="none" w:sz="0" w:space="0" w:color="auto"/>
        <w:bottom w:val="none" w:sz="0" w:space="0" w:color="auto"/>
        <w:right w:val="none" w:sz="0" w:space="0" w:color="auto"/>
      </w:divBdr>
    </w:div>
    <w:div w:id="913508063">
      <w:bodyDiv w:val="1"/>
      <w:marLeft w:val="0"/>
      <w:marRight w:val="0"/>
      <w:marTop w:val="0"/>
      <w:marBottom w:val="0"/>
      <w:divBdr>
        <w:top w:val="none" w:sz="0" w:space="0" w:color="auto"/>
        <w:left w:val="none" w:sz="0" w:space="0" w:color="auto"/>
        <w:bottom w:val="none" w:sz="0" w:space="0" w:color="auto"/>
        <w:right w:val="none" w:sz="0" w:space="0" w:color="auto"/>
      </w:divBdr>
    </w:div>
    <w:div w:id="914243949">
      <w:bodyDiv w:val="1"/>
      <w:marLeft w:val="0"/>
      <w:marRight w:val="0"/>
      <w:marTop w:val="0"/>
      <w:marBottom w:val="0"/>
      <w:divBdr>
        <w:top w:val="none" w:sz="0" w:space="0" w:color="auto"/>
        <w:left w:val="none" w:sz="0" w:space="0" w:color="auto"/>
        <w:bottom w:val="none" w:sz="0" w:space="0" w:color="auto"/>
        <w:right w:val="none" w:sz="0" w:space="0" w:color="auto"/>
      </w:divBdr>
    </w:div>
    <w:div w:id="914586749">
      <w:bodyDiv w:val="1"/>
      <w:marLeft w:val="0"/>
      <w:marRight w:val="0"/>
      <w:marTop w:val="0"/>
      <w:marBottom w:val="0"/>
      <w:divBdr>
        <w:top w:val="none" w:sz="0" w:space="0" w:color="auto"/>
        <w:left w:val="none" w:sz="0" w:space="0" w:color="auto"/>
        <w:bottom w:val="none" w:sz="0" w:space="0" w:color="auto"/>
        <w:right w:val="none" w:sz="0" w:space="0" w:color="auto"/>
      </w:divBdr>
    </w:div>
    <w:div w:id="915747251">
      <w:bodyDiv w:val="1"/>
      <w:marLeft w:val="0"/>
      <w:marRight w:val="0"/>
      <w:marTop w:val="0"/>
      <w:marBottom w:val="0"/>
      <w:divBdr>
        <w:top w:val="none" w:sz="0" w:space="0" w:color="auto"/>
        <w:left w:val="none" w:sz="0" w:space="0" w:color="auto"/>
        <w:bottom w:val="none" w:sz="0" w:space="0" w:color="auto"/>
        <w:right w:val="none" w:sz="0" w:space="0" w:color="auto"/>
      </w:divBdr>
    </w:div>
    <w:div w:id="917061731">
      <w:bodyDiv w:val="1"/>
      <w:marLeft w:val="0"/>
      <w:marRight w:val="0"/>
      <w:marTop w:val="0"/>
      <w:marBottom w:val="0"/>
      <w:divBdr>
        <w:top w:val="none" w:sz="0" w:space="0" w:color="auto"/>
        <w:left w:val="none" w:sz="0" w:space="0" w:color="auto"/>
        <w:bottom w:val="none" w:sz="0" w:space="0" w:color="auto"/>
        <w:right w:val="none" w:sz="0" w:space="0" w:color="auto"/>
      </w:divBdr>
    </w:div>
    <w:div w:id="917328651">
      <w:bodyDiv w:val="1"/>
      <w:marLeft w:val="0"/>
      <w:marRight w:val="0"/>
      <w:marTop w:val="0"/>
      <w:marBottom w:val="0"/>
      <w:divBdr>
        <w:top w:val="none" w:sz="0" w:space="0" w:color="auto"/>
        <w:left w:val="none" w:sz="0" w:space="0" w:color="auto"/>
        <w:bottom w:val="none" w:sz="0" w:space="0" w:color="auto"/>
        <w:right w:val="none" w:sz="0" w:space="0" w:color="auto"/>
      </w:divBdr>
    </w:div>
    <w:div w:id="917635694">
      <w:bodyDiv w:val="1"/>
      <w:marLeft w:val="0"/>
      <w:marRight w:val="0"/>
      <w:marTop w:val="0"/>
      <w:marBottom w:val="0"/>
      <w:divBdr>
        <w:top w:val="none" w:sz="0" w:space="0" w:color="auto"/>
        <w:left w:val="none" w:sz="0" w:space="0" w:color="auto"/>
        <w:bottom w:val="none" w:sz="0" w:space="0" w:color="auto"/>
        <w:right w:val="none" w:sz="0" w:space="0" w:color="auto"/>
      </w:divBdr>
    </w:div>
    <w:div w:id="918902080">
      <w:bodyDiv w:val="1"/>
      <w:marLeft w:val="0"/>
      <w:marRight w:val="0"/>
      <w:marTop w:val="0"/>
      <w:marBottom w:val="0"/>
      <w:divBdr>
        <w:top w:val="none" w:sz="0" w:space="0" w:color="auto"/>
        <w:left w:val="none" w:sz="0" w:space="0" w:color="auto"/>
        <w:bottom w:val="none" w:sz="0" w:space="0" w:color="auto"/>
        <w:right w:val="none" w:sz="0" w:space="0" w:color="auto"/>
      </w:divBdr>
    </w:div>
    <w:div w:id="919027130">
      <w:bodyDiv w:val="1"/>
      <w:marLeft w:val="0"/>
      <w:marRight w:val="0"/>
      <w:marTop w:val="0"/>
      <w:marBottom w:val="0"/>
      <w:divBdr>
        <w:top w:val="none" w:sz="0" w:space="0" w:color="auto"/>
        <w:left w:val="none" w:sz="0" w:space="0" w:color="auto"/>
        <w:bottom w:val="none" w:sz="0" w:space="0" w:color="auto"/>
        <w:right w:val="none" w:sz="0" w:space="0" w:color="auto"/>
      </w:divBdr>
    </w:div>
    <w:div w:id="919604097">
      <w:bodyDiv w:val="1"/>
      <w:marLeft w:val="0"/>
      <w:marRight w:val="0"/>
      <w:marTop w:val="0"/>
      <w:marBottom w:val="0"/>
      <w:divBdr>
        <w:top w:val="none" w:sz="0" w:space="0" w:color="auto"/>
        <w:left w:val="none" w:sz="0" w:space="0" w:color="auto"/>
        <w:bottom w:val="none" w:sz="0" w:space="0" w:color="auto"/>
        <w:right w:val="none" w:sz="0" w:space="0" w:color="auto"/>
      </w:divBdr>
    </w:div>
    <w:div w:id="920412390">
      <w:bodyDiv w:val="1"/>
      <w:marLeft w:val="0"/>
      <w:marRight w:val="0"/>
      <w:marTop w:val="0"/>
      <w:marBottom w:val="0"/>
      <w:divBdr>
        <w:top w:val="none" w:sz="0" w:space="0" w:color="auto"/>
        <w:left w:val="none" w:sz="0" w:space="0" w:color="auto"/>
        <w:bottom w:val="none" w:sz="0" w:space="0" w:color="auto"/>
        <w:right w:val="none" w:sz="0" w:space="0" w:color="auto"/>
      </w:divBdr>
    </w:div>
    <w:div w:id="920605669">
      <w:bodyDiv w:val="1"/>
      <w:marLeft w:val="0"/>
      <w:marRight w:val="0"/>
      <w:marTop w:val="0"/>
      <w:marBottom w:val="0"/>
      <w:divBdr>
        <w:top w:val="none" w:sz="0" w:space="0" w:color="auto"/>
        <w:left w:val="none" w:sz="0" w:space="0" w:color="auto"/>
        <w:bottom w:val="none" w:sz="0" w:space="0" w:color="auto"/>
        <w:right w:val="none" w:sz="0" w:space="0" w:color="auto"/>
      </w:divBdr>
    </w:div>
    <w:div w:id="920917056">
      <w:bodyDiv w:val="1"/>
      <w:marLeft w:val="0"/>
      <w:marRight w:val="0"/>
      <w:marTop w:val="0"/>
      <w:marBottom w:val="0"/>
      <w:divBdr>
        <w:top w:val="none" w:sz="0" w:space="0" w:color="auto"/>
        <w:left w:val="none" w:sz="0" w:space="0" w:color="auto"/>
        <w:bottom w:val="none" w:sz="0" w:space="0" w:color="auto"/>
        <w:right w:val="none" w:sz="0" w:space="0" w:color="auto"/>
      </w:divBdr>
    </w:div>
    <w:div w:id="921334911">
      <w:bodyDiv w:val="1"/>
      <w:marLeft w:val="0"/>
      <w:marRight w:val="0"/>
      <w:marTop w:val="0"/>
      <w:marBottom w:val="0"/>
      <w:divBdr>
        <w:top w:val="none" w:sz="0" w:space="0" w:color="auto"/>
        <w:left w:val="none" w:sz="0" w:space="0" w:color="auto"/>
        <w:bottom w:val="none" w:sz="0" w:space="0" w:color="auto"/>
        <w:right w:val="none" w:sz="0" w:space="0" w:color="auto"/>
      </w:divBdr>
    </w:div>
    <w:div w:id="922956257">
      <w:bodyDiv w:val="1"/>
      <w:marLeft w:val="0"/>
      <w:marRight w:val="0"/>
      <w:marTop w:val="0"/>
      <w:marBottom w:val="0"/>
      <w:divBdr>
        <w:top w:val="none" w:sz="0" w:space="0" w:color="auto"/>
        <w:left w:val="none" w:sz="0" w:space="0" w:color="auto"/>
        <w:bottom w:val="none" w:sz="0" w:space="0" w:color="auto"/>
        <w:right w:val="none" w:sz="0" w:space="0" w:color="auto"/>
      </w:divBdr>
    </w:div>
    <w:div w:id="923760922">
      <w:bodyDiv w:val="1"/>
      <w:marLeft w:val="0"/>
      <w:marRight w:val="0"/>
      <w:marTop w:val="0"/>
      <w:marBottom w:val="0"/>
      <w:divBdr>
        <w:top w:val="none" w:sz="0" w:space="0" w:color="auto"/>
        <w:left w:val="none" w:sz="0" w:space="0" w:color="auto"/>
        <w:bottom w:val="none" w:sz="0" w:space="0" w:color="auto"/>
        <w:right w:val="none" w:sz="0" w:space="0" w:color="auto"/>
      </w:divBdr>
    </w:div>
    <w:div w:id="924145037">
      <w:bodyDiv w:val="1"/>
      <w:marLeft w:val="0"/>
      <w:marRight w:val="0"/>
      <w:marTop w:val="0"/>
      <w:marBottom w:val="0"/>
      <w:divBdr>
        <w:top w:val="none" w:sz="0" w:space="0" w:color="auto"/>
        <w:left w:val="none" w:sz="0" w:space="0" w:color="auto"/>
        <w:bottom w:val="none" w:sz="0" w:space="0" w:color="auto"/>
        <w:right w:val="none" w:sz="0" w:space="0" w:color="auto"/>
      </w:divBdr>
    </w:div>
    <w:div w:id="924612010">
      <w:bodyDiv w:val="1"/>
      <w:marLeft w:val="0"/>
      <w:marRight w:val="0"/>
      <w:marTop w:val="0"/>
      <w:marBottom w:val="0"/>
      <w:divBdr>
        <w:top w:val="none" w:sz="0" w:space="0" w:color="auto"/>
        <w:left w:val="none" w:sz="0" w:space="0" w:color="auto"/>
        <w:bottom w:val="none" w:sz="0" w:space="0" w:color="auto"/>
        <w:right w:val="none" w:sz="0" w:space="0" w:color="auto"/>
      </w:divBdr>
    </w:div>
    <w:div w:id="924921318">
      <w:bodyDiv w:val="1"/>
      <w:marLeft w:val="0"/>
      <w:marRight w:val="0"/>
      <w:marTop w:val="0"/>
      <w:marBottom w:val="0"/>
      <w:divBdr>
        <w:top w:val="none" w:sz="0" w:space="0" w:color="auto"/>
        <w:left w:val="none" w:sz="0" w:space="0" w:color="auto"/>
        <w:bottom w:val="none" w:sz="0" w:space="0" w:color="auto"/>
        <w:right w:val="none" w:sz="0" w:space="0" w:color="auto"/>
      </w:divBdr>
    </w:div>
    <w:div w:id="924922687">
      <w:bodyDiv w:val="1"/>
      <w:marLeft w:val="0"/>
      <w:marRight w:val="0"/>
      <w:marTop w:val="0"/>
      <w:marBottom w:val="0"/>
      <w:divBdr>
        <w:top w:val="none" w:sz="0" w:space="0" w:color="auto"/>
        <w:left w:val="none" w:sz="0" w:space="0" w:color="auto"/>
        <w:bottom w:val="none" w:sz="0" w:space="0" w:color="auto"/>
        <w:right w:val="none" w:sz="0" w:space="0" w:color="auto"/>
      </w:divBdr>
    </w:div>
    <w:div w:id="925118030">
      <w:bodyDiv w:val="1"/>
      <w:marLeft w:val="0"/>
      <w:marRight w:val="0"/>
      <w:marTop w:val="0"/>
      <w:marBottom w:val="0"/>
      <w:divBdr>
        <w:top w:val="none" w:sz="0" w:space="0" w:color="auto"/>
        <w:left w:val="none" w:sz="0" w:space="0" w:color="auto"/>
        <w:bottom w:val="none" w:sz="0" w:space="0" w:color="auto"/>
        <w:right w:val="none" w:sz="0" w:space="0" w:color="auto"/>
      </w:divBdr>
    </w:div>
    <w:div w:id="925378854">
      <w:bodyDiv w:val="1"/>
      <w:marLeft w:val="0"/>
      <w:marRight w:val="0"/>
      <w:marTop w:val="0"/>
      <w:marBottom w:val="0"/>
      <w:divBdr>
        <w:top w:val="none" w:sz="0" w:space="0" w:color="auto"/>
        <w:left w:val="none" w:sz="0" w:space="0" w:color="auto"/>
        <w:bottom w:val="none" w:sz="0" w:space="0" w:color="auto"/>
        <w:right w:val="none" w:sz="0" w:space="0" w:color="auto"/>
      </w:divBdr>
    </w:div>
    <w:div w:id="925772322">
      <w:bodyDiv w:val="1"/>
      <w:marLeft w:val="0"/>
      <w:marRight w:val="0"/>
      <w:marTop w:val="0"/>
      <w:marBottom w:val="0"/>
      <w:divBdr>
        <w:top w:val="none" w:sz="0" w:space="0" w:color="auto"/>
        <w:left w:val="none" w:sz="0" w:space="0" w:color="auto"/>
        <w:bottom w:val="none" w:sz="0" w:space="0" w:color="auto"/>
        <w:right w:val="none" w:sz="0" w:space="0" w:color="auto"/>
      </w:divBdr>
    </w:div>
    <w:div w:id="926303044">
      <w:bodyDiv w:val="1"/>
      <w:marLeft w:val="0"/>
      <w:marRight w:val="0"/>
      <w:marTop w:val="0"/>
      <w:marBottom w:val="0"/>
      <w:divBdr>
        <w:top w:val="none" w:sz="0" w:space="0" w:color="auto"/>
        <w:left w:val="none" w:sz="0" w:space="0" w:color="auto"/>
        <w:bottom w:val="none" w:sz="0" w:space="0" w:color="auto"/>
        <w:right w:val="none" w:sz="0" w:space="0" w:color="auto"/>
      </w:divBdr>
    </w:div>
    <w:div w:id="927035938">
      <w:bodyDiv w:val="1"/>
      <w:marLeft w:val="0"/>
      <w:marRight w:val="0"/>
      <w:marTop w:val="0"/>
      <w:marBottom w:val="0"/>
      <w:divBdr>
        <w:top w:val="none" w:sz="0" w:space="0" w:color="auto"/>
        <w:left w:val="none" w:sz="0" w:space="0" w:color="auto"/>
        <w:bottom w:val="none" w:sz="0" w:space="0" w:color="auto"/>
        <w:right w:val="none" w:sz="0" w:space="0" w:color="auto"/>
      </w:divBdr>
    </w:div>
    <w:div w:id="927270624">
      <w:bodyDiv w:val="1"/>
      <w:marLeft w:val="0"/>
      <w:marRight w:val="0"/>
      <w:marTop w:val="0"/>
      <w:marBottom w:val="0"/>
      <w:divBdr>
        <w:top w:val="none" w:sz="0" w:space="0" w:color="auto"/>
        <w:left w:val="none" w:sz="0" w:space="0" w:color="auto"/>
        <w:bottom w:val="none" w:sz="0" w:space="0" w:color="auto"/>
        <w:right w:val="none" w:sz="0" w:space="0" w:color="auto"/>
      </w:divBdr>
    </w:div>
    <w:div w:id="927348818">
      <w:bodyDiv w:val="1"/>
      <w:marLeft w:val="0"/>
      <w:marRight w:val="0"/>
      <w:marTop w:val="0"/>
      <w:marBottom w:val="0"/>
      <w:divBdr>
        <w:top w:val="none" w:sz="0" w:space="0" w:color="auto"/>
        <w:left w:val="none" w:sz="0" w:space="0" w:color="auto"/>
        <w:bottom w:val="none" w:sz="0" w:space="0" w:color="auto"/>
        <w:right w:val="none" w:sz="0" w:space="0" w:color="auto"/>
      </w:divBdr>
    </w:div>
    <w:div w:id="931477202">
      <w:bodyDiv w:val="1"/>
      <w:marLeft w:val="0"/>
      <w:marRight w:val="0"/>
      <w:marTop w:val="0"/>
      <w:marBottom w:val="0"/>
      <w:divBdr>
        <w:top w:val="none" w:sz="0" w:space="0" w:color="auto"/>
        <w:left w:val="none" w:sz="0" w:space="0" w:color="auto"/>
        <w:bottom w:val="none" w:sz="0" w:space="0" w:color="auto"/>
        <w:right w:val="none" w:sz="0" w:space="0" w:color="auto"/>
      </w:divBdr>
    </w:div>
    <w:div w:id="932057224">
      <w:bodyDiv w:val="1"/>
      <w:marLeft w:val="0"/>
      <w:marRight w:val="0"/>
      <w:marTop w:val="0"/>
      <w:marBottom w:val="0"/>
      <w:divBdr>
        <w:top w:val="none" w:sz="0" w:space="0" w:color="auto"/>
        <w:left w:val="none" w:sz="0" w:space="0" w:color="auto"/>
        <w:bottom w:val="none" w:sz="0" w:space="0" w:color="auto"/>
        <w:right w:val="none" w:sz="0" w:space="0" w:color="auto"/>
      </w:divBdr>
    </w:div>
    <w:div w:id="933124097">
      <w:bodyDiv w:val="1"/>
      <w:marLeft w:val="0"/>
      <w:marRight w:val="0"/>
      <w:marTop w:val="0"/>
      <w:marBottom w:val="0"/>
      <w:divBdr>
        <w:top w:val="none" w:sz="0" w:space="0" w:color="auto"/>
        <w:left w:val="none" w:sz="0" w:space="0" w:color="auto"/>
        <w:bottom w:val="none" w:sz="0" w:space="0" w:color="auto"/>
        <w:right w:val="none" w:sz="0" w:space="0" w:color="auto"/>
      </w:divBdr>
    </w:div>
    <w:div w:id="933247575">
      <w:bodyDiv w:val="1"/>
      <w:marLeft w:val="0"/>
      <w:marRight w:val="0"/>
      <w:marTop w:val="0"/>
      <w:marBottom w:val="0"/>
      <w:divBdr>
        <w:top w:val="none" w:sz="0" w:space="0" w:color="auto"/>
        <w:left w:val="none" w:sz="0" w:space="0" w:color="auto"/>
        <w:bottom w:val="none" w:sz="0" w:space="0" w:color="auto"/>
        <w:right w:val="none" w:sz="0" w:space="0" w:color="auto"/>
      </w:divBdr>
    </w:div>
    <w:div w:id="933971904">
      <w:bodyDiv w:val="1"/>
      <w:marLeft w:val="0"/>
      <w:marRight w:val="0"/>
      <w:marTop w:val="0"/>
      <w:marBottom w:val="0"/>
      <w:divBdr>
        <w:top w:val="none" w:sz="0" w:space="0" w:color="auto"/>
        <w:left w:val="none" w:sz="0" w:space="0" w:color="auto"/>
        <w:bottom w:val="none" w:sz="0" w:space="0" w:color="auto"/>
        <w:right w:val="none" w:sz="0" w:space="0" w:color="auto"/>
      </w:divBdr>
    </w:div>
    <w:div w:id="935015330">
      <w:bodyDiv w:val="1"/>
      <w:marLeft w:val="0"/>
      <w:marRight w:val="0"/>
      <w:marTop w:val="0"/>
      <w:marBottom w:val="0"/>
      <w:divBdr>
        <w:top w:val="none" w:sz="0" w:space="0" w:color="auto"/>
        <w:left w:val="none" w:sz="0" w:space="0" w:color="auto"/>
        <w:bottom w:val="none" w:sz="0" w:space="0" w:color="auto"/>
        <w:right w:val="none" w:sz="0" w:space="0" w:color="auto"/>
      </w:divBdr>
    </w:div>
    <w:div w:id="935283742">
      <w:bodyDiv w:val="1"/>
      <w:marLeft w:val="0"/>
      <w:marRight w:val="0"/>
      <w:marTop w:val="0"/>
      <w:marBottom w:val="0"/>
      <w:divBdr>
        <w:top w:val="none" w:sz="0" w:space="0" w:color="auto"/>
        <w:left w:val="none" w:sz="0" w:space="0" w:color="auto"/>
        <w:bottom w:val="none" w:sz="0" w:space="0" w:color="auto"/>
        <w:right w:val="none" w:sz="0" w:space="0" w:color="auto"/>
      </w:divBdr>
    </w:div>
    <w:div w:id="935673191">
      <w:bodyDiv w:val="1"/>
      <w:marLeft w:val="0"/>
      <w:marRight w:val="0"/>
      <w:marTop w:val="0"/>
      <w:marBottom w:val="0"/>
      <w:divBdr>
        <w:top w:val="none" w:sz="0" w:space="0" w:color="auto"/>
        <w:left w:val="none" w:sz="0" w:space="0" w:color="auto"/>
        <w:bottom w:val="none" w:sz="0" w:space="0" w:color="auto"/>
        <w:right w:val="none" w:sz="0" w:space="0" w:color="auto"/>
      </w:divBdr>
    </w:div>
    <w:div w:id="939216695">
      <w:bodyDiv w:val="1"/>
      <w:marLeft w:val="0"/>
      <w:marRight w:val="0"/>
      <w:marTop w:val="0"/>
      <w:marBottom w:val="0"/>
      <w:divBdr>
        <w:top w:val="none" w:sz="0" w:space="0" w:color="auto"/>
        <w:left w:val="none" w:sz="0" w:space="0" w:color="auto"/>
        <w:bottom w:val="none" w:sz="0" w:space="0" w:color="auto"/>
        <w:right w:val="none" w:sz="0" w:space="0" w:color="auto"/>
      </w:divBdr>
    </w:div>
    <w:div w:id="940602129">
      <w:bodyDiv w:val="1"/>
      <w:marLeft w:val="0"/>
      <w:marRight w:val="0"/>
      <w:marTop w:val="0"/>
      <w:marBottom w:val="0"/>
      <w:divBdr>
        <w:top w:val="none" w:sz="0" w:space="0" w:color="auto"/>
        <w:left w:val="none" w:sz="0" w:space="0" w:color="auto"/>
        <w:bottom w:val="none" w:sz="0" w:space="0" w:color="auto"/>
        <w:right w:val="none" w:sz="0" w:space="0" w:color="auto"/>
      </w:divBdr>
    </w:div>
    <w:div w:id="942954728">
      <w:bodyDiv w:val="1"/>
      <w:marLeft w:val="0"/>
      <w:marRight w:val="0"/>
      <w:marTop w:val="0"/>
      <w:marBottom w:val="0"/>
      <w:divBdr>
        <w:top w:val="none" w:sz="0" w:space="0" w:color="auto"/>
        <w:left w:val="none" w:sz="0" w:space="0" w:color="auto"/>
        <w:bottom w:val="none" w:sz="0" w:space="0" w:color="auto"/>
        <w:right w:val="none" w:sz="0" w:space="0" w:color="auto"/>
      </w:divBdr>
    </w:div>
    <w:div w:id="944002471">
      <w:bodyDiv w:val="1"/>
      <w:marLeft w:val="0"/>
      <w:marRight w:val="0"/>
      <w:marTop w:val="0"/>
      <w:marBottom w:val="0"/>
      <w:divBdr>
        <w:top w:val="none" w:sz="0" w:space="0" w:color="auto"/>
        <w:left w:val="none" w:sz="0" w:space="0" w:color="auto"/>
        <w:bottom w:val="none" w:sz="0" w:space="0" w:color="auto"/>
        <w:right w:val="none" w:sz="0" w:space="0" w:color="auto"/>
      </w:divBdr>
    </w:div>
    <w:div w:id="944532421">
      <w:bodyDiv w:val="1"/>
      <w:marLeft w:val="0"/>
      <w:marRight w:val="0"/>
      <w:marTop w:val="0"/>
      <w:marBottom w:val="0"/>
      <w:divBdr>
        <w:top w:val="none" w:sz="0" w:space="0" w:color="auto"/>
        <w:left w:val="none" w:sz="0" w:space="0" w:color="auto"/>
        <w:bottom w:val="none" w:sz="0" w:space="0" w:color="auto"/>
        <w:right w:val="none" w:sz="0" w:space="0" w:color="auto"/>
      </w:divBdr>
    </w:div>
    <w:div w:id="945576102">
      <w:bodyDiv w:val="1"/>
      <w:marLeft w:val="0"/>
      <w:marRight w:val="0"/>
      <w:marTop w:val="0"/>
      <w:marBottom w:val="0"/>
      <w:divBdr>
        <w:top w:val="none" w:sz="0" w:space="0" w:color="auto"/>
        <w:left w:val="none" w:sz="0" w:space="0" w:color="auto"/>
        <w:bottom w:val="none" w:sz="0" w:space="0" w:color="auto"/>
        <w:right w:val="none" w:sz="0" w:space="0" w:color="auto"/>
      </w:divBdr>
    </w:div>
    <w:div w:id="947202095">
      <w:bodyDiv w:val="1"/>
      <w:marLeft w:val="0"/>
      <w:marRight w:val="0"/>
      <w:marTop w:val="0"/>
      <w:marBottom w:val="0"/>
      <w:divBdr>
        <w:top w:val="none" w:sz="0" w:space="0" w:color="auto"/>
        <w:left w:val="none" w:sz="0" w:space="0" w:color="auto"/>
        <w:bottom w:val="none" w:sz="0" w:space="0" w:color="auto"/>
        <w:right w:val="none" w:sz="0" w:space="0" w:color="auto"/>
      </w:divBdr>
    </w:div>
    <w:div w:id="948509002">
      <w:bodyDiv w:val="1"/>
      <w:marLeft w:val="0"/>
      <w:marRight w:val="0"/>
      <w:marTop w:val="0"/>
      <w:marBottom w:val="0"/>
      <w:divBdr>
        <w:top w:val="none" w:sz="0" w:space="0" w:color="auto"/>
        <w:left w:val="none" w:sz="0" w:space="0" w:color="auto"/>
        <w:bottom w:val="none" w:sz="0" w:space="0" w:color="auto"/>
        <w:right w:val="none" w:sz="0" w:space="0" w:color="auto"/>
      </w:divBdr>
    </w:div>
    <w:div w:id="950208550">
      <w:bodyDiv w:val="1"/>
      <w:marLeft w:val="0"/>
      <w:marRight w:val="0"/>
      <w:marTop w:val="0"/>
      <w:marBottom w:val="0"/>
      <w:divBdr>
        <w:top w:val="none" w:sz="0" w:space="0" w:color="auto"/>
        <w:left w:val="none" w:sz="0" w:space="0" w:color="auto"/>
        <w:bottom w:val="none" w:sz="0" w:space="0" w:color="auto"/>
        <w:right w:val="none" w:sz="0" w:space="0" w:color="auto"/>
      </w:divBdr>
    </w:div>
    <w:div w:id="950939197">
      <w:bodyDiv w:val="1"/>
      <w:marLeft w:val="0"/>
      <w:marRight w:val="0"/>
      <w:marTop w:val="0"/>
      <w:marBottom w:val="0"/>
      <w:divBdr>
        <w:top w:val="none" w:sz="0" w:space="0" w:color="auto"/>
        <w:left w:val="none" w:sz="0" w:space="0" w:color="auto"/>
        <w:bottom w:val="none" w:sz="0" w:space="0" w:color="auto"/>
        <w:right w:val="none" w:sz="0" w:space="0" w:color="auto"/>
      </w:divBdr>
    </w:div>
    <w:div w:id="952711181">
      <w:bodyDiv w:val="1"/>
      <w:marLeft w:val="0"/>
      <w:marRight w:val="0"/>
      <w:marTop w:val="0"/>
      <w:marBottom w:val="0"/>
      <w:divBdr>
        <w:top w:val="none" w:sz="0" w:space="0" w:color="auto"/>
        <w:left w:val="none" w:sz="0" w:space="0" w:color="auto"/>
        <w:bottom w:val="none" w:sz="0" w:space="0" w:color="auto"/>
        <w:right w:val="none" w:sz="0" w:space="0" w:color="auto"/>
      </w:divBdr>
    </w:div>
    <w:div w:id="953488539">
      <w:bodyDiv w:val="1"/>
      <w:marLeft w:val="0"/>
      <w:marRight w:val="0"/>
      <w:marTop w:val="0"/>
      <w:marBottom w:val="0"/>
      <w:divBdr>
        <w:top w:val="none" w:sz="0" w:space="0" w:color="auto"/>
        <w:left w:val="none" w:sz="0" w:space="0" w:color="auto"/>
        <w:bottom w:val="none" w:sz="0" w:space="0" w:color="auto"/>
        <w:right w:val="none" w:sz="0" w:space="0" w:color="auto"/>
      </w:divBdr>
    </w:div>
    <w:div w:id="953946898">
      <w:bodyDiv w:val="1"/>
      <w:marLeft w:val="0"/>
      <w:marRight w:val="0"/>
      <w:marTop w:val="0"/>
      <w:marBottom w:val="0"/>
      <w:divBdr>
        <w:top w:val="none" w:sz="0" w:space="0" w:color="auto"/>
        <w:left w:val="none" w:sz="0" w:space="0" w:color="auto"/>
        <w:bottom w:val="none" w:sz="0" w:space="0" w:color="auto"/>
        <w:right w:val="none" w:sz="0" w:space="0" w:color="auto"/>
      </w:divBdr>
    </w:div>
    <w:div w:id="954018925">
      <w:bodyDiv w:val="1"/>
      <w:marLeft w:val="0"/>
      <w:marRight w:val="0"/>
      <w:marTop w:val="0"/>
      <w:marBottom w:val="0"/>
      <w:divBdr>
        <w:top w:val="none" w:sz="0" w:space="0" w:color="auto"/>
        <w:left w:val="none" w:sz="0" w:space="0" w:color="auto"/>
        <w:bottom w:val="none" w:sz="0" w:space="0" w:color="auto"/>
        <w:right w:val="none" w:sz="0" w:space="0" w:color="auto"/>
      </w:divBdr>
    </w:div>
    <w:div w:id="954213516">
      <w:bodyDiv w:val="1"/>
      <w:marLeft w:val="0"/>
      <w:marRight w:val="0"/>
      <w:marTop w:val="0"/>
      <w:marBottom w:val="0"/>
      <w:divBdr>
        <w:top w:val="none" w:sz="0" w:space="0" w:color="auto"/>
        <w:left w:val="none" w:sz="0" w:space="0" w:color="auto"/>
        <w:bottom w:val="none" w:sz="0" w:space="0" w:color="auto"/>
        <w:right w:val="none" w:sz="0" w:space="0" w:color="auto"/>
      </w:divBdr>
    </w:div>
    <w:div w:id="954755066">
      <w:bodyDiv w:val="1"/>
      <w:marLeft w:val="0"/>
      <w:marRight w:val="0"/>
      <w:marTop w:val="0"/>
      <w:marBottom w:val="0"/>
      <w:divBdr>
        <w:top w:val="none" w:sz="0" w:space="0" w:color="auto"/>
        <w:left w:val="none" w:sz="0" w:space="0" w:color="auto"/>
        <w:bottom w:val="none" w:sz="0" w:space="0" w:color="auto"/>
        <w:right w:val="none" w:sz="0" w:space="0" w:color="auto"/>
      </w:divBdr>
    </w:div>
    <w:div w:id="955218524">
      <w:bodyDiv w:val="1"/>
      <w:marLeft w:val="0"/>
      <w:marRight w:val="0"/>
      <w:marTop w:val="0"/>
      <w:marBottom w:val="0"/>
      <w:divBdr>
        <w:top w:val="none" w:sz="0" w:space="0" w:color="auto"/>
        <w:left w:val="none" w:sz="0" w:space="0" w:color="auto"/>
        <w:bottom w:val="none" w:sz="0" w:space="0" w:color="auto"/>
        <w:right w:val="none" w:sz="0" w:space="0" w:color="auto"/>
      </w:divBdr>
    </w:div>
    <w:div w:id="955328534">
      <w:bodyDiv w:val="1"/>
      <w:marLeft w:val="0"/>
      <w:marRight w:val="0"/>
      <w:marTop w:val="0"/>
      <w:marBottom w:val="0"/>
      <w:divBdr>
        <w:top w:val="none" w:sz="0" w:space="0" w:color="auto"/>
        <w:left w:val="none" w:sz="0" w:space="0" w:color="auto"/>
        <w:bottom w:val="none" w:sz="0" w:space="0" w:color="auto"/>
        <w:right w:val="none" w:sz="0" w:space="0" w:color="auto"/>
      </w:divBdr>
    </w:div>
    <w:div w:id="955675554">
      <w:bodyDiv w:val="1"/>
      <w:marLeft w:val="0"/>
      <w:marRight w:val="0"/>
      <w:marTop w:val="0"/>
      <w:marBottom w:val="0"/>
      <w:divBdr>
        <w:top w:val="none" w:sz="0" w:space="0" w:color="auto"/>
        <w:left w:val="none" w:sz="0" w:space="0" w:color="auto"/>
        <w:bottom w:val="none" w:sz="0" w:space="0" w:color="auto"/>
        <w:right w:val="none" w:sz="0" w:space="0" w:color="auto"/>
      </w:divBdr>
    </w:div>
    <w:div w:id="956371934">
      <w:bodyDiv w:val="1"/>
      <w:marLeft w:val="0"/>
      <w:marRight w:val="0"/>
      <w:marTop w:val="0"/>
      <w:marBottom w:val="0"/>
      <w:divBdr>
        <w:top w:val="none" w:sz="0" w:space="0" w:color="auto"/>
        <w:left w:val="none" w:sz="0" w:space="0" w:color="auto"/>
        <w:bottom w:val="none" w:sz="0" w:space="0" w:color="auto"/>
        <w:right w:val="none" w:sz="0" w:space="0" w:color="auto"/>
      </w:divBdr>
    </w:div>
    <w:div w:id="957294942">
      <w:bodyDiv w:val="1"/>
      <w:marLeft w:val="0"/>
      <w:marRight w:val="0"/>
      <w:marTop w:val="0"/>
      <w:marBottom w:val="0"/>
      <w:divBdr>
        <w:top w:val="none" w:sz="0" w:space="0" w:color="auto"/>
        <w:left w:val="none" w:sz="0" w:space="0" w:color="auto"/>
        <w:bottom w:val="none" w:sz="0" w:space="0" w:color="auto"/>
        <w:right w:val="none" w:sz="0" w:space="0" w:color="auto"/>
      </w:divBdr>
    </w:div>
    <w:div w:id="957489171">
      <w:bodyDiv w:val="1"/>
      <w:marLeft w:val="0"/>
      <w:marRight w:val="0"/>
      <w:marTop w:val="0"/>
      <w:marBottom w:val="0"/>
      <w:divBdr>
        <w:top w:val="none" w:sz="0" w:space="0" w:color="auto"/>
        <w:left w:val="none" w:sz="0" w:space="0" w:color="auto"/>
        <w:bottom w:val="none" w:sz="0" w:space="0" w:color="auto"/>
        <w:right w:val="none" w:sz="0" w:space="0" w:color="auto"/>
      </w:divBdr>
    </w:div>
    <w:div w:id="957833757">
      <w:bodyDiv w:val="1"/>
      <w:marLeft w:val="0"/>
      <w:marRight w:val="0"/>
      <w:marTop w:val="0"/>
      <w:marBottom w:val="0"/>
      <w:divBdr>
        <w:top w:val="none" w:sz="0" w:space="0" w:color="auto"/>
        <w:left w:val="none" w:sz="0" w:space="0" w:color="auto"/>
        <w:bottom w:val="none" w:sz="0" w:space="0" w:color="auto"/>
        <w:right w:val="none" w:sz="0" w:space="0" w:color="auto"/>
      </w:divBdr>
    </w:div>
    <w:div w:id="960264206">
      <w:bodyDiv w:val="1"/>
      <w:marLeft w:val="0"/>
      <w:marRight w:val="0"/>
      <w:marTop w:val="0"/>
      <w:marBottom w:val="0"/>
      <w:divBdr>
        <w:top w:val="none" w:sz="0" w:space="0" w:color="auto"/>
        <w:left w:val="none" w:sz="0" w:space="0" w:color="auto"/>
        <w:bottom w:val="none" w:sz="0" w:space="0" w:color="auto"/>
        <w:right w:val="none" w:sz="0" w:space="0" w:color="auto"/>
      </w:divBdr>
    </w:div>
    <w:div w:id="961423916">
      <w:bodyDiv w:val="1"/>
      <w:marLeft w:val="0"/>
      <w:marRight w:val="0"/>
      <w:marTop w:val="0"/>
      <w:marBottom w:val="0"/>
      <w:divBdr>
        <w:top w:val="none" w:sz="0" w:space="0" w:color="auto"/>
        <w:left w:val="none" w:sz="0" w:space="0" w:color="auto"/>
        <w:bottom w:val="none" w:sz="0" w:space="0" w:color="auto"/>
        <w:right w:val="none" w:sz="0" w:space="0" w:color="auto"/>
      </w:divBdr>
    </w:div>
    <w:div w:id="962855569">
      <w:bodyDiv w:val="1"/>
      <w:marLeft w:val="0"/>
      <w:marRight w:val="0"/>
      <w:marTop w:val="0"/>
      <w:marBottom w:val="0"/>
      <w:divBdr>
        <w:top w:val="none" w:sz="0" w:space="0" w:color="auto"/>
        <w:left w:val="none" w:sz="0" w:space="0" w:color="auto"/>
        <w:bottom w:val="none" w:sz="0" w:space="0" w:color="auto"/>
        <w:right w:val="none" w:sz="0" w:space="0" w:color="auto"/>
      </w:divBdr>
    </w:div>
    <w:div w:id="963148449">
      <w:bodyDiv w:val="1"/>
      <w:marLeft w:val="0"/>
      <w:marRight w:val="0"/>
      <w:marTop w:val="0"/>
      <w:marBottom w:val="0"/>
      <w:divBdr>
        <w:top w:val="none" w:sz="0" w:space="0" w:color="auto"/>
        <w:left w:val="none" w:sz="0" w:space="0" w:color="auto"/>
        <w:bottom w:val="none" w:sz="0" w:space="0" w:color="auto"/>
        <w:right w:val="none" w:sz="0" w:space="0" w:color="auto"/>
      </w:divBdr>
    </w:div>
    <w:div w:id="964118894">
      <w:bodyDiv w:val="1"/>
      <w:marLeft w:val="0"/>
      <w:marRight w:val="0"/>
      <w:marTop w:val="0"/>
      <w:marBottom w:val="0"/>
      <w:divBdr>
        <w:top w:val="none" w:sz="0" w:space="0" w:color="auto"/>
        <w:left w:val="none" w:sz="0" w:space="0" w:color="auto"/>
        <w:bottom w:val="none" w:sz="0" w:space="0" w:color="auto"/>
        <w:right w:val="none" w:sz="0" w:space="0" w:color="auto"/>
      </w:divBdr>
    </w:div>
    <w:div w:id="965811510">
      <w:bodyDiv w:val="1"/>
      <w:marLeft w:val="0"/>
      <w:marRight w:val="0"/>
      <w:marTop w:val="0"/>
      <w:marBottom w:val="0"/>
      <w:divBdr>
        <w:top w:val="none" w:sz="0" w:space="0" w:color="auto"/>
        <w:left w:val="none" w:sz="0" w:space="0" w:color="auto"/>
        <w:bottom w:val="none" w:sz="0" w:space="0" w:color="auto"/>
        <w:right w:val="none" w:sz="0" w:space="0" w:color="auto"/>
      </w:divBdr>
    </w:div>
    <w:div w:id="966279190">
      <w:bodyDiv w:val="1"/>
      <w:marLeft w:val="0"/>
      <w:marRight w:val="0"/>
      <w:marTop w:val="0"/>
      <w:marBottom w:val="0"/>
      <w:divBdr>
        <w:top w:val="none" w:sz="0" w:space="0" w:color="auto"/>
        <w:left w:val="none" w:sz="0" w:space="0" w:color="auto"/>
        <w:bottom w:val="none" w:sz="0" w:space="0" w:color="auto"/>
        <w:right w:val="none" w:sz="0" w:space="0" w:color="auto"/>
      </w:divBdr>
    </w:div>
    <w:div w:id="967277764">
      <w:bodyDiv w:val="1"/>
      <w:marLeft w:val="0"/>
      <w:marRight w:val="0"/>
      <w:marTop w:val="0"/>
      <w:marBottom w:val="0"/>
      <w:divBdr>
        <w:top w:val="none" w:sz="0" w:space="0" w:color="auto"/>
        <w:left w:val="none" w:sz="0" w:space="0" w:color="auto"/>
        <w:bottom w:val="none" w:sz="0" w:space="0" w:color="auto"/>
        <w:right w:val="none" w:sz="0" w:space="0" w:color="auto"/>
      </w:divBdr>
    </w:div>
    <w:div w:id="967316745">
      <w:bodyDiv w:val="1"/>
      <w:marLeft w:val="0"/>
      <w:marRight w:val="0"/>
      <w:marTop w:val="0"/>
      <w:marBottom w:val="0"/>
      <w:divBdr>
        <w:top w:val="none" w:sz="0" w:space="0" w:color="auto"/>
        <w:left w:val="none" w:sz="0" w:space="0" w:color="auto"/>
        <w:bottom w:val="none" w:sz="0" w:space="0" w:color="auto"/>
        <w:right w:val="none" w:sz="0" w:space="0" w:color="auto"/>
      </w:divBdr>
    </w:div>
    <w:div w:id="970088682">
      <w:bodyDiv w:val="1"/>
      <w:marLeft w:val="0"/>
      <w:marRight w:val="0"/>
      <w:marTop w:val="0"/>
      <w:marBottom w:val="0"/>
      <w:divBdr>
        <w:top w:val="none" w:sz="0" w:space="0" w:color="auto"/>
        <w:left w:val="none" w:sz="0" w:space="0" w:color="auto"/>
        <w:bottom w:val="none" w:sz="0" w:space="0" w:color="auto"/>
        <w:right w:val="none" w:sz="0" w:space="0" w:color="auto"/>
      </w:divBdr>
    </w:div>
    <w:div w:id="970136269">
      <w:bodyDiv w:val="1"/>
      <w:marLeft w:val="0"/>
      <w:marRight w:val="0"/>
      <w:marTop w:val="0"/>
      <w:marBottom w:val="0"/>
      <w:divBdr>
        <w:top w:val="none" w:sz="0" w:space="0" w:color="auto"/>
        <w:left w:val="none" w:sz="0" w:space="0" w:color="auto"/>
        <w:bottom w:val="none" w:sz="0" w:space="0" w:color="auto"/>
        <w:right w:val="none" w:sz="0" w:space="0" w:color="auto"/>
      </w:divBdr>
    </w:div>
    <w:div w:id="970399566">
      <w:bodyDiv w:val="1"/>
      <w:marLeft w:val="0"/>
      <w:marRight w:val="0"/>
      <w:marTop w:val="0"/>
      <w:marBottom w:val="0"/>
      <w:divBdr>
        <w:top w:val="none" w:sz="0" w:space="0" w:color="auto"/>
        <w:left w:val="none" w:sz="0" w:space="0" w:color="auto"/>
        <w:bottom w:val="none" w:sz="0" w:space="0" w:color="auto"/>
        <w:right w:val="none" w:sz="0" w:space="0" w:color="auto"/>
      </w:divBdr>
    </w:div>
    <w:div w:id="970790256">
      <w:bodyDiv w:val="1"/>
      <w:marLeft w:val="0"/>
      <w:marRight w:val="0"/>
      <w:marTop w:val="0"/>
      <w:marBottom w:val="0"/>
      <w:divBdr>
        <w:top w:val="none" w:sz="0" w:space="0" w:color="auto"/>
        <w:left w:val="none" w:sz="0" w:space="0" w:color="auto"/>
        <w:bottom w:val="none" w:sz="0" w:space="0" w:color="auto"/>
        <w:right w:val="none" w:sz="0" w:space="0" w:color="auto"/>
      </w:divBdr>
    </w:div>
    <w:div w:id="970939517">
      <w:bodyDiv w:val="1"/>
      <w:marLeft w:val="0"/>
      <w:marRight w:val="0"/>
      <w:marTop w:val="0"/>
      <w:marBottom w:val="0"/>
      <w:divBdr>
        <w:top w:val="none" w:sz="0" w:space="0" w:color="auto"/>
        <w:left w:val="none" w:sz="0" w:space="0" w:color="auto"/>
        <w:bottom w:val="none" w:sz="0" w:space="0" w:color="auto"/>
        <w:right w:val="none" w:sz="0" w:space="0" w:color="auto"/>
      </w:divBdr>
    </w:div>
    <w:div w:id="971446875">
      <w:bodyDiv w:val="1"/>
      <w:marLeft w:val="0"/>
      <w:marRight w:val="0"/>
      <w:marTop w:val="0"/>
      <w:marBottom w:val="0"/>
      <w:divBdr>
        <w:top w:val="none" w:sz="0" w:space="0" w:color="auto"/>
        <w:left w:val="none" w:sz="0" w:space="0" w:color="auto"/>
        <w:bottom w:val="none" w:sz="0" w:space="0" w:color="auto"/>
        <w:right w:val="none" w:sz="0" w:space="0" w:color="auto"/>
      </w:divBdr>
    </w:div>
    <w:div w:id="972826992">
      <w:bodyDiv w:val="1"/>
      <w:marLeft w:val="0"/>
      <w:marRight w:val="0"/>
      <w:marTop w:val="0"/>
      <w:marBottom w:val="0"/>
      <w:divBdr>
        <w:top w:val="none" w:sz="0" w:space="0" w:color="auto"/>
        <w:left w:val="none" w:sz="0" w:space="0" w:color="auto"/>
        <w:bottom w:val="none" w:sz="0" w:space="0" w:color="auto"/>
        <w:right w:val="none" w:sz="0" w:space="0" w:color="auto"/>
      </w:divBdr>
    </w:div>
    <w:div w:id="972977578">
      <w:bodyDiv w:val="1"/>
      <w:marLeft w:val="0"/>
      <w:marRight w:val="0"/>
      <w:marTop w:val="0"/>
      <w:marBottom w:val="0"/>
      <w:divBdr>
        <w:top w:val="none" w:sz="0" w:space="0" w:color="auto"/>
        <w:left w:val="none" w:sz="0" w:space="0" w:color="auto"/>
        <w:bottom w:val="none" w:sz="0" w:space="0" w:color="auto"/>
        <w:right w:val="none" w:sz="0" w:space="0" w:color="auto"/>
      </w:divBdr>
    </w:div>
    <w:div w:id="972978611">
      <w:bodyDiv w:val="1"/>
      <w:marLeft w:val="0"/>
      <w:marRight w:val="0"/>
      <w:marTop w:val="0"/>
      <w:marBottom w:val="0"/>
      <w:divBdr>
        <w:top w:val="none" w:sz="0" w:space="0" w:color="auto"/>
        <w:left w:val="none" w:sz="0" w:space="0" w:color="auto"/>
        <w:bottom w:val="none" w:sz="0" w:space="0" w:color="auto"/>
        <w:right w:val="none" w:sz="0" w:space="0" w:color="auto"/>
      </w:divBdr>
    </w:div>
    <w:div w:id="973438632">
      <w:bodyDiv w:val="1"/>
      <w:marLeft w:val="0"/>
      <w:marRight w:val="0"/>
      <w:marTop w:val="0"/>
      <w:marBottom w:val="0"/>
      <w:divBdr>
        <w:top w:val="none" w:sz="0" w:space="0" w:color="auto"/>
        <w:left w:val="none" w:sz="0" w:space="0" w:color="auto"/>
        <w:bottom w:val="none" w:sz="0" w:space="0" w:color="auto"/>
        <w:right w:val="none" w:sz="0" w:space="0" w:color="auto"/>
      </w:divBdr>
    </w:div>
    <w:div w:id="973483296">
      <w:bodyDiv w:val="1"/>
      <w:marLeft w:val="0"/>
      <w:marRight w:val="0"/>
      <w:marTop w:val="0"/>
      <w:marBottom w:val="0"/>
      <w:divBdr>
        <w:top w:val="none" w:sz="0" w:space="0" w:color="auto"/>
        <w:left w:val="none" w:sz="0" w:space="0" w:color="auto"/>
        <w:bottom w:val="none" w:sz="0" w:space="0" w:color="auto"/>
        <w:right w:val="none" w:sz="0" w:space="0" w:color="auto"/>
      </w:divBdr>
    </w:div>
    <w:div w:id="974411214">
      <w:bodyDiv w:val="1"/>
      <w:marLeft w:val="0"/>
      <w:marRight w:val="0"/>
      <w:marTop w:val="0"/>
      <w:marBottom w:val="0"/>
      <w:divBdr>
        <w:top w:val="none" w:sz="0" w:space="0" w:color="auto"/>
        <w:left w:val="none" w:sz="0" w:space="0" w:color="auto"/>
        <w:bottom w:val="none" w:sz="0" w:space="0" w:color="auto"/>
        <w:right w:val="none" w:sz="0" w:space="0" w:color="auto"/>
      </w:divBdr>
    </w:div>
    <w:div w:id="975373315">
      <w:bodyDiv w:val="1"/>
      <w:marLeft w:val="0"/>
      <w:marRight w:val="0"/>
      <w:marTop w:val="0"/>
      <w:marBottom w:val="0"/>
      <w:divBdr>
        <w:top w:val="none" w:sz="0" w:space="0" w:color="auto"/>
        <w:left w:val="none" w:sz="0" w:space="0" w:color="auto"/>
        <w:bottom w:val="none" w:sz="0" w:space="0" w:color="auto"/>
        <w:right w:val="none" w:sz="0" w:space="0" w:color="auto"/>
      </w:divBdr>
    </w:div>
    <w:div w:id="975641543">
      <w:bodyDiv w:val="1"/>
      <w:marLeft w:val="0"/>
      <w:marRight w:val="0"/>
      <w:marTop w:val="0"/>
      <w:marBottom w:val="0"/>
      <w:divBdr>
        <w:top w:val="none" w:sz="0" w:space="0" w:color="auto"/>
        <w:left w:val="none" w:sz="0" w:space="0" w:color="auto"/>
        <w:bottom w:val="none" w:sz="0" w:space="0" w:color="auto"/>
        <w:right w:val="none" w:sz="0" w:space="0" w:color="auto"/>
      </w:divBdr>
    </w:div>
    <w:div w:id="975990009">
      <w:bodyDiv w:val="1"/>
      <w:marLeft w:val="0"/>
      <w:marRight w:val="0"/>
      <w:marTop w:val="0"/>
      <w:marBottom w:val="0"/>
      <w:divBdr>
        <w:top w:val="none" w:sz="0" w:space="0" w:color="auto"/>
        <w:left w:val="none" w:sz="0" w:space="0" w:color="auto"/>
        <w:bottom w:val="none" w:sz="0" w:space="0" w:color="auto"/>
        <w:right w:val="none" w:sz="0" w:space="0" w:color="auto"/>
      </w:divBdr>
    </w:div>
    <w:div w:id="976376967">
      <w:bodyDiv w:val="1"/>
      <w:marLeft w:val="0"/>
      <w:marRight w:val="0"/>
      <w:marTop w:val="0"/>
      <w:marBottom w:val="0"/>
      <w:divBdr>
        <w:top w:val="none" w:sz="0" w:space="0" w:color="auto"/>
        <w:left w:val="none" w:sz="0" w:space="0" w:color="auto"/>
        <w:bottom w:val="none" w:sz="0" w:space="0" w:color="auto"/>
        <w:right w:val="none" w:sz="0" w:space="0" w:color="auto"/>
      </w:divBdr>
    </w:div>
    <w:div w:id="977220107">
      <w:bodyDiv w:val="1"/>
      <w:marLeft w:val="0"/>
      <w:marRight w:val="0"/>
      <w:marTop w:val="0"/>
      <w:marBottom w:val="0"/>
      <w:divBdr>
        <w:top w:val="none" w:sz="0" w:space="0" w:color="auto"/>
        <w:left w:val="none" w:sz="0" w:space="0" w:color="auto"/>
        <w:bottom w:val="none" w:sz="0" w:space="0" w:color="auto"/>
        <w:right w:val="none" w:sz="0" w:space="0" w:color="auto"/>
      </w:divBdr>
    </w:div>
    <w:div w:id="978922047">
      <w:bodyDiv w:val="1"/>
      <w:marLeft w:val="0"/>
      <w:marRight w:val="0"/>
      <w:marTop w:val="0"/>
      <w:marBottom w:val="0"/>
      <w:divBdr>
        <w:top w:val="none" w:sz="0" w:space="0" w:color="auto"/>
        <w:left w:val="none" w:sz="0" w:space="0" w:color="auto"/>
        <w:bottom w:val="none" w:sz="0" w:space="0" w:color="auto"/>
        <w:right w:val="none" w:sz="0" w:space="0" w:color="auto"/>
      </w:divBdr>
    </w:div>
    <w:div w:id="979455573">
      <w:bodyDiv w:val="1"/>
      <w:marLeft w:val="0"/>
      <w:marRight w:val="0"/>
      <w:marTop w:val="0"/>
      <w:marBottom w:val="0"/>
      <w:divBdr>
        <w:top w:val="none" w:sz="0" w:space="0" w:color="auto"/>
        <w:left w:val="none" w:sz="0" w:space="0" w:color="auto"/>
        <w:bottom w:val="none" w:sz="0" w:space="0" w:color="auto"/>
        <w:right w:val="none" w:sz="0" w:space="0" w:color="auto"/>
      </w:divBdr>
    </w:div>
    <w:div w:id="981927902">
      <w:bodyDiv w:val="1"/>
      <w:marLeft w:val="0"/>
      <w:marRight w:val="0"/>
      <w:marTop w:val="0"/>
      <w:marBottom w:val="0"/>
      <w:divBdr>
        <w:top w:val="none" w:sz="0" w:space="0" w:color="auto"/>
        <w:left w:val="none" w:sz="0" w:space="0" w:color="auto"/>
        <w:bottom w:val="none" w:sz="0" w:space="0" w:color="auto"/>
        <w:right w:val="none" w:sz="0" w:space="0" w:color="auto"/>
      </w:divBdr>
    </w:div>
    <w:div w:id="983121083">
      <w:bodyDiv w:val="1"/>
      <w:marLeft w:val="0"/>
      <w:marRight w:val="0"/>
      <w:marTop w:val="0"/>
      <w:marBottom w:val="0"/>
      <w:divBdr>
        <w:top w:val="none" w:sz="0" w:space="0" w:color="auto"/>
        <w:left w:val="none" w:sz="0" w:space="0" w:color="auto"/>
        <w:bottom w:val="none" w:sz="0" w:space="0" w:color="auto"/>
        <w:right w:val="none" w:sz="0" w:space="0" w:color="auto"/>
      </w:divBdr>
    </w:div>
    <w:div w:id="985471116">
      <w:bodyDiv w:val="1"/>
      <w:marLeft w:val="0"/>
      <w:marRight w:val="0"/>
      <w:marTop w:val="0"/>
      <w:marBottom w:val="0"/>
      <w:divBdr>
        <w:top w:val="none" w:sz="0" w:space="0" w:color="auto"/>
        <w:left w:val="none" w:sz="0" w:space="0" w:color="auto"/>
        <w:bottom w:val="none" w:sz="0" w:space="0" w:color="auto"/>
        <w:right w:val="none" w:sz="0" w:space="0" w:color="auto"/>
      </w:divBdr>
    </w:div>
    <w:div w:id="985935483">
      <w:bodyDiv w:val="1"/>
      <w:marLeft w:val="0"/>
      <w:marRight w:val="0"/>
      <w:marTop w:val="0"/>
      <w:marBottom w:val="0"/>
      <w:divBdr>
        <w:top w:val="none" w:sz="0" w:space="0" w:color="auto"/>
        <w:left w:val="none" w:sz="0" w:space="0" w:color="auto"/>
        <w:bottom w:val="none" w:sz="0" w:space="0" w:color="auto"/>
        <w:right w:val="none" w:sz="0" w:space="0" w:color="auto"/>
      </w:divBdr>
    </w:div>
    <w:div w:id="986595955">
      <w:bodyDiv w:val="1"/>
      <w:marLeft w:val="0"/>
      <w:marRight w:val="0"/>
      <w:marTop w:val="0"/>
      <w:marBottom w:val="0"/>
      <w:divBdr>
        <w:top w:val="none" w:sz="0" w:space="0" w:color="auto"/>
        <w:left w:val="none" w:sz="0" w:space="0" w:color="auto"/>
        <w:bottom w:val="none" w:sz="0" w:space="0" w:color="auto"/>
        <w:right w:val="none" w:sz="0" w:space="0" w:color="auto"/>
      </w:divBdr>
    </w:div>
    <w:div w:id="986668622">
      <w:bodyDiv w:val="1"/>
      <w:marLeft w:val="0"/>
      <w:marRight w:val="0"/>
      <w:marTop w:val="0"/>
      <w:marBottom w:val="0"/>
      <w:divBdr>
        <w:top w:val="none" w:sz="0" w:space="0" w:color="auto"/>
        <w:left w:val="none" w:sz="0" w:space="0" w:color="auto"/>
        <w:bottom w:val="none" w:sz="0" w:space="0" w:color="auto"/>
        <w:right w:val="none" w:sz="0" w:space="0" w:color="auto"/>
      </w:divBdr>
    </w:div>
    <w:div w:id="986860406">
      <w:bodyDiv w:val="1"/>
      <w:marLeft w:val="0"/>
      <w:marRight w:val="0"/>
      <w:marTop w:val="0"/>
      <w:marBottom w:val="0"/>
      <w:divBdr>
        <w:top w:val="none" w:sz="0" w:space="0" w:color="auto"/>
        <w:left w:val="none" w:sz="0" w:space="0" w:color="auto"/>
        <w:bottom w:val="none" w:sz="0" w:space="0" w:color="auto"/>
        <w:right w:val="none" w:sz="0" w:space="0" w:color="auto"/>
      </w:divBdr>
    </w:div>
    <w:div w:id="987514687">
      <w:bodyDiv w:val="1"/>
      <w:marLeft w:val="0"/>
      <w:marRight w:val="0"/>
      <w:marTop w:val="0"/>
      <w:marBottom w:val="0"/>
      <w:divBdr>
        <w:top w:val="none" w:sz="0" w:space="0" w:color="auto"/>
        <w:left w:val="none" w:sz="0" w:space="0" w:color="auto"/>
        <w:bottom w:val="none" w:sz="0" w:space="0" w:color="auto"/>
        <w:right w:val="none" w:sz="0" w:space="0" w:color="auto"/>
      </w:divBdr>
    </w:div>
    <w:div w:id="989284537">
      <w:bodyDiv w:val="1"/>
      <w:marLeft w:val="0"/>
      <w:marRight w:val="0"/>
      <w:marTop w:val="0"/>
      <w:marBottom w:val="0"/>
      <w:divBdr>
        <w:top w:val="none" w:sz="0" w:space="0" w:color="auto"/>
        <w:left w:val="none" w:sz="0" w:space="0" w:color="auto"/>
        <w:bottom w:val="none" w:sz="0" w:space="0" w:color="auto"/>
        <w:right w:val="none" w:sz="0" w:space="0" w:color="auto"/>
      </w:divBdr>
    </w:div>
    <w:div w:id="989480551">
      <w:bodyDiv w:val="1"/>
      <w:marLeft w:val="0"/>
      <w:marRight w:val="0"/>
      <w:marTop w:val="0"/>
      <w:marBottom w:val="0"/>
      <w:divBdr>
        <w:top w:val="none" w:sz="0" w:space="0" w:color="auto"/>
        <w:left w:val="none" w:sz="0" w:space="0" w:color="auto"/>
        <w:bottom w:val="none" w:sz="0" w:space="0" w:color="auto"/>
        <w:right w:val="none" w:sz="0" w:space="0" w:color="auto"/>
      </w:divBdr>
    </w:div>
    <w:div w:id="993027351">
      <w:bodyDiv w:val="1"/>
      <w:marLeft w:val="0"/>
      <w:marRight w:val="0"/>
      <w:marTop w:val="0"/>
      <w:marBottom w:val="0"/>
      <w:divBdr>
        <w:top w:val="none" w:sz="0" w:space="0" w:color="auto"/>
        <w:left w:val="none" w:sz="0" w:space="0" w:color="auto"/>
        <w:bottom w:val="none" w:sz="0" w:space="0" w:color="auto"/>
        <w:right w:val="none" w:sz="0" w:space="0" w:color="auto"/>
      </w:divBdr>
    </w:div>
    <w:div w:id="993409432">
      <w:bodyDiv w:val="1"/>
      <w:marLeft w:val="0"/>
      <w:marRight w:val="0"/>
      <w:marTop w:val="0"/>
      <w:marBottom w:val="0"/>
      <w:divBdr>
        <w:top w:val="none" w:sz="0" w:space="0" w:color="auto"/>
        <w:left w:val="none" w:sz="0" w:space="0" w:color="auto"/>
        <w:bottom w:val="none" w:sz="0" w:space="0" w:color="auto"/>
        <w:right w:val="none" w:sz="0" w:space="0" w:color="auto"/>
      </w:divBdr>
    </w:div>
    <w:div w:id="993484227">
      <w:bodyDiv w:val="1"/>
      <w:marLeft w:val="0"/>
      <w:marRight w:val="0"/>
      <w:marTop w:val="0"/>
      <w:marBottom w:val="0"/>
      <w:divBdr>
        <w:top w:val="none" w:sz="0" w:space="0" w:color="auto"/>
        <w:left w:val="none" w:sz="0" w:space="0" w:color="auto"/>
        <w:bottom w:val="none" w:sz="0" w:space="0" w:color="auto"/>
        <w:right w:val="none" w:sz="0" w:space="0" w:color="auto"/>
      </w:divBdr>
    </w:div>
    <w:div w:id="993802235">
      <w:bodyDiv w:val="1"/>
      <w:marLeft w:val="0"/>
      <w:marRight w:val="0"/>
      <w:marTop w:val="0"/>
      <w:marBottom w:val="0"/>
      <w:divBdr>
        <w:top w:val="none" w:sz="0" w:space="0" w:color="auto"/>
        <w:left w:val="none" w:sz="0" w:space="0" w:color="auto"/>
        <w:bottom w:val="none" w:sz="0" w:space="0" w:color="auto"/>
        <w:right w:val="none" w:sz="0" w:space="0" w:color="auto"/>
      </w:divBdr>
    </w:div>
    <w:div w:id="994381453">
      <w:bodyDiv w:val="1"/>
      <w:marLeft w:val="0"/>
      <w:marRight w:val="0"/>
      <w:marTop w:val="0"/>
      <w:marBottom w:val="0"/>
      <w:divBdr>
        <w:top w:val="none" w:sz="0" w:space="0" w:color="auto"/>
        <w:left w:val="none" w:sz="0" w:space="0" w:color="auto"/>
        <w:bottom w:val="none" w:sz="0" w:space="0" w:color="auto"/>
        <w:right w:val="none" w:sz="0" w:space="0" w:color="auto"/>
      </w:divBdr>
    </w:div>
    <w:div w:id="994451566">
      <w:bodyDiv w:val="1"/>
      <w:marLeft w:val="0"/>
      <w:marRight w:val="0"/>
      <w:marTop w:val="0"/>
      <w:marBottom w:val="0"/>
      <w:divBdr>
        <w:top w:val="none" w:sz="0" w:space="0" w:color="auto"/>
        <w:left w:val="none" w:sz="0" w:space="0" w:color="auto"/>
        <w:bottom w:val="none" w:sz="0" w:space="0" w:color="auto"/>
        <w:right w:val="none" w:sz="0" w:space="0" w:color="auto"/>
      </w:divBdr>
    </w:div>
    <w:div w:id="994528852">
      <w:bodyDiv w:val="1"/>
      <w:marLeft w:val="0"/>
      <w:marRight w:val="0"/>
      <w:marTop w:val="0"/>
      <w:marBottom w:val="0"/>
      <w:divBdr>
        <w:top w:val="none" w:sz="0" w:space="0" w:color="auto"/>
        <w:left w:val="none" w:sz="0" w:space="0" w:color="auto"/>
        <w:bottom w:val="none" w:sz="0" w:space="0" w:color="auto"/>
        <w:right w:val="none" w:sz="0" w:space="0" w:color="auto"/>
      </w:divBdr>
    </w:div>
    <w:div w:id="995762336">
      <w:bodyDiv w:val="1"/>
      <w:marLeft w:val="0"/>
      <w:marRight w:val="0"/>
      <w:marTop w:val="0"/>
      <w:marBottom w:val="0"/>
      <w:divBdr>
        <w:top w:val="none" w:sz="0" w:space="0" w:color="auto"/>
        <w:left w:val="none" w:sz="0" w:space="0" w:color="auto"/>
        <w:bottom w:val="none" w:sz="0" w:space="0" w:color="auto"/>
        <w:right w:val="none" w:sz="0" w:space="0" w:color="auto"/>
      </w:divBdr>
    </w:div>
    <w:div w:id="996151553">
      <w:bodyDiv w:val="1"/>
      <w:marLeft w:val="0"/>
      <w:marRight w:val="0"/>
      <w:marTop w:val="0"/>
      <w:marBottom w:val="0"/>
      <w:divBdr>
        <w:top w:val="none" w:sz="0" w:space="0" w:color="auto"/>
        <w:left w:val="none" w:sz="0" w:space="0" w:color="auto"/>
        <w:bottom w:val="none" w:sz="0" w:space="0" w:color="auto"/>
        <w:right w:val="none" w:sz="0" w:space="0" w:color="auto"/>
      </w:divBdr>
    </w:div>
    <w:div w:id="996415721">
      <w:bodyDiv w:val="1"/>
      <w:marLeft w:val="0"/>
      <w:marRight w:val="0"/>
      <w:marTop w:val="0"/>
      <w:marBottom w:val="0"/>
      <w:divBdr>
        <w:top w:val="none" w:sz="0" w:space="0" w:color="auto"/>
        <w:left w:val="none" w:sz="0" w:space="0" w:color="auto"/>
        <w:bottom w:val="none" w:sz="0" w:space="0" w:color="auto"/>
        <w:right w:val="none" w:sz="0" w:space="0" w:color="auto"/>
      </w:divBdr>
    </w:div>
    <w:div w:id="998459272">
      <w:bodyDiv w:val="1"/>
      <w:marLeft w:val="0"/>
      <w:marRight w:val="0"/>
      <w:marTop w:val="0"/>
      <w:marBottom w:val="0"/>
      <w:divBdr>
        <w:top w:val="none" w:sz="0" w:space="0" w:color="auto"/>
        <w:left w:val="none" w:sz="0" w:space="0" w:color="auto"/>
        <w:bottom w:val="none" w:sz="0" w:space="0" w:color="auto"/>
        <w:right w:val="none" w:sz="0" w:space="0" w:color="auto"/>
      </w:divBdr>
    </w:div>
    <w:div w:id="999846309">
      <w:bodyDiv w:val="1"/>
      <w:marLeft w:val="0"/>
      <w:marRight w:val="0"/>
      <w:marTop w:val="0"/>
      <w:marBottom w:val="0"/>
      <w:divBdr>
        <w:top w:val="none" w:sz="0" w:space="0" w:color="auto"/>
        <w:left w:val="none" w:sz="0" w:space="0" w:color="auto"/>
        <w:bottom w:val="none" w:sz="0" w:space="0" w:color="auto"/>
        <w:right w:val="none" w:sz="0" w:space="0" w:color="auto"/>
      </w:divBdr>
    </w:div>
    <w:div w:id="1001812966">
      <w:bodyDiv w:val="1"/>
      <w:marLeft w:val="0"/>
      <w:marRight w:val="0"/>
      <w:marTop w:val="0"/>
      <w:marBottom w:val="0"/>
      <w:divBdr>
        <w:top w:val="none" w:sz="0" w:space="0" w:color="auto"/>
        <w:left w:val="none" w:sz="0" w:space="0" w:color="auto"/>
        <w:bottom w:val="none" w:sz="0" w:space="0" w:color="auto"/>
        <w:right w:val="none" w:sz="0" w:space="0" w:color="auto"/>
      </w:divBdr>
    </w:div>
    <w:div w:id="1003317301">
      <w:bodyDiv w:val="1"/>
      <w:marLeft w:val="0"/>
      <w:marRight w:val="0"/>
      <w:marTop w:val="0"/>
      <w:marBottom w:val="0"/>
      <w:divBdr>
        <w:top w:val="none" w:sz="0" w:space="0" w:color="auto"/>
        <w:left w:val="none" w:sz="0" w:space="0" w:color="auto"/>
        <w:bottom w:val="none" w:sz="0" w:space="0" w:color="auto"/>
        <w:right w:val="none" w:sz="0" w:space="0" w:color="auto"/>
      </w:divBdr>
    </w:div>
    <w:div w:id="1003777393">
      <w:bodyDiv w:val="1"/>
      <w:marLeft w:val="0"/>
      <w:marRight w:val="0"/>
      <w:marTop w:val="0"/>
      <w:marBottom w:val="0"/>
      <w:divBdr>
        <w:top w:val="none" w:sz="0" w:space="0" w:color="auto"/>
        <w:left w:val="none" w:sz="0" w:space="0" w:color="auto"/>
        <w:bottom w:val="none" w:sz="0" w:space="0" w:color="auto"/>
        <w:right w:val="none" w:sz="0" w:space="0" w:color="auto"/>
      </w:divBdr>
    </w:div>
    <w:div w:id="1004279789">
      <w:bodyDiv w:val="1"/>
      <w:marLeft w:val="0"/>
      <w:marRight w:val="0"/>
      <w:marTop w:val="0"/>
      <w:marBottom w:val="0"/>
      <w:divBdr>
        <w:top w:val="none" w:sz="0" w:space="0" w:color="auto"/>
        <w:left w:val="none" w:sz="0" w:space="0" w:color="auto"/>
        <w:bottom w:val="none" w:sz="0" w:space="0" w:color="auto"/>
        <w:right w:val="none" w:sz="0" w:space="0" w:color="auto"/>
      </w:divBdr>
    </w:div>
    <w:div w:id="1004819688">
      <w:bodyDiv w:val="1"/>
      <w:marLeft w:val="0"/>
      <w:marRight w:val="0"/>
      <w:marTop w:val="0"/>
      <w:marBottom w:val="0"/>
      <w:divBdr>
        <w:top w:val="none" w:sz="0" w:space="0" w:color="auto"/>
        <w:left w:val="none" w:sz="0" w:space="0" w:color="auto"/>
        <w:bottom w:val="none" w:sz="0" w:space="0" w:color="auto"/>
        <w:right w:val="none" w:sz="0" w:space="0" w:color="auto"/>
      </w:divBdr>
    </w:div>
    <w:div w:id="1006590175">
      <w:bodyDiv w:val="1"/>
      <w:marLeft w:val="0"/>
      <w:marRight w:val="0"/>
      <w:marTop w:val="0"/>
      <w:marBottom w:val="0"/>
      <w:divBdr>
        <w:top w:val="none" w:sz="0" w:space="0" w:color="auto"/>
        <w:left w:val="none" w:sz="0" w:space="0" w:color="auto"/>
        <w:bottom w:val="none" w:sz="0" w:space="0" w:color="auto"/>
        <w:right w:val="none" w:sz="0" w:space="0" w:color="auto"/>
      </w:divBdr>
    </w:div>
    <w:div w:id="1006979341">
      <w:bodyDiv w:val="1"/>
      <w:marLeft w:val="0"/>
      <w:marRight w:val="0"/>
      <w:marTop w:val="0"/>
      <w:marBottom w:val="0"/>
      <w:divBdr>
        <w:top w:val="none" w:sz="0" w:space="0" w:color="auto"/>
        <w:left w:val="none" w:sz="0" w:space="0" w:color="auto"/>
        <w:bottom w:val="none" w:sz="0" w:space="0" w:color="auto"/>
        <w:right w:val="none" w:sz="0" w:space="0" w:color="auto"/>
      </w:divBdr>
    </w:div>
    <w:div w:id="1007950621">
      <w:bodyDiv w:val="1"/>
      <w:marLeft w:val="0"/>
      <w:marRight w:val="0"/>
      <w:marTop w:val="0"/>
      <w:marBottom w:val="0"/>
      <w:divBdr>
        <w:top w:val="none" w:sz="0" w:space="0" w:color="auto"/>
        <w:left w:val="none" w:sz="0" w:space="0" w:color="auto"/>
        <w:bottom w:val="none" w:sz="0" w:space="0" w:color="auto"/>
        <w:right w:val="none" w:sz="0" w:space="0" w:color="auto"/>
      </w:divBdr>
    </w:div>
    <w:div w:id="1008096493">
      <w:bodyDiv w:val="1"/>
      <w:marLeft w:val="0"/>
      <w:marRight w:val="0"/>
      <w:marTop w:val="0"/>
      <w:marBottom w:val="0"/>
      <w:divBdr>
        <w:top w:val="none" w:sz="0" w:space="0" w:color="auto"/>
        <w:left w:val="none" w:sz="0" w:space="0" w:color="auto"/>
        <w:bottom w:val="none" w:sz="0" w:space="0" w:color="auto"/>
        <w:right w:val="none" w:sz="0" w:space="0" w:color="auto"/>
      </w:divBdr>
    </w:div>
    <w:div w:id="1008600433">
      <w:bodyDiv w:val="1"/>
      <w:marLeft w:val="0"/>
      <w:marRight w:val="0"/>
      <w:marTop w:val="0"/>
      <w:marBottom w:val="0"/>
      <w:divBdr>
        <w:top w:val="none" w:sz="0" w:space="0" w:color="auto"/>
        <w:left w:val="none" w:sz="0" w:space="0" w:color="auto"/>
        <w:bottom w:val="none" w:sz="0" w:space="0" w:color="auto"/>
        <w:right w:val="none" w:sz="0" w:space="0" w:color="auto"/>
      </w:divBdr>
    </w:div>
    <w:div w:id="1009020320">
      <w:bodyDiv w:val="1"/>
      <w:marLeft w:val="0"/>
      <w:marRight w:val="0"/>
      <w:marTop w:val="0"/>
      <w:marBottom w:val="0"/>
      <w:divBdr>
        <w:top w:val="none" w:sz="0" w:space="0" w:color="auto"/>
        <w:left w:val="none" w:sz="0" w:space="0" w:color="auto"/>
        <w:bottom w:val="none" w:sz="0" w:space="0" w:color="auto"/>
        <w:right w:val="none" w:sz="0" w:space="0" w:color="auto"/>
      </w:divBdr>
    </w:div>
    <w:div w:id="1009213920">
      <w:bodyDiv w:val="1"/>
      <w:marLeft w:val="0"/>
      <w:marRight w:val="0"/>
      <w:marTop w:val="0"/>
      <w:marBottom w:val="0"/>
      <w:divBdr>
        <w:top w:val="none" w:sz="0" w:space="0" w:color="auto"/>
        <w:left w:val="none" w:sz="0" w:space="0" w:color="auto"/>
        <w:bottom w:val="none" w:sz="0" w:space="0" w:color="auto"/>
        <w:right w:val="none" w:sz="0" w:space="0" w:color="auto"/>
      </w:divBdr>
    </w:div>
    <w:div w:id="1009479276">
      <w:bodyDiv w:val="1"/>
      <w:marLeft w:val="0"/>
      <w:marRight w:val="0"/>
      <w:marTop w:val="0"/>
      <w:marBottom w:val="0"/>
      <w:divBdr>
        <w:top w:val="none" w:sz="0" w:space="0" w:color="auto"/>
        <w:left w:val="none" w:sz="0" w:space="0" w:color="auto"/>
        <w:bottom w:val="none" w:sz="0" w:space="0" w:color="auto"/>
        <w:right w:val="none" w:sz="0" w:space="0" w:color="auto"/>
      </w:divBdr>
    </w:div>
    <w:div w:id="1009528423">
      <w:bodyDiv w:val="1"/>
      <w:marLeft w:val="0"/>
      <w:marRight w:val="0"/>
      <w:marTop w:val="0"/>
      <w:marBottom w:val="0"/>
      <w:divBdr>
        <w:top w:val="none" w:sz="0" w:space="0" w:color="auto"/>
        <w:left w:val="none" w:sz="0" w:space="0" w:color="auto"/>
        <w:bottom w:val="none" w:sz="0" w:space="0" w:color="auto"/>
        <w:right w:val="none" w:sz="0" w:space="0" w:color="auto"/>
      </w:divBdr>
    </w:div>
    <w:div w:id="1009987283">
      <w:bodyDiv w:val="1"/>
      <w:marLeft w:val="0"/>
      <w:marRight w:val="0"/>
      <w:marTop w:val="0"/>
      <w:marBottom w:val="0"/>
      <w:divBdr>
        <w:top w:val="none" w:sz="0" w:space="0" w:color="auto"/>
        <w:left w:val="none" w:sz="0" w:space="0" w:color="auto"/>
        <w:bottom w:val="none" w:sz="0" w:space="0" w:color="auto"/>
        <w:right w:val="none" w:sz="0" w:space="0" w:color="auto"/>
      </w:divBdr>
    </w:div>
    <w:div w:id="1010058714">
      <w:bodyDiv w:val="1"/>
      <w:marLeft w:val="0"/>
      <w:marRight w:val="0"/>
      <w:marTop w:val="0"/>
      <w:marBottom w:val="0"/>
      <w:divBdr>
        <w:top w:val="none" w:sz="0" w:space="0" w:color="auto"/>
        <w:left w:val="none" w:sz="0" w:space="0" w:color="auto"/>
        <w:bottom w:val="none" w:sz="0" w:space="0" w:color="auto"/>
        <w:right w:val="none" w:sz="0" w:space="0" w:color="auto"/>
      </w:divBdr>
    </w:div>
    <w:div w:id="1012144463">
      <w:bodyDiv w:val="1"/>
      <w:marLeft w:val="0"/>
      <w:marRight w:val="0"/>
      <w:marTop w:val="0"/>
      <w:marBottom w:val="0"/>
      <w:divBdr>
        <w:top w:val="none" w:sz="0" w:space="0" w:color="auto"/>
        <w:left w:val="none" w:sz="0" w:space="0" w:color="auto"/>
        <w:bottom w:val="none" w:sz="0" w:space="0" w:color="auto"/>
        <w:right w:val="none" w:sz="0" w:space="0" w:color="auto"/>
      </w:divBdr>
    </w:div>
    <w:div w:id="1012415605">
      <w:bodyDiv w:val="1"/>
      <w:marLeft w:val="0"/>
      <w:marRight w:val="0"/>
      <w:marTop w:val="0"/>
      <w:marBottom w:val="0"/>
      <w:divBdr>
        <w:top w:val="none" w:sz="0" w:space="0" w:color="auto"/>
        <w:left w:val="none" w:sz="0" w:space="0" w:color="auto"/>
        <w:bottom w:val="none" w:sz="0" w:space="0" w:color="auto"/>
        <w:right w:val="none" w:sz="0" w:space="0" w:color="auto"/>
      </w:divBdr>
    </w:div>
    <w:div w:id="1012685931">
      <w:bodyDiv w:val="1"/>
      <w:marLeft w:val="0"/>
      <w:marRight w:val="0"/>
      <w:marTop w:val="0"/>
      <w:marBottom w:val="0"/>
      <w:divBdr>
        <w:top w:val="none" w:sz="0" w:space="0" w:color="auto"/>
        <w:left w:val="none" w:sz="0" w:space="0" w:color="auto"/>
        <w:bottom w:val="none" w:sz="0" w:space="0" w:color="auto"/>
        <w:right w:val="none" w:sz="0" w:space="0" w:color="auto"/>
      </w:divBdr>
    </w:div>
    <w:div w:id="1013341076">
      <w:bodyDiv w:val="1"/>
      <w:marLeft w:val="0"/>
      <w:marRight w:val="0"/>
      <w:marTop w:val="0"/>
      <w:marBottom w:val="0"/>
      <w:divBdr>
        <w:top w:val="none" w:sz="0" w:space="0" w:color="auto"/>
        <w:left w:val="none" w:sz="0" w:space="0" w:color="auto"/>
        <w:bottom w:val="none" w:sz="0" w:space="0" w:color="auto"/>
        <w:right w:val="none" w:sz="0" w:space="0" w:color="auto"/>
      </w:divBdr>
    </w:div>
    <w:div w:id="1013874221">
      <w:bodyDiv w:val="1"/>
      <w:marLeft w:val="0"/>
      <w:marRight w:val="0"/>
      <w:marTop w:val="0"/>
      <w:marBottom w:val="0"/>
      <w:divBdr>
        <w:top w:val="none" w:sz="0" w:space="0" w:color="auto"/>
        <w:left w:val="none" w:sz="0" w:space="0" w:color="auto"/>
        <w:bottom w:val="none" w:sz="0" w:space="0" w:color="auto"/>
        <w:right w:val="none" w:sz="0" w:space="0" w:color="auto"/>
      </w:divBdr>
    </w:div>
    <w:div w:id="1015184008">
      <w:bodyDiv w:val="1"/>
      <w:marLeft w:val="0"/>
      <w:marRight w:val="0"/>
      <w:marTop w:val="0"/>
      <w:marBottom w:val="0"/>
      <w:divBdr>
        <w:top w:val="none" w:sz="0" w:space="0" w:color="auto"/>
        <w:left w:val="none" w:sz="0" w:space="0" w:color="auto"/>
        <w:bottom w:val="none" w:sz="0" w:space="0" w:color="auto"/>
        <w:right w:val="none" w:sz="0" w:space="0" w:color="auto"/>
      </w:divBdr>
    </w:div>
    <w:div w:id="1015768136">
      <w:bodyDiv w:val="1"/>
      <w:marLeft w:val="0"/>
      <w:marRight w:val="0"/>
      <w:marTop w:val="0"/>
      <w:marBottom w:val="0"/>
      <w:divBdr>
        <w:top w:val="none" w:sz="0" w:space="0" w:color="auto"/>
        <w:left w:val="none" w:sz="0" w:space="0" w:color="auto"/>
        <w:bottom w:val="none" w:sz="0" w:space="0" w:color="auto"/>
        <w:right w:val="none" w:sz="0" w:space="0" w:color="auto"/>
      </w:divBdr>
    </w:div>
    <w:div w:id="1017006266">
      <w:bodyDiv w:val="1"/>
      <w:marLeft w:val="0"/>
      <w:marRight w:val="0"/>
      <w:marTop w:val="0"/>
      <w:marBottom w:val="0"/>
      <w:divBdr>
        <w:top w:val="none" w:sz="0" w:space="0" w:color="auto"/>
        <w:left w:val="none" w:sz="0" w:space="0" w:color="auto"/>
        <w:bottom w:val="none" w:sz="0" w:space="0" w:color="auto"/>
        <w:right w:val="none" w:sz="0" w:space="0" w:color="auto"/>
      </w:divBdr>
    </w:div>
    <w:div w:id="1018889986">
      <w:bodyDiv w:val="1"/>
      <w:marLeft w:val="0"/>
      <w:marRight w:val="0"/>
      <w:marTop w:val="0"/>
      <w:marBottom w:val="0"/>
      <w:divBdr>
        <w:top w:val="none" w:sz="0" w:space="0" w:color="auto"/>
        <w:left w:val="none" w:sz="0" w:space="0" w:color="auto"/>
        <w:bottom w:val="none" w:sz="0" w:space="0" w:color="auto"/>
        <w:right w:val="none" w:sz="0" w:space="0" w:color="auto"/>
      </w:divBdr>
    </w:div>
    <w:div w:id="1018896281">
      <w:bodyDiv w:val="1"/>
      <w:marLeft w:val="0"/>
      <w:marRight w:val="0"/>
      <w:marTop w:val="0"/>
      <w:marBottom w:val="0"/>
      <w:divBdr>
        <w:top w:val="none" w:sz="0" w:space="0" w:color="auto"/>
        <w:left w:val="none" w:sz="0" w:space="0" w:color="auto"/>
        <w:bottom w:val="none" w:sz="0" w:space="0" w:color="auto"/>
        <w:right w:val="none" w:sz="0" w:space="0" w:color="auto"/>
      </w:divBdr>
    </w:div>
    <w:div w:id="1018972856">
      <w:bodyDiv w:val="1"/>
      <w:marLeft w:val="0"/>
      <w:marRight w:val="0"/>
      <w:marTop w:val="0"/>
      <w:marBottom w:val="0"/>
      <w:divBdr>
        <w:top w:val="none" w:sz="0" w:space="0" w:color="auto"/>
        <w:left w:val="none" w:sz="0" w:space="0" w:color="auto"/>
        <w:bottom w:val="none" w:sz="0" w:space="0" w:color="auto"/>
        <w:right w:val="none" w:sz="0" w:space="0" w:color="auto"/>
      </w:divBdr>
    </w:div>
    <w:div w:id="1020475623">
      <w:bodyDiv w:val="1"/>
      <w:marLeft w:val="0"/>
      <w:marRight w:val="0"/>
      <w:marTop w:val="0"/>
      <w:marBottom w:val="0"/>
      <w:divBdr>
        <w:top w:val="none" w:sz="0" w:space="0" w:color="auto"/>
        <w:left w:val="none" w:sz="0" w:space="0" w:color="auto"/>
        <w:bottom w:val="none" w:sz="0" w:space="0" w:color="auto"/>
        <w:right w:val="none" w:sz="0" w:space="0" w:color="auto"/>
      </w:divBdr>
    </w:div>
    <w:div w:id="1021274372">
      <w:bodyDiv w:val="1"/>
      <w:marLeft w:val="0"/>
      <w:marRight w:val="0"/>
      <w:marTop w:val="0"/>
      <w:marBottom w:val="0"/>
      <w:divBdr>
        <w:top w:val="none" w:sz="0" w:space="0" w:color="auto"/>
        <w:left w:val="none" w:sz="0" w:space="0" w:color="auto"/>
        <w:bottom w:val="none" w:sz="0" w:space="0" w:color="auto"/>
        <w:right w:val="none" w:sz="0" w:space="0" w:color="auto"/>
      </w:divBdr>
    </w:div>
    <w:div w:id="1023704189">
      <w:bodyDiv w:val="1"/>
      <w:marLeft w:val="0"/>
      <w:marRight w:val="0"/>
      <w:marTop w:val="0"/>
      <w:marBottom w:val="0"/>
      <w:divBdr>
        <w:top w:val="none" w:sz="0" w:space="0" w:color="auto"/>
        <w:left w:val="none" w:sz="0" w:space="0" w:color="auto"/>
        <w:bottom w:val="none" w:sz="0" w:space="0" w:color="auto"/>
        <w:right w:val="none" w:sz="0" w:space="0" w:color="auto"/>
      </w:divBdr>
    </w:div>
    <w:div w:id="1024017658">
      <w:bodyDiv w:val="1"/>
      <w:marLeft w:val="0"/>
      <w:marRight w:val="0"/>
      <w:marTop w:val="0"/>
      <w:marBottom w:val="0"/>
      <w:divBdr>
        <w:top w:val="none" w:sz="0" w:space="0" w:color="auto"/>
        <w:left w:val="none" w:sz="0" w:space="0" w:color="auto"/>
        <w:bottom w:val="none" w:sz="0" w:space="0" w:color="auto"/>
        <w:right w:val="none" w:sz="0" w:space="0" w:color="auto"/>
      </w:divBdr>
    </w:div>
    <w:div w:id="1024670013">
      <w:bodyDiv w:val="1"/>
      <w:marLeft w:val="0"/>
      <w:marRight w:val="0"/>
      <w:marTop w:val="0"/>
      <w:marBottom w:val="0"/>
      <w:divBdr>
        <w:top w:val="none" w:sz="0" w:space="0" w:color="auto"/>
        <w:left w:val="none" w:sz="0" w:space="0" w:color="auto"/>
        <w:bottom w:val="none" w:sz="0" w:space="0" w:color="auto"/>
        <w:right w:val="none" w:sz="0" w:space="0" w:color="auto"/>
      </w:divBdr>
    </w:div>
    <w:div w:id="1025131185">
      <w:bodyDiv w:val="1"/>
      <w:marLeft w:val="0"/>
      <w:marRight w:val="0"/>
      <w:marTop w:val="0"/>
      <w:marBottom w:val="0"/>
      <w:divBdr>
        <w:top w:val="none" w:sz="0" w:space="0" w:color="auto"/>
        <w:left w:val="none" w:sz="0" w:space="0" w:color="auto"/>
        <w:bottom w:val="none" w:sz="0" w:space="0" w:color="auto"/>
        <w:right w:val="none" w:sz="0" w:space="0" w:color="auto"/>
      </w:divBdr>
    </w:div>
    <w:div w:id="1026561798">
      <w:bodyDiv w:val="1"/>
      <w:marLeft w:val="0"/>
      <w:marRight w:val="0"/>
      <w:marTop w:val="0"/>
      <w:marBottom w:val="0"/>
      <w:divBdr>
        <w:top w:val="none" w:sz="0" w:space="0" w:color="auto"/>
        <w:left w:val="none" w:sz="0" w:space="0" w:color="auto"/>
        <w:bottom w:val="none" w:sz="0" w:space="0" w:color="auto"/>
        <w:right w:val="none" w:sz="0" w:space="0" w:color="auto"/>
      </w:divBdr>
    </w:div>
    <w:div w:id="1026642593">
      <w:bodyDiv w:val="1"/>
      <w:marLeft w:val="0"/>
      <w:marRight w:val="0"/>
      <w:marTop w:val="0"/>
      <w:marBottom w:val="0"/>
      <w:divBdr>
        <w:top w:val="none" w:sz="0" w:space="0" w:color="auto"/>
        <w:left w:val="none" w:sz="0" w:space="0" w:color="auto"/>
        <w:bottom w:val="none" w:sz="0" w:space="0" w:color="auto"/>
        <w:right w:val="none" w:sz="0" w:space="0" w:color="auto"/>
      </w:divBdr>
    </w:div>
    <w:div w:id="1026829834">
      <w:bodyDiv w:val="1"/>
      <w:marLeft w:val="0"/>
      <w:marRight w:val="0"/>
      <w:marTop w:val="0"/>
      <w:marBottom w:val="0"/>
      <w:divBdr>
        <w:top w:val="none" w:sz="0" w:space="0" w:color="auto"/>
        <w:left w:val="none" w:sz="0" w:space="0" w:color="auto"/>
        <w:bottom w:val="none" w:sz="0" w:space="0" w:color="auto"/>
        <w:right w:val="none" w:sz="0" w:space="0" w:color="auto"/>
      </w:divBdr>
    </w:div>
    <w:div w:id="1029138397">
      <w:bodyDiv w:val="1"/>
      <w:marLeft w:val="0"/>
      <w:marRight w:val="0"/>
      <w:marTop w:val="0"/>
      <w:marBottom w:val="0"/>
      <w:divBdr>
        <w:top w:val="none" w:sz="0" w:space="0" w:color="auto"/>
        <w:left w:val="none" w:sz="0" w:space="0" w:color="auto"/>
        <w:bottom w:val="none" w:sz="0" w:space="0" w:color="auto"/>
        <w:right w:val="none" w:sz="0" w:space="0" w:color="auto"/>
      </w:divBdr>
    </w:div>
    <w:div w:id="1030031921">
      <w:bodyDiv w:val="1"/>
      <w:marLeft w:val="0"/>
      <w:marRight w:val="0"/>
      <w:marTop w:val="0"/>
      <w:marBottom w:val="0"/>
      <w:divBdr>
        <w:top w:val="none" w:sz="0" w:space="0" w:color="auto"/>
        <w:left w:val="none" w:sz="0" w:space="0" w:color="auto"/>
        <w:bottom w:val="none" w:sz="0" w:space="0" w:color="auto"/>
        <w:right w:val="none" w:sz="0" w:space="0" w:color="auto"/>
      </w:divBdr>
    </w:div>
    <w:div w:id="1031150045">
      <w:bodyDiv w:val="1"/>
      <w:marLeft w:val="0"/>
      <w:marRight w:val="0"/>
      <w:marTop w:val="0"/>
      <w:marBottom w:val="0"/>
      <w:divBdr>
        <w:top w:val="none" w:sz="0" w:space="0" w:color="auto"/>
        <w:left w:val="none" w:sz="0" w:space="0" w:color="auto"/>
        <w:bottom w:val="none" w:sz="0" w:space="0" w:color="auto"/>
        <w:right w:val="none" w:sz="0" w:space="0" w:color="auto"/>
      </w:divBdr>
    </w:div>
    <w:div w:id="1031765469">
      <w:bodyDiv w:val="1"/>
      <w:marLeft w:val="0"/>
      <w:marRight w:val="0"/>
      <w:marTop w:val="0"/>
      <w:marBottom w:val="0"/>
      <w:divBdr>
        <w:top w:val="none" w:sz="0" w:space="0" w:color="auto"/>
        <w:left w:val="none" w:sz="0" w:space="0" w:color="auto"/>
        <w:bottom w:val="none" w:sz="0" w:space="0" w:color="auto"/>
        <w:right w:val="none" w:sz="0" w:space="0" w:color="auto"/>
      </w:divBdr>
    </w:div>
    <w:div w:id="1032153382">
      <w:bodyDiv w:val="1"/>
      <w:marLeft w:val="0"/>
      <w:marRight w:val="0"/>
      <w:marTop w:val="0"/>
      <w:marBottom w:val="0"/>
      <w:divBdr>
        <w:top w:val="none" w:sz="0" w:space="0" w:color="auto"/>
        <w:left w:val="none" w:sz="0" w:space="0" w:color="auto"/>
        <w:bottom w:val="none" w:sz="0" w:space="0" w:color="auto"/>
        <w:right w:val="none" w:sz="0" w:space="0" w:color="auto"/>
      </w:divBdr>
    </w:div>
    <w:div w:id="1033503471">
      <w:bodyDiv w:val="1"/>
      <w:marLeft w:val="0"/>
      <w:marRight w:val="0"/>
      <w:marTop w:val="0"/>
      <w:marBottom w:val="0"/>
      <w:divBdr>
        <w:top w:val="none" w:sz="0" w:space="0" w:color="auto"/>
        <w:left w:val="none" w:sz="0" w:space="0" w:color="auto"/>
        <w:bottom w:val="none" w:sz="0" w:space="0" w:color="auto"/>
        <w:right w:val="none" w:sz="0" w:space="0" w:color="auto"/>
      </w:divBdr>
    </w:div>
    <w:div w:id="1034691029">
      <w:bodyDiv w:val="1"/>
      <w:marLeft w:val="0"/>
      <w:marRight w:val="0"/>
      <w:marTop w:val="0"/>
      <w:marBottom w:val="0"/>
      <w:divBdr>
        <w:top w:val="none" w:sz="0" w:space="0" w:color="auto"/>
        <w:left w:val="none" w:sz="0" w:space="0" w:color="auto"/>
        <w:bottom w:val="none" w:sz="0" w:space="0" w:color="auto"/>
        <w:right w:val="none" w:sz="0" w:space="0" w:color="auto"/>
      </w:divBdr>
    </w:div>
    <w:div w:id="1035689127">
      <w:bodyDiv w:val="1"/>
      <w:marLeft w:val="0"/>
      <w:marRight w:val="0"/>
      <w:marTop w:val="0"/>
      <w:marBottom w:val="0"/>
      <w:divBdr>
        <w:top w:val="none" w:sz="0" w:space="0" w:color="auto"/>
        <w:left w:val="none" w:sz="0" w:space="0" w:color="auto"/>
        <w:bottom w:val="none" w:sz="0" w:space="0" w:color="auto"/>
        <w:right w:val="none" w:sz="0" w:space="0" w:color="auto"/>
      </w:divBdr>
    </w:div>
    <w:div w:id="1036806781">
      <w:bodyDiv w:val="1"/>
      <w:marLeft w:val="0"/>
      <w:marRight w:val="0"/>
      <w:marTop w:val="0"/>
      <w:marBottom w:val="0"/>
      <w:divBdr>
        <w:top w:val="none" w:sz="0" w:space="0" w:color="auto"/>
        <w:left w:val="none" w:sz="0" w:space="0" w:color="auto"/>
        <w:bottom w:val="none" w:sz="0" w:space="0" w:color="auto"/>
        <w:right w:val="none" w:sz="0" w:space="0" w:color="auto"/>
      </w:divBdr>
    </w:div>
    <w:div w:id="1037511602">
      <w:bodyDiv w:val="1"/>
      <w:marLeft w:val="0"/>
      <w:marRight w:val="0"/>
      <w:marTop w:val="0"/>
      <w:marBottom w:val="0"/>
      <w:divBdr>
        <w:top w:val="none" w:sz="0" w:space="0" w:color="auto"/>
        <w:left w:val="none" w:sz="0" w:space="0" w:color="auto"/>
        <w:bottom w:val="none" w:sz="0" w:space="0" w:color="auto"/>
        <w:right w:val="none" w:sz="0" w:space="0" w:color="auto"/>
      </w:divBdr>
    </w:div>
    <w:div w:id="1037853659">
      <w:bodyDiv w:val="1"/>
      <w:marLeft w:val="0"/>
      <w:marRight w:val="0"/>
      <w:marTop w:val="0"/>
      <w:marBottom w:val="0"/>
      <w:divBdr>
        <w:top w:val="none" w:sz="0" w:space="0" w:color="auto"/>
        <w:left w:val="none" w:sz="0" w:space="0" w:color="auto"/>
        <w:bottom w:val="none" w:sz="0" w:space="0" w:color="auto"/>
        <w:right w:val="none" w:sz="0" w:space="0" w:color="auto"/>
      </w:divBdr>
    </w:div>
    <w:div w:id="1038748507">
      <w:bodyDiv w:val="1"/>
      <w:marLeft w:val="0"/>
      <w:marRight w:val="0"/>
      <w:marTop w:val="0"/>
      <w:marBottom w:val="0"/>
      <w:divBdr>
        <w:top w:val="none" w:sz="0" w:space="0" w:color="auto"/>
        <w:left w:val="none" w:sz="0" w:space="0" w:color="auto"/>
        <w:bottom w:val="none" w:sz="0" w:space="0" w:color="auto"/>
        <w:right w:val="none" w:sz="0" w:space="0" w:color="auto"/>
      </w:divBdr>
    </w:div>
    <w:div w:id="1041171497">
      <w:bodyDiv w:val="1"/>
      <w:marLeft w:val="0"/>
      <w:marRight w:val="0"/>
      <w:marTop w:val="0"/>
      <w:marBottom w:val="0"/>
      <w:divBdr>
        <w:top w:val="none" w:sz="0" w:space="0" w:color="auto"/>
        <w:left w:val="none" w:sz="0" w:space="0" w:color="auto"/>
        <w:bottom w:val="none" w:sz="0" w:space="0" w:color="auto"/>
        <w:right w:val="none" w:sz="0" w:space="0" w:color="auto"/>
      </w:divBdr>
    </w:div>
    <w:div w:id="1047224843">
      <w:bodyDiv w:val="1"/>
      <w:marLeft w:val="0"/>
      <w:marRight w:val="0"/>
      <w:marTop w:val="0"/>
      <w:marBottom w:val="0"/>
      <w:divBdr>
        <w:top w:val="none" w:sz="0" w:space="0" w:color="auto"/>
        <w:left w:val="none" w:sz="0" w:space="0" w:color="auto"/>
        <w:bottom w:val="none" w:sz="0" w:space="0" w:color="auto"/>
        <w:right w:val="none" w:sz="0" w:space="0" w:color="auto"/>
      </w:divBdr>
    </w:div>
    <w:div w:id="1048457802">
      <w:bodyDiv w:val="1"/>
      <w:marLeft w:val="0"/>
      <w:marRight w:val="0"/>
      <w:marTop w:val="0"/>
      <w:marBottom w:val="0"/>
      <w:divBdr>
        <w:top w:val="none" w:sz="0" w:space="0" w:color="auto"/>
        <w:left w:val="none" w:sz="0" w:space="0" w:color="auto"/>
        <w:bottom w:val="none" w:sz="0" w:space="0" w:color="auto"/>
        <w:right w:val="none" w:sz="0" w:space="0" w:color="auto"/>
      </w:divBdr>
    </w:div>
    <w:div w:id="1049036582">
      <w:bodyDiv w:val="1"/>
      <w:marLeft w:val="0"/>
      <w:marRight w:val="0"/>
      <w:marTop w:val="0"/>
      <w:marBottom w:val="0"/>
      <w:divBdr>
        <w:top w:val="none" w:sz="0" w:space="0" w:color="auto"/>
        <w:left w:val="none" w:sz="0" w:space="0" w:color="auto"/>
        <w:bottom w:val="none" w:sz="0" w:space="0" w:color="auto"/>
        <w:right w:val="none" w:sz="0" w:space="0" w:color="auto"/>
      </w:divBdr>
    </w:div>
    <w:div w:id="1049650123">
      <w:bodyDiv w:val="1"/>
      <w:marLeft w:val="0"/>
      <w:marRight w:val="0"/>
      <w:marTop w:val="0"/>
      <w:marBottom w:val="0"/>
      <w:divBdr>
        <w:top w:val="none" w:sz="0" w:space="0" w:color="auto"/>
        <w:left w:val="none" w:sz="0" w:space="0" w:color="auto"/>
        <w:bottom w:val="none" w:sz="0" w:space="0" w:color="auto"/>
        <w:right w:val="none" w:sz="0" w:space="0" w:color="auto"/>
      </w:divBdr>
    </w:div>
    <w:div w:id="1050305769">
      <w:bodyDiv w:val="1"/>
      <w:marLeft w:val="0"/>
      <w:marRight w:val="0"/>
      <w:marTop w:val="0"/>
      <w:marBottom w:val="0"/>
      <w:divBdr>
        <w:top w:val="none" w:sz="0" w:space="0" w:color="auto"/>
        <w:left w:val="none" w:sz="0" w:space="0" w:color="auto"/>
        <w:bottom w:val="none" w:sz="0" w:space="0" w:color="auto"/>
        <w:right w:val="none" w:sz="0" w:space="0" w:color="auto"/>
      </w:divBdr>
    </w:div>
    <w:div w:id="1051152663">
      <w:bodyDiv w:val="1"/>
      <w:marLeft w:val="0"/>
      <w:marRight w:val="0"/>
      <w:marTop w:val="0"/>
      <w:marBottom w:val="0"/>
      <w:divBdr>
        <w:top w:val="none" w:sz="0" w:space="0" w:color="auto"/>
        <w:left w:val="none" w:sz="0" w:space="0" w:color="auto"/>
        <w:bottom w:val="none" w:sz="0" w:space="0" w:color="auto"/>
        <w:right w:val="none" w:sz="0" w:space="0" w:color="auto"/>
      </w:divBdr>
    </w:div>
    <w:div w:id="1053191492">
      <w:bodyDiv w:val="1"/>
      <w:marLeft w:val="0"/>
      <w:marRight w:val="0"/>
      <w:marTop w:val="0"/>
      <w:marBottom w:val="0"/>
      <w:divBdr>
        <w:top w:val="none" w:sz="0" w:space="0" w:color="auto"/>
        <w:left w:val="none" w:sz="0" w:space="0" w:color="auto"/>
        <w:bottom w:val="none" w:sz="0" w:space="0" w:color="auto"/>
        <w:right w:val="none" w:sz="0" w:space="0" w:color="auto"/>
      </w:divBdr>
    </w:div>
    <w:div w:id="1056123108">
      <w:bodyDiv w:val="1"/>
      <w:marLeft w:val="0"/>
      <w:marRight w:val="0"/>
      <w:marTop w:val="0"/>
      <w:marBottom w:val="0"/>
      <w:divBdr>
        <w:top w:val="none" w:sz="0" w:space="0" w:color="auto"/>
        <w:left w:val="none" w:sz="0" w:space="0" w:color="auto"/>
        <w:bottom w:val="none" w:sz="0" w:space="0" w:color="auto"/>
        <w:right w:val="none" w:sz="0" w:space="0" w:color="auto"/>
      </w:divBdr>
    </w:div>
    <w:div w:id="1056466543">
      <w:bodyDiv w:val="1"/>
      <w:marLeft w:val="0"/>
      <w:marRight w:val="0"/>
      <w:marTop w:val="0"/>
      <w:marBottom w:val="0"/>
      <w:divBdr>
        <w:top w:val="none" w:sz="0" w:space="0" w:color="auto"/>
        <w:left w:val="none" w:sz="0" w:space="0" w:color="auto"/>
        <w:bottom w:val="none" w:sz="0" w:space="0" w:color="auto"/>
        <w:right w:val="none" w:sz="0" w:space="0" w:color="auto"/>
      </w:divBdr>
    </w:div>
    <w:div w:id="1056778249">
      <w:bodyDiv w:val="1"/>
      <w:marLeft w:val="0"/>
      <w:marRight w:val="0"/>
      <w:marTop w:val="0"/>
      <w:marBottom w:val="0"/>
      <w:divBdr>
        <w:top w:val="none" w:sz="0" w:space="0" w:color="auto"/>
        <w:left w:val="none" w:sz="0" w:space="0" w:color="auto"/>
        <w:bottom w:val="none" w:sz="0" w:space="0" w:color="auto"/>
        <w:right w:val="none" w:sz="0" w:space="0" w:color="auto"/>
      </w:divBdr>
    </w:div>
    <w:div w:id="1056928973">
      <w:bodyDiv w:val="1"/>
      <w:marLeft w:val="0"/>
      <w:marRight w:val="0"/>
      <w:marTop w:val="0"/>
      <w:marBottom w:val="0"/>
      <w:divBdr>
        <w:top w:val="none" w:sz="0" w:space="0" w:color="auto"/>
        <w:left w:val="none" w:sz="0" w:space="0" w:color="auto"/>
        <w:bottom w:val="none" w:sz="0" w:space="0" w:color="auto"/>
        <w:right w:val="none" w:sz="0" w:space="0" w:color="auto"/>
      </w:divBdr>
    </w:div>
    <w:div w:id="1057751533">
      <w:bodyDiv w:val="1"/>
      <w:marLeft w:val="0"/>
      <w:marRight w:val="0"/>
      <w:marTop w:val="0"/>
      <w:marBottom w:val="0"/>
      <w:divBdr>
        <w:top w:val="none" w:sz="0" w:space="0" w:color="auto"/>
        <w:left w:val="none" w:sz="0" w:space="0" w:color="auto"/>
        <w:bottom w:val="none" w:sz="0" w:space="0" w:color="auto"/>
        <w:right w:val="none" w:sz="0" w:space="0" w:color="auto"/>
      </w:divBdr>
    </w:div>
    <w:div w:id="1058088375">
      <w:bodyDiv w:val="1"/>
      <w:marLeft w:val="0"/>
      <w:marRight w:val="0"/>
      <w:marTop w:val="0"/>
      <w:marBottom w:val="0"/>
      <w:divBdr>
        <w:top w:val="none" w:sz="0" w:space="0" w:color="auto"/>
        <w:left w:val="none" w:sz="0" w:space="0" w:color="auto"/>
        <w:bottom w:val="none" w:sz="0" w:space="0" w:color="auto"/>
        <w:right w:val="none" w:sz="0" w:space="0" w:color="auto"/>
      </w:divBdr>
    </w:div>
    <w:div w:id="1059522568">
      <w:bodyDiv w:val="1"/>
      <w:marLeft w:val="0"/>
      <w:marRight w:val="0"/>
      <w:marTop w:val="0"/>
      <w:marBottom w:val="0"/>
      <w:divBdr>
        <w:top w:val="none" w:sz="0" w:space="0" w:color="auto"/>
        <w:left w:val="none" w:sz="0" w:space="0" w:color="auto"/>
        <w:bottom w:val="none" w:sz="0" w:space="0" w:color="auto"/>
        <w:right w:val="none" w:sz="0" w:space="0" w:color="auto"/>
      </w:divBdr>
    </w:div>
    <w:div w:id="1062481367">
      <w:bodyDiv w:val="1"/>
      <w:marLeft w:val="0"/>
      <w:marRight w:val="0"/>
      <w:marTop w:val="0"/>
      <w:marBottom w:val="0"/>
      <w:divBdr>
        <w:top w:val="none" w:sz="0" w:space="0" w:color="auto"/>
        <w:left w:val="none" w:sz="0" w:space="0" w:color="auto"/>
        <w:bottom w:val="none" w:sz="0" w:space="0" w:color="auto"/>
        <w:right w:val="none" w:sz="0" w:space="0" w:color="auto"/>
      </w:divBdr>
    </w:div>
    <w:div w:id="1062488388">
      <w:bodyDiv w:val="1"/>
      <w:marLeft w:val="0"/>
      <w:marRight w:val="0"/>
      <w:marTop w:val="0"/>
      <w:marBottom w:val="0"/>
      <w:divBdr>
        <w:top w:val="none" w:sz="0" w:space="0" w:color="auto"/>
        <w:left w:val="none" w:sz="0" w:space="0" w:color="auto"/>
        <w:bottom w:val="none" w:sz="0" w:space="0" w:color="auto"/>
        <w:right w:val="none" w:sz="0" w:space="0" w:color="auto"/>
      </w:divBdr>
    </w:div>
    <w:div w:id="1062946382">
      <w:bodyDiv w:val="1"/>
      <w:marLeft w:val="0"/>
      <w:marRight w:val="0"/>
      <w:marTop w:val="0"/>
      <w:marBottom w:val="0"/>
      <w:divBdr>
        <w:top w:val="none" w:sz="0" w:space="0" w:color="auto"/>
        <w:left w:val="none" w:sz="0" w:space="0" w:color="auto"/>
        <w:bottom w:val="none" w:sz="0" w:space="0" w:color="auto"/>
        <w:right w:val="none" w:sz="0" w:space="0" w:color="auto"/>
      </w:divBdr>
    </w:div>
    <w:div w:id="1063332816">
      <w:bodyDiv w:val="1"/>
      <w:marLeft w:val="0"/>
      <w:marRight w:val="0"/>
      <w:marTop w:val="0"/>
      <w:marBottom w:val="0"/>
      <w:divBdr>
        <w:top w:val="none" w:sz="0" w:space="0" w:color="auto"/>
        <w:left w:val="none" w:sz="0" w:space="0" w:color="auto"/>
        <w:bottom w:val="none" w:sz="0" w:space="0" w:color="auto"/>
        <w:right w:val="none" w:sz="0" w:space="0" w:color="auto"/>
      </w:divBdr>
    </w:div>
    <w:div w:id="1063676699">
      <w:bodyDiv w:val="1"/>
      <w:marLeft w:val="0"/>
      <w:marRight w:val="0"/>
      <w:marTop w:val="0"/>
      <w:marBottom w:val="0"/>
      <w:divBdr>
        <w:top w:val="none" w:sz="0" w:space="0" w:color="auto"/>
        <w:left w:val="none" w:sz="0" w:space="0" w:color="auto"/>
        <w:bottom w:val="none" w:sz="0" w:space="0" w:color="auto"/>
        <w:right w:val="none" w:sz="0" w:space="0" w:color="auto"/>
      </w:divBdr>
    </w:div>
    <w:div w:id="1065680966">
      <w:bodyDiv w:val="1"/>
      <w:marLeft w:val="0"/>
      <w:marRight w:val="0"/>
      <w:marTop w:val="0"/>
      <w:marBottom w:val="0"/>
      <w:divBdr>
        <w:top w:val="none" w:sz="0" w:space="0" w:color="auto"/>
        <w:left w:val="none" w:sz="0" w:space="0" w:color="auto"/>
        <w:bottom w:val="none" w:sz="0" w:space="0" w:color="auto"/>
        <w:right w:val="none" w:sz="0" w:space="0" w:color="auto"/>
      </w:divBdr>
    </w:div>
    <w:div w:id="1065877535">
      <w:bodyDiv w:val="1"/>
      <w:marLeft w:val="0"/>
      <w:marRight w:val="0"/>
      <w:marTop w:val="0"/>
      <w:marBottom w:val="0"/>
      <w:divBdr>
        <w:top w:val="none" w:sz="0" w:space="0" w:color="auto"/>
        <w:left w:val="none" w:sz="0" w:space="0" w:color="auto"/>
        <w:bottom w:val="none" w:sz="0" w:space="0" w:color="auto"/>
        <w:right w:val="none" w:sz="0" w:space="0" w:color="auto"/>
      </w:divBdr>
    </w:div>
    <w:div w:id="1066076064">
      <w:bodyDiv w:val="1"/>
      <w:marLeft w:val="0"/>
      <w:marRight w:val="0"/>
      <w:marTop w:val="0"/>
      <w:marBottom w:val="0"/>
      <w:divBdr>
        <w:top w:val="none" w:sz="0" w:space="0" w:color="auto"/>
        <w:left w:val="none" w:sz="0" w:space="0" w:color="auto"/>
        <w:bottom w:val="none" w:sz="0" w:space="0" w:color="auto"/>
        <w:right w:val="none" w:sz="0" w:space="0" w:color="auto"/>
      </w:divBdr>
    </w:div>
    <w:div w:id="1066876543">
      <w:bodyDiv w:val="1"/>
      <w:marLeft w:val="0"/>
      <w:marRight w:val="0"/>
      <w:marTop w:val="0"/>
      <w:marBottom w:val="0"/>
      <w:divBdr>
        <w:top w:val="none" w:sz="0" w:space="0" w:color="auto"/>
        <w:left w:val="none" w:sz="0" w:space="0" w:color="auto"/>
        <w:bottom w:val="none" w:sz="0" w:space="0" w:color="auto"/>
        <w:right w:val="none" w:sz="0" w:space="0" w:color="auto"/>
      </w:divBdr>
    </w:div>
    <w:div w:id="1067730408">
      <w:bodyDiv w:val="1"/>
      <w:marLeft w:val="0"/>
      <w:marRight w:val="0"/>
      <w:marTop w:val="0"/>
      <w:marBottom w:val="0"/>
      <w:divBdr>
        <w:top w:val="none" w:sz="0" w:space="0" w:color="auto"/>
        <w:left w:val="none" w:sz="0" w:space="0" w:color="auto"/>
        <w:bottom w:val="none" w:sz="0" w:space="0" w:color="auto"/>
        <w:right w:val="none" w:sz="0" w:space="0" w:color="auto"/>
      </w:divBdr>
    </w:div>
    <w:div w:id="1067993554">
      <w:bodyDiv w:val="1"/>
      <w:marLeft w:val="0"/>
      <w:marRight w:val="0"/>
      <w:marTop w:val="0"/>
      <w:marBottom w:val="0"/>
      <w:divBdr>
        <w:top w:val="none" w:sz="0" w:space="0" w:color="auto"/>
        <w:left w:val="none" w:sz="0" w:space="0" w:color="auto"/>
        <w:bottom w:val="none" w:sz="0" w:space="0" w:color="auto"/>
        <w:right w:val="none" w:sz="0" w:space="0" w:color="auto"/>
      </w:divBdr>
    </w:div>
    <w:div w:id="1068260729">
      <w:bodyDiv w:val="1"/>
      <w:marLeft w:val="0"/>
      <w:marRight w:val="0"/>
      <w:marTop w:val="0"/>
      <w:marBottom w:val="0"/>
      <w:divBdr>
        <w:top w:val="none" w:sz="0" w:space="0" w:color="auto"/>
        <w:left w:val="none" w:sz="0" w:space="0" w:color="auto"/>
        <w:bottom w:val="none" w:sz="0" w:space="0" w:color="auto"/>
        <w:right w:val="none" w:sz="0" w:space="0" w:color="auto"/>
      </w:divBdr>
    </w:div>
    <w:div w:id="1069572695">
      <w:bodyDiv w:val="1"/>
      <w:marLeft w:val="0"/>
      <w:marRight w:val="0"/>
      <w:marTop w:val="0"/>
      <w:marBottom w:val="0"/>
      <w:divBdr>
        <w:top w:val="none" w:sz="0" w:space="0" w:color="auto"/>
        <w:left w:val="none" w:sz="0" w:space="0" w:color="auto"/>
        <w:bottom w:val="none" w:sz="0" w:space="0" w:color="auto"/>
        <w:right w:val="none" w:sz="0" w:space="0" w:color="auto"/>
      </w:divBdr>
    </w:div>
    <w:div w:id="1069692888">
      <w:bodyDiv w:val="1"/>
      <w:marLeft w:val="0"/>
      <w:marRight w:val="0"/>
      <w:marTop w:val="0"/>
      <w:marBottom w:val="0"/>
      <w:divBdr>
        <w:top w:val="none" w:sz="0" w:space="0" w:color="auto"/>
        <w:left w:val="none" w:sz="0" w:space="0" w:color="auto"/>
        <w:bottom w:val="none" w:sz="0" w:space="0" w:color="auto"/>
        <w:right w:val="none" w:sz="0" w:space="0" w:color="auto"/>
      </w:divBdr>
    </w:div>
    <w:div w:id="1070347195">
      <w:bodyDiv w:val="1"/>
      <w:marLeft w:val="0"/>
      <w:marRight w:val="0"/>
      <w:marTop w:val="0"/>
      <w:marBottom w:val="0"/>
      <w:divBdr>
        <w:top w:val="none" w:sz="0" w:space="0" w:color="auto"/>
        <w:left w:val="none" w:sz="0" w:space="0" w:color="auto"/>
        <w:bottom w:val="none" w:sz="0" w:space="0" w:color="auto"/>
        <w:right w:val="none" w:sz="0" w:space="0" w:color="auto"/>
      </w:divBdr>
    </w:div>
    <w:div w:id="1070422728">
      <w:bodyDiv w:val="1"/>
      <w:marLeft w:val="0"/>
      <w:marRight w:val="0"/>
      <w:marTop w:val="0"/>
      <w:marBottom w:val="0"/>
      <w:divBdr>
        <w:top w:val="none" w:sz="0" w:space="0" w:color="auto"/>
        <w:left w:val="none" w:sz="0" w:space="0" w:color="auto"/>
        <w:bottom w:val="none" w:sz="0" w:space="0" w:color="auto"/>
        <w:right w:val="none" w:sz="0" w:space="0" w:color="auto"/>
      </w:divBdr>
    </w:div>
    <w:div w:id="1071075174">
      <w:bodyDiv w:val="1"/>
      <w:marLeft w:val="0"/>
      <w:marRight w:val="0"/>
      <w:marTop w:val="0"/>
      <w:marBottom w:val="0"/>
      <w:divBdr>
        <w:top w:val="none" w:sz="0" w:space="0" w:color="auto"/>
        <w:left w:val="none" w:sz="0" w:space="0" w:color="auto"/>
        <w:bottom w:val="none" w:sz="0" w:space="0" w:color="auto"/>
        <w:right w:val="none" w:sz="0" w:space="0" w:color="auto"/>
      </w:divBdr>
    </w:div>
    <w:div w:id="1071737777">
      <w:bodyDiv w:val="1"/>
      <w:marLeft w:val="0"/>
      <w:marRight w:val="0"/>
      <w:marTop w:val="0"/>
      <w:marBottom w:val="0"/>
      <w:divBdr>
        <w:top w:val="none" w:sz="0" w:space="0" w:color="auto"/>
        <w:left w:val="none" w:sz="0" w:space="0" w:color="auto"/>
        <w:bottom w:val="none" w:sz="0" w:space="0" w:color="auto"/>
        <w:right w:val="none" w:sz="0" w:space="0" w:color="auto"/>
      </w:divBdr>
    </w:div>
    <w:div w:id="1072314333">
      <w:bodyDiv w:val="1"/>
      <w:marLeft w:val="0"/>
      <w:marRight w:val="0"/>
      <w:marTop w:val="0"/>
      <w:marBottom w:val="0"/>
      <w:divBdr>
        <w:top w:val="none" w:sz="0" w:space="0" w:color="auto"/>
        <w:left w:val="none" w:sz="0" w:space="0" w:color="auto"/>
        <w:bottom w:val="none" w:sz="0" w:space="0" w:color="auto"/>
        <w:right w:val="none" w:sz="0" w:space="0" w:color="auto"/>
      </w:divBdr>
    </w:div>
    <w:div w:id="1072891479">
      <w:bodyDiv w:val="1"/>
      <w:marLeft w:val="0"/>
      <w:marRight w:val="0"/>
      <w:marTop w:val="0"/>
      <w:marBottom w:val="0"/>
      <w:divBdr>
        <w:top w:val="none" w:sz="0" w:space="0" w:color="auto"/>
        <w:left w:val="none" w:sz="0" w:space="0" w:color="auto"/>
        <w:bottom w:val="none" w:sz="0" w:space="0" w:color="auto"/>
        <w:right w:val="none" w:sz="0" w:space="0" w:color="auto"/>
      </w:divBdr>
    </w:div>
    <w:div w:id="1073620581">
      <w:bodyDiv w:val="1"/>
      <w:marLeft w:val="0"/>
      <w:marRight w:val="0"/>
      <w:marTop w:val="0"/>
      <w:marBottom w:val="0"/>
      <w:divBdr>
        <w:top w:val="none" w:sz="0" w:space="0" w:color="auto"/>
        <w:left w:val="none" w:sz="0" w:space="0" w:color="auto"/>
        <w:bottom w:val="none" w:sz="0" w:space="0" w:color="auto"/>
        <w:right w:val="none" w:sz="0" w:space="0" w:color="auto"/>
      </w:divBdr>
    </w:div>
    <w:div w:id="1073893882">
      <w:bodyDiv w:val="1"/>
      <w:marLeft w:val="0"/>
      <w:marRight w:val="0"/>
      <w:marTop w:val="0"/>
      <w:marBottom w:val="0"/>
      <w:divBdr>
        <w:top w:val="none" w:sz="0" w:space="0" w:color="auto"/>
        <w:left w:val="none" w:sz="0" w:space="0" w:color="auto"/>
        <w:bottom w:val="none" w:sz="0" w:space="0" w:color="auto"/>
        <w:right w:val="none" w:sz="0" w:space="0" w:color="auto"/>
      </w:divBdr>
    </w:div>
    <w:div w:id="1075013973">
      <w:bodyDiv w:val="1"/>
      <w:marLeft w:val="0"/>
      <w:marRight w:val="0"/>
      <w:marTop w:val="0"/>
      <w:marBottom w:val="0"/>
      <w:divBdr>
        <w:top w:val="none" w:sz="0" w:space="0" w:color="auto"/>
        <w:left w:val="none" w:sz="0" w:space="0" w:color="auto"/>
        <w:bottom w:val="none" w:sz="0" w:space="0" w:color="auto"/>
        <w:right w:val="none" w:sz="0" w:space="0" w:color="auto"/>
      </w:divBdr>
    </w:div>
    <w:div w:id="1075014311">
      <w:bodyDiv w:val="1"/>
      <w:marLeft w:val="0"/>
      <w:marRight w:val="0"/>
      <w:marTop w:val="0"/>
      <w:marBottom w:val="0"/>
      <w:divBdr>
        <w:top w:val="none" w:sz="0" w:space="0" w:color="auto"/>
        <w:left w:val="none" w:sz="0" w:space="0" w:color="auto"/>
        <w:bottom w:val="none" w:sz="0" w:space="0" w:color="auto"/>
        <w:right w:val="none" w:sz="0" w:space="0" w:color="auto"/>
      </w:divBdr>
    </w:div>
    <w:div w:id="1075125107">
      <w:bodyDiv w:val="1"/>
      <w:marLeft w:val="0"/>
      <w:marRight w:val="0"/>
      <w:marTop w:val="0"/>
      <w:marBottom w:val="0"/>
      <w:divBdr>
        <w:top w:val="none" w:sz="0" w:space="0" w:color="auto"/>
        <w:left w:val="none" w:sz="0" w:space="0" w:color="auto"/>
        <w:bottom w:val="none" w:sz="0" w:space="0" w:color="auto"/>
        <w:right w:val="none" w:sz="0" w:space="0" w:color="auto"/>
      </w:divBdr>
    </w:div>
    <w:div w:id="1075398524">
      <w:bodyDiv w:val="1"/>
      <w:marLeft w:val="0"/>
      <w:marRight w:val="0"/>
      <w:marTop w:val="0"/>
      <w:marBottom w:val="0"/>
      <w:divBdr>
        <w:top w:val="none" w:sz="0" w:space="0" w:color="auto"/>
        <w:left w:val="none" w:sz="0" w:space="0" w:color="auto"/>
        <w:bottom w:val="none" w:sz="0" w:space="0" w:color="auto"/>
        <w:right w:val="none" w:sz="0" w:space="0" w:color="auto"/>
      </w:divBdr>
    </w:div>
    <w:div w:id="1075516324">
      <w:bodyDiv w:val="1"/>
      <w:marLeft w:val="0"/>
      <w:marRight w:val="0"/>
      <w:marTop w:val="0"/>
      <w:marBottom w:val="0"/>
      <w:divBdr>
        <w:top w:val="none" w:sz="0" w:space="0" w:color="auto"/>
        <w:left w:val="none" w:sz="0" w:space="0" w:color="auto"/>
        <w:bottom w:val="none" w:sz="0" w:space="0" w:color="auto"/>
        <w:right w:val="none" w:sz="0" w:space="0" w:color="auto"/>
      </w:divBdr>
    </w:div>
    <w:div w:id="1076316782">
      <w:bodyDiv w:val="1"/>
      <w:marLeft w:val="0"/>
      <w:marRight w:val="0"/>
      <w:marTop w:val="0"/>
      <w:marBottom w:val="0"/>
      <w:divBdr>
        <w:top w:val="none" w:sz="0" w:space="0" w:color="auto"/>
        <w:left w:val="none" w:sz="0" w:space="0" w:color="auto"/>
        <w:bottom w:val="none" w:sz="0" w:space="0" w:color="auto"/>
        <w:right w:val="none" w:sz="0" w:space="0" w:color="auto"/>
      </w:divBdr>
    </w:div>
    <w:div w:id="1077239714">
      <w:bodyDiv w:val="1"/>
      <w:marLeft w:val="0"/>
      <w:marRight w:val="0"/>
      <w:marTop w:val="0"/>
      <w:marBottom w:val="0"/>
      <w:divBdr>
        <w:top w:val="none" w:sz="0" w:space="0" w:color="auto"/>
        <w:left w:val="none" w:sz="0" w:space="0" w:color="auto"/>
        <w:bottom w:val="none" w:sz="0" w:space="0" w:color="auto"/>
        <w:right w:val="none" w:sz="0" w:space="0" w:color="auto"/>
      </w:divBdr>
    </w:div>
    <w:div w:id="1077633344">
      <w:bodyDiv w:val="1"/>
      <w:marLeft w:val="0"/>
      <w:marRight w:val="0"/>
      <w:marTop w:val="0"/>
      <w:marBottom w:val="0"/>
      <w:divBdr>
        <w:top w:val="none" w:sz="0" w:space="0" w:color="auto"/>
        <w:left w:val="none" w:sz="0" w:space="0" w:color="auto"/>
        <w:bottom w:val="none" w:sz="0" w:space="0" w:color="auto"/>
        <w:right w:val="none" w:sz="0" w:space="0" w:color="auto"/>
      </w:divBdr>
    </w:div>
    <w:div w:id="1078673799">
      <w:bodyDiv w:val="1"/>
      <w:marLeft w:val="0"/>
      <w:marRight w:val="0"/>
      <w:marTop w:val="0"/>
      <w:marBottom w:val="0"/>
      <w:divBdr>
        <w:top w:val="none" w:sz="0" w:space="0" w:color="auto"/>
        <w:left w:val="none" w:sz="0" w:space="0" w:color="auto"/>
        <w:bottom w:val="none" w:sz="0" w:space="0" w:color="auto"/>
        <w:right w:val="none" w:sz="0" w:space="0" w:color="auto"/>
      </w:divBdr>
    </w:div>
    <w:div w:id="1079255560">
      <w:bodyDiv w:val="1"/>
      <w:marLeft w:val="0"/>
      <w:marRight w:val="0"/>
      <w:marTop w:val="0"/>
      <w:marBottom w:val="0"/>
      <w:divBdr>
        <w:top w:val="none" w:sz="0" w:space="0" w:color="auto"/>
        <w:left w:val="none" w:sz="0" w:space="0" w:color="auto"/>
        <w:bottom w:val="none" w:sz="0" w:space="0" w:color="auto"/>
        <w:right w:val="none" w:sz="0" w:space="0" w:color="auto"/>
      </w:divBdr>
    </w:div>
    <w:div w:id="1079717910">
      <w:bodyDiv w:val="1"/>
      <w:marLeft w:val="0"/>
      <w:marRight w:val="0"/>
      <w:marTop w:val="0"/>
      <w:marBottom w:val="0"/>
      <w:divBdr>
        <w:top w:val="none" w:sz="0" w:space="0" w:color="auto"/>
        <w:left w:val="none" w:sz="0" w:space="0" w:color="auto"/>
        <w:bottom w:val="none" w:sz="0" w:space="0" w:color="auto"/>
        <w:right w:val="none" w:sz="0" w:space="0" w:color="auto"/>
      </w:divBdr>
    </w:div>
    <w:div w:id="1081172006">
      <w:bodyDiv w:val="1"/>
      <w:marLeft w:val="0"/>
      <w:marRight w:val="0"/>
      <w:marTop w:val="0"/>
      <w:marBottom w:val="0"/>
      <w:divBdr>
        <w:top w:val="none" w:sz="0" w:space="0" w:color="auto"/>
        <w:left w:val="none" w:sz="0" w:space="0" w:color="auto"/>
        <w:bottom w:val="none" w:sz="0" w:space="0" w:color="auto"/>
        <w:right w:val="none" w:sz="0" w:space="0" w:color="auto"/>
      </w:divBdr>
    </w:div>
    <w:div w:id="1083262343">
      <w:bodyDiv w:val="1"/>
      <w:marLeft w:val="0"/>
      <w:marRight w:val="0"/>
      <w:marTop w:val="0"/>
      <w:marBottom w:val="0"/>
      <w:divBdr>
        <w:top w:val="none" w:sz="0" w:space="0" w:color="auto"/>
        <w:left w:val="none" w:sz="0" w:space="0" w:color="auto"/>
        <w:bottom w:val="none" w:sz="0" w:space="0" w:color="auto"/>
        <w:right w:val="none" w:sz="0" w:space="0" w:color="auto"/>
      </w:divBdr>
    </w:div>
    <w:div w:id="1083380600">
      <w:bodyDiv w:val="1"/>
      <w:marLeft w:val="0"/>
      <w:marRight w:val="0"/>
      <w:marTop w:val="0"/>
      <w:marBottom w:val="0"/>
      <w:divBdr>
        <w:top w:val="none" w:sz="0" w:space="0" w:color="auto"/>
        <w:left w:val="none" w:sz="0" w:space="0" w:color="auto"/>
        <w:bottom w:val="none" w:sz="0" w:space="0" w:color="auto"/>
        <w:right w:val="none" w:sz="0" w:space="0" w:color="auto"/>
      </w:divBdr>
    </w:div>
    <w:div w:id="1083793223">
      <w:bodyDiv w:val="1"/>
      <w:marLeft w:val="0"/>
      <w:marRight w:val="0"/>
      <w:marTop w:val="0"/>
      <w:marBottom w:val="0"/>
      <w:divBdr>
        <w:top w:val="none" w:sz="0" w:space="0" w:color="auto"/>
        <w:left w:val="none" w:sz="0" w:space="0" w:color="auto"/>
        <w:bottom w:val="none" w:sz="0" w:space="0" w:color="auto"/>
        <w:right w:val="none" w:sz="0" w:space="0" w:color="auto"/>
      </w:divBdr>
    </w:div>
    <w:div w:id="1084259447">
      <w:bodyDiv w:val="1"/>
      <w:marLeft w:val="0"/>
      <w:marRight w:val="0"/>
      <w:marTop w:val="0"/>
      <w:marBottom w:val="0"/>
      <w:divBdr>
        <w:top w:val="none" w:sz="0" w:space="0" w:color="auto"/>
        <w:left w:val="none" w:sz="0" w:space="0" w:color="auto"/>
        <w:bottom w:val="none" w:sz="0" w:space="0" w:color="auto"/>
        <w:right w:val="none" w:sz="0" w:space="0" w:color="auto"/>
      </w:divBdr>
    </w:div>
    <w:div w:id="1085031894">
      <w:bodyDiv w:val="1"/>
      <w:marLeft w:val="0"/>
      <w:marRight w:val="0"/>
      <w:marTop w:val="0"/>
      <w:marBottom w:val="0"/>
      <w:divBdr>
        <w:top w:val="none" w:sz="0" w:space="0" w:color="auto"/>
        <w:left w:val="none" w:sz="0" w:space="0" w:color="auto"/>
        <w:bottom w:val="none" w:sz="0" w:space="0" w:color="auto"/>
        <w:right w:val="none" w:sz="0" w:space="0" w:color="auto"/>
      </w:divBdr>
    </w:div>
    <w:div w:id="1085690580">
      <w:bodyDiv w:val="1"/>
      <w:marLeft w:val="0"/>
      <w:marRight w:val="0"/>
      <w:marTop w:val="0"/>
      <w:marBottom w:val="0"/>
      <w:divBdr>
        <w:top w:val="none" w:sz="0" w:space="0" w:color="auto"/>
        <w:left w:val="none" w:sz="0" w:space="0" w:color="auto"/>
        <w:bottom w:val="none" w:sz="0" w:space="0" w:color="auto"/>
        <w:right w:val="none" w:sz="0" w:space="0" w:color="auto"/>
      </w:divBdr>
    </w:div>
    <w:div w:id="1086343094">
      <w:bodyDiv w:val="1"/>
      <w:marLeft w:val="0"/>
      <w:marRight w:val="0"/>
      <w:marTop w:val="0"/>
      <w:marBottom w:val="0"/>
      <w:divBdr>
        <w:top w:val="none" w:sz="0" w:space="0" w:color="auto"/>
        <w:left w:val="none" w:sz="0" w:space="0" w:color="auto"/>
        <w:bottom w:val="none" w:sz="0" w:space="0" w:color="auto"/>
        <w:right w:val="none" w:sz="0" w:space="0" w:color="auto"/>
      </w:divBdr>
    </w:div>
    <w:div w:id="1086877086">
      <w:bodyDiv w:val="1"/>
      <w:marLeft w:val="0"/>
      <w:marRight w:val="0"/>
      <w:marTop w:val="0"/>
      <w:marBottom w:val="0"/>
      <w:divBdr>
        <w:top w:val="none" w:sz="0" w:space="0" w:color="auto"/>
        <w:left w:val="none" w:sz="0" w:space="0" w:color="auto"/>
        <w:bottom w:val="none" w:sz="0" w:space="0" w:color="auto"/>
        <w:right w:val="none" w:sz="0" w:space="0" w:color="auto"/>
      </w:divBdr>
    </w:div>
    <w:div w:id="1087187270">
      <w:bodyDiv w:val="1"/>
      <w:marLeft w:val="0"/>
      <w:marRight w:val="0"/>
      <w:marTop w:val="0"/>
      <w:marBottom w:val="0"/>
      <w:divBdr>
        <w:top w:val="none" w:sz="0" w:space="0" w:color="auto"/>
        <w:left w:val="none" w:sz="0" w:space="0" w:color="auto"/>
        <w:bottom w:val="none" w:sz="0" w:space="0" w:color="auto"/>
        <w:right w:val="none" w:sz="0" w:space="0" w:color="auto"/>
      </w:divBdr>
    </w:div>
    <w:div w:id="1087464487">
      <w:bodyDiv w:val="1"/>
      <w:marLeft w:val="0"/>
      <w:marRight w:val="0"/>
      <w:marTop w:val="0"/>
      <w:marBottom w:val="0"/>
      <w:divBdr>
        <w:top w:val="none" w:sz="0" w:space="0" w:color="auto"/>
        <w:left w:val="none" w:sz="0" w:space="0" w:color="auto"/>
        <w:bottom w:val="none" w:sz="0" w:space="0" w:color="auto"/>
        <w:right w:val="none" w:sz="0" w:space="0" w:color="auto"/>
      </w:divBdr>
    </w:div>
    <w:div w:id="1088383588">
      <w:bodyDiv w:val="1"/>
      <w:marLeft w:val="0"/>
      <w:marRight w:val="0"/>
      <w:marTop w:val="0"/>
      <w:marBottom w:val="0"/>
      <w:divBdr>
        <w:top w:val="none" w:sz="0" w:space="0" w:color="auto"/>
        <w:left w:val="none" w:sz="0" w:space="0" w:color="auto"/>
        <w:bottom w:val="none" w:sz="0" w:space="0" w:color="auto"/>
        <w:right w:val="none" w:sz="0" w:space="0" w:color="auto"/>
      </w:divBdr>
    </w:div>
    <w:div w:id="1089038595">
      <w:bodyDiv w:val="1"/>
      <w:marLeft w:val="0"/>
      <w:marRight w:val="0"/>
      <w:marTop w:val="0"/>
      <w:marBottom w:val="0"/>
      <w:divBdr>
        <w:top w:val="none" w:sz="0" w:space="0" w:color="auto"/>
        <w:left w:val="none" w:sz="0" w:space="0" w:color="auto"/>
        <w:bottom w:val="none" w:sz="0" w:space="0" w:color="auto"/>
        <w:right w:val="none" w:sz="0" w:space="0" w:color="auto"/>
      </w:divBdr>
    </w:div>
    <w:div w:id="1090546066">
      <w:bodyDiv w:val="1"/>
      <w:marLeft w:val="0"/>
      <w:marRight w:val="0"/>
      <w:marTop w:val="0"/>
      <w:marBottom w:val="0"/>
      <w:divBdr>
        <w:top w:val="none" w:sz="0" w:space="0" w:color="auto"/>
        <w:left w:val="none" w:sz="0" w:space="0" w:color="auto"/>
        <w:bottom w:val="none" w:sz="0" w:space="0" w:color="auto"/>
        <w:right w:val="none" w:sz="0" w:space="0" w:color="auto"/>
      </w:divBdr>
    </w:div>
    <w:div w:id="1091509937">
      <w:bodyDiv w:val="1"/>
      <w:marLeft w:val="0"/>
      <w:marRight w:val="0"/>
      <w:marTop w:val="0"/>
      <w:marBottom w:val="0"/>
      <w:divBdr>
        <w:top w:val="none" w:sz="0" w:space="0" w:color="auto"/>
        <w:left w:val="none" w:sz="0" w:space="0" w:color="auto"/>
        <w:bottom w:val="none" w:sz="0" w:space="0" w:color="auto"/>
        <w:right w:val="none" w:sz="0" w:space="0" w:color="auto"/>
      </w:divBdr>
    </w:div>
    <w:div w:id="1091703653">
      <w:bodyDiv w:val="1"/>
      <w:marLeft w:val="0"/>
      <w:marRight w:val="0"/>
      <w:marTop w:val="0"/>
      <w:marBottom w:val="0"/>
      <w:divBdr>
        <w:top w:val="none" w:sz="0" w:space="0" w:color="auto"/>
        <w:left w:val="none" w:sz="0" w:space="0" w:color="auto"/>
        <w:bottom w:val="none" w:sz="0" w:space="0" w:color="auto"/>
        <w:right w:val="none" w:sz="0" w:space="0" w:color="auto"/>
      </w:divBdr>
    </w:div>
    <w:div w:id="1093014015">
      <w:bodyDiv w:val="1"/>
      <w:marLeft w:val="0"/>
      <w:marRight w:val="0"/>
      <w:marTop w:val="0"/>
      <w:marBottom w:val="0"/>
      <w:divBdr>
        <w:top w:val="none" w:sz="0" w:space="0" w:color="auto"/>
        <w:left w:val="none" w:sz="0" w:space="0" w:color="auto"/>
        <w:bottom w:val="none" w:sz="0" w:space="0" w:color="auto"/>
        <w:right w:val="none" w:sz="0" w:space="0" w:color="auto"/>
      </w:divBdr>
    </w:div>
    <w:div w:id="1093090653">
      <w:bodyDiv w:val="1"/>
      <w:marLeft w:val="0"/>
      <w:marRight w:val="0"/>
      <w:marTop w:val="0"/>
      <w:marBottom w:val="0"/>
      <w:divBdr>
        <w:top w:val="none" w:sz="0" w:space="0" w:color="auto"/>
        <w:left w:val="none" w:sz="0" w:space="0" w:color="auto"/>
        <w:bottom w:val="none" w:sz="0" w:space="0" w:color="auto"/>
        <w:right w:val="none" w:sz="0" w:space="0" w:color="auto"/>
      </w:divBdr>
    </w:div>
    <w:div w:id="1094209443">
      <w:bodyDiv w:val="1"/>
      <w:marLeft w:val="0"/>
      <w:marRight w:val="0"/>
      <w:marTop w:val="0"/>
      <w:marBottom w:val="0"/>
      <w:divBdr>
        <w:top w:val="none" w:sz="0" w:space="0" w:color="auto"/>
        <w:left w:val="none" w:sz="0" w:space="0" w:color="auto"/>
        <w:bottom w:val="none" w:sz="0" w:space="0" w:color="auto"/>
        <w:right w:val="none" w:sz="0" w:space="0" w:color="auto"/>
      </w:divBdr>
    </w:div>
    <w:div w:id="1094545378">
      <w:bodyDiv w:val="1"/>
      <w:marLeft w:val="0"/>
      <w:marRight w:val="0"/>
      <w:marTop w:val="0"/>
      <w:marBottom w:val="0"/>
      <w:divBdr>
        <w:top w:val="none" w:sz="0" w:space="0" w:color="auto"/>
        <w:left w:val="none" w:sz="0" w:space="0" w:color="auto"/>
        <w:bottom w:val="none" w:sz="0" w:space="0" w:color="auto"/>
        <w:right w:val="none" w:sz="0" w:space="0" w:color="auto"/>
      </w:divBdr>
    </w:div>
    <w:div w:id="1094940829">
      <w:bodyDiv w:val="1"/>
      <w:marLeft w:val="0"/>
      <w:marRight w:val="0"/>
      <w:marTop w:val="0"/>
      <w:marBottom w:val="0"/>
      <w:divBdr>
        <w:top w:val="none" w:sz="0" w:space="0" w:color="auto"/>
        <w:left w:val="none" w:sz="0" w:space="0" w:color="auto"/>
        <w:bottom w:val="none" w:sz="0" w:space="0" w:color="auto"/>
        <w:right w:val="none" w:sz="0" w:space="0" w:color="auto"/>
      </w:divBdr>
    </w:div>
    <w:div w:id="1095245233">
      <w:bodyDiv w:val="1"/>
      <w:marLeft w:val="0"/>
      <w:marRight w:val="0"/>
      <w:marTop w:val="0"/>
      <w:marBottom w:val="0"/>
      <w:divBdr>
        <w:top w:val="none" w:sz="0" w:space="0" w:color="auto"/>
        <w:left w:val="none" w:sz="0" w:space="0" w:color="auto"/>
        <w:bottom w:val="none" w:sz="0" w:space="0" w:color="auto"/>
        <w:right w:val="none" w:sz="0" w:space="0" w:color="auto"/>
      </w:divBdr>
    </w:div>
    <w:div w:id="1095596475">
      <w:bodyDiv w:val="1"/>
      <w:marLeft w:val="0"/>
      <w:marRight w:val="0"/>
      <w:marTop w:val="0"/>
      <w:marBottom w:val="0"/>
      <w:divBdr>
        <w:top w:val="none" w:sz="0" w:space="0" w:color="auto"/>
        <w:left w:val="none" w:sz="0" w:space="0" w:color="auto"/>
        <w:bottom w:val="none" w:sz="0" w:space="0" w:color="auto"/>
        <w:right w:val="none" w:sz="0" w:space="0" w:color="auto"/>
      </w:divBdr>
    </w:div>
    <w:div w:id="1099834159">
      <w:bodyDiv w:val="1"/>
      <w:marLeft w:val="0"/>
      <w:marRight w:val="0"/>
      <w:marTop w:val="0"/>
      <w:marBottom w:val="0"/>
      <w:divBdr>
        <w:top w:val="none" w:sz="0" w:space="0" w:color="auto"/>
        <w:left w:val="none" w:sz="0" w:space="0" w:color="auto"/>
        <w:bottom w:val="none" w:sz="0" w:space="0" w:color="auto"/>
        <w:right w:val="none" w:sz="0" w:space="0" w:color="auto"/>
      </w:divBdr>
    </w:div>
    <w:div w:id="1100300116">
      <w:bodyDiv w:val="1"/>
      <w:marLeft w:val="0"/>
      <w:marRight w:val="0"/>
      <w:marTop w:val="0"/>
      <w:marBottom w:val="0"/>
      <w:divBdr>
        <w:top w:val="none" w:sz="0" w:space="0" w:color="auto"/>
        <w:left w:val="none" w:sz="0" w:space="0" w:color="auto"/>
        <w:bottom w:val="none" w:sz="0" w:space="0" w:color="auto"/>
        <w:right w:val="none" w:sz="0" w:space="0" w:color="auto"/>
      </w:divBdr>
    </w:div>
    <w:div w:id="1102069714">
      <w:bodyDiv w:val="1"/>
      <w:marLeft w:val="0"/>
      <w:marRight w:val="0"/>
      <w:marTop w:val="0"/>
      <w:marBottom w:val="0"/>
      <w:divBdr>
        <w:top w:val="none" w:sz="0" w:space="0" w:color="auto"/>
        <w:left w:val="none" w:sz="0" w:space="0" w:color="auto"/>
        <w:bottom w:val="none" w:sz="0" w:space="0" w:color="auto"/>
        <w:right w:val="none" w:sz="0" w:space="0" w:color="auto"/>
      </w:divBdr>
    </w:div>
    <w:div w:id="1103037488">
      <w:bodyDiv w:val="1"/>
      <w:marLeft w:val="0"/>
      <w:marRight w:val="0"/>
      <w:marTop w:val="0"/>
      <w:marBottom w:val="0"/>
      <w:divBdr>
        <w:top w:val="none" w:sz="0" w:space="0" w:color="auto"/>
        <w:left w:val="none" w:sz="0" w:space="0" w:color="auto"/>
        <w:bottom w:val="none" w:sz="0" w:space="0" w:color="auto"/>
        <w:right w:val="none" w:sz="0" w:space="0" w:color="auto"/>
      </w:divBdr>
    </w:div>
    <w:div w:id="1103066515">
      <w:bodyDiv w:val="1"/>
      <w:marLeft w:val="0"/>
      <w:marRight w:val="0"/>
      <w:marTop w:val="0"/>
      <w:marBottom w:val="0"/>
      <w:divBdr>
        <w:top w:val="none" w:sz="0" w:space="0" w:color="auto"/>
        <w:left w:val="none" w:sz="0" w:space="0" w:color="auto"/>
        <w:bottom w:val="none" w:sz="0" w:space="0" w:color="auto"/>
        <w:right w:val="none" w:sz="0" w:space="0" w:color="auto"/>
      </w:divBdr>
    </w:div>
    <w:div w:id="1104690631">
      <w:bodyDiv w:val="1"/>
      <w:marLeft w:val="0"/>
      <w:marRight w:val="0"/>
      <w:marTop w:val="0"/>
      <w:marBottom w:val="0"/>
      <w:divBdr>
        <w:top w:val="none" w:sz="0" w:space="0" w:color="auto"/>
        <w:left w:val="none" w:sz="0" w:space="0" w:color="auto"/>
        <w:bottom w:val="none" w:sz="0" w:space="0" w:color="auto"/>
        <w:right w:val="none" w:sz="0" w:space="0" w:color="auto"/>
      </w:divBdr>
    </w:div>
    <w:div w:id="1105882112">
      <w:bodyDiv w:val="1"/>
      <w:marLeft w:val="0"/>
      <w:marRight w:val="0"/>
      <w:marTop w:val="0"/>
      <w:marBottom w:val="0"/>
      <w:divBdr>
        <w:top w:val="none" w:sz="0" w:space="0" w:color="auto"/>
        <w:left w:val="none" w:sz="0" w:space="0" w:color="auto"/>
        <w:bottom w:val="none" w:sz="0" w:space="0" w:color="auto"/>
        <w:right w:val="none" w:sz="0" w:space="0" w:color="auto"/>
      </w:divBdr>
    </w:div>
    <w:div w:id="1106268642">
      <w:bodyDiv w:val="1"/>
      <w:marLeft w:val="0"/>
      <w:marRight w:val="0"/>
      <w:marTop w:val="0"/>
      <w:marBottom w:val="0"/>
      <w:divBdr>
        <w:top w:val="none" w:sz="0" w:space="0" w:color="auto"/>
        <w:left w:val="none" w:sz="0" w:space="0" w:color="auto"/>
        <w:bottom w:val="none" w:sz="0" w:space="0" w:color="auto"/>
        <w:right w:val="none" w:sz="0" w:space="0" w:color="auto"/>
      </w:divBdr>
    </w:div>
    <w:div w:id="1106778071">
      <w:bodyDiv w:val="1"/>
      <w:marLeft w:val="0"/>
      <w:marRight w:val="0"/>
      <w:marTop w:val="0"/>
      <w:marBottom w:val="0"/>
      <w:divBdr>
        <w:top w:val="none" w:sz="0" w:space="0" w:color="auto"/>
        <w:left w:val="none" w:sz="0" w:space="0" w:color="auto"/>
        <w:bottom w:val="none" w:sz="0" w:space="0" w:color="auto"/>
        <w:right w:val="none" w:sz="0" w:space="0" w:color="auto"/>
      </w:divBdr>
    </w:div>
    <w:div w:id="1106922971">
      <w:bodyDiv w:val="1"/>
      <w:marLeft w:val="0"/>
      <w:marRight w:val="0"/>
      <w:marTop w:val="0"/>
      <w:marBottom w:val="0"/>
      <w:divBdr>
        <w:top w:val="none" w:sz="0" w:space="0" w:color="auto"/>
        <w:left w:val="none" w:sz="0" w:space="0" w:color="auto"/>
        <w:bottom w:val="none" w:sz="0" w:space="0" w:color="auto"/>
        <w:right w:val="none" w:sz="0" w:space="0" w:color="auto"/>
      </w:divBdr>
    </w:div>
    <w:div w:id="1107239394">
      <w:bodyDiv w:val="1"/>
      <w:marLeft w:val="0"/>
      <w:marRight w:val="0"/>
      <w:marTop w:val="0"/>
      <w:marBottom w:val="0"/>
      <w:divBdr>
        <w:top w:val="none" w:sz="0" w:space="0" w:color="auto"/>
        <w:left w:val="none" w:sz="0" w:space="0" w:color="auto"/>
        <w:bottom w:val="none" w:sz="0" w:space="0" w:color="auto"/>
        <w:right w:val="none" w:sz="0" w:space="0" w:color="auto"/>
      </w:divBdr>
    </w:div>
    <w:div w:id="1107967215">
      <w:bodyDiv w:val="1"/>
      <w:marLeft w:val="0"/>
      <w:marRight w:val="0"/>
      <w:marTop w:val="0"/>
      <w:marBottom w:val="0"/>
      <w:divBdr>
        <w:top w:val="none" w:sz="0" w:space="0" w:color="auto"/>
        <w:left w:val="none" w:sz="0" w:space="0" w:color="auto"/>
        <w:bottom w:val="none" w:sz="0" w:space="0" w:color="auto"/>
        <w:right w:val="none" w:sz="0" w:space="0" w:color="auto"/>
      </w:divBdr>
    </w:div>
    <w:div w:id="1108502925">
      <w:bodyDiv w:val="1"/>
      <w:marLeft w:val="0"/>
      <w:marRight w:val="0"/>
      <w:marTop w:val="0"/>
      <w:marBottom w:val="0"/>
      <w:divBdr>
        <w:top w:val="none" w:sz="0" w:space="0" w:color="auto"/>
        <w:left w:val="none" w:sz="0" w:space="0" w:color="auto"/>
        <w:bottom w:val="none" w:sz="0" w:space="0" w:color="auto"/>
        <w:right w:val="none" w:sz="0" w:space="0" w:color="auto"/>
      </w:divBdr>
    </w:div>
    <w:div w:id="1109546220">
      <w:bodyDiv w:val="1"/>
      <w:marLeft w:val="0"/>
      <w:marRight w:val="0"/>
      <w:marTop w:val="0"/>
      <w:marBottom w:val="0"/>
      <w:divBdr>
        <w:top w:val="none" w:sz="0" w:space="0" w:color="auto"/>
        <w:left w:val="none" w:sz="0" w:space="0" w:color="auto"/>
        <w:bottom w:val="none" w:sz="0" w:space="0" w:color="auto"/>
        <w:right w:val="none" w:sz="0" w:space="0" w:color="auto"/>
      </w:divBdr>
    </w:div>
    <w:div w:id="1110003466">
      <w:bodyDiv w:val="1"/>
      <w:marLeft w:val="0"/>
      <w:marRight w:val="0"/>
      <w:marTop w:val="0"/>
      <w:marBottom w:val="0"/>
      <w:divBdr>
        <w:top w:val="none" w:sz="0" w:space="0" w:color="auto"/>
        <w:left w:val="none" w:sz="0" w:space="0" w:color="auto"/>
        <w:bottom w:val="none" w:sz="0" w:space="0" w:color="auto"/>
        <w:right w:val="none" w:sz="0" w:space="0" w:color="auto"/>
      </w:divBdr>
    </w:div>
    <w:div w:id="1110931472">
      <w:bodyDiv w:val="1"/>
      <w:marLeft w:val="0"/>
      <w:marRight w:val="0"/>
      <w:marTop w:val="0"/>
      <w:marBottom w:val="0"/>
      <w:divBdr>
        <w:top w:val="none" w:sz="0" w:space="0" w:color="auto"/>
        <w:left w:val="none" w:sz="0" w:space="0" w:color="auto"/>
        <w:bottom w:val="none" w:sz="0" w:space="0" w:color="auto"/>
        <w:right w:val="none" w:sz="0" w:space="0" w:color="auto"/>
      </w:divBdr>
    </w:div>
    <w:div w:id="1111779941">
      <w:bodyDiv w:val="1"/>
      <w:marLeft w:val="0"/>
      <w:marRight w:val="0"/>
      <w:marTop w:val="0"/>
      <w:marBottom w:val="0"/>
      <w:divBdr>
        <w:top w:val="none" w:sz="0" w:space="0" w:color="auto"/>
        <w:left w:val="none" w:sz="0" w:space="0" w:color="auto"/>
        <w:bottom w:val="none" w:sz="0" w:space="0" w:color="auto"/>
        <w:right w:val="none" w:sz="0" w:space="0" w:color="auto"/>
      </w:divBdr>
    </w:div>
    <w:div w:id="1112671818">
      <w:bodyDiv w:val="1"/>
      <w:marLeft w:val="0"/>
      <w:marRight w:val="0"/>
      <w:marTop w:val="0"/>
      <w:marBottom w:val="0"/>
      <w:divBdr>
        <w:top w:val="none" w:sz="0" w:space="0" w:color="auto"/>
        <w:left w:val="none" w:sz="0" w:space="0" w:color="auto"/>
        <w:bottom w:val="none" w:sz="0" w:space="0" w:color="auto"/>
        <w:right w:val="none" w:sz="0" w:space="0" w:color="auto"/>
      </w:divBdr>
    </w:div>
    <w:div w:id="1113094597">
      <w:bodyDiv w:val="1"/>
      <w:marLeft w:val="0"/>
      <w:marRight w:val="0"/>
      <w:marTop w:val="0"/>
      <w:marBottom w:val="0"/>
      <w:divBdr>
        <w:top w:val="none" w:sz="0" w:space="0" w:color="auto"/>
        <w:left w:val="none" w:sz="0" w:space="0" w:color="auto"/>
        <w:bottom w:val="none" w:sz="0" w:space="0" w:color="auto"/>
        <w:right w:val="none" w:sz="0" w:space="0" w:color="auto"/>
      </w:divBdr>
    </w:div>
    <w:div w:id="1114982253">
      <w:bodyDiv w:val="1"/>
      <w:marLeft w:val="0"/>
      <w:marRight w:val="0"/>
      <w:marTop w:val="0"/>
      <w:marBottom w:val="0"/>
      <w:divBdr>
        <w:top w:val="none" w:sz="0" w:space="0" w:color="auto"/>
        <w:left w:val="none" w:sz="0" w:space="0" w:color="auto"/>
        <w:bottom w:val="none" w:sz="0" w:space="0" w:color="auto"/>
        <w:right w:val="none" w:sz="0" w:space="0" w:color="auto"/>
      </w:divBdr>
    </w:div>
    <w:div w:id="1116367422">
      <w:bodyDiv w:val="1"/>
      <w:marLeft w:val="0"/>
      <w:marRight w:val="0"/>
      <w:marTop w:val="0"/>
      <w:marBottom w:val="0"/>
      <w:divBdr>
        <w:top w:val="none" w:sz="0" w:space="0" w:color="auto"/>
        <w:left w:val="none" w:sz="0" w:space="0" w:color="auto"/>
        <w:bottom w:val="none" w:sz="0" w:space="0" w:color="auto"/>
        <w:right w:val="none" w:sz="0" w:space="0" w:color="auto"/>
      </w:divBdr>
    </w:div>
    <w:div w:id="1116867397">
      <w:bodyDiv w:val="1"/>
      <w:marLeft w:val="0"/>
      <w:marRight w:val="0"/>
      <w:marTop w:val="0"/>
      <w:marBottom w:val="0"/>
      <w:divBdr>
        <w:top w:val="none" w:sz="0" w:space="0" w:color="auto"/>
        <w:left w:val="none" w:sz="0" w:space="0" w:color="auto"/>
        <w:bottom w:val="none" w:sz="0" w:space="0" w:color="auto"/>
        <w:right w:val="none" w:sz="0" w:space="0" w:color="auto"/>
      </w:divBdr>
    </w:div>
    <w:div w:id="1116869583">
      <w:bodyDiv w:val="1"/>
      <w:marLeft w:val="0"/>
      <w:marRight w:val="0"/>
      <w:marTop w:val="0"/>
      <w:marBottom w:val="0"/>
      <w:divBdr>
        <w:top w:val="none" w:sz="0" w:space="0" w:color="auto"/>
        <w:left w:val="none" w:sz="0" w:space="0" w:color="auto"/>
        <w:bottom w:val="none" w:sz="0" w:space="0" w:color="auto"/>
        <w:right w:val="none" w:sz="0" w:space="0" w:color="auto"/>
      </w:divBdr>
    </w:div>
    <w:div w:id="1117872477">
      <w:bodyDiv w:val="1"/>
      <w:marLeft w:val="0"/>
      <w:marRight w:val="0"/>
      <w:marTop w:val="0"/>
      <w:marBottom w:val="0"/>
      <w:divBdr>
        <w:top w:val="none" w:sz="0" w:space="0" w:color="auto"/>
        <w:left w:val="none" w:sz="0" w:space="0" w:color="auto"/>
        <w:bottom w:val="none" w:sz="0" w:space="0" w:color="auto"/>
        <w:right w:val="none" w:sz="0" w:space="0" w:color="auto"/>
      </w:divBdr>
    </w:div>
    <w:div w:id="1119107874">
      <w:bodyDiv w:val="1"/>
      <w:marLeft w:val="0"/>
      <w:marRight w:val="0"/>
      <w:marTop w:val="0"/>
      <w:marBottom w:val="0"/>
      <w:divBdr>
        <w:top w:val="none" w:sz="0" w:space="0" w:color="auto"/>
        <w:left w:val="none" w:sz="0" w:space="0" w:color="auto"/>
        <w:bottom w:val="none" w:sz="0" w:space="0" w:color="auto"/>
        <w:right w:val="none" w:sz="0" w:space="0" w:color="auto"/>
      </w:divBdr>
    </w:div>
    <w:div w:id="1123035506">
      <w:bodyDiv w:val="1"/>
      <w:marLeft w:val="0"/>
      <w:marRight w:val="0"/>
      <w:marTop w:val="0"/>
      <w:marBottom w:val="0"/>
      <w:divBdr>
        <w:top w:val="none" w:sz="0" w:space="0" w:color="auto"/>
        <w:left w:val="none" w:sz="0" w:space="0" w:color="auto"/>
        <w:bottom w:val="none" w:sz="0" w:space="0" w:color="auto"/>
        <w:right w:val="none" w:sz="0" w:space="0" w:color="auto"/>
      </w:divBdr>
    </w:div>
    <w:div w:id="1123187514">
      <w:bodyDiv w:val="1"/>
      <w:marLeft w:val="0"/>
      <w:marRight w:val="0"/>
      <w:marTop w:val="0"/>
      <w:marBottom w:val="0"/>
      <w:divBdr>
        <w:top w:val="none" w:sz="0" w:space="0" w:color="auto"/>
        <w:left w:val="none" w:sz="0" w:space="0" w:color="auto"/>
        <w:bottom w:val="none" w:sz="0" w:space="0" w:color="auto"/>
        <w:right w:val="none" w:sz="0" w:space="0" w:color="auto"/>
      </w:divBdr>
    </w:div>
    <w:div w:id="1125928173">
      <w:bodyDiv w:val="1"/>
      <w:marLeft w:val="0"/>
      <w:marRight w:val="0"/>
      <w:marTop w:val="0"/>
      <w:marBottom w:val="0"/>
      <w:divBdr>
        <w:top w:val="none" w:sz="0" w:space="0" w:color="auto"/>
        <w:left w:val="none" w:sz="0" w:space="0" w:color="auto"/>
        <w:bottom w:val="none" w:sz="0" w:space="0" w:color="auto"/>
        <w:right w:val="none" w:sz="0" w:space="0" w:color="auto"/>
      </w:divBdr>
    </w:div>
    <w:div w:id="1126772169">
      <w:bodyDiv w:val="1"/>
      <w:marLeft w:val="0"/>
      <w:marRight w:val="0"/>
      <w:marTop w:val="0"/>
      <w:marBottom w:val="0"/>
      <w:divBdr>
        <w:top w:val="none" w:sz="0" w:space="0" w:color="auto"/>
        <w:left w:val="none" w:sz="0" w:space="0" w:color="auto"/>
        <w:bottom w:val="none" w:sz="0" w:space="0" w:color="auto"/>
        <w:right w:val="none" w:sz="0" w:space="0" w:color="auto"/>
      </w:divBdr>
    </w:div>
    <w:div w:id="1127163436">
      <w:bodyDiv w:val="1"/>
      <w:marLeft w:val="0"/>
      <w:marRight w:val="0"/>
      <w:marTop w:val="0"/>
      <w:marBottom w:val="0"/>
      <w:divBdr>
        <w:top w:val="none" w:sz="0" w:space="0" w:color="auto"/>
        <w:left w:val="none" w:sz="0" w:space="0" w:color="auto"/>
        <w:bottom w:val="none" w:sz="0" w:space="0" w:color="auto"/>
        <w:right w:val="none" w:sz="0" w:space="0" w:color="auto"/>
      </w:divBdr>
    </w:div>
    <w:div w:id="1129280249">
      <w:bodyDiv w:val="1"/>
      <w:marLeft w:val="0"/>
      <w:marRight w:val="0"/>
      <w:marTop w:val="0"/>
      <w:marBottom w:val="0"/>
      <w:divBdr>
        <w:top w:val="none" w:sz="0" w:space="0" w:color="auto"/>
        <w:left w:val="none" w:sz="0" w:space="0" w:color="auto"/>
        <w:bottom w:val="none" w:sz="0" w:space="0" w:color="auto"/>
        <w:right w:val="none" w:sz="0" w:space="0" w:color="auto"/>
      </w:divBdr>
    </w:div>
    <w:div w:id="1130326066">
      <w:bodyDiv w:val="1"/>
      <w:marLeft w:val="0"/>
      <w:marRight w:val="0"/>
      <w:marTop w:val="0"/>
      <w:marBottom w:val="0"/>
      <w:divBdr>
        <w:top w:val="none" w:sz="0" w:space="0" w:color="auto"/>
        <w:left w:val="none" w:sz="0" w:space="0" w:color="auto"/>
        <w:bottom w:val="none" w:sz="0" w:space="0" w:color="auto"/>
        <w:right w:val="none" w:sz="0" w:space="0" w:color="auto"/>
      </w:divBdr>
    </w:div>
    <w:div w:id="1132598077">
      <w:bodyDiv w:val="1"/>
      <w:marLeft w:val="0"/>
      <w:marRight w:val="0"/>
      <w:marTop w:val="0"/>
      <w:marBottom w:val="0"/>
      <w:divBdr>
        <w:top w:val="none" w:sz="0" w:space="0" w:color="auto"/>
        <w:left w:val="none" w:sz="0" w:space="0" w:color="auto"/>
        <w:bottom w:val="none" w:sz="0" w:space="0" w:color="auto"/>
        <w:right w:val="none" w:sz="0" w:space="0" w:color="auto"/>
      </w:divBdr>
    </w:div>
    <w:div w:id="1133862570">
      <w:bodyDiv w:val="1"/>
      <w:marLeft w:val="0"/>
      <w:marRight w:val="0"/>
      <w:marTop w:val="0"/>
      <w:marBottom w:val="0"/>
      <w:divBdr>
        <w:top w:val="none" w:sz="0" w:space="0" w:color="auto"/>
        <w:left w:val="none" w:sz="0" w:space="0" w:color="auto"/>
        <w:bottom w:val="none" w:sz="0" w:space="0" w:color="auto"/>
        <w:right w:val="none" w:sz="0" w:space="0" w:color="auto"/>
      </w:divBdr>
    </w:div>
    <w:div w:id="1134257836">
      <w:bodyDiv w:val="1"/>
      <w:marLeft w:val="0"/>
      <w:marRight w:val="0"/>
      <w:marTop w:val="0"/>
      <w:marBottom w:val="0"/>
      <w:divBdr>
        <w:top w:val="none" w:sz="0" w:space="0" w:color="auto"/>
        <w:left w:val="none" w:sz="0" w:space="0" w:color="auto"/>
        <w:bottom w:val="none" w:sz="0" w:space="0" w:color="auto"/>
        <w:right w:val="none" w:sz="0" w:space="0" w:color="auto"/>
      </w:divBdr>
    </w:div>
    <w:div w:id="1135176959">
      <w:bodyDiv w:val="1"/>
      <w:marLeft w:val="0"/>
      <w:marRight w:val="0"/>
      <w:marTop w:val="0"/>
      <w:marBottom w:val="0"/>
      <w:divBdr>
        <w:top w:val="none" w:sz="0" w:space="0" w:color="auto"/>
        <w:left w:val="none" w:sz="0" w:space="0" w:color="auto"/>
        <w:bottom w:val="none" w:sz="0" w:space="0" w:color="auto"/>
        <w:right w:val="none" w:sz="0" w:space="0" w:color="auto"/>
      </w:divBdr>
    </w:div>
    <w:div w:id="1136676169">
      <w:bodyDiv w:val="1"/>
      <w:marLeft w:val="0"/>
      <w:marRight w:val="0"/>
      <w:marTop w:val="0"/>
      <w:marBottom w:val="0"/>
      <w:divBdr>
        <w:top w:val="none" w:sz="0" w:space="0" w:color="auto"/>
        <w:left w:val="none" w:sz="0" w:space="0" w:color="auto"/>
        <w:bottom w:val="none" w:sz="0" w:space="0" w:color="auto"/>
        <w:right w:val="none" w:sz="0" w:space="0" w:color="auto"/>
      </w:divBdr>
    </w:div>
    <w:div w:id="1137065069">
      <w:bodyDiv w:val="1"/>
      <w:marLeft w:val="0"/>
      <w:marRight w:val="0"/>
      <w:marTop w:val="0"/>
      <w:marBottom w:val="0"/>
      <w:divBdr>
        <w:top w:val="none" w:sz="0" w:space="0" w:color="auto"/>
        <w:left w:val="none" w:sz="0" w:space="0" w:color="auto"/>
        <w:bottom w:val="none" w:sz="0" w:space="0" w:color="auto"/>
        <w:right w:val="none" w:sz="0" w:space="0" w:color="auto"/>
      </w:divBdr>
    </w:div>
    <w:div w:id="1137527904">
      <w:bodyDiv w:val="1"/>
      <w:marLeft w:val="0"/>
      <w:marRight w:val="0"/>
      <w:marTop w:val="0"/>
      <w:marBottom w:val="0"/>
      <w:divBdr>
        <w:top w:val="none" w:sz="0" w:space="0" w:color="auto"/>
        <w:left w:val="none" w:sz="0" w:space="0" w:color="auto"/>
        <w:bottom w:val="none" w:sz="0" w:space="0" w:color="auto"/>
        <w:right w:val="none" w:sz="0" w:space="0" w:color="auto"/>
      </w:divBdr>
    </w:div>
    <w:div w:id="1138763478">
      <w:bodyDiv w:val="1"/>
      <w:marLeft w:val="0"/>
      <w:marRight w:val="0"/>
      <w:marTop w:val="0"/>
      <w:marBottom w:val="0"/>
      <w:divBdr>
        <w:top w:val="none" w:sz="0" w:space="0" w:color="auto"/>
        <w:left w:val="none" w:sz="0" w:space="0" w:color="auto"/>
        <w:bottom w:val="none" w:sz="0" w:space="0" w:color="auto"/>
        <w:right w:val="none" w:sz="0" w:space="0" w:color="auto"/>
      </w:divBdr>
    </w:div>
    <w:div w:id="1138962613">
      <w:bodyDiv w:val="1"/>
      <w:marLeft w:val="0"/>
      <w:marRight w:val="0"/>
      <w:marTop w:val="0"/>
      <w:marBottom w:val="0"/>
      <w:divBdr>
        <w:top w:val="none" w:sz="0" w:space="0" w:color="auto"/>
        <w:left w:val="none" w:sz="0" w:space="0" w:color="auto"/>
        <w:bottom w:val="none" w:sz="0" w:space="0" w:color="auto"/>
        <w:right w:val="none" w:sz="0" w:space="0" w:color="auto"/>
      </w:divBdr>
    </w:div>
    <w:div w:id="1139033366">
      <w:bodyDiv w:val="1"/>
      <w:marLeft w:val="0"/>
      <w:marRight w:val="0"/>
      <w:marTop w:val="0"/>
      <w:marBottom w:val="0"/>
      <w:divBdr>
        <w:top w:val="none" w:sz="0" w:space="0" w:color="auto"/>
        <w:left w:val="none" w:sz="0" w:space="0" w:color="auto"/>
        <w:bottom w:val="none" w:sz="0" w:space="0" w:color="auto"/>
        <w:right w:val="none" w:sz="0" w:space="0" w:color="auto"/>
      </w:divBdr>
    </w:div>
    <w:div w:id="1139224560">
      <w:bodyDiv w:val="1"/>
      <w:marLeft w:val="0"/>
      <w:marRight w:val="0"/>
      <w:marTop w:val="0"/>
      <w:marBottom w:val="0"/>
      <w:divBdr>
        <w:top w:val="none" w:sz="0" w:space="0" w:color="auto"/>
        <w:left w:val="none" w:sz="0" w:space="0" w:color="auto"/>
        <w:bottom w:val="none" w:sz="0" w:space="0" w:color="auto"/>
        <w:right w:val="none" w:sz="0" w:space="0" w:color="auto"/>
      </w:divBdr>
    </w:div>
    <w:div w:id="1139372590">
      <w:bodyDiv w:val="1"/>
      <w:marLeft w:val="0"/>
      <w:marRight w:val="0"/>
      <w:marTop w:val="0"/>
      <w:marBottom w:val="0"/>
      <w:divBdr>
        <w:top w:val="none" w:sz="0" w:space="0" w:color="auto"/>
        <w:left w:val="none" w:sz="0" w:space="0" w:color="auto"/>
        <w:bottom w:val="none" w:sz="0" w:space="0" w:color="auto"/>
        <w:right w:val="none" w:sz="0" w:space="0" w:color="auto"/>
      </w:divBdr>
    </w:div>
    <w:div w:id="1140004036">
      <w:bodyDiv w:val="1"/>
      <w:marLeft w:val="0"/>
      <w:marRight w:val="0"/>
      <w:marTop w:val="0"/>
      <w:marBottom w:val="0"/>
      <w:divBdr>
        <w:top w:val="none" w:sz="0" w:space="0" w:color="auto"/>
        <w:left w:val="none" w:sz="0" w:space="0" w:color="auto"/>
        <w:bottom w:val="none" w:sz="0" w:space="0" w:color="auto"/>
        <w:right w:val="none" w:sz="0" w:space="0" w:color="auto"/>
      </w:divBdr>
    </w:div>
    <w:div w:id="1140076451">
      <w:bodyDiv w:val="1"/>
      <w:marLeft w:val="0"/>
      <w:marRight w:val="0"/>
      <w:marTop w:val="0"/>
      <w:marBottom w:val="0"/>
      <w:divBdr>
        <w:top w:val="none" w:sz="0" w:space="0" w:color="auto"/>
        <w:left w:val="none" w:sz="0" w:space="0" w:color="auto"/>
        <w:bottom w:val="none" w:sz="0" w:space="0" w:color="auto"/>
        <w:right w:val="none" w:sz="0" w:space="0" w:color="auto"/>
      </w:divBdr>
    </w:div>
    <w:div w:id="1142650314">
      <w:bodyDiv w:val="1"/>
      <w:marLeft w:val="0"/>
      <w:marRight w:val="0"/>
      <w:marTop w:val="0"/>
      <w:marBottom w:val="0"/>
      <w:divBdr>
        <w:top w:val="none" w:sz="0" w:space="0" w:color="auto"/>
        <w:left w:val="none" w:sz="0" w:space="0" w:color="auto"/>
        <w:bottom w:val="none" w:sz="0" w:space="0" w:color="auto"/>
        <w:right w:val="none" w:sz="0" w:space="0" w:color="auto"/>
      </w:divBdr>
    </w:div>
    <w:div w:id="1142652242">
      <w:bodyDiv w:val="1"/>
      <w:marLeft w:val="0"/>
      <w:marRight w:val="0"/>
      <w:marTop w:val="0"/>
      <w:marBottom w:val="0"/>
      <w:divBdr>
        <w:top w:val="none" w:sz="0" w:space="0" w:color="auto"/>
        <w:left w:val="none" w:sz="0" w:space="0" w:color="auto"/>
        <w:bottom w:val="none" w:sz="0" w:space="0" w:color="auto"/>
        <w:right w:val="none" w:sz="0" w:space="0" w:color="auto"/>
      </w:divBdr>
    </w:div>
    <w:div w:id="1143235079">
      <w:bodyDiv w:val="1"/>
      <w:marLeft w:val="0"/>
      <w:marRight w:val="0"/>
      <w:marTop w:val="0"/>
      <w:marBottom w:val="0"/>
      <w:divBdr>
        <w:top w:val="none" w:sz="0" w:space="0" w:color="auto"/>
        <w:left w:val="none" w:sz="0" w:space="0" w:color="auto"/>
        <w:bottom w:val="none" w:sz="0" w:space="0" w:color="auto"/>
        <w:right w:val="none" w:sz="0" w:space="0" w:color="auto"/>
      </w:divBdr>
    </w:div>
    <w:div w:id="1145002780">
      <w:bodyDiv w:val="1"/>
      <w:marLeft w:val="0"/>
      <w:marRight w:val="0"/>
      <w:marTop w:val="0"/>
      <w:marBottom w:val="0"/>
      <w:divBdr>
        <w:top w:val="none" w:sz="0" w:space="0" w:color="auto"/>
        <w:left w:val="none" w:sz="0" w:space="0" w:color="auto"/>
        <w:bottom w:val="none" w:sz="0" w:space="0" w:color="auto"/>
        <w:right w:val="none" w:sz="0" w:space="0" w:color="auto"/>
      </w:divBdr>
    </w:div>
    <w:div w:id="1145925996">
      <w:bodyDiv w:val="1"/>
      <w:marLeft w:val="0"/>
      <w:marRight w:val="0"/>
      <w:marTop w:val="0"/>
      <w:marBottom w:val="0"/>
      <w:divBdr>
        <w:top w:val="none" w:sz="0" w:space="0" w:color="auto"/>
        <w:left w:val="none" w:sz="0" w:space="0" w:color="auto"/>
        <w:bottom w:val="none" w:sz="0" w:space="0" w:color="auto"/>
        <w:right w:val="none" w:sz="0" w:space="0" w:color="auto"/>
      </w:divBdr>
    </w:div>
    <w:div w:id="1147283745">
      <w:bodyDiv w:val="1"/>
      <w:marLeft w:val="0"/>
      <w:marRight w:val="0"/>
      <w:marTop w:val="0"/>
      <w:marBottom w:val="0"/>
      <w:divBdr>
        <w:top w:val="none" w:sz="0" w:space="0" w:color="auto"/>
        <w:left w:val="none" w:sz="0" w:space="0" w:color="auto"/>
        <w:bottom w:val="none" w:sz="0" w:space="0" w:color="auto"/>
        <w:right w:val="none" w:sz="0" w:space="0" w:color="auto"/>
      </w:divBdr>
    </w:div>
    <w:div w:id="1148743063">
      <w:bodyDiv w:val="1"/>
      <w:marLeft w:val="0"/>
      <w:marRight w:val="0"/>
      <w:marTop w:val="0"/>
      <w:marBottom w:val="0"/>
      <w:divBdr>
        <w:top w:val="none" w:sz="0" w:space="0" w:color="auto"/>
        <w:left w:val="none" w:sz="0" w:space="0" w:color="auto"/>
        <w:bottom w:val="none" w:sz="0" w:space="0" w:color="auto"/>
        <w:right w:val="none" w:sz="0" w:space="0" w:color="auto"/>
      </w:divBdr>
    </w:div>
    <w:div w:id="1148787155">
      <w:bodyDiv w:val="1"/>
      <w:marLeft w:val="0"/>
      <w:marRight w:val="0"/>
      <w:marTop w:val="0"/>
      <w:marBottom w:val="0"/>
      <w:divBdr>
        <w:top w:val="none" w:sz="0" w:space="0" w:color="auto"/>
        <w:left w:val="none" w:sz="0" w:space="0" w:color="auto"/>
        <w:bottom w:val="none" w:sz="0" w:space="0" w:color="auto"/>
        <w:right w:val="none" w:sz="0" w:space="0" w:color="auto"/>
      </w:divBdr>
    </w:div>
    <w:div w:id="1149981154">
      <w:bodyDiv w:val="1"/>
      <w:marLeft w:val="0"/>
      <w:marRight w:val="0"/>
      <w:marTop w:val="0"/>
      <w:marBottom w:val="0"/>
      <w:divBdr>
        <w:top w:val="none" w:sz="0" w:space="0" w:color="auto"/>
        <w:left w:val="none" w:sz="0" w:space="0" w:color="auto"/>
        <w:bottom w:val="none" w:sz="0" w:space="0" w:color="auto"/>
        <w:right w:val="none" w:sz="0" w:space="0" w:color="auto"/>
      </w:divBdr>
    </w:div>
    <w:div w:id="1150246319">
      <w:bodyDiv w:val="1"/>
      <w:marLeft w:val="0"/>
      <w:marRight w:val="0"/>
      <w:marTop w:val="0"/>
      <w:marBottom w:val="0"/>
      <w:divBdr>
        <w:top w:val="none" w:sz="0" w:space="0" w:color="auto"/>
        <w:left w:val="none" w:sz="0" w:space="0" w:color="auto"/>
        <w:bottom w:val="none" w:sz="0" w:space="0" w:color="auto"/>
        <w:right w:val="none" w:sz="0" w:space="0" w:color="auto"/>
      </w:divBdr>
    </w:div>
    <w:div w:id="1151753650">
      <w:bodyDiv w:val="1"/>
      <w:marLeft w:val="0"/>
      <w:marRight w:val="0"/>
      <w:marTop w:val="0"/>
      <w:marBottom w:val="0"/>
      <w:divBdr>
        <w:top w:val="none" w:sz="0" w:space="0" w:color="auto"/>
        <w:left w:val="none" w:sz="0" w:space="0" w:color="auto"/>
        <w:bottom w:val="none" w:sz="0" w:space="0" w:color="auto"/>
        <w:right w:val="none" w:sz="0" w:space="0" w:color="auto"/>
      </w:divBdr>
    </w:div>
    <w:div w:id="1152941419">
      <w:bodyDiv w:val="1"/>
      <w:marLeft w:val="0"/>
      <w:marRight w:val="0"/>
      <w:marTop w:val="0"/>
      <w:marBottom w:val="0"/>
      <w:divBdr>
        <w:top w:val="none" w:sz="0" w:space="0" w:color="auto"/>
        <w:left w:val="none" w:sz="0" w:space="0" w:color="auto"/>
        <w:bottom w:val="none" w:sz="0" w:space="0" w:color="auto"/>
        <w:right w:val="none" w:sz="0" w:space="0" w:color="auto"/>
      </w:divBdr>
    </w:div>
    <w:div w:id="1153109781">
      <w:bodyDiv w:val="1"/>
      <w:marLeft w:val="0"/>
      <w:marRight w:val="0"/>
      <w:marTop w:val="0"/>
      <w:marBottom w:val="0"/>
      <w:divBdr>
        <w:top w:val="none" w:sz="0" w:space="0" w:color="auto"/>
        <w:left w:val="none" w:sz="0" w:space="0" w:color="auto"/>
        <w:bottom w:val="none" w:sz="0" w:space="0" w:color="auto"/>
        <w:right w:val="none" w:sz="0" w:space="0" w:color="auto"/>
      </w:divBdr>
    </w:div>
    <w:div w:id="1154567925">
      <w:bodyDiv w:val="1"/>
      <w:marLeft w:val="0"/>
      <w:marRight w:val="0"/>
      <w:marTop w:val="0"/>
      <w:marBottom w:val="0"/>
      <w:divBdr>
        <w:top w:val="none" w:sz="0" w:space="0" w:color="auto"/>
        <w:left w:val="none" w:sz="0" w:space="0" w:color="auto"/>
        <w:bottom w:val="none" w:sz="0" w:space="0" w:color="auto"/>
        <w:right w:val="none" w:sz="0" w:space="0" w:color="auto"/>
      </w:divBdr>
    </w:div>
    <w:div w:id="1154754997">
      <w:bodyDiv w:val="1"/>
      <w:marLeft w:val="0"/>
      <w:marRight w:val="0"/>
      <w:marTop w:val="0"/>
      <w:marBottom w:val="0"/>
      <w:divBdr>
        <w:top w:val="none" w:sz="0" w:space="0" w:color="auto"/>
        <w:left w:val="none" w:sz="0" w:space="0" w:color="auto"/>
        <w:bottom w:val="none" w:sz="0" w:space="0" w:color="auto"/>
        <w:right w:val="none" w:sz="0" w:space="0" w:color="auto"/>
      </w:divBdr>
    </w:div>
    <w:div w:id="1155417775">
      <w:bodyDiv w:val="1"/>
      <w:marLeft w:val="0"/>
      <w:marRight w:val="0"/>
      <w:marTop w:val="0"/>
      <w:marBottom w:val="0"/>
      <w:divBdr>
        <w:top w:val="none" w:sz="0" w:space="0" w:color="auto"/>
        <w:left w:val="none" w:sz="0" w:space="0" w:color="auto"/>
        <w:bottom w:val="none" w:sz="0" w:space="0" w:color="auto"/>
        <w:right w:val="none" w:sz="0" w:space="0" w:color="auto"/>
      </w:divBdr>
    </w:div>
    <w:div w:id="1157258039">
      <w:bodyDiv w:val="1"/>
      <w:marLeft w:val="0"/>
      <w:marRight w:val="0"/>
      <w:marTop w:val="0"/>
      <w:marBottom w:val="0"/>
      <w:divBdr>
        <w:top w:val="none" w:sz="0" w:space="0" w:color="auto"/>
        <w:left w:val="none" w:sz="0" w:space="0" w:color="auto"/>
        <w:bottom w:val="none" w:sz="0" w:space="0" w:color="auto"/>
        <w:right w:val="none" w:sz="0" w:space="0" w:color="auto"/>
      </w:divBdr>
    </w:div>
    <w:div w:id="1158225759">
      <w:bodyDiv w:val="1"/>
      <w:marLeft w:val="0"/>
      <w:marRight w:val="0"/>
      <w:marTop w:val="0"/>
      <w:marBottom w:val="0"/>
      <w:divBdr>
        <w:top w:val="none" w:sz="0" w:space="0" w:color="auto"/>
        <w:left w:val="none" w:sz="0" w:space="0" w:color="auto"/>
        <w:bottom w:val="none" w:sz="0" w:space="0" w:color="auto"/>
        <w:right w:val="none" w:sz="0" w:space="0" w:color="auto"/>
      </w:divBdr>
    </w:div>
    <w:div w:id="1158764325">
      <w:bodyDiv w:val="1"/>
      <w:marLeft w:val="0"/>
      <w:marRight w:val="0"/>
      <w:marTop w:val="0"/>
      <w:marBottom w:val="0"/>
      <w:divBdr>
        <w:top w:val="none" w:sz="0" w:space="0" w:color="auto"/>
        <w:left w:val="none" w:sz="0" w:space="0" w:color="auto"/>
        <w:bottom w:val="none" w:sz="0" w:space="0" w:color="auto"/>
        <w:right w:val="none" w:sz="0" w:space="0" w:color="auto"/>
      </w:divBdr>
    </w:div>
    <w:div w:id="1159812990">
      <w:bodyDiv w:val="1"/>
      <w:marLeft w:val="0"/>
      <w:marRight w:val="0"/>
      <w:marTop w:val="0"/>
      <w:marBottom w:val="0"/>
      <w:divBdr>
        <w:top w:val="none" w:sz="0" w:space="0" w:color="auto"/>
        <w:left w:val="none" w:sz="0" w:space="0" w:color="auto"/>
        <w:bottom w:val="none" w:sz="0" w:space="0" w:color="auto"/>
        <w:right w:val="none" w:sz="0" w:space="0" w:color="auto"/>
      </w:divBdr>
    </w:div>
    <w:div w:id="1162501514">
      <w:bodyDiv w:val="1"/>
      <w:marLeft w:val="0"/>
      <w:marRight w:val="0"/>
      <w:marTop w:val="0"/>
      <w:marBottom w:val="0"/>
      <w:divBdr>
        <w:top w:val="none" w:sz="0" w:space="0" w:color="auto"/>
        <w:left w:val="none" w:sz="0" w:space="0" w:color="auto"/>
        <w:bottom w:val="none" w:sz="0" w:space="0" w:color="auto"/>
        <w:right w:val="none" w:sz="0" w:space="0" w:color="auto"/>
      </w:divBdr>
    </w:div>
    <w:div w:id="1163818607">
      <w:bodyDiv w:val="1"/>
      <w:marLeft w:val="0"/>
      <w:marRight w:val="0"/>
      <w:marTop w:val="0"/>
      <w:marBottom w:val="0"/>
      <w:divBdr>
        <w:top w:val="none" w:sz="0" w:space="0" w:color="auto"/>
        <w:left w:val="none" w:sz="0" w:space="0" w:color="auto"/>
        <w:bottom w:val="none" w:sz="0" w:space="0" w:color="auto"/>
        <w:right w:val="none" w:sz="0" w:space="0" w:color="auto"/>
      </w:divBdr>
    </w:div>
    <w:div w:id="1164583984">
      <w:bodyDiv w:val="1"/>
      <w:marLeft w:val="0"/>
      <w:marRight w:val="0"/>
      <w:marTop w:val="0"/>
      <w:marBottom w:val="0"/>
      <w:divBdr>
        <w:top w:val="none" w:sz="0" w:space="0" w:color="auto"/>
        <w:left w:val="none" w:sz="0" w:space="0" w:color="auto"/>
        <w:bottom w:val="none" w:sz="0" w:space="0" w:color="auto"/>
        <w:right w:val="none" w:sz="0" w:space="0" w:color="auto"/>
      </w:divBdr>
    </w:div>
    <w:div w:id="1167552644">
      <w:bodyDiv w:val="1"/>
      <w:marLeft w:val="0"/>
      <w:marRight w:val="0"/>
      <w:marTop w:val="0"/>
      <w:marBottom w:val="0"/>
      <w:divBdr>
        <w:top w:val="none" w:sz="0" w:space="0" w:color="auto"/>
        <w:left w:val="none" w:sz="0" w:space="0" w:color="auto"/>
        <w:bottom w:val="none" w:sz="0" w:space="0" w:color="auto"/>
        <w:right w:val="none" w:sz="0" w:space="0" w:color="auto"/>
      </w:divBdr>
    </w:div>
    <w:div w:id="1168253785">
      <w:bodyDiv w:val="1"/>
      <w:marLeft w:val="0"/>
      <w:marRight w:val="0"/>
      <w:marTop w:val="0"/>
      <w:marBottom w:val="0"/>
      <w:divBdr>
        <w:top w:val="none" w:sz="0" w:space="0" w:color="auto"/>
        <w:left w:val="none" w:sz="0" w:space="0" w:color="auto"/>
        <w:bottom w:val="none" w:sz="0" w:space="0" w:color="auto"/>
        <w:right w:val="none" w:sz="0" w:space="0" w:color="auto"/>
      </w:divBdr>
    </w:div>
    <w:div w:id="1169248585">
      <w:bodyDiv w:val="1"/>
      <w:marLeft w:val="0"/>
      <w:marRight w:val="0"/>
      <w:marTop w:val="0"/>
      <w:marBottom w:val="0"/>
      <w:divBdr>
        <w:top w:val="none" w:sz="0" w:space="0" w:color="auto"/>
        <w:left w:val="none" w:sz="0" w:space="0" w:color="auto"/>
        <w:bottom w:val="none" w:sz="0" w:space="0" w:color="auto"/>
        <w:right w:val="none" w:sz="0" w:space="0" w:color="auto"/>
      </w:divBdr>
    </w:div>
    <w:div w:id="1170295956">
      <w:bodyDiv w:val="1"/>
      <w:marLeft w:val="0"/>
      <w:marRight w:val="0"/>
      <w:marTop w:val="0"/>
      <w:marBottom w:val="0"/>
      <w:divBdr>
        <w:top w:val="none" w:sz="0" w:space="0" w:color="auto"/>
        <w:left w:val="none" w:sz="0" w:space="0" w:color="auto"/>
        <w:bottom w:val="none" w:sz="0" w:space="0" w:color="auto"/>
        <w:right w:val="none" w:sz="0" w:space="0" w:color="auto"/>
      </w:divBdr>
    </w:div>
    <w:div w:id="1170407620">
      <w:bodyDiv w:val="1"/>
      <w:marLeft w:val="0"/>
      <w:marRight w:val="0"/>
      <w:marTop w:val="0"/>
      <w:marBottom w:val="0"/>
      <w:divBdr>
        <w:top w:val="none" w:sz="0" w:space="0" w:color="auto"/>
        <w:left w:val="none" w:sz="0" w:space="0" w:color="auto"/>
        <w:bottom w:val="none" w:sz="0" w:space="0" w:color="auto"/>
        <w:right w:val="none" w:sz="0" w:space="0" w:color="auto"/>
      </w:divBdr>
    </w:div>
    <w:div w:id="1171528737">
      <w:bodyDiv w:val="1"/>
      <w:marLeft w:val="0"/>
      <w:marRight w:val="0"/>
      <w:marTop w:val="0"/>
      <w:marBottom w:val="0"/>
      <w:divBdr>
        <w:top w:val="none" w:sz="0" w:space="0" w:color="auto"/>
        <w:left w:val="none" w:sz="0" w:space="0" w:color="auto"/>
        <w:bottom w:val="none" w:sz="0" w:space="0" w:color="auto"/>
        <w:right w:val="none" w:sz="0" w:space="0" w:color="auto"/>
      </w:divBdr>
    </w:div>
    <w:div w:id="1172725417">
      <w:bodyDiv w:val="1"/>
      <w:marLeft w:val="0"/>
      <w:marRight w:val="0"/>
      <w:marTop w:val="0"/>
      <w:marBottom w:val="0"/>
      <w:divBdr>
        <w:top w:val="none" w:sz="0" w:space="0" w:color="auto"/>
        <w:left w:val="none" w:sz="0" w:space="0" w:color="auto"/>
        <w:bottom w:val="none" w:sz="0" w:space="0" w:color="auto"/>
        <w:right w:val="none" w:sz="0" w:space="0" w:color="auto"/>
      </w:divBdr>
    </w:div>
    <w:div w:id="1174144453">
      <w:bodyDiv w:val="1"/>
      <w:marLeft w:val="0"/>
      <w:marRight w:val="0"/>
      <w:marTop w:val="0"/>
      <w:marBottom w:val="0"/>
      <w:divBdr>
        <w:top w:val="none" w:sz="0" w:space="0" w:color="auto"/>
        <w:left w:val="none" w:sz="0" w:space="0" w:color="auto"/>
        <w:bottom w:val="none" w:sz="0" w:space="0" w:color="auto"/>
        <w:right w:val="none" w:sz="0" w:space="0" w:color="auto"/>
      </w:divBdr>
    </w:div>
    <w:div w:id="1174295053">
      <w:bodyDiv w:val="1"/>
      <w:marLeft w:val="0"/>
      <w:marRight w:val="0"/>
      <w:marTop w:val="0"/>
      <w:marBottom w:val="0"/>
      <w:divBdr>
        <w:top w:val="none" w:sz="0" w:space="0" w:color="auto"/>
        <w:left w:val="none" w:sz="0" w:space="0" w:color="auto"/>
        <w:bottom w:val="none" w:sz="0" w:space="0" w:color="auto"/>
        <w:right w:val="none" w:sz="0" w:space="0" w:color="auto"/>
      </w:divBdr>
    </w:div>
    <w:div w:id="1174566818">
      <w:bodyDiv w:val="1"/>
      <w:marLeft w:val="0"/>
      <w:marRight w:val="0"/>
      <w:marTop w:val="0"/>
      <w:marBottom w:val="0"/>
      <w:divBdr>
        <w:top w:val="none" w:sz="0" w:space="0" w:color="auto"/>
        <w:left w:val="none" w:sz="0" w:space="0" w:color="auto"/>
        <w:bottom w:val="none" w:sz="0" w:space="0" w:color="auto"/>
        <w:right w:val="none" w:sz="0" w:space="0" w:color="auto"/>
      </w:divBdr>
    </w:div>
    <w:div w:id="1175145728">
      <w:bodyDiv w:val="1"/>
      <w:marLeft w:val="0"/>
      <w:marRight w:val="0"/>
      <w:marTop w:val="0"/>
      <w:marBottom w:val="0"/>
      <w:divBdr>
        <w:top w:val="none" w:sz="0" w:space="0" w:color="auto"/>
        <w:left w:val="none" w:sz="0" w:space="0" w:color="auto"/>
        <w:bottom w:val="none" w:sz="0" w:space="0" w:color="auto"/>
        <w:right w:val="none" w:sz="0" w:space="0" w:color="auto"/>
      </w:divBdr>
    </w:div>
    <w:div w:id="1176768583">
      <w:bodyDiv w:val="1"/>
      <w:marLeft w:val="0"/>
      <w:marRight w:val="0"/>
      <w:marTop w:val="0"/>
      <w:marBottom w:val="0"/>
      <w:divBdr>
        <w:top w:val="none" w:sz="0" w:space="0" w:color="auto"/>
        <w:left w:val="none" w:sz="0" w:space="0" w:color="auto"/>
        <w:bottom w:val="none" w:sz="0" w:space="0" w:color="auto"/>
        <w:right w:val="none" w:sz="0" w:space="0" w:color="auto"/>
      </w:divBdr>
    </w:div>
    <w:div w:id="1176962415">
      <w:bodyDiv w:val="1"/>
      <w:marLeft w:val="0"/>
      <w:marRight w:val="0"/>
      <w:marTop w:val="0"/>
      <w:marBottom w:val="0"/>
      <w:divBdr>
        <w:top w:val="none" w:sz="0" w:space="0" w:color="auto"/>
        <w:left w:val="none" w:sz="0" w:space="0" w:color="auto"/>
        <w:bottom w:val="none" w:sz="0" w:space="0" w:color="auto"/>
        <w:right w:val="none" w:sz="0" w:space="0" w:color="auto"/>
      </w:divBdr>
    </w:div>
    <w:div w:id="1181241821">
      <w:bodyDiv w:val="1"/>
      <w:marLeft w:val="0"/>
      <w:marRight w:val="0"/>
      <w:marTop w:val="0"/>
      <w:marBottom w:val="0"/>
      <w:divBdr>
        <w:top w:val="none" w:sz="0" w:space="0" w:color="auto"/>
        <w:left w:val="none" w:sz="0" w:space="0" w:color="auto"/>
        <w:bottom w:val="none" w:sz="0" w:space="0" w:color="auto"/>
        <w:right w:val="none" w:sz="0" w:space="0" w:color="auto"/>
      </w:divBdr>
    </w:div>
    <w:div w:id="1182090889">
      <w:bodyDiv w:val="1"/>
      <w:marLeft w:val="0"/>
      <w:marRight w:val="0"/>
      <w:marTop w:val="0"/>
      <w:marBottom w:val="0"/>
      <w:divBdr>
        <w:top w:val="none" w:sz="0" w:space="0" w:color="auto"/>
        <w:left w:val="none" w:sz="0" w:space="0" w:color="auto"/>
        <w:bottom w:val="none" w:sz="0" w:space="0" w:color="auto"/>
        <w:right w:val="none" w:sz="0" w:space="0" w:color="auto"/>
      </w:divBdr>
    </w:div>
    <w:div w:id="1182671108">
      <w:bodyDiv w:val="1"/>
      <w:marLeft w:val="0"/>
      <w:marRight w:val="0"/>
      <w:marTop w:val="0"/>
      <w:marBottom w:val="0"/>
      <w:divBdr>
        <w:top w:val="none" w:sz="0" w:space="0" w:color="auto"/>
        <w:left w:val="none" w:sz="0" w:space="0" w:color="auto"/>
        <w:bottom w:val="none" w:sz="0" w:space="0" w:color="auto"/>
        <w:right w:val="none" w:sz="0" w:space="0" w:color="auto"/>
      </w:divBdr>
    </w:div>
    <w:div w:id="1183783509">
      <w:bodyDiv w:val="1"/>
      <w:marLeft w:val="0"/>
      <w:marRight w:val="0"/>
      <w:marTop w:val="0"/>
      <w:marBottom w:val="0"/>
      <w:divBdr>
        <w:top w:val="none" w:sz="0" w:space="0" w:color="auto"/>
        <w:left w:val="none" w:sz="0" w:space="0" w:color="auto"/>
        <w:bottom w:val="none" w:sz="0" w:space="0" w:color="auto"/>
        <w:right w:val="none" w:sz="0" w:space="0" w:color="auto"/>
      </w:divBdr>
    </w:div>
    <w:div w:id="1184974401">
      <w:bodyDiv w:val="1"/>
      <w:marLeft w:val="0"/>
      <w:marRight w:val="0"/>
      <w:marTop w:val="0"/>
      <w:marBottom w:val="0"/>
      <w:divBdr>
        <w:top w:val="none" w:sz="0" w:space="0" w:color="auto"/>
        <w:left w:val="none" w:sz="0" w:space="0" w:color="auto"/>
        <w:bottom w:val="none" w:sz="0" w:space="0" w:color="auto"/>
        <w:right w:val="none" w:sz="0" w:space="0" w:color="auto"/>
      </w:divBdr>
    </w:div>
    <w:div w:id="1185290009">
      <w:bodyDiv w:val="1"/>
      <w:marLeft w:val="0"/>
      <w:marRight w:val="0"/>
      <w:marTop w:val="0"/>
      <w:marBottom w:val="0"/>
      <w:divBdr>
        <w:top w:val="none" w:sz="0" w:space="0" w:color="auto"/>
        <w:left w:val="none" w:sz="0" w:space="0" w:color="auto"/>
        <w:bottom w:val="none" w:sz="0" w:space="0" w:color="auto"/>
        <w:right w:val="none" w:sz="0" w:space="0" w:color="auto"/>
      </w:divBdr>
    </w:div>
    <w:div w:id="1186477344">
      <w:bodyDiv w:val="1"/>
      <w:marLeft w:val="0"/>
      <w:marRight w:val="0"/>
      <w:marTop w:val="0"/>
      <w:marBottom w:val="0"/>
      <w:divBdr>
        <w:top w:val="none" w:sz="0" w:space="0" w:color="auto"/>
        <w:left w:val="none" w:sz="0" w:space="0" w:color="auto"/>
        <w:bottom w:val="none" w:sz="0" w:space="0" w:color="auto"/>
        <w:right w:val="none" w:sz="0" w:space="0" w:color="auto"/>
      </w:divBdr>
    </w:div>
    <w:div w:id="1187333989">
      <w:bodyDiv w:val="1"/>
      <w:marLeft w:val="0"/>
      <w:marRight w:val="0"/>
      <w:marTop w:val="0"/>
      <w:marBottom w:val="0"/>
      <w:divBdr>
        <w:top w:val="none" w:sz="0" w:space="0" w:color="auto"/>
        <w:left w:val="none" w:sz="0" w:space="0" w:color="auto"/>
        <w:bottom w:val="none" w:sz="0" w:space="0" w:color="auto"/>
        <w:right w:val="none" w:sz="0" w:space="0" w:color="auto"/>
      </w:divBdr>
    </w:div>
    <w:div w:id="1188641758">
      <w:bodyDiv w:val="1"/>
      <w:marLeft w:val="0"/>
      <w:marRight w:val="0"/>
      <w:marTop w:val="0"/>
      <w:marBottom w:val="0"/>
      <w:divBdr>
        <w:top w:val="none" w:sz="0" w:space="0" w:color="auto"/>
        <w:left w:val="none" w:sz="0" w:space="0" w:color="auto"/>
        <w:bottom w:val="none" w:sz="0" w:space="0" w:color="auto"/>
        <w:right w:val="none" w:sz="0" w:space="0" w:color="auto"/>
      </w:divBdr>
    </w:div>
    <w:div w:id="1188905760">
      <w:bodyDiv w:val="1"/>
      <w:marLeft w:val="0"/>
      <w:marRight w:val="0"/>
      <w:marTop w:val="0"/>
      <w:marBottom w:val="0"/>
      <w:divBdr>
        <w:top w:val="none" w:sz="0" w:space="0" w:color="auto"/>
        <w:left w:val="none" w:sz="0" w:space="0" w:color="auto"/>
        <w:bottom w:val="none" w:sz="0" w:space="0" w:color="auto"/>
        <w:right w:val="none" w:sz="0" w:space="0" w:color="auto"/>
      </w:divBdr>
    </w:div>
    <w:div w:id="1190609766">
      <w:bodyDiv w:val="1"/>
      <w:marLeft w:val="0"/>
      <w:marRight w:val="0"/>
      <w:marTop w:val="0"/>
      <w:marBottom w:val="0"/>
      <w:divBdr>
        <w:top w:val="none" w:sz="0" w:space="0" w:color="auto"/>
        <w:left w:val="none" w:sz="0" w:space="0" w:color="auto"/>
        <w:bottom w:val="none" w:sz="0" w:space="0" w:color="auto"/>
        <w:right w:val="none" w:sz="0" w:space="0" w:color="auto"/>
      </w:divBdr>
    </w:div>
    <w:div w:id="1190872064">
      <w:bodyDiv w:val="1"/>
      <w:marLeft w:val="0"/>
      <w:marRight w:val="0"/>
      <w:marTop w:val="0"/>
      <w:marBottom w:val="0"/>
      <w:divBdr>
        <w:top w:val="none" w:sz="0" w:space="0" w:color="auto"/>
        <w:left w:val="none" w:sz="0" w:space="0" w:color="auto"/>
        <w:bottom w:val="none" w:sz="0" w:space="0" w:color="auto"/>
        <w:right w:val="none" w:sz="0" w:space="0" w:color="auto"/>
      </w:divBdr>
    </w:div>
    <w:div w:id="1192180989">
      <w:bodyDiv w:val="1"/>
      <w:marLeft w:val="0"/>
      <w:marRight w:val="0"/>
      <w:marTop w:val="0"/>
      <w:marBottom w:val="0"/>
      <w:divBdr>
        <w:top w:val="none" w:sz="0" w:space="0" w:color="auto"/>
        <w:left w:val="none" w:sz="0" w:space="0" w:color="auto"/>
        <w:bottom w:val="none" w:sz="0" w:space="0" w:color="auto"/>
        <w:right w:val="none" w:sz="0" w:space="0" w:color="auto"/>
      </w:divBdr>
    </w:div>
    <w:div w:id="1192452345">
      <w:bodyDiv w:val="1"/>
      <w:marLeft w:val="0"/>
      <w:marRight w:val="0"/>
      <w:marTop w:val="0"/>
      <w:marBottom w:val="0"/>
      <w:divBdr>
        <w:top w:val="none" w:sz="0" w:space="0" w:color="auto"/>
        <w:left w:val="none" w:sz="0" w:space="0" w:color="auto"/>
        <w:bottom w:val="none" w:sz="0" w:space="0" w:color="auto"/>
        <w:right w:val="none" w:sz="0" w:space="0" w:color="auto"/>
      </w:divBdr>
    </w:div>
    <w:div w:id="1193112450">
      <w:bodyDiv w:val="1"/>
      <w:marLeft w:val="0"/>
      <w:marRight w:val="0"/>
      <w:marTop w:val="0"/>
      <w:marBottom w:val="0"/>
      <w:divBdr>
        <w:top w:val="none" w:sz="0" w:space="0" w:color="auto"/>
        <w:left w:val="none" w:sz="0" w:space="0" w:color="auto"/>
        <w:bottom w:val="none" w:sz="0" w:space="0" w:color="auto"/>
        <w:right w:val="none" w:sz="0" w:space="0" w:color="auto"/>
      </w:divBdr>
    </w:div>
    <w:div w:id="1193692189">
      <w:bodyDiv w:val="1"/>
      <w:marLeft w:val="0"/>
      <w:marRight w:val="0"/>
      <w:marTop w:val="0"/>
      <w:marBottom w:val="0"/>
      <w:divBdr>
        <w:top w:val="none" w:sz="0" w:space="0" w:color="auto"/>
        <w:left w:val="none" w:sz="0" w:space="0" w:color="auto"/>
        <w:bottom w:val="none" w:sz="0" w:space="0" w:color="auto"/>
        <w:right w:val="none" w:sz="0" w:space="0" w:color="auto"/>
      </w:divBdr>
    </w:div>
    <w:div w:id="1194031821">
      <w:bodyDiv w:val="1"/>
      <w:marLeft w:val="0"/>
      <w:marRight w:val="0"/>
      <w:marTop w:val="0"/>
      <w:marBottom w:val="0"/>
      <w:divBdr>
        <w:top w:val="none" w:sz="0" w:space="0" w:color="auto"/>
        <w:left w:val="none" w:sz="0" w:space="0" w:color="auto"/>
        <w:bottom w:val="none" w:sz="0" w:space="0" w:color="auto"/>
        <w:right w:val="none" w:sz="0" w:space="0" w:color="auto"/>
      </w:divBdr>
    </w:div>
    <w:div w:id="1194419527">
      <w:bodyDiv w:val="1"/>
      <w:marLeft w:val="0"/>
      <w:marRight w:val="0"/>
      <w:marTop w:val="0"/>
      <w:marBottom w:val="0"/>
      <w:divBdr>
        <w:top w:val="none" w:sz="0" w:space="0" w:color="auto"/>
        <w:left w:val="none" w:sz="0" w:space="0" w:color="auto"/>
        <w:bottom w:val="none" w:sz="0" w:space="0" w:color="auto"/>
        <w:right w:val="none" w:sz="0" w:space="0" w:color="auto"/>
      </w:divBdr>
    </w:div>
    <w:div w:id="1194727469">
      <w:bodyDiv w:val="1"/>
      <w:marLeft w:val="0"/>
      <w:marRight w:val="0"/>
      <w:marTop w:val="0"/>
      <w:marBottom w:val="0"/>
      <w:divBdr>
        <w:top w:val="none" w:sz="0" w:space="0" w:color="auto"/>
        <w:left w:val="none" w:sz="0" w:space="0" w:color="auto"/>
        <w:bottom w:val="none" w:sz="0" w:space="0" w:color="auto"/>
        <w:right w:val="none" w:sz="0" w:space="0" w:color="auto"/>
      </w:divBdr>
    </w:div>
    <w:div w:id="1195382574">
      <w:bodyDiv w:val="1"/>
      <w:marLeft w:val="0"/>
      <w:marRight w:val="0"/>
      <w:marTop w:val="0"/>
      <w:marBottom w:val="0"/>
      <w:divBdr>
        <w:top w:val="none" w:sz="0" w:space="0" w:color="auto"/>
        <w:left w:val="none" w:sz="0" w:space="0" w:color="auto"/>
        <w:bottom w:val="none" w:sz="0" w:space="0" w:color="auto"/>
        <w:right w:val="none" w:sz="0" w:space="0" w:color="auto"/>
      </w:divBdr>
    </w:div>
    <w:div w:id="1196120951">
      <w:bodyDiv w:val="1"/>
      <w:marLeft w:val="0"/>
      <w:marRight w:val="0"/>
      <w:marTop w:val="0"/>
      <w:marBottom w:val="0"/>
      <w:divBdr>
        <w:top w:val="none" w:sz="0" w:space="0" w:color="auto"/>
        <w:left w:val="none" w:sz="0" w:space="0" w:color="auto"/>
        <w:bottom w:val="none" w:sz="0" w:space="0" w:color="auto"/>
        <w:right w:val="none" w:sz="0" w:space="0" w:color="auto"/>
      </w:divBdr>
    </w:div>
    <w:div w:id="1196236548">
      <w:bodyDiv w:val="1"/>
      <w:marLeft w:val="0"/>
      <w:marRight w:val="0"/>
      <w:marTop w:val="0"/>
      <w:marBottom w:val="0"/>
      <w:divBdr>
        <w:top w:val="none" w:sz="0" w:space="0" w:color="auto"/>
        <w:left w:val="none" w:sz="0" w:space="0" w:color="auto"/>
        <w:bottom w:val="none" w:sz="0" w:space="0" w:color="auto"/>
        <w:right w:val="none" w:sz="0" w:space="0" w:color="auto"/>
      </w:divBdr>
    </w:div>
    <w:div w:id="1196962483">
      <w:bodyDiv w:val="1"/>
      <w:marLeft w:val="0"/>
      <w:marRight w:val="0"/>
      <w:marTop w:val="0"/>
      <w:marBottom w:val="0"/>
      <w:divBdr>
        <w:top w:val="none" w:sz="0" w:space="0" w:color="auto"/>
        <w:left w:val="none" w:sz="0" w:space="0" w:color="auto"/>
        <w:bottom w:val="none" w:sz="0" w:space="0" w:color="auto"/>
        <w:right w:val="none" w:sz="0" w:space="0" w:color="auto"/>
      </w:divBdr>
    </w:div>
    <w:div w:id="1197160715">
      <w:bodyDiv w:val="1"/>
      <w:marLeft w:val="0"/>
      <w:marRight w:val="0"/>
      <w:marTop w:val="0"/>
      <w:marBottom w:val="0"/>
      <w:divBdr>
        <w:top w:val="none" w:sz="0" w:space="0" w:color="auto"/>
        <w:left w:val="none" w:sz="0" w:space="0" w:color="auto"/>
        <w:bottom w:val="none" w:sz="0" w:space="0" w:color="auto"/>
        <w:right w:val="none" w:sz="0" w:space="0" w:color="auto"/>
      </w:divBdr>
    </w:div>
    <w:div w:id="1197622024">
      <w:bodyDiv w:val="1"/>
      <w:marLeft w:val="0"/>
      <w:marRight w:val="0"/>
      <w:marTop w:val="0"/>
      <w:marBottom w:val="0"/>
      <w:divBdr>
        <w:top w:val="none" w:sz="0" w:space="0" w:color="auto"/>
        <w:left w:val="none" w:sz="0" w:space="0" w:color="auto"/>
        <w:bottom w:val="none" w:sz="0" w:space="0" w:color="auto"/>
        <w:right w:val="none" w:sz="0" w:space="0" w:color="auto"/>
      </w:divBdr>
    </w:div>
    <w:div w:id="1197818190">
      <w:bodyDiv w:val="1"/>
      <w:marLeft w:val="0"/>
      <w:marRight w:val="0"/>
      <w:marTop w:val="0"/>
      <w:marBottom w:val="0"/>
      <w:divBdr>
        <w:top w:val="none" w:sz="0" w:space="0" w:color="auto"/>
        <w:left w:val="none" w:sz="0" w:space="0" w:color="auto"/>
        <w:bottom w:val="none" w:sz="0" w:space="0" w:color="auto"/>
        <w:right w:val="none" w:sz="0" w:space="0" w:color="auto"/>
      </w:divBdr>
    </w:div>
    <w:div w:id="1198396486">
      <w:bodyDiv w:val="1"/>
      <w:marLeft w:val="0"/>
      <w:marRight w:val="0"/>
      <w:marTop w:val="0"/>
      <w:marBottom w:val="0"/>
      <w:divBdr>
        <w:top w:val="none" w:sz="0" w:space="0" w:color="auto"/>
        <w:left w:val="none" w:sz="0" w:space="0" w:color="auto"/>
        <w:bottom w:val="none" w:sz="0" w:space="0" w:color="auto"/>
        <w:right w:val="none" w:sz="0" w:space="0" w:color="auto"/>
      </w:divBdr>
    </w:div>
    <w:div w:id="1198661511">
      <w:bodyDiv w:val="1"/>
      <w:marLeft w:val="0"/>
      <w:marRight w:val="0"/>
      <w:marTop w:val="0"/>
      <w:marBottom w:val="0"/>
      <w:divBdr>
        <w:top w:val="none" w:sz="0" w:space="0" w:color="auto"/>
        <w:left w:val="none" w:sz="0" w:space="0" w:color="auto"/>
        <w:bottom w:val="none" w:sz="0" w:space="0" w:color="auto"/>
        <w:right w:val="none" w:sz="0" w:space="0" w:color="auto"/>
      </w:divBdr>
    </w:div>
    <w:div w:id="1201699179">
      <w:bodyDiv w:val="1"/>
      <w:marLeft w:val="0"/>
      <w:marRight w:val="0"/>
      <w:marTop w:val="0"/>
      <w:marBottom w:val="0"/>
      <w:divBdr>
        <w:top w:val="none" w:sz="0" w:space="0" w:color="auto"/>
        <w:left w:val="none" w:sz="0" w:space="0" w:color="auto"/>
        <w:bottom w:val="none" w:sz="0" w:space="0" w:color="auto"/>
        <w:right w:val="none" w:sz="0" w:space="0" w:color="auto"/>
      </w:divBdr>
    </w:div>
    <w:div w:id="1202550775">
      <w:bodyDiv w:val="1"/>
      <w:marLeft w:val="0"/>
      <w:marRight w:val="0"/>
      <w:marTop w:val="0"/>
      <w:marBottom w:val="0"/>
      <w:divBdr>
        <w:top w:val="none" w:sz="0" w:space="0" w:color="auto"/>
        <w:left w:val="none" w:sz="0" w:space="0" w:color="auto"/>
        <w:bottom w:val="none" w:sz="0" w:space="0" w:color="auto"/>
        <w:right w:val="none" w:sz="0" w:space="0" w:color="auto"/>
      </w:divBdr>
    </w:div>
    <w:div w:id="1202667511">
      <w:bodyDiv w:val="1"/>
      <w:marLeft w:val="0"/>
      <w:marRight w:val="0"/>
      <w:marTop w:val="0"/>
      <w:marBottom w:val="0"/>
      <w:divBdr>
        <w:top w:val="none" w:sz="0" w:space="0" w:color="auto"/>
        <w:left w:val="none" w:sz="0" w:space="0" w:color="auto"/>
        <w:bottom w:val="none" w:sz="0" w:space="0" w:color="auto"/>
        <w:right w:val="none" w:sz="0" w:space="0" w:color="auto"/>
      </w:divBdr>
    </w:div>
    <w:div w:id="1203128295">
      <w:bodyDiv w:val="1"/>
      <w:marLeft w:val="0"/>
      <w:marRight w:val="0"/>
      <w:marTop w:val="0"/>
      <w:marBottom w:val="0"/>
      <w:divBdr>
        <w:top w:val="none" w:sz="0" w:space="0" w:color="auto"/>
        <w:left w:val="none" w:sz="0" w:space="0" w:color="auto"/>
        <w:bottom w:val="none" w:sz="0" w:space="0" w:color="auto"/>
        <w:right w:val="none" w:sz="0" w:space="0" w:color="auto"/>
      </w:divBdr>
    </w:div>
    <w:div w:id="1203251195">
      <w:bodyDiv w:val="1"/>
      <w:marLeft w:val="0"/>
      <w:marRight w:val="0"/>
      <w:marTop w:val="0"/>
      <w:marBottom w:val="0"/>
      <w:divBdr>
        <w:top w:val="none" w:sz="0" w:space="0" w:color="auto"/>
        <w:left w:val="none" w:sz="0" w:space="0" w:color="auto"/>
        <w:bottom w:val="none" w:sz="0" w:space="0" w:color="auto"/>
        <w:right w:val="none" w:sz="0" w:space="0" w:color="auto"/>
      </w:divBdr>
    </w:div>
    <w:div w:id="1204637814">
      <w:bodyDiv w:val="1"/>
      <w:marLeft w:val="0"/>
      <w:marRight w:val="0"/>
      <w:marTop w:val="0"/>
      <w:marBottom w:val="0"/>
      <w:divBdr>
        <w:top w:val="none" w:sz="0" w:space="0" w:color="auto"/>
        <w:left w:val="none" w:sz="0" w:space="0" w:color="auto"/>
        <w:bottom w:val="none" w:sz="0" w:space="0" w:color="auto"/>
        <w:right w:val="none" w:sz="0" w:space="0" w:color="auto"/>
      </w:divBdr>
    </w:div>
    <w:div w:id="1205366798">
      <w:bodyDiv w:val="1"/>
      <w:marLeft w:val="0"/>
      <w:marRight w:val="0"/>
      <w:marTop w:val="0"/>
      <w:marBottom w:val="0"/>
      <w:divBdr>
        <w:top w:val="none" w:sz="0" w:space="0" w:color="auto"/>
        <w:left w:val="none" w:sz="0" w:space="0" w:color="auto"/>
        <w:bottom w:val="none" w:sz="0" w:space="0" w:color="auto"/>
        <w:right w:val="none" w:sz="0" w:space="0" w:color="auto"/>
      </w:divBdr>
    </w:div>
    <w:div w:id="1205828671">
      <w:bodyDiv w:val="1"/>
      <w:marLeft w:val="0"/>
      <w:marRight w:val="0"/>
      <w:marTop w:val="0"/>
      <w:marBottom w:val="0"/>
      <w:divBdr>
        <w:top w:val="none" w:sz="0" w:space="0" w:color="auto"/>
        <w:left w:val="none" w:sz="0" w:space="0" w:color="auto"/>
        <w:bottom w:val="none" w:sz="0" w:space="0" w:color="auto"/>
        <w:right w:val="none" w:sz="0" w:space="0" w:color="auto"/>
      </w:divBdr>
    </w:div>
    <w:div w:id="1206523806">
      <w:bodyDiv w:val="1"/>
      <w:marLeft w:val="0"/>
      <w:marRight w:val="0"/>
      <w:marTop w:val="0"/>
      <w:marBottom w:val="0"/>
      <w:divBdr>
        <w:top w:val="none" w:sz="0" w:space="0" w:color="auto"/>
        <w:left w:val="none" w:sz="0" w:space="0" w:color="auto"/>
        <w:bottom w:val="none" w:sz="0" w:space="0" w:color="auto"/>
        <w:right w:val="none" w:sz="0" w:space="0" w:color="auto"/>
      </w:divBdr>
    </w:div>
    <w:div w:id="1206715799">
      <w:bodyDiv w:val="1"/>
      <w:marLeft w:val="0"/>
      <w:marRight w:val="0"/>
      <w:marTop w:val="0"/>
      <w:marBottom w:val="0"/>
      <w:divBdr>
        <w:top w:val="none" w:sz="0" w:space="0" w:color="auto"/>
        <w:left w:val="none" w:sz="0" w:space="0" w:color="auto"/>
        <w:bottom w:val="none" w:sz="0" w:space="0" w:color="auto"/>
        <w:right w:val="none" w:sz="0" w:space="0" w:color="auto"/>
      </w:divBdr>
    </w:div>
    <w:div w:id="1206792567">
      <w:bodyDiv w:val="1"/>
      <w:marLeft w:val="0"/>
      <w:marRight w:val="0"/>
      <w:marTop w:val="0"/>
      <w:marBottom w:val="0"/>
      <w:divBdr>
        <w:top w:val="none" w:sz="0" w:space="0" w:color="auto"/>
        <w:left w:val="none" w:sz="0" w:space="0" w:color="auto"/>
        <w:bottom w:val="none" w:sz="0" w:space="0" w:color="auto"/>
        <w:right w:val="none" w:sz="0" w:space="0" w:color="auto"/>
      </w:divBdr>
    </w:div>
    <w:div w:id="1208686025">
      <w:bodyDiv w:val="1"/>
      <w:marLeft w:val="0"/>
      <w:marRight w:val="0"/>
      <w:marTop w:val="0"/>
      <w:marBottom w:val="0"/>
      <w:divBdr>
        <w:top w:val="none" w:sz="0" w:space="0" w:color="auto"/>
        <w:left w:val="none" w:sz="0" w:space="0" w:color="auto"/>
        <w:bottom w:val="none" w:sz="0" w:space="0" w:color="auto"/>
        <w:right w:val="none" w:sz="0" w:space="0" w:color="auto"/>
      </w:divBdr>
    </w:div>
    <w:div w:id="1209147031">
      <w:bodyDiv w:val="1"/>
      <w:marLeft w:val="0"/>
      <w:marRight w:val="0"/>
      <w:marTop w:val="0"/>
      <w:marBottom w:val="0"/>
      <w:divBdr>
        <w:top w:val="none" w:sz="0" w:space="0" w:color="auto"/>
        <w:left w:val="none" w:sz="0" w:space="0" w:color="auto"/>
        <w:bottom w:val="none" w:sz="0" w:space="0" w:color="auto"/>
        <w:right w:val="none" w:sz="0" w:space="0" w:color="auto"/>
      </w:divBdr>
    </w:div>
    <w:div w:id="1209991869">
      <w:bodyDiv w:val="1"/>
      <w:marLeft w:val="0"/>
      <w:marRight w:val="0"/>
      <w:marTop w:val="0"/>
      <w:marBottom w:val="0"/>
      <w:divBdr>
        <w:top w:val="none" w:sz="0" w:space="0" w:color="auto"/>
        <w:left w:val="none" w:sz="0" w:space="0" w:color="auto"/>
        <w:bottom w:val="none" w:sz="0" w:space="0" w:color="auto"/>
        <w:right w:val="none" w:sz="0" w:space="0" w:color="auto"/>
      </w:divBdr>
    </w:div>
    <w:div w:id="1211461110">
      <w:bodyDiv w:val="1"/>
      <w:marLeft w:val="0"/>
      <w:marRight w:val="0"/>
      <w:marTop w:val="0"/>
      <w:marBottom w:val="0"/>
      <w:divBdr>
        <w:top w:val="none" w:sz="0" w:space="0" w:color="auto"/>
        <w:left w:val="none" w:sz="0" w:space="0" w:color="auto"/>
        <w:bottom w:val="none" w:sz="0" w:space="0" w:color="auto"/>
        <w:right w:val="none" w:sz="0" w:space="0" w:color="auto"/>
      </w:divBdr>
    </w:div>
    <w:div w:id="1211957913">
      <w:bodyDiv w:val="1"/>
      <w:marLeft w:val="0"/>
      <w:marRight w:val="0"/>
      <w:marTop w:val="0"/>
      <w:marBottom w:val="0"/>
      <w:divBdr>
        <w:top w:val="none" w:sz="0" w:space="0" w:color="auto"/>
        <w:left w:val="none" w:sz="0" w:space="0" w:color="auto"/>
        <w:bottom w:val="none" w:sz="0" w:space="0" w:color="auto"/>
        <w:right w:val="none" w:sz="0" w:space="0" w:color="auto"/>
      </w:divBdr>
    </w:div>
    <w:div w:id="1212575524">
      <w:bodyDiv w:val="1"/>
      <w:marLeft w:val="0"/>
      <w:marRight w:val="0"/>
      <w:marTop w:val="0"/>
      <w:marBottom w:val="0"/>
      <w:divBdr>
        <w:top w:val="none" w:sz="0" w:space="0" w:color="auto"/>
        <w:left w:val="none" w:sz="0" w:space="0" w:color="auto"/>
        <w:bottom w:val="none" w:sz="0" w:space="0" w:color="auto"/>
        <w:right w:val="none" w:sz="0" w:space="0" w:color="auto"/>
      </w:divBdr>
    </w:div>
    <w:div w:id="1214386840">
      <w:bodyDiv w:val="1"/>
      <w:marLeft w:val="0"/>
      <w:marRight w:val="0"/>
      <w:marTop w:val="0"/>
      <w:marBottom w:val="0"/>
      <w:divBdr>
        <w:top w:val="none" w:sz="0" w:space="0" w:color="auto"/>
        <w:left w:val="none" w:sz="0" w:space="0" w:color="auto"/>
        <w:bottom w:val="none" w:sz="0" w:space="0" w:color="auto"/>
        <w:right w:val="none" w:sz="0" w:space="0" w:color="auto"/>
      </w:divBdr>
    </w:div>
    <w:div w:id="1214735890">
      <w:bodyDiv w:val="1"/>
      <w:marLeft w:val="0"/>
      <w:marRight w:val="0"/>
      <w:marTop w:val="0"/>
      <w:marBottom w:val="0"/>
      <w:divBdr>
        <w:top w:val="none" w:sz="0" w:space="0" w:color="auto"/>
        <w:left w:val="none" w:sz="0" w:space="0" w:color="auto"/>
        <w:bottom w:val="none" w:sz="0" w:space="0" w:color="auto"/>
        <w:right w:val="none" w:sz="0" w:space="0" w:color="auto"/>
      </w:divBdr>
    </w:div>
    <w:div w:id="1215314965">
      <w:bodyDiv w:val="1"/>
      <w:marLeft w:val="0"/>
      <w:marRight w:val="0"/>
      <w:marTop w:val="0"/>
      <w:marBottom w:val="0"/>
      <w:divBdr>
        <w:top w:val="none" w:sz="0" w:space="0" w:color="auto"/>
        <w:left w:val="none" w:sz="0" w:space="0" w:color="auto"/>
        <w:bottom w:val="none" w:sz="0" w:space="0" w:color="auto"/>
        <w:right w:val="none" w:sz="0" w:space="0" w:color="auto"/>
      </w:divBdr>
    </w:div>
    <w:div w:id="1215778643">
      <w:bodyDiv w:val="1"/>
      <w:marLeft w:val="0"/>
      <w:marRight w:val="0"/>
      <w:marTop w:val="0"/>
      <w:marBottom w:val="0"/>
      <w:divBdr>
        <w:top w:val="none" w:sz="0" w:space="0" w:color="auto"/>
        <w:left w:val="none" w:sz="0" w:space="0" w:color="auto"/>
        <w:bottom w:val="none" w:sz="0" w:space="0" w:color="auto"/>
        <w:right w:val="none" w:sz="0" w:space="0" w:color="auto"/>
      </w:divBdr>
    </w:div>
    <w:div w:id="1216356449">
      <w:bodyDiv w:val="1"/>
      <w:marLeft w:val="0"/>
      <w:marRight w:val="0"/>
      <w:marTop w:val="0"/>
      <w:marBottom w:val="0"/>
      <w:divBdr>
        <w:top w:val="none" w:sz="0" w:space="0" w:color="auto"/>
        <w:left w:val="none" w:sz="0" w:space="0" w:color="auto"/>
        <w:bottom w:val="none" w:sz="0" w:space="0" w:color="auto"/>
        <w:right w:val="none" w:sz="0" w:space="0" w:color="auto"/>
      </w:divBdr>
    </w:div>
    <w:div w:id="1219510569">
      <w:bodyDiv w:val="1"/>
      <w:marLeft w:val="0"/>
      <w:marRight w:val="0"/>
      <w:marTop w:val="0"/>
      <w:marBottom w:val="0"/>
      <w:divBdr>
        <w:top w:val="none" w:sz="0" w:space="0" w:color="auto"/>
        <w:left w:val="none" w:sz="0" w:space="0" w:color="auto"/>
        <w:bottom w:val="none" w:sz="0" w:space="0" w:color="auto"/>
        <w:right w:val="none" w:sz="0" w:space="0" w:color="auto"/>
      </w:divBdr>
    </w:div>
    <w:div w:id="1219513045">
      <w:bodyDiv w:val="1"/>
      <w:marLeft w:val="0"/>
      <w:marRight w:val="0"/>
      <w:marTop w:val="0"/>
      <w:marBottom w:val="0"/>
      <w:divBdr>
        <w:top w:val="none" w:sz="0" w:space="0" w:color="auto"/>
        <w:left w:val="none" w:sz="0" w:space="0" w:color="auto"/>
        <w:bottom w:val="none" w:sz="0" w:space="0" w:color="auto"/>
        <w:right w:val="none" w:sz="0" w:space="0" w:color="auto"/>
      </w:divBdr>
    </w:div>
    <w:div w:id="1221016730">
      <w:bodyDiv w:val="1"/>
      <w:marLeft w:val="0"/>
      <w:marRight w:val="0"/>
      <w:marTop w:val="0"/>
      <w:marBottom w:val="0"/>
      <w:divBdr>
        <w:top w:val="none" w:sz="0" w:space="0" w:color="auto"/>
        <w:left w:val="none" w:sz="0" w:space="0" w:color="auto"/>
        <w:bottom w:val="none" w:sz="0" w:space="0" w:color="auto"/>
        <w:right w:val="none" w:sz="0" w:space="0" w:color="auto"/>
      </w:divBdr>
    </w:div>
    <w:div w:id="1223099193">
      <w:bodyDiv w:val="1"/>
      <w:marLeft w:val="0"/>
      <w:marRight w:val="0"/>
      <w:marTop w:val="0"/>
      <w:marBottom w:val="0"/>
      <w:divBdr>
        <w:top w:val="none" w:sz="0" w:space="0" w:color="auto"/>
        <w:left w:val="none" w:sz="0" w:space="0" w:color="auto"/>
        <w:bottom w:val="none" w:sz="0" w:space="0" w:color="auto"/>
        <w:right w:val="none" w:sz="0" w:space="0" w:color="auto"/>
      </w:divBdr>
    </w:div>
    <w:div w:id="1223952741">
      <w:bodyDiv w:val="1"/>
      <w:marLeft w:val="0"/>
      <w:marRight w:val="0"/>
      <w:marTop w:val="0"/>
      <w:marBottom w:val="0"/>
      <w:divBdr>
        <w:top w:val="none" w:sz="0" w:space="0" w:color="auto"/>
        <w:left w:val="none" w:sz="0" w:space="0" w:color="auto"/>
        <w:bottom w:val="none" w:sz="0" w:space="0" w:color="auto"/>
        <w:right w:val="none" w:sz="0" w:space="0" w:color="auto"/>
      </w:divBdr>
    </w:div>
    <w:div w:id="1225289542">
      <w:bodyDiv w:val="1"/>
      <w:marLeft w:val="0"/>
      <w:marRight w:val="0"/>
      <w:marTop w:val="0"/>
      <w:marBottom w:val="0"/>
      <w:divBdr>
        <w:top w:val="none" w:sz="0" w:space="0" w:color="auto"/>
        <w:left w:val="none" w:sz="0" w:space="0" w:color="auto"/>
        <w:bottom w:val="none" w:sz="0" w:space="0" w:color="auto"/>
        <w:right w:val="none" w:sz="0" w:space="0" w:color="auto"/>
      </w:divBdr>
    </w:div>
    <w:div w:id="1225335918">
      <w:bodyDiv w:val="1"/>
      <w:marLeft w:val="0"/>
      <w:marRight w:val="0"/>
      <w:marTop w:val="0"/>
      <w:marBottom w:val="0"/>
      <w:divBdr>
        <w:top w:val="none" w:sz="0" w:space="0" w:color="auto"/>
        <w:left w:val="none" w:sz="0" w:space="0" w:color="auto"/>
        <w:bottom w:val="none" w:sz="0" w:space="0" w:color="auto"/>
        <w:right w:val="none" w:sz="0" w:space="0" w:color="auto"/>
      </w:divBdr>
    </w:div>
    <w:div w:id="1226382023">
      <w:bodyDiv w:val="1"/>
      <w:marLeft w:val="0"/>
      <w:marRight w:val="0"/>
      <w:marTop w:val="0"/>
      <w:marBottom w:val="0"/>
      <w:divBdr>
        <w:top w:val="none" w:sz="0" w:space="0" w:color="auto"/>
        <w:left w:val="none" w:sz="0" w:space="0" w:color="auto"/>
        <w:bottom w:val="none" w:sz="0" w:space="0" w:color="auto"/>
        <w:right w:val="none" w:sz="0" w:space="0" w:color="auto"/>
      </w:divBdr>
    </w:div>
    <w:div w:id="1226649106">
      <w:bodyDiv w:val="1"/>
      <w:marLeft w:val="0"/>
      <w:marRight w:val="0"/>
      <w:marTop w:val="0"/>
      <w:marBottom w:val="0"/>
      <w:divBdr>
        <w:top w:val="none" w:sz="0" w:space="0" w:color="auto"/>
        <w:left w:val="none" w:sz="0" w:space="0" w:color="auto"/>
        <w:bottom w:val="none" w:sz="0" w:space="0" w:color="auto"/>
        <w:right w:val="none" w:sz="0" w:space="0" w:color="auto"/>
      </w:divBdr>
    </w:div>
    <w:div w:id="1226911411">
      <w:bodyDiv w:val="1"/>
      <w:marLeft w:val="0"/>
      <w:marRight w:val="0"/>
      <w:marTop w:val="0"/>
      <w:marBottom w:val="0"/>
      <w:divBdr>
        <w:top w:val="none" w:sz="0" w:space="0" w:color="auto"/>
        <w:left w:val="none" w:sz="0" w:space="0" w:color="auto"/>
        <w:bottom w:val="none" w:sz="0" w:space="0" w:color="auto"/>
        <w:right w:val="none" w:sz="0" w:space="0" w:color="auto"/>
      </w:divBdr>
    </w:div>
    <w:div w:id="1229152182">
      <w:bodyDiv w:val="1"/>
      <w:marLeft w:val="0"/>
      <w:marRight w:val="0"/>
      <w:marTop w:val="0"/>
      <w:marBottom w:val="0"/>
      <w:divBdr>
        <w:top w:val="none" w:sz="0" w:space="0" w:color="auto"/>
        <w:left w:val="none" w:sz="0" w:space="0" w:color="auto"/>
        <w:bottom w:val="none" w:sz="0" w:space="0" w:color="auto"/>
        <w:right w:val="none" w:sz="0" w:space="0" w:color="auto"/>
      </w:divBdr>
    </w:div>
    <w:div w:id="1229615008">
      <w:bodyDiv w:val="1"/>
      <w:marLeft w:val="0"/>
      <w:marRight w:val="0"/>
      <w:marTop w:val="0"/>
      <w:marBottom w:val="0"/>
      <w:divBdr>
        <w:top w:val="none" w:sz="0" w:space="0" w:color="auto"/>
        <w:left w:val="none" w:sz="0" w:space="0" w:color="auto"/>
        <w:bottom w:val="none" w:sz="0" w:space="0" w:color="auto"/>
        <w:right w:val="none" w:sz="0" w:space="0" w:color="auto"/>
      </w:divBdr>
    </w:div>
    <w:div w:id="1230120307">
      <w:bodyDiv w:val="1"/>
      <w:marLeft w:val="0"/>
      <w:marRight w:val="0"/>
      <w:marTop w:val="0"/>
      <w:marBottom w:val="0"/>
      <w:divBdr>
        <w:top w:val="none" w:sz="0" w:space="0" w:color="auto"/>
        <w:left w:val="none" w:sz="0" w:space="0" w:color="auto"/>
        <w:bottom w:val="none" w:sz="0" w:space="0" w:color="auto"/>
        <w:right w:val="none" w:sz="0" w:space="0" w:color="auto"/>
      </w:divBdr>
    </w:div>
    <w:div w:id="1232346723">
      <w:bodyDiv w:val="1"/>
      <w:marLeft w:val="0"/>
      <w:marRight w:val="0"/>
      <w:marTop w:val="0"/>
      <w:marBottom w:val="0"/>
      <w:divBdr>
        <w:top w:val="none" w:sz="0" w:space="0" w:color="auto"/>
        <w:left w:val="none" w:sz="0" w:space="0" w:color="auto"/>
        <w:bottom w:val="none" w:sz="0" w:space="0" w:color="auto"/>
        <w:right w:val="none" w:sz="0" w:space="0" w:color="auto"/>
      </w:divBdr>
    </w:div>
    <w:div w:id="1234465236">
      <w:bodyDiv w:val="1"/>
      <w:marLeft w:val="0"/>
      <w:marRight w:val="0"/>
      <w:marTop w:val="0"/>
      <w:marBottom w:val="0"/>
      <w:divBdr>
        <w:top w:val="none" w:sz="0" w:space="0" w:color="auto"/>
        <w:left w:val="none" w:sz="0" w:space="0" w:color="auto"/>
        <w:bottom w:val="none" w:sz="0" w:space="0" w:color="auto"/>
        <w:right w:val="none" w:sz="0" w:space="0" w:color="auto"/>
      </w:divBdr>
    </w:div>
    <w:div w:id="1237058270">
      <w:bodyDiv w:val="1"/>
      <w:marLeft w:val="0"/>
      <w:marRight w:val="0"/>
      <w:marTop w:val="0"/>
      <w:marBottom w:val="0"/>
      <w:divBdr>
        <w:top w:val="none" w:sz="0" w:space="0" w:color="auto"/>
        <w:left w:val="none" w:sz="0" w:space="0" w:color="auto"/>
        <w:bottom w:val="none" w:sz="0" w:space="0" w:color="auto"/>
        <w:right w:val="none" w:sz="0" w:space="0" w:color="auto"/>
      </w:divBdr>
    </w:div>
    <w:div w:id="1237352112">
      <w:bodyDiv w:val="1"/>
      <w:marLeft w:val="0"/>
      <w:marRight w:val="0"/>
      <w:marTop w:val="0"/>
      <w:marBottom w:val="0"/>
      <w:divBdr>
        <w:top w:val="none" w:sz="0" w:space="0" w:color="auto"/>
        <w:left w:val="none" w:sz="0" w:space="0" w:color="auto"/>
        <w:bottom w:val="none" w:sz="0" w:space="0" w:color="auto"/>
        <w:right w:val="none" w:sz="0" w:space="0" w:color="auto"/>
      </w:divBdr>
    </w:div>
    <w:div w:id="1237594966">
      <w:bodyDiv w:val="1"/>
      <w:marLeft w:val="0"/>
      <w:marRight w:val="0"/>
      <w:marTop w:val="0"/>
      <w:marBottom w:val="0"/>
      <w:divBdr>
        <w:top w:val="none" w:sz="0" w:space="0" w:color="auto"/>
        <w:left w:val="none" w:sz="0" w:space="0" w:color="auto"/>
        <w:bottom w:val="none" w:sz="0" w:space="0" w:color="auto"/>
        <w:right w:val="none" w:sz="0" w:space="0" w:color="auto"/>
      </w:divBdr>
    </w:div>
    <w:div w:id="1238057013">
      <w:bodyDiv w:val="1"/>
      <w:marLeft w:val="0"/>
      <w:marRight w:val="0"/>
      <w:marTop w:val="0"/>
      <w:marBottom w:val="0"/>
      <w:divBdr>
        <w:top w:val="none" w:sz="0" w:space="0" w:color="auto"/>
        <w:left w:val="none" w:sz="0" w:space="0" w:color="auto"/>
        <w:bottom w:val="none" w:sz="0" w:space="0" w:color="auto"/>
        <w:right w:val="none" w:sz="0" w:space="0" w:color="auto"/>
      </w:divBdr>
    </w:div>
    <w:div w:id="1238638674">
      <w:bodyDiv w:val="1"/>
      <w:marLeft w:val="0"/>
      <w:marRight w:val="0"/>
      <w:marTop w:val="0"/>
      <w:marBottom w:val="0"/>
      <w:divBdr>
        <w:top w:val="none" w:sz="0" w:space="0" w:color="auto"/>
        <w:left w:val="none" w:sz="0" w:space="0" w:color="auto"/>
        <w:bottom w:val="none" w:sz="0" w:space="0" w:color="auto"/>
        <w:right w:val="none" w:sz="0" w:space="0" w:color="auto"/>
      </w:divBdr>
    </w:div>
    <w:div w:id="1239096564">
      <w:bodyDiv w:val="1"/>
      <w:marLeft w:val="0"/>
      <w:marRight w:val="0"/>
      <w:marTop w:val="0"/>
      <w:marBottom w:val="0"/>
      <w:divBdr>
        <w:top w:val="none" w:sz="0" w:space="0" w:color="auto"/>
        <w:left w:val="none" w:sz="0" w:space="0" w:color="auto"/>
        <w:bottom w:val="none" w:sz="0" w:space="0" w:color="auto"/>
        <w:right w:val="none" w:sz="0" w:space="0" w:color="auto"/>
      </w:divBdr>
    </w:div>
    <w:div w:id="1239905311">
      <w:bodyDiv w:val="1"/>
      <w:marLeft w:val="0"/>
      <w:marRight w:val="0"/>
      <w:marTop w:val="0"/>
      <w:marBottom w:val="0"/>
      <w:divBdr>
        <w:top w:val="none" w:sz="0" w:space="0" w:color="auto"/>
        <w:left w:val="none" w:sz="0" w:space="0" w:color="auto"/>
        <w:bottom w:val="none" w:sz="0" w:space="0" w:color="auto"/>
        <w:right w:val="none" w:sz="0" w:space="0" w:color="auto"/>
      </w:divBdr>
    </w:div>
    <w:div w:id="1240407396">
      <w:bodyDiv w:val="1"/>
      <w:marLeft w:val="0"/>
      <w:marRight w:val="0"/>
      <w:marTop w:val="0"/>
      <w:marBottom w:val="0"/>
      <w:divBdr>
        <w:top w:val="none" w:sz="0" w:space="0" w:color="auto"/>
        <w:left w:val="none" w:sz="0" w:space="0" w:color="auto"/>
        <w:bottom w:val="none" w:sz="0" w:space="0" w:color="auto"/>
        <w:right w:val="none" w:sz="0" w:space="0" w:color="auto"/>
      </w:divBdr>
    </w:div>
    <w:div w:id="1240554105">
      <w:bodyDiv w:val="1"/>
      <w:marLeft w:val="0"/>
      <w:marRight w:val="0"/>
      <w:marTop w:val="0"/>
      <w:marBottom w:val="0"/>
      <w:divBdr>
        <w:top w:val="none" w:sz="0" w:space="0" w:color="auto"/>
        <w:left w:val="none" w:sz="0" w:space="0" w:color="auto"/>
        <w:bottom w:val="none" w:sz="0" w:space="0" w:color="auto"/>
        <w:right w:val="none" w:sz="0" w:space="0" w:color="auto"/>
      </w:divBdr>
    </w:div>
    <w:div w:id="1241335259">
      <w:bodyDiv w:val="1"/>
      <w:marLeft w:val="0"/>
      <w:marRight w:val="0"/>
      <w:marTop w:val="0"/>
      <w:marBottom w:val="0"/>
      <w:divBdr>
        <w:top w:val="none" w:sz="0" w:space="0" w:color="auto"/>
        <w:left w:val="none" w:sz="0" w:space="0" w:color="auto"/>
        <w:bottom w:val="none" w:sz="0" w:space="0" w:color="auto"/>
        <w:right w:val="none" w:sz="0" w:space="0" w:color="auto"/>
      </w:divBdr>
    </w:div>
    <w:div w:id="1242788684">
      <w:bodyDiv w:val="1"/>
      <w:marLeft w:val="0"/>
      <w:marRight w:val="0"/>
      <w:marTop w:val="0"/>
      <w:marBottom w:val="0"/>
      <w:divBdr>
        <w:top w:val="none" w:sz="0" w:space="0" w:color="auto"/>
        <w:left w:val="none" w:sz="0" w:space="0" w:color="auto"/>
        <w:bottom w:val="none" w:sz="0" w:space="0" w:color="auto"/>
        <w:right w:val="none" w:sz="0" w:space="0" w:color="auto"/>
      </w:divBdr>
    </w:div>
    <w:div w:id="1243490311">
      <w:bodyDiv w:val="1"/>
      <w:marLeft w:val="0"/>
      <w:marRight w:val="0"/>
      <w:marTop w:val="0"/>
      <w:marBottom w:val="0"/>
      <w:divBdr>
        <w:top w:val="none" w:sz="0" w:space="0" w:color="auto"/>
        <w:left w:val="none" w:sz="0" w:space="0" w:color="auto"/>
        <w:bottom w:val="none" w:sz="0" w:space="0" w:color="auto"/>
        <w:right w:val="none" w:sz="0" w:space="0" w:color="auto"/>
      </w:divBdr>
    </w:div>
    <w:div w:id="1243612330">
      <w:bodyDiv w:val="1"/>
      <w:marLeft w:val="0"/>
      <w:marRight w:val="0"/>
      <w:marTop w:val="0"/>
      <w:marBottom w:val="0"/>
      <w:divBdr>
        <w:top w:val="none" w:sz="0" w:space="0" w:color="auto"/>
        <w:left w:val="none" w:sz="0" w:space="0" w:color="auto"/>
        <w:bottom w:val="none" w:sz="0" w:space="0" w:color="auto"/>
        <w:right w:val="none" w:sz="0" w:space="0" w:color="auto"/>
      </w:divBdr>
    </w:div>
    <w:div w:id="1244224251">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683408">
      <w:bodyDiv w:val="1"/>
      <w:marLeft w:val="0"/>
      <w:marRight w:val="0"/>
      <w:marTop w:val="0"/>
      <w:marBottom w:val="0"/>
      <w:divBdr>
        <w:top w:val="none" w:sz="0" w:space="0" w:color="auto"/>
        <w:left w:val="none" w:sz="0" w:space="0" w:color="auto"/>
        <w:bottom w:val="none" w:sz="0" w:space="0" w:color="auto"/>
        <w:right w:val="none" w:sz="0" w:space="0" w:color="auto"/>
      </w:divBdr>
    </w:div>
    <w:div w:id="1244948002">
      <w:bodyDiv w:val="1"/>
      <w:marLeft w:val="0"/>
      <w:marRight w:val="0"/>
      <w:marTop w:val="0"/>
      <w:marBottom w:val="0"/>
      <w:divBdr>
        <w:top w:val="none" w:sz="0" w:space="0" w:color="auto"/>
        <w:left w:val="none" w:sz="0" w:space="0" w:color="auto"/>
        <w:bottom w:val="none" w:sz="0" w:space="0" w:color="auto"/>
        <w:right w:val="none" w:sz="0" w:space="0" w:color="auto"/>
      </w:divBdr>
    </w:div>
    <w:div w:id="1246380310">
      <w:bodyDiv w:val="1"/>
      <w:marLeft w:val="0"/>
      <w:marRight w:val="0"/>
      <w:marTop w:val="0"/>
      <w:marBottom w:val="0"/>
      <w:divBdr>
        <w:top w:val="none" w:sz="0" w:space="0" w:color="auto"/>
        <w:left w:val="none" w:sz="0" w:space="0" w:color="auto"/>
        <w:bottom w:val="none" w:sz="0" w:space="0" w:color="auto"/>
        <w:right w:val="none" w:sz="0" w:space="0" w:color="auto"/>
      </w:divBdr>
    </w:div>
    <w:div w:id="1247616137">
      <w:bodyDiv w:val="1"/>
      <w:marLeft w:val="0"/>
      <w:marRight w:val="0"/>
      <w:marTop w:val="0"/>
      <w:marBottom w:val="0"/>
      <w:divBdr>
        <w:top w:val="none" w:sz="0" w:space="0" w:color="auto"/>
        <w:left w:val="none" w:sz="0" w:space="0" w:color="auto"/>
        <w:bottom w:val="none" w:sz="0" w:space="0" w:color="auto"/>
        <w:right w:val="none" w:sz="0" w:space="0" w:color="auto"/>
      </w:divBdr>
    </w:div>
    <w:div w:id="1248080754">
      <w:bodyDiv w:val="1"/>
      <w:marLeft w:val="0"/>
      <w:marRight w:val="0"/>
      <w:marTop w:val="0"/>
      <w:marBottom w:val="0"/>
      <w:divBdr>
        <w:top w:val="none" w:sz="0" w:space="0" w:color="auto"/>
        <w:left w:val="none" w:sz="0" w:space="0" w:color="auto"/>
        <w:bottom w:val="none" w:sz="0" w:space="0" w:color="auto"/>
        <w:right w:val="none" w:sz="0" w:space="0" w:color="auto"/>
      </w:divBdr>
    </w:div>
    <w:div w:id="1249198392">
      <w:bodyDiv w:val="1"/>
      <w:marLeft w:val="0"/>
      <w:marRight w:val="0"/>
      <w:marTop w:val="0"/>
      <w:marBottom w:val="0"/>
      <w:divBdr>
        <w:top w:val="none" w:sz="0" w:space="0" w:color="auto"/>
        <w:left w:val="none" w:sz="0" w:space="0" w:color="auto"/>
        <w:bottom w:val="none" w:sz="0" w:space="0" w:color="auto"/>
        <w:right w:val="none" w:sz="0" w:space="0" w:color="auto"/>
      </w:divBdr>
    </w:div>
    <w:div w:id="1251231299">
      <w:bodyDiv w:val="1"/>
      <w:marLeft w:val="0"/>
      <w:marRight w:val="0"/>
      <w:marTop w:val="0"/>
      <w:marBottom w:val="0"/>
      <w:divBdr>
        <w:top w:val="none" w:sz="0" w:space="0" w:color="auto"/>
        <w:left w:val="none" w:sz="0" w:space="0" w:color="auto"/>
        <w:bottom w:val="none" w:sz="0" w:space="0" w:color="auto"/>
        <w:right w:val="none" w:sz="0" w:space="0" w:color="auto"/>
      </w:divBdr>
    </w:div>
    <w:div w:id="1251507676">
      <w:bodyDiv w:val="1"/>
      <w:marLeft w:val="0"/>
      <w:marRight w:val="0"/>
      <w:marTop w:val="0"/>
      <w:marBottom w:val="0"/>
      <w:divBdr>
        <w:top w:val="none" w:sz="0" w:space="0" w:color="auto"/>
        <w:left w:val="none" w:sz="0" w:space="0" w:color="auto"/>
        <w:bottom w:val="none" w:sz="0" w:space="0" w:color="auto"/>
        <w:right w:val="none" w:sz="0" w:space="0" w:color="auto"/>
      </w:divBdr>
    </w:div>
    <w:div w:id="1253591038">
      <w:bodyDiv w:val="1"/>
      <w:marLeft w:val="0"/>
      <w:marRight w:val="0"/>
      <w:marTop w:val="0"/>
      <w:marBottom w:val="0"/>
      <w:divBdr>
        <w:top w:val="none" w:sz="0" w:space="0" w:color="auto"/>
        <w:left w:val="none" w:sz="0" w:space="0" w:color="auto"/>
        <w:bottom w:val="none" w:sz="0" w:space="0" w:color="auto"/>
        <w:right w:val="none" w:sz="0" w:space="0" w:color="auto"/>
      </w:divBdr>
    </w:div>
    <w:div w:id="1254821511">
      <w:bodyDiv w:val="1"/>
      <w:marLeft w:val="0"/>
      <w:marRight w:val="0"/>
      <w:marTop w:val="0"/>
      <w:marBottom w:val="0"/>
      <w:divBdr>
        <w:top w:val="none" w:sz="0" w:space="0" w:color="auto"/>
        <w:left w:val="none" w:sz="0" w:space="0" w:color="auto"/>
        <w:bottom w:val="none" w:sz="0" w:space="0" w:color="auto"/>
        <w:right w:val="none" w:sz="0" w:space="0" w:color="auto"/>
      </w:divBdr>
    </w:div>
    <w:div w:id="1256594792">
      <w:bodyDiv w:val="1"/>
      <w:marLeft w:val="0"/>
      <w:marRight w:val="0"/>
      <w:marTop w:val="0"/>
      <w:marBottom w:val="0"/>
      <w:divBdr>
        <w:top w:val="none" w:sz="0" w:space="0" w:color="auto"/>
        <w:left w:val="none" w:sz="0" w:space="0" w:color="auto"/>
        <w:bottom w:val="none" w:sz="0" w:space="0" w:color="auto"/>
        <w:right w:val="none" w:sz="0" w:space="0" w:color="auto"/>
      </w:divBdr>
    </w:div>
    <w:div w:id="1256671046">
      <w:bodyDiv w:val="1"/>
      <w:marLeft w:val="0"/>
      <w:marRight w:val="0"/>
      <w:marTop w:val="0"/>
      <w:marBottom w:val="0"/>
      <w:divBdr>
        <w:top w:val="none" w:sz="0" w:space="0" w:color="auto"/>
        <w:left w:val="none" w:sz="0" w:space="0" w:color="auto"/>
        <w:bottom w:val="none" w:sz="0" w:space="0" w:color="auto"/>
        <w:right w:val="none" w:sz="0" w:space="0" w:color="auto"/>
      </w:divBdr>
    </w:div>
    <w:div w:id="1257010488">
      <w:bodyDiv w:val="1"/>
      <w:marLeft w:val="0"/>
      <w:marRight w:val="0"/>
      <w:marTop w:val="0"/>
      <w:marBottom w:val="0"/>
      <w:divBdr>
        <w:top w:val="none" w:sz="0" w:space="0" w:color="auto"/>
        <w:left w:val="none" w:sz="0" w:space="0" w:color="auto"/>
        <w:bottom w:val="none" w:sz="0" w:space="0" w:color="auto"/>
        <w:right w:val="none" w:sz="0" w:space="0" w:color="auto"/>
      </w:divBdr>
    </w:div>
    <w:div w:id="1257208868">
      <w:bodyDiv w:val="1"/>
      <w:marLeft w:val="0"/>
      <w:marRight w:val="0"/>
      <w:marTop w:val="0"/>
      <w:marBottom w:val="0"/>
      <w:divBdr>
        <w:top w:val="none" w:sz="0" w:space="0" w:color="auto"/>
        <w:left w:val="none" w:sz="0" w:space="0" w:color="auto"/>
        <w:bottom w:val="none" w:sz="0" w:space="0" w:color="auto"/>
        <w:right w:val="none" w:sz="0" w:space="0" w:color="auto"/>
      </w:divBdr>
    </w:div>
    <w:div w:id="1258174496">
      <w:bodyDiv w:val="1"/>
      <w:marLeft w:val="0"/>
      <w:marRight w:val="0"/>
      <w:marTop w:val="0"/>
      <w:marBottom w:val="0"/>
      <w:divBdr>
        <w:top w:val="none" w:sz="0" w:space="0" w:color="auto"/>
        <w:left w:val="none" w:sz="0" w:space="0" w:color="auto"/>
        <w:bottom w:val="none" w:sz="0" w:space="0" w:color="auto"/>
        <w:right w:val="none" w:sz="0" w:space="0" w:color="auto"/>
      </w:divBdr>
    </w:div>
    <w:div w:id="1258252118">
      <w:bodyDiv w:val="1"/>
      <w:marLeft w:val="0"/>
      <w:marRight w:val="0"/>
      <w:marTop w:val="0"/>
      <w:marBottom w:val="0"/>
      <w:divBdr>
        <w:top w:val="none" w:sz="0" w:space="0" w:color="auto"/>
        <w:left w:val="none" w:sz="0" w:space="0" w:color="auto"/>
        <w:bottom w:val="none" w:sz="0" w:space="0" w:color="auto"/>
        <w:right w:val="none" w:sz="0" w:space="0" w:color="auto"/>
      </w:divBdr>
    </w:div>
    <w:div w:id="1260143419">
      <w:bodyDiv w:val="1"/>
      <w:marLeft w:val="0"/>
      <w:marRight w:val="0"/>
      <w:marTop w:val="0"/>
      <w:marBottom w:val="0"/>
      <w:divBdr>
        <w:top w:val="none" w:sz="0" w:space="0" w:color="auto"/>
        <w:left w:val="none" w:sz="0" w:space="0" w:color="auto"/>
        <w:bottom w:val="none" w:sz="0" w:space="0" w:color="auto"/>
        <w:right w:val="none" w:sz="0" w:space="0" w:color="auto"/>
      </w:divBdr>
    </w:div>
    <w:div w:id="1262490840">
      <w:bodyDiv w:val="1"/>
      <w:marLeft w:val="0"/>
      <w:marRight w:val="0"/>
      <w:marTop w:val="0"/>
      <w:marBottom w:val="0"/>
      <w:divBdr>
        <w:top w:val="none" w:sz="0" w:space="0" w:color="auto"/>
        <w:left w:val="none" w:sz="0" w:space="0" w:color="auto"/>
        <w:bottom w:val="none" w:sz="0" w:space="0" w:color="auto"/>
        <w:right w:val="none" w:sz="0" w:space="0" w:color="auto"/>
      </w:divBdr>
    </w:div>
    <w:div w:id="1264608075">
      <w:bodyDiv w:val="1"/>
      <w:marLeft w:val="0"/>
      <w:marRight w:val="0"/>
      <w:marTop w:val="0"/>
      <w:marBottom w:val="0"/>
      <w:divBdr>
        <w:top w:val="none" w:sz="0" w:space="0" w:color="auto"/>
        <w:left w:val="none" w:sz="0" w:space="0" w:color="auto"/>
        <w:bottom w:val="none" w:sz="0" w:space="0" w:color="auto"/>
        <w:right w:val="none" w:sz="0" w:space="0" w:color="auto"/>
      </w:divBdr>
    </w:div>
    <w:div w:id="1266110900">
      <w:bodyDiv w:val="1"/>
      <w:marLeft w:val="0"/>
      <w:marRight w:val="0"/>
      <w:marTop w:val="0"/>
      <w:marBottom w:val="0"/>
      <w:divBdr>
        <w:top w:val="none" w:sz="0" w:space="0" w:color="auto"/>
        <w:left w:val="none" w:sz="0" w:space="0" w:color="auto"/>
        <w:bottom w:val="none" w:sz="0" w:space="0" w:color="auto"/>
        <w:right w:val="none" w:sz="0" w:space="0" w:color="auto"/>
      </w:divBdr>
    </w:div>
    <w:div w:id="1266694457">
      <w:bodyDiv w:val="1"/>
      <w:marLeft w:val="0"/>
      <w:marRight w:val="0"/>
      <w:marTop w:val="0"/>
      <w:marBottom w:val="0"/>
      <w:divBdr>
        <w:top w:val="none" w:sz="0" w:space="0" w:color="auto"/>
        <w:left w:val="none" w:sz="0" w:space="0" w:color="auto"/>
        <w:bottom w:val="none" w:sz="0" w:space="0" w:color="auto"/>
        <w:right w:val="none" w:sz="0" w:space="0" w:color="auto"/>
      </w:divBdr>
    </w:div>
    <w:div w:id="1267621278">
      <w:bodyDiv w:val="1"/>
      <w:marLeft w:val="0"/>
      <w:marRight w:val="0"/>
      <w:marTop w:val="0"/>
      <w:marBottom w:val="0"/>
      <w:divBdr>
        <w:top w:val="none" w:sz="0" w:space="0" w:color="auto"/>
        <w:left w:val="none" w:sz="0" w:space="0" w:color="auto"/>
        <w:bottom w:val="none" w:sz="0" w:space="0" w:color="auto"/>
        <w:right w:val="none" w:sz="0" w:space="0" w:color="auto"/>
      </w:divBdr>
    </w:div>
    <w:div w:id="1268777531">
      <w:bodyDiv w:val="1"/>
      <w:marLeft w:val="0"/>
      <w:marRight w:val="0"/>
      <w:marTop w:val="0"/>
      <w:marBottom w:val="0"/>
      <w:divBdr>
        <w:top w:val="none" w:sz="0" w:space="0" w:color="auto"/>
        <w:left w:val="none" w:sz="0" w:space="0" w:color="auto"/>
        <w:bottom w:val="none" w:sz="0" w:space="0" w:color="auto"/>
        <w:right w:val="none" w:sz="0" w:space="0" w:color="auto"/>
      </w:divBdr>
    </w:div>
    <w:div w:id="1268852840">
      <w:bodyDiv w:val="1"/>
      <w:marLeft w:val="0"/>
      <w:marRight w:val="0"/>
      <w:marTop w:val="0"/>
      <w:marBottom w:val="0"/>
      <w:divBdr>
        <w:top w:val="none" w:sz="0" w:space="0" w:color="auto"/>
        <w:left w:val="none" w:sz="0" w:space="0" w:color="auto"/>
        <w:bottom w:val="none" w:sz="0" w:space="0" w:color="auto"/>
        <w:right w:val="none" w:sz="0" w:space="0" w:color="auto"/>
      </w:divBdr>
    </w:div>
    <w:div w:id="1269387892">
      <w:bodyDiv w:val="1"/>
      <w:marLeft w:val="0"/>
      <w:marRight w:val="0"/>
      <w:marTop w:val="0"/>
      <w:marBottom w:val="0"/>
      <w:divBdr>
        <w:top w:val="none" w:sz="0" w:space="0" w:color="auto"/>
        <w:left w:val="none" w:sz="0" w:space="0" w:color="auto"/>
        <w:bottom w:val="none" w:sz="0" w:space="0" w:color="auto"/>
        <w:right w:val="none" w:sz="0" w:space="0" w:color="auto"/>
      </w:divBdr>
    </w:div>
    <w:div w:id="1269773286">
      <w:bodyDiv w:val="1"/>
      <w:marLeft w:val="0"/>
      <w:marRight w:val="0"/>
      <w:marTop w:val="0"/>
      <w:marBottom w:val="0"/>
      <w:divBdr>
        <w:top w:val="none" w:sz="0" w:space="0" w:color="auto"/>
        <w:left w:val="none" w:sz="0" w:space="0" w:color="auto"/>
        <w:bottom w:val="none" w:sz="0" w:space="0" w:color="auto"/>
        <w:right w:val="none" w:sz="0" w:space="0" w:color="auto"/>
      </w:divBdr>
    </w:div>
    <w:div w:id="1269964683">
      <w:bodyDiv w:val="1"/>
      <w:marLeft w:val="0"/>
      <w:marRight w:val="0"/>
      <w:marTop w:val="0"/>
      <w:marBottom w:val="0"/>
      <w:divBdr>
        <w:top w:val="none" w:sz="0" w:space="0" w:color="auto"/>
        <w:left w:val="none" w:sz="0" w:space="0" w:color="auto"/>
        <w:bottom w:val="none" w:sz="0" w:space="0" w:color="auto"/>
        <w:right w:val="none" w:sz="0" w:space="0" w:color="auto"/>
      </w:divBdr>
    </w:div>
    <w:div w:id="1272081028">
      <w:bodyDiv w:val="1"/>
      <w:marLeft w:val="0"/>
      <w:marRight w:val="0"/>
      <w:marTop w:val="0"/>
      <w:marBottom w:val="0"/>
      <w:divBdr>
        <w:top w:val="none" w:sz="0" w:space="0" w:color="auto"/>
        <w:left w:val="none" w:sz="0" w:space="0" w:color="auto"/>
        <w:bottom w:val="none" w:sz="0" w:space="0" w:color="auto"/>
        <w:right w:val="none" w:sz="0" w:space="0" w:color="auto"/>
      </w:divBdr>
    </w:div>
    <w:div w:id="1272396787">
      <w:bodyDiv w:val="1"/>
      <w:marLeft w:val="0"/>
      <w:marRight w:val="0"/>
      <w:marTop w:val="0"/>
      <w:marBottom w:val="0"/>
      <w:divBdr>
        <w:top w:val="none" w:sz="0" w:space="0" w:color="auto"/>
        <w:left w:val="none" w:sz="0" w:space="0" w:color="auto"/>
        <w:bottom w:val="none" w:sz="0" w:space="0" w:color="auto"/>
        <w:right w:val="none" w:sz="0" w:space="0" w:color="auto"/>
      </w:divBdr>
    </w:div>
    <w:div w:id="1272737392">
      <w:bodyDiv w:val="1"/>
      <w:marLeft w:val="0"/>
      <w:marRight w:val="0"/>
      <w:marTop w:val="0"/>
      <w:marBottom w:val="0"/>
      <w:divBdr>
        <w:top w:val="none" w:sz="0" w:space="0" w:color="auto"/>
        <w:left w:val="none" w:sz="0" w:space="0" w:color="auto"/>
        <w:bottom w:val="none" w:sz="0" w:space="0" w:color="auto"/>
        <w:right w:val="none" w:sz="0" w:space="0" w:color="auto"/>
      </w:divBdr>
    </w:div>
    <w:div w:id="1275484458">
      <w:bodyDiv w:val="1"/>
      <w:marLeft w:val="0"/>
      <w:marRight w:val="0"/>
      <w:marTop w:val="0"/>
      <w:marBottom w:val="0"/>
      <w:divBdr>
        <w:top w:val="none" w:sz="0" w:space="0" w:color="auto"/>
        <w:left w:val="none" w:sz="0" w:space="0" w:color="auto"/>
        <w:bottom w:val="none" w:sz="0" w:space="0" w:color="auto"/>
        <w:right w:val="none" w:sz="0" w:space="0" w:color="auto"/>
      </w:divBdr>
    </w:div>
    <w:div w:id="1275819258">
      <w:bodyDiv w:val="1"/>
      <w:marLeft w:val="0"/>
      <w:marRight w:val="0"/>
      <w:marTop w:val="0"/>
      <w:marBottom w:val="0"/>
      <w:divBdr>
        <w:top w:val="none" w:sz="0" w:space="0" w:color="auto"/>
        <w:left w:val="none" w:sz="0" w:space="0" w:color="auto"/>
        <w:bottom w:val="none" w:sz="0" w:space="0" w:color="auto"/>
        <w:right w:val="none" w:sz="0" w:space="0" w:color="auto"/>
      </w:divBdr>
    </w:div>
    <w:div w:id="1276398960">
      <w:bodyDiv w:val="1"/>
      <w:marLeft w:val="0"/>
      <w:marRight w:val="0"/>
      <w:marTop w:val="0"/>
      <w:marBottom w:val="0"/>
      <w:divBdr>
        <w:top w:val="none" w:sz="0" w:space="0" w:color="auto"/>
        <w:left w:val="none" w:sz="0" w:space="0" w:color="auto"/>
        <w:bottom w:val="none" w:sz="0" w:space="0" w:color="auto"/>
        <w:right w:val="none" w:sz="0" w:space="0" w:color="auto"/>
      </w:divBdr>
    </w:div>
    <w:div w:id="1276600635">
      <w:bodyDiv w:val="1"/>
      <w:marLeft w:val="0"/>
      <w:marRight w:val="0"/>
      <w:marTop w:val="0"/>
      <w:marBottom w:val="0"/>
      <w:divBdr>
        <w:top w:val="none" w:sz="0" w:space="0" w:color="auto"/>
        <w:left w:val="none" w:sz="0" w:space="0" w:color="auto"/>
        <w:bottom w:val="none" w:sz="0" w:space="0" w:color="auto"/>
        <w:right w:val="none" w:sz="0" w:space="0" w:color="auto"/>
      </w:divBdr>
    </w:div>
    <w:div w:id="1276786160">
      <w:bodyDiv w:val="1"/>
      <w:marLeft w:val="0"/>
      <w:marRight w:val="0"/>
      <w:marTop w:val="0"/>
      <w:marBottom w:val="0"/>
      <w:divBdr>
        <w:top w:val="none" w:sz="0" w:space="0" w:color="auto"/>
        <w:left w:val="none" w:sz="0" w:space="0" w:color="auto"/>
        <w:bottom w:val="none" w:sz="0" w:space="0" w:color="auto"/>
        <w:right w:val="none" w:sz="0" w:space="0" w:color="auto"/>
      </w:divBdr>
    </w:div>
    <w:div w:id="1279683068">
      <w:bodyDiv w:val="1"/>
      <w:marLeft w:val="0"/>
      <w:marRight w:val="0"/>
      <w:marTop w:val="0"/>
      <w:marBottom w:val="0"/>
      <w:divBdr>
        <w:top w:val="none" w:sz="0" w:space="0" w:color="auto"/>
        <w:left w:val="none" w:sz="0" w:space="0" w:color="auto"/>
        <w:bottom w:val="none" w:sz="0" w:space="0" w:color="auto"/>
        <w:right w:val="none" w:sz="0" w:space="0" w:color="auto"/>
      </w:divBdr>
    </w:div>
    <w:div w:id="1280255435">
      <w:bodyDiv w:val="1"/>
      <w:marLeft w:val="0"/>
      <w:marRight w:val="0"/>
      <w:marTop w:val="0"/>
      <w:marBottom w:val="0"/>
      <w:divBdr>
        <w:top w:val="none" w:sz="0" w:space="0" w:color="auto"/>
        <w:left w:val="none" w:sz="0" w:space="0" w:color="auto"/>
        <w:bottom w:val="none" w:sz="0" w:space="0" w:color="auto"/>
        <w:right w:val="none" w:sz="0" w:space="0" w:color="auto"/>
      </w:divBdr>
    </w:div>
    <w:div w:id="1280603558">
      <w:bodyDiv w:val="1"/>
      <w:marLeft w:val="0"/>
      <w:marRight w:val="0"/>
      <w:marTop w:val="0"/>
      <w:marBottom w:val="0"/>
      <w:divBdr>
        <w:top w:val="none" w:sz="0" w:space="0" w:color="auto"/>
        <w:left w:val="none" w:sz="0" w:space="0" w:color="auto"/>
        <w:bottom w:val="none" w:sz="0" w:space="0" w:color="auto"/>
        <w:right w:val="none" w:sz="0" w:space="0" w:color="auto"/>
      </w:divBdr>
    </w:div>
    <w:div w:id="1281259822">
      <w:bodyDiv w:val="1"/>
      <w:marLeft w:val="0"/>
      <w:marRight w:val="0"/>
      <w:marTop w:val="0"/>
      <w:marBottom w:val="0"/>
      <w:divBdr>
        <w:top w:val="none" w:sz="0" w:space="0" w:color="auto"/>
        <w:left w:val="none" w:sz="0" w:space="0" w:color="auto"/>
        <w:bottom w:val="none" w:sz="0" w:space="0" w:color="auto"/>
        <w:right w:val="none" w:sz="0" w:space="0" w:color="auto"/>
      </w:divBdr>
    </w:div>
    <w:div w:id="1281302734">
      <w:bodyDiv w:val="1"/>
      <w:marLeft w:val="0"/>
      <w:marRight w:val="0"/>
      <w:marTop w:val="0"/>
      <w:marBottom w:val="0"/>
      <w:divBdr>
        <w:top w:val="none" w:sz="0" w:space="0" w:color="auto"/>
        <w:left w:val="none" w:sz="0" w:space="0" w:color="auto"/>
        <w:bottom w:val="none" w:sz="0" w:space="0" w:color="auto"/>
        <w:right w:val="none" w:sz="0" w:space="0" w:color="auto"/>
      </w:divBdr>
    </w:div>
    <w:div w:id="1281691025">
      <w:bodyDiv w:val="1"/>
      <w:marLeft w:val="0"/>
      <w:marRight w:val="0"/>
      <w:marTop w:val="0"/>
      <w:marBottom w:val="0"/>
      <w:divBdr>
        <w:top w:val="none" w:sz="0" w:space="0" w:color="auto"/>
        <w:left w:val="none" w:sz="0" w:space="0" w:color="auto"/>
        <w:bottom w:val="none" w:sz="0" w:space="0" w:color="auto"/>
        <w:right w:val="none" w:sz="0" w:space="0" w:color="auto"/>
      </w:divBdr>
    </w:div>
    <w:div w:id="1282111408">
      <w:bodyDiv w:val="1"/>
      <w:marLeft w:val="0"/>
      <w:marRight w:val="0"/>
      <w:marTop w:val="0"/>
      <w:marBottom w:val="0"/>
      <w:divBdr>
        <w:top w:val="none" w:sz="0" w:space="0" w:color="auto"/>
        <w:left w:val="none" w:sz="0" w:space="0" w:color="auto"/>
        <w:bottom w:val="none" w:sz="0" w:space="0" w:color="auto"/>
        <w:right w:val="none" w:sz="0" w:space="0" w:color="auto"/>
      </w:divBdr>
    </w:div>
    <w:div w:id="1282155225">
      <w:bodyDiv w:val="1"/>
      <w:marLeft w:val="0"/>
      <w:marRight w:val="0"/>
      <w:marTop w:val="0"/>
      <w:marBottom w:val="0"/>
      <w:divBdr>
        <w:top w:val="none" w:sz="0" w:space="0" w:color="auto"/>
        <w:left w:val="none" w:sz="0" w:space="0" w:color="auto"/>
        <w:bottom w:val="none" w:sz="0" w:space="0" w:color="auto"/>
        <w:right w:val="none" w:sz="0" w:space="0" w:color="auto"/>
      </w:divBdr>
    </w:div>
    <w:div w:id="1282951948">
      <w:bodyDiv w:val="1"/>
      <w:marLeft w:val="0"/>
      <w:marRight w:val="0"/>
      <w:marTop w:val="0"/>
      <w:marBottom w:val="0"/>
      <w:divBdr>
        <w:top w:val="none" w:sz="0" w:space="0" w:color="auto"/>
        <w:left w:val="none" w:sz="0" w:space="0" w:color="auto"/>
        <w:bottom w:val="none" w:sz="0" w:space="0" w:color="auto"/>
        <w:right w:val="none" w:sz="0" w:space="0" w:color="auto"/>
      </w:divBdr>
    </w:div>
    <w:div w:id="1285430443">
      <w:bodyDiv w:val="1"/>
      <w:marLeft w:val="0"/>
      <w:marRight w:val="0"/>
      <w:marTop w:val="0"/>
      <w:marBottom w:val="0"/>
      <w:divBdr>
        <w:top w:val="none" w:sz="0" w:space="0" w:color="auto"/>
        <w:left w:val="none" w:sz="0" w:space="0" w:color="auto"/>
        <w:bottom w:val="none" w:sz="0" w:space="0" w:color="auto"/>
        <w:right w:val="none" w:sz="0" w:space="0" w:color="auto"/>
      </w:divBdr>
    </w:div>
    <w:div w:id="1285968274">
      <w:bodyDiv w:val="1"/>
      <w:marLeft w:val="0"/>
      <w:marRight w:val="0"/>
      <w:marTop w:val="0"/>
      <w:marBottom w:val="0"/>
      <w:divBdr>
        <w:top w:val="none" w:sz="0" w:space="0" w:color="auto"/>
        <w:left w:val="none" w:sz="0" w:space="0" w:color="auto"/>
        <w:bottom w:val="none" w:sz="0" w:space="0" w:color="auto"/>
        <w:right w:val="none" w:sz="0" w:space="0" w:color="auto"/>
      </w:divBdr>
    </w:div>
    <w:div w:id="1286425966">
      <w:bodyDiv w:val="1"/>
      <w:marLeft w:val="0"/>
      <w:marRight w:val="0"/>
      <w:marTop w:val="0"/>
      <w:marBottom w:val="0"/>
      <w:divBdr>
        <w:top w:val="none" w:sz="0" w:space="0" w:color="auto"/>
        <w:left w:val="none" w:sz="0" w:space="0" w:color="auto"/>
        <w:bottom w:val="none" w:sz="0" w:space="0" w:color="auto"/>
        <w:right w:val="none" w:sz="0" w:space="0" w:color="auto"/>
      </w:divBdr>
    </w:div>
    <w:div w:id="1286620137">
      <w:bodyDiv w:val="1"/>
      <w:marLeft w:val="0"/>
      <w:marRight w:val="0"/>
      <w:marTop w:val="0"/>
      <w:marBottom w:val="0"/>
      <w:divBdr>
        <w:top w:val="none" w:sz="0" w:space="0" w:color="auto"/>
        <w:left w:val="none" w:sz="0" w:space="0" w:color="auto"/>
        <w:bottom w:val="none" w:sz="0" w:space="0" w:color="auto"/>
        <w:right w:val="none" w:sz="0" w:space="0" w:color="auto"/>
      </w:divBdr>
    </w:div>
    <w:div w:id="1286934833">
      <w:bodyDiv w:val="1"/>
      <w:marLeft w:val="0"/>
      <w:marRight w:val="0"/>
      <w:marTop w:val="0"/>
      <w:marBottom w:val="0"/>
      <w:divBdr>
        <w:top w:val="none" w:sz="0" w:space="0" w:color="auto"/>
        <w:left w:val="none" w:sz="0" w:space="0" w:color="auto"/>
        <w:bottom w:val="none" w:sz="0" w:space="0" w:color="auto"/>
        <w:right w:val="none" w:sz="0" w:space="0" w:color="auto"/>
      </w:divBdr>
    </w:div>
    <w:div w:id="1287391778">
      <w:bodyDiv w:val="1"/>
      <w:marLeft w:val="0"/>
      <w:marRight w:val="0"/>
      <w:marTop w:val="0"/>
      <w:marBottom w:val="0"/>
      <w:divBdr>
        <w:top w:val="none" w:sz="0" w:space="0" w:color="auto"/>
        <w:left w:val="none" w:sz="0" w:space="0" w:color="auto"/>
        <w:bottom w:val="none" w:sz="0" w:space="0" w:color="auto"/>
        <w:right w:val="none" w:sz="0" w:space="0" w:color="auto"/>
      </w:divBdr>
    </w:div>
    <w:div w:id="1287807637">
      <w:bodyDiv w:val="1"/>
      <w:marLeft w:val="0"/>
      <w:marRight w:val="0"/>
      <w:marTop w:val="0"/>
      <w:marBottom w:val="0"/>
      <w:divBdr>
        <w:top w:val="none" w:sz="0" w:space="0" w:color="auto"/>
        <w:left w:val="none" w:sz="0" w:space="0" w:color="auto"/>
        <w:bottom w:val="none" w:sz="0" w:space="0" w:color="auto"/>
        <w:right w:val="none" w:sz="0" w:space="0" w:color="auto"/>
      </w:divBdr>
    </w:div>
    <w:div w:id="1287926341">
      <w:bodyDiv w:val="1"/>
      <w:marLeft w:val="0"/>
      <w:marRight w:val="0"/>
      <w:marTop w:val="0"/>
      <w:marBottom w:val="0"/>
      <w:divBdr>
        <w:top w:val="none" w:sz="0" w:space="0" w:color="auto"/>
        <w:left w:val="none" w:sz="0" w:space="0" w:color="auto"/>
        <w:bottom w:val="none" w:sz="0" w:space="0" w:color="auto"/>
        <w:right w:val="none" w:sz="0" w:space="0" w:color="auto"/>
      </w:divBdr>
    </w:div>
    <w:div w:id="1288076336">
      <w:bodyDiv w:val="1"/>
      <w:marLeft w:val="0"/>
      <w:marRight w:val="0"/>
      <w:marTop w:val="0"/>
      <w:marBottom w:val="0"/>
      <w:divBdr>
        <w:top w:val="none" w:sz="0" w:space="0" w:color="auto"/>
        <w:left w:val="none" w:sz="0" w:space="0" w:color="auto"/>
        <w:bottom w:val="none" w:sz="0" w:space="0" w:color="auto"/>
        <w:right w:val="none" w:sz="0" w:space="0" w:color="auto"/>
      </w:divBdr>
    </w:div>
    <w:div w:id="1289164982">
      <w:bodyDiv w:val="1"/>
      <w:marLeft w:val="0"/>
      <w:marRight w:val="0"/>
      <w:marTop w:val="0"/>
      <w:marBottom w:val="0"/>
      <w:divBdr>
        <w:top w:val="none" w:sz="0" w:space="0" w:color="auto"/>
        <w:left w:val="none" w:sz="0" w:space="0" w:color="auto"/>
        <w:bottom w:val="none" w:sz="0" w:space="0" w:color="auto"/>
        <w:right w:val="none" w:sz="0" w:space="0" w:color="auto"/>
      </w:divBdr>
    </w:div>
    <w:div w:id="1289623958">
      <w:bodyDiv w:val="1"/>
      <w:marLeft w:val="0"/>
      <w:marRight w:val="0"/>
      <w:marTop w:val="0"/>
      <w:marBottom w:val="0"/>
      <w:divBdr>
        <w:top w:val="none" w:sz="0" w:space="0" w:color="auto"/>
        <w:left w:val="none" w:sz="0" w:space="0" w:color="auto"/>
        <w:bottom w:val="none" w:sz="0" w:space="0" w:color="auto"/>
        <w:right w:val="none" w:sz="0" w:space="0" w:color="auto"/>
      </w:divBdr>
    </w:div>
    <w:div w:id="1289774468">
      <w:bodyDiv w:val="1"/>
      <w:marLeft w:val="0"/>
      <w:marRight w:val="0"/>
      <w:marTop w:val="0"/>
      <w:marBottom w:val="0"/>
      <w:divBdr>
        <w:top w:val="none" w:sz="0" w:space="0" w:color="auto"/>
        <w:left w:val="none" w:sz="0" w:space="0" w:color="auto"/>
        <w:bottom w:val="none" w:sz="0" w:space="0" w:color="auto"/>
        <w:right w:val="none" w:sz="0" w:space="0" w:color="auto"/>
      </w:divBdr>
    </w:div>
    <w:div w:id="1289898192">
      <w:bodyDiv w:val="1"/>
      <w:marLeft w:val="0"/>
      <w:marRight w:val="0"/>
      <w:marTop w:val="0"/>
      <w:marBottom w:val="0"/>
      <w:divBdr>
        <w:top w:val="none" w:sz="0" w:space="0" w:color="auto"/>
        <w:left w:val="none" w:sz="0" w:space="0" w:color="auto"/>
        <w:bottom w:val="none" w:sz="0" w:space="0" w:color="auto"/>
        <w:right w:val="none" w:sz="0" w:space="0" w:color="auto"/>
      </w:divBdr>
    </w:div>
    <w:div w:id="1289971218">
      <w:bodyDiv w:val="1"/>
      <w:marLeft w:val="0"/>
      <w:marRight w:val="0"/>
      <w:marTop w:val="0"/>
      <w:marBottom w:val="0"/>
      <w:divBdr>
        <w:top w:val="none" w:sz="0" w:space="0" w:color="auto"/>
        <w:left w:val="none" w:sz="0" w:space="0" w:color="auto"/>
        <w:bottom w:val="none" w:sz="0" w:space="0" w:color="auto"/>
        <w:right w:val="none" w:sz="0" w:space="0" w:color="auto"/>
      </w:divBdr>
    </w:div>
    <w:div w:id="1290434199">
      <w:bodyDiv w:val="1"/>
      <w:marLeft w:val="0"/>
      <w:marRight w:val="0"/>
      <w:marTop w:val="0"/>
      <w:marBottom w:val="0"/>
      <w:divBdr>
        <w:top w:val="none" w:sz="0" w:space="0" w:color="auto"/>
        <w:left w:val="none" w:sz="0" w:space="0" w:color="auto"/>
        <w:bottom w:val="none" w:sz="0" w:space="0" w:color="auto"/>
        <w:right w:val="none" w:sz="0" w:space="0" w:color="auto"/>
      </w:divBdr>
    </w:div>
    <w:div w:id="1291521712">
      <w:bodyDiv w:val="1"/>
      <w:marLeft w:val="0"/>
      <w:marRight w:val="0"/>
      <w:marTop w:val="0"/>
      <w:marBottom w:val="0"/>
      <w:divBdr>
        <w:top w:val="none" w:sz="0" w:space="0" w:color="auto"/>
        <w:left w:val="none" w:sz="0" w:space="0" w:color="auto"/>
        <w:bottom w:val="none" w:sz="0" w:space="0" w:color="auto"/>
        <w:right w:val="none" w:sz="0" w:space="0" w:color="auto"/>
      </w:divBdr>
    </w:div>
    <w:div w:id="1291593472">
      <w:bodyDiv w:val="1"/>
      <w:marLeft w:val="0"/>
      <w:marRight w:val="0"/>
      <w:marTop w:val="0"/>
      <w:marBottom w:val="0"/>
      <w:divBdr>
        <w:top w:val="none" w:sz="0" w:space="0" w:color="auto"/>
        <w:left w:val="none" w:sz="0" w:space="0" w:color="auto"/>
        <w:bottom w:val="none" w:sz="0" w:space="0" w:color="auto"/>
        <w:right w:val="none" w:sz="0" w:space="0" w:color="auto"/>
      </w:divBdr>
    </w:div>
    <w:div w:id="1291980397">
      <w:bodyDiv w:val="1"/>
      <w:marLeft w:val="0"/>
      <w:marRight w:val="0"/>
      <w:marTop w:val="0"/>
      <w:marBottom w:val="0"/>
      <w:divBdr>
        <w:top w:val="none" w:sz="0" w:space="0" w:color="auto"/>
        <w:left w:val="none" w:sz="0" w:space="0" w:color="auto"/>
        <w:bottom w:val="none" w:sz="0" w:space="0" w:color="auto"/>
        <w:right w:val="none" w:sz="0" w:space="0" w:color="auto"/>
      </w:divBdr>
    </w:div>
    <w:div w:id="1292007702">
      <w:bodyDiv w:val="1"/>
      <w:marLeft w:val="0"/>
      <w:marRight w:val="0"/>
      <w:marTop w:val="0"/>
      <w:marBottom w:val="0"/>
      <w:divBdr>
        <w:top w:val="none" w:sz="0" w:space="0" w:color="auto"/>
        <w:left w:val="none" w:sz="0" w:space="0" w:color="auto"/>
        <w:bottom w:val="none" w:sz="0" w:space="0" w:color="auto"/>
        <w:right w:val="none" w:sz="0" w:space="0" w:color="auto"/>
      </w:divBdr>
    </w:div>
    <w:div w:id="1293317995">
      <w:bodyDiv w:val="1"/>
      <w:marLeft w:val="0"/>
      <w:marRight w:val="0"/>
      <w:marTop w:val="0"/>
      <w:marBottom w:val="0"/>
      <w:divBdr>
        <w:top w:val="none" w:sz="0" w:space="0" w:color="auto"/>
        <w:left w:val="none" w:sz="0" w:space="0" w:color="auto"/>
        <w:bottom w:val="none" w:sz="0" w:space="0" w:color="auto"/>
        <w:right w:val="none" w:sz="0" w:space="0" w:color="auto"/>
      </w:divBdr>
    </w:div>
    <w:div w:id="1293438197">
      <w:bodyDiv w:val="1"/>
      <w:marLeft w:val="0"/>
      <w:marRight w:val="0"/>
      <w:marTop w:val="0"/>
      <w:marBottom w:val="0"/>
      <w:divBdr>
        <w:top w:val="none" w:sz="0" w:space="0" w:color="auto"/>
        <w:left w:val="none" w:sz="0" w:space="0" w:color="auto"/>
        <w:bottom w:val="none" w:sz="0" w:space="0" w:color="auto"/>
        <w:right w:val="none" w:sz="0" w:space="0" w:color="auto"/>
      </w:divBdr>
    </w:div>
    <w:div w:id="1294601710">
      <w:bodyDiv w:val="1"/>
      <w:marLeft w:val="0"/>
      <w:marRight w:val="0"/>
      <w:marTop w:val="0"/>
      <w:marBottom w:val="0"/>
      <w:divBdr>
        <w:top w:val="none" w:sz="0" w:space="0" w:color="auto"/>
        <w:left w:val="none" w:sz="0" w:space="0" w:color="auto"/>
        <w:bottom w:val="none" w:sz="0" w:space="0" w:color="auto"/>
        <w:right w:val="none" w:sz="0" w:space="0" w:color="auto"/>
      </w:divBdr>
    </w:div>
    <w:div w:id="1295016490">
      <w:bodyDiv w:val="1"/>
      <w:marLeft w:val="0"/>
      <w:marRight w:val="0"/>
      <w:marTop w:val="0"/>
      <w:marBottom w:val="0"/>
      <w:divBdr>
        <w:top w:val="none" w:sz="0" w:space="0" w:color="auto"/>
        <w:left w:val="none" w:sz="0" w:space="0" w:color="auto"/>
        <w:bottom w:val="none" w:sz="0" w:space="0" w:color="auto"/>
        <w:right w:val="none" w:sz="0" w:space="0" w:color="auto"/>
      </w:divBdr>
    </w:div>
    <w:div w:id="1295716318">
      <w:bodyDiv w:val="1"/>
      <w:marLeft w:val="0"/>
      <w:marRight w:val="0"/>
      <w:marTop w:val="0"/>
      <w:marBottom w:val="0"/>
      <w:divBdr>
        <w:top w:val="none" w:sz="0" w:space="0" w:color="auto"/>
        <w:left w:val="none" w:sz="0" w:space="0" w:color="auto"/>
        <w:bottom w:val="none" w:sz="0" w:space="0" w:color="auto"/>
        <w:right w:val="none" w:sz="0" w:space="0" w:color="auto"/>
      </w:divBdr>
    </w:div>
    <w:div w:id="1296788130">
      <w:bodyDiv w:val="1"/>
      <w:marLeft w:val="0"/>
      <w:marRight w:val="0"/>
      <w:marTop w:val="0"/>
      <w:marBottom w:val="0"/>
      <w:divBdr>
        <w:top w:val="none" w:sz="0" w:space="0" w:color="auto"/>
        <w:left w:val="none" w:sz="0" w:space="0" w:color="auto"/>
        <w:bottom w:val="none" w:sz="0" w:space="0" w:color="auto"/>
        <w:right w:val="none" w:sz="0" w:space="0" w:color="auto"/>
      </w:divBdr>
    </w:div>
    <w:div w:id="1296910629">
      <w:bodyDiv w:val="1"/>
      <w:marLeft w:val="0"/>
      <w:marRight w:val="0"/>
      <w:marTop w:val="0"/>
      <w:marBottom w:val="0"/>
      <w:divBdr>
        <w:top w:val="none" w:sz="0" w:space="0" w:color="auto"/>
        <w:left w:val="none" w:sz="0" w:space="0" w:color="auto"/>
        <w:bottom w:val="none" w:sz="0" w:space="0" w:color="auto"/>
        <w:right w:val="none" w:sz="0" w:space="0" w:color="auto"/>
      </w:divBdr>
    </w:div>
    <w:div w:id="1298074694">
      <w:bodyDiv w:val="1"/>
      <w:marLeft w:val="0"/>
      <w:marRight w:val="0"/>
      <w:marTop w:val="0"/>
      <w:marBottom w:val="0"/>
      <w:divBdr>
        <w:top w:val="none" w:sz="0" w:space="0" w:color="auto"/>
        <w:left w:val="none" w:sz="0" w:space="0" w:color="auto"/>
        <w:bottom w:val="none" w:sz="0" w:space="0" w:color="auto"/>
        <w:right w:val="none" w:sz="0" w:space="0" w:color="auto"/>
      </w:divBdr>
    </w:div>
    <w:div w:id="1298413543">
      <w:bodyDiv w:val="1"/>
      <w:marLeft w:val="0"/>
      <w:marRight w:val="0"/>
      <w:marTop w:val="0"/>
      <w:marBottom w:val="0"/>
      <w:divBdr>
        <w:top w:val="none" w:sz="0" w:space="0" w:color="auto"/>
        <w:left w:val="none" w:sz="0" w:space="0" w:color="auto"/>
        <w:bottom w:val="none" w:sz="0" w:space="0" w:color="auto"/>
        <w:right w:val="none" w:sz="0" w:space="0" w:color="auto"/>
      </w:divBdr>
    </w:div>
    <w:div w:id="1299921120">
      <w:bodyDiv w:val="1"/>
      <w:marLeft w:val="0"/>
      <w:marRight w:val="0"/>
      <w:marTop w:val="0"/>
      <w:marBottom w:val="0"/>
      <w:divBdr>
        <w:top w:val="none" w:sz="0" w:space="0" w:color="auto"/>
        <w:left w:val="none" w:sz="0" w:space="0" w:color="auto"/>
        <w:bottom w:val="none" w:sz="0" w:space="0" w:color="auto"/>
        <w:right w:val="none" w:sz="0" w:space="0" w:color="auto"/>
      </w:divBdr>
    </w:div>
    <w:div w:id="1301107090">
      <w:bodyDiv w:val="1"/>
      <w:marLeft w:val="0"/>
      <w:marRight w:val="0"/>
      <w:marTop w:val="0"/>
      <w:marBottom w:val="0"/>
      <w:divBdr>
        <w:top w:val="none" w:sz="0" w:space="0" w:color="auto"/>
        <w:left w:val="none" w:sz="0" w:space="0" w:color="auto"/>
        <w:bottom w:val="none" w:sz="0" w:space="0" w:color="auto"/>
        <w:right w:val="none" w:sz="0" w:space="0" w:color="auto"/>
      </w:divBdr>
    </w:div>
    <w:div w:id="1301379834">
      <w:bodyDiv w:val="1"/>
      <w:marLeft w:val="0"/>
      <w:marRight w:val="0"/>
      <w:marTop w:val="0"/>
      <w:marBottom w:val="0"/>
      <w:divBdr>
        <w:top w:val="none" w:sz="0" w:space="0" w:color="auto"/>
        <w:left w:val="none" w:sz="0" w:space="0" w:color="auto"/>
        <w:bottom w:val="none" w:sz="0" w:space="0" w:color="auto"/>
        <w:right w:val="none" w:sz="0" w:space="0" w:color="auto"/>
      </w:divBdr>
    </w:div>
    <w:div w:id="1302732430">
      <w:bodyDiv w:val="1"/>
      <w:marLeft w:val="0"/>
      <w:marRight w:val="0"/>
      <w:marTop w:val="0"/>
      <w:marBottom w:val="0"/>
      <w:divBdr>
        <w:top w:val="none" w:sz="0" w:space="0" w:color="auto"/>
        <w:left w:val="none" w:sz="0" w:space="0" w:color="auto"/>
        <w:bottom w:val="none" w:sz="0" w:space="0" w:color="auto"/>
        <w:right w:val="none" w:sz="0" w:space="0" w:color="auto"/>
      </w:divBdr>
    </w:div>
    <w:div w:id="1304193875">
      <w:bodyDiv w:val="1"/>
      <w:marLeft w:val="0"/>
      <w:marRight w:val="0"/>
      <w:marTop w:val="0"/>
      <w:marBottom w:val="0"/>
      <w:divBdr>
        <w:top w:val="none" w:sz="0" w:space="0" w:color="auto"/>
        <w:left w:val="none" w:sz="0" w:space="0" w:color="auto"/>
        <w:bottom w:val="none" w:sz="0" w:space="0" w:color="auto"/>
        <w:right w:val="none" w:sz="0" w:space="0" w:color="auto"/>
      </w:divBdr>
    </w:div>
    <w:div w:id="1305156833">
      <w:bodyDiv w:val="1"/>
      <w:marLeft w:val="0"/>
      <w:marRight w:val="0"/>
      <w:marTop w:val="0"/>
      <w:marBottom w:val="0"/>
      <w:divBdr>
        <w:top w:val="none" w:sz="0" w:space="0" w:color="auto"/>
        <w:left w:val="none" w:sz="0" w:space="0" w:color="auto"/>
        <w:bottom w:val="none" w:sz="0" w:space="0" w:color="auto"/>
        <w:right w:val="none" w:sz="0" w:space="0" w:color="auto"/>
      </w:divBdr>
    </w:div>
    <w:div w:id="1305819943">
      <w:bodyDiv w:val="1"/>
      <w:marLeft w:val="0"/>
      <w:marRight w:val="0"/>
      <w:marTop w:val="0"/>
      <w:marBottom w:val="0"/>
      <w:divBdr>
        <w:top w:val="none" w:sz="0" w:space="0" w:color="auto"/>
        <w:left w:val="none" w:sz="0" w:space="0" w:color="auto"/>
        <w:bottom w:val="none" w:sz="0" w:space="0" w:color="auto"/>
        <w:right w:val="none" w:sz="0" w:space="0" w:color="auto"/>
      </w:divBdr>
    </w:div>
    <w:div w:id="1306468807">
      <w:bodyDiv w:val="1"/>
      <w:marLeft w:val="0"/>
      <w:marRight w:val="0"/>
      <w:marTop w:val="0"/>
      <w:marBottom w:val="0"/>
      <w:divBdr>
        <w:top w:val="none" w:sz="0" w:space="0" w:color="auto"/>
        <w:left w:val="none" w:sz="0" w:space="0" w:color="auto"/>
        <w:bottom w:val="none" w:sz="0" w:space="0" w:color="auto"/>
        <w:right w:val="none" w:sz="0" w:space="0" w:color="auto"/>
      </w:divBdr>
    </w:div>
    <w:div w:id="1306617176">
      <w:bodyDiv w:val="1"/>
      <w:marLeft w:val="0"/>
      <w:marRight w:val="0"/>
      <w:marTop w:val="0"/>
      <w:marBottom w:val="0"/>
      <w:divBdr>
        <w:top w:val="none" w:sz="0" w:space="0" w:color="auto"/>
        <w:left w:val="none" w:sz="0" w:space="0" w:color="auto"/>
        <w:bottom w:val="none" w:sz="0" w:space="0" w:color="auto"/>
        <w:right w:val="none" w:sz="0" w:space="0" w:color="auto"/>
      </w:divBdr>
    </w:div>
    <w:div w:id="1307125780">
      <w:bodyDiv w:val="1"/>
      <w:marLeft w:val="0"/>
      <w:marRight w:val="0"/>
      <w:marTop w:val="0"/>
      <w:marBottom w:val="0"/>
      <w:divBdr>
        <w:top w:val="none" w:sz="0" w:space="0" w:color="auto"/>
        <w:left w:val="none" w:sz="0" w:space="0" w:color="auto"/>
        <w:bottom w:val="none" w:sz="0" w:space="0" w:color="auto"/>
        <w:right w:val="none" w:sz="0" w:space="0" w:color="auto"/>
      </w:divBdr>
    </w:div>
    <w:div w:id="1309552356">
      <w:bodyDiv w:val="1"/>
      <w:marLeft w:val="0"/>
      <w:marRight w:val="0"/>
      <w:marTop w:val="0"/>
      <w:marBottom w:val="0"/>
      <w:divBdr>
        <w:top w:val="none" w:sz="0" w:space="0" w:color="auto"/>
        <w:left w:val="none" w:sz="0" w:space="0" w:color="auto"/>
        <w:bottom w:val="none" w:sz="0" w:space="0" w:color="auto"/>
        <w:right w:val="none" w:sz="0" w:space="0" w:color="auto"/>
      </w:divBdr>
    </w:div>
    <w:div w:id="1310137150">
      <w:bodyDiv w:val="1"/>
      <w:marLeft w:val="0"/>
      <w:marRight w:val="0"/>
      <w:marTop w:val="0"/>
      <w:marBottom w:val="0"/>
      <w:divBdr>
        <w:top w:val="none" w:sz="0" w:space="0" w:color="auto"/>
        <w:left w:val="none" w:sz="0" w:space="0" w:color="auto"/>
        <w:bottom w:val="none" w:sz="0" w:space="0" w:color="auto"/>
        <w:right w:val="none" w:sz="0" w:space="0" w:color="auto"/>
      </w:divBdr>
    </w:div>
    <w:div w:id="1311136659">
      <w:bodyDiv w:val="1"/>
      <w:marLeft w:val="0"/>
      <w:marRight w:val="0"/>
      <w:marTop w:val="0"/>
      <w:marBottom w:val="0"/>
      <w:divBdr>
        <w:top w:val="none" w:sz="0" w:space="0" w:color="auto"/>
        <w:left w:val="none" w:sz="0" w:space="0" w:color="auto"/>
        <w:bottom w:val="none" w:sz="0" w:space="0" w:color="auto"/>
        <w:right w:val="none" w:sz="0" w:space="0" w:color="auto"/>
      </w:divBdr>
    </w:div>
    <w:div w:id="1313868880">
      <w:bodyDiv w:val="1"/>
      <w:marLeft w:val="0"/>
      <w:marRight w:val="0"/>
      <w:marTop w:val="0"/>
      <w:marBottom w:val="0"/>
      <w:divBdr>
        <w:top w:val="none" w:sz="0" w:space="0" w:color="auto"/>
        <w:left w:val="none" w:sz="0" w:space="0" w:color="auto"/>
        <w:bottom w:val="none" w:sz="0" w:space="0" w:color="auto"/>
        <w:right w:val="none" w:sz="0" w:space="0" w:color="auto"/>
      </w:divBdr>
    </w:div>
    <w:div w:id="1314022293">
      <w:bodyDiv w:val="1"/>
      <w:marLeft w:val="0"/>
      <w:marRight w:val="0"/>
      <w:marTop w:val="0"/>
      <w:marBottom w:val="0"/>
      <w:divBdr>
        <w:top w:val="none" w:sz="0" w:space="0" w:color="auto"/>
        <w:left w:val="none" w:sz="0" w:space="0" w:color="auto"/>
        <w:bottom w:val="none" w:sz="0" w:space="0" w:color="auto"/>
        <w:right w:val="none" w:sz="0" w:space="0" w:color="auto"/>
      </w:divBdr>
    </w:div>
    <w:div w:id="1314605865">
      <w:bodyDiv w:val="1"/>
      <w:marLeft w:val="0"/>
      <w:marRight w:val="0"/>
      <w:marTop w:val="0"/>
      <w:marBottom w:val="0"/>
      <w:divBdr>
        <w:top w:val="none" w:sz="0" w:space="0" w:color="auto"/>
        <w:left w:val="none" w:sz="0" w:space="0" w:color="auto"/>
        <w:bottom w:val="none" w:sz="0" w:space="0" w:color="auto"/>
        <w:right w:val="none" w:sz="0" w:space="0" w:color="auto"/>
      </w:divBdr>
    </w:div>
    <w:div w:id="1315644957">
      <w:bodyDiv w:val="1"/>
      <w:marLeft w:val="0"/>
      <w:marRight w:val="0"/>
      <w:marTop w:val="0"/>
      <w:marBottom w:val="0"/>
      <w:divBdr>
        <w:top w:val="none" w:sz="0" w:space="0" w:color="auto"/>
        <w:left w:val="none" w:sz="0" w:space="0" w:color="auto"/>
        <w:bottom w:val="none" w:sz="0" w:space="0" w:color="auto"/>
        <w:right w:val="none" w:sz="0" w:space="0" w:color="auto"/>
      </w:divBdr>
    </w:div>
    <w:div w:id="1318876987">
      <w:bodyDiv w:val="1"/>
      <w:marLeft w:val="0"/>
      <w:marRight w:val="0"/>
      <w:marTop w:val="0"/>
      <w:marBottom w:val="0"/>
      <w:divBdr>
        <w:top w:val="none" w:sz="0" w:space="0" w:color="auto"/>
        <w:left w:val="none" w:sz="0" w:space="0" w:color="auto"/>
        <w:bottom w:val="none" w:sz="0" w:space="0" w:color="auto"/>
        <w:right w:val="none" w:sz="0" w:space="0" w:color="auto"/>
      </w:divBdr>
    </w:div>
    <w:div w:id="1319917670">
      <w:bodyDiv w:val="1"/>
      <w:marLeft w:val="0"/>
      <w:marRight w:val="0"/>
      <w:marTop w:val="0"/>
      <w:marBottom w:val="0"/>
      <w:divBdr>
        <w:top w:val="none" w:sz="0" w:space="0" w:color="auto"/>
        <w:left w:val="none" w:sz="0" w:space="0" w:color="auto"/>
        <w:bottom w:val="none" w:sz="0" w:space="0" w:color="auto"/>
        <w:right w:val="none" w:sz="0" w:space="0" w:color="auto"/>
      </w:divBdr>
    </w:div>
    <w:div w:id="1321036883">
      <w:bodyDiv w:val="1"/>
      <w:marLeft w:val="0"/>
      <w:marRight w:val="0"/>
      <w:marTop w:val="0"/>
      <w:marBottom w:val="0"/>
      <w:divBdr>
        <w:top w:val="none" w:sz="0" w:space="0" w:color="auto"/>
        <w:left w:val="none" w:sz="0" w:space="0" w:color="auto"/>
        <w:bottom w:val="none" w:sz="0" w:space="0" w:color="auto"/>
        <w:right w:val="none" w:sz="0" w:space="0" w:color="auto"/>
      </w:divBdr>
    </w:div>
    <w:div w:id="1321233462">
      <w:bodyDiv w:val="1"/>
      <w:marLeft w:val="0"/>
      <w:marRight w:val="0"/>
      <w:marTop w:val="0"/>
      <w:marBottom w:val="0"/>
      <w:divBdr>
        <w:top w:val="none" w:sz="0" w:space="0" w:color="auto"/>
        <w:left w:val="none" w:sz="0" w:space="0" w:color="auto"/>
        <w:bottom w:val="none" w:sz="0" w:space="0" w:color="auto"/>
        <w:right w:val="none" w:sz="0" w:space="0" w:color="auto"/>
      </w:divBdr>
    </w:div>
    <w:div w:id="1322268742">
      <w:bodyDiv w:val="1"/>
      <w:marLeft w:val="0"/>
      <w:marRight w:val="0"/>
      <w:marTop w:val="0"/>
      <w:marBottom w:val="0"/>
      <w:divBdr>
        <w:top w:val="none" w:sz="0" w:space="0" w:color="auto"/>
        <w:left w:val="none" w:sz="0" w:space="0" w:color="auto"/>
        <w:bottom w:val="none" w:sz="0" w:space="0" w:color="auto"/>
        <w:right w:val="none" w:sz="0" w:space="0" w:color="auto"/>
      </w:divBdr>
    </w:div>
    <w:div w:id="1322394499">
      <w:bodyDiv w:val="1"/>
      <w:marLeft w:val="0"/>
      <w:marRight w:val="0"/>
      <w:marTop w:val="0"/>
      <w:marBottom w:val="0"/>
      <w:divBdr>
        <w:top w:val="none" w:sz="0" w:space="0" w:color="auto"/>
        <w:left w:val="none" w:sz="0" w:space="0" w:color="auto"/>
        <w:bottom w:val="none" w:sz="0" w:space="0" w:color="auto"/>
        <w:right w:val="none" w:sz="0" w:space="0" w:color="auto"/>
      </w:divBdr>
    </w:div>
    <w:div w:id="1323583259">
      <w:bodyDiv w:val="1"/>
      <w:marLeft w:val="0"/>
      <w:marRight w:val="0"/>
      <w:marTop w:val="0"/>
      <w:marBottom w:val="0"/>
      <w:divBdr>
        <w:top w:val="none" w:sz="0" w:space="0" w:color="auto"/>
        <w:left w:val="none" w:sz="0" w:space="0" w:color="auto"/>
        <w:bottom w:val="none" w:sz="0" w:space="0" w:color="auto"/>
        <w:right w:val="none" w:sz="0" w:space="0" w:color="auto"/>
      </w:divBdr>
    </w:div>
    <w:div w:id="1323966470">
      <w:bodyDiv w:val="1"/>
      <w:marLeft w:val="0"/>
      <w:marRight w:val="0"/>
      <w:marTop w:val="0"/>
      <w:marBottom w:val="0"/>
      <w:divBdr>
        <w:top w:val="none" w:sz="0" w:space="0" w:color="auto"/>
        <w:left w:val="none" w:sz="0" w:space="0" w:color="auto"/>
        <w:bottom w:val="none" w:sz="0" w:space="0" w:color="auto"/>
        <w:right w:val="none" w:sz="0" w:space="0" w:color="auto"/>
      </w:divBdr>
    </w:div>
    <w:div w:id="1326514630">
      <w:bodyDiv w:val="1"/>
      <w:marLeft w:val="0"/>
      <w:marRight w:val="0"/>
      <w:marTop w:val="0"/>
      <w:marBottom w:val="0"/>
      <w:divBdr>
        <w:top w:val="none" w:sz="0" w:space="0" w:color="auto"/>
        <w:left w:val="none" w:sz="0" w:space="0" w:color="auto"/>
        <w:bottom w:val="none" w:sz="0" w:space="0" w:color="auto"/>
        <w:right w:val="none" w:sz="0" w:space="0" w:color="auto"/>
      </w:divBdr>
    </w:div>
    <w:div w:id="1326937863">
      <w:bodyDiv w:val="1"/>
      <w:marLeft w:val="0"/>
      <w:marRight w:val="0"/>
      <w:marTop w:val="0"/>
      <w:marBottom w:val="0"/>
      <w:divBdr>
        <w:top w:val="none" w:sz="0" w:space="0" w:color="auto"/>
        <w:left w:val="none" w:sz="0" w:space="0" w:color="auto"/>
        <w:bottom w:val="none" w:sz="0" w:space="0" w:color="auto"/>
        <w:right w:val="none" w:sz="0" w:space="0" w:color="auto"/>
      </w:divBdr>
    </w:div>
    <w:div w:id="1327130712">
      <w:bodyDiv w:val="1"/>
      <w:marLeft w:val="0"/>
      <w:marRight w:val="0"/>
      <w:marTop w:val="0"/>
      <w:marBottom w:val="0"/>
      <w:divBdr>
        <w:top w:val="none" w:sz="0" w:space="0" w:color="auto"/>
        <w:left w:val="none" w:sz="0" w:space="0" w:color="auto"/>
        <w:bottom w:val="none" w:sz="0" w:space="0" w:color="auto"/>
        <w:right w:val="none" w:sz="0" w:space="0" w:color="auto"/>
      </w:divBdr>
    </w:div>
    <w:div w:id="1327437953">
      <w:bodyDiv w:val="1"/>
      <w:marLeft w:val="0"/>
      <w:marRight w:val="0"/>
      <w:marTop w:val="0"/>
      <w:marBottom w:val="0"/>
      <w:divBdr>
        <w:top w:val="none" w:sz="0" w:space="0" w:color="auto"/>
        <w:left w:val="none" w:sz="0" w:space="0" w:color="auto"/>
        <w:bottom w:val="none" w:sz="0" w:space="0" w:color="auto"/>
        <w:right w:val="none" w:sz="0" w:space="0" w:color="auto"/>
      </w:divBdr>
    </w:div>
    <w:div w:id="1327977576">
      <w:bodyDiv w:val="1"/>
      <w:marLeft w:val="0"/>
      <w:marRight w:val="0"/>
      <w:marTop w:val="0"/>
      <w:marBottom w:val="0"/>
      <w:divBdr>
        <w:top w:val="none" w:sz="0" w:space="0" w:color="auto"/>
        <w:left w:val="none" w:sz="0" w:space="0" w:color="auto"/>
        <w:bottom w:val="none" w:sz="0" w:space="0" w:color="auto"/>
        <w:right w:val="none" w:sz="0" w:space="0" w:color="auto"/>
      </w:divBdr>
    </w:div>
    <w:div w:id="1330671101">
      <w:bodyDiv w:val="1"/>
      <w:marLeft w:val="0"/>
      <w:marRight w:val="0"/>
      <w:marTop w:val="0"/>
      <w:marBottom w:val="0"/>
      <w:divBdr>
        <w:top w:val="none" w:sz="0" w:space="0" w:color="auto"/>
        <w:left w:val="none" w:sz="0" w:space="0" w:color="auto"/>
        <w:bottom w:val="none" w:sz="0" w:space="0" w:color="auto"/>
        <w:right w:val="none" w:sz="0" w:space="0" w:color="auto"/>
      </w:divBdr>
    </w:div>
    <w:div w:id="1331248692">
      <w:bodyDiv w:val="1"/>
      <w:marLeft w:val="0"/>
      <w:marRight w:val="0"/>
      <w:marTop w:val="0"/>
      <w:marBottom w:val="0"/>
      <w:divBdr>
        <w:top w:val="none" w:sz="0" w:space="0" w:color="auto"/>
        <w:left w:val="none" w:sz="0" w:space="0" w:color="auto"/>
        <w:bottom w:val="none" w:sz="0" w:space="0" w:color="auto"/>
        <w:right w:val="none" w:sz="0" w:space="0" w:color="auto"/>
      </w:divBdr>
    </w:div>
    <w:div w:id="1331563276">
      <w:bodyDiv w:val="1"/>
      <w:marLeft w:val="0"/>
      <w:marRight w:val="0"/>
      <w:marTop w:val="0"/>
      <w:marBottom w:val="0"/>
      <w:divBdr>
        <w:top w:val="none" w:sz="0" w:space="0" w:color="auto"/>
        <w:left w:val="none" w:sz="0" w:space="0" w:color="auto"/>
        <w:bottom w:val="none" w:sz="0" w:space="0" w:color="auto"/>
        <w:right w:val="none" w:sz="0" w:space="0" w:color="auto"/>
      </w:divBdr>
    </w:div>
    <w:div w:id="1332373957">
      <w:bodyDiv w:val="1"/>
      <w:marLeft w:val="0"/>
      <w:marRight w:val="0"/>
      <w:marTop w:val="0"/>
      <w:marBottom w:val="0"/>
      <w:divBdr>
        <w:top w:val="none" w:sz="0" w:space="0" w:color="auto"/>
        <w:left w:val="none" w:sz="0" w:space="0" w:color="auto"/>
        <w:bottom w:val="none" w:sz="0" w:space="0" w:color="auto"/>
        <w:right w:val="none" w:sz="0" w:space="0" w:color="auto"/>
      </w:divBdr>
    </w:div>
    <w:div w:id="1332444028">
      <w:bodyDiv w:val="1"/>
      <w:marLeft w:val="0"/>
      <w:marRight w:val="0"/>
      <w:marTop w:val="0"/>
      <w:marBottom w:val="0"/>
      <w:divBdr>
        <w:top w:val="none" w:sz="0" w:space="0" w:color="auto"/>
        <w:left w:val="none" w:sz="0" w:space="0" w:color="auto"/>
        <w:bottom w:val="none" w:sz="0" w:space="0" w:color="auto"/>
        <w:right w:val="none" w:sz="0" w:space="0" w:color="auto"/>
      </w:divBdr>
    </w:div>
    <w:div w:id="1332760490">
      <w:bodyDiv w:val="1"/>
      <w:marLeft w:val="0"/>
      <w:marRight w:val="0"/>
      <w:marTop w:val="0"/>
      <w:marBottom w:val="0"/>
      <w:divBdr>
        <w:top w:val="none" w:sz="0" w:space="0" w:color="auto"/>
        <w:left w:val="none" w:sz="0" w:space="0" w:color="auto"/>
        <w:bottom w:val="none" w:sz="0" w:space="0" w:color="auto"/>
        <w:right w:val="none" w:sz="0" w:space="0" w:color="auto"/>
      </w:divBdr>
    </w:div>
    <w:div w:id="1336306063">
      <w:bodyDiv w:val="1"/>
      <w:marLeft w:val="0"/>
      <w:marRight w:val="0"/>
      <w:marTop w:val="0"/>
      <w:marBottom w:val="0"/>
      <w:divBdr>
        <w:top w:val="none" w:sz="0" w:space="0" w:color="auto"/>
        <w:left w:val="none" w:sz="0" w:space="0" w:color="auto"/>
        <w:bottom w:val="none" w:sz="0" w:space="0" w:color="auto"/>
        <w:right w:val="none" w:sz="0" w:space="0" w:color="auto"/>
      </w:divBdr>
    </w:div>
    <w:div w:id="1337421584">
      <w:bodyDiv w:val="1"/>
      <w:marLeft w:val="0"/>
      <w:marRight w:val="0"/>
      <w:marTop w:val="0"/>
      <w:marBottom w:val="0"/>
      <w:divBdr>
        <w:top w:val="none" w:sz="0" w:space="0" w:color="auto"/>
        <w:left w:val="none" w:sz="0" w:space="0" w:color="auto"/>
        <w:bottom w:val="none" w:sz="0" w:space="0" w:color="auto"/>
        <w:right w:val="none" w:sz="0" w:space="0" w:color="auto"/>
      </w:divBdr>
    </w:div>
    <w:div w:id="1337657800">
      <w:bodyDiv w:val="1"/>
      <w:marLeft w:val="0"/>
      <w:marRight w:val="0"/>
      <w:marTop w:val="0"/>
      <w:marBottom w:val="0"/>
      <w:divBdr>
        <w:top w:val="none" w:sz="0" w:space="0" w:color="auto"/>
        <w:left w:val="none" w:sz="0" w:space="0" w:color="auto"/>
        <w:bottom w:val="none" w:sz="0" w:space="0" w:color="auto"/>
        <w:right w:val="none" w:sz="0" w:space="0" w:color="auto"/>
      </w:divBdr>
    </w:div>
    <w:div w:id="1337921956">
      <w:bodyDiv w:val="1"/>
      <w:marLeft w:val="0"/>
      <w:marRight w:val="0"/>
      <w:marTop w:val="0"/>
      <w:marBottom w:val="0"/>
      <w:divBdr>
        <w:top w:val="none" w:sz="0" w:space="0" w:color="auto"/>
        <w:left w:val="none" w:sz="0" w:space="0" w:color="auto"/>
        <w:bottom w:val="none" w:sz="0" w:space="0" w:color="auto"/>
        <w:right w:val="none" w:sz="0" w:space="0" w:color="auto"/>
      </w:divBdr>
    </w:div>
    <w:div w:id="1339045680">
      <w:bodyDiv w:val="1"/>
      <w:marLeft w:val="0"/>
      <w:marRight w:val="0"/>
      <w:marTop w:val="0"/>
      <w:marBottom w:val="0"/>
      <w:divBdr>
        <w:top w:val="none" w:sz="0" w:space="0" w:color="auto"/>
        <w:left w:val="none" w:sz="0" w:space="0" w:color="auto"/>
        <w:bottom w:val="none" w:sz="0" w:space="0" w:color="auto"/>
        <w:right w:val="none" w:sz="0" w:space="0" w:color="auto"/>
      </w:divBdr>
    </w:div>
    <w:div w:id="1339890377">
      <w:bodyDiv w:val="1"/>
      <w:marLeft w:val="0"/>
      <w:marRight w:val="0"/>
      <w:marTop w:val="0"/>
      <w:marBottom w:val="0"/>
      <w:divBdr>
        <w:top w:val="none" w:sz="0" w:space="0" w:color="auto"/>
        <w:left w:val="none" w:sz="0" w:space="0" w:color="auto"/>
        <w:bottom w:val="none" w:sz="0" w:space="0" w:color="auto"/>
        <w:right w:val="none" w:sz="0" w:space="0" w:color="auto"/>
      </w:divBdr>
    </w:div>
    <w:div w:id="1340693785">
      <w:bodyDiv w:val="1"/>
      <w:marLeft w:val="0"/>
      <w:marRight w:val="0"/>
      <w:marTop w:val="0"/>
      <w:marBottom w:val="0"/>
      <w:divBdr>
        <w:top w:val="none" w:sz="0" w:space="0" w:color="auto"/>
        <w:left w:val="none" w:sz="0" w:space="0" w:color="auto"/>
        <w:bottom w:val="none" w:sz="0" w:space="0" w:color="auto"/>
        <w:right w:val="none" w:sz="0" w:space="0" w:color="auto"/>
      </w:divBdr>
    </w:div>
    <w:div w:id="1340737644">
      <w:bodyDiv w:val="1"/>
      <w:marLeft w:val="0"/>
      <w:marRight w:val="0"/>
      <w:marTop w:val="0"/>
      <w:marBottom w:val="0"/>
      <w:divBdr>
        <w:top w:val="none" w:sz="0" w:space="0" w:color="auto"/>
        <w:left w:val="none" w:sz="0" w:space="0" w:color="auto"/>
        <w:bottom w:val="none" w:sz="0" w:space="0" w:color="auto"/>
        <w:right w:val="none" w:sz="0" w:space="0" w:color="auto"/>
      </w:divBdr>
    </w:div>
    <w:div w:id="1341859127">
      <w:bodyDiv w:val="1"/>
      <w:marLeft w:val="0"/>
      <w:marRight w:val="0"/>
      <w:marTop w:val="0"/>
      <w:marBottom w:val="0"/>
      <w:divBdr>
        <w:top w:val="none" w:sz="0" w:space="0" w:color="auto"/>
        <w:left w:val="none" w:sz="0" w:space="0" w:color="auto"/>
        <w:bottom w:val="none" w:sz="0" w:space="0" w:color="auto"/>
        <w:right w:val="none" w:sz="0" w:space="0" w:color="auto"/>
      </w:divBdr>
    </w:div>
    <w:div w:id="1342194629">
      <w:bodyDiv w:val="1"/>
      <w:marLeft w:val="0"/>
      <w:marRight w:val="0"/>
      <w:marTop w:val="0"/>
      <w:marBottom w:val="0"/>
      <w:divBdr>
        <w:top w:val="none" w:sz="0" w:space="0" w:color="auto"/>
        <w:left w:val="none" w:sz="0" w:space="0" w:color="auto"/>
        <w:bottom w:val="none" w:sz="0" w:space="0" w:color="auto"/>
        <w:right w:val="none" w:sz="0" w:space="0" w:color="auto"/>
      </w:divBdr>
    </w:div>
    <w:div w:id="1342662501">
      <w:bodyDiv w:val="1"/>
      <w:marLeft w:val="0"/>
      <w:marRight w:val="0"/>
      <w:marTop w:val="0"/>
      <w:marBottom w:val="0"/>
      <w:divBdr>
        <w:top w:val="none" w:sz="0" w:space="0" w:color="auto"/>
        <w:left w:val="none" w:sz="0" w:space="0" w:color="auto"/>
        <w:bottom w:val="none" w:sz="0" w:space="0" w:color="auto"/>
        <w:right w:val="none" w:sz="0" w:space="0" w:color="auto"/>
      </w:divBdr>
    </w:div>
    <w:div w:id="1342976527">
      <w:bodyDiv w:val="1"/>
      <w:marLeft w:val="0"/>
      <w:marRight w:val="0"/>
      <w:marTop w:val="0"/>
      <w:marBottom w:val="0"/>
      <w:divBdr>
        <w:top w:val="none" w:sz="0" w:space="0" w:color="auto"/>
        <w:left w:val="none" w:sz="0" w:space="0" w:color="auto"/>
        <w:bottom w:val="none" w:sz="0" w:space="0" w:color="auto"/>
        <w:right w:val="none" w:sz="0" w:space="0" w:color="auto"/>
      </w:divBdr>
    </w:div>
    <w:div w:id="1344672368">
      <w:bodyDiv w:val="1"/>
      <w:marLeft w:val="0"/>
      <w:marRight w:val="0"/>
      <w:marTop w:val="0"/>
      <w:marBottom w:val="0"/>
      <w:divBdr>
        <w:top w:val="none" w:sz="0" w:space="0" w:color="auto"/>
        <w:left w:val="none" w:sz="0" w:space="0" w:color="auto"/>
        <w:bottom w:val="none" w:sz="0" w:space="0" w:color="auto"/>
        <w:right w:val="none" w:sz="0" w:space="0" w:color="auto"/>
      </w:divBdr>
    </w:div>
    <w:div w:id="1345206806">
      <w:bodyDiv w:val="1"/>
      <w:marLeft w:val="0"/>
      <w:marRight w:val="0"/>
      <w:marTop w:val="0"/>
      <w:marBottom w:val="0"/>
      <w:divBdr>
        <w:top w:val="none" w:sz="0" w:space="0" w:color="auto"/>
        <w:left w:val="none" w:sz="0" w:space="0" w:color="auto"/>
        <w:bottom w:val="none" w:sz="0" w:space="0" w:color="auto"/>
        <w:right w:val="none" w:sz="0" w:space="0" w:color="auto"/>
      </w:divBdr>
    </w:div>
    <w:div w:id="1347245354">
      <w:bodyDiv w:val="1"/>
      <w:marLeft w:val="0"/>
      <w:marRight w:val="0"/>
      <w:marTop w:val="0"/>
      <w:marBottom w:val="0"/>
      <w:divBdr>
        <w:top w:val="none" w:sz="0" w:space="0" w:color="auto"/>
        <w:left w:val="none" w:sz="0" w:space="0" w:color="auto"/>
        <w:bottom w:val="none" w:sz="0" w:space="0" w:color="auto"/>
        <w:right w:val="none" w:sz="0" w:space="0" w:color="auto"/>
      </w:divBdr>
    </w:div>
    <w:div w:id="1347948572">
      <w:bodyDiv w:val="1"/>
      <w:marLeft w:val="0"/>
      <w:marRight w:val="0"/>
      <w:marTop w:val="0"/>
      <w:marBottom w:val="0"/>
      <w:divBdr>
        <w:top w:val="none" w:sz="0" w:space="0" w:color="auto"/>
        <w:left w:val="none" w:sz="0" w:space="0" w:color="auto"/>
        <w:bottom w:val="none" w:sz="0" w:space="0" w:color="auto"/>
        <w:right w:val="none" w:sz="0" w:space="0" w:color="auto"/>
      </w:divBdr>
    </w:div>
    <w:div w:id="1348098444">
      <w:bodyDiv w:val="1"/>
      <w:marLeft w:val="0"/>
      <w:marRight w:val="0"/>
      <w:marTop w:val="0"/>
      <w:marBottom w:val="0"/>
      <w:divBdr>
        <w:top w:val="none" w:sz="0" w:space="0" w:color="auto"/>
        <w:left w:val="none" w:sz="0" w:space="0" w:color="auto"/>
        <w:bottom w:val="none" w:sz="0" w:space="0" w:color="auto"/>
        <w:right w:val="none" w:sz="0" w:space="0" w:color="auto"/>
      </w:divBdr>
    </w:div>
    <w:div w:id="1348561123">
      <w:bodyDiv w:val="1"/>
      <w:marLeft w:val="0"/>
      <w:marRight w:val="0"/>
      <w:marTop w:val="0"/>
      <w:marBottom w:val="0"/>
      <w:divBdr>
        <w:top w:val="none" w:sz="0" w:space="0" w:color="auto"/>
        <w:left w:val="none" w:sz="0" w:space="0" w:color="auto"/>
        <w:bottom w:val="none" w:sz="0" w:space="0" w:color="auto"/>
        <w:right w:val="none" w:sz="0" w:space="0" w:color="auto"/>
      </w:divBdr>
    </w:div>
    <w:div w:id="1349679735">
      <w:bodyDiv w:val="1"/>
      <w:marLeft w:val="0"/>
      <w:marRight w:val="0"/>
      <w:marTop w:val="0"/>
      <w:marBottom w:val="0"/>
      <w:divBdr>
        <w:top w:val="none" w:sz="0" w:space="0" w:color="auto"/>
        <w:left w:val="none" w:sz="0" w:space="0" w:color="auto"/>
        <w:bottom w:val="none" w:sz="0" w:space="0" w:color="auto"/>
        <w:right w:val="none" w:sz="0" w:space="0" w:color="auto"/>
      </w:divBdr>
    </w:div>
    <w:div w:id="1349715771">
      <w:bodyDiv w:val="1"/>
      <w:marLeft w:val="0"/>
      <w:marRight w:val="0"/>
      <w:marTop w:val="0"/>
      <w:marBottom w:val="0"/>
      <w:divBdr>
        <w:top w:val="none" w:sz="0" w:space="0" w:color="auto"/>
        <w:left w:val="none" w:sz="0" w:space="0" w:color="auto"/>
        <w:bottom w:val="none" w:sz="0" w:space="0" w:color="auto"/>
        <w:right w:val="none" w:sz="0" w:space="0" w:color="auto"/>
      </w:divBdr>
    </w:div>
    <w:div w:id="1349717706">
      <w:bodyDiv w:val="1"/>
      <w:marLeft w:val="0"/>
      <w:marRight w:val="0"/>
      <w:marTop w:val="0"/>
      <w:marBottom w:val="0"/>
      <w:divBdr>
        <w:top w:val="none" w:sz="0" w:space="0" w:color="auto"/>
        <w:left w:val="none" w:sz="0" w:space="0" w:color="auto"/>
        <w:bottom w:val="none" w:sz="0" w:space="0" w:color="auto"/>
        <w:right w:val="none" w:sz="0" w:space="0" w:color="auto"/>
      </w:divBdr>
    </w:div>
    <w:div w:id="1351176425">
      <w:bodyDiv w:val="1"/>
      <w:marLeft w:val="0"/>
      <w:marRight w:val="0"/>
      <w:marTop w:val="0"/>
      <w:marBottom w:val="0"/>
      <w:divBdr>
        <w:top w:val="none" w:sz="0" w:space="0" w:color="auto"/>
        <w:left w:val="none" w:sz="0" w:space="0" w:color="auto"/>
        <w:bottom w:val="none" w:sz="0" w:space="0" w:color="auto"/>
        <w:right w:val="none" w:sz="0" w:space="0" w:color="auto"/>
      </w:divBdr>
    </w:div>
    <w:div w:id="1352730439">
      <w:bodyDiv w:val="1"/>
      <w:marLeft w:val="0"/>
      <w:marRight w:val="0"/>
      <w:marTop w:val="0"/>
      <w:marBottom w:val="0"/>
      <w:divBdr>
        <w:top w:val="none" w:sz="0" w:space="0" w:color="auto"/>
        <w:left w:val="none" w:sz="0" w:space="0" w:color="auto"/>
        <w:bottom w:val="none" w:sz="0" w:space="0" w:color="auto"/>
        <w:right w:val="none" w:sz="0" w:space="0" w:color="auto"/>
      </w:divBdr>
    </w:div>
    <w:div w:id="1353216915">
      <w:bodyDiv w:val="1"/>
      <w:marLeft w:val="0"/>
      <w:marRight w:val="0"/>
      <w:marTop w:val="0"/>
      <w:marBottom w:val="0"/>
      <w:divBdr>
        <w:top w:val="none" w:sz="0" w:space="0" w:color="auto"/>
        <w:left w:val="none" w:sz="0" w:space="0" w:color="auto"/>
        <w:bottom w:val="none" w:sz="0" w:space="0" w:color="auto"/>
        <w:right w:val="none" w:sz="0" w:space="0" w:color="auto"/>
      </w:divBdr>
    </w:div>
    <w:div w:id="1353649500">
      <w:bodyDiv w:val="1"/>
      <w:marLeft w:val="0"/>
      <w:marRight w:val="0"/>
      <w:marTop w:val="0"/>
      <w:marBottom w:val="0"/>
      <w:divBdr>
        <w:top w:val="none" w:sz="0" w:space="0" w:color="auto"/>
        <w:left w:val="none" w:sz="0" w:space="0" w:color="auto"/>
        <w:bottom w:val="none" w:sz="0" w:space="0" w:color="auto"/>
        <w:right w:val="none" w:sz="0" w:space="0" w:color="auto"/>
      </w:divBdr>
    </w:div>
    <w:div w:id="1356424972">
      <w:bodyDiv w:val="1"/>
      <w:marLeft w:val="0"/>
      <w:marRight w:val="0"/>
      <w:marTop w:val="0"/>
      <w:marBottom w:val="0"/>
      <w:divBdr>
        <w:top w:val="none" w:sz="0" w:space="0" w:color="auto"/>
        <w:left w:val="none" w:sz="0" w:space="0" w:color="auto"/>
        <w:bottom w:val="none" w:sz="0" w:space="0" w:color="auto"/>
        <w:right w:val="none" w:sz="0" w:space="0" w:color="auto"/>
      </w:divBdr>
    </w:div>
    <w:div w:id="1356998639">
      <w:bodyDiv w:val="1"/>
      <w:marLeft w:val="0"/>
      <w:marRight w:val="0"/>
      <w:marTop w:val="0"/>
      <w:marBottom w:val="0"/>
      <w:divBdr>
        <w:top w:val="none" w:sz="0" w:space="0" w:color="auto"/>
        <w:left w:val="none" w:sz="0" w:space="0" w:color="auto"/>
        <w:bottom w:val="none" w:sz="0" w:space="0" w:color="auto"/>
        <w:right w:val="none" w:sz="0" w:space="0" w:color="auto"/>
      </w:divBdr>
    </w:div>
    <w:div w:id="1358120303">
      <w:bodyDiv w:val="1"/>
      <w:marLeft w:val="0"/>
      <w:marRight w:val="0"/>
      <w:marTop w:val="0"/>
      <w:marBottom w:val="0"/>
      <w:divBdr>
        <w:top w:val="none" w:sz="0" w:space="0" w:color="auto"/>
        <w:left w:val="none" w:sz="0" w:space="0" w:color="auto"/>
        <w:bottom w:val="none" w:sz="0" w:space="0" w:color="auto"/>
        <w:right w:val="none" w:sz="0" w:space="0" w:color="auto"/>
      </w:divBdr>
    </w:div>
    <w:div w:id="1358192422">
      <w:bodyDiv w:val="1"/>
      <w:marLeft w:val="0"/>
      <w:marRight w:val="0"/>
      <w:marTop w:val="0"/>
      <w:marBottom w:val="0"/>
      <w:divBdr>
        <w:top w:val="none" w:sz="0" w:space="0" w:color="auto"/>
        <w:left w:val="none" w:sz="0" w:space="0" w:color="auto"/>
        <w:bottom w:val="none" w:sz="0" w:space="0" w:color="auto"/>
        <w:right w:val="none" w:sz="0" w:space="0" w:color="auto"/>
      </w:divBdr>
    </w:div>
    <w:div w:id="1358241236">
      <w:bodyDiv w:val="1"/>
      <w:marLeft w:val="0"/>
      <w:marRight w:val="0"/>
      <w:marTop w:val="0"/>
      <w:marBottom w:val="0"/>
      <w:divBdr>
        <w:top w:val="none" w:sz="0" w:space="0" w:color="auto"/>
        <w:left w:val="none" w:sz="0" w:space="0" w:color="auto"/>
        <w:bottom w:val="none" w:sz="0" w:space="0" w:color="auto"/>
        <w:right w:val="none" w:sz="0" w:space="0" w:color="auto"/>
      </w:divBdr>
    </w:div>
    <w:div w:id="1358578098">
      <w:bodyDiv w:val="1"/>
      <w:marLeft w:val="0"/>
      <w:marRight w:val="0"/>
      <w:marTop w:val="0"/>
      <w:marBottom w:val="0"/>
      <w:divBdr>
        <w:top w:val="none" w:sz="0" w:space="0" w:color="auto"/>
        <w:left w:val="none" w:sz="0" w:space="0" w:color="auto"/>
        <w:bottom w:val="none" w:sz="0" w:space="0" w:color="auto"/>
        <w:right w:val="none" w:sz="0" w:space="0" w:color="auto"/>
      </w:divBdr>
    </w:div>
    <w:div w:id="1359428561">
      <w:bodyDiv w:val="1"/>
      <w:marLeft w:val="0"/>
      <w:marRight w:val="0"/>
      <w:marTop w:val="0"/>
      <w:marBottom w:val="0"/>
      <w:divBdr>
        <w:top w:val="none" w:sz="0" w:space="0" w:color="auto"/>
        <w:left w:val="none" w:sz="0" w:space="0" w:color="auto"/>
        <w:bottom w:val="none" w:sz="0" w:space="0" w:color="auto"/>
        <w:right w:val="none" w:sz="0" w:space="0" w:color="auto"/>
      </w:divBdr>
    </w:div>
    <w:div w:id="1359889550">
      <w:bodyDiv w:val="1"/>
      <w:marLeft w:val="0"/>
      <w:marRight w:val="0"/>
      <w:marTop w:val="0"/>
      <w:marBottom w:val="0"/>
      <w:divBdr>
        <w:top w:val="none" w:sz="0" w:space="0" w:color="auto"/>
        <w:left w:val="none" w:sz="0" w:space="0" w:color="auto"/>
        <w:bottom w:val="none" w:sz="0" w:space="0" w:color="auto"/>
        <w:right w:val="none" w:sz="0" w:space="0" w:color="auto"/>
      </w:divBdr>
    </w:div>
    <w:div w:id="1360277802">
      <w:bodyDiv w:val="1"/>
      <w:marLeft w:val="0"/>
      <w:marRight w:val="0"/>
      <w:marTop w:val="0"/>
      <w:marBottom w:val="0"/>
      <w:divBdr>
        <w:top w:val="none" w:sz="0" w:space="0" w:color="auto"/>
        <w:left w:val="none" w:sz="0" w:space="0" w:color="auto"/>
        <w:bottom w:val="none" w:sz="0" w:space="0" w:color="auto"/>
        <w:right w:val="none" w:sz="0" w:space="0" w:color="auto"/>
      </w:divBdr>
    </w:div>
    <w:div w:id="1360398422">
      <w:bodyDiv w:val="1"/>
      <w:marLeft w:val="0"/>
      <w:marRight w:val="0"/>
      <w:marTop w:val="0"/>
      <w:marBottom w:val="0"/>
      <w:divBdr>
        <w:top w:val="none" w:sz="0" w:space="0" w:color="auto"/>
        <w:left w:val="none" w:sz="0" w:space="0" w:color="auto"/>
        <w:bottom w:val="none" w:sz="0" w:space="0" w:color="auto"/>
        <w:right w:val="none" w:sz="0" w:space="0" w:color="auto"/>
      </w:divBdr>
    </w:div>
    <w:div w:id="1360544995">
      <w:bodyDiv w:val="1"/>
      <w:marLeft w:val="0"/>
      <w:marRight w:val="0"/>
      <w:marTop w:val="0"/>
      <w:marBottom w:val="0"/>
      <w:divBdr>
        <w:top w:val="none" w:sz="0" w:space="0" w:color="auto"/>
        <w:left w:val="none" w:sz="0" w:space="0" w:color="auto"/>
        <w:bottom w:val="none" w:sz="0" w:space="0" w:color="auto"/>
        <w:right w:val="none" w:sz="0" w:space="0" w:color="auto"/>
      </w:divBdr>
    </w:div>
    <w:div w:id="1360743368">
      <w:bodyDiv w:val="1"/>
      <w:marLeft w:val="0"/>
      <w:marRight w:val="0"/>
      <w:marTop w:val="0"/>
      <w:marBottom w:val="0"/>
      <w:divBdr>
        <w:top w:val="none" w:sz="0" w:space="0" w:color="auto"/>
        <w:left w:val="none" w:sz="0" w:space="0" w:color="auto"/>
        <w:bottom w:val="none" w:sz="0" w:space="0" w:color="auto"/>
        <w:right w:val="none" w:sz="0" w:space="0" w:color="auto"/>
      </w:divBdr>
    </w:div>
    <w:div w:id="1361779865">
      <w:bodyDiv w:val="1"/>
      <w:marLeft w:val="0"/>
      <w:marRight w:val="0"/>
      <w:marTop w:val="0"/>
      <w:marBottom w:val="0"/>
      <w:divBdr>
        <w:top w:val="none" w:sz="0" w:space="0" w:color="auto"/>
        <w:left w:val="none" w:sz="0" w:space="0" w:color="auto"/>
        <w:bottom w:val="none" w:sz="0" w:space="0" w:color="auto"/>
        <w:right w:val="none" w:sz="0" w:space="0" w:color="auto"/>
      </w:divBdr>
    </w:div>
    <w:div w:id="1362583965">
      <w:bodyDiv w:val="1"/>
      <w:marLeft w:val="0"/>
      <w:marRight w:val="0"/>
      <w:marTop w:val="0"/>
      <w:marBottom w:val="0"/>
      <w:divBdr>
        <w:top w:val="none" w:sz="0" w:space="0" w:color="auto"/>
        <w:left w:val="none" w:sz="0" w:space="0" w:color="auto"/>
        <w:bottom w:val="none" w:sz="0" w:space="0" w:color="auto"/>
        <w:right w:val="none" w:sz="0" w:space="0" w:color="auto"/>
      </w:divBdr>
    </w:div>
    <w:div w:id="1364280536">
      <w:bodyDiv w:val="1"/>
      <w:marLeft w:val="0"/>
      <w:marRight w:val="0"/>
      <w:marTop w:val="0"/>
      <w:marBottom w:val="0"/>
      <w:divBdr>
        <w:top w:val="none" w:sz="0" w:space="0" w:color="auto"/>
        <w:left w:val="none" w:sz="0" w:space="0" w:color="auto"/>
        <w:bottom w:val="none" w:sz="0" w:space="0" w:color="auto"/>
        <w:right w:val="none" w:sz="0" w:space="0" w:color="auto"/>
      </w:divBdr>
    </w:div>
    <w:div w:id="1365011128">
      <w:bodyDiv w:val="1"/>
      <w:marLeft w:val="0"/>
      <w:marRight w:val="0"/>
      <w:marTop w:val="0"/>
      <w:marBottom w:val="0"/>
      <w:divBdr>
        <w:top w:val="none" w:sz="0" w:space="0" w:color="auto"/>
        <w:left w:val="none" w:sz="0" w:space="0" w:color="auto"/>
        <w:bottom w:val="none" w:sz="0" w:space="0" w:color="auto"/>
        <w:right w:val="none" w:sz="0" w:space="0" w:color="auto"/>
      </w:divBdr>
    </w:div>
    <w:div w:id="1365016370">
      <w:bodyDiv w:val="1"/>
      <w:marLeft w:val="0"/>
      <w:marRight w:val="0"/>
      <w:marTop w:val="0"/>
      <w:marBottom w:val="0"/>
      <w:divBdr>
        <w:top w:val="none" w:sz="0" w:space="0" w:color="auto"/>
        <w:left w:val="none" w:sz="0" w:space="0" w:color="auto"/>
        <w:bottom w:val="none" w:sz="0" w:space="0" w:color="auto"/>
        <w:right w:val="none" w:sz="0" w:space="0" w:color="auto"/>
      </w:divBdr>
    </w:div>
    <w:div w:id="1365135244">
      <w:bodyDiv w:val="1"/>
      <w:marLeft w:val="0"/>
      <w:marRight w:val="0"/>
      <w:marTop w:val="0"/>
      <w:marBottom w:val="0"/>
      <w:divBdr>
        <w:top w:val="none" w:sz="0" w:space="0" w:color="auto"/>
        <w:left w:val="none" w:sz="0" w:space="0" w:color="auto"/>
        <w:bottom w:val="none" w:sz="0" w:space="0" w:color="auto"/>
        <w:right w:val="none" w:sz="0" w:space="0" w:color="auto"/>
      </w:divBdr>
    </w:div>
    <w:div w:id="1366516563">
      <w:bodyDiv w:val="1"/>
      <w:marLeft w:val="0"/>
      <w:marRight w:val="0"/>
      <w:marTop w:val="0"/>
      <w:marBottom w:val="0"/>
      <w:divBdr>
        <w:top w:val="none" w:sz="0" w:space="0" w:color="auto"/>
        <w:left w:val="none" w:sz="0" w:space="0" w:color="auto"/>
        <w:bottom w:val="none" w:sz="0" w:space="0" w:color="auto"/>
        <w:right w:val="none" w:sz="0" w:space="0" w:color="auto"/>
      </w:divBdr>
    </w:div>
    <w:div w:id="1367484217">
      <w:bodyDiv w:val="1"/>
      <w:marLeft w:val="0"/>
      <w:marRight w:val="0"/>
      <w:marTop w:val="0"/>
      <w:marBottom w:val="0"/>
      <w:divBdr>
        <w:top w:val="none" w:sz="0" w:space="0" w:color="auto"/>
        <w:left w:val="none" w:sz="0" w:space="0" w:color="auto"/>
        <w:bottom w:val="none" w:sz="0" w:space="0" w:color="auto"/>
        <w:right w:val="none" w:sz="0" w:space="0" w:color="auto"/>
      </w:divBdr>
    </w:div>
    <w:div w:id="1368025259">
      <w:bodyDiv w:val="1"/>
      <w:marLeft w:val="0"/>
      <w:marRight w:val="0"/>
      <w:marTop w:val="0"/>
      <w:marBottom w:val="0"/>
      <w:divBdr>
        <w:top w:val="none" w:sz="0" w:space="0" w:color="auto"/>
        <w:left w:val="none" w:sz="0" w:space="0" w:color="auto"/>
        <w:bottom w:val="none" w:sz="0" w:space="0" w:color="auto"/>
        <w:right w:val="none" w:sz="0" w:space="0" w:color="auto"/>
      </w:divBdr>
    </w:div>
    <w:div w:id="1368797759">
      <w:bodyDiv w:val="1"/>
      <w:marLeft w:val="0"/>
      <w:marRight w:val="0"/>
      <w:marTop w:val="0"/>
      <w:marBottom w:val="0"/>
      <w:divBdr>
        <w:top w:val="none" w:sz="0" w:space="0" w:color="auto"/>
        <w:left w:val="none" w:sz="0" w:space="0" w:color="auto"/>
        <w:bottom w:val="none" w:sz="0" w:space="0" w:color="auto"/>
        <w:right w:val="none" w:sz="0" w:space="0" w:color="auto"/>
      </w:divBdr>
    </w:div>
    <w:div w:id="1369719125">
      <w:bodyDiv w:val="1"/>
      <w:marLeft w:val="0"/>
      <w:marRight w:val="0"/>
      <w:marTop w:val="0"/>
      <w:marBottom w:val="0"/>
      <w:divBdr>
        <w:top w:val="none" w:sz="0" w:space="0" w:color="auto"/>
        <w:left w:val="none" w:sz="0" w:space="0" w:color="auto"/>
        <w:bottom w:val="none" w:sz="0" w:space="0" w:color="auto"/>
        <w:right w:val="none" w:sz="0" w:space="0" w:color="auto"/>
      </w:divBdr>
    </w:div>
    <w:div w:id="1369985918">
      <w:bodyDiv w:val="1"/>
      <w:marLeft w:val="0"/>
      <w:marRight w:val="0"/>
      <w:marTop w:val="0"/>
      <w:marBottom w:val="0"/>
      <w:divBdr>
        <w:top w:val="none" w:sz="0" w:space="0" w:color="auto"/>
        <w:left w:val="none" w:sz="0" w:space="0" w:color="auto"/>
        <w:bottom w:val="none" w:sz="0" w:space="0" w:color="auto"/>
        <w:right w:val="none" w:sz="0" w:space="0" w:color="auto"/>
      </w:divBdr>
    </w:div>
    <w:div w:id="1371874892">
      <w:bodyDiv w:val="1"/>
      <w:marLeft w:val="0"/>
      <w:marRight w:val="0"/>
      <w:marTop w:val="0"/>
      <w:marBottom w:val="0"/>
      <w:divBdr>
        <w:top w:val="none" w:sz="0" w:space="0" w:color="auto"/>
        <w:left w:val="none" w:sz="0" w:space="0" w:color="auto"/>
        <w:bottom w:val="none" w:sz="0" w:space="0" w:color="auto"/>
        <w:right w:val="none" w:sz="0" w:space="0" w:color="auto"/>
      </w:divBdr>
    </w:div>
    <w:div w:id="1374503177">
      <w:bodyDiv w:val="1"/>
      <w:marLeft w:val="0"/>
      <w:marRight w:val="0"/>
      <w:marTop w:val="0"/>
      <w:marBottom w:val="0"/>
      <w:divBdr>
        <w:top w:val="none" w:sz="0" w:space="0" w:color="auto"/>
        <w:left w:val="none" w:sz="0" w:space="0" w:color="auto"/>
        <w:bottom w:val="none" w:sz="0" w:space="0" w:color="auto"/>
        <w:right w:val="none" w:sz="0" w:space="0" w:color="auto"/>
      </w:divBdr>
    </w:div>
    <w:div w:id="1374766432">
      <w:bodyDiv w:val="1"/>
      <w:marLeft w:val="0"/>
      <w:marRight w:val="0"/>
      <w:marTop w:val="0"/>
      <w:marBottom w:val="0"/>
      <w:divBdr>
        <w:top w:val="none" w:sz="0" w:space="0" w:color="auto"/>
        <w:left w:val="none" w:sz="0" w:space="0" w:color="auto"/>
        <w:bottom w:val="none" w:sz="0" w:space="0" w:color="auto"/>
        <w:right w:val="none" w:sz="0" w:space="0" w:color="auto"/>
      </w:divBdr>
    </w:div>
    <w:div w:id="1377313292">
      <w:bodyDiv w:val="1"/>
      <w:marLeft w:val="0"/>
      <w:marRight w:val="0"/>
      <w:marTop w:val="0"/>
      <w:marBottom w:val="0"/>
      <w:divBdr>
        <w:top w:val="none" w:sz="0" w:space="0" w:color="auto"/>
        <w:left w:val="none" w:sz="0" w:space="0" w:color="auto"/>
        <w:bottom w:val="none" w:sz="0" w:space="0" w:color="auto"/>
        <w:right w:val="none" w:sz="0" w:space="0" w:color="auto"/>
      </w:divBdr>
    </w:div>
    <w:div w:id="1377504984">
      <w:bodyDiv w:val="1"/>
      <w:marLeft w:val="0"/>
      <w:marRight w:val="0"/>
      <w:marTop w:val="0"/>
      <w:marBottom w:val="0"/>
      <w:divBdr>
        <w:top w:val="none" w:sz="0" w:space="0" w:color="auto"/>
        <w:left w:val="none" w:sz="0" w:space="0" w:color="auto"/>
        <w:bottom w:val="none" w:sz="0" w:space="0" w:color="auto"/>
        <w:right w:val="none" w:sz="0" w:space="0" w:color="auto"/>
      </w:divBdr>
    </w:div>
    <w:div w:id="1379280210">
      <w:bodyDiv w:val="1"/>
      <w:marLeft w:val="0"/>
      <w:marRight w:val="0"/>
      <w:marTop w:val="0"/>
      <w:marBottom w:val="0"/>
      <w:divBdr>
        <w:top w:val="none" w:sz="0" w:space="0" w:color="auto"/>
        <w:left w:val="none" w:sz="0" w:space="0" w:color="auto"/>
        <w:bottom w:val="none" w:sz="0" w:space="0" w:color="auto"/>
        <w:right w:val="none" w:sz="0" w:space="0" w:color="auto"/>
      </w:divBdr>
    </w:div>
    <w:div w:id="1381202390">
      <w:bodyDiv w:val="1"/>
      <w:marLeft w:val="0"/>
      <w:marRight w:val="0"/>
      <w:marTop w:val="0"/>
      <w:marBottom w:val="0"/>
      <w:divBdr>
        <w:top w:val="none" w:sz="0" w:space="0" w:color="auto"/>
        <w:left w:val="none" w:sz="0" w:space="0" w:color="auto"/>
        <w:bottom w:val="none" w:sz="0" w:space="0" w:color="auto"/>
        <w:right w:val="none" w:sz="0" w:space="0" w:color="auto"/>
      </w:divBdr>
    </w:div>
    <w:div w:id="1382049024">
      <w:bodyDiv w:val="1"/>
      <w:marLeft w:val="0"/>
      <w:marRight w:val="0"/>
      <w:marTop w:val="0"/>
      <w:marBottom w:val="0"/>
      <w:divBdr>
        <w:top w:val="none" w:sz="0" w:space="0" w:color="auto"/>
        <w:left w:val="none" w:sz="0" w:space="0" w:color="auto"/>
        <w:bottom w:val="none" w:sz="0" w:space="0" w:color="auto"/>
        <w:right w:val="none" w:sz="0" w:space="0" w:color="auto"/>
      </w:divBdr>
    </w:div>
    <w:div w:id="1382092719">
      <w:bodyDiv w:val="1"/>
      <w:marLeft w:val="0"/>
      <w:marRight w:val="0"/>
      <w:marTop w:val="0"/>
      <w:marBottom w:val="0"/>
      <w:divBdr>
        <w:top w:val="none" w:sz="0" w:space="0" w:color="auto"/>
        <w:left w:val="none" w:sz="0" w:space="0" w:color="auto"/>
        <w:bottom w:val="none" w:sz="0" w:space="0" w:color="auto"/>
        <w:right w:val="none" w:sz="0" w:space="0" w:color="auto"/>
      </w:divBdr>
    </w:div>
    <w:div w:id="1382099625">
      <w:bodyDiv w:val="1"/>
      <w:marLeft w:val="0"/>
      <w:marRight w:val="0"/>
      <w:marTop w:val="0"/>
      <w:marBottom w:val="0"/>
      <w:divBdr>
        <w:top w:val="none" w:sz="0" w:space="0" w:color="auto"/>
        <w:left w:val="none" w:sz="0" w:space="0" w:color="auto"/>
        <w:bottom w:val="none" w:sz="0" w:space="0" w:color="auto"/>
        <w:right w:val="none" w:sz="0" w:space="0" w:color="auto"/>
      </w:divBdr>
    </w:div>
    <w:div w:id="1382099656">
      <w:bodyDiv w:val="1"/>
      <w:marLeft w:val="0"/>
      <w:marRight w:val="0"/>
      <w:marTop w:val="0"/>
      <w:marBottom w:val="0"/>
      <w:divBdr>
        <w:top w:val="none" w:sz="0" w:space="0" w:color="auto"/>
        <w:left w:val="none" w:sz="0" w:space="0" w:color="auto"/>
        <w:bottom w:val="none" w:sz="0" w:space="0" w:color="auto"/>
        <w:right w:val="none" w:sz="0" w:space="0" w:color="auto"/>
      </w:divBdr>
    </w:div>
    <w:div w:id="1382630904">
      <w:bodyDiv w:val="1"/>
      <w:marLeft w:val="0"/>
      <w:marRight w:val="0"/>
      <w:marTop w:val="0"/>
      <w:marBottom w:val="0"/>
      <w:divBdr>
        <w:top w:val="none" w:sz="0" w:space="0" w:color="auto"/>
        <w:left w:val="none" w:sz="0" w:space="0" w:color="auto"/>
        <w:bottom w:val="none" w:sz="0" w:space="0" w:color="auto"/>
        <w:right w:val="none" w:sz="0" w:space="0" w:color="auto"/>
      </w:divBdr>
    </w:div>
    <w:div w:id="1382749071">
      <w:bodyDiv w:val="1"/>
      <w:marLeft w:val="0"/>
      <w:marRight w:val="0"/>
      <w:marTop w:val="0"/>
      <w:marBottom w:val="0"/>
      <w:divBdr>
        <w:top w:val="none" w:sz="0" w:space="0" w:color="auto"/>
        <w:left w:val="none" w:sz="0" w:space="0" w:color="auto"/>
        <w:bottom w:val="none" w:sz="0" w:space="0" w:color="auto"/>
        <w:right w:val="none" w:sz="0" w:space="0" w:color="auto"/>
      </w:divBdr>
    </w:div>
    <w:div w:id="1382752456">
      <w:bodyDiv w:val="1"/>
      <w:marLeft w:val="0"/>
      <w:marRight w:val="0"/>
      <w:marTop w:val="0"/>
      <w:marBottom w:val="0"/>
      <w:divBdr>
        <w:top w:val="none" w:sz="0" w:space="0" w:color="auto"/>
        <w:left w:val="none" w:sz="0" w:space="0" w:color="auto"/>
        <w:bottom w:val="none" w:sz="0" w:space="0" w:color="auto"/>
        <w:right w:val="none" w:sz="0" w:space="0" w:color="auto"/>
      </w:divBdr>
    </w:div>
    <w:div w:id="1387101742">
      <w:bodyDiv w:val="1"/>
      <w:marLeft w:val="0"/>
      <w:marRight w:val="0"/>
      <w:marTop w:val="0"/>
      <w:marBottom w:val="0"/>
      <w:divBdr>
        <w:top w:val="none" w:sz="0" w:space="0" w:color="auto"/>
        <w:left w:val="none" w:sz="0" w:space="0" w:color="auto"/>
        <w:bottom w:val="none" w:sz="0" w:space="0" w:color="auto"/>
        <w:right w:val="none" w:sz="0" w:space="0" w:color="auto"/>
      </w:divBdr>
    </w:div>
    <w:div w:id="1389304872">
      <w:bodyDiv w:val="1"/>
      <w:marLeft w:val="0"/>
      <w:marRight w:val="0"/>
      <w:marTop w:val="0"/>
      <w:marBottom w:val="0"/>
      <w:divBdr>
        <w:top w:val="none" w:sz="0" w:space="0" w:color="auto"/>
        <w:left w:val="none" w:sz="0" w:space="0" w:color="auto"/>
        <w:bottom w:val="none" w:sz="0" w:space="0" w:color="auto"/>
        <w:right w:val="none" w:sz="0" w:space="0" w:color="auto"/>
      </w:divBdr>
    </w:div>
    <w:div w:id="1389454416">
      <w:bodyDiv w:val="1"/>
      <w:marLeft w:val="0"/>
      <w:marRight w:val="0"/>
      <w:marTop w:val="0"/>
      <w:marBottom w:val="0"/>
      <w:divBdr>
        <w:top w:val="none" w:sz="0" w:space="0" w:color="auto"/>
        <w:left w:val="none" w:sz="0" w:space="0" w:color="auto"/>
        <w:bottom w:val="none" w:sz="0" w:space="0" w:color="auto"/>
        <w:right w:val="none" w:sz="0" w:space="0" w:color="auto"/>
      </w:divBdr>
    </w:div>
    <w:div w:id="1389845237">
      <w:bodyDiv w:val="1"/>
      <w:marLeft w:val="0"/>
      <w:marRight w:val="0"/>
      <w:marTop w:val="0"/>
      <w:marBottom w:val="0"/>
      <w:divBdr>
        <w:top w:val="none" w:sz="0" w:space="0" w:color="auto"/>
        <w:left w:val="none" w:sz="0" w:space="0" w:color="auto"/>
        <w:bottom w:val="none" w:sz="0" w:space="0" w:color="auto"/>
        <w:right w:val="none" w:sz="0" w:space="0" w:color="auto"/>
      </w:divBdr>
    </w:div>
    <w:div w:id="1390109106">
      <w:bodyDiv w:val="1"/>
      <w:marLeft w:val="0"/>
      <w:marRight w:val="0"/>
      <w:marTop w:val="0"/>
      <w:marBottom w:val="0"/>
      <w:divBdr>
        <w:top w:val="none" w:sz="0" w:space="0" w:color="auto"/>
        <w:left w:val="none" w:sz="0" w:space="0" w:color="auto"/>
        <w:bottom w:val="none" w:sz="0" w:space="0" w:color="auto"/>
        <w:right w:val="none" w:sz="0" w:space="0" w:color="auto"/>
      </w:divBdr>
    </w:div>
    <w:div w:id="1390767533">
      <w:bodyDiv w:val="1"/>
      <w:marLeft w:val="0"/>
      <w:marRight w:val="0"/>
      <w:marTop w:val="0"/>
      <w:marBottom w:val="0"/>
      <w:divBdr>
        <w:top w:val="none" w:sz="0" w:space="0" w:color="auto"/>
        <w:left w:val="none" w:sz="0" w:space="0" w:color="auto"/>
        <w:bottom w:val="none" w:sz="0" w:space="0" w:color="auto"/>
        <w:right w:val="none" w:sz="0" w:space="0" w:color="auto"/>
      </w:divBdr>
    </w:div>
    <w:div w:id="1391462799">
      <w:bodyDiv w:val="1"/>
      <w:marLeft w:val="0"/>
      <w:marRight w:val="0"/>
      <w:marTop w:val="0"/>
      <w:marBottom w:val="0"/>
      <w:divBdr>
        <w:top w:val="none" w:sz="0" w:space="0" w:color="auto"/>
        <w:left w:val="none" w:sz="0" w:space="0" w:color="auto"/>
        <w:bottom w:val="none" w:sz="0" w:space="0" w:color="auto"/>
        <w:right w:val="none" w:sz="0" w:space="0" w:color="auto"/>
      </w:divBdr>
    </w:div>
    <w:div w:id="1391927106">
      <w:bodyDiv w:val="1"/>
      <w:marLeft w:val="0"/>
      <w:marRight w:val="0"/>
      <w:marTop w:val="0"/>
      <w:marBottom w:val="0"/>
      <w:divBdr>
        <w:top w:val="none" w:sz="0" w:space="0" w:color="auto"/>
        <w:left w:val="none" w:sz="0" w:space="0" w:color="auto"/>
        <w:bottom w:val="none" w:sz="0" w:space="0" w:color="auto"/>
        <w:right w:val="none" w:sz="0" w:space="0" w:color="auto"/>
      </w:divBdr>
    </w:div>
    <w:div w:id="1393045278">
      <w:bodyDiv w:val="1"/>
      <w:marLeft w:val="0"/>
      <w:marRight w:val="0"/>
      <w:marTop w:val="0"/>
      <w:marBottom w:val="0"/>
      <w:divBdr>
        <w:top w:val="none" w:sz="0" w:space="0" w:color="auto"/>
        <w:left w:val="none" w:sz="0" w:space="0" w:color="auto"/>
        <w:bottom w:val="none" w:sz="0" w:space="0" w:color="auto"/>
        <w:right w:val="none" w:sz="0" w:space="0" w:color="auto"/>
      </w:divBdr>
    </w:div>
    <w:div w:id="1394233361">
      <w:bodyDiv w:val="1"/>
      <w:marLeft w:val="0"/>
      <w:marRight w:val="0"/>
      <w:marTop w:val="0"/>
      <w:marBottom w:val="0"/>
      <w:divBdr>
        <w:top w:val="none" w:sz="0" w:space="0" w:color="auto"/>
        <w:left w:val="none" w:sz="0" w:space="0" w:color="auto"/>
        <w:bottom w:val="none" w:sz="0" w:space="0" w:color="auto"/>
        <w:right w:val="none" w:sz="0" w:space="0" w:color="auto"/>
      </w:divBdr>
    </w:div>
    <w:div w:id="1394812512">
      <w:bodyDiv w:val="1"/>
      <w:marLeft w:val="0"/>
      <w:marRight w:val="0"/>
      <w:marTop w:val="0"/>
      <w:marBottom w:val="0"/>
      <w:divBdr>
        <w:top w:val="none" w:sz="0" w:space="0" w:color="auto"/>
        <w:left w:val="none" w:sz="0" w:space="0" w:color="auto"/>
        <w:bottom w:val="none" w:sz="0" w:space="0" w:color="auto"/>
        <w:right w:val="none" w:sz="0" w:space="0" w:color="auto"/>
      </w:divBdr>
    </w:div>
    <w:div w:id="1395467215">
      <w:bodyDiv w:val="1"/>
      <w:marLeft w:val="0"/>
      <w:marRight w:val="0"/>
      <w:marTop w:val="0"/>
      <w:marBottom w:val="0"/>
      <w:divBdr>
        <w:top w:val="none" w:sz="0" w:space="0" w:color="auto"/>
        <w:left w:val="none" w:sz="0" w:space="0" w:color="auto"/>
        <w:bottom w:val="none" w:sz="0" w:space="0" w:color="auto"/>
        <w:right w:val="none" w:sz="0" w:space="0" w:color="auto"/>
      </w:divBdr>
    </w:div>
    <w:div w:id="1397170980">
      <w:bodyDiv w:val="1"/>
      <w:marLeft w:val="0"/>
      <w:marRight w:val="0"/>
      <w:marTop w:val="0"/>
      <w:marBottom w:val="0"/>
      <w:divBdr>
        <w:top w:val="none" w:sz="0" w:space="0" w:color="auto"/>
        <w:left w:val="none" w:sz="0" w:space="0" w:color="auto"/>
        <w:bottom w:val="none" w:sz="0" w:space="0" w:color="auto"/>
        <w:right w:val="none" w:sz="0" w:space="0" w:color="auto"/>
      </w:divBdr>
    </w:div>
    <w:div w:id="1397514943">
      <w:bodyDiv w:val="1"/>
      <w:marLeft w:val="0"/>
      <w:marRight w:val="0"/>
      <w:marTop w:val="0"/>
      <w:marBottom w:val="0"/>
      <w:divBdr>
        <w:top w:val="none" w:sz="0" w:space="0" w:color="auto"/>
        <w:left w:val="none" w:sz="0" w:space="0" w:color="auto"/>
        <w:bottom w:val="none" w:sz="0" w:space="0" w:color="auto"/>
        <w:right w:val="none" w:sz="0" w:space="0" w:color="auto"/>
      </w:divBdr>
    </w:div>
    <w:div w:id="1397821428">
      <w:bodyDiv w:val="1"/>
      <w:marLeft w:val="0"/>
      <w:marRight w:val="0"/>
      <w:marTop w:val="0"/>
      <w:marBottom w:val="0"/>
      <w:divBdr>
        <w:top w:val="none" w:sz="0" w:space="0" w:color="auto"/>
        <w:left w:val="none" w:sz="0" w:space="0" w:color="auto"/>
        <w:bottom w:val="none" w:sz="0" w:space="0" w:color="auto"/>
        <w:right w:val="none" w:sz="0" w:space="0" w:color="auto"/>
      </w:divBdr>
    </w:div>
    <w:div w:id="1400716410">
      <w:bodyDiv w:val="1"/>
      <w:marLeft w:val="0"/>
      <w:marRight w:val="0"/>
      <w:marTop w:val="0"/>
      <w:marBottom w:val="0"/>
      <w:divBdr>
        <w:top w:val="none" w:sz="0" w:space="0" w:color="auto"/>
        <w:left w:val="none" w:sz="0" w:space="0" w:color="auto"/>
        <w:bottom w:val="none" w:sz="0" w:space="0" w:color="auto"/>
        <w:right w:val="none" w:sz="0" w:space="0" w:color="auto"/>
      </w:divBdr>
    </w:div>
    <w:div w:id="1400782196">
      <w:bodyDiv w:val="1"/>
      <w:marLeft w:val="0"/>
      <w:marRight w:val="0"/>
      <w:marTop w:val="0"/>
      <w:marBottom w:val="0"/>
      <w:divBdr>
        <w:top w:val="none" w:sz="0" w:space="0" w:color="auto"/>
        <w:left w:val="none" w:sz="0" w:space="0" w:color="auto"/>
        <w:bottom w:val="none" w:sz="0" w:space="0" w:color="auto"/>
        <w:right w:val="none" w:sz="0" w:space="0" w:color="auto"/>
      </w:divBdr>
    </w:div>
    <w:div w:id="1400788330">
      <w:bodyDiv w:val="1"/>
      <w:marLeft w:val="0"/>
      <w:marRight w:val="0"/>
      <w:marTop w:val="0"/>
      <w:marBottom w:val="0"/>
      <w:divBdr>
        <w:top w:val="none" w:sz="0" w:space="0" w:color="auto"/>
        <w:left w:val="none" w:sz="0" w:space="0" w:color="auto"/>
        <w:bottom w:val="none" w:sz="0" w:space="0" w:color="auto"/>
        <w:right w:val="none" w:sz="0" w:space="0" w:color="auto"/>
      </w:divBdr>
    </w:div>
    <w:div w:id="1401322259">
      <w:bodyDiv w:val="1"/>
      <w:marLeft w:val="0"/>
      <w:marRight w:val="0"/>
      <w:marTop w:val="0"/>
      <w:marBottom w:val="0"/>
      <w:divBdr>
        <w:top w:val="none" w:sz="0" w:space="0" w:color="auto"/>
        <w:left w:val="none" w:sz="0" w:space="0" w:color="auto"/>
        <w:bottom w:val="none" w:sz="0" w:space="0" w:color="auto"/>
        <w:right w:val="none" w:sz="0" w:space="0" w:color="auto"/>
      </w:divBdr>
    </w:div>
    <w:div w:id="1401370914">
      <w:bodyDiv w:val="1"/>
      <w:marLeft w:val="0"/>
      <w:marRight w:val="0"/>
      <w:marTop w:val="0"/>
      <w:marBottom w:val="0"/>
      <w:divBdr>
        <w:top w:val="none" w:sz="0" w:space="0" w:color="auto"/>
        <w:left w:val="none" w:sz="0" w:space="0" w:color="auto"/>
        <w:bottom w:val="none" w:sz="0" w:space="0" w:color="auto"/>
        <w:right w:val="none" w:sz="0" w:space="0" w:color="auto"/>
      </w:divBdr>
    </w:div>
    <w:div w:id="1401636823">
      <w:bodyDiv w:val="1"/>
      <w:marLeft w:val="0"/>
      <w:marRight w:val="0"/>
      <w:marTop w:val="0"/>
      <w:marBottom w:val="0"/>
      <w:divBdr>
        <w:top w:val="none" w:sz="0" w:space="0" w:color="auto"/>
        <w:left w:val="none" w:sz="0" w:space="0" w:color="auto"/>
        <w:bottom w:val="none" w:sz="0" w:space="0" w:color="auto"/>
        <w:right w:val="none" w:sz="0" w:space="0" w:color="auto"/>
      </w:divBdr>
    </w:div>
    <w:div w:id="1401978492">
      <w:bodyDiv w:val="1"/>
      <w:marLeft w:val="0"/>
      <w:marRight w:val="0"/>
      <w:marTop w:val="0"/>
      <w:marBottom w:val="0"/>
      <w:divBdr>
        <w:top w:val="none" w:sz="0" w:space="0" w:color="auto"/>
        <w:left w:val="none" w:sz="0" w:space="0" w:color="auto"/>
        <w:bottom w:val="none" w:sz="0" w:space="0" w:color="auto"/>
        <w:right w:val="none" w:sz="0" w:space="0" w:color="auto"/>
      </w:divBdr>
    </w:div>
    <w:div w:id="1402633994">
      <w:bodyDiv w:val="1"/>
      <w:marLeft w:val="0"/>
      <w:marRight w:val="0"/>
      <w:marTop w:val="0"/>
      <w:marBottom w:val="0"/>
      <w:divBdr>
        <w:top w:val="none" w:sz="0" w:space="0" w:color="auto"/>
        <w:left w:val="none" w:sz="0" w:space="0" w:color="auto"/>
        <w:bottom w:val="none" w:sz="0" w:space="0" w:color="auto"/>
        <w:right w:val="none" w:sz="0" w:space="0" w:color="auto"/>
      </w:divBdr>
    </w:div>
    <w:div w:id="1402754949">
      <w:bodyDiv w:val="1"/>
      <w:marLeft w:val="0"/>
      <w:marRight w:val="0"/>
      <w:marTop w:val="0"/>
      <w:marBottom w:val="0"/>
      <w:divBdr>
        <w:top w:val="none" w:sz="0" w:space="0" w:color="auto"/>
        <w:left w:val="none" w:sz="0" w:space="0" w:color="auto"/>
        <w:bottom w:val="none" w:sz="0" w:space="0" w:color="auto"/>
        <w:right w:val="none" w:sz="0" w:space="0" w:color="auto"/>
      </w:divBdr>
    </w:div>
    <w:div w:id="1403403518">
      <w:bodyDiv w:val="1"/>
      <w:marLeft w:val="0"/>
      <w:marRight w:val="0"/>
      <w:marTop w:val="0"/>
      <w:marBottom w:val="0"/>
      <w:divBdr>
        <w:top w:val="none" w:sz="0" w:space="0" w:color="auto"/>
        <w:left w:val="none" w:sz="0" w:space="0" w:color="auto"/>
        <w:bottom w:val="none" w:sz="0" w:space="0" w:color="auto"/>
        <w:right w:val="none" w:sz="0" w:space="0" w:color="auto"/>
      </w:divBdr>
    </w:div>
    <w:div w:id="1403719258">
      <w:bodyDiv w:val="1"/>
      <w:marLeft w:val="0"/>
      <w:marRight w:val="0"/>
      <w:marTop w:val="0"/>
      <w:marBottom w:val="0"/>
      <w:divBdr>
        <w:top w:val="none" w:sz="0" w:space="0" w:color="auto"/>
        <w:left w:val="none" w:sz="0" w:space="0" w:color="auto"/>
        <w:bottom w:val="none" w:sz="0" w:space="0" w:color="auto"/>
        <w:right w:val="none" w:sz="0" w:space="0" w:color="auto"/>
      </w:divBdr>
    </w:div>
    <w:div w:id="1408531727">
      <w:bodyDiv w:val="1"/>
      <w:marLeft w:val="0"/>
      <w:marRight w:val="0"/>
      <w:marTop w:val="0"/>
      <w:marBottom w:val="0"/>
      <w:divBdr>
        <w:top w:val="none" w:sz="0" w:space="0" w:color="auto"/>
        <w:left w:val="none" w:sz="0" w:space="0" w:color="auto"/>
        <w:bottom w:val="none" w:sz="0" w:space="0" w:color="auto"/>
        <w:right w:val="none" w:sz="0" w:space="0" w:color="auto"/>
      </w:divBdr>
    </w:div>
    <w:div w:id="1409112471">
      <w:bodyDiv w:val="1"/>
      <w:marLeft w:val="0"/>
      <w:marRight w:val="0"/>
      <w:marTop w:val="0"/>
      <w:marBottom w:val="0"/>
      <w:divBdr>
        <w:top w:val="none" w:sz="0" w:space="0" w:color="auto"/>
        <w:left w:val="none" w:sz="0" w:space="0" w:color="auto"/>
        <w:bottom w:val="none" w:sz="0" w:space="0" w:color="auto"/>
        <w:right w:val="none" w:sz="0" w:space="0" w:color="auto"/>
      </w:divBdr>
    </w:div>
    <w:div w:id="1409960685">
      <w:bodyDiv w:val="1"/>
      <w:marLeft w:val="0"/>
      <w:marRight w:val="0"/>
      <w:marTop w:val="0"/>
      <w:marBottom w:val="0"/>
      <w:divBdr>
        <w:top w:val="none" w:sz="0" w:space="0" w:color="auto"/>
        <w:left w:val="none" w:sz="0" w:space="0" w:color="auto"/>
        <w:bottom w:val="none" w:sz="0" w:space="0" w:color="auto"/>
        <w:right w:val="none" w:sz="0" w:space="0" w:color="auto"/>
      </w:divBdr>
    </w:div>
    <w:div w:id="1411536805">
      <w:bodyDiv w:val="1"/>
      <w:marLeft w:val="0"/>
      <w:marRight w:val="0"/>
      <w:marTop w:val="0"/>
      <w:marBottom w:val="0"/>
      <w:divBdr>
        <w:top w:val="none" w:sz="0" w:space="0" w:color="auto"/>
        <w:left w:val="none" w:sz="0" w:space="0" w:color="auto"/>
        <w:bottom w:val="none" w:sz="0" w:space="0" w:color="auto"/>
        <w:right w:val="none" w:sz="0" w:space="0" w:color="auto"/>
      </w:divBdr>
    </w:div>
    <w:div w:id="1413315148">
      <w:bodyDiv w:val="1"/>
      <w:marLeft w:val="0"/>
      <w:marRight w:val="0"/>
      <w:marTop w:val="0"/>
      <w:marBottom w:val="0"/>
      <w:divBdr>
        <w:top w:val="none" w:sz="0" w:space="0" w:color="auto"/>
        <w:left w:val="none" w:sz="0" w:space="0" w:color="auto"/>
        <w:bottom w:val="none" w:sz="0" w:space="0" w:color="auto"/>
        <w:right w:val="none" w:sz="0" w:space="0" w:color="auto"/>
      </w:divBdr>
    </w:div>
    <w:div w:id="1413939604">
      <w:bodyDiv w:val="1"/>
      <w:marLeft w:val="0"/>
      <w:marRight w:val="0"/>
      <w:marTop w:val="0"/>
      <w:marBottom w:val="0"/>
      <w:divBdr>
        <w:top w:val="none" w:sz="0" w:space="0" w:color="auto"/>
        <w:left w:val="none" w:sz="0" w:space="0" w:color="auto"/>
        <w:bottom w:val="none" w:sz="0" w:space="0" w:color="auto"/>
        <w:right w:val="none" w:sz="0" w:space="0" w:color="auto"/>
      </w:divBdr>
    </w:div>
    <w:div w:id="1414547501">
      <w:bodyDiv w:val="1"/>
      <w:marLeft w:val="0"/>
      <w:marRight w:val="0"/>
      <w:marTop w:val="0"/>
      <w:marBottom w:val="0"/>
      <w:divBdr>
        <w:top w:val="none" w:sz="0" w:space="0" w:color="auto"/>
        <w:left w:val="none" w:sz="0" w:space="0" w:color="auto"/>
        <w:bottom w:val="none" w:sz="0" w:space="0" w:color="auto"/>
        <w:right w:val="none" w:sz="0" w:space="0" w:color="auto"/>
      </w:divBdr>
    </w:div>
    <w:div w:id="1414548018">
      <w:bodyDiv w:val="1"/>
      <w:marLeft w:val="0"/>
      <w:marRight w:val="0"/>
      <w:marTop w:val="0"/>
      <w:marBottom w:val="0"/>
      <w:divBdr>
        <w:top w:val="none" w:sz="0" w:space="0" w:color="auto"/>
        <w:left w:val="none" w:sz="0" w:space="0" w:color="auto"/>
        <w:bottom w:val="none" w:sz="0" w:space="0" w:color="auto"/>
        <w:right w:val="none" w:sz="0" w:space="0" w:color="auto"/>
      </w:divBdr>
    </w:div>
    <w:div w:id="1414887189">
      <w:bodyDiv w:val="1"/>
      <w:marLeft w:val="0"/>
      <w:marRight w:val="0"/>
      <w:marTop w:val="0"/>
      <w:marBottom w:val="0"/>
      <w:divBdr>
        <w:top w:val="none" w:sz="0" w:space="0" w:color="auto"/>
        <w:left w:val="none" w:sz="0" w:space="0" w:color="auto"/>
        <w:bottom w:val="none" w:sz="0" w:space="0" w:color="auto"/>
        <w:right w:val="none" w:sz="0" w:space="0" w:color="auto"/>
      </w:divBdr>
    </w:div>
    <w:div w:id="1416124346">
      <w:bodyDiv w:val="1"/>
      <w:marLeft w:val="0"/>
      <w:marRight w:val="0"/>
      <w:marTop w:val="0"/>
      <w:marBottom w:val="0"/>
      <w:divBdr>
        <w:top w:val="none" w:sz="0" w:space="0" w:color="auto"/>
        <w:left w:val="none" w:sz="0" w:space="0" w:color="auto"/>
        <w:bottom w:val="none" w:sz="0" w:space="0" w:color="auto"/>
        <w:right w:val="none" w:sz="0" w:space="0" w:color="auto"/>
      </w:divBdr>
    </w:div>
    <w:div w:id="1419910590">
      <w:bodyDiv w:val="1"/>
      <w:marLeft w:val="0"/>
      <w:marRight w:val="0"/>
      <w:marTop w:val="0"/>
      <w:marBottom w:val="0"/>
      <w:divBdr>
        <w:top w:val="none" w:sz="0" w:space="0" w:color="auto"/>
        <w:left w:val="none" w:sz="0" w:space="0" w:color="auto"/>
        <w:bottom w:val="none" w:sz="0" w:space="0" w:color="auto"/>
        <w:right w:val="none" w:sz="0" w:space="0" w:color="auto"/>
      </w:divBdr>
    </w:div>
    <w:div w:id="1420445416">
      <w:bodyDiv w:val="1"/>
      <w:marLeft w:val="0"/>
      <w:marRight w:val="0"/>
      <w:marTop w:val="0"/>
      <w:marBottom w:val="0"/>
      <w:divBdr>
        <w:top w:val="none" w:sz="0" w:space="0" w:color="auto"/>
        <w:left w:val="none" w:sz="0" w:space="0" w:color="auto"/>
        <w:bottom w:val="none" w:sz="0" w:space="0" w:color="auto"/>
        <w:right w:val="none" w:sz="0" w:space="0" w:color="auto"/>
      </w:divBdr>
    </w:div>
    <w:div w:id="1421439687">
      <w:bodyDiv w:val="1"/>
      <w:marLeft w:val="0"/>
      <w:marRight w:val="0"/>
      <w:marTop w:val="0"/>
      <w:marBottom w:val="0"/>
      <w:divBdr>
        <w:top w:val="none" w:sz="0" w:space="0" w:color="auto"/>
        <w:left w:val="none" w:sz="0" w:space="0" w:color="auto"/>
        <w:bottom w:val="none" w:sz="0" w:space="0" w:color="auto"/>
        <w:right w:val="none" w:sz="0" w:space="0" w:color="auto"/>
      </w:divBdr>
    </w:div>
    <w:div w:id="1423989760">
      <w:bodyDiv w:val="1"/>
      <w:marLeft w:val="0"/>
      <w:marRight w:val="0"/>
      <w:marTop w:val="0"/>
      <w:marBottom w:val="0"/>
      <w:divBdr>
        <w:top w:val="none" w:sz="0" w:space="0" w:color="auto"/>
        <w:left w:val="none" w:sz="0" w:space="0" w:color="auto"/>
        <w:bottom w:val="none" w:sz="0" w:space="0" w:color="auto"/>
        <w:right w:val="none" w:sz="0" w:space="0" w:color="auto"/>
      </w:divBdr>
    </w:div>
    <w:div w:id="1424105489">
      <w:bodyDiv w:val="1"/>
      <w:marLeft w:val="0"/>
      <w:marRight w:val="0"/>
      <w:marTop w:val="0"/>
      <w:marBottom w:val="0"/>
      <w:divBdr>
        <w:top w:val="none" w:sz="0" w:space="0" w:color="auto"/>
        <w:left w:val="none" w:sz="0" w:space="0" w:color="auto"/>
        <w:bottom w:val="none" w:sz="0" w:space="0" w:color="auto"/>
        <w:right w:val="none" w:sz="0" w:space="0" w:color="auto"/>
      </w:divBdr>
    </w:div>
    <w:div w:id="1424649600">
      <w:bodyDiv w:val="1"/>
      <w:marLeft w:val="0"/>
      <w:marRight w:val="0"/>
      <w:marTop w:val="0"/>
      <w:marBottom w:val="0"/>
      <w:divBdr>
        <w:top w:val="none" w:sz="0" w:space="0" w:color="auto"/>
        <w:left w:val="none" w:sz="0" w:space="0" w:color="auto"/>
        <w:bottom w:val="none" w:sz="0" w:space="0" w:color="auto"/>
        <w:right w:val="none" w:sz="0" w:space="0" w:color="auto"/>
      </w:divBdr>
    </w:div>
    <w:div w:id="1425372858">
      <w:bodyDiv w:val="1"/>
      <w:marLeft w:val="0"/>
      <w:marRight w:val="0"/>
      <w:marTop w:val="0"/>
      <w:marBottom w:val="0"/>
      <w:divBdr>
        <w:top w:val="none" w:sz="0" w:space="0" w:color="auto"/>
        <w:left w:val="none" w:sz="0" w:space="0" w:color="auto"/>
        <w:bottom w:val="none" w:sz="0" w:space="0" w:color="auto"/>
        <w:right w:val="none" w:sz="0" w:space="0" w:color="auto"/>
      </w:divBdr>
    </w:div>
    <w:div w:id="1425958285">
      <w:bodyDiv w:val="1"/>
      <w:marLeft w:val="0"/>
      <w:marRight w:val="0"/>
      <w:marTop w:val="0"/>
      <w:marBottom w:val="0"/>
      <w:divBdr>
        <w:top w:val="none" w:sz="0" w:space="0" w:color="auto"/>
        <w:left w:val="none" w:sz="0" w:space="0" w:color="auto"/>
        <w:bottom w:val="none" w:sz="0" w:space="0" w:color="auto"/>
        <w:right w:val="none" w:sz="0" w:space="0" w:color="auto"/>
      </w:divBdr>
    </w:div>
    <w:div w:id="1426879882">
      <w:bodyDiv w:val="1"/>
      <w:marLeft w:val="0"/>
      <w:marRight w:val="0"/>
      <w:marTop w:val="0"/>
      <w:marBottom w:val="0"/>
      <w:divBdr>
        <w:top w:val="none" w:sz="0" w:space="0" w:color="auto"/>
        <w:left w:val="none" w:sz="0" w:space="0" w:color="auto"/>
        <w:bottom w:val="none" w:sz="0" w:space="0" w:color="auto"/>
        <w:right w:val="none" w:sz="0" w:space="0" w:color="auto"/>
      </w:divBdr>
    </w:div>
    <w:div w:id="1427339996">
      <w:bodyDiv w:val="1"/>
      <w:marLeft w:val="0"/>
      <w:marRight w:val="0"/>
      <w:marTop w:val="0"/>
      <w:marBottom w:val="0"/>
      <w:divBdr>
        <w:top w:val="none" w:sz="0" w:space="0" w:color="auto"/>
        <w:left w:val="none" w:sz="0" w:space="0" w:color="auto"/>
        <w:bottom w:val="none" w:sz="0" w:space="0" w:color="auto"/>
        <w:right w:val="none" w:sz="0" w:space="0" w:color="auto"/>
      </w:divBdr>
    </w:div>
    <w:div w:id="1428379105">
      <w:bodyDiv w:val="1"/>
      <w:marLeft w:val="0"/>
      <w:marRight w:val="0"/>
      <w:marTop w:val="0"/>
      <w:marBottom w:val="0"/>
      <w:divBdr>
        <w:top w:val="none" w:sz="0" w:space="0" w:color="auto"/>
        <w:left w:val="none" w:sz="0" w:space="0" w:color="auto"/>
        <w:bottom w:val="none" w:sz="0" w:space="0" w:color="auto"/>
        <w:right w:val="none" w:sz="0" w:space="0" w:color="auto"/>
      </w:divBdr>
    </w:div>
    <w:div w:id="1428651897">
      <w:bodyDiv w:val="1"/>
      <w:marLeft w:val="0"/>
      <w:marRight w:val="0"/>
      <w:marTop w:val="0"/>
      <w:marBottom w:val="0"/>
      <w:divBdr>
        <w:top w:val="none" w:sz="0" w:space="0" w:color="auto"/>
        <w:left w:val="none" w:sz="0" w:space="0" w:color="auto"/>
        <w:bottom w:val="none" w:sz="0" w:space="0" w:color="auto"/>
        <w:right w:val="none" w:sz="0" w:space="0" w:color="auto"/>
      </w:divBdr>
    </w:div>
    <w:div w:id="1431314127">
      <w:bodyDiv w:val="1"/>
      <w:marLeft w:val="0"/>
      <w:marRight w:val="0"/>
      <w:marTop w:val="0"/>
      <w:marBottom w:val="0"/>
      <w:divBdr>
        <w:top w:val="none" w:sz="0" w:space="0" w:color="auto"/>
        <w:left w:val="none" w:sz="0" w:space="0" w:color="auto"/>
        <w:bottom w:val="none" w:sz="0" w:space="0" w:color="auto"/>
        <w:right w:val="none" w:sz="0" w:space="0" w:color="auto"/>
      </w:divBdr>
    </w:div>
    <w:div w:id="1431972697">
      <w:bodyDiv w:val="1"/>
      <w:marLeft w:val="0"/>
      <w:marRight w:val="0"/>
      <w:marTop w:val="0"/>
      <w:marBottom w:val="0"/>
      <w:divBdr>
        <w:top w:val="none" w:sz="0" w:space="0" w:color="auto"/>
        <w:left w:val="none" w:sz="0" w:space="0" w:color="auto"/>
        <w:bottom w:val="none" w:sz="0" w:space="0" w:color="auto"/>
        <w:right w:val="none" w:sz="0" w:space="0" w:color="auto"/>
      </w:divBdr>
    </w:div>
    <w:div w:id="1432625288">
      <w:bodyDiv w:val="1"/>
      <w:marLeft w:val="0"/>
      <w:marRight w:val="0"/>
      <w:marTop w:val="0"/>
      <w:marBottom w:val="0"/>
      <w:divBdr>
        <w:top w:val="none" w:sz="0" w:space="0" w:color="auto"/>
        <w:left w:val="none" w:sz="0" w:space="0" w:color="auto"/>
        <w:bottom w:val="none" w:sz="0" w:space="0" w:color="auto"/>
        <w:right w:val="none" w:sz="0" w:space="0" w:color="auto"/>
      </w:divBdr>
    </w:div>
    <w:div w:id="1432816116">
      <w:bodyDiv w:val="1"/>
      <w:marLeft w:val="0"/>
      <w:marRight w:val="0"/>
      <w:marTop w:val="0"/>
      <w:marBottom w:val="0"/>
      <w:divBdr>
        <w:top w:val="none" w:sz="0" w:space="0" w:color="auto"/>
        <w:left w:val="none" w:sz="0" w:space="0" w:color="auto"/>
        <w:bottom w:val="none" w:sz="0" w:space="0" w:color="auto"/>
        <w:right w:val="none" w:sz="0" w:space="0" w:color="auto"/>
      </w:divBdr>
    </w:div>
    <w:div w:id="1435251677">
      <w:bodyDiv w:val="1"/>
      <w:marLeft w:val="0"/>
      <w:marRight w:val="0"/>
      <w:marTop w:val="0"/>
      <w:marBottom w:val="0"/>
      <w:divBdr>
        <w:top w:val="none" w:sz="0" w:space="0" w:color="auto"/>
        <w:left w:val="none" w:sz="0" w:space="0" w:color="auto"/>
        <w:bottom w:val="none" w:sz="0" w:space="0" w:color="auto"/>
        <w:right w:val="none" w:sz="0" w:space="0" w:color="auto"/>
      </w:divBdr>
    </w:div>
    <w:div w:id="1437553768">
      <w:bodyDiv w:val="1"/>
      <w:marLeft w:val="0"/>
      <w:marRight w:val="0"/>
      <w:marTop w:val="0"/>
      <w:marBottom w:val="0"/>
      <w:divBdr>
        <w:top w:val="none" w:sz="0" w:space="0" w:color="auto"/>
        <w:left w:val="none" w:sz="0" w:space="0" w:color="auto"/>
        <w:bottom w:val="none" w:sz="0" w:space="0" w:color="auto"/>
        <w:right w:val="none" w:sz="0" w:space="0" w:color="auto"/>
      </w:divBdr>
    </w:div>
    <w:div w:id="1437673606">
      <w:bodyDiv w:val="1"/>
      <w:marLeft w:val="0"/>
      <w:marRight w:val="0"/>
      <w:marTop w:val="0"/>
      <w:marBottom w:val="0"/>
      <w:divBdr>
        <w:top w:val="none" w:sz="0" w:space="0" w:color="auto"/>
        <w:left w:val="none" w:sz="0" w:space="0" w:color="auto"/>
        <w:bottom w:val="none" w:sz="0" w:space="0" w:color="auto"/>
        <w:right w:val="none" w:sz="0" w:space="0" w:color="auto"/>
      </w:divBdr>
    </w:div>
    <w:div w:id="1438017206">
      <w:bodyDiv w:val="1"/>
      <w:marLeft w:val="0"/>
      <w:marRight w:val="0"/>
      <w:marTop w:val="0"/>
      <w:marBottom w:val="0"/>
      <w:divBdr>
        <w:top w:val="none" w:sz="0" w:space="0" w:color="auto"/>
        <w:left w:val="none" w:sz="0" w:space="0" w:color="auto"/>
        <w:bottom w:val="none" w:sz="0" w:space="0" w:color="auto"/>
        <w:right w:val="none" w:sz="0" w:space="0" w:color="auto"/>
      </w:divBdr>
    </w:div>
    <w:div w:id="1438062622">
      <w:bodyDiv w:val="1"/>
      <w:marLeft w:val="0"/>
      <w:marRight w:val="0"/>
      <w:marTop w:val="0"/>
      <w:marBottom w:val="0"/>
      <w:divBdr>
        <w:top w:val="none" w:sz="0" w:space="0" w:color="auto"/>
        <w:left w:val="none" w:sz="0" w:space="0" w:color="auto"/>
        <w:bottom w:val="none" w:sz="0" w:space="0" w:color="auto"/>
        <w:right w:val="none" w:sz="0" w:space="0" w:color="auto"/>
      </w:divBdr>
    </w:div>
    <w:div w:id="1438597377">
      <w:bodyDiv w:val="1"/>
      <w:marLeft w:val="0"/>
      <w:marRight w:val="0"/>
      <w:marTop w:val="0"/>
      <w:marBottom w:val="0"/>
      <w:divBdr>
        <w:top w:val="none" w:sz="0" w:space="0" w:color="auto"/>
        <w:left w:val="none" w:sz="0" w:space="0" w:color="auto"/>
        <w:bottom w:val="none" w:sz="0" w:space="0" w:color="auto"/>
        <w:right w:val="none" w:sz="0" w:space="0" w:color="auto"/>
      </w:divBdr>
    </w:div>
    <w:div w:id="1438797248">
      <w:bodyDiv w:val="1"/>
      <w:marLeft w:val="0"/>
      <w:marRight w:val="0"/>
      <w:marTop w:val="0"/>
      <w:marBottom w:val="0"/>
      <w:divBdr>
        <w:top w:val="none" w:sz="0" w:space="0" w:color="auto"/>
        <w:left w:val="none" w:sz="0" w:space="0" w:color="auto"/>
        <w:bottom w:val="none" w:sz="0" w:space="0" w:color="auto"/>
        <w:right w:val="none" w:sz="0" w:space="0" w:color="auto"/>
      </w:divBdr>
    </w:div>
    <w:div w:id="1439905768">
      <w:bodyDiv w:val="1"/>
      <w:marLeft w:val="0"/>
      <w:marRight w:val="0"/>
      <w:marTop w:val="0"/>
      <w:marBottom w:val="0"/>
      <w:divBdr>
        <w:top w:val="none" w:sz="0" w:space="0" w:color="auto"/>
        <w:left w:val="none" w:sz="0" w:space="0" w:color="auto"/>
        <w:bottom w:val="none" w:sz="0" w:space="0" w:color="auto"/>
        <w:right w:val="none" w:sz="0" w:space="0" w:color="auto"/>
      </w:divBdr>
    </w:div>
    <w:div w:id="1442719470">
      <w:bodyDiv w:val="1"/>
      <w:marLeft w:val="0"/>
      <w:marRight w:val="0"/>
      <w:marTop w:val="0"/>
      <w:marBottom w:val="0"/>
      <w:divBdr>
        <w:top w:val="none" w:sz="0" w:space="0" w:color="auto"/>
        <w:left w:val="none" w:sz="0" w:space="0" w:color="auto"/>
        <w:bottom w:val="none" w:sz="0" w:space="0" w:color="auto"/>
        <w:right w:val="none" w:sz="0" w:space="0" w:color="auto"/>
      </w:divBdr>
    </w:div>
    <w:div w:id="1443308010">
      <w:bodyDiv w:val="1"/>
      <w:marLeft w:val="0"/>
      <w:marRight w:val="0"/>
      <w:marTop w:val="0"/>
      <w:marBottom w:val="0"/>
      <w:divBdr>
        <w:top w:val="none" w:sz="0" w:space="0" w:color="auto"/>
        <w:left w:val="none" w:sz="0" w:space="0" w:color="auto"/>
        <w:bottom w:val="none" w:sz="0" w:space="0" w:color="auto"/>
        <w:right w:val="none" w:sz="0" w:space="0" w:color="auto"/>
      </w:divBdr>
    </w:div>
    <w:div w:id="1443378645">
      <w:bodyDiv w:val="1"/>
      <w:marLeft w:val="0"/>
      <w:marRight w:val="0"/>
      <w:marTop w:val="0"/>
      <w:marBottom w:val="0"/>
      <w:divBdr>
        <w:top w:val="none" w:sz="0" w:space="0" w:color="auto"/>
        <w:left w:val="none" w:sz="0" w:space="0" w:color="auto"/>
        <w:bottom w:val="none" w:sz="0" w:space="0" w:color="auto"/>
        <w:right w:val="none" w:sz="0" w:space="0" w:color="auto"/>
      </w:divBdr>
    </w:div>
    <w:div w:id="1443694688">
      <w:bodyDiv w:val="1"/>
      <w:marLeft w:val="0"/>
      <w:marRight w:val="0"/>
      <w:marTop w:val="0"/>
      <w:marBottom w:val="0"/>
      <w:divBdr>
        <w:top w:val="none" w:sz="0" w:space="0" w:color="auto"/>
        <w:left w:val="none" w:sz="0" w:space="0" w:color="auto"/>
        <w:bottom w:val="none" w:sz="0" w:space="0" w:color="auto"/>
        <w:right w:val="none" w:sz="0" w:space="0" w:color="auto"/>
      </w:divBdr>
    </w:div>
    <w:div w:id="1447231640">
      <w:bodyDiv w:val="1"/>
      <w:marLeft w:val="0"/>
      <w:marRight w:val="0"/>
      <w:marTop w:val="0"/>
      <w:marBottom w:val="0"/>
      <w:divBdr>
        <w:top w:val="none" w:sz="0" w:space="0" w:color="auto"/>
        <w:left w:val="none" w:sz="0" w:space="0" w:color="auto"/>
        <w:bottom w:val="none" w:sz="0" w:space="0" w:color="auto"/>
        <w:right w:val="none" w:sz="0" w:space="0" w:color="auto"/>
      </w:divBdr>
    </w:div>
    <w:div w:id="1447507984">
      <w:bodyDiv w:val="1"/>
      <w:marLeft w:val="0"/>
      <w:marRight w:val="0"/>
      <w:marTop w:val="0"/>
      <w:marBottom w:val="0"/>
      <w:divBdr>
        <w:top w:val="none" w:sz="0" w:space="0" w:color="auto"/>
        <w:left w:val="none" w:sz="0" w:space="0" w:color="auto"/>
        <w:bottom w:val="none" w:sz="0" w:space="0" w:color="auto"/>
        <w:right w:val="none" w:sz="0" w:space="0" w:color="auto"/>
      </w:divBdr>
    </w:div>
    <w:div w:id="1447888594">
      <w:bodyDiv w:val="1"/>
      <w:marLeft w:val="0"/>
      <w:marRight w:val="0"/>
      <w:marTop w:val="0"/>
      <w:marBottom w:val="0"/>
      <w:divBdr>
        <w:top w:val="none" w:sz="0" w:space="0" w:color="auto"/>
        <w:left w:val="none" w:sz="0" w:space="0" w:color="auto"/>
        <w:bottom w:val="none" w:sz="0" w:space="0" w:color="auto"/>
        <w:right w:val="none" w:sz="0" w:space="0" w:color="auto"/>
      </w:divBdr>
    </w:div>
    <w:div w:id="1448235926">
      <w:bodyDiv w:val="1"/>
      <w:marLeft w:val="0"/>
      <w:marRight w:val="0"/>
      <w:marTop w:val="0"/>
      <w:marBottom w:val="0"/>
      <w:divBdr>
        <w:top w:val="none" w:sz="0" w:space="0" w:color="auto"/>
        <w:left w:val="none" w:sz="0" w:space="0" w:color="auto"/>
        <w:bottom w:val="none" w:sz="0" w:space="0" w:color="auto"/>
        <w:right w:val="none" w:sz="0" w:space="0" w:color="auto"/>
      </w:divBdr>
    </w:div>
    <w:div w:id="1449472178">
      <w:bodyDiv w:val="1"/>
      <w:marLeft w:val="0"/>
      <w:marRight w:val="0"/>
      <w:marTop w:val="0"/>
      <w:marBottom w:val="0"/>
      <w:divBdr>
        <w:top w:val="none" w:sz="0" w:space="0" w:color="auto"/>
        <w:left w:val="none" w:sz="0" w:space="0" w:color="auto"/>
        <w:bottom w:val="none" w:sz="0" w:space="0" w:color="auto"/>
        <w:right w:val="none" w:sz="0" w:space="0" w:color="auto"/>
      </w:divBdr>
    </w:div>
    <w:div w:id="1449617193">
      <w:bodyDiv w:val="1"/>
      <w:marLeft w:val="0"/>
      <w:marRight w:val="0"/>
      <w:marTop w:val="0"/>
      <w:marBottom w:val="0"/>
      <w:divBdr>
        <w:top w:val="none" w:sz="0" w:space="0" w:color="auto"/>
        <w:left w:val="none" w:sz="0" w:space="0" w:color="auto"/>
        <w:bottom w:val="none" w:sz="0" w:space="0" w:color="auto"/>
        <w:right w:val="none" w:sz="0" w:space="0" w:color="auto"/>
      </w:divBdr>
    </w:div>
    <w:div w:id="1449738661">
      <w:bodyDiv w:val="1"/>
      <w:marLeft w:val="0"/>
      <w:marRight w:val="0"/>
      <w:marTop w:val="0"/>
      <w:marBottom w:val="0"/>
      <w:divBdr>
        <w:top w:val="none" w:sz="0" w:space="0" w:color="auto"/>
        <w:left w:val="none" w:sz="0" w:space="0" w:color="auto"/>
        <w:bottom w:val="none" w:sz="0" w:space="0" w:color="auto"/>
        <w:right w:val="none" w:sz="0" w:space="0" w:color="auto"/>
      </w:divBdr>
    </w:div>
    <w:div w:id="1450081872">
      <w:bodyDiv w:val="1"/>
      <w:marLeft w:val="0"/>
      <w:marRight w:val="0"/>
      <w:marTop w:val="0"/>
      <w:marBottom w:val="0"/>
      <w:divBdr>
        <w:top w:val="none" w:sz="0" w:space="0" w:color="auto"/>
        <w:left w:val="none" w:sz="0" w:space="0" w:color="auto"/>
        <w:bottom w:val="none" w:sz="0" w:space="0" w:color="auto"/>
        <w:right w:val="none" w:sz="0" w:space="0" w:color="auto"/>
      </w:divBdr>
    </w:div>
    <w:div w:id="1450323112">
      <w:bodyDiv w:val="1"/>
      <w:marLeft w:val="0"/>
      <w:marRight w:val="0"/>
      <w:marTop w:val="0"/>
      <w:marBottom w:val="0"/>
      <w:divBdr>
        <w:top w:val="none" w:sz="0" w:space="0" w:color="auto"/>
        <w:left w:val="none" w:sz="0" w:space="0" w:color="auto"/>
        <w:bottom w:val="none" w:sz="0" w:space="0" w:color="auto"/>
        <w:right w:val="none" w:sz="0" w:space="0" w:color="auto"/>
      </w:divBdr>
    </w:div>
    <w:div w:id="1450511156">
      <w:bodyDiv w:val="1"/>
      <w:marLeft w:val="0"/>
      <w:marRight w:val="0"/>
      <w:marTop w:val="0"/>
      <w:marBottom w:val="0"/>
      <w:divBdr>
        <w:top w:val="none" w:sz="0" w:space="0" w:color="auto"/>
        <w:left w:val="none" w:sz="0" w:space="0" w:color="auto"/>
        <w:bottom w:val="none" w:sz="0" w:space="0" w:color="auto"/>
        <w:right w:val="none" w:sz="0" w:space="0" w:color="auto"/>
      </w:divBdr>
    </w:div>
    <w:div w:id="1450540194">
      <w:bodyDiv w:val="1"/>
      <w:marLeft w:val="0"/>
      <w:marRight w:val="0"/>
      <w:marTop w:val="0"/>
      <w:marBottom w:val="0"/>
      <w:divBdr>
        <w:top w:val="none" w:sz="0" w:space="0" w:color="auto"/>
        <w:left w:val="none" w:sz="0" w:space="0" w:color="auto"/>
        <w:bottom w:val="none" w:sz="0" w:space="0" w:color="auto"/>
        <w:right w:val="none" w:sz="0" w:space="0" w:color="auto"/>
      </w:divBdr>
    </w:div>
    <w:div w:id="1450785230">
      <w:bodyDiv w:val="1"/>
      <w:marLeft w:val="0"/>
      <w:marRight w:val="0"/>
      <w:marTop w:val="0"/>
      <w:marBottom w:val="0"/>
      <w:divBdr>
        <w:top w:val="none" w:sz="0" w:space="0" w:color="auto"/>
        <w:left w:val="none" w:sz="0" w:space="0" w:color="auto"/>
        <w:bottom w:val="none" w:sz="0" w:space="0" w:color="auto"/>
        <w:right w:val="none" w:sz="0" w:space="0" w:color="auto"/>
      </w:divBdr>
    </w:div>
    <w:div w:id="1453549729">
      <w:bodyDiv w:val="1"/>
      <w:marLeft w:val="0"/>
      <w:marRight w:val="0"/>
      <w:marTop w:val="0"/>
      <w:marBottom w:val="0"/>
      <w:divBdr>
        <w:top w:val="none" w:sz="0" w:space="0" w:color="auto"/>
        <w:left w:val="none" w:sz="0" w:space="0" w:color="auto"/>
        <w:bottom w:val="none" w:sz="0" w:space="0" w:color="auto"/>
        <w:right w:val="none" w:sz="0" w:space="0" w:color="auto"/>
      </w:divBdr>
    </w:div>
    <w:div w:id="1453749250">
      <w:bodyDiv w:val="1"/>
      <w:marLeft w:val="0"/>
      <w:marRight w:val="0"/>
      <w:marTop w:val="0"/>
      <w:marBottom w:val="0"/>
      <w:divBdr>
        <w:top w:val="none" w:sz="0" w:space="0" w:color="auto"/>
        <w:left w:val="none" w:sz="0" w:space="0" w:color="auto"/>
        <w:bottom w:val="none" w:sz="0" w:space="0" w:color="auto"/>
        <w:right w:val="none" w:sz="0" w:space="0" w:color="auto"/>
      </w:divBdr>
    </w:div>
    <w:div w:id="1453942673">
      <w:bodyDiv w:val="1"/>
      <w:marLeft w:val="0"/>
      <w:marRight w:val="0"/>
      <w:marTop w:val="0"/>
      <w:marBottom w:val="0"/>
      <w:divBdr>
        <w:top w:val="none" w:sz="0" w:space="0" w:color="auto"/>
        <w:left w:val="none" w:sz="0" w:space="0" w:color="auto"/>
        <w:bottom w:val="none" w:sz="0" w:space="0" w:color="auto"/>
        <w:right w:val="none" w:sz="0" w:space="0" w:color="auto"/>
      </w:divBdr>
    </w:div>
    <w:div w:id="1455832414">
      <w:bodyDiv w:val="1"/>
      <w:marLeft w:val="0"/>
      <w:marRight w:val="0"/>
      <w:marTop w:val="0"/>
      <w:marBottom w:val="0"/>
      <w:divBdr>
        <w:top w:val="none" w:sz="0" w:space="0" w:color="auto"/>
        <w:left w:val="none" w:sz="0" w:space="0" w:color="auto"/>
        <w:bottom w:val="none" w:sz="0" w:space="0" w:color="auto"/>
        <w:right w:val="none" w:sz="0" w:space="0" w:color="auto"/>
      </w:divBdr>
    </w:div>
    <w:div w:id="1456607610">
      <w:bodyDiv w:val="1"/>
      <w:marLeft w:val="0"/>
      <w:marRight w:val="0"/>
      <w:marTop w:val="0"/>
      <w:marBottom w:val="0"/>
      <w:divBdr>
        <w:top w:val="none" w:sz="0" w:space="0" w:color="auto"/>
        <w:left w:val="none" w:sz="0" w:space="0" w:color="auto"/>
        <w:bottom w:val="none" w:sz="0" w:space="0" w:color="auto"/>
        <w:right w:val="none" w:sz="0" w:space="0" w:color="auto"/>
      </w:divBdr>
    </w:div>
    <w:div w:id="1457408749">
      <w:bodyDiv w:val="1"/>
      <w:marLeft w:val="0"/>
      <w:marRight w:val="0"/>
      <w:marTop w:val="0"/>
      <w:marBottom w:val="0"/>
      <w:divBdr>
        <w:top w:val="none" w:sz="0" w:space="0" w:color="auto"/>
        <w:left w:val="none" w:sz="0" w:space="0" w:color="auto"/>
        <w:bottom w:val="none" w:sz="0" w:space="0" w:color="auto"/>
        <w:right w:val="none" w:sz="0" w:space="0" w:color="auto"/>
      </w:divBdr>
    </w:div>
    <w:div w:id="1458182923">
      <w:bodyDiv w:val="1"/>
      <w:marLeft w:val="0"/>
      <w:marRight w:val="0"/>
      <w:marTop w:val="0"/>
      <w:marBottom w:val="0"/>
      <w:divBdr>
        <w:top w:val="none" w:sz="0" w:space="0" w:color="auto"/>
        <w:left w:val="none" w:sz="0" w:space="0" w:color="auto"/>
        <w:bottom w:val="none" w:sz="0" w:space="0" w:color="auto"/>
        <w:right w:val="none" w:sz="0" w:space="0" w:color="auto"/>
      </w:divBdr>
    </w:div>
    <w:div w:id="1459765638">
      <w:bodyDiv w:val="1"/>
      <w:marLeft w:val="0"/>
      <w:marRight w:val="0"/>
      <w:marTop w:val="0"/>
      <w:marBottom w:val="0"/>
      <w:divBdr>
        <w:top w:val="none" w:sz="0" w:space="0" w:color="auto"/>
        <w:left w:val="none" w:sz="0" w:space="0" w:color="auto"/>
        <w:bottom w:val="none" w:sz="0" w:space="0" w:color="auto"/>
        <w:right w:val="none" w:sz="0" w:space="0" w:color="auto"/>
      </w:divBdr>
    </w:div>
    <w:div w:id="1460412385">
      <w:bodyDiv w:val="1"/>
      <w:marLeft w:val="0"/>
      <w:marRight w:val="0"/>
      <w:marTop w:val="0"/>
      <w:marBottom w:val="0"/>
      <w:divBdr>
        <w:top w:val="none" w:sz="0" w:space="0" w:color="auto"/>
        <w:left w:val="none" w:sz="0" w:space="0" w:color="auto"/>
        <w:bottom w:val="none" w:sz="0" w:space="0" w:color="auto"/>
        <w:right w:val="none" w:sz="0" w:space="0" w:color="auto"/>
      </w:divBdr>
    </w:div>
    <w:div w:id="1460416257">
      <w:bodyDiv w:val="1"/>
      <w:marLeft w:val="0"/>
      <w:marRight w:val="0"/>
      <w:marTop w:val="0"/>
      <w:marBottom w:val="0"/>
      <w:divBdr>
        <w:top w:val="none" w:sz="0" w:space="0" w:color="auto"/>
        <w:left w:val="none" w:sz="0" w:space="0" w:color="auto"/>
        <w:bottom w:val="none" w:sz="0" w:space="0" w:color="auto"/>
        <w:right w:val="none" w:sz="0" w:space="0" w:color="auto"/>
      </w:divBdr>
    </w:div>
    <w:div w:id="1460952845">
      <w:bodyDiv w:val="1"/>
      <w:marLeft w:val="0"/>
      <w:marRight w:val="0"/>
      <w:marTop w:val="0"/>
      <w:marBottom w:val="0"/>
      <w:divBdr>
        <w:top w:val="none" w:sz="0" w:space="0" w:color="auto"/>
        <w:left w:val="none" w:sz="0" w:space="0" w:color="auto"/>
        <w:bottom w:val="none" w:sz="0" w:space="0" w:color="auto"/>
        <w:right w:val="none" w:sz="0" w:space="0" w:color="auto"/>
      </w:divBdr>
    </w:div>
    <w:div w:id="1461143277">
      <w:bodyDiv w:val="1"/>
      <w:marLeft w:val="0"/>
      <w:marRight w:val="0"/>
      <w:marTop w:val="0"/>
      <w:marBottom w:val="0"/>
      <w:divBdr>
        <w:top w:val="none" w:sz="0" w:space="0" w:color="auto"/>
        <w:left w:val="none" w:sz="0" w:space="0" w:color="auto"/>
        <w:bottom w:val="none" w:sz="0" w:space="0" w:color="auto"/>
        <w:right w:val="none" w:sz="0" w:space="0" w:color="auto"/>
      </w:divBdr>
    </w:div>
    <w:div w:id="1461995434">
      <w:bodyDiv w:val="1"/>
      <w:marLeft w:val="0"/>
      <w:marRight w:val="0"/>
      <w:marTop w:val="0"/>
      <w:marBottom w:val="0"/>
      <w:divBdr>
        <w:top w:val="none" w:sz="0" w:space="0" w:color="auto"/>
        <w:left w:val="none" w:sz="0" w:space="0" w:color="auto"/>
        <w:bottom w:val="none" w:sz="0" w:space="0" w:color="auto"/>
        <w:right w:val="none" w:sz="0" w:space="0" w:color="auto"/>
      </w:divBdr>
    </w:div>
    <w:div w:id="1465806740">
      <w:bodyDiv w:val="1"/>
      <w:marLeft w:val="0"/>
      <w:marRight w:val="0"/>
      <w:marTop w:val="0"/>
      <w:marBottom w:val="0"/>
      <w:divBdr>
        <w:top w:val="none" w:sz="0" w:space="0" w:color="auto"/>
        <w:left w:val="none" w:sz="0" w:space="0" w:color="auto"/>
        <w:bottom w:val="none" w:sz="0" w:space="0" w:color="auto"/>
        <w:right w:val="none" w:sz="0" w:space="0" w:color="auto"/>
      </w:divBdr>
    </w:div>
    <w:div w:id="1466191684">
      <w:bodyDiv w:val="1"/>
      <w:marLeft w:val="0"/>
      <w:marRight w:val="0"/>
      <w:marTop w:val="0"/>
      <w:marBottom w:val="0"/>
      <w:divBdr>
        <w:top w:val="none" w:sz="0" w:space="0" w:color="auto"/>
        <w:left w:val="none" w:sz="0" w:space="0" w:color="auto"/>
        <w:bottom w:val="none" w:sz="0" w:space="0" w:color="auto"/>
        <w:right w:val="none" w:sz="0" w:space="0" w:color="auto"/>
      </w:divBdr>
    </w:div>
    <w:div w:id="1466241875">
      <w:bodyDiv w:val="1"/>
      <w:marLeft w:val="0"/>
      <w:marRight w:val="0"/>
      <w:marTop w:val="0"/>
      <w:marBottom w:val="0"/>
      <w:divBdr>
        <w:top w:val="none" w:sz="0" w:space="0" w:color="auto"/>
        <w:left w:val="none" w:sz="0" w:space="0" w:color="auto"/>
        <w:bottom w:val="none" w:sz="0" w:space="0" w:color="auto"/>
        <w:right w:val="none" w:sz="0" w:space="0" w:color="auto"/>
      </w:divBdr>
    </w:div>
    <w:div w:id="1466583020">
      <w:bodyDiv w:val="1"/>
      <w:marLeft w:val="0"/>
      <w:marRight w:val="0"/>
      <w:marTop w:val="0"/>
      <w:marBottom w:val="0"/>
      <w:divBdr>
        <w:top w:val="none" w:sz="0" w:space="0" w:color="auto"/>
        <w:left w:val="none" w:sz="0" w:space="0" w:color="auto"/>
        <w:bottom w:val="none" w:sz="0" w:space="0" w:color="auto"/>
        <w:right w:val="none" w:sz="0" w:space="0" w:color="auto"/>
      </w:divBdr>
    </w:div>
    <w:div w:id="1467702645">
      <w:bodyDiv w:val="1"/>
      <w:marLeft w:val="0"/>
      <w:marRight w:val="0"/>
      <w:marTop w:val="0"/>
      <w:marBottom w:val="0"/>
      <w:divBdr>
        <w:top w:val="none" w:sz="0" w:space="0" w:color="auto"/>
        <w:left w:val="none" w:sz="0" w:space="0" w:color="auto"/>
        <w:bottom w:val="none" w:sz="0" w:space="0" w:color="auto"/>
        <w:right w:val="none" w:sz="0" w:space="0" w:color="auto"/>
      </w:divBdr>
    </w:div>
    <w:div w:id="1467815035">
      <w:bodyDiv w:val="1"/>
      <w:marLeft w:val="0"/>
      <w:marRight w:val="0"/>
      <w:marTop w:val="0"/>
      <w:marBottom w:val="0"/>
      <w:divBdr>
        <w:top w:val="none" w:sz="0" w:space="0" w:color="auto"/>
        <w:left w:val="none" w:sz="0" w:space="0" w:color="auto"/>
        <w:bottom w:val="none" w:sz="0" w:space="0" w:color="auto"/>
        <w:right w:val="none" w:sz="0" w:space="0" w:color="auto"/>
      </w:divBdr>
    </w:div>
    <w:div w:id="1467816261">
      <w:bodyDiv w:val="1"/>
      <w:marLeft w:val="0"/>
      <w:marRight w:val="0"/>
      <w:marTop w:val="0"/>
      <w:marBottom w:val="0"/>
      <w:divBdr>
        <w:top w:val="none" w:sz="0" w:space="0" w:color="auto"/>
        <w:left w:val="none" w:sz="0" w:space="0" w:color="auto"/>
        <w:bottom w:val="none" w:sz="0" w:space="0" w:color="auto"/>
        <w:right w:val="none" w:sz="0" w:space="0" w:color="auto"/>
      </w:divBdr>
    </w:div>
    <w:div w:id="1469544932">
      <w:bodyDiv w:val="1"/>
      <w:marLeft w:val="0"/>
      <w:marRight w:val="0"/>
      <w:marTop w:val="0"/>
      <w:marBottom w:val="0"/>
      <w:divBdr>
        <w:top w:val="none" w:sz="0" w:space="0" w:color="auto"/>
        <w:left w:val="none" w:sz="0" w:space="0" w:color="auto"/>
        <w:bottom w:val="none" w:sz="0" w:space="0" w:color="auto"/>
        <w:right w:val="none" w:sz="0" w:space="0" w:color="auto"/>
      </w:divBdr>
    </w:div>
    <w:div w:id="1470708644">
      <w:bodyDiv w:val="1"/>
      <w:marLeft w:val="0"/>
      <w:marRight w:val="0"/>
      <w:marTop w:val="0"/>
      <w:marBottom w:val="0"/>
      <w:divBdr>
        <w:top w:val="none" w:sz="0" w:space="0" w:color="auto"/>
        <w:left w:val="none" w:sz="0" w:space="0" w:color="auto"/>
        <w:bottom w:val="none" w:sz="0" w:space="0" w:color="auto"/>
        <w:right w:val="none" w:sz="0" w:space="0" w:color="auto"/>
      </w:divBdr>
    </w:div>
    <w:div w:id="1471941030">
      <w:bodyDiv w:val="1"/>
      <w:marLeft w:val="0"/>
      <w:marRight w:val="0"/>
      <w:marTop w:val="0"/>
      <w:marBottom w:val="0"/>
      <w:divBdr>
        <w:top w:val="none" w:sz="0" w:space="0" w:color="auto"/>
        <w:left w:val="none" w:sz="0" w:space="0" w:color="auto"/>
        <w:bottom w:val="none" w:sz="0" w:space="0" w:color="auto"/>
        <w:right w:val="none" w:sz="0" w:space="0" w:color="auto"/>
      </w:divBdr>
    </w:div>
    <w:div w:id="1474367551">
      <w:bodyDiv w:val="1"/>
      <w:marLeft w:val="0"/>
      <w:marRight w:val="0"/>
      <w:marTop w:val="0"/>
      <w:marBottom w:val="0"/>
      <w:divBdr>
        <w:top w:val="none" w:sz="0" w:space="0" w:color="auto"/>
        <w:left w:val="none" w:sz="0" w:space="0" w:color="auto"/>
        <w:bottom w:val="none" w:sz="0" w:space="0" w:color="auto"/>
        <w:right w:val="none" w:sz="0" w:space="0" w:color="auto"/>
      </w:divBdr>
    </w:div>
    <w:div w:id="1477649002">
      <w:bodyDiv w:val="1"/>
      <w:marLeft w:val="0"/>
      <w:marRight w:val="0"/>
      <w:marTop w:val="0"/>
      <w:marBottom w:val="0"/>
      <w:divBdr>
        <w:top w:val="none" w:sz="0" w:space="0" w:color="auto"/>
        <w:left w:val="none" w:sz="0" w:space="0" w:color="auto"/>
        <w:bottom w:val="none" w:sz="0" w:space="0" w:color="auto"/>
        <w:right w:val="none" w:sz="0" w:space="0" w:color="auto"/>
      </w:divBdr>
    </w:div>
    <w:div w:id="1478496056">
      <w:bodyDiv w:val="1"/>
      <w:marLeft w:val="0"/>
      <w:marRight w:val="0"/>
      <w:marTop w:val="0"/>
      <w:marBottom w:val="0"/>
      <w:divBdr>
        <w:top w:val="none" w:sz="0" w:space="0" w:color="auto"/>
        <w:left w:val="none" w:sz="0" w:space="0" w:color="auto"/>
        <w:bottom w:val="none" w:sz="0" w:space="0" w:color="auto"/>
        <w:right w:val="none" w:sz="0" w:space="0" w:color="auto"/>
      </w:divBdr>
    </w:div>
    <w:div w:id="1478768356">
      <w:bodyDiv w:val="1"/>
      <w:marLeft w:val="0"/>
      <w:marRight w:val="0"/>
      <w:marTop w:val="0"/>
      <w:marBottom w:val="0"/>
      <w:divBdr>
        <w:top w:val="none" w:sz="0" w:space="0" w:color="auto"/>
        <w:left w:val="none" w:sz="0" w:space="0" w:color="auto"/>
        <w:bottom w:val="none" w:sz="0" w:space="0" w:color="auto"/>
        <w:right w:val="none" w:sz="0" w:space="0" w:color="auto"/>
      </w:divBdr>
    </w:div>
    <w:div w:id="1480413962">
      <w:bodyDiv w:val="1"/>
      <w:marLeft w:val="0"/>
      <w:marRight w:val="0"/>
      <w:marTop w:val="0"/>
      <w:marBottom w:val="0"/>
      <w:divBdr>
        <w:top w:val="none" w:sz="0" w:space="0" w:color="auto"/>
        <w:left w:val="none" w:sz="0" w:space="0" w:color="auto"/>
        <w:bottom w:val="none" w:sz="0" w:space="0" w:color="auto"/>
        <w:right w:val="none" w:sz="0" w:space="0" w:color="auto"/>
      </w:divBdr>
    </w:div>
    <w:div w:id="1481917988">
      <w:bodyDiv w:val="1"/>
      <w:marLeft w:val="0"/>
      <w:marRight w:val="0"/>
      <w:marTop w:val="0"/>
      <w:marBottom w:val="0"/>
      <w:divBdr>
        <w:top w:val="none" w:sz="0" w:space="0" w:color="auto"/>
        <w:left w:val="none" w:sz="0" w:space="0" w:color="auto"/>
        <w:bottom w:val="none" w:sz="0" w:space="0" w:color="auto"/>
        <w:right w:val="none" w:sz="0" w:space="0" w:color="auto"/>
      </w:divBdr>
    </w:div>
    <w:div w:id="1482574514">
      <w:bodyDiv w:val="1"/>
      <w:marLeft w:val="0"/>
      <w:marRight w:val="0"/>
      <w:marTop w:val="0"/>
      <w:marBottom w:val="0"/>
      <w:divBdr>
        <w:top w:val="none" w:sz="0" w:space="0" w:color="auto"/>
        <w:left w:val="none" w:sz="0" w:space="0" w:color="auto"/>
        <w:bottom w:val="none" w:sz="0" w:space="0" w:color="auto"/>
        <w:right w:val="none" w:sz="0" w:space="0" w:color="auto"/>
      </w:divBdr>
    </w:div>
    <w:div w:id="1482770498">
      <w:bodyDiv w:val="1"/>
      <w:marLeft w:val="0"/>
      <w:marRight w:val="0"/>
      <w:marTop w:val="0"/>
      <w:marBottom w:val="0"/>
      <w:divBdr>
        <w:top w:val="none" w:sz="0" w:space="0" w:color="auto"/>
        <w:left w:val="none" w:sz="0" w:space="0" w:color="auto"/>
        <w:bottom w:val="none" w:sz="0" w:space="0" w:color="auto"/>
        <w:right w:val="none" w:sz="0" w:space="0" w:color="auto"/>
      </w:divBdr>
    </w:div>
    <w:div w:id="1487088962">
      <w:bodyDiv w:val="1"/>
      <w:marLeft w:val="0"/>
      <w:marRight w:val="0"/>
      <w:marTop w:val="0"/>
      <w:marBottom w:val="0"/>
      <w:divBdr>
        <w:top w:val="none" w:sz="0" w:space="0" w:color="auto"/>
        <w:left w:val="none" w:sz="0" w:space="0" w:color="auto"/>
        <w:bottom w:val="none" w:sz="0" w:space="0" w:color="auto"/>
        <w:right w:val="none" w:sz="0" w:space="0" w:color="auto"/>
      </w:divBdr>
    </w:div>
    <w:div w:id="1487866192">
      <w:bodyDiv w:val="1"/>
      <w:marLeft w:val="0"/>
      <w:marRight w:val="0"/>
      <w:marTop w:val="0"/>
      <w:marBottom w:val="0"/>
      <w:divBdr>
        <w:top w:val="none" w:sz="0" w:space="0" w:color="auto"/>
        <w:left w:val="none" w:sz="0" w:space="0" w:color="auto"/>
        <w:bottom w:val="none" w:sz="0" w:space="0" w:color="auto"/>
        <w:right w:val="none" w:sz="0" w:space="0" w:color="auto"/>
      </w:divBdr>
    </w:div>
    <w:div w:id="1488477662">
      <w:bodyDiv w:val="1"/>
      <w:marLeft w:val="0"/>
      <w:marRight w:val="0"/>
      <w:marTop w:val="0"/>
      <w:marBottom w:val="0"/>
      <w:divBdr>
        <w:top w:val="none" w:sz="0" w:space="0" w:color="auto"/>
        <w:left w:val="none" w:sz="0" w:space="0" w:color="auto"/>
        <w:bottom w:val="none" w:sz="0" w:space="0" w:color="auto"/>
        <w:right w:val="none" w:sz="0" w:space="0" w:color="auto"/>
      </w:divBdr>
    </w:div>
    <w:div w:id="1489441880">
      <w:bodyDiv w:val="1"/>
      <w:marLeft w:val="0"/>
      <w:marRight w:val="0"/>
      <w:marTop w:val="0"/>
      <w:marBottom w:val="0"/>
      <w:divBdr>
        <w:top w:val="none" w:sz="0" w:space="0" w:color="auto"/>
        <w:left w:val="none" w:sz="0" w:space="0" w:color="auto"/>
        <w:bottom w:val="none" w:sz="0" w:space="0" w:color="auto"/>
        <w:right w:val="none" w:sz="0" w:space="0" w:color="auto"/>
      </w:divBdr>
    </w:div>
    <w:div w:id="1490093603">
      <w:bodyDiv w:val="1"/>
      <w:marLeft w:val="0"/>
      <w:marRight w:val="0"/>
      <w:marTop w:val="0"/>
      <w:marBottom w:val="0"/>
      <w:divBdr>
        <w:top w:val="none" w:sz="0" w:space="0" w:color="auto"/>
        <w:left w:val="none" w:sz="0" w:space="0" w:color="auto"/>
        <w:bottom w:val="none" w:sz="0" w:space="0" w:color="auto"/>
        <w:right w:val="none" w:sz="0" w:space="0" w:color="auto"/>
      </w:divBdr>
    </w:div>
    <w:div w:id="1490100541">
      <w:bodyDiv w:val="1"/>
      <w:marLeft w:val="0"/>
      <w:marRight w:val="0"/>
      <w:marTop w:val="0"/>
      <w:marBottom w:val="0"/>
      <w:divBdr>
        <w:top w:val="none" w:sz="0" w:space="0" w:color="auto"/>
        <w:left w:val="none" w:sz="0" w:space="0" w:color="auto"/>
        <w:bottom w:val="none" w:sz="0" w:space="0" w:color="auto"/>
        <w:right w:val="none" w:sz="0" w:space="0" w:color="auto"/>
      </w:divBdr>
    </w:div>
    <w:div w:id="1490251695">
      <w:bodyDiv w:val="1"/>
      <w:marLeft w:val="0"/>
      <w:marRight w:val="0"/>
      <w:marTop w:val="0"/>
      <w:marBottom w:val="0"/>
      <w:divBdr>
        <w:top w:val="none" w:sz="0" w:space="0" w:color="auto"/>
        <w:left w:val="none" w:sz="0" w:space="0" w:color="auto"/>
        <w:bottom w:val="none" w:sz="0" w:space="0" w:color="auto"/>
        <w:right w:val="none" w:sz="0" w:space="0" w:color="auto"/>
      </w:divBdr>
    </w:div>
    <w:div w:id="1490363696">
      <w:bodyDiv w:val="1"/>
      <w:marLeft w:val="0"/>
      <w:marRight w:val="0"/>
      <w:marTop w:val="0"/>
      <w:marBottom w:val="0"/>
      <w:divBdr>
        <w:top w:val="none" w:sz="0" w:space="0" w:color="auto"/>
        <w:left w:val="none" w:sz="0" w:space="0" w:color="auto"/>
        <w:bottom w:val="none" w:sz="0" w:space="0" w:color="auto"/>
        <w:right w:val="none" w:sz="0" w:space="0" w:color="auto"/>
      </w:divBdr>
    </w:div>
    <w:div w:id="1490705147">
      <w:bodyDiv w:val="1"/>
      <w:marLeft w:val="0"/>
      <w:marRight w:val="0"/>
      <w:marTop w:val="0"/>
      <w:marBottom w:val="0"/>
      <w:divBdr>
        <w:top w:val="none" w:sz="0" w:space="0" w:color="auto"/>
        <w:left w:val="none" w:sz="0" w:space="0" w:color="auto"/>
        <w:bottom w:val="none" w:sz="0" w:space="0" w:color="auto"/>
        <w:right w:val="none" w:sz="0" w:space="0" w:color="auto"/>
      </w:divBdr>
    </w:div>
    <w:div w:id="1490747594">
      <w:bodyDiv w:val="1"/>
      <w:marLeft w:val="0"/>
      <w:marRight w:val="0"/>
      <w:marTop w:val="0"/>
      <w:marBottom w:val="0"/>
      <w:divBdr>
        <w:top w:val="none" w:sz="0" w:space="0" w:color="auto"/>
        <w:left w:val="none" w:sz="0" w:space="0" w:color="auto"/>
        <w:bottom w:val="none" w:sz="0" w:space="0" w:color="auto"/>
        <w:right w:val="none" w:sz="0" w:space="0" w:color="auto"/>
      </w:divBdr>
    </w:div>
    <w:div w:id="1490899973">
      <w:bodyDiv w:val="1"/>
      <w:marLeft w:val="0"/>
      <w:marRight w:val="0"/>
      <w:marTop w:val="0"/>
      <w:marBottom w:val="0"/>
      <w:divBdr>
        <w:top w:val="none" w:sz="0" w:space="0" w:color="auto"/>
        <w:left w:val="none" w:sz="0" w:space="0" w:color="auto"/>
        <w:bottom w:val="none" w:sz="0" w:space="0" w:color="auto"/>
        <w:right w:val="none" w:sz="0" w:space="0" w:color="auto"/>
      </w:divBdr>
    </w:div>
    <w:div w:id="1491404767">
      <w:bodyDiv w:val="1"/>
      <w:marLeft w:val="0"/>
      <w:marRight w:val="0"/>
      <w:marTop w:val="0"/>
      <w:marBottom w:val="0"/>
      <w:divBdr>
        <w:top w:val="none" w:sz="0" w:space="0" w:color="auto"/>
        <w:left w:val="none" w:sz="0" w:space="0" w:color="auto"/>
        <w:bottom w:val="none" w:sz="0" w:space="0" w:color="auto"/>
        <w:right w:val="none" w:sz="0" w:space="0" w:color="auto"/>
      </w:divBdr>
    </w:div>
    <w:div w:id="1493986913">
      <w:bodyDiv w:val="1"/>
      <w:marLeft w:val="0"/>
      <w:marRight w:val="0"/>
      <w:marTop w:val="0"/>
      <w:marBottom w:val="0"/>
      <w:divBdr>
        <w:top w:val="none" w:sz="0" w:space="0" w:color="auto"/>
        <w:left w:val="none" w:sz="0" w:space="0" w:color="auto"/>
        <w:bottom w:val="none" w:sz="0" w:space="0" w:color="auto"/>
        <w:right w:val="none" w:sz="0" w:space="0" w:color="auto"/>
      </w:divBdr>
    </w:div>
    <w:div w:id="1495029275">
      <w:bodyDiv w:val="1"/>
      <w:marLeft w:val="0"/>
      <w:marRight w:val="0"/>
      <w:marTop w:val="0"/>
      <w:marBottom w:val="0"/>
      <w:divBdr>
        <w:top w:val="none" w:sz="0" w:space="0" w:color="auto"/>
        <w:left w:val="none" w:sz="0" w:space="0" w:color="auto"/>
        <w:bottom w:val="none" w:sz="0" w:space="0" w:color="auto"/>
        <w:right w:val="none" w:sz="0" w:space="0" w:color="auto"/>
      </w:divBdr>
    </w:div>
    <w:div w:id="1496605340">
      <w:bodyDiv w:val="1"/>
      <w:marLeft w:val="0"/>
      <w:marRight w:val="0"/>
      <w:marTop w:val="0"/>
      <w:marBottom w:val="0"/>
      <w:divBdr>
        <w:top w:val="none" w:sz="0" w:space="0" w:color="auto"/>
        <w:left w:val="none" w:sz="0" w:space="0" w:color="auto"/>
        <w:bottom w:val="none" w:sz="0" w:space="0" w:color="auto"/>
        <w:right w:val="none" w:sz="0" w:space="0" w:color="auto"/>
      </w:divBdr>
    </w:div>
    <w:div w:id="1496653758">
      <w:bodyDiv w:val="1"/>
      <w:marLeft w:val="0"/>
      <w:marRight w:val="0"/>
      <w:marTop w:val="0"/>
      <w:marBottom w:val="0"/>
      <w:divBdr>
        <w:top w:val="none" w:sz="0" w:space="0" w:color="auto"/>
        <w:left w:val="none" w:sz="0" w:space="0" w:color="auto"/>
        <w:bottom w:val="none" w:sz="0" w:space="0" w:color="auto"/>
        <w:right w:val="none" w:sz="0" w:space="0" w:color="auto"/>
      </w:divBdr>
    </w:div>
    <w:div w:id="1497576879">
      <w:bodyDiv w:val="1"/>
      <w:marLeft w:val="0"/>
      <w:marRight w:val="0"/>
      <w:marTop w:val="0"/>
      <w:marBottom w:val="0"/>
      <w:divBdr>
        <w:top w:val="none" w:sz="0" w:space="0" w:color="auto"/>
        <w:left w:val="none" w:sz="0" w:space="0" w:color="auto"/>
        <w:bottom w:val="none" w:sz="0" w:space="0" w:color="auto"/>
        <w:right w:val="none" w:sz="0" w:space="0" w:color="auto"/>
      </w:divBdr>
    </w:div>
    <w:div w:id="1498112491">
      <w:bodyDiv w:val="1"/>
      <w:marLeft w:val="0"/>
      <w:marRight w:val="0"/>
      <w:marTop w:val="0"/>
      <w:marBottom w:val="0"/>
      <w:divBdr>
        <w:top w:val="none" w:sz="0" w:space="0" w:color="auto"/>
        <w:left w:val="none" w:sz="0" w:space="0" w:color="auto"/>
        <w:bottom w:val="none" w:sz="0" w:space="0" w:color="auto"/>
        <w:right w:val="none" w:sz="0" w:space="0" w:color="auto"/>
      </w:divBdr>
    </w:div>
    <w:div w:id="1498887360">
      <w:bodyDiv w:val="1"/>
      <w:marLeft w:val="0"/>
      <w:marRight w:val="0"/>
      <w:marTop w:val="0"/>
      <w:marBottom w:val="0"/>
      <w:divBdr>
        <w:top w:val="none" w:sz="0" w:space="0" w:color="auto"/>
        <w:left w:val="none" w:sz="0" w:space="0" w:color="auto"/>
        <w:bottom w:val="none" w:sz="0" w:space="0" w:color="auto"/>
        <w:right w:val="none" w:sz="0" w:space="0" w:color="auto"/>
      </w:divBdr>
    </w:div>
    <w:div w:id="1498960111">
      <w:bodyDiv w:val="1"/>
      <w:marLeft w:val="0"/>
      <w:marRight w:val="0"/>
      <w:marTop w:val="0"/>
      <w:marBottom w:val="0"/>
      <w:divBdr>
        <w:top w:val="none" w:sz="0" w:space="0" w:color="auto"/>
        <w:left w:val="none" w:sz="0" w:space="0" w:color="auto"/>
        <w:bottom w:val="none" w:sz="0" w:space="0" w:color="auto"/>
        <w:right w:val="none" w:sz="0" w:space="0" w:color="auto"/>
      </w:divBdr>
    </w:div>
    <w:div w:id="1499226540">
      <w:bodyDiv w:val="1"/>
      <w:marLeft w:val="0"/>
      <w:marRight w:val="0"/>
      <w:marTop w:val="0"/>
      <w:marBottom w:val="0"/>
      <w:divBdr>
        <w:top w:val="none" w:sz="0" w:space="0" w:color="auto"/>
        <w:left w:val="none" w:sz="0" w:space="0" w:color="auto"/>
        <w:bottom w:val="none" w:sz="0" w:space="0" w:color="auto"/>
        <w:right w:val="none" w:sz="0" w:space="0" w:color="auto"/>
      </w:divBdr>
    </w:div>
    <w:div w:id="1503814770">
      <w:bodyDiv w:val="1"/>
      <w:marLeft w:val="0"/>
      <w:marRight w:val="0"/>
      <w:marTop w:val="0"/>
      <w:marBottom w:val="0"/>
      <w:divBdr>
        <w:top w:val="none" w:sz="0" w:space="0" w:color="auto"/>
        <w:left w:val="none" w:sz="0" w:space="0" w:color="auto"/>
        <w:bottom w:val="none" w:sz="0" w:space="0" w:color="auto"/>
        <w:right w:val="none" w:sz="0" w:space="0" w:color="auto"/>
      </w:divBdr>
    </w:div>
    <w:div w:id="1504660381">
      <w:bodyDiv w:val="1"/>
      <w:marLeft w:val="0"/>
      <w:marRight w:val="0"/>
      <w:marTop w:val="0"/>
      <w:marBottom w:val="0"/>
      <w:divBdr>
        <w:top w:val="none" w:sz="0" w:space="0" w:color="auto"/>
        <w:left w:val="none" w:sz="0" w:space="0" w:color="auto"/>
        <w:bottom w:val="none" w:sz="0" w:space="0" w:color="auto"/>
        <w:right w:val="none" w:sz="0" w:space="0" w:color="auto"/>
      </w:divBdr>
    </w:div>
    <w:div w:id="1504935445">
      <w:bodyDiv w:val="1"/>
      <w:marLeft w:val="0"/>
      <w:marRight w:val="0"/>
      <w:marTop w:val="0"/>
      <w:marBottom w:val="0"/>
      <w:divBdr>
        <w:top w:val="none" w:sz="0" w:space="0" w:color="auto"/>
        <w:left w:val="none" w:sz="0" w:space="0" w:color="auto"/>
        <w:bottom w:val="none" w:sz="0" w:space="0" w:color="auto"/>
        <w:right w:val="none" w:sz="0" w:space="0" w:color="auto"/>
      </w:divBdr>
    </w:div>
    <w:div w:id="1505701301">
      <w:bodyDiv w:val="1"/>
      <w:marLeft w:val="0"/>
      <w:marRight w:val="0"/>
      <w:marTop w:val="0"/>
      <w:marBottom w:val="0"/>
      <w:divBdr>
        <w:top w:val="none" w:sz="0" w:space="0" w:color="auto"/>
        <w:left w:val="none" w:sz="0" w:space="0" w:color="auto"/>
        <w:bottom w:val="none" w:sz="0" w:space="0" w:color="auto"/>
        <w:right w:val="none" w:sz="0" w:space="0" w:color="auto"/>
      </w:divBdr>
    </w:div>
    <w:div w:id="1505703180">
      <w:bodyDiv w:val="1"/>
      <w:marLeft w:val="0"/>
      <w:marRight w:val="0"/>
      <w:marTop w:val="0"/>
      <w:marBottom w:val="0"/>
      <w:divBdr>
        <w:top w:val="none" w:sz="0" w:space="0" w:color="auto"/>
        <w:left w:val="none" w:sz="0" w:space="0" w:color="auto"/>
        <w:bottom w:val="none" w:sz="0" w:space="0" w:color="auto"/>
        <w:right w:val="none" w:sz="0" w:space="0" w:color="auto"/>
      </w:divBdr>
    </w:div>
    <w:div w:id="1506287670">
      <w:bodyDiv w:val="1"/>
      <w:marLeft w:val="0"/>
      <w:marRight w:val="0"/>
      <w:marTop w:val="0"/>
      <w:marBottom w:val="0"/>
      <w:divBdr>
        <w:top w:val="none" w:sz="0" w:space="0" w:color="auto"/>
        <w:left w:val="none" w:sz="0" w:space="0" w:color="auto"/>
        <w:bottom w:val="none" w:sz="0" w:space="0" w:color="auto"/>
        <w:right w:val="none" w:sz="0" w:space="0" w:color="auto"/>
      </w:divBdr>
    </w:div>
    <w:div w:id="1506901767">
      <w:bodyDiv w:val="1"/>
      <w:marLeft w:val="0"/>
      <w:marRight w:val="0"/>
      <w:marTop w:val="0"/>
      <w:marBottom w:val="0"/>
      <w:divBdr>
        <w:top w:val="none" w:sz="0" w:space="0" w:color="auto"/>
        <w:left w:val="none" w:sz="0" w:space="0" w:color="auto"/>
        <w:bottom w:val="none" w:sz="0" w:space="0" w:color="auto"/>
        <w:right w:val="none" w:sz="0" w:space="0" w:color="auto"/>
      </w:divBdr>
    </w:div>
    <w:div w:id="1507331560">
      <w:bodyDiv w:val="1"/>
      <w:marLeft w:val="0"/>
      <w:marRight w:val="0"/>
      <w:marTop w:val="0"/>
      <w:marBottom w:val="0"/>
      <w:divBdr>
        <w:top w:val="none" w:sz="0" w:space="0" w:color="auto"/>
        <w:left w:val="none" w:sz="0" w:space="0" w:color="auto"/>
        <w:bottom w:val="none" w:sz="0" w:space="0" w:color="auto"/>
        <w:right w:val="none" w:sz="0" w:space="0" w:color="auto"/>
      </w:divBdr>
    </w:div>
    <w:div w:id="1508712695">
      <w:bodyDiv w:val="1"/>
      <w:marLeft w:val="0"/>
      <w:marRight w:val="0"/>
      <w:marTop w:val="0"/>
      <w:marBottom w:val="0"/>
      <w:divBdr>
        <w:top w:val="none" w:sz="0" w:space="0" w:color="auto"/>
        <w:left w:val="none" w:sz="0" w:space="0" w:color="auto"/>
        <w:bottom w:val="none" w:sz="0" w:space="0" w:color="auto"/>
        <w:right w:val="none" w:sz="0" w:space="0" w:color="auto"/>
      </w:divBdr>
    </w:div>
    <w:div w:id="1509784847">
      <w:bodyDiv w:val="1"/>
      <w:marLeft w:val="0"/>
      <w:marRight w:val="0"/>
      <w:marTop w:val="0"/>
      <w:marBottom w:val="0"/>
      <w:divBdr>
        <w:top w:val="none" w:sz="0" w:space="0" w:color="auto"/>
        <w:left w:val="none" w:sz="0" w:space="0" w:color="auto"/>
        <w:bottom w:val="none" w:sz="0" w:space="0" w:color="auto"/>
        <w:right w:val="none" w:sz="0" w:space="0" w:color="auto"/>
      </w:divBdr>
    </w:div>
    <w:div w:id="1511871713">
      <w:bodyDiv w:val="1"/>
      <w:marLeft w:val="0"/>
      <w:marRight w:val="0"/>
      <w:marTop w:val="0"/>
      <w:marBottom w:val="0"/>
      <w:divBdr>
        <w:top w:val="none" w:sz="0" w:space="0" w:color="auto"/>
        <w:left w:val="none" w:sz="0" w:space="0" w:color="auto"/>
        <w:bottom w:val="none" w:sz="0" w:space="0" w:color="auto"/>
        <w:right w:val="none" w:sz="0" w:space="0" w:color="auto"/>
      </w:divBdr>
    </w:div>
    <w:div w:id="1511992498">
      <w:bodyDiv w:val="1"/>
      <w:marLeft w:val="0"/>
      <w:marRight w:val="0"/>
      <w:marTop w:val="0"/>
      <w:marBottom w:val="0"/>
      <w:divBdr>
        <w:top w:val="none" w:sz="0" w:space="0" w:color="auto"/>
        <w:left w:val="none" w:sz="0" w:space="0" w:color="auto"/>
        <w:bottom w:val="none" w:sz="0" w:space="0" w:color="auto"/>
        <w:right w:val="none" w:sz="0" w:space="0" w:color="auto"/>
      </w:divBdr>
    </w:div>
    <w:div w:id="1514102887">
      <w:bodyDiv w:val="1"/>
      <w:marLeft w:val="0"/>
      <w:marRight w:val="0"/>
      <w:marTop w:val="0"/>
      <w:marBottom w:val="0"/>
      <w:divBdr>
        <w:top w:val="none" w:sz="0" w:space="0" w:color="auto"/>
        <w:left w:val="none" w:sz="0" w:space="0" w:color="auto"/>
        <w:bottom w:val="none" w:sz="0" w:space="0" w:color="auto"/>
        <w:right w:val="none" w:sz="0" w:space="0" w:color="auto"/>
      </w:divBdr>
    </w:div>
    <w:div w:id="1514563346">
      <w:bodyDiv w:val="1"/>
      <w:marLeft w:val="0"/>
      <w:marRight w:val="0"/>
      <w:marTop w:val="0"/>
      <w:marBottom w:val="0"/>
      <w:divBdr>
        <w:top w:val="none" w:sz="0" w:space="0" w:color="auto"/>
        <w:left w:val="none" w:sz="0" w:space="0" w:color="auto"/>
        <w:bottom w:val="none" w:sz="0" w:space="0" w:color="auto"/>
        <w:right w:val="none" w:sz="0" w:space="0" w:color="auto"/>
      </w:divBdr>
    </w:div>
    <w:div w:id="1515459429">
      <w:bodyDiv w:val="1"/>
      <w:marLeft w:val="0"/>
      <w:marRight w:val="0"/>
      <w:marTop w:val="0"/>
      <w:marBottom w:val="0"/>
      <w:divBdr>
        <w:top w:val="none" w:sz="0" w:space="0" w:color="auto"/>
        <w:left w:val="none" w:sz="0" w:space="0" w:color="auto"/>
        <w:bottom w:val="none" w:sz="0" w:space="0" w:color="auto"/>
        <w:right w:val="none" w:sz="0" w:space="0" w:color="auto"/>
      </w:divBdr>
    </w:div>
    <w:div w:id="1518423391">
      <w:bodyDiv w:val="1"/>
      <w:marLeft w:val="0"/>
      <w:marRight w:val="0"/>
      <w:marTop w:val="0"/>
      <w:marBottom w:val="0"/>
      <w:divBdr>
        <w:top w:val="none" w:sz="0" w:space="0" w:color="auto"/>
        <w:left w:val="none" w:sz="0" w:space="0" w:color="auto"/>
        <w:bottom w:val="none" w:sz="0" w:space="0" w:color="auto"/>
        <w:right w:val="none" w:sz="0" w:space="0" w:color="auto"/>
      </w:divBdr>
    </w:div>
    <w:div w:id="1522235305">
      <w:bodyDiv w:val="1"/>
      <w:marLeft w:val="0"/>
      <w:marRight w:val="0"/>
      <w:marTop w:val="0"/>
      <w:marBottom w:val="0"/>
      <w:divBdr>
        <w:top w:val="none" w:sz="0" w:space="0" w:color="auto"/>
        <w:left w:val="none" w:sz="0" w:space="0" w:color="auto"/>
        <w:bottom w:val="none" w:sz="0" w:space="0" w:color="auto"/>
        <w:right w:val="none" w:sz="0" w:space="0" w:color="auto"/>
      </w:divBdr>
    </w:div>
    <w:div w:id="1522429260">
      <w:bodyDiv w:val="1"/>
      <w:marLeft w:val="0"/>
      <w:marRight w:val="0"/>
      <w:marTop w:val="0"/>
      <w:marBottom w:val="0"/>
      <w:divBdr>
        <w:top w:val="none" w:sz="0" w:space="0" w:color="auto"/>
        <w:left w:val="none" w:sz="0" w:space="0" w:color="auto"/>
        <w:bottom w:val="none" w:sz="0" w:space="0" w:color="auto"/>
        <w:right w:val="none" w:sz="0" w:space="0" w:color="auto"/>
      </w:divBdr>
    </w:div>
    <w:div w:id="1522815642">
      <w:bodyDiv w:val="1"/>
      <w:marLeft w:val="0"/>
      <w:marRight w:val="0"/>
      <w:marTop w:val="0"/>
      <w:marBottom w:val="0"/>
      <w:divBdr>
        <w:top w:val="none" w:sz="0" w:space="0" w:color="auto"/>
        <w:left w:val="none" w:sz="0" w:space="0" w:color="auto"/>
        <w:bottom w:val="none" w:sz="0" w:space="0" w:color="auto"/>
        <w:right w:val="none" w:sz="0" w:space="0" w:color="auto"/>
      </w:divBdr>
    </w:div>
    <w:div w:id="1523131785">
      <w:bodyDiv w:val="1"/>
      <w:marLeft w:val="0"/>
      <w:marRight w:val="0"/>
      <w:marTop w:val="0"/>
      <w:marBottom w:val="0"/>
      <w:divBdr>
        <w:top w:val="none" w:sz="0" w:space="0" w:color="auto"/>
        <w:left w:val="none" w:sz="0" w:space="0" w:color="auto"/>
        <w:bottom w:val="none" w:sz="0" w:space="0" w:color="auto"/>
        <w:right w:val="none" w:sz="0" w:space="0" w:color="auto"/>
      </w:divBdr>
    </w:div>
    <w:div w:id="1523200316">
      <w:bodyDiv w:val="1"/>
      <w:marLeft w:val="0"/>
      <w:marRight w:val="0"/>
      <w:marTop w:val="0"/>
      <w:marBottom w:val="0"/>
      <w:divBdr>
        <w:top w:val="none" w:sz="0" w:space="0" w:color="auto"/>
        <w:left w:val="none" w:sz="0" w:space="0" w:color="auto"/>
        <w:bottom w:val="none" w:sz="0" w:space="0" w:color="auto"/>
        <w:right w:val="none" w:sz="0" w:space="0" w:color="auto"/>
      </w:divBdr>
    </w:div>
    <w:div w:id="1523472061">
      <w:bodyDiv w:val="1"/>
      <w:marLeft w:val="0"/>
      <w:marRight w:val="0"/>
      <w:marTop w:val="0"/>
      <w:marBottom w:val="0"/>
      <w:divBdr>
        <w:top w:val="none" w:sz="0" w:space="0" w:color="auto"/>
        <w:left w:val="none" w:sz="0" w:space="0" w:color="auto"/>
        <w:bottom w:val="none" w:sz="0" w:space="0" w:color="auto"/>
        <w:right w:val="none" w:sz="0" w:space="0" w:color="auto"/>
      </w:divBdr>
    </w:div>
    <w:div w:id="1523670658">
      <w:bodyDiv w:val="1"/>
      <w:marLeft w:val="0"/>
      <w:marRight w:val="0"/>
      <w:marTop w:val="0"/>
      <w:marBottom w:val="0"/>
      <w:divBdr>
        <w:top w:val="none" w:sz="0" w:space="0" w:color="auto"/>
        <w:left w:val="none" w:sz="0" w:space="0" w:color="auto"/>
        <w:bottom w:val="none" w:sz="0" w:space="0" w:color="auto"/>
        <w:right w:val="none" w:sz="0" w:space="0" w:color="auto"/>
      </w:divBdr>
    </w:div>
    <w:div w:id="1523932753">
      <w:bodyDiv w:val="1"/>
      <w:marLeft w:val="0"/>
      <w:marRight w:val="0"/>
      <w:marTop w:val="0"/>
      <w:marBottom w:val="0"/>
      <w:divBdr>
        <w:top w:val="none" w:sz="0" w:space="0" w:color="auto"/>
        <w:left w:val="none" w:sz="0" w:space="0" w:color="auto"/>
        <w:bottom w:val="none" w:sz="0" w:space="0" w:color="auto"/>
        <w:right w:val="none" w:sz="0" w:space="0" w:color="auto"/>
      </w:divBdr>
    </w:div>
    <w:div w:id="1524396566">
      <w:bodyDiv w:val="1"/>
      <w:marLeft w:val="0"/>
      <w:marRight w:val="0"/>
      <w:marTop w:val="0"/>
      <w:marBottom w:val="0"/>
      <w:divBdr>
        <w:top w:val="none" w:sz="0" w:space="0" w:color="auto"/>
        <w:left w:val="none" w:sz="0" w:space="0" w:color="auto"/>
        <w:bottom w:val="none" w:sz="0" w:space="0" w:color="auto"/>
        <w:right w:val="none" w:sz="0" w:space="0" w:color="auto"/>
      </w:divBdr>
    </w:div>
    <w:div w:id="1525360739">
      <w:bodyDiv w:val="1"/>
      <w:marLeft w:val="0"/>
      <w:marRight w:val="0"/>
      <w:marTop w:val="0"/>
      <w:marBottom w:val="0"/>
      <w:divBdr>
        <w:top w:val="none" w:sz="0" w:space="0" w:color="auto"/>
        <w:left w:val="none" w:sz="0" w:space="0" w:color="auto"/>
        <w:bottom w:val="none" w:sz="0" w:space="0" w:color="auto"/>
        <w:right w:val="none" w:sz="0" w:space="0" w:color="auto"/>
      </w:divBdr>
    </w:div>
    <w:div w:id="1525946462">
      <w:bodyDiv w:val="1"/>
      <w:marLeft w:val="0"/>
      <w:marRight w:val="0"/>
      <w:marTop w:val="0"/>
      <w:marBottom w:val="0"/>
      <w:divBdr>
        <w:top w:val="none" w:sz="0" w:space="0" w:color="auto"/>
        <w:left w:val="none" w:sz="0" w:space="0" w:color="auto"/>
        <w:bottom w:val="none" w:sz="0" w:space="0" w:color="auto"/>
        <w:right w:val="none" w:sz="0" w:space="0" w:color="auto"/>
      </w:divBdr>
    </w:div>
    <w:div w:id="1526333486">
      <w:bodyDiv w:val="1"/>
      <w:marLeft w:val="0"/>
      <w:marRight w:val="0"/>
      <w:marTop w:val="0"/>
      <w:marBottom w:val="0"/>
      <w:divBdr>
        <w:top w:val="none" w:sz="0" w:space="0" w:color="auto"/>
        <w:left w:val="none" w:sz="0" w:space="0" w:color="auto"/>
        <w:bottom w:val="none" w:sz="0" w:space="0" w:color="auto"/>
        <w:right w:val="none" w:sz="0" w:space="0" w:color="auto"/>
      </w:divBdr>
    </w:div>
    <w:div w:id="1527140497">
      <w:bodyDiv w:val="1"/>
      <w:marLeft w:val="0"/>
      <w:marRight w:val="0"/>
      <w:marTop w:val="0"/>
      <w:marBottom w:val="0"/>
      <w:divBdr>
        <w:top w:val="none" w:sz="0" w:space="0" w:color="auto"/>
        <w:left w:val="none" w:sz="0" w:space="0" w:color="auto"/>
        <w:bottom w:val="none" w:sz="0" w:space="0" w:color="auto"/>
        <w:right w:val="none" w:sz="0" w:space="0" w:color="auto"/>
      </w:divBdr>
    </w:div>
    <w:div w:id="1527719620">
      <w:bodyDiv w:val="1"/>
      <w:marLeft w:val="0"/>
      <w:marRight w:val="0"/>
      <w:marTop w:val="0"/>
      <w:marBottom w:val="0"/>
      <w:divBdr>
        <w:top w:val="none" w:sz="0" w:space="0" w:color="auto"/>
        <w:left w:val="none" w:sz="0" w:space="0" w:color="auto"/>
        <w:bottom w:val="none" w:sz="0" w:space="0" w:color="auto"/>
        <w:right w:val="none" w:sz="0" w:space="0" w:color="auto"/>
      </w:divBdr>
    </w:div>
    <w:div w:id="1528328140">
      <w:bodyDiv w:val="1"/>
      <w:marLeft w:val="0"/>
      <w:marRight w:val="0"/>
      <w:marTop w:val="0"/>
      <w:marBottom w:val="0"/>
      <w:divBdr>
        <w:top w:val="none" w:sz="0" w:space="0" w:color="auto"/>
        <w:left w:val="none" w:sz="0" w:space="0" w:color="auto"/>
        <w:bottom w:val="none" w:sz="0" w:space="0" w:color="auto"/>
        <w:right w:val="none" w:sz="0" w:space="0" w:color="auto"/>
      </w:divBdr>
    </w:div>
    <w:div w:id="1529178508">
      <w:bodyDiv w:val="1"/>
      <w:marLeft w:val="0"/>
      <w:marRight w:val="0"/>
      <w:marTop w:val="0"/>
      <w:marBottom w:val="0"/>
      <w:divBdr>
        <w:top w:val="none" w:sz="0" w:space="0" w:color="auto"/>
        <w:left w:val="none" w:sz="0" w:space="0" w:color="auto"/>
        <w:bottom w:val="none" w:sz="0" w:space="0" w:color="auto"/>
        <w:right w:val="none" w:sz="0" w:space="0" w:color="auto"/>
      </w:divBdr>
    </w:div>
    <w:div w:id="1529951163">
      <w:bodyDiv w:val="1"/>
      <w:marLeft w:val="0"/>
      <w:marRight w:val="0"/>
      <w:marTop w:val="0"/>
      <w:marBottom w:val="0"/>
      <w:divBdr>
        <w:top w:val="none" w:sz="0" w:space="0" w:color="auto"/>
        <w:left w:val="none" w:sz="0" w:space="0" w:color="auto"/>
        <w:bottom w:val="none" w:sz="0" w:space="0" w:color="auto"/>
        <w:right w:val="none" w:sz="0" w:space="0" w:color="auto"/>
      </w:divBdr>
    </w:div>
    <w:div w:id="1532258248">
      <w:bodyDiv w:val="1"/>
      <w:marLeft w:val="0"/>
      <w:marRight w:val="0"/>
      <w:marTop w:val="0"/>
      <w:marBottom w:val="0"/>
      <w:divBdr>
        <w:top w:val="none" w:sz="0" w:space="0" w:color="auto"/>
        <w:left w:val="none" w:sz="0" w:space="0" w:color="auto"/>
        <w:bottom w:val="none" w:sz="0" w:space="0" w:color="auto"/>
        <w:right w:val="none" w:sz="0" w:space="0" w:color="auto"/>
      </w:divBdr>
    </w:div>
    <w:div w:id="1533616689">
      <w:bodyDiv w:val="1"/>
      <w:marLeft w:val="0"/>
      <w:marRight w:val="0"/>
      <w:marTop w:val="0"/>
      <w:marBottom w:val="0"/>
      <w:divBdr>
        <w:top w:val="none" w:sz="0" w:space="0" w:color="auto"/>
        <w:left w:val="none" w:sz="0" w:space="0" w:color="auto"/>
        <w:bottom w:val="none" w:sz="0" w:space="0" w:color="auto"/>
        <w:right w:val="none" w:sz="0" w:space="0" w:color="auto"/>
      </w:divBdr>
    </w:div>
    <w:div w:id="1533836321">
      <w:bodyDiv w:val="1"/>
      <w:marLeft w:val="0"/>
      <w:marRight w:val="0"/>
      <w:marTop w:val="0"/>
      <w:marBottom w:val="0"/>
      <w:divBdr>
        <w:top w:val="none" w:sz="0" w:space="0" w:color="auto"/>
        <w:left w:val="none" w:sz="0" w:space="0" w:color="auto"/>
        <w:bottom w:val="none" w:sz="0" w:space="0" w:color="auto"/>
        <w:right w:val="none" w:sz="0" w:space="0" w:color="auto"/>
      </w:divBdr>
    </w:div>
    <w:div w:id="1534268563">
      <w:bodyDiv w:val="1"/>
      <w:marLeft w:val="0"/>
      <w:marRight w:val="0"/>
      <w:marTop w:val="0"/>
      <w:marBottom w:val="0"/>
      <w:divBdr>
        <w:top w:val="none" w:sz="0" w:space="0" w:color="auto"/>
        <w:left w:val="none" w:sz="0" w:space="0" w:color="auto"/>
        <w:bottom w:val="none" w:sz="0" w:space="0" w:color="auto"/>
        <w:right w:val="none" w:sz="0" w:space="0" w:color="auto"/>
      </w:divBdr>
    </w:div>
    <w:div w:id="1534878327">
      <w:bodyDiv w:val="1"/>
      <w:marLeft w:val="0"/>
      <w:marRight w:val="0"/>
      <w:marTop w:val="0"/>
      <w:marBottom w:val="0"/>
      <w:divBdr>
        <w:top w:val="none" w:sz="0" w:space="0" w:color="auto"/>
        <w:left w:val="none" w:sz="0" w:space="0" w:color="auto"/>
        <w:bottom w:val="none" w:sz="0" w:space="0" w:color="auto"/>
        <w:right w:val="none" w:sz="0" w:space="0" w:color="auto"/>
      </w:divBdr>
    </w:div>
    <w:div w:id="1535654920">
      <w:bodyDiv w:val="1"/>
      <w:marLeft w:val="0"/>
      <w:marRight w:val="0"/>
      <w:marTop w:val="0"/>
      <w:marBottom w:val="0"/>
      <w:divBdr>
        <w:top w:val="none" w:sz="0" w:space="0" w:color="auto"/>
        <w:left w:val="none" w:sz="0" w:space="0" w:color="auto"/>
        <w:bottom w:val="none" w:sz="0" w:space="0" w:color="auto"/>
        <w:right w:val="none" w:sz="0" w:space="0" w:color="auto"/>
      </w:divBdr>
    </w:div>
    <w:div w:id="1536576921">
      <w:bodyDiv w:val="1"/>
      <w:marLeft w:val="0"/>
      <w:marRight w:val="0"/>
      <w:marTop w:val="0"/>
      <w:marBottom w:val="0"/>
      <w:divBdr>
        <w:top w:val="none" w:sz="0" w:space="0" w:color="auto"/>
        <w:left w:val="none" w:sz="0" w:space="0" w:color="auto"/>
        <w:bottom w:val="none" w:sz="0" w:space="0" w:color="auto"/>
        <w:right w:val="none" w:sz="0" w:space="0" w:color="auto"/>
      </w:divBdr>
    </w:div>
    <w:div w:id="1537890292">
      <w:bodyDiv w:val="1"/>
      <w:marLeft w:val="0"/>
      <w:marRight w:val="0"/>
      <w:marTop w:val="0"/>
      <w:marBottom w:val="0"/>
      <w:divBdr>
        <w:top w:val="none" w:sz="0" w:space="0" w:color="auto"/>
        <w:left w:val="none" w:sz="0" w:space="0" w:color="auto"/>
        <w:bottom w:val="none" w:sz="0" w:space="0" w:color="auto"/>
        <w:right w:val="none" w:sz="0" w:space="0" w:color="auto"/>
      </w:divBdr>
    </w:div>
    <w:div w:id="1538657642">
      <w:bodyDiv w:val="1"/>
      <w:marLeft w:val="0"/>
      <w:marRight w:val="0"/>
      <w:marTop w:val="0"/>
      <w:marBottom w:val="0"/>
      <w:divBdr>
        <w:top w:val="none" w:sz="0" w:space="0" w:color="auto"/>
        <w:left w:val="none" w:sz="0" w:space="0" w:color="auto"/>
        <w:bottom w:val="none" w:sz="0" w:space="0" w:color="auto"/>
        <w:right w:val="none" w:sz="0" w:space="0" w:color="auto"/>
      </w:divBdr>
    </w:div>
    <w:div w:id="1540050202">
      <w:bodyDiv w:val="1"/>
      <w:marLeft w:val="0"/>
      <w:marRight w:val="0"/>
      <w:marTop w:val="0"/>
      <w:marBottom w:val="0"/>
      <w:divBdr>
        <w:top w:val="none" w:sz="0" w:space="0" w:color="auto"/>
        <w:left w:val="none" w:sz="0" w:space="0" w:color="auto"/>
        <w:bottom w:val="none" w:sz="0" w:space="0" w:color="auto"/>
        <w:right w:val="none" w:sz="0" w:space="0" w:color="auto"/>
      </w:divBdr>
    </w:div>
    <w:div w:id="1543051530">
      <w:bodyDiv w:val="1"/>
      <w:marLeft w:val="0"/>
      <w:marRight w:val="0"/>
      <w:marTop w:val="0"/>
      <w:marBottom w:val="0"/>
      <w:divBdr>
        <w:top w:val="none" w:sz="0" w:space="0" w:color="auto"/>
        <w:left w:val="none" w:sz="0" w:space="0" w:color="auto"/>
        <w:bottom w:val="none" w:sz="0" w:space="0" w:color="auto"/>
        <w:right w:val="none" w:sz="0" w:space="0" w:color="auto"/>
      </w:divBdr>
    </w:div>
    <w:div w:id="1543328076">
      <w:bodyDiv w:val="1"/>
      <w:marLeft w:val="0"/>
      <w:marRight w:val="0"/>
      <w:marTop w:val="0"/>
      <w:marBottom w:val="0"/>
      <w:divBdr>
        <w:top w:val="none" w:sz="0" w:space="0" w:color="auto"/>
        <w:left w:val="none" w:sz="0" w:space="0" w:color="auto"/>
        <w:bottom w:val="none" w:sz="0" w:space="0" w:color="auto"/>
        <w:right w:val="none" w:sz="0" w:space="0" w:color="auto"/>
      </w:divBdr>
    </w:div>
    <w:div w:id="1543786967">
      <w:bodyDiv w:val="1"/>
      <w:marLeft w:val="0"/>
      <w:marRight w:val="0"/>
      <w:marTop w:val="0"/>
      <w:marBottom w:val="0"/>
      <w:divBdr>
        <w:top w:val="none" w:sz="0" w:space="0" w:color="auto"/>
        <w:left w:val="none" w:sz="0" w:space="0" w:color="auto"/>
        <w:bottom w:val="none" w:sz="0" w:space="0" w:color="auto"/>
        <w:right w:val="none" w:sz="0" w:space="0" w:color="auto"/>
      </w:divBdr>
    </w:div>
    <w:div w:id="1545093827">
      <w:bodyDiv w:val="1"/>
      <w:marLeft w:val="0"/>
      <w:marRight w:val="0"/>
      <w:marTop w:val="0"/>
      <w:marBottom w:val="0"/>
      <w:divBdr>
        <w:top w:val="none" w:sz="0" w:space="0" w:color="auto"/>
        <w:left w:val="none" w:sz="0" w:space="0" w:color="auto"/>
        <w:bottom w:val="none" w:sz="0" w:space="0" w:color="auto"/>
        <w:right w:val="none" w:sz="0" w:space="0" w:color="auto"/>
      </w:divBdr>
    </w:div>
    <w:div w:id="1545369582">
      <w:bodyDiv w:val="1"/>
      <w:marLeft w:val="0"/>
      <w:marRight w:val="0"/>
      <w:marTop w:val="0"/>
      <w:marBottom w:val="0"/>
      <w:divBdr>
        <w:top w:val="none" w:sz="0" w:space="0" w:color="auto"/>
        <w:left w:val="none" w:sz="0" w:space="0" w:color="auto"/>
        <w:bottom w:val="none" w:sz="0" w:space="0" w:color="auto"/>
        <w:right w:val="none" w:sz="0" w:space="0" w:color="auto"/>
      </w:divBdr>
    </w:div>
    <w:div w:id="1546286234">
      <w:bodyDiv w:val="1"/>
      <w:marLeft w:val="0"/>
      <w:marRight w:val="0"/>
      <w:marTop w:val="0"/>
      <w:marBottom w:val="0"/>
      <w:divBdr>
        <w:top w:val="none" w:sz="0" w:space="0" w:color="auto"/>
        <w:left w:val="none" w:sz="0" w:space="0" w:color="auto"/>
        <w:bottom w:val="none" w:sz="0" w:space="0" w:color="auto"/>
        <w:right w:val="none" w:sz="0" w:space="0" w:color="auto"/>
      </w:divBdr>
    </w:div>
    <w:div w:id="1546526136">
      <w:bodyDiv w:val="1"/>
      <w:marLeft w:val="0"/>
      <w:marRight w:val="0"/>
      <w:marTop w:val="0"/>
      <w:marBottom w:val="0"/>
      <w:divBdr>
        <w:top w:val="none" w:sz="0" w:space="0" w:color="auto"/>
        <w:left w:val="none" w:sz="0" w:space="0" w:color="auto"/>
        <w:bottom w:val="none" w:sz="0" w:space="0" w:color="auto"/>
        <w:right w:val="none" w:sz="0" w:space="0" w:color="auto"/>
      </w:divBdr>
    </w:div>
    <w:div w:id="1547523748">
      <w:bodyDiv w:val="1"/>
      <w:marLeft w:val="0"/>
      <w:marRight w:val="0"/>
      <w:marTop w:val="0"/>
      <w:marBottom w:val="0"/>
      <w:divBdr>
        <w:top w:val="none" w:sz="0" w:space="0" w:color="auto"/>
        <w:left w:val="none" w:sz="0" w:space="0" w:color="auto"/>
        <w:bottom w:val="none" w:sz="0" w:space="0" w:color="auto"/>
        <w:right w:val="none" w:sz="0" w:space="0" w:color="auto"/>
      </w:divBdr>
    </w:div>
    <w:div w:id="1549491026">
      <w:bodyDiv w:val="1"/>
      <w:marLeft w:val="0"/>
      <w:marRight w:val="0"/>
      <w:marTop w:val="0"/>
      <w:marBottom w:val="0"/>
      <w:divBdr>
        <w:top w:val="none" w:sz="0" w:space="0" w:color="auto"/>
        <w:left w:val="none" w:sz="0" w:space="0" w:color="auto"/>
        <w:bottom w:val="none" w:sz="0" w:space="0" w:color="auto"/>
        <w:right w:val="none" w:sz="0" w:space="0" w:color="auto"/>
      </w:divBdr>
    </w:div>
    <w:div w:id="1549682682">
      <w:bodyDiv w:val="1"/>
      <w:marLeft w:val="0"/>
      <w:marRight w:val="0"/>
      <w:marTop w:val="0"/>
      <w:marBottom w:val="0"/>
      <w:divBdr>
        <w:top w:val="none" w:sz="0" w:space="0" w:color="auto"/>
        <w:left w:val="none" w:sz="0" w:space="0" w:color="auto"/>
        <w:bottom w:val="none" w:sz="0" w:space="0" w:color="auto"/>
        <w:right w:val="none" w:sz="0" w:space="0" w:color="auto"/>
      </w:divBdr>
    </w:div>
    <w:div w:id="1550527779">
      <w:bodyDiv w:val="1"/>
      <w:marLeft w:val="0"/>
      <w:marRight w:val="0"/>
      <w:marTop w:val="0"/>
      <w:marBottom w:val="0"/>
      <w:divBdr>
        <w:top w:val="none" w:sz="0" w:space="0" w:color="auto"/>
        <w:left w:val="none" w:sz="0" w:space="0" w:color="auto"/>
        <w:bottom w:val="none" w:sz="0" w:space="0" w:color="auto"/>
        <w:right w:val="none" w:sz="0" w:space="0" w:color="auto"/>
      </w:divBdr>
    </w:div>
    <w:div w:id="1550872856">
      <w:bodyDiv w:val="1"/>
      <w:marLeft w:val="0"/>
      <w:marRight w:val="0"/>
      <w:marTop w:val="0"/>
      <w:marBottom w:val="0"/>
      <w:divBdr>
        <w:top w:val="none" w:sz="0" w:space="0" w:color="auto"/>
        <w:left w:val="none" w:sz="0" w:space="0" w:color="auto"/>
        <w:bottom w:val="none" w:sz="0" w:space="0" w:color="auto"/>
        <w:right w:val="none" w:sz="0" w:space="0" w:color="auto"/>
      </w:divBdr>
    </w:div>
    <w:div w:id="1551191812">
      <w:bodyDiv w:val="1"/>
      <w:marLeft w:val="0"/>
      <w:marRight w:val="0"/>
      <w:marTop w:val="0"/>
      <w:marBottom w:val="0"/>
      <w:divBdr>
        <w:top w:val="none" w:sz="0" w:space="0" w:color="auto"/>
        <w:left w:val="none" w:sz="0" w:space="0" w:color="auto"/>
        <w:bottom w:val="none" w:sz="0" w:space="0" w:color="auto"/>
        <w:right w:val="none" w:sz="0" w:space="0" w:color="auto"/>
      </w:divBdr>
    </w:div>
    <w:div w:id="1551920926">
      <w:bodyDiv w:val="1"/>
      <w:marLeft w:val="0"/>
      <w:marRight w:val="0"/>
      <w:marTop w:val="0"/>
      <w:marBottom w:val="0"/>
      <w:divBdr>
        <w:top w:val="none" w:sz="0" w:space="0" w:color="auto"/>
        <w:left w:val="none" w:sz="0" w:space="0" w:color="auto"/>
        <w:bottom w:val="none" w:sz="0" w:space="0" w:color="auto"/>
        <w:right w:val="none" w:sz="0" w:space="0" w:color="auto"/>
      </w:divBdr>
    </w:div>
    <w:div w:id="1551964095">
      <w:bodyDiv w:val="1"/>
      <w:marLeft w:val="0"/>
      <w:marRight w:val="0"/>
      <w:marTop w:val="0"/>
      <w:marBottom w:val="0"/>
      <w:divBdr>
        <w:top w:val="none" w:sz="0" w:space="0" w:color="auto"/>
        <w:left w:val="none" w:sz="0" w:space="0" w:color="auto"/>
        <w:bottom w:val="none" w:sz="0" w:space="0" w:color="auto"/>
        <w:right w:val="none" w:sz="0" w:space="0" w:color="auto"/>
      </w:divBdr>
    </w:div>
    <w:div w:id="1552229170">
      <w:bodyDiv w:val="1"/>
      <w:marLeft w:val="0"/>
      <w:marRight w:val="0"/>
      <w:marTop w:val="0"/>
      <w:marBottom w:val="0"/>
      <w:divBdr>
        <w:top w:val="none" w:sz="0" w:space="0" w:color="auto"/>
        <w:left w:val="none" w:sz="0" w:space="0" w:color="auto"/>
        <w:bottom w:val="none" w:sz="0" w:space="0" w:color="auto"/>
        <w:right w:val="none" w:sz="0" w:space="0" w:color="auto"/>
      </w:divBdr>
    </w:div>
    <w:div w:id="1552572374">
      <w:bodyDiv w:val="1"/>
      <w:marLeft w:val="0"/>
      <w:marRight w:val="0"/>
      <w:marTop w:val="0"/>
      <w:marBottom w:val="0"/>
      <w:divBdr>
        <w:top w:val="none" w:sz="0" w:space="0" w:color="auto"/>
        <w:left w:val="none" w:sz="0" w:space="0" w:color="auto"/>
        <w:bottom w:val="none" w:sz="0" w:space="0" w:color="auto"/>
        <w:right w:val="none" w:sz="0" w:space="0" w:color="auto"/>
      </w:divBdr>
    </w:div>
    <w:div w:id="1552617760">
      <w:bodyDiv w:val="1"/>
      <w:marLeft w:val="0"/>
      <w:marRight w:val="0"/>
      <w:marTop w:val="0"/>
      <w:marBottom w:val="0"/>
      <w:divBdr>
        <w:top w:val="none" w:sz="0" w:space="0" w:color="auto"/>
        <w:left w:val="none" w:sz="0" w:space="0" w:color="auto"/>
        <w:bottom w:val="none" w:sz="0" w:space="0" w:color="auto"/>
        <w:right w:val="none" w:sz="0" w:space="0" w:color="auto"/>
      </w:divBdr>
    </w:div>
    <w:div w:id="1553493827">
      <w:bodyDiv w:val="1"/>
      <w:marLeft w:val="0"/>
      <w:marRight w:val="0"/>
      <w:marTop w:val="0"/>
      <w:marBottom w:val="0"/>
      <w:divBdr>
        <w:top w:val="none" w:sz="0" w:space="0" w:color="auto"/>
        <w:left w:val="none" w:sz="0" w:space="0" w:color="auto"/>
        <w:bottom w:val="none" w:sz="0" w:space="0" w:color="auto"/>
        <w:right w:val="none" w:sz="0" w:space="0" w:color="auto"/>
      </w:divBdr>
    </w:div>
    <w:div w:id="1553732762">
      <w:bodyDiv w:val="1"/>
      <w:marLeft w:val="0"/>
      <w:marRight w:val="0"/>
      <w:marTop w:val="0"/>
      <w:marBottom w:val="0"/>
      <w:divBdr>
        <w:top w:val="none" w:sz="0" w:space="0" w:color="auto"/>
        <w:left w:val="none" w:sz="0" w:space="0" w:color="auto"/>
        <w:bottom w:val="none" w:sz="0" w:space="0" w:color="auto"/>
        <w:right w:val="none" w:sz="0" w:space="0" w:color="auto"/>
      </w:divBdr>
    </w:div>
    <w:div w:id="1553888398">
      <w:bodyDiv w:val="1"/>
      <w:marLeft w:val="0"/>
      <w:marRight w:val="0"/>
      <w:marTop w:val="0"/>
      <w:marBottom w:val="0"/>
      <w:divBdr>
        <w:top w:val="none" w:sz="0" w:space="0" w:color="auto"/>
        <w:left w:val="none" w:sz="0" w:space="0" w:color="auto"/>
        <w:bottom w:val="none" w:sz="0" w:space="0" w:color="auto"/>
        <w:right w:val="none" w:sz="0" w:space="0" w:color="auto"/>
      </w:divBdr>
    </w:div>
    <w:div w:id="1554004742">
      <w:bodyDiv w:val="1"/>
      <w:marLeft w:val="0"/>
      <w:marRight w:val="0"/>
      <w:marTop w:val="0"/>
      <w:marBottom w:val="0"/>
      <w:divBdr>
        <w:top w:val="none" w:sz="0" w:space="0" w:color="auto"/>
        <w:left w:val="none" w:sz="0" w:space="0" w:color="auto"/>
        <w:bottom w:val="none" w:sz="0" w:space="0" w:color="auto"/>
        <w:right w:val="none" w:sz="0" w:space="0" w:color="auto"/>
      </w:divBdr>
    </w:div>
    <w:div w:id="1558323398">
      <w:bodyDiv w:val="1"/>
      <w:marLeft w:val="0"/>
      <w:marRight w:val="0"/>
      <w:marTop w:val="0"/>
      <w:marBottom w:val="0"/>
      <w:divBdr>
        <w:top w:val="none" w:sz="0" w:space="0" w:color="auto"/>
        <w:left w:val="none" w:sz="0" w:space="0" w:color="auto"/>
        <w:bottom w:val="none" w:sz="0" w:space="0" w:color="auto"/>
        <w:right w:val="none" w:sz="0" w:space="0" w:color="auto"/>
      </w:divBdr>
    </w:div>
    <w:div w:id="1558854853">
      <w:bodyDiv w:val="1"/>
      <w:marLeft w:val="0"/>
      <w:marRight w:val="0"/>
      <w:marTop w:val="0"/>
      <w:marBottom w:val="0"/>
      <w:divBdr>
        <w:top w:val="none" w:sz="0" w:space="0" w:color="auto"/>
        <w:left w:val="none" w:sz="0" w:space="0" w:color="auto"/>
        <w:bottom w:val="none" w:sz="0" w:space="0" w:color="auto"/>
        <w:right w:val="none" w:sz="0" w:space="0" w:color="auto"/>
      </w:divBdr>
    </w:div>
    <w:div w:id="1559395773">
      <w:bodyDiv w:val="1"/>
      <w:marLeft w:val="0"/>
      <w:marRight w:val="0"/>
      <w:marTop w:val="0"/>
      <w:marBottom w:val="0"/>
      <w:divBdr>
        <w:top w:val="none" w:sz="0" w:space="0" w:color="auto"/>
        <w:left w:val="none" w:sz="0" w:space="0" w:color="auto"/>
        <w:bottom w:val="none" w:sz="0" w:space="0" w:color="auto"/>
        <w:right w:val="none" w:sz="0" w:space="0" w:color="auto"/>
      </w:divBdr>
    </w:div>
    <w:div w:id="1559592332">
      <w:bodyDiv w:val="1"/>
      <w:marLeft w:val="0"/>
      <w:marRight w:val="0"/>
      <w:marTop w:val="0"/>
      <w:marBottom w:val="0"/>
      <w:divBdr>
        <w:top w:val="none" w:sz="0" w:space="0" w:color="auto"/>
        <w:left w:val="none" w:sz="0" w:space="0" w:color="auto"/>
        <w:bottom w:val="none" w:sz="0" w:space="0" w:color="auto"/>
        <w:right w:val="none" w:sz="0" w:space="0" w:color="auto"/>
      </w:divBdr>
    </w:div>
    <w:div w:id="1559709821">
      <w:bodyDiv w:val="1"/>
      <w:marLeft w:val="0"/>
      <w:marRight w:val="0"/>
      <w:marTop w:val="0"/>
      <w:marBottom w:val="0"/>
      <w:divBdr>
        <w:top w:val="none" w:sz="0" w:space="0" w:color="auto"/>
        <w:left w:val="none" w:sz="0" w:space="0" w:color="auto"/>
        <w:bottom w:val="none" w:sz="0" w:space="0" w:color="auto"/>
        <w:right w:val="none" w:sz="0" w:space="0" w:color="auto"/>
      </w:divBdr>
    </w:div>
    <w:div w:id="1561088385">
      <w:bodyDiv w:val="1"/>
      <w:marLeft w:val="0"/>
      <w:marRight w:val="0"/>
      <w:marTop w:val="0"/>
      <w:marBottom w:val="0"/>
      <w:divBdr>
        <w:top w:val="none" w:sz="0" w:space="0" w:color="auto"/>
        <w:left w:val="none" w:sz="0" w:space="0" w:color="auto"/>
        <w:bottom w:val="none" w:sz="0" w:space="0" w:color="auto"/>
        <w:right w:val="none" w:sz="0" w:space="0" w:color="auto"/>
      </w:divBdr>
    </w:div>
    <w:div w:id="1561866878">
      <w:bodyDiv w:val="1"/>
      <w:marLeft w:val="0"/>
      <w:marRight w:val="0"/>
      <w:marTop w:val="0"/>
      <w:marBottom w:val="0"/>
      <w:divBdr>
        <w:top w:val="none" w:sz="0" w:space="0" w:color="auto"/>
        <w:left w:val="none" w:sz="0" w:space="0" w:color="auto"/>
        <w:bottom w:val="none" w:sz="0" w:space="0" w:color="auto"/>
        <w:right w:val="none" w:sz="0" w:space="0" w:color="auto"/>
      </w:divBdr>
    </w:div>
    <w:div w:id="1563249630">
      <w:bodyDiv w:val="1"/>
      <w:marLeft w:val="0"/>
      <w:marRight w:val="0"/>
      <w:marTop w:val="0"/>
      <w:marBottom w:val="0"/>
      <w:divBdr>
        <w:top w:val="none" w:sz="0" w:space="0" w:color="auto"/>
        <w:left w:val="none" w:sz="0" w:space="0" w:color="auto"/>
        <w:bottom w:val="none" w:sz="0" w:space="0" w:color="auto"/>
        <w:right w:val="none" w:sz="0" w:space="0" w:color="auto"/>
      </w:divBdr>
    </w:div>
    <w:div w:id="1564675384">
      <w:bodyDiv w:val="1"/>
      <w:marLeft w:val="0"/>
      <w:marRight w:val="0"/>
      <w:marTop w:val="0"/>
      <w:marBottom w:val="0"/>
      <w:divBdr>
        <w:top w:val="none" w:sz="0" w:space="0" w:color="auto"/>
        <w:left w:val="none" w:sz="0" w:space="0" w:color="auto"/>
        <w:bottom w:val="none" w:sz="0" w:space="0" w:color="auto"/>
        <w:right w:val="none" w:sz="0" w:space="0" w:color="auto"/>
      </w:divBdr>
    </w:div>
    <w:div w:id="1565019468">
      <w:bodyDiv w:val="1"/>
      <w:marLeft w:val="0"/>
      <w:marRight w:val="0"/>
      <w:marTop w:val="0"/>
      <w:marBottom w:val="0"/>
      <w:divBdr>
        <w:top w:val="none" w:sz="0" w:space="0" w:color="auto"/>
        <w:left w:val="none" w:sz="0" w:space="0" w:color="auto"/>
        <w:bottom w:val="none" w:sz="0" w:space="0" w:color="auto"/>
        <w:right w:val="none" w:sz="0" w:space="0" w:color="auto"/>
      </w:divBdr>
    </w:div>
    <w:div w:id="1565216748">
      <w:bodyDiv w:val="1"/>
      <w:marLeft w:val="0"/>
      <w:marRight w:val="0"/>
      <w:marTop w:val="0"/>
      <w:marBottom w:val="0"/>
      <w:divBdr>
        <w:top w:val="none" w:sz="0" w:space="0" w:color="auto"/>
        <w:left w:val="none" w:sz="0" w:space="0" w:color="auto"/>
        <w:bottom w:val="none" w:sz="0" w:space="0" w:color="auto"/>
        <w:right w:val="none" w:sz="0" w:space="0" w:color="auto"/>
      </w:divBdr>
    </w:div>
    <w:div w:id="1565944252">
      <w:bodyDiv w:val="1"/>
      <w:marLeft w:val="0"/>
      <w:marRight w:val="0"/>
      <w:marTop w:val="0"/>
      <w:marBottom w:val="0"/>
      <w:divBdr>
        <w:top w:val="none" w:sz="0" w:space="0" w:color="auto"/>
        <w:left w:val="none" w:sz="0" w:space="0" w:color="auto"/>
        <w:bottom w:val="none" w:sz="0" w:space="0" w:color="auto"/>
        <w:right w:val="none" w:sz="0" w:space="0" w:color="auto"/>
      </w:divBdr>
    </w:div>
    <w:div w:id="1566523725">
      <w:bodyDiv w:val="1"/>
      <w:marLeft w:val="0"/>
      <w:marRight w:val="0"/>
      <w:marTop w:val="0"/>
      <w:marBottom w:val="0"/>
      <w:divBdr>
        <w:top w:val="none" w:sz="0" w:space="0" w:color="auto"/>
        <w:left w:val="none" w:sz="0" w:space="0" w:color="auto"/>
        <w:bottom w:val="none" w:sz="0" w:space="0" w:color="auto"/>
        <w:right w:val="none" w:sz="0" w:space="0" w:color="auto"/>
      </w:divBdr>
    </w:div>
    <w:div w:id="1567495665">
      <w:bodyDiv w:val="1"/>
      <w:marLeft w:val="0"/>
      <w:marRight w:val="0"/>
      <w:marTop w:val="0"/>
      <w:marBottom w:val="0"/>
      <w:divBdr>
        <w:top w:val="none" w:sz="0" w:space="0" w:color="auto"/>
        <w:left w:val="none" w:sz="0" w:space="0" w:color="auto"/>
        <w:bottom w:val="none" w:sz="0" w:space="0" w:color="auto"/>
        <w:right w:val="none" w:sz="0" w:space="0" w:color="auto"/>
      </w:divBdr>
    </w:div>
    <w:div w:id="1567497474">
      <w:bodyDiv w:val="1"/>
      <w:marLeft w:val="0"/>
      <w:marRight w:val="0"/>
      <w:marTop w:val="0"/>
      <w:marBottom w:val="0"/>
      <w:divBdr>
        <w:top w:val="none" w:sz="0" w:space="0" w:color="auto"/>
        <w:left w:val="none" w:sz="0" w:space="0" w:color="auto"/>
        <w:bottom w:val="none" w:sz="0" w:space="0" w:color="auto"/>
        <w:right w:val="none" w:sz="0" w:space="0" w:color="auto"/>
      </w:divBdr>
    </w:div>
    <w:div w:id="1569682589">
      <w:bodyDiv w:val="1"/>
      <w:marLeft w:val="0"/>
      <w:marRight w:val="0"/>
      <w:marTop w:val="0"/>
      <w:marBottom w:val="0"/>
      <w:divBdr>
        <w:top w:val="none" w:sz="0" w:space="0" w:color="auto"/>
        <w:left w:val="none" w:sz="0" w:space="0" w:color="auto"/>
        <w:bottom w:val="none" w:sz="0" w:space="0" w:color="auto"/>
        <w:right w:val="none" w:sz="0" w:space="0" w:color="auto"/>
      </w:divBdr>
    </w:div>
    <w:div w:id="1571962505">
      <w:bodyDiv w:val="1"/>
      <w:marLeft w:val="0"/>
      <w:marRight w:val="0"/>
      <w:marTop w:val="0"/>
      <w:marBottom w:val="0"/>
      <w:divBdr>
        <w:top w:val="none" w:sz="0" w:space="0" w:color="auto"/>
        <w:left w:val="none" w:sz="0" w:space="0" w:color="auto"/>
        <w:bottom w:val="none" w:sz="0" w:space="0" w:color="auto"/>
        <w:right w:val="none" w:sz="0" w:space="0" w:color="auto"/>
      </w:divBdr>
    </w:div>
    <w:div w:id="1573006302">
      <w:bodyDiv w:val="1"/>
      <w:marLeft w:val="0"/>
      <w:marRight w:val="0"/>
      <w:marTop w:val="0"/>
      <w:marBottom w:val="0"/>
      <w:divBdr>
        <w:top w:val="none" w:sz="0" w:space="0" w:color="auto"/>
        <w:left w:val="none" w:sz="0" w:space="0" w:color="auto"/>
        <w:bottom w:val="none" w:sz="0" w:space="0" w:color="auto"/>
        <w:right w:val="none" w:sz="0" w:space="0" w:color="auto"/>
      </w:divBdr>
    </w:div>
    <w:div w:id="1573198073">
      <w:bodyDiv w:val="1"/>
      <w:marLeft w:val="0"/>
      <w:marRight w:val="0"/>
      <w:marTop w:val="0"/>
      <w:marBottom w:val="0"/>
      <w:divBdr>
        <w:top w:val="none" w:sz="0" w:space="0" w:color="auto"/>
        <w:left w:val="none" w:sz="0" w:space="0" w:color="auto"/>
        <w:bottom w:val="none" w:sz="0" w:space="0" w:color="auto"/>
        <w:right w:val="none" w:sz="0" w:space="0" w:color="auto"/>
      </w:divBdr>
    </w:div>
    <w:div w:id="1575050430">
      <w:bodyDiv w:val="1"/>
      <w:marLeft w:val="0"/>
      <w:marRight w:val="0"/>
      <w:marTop w:val="0"/>
      <w:marBottom w:val="0"/>
      <w:divBdr>
        <w:top w:val="none" w:sz="0" w:space="0" w:color="auto"/>
        <w:left w:val="none" w:sz="0" w:space="0" w:color="auto"/>
        <w:bottom w:val="none" w:sz="0" w:space="0" w:color="auto"/>
        <w:right w:val="none" w:sz="0" w:space="0" w:color="auto"/>
      </w:divBdr>
    </w:div>
    <w:div w:id="1575699863">
      <w:bodyDiv w:val="1"/>
      <w:marLeft w:val="0"/>
      <w:marRight w:val="0"/>
      <w:marTop w:val="0"/>
      <w:marBottom w:val="0"/>
      <w:divBdr>
        <w:top w:val="none" w:sz="0" w:space="0" w:color="auto"/>
        <w:left w:val="none" w:sz="0" w:space="0" w:color="auto"/>
        <w:bottom w:val="none" w:sz="0" w:space="0" w:color="auto"/>
        <w:right w:val="none" w:sz="0" w:space="0" w:color="auto"/>
      </w:divBdr>
    </w:div>
    <w:div w:id="1575892145">
      <w:bodyDiv w:val="1"/>
      <w:marLeft w:val="0"/>
      <w:marRight w:val="0"/>
      <w:marTop w:val="0"/>
      <w:marBottom w:val="0"/>
      <w:divBdr>
        <w:top w:val="none" w:sz="0" w:space="0" w:color="auto"/>
        <w:left w:val="none" w:sz="0" w:space="0" w:color="auto"/>
        <w:bottom w:val="none" w:sz="0" w:space="0" w:color="auto"/>
        <w:right w:val="none" w:sz="0" w:space="0" w:color="auto"/>
      </w:divBdr>
    </w:div>
    <w:div w:id="1576890433">
      <w:bodyDiv w:val="1"/>
      <w:marLeft w:val="0"/>
      <w:marRight w:val="0"/>
      <w:marTop w:val="0"/>
      <w:marBottom w:val="0"/>
      <w:divBdr>
        <w:top w:val="none" w:sz="0" w:space="0" w:color="auto"/>
        <w:left w:val="none" w:sz="0" w:space="0" w:color="auto"/>
        <w:bottom w:val="none" w:sz="0" w:space="0" w:color="auto"/>
        <w:right w:val="none" w:sz="0" w:space="0" w:color="auto"/>
      </w:divBdr>
    </w:div>
    <w:div w:id="1577519611">
      <w:bodyDiv w:val="1"/>
      <w:marLeft w:val="0"/>
      <w:marRight w:val="0"/>
      <w:marTop w:val="0"/>
      <w:marBottom w:val="0"/>
      <w:divBdr>
        <w:top w:val="none" w:sz="0" w:space="0" w:color="auto"/>
        <w:left w:val="none" w:sz="0" w:space="0" w:color="auto"/>
        <w:bottom w:val="none" w:sz="0" w:space="0" w:color="auto"/>
        <w:right w:val="none" w:sz="0" w:space="0" w:color="auto"/>
      </w:divBdr>
    </w:div>
    <w:div w:id="1577667216">
      <w:bodyDiv w:val="1"/>
      <w:marLeft w:val="0"/>
      <w:marRight w:val="0"/>
      <w:marTop w:val="0"/>
      <w:marBottom w:val="0"/>
      <w:divBdr>
        <w:top w:val="none" w:sz="0" w:space="0" w:color="auto"/>
        <w:left w:val="none" w:sz="0" w:space="0" w:color="auto"/>
        <w:bottom w:val="none" w:sz="0" w:space="0" w:color="auto"/>
        <w:right w:val="none" w:sz="0" w:space="0" w:color="auto"/>
      </w:divBdr>
    </w:div>
    <w:div w:id="1578243551">
      <w:bodyDiv w:val="1"/>
      <w:marLeft w:val="0"/>
      <w:marRight w:val="0"/>
      <w:marTop w:val="0"/>
      <w:marBottom w:val="0"/>
      <w:divBdr>
        <w:top w:val="none" w:sz="0" w:space="0" w:color="auto"/>
        <w:left w:val="none" w:sz="0" w:space="0" w:color="auto"/>
        <w:bottom w:val="none" w:sz="0" w:space="0" w:color="auto"/>
        <w:right w:val="none" w:sz="0" w:space="0" w:color="auto"/>
      </w:divBdr>
    </w:div>
    <w:div w:id="1579754633">
      <w:bodyDiv w:val="1"/>
      <w:marLeft w:val="0"/>
      <w:marRight w:val="0"/>
      <w:marTop w:val="0"/>
      <w:marBottom w:val="0"/>
      <w:divBdr>
        <w:top w:val="none" w:sz="0" w:space="0" w:color="auto"/>
        <w:left w:val="none" w:sz="0" w:space="0" w:color="auto"/>
        <w:bottom w:val="none" w:sz="0" w:space="0" w:color="auto"/>
        <w:right w:val="none" w:sz="0" w:space="0" w:color="auto"/>
      </w:divBdr>
    </w:div>
    <w:div w:id="1581021609">
      <w:bodyDiv w:val="1"/>
      <w:marLeft w:val="0"/>
      <w:marRight w:val="0"/>
      <w:marTop w:val="0"/>
      <w:marBottom w:val="0"/>
      <w:divBdr>
        <w:top w:val="none" w:sz="0" w:space="0" w:color="auto"/>
        <w:left w:val="none" w:sz="0" w:space="0" w:color="auto"/>
        <w:bottom w:val="none" w:sz="0" w:space="0" w:color="auto"/>
        <w:right w:val="none" w:sz="0" w:space="0" w:color="auto"/>
      </w:divBdr>
    </w:div>
    <w:div w:id="1581214488">
      <w:bodyDiv w:val="1"/>
      <w:marLeft w:val="0"/>
      <w:marRight w:val="0"/>
      <w:marTop w:val="0"/>
      <w:marBottom w:val="0"/>
      <w:divBdr>
        <w:top w:val="none" w:sz="0" w:space="0" w:color="auto"/>
        <w:left w:val="none" w:sz="0" w:space="0" w:color="auto"/>
        <w:bottom w:val="none" w:sz="0" w:space="0" w:color="auto"/>
        <w:right w:val="none" w:sz="0" w:space="0" w:color="auto"/>
      </w:divBdr>
    </w:div>
    <w:div w:id="1582641659">
      <w:bodyDiv w:val="1"/>
      <w:marLeft w:val="0"/>
      <w:marRight w:val="0"/>
      <w:marTop w:val="0"/>
      <w:marBottom w:val="0"/>
      <w:divBdr>
        <w:top w:val="none" w:sz="0" w:space="0" w:color="auto"/>
        <w:left w:val="none" w:sz="0" w:space="0" w:color="auto"/>
        <w:bottom w:val="none" w:sz="0" w:space="0" w:color="auto"/>
        <w:right w:val="none" w:sz="0" w:space="0" w:color="auto"/>
      </w:divBdr>
    </w:div>
    <w:div w:id="1583249313">
      <w:bodyDiv w:val="1"/>
      <w:marLeft w:val="0"/>
      <w:marRight w:val="0"/>
      <w:marTop w:val="0"/>
      <w:marBottom w:val="0"/>
      <w:divBdr>
        <w:top w:val="none" w:sz="0" w:space="0" w:color="auto"/>
        <w:left w:val="none" w:sz="0" w:space="0" w:color="auto"/>
        <w:bottom w:val="none" w:sz="0" w:space="0" w:color="auto"/>
        <w:right w:val="none" w:sz="0" w:space="0" w:color="auto"/>
      </w:divBdr>
    </w:div>
    <w:div w:id="1583487693">
      <w:bodyDiv w:val="1"/>
      <w:marLeft w:val="0"/>
      <w:marRight w:val="0"/>
      <w:marTop w:val="0"/>
      <w:marBottom w:val="0"/>
      <w:divBdr>
        <w:top w:val="none" w:sz="0" w:space="0" w:color="auto"/>
        <w:left w:val="none" w:sz="0" w:space="0" w:color="auto"/>
        <w:bottom w:val="none" w:sz="0" w:space="0" w:color="auto"/>
        <w:right w:val="none" w:sz="0" w:space="0" w:color="auto"/>
      </w:divBdr>
    </w:div>
    <w:div w:id="1584683624">
      <w:bodyDiv w:val="1"/>
      <w:marLeft w:val="0"/>
      <w:marRight w:val="0"/>
      <w:marTop w:val="0"/>
      <w:marBottom w:val="0"/>
      <w:divBdr>
        <w:top w:val="none" w:sz="0" w:space="0" w:color="auto"/>
        <w:left w:val="none" w:sz="0" w:space="0" w:color="auto"/>
        <w:bottom w:val="none" w:sz="0" w:space="0" w:color="auto"/>
        <w:right w:val="none" w:sz="0" w:space="0" w:color="auto"/>
      </w:divBdr>
    </w:div>
    <w:div w:id="1584728067">
      <w:bodyDiv w:val="1"/>
      <w:marLeft w:val="0"/>
      <w:marRight w:val="0"/>
      <w:marTop w:val="0"/>
      <w:marBottom w:val="0"/>
      <w:divBdr>
        <w:top w:val="none" w:sz="0" w:space="0" w:color="auto"/>
        <w:left w:val="none" w:sz="0" w:space="0" w:color="auto"/>
        <w:bottom w:val="none" w:sz="0" w:space="0" w:color="auto"/>
        <w:right w:val="none" w:sz="0" w:space="0" w:color="auto"/>
      </w:divBdr>
    </w:div>
    <w:div w:id="1584795807">
      <w:bodyDiv w:val="1"/>
      <w:marLeft w:val="0"/>
      <w:marRight w:val="0"/>
      <w:marTop w:val="0"/>
      <w:marBottom w:val="0"/>
      <w:divBdr>
        <w:top w:val="none" w:sz="0" w:space="0" w:color="auto"/>
        <w:left w:val="none" w:sz="0" w:space="0" w:color="auto"/>
        <w:bottom w:val="none" w:sz="0" w:space="0" w:color="auto"/>
        <w:right w:val="none" w:sz="0" w:space="0" w:color="auto"/>
      </w:divBdr>
    </w:div>
    <w:div w:id="1585261415">
      <w:bodyDiv w:val="1"/>
      <w:marLeft w:val="0"/>
      <w:marRight w:val="0"/>
      <w:marTop w:val="0"/>
      <w:marBottom w:val="0"/>
      <w:divBdr>
        <w:top w:val="none" w:sz="0" w:space="0" w:color="auto"/>
        <w:left w:val="none" w:sz="0" w:space="0" w:color="auto"/>
        <w:bottom w:val="none" w:sz="0" w:space="0" w:color="auto"/>
        <w:right w:val="none" w:sz="0" w:space="0" w:color="auto"/>
      </w:divBdr>
    </w:div>
    <w:div w:id="1586184769">
      <w:bodyDiv w:val="1"/>
      <w:marLeft w:val="0"/>
      <w:marRight w:val="0"/>
      <w:marTop w:val="0"/>
      <w:marBottom w:val="0"/>
      <w:divBdr>
        <w:top w:val="none" w:sz="0" w:space="0" w:color="auto"/>
        <w:left w:val="none" w:sz="0" w:space="0" w:color="auto"/>
        <w:bottom w:val="none" w:sz="0" w:space="0" w:color="auto"/>
        <w:right w:val="none" w:sz="0" w:space="0" w:color="auto"/>
      </w:divBdr>
    </w:div>
    <w:div w:id="1587571489">
      <w:bodyDiv w:val="1"/>
      <w:marLeft w:val="0"/>
      <w:marRight w:val="0"/>
      <w:marTop w:val="0"/>
      <w:marBottom w:val="0"/>
      <w:divBdr>
        <w:top w:val="none" w:sz="0" w:space="0" w:color="auto"/>
        <w:left w:val="none" w:sz="0" w:space="0" w:color="auto"/>
        <w:bottom w:val="none" w:sz="0" w:space="0" w:color="auto"/>
        <w:right w:val="none" w:sz="0" w:space="0" w:color="auto"/>
      </w:divBdr>
    </w:div>
    <w:div w:id="1591818020">
      <w:bodyDiv w:val="1"/>
      <w:marLeft w:val="0"/>
      <w:marRight w:val="0"/>
      <w:marTop w:val="0"/>
      <w:marBottom w:val="0"/>
      <w:divBdr>
        <w:top w:val="none" w:sz="0" w:space="0" w:color="auto"/>
        <w:left w:val="none" w:sz="0" w:space="0" w:color="auto"/>
        <w:bottom w:val="none" w:sz="0" w:space="0" w:color="auto"/>
        <w:right w:val="none" w:sz="0" w:space="0" w:color="auto"/>
      </w:divBdr>
    </w:div>
    <w:div w:id="1592817203">
      <w:bodyDiv w:val="1"/>
      <w:marLeft w:val="0"/>
      <w:marRight w:val="0"/>
      <w:marTop w:val="0"/>
      <w:marBottom w:val="0"/>
      <w:divBdr>
        <w:top w:val="none" w:sz="0" w:space="0" w:color="auto"/>
        <w:left w:val="none" w:sz="0" w:space="0" w:color="auto"/>
        <w:bottom w:val="none" w:sz="0" w:space="0" w:color="auto"/>
        <w:right w:val="none" w:sz="0" w:space="0" w:color="auto"/>
      </w:divBdr>
    </w:div>
    <w:div w:id="1592860172">
      <w:bodyDiv w:val="1"/>
      <w:marLeft w:val="0"/>
      <w:marRight w:val="0"/>
      <w:marTop w:val="0"/>
      <w:marBottom w:val="0"/>
      <w:divBdr>
        <w:top w:val="none" w:sz="0" w:space="0" w:color="auto"/>
        <w:left w:val="none" w:sz="0" w:space="0" w:color="auto"/>
        <w:bottom w:val="none" w:sz="0" w:space="0" w:color="auto"/>
        <w:right w:val="none" w:sz="0" w:space="0" w:color="auto"/>
      </w:divBdr>
    </w:div>
    <w:div w:id="1594707500">
      <w:bodyDiv w:val="1"/>
      <w:marLeft w:val="0"/>
      <w:marRight w:val="0"/>
      <w:marTop w:val="0"/>
      <w:marBottom w:val="0"/>
      <w:divBdr>
        <w:top w:val="none" w:sz="0" w:space="0" w:color="auto"/>
        <w:left w:val="none" w:sz="0" w:space="0" w:color="auto"/>
        <w:bottom w:val="none" w:sz="0" w:space="0" w:color="auto"/>
        <w:right w:val="none" w:sz="0" w:space="0" w:color="auto"/>
      </w:divBdr>
    </w:div>
    <w:div w:id="1594895617">
      <w:bodyDiv w:val="1"/>
      <w:marLeft w:val="0"/>
      <w:marRight w:val="0"/>
      <w:marTop w:val="0"/>
      <w:marBottom w:val="0"/>
      <w:divBdr>
        <w:top w:val="none" w:sz="0" w:space="0" w:color="auto"/>
        <w:left w:val="none" w:sz="0" w:space="0" w:color="auto"/>
        <w:bottom w:val="none" w:sz="0" w:space="0" w:color="auto"/>
        <w:right w:val="none" w:sz="0" w:space="0" w:color="auto"/>
      </w:divBdr>
    </w:div>
    <w:div w:id="1595093388">
      <w:bodyDiv w:val="1"/>
      <w:marLeft w:val="0"/>
      <w:marRight w:val="0"/>
      <w:marTop w:val="0"/>
      <w:marBottom w:val="0"/>
      <w:divBdr>
        <w:top w:val="none" w:sz="0" w:space="0" w:color="auto"/>
        <w:left w:val="none" w:sz="0" w:space="0" w:color="auto"/>
        <w:bottom w:val="none" w:sz="0" w:space="0" w:color="auto"/>
        <w:right w:val="none" w:sz="0" w:space="0" w:color="auto"/>
      </w:divBdr>
    </w:div>
    <w:div w:id="1595934938">
      <w:bodyDiv w:val="1"/>
      <w:marLeft w:val="0"/>
      <w:marRight w:val="0"/>
      <w:marTop w:val="0"/>
      <w:marBottom w:val="0"/>
      <w:divBdr>
        <w:top w:val="none" w:sz="0" w:space="0" w:color="auto"/>
        <w:left w:val="none" w:sz="0" w:space="0" w:color="auto"/>
        <w:bottom w:val="none" w:sz="0" w:space="0" w:color="auto"/>
        <w:right w:val="none" w:sz="0" w:space="0" w:color="auto"/>
      </w:divBdr>
    </w:div>
    <w:div w:id="1596015856">
      <w:bodyDiv w:val="1"/>
      <w:marLeft w:val="0"/>
      <w:marRight w:val="0"/>
      <w:marTop w:val="0"/>
      <w:marBottom w:val="0"/>
      <w:divBdr>
        <w:top w:val="none" w:sz="0" w:space="0" w:color="auto"/>
        <w:left w:val="none" w:sz="0" w:space="0" w:color="auto"/>
        <w:bottom w:val="none" w:sz="0" w:space="0" w:color="auto"/>
        <w:right w:val="none" w:sz="0" w:space="0" w:color="auto"/>
      </w:divBdr>
    </w:div>
    <w:div w:id="1597589146">
      <w:bodyDiv w:val="1"/>
      <w:marLeft w:val="0"/>
      <w:marRight w:val="0"/>
      <w:marTop w:val="0"/>
      <w:marBottom w:val="0"/>
      <w:divBdr>
        <w:top w:val="none" w:sz="0" w:space="0" w:color="auto"/>
        <w:left w:val="none" w:sz="0" w:space="0" w:color="auto"/>
        <w:bottom w:val="none" w:sz="0" w:space="0" w:color="auto"/>
        <w:right w:val="none" w:sz="0" w:space="0" w:color="auto"/>
      </w:divBdr>
    </w:div>
    <w:div w:id="1597785177">
      <w:bodyDiv w:val="1"/>
      <w:marLeft w:val="0"/>
      <w:marRight w:val="0"/>
      <w:marTop w:val="0"/>
      <w:marBottom w:val="0"/>
      <w:divBdr>
        <w:top w:val="none" w:sz="0" w:space="0" w:color="auto"/>
        <w:left w:val="none" w:sz="0" w:space="0" w:color="auto"/>
        <w:bottom w:val="none" w:sz="0" w:space="0" w:color="auto"/>
        <w:right w:val="none" w:sz="0" w:space="0" w:color="auto"/>
      </w:divBdr>
    </w:div>
    <w:div w:id="1598488842">
      <w:bodyDiv w:val="1"/>
      <w:marLeft w:val="0"/>
      <w:marRight w:val="0"/>
      <w:marTop w:val="0"/>
      <w:marBottom w:val="0"/>
      <w:divBdr>
        <w:top w:val="none" w:sz="0" w:space="0" w:color="auto"/>
        <w:left w:val="none" w:sz="0" w:space="0" w:color="auto"/>
        <w:bottom w:val="none" w:sz="0" w:space="0" w:color="auto"/>
        <w:right w:val="none" w:sz="0" w:space="0" w:color="auto"/>
      </w:divBdr>
    </w:div>
    <w:div w:id="1600676141">
      <w:bodyDiv w:val="1"/>
      <w:marLeft w:val="0"/>
      <w:marRight w:val="0"/>
      <w:marTop w:val="0"/>
      <w:marBottom w:val="0"/>
      <w:divBdr>
        <w:top w:val="none" w:sz="0" w:space="0" w:color="auto"/>
        <w:left w:val="none" w:sz="0" w:space="0" w:color="auto"/>
        <w:bottom w:val="none" w:sz="0" w:space="0" w:color="auto"/>
        <w:right w:val="none" w:sz="0" w:space="0" w:color="auto"/>
      </w:divBdr>
    </w:div>
    <w:div w:id="1601718393">
      <w:bodyDiv w:val="1"/>
      <w:marLeft w:val="0"/>
      <w:marRight w:val="0"/>
      <w:marTop w:val="0"/>
      <w:marBottom w:val="0"/>
      <w:divBdr>
        <w:top w:val="none" w:sz="0" w:space="0" w:color="auto"/>
        <w:left w:val="none" w:sz="0" w:space="0" w:color="auto"/>
        <w:bottom w:val="none" w:sz="0" w:space="0" w:color="auto"/>
        <w:right w:val="none" w:sz="0" w:space="0" w:color="auto"/>
      </w:divBdr>
    </w:div>
    <w:div w:id="1602374649">
      <w:bodyDiv w:val="1"/>
      <w:marLeft w:val="0"/>
      <w:marRight w:val="0"/>
      <w:marTop w:val="0"/>
      <w:marBottom w:val="0"/>
      <w:divBdr>
        <w:top w:val="none" w:sz="0" w:space="0" w:color="auto"/>
        <w:left w:val="none" w:sz="0" w:space="0" w:color="auto"/>
        <w:bottom w:val="none" w:sz="0" w:space="0" w:color="auto"/>
        <w:right w:val="none" w:sz="0" w:space="0" w:color="auto"/>
      </w:divBdr>
    </w:div>
    <w:div w:id="1602375043">
      <w:bodyDiv w:val="1"/>
      <w:marLeft w:val="0"/>
      <w:marRight w:val="0"/>
      <w:marTop w:val="0"/>
      <w:marBottom w:val="0"/>
      <w:divBdr>
        <w:top w:val="none" w:sz="0" w:space="0" w:color="auto"/>
        <w:left w:val="none" w:sz="0" w:space="0" w:color="auto"/>
        <w:bottom w:val="none" w:sz="0" w:space="0" w:color="auto"/>
        <w:right w:val="none" w:sz="0" w:space="0" w:color="auto"/>
      </w:divBdr>
    </w:div>
    <w:div w:id="1602952289">
      <w:bodyDiv w:val="1"/>
      <w:marLeft w:val="0"/>
      <w:marRight w:val="0"/>
      <w:marTop w:val="0"/>
      <w:marBottom w:val="0"/>
      <w:divBdr>
        <w:top w:val="none" w:sz="0" w:space="0" w:color="auto"/>
        <w:left w:val="none" w:sz="0" w:space="0" w:color="auto"/>
        <w:bottom w:val="none" w:sz="0" w:space="0" w:color="auto"/>
        <w:right w:val="none" w:sz="0" w:space="0" w:color="auto"/>
      </w:divBdr>
    </w:div>
    <w:div w:id="1606964822">
      <w:bodyDiv w:val="1"/>
      <w:marLeft w:val="0"/>
      <w:marRight w:val="0"/>
      <w:marTop w:val="0"/>
      <w:marBottom w:val="0"/>
      <w:divBdr>
        <w:top w:val="none" w:sz="0" w:space="0" w:color="auto"/>
        <w:left w:val="none" w:sz="0" w:space="0" w:color="auto"/>
        <w:bottom w:val="none" w:sz="0" w:space="0" w:color="auto"/>
        <w:right w:val="none" w:sz="0" w:space="0" w:color="auto"/>
      </w:divBdr>
    </w:div>
    <w:div w:id="1608000845">
      <w:bodyDiv w:val="1"/>
      <w:marLeft w:val="0"/>
      <w:marRight w:val="0"/>
      <w:marTop w:val="0"/>
      <w:marBottom w:val="0"/>
      <w:divBdr>
        <w:top w:val="none" w:sz="0" w:space="0" w:color="auto"/>
        <w:left w:val="none" w:sz="0" w:space="0" w:color="auto"/>
        <w:bottom w:val="none" w:sz="0" w:space="0" w:color="auto"/>
        <w:right w:val="none" w:sz="0" w:space="0" w:color="auto"/>
      </w:divBdr>
    </w:div>
    <w:div w:id="1608394051">
      <w:bodyDiv w:val="1"/>
      <w:marLeft w:val="0"/>
      <w:marRight w:val="0"/>
      <w:marTop w:val="0"/>
      <w:marBottom w:val="0"/>
      <w:divBdr>
        <w:top w:val="none" w:sz="0" w:space="0" w:color="auto"/>
        <w:left w:val="none" w:sz="0" w:space="0" w:color="auto"/>
        <w:bottom w:val="none" w:sz="0" w:space="0" w:color="auto"/>
        <w:right w:val="none" w:sz="0" w:space="0" w:color="auto"/>
      </w:divBdr>
    </w:div>
    <w:div w:id="1609503972">
      <w:bodyDiv w:val="1"/>
      <w:marLeft w:val="0"/>
      <w:marRight w:val="0"/>
      <w:marTop w:val="0"/>
      <w:marBottom w:val="0"/>
      <w:divBdr>
        <w:top w:val="none" w:sz="0" w:space="0" w:color="auto"/>
        <w:left w:val="none" w:sz="0" w:space="0" w:color="auto"/>
        <w:bottom w:val="none" w:sz="0" w:space="0" w:color="auto"/>
        <w:right w:val="none" w:sz="0" w:space="0" w:color="auto"/>
      </w:divBdr>
    </w:div>
    <w:div w:id="1610578832">
      <w:bodyDiv w:val="1"/>
      <w:marLeft w:val="0"/>
      <w:marRight w:val="0"/>
      <w:marTop w:val="0"/>
      <w:marBottom w:val="0"/>
      <w:divBdr>
        <w:top w:val="none" w:sz="0" w:space="0" w:color="auto"/>
        <w:left w:val="none" w:sz="0" w:space="0" w:color="auto"/>
        <w:bottom w:val="none" w:sz="0" w:space="0" w:color="auto"/>
        <w:right w:val="none" w:sz="0" w:space="0" w:color="auto"/>
      </w:divBdr>
    </w:div>
    <w:div w:id="1610625771">
      <w:bodyDiv w:val="1"/>
      <w:marLeft w:val="0"/>
      <w:marRight w:val="0"/>
      <w:marTop w:val="0"/>
      <w:marBottom w:val="0"/>
      <w:divBdr>
        <w:top w:val="none" w:sz="0" w:space="0" w:color="auto"/>
        <w:left w:val="none" w:sz="0" w:space="0" w:color="auto"/>
        <w:bottom w:val="none" w:sz="0" w:space="0" w:color="auto"/>
        <w:right w:val="none" w:sz="0" w:space="0" w:color="auto"/>
      </w:divBdr>
    </w:div>
    <w:div w:id="1610818835">
      <w:bodyDiv w:val="1"/>
      <w:marLeft w:val="0"/>
      <w:marRight w:val="0"/>
      <w:marTop w:val="0"/>
      <w:marBottom w:val="0"/>
      <w:divBdr>
        <w:top w:val="none" w:sz="0" w:space="0" w:color="auto"/>
        <w:left w:val="none" w:sz="0" w:space="0" w:color="auto"/>
        <w:bottom w:val="none" w:sz="0" w:space="0" w:color="auto"/>
        <w:right w:val="none" w:sz="0" w:space="0" w:color="auto"/>
      </w:divBdr>
    </w:div>
    <w:div w:id="1611624514">
      <w:bodyDiv w:val="1"/>
      <w:marLeft w:val="0"/>
      <w:marRight w:val="0"/>
      <w:marTop w:val="0"/>
      <w:marBottom w:val="0"/>
      <w:divBdr>
        <w:top w:val="none" w:sz="0" w:space="0" w:color="auto"/>
        <w:left w:val="none" w:sz="0" w:space="0" w:color="auto"/>
        <w:bottom w:val="none" w:sz="0" w:space="0" w:color="auto"/>
        <w:right w:val="none" w:sz="0" w:space="0" w:color="auto"/>
      </w:divBdr>
    </w:div>
    <w:div w:id="1612978355">
      <w:bodyDiv w:val="1"/>
      <w:marLeft w:val="0"/>
      <w:marRight w:val="0"/>
      <w:marTop w:val="0"/>
      <w:marBottom w:val="0"/>
      <w:divBdr>
        <w:top w:val="none" w:sz="0" w:space="0" w:color="auto"/>
        <w:left w:val="none" w:sz="0" w:space="0" w:color="auto"/>
        <w:bottom w:val="none" w:sz="0" w:space="0" w:color="auto"/>
        <w:right w:val="none" w:sz="0" w:space="0" w:color="auto"/>
      </w:divBdr>
    </w:div>
    <w:div w:id="1613049634">
      <w:bodyDiv w:val="1"/>
      <w:marLeft w:val="0"/>
      <w:marRight w:val="0"/>
      <w:marTop w:val="0"/>
      <w:marBottom w:val="0"/>
      <w:divBdr>
        <w:top w:val="none" w:sz="0" w:space="0" w:color="auto"/>
        <w:left w:val="none" w:sz="0" w:space="0" w:color="auto"/>
        <w:bottom w:val="none" w:sz="0" w:space="0" w:color="auto"/>
        <w:right w:val="none" w:sz="0" w:space="0" w:color="auto"/>
      </w:divBdr>
    </w:div>
    <w:div w:id="1613900258">
      <w:bodyDiv w:val="1"/>
      <w:marLeft w:val="0"/>
      <w:marRight w:val="0"/>
      <w:marTop w:val="0"/>
      <w:marBottom w:val="0"/>
      <w:divBdr>
        <w:top w:val="none" w:sz="0" w:space="0" w:color="auto"/>
        <w:left w:val="none" w:sz="0" w:space="0" w:color="auto"/>
        <w:bottom w:val="none" w:sz="0" w:space="0" w:color="auto"/>
        <w:right w:val="none" w:sz="0" w:space="0" w:color="auto"/>
      </w:divBdr>
    </w:div>
    <w:div w:id="1614289164">
      <w:bodyDiv w:val="1"/>
      <w:marLeft w:val="0"/>
      <w:marRight w:val="0"/>
      <w:marTop w:val="0"/>
      <w:marBottom w:val="0"/>
      <w:divBdr>
        <w:top w:val="none" w:sz="0" w:space="0" w:color="auto"/>
        <w:left w:val="none" w:sz="0" w:space="0" w:color="auto"/>
        <w:bottom w:val="none" w:sz="0" w:space="0" w:color="auto"/>
        <w:right w:val="none" w:sz="0" w:space="0" w:color="auto"/>
      </w:divBdr>
    </w:div>
    <w:div w:id="1614626592">
      <w:bodyDiv w:val="1"/>
      <w:marLeft w:val="0"/>
      <w:marRight w:val="0"/>
      <w:marTop w:val="0"/>
      <w:marBottom w:val="0"/>
      <w:divBdr>
        <w:top w:val="none" w:sz="0" w:space="0" w:color="auto"/>
        <w:left w:val="none" w:sz="0" w:space="0" w:color="auto"/>
        <w:bottom w:val="none" w:sz="0" w:space="0" w:color="auto"/>
        <w:right w:val="none" w:sz="0" w:space="0" w:color="auto"/>
      </w:divBdr>
    </w:div>
    <w:div w:id="1615284376">
      <w:bodyDiv w:val="1"/>
      <w:marLeft w:val="0"/>
      <w:marRight w:val="0"/>
      <w:marTop w:val="0"/>
      <w:marBottom w:val="0"/>
      <w:divBdr>
        <w:top w:val="none" w:sz="0" w:space="0" w:color="auto"/>
        <w:left w:val="none" w:sz="0" w:space="0" w:color="auto"/>
        <w:bottom w:val="none" w:sz="0" w:space="0" w:color="auto"/>
        <w:right w:val="none" w:sz="0" w:space="0" w:color="auto"/>
      </w:divBdr>
    </w:div>
    <w:div w:id="1616713739">
      <w:bodyDiv w:val="1"/>
      <w:marLeft w:val="0"/>
      <w:marRight w:val="0"/>
      <w:marTop w:val="0"/>
      <w:marBottom w:val="0"/>
      <w:divBdr>
        <w:top w:val="none" w:sz="0" w:space="0" w:color="auto"/>
        <w:left w:val="none" w:sz="0" w:space="0" w:color="auto"/>
        <w:bottom w:val="none" w:sz="0" w:space="0" w:color="auto"/>
        <w:right w:val="none" w:sz="0" w:space="0" w:color="auto"/>
      </w:divBdr>
    </w:div>
    <w:div w:id="1617758242">
      <w:bodyDiv w:val="1"/>
      <w:marLeft w:val="0"/>
      <w:marRight w:val="0"/>
      <w:marTop w:val="0"/>
      <w:marBottom w:val="0"/>
      <w:divBdr>
        <w:top w:val="none" w:sz="0" w:space="0" w:color="auto"/>
        <w:left w:val="none" w:sz="0" w:space="0" w:color="auto"/>
        <w:bottom w:val="none" w:sz="0" w:space="0" w:color="auto"/>
        <w:right w:val="none" w:sz="0" w:space="0" w:color="auto"/>
      </w:divBdr>
    </w:div>
    <w:div w:id="1617908426">
      <w:bodyDiv w:val="1"/>
      <w:marLeft w:val="0"/>
      <w:marRight w:val="0"/>
      <w:marTop w:val="0"/>
      <w:marBottom w:val="0"/>
      <w:divBdr>
        <w:top w:val="none" w:sz="0" w:space="0" w:color="auto"/>
        <w:left w:val="none" w:sz="0" w:space="0" w:color="auto"/>
        <w:bottom w:val="none" w:sz="0" w:space="0" w:color="auto"/>
        <w:right w:val="none" w:sz="0" w:space="0" w:color="auto"/>
      </w:divBdr>
    </w:div>
    <w:div w:id="1620867496">
      <w:bodyDiv w:val="1"/>
      <w:marLeft w:val="0"/>
      <w:marRight w:val="0"/>
      <w:marTop w:val="0"/>
      <w:marBottom w:val="0"/>
      <w:divBdr>
        <w:top w:val="none" w:sz="0" w:space="0" w:color="auto"/>
        <w:left w:val="none" w:sz="0" w:space="0" w:color="auto"/>
        <w:bottom w:val="none" w:sz="0" w:space="0" w:color="auto"/>
        <w:right w:val="none" w:sz="0" w:space="0" w:color="auto"/>
      </w:divBdr>
    </w:div>
    <w:div w:id="1624926197">
      <w:bodyDiv w:val="1"/>
      <w:marLeft w:val="0"/>
      <w:marRight w:val="0"/>
      <w:marTop w:val="0"/>
      <w:marBottom w:val="0"/>
      <w:divBdr>
        <w:top w:val="none" w:sz="0" w:space="0" w:color="auto"/>
        <w:left w:val="none" w:sz="0" w:space="0" w:color="auto"/>
        <w:bottom w:val="none" w:sz="0" w:space="0" w:color="auto"/>
        <w:right w:val="none" w:sz="0" w:space="0" w:color="auto"/>
      </w:divBdr>
    </w:div>
    <w:div w:id="1627926194">
      <w:bodyDiv w:val="1"/>
      <w:marLeft w:val="0"/>
      <w:marRight w:val="0"/>
      <w:marTop w:val="0"/>
      <w:marBottom w:val="0"/>
      <w:divBdr>
        <w:top w:val="none" w:sz="0" w:space="0" w:color="auto"/>
        <w:left w:val="none" w:sz="0" w:space="0" w:color="auto"/>
        <w:bottom w:val="none" w:sz="0" w:space="0" w:color="auto"/>
        <w:right w:val="none" w:sz="0" w:space="0" w:color="auto"/>
      </w:divBdr>
    </w:div>
    <w:div w:id="1629579576">
      <w:bodyDiv w:val="1"/>
      <w:marLeft w:val="0"/>
      <w:marRight w:val="0"/>
      <w:marTop w:val="0"/>
      <w:marBottom w:val="0"/>
      <w:divBdr>
        <w:top w:val="none" w:sz="0" w:space="0" w:color="auto"/>
        <w:left w:val="none" w:sz="0" w:space="0" w:color="auto"/>
        <w:bottom w:val="none" w:sz="0" w:space="0" w:color="auto"/>
        <w:right w:val="none" w:sz="0" w:space="0" w:color="auto"/>
      </w:divBdr>
    </w:div>
    <w:div w:id="1630941368">
      <w:bodyDiv w:val="1"/>
      <w:marLeft w:val="0"/>
      <w:marRight w:val="0"/>
      <w:marTop w:val="0"/>
      <w:marBottom w:val="0"/>
      <w:divBdr>
        <w:top w:val="none" w:sz="0" w:space="0" w:color="auto"/>
        <w:left w:val="none" w:sz="0" w:space="0" w:color="auto"/>
        <w:bottom w:val="none" w:sz="0" w:space="0" w:color="auto"/>
        <w:right w:val="none" w:sz="0" w:space="0" w:color="auto"/>
      </w:divBdr>
    </w:div>
    <w:div w:id="1631471140">
      <w:bodyDiv w:val="1"/>
      <w:marLeft w:val="0"/>
      <w:marRight w:val="0"/>
      <w:marTop w:val="0"/>
      <w:marBottom w:val="0"/>
      <w:divBdr>
        <w:top w:val="none" w:sz="0" w:space="0" w:color="auto"/>
        <w:left w:val="none" w:sz="0" w:space="0" w:color="auto"/>
        <w:bottom w:val="none" w:sz="0" w:space="0" w:color="auto"/>
        <w:right w:val="none" w:sz="0" w:space="0" w:color="auto"/>
      </w:divBdr>
    </w:div>
    <w:div w:id="1633515077">
      <w:bodyDiv w:val="1"/>
      <w:marLeft w:val="0"/>
      <w:marRight w:val="0"/>
      <w:marTop w:val="0"/>
      <w:marBottom w:val="0"/>
      <w:divBdr>
        <w:top w:val="none" w:sz="0" w:space="0" w:color="auto"/>
        <w:left w:val="none" w:sz="0" w:space="0" w:color="auto"/>
        <w:bottom w:val="none" w:sz="0" w:space="0" w:color="auto"/>
        <w:right w:val="none" w:sz="0" w:space="0" w:color="auto"/>
      </w:divBdr>
    </w:div>
    <w:div w:id="1636787315">
      <w:bodyDiv w:val="1"/>
      <w:marLeft w:val="0"/>
      <w:marRight w:val="0"/>
      <w:marTop w:val="0"/>
      <w:marBottom w:val="0"/>
      <w:divBdr>
        <w:top w:val="none" w:sz="0" w:space="0" w:color="auto"/>
        <w:left w:val="none" w:sz="0" w:space="0" w:color="auto"/>
        <w:bottom w:val="none" w:sz="0" w:space="0" w:color="auto"/>
        <w:right w:val="none" w:sz="0" w:space="0" w:color="auto"/>
      </w:divBdr>
    </w:div>
    <w:div w:id="1637563000">
      <w:bodyDiv w:val="1"/>
      <w:marLeft w:val="0"/>
      <w:marRight w:val="0"/>
      <w:marTop w:val="0"/>
      <w:marBottom w:val="0"/>
      <w:divBdr>
        <w:top w:val="none" w:sz="0" w:space="0" w:color="auto"/>
        <w:left w:val="none" w:sz="0" w:space="0" w:color="auto"/>
        <w:bottom w:val="none" w:sz="0" w:space="0" w:color="auto"/>
        <w:right w:val="none" w:sz="0" w:space="0" w:color="auto"/>
      </w:divBdr>
      <w:divsChild>
        <w:div w:id="920483160">
          <w:marLeft w:val="0"/>
          <w:marRight w:val="0"/>
          <w:marTop w:val="0"/>
          <w:marBottom w:val="0"/>
          <w:divBdr>
            <w:top w:val="none" w:sz="0" w:space="0" w:color="auto"/>
            <w:left w:val="none" w:sz="0" w:space="0" w:color="auto"/>
            <w:bottom w:val="none" w:sz="0" w:space="0" w:color="auto"/>
            <w:right w:val="none" w:sz="0" w:space="0" w:color="auto"/>
          </w:divBdr>
        </w:div>
      </w:divsChild>
    </w:div>
    <w:div w:id="1638952132">
      <w:bodyDiv w:val="1"/>
      <w:marLeft w:val="0"/>
      <w:marRight w:val="0"/>
      <w:marTop w:val="0"/>
      <w:marBottom w:val="0"/>
      <w:divBdr>
        <w:top w:val="none" w:sz="0" w:space="0" w:color="auto"/>
        <w:left w:val="none" w:sz="0" w:space="0" w:color="auto"/>
        <w:bottom w:val="none" w:sz="0" w:space="0" w:color="auto"/>
        <w:right w:val="none" w:sz="0" w:space="0" w:color="auto"/>
      </w:divBdr>
    </w:div>
    <w:div w:id="1640837946">
      <w:bodyDiv w:val="1"/>
      <w:marLeft w:val="0"/>
      <w:marRight w:val="0"/>
      <w:marTop w:val="0"/>
      <w:marBottom w:val="0"/>
      <w:divBdr>
        <w:top w:val="none" w:sz="0" w:space="0" w:color="auto"/>
        <w:left w:val="none" w:sz="0" w:space="0" w:color="auto"/>
        <w:bottom w:val="none" w:sz="0" w:space="0" w:color="auto"/>
        <w:right w:val="none" w:sz="0" w:space="0" w:color="auto"/>
      </w:divBdr>
    </w:div>
    <w:div w:id="1643120446">
      <w:bodyDiv w:val="1"/>
      <w:marLeft w:val="0"/>
      <w:marRight w:val="0"/>
      <w:marTop w:val="0"/>
      <w:marBottom w:val="0"/>
      <w:divBdr>
        <w:top w:val="none" w:sz="0" w:space="0" w:color="auto"/>
        <w:left w:val="none" w:sz="0" w:space="0" w:color="auto"/>
        <w:bottom w:val="none" w:sz="0" w:space="0" w:color="auto"/>
        <w:right w:val="none" w:sz="0" w:space="0" w:color="auto"/>
      </w:divBdr>
    </w:div>
    <w:div w:id="1643384906">
      <w:bodyDiv w:val="1"/>
      <w:marLeft w:val="0"/>
      <w:marRight w:val="0"/>
      <w:marTop w:val="0"/>
      <w:marBottom w:val="0"/>
      <w:divBdr>
        <w:top w:val="none" w:sz="0" w:space="0" w:color="auto"/>
        <w:left w:val="none" w:sz="0" w:space="0" w:color="auto"/>
        <w:bottom w:val="none" w:sz="0" w:space="0" w:color="auto"/>
        <w:right w:val="none" w:sz="0" w:space="0" w:color="auto"/>
      </w:divBdr>
    </w:div>
    <w:div w:id="1643806283">
      <w:bodyDiv w:val="1"/>
      <w:marLeft w:val="0"/>
      <w:marRight w:val="0"/>
      <w:marTop w:val="0"/>
      <w:marBottom w:val="0"/>
      <w:divBdr>
        <w:top w:val="none" w:sz="0" w:space="0" w:color="auto"/>
        <w:left w:val="none" w:sz="0" w:space="0" w:color="auto"/>
        <w:bottom w:val="none" w:sz="0" w:space="0" w:color="auto"/>
        <w:right w:val="none" w:sz="0" w:space="0" w:color="auto"/>
      </w:divBdr>
    </w:div>
    <w:div w:id="1646201007">
      <w:bodyDiv w:val="1"/>
      <w:marLeft w:val="0"/>
      <w:marRight w:val="0"/>
      <w:marTop w:val="0"/>
      <w:marBottom w:val="0"/>
      <w:divBdr>
        <w:top w:val="none" w:sz="0" w:space="0" w:color="auto"/>
        <w:left w:val="none" w:sz="0" w:space="0" w:color="auto"/>
        <w:bottom w:val="none" w:sz="0" w:space="0" w:color="auto"/>
        <w:right w:val="none" w:sz="0" w:space="0" w:color="auto"/>
      </w:divBdr>
    </w:div>
    <w:div w:id="1647733913">
      <w:bodyDiv w:val="1"/>
      <w:marLeft w:val="0"/>
      <w:marRight w:val="0"/>
      <w:marTop w:val="0"/>
      <w:marBottom w:val="0"/>
      <w:divBdr>
        <w:top w:val="none" w:sz="0" w:space="0" w:color="auto"/>
        <w:left w:val="none" w:sz="0" w:space="0" w:color="auto"/>
        <w:bottom w:val="none" w:sz="0" w:space="0" w:color="auto"/>
        <w:right w:val="none" w:sz="0" w:space="0" w:color="auto"/>
      </w:divBdr>
    </w:div>
    <w:div w:id="1647973698">
      <w:bodyDiv w:val="1"/>
      <w:marLeft w:val="0"/>
      <w:marRight w:val="0"/>
      <w:marTop w:val="0"/>
      <w:marBottom w:val="0"/>
      <w:divBdr>
        <w:top w:val="none" w:sz="0" w:space="0" w:color="auto"/>
        <w:left w:val="none" w:sz="0" w:space="0" w:color="auto"/>
        <w:bottom w:val="none" w:sz="0" w:space="0" w:color="auto"/>
        <w:right w:val="none" w:sz="0" w:space="0" w:color="auto"/>
      </w:divBdr>
    </w:div>
    <w:div w:id="1648125715">
      <w:bodyDiv w:val="1"/>
      <w:marLeft w:val="0"/>
      <w:marRight w:val="0"/>
      <w:marTop w:val="0"/>
      <w:marBottom w:val="0"/>
      <w:divBdr>
        <w:top w:val="none" w:sz="0" w:space="0" w:color="auto"/>
        <w:left w:val="none" w:sz="0" w:space="0" w:color="auto"/>
        <w:bottom w:val="none" w:sz="0" w:space="0" w:color="auto"/>
        <w:right w:val="none" w:sz="0" w:space="0" w:color="auto"/>
      </w:divBdr>
    </w:div>
    <w:div w:id="1649090620">
      <w:bodyDiv w:val="1"/>
      <w:marLeft w:val="0"/>
      <w:marRight w:val="0"/>
      <w:marTop w:val="0"/>
      <w:marBottom w:val="0"/>
      <w:divBdr>
        <w:top w:val="none" w:sz="0" w:space="0" w:color="auto"/>
        <w:left w:val="none" w:sz="0" w:space="0" w:color="auto"/>
        <w:bottom w:val="none" w:sz="0" w:space="0" w:color="auto"/>
        <w:right w:val="none" w:sz="0" w:space="0" w:color="auto"/>
      </w:divBdr>
    </w:div>
    <w:div w:id="1649558110">
      <w:bodyDiv w:val="1"/>
      <w:marLeft w:val="0"/>
      <w:marRight w:val="0"/>
      <w:marTop w:val="0"/>
      <w:marBottom w:val="0"/>
      <w:divBdr>
        <w:top w:val="none" w:sz="0" w:space="0" w:color="auto"/>
        <w:left w:val="none" w:sz="0" w:space="0" w:color="auto"/>
        <w:bottom w:val="none" w:sz="0" w:space="0" w:color="auto"/>
        <w:right w:val="none" w:sz="0" w:space="0" w:color="auto"/>
      </w:divBdr>
    </w:div>
    <w:div w:id="1650858911">
      <w:bodyDiv w:val="1"/>
      <w:marLeft w:val="0"/>
      <w:marRight w:val="0"/>
      <w:marTop w:val="0"/>
      <w:marBottom w:val="0"/>
      <w:divBdr>
        <w:top w:val="none" w:sz="0" w:space="0" w:color="auto"/>
        <w:left w:val="none" w:sz="0" w:space="0" w:color="auto"/>
        <w:bottom w:val="none" w:sz="0" w:space="0" w:color="auto"/>
        <w:right w:val="none" w:sz="0" w:space="0" w:color="auto"/>
      </w:divBdr>
    </w:div>
    <w:div w:id="1651593862">
      <w:bodyDiv w:val="1"/>
      <w:marLeft w:val="0"/>
      <w:marRight w:val="0"/>
      <w:marTop w:val="0"/>
      <w:marBottom w:val="0"/>
      <w:divBdr>
        <w:top w:val="none" w:sz="0" w:space="0" w:color="auto"/>
        <w:left w:val="none" w:sz="0" w:space="0" w:color="auto"/>
        <w:bottom w:val="none" w:sz="0" w:space="0" w:color="auto"/>
        <w:right w:val="none" w:sz="0" w:space="0" w:color="auto"/>
      </w:divBdr>
    </w:div>
    <w:div w:id="1653173330">
      <w:bodyDiv w:val="1"/>
      <w:marLeft w:val="0"/>
      <w:marRight w:val="0"/>
      <w:marTop w:val="0"/>
      <w:marBottom w:val="0"/>
      <w:divBdr>
        <w:top w:val="none" w:sz="0" w:space="0" w:color="auto"/>
        <w:left w:val="none" w:sz="0" w:space="0" w:color="auto"/>
        <w:bottom w:val="none" w:sz="0" w:space="0" w:color="auto"/>
        <w:right w:val="none" w:sz="0" w:space="0" w:color="auto"/>
      </w:divBdr>
    </w:div>
    <w:div w:id="1653561752">
      <w:bodyDiv w:val="1"/>
      <w:marLeft w:val="0"/>
      <w:marRight w:val="0"/>
      <w:marTop w:val="0"/>
      <w:marBottom w:val="0"/>
      <w:divBdr>
        <w:top w:val="none" w:sz="0" w:space="0" w:color="auto"/>
        <w:left w:val="none" w:sz="0" w:space="0" w:color="auto"/>
        <w:bottom w:val="none" w:sz="0" w:space="0" w:color="auto"/>
        <w:right w:val="none" w:sz="0" w:space="0" w:color="auto"/>
      </w:divBdr>
    </w:div>
    <w:div w:id="1653632721">
      <w:bodyDiv w:val="1"/>
      <w:marLeft w:val="0"/>
      <w:marRight w:val="0"/>
      <w:marTop w:val="0"/>
      <w:marBottom w:val="0"/>
      <w:divBdr>
        <w:top w:val="none" w:sz="0" w:space="0" w:color="auto"/>
        <w:left w:val="none" w:sz="0" w:space="0" w:color="auto"/>
        <w:bottom w:val="none" w:sz="0" w:space="0" w:color="auto"/>
        <w:right w:val="none" w:sz="0" w:space="0" w:color="auto"/>
      </w:divBdr>
    </w:div>
    <w:div w:id="1653752498">
      <w:bodyDiv w:val="1"/>
      <w:marLeft w:val="0"/>
      <w:marRight w:val="0"/>
      <w:marTop w:val="0"/>
      <w:marBottom w:val="0"/>
      <w:divBdr>
        <w:top w:val="none" w:sz="0" w:space="0" w:color="auto"/>
        <w:left w:val="none" w:sz="0" w:space="0" w:color="auto"/>
        <w:bottom w:val="none" w:sz="0" w:space="0" w:color="auto"/>
        <w:right w:val="none" w:sz="0" w:space="0" w:color="auto"/>
      </w:divBdr>
    </w:div>
    <w:div w:id="1654261450">
      <w:bodyDiv w:val="1"/>
      <w:marLeft w:val="0"/>
      <w:marRight w:val="0"/>
      <w:marTop w:val="0"/>
      <w:marBottom w:val="0"/>
      <w:divBdr>
        <w:top w:val="none" w:sz="0" w:space="0" w:color="auto"/>
        <w:left w:val="none" w:sz="0" w:space="0" w:color="auto"/>
        <w:bottom w:val="none" w:sz="0" w:space="0" w:color="auto"/>
        <w:right w:val="none" w:sz="0" w:space="0" w:color="auto"/>
      </w:divBdr>
    </w:div>
    <w:div w:id="1654605437">
      <w:bodyDiv w:val="1"/>
      <w:marLeft w:val="0"/>
      <w:marRight w:val="0"/>
      <w:marTop w:val="0"/>
      <w:marBottom w:val="0"/>
      <w:divBdr>
        <w:top w:val="none" w:sz="0" w:space="0" w:color="auto"/>
        <w:left w:val="none" w:sz="0" w:space="0" w:color="auto"/>
        <w:bottom w:val="none" w:sz="0" w:space="0" w:color="auto"/>
        <w:right w:val="none" w:sz="0" w:space="0" w:color="auto"/>
      </w:divBdr>
    </w:div>
    <w:div w:id="1655915785">
      <w:bodyDiv w:val="1"/>
      <w:marLeft w:val="0"/>
      <w:marRight w:val="0"/>
      <w:marTop w:val="0"/>
      <w:marBottom w:val="0"/>
      <w:divBdr>
        <w:top w:val="none" w:sz="0" w:space="0" w:color="auto"/>
        <w:left w:val="none" w:sz="0" w:space="0" w:color="auto"/>
        <w:bottom w:val="none" w:sz="0" w:space="0" w:color="auto"/>
        <w:right w:val="none" w:sz="0" w:space="0" w:color="auto"/>
      </w:divBdr>
    </w:div>
    <w:div w:id="1656763130">
      <w:bodyDiv w:val="1"/>
      <w:marLeft w:val="0"/>
      <w:marRight w:val="0"/>
      <w:marTop w:val="0"/>
      <w:marBottom w:val="0"/>
      <w:divBdr>
        <w:top w:val="none" w:sz="0" w:space="0" w:color="auto"/>
        <w:left w:val="none" w:sz="0" w:space="0" w:color="auto"/>
        <w:bottom w:val="none" w:sz="0" w:space="0" w:color="auto"/>
        <w:right w:val="none" w:sz="0" w:space="0" w:color="auto"/>
      </w:divBdr>
    </w:div>
    <w:div w:id="1657344087">
      <w:bodyDiv w:val="1"/>
      <w:marLeft w:val="0"/>
      <w:marRight w:val="0"/>
      <w:marTop w:val="0"/>
      <w:marBottom w:val="0"/>
      <w:divBdr>
        <w:top w:val="none" w:sz="0" w:space="0" w:color="auto"/>
        <w:left w:val="none" w:sz="0" w:space="0" w:color="auto"/>
        <w:bottom w:val="none" w:sz="0" w:space="0" w:color="auto"/>
        <w:right w:val="none" w:sz="0" w:space="0" w:color="auto"/>
      </w:divBdr>
    </w:div>
    <w:div w:id="1657488429">
      <w:bodyDiv w:val="1"/>
      <w:marLeft w:val="0"/>
      <w:marRight w:val="0"/>
      <w:marTop w:val="0"/>
      <w:marBottom w:val="0"/>
      <w:divBdr>
        <w:top w:val="none" w:sz="0" w:space="0" w:color="auto"/>
        <w:left w:val="none" w:sz="0" w:space="0" w:color="auto"/>
        <w:bottom w:val="none" w:sz="0" w:space="0" w:color="auto"/>
        <w:right w:val="none" w:sz="0" w:space="0" w:color="auto"/>
      </w:divBdr>
    </w:div>
    <w:div w:id="1658260385">
      <w:bodyDiv w:val="1"/>
      <w:marLeft w:val="0"/>
      <w:marRight w:val="0"/>
      <w:marTop w:val="0"/>
      <w:marBottom w:val="0"/>
      <w:divBdr>
        <w:top w:val="none" w:sz="0" w:space="0" w:color="auto"/>
        <w:left w:val="none" w:sz="0" w:space="0" w:color="auto"/>
        <w:bottom w:val="none" w:sz="0" w:space="0" w:color="auto"/>
        <w:right w:val="none" w:sz="0" w:space="0" w:color="auto"/>
      </w:divBdr>
    </w:div>
    <w:div w:id="1659379804">
      <w:bodyDiv w:val="1"/>
      <w:marLeft w:val="0"/>
      <w:marRight w:val="0"/>
      <w:marTop w:val="0"/>
      <w:marBottom w:val="0"/>
      <w:divBdr>
        <w:top w:val="none" w:sz="0" w:space="0" w:color="auto"/>
        <w:left w:val="none" w:sz="0" w:space="0" w:color="auto"/>
        <w:bottom w:val="none" w:sz="0" w:space="0" w:color="auto"/>
        <w:right w:val="none" w:sz="0" w:space="0" w:color="auto"/>
      </w:divBdr>
    </w:div>
    <w:div w:id="1662391272">
      <w:bodyDiv w:val="1"/>
      <w:marLeft w:val="0"/>
      <w:marRight w:val="0"/>
      <w:marTop w:val="0"/>
      <w:marBottom w:val="0"/>
      <w:divBdr>
        <w:top w:val="none" w:sz="0" w:space="0" w:color="auto"/>
        <w:left w:val="none" w:sz="0" w:space="0" w:color="auto"/>
        <w:bottom w:val="none" w:sz="0" w:space="0" w:color="auto"/>
        <w:right w:val="none" w:sz="0" w:space="0" w:color="auto"/>
      </w:divBdr>
    </w:div>
    <w:div w:id="1664165727">
      <w:bodyDiv w:val="1"/>
      <w:marLeft w:val="0"/>
      <w:marRight w:val="0"/>
      <w:marTop w:val="0"/>
      <w:marBottom w:val="0"/>
      <w:divBdr>
        <w:top w:val="none" w:sz="0" w:space="0" w:color="auto"/>
        <w:left w:val="none" w:sz="0" w:space="0" w:color="auto"/>
        <w:bottom w:val="none" w:sz="0" w:space="0" w:color="auto"/>
        <w:right w:val="none" w:sz="0" w:space="0" w:color="auto"/>
      </w:divBdr>
    </w:div>
    <w:div w:id="1664551974">
      <w:bodyDiv w:val="1"/>
      <w:marLeft w:val="0"/>
      <w:marRight w:val="0"/>
      <w:marTop w:val="0"/>
      <w:marBottom w:val="0"/>
      <w:divBdr>
        <w:top w:val="none" w:sz="0" w:space="0" w:color="auto"/>
        <w:left w:val="none" w:sz="0" w:space="0" w:color="auto"/>
        <w:bottom w:val="none" w:sz="0" w:space="0" w:color="auto"/>
        <w:right w:val="none" w:sz="0" w:space="0" w:color="auto"/>
      </w:divBdr>
    </w:div>
    <w:div w:id="1664778062">
      <w:bodyDiv w:val="1"/>
      <w:marLeft w:val="0"/>
      <w:marRight w:val="0"/>
      <w:marTop w:val="0"/>
      <w:marBottom w:val="0"/>
      <w:divBdr>
        <w:top w:val="none" w:sz="0" w:space="0" w:color="auto"/>
        <w:left w:val="none" w:sz="0" w:space="0" w:color="auto"/>
        <w:bottom w:val="none" w:sz="0" w:space="0" w:color="auto"/>
        <w:right w:val="none" w:sz="0" w:space="0" w:color="auto"/>
      </w:divBdr>
    </w:div>
    <w:div w:id="1664822474">
      <w:bodyDiv w:val="1"/>
      <w:marLeft w:val="0"/>
      <w:marRight w:val="0"/>
      <w:marTop w:val="0"/>
      <w:marBottom w:val="0"/>
      <w:divBdr>
        <w:top w:val="none" w:sz="0" w:space="0" w:color="auto"/>
        <w:left w:val="none" w:sz="0" w:space="0" w:color="auto"/>
        <w:bottom w:val="none" w:sz="0" w:space="0" w:color="auto"/>
        <w:right w:val="none" w:sz="0" w:space="0" w:color="auto"/>
      </w:divBdr>
    </w:div>
    <w:div w:id="1665232383">
      <w:bodyDiv w:val="1"/>
      <w:marLeft w:val="0"/>
      <w:marRight w:val="0"/>
      <w:marTop w:val="0"/>
      <w:marBottom w:val="0"/>
      <w:divBdr>
        <w:top w:val="none" w:sz="0" w:space="0" w:color="auto"/>
        <w:left w:val="none" w:sz="0" w:space="0" w:color="auto"/>
        <w:bottom w:val="none" w:sz="0" w:space="0" w:color="auto"/>
        <w:right w:val="none" w:sz="0" w:space="0" w:color="auto"/>
      </w:divBdr>
    </w:div>
    <w:div w:id="1666014992">
      <w:bodyDiv w:val="1"/>
      <w:marLeft w:val="0"/>
      <w:marRight w:val="0"/>
      <w:marTop w:val="0"/>
      <w:marBottom w:val="0"/>
      <w:divBdr>
        <w:top w:val="none" w:sz="0" w:space="0" w:color="auto"/>
        <w:left w:val="none" w:sz="0" w:space="0" w:color="auto"/>
        <w:bottom w:val="none" w:sz="0" w:space="0" w:color="auto"/>
        <w:right w:val="none" w:sz="0" w:space="0" w:color="auto"/>
      </w:divBdr>
    </w:div>
    <w:div w:id="1666281754">
      <w:bodyDiv w:val="1"/>
      <w:marLeft w:val="0"/>
      <w:marRight w:val="0"/>
      <w:marTop w:val="0"/>
      <w:marBottom w:val="0"/>
      <w:divBdr>
        <w:top w:val="none" w:sz="0" w:space="0" w:color="auto"/>
        <w:left w:val="none" w:sz="0" w:space="0" w:color="auto"/>
        <w:bottom w:val="none" w:sz="0" w:space="0" w:color="auto"/>
        <w:right w:val="none" w:sz="0" w:space="0" w:color="auto"/>
      </w:divBdr>
    </w:div>
    <w:div w:id="1666666726">
      <w:bodyDiv w:val="1"/>
      <w:marLeft w:val="0"/>
      <w:marRight w:val="0"/>
      <w:marTop w:val="0"/>
      <w:marBottom w:val="0"/>
      <w:divBdr>
        <w:top w:val="none" w:sz="0" w:space="0" w:color="auto"/>
        <w:left w:val="none" w:sz="0" w:space="0" w:color="auto"/>
        <w:bottom w:val="none" w:sz="0" w:space="0" w:color="auto"/>
        <w:right w:val="none" w:sz="0" w:space="0" w:color="auto"/>
      </w:divBdr>
    </w:div>
    <w:div w:id="1666787047">
      <w:bodyDiv w:val="1"/>
      <w:marLeft w:val="0"/>
      <w:marRight w:val="0"/>
      <w:marTop w:val="0"/>
      <w:marBottom w:val="0"/>
      <w:divBdr>
        <w:top w:val="none" w:sz="0" w:space="0" w:color="auto"/>
        <w:left w:val="none" w:sz="0" w:space="0" w:color="auto"/>
        <w:bottom w:val="none" w:sz="0" w:space="0" w:color="auto"/>
        <w:right w:val="none" w:sz="0" w:space="0" w:color="auto"/>
      </w:divBdr>
    </w:div>
    <w:div w:id="1667174724">
      <w:bodyDiv w:val="1"/>
      <w:marLeft w:val="0"/>
      <w:marRight w:val="0"/>
      <w:marTop w:val="0"/>
      <w:marBottom w:val="0"/>
      <w:divBdr>
        <w:top w:val="none" w:sz="0" w:space="0" w:color="auto"/>
        <w:left w:val="none" w:sz="0" w:space="0" w:color="auto"/>
        <w:bottom w:val="none" w:sz="0" w:space="0" w:color="auto"/>
        <w:right w:val="none" w:sz="0" w:space="0" w:color="auto"/>
      </w:divBdr>
    </w:div>
    <w:div w:id="1667199655">
      <w:bodyDiv w:val="1"/>
      <w:marLeft w:val="0"/>
      <w:marRight w:val="0"/>
      <w:marTop w:val="0"/>
      <w:marBottom w:val="0"/>
      <w:divBdr>
        <w:top w:val="none" w:sz="0" w:space="0" w:color="auto"/>
        <w:left w:val="none" w:sz="0" w:space="0" w:color="auto"/>
        <w:bottom w:val="none" w:sz="0" w:space="0" w:color="auto"/>
        <w:right w:val="none" w:sz="0" w:space="0" w:color="auto"/>
      </w:divBdr>
    </w:div>
    <w:div w:id="1667241693">
      <w:bodyDiv w:val="1"/>
      <w:marLeft w:val="0"/>
      <w:marRight w:val="0"/>
      <w:marTop w:val="0"/>
      <w:marBottom w:val="0"/>
      <w:divBdr>
        <w:top w:val="none" w:sz="0" w:space="0" w:color="auto"/>
        <w:left w:val="none" w:sz="0" w:space="0" w:color="auto"/>
        <w:bottom w:val="none" w:sz="0" w:space="0" w:color="auto"/>
        <w:right w:val="none" w:sz="0" w:space="0" w:color="auto"/>
      </w:divBdr>
    </w:div>
    <w:div w:id="1667660356">
      <w:bodyDiv w:val="1"/>
      <w:marLeft w:val="0"/>
      <w:marRight w:val="0"/>
      <w:marTop w:val="0"/>
      <w:marBottom w:val="0"/>
      <w:divBdr>
        <w:top w:val="none" w:sz="0" w:space="0" w:color="auto"/>
        <w:left w:val="none" w:sz="0" w:space="0" w:color="auto"/>
        <w:bottom w:val="none" w:sz="0" w:space="0" w:color="auto"/>
        <w:right w:val="none" w:sz="0" w:space="0" w:color="auto"/>
      </w:divBdr>
    </w:div>
    <w:div w:id="1667784728">
      <w:bodyDiv w:val="1"/>
      <w:marLeft w:val="0"/>
      <w:marRight w:val="0"/>
      <w:marTop w:val="0"/>
      <w:marBottom w:val="0"/>
      <w:divBdr>
        <w:top w:val="none" w:sz="0" w:space="0" w:color="auto"/>
        <w:left w:val="none" w:sz="0" w:space="0" w:color="auto"/>
        <w:bottom w:val="none" w:sz="0" w:space="0" w:color="auto"/>
        <w:right w:val="none" w:sz="0" w:space="0" w:color="auto"/>
      </w:divBdr>
    </w:div>
    <w:div w:id="1668702683">
      <w:bodyDiv w:val="1"/>
      <w:marLeft w:val="0"/>
      <w:marRight w:val="0"/>
      <w:marTop w:val="0"/>
      <w:marBottom w:val="0"/>
      <w:divBdr>
        <w:top w:val="none" w:sz="0" w:space="0" w:color="auto"/>
        <w:left w:val="none" w:sz="0" w:space="0" w:color="auto"/>
        <w:bottom w:val="none" w:sz="0" w:space="0" w:color="auto"/>
        <w:right w:val="none" w:sz="0" w:space="0" w:color="auto"/>
      </w:divBdr>
    </w:div>
    <w:div w:id="1668747705">
      <w:bodyDiv w:val="1"/>
      <w:marLeft w:val="0"/>
      <w:marRight w:val="0"/>
      <w:marTop w:val="0"/>
      <w:marBottom w:val="0"/>
      <w:divBdr>
        <w:top w:val="none" w:sz="0" w:space="0" w:color="auto"/>
        <w:left w:val="none" w:sz="0" w:space="0" w:color="auto"/>
        <w:bottom w:val="none" w:sz="0" w:space="0" w:color="auto"/>
        <w:right w:val="none" w:sz="0" w:space="0" w:color="auto"/>
      </w:divBdr>
    </w:div>
    <w:div w:id="1668900040">
      <w:bodyDiv w:val="1"/>
      <w:marLeft w:val="0"/>
      <w:marRight w:val="0"/>
      <w:marTop w:val="0"/>
      <w:marBottom w:val="0"/>
      <w:divBdr>
        <w:top w:val="none" w:sz="0" w:space="0" w:color="auto"/>
        <w:left w:val="none" w:sz="0" w:space="0" w:color="auto"/>
        <w:bottom w:val="none" w:sz="0" w:space="0" w:color="auto"/>
        <w:right w:val="none" w:sz="0" w:space="0" w:color="auto"/>
      </w:divBdr>
    </w:div>
    <w:div w:id="1668903795">
      <w:bodyDiv w:val="1"/>
      <w:marLeft w:val="0"/>
      <w:marRight w:val="0"/>
      <w:marTop w:val="0"/>
      <w:marBottom w:val="0"/>
      <w:divBdr>
        <w:top w:val="none" w:sz="0" w:space="0" w:color="auto"/>
        <w:left w:val="none" w:sz="0" w:space="0" w:color="auto"/>
        <w:bottom w:val="none" w:sz="0" w:space="0" w:color="auto"/>
        <w:right w:val="none" w:sz="0" w:space="0" w:color="auto"/>
      </w:divBdr>
    </w:div>
    <w:div w:id="1670790126">
      <w:bodyDiv w:val="1"/>
      <w:marLeft w:val="0"/>
      <w:marRight w:val="0"/>
      <w:marTop w:val="0"/>
      <w:marBottom w:val="0"/>
      <w:divBdr>
        <w:top w:val="none" w:sz="0" w:space="0" w:color="auto"/>
        <w:left w:val="none" w:sz="0" w:space="0" w:color="auto"/>
        <w:bottom w:val="none" w:sz="0" w:space="0" w:color="auto"/>
        <w:right w:val="none" w:sz="0" w:space="0" w:color="auto"/>
      </w:divBdr>
    </w:div>
    <w:div w:id="1671325261">
      <w:bodyDiv w:val="1"/>
      <w:marLeft w:val="0"/>
      <w:marRight w:val="0"/>
      <w:marTop w:val="0"/>
      <w:marBottom w:val="0"/>
      <w:divBdr>
        <w:top w:val="none" w:sz="0" w:space="0" w:color="auto"/>
        <w:left w:val="none" w:sz="0" w:space="0" w:color="auto"/>
        <w:bottom w:val="none" w:sz="0" w:space="0" w:color="auto"/>
        <w:right w:val="none" w:sz="0" w:space="0" w:color="auto"/>
      </w:divBdr>
    </w:div>
    <w:div w:id="1671516965">
      <w:bodyDiv w:val="1"/>
      <w:marLeft w:val="0"/>
      <w:marRight w:val="0"/>
      <w:marTop w:val="0"/>
      <w:marBottom w:val="0"/>
      <w:divBdr>
        <w:top w:val="none" w:sz="0" w:space="0" w:color="auto"/>
        <w:left w:val="none" w:sz="0" w:space="0" w:color="auto"/>
        <w:bottom w:val="none" w:sz="0" w:space="0" w:color="auto"/>
        <w:right w:val="none" w:sz="0" w:space="0" w:color="auto"/>
      </w:divBdr>
    </w:div>
    <w:div w:id="1671638746">
      <w:bodyDiv w:val="1"/>
      <w:marLeft w:val="0"/>
      <w:marRight w:val="0"/>
      <w:marTop w:val="0"/>
      <w:marBottom w:val="0"/>
      <w:divBdr>
        <w:top w:val="none" w:sz="0" w:space="0" w:color="auto"/>
        <w:left w:val="none" w:sz="0" w:space="0" w:color="auto"/>
        <w:bottom w:val="none" w:sz="0" w:space="0" w:color="auto"/>
        <w:right w:val="none" w:sz="0" w:space="0" w:color="auto"/>
      </w:divBdr>
    </w:div>
    <w:div w:id="1671910366">
      <w:bodyDiv w:val="1"/>
      <w:marLeft w:val="0"/>
      <w:marRight w:val="0"/>
      <w:marTop w:val="0"/>
      <w:marBottom w:val="0"/>
      <w:divBdr>
        <w:top w:val="none" w:sz="0" w:space="0" w:color="auto"/>
        <w:left w:val="none" w:sz="0" w:space="0" w:color="auto"/>
        <w:bottom w:val="none" w:sz="0" w:space="0" w:color="auto"/>
        <w:right w:val="none" w:sz="0" w:space="0" w:color="auto"/>
      </w:divBdr>
    </w:div>
    <w:div w:id="1672028427">
      <w:bodyDiv w:val="1"/>
      <w:marLeft w:val="0"/>
      <w:marRight w:val="0"/>
      <w:marTop w:val="0"/>
      <w:marBottom w:val="0"/>
      <w:divBdr>
        <w:top w:val="none" w:sz="0" w:space="0" w:color="auto"/>
        <w:left w:val="none" w:sz="0" w:space="0" w:color="auto"/>
        <w:bottom w:val="none" w:sz="0" w:space="0" w:color="auto"/>
        <w:right w:val="none" w:sz="0" w:space="0" w:color="auto"/>
      </w:divBdr>
    </w:div>
    <w:div w:id="1672830312">
      <w:bodyDiv w:val="1"/>
      <w:marLeft w:val="0"/>
      <w:marRight w:val="0"/>
      <w:marTop w:val="0"/>
      <w:marBottom w:val="0"/>
      <w:divBdr>
        <w:top w:val="none" w:sz="0" w:space="0" w:color="auto"/>
        <w:left w:val="none" w:sz="0" w:space="0" w:color="auto"/>
        <w:bottom w:val="none" w:sz="0" w:space="0" w:color="auto"/>
        <w:right w:val="none" w:sz="0" w:space="0" w:color="auto"/>
      </w:divBdr>
    </w:div>
    <w:div w:id="1672948630">
      <w:bodyDiv w:val="1"/>
      <w:marLeft w:val="0"/>
      <w:marRight w:val="0"/>
      <w:marTop w:val="0"/>
      <w:marBottom w:val="0"/>
      <w:divBdr>
        <w:top w:val="none" w:sz="0" w:space="0" w:color="auto"/>
        <w:left w:val="none" w:sz="0" w:space="0" w:color="auto"/>
        <w:bottom w:val="none" w:sz="0" w:space="0" w:color="auto"/>
        <w:right w:val="none" w:sz="0" w:space="0" w:color="auto"/>
      </w:divBdr>
    </w:div>
    <w:div w:id="1673216121">
      <w:bodyDiv w:val="1"/>
      <w:marLeft w:val="0"/>
      <w:marRight w:val="0"/>
      <w:marTop w:val="0"/>
      <w:marBottom w:val="0"/>
      <w:divBdr>
        <w:top w:val="none" w:sz="0" w:space="0" w:color="auto"/>
        <w:left w:val="none" w:sz="0" w:space="0" w:color="auto"/>
        <w:bottom w:val="none" w:sz="0" w:space="0" w:color="auto"/>
        <w:right w:val="none" w:sz="0" w:space="0" w:color="auto"/>
      </w:divBdr>
    </w:div>
    <w:div w:id="1673290836">
      <w:bodyDiv w:val="1"/>
      <w:marLeft w:val="0"/>
      <w:marRight w:val="0"/>
      <w:marTop w:val="0"/>
      <w:marBottom w:val="0"/>
      <w:divBdr>
        <w:top w:val="none" w:sz="0" w:space="0" w:color="auto"/>
        <w:left w:val="none" w:sz="0" w:space="0" w:color="auto"/>
        <w:bottom w:val="none" w:sz="0" w:space="0" w:color="auto"/>
        <w:right w:val="none" w:sz="0" w:space="0" w:color="auto"/>
      </w:divBdr>
    </w:div>
    <w:div w:id="1673334297">
      <w:bodyDiv w:val="1"/>
      <w:marLeft w:val="0"/>
      <w:marRight w:val="0"/>
      <w:marTop w:val="0"/>
      <w:marBottom w:val="0"/>
      <w:divBdr>
        <w:top w:val="none" w:sz="0" w:space="0" w:color="auto"/>
        <w:left w:val="none" w:sz="0" w:space="0" w:color="auto"/>
        <w:bottom w:val="none" w:sz="0" w:space="0" w:color="auto"/>
        <w:right w:val="none" w:sz="0" w:space="0" w:color="auto"/>
      </w:divBdr>
    </w:div>
    <w:div w:id="1673601177">
      <w:bodyDiv w:val="1"/>
      <w:marLeft w:val="0"/>
      <w:marRight w:val="0"/>
      <w:marTop w:val="0"/>
      <w:marBottom w:val="0"/>
      <w:divBdr>
        <w:top w:val="none" w:sz="0" w:space="0" w:color="auto"/>
        <w:left w:val="none" w:sz="0" w:space="0" w:color="auto"/>
        <w:bottom w:val="none" w:sz="0" w:space="0" w:color="auto"/>
        <w:right w:val="none" w:sz="0" w:space="0" w:color="auto"/>
      </w:divBdr>
    </w:div>
    <w:div w:id="1674334074">
      <w:bodyDiv w:val="1"/>
      <w:marLeft w:val="0"/>
      <w:marRight w:val="0"/>
      <w:marTop w:val="0"/>
      <w:marBottom w:val="0"/>
      <w:divBdr>
        <w:top w:val="none" w:sz="0" w:space="0" w:color="auto"/>
        <w:left w:val="none" w:sz="0" w:space="0" w:color="auto"/>
        <w:bottom w:val="none" w:sz="0" w:space="0" w:color="auto"/>
        <w:right w:val="none" w:sz="0" w:space="0" w:color="auto"/>
      </w:divBdr>
    </w:div>
    <w:div w:id="1675448741">
      <w:bodyDiv w:val="1"/>
      <w:marLeft w:val="0"/>
      <w:marRight w:val="0"/>
      <w:marTop w:val="0"/>
      <w:marBottom w:val="0"/>
      <w:divBdr>
        <w:top w:val="none" w:sz="0" w:space="0" w:color="auto"/>
        <w:left w:val="none" w:sz="0" w:space="0" w:color="auto"/>
        <w:bottom w:val="none" w:sz="0" w:space="0" w:color="auto"/>
        <w:right w:val="none" w:sz="0" w:space="0" w:color="auto"/>
      </w:divBdr>
    </w:div>
    <w:div w:id="1675644699">
      <w:bodyDiv w:val="1"/>
      <w:marLeft w:val="0"/>
      <w:marRight w:val="0"/>
      <w:marTop w:val="0"/>
      <w:marBottom w:val="0"/>
      <w:divBdr>
        <w:top w:val="none" w:sz="0" w:space="0" w:color="auto"/>
        <w:left w:val="none" w:sz="0" w:space="0" w:color="auto"/>
        <w:bottom w:val="none" w:sz="0" w:space="0" w:color="auto"/>
        <w:right w:val="none" w:sz="0" w:space="0" w:color="auto"/>
      </w:divBdr>
    </w:div>
    <w:div w:id="1676491975">
      <w:bodyDiv w:val="1"/>
      <w:marLeft w:val="0"/>
      <w:marRight w:val="0"/>
      <w:marTop w:val="0"/>
      <w:marBottom w:val="0"/>
      <w:divBdr>
        <w:top w:val="none" w:sz="0" w:space="0" w:color="auto"/>
        <w:left w:val="none" w:sz="0" w:space="0" w:color="auto"/>
        <w:bottom w:val="none" w:sz="0" w:space="0" w:color="auto"/>
        <w:right w:val="none" w:sz="0" w:space="0" w:color="auto"/>
      </w:divBdr>
    </w:div>
    <w:div w:id="1677999148">
      <w:bodyDiv w:val="1"/>
      <w:marLeft w:val="0"/>
      <w:marRight w:val="0"/>
      <w:marTop w:val="0"/>
      <w:marBottom w:val="0"/>
      <w:divBdr>
        <w:top w:val="none" w:sz="0" w:space="0" w:color="auto"/>
        <w:left w:val="none" w:sz="0" w:space="0" w:color="auto"/>
        <w:bottom w:val="none" w:sz="0" w:space="0" w:color="auto"/>
        <w:right w:val="none" w:sz="0" w:space="0" w:color="auto"/>
      </w:divBdr>
    </w:div>
    <w:div w:id="1678725531">
      <w:bodyDiv w:val="1"/>
      <w:marLeft w:val="0"/>
      <w:marRight w:val="0"/>
      <w:marTop w:val="0"/>
      <w:marBottom w:val="0"/>
      <w:divBdr>
        <w:top w:val="none" w:sz="0" w:space="0" w:color="auto"/>
        <w:left w:val="none" w:sz="0" w:space="0" w:color="auto"/>
        <w:bottom w:val="none" w:sz="0" w:space="0" w:color="auto"/>
        <w:right w:val="none" w:sz="0" w:space="0" w:color="auto"/>
      </w:divBdr>
    </w:div>
    <w:div w:id="1678773672">
      <w:bodyDiv w:val="1"/>
      <w:marLeft w:val="0"/>
      <w:marRight w:val="0"/>
      <w:marTop w:val="0"/>
      <w:marBottom w:val="0"/>
      <w:divBdr>
        <w:top w:val="none" w:sz="0" w:space="0" w:color="auto"/>
        <w:left w:val="none" w:sz="0" w:space="0" w:color="auto"/>
        <w:bottom w:val="none" w:sz="0" w:space="0" w:color="auto"/>
        <w:right w:val="none" w:sz="0" w:space="0" w:color="auto"/>
      </w:divBdr>
    </w:div>
    <w:div w:id="1680237785">
      <w:bodyDiv w:val="1"/>
      <w:marLeft w:val="0"/>
      <w:marRight w:val="0"/>
      <w:marTop w:val="0"/>
      <w:marBottom w:val="0"/>
      <w:divBdr>
        <w:top w:val="none" w:sz="0" w:space="0" w:color="auto"/>
        <w:left w:val="none" w:sz="0" w:space="0" w:color="auto"/>
        <w:bottom w:val="none" w:sz="0" w:space="0" w:color="auto"/>
        <w:right w:val="none" w:sz="0" w:space="0" w:color="auto"/>
      </w:divBdr>
    </w:div>
    <w:div w:id="1680540778">
      <w:bodyDiv w:val="1"/>
      <w:marLeft w:val="0"/>
      <w:marRight w:val="0"/>
      <w:marTop w:val="0"/>
      <w:marBottom w:val="0"/>
      <w:divBdr>
        <w:top w:val="none" w:sz="0" w:space="0" w:color="auto"/>
        <w:left w:val="none" w:sz="0" w:space="0" w:color="auto"/>
        <w:bottom w:val="none" w:sz="0" w:space="0" w:color="auto"/>
        <w:right w:val="none" w:sz="0" w:space="0" w:color="auto"/>
      </w:divBdr>
    </w:div>
    <w:div w:id="1681161578">
      <w:bodyDiv w:val="1"/>
      <w:marLeft w:val="0"/>
      <w:marRight w:val="0"/>
      <w:marTop w:val="0"/>
      <w:marBottom w:val="0"/>
      <w:divBdr>
        <w:top w:val="none" w:sz="0" w:space="0" w:color="auto"/>
        <w:left w:val="none" w:sz="0" w:space="0" w:color="auto"/>
        <w:bottom w:val="none" w:sz="0" w:space="0" w:color="auto"/>
        <w:right w:val="none" w:sz="0" w:space="0" w:color="auto"/>
      </w:divBdr>
    </w:div>
    <w:div w:id="1683774974">
      <w:bodyDiv w:val="1"/>
      <w:marLeft w:val="0"/>
      <w:marRight w:val="0"/>
      <w:marTop w:val="0"/>
      <w:marBottom w:val="0"/>
      <w:divBdr>
        <w:top w:val="none" w:sz="0" w:space="0" w:color="auto"/>
        <w:left w:val="none" w:sz="0" w:space="0" w:color="auto"/>
        <w:bottom w:val="none" w:sz="0" w:space="0" w:color="auto"/>
        <w:right w:val="none" w:sz="0" w:space="0" w:color="auto"/>
      </w:divBdr>
    </w:div>
    <w:div w:id="1684091287">
      <w:bodyDiv w:val="1"/>
      <w:marLeft w:val="0"/>
      <w:marRight w:val="0"/>
      <w:marTop w:val="0"/>
      <w:marBottom w:val="0"/>
      <w:divBdr>
        <w:top w:val="none" w:sz="0" w:space="0" w:color="auto"/>
        <w:left w:val="none" w:sz="0" w:space="0" w:color="auto"/>
        <w:bottom w:val="none" w:sz="0" w:space="0" w:color="auto"/>
        <w:right w:val="none" w:sz="0" w:space="0" w:color="auto"/>
      </w:divBdr>
    </w:div>
    <w:div w:id="1684357010">
      <w:bodyDiv w:val="1"/>
      <w:marLeft w:val="0"/>
      <w:marRight w:val="0"/>
      <w:marTop w:val="0"/>
      <w:marBottom w:val="0"/>
      <w:divBdr>
        <w:top w:val="none" w:sz="0" w:space="0" w:color="auto"/>
        <w:left w:val="none" w:sz="0" w:space="0" w:color="auto"/>
        <w:bottom w:val="none" w:sz="0" w:space="0" w:color="auto"/>
        <w:right w:val="none" w:sz="0" w:space="0" w:color="auto"/>
      </w:divBdr>
    </w:div>
    <w:div w:id="1684624627">
      <w:bodyDiv w:val="1"/>
      <w:marLeft w:val="0"/>
      <w:marRight w:val="0"/>
      <w:marTop w:val="0"/>
      <w:marBottom w:val="0"/>
      <w:divBdr>
        <w:top w:val="none" w:sz="0" w:space="0" w:color="auto"/>
        <w:left w:val="none" w:sz="0" w:space="0" w:color="auto"/>
        <w:bottom w:val="none" w:sz="0" w:space="0" w:color="auto"/>
        <w:right w:val="none" w:sz="0" w:space="0" w:color="auto"/>
      </w:divBdr>
    </w:div>
    <w:div w:id="1685280019">
      <w:bodyDiv w:val="1"/>
      <w:marLeft w:val="0"/>
      <w:marRight w:val="0"/>
      <w:marTop w:val="0"/>
      <w:marBottom w:val="0"/>
      <w:divBdr>
        <w:top w:val="none" w:sz="0" w:space="0" w:color="auto"/>
        <w:left w:val="none" w:sz="0" w:space="0" w:color="auto"/>
        <w:bottom w:val="none" w:sz="0" w:space="0" w:color="auto"/>
        <w:right w:val="none" w:sz="0" w:space="0" w:color="auto"/>
      </w:divBdr>
    </w:div>
    <w:div w:id="1685983521">
      <w:bodyDiv w:val="1"/>
      <w:marLeft w:val="0"/>
      <w:marRight w:val="0"/>
      <w:marTop w:val="0"/>
      <w:marBottom w:val="0"/>
      <w:divBdr>
        <w:top w:val="none" w:sz="0" w:space="0" w:color="auto"/>
        <w:left w:val="none" w:sz="0" w:space="0" w:color="auto"/>
        <w:bottom w:val="none" w:sz="0" w:space="0" w:color="auto"/>
        <w:right w:val="none" w:sz="0" w:space="0" w:color="auto"/>
      </w:divBdr>
    </w:div>
    <w:div w:id="1686247076">
      <w:bodyDiv w:val="1"/>
      <w:marLeft w:val="0"/>
      <w:marRight w:val="0"/>
      <w:marTop w:val="0"/>
      <w:marBottom w:val="0"/>
      <w:divBdr>
        <w:top w:val="none" w:sz="0" w:space="0" w:color="auto"/>
        <w:left w:val="none" w:sz="0" w:space="0" w:color="auto"/>
        <w:bottom w:val="none" w:sz="0" w:space="0" w:color="auto"/>
        <w:right w:val="none" w:sz="0" w:space="0" w:color="auto"/>
      </w:divBdr>
    </w:div>
    <w:div w:id="1686857216">
      <w:bodyDiv w:val="1"/>
      <w:marLeft w:val="0"/>
      <w:marRight w:val="0"/>
      <w:marTop w:val="0"/>
      <w:marBottom w:val="0"/>
      <w:divBdr>
        <w:top w:val="none" w:sz="0" w:space="0" w:color="auto"/>
        <w:left w:val="none" w:sz="0" w:space="0" w:color="auto"/>
        <w:bottom w:val="none" w:sz="0" w:space="0" w:color="auto"/>
        <w:right w:val="none" w:sz="0" w:space="0" w:color="auto"/>
      </w:divBdr>
    </w:div>
    <w:div w:id="1687438601">
      <w:bodyDiv w:val="1"/>
      <w:marLeft w:val="0"/>
      <w:marRight w:val="0"/>
      <w:marTop w:val="0"/>
      <w:marBottom w:val="0"/>
      <w:divBdr>
        <w:top w:val="none" w:sz="0" w:space="0" w:color="auto"/>
        <w:left w:val="none" w:sz="0" w:space="0" w:color="auto"/>
        <w:bottom w:val="none" w:sz="0" w:space="0" w:color="auto"/>
        <w:right w:val="none" w:sz="0" w:space="0" w:color="auto"/>
      </w:divBdr>
    </w:div>
    <w:div w:id="1688604861">
      <w:bodyDiv w:val="1"/>
      <w:marLeft w:val="0"/>
      <w:marRight w:val="0"/>
      <w:marTop w:val="0"/>
      <w:marBottom w:val="0"/>
      <w:divBdr>
        <w:top w:val="none" w:sz="0" w:space="0" w:color="auto"/>
        <w:left w:val="none" w:sz="0" w:space="0" w:color="auto"/>
        <w:bottom w:val="none" w:sz="0" w:space="0" w:color="auto"/>
        <w:right w:val="none" w:sz="0" w:space="0" w:color="auto"/>
      </w:divBdr>
    </w:div>
    <w:div w:id="1688948740">
      <w:bodyDiv w:val="1"/>
      <w:marLeft w:val="0"/>
      <w:marRight w:val="0"/>
      <w:marTop w:val="0"/>
      <w:marBottom w:val="0"/>
      <w:divBdr>
        <w:top w:val="none" w:sz="0" w:space="0" w:color="auto"/>
        <w:left w:val="none" w:sz="0" w:space="0" w:color="auto"/>
        <w:bottom w:val="none" w:sz="0" w:space="0" w:color="auto"/>
        <w:right w:val="none" w:sz="0" w:space="0" w:color="auto"/>
      </w:divBdr>
    </w:div>
    <w:div w:id="1690714736">
      <w:bodyDiv w:val="1"/>
      <w:marLeft w:val="0"/>
      <w:marRight w:val="0"/>
      <w:marTop w:val="0"/>
      <w:marBottom w:val="0"/>
      <w:divBdr>
        <w:top w:val="none" w:sz="0" w:space="0" w:color="auto"/>
        <w:left w:val="none" w:sz="0" w:space="0" w:color="auto"/>
        <w:bottom w:val="none" w:sz="0" w:space="0" w:color="auto"/>
        <w:right w:val="none" w:sz="0" w:space="0" w:color="auto"/>
      </w:divBdr>
    </w:div>
    <w:div w:id="1690715535">
      <w:bodyDiv w:val="1"/>
      <w:marLeft w:val="0"/>
      <w:marRight w:val="0"/>
      <w:marTop w:val="0"/>
      <w:marBottom w:val="0"/>
      <w:divBdr>
        <w:top w:val="none" w:sz="0" w:space="0" w:color="auto"/>
        <w:left w:val="none" w:sz="0" w:space="0" w:color="auto"/>
        <w:bottom w:val="none" w:sz="0" w:space="0" w:color="auto"/>
        <w:right w:val="none" w:sz="0" w:space="0" w:color="auto"/>
      </w:divBdr>
    </w:div>
    <w:div w:id="1691566114">
      <w:bodyDiv w:val="1"/>
      <w:marLeft w:val="0"/>
      <w:marRight w:val="0"/>
      <w:marTop w:val="0"/>
      <w:marBottom w:val="0"/>
      <w:divBdr>
        <w:top w:val="none" w:sz="0" w:space="0" w:color="auto"/>
        <w:left w:val="none" w:sz="0" w:space="0" w:color="auto"/>
        <w:bottom w:val="none" w:sz="0" w:space="0" w:color="auto"/>
        <w:right w:val="none" w:sz="0" w:space="0" w:color="auto"/>
      </w:divBdr>
    </w:div>
    <w:div w:id="1692610028">
      <w:bodyDiv w:val="1"/>
      <w:marLeft w:val="0"/>
      <w:marRight w:val="0"/>
      <w:marTop w:val="0"/>
      <w:marBottom w:val="0"/>
      <w:divBdr>
        <w:top w:val="none" w:sz="0" w:space="0" w:color="auto"/>
        <w:left w:val="none" w:sz="0" w:space="0" w:color="auto"/>
        <w:bottom w:val="none" w:sz="0" w:space="0" w:color="auto"/>
        <w:right w:val="none" w:sz="0" w:space="0" w:color="auto"/>
      </w:divBdr>
    </w:div>
    <w:div w:id="1693609622">
      <w:bodyDiv w:val="1"/>
      <w:marLeft w:val="0"/>
      <w:marRight w:val="0"/>
      <w:marTop w:val="0"/>
      <w:marBottom w:val="0"/>
      <w:divBdr>
        <w:top w:val="none" w:sz="0" w:space="0" w:color="auto"/>
        <w:left w:val="none" w:sz="0" w:space="0" w:color="auto"/>
        <w:bottom w:val="none" w:sz="0" w:space="0" w:color="auto"/>
        <w:right w:val="none" w:sz="0" w:space="0" w:color="auto"/>
      </w:divBdr>
    </w:div>
    <w:div w:id="1695500917">
      <w:bodyDiv w:val="1"/>
      <w:marLeft w:val="0"/>
      <w:marRight w:val="0"/>
      <w:marTop w:val="0"/>
      <w:marBottom w:val="0"/>
      <w:divBdr>
        <w:top w:val="none" w:sz="0" w:space="0" w:color="auto"/>
        <w:left w:val="none" w:sz="0" w:space="0" w:color="auto"/>
        <w:bottom w:val="none" w:sz="0" w:space="0" w:color="auto"/>
        <w:right w:val="none" w:sz="0" w:space="0" w:color="auto"/>
      </w:divBdr>
    </w:div>
    <w:div w:id="1696996406">
      <w:bodyDiv w:val="1"/>
      <w:marLeft w:val="0"/>
      <w:marRight w:val="0"/>
      <w:marTop w:val="0"/>
      <w:marBottom w:val="0"/>
      <w:divBdr>
        <w:top w:val="none" w:sz="0" w:space="0" w:color="auto"/>
        <w:left w:val="none" w:sz="0" w:space="0" w:color="auto"/>
        <w:bottom w:val="none" w:sz="0" w:space="0" w:color="auto"/>
        <w:right w:val="none" w:sz="0" w:space="0" w:color="auto"/>
      </w:divBdr>
    </w:div>
    <w:div w:id="1696996765">
      <w:bodyDiv w:val="1"/>
      <w:marLeft w:val="0"/>
      <w:marRight w:val="0"/>
      <w:marTop w:val="0"/>
      <w:marBottom w:val="0"/>
      <w:divBdr>
        <w:top w:val="none" w:sz="0" w:space="0" w:color="auto"/>
        <w:left w:val="none" w:sz="0" w:space="0" w:color="auto"/>
        <w:bottom w:val="none" w:sz="0" w:space="0" w:color="auto"/>
        <w:right w:val="none" w:sz="0" w:space="0" w:color="auto"/>
      </w:divBdr>
    </w:div>
    <w:div w:id="1697657227">
      <w:bodyDiv w:val="1"/>
      <w:marLeft w:val="0"/>
      <w:marRight w:val="0"/>
      <w:marTop w:val="0"/>
      <w:marBottom w:val="0"/>
      <w:divBdr>
        <w:top w:val="none" w:sz="0" w:space="0" w:color="auto"/>
        <w:left w:val="none" w:sz="0" w:space="0" w:color="auto"/>
        <w:bottom w:val="none" w:sz="0" w:space="0" w:color="auto"/>
        <w:right w:val="none" w:sz="0" w:space="0" w:color="auto"/>
      </w:divBdr>
    </w:div>
    <w:div w:id="1697779094">
      <w:bodyDiv w:val="1"/>
      <w:marLeft w:val="0"/>
      <w:marRight w:val="0"/>
      <w:marTop w:val="0"/>
      <w:marBottom w:val="0"/>
      <w:divBdr>
        <w:top w:val="none" w:sz="0" w:space="0" w:color="auto"/>
        <w:left w:val="none" w:sz="0" w:space="0" w:color="auto"/>
        <w:bottom w:val="none" w:sz="0" w:space="0" w:color="auto"/>
        <w:right w:val="none" w:sz="0" w:space="0" w:color="auto"/>
      </w:divBdr>
    </w:div>
    <w:div w:id="1698576336">
      <w:bodyDiv w:val="1"/>
      <w:marLeft w:val="0"/>
      <w:marRight w:val="0"/>
      <w:marTop w:val="0"/>
      <w:marBottom w:val="0"/>
      <w:divBdr>
        <w:top w:val="none" w:sz="0" w:space="0" w:color="auto"/>
        <w:left w:val="none" w:sz="0" w:space="0" w:color="auto"/>
        <w:bottom w:val="none" w:sz="0" w:space="0" w:color="auto"/>
        <w:right w:val="none" w:sz="0" w:space="0" w:color="auto"/>
      </w:divBdr>
    </w:div>
    <w:div w:id="1700740250">
      <w:bodyDiv w:val="1"/>
      <w:marLeft w:val="0"/>
      <w:marRight w:val="0"/>
      <w:marTop w:val="0"/>
      <w:marBottom w:val="0"/>
      <w:divBdr>
        <w:top w:val="none" w:sz="0" w:space="0" w:color="auto"/>
        <w:left w:val="none" w:sz="0" w:space="0" w:color="auto"/>
        <w:bottom w:val="none" w:sz="0" w:space="0" w:color="auto"/>
        <w:right w:val="none" w:sz="0" w:space="0" w:color="auto"/>
      </w:divBdr>
    </w:div>
    <w:div w:id="1703044711">
      <w:bodyDiv w:val="1"/>
      <w:marLeft w:val="0"/>
      <w:marRight w:val="0"/>
      <w:marTop w:val="0"/>
      <w:marBottom w:val="0"/>
      <w:divBdr>
        <w:top w:val="none" w:sz="0" w:space="0" w:color="auto"/>
        <w:left w:val="none" w:sz="0" w:space="0" w:color="auto"/>
        <w:bottom w:val="none" w:sz="0" w:space="0" w:color="auto"/>
        <w:right w:val="none" w:sz="0" w:space="0" w:color="auto"/>
      </w:divBdr>
    </w:div>
    <w:div w:id="1704669619">
      <w:bodyDiv w:val="1"/>
      <w:marLeft w:val="0"/>
      <w:marRight w:val="0"/>
      <w:marTop w:val="0"/>
      <w:marBottom w:val="0"/>
      <w:divBdr>
        <w:top w:val="none" w:sz="0" w:space="0" w:color="auto"/>
        <w:left w:val="none" w:sz="0" w:space="0" w:color="auto"/>
        <w:bottom w:val="none" w:sz="0" w:space="0" w:color="auto"/>
        <w:right w:val="none" w:sz="0" w:space="0" w:color="auto"/>
      </w:divBdr>
    </w:div>
    <w:div w:id="1705130868">
      <w:bodyDiv w:val="1"/>
      <w:marLeft w:val="0"/>
      <w:marRight w:val="0"/>
      <w:marTop w:val="0"/>
      <w:marBottom w:val="0"/>
      <w:divBdr>
        <w:top w:val="none" w:sz="0" w:space="0" w:color="auto"/>
        <w:left w:val="none" w:sz="0" w:space="0" w:color="auto"/>
        <w:bottom w:val="none" w:sz="0" w:space="0" w:color="auto"/>
        <w:right w:val="none" w:sz="0" w:space="0" w:color="auto"/>
      </w:divBdr>
    </w:div>
    <w:div w:id="1705668058">
      <w:bodyDiv w:val="1"/>
      <w:marLeft w:val="0"/>
      <w:marRight w:val="0"/>
      <w:marTop w:val="0"/>
      <w:marBottom w:val="0"/>
      <w:divBdr>
        <w:top w:val="none" w:sz="0" w:space="0" w:color="auto"/>
        <w:left w:val="none" w:sz="0" w:space="0" w:color="auto"/>
        <w:bottom w:val="none" w:sz="0" w:space="0" w:color="auto"/>
        <w:right w:val="none" w:sz="0" w:space="0" w:color="auto"/>
      </w:divBdr>
    </w:div>
    <w:div w:id="1705907679">
      <w:bodyDiv w:val="1"/>
      <w:marLeft w:val="0"/>
      <w:marRight w:val="0"/>
      <w:marTop w:val="0"/>
      <w:marBottom w:val="0"/>
      <w:divBdr>
        <w:top w:val="none" w:sz="0" w:space="0" w:color="auto"/>
        <w:left w:val="none" w:sz="0" w:space="0" w:color="auto"/>
        <w:bottom w:val="none" w:sz="0" w:space="0" w:color="auto"/>
        <w:right w:val="none" w:sz="0" w:space="0" w:color="auto"/>
      </w:divBdr>
    </w:div>
    <w:div w:id="1706327242">
      <w:bodyDiv w:val="1"/>
      <w:marLeft w:val="0"/>
      <w:marRight w:val="0"/>
      <w:marTop w:val="0"/>
      <w:marBottom w:val="0"/>
      <w:divBdr>
        <w:top w:val="none" w:sz="0" w:space="0" w:color="auto"/>
        <w:left w:val="none" w:sz="0" w:space="0" w:color="auto"/>
        <w:bottom w:val="none" w:sz="0" w:space="0" w:color="auto"/>
        <w:right w:val="none" w:sz="0" w:space="0" w:color="auto"/>
      </w:divBdr>
    </w:div>
    <w:div w:id="1707677868">
      <w:bodyDiv w:val="1"/>
      <w:marLeft w:val="0"/>
      <w:marRight w:val="0"/>
      <w:marTop w:val="0"/>
      <w:marBottom w:val="0"/>
      <w:divBdr>
        <w:top w:val="none" w:sz="0" w:space="0" w:color="auto"/>
        <w:left w:val="none" w:sz="0" w:space="0" w:color="auto"/>
        <w:bottom w:val="none" w:sz="0" w:space="0" w:color="auto"/>
        <w:right w:val="none" w:sz="0" w:space="0" w:color="auto"/>
      </w:divBdr>
    </w:div>
    <w:div w:id="1707871185">
      <w:bodyDiv w:val="1"/>
      <w:marLeft w:val="0"/>
      <w:marRight w:val="0"/>
      <w:marTop w:val="0"/>
      <w:marBottom w:val="0"/>
      <w:divBdr>
        <w:top w:val="none" w:sz="0" w:space="0" w:color="auto"/>
        <w:left w:val="none" w:sz="0" w:space="0" w:color="auto"/>
        <w:bottom w:val="none" w:sz="0" w:space="0" w:color="auto"/>
        <w:right w:val="none" w:sz="0" w:space="0" w:color="auto"/>
      </w:divBdr>
    </w:div>
    <w:div w:id="1708094853">
      <w:bodyDiv w:val="1"/>
      <w:marLeft w:val="0"/>
      <w:marRight w:val="0"/>
      <w:marTop w:val="0"/>
      <w:marBottom w:val="0"/>
      <w:divBdr>
        <w:top w:val="none" w:sz="0" w:space="0" w:color="auto"/>
        <w:left w:val="none" w:sz="0" w:space="0" w:color="auto"/>
        <w:bottom w:val="none" w:sz="0" w:space="0" w:color="auto"/>
        <w:right w:val="none" w:sz="0" w:space="0" w:color="auto"/>
      </w:divBdr>
    </w:div>
    <w:div w:id="1709142110">
      <w:bodyDiv w:val="1"/>
      <w:marLeft w:val="0"/>
      <w:marRight w:val="0"/>
      <w:marTop w:val="0"/>
      <w:marBottom w:val="0"/>
      <w:divBdr>
        <w:top w:val="none" w:sz="0" w:space="0" w:color="auto"/>
        <w:left w:val="none" w:sz="0" w:space="0" w:color="auto"/>
        <w:bottom w:val="none" w:sz="0" w:space="0" w:color="auto"/>
        <w:right w:val="none" w:sz="0" w:space="0" w:color="auto"/>
      </w:divBdr>
    </w:div>
    <w:div w:id="1710185898">
      <w:bodyDiv w:val="1"/>
      <w:marLeft w:val="0"/>
      <w:marRight w:val="0"/>
      <w:marTop w:val="0"/>
      <w:marBottom w:val="0"/>
      <w:divBdr>
        <w:top w:val="none" w:sz="0" w:space="0" w:color="auto"/>
        <w:left w:val="none" w:sz="0" w:space="0" w:color="auto"/>
        <w:bottom w:val="none" w:sz="0" w:space="0" w:color="auto"/>
        <w:right w:val="none" w:sz="0" w:space="0" w:color="auto"/>
      </w:divBdr>
    </w:div>
    <w:div w:id="1710493802">
      <w:bodyDiv w:val="1"/>
      <w:marLeft w:val="0"/>
      <w:marRight w:val="0"/>
      <w:marTop w:val="0"/>
      <w:marBottom w:val="0"/>
      <w:divBdr>
        <w:top w:val="none" w:sz="0" w:space="0" w:color="auto"/>
        <w:left w:val="none" w:sz="0" w:space="0" w:color="auto"/>
        <w:bottom w:val="none" w:sz="0" w:space="0" w:color="auto"/>
        <w:right w:val="none" w:sz="0" w:space="0" w:color="auto"/>
      </w:divBdr>
    </w:div>
    <w:div w:id="1710497166">
      <w:bodyDiv w:val="1"/>
      <w:marLeft w:val="0"/>
      <w:marRight w:val="0"/>
      <w:marTop w:val="0"/>
      <w:marBottom w:val="0"/>
      <w:divBdr>
        <w:top w:val="none" w:sz="0" w:space="0" w:color="auto"/>
        <w:left w:val="none" w:sz="0" w:space="0" w:color="auto"/>
        <w:bottom w:val="none" w:sz="0" w:space="0" w:color="auto"/>
        <w:right w:val="none" w:sz="0" w:space="0" w:color="auto"/>
      </w:divBdr>
    </w:div>
    <w:div w:id="1712145130">
      <w:bodyDiv w:val="1"/>
      <w:marLeft w:val="0"/>
      <w:marRight w:val="0"/>
      <w:marTop w:val="0"/>
      <w:marBottom w:val="0"/>
      <w:divBdr>
        <w:top w:val="none" w:sz="0" w:space="0" w:color="auto"/>
        <w:left w:val="none" w:sz="0" w:space="0" w:color="auto"/>
        <w:bottom w:val="none" w:sz="0" w:space="0" w:color="auto"/>
        <w:right w:val="none" w:sz="0" w:space="0" w:color="auto"/>
      </w:divBdr>
    </w:div>
    <w:div w:id="1712531813">
      <w:bodyDiv w:val="1"/>
      <w:marLeft w:val="0"/>
      <w:marRight w:val="0"/>
      <w:marTop w:val="0"/>
      <w:marBottom w:val="0"/>
      <w:divBdr>
        <w:top w:val="none" w:sz="0" w:space="0" w:color="auto"/>
        <w:left w:val="none" w:sz="0" w:space="0" w:color="auto"/>
        <w:bottom w:val="none" w:sz="0" w:space="0" w:color="auto"/>
        <w:right w:val="none" w:sz="0" w:space="0" w:color="auto"/>
      </w:divBdr>
    </w:div>
    <w:div w:id="1712536208">
      <w:bodyDiv w:val="1"/>
      <w:marLeft w:val="0"/>
      <w:marRight w:val="0"/>
      <w:marTop w:val="0"/>
      <w:marBottom w:val="0"/>
      <w:divBdr>
        <w:top w:val="none" w:sz="0" w:space="0" w:color="auto"/>
        <w:left w:val="none" w:sz="0" w:space="0" w:color="auto"/>
        <w:bottom w:val="none" w:sz="0" w:space="0" w:color="auto"/>
        <w:right w:val="none" w:sz="0" w:space="0" w:color="auto"/>
      </w:divBdr>
    </w:div>
    <w:div w:id="1713381623">
      <w:bodyDiv w:val="1"/>
      <w:marLeft w:val="0"/>
      <w:marRight w:val="0"/>
      <w:marTop w:val="0"/>
      <w:marBottom w:val="0"/>
      <w:divBdr>
        <w:top w:val="none" w:sz="0" w:space="0" w:color="auto"/>
        <w:left w:val="none" w:sz="0" w:space="0" w:color="auto"/>
        <w:bottom w:val="none" w:sz="0" w:space="0" w:color="auto"/>
        <w:right w:val="none" w:sz="0" w:space="0" w:color="auto"/>
      </w:divBdr>
    </w:div>
    <w:div w:id="1714377716">
      <w:bodyDiv w:val="1"/>
      <w:marLeft w:val="0"/>
      <w:marRight w:val="0"/>
      <w:marTop w:val="0"/>
      <w:marBottom w:val="0"/>
      <w:divBdr>
        <w:top w:val="none" w:sz="0" w:space="0" w:color="auto"/>
        <w:left w:val="none" w:sz="0" w:space="0" w:color="auto"/>
        <w:bottom w:val="none" w:sz="0" w:space="0" w:color="auto"/>
        <w:right w:val="none" w:sz="0" w:space="0" w:color="auto"/>
      </w:divBdr>
    </w:div>
    <w:div w:id="1714768994">
      <w:bodyDiv w:val="1"/>
      <w:marLeft w:val="0"/>
      <w:marRight w:val="0"/>
      <w:marTop w:val="0"/>
      <w:marBottom w:val="0"/>
      <w:divBdr>
        <w:top w:val="none" w:sz="0" w:space="0" w:color="auto"/>
        <w:left w:val="none" w:sz="0" w:space="0" w:color="auto"/>
        <w:bottom w:val="none" w:sz="0" w:space="0" w:color="auto"/>
        <w:right w:val="none" w:sz="0" w:space="0" w:color="auto"/>
      </w:divBdr>
    </w:div>
    <w:div w:id="1715689480">
      <w:bodyDiv w:val="1"/>
      <w:marLeft w:val="0"/>
      <w:marRight w:val="0"/>
      <w:marTop w:val="0"/>
      <w:marBottom w:val="0"/>
      <w:divBdr>
        <w:top w:val="none" w:sz="0" w:space="0" w:color="auto"/>
        <w:left w:val="none" w:sz="0" w:space="0" w:color="auto"/>
        <w:bottom w:val="none" w:sz="0" w:space="0" w:color="auto"/>
        <w:right w:val="none" w:sz="0" w:space="0" w:color="auto"/>
      </w:divBdr>
    </w:div>
    <w:div w:id="1716924559">
      <w:bodyDiv w:val="1"/>
      <w:marLeft w:val="0"/>
      <w:marRight w:val="0"/>
      <w:marTop w:val="0"/>
      <w:marBottom w:val="0"/>
      <w:divBdr>
        <w:top w:val="none" w:sz="0" w:space="0" w:color="auto"/>
        <w:left w:val="none" w:sz="0" w:space="0" w:color="auto"/>
        <w:bottom w:val="none" w:sz="0" w:space="0" w:color="auto"/>
        <w:right w:val="none" w:sz="0" w:space="0" w:color="auto"/>
      </w:divBdr>
    </w:div>
    <w:div w:id="1717313629">
      <w:bodyDiv w:val="1"/>
      <w:marLeft w:val="0"/>
      <w:marRight w:val="0"/>
      <w:marTop w:val="0"/>
      <w:marBottom w:val="0"/>
      <w:divBdr>
        <w:top w:val="none" w:sz="0" w:space="0" w:color="auto"/>
        <w:left w:val="none" w:sz="0" w:space="0" w:color="auto"/>
        <w:bottom w:val="none" w:sz="0" w:space="0" w:color="auto"/>
        <w:right w:val="none" w:sz="0" w:space="0" w:color="auto"/>
      </w:divBdr>
    </w:div>
    <w:div w:id="1719742275">
      <w:bodyDiv w:val="1"/>
      <w:marLeft w:val="0"/>
      <w:marRight w:val="0"/>
      <w:marTop w:val="0"/>
      <w:marBottom w:val="0"/>
      <w:divBdr>
        <w:top w:val="none" w:sz="0" w:space="0" w:color="auto"/>
        <w:left w:val="none" w:sz="0" w:space="0" w:color="auto"/>
        <w:bottom w:val="none" w:sz="0" w:space="0" w:color="auto"/>
        <w:right w:val="none" w:sz="0" w:space="0" w:color="auto"/>
      </w:divBdr>
    </w:div>
    <w:div w:id="1719889341">
      <w:bodyDiv w:val="1"/>
      <w:marLeft w:val="0"/>
      <w:marRight w:val="0"/>
      <w:marTop w:val="0"/>
      <w:marBottom w:val="0"/>
      <w:divBdr>
        <w:top w:val="none" w:sz="0" w:space="0" w:color="auto"/>
        <w:left w:val="none" w:sz="0" w:space="0" w:color="auto"/>
        <w:bottom w:val="none" w:sz="0" w:space="0" w:color="auto"/>
        <w:right w:val="none" w:sz="0" w:space="0" w:color="auto"/>
      </w:divBdr>
    </w:div>
    <w:div w:id="1720594166">
      <w:bodyDiv w:val="1"/>
      <w:marLeft w:val="0"/>
      <w:marRight w:val="0"/>
      <w:marTop w:val="0"/>
      <w:marBottom w:val="0"/>
      <w:divBdr>
        <w:top w:val="none" w:sz="0" w:space="0" w:color="auto"/>
        <w:left w:val="none" w:sz="0" w:space="0" w:color="auto"/>
        <w:bottom w:val="none" w:sz="0" w:space="0" w:color="auto"/>
        <w:right w:val="none" w:sz="0" w:space="0" w:color="auto"/>
      </w:divBdr>
    </w:div>
    <w:div w:id="1720976942">
      <w:bodyDiv w:val="1"/>
      <w:marLeft w:val="0"/>
      <w:marRight w:val="0"/>
      <w:marTop w:val="0"/>
      <w:marBottom w:val="0"/>
      <w:divBdr>
        <w:top w:val="none" w:sz="0" w:space="0" w:color="auto"/>
        <w:left w:val="none" w:sz="0" w:space="0" w:color="auto"/>
        <w:bottom w:val="none" w:sz="0" w:space="0" w:color="auto"/>
        <w:right w:val="none" w:sz="0" w:space="0" w:color="auto"/>
      </w:divBdr>
    </w:div>
    <w:div w:id="1722366711">
      <w:bodyDiv w:val="1"/>
      <w:marLeft w:val="0"/>
      <w:marRight w:val="0"/>
      <w:marTop w:val="0"/>
      <w:marBottom w:val="0"/>
      <w:divBdr>
        <w:top w:val="none" w:sz="0" w:space="0" w:color="auto"/>
        <w:left w:val="none" w:sz="0" w:space="0" w:color="auto"/>
        <w:bottom w:val="none" w:sz="0" w:space="0" w:color="auto"/>
        <w:right w:val="none" w:sz="0" w:space="0" w:color="auto"/>
      </w:divBdr>
    </w:div>
    <w:div w:id="1722441742">
      <w:bodyDiv w:val="1"/>
      <w:marLeft w:val="0"/>
      <w:marRight w:val="0"/>
      <w:marTop w:val="0"/>
      <w:marBottom w:val="0"/>
      <w:divBdr>
        <w:top w:val="none" w:sz="0" w:space="0" w:color="auto"/>
        <w:left w:val="none" w:sz="0" w:space="0" w:color="auto"/>
        <w:bottom w:val="none" w:sz="0" w:space="0" w:color="auto"/>
        <w:right w:val="none" w:sz="0" w:space="0" w:color="auto"/>
      </w:divBdr>
    </w:div>
    <w:div w:id="1723672251">
      <w:bodyDiv w:val="1"/>
      <w:marLeft w:val="0"/>
      <w:marRight w:val="0"/>
      <w:marTop w:val="0"/>
      <w:marBottom w:val="0"/>
      <w:divBdr>
        <w:top w:val="none" w:sz="0" w:space="0" w:color="auto"/>
        <w:left w:val="none" w:sz="0" w:space="0" w:color="auto"/>
        <w:bottom w:val="none" w:sz="0" w:space="0" w:color="auto"/>
        <w:right w:val="none" w:sz="0" w:space="0" w:color="auto"/>
      </w:divBdr>
    </w:div>
    <w:div w:id="1723748605">
      <w:bodyDiv w:val="1"/>
      <w:marLeft w:val="0"/>
      <w:marRight w:val="0"/>
      <w:marTop w:val="0"/>
      <w:marBottom w:val="0"/>
      <w:divBdr>
        <w:top w:val="none" w:sz="0" w:space="0" w:color="auto"/>
        <w:left w:val="none" w:sz="0" w:space="0" w:color="auto"/>
        <w:bottom w:val="none" w:sz="0" w:space="0" w:color="auto"/>
        <w:right w:val="none" w:sz="0" w:space="0" w:color="auto"/>
      </w:divBdr>
    </w:div>
    <w:div w:id="1723796147">
      <w:bodyDiv w:val="1"/>
      <w:marLeft w:val="0"/>
      <w:marRight w:val="0"/>
      <w:marTop w:val="0"/>
      <w:marBottom w:val="0"/>
      <w:divBdr>
        <w:top w:val="none" w:sz="0" w:space="0" w:color="auto"/>
        <w:left w:val="none" w:sz="0" w:space="0" w:color="auto"/>
        <w:bottom w:val="none" w:sz="0" w:space="0" w:color="auto"/>
        <w:right w:val="none" w:sz="0" w:space="0" w:color="auto"/>
      </w:divBdr>
    </w:div>
    <w:div w:id="1725524088">
      <w:bodyDiv w:val="1"/>
      <w:marLeft w:val="0"/>
      <w:marRight w:val="0"/>
      <w:marTop w:val="0"/>
      <w:marBottom w:val="0"/>
      <w:divBdr>
        <w:top w:val="none" w:sz="0" w:space="0" w:color="auto"/>
        <w:left w:val="none" w:sz="0" w:space="0" w:color="auto"/>
        <w:bottom w:val="none" w:sz="0" w:space="0" w:color="auto"/>
        <w:right w:val="none" w:sz="0" w:space="0" w:color="auto"/>
      </w:divBdr>
    </w:div>
    <w:div w:id="1727290710">
      <w:bodyDiv w:val="1"/>
      <w:marLeft w:val="0"/>
      <w:marRight w:val="0"/>
      <w:marTop w:val="0"/>
      <w:marBottom w:val="0"/>
      <w:divBdr>
        <w:top w:val="none" w:sz="0" w:space="0" w:color="auto"/>
        <w:left w:val="none" w:sz="0" w:space="0" w:color="auto"/>
        <w:bottom w:val="none" w:sz="0" w:space="0" w:color="auto"/>
        <w:right w:val="none" w:sz="0" w:space="0" w:color="auto"/>
      </w:divBdr>
    </w:div>
    <w:div w:id="1728142594">
      <w:bodyDiv w:val="1"/>
      <w:marLeft w:val="0"/>
      <w:marRight w:val="0"/>
      <w:marTop w:val="0"/>
      <w:marBottom w:val="0"/>
      <w:divBdr>
        <w:top w:val="none" w:sz="0" w:space="0" w:color="auto"/>
        <w:left w:val="none" w:sz="0" w:space="0" w:color="auto"/>
        <w:bottom w:val="none" w:sz="0" w:space="0" w:color="auto"/>
        <w:right w:val="none" w:sz="0" w:space="0" w:color="auto"/>
      </w:divBdr>
    </w:div>
    <w:div w:id="1728531326">
      <w:bodyDiv w:val="1"/>
      <w:marLeft w:val="0"/>
      <w:marRight w:val="0"/>
      <w:marTop w:val="0"/>
      <w:marBottom w:val="0"/>
      <w:divBdr>
        <w:top w:val="none" w:sz="0" w:space="0" w:color="auto"/>
        <w:left w:val="none" w:sz="0" w:space="0" w:color="auto"/>
        <w:bottom w:val="none" w:sz="0" w:space="0" w:color="auto"/>
        <w:right w:val="none" w:sz="0" w:space="0" w:color="auto"/>
      </w:divBdr>
    </w:div>
    <w:div w:id="1728532456">
      <w:bodyDiv w:val="1"/>
      <w:marLeft w:val="0"/>
      <w:marRight w:val="0"/>
      <w:marTop w:val="0"/>
      <w:marBottom w:val="0"/>
      <w:divBdr>
        <w:top w:val="none" w:sz="0" w:space="0" w:color="auto"/>
        <w:left w:val="none" w:sz="0" w:space="0" w:color="auto"/>
        <w:bottom w:val="none" w:sz="0" w:space="0" w:color="auto"/>
        <w:right w:val="none" w:sz="0" w:space="0" w:color="auto"/>
      </w:divBdr>
    </w:div>
    <w:div w:id="1728915349">
      <w:bodyDiv w:val="1"/>
      <w:marLeft w:val="0"/>
      <w:marRight w:val="0"/>
      <w:marTop w:val="0"/>
      <w:marBottom w:val="0"/>
      <w:divBdr>
        <w:top w:val="none" w:sz="0" w:space="0" w:color="auto"/>
        <w:left w:val="none" w:sz="0" w:space="0" w:color="auto"/>
        <w:bottom w:val="none" w:sz="0" w:space="0" w:color="auto"/>
        <w:right w:val="none" w:sz="0" w:space="0" w:color="auto"/>
      </w:divBdr>
    </w:div>
    <w:div w:id="1729378950">
      <w:bodyDiv w:val="1"/>
      <w:marLeft w:val="0"/>
      <w:marRight w:val="0"/>
      <w:marTop w:val="0"/>
      <w:marBottom w:val="0"/>
      <w:divBdr>
        <w:top w:val="none" w:sz="0" w:space="0" w:color="auto"/>
        <w:left w:val="none" w:sz="0" w:space="0" w:color="auto"/>
        <w:bottom w:val="none" w:sz="0" w:space="0" w:color="auto"/>
        <w:right w:val="none" w:sz="0" w:space="0" w:color="auto"/>
      </w:divBdr>
    </w:div>
    <w:div w:id="1729496497">
      <w:bodyDiv w:val="1"/>
      <w:marLeft w:val="0"/>
      <w:marRight w:val="0"/>
      <w:marTop w:val="0"/>
      <w:marBottom w:val="0"/>
      <w:divBdr>
        <w:top w:val="none" w:sz="0" w:space="0" w:color="auto"/>
        <w:left w:val="none" w:sz="0" w:space="0" w:color="auto"/>
        <w:bottom w:val="none" w:sz="0" w:space="0" w:color="auto"/>
        <w:right w:val="none" w:sz="0" w:space="0" w:color="auto"/>
      </w:divBdr>
    </w:div>
    <w:div w:id="1729500092">
      <w:bodyDiv w:val="1"/>
      <w:marLeft w:val="0"/>
      <w:marRight w:val="0"/>
      <w:marTop w:val="0"/>
      <w:marBottom w:val="0"/>
      <w:divBdr>
        <w:top w:val="none" w:sz="0" w:space="0" w:color="auto"/>
        <w:left w:val="none" w:sz="0" w:space="0" w:color="auto"/>
        <w:bottom w:val="none" w:sz="0" w:space="0" w:color="auto"/>
        <w:right w:val="none" w:sz="0" w:space="0" w:color="auto"/>
      </w:divBdr>
    </w:div>
    <w:div w:id="1729567445">
      <w:bodyDiv w:val="1"/>
      <w:marLeft w:val="0"/>
      <w:marRight w:val="0"/>
      <w:marTop w:val="0"/>
      <w:marBottom w:val="0"/>
      <w:divBdr>
        <w:top w:val="none" w:sz="0" w:space="0" w:color="auto"/>
        <w:left w:val="none" w:sz="0" w:space="0" w:color="auto"/>
        <w:bottom w:val="none" w:sz="0" w:space="0" w:color="auto"/>
        <w:right w:val="none" w:sz="0" w:space="0" w:color="auto"/>
      </w:divBdr>
    </w:div>
    <w:div w:id="1731533818">
      <w:bodyDiv w:val="1"/>
      <w:marLeft w:val="0"/>
      <w:marRight w:val="0"/>
      <w:marTop w:val="0"/>
      <w:marBottom w:val="0"/>
      <w:divBdr>
        <w:top w:val="none" w:sz="0" w:space="0" w:color="auto"/>
        <w:left w:val="none" w:sz="0" w:space="0" w:color="auto"/>
        <w:bottom w:val="none" w:sz="0" w:space="0" w:color="auto"/>
        <w:right w:val="none" w:sz="0" w:space="0" w:color="auto"/>
      </w:divBdr>
    </w:div>
    <w:div w:id="1731878028">
      <w:bodyDiv w:val="1"/>
      <w:marLeft w:val="0"/>
      <w:marRight w:val="0"/>
      <w:marTop w:val="0"/>
      <w:marBottom w:val="0"/>
      <w:divBdr>
        <w:top w:val="none" w:sz="0" w:space="0" w:color="auto"/>
        <w:left w:val="none" w:sz="0" w:space="0" w:color="auto"/>
        <w:bottom w:val="none" w:sz="0" w:space="0" w:color="auto"/>
        <w:right w:val="none" w:sz="0" w:space="0" w:color="auto"/>
      </w:divBdr>
    </w:div>
    <w:div w:id="1732575313">
      <w:bodyDiv w:val="1"/>
      <w:marLeft w:val="0"/>
      <w:marRight w:val="0"/>
      <w:marTop w:val="0"/>
      <w:marBottom w:val="0"/>
      <w:divBdr>
        <w:top w:val="none" w:sz="0" w:space="0" w:color="auto"/>
        <w:left w:val="none" w:sz="0" w:space="0" w:color="auto"/>
        <w:bottom w:val="none" w:sz="0" w:space="0" w:color="auto"/>
        <w:right w:val="none" w:sz="0" w:space="0" w:color="auto"/>
      </w:divBdr>
    </w:div>
    <w:div w:id="1733428256">
      <w:bodyDiv w:val="1"/>
      <w:marLeft w:val="0"/>
      <w:marRight w:val="0"/>
      <w:marTop w:val="0"/>
      <w:marBottom w:val="0"/>
      <w:divBdr>
        <w:top w:val="none" w:sz="0" w:space="0" w:color="auto"/>
        <w:left w:val="none" w:sz="0" w:space="0" w:color="auto"/>
        <w:bottom w:val="none" w:sz="0" w:space="0" w:color="auto"/>
        <w:right w:val="none" w:sz="0" w:space="0" w:color="auto"/>
      </w:divBdr>
    </w:div>
    <w:div w:id="1733770887">
      <w:bodyDiv w:val="1"/>
      <w:marLeft w:val="0"/>
      <w:marRight w:val="0"/>
      <w:marTop w:val="0"/>
      <w:marBottom w:val="0"/>
      <w:divBdr>
        <w:top w:val="none" w:sz="0" w:space="0" w:color="auto"/>
        <w:left w:val="none" w:sz="0" w:space="0" w:color="auto"/>
        <w:bottom w:val="none" w:sz="0" w:space="0" w:color="auto"/>
        <w:right w:val="none" w:sz="0" w:space="0" w:color="auto"/>
      </w:divBdr>
    </w:div>
    <w:div w:id="1733846168">
      <w:bodyDiv w:val="1"/>
      <w:marLeft w:val="0"/>
      <w:marRight w:val="0"/>
      <w:marTop w:val="0"/>
      <w:marBottom w:val="0"/>
      <w:divBdr>
        <w:top w:val="none" w:sz="0" w:space="0" w:color="auto"/>
        <w:left w:val="none" w:sz="0" w:space="0" w:color="auto"/>
        <w:bottom w:val="none" w:sz="0" w:space="0" w:color="auto"/>
        <w:right w:val="none" w:sz="0" w:space="0" w:color="auto"/>
      </w:divBdr>
    </w:div>
    <w:div w:id="1734155928">
      <w:bodyDiv w:val="1"/>
      <w:marLeft w:val="0"/>
      <w:marRight w:val="0"/>
      <w:marTop w:val="0"/>
      <w:marBottom w:val="0"/>
      <w:divBdr>
        <w:top w:val="none" w:sz="0" w:space="0" w:color="auto"/>
        <w:left w:val="none" w:sz="0" w:space="0" w:color="auto"/>
        <w:bottom w:val="none" w:sz="0" w:space="0" w:color="auto"/>
        <w:right w:val="none" w:sz="0" w:space="0" w:color="auto"/>
      </w:divBdr>
    </w:div>
    <w:div w:id="1734966709">
      <w:bodyDiv w:val="1"/>
      <w:marLeft w:val="0"/>
      <w:marRight w:val="0"/>
      <w:marTop w:val="0"/>
      <w:marBottom w:val="0"/>
      <w:divBdr>
        <w:top w:val="none" w:sz="0" w:space="0" w:color="auto"/>
        <w:left w:val="none" w:sz="0" w:space="0" w:color="auto"/>
        <w:bottom w:val="none" w:sz="0" w:space="0" w:color="auto"/>
        <w:right w:val="none" w:sz="0" w:space="0" w:color="auto"/>
      </w:divBdr>
    </w:div>
    <w:div w:id="1736003964">
      <w:bodyDiv w:val="1"/>
      <w:marLeft w:val="0"/>
      <w:marRight w:val="0"/>
      <w:marTop w:val="0"/>
      <w:marBottom w:val="0"/>
      <w:divBdr>
        <w:top w:val="none" w:sz="0" w:space="0" w:color="auto"/>
        <w:left w:val="none" w:sz="0" w:space="0" w:color="auto"/>
        <w:bottom w:val="none" w:sz="0" w:space="0" w:color="auto"/>
        <w:right w:val="none" w:sz="0" w:space="0" w:color="auto"/>
      </w:divBdr>
    </w:div>
    <w:div w:id="1736584573">
      <w:bodyDiv w:val="1"/>
      <w:marLeft w:val="0"/>
      <w:marRight w:val="0"/>
      <w:marTop w:val="0"/>
      <w:marBottom w:val="0"/>
      <w:divBdr>
        <w:top w:val="none" w:sz="0" w:space="0" w:color="auto"/>
        <w:left w:val="none" w:sz="0" w:space="0" w:color="auto"/>
        <w:bottom w:val="none" w:sz="0" w:space="0" w:color="auto"/>
        <w:right w:val="none" w:sz="0" w:space="0" w:color="auto"/>
      </w:divBdr>
    </w:div>
    <w:div w:id="1736777892">
      <w:bodyDiv w:val="1"/>
      <w:marLeft w:val="0"/>
      <w:marRight w:val="0"/>
      <w:marTop w:val="0"/>
      <w:marBottom w:val="0"/>
      <w:divBdr>
        <w:top w:val="none" w:sz="0" w:space="0" w:color="auto"/>
        <w:left w:val="none" w:sz="0" w:space="0" w:color="auto"/>
        <w:bottom w:val="none" w:sz="0" w:space="0" w:color="auto"/>
        <w:right w:val="none" w:sz="0" w:space="0" w:color="auto"/>
      </w:divBdr>
    </w:div>
    <w:div w:id="1736850465">
      <w:bodyDiv w:val="1"/>
      <w:marLeft w:val="0"/>
      <w:marRight w:val="0"/>
      <w:marTop w:val="0"/>
      <w:marBottom w:val="0"/>
      <w:divBdr>
        <w:top w:val="none" w:sz="0" w:space="0" w:color="auto"/>
        <w:left w:val="none" w:sz="0" w:space="0" w:color="auto"/>
        <w:bottom w:val="none" w:sz="0" w:space="0" w:color="auto"/>
        <w:right w:val="none" w:sz="0" w:space="0" w:color="auto"/>
      </w:divBdr>
    </w:div>
    <w:div w:id="1736930866">
      <w:bodyDiv w:val="1"/>
      <w:marLeft w:val="0"/>
      <w:marRight w:val="0"/>
      <w:marTop w:val="0"/>
      <w:marBottom w:val="0"/>
      <w:divBdr>
        <w:top w:val="none" w:sz="0" w:space="0" w:color="auto"/>
        <w:left w:val="none" w:sz="0" w:space="0" w:color="auto"/>
        <w:bottom w:val="none" w:sz="0" w:space="0" w:color="auto"/>
        <w:right w:val="none" w:sz="0" w:space="0" w:color="auto"/>
      </w:divBdr>
    </w:div>
    <w:div w:id="1737507249">
      <w:bodyDiv w:val="1"/>
      <w:marLeft w:val="0"/>
      <w:marRight w:val="0"/>
      <w:marTop w:val="0"/>
      <w:marBottom w:val="0"/>
      <w:divBdr>
        <w:top w:val="none" w:sz="0" w:space="0" w:color="auto"/>
        <w:left w:val="none" w:sz="0" w:space="0" w:color="auto"/>
        <w:bottom w:val="none" w:sz="0" w:space="0" w:color="auto"/>
        <w:right w:val="none" w:sz="0" w:space="0" w:color="auto"/>
      </w:divBdr>
    </w:div>
    <w:div w:id="1738093208">
      <w:bodyDiv w:val="1"/>
      <w:marLeft w:val="0"/>
      <w:marRight w:val="0"/>
      <w:marTop w:val="0"/>
      <w:marBottom w:val="0"/>
      <w:divBdr>
        <w:top w:val="none" w:sz="0" w:space="0" w:color="auto"/>
        <w:left w:val="none" w:sz="0" w:space="0" w:color="auto"/>
        <w:bottom w:val="none" w:sz="0" w:space="0" w:color="auto"/>
        <w:right w:val="none" w:sz="0" w:space="0" w:color="auto"/>
      </w:divBdr>
    </w:div>
    <w:div w:id="1738093324">
      <w:bodyDiv w:val="1"/>
      <w:marLeft w:val="0"/>
      <w:marRight w:val="0"/>
      <w:marTop w:val="0"/>
      <w:marBottom w:val="0"/>
      <w:divBdr>
        <w:top w:val="none" w:sz="0" w:space="0" w:color="auto"/>
        <w:left w:val="none" w:sz="0" w:space="0" w:color="auto"/>
        <w:bottom w:val="none" w:sz="0" w:space="0" w:color="auto"/>
        <w:right w:val="none" w:sz="0" w:space="0" w:color="auto"/>
      </w:divBdr>
    </w:div>
    <w:div w:id="1738355126">
      <w:bodyDiv w:val="1"/>
      <w:marLeft w:val="0"/>
      <w:marRight w:val="0"/>
      <w:marTop w:val="0"/>
      <w:marBottom w:val="0"/>
      <w:divBdr>
        <w:top w:val="none" w:sz="0" w:space="0" w:color="auto"/>
        <w:left w:val="none" w:sz="0" w:space="0" w:color="auto"/>
        <w:bottom w:val="none" w:sz="0" w:space="0" w:color="auto"/>
        <w:right w:val="none" w:sz="0" w:space="0" w:color="auto"/>
      </w:divBdr>
    </w:div>
    <w:div w:id="1739091461">
      <w:bodyDiv w:val="1"/>
      <w:marLeft w:val="0"/>
      <w:marRight w:val="0"/>
      <w:marTop w:val="0"/>
      <w:marBottom w:val="0"/>
      <w:divBdr>
        <w:top w:val="none" w:sz="0" w:space="0" w:color="auto"/>
        <w:left w:val="none" w:sz="0" w:space="0" w:color="auto"/>
        <w:bottom w:val="none" w:sz="0" w:space="0" w:color="auto"/>
        <w:right w:val="none" w:sz="0" w:space="0" w:color="auto"/>
      </w:divBdr>
    </w:div>
    <w:div w:id="1739593025">
      <w:bodyDiv w:val="1"/>
      <w:marLeft w:val="0"/>
      <w:marRight w:val="0"/>
      <w:marTop w:val="0"/>
      <w:marBottom w:val="0"/>
      <w:divBdr>
        <w:top w:val="none" w:sz="0" w:space="0" w:color="auto"/>
        <w:left w:val="none" w:sz="0" w:space="0" w:color="auto"/>
        <w:bottom w:val="none" w:sz="0" w:space="0" w:color="auto"/>
        <w:right w:val="none" w:sz="0" w:space="0" w:color="auto"/>
      </w:divBdr>
    </w:div>
    <w:div w:id="1741363440">
      <w:bodyDiv w:val="1"/>
      <w:marLeft w:val="0"/>
      <w:marRight w:val="0"/>
      <w:marTop w:val="0"/>
      <w:marBottom w:val="0"/>
      <w:divBdr>
        <w:top w:val="none" w:sz="0" w:space="0" w:color="auto"/>
        <w:left w:val="none" w:sz="0" w:space="0" w:color="auto"/>
        <w:bottom w:val="none" w:sz="0" w:space="0" w:color="auto"/>
        <w:right w:val="none" w:sz="0" w:space="0" w:color="auto"/>
      </w:divBdr>
    </w:div>
    <w:div w:id="1742631936">
      <w:bodyDiv w:val="1"/>
      <w:marLeft w:val="0"/>
      <w:marRight w:val="0"/>
      <w:marTop w:val="0"/>
      <w:marBottom w:val="0"/>
      <w:divBdr>
        <w:top w:val="none" w:sz="0" w:space="0" w:color="auto"/>
        <w:left w:val="none" w:sz="0" w:space="0" w:color="auto"/>
        <w:bottom w:val="none" w:sz="0" w:space="0" w:color="auto"/>
        <w:right w:val="none" w:sz="0" w:space="0" w:color="auto"/>
      </w:divBdr>
    </w:div>
    <w:div w:id="1743916051">
      <w:bodyDiv w:val="1"/>
      <w:marLeft w:val="0"/>
      <w:marRight w:val="0"/>
      <w:marTop w:val="0"/>
      <w:marBottom w:val="0"/>
      <w:divBdr>
        <w:top w:val="none" w:sz="0" w:space="0" w:color="auto"/>
        <w:left w:val="none" w:sz="0" w:space="0" w:color="auto"/>
        <w:bottom w:val="none" w:sz="0" w:space="0" w:color="auto"/>
        <w:right w:val="none" w:sz="0" w:space="0" w:color="auto"/>
      </w:divBdr>
    </w:div>
    <w:div w:id="1745571232">
      <w:bodyDiv w:val="1"/>
      <w:marLeft w:val="0"/>
      <w:marRight w:val="0"/>
      <w:marTop w:val="0"/>
      <w:marBottom w:val="0"/>
      <w:divBdr>
        <w:top w:val="none" w:sz="0" w:space="0" w:color="auto"/>
        <w:left w:val="none" w:sz="0" w:space="0" w:color="auto"/>
        <w:bottom w:val="none" w:sz="0" w:space="0" w:color="auto"/>
        <w:right w:val="none" w:sz="0" w:space="0" w:color="auto"/>
      </w:divBdr>
    </w:div>
    <w:div w:id="1745837279">
      <w:bodyDiv w:val="1"/>
      <w:marLeft w:val="0"/>
      <w:marRight w:val="0"/>
      <w:marTop w:val="0"/>
      <w:marBottom w:val="0"/>
      <w:divBdr>
        <w:top w:val="none" w:sz="0" w:space="0" w:color="auto"/>
        <w:left w:val="none" w:sz="0" w:space="0" w:color="auto"/>
        <w:bottom w:val="none" w:sz="0" w:space="0" w:color="auto"/>
        <w:right w:val="none" w:sz="0" w:space="0" w:color="auto"/>
      </w:divBdr>
    </w:div>
    <w:div w:id="1746342692">
      <w:bodyDiv w:val="1"/>
      <w:marLeft w:val="0"/>
      <w:marRight w:val="0"/>
      <w:marTop w:val="0"/>
      <w:marBottom w:val="0"/>
      <w:divBdr>
        <w:top w:val="none" w:sz="0" w:space="0" w:color="auto"/>
        <w:left w:val="none" w:sz="0" w:space="0" w:color="auto"/>
        <w:bottom w:val="none" w:sz="0" w:space="0" w:color="auto"/>
        <w:right w:val="none" w:sz="0" w:space="0" w:color="auto"/>
      </w:divBdr>
    </w:div>
    <w:div w:id="1746874398">
      <w:bodyDiv w:val="1"/>
      <w:marLeft w:val="0"/>
      <w:marRight w:val="0"/>
      <w:marTop w:val="0"/>
      <w:marBottom w:val="0"/>
      <w:divBdr>
        <w:top w:val="none" w:sz="0" w:space="0" w:color="auto"/>
        <w:left w:val="none" w:sz="0" w:space="0" w:color="auto"/>
        <w:bottom w:val="none" w:sz="0" w:space="0" w:color="auto"/>
        <w:right w:val="none" w:sz="0" w:space="0" w:color="auto"/>
      </w:divBdr>
    </w:div>
    <w:div w:id="1747343858">
      <w:bodyDiv w:val="1"/>
      <w:marLeft w:val="0"/>
      <w:marRight w:val="0"/>
      <w:marTop w:val="0"/>
      <w:marBottom w:val="0"/>
      <w:divBdr>
        <w:top w:val="none" w:sz="0" w:space="0" w:color="auto"/>
        <w:left w:val="none" w:sz="0" w:space="0" w:color="auto"/>
        <w:bottom w:val="none" w:sz="0" w:space="0" w:color="auto"/>
        <w:right w:val="none" w:sz="0" w:space="0" w:color="auto"/>
      </w:divBdr>
    </w:div>
    <w:div w:id="1747991186">
      <w:bodyDiv w:val="1"/>
      <w:marLeft w:val="0"/>
      <w:marRight w:val="0"/>
      <w:marTop w:val="0"/>
      <w:marBottom w:val="0"/>
      <w:divBdr>
        <w:top w:val="none" w:sz="0" w:space="0" w:color="auto"/>
        <w:left w:val="none" w:sz="0" w:space="0" w:color="auto"/>
        <w:bottom w:val="none" w:sz="0" w:space="0" w:color="auto"/>
        <w:right w:val="none" w:sz="0" w:space="0" w:color="auto"/>
      </w:divBdr>
    </w:div>
    <w:div w:id="1750613396">
      <w:bodyDiv w:val="1"/>
      <w:marLeft w:val="0"/>
      <w:marRight w:val="0"/>
      <w:marTop w:val="0"/>
      <w:marBottom w:val="0"/>
      <w:divBdr>
        <w:top w:val="none" w:sz="0" w:space="0" w:color="auto"/>
        <w:left w:val="none" w:sz="0" w:space="0" w:color="auto"/>
        <w:bottom w:val="none" w:sz="0" w:space="0" w:color="auto"/>
        <w:right w:val="none" w:sz="0" w:space="0" w:color="auto"/>
      </w:divBdr>
    </w:div>
    <w:div w:id="1750693237">
      <w:bodyDiv w:val="1"/>
      <w:marLeft w:val="0"/>
      <w:marRight w:val="0"/>
      <w:marTop w:val="0"/>
      <w:marBottom w:val="0"/>
      <w:divBdr>
        <w:top w:val="none" w:sz="0" w:space="0" w:color="auto"/>
        <w:left w:val="none" w:sz="0" w:space="0" w:color="auto"/>
        <w:bottom w:val="none" w:sz="0" w:space="0" w:color="auto"/>
        <w:right w:val="none" w:sz="0" w:space="0" w:color="auto"/>
      </w:divBdr>
    </w:div>
    <w:div w:id="1751198176">
      <w:bodyDiv w:val="1"/>
      <w:marLeft w:val="0"/>
      <w:marRight w:val="0"/>
      <w:marTop w:val="0"/>
      <w:marBottom w:val="0"/>
      <w:divBdr>
        <w:top w:val="none" w:sz="0" w:space="0" w:color="auto"/>
        <w:left w:val="none" w:sz="0" w:space="0" w:color="auto"/>
        <w:bottom w:val="none" w:sz="0" w:space="0" w:color="auto"/>
        <w:right w:val="none" w:sz="0" w:space="0" w:color="auto"/>
      </w:divBdr>
    </w:div>
    <w:div w:id="1751347525">
      <w:bodyDiv w:val="1"/>
      <w:marLeft w:val="0"/>
      <w:marRight w:val="0"/>
      <w:marTop w:val="0"/>
      <w:marBottom w:val="0"/>
      <w:divBdr>
        <w:top w:val="none" w:sz="0" w:space="0" w:color="auto"/>
        <w:left w:val="none" w:sz="0" w:space="0" w:color="auto"/>
        <w:bottom w:val="none" w:sz="0" w:space="0" w:color="auto"/>
        <w:right w:val="none" w:sz="0" w:space="0" w:color="auto"/>
      </w:divBdr>
    </w:div>
    <w:div w:id="1751535904">
      <w:bodyDiv w:val="1"/>
      <w:marLeft w:val="0"/>
      <w:marRight w:val="0"/>
      <w:marTop w:val="0"/>
      <w:marBottom w:val="0"/>
      <w:divBdr>
        <w:top w:val="none" w:sz="0" w:space="0" w:color="auto"/>
        <w:left w:val="none" w:sz="0" w:space="0" w:color="auto"/>
        <w:bottom w:val="none" w:sz="0" w:space="0" w:color="auto"/>
        <w:right w:val="none" w:sz="0" w:space="0" w:color="auto"/>
      </w:divBdr>
    </w:div>
    <w:div w:id="1752041909">
      <w:bodyDiv w:val="1"/>
      <w:marLeft w:val="0"/>
      <w:marRight w:val="0"/>
      <w:marTop w:val="0"/>
      <w:marBottom w:val="0"/>
      <w:divBdr>
        <w:top w:val="none" w:sz="0" w:space="0" w:color="auto"/>
        <w:left w:val="none" w:sz="0" w:space="0" w:color="auto"/>
        <w:bottom w:val="none" w:sz="0" w:space="0" w:color="auto"/>
        <w:right w:val="none" w:sz="0" w:space="0" w:color="auto"/>
      </w:divBdr>
    </w:div>
    <w:div w:id="1753509765">
      <w:bodyDiv w:val="1"/>
      <w:marLeft w:val="0"/>
      <w:marRight w:val="0"/>
      <w:marTop w:val="0"/>
      <w:marBottom w:val="0"/>
      <w:divBdr>
        <w:top w:val="none" w:sz="0" w:space="0" w:color="auto"/>
        <w:left w:val="none" w:sz="0" w:space="0" w:color="auto"/>
        <w:bottom w:val="none" w:sz="0" w:space="0" w:color="auto"/>
        <w:right w:val="none" w:sz="0" w:space="0" w:color="auto"/>
      </w:divBdr>
    </w:div>
    <w:div w:id="1754038017">
      <w:bodyDiv w:val="1"/>
      <w:marLeft w:val="0"/>
      <w:marRight w:val="0"/>
      <w:marTop w:val="0"/>
      <w:marBottom w:val="0"/>
      <w:divBdr>
        <w:top w:val="none" w:sz="0" w:space="0" w:color="auto"/>
        <w:left w:val="none" w:sz="0" w:space="0" w:color="auto"/>
        <w:bottom w:val="none" w:sz="0" w:space="0" w:color="auto"/>
        <w:right w:val="none" w:sz="0" w:space="0" w:color="auto"/>
      </w:divBdr>
    </w:div>
    <w:div w:id="1754431355">
      <w:bodyDiv w:val="1"/>
      <w:marLeft w:val="0"/>
      <w:marRight w:val="0"/>
      <w:marTop w:val="0"/>
      <w:marBottom w:val="0"/>
      <w:divBdr>
        <w:top w:val="none" w:sz="0" w:space="0" w:color="auto"/>
        <w:left w:val="none" w:sz="0" w:space="0" w:color="auto"/>
        <w:bottom w:val="none" w:sz="0" w:space="0" w:color="auto"/>
        <w:right w:val="none" w:sz="0" w:space="0" w:color="auto"/>
      </w:divBdr>
    </w:div>
    <w:div w:id="1754618164">
      <w:bodyDiv w:val="1"/>
      <w:marLeft w:val="0"/>
      <w:marRight w:val="0"/>
      <w:marTop w:val="0"/>
      <w:marBottom w:val="0"/>
      <w:divBdr>
        <w:top w:val="none" w:sz="0" w:space="0" w:color="auto"/>
        <w:left w:val="none" w:sz="0" w:space="0" w:color="auto"/>
        <w:bottom w:val="none" w:sz="0" w:space="0" w:color="auto"/>
        <w:right w:val="none" w:sz="0" w:space="0" w:color="auto"/>
      </w:divBdr>
    </w:div>
    <w:div w:id="1754742030">
      <w:bodyDiv w:val="1"/>
      <w:marLeft w:val="0"/>
      <w:marRight w:val="0"/>
      <w:marTop w:val="0"/>
      <w:marBottom w:val="0"/>
      <w:divBdr>
        <w:top w:val="none" w:sz="0" w:space="0" w:color="auto"/>
        <w:left w:val="none" w:sz="0" w:space="0" w:color="auto"/>
        <w:bottom w:val="none" w:sz="0" w:space="0" w:color="auto"/>
        <w:right w:val="none" w:sz="0" w:space="0" w:color="auto"/>
      </w:divBdr>
    </w:div>
    <w:div w:id="1755322972">
      <w:bodyDiv w:val="1"/>
      <w:marLeft w:val="0"/>
      <w:marRight w:val="0"/>
      <w:marTop w:val="0"/>
      <w:marBottom w:val="0"/>
      <w:divBdr>
        <w:top w:val="none" w:sz="0" w:space="0" w:color="auto"/>
        <w:left w:val="none" w:sz="0" w:space="0" w:color="auto"/>
        <w:bottom w:val="none" w:sz="0" w:space="0" w:color="auto"/>
        <w:right w:val="none" w:sz="0" w:space="0" w:color="auto"/>
      </w:divBdr>
    </w:div>
    <w:div w:id="1759864663">
      <w:bodyDiv w:val="1"/>
      <w:marLeft w:val="0"/>
      <w:marRight w:val="0"/>
      <w:marTop w:val="0"/>
      <w:marBottom w:val="0"/>
      <w:divBdr>
        <w:top w:val="none" w:sz="0" w:space="0" w:color="auto"/>
        <w:left w:val="none" w:sz="0" w:space="0" w:color="auto"/>
        <w:bottom w:val="none" w:sz="0" w:space="0" w:color="auto"/>
        <w:right w:val="none" w:sz="0" w:space="0" w:color="auto"/>
      </w:divBdr>
    </w:div>
    <w:div w:id="1760516908">
      <w:bodyDiv w:val="1"/>
      <w:marLeft w:val="0"/>
      <w:marRight w:val="0"/>
      <w:marTop w:val="0"/>
      <w:marBottom w:val="0"/>
      <w:divBdr>
        <w:top w:val="none" w:sz="0" w:space="0" w:color="auto"/>
        <w:left w:val="none" w:sz="0" w:space="0" w:color="auto"/>
        <w:bottom w:val="none" w:sz="0" w:space="0" w:color="auto"/>
        <w:right w:val="none" w:sz="0" w:space="0" w:color="auto"/>
      </w:divBdr>
    </w:div>
    <w:div w:id="1761295593">
      <w:bodyDiv w:val="1"/>
      <w:marLeft w:val="0"/>
      <w:marRight w:val="0"/>
      <w:marTop w:val="0"/>
      <w:marBottom w:val="0"/>
      <w:divBdr>
        <w:top w:val="none" w:sz="0" w:space="0" w:color="auto"/>
        <w:left w:val="none" w:sz="0" w:space="0" w:color="auto"/>
        <w:bottom w:val="none" w:sz="0" w:space="0" w:color="auto"/>
        <w:right w:val="none" w:sz="0" w:space="0" w:color="auto"/>
      </w:divBdr>
    </w:div>
    <w:div w:id="1761481967">
      <w:bodyDiv w:val="1"/>
      <w:marLeft w:val="0"/>
      <w:marRight w:val="0"/>
      <w:marTop w:val="0"/>
      <w:marBottom w:val="0"/>
      <w:divBdr>
        <w:top w:val="none" w:sz="0" w:space="0" w:color="auto"/>
        <w:left w:val="none" w:sz="0" w:space="0" w:color="auto"/>
        <w:bottom w:val="none" w:sz="0" w:space="0" w:color="auto"/>
        <w:right w:val="none" w:sz="0" w:space="0" w:color="auto"/>
      </w:divBdr>
    </w:div>
    <w:div w:id="1761637481">
      <w:bodyDiv w:val="1"/>
      <w:marLeft w:val="0"/>
      <w:marRight w:val="0"/>
      <w:marTop w:val="0"/>
      <w:marBottom w:val="0"/>
      <w:divBdr>
        <w:top w:val="none" w:sz="0" w:space="0" w:color="auto"/>
        <w:left w:val="none" w:sz="0" w:space="0" w:color="auto"/>
        <w:bottom w:val="none" w:sz="0" w:space="0" w:color="auto"/>
        <w:right w:val="none" w:sz="0" w:space="0" w:color="auto"/>
      </w:divBdr>
    </w:div>
    <w:div w:id="1761757075">
      <w:bodyDiv w:val="1"/>
      <w:marLeft w:val="0"/>
      <w:marRight w:val="0"/>
      <w:marTop w:val="0"/>
      <w:marBottom w:val="0"/>
      <w:divBdr>
        <w:top w:val="none" w:sz="0" w:space="0" w:color="auto"/>
        <w:left w:val="none" w:sz="0" w:space="0" w:color="auto"/>
        <w:bottom w:val="none" w:sz="0" w:space="0" w:color="auto"/>
        <w:right w:val="none" w:sz="0" w:space="0" w:color="auto"/>
      </w:divBdr>
    </w:div>
    <w:div w:id="1761759114">
      <w:bodyDiv w:val="1"/>
      <w:marLeft w:val="0"/>
      <w:marRight w:val="0"/>
      <w:marTop w:val="0"/>
      <w:marBottom w:val="0"/>
      <w:divBdr>
        <w:top w:val="none" w:sz="0" w:space="0" w:color="auto"/>
        <w:left w:val="none" w:sz="0" w:space="0" w:color="auto"/>
        <w:bottom w:val="none" w:sz="0" w:space="0" w:color="auto"/>
        <w:right w:val="none" w:sz="0" w:space="0" w:color="auto"/>
      </w:divBdr>
    </w:div>
    <w:div w:id="1762295694">
      <w:bodyDiv w:val="1"/>
      <w:marLeft w:val="0"/>
      <w:marRight w:val="0"/>
      <w:marTop w:val="0"/>
      <w:marBottom w:val="0"/>
      <w:divBdr>
        <w:top w:val="none" w:sz="0" w:space="0" w:color="auto"/>
        <w:left w:val="none" w:sz="0" w:space="0" w:color="auto"/>
        <w:bottom w:val="none" w:sz="0" w:space="0" w:color="auto"/>
        <w:right w:val="none" w:sz="0" w:space="0" w:color="auto"/>
      </w:divBdr>
    </w:div>
    <w:div w:id="1762336945">
      <w:bodyDiv w:val="1"/>
      <w:marLeft w:val="0"/>
      <w:marRight w:val="0"/>
      <w:marTop w:val="0"/>
      <w:marBottom w:val="0"/>
      <w:divBdr>
        <w:top w:val="none" w:sz="0" w:space="0" w:color="auto"/>
        <w:left w:val="none" w:sz="0" w:space="0" w:color="auto"/>
        <w:bottom w:val="none" w:sz="0" w:space="0" w:color="auto"/>
        <w:right w:val="none" w:sz="0" w:space="0" w:color="auto"/>
      </w:divBdr>
    </w:div>
    <w:div w:id="1763800873">
      <w:bodyDiv w:val="1"/>
      <w:marLeft w:val="0"/>
      <w:marRight w:val="0"/>
      <w:marTop w:val="0"/>
      <w:marBottom w:val="0"/>
      <w:divBdr>
        <w:top w:val="none" w:sz="0" w:space="0" w:color="auto"/>
        <w:left w:val="none" w:sz="0" w:space="0" w:color="auto"/>
        <w:bottom w:val="none" w:sz="0" w:space="0" w:color="auto"/>
        <w:right w:val="none" w:sz="0" w:space="0" w:color="auto"/>
      </w:divBdr>
    </w:div>
    <w:div w:id="1764643137">
      <w:bodyDiv w:val="1"/>
      <w:marLeft w:val="0"/>
      <w:marRight w:val="0"/>
      <w:marTop w:val="0"/>
      <w:marBottom w:val="0"/>
      <w:divBdr>
        <w:top w:val="none" w:sz="0" w:space="0" w:color="auto"/>
        <w:left w:val="none" w:sz="0" w:space="0" w:color="auto"/>
        <w:bottom w:val="none" w:sz="0" w:space="0" w:color="auto"/>
        <w:right w:val="none" w:sz="0" w:space="0" w:color="auto"/>
      </w:divBdr>
    </w:div>
    <w:div w:id="1764758681">
      <w:bodyDiv w:val="1"/>
      <w:marLeft w:val="0"/>
      <w:marRight w:val="0"/>
      <w:marTop w:val="0"/>
      <w:marBottom w:val="0"/>
      <w:divBdr>
        <w:top w:val="none" w:sz="0" w:space="0" w:color="auto"/>
        <w:left w:val="none" w:sz="0" w:space="0" w:color="auto"/>
        <w:bottom w:val="none" w:sz="0" w:space="0" w:color="auto"/>
        <w:right w:val="none" w:sz="0" w:space="0" w:color="auto"/>
      </w:divBdr>
    </w:div>
    <w:div w:id="1765684175">
      <w:bodyDiv w:val="1"/>
      <w:marLeft w:val="0"/>
      <w:marRight w:val="0"/>
      <w:marTop w:val="0"/>
      <w:marBottom w:val="0"/>
      <w:divBdr>
        <w:top w:val="none" w:sz="0" w:space="0" w:color="auto"/>
        <w:left w:val="none" w:sz="0" w:space="0" w:color="auto"/>
        <w:bottom w:val="none" w:sz="0" w:space="0" w:color="auto"/>
        <w:right w:val="none" w:sz="0" w:space="0" w:color="auto"/>
      </w:divBdr>
    </w:div>
    <w:div w:id="1767387439">
      <w:bodyDiv w:val="1"/>
      <w:marLeft w:val="0"/>
      <w:marRight w:val="0"/>
      <w:marTop w:val="0"/>
      <w:marBottom w:val="0"/>
      <w:divBdr>
        <w:top w:val="none" w:sz="0" w:space="0" w:color="auto"/>
        <w:left w:val="none" w:sz="0" w:space="0" w:color="auto"/>
        <w:bottom w:val="none" w:sz="0" w:space="0" w:color="auto"/>
        <w:right w:val="none" w:sz="0" w:space="0" w:color="auto"/>
      </w:divBdr>
    </w:div>
    <w:div w:id="1767459761">
      <w:bodyDiv w:val="1"/>
      <w:marLeft w:val="0"/>
      <w:marRight w:val="0"/>
      <w:marTop w:val="0"/>
      <w:marBottom w:val="0"/>
      <w:divBdr>
        <w:top w:val="none" w:sz="0" w:space="0" w:color="auto"/>
        <w:left w:val="none" w:sz="0" w:space="0" w:color="auto"/>
        <w:bottom w:val="none" w:sz="0" w:space="0" w:color="auto"/>
        <w:right w:val="none" w:sz="0" w:space="0" w:color="auto"/>
      </w:divBdr>
    </w:div>
    <w:div w:id="1767656466">
      <w:bodyDiv w:val="1"/>
      <w:marLeft w:val="0"/>
      <w:marRight w:val="0"/>
      <w:marTop w:val="0"/>
      <w:marBottom w:val="0"/>
      <w:divBdr>
        <w:top w:val="none" w:sz="0" w:space="0" w:color="auto"/>
        <w:left w:val="none" w:sz="0" w:space="0" w:color="auto"/>
        <w:bottom w:val="none" w:sz="0" w:space="0" w:color="auto"/>
        <w:right w:val="none" w:sz="0" w:space="0" w:color="auto"/>
      </w:divBdr>
    </w:div>
    <w:div w:id="1769500080">
      <w:bodyDiv w:val="1"/>
      <w:marLeft w:val="0"/>
      <w:marRight w:val="0"/>
      <w:marTop w:val="0"/>
      <w:marBottom w:val="0"/>
      <w:divBdr>
        <w:top w:val="none" w:sz="0" w:space="0" w:color="auto"/>
        <w:left w:val="none" w:sz="0" w:space="0" w:color="auto"/>
        <w:bottom w:val="none" w:sz="0" w:space="0" w:color="auto"/>
        <w:right w:val="none" w:sz="0" w:space="0" w:color="auto"/>
      </w:divBdr>
    </w:div>
    <w:div w:id="1769809865">
      <w:bodyDiv w:val="1"/>
      <w:marLeft w:val="0"/>
      <w:marRight w:val="0"/>
      <w:marTop w:val="0"/>
      <w:marBottom w:val="0"/>
      <w:divBdr>
        <w:top w:val="none" w:sz="0" w:space="0" w:color="auto"/>
        <w:left w:val="none" w:sz="0" w:space="0" w:color="auto"/>
        <w:bottom w:val="none" w:sz="0" w:space="0" w:color="auto"/>
        <w:right w:val="none" w:sz="0" w:space="0" w:color="auto"/>
      </w:divBdr>
    </w:div>
    <w:div w:id="1769960418">
      <w:bodyDiv w:val="1"/>
      <w:marLeft w:val="0"/>
      <w:marRight w:val="0"/>
      <w:marTop w:val="0"/>
      <w:marBottom w:val="0"/>
      <w:divBdr>
        <w:top w:val="none" w:sz="0" w:space="0" w:color="auto"/>
        <w:left w:val="none" w:sz="0" w:space="0" w:color="auto"/>
        <w:bottom w:val="none" w:sz="0" w:space="0" w:color="auto"/>
        <w:right w:val="none" w:sz="0" w:space="0" w:color="auto"/>
      </w:divBdr>
    </w:div>
    <w:div w:id="1770275668">
      <w:bodyDiv w:val="1"/>
      <w:marLeft w:val="0"/>
      <w:marRight w:val="0"/>
      <w:marTop w:val="0"/>
      <w:marBottom w:val="0"/>
      <w:divBdr>
        <w:top w:val="none" w:sz="0" w:space="0" w:color="auto"/>
        <w:left w:val="none" w:sz="0" w:space="0" w:color="auto"/>
        <w:bottom w:val="none" w:sz="0" w:space="0" w:color="auto"/>
        <w:right w:val="none" w:sz="0" w:space="0" w:color="auto"/>
      </w:divBdr>
    </w:div>
    <w:div w:id="1773166754">
      <w:bodyDiv w:val="1"/>
      <w:marLeft w:val="0"/>
      <w:marRight w:val="0"/>
      <w:marTop w:val="0"/>
      <w:marBottom w:val="0"/>
      <w:divBdr>
        <w:top w:val="none" w:sz="0" w:space="0" w:color="auto"/>
        <w:left w:val="none" w:sz="0" w:space="0" w:color="auto"/>
        <w:bottom w:val="none" w:sz="0" w:space="0" w:color="auto"/>
        <w:right w:val="none" w:sz="0" w:space="0" w:color="auto"/>
      </w:divBdr>
    </w:div>
    <w:div w:id="1774470583">
      <w:bodyDiv w:val="1"/>
      <w:marLeft w:val="0"/>
      <w:marRight w:val="0"/>
      <w:marTop w:val="0"/>
      <w:marBottom w:val="0"/>
      <w:divBdr>
        <w:top w:val="none" w:sz="0" w:space="0" w:color="auto"/>
        <w:left w:val="none" w:sz="0" w:space="0" w:color="auto"/>
        <w:bottom w:val="none" w:sz="0" w:space="0" w:color="auto"/>
        <w:right w:val="none" w:sz="0" w:space="0" w:color="auto"/>
      </w:divBdr>
    </w:div>
    <w:div w:id="1775401246">
      <w:bodyDiv w:val="1"/>
      <w:marLeft w:val="0"/>
      <w:marRight w:val="0"/>
      <w:marTop w:val="0"/>
      <w:marBottom w:val="0"/>
      <w:divBdr>
        <w:top w:val="none" w:sz="0" w:space="0" w:color="auto"/>
        <w:left w:val="none" w:sz="0" w:space="0" w:color="auto"/>
        <w:bottom w:val="none" w:sz="0" w:space="0" w:color="auto"/>
        <w:right w:val="none" w:sz="0" w:space="0" w:color="auto"/>
      </w:divBdr>
    </w:div>
    <w:div w:id="1775435948">
      <w:bodyDiv w:val="1"/>
      <w:marLeft w:val="0"/>
      <w:marRight w:val="0"/>
      <w:marTop w:val="0"/>
      <w:marBottom w:val="0"/>
      <w:divBdr>
        <w:top w:val="none" w:sz="0" w:space="0" w:color="auto"/>
        <w:left w:val="none" w:sz="0" w:space="0" w:color="auto"/>
        <w:bottom w:val="none" w:sz="0" w:space="0" w:color="auto"/>
        <w:right w:val="none" w:sz="0" w:space="0" w:color="auto"/>
      </w:divBdr>
    </w:div>
    <w:div w:id="1776947813">
      <w:bodyDiv w:val="1"/>
      <w:marLeft w:val="0"/>
      <w:marRight w:val="0"/>
      <w:marTop w:val="0"/>
      <w:marBottom w:val="0"/>
      <w:divBdr>
        <w:top w:val="none" w:sz="0" w:space="0" w:color="auto"/>
        <w:left w:val="none" w:sz="0" w:space="0" w:color="auto"/>
        <w:bottom w:val="none" w:sz="0" w:space="0" w:color="auto"/>
        <w:right w:val="none" w:sz="0" w:space="0" w:color="auto"/>
      </w:divBdr>
    </w:div>
    <w:div w:id="1777093281">
      <w:bodyDiv w:val="1"/>
      <w:marLeft w:val="0"/>
      <w:marRight w:val="0"/>
      <w:marTop w:val="0"/>
      <w:marBottom w:val="0"/>
      <w:divBdr>
        <w:top w:val="none" w:sz="0" w:space="0" w:color="auto"/>
        <w:left w:val="none" w:sz="0" w:space="0" w:color="auto"/>
        <w:bottom w:val="none" w:sz="0" w:space="0" w:color="auto"/>
        <w:right w:val="none" w:sz="0" w:space="0" w:color="auto"/>
      </w:divBdr>
    </w:div>
    <w:div w:id="1777099069">
      <w:bodyDiv w:val="1"/>
      <w:marLeft w:val="0"/>
      <w:marRight w:val="0"/>
      <w:marTop w:val="0"/>
      <w:marBottom w:val="0"/>
      <w:divBdr>
        <w:top w:val="none" w:sz="0" w:space="0" w:color="auto"/>
        <w:left w:val="none" w:sz="0" w:space="0" w:color="auto"/>
        <w:bottom w:val="none" w:sz="0" w:space="0" w:color="auto"/>
        <w:right w:val="none" w:sz="0" w:space="0" w:color="auto"/>
      </w:divBdr>
    </w:div>
    <w:div w:id="1780367102">
      <w:bodyDiv w:val="1"/>
      <w:marLeft w:val="0"/>
      <w:marRight w:val="0"/>
      <w:marTop w:val="0"/>
      <w:marBottom w:val="0"/>
      <w:divBdr>
        <w:top w:val="none" w:sz="0" w:space="0" w:color="auto"/>
        <w:left w:val="none" w:sz="0" w:space="0" w:color="auto"/>
        <w:bottom w:val="none" w:sz="0" w:space="0" w:color="auto"/>
        <w:right w:val="none" w:sz="0" w:space="0" w:color="auto"/>
      </w:divBdr>
    </w:div>
    <w:div w:id="1781145806">
      <w:bodyDiv w:val="1"/>
      <w:marLeft w:val="0"/>
      <w:marRight w:val="0"/>
      <w:marTop w:val="0"/>
      <w:marBottom w:val="0"/>
      <w:divBdr>
        <w:top w:val="none" w:sz="0" w:space="0" w:color="auto"/>
        <w:left w:val="none" w:sz="0" w:space="0" w:color="auto"/>
        <w:bottom w:val="none" w:sz="0" w:space="0" w:color="auto"/>
        <w:right w:val="none" w:sz="0" w:space="0" w:color="auto"/>
      </w:divBdr>
    </w:div>
    <w:div w:id="1781678017">
      <w:bodyDiv w:val="1"/>
      <w:marLeft w:val="0"/>
      <w:marRight w:val="0"/>
      <w:marTop w:val="0"/>
      <w:marBottom w:val="0"/>
      <w:divBdr>
        <w:top w:val="none" w:sz="0" w:space="0" w:color="auto"/>
        <w:left w:val="none" w:sz="0" w:space="0" w:color="auto"/>
        <w:bottom w:val="none" w:sz="0" w:space="0" w:color="auto"/>
        <w:right w:val="none" w:sz="0" w:space="0" w:color="auto"/>
      </w:divBdr>
    </w:div>
    <w:div w:id="1781752873">
      <w:bodyDiv w:val="1"/>
      <w:marLeft w:val="0"/>
      <w:marRight w:val="0"/>
      <w:marTop w:val="0"/>
      <w:marBottom w:val="0"/>
      <w:divBdr>
        <w:top w:val="none" w:sz="0" w:space="0" w:color="auto"/>
        <w:left w:val="none" w:sz="0" w:space="0" w:color="auto"/>
        <w:bottom w:val="none" w:sz="0" w:space="0" w:color="auto"/>
        <w:right w:val="none" w:sz="0" w:space="0" w:color="auto"/>
      </w:divBdr>
    </w:div>
    <w:div w:id="1782722707">
      <w:bodyDiv w:val="1"/>
      <w:marLeft w:val="0"/>
      <w:marRight w:val="0"/>
      <w:marTop w:val="0"/>
      <w:marBottom w:val="0"/>
      <w:divBdr>
        <w:top w:val="none" w:sz="0" w:space="0" w:color="auto"/>
        <w:left w:val="none" w:sz="0" w:space="0" w:color="auto"/>
        <w:bottom w:val="none" w:sz="0" w:space="0" w:color="auto"/>
        <w:right w:val="none" w:sz="0" w:space="0" w:color="auto"/>
      </w:divBdr>
    </w:div>
    <w:div w:id="1782990316">
      <w:bodyDiv w:val="1"/>
      <w:marLeft w:val="0"/>
      <w:marRight w:val="0"/>
      <w:marTop w:val="0"/>
      <w:marBottom w:val="0"/>
      <w:divBdr>
        <w:top w:val="none" w:sz="0" w:space="0" w:color="auto"/>
        <w:left w:val="none" w:sz="0" w:space="0" w:color="auto"/>
        <w:bottom w:val="none" w:sz="0" w:space="0" w:color="auto"/>
        <w:right w:val="none" w:sz="0" w:space="0" w:color="auto"/>
      </w:divBdr>
    </w:div>
    <w:div w:id="1784420842">
      <w:bodyDiv w:val="1"/>
      <w:marLeft w:val="0"/>
      <w:marRight w:val="0"/>
      <w:marTop w:val="0"/>
      <w:marBottom w:val="0"/>
      <w:divBdr>
        <w:top w:val="none" w:sz="0" w:space="0" w:color="auto"/>
        <w:left w:val="none" w:sz="0" w:space="0" w:color="auto"/>
        <w:bottom w:val="none" w:sz="0" w:space="0" w:color="auto"/>
        <w:right w:val="none" w:sz="0" w:space="0" w:color="auto"/>
      </w:divBdr>
    </w:div>
    <w:div w:id="1785997204">
      <w:bodyDiv w:val="1"/>
      <w:marLeft w:val="0"/>
      <w:marRight w:val="0"/>
      <w:marTop w:val="0"/>
      <w:marBottom w:val="0"/>
      <w:divBdr>
        <w:top w:val="none" w:sz="0" w:space="0" w:color="auto"/>
        <w:left w:val="none" w:sz="0" w:space="0" w:color="auto"/>
        <w:bottom w:val="none" w:sz="0" w:space="0" w:color="auto"/>
        <w:right w:val="none" w:sz="0" w:space="0" w:color="auto"/>
      </w:divBdr>
    </w:div>
    <w:div w:id="1788281589">
      <w:bodyDiv w:val="1"/>
      <w:marLeft w:val="0"/>
      <w:marRight w:val="0"/>
      <w:marTop w:val="0"/>
      <w:marBottom w:val="0"/>
      <w:divBdr>
        <w:top w:val="none" w:sz="0" w:space="0" w:color="auto"/>
        <w:left w:val="none" w:sz="0" w:space="0" w:color="auto"/>
        <w:bottom w:val="none" w:sz="0" w:space="0" w:color="auto"/>
        <w:right w:val="none" w:sz="0" w:space="0" w:color="auto"/>
      </w:divBdr>
    </w:div>
    <w:div w:id="1789278780">
      <w:bodyDiv w:val="1"/>
      <w:marLeft w:val="0"/>
      <w:marRight w:val="0"/>
      <w:marTop w:val="0"/>
      <w:marBottom w:val="0"/>
      <w:divBdr>
        <w:top w:val="none" w:sz="0" w:space="0" w:color="auto"/>
        <w:left w:val="none" w:sz="0" w:space="0" w:color="auto"/>
        <w:bottom w:val="none" w:sz="0" w:space="0" w:color="auto"/>
        <w:right w:val="none" w:sz="0" w:space="0" w:color="auto"/>
      </w:divBdr>
    </w:div>
    <w:div w:id="1789470712">
      <w:bodyDiv w:val="1"/>
      <w:marLeft w:val="0"/>
      <w:marRight w:val="0"/>
      <w:marTop w:val="0"/>
      <w:marBottom w:val="0"/>
      <w:divBdr>
        <w:top w:val="none" w:sz="0" w:space="0" w:color="auto"/>
        <w:left w:val="none" w:sz="0" w:space="0" w:color="auto"/>
        <w:bottom w:val="none" w:sz="0" w:space="0" w:color="auto"/>
        <w:right w:val="none" w:sz="0" w:space="0" w:color="auto"/>
      </w:divBdr>
    </w:div>
    <w:div w:id="1791321945">
      <w:bodyDiv w:val="1"/>
      <w:marLeft w:val="0"/>
      <w:marRight w:val="0"/>
      <w:marTop w:val="0"/>
      <w:marBottom w:val="0"/>
      <w:divBdr>
        <w:top w:val="none" w:sz="0" w:space="0" w:color="auto"/>
        <w:left w:val="none" w:sz="0" w:space="0" w:color="auto"/>
        <w:bottom w:val="none" w:sz="0" w:space="0" w:color="auto"/>
        <w:right w:val="none" w:sz="0" w:space="0" w:color="auto"/>
      </w:divBdr>
    </w:div>
    <w:div w:id="1791708424">
      <w:bodyDiv w:val="1"/>
      <w:marLeft w:val="0"/>
      <w:marRight w:val="0"/>
      <w:marTop w:val="0"/>
      <w:marBottom w:val="0"/>
      <w:divBdr>
        <w:top w:val="none" w:sz="0" w:space="0" w:color="auto"/>
        <w:left w:val="none" w:sz="0" w:space="0" w:color="auto"/>
        <w:bottom w:val="none" w:sz="0" w:space="0" w:color="auto"/>
        <w:right w:val="none" w:sz="0" w:space="0" w:color="auto"/>
      </w:divBdr>
    </w:div>
    <w:div w:id="1791895097">
      <w:bodyDiv w:val="1"/>
      <w:marLeft w:val="0"/>
      <w:marRight w:val="0"/>
      <w:marTop w:val="0"/>
      <w:marBottom w:val="0"/>
      <w:divBdr>
        <w:top w:val="none" w:sz="0" w:space="0" w:color="auto"/>
        <w:left w:val="none" w:sz="0" w:space="0" w:color="auto"/>
        <w:bottom w:val="none" w:sz="0" w:space="0" w:color="auto"/>
        <w:right w:val="none" w:sz="0" w:space="0" w:color="auto"/>
      </w:divBdr>
    </w:div>
    <w:div w:id="1792048311">
      <w:bodyDiv w:val="1"/>
      <w:marLeft w:val="0"/>
      <w:marRight w:val="0"/>
      <w:marTop w:val="0"/>
      <w:marBottom w:val="0"/>
      <w:divBdr>
        <w:top w:val="none" w:sz="0" w:space="0" w:color="auto"/>
        <w:left w:val="none" w:sz="0" w:space="0" w:color="auto"/>
        <w:bottom w:val="none" w:sz="0" w:space="0" w:color="auto"/>
        <w:right w:val="none" w:sz="0" w:space="0" w:color="auto"/>
      </w:divBdr>
    </w:div>
    <w:div w:id="1792363986">
      <w:bodyDiv w:val="1"/>
      <w:marLeft w:val="0"/>
      <w:marRight w:val="0"/>
      <w:marTop w:val="0"/>
      <w:marBottom w:val="0"/>
      <w:divBdr>
        <w:top w:val="none" w:sz="0" w:space="0" w:color="auto"/>
        <w:left w:val="none" w:sz="0" w:space="0" w:color="auto"/>
        <w:bottom w:val="none" w:sz="0" w:space="0" w:color="auto"/>
        <w:right w:val="none" w:sz="0" w:space="0" w:color="auto"/>
      </w:divBdr>
    </w:div>
    <w:div w:id="1792475525">
      <w:bodyDiv w:val="1"/>
      <w:marLeft w:val="0"/>
      <w:marRight w:val="0"/>
      <w:marTop w:val="0"/>
      <w:marBottom w:val="0"/>
      <w:divBdr>
        <w:top w:val="none" w:sz="0" w:space="0" w:color="auto"/>
        <w:left w:val="none" w:sz="0" w:space="0" w:color="auto"/>
        <w:bottom w:val="none" w:sz="0" w:space="0" w:color="auto"/>
        <w:right w:val="none" w:sz="0" w:space="0" w:color="auto"/>
      </w:divBdr>
    </w:div>
    <w:div w:id="1794397388">
      <w:bodyDiv w:val="1"/>
      <w:marLeft w:val="0"/>
      <w:marRight w:val="0"/>
      <w:marTop w:val="0"/>
      <w:marBottom w:val="0"/>
      <w:divBdr>
        <w:top w:val="none" w:sz="0" w:space="0" w:color="auto"/>
        <w:left w:val="none" w:sz="0" w:space="0" w:color="auto"/>
        <w:bottom w:val="none" w:sz="0" w:space="0" w:color="auto"/>
        <w:right w:val="none" w:sz="0" w:space="0" w:color="auto"/>
      </w:divBdr>
    </w:div>
    <w:div w:id="1794638675">
      <w:bodyDiv w:val="1"/>
      <w:marLeft w:val="0"/>
      <w:marRight w:val="0"/>
      <w:marTop w:val="0"/>
      <w:marBottom w:val="0"/>
      <w:divBdr>
        <w:top w:val="none" w:sz="0" w:space="0" w:color="auto"/>
        <w:left w:val="none" w:sz="0" w:space="0" w:color="auto"/>
        <w:bottom w:val="none" w:sz="0" w:space="0" w:color="auto"/>
        <w:right w:val="none" w:sz="0" w:space="0" w:color="auto"/>
      </w:divBdr>
    </w:div>
    <w:div w:id="1794858919">
      <w:bodyDiv w:val="1"/>
      <w:marLeft w:val="0"/>
      <w:marRight w:val="0"/>
      <w:marTop w:val="0"/>
      <w:marBottom w:val="0"/>
      <w:divBdr>
        <w:top w:val="none" w:sz="0" w:space="0" w:color="auto"/>
        <w:left w:val="none" w:sz="0" w:space="0" w:color="auto"/>
        <w:bottom w:val="none" w:sz="0" w:space="0" w:color="auto"/>
        <w:right w:val="none" w:sz="0" w:space="0" w:color="auto"/>
      </w:divBdr>
    </w:div>
    <w:div w:id="1795562669">
      <w:bodyDiv w:val="1"/>
      <w:marLeft w:val="0"/>
      <w:marRight w:val="0"/>
      <w:marTop w:val="0"/>
      <w:marBottom w:val="0"/>
      <w:divBdr>
        <w:top w:val="none" w:sz="0" w:space="0" w:color="auto"/>
        <w:left w:val="none" w:sz="0" w:space="0" w:color="auto"/>
        <w:bottom w:val="none" w:sz="0" w:space="0" w:color="auto"/>
        <w:right w:val="none" w:sz="0" w:space="0" w:color="auto"/>
      </w:divBdr>
    </w:div>
    <w:div w:id="1796827851">
      <w:bodyDiv w:val="1"/>
      <w:marLeft w:val="0"/>
      <w:marRight w:val="0"/>
      <w:marTop w:val="0"/>
      <w:marBottom w:val="0"/>
      <w:divBdr>
        <w:top w:val="none" w:sz="0" w:space="0" w:color="auto"/>
        <w:left w:val="none" w:sz="0" w:space="0" w:color="auto"/>
        <w:bottom w:val="none" w:sz="0" w:space="0" w:color="auto"/>
        <w:right w:val="none" w:sz="0" w:space="0" w:color="auto"/>
      </w:divBdr>
    </w:div>
    <w:div w:id="1798180723">
      <w:bodyDiv w:val="1"/>
      <w:marLeft w:val="0"/>
      <w:marRight w:val="0"/>
      <w:marTop w:val="0"/>
      <w:marBottom w:val="0"/>
      <w:divBdr>
        <w:top w:val="none" w:sz="0" w:space="0" w:color="auto"/>
        <w:left w:val="none" w:sz="0" w:space="0" w:color="auto"/>
        <w:bottom w:val="none" w:sz="0" w:space="0" w:color="auto"/>
        <w:right w:val="none" w:sz="0" w:space="0" w:color="auto"/>
      </w:divBdr>
    </w:div>
    <w:div w:id="1798526061">
      <w:bodyDiv w:val="1"/>
      <w:marLeft w:val="0"/>
      <w:marRight w:val="0"/>
      <w:marTop w:val="0"/>
      <w:marBottom w:val="0"/>
      <w:divBdr>
        <w:top w:val="none" w:sz="0" w:space="0" w:color="auto"/>
        <w:left w:val="none" w:sz="0" w:space="0" w:color="auto"/>
        <w:bottom w:val="none" w:sz="0" w:space="0" w:color="auto"/>
        <w:right w:val="none" w:sz="0" w:space="0" w:color="auto"/>
      </w:divBdr>
    </w:div>
    <w:div w:id="1798909707">
      <w:bodyDiv w:val="1"/>
      <w:marLeft w:val="0"/>
      <w:marRight w:val="0"/>
      <w:marTop w:val="0"/>
      <w:marBottom w:val="0"/>
      <w:divBdr>
        <w:top w:val="none" w:sz="0" w:space="0" w:color="auto"/>
        <w:left w:val="none" w:sz="0" w:space="0" w:color="auto"/>
        <w:bottom w:val="none" w:sz="0" w:space="0" w:color="auto"/>
        <w:right w:val="none" w:sz="0" w:space="0" w:color="auto"/>
      </w:divBdr>
    </w:div>
    <w:div w:id="1799100843">
      <w:bodyDiv w:val="1"/>
      <w:marLeft w:val="0"/>
      <w:marRight w:val="0"/>
      <w:marTop w:val="0"/>
      <w:marBottom w:val="0"/>
      <w:divBdr>
        <w:top w:val="none" w:sz="0" w:space="0" w:color="auto"/>
        <w:left w:val="none" w:sz="0" w:space="0" w:color="auto"/>
        <w:bottom w:val="none" w:sz="0" w:space="0" w:color="auto"/>
        <w:right w:val="none" w:sz="0" w:space="0" w:color="auto"/>
      </w:divBdr>
    </w:div>
    <w:div w:id="1800301470">
      <w:bodyDiv w:val="1"/>
      <w:marLeft w:val="0"/>
      <w:marRight w:val="0"/>
      <w:marTop w:val="0"/>
      <w:marBottom w:val="0"/>
      <w:divBdr>
        <w:top w:val="none" w:sz="0" w:space="0" w:color="auto"/>
        <w:left w:val="none" w:sz="0" w:space="0" w:color="auto"/>
        <w:bottom w:val="none" w:sz="0" w:space="0" w:color="auto"/>
        <w:right w:val="none" w:sz="0" w:space="0" w:color="auto"/>
      </w:divBdr>
    </w:div>
    <w:div w:id="1802573210">
      <w:bodyDiv w:val="1"/>
      <w:marLeft w:val="0"/>
      <w:marRight w:val="0"/>
      <w:marTop w:val="0"/>
      <w:marBottom w:val="0"/>
      <w:divBdr>
        <w:top w:val="none" w:sz="0" w:space="0" w:color="auto"/>
        <w:left w:val="none" w:sz="0" w:space="0" w:color="auto"/>
        <w:bottom w:val="none" w:sz="0" w:space="0" w:color="auto"/>
        <w:right w:val="none" w:sz="0" w:space="0" w:color="auto"/>
      </w:divBdr>
    </w:div>
    <w:div w:id="1802845082">
      <w:bodyDiv w:val="1"/>
      <w:marLeft w:val="0"/>
      <w:marRight w:val="0"/>
      <w:marTop w:val="0"/>
      <w:marBottom w:val="0"/>
      <w:divBdr>
        <w:top w:val="none" w:sz="0" w:space="0" w:color="auto"/>
        <w:left w:val="none" w:sz="0" w:space="0" w:color="auto"/>
        <w:bottom w:val="none" w:sz="0" w:space="0" w:color="auto"/>
        <w:right w:val="none" w:sz="0" w:space="0" w:color="auto"/>
      </w:divBdr>
    </w:div>
    <w:div w:id="1803376294">
      <w:bodyDiv w:val="1"/>
      <w:marLeft w:val="0"/>
      <w:marRight w:val="0"/>
      <w:marTop w:val="0"/>
      <w:marBottom w:val="0"/>
      <w:divBdr>
        <w:top w:val="none" w:sz="0" w:space="0" w:color="auto"/>
        <w:left w:val="none" w:sz="0" w:space="0" w:color="auto"/>
        <w:bottom w:val="none" w:sz="0" w:space="0" w:color="auto"/>
        <w:right w:val="none" w:sz="0" w:space="0" w:color="auto"/>
      </w:divBdr>
    </w:div>
    <w:div w:id="1804031505">
      <w:bodyDiv w:val="1"/>
      <w:marLeft w:val="0"/>
      <w:marRight w:val="0"/>
      <w:marTop w:val="0"/>
      <w:marBottom w:val="0"/>
      <w:divBdr>
        <w:top w:val="none" w:sz="0" w:space="0" w:color="auto"/>
        <w:left w:val="none" w:sz="0" w:space="0" w:color="auto"/>
        <w:bottom w:val="none" w:sz="0" w:space="0" w:color="auto"/>
        <w:right w:val="none" w:sz="0" w:space="0" w:color="auto"/>
      </w:divBdr>
    </w:div>
    <w:div w:id="1804343965">
      <w:bodyDiv w:val="1"/>
      <w:marLeft w:val="0"/>
      <w:marRight w:val="0"/>
      <w:marTop w:val="0"/>
      <w:marBottom w:val="0"/>
      <w:divBdr>
        <w:top w:val="none" w:sz="0" w:space="0" w:color="auto"/>
        <w:left w:val="none" w:sz="0" w:space="0" w:color="auto"/>
        <w:bottom w:val="none" w:sz="0" w:space="0" w:color="auto"/>
        <w:right w:val="none" w:sz="0" w:space="0" w:color="auto"/>
      </w:divBdr>
    </w:div>
    <w:div w:id="1804421078">
      <w:bodyDiv w:val="1"/>
      <w:marLeft w:val="0"/>
      <w:marRight w:val="0"/>
      <w:marTop w:val="0"/>
      <w:marBottom w:val="0"/>
      <w:divBdr>
        <w:top w:val="none" w:sz="0" w:space="0" w:color="auto"/>
        <w:left w:val="none" w:sz="0" w:space="0" w:color="auto"/>
        <w:bottom w:val="none" w:sz="0" w:space="0" w:color="auto"/>
        <w:right w:val="none" w:sz="0" w:space="0" w:color="auto"/>
      </w:divBdr>
    </w:div>
    <w:div w:id="1804616367">
      <w:bodyDiv w:val="1"/>
      <w:marLeft w:val="0"/>
      <w:marRight w:val="0"/>
      <w:marTop w:val="0"/>
      <w:marBottom w:val="0"/>
      <w:divBdr>
        <w:top w:val="none" w:sz="0" w:space="0" w:color="auto"/>
        <w:left w:val="none" w:sz="0" w:space="0" w:color="auto"/>
        <w:bottom w:val="none" w:sz="0" w:space="0" w:color="auto"/>
        <w:right w:val="none" w:sz="0" w:space="0" w:color="auto"/>
      </w:divBdr>
    </w:div>
    <w:div w:id="1804696333">
      <w:bodyDiv w:val="1"/>
      <w:marLeft w:val="0"/>
      <w:marRight w:val="0"/>
      <w:marTop w:val="0"/>
      <w:marBottom w:val="0"/>
      <w:divBdr>
        <w:top w:val="none" w:sz="0" w:space="0" w:color="auto"/>
        <w:left w:val="none" w:sz="0" w:space="0" w:color="auto"/>
        <w:bottom w:val="none" w:sz="0" w:space="0" w:color="auto"/>
        <w:right w:val="none" w:sz="0" w:space="0" w:color="auto"/>
      </w:divBdr>
    </w:div>
    <w:div w:id="1805274117">
      <w:bodyDiv w:val="1"/>
      <w:marLeft w:val="0"/>
      <w:marRight w:val="0"/>
      <w:marTop w:val="0"/>
      <w:marBottom w:val="0"/>
      <w:divBdr>
        <w:top w:val="none" w:sz="0" w:space="0" w:color="auto"/>
        <w:left w:val="none" w:sz="0" w:space="0" w:color="auto"/>
        <w:bottom w:val="none" w:sz="0" w:space="0" w:color="auto"/>
        <w:right w:val="none" w:sz="0" w:space="0" w:color="auto"/>
      </w:divBdr>
    </w:div>
    <w:div w:id="1805387238">
      <w:bodyDiv w:val="1"/>
      <w:marLeft w:val="0"/>
      <w:marRight w:val="0"/>
      <w:marTop w:val="0"/>
      <w:marBottom w:val="0"/>
      <w:divBdr>
        <w:top w:val="none" w:sz="0" w:space="0" w:color="auto"/>
        <w:left w:val="none" w:sz="0" w:space="0" w:color="auto"/>
        <w:bottom w:val="none" w:sz="0" w:space="0" w:color="auto"/>
        <w:right w:val="none" w:sz="0" w:space="0" w:color="auto"/>
      </w:divBdr>
    </w:div>
    <w:div w:id="1806242516">
      <w:bodyDiv w:val="1"/>
      <w:marLeft w:val="0"/>
      <w:marRight w:val="0"/>
      <w:marTop w:val="0"/>
      <w:marBottom w:val="0"/>
      <w:divBdr>
        <w:top w:val="none" w:sz="0" w:space="0" w:color="auto"/>
        <w:left w:val="none" w:sz="0" w:space="0" w:color="auto"/>
        <w:bottom w:val="none" w:sz="0" w:space="0" w:color="auto"/>
        <w:right w:val="none" w:sz="0" w:space="0" w:color="auto"/>
      </w:divBdr>
    </w:div>
    <w:div w:id="1806660732">
      <w:bodyDiv w:val="1"/>
      <w:marLeft w:val="0"/>
      <w:marRight w:val="0"/>
      <w:marTop w:val="0"/>
      <w:marBottom w:val="0"/>
      <w:divBdr>
        <w:top w:val="none" w:sz="0" w:space="0" w:color="auto"/>
        <w:left w:val="none" w:sz="0" w:space="0" w:color="auto"/>
        <w:bottom w:val="none" w:sz="0" w:space="0" w:color="auto"/>
        <w:right w:val="none" w:sz="0" w:space="0" w:color="auto"/>
      </w:divBdr>
    </w:div>
    <w:div w:id="1806966185">
      <w:bodyDiv w:val="1"/>
      <w:marLeft w:val="0"/>
      <w:marRight w:val="0"/>
      <w:marTop w:val="0"/>
      <w:marBottom w:val="0"/>
      <w:divBdr>
        <w:top w:val="none" w:sz="0" w:space="0" w:color="auto"/>
        <w:left w:val="none" w:sz="0" w:space="0" w:color="auto"/>
        <w:bottom w:val="none" w:sz="0" w:space="0" w:color="auto"/>
        <w:right w:val="none" w:sz="0" w:space="0" w:color="auto"/>
      </w:divBdr>
    </w:div>
    <w:div w:id="1808550061">
      <w:bodyDiv w:val="1"/>
      <w:marLeft w:val="0"/>
      <w:marRight w:val="0"/>
      <w:marTop w:val="0"/>
      <w:marBottom w:val="0"/>
      <w:divBdr>
        <w:top w:val="none" w:sz="0" w:space="0" w:color="auto"/>
        <w:left w:val="none" w:sz="0" w:space="0" w:color="auto"/>
        <w:bottom w:val="none" w:sz="0" w:space="0" w:color="auto"/>
        <w:right w:val="none" w:sz="0" w:space="0" w:color="auto"/>
      </w:divBdr>
    </w:div>
    <w:div w:id="1809590667">
      <w:bodyDiv w:val="1"/>
      <w:marLeft w:val="0"/>
      <w:marRight w:val="0"/>
      <w:marTop w:val="0"/>
      <w:marBottom w:val="0"/>
      <w:divBdr>
        <w:top w:val="none" w:sz="0" w:space="0" w:color="auto"/>
        <w:left w:val="none" w:sz="0" w:space="0" w:color="auto"/>
        <w:bottom w:val="none" w:sz="0" w:space="0" w:color="auto"/>
        <w:right w:val="none" w:sz="0" w:space="0" w:color="auto"/>
      </w:divBdr>
    </w:div>
    <w:div w:id="1811752692">
      <w:bodyDiv w:val="1"/>
      <w:marLeft w:val="0"/>
      <w:marRight w:val="0"/>
      <w:marTop w:val="0"/>
      <w:marBottom w:val="0"/>
      <w:divBdr>
        <w:top w:val="none" w:sz="0" w:space="0" w:color="auto"/>
        <w:left w:val="none" w:sz="0" w:space="0" w:color="auto"/>
        <w:bottom w:val="none" w:sz="0" w:space="0" w:color="auto"/>
        <w:right w:val="none" w:sz="0" w:space="0" w:color="auto"/>
      </w:divBdr>
    </w:div>
    <w:div w:id="1812600274">
      <w:bodyDiv w:val="1"/>
      <w:marLeft w:val="0"/>
      <w:marRight w:val="0"/>
      <w:marTop w:val="0"/>
      <w:marBottom w:val="0"/>
      <w:divBdr>
        <w:top w:val="none" w:sz="0" w:space="0" w:color="auto"/>
        <w:left w:val="none" w:sz="0" w:space="0" w:color="auto"/>
        <w:bottom w:val="none" w:sz="0" w:space="0" w:color="auto"/>
        <w:right w:val="none" w:sz="0" w:space="0" w:color="auto"/>
      </w:divBdr>
    </w:div>
    <w:div w:id="1812821439">
      <w:bodyDiv w:val="1"/>
      <w:marLeft w:val="0"/>
      <w:marRight w:val="0"/>
      <w:marTop w:val="0"/>
      <w:marBottom w:val="0"/>
      <w:divBdr>
        <w:top w:val="none" w:sz="0" w:space="0" w:color="auto"/>
        <w:left w:val="none" w:sz="0" w:space="0" w:color="auto"/>
        <w:bottom w:val="none" w:sz="0" w:space="0" w:color="auto"/>
        <w:right w:val="none" w:sz="0" w:space="0" w:color="auto"/>
      </w:divBdr>
    </w:div>
    <w:div w:id="1813057672">
      <w:bodyDiv w:val="1"/>
      <w:marLeft w:val="0"/>
      <w:marRight w:val="0"/>
      <w:marTop w:val="0"/>
      <w:marBottom w:val="0"/>
      <w:divBdr>
        <w:top w:val="none" w:sz="0" w:space="0" w:color="auto"/>
        <w:left w:val="none" w:sz="0" w:space="0" w:color="auto"/>
        <w:bottom w:val="none" w:sz="0" w:space="0" w:color="auto"/>
        <w:right w:val="none" w:sz="0" w:space="0" w:color="auto"/>
      </w:divBdr>
    </w:div>
    <w:div w:id="1814523662">
      <w:bodyDiv w:val="1"/>
      <w:marLeft w:val="0"/>
      <w:marRight w:val="0"/>
      <w:marTop w:val="0"/>
      <w:marBottom w:val="0"/>
      <w:divBdr>
        <w:top w:val="none" w:sz="0" w:space="0" w:color="auto"/>
        <w:left w:val="none" w:sz="0" w:space="0" w:color="auto"/>
        <w:bottom w:val="none" w:sz="0" w:space="0" w:color="auto"/>
        <w:right w:val="none" w:sz="0" w:space="0" w:color="auto"/>
      </w:divBdr>
    </w:div>
    <w:div w:id="1815291287">
      <w:bodyDiv w:val="1"/>
      <w:marLeft w:val="0"/>
      <w:marRight w:val="0"/>
      <w:marTop w:val="0"/>
      <w:marBottom w:val="0"/>
      <w:divBdr>
        <w:top w:val="none" w:sz="0" w:space="0" w:color="auto"/>
        <w:left w:val="none" w:sz="0" w:space="0" w:color="auto"/>
        <w:bottom w:val="none" w:sz="0" w:space="0" w:color="auto"/>
        <w:right w:val="none" w:sz="0" w:space="0" w:color="auto"/>
      </w:divBdr>
    </w:div>
    <w:div w:id="1815751265">
      <w:bodyDiv w:val="1"/>
      <w:marLeft w:val="0"/>
      <w:marRight w:val="0"/>
      <w:marTop w:val="0"/>
      <w:marBottom w:val="0"/>
      <w:divBdr>
        <w:top w:val="none" w:sz="0" w:space="0" w:color="auto"/>
        <w:left w:val="none" w:sz="0" w:space="0" w:color="auto"/>
        <w:bottom w:val="none" w:sz="0" w:space="0" w:color="auto"/>
        <w:right w:val="none" w:sz="0" w:space="0" w:color="auto"/>
      </w:divBdr>
    </w:div>
    <w:div w:id="1816098051">
      <w:bodyDiv w:val="1"/>
      <w:marLeft w:val="0"/>
      <w:marRight w:val="0"/>
      <w:marTop w:val="0"/>
      <w:marBottom w:val="0"/>
      <w:divBdr>
        <w:top w:val="none" w:sz="0" w:space="0" w:color="auto"/>
        <w:left w:val="none" w:sz="0" w:space="0" w:color="auto"/>
        <w:bottom w:val="none" w:sz="0" w:space="0" w:color="auto"/>
        <w:right w:val="none" w:sz="0" w:space="0" w:color="auto"/>
      </w:divBdr>
    </w:div>
    <w:div w:id="1817143690">
      <w:bodyDiv w:val="1"/>
      <w:marLeft w:val="0"/>
      <w:marRight w:val="0"/>
      <w:marTop w:val="0"/>
      <w:marBottom w:val="0"/>
      <w:divBdr>
        <w:top w:val="none" w:sz="0" w:space="0" w:color="auto"/>
        <w:left w:val="none" w:sz="0" w:space="0" w:color="auto"/>
        <w:bottom w:val="none" w:sz="0" w:space="0" w:color="auto"/>
        <w:right w:val="none" w:sz="0" w:space="0" w:color="auto"/>
      </w:divBdr>
    </w:div>
    <w:div w:id="1817525553">
      <w:bodyDiv w:val="1"/>
      <w:marLeft w:val="0"/>
      <w:marRight w:val="0"/>
      <w:marTop w:val="0"/>
      <w:marBottom w:val="0"/>
      <w:divBdr>
        <w:top w:val="none" w:sz="0" w:space="0" w:color="auto"/>
        <w:left w:val="none" w:sz="0" w:space="0" w:color="auto"/>
        <w:bottom w:val="none" w:sz="0" w:space="0" w:color="auto"/>
        <w:right w:val="none" w:sz="0" w:space="0" w:color="auto"/>
      </w:divBdr>
    </w:div>
    <w:div w:id="1817987690">
      <w:bodyDiv w:val="1"/>
      <w:marLeft w:val="0"/>
      <w:marRight w:val="0"/>
      <w:marTop w:val="0"/>
      <w:marBottom w:val="0"/>
      <w:divBdr>
        <w:top w:val="none" w:sz="0" w:space="0" w:color="auto"/>
        <w:left w:val="none" w:sz="0" w:space="0" w:color="auto"/>
        <w:bottom w:val="none" w:sz="0" w:space="0" w:color="auto"/>
        <w:right w:val="none" w:sz="0" w:space="0" w:color="auto"/>
      </w:divBdr>
    </w:div>
    <w:div w:id="1819417246">
      <w:bodyDiv w:val="1"/>
      <w:marLeft w:val="0"/>
      <w:marRight w:val="0"/>
      <w:marTop w:val="0"/>
      <w:marBottom w:val="0"/>
      <w:divBdr>
        <w:top w:val="none" w:sz="0" w:space="0" w:color="auto"/>
        <w:left w:val="none" w:sz="0" w:space="0" w:color="auto"/>
        <w:bottom w:val="none" w:sz="0" w:space="0" w:color="auto"/>
        <w:right w:val="none" w:sz="0" w:space="0" w:color="auto"/>
      </w:divBdr>
    </w:div>
    <w:div w:id="1820026776">
      <w:bodyDiv w:val="1"/>
      <w:marLeft w:val="0"/>
      <w:marRight w:val="0"/>
      <w:marTop w:val="0"/>
      <w:marBottom w:val="0"/>
      <w:divBdr>
        <w:top w:val="none" w:sz="0" w:space="0" w:color="auto"/>
        <w:left w:val="none" w:sz="0" w:space="0" w:color="auto"/>
        <w:bottom w:val="none" w:sz="0" w:space="0" w:color="auto"/>
        <w:right w:val="none" w:sz="0" w:space="0" w:color="auto"/>
      </w:divBdr>
    </w:div>
    <w:div w:id="1820417349">
      <w:bodyDiv w:val="1"/>
      <w:marLeft w:val="0"/>
      <w:marRight w:val="0"/>
      <w:marTop w:val="0"/>
      <w:marBottom w:val="0"/>
      <w:divBdr>
        <w:top w:val="none" w:sz="0" w:space="0" w:color="auto"/>
        <w:left w:val="none" w:sz="0" w:space="0" w:color="auto"/>
        <w:bottom w:val="none" w:sz="0" w:space="0" w:color="auto"/>
        <w:right w:val="none" w:sz="0" w:space="0" w:color="auto"/>
      </w:divBdr>
    </w:div>
    <w:div w:id="1820534958">
      <w:bodyDiv w:val="1"/>
      <w:marLeft w:val="0"/>
      <w:marRight w:val="0"/>
      <w:marTop w:val="0"/>
      <w:marBottom w:val="0"/>
      <w:divBdr>
        <w:top w:val="none" w:sz="0" w:space="0" w:color="auto"/>
        <w:left w:val="none" w:sz="0" w:space="0" w:color="auto"/>
        <w:bottom w:val="none" w:sz="0" w:space="0" w:color="auto"/>
        <w:right w:val="none" w:sz="0" w:space="0" w:color="auto"/>
      </w:divBdr>
    </w:div>
    <w:div w:id="1820609928">
      <w:bodyDiv w:val="1"/>
      <w:marLeft w:val="0"/>
      <w:marRight w:val="0"/>
      <w:marTop w:val="0"/>
      <w:marBottom w:val="0"/>
      <w:divBdr>
        <w:top w:val="none" w:sz="0" w:space="0" w:color="auto"/>
        <w:left w:val="none" w:sz="0" w:space="0" w:color="auto"/>
        <w:bottom w:val="none" w:sz="0" w:space="0" w:color="auto"/>
        <w:right w:val="none" w:sz="0" w:space="0" w:color="auto"/>
      </w:divBdr>
    </w:div>
    <w:div w:id="1821074340">
      <w:bodyDiv w:val="1"/>
      <w:marLeft w:val="0"/>
      <w:marRight w:val="0"/>
      <w:marTop w:val="0"/>
      <w:marBottom w:val="0"/>
      <w:divBdr>
        <w:top w:val="none" w:sz="0" w:space="0" w:color="auto"/>
        <w:left w:val="none" w:sz="0" w:space="0" w:color="auto"/>
        <w:bottom w:val="none" w:sz="0" w:space="0" w:color="auto"/>
        <w:right w:val="none" w:sz="0" w:space="0" w:color="auto"/>
      </w:divBdr>
    </w:div>
    <w:div w:id="1821994216">
      <w:bodyDiv w:val="1"/>
      <w:marLeft w:val="0"/>
      <w:marRight w:val="0"/>
      <w:marTop w:val="0"/>
      <w:marBottom w:val="0"/>
      <w:divBdr>
        <w:top w:val="none" w:sz="0" w:space="0" w:color="auto"/>
        <w:left w:val="none" w:sz="0" w:space="0" w:color="auto"/>
        <w:bottom w:val="none" w:sz="0" w:space="0" w:color="auto"/>
        <w:right w:val="none" w:sz="0" w:space="0" w:color="auto"/>
      </w:divBdr>
    </w:div>
    <w:div w:id="1822113900">
      <w:bodyDiv w:val="1"/>
      <w:marLeft w:val="0"/>
      <w:marRight w:val="0"/>
      <w:marTop w:val="0"/>
      <w:marBottom w:val="0"/>
      <w:divBdr>
        <w:top w:val="none" w:sz="0" w:space="0" w:color="auto"/>
        <w:left w:val="none" w:sz="0" w:space="0" w:color="auto"/>
        <w:bottom w:val="none" w:sz="0" w:space="0" w:color="auto"/>
        <w:right w:val="none" w:sz="0" w:space="0" w:color="auto"/>
      </w:divBdr>
    </w:div>
    <w:div w:id="1823618573">
      <w:bodyDiv w:val="1"/>
      <w:marLeft w:val="0"/>
      <w:marRight w:val="0"/>
      <w:marTop w:val="0"/>
      <w:marBottom w:val="0"/>
      <w:divBdr>
        <w:top w:val="none" w:sz="0" w:space="0" w:color="auto"/>
        <w:left w:val="none" w:sz="0" w:space="0" w:color="auto"/>
        <w:bottom w:val="none" w:sz="0" w:space="0" w:color="auto"/>
        <w:right w:val="none" w:sz="0" w:space="0" w:color="auto"/>
      </w:divBdr>
    </w:div>
    <w:div w:id="1823807617">
      <w:bodyDiv w:val="1"/>
      <w:marLeft w:val="0"/>
      <w:marRight w:val="0"/>
      <w:marTop w:val="0"/>
      <w:marBottom w:val="0"/>
      <w:divBdr>
        <w:top w:val="none" w:sz="0" w:space="0" w:color="auto"/>
        <w:left w:val="none" w:sz="0" w:space="0" w:color="auto"/>
        <w:bottom w:val="none" w:sz="0" w:space="0" w:color="auto"/>
        <w:right w:val="none" w:sz="0" w:space="0" w:color="auto"/>
      </w:divBdr>
    </w:div>
    <w:div w:id="1825733413">
      <w:bodyDiv w:val="1"/>
      <w:marLeft w:val="0"/>
      <w:marRight w:val="0"/>
      <w:marTop w:val="0"/>
      <w:marBottom w:val="0"/>
      <w:divBdr>
        <w:top w:val="none" w:sz="0" w:space="0" w:color="auto"/>
        <w:left w:val="none" w:sz="0" w:space="0" w:color="auto"/>
        <w:bottom w:val="none" w:sz="0" w:space="0" w:color="auto"/>
        <w:right w:val="none" w:sz="0" w:space="0" w:color="auto"/>
      </w:divBdr>
    </w:div>
    <w:div w:id="1826891769">
      <w:bodyDiv w:val="1"/>
      <w:marLeft w:val="0"/>
      <w:marRight w:val="0"/>
      <w:marTop w:val="0"/>
      <w:marBottom w:val="0"/>
      <w:divBdr>
        <w:top w:val="none" w:sz="0" w:space="0" w:color="auto"/>
        <w:left w:val="none" w:sz="0" w:space="0" w:color="auto"/>
        <w:bottom w:val="none" w:sz="0" w:space="0" w:color="auto"/>
        <w:right w:val="none" w:sz="0" w:space="0" w:color="auto"/>
      </w:divBdr>
    </w:div>
    <w:div w:id="1827547889">
      <w:bodyDiv w:val="1"/>
      <w:marLeft w:val="0"/>
      <w:marRight w:val="0"/>
      <w:marTop w:val="0"/>
      <w:marBottom w:val="0"/>
      <w:divBdr>
        <w:top w:val="none" w:sz="0" w:space="0" w:color="auto"/>
        <w:left w:val="none" w:sz="0" w:space="0" w:color="auto"/>
        <w:bottom w:val="none" w:sz="0" w:space="0" w:color="auto"/>
        <w:right w:val="none" w:sz="0" w:space="0" w:color="auto"/>
      </w:divBdr>
    </w:div>
    <w:div w:id="1827865660">
      <w:bodyDiv w:val="1"/>
      <w:marLeft w:val="0"/>
      <w:marRight w:val="0"/>
      <w:marTop w:val="0"/>
      <w:marBottom w:val="0"/>
      <w:divBdr>
        <w:top w:val="none" w:sz="0" w:space="0" w:color="auto"/>
        <w:left w:val="none" w:sz="0" w:space="0" w:color="auto"/>
        <w:bottom w:val="none" w:sz="0" w:space="0" w:color="auto"/>
        <w:right w:val="none" w:sz="0" w:space="0" w:color="auto"/>
      </w:divBdr>
    </w:div>
    <w:div w:id="1828856759">
      <w:bodyDiv w:val="1"/>
      <w:marLeft w:val="0"/>
      <w:marRight w:val="0"/>
      <w:marTop w:val="0"/>
      <w:marBottom w:val="0"/>
      <w:divBdr>
        <w:top w:val="none" w:sz="0" w:space="0" w:color="auto"/>
        <w:left w:val="none" w:sz="0" w:space="0" w:color="auto"/>
        <w:bottom w:val="none" w:sz="0" w:space="0" w:color="auto"/>
        <w:right w:val="none" w:sz="0" w:space="0" w:color="auto"/>
      </w:divBdr>
    </w:div>
    <w:div w:id="1828981007">
      <w:bodyDiv w:val="1"/>
      <w:marLeft w:val="0"/>
      <w:marRight w:val="0"/>
      <w:marTop w:val="0"/>
      <w:marBottom w:val="0"/>
      <w:divBdr>
        <w:top w:val="none" w:sz="0" w:space="0" w:color="auto"/>
        <w:left w:val="none" w:sz="0" w:space="0" w:color="auto"/>
        <w:bottom w:val="none" w:sz="0" w:space="0" w:color="auto"/>
        <w:right w:val="none" w:sz="0" w:space="0" w:color="auto"/>
      </w:divBdr>
    </w:div>
    <w:div w:id="1831555698">
      <w:bodyDiv w:val="1"/>
      <w:marLeft w:val="0"/>
      <w:marRight w:val="0"/>
      <w:marTop w:val="0"/>
      <w:marBottom w:val="0"/>
      <w:divBdr>
        <w:top w:val="none" w:sz="0" w:space="0" w:color="auto"/>
        <w:left w:val="none" w:sz="0" w:space="0" w:color="auto"/>
        <w:bottom w:val="none" w:sz="0" w:space="0" w:color="auto"/>
        <w:right w:val="none" w:sz="0" w:space="0" w:color="auto"/>
      </w:divBdr>
    </w:div>
    <w:div w:id="1832061837">
      <w:bodyDiv w:val="1"/>
      <w:marLeft w:val="0"/>
      <w:marRight w:val="0"/>
      <w:marTop w:val="0"/>
      <w:marBottom w:val="0"/>
      <w:divBdr>
        <w:top w:val="none" w:sz="0" w:space="0" w:color="auto"/>
        <w:left w:val="none" w:sz="0" w:space="0" w:color="auto"/>
        <w:bottom w:val="none" w:sz="0" w:space="0" w:color="auto"/>
        <w:right w:val="none" w:sz="0" w:space="0" w:color="auto"/>
      </w:divBdr>
    </w:div>
    <w:div w:id="1834032496">
      <w:bodyDiv w:val="1"/>
      <w:marLeft w:val="0"/>
      <w:marRight w:val="0"/>
      <w:marTop w:val="0"/>
      <w:marBottom w:val="0"/>
      <w:divBdr>
        <w:top w:val="none" w:sz="0" w:space="0" w:color="auto"/>
        <w:left w:val="none" w:sz="0" w:space="0" w:color="auto"/>
        <w:bottom w:val="none" w:sz="0" w:space="0" w:color="auto"/>
        <w:right w:val="none" w:sz="0" w:space="0" w:color="auto"/>
      </w:divBdr>
    </w:div>
    <w:div w:id="1835678522">
      <w:bodyDiv w:val="1"/>
      <w:marLeft w:val="0"/>
      <w:marRight w:val="0"/>
      <w:marTop w:val="0"/>
      <w:marBottom w:val="0"/>
      <w:divBdr>
        <w:top w:val="none" w:sz="0" w:space="0" w:color="auto"/>
        <w:left w:val="none" w:sz="0" w:space="0" w:color="auto"/>
        <w:bottom w:val="none" w:sz="0" w:space="0" w:color="auto"/>
        <w:right w:val="none" w:sz="0" w:space="0" w:color="auto"/>
      </w:divBdr>
    </w:div>
    <w:div w:id="1836264264">
      <w:bodyDiv w:val="1"/>
      <w:marLeft w:val="0"/>
      <w:marRight w:val="0"/>
      <w:marTop w:val="0"/>
      <w:marBottom w:val="0"/>
      <w:divBdr>
        <w:top w:val="none" w:sz="0" w:space="0" w:color="auto"/>
        <w:left w:val="none" w:sz="0" w:space="0" w:color="auto"/>
        <w:bottom w:val="none" w:sz="0" w:space="0" w:color="auto"/>
        <w:right w:val="none" w:sz="0" w:space="0" w:color="auto"/>
      </w:divBdr>
    </w:div>
    <w:div w:id="1838841068">
      <w:bodyDiv w:val="1"/>
      <w:marLeft w:val="0"/>
      <w:marRight w:val="0"/>
      <w:marTop w:val="0"/>
      <w:marBottom w:val="0"/>
      <w:divBdr>
        <w:top w:val="none" w:sz="0" w:space="0" w:color="auto"/>
        <w:left w:val="none" w:sz="0" w:space="0" w:color="auto"/>
        <w:bottom w:val="none" w:sz="0" w:space="0" w:color="auto"/>
        <w:right w:val="none" w:sz="0" w:space="0" w:color="auto"/>
      </w:divBdr>
    </w:div>
    <w:div w:id="1840002540">
      <w:bodyDiv w:val="1"/>
      <w:marLeft w:val="0"/>
      <w:marRight w:val="0"/>
      <w:marTop w:val="0"/>
      <w:marBottom w:val="0"/>
      <w:divBdr>
        <w:top w:val="none" w:sz="0" w:space="0" w:color="auto"/>
        <w:left w:val="none" w:sz="0" w:space="0" w:color="auto"/>
        <w:bottom w:val="none" w:sz="0" w:space="0" w:color="auto"/>
        <w:right w:val="none" w:sz="0" w:space="0" w:color="auto"/>
      </w:divBdr>
    </w:div>
    <w:div w:id="1842043864">
      <w:bodyDiv w:val="1"/>
      <w:marLeft w:val="0"/>
      <w:marRight w:val="0"/>
      <w:marTop w:val="0"/>
      <w:marBottom w:val="0"/>
      <w:divBdr>
        <w:top w:val="none" w:sz="0" w:space="0" w:color="auto"/>
        <w:left w:val="none" w:sz="0" w:space="0" w:color="auto"/>
        <w:bottom w:val="none" w:sz="0" w:space="0" w:color="auto"/>
        <w:right w:val="none" w:sz="0" w:space="0" w:color="auto"/>
      </w:divBdr>
    </w:div>
    <w:div w:id="1842233334">
      <w:bodyDiv w:val="1"/>
      <w:marLeft w:val="0"/>
      <w:marRight w:val="0"/>
      <w:marTop w:val="0"/>
      <w:marBottom w:val="0"/>
      <w:divBdr>
        <w:top w:val="none" w:sz="0" w:space="0" w:color="auto"/>
        <w:left w:val="none" w:sz="0" w:space="0" w:color="auto"/>
        <w:bottom w:val="none" w:sz="0" w:space="0" w:color="auto"/>
        <w:right w:val="none" w:sz="0" w:space="0" w:color="auto"/>
      </w:divBdr>
    </w:div>
    <w:div w:id="1842964558">
      <w:bodyDiv w:val="1"/>
      <w:marLeft w:val="0"/>
      <w:marRight w:val="0"/>
      <w:marTop w:val="0"/>
      <w:marBottom w:val="0"/>
      <w:divBdr>
        <w:top w:val="none" w:sz="0" w:space="0" w:color="auto"/>
        <w:left w:val="none" w:sz="0" w:space="0" w:color="auto"/>
        <w:bottom w:val="none" w:sz="0" w:space="0" w:color="auto"/>
        <w:right w:val="none" w:sz="0" w:space="0" w:color="auto"/>
      </w:divBdr>
    </w:div>
    <w:div w:id="1843736520">
      <w:bodyDiv w:val="1"/>
      <w:marLeft w:val="0"/>
      <w:marRight w:val="0"/>
      <w:marTop w:val="0"/>
      <w:marBottom w:val="0"/>
      <w:divBdr>
        <w:top w:val="none" w:sz="0" w:space="0" w:color="auto"/>
        <w:left w:val="none" w:sz="0" w:space="0" w:color="auto"/>
        <w:bottom w:val="none" w:sz="0" w:space="0" w:color="auto"/>
        <w:right w:val="none" w:sz="0" w:space="0" w:color="auto"/>
      </w:divBdr>
    </w:div>
    <w:div w:id="1844854398">
      <w:bodyDiv w:val="1"/>
      <w:marLeft w:val="0"/>
      <w:marRight w:val="0"/>
      <w:marTop w:val="0"/>
      <w:marBottom w:val="0"/>
      <w:divBdr>
        <w:top w:val="none" w:sz="0" w:space="0" w:color="auto"/>
        <w:left w:val="none" w:sz="0" w:space="0" w:color="auto"/>
        <w:bottom w:val="none" w:sz="0" w:space="0" w:color="auto"/>
        <w:right w:val="none" w:sz="0" w:space="0" w:color="auto"/>
      </w:divBdr>
    </w:div>
    <w:div w:id="1845048895">
      <w:bodyDiv w:val="1"/>
      <w:marLeft w:val="0"/>
      <w:marRight w:val="0"/>
      <w:marTop w:val="0"/>
      <w:marBottom w:val="0"/>
      <w:divBdr>
        <w:top w:val="none" w:sz="0" w:space="0" w:color="auto"/>
        <w:left w:val="none" w:sz="0" w:space="0" w:color="auto"/>
        <w:bottom w:val="none" w:sz="0" w:space="0" w:color="auto"/>
        <w:right w:val="none" w:sz="0" w:space="0" w:color="auto"/>
      </w:divBdr>
    </w:div>
    <w:div w:id="1845247111">
      <w:bodyDiv w:val="1"/>
      <w:marLeft w:val="0"/>
      <w:marRight w:val="0"/>
      <w:marTop w:val="0"/>
      <w:marBottom w:val="0"/>
      <w:divBdr>
        <w:top w:val="none" w:sz="0" w:space="0" w:color="auto"/>
        <w:left w:val="none" w:sz="0" w:space="0" w:color="auto"/>
        <w:bottom w:val="none" w:sz="0" w:space="0" w:color="auto"/>
        <w:right w:val="none" w:sz="0" w:space="0" w:color="auto"/>
      </w:divBdr>
    </w:div>
    <w:div w:id="1846548739">
      <w:bodyDiv w:val="1"/>
      <w:marLeft w:val="0"/>
      <w:marRight w:val="0"/>
      <w:marTop w:val="0"/>
      <w:marBottom w:val="0"/>
      <w:divBdr>
        <w:top w:val="none" w:sz="0" w:space="0" w:color="auto"/>
        <w:left w:val="none" w:sz="0" w:space="0" w:color="auto"/>
        <w:bottom w:val="none" w:sz="0" w:space="0" w:color="auto"/>
        <w:right w:val="none" w:sz="0" w:space="0" w:color="auto"/>
      </w:divBdr>
    </w:div>
    <w:div w:id="1847086777">
      <w:bodyDiv w:val="1"/>
      <w:marLeft w:val="0"/>
      <w:marRight w:val="0"/>
      <w:marTop w:val="0"/>
      <w:marBottom w:val="0"/>
      <w:divBdr>
        <w:top w:val="none" w:sz="0" w:space="0" w:color="auto"/>
        <w:left w:val="none" w:sz="0" w:space="0" w:color="auto"/>
        <w:bottom w:val="none" w:sz="0" w:space="0" w:color="auto"/>
        <w:right w:val="none" w:sz="0" w:space="0" w:color="auto"/>
      </w:divBdr>
    </w:div>
    <w:div w:id="1847086940">
      <w:bodyDiv w:val="1"/>
      <w:marLeft w:val="0"/>
      <w:marRight w:val="0"/>
      <w:marTop w:val="0"/>
      <w:marBottom w:val="0"/>
      <w:divBdr>
        <w:top w:val="none" w:sz="0" w:space="0" w:color="auto"/>
        <w:left w:val="none" w:sz="0" w:space="0" w:color="auto"/>
        <w:bottom w:val="none" w:sz="0" w:space="0" w:color="auto"/>
        <w:right w:val="none" w:sz="0" w:space="0" w:color="auto"/>
      </w:divBdr>
    </w:div>
    <w:div w:id="1847669002">
      <w:bodyDiv w:val="1"/>
      <w:marLeft w:val="0"/>
      <w:marRight w:val="0"/>
      <w:marTop w:val="0"/>
      <w:marBottom w:val="0"/>
      <w:divBdr>
        <w:top w:val="none" w:sz="0" w:space="0" w:color="auto"/>
        <w:left w:val="none" w:sz="0" w:space="0" w:color="auto"/>
        <w:bottom w:val="none" w:sz="0" w:space="0" w:color="auto"/>
        <w:right w:val="none" w:sz="0" w:space="0" w:color="auto"/>
      </w:divBdr>
    </w:div>
    <w:div w:id="1847748084">
      <w:bodyDiv w:val="1"/>
      <w:marLeft w:val="0"/>
      <w:marRight w:val="0"/>
      <w:marTop w:val="0"/>
      <w:marBottom w:val="0"/>
      <w:divBdr>
        <w:top w:val="none" w:sz="0" w:space="0" w:color="auto"/>
        <w:left w:val="none" w:sz="0" w:space="0" w:color="auto"/>
        <w:bottom w:val="none" w:sz="0" w:space="0" w:color="auto"/>
        <w:right w:val="none" w:sz="0" w:space="0" w:color="auto"/>
      </w:divBdr>
    </w:div>
    <w:div w:id="1848980295">
      <w:bodyDiv w:val="1"/>
      <w:marLeft w:val="0"/>
      <w:marRight w:val="0"/>
      <w:marTop w:val="0"/>
      <w:marBottom w:val="0"/>
      <w:divBdr>
        <w:top w:val="none" w:sz="0" w:space="0" w:color="auto"/>
        <w:left w:val="none" w:sz="0" w:space="0" w:color="auto"/>
        <w:bottom w:val="none" w:sz="0" w:space="0" w:color="auto"/>
        <w:right w:val="none" w:sz="0" w:space="0" w:color="auto"/>
      </w:divBdr>
    </w:div>
    <w:div w:id="1849129487">
      <w:bodyDiv w:val="1"/>
      <w:marLeft w:val="0"/>
      <w:marRight w:val="0"/>
      <w:marTop w:val="0"/>
      <w:marBottom w:val="0"/>
      <w:divBdr>
        <w:top w:val="none" w:sz="0" w:space="0" w:color="auto"/>
        <w:left w:val="none" w:sz="0" w:space="0" w:color="auto"/>
        <w:bottom w:val="none" w:sz="0" w:space="0" w:color="auto"/>
        <w:right w:val="none" w:sz="0" w:space="0" w:color="auto"/>
      </w:divBdr>
    </w:div>
    <w:div w:id="1849369276">
      <w:bodyDiv w:val="1"/>
      <w:marLeft w:val="0"/>
      <w:marRight w:val="0"/>
      <w:marTop w:val="0"/>
      <w:marBottom w:val="0"/>
      <w:divBdr>
        <w:top w:val="none" w:sz="0" w:space="0" w:color="auto"/>
        <w:left w:val="none" w:sz="0" w:space="0" w:color="auto"/>
        <w:bottom w:val="none" w:sz="0" w:space="0" w:color="auto"/>
        <w:right w:val="none" w:sz="0" w:space="0" w:color="auto"/>
      </w:divBdr>
    </w:div>
    <w:div w:id="1850828667">
      <w:bodyDiv w:val="1"/>
      <w:marLeft w:val="0"/>
      <w:marRight w:val="0"/>
      <w:marTop w:val="0"/>
      <w:marBottom w:val="0"/>
      <w:divBdr>
        <w:top w:val="none" w:sz="0" w:space="0" w:color="auto"/>
        <w:left w:val="none" w:sz="0" w:space="0" w:color="auto"/>
        <w:bottom w:val="none" w:sz="0" w:space="0" w:color="auto"/>
        <w:right w:val="none" w:sz="0" w:space="0" w:color="auto"/>
      </w:divBdr>
    </w:div>
    <w:div w:id="1851337601">
      <w:bodyDiv w:val="1"/>
      <w:marLeft w:val="0"/>
      <w:marRight w:val="0"/>
      <w:marTop w:val="0"/>
      <w:marBottom w:val="0"/>
      <w:divBdr>
        <w:top w:val="none" w:sz="0" w:space="0" w:color="auto"/>
        <w:left w:val="none" w:sz="0" w:space="0" w:color="auto"/>
        <w:bottom w:val="none" w:sz="0" w:space="0" w:color="auto"/>
        <w:right w:val="none" w:sz="0" w:space="0" w:color="auto"/>
      </w:divBdr>
    </w:div>
    <w:div w:id="1852258988">
      <w:bodyDiv w:val="1"/>
      <w:marLeft w:val="0"/>
      <w:marRight w:val="0"/>
      <w:marTop w:val="0"/>
      <w:marBottom w:val="0"/>
      <w:divBdr>
        <w:top w:val="none" w:sz="0" w:space="0" w:color="auto"/>
        <w:left w:val="none" w:sz="0" w:space="0" w:color="auto"/>
        <w:bottom w:val="none" w:sz="0" w:space="0" w:color="auto"/>
        <w:right w:val="none" w:sz="0" w:space="0" w:color="auto"/>
      </w:divBdr>
    </w:div>
    <w:div w:id="1852796912">
      <w:bodyDiv w:val="1"/>
      <w:marLeft w:val="0"/>
      <w:marRight w:val="0"/>
      <w:marTop w:val="0"/>
      <w:marBottom w:val="0"/>
      <w:divBdr>
        <w:top w:val="none" w:sz="0" w:space="0" w:color="auto"/>
        <w:left w:val="none" w:sz="0" w:space="0" w:color="auto"/>
        <w:bottom w:val="none" w:sz="0" w:space="0" w:color="auto"/>
        <w:right w:val="none" w:sz="0" w:space="0" w:color="auto"/>
      </w:divBdr>
    </w:div>
    <w:div w:id="1855461286">
      <w:bodyDiv w:val="1"/>
      <w:marLeft w:val="0"/>
      <w:marRight w:val="0"/>
      <w:marTop w:val="0"/>
      <w:marBottom w:val="0"/>
      <w:divBdr>
        <w:top w:val="none" w:sz="0" w:space="0" w:color="auto"/>
        <w:left w:val="none" w:sz="0" w:space="0" w:color="auto"/>
        <w:bottom w:val="none" w:sz="0" w:space="0" w:color="auto"/>
        <w:right w:val="none" w:sz="0" w:space="0" w:color="auto"/>
      </w:divBdr>
    </w:div>
    <w:div w:id="1856654708">
      <w:bodyDiv w:val="1"/>
      <w:marLeft w:val="0"/>
      <w:marRight w:val="0"/>
      <w:marTop w:val="0"/>
      <w:marBottom w:val="0"/>
      <w:divBdr>
        <w:top w:val="none" w:sz="0" w:space="0" w:color="auto"/>
        <w:left w:val="none" w:sz="0" w:space="0" w:color="auto"/>
        <w:bottom w:val="none" w:sz="0" w:space="0" w:color="auto"/>
        <w:right w:val="none" w:sz="0" w:space="0" w:color="auto"/>
      </w:divBdr>
    </w:div>
    <w:div w:id="1857308181">
      <w:bodyDiv w:val="1"/>
      <w:marLeft w:val="0"/>
      <w:marRight w:val="0"/>
      <w:marTop w:val="0"/>
      <w:marBottom w:val="0"/>
      <w:divBdr>
        <w:top w:val="none" w:sz="0" w:space="0" w:color="auto"/>
        <w:left w:val="none" w:sz="0" w:space="0" w:color="auto"/>
        <w:bottom w:val="none" w:sz="0" w:space="0" w:color="auto"/>
        <w:right w:val="none" w:sz="0" w:space="0" w:color="auto"/>
      </w:divBdr>
    </w:div>
    <w:div w:id="1857694960">
      <w:bodyDiv w:val="1"/>
      <w:marLeft w:val="0"/>
      <w:marRight w:val="0"/>
      <w:marTop w:val="0"/>
      <w:marBottom w:val="0"/>
      <w:divBdr>
        <w:top w:val="none" w:sz="0" w:space="0" w:color="auto"/>
        <w:left w:val="none" w:sz="0" w:space="0" w:color="auto"/>
        <w:bottom w:val="none" w:sz="0" w:space="0" w:color="auto"/>
        <w:right w:val="none" w:sz="0" w:space="0" w:color="auto"/>
      </w:divBdr>
    </w:div>
    <w:div w:id="1857844879">
      <w:bodyDiv w:val="1"/>
      <w:marLeft w:val="0"/>
      <w:marRight w:val="0"/>
      <w:marTop w:val="0"/>
      <w:marBottom w:val="0"/>
      <w:divBdr>
        <w:top w:val="none" w:sz="0" w:space="0" w:color="auto"/>
        <w:left w:val="none" w:sz="0" w:space="0" w:color="auto"/>
        <w:bottom w:val="none" w:sz="0" w:space="0" w:color="auto"/>
        <w:right w:val="none" w:sz="0" w:space="0" w:color="auto"/>
      </w:divBdr>
    </w:div>
    <w:div w:id="1858618103">
      <w:bodyDiv w:val="1"/>
      <w:marLeft w:val="0"/>
      <w:marRight w:val="0"/>
      <w:marTop w:val="0"/>
      <w:marBottom w:val="0"/>
      <w:divBdr>
        <w:top w:val="none" w:sz="0" w:space="0" w:color="auto"/>
        <w:left w:val="none" w:sz="0" w:space="0" w:color="auto"/>
        <w:bottom w:val="none" w:sz="0" w:space="0" w:color="auto"/>
        <w:right w:val="none" w:sz="0" w:space="0" w:color="auto"/>
      </w:divBdr>
    </w:div>
    <w:div w:id="1859006115">
      <w:bodyDiv w:val="1"/>
      <w:marLeft w:val="0"/>
      <w:marRight w:val="0"/>
      <w:marTop w:val="0"/>
      <w:marBottom w:val="0"/>
      <w:divBdr>
        <w:top w:val="none" w:sz="0" w:space="0" w:color="auto"/>
        <w:left w:val="none" w:sz="0" w:space="0" w:color="auto"/>
        <w:bottom w:val="none" w:sz="0" w:space="0" w:color="auto"/>
        <w:right w:val="none" w:sz="0" w:space="0" w:color="auto"/>
      </w:divBdr>
    </w:div>
    <w:div w:id="1861355431">
      <w:bodyDiv w:val="1"/>
      <w:marLeft w:val="0"/>
      <w:marRight w:val="0"/>
      <w:marTop w:val="0"/>
      <w:marBottom w:val="0"/>
      <w:divBdr>
        <w:top w:val="none" w:sz="0" w:space="0" w:color="auto"/>
        <w:left w:val="none" w:sz="0" w:space="0" w:color="auto"/>
        <w:bottom w:val="none" w:sz="0" w:space="0" w:color="auto"/>
        <w:right w:val="none" w:sz="0" w:space="0" w:color="auto"/>
      </w:divBdr>
    </w:div>
    <w:div w:id="1861360449">
      <w:bodyDiv w:val="1"/>
      <w:marLeft w:val="0"/>
      <w:marRight w:val="0"/>
      <w:marTop w:val="0"/>
      <w:marBottom w:val="0"/>
      <w:divBdr>
        <w:top w:val="none" w:sz="0" w:space="0" w:color="auto"/>
        <w:left w:val="none" w:sz="0" w:space="0" w:color="auto"/>
        <w:bottom w:val="none" w:sz="0" w:space="0" w:color="auto"/>
        <w:right w:val="none" w:sz="0" w:space="0" w:color="auto"/>
      </w:divBdr>
    </w:div>
    <w:div w:id="1862353798">
      <w:bodyDiv w:val="1"/>
      <w:marLeft w:val="0"/>
      <w:marRight w:val="0"/>
      <w:marTop w:val="0"/>
      <w:marBottom w:val="0"/>
      <w:divBdr>
        <w:top w:val="none" w:sz="0" w:space="0" w:color="auto"/>
        <w:left w:val="none" w:sz="0" w:space="0" w:color="auto"/>
        <w:bottom w:val="none" w:sz="0" w:space="0" w:color="auto"/>
        <w:right w:val="none" w:sz="0" w:space="0" w:color="auto"/>
      </w:divBdr>
    </w:div>
    <w:div w:id="1862427359">
      <w:bodyDiv w:val="1"/>
      <w:marLeft w:val="0"/>
      <w:marRight w:val="0"/>
      <w:marTop w:val="0"/>
      <w:marBottom w:val="0"/>
      <w:divBdr>
        <w:top w:val="none" w:sz="0" w:space="0" w:color="auto"/>
        <w:left w:val="none" w:sz="0" w:space="0" w:color="auto"/>
        <w:bottom w:val="none" w:sz="0" w:space="0" w:color="auto"/>
        <w:right w:val="none" w:sz="0" w:space="0" w:color="auto"/>
      </w:divBdr>
    </w:div>
    <w:div w:id="1863859573">
      <w:bodyDiv w:val="1"/>
      <w:marLeft w:val="0"/>
      <w:marRight w:val="0"/>
      <w:marTop w:val="0"/>
      <w:marBottom w:val="0"/>
      <w:divBdr>
        <w:top w:val="none" w:sz="0" w:space="0" w:color="auto"/>
        <w:left w:val="none" w:sz="0" w:space="0" w:color="auto"/>
        <w:bottom w:val="none" w:sz="0" w:space="0" w:color="auto"/>
        <w:right w:val="none" w:sz="0" w:space="0" w:color="auto"/>
      </w:divBdr>
    </w:div>
    <w:div w:id="1865553720">
      <w:bodyDiv w:val="1"/>
      <w:marLeft w:val="0"/>
      <w:marRight w:val="0"/>
      <w:marTop w:val="0"/>
      <w:marBottom w:val="0"/>
      <w:divBdr>
        <w:top w:val="none" w:sz="0" w:space="0" w:color="auto"/>
        <w:left w:val="none" w:sz="0" w:space="0" w:color="auto"/>
        <w:bottom w:val="none" w:sz="0" w:space="0" w:color="auto"/>
        <w:right w:val="none" w:sz="0" w:space="0" w:color="auto"/>
      </w:divBdr>
    </w:div>
    <w:div w:id="1865706390">
      <w:bodyDiv w:val="1"/>
      <w:marLeft w:val="0"/>
      <w:marRight w:val="0"/>
      <w:marTop w:val="0"/>
      <w:marBottom w:val="0"/>
      <w:divBdr>
        <w:top w:val="none" w:sz="0" w:space="0" w:color="auto"/>
        <w:left w:val="none" w:sz="0" w:space="0" w:color="auto"/>
        <w:bottom w:val="none" w:sz="0" w:space="0" w:color="auto"/>
        <w:right w:val="none" w:sz="0" w:space="0" w:color="auto"/>
      </w:divBdr>
    </w:div>
    <w:div w:id="1866868422">
      <w:bodyDiv w:val="1"/>
      <w:marLeft w:val="0"/>
      <w:marRight w:val="0"/>
      <w:marTop w:val="0"/>
      <w:marBottom w:val="0"/>
      <w:divBdr>
        <w:top w:val="none" w:sz="0" w:space="0" w:color="auto"/>
        <w:left w:val="none" w:sz="0" w:space="0" w:color="auto"/>
        <w:bottom w:val="none" w:sz="0" w:space="0" w:color="auto"/>
        <w:right w:val="none" w:sz="0" w:space="0" w:color="auto"/>
      </w:divBdr>
    </w:div>
    <w:div w:id="1866869255">
      <w:bodyDiv w:val="1"/>
      <w:marLeft w:val="0"/>
      <w:marRight w:val="0"/>
      <w:marTop w:val="0"/>
      <w:marBottom w:val="0"/>
      <w:divBdr>
        <w:top w:val="none" w:sz="0" w:space="0" w:color="auto"/>
        <w:left w:val="none" w:sz="0" w:space="0" w:color="auto"/>
        <w:bottom w:val="none" w:sz="0" w:space="0" w:color="auto"/>
        <w:right w:val="none" w:sz="0" w:space="0" w:color="auto"/>
      </w:divBdr>
    </w:div>
    <w:div w:id="1867252975">
      <w:bodyDiv w:val="1"/>
      <w:marLeft w:val="0"/>
      <w:marRight w:val="0"/>
      <w:marTop w:val="0"/>
      <w:marBottom w:val="0"/>
      <w:divBdr>
        <w:top w:val="none" w:sz="0" w:space="0" w:color="auto"/>
        <w:left w:val="none" w:sz="0" w:space="0" w:color="auto"/>
        <w:bottom w:val="none" w:sz="0" w:space="0" w:color="auto"/>
        <w:right w:val="none" w:sz="0" w:space="0" w:color="auto"/>
      </w:divBdr>
    </w:div>
    <w:div w:id="1867449174">
      <w:bodyDiv w:val="1"/>
      <w:marLeft w:val="0"/>
      <w:marRight w:val="0"/>
      <w:marTop w:val="0"/>
      <w:marBottom w:val="0"/>
      <w:divBdr>
        <w:top w:val="none" w:sz="0" w:space="0" w:color="auto"/>
        <w:left w:val="none" w:sz="0" w:space="0" w:color="auto"/>
        <w:bottom w:val="none" w:sz="0" w:space="0" w:color="auto"/>
        <w:right w:val="none" w:sz="0" w:space="0" w:color="auto"/>
      </w:divBdr>
    </w:div>
    <w:div w:id="1867982023">
      <w:bodyDiv w:val="1"/>
      <w:marLeft w:val="0"/>
      <w:marRight w:val="0"/>
      <w:marTop w:val="0"/>
      <w:marBottom w:val="0"/>
      <w:divBdr>
        <w:top w:val="none" w:sz="0" w:space="0" w:color="auto"/>
        <w:left w:val="none" w:sz="0" w:space="0" w:color="auto"/>
        <w:bottom w:val="none" w:sz="0" w:space="0" w:color="auto"/>
        <w:right w:val="none" w:sz="0" w:space="0" w:color="auto"/>
      </w:divBdr>
    </w:div>
    <w:div w:id="1869561978">
      <w:bodyDiv w:val="1"/>
      <w:marLeft w:val="0"/>
      <w:marRight w:val="0"/>
      <w:marTop w:val="0"/>
      <w:marBottom w:val="0"/>
      <w:divBdr>
        <w:top w:val="none" w:sz="0" w:space="0" w:color="auto"/>
        <w:left w:val="none" w:sz="0" w:space="0" w:color="auto"/>
        <w:bottom w:val="none" w:sz="0" w:space="0" w:color="auto"/>
        <w:right w:val="none" w:sz="0" w:space="0" w:color="auto"/>
      </w:divBdr>
    </w:div>
    <w:div w:id="1871528803">
      <w:bodyDiv w:val="1"/>
      <w:marLeft w:val="0"/>
      <w:marRight w:val="0"/>
      <w:marTop w:val="0"/>
      <w:marBottom w:val="0"/>
      <w:divBdr>
        <w:top w:val="none" w:sz="0" w:space="0" w:color="auto"/>
        <w:left w:val="none" w:sz="0" w:space="0" w:color="auto"/>
        <w:bottom w:val="none" w:sz="0" w:space="0" w:color="auto"/>
        <w:right w:val="none" w:sz="0" w:space="0" w:color="auto"/>
      </w:divBdr>
    </w:div>
    <w:div w:id="1872495210">
      <w:bodyDiv w:val="1"/>
      <w:marLeft w:val="0"/>
      <w:marRight w:val="0"/>
      <w:marTop w:val="0"/>
      <w:marBottom w:val="0"/>
      <w:divBdr>
        <w:top w:val="none" w:sz="0" w:space="0" w:color="auto"/>
        <w:left w:val="none" w:sz="0" w:space="0" w:color="auto"/>
        <w:bottom w:val="none" w:sz="0" w:space="0" w:color="auto"/>
        <w:right w:val="none" w:sz="0" w:space="0" w:color="auto"/>
      </w:divBdr>
    </w:div>
    <w:div w:id="1872692161">
      <w:bodyDiv w:val="1"/>
      <w:marLeft w:val="0"/>
      <w:marRight w:val="0"/>
      <w:marTop w:val="0"/>
      <w:marBottom w:val="0"/>
      <w:divBdr>
        <w:top w:val="none" w:sz="0" w:space="0" w:color="auto"/>
        <w:left w:val="none" w:sz="0" w:space="0" w:color="auto"/>
        <w:bottom w:val="none" w:sz="0" w:space="0" w:color="auto"/>
        <w:right w:val="none" w:sz="0" w:space="0" w:color="auto"/>
      </w:divBdr>
    </w:div>
    <w:div w:id="1872961320">
      <w:bodyDiv w:val="1"/>
      <w:marLeft w:val="0"/>
      <w:marRight w:val="0"/>
      <w:marTop w:val="0"/>
      <w:marBottom w:val="0"/>
      <w:divBdr>
        <w:top w:val="none" w:sz="0" w:space="0" w:color="auto"/>
        <w:left w:val="none" w:sz="0" w:space="0" w:color="auto"/>
        <w:bottom w:val="none" w:sz="0" w:space="0" w:color="auto"/>
        <w:right w:val="none" w:sz="0" w:space="0" w:color="auto"/>
      </w:divBdr>
    </w:div>
    <w:div w:id="1874682730">
      <w:bodyDiv w:val="1"/>
      <w:marLeft w:val="0"/>
      <w:marRight w:val="0"/>
      <w:marTop w:val="0"/>
      <w:marBottom w:val="0"/>
      <w:divBdr>
        <w:top w:val="none" w:sz="0" w:space="0" w:color="auto"/>
        <w:left w:val="none" w:sz="0" w:space="0" w:color="auto"/>
        <w:bottom w:val="none" w:sz="0" w:space="0" w:color="auto"/>
        <w:right w:val="none" w:sz="0" w:space="0" w:color="auto"/>
      </w:divBdr>
    </w:div>
    <w:div w:id="1874880589">
      <w:bodyDiv w:val="1"/>
      <w:marLeft w:val="0"/>
      <w:marRight w:val="0"/>
      <w:marTop w:val="0"/>
      <w:marBottom w:val="0"/>
      <w:divBdr>
        <w:top w:val="none" w:sz="0" w:space="0" w:color="auto"/>
        <w:left w:val="none" w:sz="0" w:space="0" w:color="auto"/>
        <w:bottom w:val="none" w:sz="0" w:space="0" w:color="auto"/>
        <w:right w:val="none" w:sz="0" w:space="0" w:color="auto"/>
      </w:divBdr>
    </w:div>
    <w:div w:id="1874884083">
      <w:bodyDiv w:val="1"/>
      <w:marLeft w:val="0"/>
      <w:marRight w:val="0"/>
      <w:marTop w:val="0"/>
      <w:marBottom w:val="0"/>
      <w:divBdr>
        <w:top w:val="none" w:sz="0" w:space="0" w:color="auto"/>
        <w:left w:val="none" w:sz="0" w:space="0" w:color="auto"/>
        <w:bottom w:val="none" w:sz="0" w:space="0" w:color="auto"/>
        <w:right w:val="none" w:sz="0" w:space="0" w:color="auto"/>
      </w:divBdr>
    </w:div>
    <w:div w:id="1875926254">
      <w:bodyDiv w:val="1"/>
      <w:marLeft w:val="0"/>
      <w:marRight w:val="0"/>
      <w:marTop w:val="0"/>
      <w:marBottom w:val="0"/>
      <w:divBdr>
        <w:top w:val="none" w:sz="0" w:space="0" w:color="auto"/>
        <w:left w:val="none" w:sz="0" w:space="0" w:color="auto"/>
        <w:bottom w:val="none" w:sz="0" w:space="0" w:color="auto"/>
        <w:right w:val="none" w:sz="0" w:space="0" w:color="auto"/>
      </w:divBdr>
    </w:div>
    <w:div w:id="1876507177">
      <w:bodyDiv w:val="1"/>
      <w:marLeft w:val="0"/>
      <w:marRight w:val="0"/>
      <w:marTop w:val="0"/>
      <w:marBottom w:val="0"/>
      <w:divBdr>
        <w:top w:val="none" w:sz="0" w:space="0" w:color="auto"/>
        <w:left w:val="none" w:sz="0" w:space="0" w:color="auto"/>
        <w:bottom w:val="none" w:sz="0" w:space="0" w:color="auto"/>
        <w:right w:val="none" w:sz="0" w:space="0" w:color="auto"/>
      </w:divBdr>
    </w:div>
    <w:div w:id="1877504819">
      <w:bodyDiv w:val="1"/>
      <w:marLeft w:val="0"/>
      <w:marRight w:val="0"/>
      <w:marTop w:val="0"/>
      <w:marBottom w:val="0"/>
      <w:divBdr>
        <w:top w:val="none" w:sz="0" w:space="0" w:color="auto"/>
        <w:left w:val="none" w:sz="0" w:space="0" w:color="auto"/>
        <w:bottom w:val="none" w:sz="0" w:space="0" w:color="auto"/>
        <w:right w:val="none" w:sz="0" w:space="0" w:color="auto"/>
      </w:divBdr>
    </w:div>
    <w:div w:id="1881479771">
      <w:bodyDiv w:val="1"/>
      <w:marLeft w:val="0"/>
      <w:marRight w:val="0"/>
      <w:marTop w:val="0"/>
      <w:marBottom w:val="0"/>
      <w:divBdr>
        <w:top w:val="none" w:sz="0" w:space="0" w:color="auto"/>
        <w:left w:val="none" w:sz="0" w:space="0" w:color="auto"/>
        <w:bottom w:val="none" w:sz="0" w:space="0" w:color="auto"/>
        <w:right w:val="none" w:sz="0" w:space="0" w:color="auto"/>
      </w:divBdr>
    </w:div>
    <w:div w:id="1883667835">
      <w:bodyDiv w:val="1"/>
      <w:marLeft w:val="0"/>
      <w:marRight w:val="0"/>
      <w:marTop w:val="0"/>
      <w:marBottom w:val="0"/>
      <w:divBdr>
        <w:top w:val="none" w:sz="0" w:space="0" w:color="auto"/>
        <w:left w:val="none" w:sz="0" w:space="0" w:color="auto"/>
        <w:bottom w:val="none" w:sz="0" w:space="0" w:color="auto"/>
        <w:right w:val="none" w:sz="0" w:space="0" w:color="auto"/>
      </w:divBdr>
    </w:div>
    <w:div w:id="1883903880">
      <w:bodyDiv w:val="1"/>
      <w:marLeft w:val="0"/>
      <w:marRight w:val="0"/>
      <w:marTop w:val="0"/>
      <w:marBottom w:val="0"/>
      <w:divBdr>
        <w:top w:val="none" w:sz="0" w:space="0" w:color="auto"/>
        <w:left w:val="none" w:sz="0" w:space="0" w:color="auto"/>
        <w:bottom w:val="none" w:sz="0" w:space="0" w:color="auto"/>
        <w:right w:val="none" w:sz="0" w:space="0" w:color="auto"/>
      </w:divBdr>
    </w:div>
    <w:div w:id="1884636284">
      <w:bodyDiv w:val="1"/>
      <w:marLeft w:val="0"/>
      <w:marRight w:val="0"/>
      <w:marTop w:val="0"/>
      <w:marBottom w:val="0"/>
      <w:divBdr>
        <w:top w:val="none" w:sz="0" w:space="0" w:color="auto"/>
        <w:left w:val="none" w:sz="0" w:space="0" w:color="auto"/>
        <w:bottom w:val="none" w:sz="0" w:space="0" w:color="auto"/>
        <w:right w:val="none" w:sz="0" w:space="0" w:color="auto"/>
      </w:divBdr>
    </w:div>
    <w:div w:id="1884974410">
      <w:bodyDiv w:val="1"/>
      <w:marLeft w:val="0"/>
      <w:marRight w:val="0"/>
      <w:marTop w:val="0"/>
      <w:marBottom w:val="0"/>
      <w:divBdr>
        <w:top w:val="none" w:sz="0" w:space="0" w:color="auto"/>
        <w:left w:val="none" w:sz="0" w:space="0" w:color="auto"/>
        <w:bottom w:val="none" w:sz="0" w:space="0" w:color="auto"/>
        <w:right w:val="none" w:sz="0" w:space="0" w:color="auto"/>
      </w:divBdr>
    </w:div>
    <w:div w:id="1885943322">
      <w:bodyDiv w:val="1"/>
      <w:marLeft w:val="0"/>
      <w:marRight w:val="0"/>
      <w:marTop w:val="0"/>
      <w:marBottom w:val="0"/>
      <w:divBdr>
        <w:top w:val="none" w:sz="0" w:space="0" w:color="auto"/>
        <w:left w:val="none" w:sz="0" w:space="0" w:color="auto"/>
        <w:bottom w:val="none" w:sz="0" w:space="0" w:color="auto"/>
        <w:right w:val="none" w:sz="0" w:space="0" w:color="auto"/>
      </w:divBdr>
    </w:div>
    <w:div w:id="1886212412">
      <w:bodyDiv w:val="1"/>
      <w:marLeft w:val="0"/>
      <w:marRight w:val="0"/>
      <w:marTop w:val="0"/>
      <w:marBottom w:val="0"/>
      <w:divBdr>
        <w:top w:val="none" w:sz="0" w:space="0" w:color="auto"/>
        <w:left w:val="none" w:sz="0" w:space="0" w:color="auto"/>
        <w:bottom w:val="none" w:sz="0" w:space="0" w:color="auto"/>
        <w:right w:val="none" w:sz="0" w:space="0" w:color="auto"/>
      </w:divBdr>
    </w:div>
    <w:div w:id="1889994702">
      <w:bodyDiv w:val="1"/>
      <w:marLeft w:val="0"/>
      <w:marRight w:val="0"/>
      <w:marTop w:val="0"/>
      <w:marBottom w:val="0"/>
      <w:divBdr>
        <w:top w:val="none" w:sz="0" w:space="0" w:color="auto"/>
        <w:left w:val="none" w:sz="0" w:space="0" w:color="auto"/>
        <w:bottom w:val="none" w:sz="0" w:space="0" w:color="auto"/>
        <w:right w:val="none" w:sz="0" w:space="0" w:color="auto"/>
      </w:divBdr>
    </w:div>
    <w:div w:id="1890605794">
      <w:bodyDiv w:val="1"/>
      <w:marLeft w:val="0"/>
      <w:marRight w:val="0"/>
      <w:marTop w:val="0"/>
      <w:marBottom w:val="0"/>
      <w:divBdr>
        <w:top w:val="none" w:sz="0" w:space="0" w:color="auto"/>
        <w:left w:val="none" w:sz="0" w:space="0" w:color="auto"/>
        <w:bottom w:val="none" w:sz="0" w:space="0" w:color="auto"/>
        <w:right w:val="none" w:sz="0" w:space="0" w:color="auto"/>
      </w:divBdr>
    </w:div>
    <w:div w:id="1891569246">
      <w:bodyDiv w:val="1"/>
      <w:marLeft w:val="0"/>
      <w:marRight w:val="0"/>
      <w:marTop w:val="0"/>
      <w:marBottom w:val="0"/>
      <w:divBdr>
        <w:top w:val="none" w:sz="0" w:space="0" w:color="auto"/>
        <w:left w:val="none" w:sz="0" w:space="0" w:color="auto"/>
        <w:bottom w:val="none" w:sz="0" w:space="0" w:color="auto"/>
        <w:right w:val="none" w:sz="0" w:space="0" w:color="auto"/>
      </w:divBdr>
    </w:div>
    <w:div w:id="1891723568">
      <w:bodyDiv w:val="1"/>
      <w:marLeft w:val="0"/>
      <w:marRight w:val="0"/>
      <w:marTop w:val="0"/>
      <w:marBottom w:val="0"/>
      <w:divBdr>
        <w:top w:val="none" w:sz="0" w:space="0" w:color="auto"/>
        <w:left w:val="none" w:sz="0" w:space="0" w:color="auto"/>
        <w:bottom w:val="none" w:sz="0" w:space="0" w:color="auto"/>
        <w:right w:val="none" w:sz="0" w:space="0" w:color="auto"/>
      </w:divBdr>
    </w:div>
    <w:div w:id="1892424802">
      <w:bodyDiv w:val="1"/>
      <w:marLeft w:val="0"/>
      <w:marRight w:val="0"/>
      <w:marTop w:val="0"/>
      <w:marBottom w:val="0"/>
      <w:divBdr>
        <w:top w:val="none" w:sz="0" w:space="0" w:color="auto"/>
        <w:left w:val="none" w:sz="0" w:space="0" w:color="auto"/>
        <w:bottom w:val="none" w:sz="0" w:space="0" w:color="auto"/>
        <w:right w:val="none" w:sz="0" w:space="0" w:color="auto"/>
      </w:divBdr>
    </w:div>
    <w:div w:id="1892887709">
      <w:bodyDiv w:val="1"/>
      <w:marLeft w:val="0"/>
      <w:marRight w:val="0"/>
      <w:marTop w:val="0"/>
      <w:marBottom w:val="0"/>
      <w:divBdr>
        <w:top w:val="none" w:sz="0" w:space="0" w:color="auto"/>
        <w:left w:val="none" w:sz="0" w:space="0" w:color="auto"/>
        <w:bottom w:val="none" w:sz="0" w:space="0" w:color="auto"/>
        <w:right w:val="none" w:sz="0" w:space="0" w:color="auto"/>
      </w:divBdr>
    </w:div>
    <w:div w:id="1894460438">
      <w:bodyDiv w:val="1"/>
      <w:marLeft w:val="0"/>
      <w:marRight w:val="0"/>
      <w:marTop w:val="0"/>
      <w:marBottom w:val="0"/>
      <w:divBdr>
        <w:top w:val="none" w:sz="0" w:space="0" w:color="auto"/>
        <w:left w:val="none" w:sz="0" w:space="0" w:color="auto"/>
        <w:bottom w:val="none" w:sz="0" w:space="0" w:color="auto"/>
        <w:right w:val="none" w:sz="0" w:space="0" w:color="auto"/>
      </w:divBdr>
    </w:div>
    <w:div w:id="1894920460">
      <w:bodyDiv w:val="1"/>
      <w:marLeft w:val="0"/>
      <w:marRight w:val="0"/>
      <w:marTop w:val="0"/>
      <w:marBottom w:val="0"/>
      <w:divBdr>
        <w:top w:val="none" w:sz="0" w:space="0" w:color="auto"/>
        <w:left w:val="none" w:sz="0" w:space="0" w:color="auto"/>
        <w:bottom w:val="none" w:sz="0" w:space="0" w:color="auto"/>
        <w:right w:val="none" w:sz="0" w:space="0" w:color="auto"/>
      </w:divBdr>
    </w:div>
    <w:div w:id="1894996691">
      <w:bodyDiv w:val="1"/>
      <w:marLeft w:val="0"/>
      <w:marRight w:val="0"/>
      <w:marTop w:val="0"/>
      <w:marBottom w:val="0"/>
      <w:divBdr>
        <w:top w:val="none" w:sz="0" w:space="0" w:color="auto"/>
        <w:left w:val="none" w:sz="0" w:space="0" w:color="auto"/>
        <w:bottom w:val="none" w:sz="0" w:space="0" w:color="auto"/>
        <w:right w:val="none" w:sz="0" w:space="0" w:color="auto"/>
      </w:divBdr>
    </w:div>
    <w:div w:id="1895040106">
      <w:bodyDiv w:val="1"/>
      <w:marLeft w:val="0"/>
      <w:marRight w:val="0"/>
      <w:marTop w:val="0"/>
      <w:marBottom w:val="0"/>
      <w:divBdr>
        <w:top w:val="none" w:sz="0" w:space="0" w:color="auto"/>
        <w:left w:val="none" w:sz="0" w:space="0" w:color="auto"/>
        <w:bottom w:val="none" w:sz="0" w:space="0" w:color="auto"/>
        <w:right w:val="none" w:sz="0" w:space="0" w:color="auto"/>
      </w:divBdr>
    </w:div>
    <w:div w:id="1897546956">
      <w:bodyDiv w:val="1"/>
      <w:marLeft w:val="0"/>
      <w:marRight w:val="0"/>
      <w:marTop w:val="0"/>
      <w:marBottom w:val="0"/>
      <w:divBdr>
        <w:top w:val="none" w:sz="0" w:space="0" w:color="auto"/>
        <w:left w:val="none" w:sz="0" w:space="0" w:color="auto"/>
        <w:bottom w:val="none" w:sz="0" w:space="0" w:color="auto"/>
        <w:right w:val="none" w:sz="0" w:space="0" w:color="auto"/>
      </w:divBdr>
    </w:div>
    <w:div w:id="1898778445">
      <w:bodyDiv w:val="1"/>
      <w:marLeft w:val="0"/>
      <w:marRight w:val="0"/>
      <w:marTop w:val="0"/>
      <w:marBottom w:val="0"/>
      <w:divBdr>
        <w:top w:val="none" w:sz="0" w:space="0" w:color="auto"/>
        <w:left w:val="none" w:sz="0" w:space="0" w:color="auto"/>
        <w:bottom w:val="none" w:sz="0" w:space="0" w:color="auto"/>
        <w:right w:val="none" w:sz="0" w:space="0" w:color="auto"/>
      </w:divBdr>
    </w:div>
    <w:div w:id="1898785259">
      <w:bodyDiv w:val="1"/>
      <w:marLeft w:val="0"/>
      <w:marRight w:val="0"/>
      <w:marTop w:val="0"/>
      <w:marBottom w:val="0"/>
      <w:divBdr>
        <w:top w:val="none" w:sz="0" w:space="0" w:color="auto"/>
        <w:left w:val="none" w:sz="0" w:space="0" w:color="auto"/>
        <w:bottom w:val="none" w:sz="0" w:space="0" w:color="auto"/>
        <w:right w:val="none" w:sz="0" w:space="0" w:color="auto"/>
      </w:divBdr>
    </w:div>
    <w:div w:id="1899365535">
      <w:bodyDiv w:val="1"/>
      <w:marLeft w:val="0"/>
      <w:marRight w:val="0"/>
      <w:marTop w:val="0"/>
      <w:marBottom w:val="0"/>
      <w:divBdr>
        <w:top w:val="none" w:sz="0" w:space="0" w:color="auto"/>
        <w:left w:val="none" w:sz="0" w:space="0" w:color="auto"/>
        <w:bottom w:val="none" w:sz="0" w:space="0" w:color="auto"/>
        <w:right w:val="none" w:sz="0" w:space="0" w:color="auto"/>
      </w:divBdr>
    </w:div>
    <w:div w:id="1899778953">
      <w:bodyDiv w:val="1"/>
      <w:marLeft w:val="0"/>
      <w:marRight w:val="0"/>
      <w:marTop w:val="0"/>
      <w:marBottom w:val="0"/>
      <w:divBdr>
        <w:top w:val="none" w:sz="0" w:space="0" w:color="auto"/>
        <w:left w:val="none" w:sz="0" w:space="0" w:color="auto"/>
        <w:bottom w:val="none" w:sz="0" w:space="0" w:color="auto"/>
        <w:right w:val="none" w:sz="0" w:space="0" w:color="auto"/>
      </w:divBdr>
    </w:div>
    <w:div w:id="1900356758">
      <w:bodyDiv w:val="1"/>
      <w:marLeft w:val="0"/>
      <w:marRight w:val="0"/>
      <w:marTop w:val="0"/>
      <w:marBottom w:val="0"/>
      <w:divBdr>
        <w:top w:val="none" w:sz="0" w:space="0" w:color="auto"/>
        <w:left w:val="none" w:sz="0" w:space="0" w:color="auto"/>
        <w:bottom w:val="none" w:sz="0" w:space="0" w:color="auto"/>
        <w:right w:val="none" w:sz="0" w:space="0" w:color="auto"/>
      </w:divBdr>
    </w:div>
    <w:div w:id="1900481235">
      <w:bodyDiv w:val="1"/>
      <w:marLeft w:val="0"/>
      <w:marRight w:val="0"/>
      <w:marTop w:val="0"/>
      <w:marBottom w:val="0"/>
      <w:divBdr>
        <w:top w:val="none" w:sz="0" w:space="0" w:color="auto"/>
        <w:left w:val="none" w:sz="0" w:space="0" w:color="auto"/>
        <w:bottom w:val="none" w:sz="0" w:space="0" w:color="auto"/>
        <w:right w:val="none" w:sz="0" w:space="0" w:color="auto"/>
      </w:divBdr>
    </w:div>
    <w:div w:id="1902596391">
      <w:bodyDiv w:val="1"/>
      <w:marLeft w:val="0"/>
      <w:marRight w:val="0"/>
      <w:marTop w:val="0"/>
      <w:marBottom w:val="0"/>
      <w:divBdr>
        <w:top w:val="none" w:sz="0" w:space="0" w:color="auto"/>
        <w:left w:val="none" w:sz="0" w:space="0" w:color="auto"/>
        <w:bottom w:val="none" w:sz="0" w:space="0" w:color="auto"/>
        <w:right w:val="none" w:sz="0" w:space="0" w:color="auto"/>
      </w:divBdr>
    </w:div>
    <w:div w:id="1902709857">
      <w:bodyDiv w:val="1"/>
      <w:marLeft w:val="0"/>
      <w:marRight w:val="0"/>
      <w:marTop w:val="0"/>
      <w:marBottom w:val="0"/>
      <w:divBdr>
        <w:top w:val="none" w:sz="0" w:space="0" w:color="auto"/>
        <w:left w:val="none" w:sz="0" w:space="0" w:color="auto"/>
        <w:bottom w:val="none" w:sz="0" w:space="0" w:color="auto"/>
        <w:right w:val="none" w:sz="0" w:space="0" w:color="auto"/>
      </w:divBdr>
    </w:div>
    <w:div w:id="1902710868">
      <w:bodyDiv w:val="1"/>
      <w:marLeft w:val="0"/>
      <w:marRight w:val="0"/>
      <w:marTop w:val="0"/>
      <w:marBottom w:val="0"/>
      <w:divBdr>
        <w:top w:val="none" w:sz="0" w:space="0" w:color="auto"/>
        <w:left w:val="none" w:sz="0" w:space="0" w:color="auto"/>
        <w:bottom w:val="none" w:sz="0" w:space="0" w:color="auto"/>
        <w:right w:val="none" w:sz="0" w:space="0" w:color="auto"/>
      </w:divBdr>
    </w:div>
    <w:div w:id="1903171276">
      <w:bodyDiv w:val="1"/>
      <w:marLeft w:val="0"/>
      <w:marRight w:val="0"/>
      <w:marTop w:val="0"/>
      <w:marBottom w:val="0"/>
      <w:divBdr>
        <w:top w:val="none" w:sz="0" w:space="0" w:color="auto"/>
        <w:left w:val="none" w:sz="0" w:space="0" w:color="auto"/>
        <w:bottom w:val="none" w:sz="0" w:space="0" w:color="auto"/>
        <w:right w:val="none" w:sz="0" w:space="0" w:color="auto"/>
      </w:divBdr>
    </w:div>
    <w:div w:id="1906260408">
      <w:bodyDiv w:val="1"/>
      <w:marLeft w:val="0"/>
      <w:marRight w:val="0"/>
      <w:marTop w:val="0"/>
      <w:marBottom w:val="0"/>
      <w:divBdr>
        <w:top w:val="none" w:sz="0" w:space="0" w:color="auto"/>
        <w:left w:val="none" w:sz="0" w:space="0" w:color="auto"/>
        <w:bottom w:val="none" w:sz="0" w:space="0" w:color="auto"/>
        <w:right w:val="none" w:sz="0" w:space="0" w:color="auto"/>
      </w:divBdr>
    </w:div>
    <w:div w:id="1906380233">
      <w:bodyDiv w:val="1"/>
      <w:marLeft w:val="0"/>
      <w:marRight w:val="0"/>
      <w:marTop w:val="0"/>
      <w:marBottom w:val="0"/>
      <w:divBdr>
        <w:top w:val="none" w:sz="0" w:space="0" w:color="auto"/>
        <w:left w:val="none" w:sz="0" w:space="0" w:color="auto"/>
        <w:bottom w:val="none" w:sz="0" w:space="0" w:color="auto"/>
        <w:right w:val="none" w:sz="0" w:space="0" w:color="auto"/>
      </w:divBdr>
    </w:div>
    <w:div w:id="1907834940">
      <w:bodyDiv w:val="1"/>
      <w:marLeft w:val="0"/>
      <w:marRight w:val="0"/>
      <w:marTop w:val="0"/>
      <w:marBottom w:val="0"/>
      <w:divBdr>
        <w:top w:val="none" w:sz="0" w:space="0" w:color="auto"/>
        <w:left w:val="none" w:sz="0" w:space="0" w:color="auto"/>
        <w:bottom w:val="none" w:sz="0" w:space="0" w:color="auto"/>
        <w:right w:val="none" w:sz="0" w:space="0" w:color="auto"/>
      </w:divBdr>
    </w:div>
    <w:div w:id="1908026806">
      <w:bodyDiv w:val="1"/>
      <w:marLeft w:val="0"/>
      <w:marRight w:val="0"/>
      <w:marTop w:val="0"/>
      <w:marBottom w:val="0"/>
      <w:divBdr>
        <w:top w:val="none" w:sz="0" w:space="0" w:color="auto"/>
        <w:left w:val="none" w:sz="0" w:space="0" w:color="auto"/>
        <w:bottom w:val="none" w:sz="0" w:space="0" w:color="auto"/>
        <w:right w:val="none" w:sz="0" w:space="0" w:color="auto"/>
      </w:divBdr>
    </w:div>
    <w:div w:id="1909029394">
      <w:bodyDiv w:val="1"/>
      <w:marLeft w:val="0"/>
      <w:marRight w:val="0"/>
      <w:marTop w:val="0"/>
      <w:marBottom w:val="0"/>
      <w:divBdr>
        <w:top w:val="none" w:sz="0" w:space="0" w:color="auto"/>
        <w:left w:val="none" w:sz="0" w:space="0" w:color="auto"/>
        <w:bottom w:val="none" w:sz="0" w:space="0" w:color="auto"/>
        <w:right w:val="none" w:sz="0" w:space="0" w:color="auto"/>
      </w:divBdr>
    </w:div>
    <w:div w:id="1912039105">
      <w:bodyDiv w:val="1"/>
      <w:marLeft w:val="0"/>
      <w:marRight w:val="0"/>
      <w:marTop w:val="0"/>
      <w:marBottom w:val="0"/>
      <w:divBdr>
        <w:top w:val="none" w:sz="0" w:space="0" w:color="auto"/>
        <w:left w:val="none" w:sz="0" w:space="0" w:color="auto"/>
        <w:bottom w:val="none" w:sz="0" w:space="0" w:color="auto"/>
        <w:right w:val="none" w:sz="0" w:space="0" w:color="auto"/>
      </w:divBdr>
    </w:div>
    <w:div w:id="1913731976">
      <w:bodyDiv w:val="1"/>
      <w:marLeft w:val="0"/>
      <w:marRight w:val="0"/>
      <w:marTop w:val="0"/>
      <w:marBottom w:val="0"/>
      <w:divBdr>
        <w:top w:val="none" w:sz="0" w:space="0" w:color="auto"/>
        <w:left w:val="none" w:sz="0" w:space="0" w:color="auto"/>
        <w:bottom w:val="none" w:sz="0" w:space="0" w:color="auto"/>
        <w:right w:val="none" w:sz="0" w:space="0" w:color="auto"/>
      </w:divBdr>
    </w:div>
    <w:div w:id="1915047216">
      <w:bodyDiv w:val="1"/>
      <w:marLeft w:val="0"/>
      <w:marRight w:val="0"/>
      <w:marTop w:val="0"/>
      <w:marBottom w:val="0"/>
      <w:divBdr>
        <w:top w:val="none" w:sz="0" w:space="0" w:color="auto"/>
        <w:left w:val="none" w:sz="0" w:space="0" w:color="auto"/>
        <w:bottom w:val="none" w:sz="0" w:space="0" w:color="auto"/>
        <w:right w:val="none" w:sz="0" w:space="0" w:color="auto"/>
      </w:divBdr>
    </w:div>
    <w:div w:id="1915705040">
      <w:bodyDiv w:val="1"/>
      <w:marLeft w:val="0"/>
      <w:marRight w:val="0"/>
      <w:marTop w:val="0"/>
      <w:marBottom w:val="0"/>
      <w:divBdr>
        <w:top w:val="none" w:sz="0" w:space="0" w:color="auto"/>
        <w:left w:val="none" w:sz="0" w:space="0" w:color="auto"/>
        <w:bottom w:val="none" w:sz="0" w:space="0" w:color="auto"/>
        <w:right w:val="none" w:sz="0" w:space="0" w:color="auto"/>
      </w:divBdr>
    </w:div>
    <w:div w:id="1916625602">
      <w:bodyDiv w:val="1"/>
      <w:marLeft w:val="0"/>
      <w:marRight w:val="0"/>
      <w:marTop w:val="0"/>
      <w:marBottom w:val="0"/>
      <w:divBdr>
        <w:top w:val="none" w:sz="0" w:space="0" w:color="auto"/>
        <w:left w:val="none" w:sz="0" w:space="0" w:color="auto"/>
        <w:bottom w:val="none" w:sz="0" w:space="0" w:color="auto"/>
        <w:right w:val="none" w:sz="0" w:space="0" w:color="auto"/>
      </w:divBdr>
    </w:div>
    <w:div w:id="1917090130">
      <w:bodyDiv w:val="1"/>
      <w:marLeft w:val="0"/>
      <w:marRight w:val="0"/>
      <w:marTop w:val="0"/>
      <w:marBottom w:val="0"/>
      <w:divBdr>
        <w:top w:val="none" w:sz="0" w:space="0" w:color="auto"/>
        <w:left w:val="none" w:sz="0" w:space="0" w:color="auto"/>
        <w:bottom w:val="none" w:sz="0" w:space="0" w:color="auto"/>
        <w:right w:val="none" w:sz="0" w:space="0" w:color="auto"/>
      </w:divBdr>
    </w:div>
    <w:div w:id="1917157249">
      <w:bodyDiv w:val="1"/>
      <w:marLeft w:val="0"/>
      <w:marRight w:val="0"/>
      <w:marTop w:val="0"/>
      <w:marBottom w:val="0"/>
      <w:divBdr>
        <w:top w:val="none" w:sz="0" w:space="0" w:color="auto"/>
        <w:left w:val="none" w:sz="0" w:space="0" w:color="auto"/>
        <w:bottom w:val="none" w:sz="0" w:space="0" w:color="auto"/>
        <w:right w:val="none" w:sz="0" w:space="0" w:color="auto"/>
      </w:divBdr>
    </w:div>
    <w:div w:id="1917277447">
      <w:bodyDiv w:val="1"/>
      <w:marLeft w:val="0"/>
      <w:marRight w:val="0"/>
      <w:marTop w:val="0"/>
      <w:marBottom w:val="0"/>
      <w:divBdr>
        <w:top w:val="none" w:sz="0" w:space="0" w:color="auto"/>
        <w:left w:val="none" w:sz="0" w:space="0" w:color="auto"/>
        <w:bottom w:val="none" w:sz="0" w:space="0" w:color="auto"/>
        <w:right w:val="none" w:sz="0" w:space="0" w:color="auto"/>
      </w:divBdr>
    </w:div>
    <w:div w:id="1917473072">
      <w:bodyDiv w:val="1"/>
      <w:marLeft w:val="0"/>
      <w:marRight w:val="0"/>
      <w:marTop w:val="0"/>
      <w:marBottom w:val="0"/>
      <w:divBdr>
        <w:top w:val="none" w:sz="0" w:space="0" w:color="auto"/>
        <w:left w:val="none" w:sz="0" w:space="0" w:color="auto"/>
        <w:bottom w:val="none" w:sz="0" w:space="0" w:color="auto"/>
        <w:right w:val="none" w:sz="0" w:space="0" w:color="auto"/>
      </w:divBdr>
    </w:div>
    <w:div w:id="1919097960">
      <w:bodyDiv w:val="1"/>
      <w:marLeft w:val="0"/>
      <w:marRight w:val="0"/>
      <w:marTop w:val="0"/>
      <w:marBottom w:val="0"/>
      <w:divBdr>
        <w:top w:val="none" w:sz="0" w:space="0" w:color="auto"/>
        <w:left w:val="none" w:sz="0" w:space="0" w:color="auto"/>
        <w:bottom w:val="none" w:sz="0" w:space="0" w:color="auto"/>
        <w:right w:val="none" w:sz="0" w:space="0" w:color="auto"/>
      </w:divBdr>
    </w:div>
    <w:div w:id="1919246041">
      <w:bodyDiv w:val="1"/>
      <w:marLeft w:val="0"/>
      <w:marRight w:val="0"/>
      <w:marTop w:val="0"/>
      <w:marBottom w:val="0"/>
      <w:divBdr>
        <w:top w:val="none" w:sz="0" w:space="0" w:color="auto"/>
        <w:left w:val="none" w:sz="0" w:space="0" w:color="auto"/>
        <w:bottom w:val="none" w:sz="0" w:space="0" w:color="auto"/>
        <w:right w:val="none" w:sz="0" w:space="0" w:color="auto"/>
      </w:divBdr>
    </w:div>
    <w:div w:id="1919826685">
      <w:bodyDiv w:val="1"/>
      <w:marLeft w:val="0"/>
      <w:marRight w:val="0"/>
      <w:marTop w:val="0"/>
      <w:marBottom w:val="0"/>
      <w:divBdr>
        <w:top w:val="none" w:sz="0" w:space="0" w:color="auto"/>
        <w:left w:val="none" w:sz="0" w:space="0" w:color="auto"/>
        <w:bottom w:val="none" w:sz="0" w:space="0" w:color="auto"/>
        <w:right w:val="none" w:sz="0" w:space="0" w:color="auto"/>
      </w:divBdr>
    </w:div>
    <w:div w:id="1920826380">
      <w:bodyDiv w:val="1"/>
      <w:marLeft w:val="0"/>
      <w:marRight w:val="0"/>
      <w:marTop w:val="0"/>
      <w:marBottom w:val="0"/>
      <w:divBdr>
        <w:top w:val="none" w:sz="0" w:space="0" w:color="auto"/>
        <w:left w:val="none" w:sz="0" w:space="0" w:color="auto"/>
        <w:bottom w:val="none" w:sz="0" w:space="0" w:color="auto"/>
        <w:right w:val="none" w:sz="0" w:space="0" w:color="auto"/>
      </w:divBdr>
    </w:div>
    <w:div w:id="1921863925">
      <w:bodyDiv w:val="1"/>
      <w:marLeft w:val="0"/>
      <w:marRight w:val="0"/>
      <w:marTop w:val="0"/>
      <w:marBottom w:val="0"/>
      <w:divBdr>
        <w:top w:val="none" w:sz="0" w:space="0" w:color="auto"/>
        <w:left w:val="none" w:sz="0" w:space="0" w:color="auto"/>
        <w:bottom w:val="none" w:sz="0" w:space="0" w:color="auto"/>
        <w:right w:val="none" w:sz="0" w:space="0" w:color="auto"/>
      </w:divBdr>
    </w:div>
    <w:div w:id="1922451145">
      <w:bodyDiv w:val="1"/>
      <w:marLeft w:val="0"/>
      <w:marRight w:val="0"/>
      <w:marTop w:val="0"/>
      <w:marBottom w:val="0"/>
      <w:divBdr>
        <w:top w:val="none" w:sz="0" w:space="0" w:color="auto"/>
        <w:left w:val="none" w:sz="0" w:space="0" w:color="auto"/>
        <w:bottom w:val="none" w:sz="0" w:space="0" w:color="auto"/>
        <w:right w:val="none" w:sz="0" w:space="0" w:color="auto"/>
      </w:divBdr>
    </w:div>
    <w:div w:id="1922519142">
      <w:bodyDiv w:val="1"/>
      <w:marLeft w:val="0"/>
      <w:marRight w:val="0"/>
      <w:marTop w:val="0"/>
      <w:marBottom w:val="0"/>
      <w:divBdr>
        <w:top w:val="none" w:sz="0" w:space="0" w:color="auto"/>
        <w:left w:val="none" w:sz="0" w:space="0" w:color="auto"/>
        <w:bottom w:val="none" w:sz="0" w:space="0" w:color="auto"/>
        <w:right w:val="none" w:sz="0" w:space="0" w:color="auto"/>
      </w:divBdr>
    </w:div>
    <w:div w:id="1923485580">
      <w:bodyDiv w:val="1"/>
      <w:marLeft w:val="0"/>
      <w:marRight w:val="0"/>
      <w:marTop w:val="0"/>
      <w:marBottom w:val="0"/>
      <w:divBdr>
        <w:top w:val="none" w:sz="0" w:space="0" w:color="auto"/>
        <w:left w:val="none" w:sz="0" w:space="0" w:color="auto"/>
        <w:bottom w:val="none" w:sz="0" w:space="0" w:color="auto"/>
        <w:right w:val="none" w:sz="0" w:space="0" w:color="auto"/>
      </w:divBdr>
    </w:div>
    <w:div w:id="1924100007">
      <w:bodyDiv w:val="1"/>
      <w:marLeft w:val="0"/>
      <w:marRight w:val="0"/>
      <w:marTop w:val="0"/>
      <w:marBottom w:val="0"/>
      <w:divBdr>
        <w:top w:val="none" w:sz="0" w:space="0" w:color="auto"/>
        <w:left w:val="none" w:sz="0" w:space="0" w:color="auto"/>
        <w:bottom w:val="none" w:sz="0" w:space="0" w:color="auto"/>
        <w:right w:val="none" w:sz="0" w:space="0" w:color="auto"/>
      </w:divBdr>
    </w:div>
    <w:div w:id="1924147416">
      <w:bodyDiv w:val="1"/>
      <w:marLeft w:val="0"/>
      <w:marRight w:val="0"/>
      <w:marTop w:val="0"/>
      <w:marBottom w:val="0"/>
      <w:divBdr>
        <w:top w:val="none" w:sz="0" w:space="0" w:color="auto"/>
        <w:left w:val="none" w:sz="0" w:space="0" w:color="auto"/>
        <w:bottom w:val="none" w:sz="0" w:space="0" w:color="auto"/>
        <w:right w:val="none" w:sz="0" w:space="0" w:color="auto"/>
      </w:divBdr>
    </w:div>
    <w:div w:id="1925413794">
      <w:bodyDiv w:val="1"/>
      <w:marLeft w:val="0"/>
      <w:marRight w:val="0"/>
      <w:marTop w:val="0"/>
      <w:marBottom w:val="0"/>
      <w:divBdr>
        <w:top w:val="none" w:sz="0" w:space="0" w:color="auto"/>
        <w:left w:val="none" w:sz="0" w:space="0" w:color="auto"/>
        <w:bottom w:val="none" w:sz="0" w:space="0" w:color="auto"/>
        <w:right w:val="none" w:sz="0" w:space="0" w:color="auto"/>
      </w:divBdr>
    </w:div>
    <w:div w:id="1927574934">
      <w:bodyDiv w:val="1"/>
      <w:marLeft w:val="0"/>
      <w:marRight w:val="0"/>
      <w:marTop w:val="0"/>
      <w:marBottom w:val="0"/>
      <w:divBdr>
        <w:top w:val="none" w:sz="0" w:space="0" w:color="auto"/>
        <w:left w:val="none" w:sz="0" w:space="0" w:color="auto"/>
        <w:bottom w:val="none" w:sz="0" w:space="0" w:color="auto"/>
        <w:right w:val="none" w:sz="0" w:space="0" w:color="auto"/>
      </w:divBdr>
    </w:div>
    <w:div w:id="1928728659">
      <w:bodyDiv w:val="1"/>
      <w:marLeft w:val="0"/>
      <w:marRight w:val="0"/>
      <w:marTop w:val="0"/>
      <w:marBottom w:val="0"/>
      <w:divBdr>
        <w:top w:val="none" w:sz="0" w:space="0" w:color="auto"/>
        <w:left w:val="none" w:sz="0" w:space="0" w:color="auto"/>
        <w:bottom w:val="none" w:sz="0" w:space="0" w:color="auto"/>
        <w:right w:val="none" w:sz="0" w:space="0" w:color="auto"/>
      </w:divBdr>
    </w:div>
    <w:div w:id="1930001305">
      <w:bodyDiv w:val="1"/>
      <w:marLeft w:val="0"/>
      <w:marRight w:val="0"/>
      <w:marTop w:val="0"/>
      <w:marBottom w:val="0"/>
      <w:divBdr>
        <w:top w:val="none" w:sz="0" w:space="0" w:color="auto"/>
        <w:left w:val="none" w:sz="0" w:space="0" w:color="auto"/>
        <w:bottom w:val="none" w:sz="0" w:space="0" w:color="auto"/>
        <w:right w:val="none" w:sz="0" w:space="0" w:color="auto"/>
      </w:divBdr>
    </w:div>
    <w:div w:id="1930657224">
      <w:bodyDiv w:val="1"/>
      <w:marLeft w:val="0"/>
      <w:marRight w:val="0"/>
      <w:marTop w:val="0"/>
      <w:marBottom w:val="0"/>
      <w:divBdr>
        <w:top w:val="none" w:sz="0" w:space="0" w:color="auto"/>
        <w:left w:val="none" w:sz="0" w:space="0" w:color="auto"/>
        <w:bottom w:val="none" w:sz="0" w:space="0" w:color="auto"/>
        <w:right w:val="none" w:sz="0" w:space="0" w:color="auto"/>
      </w:divBdr>
    </w:div>
    <w:div w:id="1931426206">
      <w:bodyDiv w:val="1"/>
      <w:marLeft w:val="0"/>
      <w:marRight w:val="0"/>
      <w:marTop w:val="0"/>
      <w:marBottom w:val="0"/>
      <w:divBdr>
        <w:top w:val="none" w:sz="0" w:space="0" w:color="auto"/>
        <w:left w:val="none" w:sz="0" w:space="0" w:color="auto"/>
        <w:bottom w:val="none" w:sz="0" w:space="0" w:color="auto"/>
        <w:right w:val="none" w:sz="0" w:space="0" w:color="auto"/>
      </w:divBdr>
    </w:div>
    <w:div w:id="1931697846">
      <w:bodyDiv w:val="1"/>
      <w:marLeft w:val="0"/>
      <w:marRight w:val="0"/>
      <w:marTop w:val="0"/>
      <w:marBottom w:val="0"/>
      <w:divBdr>
        <w:top w:val="none" w:sz="0" w:space="0" w:color="auto"/>
        <w:left w:val="none" w:sz="0" w:space="0" w:color="auto"/>
        <w:bottom w:val="none" w:sz="0" w:space="0" w:color="auto"/>
        <w:right w:val="none" w:sz="0" w:space="0" w:color="auto"/>
      </w:divBdr>
    </w:div>
    <w:div w:id="1931886158">
      <w:bodyDiv w:val="1"/>
      <w:marLeft w:val="0"/>
      <w:marRight w:val="0"/>
      <w:marTop w:val="0"/>
      <w:marBottom w:val="0"/>
      <w:divBdr>
        <w:top w:val="none" w:sz="0" w:space="0" w:color="auto"/>
        <w:left w:val="none" w:sz="0" w:space="0" w:color="auto"/>
        <w:bottom w:val="none" w:sz="0" w:space="0" w:color="auto"/>
        <w:right w:val="none" w:sz="0" w:space="0" w:color="auto"/>
      </w:divBdr>
    </w:div>
    <w:div w:id="1933926733">
      <w:bodyDiv w:val="1"/>
      <w:marLeft w:val="0"/>
      <w:marRight w:val="0"/>
      <w:marTop w:val="0"/>
      <w:marBottom w:val="0"/>
      <w:divBdr>
        <w:top w:val="none" w:sz="0" w:space="0" w:color="auto"/>
        <w:left w:val="none" w:sz="0" w:space="0" w:color="auto"/>
        <w:bottom w:val="none" w:sz="0" w:space="0" w:color="auto"/>
        <w:right w:val="none" w:sz="0" w:space="0" w:color="auto"/>
      </w:divBdr>
    </w:div>
    <w:div w:id="1934631963">
      <w:bodyDiv w:val="1"/>
      <w:marLeft w:val="0"/>
      <w:marRight w:val="0"/>
      <w:marTop w:val="0"/>
      <w:marBottom w:val="0"/>
      <w:divBdr>
        <w:top w:val="none" w:sz="0" w:space="0" w:color="auto"/>
        <w:left w:val="none" w:sz="0" w:space="0" w:color="auto"/>
        <w:bottom w:val="none" w:sz="0" w:space="0" w:color="auto"/>
        <w:right w:val="none" w:sz="0" w:space="0" w:color="auto"/>
      </w:divBdr>
    </w:div>
    <w:div w:id="1936983969">
      <w:bodyDiv w:val="1"/>
      <w:marLeft w:val="0"/>
      <w:marRight w:val="0"/>
      <w:marTop w:val="0"/>
      <w:marBottom w:val="0"/>
      <w:divBdr>
        <w:top w:val="none" w:sz="0" w:space="0" w:color="auto"/>
        <w:left w:val="none" w:sz="0" w:space="0" w:color="auto"/>
        <w:bottom w:val="none" w:sz="0" w:space="0" w:color="auto"/>
        <w:right w:val="none" w:sz="0" w:space="0" w:color="auto"/>
      </w:divBdr>
    </w:div>
    <w:div w:id="1937791060">
      <w:bodyDiv w:val="1"/>
      <w:marLeft w:val="0"/>
      <w:marRight w:val="0"/>
      <w:marTop w:val="0"/>
      <w:marBottom w:val="0"/>
      <w:divBdr>
        <w:top w:val="none" w:sz="0" w:space="0" w:color="auto"/>
        <w:left w:val="none" w:sz="0" w:space="0" w:color="auto"/>
        <w:bottom w:val="none" w:sz="0" w:space="0" w:color="auto"/>
        <w:right w:val="none" w:sz="0" w:space="0" w:color="auto"/>
      </w:divBdr>
    </w:div>
    <w:div w:id="1938900081">
      <w:bodyDiv w:val="1"/>
      <w:marLeft w:val="0"/>
      <w:marRight w:val="0"/>
      <w:marTop w:val="0"/>
      <w:marBottom w:val="0"/>
      <w:divBdr>
        <w:top w:val="none" w:sz="0" w:space="0" w:color="auto"/>
        <w:left w:val="none" w:sz="0" w:space="0" w:color="auto"/>
        <w:bottom w:val="none" w:sz="0" w:space="0" w:color="auto"/>
        <w:right w:val="none" w:sz="0" w:space="0" w:color="auto"/>
      </w:divBdr>
    </w:div>
    <w:div w:id="1939098265">
      <w:bodyDiv w:val="1"/>
      <w:marLeft w:val="0"/>
      <w:marRight w:val="0"/>
      <w:marTop w:val="0"/>
      <w:marBottom w:val="0"/>
      <w:divBdr>
        <w:top w:val="none" w:sz="0" w:space="0" w:color="auto"/>
        <w:left w:val="none" w:sz="0" w:space="0" w:color="auto"/>
        <w:bottom w:val="none" w:sz="0" w:space="0" w:color="auto"/>
        <w:right w:val="none" w:sz="0" w:space="0" w:color="auto"/>
      </w:divBdr>
    </w:div>
    <w:div w:id="1940679503">
      <w:bodyDiv w:val="1"/>
      <w:marLeft w:val="0"/>
      <w:marRight w:val="0"/>
      <w:marTop w:val="0"/>
      <w:marBottom w:val="0"/>
      <w:divBdr>
        <w:top w:val="none" w:sz="0" w:space="0" w:color="auto"/>
        <w:left w:val="none" w:sz="0" w:space="0" w:color="auto"/>
        <w:bottom w:val="none" w:sz="0" w:space="0" w:color="auto"/>
        <w:right w:val="none" w:sz="0" w:space="0" w:color="auto"/>
      </w:divBdr>
    </w:div>
    <w:div w:id="1942950204">
      <w:bodyDiv w:val="1"/>
      <w:marLeft w:val="0"/>
      <w:marRight w:val="0"/>
      <w:marTop w:val="0"/>
      <w:marBottom w:val="0"/>
      <w:divBdr>
        <w:top w:val="none" w:sz="0" w:space="0" w:color="auto"/>
        <w:left w:val="none" w:sz="0" w:space="0" w:color="auto"/>
        <w:bottom w:val="none" w:sz="0" w:space="0" w:color="auto"/>
        <w:right w:val="none" w:sz="0" w:space="0" w:color="auto"/>
      </w:divBdr>
    </w:div>
    <w:div w:id="1943142682">
      <w:bodyDiv w:val="1"/>
      <w:marLeft w:val="0"/>
      <w:marRight w:val="0"/>
      <w:marTop w:val="0"/>
      <w:marBottom w:val="0"/>
      <w:divBdr>
        <w:top w:val="none" w:sz="0" w:space="0" w:color="auto"/>
        <w:left w:val="none" w:sz="0" w:space="0" w:color="auto"/>
        <w:bottom w:val="none" w:sz="0" w:space="0" w:color="auto"/>
        <w:right w:val="none" w:sz="0" w:space="0" w:color="auto"/>
      </w:divBdr>
    </w:div>
    <w:div w:id="1943144538">
      <w:bodyDiv w:val="1"/>
      <w:marLeft w:val="0"/>
      <w:marRight w:val="0"/>
      <w:marTop w:val="0"/>
      <w:marBottom w:val="0"/>
      <w:divBdr>
        <w:top w:val="none" w:sz="0" w:space="0" w:color="auto"/>
        <w:left w:val="none" w:sz="0" w:space="0" w:color="auto"/>
        <w:bottom w:val="none" w:sz="0" w:space="0" w:color="auto"/>
        <w:right w:val="none" w:sz="0" w:space="0" w:color="auto"/>
      </w:divBdr>
    </w:div>
    <w:div w:id="1943680084">
      <w:bodyDiv w:val="1"/>
      <w:marLeft w:val="0"/>
      <w:marRight w:val="0"/>
      <w:marTop w:val="0"/>
      <w:marBottom w:val="0"/>
      <w:divBdr>
        <w:top w:val="none" w:sz="0" w:space="0" w:color="auto"/>
        <w:left w:val="none" w:sz="0" w:space="0" w:color="auto"/>
        <w:bottom w:val="none" w:sz="0" w:space="0" w:color="auto"/>
        <w:right w:val="none" w:sz="0" w:space="0" w:color="auto"/>
      </w:divBdr>
    </w:div>
    <w:div w:id="1945074543">
      <w:bodyDiv w:val="1"/>
      <w:marLeft w:val="0"/>
      <w:marRight w:val="0"/>
      <w:marTop w:val="0"/>
      <w:marBottom w:val="0"/>
      <w:divBdr>
        <w:top w:val="none" w:sz="0" w:space="0" w:color="auto"/>
        <w:left w:val="none" w:sz="0" w:space="0" w:color="auto"/>
        <w:bottom w:val="none" w:sz="0" w:space="0" w:color="auto"/>
        <w:right w:val="none" w:sz="0" w:space="0" w:color="auto"/>
      </w:divBdr>
    </w:div>
    <w:div w:id="1946647289">
      <w:bodyDiv w:val="1"/>
      <w:marLeft w:val="0"/>
      <w:marRight w:val="0"/>
      <w:marTop w:val="0"/>
      <w:marBottom w:val="0"/>
      <w:divBdr>
        <w:top w:val="none" w:sz="0" w:space="0" w:color="auto"/>
        <w:left w:val="none" w:sz="0" w:space="0" w:color="auto"/>
        <w:bottom w:val="none" w:sz="0" w:space="0" w:color="auto"/>
        <w:right w:val="none" w:sz="0" w:space="0" w:color="auto"/>
      </w:divBdr>
    </w:div>
    <w:div w:id="1947346337">
      <w:bodyDiv w:val="1"/>
      <w:marLeft w:val="0"/>
      <w:marRight w:val="0"/>
      <w:marTop w:val="0"/>
      <w:marBottom w:val="0"/>
      <w:divBdr>
        <w:top w:val="none" w:sz="0" w:space="0" w:color="auto"/>
        <w:left w:val="none" w:sz="0" w:space="0" w:color="auto"/>
        <w:bottom w:val="none" w:sz="0" w:space="0" w:color="auto"/>
        <w:right w:val="none" w:sz="0" w:space="0" w:color="auto"/>
      </w:divBdr>
    </w:div>
    <w:div w:id="1947813427">
      <w:bodyDiv w:val="1"/>
      <w:marLeft w:val="0"/>
      <w:marRight w:val="0"/>
      <w:marTop w:val="0"/>
      <w:marBottom w:val="0"/>
      <w:divBdr>
        <w:top w:val="none" w:sz="0" w:space="0" w:color="auto"/>
        <w:left w:val="none" w:sz="0" w:space="0" w:color="auto"/>
        <w:bottom w:val="none" w:sz="0" w:space="0" w:color="auto"/>
        <w:right w:val="none" w:sz="0" w:space="0" w:color="auto"/>
      </w:divBdr>
    </w:div>
    <w:div w:id="1948342892">
      <w:bodyDiv w:val="1"/>
      <w:marLeft w:val="0"/>
      <w:marRight w:val="0"/>
      <w:marTop w:val="0"/>
      <w:marBottom w:val="0"/>
      <w:divBdr>
        <w:top w:val="none" w:sz="0" w:space="0" w:color="auto"/>
        <w:left w:val="none" w:sz="0" w:space="0" w:color="auto"/>
        <w:bottom w:val="none" w:sz="0" w:space="0" w:color="auto"/>
        <w:right w:val="none" w:sz="0" w:space="0" w:color="auto"/>
      </w:divBdr>
    </w:div>
    <w:div w:id="1949459769">
      <w:bodyDiv w:val="1"/>
      <w:marLeft w:val="0"/>
      <w:marRight w:val="0"/>
      <w:marTop w:val="0"/>
      <w:marBottom w:val="0"/>
      <w:divBdr>
        <w:top w:val="none" w:sz="0" w:space="0" w:color="auto"/>
        <w:left w:val="none" w:sz="0" w:space="0" w:color="auto"/>
        <w:bottom w:val="none" w:sz="0" w:space="0" w:color="auto"/>
        <w:right w:val="none" w:sz="0" w:space="0" w:color="auto"/>
      </w:divBdr>
    </w:div>
    <w:div w:id="1949848915">
      <w:bodyDiv w:val="1"/>
      <w:marLeft w:val="0"/>
      <w:marRight w:val="0"/>
      <w:marTop w:val="0"/>
      <w:marBottom w:val="0"/>
      <w:divBdr>
        <w:top w:val="none" w:sz="0" w:space="0" w:color="auto"/>
        <w:left w:val="none" w:sz="0" w:space="0" w:color="auto"/>
        <w:bottom w:val="none" w:sz="0" w:space="0" w:color="auto"/>
        <w:right w:val="none" w:sz="0" w:space="0" w:color="auto"/>
      </w:divBdr>
    </w:div>
    <w:div w:id="1950315451">
      <w:bodyDiv w:val="1"/>
      <w:marLeft w:val="0"/>
      <w:marRight w:val="0"/>
      <w:marTop w:val="0"/>
      <w:marBottom w:val="0"/>
      <w:divBdr>
        <w:top w:val="none" w:sz="0" w:space="0" w:color="auto"/>
        <w:left w:val="none" w:sz="0" w:space="0" w:color="auto"/>
        <w:bottom w:val="none" w:sz="0" w:space="0" w:color="auto"/>
        <w:right w:val="none" w:sz="0" w:space="0" w:color="auto"/>
      </w:divBdr>
    </w:div>
    <w:div w:id="1950967093">
      <w:bodyDiv w:val="1"/>
      <w:marLeft w:val="0"/>
      <w:marRight w:val="0"/>
      <w:marTop w:val="0"/>
      <w:marBottom w:val="0"/>
      <w:divBdr>
        <w:top w:val="none" w:sz="0" w:space="0" w:color="auto"/>
        <w:left w:val="none" w:sz="0" w:space="0" w:color="auto"/>
        <w:bottom w:val="none" w:sz="0" w:space="0" w:color="auto"/>
        <w:right w:val="none" w:sz="0" w:space="0" w:color="auto"/>
      </w:divBdr>
    </w:div>
    <w:div w:id="1953054761">
      <w:bodyDiv w:val="1"/>
      <w:marLeft w:val="0"/>
      <w:marRight w:val="0"/>
      <w:marTop w:val="0"/>
      <w:marBottom w:val="0"/>
      <w:divBdr>
        <w:top w:val="none" w:sz="0" w:space="0" w:color="auto"/>
        <w:left w:val="none" w:sz="0" w:space="0" w:color="auto"/>
        <w:bottom w:val="none" w:sz="0" w:space="0" w:color="auto"/>
        <w:right w:val="none" w:sz="0" w:space="0" w:color="auto"/>
      </w:divBdr>
    </w:div>
    <w:div w:id="1956013396">
      <w:bodyDiv w:val="1"/>
      <w:marLeft w:val="0"/>
      <w:marRight w:val="0"/>
      <w:marTop w:val="0"/>
      <w:marBottom w:val="0"/>
      <w:divBdr>
        <w:top w:val="none" w:sz="0" w:space="0" w:color="auto"/>
        <w:left w:val="none" w:sz="0" w:space="0" w:color="auto"/>
        <w:bottom w:val="none" w:sz="0" w:space="0" w:color="auto"/>
        <w:right w:val="none" w:sz="0" w:space="0" w:color="auto"/>
      </w:divBdr>
    </w:div>
    <w:div w:id="1956281436">
      <w:bodyDiv w:val="1"/>
      <w:marLeft w:val="0"/>
      <w:marRight w:val="0"/>
      <w:marTop w:val="0"/>
      <w:marBottom w:val="0"/>
      <w:divBdr>
        <w:top w:val="none" w:sz="0" w:space="0" w:color="auto"/>
        <w:left w:val="none" w:sz="0" w:space="0" w:color="auto"/>
        <w:bottom w:val="none" w:sz="0" w:space="0" w:color="auto"/>
        <w:right w:val="none" w:sz="0" w:space="0" w:color="auto"/>
      </w:divBdr>
    </w:div>
    <w:div w:id="1956790843">
      <w:bodyDiv w:val="1"/>
      <w:marLeft w:val="0"/>
      <w:marRight w:val="0"/>
      <w:marTop w:val="0"/>
      <w:marBottom w:val="0"/>
      <w:divBdr>
        <w:top w:val="none" w:sz="0" w:space="0" w:color="auto"/>
        <w:left w:val="none" w:sz="0" w:space="0" w:color="auto"/>
        <w:bottom w:val="none" w:sz="0" w:space="0" w:color="auto"/>
        <w:right w:val="none" w:sz="0" w:space="0" w:color="auto"/>
      </w:divBdr>
    </w:div>
    <w:div w:id="1958561208">
      <w:bodyDiv w:val="1"/>
      <w:marLeft w:val="0"/>
      <w:marRight w:val="0"/>
      <w:marTop w:val="0"/>
      <w:marBottom w:val="0"/>
      <w:divBdr>
        <w:top w:val="none" w:sz="0" w:space="0" w:color="auto"/>
        <w:left w:val="none" w:sz="0" w:space="0" w:color="auto"/>
        <w:bottom w:val="none" w:sz="0" w:space="0" w:color="auto"/>
        <w:right w:val="none" w:sz="0" w:space="0" w:color="auto"/>
      </w:divBdr>
    </w:div>
    <w:div w:id="1958875904">
      <w:bodyDiv w:val="1"/>
      <w:marLeft w:val="0"/>
      <w:marRight w:val="0"/>
      <w:marTop w:val="0"/>
      <w:marBottom w:val="0"/>
      <w:divBdr>
        <w:top w:val="none" w:sz="0" w:space="0" w:color="auto"/>
        <w:left w:val="none" w:sz="0" w:space="0" w:color="auto"/>
        <w:bottom w:val="none" w:sz="0" w:space="0" w:color="auto"/>
        <w:right w:val="none" w:sz="0" w:space="0" w:color="auto"/>
      </w:divBdr>
    </w:div>
    <w:div w:id="1960793394">
      <w:bodyDiv w:val="1"/>
      <w:marLeft w:val="0"/>
      <w:marRight w:val="0"/>
      <w:marTop w:val="0"/>
      <w:marBottom w:val="0"/>
      <w:divBdr>
        <w:top w:val="none" w:sz="0" w:space="0" w:color="auto"/>
        <w:left w:val="none" w:sz="0" w:space="0" w:color="auto"/>
        <w:bottom w:val="none" w:sz="0" w:space="0" w:color="auto"/>
        <w:right w:val="none" w:sz="0" w:space="0" w:color="auto"/>
      </w:divBdr>
    </w:div>
    <w:div w:id="1962568376">
      <w:bodyDiv w:val="1"/>
      <w:marLeft w:val="0"/>
      <w:marRight w:val="0"/>
      <w:marTop w:val="0"/>
      <w:marBottom w:val="0"/>
      <w:divBdr>
        <w:top w:val="none" w:sz="0" w:space="0" w:color="auto"/>
        <w:left w:val="none" w:sz="0" w:space="0" w:color="auto"/>
        <w:bottom w:val="none" w:sz="0" w:space="0" w:color="auto"/>
        <w:right w:val="none" w:sz="0" w:space="0" w:color="auto"/>
      </w:divBdr>
    </w:div>
    <w:div w:id="1962570393">
      <w:bodyDiv w:val="1"/>
      <w:marLeft w:val="0"/>
      <w:marRight w:val="0"/>
      <w:marTop w:val="0"/>
      <w:marBottom w:val="0"/>
      <w:divBdr>
        <w:top w:val="none" w:sz="0" w:space="0" w:color="auto"/>
        <w:left w:val="none" w:sz="0" w:space="0" w:color="auto"/>
        <w:bottom w:val="none" w:sz="0" w:space="0" w:color="auto"/>
        <w:right w:val="none" w:sz="0" w:space="0" w:color="auto"/>
      </w:divBdr>
    </w:div>
    <w:div w:id="1963146344">
      <w:bodyDiv w:val="1"/>
      <w:marLeft w:val="0"/>
      <w:marRight w:val="0"/>
      <w:marTop w:val="0"/>
      <w:marBottom w:val="0"/>
      <w:divBdr>
        <w:top w:val="none" w:sz="0" w:space="0" w:color="auto"/>
        <w:left w:val="none" w:sz="0" w:space="0" w:color="auto"/>
        <w:bottom w:val="none" w:sz="0" w:space="0" w:color="auto"/>
        <w:right w:val="none" w:sz="0" w:space="0" w:color="auto"/>
      </w:divBdr>
    </w:div>
    <w:div w:id="1964337772">
      <w:bodyDiv w:val="1"/>
      <w:marLeft w:val="0"/>
      <w:marRight w:val="0"/>
      <w:marTop w:val="0"/>
      <w:marBottom w:val="0"/>
      <w:divBdr>
        <w:top w:val="none" w:sz="0" w:space="0" w:color="auto"/>
        <w:left w:val="none" w:sz="0" w:space="0" w:color="auto"/>
        <w:bottom w:val="none" w:sz="0" w:space="0" w:color="auto"/>
        <w:right w:val="none" w:sz="0" w:space="0" w:color="auto"/>
      </w:divBdr>
    </w:div>
    <w:div w:id="1967471210">
      <w:bodyDiv w:val="1"/>
      <w:marLeft w:val="0"/>
      <w:marRight w:val="0"/>
      <w:marTop w:val="0"/>
      <w:marBottom w:val="0"/>
      <w:divBdr>
        <w:top w:val="none" w:sz="0" w:space="0" w:color="auto"/>
        <w:left w:val="none" w:sz="0" w:space="0" w:color="auto"/>
        <w:bottom w:val="none" w:sz="0" w:space="0" w:color="auto"/>
        <w:right w:val="none" w:sz="0" w:space="0" w:color="auto"/>
      </w:divBdr>
    </w:div>
    <w:div w:id="1968390708">
      <w:bodyDiv w:val="1"/>
      <w:marLeft w:val="0"/>
      <w:marRight w:val="0"/>
      <w:marTop w:val="0"/>
      <w:marBottom w:val="0"/>
      <w:divBdr>
        <w:top w:val="none" w:sz="0" w:space="0" w:color="auto"/>
        <w:left w:val="none" w:sz="0" w:space="0" w:color="auto"/>
        <w:bottom w:val="none" w:sz="0" w:space="0" w:color="auto"/>
        <w:right w:val="none" w:sz="0" w:space="0" w:color="auto"/>
      </w:divBdr>
    </w:div>
    <w:div w:id="1970549311">
      <w:bodyDiv w:val="1"/>
      <w:marLeft w:val="0"/>
      <w:marRight w:val="0"/>
      <w:marTop w:val="0"/>
      <w:marBottom w:val="0"/>
      <w:divBdr>
        <w:top w:val="none" w:sz="0" w:space="0" w:color="auto"/>
        <w:left w:val="none" w:sz="0" w:space="0" w:color="auto"/>
        <w:bottom w:val="none" w:sz="0" w:space="0" w:color="auto"/>
        <w:right w:val="none" w:sz="0" w:space="0" w:color="auto"/>
      </w:divBdr>
    </w:div>
    <w:div w:id="1971473232">
      <w:bodyDiv w:val="1"/>
      <w:marLeft w:val="0"/>
      <w:marRight w:val="0"/>
      <w:marTop w:val="0"/>
      <w:marBottom w:val="0"/>
      <w:divBdr>
        <w:top w:val="none" w:sz="0" w:space="0" w:color="auto"/>
        <w:left w:val="none" w:sz="0" w:space="0" w:color="auto"/>
        <w:bottom w:val="none" w:sz="0" w:space="0" w:color="auto"/>
        <w:right w:val="none" w:sz="0" w:space="0" w:color="auto"/>
      </w:divBdr>
    </w:div>
    <w:div w:id="1974603676">
      <w:bodyDiv w:val="1"/>
      <w:marLeft w:val="0"/>
      <w:marRight w:val="0"/>
      <w:marTop w:val="0"/>
      <w:marBottom w:val="0"/>
      <w:divBdr>
        <w:top w:val="none" w:sz="0" w:space="0" w:color="auto"/>
        <w:left w:val="none" w:sz="0" w:space="0" w:color="auto"/>
        <w:bottom w:val="none" w:sz="0" w:space="0" w:color="auto"/>
        <w:right w:val="none" w:sz="0" w:space="0" w:color="auto"/>
      </w:divBdr>
    </w:div>
    <w:div w:id="1975328219">
      <w:bodyDiv w:val="1"/>
      <w:marLeft w:val="0"/>
      <w:marRight w:val="0"/>
      <w:marTop w:val="0"/>
      <w:marBottom w:val="0"/>
      <w:divBdr>
        <w:top w:val="none" w:sz="0" w:space="0" w:color="auto"/>
        <w:left w:val="none" w:sz="0" w:space="0" w:color="auto"/>
        <w:bottom w:val="none" w:sz="0" w:space="0" w:color="auto"/>
        <w:right w:val="none" w:sz="0" w:space="0" w:color="auto"/>
      </w:divBdr>
    </w:div>
    <w:div w:id="1976183095">
      <w:bodyDiv w:val="1"/>
      <w:marLeft w:val="0"/>
      <w:marRight w:val="0"/>
      <w:marTop w:val="0"/>
      <w:marBottom w:val="0"/>
      <w:divBdr>
        <w:top w:val="none" w:sz="0" w:space="0" w:color="auto"/>
        <w:left w:val="none" w:sz="0" w:space="0" w:color="auto"/>
        <w:bottom w:val="none" w:sz="0" w:space="0" w:color="auto"/>
        <w:right w:val="none" w:sz="0" w:space="0" w:color="auto"/>
      </w:divBdr>
    </w:div>
    <w:div w:id="1978563110">
      <w:bodyDiv w:val="1"/>
      <w:marLeft w:val="0"/>
      <w:marRight w:val="0"/>
      <w:marTop w:val="0"/>
      <w:marBottom w:val="0"/>
      <w:divBdr>
        <w:top w:val="none" w:sz="0" w:space="0" w:color="auto"/>
        <w:left w:val="none" w:sz="0" w:space="0" w:color="auto"/>
        <w:bottom w:val="none" w:sz="0" w:space="0" w:color="auto"/>
        <w:right w:val="none" w:sz="0" w:space="0" w:color="auto"/>
      </w:divBdr>
    </w:div>
    <w:div w:id="1978683067">
      <w:bodyDiv w:val="1"/>
      <w:marLeft w:val="0"/>
      <w:marRight w:val="0"/>
      <w:marTop w:val="0"/>
      <w:marBottom w:val="0"/>
      <w:divBdr>
        <w:top w:val="none" w:sz="0" w:space="0" w:color="auto"/>
        <w:left w:val="none" w:sz="0" w:space="0" w:color="auto"/>
        <w:bottom w:val="none" w:sz="0" w:space="0" w:color="auto"/>
        <w:right w:val="none" w:sz="0" w:space="0" w:color="auto"/>
      </w:divBdr>
    </w:div>
    <w:div w:id="1978757773">
      <w:bodyDiv w:val="1"/>
      <w:marLeft w:val="0"/>
      <w:marRight w:val="0"/>
      <w:marTop w:val="0"/>
      <w:marBottom w:val="0"/>
      <w:divBdr>
        <w:top w:val="none" w:sz="0" w:space="0" w:color="auto"/>
        <w:left w:val="none" w:sz="0" w:space="0" w:color="auto"/>
        <w:bottom w:val="none" w:sz="0" w:space="0" w:color="auto"/>
        <w:right w:val="none" w:sz="0" w:space="0" w:color="auto"/>
      </w:divBdr>
    </w:div>
    <w:div w:id="1979265313">
      <w:bodyDiv w:val="1"/>
      <w:marLeft w:val="0"/>
      <w:marRight w:val="0"/>
      <w:marTop w:val="0"/>
      <w:marBottom w:val="0"/>
      <w:divBdr>
        <w:top w:val="none" w:sz="0" w:space="0" w:color="auto"/>
        <w:left w:val="none" w:sz="0" w:space="0" w:color="auto"/>
        <w:bottom w:val="none" w:sz="0" w:space="0" w:color="auto"/>
        <w:right w:val="none" w:sz="0" w:space="0" w:color="auto"/>
      </w:divBdr>
    </w:div>
    <w:div w:id="1979332615">
      <w:bodyDiv w:val="1"/>
      <w:marLeft w:val="0"/>
      <w:marRight w:val="0"/>
      <w:marTop w:val="0"/>
      <w:marBottom w:val="0"/>
      <w:divBdr>
        <w:top w:val="none" w:sz="0" w:space="0" w:color="auto"/>
        <w:left w:val="none" w:sz="0" w:space="0" w:color="auto"/>
        <w:bottom w:val="none" w:sz="0" w:space="0" w:color="auto"/>
        <w:right w:val="none" w:sz="0" w:space="0" w:color="auto"/>
      </w:divBdr>
    </w:div>
    <w:div w:id="1981760008">
      <w:bodyDiv w:val="1"/>
      <w:marLeft w:val="0"/>
      <w:marRight w:val="0"/>
      <w:marTop w:val="0"/>
      <w:marBottom w:val="0"/>
      <w:divBdr>
        <w:top w:val="none" w:sz="0" w:space="0" w:color="auto"/>
        <w:left w:val="none" w:sz="0" w:space="0" w:color="auto"/>
        <w:bottom w:val="none" w:sz="0" w:space="0" w:color="auto"/>
        <w:right w:val="none" w:sz="0" w:space="0" w:color="auto"/>
      </w:divBdr>
    </w:div>
    <w:div w:id="1981955255">
      <w:bodyDiv w:val="1"/>
      <w:marLeft w:val="0"/>
      <w:marRight w:val="0"/>
      <w:marTop w:val="0"/>
      <w:marBottom w:val="0"/>
      <w:divBdr>
        <w:top w:val="none" w:sz="0" w:space="0" w:color="auto"/>
        <w:left w:val="none" w:sz="0" w:space="0" w:color="auto"/>
        <w:bottom w:val="none" w:sz="0" w:space="0" w:color="auto"/>
        <w:right w:val="none" w:sz="0" w:space="0" w:color="auto"/>
      </w:divBdr>
    </w:div>
    <w:div w:id="1982534718">
      <w:bodyDiv w:val="1"/>
      <w:marLeft w:val="0"/>
      <w:marRight w:val="0"/>
      <w:marTop w:val="0"/>
      <w:marBottom w:val="0"/>
      <w:divBdr>
        <w:top w:val="none" w:sz="0" w:space="0" w:color="auto"/>
        <w:left w:val="none" w:sz="0" w:space="0" w:color="auto"/>
        <w:bottom w:val="none" w:sz="0" w:space="0" w:color="auto"/>
        <w:right w:val="none" w:sz="0" w:space="0" w:color="auto"/>
      </w:divBdr>
    </w:div>
    <w:div w:id="1982998070">
      <w:bodyDiv w:val="1"/>
      <w:marLeft w:val="0"/>
      <w:marRight w:val="0"/>
      <w:marTop w:val="0"/>
      <w:marBottom w:val="0"/>
      <w:divBdr>
        <w:top w:val="none" w:sz="0" w:space="0" w:color="auto"/>
        <w:left w:val="none" w:sz="0" w:space="0" w:color="auto"/>
        <w:bottom w:val="none" w:sz="0" w:space="0" w:color="auto"/>
        <w:right w:val="none" w:sz="0" w:space="0" w:color="auto"/>
      </w:divBdr>
    </w:div>
    <w:div w:id="1984263504">
      <w:bodyDiv w:val="1"/>
      <w:marLeft w:val="0"/>
      <w:marRight w:val="0"/>
      <w:marTop w:val="0"/>
      <w:marBottom w:val="0"/>
      <w:divBdr>
        <w:top w:val="none" w:sz="0" w:space="0" w:color="auto"/>
        <w:left w:val="none" w:sz="0" w:space="0" w:color="auto"/>
        <w:bottom w:val="none" w:sz="0" w:space="0" w:color="auto"/>
        <w:right w:val="none" w:sz="0" w:space="0" w:color="auto"/>
      </w:divBdr>
    </w:div>
    <w:div w:id="1986618336">
      <w:bodyDiv w:val="1"/>
      <w:marLeft w:val="0"/>
      <w:marRight w:val="0"/>
      <w:marTop w:val="0"/>
      <w:marBottom w:val="0"/>
      <w:divBdr>
        <w:top w:val="none" w:sz="0" w:space="0" w:color="auto"/>
        <w:left w:val="none" w:sz="0" w:space="0" w:color="auto"/>
        <w:bottom w:val="none" w:sz="0" w:space="0" w:color="auto"/>
        <w:right w:val="none" w:sz="0" w:space="0" w:color="auto"/>
      </w:divBdr>
    </w:div>
    <w:div w:id="1987976210">
      <w:bodyDiv w:val="1"/>
      <w:marLeft w:val="0"/>
      <w:marRight w:val="0"/>
      <w:marTop w:val="0"/>
      <w:marBottom w:val="0"/>
      <w:divBdr>
        <w:top w:val="none" w:sz="0" w:space="0" w:color="auto"/>
        <w:left w:val="none" w:sz="0" w:space="0" w:color="auto"/>
        <w:bottom w:val="none" w:sz="0" w:space="0" w:color="auto"/>
        <w:right w:val="none" w:sz="0" w:space="0" w:color="auto"/>
      </w:divBdr>
    </w:div>
    <w:div w:id="1988968549">
      <w:bodyDiv w:val="1"/>
      <w:marLeft w:val="0"/>
      <w:marRight w:val="0"/>
      <w:marTop w:val="0"/>
      <w:marBottom w:val="0"/>
      <w:divBdr>
        <w:top w:val="none" w:sz="0" w:space="0" w:color="auto"/>
        <w:left w:val="none" w:sz="0" w:space="0" w:color="auto"/>
        <w:bottom w:val="none" w:sz="0" w:space="0" w:color="auto"/>
        <w:right w:val="none" w:sz="0" w:space="0" w:color="auto"/>
      </w:divBdr>
    </w:div>
    <w:div w:id="1989477191">
      <w:bodyDiv w:val="1"/>
      <w:marLeft w:val="0"/>
      <w:marRight w:val="0"/>
      <w:marTop w:val="0"/>
      <w:marBottom w:val="0"/>
      <w:divBdr>
        <w:top w:val="none" w:sz="0" w:space="0" w:color="auto"/>
        <w:left w:val="none" w:sz="0" w:space="0" w:color="auto"/>
        <w:bottom w:val="none" w:sz="0" w:space="0" w:color="auto"/>
        <w:right w:val="none" w:sz="0" w:space="0" w:color="auto"/>
      </w:divBdr>
    </w:div>
    <w:div w:id="1990403570">
      <w:bodyDiv w:val="1"/>
      <w:marLeft w:val="0"/>
      <w:marRight w:val="0"/>
      <w:marTop w:val="0"/>
      <w:marBottom w:val="0"/>
      <w:divBdr>
        <w:top w:val="none" w:sz="0" w:space="0" w:color="auto"/>
        <w:left w:val="none" w:sz="0" w:space="0" w:color="auto"/>
        <w:bottom w:val="none" w:sz="0" w:space="0" w:color="auto"/>
        <w:right w:val="none" w:sz="0" w:space="0" w:color="auto"/>
      </w:divBdr>
      <w:divsChild>
        <w:div w:id="1905679086">
          <w:marLeft w:val="360"/>
          <w:marRight w:val="0"/>
          <w:marTop w:val="200"/>
          <w:marBottom w:val="0"/>
          <w:divBdr>
            <w:top w:val="none" w:sz="0" w:space="0" w:color="auto"/>
            <w:left w:val="none" w:sz="0" w:space="0" w:color="auto"/>
            <w:bottom w:val="none" w:sz="0" w:space="0" w:color="auto"/>
            <w:right w:val="none" w:sz="0" w:space="0" w:color="auto"/>
          </w:divBdr>
        </w:div>
      </w:divsChild>
    </w:div>
    <w:div w:id="1991444138">
      <w:bodyDiv w:val="1"/>
      <w:marLeft w:val="0"/>
      <w:marRight w:val="0"/>
      <w:marTop w:val="0"/>
      <w:marBottom w:val="0"/>
      <w:divBdr>
        <w:top w:val="none" w:sz="0" w:space="0" w:color="auto"/>
        <w:left w:val="none" w:sz="0" w:space="0" w:color="auto"/>
        <w:bottom w:val="none" w:sz="0" w:space="0" w:color="auto"/>
        <w:right w:val="none" w:sz="0" w:space="0" w:color="auto"/>
      </w:divBdr>
    </w:div>
    <w:div w:id="1992517072">
      <w:bodyDiv w:val="1"/>
      <w:marLeft w:val="0"/>
      <w:marRight w:val="0"/>
      <w:marTop w:val="0"/>
      <w:marBottom w:val="0"/>
      <w:divBdr>
        <w:top w:val="none" w:sz="0" w:space="0" w:color="auto"/>
        <w:left w:val="none" w:sz="0" w:space="0" w:color="auto"/>
        <w:bottom w:val="none" w:sz="0" w:space="0" w:color="auto"/>
        <w:right w:val="none" w:sz="0" w:space="0" w:color="auto"/>
      </w:divBdr>
    </w:div>
    <w:div w:id="1993092934">
      <w:bodyDiv w:val="1"/>
      <w:marLeft w:val="0"/>
      <w:marRight w:val="0"/>
      <w:marTop w:val="0"/>
      <w:marBottom w:val="0"/>
      <w:divBdr>
        <w:top w:val="none" w:sz="0" w:space="0" w:color="auto"/>
        <w:left w:val="none" w:sz="0" w:space="0" w:color="auto"/>
        <w:bottom w:val="none" w:sz="0" w:space="0" w:color="auto"/>
        <w:right w:val="none" w:sz="0" w:space="0" w:color="auto"/>
      </w:divBdr>
    </w:div>
    <w:div w:id="1993752538">
      <w:bodyDiv w:val="1"/>
      <w:marLeft w:val="0"/>
      <w:marRight w:val="0"/>
      <w:marTop w:val="0"/>
      <w:marBottom w:val="0"/>
      <w:divBdr>
        <w:top w:val="none" w:sz="0" w:space="0" w:color="auto"/>
        <w:left w:val="none" w:sz="0" w:space="0" w:color="auto"/>
        <w:bottom w:val="none" w:sz="0" w:space="0" w:color="auto"/>
        <w:right w:val="none" w:sz="0" w:space="0" w:color="auto"/>
      </w:divBdr>
    </w:div>
    <w:div w:id="1994796962">
      <w:bodyDiv w:val="1"/>
      <w:marLeft w:val="0"/>
      <w:marRight w:val="0"/>
      <w:marTop w:val="0"/>
      <w:marBottom w:val="0"/>
      <w:divBdr>
        <w:top w:val="none" w:sz="0" w:space="0" w:color="auto"/>
        <w:left w:val="none" w:sz="0" w:space="0" w:color="auto"/>
        <w:bottom w:val="none" w:sz="0" w:space="0" w:color="auto"/>
        <w:right w:val="none" w:sz="0" w:space="0" w:color="auto"/>
      </w:divBdr>
    </w:div>
    <w:div w:id="1996226697">
      <w:bodyDiv w:val="1"/>
      <w:marLeft w:val="0"/>
      <w:marRight w:val="0"/>
      <w:marTop w:val="0"/>
      <w:marBottom w:val="0"/>
      <w:divBdr>
        <w:top w:val="none" w:sz="0" w:space="0" w:color="auto"/>
        <w:left w:val="none" w:sz="0" w:space="0" w:color="auto"/>
        <w:bottom w:val="none" w:sz="0" w:space="0" w:color="auto"/>
        <w:right w:val="none" w:sz="0" w:space="0" w:color="auto"/>
      </w:divBdr>
    </w:div>
    <w:div w:id="1996298306">
      <w:bodyDiv w:val="1"/>
      <w:marLeft w:val="0"/>
      <w:marRight w:val="0"/>
      <w:marTop w:val="0"/>
      <w:marBottom w:val="0"/>
      <w:divBdr>
        <w:top w:val="none" w:sz="0" w:space="0" w:color="auto"/>
        <w:left w:val="none" w:sz="0" w:space="0" w:color="auto"/>
        <w:bottom w:val="none" w:sz="0" w:space="0" w:color="auto"/>
        <w:right w:val="none" w:sz="0" w:space="0" w:color="auto"/>
      </w:divBdr>
    </w:div>
    <w:div w:id="1997681330">
      <w:bodyDiv w:val="1"/>
      <w:marLeft w:val="0"/>
      <w:marRight w:val="0"/>
      <w:marTop w:val="0"/>
      <w:marBottom w:val="0"/>
      <w:divBdr>
        <w:top w:val="none" w:sz="0" w:space="0" w:color="auto"/>
        <w:left w:val="none" w:sz="0" w:space="0" w:color="auto"/>
        <w:bottom w:val="none" w:sz="0" w:space="0" w:color="auto"/>
        <w:right w:val="none" w:sz="0" w:space="0" w:color="auto"/>
      </w:divBdr>
    </w:div>
    <w:div w:id="1999070476">
      <w:bodyDiv w:val="1"/>
      <w:marLeft w:val="0"/>
      <w:marRight w:val="0"/>
      <w:marTop w:val="0"/>
      <w:marBottom w:val="0"/>
      <w:divBdr>
        <w:top w:val="none" w:sz="0" w:space="0" w:color="auto"/>
        <w:left w:val="none" w:sz="0" w:space="0" w:color="auto"/>
        <w:bottom w:val="none" w:sz="0" w:space="0" w:color="auto"/>
        <w:right w:val="none" w:sz="0" w:space="0" w:color="auto"/>
      </w:divBdr>
    </w:div>
    <w:div w:id="1999841809">
      <w:bodyDiv w:val="1"/>
      <w:marLeft w:val="0"/>
      <w:marRight w:val="0"/>
      <w:marTop w:val="0"/>
      <w:marBottom w:val="0"/>
      <w:divBdr>
        <w:top w:val="none" w:sz="0" w:space="0" w:color="auto"/>
        <w:left w:val="none" w:sz="0" w:space="0" w:color="auto"/>
        <w:bottom w:val="none" w:sz="0" w:space="0" w:color="auto"/>
        <w:right w:val="none" w:sz="0" w:space="0" w:color="auto"/>
      </w:divBdr>
    </w:div>
    <w:div w:id="2001040572">
      <w:bodyDiv w:val="1"/>
      <w:marLeft w:val="0"/>
      <w:marRight w:val="0"/>
      <w:marTop w:val="0"/>
      <w:marBottom w:val="0"/>
      <w:divBdr>
        <w:top w:val="none" w:sz="0" w:space="0" w:color="auto"/>
        <w:left w:val="none" w:sz="0" w:space="0" w:color="auto"/>
        <w:bottom w:val="none" w:sz="0" w:space="0" w:color="auto"/>
        <w:right w:val="none" w:sz="0" w:space="0" w:color="auto"/>
      </w:divBdr>
    </w:div>
    <w:div w:id="2002077958">
      <w:bodyDiv w:val="1"/>
      <w:marLeft w:val="0"/>
      <w:marRight w:val="0"/>
      <w:marTop w:val="0"/>
      <w:marBottom w:val="0"/>
      <w:divBdr>
        <w:top w:val="none" w:sz="0" w:space="0" w:color="auto"/>
        <w:left w:val="none" w:sz="0" w:space="0" w:color="auto"/>
        <w:bottom w:val="none" w:sz="0" w:space="0" w:color="auto"/>
        <w:right w:val="none" w:sz="0" w:space="0" w:color="auto"/>
      </w:divBdr>
    </w:div>
    <w:div w:id="2002735266">
      <w:bodyDiv w:val="1"/>
      <w:marLeft w:val="0"/>
      <w:marRight w:val="0"/>
      <w:marTop w:val="0"/>
      <w:marBottom w:val="0"/>
      <w:divBdr>
        <w:top w:val="none" w:sz="0" w:space="0" w:color="auto"/>
        <w:left w:val="none" w:sz="0" w:space="0" w:color="auto"/>
        <w:bottom w:val="none" w:sz="0" w:space="0" w:color="auto"/>
        <w:right w:val="none" w:sz="0" w:space="0" w:color="auto"/>
      </w:divBdr>
    </w:div>
    <w:div w:id="2003268875">
      <w:bodyDiv w:val="1"/>
      <w:marLeft w:val="0"/>
      <w:marRight w:val="0"/>
      <w:marTop w:val="0"/>
      <w:marBottom w:val="0"/>
      <w:divBdr>
        <w:top w:val="none" w:sz="0" w:space="0" w:color="auto"/>
        <w:left w:val="none" w:sz="0" w:space="0" w:color="auto"/>
        <w:bottom w:val="none" w:sz="0" w:space="0" w:color="auto"/>
        <w:right w:val="none" w:sz="0" w:space="0" w:color="auto"/>
      </w:divBdr>
    </w:div>
    <w:div w:id="2003770913">
      <w:bodyDiv w:val="1"/>
      <w:marLeft w:val="0"/>
      <w:marRight w:val="0"/>
      <w:marTop w:val="0"/>
      <w:marBottom w:val="0"/>
      <w:divBdr>
        <w:top w:val="none" w:sz="0" w:space="0" w:color="auto"/>
        <w:left w:val="none" w:sz="0" w:space="0" w:color="auto"/>
        <w:bottom w:val="none" w:sz="0" w:space="0" w:color="auto"/>
        <w:right w:val="none" w:sz="0" w:space="0" w:color="auto"/>
      </w:divBdr>
    </w:div>
    <w:div w:id="2003849215">
      <w:bodyDiv w:val="1"/>
      <w:marLeft w:val="0"/>
      <w:marRight w:val="0"/>
      <w:marTop w:val="0"/>
      <w:marBottom w:val="0"/>
      <w:divBdr>
        <w:top w:val="none" w:sz="0" w:space="0" w:color="auto"/>
        <w:left w:val="none" w:sz="0" w:space="0" w:color="auto"/>
        <w:bottom w:val="none" w:sz="0" w:space="0" w:color="auto"/>
        <w:right w:val="none" w:sz="0" w:space="0" w:color="auto"/>
      </w:divBdr>
    </w:div>
    <w:div w:id="2004311137">
      <w:bodyDiv w:val="1"/>
      <w:marLeft w:val="0"/>
      <w:marRight w:val="0"/>
      <w:marTop w:val="0"/>
      <w:marBottom w:val="0"/>
      <w:divBdr>
        <w:top w:val="none" w:sz="0" w:space="0" w:color="auto"/>
        <w:left w:val="none" w:sz="0" w:space="0" w:color="auto"/>
        <w:bottom w:val="none" w:sz="0" w:space="0" w:color="auto"/>
        <w:right w:val="none" w:sz="0" w:space="0" w:color="auto"/>
      </w:divBdr>
    </w:div>
    <w:div w:id="2004703569">
      <w:bodyDiv w:val="1"/>
      <w:marLeft w:val="0"/>
      <w:marRight w:val="0"/>
      <w:marTop w:val="0"/>
      <w:marBottom w:val="0"/>
      <w:divBdr>
        <w:top w:val="none" w:sz="0" w:space="0" w:color="auto"/>
        <w:left w:val="none" w:sz="0" w:space="0" w:color="auto"/>
        <w:bottom w:val="none" w:sz="0" w:space="0" w:color="auto"/>
        <w:right w:val="none" w:sz="0" w:space="0" w:color="auto"/>
      </w:divBdr>
    </w:div>
    <w:div w:id="2005039431">
      <w:bodyDiv w:val="1"/>
      <w:marLeft w:val="0"/>
      <w:marRight w:val="0"/>
      <w:marTop w:val="0"/>
      <w:marBottom w:val="0"/>
      <w:divBdr>
        <w:top w:val="none" w:sz="0" w:space="0" w:color="auto"/>
        <w:left w:val="none" w:sz="0" w:space="0" w:color="auto"/>
        <w:bottom w:val="none" w:sz="0" w:space="0" w:color="auto"/>
        <w:right w:val="none" w:sz="0" w:space="0" w:color="auto"/>
      </w:divBdr>
    </w:div>
    <w:div w:id="2005040996">
      <w:bodyDiv w:val="1"/>
      <w:marLeft w:val="0"/>
      <w:marRight w:val="0"/>
      <w:marTop w:val="0"/>
      <w:marBottom w:val="0"/>
      <w:divBdr>
        <w:top w:val="none" w:sz="0" w:space="0" w:color="auto"/>
        <w:left w:val="none" w:sz="0" w:space="0" w:color="auto"/>
        <w:bottom w:val="none" w:sz="0" w:space="0" w:color="auto"/>
        <w:right w:val="none" w:sz="0" w:space="0" w:color="auto"/>
      </w:divBdr>
    </w:div>
    <w:div w:id="2005279991">
      <w:bodyDiv w:val="1"/>
      <w:marLeft w:val="0"/>
      <w:marRight w:val="0"/>
      <w:marTop w:val="0"/>
      <w:marBottom w:val="0"/>
      <w:divBdr>
        <w:top w:val="none" w:sz="0" w:space="0" w:color="auto"/>
        <w:left w:val="none" w:sz="0" w:space="0" w:color="auto"/>
        <w:bottom w:val="none" w:sz="0" w:space="0" w:color="auto"/>
        <w:right w:val="none" w:sz="0" w:space="0" w:color="auto"/>
      </w:divBdr>
    </w:div>
    <w:div w:id="2007243664">
      <w:bodyDiv w:val="1"/>
      <w:marLeft w:val="0"/>
      <w:marRight w:val="0"/>
      <w:marTop w:val="0"/>
      <w:marBottom w:val="0"/>
      <w:divBdr>
        <w:top w:val="none" w:sz="0" w:space="0" w:color="auto"/>
        <w:left w:val="none" w:sz="0" w:space="0" w:color="auto"/>
        <w:bottom w:val="none" w:sz="0" w:space="0" w:color="auto"/>
        <w:right w:val="none" w:sz="0" w:space="0" w:color="auto"/>
      </w:divBdr>
    </w:div>
    <w:div w:id="2007317033">
      <w:bodyDiv w:val="1"/>
      <w:marLeft w:val="0"/>
      <w:marRight w:val="0"/>
      <w:marTop w:val="0"/>
      <w:marBottom w:val="0"/>
      <w:divBdr>
        <w:top w:val="none" w:sz="0" w:space="0" w:color="auto"/>
        <w:left w:val="none" w:sz="0" w:space="0" w:color="auto"/>
        <w:bottom w:val="none" w:sz="0" w:space="0" w:color="auto"/>
        <w:right w:val="none" w:sz="0" w:space="0" w:color="auto"/>
      </w:divBdr>
    </w:div>
    <w:div w:id="2008290775">
      <w:bodyDiv w:val="1"/>
      <w:marLeft w:val="0"/>
      <w:marRight w:val="0"/>
      <w:marTop w:val="0"/>
      <w:marBottom w:val="0"/>
      <w:divBdr>
        <w:top w:val="none" w:sz="0" w:space="0" w:color="auto"/>
        <w:left w:val="none" w:sz="0" w:space="0" w:color="auto"/>
        <w:bottom w:val="none" w:sz="0" w:space="0" w:color="auto"/>
        <w:right w:val="none" w:sz="0" w:space="0" w:color="auto"/>
      </w:divBdr>
    </w:div>
    <w:div w:id="2009866599">
      <w:bodyDiv w:val="1"/>
      <w:marLeft w:val="0"/>
      <w:marRight w:val="0"/>
      <w:marTop w:val="0"/>
      <w:marBottom w:val="0"/>
      <w:divBdr>
        <w:top w:val="none" w:sz="0" w:space="0" w:color="auto"/>
        <w:left w:val="none" w:sz="0" w:space="0" w:color="auto"/>
        <w:bottom w:val="none" w:sz="0" w:space="0" w:color="auto"/>
        <w:right w:val="none" w:sz="0" w:space="0" w:color="auto"/>
      </w:divBdr>
    </w:div>
    <w:div w:id="2011374175">
      <w:bodyDiv w:val="1"/>
      <w:marLeft w:val="0"/>
      <w:marRight w:val="0"/>
      <w:marTop w:val="0"/>
      <w:marBottom w:val="0"/>
      <w:divBdr>
        <w:top w:val="none" w:sz="0" w:space="0" w:color="auto"/>
        <w:left w:val="none" w:sz="0" w:space="0" w:color="auto"/>
        <w:bottom w:val="none" w:sz="0" w:space="0" w:color="auto"/>
        <w:right w:val="none" w:sz="0" w:space="0" w:color="auto"/>
      </w:divBdr>
    </w:div>
    <w:div w:id="2011911953">
      <w:bodyDiv w:val="1"/>
      <w:marLeft w:val="0"/>
      <w:marRight w:val="0"/>
      <w:marTop w:val="0"/>
      <w:marBottom w:val="0"/>
      <w:divBdr>
        <w:top w:val="none" w:sz="0" w:space="0" w:color="auto"/>
        <w:left w:val="none" w:sz="0" w:space="0" w:color="auto"/>
        <w:bottom w:val="none" w:sz="0" w:space="0" w:color="auto"/>
        <w:right w:val="none" w:sz="0" w:space="0" w:color="auto"/>
      </w:divBdr>
    </w:div>
    <w:div w:id="2012024919">
      <w:bodyDiv w:val="1"/>
      <w:marLeft w:val="0"/>
      <w:marRight w:val="0"/>
      <w:marTop w:val="0"/>
      <w:marBottom w:val="0"/>
      <w:divBdr>
        <w:top w:val="none" w:sz="0" w:space="0" w:color="auto"/>
        <w:left w:val="none" w:sz="0" w:space="0" w:color="auto"/>
        <w:bottom w:val="none" w:sz="0" w:space="0" w:color="auto"/>
        <w:right w:val="none" w:sz="0" w:space="0" w:color="auto"/>
      </w:divBdr>
    </w:div>
    <w:div w:id="2015185659">
      <w:bodyDiv w:val="1"/>
      <w:marLeft w:val="0"/>
      <w:marRight w:val="0"/>
      <w:marTop w:val="0"/>
      <w:marBottom w:val="0"/>
      <w:divBdr>
        <w:top w:val="none" w:sz="0" w:space="0" w:color="auto"/>
        <w:left w:val="none" w:sz="0" w:space="0" w:color="auto"/>
        <w:bottom w:val="none" w:sz="0" w:space="0" w:color="auto"/>
        <w:right w:val="none" w:sz="0" w:space="0" w:color="auto"/>
      </w:divBdr>
    </w:div>
    <w:div w:id="2016152402">
      <w:bodyDiv w:val="1"/>
      <w:marLeft w:val="0"/>
      <w:marRight w:val="0"/>
      <w:marTop w:val="0"/>
      <w:marBottom w:val="0"/>
      <w:divBdr>
        <w:top w:val="none" w:sz="0" w:space="0" w:color="auto"/>
        <w:left w:val="none" w:sz="0" w:space="0" w:color="auto"/>
        <w:bottom w:val="none" w:sz="0" w:space="0" w:color="auto"/>
        <w:right w:val="none" w:sz="0" w:space="0" w:color="auto"/>
      </w:divBdr>
    </w:div>
    <w:div w:id="2016375269">
      <w:bodyDiv w:val="1"/>
      <w:marLeft w:val="0"/>
      <w:marRight w:val="0"/>
      <w:marTop w:val="0"/>
      <w:marBottom w:val="0"/>
      <w:divBdr>
        <w:top w:val="none" w:sz="0" w:space="0" w:color="auto"/>
        <w:left w:val="none" w:sz="0" w:space="0" w:color="auto"/>
        <w:bottom w:val="none" w:sz="0" w:space="0" w:color="auto"/>
        <w:right w:val="none" w:sz="0" w:space="0" w:color="auto"/>
      </w:divBdr>
    </w:div>
    <w:div w:id="2016418405">
      <w:bodyDiv w:val="1"/>
      <w:marLeft w:val="0"/>
      <w:marRight w:val="0"/>
      <w:marTop w:val="0"/>
      <w:marBottom w:val="0"/>
      <w:divBdr>
        <w:top w:val="none" w:sz="0" w:space="0" w:color="auto"/>
        <w:left w:val="none" w:sz="0" w:space="0" w:color="auto"/>
        <w:bottom w:val="none" w:sz="0" w:space="0" w:color="auto"/>
        <w:right w:val="none" w:sz="0" w:space="0" w:color="auto"/>
      </w:divBdr>
    </w:div>
    <w:div w:id="2016574279">
      <w:bodyDiv w:val="1"/>
      <w:marLeft w:val="0"/>
      <w:marRight w:val="0"/>
      <w:marTop w:val="0"/>
      <w:marBottom w:val="0"/>
      <w:divBdr>
        <w:top w:val="none" w:sz="0" w:space="0" w:color="auto"/>
        <w:left w:val="none" w:sz="0" w:space="0" w:color="auto"/>
        <w:bottom w:val="none" w:sz="0" w:space="0" w:color="auto"/>
        <w:right w:val="none" w:sz="0" w:space="0" w:color="auto"/>
      </w:divBdr>
    </w:div>
    <w:div w:id="2016836849">
      <w:bodyDiv w:val="1"/>
      <w:marLeft w:val="0"/>
      <w:marRight w:val="0"/>
      <w:marTop w:val="0"/>
      <w:marBottom w:val="0"/>
      <w:divBdr>
        <w:top w:val="none" w:sz="0" w:space="0" w:color="auto"/>
        <w:left w:val="none" w:sz="0" w:space="0" w:color="auto"/>
        <w:bottom w:val="none" w:sz="0" w:space="0" w:color="auto"/>
        <w:right w:val="none" w:sz="0" w:space="0" w:color="auto"/>
      </w:divBdr>
    </w:div>
    <w:div w:id="2017072624">
      <w:bodyDiv w:val="1"/>
      <w:marLeft w:val="0"/>
      <w:marRight w:val="0"/>
      <w:marTop w:val="0"/>
      <w:marBottom w:val="0"/>
      <w:divBdr>
        <w:top w:val="none" w:sz="0" w:space="0" w:color="auto"/>
        <w:left w:val="none" w:sz="0" w:space="0" w:color="auto"/>
        <w:bottom w:val="none" w:sz="0" w:space="0" w:color="auto"/>
        <w:right w:val="none" w:sz="0" w:space="0" w:color="auto"/>
      </w:divBdr>
    </w:div>
    <w:div w:id="2017295913">
      <w:bodyDiv w:val="1"/>
      <w:marLeft w:val="0"/>
      <w:marRight w:val="0"/>
      <w:marTop w:val="0"/>
      <w:marBottom w:val="0"/>
      <w:divBdr>
        <w:top w:val="none" w:sz="0" w:space="0" w:color="auto"/>
        <w:left w:val="none" w:sz="0" w:space="0" w:color="auto"/>
        <w:bottom w:val="none" w:sz="0" w:space="0" w:color="auto"/>
        <w:right w:val="none" w:sz="0" w:space="0" w:color="auto"/>
      </w:divBdr>
    </w:div>
    <w:div w:id="2017421627">
      <w:bodyDiv w:val="1"/>
      <w:marLeft w:val="0"/>
      <w:marRight w:val="0"/>
      <w:marTop w:val="0"/>
      <w:marBottom w:val="0"/>
      <w:divBdr>
        <w:top w:val="none" w:sz="0" w:space="0" w:color="auto"/>
        <w:left w:val="none" w:sz="0" w:space="0" w:color="auto"/>
        <w:bottom w:val="none" w:sz="0" w:space="0" w:color="auto"/>
        <w:right w:val="none" w:sz="0" w:space="0" w:color="auto"/>
      </w:divBdr>
    </w:div>
    <w:div w:id="2017726407">
      <w:bodyDiv w:val="1"/>
      <w:marLeft w:val="0"/>
      <w:marRight w:val="0"/>
      <w:marTop w:val="0"/>
      <w:marBottom w:val="0"/>
      <w:divBdr>
        <w:top w:val="none" w:sz="0" w:space="0" w:color="auto"/>
        <w:left w:val="none" w:sz="0" w:space="0" w:color="auto"/>
        <w:bottom w:val="none" w:sz="0" w:space="0" w:color="auto"/>
        <w:right w:val="none" w:sz="0" w:space="0" w:color="auto"/>
      </w:divBdr>
    </w:div>
    <w:div w:id="2018120743">
      <w:bodyDiv w:val="1"/>
      <w:marLeft w:val="0"/>
      <w:marRight w:val="0"/>
      <w:marTop w:val="0"/>
      <w:marBottom w:val="0"/>
      <w:divBdr>
        <w:top w:val="none" w:sz="0" w:space="0" w:color="auto"/>
        <w:left w:val="none" w:sz="0" w:space="0" w:color="auto"/>
        <w:bottom w:val="none" w:sz="0" w:space="0" w:color="auto"/>
        <w:right w:val="none" w:sz="0" w:space="0" w:color="auto"/>
      </w:divBdr>
    </w:div>
    <w:div w:id="2018342242">
      <w:bodyDiv w:val="1"/>
      <w:marLeft w:val="0"/>
      <w:marRight w:val="0"/>
      <w:marTop w:val="0"/>
      <w:marBottom w:val="0"/>
      <w:divBdr>
        <w:top w:val="none" w:sz="0" w:space="0" w:color="auto"/>
        <w:left w:val="none" w:sz="0" w:space="0" w:color="auto"/>
        <w:bottom w:val="none" w:sz="0" w:space="0" w:color="auto"/>
        <w:right w:val="none" w:sz="0" w:space="0" w:color="auto"/>
      </w:divBdr>
    </w:div>
    <w:div w:id="2019505136">
      <w:bodyDiv w:val="1"/>
      <w:marLeft w:val="0"/>
      <w:marRight w:val="0"/>
      <w:marTop w:val="0"/>
      <w:marBottom w:val="0"/>
      <w:divBdr>
        <w:top w:val="none" w:sz="0" w:space="0" w:color="auto"/>
        <w:left w:val="none" w:sz="0" w:space="0" w:color="auto"/>
        <w:bottom w:val="none" w:sz="0" w:space="0" w:color="auto"/>
        <w:right w:val="none" w:sz="0" w:space="0" w:color="auto"/>
      </w:divBdr>
    </w:div>
    <w:div w:id="2019966673">
      <w:bodyDiv w:val="1"/>
      <w:marLeft w:val="0"/>
      <w:marRight w:val="0"/>
      <w:marTop w:val="0"/>
      <w:marBottom w:val="0"/>
      <w:divBdr>
        <w:top w:val="none" w:sz="0" w:space="0" w:color="auto"/>
        <w:left w:val="none" w:sz="0" w:space="0" w:color="auto"/>
        <w:bottom w:val="none" w:sz="0" w:space="0" w:color="auto"/>
        <w:right w:val="none" w:sz="0" w:space="0" w:color="auto"/>
      </w:divBdr>
    </w:div>
    <w:div w:id="2020424677">
      <w:bodyDiv w:val="1"/>
      <w:marLeft w:val="0"/>
      <w:marRight w:val="0"/>
      <w:marTop w:val="0"/>
      <w:marBottom w:val="0"/>
      <w:divBdr>
        <w:top w:val="none" w:sz="0" w:space="0" w:color="auto"/>
        <w:left w:val="none" w:sz="0" w:space="0" w:color="auto"/>
        <w:bottom w:val="none" w:sz="0" w:space="0" w:color="auto"/>
        <w:right w:val="none" w:sz="0" w:space="0" w:color="auto"/>
      </w:divBdr>
    </w:div>
    <w:div w:id="2023236920">
      <w:bodyDiv w:val="1"/>
      <w:marLeft w:val="0"/>
      <w:marRight w:val="0"/>
      <w:marTop w:val="0"/>
      <w:marBottom w:val="0"/>
      <w:divBdr>
        <w:top w:val="none" w:sz="0" w:space="0" w:color="auto"/>
        <w:left w:val="none" w:sz="0" w:space="0" w:color="auto"/>
        <w:bottom w:val="none" w:sz="0" w:space="0" w:color="auto"/>
        <w:right w:val="none" w:sz="0" w:space="0" w:color="auto"/>
      </w:divBdr>
    </w:div>
    <w:div w:id="2024892121">
      <w:bodyDiv w:val="1"/>
      <w:marLeft w:val="0"/>
      <w:marRight w:val="0"/>
      <w:marTop w:val="0"/>
      <w:marBottom w:val="0"/>
      <w:divBdr>
        <w:top w:val="none" w:sz="0" w:space="0" w:color="auto"/>
        <w:left w:val="none" w:sz="0" w:space="0" w:color="auto"/>
        <w:bottom w:val="none" w:sz="0" w:space="0" w:color="auto"/>
        <w:right w:val="none" w:sz="0" w:space="0" w:color="auto"/>
      </w:divBdr>
    </w:div>
    <w:div w:id="2025285600">
      <w:bodyDiv w:val="1"/>
      <w:marLeft w:val="0"/>
      <w:marRight w:val="0"/>
      <w:marTop w:val="0"/>
      <w:marBottom w:val="0"/>
      <w:divBdr>
        <w:top w:val="none" w:sz="0" w:space="0" w:color="auto"/>
        <w:left w:val="none" w:sz="0" w:space="0" w:color="auto"/>
        <w:bottom w:val="none" w:sz="0" w:space="0" w:color="auto"/>
        <w:right w:val="none" w:sz="0" w:space="0" w:color="auto"/>
      </w:divBdr>
    </w:div>
    <w:div w:id="2029208753">
      <w:bodyDiv w:val="1"/>
      <w:marLeft w:val="0"/>
      <w:marRight w:val="0"/>
      <w:marTop w:val="0"/>
      <w:marBottom w:val="0"/>
      <w:divBdr>
        <w:top w:val="none" w:sz="0" w:space="0" w:color="auto"/>
        <w:left w:val="none" w:sz="0" w:space="0" w:color="auto"/>
        <w:bottom w:val="none" w:sz="0" w:space="0" w:color="auto"/>
        <w:right w:val="none" w:sz="0" w:space="0" w:color="auto"/>
      </w:divBdr>
    </w:div>
    <w:div w:id="2030140617">
      <w:bodyDiv w:val="1"/>
      <w:marLeft w:val="0"/>
      <w:marRight w:val="0"/>
      <w:marTop w:val="0"/>
      <w:marBottom w:val="0"/>
      <w:divBdr>
        <w:top w:val="none" w:sz="0" w:space="0" w:color="auto"/>
        <w:left w:val="none" w:sz="0" w:space="0" w:color="auto"/>
        <w:bottom w:val="none" w:sz="0" w:space="0" w:color="auto"/>
        <w:right w:val="none" w:sz="0" w:space="0" w:color="auto"/>
      </w:divBdr>
    </w:div>
    <w:div w:id="2032493605">
      <w:bodyDiv w:val="1"/>
      <w:marLeft w:val="0"/>
      <w:marRight w:val="0"/>
      <w:marTop w:val="0"/>
      <w:marBottom w:val="0"/>
      <w:divBdr>
        <w:top w:val="none" w:sz="0" w:space="0" w:color="auto"/>
        <w:left w:val="none" w:sz="0" w:space="0" w:color="auto"/>
        <w:bottom w:val="none" w:sz="0" w:space="0" w:color="auto"/>
        <w:right w:val="none" w:sz="0" w:space="0" w:color="auto"/>
      </w:divBdr>
    </w:div>
    <w:div w:id="2033064518">
      <w:bodyDiv w:val="1"/>
      <w:marLeft w:val="0"/>
      <w:marRight w:val="0"/>
      <w:marTop w:val="0"/>
      <w:marBottom w:val="0"/>
      <w:divBdr>
        <w:top w:val="none" w:sz="0" w:space="0" w:color="auto"/>
        <w:left w:val="none" w:sz="0" w:space="0" w:color="auto"/>
        <w:bottom w:val="none" w:sz="0" w:space="0" w:color="auto"/>
        <w:right w:val="none" w:sz="0" w:space="0" w:color="auto"/>
      </w:divBdr>
    </w:div>
    <w:div w:id="2033913426">
      <w:bodyDiv w:val="1"/>
      <w:marLeft w:val="0"/>
      <w:marRight w:val="0"/>
      <w:marTop w:val="0"/>
      <w:marBottom w:val="0"/>
      <w:divBdr>
        <w:top w:val="none" w:sz="0" w:space="0" w:color="auto"/>
        <w:left w:val="none" w:sz="0" w:space="0" w:color="auto"/>
        <w:bottom w:val="none" w:sz="0" w:space="0" w:color="auto"/>
        <w:right w:val="none" w:sz="0" w:space="0" w:color="auto"/>
      </w:divBdr>
    </w:div>
    <w:div w:id="2035769077">
      <w:bodyDiv w:val="1"/>
      <w:marLeft w:val="0"/>
      <w:marRight w:val="0"/>
      <w:marTop w:val="0"/>
      <w:marBottom w:val="0"/>
      <w:divBdr>
        <w:top w:val="none" w:sz="0" w:space="0" w:color="auto"/>
        <w:left w:val="none" w:sz="0" w:space="0" w:color="auto"/>
        <w:bottom w:val="none" w:sz="0" w:space="0" w:color="auto"/>
        <w:right w:val="none" w:sz="0" w:space="0" w:color="auto"/>
      </w:divBdr>
    </w:div>
    <w:div w:id="2036617379">
      <w:bodyDiv w:val="1"/>
      <w:marLeft w:val="0"/>
      <w:marRight w:val="0"/>
      <w:marTop w:val="0"/>
      <w:marBottom w:val="0"/>
      <w:divBdr>
        <w:top w:val="none" w:sz="0" w:space="0" w:color="auto"/>
        <w:left w:val="none" w:sz="0" w:space="0" w:color="auto"/>
        <w:bottom w:val="none" w:sz="0" w:space="0" w:color="auto"/>
        <w:right w:val="none" w:sz="0" w:space="0" w:color="auto"/>
      </w:divBdr>
    </w:div>
    <w:div w:id="2036810835">
      <w:bodyDiv w:val="1"/>
      <w:marLeft w:val="0"/>
      <w:marRight w:val="0"/>
      <w:marTop w:val="0"/>
      <w:marBottom w:val="0"/>
      <w:divBdr>
        <w:top w:val="none" w:sz="0" w:space="0" w:color="auto"/>
        <w:left w:val="none" w:sz="0" w:space="0" w:color="auto"/>
        <w:bottom w:val="none" w:sz="0" w:space="0" w:color="auto"/>
        <w:right w:val="none" w:sz="0" w:space="0" w:color="auto"/>
      </w:divBdr>
    </w:div>
    <w:div w:id="2037272480">
      <w:bodyDiv w:val="1"/>
      <w:marLeft w:val="0"/>
      <w:marRight w:val="0"/>
      <w:marTop w:val="0"/>
      <w:marBottom w:val="0"/>
      <w:divBdr>
        <w:top w:val="none" w:sz="0" w:space="0" w:color="auto"/>
        <w:left w:val="none" w:sz="0" w:space="0" w:color="auto"/>
        <w:bottom w:val="none" w:sz="0" w:space="0" w:color="auto"/>
        <w:right w:val="none" w:sz="0" w:space="0" w:color="auto"/>
      </w:divBdr>
    </w:div>
    <w:div w:id="2037340232">
      <w:bodyDiv w:val="1"/>
      <w:marLeft w:val="0"/>
      <w:marRight w:val="0"/>
      <w:marTop w:val="0"/>
      <w:marBottom w:val="0"/>
      <w:divBdr>
        <w:top w:val="none" w:sz="0" w:space="0" w:color="auto"/>
        <w:left w:val="none" w:sz="0" w:space="0" w:color="auto"/>
        <w:bottom w:val="none" w:sz="0" w:space="0" w:color="auto"/>
        <w:right w:val="none" w:sz="0" w:space="0" w:color="auto"/>
      </w:divBdr>
    </w:div>
    <w:div w:id="2039231813">
      <w:bodyDiv w:val="1"/>
      <w:marLeft w:val="0"/>
      <w:marRight w:val="0"/>
      <w:marTop w:val="0"/>
      <w:marBottom w:val="0"/>
      <w:divBdr>
        <w:top w:val="none" w:sz="0" w:space="0" w:color="auto"/>
        <w:left w:val="none" w:sz="0" w:space="0" w:color="auto"/>
        <w:bottom w:val="none" w:sz="0" w:space="0" w:color="auto"/>
        <w:right w:val="none" w:sz="0" w:space="0" w:color="auto"/>
      </w:divBdr>
    </w:div>
    <w:div w:id="2039700080">
      <w:bodyDiv w:val="1"/>
      <w:marLeft w:val="0"/>
      <w:marRight w:val="0"/>
      <w:marTop w:val="0"/>
      <w:marBottom w:val="0"/>
      <w:divBdr>
        <w:top w:val="none" w:sz="0" w:space="0" w:color="auto"/>
        <w:left w:val="none" w:sz="0" w:space="0" w:color="auto"/>
        <w:bottom w:val="none" w:sz="0" w:space="0" w:color="auto"/>
        <w:right w:val="none" w:sz="0" w:space="0" w:color="auto"/>
      </w:divBdr>
    </w:div>
    <w:div w:id="2041085730">
      <w:bodyDiv w:val="1"/>
      <w:marLeft w:val="0"/>
      <w:marRight w:val="0"/>
      <w:marTop w:val="0"/>
      <w:marBottom w:val="0"/>
      <w:divBdr>
        <w:top w:val="none" w:sz="0" w:space="0" w:color="auto"/>
        <w:left w:val="none" w:sz="0" w:space="0" w:color="auto"/>
        <w:bottom w:val="none" w:sz="0" w:space="0" w:color="auto"/>
        <w:right w:val="none" w:sz="0" w:space="0" w:color="auto"/>
      </w:divBdr>
    </w:div>
    <w:div w:id="2042196044">
      <w:bodyDiv w:val="1"/>
      <w:marLeft w:val="0"/>
      <w:marRight w:val="0"/>
      <w:marTop w:val="0"/>
      <w:marBottom w:val="0"/>
      <w:divBdr>
        <w:top w:val="none" w:sz="0" w:space="0" w:color="auto"/>
        <w:left w:val="none" w:sz="0" w:space="0" w:color="auto"/>
        <w:bottom w:val="none" w:sz="0" w:space="0" w:color="auto"/>
        <w:right w:val="none" w:sz="0" w:space="0" w:color="auto"/>
      </w:divBdr>
    </w:div>
    <w:div w:id="2044595018">
      <w:bodyDiv w:val="1"/>
      <w:marLeft w:val="0"/>
      <w:marRight w:val="0"/>
      <w:marTop w:val="0"/>
      <w:marBottom w:val="0"/>
      <w:divBdr>
        <w:top w:val="none" w:sz="0" w:space="0" w:color="auto"/>
        <w:left w:val="none" w:sz="0" w:space="0" w:color="auto"/>
        <w:bottom w:val="none" w:sz="0" w:space="0" w:color="auto"/>
        <w:right w:val="none" w:sz="0" w:space="0" w:color="auto"/>
      </w:divBdr>
    </w:div>
    <w:div w:id="2044816554">
      <w:bodyDiv w:val="1"/>
      <w:marLeft w:val="0"/>
      <w:marRight w:val="0"/>
      <w:marTop w:val="0"/>
      <w:marBottom w:val="0"/>
      <w:divBdr>
        <w:top w:val="none" w:sz="0" w:space="0" w:color="auto"/>
        <w:left w:val="none" w:sz="0" w:space="0" w:color="auto"/>
        <w:bottom w:val="none" w:sz="0" w:space="0" w:color="auto"/>
        <w:right w:val="none" w:sz="0" w:space="0" w:color="auto"/>
      </w:divBdr>
    </w:div>
    <w:div w:id="2045325961">
      <w:bodyDiv w:val="1"/>
      <w:marLeft w:val="0"/>
      <w:marRight w:val="0"/>
      <w:marTop w:val="0"/>
      <w:marBottom w:val="0"/>
      <w:divBdr>
        <w:top w:val="none" w:sz="0" w:space="0" w:color="auto"/>
        <w:left w:val="none" w:sz="0" w:space="0" w:color="auto"/>
        <w:bottom w:val="none" w:sz="0" w:space="0" w:color="auto"/>
        <w:right w:val="none" w:sz="0" w:space="0" w:color="auto"/>
      </w:divBdr>
    </w:div>
    <w:div w:id="2046252128">
      <w:bodyDiv w:val="1"/>
      <w:marLeft w:val="0"/>
      <w:marRight w:val="0"/>
      <w:marTop w:val="0"/>
      <w:marBottom w:val="0"/>
      <w:divBdr>
        <w:top w:val="none" w:sz="0" w:space="0" w:color="auto"/>
        <w:left w:val="none" w:sz="0" w:space="0" w:color="auto"/>
        <w:bottom w:val="none" w:sz="0" w:space="0" w:color="auto"/>
        <w:right w:val="none" w:sz="0" w:space="0" w:color="auto"/>
      </w:divBdr>
    </w:div>
    <w:div w:id="2046364610">
      <w:bodyDiv w:val="1"/>
      <w:marLeft w:val="0"/>
      <w:marRight w:val="0"/>
      <w:marTop w:val="0"/>
      <w:marBottom w:val="0"/>
      <w:divBdr>
        <w:top w:val="none" w:sz="0" w:space="0" w:color="auto"/>
        <w:left w:val="none" w:sz="0" w:space="0" w:color="auto"/>
        <w:bottom w:val="none" w:sz="0" w:space="0" w:color="auto"/>
        <w:right w:val="none" w:sz="0" w:space="0" w:color="auto"/>
      </w:divBdr>
    </w:div>
    <w:div w:id="2046515987">
      <w:bodyDiv w:val="1"/>
      <w:marLeft w:val="0"/>
      <w:marRight w:val="0"/>
      <w:marTop w:val="0"/>
      <w:marBottom w:val="0"/>
      <w:divBdr>
        <w:top w:val="none" w:sz="0" w:space="0" w:color="auto"/>
        <w:left w:val="none" w:sz="0" w:space="0" w:color="auto"/>
        <w:bottom w:val="none" w:sz="0" w:space="0" w:color="auto"/>
        <w:right w:val="none" w:sz="0" w:space="0" w:color="auto"/>
      </w:divBdr>
    </w:div>
    <w:div w:id="2046758703">
      <w:bodyDiv w:val="1"/>
      <w:marLeft w:val="0"/>
      <w:marRight w:val="0"/>
      <w:marTop w:val="0"/>
      <w:marBottom w:val="0"/>
      <w:divBdr>
        <w:top w:val="none" w:sz="0" w:space="0" w:color="auto"/>
        <w:left w:val="none" w:sz="0" w:space="0" w:color="auto"/>
        <w:bottom w:val="none" w:sz="0" w:space="0" w:color="auto"/>
        <w:right w:val="none" w:sz="0" w:space="0" w:color="auto"/>
      </w:divBdr>
    </w:div>
    <w:div w:id="2048210775">
      <w:bodyDiv w:val="1"/>
      <w:marLeft w:val="0"/>
      <w:marRight w:val="0"/>
      <w:marTop w:val="0"/>
      <w:marBottom w:val="0"/>
      <w:divBdr>
        <w:top w:val="none" w:sz="0" w:space="0" w:color="auto"/>
        <w:left w:val="none" w:sz="0" w:space="0" w:color="auto"/>
        <w:bottom w:val="none" w:sz="0" w:space="0" w:color="auto"/>
        <w:right w:val="none" w:sz="0" w:space="0" w:color="auto"/>
      </w:divBdr>
    </w:div>
    <w:div w:id="2048211568">
      <w:bodyDiv w:val="1"/>
      <w:marLeft w:val="0"/>
      <w:marRight w:val="0"/>
      <w:marTop w:val="0"/>
      <w:marBottom w:val="0"/>
      <w:divBdr>
        <w:top w:val="none" w:sz="0" w:space="0" w:color="auto"/>
        <w:left w:val="none" w:sz="0" w:space="0" w:color="auto"/>
        <w:bottom w:val="none" w:sz="0" w:space="0" w:color="auto"/>
        <w:right w:val="none" w:sz="0" w:space="0" w:color="auto"/>
      </w:divBdr>
    </w:div>
    <w:div w:id="2048215274">
      <w:bodyDiv w:val="1"/>
      <w:marLeft w:val="0"/>
      <w:marRight w:val="0"/>
      <w:marTop w:val="0"/>
      <w:marBottom w:val="0"/>
      <w:divBdr>
        <w:top w:val="none" w:sz="0" w:space="0" w:color="auto"/>
        <w:left w:val="none" w:sz="0" w:space="0" w:color="auto"/>
        <w:bottom w:val="none" w:sz="0" w:space="0" w:color="auto"/>
        <w:right w:val="none" w:sz="0" w:space="0" w:color="auto"/>
      </w:divBdr>
    </w:div>
    <w:div w:id="2048220274">
      <w:bodyDiv w:val="1"/>
      <w:marLeft w:val="0"/>
      <w:marRight w:val="0"/>
      <w:marTop w:val="0"/>
      <w:marBottom w:val="0"/>
      <w:divBdr>
        <w:top w:val="none" w:sz="0" w:space="0" w:color="auto"/>
        <w:left w:val="none" w:sz="0" w:space="0" w:color="auto"/>
        <w:bottom w:val="none" w:sz="0" w:space="0" w:color="auto"/>
        <w:right w:val="none" w:sz="0" w:space="0" w:color="auto"/>
      </w:divBdr>
    </w:div>
    <w:div w:id="2051806940">
      <w:bodyDiv w:val="1"/>
      <w:marLeft w:val="0"/>
      <w:marRight w:val="0"/>
      <w:marTop w:val="0"/>
      <w:marBottom w:val="0"/>
      <w:divBdr>
        <w:top w:val="none" w:sz="0" w:space="0" w:color="auto"/>
        <w:left w:val="none" w:sz="0" w:space="0" w:color="auto"/>
        <w:bottom w:val="none" w:sz="0" w:space="0" w:color="auto"/>
        <w:right w:val="none" w:sz="0" w:space="0" w:color="auto"/>
      </w:divBdr>
    </w:div>
    <w:div w:id="2052144547">
      <w:bodyDiv w:val="1"/>
      <w:marLeft w:val="0"/>
      <w:marRight w:val="0"/>
      <w:marTop w:val="0"/>
      <w:marBottom w:val="0"/>
      <w:divBdr>
        <w:top w:val="none" w:sz="0" w:space="0" w:color="auto"/>
        <w:left w:val="none" w:sz="0" w:space="0" w:color="auto"/>
        <w:bottom w:val="none" w:sz="0" w:space="0" w:color="auto"/>
        <w:right w:val="none" w:sz="0" w:space="0" w:color="auto"/>
      </w:divBdr>
    </w:div>
    <w:div w:id="2052655259">
      <w:bodyDiv w:val="1"/>
      <w:marLeft w:val="0"/>
      <w:marRight w:val="0"/>
      <w:marTop w:val="0"/>
      <w:marBottom w:val="0"/>
      <w:divBdr>
        <w:top w:val="none" w:sz="0" w:space="0" w:color="auto"/>
        <w:left w:val="none" w:sz="0" w:space="0" w:color="auto"/>
        <w:bottom w:val="none" w:sz="0" w:space="0" w:color="auto"/>
        <w:right w:val="none" w:sz="0" w:space="0" w:color="auto"/>
      </w:divBdr>
    </w:div>
    <w:div w:id="2052921973">
      <w:bodyDiv w:val="1"/>
      <w:marLeft w:val="0"/>
      <w:marRight w:val="0"/>
      <w:marTop w:val="0"/>
      <w:marBottom w:val="0"/>
      <w:divBdr>
        <w:top w:val="none" w:sz="0" w:space="0" w:color="auto"/>
        <w:left w:val="none" w:sz="0" w:space="0" w:color="auto"/>
        <w:bottom w:val="none" w:sz="0" w:space="0" w:color="auto"/>
        <w:right w:val="none" w:sz="0" w:space="0" w:color="auto"/>
      </w:divBdr>
    </w:div>
    <w:div w:id="2053268673">
      <w:bodyDiv w:val="1"/>
      <w:marLeft w:val="0"/>
      <w:marRight w:val="0"/>
      <w:marTop w:val="0"/>
      <w:marBottom w:val="0"/>
      <w:divBdr>
        <w:top w:val="none" w:sz="0" w:space="0" w:color="auto"/>
        <w:left w:val="none" w:sz="0" w:space="0" w:color="auto"/>
        <w:bottom w:val="none" w:sz="0" w:space="0" w:color="auto"/>
        <w:right w:val="none" w:sz="0" w:space="0" w:color="auto"/>
      </w:divBdr>
    </w:div>
    <w:div w:id="2053649846">
      <w:bodyDiv w:val="1"/>
      <w:marLeft w:val="0"/>
      <w:marRight w:val="0"/>
      <w:marTop w:val="0"/>
      <w:marBottom w:val="0"/>
      <w:divBdr>
        <w:top w:val="none" w:sz="0" w:space="0" w:color="auto"/>
        <w:left w:val="none" w:sz="0" w:space="0" w:color="auto"/>
        <w:bottom w:val="none" w:sz="0" w:space="0" w:color="auto"/>
        <w:right w:val="none" w:sz="0" w:space="0" w:color="auto"/>
      </w:divBdr>
    </w:div>
    <w:div w:id="2054041516">
      <w:bodyDiv w:val="1"/>
      <w:marLeft w:val="0"/>
      <w:marRight w:val="0"/>
      <w:marTop w:val="0"/>
      <w:marBottom w:val="0"/>
      <w:divBdr>
        <w:top w:val="none" w:sz="0" w:space="0" w:color="auto"/>
        <w:left w:val="none" w:sz="0" w:space="0" w:color="auto"/>
        <w:bottom w:val="none" w:sz="0" w:space="0" w:color="auto"/>
        <w:right w:val="none" w:sz="0" w:space="0" w:color="auto"/>
      </w:divBdr>
    </w:div>
    <w:div w:id="2054116375">
      <w:bodyDiv w:val="1"/>
      <w:marLeft w:val="0"/>
      <w:marRight w:val="0"/>
      <w:marTop w:val="0"/>
      <w:marBottom w:val="0"/>
      <w:divBdr>
        <w:top w:val="none" w:sz="0" w:space="0" w:color="auto"/>
        <w:left w:val="none" w:sz="0" w:space="0" w:color="auto"/>
        <w:bottom w:val="none" w:sz="0" w:space="0" w:color="auto"/>
        <w:right w:val="none" w:sz="0" w:space="0" w:color="auto"/>
      </w:divBdr>
    </w:div>
    <w:div w:id="2054764528">
      <w:bodyDiv w:val="1"/>
      <w:marLeft w:val="0"/>
      <w:marRight w:val="0"/>
      <w:marTop w:val="0"/>
      <w:marBottom w:val="0"/>
      <w:divBdr>
        <w:top w:val="none" w:sz="0" w:space="0" w:color="auto"/>
        <w:left w:val="none" w:sz="0" w:space="0" w:color="auto"/>
        <w:bottom w:val="none" w:sz="0" w:space="0" w:color="auto"/>
        <w:right w:val="none" w:sz="0" w:space="0" w:color="auto"/>
      </w:divBdr>
    </w:div>
    <w:div w:id="2055501100">
      <w:bodyDiv w:val="1"/>
      <w:marLeft w:val="0"/>
      <w:marRight w:val="0"/>
      <w:marTop w:val="0"/>
      <w:marBottom w:val="0"/>
      <w:divBdr>
        <w:top w:val="none" w:sz="0" w:space="0" w:color="auto"/>
        <w:left w:val="none" w:sz="0" w:space="0" w:color="auto"/>
        <w:bottom w:val="none" w:sz="0" w:space="0" w:color="auto"/>
        <w:right w:val="none" w:sz="0" w:space="0" w:color="auto"/>
      </w:divBdr>
    </w:div>
    <w:div w:id="2056000285">
      <w:bodyDiv w:val="1"/>
      <w:marLeft w:val="0"/>
      <w:marRight w:val="0"/>
      <w:marTop w:val="0"/>
      <w:marBottom w:val="0"/>
      <w:divBdr>
        <w:top w:val="none" w:sz="0" w:space="0" w:color="auto"/>
        <w:left w:val="none" w:sz="0" w:space="0" w:color="auto"/>
        <w:bottom w:val="none" w:sz="0" w:space="0" w:color="auto"/>
        <w:right w:val="none" w:sz="0" w:space="0" w:color="auto"/>
      </w:divBdr>
    </w:div>
    <w:div w:id="2056612699">
      <w:bodyDiv w:val="1"/>
      <w:marLeft w:val="0"/>
      <w:marRight w:val="0"/>
      <w:marTop w:val="0"/>
      <w:marBottom w:val="0"/>
      <w:divBdr>
        <w:top w:val="none" w:sz="0" w:space="0" w:color="auto"/>
        <w:left w:val="none" w:sz="0" w:space="0" w:color="auto"/>
        <w:bottom w:val="none" w:sz="0" w:space="0" w:color="auto"/>
        <w:right w:val="none" w:sz="0" w:space="0" w:color="auto"/>
      </w:divBdr>
    </w:div>
    <w:div w:id="2057460799">
      <w:bodyDiv w:val="1"/>
      <w:marLeft w:val="0"/>
      <w:marRight w:val="0"/>
      <w:marTop w:val="0"/>
      <w:marBottom w:val="0"/>
      <w:divBdr>
        <w:top w:val="none" w:sz="0" w:space="0" w:color="auto"/>
        <w:left w:val="none" w:sz="0" w:space="0" w:color="auto"/>
        <w:bottom w:val="none" w:sz="0" w:space="0" w:color="auto"/>
        <w:right w:val="none" w:sz="0" w:space="0" w:color="auto"/>
      </w:divBdr>
    </w:div>
    <w:div w:id="2058621883">
      <w:bodyDiv w:val="1"/>
      <w:marLeft w:val="0"/>
      <w:marRight w:val="0"/>
      <w:marTop w:val="0"/>
      <w:marBottom w:val="0"/>
      <w:divBdr>
        <w:top w:val="none" w:sz="0" w:space="0" w:color="auto"/>
        <w:left w:val="none" w:sz="0" w:space="0" w:color="auto"/>
        <w:bottom w:val="none" w:sz="0" w:space="0" w:color="auto"/>
        <w:right w:val="none" w:sz="0" w:space="0" w:color="auto"/>
      </w:divBdr>
    </w:div>
    <w:div w:id="2061203489">
      <w:bodyDiv w:val="1"/>
      <w:marLeft w:val="0"/>
      <w:marRight w:val="0"/>
      <w:marTop w:val="0"/>
      <w:marBottom w:val="0"/>
      <w:divBdr>
        <w:top w:val="none" w:sz="0" w:space="0" w:color="auto"/>
        <w:left w:val="none" w:sz="0" w:space="0" w:color="auto"/>
        <w:bottom w:val="none" w:sz="0" w:space="0" w:color="auto"/>
        <w:right w:val="none" w:sz="0" w:space="0" w:color="auto"/>
      </w:divBdr>
    </w:div>
    <w:div w:id="2061592017">
      <w:bodyDiv w:val="1"/>
      <w:marLeft w:val="0"/>
      <w:marRight w:val="0"/>
      <w:marTop w:val="0"/>
      <w:marBottom w:val="0"/>
      <w:divBdr>
        <w:top w:val="none" w:sz="0" w:space="0" w:color="auto"/>
        <w:left w:val="none" w:sz="0" w:space="0" w:color="auto"/>
        <w:bottom w:val="none" w:sz="0" w:space="0" w:color="auto"/>
        <w:right w:val="none" w:sz="0" w:space="0" w:color="auto"/>
      </w:divBdr>
    </w:div>
    <w:div w:id="2062091440">
      <w:bodyDiv w:val="1"/>
      <w:marLeft w:val="0"/>
      <w:marRight w:val="0"/>
      <w:marTop w:val="0"/>
      <w:marBottom w:val="0"/>
      <w:divBdr>
        <w:top w:val="none" w:sz="0" w:space="0" w:color="auto"/>
        <w:left w:val="none" w:sz="0" w:space="0" w:color="auto"/>
        <w:bottom w:val="none" w:sz="0" w:space="0" w:color="auto"/>
        <w:right w:val="none" w:sz="0" w:space="0" w:color="auto"/>
      </w:divBdr>
    </w:div>
    <w:div w:id="2063478203">
      <w:bodyDiv w:val="1"/>
      <w:marLeft w:val="0"/>
      <w:marRight w:val="0"/>
      <w:marTop w:val="0"/>
      <w:marBottom w:val="0"/>
      <w:divBdr>
        <w:top w:val="none" w:sz="0" w:space="0" w:color="auto"/>
        <w:left w:val="none" w:sz="0" w:space="0" w:color="auto"/>
        <w:bottom w:val="none" w:sz="0" w:space="0" w:color="auto"/>
        <w:right w:val="none" w:sz="0" w:space="0" w:color="auto"/>
      </w:divBdr>
    </w:div>
    <w:div w:id="2064252957">
      <w:bodyDiv w:val="1"/>
      <w:marLeft w:val="0"/>
      <w:marRight w:val="0"/>
      <w:marTop w:val="0"/>
      <w:marBottom w:val="0"/>
      <w:divBdr>
        <w:top w:val="none" w:sz="0" w:space="0" w:color="auto"/>
        <w:left w:val="none" w:sz="0" w:space="0" w:color="auto"/>
        <w:bottom w:val="none" w:sz="0" w:space="0" w:color="auto"/>
        <w:right w:val="none" w:sz="0" w:space="0" w:color="auto"/>
      </w:divBdr>
    </w:div>
    <w:div w:id="2065643605">
      <w:bodyDiv w:val="1"/>
      <w:marLeft w:val="0"/>
      <w:marRight w:val="0"/>
      <w:marTop w:val="0"/>
      <w:marBottom w:val="0"/>
      <w:divBdr>
        <w:top w:val="none" w:sz="0" w:space="0" w:color="auto"/>
        <w:left w:val="none" w:sz="0" w:space="0" w:color="auto"/>
        <w:bottom w:val="none" w:sz="0" w:space="0" w:color="auto"/>
        <w:right w:val="none" w:sz="0" w:space="0" w:color="auto"/>
      </w:divBdr>
    </w:div>
    <w:div w:id="2066370714">
      <w:bodyDiv w:val="1"/>
      <w:marLeft w:val="0"/>
      <w:marRight w:val="0"/>
      <w:marTop w:val="0"/>
      <w:marBottom w:val="0"/>
      <w:divBdr>
        <w:top w:val="none" w:sz="0" w:space="0" w:color="auto"/>
        <w:left w:val="none" w:sz="0" w:space="0" w:color="auto"/>
        <w:bottom w:val="none" w:sz="0" w:space="0" w:color="auto"/>
        <w:right w:val="none" w:sz="0" w:space="0" w:color="auto"/>
      </w:divBdr>
    </w:div>
    <w:div w:id="2067562051">
      <w:bodyDiv w:val="1"/>
      <w:marLeft w:val="0"/>
      <w:marRight w:val="0"/>
      <w:marTop w:val="0"/>
      <w:marBottom w:val="0"/>
      <w:divBdr>
        <w:top w:val="none" w:sz="0" w:space="0" w:color="auto"/>
        <w:left w:val="none" w:sz="0" w:space="0" w:color="auto"/>
        <w:bottom w:val="none" w:sz="0" w:space="0" w:color="auto"/>
        <w:right w:val="none" w:sz="0" w:space="0" w:color="auto"/>
      </w:divBdr>
    </w:div>
    <w:div w:id="2067753787">
      <w:bodyDiv w:val="1"/>
      <w:marLeft w:val="0"/>
      <w:marRight w:val="0"/>
      <w:marTop w:val="0"/>
      <w:marBottom w:val="0"/>
      <w:divBdr>
        <w:top w:val="none" w:sz="0" w:space="0" w:color="auto"/>
        <w:left w:val="none" w:sz="0" w:space="0" w:color="auto"/>
        <w:bottom w:val="none" w:sz="0" w:space="0" w:color="auto"/>
        <w:right w:val="none" w:sz="0" w:space="0" w:color="auto"/>
      </w:divBdr>
    </w:div>
    <w:div w:id="2067794180">
      <w:bodyDiv w:val="1"/>
      <w:marLeft w:val="0"/>
      <w:marRight w:val="0"/>
      <w:marTop w:val="0"/>
      <w:marBottom w:val="0"/>
      <w:divBdr>
        <w:top w:val="none" w:sz="0" w:space="0" w:color="auto"/>
        <w:left w:val="none" w:sz="0" w:space="0" w:color="auto"/>
        <w:bottom w:val="none" w:sz="0" w:space="0" w:color="auto"/>
        <w:right w:val="none" w:sz="0" w:space="0" w:color="auto"/>
      </w:divBdr>
    </w:div>
    <w:div w:id="2069836186">
      <w:bodyDiv w:val="1"/>
      <w:marLeft w:val="0"/>
      <w:marRight w:val="0"/>
      <w:marTop w:val="0"/>
      <w:marBottom w:val="0"/>
      <w:divBdr>
        <w:top w:val="none" w:sz="0" w:space="0" w:color="auto"/>
        <w:left w:val="none" w:sz="0" w:space="0" w:color="auto"/>
        <w:bottom w:val="none" w:sz="0" w:space="0" w:color="auto"/>
        <w:right w:val="none" w:sz="0" w:space="0" w:color="auto"/>
      </w:divBdr>
    </w:div>
    <w:div w:id="2070414900">
      <w:bodyDiv w:val="1"/>
      <w:marLeft w:val="0"/>
      <w:marRight w:val="0"/>
      <w:marTop w:val="0"/>
      <w:marBottom w:val="0"/>
      <w:divBdr>
        <w:top w:val="none" w:sz="0" w:space="0" w:color="auto"/>
        <w:left w:val="none" w:sz="0" w:space="0" w:color="auto"/>
        <w:bottom w:val="none" w:sz="0" w:space="0" w:color="auto"/>
        <w:right w:val="none" w:sz="0" w:space="0" w:color="auto"/>
      </w:divBdr>
    </w:div>
    <w:div w:id="2073891539">
      <w:bodyDiv w:val="1"/>
      <w:marLeft w:val="0"/>
      <w:marRight w:val="0"/>
      <w:marTop w:val="0"/>
      <w:marBottom w:val="0"/>
      <w:divBdr>
        <w:top w:val="none" w:sz="0" w:space="0" w:color="auto"/>
        <w:left w:val="none" w:sz="0" w:space="0" w:color="auto"/>
        <w:bottom w:val="none" w:sz="0" w:space="0" w:color="auto"/>
        <w:right w:val="none" w:sz="0" w:space="0" w:color="auto"/>
      </w:divBdr>
    </w:div>
    <w:div w:id="2076001670">
      <w:bodyDiv w:val="1"/>
      <w:marLeft w:val="0"/>
      <w:marRight w:val="0"/>
      <w:marTop w:val="0"/>
      <w:marBottom w:val="0"/>
      <w:divBdr>
        <w:top w:val="none" w:sz="0" w:space="0" w:color="auto"/>
        <w:left w:val="none" w:sz="0" w:space="0" w:color="auto"/>
        <w:bottom w:val="none" w:sz="0" w:space="0" w:color="auto"/>
        <w:right w:val="none" w:sz="0" w:space="0" w:color="auto"/>
      </w:divBdr>
    </w:div>
    <w:div w:id="2076391609">
      <w:bodyDiv w:val="1"/>
      <w:marLeft w:val="0"/>
      <w:marRight w:val="0"/>
      <w:marTop w:val="0"/>
      <w:marBottom w:val="0"/>
      <w:divBdr>
        <w:top w:val="none" w:sz="0" w:space="0" w:color="auto"/>
        <w:left w:val="none" w:sz="0" w:space="0" w:color="auto"/>
        <w:bottom w:val="none" w:sz="0" w:space="0" w:color="auto"/>
        <w:right w:val="none" w:sz="0" w:space="0" w:color="auto"/>
      </w:divBdr>
    </w:div>
    <w:div w:id="2076396831">
      <w:bodyDiv w:val="1"/>
      <w:marLeft w:val="0"/>
      <w:marRight w:val="0"/>
      <w:marTop w:val="0"/>
      <w:marBottom w:val="0"/>
      <w:divBdr>
        <w:top w:val="none" w:sz="0" w:space="0" w:color="auto"/>
        <w:left w:val="none" w:sz="0" w:space="0" w:color="auto"/>
        <w:bottom w:val="none" w:sz="0" w:space="0" w:color="auto"/>
        <w:right w:val="none" w:sz="0" w:space="0" w:color="auto"/>
      </w:divBdr>
    </w:div>
    <w:div w:id="2077622897">
      <w:bodyDiv w:val="1"/>
      <w:marLeft w:val="0"/>
      <w:marRight w:val="0"/>
      <w:marTop w:val="0"/>
      <w:marBottom w:val="0"/>
      <w:divBdr>
        <w:top w:val="none" w:sz="0" w:space="0" w:color="auto"/>
        <w:left w:val="none" w:sz="0" w:space="0" w:color="auto"/>
        <w:bottom w:val="none" w:sz="0" w:space="0" w:color="auto"/>
        <w:right w:val="none" w:sz="0" w:space="0" w:color="auto"/>
      </w:divBdr>
    </w:div>
    <w:div w:id="2078891022">
      <w:bodyDiv w:val="1"/>
      <w:marLeft w:val="0"/>
      <w:marRight w:val="0"/>
      <w:marTop w:val="0"/>
      <w:marBottom w:val="0"/>
      <w:divBdr>
        <w:top w:val="none" w:sz="0" w:space="0" w:color="auto"/>
        <w:left w:val="none" w:sz="0" w:space="0" w:color="auto"/>
        <w:bottom w:val="none" w:sz="0" w:space="0" w:color="auto"/>
        <w:right w:val="none" w:sz="0" w:space="0" w:color="auto"/>
      </w:divBdr>
    </w:div>
    <w:div w:id="2079086777">
      <w:bodyDiv w:val="1"/>
      <w:marLeft w:val="0"/>
      <w:marRight w:val="0"/>
      <w:marTop w:val="0"/>
      <w:marBottom w:val="0"/>
      <w:divBdr>
        <w:top w:val="none" w:sz="0" w:space="0" w:color="auto"/>
        <w:left w:val="none" w:sz="0" w:space="0" w:color="auto"/>
        <w:bottom w:val="none" w:sz="0" w:space="0" w:color="auto"/>
        <w:right w:val="none" w:sz="0" w:space="0" w:color="auto"/>
      </w:divBdr>
    </w:div>
    <w:div w:id="2079282489">
      <w:bodyDiv w:val="1"/>
      <w:marLeft w:val="0"/>
      <w:marRight w:val="0"/>
      <w:marTop w:val="0"/>
      <w:marBottom w:val="0"/>
      <w:divBdr>
        <w:top w:val="none" w:sz="0" w:space="0" w:color="auto"/>
        <w:left w:val="none" w:sz="0" w:space="0" w:color="auto"/>
        <w:bottom w:val="none" w:sz="0" w:space="0" w:color="auto"/>
        <w:right w:val="none" w:sz="0" w:space="0" w:color="auto"/>
      </w:divBdr>
    </w:div>
    <w:div w:id="2079863074">
      <w:bodyDiv w:val="1"/>
      <w:marLeft w:val="0"/>
      <w:marRight w:val="0"/>
      <w:marTop w:val="0"/>
      <w:marBottom w:val="0"/>
      <w:divBdr>
        <w:top w:val="none" w:sz="0" w:space="0" w:color="auto"/>
        <w:left w:val="none" w:sz="0" w:space="0" w:color="auto"/>
        <w:bottom w:val="none" w:sz="0" w:space="0" w:color="auto"/>
        <w:right w:val="none" w:sz="0" w:space="0" w:color="auto"/>
      </w:divBdr>
    </w:div>
    <w:div w:id="2082557283">
      <w:bodyDiv w:val="1"/>
      <w:marLeft w:val="0"/>
      <w:marRight w:val="0"/>
      <w:marTop w:val="0"/>
      <w:marBottom w:val="0"/>
      <w:divBdr>
        <w:top w:val="none" w:sz="0" w:space="0" w:color="auto"/>
        <w:left w:val="none" w:sz="0" w:space="0" w:color="auto"/>
        <w:bottom w:val="none" w:sz="0" w:space="0" w:color="auto"/>
        <w:right w:val="none" w:sz="0" w:space="0" w:color="auto"/>
      </w:divBdr>
    </w:div>
    <w:div w:id="2083211659">
      <w:bodyDiv w:val="1"/>
      <w:marLeft w:val="0"/>
      <w:marRight w:val="0"/>
      <w:marTop w:val="0"/>
      <w:marBottom w:val="0"/>
      <w:divBdr>
        <w:top w:val="none" w:sz="0" w:space="0" w:color="auto"/>
        <w:left w:val="none" w:sz="0" w:space="0" w:color="auto"/>
        <w:bottom w:val="none" w:sz="0" w:space="0" w:color="auto"/>
        <w:right w:val="none" w:sz="0" w:space="0" w:color="auto"/>
      </w:divBdr>
    </w:div>
    <w:div w:id="2083215540">
      <w:bodyDiv w:val="1"/>
      <w:marLeft w:val="0"/>
      <w:marRight w:val="0"/>
      <w:marTop w:val="0"/>
      <w:marBottom w:val="0"/>
      <w:divBdr>
        <w:top w:val="none" w:sz="0" w:space="0" w:color="auto"/>
        <w:left w:val="none" w:sz="0" w:space="0" w:color="auto"/>
        <w:bottom w:val="none" w:sz="0" w:space="0" w:color="auto"/>
        <w:right w:val="none" w:sz="0" w:space="0" w:color="auto"/>
      </w:divBdr>
    </w:div>
    <w:div w:id="2083330800">
      <w:bodyDiv w:val="1"/>
      <w:marLeft w:val="0"/>
      <w:marRight w:val="0"/>
      <w:marTop w:val="0"/>
      <w:marBottom w:val="0"/>
      <w:divBdr>
        <w:top w:val="none" w:sz="0" w:space="0" w:color="auto"/>
        <w:left w:val="none" w:sz="0" w:space="0" w:color="auto"/>
        <w:bottom w:val="none" w:sz="0" w:space="0" w:color="auto"/>
        <w:right w:val="none" w:sz="0" w:space="0" w:color="auto"/>
      </w:divBdr>
    </w:div>
    <w:div w:id="2083945836">
      <w:bodyDiv w:val="1"/>
      <w:marLeft w:val="0"/>
      <w:marRight w:val="0"/>
      <w:marTop w:val="0"/>
      <w:marBottom w:val="0"/>
      <w:divBdr>
        <w:top w:val="none" w:sz="0" w:space="0" w:color="auto"/>
        <w:left w:val="none" w:sz="0" w:space="0" w:color="auto"/>
        <w:bottom w:val="none" w:sz="0" w:space="0" w:color="auto"/>
        <w:right w:val="none" w:sz="0" w:space="0" w:color="auto"/>
      </w:divBdr>
    </w:div>
    <w:div w:id="2085561441">
      <w:bodyDiv w:val="1"/>
      <w:marLeft w:val="0"/>
      <w:marRight w:val="0"/>
      <w:marTop w:val="0"/>
      <w:marBottom w:val="0"/>
      <w:divBdr>
        <w:top w:val="none" w:sz="0" w:space="0" w:color="auto"/>
        <w:left w:val="none" w:sz="0" w:space="0" w:color="auto"/>
        <w:bottom w:val="none" w:sz="0" w:space="0" w:color="auto"/>
        <w:right w:val="none" w:sz="0" w:space="0" w:color="auto"/>
      </w:divBdr>
    </w:div>
    <w:div w:id="2085565185">
      <w:bodyDiv w:val="1"/>
      <w:marLeft w:val="0"/>
      <w:marRight w:val="0"/>
      <w:marTop w:val="0"/>
      <w:marBottom w:val="0"/>
      <w:divBdr>
        <w:top w:val="none" w:sz="0" w:space="0" w:color="auto"/>
        <w:left w:val="none" w:sz="0" w:space="0" w:color="auto"/>
        <w:bottom w:val="none" w:sz="0" w:space="0" w:color="auto"/>
        <w:right w:val="none" w:sz="0" w:space="0" w:color="auto"/>
      </w:divBdr>
    </w:div>
    <w:div w:id="2087260530">
      <w:bodyDiv w:val="1"/>
      <w:marLeft w:val="0"/>
      <w:marRight w:val="0"/>
      <w:marTop w:val="0"/>
      <w:marBottom w:val="0"/>
      <w:divBdr>
        <w:top w:val="none" w:sz="0" w:space="0" w:color="auto"/>
        <w:left w:val="none" w:sz="0" w:space="0" w:color="auto"/>
        <w:bottom w:val="none" w:sz="0" w:space="0" w:color="auto"/>
        <w:right w:val="none" w:sz="0" w:space="0" w:color="auto"/>
      </w:divBdr>
    </w:div>
    <w:div w:id="2087992126">
      <w:bodyDiv w:val="1"/>
      <w:marLeft w:val="0"/>
      <w:marRight w:val="0"/>
      <w:marTop w:val="0"/>
      <w:marBottom w:val="0"/>
      <w:divBdr>
        <w:top w:val="none" w:sz="0" w:space="0" w:color="auto"/>
        <w:left w:val="none" w:sz="0" w:space="0" w:color="auto"/>
        <w:bottom w:val="none" w:sz="0" w:space="0" w:color="auto"/>
        <w:right w:val="none" w:sz="0" w:space="0" w:color="auto"/>
      </w:divBdr>
    </w:div>
    <w:div w:id="2088184498">
      <w:bodyDiv w:val="1"/>
      <w:marLeft w:val="0"/>
      <w:marRight w:val="0"/>
      <w:marTop w:val="0"/>
      <w:marBottom w:val="0"/>
      <w:divBdr>
        <w:top w:val="none" w:sz="0" w:space="0" w:color="auto"/>
        <w:left w:val="none" w:sz="0" w:space="0" w:color="auto"/>
        <w:bottom w:val="none" w:sz="0" w:space="0" w:color="auto"/>
        <w:right w:val="none" w:sz="0" w:space="0" w:color="auto"/>
      </w:divBdr>
    </w:div>
    <w:div w:id="2088795653">
      <w:bodyDiv w:val="1"/>
      <w:marLeft w:val="0"/>
      <w:marRight w:val="0"/>
      <w:marTop w:val="0"/>
      <w:marBottom w:val="0"/>
      <w:divBdr>
        <w:top w:val="none" w:sz="0" w:space="0" w:color="auto"/>
        <w:left w:val="none" w:sz="0" w:space="0" w:color="auto"/>
        <w:bottom w:val="none" w:sz="0" w:space="0" w:color="auto"/>
        <w:right w:val="none" w:sz="0" w:space="0" w:color="auto"/>
      </w:divBdr>
    </w:div>
    <w:div w:id="2089496000">
      <w:bodyDiv w:val="1"/>
      <w:marLeft w:val="0"/>
      <w:marRight w:val="0"/>
      <w:marTop w:val="0"/>
      <w:marBottom w:val="0"/>
      <w:divBdr>
        <w:top w:val="none" w:sz="0" w:space="0" w:color="auto"/>
        <w:left w:val="none" w:sz="0" w:space="0" w:color="auto"/>
        <w:bottom w:val="none" w:sz="0" w:space="0" w:color="auto"/>
        <w:right w:val="none" w:sz="0" w:space="0" w:color="auto"/>
      </w:divBdr>
    </w:div>
    <w:div w:id="2091727457">
      <w:bodyDiv w:val="1"/>
      <w:marLeft w:val="0"/>
      <w:marRight w:val="0"/>
      <w:marTop w:val="0"/>
      <w:marBottom w:val="0"/>
      <w:divBdr>
        <w:top w:val="none" w:sz="0" w:space="0" w:color="auto"/>
        <w:left w:val="none" w:sz="0" w:space="0" w:color="auto"/>
        <w:bottom w:val="none" w:sz="0" w:space="0" w:color="auto"/>
        <w:right w:val="none" w:sz="0" w:space="0" w:color="auto"/>
      </w:divBdr>
    </w:div>
    <w:div w:id="2091733383">
      <w:bodyDiv w:val="1"/>
      <w:marLeft w:val="0"/>
      <w:marRight w:val="0"/>
      <w:marTop w:val="0"/>
      <w:marBottom w:val="0"/>
      <w:divBdr>
        <w:top w:val="none" w:sz="0" w:space="0" w:color="auto"/>
        <w:left w:val="none" w:sz="0" w:space="0" w:color="auto"/>
        <w:bottom w:val="none" w:sz="0" w:space="0" w:color="auto"/>
        <w:right w:val="none" w:sz="0" w:space="0" w:color="auto"/>
      </w:divBdr>
    </w:div>
    <w:div w:id="2092269098">
      <w:bodyDiv w:val="1"/>
      <w:marLeft w:val="0"/>
      <w:marRight w:val="0"/>
      <w:marTop w:val="0"/>
      <w:marBottom w:val="0"/>
      <w:divBdr>
        <w:top w:val="none" w:sz="0" w:space="0" w:color="auto"/>
        <w:left w:val="none" w:sz="0" w:space="0" w:color="auto"/>
        <w:bottom w:val="none" w:sz="0" w:space="0" w:color="auto"/>
        <w:right w:val="none" w:sz="0" w:space="0" w:color="auto"/>
      </w:divBdr>
    </w:div>
    <w:div w:id="2092847985">
      <w:bodyDiv w:val="1"/>
      <w:marLeft w:val="0"/>
      <w:marRight w:val="0"/>
      <w:marTop w:val="0"/>
      <w:marBottom w:val="0"/>
      <w:divBdr>
        <w:top w:val="none" w:sz="0" w:space="0" w:color="auto"/>
        <w:left w:val="none" w:sz="0" w:space="0" w:color="auto"/>
        <w:bottom w:val="none" w:sz="0" w:space="0" w:color="auto"/>
        <w:right w:val="none" w:sz="0" w:space="0" w:color="auto"/>
      </w:divBdr>
    </w:div>
    <w:div w:id="2092895951">
      <w:bodyDiv w:val="1"/>
      <w:marLeft w:val="0"/>
      <w:marRight w:val="0"/>
      <w:marTop w:val="0"/>
      <w:marBottom w:val="0"/>
      <w:divBdr>
        <w:top w:val="none" w:sz="0" w:space="0" w:color="auto"/>
        <w:left w:val="none" w:sz="0" w:space="0" w:color="auto"/>
        <w:bottom w:val="none" w:sz="0" w:space="0" w:color="auto"/>
        <w:right w:val="none" w:sz="0" w:space="0" w:color="auto"/>
      </w:divBdr>
    </w:div>
    <w:div w:id="2093890951">
      <w:bodyDiv w:val="1"/>
      <w:marLeft w:val="0"/>
      <w:marRight w:val="0"/>
      <w:marTop w:val="0"/>
      <w:marBottom w:val="0"/>
      <w:divBdr>
        <w:top w:val="none" w:sz="0" w:space="0" w:color="auto"/>
        <w:left w:val="none" w:sz="0" w:space="0" w:color="auto"/>
        <w:bottom w:val="none" w:sz="0" w:space="0" w:color="auto"/>
        <w:right w:val="none" w:sz="0" w:space="0" w:color="auto"/>
      </w:divBdr>
    </w:div>
    <w:div w:id="2095201996">
      <w:bodyDiv w:val="1"/>
      <w:marLeft w:val="0"/>
      <w:marRight w:val="0"/>
      <w:marTop w:val="0"/>
      <w:marBottom w:val="0"/>
      <w:divBdr>
        <w:top w:val="none" w:sz="0" w:space="0" w:color="auto"/>
        <w:left w:val="none" w:sz="0" w:space="0" w:color="auto"/>
        <w:bottom w:val="none" w:sz="0" w:space="0" w:color="auto"/>
        <w:right w:val="none" w:sz="0" w:space="0" w:color="auto"/>
      </w:divBdr>
    </w:div>
    <w:div w:id="2095928832">
      <w:bodyDiv w:val="1"/>
      <w:marLeft w:val="0"/>
      <w:marRight w:val="0"/>
      <w:marTop w:val="0"/>
      <w:marBottom w:val="0"/>
      <w:divBdr>
        <w:top w:val="none" w:sz="0" w:space="0" w:color="auto"/>
        <w:left w:val="none" w:sz="0" w:space="0" w:color="auto"/>
        <w:bottom w:val="none" w:sz="0" w:space="0" w:color="auto"/>
        <w:right w:val="none" w:sz="0" w:space="0" w:color="auto"/>
      </w:divBdr>
    </w:div>
    <w:div w:id="2096977312">
      <w:bodyDiv w:val="1"/>
      <w:marLeft w:val="0"/>
      <w:marRight w:val="0"/>
      <w:marTop w:val="0"/>
      <w:marBottom w:val="0"/>
      <w:divBdr>
        <w:top w:val="none" w:sz="0" w:space="0" w:color="auto"/>
        <w:left w:val="none" w:sz="0" w:space="0" w:color="auto"/>
        <w:bottom w:val="none" w:sz="0" w:space="0" w:color="auto"/>
        <w:right w:val="none" w:sz="0" w:space="0" w:color="auto"/>
      </w:divBdr>
    </w:div>
    <w:div w:id="2097360187">
      <w:bodyDiv w:val="1"/>
      <w:marLeft w:val="0"/>
      <w:marRight w:val="0"/>
      <w:marTop w:val="0"/>
      <w:marBottom w:val="0"/>
      <w:divBdr>
        <w:top w:val="none" w:sz="0" w:space="0" w:color="auto"/>
        <w:left w:val="none" w:sz="0" w:space="0" w:color="auto"/>
        <w:bottom w:val="none" w:sz="0" w:space="0" w:color="auto"/>
        <w:right w:val="none" w:sz="0" w:space="0" w:color="auto"/>
      </w:divBdr>
    </w:div>
    <w:div w:id="2098595396">
      <w:bodyDiv w:val="1"/>
      <w:marLeft w:val="0"/>
      <w:marRight w:val="0"/>
      <w:marTop w:val="0"/>
      <w:marBottom w:val="0"/>
      <w:divBdr>
        <w:top w:val="none" w:sz="0" w:space="0" w:color="auto"/>
        <w:left w:val="none" w:sz="0" w:space="0" w:color="auto"/>
        <w:bottom w:val="none" w:sz="0" w:space="0" w:color="auto"/>
        <w:right w:val="none" w:sz="0" w:space="0" w:color="auto"/>
      </w:divBdr>
    </w:div>
    <w:div w:id="2099054122">
      <w:bodyDiv w:val="1"/>
      <w:marLeft w:val="0"/>
      <w:marRight w:val="0"/>
      <w:marTop w:val="0"/>
      <w:marBottom w:val="0"/>
      <w:divBdr>
        <w:top w:val="none" w:sz="0" w:space="0" w:color="auto"/>
        <w:left w:val="none" w:sz="0" w:space="0" w:color="auto"/>
        <w:bottom w:val="none" w:sz="0" w:space="0" w:color="auto"/>
        <w:right w:val="none" w:sz="0" w:space="0" w:color="auto"/>
      </w:divBdr>
    </w:div>
    <w:div w:id="2101681392">
      <w:bodyDiv w:val="1"/>
      <w:marLeft w:val="0"/>
      <w:marRight w:val="0"/>
      <w:marTop w:val="0"/>
      <w:marBottom w:val="0"/>
      <w:divBdr>
        <w:top w:val="none" w:sz="0" w:space="0" w:color="auto"/>
        <w:left w:val="none" w:sz="0" w:space="0" w:color="auto"/>
        <w:bottom w:val="none" w:sz="0" w:space="0" w:color="auto"/>
        <w:right w:val="none" w:sz="0" w:space="0" w:color="auto"/>
      </w:divBdr>
    </w:div>
    <w:div w:id="2101832638">
      <w:bodyDiv w:val="1"/>
      <w:marLeft w:val="0"/>
      <w:marRight w:val="0"/>
      <w:marTop w:val="0"/>
      <w:marBottom w:val="0"/>
      <w:divBdr>
        <w:top w:val="none" w:sz="0" w:space="0" w:color="auto"/>
        <w:left w:val="none" w:sz="0" w:space="0" w:color="auto"/>
        <w:bottom w:val="none" w:sz="0" w:space="0" w:color="auto"/>
        <w:right w:val="none" w:sz="0" w:space="0" w:color="auto"/>
      </w:divBdr>
    </w:div>
    <w:div w:id="2105373519">
      <w:bodyDiv w:val="1"/>
      <w:marLeft w:val="0"/>
      <w:marRight w:val="0"/>
      <w:marTop w:val="0"/>
      <w:marBottom w:val="0"/>
      <w:divBdr>
        <w:top w:val="none" w:sz="0" w:space="0" w:color="auto"/>
        <w:left w:val="none" w:sz="0" w:space="0" w:color="auto"/>
        <w:bottom w:val="none" w:sz="0" w:space="0" w:color="auto"/>
        <w:right w:val="none" w:sz="0" w:space="0" w:color="auto"/>
      </w:divBdr>
    </w:div>
    <w:div w:id="2105567404">
      <w:bodyDiv w:val="1"/>
      <w:marLeft w:val="0"/>
      <w:marRight w:val="0"/>
      <w:marTop w:val="0"/>
      <w:marBottom w:val="0"/>
      <w:divBdr>
        <w:top w:val="none" w:sz="0" w:space="0" w:color="auto"/>
        <w:left w:val="none" w:sz="0" w:space="0" w:color="auto"/>
        <w:bottom w:val="none" w:sz="0" w:space="0" w:color="auto"/>
        <w:right w:val="none" w:sz="0" w:space="0" w:color="auto"/>
      </w:divBdr>
    </w:div>
    <w:div w:id="2106028414">
      <w:bodyDiv w:val="1"/>
      <w:marLeft w:val="0"/>
      <w:marRight w:val="0"/>
      <w:marTop w:val="0"/>
      <w:marBottom w:val="0"/>
      <w:divBdr>
        <w:top w:val="none" w:sz="0" w:space="0" w:color="auto"/>
        <w:left w:val="none" w:sz="0" w:space="0" w:color="auto"/>
        <w:bottom w:val="none" w:sz="0" w:space="0" w:color="auto"/>
        <w:right w:val="none" w:sz="0" w:space="0" w:color="auto"/>
      </w:divBdr>
    </w:div>
    <w:div w:id="2108034371">
      <w:bodyDiv w:val="1"/>
      <w:marLeft w:val="0"/>
      <w:marRight w:val="0"/>
      <w:marTop w:val="0"/>
      <w:marBottom w:val="0"/>
      <w:divBdr>
        <w:top w:val="none" w:sz="0" w:space="0" w:color="auto"/>
        <w:left w:val="none" w:sz="0" w:space="0" w:color="auto"/>
        <w:bottom w:val="none" w:sz="0" w:space="0" w:color="auto"/>
        <w:right w:val="none" w:sz="0" w:space="0" w:color="auto"/>
      </w:divBdr>
    </w:div>
    <w:div w:id="2109427089">
      <w:bodyDiv w:val="1"/>
      <w:marLeft w:val="0"/>
      <w:marRight w:val="0"/>
      <w:marTop w:val="0"/>
      <w:marBottom w:val="0"/>
      <w:divBdr>
        <w:top w:val="none" w:sz="0" w:space="0" w:color="auto"/>
        <w:left w:val="none" w:sz="0" w:space="0" w:color="auto"/>
        <w:bottom w:val="none" w:sz="0" w:space="0" w:color="auto"/>
        <w:right w:val="none" w:sz="0" w:space="0" w:color="auto"/>
      </w:divBdr>
    </w:div>
    <w:div w:id="2111047230">
      <w:bodyDiv w:val="1"/>
      <w:marLeft w:val="0"/>
      <w:marRight w:val="0"/>
      <w:marTop w:val="0"/>
      <w:marBottom w:val="0"/>
      <w:divBdr>
        <w:top w:val="none" w:sz="0" w:space="0" w:color="auto"/>
        <w:left w:val="none" w:sz="0" w:space="0" w:color="auto"/>
        <w:bottom w:val="none" w:sz="0" w:space="0" w:color="auto"/>
        <w:right w:val="none" w:sz="0" w:space="0" w:color="auto"/>
      </w:divBdr>
    </w:div>
    <w:div w:id="2112430459">
      <w:bodyDiv w:val="1"/>
      <w:marLeft w:val="0"/>
      <w:marRight w:val="0"/>
      <w:marTop w:val="0"/>
      <w:marBottom w:val="0"/>
      <w:divBdr>
        <w:top w:val="none" w:sz="0" w:space="0" w:color="auto"/>
        <w:left w:val="none" w:sz="0" w:space="0" w:color="auto"/>
        <w:bottom w:val="none" w:sz="0" w:space="0" w:color="auto"/>
        <w:right w:val="none" w:sz="0" w:space="0" w:color="auto"/>
      </w:divBdr>
    </w:div>
    <w:div w:id="2113821977">
      <w:bodyDiv w:val="1"/>
      <w:marLeft w:val="0"/>
      <w:marRight w:val="0"/>
      <w:marTop w:val="0"/>
      <w:marBottom w:val="0"/>
      <w:divBdr>
        <w:top w:val="none" w:sz="0" w:space="0" w:color="auto"/>
        <w:left w:val="none" w:sz="0" w:space="0" w:color="auto"/>
        <w:bottom w:val="none" w:sz="0" w:space="0" w:color="auto"/>
        <w:right w:val="none" w:sz="0" w:space="0" w:color="auto"/>
      </w:divBdr>
    </w:div>
    <w:div w:id="2114131794">
      <w:bodyDiv w:val="1"/>
      <w:marLeft w:val="0"/>
      <w:marRight w:val="0"/>
      <w:marTop w:val="0"/>
      <w:marBottom w:val="0"/>
      <w:divBdr>
        <w:top w:val="none" w:sz="0" w:space="0" w:color="auto"/>
        <w:left w:val="none" w:sz="0" w:space="0" w:color="auto"/>
        <w:bottom w:val="none" w:sz="0" w:space="0" w:color="auto"/>
        <w:right w:val="none" w:sz="0" w:space="0" w:color="auto"/>
      </w:divBdr>
    </w:div>
    <w:div w:id="2114663217">
      <w:bodyDiv w:val="1"/>
      <w:marLeft w:val="0"/>
      <w:marRight w:val="0"/>
      <w:marTop w:val="0"/>
      <w:marBottom w:val="0"/>
      <w:divBdr>
        <w:top w:val="none" w:sz="0" w:space="0" w:color="auto"/>
        <w:left w:val="none" w:sz="0" w:space="0" w:color="auto"/>
        <w:bottom w:val="none" w:sz="0" w:space="0" w:color="auto"/>
        <w:right w:val="none" w:sz="0" w:space="0" w:color="auto"/>
      </w:divBdr>
    </w:div>
    <w:div w:id="2115250288">
      <w:bodyDiv w:val="1"/>
      <w:marLeft w:val="0"/>
      <w:marRight w:val="0"/>
      <w:marTop w:val="0"/>
      <w:marBottom w:val="0"/>
      <w:divBdr>
        <w:top w:val="none" w:sz="0" w:space="0" w:color="auto"/>
        <w:left w:val="none" w:sz="0" w:space="0" w:color="auto"/>
        <w:bottom w:val="none" w:sz="0" w:space="0" w:color="auto"/>
        <w:right w:val="none" w:sz="0" w:space="0" w:color="auto"/>
      </w:divBdr>
    </w:div>
    <w:div w:id="2115324656">
      <w:bodyDiv w:val="1"/>
      <w:marLeft w:val="0"/>
      <w:marRight w:val="0"/>
      <w:marTop w:val="0"/>
      <w:marBottom w:val="0"/>
      <w:divBdr>
        <w:top w:val="none" w:sz="0" w:space="0" w:color="auto"/>
        <w:left w:val="none" w:sz="0" w:space="0" w:color="auto"/>
        <w:bottom w:val="none" w:sz="0" w:space="0" w:color="auto"/>
        <w:right w:val="none" w:sz="0" w:space="0" w:color="auto"/>
      </w:divBdr>
    </w:div>
    <w:div w:id="2118451241">
      <w:bodyDiv w:val="1"/>
      <w:marLeft w:val="0"/>
      <w:marRight w:val="0"/>
      <w:marTop w:val="0"/>
      <w:marBottom w:val="0"/>
      <w:divBdr>
        <w:top w:val="none" w:sz="0" w:space="0" w:color="auto"/>
        <w:left w:val="none" w:sz="0" w:space="0" w:color="auto"/>
        <w:bottom w:val="none" w:sz="0" w:space="0" w:color="auto"/>
        <w:right w:val="none" w:sz="0" w:space="0" w:color="auto"/>
      </w:divBdr>
    </w:div>
    <w:div w:id="2118713548">
      <w:bodyDiv w:val="1"/>
      <w:marLeft w:val="0"/>
      <w:marRight w:val="0"/>
      <w:marTop w:val="0"/>
      <w:marBottom w:val="0"/>
      <w:divBdr>
        <w:top w:val="none" w:sz="0" w:space="0" w:color="auto"/>
        <w:left w:val="none" w:sz="0" w:space="0" w:color="auto"/>
        <w:bottom w:val="none" w:sz="0" w:space="0" w:color="auto"/>
        <w:right w:val="none" w:sz="0" w:space="0" w:color="auto"/>
      </w:divBdr>
    </w:div>
    <w:div w:id="2119134786">
      <w:bodyDiv w:val="1"/>
      <w:marLeft w:val="0"/>
      <w:marRight w:val="0"/>
      <w:marTop w:val="0"/>
      <w:marBottom w:val="0"/>
      <w:divBdr>
        <w:top w:val="none" w:sz="0" w:space="0" w:color="auto"/>
        <w:left w:val="none" w:sz="0" w:space="0" w:color="auto"/>
        <w:bottom w:val="none" w:sz="0" w:space="0" w:color="auto"/>
        <w:right w:val="none" w:sz="0" w:space="0" w:color="auto"/>
      </w:divBdr>
    </w:div>
    <w:div w:id="2119450655">
      <w:bodyDiv w:val="1"/>
      <w:marLeft w:val="0"/>
      <w:marRight w:val="0"/>
      <w:marTop w:val="0"/>
      <w:marBottom w:val="0"/>
      <w:divBdr>
        <w:top w:val="none" w:sz="0" w:space="0" w:color="auto"/>
        <w:left w:val="none" w:sz="0" w:space="0" w:color="auto"/>
        <w:bottom w:val="none" w:sz="0" w:space="0" w:color="auto"/>
        <w:right w:val="none" w:sz="0" w:space="0" w:color="auto"/>
      </w:divBdr>
    </w:div>
    <w:div w:id="2119517377">
      <w:bodyDiv w:val="1"/>
      <w:marLeft w:val="0"/>
      <w:marRight w:val="0"/>
      <w:marTop w:val="0"/>
      <w:marBottom w:val="0"/>
      <w:divBdr>
        <w:top w:val="none" w:sz="0" w:space="0" w:color="auto"/>
        <w:left w:val="none" w:sz="0" w:space="0" w:color="auto"/>
        <w:bottom w:val="none" w:sz="0" w:space="0" w:color="auto"/>
        <w:right w:val="none" w:sz="0" w:space="0" w:color="auto"/>
      </w:divBdr>
    </w:div>
    <w:div w:id="2120448930">
      <w:bodyDiv w:val="1"/>
      <w:marLeft w:val="0"/>
      <w:marRight w:val="0"/>
      <w:marTop w:val="0"/>
      <w:marBottom w:val="0"/>
      <w:divBdr>
        <w:top w:val="none" w:sz="0" w:space="0" w:color="auto"/>
        <w:left w:val="none" w:sz="0" w:space="0" w:color="auto"/>
        <w:bottom w:val="none" w:sz="0" w:space="0" w:color="auto"/>
        <w:right w:val="none" w:sz="0" w:space="0" w:color="auto"/>
      </w:divBdr>
    </w:div>
    <w:div w:id="2122141489">
      <w:bodyDiv w:val="1"/>
      <w:marLeft w:val="0"/>
      <w:marRight w:val="0"/>
      <w:marTop w:val="0"/>
      <w:marBottom w:val="0"/>
      <w:divBdr>
        <w:top w:val="none" w:sz="0" w:space="0" w:color="auto"/>
        <w:left w:val="none" w:sz="0" w:space="0" w:color="auto"/>
        <w:bottom w:val="none" w:sz="0" w:space="0" w:color="auto"/>
        <w:right w:val="none" w:sz="0" w:space="0" w:color="auto"/>
      </w:divBdr>
    </w:div>
    <w:div w:id="2122408297">
      <w:bodyDiv w:val="1"/>
      <w:marLeft w:val="0"/>
      <w:marRight w:val="0"/>
      <w:marTop w:val="0"/>
      <w:marBottom w:val="0"/>
      <w:divBdr>
        <w:top w:val="none" w:sz="0" w:space="0" w:color="auto"/>
        <w:left w:val="none" w:sz="0" w:space="0" w:color="auto"/>
        <w:bottom w:val="none" w:sz="0" w:space="0" w:color="auto"/>
        <w:right w:val="none" w:sz="0" w:space="0" w:color="auto"/>
      </w:divBdr>
    </w:div>
    <w:div w:id="2122796704">
      <w:bodyDiv w:val="1"/>
      <w:marLeft w:val="0"/>
      <w:marRight w:val="0"/>
      <w:marTop w:val="0"/>
      <w:marBottom w:val="0"/>
      <w:divBdr>
        <w:top w:val="none" w:sz="0" w:space="0" w:color="auto"/>
        <w:left w:val="none" w:sz="0" w:space="0" w:color="auto"/>
        <w:bottom w:val="none" w:sz="0" w:space="0" w:color="auto"/>
        <w:right w:val="none" w:sz="0" w:space="0" w:color="auto"/>
      </w:divBdr>
    </w:div>
    <w:div w:id="2126342072">
      <w:bodyDiv w:val="1"/>
      <w:marLeft w:val="0"/>
      <w:marRight w:val="0"/>
      <w:marTop w:val="0"/>
      <w:marBottom w:val="0"/>
      <w:divBdr>
        <w:top w:val="none" w:sz="0" w:space="0" w:color="auto"/>
        <w:left w:val="none" w:sz="0" w:space="0" w:color="auto"/>
        <w:bottom w:val="none" w:sz="0" w:space="0" w:color="auto"/>
        <w:right w:val="none" w:sz="0" w:space="0" w:color="auto"/>
      </w:divBdr>
    </w:div>
    <w:div w:id="2126847757">
      <w:bodyDiv w:val="1"/>
      <w:marLeft w:val="0"/>
      <w:marRight w:val="0"/>
      <w:marTop w:val="0"/>
      <w:marBottom w:val="0"/>
      <w:divBdr>
        <w:top w:val="none" w:sz="0" w:space="0" w:color="auto"/>
        <w:left w:val="none" w:sz="0" w:space="0" w:color="auto"/>
        <w:bottom w:val="none" w:sz="0" w:space="0" w:color="auto"/>
        <w:right w:val="none" w:sz="0" w:space="0" w:color="auto"/>
      </w:divBdr>
    </w:div>
    <w:div w:id="2127192343">
      <w:bodyDiv w:val="1"/>
      <w:marLeft w:val="0"/>
      <w:marRight w:val="0"/>
      <w:marTop w:val="0"/>
      <w:marBottom w:val="0"/>
      <w:divBdr>
        <w:top w:val="none" w:sz="0" w:space="0" w:color="auto"/>
        <w:left w:val="none" w:sz="0" w:space="0" w:color="auto"/>
        <w:bottom w:val="none" w:sz="0" w:space="0" w:color="auto"/>
        <w:right w:val="none" w:sz="0" w:space="0" w:color="auto"/>
      </w:divBdr>
    </w:div>
    <w:div w:id="2127576516">
      <w:bodyDiv w:val="1"/>
      <w:marLeft w:val="0"/>
      <w:marRight w:val="0"/>
      <w:marTop w:val="0"/>
      <w:marBottom w:val="0"/>
      <w:divBdr>
        <w:top w:val="none" w:sz="0" w:space="0" w:color="auto"/>
        <w:left w:val="none" w:sz="0" w:space="0" w:color="auto"/>
        <w:bottom w:val="none" w:sz="0" w:space="0" w:color="auto"/>
        <w:right w:val="none" w:sz="0" w:space="0" w:color="auto"/>
      </w:divBdr>
    </w:div>
    <w:div w:id="2127851365">
      <w:bodyDiv w:val="1"/>
      <w:marLeft w:val="0"/>
      <w:marRight w:val="0"/>
      <w:marTop w:val="0"/>
      <w:marBottom w:val="0"/>
      <w:divBdr>
        <w:top w:val="none" w:sz="0" w:space="0" w:color="auto"/>
        <w:left w:val="none" w:sz="0" w:space="0" w:color="auto"/>
        <w:bottom w:val="none" w:sz="0" w:space="0" w:color="auto"/>
        <w:right w:val="none" w:sz="0" w:space="0" w:color="auto"/>
      </w:divBdr>
    </w:div>
    <w:div w:id="2127966993">
      <w:bodyDiv w:val="1"/>
      <w:marLeft w:val="0"/>
      <w:marRight w:val="0"/>
      <w:marTop w:val="0"/>
      <w:marBottom w:val="0"/>
      <w:divBdr>
        <w:top w:val="none" w:sz="0" w:space="0" w:color="auto"/>
        <w:left w:val="none" w:sz="0" w:space="0" w:color="auto"/>
        <w:bottom w:val="none" w:sz="0" w:space="0" w:color="auto"/>
        <w:right w:val="none" w:sz="0" w:space="0" w:color="auto"/>
      </w:divBdr>
    </w:div>
    <w:div w:id="2128575089">
      <w:bodyDiv w:val="1"/>
      <w:marLeft w:val="0"/>
      <w:marRight w:val="0"/>
      <w:marTop w:val="0"/>
      <w:marBottom w:val="0"/>
      <w:divBdr>
        <w:top w:val="none" w:sz="0" w:space="0" w:color="auto"/>
        <w:left w:val="none" w:sz="0" w:space="0" w:color="auto"/>
        <w:bottom w:val="none" w:sz="0" w:space="0" w:color="auto"/>
        <w:right w:val="none" w:sz="0" w:space="0" w:color="auto"/>
      </w:divBdr>
    </w:div>
    <w:div w:id="2128964511">
      <w:bodyDiv w:val="1"/>
      <w:marLeft w:val="0"/>
      <w:marRight w:val="0"/>
      <w:marTop w:val="0"/>
      <w:marBottom w:val="0"/>
      <w:divBdr>
        <w:top w:val="none" w:sz="0" w:space="0" w:color="auto"/>
        <w:left w:val="none" w:sz="0" w:space="0" w:color="auto"/>
        <w:bottom w:val="none" w:sz="0" w:space="0" w:color="auto"/>
        <w:right w:val="none" w:sz="0" w:space="0" w:color="auto"/>
      </w:divBdr>
    </w:div>
    <w:div w:id="2129081204">
      <w:bodyDiv w:val="1"/>
      <w:marLeft w:val="0"/>
      <w:marRight w:val="0"/>
      <w:marTop w:val="0"/>
      <w:marBottom w:val="0"/>
      <w:divBdr>
        <w:top w:val="none" w:sz="0" w:space="0" w:color="auto"/>
        <w:left w:val="none" w:sz="0" w:space="0" w:color="auto"/>
        <w:bottom w:val="none" w:sz="0" w:space="0" w:color="auto"/>
        <w:right w:val="none" w:sz="0" w:space="0" w:color="auto"/>
      </w:divBdr>
    </w:div>
    <w:div w:id="2130778638">
      <w:bodyDiv w:val="1"/>
      <w:marLeft w:val="0"/>
      <w:marRight w:val="0"/>
      <w:marTop w:val="0"/>
      <w:marBottom w:val="0"/>
      <w:divBdr>
        <w:top w:val="none" w:sz="0" w:space="0" w:color="auto"/>
        <w:left w:val="none" w:sz="0" w:space="0" w:color="auto"/>
        <w:bottom w:val="none" w:sz="0" w:space="0" w:color="auto"/>
        <w:right w:val="none" w:sz="0" w:space="0" w:color="auto"/>
      </w:divBdr>
    </w:div>
    <w:div w:id="2131046323">
      <w:bodyDiv w:val="1"/>
      <w:marLeft w:val="0"/>
      <w:marRight w:val="0"/>
      <w:marTop w:val="0"/>
      <w:marBottom w:val="0"/>
      <w:divBdr>
        <w:top w:val="none" w:sz="0" w:space="0" w:color="auto"/>
        <w:left w:val="none" w:sz="0" w:space="0" w:color="auto"/>
        <w:bottom w:val="none" w:sz="0" w:space="0" w:color="auto"/>
        <w:right w:val="none" w:sz="0" w:space="0" w:color="auto"/>
      </w:divBdr>
    </w:div>
    <w:div w:id="2131437873">
      <w:bodyDiv w:val="1"/>
      <w:marLeft w:val="0"/>
      <w:marRight w:val="0"/>
      <w:marTop w:val="0"/>
      <w:marBottom w:val="0"/>
      <w:divBdr>
        <w:top w:val="none" w:sz="0" w:space="0" w:color="auto"/>
        <w:left w:val="none" w:sz="0" w:space="0" w:color="auto"/>
        <w:bottom w:val="none" w:sz="0" w:space="0" w:color="auto"/>
        <w:right w:val="none" w:sz="0" w:space="0" w:color="auto"/>
      </w:divBdr>
    </w:div>
    <w:div w:id="2132556754">
      <w:bodyDiv w:val="1"/>
      <w:marLeft w:val="0"/>
      <w:marRight w:val="0"/>
      <w:marTop w:val="0"/>
      <w:marBottom w:val="0"/>
      <w:divBdr>
        <w:top w:val="none" w:sz="0" w:space="0" w:color="auto"/>
        <w:left w:val="none" w:sz="0" w:space="0" w:color="auto"/>
        <w:bottom w:val="none" w:sz="0" w:space="0" w:color="auto"/>
        <w:right w:val="none" w:sz="0" w:space="0" w:color="auto"/>
      </w:divBdr>
    </w:div>
    <w:div w:id="2132627333">
      <w:bodyDiv w:val="1"/>
      <w:marLeft w:val="0"/>
      <w:marRight w:val="0"/>
      <w:marTop w:val="0"/>
      <w:marBottom w:val="0"/>
      <w:divBdr>
        <w:top w:val="none" w:sz="0" w:space="0" w:color="auto"/>
        <w:left w:val="none" w:sz="0" w:space="0" w:color="auto"/>
        <w:bottom w:val="none" w:sz="0" w:space="0" w:color="auto"/>
        <w:right w:val="none" w:sz="0" w:space="0" w:color="auto"/>
      </w:divBdr>
    </w:div>
    <w:div w:id="2133403708">
      <w:bodyDiv w:val="1"/>
      <w:marLeft w:val="0"/>
      <w:marRight w:val="0"/>
      <w:marTop w:val="0"/>
      <w:marBottom w:val="0"/>
      <w:divBdr>
        <w:top w:val="none" w:sz="0" w:space="0" w:color="auto"/>
        <w:left w:val="none" w:sz="0" w:space="0" w:color="auto"/>
        <w:bottom w:val="none" w:sz="0" w:space="0" w:color="auto"/>
        <w:right w:val="none" w:sz="0" w:space="0" w:color="auto"/>
      </w:divBdr>
    </w:div>
    <w:div w:id="2133471975">
      <w:bodyDiv w:val="1"/>
      <w:marLeft w:val="0"/>
      <w:marRight w:val="0"/>
      <w:marTop w:val="0"/>
      <w:marBottom w:val="0"/>
      <w:divBdr>
        <w:top w:val="none" w:sz="0" w:space="0" w:color="auto"/>
        <w:left w:val="none" w:sz="0" w:space="0" w:color="auto"/>
        <w:bottom w:val="none" w:sz="0" w:space="0" w:color="auto"/>
        <w:right w:val="none" w:sz="0" w:space="0" w:color="auto"/>
      </w:divBdr>
    </w:div>
    <w:div w:id="2133547908">
      <w:bodyDiv w:val="1"/>
      <w:marLeft w:val="0"/>
      <w:marRight w:val="0"/>
      <w:marTop w:val="0"/>
      <w:marBottom w:val="0"/>
      <w:divBdr>
        <w:top w:val="none" w:sz="0" w:space="0" w:color="auto"/>
        <w:left w:val="none" w:sz="0" w:space="0" w:color="auto"/>
        <w:bottom w:val="none" w:sz="0" w:space="0" w:color="auto"/>
        <w:right w:val="none" w:sz="0" w:space="0" w:color="auto"/>
      </w:divBdr>
    </w:div>
    <w:div w:id="2133859821">
      <w:bodyDiv w:val="1"/>
      <w:marLeft w:val="0"/>
      <w:marRight w:val="0"/>
      <w:marTop w:val="0"/>
      <w:marBottom w:val="0"/>
      <w:divBdr>
        <w:top w:val="none" w:sz="0" w:space="0" w:color="auto"/>
        <w:left w:val="none" w:sz="0" w:space="0" w:color="auto"/>
        <w:bottom w:val="none" w:sz="0" w:space="0" w:color="auto"/>
        <w:right w:val="none" w:sz="0" w:space="0" w:color="auto"/>
      </w:divBdr>
    </w:div>
    <w:div w:id="2134051254">
      <w:bodyDiv w:val="1"/>
      <w:marLeft w:val="0"/>
      <w:marRight w:val="0"/>
      <w:marTop w:val="0"/>
      <w:marBottom w:val="0"/>
      <w:divBdr>
        <w:top w:val="none" w:sz="0" w:space="0" w:color="auto"/>
        <w:left w:val="none" w:sz="0" w:space="0" w:color="auto"/>
        <w:bottom w:val="none" w:sz="0" w:space="0" w:color="auto"/>
        <w:right w:val="none" w:sz="0" w:space="0" w:color="auto"/>
      </w:divBdr>
    </w:div>
    <w:div w:id="2136869221">
      <w:bodyDiv w:val="1"/>
      <w:marLeft w:val="0"/>
      <w:marRight w:val="0"/>
      <w:marTop w:val="0"/>
      <w:marBottom w:val="0"/>
      <w:divBdr>
        <w:top w:val="none" w:sz="0" w:space="0" w:color="auto"/>
        <w:left w:val="none" w:sz="0" w:space="0" w:color="auto"/>
        <w:bottom w:val="none" w:sz="0" w:space="0" w:color="auto"/>
        <w:right w:val="none" w:sz="0" w:space="0" w:color="auto"/>
      </w:divBdr>
    </w:div>
    <w:div w:id="2138719491">
      <w:bodyDiv w:val="1"/>
      <w:marLeft w:val="0"/>
      <w:marRight w:val="0"/>
      <w:marTop w:val="0"/>
      <w:marBottom w:val="0"/>
      <w:divBdr>
        <w:top w:val="none" w:sz="0" w:space="0" w:color="auto"/>
        <w:left w:val="none" w:sz="0" w:space="0" w:color="auto"/>
        <w:bottom w:val="none" w:sz="0" w:space="0" w:color="auto"/>
        <w:right w:val="none" w:sz="0" w:space="0" w:color="auto"/>
      </w:divBdr>
    </w:div>
    <w:div w:id="2140410813">
      <w:bodyDiv w:val="1"/>
      <w:marLeft w:val="0"/>
      <w:marRight w:val="0"/>
      <w:marTop w:val="0"/>
      <w:marBottom w:val="0"/>
      <w:divBdr>
        <w:top w:val="none" w:sz="0" w:space="0" w:color="auto"/>
        <w:left w:val="none" w:sz="0" w:space="0" w:color="auto"/>
        <w:bottom w:val="none" w:sz="0" w:space="0" w:color="auto"/>
        <w:right w:val="none" w:sz="0" w:space="0" w:color="auto"/>
      </w:divBdr>
    </w:div>
    <w:div w:id="2140608001">
      <w:bodyDiv w:val="1"/>
      <w:marLeft w:val="0"/>
      <w:marRight w:val="0"/>
      <w:marTop w:val="0"/>
      <w:marBottom w:val="0"/>
      <w:divBdr>
        <w:top w:val="none" w:sz="0" w:space="0" w:color="auto"/>
        <w:left w:val="none" w:sz="0" w:space="0" w:color="auto"/>
        <w:bottom w:val="none" w:sz="0" w:space="0" w:color="auto"/>
        <w:right w:val="none" w:sz="0" w:space="0" w:color="auto"/>
      </w:divBdr>
    </w:div>
    <w:div w:id="2141192447">
      <w:bodyDiv w:val="1"/>
      <w:marLeft w:val="0"/>
      <w:marRight w:val="0"/>
      <w:marTop w:val="0"/>
      <w:marBottom w:val="0"/>
      <w:divBdr>
        <w:top w:val="none" w:sz="0" w:space="0" w:color="auto"/>
        <w:left w:val="none" w:sz="0" w:space="0" w:color="auto"/>
        <w:bottom w:val="none" w:sz="0" w:space="0" w:color="auto"/>
        <w:right w:val="none" w:sz="0" w:space="0" w:color="auto"/>
      </w:divBdr>
    </w:div>
    <w:div w:id="2141529121">
      <w:bodyDiv w:val="1"/>
      <w:marLeft w:val="0"/>
      <w:marRight w:val="0"/>
      <w:marTop w:val="0"/>
      <w:marBottom w:val="0"/>
      <w:divBdr>
        <w:top w:val="none" w:sz="0" w:space="0" w:color="auto"/>
        <w:left w:val="none" w:sz="0" w:space="0" w:color="auto"/>
        <w:bottom w:val="none" w:sz="0" w:space="0" w:color="auto"/>
        <w:right w:val="none" w:sz="0" w:space="0" w:color="auto"/>
      </w:divBdr>
    </w:div>
    <w:div w:id="2142843134">
      <w:bodyDiv w:val="1"/>
      <w:marLeft w:val="0"/>
      <w:marRight w:val="0"/>
      <w:marTop w:val="0"/>
      <w:marBottom w:val="0"/>
      <w:divBdr>
        <w:top w:val="none" w:sz="0" w:space="0" w:color="auto"/>
        <w:left w:val="none" w:sz="0" w:space="0" w:color="auto"/>
        <w:bottom w:val="none" w:sz="0" w:space="0" w:color="auto"/>
        <w:right w:val="none" w:sz="0" w:space="0" w:color="auto"/>
      </w:divBdr>
    </w:div>
    <w:div w:id="2142914697">
      <w:bodyDiv w:val="1"/>
      <w:marLeft w:val="0"/>
      <w:marRight w:val="0"/>
      <w:marTop w:val="0"/>
      <w:marBottom w:val="0"/>
      <w:divBdr>
        <w:top w:val="none" w:sz="0" w:space="0" w:color="auto"/>
        <w:left w:val="none" w:sz="0" w:space="0" w:color="auto"/>
        <w:bottom w:val="none" w:sz="0" w:space="0" w:color="auto"/>
        <w:right w:val="none" w:sz="0" w:space="0" w:color="auto"/>
      </w:divBdr>
    </w:div>
    <w:div w:id="2144227469">
      <w:bodyDiv w:val="1"/>
      <w:marLeft w:val="0"/>
      <w:marRight w:val="0"/>
      <w:marTop w:val="0"/>
      <w:marBottom w:val="0"/>
      <w:divBdr>
        <w:top w:val="none" w:sz="0" w:space="0" w:color="auto"/>
        <w:left w:val="none" w:sz="0" w:space="0" w:color="auto"/>
        <w:bottom w:val="none" w:sz="0" w:space="0" w:color="auto"/>
        <w:right w:val="none" w:sz="0" w:space="0" w:color="auto"/>
      </w:divBdr>
    </w:div>
    <w:div w:id="2144811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Pra05</b:Tag>
    <b:SourceType>Report</b:SourceType>
    <b:Guid>{98CF08FF-D575-42B3-BFA5-FFF29BD58246}</b:Guid>
    <b:Title>Report of the Richard Commission on the Powers and Electoral Arrangments of the National Assembly for Wales</b:Title>
    <b:Year>2005</b:Year>
    <b:Publisher>Oxford University Press</b:Publisher>
    <b:Author>
      <b:Author>
        <b:NameList>
          <b:Person>
            <b:Last>Pratchett </b:Last>
            <b:First>Lawrence</b:First>
          </b:Person>
        </b:NameList>
      </b:Author>
    </b:Author>
    <b:RefOrder>44</b:RefOrder>
  </b:Source>
  <b:Source>
    <b:Tag>Wil14</b:Tag>
    <b:SourceType>Report</b:SourceType>
    <b:Guid>{778805A1-1060-4D90-B9FA-E57470DAEA0F}</b:Guid>
    <b:Title>Commission on Public Service Governance and Delivery</b:Title>
    <b:Year>2014</b:Year>
    <b:Author>
      <b:Author>
        <b:NameList>
          <b:Person>
            <b:Last>Williams</b:Last>
            <b:First>P</b:First>
          </b:Person>
        </b:NameList>
      </b:Author>
    </b:Author>
    <b:Publisher>Crown </b:Publisher>
    <b:City>Cardiff</b:City>
    <b:RefOrder>4</b:RefOrder>
  </b:Source>
  <b:Source>
    <b:Tag>Wel22</b:Tag>
    <b:SourceType>InternetSite</b:SourceType>
    <b:Guid>{C3EDB6F5-B8FB-4AC5-AADE-F755112D2242}</b:Guid>
    <b:Title>Welcome to the Welsh Local Government Association</b:Title>
    <b:Author>
      <b:Author>
        <b:Corporate>Welsh Local Government Association</b:Corporate>
      </b:Author>
    </b:Author>
    <b:YearAccessed>2022</b:YearAccessed>
    <b:MonthAccessed>November</b:MonthAccessed>
    <b:DayAccessed>7th</b:DayAccessed>
    <b:URL>https://www.wlga.wales/local-government-partnership-scheme</b:URL>
    <b:RefOrder>61</b:RefOrder>
  </b:Source>
  <b:Source>
    <b:Tag>Mes20</b:Tag>
    <b:SourceType>JournalArticle</b:SourceType>
    <b:Guid>{4BF53703-072E-46AC-B659-5922E8040654}</b:Guid>
    <b:Author>
      <b:Author>
        <b:NameList>
          <b:Person>
            <b:Last>Messham</b:Last>
            <b:First>E</b:First>
          </b:Person>
          <b:Person>
            <b:Last>Sheard</b:Last>
            <b:First>S</b:First>
          </b:Person>
        </b:NameList>
      </b:Author>
    </b:Author>
    <b:Title>Taking the long view: the development of the Well-being of Future Generations (Wales) Act</b:Title>
    <b:JournalName>Health research policies and systems</b:JournalName>
    <b:Year>2020</b:Year>
    <b:Pages>1-12</b:Pages>
    <b:Volume>18</b:Volume>
    <b:RefOrder>54</b:RefOrder>
  </b:Source>
  <b:Source>
    <b:Tag>Wel15</b:Tag>
    <b:SourceType>Case</b:SourceType>
    <b:Guid>{B72E24F7-3831-42E4-88DF-426AC5F76713}</b:Guid>
    <b:Title>Well-being of Future Generations (Wales) Act</b:Title>
    <b:Year>2015</b:Year>
    <b:Author>
      <b:Author>
        <b:NameList>
          <b:Person>
            <b:Last>Government</b:Last>
            <b:First>Welsh</b:First>
          </b:Person>
        </b:NameList>
      </b:Author>
    </b:Author>
    <b:RefOrder>53</b:RefOrder>
  </b:Source>
  <b:Source>
    <b:Tag>Dav22</b:Tag>
    <b:SourceType>InternetSite</b:SourceType>
    <b:Guid>{C7745571-FBF5-4BD8-AA40-3288934CBEF0}</b:Guid>
    <b:Title>BBC News</b:Title>
    <b:Year>2022</b:Year>
    <b:YearAccessed>2022</b:YearAccessed>
    <b:MonthAccessed>November</b:MonthAccessed>
    <b:DayAccessed>9</b:DayAccessed>
    <b:URL>https://www.bbc.co.uk/news/uk-wales-politics-63560757</b:URL>
    <b:Author>
      <b:Author>
        <b:NameList>
          <b:Person>
            <b:Last>Davies</b:Last>
            <b:First>Daniel</b:First>
          </b:Person>
        </b:NameList>
      </b:Author>
    </b:Author>
    <b:RefOrder>45</b:RefOrder>
  </b:Source>
  <b:Source>
    <b:Tag>Bru16</b:Tag>
    <b:SourceType>DocumentFromInternetSite</b:SourceType>
    <b:Guid>{AF7B42E4-3BB9-4AC5-886A-8C21E0864EB0}</b:Guid>
    <b:Title>Government and Governance: A Guide for the Perplexed</b:Title>
    <b:Year>2016</b:Year>
    <b:Publisher>Stratejuste Consulting</b:Publisher>
    <b:YearAccessed>2022</b:YearAccessed>
    <b:MonthAccessed>November</b:MonthAccessed>
    <b:DayAccessed>13</b:DayAccessed>
    <b:URL>https://fr.stratejuste.ca/uploads/3/1/8/4/31849453/rb_2_guide_for_the_perplexed_2016.pdf</b:URL>
    <b:Author>
      <b:Author>
        <b:NameList>
          <b:Person>
            <b:Last>Bruhn</b:Last>
            <b:First>Jodi</b:First>
          </b:Person>
        </b:NameList>
      </b:Author>
    </b:Author>
    <b:RefOrder>6</b:RefOrder>
  </b:Source>
  <b:Source>
    <b:Tag>Bew15</b:Tag>
    <b:SourceType>Book</b:SourceType>
    <b:Guid>{0F9594CC-53E1-4B00-A9CD-DDC259E25276}</b:Guid>
    <b:Title>The Committee on Standards in Public Life:Twenty Years of the Nolan Principles 1995-2015</b:Title>
    <b:Year>2015</b:Year>
    <b:City>London</b:City>
    <b:Publisher>Blackwell Publishing Ltd</b:Publisher>
    <b:Author>
      <b:Author>
        <b:NameList>
          <b:Person>
            <b:Last>Bew</b:Last>
            <b:First>Paul</b:First>
          </b:Person>
        </b:NameList>
      </b:Author>
    </b:Author>
    <b:RefOrder>10</b:RefOrder>
  </b:Source>
  <b:Source>
    <b:Tag>Len07</b:Tag>
    <b:SourceType>JournalArticle</b:SourceType>
    <b:Guid>{F9892A02-3A9C-4614-B736-594943EB8F98}</b:Guid>
    <b:Title>The invention of PEEL's principles: A Study of policing 'textbook'in history</b:Title>
    <b:Year>2007</b:Year>
    <b:Pages>69-79</b:Pages>
    <b:Volume>35</b:Volume>
    <b:Issue>1</b:Issue>
    <b:Author>
      <b:Author>
        <b:NameList>
          <b:Person>
            <b:Last>Lentz</b:Last>
            <b:First>S</b:First>
          </b:Person>
          <b:Person>
            <b:Last>Chaires</b:Last>
            <b:First>R</b:First>
          </b:Person>
        </b:NameList>
      </b:Author>
    </b:Author>
    <b:JournalName>Jounal of Criminal Justice</b:JournalName>
    <b:RefOrder>20</b:RefOrder>
  </b:Source>
  <b:Source>
    <b:Tag>Dev17</b:Tag>
    <b:SourceType>Book</b:SourceType>
    <b:Guid>{45E5EE09-BB5B-4CED-B4E4-5320D209C9BA}</b:Guid>
    <b:Title>Policing European Metropolises - The Politics of Secuirty in City-Regions</b:Title>
    <b:Year>2017</b:Year>
    <b:City>London and New York</b:City>
    <b:Publisher>Routledge</b:Publisher>
    <b:Author>
      <b:Author>
        <b:NameList>
          <b:Person>
            <b:Last>Devroe</b:Last>
            <b:First>Elke</b:First>
          </b:Person>
          <b:Person>
            <b:Last>Edwards</b:Last>
            <b:First>Adam</b:First>
          </b:Person>
          <b:Person>
            <b:Last>Ponsaers</b:Last>
            <b:First>Paul</b:First>
          </b:Person>
        </b:NameList>
      </b:Author>
    </b:Author>
    <b:RefOrder>25</b:RefOrder>
  </b:Source>
  <b:Source>
    <b:Tag>Wel221</b:Tag>
    <b:SourceType>JournalArticle</b:SourceType>
    <b:Guid>{71274968-9FBF-4E53-8B65-5B2029EE0A21}</b:Guid>
    <b:Author>
      <b:Author>
        <b:Corporate>Welsh Government</b:Corporate>
      </b:Author>
    </b:Author>
    <b:Title>PSB Bulletin - November 2022 Issue 21</b:Title>
    <b:Year>2022</b:Year>
    <b:YearAccessed>2022</b:YearAccessed>
    <b:MonthAccessed>November</b:MonthAccessed>
    <b:DayAccessed>19</b:DayAccessed>
    <b:Pages>5</b:Pages>
    <b:Issue>21</b:Issue>
    <b:RefOrder>57</b:RefOrder>
  </b:Source>
  <b:Source>
    <b:Tag>Gov22</b:Tag>
    <b:SourceType>ConferenceProceedings</b:SourceType>
    <b:Guid>{19A275E3-036D-451F-9476-CFC06CE2182D}</b:Guid>
    <b:Title>Policing Partnership Board Meeting</b:Title>
    <b:Year>2022</b:Year>
    <b:City>Cardiff</b:City>
    <b:Publisher>Welsh Government</b:Publisher>
    <b:Author>
      <b:Author>
        <b:Corporate>Government, Welsh</b:Corporate>
      </b:Author>
    </b:Author>
    <b:RefOrder>55</b:RefOrder>
  </b:Source>
  <b:Source>
    <b:Tag>Hom13</b:Tag>
    <b:SourceType>Report</b:SourceType>
    <b:Guid>{8C5B0EA5-8FEB-47B2-AE00-0C84CA70AF2B}</b:Guid>
    <b:Title>Police And Crime Commissioners: Register Of Interests - The Government Response To The First Report From The Home Affairs Select Committee</b:Title>
    <b:Year>2013</b:Year>
    <b:Author>
      <b:Author>
        <b:Corporate> Home Affairs Committee </b:Corporate>
      </b:Author>
    </b:Author>
    <b:Publisher>Home Office</b:Publisher>
    <b:City>London</b:City>
    <b:RefOrder>31</b:RefOrder>
  </b:Source>
  <b:Source>
    <b:Tag>Cha19</b:Tag>
    <b:SourceType>Report</b:SourceType>
    <b:Guid>{9F5D4F81-4B24-4F76-952F-C0F7272C7476}</b:Guid>
    <b:Title>Submission to Commision on Justice in Wales</b:Title>
    <b:Year>2019</b:Year>
    <b:Author>
      <b:Author>
        <b:NameList>
          <b:Person>
            <b:Last>Chambers</b:Last>
            <b:First>S</b:First>
          </b:Person>
        </b:NameList>
      </b:Author>
    </b:Author>
    <b:Publisher>Welsh Government</b:Publisher>
    <b:City>Cardiff</b:City>
    <b:RefOrder>51</b:RefOrder>
  </b:Source>
  <b:Source>
    <b:Tag>Tho16</b:Tag>
    <b:SourceType>Report</b:SourceType>
    <b:Guid>{A8FFDB10-2063-4903-9416-452BE8224C82}</b:Guid>
    <b:Title>Community Safety in Wales</b:Title>
    <b:Year>2016</b:Year>
    <b:City>Cardiff</b:City>
    <b:Publisher>Wales Audit Office</b:Publisher>
    <b:Author>
      <b:Author>
        <b:NameList>
          <b:Person>
            <b:Last>Thomas</b:Last>
            <b:First>H</b:First>
          </b:Person>
        </b:NameList>
      </b:Author>
    </b:Author>
    <b:RefOrder>49</b:RefOrder>
  </b:Source>
  <b:Source>
    <b:Tag>Hou16</b:Tag>
    <b:SourceType>Report</b:SourceType>
    <b:Guid>{4D94F3A5-EAB7-4B73-8C3B-C8717D0E123B}</b:Guid>
    <b:Author>
      <b:Author>
        <b:Corporate>House of Commons Home Affairs Committee</b:Corporate>
      </b:Author>
    </b:Author>
    <b:Title>Police and Crime Commissoners: here to stay</b:Title>
    <b:Year>2016</b:Year>
    <b:Publisher>House of Commons</b:Publisher>
    <b:City>London</b:City>
    <b:RefOrder>37</b:RefOrder>
  </b:Source>
  <b:Source>
    <b:Tag>Com15</b:Tag>
    <b:SourceType>DocumentFromInternetSite</b:SourceType>
    <b:Guid>{FA67ABFF-A5CF-4BC6-9306-67BB225B8DA9}</b:Guid>
    <b:Title>The 7 Principles of Public Life</b:Title>
    <b:Year>2015</b:Year>
    <b:Author>
      <b:Author>
        <b:Corporate>Committee on Standards in Public life</b:Corporate>
      </b:Author>
    </b:Author>
    <b:Month>May</b:Month>
    <b:Day>31</b:Day>
    <b:YearAccessed>2022</b:YearAccessed>
    <b:MonthAccessed>November </b:MonthAccessed>
    <b:DayAccessed>29</b:DayAccessed>
    <b:URL>https://www.gov.uk/government/publications/the-7-principles-of-public-life/the-7-principles-of-public-life--2</b:URL>
    <b:RefOrder>9</b:RefOrder>
  </b:Source>
  <b:Source>
    <b:Tag>Law22</b:Tag>
    <b:SourceType>InternetSite</b:SourceType>
    <b:Guid>{EF54923A-BC91-4BC8-B069-AAADA22114C5}</b:Guid>
    <b:Title>Sir Roberts Peel's Policing Principles</b:Title>
    <b:Author>
      <b:Author>
        <b:Corporate>Law Enforcement Action Partnership</b:Corporate>
      </b:Author>
    </b:Author>
    <b:YearAccessed>2022</b:YearAccessed>
    <b:MonthAccessed>December</b:MonthAccessed>
    <b:DayAccessed>1st</b:DayAccessed>
    <b:URL>https://lawenforcementactionpartnership.org/peel-policing-principles/</b:URL>
    <b:RefOrder>18</b:RefOrder>
  </b:Source>
  <b:Source>
    <b:Tag>Wel18</b:Tag>
    <b:SourceType>DocumentFromInternetSite</b:SourceType>
    <b:Guid>{DC4F0B3A-CB16-4853-B2CB-968B672D889C}</b:Guid>
    <b:Title>Review of Working Together to Reduce Harm</b:Title>
    <b:Year>2018</b:Year>
    <b:Author>
      <b:Author>
        <b:NameList>
          <b:Person>
            <b:Last>Government</b:Last>
            <b:First>Welsh</b:First>
          </b:Person>
        </b:NameList>
      </b:Author>
    </b:Author>
    <b:Month>April</b:Month>
    <b:Day>19th</b:Day>
    <b:YearAccessed>2018</b:YearAccessed>
    <b:MonthAccessed>December </b:MonthAccessed>
    <b:DayAccessed>6th</b:DayAccessed>
    <b:URL>https://gov.wales/sites/default/files/statistics-and-research/2019-06/180419-review-working-together-reduce-harm-en.pdf</b:URL>
    <b:RefOrder>52</b:RefOrder>
  </b:Source>
  <b:Source>
    <b:Tag>Cri98</b:Tag>
    <b:SourceType>InternetSite</b:SourceType>
    <b:Guid>{2257AF65-514C-41EC-80C9-133ED4C14A1F}</b:Guid>
    <b:Title>Crime and Disorder Act 1998</b:Title>
    <b:Year>1998</b:Year>
    <b:YearAccessed>2022</b:YearAccessed>
    <b:MonthAccessed>November</b:MonthAccessed>
    <b:DayAccessed>10th</b:DayAccessed>
    <b:URL>https://www.legislation.gov.uk/ukpga/1998/37/contents</b:URL>
    <b:Author>
      <b:Author>
        <b:NameList>
          <b:Person>
            <b:Last>Legislation.gov.uk</b:Last>
          </b:Person>
        </b:NameList>
      </b:Author>
    </b:Author>
    <b:RefOrder>47</b:RefOrder>
  </b:Source>
  <b:Source>
    <b:Tag>Cad02</b:Tag>
    <b:SourceType>Book</b:SourceType>
    <b:Guid>{A8180EE5-BE17-4A1F-B1A7-7A022A7A6569}</b:Guid>
    <b:Title>Corporate governance and chairmanship : a personal view</b:Title>
    <b:Year>2002</b:Year>
    <b:Publisher>Oxford University Press</b:Publisher>
    <b:Author>
      <b:Author>
        <b:NameList>
          <b:Person>
            <b:Last>Cadbury</b:Last>
            <b:First>Adrian</b:First>
          </b:Person>
        </b:NameList>
      </b:Author>
    </b:Author>
    <b:City>Oxford</b:City>
    <b:RefOrder>2</b:RefOrder>
  </b:Source>
  <b:Source>
    <b:Tag>Loe16</b:Tag>
    <b:SourceType>Book</b:SourceType>
    <b:Guid>{AB1EBDFC-1B3F-4F64-93ED-226D8F2D2849}</b:Guid>
    <b:Title>Public Management and Governance</b:Title>
    <b:Year>2016</b:Year>
    <b:Publisher>Routledge</b:Publisher>
    <b:Edition>3rd</b:Edition>
    <b:Author>
      <b:Author>
        <b:NameList>
          <b:Person>
            <b:Last>Bovaird</b:Last>
            <b:First>Tony</b:First>
          </b:Person>
          <b:Person>
            <b:Last>Loeffler</b:Last>
            <b:First>Elke</b:First>
          </b:Person>
        </b:NameList>
      </b:Author>
    </b:Author>
    <b:City>London; New York</b:City>
    <b:RefOrder>8</b:RefOrder>
  </b:Source>
  <b:Source>
    <b:Tag>Cal16</b:Tag>
    <b:SourceType>Book</b:SourceType>
    <b:Guid>{A212C0F4-1A3C-4532-BE3A-A981D2AFECCF}</b:Guid>
    <b:Title>Police and Crime Commissoners: The Transformation of Police Accountability</b:Title>
    <b:Year>2016</b:Year>
    <b:Publisher>Policy Press</b:Publisher>
    <b:Author>
      <b:Author>
        <b:NameList>
          <b:Person>
            <b:Last>Caless</b:Last>
            <b:First>Bryn</b:First>
          </b:Person>
          <b:Person>
            <b:Last>Owens</b:Last>
            <b:First>Jane</b:First>
          </b:Person>
        </b:NameList>
      </b:Author>
    </b:Author>
    <b:City>Bristol</b:City>
    <b:Edition>1st</b:Edition>
    <b:RefOrder>27</b:RefOrder>
  </b:Source>
  <b:Source>
    <b:Tag>Bar221</b:Tag>
    <b:SourceType>Report</b:SourceType>
    <b:Guid>{A169ADF1-BFFE-4A28-9A69-4695476F9CBD}</b:Guid>
    <b:Title>Interim Report on Misconduct</b:Title>
    <b:Year>2022</b:Year>
    <b:Publisher>Blackstock</b:Publisher>
    <b:Author>
      <b:Author>
        <b:NameList>
          <b:Person>
            <b:Last>Casey</b:Last>
            <b:First>Baroness</b:First>
          </b:Person>
        </b:NameList>
      </b:Author>
    </b:Author>
    <b:City>London</b:City>
    <b:RefOrder>12</b:RefOrder>
  </b:Source>
  <b:Source>
    <b:Tag>Cha14</b:Tag>
    <b:SourceType>Book</b:SourceType>
    <b:Guid>{18EFE505-3BBA-4DB3-B667-7ECA41E67B93}</b:Guid>
    <b:Title>Who Is Policing the Police and Crime Commissoner</b:Title>
    <b:Year>2014</b:Year>
    <b:Author>
      <b:Author>
        <b:NameList>
          <b:Person>
            <b:Last>Chambers</b:Last>
            <b:First>S</b:First>
          </b:Person>
        </b:NameList>
      </b:Author>
    </b:Author>
    <b:City>Cardiff</b:City>
    <b:Publisher>Welsh Government</b:Publisher>
    <b:RefOrder>39</b:RefOrder>
  </b:Source>
  <b:Source>
    <b:Tag>Che09</b:Tag>
    <b:SourceType>Book</b:SourceType>
    <b:Guid>{43641F8C-E703-4580-8156-80D6F3EA4481}</b:Guid>
    <b:Title>Global coporate governance</b:Title>
    <b:Year>2009</b:Year>
    <b:Publisher>Columbia University Press</b:Publisher>
    <b:Author>
      <b:Author>
        <b:NameList>
          <b:Person>
            <b:Last>Chew</b:Last>
            <b:Middle>H</b:Middle>
            <b:First>Donald</b:First>
          </b:Person>
          <b:Person>
            <b:Last>Gillan</b:Last>
            <b:Middle>L</b:Middle>
            <b:First>Stuart</b:First>
          </b:Person>
        </b:NameList>
      </b:Author>
    </b:Author>
    <b:City>New York</b:City>
    <b:RefOrder>3</b:RefOrder>
  </b:Source>
  <b:Source>
    <b:Tag>Che13</b:Tag>
    <b:SourceType>Book</b:SourceType>
    <b:Guid>{139F6BAF-9F4C-48CA-85A9-C396A32F000B}</b:Guid>
    <b:Title>The History of Corporate Governance</b:Title>
    <b:Year>2013</b:Year>
    <b:Publisher>Oxford University Press</b:Publisher>
    <b:Author>
      <b:Author>
        <b:NameList>
          <b:Person>
            <b:Last>Cheffins</b:Last>
            <b:Middle>R</b:Middle>
            <b:First>Brian</b:First>
          </b:Person>
        </b:NameList>
      </b:Author>
    </b:Author>
    <b:City>Oxford</b:City>
    <b:RefOrder>5</b:RefOrder>
  </b:Source>
  <b:Source>
    <b:Tag>Com181</b:Tag>
    <b:SourceType>Report</b:SourceType>
    <b:Guid>{9422CB57-EBFC-48F5-8946-F7DC826A3C74}</b:Guid>
    <b:Author>
      <b:Author>
        <b:Corporate>Comptroller and Auditor General</b:Corporate>
      </b:Author>
    </b:Author>
    <b:Title>Financial sustinability of police forces in England and Wales 2018</b:Title>
    <b:Year>2018</b:Year>
    <b:Publisher>National Audit Office</b:Publisher>
    <b:City>London</b:City>
    <b:RefOrder>40</b:RefOrder>
  </b:Source>
  <b:Source>
    <b:Tag>Cra17</b:Tag>
    <b:SourceType>BookSection</b:SourceType>
    <b:Guid>{F97A550C-1F52-421F-8F56-11E08C0F2D82}</b:Guid>
    <b:Title>Crime Prevention and Community Safety</b:Title>
    <b:Year>2017</b:Year>
    <b:Publisher>Oxford University Press</b:Publisher>
    <b:BookTitle>The Oxford Handbook of Criminology</b:BookTitle>
    <b:Pages>800-819</b:Pages>
    <b:Author>
      <b:Author>
        <b:NameList>
          <b:Person>
            <b:Last>Crawford</b:Last>
            <b:First>Adam</b:First>
          </b:Person>
          <b:Person>
            <b:Last>Evans</b:Last>
            <b:First>Karen</b:First>
          </b:Person>
        </b:NameList>
      </b:Author>
    </b:Author>
    <b:City>Oxford</b:City>
    <b:RefOrder>46</b:RefOrder>
  </b:Source>
  <b:Source>
    <b:Tag>Dai03</b:Tag>
    <b:SourceType>JournalArticle</b:SourceType>
    <b:Guid>{52F55C24-ACA3-4BE3-9D7A-61E240F7A861}</b:Guid>
    <b:Title>Corporate Governance: decades of dialogue and data</b:Title>
    <b:Year>2003</b:Year>
    <b:Publisher>Academy of Management Review</b:Publisher>
    <b:Author>
      <b:Author>
        <b:NameList>
          <b:Person>
            <b:Last>Daily et al</b:Last>
          </b:Person>
        </b:NameList>
      </b:Author>
    </b:Author>
    <b:JournalName>Corporate Governance: decades of dialogue and data</b:JournalName>
    <b:Volume>1</b:Volume>
    <b:RefOrder>7</b:RefOrder>
  </b:Source>
  <b:Source>
    <b:Tag>Hab12</b:Tag>
    <b:SourceType>Book</b:SourceType>
    <b:Guid>{7F7C76A4-9040-4AAE-A384-D3992B779618}</b:Guid>
    <b:Title>Comparative policing: the stuggle for democratization</b:Title>
    <b:Year>2012</b:Year>
    <b:Publisher>Sage Publications</b:Publisher>
    <b:Author>
      <b:Author>
        <b:NameList>
          <b:Person>
            <b:Last>Haberfeld</b:Last>
            <b:First>M</b:First>
            <b:Middle>R</b:Middle>
          </b:Person>
          <b:Person>
            <b:Last>Cerrah</b:Last>
            <b:First>Ibrahim</b:First>
          </b:Person>
        </b:NameList>
      </b:Author>
    </b:Author>
    <b:City>London</b:City>
    <b:RefOrder>21</b:RefOrder>
  </b:Source>
  <b:Source>
    <b:Tag>HMI22</b:Tag>
    <b:SourceType>Report</b:SourceType>
    <b:Guid>{0F9BC982-288E-460A-8CF7-DBBC720AF62B}</b:Guid>
    <b:Author>
      <b:Author>
        <b:Corporate>HMICFRS</b:Corporate>
      </b:Author>
    </b:Author>
    <b:Title>An inspection of vetting, misconduct and misogyny in the police service</b:Title>
    <b:Year>2022</b:Year>
    <b:Publisher>Home Office</b:Publisher>
    <b:City>London</b:City>
    <b:RefOrder>13</b:RefOrder>
  </b:Source>
  <b:Source>
    <b:Tag>Wat19</b:Tag>
    <b:SourceType>Book</b:SourceType>
    <b:Guid>{6C0F52F4-CBB8-4B32-A00B-6560871A0A5D}</b:Guid>
    <b:Title>Yes Prime Minister: early indications of the impact of a change in police governance and the introduction of PCCs across England &amp; Wales</b:Title>
    <b:Year>2019</b:Year>
    <b:Publisher>University of Portsmouth</b:Publisher>
    <b:Edition>11th</b:Edition>
    <b:Author>
      <b:Author>
        <b:NameList>
          <b:Person>
            <b:Last>Watts</b:Last>
            <b:Middle>A</b:Middle>
            <b:First>Steven</b:First>
          </b:Person>
        </b:NameList>
      </b:Author>
    </b:Author>
    <b:City>Portsmouth</b:City>
    <b:RefOrder>24</b:RefOrder>
  </b:Source>
  <b:Source>
    <b:Tag>Ste18</b:Tag>
    <b:SourceType>Book</b:SourceType>
    <b:Guid>{32A2E181-CFB5-4676-B6B2-6DD3230CF278}</b:Guid>
    <b:Title>Leading the Polices - A History of Chief Constables 1835-2017</b:Title>
    <b:Year>2018</b:Year>
    <b:Publisher>Routledge</b:Publisher>
    <b:Author>
      <b:Author>
        <b:NameList>
          <b:Person>
            <b:Last>Stevenson</b:Last>
            <b:First>Kim</b:First>
          </b:Person>
          <b:Person>
            <b:Last>Cox</b:Last>
            <b:Middle>David</b:Middle>
            <b:First>J</b:First>
          </b:Person>
          <b:Person>
            <b:Last>Channing</b:Last>
            <b:First>Ian</b:First>
          </b:Person>
        </b:NameList>
      </b:Author>
    </b:Author>
    <b:City>Oxfordshire</b:City>
    <b:RefOrder>60</b:RefOrder>
  </b:Source>
  <b:Source>
    <b:Tag>Row20</b:Tag>
    <b:SourceType>Book</b:SourceType>
    <b:Guid>{9A3177B7-D4FA-408E-974B-B6EBF2C30C7C}</b:Guid>
    <b:Title>POLICING THE POLICE - Challenges of Democracy and Accountability</b:Title>
    <b:Year>2020</b:Year>
    <b:Publisher>Policy Press</b:Publisher>
    <b:Author>
      <b:Author>
        <b:NameList>
          <b:Person>
            <b:Last>Rowe</b:Last>
            <b:First>Michael</b:First>
          </b:Person>
        </b:NameList>
      </b:Author>
    </b:Author>
    <b:City>Bristol</b:City>
    <b:RefOrder>29</b:RefOrder>
  </b:Source>
  <b:Source>
    <b:Tag>Rog17</b:Tag>
    <b:SourceType>Report</b:SourceType>
    <b:Guid>{28161544-A93C-4A82-94C6-83DD7DE6B7CE}</b:Guid>
    <b:Author>
      <b:Author>
        <b:NameList>
          <b:Person>
            <b:Last>Rogers</b:Last>
            <b:First>Professor Colin</b:First>
          </b:Person>
          <b:Person>
            <b:Last>Thomas</b:Last>
            <b:First>Dr Garry</b:First>
          </b:Person>
        </b:NameList>
      </b:Author>
    </b:Author>
    <b:Title>Working Together for Safer Communities</b:Title>
    <b:Year>2017</b:Year>
    <b:Publisher>The International Centre for Policing and Security - University of South Wales</b:Publisher>
    <b:City>Cardiff</b:City>
    <b:RefOrder>50</b:RefOrder>
  </b:Source>
  <b:Source>
    <b:Tag>Phi02</b:Tag>
    <b:SourceType>Report</b:SourceType>
    <b:Guid>{24FAC3DD-FD16-4946-B186-5AADFAC5198E}</b:Guid>
    <b:Title>Crime and Disorder Reduction Partnerships: Round one progress</b:Title>
    <b:Year>2002</b:Year>
    <b:Publisher>Home Office</b:Publisher>
    <b:Author>
      <b:Author>
        <b:NameList>
          <b:Person>
            <b:Last>Phillips</b:Last>
            <b:First>Coretta</b:First>
          </b:Person>
          <b:Person>
            <b:Last>Jacobson</b:Last>
            <b:First>Jessica</b:First>
          </b:Person>
          <b:Person>
            <b:Last>Prime</b:Last>
            <b:First>Rachel</b:First>
          </b:Person>
          <b:Person>
            <b:Last>Carter</b:Last>
            <b:First>Matt</b:First>
          </b:Person>
          <b:Person>
            <b:Last>Considine</b:Last>
            <b:First>Mary</b:First>
          </b:Person>
        </b:NameList>
      </b:Author>
    </b:Author>
    <b:City>London</b:City>
    <b:RefOrder>48</b:RefOrder>
  </b:Source>
  <b:Source>
    <b:Tag>RtH21</b:Tag>
    <b:SourceType>Report</b:SourceType>
    <b:Guid>{F1C12AB0-6F20-4569-A519-5FDB1FD0042D}</b:Guid>
    <b:Author>
      <b:Author>
        <b:NameList>
          <b:Person>
            <b:Last>MP</b:Last>
            <b:First>Rt</b:First>
            <b:Middle>Hon Priti Patel</b:Middle>
          </b:Person>
        </b:NameList>
      </b:Author>
    </b:Author>
    <b:Title>Home Secretary to strengthen Police and Crime Commissioner role (online)</b:Title>
    <b:Year>2021</b:Year>
    <b:Publisher>Home Office</b:Publisher>
    <b:City>London</b:City>
    <b:RefOrder>43</b:RefOrder>
  </b:Source>
  <b:Source>
    <b:Tag>Col14</b:Tag>
    <b:SourceType>InternetSite</b:SourceType>
    <b:Guid>{4CC91EC8-CD9C-4DF4-9F4D-9713EE157606}</b:Guid>
    <b:Title>Code of Ethics</b:Title>
    <b:Year>2014</b:Year>
    <b:Author>
      <b:Author>
        <b:Corporate>College of Policing</b:Corporate>
      </b:Author>
    </b:Author>
    <b:YearAccessed>2022</b:YearAccessed>
    <b:MonthAccessed>December</b:MonthAccessed>
    <b:DayAccessed>1st</b:DayAccessed>
    <b:URL>https://www.college.police.uk/ethics/code-of-ethics</b:URL>
    <b:RefOrder>11</b:RefOrder>
  </b:Source>
  <b:Source>
    <b:Tag>Lly22</b:Tag>
    <b:SourceType>ElectronicSource</b:SourceType>
    <b:Guid>{14710D63-2B40-48C3-86F3-9E80A12FC9A8}</b:Guid>
    <b:Title>Policing Governance Wales &amp; The Future</b:Title>
    <b:Year>2022</b:Year>
    <b:City>Carmarthen</b:City>
    <b:Publisher>Police and Crime Commissoner </b:Publisher>
    <b:Author>
      <b:Author>
        <b:NameList>
          <b:Person>
            <b:Last>Llywelyn</b:Last>
            <b:First>Dafydd</b:First>
          </b:Person>
        </b:NameList>
      </b:Author>
    </b:Author>
    <b:RefOrder>14</b:RefOrder>
  </b:Source>
  <b:Source>
    <b:Tag>Sod06</b:Tag>
    <b:SourceType>JournalArticle</b:SourceType>
    <b:Guid>{5589CAE2-7BD3-4577-B054-31EAEAB47184}</b:Guid>
    <b:Title>International Review of Social History</b:Title>
    <b:Year>2006</b:Year>
    <b:Edition>2</b:Edition>
    <b:Author>
      <b:Author>
        <b:NameList>
          <b:Person>
            <b:Last>Soderlund</b:Last>
            <b:Middle>J</b:Middle>
            <b:First>Richard</b:First>
          </b:Person>
        </b:NameList>
      </b:Author>
    </b:Author>
    <b:JournalName>Cambridge University Press</b:JournalName>
    <b:Pages>217-242</b:Pages>
    <b:Volume>2</b:Volume>
    <b:RefOrder>16</b:RefOrder>
  </b:Source>
  <b:Source>
    <b:Tag>Nop17</b:Tag>
    <b:SourceType>JournalArticle</b:SourceType>
    <b:Guid>{E93CCA92-4D93-47E0-BA55-64644172E960}</b:Guid>
    <b:Title>Policing an International Journal</b:Title>
    <b:JournalName>Policing Legitimacy : an introduction</b:JournalName>
    <b:Year>2017</b:Year>
    <b:Pages>474-479</b:Pages>
    <b:Volume>3</b:Volume>
    <b:Author>
      <b:Author>
        <b:NameList>
          <b:Person>
            <b:Last>Noppe</b:Last>
            <b:First>Jannie</b:First>
          </b:Person>
          <b:Person>
            <b:Last>Verhage</b:Last>
            <b:First>Antoniette</b:First>
          </b:Person>
          <b:Person>
            <b:Last>Damme</b:Last>
            <b:Middle>Van</b:Middle>
            <b:First>Anjuli</b:First>
          </b:Person>
        </b:NameList>
      </b:Author>
    </b:Author>
    <b:RefOrder>17</b:RefOrder>
  </b:Source>
  <b:Source>
    <b:Tag>Pol22</b:Tag>
    <b:SourceType>InternetSite</b:SourceType>
    <b:Guid>{6BB5E1F8-BAAD-41F7-B5EE-57CFDD227B77}</b:Guid>
    <b:Title>Why Join? &amp; History of Policing in the UK</b:Title>
    <b:Year>2022</b:Year>
    <b:Author>
      <b:Author>
        <b:Corporate>Police Recruitment</b:Corporate>
      </b:Author>
    </b:Author>
    <b:YearAccessed>2022</b:YearAccessed>
    <b:MonthAccessed>December</b:MonthAccessed>
    <b:DayAccessed>27th</b:DayAccessed>
    <b:URL>https://police-recruitment.co.uk/historical-background-of-policing-in-the-uk/#:~:text=The%20first%20Police%20Service%20is,bring%20any%20perpetrators%20to%20justice.</b:URL>
    <b:RefOrder>15</b:RefOrder>
  </b:Source>
  <b:Source>
    <b:Tag>The171</b:Tag>
    <b:SourceType>InternetSite</b:SourceType>
    <b:Guid>{6516D936-8F63-4194-812C-F3B227C8C8AA}</b:Guid>
    <b:Title>How efficient and effective are the police?</b:Title>
    <b:Year>2017</b:Year>
    <b:Author>
      <b:Author>
        <b:NameList>
          <b:Person>
            <b:Last>Tank</b:Last>
            <b:First>The</b:First>
            <b:Middle>Police Foundation - The UKs policing think</b:Middle>
          </b:Person>
        </b:NameList>
      </b:Author>
    </b:Author>
    <b:YearAccessed>2022</b:YearAccessed>
    <b:MonthAccessed>December</b:MonthAccessed>
    <b:DayAccessed>6th</b:DayAccessed>
    <b:URL>https://www.police-foundation.org.uk/2017/03/how-efficient-and-effective-are-the-police/</b:URL>
    <b:RefOrder>34</b:RefOrder>
  </b:Source>
  <b:Source>
    <b:Tag>UKP21</b:Tag>
    <b:SourceType>InternetSite</b:SourceType>
    <b:Guid>{D1AFDBFD-BDC3-47C3-8169-8848DB45244D}</b:Guid>
    <b:Author>
      <b:Author>
        <b:Corporate>UK Parliment</b:Corporate>
      </b:Author>
    </b:Author>
    <b:Title>PCC Elections 2021</b:Title>
    <b:Year>2021</b:Year>
    <b:YearAccessed>2022</b:YearAccessed>
    <b:MonthAccessed>December</b:MonthAccessed>
    <b:DayAccessed>27th </b:DayAccessed>
    <b:URL>https://commonslibrary.parliament.uk/research-briefings/cbp-9244/</b:URL>
    <b:RefOrder>28</b:RefOrder>
  </b:Source>
  <b:Source>
    <b:Tag>Pol19</b:Tag>
    <b:SourceType>InternetSite</b:SourceType>
    <b:Guid>{C52177BB-DD60-44F8-9A42-9333F2BEA2A5}</b:Guid>
    <b:Author>
      <b:Author>
        <b:NameList>
          <b:Person>
            <b:Last>Chief Constable</b:Last>
          </b:Person>
          <b:Person>
            <b:Last>PCC</b:Last>
          </b:Person>
        </b:NameList>
      </b:Author>
    </b:Author>
    <b:Title>Manual of Governance</b:Title>
    <b:Year>2019</b:Year>
    <b:YearAccessed>2022</b:YearAccessed>
    <b:MonthAccessed>November</b:MonthAccessed>
    <b:DayAccessed>18th</b:DayAccessed>
    <b:URL>https://commissoner.south-wales.police.uk</b:URL>
    <b:RefOrder>35</b:RefOrder>
  </b:Source>
  <b:Source>
    <b:Tag>Sou21</b:Tag>
    <b:SourceType>Report</b:SourceType>
    <b:Guid>{667E0416-586B-4865-8D69-F5A4BB7695F2}</b:Guid>
    <b:Title>Annual Report</b:Title>
    <b:Year>2021</b:Year>
    <b:Publisher>South Wales Police and Crime Commissoner</b:Publisher>
    <b:Author>
      <b:Author>
        <b:Corporate> South Wales Police and Crime Commissoner</b:Corporate>
      </b:Author>
    </b:Author>
    <b:City>Bridgend</b:City>
    <b:RefOrder>62</b:RefOrder>
  </b:Source>
  <b:Source>
    <b:Tag>Hom22</b:Tag>
    <b:SourceType>DocumentFromInternetSite</b:SourceType>
    <b:Guid>{70625022-1CE4-414A-93BA-DF44A154DC1C}</b:Guid>
    <b:Title>GOV.UK</b:Title>
    <b:Year>2022</b:Year>
    <b:Author>
      <b:Author>
        <b:Corporate>Home Secretary </b:Corporate>
      </b:Author>
    </b:Author>
    <b:Month>September</b:Month>
    <b:Day>23rd</b:Day>
    <b:YearAccessed>2022</b:YearAccessed>
    <b:MonthAccessed>November</b:MonthAccessed>
    <b:DayAccessed>20th</b:DayAccessed>
    <b:URL>ttps://www.gov.uk/government/publications/home-secretary-letter-to-police-leaders/open-letter-to-leaders-of-the-police-for-england-and-wales-accessible</b:URL>
    <b:RefOrder>41</b:RefOrder>
  </b:Source>
  <b:Source>
    <b:Tag>Aud19</b:Tag>
    <b:SourceType>Report</b:SourceType>
    <b:Guid>{3AD40174-9923-4B1E-8D77-29742811DF52}</b:Guid>
    <b:Author>
      <b:Author>
        <b:Corporate>Auditor General for Wales</b:Corporate>
      </b:Author>
    </b:Author>
    <b:Title>Review of Public Service Boards</b:Title>
    <b:Year>2019</b:Year>
    <b:Publisher>Wales Audit Office</b:Publisher>
    <b:City>Cardiff</b:City>
    <b:RefOrder>56</b:RefOrder>
  </b:Source>
  <b:Source>
    <b:Tag>HMG21</b:Tag>
    <b:SourceType>Report</b:SourceType>
    <b:Guid>{93C91DBF-6B8C-4BE0-971C-14D8630D9406}</b:Guid>
    <b:Author>
      <b:Author>
        <b:Corporate>HM Goverment</b:Corporate>
      </b:Author>
    </b:Author>
    <b:Title>From harm to hope - A10 year drugs plan to cut crime and save lives</b:Title>
    <b:Year>2021</b:Year>
    <b:Publisher>HM Government</b:Publisher>
    <b:City>London</b:City>
    <b:RefOrder>58</b:RefOrder>
  </b:Source>
  <b:Source>
    <b:Tag>Bar22</b:Tag>
    <b:SourceType>Report</b:SourceType>
    <b:Guid>{5B8F702E-A159-4467-A511-99F8B49F1B9B}</b:Guid>
    <b:Title>A New Mode of Protection</b:Title>
    <b:Year>2022</b:Year>
    <b:Author>
      <b:Author>
        <b:NameList>
          <b:Person>
            <b:Last>Barber</b:Last>
            <b:First>Michael</b:First>
          </b:Person>
        </b:NameList>
      </b:Author>
    </b:Author>
    <b:Publisher>The Police Foundation</b:Publisher>
    <b:City>London</b:City>
    <b:RefOrder>19</b:RefOrder>
  </b:Source>
  <b:Source>
    <b:Tag>Lis13</b:Tag>
    <b:SourceType>JournalArticle</b:SourceType>
    <b:Guid>{FCED0071-09D3-47B7-815A-635B34183AF5}</b:Guid>
    <b:Author>
      <b:Author>
        <b:NameList>
          <b:Person>
            <b:Last>Lister</b:Last>
            <b:First>Stuart</b:First>
          </b:Person>
        </b:NameList>
      </b:Author>
    </b:Author>
    <b:Title>The New Politics of the Police: Police and Crime Commissoners and the Operational Independnece of the Police</b:Title>
    <b:Year>2013</b:Year>
    <b:City>London</b:City>
    <b:Publisher>University Press</b:Publisher>
    <b:Edition>7</b:Edition>
    <b:JournalName>Oxford Academic</b:JournalName>
    <b:Pages>239-247</b:Pages>
    <b:Volume>7</b:Volume>
    <b:RefOrder>38</b:RefOrder>
  </b:Source>
  <b:Source>
    <b:Tag>Jon12</b:Tag>
    <b:SourceType>BookSection</b:SourceType>
    <b:Guid>{DCA8B140-3993-4D4F-B9F1-4094DCDEACB3}</b:Guid>
    <b:Title>Democracy and Police and Crime Commissoners</b:Title>
    <b:Year>2012</b:Year>
    <b:Publisher>Hart Publishing</b:Publisher>
    <b:Author>
      <b:Author>
        <b:NameList>
          <b:Person>
            <b:Last>Jones</b:Last>
            <b:First>Trevor</b:First>
          </b:Person>
          <b:Person>
            <b:Last>Newburn</b:Last>
            <b:First>Tim</b:First>
          </b:Person>
          <b:Person>
            <b:Last>Smith</b:Last>
            <b:First>David</b:First>
            <b:Middle>J</b:Middle>
          </b:Person>
        </b:NameList>
      </b:Author>
      <b:Editor>
        <b:NameList>
          <b:Person>
            <b:Last>Peay</b:Last>
            <b:First>Tim</b:First>
            <b:Middle>Newburn &amp; Jill</b:Middle>
          </b:Person>
        </b:NameList>
      </b:Editor>
    </b:Author>
    <b:BookTitle>Policing, Politics, Cluture and Control</b:BookTitle>
    <b:Pages>219</b:Pages>
    <b:City>Oxford</b:City>
    <b:RefOrder>26</b:RefOrder>
  </b:Source>
  <b:Source>
    <b:Tag>Mui08</b:Tag>
    <b:SourceType>Report</b:SourceType>
    <b:Guid>{AF835D6A-0D90-4090-BF4B-7A69C8125AF0}</b:Guid>
    <b:Title>A New Beat: Options for more accountable policing</b:Title>
    <b:Year>2008</b:Year>
    <b:Publisher>Institute for Public Policy Research</b:Publisher>
    <b:Author>
      <b:Author>
        <b:NameList>
          <b:Person>
            <b:Last>Muir</b:Last>
            <b:First>Rick</b:First>
          </b:Person>
          <b:Person>
            <b:Last>Lodge</b:Last>
            <b:First>Guy</b:First>
          </b:Person>
        </b:NameList>
      </b:Author>
    </b:Author>
    <b:City>London</b:City>
    <b:RefOrder>22</b:RefOrder>
  </b:Source>
  <b:Source>
    <b:Tag>Rei13</b:Tag>
    <b:SourceType>Report</b:SourceType>
    <b:Guid>{C5DB01B9-B68F-48B5-A04D-3D70CA4560CF}</b:Guid>
    <b:Title>Who governs? Democracy, plutocracy, science and prophecy in policing</b:Title>
    <b:Year>2013</b:Year>
    <b:Publisher>Sage journals</b:Publisher>
    <b:Author>
      <b:Author>
        <b:NameList>
          <b:Person>
            <b:Last>Reiner</b:Last>
            <b:First>Robert</b:First>
          </b:Person>
        </b:NameList>
      </b:Author>
    </b:Author>
    <b:City>London</b:City>
    <b:RefOrder>30</b:RefOrder>
  </b:Source>
  <b:Source>
    <b:Tag>Sil14</b:Tag>
    <b:SourceType>Report</b:SourceType>
    <b:Guid>{AFB4020E-66C6-4205-8011-D24BF4897278}</b:Guid>
    <b:Title>Commission on Public Service Governance and Delivery</b:Title>
    <b:Year>2014</b:Year>
    <b:Author>
      <b:Author>
        <b:NameList>
          <b:Person>
            <b:Last>Silk</b:Last>
            <b:First>Paul</b:First>
          </b:Person>
        </b:NameList>
      </b:Author>
    </b:Author>
    <b:Publisher>Welsh Government</b:Publisher>
    <b:City>Cardiff</b:City>
    <b:RefOrder>59</b:RefOrder>
  </b:Source>
  <b:Source>
    <b:Tag>leg11</b:Tag>
    <b:SourceType>InternetSite</b:SourceType>
    <b:Guid>{71214786-533D-4FEB-AB50-3E65948B8316}</b:Guid>
    <b:Author>
      <b:Author>
        <b:Corporate>Legislation.gov.uk</b:Corporate>
      </b:Author>
    </b:Author>
    <b:Title>Police Reform and Social Responsibility Act 2011</b:Title>
    <b:Year>2011</b:Year>
    <b:YearAccessed>2022</b:YearAccessed>
    <b:MonthAccessed>December</b:MonthAccessed>
    <b:DayAccessed>6th</b:DayAccessed>
    <b:URL>https://www.legislation.gov.uk/ukpga/2011/13/contents/enacted</b:URL>
    <b:RefOrder>23</b:RefOrder>
  </b:Source>
  <b:Source>
    <b:Tag>Col15</b:Tag>
    <b:SourceType>InternetSite</b:SourceType>
    <b:Guid>{E2CF4056-E372-4941-B060-7200E4B6806D}</b:Guid>
    <b:Author>
      <b:Author>
        <b:Corporate>College of Policing</b:Corporate>
      </b:Author>
    </b:Author>
    <b:Year>2015</b:Year>
    <b:YearAccessed>2022</b:YearAccessed>
    <b:MonthAccessed>December</b:MonthAccessed>
    <b:DayAccessed>1st</b:DayAccessed>
    <b:URL>https://www.college.police.uk/</b:URL>
    <b:RefOrder>42</b:RefOrder>
  </b:Source>
  <b:Source>
    <b:Tag>BBC22</b:Tag>
    <b:SourceType>InternetSite</b:SourceType>
    <b:Guid>{5F7F3830-E2BB-4FF9-8009-BF041296F554}</b:Guid>
    <b:Title>Cressida Dick:Sadiq khan and Sir Tom Windosr clash over Met chief's exit</b:Title>
    <b:Year>2022</b:Year>
    <b:YearAccessed>2022</b:YearAccessed>
    <b:MonthAccessed>December </b:MonthAccessed>
    <b:DayAccessed>29th </b:DayAccessed>
    <b:URL>https://www.bbc.co.uk/news/uk-england-london-63648551</b:URL>
    <b:Author>
      <b:Author>
        <b:Corporate>BBC News</b:Corporate>
      </b:Author>
    </b:Author>
    <b:JournalName>BBC</b:JournalName>
    <b:RefOrder>32</b:RefOrder>
  </b:Source>
  <b:Source>
    <b:Tag>Win22</b:Tag>
    <b:SourceType>Report</b:SourceType>
    <b:Guid>{57F64077-18DB-4EDA-8945-969EB4EC4221}</b:Guid>
    <b:Title>Special commission on the resignation of the Commissioner of Police of Metropolis</b:Title>
    <b:Year>2022</b:Year>
    <b:Publisher>Home Office</b:Publisher>
    <b:City>London</b:City>
    <b:Author>
      <b:Author>
        <b:NameList>
          <b:Person>
            <b:Last>Windsor</b:Last>
            <b:First>Sir Thomas</b:First>
          </b:Person>
        </b:NameList>
      </b:Author>
    </b:Author>
    <b:RefOrder>33</b:RefOrder>
  </b:Source>
  <b:Source>
    <b:Tag>Mer13</b:Tag>
    <b:SourceType>Report</b:SourceType>
    <b:Guid>{EE205F82-237F-4D5C-AB27-77913F378EB5}</b:Guid>
    <b:Author>
      <b:Author>
        <b:Corporate>Police and Crime Commissoner</b:Corporate>
      </b:Author>
    </b:Author>
    <b:Title>South Wales Police and Crime Panel  - Terms of Reference</b:Title>
    <b:Year>2013</b:Year>
    <b:Publisher>Merthyr Tydfil County Borough Council</b:Publisher>
    <b:City>Merthyr Tydfil</b:City>
    <b:RefOrder>36</b:RefOrder>
  </b:Source>
  <b:Source>
    <b:Tag>Che15</b:Tag>
    <b:SourceType>DocumentFromInternetSite</b:SourceType>
    <b:Guid>{B0C9CAD0-3667-430A-B692-55AF8C14744C}</b:Guid>
    <b:Title>The Rise of Corporate Governance in the U.K.: When and Why</b:Title>
    <b:Year>2015</b:Year>
    <b:Publisher>cire</b:Publisher>
    <b:Author>
      <b:Author>
        <b:NameList>
          <b:Person>
            <b:Last>Cheffins</b:Last>
            <b:Middle>R</b:Middle>
            <b:First>Brian</b:First>
          </b:Person>
        </b:NameList>
      </b:Author>
    </b:Author>
    <b:Month>April</b:Month>
    <b:YearAccessed>2022</b:YearAccessed>
    <b:MonthAccessed>December</b:MonthAccessed>
    <b:DayAccessed>31st</b:DayAccessed>
    <b:URL>https://core.ac.uk/download/pdf/35280113.pdf</b:URL>
    <b:RefOrder>1</b:RefOrder>
  </b:Source>
</b:Sources>
</file>

<file path=customXml/itemProps1.xml><?xml version="1.0" encoding="utf-8"?>
<ds:datastoreItem xmlns:ds="http://schemas.openxmlformats.org/officeDocument/2006/customXml" ds:itemID="{78CEB597-2ADD-4FBE-9BCD-414D07378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6974</Words>
  <Characters>39752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CoRporate governance in Policing</vt:lpstr>
    </vt:vector>
  </TitlesOfParts>
  <Company/>
  <LinksUpToDate>false</LinksUpToDate>
  <CharactersWithSpaces>46633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in Policing</dc:title>
  <dc:subject>Programme: MSc Policing (Operational and Strategic Leadership)</dc:subject>
  <dc:creator>Trudi Meyrick</dc:creator>
  <dc:description/>
  <cp:lastModifiedBy>Trudi Meyrick</cp:lastModifiedBy>
  <cp:revision>2</cp:revision>
  <cp:lastPrinted>2022-12-28T13:18:00Z</cp:lastPrinted>
  <dcterms:created xsi:type="dcterms:W3CDTF">2022-12-31T11:25:00Z</dcterms:created>
  <dcterms:modified xsi:type="dcterms:W3CDTF">2022-12-31T11:25:00Z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2022-10-21T14:59:33Z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365b2aca-7af9-4010-8dfe-f7bded074b63</vt:lpwstr>
  </property>
  <property fmtid="{D5CDD505-2E9C-101B-9397-08002B2CF9AE}" pid="8" name="MSIP_Label_66cf8fe5-b7b7-4df7-b38d-1c61ac2f6639_ContentBits">
    <vt:lpwstr>0</vt:lpwstr>
  </property>
  <property fmtid="{D5CDD505-2E9C-101B-9397-08002B2CF9AE}" pid="9" name="TitusGUID">
    <vt:lpwstr>b389d101-685e-4d2c-a34d-47433ea61d1c</vt:lpwstr>
  </property>
  <property fmtid="{D5CDD505-2E9C-101B-9397-08002B2CF9AE}" pid="10" name="Classification">
    <vt:lpwstr>OFFICIAL</vt:lpwstr>
  </property>
  <property fmtid="{D5CDD505-2E9C-101B-9397-08002B2CF9AE}" pid="11" name="Visibility">
    <vt:lpwstr>NOT VISIBLE</vt:lpwstr>
  </property>
</Properties>
</file>