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043A0" w14:textId="1FB7C7AE" w:rsidR="00217BD6" w:rsidRDefault="00217BD6"/>
    <w:p w14:paraId="687416B4" w14:textId="4897F5F2" w:rsidR="00975032" w:rsidRPr="00975032" w:rsidRDefault="00975032" w:rsidP="00975032"/>
    <w:p w14:paraId="08C316BD" w14:textId="3F4C11A0" w:rsidR="00975032" w:rsidRPr="00975032" w:rsidRDefault="00975032" w:rsidP="00975032"/>
    <w:p w14:paraId="644CED1B" w14:textId="763117AC" w:rsidR="00975032" w:rsidRPr="00975032" w:rsidRDefault="00975032" w:rsidP="00975032"/>
    <w:p w14:paraId="54660CC8" w14:textId="6A0532B0" w:rsidR="00975032" w:rsidRPr="00975032" w:rsidRDefault="00975032" w:rsidP="00975032"/>
    <w:p w14:paraId="64C5FD5A" w14:textId="77777777" w:rsidR="00975032" w:rsidRDefault="00975032" w:rsidP="00975032">
      <w:pPr>
        <w:tabs>
          <w:tab w:val="left" w:pos="2820"/>
        </w:tabs>
      </w:pPr>
    </w:p>
    <w:p w14:paraId="6D9E9AD0" w14:textId="77777777" w:rsidR="00975032" w:rsidRDefault="00975032" w:rsidP="00975032">
      <w:pPr>
        <w:tabs>
          <w:tab w:val="left" w:pos="2820"/>
        </w:tabs>
      </w:pPr>
    </w:p>
    <w:p w14:paraId="01FDE76B" w14:textId="67689130" w:rsidR="00975032" w:rsidRDefault="00975032" w:rsidP="00975032">
      <w:pPr>
        <w:tabs>
          <w:tab w:val="left" w:pos="2820"/>
        </w:tabs>
        <w:rPr>
          <w:sz w:val="52"/>
          <w:szCs w:val="52"/>
        </w:rPr>
      </w:pPr>
      <w:r>
        <w:t xml:space="preserve">               </w:t>
      </w:r>
      <w:r w:rsidRPr="00975032">
        <w:rPr>
          <w:sz w:val="52"/>
          <w:szCs w:val="52"/>
        </w:rPr>
        <w:t>Professional Career Development</w:t>
      </w:r>
    </w:p>
    <w:p w14:paraId="3196D0A1" w14:textId="33EF5F22" w:rsidR="00975032" w:rsidRPr="00975032" w:rsidRDefault="00975032" w:rsidP="00975032">
      <w:pPr>
        <w:tabs>
          <w:tab w:val="left" w:pos="2820"/>
        </w:tabs>
        <w:rPr>
          <w:sz w:val="32"/>
          <w:szCs w:val="32"/>
        </w:rPr>
      </w:pPr>
      <w:r>
        <w:rPr>
          <w:sz w:val="52"/>
          <w:szCs w:val="52"/>
        </w:rPr>
        <w:t xml:space="preserve">                          </w:t>
      </w:r>
      <w:r w:rsidRPr="00975032">
        <w:rPr>
          <w:sz w:val="32"/>
          <w:szCs w:val="32"/>
        </w:rPr>
        <w:t>Student name: Ionut Cerbagi</w:t>
      </w:r>
    </w:p>
    <w:p w14:paraId="641F52A3" w14:textId="135FECE6" w:rsidR="00975032" w:rsidRDefault="00975032" w:rsidP="00975032">
      <w:pPr>
        <w:tabs>
          <w:tab w:val="left" w:pos="2820"/>
        </w:tabs>
        <w:rPr>
          <w:sz w:val="32"/>
          <w:szCs w:val="32"/>
        </w:rPr>
      </w:pPr>
      <w:r w:rsidRPr="00975032">
        <w:rPr>
          <w:sz w:val="32"/>
          <w:szCs w:val="32"/>
        </w:rPr>
        <w:t xml:space="preserve">                         </w:t>
      </w:r>
      <w:r>
        <w:rPr>
          <w:sz w:val="32"/>
          <w:szCs w:val="32"/>
        </w:rPr>
        <w:t xml:space="preserve">                </w:t>
      </w:r>
      <w:r w:rsidRPr="00975032">
        <w:rPr>
          <w:sz w:val="32"/>
          <w:szCs w:val="32"/>
        </w:rPr>
        <w:t xml:space="preserve"> Student number:</w:t>
      </w:r>
      <w:r>
        <w:rPr>
          <w:sz w:val="32"/>
          <w:szCs w:val="32"/>
        </w:rPr>
        <w:t>2123839</w:t>
      </w:r>
    </w:p>
    <w:p w14:paraId="620FDC9D" w14:textId="158F618F" w:rsidR="00975032" w:rsidRPr="00975032" w:rsidRDefault="00975032" w:rsidP="00975032">
      <w:pPr>
        <w:rPr>
          <w:sz w:val="32"/>
          <w:szCs w:val="32"/>
        </w:rPr>
      </w:pPr>
    </w:p>
    <w:p w14:paraId="389E5B5B" w14:textId="2E237293" w:rsidR="00975032" w:rsidRPr="00975032" w:rsidRDefault="00975032" w:rsidP="00975032">
      <w:pPr>
        <w:rPr>
          <w:sz w:val="32"/>
          <w:szCs w:val="32"/>
        </w:rPr>
      </w:pPr>
    </w:p>
    <w:p w14:paraId="20EF33F1" w14:textId="13A8636B" w:rsidR="00975032" w:rsidRPr="00975032" w:rsidRDefault="00975032" w:rsidP="00975032">
      <w:pPr>
        <w:rPr>
          <w:sz w:val="32"/>
          <w:szCs w:val="32"/>
        </w:rPr>
      </w:pPr>
    </w:p>
    <w:p w14:paraId="3DFAC28F" w14:textId="5806B4C0" w:rsidR="00975032" w:rsidRPr="00975032" w:rsidRDefault="00975032" w:rsidP="00975032">
      <w:pPr>
        <w:rPr>
          <w:sz w:val="32"/>
          <w:szCs w:val="32"/>
        </w:rPr>
      </w:pPr>
    </w:p>
    <w:p w14:paraId="14510A8F" w14:textId="040EDD81" w:rsidR="00975032" w:rsidRPr="00975032" w:rsidRDefault="00975032" w:rsidP="00975032">
      <w:pPr>
        <w:rPr>
          <w:sz w:val="32"/>
          <w:szCs w:val="32"/>
        </w:rPr>
      </w:pPr>
    </w:p>
    <w:p w14:paraId="49545144" w14:textId="42BE6868" w:rsidR="00975032" w:rsidRPr="00975032" w:rsidRDefault="00975032" w:rsidP="00975032">
      <w:pPr>
        <w:rPr>
          <w:sz w:val="32"/>
          <w:szCs w:val="32"/>
        </w:rPr>
      </w:pPr>
    </w:p>
    <w:p w14:paraId="1DB83B4B" w14:textId="3FC77A19" w:rsidR="00975032" w:rsidRPr="00975032" w:rsidRDefault="00975032" w:rsidP="00975032">
      <w:pPr>
        <w:rPr>
          <w:sz w:val="32"/>
          <w:szCs w:val="32"/>
        </w:rPr>
      </w:pPr>
    </w:p>
    <w:p w14:paraId="62A3E05B" w14:textId="43E2E3A4" w:rsidR="00975032" w:rsidRPr="00975032" w:rsidRDefault="00975032" w:rsidP="00975032">
      <w:pPr>
        <w:rPr>
          <w:sz w:val="32"/>
          <w:szCs w:val="32"/>
        </w:rPr>
      </w:pPr>
    </w:p>
    <w:p w14:paraId="7243E996" w14:textId="3265059F" w:rsidR="00975032" w:rsidRPr="00975032" w:rsidRDefault="00975032" w:rsidP="00975032">
      <w:pPr>
        <w:rPr>
          <w:sz w:val="32"/>
          <w:szCs w:val="32"/>
        </w:rPr>
      </w:pPr>
    </w:p>
    <w:p w14:paraId="68956E6A" w14:textId="47B9C78D" w:rsidR="00975032" w:rsidRPr="00975032" w:rsidRDefault="00975032" w:rsidP="00975032">
      <w:pPr>
        <w:rPr>
          <w:sz w:val="32"/>
          <w:szCs w:val="32"/>
        </w:rPr>
      </w:pPr>
    </w:p>
    <w:sdt>
      <w:sdtPr>
        <w:rPr>
          <w:caps/>
        </w:rPr>
        <w:alias w:val="Date"/>
        <w:tag w:val=""/>
        <w:id w:val="-527648901"/>
        <w:showingPlcHdr/>
        <w:dataBinding w:prefixMappings="xmlns:ns0='http://schemas.microsoft.com/office/2006/coverPageProps' " w:xpath="/ns0:CoverPageProperties[1]/ns0:PublishDate[1]" w:storeItemID="{55AF091B-3C7A-41E3-B477-F2FDAA23CFDA}"/>
        <w:date w:fullDate="2022-03-04T00:00:00Z">
          <w:dateFormat w:val="MMMM d, yyyy"/>
          <w:lid w:val="en-US"/>
          <w:storeMappedDataAs w:val="dateTime"/>
          <w:calendar w:val="gregorian"/>
        </w:date>
      </w:sdtPr>
      <w:sdtEndPr/>
      <w:sdtContent>
        <w:p w14:paraId="7E501659" w14:textId="77777777" w:rsidR="00975032" w:rsidRPr="00107EE3" w:rsidRDefault="00975032" w:rsidP="00975032">
          <w:pPr>
            <w:pStyle w:val="NoSpacing"/>
            <w:spacing w:after="40"/>
            <w:jc w:val="center"/>
            <w:rPr>
              <w:caps/>
            </w:rPr>
          </w:pPr>
          <w:r>
            <w:rPr>
              <w:caps/>
            </w:rPr>
            <w:t xml:space="preserve">     </w:t>
          </w:r>
        </w:p>
      </w:sdtContent>
    </w:sdt>
    <w:p w14:paraId="61764B2B" w14:textId="1DE2EDBC" w:rsidR="00975032" w:rsidRPr="004B614E" w:rsidRDefault="00B97E46" w:rsidP="00975032">
      <w:pPr>
        <w:pStyle w:val="NoSpacing"/>
        <w:jc w:val="center"/>
      </w:pPr>
      <w:sdt>
        <w:sdtPr>
          <w:rPr>
            <w:caps/>
          </w:rPr>
          <w:alias w:val="Company"/>
          <w:tag w:val=""/>
          <w:id w:val="1516044339"/>
          <w:showingPlcHdr/>
          <w:dataBinding w:prefixMappings="xmlns:ns0='http://schemas.openxmlformats.org/officeDocument/2006/extended-properties' " w:xpath="/ns0:Properties[1]/ns0:Company[1]" w:storeItemID="{6668398D-A668-4E3E-A5EB-62B293D839F1}"/>
          <w:text/>
        </w:sdtPr>
        <w:sdtEndPr/>
        <w:sdtContent>
          <w:r w:rsidR="00975032">
            <w:rPr>
              <w:caps/>
            </w:rPr>
            <w:t xml:space="preserve">     </w:t>
          </w:r>
        </w:sdtContent>
      </w:sdt>
    </w:p>
    <w:p w14:paraId="3D294D68" w14:textId="748B58CF" w:rsidR="00975032" w:rsidRPr="00975032" w:rsidRDefault="00975032" w:rsidP="00975032">
      <w:pPr>
        <w:rPr>
          <w:sz w:val="32"/>
          <w:szCs w:val="32"/>
        </w:rPr>
      </w:pPr>
    </w:p>
    <w:p w14:paraId="20DAE8B9" w14:textId="091ECDDD" w:rsidR="00975032" w:rsidRPr="00975032" w:rsidRDefault="00975032" w:rsidP="00975032">
      <w:pPr>
        <w:rPr>
          <w:sz w:val="32"/>
          <w:szCs w:val="32"/>
        </w:rPr>
      </w:pPr>
    </w:p>
    <w:p w14:paraId="7DCC43CA" w14:textId="26C04ABC" w:rsidR="00975032" w:rsidRPr="00975032" w:rsidRDefault="00975032" w:rsidP="00975032">
      <w:r>
        <w:t xml:space="preserve">                                                </w:t>
      </w:r>
      <w:r w:rsidRPr="00975032">
        <w:t>University Of Wales Trinity Saint David</w:t>
      </w:r>
    </w:p>
    <w:p w14:paraId="2A06E64C" w14:textId="77777777" w:rsidR="00975032" w:rsidRPr="00107EE3" w:rsidRDefault="00975032" w:rsidP="00975032">
      <w:pPr>
        <w:pStyle w:val="NoSpacing"/>
        <w:spacing w:after="40"/>
        <w:jc w:val="center"/>
        <w:rPr>
          <w:caps/>
        </w:rPr>
      </w:pPr>
      <w:r>
        <w:rPr>
          <w:sz w:val="32"/>
          <w:szCs w:val="32"/>
        </w:rPr>
        <w:tab/>
      </w:r>
      <w:sdt>
        <w:sdtPr>
          <w:rPr>
            <w:caps/>
          </w:rPr>
          <w:alias w:val="Date"/>
          <w:tag w:val=""/>
          <w:id w:val="466864167"/>
          <w:showingPlcHdr/>
          <w:dataBinding w:prefixMappings="xmlns:ns0='http://schemas.microsoft.com/office/2006/coverPageProps' " w:xpath="/ns0:CoverPageProperties[1]/ns0:PublishDate[1]" w:storeItemID="{55AF091B-3C7A-41E3-B477-F2FDAA23CFDA}"/>
          <w:date w:fullDate="2022-03-04T00:00:00Z">
            <w:dateFormat w:val="MMMM d, yyyy"/>
            <w:lid w:val="en-US"/>
            <w:storeMappedDataAs w:val="dateTime"/>
            <w:calendar w:val="gregorian"/>
          </w:date>
        </w:sdtPr>
        <w:sdtEndPr/>
        <w:sdtContent>
          <w:r>
            <w:rPr>
              <w:caps/>
            </w:rPr>
            <w:t xml:space="preserve">     </w:t>
          </w:r>
        </w:sdtContent>
      </w:sdt>
    </w:p>
    <w:p w14:paraId="65BDB9D7" w14:textId="0A9896CF" w:rsidR="00975032" w:rsidRPr="004B614E" w:rsidRDefault="00B97E46" w:rsidP="00975032">
      <w:pPr>
        <w:pStyle w:val="NoSpacing"/>
        <w:jc w:val="center"/>
      </w:pPr>
      <w:sdt>
        <w:sdtPr>
          <w:rPr>
            <w:caps/>
          </w:rPr>
          <w:alias w:val="Company"/>
          <w:tag w:val=""/>
          <w:id w:val="-103118210"/>
          <w:showingPlcHdr/>
          <w:dataBinding w:prefixMappings="xmlns:ns0='http://schemas.openxmlformats.org/officeDocument/2006/extended-properties' " w:xpath="/ns0:Properties[1]/ns0:Company[1]" w:storeItemID="{6668398D-A668-4E3E-A5EB-62B293D839F1}"/>
          <w:text/>
        </w:sdtPr>
        <w:sdtEndPr/>
        <w:sdtContent>
          <w:r w:rsidR="00975032">
            <w:rPr>
              <w:caps/>
            </w:rPr>
            <w:t xml:space="preserve">     </w:t>
          </w:r>
        </w:sdtContent>
      </w:sdt>
    </w:p>
    <w:p w14:paraId="7555BF38" w14:textId="11106CA7" w:rsidR="00975032" w:rsidRDefault="00975032" w:rsidP="00975032">
      <w:pPr>
        <w:tabs>
          <w:tab w:val="left" w:pos="3960"/>
        </w:tabs>
        <w:rPr>
          <w:sz w:val="32"/>
          <w:szCs w:val="32"/>
        </w:rPr>
      </w:pPr>
      <w:r>
        <w:rPr>
          <w:sz w:val="32"/>
          <w:szCs w:val="32"/>
        </w:rPr>
        <w:lastRenderedPageBreak/>
        <w:t>C</w:t>
      </w:r>
      <w:r w:rsidR="004D4408">
        <w:rPr>
          <w:sz w:val="32"/>
          <w:szCs w:val="32"/>
        </w:rPr>
        <w:t>ontents</w:t>
      </w:r>
    </w:p>
    <w:p w14:paraId="79542A86" w14:textId="765ECD57" w:rsidR="00C1772F" w:rsidRDefault="00C1772F" w:rsidP="00975032">
      <w:pPr>
        <w:tabs>
          <w:tab w:val="left" w:pos="3960"/>
        </w:tabs>
        <w:rPr>
          <w:sz w:val="32"/>
          <w:szCs w:val="32"/>
        </w:rPr>
      </w:pPr>
      <w:r>
        <w:rPr>
          <w:sz w:val="32"/>
          <w:szCs w:val="32"/>
        </w:rPr>
        <w:t>Introduction……………………………………………………………………………..3</w:t>
      </w:r>
    </w:p>
    <w:p w14:paraId="658EE7CB" w14:textId="745E38C8" w:rsidR="00C1772F" w:rsidRDefault="00C1772F" w:rsidP="00975032">
      <w:pPr>
        <w:tabs>
          <w:tab w:val="left" w:pos="3960"/>
        </w:tabs>
        <w:rPr>
          <w:sz w:val="32"/>
          <w:szCs w:val="32"/>
        </w:rPr>
      </w:pPr>
      <w:r>
        <w:rPr>
          <w:sz w:val="32"/>
          <w:szCs w:val="32"/>
        </w:rPr>
        <w:t>Main findings…………………………………………………………………………….</w:t>
      </w:r>
      <w:r w:rsidR="004D4408">
        <w:rPr>
          <w:sz w:val="32"/>
          <w:szCs w:val="32"/>
        </w:rPr>
        <w:t>4</w:t>
      </w:r>
    </w:p>
    <w:p w14:paraId="7335E395" w14:textId="33B8BAED" w:rsidR="00C1772F" w:rsidRDefault="00C1772F" w:rsidP="00975032">
      <w:pPr>
        <w:tabs>
          <w:tab w:val="left" w:pos="3960"/>
        </w:tabs>
        <w:rPr>
          <w:sz w:val="32"/>
          <w:szCs w:val="32"/>
        </w:rPr>
      </w:pPr>
      <w:r>
        <w:rPr>
          <w:sz w:val="32"/>
          <w:szCs w:val="32"/>
        </w:rPr>
        <w:t xml:space="preserve">     Smart Goal…………………………………………………………………………….4</w:t>
      </w:r>
    </w:p>
    <w:p w14:paraId="33863E03" w14:textId="63D642E5" w:rsidR="00C1772F" w:rsidRDefault="00C1772F" w:rsidP="00975032">
      <w:pPr>
        <w:tabs>
          <w:tab w:val="left" w:pos="3960"/>
        </w:tabs>
        <w:rPr>
          <w:sz w:val="32"/>
          <w:szCs w:val="32"/>
        </w:rPr>
      </w:pPr>
      <w:r>
        <w:rPr>
          <w:sz w:val="32"/>
          <w:szCs w:val="32"/>
        </w:rPr>
        <w:t xml:space="preserve">     Swot Analysis…………………………………………………………………………5</w:t>
      </w:r>
    </w:p>
    <w:p w14:paraId="3632B865" w14:textId="7B7F01B8" w:rsidR="00C1772F" w:rsidRDefault="00C1772F" w:rsidP="00975032">
      <w:pPr>
        <w:tabs>
          <w:tab w:val="left" w:pos="3960"/>
        </w:tabs>
        <w:rPr>
          <w:sz w:val="32"/>
          <w:szCs w:val="32"/>
        </w:rPr>
      </w:pPr>
      <w:r>
        <w:rPr>
          <w:sz w:val="32"/>
          <w:szCs w:val="32"/>
        </w:rPr>
        <w:t xml:space="preserve">     Tows and Conversion Strategies…………………………………………….6</w:t>
      </w:r>
      <w:r w:rsidR="004D4408">
        <w:rPr>
          <w:sz w:val="32"/>
          <w:szCs w:val="32"/>
        </w:rPr>
        <w:t>-8</w:t>
      </w:r>
    </w:p>
    <w:p w14:paraId="1147D938" w14:textId="70D58369" w:rsidR="00C1772F" w:rsidRDefault="00C1772F" w:rsidP="00975032">
      <w:pPr>
        <w:tabs>
          <w:tab w:val="left" w:pos="3960"/>
        </w:tabs>
        <w:rPr>
          <w:sz w:val="32"/>
          <w:szCs w:val="32"/>
        </w:rPr>
      </w:pPr>
      <w:r>
        <w:rPr>
          <w:sz w:val="32"/>
          <w:szCs w:val="32"/>
        </w:rPr>
        <w:t>Skills Audit………………………………………………………………………………….9</w:t>
      </w:r>
    </w:p>
    <w:p w14:paraId="58D96F61" w14:textId="041849A5" w:rsidR="00C1772F" w:rsidRDefault="00C1772F" w:rsidP="00975032">
      <w:pPr>
        <w:tabs>
          <w:tab w:val="left" w:pos="3960"/>
        </w:tabs>
        <w:rPr>
          <w:sz w:val="32"/>
          <w:szCs w:val="32"/>
        </w:rPr>
      </w:pPr>
      <w:r>
        <w:rPr>
          <w:sz w:val="32"/>
          <w:szCs w:val="32"/>
        </w:rPr>
        <w:t>Learning Style……………………………………………………………………………11</w:t>
      </w:r>
    </w:p>
    <w:p w14:paraId="32CDE083" w14:textId="39FF311F" w:rsidR="00D47AA7" w:rsidRDefault="00D47AA7" w:rsidP="00975032">
      <w:pPr>
        <w:tabs>
          <w:tab w:val="left" w:pos="3960"/>
        </w:tabs>
        <w:rPr>
          <w:sz w:val="32"/>
          <w:szCs w:val="32"/>
        </w:rPr>
      </w:pPr>
      <w:r>
        <w:rPr>
          <w:sz w:val="32"/>
          <w:szCs w:val="32"/>
        </w:rPr>
        <w:t>Conclusion………………………………………………………………………………….15</w:t>
      </w:r>
    </w:p>
    <w:p w14:paraId="29A7EAC3" w14:textId="2019B9A8" w:rsidR="004D4408" w:rsidRDefault="004D4408" w:rsidP="00975032">
      <w:pPr>
        <w:tabs>
          <w:tab w:val="left" w:pos="3960"/>
        </w:tabs>
        <w:rPr>
          <w:sz w:val="32"/>
          <w:szCs w:val="32"/>
        </w:rPr>
      </w:pPr>
      <w:r>
        <w:rPr>
          <w:sz w:val="32"/>
          <w:szCs w:val="32"/>
        </w:rPr>
        <w:t>References……………………………………………………………………………….15-16</w:t>
      </w:r>
    </w:p>
    <w:p w14:paraId="1A06BB97" w14:textId="0F5743EF" w:rsidR="00975032" w:rsidRDefault="00975032" w:rsidP="00975032">
      <w:pPr>
        <w:tabs>
          <w:tab w:val="left" w:pos="3960"/>
        </w:tabs>
        <w:rPr>
          <w:sz w:val="32"/>
          <w:szCs w:val="32"/>
        </w:rPr>
      </w:pPr>
    </w:p>
    <w:p w14:paraId="21D5E485" w14:textId="25AC7ABD" w:rsidR="00975032" w:rsidRDefault="00975032" w:rsidP="00975032">
      <w:pPr>
        <w:tabs>
          <w:tab w:val="left" w:pos="3960"/>
        </w:tabs>
        <w:rPr>
          <w:sz w:val="32"/>
          <w:szCs w:val="32"/>
        </w:rPr>
      </w:pPr>
    </w:p>
    <w:p w14:paraId="64ED75E1" w14:textId="04D0350C" w:rsidR="00975032" w:rsidRDefault="00975032" w:rsidP="00975032">
      <w:pPr>
        <w:tabs>
          <w:tab w:val="left" w:pos="3960"/>
        </w:tabs>
        <w:rPr>
          <w:sz w:val="32"/>
          <w:szCs w:val="32"/>
        </w:rPr>
      </w:pPr>
    </w:p>
    <w:p w14:paraId="428FCDF3" w14:textId="21DCACC9" w:rsidR="00975032" w:rsidRDefault="00975032" w:rsidP="00975032">
      <w:pPr>
        <w:tabs>
          <w:tab w:val="left" w:pos="3960"/>
        </w:tabs>
        <w:rPr>
          <w:sz w:val="32"/>
          <w:szCs w:val="32"/>
        </w:rPr>
      </w:pPr>
    </w:p>
    <w:p w14:paraId="29DD55C4" w14:textId="2B300344" w:rsidR="00975032" w:rsidRDefault="00975032" w:rsidP="00975032">
      <w:pPr>
        <w:tabs>
          <w:tab w:val="left" w:pos="3960"/>
        </w:tabs>
        <w:rPr>
          <w:sz w:val="32"/>
          <w:szCs w:val="32"/>
        </w:rPr>
      </w:pPr>
    </w:p>
    <w:p w14:paraId="6BFA10FB" w14:textId="736A5FBF" w:rsidR="00975032" w:rsidRDefault="00975032" w:rsidP="00975032">
      <w:pPr>
        <w:tabs>
          <w:tab w:val="left" w:pos="3960"/>
        </w:tabs>
        <w:rPr>
          <w:sz w:val="32"/>
          <w:szCs w:val="32"/>
        </w:rPr>
      </w:pPr>
    </w:p>
    <w:p w14:paraId="52E81840" w14:textId="2CF71E73" w:rsidR="00975032" w:rsidRDefault="00975032" w:rsidP="00975032">
      <w:pPr>
        <w:tabs>
          <w:tab w:val="left" w:pos="3960"/>
        </w:tabs>
        <w:rPr>
          <w:sz w:val="32"/>
          <w:szCs w:val="32"/>
        </w:rPr>
      </w:pPr>
    </w:p>
    <w:p w14:paraId="1F57FB65" w14:textId="0D540E76" w:rsidR="00975032" w:rsidRDefault="00975032" w:rsidP="00975032">
      <w:pPr>
        <w:tabs>
          <w:tab w:val="left" w:pos="3960"/>
        </w:tabs>
        <w:rPr>
          <w:sz w:val="32"/>
          <w:szCs w:val="32"/>
        </w:rPr>
      </w:pPr>
    </w:p>
    <w:p w14:paraId="6CBB8441" w14:textId="70CDA513" w:rsidR="00975032" w:rsidRDefault="00975032" w:rsidP="00975032">
      <w:pPr>
        <w:tabs>
          <w:tab w:val="left" w:pos="3960"/>
        </w:tabs>
        <w:rPr>
          <w:sz w:val="32"/>
          <w:szCs w:val="32"/>
        </w:rPr>
      </w:pPr>
    </w:p>
    <w:p w14:paraId="1C42C6A9" w14:textId="48CC0581" w:rsidR="00975032" w:rsidRDefault="00975032" w:rsidP="00975032">
      <w:pPr>
        <w:tabs>
          <w:tab w:val="left" w:pos="3960"/>
        </w:tabs>
        <w:rPr>
          <w:sz w:val="32"/>
          <w:szCs w:val="32"/>
        </w:rPr>
      </w:pPr>
    </w:p>
    <w:p w14:paraId="55FC03F9" w14:textId="403146B1" w:rsidR="00975032" w:rsidRDefault="00975032" w:rsidP="00975032">
      <w:pPr>
        <w:tabs>
          <w:tab w:val="left" w:pos="3960"/>
        </w:tabs>
        <w:rPr>
          <w:sz w:val="32"/>
          <w:szCs w:val="32"/>
        </w:rPr>
      </w:pPr>
    </w:p>
    <w:p w14:paraId="3D71C8F8" w14:textId="5137B5AC" w:rsidR="00975032" w:rsidRDefault="00975032" w:rsidP="00975032">
      <w:pPr>
        <w:tabs>
          <w:tab w:val="left" w:pos="3960"/>
        </w:tabs>
        <w:rPr>
          <w:sz w:val="32"/>
          <w:szCs w:val="32"/>
        </w:rPr>
      </w:pPr>
    </w:p>
    <w:p w14:paraId="614170AF" w14:textId="268CC450" w:rsidR="00975032" w:rsidRDefault="00975032" w:rsidP="00975032">
      <w:pPr>
        <w:tabs>
          <w:tab w:val="left" w:pos="3960"/>
        </w:tabs>
        <w:rPr>
          <w:sz w:val="32"/>
          <w:szCs w:val="32"/>
        </w:rPr>
      </w:pPr>
    </w:p>
    <w:p w14:paraId="015409A2" w14:textId="100233CB" w:rsidR="00975032" w:rsidRDefault="00975032" w:rsidP="00975032">
      <w:pPr>
        <w:tabs>
          <w:tab w:val="left" w:pos="3960"/>
        </w:tabs>
        <w:rPr>
          <w:sz w:val="32"/>
          <w:szCs w:val="32"/>
        </w:rPr>
      </w:pPr>
    </w:p>
    <w:p w14:paraId="3F899F1B" w14:textId="1DA9A22B" w:rsidR="00975032" w:rsidRDefault="00975032" w:rsidP="00975032">
      <w:pPr>
        <w:tabs>
          <w:tab w:val="left" w:pos="3960"/>
        </w:tabs>
        <w:rPr>
          <w:sz w:val="32"/>
          <w:szCs w:val="32"/>
        </w:rPr>
      </w:pPr>
    </w:p>
    <w:p w14:paraId="0FBF1534" w14:textId="309D2D9B" w:rsidR="00975032" w:rsidRDefault="00975032" w:rsidP="00975032">
      <w:pPr>
        <w:tabs>
          <w:tab w:val="left" w:pos="3960"/>
        </w:tabs>
        <w:rPr>
          <w:sz w:val="32"/>
          <w:szCs w:val="32"/>
        </w:rPr>
      </w:pPr>
    </w:p>
    <w:p w14:paraId="18EB5240" w14:textId="16BF2AE8" w:rsidR="00975032" w:rsidRDefault="00975032" w:rsidP="00975032">
      <w:pPr>
        <w:tabs>
          <w:tab w:val="left" w:pos="3960"/>
        </w:tabs>
        <w:rPr>
          <w:sz w:val="32"/>
          <w:szCs w:val="32"/>
        </w:rPr>
      </w:pPr>
    </w:p>
    <w:p w14:paraId="3EDDCEF6" w14:textId="5E59948C" w:rsidR="00975032" w:rsidRDefault="00975032" w:rsidP="00975032">
      <w:pPr>
        <w:tabs>
          <w:tab w:val="left" w:pos="3960"/>
        </w:tabs>
        <w:rPr>
          <w:sz w:val="32"/>
          <w:szCs w:val="32"/>
        </w:rPr>
      </w:pPr>
    </w:p>
    <w:p w14:paraId="2DA4AF41" w14:textId="21E415C6" w:rsidR="00975032" w:rsidRDefault="00975032" w:rsidP="00975032">
      <w:pPr>
        <w:tabs>
          <w:tab w:val="left" w:pos="3960"/>
        </w:tabs>
        <w:rPr>
          <w:sz w:val="32"/>
          <w:szCs w:val="32"/>
        </w:rPr>
      </w:pPr>
    </w:p>
    <w:p w14:paraId="46241982" w14:textId="71F35C20" w:rsidR="00975032" w:rsidRDefault="00975032" w:rsidP="00975032">
      <w:pPr>
        <w:tabs>
          <w:tab w:val="left" w:pos="3960"/>
        </w:tabs>
        <w:rPr>
          <w:sz w:val="32"/>
          <w:szCs w:val="32"/>
        </w:rPr>
      </w:pPr>
    </w:p>
    <w:p w14:paraId="202237E8" w14:textId="5BC7718F" w:rsidR="00975032" w:rsidRDefault="00975032" w:rsidP="00975032">
      <w:pPr>
        <w:tabs>
          <w:tab w:val="left" w:pos="3960"/>
        </w:tabs>
        <w:rPr>
          <w:sz w:val="32"/>
          <w:szCs w:val="32"/>
        </w:rPr>
      </w:pPr>
    </w:p>
    <w:p w14:paraId="0D5C5039" w14:textId="297E42F2" w:rsidR="00975032" w:rsidRDefault="00975032" w:rsidP="00975032">
      <w:pPr>
        <w:tabs>
          <w:tab w:val="left" w:pos="3960"/>
        </w:tabs>
        <w:rPr>
          <w:sz w:val="32"/>
          <w:szCs w:val="32"/>
        </w:rPr>
      </w:pPr>
    </w:p>
    <w:p w14:paraId="4F28ED3D" w14:textId="77777777" w:rsidR="000C4F1D" w:rsidRPr="00E72225" w:rsidRDefault="000C4F1D" w:rsidP="00975032">
      <w:pPr>
        <w:tabs>
          <w:tab w:val="left" w:pos="3960"/>
        </w:tabs>
        <w:rPr>
          <w:b/>
          <w:bCs/>
          <w:sz w:val="36"/>
          <w:szCs w:val="36"/>
        </w:rPr>
      </w:pPr>
      <w:r w:rsidRPr="00E72225">
        <w:rPr>
          <w:b/>
          <w:bCs/>
          <w:sz w:val="36"/>
          <w:szCs w:val="36"/>
        </w:rPr>
        <w:t>Introduction</w:t>
      </w:r>
    </w:p>
    <w:p w14:paraId="655E9D2A" w14:textId="5D563480" w:rsidR="00975032" w:rsidRPr="00B23597" w:rsidRDefault="00975032" w:rsidP="00975032">
      <w:pPr>
        <w:tabs>
          <w:tab w:val="left" w:pos="3960"/>
        </w:tabs>
        <w:rPr>
          <w:sz w:val="28"/>
          <w:szCs w:val="28"/>
        </w:rPr>
      </w:pPr>
      <w:r w:rsidRPr="00B23597">
        <w:rPr>
          <w:sz w:val="28"/>
          <w:szCs w:val="28"/>
        </w:rPr>
        <w:t>This report talks about my journey based on developing self-awareness, personal and professional. During this report, I talk about how I was able to develop personally, professionally, and self-awareness, what theories were based on them, and finally, how they helped me achieve my goal.</w:t>
      </w:r>
    </w:p>
    <w:p w14:paraId="7F56EBEC" w14:textId="44A5C075" w:rsidR="000C4F1D" w:rsidRPr="00B23597" w:rsidRDefault="000C4F1D" w:rsidP="00975032">
      <w:pPr>
        <w:tabs>
          <w:tab w:val="left" w:pos="3960"/>
        </w:tabs>
        <w:rPr>
          <w:sz w:val="28"/>
          <w:szCs w:val="28"/>
        </w:rPr>
      </w:pPr>
    </w:p>
    <w:p w14:paraId="25D52EEF" w14:textId="06A42B39" w:rsidR="000C4F1D" w:rsidRPr="00B23597" w:rsidRDefault="000C4F1D" w:rsidP="00975032">
      <w:pPr>
        <w:tabs>
          <w:tab w:val="left" w:pos="3960"/>
        </w:tabs>
        <w:rPr>
          <w:sz w:val="28"/>
          <w:szCs w:val="28"/>
        </w:rPr>
      </w:pPr>
      <w:r w:rsidRPr="00B23597">
        <w:rPr>
          <w:sz w:val="28"/>
          <w:szCs w:val="28"/>
        </w:rPr>
        <w:t>Personal development is achieved with the help of activities that help you improve in many ways. Personal development has contributed a lot to my growth as a person because I have discovered a much better self, a new version of more developed, experienced, and self-confident. (Ryckamn, 2010)</w:t>
      </w:r>
    </w:p>
    <w:p w14:paraId="631AE3D9" w14:textId="19A3FA3D" w:rsidR="000C4F1D" w:rsidRPr="00B23597" w:rsidRDefault="000C4F1D" w:rsidP="00975032">
      <w:pPr>
        <w:tabs>
          <w:tab w:val="left" w:pos="3960"/>
        </w:tabs>
        <w:rPr>
          <w:sz w:val="28"/>
          <w:szCs w:val="28"/>
        </w:rPr>
      </w:pPr>
    </w:p>
    <w:p w14:paraId="42C3BA0C" w14:textId="65F9AE28" w:rsidR="000C4F1D" w:rsidRPr="00B23597" w:rsidRDefault="000C4F1D" w:rsidP="00975032">
      <w:pPr>
        <w:tabs>
          <w:tab w:val="left" w:pos="3960"/>
        </w:tabs>
        <w:rPr>
          <w:sz w:val="28"/>
          <w:szCs w:val="28"/>
        </w:rPr>
      </w:pPr>
      <w:r w:rsidRPr="00B23597">
        <w:rPr>
          <w:sz w:val="28"/>
          <w:szCs w:val="28"/>
        </w:rPr>
        <w:t xml:space="preserve">This course at the university helped a lot in my professional development due to the skills, studies, and experience gained here that gave me a clear vision of my goal. Some theories that have been the basis of my professional development are SMART, Johari, 4C's, </w:t>
      </w:r>
      <w:r w:rsidR="00F71969" w:rsidRPr="00B23597">
        <w:rPr>
          <w:sz w:val="28"/>
          <w:szCs w:val="28"/>
        </w:rPr>
        <w:t>7 Habits,</w:t>
      </w:r>
      <w:r w:rsidR="00523430" w:rsidRPr="00B23597">
        <w:rPr>
          <w:sz w:val="28"/>
          <w:szCs w:val="28"/>
        </w:rPr>
        <w:t xml:space="preserve"> and </w:t>
      </w:r>
      <w:r w:rsidRPr="00B23597">
        <w:rPr>
          <w:sz w:val="28"/>
          <w:szCs w:val="28"/>
        </w:rPr>
        <w:t>Maslow, which will help me achieve my goal during my work.</w:t>
      </w:r>
    </w:p>
    <w:p w14:paraId="369B2560" w14:textId="78F59C7A" w:rsidR="003A6A33" w:rsidRPr="00B23597" w:rsidRDefault="003A6A33" w:rsidP="00975032">
      <w:pPr>
        <w:tabs>
          <w:tab w:val="left" w:pos="3960"/>
        </w:tabs>
        <w:rPr>
          <w:sz w:val="28"/>
          <w:szCs w:val="28"/>
        </w:rPr>
      </w:pPr>
    </w:p>
    <w:p w14:paraId="0180F4E7" w14:textId="1697E652" w:rsidR="003A6A33" w:rsidRDefault="003A6A33" w:rsidP="00975032">
      <w:pPr>
        <w:tabs>
          <w:tab w:val="left" w:pos="3960"/>
        </w:tabs>
        <w:rPr>
          <w:sz w:val="32"/>
          <w:szCs w:val="32"/>
        </w:rPr>
      </w:pPr>
      <w:r w:rsidRPr="00B23597">
        <w:rPr>
          <w:sz w:val="28"/>
          <w:szCs w:val="28"/>
        </w:rPr>
        <w:t xml:space="preserve">Self-awareness is the ability of the individual to pay close attention and identify and store all information about himself. (Morin, 2011) Awareness played a significant role during my journey because I discovered a lot; I found my hidden sides and abilities. I was able to identify my strengths and </w:t>
      </w:r>
      <w:r w:rsidRPr="00B23597">
        <w:rPr>
          <w:sz w:val="28"/>
          <w:szCs w:val="28"/>
        </w:rPr>
        <w:lastRenderedPageBreak/>
        <w:t xml:space="preserve">weaknesses and my ability to correct my shortcomings. This was possible because of theories that helped me understand myself better. These are Vark, </w:t>
      </w:r>
      <w:r w:rsidR="00726BF1" w:rsidRPr="00B23597">
        <w:rPr>
          <w:sz w:val="28"/>
          <w:szCs w:val="28"/>
        </w:rPr>
        <w:t>Honey, and Mumford</w:t>
      </w:r>
      <w:r w:rsidR="00726BF1">
        <w:rPr>
          <w:sz w:val="32"/>
          <w:szCs w:val="32"/>
        </w:rPr>
        <w:t>.</w:t>
      </w:r>
    </w:p>
    <w:p w14:paraId="29BB70B5" w14:textId="16DF9328" w:rsidR="00E72225" w:rsidRDefault="00E72225" w:rsidP="00975032">
      <w:pPr>
        <w:tabs>
          <w:tab w:val="left" w:pos="3960"/>
        </w:tabs>
        <w:rPr>
          <w:sz w:val="32"/>
          <w:szCs w:val="32"/>
        </w:rPr>
      </w:pPr>
    </w:p>
    <w:p w14:paraId="1A1D14A0" w14:textId="68AD0AF6" w:rsidR="00E72225" w:rsidRDefault="00E72225" w:rsidP="00975032">
      <w:pPr>
        <w:tabs>
          <w:tab w:val="left" w:pos="3960"/>
        </w:tabs>
        <w:rPr>
          <w:sz w:val="32"/>
          <w:szCs w:val="32"/>
        </w:rPr>
      </w:pPr>
    </w:p>
    <w:p w14:paraId="15CA7EC7" w14:textId="77777777" w:rsidR="00E72225" w:rsidRPr="00E72225" w:rsidRDefault="00E72225" w:rsidP="00E72225">
      <w:pPr>
        <w:rPr>
          <w:rFonts w:cstheme="minorHAnsi"/>
          <w:b/>
          <w:bCs/>
          <w:sz w:val="36"/>
          <w:szCs w:val="36"/>
        </w:rPr>
      </w:pPr>
    </w:p>
    <w:p w14:paraId="146E58A9" w14:textId="77777777" w:rsidR="00E72225" w:rsidRPr="00E72225" w:rsidRDefault="00E72225" w:rsidP="00E72225">
      <w:pPr>
        <w:rPr>
          <w:rFonts w:cstheme="minorHAnsi"/>
          <w:b/>
          <w:bCs/>
          <w:sz w:val="36"/>
          <w:szCs w:val="36"/>
        </w:rPr>
      </w:pPr>
      <w:r w:rsidRPr="00E72225">
        <w:rPr>
          <w:rFonts w:cstheme="minorHAnsi"/>
          <w:b/>
          <w:bCs/>
          <w:sz w:val="36"/>
          <w:szCs w:val="36"/>
        </w:rPr>
        <w:t>2. Main Findings</w:t>
      </w:r>
    </w:p>
    <w:p w14:paraId="684BFFFE" w14:textId="249302A2" w:rsidR="00E72225" w:rsidRDefault="00E72225" w:rsidP="00E72225">
      <w:pPr>
        <w:rPr>
          <w:rFonts w:cstheme="minorHAnsi"/>
          <w:b/>
          <w:bCs/>
          <w:sz w:val="36"/>
          <w:szCs w:val="36"/>
        </w:rPr>
      </w:pPr>
      <w:r w:rsidRPr="00E72225">
        <w:rPr>
          <w:rFonts w:cstheme="minorHAnsi"/>
          <w:b/>
          <w:bCs/>
          <w:sz w:val="36"/>
          <w:szCs w:val="36"/>
        </w:rPr>
        <w:t xml:space="preserve">      2.1 Smart Goal</w:t>
      </w:r>
    </w:p>
    <w:p w14:paraId="36D8CB68" w14:textId="3600245B" w:rsidR="00E72225" w:rsidRPr="00B23597" w:rsidRDefault="00E72225" w:rsidP="00E72225">
      <w:pPr>
        <w:rPr>
          <w:rFonts w:cstheme="minorHAnsi"/>
          <w:b/>
          <w:bCs/>
          <w:sz w:val="28"/>
          <w:szCs w:val="28"/>
        </w:rPr>
      </w:pPr>
    </w:p>
    <w:p w14:paraId="3E7F8D27" w14:textId="2AAA6844" w:rsidR="00E72225" w:rsidRPr="00B23597" w:rsidRDefault="00DD3979" w:rsidP="00DD3979">
      <w:pPr>
        <w:rPr>
          <w:rFonts w:cstheme="minorHAnsi"/>
          <w:sz w:val="28"/>
          <w:szCs w:val="28"/>
        </w:rPr>
      </w:pPr>
      <w:r w:rsidRPr="00B23597">
        <w:rPr>
          <w:rFonts w:cstheme="minorHAnsi"/>
          <w:sz w:val="28"/>
          <w:szCs w:val="28"/>
        </w:rPr>
        <w:t>I'm currently working for an Amazon-owned courier delivery company. I have been working for this company for about three years. I have been very energetic, dedicated, responsible, and attentive to my clients because I like what I do. My dream is to develop, progress even more, and to be able to become a manager within this company.</w:t>
      </w:r>
      <w:r w:rsidR="00DD209A" w:rsidRPr="00B23597">
        <w:rPr>
          <w:rFonts w:cstheme="minorHAnsi"/>
          <w:sz w:val="28"/>
          <w:szCs w:val="28"/>
        </w:rPr>
        <w:t xml:space="preserve"> </w:t>
      </w:r>
      <w:r w:rsidRPr="00B23597">
        <w:rPr>
          <w:rFonts w:cstheme="minorHAnsi"/>
          <w:sz w:val="28"/>
          <w:szCs w:val="28"/>
        </w:rPr>
        <w:t>I did not have the chance to apply for a manager position in the company, and this course offers me the long-awaited opportunity.</w:t>
      </w:r>
    </w:p>
    <w:p w14:paraId="666EB47E" w14:textId="400F4407" w:rsidR="00DD209A" w:rsidRPr="00B23597" w:rsidRDefault="00DD209A" w:rsidP="00DD3979">
      <w:pPr>
        <w:rPr>
          <w:rFonts w:cstheme="minorHAnsi"/>
          <w:sz w:val="28"/>
          <w:szCs w:val="28"/>
        </w:rPr>
      </w:pPr>
    </w:p>
    <w:p w14:paraId="24B19CDB" w14:textId="7048D464" w:rsidR="00DD209A" w:rsidRPr="00B23597" w:rsidRDefault="00B97AED" w:rsidP="00DD3979">
      <w:pPr>
        <w:rPr>
          <w:rFonts w:cstheme="minorHAnsi"/>
          <w:sz w:val="28"/>
          <w:szCs w:val="28"/>
        </w:rPr>
      </w:pPr>
      <w:r w:rsidRPr="00B23597">
        <w:rPr>
          <w:rFonts w:cstheme="minorHAnsi"/>
          <w:sz w:val="28"/>
          <w:szCs w:val="28"/>
        </w:rPr>
        <w:t>One theory that will help me develop and achieve my goal is Maslow's theory.</w:t>
      </w:r>
      <w:r w:rsidRPr="00B23597">
        <w:rPr>
          <w:sz w:val="28"/>
          <w:szCs w:val="28"/>
        </w:rPr>
        <w:t xml:space="preserve"> </w:t>
      </w:r>
      <w:r w:rsidRPr="00B23597">
        <w:rPr>
          <w:rFonts w:cstheme="minorHAnsi"/>
          <w:sz w:val="28"/>
          <w:szCs w:val="28"/>
        </w:rPr>
        <w:t>This scheme of Maslow is, in fact, a hierarchy that represents and characterizes the needs of individuals to achieve their various goals. (Kenrick et al, 2010)</w:t>
      </w:r>
      <w:r w:rsidR="00D214C0" w:rsidRPr="00B23597">
        <w:rPr>
          <w:rFonts w:cstheme="minorHAnsi"/>
          <w:sz w:val="28"/>
          <w:szCs w:val="28"/>
        </w:rPr>
        <w:t>. I am on the 3rd level in the chariot of this pyramid which is the level of belonging. I am very happy at this level because I am surrounded by loved ones such as my family, friends, and colleagues. The support and love they receive will help them reach the stage of self-actualization and finally fulfil my smart goal.</w:t>
      </w:r>
    </w:p>
    <w:p w14:paraId="3508E628" w14:textId="317260AD" w:rsidR="00D214C0" w:rsidRPr="00B23597" w:rsidRDefault="00D214C0" w:rsidP="00DD3979">
      <w:pPr>
        <w:rPr>
          <w:rFonts w:cstheme="minorHAnsi"/>
          <w:sz w:val="28"/>
          <w:szCs w:val="28"/>
        </w:rPr>
      </w:pPr>
    </w:p>
    <w:p w14:paraId="0BF3A604" w14:textId="474C2FEB" w:rsidR="00D214C0" w:rsidRPr="00B23597" w:rsidRDefault="00D214C0" w:rsidP="00DD3979">
      <w:pPr>
        <w:rPr>
          <w:rFonts w:cstheme="minorHAnsi"/>
          <w:sz w:val="28"/>
          <w:szCs w:val="28"/>
        </w:rPr>
      </w:pPr>
    </w:p>
    <w:p w14:paraId="50D732F8" w14:textId="6ACB43CF" w:rsidR="00461A0A" w:rsidRPr="00B23597" w:rsidRDefault="00461A0A" w:rsidP="00DD3979">
      <w:pPr>
        <w:rPr>
          <w:rFonts w:cstheme="minorHAnsi"/>
          <w:sz w:val="28"/>
          <w:szCs w:val="28"/>
        </w:rPr>
      </w:pPr>
    </w:p>
    <w:p w14:paraId="12F555BC" w14:textId="68E6D8BF" w:rsidR="00461A0A" w:rsidRPr="00B23597" w:rsidRDefault="00461A0A" w:rsidP="00DD3979">
      <w:pPr>
        <w:rPr>
          <w:rFonts w:cstheme="minorHAnsi"/>
          <w:sz w:val="28"/>
          <w:szCs w:val="28"/>
        </w:rPr>
      </w:pPr>
    </w:p>
    <w:p w14:paraId="7B161437" w14:textId="1912735A" w:rsidR="00461A0A" w:rsidRPr="00B23597" w:rsidRDefault="00461A0A" w:rsidP="00DD3979">
      <w:pPr>
        <w:rPr>
          <w:rFonts w:cstheme="minorHAnsi"/>
          <w:sz w:val="28"/>
          <w:szCs w:val="28"/>
        </w:rPr>
      </w:pPr>
    </w:p>
    <w:p w14:paraId="7117704B" w14:textId="77777777" w:rsidR="00461A0A" w:rsidRPr="00B23597" w:rsidRDefault="00461A0A" w:rsidP="00461A0A">
      <w:pPr>
        <w:rPr>
          <w:sz w:val="28"/>
          <w:szCs w:val="28"/>
        </w:rPr>
      </w:pPr>
      <w:r w:rsidRPr="00B23597">
        <w:rPr>
          <w:sz w:val="28"/>
          <w:szCs w:val="28"/>
        </w:rPr>
        <w:lastRenderedPageBreak/>
        <w:t>SMART GOAL AND 7 HABITS (STEPHAN COVEY)</w:t>
      </w:r>
    </w:p>
    <w:p w14:paraId="2B3BE043" w14:textId="77777777" w:rsidR="00461A0A" w:rsidRPr="00B23597" w:rsidRDefault="00461A0A" w:rsidP="00461A0A">
      <w:pPr>
        <w:rPr>
          <w:sz w:val="28"/>
          <w:szCs w:val="28"/>
        </w:rPr>
      </w:pPr>
      <w:r w:rsidRPr="00B23597">
        <w:rPr>
          <w:sz w:val="28"/>
          <w:szCs w:val="28"/>
        </w:rPr>
        <w:t>S- My smart goal is to become a manager in the Amazon delivery company where I worked for almost three years. As Covey said ‘’Think win-win’’, and I will work as hard as can to achieve it</w:t>
      </w:r>
    </w:p>
    <w:p w14:paraId="33173D49" w14:textId="77777777" w:rsidR="00461A0A" w:rsidRPr="00B23597" w:rsidRDefault="00461A0A" w:rsidP="00461A0A">
      <w:pPr>
        <w:rPr>
          <w:sz w:val="28"/>
          <w:szCs w:val="28"/>
        </w:rPr>
      </w:pPr>
      <w:r w:rsidRPr="00B23597">
        <w:rPr>
          <w:sz w:val="28"/>
          <w:szCs w:val="28"/>
        </w:rPr>
        <w:t>M- My goal is measurable because the certificate obtained in this University called Certificate of Higher Education Skills for the workplace qualification will help me to become a manager.</w:t>
      </w:r>
    </w:p>
    <w:p w14:paraId="1D96F648" w14:textId="77777777" w:rsidR="00461A0A" w:rsidRPr="00B23597" w:rsidRDefault="00461A0A" w:rsidP="00461A0A">
      <w:pPr>
        <w:rPr>
          <w:sz w:val="28"/>
          <w:szCs w:val="28"/>
        </w:rPr>
      </w:pPr>
      <w:r w:rsidRPr="00B23597">
        <w:rPr>
          <w:sz w:val="28"/>
          <w:szCs w:val="28"/>
        </w:rPr>
        <w:t>A-In order to achieve my goal, I intend to participate in all my classes, pass all my assessments, and be focused on classes</w:t>
      </w:r>
    </w:p>
    <w:p w14:paraId="4372FD0D" w14:textId="35835C3D" w:rsidR="00461A0A" w:rsidRPr="00B23597" w:rsidRDefault="00461A0A" w:rsidP="00461A0A">
      <w:pPr>
        <w:rPr>
          <w:sz w:val="28"/>
          <w:szCs w:val="28"/>
        </w:rPr>
      </w:pPr>
      <w:r w:rsidRPr="00B23597">
        <w:rPr>
          <w:sz w:val="28"/>
          <w:szCs w:val="28"/>
        </w:rPr>
        <w:t xml:space="preserve">R-Is realistic because I have been working as an employee on delivery for three years and I got a lot of experience because I worked with customers, and I have very good communication skills. As Stephan Covey said ‘’Seek to understand than to be understood’’. These strengths will help me in this </w:t>
      </w:r>
      <w:r w:rsidR="00397DE5" w:rsidRPr="00B23597">
        <w:rPr>
          <w:sz w:val="28"/>
          <w:szCs w:val="28"/>
        </w:rPr>
        <w:t>course,</w:t>
      </w:r>
      <w:r w:rsidRPr="00B23597">
        <w:rPr>
          <w:sz w:val="28"/>
          <w:szCs w:val="28"/>
        </w:rPr>
        <w:t xml:space="preserve"> and I will use them to achieve my smart goal.</w:t>
      </w:r>
    </w:p>
    <w:p w14:paraId="075BEB4C" w14:textId="6C5E6AC5" w:rsidR="00461A0A" w:rsidRPr="00B23597" w:rsidRDefault="00461A0A" w:rsidP="00461A0A">
      <w:pPr>
        <w:rPr>
          <w:sz w:val="28"/>
          <w:szCs w:val="28"/>
        </w:rPr>
      </w:pPr>
    </w:p>
    <w:p w14:paraId="7D32EF30" w14:textId="1B409860" w:rsidR="00461A0A" w:rsidRDefault="00CD0556" w:rsidP="00461A0A">
      <w:pPr>
        <w:rPr>
          <w:sz w:val="28"/>
          <w:szCs w:val="28"/>
        </w:rPr>
      </w:pPr>
      <w:r w:rsidRPr="00B23597">
        <w:rPr>
          <w:sz w:val="28"/>
          <w:szCs w:val="28"/>
        </w:rPr>
        <w:t xml:space="preserve">I set my smart goal using the seven habits of Stefan R. Covey, who help me put my thoughts and goals in order. </w:t>
      </w:r>
      <w:r w:rsidR="00A521D8" w:rsidRPr="00B23597">
        <w:rPr>
          <w:sz w:val="28"/>
          <w:szCs w:val="28"/>
        </w:rPr>
        <w:t>Stephan Covey wanted to make the world understand that everything depends on each of us by these principles. The way we see the world is due to our perception. It all depends on us; we must first change ourselves as people and then change our perceptions of everything around us. (</w:t>
      </w:r>
      <w:r w:rsidR="00032408" w:rsidRPr="00B23597">
        <w:rPr>
          <w:sz w:val="28"/>
          <w:szCs w:val="28"/>
        </w:rPr>
        <w:t>Zacharias and Perier,2020)</w:t>
      </w:r>
      <w:r w:rsidR="00A521D8" w:rsidRPr="00B23597">
        <w:rPr>
          <w:sz w:val="28"/>
          <w:szCs w:val="28"/>
        </w:rPr>
        <w:t xml:space="preserve"> </w:t>
      </w:r>
    </w:p>
    <w:p w14:paraId="18226415" w14:textId="7A663EDC" w:rsidR="007C3BC1" w:rsidRDefault="007C3BC1" w:rsidP="00461A0A">
      <w:pPr>
        <w:rPr>
          <w:sz w:val="28"/>
          <w:szCs w:val="28"/>
        </w:rPr>
      </w:pPr>
    </w:p>
    <w:p w14:paraId="3F8677D5" w14:textId="24AFEE3D" w:rsidR="007C3BC1" w:rsidRDefault="007C3BC1" w:rsidP="00461A0A">
      <w:pPr>
        <w:rPr>
          <w:sz w:val="28"/>
          <w:szCs w:val="28"/>
        </w:rPr>
      </w:pPr>
    </w:p>
    <w:p w14:paraId="0C53550F" w14:textId="77777777" w:rsidR="007C3BC1" w:rsidRPr="00B23597" w:rsidRDefault="007C3BC1" w:rsidP="00461A0A">
      <w:pPr>
        <w:rPr>
          <w:sz w:val="28"/>
          <w:szCs w:val="28"/>
        </w:rPr>
      </w:pPr>
    </w:p>
    <w:p w14:paraId="207DBAEC" w14:textId="1278B80B" w:rsidR="00F83AE8" w:rsidRDefault="00F83AE8" w:rsidP="00461A0A">
      <w:pPr>
        <w:rPr>
          <w:sz w:val="32"/>
          <w:szCs w:val="32"/>
        </w:rPr>
      </w:pPr>
    </w:p>
    <w:p w14:paraId="3C393C56" w14:textId="2B56EF46" w:rsidR="00F83AE8" w:rsidRDefault="00F83AE8" w:rsidP="00461A0A">
      <w:pPr>
        <w:rPr>
          <w:b/>
          <w:bCs/>
          <w:sz w:val="36"/>
          <w:szCs w:val="36"/>
        </w:rPr>
      </w:pPr>
      <w:r w:rsidRPr="00F83AE8">
        <w:rPr>
          <w:b/>
          <w:bCs/>
          <w:sz w:val="36"/>
          <w:szCs w:val="36"/>
        </w:rPr>
        <w:t>2.2 Swot analysis</w:t>
      </w:r>
    </w:p>
    <w:p w14:paraId="7CDB1811" w14:textId="77777777" w:rsidR="001A7788" w:rsidRPr="00B23597" w:rsidRDefault="001A7788" w:rsidP="001A7788">
      <w:pPr>
        <w:rPr>
          <w:sz w:val="28"/>
          <w:szCs w:val="28"/>
        </w:rPr>
      </w:pPr>
      <w:r w:rsidRPr="00B23597">
        <w:rPr>
          <w:sz w:val="28"/>
          <w:szCs w:val="28"/>
        </w:rPr>
        <w:t xml:space="preserve">To achieve my goal, I did a swot analysis to discover my strengths and weaknesses and find out the opportunities and threats I face. I was pleasantly surprised by what I found out, and I tend to think that I didn't know myself well enough. </w:t>
      </w:r>
    </w:p>
    <w:p w14:paraId="2558642A" w14:textId="2DB20AA5" w:rsidR="00F83AE8" w:rsidRDefault="001A7788" w:rsidP="00F83AE8">
      <w:pPr>
        <w:rPr>
          <w:sz w:val="32"/>
          <w:szCs w:val="32"/>
        </w:rPr>
      </w:pPr>
      <w:r w:rsidRPr="00B23597">
        <w:rPr>
          <w:sz w:val="28"/>
          <w:szCs w:val="28"/>
        </w:rPr>
        <w:lastRenderedPageBreak/>
        <w:t>Swot Analysis, written by Albert Humphrey in 1960, is a tool we can analyze internal and external factors to develop and adopt various strategies.</w:t>
      </w:r>
      <w:r w:rsidR="00F01C2C" w:rsidRPr="00B23597">
        <w:rPr>
          <w:sz w:val="28"/>
          <w:szCs w:val="28"/>
        </w:rPr>
        <w:t xml:space="preserve"> (Phadermrod et al., 2016</w:t>
      </w:r>
      <w:r w:rsidR="00F01C2C">
        <w:rPr>
          <w:sz w:val="32"/>
          <w:szCs w:val="32"/>
        </w:rPr>
        <w:t>)</w:t>
      </w:r>
    </w:p>
    <w:p w14:paraId="224F3A6E" w14:textId="5481434F" w:rsidR="007C3BC1" w:rsidRDefault="007C3BC1" w:rsidP="00F83AE8">
      <w:pPr>
        <w:rPr>
          <w:sz w:val="32"/>
          <w:szCs w:val="32"/>
        </w:rPr>
      </w:pPr>
    </w:p>
    <w:p w14:paraId="7E00141F" w14:textId="6410F513" w:rsidR="007C3BC1" w:rsidRDefault="007C3BC1" w:rsidP="00F83AE8">
      <w:pPr>
        <w:rPr>
          <w:sz w:val="32"/>
          <w:szCs w:val="32"/>
        </w:rPr>
      </w:pPr>
    </w:p>
    <w:p w14:paraId="7996D801" w14:textId="2AE9931A" w:rsidR="007C3BC1" w:rsidRDefault="007C3BC1" w:rsidP="00F83AE8">
      <w:pPr>
        <w:rPr>
          <w:sz w:val="32"/>
          <w:szCs w:val="32"/>
        </w:rPr>
      </w:pPr>
    </w:p>
    <w:p w14:paraId="5DBD2648" w14:textId="3C729031" w:rsidR="007C3BC1" w:rsidRDefault="007C3BC1" w:rsidP="00F83AE8">
      <w:pPr>
        <w:rPr>
          <w:sz w:val="32"/>
          <w:szCs w:val="32"/>
        </w:rPr>
      </w:pPr>
    </w:p>
    <w:p w14:paraId="12128132" w14:textId="6AF30306" w:rsidR="007C3BC1" w:rsidRDefault="007C3BC1" w:rsidP="00F83AE8">
      <w:pPr>
        <w:rPr>
          <w:sz w:val="32"/>
          <w:szCs w:val="32"/>
        </w:rPr>
      </w:pPr>
    </w:p>
    <w:p w14:paraId="07C7EF4D" w14:textId="77777777" w:rsidR="007C3BC1" w:rsidRDefault="007C3BC1" w:rsidP="00F83AE8">
      <w:pPr>
        <w:rPr>
          <w:sz w:val="32"/>
          <w:szCs w:val="32"/>
        </w:rPr>
      </w:pPr>
    </w:p>
    <w:p w14:paraId="7D306747" w14:textId="77777777" w:rsidR="001342C3" w:rsidRDefault="001342C3" w:rsidP="00F83AE8">
      <w:pPr>
        <w:rPr>
          <w:b/>
          <w:bCs/>
          <w:sz w:val="36"/>
          <w:szCs w:val="36"/>
        </w:rPr>
      </w:pPr>
    </w:p>
    <w:p w14:paraId="219D58D0" w14:textId="25FE19BF" w:rsidR="003A1969" w:rsidRDefault="003A1969" w:rsidP="00F83AE8">
      <w:pPr>
        <w:rPr>
          <w:b/>
          <w:bCs/>
          <w:sz w:val="36"/>
          <w:szCs w:val="36"/>
        </w:rPr>
      </w:pPr>
      <w:r w:rsidRPr="003A1969">
        <w:rPr>
          <w:b/>
          <w:bCs/>
          <w:sz w:val="36"/>
          <w:szCs w:val="36"/>
        </w:rPr>
        <w:t>SWOT</w:t>
      </w:r>
    </w:p>
    <w:p w14:paraId="202E847D" w14:textId="339D698E" w:rsidR="007C3BC1" w:rsidRDefault="007C3BC1" w:rsidP="00F83AE8">
      <w:pPr>
        <w:rPr>
          <w:b/>
          <w:bCs/>
          <w:sz w:val="36"/>
          <w:szCs w:val="36"/>
        </w:rPr>
      </w:pPr>
    </w:p>
    <w:p w14:paraId="38E744A1" w14:textId="77777777" w:rsidR="007C3BC1" w:rsidRPr="003A1969" w:rsidRDefault="007C3BC1" w:rsidP="00F83AE8">
      <w:pPr>
        <w:rPr>
          <w:b/>
          <w:bCs/>
          <w:sz w:val="36"/>
          <w:szCs w:val="36"/>
        </w:rPr>
      </w:pPr>
    </w:p>
    <w:p w14:paraId="27BE7F5D" w14:textId="04C72E8D" w:rsidR="00726BF1" w:rsidRDefault="003A1969" w:rsidP="00F83AE8">
      <w:pPr>
        <w:rPr>
          <w:sz w:val="32"/>
          <w:szCs w:val="32"/>
        </w:rPr>
      </w:pPr>
      <w:r>
        <w:rPr>
          <w:noProof/>
          <w:sz w:val="32"/>
          <w:szCs w:val="32"/>
        </w:rPr>
        <w:drawing>
          <wp:inline distT="0" distB="0" distL="0" distR="0" wp14:anchorId="4D349043" wp14:editId="0FA68738">
            <wp:extent cx="5705475" cy="2514600"/>
            <wp:effectExtent l="0" t="0" r="47625"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85196C2" w14:textId="1D1191E1" w:rsidR="001342C3" w:rsidRPr="001342C3" w:rsidRDefault="001342C3" w:rsidP="001342C3">
      <w:pPr>
        <w:rPr>
          <w:sz w:val="32"/>
          <w:szCs w:val="32"/>
        </w:rPr>
      </w:pPr>
    </w:p>
    <w:p w14:paraId="461632D0" w14:textId="5CA839BD" w:rsidR="001342C3" w:rsidRPr="001342C3" w:rsidRDefault="001342C3" w:rsidP="001342C3">
      <w:pPr>
        <w:rPr>
          <w:sz w:val="32"/>
          <w:szCs w:val="32"/>
        </w:rPr>
      </w:pPr>
    </w:p>
    <w:p w14:paraId="3CBC023E" w14:textId="13AEE4A9" w:rsidR="001342C3" w:rsidRPr="001342C3" w:rsidRDefault="001342C3" w:rsidP="001342C3">
      <w:pPr>
        <w:rPr>
          <w:sz w:val="32"/>
          <w:szCs w:val="32"/>
        </w:rPr>
      </w:pPr>
    </w:p>
    <w:p w14:paraId="22919B52" w14:textId="77777777" w:rsidR="001342C3" w:rsidRPr="001342C3" w:rsidRDefault="001342C3" w:rsidP="001342C3">
      <w:pPr>
        <w:rPr>
          <w:sz w:val="32"/>
          <w:szCs w:val="32"/>
        </w:rPr>
      </w:pPr>
    </w:p>
    <w:p w14:paraId="3D84AD6E" w14:textId="73F2CB15" w:rsidR="007C3BC1" w:rsidRPr="007C3BC1" w:rsidRDefault="003A1969" w:rsidP="00E91948">
      <w:pPr>
        <w:rPr>
          <w:sz w:val="32"/>
          <w:szCs w:val="32"/>
        </w:rPr>
      </w:pPr>
      <w:r>
        <w:rPr>
          <w:noProof/>
          <w:sz w:val="32"/>
          <w:szCs w:val="32"/>
        </w:rPr>
        <w:lastRenderedPageBreak/>
        <w:drawing>
          <wp:inline distT="0" distB="0" distL="0" distR="0" wp14:anchorId="29B17A27" wp14:editId="1627EDF4">
            <wp:extent cx="5857875" cy="2124075"/>
            <wp:effectExtent l="0" t="0" r="9525"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8A65FE3" w14:textId="3ADFF9F3" w:rsidR="00E91948" w:rsidRPr="001342C3" w:rsidRDefault="00E91948" w:rsidP="00E91948">
      <w:pPr>
        <w:rPr>
          <w:sz w:val="32"/>
          <w:szCs w:val="32"/>
        </w:rPr>
      </w:pPr>
      <w:r w:rsidRPr="00E91948">
        <w:rPr>
          <w:rFonts w:cstheme="minorHAnsi"/>
          <w:b/>
          <w:bCs/>
          <w:sz w:val="36"/>
          <w:szCs w:val="36"/>
        </w:rPr>
        <w:t xml:space="preserve">2.2a) TOWS and Conversion Strategies </w:t>
      </w:r>
    </w:p>
    <w:p w14:paraId="10010F61" w14:textId="6FB88B80" w:rsidR="00F83AE8" w:rsidRPr="00B23597" w:rsidRDefault="00E91948" w:rsidP="00461A0A">
      <w:pPr>
        <w:rPr>
          <w:sz w:val="28"/>
          <w:szCs w:val="28"/>
        </w:rPr>
      </w:pPr>
      <w:r w:rsidRPr="00B23597">
        <w:rPr>
          <w:sz w:val="28"/>
          <w:szCs w:val="28"/>
        </w:rPr>
        <w:t>Another analysis that helped me achieve my goal, I performed a tows analysis that helped me better understand my strengths, weaknesses, and threats. This analysis helps me reach my goal and be as successful as possible in the business. Thanks to this, I managed to consolidate my weaknesses, reduce my threats using my strengths, and take advantage of opportunities.</w:t>
      </w:r>
    </w:p>
    <w:p w14:paraId="15CCA816" w14:textId="67590DC3" w:rsidR="00E91948" w:rsidRDefault="00E91948" w:rsidP="00461A0A">
      <w:pPr>
        <w:rPr>
          <w:sz w:val="32"/>
          <w:szCs w:val="32"/>
        </w:rPr>
      </w:pPr>
    </w:p>
    <w:p w14:paraId="5E71CD67" w14:textId="516F47C4" w:rsidR="00E91948" w:rsidRDefault="00E91948" w:rsidP="00461A0A">
      <w:pPr>
        <w:rPr>
          <w:sz w:val="32"/>
          <w:szCs w:val="32"/>
        </w:rPr>
      </w:pPr>
    </w:p>
    <w:p w14:paraId="457FF153" w14:textId="77777777" w:rsidR="001342C3" w:rsidRPr="001342C3" w:rsidRDefault="001342C3" w:rsidP="001342C3">
      <w:pPr>
        <w:rPr>
          <w:sz w:val="32"/>
          <w:szCs w:val="32"/>
        </w:rPr>
      </w:pPr>
    </w:p>
    <w:p w14:paraId="73456320" w14:textId="1963AC32" w:rsidR="00397DE5" w:rsidRDefault="00D8253D" w:rsidP="00461A0A">
      <w:pPr>
        <w:rPr>
          <w:sz w:val="32"/>
          <w:szCs w:val="32"/>
        </w:rPr>
      </w:pPr>
      <w:r>
        <w:rPr>
          <w:noProof/>
          <w:sz w:val="32"/>
          <w:szCs w:val="32"/>
        </w:rPr>
        <w:lastRenderedPageBreak/>
        <w:drawing>
          <wp:inline distT="0" distB="0" distL="0" distR="0" wp14:anchorId="1FD1C180" wp14:editId="203A1234">
            <wp:extent cx="6143625" cy="5610225"/>
            <wp:effectExtent l="0" t="0" r="47625"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999DBE8" w14:textId="0E960B7B" w:rsidR="00397DE5" w:rsidRDefault="00397DE5" w:rsidP="00461A0A">
      <w:pPr>
        <w:rPr>
          <w:sz w:val="32"/>
          <w:szCs w:val="32"/>
        </w:rPr>
      </w:pPr>
    </w:p>
    <w:p w14:paraId="2D432A01" w14:textId="7BE92EBB" w:rsidR="00397DE5" w:rsidRDefault="00D43E6A" w:rsidP="00461A0A">
      <w:pPr>
        <w:rPr>
          <w:sz w:val="32"/>
          <w:szCs w:val="32"/>
        </w:rPr>
      </w:pPr>
      <w:r>
        <w:rPr>
          <w:noProof/>
          <w:sz w:val="32"/>
          <w:szCs w:val="32"/>
        </w:rPr>
        <w:lastRenderedPageBreak/>
        <w:drawing>
          <wp:inline distT="0" distB="0" distL="0" distR="0" wp14:anchorId="3BB2C401" wp14:editId="32ACF658">
            <wp:extent cx="6257925" cy="566737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4E10AA2A" w14:textId="705CE153" w:rsidR="00397DE5" w:rsidRDefault="00397DE5" w:rsidP="00461A0A">
      <w:pPr>
        <w:rPr>
          <w:sz w:val="32"/>
          <w:szCs w:val="32"/>
        </w:rPr>
      </w:pPr>
    </w:p>
    <w:p w14:paraId="363D25B7" w14:textId="62DC9AFF" w:rsidR="00397DE5" w:rsidRDefault="00397DE5" w:rsidP="00461A0A">
      <w:pPr>
        <w:rPr>
          <w:sz w:val="32"/>
          <w:szCs w:val="32"/>
        </w:rPr>
      </w:pPr>
    </w:p>
    <w:p w14:paraId="44330759" w14:textId="2942344A" w:rsidR="00397DE5" w:rsidRDefault="00CB71E6" w:rsidP="00461A0A">
      <w:pPr>
        <w:rPr>
          <w:b/>
          <w:bCs/>
          <w:sz w:val="36"/>
          <w:szCs w:val="36"/>
        </w:rPr>
      </w:pPr>
      <w:r w:rsidRPr="00CB71E6">
        <w:rPr>
          <w:b/>
          <w:bCs/>
          <w:sz w:val="36"/>
          <w:szCs w:val="36"/>
        </w:rPr>
        <w:t>3. Skills audit</w:t>
      </w:r>
    </w:p>
    <w:p w14:paraId="6BDCCECD" w14:textId="6FF528F2" w:rsidR="00CB71E6" w:rsidRPr="00B23597" w:rsidRDefault="00CB71E6" w:rsidP="00461A0A">
      <w:pPr>
        <w:rPr>
          <w:sz w:val="28"/>
          <w:szCs w:val="28"/>
        </w:rPr>
      </w:pPr>
      <w:r w:rsidRPr="00B23597">
        <w:rPr>
          <w:sz w:val="28"/>
          <w:szCs w:val="28"/>
        </w:rPr>
        <w:t xml:space="preserve">Employability skills </w:t>
      </w:r>
      <w:r w:rsidR="00B23597" w:rsidRPr="00B23597">
        <w:rPr>
          <w:sz w:val="28"/>
          <w:szCs w:val="28"/>
        </w:rPr>
        <w:t>definition</w:t>
      </w:r>
    </w:p>
    <w:p w14:paraId="3DAF13AB" w14:textId="77777777" w:rsidR="00B23597" w:rsidRPr="00B23597" w:rsidRDefault="00B23597" w:rsidP="00B23597">
      <w:pPr>
        <w:rPr>
          <w:sz w:val="28"/>
          <w:szCs w:val="28"/>
        </w:rPr>
      </w:pPr>
      <w:r w:rsidRPr="00B23597">
        <w:rPr>
          <w:sz w:val="28"/>
          <w:szCs w:val="28"/>
        </w:rPr>
        <w:t>In the past, employment skills referred strictly to job-specific professional skills without academic skills in schools. Currently, the definition of work skills is much more developed; besides the academic skills needed for any job, an extensive series of attitudes and habits are also part of it.</w:t>
      </w:r>
    </w:p>
    <w:p w14:paraId="2B30BD22" w14:textId="303CB63B" w:rsidR="00B23597" w:rsidRDefault="00B23597" w:rsidP="00B23597">
      <w:pPr>
        <w:rPr>
          <w:sz w:val="28"/>
          <w:szCs w:val="28"/>
        </w:rPr>
      </w:pPr>
      <w:r w:rsidRPr="00B23597">
        <w:rPr>
          <w:sz w:val="28"/>
          <w:szCs w:val="28"/>
        </w:rPr>
        <w:lastRenderedPageBreak/>
        <w:t>Thus, a complex definition of employment skills would be the skills a person acquired over a lifetime or due to the experience of previous jobs that help you get and keep a job.</w:t>
      </w:r>
      <w:r>
        <w:rPr>
          <w:sz w:val="28"/>
          <w:szCs w:val="28"/>
        </w:rPr>
        <w:t xml:space="preserve"> (</w:t>
      </w:r>
      <w:r w:rsidR="008B503C">
        <w:rPr>
          <w:sz w:val="28"/>
          <w:szCs w:val="28"/>
        </w:rPr>
        <w:t xml:space="preserve">Suleman, 2016) </w:t>
      </w:r>
    </w:p>
    <w:p w14:paraId="2427B9B2" w14:textId="230BA759" w:rsidR="007C7E75" w:rsidRDefault="007C7E75" w:rsidP="00B23597">
      <w:pPr>
        <w:rPr>
          <w:sz w:val="28"/>
          <w:szCs w:val="28"/>
        </w:rPr>
      </w:pPr>
    </w:p>
    <w:p w14:paraId="111FD854" w14:textId="62CD5247" w:rsidR="007C7E75" w:rsidRDefault="007C7E75" w:rsidP="007C7E75">
      <w:pPr>
        <w:rPr>
          <w:sz w:val="28"/>
          <w:szCs w:val="28"/>
        </w:rPr>
      </w:pPr>
      <w:r w:rsidRPr="007C7E75">
        <w:rPr>
          <w:sz w:val="28"/>
          <w:szCs w:val="28"/>
        </w:rPr>
        <w:t>Skills are essential, especially when it comes to a job. As we all know, we are born with specific skills, and because of this, each person is unique in his or his way, but to advance in his career, to get a job, we need many more skills that we must acquire through work: studies, experience.</w:t>
      </w:r>
      <w:r>
        <w:rPr>
          <w:sz w:val="28"/>
          <w:szCs w:val="28"/>
        </w:rPr>
        <w:t xml:space="preserve"> </w:t>
      </w:r>
      <w:r w:rsidRPr="007C7E75">
        <w:rPr>
          <w:sz w:val="28"/>
          <w:szCs w:val="28"/>
        </w:rPr>
        <w:t>Thanks to this course, I discovered a lot of hidden skills that I didn't know I had. We have studied various techniques and some beautiful theories that allow you to bring the skills not even known to you to the surface.</w:t>
      </w:r>
    </w:p>
    <w:p w14:paraId="79DA4BE6" w14:textId="469EBC27" w:rsidR="00764ACD" w:rsidRDefault="00764ACD" w:rsidP="007C7E75">
      <w:pPr>
        <w:rPr>
          <w:sz w:val="28"/>
          <w:szCs w:val="28"/>
        </w:rPr>
      </w:pPr>
    </w:p>
    <w:p w14:paraId="52A4F8E9" w14:textId="20658688" w:rsidR="00764ACD" w:rsidRDefault="00764ACD" w:rsidP="007C7E75">
      <w:pPr>
        <w:rPr>
          <w:sz w:val="28"/>
          <w:szCs w:val="28"/>
        </w:rPr>
      </w:pPr>
      <w:r w:rsidRPr="00764ACD">
        <w:rPr>
          <w:sz w:val="28"/>
          <w:szCs w:val="28"/>
        </w:rPr>
        <w:t>One of the theories is the theory of the 4 stages of competence</w:t>
      </w:r>
      <w:r w:rsidR="00336B73">
        <w:rPr>
          <w:sz w:val="28"/>
          <w:szCs w:val="28"/>
        </w:rPr>
        <w:t xml:space="preserve"> developed by Noel Burch in 1970, which</w:t>
      </w:r>
      <w:r w:rsidRPr="00764ACD">
        <w:rPr>
          <w:sz w:val="28"/>
          <w:szCs w:val="28"/>
        </w:rPr>
        <w:t xml:space="preserve"> helps the individual progress from the first stage to the 4th, gaining experience and increasing his level of competencies. This model allows you to evaluate and interpret your level of competence</w:t>
      </w:r>
      <w:r>
        <w:rPr>
          <w:sz w:val="28"/>
          <w:szCs w:val="28"/>
        </w:rPr>
        <w:t>. (Sears, 2014). I used the 4C model to develop one of my employability skills witches is academic writing.</w:t>
      </w:r>
    </w:p>
    <w:p w14:paraId="71E6C653" w14:textId="3D5363D3" w:rsidR="00336B73" w:rsidRDefault="00336B73" w:rsidP="007C7E75">
      <w:pPr>
        <w:rPr>
          <w:sz w:val="28"/>
          <w:szCs w:val="28"/>
        </w:rPr>
      </w:pPr>
    </w:p>
    <w:p w14:paraId="4329714A" w14:textId="77777777" w:rsidR="00336B73" w:rsidRDefault="00336B73" w:rsidP="007C7E75">
      <w:pPr>
        <w:rPr>
          <w:sz w:val="28"/>
          <w:szCs w:val="28"/>
        </w:rPr>
      </w:pPr>
    </w:p>
    <w:p w14:paraId="42759298" w14:textId="77777777" w:rsidR="0039423B" w:rsidRDefault="0039423B" w:rsidP="007C7E75">
      <w:pPr>
        <w:rPr>
          <w:sz w:val="28"/>
          <w:szCs w:val="28"/>
        </w:rPr>
      </w:pPr>
    </w:p>
    <w:tbl>
      <w:tblPr>
        <w:tblStyle w:val="TableGrid"/>
        <w:tblW w:w="9180" w:type="dxa"/>
        <w:tblLook w:val="04A0" w:firstRow="1" w:lastRow="0" w:firstColumn="1" w:lastColumn="0" w:noHBand="0" w:noVBand="1"/>
      </w:tblPr>
      <w:tblGrid>
        <w:gridCol w:w="3114"/>
        <w:gridCol w:w="6066"/>
      </w:tblGrid>
      <w:tr w:rsidR="001C2793" w14:paraId="30759166" w14:textId="77777777" w:rsidTr="001C2793">
        <w:trPr>
          <w:trHeight w:val="1171"/>
        </w:trPr>
        <w:tc>
          <w:tcPr>
            <w:tcW w:w="3114" w:type="dxa"/>
          </w:tcPr>
          <w:p w14:paraId="3A7F624E" w14:textId="51F024A6" w:rsidR="001C2793" w:rsidRDefault="001C2793" w:rsidP="007C7E75">
            <w:pPr>
              <w:rPr>
                <w:sz w:val="28"/>
                <w:szCs w:val="28"/>
              </w:rPr>
            </w:pPr>
            <w:r>
              <w:rPr>
                <w:sz w:val="28"/>
                <w:szCs w:val="28"/>
              </w:rPr>
              <w:t>Conscious Incompetence</w:t>
            </w:r>
          </w:p>
        </w:tc>
        <w:tc>
          <w:tcPr>
            <w:tcW w:w="6066" w:type="dxa"/>
          </w:tcPr>
          <w:p w14:paraId="70EA1219" w14:textId="2E926234" w:rsidR="001C2793" w:rsidRPr="001C2793" w:rsidRDefault="00024232" w:rsidP="00024232">
            <w:pPr>
              <w:rPr>
                <w:sz w:val="28"/>
                <w:szCs w:val="28"/>
              </w:rPr>
            </w:pPr>
            <w:r>
              <w:rPr>
                <w:sz w:val="28"/>
                <w:szCs w:val="28"/>
              </w:rPr>
              <w:t xml:space="preserve">  </w:t>
            </w:r>
            <w:r w:rsidR="001C2793" w:rsidRPr="001C2793">
              <w:rPr>
                <w:sz w:val="28"/>
                <w:szCs w:val="28"/>
              </w:rPr>
              <w:t xml:space="preserve">I know about academic writing skills, but I haven't had the chance to experiment with them so far, and I want to start developing </w:t>
            </w:r>
            <w:r>
              <w:rPr>
                <w:sz w:val="28"/>
                <w:szCs w:val="28"/>
              </w:rPr>
              <w:t>these</w:t>
            </w:r>
            <w:r w:rsidR="001C2793" w:rsidRPr="001C2793">
              <w:rPr>
                <w:sz w:val="28"/>
                <w:szCs w:val="28"/>
              </w:rPr>
              <w:t xml:space="preserve"> </w:t>
            </w:r>
            <w:r>
              <w:rPr>
                <w:sz w:val="28"/>
                <w:szCs w:val="28"/>
              </w:rPr>
              <w:t>skills.</w:t>
            </w:r>
          </w:p>
          <w:p w14:paraId="43EB2EF7" w14:textId="77777777" w:rsidR="001C2793" w:rsidRDefault="001C2793" w:rsidP="007C7E75">
            <w:pPr>
              <w:rPr>
                <w:sz w:val="28"/>
                <w:szCs w:val="28"/>
              </w:rPr>
            </w:pPr>
          </w:p>
        </w:tc>
      </w:tr>
      <w:tr w:rsidR="001C2793" w14:paraId="3D741792" w14:textId="77777777" w:rsidTr="001C2793">
        <w:trPr>
          <w:trHeight w:val="1224"/>
        </w:trPr>
        <w:tc>
          <w:tcPr>
            <w:tcW w:w="3114" w:type="dxa"/>
          </w:tcPr>
          <w:p w14:paraId="2957BD77" w14:textId="59627A44" w:rsidR="001C2793" w:rsidRDefault="001C2793" w:rsidP="007C7E75">
            <w:pPr>
              <w:rPr>
                <w:sz w:val="28"/>
                <w:szCs w:val="28"/>
              </w:rPr>
            </w:pPr>
            <w:r>
              <w:rPr>
                <w:sz w:val="28"/>
                <w:szCs w:val="28"/>
              </w:rPr>
              <w:t>Conscious Competence</w:t>
            </w:r>
          </w:p>
        </w:tc>
        <w:tc>
          <w:tcPr>
            <w:tcW w:w="6066" w:type="dxa"/>
          </w:tcPr>
          <w:p w14:paraId="260C35AE" w14:textId="2A40A0BC" w:rsidR="001C2793" w:rsidRDefault="00024232" w:rsidP="007C7E75">
            <w:pPr>
              <w:rPr>
                <w:sz w:val="28"/>
                <w:szCs w:val="28"/>
              </w:rPr>
            </w:pPr>
            <w:r>
              <w:rPr>
                <w:sz w:val="28"/>
                <w:szCs w:val="28"/>
              </w:rPr>
              <w:t xml:space="preserve">  </w:t>
            </w:r>
            <w:r w:rsidRPr="00024232">
              <w:rPr>
                <w:sz w:val="28"/>
                <w:szCs w:val="28"/>
              </w:rPr>
              <w:t>To improve my academic writing, I will start by organizing and managing my writing tasks, following different tutorials, writing templates, doing all my assignments, and asking for feedback from the teachers.</w:t>
            </w:r>
          </w:p>
        </w:tc>
      </w:tr>
    </w:tbl>
    <w:p w14:paraId="43D802C2" w14:textId="77777777" w:rsidR="001C2793" w:rsidRDefault="001C2793" w:rsidP="007C7E75">
      <w:pPr>
        <w:rPr>
          <w:sz w:val="28"/>
          <w:szCs w:val="28"/>
        </w:rPr>
      </w:pPr>
    </w:p>
    <w:p w14:paraId="3579B0E4" w14:textId="5966C2B5" w:rsidR="00764ACD" w:rsidRDefault="00024232" w:rsidP="007C7E75">
      <w:pPr>
        <w:rPr>
          <w:sz w:val="28"/>
          <w:szCs w:val="28"/>
        </w:rPr>
      </w:pPr>
      <w:r>
        <w:rPr>
          <w:sz w:val="28"/>
          <w:szCs w:val="28"/>
        </w:rPr>
        <w:t xml:space="preserve"> </w:t>
      </w:r>
    </w:p>
    <w:p w14:paraId="564882BA" w14:textId="36CC05C5" w:rsidR="00336B73" w:rsidRDefault="00336B73" w:rsidP="007C7E75">
      <w:pPr>
        <w:rPr>
          <w:sz w:val="28"/>
          <w:szCs w:val="28"/>
        </w:rPr>
      </w:pPr>
    </w:p>
    <w:p w14:paraId="4C061522" w14:textId="77777777" w:rsidR="00336B73" w:rsidRDefault="00336B73" w:rsidP="007C7E75">
      <w:pPr>
        <w:rPr>
          <w:sz w:val="28"/>
          <w:szCs w:val="28"/>
        </w:rPr>
      </w:pPr>
    </w:p>
    <w:p w14:paraId="1759EC4C" w14:textId="7247B26D" w:rsidR="00764ACD" w:rsidRDefault="00336B73" w:rsidP="00336B73">
      <w:pPr>
        <w:rPr>
          <w:sz w:val="28"/>
          <w:szCs w:val="28"/>
        </w:rPr>
      </w:pPr>
      <w:r w:rsidRPr="00336B73">
        <w:rPr>
          <w:sz w:val="28"/>
          <w:szCs w:val="28"/>
        </w:rPr>
        <w:t xml:space="preserve">Another theory is the Johari </w:t>
      </w:r>
      <w:r>
        <w:rPr>
          <w:sz w:val="28"/>
          <w:szCs w:val="28"/>
        </w:rPr>
        <w:t>W</w:t>
      </w:r>
      <w:r w:rsidRPr="00336B73">
        <w:rPr>
          <w:sz w:val="28"/>
          <w:szCs w:val="28"/>
        </w:rPr>
        <w:t>indow</w:t>
      </w:r>
      <w:r>
        <w:rPr>
          <w:sz w:val="28"/>
          <w:szCs w:val="28"/>
        </w:rPr>
        <w:t xml:space="preserve"> developed by </w:t>
      </w:r>
      <w:r w:rsidRPr="00E75DCB">
        <w:rPr>
          <w:sz w:val="28"/>
          <w:szCs w:val="28"/>
        </w:rPr>
        <w:t>Henry Ingham and Joseph Luft</w:t>
      </w:r>
      <w:r>
        <w:rPr>
          <w:sz w:val="28"/>
          <w:szCs w:val="28"/>
        </w:rPr>
        <w:t xml:space="preserve"> in 1955</w:t>
      </w:r>
      <w:r w:rsidRPr="00336B73">
        <w:rPr>
          <w:sz w:val="28"/>
          <w:szCs w:val="28"/>
        </w:rPr>
        <w:t>, which helps the individual understand his relationship with himself and those around him. This theory is a technique to improve your self-awareness.</w:t>
      </w:r>
      <w:r>
        <w:rPr>
          <w:sz w:val="28"/>
          <w:szCs w:val="28"/>
        </w:rPr>
        <w:t xml:space="preserve"> (     ).  </w:t>
      </w:r>
      <w:r w:rsidRPr="00336B73">
        <w:rPr>
          <w:sz w:val="28"/>
          <w:szCs w:val="28"/>
        </w:rPr>
        <w:t xml:space="preserve">I used the Johari </w:t>
      </w:r>
      <w:r>
        <w:rPr>
          <w:sz w:val="28"/>
          <w:szCs w:val="28"/>
        </w:rPr>
        <w:t>W</w:t>
      </w:r>
      <w:r w:rsidRPr="00336B73">
        <w:rPr>
          <w:sz w:val="28"/>
          <w:szCs w:val="28"/>
        </w:rPr>
        <w:t>indow to improve my language skills which are very important in achieving my goal.</w:t>
      </w:r>
    </w:p>
    <w:tbl>
      <w:tblPr>
        <w:tblStyle w:val="TableGrid"/>
        <w:tblW w:w="9481" w:type="dxa"/>
        <w:tblLook w:val="04A0" w:firstRow="1" w:lastRow="0" w:firstColumn="1" w:lastColumn="0" w:noHBand="0" w:noVBand="1"/>
      </w:tblPr>
      <w:tblGrid>
        <w:gridCol w:w="4740"/>
        <w:gridCol w:w="4741"/>
      </w:tblGrid>
      <w:tr w:rsidR="00A060B7" w14:paraId="03596836" w14:textId="77777777" w:rsidTr="00A060B7">
        <w:trPr>
          <w:trHeight w:val="720"/>
        </w:trPr>
        <w:tc>
          <w:tcPr>
            <w:tcW w:w="9481" w:type="dxa"/>
            <w:gridSpan w:val="2"/>
          </w:tcPr>
          <w:p w14:paraId="2A330BD3" w14:textId="5D06182D" w:rsidR="00A060B7" w:rsidRDefault="00A060B7" w:rsidP="00336B73">
            <w:pPr>
              <w:rPr>
                <w:sz w:val="28"/>
                <w:szCs w:val="28"/>
              </w:rPr>
            </w:pPr>
            <w:r>
              <w:rPr>
                <w:sz w:val="28"/>
                <w:szCs w:val="28"/>
              </w:rPr>
              <w:t xml:space="preserve">                                                      Language Skills</w:t>
            </w:r>
          </w:p>
        </w:tc>
      </w:tr>
      <w:tr w:rsidR="00A060B7" w14:paraId="3837C19E" w14:textId="77777777" w:rsidTr="00A060B7">
        <w:trPr>
          <w:trHeight w:val="2639"/>
        </w:trPr>
        <w:tc>
          <w:tcPr>
            <w:tcW w:w="4740" w:type="dxa"/>
          </w:tcPr>
          <w:p w14:paraId="04F8F0E5" w14:textId="1737F533" w:rsidR="00A060B7" w:rsidRDefault="000747BF" w:rsidP="00336B73">
            <w:pPr>
              <w:rPr>
                <w:sz w:val="28"/>
                <w:szCs w:val="28"/>
              </w:rPr>
            </w:pPr>
            <w:r>
              <w:rPr>
                <w:sz w:val="28"/>
                <w:szCs w:val="28"/>
              </w:rPr>
              <w:t xml:space="preserve">OPEN ARENA: </w:t>
            </w:r>
            <w:r w:rsidR="00EF34FF" w:rsidRPr="00EF34FF">
              <w:rPr>
                <w:sz w:val="28"/>
                <w:szCs w:val="28"/>
              </w:rPr>
              <w:t xml:space="preserve">To improve my language skills, I will start reading many more books in English, communicating much more with co-workers, and college colleagues, listening to music in English, various tutorials on YouTube, and participating in many more </w:t>
            </w:r>
            <w:r w:rsidR="006747C2">
              <w:rPr>
                <w:sz w:val="28"/>
                <w:szCs w:val="28"/>
              </w:rPr>
              <w:t>groups</w:t>
            </w:r>
            <w:r w:rsidR="00EF34FF" w:rsidRPr="00EF34FF">
              <w:rPr>
                <w:sz w:val="28"/>
                <w:szCs w:val="28"/>
              </w:rPr>
              <w:t xml:space="preserve"> projects.</w:t>
            </w:r>
          </w:p>
        </w:tc>
        <w:tc>
          <w:tcPr>
            <w:tcW w:w="4740" w:type="dxa"/>
          </w:tcPr>
          <w:p w14:paraId="5D3E405B" w14:textId="55F4BDD6" w:rsidR="00A060B7" w:rsidRDefault="000747BF" w:rsidP="00336B73">
            <w:pPr>
              <w:rPr>
                <w:sz w:val="28"/>
                <w:szCs w:val="28"/>
              </w:rPr>
            </w:pPr>
            <w:r>
              <w:rPr>
                <w:sz w:val="28"/>
                <w:szCs w:val="28"/>
              </w:rPr>
              <w:t xml:space="preserve">BLIND: </w:t>
            </w:r>
            <w:r w:rsidRPr="000747BF">
              <w:rPr>
                <w:sz w:val="28"/>
                <w:szCs w:val="28"/>
              </w:rPr>
              <w:t>This ability is in the blind arena because I don't know how good I have this ability; I don't know how bad my abilities are, so I want to improve them and bring them into the open arena.</w:t>
            </w:r>
          </w:p>
        </w:tc>
      </w:tr>
    </w:tbl>
    <w:p w14:paraId="4394F695" w14:textId="119CA5C5" w:rsidR="00336B73" w:rsidRDefault="00336B73" w:rsidP="00336B73">
      <w:pPr>
        <w:rPr>
          <w:sz w:val="28"/>
          <w:szCs w:val="28"/>
        </w:rPr>
      </w:pPr>
    </w:p>
    <w:p w14:paraId="0513A136" w14:textId="5D1C5953" w:rsidR="00764ACD" w:rsidRDefault="00764ACD" w:rsidP="007C7E75">
      <w:pPr>
        <w:rPr>
          <w:sz w:val="28"/>
          <w:szCs w:val="28"/>
        </w:rPr>
      </w:pPr>
    </w:p>
    <w:p w14:paraId="5E55A8BC" w14:textId="420C9310" w:rsidR="0032215A" w:rsidRPr="0032215A" w:rsidRDefault="00B5274D" w:rsidP="0032215A">
      <w:pPr>
        <w:rPr>
          <w:b/>
          <w:bCs/>
          <w:sz w:val="36"/>
          <w:szCs w:val="36"/>
        </w:rPr>
      </w:pPr>
      <w:r w:rsidRPr="00B5274D">
        <w:rPr>
          <w:b/>
          <w:bCs/>
          <w:sz w:val="36"/>
          <w:szCs w:val="36"/>
        </w:rPr>
        <w:t>4. Learning Styles</w:t>
      </w:r>
    </w:p>
    <w:p w14:paraId="31B14FAE" w14:textId="7E494500" w:rsidR="0032215A" w:rsidRDefault="0032215A" w:rsidP="0032215A">
      <w:pPr>
        <w:rPr>
          <w:sz w:val="28"/>
          <w:szCs w:val="28"/>
        </w:rPr>
      </w:pPr>
      <w:r w:rsidRPr="0032215A">
        <w:rPr>
          <w:sz w:val="28"/>
          <w:szCs w:val="28"/>
        </w:rPr>
        <w:t>Because people learn in different ways and have different styles of memorizing and perceiving other things, appeared these learning styles. Learning styles are tools for any person who offers the ability to learn, remember and improve their performance.</w:t>
      </w:r>
      <w:r>
        <w:rPr>
          <w:sz w:val="28"/>
          <w:szCs w:val="28"/>
        </w:rPr>
        <w:t xml:space="preserve"> (Hawk and Shah, 2007)</w:t>
      </w:r>
    </w:p>
    <w:p w14:paraId="37892096" w14:textId="77777777" w:rsidR="004A382C" w:rsidRPr="004A382C" w:rsidRDefault="004A382C" w:rsidP="004A382C">
      <w:pPr>
        <w:rPr>
          <w:sz w:val="28"/>
          <w:szCs w:val="28"/>
        </w:rPr>
      </w:pPr>
    </w:p>
    <w:p w14:paraId="28B936B1" w14:textId="1A67581B" w:rsidR="0032215A" w:rsidRDefault="004A382C" w:rsidP="004A382C">
      <w:pPr>
        <w:rPr>
          <w:sz w:val="28"/>
          <w:szCs w:val="28"/>
        </w:rPr>
      </w:pPr>
      <w:r w:rsidRPr="004A382C">
        <w:rPr>
          <w:sz w:val="28"/>
          <w:szCs w:val="28"/>
        </w:rPr>
        <w:t>At the core of my evolution were two learning styles.</w:t>
      </w:r>
      <w:r>
        <w:rPr>
          <w:sz w:val="28"/>
          <w:szCs w:val="28"/>
        </w:rPr>
        <w:t xml:space="preserve"> </w:t>
      </w:r>
      <w:r w:rsidRPr="004A382C">
        <w:rPr>
          <w:sz w:val="28"/>
          <w:szCs w:val="28"/>
        </w:rPr>
        <w:t>One is Vark Questionnaire. This learning model is classified into four categories of four ways of learning visual, auditory, reading/writing, and kinesthetic, and represents the learning preferences of everyone.</w:t>
      </w:r>
      <w:r>
        <w:rPr>
          <w:sz w:val="28"/>
          <w:szCs w:val="28"/>
        </w:rPr>
        <w:t xml:space="preserve"> (Masoumeh, 2018)</w:t>
      </w:r>
    </w:p>
    <w:p w14:paraId="09ABB6D7" w14:textId="7AF55EE8" w:rsidR="0090585C" w:rsidRDefault="0090585C" w:rsidP="004A382C">
      <w:pPr>
        <w:rPr>
          <w:sz w:val="28"/>
          <w:szCs w:val="28"/>
        </w:rPr>
      </w:pPr>
      <w:r w:rsidRPr="0090585C">
        <w:rPr>
          <w:sz w:val="28"/>
          <w:szCs w:val="28"/>
        </w:rPr>
        <w:t>Following the Vark questionnaire, my way of learning is kinesthetic. This learning method highlights all my senses of touch, sight, taste, smell, and hearing. As a kinesthetic, I remember the real things that happened; I like to have many examples, use photos and paragraphs highlighting my ideas, and talk to another kinesthetic person.</w:t>
      </w:r>
    </w:p>
    <w:p w14:paraId="3246D1D5" w14:textId="4D9A7719" w:rsidR="0038172E" w:rsidRDefault="007C3BC1" w:rsidP="0038172E">
      <w:pPr>
        <w:rPr>
          <w:sz w:val="28"/>
          <w:szCs w:val="28"/>
        </w:rPr>
      </w:pPr>
      <w:r>
        <w:rPr>
          <w:sz w:val="28"/>
          <w:szCs w:val="28"/>
        </w:rPr>
        <w:lastRenderedPageBreak/>
        <w:t xml:space="preserve">Another learning style is </w:t>
      </w:r>
      <w:r w:rsidR="0038172E" w:rsidRPr="0038172E">
        <w:rPr>
          <w:sz w:val="28"/>
          <w:szCs w:val="28"/>
        </w:rPr>
        <w:t xml:space="preserve">Honey and Mumford's questionnaire </w:t>
      </w:r>
      <w:r>
        <w:rPr>
          <w:sz w:val="28"/>
          <w:szCs w:val="28"/>
        </w:rPr>
        <w:t xml:space="preserve">who </w:t>
      </w:r>
      <w:r w:rsidR="0038172E" w:rsidRPr="0038172E">
        <w:rPr>
          <w:sz w:val="28"/>
          <w:szCs w:val="28"/>
        </w:rPr>
        <w:t>was actually proposed as an alternative to Kolb. It was developed to clarify and identify students' learning style preferences and then to be applied to more subjects, including higher education students.</w:t>
      </w:r>
      <w:r w:rsidR="0038172E">
        <w:rPr>
          <w:sz w:val="28"/>
          <w:szCs w:val="28"/>
        </w:rPr>
        <w:t xml:space="preserve"> </w:t>
      </w:r>
      <w:r w:rsidR="0038172E" w:rsidRPr="0038172E">
        <w:rPr>
          <w:sz w:val="28"/>
          <w:szCs w:val="28"/>
        </w:rPr>
        <w:t>It consists of four activist, reflective, theoretical, and pragmatic learning styles.</w:t>
      </w:r>
      <w:r w:rsidR="0038172E">
        <w:rPr>
          <w:sz w:val="28"/>
          <w:szCs w:val="28"/>
        </w:rPr>
        <w:t xml:space="preserve"> (Duff and Duffy, 2002)</w:t>
      </w:r>
    </w:p>
    <w:p w14:paraId="26B36460" w14:textId="344FEC5D" w:rsidR="007C3BC1" w:rsidRDefault="007C3BC1" w:rsidP="0038172E">
      <w:pPr>
        <w:rPr>
          <w:sz w:val="28"/>
          <w:szCs w:val="28"/>
        </w:rPr>
      </w:pPr>
      <w:r w:rsidRPr="007C3BC1">
        <w:rPr>
          <w:sz w:val="28"/>
          <w:szCs w:val="28"/>
        </w:rPr>
        <w:t>Following this questionnaire, my learning style is reflective, which means that I am a person who learns better from the observations made when looking at people around me. I like to stand aside and analyze before acting, to collect as much data as possible so that when I make a decision or reach a conclusion, it is the best. I'm a very cautious person, and I'm not particularly eager to rush things.</w:t>
      </w:r>
      <w:r>
        <w:rPr>
          <w:sz w:val="28"/>
          <w:szCs w:val="28"/>
        </w:rPr>
        <w:t xml:space="preserve"> </w:t>
      </w:r>
    </w:p>
    <w:p w14:paraId="792B888B" w14:textId="162237C2" w:rsidR="007A2233" w:rsidRDefault="007A2233" w:rsidP="0038172E">
      <w:pPr>
        <w:rPr>
          <w:sz w:val="28"/>
          <w:szCs w:val="28"/>
        </w:rPr>
      </w:pPr>
    </w:p>
    <w:p w14:paraId="39C1B94F" w14:textId="57EEEF81" w:rsidR="007A2233" w:rsidRDefault="007A2233" w:rsidP="0038172E">
      <w:pPr>
        <w:rPr>
          <w:sz w:val="28"/>
          <w:szCs w:val="28"/>
        </w:rPr>
      </w:pPr>
    </w:p>
    <w:p w14:paraId="0466FF9C" w14:textId="77777777" w:rsidR="007A2233" w:rsidRDefault="007A2233" w:rsidP="0038172E">
      <w:pPr>
        <w:rPr>
          <w:sz w:val="28"/>
          <w:szCs w:val="28"/>
        </w:rPr>
      </w:pPr>
    </w:p>
    <w:p w14:paraId="6C46E94F" w14:textId="77716A84" w:rsidR="007C3BC1" w:rsidRDefault="007C3BC1" w:rsidP="0038172E">
      <w:pPr>
        <w:rPr>
          <w:sz w:val="28"/>
          <w:szCs w:val="28"/>
        </w:rPr>
      </w:pPr>
    </w:p>
    <w:p w14:paraId="55103CAB" w14:textId="3D67D675" w:rsidR="007C3BC1" w:rsidRDefault="007C3BC1" w:rsidP="0038172E">
      <w:pPr>
        <w:rPr>
          <w:sz w:val="28"/>
          <w:szCs w:val="28"/>
        </w:rPr>
      </w:pPr>
      <w:r w:rsidRPr="007C3BC1">
        <w:rPr>
          <w:b/>
          <w:bCs/>
          <w:sz w:val="28"/>
          <w:szCs w:val="28"/>
        </w:rPr>
        <w:t>PDP</w:t>
      </w:r>
      <w:r>
        <w:rPr>
          <w:b/>
          <w:bCs/>
          <w:sz w:val="28"/>
          <w:szCs w:val="28"/>
        </w:rPr>
        <w:t xml:space="preserve">- </w:t>
      </w:r>
      <w:r w:rsidRPr="007C3BC1">
        <w:rPr>
          <w:sz w:val="28"/>
          <w:szCs w:val="28"/>
        </w:rPr>
        <w:t>Personal Development Plan</w:t>
      </w:r>
    </w:p>
    <w:p w14:paraId="539B13D4" w14:textId="14D2C752" w:rsidR="007C3BC1" w:rsidRDefault="00C63736" w:rsidP="00C63736">
      <w:pPr>
        <w:rPr>
          <w:sz w:val="28"/>
          <w:szCs w:val="28"/>
        </w:rPr>
      </w:pPr>
      <w:r w:rsidRPr="00C63736">
        <w:rPr>
          <w:sz w:val="28"/>
          <w:szCs w:val="28"/>
        </w:rPr>
        <w:t>The PDP is a portfolio assessment that allows each person to evaluate themselves, discover their strengths, weaknesses, skills, and knowledge, and eventually develop a portfolio.</w:t>
      </w:r>
      <w:r>
        <w:rPr>
          <w:sz w:val="28"/>
          <w:szCs w:val="28"/>
        </w:rPr>
        <w:t xml:space="preserve"> </w:t>
      </w:r>
      <w:r w:rsidRPr="00C63736">
        <w:rPr>
          <w:sz w:val="28"/>
          <w:szCs w:val="28"/>
        </w:rPr>
        <w:t>It gives you an idea of the skills you have already acquired and the ones you are going to work on, and of course, it is an essential factor in your decision-making.</w:t>
      </w:r>
      <w:r>
        <w:rPr>
          <w:sz w:val="28"/>
          <w:szCs w:val="28"/>
        </w:rPr>
        <w:t xml:space="preserve"> (Beausaert et al, 2011)</w:t>
      </w:r>
    </w:p>
    <w:p w14:paraId="75355EF7" w14:textId="1B892331" w:rsidR="00C63736" w:rsidRDefault="00C63736" w:rsidP="00C63736">
      <w:pPr>
        <w:rPr>
          <w:sz w:val="28"/>
          <w:szCs w:val="28"/>
        </w:rPr>
      </w:pPr>
    </w:p>
    <w:p w14:paraId="7717D335" w14:textId="3C9566A3" w:rsidR="00C63736" w:rsidRPr="00C63736" w:rsidRDefault="00C63736" w:rsidP="00C63736">
      <w:pPr>
        <w:rPr>
          <w:sz w:val="28"/>
          <w:szCs w:val="28"/>
        </w:rPr>
      </w:pPr>
      <w:r>
        <w:rPr>
          <w:noProof/>
          <w:sz w:val="28"/>
          <w:szCs w:val="28"/>
        </w:rPr>
        <w:lastRenderedPageBreak/>
        <w:drawing>
          <wp:inline distT="0" distB="0" distL="0" distR="0" wp14:anchorId="4A8F40D3" wp14:editId="715381A1">
            <wp:extent cx="6067425" cy="7305675"/>
            <wp:effectExtent l="133350" t="0" r="161925"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35B7AFDB" w14:textId="77777777" w:rsidR="0090585C" w:rsidRPr="0032215A" w:rsidRDefault="0090585C" w:rsidP="004A382C">
      <w:pPr>
        <w:rPr>
          <w:sz w:val="28"/>
          <w:szCs w:val="28"/>
        </w:rPr>
      </w:pPr>
    </w:p>
    <w:p w14:paraId="459C738E" w14:textId="1E09F551" w:rsidR="00397DE5" w:rsidRDefault="00397DE5" w:rsidP="00461A0A">
      <w:pPr>
        <w:rPr>
          <w:sz w:val="32"/>
          <w:szCs w:val="32"/>
        </w:rPr>
      </w:pPr>
    </w:p>
    <w:p w14:paraId="7F14D906" w14:textId="7830133C" w:rsidR="00397DE5" w:rsidRDefault="00397DE5" w:rsidP="00461A0A">
      <w:pPr>
        <w:rPr>
          <w:sz w:val="32"/>
          <w:szCs w:val="32"/>
        </w:rPr>
      </w:pPr>
    </w:p>
    <w:p w14:paraId="675EDD34" w14:textId="30A922FA" w:rsidR="0082572D" w:rsidRDefault="0082572D" w:rsidP="00461A0A">
      <w:pPr>
        <w:rPr>
          <w:sz w:val="32"/>
          <w:szCs w:val="32"/>
        </w:rPr>
      </w:pPr>
      <w:r>
        <w:rPr>
          <w:noProof/>
          <w:sz w:val="32"/>
          <w:szCs w:val="32"/>
        </w:rPr>
        <w:lastRenderedPageBreak/>
        <w:drawing>
          <wp:inline distT="0" distB="0" distL="0" distR="0" wp14:anchorId="63AFA064" wp14:editId="0F259DA7">
            <wp:extent cx="6191250" cy="6715125"/>
            <wp:effectExtent l="114300" t="0" r="133350" b="95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24E51587" w14:textId="03779F1C" w:rsidR="0082572D" w:rsidRPr="00F35279" w:rsidRDefault="0082572D" w:rsidP="00461A0A">
      <w:pPr>
        <w:rPr>
          <w:sz w:val="28"/>
          <w:szCs w:val="28"/>
        </w:rPr>
      </w:pPr>
    </w:p>
    <w:p w14:paraId="1F1F9817" w14:textId="3DD43665" w:rsidR="0082572D" w:rsidRDefault="00F35279" w:rsidP="00F35279">
      <w:pPr>
        <w:rPr>
          <w:sz w:val="28"/>
          <w:szCs w:val="28"/>
        </w:rPr>
      </w:pPr>
      <w:r w:rsidRPr="00F35279">
        <w:rPr>
          <w:sz w:val="28"/>
          <w:szCs w:val="28"/>
        </w:rPr>
        <w:t>These two skills are essential for achieving my goal and contributing to achieving and maintaining it.</w:t>
      </w:r>
      <w:r>
        <w:rPr>
          <w:sz w:val="28"/>
          <w:szCs w:val="28"/>
        </w:rPr>
        <w:t xml:space="preserve"> </w:t>
      </w:r>
      <w:r w:rsidRPr="00F35279">
        <w:rPr>
          <w:sz w:val="28"/>
          <w:szCs w:val="28"/>
        </w:rPr>
        <w:t>In the work of a manager, being a morning person is very important because you must be organized first with yourself and then with the assigned tasks. Organizational and planning skills are part of a manager's daily routine. You need to acquire these skills because it makes your work easier; you have time to perform all activities without stress and without postponing various vital tasks.</w:t>
      </w:r>
    </w:p>
    <w:p w14:paraId="1137869A" w14:textId="3AFE32C5" w:rsidR="007435C6" w:rsidRDefault="007435C6" w:rsidP="00F35279">
      <w:pPr>
        <w:rPr>
          <w:sz w:val="28"/>
          <w:szCs w:val="28"/>
        </w:rPr>
      </w:pPr>
      <w:r>
        <w:rPr>
          <w:sz w:val="28"/>
          <w:szCs w:val="28"/>
        </w:rPr>
        <w:lastRenderedPageBreak/>
        <w:t>Conclusion</w:t>
      </w:r>
    </w:p>
    <w:p w14:paraId="44EE8330" w14:textId="77777777" w:rsidR="00645DB2" w:rsidRDefault="00645DB2" w:rsidP="00F35279">
      <w:pPr>
        <w:rPr>
          <w:sz w:val="28"/>
          <w:szCs w:val="28"/>
        </w:rPr>
      </w:pPr>
    </w:p>
    <w:p w14:paraId="69CF4FAA" w14:textId="705BB40E" w:rsidR="00645DB2" w:rsidRPr="00645DB2" w:rsidRDefault="00645DB2" w:rsidP="00C966DA">
      <w:pPr>
        <w:rPr>
          <w:sz w:val="28"/>
          <w:szCs w:val="28"/>
        </w:rPr>
      </w:pPr>
      <w:r w:rsidRPr="00645DB2">
        <w:rPr>
          <w:sz w:val="28"/>
          <w:szCs w:val="28"/>
        </w:rPr>
        <w:t>All the theories presented above were present during my journey and helped my personal, professional, and self-awareness development.</w:t>
      </w:r>
      <w:r w:rsidR="00C966DA">
        <w:rPr>
          <w:sz w:val="28"/>
          <w:szCs w:val="28"/>
        </w:rPr>
        <w:t xml:space="preserve"> </w:t>
      </w:r>
      <w:r w:rsidR="00C966DA" w:rsidRPr="00C966DA">
        <w:rPr>
          <w:sz w:val="28"/>
          <w:szCs w:val="28"/>
        </w:rPr>
        <w:t>I discovered myself more every day, and I learned new things about my person. I managed to find my strengths and weaknesses, some hidden even from me.</w:t>
      </w:r>
      <w:r w:rsidR="00C966DA">
        <w:rPr>
          <w:sz w:val="28"/>
          <w:szCs w:val="28"/>
        </w:rPr>
        <w:t xml:space="preserve"> </w:t>
      </w:r>
      <w:r w:rsidR="00C966DA" w:rsidRPr="00C966DA">
        <w:rPr>
          <w:sz w:val="28"/>
          <w:szCs w:val="28"/>
        </w:rPr>
        <w:t>All these things were possible with the help of theories and knowledge learned.</w:t>
      </w:r>
      <w:r w:rsidRPr="00645DB2">
        <w:rPr>
          <w:sz w:val="28"/>
          <w:szCs w:val="28"/>
        </w:rPr>
        <w:t xml:space="preserve"> </w:t>
      </w:r>
    </w:p>
    <w:p w14:paraId="79C9F74B" w14:textId="46569ED6" w:rsidR="007435C6" w:rsidRPr="00F35279" w:rsidRDefault="00645DB2" w:rsidP="00645DB2">
      <w:pPr>
        <w:rPr>
          <w:sz w:val="28"/>
          <w:szCs w:val="28"/>
        </w:rPr>
      </w:pPr>
      <w:r w:rsidRPr="00645DB2">
        <w:rPr>
          <w:sz w:val="28"/>
          <w:szCs w:val="28"/>
        </w:rPr>
        <w:t xml:space="preserve">During this course, I acquired a large set of skills, different knowledge, and experience that will help me fulfill my </w:t>
      </w:r>
      <w:r w:rsidR="00D47AA7">
        <w:rPr>
          <w:sz w:val="28"/>
          <w:szCs w:val="28"/>
        </w:rPr>
        <w:t xml:space="preserve">smart </w:t>
      </w:r>
      <w:r w:rsidRPr="00645DB2">
        <w:rPr>
          <w:sz w:val="28"/>
          <w:szCs w:val="28"/>
        </w:rPr>
        <w:t>goal</w:t>
      </w:r>
      <w:r w:rsidR="00D47AA7">
        <w:rPr>
          <w:sz w:val="28"/>
          <w:szCs w:val="28"/>
        </w:rPr>
        <w:t xml:space="preserve">, </w:t>
      </w:r>
      <w:r w:rsidR="00D47AA7" w:rsidRPr="00D47AA7">
        <w:rPr>
          <w:sz w:val="28"/>
          <w:szCs w:val="28"/>
        </w:rPr>
        <w:t>and of course to grow as much as possible in my career</w:t>
      </w:r>
      <w:r w:rsidR="00D47AA7">
        <w:rPr>
          <w:sz w:val="28"/>
          <w:szCs w:val="28"/>
        </w:rPr>
        <w:t>.</w:t>
      </w:r>
    </w:p>
    <w:p w14:paraId="04431B61" w14:textId="1D7DFA09" w:rsidR="0082572D" w:rsidRDefault="0082572D" w:rsidP="00461A0A">
      <w:pPr>
        <w:rPr>
          <w:sz w:val="32"/>
          <w:szCs w:val="32"/>
        </w:rPr>
      </w:pPr>
    </w:p>
    <w:p w14:paraId="04EDDBAD" w14:textId="34113C5D" w:rsidR="0082572D" w:rsidRDefault="0082572D" w:rsidP="00461A0A">
      <w:pPr>
        <w:rPr>
          <w:sz w:val="32"/>
          <w:szCs w:val="32"/>
        </w:rPr>
      </w:pPr>
    </w:p>
    <w:p w14:paraId="14457E53" w14:textId="490BF504" w:rsidR="0082572D" w:rsidRDefault="0082572D" w:rsidP="00461A0A">
      <w:pPr>
        <w:rPr>
          <w:sz w:val="32"/>
          <w:szCs w:val="32"/>
        </w:rPr>
      </w:pPr>
    </w:p>
    <w:p w14:paraId="6AC38380" w14:textId="6998B8AA" w:rsidR="0082572D" w:rsidRDefault="0082572D" w:rsidP="00461A0A">
      <w:pPr>
        <w:rPr>
          <w:sz w:val="32"/>
          <w:szCs w:val="32"/>
        </w:rPr>
      </w:pPr>
    </w:p>
    <w:p w14:paraId="22F13291" w14:textId="1A2DB23B" w:rsidR="0082572D" w:rsidRDefault="0082572D" w:rsidP="00461A0A">
      <w:pPr>
        <w:rPr>
          <w:sz w:val="32"/>
          <w:szCs w:val="32"/>
        </w:rPr>
      </w:pPr>
    </w:p>
    <w:p w14:paraId="661B34D5" w14:textId="3CC6C072" w:rsidR="0082572D" w:rsidRDefault="0082572D" w:rsidP="00461A0A">
      <w:pPr>
        <w:rPr>
          <w:sz w:val="32"/>
          <w:szCs w:val="32"/>
        </w:rPr>
      </w:pPr>
    </w:p>
    <w:p w14:paraId="2FD1B2ED" w14:textId="77777777" w:rsidR="0082572D" w:rsidRDefault="0082572D" w:rsidP="00461A0A">
      <w:pPr>
        <w:rPr>
          <w:sz w:val="32"/>
          <w:szCs w:val="32"/>
        </w:rPr>
      </w:pPr>
    </w:p>
    <w:p w14:paraId="0F10D0AF" w14:textId="6E85C3C0" w:rsidR="00397DE5" w:rsidRPr="005A6598" w:rsidRDefault="00397DE5" w:rsidP="00461A0A">
      <w:pPr>
        <w:rPr>
          <w:rFonts w:asciiTheme="majorHAnsi" w:hAnsiTheme="majorHAnsi" w:cstheme="majorHAnsi"/>
          <w:sz w:val="32"/>
          <w:szCs w:val="32"/>
        </w:rPr>
      </w:pPr>
      <w:r w:rsidRPr="005A6598">
        <w:rPr>
          <w:rFonts w:asciiTheme="majorHAnsi" w:hAnsiTheme="majorHAnsi" w:cstheme="majorHAnsi"/>
          <w:sz w:val="32"/>
          <w:szCs w:val="32"/>
        </w:rPr>
        <w:t>REFERENCES</w:t>
      </w:r>
    </w:p>
    <w:p w14:paraId="224D309D" w14:textId="77777777" w:rsidR="00397DE5" w:rsidRPr="005A6598" w:rsidRDefault="00397DE5" w:rsidP="00397DE5">
      <w:pPr>
        <w:rPr>
          <w:rFonts w:asciiTheme="majorHAnsi" w:hAnsiTheme="majorHAnsi" w:cstheme="majorHAnsi"/>
          <w:sz w:val="32"/>
          <w:szCs w:val="32"/>
        </w:rPr>
      </w:pPr>
      <w:r w:rsidRPr="005A6598">
        <w:rPr>
          <w:rFonts w:asciiTheme="majorHAnsi" w:hAnsiTheme="majorHAnsi" w:cstheme="majorHAnsi"/>
          <w:sz w:val="32"/>
          <w:szCs w:val="32"/>
        </w:rPr>
        <w:t>Morin A., 2011 Self-Awareness Part 1: Definition, Measures, Effects, Functions, and Antecedents, Social and Personality Psychology Compass, vol5, issue 10, pp807-823</w:t>
      </w:r>
    </w:p>
    <w:p w14:paraId="064EB3E1" w14:textId="77777777" w:rsidR="00397DE5" w:rsidRPr="005A6598" w:rsidRDefault="00397DE5" w:rsidP="00397DE5">
      <w:pPr>
        <w:rPr>
          <w:rFonts w:asciiTheme="majorHAnsi" w:hAnsiTheme="majorHAnsi" w:cstheme="majorHAnsi"/>
          <w:sz w:val="32"/>
          <w:szCs w:val="32"/>
        </w:rPr>
      </w:pPr>
    </w:p>
    <w:p w14:paraId="14578519" w14:textId="77777777" w:rsidR="00397DE5" w:rsidRPr="005A6598" w:rsidRDefault="00397DE5" w:rsidP="00397DE5">
      <w:pPr>
        <w:rPr>
          <w:rFonts w:asciiTheme="majorHAnsi" w:hAnsiTheme="majorHAnsi" w:cstheme="majorHAnsi"/>
          <w:sz w:val="32"/>
          <w:szCs w:val="32"/>
        </w:rPr>
      </w:pPr>
      <w:r w:rsidRPr="005A6598">
        <w:rPr>
          <w:rFonts w:asciiTheme="majorHAnsi" w:hAnsiTheme="majorHAnsi" w:cstheme="majorHAnsi"/>
          <w:sz w:val="32"/>
          <w:szCs w:val="32"/>
        </w:rPr>
        <w:t>Kenrick T. D. et al., 2010, Renovating the Pyramid of Needs; Contemporary Extensions Built Upon Ancient Foundations, Perspectives on Psychological Science, Vol 5, issue 3, pp293-314.</w:t>
      </w:r>
    </w:p>
    <w:p w14:paraId="7C99D90F" w14:textId="77777777" w:rsidR="00397DE5" w:rsidRPr="005A6598" w:rsidRDefault="00397DE5" w:rsidP="00397DE5">
      <w:pPr>
        <w:rPr>
          <w:rFonts w:asciiTheme="majorHAnsi" w:hAnsiTheme="majorHAnsi" w:cstheme="majorHAnsi"/>
          <w:sz w:val="32"/>
          <w:szCs w:val="32"/>
        </w:rPr>
      </w:pPr>
    </w:p>
    <w:p w14:paraId="1CB38577" w14:textId="2D612706" w:rsidR="00397DE5" w:rsidRPr="005A6598" w:rsidRDefault="00397DE5" w:rsidP="00397DE5">
      <w:pPr>
        <w:rPr>
          <w:rFonts w:asciiTheme="majorHAnsi" w:hAnsiTheme="majorHAnsi" w:cstheme="majorHAnsi"/>
          <w:sz w:val="32"/>
          <w:szCs w:val="32"/>
        </w:rPr>
      </w:pPr>
      <w:r w:rsidRPr="005A6598">
        <w:rPr>
          <w:rFonts w:asciiTheme="majorHAnsi" w:hAnsiTheme="majorHAnsi" w:cstheme="majorHAnsi"/>
          <w:sz w:val="32"/>
          <w:szCs w:val="32"/>
        </w:rPr>
        <w:lastRenderedPageBreak/>
        <w:t>Ryckman M. R. et al., 2010 Values of Hypercompetitive and Personal Development Competitive Individuals, Journal of Personality Assessment, vol 69, issue 2, pp 271-283</w:t>
      </w:r>
    </w:p>
    <w:p w14:paraId="0322E122" w14:textId="6C23818F" w:rsidR="00032408" w:rsidRPr="005A6598" w:rsidRDefault="00032408" w:rsidP="00397DE5">
      <w:pPr>
        <w:rPr>
          <w:rFonts w:asciiTheme="majorHAnsi" w:hAnsiTheme="majorHAnsi" w:cstheme="majorHAnsi"/>
          <w:sz w:val="32"/>
          <w:szCs w:val="32"/>
        </w:rPr>
      </w:pPr>
    </w:p>
    <w:p w14:paraId="292E2B3C" w14:textId="772414BC" w:rsidR="00032408" w:rsidRPr="005A6598" w:rsidRDefault="00032408" w:rsidP="00397DE5">
      <w:pPr>
        <w:rPr>
          <w:rFonts w:asciiTheme="majorHAnsi" w:hAnsiTheme="majorHAnsi" w:cstheme="majorHAnsi"/>
          <w:sz w:val="32"/>
          <w:szCs w:val="32"/>
        </w:rPr>
      </w:pPr>
      <w:r w:rsidRPr="005A6598">
        <w:rPr>
          <w:rFonts w:asciiTheme="majorHAnsi" w:hAnsiTheme="majorHAnsi" w:cstheme="majorHAnsi"/>
          <w:sz w:val="32"/>
          <w:szCs w:val="32"/>
        </w:rPr>
        <w:t>Zacharias J. and Perier P., 2020, Seven Habits of Highly Effective Endoscopic Mitral Surgeons, Innovation, Vol 15, issue 1, pp 11-16</w:t>
      </w:r>
    </w:p>
    <w:p w14:paraId="3E3C6017" w14:textId="2C76D1B2" w:rsidR="003A6A33" w:rsidRPr="005A6598" w:rsidRDefault="003A6A33" w:rsidP="00397DE5">
      <w:pPr>
        <w:rPr>
          <w:rFonts w:asciiTheme="majorHAnsi" w:hAnsiTheme="majorHAnsi" w:cstheme="majorHAnsi"/>
          <w:sz w:val="32"/>
          <w:szCs w:val="32"/>
        </w:rPr>
      </w:pPr>
    </w:p>
    <w:p w14:paraId="65576976" w14:textId="36D552F4" w:rsidR="003A6A33" w:rsidRPr="005A6598" w:rsidRDefault="003A6A33" w:rsidP="00397DE5">
      <w:pPr>
        <w:rPr>
          <w:rFonts w:asciiTheme="majorHAnsi" w:hAnsiTheme="majorHAnsi" w:cstheme="majorHAnsi"/>
          <w:sz w:val="32"/>
          <w:szCs w:val="32"/>
        </w:rPr>
      </w:pPr>
      <w:r w:rsidRPr="005A6598">
        <w:rPr>
          <w:rFonts w:asciiTheme="majorHAnsi" w:hAnsiTheme="majorHAnsi" w:cstheme="majorHAnsi"/>
          <w:sz w:val="32"/>
          <w:szCs w:val="32"/>
        </w:rPr>
        <w:t>Phadermrod R.,2019, Importance-Performance Analysis Based Swot analysis, International Journal of Information Management, Vol 44, pp 194-203</w:t>
      </w:r>
    </w:p>
    <w:p w14:paraId="30DC32AF" w14:textId="0A912776" w:rsidR="00F12DD3" w:rsidRPr="005A6598" w:rsidRDefault="00F12DD3" w:rsidP="00397DE5">
      <w:pPr>
        <w:rPr>
          <w:rFonts w:asciiTheme="majorHAnsi" w:hAnsiTheme="majorHAnsi" w:cstheme="majorHAnsi"/>
          <w:sz w:val="32"/>
          <w:szCs w:val="32"/>
        </w:rPr>
      </w:pPr>
    </w:p>
    <w:p w14:paraId="7DA3A312" w14:textId="31792CFD" w:rsidR="00F12DD3" w:rsidRPr="005A6598" w:rsidRDefault="00F12DD3" w:rsidP="00397DE5">
      <w:pPr>
        <w:rPr>
          <w:rFonts w:asciiTheme="majorHAnsi" w:hAnsiTheme="majorHAnsi" w:cstheme="majorHAnsi"/>
          <w:color w:val="333333"/>
          <w:sz w:val="28"/>
          <w:szCs w:val="28"/>
          <w:shd w:val="clear" w:color="auto" w:fill="FCFCFC"/>
        </w:rPr>
      </w:pPr>
      <w:r w:rsidRPr="005A6598">
        <w:rPr>
          <w:rFonts w:asciiTheme="majorHAnsi" w:hAnsiTheme="majorHAnsi" w:cstheme="majorHAnsi"/>
          <w:sz w:val="32"/>
          <w:szCs w:val="32"/>
        </w:rPr>
        <w:t>Suleman F., 201</w:t>
      </w:r>
      <w:r w:rsidR="00706BE8" w:rsidRPr="005A6598">
        <w:rPr>
          <w:rFonts w:asciiTheme="majorHAnsi" w:hAnsiTheme="majorHAnsi" w:cstheme="majorHAnsi"/>
          <w:sz w:val="32"/>
          <w:szCs w:val="32"/>
        </w:rPr>
        <w:t>6,</w:t>
      </w:r>
      <w:r w:rsidRPr="005A6598">
        <w:rPr>
          <w:rFonts w:asciiTheme="majorHAnsi" w:hAnsiTheme="majorHAnsi" w:cstheme="majorHAnsi"/>
          <w:sz w:val="28"/>
          <w:szCs w:val="28"/>
        </w:rPr>
        <w:t xml:space="preserve"> </w:t>
      </w:r>
      <w:r w:rsidRPr="005A6598">
        <w:rPr>
          <w:rFonts w:asciiTheme="majorHAnsi" w:hAnsiTheme="majorHAnsi" w:cstheme="majorHAnsi"/>
          <w:color w:val="333333"/>
          <w:sz w:val="28"/>
          <w:szCs w:val="28"/>
          <w:shd w:val="clear" w:color="auto" w:fill="FCFCFC"/>
        </w:rPr>
        <w:t>T</w:t>
      </w:r>
      <w:r w:rsidRPr="005A6598">
        <w:rPr>
          <w:rFonts w:asciiTheme="majorHAnsi" w:hAnsiTheme="majorHAnsi" w:cstheme="majorHAnsi"/>
          <w:color w:val="333333"/>
          <w:sz w:val="32"/>
          <w:szCs w:val="32"/>
          <w:shd w:val="clear" w:color="auto" w:fill="FCFCFC"/>
        </w:rPr>
        <w:t xml:space="preserve">he employability skills of higher education graduates: insights into conceptual frameworks and methodological options, High Educ 76, pp263-278, </w:t>
      </w:r>
      <w:hyperlink r:id="rId37" w:history="1">
        <w:r w:rsidRPr="005A6598">
          <w:rPr>
            <w:rStyle w:val="Hyperlink"/>
            <w:rFonts w:asciiTheme="majorHAnsi" w:hAnsiTheme="majorHAnsi" w:cstheme="majorHAnsi"/>
            <w:sz w:val="28"/>
            <w:szCs w:val="28"/>
            <w:shd w:val="clear" w:color="auto" w:fill="FCFCFC"/>
          </w:rPr>
          <w:t>https://doi.org/10.1007/s10734-017-0207-0</w:t>
        </w:r>
      </w:hyperlink>
    </w:p>
    <w:p w14:paraId="0E7643D9" w14:textId="1DC86F3F" w:rsidR="00F12DD3" w:rsidRPr="005A6598" w:rsidRDefault="00F12DD3" w:rsidP="00397DE5">
      <w:pPr>
        <w:rPr>
          <w:rFonts w:asciiTheme="majorHAnsi" w:hAnsiTheme="majorHAnsi" w:cstheme="majorHAnsi"/>
          <w:color w:val="333333"/>
          <w:sz w:val="28"/>
          <w:szCs w:val="28"/>
          <w:shd w:val="clear" w:color="auto" w:fill="FCFCFC"/>
        </w:rPr>
      </w:pPr>
    </w:p>
    <w:p w14:paraId="2D609735" w14:textId="70AD4D2D" w:rsidR="00F12DD3" w:rsidRPr="005A6598" w:rsidRDefault="00F12DD3" w:rsidP="00397DE5">
      <w:pPr>
        <w:rPr>
          <w:rFonts w:asciiTheme="majorHAnsi" w:hAnsiTheme="majorHAnsi" w:cstheme="majorHAnsi"/>
          <w:sz w:val="32"/>
          <w:szCs w:val="32"/>
        </w:rPr>
      </w:pPr>
      <w:r w:rsidRPr="005A6598">
        <w:rPr>
          <w:rFonts w:asciiTheme="majorHAnsi" w:hAnsiTheme="majorHAnsi" w:cstheme="majorHAnsi"/>
          <w:color w:val="333333"/>
          <w:sz w:val="32"/>
          <w:szCs w:val="32"/>
          <w:shd w:val="clear" w:color="auto" w:fill="FCFCFC"/>
        </w:rPr>
        <w:t xml:space="preserve">Sears K., 2014, </w:t>
      </w:r>
      <w:r w:rsidRPr="005A6598">
        <w:rPr>
          <w:rFonts w:asciiTheme="majorHAnsi" w:hAnsiTheme="majorHAnsi" w:cstheme="majorHAnsi"/>
          <w:sz w:val="32"/>
          <w:szCs w:val="32"/>
        </w:rPr>
        <w:t>Measuring competence in healthcare learners and healthcare professionals by comparing self-assessment with objective structured clinical examinations, JBI Database of Systematic Reviews &amp; Implementation Reports, Vol 12, issue 3, pp</w:t>
      </w:r>
      <w:r w:rsidR="006861BC" w:rsidRPr="005A6598">
        <w:rPr>
          <w:rFonts w:asciiTheme="majorHAnsi" w:hAnsiTheme="majorHAnsi" w:cstheme="majorHAnsi"/>
          <w:sz w:val="32"/>
          <w:szCs w:val="32"/>
        </w:rPr>
        <w:t xml:space="preserve"> 24-38</w:t>
      </w:r>
    </w:p>
    <w:p w14:paraId="4376B30E" w14:textId="3BBFF5BB" w:rsidR="0032215A" w:rsidRPr="005A6598" w:rsidRDefault="0032215A" w:rsidP="00397DE5">
      <w:pPr>
        <w:rPr>
          <w:rFonts w:asciiTheme="majorHAnsi" w:hAnsiTheme="majorHAnsi" w:cstheme="majorHAnsi"/>
          <w:sz w:val="28"/>
          <w:szCs w:val="28"/>
        </w:rPr>
      </w:pPr>
    </w:p>
    <w:p w14:paraId="4E42D203" w14:textId="36220D75" w:rsidR="0032215A" w:rsidRPr="005A6598" w:rsidRDefault="0032215A" w:rsidP="00397DE5">
      <w:pPr>
        <w:rPr>
          <w:rFonts w:asciiTheme="majorHAnsi" w:hAnsiTheme="majorHAnsi" w:cstheme="majorHAnsi"/>
          <w:sz w:val="32"/>
          <w:szCs w:val="32"/>
        </w:rPr>
      </w:pPr>
      <w:r w:rsidRPr="005A6598">
        <w:rPr>
          <w:rFonts w:asciiTheme="majorHAnsi" w:hAnsiTheme="majorHAnsi" w:cstheme="majorHAnsi"/>
          <w:sz w:val="32"/>
          <w:szCs w:val="32"/>
        </w:rPr>
        <w:t>Hawk F. T. and Shah J. A., 2007, Using Learning Style Instruments to Enhance Student Learning, Journal of Innovative Education, vol 5, Issue 1, pp 1-19</w:t>
      </w:r>
    </w:p>
    <w:p w14:paraId="536B2396" w14:textId="5041026A" w:rsidR="005A6598" w:rsidRPr="005A6598" w:rsidRDefault="005A6598" w:rsidP="00397DE5">
      <w:pPr>
        <w:rPr>
          <w:rFonts w:asciiTheme="majorHAnsi" w:hAnsiTheme="majorHAnsi" w:cstheme="majorHAnsi"/>
          <w:sz w:val="32"/>
          <w:szCs w:val="32"/>
        </w:rPr>
      </w:pPr>
    </w:p>
    <w:p w14:paraId="69067CF0" w14:textId="7E68ABAE" w:rsidR="005A6598" w:rsidRDefault="005A6598" w:rsidP="00397DE5">
      <w:pPr>
        <w:rPr>
          <w:rFonts w:asciiTheme="majorHAnsi" w:hAnsiTheme="majorHAnsi" w:cstheme="majorHAnsi"/>
          <w:sz w:val="32"/>
          <w:szCs w:val="32"/>
        </w:rPr>
      </w:pPr>
      <w:r w:rsidRPr="005A6598">
        <w:rPr>
          <w:rFonts w:asciiTheme="majorHAnsi" w:hAnsiTheme="majorHAnsi" w:cstheme="majorHAnsi"/>
          <w:sz w:val="32"/>
          <w:szCs w:val="32"/>
        </w:rPr>
        <w:t xml:space="preserve">Beausaert S. et al, 2011, The Personal Development Plan Practice Questionnaire: the development and validation of an instrument to assess the employee’s perception of personal development plan </w:t>
      </w:r>
      <w:r w:rsidRPr="005A6598">
        <w:rPr>
          <w:rFonts w:asciiTheme="majorHAnsi" w:hAnsiTheme="majorHAnsi" w:cstheme="majorHAnsi"/>
          <w:sz w:val="32"/>
          <w:szCs w:val="32"/>
        </w:rPr>
        <w:lastRenderedPageBreak/>
        <w:t>practice, International Journal of Training and development, Vol 15, Issue 4, pp 249-270</w:t>
      </w:r>
    </w:p>
    <w:p w14:paraId="108F3244" w14:textId="60881E83" w:rsidR="007A2233" w:rsidRDefault="007A2233" w:rsidP="00397DE5">
      <w:pPr>
        <w:rPr>
          <w:rFonts w:asciiTheme="majorHAnsi" w:hAnsiTheme="majorHAnsi" w:cstheme="majorHAnsi"/>
          <w:sz w:val="32"/>
          <w:szCs w:val="32"/>
        </w:rPr>
      </w:pPr>
    </w:p>
    <w:p w14:paraId="61077030" w14:textId="2FA38ED5" w:rsidR="007A2233" w:rsidRPr="005A6598" w:rsidRDefault="007A2233" w:rsidP="00397DE5">
      <w:pPr>
        <w:rPr>
          <w:rFonts w:asciiTheme="majorHAnsi" w:hAnsiTheme="majorHAnsi" w:cstheme="majorHAnsi"/>
          <w:sz w:val="32"/>
          <w:szCs w:val="32"/>
        </w:rPr>
      </w:pPr>
      <w:r>
        <w:rPr>
          <w:rFonts w:asciiTheme="majorHAnsi" w:hAnsiTheme="majorHAnsi" w:cstheme="majorHAnsi"/>
          <w:sz w:val="32"/>
          <w:szCs w:val="32"/>
        </w:rPr>
        <w:t>Duff A. and Duffy T., 2002, Psychometric properties of Honey and Mumford’s learning styles questionnaire, Personality and individual differences, Vol 33, Issue 1, pp147-163</w:t>
      </w:r>
    </w:p>
    <w:p w14:paraId="60F5224B" w14:textId="37317758" w:rsidR="00091EC2" w:rsidRDefault="00091EC2" w:rsidP="00397DE5">
      <w:pPr>
        <w:rPr>
          <w:sz w:val="32"/>
          <w:szCs w:val="32"/>
        </w:rPr>
      </w:pPr>
    </w:p>
    <w:p w14:paraId="73DFF06D" w14:textId="77777777" w:rsidR="00461A0A" w:rsidRPr="00DD209A" w:rsidRDefault="00461A0A" w:rsidP="00DD3979">
      <w:pPr>
        <w:rPr>
          <w:rFonts w:cstheme="minorHAnsi"/>
          <w:sz w:val="32"/>
          <w:szCs w:val="32"/>
        </w:rPr>
      </w:pPr>
    </w:p>
    <w:p w14:paraId="74A5C02D" w14:textId="77777777" w:rsidR="00E72225" w:rsidRDefault="00E72225" w:rsidP="00975032">
      <w:pPr>
        <w:tabs>
          <w:tab w:val="left" w:pos="3960"/>
        </w:tabs>
        <w:rPr>
          <w:sz w:val="32"/>
          <w:szCs w:val="32"/>
        </w:rPr>
      </w:pPr>
    </w:p>
    <w:p w14:paraId="32C410CB" w14:textId="77777777" w:rsidR="000C4F1D" w:rsidRPr="00975032" w:rsidRDefault="000C4F1D" w:rsidP="00975032">
      <w:pPr>
        <w:tabs>
          <w:tab w:val="left" w:pos="3960"/>
        </w:tabs>
        <w:rPr>
          <w:sz w:val="32"/>
          <w:szCs w:val="32"/>
        </w:rPr>
      </w:pPr>
    </w:p>
    <w:sectPr w:rsidR="000C4F1D" w:rsidRPr="00975032">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F4A38" w14:textId="77777777" w:rsidR="00B97E46" w:rsidRDefault="00B97E46" w:rsidP="00975032">
      <w:pPr>
        <w:spacing w:after="0" w:line="240" w:lineRule="auto"/>
      </w:pPr>
      <w:r>
        <w:separator/>
      </w:r>
    </w:p>
  </w:endnote>
  <w:endnote w:type="continuationSeparator" w:id="0">
    <w:p w14:paraId="77011829" w14:textId="77777777" w:rsidR="00B97E46" w:rsidRDefault="00B97E46" w:rsidP="00975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A9AE3" w14:textId="77777777" w:rsidR="00C1772F" w:rsidRDefault="00C1772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EC8A490" w14:textId="7C960E96" w:rsidR="00975032" w:rsidRDefault="00975032" w:rsidP="00975032">
    <w:pPr>
      <w:pStyle w:val="NoSpacing"/>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08CAD" w14:textId="77777777" w:rsidR="00B97E46" w:rsidRDefault="00B97E46" w:rsidP="00975032">
      <w:pPr>
        <w:spacing w:after="0" w:line="240" w:lineRule="auto"/>
      </w:pPr>
      <w:r>
        <w:separator/>
      </w:r>
    </w:p>
  </w:footnote>
  <w:footnote w:type="continuationSeparator" w:id="0">
    <w:p w14:paraId="49D61F44" w14:textId="77777777" w:rsidR="00B97E46" w:rsidRDefault="00B97E46" w:rsidP="009750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74745"/>
    <w:multiLevelType w:val="hybridMultilevel"/>
    <w:tmpl w:val="C46E3FC6"/>
    <w:lvl w:ilvl="0" w:tplc="16E6FB96">
      <w:start w:val="1"/>
      <w:numFmt w:val="bullet"/>
      <w:lvlText w:val="•"/>
      <w:lvlJc w:val="left"/>
      <w:pPr>
        <w:tabs>
          <w:tab w:val="num" w:pos="720"/>
        </w:tabs>
        <w:ind w:left="720" w:hanging="360"/>
      </w:pPr>
      <w:rPr>
        <w:rFonts w:ascii="Times New Roman" w:hAnsi="Times New Roman" w:hint="default"/>
      </w:rPr>
    </w:lvl>
    <w:lvl w:ilvl="1" w:tplc="34BC795E" w:tentative="1">
      <w:start w:val="1"/>
      <w:numFmt w:val="bullet"/>
      <w:lvlText w:val="•"/>
      <w:lvlJc w:val="left"/>
      <w:pPr>
        <w:tabs>
          <w:tab w:val="num" w:pos="1440"/>
        </w:tabs>
        <w:ind w:left="1440" w:hanging="360"/>
      </w:pPr>
      <w:rPr>
        <w:rFonts w:ascii="Times New Roman" w:hAnsi="Times New Roman" w:hint="default"/>
      </w:rPr>
    </w:lvl>
    <w:lvl w:ilvl="2" w:tplc="A67A27E2" w:tentative="1">
      <w:start w:val="1"/>
      <w:numFmt w:val="bullet"/>
      <w:lvlText w:val="•"/>
      <w:lvlJc w:val="left"/>
      <w:pPr>
        <w:tabs>
          <w:tab w:val="num" w:pos="2160"/>
        </w:tabs>
        <w:ind w:left="2160" w:hanging="360"/>
      </w:pPr>
      <w:rPr>
        <w:rFonts w:ascii="Times New Roman" w:hAnsi="Times New Roman" w:hint="default"/>
      </w:rPr>
    </w:lvl>
    <w:lvl w:ilvl="3" w:tplc="7598D778" w:tentative="1">
      <w:start w:val="1"/>
      <w:numFmt w:val="bullet"/>
      <w:lvlText w:val="•"/>
      <w:lvlJc w:val="left"/>
      <w:pPr>
        <w:tabs>
          <w:tab w:val="num" w:pos="2880"/>
        </w:tabs>
        <w:ind w:left="2880" w:hanging="360"/>
      </w:pPr>
      <w:rPr>
        <w:rFonts w:ascii="Times New Roman" w:hAnsi="Times New Roman" w:hint="default"/>
      </w:rPr>
    </w:lvl>
    <w:lvl w:ilvl="4" w:tplc="8E220F48" w:tentative="1">
      <w:start w:val="1"/>
      <w:numFmt w:val="bullet"/>
      <w:lvlText w:val="•"/>
      <w:lvlJc w:val="left"/>
      <w:pPr>
        <w:tabs>
          <w:tab w:val="num" w:pos="3600"/>
        </w:tabs>
        <w:ind w:left="3600" w:hanging="360"/>
      </w:pPr>
      <w:rPr>
        <w:rFonts w:ascii="Times New Roman" w:hAnsi="Times New Roman" w:hint="default"/>
      </w:rPr>
    </w:lvl>
    <w:lvl w:ilvl="5" w:tplc="79FAF2E0" w:tentative="1">
      <w:start w:val="1"/>
      <w:numFmt w:val="bullet"/>
      <w:lvlText w:val="•"/>
      <w:lvlJc w:val="left"/>
      <w:pPr>
        <w:tabs>
          <w:tab w:val="num" w:pos="4320"/>
        </w:tabs>
        <w:ind w:left="4320" w:hanging="360"/>
      </w:pPr>
      <w:rPr>
        <w:rFonts w:ascii="Times New Roman" w:hAnsi="Times New Roman" w:hint="default"/>
      </w:rPr>
    </w:lvl>
    <w:lvl w:ilvl="6" w:tplc="293651DA" w:tentative="1">
      <w:start w:val="1"/>
      <w:numFmt w:val="bullet"/>
      <w:lvlText w:val="•"/>
      <w:lvlJc w:val="left"/>
      <w:pPr>
        <w:tabs>
          <w:tab w:val="num" w:pos="5040"/>
        </w:tabs>
        <w:ind w:left="5040" w:hanging="360"/>
      </w:pPr>
      <w:rPr>
        <w:rFonts w:ascii="Times New Roman" w:hAnsi="Times New Roman" w:hint="default"/>
      </w:rPr>
    </w:lvl>
    <w:lvl w:ilvl="7" w:tplc="A910726C" w:tentative="1">
      <w:start w:val="1"/>
      <w:numFmt w:val="bullet"/>
      <w:lvlText w:val="•"/>
      <w:lvlJc w:val="left"/>
      <w:pPr>
        <w:tabs>
          <w:tab w:val="num" w:pos="5760"/>
        </w:tabs>
        <w:ind w:left="5760" w:hanging="360"/>
      </w:pPr>
      <w:rPr>
        <w:rFonts w:ascii="Times New Roman" w:hAnsi="Times New Roman" w:hint="default"/>
      </w:rPr>
    </w:lvl>
    <w:lvl w:ilvl="8" w:tplc="217CF0B8" w:tentative="1">
      <w:start w:val="1"/>
      <w:numFmt w:val="bullet"/>
      <w:lvlText w:val="•"/>
      <w:lvlJc w:val="left"/>
      <w:pPr>
        <w:tabs>
          <w:tab w:val="num" w:pos="6480"/>
        </w:tabs>
        <w:ind w:left="6480" w:hanging="360"/>
      </w:pPr>
      <w:rPr>
        <w:rFonts w:ascii="Times New Roman" w:hAnsi="Times New Roman" w:hint="default"/>
      </w:rPr>
    </w:lvl>
  </w:abstractNum>
  <w:num w:numId="1" w16cid:durableId="1589923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032"/>
    <w:rsid w:val="00024232"/>
    <w:rsid w:val="00032408"/>
    <w:rsid w:val="00046602"/>
    <w:rsid w:val="000747BF"/>
    <w:rsid w:val="00091EC2"/>
    <w:rsid w:val="000C4F1D"/>
    <w:rsid w:val="001342C3"/>
    <w:rsid w:val="001A7788"/>
    <w:rsid w:val="001B6922"/>
    <w:rsid w:val="001C2793"/>
    <w:rsid w:val="00217BD6"/>
    <w:rsid w:val="0032215A"/>
    <w:rsid w:val="00336B73"/>
    <w:rsid w:val="0035632E"/>
    <w:rsid w:val="0038172E"/>
    <w:rsid w:val="0039423B"/>
    <w:rsid w:val="00397DE5"/>
    <w:rsid w:val="003A1969"/>
    <w:rsid w:val="003A6A33"/>
    <w:rsid w:val="00461A0A"/>
    <w:rsid w:val="004A382C"/>
    <w:rsid w:val="004D4408"/>
    <w:rsid w:val="004E0C3E"/>
    <w:rsid w:val="00523430"/>
    <w:rsid w:val="005A6598"/>
    <w:rsid w:val="00645DB2"/>
    <w:rsid w:val="00647217"/>
    <w:rsid w:val="006747C2"/>
    <w:rsid w:val="006861BC"/>
    <w:rsid w:val="00702D38"/>
    <w:rsid w:val="00706BE8"/>
    <w:rsid w:val="00726BF1"/>
    <w:rsid w:val="00741738"/>
    <w:rsid w:val="007435C6"/>
    <w:rsid w:val="00764ACD"/>
    <w:rsid w:val="0076526A"/>
    <w:rsid w:val="007A2233"/>
    <w:rsid w:val="007C3BC1"/>
    <w:rsid w:val="007C7E75"/>
    <w:rsid w:val="0082572D"/>
    <w:rsid w:val="008B503C"/>
    <w:rsid w:val="0090585C"/>
    <w:rsid w:val="00975032"/>
    <w:rsid w:val="00977365"/>
    <w:rsid w:val="009D080C"/>
    <w:rsid w:val="00A060B7"/>
    <w:rsid w:val="00A4019A"/>
    <w:rsid w:val="00A521D8"/>
    <w:rsid w:val="00B0366F"/>
    <w:rsid w:val="00B23597"/>
    <w:rsid w:val="00B5274D"/>
    <w:rsid w:val="00B97AED"/>
    <w:rsid w:val="00B97E46"/>
    <w:rsid w:val="00C1772F"/>
    <w:rsid w:val="00C63736"/>
    <w:rsid w:val="00C966DA"/>
    <w:rsid w:val="00CB71E6"/>
    <w:rsid w:val="00CD0556"/>
    <w:rsid w:val="00D214C0"/>
    <w:rsid w:val="00D43E6A"/>
    <w:rsid w:val="00D47AA7"/>
    <w:rsid w:val="00D8253D"/>
    <w:rsid w:val="00DD209A"/>
    <w:rsid w:val="00DD3979"/>
    <w:rsid w:val="00DF7646"/>
    <w:rsid w:val="00E060EF"/>
    <w:rsid w:val="00E72225"/>
    <w:rsid w:val="00E91948"/>
    <w:rsid w:val="00EB1EEC"/>
    <w:rsid w:val="00EF25CE"/>
    <w:rsid w:val="00EF34FF"/>
    <w:rsid w:val="00EF5676"/>
    <w:rsid w:val="00F01C2C"/>
    <w:rsid w:val="00F12DD3"/>
    <w:rsid w:val="00F3071F"/>
    <w:rsid w:val="00F35279"/>
    <w:rsid w:val="00F71969"/>
    <w:rsid w:val="00F83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F79EA"/>
  <w15:chartTrackingRefBased/>
  <w15:docId w15:val="{E15BCADE-9A50-41CB-B17E-43AD81144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91EC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91E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50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032"/>
  </w:style>
  <w:style w:type="paragraph" w:styleId="Footer">
    <w:name w:val="footer"/>
    <w:basedOn w:val="Normal"/>
    <w:link w:val="FooterChar"/>
    <w:uiPriority w:val="99"/>
    <w:unhideWhenUsed/>
    <w:rsid w:val="009750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032"/>
  </w:style>
  <w:style w:type="paragraph" w:styleId="NoSpacing">
    <w:name w:val="No Spacing"/>
    <w:link w:val="NoSpacingChar"/>
    <w:uiPriority w:val="1"/>
    <w:qFormat/>
    <w:rsid w:val="009750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5032"/>
    <w:rPr>
      <w:rFonts w:eastAsiaTheme="minorEastAsia"/>
      <w:lang w:val="en-US"/>
    </w:rPr>
  </w:style>
  <w:style w:type="character" w:customStyle="1" w:styleId="Heading1Char">
    <w:name w:val="Heading 1 Char"/>
    <w:basedOn w:val="DefaultParagraphFont"/>
    <w:link w:val="Heading1"/>
    <w:uiPriority w:val="9"/>
    <w:rsid w:val="00091EC2"/>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091EC2"/>
  </w:style>
  <w:style w:type="character" w:customStyle="1" w:styleId="Heading2Char">
    <w:name w:val="Heading 2 Char"/>
    <w:basedOn w:val="DefaultParagraphFont"/>
    <w:link w:val="Heading2"/>
    <w:uiPriority w:val="9"/>
    <w:semiHidden/>
    <w:rsid w:val="00091EC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91EC2"/>
    <w:rPr>
      <w:color w:val="0000FF"/>
      <w:u w:val="single"/>
    </w:rPr>
  </w:style>
  <w:style w:type="character" w:customStyle="1" w:styleId="text">
    <w:name w:val="text"/>
    <w:basedOn w:val="DefaultParagraphFont"/>
    <w:rsid w:val="00091EC2"/>
  </w:style>
  <w:style w:type="table" w:styleId="TableGrid">
    <w:name w:val="Table Grid"/>
    <w:basedOn w:val="TableNormal"/>
    <w:uiPriority w:val="39"/>
    <w:rsid w:val="001C27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12D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476950">
      <w:bodyDiv w:val="1"/>
      <w:marLeft w:val="0"/>
      <w:marRight w:val="0"/>
      <w:marTop w:val="0"/>
      <w:marBottom w:val="0"/>
      <w:divBdr>
        <w:top w:val="none" w:sz="0" w:space="0" w:color="auto"/>
        <w:left w:val="none" w:sz="0" w:space="0" w:color="auto"/>
        <w:bottom w:val="none" w:sz="0" w:space="0" w:color="auto"/>
        <w:right w:val="none" w:sz="0" w:space="0" w:color="auto"/>
      </w:divBdr>
    </w:div>
    <w:div w:id="1286085279">
      <w:bodyDiv w:val="1"/>
      <w:marLeft w:val="0"/>
      <w:marRight w:val="0"/>
      <w:marTop w:val="0"/>
      <w:marBottom w:val="0"/>
      <w:divBdr>
        <w:top w:val="none" w:sz="0" w:space="0" w:color="auto"/>
        <w:left w:val="none" w:sz="0" w:space="0" w:color="auto"/>
        <w:bottom w:val="none" w:sz="0" w:space="0" w:color="auto"/>
        <w:right w:val="none" w:sz="0" w:space="0" w:color="auto"/>
      </w:divBdr>
      <w:divsChild>
        <w:div w:id="1722824917">
          <w:marLeft w:val="547"/>
          <w:marRight w:val="0"/>
          <w:marTop w:val="0"/>
          <w:marBottom w:val="0"/>
          <w:divBdr>
            <w:top w:val="none" w:sz="0" w:space="0" w:color="auto"/>
            <w:left w:val="none" w:sz="0" w:space="0" w:color="auto"/>
            <w:bottom w:val="none" w:sz="0" w:space="0" w:color="auto"/>
            <w:right w:val="none" w:sz="0" w:space="0" w:color="auto"/>
          </w:divBdr>
        </w:div>
      </w:divsChild>
    </w:div>
    <w:div w:id="1401168881">
      <w:bodyDiv w:val="1"/>
      <w:marLeft w:val="0"/>
      <w:marRight w:val="0"/>
      <w:marTop w:val="0"/>
      <w:marBottom w:val="0"/>
      <w:divBdr>
        <w:top w:val="none" w:sz="0" w:space="0" w:color="auto"/>
        <w:left w:val="none" w:sz="0" w:space="0" w:color="auto"/>
        <w:bottom w:val="none" w:sz="0" w:space="0" w:color="auto"/>
        <w:right w:val="none" w:sz="0" w:space="0" w:color="auto"/>
      </w:divBdr>
    </w:div>
    <w:div w:id="2083209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microsoft.com/office/2007/relationships/diagramDrawing" Target="diagrams/drawing4.xml"/><Relationship Id="rId39" Type="http://schemas.openxmlformats.org/officeDocument/2006/relationships/fontTable" Target="fontTable.xml"/><Relationship Id="rId21" Type="http://schemas.microsoft.com/office/2007/relationships/diagramDrawing" Target="diagrams/drawing3.xml"/><Relationship Id="rId34" Type="http://schemas.openxmlformats.org/officeDocument/2006/relationships/diagramQuickStyle" Target="diagrams/quickStyle6.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diagramColors" Target="diagrams/colors4.xml"/><Relationship Id="rId33" Type="http://schemas.openxmlformats.org/officeDocument/2006/relationships/diagramLayout" Target="diagrams/layout6.xml"/><Relationship Id="rId38"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29" Type="http://schemas.openxmlformats.org/officeDocument/2006/relationships/diagramQuickStyle" Target="diagrams/quickStyle5.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QuickStyle" Target="diagrams/quickStyle4.xml"/><Relationship Id="rId32" Type="http://schemas.openxmlformats.org/officeDocument/2006/relationships/diagramData" Target="diagrams/data6.xml"/><Relationship Id="rId37" Type="http://schemas.openxmlformats.org/officeDocument/2006/relationships/hyperlink" Target="https://doi.org/10.1007/s10734-017-0207-0"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Layout" Target="diagrams/layout4.xml"/><Relationship Id="rId28" Type="http://schemas.openxmlformats.org/officeDocument/2006/relationships/diagramLayout" Target="diagrams/layout5.xml"/><Relationship Id="rId36" Type="http://schemas.microsoft.com/office/2007/relationships/diagramDrawing" Target="diagrams/drawing6.xml"/><Relationship Id="rId10" Type="http://schemas.openxmlformats.org/officeDocument/2006/relationships/diagramColors" Target="diagrams/colors1.xml"/><Relationship Id="rId19" Type="http://schemas.openxmlformats.org/officeDocument/2006/relationships/diagramQuickStyle" Target="diagrams/quickStyle3.xml"/><Relationship Id="rId31" Type="http://schemas.microsoft.com/office/2007/relationships/diagramDrawing" Target="diagrams/drawing5.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4.xml"/><Relationship Id="rId27" Type="http://schemas.openxmlformats.org/officeDocument/2006/relationships/diagramData" Target="diagrams/data5.xml"/><Relationship Id="rId30" Type="http://schemas.openxmlformats.org/officeDocument/2006/relationships/diagramColors" Target="diagrams/colors5.xml"/><Relationship Id="rId35" Type="http://schemas.openxmlformats.org/officeDocument/2006/relationships/diagramColors" Target="diagrams/colors6.xml"/><Relationship Id="rId8" Type="http://schemas.openxmlformats.org/officeDocument/2006/relationships/diagramLayout" Target="diagrams/layout1.xm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CF9305-2B88-416E-A64E-9A0DD1C957D1}" type="doc">
      <dgm:prSet loTypeId="urn:diagrams.loki3.com/BracketList" loCatId="list" qsTypeId="urn:microsoft.com/office/officeart/2005/8/quickstyle/simple1" qsCatId="simple" csTypeId="urn:microsoft.com/office/officeart/2005/8/colors/colorful5" csCatId="colorful" phldr="1"/>
      <dgm:spPr/>
      <dgm:t>
        <a:bodyPr/>
        <a:lstStyle/>
        <a:p>
          <a:endParaRPr lang="en-GB"/>
        </a:p>
      </dgm:t>
    </dgm:pt>
    <dgm:pt modelId="{451F3635-9800-4823-9B93-B71750825B76}">
      <dgm:prSet phldrT="[Text]"/>
      <dgm:spPr/>
      <dgm:t>
        <a:bodyPr/>
        <a:lstStyle/>
        <a:p>
          <a:r>
            <a:rPr lang="en-GB"/>
            <a:t>strenghts</a:t>
          </a:r>
        </a:p>
      </dgm:t>
    </dgm:pt>
    <dgm:pt modelId="{3A75E20A-7546-457D-BD57-AD6FE2E4F4E4}" type="parTrans" cxnId="{466C0D69-4FD0-4D16-907E-799CC5A68E13}">
      <dgm:prSet/>
      <dgm:spPr/>
      <dgm:t>
        <a:bodyPr/>
        <a:lstStyle/>
        <a:p>
          <a:endParaRPr lang="en-GB"/>
        </a:p>
      </dgm:t>
    </dgm:pt>
    <dgm:pt modelId="{67216C6C-39C0-4751-8DB5-CDB1F4B5FDD9}" type="sibTrans" cxnId="{466C0D69-4FD0-4D16-907E-799CC5A68E13}">
      <dgm:prSet/>
      <dgm:spPr/>
      <dgm:t>
        <a:bodyPr/>
        <a:lstStyle/>
        <a:p>
          <a:endParaRPr lang="en-GB"/>
        </a:p>
      </dgm:t>
    </dgm:pt>
    <dgm:pt modelId="{DE830A90-9695-4EF2-9755-F35EF71CB67B}">
      <dgm:prSet phldrT="[Text]" custT="1"/>
      <dgm:spPr/>
      <dgm:t>
        <a:bodyPr/>
        <a:lstStyle/>
        <a:p>
          <a:r>
            <a:rPr lang="en-GB" sz="1600">
              <a:solidFill>
                <a:schemeClr val="tx1"/>
              </a:solidFill>
            </a:rPr>
            <a:t>Hard working, Motivated, It competence Job related experience, Good comunication Friendly</a:t>
          </a:r>
          <a:endParaRPr lang="en-GB" sz="1600"/>
        </a:p>
      </dgm:t>
    </dgm:pt>
    <dgm:pt modelId="{5A3DAD69-37C2-495B-9931-442F27D58A97}" type="parTrans" cxnId="{09242AAC-7F91-4F1C-949D-C74EA32BA70F}">
      <dgm:prSet/>
      <dgm:spPr/>
      <dgm:t>
        <a:bodyPr/>
        <a:lstStyle/>
        <a:p>
          <a:endParaRPr lang="en-GB"/>
        </a:p>
      </dgm:t>
    </dgm:pt>
    <dgm:pt modelId="{0ED1F33E-00DB-4BDE-9011-BBE0CE2E259E}" type="sibTrans" cxnId="{09242AAC-7F91-4F1C-949D-C74EA32BA70F}">
      <dgm:prSet/>
      <dgm:spPr/>
      <dgm:t>
        <a:bodyPr/>
        <a:lstStyle/>
        <a:p>
          <a:endParaRPr lang="en-GB"/>
        </a:p>
      </dgm:t>
    </dgm:pt>
    <dgm:pt modelId="{507DCB67-FDAF-43A9-B08E-9D699704FD53}">
      <dgm:prSet phldrT="[Text]"/>
      <dgm:spPr/>
      <dgm:t>
        <a:bodyPr/>
        <a:lstStyle/>
        <a:p>
          <a:r>
            <a:rPr lang="en-GB"/>
            <a:t>weakness</a:t>
          </a:r>
        </a:p>
      </dgm:t>
    </dgm:pt>
    <dgm:pt modelId="{AEF07CD5-12AB-44C5-B0D9-6E04683C391E}" type="parTrans" cxnId="{67CC9346-2EC5-4379-9584-4E752CB3B48B}">
      <dgm:prSet/>
      <dgm:spPr/>
      <dgm:t>
        <a:bodyPr/>
        <a:lstStyle/>
        <a:p>
          <a:endParaRPr lang="en-GB"/>
        </a:p>
      </dgm:t>
    </dgm:pt>
    <dgm:pt modelId="{BBE35862-E4D6-4D1A-875C-9F49C450CFA2}" type="sibTrans" cxnId="{67CC9346-2EC5-4379-9584-4E752CB3B48B}">
      <dgm:prSet/>
      <dgm:spPr/>
      <dgm:t>
        <a:bodyPr/>
        <a:lstStyle/>
        <a:p>
          <a:endParaRPr lang="en-GB"/>
        </a:p>
      </dgm:t>
    </dgm:pt>
    <dgm:pt modelId="{1E9E66B2-4823-4213-8F75-FE5E7B4099C2}">
      <dgm:prSet phldrT="[Text]" custT="1"/>
      <dgm:spPr/>
      <dgm:t>
        <a:bodyPr/>
        <a:lstStyle/>
        <a:p>
          <a:r>
            <a:rPr lang="en-GB" sz="1600">
              <a:solidFill>
                <a:schemeClr val="tx1"/>
              </a:solidFill>
            </a:rPr>
            <a:t>Time management, Not a morning person, Lack of confidence, Language Skills, Academic writing, Organizational and planning skills</a:t>
          </a:r>
          <a:endParaRPr lang="en-GB" sz="1600"/>
        </a:p>
      </dgm:t>
    </dgm:pt>
    <dgm:pt modelId="{73CFD495-C64B-4169-9CE1-7CB002DF7B9E}" type="parTrans" cxnId="{C579CA33-8938-4490-BB68-65714D949885}">
      <dgm:prSet/>
      <dgm:spPr/>
      <dgm:t>
        <a:bodyPr/>
        <a:lstStyle/>
        <a:p>
          <a:endParaRPr lang="en-GB"/>
        </a:p>
      </dgm:t>
    </dgm:pt>
    <dgm:pt modelId="{910B0994-4BC2-41C4-96C4-AD9CAD582EFF}" type="sibTrans" cxnId="{C579CA33-8938-4490-BB68-65714D949885}">
      <dgm:prSet/>
      <dgm:spPr/>
      <dgm:t>
        <a:bodyPr/>
        <a:lstStyle/>
        <a:p>
          <a:endParaRPr lang="en-GB"/>
        </a:p>
      </dgm:t>
    </dgm:pt>
    <dgm:pt modelId="{67324DD9-66C3-4036-8A1C-9855F7114AD7}" type="pres">
      <dgm:prSet presAssocID="{E2CF9305-2B88-416E-A64E-9A0DD1C957D1}" presName="Name0" presStyleCnt="0">
        <dgm:presLayoutVars>
          <dgm:dir/>
          <dgm:animLvl val="lvl"/>
          <dgm:resizeHandles val="exact"/>
        </dgm:presLayoutVars>
      </dgm:prSet>
      <dgm:spPr/>
    </dgm:pt>
    <dgm:pt modelId="{64DC496E-2025-441B-89C9-6D41919F6697}" type="pres">
      <dgm:prSet presAssocID="{451F3635-9800-4823-9B93-B71750825B76}" presName="linNode" presStyleCnt="0"/>
      <dgm:spPr/>
    </dgm:pt>
    <dgm:pt modelId="{FB2DD22A-14B0-42AF-B0F4-B29E598AA4D2}" type="pres">
      <dgm:prSet presAssocID="{451F3635-9800-4823-9B93-B71750825B76}" presName="parTx" presStyleLbl="revTx" presStyleIdx="0" presStyleCnt="2">
        <dgm:presLayoutVars>
          <dgm:chMax val="1"/>
          <dgm:bulletEnabled val="1"/>
        </dgm:presLayoutVars>
      </dgm:prSet>
      <dgm:spPr/>
    </dgm:pt>
    <dgm:pt modelId="{887297C5-13DD-46BA-A8B0-363DDB484EBD}" type="pres">
      <dgm:prSet presAssocID="{451F3635-9800-4823-9B93-B71750825B76}" presName="bracket" presStyleLbl="parChTrans1D1" presStyleIdx="0" presStyleCnt="2"/>
      <dgm:spPr/>
    </dgm:pt>
    <dgm:pt modelId="{10FDE021-8BE8-486F-9D8A-E8814E6DEC9D}" type="pres">
      <dgm:prSet presAssocID="{451F3635-9800-4823-9B93-B71750825B76}" presName="spH" presStyleCnt="0"/>
      <dgm:spPr/>
    </dgm:pt>
    <dgm:pt modelId="{67F58841-85AB-4A10-9C80-BD382AAAA6C7}" type="pres">
      <dgm:prSet presAssocID="{451F3635-9800-4823-9B93-B71750825B76}" presName="desTx" presStyleLbl="node1" presStyleIdx="0" presStyleCnt="2" custScaleX="104091" custScaleY="101457">
        <dgm:presLayoutVars>
          <dgm:bulletEnabled val="1"/>
        </dgm:presLayoutVars>
      </dgm:prSet>
      <dgm:spPr/>
    </dgm:pt>
    <dgm:pt modelId="{EA881695-77F4-46D5-84D3-78A625E53BD0}" type="pres">
      <dgm:prSet presAssocID="{67216C6C-39C0-4751-8DB5-CDB1F4B5FDD9}" presName="spV" presStyleCnt="0"/>
      <dgm:spPr/>
    </dgm:pt>
    <dgm:pt modelId="{7EBF3D39-65AF-4496-976C-56110C3FD902}" type="pres">
      <dgm:prSet presAssocID="{507DCB67-FDAF-43A9-B08E-9D699704FD53}" presName="linNode" presStyleCnt="0"/>
      <dgm:spPr/>
    </dgm:pt>
    <dgm:pt modelId="{16D142C9-8412-4035-89E3-4E7C7BD871E0}" type="pres">
      <dgm:prSet presAssocID="{507DCB67-FDAF-43A9-B08E-9D699704FD53}" presName="parTx" presStyleLbl="revTx" presStyleIdx="1" presStyleCnt="2">
        <dgm:presLayoutVars>
          <dgm:chMax val="1"/>
          <dgm:bulletEnabled val="1"/>
        </dgm:presLayoutVars>
      </dgm:prSet>
      <dgm:spPr/>
    </dgm:pt>
    <dgm:pt modelId="{A7F72E5C-B1E6-408C-B770-BE35D3692434}" type="pres">
      <dgm:prSet presAssocID="{507DCB67-FDAF-43A9-B08E-9D699704FD53}" presName="bracket" presStyleLbl="parChTrans1D1" presStyleIdx="1" presStyleCnt="2"/>
      <dgm:spPr/>
    </dgm:pt>
    <dgm:pt modelId="{9F0B2939-991F-46C1-9B87-FE2F70E565F3}" type="pres">
      <dgm:prSet presAssocID="{507DCB67-FDAF-43A9-B08E-9D699704FD53}" presName="spH" presStyleCnt="0"/>
      <dgm:spPr/>
    </dgm:pt>
    <dgm:pt modelId="{0A62FA04-1E30-4AC4-B973-5C3B5157E610}" type="pres">
      <dgm:prSet presAssocID="{507DCB67-FDAF-43A9-B08E-9D699704FD53}" presName="desTx" presStyleLbl="node1" presStyleIdx="1" presStyleCnt="2" custScaleX="99727" custScaleY="118761">
        <dgm:presLayoutVars>
          <dgm:bulletEnabled val="1"/>
        </dgm:presLayoutVars>
      </dgm:prSet>
      <dgm:spPr/>
    </dgm:pt>
  </dgm:ptLst>
  <dgm:cxnLst>
    <dgm:cxn modelId="{C579CA33-8938-4490-BB68-65714D949885}" srcId="{507DCB67-FDAF-43A9-B08E-9D699704FD53}" destId="{1E9E66B2-4823-4213-8F75-FE5E7B4099C2}" srcOrd="0" destOrd="0" parTransId="{73CFD495-C64B-4169-9CE1-7CB002DF7B9E}" sibTransId="{910B0994-4BC2-41C4-96C4-AD9CAD582EFF}"/>
    <dgm:cxn modelId="{C4AD7A3B-32E1-4232-888C-F59A1BE949B8}" type="presOf" srcId="{1E9E66B2-4823-4213-8F75-FE5E7B4099C2}" destId="{0A62FA04-1E30-4AC4-B973-5C3B5157E610}" srcOrd="0" destOrd="0" presId="urn:diagrams.loki3.com/BracketList"/>
    <dgm:cxn modelId="{85158D62-E883-4DFC-AC71-6C3967649D73}" type="presOf" srcId="{507DCB67-FDAF-43A9-B08E-9D699704FD53}" destId="{16D142C9-8412-4035-89E3-4E7C7BD871E0}" srcOrd="0" destOrd="0" presId="urn:diagrams.loki3.com/BracketList"/>
    <dgm:cxn modelId="{CC8B1C64-FC35-4EC3-90AD-B820C6C8550E}" type="presOf" srcId="{451F3635-9800-4823-9B93-B71750825B76}" destId="{FB2DD22A-14B0-42AF-B0F4-B29E598AA4D2}" srcOrd="0" destOrd="0" presId="urn:diagrams.loki3.com/BracketList"/>
    <dgm:cxn modelId="{67CC9346-2EC5-4379-9584-4E752CB3B48B}" srcId="{E2CF9305-2B88-416E-A64E-9A0DD1C957D1}" destId="{507DCB67-FDAF-43A9-B08E-9D699704FD53}" srcOrd="1" destOrd="0" parTransId="{AEF07CD5-12AB-44C5-B0D9-6E04683C391E}" sibTransId="{BBE35862-E4D6-4D1A-875C-9F49C450CFA2}"/>
    <dgm:cxn modelId="{466C0D69-4FD0-4D16-907E-799CC5A68E13}" srcId="{E2CF9305-2B88-416E-A64E-9A0DD1C957D1}" destId="{451F3635-9800-4823-9B93-B71750825B76}" srcOrd="0" destOrd="0" parTransId="{3A75E20A-7546-457D-BD57-AD6FE2E4F4E4}" sibTransId="{67216C6C-39C0-4751-8DB5-CDB1F4B5FDD9}"/>
    <dgm:cxn modelId="{FFE0FAA7-DC5C-446D-8301-CFDB67689390}" type="presOf" srcId="{DE830A90-9695-4EF2-9755-F35EF71CB67B}" destId="{67F58841-85AB-4A10-9C80-BD382AAAA6C7}" srcOrd="0" destOrd="0" presId="urn:diagrams.loki3.com/BracketList"/>
    <dgm:cxn modelId="{09242AAC-7F91-4F1C-949D-C74EA32BA70F}" srcId="{451F3635-9800-4823-9B93-B71750825B76}" destId="{DE830A90-9695-4EF2-9755-F35EF71CB67B}" srcOrd="0" destOrd="0" parTransId="{5A3DAD69-37C2-495B-9931-442F27D58A97}" sibTransId="{0ED1F33E-00DB-4BDE-9011-BBE0CE2E259E}"/>
    <dgm:cxn modelId="{9A2758C8-4A03-4716-9BD2-C38E189A75AB}" type="presOf" srcId="{E2CF9305-2B88-416E-A64E-9A0DD1C957D1}" destId="{67324DD9-66C3-4036-8A1C-9855F7114AD7}" srcOrd="0" destOrd="0" presId="urn:diagrams.loki3.com/BracketList"/>
    <dgm:cxn modelId="{28516E90-A211-4498-A481-ACFCD1369BDA}" type="presParOf" srcId="{67324DD9-66C3-4036-8A1C-9855F7114AD7}" destId="{64DC496E-2025-441B-89C9-6D41919F6697}" srcOrd="0" destOrd="0" presId="urn:diagrams.loki3.com/BracketList"/>
    <dgm:cxn modelId="{C48C8205-7C2D-4B88-BF67-5C447400C300}" type="presParOf" srcId="{64DC496E-2025-441B-89C9-6D41919F6697}" destId="{FB2DD22A-14B0-42AF-B0F4-B29E598AA4D2}" srcOrd="0" destOrd="0" presId="urn:diagrams.loki3.com/BracketList"/>
    <dgm:cxn modelId="{7FD6E7A4-C850-48AE-B6F6-BC5599C87CB2}" type="presParOf" srcId="{64DC496E-2025-441B-89C9-6D41919F6697}" destId="{887297C5-13DD-46BA-A8B0-363DDB484EBD}" srcOrd="1" destOrd="0" presId="urn:diagrams.loki3.com/BracketList"/>
    <dgm:cxn modelId="{C0425033-57A3-4BAA-92A6-543171B129A2}" type="presParOf" srcId="{64DC496E-2025-441B-89C9-6D41919F6697}" destId="{10FDE021-8BE8-486F-9D8A-E8814E6DEC9D}" srcOrd="2" destOrd="0" presId="urn:diagrams.loki3.com/BracketList"/>
    <dgm:cxn modelId="{14BC9966-166B-42DA-9793-B6E1DFCA9E9F}" type="presParOf" srcId="{64DC496E-2025-441B-89C9-6D41919F6697}" destId="{67F58841-85AB-4A10-9C80-BD382AAAA6C7}" srcOrd="3" destOrd="0" presId="urn:diagrams.loki3.com/BracketList"/>
    <dgm:cxn modelId="{FBFB4E71-5300-4B66-959F-847CC22CB5DF}" type="presParOf" srcId="{67324DD9-66C3-4036-8A1C-9855F7114AD7}" destId="{EA881695-77F4-46D5-84D3-78A625E53BD0}" srcOrd="1" destOrd="0" presId="urn:diagrams.loki3.com/BracketList"/>
    <dgm:cxn modelId="{F4751CAC-64C8-4DE9-A758-EA2979A98315}" type="presParOf" srcId="{67324DD9-66C3-4036-8A1C-9855F7114AD7}" destId="{7EBF3D39-65AF-4496-976C-56110C3FD902}" srcOrd="2" destOrd="0" presId="urn:diagrams.loki3.com/BracketList"/>
    <dgm:cxn modelId="{EEC7B743-0BBE-4FD2-B9BE-632772181E25}" type="presParOf" srcId="{7EBF3D39-65AF-4496-976C-56110C3FD902}" destId="{16D142C9-8412-4035-89E3-4E7C7BD871E0}" srcOrd="0" destOrd="0" presId="urn:diagrams.loki3.com/BracketList"/>
    <dgm:cxn modelId="{290A5EF3-646C-45C4-823C-CDF65187AF63}" type="presParOf" srcId="{7EBF3D39-65AF-4496-976C-56110C3FD902}" destId="{A7F72E5C-B1E6-408C-B770-BE35D3692434}" srcOrd="1" destOrd="0" presId="urn:diagrams.loki3.com/BracketList"/>
    <dgm:cxn modelId="{65AC090E-C95E-410F-894F-49072465CE09}" type="presParOf" srcId="{7EBF3D39-65AF-4496-976C-56110C3FD902}" destId="{9F0B2939-991F-46C1-9B87-FE2F70E565F3}" srcOrd="2" destOrd="0" presId="urn:diagrams.loki3.com/BracketList"/>
    <dgm:cxn modelId="{211F964A-F74C-40F5-BA09-7D43CF2CD912}" type="presParOf" srcId="{7EBF3D39-65AF-4496-976C-56110C3FD902}" destId="{0A62FA04-1E30-4AC4-B973-5C3B5157E610}" srcOrd="3" destOrd="0" presId="urn:diagrams.loki3.com/BracketLis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2BEDE6D-7A75-4F4C-A5AD-F22610AA651A}" type="doc">
      <dgm:prSet loTypeId="urn:diagrams.loki3.com/BracketList" loCatId="list" qsTypeId="urn:microsoft.com/office/officeart/2005/8/quickstyle/simple1" qsCatId="simple" csTypeId="urn:microsoft.com/office/officeart/2005/8/colors/accent1_5" csCatId="accent1" phldr="1"/>
      <dgm:spPr/>
      <dgm:t>
        <a:bodyPr/>
        <a:lstStyle/>
        <a:p>
          <a:endParaRPr lang="en-GB"/>
        </a:p>
      </dgm:t>
    </dgm:pt>
    <dgm:pt modelId="{39D13B07-D326-4050-B8DB-C65EFA819A14}">
      <dgm:prSet phldrT="[Text]" custT="1"/>
      <dgm:spPr/>
      <dgm:t>
        <a:bodyPr/>
        <a:lstStyle/>
        <a:p>
          <a:r>
            <a:rPr lang="en-GB" sz="2400"/>
            <a:t>opportunities</a:t>
          </a:r>
        </a:p>
      </dgm:t>
    </dgm:pt>
    <dgm:pt modelId="{E169158D-4C69-42A1-AD58-990AD68A5C5C}" type="parTrans" cxnId="{483A672C-457C-4EF6-9AE0-548C7658FFEF}">
      <dgm:prSet/>
      <dgm:spPr/>
      <dgm:t>
        <a:bodyPr/>
        <a:lstStyle/>
        <a:p>
          <a:endParaRPr lang="en-GB"/>
        </a:p>
      </dgm:t>
    </dgm:pt>
    <dgm:pt modelId="{556879F8-332C-4CBC-86BC-974C00747695}" type="sibTrans" cxnId="{483A672C-457C-4EF6-9AE0-548C7658FFEF}">
      <dgm:prSet/>
      <dgm:spPr/>
      <dgm:t>
        <a:bodyPr/>
        <a:lstStyle/>
        <a:p>
          <a:endParaRPr lang="en-GB"/>
        </a:p>
      </dgm:t>
    </dgm:pt>
    <dgm:pt modelId="{823E5B2A-DBE0-4162-B694-8865B4E5B4E3}">
      <dgm:prSet phldrT="[Text]" custT="1"/>
      <dgm:spPr/>
      <dgm:t>
        <a:bodyPr/>
        <a:lstStyle/>
        <a:p>
          <a:r>
            <a:rPr lang="en-GB" sz="1600">
              <a:solidFill>
                <a:schemeClr val="tx1"/>
              </a:solidFill>
            </a:rPr>
            <a:t>Online shopping, Many jobs disponibles, Increase volume of work</a:t>
          </a:r>
          <a:endParaRPr lang="en-GB" sz="1600"/>
        </a:p>
      </dgm:t>
    </dgm:pt>
    <dgm:pt modelId="{074034AC-3B20-49BF-9EBD-F461AE29B2B1}" type="parTrans" cxnId="{9007B629-C436-4882-AC8A-35D74DE6029F}">
      <dgm:prSet/>
      <dgm:spPr/>
      <dgm:t>
        <a:bodyPr/>
        <a:lstStyle/>
        <a:p>
          <a:endParaRPr lang="en-GB"/>
        </a:p>
      </dgm:t>
    </dgm:pt>
    <dgm:pt modelId="{CB09FD65-4C3C-4FDE-B6CC-207B78D32F1F}" type="sibTrans" cxnId="{9007B629-C436-4882-AC8A-35D74DE6029F}">
      <dgm:prSet/>
      <dgm:spPr/>
      <dgm:t>
        <a:bodyPr/>
        <a:lstStyle/>
        <a:p>
          <a:endParaRPr lang="en-GB"/>
        </a:p>
      </dgm:t>
    </dgm:pt>
    <dgm:pt modelId="{30FAB8DC-06B9-4FCE-ABE7-96DB657A998E}">
      <dgm:prSet phldrT="[Text]" custT="1"/>
      <dgm:spPr/>
      <dgm:t>
        <a:bodyPr/>
        <a:lstStyle/>
        <a:p>
          <a:r>
            <a:rPr lang="en-GB" sz="2400"/>
            <a:t>threaths</a:t>
          </a:r>
        </a:p>
      </dgm:t>
    </dgm:pt>
    <dgm:pt modelId="{5C38DE8C-723E-4099-B9BD-BF5B13FFD7FE}" type="parTrans" cxnId="{9246BAF2-DFD6-44CE-AE21-5333BCC48AF5}">
      <dgm:prSet/>
      <dgm:spPr/>
      <dgm:t>
        <a:bodyPr/>
        <a:lstStyle/>
        <a:p>
          <a:endParaRPr lang="en-GB"/>
        </a:p>
      </dgm:t>
    </dgm:pt>
    <dgm:pt modelId="{FE8657BE-DB1A-4353-B32A-3C5A45831A9C}" type="sibTrans" cxnId="{9246BAF2-DFD6-44CE-AE21-5333BCC48AF5}">
      <dgm:prSet/>
      <dgm:spPr/>
      <dgm:t>
        <a:bodyPr/>
        <a:lstStyle/>
        <a:p>
          <a:endParaRPr lang="en-GB"/>
        </a:p>
      </dgm:t>
    </dgm:pt>
    <dgm:pt modelId="{0F7C9C4D-6457-4127-8BD5-67684BFEA9EE}">
      <dgm:prSet phldrT="[Text]" custT="1"/>
      <dgm:spPr/>
      <dgm:t>
        <a:bodyPr/>
        <a:lstStyle/>
        <a:p>
          <a:r>
            <a:rPr lang="en-GB" sz="1600">
              <a:solidFill>
                <a:schemeClr val="tx1"/>
              </a:solidFill>
            </a:rPr>
            <a:t>Competition, Covid,Time</a:t>
          </a:r>
          <a:endParaRPr lang="en-GB" sz="1600"/>
        </a:p>
      </dgm:t>
    </dgm:pt>
    <dgm:pt modelId="{AFCE3A37-83C5-48BC-9ADF-73CA3E798375}" type="parTrans" cxnId="{224AD0DE-8364-4C8A-A5CC-CD6C9CF4C0F5}">
      <dgm:prSet/>
      <dgm:spPr/>
      <dgm:t>
        <a:bodyPr/>
        <a:lstStyle/>
        <a:p>
          <a:endParaRPr lang="en-GB"/>
        </a:p>
      </dgm:t>
    </dgm:pt>
    <dgm:pt modelId="{8FE5F413-7814-4806-9BC5-67FF9CA6100A}" type="sibTrans" cxnId="{224AD0DE-8364-4C8A-A5CC-CD6C9CF4C0F5}">
      <dgm:prSet/>
      <dgm:spPr/>
      <dgm:t>
        <a:bodyPr/>
        <a:lstStyle/>
        <a:p>
          <a:endParaRPr lang="en-GB"/>
        </a:p>
      </dgm:t>
    </dgm:pt>
    <dgm:pt modelId="{47A27171-6F99-4FF9-954D-C2C2CA78138D}" type="pres">
      <dgm:prSet presAssocID="{12BEDE6D-7A75-4F4C-A5AD-F22610AA651A}" presName="Name0" presStyleCnt="0">
        <dgm:presLayoutVars>
          <dgm:dir/>
          <dgm:animLvl val="lvl"/>
          <dgm:resizeHandles val="exact"/>
        </dgm:presLayoutVars>
      </dgm:prSet>
      <dgm:spPr/>
    </dgm:pt>
    <dgm:pt modelId="{130802F6-B532-4939-A9F2-AA934700CB2F}" type="pres">
      <dgm:prSet presAssocID="{39D13B07-D326-4050-B8DB-C65EFA819A14}" presName="linNode" presStyleCnt="0"/>
      <dgm:spPr/>
    </dgm:pt>
    <dgm:pt modelId="{446BF7A2-E39C-4226-A7A5-156E13A0509F}" type="pres">
      <dgm:prSet presAssocID="{39D13B07-D326-4050-B8DB-C65EFA819A14}" presName="parTx" presStyleLbl="revTx" presStyleIdx="0" presStyleCnt="2">
        <dgm:presLayoutVars>
          <dgm:chMax val="1"/>
          <dgm:bulletEnabled val="1"/>
        </dgm:presLayoutVars>
      </dgm:prSet>
      <dgm:spPr/>
    </dgm:pt>
    <dgm:pt modelId="{9AE7A7BE-4D7D-4410-91FA-E49BDDA4C51E}" type="pres">
      <dgm:prSet presAssocID="{39D13B07-D326-4050-B8DB-C65EFA819A14}" presName="bracket" presStyleLbl="parChTrans1D1" presStyleIdx="0" presStyleCnt="2"/>
      <dgm:spPr/>
    </dgm:pt>
    <dgm:pt modelId="{FAA2F988-FDE5-43DE-84EF-7DDBD56104AD}" type="pres">
      <dgm:prSet presAssocID="{39D13B07-D326-4050-B8DB-C65EFA819A14}" presName="spH" presStyleCnt="0"/>
      <dgm:spPr/>
    </dgm:pt>
    <dgm:pt modelId="{4A6E60B1-FCEA-419B-ADB0-E5098710A416}" type="pres">
      <dgm:prSet presAssocID="{39D13B07-D326-4050-B8DB-C65EFA819A14}" presName="desTx" presStyleLbl="node1" presStyleIdx="0" presStyleCnt="2" custScaleX="106370" custScaleY="142366">
        <dgm:presLayoutVars>
          <dgm:bulletEnabled val="1"/>
        </dgm:presLayoutVars>
      </dgm:prSet>
      <dgm:spPr/>
    </dgm:pt>
    <dgm:pt modelId="{F1B6FCC5-FF4A-4834-9E83-9FC2EA7C05A1}" type="pres">
      <dgm:prSet presAssocID="{556879F8-332C-4CBC-86BC-974C00747695}" presName="spV" presStyleCnt="0"/>
      <dgm:spPr/>
    </dgm:pt>
    <dgm:pt modelId="{17314D03-25D0-49F3-B84F-206628CFEC9D}" type="pres">
      <dgm:prSet presAssocID="{30FAB8DC-06B9-4FCE-ABE7-96DB657A998E}" presName="linNode" presStyleCnt="0"/>
      <dgm:spPr/>
    </dgm:pt>
    <dgm:pt modelId="{AFDE341B-8336-4AD0-A44D-D2F728290474}" type="pres">
      <dgm:prSet presAssocID="{30FAB8DC-06B9-4FCE-ABE7-96DB657A998E}" presName="parTx" presStyleLbl="revTx" presStyleIdx="1" presStyleCnt="2">
        <dgm:presLayoutVars>
          <dgm:chMax val="1"/>
          <dgm:bulletEnabled val="1"/>
        </dgm:presLayoutVars>
      </dgm:prSet>
      <dgm:spPr/>
    </dgm:pt>
    <dgm:pt modelId="{031A00D9-10D3-4961-98D9-0B2E93A94FA7}" type="pres">
      <dgm:prSet presAssocID="{30FAB8DC-06B9-4FCE-ABE7-96DB657A998E}" presName="bracket" presStyleLbl="parChTrans1D1" presStyleIdx="1" presStyleCnt="2"/>
      <dgm:spPr/>
    </dgm:pt>
    <dgm:pt modelId="{E63966F1-7929-4A9F-9E20-CF79E37E557D}" type="pres">
      <dgm:prSet presAssocID="{30FAB8DC-06B9-4FCE-ABE7-96DB657A998E}" presName="spH" presStyleCnt="0"/>
      <dgm:spPr/>
    </dgm:pt>
    <dgm:pt modelId="{F59BB79D-2CB8-49F2-A6E2-78D7BE6A1725}" type="pres">
      <dgm:prSet presAssocID="{30FAB8DC-06B9-4FCE-ABE7-96DB657A998E}" presName="desTx" presStyleLbl="node1" presStyleIdx="1" presStyleCnt="2" custScaleX="101843" custScaleY="235321">
        <dgm:presLayoutVars>
          <dgm:bulletEnabled val="1"/>
        </dgm:presLayoutVars>
      </dgm:prSet>
      <dgm:spPr/>
    </dgm:pt>
  </dgm:ptLst>
  <dgm:cxnLst>
    <dgm:cxn modelId="{9007B629-C436-4882-AC8A-35D74DE6029F}" srcId="{39D13B07-D326-4050-B8DB-C65EFA819A14}" destId="{823E5B2A-DBE0-4162-B694-8865B4E5B4E3}" srcOrd="0" destOrd="0" parTransId="{074034AC-3B20-49BF-9EBD-F461AE29B2B1}" sibTransId="{CB09FD65-4C3C-4FDE-B6CC-207B78D32F1F}"/>
    <dgm:cxn modelId="{483A672C-457C-4EF6-9AE0-548C7658FFEF}" srcId="{12BEDE6D-7A75-4F4C-A5AD-F22610AA651A}" destId="{39D13B07-D326-4050-B8DB-C65EFA819A14}" srcOrd="0" destOrd="0" parTransId="{E169158D-4C69-42A1-AD58-990AD68A5C5C}" sibTransId="{556879F8-332C-4CBC-86BC-974C00747695}"/>
    <dgm:cxn modelId="{C6226F4B-02C3-4761-8123-663746C63A89}" type="presOf" srcId="{0F7C9C4D-6457-4127-8BD5-67684BFEA9EE}" destId="{F59BB79D-2CB8-49F2-A6E2-78D7BE6A1725}" srcOrd="0" destOrd="0" presId="urn:diagrams.loki3.com/BracketList"/>
    <dgm:cxn modelId="{95167B82-A123-4DA0-B009-75A4C720BE35}" type="presOf" srcId="{30FAB8DC-06B9-4FCE-ABE7-96DB657A998E}" destId="{AFDE341B-8336-4AD0-A44D-D2F728290474}" srcOrd="0" destOrd="0" presId="urn:diagrams.loki3.com/BracketList"/>
    <dgm:cxn modelId="{51C9D8B8-4D59-4F62-A32C-6941B7346D30}" type="presOf" srcId="{823E5B2A-DBE0-4162-B694-8865B4E5B4E3}" destId="{4A6E60B1-FCEA-419B-ADB0-E5098710A416}" srcOrd="0" destOrd="0" presId="urn:diagrams.loki3.com/BracketList"/>
    <dgm:cxn modelId="{205F02B9-FCC9-43F2-9C40-B72D8210259F}" type="presOf" srcId="{39D13B07-D326-4050-B8DB-C65EFA819A14}" destId="{446BF7A2-E39C-4226-A7A5-156E13A0509F}" srcOrd="0" destOrd="0" presId="urn:diagrams.loki3.com/BracketList"/>
    <dgm:cxn modelId="{BFA666D4-87A9-495F-975C-BD2FF5C4A7B8}" type="presOf" srcId="{12BEDE6D-7A75-4F4C-A5AD-F22610AA651A}" destId="{47A27171-6F99-4FF9-954D-C2C2CA78138D}" srcOrd="0" destOrd="0" presId="urn:diagrams.loki3.com/BracketList"/>
    <dgm:cxn modelId="{224AD0DE-8364-4C8A-A5CC-CD6C9CF4C0F5}" srcId="{30FAB8DC-06B9-4FCE-ABE7-96DB657A998E}" destId="{0F7C9C4D-6457-4127-8BD5-67684BFEA9EE}" srcOrd="0" destOrd="0" parTransId="{AFCE3A37-83C5-48BC-9ADF-73CA3E798375}" sibTransId="{8FE5F413-7814-4806-9BC5-67FF9CA6100A}"/>
    <dgm:cxn modelId="{9246BAF2-DFD6-44CE-AE21-5333BCC48AF5}" srcId="{12BEDE6D-7A75-4F4C-A5AD-F22610AA651A}" destId="{30FAB8DC-06B9-4FCE-ABE7-96DB657A998E}" srcOrd="1" destOrd="0" parTransId="{5C38DE8C-723E-4099-B9BD-BF5B13FFD7FE}" sibTransId="{FE8657BE-DB1A-4353-B32A-3C5A45831A9C}"/>
    <dgm:cxn modelId="{BD86392E-6567-427D-AE3C-97F3E4A74E80}" type="presParOf" srcId="{47A27171-6F99-4FF9-954D-C2C2CA78138D}" destId="{130802F6-B532-4939-A9F2-AA934700CB2F}" srcOrd="0" destOrd="0" presId="urn:diagrams.loki3.com/BracketList"/>
    <dgm:cxn modelId="{09437F9F-7AAF-4ADC-AD5A-C8D9EDF98124}" type="presParOf" srcId="{130802F6-B532-4939-A9F2-AA934700CB2F}" destId="{446BF7A2-E39C-4226-A7A5-156E13A0509F}" srcOrd="0" destOrd="0" presId="urn:diagrams.loki3.com/BracketList"/>
    <dgm:cxn modelId="{B8B54018-2D87-4AFC-B5F2-003B9ECEA7CE}" type="presParOf" srcId="{130802F6-B532-4939-A9F2-AA934700CB2F}" destId="{9AE7A7BE-4D7D-4410-91FA-E49BDDA4C51E}" srcOrd="1" destOrd="0" presId="urn:diagrams.loki3.com/BracketList"/>
    <dgm:cxn modelId="{F6F7DB51-2107-440A-B5A0-38EF56C8CD72}" type="presParOf" srcId="{130802F6-B532-4939-A9F2-AA934700CB2F}" destId="{FAA2F988-FDE5-43DE-84EF-7DDBD56104AD}" srcOrd="2" destOrd="0" presId="urn:diagrams.loki3.com/BracketList"/>
    <dgm:cxn modelId="{1D598F38-27CA-4A0C-A121-7ABE6DDB560B}" type="presParOf" srcId="{130802F6-B532-4939-A9F2-AA934700CB2F}" destId="{4A6E60B1-FCEA-419B-ADB0-E5098710A416}" srcOrd="3" destOrd="0" presId="urn:diagrams.loki3.com/BracketList"/>
    <dgm:cxn modelId="{4F47EC34-1EDA-48A1-9712-6885888E7B40}" type="presParOf" srcId="{47A27171-6F99-4FF9-954D-C2C2CA78138D}" destId="{F1B6FCC5-FF4A-4834-9E83-9FC2EA7C05A1}" srcOrd="1" destOrd="0" presId="urn:diagrams.loki3.com/BracketList"/>
    <dgm:cxn modelId="{083845F1-FBBC-4DA9-A53A-58FD50FF7236}" type="presParOf" srcId="{47A27171-6F99-4FF9-954D-C2C2CA78138D}" destId="{17314D03-25D0-49F3-B84F-206628CFEC9D}" srcOrd="2" destOrd="0" presId="urn:diagrams.loki3.com/BracketList"/>
    <dgm:cxn modelId="{77C3B092-2E2F-4F41-B8BB-925DC28D0540}" type="presParOf" srcId="{17314D03-25D0-49F3-B84F-206628CFEC9D}" destId="{AFDE341B-8336-4AD0-A44D-D2F728290474}" srcOrd="0" destOrd="0" presId="urn:diagrams.loki3.com/BracketList"/>
    <dgm:cxn modelId="{8B97F73E-B2C1-4ED4-A126-9FDCA37168D6}" type="presParOf" srcId="{17314D03-25D0-49F3-B84F-206628CFEC9D}" destId="{031A00D9-10D3-4961-98D9-0B2E93A94FA7}" srcOrd="1" destOrd="0" presId="urn:diagrams.loki3.com/BracketList"/>
    <dgm:cxn modelId="{F1E6EB2B-BA70-470E-81DB-AC6B61D8657A}" type="presParOf" srcId="{17314D03-25D0-49F3-B84F-206628CFEC9D}" destId="{E63966F1-7929-4A9F-9E20-CF79E37E557D}" srcOrd="2" destOrd="0" presId="urn:diagrams.loki3.com/BracketList"/>
    <dgm:cxn modelId="{49C8E2FC-4BFA-4F72-BED6-EBAAC704607C}" type="presParOf" srcId="{17314D03-25D0-49F3-B84F-206628CFEC9D}" destId="{F59BB79D-2CB8-49F2-A6E2-78D7BE6A1725}" srcOrd="3" destOrd="0" presId="urn:diagrams.loki3.com/Bracket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6823977-0095-4E89-A4EA-371F415360E4}" type="doc">
      <dgm:prSet loTypeId="urn:diagrams.loki3.com/BracketList" loCatId="list" qsTypeId="urn:microsoft.com/office/officeart/2005/8/quickstyle/simple1" qsCatId="simple" csTypeId="urn:microsoft.com/office/officeart/2005/8/colors/accent1_4" csCatId="accent1" phldr="1"/>
      <dgm:spPr/>
      <dgm:t>
        <a:bodyPr/>
        <a:lstStyle/>
        <a:p>
          <a:endParaRPr lang="en-GB"/>
        </a:p>
      </dgm:t>
    </dgm:pt>
    <dgm:pt modelId="{E22F96A2-8404-46BB-AFB7-9403B2EE52FA}">
      <dgm:prSet phldrT="[Text]" custT="1"/>
      <dgm:spPr/>
      <dgm:t>
        <a:bodyPr/>
        <a:lstStyle/>
        <a:p>
          <a:r>
            <a:rPr lang="en-GB" sz="1600" b="1"/>
            <a:t>strenghts</a:t>
          </a:r>
        </a:p>
        <a:p>
          <a:r>
            <a:rPr lang="en-GB" sz="1600" b="1"/>
            <a:t>oportunities</a:t>
          </a:r>
        </a:p>
      </dgm:t>
    </dgm:pt>
    <dgm:pt modelId="{AFBB4A10-AD34-43A1-9342-D8564218E3D2}" type="parTrans" cxnId="{52835ED2-21FE-4029-AE91-A2E09FE7C64B}">
      <dgm:prSet/>
      <dgm:spPr/>
      <dgm:t>
        <a:bodyPr/>
        <a:lstStyle/>
        <a:p>
          <a:endParaRPr lang="en-GB"/>
        </a:p>
      </dgm:t>
    </dgm:pt>
    <dgm:pt modelId="{5CF83622-A498-48E8-BBCD-0526ABDA44A6}" type="sibTrans" cxnId="{52835ED2-21FE-4029-AE91-A2E09FE7C64B}">
      <dgm:prSet/>
      <dgm:spPr/>
      <dgm:t>
        <a:bodyPr/>
        <a:lstStyle/>
        <a:p>
          <a:endParaRPr lang="en-GB"/>
        </a:p>
      </dgm:t>
    </dgm:pt>
    <dgm:pt modelId="{4923B645-9381-4F39-8EB9-C3C96B365E6A}">
      <dgm:prSet phldrT="[Text]" custT="1"/>
      <dgm:spPr/>
      <dgm:t>
        <a:bodyPr/>
        <a:lstStyle/>
        <a:p>
          <a:r>
            <a:rPr lang="en-GB" sz="1600">
              <a:latin typeface="+mn-lt"/>
            </a:rPr>
            <a:t>Due to my strong point, namely, job-related experience gained and online shopping, which is growing more and more every day, there are so many positions available within the delivery companie so I will apply for the much-desired position of manager. The experience gained during the three years in my job and the certificate obtained after this course will help me get this position.</a:t>
          </a:r>
        </a:p>
      </dgm:t>
    </dgm:pt>
    <dgm:pt modelId="{31CB3E6F-C0C4-4812-B541-A74321C107B7}" type="parTrans" cxnId="{C6669158-CF36-4485-BACC-DFB613C5C361}">
      <dgm:prSet/>
      <dgm:spPr/>
      <dgm:t>
        <a:bodyPr/>
        <a:lstStyle/>
        <a:p>
          <a:endParaRPr lang="en-GB"/>
        </a:p>
      </dgm:t>
    </dgm:pt>
    <dgm:pt modelId="{698B5F48-1A71-415E-A87F-34575962BB17}" type="sibTrans" cxnId="{C6669158-CF36-4485-BACC-DFB613C5C361}">
      <dgm:prSet/>
      <dgm:spPr/>
      <dgm:t>
        <a:bodyPr/>
        <a:lstStyle/>
        <a:p>
          <a:endParaRPr lang="en-GB"/>
        </a:p>
      </dgm:t>
    </dgm:pt>
    <dgm:pt modelId="{F8695F68-A86B-4145-AFBB-0C13225F1BD4}">
      <dgm:prSet phldrT="[Text]" custT="1"/>
      <dgm:spPr/>
      <dgm:t>
        <a:bodyPr/>
        <a:lstStyle/>
        <a:p>
          <a:r>
            <a:rPr lang="en-GB" sz="1600" b="1"/>
            <a:t>weakness</a:t>
          </a:r>
        </a:p>
        <a:p>
          <a:r>
            <a:rPr lang="en-GB" sz="1600" b="1"/>
            <a:t>strenghts</a:t>
          </a:r>
        </a:p>
      </dgm:t>
    </dgm:pt>
    <dgm:pt modelId="{ED9B2217-78F8-41C1-9FC4-A766045AEF7F}" type="parTrans" cxnId="{36EBA082-4F76-4F3B-B26A-E5A4254076F8}">
      <dgm:prSet/>
      <dgm:spPr/>
      <dgm:t>
        <a:bodyPr/>
        <a:lstStyle/>
        <a:p>
          <a:endParaRPr lang="en-GB"/>
        </a:p>
      </dgm:t>
    </dgm:pt>
    <dgm:pt modelId="{002511C4-97A4-43F9-B4BA-C5326421AD3F}" type="sibTrans" cxnId="{36EBA082-4F76-4F3B-B26A-E5A4254076F8}">
      <dgm:prSet/>
      <dgm:spPr/>
      <dgm:t>
        <a:bodyPr/>
        <a:lstStyle/>
        <a:p>
          <a:endParaRPr lang="en-GB"/>
        </a:p>
      </dgm:t>
    </dgm:pt>
    <dgm:pt modelId="{D2CC3C7A-2D60-4048-AD5F-1F84FF9F2690}">
      <dgm:prSet phldrT="[Text]" custT="1"/>
      <dgm:spPr/>
      <dgm:t>
        <a:bodyPr/>
        <a:lstStyle/>
        <a:p>
          <a:r>
            <a:rPr lang="en-GB" sz="1600">
              <a:latin typeface="+mn-lt"/>
            </a:rPr>
            <a:t>For the manager position, I have to improve my time management because it is essential in the job of a manager. I will try to be self-disciplined and manage my time much better with the help of the programs of the different activity lists; I will always try to complete my tasks and not postpone them to be punctual.</a:t>
          </a:r>
        </a:p>
      </dgm:t>
    </dgm:pt>
    <dgm:pt modelId="{EECB6588-B0CC-4424-945B-2DF2AD1428D0}" type="parTrans" cxnId="{CA350F5B-7408-4B9F-97D9-56A91014296B}">
      <dgm:prSet/>
      <dgm:spPr/>
      <dgm:t>
        <a:bodyPr/>
        <a:lstStyle/>
        <a:p>
          <a:endParaRPr lang="en-GB"/>
        </a:p>
      </dgm:t>
    </dgm:pt>
    <dgm:pt modelId="{D589A9AD-0BEA-4286-82B3-67C05BF8EFAB}" type="sibTrans" cxnId="{CA350F5B-7408-4B9F-97D9-56A91014296B}">
      <dgm:prSet/>
      <dgm:spPr/>
      <dgm:t>
        <a:bodyPr/>
        <a:lstStyle/>
        <a:p>
          <a:endParaRPr lang="en-GB"/>
        </a:p>
      </dgm:t>
    </dgm:pt>
    <dgm:pt modelId="{44EE15CC-3B49-4167-8F3E-7C254914010C}" type="pres">
      <dgm:prSet presAssocID="{96823977-0095-4E89-A4EA-371F415360E4}" presName="Name0" presStyleCnt="0">
        <dgm:presLayoutVars>
          <dgm:dir/>
          <dgm:animLvl val="lvl"/>
          <dgm:resizeHandles val="exact"/>
        </dgm:presLayoutVars>
      </dgm:prSet>
      <dgm:spPr/>
    </dgm:pt>
    <dgm:pt modelId="{4AF99AA4-CB88-4903-AE8A-E321E97B8249}" type="pres">
      <dgm:prSet presAssocID="{E22F96A2-8404-46BB-AFB7-9403B2EE52FA}" presName="linNode" presStyleCnt="0"/>
      <dgm:spPr/>
    </dgm:pt>
    <dgm:pt modelId="{603FCBBA-32DC-4CE3-8CC1-C8FF3B20B0EB}" type="pres">
      <dgm:prSet presAssocID="{E22F96A2-8404-46BB-AFB7-9403B2EE52FA}" presName="parTx" presStyleLbl="revTx" presStyleIdx="0" presStyleCnt="2">
        <dgm:presLayoutVars>
          <dgm:chMax val="1"/>
          <dgm:bulletEnabled val="1"/>
        </dgm:presLayoutVars>
      </dgm:prSet>
      <dgm:spPr/>
    </dgm:pt>
    <dgm:pt modelId="{0DA94415-CC7A-491A-BB90-00845BA042F4}" type="pres">
      <dgm:prSet presAssocID="{E22F96A2-8404-46BB-AFB7-9403B2EE52FA}" presName="bracket" presStyleLbl="parChTrans1D1" presStyleIdx="0" presStyleCnt="2"/>
      <dgm:spPr/>
    </dgm:pt>
    <dgm:pt modelId="{4D0E9BF7-86B2-4C26-90E0-D151C9246EC3}" type="pres">
      <dgm:prSet presAssocID="{E22F96A2-8404-46BB-AFB7-9403B2EE52FA}" presName="spH" presStyleCnt="0"/>
      <dgm:spPr/>
    </dgm:pt>
    <dgm:pt modelId="{4E007DA6-2772-4DE5-B8F1-867F882502D5}" type="pres">
      <dgm:prSet presAssocID="{E22F96A2-8404-46BB-AFB7-9403B2EE52FA}" presName="desTx" presStyleLbl="node1" presStyleIdx="0" presStyleCnt="2" custScaleX="105326" custScaleY="1167612">
        <dgm:presLayoutVars>
          <dgm:bulletEnabled val="1"/>
        </dgm:presLayoutVars>
      </dgm:prSet>
      <dgm:spPr/>
    </dgm:pt>
    <dgm:pt modelId="{9ADD2C03-DF96-4988-B3F2-69F831E23C28}" type="pres">
      <dgm:prSet presAssocID="{5CF83622-A498-48E8-BBCD-0526ABDA44A6}" presName="spV" presStyleCnt="0"/>
      <dgm:spPr/>
    </dgm:pt>
    <dgm:pt modelId="{22A327C5-137A-408B-9E0B-44108E4F6DB7}" type="pres">
      <dgm:prSet presAssocID="{F8695F68-A86B-4145-AFBB-0C13225F1BD4}" presName="linNode" presStyleCnt="0"/>
      <dgm:spPr/>
    </dgm:pt>
    <dgm:pt modelId="{7062913D-8819-4DD2-9E03-0498A593B87F}" type="pres">
      <dgm:prSet presAssocID="{F8695F68-A86B-4145-AFBB-0C13225F1BD4}" presName="parTx" presStyleLbl="revTx" presStyleIdx="1" presStyleCnt="2">
        <dgm:presLayoutVars>
          <dgm:chMax val="1"/>
          <dgm:bulletEnabled val="1"/>
        </dgm:presLayoutVars>
      </dgm:prSet>
      <dgm:spPr/>
    </dgm:pt>
    <dgm:pt modelId="{6B7EA119-4D57-4DFF-A90E-70F31BAAFEC0}" type="pres">
      <dgm:prSet presAssocID="{F8695F68-A86B-4145-AFBB-0C13225F1BD4}" presName="bracket" presStyleLbl="parChTrans1D1" presStyleIdx="1" presStyleCnt="2"/>
      <dgm:spPr/>
    </dgm:pt>
    <dgm:pt modelId="{6A059870-C6A9-44FF-AC99-F337562DE05E}" type="pres">
      <dgm:prSet presAssocID="{F8695F68-A86B-4145-AFBB-0C13225F1BD4}" presName="spH" presStyleCnt="0"/>
      <dgm:spPr/>
    </dgm:pt>
    <dgm:pt modelId="{1F5F5963-58B3-4087-B867-7AF880097ECC}" type="pres">
      <dgm:prSet presAssocID="{F8695F68-A86B-4145-AFBB-0C13225F1BD4}" presName="desTx" presStyleLbl="node1" presStyleIdx="1" presStyleCnt="2" custScaleX="107214" custScaleY="1184174">
        <dgm:presLayoutVars>
          <dgm:bulletEnabled val="1"/>
        </dgm:presLayoutVars>
      </dgm:prSet>
      <dgm:spPr/>
    </dgm:pt>
  </dgm:ptLst>
  <dgm:cxnLst>
    <dgm:cxn modelId="{CA350F5B-7408-4B9F-97D9-56A91014296B}" srcId="{F8695F68-A86B-4145-AFBB-0C13225F1BD4}" destId="{D2CC3C7A-2D60-4048-AD5F-1F84FF9F2690}" srcOrd="0" destOrd="0" parTransId="{EECB6588-B0CC-4424-945B-2DF2AD1428D0}" sibTransId="{D589A9AD-0BEA-4286-82B3-67C05BF8EFAB}"/>
    <dgm:cxn modelId="{5297965C-85A7-4994-A823-11DE1A49D67D}" type="presOf" srcId="{96823977-0095-4E89-A4EA-371F415360E4}" destId="{44EE15CC-3B49-4167-8F3E-7C254914010C}" srcOrd="0" destOrd="0" presId="urn:diagrams.loki3.com/BracketList"/>
    <dgm:cxn modelId="{C6669158-CF36-4485-BACC-DFB613C5C361}" srcId="{E22F96A2-8404-46BB-AFB7-9403B2EE52FA}" destId="{4923B645-9381-4F39-8EB9-C3C96B365E6A}" srcOrd="0" destOrd="0" parTransId="{31CB3E6F-C0C4-4812-B541-A74321C107B7}" sibTransId="{698B5F48-1A71-415E-A87F-34575962BB17}"/>
    <dgm:cxn modelId="{BED5D481-C43E-451C-98F1-648CED5FD81C}" type="presOf" srcId="{F8695F68-A86B-4145-AFBB-0C13225F1BD4}" destId="{7062913D-8819-4DD2-9E03-0498A593B87F}" srcOrd="0" destOrd="0" presId="urn:diagrams.loki3.com/BracketList"/>
    <dgm:cxn modelId="{36EBA082-4F76-4F3B-B26A-E5A4254076F8}" srcId="{96823977-0095-4E89-A4EA-371F415360E4}" destId="{F8695F68-A86B-4145-AFBB-0C13225F1BD4}" srcOrd="1" destOrd="0" parTransId="{ED9B2217-78F8-41C1-9FC4-A766045AEF7F}" sibTransId="{002511C4-97A4-43F9-B4BA-C5326421AD3F}"/>
    <dgm:cxn modelId="{48EDB7B5-2A6C-47B1-A5E8-A2742CACFD13}" type="presOf" srcId="{E22F96A2-8404-46BB-AFB7-9403B2EE52FA}" destId="{603FCBBA-32DC-4CE3-8CC1-C8FF3B20B0EB}" srcOrd="0" destOrd="0" presId="urn:diagrams.loki3.com/BracketList"/>
    <dgm:cxn modelId="{3575B8C5-2EEC-4CB9-BC31-BA74D7E014E7}" type="presOf" srcId="{D2CC3C7A-2D60-4048-AD5F-1F84FF9F2690}" destId="{1F5F5963-58B3-4087-B867-7AF880097ECC}" srcOrd="0" destOrd="0" presId="urn:diagrams.loki3.com/BracketList"/>
    <dgm:cxn modelId="{52835ED2-21FE-4029-AE91-A2E09FE7C64B}" srcId="{96823977-0095-4E89-A4EA-371F415360E4}" destId="{E22F96A2-8404-46BB-AFB7-9403B2EE52FA}" srcOrd="0" destOrd="0" parTransId="{AFBB4A10-AD34-43A1-9342-D8564218E3D2}" sibTransId="{5CF83622-A498-48E8-BBCD-0526ABDA44A6}"/>
    <dgm:cxn modelId="{AF01D3EA-256A-4AC1-9DEC-00D1A033D44D}" type="presOf" srcId="{4923B645-9381-4F39-8EB9-C3C96B365E6A}" destId="{4E007DA6-2772-4DE5-B8F1-867F882502D5}" srcOrd="0" destOrd="0" presId="urn:diagrams.loki3.com/BracketList"/>
    <dgm:cxn modelId="{B16E35DB-5BF0-4F84-A7DB-1E3588800B97}" type="presParOf" srcId="{44EE15CC-3B49-4167-8F3E-7C254914010C}" destId="{4AF99AA4-CB88-4903-AE8A-E321E97B8249}" srcOrd="0" destOrd="0" presId="urn:diagrams.loki3.com/BracketList"/>
    <dgm:cxn modelId="{8A669110-468E-4FBB-B372-C78D378CEFDE}" type="presParOf" srcId="{4AF99AA4-CB88-4903-AE8A-E321E97B8249}" destId="{603FCBBA-32DC-4CE3-8CC1-C8FF3B20B0EB}" srcOrd="0" destOrd="0" presId="urn:diagrams.loki3.com/BracketList"/>
    <dgm:cxn modelId="{EE5179DB-2B4F-4492-BEF2-81664ADDB5ED}" type="presParOf" srcId="{4AF99AA4-CB88-4903-AE8A-E321E97B8249}" destId="{0DA94415-CC7A-491A-BB90-00845BA042F4}" srcOrd="1" destOrd="0" presId="urn:diagrams.loki3.com/BracketList"/>
    <dgm:cxn modelId="{900C15B7-0B78-4CFB-84EF-2B5BBF9A8CD2}" type="presParOf" srcId="{4AF99AA4-CB88-4903-AE8A-E321E97B8249}" destId="{4D0E9BF7-86B2-4C26-90E0-D151C9246EC3}" srcOrd="2" destOrd="0" presId="urn:diagrams.loki3.com/BracketList"/>
    <dgm:cxn modelId="{F82283CA-48EC-4959-9A27-D3AE96001882}" type="presParOf" srcId="{4AF99AA4-CB88-4903-AE8A-E321E97B8249}" destId="{4E007DA6-2772-4DE5-B8F1-867F882502D5}" srcOrd="3" destOrd="0" presId="urn:diagrams.loki3.com/BracketList"/>
    <dgm:cxn modelId="{51E6C85D-17DD-4CFA-84DD-E9ACCB9AA4A2}" type="presParOf" srcId="{44EE15CC-3B49-4167-8F3E-7C254914010C}" destId="{9ADD2C03-DF96-4988-B3F2-69F831E23C28}" srcOrd="1" destOrd="0" presId="urn:diagrams.loki3.com/BracketList"/>
    <dgm:cxn modelId="{A2996F1F-B0FE-4F6B-AC8E-7715A540530A}" type="presParOf" srcId="{44EE15CC-3B49-4167-8F3E-7C254914010C}" destId="{22A327C5-137A-408B-9E0B-44108E4F6DB7}" srcOrd="2" destOrd="0" presId="urn:diagrams.loki3.com/BracketList"/>
    <dgm:cxn modelId="{9F72648F-F270-4ECF-877E-B5422A3A938C}" type="presParOf" srcId="{22A327C5-137A-408B-9E0B-44108E4F6DB7}" destId="{7062913D-8819-4DD2-9E03-0498A593B87F}" srcOrd="0" destOrd="0" presId="urn:diagrams.loki3.com/BracketList"/>
    <dgm:cxn modelId="{7AE48987-FCCC-43E8-8AD1-A2E59993A347}" type="presParOf" srcId="{22A327C5-137A-408B-9E0B-44108E4F6DB7}" destId="{6B7EA119-4D57-4DFF-A90E-70F31BAAFEC0}" srcOrd="1" destOrd="0" presId="urn:diagrams.loki3.com/BracketList"/>
    <dgm:cxn modelId="{8AF0838B-625E-400D-8F29-6C58B8CEBE7E}" type="presParOf" srcId="{22A327C5-137A-408B-9E0B-44108E4F6DB7}" destId="{6A059870-C6A9-44FF-AC99-F337562DE05E}" srcOrd="2" destOrd="0" presId="urn:diagrams.loki3.com/BracketList"/>
    <dgm:cxn modelId="{22826CC8-0F07-42A5-87D1-5278DF9C7F33}" type="presParOf" srcId="{22A327C5-137A-408B-9E0B-44108E4F6DB7}" destId="{1F5F5963-58B3-4087-B867-7AF880097ECC}" srcOrd="3" destOrd="0" presId="urn:diagrams.loki3.com/BracketLis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10F3CEB-53E6-4B41-8DDC-8EB62748D4A3}" type="doc">
      <dgm:prSet loTypeId="urn:diagrams.loki3.com/BracketList" loCatId="list" qsTypeId="urn:microsoft.com/office/officeart/2005/8/quickstyle/simple1" qsCatId="simple" csTypeId="urn:microsoft.com/office/officeart/2005/8/colors/accent1_4" csCatId="accent1" phldr="1"/>
      <dgm:spPr/>
      <dgm:t>
        <a:bodyPr/>
        <a:lstStyle/>
        <a:p>
          <a:endParaRPr lang="en-GB"/>
        </a:p>
      </dgm:t>
    </dgm:pt>
    <dgm:pt modelId="{D2BCBC89-1D0E-49F0-A7C4-837A1C232C77}">
      <dgm:prSet phldrT="[Text]" custT="1"/>
      <dgm:spPr/>
      <dgm:t>
        <a:bodyPr/>
        <a:lstStyle/>
        <a:p>
          <a:r>
            <a:rPr lang="en-GB" sz="1600"/>
            <a:t>weakness</a:t>
          </a:r>
        </a:p>
        <a:p>
          <a:r>
            <a:rPr lang="en-GB" sz="1600"/>
            <a:t>strenghts</a:t>
          </a:r>
        </a:p>
      </dgm:t>
    </dgm:pt>
    <dgm:pt modelId="{BDB3179A-5A96-4CA2-9AC8-59B489230A79}" type="parTrans" cxnId="{66272282-2E10-4A63-8C70-6065F983721C}">
      <dgm:prSet/>
      <dgm:spPr/>
      <dgm:t>
        <a:bodyPr/>
        <a:lstStyle/>
        <a:p>
          <a:endParaRPr lang="en-GB"/>
        </a:p>
      </dgm:t>
    </dgm:pt>
    <dgm:pt modelId="{F9F323D6-3771-4A0F-8E0C-73CA13F95695}" type="sibTrans" cxnId="{66272282-2E10-4A63-8C70-6065F983721C}">
      <dgm:prSet/>
      <dgm:spPr/>
      <dgm:t>
        <a:bodyPr/>
        <a:lstStyle/>
        <a:p>
          <a:endParaRPr lang="en-GB"/>
        </a:p>
      </dgm:t>
    </dgm:pt>
    <dgm:pt modelId="{ACE7F29B-F4C3-4AF9-9746-31B63B883E3E}">
      <dgm:prSet phldrT="[Text]" custT="1"/>
      <dgm:spPr/>
      <dgm:t>
        <a:bodyPr/>
        <a:lstStyle/>
        <a:p>
          <a:r>
            <a:rPr lang="en-GB" sz="1600">
              <a:latin typeface="+mn-lt"/>
            </a:rPr>
            <a:t>To improve my weakness of lack of confidence, I will try to change and be an optimistic person, try to see only the good side of things, speak positively and encourage myself, face fears</a:t>
          </a:r>
          <a:r>
            <a:rPr lang="en-GB" sz="1500">
              <a:latin typeface="+mn-lt"/>
            </a:rPr>
            <a:t>.</a:t>
          </a:r>
        </a:p>
      </dgm:t>
    </dgm:pt>
    <dgm:pt modelId="{30F2C9C3-5F95-43EE-8ED5-6AAA57A50DCE}" type="parTrans" cxnId="{EE5283A3-DF3E-4F72-ADAD-A76112D6731D}">
      <dgm:prSet/>
      <dgm:spPr/>
      <dgm:t>
        <a:bodyPr/>
        <a:lstStyle/>
        <a:p>
          <a:endParaRPr lang="en-GB"/>
        </a:p>
      </dgm:t>
    </dgm:pt>
    <dgm:pt modelId="{42C9F4BC-E66E-4AEF-AFB6-E2399C0B05DD}" type="sibTrans" cxnId="{EE5283A3-DF3E-4F72-ADAD-A76112D6731D}">
      <dgm:prSet/>
      <dgm:spPr/>
      <dgm:t>
        <a:bodyPr/>
        <a:lstStyle/>
        <a:p>
          <a:endParaRPr lang="en-GB"/>
        </a:p>
      </dgm:t>
    </dgm:pt>
    <dgm:pt modelId="{3D2E3177-4B85-4F7E-A875-0FFB2353E043}">
      <dgm:prSet phldrT="[Text]" custT="1"/>
      <dgm:spPr/>
      <dgm:t>
        <a:bodyPr/>
        <a:lstStyle/>
        <a:p>
          <a:r>
            <a:rPr lang="en-GB" sz="1600"/>
            <a:t>weakness</a:t>
          </a:r>
        </a:p>
        <a:p>
          <a:r>
            <a:rPr lang="en-GB" sz="1600"/>
            <a:t>threaths</a:t>
          </a:r>
        </a:p>
      </dgm:t>
    </dgm:pt>
    <dgm:pt modelId="{1C1DEC11-9E4A-4F2D-A7EF-2248313A665B}" type="parTrans" cxnId="{D7336DA4-0F76-47C9-93EF-B0C4C1EB98C1}">
      <dgm:prSet/>
      <dgm:spPr/>
      <dgm:t>
        <a:bodyPr/>
        <a:lstStyle/>
        <a:p>
          <a:endParaRPr lang="en-GB"/>
        </a:p>
      </dgm:t>
    </dgm:pt>
    <dgm:pt modelId="{2D3CE8FF-5FCB-49D2-89FB-1598974835D3}" type="sibTrans" cxnId="{D7336DA4-0F76-47C9-93EF-B0C4C1EB98C1}">
      <dgm:prSet/>
      <dgm:spPr/>
      <dgm:t>
        <a:bodyPr/>
        <a:lstStyle/>
        <a:p>
          <a:endParaRPr lang="en-GB"/>
        </a:p>
      </dgm:t>
    </dgm:pt>
    <dgm:pt modelId="{80B3D626-D448-4060-AA4F-070E1CE747A3}">
      <dgm:prSet phldrT="[Text]" custT="1"/>
      <dgm:spPr/>
      <dgm:t>
        <a:bodyPr/>
        <a:lstStyle/>
        <a:p>
          <a:r>
            <a:rPr lang="en-GB" sz="1600"/>
            <a:t>Due to the threat to competence, I will improve my language skills weakness which is very important for a manager's position.
To improve this weakness, I will start by reading many more books; I will be present at all the courses, I will give all my interest in the assignments, I will ask for feedback, and I will try to talk to my family at home only in English to progress more and more.</a:t>
          </a:r>
        </a:p>
      </dgm:t>
    </dgm:pt>
    <dgm:pt modelId="{50A65A2D-3FAA-4E47-AEAD-4938BB67744F}" type="parTrans" cxnId="{0A432C03-3203-478B-8920-5C55A97606E1}">
      <dgm:prSet/>
      <dgm:spPr/>
      <dgm:t>
        <a:bodyPr/>
        <a:lstStyle/>
        <a:p>
          <a:endParaRPr lang="en-GB"/>
        </a:p>
      </dgm:t>
    </dgm:pt>
    <dgm:pt modelId="{3D1509D9-84A3-4C95-8A85-75917039EAB2}" type="sibTrans" cxnId="{0A432C03-3203-478B-8920-5C55A97606E1}">
      <dgm:prSet/>
      <dgm:spPr/>
      <dgm:t>
        <a:bodyPr/>
        <a:lstStyle/>
        <a:p>
          <a:endParaRPr lang="en-GB"/>
        </a:p>
      </dgm:t>
    </dgm:pt>
    <dgm:pt modelId="{88BF0A88-4F3B-42DA-B0FB-22DA02CBBD61}" type="pres">
      <dgm:prSet presAssocID="{F10F3CEB-53E6-4B41-8DDC-8EB62748D4A3}" presName="Name0" presStyleCnt="0">
        <dgm:presLayoutVars>
          <dgm:dir/>
          <dgm:animLvl val="lvl"/>
          <dgm:resizeHandles val="exact"/>
        </dgm:presLayoutVars>
      </dgm:prSet>
      <dgm:spPr/>
    </dgm:pt>
    <dgm:pt modelId="{B996ECD2-C97C-48AB-982B-ABC4E9766680}" type="pres">
      <dgm:prSet presAssocID="{D2BCBC89-1D0E-49F0-A7C4-837A1C232C77}" presName="linNode" presStyleCnt="0"/>
      <dgm:spPr/>
    </dgm:pt>
    <dgm:pt modelId="{BB04619D-D9C6-4AA5-BC30-A934ACAD712F}" type="pres">
      <dgm:prSet presAssocID="{D2BCBC89-1D0E-49F0-A7C4-837A1C232C77}" presName="parTx" presStyleLbl="revTx" presStyleIdx="0" presStyleCnt="2">
        <dgm:presLayoutVars>
          <dgm:chMax val="1"/>
          <dgm:bulletEnabled val="1"/>
        </dgm:presLayoutVars>
      </dgm:prSet>
      <dgm:spPr/>
    </dgm:pt>
    <dgm:pt modelId="{270A7DFA-D44A-4AFC-A9F8-D2A5B8B60620}" type="pres">
      <dgm:prSet presAssocID="{D2BCBC89-1D0E-49F0-A7C4-837A1C232C77}" presName="bracket" presStyleLbl="parChTrans1D1" presStyleIdx="0" presStyleCnt="2"/>
      <dgm:spPr/>
    </dgm:pt>
    <dgm:pt modelId="{0D148139-4EDA-4427-8BAB-622317F3D321}" type="pres">
      <dgm:prSet presAssocID="{D2BCBC89-1D0E-49F0-A7C4-837A1C232C77}" presName="spH" presStyleCnt="0"/>
      <dgm:spPr/>
    </dgm:pt>
    <dgm:pt modelId="{5D9B93EC-FC8C-4164-A44B-6B319666DA4D}" type="pres">
      <dgm:prSet presAssocID="{D2BCBC89-1D0E-49F0-A7C4-837A1C232C77}" presName="desTx" presStyleLbl="node1" presStyleIdx="0" presStyleCnt="2" custScaleX="106259" custScaleY="126675" custLinFactNeighborX="-71263" custLinFactNeighborY="6085">
        <dgm:presLayoutVars>
          <dgm:bulletEnabled val="1"/>
        </dgm:presLayoutVars>
      </dgm:prSet>
      <dgm:spPr/>
    </dgm:pt>
    <dgm:pt modelId="{5A7AACE1-7AEE-48FE-9E66-561F7E0D341A}" type="pres">
      <dgm:prSet presAssocID="{F9F323D6-3771-4A0F-8E0C-73CA13F95695}" presName="spV" presStyleCnt="0"/>
      <dgm:spPr/>
    </dgm:pt>
    <dgm:pt modelId="{9AD29861-9973-4015-BB59-2770FBD5AE20}" type="pres">
      <dgm:prSet presAssocID="{3D2E3177-4B85-4F7E-A875-0FFB2353E043}" presName="linNode" presStyleCnt="0"/>
      <dgm:spPr/>
    </dgm:pt>
    <dgm:pt modelId="{15D6E0A9-582D-400E-A5C4-FCA0CA7BFE4F}" type="pres">
      <dgm:prSet presAssocID="{3D2E3177-4B85-4F7E-A875-0FFB2353E043}" presName="parTx" presStyleLbl="revTx" presStyleIdx="1" presStyleCnt="2">
        <dgm:presLayoutVars>
          <dgm:chMax val="1"/>
          <dgm:bulletEnabled val="1"/>
        </dgm:presLayoutVars>
      </dgm:prSet>
      <dgm:spPr/>
    </dgm:pt>
    <dgm:pt modelId="{D98CDFBD-8198-4729-A0BB-8B9F09D097A1}" type="pres">
      <dgm:prSet presAssocID="{3D2E3177-4B85-4F7E-A875-0FFB2353E043}" presName="bracket" presStyleLbl="parChTrans1D1" presStyleIdx="1" presStyleCnt="2"/>
      <dgm:spPr/>
    </dgm:pt>
    <dgm:pt modelId="{CF33AC97-9747-41CD-9C5B-DF5129C2B75B}" type="pres">
      <dgm:prSet presAssocID="{3D2E3177-4B85-4F7E-A875-0FFB2353E043}" presName="spH" presStyleCnt="0"/>
      <dgm:spPr/>
    </dgm:pt>
    <dgm:pt modelId="{741B93A2-33CF-4FF7-AC95-D6E07F2513E1}" type="pres">
      <dgm:prSet presAssocID="{3D2E3177-4B85-4F7E-A875-0FFB2353E043}" presName="desTx" presStyleLbl="node1" presStyleIdx="1" presStyleCnt="2" custScaleX="107997" custScaleY="127005" custLinFactNeighborX="-88283" custLinFactNeighborY="3054">
        <dgm:presLayoutVars>
          <dgm:bulletEnabled val="1"/>
        </dgm:presLayoutVars>
      </dgm:prSet>
      <dgm:spPr/>
    </dgm:pt>
  </dgm:ptLst>
  <dgm:cxnLst>
    <dgm:cxn modelId="{0A432C03-3203-478B-8920-5C55A97606E1}" srcId="{3D2E3177-4B85-4F7E-A875-0FFB2353E043}" destId="{80B3D626-D448-4060-AA4F-070E1CE747A3}" srcOrd="0" destOrd="0" parTransId="{50A65A2D-3FAA-4E47-AEAD-4938BB67744F}" sibTransId="{3D1509D9-84A3-4C95-8A85-75917039EAB2}"/>
    <dgm:cxn modelId="{5FB60123-D1DD-44CA-AE23-045FF9CBF7F8}" type="presOf" srcId="{3D2E3177-4B85-4F7E-A875-0FFB2353E043}" destId="{15D6E0A9-582D-400E-A5C4-FCA0CA7BFE4F}" srcOrd="0" destOrd="0" presId="urn:diagrams.loki3.com/BracketList"/>
    <dgm:cxn modelId="{7F9AE23C-7423-4B6E-A42C-145FD4E07BDA}" type="presOf" srcId="{80B3D626-D448-4060-AA4F-070E1CE747A3}" destId="{741B93A2-33CF-4FF7-AC95-D6E07F2513E1}" srcOrd="0" destOrd="0" presId="urn:diagrams.loki3.com/BracketList"/>
    <dgm:cxn modelId="{E482537F-BAE0-482A-99DD-F55C8508F16D}" type="presOf" srcId="{D2BCBC89-1D0E-49F0-A7C4-837A1C232C77}" destId="{BB04619D-D9C6-4AA5-BC30-A934ACAD712F}" srcOrd="0" destOrd="0" presId="urn:diagrams.loki3.com/BracketList"/>
    <dgm:cxn modelId="{66272282-2E10-4A63-8C70-6065F983721C}" srcId="{F10F3CEB-53E6-4B41-8DDC-8EB62748D4A3}" destId="{D2BCBC89-1D0E-49F0-A7C4-837A1C232C77}" srcOrd="0" destOrd="0" parTransId="{BDB3179A-5A96-4CA2-9AC8-59B489230A79}" sibTransId="{F9F323D6-3771-4A0F-8E0C-73CA13F95695}"/>
    <dgm:cxn modelId="{D6080A84-0257-4190-BCA4-C0527FB44779}" type="presOf" srcId="{F10F3CEB-53E6-4B41-8DDC-8EB62748D4A3}" destId="{88BF0A88-4F3B-42DA-B0FB-22DA02CBBD61}" srcOrd="0" destOrd="0" presId="urn:diagrams.loki3.com/BracketList"/>
    <dgm:cxn modelId="{EE5283A3-DF3E-4F72-ADAD-A76112D6731D}" srcId="{D2BCBC89-1D0E-49F0-A7C4-837A1C232C77}" destId="{ACE7F29B-F4C3-4AF9-9746-31B63B883E3E}" srcOrd="0" destOrd="0" parTransId="{30F2C9C3-5F95-43EE-8ED5-6AAA57A50DCE}" sibTransId="{42C9F4BC-E66E-4AEF-AFB6-E2399C0B05DD}"/>
    <dgm:cxn modelId="{D7336DA4-0F76-47C9-93EF-B0C4C1EB98C1}" srcId="{F10F3CEB-53E6-4B41-8DDC-8EB62748D4A3}" destId="{3D2E3177-4B85-4F7E-A875-0FFB2353E043}" srcOrd="1" destOrd="0" parTransId="{1C1DEC11-9E4A-4F2D-A7EF-2248313A665B}" sibTransId="{2D3CE8FF-5FCB-49D2-89FB-1598974835D3}"/>
    <dgm:cxn modelId="{51C742EC-79C7-4128-AEE2-683F2B4DCE34}" type="presOf" srcId="{ACE7F29B-F4C3-4AF9-9746-31B63B883E3E}" destId="{5D9B93EC-FC8C-4164-A44B-6B319666DA4D}" srcOrd="0" destOrd="0" presId="urn:diagrams.loki3.com/BracketList"/>
    <dgm:cxn modelId="{DA96C236-2BB8-4527-9DFB-9F653E18F1C2}" type="presParOf" srcId="{88BF0A88-4F3B-42DA-B0FB-22DA02CBBD61}" destId="{B996ECD2-C97C-48AB-982B-ABC4E9766680}" srcOrd="0" destOrd="0" presId="urn:diagrams.loki3.com/BracketList"/>
    <dgm:cxn modelId="{C306A813-6F48-4D93-B947-2200BC7B4914}" type="presParOf" srcId="{B996ECD2-C97C-48AB-982B-ABC4E9766680}" destId="{BB04619D-D9C6-4AA5-BC30-A934ACAD712F}" srcOrd="0" destOrd="0" presId="urn:diagrams.loki3.com/BracketList"/>
    <dgm:cxn modelId="{D36AC5C6-C6D6-4ED6-9BA8-0E02134FF807}" type="presParOf" srcId="{B996ECD2-C97C-48AB-982B-ABC4E9766680}" destId="{270A7DFA-D44A-4AFC-A9F8-D2A5B8B60620}" srcOrd="1" destOrd="0" presId="urn:diagrams.loki3.com/BracketList"/>
    <dgm:cxn modelId="{FB96A497-9F8A-4AAB-8A3F-FB0C8092353D}" type="presParOf" srcId="{B996ECD2-C97C-48AB-982B-ABC4E9766680}" destId="{0D148139-4EDA-4427-8BAB-622317F3D321}" srcOrd="2" destOrd="0" presId="urn:diagrams.loki3.com/BracketList"/>
    <dgm:cxn modelId="{83E97A1D-5B39-44DB-94F6-82B22A6A6EE4}" type="presParOf" srcId="{B996ECD2-C97C-48AB-982B-ABC4E9766680}" destId="{5D9B93EC-FC8C-4164-A44B-6B319666DA4D}" srcOrd="3" destOrd="0" presId="urn:diagrams.loki3.com/BracketList"/>
    <dgm:cxn modelId="{BBCCE922-ECEC-48FD-902F-A448CFF0CF1B}" type="presParOf" srcId="{88BF0A88-4F3B-42DA-B0FB-22DA02CBBD61}" destId="{5A7AACE1-7AEE-48FE-9E66-561F7E0D341A}" srcOrd="1" destOrd="0" presId="urn:diagrams.loki3.com/BracketList"/>
    <dgm:cxn modelId="{5992EC31-40FB-4003-BBC2-D1F8C2F54916}" type="presParOf" srcId="{88BF0A88-4F3B-42DA-B0FB-22DA02CBBD61}" destId="{9AD29861-9973-4015-BB59-2770FBD5AE20}" srcOrd="2" destOrd="0" presId="urn:diagrams.loki3.com/BracketList"/>
    <dgm:cxn modelId="{181F2D05-C6D0-4BFB-90FB-6D9233A7CAE9}" type="presParOf" srcId="{9AD29861-9973-4015-BB59-2770FBD5AE20}" destId="{15D6E0A9-582D-400E-A5C4-FCA0CA7BFE4F}" srcOrd="0" destOrd="0" presId="urn:diagrams.loki3.com/BracketList"/>
    <dgm:cxn modelId="{EB1EB6C4-7162-44F0-B89B-F875756EF320}" type="presParOf" srcId="{9AD29861-9973-4015-BB59-2770FBD5AE20}" destId="{D98CDFBD-8198-4729-A0BB-8B9F09D097A1}" srcOrd="1" destOrd="0" presId="urn:diagrams.loki3.com/BracketList"/>
    <dgm:cxn modelId="{D5706829-77C5-4A06-947E-E8B9C4739B02}" type="presParOf" srcId="{9AD29861-9973-4015-BB59-2770FBD5AE20}" destId="{CF33AC97-9747-41CD-9C5B-DF5129C2B75B}" srcOrd="2" destOrd="0" presId="urn:diagrams.loki3.com/BracketList"/>
    <dgm:cxn modelId="{2FA87369-EF0A-411F-8AF4-7ACA2B860E56}" type="presParOf" srcId="{9AD29861-9973-4015-BB59-2770FBD5AE20}" destId="{741B93A2-33CF-4FF7-AC95-D6E07F2513E1}" srcOrd="3" destOrd="0" presId="urn:diagrams.loki3.com/BracketLis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4932BDC-2325-4D45-A804-B5C2434429A0}" type="doc">
      <dgm:prSet loTypeId="urn:microsoft.com/office/officeart/2005/8/layout/cycle5" loCatId="cycle" qsTypeId="urn:microsoft.com/office/officeart/2005/8/quickstyle/simple1" qsCatId="simple" csTypeId="urn:microsoft.com/office/officeart/2005/8/colors/colorful5" csCatId="colorful" phldr="1"/>
      <dgm:spPr/>
      <dgm:t>
        <a:bodyPr/>
        <a:lstStyle/>
        <a:p>
          <a:endParaRPr lang="en-GB"/>
        </a:p>
      </dgm:t>
    </dgm:pt>
    <dgm:pt modelId="{D9104965-928F-4AB8-B170-BDF2E3D0641F}">
      <dgm:prSet phldrT="[Text]" custT="1"/>
      <dgm:spPr/>
      <dgm:t>
        <a:bodyPr/>
        <a:lstStyle/>
        <a:p>
          <a:r>
            <a:rPr lang="en-GB" sz="1400" b="1">
              <a:solidFill>
                <a:schemeClr val="tx1"/>
              </a:solidFill>
            </a:rPr>
            <a:t>DEVELOPMET OBJECTIVES</a:t>
          </a:r>
        </a:p>
        <a:p>
          <a:endParaRPr lang="en-GB" sz="1400" b="1">
            <a:solidFill>
              <a:schemeClr val="tx1"/>
            </a:solidFill>
          </a:endParaRPr>
        </a:p>
        <a:p>
          <a:r>
            <a:rPr lang="en-GB" sz="1400">
              <a:solidFill>
                <a:schemeClr val="tx1"/>
              </a:solidFill>
            </a:rPr>
            <a:t>To improve not beeing a morning person</a:t>
          </a:r>
          <a:endParaRPr lang="en-GB" sz="1400" b="1">
            <a:solidFill>
              <a:schemeClr val="tx1"/>
            </a:solidFill>
          </a:endParaRPr>
        </a:p>
        <a:p>
          <a:endParaRPr lang="en-GB" sz="1400"/>
        </a:p>
      </dgm:t>
    </dgm:pt>
    <dgm:pt modelId="{8FFDFF6D-25D2-47EC-A610-C93F77644184}" type="parTrans" cxnId="{18AE93C7-C85B-4895-8EDE-90BEC319486E}">
      <dgm:prSet/>
      <dgm:spPr/>
      <dgm:t>
        <a:bodyPr/>
        <a:lstStyle/>
        <a:p>
          <a:endParaRPr lang="en-GB"/>
        </a:p>
      </dgm:t>
    </dgm:pt>
    <dgm:pt modelId="{449EDBD1-F0AF-4580-BD76-3A0458B0127C}" type="sibTrans" cxnId="{18AE93C7-C85B-4895-8EDE-90BEC319486E}">
      <dgm:prSet/>
      <dgm:spPr/>
      <dgm:t>
        <a:bodyPr/>
        <a:lstStyle/>
        <a:p>
          <a:endParaRPr lang="en-GB"/>
        </a:p>
      </dgm:t>
    </dgm:pt>
    <dgm:pt modelId="{A78A8EA2-EE4A-4EBF-92D9-92F674C2AB92}">
      <dgm:prSet phldrT="[Text]" custT="1"/>
      <dgm:spPr/>
      <dgm:t>
        <a:bodyPr/>
        <a:lstStyle/>
        <a:p>
          <a:r>
            <a:rPr lang="en-GB" sz="1400" b="1">
              <a:solidFill>
                <a:schemeClr val="tx1"/>
              </a:solidFill>
            </a:rPr>
            <a:t>SPECIFIC ACTION</a:t>
          </a:r>
        </a:p>
        <a:p>
          <a:r>
            <a:rPr lang="en-GB" sz="1400" b="0">
              <a:solidFill>
                <a:schemeClr val="tx1"/>
              </a:solidFill>
            </a:rPr>
            <a:t>I will try to manage my daily activities much better as a kinesthetic person. (According to Vark) I will try to self-discipline using different examples and my senses</a:t>
          </a:r>
          <a:r>
            <a:rPr lang="en-GB" sz="1400" b="1">
              <a:solidFill>
                <a:schemeClr val="tx1"/>
              </a:solidFill>
            </a:rPr>
            <a:t>.</a:t>
          </a:r>
        </a:p>
      </dgm:t>
    </dgm:pt>
    <dgm:pt modelId="{A9BCE635-75EF-4667-BD51-EF2B0CCFC4B5}" type="parTrans" cxnId="{FA7BD3A8-3ED9-4969-8383-15B3C6B7DB54}">
      <dgm:prSet/>
      <dgm:spPr/>
      <dgm:t>
        <a:bodyPr/>
        <a:lstStyle/>
        <a:p>
          <a:endParaRPr lang="en-GB"/>
        </a:p>
      </dgm:t>
    </dgm:pt>
    <dgm:pt modelId="{0D47575C-14D2-43E3-A544-C59FB13D962D}" type="sibTrans" cxnId="{FA7BD3A8-3ED9-4969-8383-15B3C6B7DB54}">
      <dgm:prSet/>
      <dgm:spPr/>
      <dgm:t>
        <a:bodyPr/>
        <a:lstStyle/>
        <a:p>
          <a:endParaRPr lang="en-GB"/>
        </a:p>
      </dgm:t>
    </dgm:pt>
    <dgm:pt modelId="{1149090C-381D-43AF-8D95-EF7B35F7DBB6}">
      <dgm:prSet phldrT="[Text]" custT="1"/>
      <dgm:spPr/>
      <dgm:t>
        <a:bodyPr/>
        <a:lstStyle/>
        <a:p>
          <a:r>
            <a:rPr lang="en-GB" sz="1400" b="1">
              <a:solidFill>
                <a:schemeClr val="tx1"/>
              </a:solidFill>
            </a:rPr>
            <a:t>BARRIERS</a:t>
          </a:r>
        </a:p>
        <a:p>
          <a:r>
            <a:rPr lang="en-GB" sz="1400" b="0">
              <a:solidFill>
                <a:schemeClr val="tx1"/>
              </a:solidFill>
            </a:rPr>
            <a:t>I will create a program using different diagrams and photos, a daily routine in which I will try with the help of my watch to wake up earlier and earlier every day; I will find different activities to carry out in the morning.</a:t>
          </a:r>
        </a:p>
      </dgm:t>
    </dgm:pt>
    <dgm:pt modelId="{3933BB46-B789-494B-8830-5CF3C06C86A9}" type="parTrans" cxnId="{D868786B-C6D5-4901-8B8B-53BD89024F03}">
      <dgm:prSet/>
      <dgm:spPr/>
      <dgm:t>
        <a:bodyPr/>
        <a:lstStyle/>
        <a:p>
          <a:endParaRPr lang="en-GB"/>
        </a:p>
      </dgm:t>
    </dgm:pt>
    <dgm:pt modelId="{A3606AC4-86AD-4C19-9712-FB7328F3FFD5}" type="sibTrans" cxnId="{D868786B-C6D5-4901-8B8B-53BD89024F03}">
      <dgm:prSet/>
      <dgm:spPr/>
      <dgm:t>
        <a:bodyPr/>
        <a:lstStyle/>
        <a:p>
          <a:endParaRPr lang="en-GB"/>
        </a:p>
      </dgm:t>
    </dgm:pt>
    <dgm:pt modelId="{06E538A0-8CA7-40D4-B0CF-1ADF73296330}">
      <dgm:prSet phldrT="[Text]" custT="1"/>
      <dgm:spPr/>
      <dgm:t>
        <a:bodyPr/>
        <a:lstStyle/>
        <a:p>
          <a:r>
            <a:rPr lang="en-GB" sz="1400" b="1">
              <a:solidFill>
                <a:schemeClr val="tx1"/>
              </a:solidFill>
            </a:rPr>
            <a:t>SUPPORT</a:t>
          </a:r>
        </a:p>
        <a:p>
          <a:r>
            <a:rPr lang="en-GB" sz="1400" b="0">
              <a:solidFill>
                <a:schemeClr val="tx1"/>
              </a:solidFill>
            </a:rPr>
            <a:t>I</a:t>
          </a:r>
          <a:r>
            <a:rPr lang="en-GB" sz="1400" b="1">
              <a:solidFill>
                <a:schemeClr val="tx1"/>
              </a:solidFill>
            </a:rPr>
            <a:t> </a:t>
          </a:r>
          <a:r>
            <a:rPr lang="en-GB" sz="1400" b="0">
              <a:solidFill>
                <a:schemeClr val="tx1"/>
              </a:solidFill>
            </a:rPr>
            <a:t>will have the support of my family and friends.</a:t>
          </a:r>
        </a:p>
        <a:p>
          <a:endParaRPr lang="en-GB" sz="1400" b="1">
            <a:solidFill>
              <a:schemeClr val="tx1"/>
            </a:solidFill>
          </a:endParaRPr>
        </a:p>
      </dgm:t>
    </dgm:pt>
    <dgm:pt modelId="{092F1A46-55F8-45A9-B1E9-F9C86A4022A9}" type="parTrans" cxnId="{2CF52ACD-B65A-4F93-A626-3F3E41E8A15D}">
      <dgm:prSet/>
      <dgm:spPr/>
      <dgm:t>
        <a:bodyPr/>
        <a:lstStyle/>
        <a:p>
          <a:endParaRPr lang="en-GB"/>
        </a:p>
      </dgm:t>
    </dgm:pt>
    <dgm:pt modelId="{4980B6FF-0EA0-45E8-9C8C-66F9E9E90B50}" type="sibTrans" cxnId="{2CF52ACD-B65A-4F93-A626-3F3E41E8A15D}">
      <dgm:prSet/>
      <dgm:spPr/>
      <dgm:t>
        <a:bodyPr/>
        <a:lstStyle/>
        <a:p>
          <a:endParaRPr lang="en-GB"/>
        </a:p>
      </dgm:t>
    </dgm:pt>
    <dgm:pt modelId="{F6B5AA04-E936-49FF-A7E3-2C58F299B98C}">
      <dgm:prSet phldrT="[Text]" custT="1"/>
      <dgm:spPr/>
      <dgm:t>
        <a:bodyPr/>
        <a:lstStyle/>
        <a:p>
          <a:r>
            <a:rPr lang="en-GB" sz="1400" b="1">
              <a:solidFill>
                <a:schemeClr val="tx1"/>
              </a:solidFill>
            </a:rPr>
            <a:t>ACHIEVED OBJECTIVES</a:t>
          </a:r>
        </a:p>
        <a:p>
          <a:r>
            <a:rPr lang="en-GB" sz="1400" b="0">
              <a:solidFill>
                <a:schemeClr val="tx1"/>
              </a:solidFill>
            </a:rPr>
            <a:t>When I wake up every morning without the alarm clock and feel full of energy.</a:t>
          </a:r>
        </a:p>
      </dgm:t>
    </dgm:pt>
    <dgm:pt modelId="{03EB4D8F-312B-4E68-8AA7-9BF27A0726B9}" type="parTrans" cxnId="{42E012A3-3355-44CC-9C9A-C84B53FEB914}">
      <dgm:prSet/>
      <dgm:spPr/>
      <dgm:t>
        <a:bodyPr/>
        <a:lstStyle/>
        <a:p>
          <a:endParaRPr lang="en-GB"/>
        </a:p>
      </dgm:t>
    </dgm:pt>
    <dgm:pt modelId="{B3A71457-F47B-4AF1-BBB9-93F9D4AEEE31}" type="sibTrans" cxnId="{42E012A3-3355-44CC-9C9A-C84B53FEB914}">
      <dgm:prSet/>
      <dgm:spPr/>
      <dgm:t>
        <a:bodyPr/>
        <a:lstStyle/>
        <a:p>
          <a:endParaRPr lang="en-GB"/>
        </a:p>
      </dgm:t>
    </dgm:pt>
    <dgm:pt modelId="{52D73BBE-2BF9-4C38-BFC2-184383BDB767}" type="pres">
      <dgm:prSet presAssocID="{24932BDC-2325-4D45-A804-B5C2434429A0}" presName="cycle" presStyleCnt="0">
        <dgm:presLayoutVars>
          <dgm:dir/>
          <dgm:resizeHandles val="exact"/>
        </dgm:presLayoutVars>
      </dgm:prSet>
      <dgm:spPr/>
    </dgm:pt>
    <dgm:pt modelId="{3B4AE8D6-0E22-417B-A5E8-36D61D80507B}" type="pres">
      <dgm:prSet presAssocID="{D9104965-928F-4AB8-B170-BDF2E3D0641F}" presName="node" presStyleLbl="node1" presStyleIdx="0" presStyleCnt="5" custScaleX="129964" custScaleY="212315" custRadScaleRad="97906" custRadScaleInc="-1021">
        <dgm:presLayoutVars>
          <dgm:bulletEnabled val="1"/>
        </dgm:presLayoutVars>
      </dgm:prSet>
      <dgm:spPr/>
    </dgm:pt>
    <dgm:pt modelId="{71E0BE77-857B-4652-92F4-09C033D06D93}" type="pres">
      <dgm:prSet presAssocID="{D9104965-928F-4AB8-B170-BDF2E3D0641F}" presName="spNode" presStyleCnt="0"/>
      <dgm:spPr/>
    </dgm:pt>
    <dgm:pt modelId="{64C1B8B1-3335-45C8-B75F-33847B036C8F}" type="pres">
      <dgm:prSet presAssocID="{449EDBD1-F0AF-4580-BD76-3A0458B0127C}" presName="sibTrans" presStyleLbl="sibTrans1D1" presStyleIdx="0" presStyleCnt="5"/>
      <dgm:spPr/>
    </dgm:pt>
    <dgm:pt modelId="{D11517D4-E86B-42B8-B578-D282285DBFAD}" type="pres">
      <dgm:prSet presAssocID="{A78A8EA2-EE4A-4EBF-92D9-92F674C2AB92}" presName="node" presStyleLbl="node1" presStyleIdx="1" presStyleCnt="5" custScaleX="116322" custScaleY="195420">
        <dgm:presLayoutVars>
          <dgm:bulletEnabled val="1"/>
        </dgm:presLayoutVars>
      </dgm:prSet>
      <dgm:spPr/>
    </dgm:pt>
    <dgm:pt modelId="{6A1F9176-50AE-4730-BA4E-6788675736D9}" type="pres">
      <dgm:prSet presAssocID="{A78A8EA2-EE4A-4EBF-92D9-92F674C2AB92}" presName="spNode" presStyleCnt="0"/>
      <dgm:spPr/>
    </dgm:pt>
    <dgm:pt modelId="{8D3A574D-0D89-4890-9219-9FC5C9467DF5}" type="pres">
      <dgm:prSet presAssocID="{0D47575C-14D2-43E3-A544-C59FB13D962D}" presName="sibTrans" presStyleLbl="sibTrans1D1" presStyleIdx="1" presStyleCnt="5"/>
      <dgm:spPr/>
    </dgm:pt>
    <dgm:pt modelId="{290C35ED-6F2F-45FB-A1F5-78725BF1DB8A}" type="pres">
      <dgm:prSet presAssocID="{1149090C-381D-43AF-8D95-EF7B35F7DBB6}" presName="node" presStyleLbl="node1" presStyleIdx="2" presStyleCnt="5" custScaleX="120975" custScaleY="216652" custRadScaleRad="100072" custRadScaleInc="-3600">
        <dgm:presLayoutVars>
          <dgm:bulletEnabled val="1"/>
        </dgm:presLayoutVars>
      </dgm:prSet>
      <dgm:spPr/>
    </dgm:pt>
    <dgm:pt modelId="{BF1185A8-9ADB-467E-A91D-F42592CC2A5E}" type="pres">
      <dgm:prSet presAssocID="{1149090C-381D-43AF-8D95-EF7B35F7DBB6}" presName="spNode" presStyleCnt="0"/>
      <dgm:spPr/>
    </dgm:pt>
    <dgm:pt modelId="{B689DFA2-CCA9-4701-9643-4214F0D8A18C}" type="pres">
      <dgm:prSet presAssocID="{A3606AC4-86AD-4C19-9712-FB7328F3FFD5}" presName="sibTrans" presStyleLbl="sibTrans1D1" presStyleIdx="2" presStyleCnt="5"/>
      <dgm:spPr/>
    </dgm:pt>
    <dgm:pt modelId="{22211F8E-21B1-4D3E-BE7A-53A4C9327D9C}" type="pres">
      <dgm:prSet presAssocID="{06E538A0-8CA7-40D4-B0CF-1ADF73296330}" presName="node" presStyleLbl="node1" presStyleIdx="3" presStyleCnt="5" custScaleX="117626" custScaleY="217734">
        <dgm:presLayoutVars>
          <dgm:bulletEnabled val="1"/>
        </dgm:presLayoutVars>
      </dgm:prSet>
      <dgm:spPr/>
    </dgm:pt>
    <dgm:pt modelId="{1861E77C-C507-4D08-8BA4-A7EA8C268FE6}" type="pres">
      <dgm:prSet presAssocID="{06E538A0-8CA7-40D4-B0CF-1ADF73296330}" presName="spNode" presStyleCnt="0"/>
      <dgm:spPr/>
    </dgm:pt>
    <dgm:pt modelId="{F6DCC877-313D-4450-89EF-00A6AB06B480}" type="pres">
      <dgm:prSet presAssocID="{4980B6FF-0EA0-45E8-9C8C-66F9E9E90B50}" presName="sibTrans" presStyleLbl="sibTrans1D1" presStyleIdx="3" presStyleCnt="5"/>
      <dgm:spPr/>
    </dgm:pt>
    <dgm:pt modelId="{50461F0C-E083-4439-BA49-1FC67FCD925F}" type="pres">
      <dgm:prSet presAssocID="{F6B5AA04-E936-49FF-A7E3-2C58F299B98C}" presName="node" presStyleLbl="node1" presStyleIdx="4" presStyleCnt="5" custScaleX="114932" custScaleY="204469">
        <dgm:presLayoutVars>
          <dgm:bulletEnabled val="1"/>
        </dgm:presLayoutVars>
      </dgm:prSet>
      <dgm:spPr/>
    </dgm:pt>
    <dgm:pt modelId="{2EEDD8D1-8321-4A19-937C-DEC833AB5CAC}" type="pres">
      <dgm:prSet presAssocID="{F6B5AA04-E936-49FF-A7E3-2C58F299B98C}" presName="spNode" presStyleCnt="0"/>
      <dgm:spPr/>
    </dgm:pt>
    <dgm:pt modelId="{C6F867ED-DAB0-46D1-B99A-7BAB81F23FCF}" type="pres">
      <dgm:prSet presAssocID="{B3A71457-F47B-4AF1-BBB9-93F9D4AEEE31}" presName="sibTrans" presStyleLbl="sibTrans1D1" presStyleIdx="4" presStyleCnt="5"/>
      <dgm:spPr/>
    </dgm:pt>
  </dgm:ptLst>
  <dgm:cxnLst>
    <dgm:cxn modelId="{5DF20808-A82A-4BE5-9D5C-C0950AA4ECCF}" type="presOf" srcId="{B3A71457-F47B-4AF1-BBB9-93F9D4AEEE31}" destId="{C6F867ED-DAB0-46D1-B99A-7BAB81F23FCF}" srcOrd="0" destOrd="0" presId="urn:microsoft.com/office/officeart/2005/8/layout/cycle5"/>
    <dgm:cxn modelId="{BB3D682C-0EDE-46E5-9684-A8045F534AEC}" type="presOf" srcId="{A3606AC4-86AD-4C19-9712-FB7328F3FFD5}" destId="{B689DFA2-CCA9-4701-9643-4214F0D8A18C}" srcOrd="0" destOrd="0" presId="urn:microsoft.com/office/officeart/2005/8/layout/cycle5"/>
    <dgm:cxn modelId="{30AA8066-E570-4373-880A-36D98B5BE54E}" type="presOf" srcId="{449EDBD1-F0AF-4580-BD76-3A0458B0127C}" destId="{64C1B8B1-3335-45C8-B75F-33847B036C8F}" srcOrd="0" destOrd="0" presId="urn:microsoft.com/office/officeart/2005/8/layout/cycle5"/>
    <dgm:cxn modelId="{D868786B-C6D5-4901-8B8B-53BD89024F03}" srcId="{24932BDC-2325-4D45-A804-B5C2434429A0}" destId="{1149090C-381D-43AF-8D95-EF7B35F7DBB6}" srcOrd="2" destOrd="0" parTransId="{3933BB46-B789-494B-8830-5CF3C06C86A9}" sibTransId="{A3606AC4-86AD-4C19-9712-FB7328F3FFD5}"/>
    <dgm:cxn modelId="{C5AEC14B-87D6-40F7-A91C-8C7EC026F7F1}" type="presOf" srcId="{D9104965-928F-4AB8-B170-BDF2E3D0641F}" destId="{3B4AE8D6-0E22-417B-A5E8-36D61D80507B}" srcOrd="0" destOrd="0" presId="urn:microsoft.com/office/officeart/2005/8/layout/cycle5"/>
    <dgm:cxn modelId="{D32A7352-20E7-4149-816F-1D6A41E2E92A}" type="presOf" srcId="{06E538A0-8CA7-40D4-B0CF-1ADF73296330}" destId="{22211F8E-21B1-4D3E-BE7A-53A4C9327D9C}" srcOrd="0" destOrd="0" presId="urn:microsoft.com/office/officeart/2005/8/layout/cycle5"/>
    <dgm:cxn modelId="{B27B337B-508D-41C4-B516-7C7FBAC6C425}" type="presOf" srcId="{4980B6FF-0EA0-45E8-9C8C-66F9E9E90B50}" destId="{F6DCC877-313D-4450-89EF-00A6AB06B480}" srcOrd="0" destOrd="0" presId="urn:microsoft.com/office/officeart/2005/8/layout/cycle5"/>
    <dgm:cxn modelId="{C7966781-4315-4294-9697-00B6E6A06423}" type="presOf" srcId="{0D47575C-14D2-43E3-A544-C59FB13D962D}" destId="{8D3A574D-0D89-4890-9219-9FC5C9467DF5}" srcOrd="0" destOrd="0" presId="urn:microsoft.com/office/officeart/2005/8/layout/cycle5"/>
    <dgm:cxn modelId="{232F2E86-2A29-41D9-9FCC-F722839A56B8}" type="presOf" srcId="{1149090C-381D-43AF-8D95-EF7B35F7DBB6}" destId="{290C35ED-6F2F-45FB-A1F5-78725BF1DB8A}" srcOrd="0" destOrd="0" presId="urn:microsoft.com/office/officeart/2005/8/layout/cycle5"/>
    <dgm:cxn modelId="{B8B4348D-32FD-4BEE-976C-8BF84DFF07A1}" type="presOf" srcId="{24932BDC-2325-4D45-A804-B5C2434429A0}" destId="{52D73BBE-2BF9-4C38-BFC2-184383BDB767}" srcOrd="0" destOrd="0" presId="urn:microsoft.com/office/officeart/2005/8/layout/cycle5"/>
    <dgm:cxn modelId="{040BDEA2-CA09-4048-A02D-9465B16FA63F}" type="presOf" srcId="{A78A8EA2-EE4A-4EBF-92D9-92F674C2AB92}" destId="{D11517D4-E86B-42B8-B578-D282285DBFAD}" srcOrd="0" destOrd="0" presId="urn:microsoft.com/office/officeart/2005/8/layout/cycle5"/>
    <dgm:cxn modelId="{42E012A3-3355-44CC-9C9A-C84B53FEB914}" srcId="{24932BDC-2325-4D45-A804-B5C2434429A0}" destId="{F6B5AA04-E936-49FF-A7E3-2C58F299B98C}" srcOrd="4" destOrd="0" parTransId="{03EB4D8F-312B-4E68-8AA7-9BF27A0726B9}" sibTransId="{B3A71457-F47B-4AF1-BBB9-93F9D4AEEE31}"/>
    <dgm:cxn modelId="{FA7BD3A8-3ED9-4969-8383-15B3C6B7DB54}" srcId="{24932BDC-2325-4D45-A804-B5C2434429A0}" destId="{A78A8EA2-EE4A-4EBF-92D9-92F674C2AB92}" srcOrd="1" destOrd="0" parTransId="{A9BCE635-75EF-4667-BD51-EF2B0CCFC4B5}" sibTransId="{0D47575C-14D2-43E3-A544-C59FB13D962D}"/>
    <dgm:cxn modelId="{18AE93C7-C85B-4895-8EDE-90BEC319486E}" srcId="{24932BDC-2325-4D45-A804-B5C2434429A0}" destId="{D9104965-928F-4AB8-B170-BDF2E3D0641F}" srcOrd="0" destOrd="0" parTransId="{8FFDFF6D-25D2-47EC-A610-C93F77644184}" sibTransId="{449EDBD1-F0AF-4580-BD76-3A0458B0127C}"/>
    <dgm:cxn modelId="{2CF52ACD-B65A-4F93-A626-3F3E41E8A15D}" srcId="{24932BDC-2325-4D45-A804-B5C2434429A0}" destId="{06E538A0-8CA7-40D4-B0CF-1ADF73296330}" srcOrd="3" destOrd="0" parTransId="{092F1A46-55F8-45A9-B1E9-F9C86A4022A9}" sibTransId="{4980B6FF-0EA0-45E8-9C8C-66F9E9E90B50}"/>
    <dgm:cxn modelId="{4DB5C9EC-B901-410E-9B89-C762B51F9598}" type="presOf" srcId="{F6B5AA04-E936-49FF-A7E3-2C58F299B98C}" destId="{50461F0C-E083-4439-BA49-1FC67FCD925F}" srcOrd="0" destOrd="0" presId="urn:microsoft.com/office/officeart/2005/8/layout/cycle5"/>
    <dgm:cxn modelId="{34956938-350E-4E66-8C0F-892E2FC77E7F}" type="presParOf" srcId="{52D73BBE-2BF9-4C38-BFC2-184383BDB767}" destId="{3B4AE8D6-0E22-417B-A5E8-36D61D80507B}" srcOrd="0" destOrd="0" presId="urn:microsoft.com/office/officeart/2005/8/layout/cycle5"/>
    <dgm:cxn modelId="{178C6047-1A5A-4734-B91A-F52CD99AD6A2}" type="presParOf" srcId="{52D73BBE-2BF9-4C38-BFC2-184383BDB767}" destId="{71E0BE77-857B-4652-92F4-09C033D06D93}" srcOrd="1" destOrd="0" presId="urn:microsoft.com/office/officeart/2005/8/layout/cycle5"/>
    <dgm:cxn modelId="{A064CCB7-D45F-42DA-981C-D815D1A3609A}" type="presParOf" srcId="{52D73BBE-2BF9-4C38-BFC2-184383BDB767}" destId="{64C1B8B1-3335-45C8-B75F-33847B036C8F}" srcOrd="2" destOrd="0" presId="urn:microsoft.com/office/officeart/2005/8/layout/cycle5"/>
    <dgm:cxn modelId="{E286159C-C1AD-4945-AE39-43E298AAEE73}" type="presParOf" srcId="{52D73BBE-2BF9-4C38-BFC2-184383BDB767}" destId="{D11517D4-E86B-42B8-B578-D282285DBFAD}" srcOrd="3" destOrd="0" presId="urn:microsoft.com/office/officeart/2005/8/layout/cycle5"/>
    <dgm:cxn modelId="{4192C43D-E986-4B55-B15A-A687E2CD8590}" type="presParOf" srcId="{52D73BBE-2BF9-4C38-BFC2-184383BDB767}" destId="{6A1F9176-50AE-4730-BA4E-6788675736D9}" srcOrd="4" destOrd="0" presId="urn:microsoft.com/office/officeart/2005/8/layout/cycle5"/>
    <dgm:cxn modelId="{7D1C889D-28EA-42B8-8A30-5BDDDCA4B4A1}" type="presParOf" srcId="{52D73BBE-2BF9-4C38-BFC2-184383BDB767}" destId="{8D3A574D-0D89-4890-9219-9FC5C9467DF5}" srcOrd="5" destOrd="0" presId="urn:microsoft.com/office/officeart/2005/8/layout/cycle5"/>
    <dgm:cxn modelId="{02F1902C-705C-4486-A216-0B6925620284}" type="presParOf" srcId="{52D73BBE-2BF9-4C38-BFC2-184383BDB767}" destId="{290C35ED-6F2F-45FB-A1F5-78725BF1DB8A}" srcOrd="6" destOrd="0" presId="urn:microsoft.com/office/officeart/2005/8/layout/cycle5"/>
    <dgm:cxn modelId="{A29F96AF-F9C0-4ACF-A598-530899423041}" type="presParOf" srcId="{52D73BBE-2BF9-4C38-BFC2-184383BDB767}" destId="{BF1185A8-9ADB-467E-A91D-F42592CC2A5E}" srcOrd="7" destOrd="0" presId="urn:microsoft.com/office/officeart/2005/8/layout/cycle5"/>
    <dgm:cxn modelId="{8168BD70-A730-4752-B44F-6B62BD6DF532}" type="presParOf" srcId="{52D73BBE-2BF9-4C38-BFC2-184383BDB767}" destId="{B689DFA2-CCA9-4701-9643-4214F0D8A18C}" srcOrd="8" destOrd="0" presId="urn:microsoft.com/office/officeart/2005/8/layout/cycle5"/>
    <dgm:cxn modelId="{40056329-A67B-43DA-8CB2-3871EFA02047}" type="presParOf" srcId="{52D73BBE-2BF9-4C38-BFC2-184383BDB767}" destId="{22211F8E-21B1-4D3E-BE7A-53A4C9327D9C}" srcOrd="9" destOrd="0" presId="urn:microsoft.com/office/officeart/2005/8/layout/cycle5"/>
    <dgm:cxn modelId="{1CFE6721-9A1E-44E4-81CD-CB488C7EAC5C}" type="presParOf" srcId="{52D73BBE-2BF9-4C38-BFC2-184383BDB767}" destId="{1861E77C-C507-4D08-8BA4-A7EA8C268FE6}" srcOrd="10" destOrd="0" presId="urn:microsoft.com/office/officeart/2005/8/layout/cycle5"/>
    <dgm:cxn modelId="{DB42071B-5F3D-4507-8CA9-359DEF2DDCB2}" type="presParOf" srcId="{52D73BBE-2BF9-4C38-BFC2-184383BDB767}" destId="{F6DCC877-313D-4450-89EF-00A6AB06B480}" srcOrd="11" destOrd="0" presId="urn:microsoft.com/office/officeart/2005/8/layout/cycle5"/>
    <dgm:cxn modelId="{CB31922E-B9D8-4FB6-9B62-E1CBDF343BBF}" type="presParOf" srcId="{52D73BBE-2BF9-4C38-BFC2-184383BDB767}" destId="{50461F0C-E083-4439-BA49-1FC67FCD925F}" srcOrd="12" destOrd="0" presId="urn:microsoft.com/office/officeart/2005/8/layout/cycle5"/>
    <dgm:cxn modelId="{1E13075F-16D0-44E5-80DB-C22C928662E5}" type="presParOf" srcId="{52D73BBE-2BF9-4C38-BFC2-184383BDB767}" destId="{2EEDD8D1-8321-4A19-937C-DEC833AB5CAC}" srcOrd="13" destOrd="0" presId="urn:microsoft.com/office/officeart/2005/8/layout/cycle5"/>
    <dgm:cxn modelId="{16CF06EB-DED2-4AFA-9BEE-620CA3044656}" type="presParOf" srcId="{52D73BBE-2BF9-4C38-BFC2-184383BDB767}" destId="{C6F867ED-DAB0-46D1-B99A-7BAB81F23FCF}" srcOrd="14" destOrd="0" presId="urn:microsoft.com/office/officeart/2005/8/layout/cycle5"/>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449F0BAF-AF40-4F6F-96A7-59D22953389A}" type="doc">
      <dgm:prSet loTypeId="urn:microsoft.com/office/officeart/2005/8/layout/cycle5" loCatId="cycle" qsTypeId="urn:microsoft.com/office/officeart/2005/8/quickstyle/simple1" qsCatId="simple" csTypeId="urn:microsoft.com/office/officeart/2005/8/colors/colorful4" csCatId="colorful" phldr="1"/>
      <dgm:spPr/>
      <dgm:t>
        <a:bodyPr/>
        <a:lstStyle/>
        <a:p>
          <a:endParaRPr lang="en-GB"/>
        </a:p>
      </dgm:t>
    </dgm:pt>
    <dgm:pt modelId="{0C467FEF-36BD-4222-AA04-AD6E5758186E}">
      <dgm:prSet phldrT="[Text]" custT="1"/>
      <dgm:spPr/>
      <dgm:t>
        <a:bodyPr/>
        <a:lstStyle/>
        <a:p>
          <a:r>
            <a:rPr lang="en-GB" sz="1400" b="1">
              <a:solidFill>
                <a:schemeClr val="tx1"/>
              </a:solidFill>
              <a:latin typeface="+mn-lt"/>
            </a:rPr>
            <a:t>DEVELOPMENT OBJECTIVES</a:t>
          </a:r>
        </a:p>
        <a:p>
          <a:r>
            <a:rPr lang="en-GB" sz="1400" b="0">
              <a:solidFill>
                <a:schemeClr val="tx1"/>
              </a:solidFill>
              <a:latin typeface="+mn-lt"/>
            </a:rPr>
            <a:t>To improve o</a:t>
          </a:r>
          <a:r>
            <a:rPr lang="en-GB" sz="1400" b="0">
              <a:solidFill>
                <a:schemeClr val="tx1"/>
              </a:solidFill>
            </a:rPr>
            <a:t>rganizational </a:t>
          </a:r>
          <a:r>
            <a:rPr lang="en-GB" sz="1400">
              <a:solidFill>
                <a:schemeClr val="tx1"/>
              </a:solidFill>
            </a:rPr>
            <a:t>and planning skills</a:t>
          </a:r>
          <a:endParaRPr lang="en-GB" sz="1400" b="1">
            <a:solidFill>
              <a:schemeClr val="tx1"/>
            </a:solidFill>
            <a:latin typeface="+mn-lt"/>
          </a:endParaRPr>
        </a:p>
        <a:p>
          <a:endParaRPr lang="en-GB" sz="1400">
            <a:latin typeface="+mn-lt"/>
          </a:endParaRPr>
        </a:p>
      </dgm:t>
    </dgm:pt>
    <dgm:pt modelId="{7B8E347F-0E8D-4AD2-AF68-907BAE20C196}" type="parTrans" cxnId="{B14097EB-9527-4ACD-9FAA-98CE6EFD89EB}">
      <dgm:prSet/>
      <dgm:spPr/>
      <dgm:t>
        <a:bodyPr/>
        <a:lstStyle/>
        <a:p>
          <a:endParaRPr lang="en-GB"/>
        </a:p>
      </dgm:t>
    </dgm:pt>
    <dgm:pt modelId="{2E571073-6647-4EFE-A3CE-65C3FFE2F7A2}" type="sibTrans" cxnId="{B14097EB-9527-4ACD-9FAA-98CE6EFD89EB}">
      <dgm:prSet/>
      <dgm:spPr/>
      <dgm:t>
        <a:bodyPr/>
        <a:lstStyle/>
        <a:p>
          <a:endParaRPr lang="en-GB"/>
        </a:p>
      </dgm:t>
    </dgm:pt>
    <dgm:pt modelId="{7134A246-48B0-4840-9DFA-64640817FD57}">
      <dgm:prSet phldrT="[Text]" custT="1"/>
      <dgm:spPr/>
      <dgm:t>
        <a:bodyPr/>
        <a:lstStyle/>
        <a:p>
          <a:r>
            <a:rPr lang="en-GB" sz="1400" b="1">
              <a:solidFill>
                <a:schemeClr val="tx1"/>
              </a:solidFill>
            </a:rPr>
            <a:t>SPECIFIC ACTION</a:t>
          </a:r>
        </a:p>
        <a:p>
          <a:r>
            <a:rPr lang="en-GB" sz="1400" b="0">
              <a:solidFill>
                <a:schemeClr val="tx1"/>
              </a:solidFill>
            </a:rPr>
            <a:t>To improve this weakness, I will coordinate my time well as a kinesthetic person (according to Vark). I will try to establish my activities and tasks using photos and images that will illustrate my ideas</a:t>
          </a:r>
          <a:r>
            <a:rPr lang="en-GB" sz="1400" b="1">
              <a:solidFill>
                <a:schemeClr val="tx1"/>
              </a:solidFill>
            </a:rPr>
            <a:t>.</a:t>
          </a:r>
          <a:endParaRPr lang="en-GB" sz="1400"/>
        </a:p>
      </dgm:t>
    </dgm:pt>
    <dgm:pt modelId="{B824A4F1-D936-47F8-B6FC-427944B56386}" type="parTrans" cxnId="{40F11A4E-6C48-462F-9B29-245F17E95826}">
      <dgm:prSet/>
      <dgm:spPr/>
      <dgm:t>
        <a:bodyPr/>
        <a:lstStyle/>
        <a:p>
          <a:endParaRPr lang="en-GB"/>
        </a:p>
      </dgm:t>
    </dgm:pt>
    <dgm:pt modelId="{DD2DEB9D-A7A7-4925-BFF9-9AACDD3A2F55}" type="sibTrans" cxnId="{40F11A4E-6C48-462F-9B29-245F17E95826}">
      <dgm:prSet/>
      <dgm:spPr/>
      <dgm:t>
        <a:bodyPr/>
        <a:lstStyle/>
        <a:p>
          <a:endParaRPr lang="en-GB"/>
        </a:p>
      </dgm:t>
    </dgm:pt>
    <dgm:pt modelId="{D6EDBB65-C94D-4AEF-9F77-634130279BAF}">
      <dgm:prSet phldrT="[Text]" custT="1"/>
      <dgm:spPr/>
      <dgm:t>
        <a:bodyPr/>
        <a:lstStyle/>
        <a:p>
          <a:r>
            <a:rPr lang="en-GB" sz="1400" b="1">
              <a:solidFill>
                <a:schemeClr val="tx1"/>
              </a:solidFill>
            </a:rPr>
            <a:t>BARRIERS</a:t>
          </a:r>
        </a:p>
        <a:p>
          <a:r>
            <a:rPr lang="en-GB" sz="1400" b="0">
              <a:solidFill>
                <a:schemeClr val="tx1"/>
              </a:solidFill>
            </a:rPr>
            <a:t>I will make an activity plan for each day without postponements or cancellations to order myself as well as possible. I will use real examples from people organized around me to create various ideas.</a:t>
          </a:r>
          <a:endParaRPr lang="en-GB" sz="1400" b="0"/>
        </a:p>
      </dgm:t>
    </dgm:pt>
    <dgm:pt modelId="{3BA507E4-8C03-4F9C-8007-ABC24316C047}" type="parTrans" cxnId="{ACA6FB27-BEC5-471E-909C-3686584011C6}">
      <dgm:prSet/>
      <dgm:spPr/>
      <dgm:t>
        <a:bodyPr/>
        <a:lstStyle/>
        <a:p>
          <a:endParaRPr lang="en-GB"/>
        </a:p>
      </dgm:t>
    </dgm:pt>
    <dgm:pt modelId="{F9C0C95E-FB0C-4EB6-B5BF-E96C876A5B52}" type="sibTrans" cxnId="{ACA6FB27-BEC5-471E-909C-3686584011C6}">
      <dgm:prSet/>
      <dgm:spPr/>
      <dgm:t>
        <a:bodyPr/>
        <a:lstStyle/>
        <a:p>
          <a:endParaRPr lang="en-GB"/>
        </a:p>
      </dgm:t>
    </dgm:pt>
    <dgm:pt modelId="{5005D7A4-204A-4DF9-B6D0-B62F8A7E619E}">
      <dgm:prSet phldrT="[Text]" custT="1"/>
      <dgm:spPr/>
      <dgm:t>
        <a:bodyPr/>
        <a:lstStyle/>
        <a:p>
          <a:r>
            <a:rPr lang="en-GB" sz="1400" b="1">
              <a:solidFill>
                <a:schemeClr val="tx1"/>
              </a:solidFill>
            </a:rPr>
            <a:t>SUPPORT</a:t>
          </a:r>
        </a:p>
        <a:p>
          <a:r>
            <a:rPr lang="en-GB" sz="1400" b="0">
              <a:solidFill>
                <a:schemeClr val="tx1"/>
              </a:solidFill>
            </a:rPr>
            <a:t>I will have the support of family and friends.</a:t>
          </a:r>
          <a:endParaRPr lang="en-GB" sz="1400" b="0"/>
        </a:p>
      </dgm:t>
    </dgm:pt>
    <dgm:pt modelId="{BDE958DC-4525-4D94-91D7-3B81A05B0F95}" type="parTrans" cxnId="{4B034F69-F1E1-4330-BD7F-FA4B99C7DCEB}">
      <dgm:prSet/>
      <dgm:spPr/>
      <dgm:t>
        <a:bodyPr/>
        <a:lstStyle/>
        <a:p>
          <a:endParaRPr lang="en-GB"/>
        </a:p>
      </dgm:t>
    </dgm:pt>
    <dgm:pt modelId="{C1122301-7CC2-416A-A2CE-E9ABFD726A06}" type="sibTrans" cxnId="{4B034F69-F1E1-4330-BD7F-FA4B99C7DCEB}">
      <dgm:prSet/>
      <dgm:spPr/>
      <dgm:t>
        <a:bodyPr/>
        <a:lstStyle/>
        <a:p>
          <a:endParaRPr lang="en-GB"/>
        </a:p>
      </dgm:t>
    </dgm:pt>
    <dgm:pt modelId="{4D611236-F05C-4623-B4AE-ED6C73EF5434}">
      <dgm:prSet phldrT="[Text]" custT="1"/>
      <dgm:spPr/>
      <dgm:t>
        <a:bodyPr/>
        <a:lstStyle/>
        <a:p>
          <a:r>
            <a:rPr lang="en-GB" sz="1400" b="1">
              <a:solidFill>
                <a:schemeClr val="tx1"/>
              </a:solidFill>
            </a:rPr>
            <a:t>ACHIEVED OBJECTIVES</a:t>
          </a:r>
        </a:p>
        <a:p>
          <a:r>
            <a:rPr lang="en-GB" sz="1400" b="0">
              <a:solidFill>
                <a:schemeClr val="tx1"/>
              </a:solidFill>
            </a:rPr>
            <a:t>When I finish all my tasks on time without the stress, I will have the desired results, and of course, I will have free time to enjoy myself.</a:t>
          </a:r>
          <a:endParaRPr lang="en-GB" sz="1400" b="0"/>
        </a:p>
      </dgm:t>
    </dgm:pt>
    <dgm:pt modelId="{DC1F20F5-8905-498E-A074-D0115E59CAB8}" type="parTrans" cxnId="{25A20F53-2813-4804-A816-1E0EB538A724}">
      <dgm:prSet/>
      <dgm:spPr/>
      <dgm:t>
        <a:bodyPr/>
        <a:lstStyle/>
        <a:p>
          <a:endParaRPr lang="en-GB"/>
        </a:p>
      </dgm:t>
    </dgm:pt>
    <dgm:pt modelId="{13D58845-CAB1-40B8-959B-D82379BC6BAC}" type="sibTrans" cxnId="{25A20F53-2813-4804-A816-1E0EB538A724}">
      <dgm:prSet/>
      <dgm:spPr/>
      <dgm:t>
        <a:bodyPr/>
        <a:lstStyle/>
        <a:p>
          <a:endParaRPr lang="en-GB"/>
        </a:p>
      </dgm:t>
    </dgm:pt>
    <dgm:pt modelId="{A8B190DF-76D6-4EE4-9294-0B0A58FC8A36}" type="pres">
      <dgm:prSet presAssocID="{449F0BAF-AF40-4F6F-96A7-59D22953389A}" presName="cycle" presStyleCnt="0">
        <dgm:presLayoutVars>
          <dgm:dir/>
          <dgm:resizeHandles val="exact"/>
        </dgm:presLayoutVars>
      </dgm:prSet>
      <dgm:spPr/>
    </dgm:pt>
    <dgm:pt modelId="{E57B06F7-9FB1-4FE5-800A-28EF947EAFB7}" type="pres">
      <dgm:prSet presAssocID="{0C467FEF-36BD-4222-AA04-AD6E5758186E}" presName="node" presStyleLbl="node1" presStyleIdx="0" presStyleCnt="5" custScaleX="128603" custScaleY="208464">
        <dgm:presLayoutVars>
          <dgm:bulletEnabled val="1"/>
        </dgm:presLayoutVars>
      </dgm:prSet>
      <dgm:spPr/>
    </dgm:pt>
    <dgm:pt modelId="{A2E87806-AE5E-4A18-952F-74220B33FE21}" type="pres">
      <dgm:prSet presAssocID="{0C467FEF-36BD-4222-AA04-AD6E5758186E}" presName="spNode" presStyleCnt="0"/>
      <dgm:spPr/>
    </dgm:pt>
    <dgm:pt modelId="{1FA0734D-9920-4030-A247-84CFE3EDD740}" type="pres">
      <dgm:prSet presAssocID="{2E571073-6647-4EFE-A3CE-65C3FFE2F7A2}" presName="sibTrans" presStyleLbl="sibTrans1D1" presStyleIdx="0" presStyleCnt="5"/>
      <dgm:spPr/>
    </dgm:pt>
    <dgm:pt modelId="{B7C0FF26-3BA9-4B6B-A547-ED4E29C5A77C}" type="pres">
      <dgm:prSet presAssocID="{7134A246-48B0-4840-9DFA-64640817FD57}" presName="node" presStyleLbl="node1" presStyleIdx="1" presStyleCnt="5" custScaleX="111974" custScaleY="208696">
        <dgm:presLayoutVars>
          <dgm:bulletEnabled val="1"/>
        </dgm:presLayoutVars>
      </dgm:prSet>
      <dgm:spPr/>
    </dgm:pt>
    <dgm:pt modelId="{50FA7C0D-1C62-4F0F-9495-808DDB1CB864}" type="pres">
      <dgm:prSet presAssocID="{7134A246-48B0-4840-9DFA-64640817FD57}" presName="spNode" presStyleCnt="0"/>
      <dgm:spPr/>
    </dgm:pt>
    <dgm:pt modelId="{33FA2B99-A64D-496E-BD9D-1D7F44374775}" type="pres">
      <dgm:prSet presAssocID="{DD2DEB9D-A7A7-4925-BFF9-9AACDD3A2F55}" presName="sibTrans" presStyleLbl="sibTrans1D1" presStyleIdx="1" presStyleCnt="5"/>
      <dgm:spPr/>
    </dgm:pt>
    <dgm:pt modelId="{62E8D801-E165-4E84-ADC9-BDB0B0BC05AD}" type="pres">
      <dgm:prSet presAssocID="{D6EDBB65-C94D-4AEF-9F77-634130279BAF}" presName="node" presStyleLbl="node1" presStyleIdx="2" presStyleCnt="5" custScaleX="119777" custScaleY="212775">
        <dgm:presLayoutVars>
          <dgm:bulletEnabled val="1"/>
        </dgm:presLayoutVars>
      </dgm:prSet>
      <dgm:spPr/>
    </dgm:pt>
    <dgm:pt modelId="{594A42CB-7CA3-4D47-B482-86AEDB0FE134}" type="pres">
      <dgm:prSet presAssocID="{D6EDBB65-C94D-4AEF-9F77-634130279BAF}" presName="spNode" presStyleCnt="0"/>
      <dgm:spPr/>
    </dgm:pt>
    <dgm:pt modelId="{BDC2EDC9-043C-45ED-8E15-BD1E7C881B5F}" type="pres">
      <dgm:prSet presAssocID="{F9C0C95E-FB0C-4EB6-B5BF-E96C876A5B52}" presName="sibTrans" presStyleLbl="sibTrans1D1" presStyleIdx="2" presStyleCnt="5"/>
      <dgm:spPr/>
    </dgm:pt>
    <dgm:pt modelId="{CC02541A-E302-4518-BDB9-5FC29D56094E}" type="pres">
      <dgm:prSet presAssocID="{5005D7A4-204A-4DF9-B6D0-B62F8A7E619E}" presName="node" presStyleLbl="node1" presStyleIdx="3" presStyleCnt="5" custScaleX="115344" custScaleY="211823">
        <dgm:presLayoutVars>
          <dgm:bulletEnabled val="1"/>
        </dgm:presLayoutVars>
      </dgm:prSet>
      <dgm:spPr/>
    </dgm:pt>
    <dgm:pt modelId="{4BC1F905-B1E0-42B8-A9B5-AA56A70EB46B}" type="pres">
      <dgm:prSet presAssocID="{5005D7A4-204A-4DF9-B6D0-B62F8A7E619E}" presName="spNode" presStyleCnt="0"/>
      <dgm:spPr/>
    </dgm:pt>
    <dgm:pt modelId="{25A6F72B-0814-4498-8414-E6FA99496BFA}" type="pres">
      <dgm:prSet presAssocID="{C1122301-7CC2-416A-A2CE-E9ABFD726A06}" presName="sibTrans" presStyleLbl="sibTrans1D1" presStyleIdx="3" presStyleCnt="5"/>
      <dgm:spPr/>
    </dgm:pt>
    <dgm:pt modelId="{5BAEFD0C-08EE-4A92-9FB3-106F63DB7205}" type="pres">
      <dgm:prSet presAssocID="{4D611236-F05C-4623-B4AE-ED6C73EF5434}" presName="node" presStyleLbl="node1" presStyleIdx="4" presStyleCnt="5" custScaleX="115820" custScaleY="207599">
        <dgm:presLayoutVars>
          <dgm:bulletEnabled val="1"/>
        </dgm:presLayoutVars>
      </dgm:prSet>
      <dgm:spPr/>
    </dgm:pt>
    <dgm:pt modelId="{CAF72F53-9D5B-4A49-BCE0-0DAE494B4104}" type="pres">
      <dgm:prSet presAssocID="{4D611236-F05C-4623-B4AE-ED6C73EF5434}" presName="spNode" presStyleCnt="0"/>
      <dgm:spPr/>
    </dgm:pt>
    <dgm:pt modelId="{F9EE4845-8AAF-427F-8613-B8A6F1EEB215}" type="pres">
      <dgm:prSet presAssocID="{13D58845-CAB1-40B8-959B-D82379BC6BAC}" presName="sibTrans" presStyleLbl="sibTrans1D1" presStyleIdx="4" presStyleCnt="5"/>
      <dgm:spPr/>
    </dgm:pt>
  </dgm:ptLst>
  <dgm:cxnLst>
    <dgm:cxn modelId="{0D054A05-5595-455C-B8D9-A409E5AB7274}" type="presOf" srcId="{0C467FEF-36BD-4222-AA04-AD6E5758186E}" destId="{E57B06F7-9FB1-4FE5-800A-28EF947EAFB7}" srcOrd="0" destOrd="0" presId="urn:microsoft.com/office/officeart/2005/8/layout/cycle5"/>
    <dgm:cxn modelId="{DD890708-3FFD-43E2-B9F7-ABD2C27F36D2}" type="presOf" srcId="{D6EDBB65-C94D-4AEF-9F77-634130279BAF}" destId="{62E8D801-E165-4E84-ADC9-BDB0B0BC05AD}" srcOrd="0" destOrd="0" presId="urn:microsoft.com/office/officeart/2005/8/layout/cycle5"/>
    <dgm:cxn modelId="{EEDC6212-1197-4C6F-AE83-F1388128D393}" type="presOf" srcId="{C1122301-7CC2-416A-A2CE-E9ABFD726A06}" destId="{25A6F72B-0814-4498-8414-E6FA99496BFA}" srcOrd="0" destOrd="0" presId="urn:microsoft.com/office/officeart/2005/8/layout/cycle5"/>
    <dgm:cxn modelId="{5A681F27-658E-4906-B98B-F236F8245280}" type="presOf" srcId="{449F0BAF-AF40-4F6F-96A7-59D22953389A}" destId="{A8B190DF-76D6-4EE4-9294-0B0A58FC8A36}" srcOrd="0" destOrd="0" presId="urn:microsoft.com/office/officeart/2005/8/layout/cycle5"/>
    <dgm:cxn modelId="{ACA6FB27-BEC5-471E-909C-3686584011C6}" srcId="{449F0BAF-AF40-4F6F-96A7-59D22953389A}" destId="{D6EDBB65-C94D-4AEF-9F77-634130279BAF}" srcOrd="2" destOrd="0" parTransId="{3BA507E4-8C03-4F9C-8007-ABC24316C047}" sibTransId="{F9C0C95E-FB0C-4EB6-B5BF-E96C876A5B52}"/>
    <dgm:cxn modelId="{2603755C-8780-43B3-B986-0A1F7A101C75}" type="presOf" srcId="{4D611236-F05C-4623-B4AE-ED6C73EF5434}" destId="{5BAEFD0C-08EE-4A92-9FB3-106F63DB7205}" srcOrd="0" destOrd="0" presId="urn:microsoft.com/office/officeart/2005/8/layout/cycle5"/>
    <dgm:cxn modelId="{4B034F69-F1E1-4330-BD7F-FA4B99C7DCEB}" srcId="{449F0BAF-AF40-4F6F-96A7-59D22953389A}" destId="{5005D7A4-204A-4DF9-B6D0-B62F8A7E619E}" srcOrd="3" destOrd="0" parTransId="{BDE958DC-4525-4D94-91D7-3B81A05B0F95}" sibTransId="{C1122301-7CC2-416A-A2CE-E9ABFD726A06}"/>
    <dgm:cxn modelId="{40F11A4E-6C48-462F-9B29-245F17E95826}" srcId="{449F0BAF-AF40-4F6F-96A7-59D22953389A}" destId="{7134A246-48B0-4840-9DFA-64640817FD57}" srcOrd="1" destOrd="0" parTransId="{B824A4F1-D936-47F8-B6FC-427944B56386}" sibTransId="{DD2DEB9D-A7A7-4925-BFF9-9AACDD3A2F55}"/>
    <dgm:cxn modelId="{EFDFBD6E-8980-4223-884B-2AE31CF7101A}" type="presOf" srcId="{13D58845-CAB1-40B8-959B-D82379BC6BAC}" destId="{F9EE4845-8AAF-427F-8613-B8A6F1EEB215}" srcOrd="0" destOrd="0" presId="urn:microsoft.com/office/officeart/2005/8/layout/cycle5"/>
    <dgm:cxn modelId="{25A20F53-2813-4804-A816-1E0EB538A724}" srcId="{449F0BAF-AF40-4F6F-96A7-59D22953389A}" destId="{4D611236-F05C-4623-B4AE-ED6C73EF5434}" srcOrd="4" destOrd="0" parTransId="{DC1F20F5-8905-498E-A074-D0115E59CAB8}" sibTransId="{13D58845-CAB1-40B8-959B-D82379BC6BAC}"/>
    <dgm:cxn modelId="{341CC884-B61E-45E4-92DD-8514125C5C85}" type="presOf" srcId="{5005D7A4-204A-4DF9-B6D0-B62F8A7E619E}" destId="{CC02541A-E302-4518-BDB9-5FC29D56094E}" srcOrd="0" destOrd="0" presId="urn:microsoft.com/office/officeart/2005/8/layout/cycle5"/>
    <dgm:cxn modelId="{86118E88-0973-483E-8558-B4C8979FEEB3}" type="presOf" srcId="{DD2DEB9D-A7A7-4925-BFF9-9AACDD3A2F55}" destId="{33FA2B99-A64D-496E-BD9D-1D7F44374775}" srcOrd="0" destOrd="0" presId="urn:microsoft.com/office/officeart/2005/8/layout/cycle5"/>
    <dgm:cxn modelId="{EAE063B9-A270-4DEE-BC58-3306511DB1DD}" type="presOf" srcId="{F9C0C95E-FB0C-4EB6-B5BF-E96C876A5B52}" destId="{BDC2EDC9-043C-45ED-8E15-BD1E7C881B5F}" srcOrd="0" destOrd="0" presId="urn:microsoft.com/office/officeart/2005/8/layout/cycle5"/>
    <dgm:cxn modelId="{201B2FCD-8828-4FDD-9BE4-397843773F46}" type="presOf" srcId="{2E571073-6647-4EFE-A3CE-65C3FFE2F7A2}" destId="{1FA0734D-9920-4030-A247-84CFE3EDD740}" srcOrd="0" destOrd="0" presId="urn:microsoft.com/office/officeart/2005/8/layout/cycle5"/>
    <dgm:cxn modelId="{B14097EB-9527-4ACD-9FAA-98CE6EFD89EB}" srcId="{449F0BAF-AF40-4F6F-96A7-59D22953389A}" destId="{0C467FEF-36BD-4222-AA04-AD6E5758186E}" srcOrd="0" destOrd="0" parTransId="{7B8E347F-0E8D-4AD2-AF68-907BAE20C196}" sibTransId="{2E571073-6647-4EFE-A3CE-65C3FFE2F7A2}"/>
    <dgm:cxn modelId="{244713FB-78BE-463D-B587-12A211062C84}" type="presOf" srcId="{7134A246-48B0-4840-9DFA-64640817FD57}" destId="{B7C0FF26-3BA9-4B6B-A547-ED4E29C5A77C}" srcOrd="0" destOrd="0" presId="urn:microsoft.com/office/officeart/2005/8/layout/cycle5"/>
    <dgm:cxn modelId="{B34EB852-E852-4899-8F08-95CCFE922ABC}" type="presParOf" srcId="{A8B190DF-76D6-4EE4-9294-0B0A58FC8A36}" destId="{E57B06F7-9FB1-4FE5-800A-28EF947EAFB7}" srcOrd="0" destOrd="0" presId="urn:microsoft.com/office/officeart/2005/8/layout/cycle5"/>
    <dgm:cxn modelId="{B1FE231F-68A9-4204-8677-A1491F6BA1BC}" type="presParOf" srcId="{A8B190DF-76D6-4EE4-9294-0B0A58FC8A36}" destId="{A2E87806-AE5E-4A18-952F-74220B33FE21}" srcOrd="1" destOrd="0" presId="urn:microsoft.com/office/officeart/2005/8/layout/cycle5"/>
    <dgm:cxn modelId="{45A4A9DC-08ED-43D4-8F9B-B5FFA68A3CCC}" type="presParOf" srcId="{A8B190DF-76D6-4EE4-9294-0B0A58FC8A36}" destId="{1FA0734D-9920-4030-A247-84CFE3EDD740}" srcOrd="2" destOrd="0" presId="urn:microsoft.com/office/officeart/2005/8/layout/cycle5"/>
    <dgm:cxn modelId="{492170C8-CB33-4D41-9E2A-1BA9FD89971C}" type="presParOf" srcId="{A8B190DF-76D6-4EE4-9294-0B0A58FC8A36}" destId="{B7C0FF26-3BA9-4B6B-A547-ED4E29C5A77C}" srcOrd="3" destOrd="0" presId="urn:microsoft.com/office/officeart/2005/8/layout/cycle5"/>
    <dgm:cxn modelId="{27260FC3-8C36-4FD8-B2D7-5E2DFCFAE583}" type="presParOf" srcId="{A8B190DF-76D6-4EE4-9294-0B0A58FC8A36}" destId="{50FA7C0D-1C62-4F0F-9495-808DDB1CB864}" srcOrd="4" destOrd="0" presId="urn:microsoft.com/office/officeart/2005/8/layout/cycle5"/>
    <dgm:cxn modelId="{796D1FD1-BAF9-4C9F-85B0-709A73AF7599}" type="presParOf" srcId="{A8B190DF-76D6-4EE4-9294-0B0A58FC8A36}" destId="{33FA2B99-A64D-496E-BD9D-1D7F44374775}" srcOrd="5" destOrd="0" presId="urn:microsoft.com/office/officeart/2005/8/layout/cycle5"/>
    <dgm:cxn modelId="{09C44BA3-ACF5-423E-9EE4-D63B2D13E162}" type="presParOf" srcId="{A8B190DF-76D6-4EE4-9294-0B0A58FC8A36}" destId="{62E8D801-E165-4E84-ADC9-BDB0B0BC05AD}" srcOrd="6" destOrd="0" presId="urn:microsoft.com/office/officeart/2005/8/layout/cycle5"/>
    <dgm:cxn modelId="{60F2F107-6F86-4C70-B366-610EC7138A07}" type="presParOf" srcId="{A8B190DF-76D6-4EE4-9294-0B0A58FC8A36}" destId="{594A42CB-7CA3-4D47-B482-86AEDB0FE134}" srcOrd="7" destOrd="0" presId="urn:microsoft.com/office/officeart/2005/8/layout/cycle5"/>
    <dgm:cxn modelId="{7805D2E9-54AE-48A5-9292-848DEE6EE1F4}" type="presParOf" srcId="{A8B190DF-76D6-4EE4-9294-0B0A58FC8A36}" destId="{BDC2EDC9-043C-45ED-8E15-BD1E7C881B5F}" srcOrd="8" destOrd="0" presId="urn:microsoft.com/office/officeart/2005/8/layout/cycle5"/>
    <dgm:cxn modelId="{5D75C66A-F286-4098-95CB-C783968B30B1}" type="presParOf" srcId="{A8B190DF-76D6-4EE4-9294-0B0A58FC8A36}" destId="{CC02541A-E302-4518-BDB9-5FC29D56094E}" srcOrd="9" destOrd="0" presId="urn:microsoft.com/office/officeart/2005/8/layout/cycle5"/>
    <dgm:cxn modelId="{089DFB05-E70C-406E-9EA3-9E602BA5EE38}" type="presParOf" srcId="{A8B190DF-76D6-4EE4-9294-0B0A58FC8A36}" destId="{4BC1F905-B1E0-42B8-A9B5-AA56A70EB46B}" srcOrd="10" destOrd="0" presId="urn:microsoft.com/office/officeart/2005/8/layout/cycle5"/>
    <dgm:cxn modelId="{5354100E-0B30-4A98-97B3-7FAE02F48C8F}" type="presParOf" srcId="{A8B190DF-76D6-4EE4-9294-0B0A58FC8A36}" destId="{25A6F72B-0814-4498-8414-E6FA99496BFA}" srcOrd="11" destOrd="0" presId="urn:microsoft.com/office/officeart/2005/8/layout/cycle5"/>
    <dgm:cxn modelId="{2B06DBE4-F06D-4FBC-8083-905272AAA1C1}" type="presParOf" srcId="{A8B190DF-76D6-4EE4-9294-0B0A58FC8A36}" destId="{5BAEFD0C-08EE-4A92-9FB3-106F63DB7205}" srcOrd="12" destOrd="0" presId="urn:microsoft.com/office/officeart/2005/8/layout/cycle5"/>
    <dgm:cxn modelId="{E414AE24-89D5-439E-95D0-DDD10BD41233}" type="presParOf" srcId="{A8B190DF-76D6-4EE4-9294-0B0A58FC8A36}" destId="{CAF72F53-9D5B-4A49-BCE0-0DAE494B4104}" srcOrd="13" destOrd="0" presId="urn:microsoft.com/office/officeart/2005/8/layout/cycle5"/>
    <dgm:cxn modelId="{0F73C843-FFFD-42EC-9DDB-F59D6C128EEB}" type="presParOf" srcId="{A8B190DF-76D6-4EE4-9294-0B0A58FC8A36}" destId="{F9EE4845-8AAF-427F-8613-B8A6F1EEB215}" srcOrd="14" destOrd="0" presId="urn:microsoft.com/office/officeart/2005/8/layout/cycle5"/>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2DD22A-14B0-42AF-B0F4-B29E598AA4D2}">
      <dsp:nvSpPr>
        <dsp:cNvPr id="0" name=""/>
        <dsp:cNvSpPr/>
      </dsp:nvSpPr>
      <dsp:spPr>
        <a:xfrm>
          <a:off x="814" y="385579"/>
          <a:ext cx="1387366" cy="4356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6464" tIns="55880" rIns="156464" bIns="55880" numCol="1" spcCol="1270" anchor="ctr" anchorCtr="0">
          <a:noAutofit/>
        </a:bodyPr>
        <a:lstStyle/>
        <a:p>
          <a:pPr marL="0" lvl="0" indent="0" algn="r" defTabSz="977900">
            <a:lnSpc>
              <a:spcPct val="90000"/>
            </a:lnSpc>
            <a:spcBef>
              <a:spcPct val="0"/>
            </a:spcBef>
            <a:spcAft>
              <a:spcPct val="35000"/>
            </a:spcAft>
            <a:buNone/>
          </a:pPr>
          <a:r>
            <a:rPr lang="en-GB" sz="2200" kern="1200"/>
            <a:t>strenghts</a:t>
          </a:r>
        </a:p>
      </dsp:txBody>
      <dsp:txXfrm>
        <a:off x="814" y="385579"/>
        <a:ext cx="1387366" cy="435600"/>
      </dsp:txXfrm>
    </dsp:sp>
    <dsp:sp modelId="{887297C5-13DD-46BA-A8B0-363DDB484EBD}">
      <dsp:nvSpPr>
        <dsp:cNvPr id="0" name=""/>
        <dsp:cNvSpPr/>
      </dsp:nvSpPr>
      <dsp:spPr>
        <a:xfrm>
          <a:off x="1388181" y="201810"/>
          <a:ext cx="277473" cy="803137"/>
        </a:xfrm>
        <a:prstGeom prst="leftBrace">
          <a:avLst>
            <a:gd name="adj1" fmla="val 35000"/>
            <a:gd name="adj2" fmla="val 5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F58841-85AB-4A10-9C80-BD382AAAA6C7}">
      <dsp:nvSpPr>
        <dsp:cNvPr id="0" name=""/>
        <dsp:cNvSpPr/>
      </dsp:nvSpPr>
      <dsp:spPr>
        <a:xfrm>
          <a:off x="1776643" y="195959"/>
          <a:ext cx="3928016" cy="81483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solidFill>
                <a:schemeClr val="tx1"/>
              </a:solidFill>
            </a:rPr>
            <a:t>Hard working, Motivated, It competence Job related experience, Good comunication Friendly</a:t>
          </a:r>
          <a:endParaRPr lang="en-GB" sz="1600" kern="1200"/>
        </a:p>
      </dsp:txBody>
      <dsp:txXfrm>
        <a:off x="1776643" y="195959"/>
        <a:ext cx="3928016" cy="814839"/>
      </dsp:txXfrm>
    </dsp:sp>
    <dsp:sp modelId="{16D142C9-8412-4035-89E3-4E7C7BD871E0}">
      <dsp:nvSpPr>
        <dsp:cNvPr id="0" name=""/>
        <dsp:cNvSpPr/>
      </dsp:nvSpPr>
      <dsp:spPr>
        <a:xfrm>
          <a:off x="814" y="1486519"/>
          <a:ext cx="1424975" cy="4356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6464" tIns="55880" rIns="156464" bIns="55880" numCol="1" spcCol="1270" anchor="ctr" anchorCtr="0">
          <a:noAutofit/>
        </a:bodyPr>
        <a:lstStyle/>
        <a:p>
          <a:pPr marL="0" lvl="0" indent="0" algn="r" defTabSz="977900">
            <a:lnSpc>
              <a:spcPct val="90000"/>
            </a:lnSpc>
            <a:spcBef>
              <a:spcPct val="0"/>
            </a:spcBef>
            <a:spcAft>
              <a:spcPct val="35000"/>
            </a:spcAft>
            <a:buNone/>
          </a:pPr>
          <a:r>
            <a:rPr lang="en-GB" sz="2200" kern="1200"/>
            <a:t>weakness</a:t>
          </a:r>
        </a:p>
      </dsp:txBody>
      <dsp:txXfrm>
        <a:off x="814" y="1486519"/>
        <a:ext cx="1424975" cy="435600"/>
      </dsp:txXfrm>
    </dsp:sp>
    <dsp:sp modelId="{A7F72E5C-B1E6-408C-B770-BE35D3692434}">
      <dsp:nvSpPr>
        <dsp:cNvPr id="0" name=""/>
        <dsp:cNvSpPr/>
      </dsp:nvSpPr>
      <dsp:spPr>
        <a:xfrm>
          <a:off x="1425790" y="1187044"/>
          <a:ext cx="284995" cy="1034550"/>
        </a:xfrm>
        <a:prstGeom prst="leftBrace">
          <a:avLst>
            <a:gd name="adj1" fmla="val 35000"/>
            <a:gd name="adj2" fmla="val 5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62FA04-1E30-4AC4-B973-5C3B5157E610}">
      <dsp:nvSpPr>
        <dsp:cNvPr id="0" name=""/>
        <dsp:cNvSpPr/>
      </dsp:nvSpPr>
      <dsp:spPr>
        <a:xfrm>
          <a:off x="1824783" y="1089998"/>
          <a:ext cx="3865352" cy="1228641"/>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solidFill>
                <a:schemeClr val="tx1"/>
              </a:solidFill>
            </a:rPr>
            <a:t>Time management, Not a morning person, Lack of confidence, Language Skills, Academic writing, Organizational and planning skills</a:t>
          </a:r>
          <a:endParaRPr lang="en-GB" sz="1600" kern="1200"/>
        </a:p>
      </dsp:txBody>
      <dsp:txXfrm>
        <a:off x="1824783" y="1089998"/>
        <a:ext cx="3865352" cy="12286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6BF7A2-E39C-4226-A7A5-156E13A0509F}">
      <dsp:nvSpPr>
        <dsp:cNvPr id="0" name=""/>
        <dsp:cNvSpPr/>
      </dsp:nvSpPr>
      <dsp:spPr>
        <a:xfrm>
          <a:off x="943" y="419021"/>
          <a:ext cx="1402972" cy="1916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0688" tIns="60960" rIns="170688" bIns="60960" numCol="1" spcCol="1270" anchor="ctr" anchorCtr="0">
          <a:noAutofit/>
        </a:bodyPr>
        <a:lstStyle/>
        <a:p>
          <a:pPr marL="0" lvl="0" indent="0" algn="r" defTabSz="1066800">
            <a:lnSpc>
              <a:spcPct val="90000"/>
            </a:lnSpc>
            <a:spcBef>
              <a:spcPct val="0"/>
            </a:spcBef>
            <a:spcAft>
              <a:spcPct val="35000"/>
            </a:spcAft>
            <a:buNone/>
          </a:pPr>
          <a:r>
            <a:rPr lang="en-GB" sz="2400" kern="1200"/>
            <a:t>opportunities</a:t>
          </a:r>
        </a:p>
      </dsp:txBody>
      <dsp:txXfrm>
        <a:off x="943" y="419021"/>
        <a:ext cx="1402972" cy="191625"/>
      </dsp:txXfrm>
    </dsp:sp>
    <dsp:sp modelId="{9AE7A7BE-4D7D-4410-91FA-E49BDDA4C51E}">
      <dsp:nvSpPr>
        <dsp:cNvPr id="0" name=""/>
        <dsp:cNvSpPr/>
      </dsp:nvSpPr>
      <dsp:spPr>
        <a:xfrm>
          <a:off x="1403915" y="227396"/>
          <a:ext cx="280594" cy="574875"/>
        </a:xfrm>
        <a:prstGeom prst="leftBrace">
          <a:avLst>
            <a:gd name="adj1" fmla="val 35000"/>
            <a:gd name="adj2" fmla="val 50000"/>
          </a:avLst>
        </a:pr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6E60B1-FCEA-419B-ADB0-E5098710A416}">
      <dsp:nvSpPr>
        <dsp:cNvPr id="0" name=""/>
        <dsp:cNvSpPr/>
      </dsp:nvSpPr>
      <dsp:spPr>
        <a:xfrm>
          <a:off x="1796747" y="105620"/>
          <a:ext cx="4059169" cy="818427"/>
        </a:xfrm>
        <a:prstGeom prst="rect">
          <a:avLst/>
        </a:prstGeom>
        <a:solidFill>
          <a:schemeClr val="accent1">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solidFill>
                <a:schemeClr val="tx1"/>
              </a:solidFill>
            </a:rPr>
            <a:t>Online shopping, Many jobs disponibles, Increase volume of work</a:t>
          </a:r>
          <a:endParaRPr lang="en-GB" sz="1600" kern="1200"/>
        </a:p>
      </dsp:txBody>
      <dsp:txXfrm>
        <a:off x="1796747" y="105620"/>
        <a:ext cx="4059169" cy="818427"/>
      </dsp:txXfrm>
    </dsp:sp>
    <dsp:sp modelId="{AFDE341B-8336-4AD0-A44D-D2F728290474}">
      <dsp:nvSpPr>
        <dsp:cNvPr id="0" name=""/>
        <dsp:cNvSpPr/>
      </dsp:nvSpPr>
      <dsp:spPr>
        <a:xfrm>
          <a:off x="943" y="1251528"/>
          <a:ext cx="1445876" cy="45742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0688" tIns="60960" rIns="170688" bIns="60960" numCol="1" spcCol="1270" anchor="ctr" anchorCtr="0">
          <a:noAutofit/>
        </a:bodyPr>
        <a:lstStyle/>
        <a:p>
          <a:pPr marL="0" lvl="0" indent="0" algn="r" defTabSz="1066800">
            <a:lnSpc>
              <a:spcPct val="90000"/>
            </a:lnSpc>
            <a:spcBef>
              <a:spcPct val="0"/>
            </a:spcBef>
            <a:spcAft>
              <a:spcPct val="35000"/>
            </a:spcAft>
            <a:buNone/>
          </a:pPr>
          <a:r>
            <a:rPr lang="en-GB" sz="2400" kern="1200"/>
            <a:t>threaths</a:t>
          </a:r>
        </a:p>
      </dsp:txBody>
      <dsp:txXfrm>
        <a:off x="943" y="1251528"/>
        <a:ext cx="1445876" cy="457427"/>
      </dsp:txXfrm>
    </dsp:sp>
    <dsp:sp modelId="{031A00D9-10D3-4961-98D9-0B2E93A94FA7}">
      <dsp:nvSpPr>
        <dsp:cNvPr id="0" name=""/>
        <dsp:cNvSpPr/>
      </dsp:nvSpPr>
      <dsp:spPr>
        <a:xfrm>
          <a:off x="1446820" y="1251528"/>
          <a:ext cx="289175" cy="457427"/>
        </a:xfrm>
        <a:prstGeom prst="leftBrace">
          <a:avLst>
            <a:gd name="adj1" fmla="val 35000"/>
            <a:gd name="adj2" fmla="val 50000"/>
          </a:avLst>
        </a:pr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9BB79D-2CB8-49F2-A6E2-78D7BE6A1725}">
      <dsp:nvSpPr>
        <dsp:cNvPr id="0" name=""/>
        <dsp:cNvSpPr/>
      </dsp:nvSpPr>
      <dsp:spPr>
        <a:xfrm>
          <a:off x="1851665" y="942030"/>
          <a:ext cx="4005266" cy="1076423"/>
        </a:xfrm>
        <a:prstGeom prst="rect">
          <a:avLst/>
        </a:prstGeom>
        <a:solidFill>
          <a:schemeClr val="accent1">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solidFill>
                <a:schemeClr val="tx1"/>
              </a:solidFill>
            </a:rPr>
            <a:t>Competition, Covid,Time</a:t>
          </a:r>
          <a:endParaRPr lang="en-GB" sz="1600" kern="1200"/>
        </a:p>
      </dsp:txBody>
      <dsp:txXfrm>
        <a:off x="1851665" y="942030"/>
        <a:ext cx="4005266" cy="107642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3FCBBA-32DC-4CE3-8CC1-C8FF3B20B0EB}">
      <dsp:nvSpPr>
        <dsp:cNvPr id="0" name=""/>
        <dsp:cNvSpPr/>
      </dsp:nvSpPr>
      <dsp:spPr>
        <a:xfrm>
          <a:off x="366" y="1246419"/>
          <a:ext cx="1481909" cy="3087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a:lnSpc>
              <a:spcPct val="90000"/>
            </a:lnSpc>
            <a:spcBef>
              <a:spcPct val="0"/>
            </a:spcBef>
            <a:spcAft>
              <a:spcPct val="35000"/>
            </a:spcAft>
            <a:buNone/>
          </a:pPr>
          <a:r>
            <a:rPr lang="en-GB" sz="1600" b="1" kern="1200"/>
            <a:t>strenghts</a:t>
          </a:r>
        </a:p>
        <a:p>
          <a:pPr marL="0" lvl="0" indent="0" algn="r" defTabSz="711200">
            <a:lnSpc>
              <a:spcPct val="90000"/>
            </a:lnSpc>
            <a:spcBef>
              <a:spcPct val="0"/>
            </a:spcBef>
            <a:spcAft>
              <a:spcPct val="35000"/>
            </a:spcAft>
            <a:buNone/>
          </a:pPr>
          <a:r>
            <a:rPr lang="en-GB" sz="1600" b="1" kern="1200"/>
            <a:t>oportunities</a:t>
          </a:r>
        </a:p>
      </dsp:txBody>
      <dsp:txXfrm>
        <a:off x="366" y="1246419"/>
        <a:ext cx="1481909" cy="308770"/>
      </dsp:txXfrm>
    </dsp:sp>
    <dsp:sp modelId="{0DA94415-CC7A-491A-BB90-00845BA042F4}">
      <dsp:nvSpPr>
        <dsp:cNvPr id="0" name=""/>
        <dsp:cNvSpPr/>
      </dsp:nvSpPr>
      <dsp:spPr>
        <a:xfrm>
          <a:off x="1482275" y="1246419"/>
          <a:ext cx="296381" cy="308770"/>
        </a:xfrm>
        <a:prstGeom prst="leftBrace">
          <a:avLst>
            <a:gd name="adj1" fmla="val 35000"/>
            <a:gd name="adj2" fmla="val 50000"/>
          </a:avLst>
        </a:pr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007DA6-2772-4DE5-B8F1-867F882502D5}">
      <dsp:nvSpPr>
        <dsp:cNvPr id="0" name=""/>
        <dsp:cNvSpPr/>
      </dsp:nvSpPr>
      <dsp:spPr>
        <a:xfrm>
          <a:off x="1897210" y="987"/>
          <a:ext cx="4245474" cy="2799633"/>
        </a:xfrm>
        <a:prstGeom prst="rect">
          <a:avLst/>
        </a:prstGeom>
        <a:solidFill>
          <a:schemeClr val="accent1">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latin typeface="+mn-lt"/>
            </a:rPr>
            <a:t>Due to my strong point, namely, job-related experience gained and online shopping, which is growing more and more every day, there are so many positions available within the delivery companie so I will apply for the much-desired position of manager. The experience gained during the three years in my job and the certificate obtained after this course will help me get this position.</a:t>
          </a:r>
        </a:p>
      </dsp:txBody>
      <dsp:txXfrm>
        <a:off x="1897210" y="987"/>
        <a:ext cx="4245474" cy="2799633"/>
      </dsp:txXfrm>
    </dsp:sp>
    <dsp:sp modelId="{7062913D-8819-4DD2-9E03-0498A593B87F}">
      <dsp:nvSpPr>
        <dsp:cNvPr id="0" name=""/>
        <dsp:cNvSpPr/>
      </dsp:nvSpPr>
      <dsp:spPr>
        <a:xfrm>
          <a:off x="366" y="4055035"/>
          <a:ext cx="1463910" cy="3087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a:lnSpc>
              <a:spcPct val="90000"/>
            </a:lnSpc>
            <a:spcBef>
              <a:spcPct val="0"/>
            </a:spcBef>
            <a:spcAft>
              <a:spcPct val="35000"/>
            </a:spcAft>
            <a:buNone/>
          </a:pPr>
          <a:r>
            <a:rPr lang="en-GB" sz="1600" b="1" kern="1200"/>
            <a:t>weakness</a:t>
          </a:r>
        </a:p>
        <a:p>
          <a:pPr marL="0" lvl="0" indent="0" algn="r" defTabSz="711200">
            <a:lnSpc>
              <a:spcPct val="90000"/>
            </a:lnSpc>
            <a:spcBef>
              <a:spcPct val="0"/>
            </a:spcBef>
            <a:spcAft>
              <a:spcPct val="35000"/>
            </a:spcAft>
            <a:buNone/>
          </a:pPr>
          <a:r>
            <a:rPr lang="en-GB" sz="1600" b="1" kern="1200"/>
            <a:t>strenghts</a:t>
          </a:r>
        </a:p>
      </dsp:txBody>
      <dsp:txXfrm>
        <a:off x="366" y="4055035"/>
        <a:ext cx="1463910" cy="308770"/>
      </dsp:txXfrm>
    </dsp:sp>
    <dsp:sp modelId="{6B7EA119-4D57-4DFF-A90E-70F31BAAFEC0}">
      <dsp:nvSpPr>
        <dsp:cNvPr id="0" name=""/>
        <dsp:cNvSpPr/>
      </dsp:nvSpPr>
      <dsp:spPr>
        <a:xfrm>
          <a:off x="1464276" y="3784860"/>
          <a:ext cx="292782" cy="849119"/>
        </a:xfrm>
        <a:prstGeom prst="leftBrace">
          <a:avLst>
            <a:gd name="adj1" fmla="val 35000"/>
            <a:gd name="adj2" fmla="val 50000"/>
          </a:avLst>
        </a:pr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5F5963-58B3-4087-B867-7AF880097ECC}">
      <dsp:nvSpPr>
        <dsp:cNvPr id="0" name=""/>
        <dsp:cNvSpPr/>
      </dsp:nvSpPr>
      <dsp:spPr>
        <a:xfrm>
          <a:off x="1874171" y="2809603"/>
          <a:ext cx="4269086" cy="2799633"/>
        </a:xfrm>
        <a:prstGeom prst="rect">
          <a:avLst/>
        </a:prstGeom>
        <a:solidFill>
          <a:schemeClr val="accent1">
            <a:shade val="50000"/>
            <a:hueOff val="402493"/>
            <a:satOff val="-9802"/>
            <a:lumOff val="4289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latin typeface="+mn-lt"/>
            </a:rPr>
            <a:t>For the manager position, I have to improve my time management because it is essential in the job of a manager. I will try to be self-disciplined and manage my time much better with the help of the programs of the different activity lists; I will always try to complete my tasks and not postpone them to be punctual.</a:t>
          </a:r>
        </a:p>
      </dsp:txBody>
      <dsp:txXfrm>
        <a:off x="1874171" y="2809603"/>
        <a:ext cx="4269086" cy="279963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04619D-D9C6-4AA5-BC30-A934ACAD712F}">
      <dsp:nvSpPr>
        <dsp:cNvPr id="0" name=""/>
        <dsp:cNvSpPr/>
      </dsp:nvSpPr>
      <dsp:spPr>
        <a:xfrm>
          <a:off x="603" y="694032"/>
          <a:ext cx="1500313" cy="1287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a:lnSpc>
              <a:spcPct val="90000"/>
            </a:lnSpc>
            <a:spcBef>
              <a:spcPct val="0"/>
            </a:spcBef>
            <a:spcAft>
              <a:spcPct val="35000"/>
            </a:spcAft>
            <a:buNone/>
          </a:pPr>
          <a:r>
            <a:rPr lang="en-GB" sz="1600" kern="1200"/>
            <a:t>weakness</a:t>
          </a:r>
        </a:p>
        <a:p>
          <a:pPr marL="0" lvl="0" indent="0" algn="r" defTabSz="711200">
            <a:lnSpc>
              <a:spcPct val="90000"/>
            </a:lnSpc>
            <a:spcBef>
              <a:spcPct val="0"/>
            </a:spcBef>
            <a:spcAft>
              <a:spcPct val="35000"/>
            </a:spcAft>
            <a:buNone/>
          </a:pPr>
          <a:r>
            <a:rPr lang="en-GB" sz="1600" kern="1200"/>
            <a:t>strenghts</a:t>
          </a:r>
        </a:p>
      </dsp:txBody>
      <dsp:txXfrm>
        <a:off x="603" y="694032"/>
        <a:ext cx="1500313" cy="1287000"/>
      </dsp:txXfrm>
    </dsp:sp>
    <dsp:sp modelId="{270A7DFA-D44A-4AFC-A9F8-D2A5B8B60620}">
      <dsp:nvSpPr>
        <dsp:cNvPr id="0" name=""/>
        <dsp:cNvSpPr/>
      </dsp:nvSpPr>
      <dsp:spPr>
        <a:xfrm>
          <a:off x="1500916" y="694032"/>
          <a:ext cx="300062" cy="1287000"/>
        </a:xfrm>
        <a:prstGeom prst="leftBrace">
          <a:avLst>
            <a:gd name="adj1" fmla="val 35000"/>
            <a:gd name="adj2" fmla="val 50000"/>
          </a:avLst>
        </a:pr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9B93EC-FC8C-4164-A44B-6B319666DA4D}">
      <dsp:nvSpPr>
        <dsp:cNvPr id="0" name=""/>
        <dsp:cNvSpPr/>
      </dsp:nvSpPr>
      <dsp:spPr>
        <a:xfrm>
          <a:off x="1835470" y="600692"/>
          <a:ext cx="4336272" cy="1630307"/>
        </a:xfrm>
        <a:prstGeom prst="rect">
          <a:avLst/>
        </a:prstGeom>
        <a:solidFill>
          <a:schemeClr val="accent1">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latin typeface="+mn-lt"/>
            </a:rPr>
            <a:t>To improve my weakness of lack of confidence, I will try to change and be an optimistic person, try to see only the good side of things, speak positively and encourage myself, face fears</a:t>
          </a:r>
          <a:r>
            <a:rPr lang="en-GB" sz="1500" kern="1200">
              <a:latin typeface="+mn-lt"/>
            </a:rPr>
            <a:t>.</a:t>
          </a:r>
        </a:p>
      </dsp:txBody>
      <dsp:txXfrm>
        <a:off x="1835470" y="600692"/>
        <a:ext cx="4336272" cy="1630307"/>
      </dsp:txXfrm>
    </dsp:sp>
    <dsp:sp modelId="{15D6E0A9-582D-400E-A5C4-FCA0CA7BFE4F}">
      <dsp:nvSpPr>
        <dsp:cNvPr id="0" name=""/>
        <dsp:cNvSpPr/>
      </dsp:nvSpPr>
      <dsp:spPr>
        <a:xfrm>
          <a:off x="603" y="3122341"/>
          <a:ext cx="1483507" cy="1287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a:lnSpc>
              <a:spcPct val="90000"/>
            </a:lnSpc>
            <a:spcBef>
              <a:spcPct val="0"/>
            </a:spcBef>
            <a:spcAft>
              <a:spcPct val="35000"/>
            </a:spcAft>
            <a:buNone/>
          </a:pPr>
          <a:r>
            <a:rPr lang="en-GB" sz="1600" kern="1200"/>
            <a:t>weakness</a:t>
          </a:r>
        </a:p>
        <a:p>
          <a:pPr marL="0" lvl="0" indent="0" algn="r" defTabSz="711200">
            <a:lnSpc>
              <a:spcPct val="90000"/>
            </a:lnSpc>
            <a:spcBef>
              <a:spcPct val="0"/>
            </a:spcBef>
            <a:spcAft>
              <a:spcPct val="35000"/>
            </a:spcAft>
            <a:buNone/>
          </a:pPr>
          <a:r>
            <a:rPr lang="en-GB" sz="1600" kern="1200"/>
            <a:t>threaths</a:t>
          </a:r>
        </a:p>
      </dsp:txBody>
      <dsp:txXfrm>
        <a:off x="603" y="3122341"/>
        <a:ext cx="1483507" cy="1287000"/>
      </dsp:txXfrm>
    </dsp:sp>
    <dsp:sp modelId="{D98CDFBD-8198-4729-A0BB-8B9F09D097A1}">
      <dsp:nvSpPr>
        <dsp:cNvPr id="0" name=""/>
        <dsp:cNvSpPr/>
      </dsp:nvSpPr>
      <dsp:spPr>
        <a:xfrm>
          <a:off x="1484110" y="2679934"/>
          <a:ext cx="296701" cy="2171812"/>
        </a:xfrm>
        <a:prstGeom prst="leftBrace">
          <a:avLst>
            <a:gd name="adj1" fmla="val 35000"/>
            <a:gd name="adj2" fmla="val 50000"/>
          </a:avLst>
        </a:pr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1B93A2-33CF-4FF7-AC95-D6E07F2513E1}">
      <dsp:nvSpPr>
        <dsp:cNvPr id="0" name=""/>
        <dsp:cNvSpPr/>
      </dsp:nvSpPr>
      <dsp:spPr>
        <a:xfrm>
          <a:off x="1794717" y="2453013"/>
          <a:ext cx="4357829" cy="2758310"/>
        </a:xfrm>
        <a:prstGeom prst="rect">
          <a:avLst/>
        </a:prstGeom>
        <a:solidFill>
          <a:schemeClr val="accent1">
            <a:shade val="50000"/>
            <a:hueOff val="402493"/>
            <a:satOff val="-9802"/>
            <a:lumOff val="4289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171450" lvl="1" indent="-171450" algn="l" defTabSz="711200">
            <a:lnSpc>
              <a:spcPct val="90000"/>
            </a:lnSpc>
            <a:spcBef>
              <a:spcPct val="0"/>
            </a:spcBef>
            <a:spcAft>
              <a:spcPct val="15000"/>
            </a:spcAft>
            <a:buChar char="•"/>
          </a:pPr>
          <a:r>
            <a:rPr lang="en-GB" sz="1600" kern="1200"/>
            <a:t>Due to the threat to competence, I will improve my language skills weakness which is very important for a manager's position.
To improve this weakness, I will start by reading many more books; I will be present at all the courses, I will give all my interest in the assignments, I will ask for feedback, and I will try to talk to my family at home only in English to progress more and more.</a:t>
          </a:r>
        </a:p>
      </dsp:txBody>
      <dsp:txXfrm>
        <a:off x="1794717" y="2453013"/>
        <a:ext cx="4357829" cy="275831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4AE8D6-0E22-417B-A5E8-36D61D80507B}">
      <dsp:nvSpPr>
        <dsp:cNvPr id="0" name=""/>
        <dsp:cNvSpPr/>
      </dsp:nvSpPr>
      <dsp:spPr>
        <a:xfrm>
          <a:off x="1882285" y="425336"/>
          <a:ext cx="2271692" cy="2412239"/>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DEVELOPMET OBJECTIVES</a:t>
          </a:r>
        </a:p>
        <a:p>
          <a:pPr marL="0" lvl="0" indent="0" algn="ctr" defTabSz="622300">
            <a:lnSpc>
              <a:spcPct val="90000"/>
            </a:lnSpc>
            <a:spcBef>
              <a:spcPct val="0"/>
            </a:spcBef>
            <a:spcAft>
              <a:spcPct val="35000"/>
            </a:spcAft>
            <a:buNone/>
          </a:pPr>
          <a:endParaRPr lang="en-GB" sz="1400" b="1" kern="1200">
            <a:solidFill>
              <a:schemeClr val="tx1"/>
            </a:solidFill>
          </a:endParaRPr>
        </a:p>
        <a:p>
          <a:pPr marL="0" lvl="0" indent="0" algn="ctr" defTabSz="622300">
            <a:lnSpc>
              <a:spcPct val="90000"/>
            </a:lnSpc>
            <a:spcBef>
              <a:spcPct val="0"/>
            </a:spcBef>
            <a:spcAft>
              <a:spcPct val="35000"/>
            </a:spcAft>
            <a:buNone/>
          </a:pPr>
          <a:r>
            <a:rPr lang="en-GB" sz="1400" kern="1200">
              <a:solidFill>
                <a:schemeClr val="tx1"/>
              </a:solidFill>
            </a:rPr>
            <a:t>To improve not beeing a morning person</a:t>
          </a:r>
          <a:endParaRPr lang="en-GB" sz="1400" b="1" kern="1200">
            <a:solidFill>
              <a:schemeClr val="tx1"/>
            </a:solidFill>
          </a:endParaRPr>
        </a:p>
        <a:p>
          <a:pPr marL="0" lvl="0" indent="0" algn="ctr" defTabSz="622300">
            <a:lnSpc>
              <a:spcPct val="90000"/>
            </a:lnSpc>
            <a:spcBef>
              <a:spcPct val="0"/>
            </a:spcBef>
            <a:spcAft>
              <a:spcPct val="35000"/>
            </a:spcAft>
            <a:buNone/>
          </a:pPr>
          <a:endParaRPr lang="en-GB" sz="1400" kern="1200"/>
        </a:p>
      </dsp:txBody>
      <dsp:txXfrm>
        <a:off x="1993180" y="536231"/>
        <a:ext cx="2049902" cy="2190449"/>
      </dsp:txXfrm>
    </dsp:sp>
    <dsp:sp modelId="{64C1B8B1-3335-45C8-B75F-33847B036C8F}">
      <dsp:nvSpPr>
        <dsp:cNvPr id="0" name=""/>
        <dsp:cNvSpPr/>
      </dsp:nvSpPr>
      <dsp:spPr>
        <a:xfrm>
          <a:off x="1105199" y="1800316"/>
          <a:ext cx="4540699" cy="4540699"/>
        </a:xfrm>
        <a:custGeom>
          <a:avLst/>
          <a:gdLst/>
          <a:ahLst/>
          <a:cxnLst/>
          <a:rect l="0" t="0" r="0" b="0"/>
          <a:pathLst>
            <a:path>
              <a:moveTo>
                <a:pt x="3098083" y="156267"/>
              </a:moveTo>
              <a:arcTo wR="2270349" hR="2270349" stAng="17482920" swAng="239681"/>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11517D4-E86B-42B8-B578-D282285DBFAD}">
      <dsp:nvSpPr>
        <dsp:cNvPr id="0" name=""/>
        <dsp:cNvSpPr/>
      </dsp:nvSpPr>
      <dsp:spPr>
        <a:xfrm>
          <a:off x="4170249" y="2042525"/>
          <a:ext cx="2033238" cy="2220285"/>
        </a:xfrm>
        <a:prstGeom prst="roundRect">
          <a:avLst/>
        </a:prstGeom>
        <a:solidFill>
          <a:schemeClr val="accent5">
            <a:hueOff val="-1689636"/>
            <a:satOff val="-4355"/>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SPECIFIC ACTION</a:t>
          </a:r>
        </a:p>
        <a:p>
          <a:pPr marL="0" lvl="0" indent="0" algn="ctr" defTabSz="622300">
            <a:lnSpc>
              <a:spcPct val="90000"/>
            </a:lnSpc>
            <a:spcBef>
              <a:spcPct val="0"/>
            </a:spcBef>
            <a:spcAft>
              <a:spcPct val="35000"/>
            </a:spcAft>
            <a:buNone/>
          </a:pPr>
          <a:r>
            <a:rPr lang="en-GB" sz="1400" b="0" kern="1200">
              <a:solidFill>
                <a:schemeClr val="tx1"/>
              </a:solidFill>
            </a:rPr>
            <a:t>I will try to manage my daily activities much better as a kinesthetic person. (According to Vark) I will try to self-discipline using different examples and my senses</a:t>
          </a:r>
          <a:r>
            <a:rPr lang="en-GB" sz="1400" b="1" kern="1200">
              <a:solidFill>
                <a:schemeClr val="tx1"/>
              </a:solidFill>
            </a:rPr>
            <a:t>.</a:t>
          </a:r>
        </a:p>
      </dsp:txBody>
      <dsp:txXfrm>
        <a:off x="4269503" y="2141779"/>
        <a:ext cx="1834730" cy="2021777"/>
      </dsp:txXfrm>
    </dsp:sp>
    <dsp:sp modelId="{8D3A574D-0D89-4890-9219-9FC5C9467DF5}">
      <dsp:nvSpPr>
        <dsp:cNvPr id="0" name=""/>
        <dsp:cNvSpPr/>
      </dsp:nvSpPr>
      <dsp:spPr>
        <a:xfrm>
          <a:off x="753715" y="1603934"/>
          <a:ext cx="4540699" cy="4540699"/>
        </a:xfrm>
        <a:custGeom>
          <a:avLst/>
          <a:gdLst/>
          <a:ahLst/>
          <a:cxnLst/>
          <a:rect l="0" t="0" r="0" b="0"/>
          <a:pathLst>
            <a:path>
              <a:moveTo>
                <a:pt x="4500672" y="2694784"/>
              </a:moveTo>
              <a:arcTo wR="2270349" hR="2270349" stAng="646480" swAng="165875"/>
            </a:path>
          </a:pathLst>
        </a:custGeom>
        <a:noFill/>
        <a:ln w="6350" cap="flat" cmpd="sng" algn="ctr">
          <a:solidFill>
            <a:schemeClr val="accent5">
              <a:hueOff val="-1689636"/>
              <a:satOff val="-4355"/>
              <a:lumOff val="-2941"/>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90C35ED-6F2F-45FB-A1F5-78725BF1DB8A}">
      <dsp:nvSpPr>
        <dsp:cNvPr id="0" name=""/>
        <dsp:cNvSpPr/>
      </dsp:nvSpPr>
      <dsp:spPr>
        <a:xfrm>
          <a:off x="3333356" y="4441214"/>
          <a:ext cx="2114570" cy="2461515"/>
        </a:xfrm>
        <a:prstGeom prst="roundRect">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BARRIERS</a:t>
          </a:r>
        </a:p>
        <a:p>
          <a:pPr marL="0" lvl="0" indent="0" algn="ctr" defTabSz="622300">
            <a:lnSpc>
              <a:spcPct val="90000"/>
            </a:lnSpc>
            <a:spcBef>
              <a:spcPct val="0"/>
            </a:spcBef>
            <a:spcAft>
              <a:spcPct val="35000"/>
            </a:spcAft>
            <a:buNone/>
          </a:pPr>
          <a:r>
            <a:rPr lang="en-GB" sz="1400" b="0" kern="1200">
              <a:solidFill>
                <a:schemeClr val="tx1"/>
              </a:solidFill>
            </a:rPr>
            <a:t>I will create a program using different diagrams and photos, a daily routine in which I will try with the help of my watch to wake up earlier and earlier every day; I will find different activities to carry out in the morning.</a:t>
          </a:r>
        </a:p>
      </dsp:txBody>
      <dsp:txXfrm>
        <a:off x="3436581" y="4544439"/>
        <a:ext cx="1908120" cy="2255065"/>
      </dsp:txXfrm>
    </dsp:sp>
    <dsp:sp modelId="{B689DFA2-CCA9-4701-9643-4214F0D8A18C}">
      <dsp:nvSpPr>
        <dsp:cNvPr id="0" name=""/>
        <dsp:cNvSpPr/>
      </dsp:nvSpPr>
      <dsp:spPr>
        <a:xfrm>
          <a:off x="763350" y="1584729"/>
          <a:ext cx="4540699" cy="4540699"/>
        </a:xfrm>
        <a:custGeom>
          <a:avLst/>
          <a:gdLst/>
          <a:ahLst/>
          <a:cxnLst/>
          <a:rect l="0" t="0" r="0" b="0"/>
          <a:pathLst>
            <a:path>
              <a:moveTo>
                <a:pt x="2448263" y="4533717"/>
              </a:moveTo>
              <a:arcTo wR="2270349" hR="2270349" stAng="5130327" swAng="559009"/>
            </a:path>
          </a:pathLst>
        </a:custGeom>
        <a:noFill/>
        <a:ln w="6350" cap="flat" cmpd="sng" algn="ctr">
          <a:solidFill>
            <a:schemeClr val="accent5">
              <a:hueOff val="-3379271"/>
              <a:satOff val="-8710"/>
              <a:lumOff val="-588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2211F8E-21B1-4D3E-BE7A-53A4C9327D9C}">
      <dsp:nvSpPr>
        <dsp:cNvPr id="0" name=""/>
        <dsp:cNvSpPr/>
      </dsp:nvSpPr>
      <dsp:spPr>
        <a:xfrm>
          <a:off x="665144" y="4454091"/>
          <a:ext cx="2056031" cy="2473808"/>
        </a:xfrm>
        <a:prstGeom prst="roundRect">
          <a:avLst/>
        </a:prstGeom>
        <a:solidFill>
          <a:schemeClr val="accent5">
            <a:hueOff val="-5068907"/>
            <a:satOff val="-13064"/>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SUPPORT</a:t>
          </a:r>
        </a:p>
        <a:p>
          <a:pPr marL="0" lvl="0" indent="0" algn="ctr" defTabSz="622300">
            <a:lnSpc>
              <a:spcPct val="90000"/>
            </a:lnSpc>
            <a:spcBef>
              <a:spcPct val="0"/>
            </a:spcBef>
            <a:spcAft>
              <a:spcPct val="35000"/>
            </a:spcAft>
            <a:buNone/>
          </a:pPr>
          <a:r>
            <a:rPr lang="en-GB" sz="1400" b="0" kern="1200">
              <a:solidFill>
                <a:schemeClr val="tx1"/>
              </a:solidFill>
            </a:rPr>
            <a:t>I</a:t>
          </a:r>
          <a:r>
            <a:rPr lang="en-GB" sz="1400" b="1" kern="1200">
              <a:solidFill>
                <a:schemeClr val="tx1"/>
              </a:solidFill>
            </a:rPr>
            <a:t> </a:t>
          </a:r>
          <a:r>
            <a:rPr lang="en-GB" sz="1400" b="0" kern="1200">
              <a:solidFill>
                <a:schemeClr val="tx1"/>
              </a:solidFill>
            </a:rPr>
            <a:t>will have the support of my family and friends.</a:t>
          </a:r>
        </a:p>
        <a:p>
          <a:pPr marL="0" lvl="0" indent="0" algn="ctr" defTabSz="622300">
            <a:lnSpc>
              <a:spcPct val="90000"/>
            </a:lnSpc>
            <a:spcBef>
              <a:spcPct val="0"/>
            </a:spcBef>
            <a:spcAft>
              <a:spcPct val="35000"/>
            </a:spcAft>
            <a:buNone/>
          </a:pPr>
          <a:endParaRPr lang="en-GB" sz="1400" b="1" kern="1200">
            <a:solidFill>
              <a:schemeClr val="tx1"/>
            </a:solidFill>
          </a:endParaRPr>
        </a:p>
      </dsp:txBody>
      <dsp:txXfrm>
        <a:off x="765511" y="4554458"/>
        <a:ext cx="1855297" cy="2273074"/>
      </dsp:txXfrm>
    </dsp:sp>
    <dsp:sp modelId="{F6DCC877-313D-4450-89EF-00A6AB06B480}">
      <dsp:nvSpPr>
        <dsp:cNvPr id="0" name=""/>
        <dsp:cNvSpPr/>
      </dsp:nvSpPr>
      <dsp:spPr>
        <a:xfrm>
          <a:off x="757288" y="1583894"/>
          <a:ext cx="4540699" cy="4540699"/>
        </a:xfrm>
        <a:custGeom>
          <a:avLst/>
          <a:gdLst/>
          <a:ahLst/>
          <a:cxnLst/>
          <a:rect l="0" t="0" r="0" b="0"/>
          <a:pathLst>
            <a:path>
              <a:moveTo>
                <a:pt x="73250" y="2842401"/>
              </a:moveTo>
              <a:arcTo wR="2270349" hR="2270349" stAng="9924366" swAng="130729"/>
            </a:path>
          </a:pathLst>
        </a:custGeom>
        <a:noFill/>
        <a:ln w="6350" cap="flat" cmpd="sng" algn="ctr">
          <a:solidFill>
            <a:schemeClr val="accent5">
              <a:hueOff val="-5068907"/>
              <a:satOff val="-13064"/>
              <a:lumOff val="-882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0461F0C-E083-4439-BA49-1FC67FCD925F}">
      <dsp:nvSpPr>
        <dsp:cNvPr id="0" name=""/>
        <dsp:cNvSpPr/>
      </dsp:nvSpPr>
      <dsp:spPr>
        <a:xfrm>
          <a:off x="-136063" y="1991119"/>
          <a:ext cx="2008942" cy="2323096"/>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ACHIEVED OBJECTIVES</a:t>
          </a:r>
        </a:p>
        <a:p>
          <a:pPr marL="0" lvl="0" indent="0" algn="ctr" defTabSz="622300">
            <a:lnSpc>
              <a:spcPct val="90000"/>
            </a:lnSpc>
            <a:spcBef>
              <a:spcPct val="0"/>
            </a:spcBef>
            <a:spcAft>
              <a:spcPct val="35000"/>
            </a:spcAft>
            <a:buNone/>
          </a:pPr>
          <a:r>
            <a:rPr lang="en-GB" sz="1400" b="0" kern="1200">
              <a:solidFill>
                <a:schemeClr val="tx1"/>
              </a:solidFill>
            </a:rPr>
            <a:t>When I wake up every morning without the alarm clock and feel full of energy.</a:t>
          </a:r>
        </a:p>
      </dsp:txBody>
      <dsp:txXfrm>
        <a:off x="-37995" y="2089187"/>
        <a:ext cx="1812806" cy="2126960"/>
      </dsp:txXfrm>
    </dsp:sp>
    <dsp:sp modelId="{C6F867ED-DAB0-46D1-B99A-7BAB81F23FCF}">
      <dsp:nvSpPr>
        <dsp:cNvPr id="0" name=""/>
        <dsp:cNvSpPr/>
      </dsp:nvSpPr>
      <dsp:spPr>
        <a:xfrm>
          <a:off x="138436" y="1887347"/>
          <a:ext cx="4540699" cy="4540699"/>
        </a:xfrm>
        <a:custGeom>
          <a:avLst/>
          <a:gdLst/>
          <a:ahLst/>
          <a:cxnLst/>
          <a:rect l="0" t="0" r="0" b="0"/>
          <a:pathLst>
            <a:path>
              <a:moveTo>
                <a:pt x="1621964" y="94554"/>
              </a:moveTo>
              <a:arcTo wR="2270349" hR="2270349" stAng="15204360" swAng="143332"/>
            </a:path>
          </a:pathLst>
        </a:custGeom>
        <a:noFill/>
        <a:ln w="6350" cap="flat" cmpd="sng" algn="ctr">
          <a:solidFill>
            <a:schemeClr val="accent5">
              <a:hueOff val="-6758543"/>
              <a:satOff val="-17419"/>
              <a:lumOff val="-1176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7B06F7-9FB1-4FE5-800A-28EF947EAFB7}">
      <dsp:nvSpPr>
        <dsp:cNvPr id="0" name=""/>
        <dsp:cNvSpPr/>
      </dsp:nvSpPr>
      <dsp:spPr>
        <a:xfrm>
          <a:off x="1965885" y="41196"/>
          <a:ext cx="2293778" cy="2416822"/>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mn-lt"/>
            </a:rPr>
            <a:t>DEVELOPMENT OBJECTIVES</a:t>
          </a:r>
        </a:p>
        <a:p>
          <a:pPr marL="0" lvl="0" indent="0" algn="ctr" defTabSz="622300">
            <a:lnSpc>
              <a:spcPct val="90000"/>
            </a:lnSpc>
            <a:spcBef>
              <a:spcPct val="0"/>
            </a:spcBef>
            <a:spcAft>
              <a:spcPct val="35000"/>
            </a:spcAft>
            <a:buNone/>
          </a:pPr>
          <a:r>
            <a:rPr lang="en-GB" sz="1400" b="0" kern="1200">
              <a:solidFill>
                <a:schemeClr val="tx1"/>
              </a:solidFill>
              <a:latin typeface="+mn-lt"/>
            </a:rPr>
            <a:t>To improve o</a:t>
          </a:r>
          <a:r>
            <a:rPr lang="en-GB" sz="1400" b="0" kern="1200">
              <a:solidFill>
                <a:schemeClr val="tx1"/>
              </a:solidFill>
            </a:rPr>
            <a:t>rganizational </a:t>
          </a:r>
          <a:r>
            <a:rPr lang="en-GB" sz="1400" kern="1200">
              <a:solidFill>
                <a:schemeClr val="tx1"/>
              </a:solidFill>
            </a:rPr>
            <a:t>and planning skills</a:t>
          </a:r>
          <a:endParaRPr lang="en-GB" sz="1400" b="1" kern="1200">
            <a:solidFill>
              <a:schemeClr val="tx1"/>
            </a:solidFill>
            <a:latin typeface="+mn-lt"/>
          </a:endParaRPr>
        </a:p>
        <a:p>
          <a:pPr marL="0" lvl="0" indent="0" algn="ctr" defTabSz="622300">
            <a:lnSpc>
              <a:spcPct val="90000"/>
            </a:lnSpc>
            <a:spcBef>
              <a:spcPct val="0"/>
            </a:spcBef>
            <a:spcAft>
              <a:spcPct val="35000"/>
            </a:spcAft>
            <a:buNone/>
          </a:pPr>
          <a:endParaRPr lang="en-GB" sz="1400" kern="1200">
            <a:latin typeface="+mn-lt"/>
          </a:endParaRPr>
        </a:p>
      </dsp:txBody>
      <dsp:txXfrm>
        <a:off x="2077858" y="153169"/>
        <a:ext cx="2069832" cy="2192876"/>
      </dsp:txXfrm>
    </dsp:sp>
    <dsp:sp modelId="{1FA0734D-9920-4030-A247-84CFE3EDD740}">
      <dsp:nvSpPr>
        <dsp:cNvPr id="0" name=""/>
        <dsp:cNvSpPr/>
      </dsp:nvSpPr>
      <dsp:spPr>
        <a:xfrm>
          <a:off x="796091" y="1249607"/>
          <a:ext cx="4633366" cy="4633366"/>
        </a:xfrm>
        <a:custGeom>
          <a:avLst/>
          <a:gdLst/>
          <a:ahLst/>
          <a:cxnLst/>
          <a:rect l="0" t="0" r="0" b="0"/>
          <a:pathLst>
            <a:path>
              <a:moveTo>
                <a:pt x="3492278" y="320437"/>
              </a:moveTo>
              <a:arcTo wR="2316683" hR="2316683" stAng="18029638" swAng="147738"/>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7C0FF26-3BA9-4B6B-A547-ED4E29C5A77C}">
      <dsp:nvSpPr>
        <dsp:cNvPr id="0" name=""/>
        <dsp:cNvSpPr/>
      </dsp:nvSpPr>
      <dsp:spPr>
        <a:xfrm>
          <a:off x="4317480" y="1640640"/>
          <a:ext cx="1997181" cy="2419512"/>
        </a:xfrm>
        <a:prstGeom prst="roundRect">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SPECIFIC ACTION</a:t>
          </a:r>
        </a:p>
        <a:p>
          <a:pPr marL="0" lvl="0" indent="0" algn="ctr" defTabSz="622300">
            <a:lnSpc>
              <a:spcPct val="90000"/>
            </a:lnSpc>
            <a:spcBef>
              <a:spcPct val="0"/>
            </a:spcBef>
            <a:spcAft>
              <a:spcPct val="35000"/>
            </a:spcAft>
            <a:buNone/>
          </a:pPr>
          <a:r>
            <a:rPr lang="en-GB" sz="1400" b="0" kern="1200">
              <a:solidFill>
                <a:schemeClr val="tx1"/>
              </a:solidFill>
            </a:rPr>
            <a:t>To improve this weakness, I will coordinate my time well as a kinesthetic person (according to Vark). I will try to establish my activities and tasks using photos and images that will illustrate my ideas</a:t>
          </a:r>
          <a:r>
            <a:rPr lang="en-GB" sz="1400" b="1" kern="1200">
              <a:solidFill>
                <a:schemeClr val="tx1"/>
              </a:solidFill>
            </a:rPr>
            <a:t>.</a:t>
          </a:r>
          <a:endParaRPr lang="en-GB" sz="1400" kern="1200"/>
        </a:p>
      </dsp:txBody>
      <dsp:txXfrm>
        <a:off x="4414974" y="1738134"/>
        <a:ext cx="1802193" cy="2224524"/>
      </dsp:txXfrm>
    </dsp:sp>
    <dsp:sp modelId="{33FA2B99-A64D-496E-BD9D-1D7F44374775}">
      <dsp:nvSpPr>
        <dsp:cNvPr id="0" name=""/>
        <dsp:cNvSpPr/>
      </dsp:nvSpPr>
      <dsp:spPr>
        <a:xfrm>
          <a:off x="796091" y="1249607"/>
          <a:ext cx="4633366" cy="4633366"/>
        </a:xfrm>
        <a:custGeom>
          <a:avLst/>
          <a:gdLst/>
          <a:ahLst/>
          <a:cxnLst/>
          <a:rect l="0" t="0" r="0" b="0"/>
          <a:pathLst>
            <a:path>
              <a:moveTo>
                <a:pt x="4573457" y="2840123"/>
              </a:moveTo>
              <a:arcTo wR="2316683" hR="2316683" stAng="783504" swAng="135011"/>
            </a:path>
          </a:pathLst>
        </a:custGeom>
        <a:noFill/>
        <a:ln w="6350" cap="flat" cmpd="sng" algn="ctr">
          <a:solidFill>
            <a:schemeClr val="accent4">
              <a:hueOff val="2450223"/>
              <a:satOff val="-10194"/>
              <a:lumOff val="240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2E8D801-E165-4E84-ADC9-BDB0B0BC05AD}">
      <dsp:nvSpPr>
        <dsp:cNvPr id="0" name=""/>
        <dsp:cNvSpPr/>
      </dsp:nvSpPr>
      <dsp:spPr>
        <a:xfrm>
          <a:off x="3406308" y="4207126"/>
          <a:ext cx="2136357" cy="2466802"/>
        </a:xfrm>
        <a:prstGeom prst="round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BARRIERS</a:t>
          </a:r>
        </a:p>
        <a:p>
          <a:pPr marL="0" lvl="0" indent="0" algn="ctr" defTabSz="622300">
            <a:lnSpc>
              <a:spcPct val="90000"/>
            </a:lnSpc>
            <a:spcBef>
              <a:spcPct val="0"/>
            </a:spcBef>
            <a:spcAft>
              <a:spcPct val="35000"/>
            </a:spcAft>
            <a:buNone/>
          </a:pPr>
          <a:r>
            <a:rPr lang="en-GB" sz="1400" b="0" kern="1200">
              <a:solidFill>
                <a:schemeClr val="tx1"/>
              </a:solidFill>
            </a:rPr>
            <a:t>I will make an activity plan for each day without postponements or cancellations to order myself as well as possible. I will use real examples from people organized around me to create various ideas.</a:t>
          </a:r>
          <a:endParaRPr lang="en-GB" sz="1400" b="0" kern="1200"/>
        </a:p>
      </dsp:txBody>
      <dsp:txXfrm>
        <a:off x="3510596" y="4311414"/>
        <a:ext cx="1927781" cy="2258226"/>
      </dsp:txXfrm>
    </dsp:sp>
    <dsp:sp modelId="{BDC2EDC9-043C-45ED-8E15-BD1E7C881B5F}">
      <dsp:nvSpPr>
        <dsp:cNvPr id="0" name=""/>
        <dsp:cNvSpPr/>
      </dsp:nvSpPr>
      <dsp:spPr>
        <a:xfrm>
          <a:off x="796091" y="1249607"/>
          <a:ext cx="4633366" cy="4633366"/>
        </a:xfrm>
        <a:custGeom>
          <a:avLst/>
          <a:gdLst/>
          <a:ahLst/>
          <a:cxnLst/>
          <a:rect l="0" t="0" r="0" b="0"/>
          <a:pathLst>
            <a:path>
              <a:moveTo>
                <a:pt x="2485533" y="4627205"/>
              </a:moveTo>
              <a:arcTo wR="2316683" hR="2316683" stAng="5149219" swAng="560770"/>
            </a:path>
          </a:pathLst>
        </a:custGeom>
        <a:noFill/>
        <a:ln w="6350" cap="flat" cmpd="sng" algn="ctr">
          <a:solidFill>
            <a:schemeClr val="accent4">
              <a:hueOff val="4900445"/>
              <a:satOff val="-20388"/>
              <a:lumOff val="480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C02541A-E302-4518-BDB9-5FC29D56094E}">
      <dsp:nvSpPr>
        <dsp:cNvPr id="0" name=""/>
        <dsp:cNvSpPr/>
      </dsp:nvSpPr>
      <dsp:spPr>
        <a:xfrm>
          <a:off x="722417" y="4212644"/>
          <a:ext cx="2057289" cy="2455765"/>
        </a:xfrm>
        <a:prstGeom prst="roundRect">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SUPPORT</a:t>
          </a:r>
        </a:p>
        <a:p>
          <a:pPr marL="0" lvl="0" indent="0" algn="ctr" defTabSz="622300">
            <a:lnSpc>
              <a:spcPct val="90000"/>
            </a:lnSpc>
            <a:spcBef>
              <a:spcPct val="0"/>
            </a:spcBef>
            <a:spcAft>
              <a:spcPct val="35000"/>
            </a:spcAft>
            <a:buNone/>
          </a:pPr>
          <a:r>
            <a:rPr lang="en-GB" sz="1400" b="0" kern="1200">
              <a:solidFill>
                <a:schemeClr val="tx1"/>
              </a:solidFill>
            </a:rPr>
            <a:t>I will have the support of family and friends.</a:t>
          </a:r>
          <a:endParaRPr lang="en-GB" sz="1400" b="0" kern="1200"/>
        </a:p>
      </dsp:txBody>
      <dsp:txXfrm>
        <a:off x="822846" y="4313073"/>
        <a:ext cx="1856431" cy="2254907"/>
      </dsp:txXfrm>
    </dsp:sp>
    <dsp:sp modelId="{25A6F72B-0814-4498-8414-E6FA99496BFA}">
      <dsp:nvSpPr>
        <dsp:cNvPr id="0" name=""/>
        <dsp:cNvSpPr/>
      </dsp:nvSpPr>
      <dsp:spPr>
        <a:xfrm>
          <a:off x="796091" y="1249607"/>
          <a:ext cx="4633366" cy="4633366"/>
        </a:xfrm>
        <a:custGeom>
          <a:avLst/>
          <a:gdLst/>
          <a:ahLst/>
          <a:cxnLst/>
          <a:rect l="0" t="0" r="0" b="0"/>
          <a:pathLst>
            <a:path>
              <a:moveTo>
                <a:pt x="83073" y="2931506"/>
              </a:moveTo>
              <a:arcTo wR="2316683" hR="2316683" stAng="9876594" swAng="145924"/>
            </a:path>
          </a:pathLst>
        </a:custGeom>
        <a:noFill/>
        <a:ln w="6350" cap="flat" cmpd="sng" algn="ctr">
          <a:solidFill>
            <a:schemeClr val="accent4">
              <a:hueOff val="7350668"/>
              <a:satOff val="-30583"/>
              <a:lumOff val="7206"/>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BAEFD0C-08EE-4A92-9FB3-106F63DB7205}">
      <dsp:nvSpPr>
        <dsp:cNvPr id="0" name=""/>
        <dsp:cNvSpPr/>
      </dsp:nvSpPr>
      <dsp:spPr>
        <a:xfrm>
          <a:off x="-123412" y="1646999"/>
          <a:ext cx="2065779" cy="2406794"/>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ACHIEVED OBJECTIVES</a:t>
          </a:r>
        </a:p>
        <a:p>
          <a:pPr marL="0" lvl="0" indent="0" algn="ctr" defTabSz="622300">
            <a:lnSpc>
              <a:spcPct val="90000"/>
            </a:lnSpc>
            <a:spcBef>
              <a:spcPct val="0"/>
            </a:spcBef>
            <a:spcAft>
              <a:spcPct val="35000"/>
            </a:spcAft>
            <a:buNone/>
          </a:pPr>
          <a:r>
            <a:rPr lang="en-GB" sz="1400" b="0" kern="1200">
              <a:solidFill>
                <a:schemeClr val="tx1"/>
              </a:solidFill>
            </a:rPr>
            <a:t>When I finish all my tasks on time without the stress, I will have the desired results, and of course, I will have free time to enjoy myself.</a:t>
          </a:r>
          <a:endParaRPr lang="en-GB" sz="1400" b="0" kern="1200"/>
        </a:p>
      </dsp:txBody>
      <dsp:txXfrm>
        <a:off x="-22569" y="1747842"/>
        <a:ext cx="1864093" cy="2205108"/>
      </dsp:txXfrm>
    </dsp:sp>
    <dsp:sp modelId="{F9EE4845-8AAF-427F-8613-B8A6F1EEB215}">
      <dsp:nvSpPr>
        <dsp:cNvPr id="0" name=""/>
        <dsp:cNvSpPr/>
      </dsp:nvSpPr>
      <dsp:spPr>
        <a:xfrm>
          <a:off x="796091" y="1249607"/>
          <a:ext cx="4633366" cy="4633366"/>
        </a:xfrm>
        <a:custGeom>
          <a:avLst/>
          <a:gdLst/>
          <a:ahLst/>
          <a:cxnLst/>
          <a:rect l="0" t="0" r="0" b="0"/>
          <a:pathLst>
            <a:path>
              <a:moveTo>
                <a:pt x="1048769" y="377762"/>
              </a:moveTo>
              <a:arcTo wR="2316683" hR="2316683" stAng="14209093" swAng="157890"/>
            </a:path>
          </a:pathLst>
        </a:custGeom>
        <a:noFill/>
        <a:ln w="6350" cap="flat" cmpd="sng" algn="ctr">
          <a:solidFill>
            <a:schemeClr val="accent4">
              <a:hueOff val="9800891"/>
              <a:satOff val="-40777"/>
              <a:lumOff val="9608"/>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2.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3.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4.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2989</TotalTime>
  <Pages>17</Pages>
  <Words>1984</Words>
  <Characters>11315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nutzu nutzu</dc:creator>
  <cp:keywords/>
  <dc:description/>
  <cp:lastModifiedBy>nutzu nutzu</cp:lastModifiedBy>
  <cp:revision>14</cp:revision>
  <dcterms:created xsi:type="dcterms:W3CDTF">2022-06-03T10:28:00Z</dcterms:created>
  <dcterms:modified xsi:type="dcterms:W3CDTF">2022-06-16T21:55:00Z</dcterms:modified>
</cp:coreProperties>
</file>