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240" w:lineRule="auto"/>
        <w:rPr>
          <w:b w:val="1"/>
        </w:rPr>
      </w:pPr>
      <w:bookmarkStart w:colFirst="0" w:colLast="0" w:name="_itn83e72ix7z" w:id="0"/>
      <w:bookmarkEnd w:id="0"/>
      <w:r w:rsidDel="00000000" w:rsidR="00000000" w:rsidRPr="00000000">
        <w:rPr>
          <w:b w:val="1"/>
          <w:rtl w:val="0"/>
        </w:rPr>
        <w:t xml:space="preserve">The effectiveness of the musical soundtrack in </w:t>
      </w:r>
      <w:r w:rsidDel="00000000" w:rsidR="00000000" w:rsidRPr="00000000">
        <w:rPr>
          <w:b w:val="1"/>
          <w:i w:val="1"/>
          <w:rtl w:val="0"/>
        </w:rPr>
        <w:t xml:space="preserve">The Shining</w:t>
      </w:r>
      <w:r w:rsidDel="00000000" w:rsidR="00000000" w:rsidRPr="00000000">
        <w:rPr>
          <w:b w:val="1"/>
          <w:rtl w:val="0"/>
        </w:rPr>
        <w:t xml:space="preserve"> and </w:t>
      </w:r>
      <w:r w:rsidDel="00000000" w:rsidR="00000000" w:rsidRPr="00000000">
        <w:rPr>
          <w:b w:val="1"/>
          <w:i w:val="1"/>
          <w:rtl w:val="0"/>
        </w:rPr>
        <w:t xml:space="preserve">Hero</w:t>
      </w:r>
      <w:r w:rsidDel="00000000" w:rsidR="00000000" w:rsidRPr="00000000">
        <w:rPr>
          <w:b w:val="1"/>
          <w:rtl w:val="0"/>
        </w:rPr>
        <w:t xml:space="preserve">, analysing the interaction between music and image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rtl w:val="0"/>
        </w:rPr>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Musical soundtrack has been a vital part of films since before sound recording was part of the film process. The ‘silent era’ was far from silent as the theatres showing films would provide the soundtrack, either by live performance or phonograph, however they were not specific for the film or consistent between theatres </w:t>
      </w:r>
      <w:r w:rsidDel="00000000" w:rsidR="00000000" w:rsidRPr="00000000">
        <w:rPr>
          <w:sz w:val="24"/>
          <w:szCs w:val="24"/>
          <w:rtl w:val="0"/>
        </w:rPr>
        <w:t xml:space="preserve">(Paris, Gilmartin and Warren, 2020). Once it was possible to synchronise sound and image on special film tapes, it became common practice to record the dialogue and an accompanying soundtrack to play with the film, which opened the doors to composers and songwriters to Hollywood (and other film studios).</w:t>
      </w: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rPr>
          <w:sz w:val="24"/>
          <w:szCs w:val="24"/>
        </w:rPr>
      </w:pPr>
      <w:r w:rsidDel="00000000" w:rsidR="00000000" w:rsidRPr="00000000">
        <w:rPr>
          <w:sz w:val="24"/>
          <w:szCs w:val="24"/>
          <w:rtl w:val="0"/>
        </w:rPr>
        <w:t xml:space="preserve">Kubrick’s </w:t>
      </w:r>
      <w:r w:rsidDel="00000000" w:rsidR="00000000" w:rsidRPr="00000000">
        <w:rPr>
          <w:i w:val="1"/>
          <w:sz w:val="24"/>
          <w:szCs w:val="24"/>
          <w:rtl w:val="0"/>
        </w:rPr>
        <w:t xml:space="preserve">The Shining</w:t>
      </w:r>
      <w:r w:rsidDel="00000000" w:rsidR="00000000" w:rsidRPr="00000000">
        <w:rPr>
          <w:sz w:val="24"/>
          <w:szCs w:val="24"/>
          <w:rtl w:val="0"/>
        </w:rPr>
        <w:t xml:space="preserve"> uses the soundtrack to drive home the theme and genre</w:t>
      </w:r>
      <w:r w:rsidDel="00000000" w:rsidR="00000000" w:rsidRPr="00000000">
        <w:rPr>
          <w:sz w:val="24"/>
          <w:szCs w:val="24"/>
          <w:rtl w:val="0"/>
        </w:rPr>
        <w:t xml:space="preserve">. The story is a horror with a strong theme of mentality and Kubrick reflects this in the film by using little traditional elements of horror, such as relying strongly upon monsters and the supernatural, and concentrating on the horrors of the mind and the suspense. The soundtrack is one key element of pulling this off. Only two pieces of original music were composed for the film; the title theme and the opening scene’s music. The remaining soundtrack was post-modern classical music by Polish composer Krzysztof Penderecki, chosen by Kubrick, and edited to suit the needs of the film. Gordon Stainforth was tasked with choosing and editing the music. Stainforth matched sound to image with such fine detail. </w:t>
      </w:r>
      <w:r w:rsidDel="00000000" w:rsidR="00000000" w:rsidRPr="00000000">
        <w:rPr>
          <w:i w:val="1"/>
          <w:sz w:val="24"/>
          <w:szCs w:val="24"/>
          <w:rtl w:val="0"/>
        </w:rPr>
        <w:t xml:space="preserve">The Shining</w:t>
      </w:r>
      <w:r w:rsidDel="00000000" w:rsidR="00000000" w:rsidRPr="00000000">
        <w:rPr>
          <w:sz w:val="24"/>
          <w:szCs w:val="24"/>
          <w:rtl w:val="0"/>
        </w:rPr>
        <w:t xml:space="preserve"> changed the style of horror films. Penderecki’s music has been used in horror films previously, most notably </w:t>
      </w:r>
      <w:r w:rsidDel="00000000" w:rsidR="00000000" w:rsidRPr="00000000">
        <w:rPr>
          <w:i w:val="1"/>
          <w:sz w:val="24"/>
          <w:szCs w:val="24"/>
          <w:rtl w:val="0"/>
        </w:rPr>
        <w:t xml:space="preserve">The Exorcist, </w:t>
      </w:r>
      <w:r w:rsidDel="00000000" w:rsidR="00000000" w:rsidRPr="00000000">
        <w:rPr>
          <w:sz w:val="24"/>
          <w:szCs w:val="24"/>
          <w:rtl w:val="0"/>
        </w:rPr>
        <w:t xml:space="preserve">which used some of the same pieces, though mixed differently, that </w:t>
      </w:r>
      <w:r w:rsidDel="00000000" w:rsidR="00000000" w:rsidRPr="00000000">
        <w:rPr>
          <w:i w:val="1"/>
          <w:sz w:val="24"/>
          <w:szCs w:val="24"/>
          <w:rtl w:val="0"/>
        </w:rPr>
        <w:t xml:space="preserve">The Shining</w:t>
      </w:r>
      <w:r w:rsidDel="00000000" w:rsidR="00000000" w:rsidRPr="00000000">
        <w:rPr>
          <w:sz w:val="24"/>
          <w:szCs w:val="24"/>
          <w:rtl w:val="0"/>
        </w:rPr>
        <w:t xml:space="preserve"> does. The music is used to create unease and tension, building an atmosphere of horror. The visuals alone do not build a horror atmosphere (though Kubrick’s use of incredibly slow tracks and zooms are used for unsettling effects). The use of music, and equally the use of silence, helps the audience become immersed in the events on screen both in the mind of the characters and also with the greater knowledge that an audience has; silence, and the slow crescendo of dissonant tones is unsettling.</w:t>
      </w:r>
    </w:p>
    <w:p w:rsidR="00000000" w:rsidDel="00000000" w:rsidP="00000000" w:rsidRDefault="00000000" w:rsidRPr="00000000" w14:paraId="00000007">
      <w:pPr>
        <w:spacing w:line="240" w:lineRule="auto"/>
        <w:rPr>
          <w:sz w:val="24"/>
          <w:szCs w:val="24"/>
        </w:rPr>
      </w:pPr>
      <w:r w:rsidDel="00000000" w:rsidR="00000000" w:rsidRPr="00000000">
        <w:rPr>
          <w:sz w:val="24"/>
          <w:szCs w:val="24"/>
        </w:rPr>
        <w:drawing>
          <wp:inline distB="114300" distT="114300" distL="114300" distR="114300">
            <wp:extent cx="5734050" cy="32258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line="480" w:lineRule="auto"/>
        <w:rPr>
          <w:sz w:val="16"/>
          <w:szCs w:val="16"/>
        </w:rPr>
      </w:pPr>
      <w:r w:rsidDel="00000000" w:rsidR="00000000" w:rsidRPr="00000000">
        <w:rPr>
          <w:sz w:val="16"/>
          <w:szCs w:val="16"/>
          <w:rtl w:val="0"/>
        </w:rPr>
        <w:t xml:space="preserve">https://www.tvovermind.com/wp-content/uploads/2017/03/real-horror-of-the-shining-the-story-of-shelley-duvall-640x360.jpg</w:t>
      </w: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To take one scene to focus upon, we’ll look at the scene where Wendy attempts to confront Jack with the baseball bat, just after Wendy discovers Jack’s manuscript:</w:t>
      </w:r>
    </w:p>
    <w:p w:rsidR="00000000" w:rsidDel="00000000" w:rsidP="00000000" w:rsidRDefault="00000000" w:rsidRPr="00000000" w14:paraId="0000000A">
      <w:pPr>
        <w:spacing w:line="480" w:lineRule="auto"/>
        <w:rPr>
          <w:sz w:val="24"/>
          <w:szCs w:val="24"/>
        </w:rPr>
      </w:pPr>
      <w:r w:rsidDel="00000000" w:rsidR="00000000" w:rsidRPr="00000000">
        <w:rPr>
          <w:sz w:val="24"/>
          <w:szCs w:val="24"/>
          <w:rtl w:val="0"/>
        </w:rPr>
        <w:t xml:space="preserve">The dialogue in this scene is dominated by Jack, with him throwing out questions, repeating back to Wendy what she says and filling in assumed details; Wendy stumbles on her words, has large pauses and uses as few words as possible. Even without the soundtrack we can see Jack has absolute power in this conversation, and that Wendy is afraid of him. The soundtrack simply amplifies this by using a crescendo of seemingly random notes from strings resembling white noise but also a style that has been used to associate with bugs, spiders and other creepy crawlies on-screen, building unnerve in the audience and creating a leading feeling for suspense. The strikes of larger strings (lower tone) come in as added suspense, or an initial jump scare for the jumpier audience, and the second and third strikes are timed to when Jack punches his manuscript, to the frame, and the end of his aggressive question (aggressive as we would assume he already knows, and is simply asking to catch her out; his scary grin; and the timing of the strings strike). At this point the strikes become less powerful but increasingly frequent, and the ‘white noise’ string picking becomes much more frequent, building greater suspense as it is creating the lead into something happening; the urgency of the random notes suggests that the situation on screen is also urgent, meaning something bad is going to happen. As it cuts to Danny, the dialogue between Jack and Wendy becomes distorted through a sound filter (seems like a flanger or modulator), immediately tipping off the audience that Danny is not in audible range to hear them, but rather is hearing (and possibly seeing) Jack and Wendy through his psychic ability. The strings/noise keep building and increasing pace to create an unsettling drone of one high pitch note; then breaks, implying Wendy’s response is not a lie, and/or that Jack did not expect her response. After this sudden break the tension building is left to the opposite sounds; long bass drones of strings overlapping and low hums/buzzes. As Jack’s temper calms down and he starts to seem calm yet creepy again, the pizzicato strings return in addition to the bass drones.</w:t>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In summary, the use of scattered notes in rapid sequence, sudden arpeggiated chords and the long drones of dissonant notes simultaneously are used to create an uneasy atmosphere in which tension and suspense is much easier to create (arguably it can create itself in such an atmosphere), especially when sudden sounds are in sync with actions on screen.</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i w:val="1"/>
          <w:sz w:val="24"/>
          <w:szCs w:val="24"/>
          <w:rtl w:val="0"/>
        </w:rPr>
        <w:t xml:space="preserve">Hero</w:t>
      </w:r>
      <w:r w:rsidDel="00000000" w:rsidR="00000000" w:rsidRPr="00000000">
        <w:rPr>
          <w:sz w:val="24"/>
          <w:szCs w:val="24"/>
          <w:rtl w:val="0"/>
        </w:rPr>
        <w:t xml:space="preserve"> is a Chinese martial-arts film that uses a different method of storytelling than traditional Western films; almost like a series of carefully orchestrated live dance pieces as opposed to a full length movie sequence, it is surreal with little notion to naturalism beyond the fact it’s live-action, and it uses the retelling of the same events from distinctly differing points of view. The colours used for the scene and fighting techniques differ between these recollections of events, as do the elements of the soundtrack. There is not a heavy reliance on dialogue (already making more of the film accessible to an international audience), as most of the story revolves around various lengthy action sequences; this builds a greater dependence on the soundtrack to supplement the images on screen. Using an original score, the soundtrack reflects the visuals in a way that borrowing existing music would not achieve as effectively. Tan Dun, the writer of the film’s score, uses instruments in various scenes that resemble the sounds of various visual elements; metallic percussion during sword fights, plucking of strings during rain, woodwinds and legato strings to allure to wind.</w:t>
      </w:r>
    </w:p>
    <w:p w:rsidR="00000000" w:rsidDel="00000000" w:rsidP="00000000" w:rsidRDefault="00000000" w:rsidRPr="00000000" w14:paraId="0000000E">
      <w:pPr>
        <w:spacing w:line="240" w:lineRule="auto"/>
        <w:rPr>
          <w:sz w:val="24"/>
          <w:szCs w:val="24"/>
        </w:rPr>
      </w:pPr>
      <w:r w:rsidDel="00000000" w:rsidR="00000000" w:rsidRPr="00000000">
        <w:rPr>
          <w:sz w:val="24"/>
          <w:szCs w:val="24"/>
        </w:rPr>
        <w:drawing>
          <wp:inline distB="114300" distT="114300" distL="114300" distR="114300">
            <wp:extent cx="4314825" cy="23812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314825" cy="2381250"/>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line="480" w:lineRule="auto"/>
        <w:rPr>
          <w:sz w:val="16"/>
          <w:szCs w:val="16"/>
        </w:rPr>
      </w:pPr>
      <w:r w:rsidDel="00000000" w:rsidR="00000000" w:rsidRPr="00000000">
        <w:rPr>
          <w:sz w:val="16"/>
          <w:szCs w:val="16"/>
          <w:rtl w:val="0"/>
        </w:rPr>
        <w:t xml:space="preserve">https://martialartsactionmovies.com/wp-content/uploads/2012/07/hero1.jpg</w:t>
      </w: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sz w:val="24"/>
          <w:szCs w:val="24"/>
          <w:rtl w:val="0"/>
        </w:rPr>
        <w:t xml:space="preserve">To take one scene to focus upon, we’ll look at the fight scene between Nameless and Long Sky: the scene opens with ambient sounds, both diegetic and non-diegetic but chosen to match with on screen activity, for example the echoed sounds of water drips to match the rain on screen. A musician in the scene begins playing a guqin, a traditional Chinese stringed instrument; viewers in Eastern Asia would likely know that guqins are revered as refined instruments and associated with Confucius, the Chinese philosopher. The guqin playing has an almost Western cowboy-esque style which goes well with the stand-off prior to the fight. During the fight between Long Sky and the royal guards the music and dripping sounds fade to the background, just loud enough to hear still, whilst the sounds of swords clashing and the grunts of the fighters replace them; these are most likely non-diegetic as the swords are clearly bending, so not metal, and the fast cuts and skilled action would make it difficult to capture clear sound during the takes. Upon Nameless’ entrance to the scene a string ensemble joins the soundtrack; it has an ominous vibe that incites tension, suggesting that Nameless could prove a much greater threat to Long Sky than the royal guards did. The soundtrack includes more orchestra as the fight begins, with orchestral drums marking the first move; the slow-paced strings match the slow motion effect that starts with Nameless’ charge into battle, making this fight already much grander in importance and more tense than the fast-paced (easy) fight that preceded. As Nameless steps in a puddle in slow-motion the frames are edited to sync with an orchestral hit. During this fight there is a war drum beat as well as the additional instruments highlighting moments of tension and the slow motion. The soundtrack added to this fight compliments the use of exaggerated slow-motion and stunts to create an artistic duel of very skilled warriors. At the dramatic climax in the fight, as Long Sky decides to unsheath his bladestaff, a triad plays repeatedly with increasing tempo, bearing similarity to the motif of Jaws, in order to draw tension from the moment. The next sequence brings back the guqin player and addresses a philosophy that breaches the fourth wall; within the scene Nameless explains that martial arts and music have the same principles; although he is explaining this to Long Sky, it reaches out to the audience with an allusion to the relationship the soundtrack has to the action on screen. Once again, the guqin plays a Western-esque stand-off piece (perhaps the Westerns drew influence from Eastern style music before Eastern cinema, in turn, drew from Hollywood), whilst the dripping water becomes a loud focus, however this time as a symbol of the physical moment of peace as they fight in their minds; also reflecting that the scene started with a game of go (commonly referred to as Chinese chess), a peaceful game of the mind that is based on war. The guqin strings then snap, literally ending the showdown music and thus the showdown. As the final moment of the fight is shown through a over-dramatic and hyper-surreal slow-motion sequence, a high-pitch metallic drone that slowly increases pitch plays whilst the sound effects are given additional reverb and echo to further build the feeling of time slowing.</w:t>
      </w:r>
    </w:p>
    <w:p w:rsidR="00000000" w:rsidDel="00000000" w:rsidP="00000000" w:rsidRDefault="00000000" w:rsidRPr="00000000" w14:paraId="00000011">
      <w:pPr>
        <w:spacing w:line="480" w:lineRule="auto"/>
        <w:rPr>
          <w:sz w:val="24"/>
          <w:szCs w:val="24"/>
        </w:rPr>
      </w:pPr>
      <w:r w:rsidDel="00000000" w:rsidR="00000000" w:rsidRPr="00000000">
        <w:rPr>
          <w:sz w:val="24"/>
          <w:szCs w:val="24"/>
          <w:rtl w:val="0"/>
        </w:rPr>
        <w:t xml:space="preserve">In summary, the use of soundtrack in this scene is used to supplement the art of the combat and surreal nature of the fights, adding a greater sense of ambience and amplifying the atmosphere, in contrast to how The Shining used its soundtrack to build its atmosphere.</w:t>
      </w: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sz w:val="24"/>
          <w:szCs w:val="24"/>
          <w:rtl w:val="0"/>
        </w:rPr>
        <w:t xml:space="preserve">Musical soundtracks build a relationship with the image that evokes emotion and deeper meaning to what we see in a way that words and images alone cannot. If The Shining did not have its soundtrack, it would have been an awkward silence of one angry man shouting at his babbling wife, and not a tense moment of horror as we feel Wendy’s fear of Jack’s derangement, a moment that grows and becomes ever more unsettling as the creepy strings are picking away at strings faster and faster, and as the drones start humming louder with more overlapping at once. Hero without its soundtrack would have still been a brilliant sequence of choreographed sword fights, but it would have felt bland and lackluster, especially during the slow-motion stunts, without the added soundtrack.</w:t>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Whilst many moments in film do not include additional soundtrack, relying only on dialogue or diegetic sounds to tell the story, and some of these moments become stronger from the lack of soundtrack, it is only by having the contrast of a use of soundtrack or an absence that we can develop a greater appreciation and understanding of the use of soundtracks in film.</w:t>
        <w:br w:type="textWrapping"/>
        <w:br w:type="textWrapping"/>
      </w: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480" w:lineRule="auto"/>
        <w:rPr/>
      </w:pPr>
      <w:bookmarkStart w:colFirst="0" w:colLast="0" w:name="_g8fomzb42kjy" w:id="1"/>
      <w:bookmarkEnd w:id="1"/>
      <w:r w:rsidDel="00000000" w:rsidR="00000000" w:rsidRPr="00000000">
        <w:rPr>
          <w:rtl w:val="0"/>
        </w:rPr>
        <w:t xml:space="preserve">Filmography</w:t>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highlight w:val="white"/>
        </w:rPr>
      </w:pPr>
      <w:r w:rsidDel="00000000" w:rsidR="00000000" w:rsidRPr="00000000">
        <w:rPr>
          <w:i w:val="1"/>
          <w:sz w:val="20"/>
          <w:szCs w:val="20"/>
          <w:highlight w:val="white"/>
          <w:rtl w:val="0"/>
        </w:rPr>
        <w:t xml:space="preserve">Hero</w:t>
      </w:r>
      <w:r w:rsidDel="00000000" w:rsidR="00000000" w:rsidRPr="00000000">
        <w:rPr>
          <w:sz w:val="20"/>
          <w:szCs w:val="20"/>
          <w:highlight w:val="white"/>
          <w:rtl w:val="0"/>
        </w:rPr>
        <w:t xml:space="preserve">. (2002). [Blu Ray] UK: Miramax.</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highlight w:val="whit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0"/>
          <w:szCs w:val="20"/>
          <w:highlight w:val="white"/>
        </w:rPr>
      </w:pPr>
      <w:r w:rsidDel="00000000" w:rsidR="00000000" w:rsidRPr="00000000">
        <w:rPr>
          <w:i w:val="1"/>
          <w:sz w:val="20"/>
          <w:szCs w:val="20"/>
          <w:highlight w:val="white"/>
          <w:rtl w:val="0"/>
        </w:rPr>
        <w:t xml:space="preserve">The Shining</w:t>
      </w:r>
      <w:r w:rsidDel="00000000" w:rsidR="00000000" w:rsidRPr="00000000">
        <w:rPr>
          <w:sz w:val="20"/>
          <w:szCs w:val="20"/>
          <w:highlight w:val="white"/>
          <w:rtl w:val="0"/>
        </w:rPr>
        <w:t xml:space="preserve">. (1980. [Blu Ray] UK: Warner Home Video.</w:t>
      </w:r>
    </w:p>
    <w:p w:rsidR="00000000" w:rsidDel="00000000" w:rsidP="00000000" w:rsidRDefault="00000000" w:rsidRPr="00000000" w14:paraId="00000019">
      <w:pPr>
        <w:pStyle w:val="Heading1"/>
        <w:spacing w:line="480" w:lineRule="auto"/>
        <w:rPr/>
      </w:pPr>
      <w:bookmarkStart w:colFirst="0" w:colLast="0" w:name="_z9ifx5vg99b3" w:id="2"/>
      <w:bookmarkEnd w:id="2"/>
      <w:r w:rsidDel="00000000" w:rsidR="00000000" w:rsidRPr="00000000">
        <w:rPr>
          <w:rtl w:val="0"/>
        </w:rPr>
      </w:r>
    </w:p>
    <w:p w:rsidR="00000000" w:rsidDel="00000000" w:rsidP="00000000" w:rsidRDefault="00000000" w:rsidRPr="00000000" w14:paraId="0000001A">
      <w:pPr>
        <w:pStyle w:val="Heading1"/>
        <w:spacing w:line="480" w:lineRule="auto"/>
        <w:rPr>
          <w:sz w:val="20"/>
          <w:szCs w:val="20"/>
          <w:highlight w:val="white"/>
        </w:rPr>
      </w:pPr>
      <w:bookmarkStart w:colFirst="0" w:colLast="0" w:name="_ref8nr3q0kxh" w:id="3"/>
      <w:bookmarkEnd w:id="3"/>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1B">
      <w:pPr>
        <w:rPr>
          <w:sz w:val="20"/>
          <w:szCs w:val="20"/>
          <w:highlight w:val="white"/>
        </w:rPr>
      </w:pPr>
      <w:r w:rsidDel="00000000" w:rsidR="00000000" w:rsidRPr="00000000">
        <w:rPr>
          <w:sz w:val="20"/>
          <w:szCs w:val="20"/>
          <w:highlight w:val="white"/>
          <w:rtl w:val="0"/>
        </w:rPr>
        <w:t xml:space="preserve">Baseball bat scene from </w:t>
      </w:r>
      <w:r w:rsidDel="00000000" w:rsidR="00000000" w:rsidRPr="00000000">
        <w:rPr>
          <w:i w:val="1"/>
          <w:sz w:val="20"/>
          <w:szCs w:val="20"/>
          <w:highlight w:val="white"/>
          <w:rtl w:val="0"/>
        </w:rPr>
        <w:t xml:space="preserve">The Shining</w:t>
      </w:r>
      <w:r w:rsidDel="00000000" w:rsidR="00000000" w:rsidRPr="00000000">
        <w:rPr>
          <w:sz w:val="20"/>
          <w:szCs w:val="20"/>
          <w:highlight w:val="white"/>
          <w:rtl w:val="0"/>
        </w:rPr>
        <w:t xml:space="preserve"> 1980, frame from film, accessed 18 May 2020,</w:t>
      </w:r>
      <w:r w:rsidDel="00000000" w:rsidR="00000000" w:rsidRPr="00000000">
        <w:rPr>
          <w:i w:val="1"/>
          <w:sz w:val="20"/>
          <w:szCs w:val="20"/>
          <w:highlight w:val="white"/>
          <w:rtl w:val="0"/>
        </w:rPr>
        <w:t xml:space="preserve"> </w:t>
      </w:r>
      <w:r w:rsidDel="00000000" w:rsidR="00000000" w:rsidRPr="00000000">
        <w:rPr>
          <w:sz w:val="20"/>
          <w:szCs w:val="20"/>
          <w:highlight w:val="white"/>
          <w:rtl w:val="0"/>
        </w:rPr>
        <w:t xml:space="preserve">&lt;</w:t>
      </w:r>
      <w:r w:rsidDel="00000000" w:rsidR="00000000" w:rsidRPr="00000000">
        <w:rPr>
          <w:sz w:val="20"/>
          <w:szCs w:val="20"/>
          <w:highlight w:val="white"/>
          <w:rtl w:val="0"/>
        </w:rPr>
        <w:t xml:space="preserve">https://www.tvovermind.com/wp-content/uploads/2017/03/real-horror-of-the-shining-the-story-of-shelley-duvall-640x360.jpg&gt;</w:t>
      </w:r>
    </w:p>
    <w:p w:rsidR="00000000" w:rsidDel="00000000" w:rsidP="00000000" w:rsidRDefault="00000000" w:rsidRPr="00000000" w14:paraId="0000001C">
      <w:pPr>
        <w:rPr>
          <w:sz w:val="20"/>
          <w:szCs w:val="20"/>
          <w:highlight w:val="white"/>
        </w:rPr>
      </w:pPr>
      <w:r w:rsidDel="00000000" w:rsidR="00000000" w:rsidRPr="00000000">
        <w:rPr>
          <w:rtl w:val="0"/>
        </w:rPr>
      </w:r>
    </w:p>
    <w:p w:rsidR="00000000" w:rsidDel="00000000" w:rsidP="00000000" w:rsidRDefault="00000000" w:rsidRPr="00000000" w14:paraId="0000001D">
      <w:pPr>
        <w:rPr>
          <w:sz w:val="20"/>
          <w:szCs w:val="20"/>
          <w:highlight w:val="white"/>
        </w:rPr>
      </w:pPr>
      <w:r w:rsidDel="00000000" w:rsidR="00000000" w:rsidRPr="00000000">
        <w:rPr>
          <w:sz w:val="20"/>
          <w:szCs w:val="20"/>
          <w:highlight w:val="white"/>
          <w:rtl w:val="0"/>
        </w:rPr>
        <w:t xml:space="preserve">Fight vs Long Sky scene from </w:t>
      </w:r>
      <w:r w:rsidDel="00000000" w:rsidR="00000000" w:rsidRPr="00000000">
        <w:rPr>
          <w:i w:val="1"/>
          <w:sz w:val="20"/>
          <w:szCs w:val="20"/>
          <w:highlight w:val="white"/>
          <w:rtl w:val="0"/>
        </w:rPr>
        <w:t xml:space="preserve">Hero</w:t>
      </w:r>
      <w:r w:rsidDel="00000000" w:rsidR="00000000" w:rsidRPr="00000000">
        <w:rPr>
          <w:sz w:val="20"/>
          <w:szCs w:val="20"/>
          <w:highlight w:val="white"/>
          <w:rtl w:val="0"/>
        </w:rPr>
        <w:t xml:space="preserve"> 2002, frame from film, accessed 18 May 2020, &lt;</w:t>
      </w:r>
      <w:r w:rsidDel="00000000" w:rsidR="00000000" w:rsidRPr="00000000">
        <w:rPr>
          <w:sz w:val="20"/>
          <w:szCs w:val="20"/>
          <w:highlight w:val="white"/>
          <w:rtl w:val="0"/>
        </w:rPr>
        <w:t xml:space="preserve">https://martialartsactionmovies.com/wp-content/uploads/2012/07/hero1.jpg&gt;</w:t>
      </w:r>
    </w:p>
    <w:p w:rsidR="00000000" w:rsidDel="00000000" w:rsidP="00000000" w:rsidRDefault="00000000" w:rsidRPr="00000000" w14:paraId="0000001E">
      <w:pPr>
        <w:rPr>
          <w:sz w:val="20"/>
          <w:szCs w:val="20"/>
          <w:highlight w:val="white"/>
        </w:rPr>
      </w:pPr>
      <w:r w:rsidDel="00000000" w:rsidR="00000000" w:rsidRPr="00000000">
        <w:rPr>
          <w:rtl w:val="0"/>
        </w:rPr>
      </w:r>
    </w:p>
    <w:p w:rsidR="00000000" w:rsidDel="00000000" w:rsidP="00000000" w:rsidRDefault="00000000" w:rsidRPr="00000000" w14:paraId="0000001F">
      <w:pPr>
        <w:rPr>
          <w:sz w:val="20"/>
          <w:szCs w:val="20"/>
          <w:highlight w:val="white"/>
        </w:rPr>
      </w:pPr>
      <w:r w:rsidDel="00000000" w:rsidR="00000000" w:rsidRPr="00000000">
        <w:rPr>
          <w:sz w:val="20"/>
          <w:szCs w:val="20"/>
          <w:highlight w:val="white"/>
          <w:rtl w:val="0"/>
        </w:rPr>
        <w:t xml:space="preserve">Paris, O., Gilmartin, A. and Warren, M., 2020. </w:t>
      </w:r>
      <w:r w:rsidDel="00000000" w:rsidR="00000000" w:rsidRPr="00000000">
        <w:rPr>
          <w:i w:val="1"/>
          <w:sz w:val="20"/>
          <w:szCs w:val="20"/>
          <w:highlight w:val="white"/>
          <w:rtl w:val="0"/>
        </w:rPr>
        <w:t xml:space="preserve">Know The Score: A Brief History Of Film Music - Film Independent</w:t>
      </w:r>
      <w:r w:rsidDel="00000000" w:rsidR="00000000" w:rsidRPr="00000000">
        <w:rPr>
          <w:sz w:val="20"/>
          <w:szCs w:val="20"/>
          <w:highlight w:val="white"/>
          <w:rtl w:val="0"/>
        </w:rPr>
        <w:t xml:space="preserve">. [online] Film Independent. Available at: &lt;https://www.filmindependent.org/blog/know-score-brief-history-film-music/&gt; [Accessed 13 May 2020].</w:t>
      </w:r>
      <w:r w:rsidDel="00000000" w:rsidR="00000000" w:rsidRPr="00000000">
        <w:rPr>
          <w:rtl w:val="0"/>
        </w:rPr>
      </w:r>
    </w:p>
    <w:sectPr>
      <w:headerReference r:id="rId8" w:type="default"/>
      <w:footerReference r:id="rId9"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rPr>
        <w:color w:val="999999"/>
        <w:sz w:val="20"/>
        <w:szCs w:val="20"/>
      </w:rPr>
    </w:pPr>
    <w:r w:rsidDel="00000000" w:rsidR="00000000" w:rsidRPr="00000000">
      <w:rPr>
        <w:color w:val="999999"/>
        <w:sz w:val="20"/>
        <w:szCs w:val="20"/>
        <w:rtl w:val="0"/>
      </w:rPr>
      <w:t xml:space="preserve">Word count (excl. bibliography) - 1815</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0">
    <w:pPr>
      <w:rPr>
        <w:color w:val="b7b7b7"/>
        <w:sz w:val="20"/>
        <w:szCs w:val="20"/>
      </w:rPr>
    </w:pPr>
    <w:r w:rsidDel="00000000" w:rsidR="00000000" w:rsidRPr="00000000">
      <w:rPr>
        <w:color w:val="b7b7b7"/>
        <w:sz w:val="20"/>
        <w:szCs w:val="20"/>
        <w:rtl w:val="0"/>
      </w:rPr>
      <w:t xml:space="preserve">Dean Cropper </w:t>
      <w:tab/>
      <w:tab/>
      <w:tab/>
      <w:tab/>
      <w:t xml:space="preserve">1708618</w:t>
      <w:tab/>
      <w:tab/>
      <w:tab/>
      <w:tab/>
      <w:t xml:space="preserve">HPMF5003 A.2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