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B73" w:rsidRDefault="00D90B73" w:rsidP="00D90B73">
      <w:pPr>
        <w:jc w:val="center"/>
        <w:rPr>
          <w:b/>
          <w:sz w:val="64"/>
          <w:szCs w:val="64"/>
          <w:shd w:val="clear" w:color="auto" w:fill="FFFFFF"/>
        </w:rPr>
      </w:pPr>
    </w:p>
    <w:p w:rsidR="00D90B73" w:rsidRDefault="00D90B73" w:rsidP="00D90B73">
      <w:pPr>
        <w:jc w:val="center"/>
        <w:rPr>
          <w:b/>
          <w:sz w:val="64"/>
          <w:szCs w:val="64"/>
          <w:shd w:val="clear" w:color="auto" w:fill="FFFFFF"/>
        </w:rPr>
      </w:pPr>
    </w:p>
    <w:p w:rsidR="00D90B73" w:rsidRPr="00D90B73" w:rsidRDefault="00D90B73" w:rsidP="00D90B73">
      <w:pPr>
        <w:jc w:val="center"/>
        <w:rPr>
          <w:b/>
          <w:sz w:val="64"/>
          <w:szCs w:val="64"/>
          <w:shd w:val="clear" w:color="auto" w:fill="FFFFFF"/>
        </w:rPr>
      </w:pPr>
      <w:r w:rsidRPr="00D90B73">
        <w:rPr>
          <w:b/>
          <w:sz w:val="64"/>
          <w:szCs w:val="64"/>
          <w:shd w:val="clear" w:color="auto" w:fill="FFFFFF"/>
        </w:rPr>
        <w:t>WORK BASED PROBLEM SOLVING</w:t>
      </w:r>
    </w:p>
    <w:p w:rsidR="00D90B73" w:rsidRPr="00D90B73" w:rsidRDefault="00D90B73" w:rsidP="00D90B73">
      <w:pPr>
        <w:sectPr w:rsidR="00D90B73" w:rsidRPr="00D90B73" w:rsidSect="002802D7">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sdt>
      <w:sdtPr>
        <w:id w:val="26157315"/>
        <w:docPartObj>
          <w:docPartGallery w:val="Table of Contents"/>
          <w:docPartUnique/>
        </w:docPartObj>
      </w:sdtPr>
      <w:sdtEndPr>
        <w:rPr>
          <w:rFonts w:ascii="Times New Roman" w:eastAsiaTheme="minorEastAsia" w:hAnsi="Times New Roman" w:cstheme="minorBidi"/>
          <w:b w:val="0"/>
          <w:bCs w:val="0"/>
          <w:color w:val="auto"/>
          <w:sz w:val="24"/>
          <w:szCs w:val="22"/>
          <w:lang w:val="en-GB"/>
        </w:rPr>
      </w:sdtEndPr>
      <w:sdtContent>
        <w:p w:rsidR="00D90B73" w:rsidRDefault="00D90B73" w:rsidP="00D90B73">
          <w:pPr>
            <w:pStyle w:val="TOCHeading"/>
            <w:jc w:val="center"/>
          </w:pPr>
          <w:r w:rsidRPr="00D90B73">
            <w:rPr>
              <w:rFonts w:ascii="Times New Roman" w:hAnsi="Times New Roman" w:cs="Times New Roman"/>
              <w:color w:val="auto"/>
            </w:rPr>
            <w:t>TABLE OF CONTENTS</w:t>
          </w:r>
        </w:p>
        <w:p w:rsidR="007048A7" w:rsidRDefault="00D90B73">
          <w:pPr>
            <w:pStyle w:val="TOC1"/>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503282394" w:history="1">
            <w:r w:rsidR="007048A7" w:rsidRPr="006D3B24">
              <w:rPr>
                <w:rStyle w:val="Hyperlink"/>
                <w:noProof/>
                <w:shd w:val="clear" w:color="auto" w:fill="FFFFFF"/>
              </w:rPr>
              <w:t>INTRODUCTION</w:t>
            </w:r>
            <w:r w:rsidR="007048A7">
              <w:rPr>
                <w:noProof/>
                <w:webHidden/>
              </w:rPr>
              <w:tab/>
            </w:r>
            <w:r w:rsidR="007048A7">
              <w:rPr>
                <w:noProof/>
                <w:webHidden/>
              </w:rPr>
              <w:fldChar w:fldCharType="begin"/>
            </w:r>
            <w:r w:rsidR="007048A7">
              <w:rPr>
                <w:noProof/>
                <w:webHidden/>
              </w:rPr>
              <w:instrText xml:space="preserve"> PAGEREF _Toc503282394 \h </w:instrText>
            </w:r>
            <w:r w:rsidR="007048A7">
              <w:rPr>
                <w:noProof/>
                <w:webHidden/>
              </w:rPr>
            </w:r>
            <w:r w:rsidR="007048A7">
              <w:rPr>
                <w:noProof/>
                <w:webHidden/>
              </w:rPr>
              <w:fldChar w:fldCharType="separate"/>
            </w:r>
            <w:r w:rsidR="007048A7">
              <w:rPr>
                <w:noProof/>
                <w:webHidden/>
              </w:rPr>
              <w:t>1</w:t>
            </w:r>
            <w:r w:rsidR="007048A7">
              <w:rPr>
                <w:noProof/>
                <w:webHidden/>
              </w:rPr>
              <w:fldChar w:fldCharType="end"/>
            </w:r>
          </w:hyperlink>
        </w:p>
        <w:p w:rsidR="007048A7" w:rsidRDefault="007048A7">
          <w:pPr>
            <w:pStyle w:val="TOC1"/>
            <w:rPr>
              <w:rFonts w:asciiTheme="minorHAnsi" w:eastAsiaTheme="minorEastAsia" w:hAnsiTheme="minorHAnsi"/>
              <w:noProof/>
              <w:sz w:val="22"/>
              <w:lang w:val="en-US"/>
            </w:rPr>
          </w:pPr>
          <w:hyperlink w:anchor="_Toc503282395" w:history="1">
            <w:r w:rsidRPr="006D3B24">
              <w:rPr>
                <w:rStyle w:val="Hyperlink"/>
                <w:noProof/>
              </w:rPr>
              <w:t>PART 1</w:t>
            </w:r>
            <w:r>
              <w:rPr>
                <w:noProof/>
                <w:webHidden/>
              </w:rPr>
              <w:tab/>
            </w:r>
            <w:r>
              <w:rPr>
                <w:noProof/>
                <w:webHidden/>
              </w:rPr>
              <w:fldChar w:fldCharType="begin"/>
            </w:r>
            <w:r>
              <w:rPr>
                <w:noProof/>
                <w:webHidden/>
              </w:rPr>
              <w:instrText xml:space="preserve"> PAGEREF _Toc503282395 \h </w:instrText>
            </w:r>
            <w:r>
              <w:rPr>
                <w:noProof/>
                <w:webHidden/>
              </w:rPr>
            </w:r>
            <w:r>
              <w:rPr>
                <w:noProof/>
                <w:webHidden/>
              </w:rPr>
              <w:fldChar w:fldCharType="separate"/>
            </w:r>
            <w:r>
              <w:rPr>
                <w:noProof/>
                <w:webHidden/>
              </w:rPr>
              <w:t>2</w:t>
            </w:r>
            <w:r>
              <w:rPr>
                <w:noProof/>
                <w:webHidden/>
              </w:rPr>
              <w:fldChar w:fldCharType="end"/>
            </w:r>
          </w:hyperlink>
        </w:p>
        <w:p w:rsidR="007048A7" w:rsidRDefault="007048A7">
          <w:pPr>
            <w:pStyle w:val="TOC2"/>
            <w:tabs>
              <w:tab w:val="right" w:leader="dot" w:pos="9350"/>
            </w:tabs>
            <w:rPr>
              <w:rFonts w:asciiTheme="minorHAnsi" w:hAnsiTheme="minorHAnsi"/>
              <w:noProof/>
              <w:sz w:val="22"/>
              <w:lang w:val="en-US"/>
            </w:rPr>
          </w:pPr>
          <w:hyperlink w:anchor="_Toc503282396" w:history="1">
            <w:r w:rsidRPr="006D3B24">
              <w:rPr>
                <w:rStyle w:val="Hyperlink"/>
                <w:noProof/>
              </w:rPr>
              <w:t>AC 1.1 Define a problem, the stages of a problem, how problem can affect psychologically on human health</w:t>
            </w:r>
            <w:r>
              <w:rPr>
                <w:noProof/>
                <w:webHidden/>
              </w:rPr>
              <w:tab/>
            </w:r>
            <w:r>
              <w:rPr>
                <w:noProof/>
                <w:webHidden/>
              </w:rPr>
              <w:fldChar w:fldCharType="begin"/>
            </w:r>
            <w:r>
              <w:rPr>
                <w:noProof/>
                <w:webHidden/>
              </w:rPr>
              <w:instrText xml:space="preserve"> PAGEREF _Toc503282396 \h </w:instrText>
            </w:r>
            <w:r>
              <w:rPr>
                <w:noProof/>
                <w:webHidden/>
              </w:rPr>
            </w:r>
            <w:r>
              <w:rPr>
                <w:noProof/>
                <w:webHidden/>
              </w:rPr>
              <w:fldChar w:fldCharType="separate"/>
            </w:r>
            <w:r>
              <w:rPr>
                <w:noProof/>
                <w:webHidden/>
              </w:rPr>
              <w:t>2</w:t>
            </w:r>
            <w:r>
              <w:rPr>
                <w:noProof/>
                <w:webHidden/>
              </w:rPr>
              <w:fldChar w:fldCharType="end"/>
            </w:r>
          </w:hyperlink>
        </w:p>
        <w:p w:rsidR="007048A7" w:rsidRDefault="007048A7">
          <w:pPr>
            <w:pStyle w:val="TOC2"/>
            <w:tabs>
              <w:tab w:val="right" w:leader="dot" w:pos="9350"/>
            </w:tabs>
            <w:rPr>
              <w:rFonts w:asciiTheme="minorHAnsi" w:hAnsiTheme="minorHAnsi"/>
              <w:noProof/>
              <w:sz w:val="22"/>
              <w:lang w:val="en-US"/>
            </w:rPr>
          </w:pPr>
          <w:hyperlink w:anchor="_Toc503282397" w:history="1">
            <w:r w:rsidRPr="006D3B24">
              <w:rPr>
                <w:rStyle w:val="Hyperlink"/>
                <w:rFonts w:eastAsiaTheme="minorHAnsi"/>
                <w:noProof/>
              </w:rPr>
              <w:t>AC 1.2 what is a critical thinking, analyse the key steps of critical thinking. How critical thinking and innovation can assist you at work place for tackling the identified problems</w:t>
            </w:r>
            <w:r>
              <w:rPr>
                <w:noProof/>
                <w:webHidden/>
              </w:rPr>
              <w:tab/>
            </w:r>
            <w:r>
              <w:rPr>
                <w:noProof/>
                <w:webHidden/>
              </w:rPr>
              <w:fldChar w:fldCharType="begin"/>
            </w:r>
            <w:r>
              <w:rPr>
                <w:noProof/>
                <w:webHidden/>
              </w:rPr>
              <w:instrText xml:space="preserve"> PAGEREF _Toc503282397 \h </w:instrText>
            </w:r>
            <w:r>
              <w:rPr>
                <w:noProof/>
                <w:webHidden/>
              </w:rPr>
            </w:r>
            <w:r>
              <w:rPr>
                <w:noProof/>
                <w:webHidden/>
              </w:rPr>
              <w:fldChar w:fldCharType="separate"/>
            </w:r>
            <w:r>
              <w:rPr>
                <w:noProof/>
                <w:webHidden/>
              </w:rPr>
              <w:t>3</w:t>
            </w:r>
            <w:r>
              <w:rPr>
                <w:noProof/>
                <w:webHidden/>
              </w:rPr>
              <w:fldChar w:fldCharType="end"/>
            </w:r>
          </w:hyperlink>
        </w:p>
        <w:p w:rsidR="007048A7" w:rsidRDefault="007048A7">
          <w:pPr>
            <w:pStyle w:val="TOC1"/>
            <w:rPr>
              <w:rFonts w:asciiTheme="minorHAnsi" w:eastAsiaTheme="minorEastAsia" w:hAnsiTheme="minorHAnsi"/>
              <w:noProof/>
              <w:sz w:val="22"/>
              <w:lang w:val="en-US"/>
            </w:rPr>
          </w:pPr>
          <w:hyperlink w:anchor="_Toc503282398" w:history="1">
            <w:r w:rsidRPr="006D3B24">
              <w:rPr>
                <w:rStyle w:val="Hyperlink"/>
                <w:noProof/>
              </w:rPr>
              <w:t>PART 2</w:t>
            </w:r>
            <w:r>
              <w:rPr>
                <w:noProof/>
                <w:webHidden/>
              </w:rPr>
              <w:tab/>
            </w:r>
            <w:r>
              <w:rPr>
                <w:noProof/>
                <w:webHidden/>
              </w:rPr>
              <w:fldChar w:fldCharType="begin"/>
            </w:r>
            <w:r>
              <w:rPr>
                <w:noProof/>
                <w:webHidden/>
              </w:rPr>
              <w:instrText xml:space="preserve"> PAGEREF _Toc503282398 \h </w:instrText>
            </w:r>
            <w:r>
              <w:rPr>
                <w:noProof/>
                <w:webHidden/>
              </w:rPr>
            </w:r>
            <w:r>
              <w:rPr>
                <w:noProof/>
                <w:webHidden/>
              </w:rPr>
              <w:fldChar w:fldCharType="separate"/>
            </w:r>
            <w:r>
              <w:rPr>
                <w:noProof/>
                <w:webHidden/>
              </w:rPr>
              <w:t>6</w:t>
            </w:r>
            <w:r>
              <w:rPr>
                <w:noProof/>
                <w:webHidden/>
              </w:rPr>
              <w:fldChar w:fldCharType="end"/>
            </w:r>
          </w:hyperlink>
        </w:p>
        <w:p w:rsidR="007048A7" w:rsidRDefault="007048A7">
          <w:pPr>
            <w:pStyle w:val="TOC2"/>
            <w:tabs>
              <w:tab w:val="right" w:leader="dot" w:pos="9350"/>
            </w:tabs>
            <w:rPr>
              <w:rFonts w:asciiTheme="minorHAnsi" w:hAnsiTheme="minorHAnsi"/>
              <w:noProof/>
              <w:sz w:val="22"/>
              <w:lang w:val="en-US"/>
            </w:rPr>
          </w:pPr>
          <w:hyperlink w:anchor="_Toc503282399" w:history="1">
            <w:r w:rsidRPr="006D3B24">
              <w:rPr>
                <w:rStyle w:val="Hyperlink"/>
                <w:rFonts w:eastAsiaTheme="minorHAnsi"/>
                <w:noProof/>
              </w:rPr>
              <w:t>AC 2.1 Identify the key influencing factors to the organisation (selected one of your own choice) like political, economic, social and technological (PEST) with brief explanation of each component</w:t>
            </w:r>
            <w:r>
              <w:rPr>
                <w:noProof/>
                <w:webHidden/>
              </w:rPr>
              <w:tab/>
            </w:r>
            <w:r>
              <w:rPr>
                <w:noProof/>
                <w:webHidden/>
              </w:rPr>
              <w:fldChar w:fldCharType="begin"/>
            </w:r>
            <w:r>
              <w:rPr>
                <w:noProof/>
                <w:webHidden/>
              </w:rPr>
              <w:instrText xml:space="preserve"> PAGEREF _Toc503282399 \h </w:instrText>
            </w:r>
            <w:r>
              <w:rPr>
                <w:noProof/>
                <w:webHidden/>
              </w:rPr>
            </w:r>
            <w:r>
              <w:rPr>
                <w:noProof/>
                <w:webHidden/>
              </w:rPr>
              <w:fldChar w:fldCharType="separate"/>
            </w:r>
            <w:r>
              <w:rPr>
                <w:noProof/>
                <w:webHidden/>
              </w:rPr>
              <w:t>6</w:t>
            </w:r>
            <w:r>
              <w:rPr>
                <w:noProof/>
                <w:webHidden/>
              </w:rPr>
              <w:fldChar w:fldCharType="end"/>
            </w:r>
          </w:hyperlink>
        </w:p>
        <w:p w:rsidR="007048A7" w:rsidRDefault="007048A7">
          <w:pPr>
            <w:pStyle w:val="TOC2"/>
            <w:tabs>
              <w:tab w:val="right" w:leader="dot" w:pos="9350"/>
            </w:tabs>
            <w:rPr>
              <w:rFonts w:asciiTheme="minorHAnsi" w:hAnsiTheme="minorHAnsi"/>
              <w:noProof/>
              <w:sz w:val="22"/>
              <w:lang w:val="en-US"/>
            </w:rPr>
          </w:pPr>
          <w:hyperlink w:anchor="_Toc503282400" w:history="1">
            <w:r w:rsidRPr="006D3B24">
              <w:rPr>
                <w:rStyle w:val="Hyperlink"/>
                <w:rFonts w:eastAsiaTheme="minorHAnsi"/>
                <w:noProof/>
              </w:rPr>
              <w:t>AC 2.2 Write a letter (brief) to your line manager about the impacts of (PEST) political, economic, social and technological factors on the organisation (selected one)</w:t>
            </w:r>
            <w:r>
              <w:rPr>
                <w:noProof/>
                <w:webHidden/>
              </w:rPr>
              <w:tab/>
            </w:r>
            <w:r>
              <w:rPr>
                <w:noProof/>
                <w:webHidden/>
              </w:rPr>
              <w:fldChar w:fldCharType="begin"/>
            </w:r>
            <w:r>
              <w:rPr>
                <w:noProof/>
                <w:webHidden/>
              </w:rPr>
              <w:instrText xml:space="preserve"> PAGEREF _Toc503282400 \h </w:instrText>
            </w:r>
            <w:r>
              <w:rPr>
                <w:noProof/>
                <w:webHidden/>
              </w:rPr>
            </w:r>
            <w:r>
              <w:rPr>
                <w:noProof/>
                <w:webHidden/>
              </w:rPr>
              <w:fldChar w:fldCharType="separate"/>
            </w:r>
            <w:r>
              <w:rPr>
                <w:noProof/>
                <w:webHidden/>
              </w:rPr>
              <w:t>7</w:t>
            </w:r>
            <w:r>
              <w:rPr>
                <w:noProof/>
                <w:webHidden/>
              </w:rPr>
              <w:fldChar w:fldCharType="end"/>
            </w:r>
          </w:hyperlink>
        </w:p>
        <w:p w:rsidR="007048A7" w:rsidRDefault="007048A7">
          <w:pPr>
            <w:pStyle w:val="TOC1"/>
            <w:rPr>
              <w:rFonts w:asciiTheme="minorHAnsi" w:eastAsiaTheme="minorEastAsia" w:hAnsiTheme="minorHAnsi"/>
              <w:noProof/>
              <w:sz w:val="22"/>
              <w:lang w:val="en-US"/>
            </w:rPr>
          </w:pPr>
          <w:hyperlink w:anchor="_Toc503282401" w:history="1">
            <w:r w:rsidRPr="006D3B24">
              <w:rPr>
                <w:rStyle w:val="Hyperlink"/>
                <w:noProof/>
              </w:rPr>
              <w:t>PART 3</w:t>
            </w:r>
            <w:r>
              <w:rPr>
                <w:noProof/>
                <w:webHidden/>
              </w:rPr>
              <w:tab/>
            </w:r>
            <w:r>
              <w:rPr>
                <w:noProof/>
                <w:webHidden/>
              </w:rPr>
              <w:fldChar w:fldCharType="begin"/>
            </w:r>
            <w:r>
              <w:rPr>
                <w:noProof/>
                <w:webHidden/>
              </w:rPr>
              <w:instrText xml:space="preserve"> PAGEREF _Toc503282401 \h </w:instrText>
            </w:r>
            <w:r>
              <w:rPr>
                <w:noProof/>
                <w:webHidden/>
              </w:rPr>
            </w:r>
            <w:r>
              <w:rPr>
                <w:noProof/>
                <w:webHidden/>
              </w:rPr>
              <w:fldChar w:fldCharType="separate"/>
            </w:r>
            <w:r>
              <w:rPr>
                <w:noProof/>
                <w:webHidden/>
              </w:rPr>
              <w:t>8</w:t>
            </w:r>
            <w:r>
              <w:rPr>
                <w:noProof/>
                <w:webHidden/>
              </w:rPr>
              <w:fldChar w:fldCharType="end"/>
            </w:r>
          </w:hyperlink>
        </w:p>
        <w:p w:rsidR="007048A7" w:rsidRDefault="007048A7">
          <w:pPr>
            <w:pStyle w:val="TOC2"/>
            <w:tabs>
              <w:tab w:val="right" w:leader="dot" w:pos="9350"/>
            </w:tabs>
            <w:rPr>
              <w:rFonts w:asciiTheme="minorHAnsi" w:hAnsiTheme="minorHAnsi"/>
              <w:noProof/>
              <w:sz w:val="22"/>
              <w:lang w:val="en-US"/>
            </w:rPr>
          </w:pPr>
          <w:hyperlink w:anchor="_Toc503282402" w:history="1">
            <w:r w:rsidRPr="006D3B24">
              <w:rPr>
                <w:rStyle w:val="Hyperlink"/>
                <w:rFonts w:eastAsiaTheme="minorHAnsi"/>
                <w:noProof/>
              </w:rPr>
              <w:t xml:space="preserve">AC 3.1 What is ‘Employee </w:t>
            </w:r>
            <w:r w:rsidRPr="006D3B24">
              <w:rPr>
                <w:rStyle w:val="Hyperlink"/>
                <w:rFonts w:eastAsiaTheme="minorHAnsi"/>
                <w:iCs/>
                <w:noProof/>
              </w:rPr>
              <w:t>Behaviour’</w:t>
            </w:r>
            <w:r w:rsidRPr="006D3B24">
              <w:rPr>
                <w:rStyle w:val="Hyperlink"/>
                <w:rFonts w:eastAsiaTheme="minorHAnsi"/>
                <w:i/>
                <w:iCs/>
                <w:noProof/>
              </w:rPr>
              <w:t xml:space="preserve"> </w:t>
            </w:r>
            <w:r w:rsidRPr="006D3B24">
              <w:rPr>
                <w:rStyle w:val="Hyperlink"/>
                <w:rFonts w:eastAsiaTheme="minorHAnsi"/>
                <w:noProof/>
              </w:rPr>
              <w:t>and describe the two main types of employee behaviour. Explain briefly the key influencing techniques of the management of managing the behaviour of employees.</w:t>
            </w:r>
            <w:r>
              <w:rPr>
                <w:noProof/>
                <w:webHidden/>
              </w:rPr>
              <w:tab/>
            </w:r>
            <w:r>
              <w:rPr>
                <w:noProof/>
                <w:webHidden/>
              </w:rPr>
              <w:fldChar w:fldCharType="begin"/>
            </w:r>
            <w:r>
              <w:rPr>
                <w:noProof/>
                <w:webHidden/>
              </w:rPr>
              <w:instrText xml:space="preserve"> PAGEREF _Toc503282402 \h </w:instrText>
            </w:r>
            <w:r>
              <w:rPr>
                <w:noProof/>
                <w:webHidden/>
              </w:rPr>
            </w:r>
            <w:r>
              <w:rPr>
                <w:noProof/>
                <w:webHidden/>
              </w:rPr>
              <w:fldChar w:fldCharType="separate"/>
            </w:r>
            <w:r>
              <w:rPr>
                <w:noProof/>
                <w:webHidden/>
              </w:rPr>
              <w:t>8</w:t>
            </w:r>
            <w:r>
              <w:rPr>
                <w:noProof/>
                <w:webHidden/>
              </w:rPr>
              <w:fldChar w:fldCharType="end"/>
            </w:r>
          </w:hyperlink>
        </w:p>
        <w:p w:rsidR="007048A7" w:rsidRDefault="007048A7">
          <w:pPr>
            <w:pStyle w:val="TOC1"/>
            <w:rPr>
              <w:rFonts w:asciiTheme="minorHAnsi" w:eastAsiaTheme="minorEastAsia" w:hAnsiTheme="minorHAnsi"/>
              <w:noProof/>
              <w:sz w:val="22"/>
              <w:lang w:val="en-US"/>
            </w:rPr>
          </w:pPr>
          <w:hyperlink w:anchor="_Toc503282403" w:history="1">
            <w:r w:rsidRPr="006D3B24">
              <w:rPr>
                <w:rStyle w:val="Hyperlink"/>
                <w:noProof/>
              </w:rPr>
              <w:t>PART 4</w:t>
            </w:r>
            <w:r>
              <w:rPr>
                <w:noProof/>
                <w:webHidden/>
              </w:rPr>
              <w:tab/>
            </w:r>
            <w:r>
              <w:rPr>
                <w:noProof/>
                <w:webHidden/>
              </w:rPr>
              <w:fldChar w:fldCharType="begin"/>
            </w:r>
            <w:r>
              <w:rPr>
                <w:noProof/>
                <w:webHidden/>
              </w:rPr>
              <w:instrText xml:space="preserve"> PAGEREF _Toc503282403 \h </w:instrText>
            </w:r>
            <w:r>
              <w:rPr>
                <w:noProof/>
                <w:webHidden/>
              </w:rPr>
            </w:r>
            <w:r>
              <w:rPr>
                <w:noProof/>
                <w:webHidden/>
              </w:rPr>
              <w:fldChar w:fldCharType="separate"/>
            </w:r>
            <w:r>
              <w:rPr>
                <w:noProof/>
                <w:webHidden/>
              </w:rPr>
              <w:t>10</w:t>
            </w:r>
            <w:r>
              <w:rPr>
                <w:noProof/>
                <w:webHidden/>
              </w:rPr>
              <w:fldChar w:fldCharType="end"/>
            </w:r>
          </w:hyperlink>
        </w:p>
        <w:p w:rsidR="007048A7" w:rsidRDefault="007048A7">
          <w:pPr>
            <w:pStyle w:val="TOC2"/>
            <w:tabs>
              <w:tab w:val="right" w:leader="dot" w:pos="9350"/>
            </w:tabs>
            <w:rPr>
              <w:rFonts w:asciiTheme="minorHAnsi" w:hAnsiTheme="minorHAnsi"/>
              <w:noProof/>
              <w:sz w:val="22"/>
              <w:lang w:val="en-US"/>
            </w:rPr>
          </w:pPr>
          <w:hyperlink w:anchor="_Toc503282404" w:history="1">
            <w:r w:rsidRPr="006D3B24">
              <w:rPr>
                <w:rStyle w:val="Hyperlink"/>
                <w:rFonts w:eastAsiaTheme="minorHAnsi"/>
                <w:noProof/>
              </w:rPr>
              <w:t>AC 4.1- How technology has supported the business in general, presents the key advantages and disadvantages of using information technology in your selected organisation</w:t>
            </w:r>
            <w:r>
              <w:rPr>
                <w:noProof/>
                <w:webHidden/>
              </w:rPr>
              <w:tab/>
            </w:r>
            <w:r>
              <w:rPr>
                <w:noProof/>
                <w:webHidden/>
              </w:rPr>
              <w:fldChar w:fldCharType="begin"/>
            </w:r>
            <w:r>
              <w:rPr>
                <w:noProof/>
                <w:webHidden/>
              </w:rPr>
              <w:instrText xml:space="preserve"> PAGEREF _Toc503282404 \h </w:instrText>
            </w:r>
            <w:r>
              <w:rPr>
                <w:noProof/>
                <w:webHidden/>
              </w:rPr>
            </w:r>
            <w:r>
              <w:rPr>
                <w:noProof/>
                <w:webHidden/>
              </w:rPr>
              <w:fldChar w:fldCharType="separate"/>
            </w:r>
            <w:r>
              <w:rPr>
                <w:noProof/>
                <w:webHidden/>
              </w:rPr>
              <w:t>10</w:t>
            </w:r>
            <w:r>
              <w:rPr>
                <w:noProof/>
                <w:webHidden/>
              </w:rPr>
              <w:fldChar w:fldCharType="end"/>
            </w:r>
          </w:hyperlink>
        </w:p>
        <w:p w:rsidR="007048A7" w:rsidRDefault="007048A7">
          <w:pPr>
            <w:pStyle w:val="TOC1"/>
            <w:rPr>
              <w:rFonts w:asciiTheme="minorHAnsi" w:eastAsiaTheme="minorEastAsia" w:hAnsiTheme="minorHAnsi"/>
              <w:noProof/>
              <w:sz w:val="22"/>
              <w:lang w:val="en-US"/>
            </w:rPr>
          </w:pPr>
          <w:hyperlink w:anchor="_Toc503282405" w:history="1">
            <w:r w:rsidRPr="006D3B24">
              <w:rPr>
                <w:rStyle w:val="Hyperlink"/>
                <w:noProof/>
              </w:rPr>
              <w:t>CONCLUSION</w:t>
            </w:r>
            <w:r>
              <w:rPr>
                <w:noProof/>
                <w:webHidden/>
              </w:rPr>
              <w:tab/>
            </w:r>
            <w:r>
              <w:rPr>
                <w:noProof/>
                <w:webHidden/>
              </w:rPr>
              <w:fldChar w:fldCharType="begin"/>
            </w:r>
            <w:r>
              <w:rPr>
                <w:noProof/>
                <w:webHidden/>
              </w:rPr>
              <w:instrText xml:space="preserve"> PAGEREF _Toc503282405 \h </w:instrText>
            </w:r>
            <w:r>
              <w:rPr>
                <w:noProof/>
                <w:webHidden/>
              </w:rPr>
            </w:r>
            <w:r>
              <w:rPr>
                <w:noProof/>
                <w:webHidden/>
              </w:rPr>
              <w:fldChar w:fldCharType="separate"/>
            </w:r>
            <w:r>
              <w:rPr>
                <w:noProof/>
                <w:webHidden/>
              </w:rPr>
              <w:t>12</w:t>
            </w:r>
            <w:r>
              <w:rPr>
                <w:noProof/>
                <w:webHidden/>
              </w:rPr>
              <w:fldChar w:fldCharType="end"/>
            </w:r>
          </w:hyperlink>
        </w:p>
        <w:p w:rsidR="007048A7" w:rsidRDefault="007048A7">
          <w:pPr>
            <w:pStyle w:val="TOC1"/>
            <w:rPr>
              <w:rFonts w:asciiTheme="minorHAnsi" w:eastAsiaTheme="minorEastAsia" w:hAnsiTheme="minorHAnsi"/>
              <w:noProof/>
              <w:sz w:val="22"/>
              <w:lang w:val="en-US"/>
            </w:rPr>
          </w:pPr>
          <w:hyperlink w:anchor="_Toc503282406" w:history="1">
            <w:r w:rsidRPr="006D3B24">
              <w:rPr>
                <w:rStyle w:val="Hyperlink"/>
                <w:noProof/>
              </w:rPr>
              <w:t>REFERENCES</w:t>
            </w:r>
            <w:r>
              <w:rPr>
                <w:noProof/>
                <w:webHidden/>
              </w:rPr>
              <w:tab/>
            </w:r>
            <w:r>
              <w:rPr>
                <w:noProof/>
                <w:webHidden/>
              </w:rPr>
              <w:fldChar w:fldCharType="begin"/>
            </w:r>
            <w:r>
              <w:rPr>
                <w:noProof/>
                <w:webHidden/>
              </w:rPr>
              <w:instrText xml:space="preserve"> PAGEREF _Toc503282406 \h </w:instrText>
            </w:r>
            <w:r>
              <w:rPr>
                <w:noProof/>
                <w:webHidden/>
              </w:rPr>
            </w:r>
            <w:r>
              <w:rPr>
                <w:noProof/>
                <w:webHidden/>
              </w:rPr>
              <w:fldChar w:fldCharType="separate"/>
            </w:r>
            <w:r>
              <w:rPr>
                <w:noProof/>
                <w:webHidden/>
              </w:rPr>
              <w:t>13</w:t>
            </w:r>
            <w:r>
              <w:rPr>
                <w:noProof/>
                <w:webHidden/>
              </w:rPr>
              <w:fldChar w:fldCharType="end"/>
            </w:r>
          </w:hyperlink>
        </w:p>
        <w:p w:rsidR="00D90B73" w:rsidRDefault="00D90B73">
          <w:r>
            <w:fldChar w:fldCharType="end"/>
          </w:r>
        </w:p>
      </w:sdtContent>
    </w:sdt>
    <w:p w:rsidR="00D90B73" w:rsidRDefault="00D90B73" w:rsidP="00E16D08">
      <w:pPr>
        <w:pStyle w:val="Heading1"/>
        <w:rPr>
          <w:shd w:val="clear" w:color="auto" w:fill="FFFFFF"/>
        </w:rPr>
        <w:sectPr w:rsidR="00D90B73" w:rsidSect="002802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D90B73" w:rsidRPr="00D90B73" w:rsidRDefault="00D90B73" w:rsidP="00D90B73">
      <w:pPr>
        <w:jc w:val="center"/>
        <w:rPr>
          <w:b/>
          <w:shd w:val="clear" w:color="auto" w:fill="FFFFFF"/>
        </w:rPr>
      </w:pPr>
      <w:r w:rsidRPr="00D90B73">
        <w:rPr>
          <w:b/>
          <w:shd w:val="clear" w:color="auto" w:fill="FFFFFF"/>
        </w:rPr>
        <w:lastRenderedPageBreak/>
        <w:t>LIST OF TABLES</w:t>
      </w:r>
    </w:p>
    <w:p w:rsidR="007048A7" w:rsidRDefault="00D90B73">
      <w:pPr>
        <w:pStyle w:val="TableofFigures"/>
        <w:tabs>
          <w:tab w:val="right" w:leader="dot" w:pos="9350"/>
        </w:tabs>
        <w:rPr>
          <w:rFonts w:asciiTheme="minorHAnsi" w:hAnsiTheme="minorHAnsi"/>
          <w:noProof/>
          <w:sz w:val="22"/>
          <w:lang w:val="en-US"/>
        </w:rPr>
      </w:pPr>
      <w:r>
        <w:fldChar w:fldCharType="begin"/>
      </w:r>
      <w:r>
        <w:instrText xml:space="preserve"> TOC \h \z \c "Table" </w:instrText>
      </w:r>
      <w:r>
        <w:fldChar w:fldCharType="separate"/>
      </w:r>
      <w:hyperlink w:anchor="_Toc503282407" w:history="1">
        <w:r w:rsidR="007048A7" w:rsidRPr="00D74970">
          <w:rPr>
            <w:rStyle w:val="Hyperlink"/>
            <w:noProof/>
          </w:rPr>
          <w:t>Table 1: Letter to line manager</w:t>
        </w:r>
        <w:r w:rsidR="007048A7">
          <w:rPr>
            <w:noProof/>
            <w:webHidden/>
          </w:rPr>
          <w:tab/>
        </w:r>
        <w:r w:rsidR="007048A7">
          <w:rPr>
            <w:noProof/>
            <w:webHidden/>
          </w:rPr>
          <w:fldChar w:fldCharType="begin"/>
        </w:r>
        <w:r w:rsidR="007048A7">
          <w:rPr>
            <w:noProof/>
            <w:webHidden/>
          </w:rPr>
          <w:instrText xml:space="preserve"> PAGEREF _Toc503282407 \h </w:instrText>
        </w:r>
        <w:r w:rsidR="007048A7">
          <w:rPr>
            <w:noProof/>
            <w:webHidden/>
          </w:rPr>
        </w:r>
        <w:r w:rsidR="007048A7">
          <w:rPr>
            <w:noProof/>
            <w:webHidden/>
          </w:rPr>
          <w:fldChar w:fldCharType="separate"/>
        </w:r>
        <w:r w:rsidR="007048A7">
          <w:rPr>
            <w:noProof/>
            <w:webHidden/>
          </w:rPr>
          <w:t>7</w:t>
        </w:r>
        <w:r w:rsidR="007048A7">
          <w:rPr>
            <w:noProof/>
            <w:webHidden/>
          </w:rPr>
          <w:fldChar w:fldCharType="end"/>
        </w:r>
      </w:hyperlink>
    </w:p>
    <w:p w:rsidR="007048A7" w:rsidRDefault="007048A7">
      <w:pPr>
        <w:pStyle w:val="TableofFigures"/>
        <w:tabs>
          <w:tab w:val="right" w:leader="dot" w:pos="9350"/>
        </w:tabs>
        <w:rPr>
          <w:rFonts w:asciiTheme="minorHAnsi" w:hAnsiTheme="minorHAnsi"/>
          <w:noProof/>
          <w:sz w:val="22"/>
          <w:lang w:val="en-US"/>
        </w:rPr>
      </w:pPr>
      <w:hyperlink w:anchor="_Toc503282408" w:history="1">
        <w:r w:rsidRPr="00D74970">
          <w:rPr>
            <w:rStyle w:val="Hyperlink"/>
            <w:noProof/>
          </w:rPr>
          <w:t>Table 2: Key advantages and disadvantages of technology in business</w:t>
        </w:r>
        <w:r>
          <w:rPr>
            <w:noProof/>
            <w:webHidden/>
          </w:rPr>
          <w:tab/>
        </w:r>
        <w:r>
          <w:rPr>
            <w:noProof/>
            <w:webHidden/>
          </w:rPr>
          <w:fldChar w:fldCharType="begin"/>
        </w:r>
        <w:r>
          <w:rPr>
            <w:noProof/>
            <w:webHidden/>
          </w:rPr>
          <w:instrText xml:space="preserve"> PAGEREF _Toc503282408 \h </w:instrText>
        </w:r>
        <w:r>
          <w:rPr>
            <w:noProof/>
            <w:webHidden/>
          </w:rPr>
        </w:r>
        <w:r>
          <w:rPr>
            <w:noProof/>
            <w:webHidden/>
          </w:rPr>
          <w:fldChar w:fldCharType="separate"/>
        </w:r>
        <w:r>
          <w:rPr>
            <w:noProof/>
            <w:webHidden/>
          </w:rPr>
          <w:t>10</w:t>
        </w:r>
        <w:r>
          <w:rPr>
            <w:noProof/>
            <w:webHidden/>
          </w:rPr>
          <w:fldChar w:fldCharType="end"/>
        </w:r>
      </w:hyperlink>
    </w:p>
    <w:p w:rsidR="00D90B73" w:rsidRPr="00D90B73" w:rsidRDefault="00D90B73" w:rsidP="00D90B73">
      <w:pPr>
        <w:sectPr w:rsidR="00D90B73" w:rsidRPr="00D90B73" w:rsidSect="002802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fldChar w:fldCharType="end"/>
      </w:r>
    </w:p>
    <w:p w:rsidR="00D90B73" w:rsidRPr="00D90B73" w:rsidRDefault="00D90B73" w:rsidP="00D90B73">
      <w:pPr>
        <w:jc w:val="center"/>
        <w:rPr>
          <w:b/>
          <w:shd w:val="clear" w:color="auto" w:fill="FFFFFF"/>
        </w:rPr>
      </w:pPr>
      <w:r w:rsidRPr="00D90B73">
        <w:rPr>
          <w:b/>
          <w:shd w:val="clear" w:color="auto" w:fill="FFFFFF"/>
        </w:rPr>
        <w:lastRenderedPageBreak/>
        <w:t>LIST OF FIGURES</w:t>
      </w:r>
    </w:p>
    <w:p w:rsidR="007048A7" w:rsidRDefault="00D90B73">
      <w:pPr>
        <w:pStyle w:val="TableofFigures"/>
        <w:tabs>
          <w:tab w:val="right" w:leader="dot" w:pos="9350"/>
        </w:tabs>
        <w:rPr>
          <w:rFonts w:asciiTheme="minorHAnsi" w:hAnsiTheme="minorHAnsi"/>
          <w:noProof/>
          <w:sz w:val="22"/>
          <w:lang w:val="en-US"/>
        </w:rPr>
      </w:pPr>
      <w:r>
        <w:fldChar w:fldCharType="begin"/>
      </w:r>
      <w:r>
        <w:instrText xml:space="preserve"> TOC \h \z \c "Figure" </w:instrText>
      </w:r>
      <w:r>
        <w:fldChar w:fldCharType="separate"/>
      </w:r>
      <w:hyperlink w:anchor="_Toc503282409" w:history="1">
        <w:r w:rsidR="007048A7" w:rsidRPr="00527A3E">
          <w:rPr>
            <w:rStyle w:val="Hyperlink"/>
            <w:noProof/>
          </w:rPr>
          <w:t>Figure 1: Steps in critical thinking</w:t>
        </w:r>
        <w:r w:rsidR="007048A7">
          <w:rPr>
            <w:noProof/>
            <w:webHidden/>
          </w:rPr>
          <w:tab/>
        </w:r>
        <w:r w:rsidR="007048A7">
          <w:rPr>
            <w:noProof/>
            <w:webHidden/>
          </w:rPr>
          <w:fldChar w:fldCharType="begin"/>
        </w:r>
        <w:r w:rsidR="007048A7">
          <w:rPr>
            <w:noProof/>
            <w:webHidden/>
          </w:rPr>
          <w:instrText xml:space="preserve"> PAGEREF _Toc503282409 \h </w:instrText>
        </w:r>
        <w:r w:rsidR="007048A7">
          <w:rPr>
            <w:noProof/>
            <w:webHidden/>
          </w:rPr>
        </w:r>
        <w:r w:rsidR="007048A7">
          <w:rPr>
            <w:noProof/>
            <w:webHidden/>
          </w:rPr>
          <w:fldChar w:fldCharType="separate"/>
        </w:r>
        <w:r w:rsidR="007048A7">
          <w:rPr>
            <w:noProof/>
            <w:webHidden/>
          </w:rPr>
          <w:t>5</w:t>
        </w:r>
        <w:r w:rsidR="007048A7">
          <w:rPr>
            <w:noProof/>
            <w:webHidden/>
          </w:rPr>
          <w:fldChar w:fldCharType="end"/>
        </w:r>
      </w:hyperlink>
    </w:p>
    <w:p w:rsidR="00D90B73" w:rsidRPr="00D90B73" w:rsidRDefault="00D90B73" w:rsidP="00D90B73">
      <w:pPr>
        <w:sectPr w:rsidR="00D90B73" w:rsidRPr="00D90B73" w:rsidSect="002802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fldChar w:fldCharType="end"/>
      </w:r>
    </w:p>
    <w:p w:rsidR="004E430F" w:rsidRPr="00C845F3" w:rsidRDefault="00E16D08" w:rsidP="00E16D08">
      <w:pPr>
        <w:pStyle w:val="Heading1"/>
        <w:rPr>
          <w:shd w:val="clear" w:color="auto" w:fill="FFFFFF"/>
        </w:rPr>
      </w:pPr>
      <w:bookmarkStart w:id="0" w:name="_Toc503282394"/>
      <w:r w:rsidRPr="00C845F3">
        <w:rPr>
          <w:shd w:val="clear" w:color="auto" w:fill="FFFFFF"/>
        </w:rPr>
        <w:lastRenderedPageBreak/>
        <w:t>INTRODUCTION</w:t>
      </w:r>
      <w:bookmarkEnd w:id="0"/>
    </w:p>
    <w:p w:rsidR="00E16D08" w:rsidRPr="00C845F3" w:rsidRDefault="008A6F89" w:rsidP="00E16D08">
      <w:r w:rsidRPr="00C845F3">
        <w:t xml:space="preserve">In every organisation there are different workers </w:t>
      </w:r>
      <w:r w:rsidR="0016395B" w:rsidRPr="00C845F3">
        <w:t xml:space="preserve">that face workplace issues that can be under the control of management. In the course of completing business targets, business face many issues regarding proper production of goods, welfare of employees, </w:t>
      </w:r>
      <w:r w:rsidR="00CC4109" w:rsidRPr="00C845F3">
        <w:t xml:space="preserve">completion of target, etc. However, being able to identify workplace problem solving issues can be effective to overcome the problems of business. Current report is based on </w:t>
      </w:r>
      <w:r w:rsidR="003F4A4D" w:rsidRPr="00C845F3">
        <w:t xml:space="preserve">problem faced by </w:t>
      </w:r>
      <w:r w:rsidR="003F4A4D" w:rsidRPr="00C845F3">
        <w:rPr>
          <w:b/>
        </w:rPr>
        <w:t>Coda Plastics Limited</w:t>
      </w:r>
      <w:r w:rsidR="00A44EEF" w:rsidRPr="00C845F3">
        <w:t xml:space="preserve"> that is one of the leading plastic manufactures in parts of UK. Organisation has to face </w:t>
      </w:r>
      <w:r w:rsidR="00E8269D" w:rsidRPr="00C845F3">
        <w:t>issues that are</w:t>
      </w:r>
      <w:r w:rsidR="00A44EEF" w:rsidRPr="00C845F3">
        <w:t xml:space="preserve"> concerned with </w:t>
      </w:r>
      <w:r w:rsidR="00783A0E" w:rsidRPr="00C845F3">
        <w:t xml:space="preserve">proper management of resources and maintaining stability in employee behaviour. </w:t>
      </w:r>
      <w:r w:rsidR="00E8269D" w:rsidRPr="00C845F3">
        <w:t xml:space="preserve">At the end to this report, suitable recommendations would be provided that are concerned with effective use of technology to overcome the problems faced by the organisation. </w:t>
      </w:r>
    </w:p>
    <w:p w:rsidR="00853708" w:rsidRDefault="00853708" w:rsidP="00D61EF9">
      <w:pPr>
        <w:pStyle w:val="Heading1"/>
        <w:sectPr w:rsidR="00853708" w:rsidSect="00D90B73">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pPr>
    </w:p>
    <w:p w:rsidR="00D61EF9" w:rsidRPr="00C845F3" w:rsidRDefault="00D61EF9" w:rsidP="00D61EF9">
      <w:pPr>
        <w:pStyle w:val="Heading1"/>
      </w:pPr>
      <w:bookmarkStart w:id="1" w:name="_Toc503282395"/>
      <w:r w:rsidRPr="00C845F3">
        <w:lastRenderedPageBreak/>
        <w:t>PART 1</w:t>
      </w:r>
      <w:bookmarkEnd w:id="1"/>
    </w:p>
    <w:p w:rsidR="00D61EF9" w:rsidRPr="00C845F3" w:rsidRDefault="00D61EF9" w:rsidP="00D61EF9">
      <w:pPr>
        <w:pStyle w:val="Heading2"/>
        <w:rPr>
          <w:rFonts w:ascii="Arial" w:eastAsiaTheme="minorHAnsi" w:hAnsi="Arial" w:cs="Arial"/>
          <w:color w:val="000000"/>
          <w:sz w:val="20"/>
          <w:szCs w:val="20"/>
        </w:rPr>
      </w:pPr>
      <w:bookmarkStart w:id="2" w:name="_Toc503282396"/>
      <w:r w:rsidRPr="00C845F3">
        <w:t>AC 1.1 Define a problem, the stages of a problem, how problem can affect psychologically on human health</w:t>
      </w:r>
      <w:bookmarkEnd w:id="2"/>
      <w:r w:rsidRPr="00C845F3">
        <w:rPr>
          <w:rFonts w:ascii="Arial" w:eastAsiaTheme="minorHAnsi" w:hAnsi="Arial" w:cs="Arial"/>
          <w:color w:val="000000"/>
          <w:sz w:val="20"/>
          <w:szCs w:val="20"/>
        </w:rPr>
        <w:t xml:space="preserve"> </w:t>
      </w:r>
    </w:p>
    <w:p w:rsidR="003C49B1" w:rsidRPr="00C845F3" w:rsidRDefault="003C49B1" w:rsidP="005C7F11">
      <w:pPr>
        <w:rPr>
          <w:b/>
          <w:i/>
        </w:rPr>
      </w:pPr>
      <w:r w:rsidRPr="00C845F3">
        <w:rPr>
          <w:b/>
          <w:i/>
        </w:rPr>
        <w:t>Problem</w:t>
      </w:r>
    </w:p>
    <w:p w:rsidR="005C7F11" w:rsidRPr="00C845F3" w:rsidRDefault="007627DD" w:rsidP="005C7F11">
      <w:r w:rsidRPr="00C845F3">
        <w:t xml:space="preserve">Problem can </w:t>
      </w:r>
      <w:r w:rsidR="004F20CE" w:rsidRPr="00C845F3">
        <w:t xml:space="preserve">be </w:t>
      </w:r>
      <w:r w:rsidR="009974F4" w:rsidRPr="00C845F3">
        <w:t>defined as the matter and situation that can be harmful for workplace</w:t>
      </w:r>
      <w:r w:rsidR="00C101BE" w:rsidRPr="00C845F3">
        <w:t xml:space="preserve"> that is needed to be dealt carefully and overcome within suitable period of time</w:t>
      </w:r>
      <w:r w:rsidR="00FF444B">
        <w:t xml:space="preserve"> (</w:t>
      </w:r>
      <w:r w:rsidR="00FF444B">
        <w:rPr>
          <w:shd w:val="clear" w:color="auto" w:fill="FFFFFF"/>
        </w:rPr>
        <w:t>Laker et.al. 2014</w:t>
      </w:r>
      <w:r w:rsidR="00FF444B">
        <w:t>)</w:t>
      </w:r>
      <w:r w:rsidR="00C101BE" w:rsidRPr="00C845F3">
        <w:t>. Current problem faced by Coda plastic limited is concerned with proper waste management that include proper waste disposal, harmful management of chemical waste and also recycling of waste</w:t>
      </w:r>
      <w:r w:rsidR="00FF444B">
        <w:t xml:space="preserve"> (</w:t>
      </w:r>
      <w:r w:rsidR="00FF444B">
        <w:rPr>
          <w:shd w:val="clear" w:color="auto" w:fill="FFFFFF"/>
        </w:rPr>
        <w:t>Van Aken and Berends, 2017</w:t>
      </w:r>
      <w:r w:rsidR="00FF444B">
        <w:t>)</w:t>
      </w:r>
      <w:r w:rsidR="00C101BE" w:rsidRPr="00C845F3">
        <w:t xml:space="preserve">. Another </w:t>
      </w:r>
      <w:r w:rsidR="00696779" w:rsidRPr="00C845F3">
        <w:t xml:space="preserve">problem faced in low motivation and job satisfaction with lack in proper management of performance issues. </w:t>
      </w:r>
    </w:p>
    <w:p w:rsidR="000B1F92" w:rsidRPr="00C845F3" w:rsidRDefault="003C49B1" w:rsidP="005C7F11">
      <w:pPr>
        <w:rPr>
          <w:b/>
          <w:i/>
        </w:rPr>
      </w:pPr>
      <w:r w:rsidRPr="00C845F3">
        <w:rPr>
          <w:b/>
          <w:i/>
        </w:rPr>
        <w:t>Stages of problem in business</w:t>
      </w:r>
    </w:p>
    <w:p w:rsidR="00C00C20" w:rsidRPr="00C845F3" w:rsidRDefault="00C00C20" w:rsidP="005C7F11">
      <w:r w:rsidRPr="00C845F3">
        <w:t>There are different stages for problem faced and finding its solutions in the business that are explained below:</w:t>
      </w:r>
    </w:p>
    <w:p w:rsidR="003C49B1" w:rsidRPr="00C845F3" w:rsidRDefault="00C00C20" w:rsidP="00C00C20">
      <w:pPr>
        <w:pStyle w:val="ListParagraph"/>
        <w:numPr>
          <w:ilvl w:val="0"/>
          <w:numId w:val="26"/>
        </w:numPr>
        <w:rPr>
          <w:b/>
        </w:rPr>
      </w:pPr>
      <w:r w:rsidRPr="00C845F3">
        <w:rPr>
          <w:b/>
        </w:rPr>
        <w:t xml:space="preserve">Defining the problem: </w:t>
      </w:r>
      <w:r w:rsidRPr="00C845F3">
        <w:t xml:space="preserve">Management of Coda plastics need to identify the nature of problem and understand the effect. It might include complex problems and simple problems. </w:t>
      </w:r>
    </w:p>
    <w:p w:rsidR="00C00C20" w:rsidRPr="00C845F3" w:rsidRDefault="00C00C20" w:rsidP="00C00C20">
      <w:pPr>
        <w:pStyle w:val="ListParagraph"/>
        <w:numPr>
          <w:ilvl w:val="0"/>
          <w:numId w:val="26"/>
        </w:numPr>
        <w:rPr>
          <w:b/>
        </w:rPr>
      </w:pPr>
      <w:r w:rsidRPr="00C845F3">
        <w:rPr>
          <w:b/>
        </w:rPr>
        <w:t xml:space="preserve">Producing ideas: </w:t>
      </w:r>
      <w:r w:rsidRPr="00C845F3">
        <w:t>This stage is concerned with list of problems faced by Coda plastics that will help to find solutions to types of problems.</w:t>
      </w:r>
    </w:p>
    <w:p w:rsidR="00C00C20" w:rsidRPr="00C845F3" w:rsidRDefault="00C00C20" w:rsidP="00C00C20">
      <w:pPr>
        <w:pStyle w:val="ListParagraph"/>
        <w:numPr>
          <w:ilvl w:val="0"/>
          <w:numId w:val="26"/>
        </w:numPr>
        <w:rPr>
          <w:b/>
        </w:rPr>
      </w:pPr>
      <w:r w:rsidRPr="00C845F3">
        <w:rPr>
          <w:b/>
        </w:rPr>
        <w:t xml:space="preserve">Testing the problem: </w:t>
      </w:r>
      <w:r w:rsidRPr="00C845F3">
        <w:t>It include organisation to analyse the effect of problem on individual, team and organisation. Also to make discussion to solve problem as soon as possible.</w:t>
      </w:r>
    </w:p>
    <w:p w:rsidR="00C00C20" w:rsidRPr="00C845F3" w:rsidRDefault="00C00C20" w:rsidP="00C00C20">
      <w:pPr>
        <w:pStyle w:val="ListParagraph"/>
        <w:numPr>
          <w:ilvl w:val="0"/>
          <w:numId w:val="26"/>
        </w:numPr>
        <w:rPr>
          <w:b/>
        </w:rPr>
      </w:pPr>
      <w:r w:rsidRPr="00C845F3">
        <w:rPr>
          <w:b/>
        </w:rPr>
        <w:t xml:space="preserve">Choosing among best: </w:t>
      </w:r>
      <w:r w:rsidRPr="00C845F3">
        <w:t>Management will take effective decisions to solve the problem with having one best tool and technique.</w:t>
      </w:r>
    </w:p>
    <w:p w:rsidR="00C00C20" w:rsidRPr="00C845F3" w:rsidRDefault="00C00C20" w:rsidP="00C00C20">
      <w:pPr>
        <w:pStyle w:val="ListParagraph"/>
        <w:numPr>
          <w:ilvl w:val="0"/>
          <w:numId w:val="26"/>
        </w:numPr>
        <w:rPr>
          <w:b/>
        </w:rPr>
      </w:pPr>
      <w:r w:rsidRPr="00C845F3">
        <w:rPr>
          <w:b/>
        </w:rPr>
        <w:t xml:space="preserve">Plan for action: </w:t>
      </w:r>
      <w:r w:rsidRPr="00C845F3">
        <w:t xml:space="preserve">Plan is prepared by manager to solve the problem and measuring out the effect. For example, </w:t>
      </w:r>
      <w:r w:rsidR="008775AB" w:rsidRPr="00C845F3">
        <w:t>simple problem include failure in proper management, lack in use of technology, poor time management etc</w:t>
      </w:r>
      <w:r w:rsidR="00FF444B">
        <w:t xml:space="preserve"> (</w:t>
      </w:r>
      <w:r w:rsidR="00FF444B">
        <w:rPr>
          <w:shd w:val="clear" w:color="auto" w:fill="FFFFFF"/>
        </w:rPr>
        <w:t>Rhyner et.al. 2017</w:t>
      </w:r>
      <w:r w:rsidR="00FF444B">
        <w:t>)</w:t>
      </w:r>
      <w:r w:rsidR="008775AB" w:rsidRPr="00C845F3">
        <w:t xml:space="preserve">. Complex problem include </w:t>
      </w:r>
      <w:r w:rsidR="008775AB" w:rsidRPr="00C845F3">
        <w:lastRenderedPageBreak/>
        <w:t>environment of the workplace that affect human such as mental health, poor behaviour, sexuality issues, drug use, excess work pressure, etc</w:t>
      </w:r>
      <w:r w:rsidR="00FF444B">
        <w:t xml:space="preserve">  (</w:t>
      </w:r>
      <w:r w:rsidR="00FF444B">
        <w:rPr>
          <w:shd w:val="clear" w:color="auto" w:fill="FFFFFF"/>
        </w:rPr>
        <w:t>Frensch and Funke, 2014</w:t>
      </w:r>
      <w:r w:rsidR="00FF444B">
        <w:t>)</w:t>
      </w:r>
      <w:r w:rsidR="008775AB" w:rsidRPr="00C845F3">
        <w:t xml:space="preserve">. </w:t>
      </w:r>
    </w:p>
    <w:p w:rsidR="008775AB" w:rsidRPr="00C845F3" w:rsidRDefault="008775AB" w:rsidP="008775AB">
      <w:pPr>
        <w:rPr>
          <w:b/>
          <w:i/>
        </w:rPr>
      </w:pPr>
      <w:r w:rsidRPr="00C845F3">
        <w:rPr>
          <w:b/>
          <w:i/>
        </w:rPr>
        <w:t>Problem affecting human health</w:t>
      </w:r>
    </w:p>
    <w:p w:rsidR="008775AB" w:rsidRPr="00C845F3" w:rsidRDefault="00354548" w:rsidP="00354548">
      <w:pPr>
        <w:pStyle w:val="ListParagraph"/>
        <w:numPr>
          <w:ilvl w:val="0"/>
          <w:numId w:val="27"/>
        </w:numPr>
      </w:pPr>
      <w:r w:rsidRPr="00C845F3">
        <w:t xml:space="preserve">Problem of poor waste management in Coda plastics will leave major impact on maintain interest of the employees at workplace. For example, uncollected waste can result in spread of </w:t>
      </w:r>
      <w:r w:rsidR="002A714D" w:rsidRPr="00C845F3">
        <w:t>harmful diseases that will affect majorly on human health. Dangerous items such as broken glass, blades, and dirty containers will harm people that are handling the process of manufacturing of plastics items in Coda plastics. On the other hand, burning waste disposal can lead to cause air pollution with harmful leakage affect human health causing illness such as respiratory diseases</w:t>
      </w:r>
      <w:r w:rsidR="00FF444B">
        <w:t xml:space="preserve"> (</w:t>
      </w:r>
      <w:r w:rsidR="00FF444B">
        <w:rPr>
          <w:shd w:val="clear" w:color="auto" w:fill="FFFFFF"/>
        </w:rPr>
        <w:t>Sternberg and Frensch, 2014</w:t>
      </w:r>
      <w:r w:rsidR="00FF444B">
        <w:t>)</w:t>
      </w:r>
      <w:r w:rsidR="002A714D" w:rsidRPr="00C845F3">
        <w:t xml:space="preserve">. </w:t>
      </w:r>
    </w:p>
    <w:p w:rsidR="002A714D" w:rsidRPr="00C845F3" w:rsidRDefault="00706E78" w:rsidP="00354548">
      <w:pPr>
        <w:pStyle w:val="ListParagraph"/>
        <w:numPr>
          <w:ilvl w:val="0"/>
          <w:numId w:val="27"/>
        </w:numPr>
      </w:pPr>
      <w:r w:rsidRPr="00C845F3">
        <w:t xml:space="preserve">Another problem of poor satisfaction of employees and low motivation will lower down the </w:t>
      </w:r>
      <w:r w:rsidR="00080F87" w:rsidRPr="00C845F3">
        <w:t xml:space="preserve">productivity and quality of manufacturing in products and services. </w:t>
      </w:r>
      <w:r w:rsidR="000B0C88" w:rsidRPr="00C845F3">
        <w:t xml:space="preserve">Moreover, with poor employee management business will not be able to meet with business targets and will face reduction in market share and huge losses. </w:t>
      </w:r>
      <w:r w:rsidR="00EE07CD" w:rsidRPr="00C845F3">
        <w:t xml:space="preserve">Lack in motivation will lead people to face depressions, will change perspective, self belief and physical fitness of employees working in Coda plastics. </w:t>
      </w:r>
    </w:p>
    <w:p w:rsidR="00262E16" w:rsidRPr="00C845F3" w:rsidRDefault="00922868" w:rsidP="00262E16">
      <w:pPr>
        <w:pStyle w:val="Heading2"/>
        <w:rPr>
          <w:rFonts w:eastAsiaTheme="minorHAnsi"/>
        </w:rPr>
      </w:pPr>
      <w:bookmarkStart w:id="3" w:name="_Toc503282397"/>
      <w:r w:rsidRPr="00C845F3">
        <w:rPr>
          <w:rFonts w:eastAsiaTheme="minorHAnsi"/>
        </w:rPr>
        <w:t>AC 1.2</w:t>
      </w:r>
      <w:r w:rsidR="00262E16" w:rsidRPr="00C845F3">
        <w:rPr>
          <w:rFonts w:eastAsiaTheme="minorHAnsi"/>
        </w:rPr>
        <w:t xml:space="preserve"> </w:t>
      </w:r>
      <w:r w:rsidRPr="00C845F3">
        <w:rPr>
          <w:rFonts w:eastAsiaTheme="minorHAnsi"/>
        </w:rPr>
        <w:t>what</w:t>
      </w:r>
      <w:r w:rsidR="00262E16" w:rsidRPr="00C845F3">
        <w:rPr>
          <w:rFonts w:eastAsiaTheme="minorHAnsi"/>
        </w:rPr>
        <w:t xml:space="preserve"> is a critical thinking, analyse the key steps of critical thinking. How critical thinking and innovation can assist you at work place for tackling the identified problems</w:t>
      </w:r>
      <w:bookmarkEnd w:id="3"/>
      <w:r w:rsidR="00262E16" w:rsidRPr="00C845F3">
        <w:rPr>
          <w:rFonts w:eastAsiaTheme="minorHAnsi"/>
        </w:rPr>
        <w:t xml:space="preserve"> </w:t>
      </w:r>
    </w:p>
    <w:p w:rsidR="00262E16" w:rsidRPr="00C845F3" w:rsidRDefault="00922868" w:rsidP="00262E16">
      <w:r w:rsidRPr="00C845F3">
        <w:t>Critical thinking refers to the ability of the individual to analyse the way of thinking and present evidence from the ideas. It helps any person to think appropriate reason behind any situation, evaluate the capability of thinking, take decisions, analyse and solve problems relating to workplace</w:t>
      </w:r>
      <w:r w:rsidR="00FF444B">
        <w:t xml:space="preserve"> (</w:t>
      </w:r>
      <w:r w:rsidR="00FF444B">
        <w:rPr>
          <w:shd w:val="clear" w:color="auto" w:fill="FFFFFF"/>
        </w:rPr>
        <w:t>Bowell and Kemp, 2014</w:t>
      </w:r>
      <w:r w:rsidR="00FF444B">
        <w:t>)</w:t>
      </w:r>
      <w:r w:rsidRPr="00C845F3">
        <w:t xml:space="preserve">. </w:t>
      </w:r>
    </w:p>
    <w:p w:rsidR="00922868" w:rsidRPr="00C845F3" w:rsidRDefault="00922868" w:rsidP="00262E16">
      <w:pPr>
        <w:rPr>
          <w:b/>
          <w:i/>
        </w:rPr>
      </w:pPr>
      <w:r w:rsidRPr="00C845F3">
        <w:rPr>
          <w:b/>
          <w:i/>
        </w:rPr>
        <w:t>Steps of critical thinking</w:t>
      </w:r>
    </w:p>
    <w:p w:rsidR="00E925B3" w:rsidRPr="00C845F3" w:rsidRDefault="00731C2A" w:rsidP="00262E16">
      <w:r w:rsidRPr="00C845F3">
        <w:t xml:space="preserve">Critical thinking prevents minds of the individual to jump directly to the conclusion and guides individual minds to logical steps to widen the rage of perspectives. There are basically six steps of critical thinking that will help management of Coda plastics to solve problems faced within the business. </w:t>
      </w:r>
    </w:p>
    <w:p w:rsidR="00200832" w:rsidRPr="00C845F3" w:rsidRDefault="000F759C" w:rsidP="00731C2A">
      <w:pPr>
        <w:pStyle w:val="ListParagraph"/>
        <w:numPr>
          <w:ilvl w:val="0"/>
          <w:numId w:val="29"/>
        </w:numPr>
      </w:pPr>
      <w:r w:rsidRPr="00C845F3">
        <w:rPr>
          <w:b/>
        </w:rPr>
        <w:lastRenderedPageBreak/>
        <w:t xml:space="preserve">Knowledge </w:t>
      </w:r>
      <w:r w:rsidR="003D00CA" w:rsidRPr="00C845F3">
        <w:t xml:space="preserve">is required for solving any of the problems. For this, managers of the Coda plastics need to apply brainstorming and discussions </w:t>
      </w:r>
      <w:r w:rsidR="002E51CB" w:rsidRPr="00C845F3">
        <w:t xml:space="preserve">to ask questions about the problems faced by the employees within the organisation. Current problems </w:t>
      </w:r>
      <w:r w:rsidR="00EC68F9" w:rsidRPr="00C845F3">
        <w:t xml:space="preserve">are regarding motivating the employees and also </w:t>
      </w:r>
      <w:r w:rsidR="00200832" w:rsidRPr="00C845F3">
        <w:t>for proper waste management for protection of human health.</w:t>
      </w:r>
    </w:p>
    <w:p w:rsidR="00CD18ED" w:rsidRPr="00C845F3" w:rsidRDefault="00200832" w:rsidP="00731C2A">
      <w:pPr>
        <w:pStyle w:val="ListParagraph"/>
        <w:numPr>
          <w:ilvl w:val="0"/>
          <w:numId w:val="29"/>
        </w:numPr>
      </w:pPr>
      <w:r w:rsidRPr="00C845F3">
        <w:rPr>
          <w:b/>
        </w:rPr>
        <w:t>Comprehension stage</w:t>
      </w:r>
      <w:r w:rsidRPr="00C845F3">
        <w:t xml:space="preserve"> is concerned with understanding the situations and natural facts aligned with it. Data is collected by analysing the views of the employees and driving out suitable actions </w:t>
      </w:r>
      <w:r w:rsidR="00CD18ED" w:rsidRPr="00C845F3">
        <w:t xml:space="preserve">for overcome future hurdles. </w:t>
      </w:r>
    </w:p>
    <w:p w:rsidR="00731C2A" w:rsidRPr="00C845F3" w:rsidRDefault="00CD18ED" w:rsidP="00731C2A">
      <w:pPr>
        <w:pStyle w:val="ListParagraph"/>
        <w:numPr>
          <w:ilvl w:val="0"/>
          <w:numId w:val="29"/>
        </w:numPr>
      </w:pPr>
      <w:r w:rsidRPr="00C845F3">
        <w:rPr>
          <w:b/>
        </w:rPr>
        <w:t>Application stage</w:t>
      </w:r>
      <w:r w:rsidRPr="00C845F3">
        <w:t xml:space="preserve"> is concerned with maintain a link between information collected and resources. For example, Coda plastics can use mind maps</w:t>
      </w:r>
      <w:r w:rsidR="00FE7DC5" w:rsidRPr="00C845F3">
        <w:t xml:space="preserve"> to analyse the situations and building relation with problem.</w:t>
      </w:r>
    </w:p>
    <w:p w:rsidR="00FE7DC5" w:rsidRPr="00C845F3" w:rsidRDefault="00FE7DC5" w:rsidP="00731C2A">
      <w:pPr>
        <w:pStyle w:val="ListParagraph"/>
        <w:numPr>
          <w:ilvl w:val="0"/>
          <w:numId w:val="29"/>
        </w:numPr>
      </w:pPr>
      <w:r w:rsidRPr="00C845F3">
        <w:rPr>
          <w:b/>
        </w:rPr>
        <w:t>Analysis</w:t>
      </w:r>
      <w:r w:rsidRPr="00C845F3">
        <w:t xml:space="preserve"> of once information is based on performing strengths and weakness along with challenges of the problems. For example, management need to use cause effect diagram that will help to identify about solutions and its effect at the workplace</w:t>
      </w:r>
      <w:r w:rsidR="00FF444B">
        <w:t xml:space="preserve"> (</w:t>
      </w:r>
      <w:r w:rsidR="00FF444B">
        <w:rPr>
          <w:shd w:val="clear" w:color="auto" w:fill="FFFFFF"/>
        </w:rPr>
        <w:t>Jackson, 2015</w:t>
      </w:r>
      <w:r w:rsidR="00FF444B">
        <w:t>)</w:t>
      </w:r>
      <w:r w:rsidRPr="00C845F3">
        <w:t xml:space="preserve">. </w:t>
      </w:r>
    </w:p>
    <w:p w:rsidR="00FE7DC5" w:rsidRPr="00C845F3" w:rsidRDefault="00FE7DC5" w:rsidP="00731C2A">
      <w:pPr>
        <w:pStyle w:val="ListParagraph"/>
        <w:numPr>
          <w:ilvl w:val="0"/>
          <w:numId w:val="29"/>
        </w:numPr>
      </w:pPr>
      <w:r w:rsidRPr="00C845F3">
        <w:rPr>
          <w:b/>
        </w:rPr>
        <w:t xml:space="preserve">Synthesis </w:t>
      </w:r>
      <w:r w:rsidR="00900862" w:rsidRPr="00C845F3">
        <w:t>is based on taking decisions regarding solving of particular problem. For example, at this stage SWOT analysis tool will help to handle the situations of the workplace.</w:t>
      </w:r>
    </w:p>
    <w:p w:rsidR="00900862" w:rsidRPr="00C845F3" w:rsidRDefault="00900862" w:rsidP="00731C2A">
      <w:pPr>
        <w:pStyle w:val="ListParagraph"/>
        <w:numPr>
          <w:ilvl w:val="0"/>
          <w:numId w:val="29"/>
        </w:numPr>
      </w:pPr>
      <w:r w:rsidRPr="00C845F3">
        <w:rPr>
          <w:b/>
        </w:rPr>
        <w:t xml:space="preserve">Taking </w:t>
      </w:r>
      <w:r w:rsidR="00EB3744" w:rsidRPr="00C845F3">
        <w:rPr>
          <w:b/>
        </w:rPr>
        <w:t>action is</w:t>
      </w:r>
      <w:r w:rsidRPr="00C845F3">
        <w:t xml:space="preserve"> based on building an evaluation </w:t>
      </w:r>
      <w:r w:rsidR="00821F86" w:rsidRPr="00C845F3">
        <w:t xml:space="preserve">about </w:t>
      </w:r>
      <w:r w:rsidR="00EB3744" w:rsidRPr="00C845F3">
        <w:t xml:space="preserve">putting the actions to solve problems. </w:t>
      </w:r>
      <w:r w:rsidR="006301A4" w:rsidRPr="00C845F3">
        <w:t xml:space="preserve">The critical thinking helps to widen the perspective and broadening </w:t>
      </w:r>
      <w:r w:rsidR="00574056" w:rsidRPr="00C845F3">
        <w:t xml:space="preserve">our thinking possibilities. </w:t>
      </w:r>
    </w:p>
    <w:p w:rsidR="00731C2A" w:rsidRPr="00C845F3" w:rsidRDefault="00731C2A" w:rsidP="00731C2A">
      <w:pPr>
        <w:jc w:val="center"/>
      </w:pPr>
      <w:r w:rsidRPr="00C845F3">
        <w:rPr>
          <w:noProof/>
        </w:rPr>
        <w:lastRenderedPageBreak/>
        <w:drawing>
          <wp:inline distT="0" distB="0" distL="0" distR="0">
            <wp:extent cx="5460000" cy="3333750"/>
            <wp:effectExtent l="19050" t="0" r="7350" b="0"/>
            <wp:docPr id="2" name="Picture 1" descr="blooms_taxono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oms_taxonomy.jpg"/>
                    <pic:cNvPicPr/>
                  </pic:nvPicPr>
                  <pic:blipFill>
                    <a:blip r:embed="rId10"/>
                    <a:srcRect t="9929"/>
                    <a:stretch>
                      <a:fillRect/>
                    </a:stretch>
                  </pic:blipFill>
                  <pic:spPr>
                    <a:xfrm>
                      <a:off x="0" y="0"/>
                      <a:ext cx="5460000" cy="3333750"/>
                    </a:xfrm>
                    <a:prstGeom prst="rect">
                      <a:avLst/>
                    </a:prstGeom>
                  </pic:spPr>
                </pic:pic>
              </a:graphicData>
            </a:graphic>
          </wp:inline>
        </w:drawing>
      </w:r>
    </w:p>
    <w:p w:rsidR="00731C2A" w:rsidRPr="00C845F3" w:rsidRDefault="00731C2A" w:rsidP="00731C2A">
      <w:pPr>
        <w:jc w:val="center"/>
      </w:pPr>
      <w:bookmarkStart w:id="4" w:name="_Toc503282409"/>
      <w:r w:rsidRPr="00C845F3">
        <w:t xml:space="preserve">Figure </w:t>
      </w:r>
      <w:fldSimple w:instr=" SEQ Figure \* ARABIC ">
        <w:r w:rsidRPr="00C845F3">
          <w:rPr>
            <w:noProof/>
          </w:rPr>
          <w:t>1</w:t>
        </w:r>
      </w:fldSimple>
      <w:r w:rsidRPr="00C845F3">
        <w:t>: Steps in critical thinking</w:t>
      </w:r>
      <w:bookmarkEnd w:id="4"/>
    </w:p>
    <w:p w:rsidR="00731C2A" w:rsidRPr="00C845F3" w:rsidRDefault="00731C2A" w:rsidP="00731C2A">
      <w:pPr>
        <w:jc w:val="center"/>
      </w:pPr>
      <w:r w:rsidRPr="00C845F3">
        <w:t>(Source: Models of critical thinking, 2017)</w:t>
      </w:r>
    </w:p>
    <w:p w:rsidR="00922868" w:rsidRPr="00C845F3" w:rsidRDefault="0031014C" w:rsidP="00262E16">
      <w:pPr>
        <w:rPr>
          <w:b/>
          <w:i/>
        </w:rPr>
      </w:pPr>
      <w:r w:rsidRPr="00C845F3">
        <w:rPr>
          <w:b/>
          <w:i/>
        </w:rPr>
        <w:t xml:space="preserve">Effect of critical thinking </w:t>
      </w:r>
      <w:r w:rsidR="00F7470A" w:rsidRPr="00C845F3">
        <w:rPr>
          <w:b/>
          <w:i/>
        </w:rPr>
        <w:t xml:space="preserve">and innovation </w:t>
      </w:r>
      <w:r w:rsidRPr="00C845F3">
        <w:rPr>
          <w:b/>
          <w:i/>
        </w:rPr>
        <w:t>to handle workplace problems</w:t>
      </w:r>
    </w:p>
    <w:p w:rsidR="003C49B1" w:rsidRPr="00C845F3" w:rsidRDefault="009F72CC" w:rsidP="005C7F11">
      <w:r w:rsidRPr="00C845F3">
        <w:t>Critical</w:t>
      </w:r>
      <w:r w:rsidR="00544672" w:rsidRPr="00C845F3">
        <w:t xml:space="preserve"> thinking at the workplace will help to bring new ideas </w:t>
      </w:r>
      <w:r w:rsidR="00357A8F" w:rsidRPr="00C845F3">
        <w:t xml:space="preserve">regarding proper Waste management also fostering team work will lead to </w:t>
      </w:r>
      <w:r w:rsidR="00BB0F85" w:rsidRPr="00C845F3">
        <w:t>creating more job satisfaction at workplace among employees. Promoting options will provide benefit for organisation developing viable solutions for particular solutions</w:t>
      </w:r>
      <w:r w:rsidR="00FF444B">
        <w:t xml:space="preserve"> (</w:t>
      </w:r>
      <w:r w:rsidR="00FF444B">
        <w:rPr>
          <w:shd w:val="clear" w:color="auto" w:fill="FFFFFF"/>
        </w:rPr>
        <w:t>Eggers et.al.2017</w:t>
      </w:r>
      <w:r w:rsidR="00FF444B">
        <w:t>)</w:t>
      </w:r>
      <w:r w:rsidR="00BB0F85" w:rsidRPr="00C845F3">
        <w:t>. For example, critical thinking will help to handle the entire manufacturing process in Coda plastics and will address about the unknown issues. On the other hand, Coda plastics</w:t>
      </w:r>
      <w:r w:rsidR="00095A64" w:rsidRPr="00C845F3">
        <w:t xml:space="preserve"> can also use innovation as one of the effective tool for proper waste management that will help to improve productivity, reduce cost, </w:t>
      </w:r>
      <w:r w:rsidR="00E658C6" w:rsidRPr="00C845F3">
        <w:t>and increase</w:t>
      </w:r>
      <w:r w:rsidR="00095A64" w:rsidRPr="00C845F3">
        <w:t xml:space="preserve"> competitiveness</w:t>
      </w:r>
      <w:r w:rsidR="002F73DA" w:rsidRPr="00C845F3">
        <w:t>, enhancing</w:t>
      </w:r>
      <w:r w:rsidR="009E145E" w:rsidRPr="00C845F3">
        <w:t xml:space="preserve"> bran</w:t>
      </w:r>
      <w:r w:rsidR="00255C15" w:rsidRPr="00C845F3">
        <w:t>d</w:t>
      </w:r>
      <w:r w:rsidR="009E145E" w:rsidRPr="00C845F3">
        <w:t xml:space="preserve"> value and increase turnover </w:t>
      </w:r>
      <w:r w:rsidR="00E658C6" w:rsidRPr="00C845F3">
        <w:t>with</w:t>
      </w:r>
      <w:r w:rsidR="009E145E" w:rsidRPr="00C845F3">
        <w:t xml:space="preserve"> profitability of the business. </w:t>
      </w:r>
    </w:p>
    <w:p w:rsidR="00853708" w:rsidRDefault="00853708" w:rsidP="00940FFA">
      <w:pPr>
        <w:pStyle w:val="Heading1"/>
        <w:rPr>
          <w:rFonts w:eastAsiaTheme="minorHAnsi"/>
        </w:rPr>
        <w:sectPr w:rsidR="00853708" w:rsidSect="002802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940FFA" w:rsidRPr="00C845F3" w:rsidRDefault="00940FFA" w:rsidP="00940FFA">
      <w:pPr>
        <w:pStyle w:val="Heading1"/>
        <w:rPr>
          <w:rFonts w:eastAsiaTheme="minorHAnsi"/>
        </w:rPr>
      </w:pPr>
      <w:bookmarkStart w:id="5" w:name="_Toc503282398"/>
      <w:r w:rsidRPr="00C845F3">
        <w:rPr>
          <w:rFonts w:eastAsiaTheme="minorHAnsi"/>
        </w:rPr>
        <w:lastRenderedPageBreak/>
        <w:t>PART 2</w:t>
      </w:r>
      <w:bookmarkEnd w:id="5"/>
    </w:p>
    <w:p w:rsidR="00435AD4" w:rsidRPr="00C845F3" w:rsidRDefault="00435AD4" w:rsidP="00435AD4">
      <w:pPr>
        <w:pStyle w:val="Heading2"/>
        <w:rPr>
          <w:rFonts w:eastAsiaTheme="minorHAnsi"/>
        </w:rPr>
      </w:pPr>
      <w:bookmarkStart w:id="6" w:name="_Toc503282399"/>
      <w:r w:rsidRPr="00C845F3">
        <w:rPr>
          <w:rFonts w:eastAsiaTheme="minorHAnsi"/>
        </w:rPr>
        <w:t>AC 2.1 Identify the key influencing factors to the organisation (selected one of your own choice) like political, economic, social and technological (PEST) with brief explanation of each component</w:t>
      </w:r>
      <w:bookmarkEnd w:id="6"/>
      <w:r w:rsidRPr="00C845F3">
        <w:rPr>
          <w:rFonts w:eastAsiaTheme="minorHAnsi"/>
        </w:rPr>
        <w:t xml:space="preserve"> </w:t>
      </w:r>
    </w:p>
    <w:p w:rsidR="002A2170" w:rsidRPr="00C845F3" w:rsidRDefault="002A2170" w:rsidP="00940FFA">
      <w:r w:rsidRPr="00C845F3">
        <w:t>Organisation has to face many challenges of internal and external environment that directly influence working of the business. There ar</w:t>
      </w:r>
      <w:r w:rsidR="00516AA2" w:rsidRPr="00C845F3">
        <w:t xml:space="preserve">e different external factors </w:t>
      </w:r>
      <w:r w:rsidR="00D063F9" w:rsidRPr="00C845F3">
        <w:t>of market</w:t>
      </w:r>
      <w:r w:rsidR="00516AA2" w:rsidRPr="00C845F3">
        <w:t xml:space="preserve"> that will majorly impact on functioning of Coda Plastics that are explained below:</w:t>
      </w:r>
    </w:p>
    <w:p w:rsidR="00516AA2" w:rsidRPr="00C845F3" w:rsidRDefault="00516AA2" w:rsidP="00D063F9">
      <w:pPr>
        <w:rPr>
          <w:b/>
          <w:i/>
        </w:rPr>
      </w:pPr>
      <w:r w:rsidRPr="00C845F3">
        <w:rPr>
          <w:b/>
          <w:i/>
        </w:rPr>
        <w:t>Political factors:</w:t>
      </w:r>
    </w:p>
    <w:p w:rsidR="00D063F9" w:rsidRPr="00C845F3" w:rsidRDefault="004955E8" w:rsidP="00D063F9">
      <w:r w:rsidRPr="00C845F3">
        <w:t xml:space="preserve">It </w:t>
      </w:r>
      <w:r w:rsidR="00C87F66" w:rsidRPr="00C845F3">
        <w:t>includes</w:t>
      </w:r>
      <w:r w:rsidRPr="00C845F3">
        <w:t xml:space="preserve"> </w:t>
      </w:r>
      <w:r w:rsidR="00C5197A" w:rsidRPr="00C845F3">
        <w:t xml:space="preserve">involvement of the government policies </w:t>
      </w:r>
      <w:r w:rsidR="00AE35EC" w:rsidRPr="00C845F3">
        <w:t xml:space="preserve">and their regulations </w:t>
      </w:r>
      <w:r w:rsidR="006A2203" w:rsidRPr="00C845F3">
        <w:t xml:space="preserve">on businesses </w:t>
      </w:r>
      <w:r w:rsidR="00C87F66" w:rsidRPr="00C845F3">
        <w:t xml:space="preserve">such as tax policies and trade policies. </w:t>
      </w:r>
      <w:r w:rsidR="00771CD3" w:rsidRPr="00C845F3">
        <w:t>This factor</w:t>
      </w:r>
      <w:r w:rsidR="00C87F66" w:rsidRPr="00C845F3">
        <w:t xml:space="preserve"> also includes changes in decisions </w:t>
      </w:r>
      <w:r w:rsidR="00771CD3" w:rsidRPr="00C845F3">
        <w:t xml:space="preserve">taken by political parties </w:t>
      </w:r>
      <w:r w:rsidR="00771CD3" w:rsidRPr="00C845F3">
        <w:tab/>
        <w:t>based on demand and supply factors</w:t>
      </w:r>
      <w:r w:rsidR="00FF444B">
        <w:t xml:space="preserve"> (</w:t>
      </w:r>
      <w:r w:rsidR="00FF444B">
        <w:rPr>
          <w:shd w:val="clear" w:color="auto" w:fill="FFFFFF"/>
        </w:rPr>
        <w:t>Wetherly and Otter, 2014</w:t>
      </w:r>
      <w:r w:rsidR="00FF444B">
        <w:t>)</w:t>
      </w:r>
      <w:r w:rsidR="00771CD3" w:rsidRPr="00C845F3">
        <w:t>. Moreover, country facing heavy level of corruption or policies framed for business to rise in competitive market.</w:t>
      </w:r>
    </w:p>
    <w:p w:rsidR="00516AA2" w:rsidRPr="00C845F3" w:rsidRDefault="00516AA2" w:rsidP="00D063F9">
      <w:pPr>
        <w:rPr>
          <w:b/>
          <w:i/>
        </w:rPr>
      </w:pPr>
      <w:r w:rsidRPr="00C845F3">
        <w:rPr>
          <w:b/>
          <w:i/>
        </w:rPr>
        <w:t>Economic factors:</w:t>
      </w:r>
    </w:p>
    <w:p w:rsidR="00771CD3" w:rsidRPr="00C845F3" w:rsidRDefault="00771CD3" w:rsidP="00D063F9">
      <w:r w:rsidRPr="00C845F3">
        <w:t>These factors include stages of business cycle that is impacted by the rise in globalisation. These are also concerned with high impact of changes in rate of inflation. Decisions by the government to bring changes in labour costing or provision of spending of education and training bring changes in economic conditions of the country</w:t>
      </w:r>
      <w:r w:rsidR="00FF444B">
        <w:t xml:space="preserve"> (</w:t>
      </w:r>
      <w:r w:rsidR="00FF444B">
        <w:rPr>
          <w:shd w:val="clear" w:color="auto" w:fill="FFFFFF"/>
        </w:rPr>
        <w:t>Kew and Stredwick, 2017</w:t>
      </w:r>
      <w:r w:rsidR="00FF444B">
        <w:t>)</w:t>
      </w:r>
      <w:r w:rsidRPr="00C845F3">
        <w:t>.</w:t>
      </w:r>
    </w:p>
    <w:p w:rsidR="00516AA2" w:rsidRPr="00C845F3" w:rsidRDefault="00516AA2" w:rsidP="00D063F9">
      <w:pPr>
        <w:rPr>
          <w:b/>
          <w:i/>
        </w:rPr>
      </w:pPr>
      <w:r w:rsidRPr="00C845F3">
        <w:rPr>
          <w:b/>
          <w:i/>
        </w:rPr>
        <w:t>Social factors:</w:t>
      </w:r>
    </w:p>
    <w:p w:rsidR="00771CD3" w:rsidRPr="00C845F3" w:rsidRDefault="00771CD3" w:rsidP="00D063F9">
      <w:r w:rsidRPr="00C845F3">
        <w:t xml:space="preserve">High growth of population </w:t>
      </w:r>
      <w:r w:rsidR="00141CEB" w:rsidRPr="00C845F3">
        <w:t xml:space="preserve">brings variety of fluctuation in changes in tastes and preferences of the society to consume goods and services. Social welfare is also one of the factors that are majorly concerned </w:t>
      </w:r>
      <w:r w:rsidR="000C0738" w:rsidRPr="00C845F3">
        <w:t xml:space="preserve">services provided by the businesses. </w:t>
      </w:r>
      <w:r w:rsidR="006C1001" w:rsidRPr="00C845F3">
        <w:t xml:space="preserve">Health and education factors also falls in same </w:t>
      </w:r>
      <w:r w:rsidR="006833F3" w:rsidRPr="00C845F3">
        <w:t>category that impact on business environment</w:t>
      </w:r>
      <w:r w:rsidR="00FF444B">
        <w:t xml:space="preserve"> (</w:t>
      </w:r>
      <w:r w:rsidR="00FF444B">
        <w:rPr>
          <w:shd w:val="clear" w:color="auto" w:fill="FFFFFF"/>
        </w:rPr>
        <w:t>Ho, 2014</w:t>
      </w:r>
      <w:r w:rsidR="00FF444B">
        <w:t>)</w:t>
      </w:r>
      <w:r w:rsidR="006833F3" w:rsidRPr="00C845F3">
        <w:t>.</w:t>
      </w:r>
    </w:p>
    <w:p w:rsidR="00516AA2" w:rsidRPr="00C845F3" w:rsidRDefault="00516AA2" w:rsidP="00D063F9">
      <w:pPr>
        <w:rPr>
          <w:b/>
          <w:i/>
        </w:rPr>
      </w:pPr>
      <w:r w:rsidRPr="00C845F3">
        <w:rPr>
          <w:b/>
          <w:i/>
        </w:rPr>
        <w:t xml:space="preserve">Technological factors: </w:t>
      </w:r>
    </w:p>
    <w:p w:rsidR="006833F3" w:rsidRPr="00C845F3" w:rsidRDefault="006833F3" w:rsidP="00D063F9">
      <w:r w:rsidRPr="00C845F3">
        <w:lastRenderedPageBreak/>
        <w:t xml:space="preserve">It includes activities of research and development performed by business that also include emerging technologies to make production process faster and convenient. It also include effective use of technology for entire operation management. </w:t>
      </w:r>
    </w:p>
    <w:p w:rsidR="006833F3" w:rsidRDefault="006833F3" w:rsidP="006833F3">
      <w:pPr>
        <w:pStyle w:val="Heading2"/>
        <w:rPr>
          <w:rFonts w:eastAsiaTheme="minorHAnsi"/>
        </w:rPr>
      </w:pPr>
      <w:bookmarkStart w:id="7" w:name="_Toc503282400"/>
      <w:r w:rsidRPr="00C845F3">
        <w:rPr>
          <w:rFonts w:eastAsiaTheme="minorHAnsi"/>
        </w:rPr>
        <w:t xml:space="preserve">AC 2.2 Write a letter (brief) to your line manager about the impacts of (PEST) political, economic, social and technological factors on the organisation </w:t>
      </w:r>
      <w:r w:rsidR="00C845F3">
        <w:rPr>
          <w:rFonts w:eastAsiaTheme="minorHAnsi"/>
        </w:rPr>
        <w:t>(selected one)</w:t>
      </w:r>
      <w:bookmarkEnd w:id="7"/>
    </w:p>
    <w:p w:rsidR="006830F2" w:rsidRDefault="006830F2" w:rsidP="006830F2">
      <w:pPr>
        <w:jc w:val="center"/>
      </w:pPr>
      <w:bookmarkStart w:id="8" w:name="_Toc503282407"/>
      <w:r>
        <w:t xml:space="preserve">Table </w:t>
      </w:r>
      <w:fldSimple w:instr=" SEQ Table \* ARABIC ">
        <w:r w:rsidR="00592717">
          <w:rPr>
            <w:noProof/>
          </w:rPr>
          <w:t>1</w:t>
        </w:r>
      </w:fldSimple>
      <w:r>
        <w:t>: Letter to line manager</w:t>
      </w:r>
      <w:bookmarkEnd w:id="8"/>
    </w:p>
    <w:tbl>
      <w:tblPr>
        <w:tblStyle w:val="TableGrid"/>
        <w:tblW w:w="0" w:type="auto"/>
        <w:tblLook w:val="04A0"/>
      </w:tblPr>
      <w:tblGrid>
        <w:gridCol w:w="9576"/>
      </w:tblGrid>
      <w:tr w:rsidR="009175CC" w:rsidTr="00A01199">
        <w:tc>
          <w:tcPr>
            <w:tcW w:w="9576" w:type="dxa"/>
          </w:tcPr>
          <w:p w:rsidR="009175CC" w:rsidRDefault="009175CC" w:rsidP="00C845F3">
            <w:r>
              <w:t xml:space="preserve">To, </w:t>
            </w:r>
          </w:p>
          <w:p w:rsidR="009175CC" w:rsidRDefault="009175CC" w:rsidP="00C845F3">
            <w:r>
              <w:t>Line Manager</w:t>
            </w:r>
          </w:p>
          <w:p w:rsidR="009175CC" w:rsidRDefault="009175CC" w:rsidP="00C845F3">
            <w:r>
              <w:t>Coda Plastics Limited</w:t>
            </w:r>
          </w:p>
          <w:p w:rsidR="009175CC" w:rsidRDefault="009175CC" w:rsidP="009175CC">
            <w:pPr>
              <w:rPr>
                <w:shd w:val="clear" w:color="auto" w:fill="FFFFFF"/>
              </w:rPr>
            </w:pPr>
            <w:r>
              <w:rPr>
                <w:shd w:val="clear" w:color="auto" w:fill="FFFFFF"/>
              </w:rPr>
              <w:t>Folgate Road, North Walsham, Norfolk, NR28 0AJ</w:t>
            </w:r>
          </w:p>
          <w:p w:rsidR="009175CC" w:rsidRDefault="009175CC" w:rsidP="009175CC">
            <w:pPr>
              <w:rPr>
                <w:shd w:val="clear" w:color="auto" w:fill="FFFFFF"/>
              </w:rPr>
            </w:pPr>
          </w:p>
          <w:p w:rsidR="00B16482" w:rsidRDefault="009175CC" w:rsidP="00B16482">
            <w:pPr>
              <w:rPr>
                <w:shd w:val="clear" w:color="auto" w:fill="FFFFFF"/>
              </w:rPr>
            </w:pPr>
            <w:r>
              <w:rPr>
                <w:shd w:val="clear" w:color="auto" w:fill="FFFFFF"/>
              </w:rPr>
              <w:t xml:space="preserve">Dear </w:t>
            </w:r>
            <w:r w:rsidR="00B16482">
              <w:rPr>
                <w:shd w:val="clear" w:color="auto" w:fill="FFFFFF"/>
              </w:rPr>
              <w:t>Sir/ Mam,</w:t>
            </w:r>
          </w:p>
          <w:p w:rsidR="00B16482" w:rsidRDefault="00B16482" w:rsidP="00B16482">
            <w:pPr>
              <w:rPr>
                <w:shd w:val="clear" w:color="auto" w:fill="FFFFFF"/>
              </w:rPr>
            </w:pPr>
          </w:p>
          <w:p w:rsidR="009175CC" w:rsidRDefault="00B16482" w:rsidP="00B411A3">
            <w:pPr>
              <w:rPr>
                <w:shd w:val="clear" w:color="auto" w:fill="FFFFFF"/>
              </w:rPr>
            </w:pPr>
            <w:r>
              <w:rPr>
                <w:shd w:val="clear" w:color="auto" w:fill="FFFFFF"/>
              </w:rPr>
              <w:t>The purpose of this letter is based to inform that growth of the business</w:t>
            </w:r>
            <w:r w:rsidR="00B411A3">
              <w:rPr>
                <w:shd w:val="clear" w:color="auto" w:fill="FFFFFF"/>
              </w:rPr>
              <w:t xml:space="preserve"> is influenced by different external factors</w:t>
            </w:r>
            <w:r w:rsidR="0086118E">
              <w:rPr>
                <w:shd w:val="clear" w:color="auto" w:fill="FFFFFF"/>
              </w:rPr>
              <w:t xml:space="preserve">. </w:t>
            </w:r>
            <w:r w:rsidR="00925C97">
              <w:rPr>
                <w:shd w:val="clear" w:color="auto" w:fill="FFFFFF"/>
              </w:rPr>
              <w:t>These factors are not in con</w:t>
            </w:r>
            <w:r w:rsidR="00AE6CAD">
              <w:rPr>
                <w:shd w:val="clear" w:color="auto" w:fill="FFFFFF"/>
              </w:rPr>
              <w:t xml:space="preserve">trol of the business but </w:t>
            </w:r>
            <w:r w:rsidR="00442DB0">
              <w:rPr>
                <w:shd w:val="clear" w:color="auto" w:fill="FFFFFF"/>
              </w:rPr>
              <w:t xml:space="preserve">management can design alternative solutions </w:t>
            </w:r>
            <w:r w:rsidR="00823ACA">
              <w:rPr>
                <w:shd w:val="clear" w:color="auto" w:fill="FFFFFF"/>
              </w:rPr>
              <w:t xml:space="preserve">for overcoming effect of such factors. </w:t>
            </w:r>
            <w:r w:rsidR="003D1BEE">
              <w:rPr>
                <w:shd w:val="clear" w:color="auto" w:fill="FFFFFF"/>
              </w:rPr>
              <w:t>However, impact of some factors is explained below:</w:t>
            </w:r>
          </w:p>
          <w:p w:rsidR="0020199B" w:rsidRDefault="003D1BEE" w:rsidP="00B411A3">
            <w:pPr>
              <w:rPr>
                <w:shd w:val="clear" w:color="auto" w:fill="FFFFFF"/>
              </w:rPr>
            </w:pPr>
            <w:r>
              <w:rPr>
                <w:shd w:val="clear" w:color="auto" w:fill="FFFFFF"/>
              </w:rPr>
              <w:t>For example, changes in taxes and government spending affect the economy and ultimately</w:t>
            </w:r>
            <w:r w:rsidR="00A01199">
              <w:rPr>
                <w:shd w:val="clear" w:color="auto" w:fill="FFFFFF"/>
              </w:rPr>
              <w:t xml:space="preserve"> burden is imposed</w:t>
            </w:r>
            <w:r>
              <w:rPr>
                <w:shd w:val="clear" w:color="auto" w:fill="FFFFFF"/>
              </w:rPr>
              <w:t xml:space="preserve"> on business</w:t>
            </w:r>
            <w:r w:rsidR="00A01337">
              <w:rPr>
                <w:shd w:val="clear" w:color="auto" w:fill="FFFFFF"/>
              </w:rPr>
              <w:t xml:space="preserve">. Increase </w:t>
            </w:r>
            <w:r w:rsidR="00AC6056">
              <w:rPr>
                <w:shd w:val="clear" w:color="auto" w:fill="FFFFFF"/>
              </w:rPr>
              <w:t xml:space="preserve">in tax rate will lower down the profit margin of business and vice versa. </w:t>
            </w:r>
          </w:p>
          <w:p w:rsidR="0020199B" w:rsidRDefault="0020199B" w:rsidP="00B411A3">
            <w:pPr>
              <w:rPr>
                <w:shd w:val="clear" w:color="auto" w:fill="FFFFFF"/>
              </w:rPr>
            </w:pPr>
          </w:p>
          <w:p w:rsidR="003D1BEE" w:rsidRDefault="00AC6056" w:rsidP="00B411A3">
            <w:pPr>
              <w:rPr>
                <w:shd w:val="clear" w:color="auto" w:fill="FFFFFF"/>
              </w:rPr>
            </w:pPr>
            <w:r>
              <w:rPr>
                <w:shd w:val="clear" w:color="auto" w:fill="FFFFFF"/>
              </w:rPr>
              <w:t xml:space="preserve">In addition, increase in the rate of inflation will increase the prices of products and services of business and decrease in rate of inflation will </w:t>
            </w:r>
            <w:r w:rsidR="00C678B7">
              <w:rPr>
                <w:shd w:val="clear" w:color="auto" w:fill="FFFFFF"/>
              </w:rPr>
              <w:t xml:space="preserve">attract more customers </w:t>
            </w:r>
            <w:r w:rsidR="000E2288">
              <w:rPr>
                <w:shd w:val="clear" w:color="auto" w:fill="FFFFFF"/>
              </w:rPr>
              <w:t xml:space="preserve">towards products of business and will generate more profits.  However, changes in taste and preference of the customers might provide an opportunity for business to </w:t>
            </w:r>
            <w:r w:rsidR="00122D3E">
              <w:rPr>
                <w:shd w:val="clear" w:color="auto" w:fill="FFFFFF"/>
              </w:rPr>
              <w:t>produce goods as per demand and it might also cause threat due to heavy competition within the market</w:t>
            </w:r>
            <w:r w:rsidR="00FF444B">
              <w:rPr>
                <w:shd w:val="clear" w:color="auto" w:fill="FFFFFF"/>
              </w:rPr>
              <w:t xml:space="preserve"> (Shabanova et.al. 2015)</w:t>
            </w:r>
            <w:r w:rsidR="00122D3E">
              <w:rPr>
                <w:shd w:val="clear" w:color="auto" w:fill="FFFFFF"/>
              </w:rPr>
              <w:t xml:space="preserve">. Moreover, </w:t>
            </w:r>
            <w:r w:rsidR="0020199B">
              <w:rPr>
                <w:shd w:val="clear" w:color="auto" w:fill="FFFFFF"/>
              </w:rPr>
              <w:t>business needs</w:t>
            </w:r>
            <w:r w:rsidR="00122D3E">
              <w:rPr>
                <w:shd w:val="clear" w:color="auto" w:fill="FFFFFF"/>
              </w:rPr>
              <w:t xml:space="preserve"> to take effective use of technology to improve the quality of products and also to reduce the workload of employees that will enhance key motivation. </w:t>
            </w:r>
            <w:r w:rsidR="003D1BEE">
              <w:rPr>
                <w:shd w:val="clear" w:color="auto" w:fill="FFFFFF"/>
              </w:rPr>
              <w:t xml:space="preserve"> </w:t>
            </w:r>
          </w:p>
          <w:p w:rsidR="0086118E" w:rsidRDefault="0086118E" w:rsidP="00B411A3">
            <w:pPr>
              <w:rPr>
                <w:shd w:val="clear" w:color="auto" w:fill="FFFFFF"/>
              </w:rPr>
            </w:pPr>
          </w:p>
          <w:p w:rsidR="0086118E" w:rsidRDefault="0086118E" w:rsidP="0086118E">
            <w:pPr>
              <w:rPr>
                <w:shd w:val="clear" w:color="auto" w:fill="FFFFFF"/>
              </w:rPr>
            </w:pPr>
            <w:r>
              <w:rPr>
                <w:shd w:val="clear" w:color="auto" w:fill="FFFFFF"/>
              </w:rPr>
              <w:t xml:space="preserve">Sincerely, </w:t>
            </w:r>
          </w:p>
          <w:p w:rsidR="0086118E" w:rsidRDefault="0086118E" w:rsidP="0086118E">
            <w:pPr>
              <w:rPr>
                <w:shd w:val="clear" w:color="auto" w:fill="FFFFFF"/>
              </w:rPr>
            </w:pPr>
            <w:r>
              <w:rPr>
                <w:shd w:val="clear" w:color="auto" w:fill="FFFFFF"/>
              </w:rPr>
              <w:t>Signature</w:t>
            </w:r>
          </w:p>
          <w:p w:rsidR="0086118E" w:rsidRDefault="0086118E" w:rsidP="0086118E">
            <w:r>
              <w:rPr>
                <w:shd w:val="clear" w:color="auto" w:fill="FFFFFF"/>
              </w:rPr>
              <w:t xml:space="preserve">XYZ </w:t>
            </w:r>
          </w:p>
        </w:tc>
      </w:tr>
    </w:tbl>
    <w:p w:rsidR="00C845F3" w:rsidRPr="00C845F3" w:rsidRDefault="00C845F3" w:rsidP="00C845F3"/>
    <w:p w:rsidR="00C845F3" w:rsidRDefault="00C845F3" w:rsidP="00C845F3">
      <w:pPr>
        <w:pStyle w:val="Heading1"/>
        <w:rPr>
          <w:rFonts w:eastAsiaTheme="minorHAnsi"/>
        </w:rPr>
      </w:pPr>
      <w:bookmarkStart w:id="9" w:name="_Toc503282401"/>
      <w:r>
        <w:rPr>
          <w:rFonts w:eastAsiaTheme="minorHAnsi"/>
        </w:rPr>
        <w:lastRenderedPageBreak/>
        <w:t>PART 3</w:t>
      </w:r>
      <w:bookmarkEnd w:id="9"/>
    </w:p>
    <w:p w:rsidR="00C845F3" w:rsidRPr="00C845F3" w:rsidRDefault="00C845F3" w:rsidP="00C845F3">
      <w:pPr>
        <w:pStyle w:val="Heading2"/>
        <w:rPr>
          <w:rFonts w:eastAsiaTheme="minorHAnsi"/>
        </w:rPr>
      </w:pPr>
      <w:bookmarkStart w:id="10" w:name="_Toc503282402"/>
      <w:r>
        <w:rPr>
          <w:rFonts w:eastAsiaTheme="minorHAnsi"/>
        </w:rPr>
        <w:t xml:space="preserve">AC 3.1 </w:t>
      </w:r>
      <w:r w:rsidRPr="00C845F3">
        <w:rPr>
          <w:rFonts w:eastAsiaTheme="minorHAnsi"/>
        </w:rPr>
        <w:t xml:space="preserve">What is ‘Employee </w:t>
      </w:r>
      <w:r w:rsidRPr="00C845F3">
        <w:rPr>
          <w:rFonts w:eastAsiaTheme="minorHAnsi"/>
          <w:iCs/>
        </w:rPr>
        <w:t>Behaviour’</w:t>
      </w:r>
      <w:r w:rsidRPr="00C845F3">
        <w:rPr>
          <w:rFonts w:eastAsiaTheme="minorHAnsi"/>
          <w:i/>
          <w:iCs/>
        </w:rPr>
        <w:t xml:space="preserve"> </w:t>
      </w:r>
      <w:r w:rsidRPr="00C845F3">
        <w:rPr>
          <w:rFonts w:eastAsiaTheme="minorHAnsi"/>
        </w:rPr>
        <w:t>and describe the two main types of employee behaviour. Explain briefly the key influencing techniques of the management of managing the behaviour of employees.</w:t>
      </w:r>
      <w:bookmarkEnd w:id="10"/>
      <w:r w:rsidRPr="00C845F3">
        <w:rPr>
          <w:rFonts w:eastAsiaTheme="minorHAnsi"/>
        </w:rPr>
        <w:t xml:space="preserve"> </w:t>
      </w:r>
    </w:p>
    <w:p w:rsidR="007236F1" w:rsidRDefault="00041963" w:rsidP="00041963">
      <w:pPr>
        <w:rPr>
          <w:rFonts w:eastAsiaTheme="minorHAnsi"/>
        </w:rPr>
      </w:pPr>
      <w:r>
        <w:rPr>
          <w:rFonts w:eastAsiaTheme="minorHAnsi"/>
        </w:rPr>
        <w:t xml:space="preserve">Employee behaviour refers to way of employees to respond to suitable situations within the workplace. </w:t>
      </w:r>
      <w:r w:rsidR="00B32263">
        <w:rPr>
          <w:rFonts w:eastAsiaTheme="minorHAnsi"/>
        </w:rPr>
        <w:t>This behaviour is majorly influence by positive culture followed within the business that will overcome misunderstanding and differences and will create hostile at workplace</w:t>
      </w:r>
      <w:r w:rsidR="00FF444B">
        <w:rPr>
          <w:rFonts w:eastAsiaTheme="minorHAnsi"/>
        </w:rPr>
        <w:t xml:space="preserve"> (</w:t>
      </w:r>
      <w:r w:rsidR="00FF444B">
        <w:rPr>
          <w:shd w:val="clear" w:color="auto" w:fill="FFFFFF"/>
        </w:rPr>
        <w:t>Young et.al. 2015</w:t>
      </w:r>
      <w:r w:rsidR="00FF444B">
        <w:rPr>
          <w:rFonts w:eastAsiaTheme="minorHAnsi"/>
        </w:rPr>
        <w:t>)</w:t>
      </w:r>
      <w:r w:rsidR="00B32263">
        <w:rPr>
          <w:rFonts w:eastAsiaTheme="minorHAnsi"/>
        </w:rPr>
        <w:t xml:space="preserve">. </w:t>
      </w:r>
      <w:r w:rsidR="007236F1">
        <w:rPr>
          <w:rFonts w:eastAsiaTheme="minorHAnsi"/>
        </w:rPr>
        <w:t>However, two types of employee behaviour at workplace include:</w:t>
      </w:r>
    </w:p>
    <w:p w:rsidR="00421D4B" w:rsidRDefault="007236F1" w:rsidP="00421D4B">
      <w:pPr>
        <w:pStyle w:val="ListParagraph"/>
        <w:numPr>
          <w:ilvl w:val="0"/>
          <w:numId w:val="31"/>
        </w:numPr>
      </w:pPr>
      <w:r>
        <w:t xml:space="preserve">Task performance is the goal directed behaviour that support for achieving objectives of the organisation. This helps Coda Plastics to effective conversion of raw material into finished products. For example, proper quality of production and </w:t>
      </w:r>
      <w:r w:rsidR="00421D4B">
        <w:t>also concerning about waste management will depend upon employee behaviour that will contribute to achieve business targets</w:t>
      </w:r>
      <w:r w:rsidR="00FF444B">
        <w:t xml:space="preserve"> (</w:t>
      </w:r>
      <w:r w:rsidR="00FF444B">
        <w:rPr>
          <w:shd w:val="clear" w:color="auto" w:fill="FFFFFF"/>
        </w:rPr>
        <w:t>Young et.al. 2015</w:t>
      </w:r>
      <w:r w:rsidR="00FF444B">
        <w:t>)</w:t>
      </w:r>
      <w:r w:rsidR="00421D4B">
        <w:t>.</w:t>
      </w:r>
    </w:p>
    <w:p w:rsidR="007236F1" w:rsidRDefault="00421D4B" w:rsidP="007236F1">
      <w:pPr>
        <w:pStyle w:val="ListParagraph"/>
        <w:numPr>
          <w:ilvl w:val="0"/>
          <w:numId w:val="31"/>
        </w:numPr>
      </w:pPr>
      <w:r>
        <w:t xml:space="preserve">Employee behaviour is concerned with engaging into organisational citizenships by support organisation in terms of social and psychological context. For example, Coda plastics will be able to improve workplace culture </w:t>
      </w:r>
      <w:r w:rsidR="005E70D6">
        <w:t xml:space="preserve">with combining contextual performance and task performance. </w:t>
      </w:r>
    </w:p>
    <w:p w:rsidR="00417F93" w:rsidRDefault="00417F93" w:rsidP="00417F93">
      <w:pPr>
        <w:rPr>
          <w:b/>
          <w:i/>
        </w:rPr>
      </w:pPr>
      <w:r w:rsidRPr="00FF4717">
        <w:rPr>
          <w:b/>
          <w:i/>
        </w:rPr>
        <w:t xml:space="preserve">Techniques to manage employee behaviour </w:t>
      </w:r>
    </w:p>
    <w:p w:rsidR="00FF4717" w:rsidRPr="00853708" w:rsidRDefault="00FF4717" w:rsidP="00417F93">
      <w:pPr>
        <w:rPr>
          <w:b/>
        </w:rPr>
      </w:pPr>
      <w:r w:rsidRPr="00FF4717">
        <w:rPr>
          <w:b/>
        </w:rPr>
        <w:t>Consistent rewards:</w:t>
      </w:r>
      <w:r w:rsidR="00853708">
        <w:rPr>
          <w:b/>
        </w:rPr>
        <w:t xml:space="preserve"> </w:t>
      </w:r>
      <w:r w:rsidR="00E909D1">
        <w:t xml:space="preserve">Employee behaviour in Coda plastics can be influenced by offering consistent rewards based on their </w:t>
      </w:r>
      <w:r w:rsidR="00D463D7">
        <w:t xml:space="preserve">performances. </w:t>
      </w:r>
      <w:r w:rsidR="00DE7734">
        <w:t xml:space="preserve">Individual will be able to respond through direction of the manager with receiving well deserve praise, appreciation, etc. Employees will produce quality of efforts and will help in achieving organisational objectives. </w:t>
      </w:r>
    </w:p>
    <w:p w:rsidR="00E6408E" w:rsidRPr="00853708" w:rsidRDefault="00FF4717" w:rsidP="00417F93">
      <w:pPr>
        <w:rPr>
          <w:b/>
        </w:rPr>
      </w:pPr>
      <w:r w:rsidRPr="00FF4717">
        <w:rPr>
          <w:b/>
        </w:rPr>
        <w:t xml:space="preserve">High engagement and involvement in decision making: </w:t>
      </w:r>
      <w:r w:rsidR="007634B0">
        <w:t xml:space="preserve">Authority within the organisation must be somehow distributed to employees to take decisions </w:t>
      </w:r>
      <w:r w:rsidR="002142D9">
        <w:t>in regarding solving any of the problems</w:t>
      </w:r>
      <w:r w:rsidR="00FF444B">
        <w:t xml:space="preserve"> (</w:t>
      </w:r>
      <w:r w:rsidR="00FF444B">
        <w:rPr>
          <w:shd w:val="clear" w:color="auto" w:fill="FFFFFF"/>
        </w:rPr>
        <w:t>Korschun et.al. 2014</w:t>
      </w:r>
      <w:r w:rsidR="00FF444B">
        <w:t>)</w:t>
      </w:r>
      <w:r w:rsidR="002142D9">
        <w:t xml:space="preserve">. Moreover, Coda plastics </w:t>
      </w:r>
      <w:r w:rsidR="003E50BD">
        <w:t xml:space="preserve">need to focus on enhancing job satisfaction by offering value to employees </w:t>
      </w:r>
      <w:r w:rsidR="00B8050E">
        <w:t xml:space="preserve">by high involvement and engagement </w:t>
      </w:r>
      <w:r w:rsidR="00C2688A">
        <w:t xml:space="preserve">in organisation decisions. </w:t>
      </w:r>
      <w:r w:rsidR="00E6408E">
        <w:t xml:space="preserve">Moreover, motivation can be effective if the managers are able to understand the </w:t>
      </w:r>
      <w:r w:rsidR="00E6408E">
        <w:lastRenderedPageBreak/>
        <w:t xml:space="preserve">needs of employees and take appropriate actions to meet with the same along with organisational objectives. </w:t>
      </w:r>
    </w:p>
    <w:p w:rsidR="00592717" w:rsidRDefault="00592717" w:rsidP="00C845F3">
      <w:pPr>
        <w:pStyle w:val="Heading1"/>
        <w:rPr>
          <w:rFonts w:eastAsiaTheme="minorHAnsi"/>
        </w:rPr>
        <w:sectPr w:rsidR="00592717" w:rsidSect="002802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C845F3" w:rsidRDefault="00C845F3" w:rsidP="00C845F3">
      <w:pPr>
        <w:pStyle w:val="Heading1"/>
        <w:rPr>
          <w:rFonts w:eastAsiaTheme="minorHAnsi"/>
        </w:rPr>
      </w:pPr>
      <w:bookmarkStart w:id="11" w:name="_Toc503282403"/>
      <w:r>
        <w:rPr>
          <w:rFonts w:eastAsiaTheme="minorHAnsi"/>
        </w:rPr>
        <w:lastRenderedPageBreak/>
        <w:t>PART 4</w:t>
      </w:r>
      <w:bookmarkEnd w:id="11"/>
    </w:p>
    <w:p w:rsidR="00C845F3" w:rsidRDefault="00C845F3" w:rsidP="00C845F3">
      <w:pPr>
        <w:pStyle w:val="Heading2"/>
        <w:rPr>
          <w:rFonts w:eastAsiaTheme="minorHAnsi"/>
        </w:rPr>
      </w:pPr>
      <w:bookmarkStart w:id="12" w:name="_Toc503282404"/>
      <w:r w:rsidRPr="00C845F3">
        <w:rPr>
          <w:rFonts w:eastAsiaTheme="minorHAnsi"/>
        </w:rPr>
        <w:t>AC 4.1- How technology has supported the business in general, presents the key advantages and disadvantages of using information technology in your selected organisation</w:t>
      </w:r>
      <w:bookmarkEnd w:id="12"/>
      <w:r w:rsidRPr="00C845F3">
        <w:rPr>
          <w:rFonts w:eastAsiaTheme="minorHAnsi"/>
        </w:rPr>
        <w:t xml:space="preserve"> </w:t>
      </w:r>
    </w:p>
    <w:p w:rsidR="008E0E95" w:rsidRDefault="00B31E49" w:rsidP="008E0E95">
      <w:r>
        <w:t xml:space="preserve">Technology will help to reduce the workload of employees and will result in producing qualitative output </w:t>
      </w:r>
      <w:r w:rsidR="0065177B">
        <w:t>in terms of goods and services. Technology will help Coda plastics to overcome the identified problems of waste management and maintaining key interest of the employees. Effective use of technology will support business to enable effective communication among employees that will improve relationships at workplace and motivate them to continue working for longer time</w:t>
      </w:r>
      <w:r w:rsidR="00FF444B">
        <w:t xml:space="preserve"> (</w:t>
      </w:r>
      <w:r w:rsidR="00FF444B">
        <w:rPr>
          <w:shd w:val="clear" w:color="auto" w:fill="FFFFFF"/>
        </w:rPr>
        <w:t>Tongur and Engwall, 2014</w:t>
      </w:r>
      <w:r w:rsidR="00FF444B">
        <w:t>)</w:t>
      </w:r>
      <w:r w:rsidR="0065177B">
        <w:t xml:space="preserve">. Good tools </w:t>
      </w:r>
      <w:r w:rsidR="00926218">
        <w:t xml:space="preserve">such as appropriate use of high technical machinery will reduce the labour and manual workload on employees that will enhance motivation. </w:t>
      </w:r>
    </w:p>
    <w:p w:rsidR="0065177B" w:rsidRDefault="0065177B" w:rsidP="008E0E95">
      <w:r>
        <w:t>On the other hand, proper use of digital machinery and web cam at workplace will help managers to monitor entire cleanliness followed and give actions accordingly for reducing the problem of waste. This will also give idea to managers to control the waste that is causing serious harm to human health.</w:t>
      </w:r>
      <w:r w:rsidR="00926218">
        <w:t xml:space="preserve"> Overall, technology will help business to maximise the effective level of productivity with proper management of resources and taking corrective actions</w:t>
      </w:r>
      <w:r w:rsidR="00FF444B">
        <w:t xml:space="preserve"> (</w:t>
      </w:r>
      <w:r w:rsidR="00FF444B">
        <w:rPr>
          <w:shd w:val="clear" w:color="auto" w:fill="FFFFFF"/>
        </w:rPr>
        <w:t>McMaster et.al. 2016</w:t>
      </w:r>
      <w:r w:rsidR="00FF444B">
        <w:t>)</w:t>
      </w:r>
      <w:r w:rsidR="00926218">
        <w:t xml:space="preserve">. Employees use as an appropriate tool to save time for completion of target and projects. </w:t>
      </w:r>
    </w:p>
    <w:p w:rsidR="00592717" w:rsidRDefault="00592717" w:rsidP="00592717">
      <w:pPr>
        <w:jc w:val="center"/>
      </w:pPr>
      <w:bookmarkStart w:id="13" w:name="_Toc503282408"/>
      <w:r>
        <w:t xml:space="preserve">Table </w:t>
      </w:r>
      <w:fldSimple w:instr=" SEQ Table \* ARABIC ">
        <w:r>
          <w:rPr>
            <w:noProof/>
          </w:rPr>
          <w:t>2</w:t>
        </w:r>
      </w:fldSimple>
      <w:r>
        <w:t>:</w:t>
      </w:r>
      <w:r w:rsidRPr="00592717">
        <w:t xml:space="preserve"> </w:t>
      </w:r>
      <w:r w:rsidRPr="006830F2">
        <w:t>Key advantages and disadvantages of technology in business</w:t>
      </w:r>
      <w:bookmarkEnd w:id="13"/>
    </w:p>
    <w:tbl>
      <w:tblPr>
        <w:tblStyle w:val="TableGrid"/>
        <w:tblW w:w="0" w:type="auto"/>
        <w:tblLook w:val="04A0"/>
      </w:tblPr>
      <w:tblGrid>
        <w:gridCol w:w="4788"/>
        <w:gridCol w:w="4788"/>
      </w:tblGrid>
      <w:tr w:rsidR="006830F2" w:rsidTr="006830F2">
        <w:tc>
          <w:tcPr>
            <w:tcW w:w="4788" w:type="dxa"/>
          </w:tcPr>
          <w:p w:rsidR="006830F2" w:rsidRDefault="006830F2" w:rsidP="008E0E95">
            <w:pPr>
              <w:rPr>
                <w:b/>
                <w:i/>
              </w:rPr>
            </w:pPr>
            <w:r>
              <w:rPr>
                <w:b/>
                <w:i/>
              </w:rPr>
              <w:t>Advantages</w:t>
            </w:r>
          </w:p>
          <w:p w:rsidR="006830F2" w:rsidRPr="006830F2" w:rsidRDefault="006830F2" w:rsidP="006830F2">
            <w:pPr>
              <w:pStyle w:val="ListParagraph"/>
              <w:numPr>
                <w:ilvl w:val="0"/>
                <w:numId w:val="32"/>
              </w:numPr>
              <w:rPr>
                <w:b/>
                <w:i/>
              </w:rPr>
            </w:pPr>
            <w:r>
              <w:t>Uniform better communication</w:t>
            </w:r>
          </w:p>
          <w:p w:rsidR="006830F2" w:rsidRPr="006830F2" w:rsidRDefault="006830F2" w:rsidP="006830F2">
            <w:pPr>
              <w:pStyle w:val="ListParagraph"/>
              <w:numPr>
                <w:ilvl w:val="0"/>
                <w:numId w:val="32"/>
              </w:numPr>
              <w:rPr>
                <w:b/>
                <w:i/>
              </w:rPr>
            </w:pPr>
            <w:r>
              <w:t>Enhance employees knowledge and development in skills</w:t>
            </w:r>
          </w:p>
          <w:p w:rsidR="006830F2" w:rsidRPr="006830F2" w:rsidRDefault="006830F2" w:rsidP="006830F2">
            <w:pPr>
              <w:pStyle w:val="ListParagraph"/>
              <w:numPr>
                <w:ilvl w:val="0"/>
                <w:numId w:val="32"/>
              </w:numPr>
              <w:rPr>
                <w:b/>
                <w:i/>
              </w:rPr>
            </w:pPr>
            <w:r>
              <w:t>Improves coordination of operational activities</w:t>
            </w:r>
          </w:p>
          <w:p w:rsidR="006830F2" w:rsidRPr="006830F2" w:rsidRDefault="006830F2" w:rsidP="006830F2">
            <w:pPr>
              <w:pStyle w:val="ListParagraph"/>
              <w:numPr>
                <w:ilvl w:val="0"/>
                <w:numId w:val="32"/>
              </w:numPr>
              <w:rPr>
                <w:b/>
                <w:i/>
              </w:rPr>
            </w:pPr>
            <w:r>
              <w:t xml:space="preserve">Saves time and consumes less effort for target completion </w:t>
            </w:r>
          </w:p>
        </w:tc>
        <w:tc>
          <w:tcPr>
            <w:tcW w:w="4788" w:type="dxa"/>
          </w:tcPr>
          <w:p w:rsidR="006830F2" w:rsidRDefault="006830F2" w:rsidP="008E0E95">
            <w:pPr>
              <w:rPr>
                <w:b/>
                <w:i/>
              </w:rPr>
            </w:pPr>
            <w:r>
              <w:rPr>
                <w:b/>
                <w:i/>
              </w:rPr>
              <w:t>Disadvantages</w:t>
            </w:r>
          </w:p>
          <w:p w:rsidR="006830F2" w:rsidRDefault="006830F2" w:rsidP="006830F2">
            <w:pPr>
              <w:pStyle w:val="ListParagraph"/>
              <w:numPr>
                <w:ilvl w:val="0"/>
                <w:numId w:val="33"/>
              </w:numPr>
            </w:pPr>
            <w:r>
              <w:t xml:space="preserve">More consumption of electricity that have the possibility </w:t>
            </w:r>
            <w:r w:rsidR="00592717">
              <w:t>for occurring of accidents and injurious for employees.</w:t>
            </w:r>
          </w:p>
          <w:p w:rsidR="00592717" w:rsidRDefault="00592717" w:rsidP="006830F2">
            <w:pPr>
              <w:pStyle w:val="ListParagraph"/>
              <w:numPr>
                <w:ilvl w:val="0"/>
                <w:numId w:val="33"/>
              </w:numPr>
            </w:pPr>
            <w:r>
              <w:t>It might be expensive as it requires high professional staff to deal with it</w:t>
            </w:r>
            <w:r w:rsidR="00FF444B">
              <w:t xml:space="preserve"> (</w:t>
            </w:r>
            <w:r w:rsidR="00FF444B">
              <w:rPr>
                <w:shd w:val="clear" w:color="auto" w:fill="FFFFFF"/>
              </w:rPr>
              <w:t>McMaster et.al. 2016</w:t>
            </w:r>
            <w:r w:rsidR="00FF444B">
              <w:t>)</w:t>
            </w:r>
            <w:r>
              <w:t>.</w:t>
            </w:r>
          </w:p>
          <w:p w:rsidR="00592717" w:rsidRDefault="00592717" w:rsidP="006830F2">
            <w:pPr>
              <w:pStyle w:val="ListParagraph"/>
              <w:numPr>
                <w:ilvl w:val="0"/>
                <w:numId w:val="33"/>
              </w:numPr>
            </w:pPr>
            <w:r>
              <w:t>Can reduce the manual interaction of employees.</w:t>
            </w:r>
          </w:p>
          <w:p w:rsidR="00592717" w:rsidRPr="006830F2" w:rsidRDefault="00592717" w:rsidP="006830F2">
            <w:pPr>
              <w:pStyle w:val="ListParagraph"/>
              <w:numPr>
                <w:ilvl w:val="0"/>
                <w:numId w:val="33"/>
              </w:numPr>
            </w:pPr>
            <w:r>
              <w:lastRenderedPageBreak/>
              <w:t>Constant changes can lead business to face huge loss.</w:t>
            </w:r>
          </w:p>
        </w:tc>
      </w:tr>
    </w:tbl>
    <w:p w:rsidR="006830F2" w:rsidRPr="006830F2" w:rsidRDefault="006830F2" w:rsidP="008E0E95">
      <w:pPr>
        <w:rPr>
          <w:b/>
          <w:i/>
        </w:rPr>
      </w:pPr>
    </w:p>
    <w:p w:rsidR="007048A7" w:rsidRDefault="007048A7" w:rsidP="00592717">
      <w:pPr>
        <w:pStyle w:val="Heading1"/>
        <w:sectPr w:rsidR="007048A7" w:rsidSect="002802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853708" w:rsidRDefault="00853708" w:rsidP="00592717">
      <w:pPr>
        <w:pStyle w:val="Heading1"/>
      </w:pPr>
      <w:bookmarkStart w:id="14" w:name="_Toc503282405"/>
      <w:r>
        <w:lastRenderedPageBreak/>
        <w:t>CONCLUSION</w:t>
      </w:r>
      <w:bookmarkEnd w:id="14"/>
    </w:p>
    <w:p w:rsidR="00853708" w:rsidRPr="00853708" w:rsidRDefault="00853708" w:rsidP="00853708">
      <w:r>
        <w:t xml:space="preserve">Based on the study of above report, it can be concluded that </w:t>
      </w:r>
      <w:r w:rsidR="00FC576B">
        <w:t xml:space="preserve">problems of the workplace are needed to be handled for growth of the organisation. Moreover, organisation needs to provide effective training to enhance skills of employees to take appropriate decisions regarding particular situation. Report also shows the concept of employee behaviour that play effective role in meeting with organisational objectives. However, it is suggested for Coda plastics to positively manage behaviour of the employees for gaining sustainability of business. Moreover, technology on the other hand will support business to generate more productivity with suitable support of employees. </w:t>
      </w:r>
    </w:p>
    <w:p w:rsidR="00D90B73" w:rsidRDefault="00D90B73" w:rsidP="00592717">
      <w:pPr>
        <w:pStyle w:val="Heading1"/>
        <w:sectPr w:rsidR="00D90B73" w:rsidSect="002802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C845F3" w:rsidRDefault="00592717" w:rsidP="00592717">
      <w:pPr>
        <w:pStyle w:val="Heading1"/>
      </w:pPr>
      <w:bookmarkStart w:id="15" w:name="_Toc503282406"/>
      <w:r>
        <w:lastRenderedPageBreak/>
        <w:t>REFERENCES</w:t>
      </w:r>
      <w:bookmarkEnd w:id="15"/>
    </w:p>
    <w:p w:rsidR="00592717" w:rsidRPr="00592717" w:rsidRDefault="00592717" w:rsidP="00592717">
      <w:pPr>
        <w:rPr>
          <w:u w:val="single"/>
        </w:rPr>
      </w:pPr>
      <w:r w:rsidRPr="00592717">
        <w:rPr>
          <w:u w:val="single"/>
        </w:rPr>
        <w:t>Books and Journals</w:t>
      </w:r>
    </w:p>
    <w:p w:rsidR="000840C6" w:rsidRDefault="000840C6" w:rsidP="000840C6">
      <w:pPr>
        <w:ind w:left="720" w:hanging="720"/>
        <w:rPr>
          <w:shd w:val="clear" w:color="auto" w:fill="FFFFFF"/>
        </w:rPr>
      </w:pPr>
      <w:r>
        <w:rPr>
          <w:shd w:val="clear" w:color="auto" w:fill="FFFFFF"/>
        </w:rPr>
        <w:t>Bowell, T. and Kemp, G., 2014. </w:t>
      </w:r>
      <w:r>
        <w:rPr>
          <w:i/>
          <w:iCs/>
          <w:shd w:val="clear" w:color="auto" w:fill="FFFFFF"/>
        </w:rPr>
        <w:t>Critical thinking: A concise guide</w:t>
      </w:r>
      <w:r>
        <w:rPr>
          <w:shd w:val="clear" w:color="auto" w:fill="FFFFFF"/>
        </w:rPr>
        <w:t>. Routledge</w:t>
      </w:r>
    </w:p>
    <w:p w:rsidR="000840C6" w:rsidRDefault="000840C6" w:rsidP="000840C6">
      <w:pPr>
        <w:ind w:left="720" w:hanging="720"/>
        <w:rPr>
          <w:shd w:val="clear" w:color="auto" w:fill="FFFFFF"/>
        </w:rPr>
      </w:pPr>
      <w:r>
        <w:rPr>
          <w:shd w:val="clear" w:color="auto" w:fill="FFFFFF"/>
        </w:rPr>
        <w:t>Eggers, F., Lovelace, K.J. and Kraft, F., 2017. Fostering creativity through critical thinking: The case of business start</w:t>
      </w:r>
      <w:r>
        <w:rPr>
          <w:rFonts w:ascii="Cambria Math" w:hAnsi="Cambria Math" w:cs="Cambria Math"/>
          <w:shd w:val="clear" w:color="auto" w:fill="FFFFFF"/>
        </w:rPr>
        <w:t>‐</w:t>
      </w:r>
      <w:r>
        <w:rPr>
          <w:shd w:val="clear" w:color="auto" w:fill="FFFFFF"/>
        </w:rPr>
        <w:t>up simulations. </w:t>
      </w:r>
      <w:r>
        <w:rPr>
          <w:i/>
          <w:iCs/>
          <w:shd w:val="clear" w:color="auto" w:fill="FFFFFF"/>
        </w:rPr>
        <w:t>Creativity and Innovation Management</w:t>
      </w:r>
      <w:r>
        <w:rPr>
          <w:shd w:val="clear" w:color="auto" w:fill="FFFFFF"/>
        </w:rPr>
        <w:t>, </w:t>
      </w:r>
      <w:r>
        <w:rPr>
          <w:i/>
          <w:iCs/>
          <w:shd w:val="clear" w:color="auto" w:fill="FFFFFF"/>
        </w:rPr>
        <w:t>26</w:t>
      </w:r>
      <w:r>
        <w:rPr>
          <w:shd w:val="clear" w:color="auto" w:fill="FFFFFF"/>
        </w:rPr>
        <w:t>(3), pp.266-276.</w:t>
      </w:r>
    </w:p>
    <w:p w:rsidR="000840C6" w:rsidRDefault="000840C6" w:rsidP="000840C6">
      <w:pPr>
        <w:ind w:left="720" w:hanging="720"/>
        <w:rPr>
          <w:shd w:val="clear" w:color="auto" w:fill="FFFFFF"/>
        </w:rPr>
      </w:pPr>
      <w:r>
        <w:rPr>
          <w:shd w:val="clear" w:color="auto" w:fill="FFFFFF"/>
        </w:rPr>
        <w:t>Frensch, P.A. and Funke, J. eds., 2014. </w:t>
      </w:r>
      <w:r>
        <w:rPr>
          <w:i/>
          <w:iCs/>
          <w:shd w:val="clear" w:color="auto" w:fill="FFFFFF"/>
        </w:rPr>
        <w:t>Complex problem solving: The European perspective</w:t>
      </w:r>
      <w:r>
        <w:rPr>
          <w:shd w:val="clear" w:color="auto" w:fill="FFFFFF"/>
        </w:rPr>
        <w:t>. Psychology Press.</w:t>
      </w:r>
    </w:p>
    <w:p w:rsidR="000840C6" w:rsidRDefault="000840C6" w:rsidP="000840C6">
      <w:pPr>
        <w:ind w:left="720" w:hanging="720"/>
        <w:rPr>
          <w:shd w:val="clear" w:color="auto" w:fill="FFFFFF"/>
        </w:rPr>
      </w:pPr>
      <w:r>
        <w:rPr>
          <w:shd w:val="clear" w:color="auto" w:fill="FFFFFF"/>
        </w:rPr>
        <w:t>Ho, J.K.K., 2014. Formulation of a systemic PEST analysis for strategic analysis. </w:t>
      </w:r>
      <w:r>
        <w:rPr>
          <w:i/>
          <w:iCs/>
          <w:shd w:val="clear" w:color="auto" w:fill="FFFFFF"/>
        </w:rPr>
        <w:t>European academic research</w:t>
      </w:r>
      <w:r>
        <w:rPr>
          <w:shd w:val="clear" w:color="auto" w:fill="FFFFFF"/>
        </w:rPr>
        <w:t>, </w:t>
      </w:r>
      <w:r>
        <w:rPr>
          <w:i/>
          <w:iCs/>
          <w:shd w:val="clear" w:color="auto" w:fill="FFFFFF"/>
        </w:rPr>
        <w:t>2</w:t>
      </w:r>
      <w:r>
        <w:rPr>
          <w:shd w:val="clear" w:color="auto" w:fill="FFFFFF"/>
        </w:rPr>
        <w:t>(5), pp.6478-6492.</w:t>
      </w:r>
    </w:p>
    <w:p w:rsidR="000840C6" w:rsidRDefault="000840C6" w:rsidP="000840C6">
      <w:pPr>
        <w:ind w:left="720" w:hanging="720"/>
        <w:rPr>
          <w:shd w:val="clear" w:color="auto" w:fill="FFFFFF"/>
        </w:rPr>
      </w:pPr>
      <w:r>
        <w:rPr>
          <w:shd w:val="clear" w:color="auto" w:fill="FFFFFF"/>
        </w:rPr>
        <w:t>Jackson, S.L., 2015. </w:t>
      </w:r>
      <w:r>
        <w:rPr>
          <w:i/>
          <w:iCs/>
          <w:shd w:val="clear" w:color="auto" w:fill="FFFFFF"/>
        </w:rPr>
        <w:t>Research methods and statistics: A critical thinking approach</w:t>
      </w:r>
      <w:r>
        <w:rPr>
          <w:shd w:val="clear" w:color="auto" w:fill="FFFFFF"/>
        </w:rPr>
        <w:t>. Cengage Learning.</w:t>
      </w:r>
    </w:p>
    <w:p w:rsidR="000840C6" w:rsidRDefault="000840C6" w:rsidP="000840C6">
      <w:pPr>
        <w:ind w:left="720" w:hanging="720"/>
        <w:rPr>
          <w:shd w:val="clear" w:color="auto" w:fill="FFFFFF"/>
        </w:rPr>
      </w:pPr>
      <w:r>
        <w:rPr>
          <w:shd w:val="clear" w:color="auto" w:fill="FFFFFF"/>
        </w:rPr>
        <w:t>Jeston, J. and Nelis, J., 2014. </w:t>
      </w:r>
      <w:r>
        <w:rPr>
          <w:i/>
          <w:iCs/>
          <w:shd w:val="clear" w:color="auto" w:fill="FFFFFF"/>
        </w:rPr>
        <w:t>Business process management</w:t>
      </w:r>
      <w:r>
        <w:rPr>
          <w:shd w:val="clear" w:color="auto" w:fill="FFFFFF"/>
        </w:rPr>
        <w:t>. Routledge.</w:t>
      </w:r>
    </w:p>
    <w:p w:rsidR="000840C6" w:rsidRDefault="000840C6" w:rsidP="000840C6">
      <w:pPr>
        <w:ind w:left="720" w:hanging="720"/>
        <w:rPr>
          <w:shd w:val="clear" w:color="auto" w:fill="FFFFFF"/>
        </w:rPr>
      </w:pPr>
      <w:r>
        <w:rPr>
          <w:shd w:val="clear" w:color="auto" w:fill="FFFFFF"/>
        </w:rPr>
        <w:t>Kew, J. and Stredwick, J., 2017. </w:t>
      </w:r>
      <w:r>
        <w:rPr>
          <w:i/>
          <w:iCs/>
          <w:shd w:val="clear" w:color="auto" w:fill="FFFFFF"/>
        </w:rPr>
        <w:t>Business environment: managing in a strategic context</w:t>
      </w:r>
      <w:r>
        <w:rPr>
          <w:shd w:val="clear" w:color="auto" w:fill="FFFFFF"/>
        </w:rPr>
        <w:t>. Kogan Page Publishers.</w:t>
      </w:r>
      <w:r>
        <w:rPr>
          <w:shd w:val="clear" w:color="auto" w:fill="FFFFFF"/>
        </w:rPr>
        <w:br/>
        <w:t>Wetherly, P. and Otter, D. eds., 2014. </w:t>
      </w:r>
      <w:r>
        <w:rPr>
          <w:i/>
          <w:iCs/>
          <w:shd w:val="clear" w:color="auto" w:fill="FFFFFF"/>
        </w:rPr>
        <w:t>The business environment: themes and issues in a globalizing world</w:t>
      </w:r>
      <w:r>
        <w:rPr>
          <w:shd w:val="clear" w:color="auto" w:fill="FFFFFF"/>
        </w:rPr>
        <w:t>. Oxford University Press.</w:t>
      </w:r>
    </w:p>
    <w:p w:rsidR="000840C6" w:rsidRDefault="000840C6" w:rsidP="000840C6">
      <w:pPr>
        <w:ind w:left="720" w:hanging="720"/>
        <w:rPr>
          <w:shd w:val="clear" w:color="auto" w:fill="FFFFFF"/>
        </w:rPr>
      </w:pPr>
      <w:r>
        <w:rPr>
          <w:shd w:val="clear" w:color="auto" w:fill="FFFFFF"/>
        </w:rPr>
        <w:t>Korschun, D., Bhattacharya, C.B. and Swain, S.D., 2014. Corporate social responsibility, customer orientation, and the job performance of frontline employees. </w:t>
      </w:r>
      <w:r>
        <w:rPr>
          <w:i/>
          <w:iCs/>
          <w:shd w:val="clear" w:color="auto" w:fill="FFFFFF"/>
        </w:rPr>
        <w:t>Journal of Marketing</w:t>
      </w:r>
      <w:r>
        <w:rPr>
          <w:shd w:val="clear" w:color="auto" w:fill="FFFFFF"/>
        </w:rPr>
        <w:t>, </w:t>
      </w:r>
      <w:r>
        <w:rPr>
          <w:i/>
          <w:iCs/>
          <w:shd w:val="clear" w:color="auto" w:fill="FFFFFF"/>
        </w:rPr>
        <w:t>78</w:t>
      </w:r>
      <w:r>
        <w:rPr>
          <w:shd w:val="clear" w:color="auto" w:fill="FFFFFF"/>
        </w:rPr>
        <w:t>(3), pp.20-37.</w:t>
      </w:r>
    </w:p>
    <w:p w:rsidR="000840C6" w:rsidRDefault="000840C6" w:rsidP="000840C6">
      <w:pPr>
        <w:ind w:left="720" w:hanging="720"/>
        <w:rPr>
          <w:shd w:val="clear" w:color="auto" w:fill="FFFFFF"/>
        </w:rPr>
      </w:pPr>
      <w:r>
        <w:rPr>
          <w:shd w:val="clear" w:color="auto" w:fill="FFFFFF"/>
        </w:rPr>
        <w:t>Laker, C., Callard, F., Flach, C., Williams, P., Sayer, J. and Wykes, T., 2014. The challenge of change in acute mental health services: measuring staff perceptions of barriers to change and their relationship to job status and satisfaction using a new measure (VOCALISE). </w:t>
      </w:r>
      <w:r>
        <w:rPr>
          <w:i/>
          <w:iCs/>
          <w:shd w:val="clear" w:color="auto" w:fill="FFFFFF"/>
        </w:rPr>
        <w:t>Implementation Science</w:t>
      </w:r>
      <w:r>
        <w:rPr>
          <w:shd w:val="clear" w:color="auto" w:fill="FFFFFF"/>
        </w:rPr>
        <w:t>, </w:t>
      </w:r>
      <w:r>
        <w:rPr>
          <w:i/>
          <w:iCs/>
          <w:shd w:val="clear" w:color="auto" w:fill="FFFFFF"/>
        </w:rPr>
        <w:t>9</w:t>
      </w:r>
      <w:r>
        <w:rPr>
          <w:shd w:val="clear" w:color="auto" w:fill="FFFFFF"/>
        </w:rPr>
        <w:t>(1), p.23.</w:t>
      </w:r>
    </w:p>
    <w:p w:rsidR="000840C6" w:rsidRPr="0051454D" w:rsidRDefault="000840C6" w:rsidP="000840C6">
      <w:pPr>
        <w:ind w:left="720" w:hanging="720"/>
        <w:rPr>
          <w:szCs w:val="24"/>
          <w:shd w:val="clear" w:color="auto" w:fill="FFFFFF"/>
        </w:rPr>
      </w:pPr>
      <w:r>
        <w:rPr>
          <w:shd w:val="clear" w:color="auto" w:fill="FFFFFF"/>
        </w:rPr>
        <w:lastRenderedPageBreak/>
        <w:t>McMaster, T., Mumford, E., Swanson, E.B., Warboys, B. and Wastell, D. eds., 2016. </w:t>
      </w:r>
      <w:r>
        <w:rPr>
          <w:i/>
          <w:iCs/>
          <w:shd w:val="clear" w:color="auto" w:fill="FFFFFF"/>
        </w:rPr>
        <w:t>Facilitating technology transfer through partnership</w:t>
      </w:r>
      <w:r>
        <w:rPr>
          <w:shd w:val="clear" w:color="auto" w:fill="FFFFFF"/>
        </w:rPr>
        <w:t>. Springer.</w:t>
      </w:r>
    </w:p>
    <w:p w:rsidR="000840C6" w:rsidRDefault="000840C6" w:rsidP="000840C6">
      <w:pPr>
        <w:ind w:left="720" w:hanging="720"/>
        <w:rPr>
          <w:shd w:val="clear" w:color="auto" w:fill="FFFFFF"/>
        </w:rPr>
      </w:pPr>
      <w:r>
        <w:rPr>
          <w:shd w:val="clear" w:color="auto" w:fill="FFFFFF"/>
        </w:rPr>
        <w:t>Rhyner, C.R., Schwartz, L.J., Wenger, R.B. and Kohrell, M.G., 2017. </w:t>
      </w:r>
      <w:r>
        <w:rPr>
          <w:i/>
          <w:iCs/>
          <w:shd w:val="clear" w:color="auto" w:fill="FFFFFF"/>
        </w:rPr>
        <w:t>Waste management and resource recovery</w:t>
      </w:r>
      <w:r>
        <w:rPr>
          <w:shd w:val="clear" w:color="auto" w:fill="FFFFFF"/>
        </w:rPr>
        <w:t>. CRC Press.</w:t>
      </w:r>
    </w:p>
    <w:p w:rsidR="000840C6" w:rsidRDefault="000840C6" w:rsidP="000840C6">
      <w:pPr>
        <w:ind w:left="720" w:hanging="720"/>
        <w:rPr>
          <w:shd w:val="clear" w:color="auto" w:fill="FFFFFF"/>
        </w:rPr>
      </w:pPr>
      <w:r>
        <w:rPr>
          <w:shd w:val="clear" w:color="auto" w:fill="FFFFFF"/>
        </w:rPr>
        <w:t>Shabanova, L.B., Ismagilova, G.N., Salimov, L.N. and Akhmadeev, M.G., 2015. PEST-Analysis and SWOT-Analysis as the most important tools to strengthen the competitive advantages of commercial enterprises. </w:t>
      </w:r>
      <w:r>
        <w:rPr>
          <w:i/>
          <w:iCs/>
          <w:shd w:val="clear" w:color="auto" w:fill="FFFFFF"/>
        </w:rPr>
        <w:t>Mediterranean Journal of Social Sciences</w:t>
      </w:r>
      <w:r>
        <w:rPr>
          <w:shd w:val="clear" w:color="auto" w:fill="FFFFFF"/>
        </w:rPr>
        <w:t>, </w:t>
      </w:r>
      <w:r>
        <w:rPr>
          <w:i/>
          <w:iCs/>
          <w:shd w:val="clear" w:color="auto" w:fill="FFFFFF"/>
        </w:rPr>
        <w:t>6</w:t>
      </w:r>
      <w:r>
        <w:rPr>
          <w:shd w:val="clear" w:color="auto" w:fill="FFFFFF"/>
        </w:rPr>
        <w:t>(3), p.705.</w:t>
      </w:r>
    </w:p>
    <w:p w:rsidR="000840C6" w:rsidRDefault="000840C6" w:rsidP="000840C6">
      <w:pPr>
        <w:ind w:left="720" w:hanging="720"/>
        <w:rPr>
          <w:shd w:val="clear" w:color="auto" w:fill="FFFFFF"/>
        </w:rPr>
      </w:pPr>
      <w:r>
        <w:rPr>
          <w:shd w:val="clear" w:color="auto" w:fill="FFFFFF"/>
        </w:rPr>
        <w:t>Sternberg, R.J. and Frensch, P.A., 2014. </w:t>
      </w:r>
      <w:r>
        <w:rPr>
          <w:i/>
          <w:iCs/>
          <w:shd w:val="clear" w:color="auto" w:fill="FFFFFF"/>
        </w:rPr>
        <w:t>Complex problem solving: Principles and mechanisms</w:t>
      </w:r>
      <w:r>
        <w:rPr>
          <w:shd w:val="clear" w:color="auto" w:fill="FFFFFF"/>
        </w:rPr>
        <w:t>. Psychology Press.</w:t>
      </w:r>
    </w:p>
    <w:p w:rsidR="000840C6" w:rsidRDefault="000840C6" w:rsidP="000840C6">
      <w:pPr>
        <w:ind w:left="720" w:hanging="720"/>
        <w:rPr>
          <w:shd w:val="clear" w:color="auto" w:fill="FFFFFF"/>
        </w:rPr>
      </w:pPr>
      <w:r>
        <w:rPr>
          <w:shd w:val="clear" w:color="auto" w:fill="FFFFFF"/>
        </w:rPr>
        <w:t>Tongur, S. and Engwall, M., 2014. The business model dilemma of technology shifts. </w:t>
      </w:r>
      <w:r>
        <w:rPr>
          <w:i/>
          <w:iCs/>
          <w:shd w:val="clear" w:color="auto" w:fill="FFFFFF"/>
        </w:rPr>
        <w:t>Technovation</w:t>
      </w:r>
      <w:r>
        <w:rPr>
          <w:shd w:val="clear" w:color="auto" w:fill="FFFFFF"/>
        </w:rPr>
        <w:t>, </w:t>
      </w:r>
      <w:r>
        <w:rPr>
          <w:i/>
          <w:iCs/>
          <w:shd w:val="clear" w:color="auto" w:fill="FFFFFF"/>
        </w:rPr>
        <w:t>34</w:t>
      </w:r>
      <w:r>
        <w:rPr>
          <w:shd w:val="clear" w:color="auto" w:fill="FFFFFF"/>
        </w:rPr>
        <w:t>(9), pp.525-535.</w:t>
      </w:r>
    </w:p>
    <w:p w:rsidR="000840C6" w:rsidRDefault="000840C6" w:rsidP="000840C6">
      <w:pPr>
        <w:ind w:left="720" w:hanging="720"/>
        <w:rPr>
          <w:shd w:val="clear" w:color="auto" w:fill="FFFFFF"/>
        </w:rPr>
      </w:pPr>
      <w:r>
        <w:rPr>
          <w:shd w:val="clear" w:color="auto" w:fill="FFFFFF"/>
        </w:rPr>
        <w:t>Van Aken, J.E. and Berends, H., 2017. </w:t>
      </w:r>
      <w:r>
        <w:rPr>
          <w:i/>
          <w:iCs/>
          <w:shd w:val="clear" w:color="auto" w:fill="FFFFFF"/>
        </w:rPr>
        <w:t>Problem solving in organizations</w:t>
      </w:r>
      <w:r>
        <w:rPr>
          <w:shd w:val="clear" w:color="auto" w:fill="FFFFFF"/>
        </w:rPr>
        <w:t>. Cambridge University Press.</w:t>
      </w:r>
    </w:p>
    <w:p w:rsidR="000840C6" w:rsidRDefault="000840C6" w:rsidP="000840C6">
      <w:pPr>
        <w:ind w:left="720" w:hanging="720"/>
        <w:rPr>
          <w:shd w:val="clear" w:color="auto" w:fill="FFFFFF"/>
        </w:rPr>
      </w:pPr>
      <w:r>
        <w:rPr>
          <w:shd w:val="clear" w:color="auto" w:fill="FFFFFF"/>
        </w:rPr>
        <w:t>Young, W., Davis, M., McNeill, I.M., Malhotra, B., Russell, S., Unsworth, K. and Clegg, C.W., 2015. Changing behaviour: successful environmental programmes in the workplace. </w:t>
      </w:r>
      <w:r>
        <w:rPr>
          <w:i/>
          <w:iCs/>
          <w:shd w:val="clear" w:color="auto" w:fill="FFFFFF"/>
        </w:rPr>
        <w:t>Business Strategy and the Environment</w:t>
      </w:r>
      <w:r>
        <w:rPr>
          <w:shd w:val="clear" w:color="auto" w:fill="FFFFFF"/>
        </w:rPr>
        <w:t>, </w:t>
      </w:r>
      <w:r>
        <w:rPr>
          <w:i/>
          <w:iCs/>
          <w:shd w:val="clear" w:color="auto" w:fill="FFFFFF"/>
        </w:rPr>
        <w:t>24</w:t>
      </w:r>
      <w:r>
        <w:rPr>
          <w:shd w:val="clear" w:color="auto" w:fill="FFFFFF"/>
        </w:rPr>
        <w:t>(8), pp.689-703.</w:t>
      </w:r>
    </w:p>
    <w:p w:rsidR="00592717" w:rsidRPr="00C845F3" w:rsidRDefault="00592717" w:rsidP="00C845F3">
      <w:pPr>
        <w:rPr>
          <w:b/>
        </w:rPr>
      </w:pPr>
    </w:p>
    <w:p w:rsidR="006833F3" w:rsidRPr="00C845F3" w:rsidRDefault="006833F3" w:rsidP="006833F3">
      <w:pPr>
        <w:pStyle w:val="Heading2"/>
      </w:pPr>
    </w:p>
    <w:p w:rsidR="00435AD4" w:rsidRPr="00C845F3" w:rsidRDefault="00435AD4" w:rsidP="006833F3">
      <w:pPr>
        <w:pStyle w:val="Heading2"/>
      </w:pPr>
    </w:p>
    <w:p w:rsidR="00D61EF9" w:rsidRPr="00C845F3" w:rsidRDefault="00D61EF9" w:rsidP="005C7F11">
      <w:pPr>
        <w:pStyle w:val="Heading2"/>
      </w:pPr>
    </w:p>
    <w:p w:rsidR="00E16D08" w:rsidRPr="00C845F3" w:rsidRDefault="00E16D08" w:rsidP="005C7F11">
      <w:pPr>
        <w:pStyle w:val="Heading2"/>
        <w:rPr>
          <w:szCs w:val="24"/>
          <w:shd w:val="clear" w:color="auto" w:fill="FFFFFF"/>
        </w:rPr>
      </w:pPr>
    </w:p>
    <w:p w:rsidR="00262E16" w:rsidRPr="00C845F3" w:rsidRDefault="00262E16">
      <w:pPr>
        <w:pStyle w:val="Heading2"/>
        <w:rPr>
          <w:szCs w:val="24"/>
          <w:shd w:val="clear" w:color="auto" w:fill="FFFFFF"/>
        </w:rPr>
      </w:pPr>
    </w:p>
    <w:sectPr w:rsidR="00262E16" w:rsidRPr="00C845F3" w:rsidSect="002802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2B42" w:rsidRDefault="00642B42" w:rsidP="006008A8">
      <w:pPr>
        <w:spacing w:after="0" w:line="240" w:lineRule="auto"/>
      </w:pPr>
      <w:r>
        <w:separator/>
      </w:r>
    </w:p>
  </w:endnote>
  <w:endnote w:type="continuationSeparator" w:id="1">
    <w:p w:rsidR="00642B42" w:rsidRDefault="00642B42" w:rsidP="006008A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Frutiger 57Cn">
    <w:altName w:val="Calibri"/>
    <w:panose1 w:val="00000000000000000000"/>
    <w:charset w:val="00"/>
    <w:family w:val="swiss"/>
    <w:notTrueType/>
    <w:pitch w:val="default"/>
    <w:sig w:usb0="00000003" w:usb1="00000000" w:usb2="00000000" w:usb3="00000000" w:csb0="00000001" w:csb1="00000000"/>
  </w:font>
  <w:font w:name="Frutiger 55 Roman">
    <w:altName w:val="Calibri"/>
    <w:panose1 w:val="00000000000000000000"/>
    <w:charset w:val="00"/>
    <w:family w:val="swiss"/>
    <w:notTrueType/>
    <w:pitch w:val="default"/>
    <w:sig w:usb0="00000003" w:usb1="00000000"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A91" w:rsidRDefault="00852A91">
    <w:pPr>
      <w:pStyle w:val="Footer"/>
      <w:jc w:val="right"/>
    </w:pPr>
  </w:p>
  <w:p w:rsidR="00852A91" w:rsidRDefault="00852A9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57312"/>
      <w:docPartObj>
        <w:docPartGallery w:val="Page Numbers (Bottom of Page)"/>
        <w:docPartUnique/>
      </w:docPartObj>
    </w:sdtPr>
    <w:sdtContent>
      <w:p w:rsidR="00D90B73" w:rsidRDefault="00D90B73">
        <w:pPr>
          <w:pStyle w:val="Footer"/>
          <w:jc w:val="right"/>
        </w:pPr>
        <w:fldSimple w:instr=" PAGE   \* MERGEFORMAT ">
          <w:r w:rsidR="007048A7">
            <w:rPr>
              <w:noProof/>
            </w:rPr>
            <w:t>5</w:t>
          </w:r>
        </w:fldSimple>
      </w:p>
    </w:sdtContent>
  </w:sdt>
  <w:p w:rsidR="00D90B73" w:rsidRDefault="00D90B7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2B42" w:rsidRDefault="00642B42" w:rsidP="006008A8">
      <w:pPr>
        <w:spacing w:after="0" w:line="240" w:lineRule="auto"/>
      </w:pPr>
      <w:r>
        <w:separator/>
      </w:r>
    </w:p>
  </w:footnote>
  <w:footnote w:type="continuationSeparator" w:id="1">
    <w:p w:rsidR="00642B42" w:rsidRDefault="00642B42" w:rsidP="006008A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9057E"/>
    <w:multiLevelType w:val="hybridMultilevel"/>
    <w:tmpl w:val="AE42A7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6674B8F"/>
    <w:multiLevelType w:val="hybridMultilevel"/>
    <w:tmpl w:val="E3304272"/>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0B7F4697"/>
    <w:multiLevelType w:val="hybridMultilevel"/>
    <w:tmpl w:val="C6600C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0BD51BED"/>
    <w:multiLevelType w:val="hybridMultilevel"/>
    <w:tmpl w:val="039A68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0E587764"/>
    <w:multiLevelType w:val="hybridMultilevel"/>
    <w:tmpl w:val="29D8A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61972D1"/>
    <w:multiLevelType w:val="hybridMultilevel"/>
    <w:tmpl w:val="1B8896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1BA367A6"/>
    <w:multiLevelType w:val="hybridMultilevel"/>
    <w:tmpl w:val="1EF62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9E4EEF"/>
    <w:multiLevelType w:val="hybridMultilevel"/>
    <w:tmpl w:val="FCF83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F847F6"/>
    <w:multiLevelType w:val="hybridMultilevel"/>
    <w:tmpl w:val="E9E20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4B4A1D"/>
    <w:multiLevelType w:val="hybridMultilevel"/>
    <w:tmpl w:val="192CF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9965E6"/>
    <w:multiLevelType w:val="hybridMultilevel"/>
    <w:tmpl w:val="0E4CF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125D82"/>
    <w:multiLevelType w:val="hybridMultilevel"/>
    <w:tmpl w:val="3330309A"/>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nsid w:val="292245F4"/>
    <w:multiLevelType w:val="hybridMultilevel"/>
    <w:tmpl w:val="AA4A4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C22DFE"/>
    <w:multiLevelType w:val="hybridMultilevel"/>
    <w:tmpl w:val="52562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B424127"/>
    <w:multiLevelType w:val="hybridMultilevel"/>
    <w:tmpl w:val="8A5A37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23E2F6A"/>
    <w:multiLevelType w:val="hybridMultilevel"/>
    <w:tmpl w:val="6FB25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FC827B0"/>
    <w:multiLevelType w:val="hybridMultilevel"/>
    <w:tmpl w:val="720EFC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41755B1A"/>
    <w:multiLevelType w:val="hybridMultilevel"/>
    <w:tmpl w:val="873A1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6DB1476"/>
    <w:multiLevelType w:val="hybridMultilevel"/>
    <w:tmpl w:val="3AE60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7567B60"/>
    <w:multiLevelType w:val="hybridMultilevel"/>
    <w:tmpl w:val="C6E84C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nsid w:val="49451B37"/>
    <w:multiLevelType w:val="hybridMultilevel"/>
    <w:tmpl w:val="94306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6D034F"/>
    <w:multiLevelType w:val="hybridMultilevel"/>
    <w:tmpl w:val="1AEE8680"/>
    <w:lvl w:ilvl="0" w:tplc="4F7231B2">
      <w:start w:val="1"/>
      <w:numFmt w:val="bullet"/>
      <w:lvlText w:val=""/>
      <w:lvlJc w:val="left"/>
      <w:pPr>
        <w:tabs>
          <w:tab w:val="num" w:pos="720"/>
        </w:tabs>
        <w:ind w:left="720" w:hanging="360"/>
      </w:pPr>
      <w:rPr>
        <w:rFonts w:ascii="Wingdings 3" w:hAnsi="Wingdings 3" w:hint="default"/>
      </w:rPr>
    </w:lvl>
    <w:lvl w:ilvl="1" w:tplc="CF36F67A" w:tentative="1">
      <w:start w:val="1"/>
      <w:numFmt w:val="bullet"/>
      <w:lvlText w:val=""/>
      <w:lvlJc w:val="left"/>
      <w:pPr>
        <w:tabs>
          <w:tab w:val="num" w:pos="1440"/>
        </w:tabs>
        <w:ind w:left="1440" w:hanging="360"/>
      </w:pPr>
      <w:rPr>
        <w:rFonts w:ascii="Wingdings 3" w:hAnsi="Wingdings 3" w:hint="default"/>
      </w:rPr>
    </w:lvl>
    <w:lvl w:ilvl="2" w:tplc="55D44218" w:tentative="1">
      <w:start w:val="1"/>
      <w:numFmt w:val="bullet"/>
      <w:lvlText w:val=""/>
      <w:lvlJc w:val="left"/>
      <w:pPr>
        <w:tabs>
          <w:tab w:val="num" w:pos="2160"/>
        </w:tabs>
        <w:ind w:left="2160" w:hanging="360"/>
      </w:pPr>
      <w:rPr>
        <w:rFonts w:ascii="Wingdings 3" w:hAnsi="Wingdings 3" w:hint="default"/>
      </w:rPr>
    </w:lvl>
    <w:lvl w:ilvl="3" w:tplc="0A2CA7C4" w:tentative="1">
      <w:start w:val="1"/>
      <w:numFmt w:val="bullet"/>
      <w:lvlText w:val=""/>
      <w:lvlJc w:val="left"/>
      <w:pPr>
        <w:tabs>
          <w:tab w:val="num" w:pos="2880"/>
        </w:tabs>
        <w:ind w:left="2880" w:hanging="360"/>
      </w:pPr>
      <w:rPr>
        <w:rFonts w:ascii="Wingdings 3" w:hAnsi="Wingdings 3" w:hint="default"/>
      </w:rPr>
    </w:lvl>
    <w:lvl w:ilvl="4" w:tplc="8FA8C23A" w:tentative="1">
      <w:start w:val="1"/>
      <w:numFmt w:val="bullet"/>
      <w:lvlText w:val=""/>
      <w:lvlJc w:val="left"/>
      <w:pPr>
        <w:tabs>
          <w:tab w:val="num" w:pos="3600"/>
        </w:tabs>
        <w:ind w:left="3600" w:hanging="360"/>
      </w:pPr>
      <w:rPr>
        <w:rFonts w:ascii="Wingdings 3" w:hAnsi="Wingdings 3" w:hint="default"/>
      </w:rPr>
    </w:lvl>
    <w:lvl w:ilvl="5" w:tplc="DD941B92" w:tentative="1">
      <w:start w:val="1"/>
      <w:numFmt w:val="bullet"/>
      <w:lvlText w:val=""/>
      <w:lvlJc w:val="left"/>
      <w:pPr>
        <w:tabs>
          <w:tab w:val="num" w:pos="4320"/>
        </w:tabs>
        <w:ind w:left="4320" w:hanging="360"/>
      </w:pPr>
      <w:rPr>
        <w:rFonts w:ascii="Wingdings 3" w:hAnsi="Wingdings 3" w:hint="default"/>
      </w:rPr>
    </w:lvl>
    <w:lvl w:ilvl="6" w:tplc="0C5A40A8" w:tentative="1">
      <w:start w:val="1"/>
      <w:numFmt w:val="bullet"/>
      <w:lvlText w:val=""/>
      <w:lvlJc w:val="left"/>
      <w:pPr>
        <w:tabs>
          <w:tab w:val="num" w:pos="5040"/>
        </w:tabs>
        <w:ind w:left="5040" w:hanging="360"/>
      </w:pPr>
      <w:rPr>
        <w:rFonts w:ascii="Wingdings 3" w:hAnsi="Wingdings 3" w:hint="default"/>
      </w:rPr>
    </w:lvl>
    <w:lvl w:ilvl="7" w:tplc="C1AC6634" w:tentative="1">
      <w:start w:val="1"/>
      <w:numFmt w:val="bullet"/>
      <w:lvlText w:val=""/>
      <w:lvlJc w:val="left"/>
      <w:pPr>
        <w:tabs>
          <w:tab w:val="num" w:pos="5760"/>
        </w:tabs>
        <w:ind w:left="5760" w:hanging="360"/>
      </w:pPr>
      <w:rPr>
        <w:rFonts w:ascii="Wingdings 3" w:hAnsi="Wingdings 3" w:hint="default"/>
      </w:rPr>
    </w:lvl>
    <w:lvl w:ilvl="8" w:tplc="33525A16" w:tentative="1">
      <w:start w:val="1"/>
      <w:numFmt w:val="bullet"/>
      <w:lvlText w:val=""/>
      <w:lvlJc w:val="left"/>
      <w:pPr>
        <w:tabs>
          <w:tab w:val="num" w:pos="6480"/>
        </w:tabs>
        <w:ind w:left="6480" w:hanging="360"/>
      </w:pPr>
      <w:rPr>
        <w:rFonts w:ascii="Wingdings 3" w:hAnsi="Wingdings 3" w:hint="default"/>
      </w:rPr>
    </w:lvl>
  </w:abstractNum>
  <w:abstractNum w:abstractNumId="22">
    <w:nsid w:val="4E5E3414"/>
    <w:multiLevelType w:val="hybridMultilevel"/>
    <w:tmpl w:val="602A8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34264DD"/>
    <w:multiLevelType w:val="hybridMultilevel"/>
    <w:tmpl w:val="807EFE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nsid w:val="53A072B4"/>
    <w:multiLevelType w:val="hybridMultilevel"/>
    <w:tmpl w:val="57CA6EA4"/>
    <w:lvl w:ilvl="0" w:tplc="25300E1A">
      <w:start w:val="1"/>
      <w:numFmt w:val="bullet"/>
      <w:lvlText w:val=""/>
      <w:lvlJc w:val="left"/>
      <w:pPr>
        <w:tabs>
          <w:tab w:val="num" w:pos="720"/>
        </w:tabs>
        <w:ind w:left="720" w:hanging="360"/>
      </w:pPr>
      <w:rPr>
        <w:rFonts w:ascii="Wingdings 3" w:hAnsi="Wingdings 3" w:hint="default"/>
      </w:rPr>
    </w:lvl>
    <w:lvl w:ilvl="1" w:tplc="6562F858" w:tentative="1">
      <w:start w:val="1"/>
      <w:numFmt w:val="bullet"/>
      <w:lvlText w:val=""/>
      <w:lvlJc w:val="left"/>
      <w:pPr>
        <w:tabs>
          <w:tab w:val="num" w:pos="1440"/>
        </w:tabs>
        <w:ind w:left="1440" w:hanging="360"/>
      </w:pPr>
      <w:rPr>
        <w:rFonts w:ascii="Wingdings 3" w:hAnsi="Wingdings 3" w:hint="default"/>
      </w:rPr>
    </w:lvl>
    <w:lvl w:ilvl="2" w:tplc="E2BE57B6" w:tentative="1">
      <w:start w:val="1"/>
      <w:numFmt w:val="bullet"/>
      <w:lvlText w:val=""/>
      <w:lvlJc w:val="left"/>
      <w:pPr>
        <w:tabs>
          <w:tab w:val="num" w:pos="2160"/>
        </w:tabs>
        <w:ind w:left="2160" w:hanging="360"/>
      </w:pPr>
      <w:rPr>
        <w:rFonts w:ascii="Wingdings 3" w:hAnsi="Wingdings 3" w:hint="default"/>
      </w:rPr>
    </w:lvl>
    <w:lvl w:ilvl="3" w:tplc="58D41938" w:tentative="1">
      <w:start w:val="1"/>
      <w:numFmt w:val="bullet"/>
      <w:lvlText w:val=""/>
      <w:lvlJc w:val="left"/>
      <w:pPr>
        <w:tabs>
          <w:tab w:val="num" w:pos="2880"/>
        </w:tabs>
        <w:ind w:left="2880" w:hanging="360"/>
      </w:pPr>
      <w:rPr>
        <w:rFonts w:ascii="Wingdings 3" w:hAnsi="Wingdings 3" w:hint="default"/>
      </w:rPr>
    </w:lvl>
    <w:lvl w:ilvl="4" w:tplc="F06CE97C" w:tentative="1">
      <w:start w:val="1"/>
      <w:numFmt w:val="bullet"/>
      <w:lvlText w:val=""/>
      <w:lvlJc w:val="left"/>
      <w:pPr>
        <w:tabs>
          <w:tab w:val="num" w:pos="3600"/>
        </w:tabs>
        <w:ind w:left="3600" w:hanging="360"/>
      </w:pPr>
      <w:rPr>
        <w:rFonts w:ascii="Wingdings 3" w:hAnsi="Wingdings 3" w:hint="default"/>
      </w:rPr>
    </w:lvl>
    <w:lvl w:ilvl="5" w:tplc="D90052B8" w:tentative="1">
      <w:start w:val="1"/>
      <w:numFmt w:val="bullet"/>
      <w:lvlText w:val=""/>
      <w:lvlJc w:val="left"/>
      <w:pPr>
        <w:tabs>
          <w:tab w:val="num" w:pos="4320"/>
        </w:tabs>
        <w:ind w:left="4320" w:hanging="360"/>
      </w:pPr>
      <w:rPr>
        <w:rFonts w:ascii="Wingdings 3" w:hAnsi="Wingdings 3" w:hint="default"/>
      </w:rPr>
    </w:lvl>
    <w:lvl w:ilvl="6" w:tplc="D96E1354" w:tentative="1">
      <w:start w:val="1"/>
      <w:numFmt w:val="bullet"/>
      <w:lvlText w:val=""/>
      <w:lvlJc w:val="left"/>
      <w:pPr>
        <w:tabs>
          <w:tab w:val="num" w:pos="5040"/>
        </w:tabs>
        <w:ind w:left="5040" w:hanging="360"/>
      </w:pPr>
      <w:rPr>
        <w:rFonts w:ascii="Wingdings 3" w:hAnsi="Wingdings 3" w:hint="default"/>
      </w:rPr>
    </w:lvl>
    <w:lvl w:ilvl="7" w:tplc="0276C118" w:tentative="1">
      <w:start w:val="1"/>
      <w:numFmt w:val="bullet"/>
      <w:lvlText w:val=""/>
      <w:lvlJc w:val="left"/>
      <w:pPr>
        <w:tabs>
          <w:tab w:val="num" w:pos="5760"/>
        </w:tabs>
        <w:ind w:left="5760" w:hanging="360"/>
      </w:pPr>
      <w:rPr>
        <w:rFonts w:ascii="Wingdings 3" w:hAnsi="Wingdings 3" w:hint="default"/>
      </w:rPr>
    </w:lvl>
    <w:lvl w:ilvl="8" w:tplc="403CCF4A" w:tentative="1">
      <w:start w:val="1"/>
      <w:numFmt w:val="bullet"/>
      <w:lvlText w:val=""/>
      <w:lvlJc w:val="left"/>
      <w:pPr>
        <w:tabs>
          <w:tab w:val="num" w:pos="6480"/>
        </w:tabs>
        <w:ind w:left="6480" w:hanging="360"/>
      </w:pPr>
      <w:rPr>
        <w:rFonts w:ascii="Wingdings 3" w:hAnsi="Wingdings 3" w:hint="default"/>
      </w:rPr>
    </w:lvl>
  </w:abstractNum>
  <w:abstractNum w:abstractNumId="25">
    <w:nsid w:val="573424BF"/>
    <w:multiLevelType w:val="hybridMultilevel"/>
    <w:tmpl w:val="E70AF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2563E86"/>
    <w:multiLevelType w:val="hybridMultilevel"/>
    <w:tmpl w:val="0616F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80D02D4"/>
    <w:multiLevelType w:val="hybridMultilevel"/>
    <w:tmpl w:val="4DE49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5951AAC"/>
    <w:multiLevelType w:val="hybridMultilevel"/>
    <w:tmpl w:val="F84AC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91A1B85"/>
    <w:multiLevelType w:val="hybridMultilevel"/>
    <w:tmpl w:val="088EA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B4609E1"/>
    <w:multiLevelType w:val="hybridMultilevel"/>
    <w:tmpl w:val="5E1A8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D2C580A"/>
    <w:multiLevelType w:val="hybridMultilevel"/>
    <w:tmpl w:val="9580F4EE"/>
    <w:lvl w:ilvl="0" w:tplc="04090009">
      <w:start w:val="1"/>
      <w:numFmt w:val="bullet"/>
      <w:lvlText w:val=""/>
      <w:lvlJc w:val="left"/>
      <w:pPr>
        <w:ind w:left="1230" w:hanging="360"/>
      </w:pPr>
      <w:rPr>
        <w:rFonts w:ascii="Wingdings" w:hAnsi="Wingdings" w:hint="default"/>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2">
    <w:nsid w:val="7DE21B0A"/>
    <w:multiLevelType w:val="hybridMultilevel"/>
    <w:tmpl w:val="F24CF6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0"/>
  </w:num>
  <w:num w:numId="2">
    <w:abstractNumId w:val="18"/>
  </w:num>
  <w:num w:numId="3">
    <w:abstractNumId w:val="11"/>
  </w:num>
  <w:num w:numId="4">
    <w:abstractNumId w:val="31"/>
  </w:num>
  <w:num w:numId="5">
    <w:abstractNumId w:val="14"/>
  </w:num>
  <w:num w:numId="6">
    <w:abstractNumId w:val="24"/>
  </w:num>
  <w:num w:numId="7">
    <w:abstractNumId w:val="21"/>
  </w:num>
  <w:num w:numId="8">
    <w:abstractNumId w:val="22"/>
  </w:num>
  <w:num w:numId="9">
    <w:abstractNumId w:val="28"/>
  </w:num>
  <w:num w:numId="10">
    <w:abstractNumId w:val="25"/>
  </w:num>
  <w:num w:numId="11">
    <w:abstractNumId w:val="23"/>
  </w:num>
  <w:num w:numId="12">
    <w:abstractNumId w:val="1"/>
  </w:num>
  <w:num w:numId="13">
    <w:abstractNumId w:val="32"/>
  </w:num>
  <w:num w:numId="14">
    <w:abstractNumId w:val="0"/>
  </w:num>
  <w:num w:numId="15">
    <w:abstractNumId w:val="19"/>
  </w:num>
  <w:num w:numId="16">
    <w:abstractNumId w:val="2"/>
  </w:num>
  <w:num w:numId="17">
    <w:abstractNumId w:val="5"/>
  </w:num>
  <w:num w:numId="18">
    <w:abstractNumId w:val="16"/>
  </w:num>
  <w:num w:numId="19">
    <w:abstractNumId w:val="3"/>
  </w:num>
  <w:num w:numId="20">
    <w:abstractNumId w:val="26"/>
  </w:num>
  <w:num w:numId="21">
    <w:abstractNumId w:val="13"/>
  </w:num>
  <w:num w:numId="22">
    <w:abstractNumId w:val="6"/>
  </w:num>
  <w:num w:numId="23">
    <w:abstractNumId w:val="4"/>
  </w:num>
  <w:num w:numId="24">
    <w:abstractNumId w:val="15"/>
  </w:num>
  <w:num w:numId="25">
    <w:abstractNumId w:val="17"/>
  </w:num>
  <w:num w:numId="26">
    <w:abstractNumId w:val="27"/>
  </w:num>
  <w:num w:numId="27">
    <w:abstractNumId w:val="12"/>
  </w:num>
  <w:num w:numId="28">
    <w:abstractNumId w:val="10"/>
  </w:num>
  <w:num w:numId="29">
    <w:abstractNumId w:val="9"/>
  </w:num>
  <w:num w:numId="30">
    <w:abstractNumId w:val="8"/>
  </w:num>
  <w:num w:numId="31">
    <w:abstractNumId w:val="30"/>
  </w:num>
  <w:num w:numId="32">
    <w:abstractNumId w:val="29"/>
  </w:num>
  <w:num w:numId="33">
    <w:abstractNumId w:val="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hdrShapeDefaults>
    <o:shapedefaults v:ext="edit" spidmax="606210">
      <o:colormenu v:ext="edit" fillcolor="none [1304]" strokecolor="none" shadowcolor="none"/>
    </o:shapedefaults>
  </w:hdrShapeDefaults>
  <w:footnotePr>
    <w:footnote w:id="0"/>
    <w:footnote w:id="1"/>
  </w:footnotePr>
  <w:endnotePr>
    <w:endnote w:id="0"/>
    <w:endnote w:id="1"/>
  </w:endnotePr>
  <w:compat/>
  <w:rsids>
    <w:rsidRoot w:val="00482F57"/>
    <w:rsid w:val="000003DC"/>
    <w:rsid w:val="00000A77"/>
    <w:rsid w:val="00000ABA"/>
    <w:rsid w:val="00001596"/>
    <w:rsid w:val="00004B07"/>
    <w:rsid w:val="00005434"/>
    <w:rsid w:val="000058A4"/>
    <w:rsid w:val="00005B7D"/>
    <w:rsid w:val="00006CF7"/>
    <w:rsid w:val="00007997"/>
    <w:rsid w:val="000111D2"/>
    <w:rsid w:val="00011246"/>
    <w:rsid w:val="000204C6"/>
    <w:rsid w:val="00020C2A"/>
    <w:rsid w:val="00020F82"/>
    <w:rsid w:val="000211C3"/>
    <w:rsid w:val="00021449"/>
    <w:rsid w:val="000224EC"/>
    <w:rsid w:val="0002401C"/>
    <w:rsid w:val="00025AD3"/>
    <w:rsid w:val="0002698F"/>
    <w:rsid w:val="000270DB"/>
    <w:rsid w:val="00027BDC"/>
    <w:rsid w:val="00027C73"/>
    <w:rsid w:val="00030BC6"/>
    <w:rsid w:val="000319E1"/>
    <w:rsid w:val="00031A59"/>
    <w:rsid w:val="00031E9F"/>
    <w:rsid w:val="0003288E"/>
    <w:rsid w:val="00032921"/>
    <w:rsid w:val="00032E84"/>
    <w:rsid w:val="00033142"/>
    <w:rsid w:val="00033DFF"/>
    <w:rsid w:val="00036D58"/>
    <w:rsid w:val="00037769"/>
    <w:rsid w:val="00037C75"/>
    <w:rsid w:val="000405D5"/>
    <w:rsid w:val="00041157"/>
    <w:rsid w:val="00041963"/>
    <w:rsid w:val="00041F51"/>
    <w:rsid w:val="00043C65"/>
    <w:rsid w:val="00043EE8"/>
    <w:rsid w:val="00044EDC"/>
    <w:rsid w:val="00045071"/>
    <w:rsid w:val="00045E5A"/>
    <w:rsid w:val="00046091"/>
    <w:rsid w:val="0004619B"/>
    <w:rsid w:val="0004792C"/>
    <w:rsid w:val="00047DDE"/>
    <w:rsid w:val="00050385"/>
    <w:rsid w:val="0005129C"/>
    <w:rsid w:val="00053DEA"/>
    <w:rsid w:val="000544A6"/>
    <w:rsid w:val="00056B8D"/>
    <w:rsid w:val="00060868"/>
    <w:rsid w:val="00061898"/>
    <w:rsid w:val="00063C77"/>
    <w:rsid w:val="000644DE"/>
    <w:rsid w:val="00066790"/>
    <w:rsid w:val="00067E5D"/>
    <w:rsid w:val="0007075C"/>
    <w:rsid w:val="000707C2"/>
    <w:rsid w:val="00071273"/>
    <w:rsid w:val="0007293F"/>
    <w:rsid w:val="00073873"/>
    <w:rsid w:val="00073D8A"/>
    <w:rsid w:val="00074181"/>
    <w:rsid w:val="00074FF9"/>
    <w:rsid w:val="000752B3"/>
    <w:rsid w:val="0007728A"/>
    <w:rsid w:val="0008063E"/>
    <w:rsid w:val="00080F30"/>
    <w:rsid w:val="00080F87"/>
    <w:rsid w:val="000814E6"/>
    <w:rsid w:val="0008241F"/>
    <w:rsid w:val="0008256B"/>
    <w:rsid w:val="000828A7"/>
    <w:rsid w:val="000830CA"/>
    <w:rsid w:val="000833D7"/>
    <w:rsid w:val="00083957"/>
    <w:rsid w:val="00083B5E"/>
    <w:rsid w:val="000840C6"/>
    <w:rsid w:val="00084EF1"/>
    <w:rsid w:val="00085210"/>
    <w:rsid w:val="000855BC"/>
    <w:rsid w:val="00085B5C"/>
    <w:rsid w:val="00086339"/>
    <w:rsid w:val="000867DA"/>
    <w:rsid w:val="00086B13"/>
    <w:rsid w:val="000877F6"/>
    <w:rsid w:val="00087A44"/>
    <w:rsid w:val="0009222D"/>
    <w:rsid w:val="00092ECB"/>
    <w:rsid w:val="00093363"/>
    <w:rsid w:val="00094C3E"/>
    <w:rsid w:val="0009549F"/>
    <w:rsid w:val="00095A64"/>
    <w:rsid w:val="00095CF6"/>
    <w:rsid w:val="0009679A"/>
    <w:rsid w:val="000976E4"/>
    <w:rsid w:val="000A0041"/>
    <w:rsid w:val="000A00DB"/>
    <w:rsid w:val="000A3201"/>
    <w:rsid w:val="000A5C6B"/>
    <w:rsid w:val="000A6B53"/>
    <w:rsid w:val="000A7B73"/>
    <w:rsid w:val="000B0C88"/>
    <w:rsid w:val="000B1F92"/>
    <w:rsid w:val="000B2436"/>
    <w:rsid w:val="000B6F5C"/>
    <w:rsid w:val="000B7E3D"/>
    <w:rsid w:val="000C0738"/>
    <w:rsid w:val="000C1F34"/>
    <w:rsid w:val="000C3FF2"/>
    <w:rsid w:val="000C439B"/>
    <w:rsid w:val="000C5295"/>
    <w:rsid w:val="000C59F2"/>
    <w:rsid w:val="000C6166"/>
    <w:rsid w:val="000C62B4"/>
    <w:rsid w:val="000C635E"/>
    <w:rsid w:val="000C6B47"/>
    <w:rsid w:val="000C6FD7"/>
    <w:rsid w:val="000D0970"/>
    <w:rsid w:val="000D2D41"/>
    <w:rsid w:val="000D4B7D"/>
    <w:rsid w:val="000D4FF5"/>
    <w:rsid w:val="000D7394"/>
    <w:rsid w:val="000D7B97"/>
    <w:rsid w:val="000E10BF"/>
    <w:rsid w:val="000E19AF"/>
    <w:rsid w:val="000E2288"/>
    <w:rsid w:val="000E33DE"/>
    <w:rsid w:val="000E4B4E"/>
    <w:rsid w:val="000E5814"/>
    <w:rsid w:val="000E58B4"/>
    <w:rsid w:val="000E78F6"/>
    <w:rsid w:val="000E7D90"/>
    <w:rsid w:val="000F153E"/>
    <w:rsid w:val="000F48A5"/>
    <w:rsid w:val="000F4A7C"/>
    <w:rsid w:val="000F5206"/>
    <w:rsid w:val="000F5F7C"/>
    <w:rsid w:val="000F759C"/>
    <w:rsid w:val="001000BC"/>
    <w:rsid w:val="00100206"/>
    <w:rsid w:val="00100212"/>
    <w:rsid w:val="00102BE6"/>
    <w:rsid w:val="00103CF0"/>
    <w:rsid w:val="001041DA"/>
    <w:rsid w:val="00105DF0"/>
    <w:rsid w:val="00106D79"/>
    <w:rsid w:val="00107417"/>
    <w:rsid w:val="001102EC"/>
    <w:rsid w:val="00111182"/>
    <w:rsid w:val="00112326"/>
    <w:rsid w:val="00113C87"/>
    <w:rsid w:val="00114462"/>
    <w:rsid w:val="00114CB1"/>
    <w:rsid w:val="00114CFF"/>
    <w:rsid w:val="00114EFD"/>
    <w:rsid w:val="00115338"/>
    <w:rsid w:val="00117ECB"/>
    <w:rsid w:val="00122D3E"/>
    <w:rsid w:val="001234A3"/>
    <w:rsid w:val="0012418E"/>
    <w:rsid w:val="00124CDA"/>
    <w:rsid w:val="00124CDE"/>
    <w:rsid w:val="00126C17"/>
    <w:rsid w:val="00133191"/>
    <w:rsid w:val="00133DC2"/>
    <w:rsid w:val="00134882"/>
    <w:rsid w:val="001349D2"/>
    <w:rsid w:val="001351AD"/>
    <w:rsid w:val="00137439"/>
    <w:rsid w:val="00137D82"/>
    <w:rsid w:val="00140CB5"/>
    <w:rsid w:val="00141CEB"/>
    <w:rsid w:val="00143886"/>
    <w:rsid w:val="00144410"/>
    <w:rsid w:val="00145861"/>
    <w:rsid w:val="00145906"/>
    <w:rsid w:val="00145B52"/>
    <w:rsid w:val="00145CC3"/>
    <w:rsid w:val="00146B63"/>
    <w:rsid w:val="00150436"/>
    <w:rsid w:val="00151878"/>
    <w:rsid w:val="00152DFB"/>
    <w:rsid w:val="001539CD"/>
    <w:rsid w:val="00154788"/>
    <w:rsid w:val="00154E04"/>
    <w:rsid w:val="00156D41"/>
    <w:rsid w:val="001578C7"/>
    <w:rsid w:val="0016066E"/>
    <w:rsid w:val="00160687"/>
    <w:rsid w:val="00160ABC"/>
    <w:rsid w:val="00162D44"/>
    <w:rsid w:val="001630C8"/>
    <w:rsid w:val="0016395B"/>
    <w:rsid w:val="001640E9"/>
    <w:rsid w:val="00165943"/>
    <w:rsid w:val="00165D38"/>
    <w:rsid w:val="00166503"/>
    <w:rsid w:val="00166A32"/>
    <w:rsid w:val="001673F4"/>
    <w:rsid w:val="00170141"/>
    <w:rsid w:val="001707F7"/>
    <w:rsid w:val="00170BB3"/>
    <w:rsid w:val="001718DA"/>
    <w:rsid w:val="00172820"/>
    <w:rsid w:val="00173BB3"/>
    <w:rsid w:val="00174573"/>
    <w:rsid w:val="00174645"/>
    <w:rsid w:val="00175070"/>
    <w:rsid w:val="00175C6B"/>
    <w:rsid w:val="00180648"/>
    <w:rsid w:val="001806AE"/>
    <w:rsid w:val="00180A7F"/>
    <w:rsid w:val="00183DB8"/>
    <w:rsid w:val="00183EC6"/>
    <w:rsid w:val="00184318"/>
    <w:rsid w:val="00185350"/>
    <w:rsid w:val="0018559B"/>
    <w:rsid w:val="00185FC0"/>
    <w:rsid w:val="00187D10"/>
    <w:rsid w:val="0019077F"/>
    <w:rsid w:val="00191E08"/>
    <w:rsid w:val="00192668"/>
    <w:rsid w:val="00192D2C"/>
    <w:rsid w:val="00195F74"/>
    <w:rsid w:val="0019648B"/>
    <w:rsid w:val="001A2A47"/>
    <w:rsid w:val="001A2F4E"/>
    <w:rsid w:val="001A34A4"/>
    <w:rsid w:val="001A36C2"/>
    <w:rsid w:val="001A4313"/>
    <w:rsid w:val="001A4588"/>
    <w:rsid w:val="001A5809"/>
    <w:rsid w:val="001A5F85"/>
    <w:rsid w:val="001A637B"/>
    <w:rsid w:val="001A656B"/>
    <w:rsid w:val="001A673F"/>
    <w:rsid w:val="001A6F1C"/>
    <w:rsid w:val="001B0D43"/>
    <w:rsid w:val="001B0EF4"/>
    <w:rsid w:val="001B18AD"/>
    <w:rsid w:val="001B2ACD"/>
    <w:rsid w:val="001B311F"/>
    <w:rsid w:val="001B3957"/>
    <w:rsid w:val="001B400F"/>
    <w:rsid w:val="001B47B5"/>
    <w:rsid w:val="001B4ACF"/>
    <w:rsid w:val="001B66AF"/>
    <w:rsid w:val="001B7009"/>
    <w:rsid w:val="001C251A"/>
    <w:rsid w:val="001C3AC1"/>
    <w:rsid w:val="001C4D0E"/>
    <w:rsid w:val="001D13B8"/>
    <w:rsid w:val="001D1AA2"/>
    <w:rsid w:val="001D2D12"/>
    <w:rsid w:val="001D4293"/>
    <w:rsid w:val="001D5F92"/>
    <w:rsid w:val="001D70FB"/>
    <w:rsid w:val="001E0FD6"/>
    <w:rsid w:val="001E13AF"/>
    <w:rsid w:val="001E176F"/>
    <w:rsid w:val="001E1981"/>
    <w:rsid w:val="001E305E"/>
    <w:rsid w:val="001E33F3"/>
    <w:rsid w:val="001E4459"/>
    <w:rsid w:val="001E4A04"/>
    <w:rsid w:val="001E4A3A"/>
    <w:rsid w:val="001E4F1B"/>
    <w:rsid w:val="001E584D"/>
    <w:rsid w:val="001E5BD0"/>
    <w:rsid w:val="001E5DBF"/>
    <w:rsid w:val="001E6224"/>
    <w:rsid w:val="001F0B7B"/>
    <w:rsid w:val="001F1BEC"/>
    <w:rsid w:val="001F39AB"/>
    <w:rsid w:val="001F4824"/>
    <w:rsid w:val="001F566B"/>
    <w:rsid w:val="001F62CC"/>
    <w:rsid w:val="001F6699"/>
    <w:rsid w:val="001F69E0"/>
    <w:rsid w:val="001F6D6B"/>
    <w:rsid w:val="001F771F"/>
    <w:rsid w:val="00200832"/>
    <w:rsid w:val="0020199B"/>
    <w:rsid w:val="00201E8B"/>
    <w:rsid w:val="0020233E"/>
    <w:rsid w:val="00203366"/>
    <w:rsid w:val="00203FF6"/>
    <w:rsid w:val="00204D83"/>
    <w:rsid w:val="00204EF4"/>
    <w:rsid w:val="0020620C"/>
    <w:rsid w:val="00206268"/>
    <w:rsid w:val="002142D9"/>
    <w:rsid w:val="002162F5"/>
    <w:rsid w:val="0022143C"/>
    <w:rsid w:val="002216F4"/>
    <w:rsid w:val="00221C0A"/>
    <w:rsid w:val="00222222"/>
    <w:rsid w:val="00223C87"/>
    <w:rsid w:val="0022708D"/>
    <w:rsid w:val="00227B18"/>
    <w:rsid w:val="00230C67"/>
    <w:rsid w:val="002311FA"/>
    <w:rsid w:val="00233177"/>
    <w:rsid w:val="00234713"/>
    <w:rsid w:val="00234EDD"/>
    <w:rsid w:val="00235554"/>
    <w:rsid w:val="002356E1"/>
    <w:rsid w:val="002356E8"/>
    <w:rsid w:val="00240647"/>
    <w:rsid w:val="002407D7"/>
    <w:rsid w:val="00241964"/>
    <w:rsid w:val="00242DD1"/>
    <w:rsid w:val="00242FA2"/>
    <w:rsid w:val="002439A0"/>
    <w:rsid w:val="00243D26"/>
    <w:rsid w:val="00244686"/>
    <w:rsid w:val="00245E0C"/>
    <w:rsid w:val="00251CA5"/>
    <w:rsid w:val="00252A54"/>
    <w:rsid w:val="00253163"/>
    <w:rsid w:val="00253772"/>
    <w:rsid w:val="002537E1"/>
    <w:rsid w:val="00253C6F"/>
    <w:rsid w:val="00254AB9"/>
    <w:rsid w:val="002553C8"/>
    <w:rsid w:val="00255C15"/>
    <w:rsid w:val="00256447"/>
    <w:rsid w:val="002570D1"/>
    <w:rsid w:val="0026142C"/>
    <w:rsid w:val="00261F9B"/>
    <w:rsid w:val="00262AFD"/>
    <w:rsid w:val="00262E16"/>
    <w:rsid w:val="00263ADA"/>
    <w:rsid w:val="00263F78"/>
    <w:rsid w:val="0026574A"/>
    <w:rsid w:val="0027016D"/>
    <w:rsid w:val="00272855"/>
    <w:rsid w:val="00272E71"/>
    <w:rsid w:val="00273211"/>
    <w:rsid w:val="0027417B"/>
    <w:rsid w:val="002743C1"/>
    <w:rsid w:val="00275624"/>
    <w:rsid w:val="002802D7"/>
    <w:rsid w:val="0028126E"/>
    <w:rsid w:val="002820F4"/>
    <w:rsid w:val="00282387"/>
    <w:rsid w:val="0028264C"/>
    <w:rsid w:val="0028288F"/>
    <w:rsid w:val="00282D83"/>
    <w:rsid w:val="00283879"/>
    <w:rsid w:val="00285BB8"/>
    <w:rsid w:val="00285F21"/>
    <w:rsid w:val="002867F2"/>
    <w:rsid w:val="00287460"/>
    <w:rsid w:val="00287B91"/>
    <w:rsid w:val="00290A87"/>
    <w:rsid w:val="002924BA"/>
    <w:rsid w:val="00292741"/>
    <w:rsid w:val="00296352"/>
    <w:rsid w:val="00296667"/>
    <w:rsid w:val="00296912"/>
    <w:rsid w:val="002977E4"/>
    <w:rsid w:val="002A092E"/>
    <w:rsid w:val="002A1A66"/>
    <w:rsid w:val="002A2170"/>
    <w:rsid w:val="002A3917"/>
    <w:rsid w:val="002A40A1"/>
    <w:rsid w:val="002A4133"/>
    <w:rsid w:val="002A413D"/>
    <w:rsid w:val="002A42E6"/>
    <w:rsid w:val="002A5818"/>
    <w:rsid w:val="002A5F8D"/>
    <w:rsid w:val="002A714D"/>
    <w:rsid w:val="002A7B26"/>
    <w:rsid w:val="002A7E61"/>
    <w:rsid w:val="002B20F0"/>
    <w:rsid w:val="002B593A"/>
    <w:rsid w:val="002C016C"/>
    <w:rsid w:val="002C066B"/>
    <w:rsid w:val="002C0733"/>
    <w:rsid w:val="002C1EC3"/>
    <w:rsid w:val="002C2F8A"/>
    <w:rsid w:val="002C3F99"/>
    <w:rsid w:val="002C5263"/>
    <w:rsid w:val="002D0CED"/>
    <w:rsid w:val="002D21BB"/>
    <w:rsid w:val="002D2363"/>
    <w:rsid w:val="002D2858"/>
    <w:rsid w:val="002D3DDC"/>
    <w:rsid w:val="002D4D1B"/>
    <w:rsid w:val="002D5574"/>
    <w:rsid w:val="002D5FE9"/>
    <w:rsid w:val="002D61EB"/>
    <w:rsid w:val="002D62DF"/>
    <w:rsid w:val="002D640B"/>
    <w:rsid w:val="002D6CFA"/>
    <w:rsid w:val="002D7038"/>
    <w:rsid w:val="002E1612"/>
    <w:rsid w:val="002E1940"/>
    <w:rsid w:val="002E1B2E"/>
    <w:rsid w:val="002E1F3A"/>
    <w:rsid w:val="002E2CA9"/>
    <w:rsid w:val="002E4272"/>
    <w:rsid w:val="002E51CB"/>
    <w:rsid w:val="002E5266"/>
    <w:rsid w:val="002E5A5C"/>
    <w:rsid w:val="002E6CD2"/>
    <w:rsid w:val="002F0072"/>
    <w:rsid w:val="002F170B"/>
    <w:rsid w:val="002F1728"/>
    <w:rsid w:val="002F27C5"/>
    <w:rsid w:val="002F298F"/>
    <w:rsid w:val="002F35E3"/>
    <w:rsid w:val="002F68CC"/>
    <w:rsid w:val="002F6CC6"/>
    <w:rsid w:val="002F73DA"/>
    <w:rsid w:val="00300F0B"/>
    <w:rsid w:val="0030242D"/>
    <w:rsid w:val="0030320E"/>
    <w:rsid w:val="003035CB"/>
    <w:rsid w:val="003041B7"/>
    <w:rsid w:val="0030477A"/>
    <w:rsid w:val="003048AF"/>
    <w:rsid w:val="0030543E"/>
    <w:rsid w:val="00307798"/>
    <w:rsid w:val="0031014C"/>
    <w:rsid w:val="00311FF1"/>
    <w:rsid w:val="00312DDD"/>
    <w:rsid w:val="00313D4E"/>
    <w:rsid w:val="0031444F"/>
    <w:rsid w:val="003146C3"/>
    <w:rsid w:val="003148C9"/>
    <w:rsid w:val="00314BD7"/>
    <w:rsid w:val="00315AA8"/>
    <w:rsid w:val="003162B3"/>
    <w:rsid w:val="0032098E"/>
    <w:rsid w:val="00321352"/>
    <w:rsid w:val="003219CA"/>
    <w:rsid w:val="003220C3"/>
    <w:rsid w:val="00325BFF"/>
    <w:rsid w:val="00325D96"/>
    <w:rsid w:val="0032763B"/>
    <w:rsid w:val="00330497"/>
    <w:rsid w:val="00330821"/>
    <w:rsid w:val="00330D2D"/>
    <w:rsid w:val="00331788"/>
    <w:rsid w:val="00334097"/>
    <w:rsid w:val="0033625D"/>
    <w:rsid w:val="0033635D"/>
    <w:rsid w:val="00336AB1"/>
    <w:rsid w:val="00336BA2"/>
    <w:rsid w:val="00341AA2"/>
    <w:rsid w:val="00342B91"/>
    <w:rsid w:val="003439B6"/>
    <w:rsid w:val="00343D52"/>
    <w:rsid w:val="00343FEB"/>
    <w:rsid w:val="00344E88"/>
    <w:rsid w:val="00347423"/>
    <w:rsid w:val="00354548"/>
    <w:rsid w:val="00354CCB"/>
    <w:rsid w:val="00357776"/>
    <w:rsid w:val="00357A8F"/>
    <w:rsid w:val="003613E3"/>
    <w:rsid w:val="003616DE"/>
    <w:rsid w:val="003626A8"/>
    <w:rsid w:val="00366970"/>
    <w:rsid w:val="003716F3"/>
    <w:rsid w:val="0037270C"/>
    <w:rsid w:val="00374505"/>
    <w:rsid w:val="00377C69"/>
    <w:rsid w:val="00382965"/>
    <w:rsid w:val="00382A36"/>
    <w:rsid w:val="00382C1F"/>
    <w:rsid w:val="0038484D"/>
    <w:rsid w:val="00384EFC"/>
    <w:rsid w:val="003857E3"/>
    <w:rsid w:val="0038751C"/>
    <w:rsid w:val="00391A2F"/>
    <w:rsid w:val="00393B88"/>
    <w:rsid w:val="003940A3"/>
    <w:rsid w:val="00396637"/>
    <w:rsid w:val="003973D8"/>
    <w:rsid w:val="003A0118"/>
    <w:rsid w:val="003A08C0"/>
    <w:rsid w:val="003A1ABA"/>
    <w:rsid w:val="003A203A"/>
    <w:rsid w:val="003A2475"/>
    <w:rsid w:val="003A5002"/>
    <w:rsid w:val="003A5073"/>
    <w:rsid w:val="003A5ADA"/>
    <w:rsid w:val="003B0342"/>
    <w:rsid w:val="003B05D4"/>
    <w:rsid w:val="003B0EBE"/>
    <w:rsid w:val="003B1853"/>
    <w:rsid w:val="003B2F67"/>
    <w:rsid w:val="003B3071"/>
    <w:rsid w:val="003B36AC"/>
    <w:rsid w:val="003B5C0D"/>
    <w:rsid w:val="003B65A7"/>
    <w:rsid w:val="003B7074"/>
    <w:rsid w:val="003B7C5E"/>
    <w:rsid w:val="003C1CE3"/>
    <w:rsid w:val="003C2615"/>
    <w:rsid w:val="003C26E4"/>
    <w:rsid w:val="003C4837"/>
    <w:rsid w:val="003C49B1"/>
    <w:rsid w:val="003C5DAB"/>
    <w:rsid w:val="003C6518"/>
    <w:rsid w:val="003C7848"/>
    <w:rsid w:val="003D00CA"/>
    <w:rsid w:val="003D13C2"/>
    <w:rsid w:val="003D1BEE"/>
    <w:rsid w:val="003D3251"/>
    <w:rsid w:val="003D3513"/>
    <w:rsid w:val="003D3D0A"/>
    <w:rsid w:val="003D54B1"/>
    <w:rsid w:val="003D576E"/>
    <w:rsid w:val="003E097C"/>
    <w:rsid w:val="003E14B1"/>
    <w:rsid w:val="003E3A8B"/>
    <w:rsid w:val="003E3AE1"/>
    <w:rsid w:val="003E50BD"/>
    <w:rsid w:val="003E616A"/>
    <w:rsid w:val="003E6DB8"/>
    <w:rsid w:val="003E77B5"/>
    <w:rsid w:val="003E7A54"/>
    <w:rsid w:val="003E7B7D"/>
    <w:rsid w:val="003F0258"/>
    <w:rsid w:val="003F0A00"/>
    <w:rsid w:val="003F32C8"/>
    <w:rsid w:val="003F4A4D"/>
    <w:rsid w:val="003F5A7E"/>
    <w:rsid w:val="003F77AD"/>
    <w:rsid w:val="00400FF1"/>
    <w:rsid w:val="00401BDA"/>
    <w:rsid w:val="00402728"/>
    <w:rsid w:val="00402EF0"/>
    <w:rsid w:val="00404708"/>
    <w:rsid w:val="004054E2"/>
    <w:rsid w:val="00406061"/>
    <w:rsid w:val="004063E0"/>
    <w:rsid w:val="00406462"/>
    <w:rsid w:val="00407566"/>
    <w:rsid w:val="0040764E"/>
    <w:rsid w:val="00407E61"/>
    <w:rsid w:val="00410ECB"/>
    <w:rsid w:val="00417F93"/>
    <w:rsid w:val="004215D7"/>
    <w:rsid w:val="00421D4B"/>
    <w:rsid w:val="00422F4E"/>
    <w:rsid w:val="00423665"/>
    <w:rsid w:val="004241EB"/>
    <w:rsid w:val="00424628"/>
    <w:rsid w:val="00425C91"/>
    <w:rsid w:val="004265E4"/>
    <w:rsid w:val="00426B25"/>
    <w:rsid w:val="00427290"/>
    <w:rsid w:val="004276FB"/>
    <w:rsid w:val="00431855"/>
    <w:rsid w:val="00431B4F"/>
    <w:rsid w:val="00431D70"/>
    <w:rsid w:val="00432055"/>
    <w:rsid w:val="00433730"/>
    <w:rsid w:val="0043481A"/>
    <w:rsid w:val="004354E1"/>
    <w:rsid w:val="00435AD4"/>
    <w:rsid w:val="00437501"/>
    <w:rsid w:val="00437E19"/>
    <w:rsid w:val="0044006F"/>
    <w:rsid w:val="00440E77"/>
    <w:rsid w:val="0044200B"/>
    <w:rsid w:val="004423A6"/>
    <w:rsid w:val="00442CA1"/>
    <w:rsid w:val="00442DB0"/>
    <w:rsid w:val="00444EB5"/>
    <w:rsid w:val="00446F5A"/>
    <w:rsid w:val="00447F8A"/>
    <w:rsid w:val="00450236"/>
    <w:rsid w:val="0045474D"/>
    <w:rsid w:val="00455DA7"/>
    <w:rsid w:val="00455E03"/>
    <w:rsid w:val="004575EE"/>
    <w:rsid w:val="00457AE2"/>
    <w:rsid w:val="00457DEB"/>
    <w:rsid w:val="00460C9C"/>
    <w:rsid w:val="00461B03"/>
    <w:rsid w:val="00463198"/>
    <w:rsid w:val="00463543"/>
    <w:rsid w:val="004642F2"/>
    <w:rsid w:val="00466D0E"/>
    <w:rsid w:val="00467195"/>
    <w:rsid w:val="00470377"/>
    <w:rsid w:val="00473733"/>
    <w:rsid w:val="00475BB4"/>
    <w:rsid w:val="00476B22"/>
    <w:rsid w:val="00481212"/>
    <w:rsid w:val="00481882"/>
    <w:rsid w:val="004818BC"/>
    <w:rsid w:val="00481F25"/>
    <w:rsid w:val="00482E1D"/>
    <w:rsid w:val="00482F57"/>
    <w:rsid w:val="004839A9"/>
    <w:rsid w:val="0048604E"/>
    <w:rsid w:val="00486800"/>
    <w:rsid w:val="0049078A"/>
    <w:rsid w:val="004914C2"/>
    <w:rsid w:val="004917D5"/>
    <w:rsid w:val="0049324C"/>
    <w:rsid w:val="0049412A"/>
    <w:rsid w:val="00495145"/>
    <w:rsid w:val="004951CB"/>
    <w:rsid w:val="004955E8"/>
    <w:rsid w:val="00496EDA"/>
    <w:rsid w:val="004A0268"/>
    <w:rsid w:val="004A0FB9"/>
    <w:rsid w:val="004A100A"/>
    <w:rsid w:val="004A1CA7"/>
    <w:rsid w:val="004A1CAC"/>
    <w:rsid w:val="004A2EA4"/>
    <w:rsid w:val="004A2FAD"/>
    <w:rsid w:val="004A6E51"/>
    <w:rsid w:val="004A7499"/>
    <w:rsid w:val="004A7C5C"/>
    <w:rsid w:val="004B0567"/>
    <w:rsid w:val="004B11F2"/>
    <w:rsid w:val="004B1B17"/>
    <w:rsid w:val="004B1EF8"/>
    <w:rsid w:val="004B3307"/>
    <w:rsid w:val="004B34D4"/>
    <w:rsid w:val="004B4995"/>
    <w:rsid w:val="004B49ED"/>
    <w:rsid w:val="004B5F3A"/>
    <w:rsid w:val="004C0447"/>
    <w:rsid w:val="004C1FE1"/>
    <w:rsid w:val="004C3F51"/>
    <w:rsid w:val="004C49EF"/>
    <w:rsid w:val="004C799F"/>
    <w:rsid w:val="004C79AC"/>
    <w:rsid w:val="004C7E35"/>
    <w:rsid w:val="004D223F"/>
    <w:rsid w:val="004D64E3"/>
    <w:rsid w:val="004E03B8"/>
    <w:rsid w:val="004E106F"/>
    <w:rsid w:val="004E2B73"/>
    <w:rsid w:val="004E430F"/>
    <w:rsid w:val="004E43C6"/>
    <w:rsid w:val="004E4A47"/>
    <w:rsid w:val="004E60AF"/>
    <w:rsid w:val="004E7613"/>
    <w:rsid w:val="004F0427"/>
    <w:rsid w:val="004F076B"/>
    <w:rsid w:val="004F0996"/>
    <w:rsid w:val="004F20CE"/>
    <w:rsid w:val="004F2DFC"/>
    <w:rsid w:val="004F3602"/>
    <w:rsid w:val="004F3923"/>
    <w:rsid w:val="004F3CC2"/>
    <w:rsid w:val="004F54B6"/>
    <w:rsid w:val="004F5D50"/>
    <w:rsid w:val="004F6548"/>
    <w:rsid w:val="00501CFA"/>
    <w:rsid w:val="005036CE"/>
    <w:rsid w:val="005103C6"/>
    <w:rsid w:val="00510B01"/>
    <w:rsid w:val="0051105C"/>
    <w:rsid w:val="005117E0"/>
    <w:rsid w:val="00511902"/>
    <w:rsid w:val="00514088"/>
    <w:rsid w:val="00514A68"/>
    <w:rsid w:val="00514B49"/>
    <w:rsid w:val="005152B0"/>
    <w:rsid w:val="00515AEA"/>
    <w:rsid w:val="00515CBF"/>
    <w:rsid w:val="00515EB7"/>
    <w:rsid w:val="005163FE"/>
    <w:rsid w:val="00516535"/>
    <w:rsid w:val="00516AA2"/>
    <w:rsid w:val="005170B2"/>
    <w:rsid w:val="005171BD"/>
    <w:rsid w:val="00517ECD"/>
    <w:rsid w:val="00520649"/>
    <w:rsid w:val="00522091"/>
    <w:rsid w:val="00522FFB"/>
    <w:rsid w:val="00523663"/>
    <w:rsid w:val="00523F4A"/>
    <w:rsid w:val="0052514B"/>
    <w:rsid w:val="00525638"/>
    <w:rsid w:val="0052594C"/>
    <w:rsid w:val="00525982"/>
    <w:rsid w:val="005268DB"/>
    <w:rsid w:val="00526F28"/>
    <w:rsid w:val="00526FB4"/>
    <w:rsid w:val="00527D6B"/>
    <w:rsid w:val="005305C7"/>
    <w:rsid w:val="00533282"/>
    <w:rsid w:val="00534256"/>
    <w:rsid w:val="00534F1A"/>
    <w:rsid w:val="005353DE"/>
    <w:rsid w:val="00535EEB"/>
    <w:rsid w:val="00537CBF"/>
    <w:rsid w:val="00540FA5"/>
    <w:rsid w:val="00544672"/>
    <w:rsid w:val="00545347"/>
    <w:rsid w:val="00550CAE"/>
    <w:rsid w:val="00552BB3"/>
    <w:rsid w:val="00553083"/>
    <w:rsid w:val="00555FEB"/>
    <w:rsid w:val="00556078"/>
    <w:rsid w:val="005638C6"/>
    <w:rsid w:val="00565614"/>
    <w:rsid w:val="00566819"/>
    <w:rsid w:val="005670E9"/>
    <w:rsid w:val="005672FA"/>
    <w:rsid w:val="00574056"/>
    <w:rsid w:val="0057487E"/>
    <w:rsid w:val="00575B50"/>
    <w:rsid w:val="00576ED8"/>
    <w:rsid w:val="0057700D"/>
    <w:rsid w:val="00577C7D"/>
    <w:rsid w:val="00583E68"/>
    <w:rsid w:val="00584BD1"/>
    <w:rsid w:val="0058563B"/>
    <w:rsid w:val="005907B6"/>
    <w:rsid w:val="00591B84"/>
    <w:rsid w:val="00592717"/>
    <w:rsid w:val="00593150"/>
    <w:rsid w:val="005932D2"/>
    <w:rsid w:val="005946F4"/>
    <w:rsid w:val="00594D37"/>
    <w:rsid w:val="00596F7F"/>
    <w:rsid w:val="005971FD"/>
    <w:rsid w:val="005973E0"/>
    <w:rsid w:val="005A0EFC"/>
    <w:rsid w:val="005A183C"/>
    <w:rsid w:val="005A1B17"/>
    <w:rsid w:val="005A2BD8"/>
    <w:rsid w:val="005A310A"/>
    <w:rsid w:val="005A6090"/>
    <w:rsid w:val="005A6AF9"/>
    <w:rsid w:val="005A7B8B"/>
    <w:rsid w:val="005B013B"/>
    <w:rsid w:val="005B051E"/>
    <w:rsid w:val="005B3FA7"/>
    <w:rsid w:val="005B4016"/>
    <w:rsid w:val="005B4E3A"/>
    <w:rsid w:val="005B5F2B"/>
    <w:rsid w:val="005B6040"/>
    <w:rsid w:val="005B6938"/>
    <w:rsid w:val="005B7924"/>
    <w:rsid w:val="005C06C4"/>
    <w:rsid w:val="005C4418"/>
    <w:rsid w:val="005C5781"/>
    <w:rsid w:val="005C608C"/>
    <w:rsid w:val="005C75C4"/>
    <w:rsid w:val="005C7B1B"/>
    <w:rsid w:val="005C7F11"/>
    <w:rsid w:val="005D1469"/>
    <w:rsid w:val="005D15F4"/>
    <w:rsid w:val="005D1A56"/>
    <w:rsid w:val="005D1C2C"/>
    <w:rsid w:val="005D2AC2"/>
    <w:rsid w:val="005D3F5F"/>
    <w:rsid w:val="005D430A"/>
    <w:rsid w:val="005D5B16"/>
    <w:rsid w:val="005D5C02"/>
    <w:rsid w:val="005D61BB"/>
    <w:rsid w:val="005E0944"/>
    <w:rsid w:val="005E1D1F"/>
    <w:rsid w:val="005E1FED"/>
    <w:rsid w:val="005E22FC"/>
    <w:rsid w:val="005E238C"/>
    <w:rsid w:val="005E2B64"/>
    <w:rsid w:val="005E2DAB"/>
    <w:rsid w:val="005E2F80"/>
    <w:rsid w:val="005E5090"/>
    <w:rsid w:val="005E5885"/>
    <w:rsid w:val="005E70D6"/>
    <w:rsid w:val="005E755D"/>
    <w:rsid w:val="005F0340"/>
    <w:rsid w:val="005F2891"/>
    <w:rsid w:val="005F5779"/>
    <w:rsid w:val="005F6D66"/>
    <w:rsid w:val="00600435"/>
    <w:rsid w:val="00600804"/>
    <w:rsid w:val="006008A8"/>
    <w:rsid w:val="00601CF0"/>
    <w:rsid w:val="006023EA"/>
    <w:rsid w:val="00602BF0"/>
    <w:rsid w:val="0060341D"/>
    <w:rsid w:val="00603DC1"/>
    <w:rsid w:val="0060506C"/>
    <w:rsid w:val="00610CBE"/>
    <w:rsid w:val="00611046"/>
    <w:rsid w:val="00613E77"/>
    <w:rsid w:val="00616AB9"/>
    <w:rsid w:val="006212F5"/>
    <w:rsid w:val="006238E2"/>
    <w:rsid w:val="00623AEF"/>
    <w:rsid w:val="00624C91"/>
    <w:rsid w:val="00625313"/>
    <w:rsid w:val="00626289"/>
    <w:rsid w:val="00626819"/>
    <w:rsid w:val="006301A4"/>
    <w:rsid w:val="00630BBB"/>
    <w:rsid w:val="00632397"/>
    <w:rsid w:val="00640419"/>
    <w:rsid w:val="00642B42"/>
    <w:rsid w:val="006433E7"/>
    <w:rsid w:val="0064463C"/>
    <w:rsid w:val="0064561D"/>
    <w:rsid w:val="0065177B"/>
    <w:rsid w:val="006521EE"/>
    <w:rsid w:val="006545BE"/>
    <w:rsid w:val="00655D1C"/>
    <w:rsid w:val="00655E7C"/>
    <w:rsid w:val="00657F27"/>
    <w:rsid w:val="006611D6"/>
    <w:rsid w:val="00663ABD"/>
    <w:rsid w:val="0066429B"/>
    <w:rsid w:val="00664BB1"/>
    <w:rsid w:val="00667352"/>
    <w:rsid w:val="00671BF1"/>
    <w:rsid w:val="00672745"/>
    <w:rsid w:val="00672A26"/>
    <w:rsid w:val="006760AD"/>
    <w:rsid w:val="006762E3"/>
    <w:rsid w:val="00676B01"/>
    <w:rsid w:val="00676BC5"/>
    <w:rsid w:val="00676E03"/>
    <w:rsid w:val="00676E8F"/>
    <w:rsid w:val="00677F9B"/>
    <w:rsid w:val="00682328"/>
    <w:rsid w:val="00682D2B"/>
    <w:rsid w:val="006830F2"/>
    <w:rsid w:val="006832D7"/>
    <w:rsid w:val="006833F3"/>
    <w:rsid w:val="00684E60"/>
    <w:rsid w:val="0068616D"/>
    <w:rsid w:val="00690959"/>
    <w:rsid w:val="006918D5"/>
    <w:rsid w:val="00692082"/>
    <w:rsid w:val="00692E77"/>
    <w:rsid w:val="00693BEC"/>
    <w:rsid w:val="00695CB2"/>
    <w:rsid w:val="00696779"/>
    <w:rsid w:val="00697421"/>
    <w:rsid w:val="0069753D"/>
    <w:rsid w:val="006A2203"/>
    <w:rsid w:val="006A244F"/>
    <w:rsid w:val="006A2AD4"/>
    <w:rsid w:val="006A2C20"/>
    <w:rsid w:val="006A2EA9"/>
    <w:rsid w:val="006A5AAC"/>
    <w:rsid w:val="006A7405"/>
    <w:rsid w:val="006A7DFC"/>
    <w:rsid w:val="006B0018"/>
    <w:rsid w:val="006B10B7"/>
    <w:rsid w:val="006B2EE8"/>
    <w:rsid w:val="006B2F19"/>
    <w:rsid w:val="006B530C"/>
    <w:rsid w:val="006B5DD8"/>
    <w:rsid w:val="006B7D8F"/>
    <w:rsid w:val="006C01F6"/>
    <w:rsid w:val="006C1001"/>
    <w:rsid w:val="006C123C"/>
    <w:rsid w:val="006C1CF1"/>
    <w:rsid w:val="006C2751"/>
    <w:rsid w:val="006C3AB5"/>
    <w:rsid w:val="006C4638"/>
    <w:rsid w:val="006C4AA0"/>
    <w:rsid w:val="006C6F96"/>
    <w:rsid w:val="006C72E6"/>
    <w:rsid w:val="006C7F9A"/>
    <w:rsid w:val="006D0C84"/>
    <w:rsid w:val="006D0E28"/>
    <w:rsid w:val="006D3028"/>
    <w:rsid w:val="006D3B94"/>
    <w:rsid w:val="006D3D82"/>
    <w:rsid w:val="006D4C5B"/>
    <w:rsid w:val="006D6683"/>
    <w:rsid w:val="006D6FAE"/>
    <w:rsid w:val="006D768A"/>
    <w:rsid w:val="006E00BC"/>
    <w:rsid w:val="006E0A22"/>
    <w:rsid w:val="006E0FEB"/>
    <w:rsid w:val="006E1F98"/>
    <w:rsid w:val="006E21CF"/>
    <w:rsid w:val="006E220F"/>
    <w:rsid w:val="006E2FEE"/>
    <w:rsid w:val="006E5A4C"/>
    <w:rsid w:val="006E5CF4"/>
    <w:rsid w:val="006E6FC8"/>
    <w:rsid w:val="006E7391"/>
    <w:rsid w:val="006F0F2A"/>
    <w:rsid w:val="006F25AF"/>
    <w:rsid w:val="006F27CC"/>
    <w:rsid w:val="006F4F2F"/>
    <w:rsid w:val="006F5517"/>
    <w:rsid w:val="006F661D"/>
    <w:rsid w:val="006F6FD4"/>
    <w:rsid w:val="006F7E80"/>
    <w:rsid w:val="0070018E"/>
    <w:rsid w:val="007001E1"/>
    <w:rsid w:val="007012F3"/>
    <w:rsid w:val="0070181B"/>
    <w:rsid w:val="00701858"/>
    <w:rsid w:val="00701A39"/>
    <w:rsid w:val="007048A7"/>
    <w:rsid w:val="007048FC"/>
    <w:rsid w:val="00705477"/>
    <w:rsid w:val="0070568F"/>
    <w:rsid w:val="00705BBD"/>
    <w:rsid w:val="00706E78"/>
    <w:rsid w:val="00707665"/>
    <w:rsid w:val="007100C3"/>
    <w:rsid w:val="00710AFC"/>
    <w:rsid w:val="007125E6"/>
    <w:rsid w:val="00715B6D"/>
    <w:rsid w:val="00720922"/>
    <w:rsid w:val="00722F51"/>
    <w:rsid w:val="00723305"/>
    <w:rsid w:val="007236F1"/>
    <w:rsid w:val="007239E4"/>
    <w:rsid w:val="00726A4D"/>
    <w:rsid w:val="00726DDA"/>
    <w:rsid w:val="00727D15"/>
    <w:rsid w:val="00730CBA"/>
    <w:rsid w:val="00731891"/>
    <w:rsid w:val="00731C2A"/>
    <w:rsid w:val="00732897"/>
    <w:rsid w:val="007342A4"/>
    <w:rsid w:val="007343B6"/>
    <w:rsid w:val="00734FCF"/>
    <w:rsid w:val="0073795A"/>
    <w:rsid w:val="00737DAC"/>
    <w:rsid w:val="0074041F"/>
    <w:rsid w:val="00740758"/>
    <w:rsid w:val="0074326B"/>
    <w:rsid w:val="00744476"/>
    <w:rsid w:val="00744522"/>
    <w:rsid w:val="00744571"/>
    <w:rsid w:val="00744E2E"/>
    <w:rsid w:val="007458A5"/>
    <w:rsid w:val="0074614D"/>
    <w:rsid w:val="0074747F"/>
    <w:rsid w:val="0075115A"/>
    <w:rsid w:val="00751AEC"/>
    <w:rsid w:val="007537BF"/>
    <w:rsid w:val="00753EBE"/>
    <w:rsid w:val="007541AF"/>
    <w:rsid w:val="00754E78"/>
    <w:rsid w:val="007556D4"/>
    <w:rsid w:val="00755D85"/>
    <w:rsid w:val="00756246"/>
    <w:rsid w:val="00756C5A"/>
    <w:rsid w:val="00756CA8"/>
    <w:rsid w:val="00760890"/>
    <w:rsid w:val="00761284"/>
    <w:rsid w:val="00761328"/>
    <w:rsid w:val="007627DD"/>
    <w:rsid w:val="007634B0"/>
    <w:rsid w:val="00763857"/>
    <w:rsid w:val="00765A3C"/>
    <w:rsid w:val="00766A28"/>
    <w:rsid w:val="00770E0D"/>
    <w:rsid w:val="007712D1"/>
    <w:rsid w:val="00771CD3"/>
    <w:rsid w:val="00772A7D"/>
    <w:rsid w:val="00773224"/>
    <w:rsid w:val="00774642"/>
    <w:rsid w:val="00775502"/>
    <w:rsid w:val="00775682"/>
    <w:rsid w:val="00777F5A"/>
    <w:rsid w:val="0078073F"/>
    <w:rsid w:val="00780750"/>
    <w:rsid w:val="0078160A"/>
    <w:rsid w:val="00781892"/>
    <w:rsid w:val="00781DBD"/>
    <w:rsid w:val="00781E81"/>
    <w:rsid w:val="0078370B"/>
    <w:rsid w:val="00783A0E"/>
    <w:rsid w:val="00785451"/>
    <w:rsid w:val="00786738"/>
    <w:rsid w:val="00787B67"/>
    <w:rsid w:val="00790258"/>
    <w:rsid w:val="007918F9"/>
    <w:rsid w:val="007919B9"/>
    <w:rsid w:val="007940B7"/>
    <w:rsid w:val="00794394"/>
    <w:rsid w:val="0079508B"/>
    <w:rsid w:val="007952E0"/>
    <w:rsid w:val="00795A29"/>
    <w:rsid w:val="00797020"/>
    <w:rsid w:val="00797DC5"/>
    <w:rsid w:val="007A0258"/>
    <w:rsid w:val="007A06D4"/>
    <w:rsid w:val="007A1218"/>
    <w:rsid w:val="007A15D3"/>
    <w:rsid w:val="007A1799"/>
    <w:rsid w:val="007A45EE"/>
    <w:rsid w:val="007A501C"/>
    <w:rsid w:val="007A5A00"/>
    <w:rsid w:val="007A5CEE"/>
    <w:rsid w:val="007A6D54"/>
    <w:rsid w:val="007B036F"/>
    <w:rsid w:val="007B1F96"/>
    <w:rsid w:val="007B2438"/>
    <w:rsid w:val="007B25D3"/>
    <w:rsid w:val="007B766A"/>
    <w:rsid w:val="007C003A"/>
    <w:rsid w:val="007C0892"/>
    <w:rsid w:val="007C1B24"/>
    <w:rsid w:val="007C2B5E"/>
    <w:rsid w:val="007C308F"/>
    <w:rsid w:val="007C3697"/>
    <w:rsid w:val="007C4F43"/>
    <w:rsid w:val="007C5797"/>
    <w:rsid w:val="007D08EB"/>
    <w:rsid w:val="007D47C4"/>
    <w:rsid w:val="007D540F"/>
    <w:rsid w:val="007D6200"/>
    <w:rsid w:val="007D6D27"/>
    <w:rsid w:val="007E38DC"/>
    <w:rsid w:val="007E3AB5"/>
    <w:rsid w:val="007E41CD"/>
    <w:rsid w:val="007E6840"/>
    <w:rsid w:val="007E7545"/>
    <w:rsid w:val="007F01D3"/>
    <w:rsid w:val="007F1042"/>
    <w:rsid w:val="007F19DF"/>
    <w:rsid w:val="007F46B0"/>
    <w:rsid w:val="007F5263"/>
    <w:rsid w:val="007F5781"/>
    <w:rsid w:val="007F7532"/>
    <w:rsid w:val="00801975"/>
    <w:rsid w:val="0080282F"/>
    <w:rsid w:val="00802EE6"/>
    <w:rsid w:val="008035FB"/>
    <w:rsid w:val="0080385A"/>
    <w:rsid w:val="0080700F"/>
    <w:rsid w:val="008136E4"/>
    <w:rsid w:val="00814AA4"/>
    <w:rsid w:val="00817AB0"/>
    <w:rsid w:val="00817EE6"/>
    <w:rsid w:val="00817F7E"/>
    <w:rsid w:val="00821F86"/>
    <w:rsid w:val="008224AC"/>
    <w:rsid w:val="00822E5B"/>
    <w:rsid w:val="00823ACA"/>
    <w:rsid w:val="0082484F"/>
    <w:rsid w:val="008257C9"/>
    <w:rsid w:val="00825F1E"/>
    <w:rsid w:val="008275E2"/>
    <w:rsid w:val="008300A3"/>
    <w:rsid w:val="00830F2C"/>
    <w:rsid w:val="008313D2"/>
    <w:rsid w:val="00833749"/>
    <w:rsid w:val="00836A6D"/>
    <w:rsid w:val="00836F10"/>
    <w:rsid w:val="00837952"/>
    <w:rsid w:val="00837F3C"/>
    <w:rsid w:val="00840CDD"/>
    <w:rsid w:val="00841B7A"/>
    <w:rsid w:val="0084254F"/>
    <w:rsid w:val="008429A4"/>
    <w:rsid w:val="00842AF1"/>
    <w:rsid w:val="00843920"/>
    <w:rsid w:val="0084502E"/>
    <w:rsid w:val="00845E3A"/>
    <w:rsid w:val="00846C78"/>
    <w:rsid w:val="00852A91"/>
    <w:rsid w:val="00853667"/>
    <w:rsid w:val="00853708"/>
    <w:rsid w:val="008541BC"/>
    <w:rsid w:val="0086118E"/>
    <w:rsid w:val="008615AE"/>
    <w:rsid w:val="00862835"/>
    <w:rsid w:val="00862DFA"/>
    <w:rsid w:val="00863213"/>
    <w:rsid w:val="00863656"/>
    <w:rsid w:val="00864583"/>
    <w:rsid w:val="008652BE"/>
    <w:rsid w:val="008665BE"/>
    <w:rsid w:val="00867F7B"/>
    <w:rsid w:val="00867FE8"/>
    <w:rsid w:val="00870400"/>
    <w:rsid w:val="0087085A"/>
    <w:rsid w:val="00870A42"/>
    <w:rsid w:val="00870BE0"/>
    <w:rsid w:val="00870E74"/>
    <w:rsid w:val="0087195C"/>
    <w:rsid w:val="00871F46"/>
    <w:rsid w:val="008728C9"/>
    <w:rsid w:val="00872BD0"/>
    <w:rsid w:val="00872E82"/>
    <w:rsid w:val="008734DB"/>
    <w:rsid w:val="008737D0"/>
    <w:rsid w:val="00873E6D"/>
    <w:rsid w:val="00874182"/>
    <w:rsid w:val="00877530"/>
    <w:rsid w:val="008775AB"/>
    <w:rsid w:val="00880620"/>
    <w:rsid w:val="0088110B"/>
    <w:rsid w:val="0088272C"/>
    <w:rsid w:val="00883094"/>
    <w:rsid w:val="008830E3"/>
    <w:rsid w:val="008838C4"/>
    <w:rsid w:val="0088479A"/>
    <w:rsid w:val="0088551C"/>
    <w:rsid w:val="008856BA"/>
    <w:rsid w:val="0088580C"/>
    <w:rsid w:val="00892E80"/>
    <w:rsid w:val="00892E8B"/>
    <w:rsid w:val="00892F05"/>
    <w:rsid w:val="00893071"/>
    <w:rsid w:val="00895595"/>
    <w:rsid w:val="00895AF3"/>
    <w:rsid w:val="00896269"/>
    <w:rsid w:val="008973E9"/>
    <w:rsid w:val="00897E2D"/>
    <w:rsid w:val="008A16A2"/>
    <w:rsid w:val="008A4A90"/>
    <w:rsid w:val="008A5236"/>
    <w:rsid w:val="008A699B"/>
    <w:rsid w:val="008A6C02"/>
    <w:rsid w:val="008A6F89"/>
    <w:rsid w:val="008A750B"/>
    <w:rsid w:val="008B0377"/>
    <w:rsid w:val="008B2AD9"/>
    <w:rsid w:val="008B4681"/>
    <w:rsid w:val="008B604B"/>
    <w:rsid w:val="008B6E67"/>
    <w:rsid w:val="008C009B"/>
    <w:rsid w:val="008C1572"/>
    <w:rsid w:val="008C17F9"/>
    <w:rsid w:val="008C220F"/>
    <w:rsid w:val="008C5F90"/>
    <w:rsid w:val="008D1135"/>
    <w:rsid w:val="008D268E"/>
    <w:rsid w:val="008D2923"/>
    <w:rsid w:val="008D2A91"/>
    <w:rsid w:val="008D307F"/>
    <w:rsid w:val="008D3198"/>
    <w:rsid w:val="008D3AA9"/>
    <w:rsid w:val="008D4088"/>
    <w:rsid w:val="008D597D"/>
    <w:rsid w:val="008D6F57"/>
    <w:rsid w:val="008D70B0"/>
    <w:rsid w:val="008D7BD7"/>
    <w:rsid w:val="008E0808"/>
    <w:rsid w:val="008E0E95"/>
    <w:rsid w:val="008E3783"/>
    <w:rsid w:val="008E407C"/>
    <w:rsid w:val="008E44C9"/>
    <w:rsid w:val="008E4D42"/>
    <w:rsid w:val="008E6A17"/>
    <w:rsid w:val="008E7147"/>
    <w:rsid w:val="008F66AA"/>
    <w:rsid w:val="008F6A2F"/>
    <w:rsid w:val="008F72E5"/>
    <w:rsid w:val="008F7DF1"/>
    <w:rsid w:val="008F7F5B"/>
    <w:rsid w:val="00900862"/>
    <w:rsid w:val="00900ECC"/>
    <w:rsid w:val="009015C9"/>
    <w:rsid w:val="009015D2"/>
    <w:rsid w:val="00901674"/>
    <w:rsid w:val="00902E26"/>
    <w:rsid w:val="0091004B"/>
    <w:rsid w:val="009108D7"/>
    <w:rsid w:val="00911F17"/>
    <w:rsid w:val="00914ED9"/>
    <w:rsid w:val="00915D69"/>
    <w:rsid w:val="00916C47"/>
    <w:rsid w:val="00916CF6"/>
    <w:rsid w:val="009175CC"/>
    <w:rsid w:val="0091771F"/>
    <w:rsid w:val="00920990"/>
    <w:rsid w:val="00921672"/>
    <w:rsid w:val="00921E17"/>
    <w:rsid w:val="00921F00"/>
    <w:rsid w:val="00922868"/>
    <w:rsid w:val="0092483F"/>
    <w:rsid w:val="009248F1"/>
    <w:rsid w:val="00924C1D"/>
    <w:rsid w:val="00925514"/>
    <w:rsid w:val="009255B4"/>
    <w:rsid w:val="00925C97"/>
    <w:rsid w:val="009260F2"/>
    <w:rsid w:val="00926218"/>
    <w:rsid w:val="00930859"/>
    <w:rsid w:val="00930A24"/>
    <w:rsid w:val="00931B2F"/>
    <w:rsid w:val="00933177"/>
    <w:rsid w:val="00934886"/>
    <w:rsid w:val="009367B9"/>
    <w:rsid w:val="00940FFA"/>
    <w:rsid w:val="00941C3E"/>
    <w:rsid w:val="00942711"/>
    <w:rsid w:val="00942CBB"/>
    <w:rsid w:val="0094305B"/>
    <w:rsid w:val="00943216"/>
    <w:rsid w:val="0094441E"/>
    <w:rsid w:val="009451C7"/>
    <w:rsid w:val="009452B2"/>
    <w:rsid w:val="009466AC"/>
    <w:rsid w:val="0094670D"/>
    <w:rsid w:val="00946ACB"/>
    <w:rsid w:val="00946B92"/>
    <w:rsid w:val="0094721E"/>
    <w:rsid w:val="00951188"/>
    <w:rsid w:val="009513E3"/>
    <w:rsid w:val="00952186"/>
    <w:rsid w:val="00952689"/>
    <w:rsid w:val="0095493D"/>
    <w:rsid w:val="00954E3D"/>
    <w:rsid w:val="009559EF"/>
    <w:rsid w:val="009569C9"/>
    <w:rsid w:val="00956A3A"/>
    <w:rsid w:val="009570E4"/>
    <w:rsid w:val="009605F4"/>
    <w:rsid w:val="0096068B"/>
    <w:rsid w:val="00961792"/>
    <w:rsid w:val="00962607"/>
    <w:rsid w:val="00962EB0"/>
    <w:rsid w:val="009630AA"/>
    <w:rsid w:val="00963145"/>
    <w:rsid w:val="00964C9B"/>
    <w:rsid w:val="0096503D"/>
    <w:rsid w:val="00965164"/>
    <w:rsid w:val="00967CBA"/>
    <w:rsid w:val="00971CCF"/>
    <w:rsid w:val="009721F6"/>
    <w:rsid w:val="009736E2"/>
    <w:rsid w:val="00973852"/>
    <w:rsid w:val="009739BC"/>
    <w:rsid w:val="0097417C"/>
    <w:rsid w:val="00975BDF"/>
    <w:rsid w:val="00975D18"/>
    <w:rsid w:val="00976DAD"/>
    <w:rsid w:val="00981634"/>
    <w:rsid w:val="00981BD6"/>
    <w:rsid w:val="00984160"/>
    <w:rsid w:val="009852FF"/>
    <w:rsid w:val="00985B42"/>
    <w:rsid w:val="009863CF"/>
    <w:rsid w:val="0099047F"/>
    <w:rsid w:val="00992457"/>
    <w:rsid w:val="00993880"/>
    <w:rsid w:val="009954F2"/>
    <w:rsid w:val="009974F4"/>
    <w:rsid w:val="009A0B73"/>
    <w:rsid w:val="009A0C2F"/>
    <w:rsid w:val="009A1110"/>
    <w:rsid w:val="009A22A6"/>
    <w:rsid w:val="009A28B2"/>
    <w:rsid w:val="009A486F"/>
    <w:rsid w:val="009A5728"/>
    <w:rsid w:val="009A5ACF"/>
    <w:rsid w:val="009B387D"/>
    <w:rsid w:val="009B4112"/>
    <w:rsid w:val="009B6FFA"/>
    <w:rsid w:val="009B723E"/>
    <w:rsid w:val="009B7731"/>
    <w:rsid w:val="009B7E4F"/>
    <w:rsid w:val="009C024A"/>
    <w:rsid w:val="009C311E"/>
    <w:rsid w:val="009C378C"/>
    <w:rsid w:val="009C3D36"/>
    <w:rsid w:val="009C460F"/>
    <w:rsid w:val="009C4A99"/>
    <w:rsid w:val="009C55FC"/>
    <w:rsid w:val="009C6633"/>
    <w:rsid w:val="009C66F6"/>
    <w:rsid w:val="009C71BD"/>
    <w:rsid w:val="009C763A"/>
    <w:rsid w:val="009D1538"/>
    <w:rsid w:val="009D1592"/>
    <w:rsid w:val="009D19F0"/>
    <w:rsid w:val="009D2015"/>
    <w:rsid w:val="009D3471"/>
    <w:rsid w:val="009D4395"/>
    <w:rsid w:val="009D5E55"/>
    <w:rsid w:val="009D5EDD"/>
    <w:rsid w:val="009D70DF"/>
    <w:rsid w:val="009D7A43"/>
    <w:rsid w:val="009E0468"/>
    <w:rsid w:val="009E11F4"/>
    <w:rsid w:val="009E145E"/>
    <w:rsid w:val="009E2E22"/>
    <w:rsid w:val="009E4043"/>
    <w:rsid w:val="009E5089"/>
    <w:rsid w:val="009E54A5"/>
    <w:rsid w:val="009E6396"/>
    <w:rsid w:val="009E6581"/>
    <w:rsid w:val="009E670E"/>
    <w:rsid w:val="009E6C11"/>
    <w:rsid w:val="009E777B"/>
    <w:rsid w:val="009F00E8"/>
    <w:rsid w:val="009F07BC"/>
    <w:rsid w:val="009F0D6E"/>
    <w:rsid w:val="009F0E13"/>
    <w:rsid w:val="009F2518"/>
    <w:rsid w:val="009F2B8C"/>
    <w:rsid w:val="009F3A6B"/>
    <w:rsid w:val="009F4040"/>
    <w:rsid w:val="009F4B01"/>
    <w:rsid w:val="009F72CC"/>
    <w:rsid w:val="009F745F"/>
    <w:rsid w:val="00A01199"/>
    <w:rsid w:val="00A01337"/>
    <w:rsid w:val="00A02FA7"/>
    <w:rsid w:val="00A048FA"/>
    <w:rsid w:val="00A04BF5"/>
    <w:rsid w:val="00A06E95"/>
    <w:rsid w:val="00A13DCC"/>
    <w:rsid w:val="00A15D62"/>
    <w:rsid w:val="00A21FD8"/>
    <w:rsid w:val="00A2281E"/>
    <w:rsid w:val="00A22D73"/>
    <w:rsid w:val="00A22FE8"/>
    <w:rsid w:val="00A232DA"/>
    <w:rsid w:val="00A235DD"/>
    <w:rsid w:val="00A244A2"/>
    <w:rsid w:val="00A2664A"/>
    <w:rsid w:val="00A27633"/>
    <w:rsid w:val="00A27C89"/>
    <w:rsid w:val="00A3345E"/>
    <w:rsid w:val="00A34BE1"/>
    <w:rsid w:val="00A36DEC"/>
    <w:rsid w:val="00A4044D"/>
    <w:rsid w:val="00A41CA1"/>
    <w:rsid w:val="00A4205F"/>
    <w:rsid w:val="00A448DC"/>
    <w:rsid w:val="00A44EEB"/>
    <w:rsid w:val="00A44EEF"/>
    <w:rsid w:val="00A47A52"/>
    <w:rsid w:val="00A47C6B"/>
    <w:rsid w:val="00A50176"/>
    <w:rsid w:val="00A53141"/>
    <w:rsid w:val="00A54E0A"/>
    <w:rsid w:val="00A576E4"/>
    <w:rsid w:val="00A57C98"/>
    <w:rsid w:val="00A61DB8"/>
    <w:rsid w:val="00A62D3C"/>
    <w:rsid w:val="00A63B61"/>
    <w:rsid w:val="00A63D48"/>
    <w:rsid w:val="00A6427A"/>
    <w:rsid w:val="00A6472E"/>
    <w:rsid w:val="00A6547E"/>
    <w:rsid w:val="00A751F3"/>
    <w:rsid w:val="00A77DBA"/>
    <w:rsid w:val="00A82300"/>
    <w:rsid w:val="00A82902"/>
    <w:rsid w:val="00A831A9"/>
    <w:rsid w:val="00A83E41"/>
    <w:rsid w:val="00A84C17"/>
    <w:rsid w:val="00A86D38"/>
    <w:rsid w:val="00A873A9"/>
    <w:rsid w:val="00A879AA"/>
    <w:rsid w:val="00A909B3"/>
    <w:rsid w:val="00A916F0"/>
    <w:rsid w:val="00A92109"/>
    <w:rsid w:val="00A92586"/>
    <w:rsid w:val="00A92CDD"/>
    <w:rsid w:val="00A96607"/>
    <w:rsid w:val="00AA0919"/>
    <w:rsid w:val="00AA2C0C"/>
    <w:rsid w:val="00AA3918"/>
    <w:rsid w:val="00AA4A32"/>
    <w:rsid w:val="00AA4C81"/>
    <w:rsid w:val="00AA4ED7"/>
    <w:rsid w:val="00AA548E"/>
    <w:rsid w:val="00AA57BC"/>
    <w:rsid w:val="00AA714D"/>
    <w:rsid w:val="00AB1F86"/>
    <w:rsid w:val="00AB2DAB"/>
    <w:rsid w:val="00AB3C08"/>
    <w:rsid w:val="00AB40A2"/>
    <w:rsid w:val="00AB4534"/>
    <w:rsid w:val="00AB62B6"/>
    <w:rsid w:val="00AB65D3"/>
    <w:rsid w:val="00AB6BB9"/>
    <w:rsid w:val="00AB7CD9"/>
    <w:rsid w:val="00AC0635"/>
    <w:rsid w:val="00AC0FC5"/>
    <w:rsid w:val="00AC197C"/>
    <w:rsid w:val="00AC1BCD"/>
    <w:rsid w:val="00AC2AB0"/>
    <w:rsid w:val="00AC5994"/>
    <w:rsid w:val="00AC6056"/>
    <w:rsid w:val="00AD0DE2"/>
    <w:rsid w:val="00AD1FA4"/>
    <w:rsid w:val="00AD2529"/>
    <w:rsid w:val="00AD3D7D"/>
    <w:rsid w:val="00AD4288"/>
    <w:rsid w:val="00AD6B03"/>
    <w:rsid w:val="00AD6EB4"/>
    <w:rsid w:val="00AE09D9"/>
    <w:rsid w:val="00AE35EC"/>
    <w:rsid w:val="00AE3DFE"/>
    <w:rsid w:val="00AE4BA2"/>
    <w:rsid w:val="00AE6A42"/>
    <w:rsid w:val="00AE6CAD"/>
    <w:rsid w:val="00AF2CAA"/>
    <w:rsid w:val="00AF4290"/>
    <w:rsid w:val="00AF43DB"/>
    <w:rsid w:val="00AF56F2"/>
    <w:rsid w:val="00AF5B52"/>
    <w:rsid w:val="00AF6088"/>
    <w:rsid w:val="00AF7F3B"/>
    <w:rsid w:val="00B02288"/>
    <w:rsid w:val="00B02851"/>
    <w:rsid w:val="00B0306D"/>
    <w:rsid w:val="00B034CB"/>
    <w:rsid w:val="00B05AFE"/>
    <w:rsid w:val="00B07933"/>
    <w:rsid w:val="00B102C2"/>
    <w:rsid w:val="00B128B3"/>
    <w:rsid w:val="00B13D50"/>
    <w:rsid w:val="00B142BA"/>
    <w:rsid w:val="00B15E07"/>
    <w:rsid w:val="00B16482"/>
    <w:rsid w:val="00B16DA7"/>
    <w:rsid w:val="00B1720C"/>
    <w:rsid w:val="00B17DC3"/>
    <w:rsid w:val="00B17F81"/>
    <w:rsid w:val="00B20054"/>
    <w:rsid w:val="00B25D80"/>
    <w:rsid w:val="00B27FA1"/>
    <w:rsid w:val="00B30BCE"/>
    <w:rsid w:val="00B30EAB"/>
    <w:rsid w:val="00B319D6"/>
    <w:rsid w:val="00B31E49"/>
    <w:rsid w:val="00B32263"/>
    <w:rsid w:val="00B33682"/>
    <w:rsid w:val="00B33706"/>
    <w:rsid w:val="00B33DF4"/>
    <w:rsid w:val="00B35BED"/>
    <w:rsid w:val="00B361BD"/>
    <w:rsid w:val="00B36366"/>
    <w:rsid w:val="00B379A6"/>
    <w:rsid w:val="00B4032D"/>
    <w:rsid w:val="00B411A3"/>
    <w:rsid w:val="00B41B6C"/>
    <w:rsid w:val="00B41C9B"/>
    <w:rsid w:val="00B433A9"/>
    <w:rsid w:val="00B46605"/>
    <w:rsid w:val="00B475FA"/>
    <w:rsid w:val="00B51E82"/>
    <w:rsid w:val="00B51F22"/>
    <w:rsid w:val="00B52445"/>
    <w:rsid w:val="00B525AF"/>
    <w:rsid w:val="00B5358E"/>
    <w:rsid w:val="00B548CE"/>
    <w:rsid w:val="00B54E6E"/>
    <w:rsid w:val="00B55D61"/>
    <w:rsid w:val="00B55E3F"/>
    <w:rsid w:val="00B56270"/>
    <w:rsid w:val="00B57D63"/>
    <w:rsid w:val="00B6004B"/>
    <w:rsid w:val="00B60220"/>
    <w:rsid w:val="00B60DEA"/>
    <w:rsid w:val="00B61749"/>
    <w:rsid w:val="00B65445"/>
    <w:rsid w:val="00B6664B"/>
    <w:rsid w:val="00B668B4"/>
    <w:rsid w:val="00B675CB"/>
    <w:rsid w:val="00B67973"/>
    <w:rsid w:val="00B716B4"/>
    <w:rsid w:val="00B71A92"/>
    <w:rsid w:val="00B71F8B"/>
    <w:rsid w:val="00B7323C"/>
    <w:rsid w:val="00B73AC0"/>
    <w:rsid w:val="00B743CE"/>
    <w:rsid w:val="00B750D9"/>
    <w:rsid w:val="00B75CB7"/>
    <w:rsid w:val="00B76818"/>
    <w:rsid w:val="00B76841"/>
    <w:rsid w:val="00B8050E"/>
    <w:rsid w:val="00B83DA0"/>
    <w:rsid w:val="00B83E48"/>
    <w:rsid w:val="00B83E8B"/>
    <w:rsid w:val="00B8422F"/>
    <w:rsid w:val="00B85509"/>
    <w:rsid w:val="00B863A7"/>
    <w:rsid w:val="00B87403"/>
    <w:rsid w:val="00B8781F"/>
    <w:rsid w:val="00B90550"/>
    <w:rsid w:val="00B914E5"/>
    <w:rsid w:val="00B916A6"/>
    <w:rsid w:val="00B92ACC"/>
    <w:rsid w:val="00B94C6F"/>
    <w:rsid w:val="00B9661C"/>
    <w:rsid w:val="00B96A15"/>
    <w:rsid w:val="00BA066A"/>
    <w:rsid w:val="00BA0BC3"/>
    <w:rsid w:val="00BA1EE2"/>
    <w:rsid w:val="00BA4D99"/>
    <w:rsid w:val="00BA7F18"/>
    <w:rsid w:val="00BB07E8"/>
    <w:rsid w:val="00BB0F85"/>
    <w:rsid w:val="00BB1FF5"/>
    <w:rsid w:val="00BB2E82"/>
    <w:rsid w:val="00BB36C5"/>
    <w:rsid w:val="00BB4FD3"/>
    <w:rsid w:val="00BB5A39"/>
    <w:rsid w:val="00BB7C5C"/>
    <w:rsid w:val="00BC0DF6"/>
    <w:rsid w:val="00BC12C3"/>
    <w:rsid w:val="00BC286B"/>
    <w:rsid w:val="00BC2A56"/>
    <w:rsid w:val="00BC3154"/>
    <w:rsid w:val="00BC3AC1"/>
    <w:rsid w:val="00BC3F70"/>
    <w:rsid w:val="00BC5693"/>
    <w:rsid w:val="00BC7E98"/>
    <w:rsid w:val="00BC7EAA"/>
    <w:rsid w:val="00BD0385"/>
    <w:rsid w:val="00BD162C"/>
    <w:rsid w:val="00BD1B27"/>
    <w:rsid w:val="00BD201C"/>
    <w:rsid w:val="00BD290F"/>
    <w:rsid w:val="00BD3D23"/>
    <w:rsid w:val="00BD58D5"/>
    <w:rsid w:val="00BD6BEF"/>
    <w:rsid w:val="00BE00C0"/>
    <w:rsid w:val="00BE17FB"/>
    <w:rsid w:val="00BE24B3"/>
    <w:rsid w:val="00BE2EC6"/>
    <w:rsid w:val="00BE39C2"/>
    <w:rsid w:val="00BE3B64"/>
    <w:rsid w:val="00BE4700"/>
    <w:rsid w:val="00BE7486"/>
    <w:rsid w:val="00BF018A"/>
    <w:rsid w:val="00BF07D5"/>
    <w:rsid w:val="00BF3A89"/>
    <w:rsid w:val="00BF3C34"/>
    <w:rsid w:val="00BF5D41"/>
    <w:rsid w:val="00BF62FB"/>
    <w:rsid w:val="00BF6337"/>
    <w:rsid w:val="00BF64B1"/>
    <w:rsid w:val="00BF65C9"/>
    <w:rsid w:val="00BF763D"/>
    <w:rsid w:val="00BF7C12"/>
    <w:rsid w:val="00C00C20"/>
    <w:rsid w:val="00C00DA4"/>
    <w:rsid w:val="00C0186F"/>
    <w:rsid w:val="00C0290A"/>
    <w:rsid w:val="00C035CD"/>
    <w:rsid w:val="00C0394F"/>
    <w:rsid w:val="00C0470B"/>
    <w:rsid w:val="00C075ED"/>
    <w:rsid w:val="00C07D35"/>
    <w:rsid w:val="00C101BE"/>
    <w:rsid w:val="00C10F07"/>
    <w:rsid w:val="00C126C6"/>
    <w:rsid w:val="00C12B29"/>
    <w:rsid w:val="00C13AA4"/>
    <w:rsid w:val="00C2053D"/>
    <w:rsid w:val="00C209D8"/>
    <w:rsid w:val="00C20B03"/>
    <w:rsid w:val="00C213D7"/>
    <w:rsid w:val="00C21CB8"/>
    <w:rsid w:val="00C22B67"/>
    <w:rsid w:val="00C251AD"/>
    <w:rsid w:val="00C25900"/>
    <w:rsid w:val="00C2663F"/>
    <w:rsid w:val="00C2688A"/>
    <w:rsid w:val="00C26F02"/>
    <w:rsid w:val="00C27ACE"/>
    <w:rsid w:val="00C31D8F"/>
    <w:rsid w:val="00C31DDC"/>
    <w:rsid w:val="00C34115"/>
    <w:rsid w:val="00C348C5"/>
    <w:rsid w:val="00C35C18"/>
    <w:rsid w:val="00C37107"/>
    <w:rsid w:val="00C373C3"/>
    <w:rsid w:val="00C3759C"/>
    <w:rsid w:val="00C3763C"/>
    <w:rsid w:val="00C40400"/>
    <w:rsid w:val="00C40509"/>
    <w:rsid w:val="00C40F0E"/>
    <w:rsid w:val="00C41C08"/>
    <w:rsid w:val="00C4357B"/>
    <w:rsid w:val="00C45C95"/>
    <w:rsid w:val="00C460C7"/>
    <w:rsid w:val="00C468D1"/>
    <w:rsid w:val="00C46D94"/>
    <w:rsid w:val="00C47BAD"/>
    <w:rsid w:val="00C47D00"/>
    <w:rsid w:val="00C507F3"/>
    <w:rsid w:val="00C51204"/>
    <w:rsid w:val="00C5197A"/>
    <w:rsid w:val="00C53538"/>
    <w:rsid w:val="00C55423"/>
    <w:rsid w:val="00C55606"/>
    <w:rsid w:val="00C560AA"/>
    <w:rsid w:val="00C568DE"/>
    <w:rsid w:val="00C56A17"/>
    <w:rsid w:val="00C56AC2"/>
    <w:rsid w:val="00C5775C"/>
    <w:rsid w:val="00C6519B"/>
    <w:rsid w:val="00C65D24"/>
    <w:rsid w:val="00C65E15"/>
    <w:rsid w:val="00C6628A"/>
    <w:rsid w:val="00C66300"/>
    <w:rsid w:val="00C66545"/>
    <w:rsid w:val="00C670D4"/>
    <w:rsid w:val="00C678B7"/>
    <w:rsid w:val="00C70BAF"/>
    <w:rsid w:val="00C7133A"/>
    <w:rsid w:val="00C71C39"/>
    <w:rsid w:val="00C72EBA"/>
    <w:rsid w:val="00C74169"/>
    <w:rsid w:val="00C75B0F"/>
    <w:rsid w:val="00C75EDF"/>
    <w:rsid w:val="00C77AC6"/>
    <w:rsid w:val="00C800D7"/>
    <w:rsid w:val="00C80FC2"/>
    <w:rsid w:val="00C8113A"/>
    <w:rsid w:val="00C81436"/>
    <w:rsid w:val="00C818E1"/>
    <w:rsid w:val="00C82A95"/>
    <w:rsid w:val="00C845F3"/>
    <w:rsid w:val="00C84AE9"/>
    <w:rsid w:val="00C869EB"/>
    <w:rsid w:val="00C86F26"/>
    <w:rsid w:val="00C87F66"/>
    <w:rsid w:val="00C90053"/>
    <w:rsid w:val="00C90DFC"/>
    <w:rsid w:val="00C92BB8"/>
    <w:rsid w:val="00C940B9"/>
    <w:rsid w:val="00C94B22"/>
    <w:rsid w:val="00C9611C"/>
    <w:rsid w:val="00C9630E"/>
    <w:rsid w:val="00C97056"/>
    <w:rsid w:val="00C97455"/>
    <w:rsid w:val="00C97525"/>
    <w:rsid w:val="00C979A6"/>
    <w:rsid w:val="00CA57D8"/>
    <w:rsid w:val="00CA7087"/>
    <w:rsid w:val="00CB09BE"/>
    <w:rsid w:val="00CB146D"/>
    <w:rsid w:val="00CB37C4"/>
    <w:rsid w:val="00CB3867"/>
    <w:rsid w:val="00CB4F05"/>
    <w:rsid w:val="00CB5298"/>
    <w:rsid w:val="00CB6E86"/>
    <w:rsid w:val="00CB7196"/>
    <w:rsid w:val="00CC0F1D"/>
    <w:rsid w:val="00CC128F"/>
    <w:rsid w:val="00CC23A4"/>
    <w:rsid w:val="00CC254A"/>
    <w:rsid w:val="00CC2E03"/>
    <w:rsid w:val="00CC2E75"/>
    <w:rsid w:val="00CC2F84"/>
    <w:rsid w:val="00CC4109"/>
    <w:rsid w:val="00CC41F4"/>
    <w:rsid w:val="00CC53A2"/>
    <w:rsid w:val="00CC6763"/>
    <w:rsid w:val="00CC6A69"/>
    <w:rsid w:val="00CC6EAC"/>
    <w:rsid w:val="00CC7999"/>
    <w:rsid w:val="00CD03E9"/>
    <w:rsid w:val="00CD18ED"/>
    <w:rsid w:val="00CD241E"/>
    <w:rsid w:val="00CD2767"/>
    <w:rsid w:val="00CD392A"/>
    <w:rsid w:val="00CD4701"/>
    <w:rsid w:val="00CD5EC7"/>
    <w:rsid w:val="00CD603C"/>
    <w:rsid w:val="00CE1113"/>
    <w:rsid w:val="00CE4E2F"/>
    <w:rsid w:val="00CE5A1A"/>
    <w:rsid w:val="00CF0BE3"/>
    <w:rsid w:val="00CF0D10"/>
    <w:rsid w:val="00CF190A"/>
    <w:rsid w:val="00CF273C"/>
    <w:rsid w:val="00CF2F52"/>
    <w:rsid w:val="00CF3536"/>
    <w:rsid w:val="00CF3981"/>
    <w:rsid w:val="00CF4321"/>
    <w:rsid w:val="00CF4CD0"/>
    <w:rsid w:val="00CF70B9"/>
    <w:rsid w:val="00CF7958"/>
    <w:rsid w:val="00D00AD5"/>
    <w:rsid w:val="00D018D9"/>
    <w:rsid w:val="00D0388E"/>
    <w:rsid w:val="00D055AA"/>
    <w:rsid w:val="00D063F9"/>
    <w:rsid w:val="00D06752"/>
    <w:rsid w:val="00D1140A"/>
    <w:rsid w:val="00D13134"/>
    <w:rsid w:val="00D133A6"/>
    <w:rsid w:val="00D17A5E"/>
    <w:rsid w:val="00D2027D"/>
    <w:rsid w:val="00D20D76"/>
    <w:rsid w:val="00D2405A"/>
    <w:rsid w:val="00D25A6B"/>
    <w:rsid w:val="00D26D15"/>
    <w:rsid w:val="00D27380"/>
    <w:rsid w:val="00D275E7"/>
    <w:rsid w:val="00D27CD6"/>
    <w:rsid w:val="00D318D7"/>
    <w:rsid w:val="00D323A3"/>
    <w:rsid w:val="00D331C2"/>
    <w:rsid w:val="00D3365A"/>
    <w:rsid w:val="00D337D9"/>
    <w:rsid w:val="00D342BE"/>
    <w:rsid w:val="00D35EF4"/>
    <w:rsid w:val="00D3698D"/>
    <w:rsid w:val="00D37500"/>
    <w:rsid w:val="00D400E2"/>
    <w:rsid w:val="00D410FA"/>
    <w:rsid w:val="00D418DF"/>
    <w:rsid w:val="00D4289B"/>
    <w:rsid w:val="00D43245"/>
    <w:rsid w:val="00D43C8E"/>
    <w:rsid w:val="00D463D7"/>
    <w:rsid w:val="00D464B7"/>
    <w:rsid w:val="00D46859"/>
    <w:rsid w:val="00D46F80"/>
    <w:rsid w:val="00D472C3"/>
    <w:rsid w:val="00D515FD"/>
    <w:rsid w:val="00D525C4"/>
    <w:rsid w:val="00D56607"/>
    <w:rsid w:val="00D56AA4"/>
    <w:rsid w:val="00D56DB1"/>
    <w:rsid w:val="00D57649"/>
    <w:rsid w:val="00D577E1"/>
    <w:rsid w:val="00D602AB"/>
    <w:rsid w:val="00D6140D"/>
    <w:rsid w:val="00D61EF9"/>
    <w:rsid w:val="00D659C6"/>
    <w:rsid w:val="00D65B2E"/>
    <w:rsid w:val="00D664D3"/>
    <w:rsid w:val="00D70DB2"/>
    <w:rsid w:val="00D7119E"/>
    <w:rsid w:val="00D71711"/>
    <w:rsid w:val="00D749E0"/>
    <w:rsid w:val="00D74ECB"/>
    <w:rsid w:val="00D75D1C"/>
    <w:rsid w:val="00D807D5"/>
    <w:rsid w:val="00D80EA9"/>
    <w:rsid w:val="00D8119C"/>
    <w:rsid w:val="00D8122E"/>
    <w:rsid w:val="00D8125F"/>
    <w:rsid w:val="00D81CBE"/>
    <w:rsid w:val="00D82D84"/>
    <w:rsid w:val="00D83207"/>
    <w:rsid w:val="00D8412A"/>
    <w:rsid w:val="00D85841"/>
    <w:rsid w:val="00D8761B"/>
    <w:rsid w:val="00D90B73"/>
    <w:rsid w:val="00D9166C"/>
    <w:rsid w:val="00D923B8"/>
    <w:rsid w:val="00D93857"/>
    <w:rsid w:val="00D9564B"/>
    <w:rsid w:val="00D95F4E"/>
    <w:rsid w:val="00D96898"/>
    <w:rsid w:val="00D97023"/>
    <w:rsid w:val="00DA0560"/>
    <w:rsid w:val="00DA273C"/>
    <w:rsid w:val="00DA4D7A"/>
    <w:rsid w:val="00DA4EA2"/>
    <w:rsid w:val="00DA549E"/>
    <w:rsid w:val="00DA7D00"/>
    <w:rsid w:val="00DB3F84"/>
    <w:rsid w:val="00DB7EF0"/>
    <w:rsid w:val="00DC0140"/>
    <w:rsid w:val="00DC14D7"/>
    <w:rsid w:val="00DC3036"/>
    <w:rsid w:val="00DC318D"/>
    <w:rsid w:val="00DC5187"/>
    <w:rsid w:val="00DC5199"/>
    <w:rsid w:val="00DC5988"/>
    <w:rsid w:val="00DC5A5A"/>
    <w:rsid w:val="00DC5FF4"/>
    <w:rsid w:val="00DD04FE"/>
    <w:rsid w:val="00DD0DBE"/>
    <w:rsid w:val="00DD2208"/>
    <w:rsid w:val="00DD2DB3"/>
    <w:rsid w:val="00DD40E5"/>
    <w:rsid w:val="00DD46FF"/>
    <w:rsid w:val="00DD49DA"/>
    <w:rsid w:val="00DD4EC7"/>
    <w:rsid w:val="00DD5469"/>
    <w:rsid w:val="00DD6540"/>
    <w:rsid w:val="00DE1FC8"/>
    <w:rsid w:val="00DE6138"/>
    <w:rsid w:val="00DE6A73"/>
    <w:rsid w:val="00DE7259"/>
    <w:rsid w:val="00DE7734"/>
    <w:rsid w:val="00DE7F96"/>
    <w:rsid w:val="00DF0BE8"/>
    <w:rsid w:val="00DF1C79"/>
    <w:rsid w:val="00DF2B9C"/>
    <w:rsid w:val="00DF419F"/>
    <w:rsid w:val="00DF4F2B"/>
    <w:rsid w:val="00DF5763"/>
    <w:rsid w:val="00DF5F26"/>
    <w:rsid w:val="00DF634D"/>
    <w:rsid w:val="00E000F5"/>
    <w:rsid w:val="00E0021A"/>
    <w:rsid w:val="00E00B50"/>
    <w:rsid w:val="00E00E9C"/>
    <w:rsid w:val="00E011E6"/>
    <w:rsid w:val="00E0136D"/>
    <w:rsid w:val="00E025A7"/>
    <w:rsid w:val="00E03439"/>
    <w:rsid w:val="00E06ADE"/>
    <w:rsid w:val="00E076C8"/>
    <w:rsid w:val="00E1022E"/>
    <w:rsid w:val="00E10A5E"/>
    <w:rsid w:val="00E124E0"/>
    <w:rsid w:val="00E1495C"/>
    <w:rsid w:val="00E1557B"/>
    <w:rsid w:val="00E15967"/>
    <w:rsid w:val="00E16D08"/>
    <w:rsid w:val="00E177D5"/>
    <w:rsid w:val="00E21587"/>
    <w:rsid w:val="00E21A69"/>
    <w:rsid w:val="00E22769"/>
    <w:rsid w:val="00E23679"/>
    <w:rsid w:val="00E23C11"/>
    <w:rsid w:val="00E24BE4"/>
    <w:rsid w:val="00E24C69"/>
    <w:rsid w:val="00E30756"/>
    <w:rsid w:val="00E30AE5"/>
    <w:rsid w:val="00E30EBD"/>
    <w:rsid w:val="00E30EC6"/>
    <w:rsid w:val="00E31089"/>
    <w:rsid w:val="00E31932"/>
    <w:rsid w:val="00E31DEE"/>
    <w:rsid w:val="00E32DD5"/>
    <w:rsid w:val="00E34A7C"/>
    <w:rsid w:val="00E361DB"/>
    <w:rsid w:val="00E36433"/>
    <w:rsid w:val="00E36D92"/>
    <w:rsid w:val="00E36FF9"/>
    <w:rsid w:val="00E37239"/>
    <w:rsid w:val="00E408A1"/>
    <w:rsid w:val="00E42197"/>
    <w:rsid w:val="00E4277F"/>
    <w:rsid w:val="00E4349C"/>
    <w:rsid w:val="00E43583"/>
    <w:rsid w:val="00E44015"/>
    <w:rsid w:val="00E44ABA"/>
    <w:rsid w:val="00E44B73"/>
    <w:rsid w:val="00E45146"/>
    <w:rsid w:val="00E45704"/>
    <w:rsid w:val="00E45A85"/>
    <w:rsid w:val="00E468A4"/>
    <w:rsid w:val="00E47004"/>
    <w:rsid w:val="00E47CB3"/>
    <w:rsid w:val="00E50D35"/>
    <w:rsid w:val="00E51290"/>
    <w:rsid w:val="00E51703"/>
    <w:rsid w:val="00E51D5C"/>
    <w:rsid w:val="00E535EB"/>
    <w:rsid w:val="00E54899"/>
    <w:rsid w:val="00E5579F"/>
    <w:rsid w:val="00E56537"/>
    <w:rsid w:val="00E572ED"/>
    <w:rsid w:val="00E57FEE"/>
    <w:rsid w:val="00E60007"/>
    <w:rsid w:val="00E6044E"/>
    <w:rsid w:val="00E61F8B"/>
    <w:rsid w:val="00E62412"/>
    <w:rsid w:val="00E62F95"/>
    <w:rsid w:val="00E6408E"/>
    <w:rsid w:val="00E658C6"/>
    <w:rsid w:val="00E6624F"/>
    <w:rsid w:val="00E66688"/>
    <w:rsid w:val="00E6695E"/>
    <w:rsid w:val="00E679D9"/>
    <w:rsid w:val="00E71514"/>
    <w:rsid w:val="00E7232D"/>
    <w:rsid w:val="00E7326B"/>
    <w:rsid w:val="00E74891"/>
    <w:rsid w:val="00E74F58"/>
    <w:rsid w:val="00E75418"/>
    <w:rsid w:val="00E754C8"/>
    <w:rsid w:val="00E75AB1"/>
    <w:rsid w:val="00E761F8"/>
    <w:rsid w:val="00E8033A"/>
    <w:rsid w:val="00E804AC"/>
    <w:rsid w:val="00E804C4"/>
    <w:rsid w:val="00E80C6D"/>
    <w:rsid w:val="00E80D11"/>
    <w:rsid w:val="00E819DC"/>
    <w:rsid w:val="00E8251C"/>
    <w:rsid w:val="00E8269D"/>
    <w:rsid w:val="00E8783D"/>
    <w:rsid w:val="00E87A28"/>
    <w:rsid w:val="00E90043"/>
    <w:rsid w:val="00E909D1"/>
    <w:rsid w:val="00E914E6"/>
    <w:rsid w:val="00E925B3"/>
    <w:rsid w:val="00E930B3"/>
    <w:rsid w:val="00E940A2"/>
    <w:rsid w:val="00E951BD"/>
    <w:rsid w:val="00E9549F"/>
    <w:rsid w:val="00E959DA"/>
    <w:rsid w:val="00E95CC5"/>
    <w:rsid w:val="00E97355"/>
    <w:rsid w:val="00E97CB8"/>
    <w:rsid w:val="00EA14BE"/>
    <w:rsid w:val="00EA1D39"/>
    <w:rsid w:val="00EA48EA"/>
    <w:rsid w:val="00EA4C58"/>
    <w:rsid w:val="00EA708A"/>
    <w:rsid w:val="00EA7A2E"/>
    <w:rsid w:val="00EB2C16"/>
    <w:rsid w:val="00EB33C2"/>
    <w:rsid w:val="00EB3744"/>
    <w:rsid w:val="00EB3896"/>
    <w:rsid w:val="00EB45A1"/>
    <w:rsid w:val="00EB5A46"/>
    <w:rsid w:val="00EB6BA5"/>
    <w:rsid w:val="00EB6BF7"/>
    <w:rsid w:val="00EC104B"/>
    <w:rsid w:val="00EC1EB7"/>
    <w:rsid w:val="00EC2756"/>
    <w:rsid w:val="00EC372D"/>
    <w:rsid w:val="00EC3AA3"/>
    <w:rsid w:val="00EC4272"/>
    <w:rsid w:val="00EC5F1C"/>
    <w:rsid w:val="00EC68F9"/>
    <w:rsid w:val="00EC6B5E"/>
    <w:rsid w:val="00EC70F8"/>
    <w:rsid w:val="00EC738C"/>
    <w:rsid w:val="00ED0D8F"/>
    <w:rsid w:val="00ED1050"/>
    <w:rsid w:val="00ED253E"/>
    <w:rsid w:val="00ED2664"/>
    <w:rsid w:val="00ED37F1"/>
    <w:rsid w:val="00ED3E72"/>
    <w:rsid w:val="00ED5372"/>
    <w:rsid w:val="00ED61D8"/>
    <w:rsid w:val="00ED64A0"/>
    <w:rsid w:val="00ED6868"/>
    <w:rsid w:val="00ED721F"/>
    <w:rsid w:val="00ED7623"/>
    <w:rsid w:val="00ED7AEB"/>
    <w:rsid w:val="00ED7C2F"/>
    <w:rsid w:val="00EE07CD"/>
    <w:rsid w:val="00EE27D8"/>
    <w:rsid w:val="00EE2A79"/>
    <w:rsid w:val="00EE37E0"/>
    <w:rsid w:val="00EE3856"/>
    <w:rsid w:val="00EE4EAA"/>
    <w:rsid w:val="00EE503D"/>
    <w:rsid w:val="00EF0B6C"/>
    <w:rsid w:val="00EF2E0B"/>
    <w:rsid w:val="00EF3FF0"/>
    <w:rsid w:val="00F00DA2"/>
    <w:rsid w:val="00F00E5B"/>
    <w:rsid w:val="00F012F9"/>
    <w:rsid w:val="00F038A2"/>
    <w:rsid w:val="00F1168E"/>
    <w:rsid w:val="00F11DAE"/>
    <w:rsid w:val="00F1263F"/>
    <w:rsid w:val="00F126F5"/>
    <w:rsid w:val="00F15A55"/>
    <w:rsid w:val="00F15B1C"/>
    <w:rsid w:val="00F167FA"/>
    <w:rsid w:val="00F17188"/>
    <w:rsid w:val="00F17AD2"/>
    <w:rsid w:val="00F17CEE"/>
    <w:rsid w:val="00F20778"/>
    <w:rsid w:val="00F21749"/>
    <w:rsid w:val="00F244D8"/>
    <w:rsid w:val="00F2454C"/>
    <w:rsid w:val="00F25F05"/>
    <w:rsid w:val="00F26438"/>
    <w:rsid w:val="00F34F8B"/>
    <w:rsid w:val="00F35882"/>
    <w:rsid w:val="00F363DA"/>
    <w:rsid w:val="00F36649"/>
    <w:rsid w:val="00F419F6"/>
    <w:rsid w:val="00F44204"/>
    <w:rsid w:val="00F44FD4"/>
    <w:rsid w:val="00F46FE8"/>
    <w:rsid w:val="00F50037"/>
    <w:rsid w:val="00F54F74"/>
    <w:rsid w:val="00F5647C"/>
    <w:rsid w:val="00F573B8"/>
    <w:rsid w:val="00F60078"/>
    <w:rsid w:val="00F60DFF"/>
    <w:rsid w:val="00F643AC"/>
    <w:rsid w:val="00F65BBB"/>
    <w:rsid w:val="00F6706A"/>
    <w:rsid w:val="00F71F4C"/>
    <w:rsid w:val="00F723F2"/>
    <w:rsid w:val="00F734F7"/>
    <w:rsid w:val="00F74266"/>
    <w:rsid w:val="00F7470A"/>
    <w:rsid w:val="00F76204"/>
    <w:rsid w:val="00F76E24"/>
    <w:rsid w:val="00F77A2D"/>
    <w:rsid w:val="00F80AA8"/>
    <w:rsid w:val="00F80F9F"/>
    <w:rsid w:val="00F8144B"/>
    <w:rsid w:val="00F8195E"/>
    <w:rsid w:val="00F8285A"/>
    <w:rsid w:val="00F8592F"/>
    <w:rsid w:val="00F8672F"/>
    <w:rsid w:val="00F8696D"/>
    <w:rsid w:val="00F9021A"/>
    <w:rsid w:val="00F908A3"/>
    <w:rsid w:val="00F93863"/>
    <w:rsid w:val="00F94781"/>
    <w:rsid w:val="00F94A0E"/>
    <w:rsid w:val="00F94D54"/>
    <w:rsid w:val="00F94F9C"/>
    <w:rsid w:val="00F95122"/>
    <w:rsid w:val="00F95981"/>
    <w:rsid w:val="00F965F4"/>
    <w:rsid w:val="00F96891"/>
    <w:rsid w:val="00F96B1F"/>
    <w:rsid w:val="00F96E28"/>
    <w:rsid w:val="00F96F8A"/>
    <w:rsid w:val="00F97BD5"/>
    <w:rsid w:val="00FA168F"/>
    <w:rsid w:val="00FA3064"/>
    <w:rsid w:val="00FA523A"/>
    <w:rsid w:val="00FA5564"/>
    <w:rsid w:val="00FA637E"/>
    <w:rsid w:val="00FA63BC"/>
    <w:rsid w:val="00FA6D69"/>
    <w:rsid w:val="00FB0876"/>
    <w:rsid w:val="00FB11D6"/>
    <w:rsid w:val="00FB2368"/>
    <w:rsid w:val="00FB2EDE"/>
    <w:rsid w:val="00FB4F36"/>
    <w:rsid w:val="00FB5281"/>
    <w:rsid w:val="00FB64EE"/>
    <w:rsid w:val="00FB6598"/>
    <w:rsid w:val="00FC16D5"/>
    <w:rsid w:val="00FC2752"/>
    <w:rsid w:val="00FC576B"/>
    <w:rsid w:val="00FC5F47"/>
    <w:rsid w:val="00FC6349"/>
    <w:rsid w:val="00FC6E50"/>
    <w:rsid w:val="00FC77AF"/>
    <w:rsid w:val="00FD01FE"/>
    <w:rsid w:val="00FD215F"/>
    <w:rsid w:val="00FD3859"/>
    <w:rsid w:val="00FD3CE6"/>
    <w:rsid w:val="00FD52EB"/>
    <w:rsid w:val="00FD5FF0"/>
    <w:rsid w:val="00FD721E"/>
    <w:rsid w:val="00FE08BE"/>
    <w:rsid w:val="00FE11FD"/>
    <w:rsid w:val="00FE36D5"/>
    <w:rsid w:val="00FE561E"/>
    <w:rsid w:val="00FE5BE8"/>
    <w:rsid w:val="00FE5C61"/>
    <w:rsid w:val="00FE73A9"/>
    <w:rsid w:val="00FE7DC5"/>
    <w:rsid w:val="00FF0581"/>
    <w:rsid w:val="00FF0F3F"/>
    <w:rsid w:val="00FF19FC"/>
    <w:rsid w:val="00FF1CFD"/>
    <w:rsid w:val="00FF3317"/>
    <w:rsid w:val="00FF444B"/>
    <w:rsid w:val="00FF451E"/>
    <w:rsid w:val="00FF4717"/>
    <w:rsid w:val="00FF529B"/>
    <w:rsid w:val="00FF5327"/>
    <w:rsid w:val="00FF71E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06210">
      <o:colormenu v:ext="edit" fillcolor="none [1304]" strokecolor="none" shadow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317"/>
    <w:pPr>
      <w:spacing w:line="360" w:lineRule="auto"/>
      <w:jc w:val="both"/>
    </w:pPr>
    <w:rPr>
      <w:rFonts w:ascii="Times New Roman" w:eastAsiaTheme="minorEastAsia" w:hAnsi="Times New Roman"/>
      <w:sz w:val="24"/>
      <w:lang w:val="en-GB"/>
    </w:rPr>
  </w:style>
  <w:style w:type="paragraph" w:styleId="Heading1">
    <w:name w:val="heading 1"/>
    <w:basedOn w:val="Normal"/>
    <w:next w:val="Normal"/>
    <w:link w:val="Heading1Char"/>
    <w:uiPriority w:val="9"/>
    <w:qFormat/>
    <w:rsid w:val="00482F57"/>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482F57"/>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semiHidden/>
    <w:unhideWhenUsed/>
    <w:qFormat/>
    <w:rsid w:val="00223C8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F57"/>
    <w:rPr>
      <w:rFonts w:ascii="Times New Roman" w:eastAsiaTheme="majorEastAsia" w:hAnsi="Times New Roman" w:cstheme="majorBidi"/>
      <w:b/>
      <w:bCs/>
      <w:sz w:val="28"/>
      <w:szCs w:val="28"/>
      <w:lang w:val="en-GB"/>
    </w:rPr>
  </w:style>
  <w:style w:type="character" w:customStyle="1" w:styleId="Heading2Char">
    <w:name w:val="Heading 2 Char"/>
    <w:basedOn w:val="DefaultParagraphFont"/>
    <w:link w:val="Heading2"/>
    <w:uiPriority w:val="9"/>
    <w:rsid w:val="00482F57"/>
    <w:rPr>
      <w:rFonts w:ascii="Times New Roman" w:eastAsiaTheme="majorEastAsia" w:hAnsi="Times New Roman" w:cstheme="majorBidi"/>
      <w:bCs/>
      <w:szCs w:val="26"/>
      <w:u w:val="single"/>
      <w:lang w:val="en-GB"/>
    </w:rPr>
  </w:style>
  <w:style w:type="character" w:customStyle="1" w:styleId="apple-converted-space">
    <w:name w:val="apple-converted-space"/>
    <w:basedOn w:val="DefaultParagraphFont"/>
    <w:rsid w:val="00D318D7"/>
  </w:style>
  <w:style w:type="paragraph" w:styleId="BalloonText">
    <w:name w:val="Balloon Text"/>
    <w:basedOn w:val="Normal"/>
    <w:link w:val="BalloonTextChar"/>
    <w:uiPriority w:val="99"/>
    <w:semiHidden/>
    <w:unhideWhenUsed/>
    <w:rsid w:val="00B128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28B3"/>
    <w:rPr>
      <w:rFonts w:ascii="Tahoma" w:hAnsi="Tahoma" w:cs="Tahoma"/>
      <w:sz w:val="16"/>
      <w:szCs w:val="16"/>
      <w:lang w:val="en-GB"/>
    </w:rPr>
  </w:style>
  <w:style w:type="paragraph" w:styleId="Caption">
    <w:name w:val="caption"/>
    <w:basedOn w:val="Normal"/>
    <w:next w:val="Normal"/>
    <w:uiPriority w:val="35"/>
    <w:unhideWhenUsed/>
    <w:qFormat/>
    <w:rsid w:val="00B128B3"/>
    <w:pPr>
      <w:spacing w:line="240" w:lineRule="auto"/>
    </w:pPr>
    <w:rPr>
      <w:rFonts w:eastAsiaTheme="minorHAnsi"/>
      <w:b/>
      <w:bCs/>
      <w:color w:val="4F81BD" w:themeColor="accent1"/>
      <w:sz w:val="18"/>
      <w:szCs w:val="18"/>
    </w:rPr>
  </w:style>
  <w:style w:type="table" w:styleId="TableGrid">
    <w:name w:val="Table Grid"/>
    <w:basedOn w:val="TableNormal"/>
    <w:uiPriority w:val="59"/>
    <w:rsid w:val="00B128B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Accent4">
    <w:name w:val="Light Shading Accent 4"/>
    <w:basedOn w:val="TableNormal"/>
    <w:uiPriority w:val="60"/>
    <w:rsid w:val="001E4A3A"/>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ListParagraph">
    <w:name w:val="List Paragraph"/>
    <w:basedOn w:val="Normal"/>
    <w:uiPriority w:val="34"/>
    <w:qFormat/>
    <w:rsid w:val="00870A42"/>
    <w:pPr>
      <w:ind w:left="720"/>
      <w:contextualSpacing/>
    </w:pPr>
    <w:rPr>
      <w:rFonts w:eastAsiaTheme="minorHAnsi"/>
    </w:rPr>
  </w:style>
  <w:style w:type="character" w:styleId="Hyperlink">
    <w:name w:val="Hyperlink"/>
    <w:basedOn w:val="DefaultParagraphFont"/>
    <w:uiPriority w:val="99"/>
    <w:unhideWhenUsed/>
    <w:rsid w:val="00DA273C"/>
    <w:rPr>
      <w:color w:val="0000FF" w:themeColor="hyperlink"/>
      <w:u w:val="single"/>
    </w:rPr>
  </w:style>
  <w:style w:type="paragraph" w:styleId="Header">
    <w:name w:val="header"/>
    <w:basedOn w:val="Normal"/>
    <w:link w:val="HeaderChar"/>
    <w:uiPriority w:val="99"/>
    <w:semiHidden/>
    <w:unhideWhenUsed/>
    <w:rsid w:val="006008A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008A8"/>
    <w:rPr>
      <w:rFonts w:ascii="Times New Roman" w:hAnsi="Times New Roman"/>
      <w:sz w:val="24"/>
      <w:lang w:val="en-GB"/>
    </w:rPr>
  </w:style>
  <w:style w:type="paragraph" w:styleId="Footer">
    <w:name w:val="footer"/>
    <w:basedOn w:val="Normal"/>
    <w:link w:val="FooterChar"/>
    <w:uiPriority w:val="99"/>
    <w:unhideWhenUsed/>
    <w:rsid w:val="006008A8"/>
    <w:pPr>
      <w:tabs>
        <w:tab w:val="center" w:pos="4680"/>
        <w:tab w:val="right" w:pos="9360"/>
      </w:tabs>
      <w:spacing w:after="0" w:line="240" w:lineRule="auto"/>
    </w:pPr>
    <w:rPr>
      <w:rFonts w:eastAsiaTheme="minorHAnsi"/>
    </w:rPr>
  </w:style>
  <w:style w:type="character" w:customStyle="1" w:styleId="FooterChar">
    <w:name w:val="Footer Char"/>
    <w:basedOn w:val="DefaultParagraphFont"/>
    <w:link w:val="Footer"/>
    <w:uiPriority w:val="99"/>
    <w:rsid w:val="006008A8"/>
    <w:rPr>
      <w:rFonts w:ascii="Times New Roman" w:hAnsi="Times New Roman"/>
      <w:sz w:val="24"/>
      <w:lang w:val="en-GB"/>
    </w:rPr>
  </w:style>
  <w:style w:type="paragraph" w:styleId="TableofFigures">
    <w:name w:val="table of figures"/>
    <w:basedOn w:val="Normal"/>
    <w:next w:val="Normal"/>
    <w:uiPriority w:val="99"/>
    <w:unhideWhenUsed/>
    <w:rsid w:val="006008A8"/>
    <w:pPr>
      <w:spacing w:after="0"/>
    </w:pPr>
  </w:style>
  <w:style w:type="paragraph" w:styleId="TOCHeading">
    <w:name w:val="TOC Heading"/>
    <w:basedOn w:val="Heading1"/>
    <w:next w:val="Normal"/>
    <w:uiPriority w:val="39"/>
    <w:semiHidden/>
    <w:unhideWhenUsed/>
    <w:qFormat/>
    <w:rsid w:val="00E5579F"/>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FF71E7"/>
    <w:pPr>
      <w:tabs>
        <w:tab w:val="right" w:leader="dot" w:pos="9350"/>
      </w:tabs>
      <w:spacing w:after="100"/>
    </w:pPr>
    <w:rPr>
      <w:rFonts w:eastAsiaTheme="minorHAnsi"/>
    </w:rPr>
  </w:style>
  <w:style w:type="paragraph" w:styleId="TOC2">
    <w:name w:val="toc 2"/>
    <w:basedOn w:val="Normal"/>
    <w:next w:val="Normal"/>
    <w:autoRedefine/>
    <w:uiPriority w:val="39"/>
    <w:unhideWhenUsed/>
    <w:rsid w:val="00E5579F"/>
    <w:pPr>
      <w:spacing w:after="100"/>
      <w:ind w:left="240"/>
    </w:pPr>
  </w:style>
  <w:style w:type="character" w:customStyle="1" w:styleId="Heading3Char">
    <w:name w:val="Heading 3 Char"/>
    <w:basedOn w:val="DefaultParagraphFont"/>
    <w:link w:val="Heading3"/>
    <w:uiPriority w:val="9"/>
    <w:semiHidden/>
    <w:rsid w:val="00223C87"/>
    <w:rPr>
      <w:rFonts w:asciiTheme="majorHAnsi" w:eastAsiaTheme="majorEastAsia" w:hAnsiTheme="majorHAnsi" w:cstheme="majorBidi"/>
      <w:b/>
      <w:bCs/>
      <w:color w:val="4F81BD" w:themeColor="accent1"/>
      <w:sz w:val="24"/>
      <w:lang w:val="en-GB"/>
    </w:rPr>
  </w:style>
  <w:style w:type="paragraph" w:styleId="NormalWeb">
    <w:name w:val="Normal (Web)"/>
    <w:basedOn w:val="Normal"/>
    <w:uiPriority w:val="99"/>
    <w:unhideWhenUsed/>
    <w:rsid w:val="00336BA2"/>
    <w:pPr>
      <w:spacing w:before="100" w:beforeAutospacing="1" w:after="100" w:afterAutospacing="1" w:line="240" w:lineRule="auto"/>
      <w:jc w:val="left"/>
    </w:pPr>
    <w:rPr>
      <w:rFonts w:eastAsia="Times New Roman" w:cs="Times New Roman"/>
      <w:szCs w:val="24"/>
    </w:rPr>
  </w:style>
  <w:style w:type="table" w:styleId="LightShading-Accent2">
    <w:name w:val="Light Shading Accent 2"/>
    <w:basedOn w:val="TableNormal"/>
    <w:uiPriority w:val="60"/>
    <w:unhideWhenUsed/>
    <w:rsid w:val="003D3513"/>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List1">
    <w:name w:val="Light List1"/>
    <w:basedOn w:val="TableNormal"/>
    <w:uiPriority w:val="61"/>
    <w:rsid w:val="009C4A99"/>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CommentReference">
    <w:name w:val="annotation reference"/>
    <w:basedOn w:val="DefaultParagraphFont"/>
    <w:uiPriority w:val="99"/>
    <w:semiHidden/>
    <w:unhideWhenUsed/>
    <w:rsid w:val="00103CF0"/>
    <w:rPr>
      <w:sz w:val="16"/>
      <w:szCs w:val="16"/>
    </w:rPr>
  </w:style>
  <w:style w:type="paragraph" w:styleId="CommentText">
    <w:name w:val="annotation text"/>
    <w:basedOn w:val="Normal"/>
    <w:link w:val="CommentTextChar"/>
    <w:uiPriority w:val="99"/>
    <w:semiHidden/>
    <w:unhideWhenUsed/>
    <w:rsid w:val="00103CF0"/>
    <w:pPr>
      <w:spacing w:line="240" w:lineRule="auto"/>
    </w:pPr>
    <w:rPr>
      <w:rFonts w:eastAsiaTheme="minorHAnsi"/>
      <w:sz w:val="20"/>
      <w:szCs w:val="20"/>
    </w:rPr>
  </w:style>
  <w:style w:type="character" w:customStyle="1" w:styleId="CommentTextChar">
    <w:name w:val="Comment Text Char"/>
    <w:basedOn w:val="DefaultParagraphFont"/>
    <w:link w:val="CommentText"/>
    <w:uiPriority w:val="99"/>
    <w:semiHidden/>
    <w:rsid w:val="00103CF0"/>
    <w:rPr>
      <w:rFonts w:ascii="Times New Roman" w:hAnsi="Times New Roman"/>
      <w:sz w:val="20"/>
      <w:szCs w:val="20"/>
      <w:lang w:val="en-GB"/>
    </w:rPr>
  </w:style>
  <w:style w:type="paragraph" w:styleId="NoSpacing">
    <w:name w:val="No Spacing"/>
    <w:link w:val="NoSpacingChar"/>
    <w:uiPriority w:val="1"/>
    <w:qFormat/>
    <w:rsid w:val="00E408A1"/>
    <w:pPr>
      <w:spacing w:after="0" w:line="240" w:lineRule="auto"/>
      <w:jc w:val="both"/>
    </w:pPr>
    <w:rPr>
      <w:rFonts w:ascii="Times New Roman" w:hAnsi="Times New Roman"/>
      <w:sz w:val="24"/>
      <w:lang w:val="en-GB"/>
    </w:rPr>
  </w:style>
  <w:style w:type="paragraph" w:customStyle="1" w:styleId="Tabletext">
    <w:name w:val="Table text"/>
    <w:basedOn w:val="Normal"/>
    <w:rsid w:val="00C9630E"/>
    <w:pPr>
      <w:widowControl w:val="0"/>
      <w:autoSpaceDE w:val="0"/>
      <w:autoSpaceDN w:val="0"/>
      <w:adjustRightInd w:val="0"/>
      <w:spacing w:before="60" w:after="60" w:line="240" w:lineRule="auto"/>
      <w:jc w:val="left"/>
    </w:pPr>
    <w:rPr>
      <w:rFonts w:ascii="Trebuchet MS" w:eastAsia="Times New Roman" w:hAnsi="Trebuchet MS" w:cs="Trebuchet MS"/>
      <w:sz w:val="19"/>
      <w:szCs w:val="19"/>
      <w:lang w:eastAsia="en-GB"/>
    </w:rPr>
  </w:style>
  <w:style w:type="character" w:styleId="PlaceholderText">
    <w:name w:val="Placeholder Text"/>
    <w:basedOn w:val="DefaultParagraphFont"/>
    <w:uiPriority w:val="99"/>
    <w:semiHidden/>
    <w:rsid w:val="003A5002"/>
    <w:rPr>
      <w:color w:val="808080"/>
    </w:rPr>
  </w:style>
  <w:style w:type="table" w:customStyle="1" w:styleId="LightShading-Accent11">
    <w:name w:val="Light Shading - Accent 11"/>
    <w:basedOn w:val="TableNormal"/>
    <w:uiPriority w:val="60"/>
    <w:rsid w:val="007B2438"/>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9852F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MediumShading11">
    <w:name w:val="Medium Shading 11"/>
    <w:basedOn w:val="TableNormal"/>
    <w:uiPriority w:val="63"/>
    <w:rsid w:val="009852FF"/>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21">
    <w:name w:val="Medium Shading 21"/>
    <w:basedOn w:val="TableNormal"/>
    <w:uiPriority w:val="64"/>
    <w:rsid w:val="009852FF"/>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rsid w:val="00BE2EC6"/>
    <w:pPr>
      <w:autoSpaceDE w:val="0"/>
      <w:autoSpaceDN w:val="0"/>
      <w:adjustRightInd w:val="0"/>
      <w:spacing w:after="0" w:line="240" w:lineRule="auto"/>
    </w:pPr>
    <w:rPr>
      <w:rFonts w:ascii="Calibri" w:hAnsi="Calibri" w:cs="Calibri"/>
      <w:color w:val="000000"/>
      <w:sz w:val="24"/>
      <w:szCs w:val="24"/>
    </w:rPr>
  </w:style>
  <w:style w:type="table" w:customStyle="1" w:styleId="LightList2">
    <w:name w:val="Light List2"/>
    <w:basedOn w:val="TableNormal"/>
    <w:uiPriority w:val="61"/>
    <w:rsid w:val="004B34D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3">
    <w:name w:val="Light List3"/>
    <w:basedOn w:val="TableNormal"/>
    <w:uiPriority w:val="61"/>
    <w:rsid w:val="002F170B"/>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4">
    <w:name w:val="Pa4"/>
    <w:basedOn w:val="Normal"/>
    <w:next w:val="Normal"/>
    <w:uiPriority w:val="99"/>
    <w:rsid w:val="0030242D"/>
    <w:pPr>
      <w:autoSpaceDE w:val="0"/>
      <w:autoSpaceDN w:val="0"/>
      <w:adjustRightInd w:val="0"/>
      <w:spacing w:after="0" w:line="211" w:lineRule="atLeast"/>
      <w:jc w:val="left"/>
    </w:pPr>
    <w:rPr>
      <w:rFonts w:ascii="Frutiger 57Cn" w:hAnsi="Frutiger 57Cn"/>
      <w:szCs w:val="24"/>
    </w:rPr>
  </w:style>
  <w:style w:type="character" w:customStyle="1" w:styleId="A5">
    <w:name w:val="A5"/>
    <w:uiPriority w:val="99"/>
    <w:rsid w:val="0030242D"/>
    <w:rPr>
      <w:rFonts w:ascii="Frutiger 55 Roman" w:hAnsi="Frutiger 55 Roman" w:cs="Frutiger 55 Roman"/>
      <w:b/>
      <w:bCs/>
      <w:color w:val="000000"/>
    </w:rPr>
  </w:style>
  <w:style w:type="character" w:customStyle="1" w:styleId="A4">
    <w:name w:val="A4"/>
    <w:uiPriority w:val="99"/>
    <w:rsid w:val="0030242D"/>
    <w:rPr>
      <w:rFonts w:ascii="Frutiger 55 Roman" w:hAnsi="Frutiger 55 Roman" w:cs="Frutiger 55 Roman"/>
      <w:b/>
      <w:bCs/>
      <w:color w:val="000000"/>
      <w:sz w:val="22"/>
      <w:szCs w:val="22"/>
    </w:rPr>
  </w:style>
  <w:style w:type="character" w:styleId="FollowedHyperlink">
    <w:name w:val="FollowedHyperlink"/>
    <w:basedOn w:val="DefaultParagraphFont"/>
    <w:uiPriority w:val="99"/>
    <w:semiHidden/>
    <w:unhideWhenUsed/>
    <w:rsid w:val="00FE36D5"/>
    <w:rPr>
      <w:color w:val="800080" w:themeColor="followedHyperlink"/>
      <w:u w:val="single"/>
    </w:rPr>
  </w:style>
  <w:style w:type="table" w:customStyle="1" w:styleId="LightList4">
    <w:name w:val="Light List4"/>
    <w:basedOn w:val="TableNormal"/>
    <w:uiPriority w:val="61"/>
    <w:rsid w:val="009F2518"/>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NoSpacingChar">
    <w:name w:val="No Spacing Char"/>
    <w:link w:val="NoSpacing"/>
    <w:uiPriority w:val="1"/>
    <w:rsid w:val="005C75C4"/>
    <w:rPr>
      <w:rFonts w:ascii="Times New Roman" w:hAnsi="Times New Roman"/>
      <w:sz w:val="24"/>
      <w:lang w:val="en-GB"/>
    </w:rPr>
  </w:style>
  <w:style w:type="character" w:styleId="Strong">
    <w:name w:val="Strong"/>
    <w:basedOn w:val="DefaultParagraphFont"/>
    <w:uiPriority w:val="22"/>
    <w:qFormat/>
    <w:rsid w:val="00893071"/>
    <w:rPr>
      <w:b/>
      <w:bCs/>
    </w:rPr>
  </w:style>
</w:styles>
</file>

<file path=word/webSettings.xml><?xml version="1.0" encoding="utf-8"?>
<w:webSettings xmlns:r="http://schemas.openxmlformats.org/officeDocument/2006/relationships" xmlns:w="http://schemas.openxmlformats.org/wordprocessingml/2006/main">
  <w:divs>
    <w:div w:id="12734604">
      <w:bodyDiv w:val="1"/>
      <w:marLeft w:val="0"/>
      <w:marRight w:val="0"/>
      <w:marTop w:val="0"/>
      <w:marBottom w:val="0"/>
      <w:divBdr>
        <w:top w:val="none" w:sz="0" w:space="0" w:color="auto"/>
        <w:left w:val="none" w:sz="0" w:space="0" w:color="auto"/>
        <w:bottom w:val="none" w:sz="0" w:space="0" w:color="auto"/>
        <w:right w:val="none" w:sz="0" w:space="0" w:color="auto"/>
      </w:divBdr>
      <w:divsChild>
        <w:div w:id="1110050519">
          <w:marLeft w:val="547"/>
          <w:marRight w:val="0"/>
          <w:marTop w:val="0"/>
          <w:marBottom w:val="0"/>
          <w:divBdr>
            <w:top w:val="none" w:sz="0" w:space="0" w:color="auto"/>
            <w:left w:val="none" w:sz="0" w:space="0" w:color="auto"/>
            <w:bottom w:val="none" w:sz="0" w:space="0" w:color="auto"/>
            <w:right w:val="none" w:sz="0" w:space="0" w:color="auto"/>
          </w:divBdr>
        </w:div>
      </w:divsChild>
    </w:div>
    <w:div w:id="75129712">
      <w:bodyDiv w:val="1"/>
      <w:marLeft w:val="0"/>
      <w:marRight w:val="0"/>
      <w:marTop w:val="0"/>
      <w:marBottom w:val="0"/>
      <w:divBdr>
        <w:top w:val="none" w:sz="0" w:space="0" w:color="auto"/>
        <w:left w:val="none" w:sz="0" w:space="0" w:color="auto"/>
        <w:bottom w:val="none" w:sz="0" w:space="0" w:color="auto"/>
        <w:right w:val="none" w:sz="0" w:space="0" w:color="auto"/>
      </w:divBdr>
    </w:div>
    <w:div w:id="116067310">
      <w:bodyDiv w:val="1"/>
      <w:marLeft w:val="0"/>
      <w:marRight w:val="0"/>
      <w:marTop w:val="0"/>
      <w:marBottom w:val="0"/>
      <w:divBdr>
        <w:top w:val="none" w:sz="0" w:space="0" w:color="auto"/>
        <w:left w:val="none" w:sz="0" w:space="0" w:color="auto"/>
        <w:bottom w:val="none" w:sz="0" w:space="0" w:color="auto"/>
        <w:right w:val="none" w:sz="0" w:space="0" w:color="auto"/>
      </w:divBdr>
    </w:div>
    <w:div w:id="174077693">
      <w:bodyDiv w:val="1"/>
      <w:marLeft w:val="0"/>
      <w:marRight w:val="0"/>
      <w:marTop w:val="0"/>
      <w:marBottom w:val="0"/>
      <w:divBdr>
        <w:top w:val="none" w:sz="0" w:space="0" w:color="auto"/>
        <w:left w:val="none" w:sz="0" w:space="0" w:color="auto"/>
        <w:bottom w:val="none" w:sz="0" w:space="0" w:color="auto"/>
        <w:right w:val="none" w:sz="0" w:space="0" w:color="auto"/>
      </w:divBdr>
      <w:divsChild>
        <w:div w:id="1611163952">
          <w:marLeft w:val="547"/>
          <w:marRight w:val="0"/>
          <w:marTop w:val="0"/>
          <w:marBottom w:val="0"/>
          <w:divBdr>
            <w:top w:val="none" w:sz="0" w:space="0" w:color="auto"/>
            <w:left w:val="none" w:sz="0" w:space="0" w:color="auto"/>
            <w:bottom w:val="none" w:sz="0" w:space="0" w:color="auto"/>
            <w:right w:val="none" w:sz="0" w:space="0" w:color="auto"/>
          </w:divBdr>
        </w:div>
      </w:divsChild>
    </w:div>
    <w:div w:id="231887029">
      <w:bodyDiv w:val="1"/>
      <w:marLeft w:val="0"/>
      <w:marRight w:val="0"/>
      <w:marTop w:val="0"/>
      <w:marBottom w:val="0"/>
      <w:divBdr>
        <w:top w:val="none" w:sz="0" w:space="0" w:color="auto"/>
        <w:left w:val="none" w:sz="0" w:space="0" w:color="auto"/>
        <w:bottom w:val="none" w:sz="0" w:space="0" w:color="auto"/>
        <w:right w:val="none" w:sz="0" w:space="0" w:color="auto"/>
      </w:divBdr>
    </w:div>
    <w:div w:id="270865634">
      <w:bodyDiv w:val="1"/>
      <w:marLeft w:val="0"/>
      <w:marRight w:val="0"/>
      <w:marTop w:val="0"/>
      <w:marBottom w:val="0"/>
      <w:divBdr>
        <w:top w:val="none" w:sz="0" w:space="0" w:color="auto"/>
        <w:left w:val="none" w:sz="0" w:space="0" w:color="auto"/>
        <w:bottom w:val="none" w:sz="0" w:space="0" w:color="auto"/>
        <w:right w:val="none" w:sz="0" w:space="0" w:color="auto"/>
      </w:divBdr>
      <w:divsChild>
        <w:div w:id="386733577">
          <w:marLeft w:val="432"/>
          <w:marRight w:val="0"/>
          <w:marTop w:val="120"/>
          <w:marBottom w:val="0"/>
          <w:divBdr>
            <w:top w:val="none" w:sz="0" w:space="0" w:color="auto"/>
            <w:left w:val="none" w:sz="0" w:space="0" w:color="auto"/>
            <w:bottom w:val="none" w:sz="0" w:space="0" w:color="auto"/>
            <w:right w:val="none" w:sz="0" w:space="0" w:color="auto"/>
          </w:divBdr>
        </w:div>
        <w:div w:id="1888762458">
          <w:marLeft w:val="432"/>
          <w:marRight w:val="0"/>
          <w:marTop w:val="120"/>
          <w:marBottom w:val="0"/>
          <w:divBdr>
            <w:top w:val="none" w:sz="0" w:space="0" w:color="auto"/>
            <w:left w:val="none" w:sz="0" w:space="0" w:color="auto"/>
            <w:bottom w:val="none" w:sz="0" w:space="0" w:color="auto"/>
            <w:right w:val="none" w:sz="0" w:space="0" w:color="auto"/>
          </w:divBdr>
        </w:div>
        <w:div w:id="512650692">
          <w:marLeft w:val="432"/>
          <w:marRight w:val="0"/>
          <w:marTop w:val="120"/>
          <w:marBottom w:val="0"/>
          <w:divBdr>
            <w:top w:val="none" w:sz="0" w:space="0" w:color="auto"/>
            <w:left w:val="none" w:sz="0" w:space="0" w:color="auto"/>
            <w:bottom w:val="none" w:sz="0" w:space="0" w:color="auto"/>
            <w:right w:val="none" w:sz="0" w:space="0" w:color="auto"/>
          </w:divBdr>
        </w:div>
      </w:divsChild>
    </w:div>
    <w:div w:id="292948616">
      <w:bodyDiv w:val="1"/>
      <w:marLeft w:val="0"/>
      <w:marRight w:val="0"/>
      <w:marTop w:val="0"/>
      <w:marBottom w:val="0"/>
      <w:divBdr>
        <w:top w:val="none" w:sz="0" w:space="0" w:color="auto"/>
        <w:left w:val="none" w:sz="0" w:space="0" w:color="auto"/>
        <w:bottom w:val="none" w:sz="0" w:space="0" w:color="auto"/>
        <w:right w:val="none" w:sz="0" w:space="0" w:color="auto"/>
      </w:divBdr>
    </w:div>
    <w:div w:id="355892748">
      <w:bodyDiv w:val="1"/>
      <w:marLeft w:val="0"/>
      <w:marRight w:val="0"/>
      <w:marTop w:val="0"/>
      <w:marBottom w:val="0"/>
      <w:divBdr>
        <w:top w:val="none" w:sz="0" w:space="0" w:color="auto"/>
        <w:left w:val="none" w:sz="0" w:space="0" w:color="auto"/>
        <w:bottom w:val="none" w:sz="0" w:space="0" w:color="auto"/>
        <w:right w:val="none" w:sz="0" w:space="0" w:color="auto"/>
      </w:divBdr>
      <w:divsChild>
        <w:div w:id="1811557263">
          <w:marLeft w:val="547"/>
          <w:marRight w:val="0"/>
          <w:marTop w:val="0"/>
          <w:marBottom w:val="0"/>
          <w:divBdr>
            <w:top w:val="none" w:sz="0" w:space="0" w:color="auto"/>
            <w:left w:val="none" w:sz="0" w:space="0" w:color="auto"/>
            <w:bottom w:val="none" w:sz="0" w:space="0" w:color="auto"/>
            <w:right w:val="none" w:sz="0" w:space="0" w:color="auto"/>
          </w:divBdr>
        </w:div>
      </w:divsChild>
    </w:div>
    <w:div w:id="417168666">
      <w:bodyDiv w:val="1"/>
      <w:marLeft w:val="0"/>
      <w:marRight w:val="0"/>
      <w:marTop w:val="0"/>
      <w:marBottom w:val="0"/>
      <w:divBdr>
        <w:top w:val="none" w:sz="0" w:space="0" w:color="auto"/>
        <w:left w:val="none" w:sz="0" w:space="0" w:color="auto"/>
        <w:bottom w:val="none" w:sz="0" w:space="0" w:color="auto"/>
        <w:right w:val="none" w:sz="0" w:space="0" w:color="auto"/>
      </w:divBdr>
    </w:div>
    <w:div w:id="439379792">
      <w:bodyDiv w:val="1"/>
      <w:marLeft w:val="0"/>
      <w:marRight w:val="0"/>
      <w:marTop w:val="0"/>
      <w:marBottom w:val="0"/>
      <w:divBdr>
        <w:top w:val="none" w:sz="0" w:space="0" w:color="auto"/>
        <w:left w:val="none" w:sz="0" w:space="0" w:color="auto"/>
        <w:bottom w:val="none" w:sz="0" w:space="0" w:color="auto"/>
        <w:right w:val="none" w:sz="0" w:space="0" w:color="auto"/>
      </w:divBdr>
    </w:div>
    <w:div w:id="565528123">
      <w:bodyDiv w:val="1"/>
      <w:marLeft w:val="0"/>
      <w:marRight w:val="0"/>
      <w:marTop w:val="0"/>
      <w:marBottom w:val="0"/>
      <w:divBdr>
        <w:top w:val="none" w:sz="0" w:space="0" w:color="auto"/>
        <w:left w:val="none" w:sz="0" w:space="0" w:color="auto"/>
        <w:bottom w:val="none" w:sz="0" w:space="0" w:color="auto"/>
        <w:right w:val="none" w:sz="0" w:space="0" w:color="auto"/>
      </w:divBdr>
      <w:divsChild>
        <w:div w:id="1321619336">
          <w:marLeft w:val="547"/>
          <w:marRight w:val="0"/>
          <w:marTop w:val="0"/>
          <w:marBottom w:val="0"/>
          <w:divBdr>
            <w:top w:val="none" w:sz="0" w:space="0" w:color="auto"/>
            <w:left w:val="none" w:sz="0" w:space="0" w:color="auto"/>
            <w:bottom w:val="none" w:sz="0" w:space="0" w:color="auto"/>
            <w:right w:val="none" w:sz="0" w:space="0" w:color="auto"/>
          </w:divBdr>
        </w:div>
      </w:divsChild>
    </w:div>
    <w:div w:id="622199145">
      <w:bodyDiv w:val="1"/>
      <w:marLeft w:val="0"/>
      <w:marRight w:val="0"/>
      <w:marTop w:val="0"/>
      <w:marBottom w:val="0"/>
      <w:divBdr>
        <w:top w:val="none" w:sz="0" w:space="0" w:color="auto"/>
        <w:left w:val="none" w:sz="0" w:space="0" w:color="auto"/>
        <w:bottom w:val="none" w:sz="0" w:space="0" w:color="auto"/>
        <w:right w:val="none" w:sz="0" w:space="0" w:color="auto"/>
      </w:divBdr>
    </w:div>
    <w:div w:id="723984870">
      <w:bodyDiv w:val="1"/>
      <w:marLeft w:val="0"/>
      <w:marRight w:val="0"/>
      <w:marTop w:val="0"/>
      <w:marBottom w:val="0"/>
      <w:divBdr>
        <w:top w:val="none" w:sz="0" w:space="0" w:color="auto"/>
        <w:left w:val="none" w:sz="0" w:space="0" w:color="auto"/>
        <w:bottom w:val="none" w:sz="0" w:space="0" w:color="auto"/>
        <w:right w:val="none" w:sz="0" w:space="0" w:color="auto"/>
      </w:divBdr>
      <w:divsChild>
        <w:div w:id="1699313098">
          <w:marLeft w:val="576"/>
          <w:marRight w:val="0"/>
          <w:marTop w:val="80"/>
          <w:marBottom w:val="0"/>
          <w:divBdr>
            <w:top w:val="none" w:sz="0" w:space="0" w:color="auto"/>
            <w:left w:val="none" w:sz="0" w:space="0" w:color="auto"/>
            <w:bottom w:val="none" w:sz="0" w:space="0" w:color="auto"/>
            <w:right w:val="none" w:sz="0" w:space="0" w:color="auto"/>
          </w:divBdr>
        </w:div>
        <w:div w:id="25301401">
          <w:marLeft w:val="576"/>
          <w:marRight w:val="0"/>
          <w:marTop w:val="80"/>
          <w:marBottom w:val="0"/>
          <w:divBdr>
            <w:top w:val="none" w:sz="0" w:space="0" w:color="auto"/>
            <w:left w:val="none" w:sz="0" w:space="0" w:color="auto"/>
            <w:bottom w:val="none" w:sz="0" w:space="0" w:color="auto"/>
            <w:right w:val="none" w:sz="0" w:space="0" w:color="auto"/>
          </w:divBdr>
        </w:div>
      </w:divsChild>
    </w:div>
    <w:div w:id="745306360">
      <w:bodyDiv w:val="1"/>
      <w:marLeft w:val="0"/>
      <w:marRight w:val="0"/>
      <w:marTop w:val="0"/>
      <w:marBottom w:val="0"/>
      <w:divBdr>
        <w:top w:val="none" w:sz="0" w:space="0" w:color="auto"/>
        <w:left w:val="none" w:sz="0" w:space="0" w:color="auto"/>
        <w:bottom w:val="none" w:sz="0" w:space="0" w:color="auto"/>
        <w:right w:val="none" w:sz="0" w:space="0" w:color="auto"/>
      </w:divBdr>
      <w:divsChild>
        <w:div w:id="750352927">
          <w:marLeft w:val="576"/>
          <w:marRight w:val="0"/>
          <w:marTop w:val="60"/>
          <w:marBottom w:val="0"/>
          <w:divBdr>
            <w:top w:val="none" w:sz="0" w:space="0" w:color="auto"/>
            <w:left w:val="none" w:sz="0" w:space="0" w:color="auto"/>
            <w:bottom w:val="none" w:sz="0" w:space="0" w:color="auto"/>
            <w:right w:val="none" w:sz="0" w:space="0" w:color="auto"/>
          </w:divBdr>
        </w:div>
      </w:divsChild>
    </w:div>
    <w:div w:id="834564276">
      <w:bodyDiv w:val="1"/>
      <w:marLeft w:val="0"/>
      <w:marRight w:val="0"/>
      <w:marTop w:val="0"/>
      <w:marBottom w:val="0"/>
      <w:divBdr>
        <w:top w:val="none" w:sz="0" w:space="0" w:color="auto"/>
        <w:left w:val="none" w:sz="0" w:space="0" w:color="auto"/>
        <w:bottom w:val="none" w:sz="0" w:space="0" w:color="auto"/>
        <w:right w:val="none" w:sz="0" w:space="0" w:color="auto"/>
      </w:divBdr>
      <w:divsChild>
        <w:div w:id="1312558575">
          <w:marLeft w:val="0"/>
          <w:marRight w:val="0"/>
          <w:marTop w:val="0"/>
          <w:marBottom w:val="0"/>
          <w:divBdr>
            <w:top w:val="none" w:sz="0" w:space="0" w:color="auto"/>
            <w:left w:val="none" w:sz="0" w:space="0" w:color="auto"/>
            <w:bottom w:val="none" w:sz="0" w:space="0" w:color="auto"/>
            <w:right w:val="none" w:sz="0" w:space="0" w:color="auto"/>
          </w:divBdr>
        </w:div>
        <w:div w:id="659314198">
          <w:marLeft w:val="0"/>
          <w:marRight w:val="0"/>
          <w:marTop w:val="0"/>
          <w:marBottom w:val="0"/>
          <w:divBdr>
            <w:top w:val="none" w:sz="0" w:space="0" w:color="auto"/>
            <w:left w:val="none" w:sz="0" w:space="0" w:color="auto"/>
            <w:bottom w:val="none" w:sz="0" w:space="0" w:color="auto"/>
            <w:right w:val="none" w:sz="0" w:space="0" w:color="auto"/>
          </w:divBdr>
        </w:div>
        <w:div w:id="458652300">
          <w:marLeft w:val="0"/>
          <w:marRight w:val="0"/>
          <w:marTop w:val="0"/>
          <w:marBottom w:val="0"/>
          <w:divBdr>
            <w:top w:val="none" w:sz="0" w:space="0" w:color="auto"/>
            <w:left w:val="none" w:sz="0" w:space="0" w:color="auto"/>
            <w:bottom w:val="none" w:sz="0" w:space="0" w:color="auto"/>
            <w:right w:val="none" w:sz="0" w:space="0" w:color="auto"/>
          </w:divBdr>
        </w:div>
        <w:div w:id="30346559">
          <w:marLeft w:val="0"/>
          <w:marRight w:val="0"/>
          <w:marTop w:val="0"/>
          <w:marBottom w:val="0"/>
          <w:divBdr>
            <w:top w:val="none" w:sz="0" w:space="0" w:color="auto"/>
            <w:left w:val="none" w:sz="0" w:space="0" w:color="auto"/>
            <w:bottom w:val="none" w:sz="0" w:space="0" w:color="auto"/>
            <w:right w:val="none" w:sz="0" w:space="0" w:color="auto"/>
          </w:divBdr>
        </w:div>
        <w:div w:id="702561473">
          <w:marLeft w:val="0"/>
          <w:marRight w:val="0"/>
          <w:marTop w:val="0"/>
          <w:marBottom w:val="0"/>
          <w:divBdr>
            <w:top w:val="none" w:sz="0" w:space="0" w:color="auto"/>
            <w:left w:val="none" w:sz="0" w:space="0" w:color="auto"/>
            <w:bottom w:val="none" w:sz="0" w:space="0" w:color="auto"/>
            <w:right w:val="none" w:sz="0" w:space="0" w:color="auto"/>
          </w:divBdr>
        </w:div>
        <w:div w:id="1603612359">
          <w:marLeft w:val="0"/>
          <w:marRight w:val="0"/>
          <w:marTop w:val="0"/>
          <w:marBottom w:val="0"/>
          <w:divBdr>
            <w:top w:val="none" w:sz="0" w:space="0" w:color="auto"/>
            <w:left w:val="none" w:sz="0" w:space="0" w:color="auto"/>
            <w:bottom w:val="none" w:sz="0" w:space="0" w:color="auto"/>
            <w:right w:val="none" w:sz="0" w:space="0" w:color="auto"/>
          </w:divBdr>
        </w:div>
        <w:div w:id="357900135">
          <w:marLeft w:val="0"/>
          <w:marRight w:val="0"/>
          <w:marTop w:val="0"/>
          <w:marBottom w:val="0"/>
          <w:divBdr>
            <w:top w:val="none" w:sz="0" w:space="0" w:color="auto"/>
            <w:left w:val="none" w:sz="0" w:space="0" w:color="auto"/>
            <w:bottom w:val="none" w:sz="0" w:space="0" w:color="auto"/>
            <w:right w:val="none" w:sz="0" w:space="0" w:color="auto"/>
          </w:divBdr>
        </w:div>
      </w:divsChild>
    </w:div>
    <w:div w:id="835269673">
      <w:bodyDiv w:val="1"/>
      <w:marLeft w:val="0"/>
      <w:marRight w:val="0"/>
      <w:marTop w:val="0"/>
      <w:marBottom w:val="0"/>
      <w:divBdr>
        <w:top w:val="none" w:sz="0" w:space="0" w:color="auto"/>
        <w:left w:val="none" w:sz="0" w:space="0" w:color="auto"/>
        <w:bottom w:val="none" w:sz="0" w:space="0" w:color="auto"/>
        <w:right w:val="none" w:sz="0" w:space="0" w:color="auto"/>
      </w:divBdr>
    </w:div>
    <w:div w:id="879901597">
      <w:bodyDiv w:val="1"/>
      <w:marLeft w:val="0"/>
      <w:marRight w:val="0"/>
      <w:marTop w:val="0"/>
      <w:marBottom w:val="0"/>
      <w:divBdr>
        <w:top w:val="none" w:sz="0" w:space="0" w:color="auto"/>
        <w:left w:val="none" w:sz="0" w:space="0" w:color="auto"/>
        <w:bottom w:val="none" w:sz="0" w:space="0" w:color="auto"/>
        <w:right w:val="none" w:sz="0" w:space="0" w:color="auto"/>
      </w:divBdr>
      <w:divsChild>
        <w:div w:id="624585530">
          <w:marLeft w:val="0"/>
          <w:marRight w:val="0"/>
          <w:marTop w:val="0"/>
          <w:marBottom w:val="0"/>
          <w:divBdr>
            <w:top w:val="none" w:sz="0" w:space="0" w:color="auto"/>
            <w:left w:val="none" w:sz="0" w:space="0" w:color="auto"/>
            <w:bottom w:val="none" w:sz="0" w:space="0" w:color="auto"/>
            <w:right w:val="none" w:sz="0" w:space="0" w:color="auto"/>
          </w:divBdr>
        </w:div>
      </w:divsChild>
    </w:div>
    <w:div w:id="888996181">
      <w:bodyDiv w:val="1"/>
      <w:marLeft w:val="0"/>
      <w:marRight w:val="0"/>
      <w:marTop w:val="0"/>
      <w:marBottom w:val="0"/>
      <w:divBdr>
        <w:top w:val="none" w:sz="0" w:space="0" w:color="auto"/>
        <w:left w:val="none" w:sz="0" w:space="0" w:color="auto"/>
        <w:bottom w:val="none" w:sz="0" w:space="0" w:color="auto"/>
        <w:right w:val="none" w:sz="0" w:space="0" w:color="auto"/>
      </w:divBdr>
    </w:div>
    <w:div w:id="958146556">
      <w:bodyDiv w:val="1"/>
      <w:marLeft w:val="0"/>
      <w:marRight w:val="0"/>
      <w:marTop w:val="0"/>
      <w:marBottom w:val="0"/>
      <w:divBdr>
        <w:top w:val="none" w:sz="0" w:space="0" w:color="auto"/>
        <w:left w:val="none" w:sz="0" w:space="0" w:color="auto"/>
        <w:bottom w:val="none" w:sz="0" w:space="0" w:color="auto"/>
        <w:right w:val="none" w:sz="0" w:space="0" w:color="auto"/>
      </w:divBdr>
      <w:divsChild>
        <w:div w:id="1500389166">
          <w:marLeft w:val="547"/>
          <w:marRight w:val="0"/>
          <w:marTop w:val="0"/>
          <w:marBottom w:val="0"/>
          <w:divBdr>
            <w:top w:val="none" w:sz="0" w:space="0" w:color="auto"/>
            <w:left w:val="none" w:sz="0" w:space="0" w:color="auto"/>
            <w:bottom w:val="none" w:sz="0" w:space="0" w:color="auto"/>
            <w:right w:val="none" w:sz="0" w:space="0" w:color="auto"/>
          </w:divBdr>
        </w:div>
      </w:divsChild>
    </w:div>
    <w:div w:id="965624255">
      <w:bodyDiv w:val="1"/>
      <w:marLeft w:val="0"/>
      <w:marRight w:val="0"/>
      <w:marTop w:val="0"/>
      <w:marBottom w:val="0"/>
      <w:divBdr>
        <w:top w:val="none" w:sz="0" w:space="0" w:color="auto"/>
        <w:left w:val="none" w:sz="0" w:space="0" w:color="auto"/>
        <w:bottom w:val="none" w:sz="0" w:space="0" w:color="auto"/>
        <w:right w:val="none" w:sz="0" w:space="0" w:color="auto"/>
      </w:divBdr>
    </w:div>
    <w:div w:id="985477247">
      <w:bodyDiv w:val="1"/>
      <w:marLeft w:val="0"/>
      <w:marRight w:val="0"/>
      <w:marTop w:val="0"/>
      <w:marBottom w:val="0"/>
      <w:divBdr>
        <w:top w:val="none" w:sz="0" w:space="0" w:color="auto"/>
        <w:left w:val="none" w:sz="0" w:space="0" w:color="auto"/>
        <w:bottom w:val="none" w:sz="0" w:space="0" w:color="auto"/>
        <w:right w:val="none" w:sz="0" w:space="0" w:color="auto"/>
      </w:divBdr>
      <w:divsChild>
        <w:div w:id="1897010609">
          <w:marLeft w:val="547"/>
          <w:marRight w:val="0"/>
          <w:marTop w:val="0"/>
          <w:marBottom w:val="0"/>
          <w:divBdr>
            <w:top w:val="none" w:sz="0" w:space="0" w:color="auto"/>
            <w:left w:val="none" w:sz="0" w:space="0" w:color="auto"/>
            <w:bottom w:val="none" w:sz="0" w:space="0" w:color="auto"/>
            <w:right w:val="none" w:sz="0" w:space="0" w:color="auto"/>
          </w:divBdr>
        </w:div>
      </w:divsChild>
    </w:div>
    <w:div w:id="987126788">
      <w:bodyDiv w:val="1"/>
      <w:marLeft w:val="0"/>
      <w:marRight w:val="0"/>
      <w:marTop w:val="0"/>
      <w:marBottom w:val="0"/>
      <w:divBdr>
        <w:top w:val="none" w:sz="0" w:space="0" w:color="auto"/>
        <w:left w:val="none" w:sz="0" w:space="0" w:color="auto"/>
        <w:bottom w:val="none" w:sz="0" w:space="0" w:color="auto"/>
        <w:right w:val="none" w:sz="0" w:space="0" w:color="auto"/>
      </w:divBdr>
    </w:div>
    <w:div w:id="988435683">
      <w:bodyDiv w:val="1"/>
      <w:marLeft w:val="0"/>
      <w:marRight w:val="0"/>
      <w:marTop w:val="0"/>
      <w:marBottom w:val="0"/>
      <w:divBdr>
        <w:top w:val="none" w:sz="0" w:space="0" w:color="auto"/>
        <w:left w:val="none" w:sz="0" w:space="0" w:color="auto"/>
        <w:bottom w:val="none" w:sz="0" w:space="0" w:color="auto"/>
        <w:right w:val="none" w:sz="0" w:space="0" w:color="auto"/>
      </w:divBdr>
    </w:div>
    <w:div w:id="1001078976">
      <w:bodyDiv w:val="1"/>
      <w:marLeft w:val="0"/>
      <w:marRight w:val="0"/>
      <w:marTop w:val="0"/>
      <w:marBottom w:val="0"/>
      <w:divBdr>
        <w:top w:val="none" w:sz="0" w:space="0" w:color="auto"/>
        <w:left w:val="none" w:sz="0" w:space="0" w:color="auto"/>
        <w:bottom w:val="none" w:sz="0" w:space="0" w:color="auto"/>
        <w:right w:val="none" w:sz="0" w:space="0" w:color="auto"/>
      </w:divBdr>
      <w:divsChild>
        <w:div w:id="1153259792">
          <w:marLeft w:val="576"/>
          <w:marRight w:val="0"/>
          <w:marTop w:val="80"/>
          <w:marBottom w:val="0"/>
          <w:divBdr>
            <w:top w:val="none" w:sz="0" w:space="0" w:color="auto"/>
            <w:left w:val="none" w:sz="0" w:space="0" w:color="auto"/>
            <w:bottom w:val="none" w:sz="0" w:space="0" w:color="auto"/>
            <w:right w:val="none" w:sz="0" w:space="0" w:color="auto"/>
          </w:divBdr>
        </w:div>
        <w:div w:id="1260142771">
          <w:marLeft w:val="576"/>
          <w:marRight w:val="0"/>
          <w:marTop w:val="80"/>
          <w:marBottom w:val="0"/>
          <w:divBdr>
            <w:top w:val="none" w:sz="0" w:space="0" w:color="auto"/>
            <w:left w:val="none" w:sz="0" w:space="0" w:color="auto"/>
            <w:bottom w:val="none" w:sz="0" w:space="0" w:color="auto"/>
            <w:right w:val="none" w:sz="0" w:space="0" w:color="auto"/>
          </w:divBdr>
        </w:div>
        <w:div w:id="558783784">
          <w:marLeft w:val="576"/>
          <w:marRight w:val="0"/>
          <w:marTop w:val="80"/>
          <w:marBottom w:val="0"/>
          <w:divBdr>
            <w:top w:val="none" w:sz="0" w:space="0" w:color="auto"/>
            <w:left w:val="none" w:sz="0" w:space="0" w:color="auto"/>
            <w:bottom w:val="none" w:sz="0" w:space="0" w:color="auto"/>
            <w:right w:val="none" w:sz="0" w:space="0" w:color="auto"/>
          </w:divBdr>
        </w:div>
        <w:div w:id="1771701773">
          <w:marLeft w:val="576"/>
          <w:marRight w:val="0"/>
          <w:marTop w:val="80"/>
          <w:marBottom w:val="0"/>
          <w:divBdr>
            <w:top w:val="none" w:sz="0" w:space="0" w:color="auto"/>
            <w:left w:val="none" w:sz="0" w:space="0" w:color="auto"/>
            <w:bottom w:val="none" w:sz="0" w:space="0" w:color="auto"/>
            <w:right w:val="none" w:sz="0" w:space="0" w:color="auto"/>
          </w:divBdr>
        </w:div>
      </w:divsChild>
    </w:div>
    <w:div w:id="1030766640">
      <w:bodyDiv w:val="1"/>
      <w:marLeft w:val="0"/>
      <w:marRight w:val="0"/>
      <w:marTop w:val="0"/>
      <w:marBottom w:val="0"/>
      <w:divBdr>
        <w:top w:val="none" w:sz="0" w:space="0" w:color="auto"/>
        <w:left w:val="none" w:sz="0" w:space="0" w:color="auto"/>
        <w:bottom w:val="none" w:sz="0" w:space="0" w:color="auto"/>
        <w:right w:val="none" w:sz="0" w:space="0" w:color="auto"/>
      </w:divBdr>
      <w:divsChild>
        <w:div w:id="210070644">
          <w:marLeft w:val="0"/>
          <w:marRight w:val="0"/>
          <w:marTop w:val="0"/>
          <w:marBottom w:val="0"/>
          <w:divBdr>
            <w:top w:val="none" w:sz="0" w:space="0" w:color="auto"/>
            <w:left w:val="none" w:sz="0" w:space="0" w:color="auto"/>
            <w:bottom w:val="none" w:sz="0" w:space="0" w:color="auto"/>
            <w:right w:val="none" w:sz="0" w:space="0" w:color="auto"/>
          </w:divBdr>
        </w:div>
      </w:divsChild>
    </w:div>
    <w:div w:id="1052658642">
      <w:bodyDiv w:val="1"/>
      <w:marLeft w:val="0"/>
      <w:marRight w:val="0"/>
      <w:marTop w:val="0"/>
      <w:marBottom w:val="0"/>
      <w:divBdr>
        <w:top w:val="none" w:sz="0" w:space="0" w:color="auto"/>
        <w:left w:val="none" w:sz="0" w:space="0" w:color="auto"/>
        <w:bottom w:val="none" w:sz="0" w:space="0" w:color="auto"/>
        <w:right w:val="none" w:sz="0" w:space="0" w:color="auto"/>
      </w:divBdr>
    </w:div>
    <w:div w:id="1252931388">
      <w:bodyDiv w:val="1"/>
      <w:marLeft w:val="0"/>
      <w:marRight w:val="0"/>
      <w:marTop w:val="0"/>
      <w:marBottom w:val="0"/>
      <w:divBdr>
        <w:top w:val="none" w:sz="0" w:space="0" w:color="auto"/>
        <w:left w:val="none" w:sz="0" w:space="0" w:color="auto"/>
        <w:bottom w:val="none" w:sz="0" w:space="0" w:color="auto"/>
        <w:right w:val="none" w:sz="0" w:space="0" w:color="auto"/>
      </w:divBdr>
      <w:divsChild>
        <w:div w:id="870729438">
          <w:marLeft w:val="576"/>
          <w:marRight w:val="0"/>
          <w:marTop w:val="60"/>
          <w:marBottom w:val="0"/>
          <w:divBdr>
            <w:top w:val="none" w:sz="0" w:space="0" w:color="auto"/>
            <w:left w:val="none" w:sz="0" w:space="0" w:color="auto"/>
            <w:bottom w:val="none" w:sz="0" w:space="0" w:color="auto"/>
            <w:right w:val="none" w:sz="0" w:space="0" w:color="auto"/>
          </w:divBdr>
        </w:div>
      </w:divsChild>
    </w:div>
    <w:div w:id="1268000888">
      <w:bodyDiv w:val="1"/>
      <w:marLeft w:val="0"/>
      <w:marRight w:val="0"/>
      <w:marTop w:val="0"/>
      <w:marBottom w:val="0"/>
      <w:divBdr>
        <w:top w:val="none" w:sz="0" w:space="0" w:color="auto"/>
        <w:left w:val="none" w:sz="0" w:space="0" w:color="auto"/>
        <w:bottom w:val="none" w:sz="0" w:space="0" w:color="auto"/>
        <w:right w:val="none" w:sz="0" w:space="0" w:color="auto"/>
      </w:divBdr>
    </w:div>
    <w:div w:id="1388336955">
      <w:bodyDiv w:val="1"/>
      <w:marLeft w:val="0"/>
      <w:marRight w:val="0"/>
      <w:marTop w:val="0"/>
      <w:marBottom w:val="0"/>
      <w:divBdr>
        <w:top w:val="none" w:sz="0" w:space="0" w:color="auto"/>
        <w:left w:val="none" w:sz="0" w:space="0" w:color="auto"/>
        <w:bottom w:val="none" w:sz="0" w:space="0" w:color="auto"/>
        <w:right w:val="none" w:sz="0" w:space="0" w:color="auto"/>
      </w:divBdr>
      <w:divsChild>
        <w:div w:id="1250652490">
          <w:marLeft w:val="547"/>
          <w:marRight w:val="0"/>
          <w:marTop w:val="0"/>
          <w:marBottom w:val="0"/>
          <w:divBdr>
            <w:top w:val="none" w:sz="0" w:space="0" w:color="auto"/>
            <w:left w:val="none" w:sz="0" w:space="0" w:color="auto"/>
            <w:bottom w:val="none" w:sz="0" w:space="0" w:color="auto"/>
            <w:right w:val="none" w:sz="0" w:space="0" w:color="auto"/>
          </w:divBdr>
        </w:div>
      </w:divsChild>
    </w:div>
    <w:div w:id="1413432111">
      <w:bodyDiv w:val="1"/>
      <w:marLeft w:val="0"/>
      <w:marRight w:val="0"/>
      <w:marTop w:val="0"/>
      <w:marBottom w:val="0"/>
      <w:divBdr>
        <w:top w:val="none" w:sz="0" w:space="0" w:color="auto"/>
        <w:left w:val="none" w:sz="0" w:space="0" w:color="auto"/>
        <w:bottom w:val="none" w:sz="0" w:space="0" w:color="auto"/>
        <w:right w:val="none" w:sz="0" w:space="0" w:color="auto"/>
      </w:divBdr>
      <w:divsChild>
        <w:div w:id="1294363481">
          <w:marLeft w:val="576"/>
          <w:marRight w:val="0"/>
          <w:marTop w:val="60"/>
          <w:marBottom w:val="0"/>
          <w:divBdr>
            <w:top w:val="none" w:sz="0" w:space="0" w:color="auto"/>
            <w:left w:val="none" w:sz="0" w:space="0" w:color="auto"/>
            <w:bottom w:val="none" w:sz="0" w:space="0" w:color="auto"/>
            <w:right w:val="none" w:sz="0" w:space="0" w:color="auto"/>
          </w:divBdr>
        </w:div>
      </w:divsChild>
    </w:div>
    <w:div w:id="1450933402">
      <w:bodyDiv w:val="1"/>
      <w:marLeft w:val="0"/>
      <w:marRight w:val="0"/>
      <w:marTop w:val="0"/>
      <w:marBottom w:val="0"/>
      <w:divBdr>
        <w:top w:val="none" w:sz="0" w:space="0" w:color="auto"/>
        <w:left w:val="none" w:sz="0" w:space="0" w:color="auto"/>
        <w:bottom w:val="none" w:sz="0" w:space="0" w:color="auto"/>
        <w:right w:val="none" w:sz="0" w:space="0" w:color="auto"/>
      </w:divBdr>
      <w:divsChild>
        <w:div w:id="1155999719">
          <w:marLeft w:val="547"/>
          <w:marRight w:val="0"/>
          <w:marTop w:val="0"/>
          <w:marBottom w:val="0"/>
          <w:divBdr>
            <w:top w:val="none" w:sz="0" w:space="0" w:color="auto"/>
            <w:left w:val="none" w:sz="0" w:space="0" w:color="auto"/>
            <w:bottom w:val="none" w:sz="0" w:space="0" w:color="auto"/>
            <w:right w:val="none" w:sz="0" w:space="0" w:color="auto"/>
          </w:divBdr>
        </w:div>
      </w:divsChild>
    </w:div>
    <w:div w:id="1459638641">
      <w:bodyDiv w:val="1"/>
      <w:marLeft w:val="0"/>
      <w:marRight w:val="0"/>
      <w:marTop w:val="0"/>
      <w:marBottom w:val="0"/>
      <w:divBdr>
        <w:top w:val="none" w:sz="0" w:space="0" w:color="auto"/>
        <w:left w:val="none" w:sz="0" w:space="0" w:color="auto"/>
        <w:bottom w:val="none" w:sz="0" w:space="0" w:color="auto"/>
        <w:right w:val="none" w:sz="0" w:space="0" w:color="auto"/>
      </w:divBdr>
    </w:div>
    <w:div w:id="1515878178">
      <w:bodyDiv w:val="1"/>
      <w:marLeft w:val="0"/>
      <w:marRight w:val="0"/>
      <w:marTop w:val="0"/>
      <w:marBottom w:val="0"/>
      <w:divBdr>
        <w:top w:val="none" w:sz="0" w:space="0" w:color="auto"/>
        <w:left w:val="none" w:sz="0" w:space="0" w:color="auto"/>
        <w:bottom w:val="none" w:sz="0" w:space="0" w:color="auto"/>
        <w:right w:val="none" w:sz="0" w:space="0" w:color="auto"/>
      </w:divBdr>
    </w:div>
    <w:div w:id="1536579518">
      <w:bodyDiv w:val="1"/>
      <w:marLeft w:val="0"/>
      <w:marRight w:val="0"/>
      <w:marTop w:val="0"/>
      <w:marBottom w:val="0"/>
      <w:divBdr>
        <w:top w:val="none" w:sz="0" w:space="0" w:color="auto"/>
        <w:left w:val="none" w:sz="0" w:space="0" w:color="auto"/>
        <w:bottom w:val="none" w:sz="0" w:space="0" w:color="auto"/>
        <w:right w:val="none" w:sz="0" w:space="0" w:color="auto"/>
      </w:divBdr>
      <w:divsChild>
        <w:div w:id="428238014">
          <w:marLeft w:val="432"/>
          <w:marRight w:val="0"/>
          <w:marTop w:val="130"/>
          <w:marBottom w:val="0"/>
          <w:divBdr>
            <w:top w:val="none" w:sz="0" w:space="0" w:color="auto"/>
            <w:left w:val="none" w:sz="0" w:space="0" w:color="auto"/>
            <w:bottom w:val="none" w:sz="0" w:space="0" w:color="auto"/>
            <w:right w:val="none" w:sz="0" w:space="0" w:color="auto"/>
          </w:divBdr>
        </w:div>
        <w:div w:id="1987662334">
          <w:marLeft w:val="432"/>
          <w:marRight w:val="0"/>
          <w:marTop w:val="130"/>
          <w:marBottom w:val="0"/>
          <w:divBdr>
            <w:top w:val="none" w:sz="0" w:space="0" w:color="auto"/>
            <w:left w:val="none" w:sz="0" w:space="0" w:color="auto"/>
            <w:bottom w:val="none" w:sz="0" w:space="0" w:color="auto"/>
            <w:right w:val="none" w:sz="0" w:space="0" w:color="auto"/>
          </w:divBdr>
        </w:div>
        <w:div w:id="244192053">
          <w:marLeft w:val="432"/>
          <w:marRight w:val="0"/>
          <w:marTop w:val="130"/>
          <w:marBottom w:val="0"/>
          <w:divBdr>
            <w:top w:val="none" w:sz="0" w:space="0" w:color="auto"/>
            <w:left w:val="none" w:sz="0" w:space="0" w:color="auto"/>
            <w:bottom w:val="none" w:sz="0" w:space="0" w:color="auto"/>
            <w:right w:val="none" w:sz="0" w:space="0" w:color="auto"/>
          </w:divBdr>
        </w:div>
      </w:divsChild>
    </w:div>
    <w:div w:id="1542664613">
      <w:bodyDiv w:val="1"/>
      <w:marLeft w:val="0"/>
      <w:marRight w:val="0"/>
      <w:marTop w:val="0"/>
      <w:marBottom w:val="0"/>
      <w:divBdr>
        <w:top w:val="none" w:sz="0" w:space="0" w:color="auto"/>
        <w:left w:val="none" w:sz="0" w:space="0" w:color="auto"/>
        <w:bottom w:val="none" w:sz="0" w:space="0" w:color="auto"/>
        <w:right w:val="none" w:sz="0" w:space="0" w:color="auto"/>
      </w:divBdr>
    </w:div>
    <w:div w:id="1551920991">
      <w:bodyDiv w:val="1"/>
      <w:marLeft w:val="0"/>
      <w:marRight w:val="0"/>
      <w:marTop w:val="0"/>
      <w:marBottom w:val="0"/>
      <w:divBdr>
        <w:top w:val="none" w:sz="0" w:space="0" w:color="auto"/>
        <w:left w:val="none" w:sz="0" w:space="0" w:color="auto"/>
        <w:bottom w:val="none" w:sz="0" w:space="0" w:color="auto"/>
        <w:right w:val="none" w:sz="0" w:space="0" w:color="auto"/>
      </w:divBdr>
      <w:divsChild>
        <w:div w:id="1712459759">
          <w:marLeft w:val="547"/>
          <w:marRight w:val="0"/>
          <w:marTop w:val="0"/>
          <w:marBottom w:val="0"/>
          <w:divBdr>
            <w:top w:val="none" w:sz="0" w:space="0" w:color="auto"/>
            <w:left w:val="none" w:sz="0" w:space="0" w:color="auto"/>
            <w:bottom w:val="none" w:sz="0" w:space="0" w:color="auto"/>
            <w:right w:val="none" w:sz="0" w:space="0" w:color="auto"/>
          </w:divBdr>
        </w:div>
      </w:divsChild>
    </w:div>
    <w:div w:id="1581599086">
      <w:bodyDiv w:val="1"/>
      <w:marLeft w:val="0"/>
      <w:marRight w:val="0"/>
      <w:marTop w:val="0"/>
      <w:marBottom w:val="0"/>
      <w:divBdr>
        <w:top w:val="none" w:sz="0" w:space="0" w:color="auto"/>
        <w:left w:val="none" w:sz="0" w:space="0" w:color="auto"/>
        <w:bottom w:val="none" w:sz="0" w:space="0" w:color="auto"/>
        <w:right w:val="none" w:sz="0" w:space="0" w:color="auto"/>
      </w:divBdr>
      <w:divsChild>
        <w:div w:id="2102411267">
          <w:marLeft w:val="547"/>
          <w:marRight w:val="0"/>
          <w:marTop w:val="0"/>
          <w:marBottom w:val="0"/>
          <w:divBdr>
            <w:top w:val="none" w:sz="0" w:space="0" w:color="auto"/>
            <w:left w:val="none" w:sz="0" w:space="0" w:color="auto"/>
            <w:bottom w:val="none" w:sz="0" w:space="0" w:color="auto"/>
            <w:right w:val="none" w:sz="0" w:space="0" w:color="auto"/>
          </w:divBdr>
        </w:div>
      </w:divsChild>
    </w:div>
    <w:div w:id="1624266680">
      <w:bodyDiv w:val="1"/>
      <w:marLeft w:val="0"/>
      <w:marRight w:val="0"/>
      <w:marTop w:val="0"/>
      <w:marBottom w:val="0"/>
      <w:divBdr>
        <w:top w:val="none" w:sz="0" w:space="0" w:color="auto"/>
        <w:left w:val="none" w:sz="0" w:space="0" w:color="auto"/>
        <w:bottom w:val="none" w:sz="0" w:space="0" w:color="auto"/>
        <w:right w:val="none" w:sz="0" w:space="0" w:color="auto"/>
      </w:divBdr>
      <w:divsChild>
        <w:div w:id="603849437">
          <w:marLeft w:val="547"/>
          <w:marRight w:val="0"/>
          <w:marTop w:val="0"/>
          <w:marBottom w:val="0"/>
          <w:divBdr>
            <w:top w:val="none" w:sz="0" w:space="0" w:color="auto"/>
            <w:left w:val="none" w:sz="0" w:space="0" w:color="auto"/>
            <w:bottom w:val="none" w:sz="0" w:space="0" w:color="auto"/>
            <w:right w:val="none" w:sz="0" w:space="0" w:color="auto"/>
          </w:divBdr>
        </w:div>
      </w:divsChild>
    </w:div>
    <w:div w:id="1656909768">
      <w:bodyDiv w:val="1"/>
      <w:marLeft w:val="0"/>
      <w:marRight w:val="0"/>
      <w:marTop w:val="0"/>
      <w:marBottom w:val="0"/>
      <w:divBdr>
        <w:top w:val="none" w:sz="0" w:space="0" w:color="auto"/>
        <w:left w:val="none" w:sz="0" w:space="0" w:color="auto"/>
        <w:bottom w:val="none" w:sz="0" w:space="0" w:color="auto"/>
        <w:right w:val="none" w:sz="0" w:space="0" w:color="auto"/>
      </w:divBdr>
    </w:div>
    <w:div w:id="1760518824">
      <w:bodyDiv w:val="1"/>
      <w:marLeft w:val="0"/>
      <w:marRight w:val="0"/>
      <w:marTop w:val="0"/>
      <w:marBottom w:val="0"/>
      <w:divBdr>
        <w:top w:val="none" w:sz="0" w:space="0" w:color="auto"/>
        <w:left w:val="none" w:sz="0" w:space="0" w:color="auto"/>
        <w:bottom w:val="none" w:sz="0" w:space="0" w:color="auto"/>
        <w:right w:val="none" w:sz="0" w:space="0" w:color="auto"/>
      </w:divBdr>
    </w:div>
    <w:div w:id="1770586136">
      <w:bodyDiv w:val="1"/>
      <w:marLeft w:val="0"/>
      <w:marRight w:val="0"/>
      <w:marTop w:val="0"/>
      <w:marBottom w:val="0"/>
      <w:divBdr>
        <w:top w:val="none" w:sz="0" w:space="0" w:color="auto"/>
        <w:left w:val="none" w:sz="0" w:space="0" w:color="auto"/>
        <w:bottom w:val="none" w:sz="0" w:space="0" w:color="auto"/>
        <w:right w:val="none" w:sz="0" w:space="0" w:color="auto"/>
      </w:divBdr>
      <w:divsChild>
        <w:div w:id="472215025">
          <w:marLeft w:val="547"/>
          <w:marRight w:val="0"/>
          <w:marTop w:val="0"/>
          <w:marBottom w:val="0"/>
          <w:divBdr>
            <w:top w:val="none" w:sz="0" w:space="0" w:color="auto"/>
            <w:left w:val="none" w:sz="0" w:space="0" w:color="auto"/>
            <w:bottom w:val="none" w:sz="0" w:space="0" w:color="auto"/>
            <w:right w:val="none" w:sz="0" w:space="0" w:color="auto"/>
          </w:divBdr>
        </w:div>
      </w:divsChild>
    </w:div>
    <w:div w:id="1824856697">
      <w:bodyDiv w:val="1"/>
      <w:marLeft w:val="0"/>
      <w:marRight w:val="0"/>
      <w:marTop w:val="0"/>
      <w:marBottom w:val="0"/>
      <w:divBdr>
        <w:top w:val="none" w:sz="0" w:space="0" w:color="auto"/>
        <w:left w:val="none" w:sz="0" w:space="0" w:color="auto"/>
        <w:bottom w:val="none" w:sz="0" w:space="0" w:color="auto"/>
        <w:right w:val="none" w:sz="0" w:space="0" w:color="auto"/>
      </w:divBdr>
      <w:divsChild>
        <w:div w:id="740323419">
          <w:marLeft w:val="547"/>
          <w:marRight w:val="0"/>
          <w:marTop w:val="0"/>
          <w:marBottom w:val="0"/>
          <w:divBdr>
            <w:top w:val="none" w:sz="0" w:space="0" w:color="auto"/>
            <w:left w:val="none" w:sz="0" w:space="0" w:color="auto"/>
            <w:bottom w:val="none" w:sz="0" w:space="0" w:color="auto"/>
            <w:right w:val="none" w:sz="0" w:space="0" w:color="auto"/>
          </w:divBdr>
        </w:div>
      </w:divsChild>
    </w:div>
    <w:div w:id="1854297114">
      <w:bodyDiv w:val="1"/>
      <w:marLeft w:val="0"/>
      <w:marRight w:val="0"/>
      <w:marTop w:val="0"/>
      <w:marBottom w:val="0"/>
      <w:divBdr>
        <w:top w:val="none" w:sz="0" w:space="0" w:color="auto"/>
        <w:left w:val="none" w:sz="0" w:space="0" w:color="auto"/>
        <w:bottom w:val="none" w:sz="0" w:space="0" w:color="auto"/>
        <w:right w:val="none" w:sz="0" w:space="0" w:color="auto"/>
      </w:divBdr>
      <w:divsChild>
        <w:div w:id="1351686508">
          <w:marLeft w:val="576"/>
          <w:marRight w:val="0"/>
          <w:marTop w:val="60"/>
          <w:marBottom w:val="0"/>
          <w:divBdr>
            <w:top w:val="none" w:sz="0" w:space="0" w:color="auto"/>
            <w:left w:val="none" w:sz="0" w:space="0" w:color="auto"/>
            <w:bottom w:val="none" w:sz="0" w:space="0" w:color="auto"/>
            <w:right w:val="none" w:sz="0" w:space="0" w:color="auto"/>
          </w:divBdr>
        </w:div>
        <w:div w:id="1401443859">
          <w:marLeft w:val="576"/>
          <w:marRight w:val="0"/>
          <w:marTop w:val="60"/>
          <w:marBottom w:val="0"/>
          <w:divBdr>
            <w:top w:val="none" w:sz="0" w:space="0" w:color="auto"/>
            <w:left w:val="none" w:sz="0" w:space="0" w:color="auto"/>
            <w:bottom w:val="none" w:sz="0" w:space="0" w:color="auto"/>
            <w:right w:val="none" w:sz="0" w:space="0" w:color="auto"/>
          </w:divBdr>
        </w:div>
        <w:div w:id="1147208184">
          <w:marLeft w:val="576"/>
          <w:marRight w:val="0"/>
          <w:marTop w:val="60"/>
          <w:marBottom w:val="0"/>
          <w:divBdr>
            <w:top w:val="none" w:sz="0" w:space="0" w:color="auto"/>
            <w:left w:val="none" w:sz="0" w:space="0" w:color="auto"/>
            <w:bottom w:val="none" w:sz="0" w:space="0" w:color="auto"/>
            <w:right w:val="none" w:sz="0" w:space="0" w:color="auto"/>
          </w:divBdr>
        </w:div>
        <w:div w:id="310790867">
          <w:marLeft w:val="576"/>
          <w:marRight w:val="0"/>
          <w:marTop w:val="60"/>
          <w:marBottom w:val="0"/>
          <w:divBdr>
            <w:top w:val="none" w:sz="0" w:space="0" w:color="auto"/>
            <w:left w:val="none" w:sz="0" w:space="0" w:color="auto"/>
            <w:bottom w:val="none" w:sz="0" w:space="0" w:color="auto"/>
            <w:right w:val="none" w:sz="0" w:space="0" w:color="auto"/>
          </w:divBdr>
        </w:div>
        <w:div w:id="608971285">
          <w:marLeft w:val="576"/>
          <w:marRight w:val="0"/>
          <w:marTop w:val="60"/>
          <w:marBottom w:val="0"/>
          <w:divBdr>
            <w:top w:val="none" w:sz="0" w:space="0" w:color="auto"/>
            <w:left w:val="none" w:sz="0" w:space="0" w:color="auto"/>
            <w:bottom w:val="none" w:sz="0" w:space="0" w:color="auto"/>
            <w:right w:val="none" w:sz="0" w:space="0" w:color="auto"/>
          </w:divBdr>
        </w:div>
        <w:div w:id="2108311173">
          <w:marLeft w:val="576"/>
          <w:marRight w:val="0"/>
          <w:marTop w:val="60"/>
          <w:marBottom w:val="0"/>
          <w:divBdr>
            <w:top w:val="none" w:sz="0" w:space="0" w:color="auto"/>
            <w:left w:val="none" w:sz="0" w:space="0" w:color="auto"/>
            <w:bottom w:val="none" w:sz="0" w:space="0" w:color="auto"/>
            <w:right w:val="none" w:sz="0" w:space="0" w:color="auto"/>
          </w:divBdr>
        </w:div>
      </w:divsChild>
    </w:div>
    <w:div w:id="1899396237">
      <w:bodyDiv w:val="1"/>
      <w:marLeft w:val="0"/>
      <w:marRight w:val="0"/>
      <w:marTop w:val="0"/>
      <w:marBottom w:val="0"/>
      <w:divBdr>
        <w:top w:val="none" w:sz="0" w:space="0" w:color="auto"/>
        <w:left w:val="none" w:sz="0" w:space="0" w:color="auto"/>
        <w:bottom w:val="none" w:sz="0" w:space="0" w:color="auto"/>
        <w:right w:val="none" w:sz="0" w:space="0" w:color="auto"/>
      </w:divBdr>
      <w:divsChild>
        <w:div w:id="1049961434">
          <w:marLeft w:val="576"/>
          <w:marRight w:val="0"/>
          <w:marTop w:val="60"/>
          <w:marBottom w:val="0"/>
          <w:divBdr>
            <w:top w:val="none" w:sz="0" w:space="0" w:color="auto"/>
            <w:left w:val="none" w:sz="0" w:space="0" w:color="auto"/>
            <w:bottom w:val="none" w:sz="0" w:space="0" w:color="auto"/>
            <w:right w:val="none" w:sz="0" w:space="0" w:color="auto"/>
          </w:divBdr>
        </w:div>
      </w:divsChild>
    </w:div>
    <w:div w:id="1920168274">
      <w:bodyDiv w:val="1"/>
      <w:marLeft w:val="0"/>
      <w:marRight w:val="0"/>
      <w:marTop w:val="0"/>
      <w:marBottom w:val="0"/>
      <w:divBdr>
        <w:top w:val="none" w:sz="0" w:space="0" w:color="auto"/>
        <w:left w:val="none" w:sz="0" w:space="0" w:color="auto"/>
        <w:bottom w:val="none" w:sz="0" w:space="0" w:color="auto"/>
        <w:right w:val="none" w:sz="0" w:space="0" w:color="auto"/>
      </w:divBdr>
      <w:divsChild>
        <w:div w:id="715471701">
          <w:marLeft w:val="432"/>
          <w:marRight w:val="0"/>
          <w:marTop w:val="130"/>
          <w:marBottom w:val="0"/>
          <w:divBdr>
            <w:top w:val="none" w:sz="0" w:space="0" w:color="auto"/>
            <w:left w:val="none" w:sz="0" w:space="0" w:color="auto"/>
            <w:bottom w:val="none" w:sz="0" w:space="0" w:color="auto"/>
            <w:right w:val="none" w:sz="0" w:space="0" w:color="auto"/>
          </w:divBdr>
        </w:div>
        <w:div w:id="1245870618">
          <w:marLeft w:val="432"/>
          <w:marRight w:val="0"/>
          <w:marTop w:val="130"/>
          <w:marBottom w:val="0"/>
          <w:divBdr>
            <w:top w:val="none" w:sz="0" w:space="0" w:color="auto"/>
            <w:left w:val="none" w:sz="0" w:space="0" w:color="auto"/>
            <w:bottom w:val="none" w:sz="0" w:space="0" w:color="auto"/>
            <w:right w:val="none" w:sz="0" w:space="0" w:color="auto"/>
          </w:divBdr>
        </w:div>
        <w:div w:id="1504199554">
          <w:marLeft w:val="432"/>
          <w:marRight w:val="0"/>
          <w:marTop w:val="130"/>
          <w:marBottom w:val="0"/>
          <w:divBdr>
            <w:top w:val="none" w:sz="0" w:space="0" w:color="auto"/>
            <w:left w:val="none" w:sz="0" w:space="0" w:color="auto"/>
            <w:bottom w:val="none" w:sz="0" w:space="0" w:color="auto"/>
            <w:right w:val="none" w:sz="0" w:space="0" w:color="auto"/>
          </w:divBdr>
        </w:div>
      </w:divsChild>
    </w:div>
    <w:div w:id="1988389062">
      <w:bodyDiv w:val="1"/>
      <w:marLeft w:val="0"/>
      <w:marRight w:val="0"/>
      <w:marTop w:val="0"/>
      <w:marBottom w:val="0"/>
      <w:divBdr>
        <w:top w:val="none" w:sz="0" w:space="0" w:color="auto"/>
        <w:left w:val="none" w:sz="0" w:space="0" w:color="auto"/>
        <w:bottom w:val="none" w:sz="0" w:space="0" w:color="auto"/>
        <w:right w:val="none" w:sz="0" w:space="0" w:color="auto"/>
      </w:divBdr>
      <w:divsChild>
        <w:div w:id="1010791201">
          <w:marLeft w:val="0"/>
          <w:marRight w:val="0"/>
          <w:marTop w:val="0"/>
          <w:marBottom w:val="0"/>
          <w:divBdr>
            <w:top w:val="none" w:sz="0" w:space="0" w:color="auto"/>
            <w:left w:val="none" w:sz="0" w:space="0" w:color="auto"/>
            <w:bottom w:val="none" w:sz="0" w:space="0" w:color="auto"/>
            <w:right w:val="none" w:sz="0" w:space="0" w:color="auto"/>
          </w:divBdr>
        </w:div>
        <w:div w:id="1532262568">
          <w:marLeft w:val="0"/>
          <w:marRight w:val="0"/>
          <w:marTop w:val="30"/>
          <w:marBottom w:val="0"/>
          <w:divBdr>
            <w:top w:val="none" w:sz="0" w:space="0" w:color="auto"/>
            <w:left w:val="none" w:sz="0" w:space="0" w:color="auto"/>
            <w:bottom w:val="none" w:sz="0" w:space="0" w:color="auto"/>
            <w:right w:val="none" w:sz="0" w:space="0" w:color="auto"/>
          </w:divBdr>
          <w:divsChild>
            <w:div w:id="1493256863">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2005081407">
      <w:bodyDiv w:val="1"/>
      <w:marLeft w:val="0"/>
      <w:marRight w:val="0"/>
      <w:marTop w:val="0"/>
      <w:marBottom w:val="0"/>
      <w:divBdr>
        <w:top w:val="none" w:sz="0" w:space="0" w:color="auto"/>
        <w:left w:val="none" w:sz="0" w:space="0" w:color="auto"/>
        <w:bottom w:val="none" w:sz="0" w:space="0" w:color="auto"/>
        <w:right w:val="none" w:sz="0" w:space="0" w:color="auto"/>
      </w:divBdr>
      <w:divsChild>
        <w:div w:id="1207910204">
          <w:marLeft w:val="547"/>
          <w:marRight w:val="0"/>
          <w:marTop w:val="0"/>
          <w:marBottom w:val="0"/>
          <w:divBdr>
            <w:top w:val="none" w:sz="0" w:space="0" w:color="auto"/>
            <w:left w:val="none" w:sz="0" w:space="0" w:color="auto"/>
            <w:bottom w:val="none" w:sz="0" w:space="0" w:color="auto"/>
            <w:right w:val="none" w:sz="0" w:space="0" w:color="auto"/>
          </w:divBdr>
        </w:div>
      </w:divsChild>
    </w:div>
    <w:div w:id="2049378035">
      <w:bodyDiv w:val="1"/>
      <w:marLeft w:val="0"/>
      <w:marRight w:val="0"/>
      <w:marTop w:val="0"/>
      <w:marBottom w:val="0"/>
      <w:divBdr>
        <w:top w:val="none" w:sz="0" w:space="0" w:color="auto"/>
        <w:left w:val="none" w:sz="0" w:space="0" w:color="auto"/>
        <w:bottom w:val="none" w:sz="0" w:space="0" w:color="auto"/>
        <w:right w:val="none" w:sz="0" w:space="0" w:color="auto"/>
      </w:divBdr>
    </w:div>
    <w:div w:id="2114670732">
      <w:bodyDiv w:val="1"/>
      <w:marLeft w:val="0"/>
      <w:marRight w:val="0"/>
      <w:marTop w:val="0"/>
      <w:marBottom w:val="0"/>
      <w:divBdr>
        <w:top w:val="none" w:sz="0" w:space="0" w:color="auto"/>
        <w:left w:val="none" w:sz="0" w:space="0" w:color="auto"/>
        <w:bottom w:val="none" w:sz="0" w:space="0" w:color="auto"/>
        <w:right w:val="none" w:sz="0" w:space="0" w:color="auto"/>
      </w:divBdr>
      <w:divsChild>
        <w:div w:id="175153799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82B0F5-A875-4C74-AAE6-729C956CC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18</Pages>
  <Words>3020</Words>
  <Characters>17219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omicron</cp:lastModifiedBy>
  <cp:revision>124</cp:revision>
  <cp:lastPrinted>2017-08-30T04:30:00Z</cp:lastPrinted>
  <dcterms:created xsi:type="dcterms:W3CDTF">2018-01-09T04:57:00Z</dcterms:created>
  <dcterms:modified xsi:type="dcterms:W3CDTF">2018-01-09T12:01:00Z</dcterms:modified>
</cp:coreProperties>
</file>