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E31E6D" w14:textId="6A82BE7E" w:rsidR="002F3726" w:rsidRDefault="002F3726">
      <w:pPr>
        <w:rPr>
          <w:rFonts w:ascii="Arial" w:hAnsi="Arial" w:cs="Arial"/>
        </w:rPr>
      </w:pPr>
    </w:p>
    <w:p w14:paraId="29A52C7A" w14:textId="77777777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C29C19D" w14:textId="77777777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830A27E" w14:textId="77777777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06FCB9D" w14:textId="77777777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F25F5C5" w14:textId="77777777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D412A22" w14:textId="2BE3043A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University of Wales Trinity St. David</w:t>
      </w:r>
    </w:p>
    <w:p w14:paraId="57FA2A86" w14:textId="77777777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Student Number: 2204894</w:t>
      </w:r>
    </w:p>
    <w:p w14:paraId="333E3E28" w14:textId="77777777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Module Code: ECAD7003</w:t>
      </w:r>
    </w:p>
    <w:p w14:paraId="75E35873" w14:textId="77777777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DC51E67" w14:textId="27244028" w:rsid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Component </w:t>
      </w:r>
      <w:r>
        <w:rPr>
          <w:rFonts w:ascii="Arial" w:hAnsi="Arial" w:cs="Arial"/>
          <w:b/>
          <w:bCs/>
          <w:sz w:val="36"/>
          <w:szCs w:val="36"/>
          <w:u w:val="single"/>
        </w:rPr>
        <w:t>1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14:paraId="41470B58" w14:textId="0AF04A68" w:rsidR="002F3726" w:rsidRPr="002F3726" w:rsidRDefault="002F3726" w:rsidP="002F3726">
      <w:pPr>
        <w:pStyle w:val="NormalWeb"/>
        <w:spacing w:line="360" w:lineRule="auto"/>
        <w:jc w:val="center"/>
        <w:rPr>
          <w:b/>
          <w:bCs/>
          <w:sz w:val="36"/>
          <w:szCs w:val="36"/>
          <w:u w:val="single"/>
        </w:rPr>
      </w:pPr>
      <w:r w:rsidRPr="002F3726">
        <w:rPr>
          <w:rFonts w:ascii="ArialMT" w:hAnsi="ArialMT"/>
          <w:b/>
          <w:bCs/>
          <w:sz w:val="36"/>
          <w:szCs w:val="36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34D2D0AD" w14:textId="78E286E6" w:rsidR="002F3726" w:rsidRPr="002F3726" w:rsidRDefault="002F3726" w:rsidP="002F372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</w:rPr>
        <w:br w:type="page"/>
      </w:r>
    </w:p>
    <w:p w14:paraId="02C8C037" w14:textId="77777777" w:rsidR="00863838" w:rsidRDefault="00863838">
      <w:pPr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  <w:id w:val="1999071965"/>
        <w:docPartObj>
          <w:docPartGallery w:val="Bibliographies"/>
          <w:docPartUnique/>
        </w:docPartObj>
      </w:sdtPr>
      <w:sdtContent>
        <w:p w14:paraId="58B9D7DF" w14:textId="594B5F4D" w:rsidR="00A87711" w:rsidRDefault="00A8771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A858DA6" w14:textId="77777777" w:rsidR="00630B9C" w:rsidRDefault="00A87711" w:rsidP="00630B9C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30B9C">
                <w:rPr>
                  <w:noProof/>
                  <w:lang w:val="en-US"/>
                </w:rPr>
                <w:t xml:space="preserve">Banerjee, R., Weare, K. &amp; Farr, W., 2014. Working with 'Social and Emotional Aspects of Learning' (SEAL): associations with school ethos, pupil social experiences, attendance, and attainment. </w:t>
              </w:r>
              <w:r w:rsidR="00630B9C">
                <w:rPr>
                  <w:i/>
                  <w:iCs/>
                  <w:noProof/>
                  <w:lang w:val="en-US"/>
                </w:rPr>
                <w:t xml:space="preserve">BERA, </w:t>
              </w:r>
              <w:r w:rsidR="00630B9C">
                <w:rPr>
                  <w:noProof/>
                  <w:lang w:val="en-US"/>
                </w:rPr>
                <w:t>40(4), pp. 718-742.</w:t>
              </w:r>
            </w:p>
            <w:p w14:paraId="70981E3A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Bronfenbrenner, U., 1979. </w:t>
              </w:r>
              <w:r>
                <w:rPr>
                  <w:i/>
                  <w:iCs/>
                  <w:noProof/>
                  <w:lang w:val="en-US"/>
                </w:rPr>
                <w:t xml:space="preserve">The ecology of human development: Experiments by nature and design. </w:t>
              </w:r>
              <w:r>
                <w:rPr>
                  <w:noProof/>
                  <w:lang w:val="en-US"/>
                </w:rPr>
                <w:t>Cambridge, MA: Harvard University Press.</w:t>
              </w:r>
            </w:p>
            <w:p w14:paraId="16CC79E7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C. A., 2019. </w:t>
              </w:r>
              <w:r>
                <w:rPr>
                  <w:i/>
                  <w:iCs/>
                  <w:noProof/>
                  <w:lang w:val="en-US"/>
                </w:rPr>
                <w:t xml:space="preserve">Welsh Index of Multiple Deprivation (WIMD) 2019.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file:///WIMD_2019_Briefing_Note%2.pdf</w:t>
              </w:r>
              <w:r>
                <w:rPr>
                  <w:noProof/>
                  <w:lang w:val="en-US"/>
                </w:rPr>
                <w:br/>
                <w:t>[Accessed 6 4 2023].</w:t>
              </w:r>
            </w:p>
            <w:p w14:paraId="3D6D5CDF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Coster, W., 2019. Developments towards the right to be heard. In: J. Wearmouth &amp; A. Goodwyn, eds. </w:t>
              </w:r>
              <w:r>
                <w:rPr>
                  <w:i/>
                  <w:iCs/>
                  <w:noProof/>
                  <w:lang w:val="en-US"/>
                </w:rPr>
                <w:t xml:space="preserve">Pupil, teacher and family voice in educational institutions : values, opinions, beliefs and perspectives. </w:t>
              </w:r>
              <w:r>
                <w:rPr>
                  <w:noProof/>
                  <w:lang w:val="en-US"/>
                </w:rPr>
                <w:t>Abingdon: Routledge, pp. 1-15.</w:t>
              </w:r>
            </w:p>
            <w:p w14:paraId="2790BB91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Donaldson, G., 2015. </w:t>
              </w:r>
              <w:r>
                <w:rPr>
                  <w:i/>
                  <w:iCs/>
                  <w:noProof/>
                  <w:lang w:val="en-US"/>
                </w:rPr>
                <w:t xml:space="preserve">Successful Futures.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https://www.gov.wales/sites/default/files/publications/2018-03/successful-futures.pdf</w:t>
              </w:r>
              <w:r>
                <w:rPr>
                  <w:noProof/>
                  <w:lang w:val="en-US"/>
                </w:rPr>
                <w:br/>
                <w:t>[Accessed 10 4 2023].</w:t>
              </w:r>
            </w:p>
            <w:p w14:paraId="76787A5F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2012. </w:t>
              </w:r>
              <w:r>
                <w:rPr>
                  <w:i/>
                  <w:iCs/>
                  <w:noProof/>
                  <w:lang w:val="en-US"/>
                </w:rPr>
                <w:t xml:space="preserve">Effective practice in tackling poverty and disadvantage in schools.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https://www.estyn.gov.wales/system/files/2020-07/Effective%2520practice%2520in%2520tackling%2520poverty%2520and%2520%2520in%2520schools%2520-%2520.pdf</w:t>
              </w:r>
              <w:r>
                <w:rPr>
                  <w:noProof/>
                  <w:lang w:val="en-US"/>
                </w:rPr>
                <w:br/>
                <w:t>[Accessed 3 4 2023].</w:t>
              </w:r>
            </w:p>
            <w:p w14:paraId="06FB8068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S., 2023. </w:t>
              </w:r>
              <w:r>
                <w:rPr>
                  <w:i/>
                  <w:iCs/>
                  <w:noProof/>
                  <w:lang w:val="en-US"/>
                </w:rPr>
                <w:t xml:space="preserve">Bronfenbrenner’s Ecological Systems Theory.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https://www.simplypsychology.org/Bronfenbrenner.html</w:t>
              </w:r>
              <w:r>
                <w:rPr>
                  <w:noProof/>
                  <w:lang w:val="en-US"/>
                </w:rPr>
                <w:br/>
                <w:t>[Accessed 3 4 2023].</w:t>
              </w:r>
            </w:p>
            <w:p w14:paraId="7979CCDA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M. L. S., 2022. </w:t>
              </w:r>
              <w:r>
                <w:rPr>
                  <w:i/>
                  <w:iCs/>
                  <w:noProof/>
                  <w:lang w:val="en-US"/>
                </w:rPr>
                <w:t xml:space="preserve">School X.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https://mylocalschool.gov.wales/School/67031?lang=en#0</w:t>
              </w:r>
              <w:r>
                <w:rPr>
                  <w:noProof/>
                  <w:lang w:val="en-US"/>
                </w:rPr>
                <w:br/>
                <w:t>[Accessed 3 4 2023].</w:t>
              </w:r>
            </w:p>
            <w:p w14:paraId="50B4B471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P. a. A. L., 2021. </w:t>
              </w:r>
              <w:r>
                <w:rPr>
                  <w:i/>
                  <w:iCs/>
                  <w:noProof/>
                  <w:lang w:val="en-US"/>
                </w:rPr>
                <w:t xml:space="preserve">Identify students at risk of disengaging.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https://www.education.vic.gov.au/school/teachers/behaviour/engagement/Pages/identify-students.aspx</w:t>
              </w:r>
              <w:r>
                <w:rPr>
                  <w:noProof/>
                  <w:lang w:val="en-US"/>
                </w:rPr>
                <w:br/>
                <w:t>[Accessed 28 3 2023].</w:t>
              </w:r>
            </w:p>
            <w:p w14:paraId="3F7B2699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S. X., 2022. </w:t>
              </w:r>
              <w:r>
                <w:rPr>
                  <w:i/>
                  <w:iCs/>
                  <w:noProof/>
                  <w:lang w:val="en-US"/>
                </w:rPr>
                <w:t xml:space="preserve">School Development Plan.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https://www.schoolx.uk/index.php/information/school-development-plan</w:t>
              </w:r>
              <w:r>
                <w:rPr>
                  <w:noProof/>
                  <w:lang w:val="en-US"/>
                </w:rPr>
                <w:br/>
                <w:t>[Accessed 27 3 2023].</w:t>
              </w:r>
            </w:p>
            <w:p w14:paraId="7284835C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W. G., 2016. </w:t>
              </w:r>
              <w:r>
                <w:rPr>
                  <w:i/>
                  <w:iCs/>
                  <w:noProof/>
                  <w:lang w:val="en-US"/>
                </w:rPr>
                <w:t xml:space="preserve">FaCE the challenge together: Family and community engagement toolkit for schools in Wales.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https://www.gov.wales/sites/default/files/publications/2018-12/face-the-challenge-together-family-and-community-engagement-toolkit-for-schools-in-wales-main-guidance.pdf</w:t>
              </w:r>
              <w:r>
                <w:rPr>
                  <w:noProof/>
                  <w:lang w:val="en-US"/>
                </w:rPr>
                <w:br/>
                <w:t>[Accessed 5 4 2023].</w:t>
              </w:r>
            </w:p>
            <w:p w14:paraId="60B06112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W. G., 2017. </w:t>
              </w:r>
              <w:r>
                <w:rPr>
                  <w:i/>
                  <w:iCs/>
                  <w:noProof/>
                  <w:lang w:val="en-US"/>
                </w:rPr>
                <w:t xml:space="preserve">Natural Resources Policy.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https://www.gov.wales/sites/default/files/publications/2019-06/natural-</w:t>
              </w:r>
              <w:r>
                <w:rPr>
                  <w:noProof/>
                  <w:u w:val="single"/>
                  <w:lang w:val="en-US"/>
                </w:rPr>
                <w:lastRenderedPageBreak/>
                <w:t>resources-policy.pdf</w:t>
              </w:r>
              <w:r>
                <w:rPr>
                  <w:noProof/>
                  <w:lang w:val="en-US"/>
                </w:rPr>
                <w:br/>
                <w:t>[Accessed 10 4 2023].</w:t>
              </w:r>
            </w:p>
            <w:p w14:paraId="6988EB18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W. G., 2022. </w:t>
              </w:r>
              <w:r>
                <w:rPr>
                  <w:i/>
                  <w:iCs/>
                  <w:noProof/>
                  <w:lang w:val="en-US"/>
                </w:rPr>
                <w:t xml:space="preserve">Community Focused Schools.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https://www.gov.wales/community-focused-schools-html#109343</w:t>
              </w:r>
              <w:r>
                <w:rPr>
                  <w:noProof/>
                  <w:lang w:val="en-US"/>
                </w:rPr>
                <w:br/>
                <w:t>[Accessed 3 4 2023].</w:t>
              </w:r>
            </w:p>
            <w:p w14:paraId="44AFE5B7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W. G., 2022. </w:t>
              </w:r>
              <w:r>
                <w:rPr>
                  <w:i/>
                  <w:iCs/>
                  <w:noProof/>
                  <w:lang w:val="en-US"/>
                </w:rPr>
                <w:t xml:space="preserve">Developing a vision for curriculum design.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https://hwb.gov.wales/curriculum-for-wales/designing-your-curriculum/developing-a-vision-for-curriculum-design</w:t>
              </w:r>
              <w:r>
                <w:rPr>
                  <w:noProof/>
                  <w:lang w:val="en-US"/>
                </w:rPr>
                <w:br/>
                <w:t>[Accessed 3 4 2023].</w:t>
              </w:r>
            </w:p>
            <w:p w14:paraId="2B0C69D6" w14:textId="77777777" w:rsidR="00630B9C" w:rsidRDefault="00630B9C" w:rsidP="00630B9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Willems, P. P. &amp; Gonzalez-DeHass, A. R., 2012. School-Community Partnerships: Using Authentic Contexts to Academically Motivate Students. </w:t>
              </w:r>
              <w:r>
                <w:rPr>
                  <w:i/>
                  <w:iCs/>
                  <w:noProof/>
                  <w:lang w:val="en-US"/>
                </w:rPr>
                <w:t xml:space="preserve">School Community Journal, </w:t>
              </w:r>
              <w:r>
                <w:rPr>
                  <w:noProof/>
                  <w:lang w:val="en-US"/>
                </w:rPr>
                <w:t>22(2), pp. 9-30.</w:t>
              </w:r>
            </w:p>
            <w:p w14:paraId="6C9B69F7" w14:textId="77C4F080" w:rsidR="00A87711" w:rsidRDefault="00A87711" w:rsidP="00630B9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E38E275" w14:textId="77777777" w:rsidR="00A87711" w:rsidRPr="00863838" w:rsidRDefault="00A87711">
      <w:pPr>
        <w:rPr>
          <w:rFonts w:ascii="Arial" w:hAnsi="Arial" w:cs="Arial"/>
        </w:rPr>
      </w:pPr>
    </w:p>
    <w:sectPr w:rsidR="00A87711" w:rsidRPr="00863838" w:rsidSect="00A50ED1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F771FB" w14:textId="77777777" w:rsidR="00DD0818" w:rsidRDefault="00DD0818" w:rsidP="00863838">
      <w:r>
        <w:separator/>
      </w:r>
    </w:p>
  </w:endnote>
  <w:endnote w:type="continuationSeparator" w:id="0">
    <w:p w14:paraId="1E976758" w14:textId="77777777" w:rsidR="00DD0818" w:rsidRDefault="00DD0818" w:rsidP="008638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3040AC" w14:textId="77777777" w:rsidR="00DD0818" w:rsidRDefault="00DD0818" w:rsidP="00863838">
      <w:r>
        <w:separator/>
      </w:r>
    </w:p>
  </w:footnote>
  <w:footnote w:type="continuationSeparator" w:id="0">
    <w:p w14:paraId="0BD5A3E6" w14:textId="77777777" w:rsidR="00DD0818" w:rsidRDefault="00DD0818" w:rsidP="008638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E9605D" w14:textId="5AACDDBF" w:rsidR="00863838" w:rsidRPr="00863838" w:rsidRDefault="00863838">
    <w:pPr>
      <w:pStyle w:val="Header"/>
      <w:rPr>
        <w:rFonts w:ascii="Arial" w:hAnsi="Arial" w:cs="Arial"/>
      </w:rPr>
    </w:pPr>
    <w:r w:rsidRPr="00863838">
      <w:rPr>
        <w:rFonts w:ascii="Arial" w:hAnsi="Arial" w:cs="Arial"/>
        <w:u w:val="single"/>
      </w:rPr>
      <w:t>ECAD7003</w:t>
    </w:r>
    <w:r w:rsidRPr="00863838">
      <w:rPr>
        <w:rFonts w:ascii="Arial" w:hAnsi="Arial" w:cs="Arial"/>
      </w:rPr>
      <w:tab/>
    </w:r>
    <w:r w:rsidRPr="00863838">
      <w:rPr>
        <w:rFonts w:ascii="Arial" w:hAnsi="Arial" w:cs="Arial"/>
      </w:rPr>
      <w:tab/>
    </w:r>
    <w:r w:rsidRPr="00863838">
      <w:rPr>
        <w:rFonts w:ascii="Arial" w:hAnsi="Arial" w:cs="Arial"/>
        <w:u w:val="single"/>
      </w:rPr>
      <w:t>Student Number: 2204894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3838"/>
    <w:rsid w:val="00095B6A"/>
    <w:rsid w:val="00113018"/>
    <w:rsid w:val="00153371"/>
    <w:rsid w:val="00185CAF"/>
    <w:rsid w:val="001B3E1B"/>
    <w:rsid w:val="0025099F"/>
    <w:rsid w:val="002F3726"/>
    <w:rsid w:val="00317F6D"/>
    <w:rsid w:val="00377B00"/>
    <w:rsid w:val="00467346"/>
    <w:rsid w:val="00507415"/>
    <w:rsid w:val="00516207"/>
    <w:rsid w:val="00592869"/>
    <w:rsid w:val="005C1695"/>
    <w:rsid w:val="005C5C52"/>
    <w:rsid w:val="0063071D"/>
    <w:rsid w:val="00630B9C"/>
    <w:rsid w:val="006379B9"/>
    <w:rsid w:val="006C4EBD"/>
    <w:rsid w:val="006F734E"/>
    <w:rsid w:val="00726FC1"/>
    <w:rsid w:val="007C5290"/>
    <w:rsid w:val="00841D51"/>
    <w:rsid w:val="00863838"/>
    <w:rsid w:val="008E30D1"/>
    <w:rsid w:val="0094396D"/>
    <w:rsid w:val="009F5B65"/>
    <w:rsid w:val="009F645C"/>
    <w:rsid w:val="00A05105"/>
    <w:rsid w:val="00A36762"/>
    <w:rsid w:val="00A50ED1"/>
    <w:rsid w:val="00A86D33"/>
    <w:rsid w:val="00A87711"/>
    <w:rsid w:val="00AD09A7"/>
    <w:rsid w:val="00BC1986"/>
    <w:rsid w:val="00C4763D"/>
    <w:rsid w:val="00CE1C86"/>
    <w:rsid w:val="00D06CA0"/>
    <w:rsid w:val="00DD0818"/>
    <w:rsid w:val="00E2282C"/>
    <w:rsid w:val="00E452D1"/>
    <w:rsid w:val="00F14409"/>
    <w:rsid w:val="00FD1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6C0D37D0"/>
  <w15:chartTrackingRefBased/>
  <w15:docId w15:val="{E11D912E-309F-5143-9064-18BE565901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7711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383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3838"/>
  </w:style>
  <w:style w:type="paragraph" w:styleId="Footer">
    <w:name w:val="footer"/>
    <w:basedOn w:val="Normal"/>
    <w:link w:val="FooterChar"/>
    <w:uiPriority w:val="99"/>
    <w:unhideWhenUsed/>
    <w:rsid w:val="0086383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3838"/>
  </w:style>
  <w:style w:type="character" w:customStyle="1" w:styleId="Heading1Char">
    <w:name w:val="Heading 1 Char"/>
    <w:basedOn w:val="DefaultParagraphFont"/>
    <w:link w:val="Heading1"/>
    <w:uiPriority w:val="9"/>
    <w:rsid w:val="00A87711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A87711"/>
  </w:style>
  <w:style w:type="paragraph" w:styleId="NormalWeb">
    <w:name w:val="Normal (Web)"/>
    <w:basedOn w:val="Normal"/>
    <w:uiPriority w:val="99"/>
    <w:semiHidden/>
    <w:unhideWhenUsed/>
    <w:rsid w:val="002F372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5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817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96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3064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116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1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2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2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0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6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0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02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8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3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59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3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9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8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0049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23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0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8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92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6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3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2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4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7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6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0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1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1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3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0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9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8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93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2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9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45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37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13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9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6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3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2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MyL221</b:Tag>
    <b:SourceType>InternetSite</b:SourceType>
    <b:Guid>{7C976072-9BF3-B14F-855C-7F47BC8D0041}</b:Guid>
    <b:Title>School X</b:Title>
    <b:URL>https://mylocalschool.gov.wales/School/67031?lang=en#0</b:URL>
    <b:Year>2022</b:Year>
    <b:YearAccessed>2023</b:YearAccessed>
    <b:MonthAccessed>4</b:MonthAccessed>
    <b:DayAccessed>3</b:DayAccessed>
    <b:Author>
      <b:Author>
        <b:NameList>
          <b:Person>
            <b:First>My Local School</b:First>
          </b:Person>
        </b:NameList>
      </b:Author>
    </b:Author>
    <b:RefOrder>1</b:RefOrder>
  </b:Source>
  <b:Source>
    <b:Tag>Cou19</b:Tag>
    <b:SourceType>InternetSite</b:SourceType>
    <b:Guid>{458A9358-30B7-E942-AE8A-1850BF62EB14}</b:Guid>
    <b:Title>Welsh Index of Multiple Deprivation (WIMD) 2019</b:Title>
    <b:URL>file:///WIMD_2019_Briefing_Note%2.pdf</b:URL>
    <b:Year>2019</b:Year>
    <b:YearAccessed>2023</b:YearAccessed>
    <b:MonthAccessed>4</b:MonthAccessed>
    <b:DayAccessed>6</b:DayAccessed>
    <b:Author>
      <b:Author>
        <b:NameList>
          <b:Person>
            <b:First>Council A</b:First>
          </b:Person>
        </b:NameList>
      </b:Author>
    </b:Author>
    <b:RefOrder>2</b:RefOrder>
  </b:Source>
  <b:Source>
    <b:Tag>Don152</b:Tag>
    <b:SourceType>DocumentFromInternetSite</b:SourceType>
    <b:Guid>{6B3FB6C2-FCD6-AF44-96FF-7C736AF3A228}</b:Guid>
    <b:Title>Successful Futures</b:Title>
    <b:URL>https://www.gov.wales/sites/default/files/publications/2018-03/successful-futures.pdf</b:URL>
    <b:Year>2015</b:Year>
    <b:YearAccessed>2023</b:YearAccessed>
    <b:MonthAccessed>4</b:MonthAccessed>
    <b:DayAccessed>10</b:DayAccessed>
    <b:Author>
      <b:Author>
        <b:NameList>
          <b:Person>
            <b:Last>Donaldson</b:Last>
            <b:First>Graham</b:First>
          </b:Person>
        </b:NameList>
      </b:Author>
    </b:Author>
    <b:Month>2</b:Month>
    <b:RefOrder>3</b:RefOrder>
  </b:Source>
  <b:Source>
    <b:Tag>Est12</b:Tag>
    <b:SourceType>InternetSite</b:SourceType>
    <b:Guid>{B1EE3574-EFED-1442-8C90-9AE10D7EEDA6}</b:Guid>
    <b:Author>
      <b:Author>
        <b:NameList>
          <b:Person>
            <b:Last>Estyn</b:Last>
          </b:Person>
        </b:NameList>
      </b:Author>
    </b:Author>
    <b:Title>Effective practice in tackling poverty and disadvantage in schools</b:Title>
    <b:URL>https://www.estyn.gov.wales/system/files/2020-07/Effective%2520practice%2520in%2520tackling%2520poverty%2520and%2520%2520in%2520schools%2520-%2520.pdf</b:URL>
    <b:Year>2012</b:Year>
    <b:Month>11</b:Month>
    <b:YearAccessed>2023</b:YearAccessed>
    <b:MonthAccessed>4</b:MonthAccessed>
    <b:DayAccessed>3</b:DayAccessed>
    <b:RefOrder>4</b:RefOrder>
  </b:Source>
  <b:Source>
    <b:Tag>Sch22</b:Tag>
    <b:SourceType>InternetSite</b:SourceType>
    <b:Guid>{D633FF46-3CC1-EF4A-88D4-B3E91CD71AC3}</b:Guid>
    <b:Title>School Development Plan</b:Title>
    <b:URL>https://www.schoolx.uk/index.php/information/school-development-plan</b:URL>
    <b:Year>2022</b:Year>
    <b:YearAccessed>2023</b:YearAccessed>
    <b:MonthAccessed>3</b:MonthAccessed>
    <b:DayAccessed>27</b:DayAccessed>
    <b:Author>
      <b:Author>
        <b:NameList>
          <b:Person>
            <b:First>School X</b:First>
          </b:Person>
        </b:NameList>
      </b:Author>
    </b:Author>
    <b:RefOrder>8</b:RefOrder>
  </b:Source>
  <b:Source>
    <b:Tag>Ban14</b:Tag>
    <b:SourceType>JournalArticle</b:SourceType>
    <b:Guid>{9B6501C5-A9BC-A647-9EE1-CA8C21B63B7D}</b:Guid>
    <b:Title>Working with 'Social and Emotional Aspects of Learning' (SEAL): associations with school ethos, pupil social experiences, attendance, and attainment</b:Title>
    <b:Year>2014</b:Year>
    <b:JournalName>BERA</b:JournalName>
    <b:Volume>40</b:Volume>
    <b:Issue>4</b:Issue>
    <b:Pages>718-742</b:Pages>
    <b:Author>
      <b:Author>
        <b:NameList>
          <b:Person>
            <b:Last>Banerjee</b:Last>
            <b:First>Robin</b:First>
          </b:Person>
          <b:Person>
            <b:Last>Weare</b:Last>
            <b:First>Katherine</b:First>
          </b:Person>
          <b:Person>
            <b:Last>Farr</b:Last>
            <b:First>William</b:First>
          </b:Person>
        </b:NameList>
      </b:Author>
    </b:Author>
    <b:RefOrder>5</b:RefOrder>
  </b:Source>
  <b:Source>
    <b:Tag>Wel222</b:Tag>
    <b:SourceType>InternetSite</b:SourceType>
    <b:Guid>{194BC853-43FC-5941-A0EE-E0F58886EF68}</b:Guid>
    <b:Title>Community Focused Schools</b:Title>
    <b:Year>2022</b:Year>
    <b:URL>https://www.gov.wales/community-focused-schools-html#109343</b:URL>
    <b:YearAccessed>2023</b:YearAccessed>
    <b:MonthAccessed>4</b:MonthAccessed>
    <b:DayAccessed>3</b:DayAccessed>
    <b:Author>
      <b:Author>
        <b:NameList>
          <b:Person>
            <b:First>Welsh Government</b:First>
          </b:Person>
        </b:NameList>
      </b:Author>
    </b:Author>
    <b:RefOrder>7</b:RefOrder>
  </b:Source>
  <b:Source>
    <b:Tag>Pol21</b:Tag>
    <b:SourceType>InternetSite</b:SourceType>
    <b:Guid>{DF72F57C-E6B2-F44C-B373-D7BD80B0ECB2}</b:Guid>
    <b:Title>Identify students at risk of disengaging</b:Title>
    <b:URL>https://www.education.vic.gov.au/school/teachers/behaviour/engagement/Pages/identify-students.aspx</b:URL>
    <b:Year>2021</b:Year>
    <b:YearAccessed>2023</b:YearAccessed>
    <b:MonthAccessed>3</b:MonthAccessed>
    <b:DayAccessed>28</b:DayAccessed>
    <b:Author>
      <b:Author>
        <b:NameList>
          <b:Person>
            <b:First>Policy and Advisory Library</b:First>
          </b:Person>
        </b:NameList>
      </b:Author>
    </b:Author>
    <b:RefOrder>6</b:RefOrder>
  </b:Source>
  <b:Source>
    <b:Tag>Mcl23</b:Tag>
    <b:SourceType>InternetSite</b:SourceType>
    <b:Guid>{E0E1D37C-9AB9-A74E-B26E-A4AE599A48E7}</b:Guid>
    <b:Title>Bronfenbrenner’s Ecological Systems Theory</b:Title>
    <b:URL>https://www.simplypsychology.org/Bronfenbrenner.html</b:URL>
    <b:Year>2023</b:Year>
    <b:YearAccessed>2023</b:YearAccessed>
    <b:MonthAccessed>4</b:MonthAccessed>
    <b:DayAccessed>3</b:DayAccessed>
    <b:Author>
      <b:Author>
        <b:NameList>
          <b:Person>
            <b:Last>Mcleod</b:Last>
            <b:First>Saoul</b:First>
          </b:Person>
        </b:NameList>
      </b:Author>
    </b:Author>
    <b:RefOrder>10</b:RefOrder>
  </b:Source>
  <b:Source>
    <b:Tag>Bro79</b:Tag>
    <b:SourceType>Book</b:SourceType>
    <b:Guid>{0A1BA366-37A0-284E-9048-B588D170D2A4}</b:Guid>
    <b:Title>The ecology of human development: Experiments by nature and design</b:Title>
    <b:Year>1979</b:Year>
    <b:City>Cambridge, MA</b:City>
    <b:Publisher>Harvard University Press</b:Publisher>
    <b:Author>
      <b:Author>
        <b:NameList>
          <b:Person>
            <b:Last>Bronfenbrenner</b:Last>
            <b:First>Urie</b:First>
          </b:Person>
        </b:NameList>
      </b:Author>
    </b:Author>
    <b:RefOrder>11</b:RefOrder>
  </b:Source>
  <b:Source>
    <b:Tag>Wel16</b:Tag>
    <b:SourceType>InternetSite</b:SourceType>
    <b:Guid>{CEE9D7BF-E11C-214E-9D12-681D1CF96069}</b:Guid>
    <b:Title>FaCE the challenge together: Family and community engagement toolkit for schools in Wales</b:Title>
    <b:Year>2016</b:Year>
    <b:URL>https://www.gov.wales/sites/default/files/publications/2018-12/face-the-challenge-together-family-and-community-engagement-toolkit-for-schools-in-wales-main-guidance.pdf</b:URL>
    <b:YearAccessed>2023</b:YearAccessed>
    <b:MonthAccessed>4</b:MonthAccessed>
    <b:DayAccessed>5</b:DayAccessed>
    <b:Author>
      <b:Author>
        <b:NameList>
          <b:Person>
            <b:First>Welsh Government</b:First>
          </b:Person>
        </b:NameList>
      </b:Author>
    </b:Author>
    <b:RefOrder>9</b:RefOrder>
  </b:Source>
  <b:Source>
    <b:Tag>Cos19</b:Tag>
    <b:SourceType>BookSection</b:SourceType>
    <b:Guid>{84BD66C0-9CE7-D341-8280-E66696642FE7}</b:Guid>
    <b:Title>Developments towards the right to be heard</b:Title>
    <b:Year>2019</b:Year>
    <b:Author>
      <b:Author>
        <b:NameList>
          <b:Person>
            <b:Last>Coster</b:Last>
            <b:First>Will</b:First>
          </b:Person>
        </b:NameList>
      </b:Author>
      <b:Editor>
        <b:NameList>
          <b:Person>
            <b:Last>Wearmouth</b:Last>
            <b:First>Janice</b:First>
          </b:Person>
          <b:Person>
            <b:Last>Goodwyn</b:Last>
            <b:First>Andrew</b:First>
          </b:Person>
        </b:NameList>
      </b:Editor>
    </b:Author>
    <b:BookTitle>Pupil, teacher and family voice in educational institutions : values, opinions, beliefs and perspectives</b:BookTitle>
    <b:City>Abingdon</b:City>
    <b:Publisher>Routledge</b:Publisher>
    <b:Pages>1-15</b:Pages>
    <b:RefOrder>12</b:RefOrder>
  </b:Source>
  <b:Source>
    <b:Tag>Wel223</b:Tag>
    <b:SourceType>InternetSite</b:SourceType>
    <b:Guid>{4C8C6034-B258-8B4C-9BF6-FD8601510DD3}</b:Guid>
    <b:Title>Developing a vision for curriculum design</b:Title>
    <b:Year>2022</b:Year>
    <b:URL>https://hwb.gov.wales/curriculum-for-wales/designing-your-curriculum/developing-a-vision-for-curriculum-design</b:URL>
    <b:YearAccessed>2023</b:YearAccessed>
    <b:MonthAccessed>4</b:MonthAccessed>
    <b:DayAccessed>3</b:DayAccessed>
    <b:Author>
      <b:Author>
        <b:NameList>
          <b:Person>
            <b:First>Welsh Government</b:First>
          </b:Person>
        </b:NameList>
      </b:Author>
    </b:Author>
    <b:RefOrder>13</b:RefOrder>
  </b:Source>
  <b:Source>
    <b:Tag>Wil12</b:Tag>
    <b:SourceType>JournalArticle</b:SourceType>
    <b:Guid>{9B1684D1-BE5A-9143-8643-A2D05317B830}</b:Guid>
    <b:Title>School-Community Partnerships: Using Authentic Contexts to Academically Motivate Students</b:Title>
    <b:Year>2012</b:Year>
    <b:JournalName>School Community Journal</b:JournalName>
    <b:Volume>22</b:Volume>
    <b:Issue>2</b:Issue>
    <b:Pages>9-30</b:Pages>
    <b:Author>
      <b:Author>
        <b:NameList>
          <b:Person>
            <b:Last>Willems</b:Last>
            <b:Middle>P.</b:Middle>
            <b:First>Patricia</b:First>
          </b:Person>
          <b:Person>
            <b:Last>Gonzalez-DeHass</b:Last>
            <b:Middle>R.</b:Middle>
            <b:First>Alyssa</b:First>
          </b:Person>
        </b:NameList>
      </b:Author>
    </b:Author>
    <b:RefOrder>14</b:RefOrder>
  </b:Source>
  <b:Source>
    <b:Tag>Wel175</b:Tag>
    <b:SourceType>InternetSite</b:SourceType>
    <b:Guid>{40946E53-E6D3-B247-B17A-F2B7EA0CBED2}</b:Guid>
    <b:Title>Natural Resources Policy</b:Title>
    <b:Year>2017</b:Year>
    <b:URL>https://www.gov.wales/sites/default/files/publications/2019-06/natural-resources-policy.pdf</b:URL>
    <b:YearAccessed>2023</b:YearAccessed>
    <b:MonthAccessed>4</b:MonthAccessed>
    <b:DayAccessed>10</b:DayAccessed>
    <b:Author>
      <b:Author>
        <b:NameList>
          <b:Person>
            <b:First>Welsh Government</b:First>
          </b:Person>
        </b:NameList>
      </b:Author>
    </b:Author>
    <b:RefOrder>15</b:RefOrder>
  </b:Source>
</b:Sources>
</file>

<file path=customXml/itemProps1.xml><?xml version="1.0" encoding="utf-8"?>
<ds:datastoreItem xmlns:ds="http://schemas.openxmlformats.org/officeDocument/2006/customXml" ds:itemID="{AD74A055-B1C4-3A47-91C6-3AECFE128B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</TotalTime>
  <Pages>3</Pages>
  <Words>518</Words>
  <Characters>2686</Characters>
  <Application>Microsoft Office Word</Application>
  <DocSecurity>0</DocSecurity>
  <Lines>46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Morgan</dc:creator>
  <cp:keywords/>
  <dc:description/>
  <cp:lastModifiedBy>Emily Morgan</cp:lastModifiedBy>
  <cp:revision>28</cp:revision>
  <dcterms:created xsi:type="dcterms:W3CDTF">2023-04-12T10:48:00Z</dcterms:created>
  <dcterms:modified xsi:type="dcterms:W3CDTF">2023-04-17T21:12:00Z</dcterms:modified>
</cp:coreProperties>
</file>