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B9C01" w14:textId="77777777" w:rsidR="008607FB" w:rsidRDefault="008607FB" w:rsidP="008607FB">
      <w:pPr>
        <w:rPr>
          <w:sz w:val="52"/>
          <w:szCs w:val="52"/>
        </w:rPr>
      </w:pPr>
      <w:r>
        <w:rPr>
          <w:sz w:val="52"/>
          <w:szCs w:val="52"/>
        </w:rPr>
        <w:t>Module: The Business Environment</w:t>
      </w:r>
    </w:p>
    <w:p w14:paraId="0D8CC6E1" w14:textId="77777777" w:rsidR="008607FB" w:rsidRDefault="008607FB" w:rsidP="008607FB">
      <w:pPr>
        <w:rPr>
          <w:sz w:val="52"/>
          <w:szCs w:val="52"/>
        </w:rPr>
      </w:pPr>
    </w:p>
    <w:p w14:paraId="6CB66A98" w14:textId="77777777" w:rsidR="008607FB" w:rsidRDefault="008607FB" w:rsidP="008607FB">
      <w:pPr>
        <w:rPr>
          <w:sz w:val="52"/>
          <w:szCs w:val="52"/>
        </w:rPr>
      </w:pPr>
      <w:r>
        <w:rPr>
          <w:sz w:val="52"/>
          <w:szCs w:val="52"/>
        </w:rPr>
        <w:t>Module Code: LCCB4005</w:t>
      </w:r>
    </w:p>
    <w:p w14:paraId="2D2446A6" w14:textId="77777777" w:rsidR="008607FB" w:rsidRDefault="008607FB" w:rsidP="008607FB">
      <w:pPr>
        <w:rPr>
          <w:sz w:val="52"/>
          <w:szCs w:val="52"/>
        </w:rPr>
      </w:pPr>
    </w:p>
    <w:p w14:paraId="63B72AD7" w14:textId="0B078C6B" w:rsidR="008607FB" w:rsidRDefault="008607FB" w:rsidP="008607FB">
      <w:pPr>
        <w:rPr>
          <w:sz w:val="52"/>
          <w:szCs w:val="52"/>
        </w:rPr>
      </w:pPr>
      <w:r>
        <w:rPr>
          <w:sz w:val="52"/>
          <w:szCs w:val="52"/>
        </w:rPr>
        <w:t xml:space="preserve">Assessment </w:t>
      </w:r>
      <w:r>
        <w:rPr>
          <w:sz w:val="52"/>
          <w:szCs w:val="52"/>
        </w:rPr>
        <w:t>2</w:t>
      </w:r>
      <w:r>
        <w:rPr>
          <w:sz w:val="52"/>
          <w:szCs w:val="52"/>
        </w:rPr>
        <w:t xml:space="preserve"> Title: Environmental                </w:t>
      </w:r>
    </w:p>
    <w:p w14:paraId="04F36076" w14:textId="41A3FC9E" w:rsidR="008607FB" w:rsidRDefault="008607FB" w:rsidP="008607FB">
      <w:pPr>
        <w:rPr>
          <w:sz w:val="52"/>
          <w:szCs w:val="52"/>
        </w:rPr>
      </w:pPr>
      <w:r>
        <w:rPr>
          <w:sz w:val="52"/>
          <w:szCs w:val="52"/>
        </w:rPr>
        <w:t xml:space="preserve">                   Analysis of </w:t>
      </w:r>
      <w:r>
        <w:rPr>
          <w:sz w:val="52"/>
          <w:szCs w:val="52"/>
        </w:rPr>
        <w:t>an</w:t>
      </w:r>
      <w:r>
        <w:rPr>
          <w:sz w:val="52"/>
          <w:szCs w:val="52"/>
        </w:rPr>
        <w:t xml:space="preserve"> Industry</w:t>
      </w:r>
    </w:p>
    <w:p w14:paraId="07C846FE" w14:textId="77777777" w:rsidR="008607FB" w:rsidRDefault="008607FB" w:rsidP="008607FB">
      <w:pPr>
        <w:rPr>
          <w:sz w:val="52"/>
          <w:szCs w:val="52"/>
        </w:rPr>
      </w:pPr>
    </w:p>
    <w:p w14:paraId="295833A0" w14:textId="77777777" w:rsidR="008607FB" w:rsidRDefault="008607FB" w:rsidP="008607FB">
      <w:pPr>
        <w:rPr>
          <w:sz w:val="52"/>
          <w:szCs w:val="52"/>
        </w:rPr>
      </w:pPr>
      <w:r>
        <w:rPr>
          <w:sz w:val="52"/>
          <w:szCs w:val="52"/>
        </w:rPr>
        <w:t xml:space="preserve">Student Name and ID: </w:t>
      </w:r>
      <w:proofErr w:type="spellStart"/>
      <w:r>
        <w:rPr>
          <w:sz w:val="52"/>
          <w:szCs w:val="52"/>
        </w:rPr>
        <w:t>Comendant</w:t>
      </w:r>
      <w:proofErr w:type="spellEnd"/>
      <w:r>
        <w:rPr>
          <w:sz w:val="52"/>
          <w:szCs w:val="52"/>
        </w:rPr>
        <w:t xml:space="preserve"> Irina                  </w:t>
      </w:r>
    </w:p>
    <w:p w14:paraId="37C14131" w14:textId="77777777" w:rsidR="008607FB" w:rsidRDefault="008607FB" w:rsidP="008607FB">
      <w:pPr>
        <w:rPr>
          <w:sz w:val="52"/>
          <w:szCs w:val="52"/>
        </w:rPr>
      </w:pPr>
      <w:r>
        <w:rPr>
          <w:sz w:val="52"/>
          <w:szCs w:val="52"/>
        </w:rPr>
        <w:t xml:space="preserve">                                                             2027756</w:t>
      </w:r>
    </w:p>
    <w:p w14:paraId="0BEEB3E5" w14:textId="77777777" w:rsidR="008607FB" w:rsidRDefault="008607FB" w:rsidP="008607FB">
      <w:pPr>
        <w:rPr>
          <w:sz w:val="52"/>
          <w:szCs w:val="52"/>
        </w:rPr>
      </w:pPr>
    </w:p>
    <w:p w14:paraId="5F78096B" w14:textId="4B1F0C92" w:rsidR="008607FB" w:rsidRDefault="008607FB" w:rsidP="008607FB">
      <w:pPr>
        <w:rPr>
          <w:sz w:val="52"/>
          <w:szCs w:val="52"/>
        </w:rPr>
      </w:pPr>
      <w:r>
        <w:rPr>
          <w:sz w:val="52"/>
          <w:szCs w:val="52"/>
        </w:rPr>
        <w:t>Name of The Lecturer: Nadeem Mirza</w:t>
      </w:r>
    </w:p>
    <w:p w14:paraId="01320859" w14:textId="7776E07F" w:rsidR="008607FB" w:rsidRDefault="008607FB" w:rsidP="008607FB">
      <w:pPr>
        <w:rPr>
          <w:sz w:val="52"/>
          <w:szCs w:val="52"/>
        </w:rPr>
      </w:pPr>
    </w:p>
    <w:p w14:paraId="268F61C0" w14:textId="0E168FEF" w:rsidR="008607FB" w:rsidRDefault="008607FB" w:rsidP="008607FB">
      <w:pPr>
        <w:rPr>
          <w:sz w:val="52"/>
          <w:szCs w:val="52"/>
        </w:rPr>
      </w:pPr>
      <w:r>
        <w:rPr>
          <w:sz w:val="52"/>
          <w:szCs w:val="52"/>
        </w:rPr>
        <w:t>Selected industry: Jaguar Land Rover</w:t>
      </w:r>
    </w:p>
    <w:p w14:paraId="0F9A5EAA" w14:textId="302E64C5" w:rsidR="008607FB" w:rsidRDefault="008607FB" w:rsidP="008607FB">
      <w:pPr>
        <w:rPr>
          <w:sz w:val="52"/>
          <w:szCs w:val="52"/>
        </w:rPr>
      </w:pPr>
    </w:p>
    <w:p w14:paraId="7EDC9834" w14:textId="6FC7FD65" w:rsidR="008607FB" w:rsidRDefault="008607FB" w:rsidP="008607FB">
      <w:pPr>
        <w:rPr>
          <w:sz w:val="52"/>
          <w:szCs w:val="52"/>
        </w:rPr>
      </w:pPr>
    </w:p>
    <w:p w14:paraId="66510B4B" w14:textId="4E2B22F9" w:rsidR="008607FB" w:rsidRDefault="008607FB" w:rsidP="008607FB">
      <w:pPr>
        <w:rPr>
          <w:sz w:val="52"/>
          <w:szCs w:val="52"/>
        </w:rPr>
      </w:pPr>
    </w:p>
    <w:p w14:paraId="67E9856B" w14:textId="04B04758" w:rsidR="008607FB" w:rsidRDefault="008607FB" w:rsidP="008607FB">
      <w:pPr>
        <w:rPr>
          <w:sz w:val="52"/>
          <w:szCs w:val="52"/>
        </w:rPr>
      </w:pPr>
    </w:p>
    <w:p w14:paraId="79ADBCE7" w14:textId="1934E421" w:rsidR="008607FB" w:rsidRDefault="008607FB" w:rsidP="008607FB">
      <w:pPr>
        <w:rPr>
          <w:sz w:val="52"/>
          <w:szCs w:val="52"/>
        </w:rPr>
      </w:pPr>
    </w:p>
    <w:p w14:paraId="1D20835B" w14:textId="035C0AD6" w:rsidR="008607FB" w:rsidRDefault="008607FB" w:rsidP="008607FB">
      <w:pPr>
        <w:rPr>
          <w:sz w:val="52"/>
          <w:szCs w:val="52"/>
        </w:rPr>
      </w:pPr>
    </w:p>
    <w:p w14:paraId="7D185FDF" w14:textId="2B22EDB1" w:rsidR="008607FB" w:rsidRDefault="008607FB" w:rsidP="008607FB">
      <w:pPr>
        <w:rPr>
          <w:sz w:val="52"/>
          <w:szCs w:val="52"/>
        </w:rPr>
      </w:pPr>
    </w:p>
    <w:p w14:paraId="15A4A532" w14:textId="68623A3D" w:rsidR="008607FB" w:rsidRDefault="008607FB" w:rsidP="008607FB">
      <w:pPr>
        <w:rPr>
          <w:sz w:val="52"/>
          <w:szCs w:val="52"/>
        </w:rPr>
      </w:pPr>
    </w:p>
    <w:p w14:paraId="1B613684" w14:textId="576395EF" w:rsidR="008607FB" w:rsidRDefault="008607FB" w:rsidP="008607FB">
      <w:pPr>
        <w:jc w:val="center"/>
        <w:rPr>
          <w:sz w:val="52"/>
          <w:szCs w:val="52"/>
        </w:rPr>
      </w:pPr>
      <w:r>
        <w:rPr>
          <w:sz w:val="52"/>
          <w:szCs w:val="52"/>
        </w:rPr>
        <w:lastRenderedPageBreak/>
        <w:t>Introduction</w:t>
      </w:r>
    </w:p>
    <w:p w14:paraId="2CC1ECC5" w14:textId="77777777" w:rsidR="008607FB" w:rsidRDefault="008607FB" w:rsidP="008607FB">
      <w:pPr>
        <w:rPr>
          <w:sz w:val="32"/>
          <w:szCs w:val="32"/>
        </w:rPr>
      </w:pPr>
    </w:p>
    <w:p w14:paraId="49AA60C3" w14:textId="0036C1E4" w:rsidR="008607FB" w:rsidRDefault="008607FB" w:rsidP="008607FB">
      <w:pPr>
        <w:rPr>
          <w:rFonts w:ascii="AppleSystemUIFont" w:hAnsi="AppleSystemUIFont" w:cs="AppleSystemUIFont"/>
          <w:sz w:val="32"/>
          <w:szCs w:val="32"/>
        </w:rPr>
      </w:pPr>
      <w:r>
        <w:rPr>
          <w:sz w:val="32"/>
          <w:szCs w:val="32"/>
        </w:rPr>
        <w:t xml:space="preserve">    </w:t>
      </w:r>
      <w:r w:rsidRPr="008607FB">
        <w:rPr>
          <w:rFonts w:ascii="AppleSystemUIFont" w:hAnsi="AppleSystemUIFont" w:cs="AppleSystemUIFont"/>
          <w:sz w:val="32"/>
          <w:szCs w:val="32"/>
        </w:rPr>
        <w:t>Jaguar Land Rover is the largest car manufacturer in the UK.  It was created through the merger of two well-known brands: Jaguar, which is one of the world's leading sports cars and sedans, and Land Rover, which in turn is a manufacturer of premium four-wheel drive vehicles.  JLR strives to manufacture and deliver the best-in-class vehicles based on the preferences and desires of its customers.</w:t>
      </w:r>
      <w:r w:rsidRPr="008607FB">
        <w:rPr>
          <w:rFonts w:ascii="AppleSystemUIFont" w:hAnsi="AppleSystemUIFont" w:cs="AppleSystemUIFont"/>
        </w:rPr>
        <w:t xml:space="preserve"> </w:t>
      </w:r>
      <w:r w:rsidRPr="008607FB">
        <w:rPr>
          <w:rFonts w:ascii="AppleSystemUIFont" w:hAnsi="AppleSystemUIFont" w:cs="AppleSystemUIFont"/>
          <w:sz w:val="32"/>
          <w:szCs w:val="32"/>
        </w:rPr>
        <w:t xml:space="preserve">At its core, JLR is a single British company with two large engineering sites, three car factories and one engine manufacturing </w:t>
      </w:r>
      <w:r w:rsidRPr="008607FB">
        <w:rPr>
          <w:rFonts w:ascii="AppleSystemUIFont" w:hAnsi="AppleSystemUIFont" w:cs="AppleSystemUIFont"/>
          <w:sz w:val="32"/>
          <w:szCs w:val="32"/>
        </w:rPr>
        <w:t>centre</w:t>
      </w:r>
      <w:r w:rsidRPr="008607FB">
        <w:rPr>
          <w:rFonts w:ascii="AppleSystemUIFont" w:hAnsi="AppleSystemUIFont" w:cs="AppleSystemUIFont"/>
          <w:sz w:val="32"/>
          <w:szCs w:val="32"/>
        </w:rPr>
        <w:t xml:space="preserve">.  </w:t>
      </w:r>
      <w:r w:rsidRPr="008607FB">
        <w:rPr>
          <w:rFonts w:ascii="AppleSystemUIFont" w:hAnsi="AppleSystemUIFont" w:cs="AppleSystemUIFont"/>
          <w:sz w:val="32"/>
          <w:szCs w:val="32"/>
        </w:rPr>
        <w:t>All</w:t>
      </w:r>
      <w:r w:rsidRPr="008607FB">
        <w:rPr>
          <w:rFonts w:ascii="AppleSystemUIFont" w:hAnsi="AppleSystemUIFont" w:cs="AppleSystemUIFont"/>
          <w:sz w:val="32"/>
          <w:szCs w:val="32"/>
        </w:rPr>
        <w:t xml:space="preserve"> the above workshops </w:t>
      </w:r>
      <w:r w:rsidRPr="008607FB">
        <w:rPr>
          <w:rFonts w:ascii="AppleSystemUIFont" w:hAnsi="AppleSystemUIFont" w:cs="AppleSystemUIFont"/>
          <w:sz w:val="32"/>
          <w:szCs w:val="32"/>
        </w:rPr>
        <w:t>are in</w:t>
      </w:r>
      <w:r w:rsidRPr="008607FB">
        <w:rPr>
          <w:rFonts w:ascii="AppleSystemUIFont" w:hAnsi="AppleSystemUIFont" w:cs="AppleSystemUIFont"/>
          <w:sz w:val="32"/>
          <w:szCs w:val="32"/>
        </w:rPr>
        <w:t xml:space="preserve"> the UK, but the company also has factories in other countries, </w:t>
      </w:r>
      <w:r w:rsidRPr="008607FB">
        <w:rPr>
          <w:rFonts w:ascii="AppleSystemUIFont" w:hAnsi="AppleSystemUIFont" w:cs="AppleSystemUIFont"/>
          <w:sz w:val="32"/>
          <w:szCs w:val="32"/>
        </w:rPr>
        <w:t>including</w:t>
      </w:r>
      <w:r w:rsidRPr="008607FB">
        <w:rPr>
          <w:rFonts w:ascii="AppleSystemUIFont" w:hAnsi="AppleSystemUIFont" w:cs="AppleSystemUIFont"/>
          <w:sz w:val="32"/>
          <w:szCs w:val="32"/>
        </w:rPr>
        <w:t xml:space="preserve"> India, China, Brazil, Austria and Slovakia.</w:t>
      </w:r>
    </w:p>
    <w:p w14:paraId="4FB8F2B0" w14:textId="01B625FD" w:rsidR="008607FB" w:rsidRPr="008607FB" w:rsidRDefault="008607FB" w:rsidP="008607FB">
      <w:pPr>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Beginning in 2020, all Jaguar customers have been able to expand their product choices through the electrification of new vehicles.  The company has decided that from now on they will provide their customers with a portfolio of electrified products for absolutely their entire </w:t>
      </w:r>
      <w:r w:rsidRPr="008607FB">
        <w:rPr>
          <w:rFonts w:ascii="AppleSystemUIFont" w:hAnsi="AppleSystemUIFont" w:cs="AppleSystemUIFont"/>
          <w:sz w:val="32"/>
          <w:szCs w:val="32"/>
        </w:rPr>
        <w:t>line-up</w:t>
      </w:r>
      <w:r w:rsidRPr="008607FB">
        <w:rPr>
          <w:rFonts w:ascii="AppleSystemUIFont" w:hAnsi="AppleSystemUIFont" w:cs="AppleSystemUIFont"/>
          <w:sz w:val="32"/>
          <w:szCs w:val="32"/>
        </w:rPr>
        <w:t>.  This number includes vehicles with the latest development of gasoline and diesel engines, vehicles that are plug-in hybrid and mild hybrids, as well as all-electric vehicles.</w:t>
      </w:r>
    </w:p>
    <w:p w14:paraId="3FD19CB8" w14:textId="2E4EE8B2" w:rsidR="008607FB" w:rsidRDefault="008607FB" w:rsidP="008607FB">
      <w:pPr>
        <w:rPr>
          <w:rFonts w:ascii="AppleSystemUIFont" w:hAnsi="AppleSystemUIFont" w:cs="AppleSystemUIFont"/>
          <w:sz w:val="32"/>
          <w:szCs w:val="32"/>
        </w:rPr>
      </w:pPr>
      <w:r w:rsidRPr="008607FB">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Being engaged in its development and expansion in various countries, the company is obliged to monitor the external environment of the country that they choose at one time or another to conduct their business.  JLR, like other automotive giants, uses various models and theories for this purpose in order to timely assess the correctness of its development.  The analysis of the company will be especially thoroughly carried out, </w:t>
      </w:r>
      <w:r w:rsidRPr="008607FB">
        <w:rPr>
          <w:rFonts w:ascii="AppleSystemUIFont" w:hAnsi="AppleSystemUIFont" w:cs="AppleSystemUIFont"/>
          <w:sz w:val="32"/>
          <w:szCs w:val="32"/>
        </w:rPr>
        <w:t>considering</w:t>
      </w:r>
      <w:r w:rsidRPr="008607FB">
        <w:rPr>
          <w:rFonts w:ascii="AppleSystemUIFont" w:hAnsi="AppleSystemUIFont" w:cs="AppleSystemUIFont"/>
          <w:sz w:val="32"/>
          <w:szCs w:val="32"/>
        </w:rPr>
        <w:t xml:space="preserve"> the collision with the global pandemic COVID-19, which naturally could not leave an imprint on the performance and, in general, at the work of such a company as Jaguar.</w:t>
      </w:r>
    </w:p>
    <w:p w14:paraId="5CF83AE0" w14:textId="39F792F2" w:rsidR="008607FB" w:rsidRDefault="008607FB" w:rsidP="008607FB">
      <w:pPr>
        <w:rPr>
          <w:rFonts w:ascii="AppleSystemUIFont" w:hAnsi="AppleSystemUIFont" w:cs="AppleSystemUIFont"/>
          <w:sz w:val="32"/>
          <w:szCs w:val="32"/>
        </w:rPr>
      </w:pPr>
    </w:p>
    <w:p w14:paraId="69CD1325" w14:textId="7B646C59" w:rsidR="008607FB" w:rsidRDefault="008607FB" w:rsidP="008607FB">
      <w:pPr>
        <w:rPr>
          <w:rFonts w:ascii="AppleSystemUIFont" w:hAnsi="AppleSystemUIFont" w:cs="AppleSystemUIFont"/>
          <w:sz w:val="32"/>
          <w:szCs w:val="32"/>
        </w:rPr>
      </w:pPr>
    </w:p>
    <w:p w14:paraId="569D807A" w14:textId="7356A2C2" w:rsidR="008607FB" w:rsidRDefault="008607FB" w:rsidP="008607FB">
      <w:pPr>
        <w:rPr>
          <w:rFonts w:ascii="AppleSystemUIFont" w:hAnsi="AppleSystemUIFont" w:cs="AppleSystemUIFont"/>
          <w:sz w:val="32"/>
          <w:szCs w:val="32"/>
        </w:rPr>
      </w:pPr>
    </w:p>
    <w:p w14:paraId="5DAECF88" w14:textId="2441BE19" w:rsidR="008607FB" w:rsidRDefault="008607FB" w:rsidP="008607FB">
      <w:pPr>
        <w:rPr>
          <w:rFonts w:ascii="AppleSystemUIFont" w:hAnsi="AppleSystemUIFont" w:cs="AppleSystemUIFont"/>
          <w:sz w:val="32"/>
          <w:szCs w:val="32"/>
        </w:rPr>
      </w:pPr>
    </w:p>
    <w:p w14:paraId="6F21A1EB" w14:textId="6BC5E2A5" w:rsidR="008607FB" w:rsidRDefault="008607FB" w:rsidP="008607FB">
      <w:pPr>
        <w:rPr>
          <w:rFonts w:ascii="AppleSystemUIFont" w:hAnsi="AppleSystemUIFont" w:cs="AppleSystemUIFont"/>
          <w:sz w:val="52"/>
          <w:szCs w:val="52"/>
        </w:rPr>
      </w:pPr>
    </w:p>
    <w:p w14:paraId="588BDB0E" w14:textId="085F7B09" w:rsidR="008607FB" w:rsidRDefault="008607FB" w:rsidP="008607FB">
      <w:pPr>
        <w:jc w:val="center"/>
        <w:rPr>
          <w:rFonts w:ascii="AppleSystemUIFont" w:hAnsi="AppleSystemUIFont" w:cs="AppleSystemUIFont"/>
          <w:sz w:val="52"/>
          <w:szCs w:val="52"/>
        </w:rPr>
      </w:pPr>
    </w:p>
    <w:p w14:paraId="7DE8C7B8" w14:textId="77777777" w:rsidR="008607FB" w:rsidRDefault="008607FB" w:rsidP="008607FB">
      <w:pPr>
        <w:rPr>
          <w:rFonts w:ascii="AppleSystemUIFont" w:hAnsi="AppleSystemUIFont" w:cs="AppleSystemUIFont"/>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Michael Porter's diamond model, or one might say this is the theory of the national competitive advantage of the industry, is nothing more than a strategic tool.  Jaguar uses this tool to identify and further develop its competitive advantage skills, which is essential to achieving expansion and international growth.</w:t>
      </w:r>
      <w:r w:rsidRPr="008607FB">
        <w:rPr>
          <w:rFonts w:ascii="AppleSystemUIFont" w:hAnsi="AppleSystemUIFont" w:cs="AppleSystemUIFont"/>
          <w:sz w:val="32"/>
          <w:szCs w:val="32"/>
        </w:rPr>
        <w:t xml:space="preserve"> </w:t>
      </w:r>
      <w:r w:rsidRPr="008607FB">
        <w:rPr>
          <w:rFonts w:ascii="AppleSystemUIFont" w:hAnsi="AppleSystemUIFont" w:cs="AppleSystemUIFont"/>
          <w:sz w:val="32"/>
          <w:szCs w:val="32"/>
        </w:rPr>
        <w:t>Porter's diamond model is in the form of a rhombus, divided into rhombuses with elements.  Each element, in turn, represents a definition of the situation of the company's competitiveness in the existing industry abroad.  All elements in Porter's model are strongly interrelated and include rivalry, the firm's strategy, its structure, demand conditions, factor conditions, as well as related and auxiliary industries.</w:t>
      </w:r>
    </w:p>
    <w:p w14:paraId="51FFBEAB" w14:textId="75603ECA" w:rsidR="008607FB" w:rsidRDefault="008607FB" w:rsidP="008607FB">
      <w:pPr>
        <w:rPr>
          <w:rFonts w:ascii="AppleSystemUIFont" w:hAnsi="AppleSystemUIFont" w:cs="AppleSystemUIFont"/>
          <w:sz w:val="32"/>
          <w:szCs w:val="32"/>
        </w:rPr>
      </w:pPr>
      <w:r w:rsidRPr="008607FB">
        <w:rPr>
          <w:rFonts w:ascii="AppleSystemUIFont" w:hAnsi="AppleSystemUIFont" w:cs="AppleSystemUIFont"/>
          <w:sz w:val="32"/>
          <w:szCs w:val="32"/>
        </w:rPr>
        <w:t xml:space="preserve">Considering Jaguar Land Rover in the context of the Porter model, the company's success is </w:t>
      </w:r>
      <w:r w:rsidRPr="008607FB">
        <w:rPr>
          <w:rFonts w:ascii="AppleSystemUIFont" w:hAnsi="AppleSystemUIFont" w:cs="AppleSystemUIFont"/>
          <w:sz w:val="32"/>
          <w:szCs w:val="32"/>
        </w:rPr>
        <w:t>favourable</w:t>
      </w:r>
      <w:r w:rsidRPr="008607FB">
        <w:rPr>
          <w:rFonts w:ascii="AppleSystemUIFont" w:hAnsi="AppleSystemUIFont" w:cs="AppleSystemUIFont"/>
          <w:sz w:val="32"/>
          <w:szCs w:val="32"/>
        </w:rPr>
        <w:t>, as the conditions and elements of this model helped the automobile giant accelerate its prosperity in the international market, thanks to timely upgrades and innovations.</w:t>
      </w:r>
    </w:p>
    <w:p w14:paraId="0855CC0A" w14:textId="296E8DCE" w:rsidR="008607FB" w:rsidRDefault="008607FB" w:rsidP="008607FB">
      <w:pPr>
        <w:rPr>
          <w:rFonts w:ascii="AppleSystemUIFont" w:hAnsi="AppleSystemUIFont" w:cs="AppleSystemUIFont"/>
          <w:sz w:val="32"/>
          <w:szCs w:val="32"/>
        </w:rPr>
      </w:pPr>
      <w:r w:rsidRPr="008607FB">
        <w:rPr>
          <w:rFonts w:ascii="AppleSystemUIFont" w:hAnsi="AppleSystemUIFont" w:cs="AppleSystemUIFont"/>
          <w:sz w:val="32"/>
          <w:szCs w:val="32"/>
        </w:rPr>
        <w:t xml:space="preserve">   </w:t>
      </w:r>
      <w:r w:rsidRPr="008607FB">
        <w:rPr>
          <w:rFonts w:ascii="AppleSystemUIFont" w:hAnsi="AppleSystemUIFont" w:cs="AppleSystemUIFont"/>
          <w:sz w:val="32"/>
          <w:szCs w:val="32"/>
        </w:rPr>
        <w:t>First, I would like to consider factor conditions, which are aspects and elements that give a company a competitive advantage in the automotive industry.  As a rule, all factor conditions are created by the country as a whole and for the JLR assessment they are as follows:</w:t>
      </w:r>
    </w:p>
    <w:p w14:paraId="0CBB5C14" w14:textId="77777777" w:rsidR="008607FB" w:rsidRDefault="008607FB" w:rsidP="008607FB">
      <w:pPr>
        <w:pStyle w:val="ListParagraph"/>
        <w:numPr>
          <w:ilvl w:val="0"/>
          <w:numId w:val="1"/>
        </w:numPr>
        <w:rPr>
          <w:rFonts w:ascii="AppleSystemUIFont" w:hAnsi="AppleSystemUIFont" w:cs="AppleSystemUIFont"/>
          <w:sz w:val="32"/>
          <w:szCs w:val="32"/>
        </w:rPr>
      </w:pPr>
      <w:r>
        <w:rPr>
          <w:rFonts w:ascii="AppleSystemUIFont" w:hAnsi="AppleSystemUIFont" w:cs="AppleSystemUIFont"/>
          <w:sz w:val="32"/>
          <w:szCs w:val="32"/>
        </w:rPr>
        <w:t xml:space="preserve">Capital resources. </w:t>
      </w:r>
    </w:p>
    <w:p w14:paraId="1142D847" w14:textId="33DCD1EB" w:rsidR="008607FB" w:rsidRP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These resources include all financial resources with which it is possible to evaluate Jaguar bonds.  The main capital of the company, which was based on share capital, in turn, is subsequently formed exclusively within the organization itself through internal channels and resources.  Valuation of JLD bonds is possible not only with the help of equity capital, but also with the use of borrowed financial resources.  That is, this capital is debt and implies the receipt of funds from outside (external organizations or sources).</w:t>
      </w:r>
    </w:p>
    <w:p w14:paraId="4C39C9BA" w14:textId="77777777" w:rsidR="008607FB" w:rsidRDefault="008607FB" w:rsidP="008607FB">
      <w:pPr>
        <w:pStyle w:val="ListParagraph"/>
        <w:numPr>
          <w:ilvl w:val="0"/>
          <w:numId w:val="1"/>
        </w:numPr>
        <w:rPr>
          <w:rFonts w:ascii="AppleSystemUIFont" w:hAnsi="AppleSystemUIFont" w:cs="AppleSystemUIFont"/>
          <w:sz w:val="32"/>
          <w:szCs w:val="32"/>
        </w:rPr>
      </w:pPr>
      <w:r>
        <w:rPr>
          <w:rFonts w:ascii="AppleSystemUIFont" w:hAnsi="AppleSystemUIFont" w:cs="AppleSystemUIFont"/>
          <w:sz w:val="32"/>
          <w:szCs w:val="32"/>
        </w:rPr>
        <w:t>Human resources</w:t>
      </w:r>
      <w:r w:rsidRPr="008607FB">
        <w:rPr>
          <w:rFonts w:ascii="AppleSystemUIFont" w:hAnsi="AppleSystemUIFont" w:cs="AppleSystemUIFont"/>
          <w:sz w:val="32"/>
          <w:szCs w:val="32"/>
        </w:rPr>
        <w:t xml:space="preserve">. </w:t>
      </w:r>
    </w:p>
    <w:p w14:paraId="380B181F" w14:textId="21BFE44A" w:rsidR="008607FB" w:rsidRP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This resource implies absolutely investment programs directed by JLR in relation to its employees around the </w:t>
      </w:r>
      <w:r w:rsidRPr="008607FB">
        <w:rPr>
          <w:rFonts w:ascii="AppleSystemUIFont" w:hAnsi="AppleSystemUIFont" w:cs="AppleSystemUIFont"/>
          <w:sz w:val="32"/>
          <w:szCs w:val="32"/>
        </w:rPr>
        <w:t>world and</w:t>
      </w:r>
      <w:r w:rsidRPr="008607FB">
        <w:rPr>
          <w:rFonts w:ascii="AppleSystemUIFont" w:hAnsi="AppleSystemUIFont" w:cs="AppleSystemUIFont"/>
          <w:sz w:val="32"/>
          <w:szCs w:val="32"/>
        </w:rPr>
        <w:t xml:space="preserve"> includes training and professional development programs for employees.  </w:t>
      </w:r>
      <w:r w:rsidRPr="008607FB">
        <w:rPr>
          <w:rFonts w:ascii="AppleSystemUIFont" w:hAnsi="AppleSystemUIFont" w:cs="AppleSystemUIFont"/>
          <w:sz w:val="32"/>
          <w:szCs w:val="32"/>
        </w:rPr>
        <w:lastRenderedPageBreak/>
        <w:t xml:space="preserve">That is, when evaluating a company's bonds, the level of productivity of a human resource and the level of qualifications of employees are </w:t>
      </w:r>
      <w:r w:rsidRPr="008607FB">
        <w:rPr>
          <w:rFonts w:ascii="AppleSystemUIFont" w:hAnsi="AppleSystemUIFont" w:cs="AppleSystemUIFont"/>
          <w:sz w:val="32"/>
          <w:szCs w:val="32"/>
        </w:rPr>
        <w:t>considered</w:t>
      </w:r>
      <w:r w:rsidRPr="008607FB">
        <w:rPr>
          <w:rFonts w:ascii="AppleSystemUIFont" w:hAnsi="AppleSystemUIFont" w:cs="AppleSystemUIFont"/>
          <w:sz w:val="32"/>
          <w:szCs w:val="32"/>
        </w:rPr>
        <w:t>.</w:t>
      </w:r>
    </w:p>
    <w:p w14:paraId="43D6AE63" w14:textId="4FEDAB98" w:rsidR="008607FB" w:rsidRDefault="008607FB" w:rsidP="008607FB">
      <w:pPr>
        <w:pStyle w:val="ListParagraph"/>
        <w:numPr>
          <w:ilvl w:val="0"/>
          <w:numId w:val="1"/>
        </w:numPr>
        <w:rPr>
          <w:rFonts w:ascii="AppleSystemUIFont" w:hAnsi="AppleSystemUIFont" w:cs="AppleSystemUIFont"/>
          <w:sz w:val="32"/>
          <w:szCs w:val="32"/>
        </w:rPr>
      </w:pPr>
      <w:r>
        <w:rPr>
          <w:rFonts w:ascii="AppleSystemUIFont" w:hAnsi="AppleSystemUIFont" w:cs="AppleSystemUIFont"/>
          <w:sz w:val="32"/>
          <w:szCs w:val="32"/>
        </w:rPr>
        <w:t>Natural resources.</w:t>
      </w:r>
    </w:p>
    <w:p w14:paraId="6BDCB87D" w14:textId="6D2F4784"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These are absolutely all the natural resources of the earth that Jaguar uses to carry out its automotive activities both in Britain and abroad, that is, in every country where it has established manufacturing plants.  When considering such a natural resource as water canals, you can make sure that the company has continuous access due to its location and access to this resource does not require large costs, that is, there is no need to create or develop access to this natural resource, there is the possibility of its easy modification for barrier-free use</w:t>
      </w:r>
      <w:r>
        <w:rPr>
          <w:rFonts w:ascii="AppleSystemUIFont" w:hAnsi="AppleSystemUIFont" w:cs="AppleSystemUIFont"/>
          <w:sz w:val="32"/>
          <w:szCs w:val="32"/>
        </w:rPr>
        <w:t>.</w:t>
      </w:r>
    </w:p>
    <w:p w14:paraId="49D77D47" w14:textId="0EF377AF" w:rsidR="008607FB" w:rsidRDefault="008607FB" w:rsidP="008607FB">
      <w:pPr>
        <w:pStyle w:val="ListParagraph"/>
        <w:numPr>
          <w:ilvl w:val="0"/>
          <w:numId w:val="1"/>
        </w:numPr>
        <w:rPr>
          <w:rFonts w:ascii="AppleSystemUIFont" w:hAnsi="AppleSystemUIFont" w:cs="AppleSystemUIFont"/>
          <w:sz w:val="32"/>
          <w:szCs w:val="32"/>
        </w:rPr>
      </w:pPr>
      <w:r>
        <w:rPr>
          <w:rFonts w:ascii="AppleSystemUIFont" w:hAnsi="AppleSystemUIFont" w:cs="AppleSystemUIFont"/>
          <w:sz w:val="32"/>
          <w:szCs w:val="32"/>
        </w:rPr>
        <w:t>Technological resources.</w:t>
      </w:r>
    </w:p>
    <w:p w14:paraId="2D432D26" w14:textId="54F4AA01" w:rsidR="008607FB" w:rsidRDefault="008607FB" w:rsidP="008607FB">
      <w:pPr>
        <w:ind w:left="220"/>
        <w:rPr>
          <w:rFonts w:ascii="AppleSystemUIFont" w:hAnsi="AppleSystemUIFont" w:cs="AppleSystemUIFont"/>
          <w:sz w:val="32"/>
          <w:szCs w:val="32"/>
        </w:rPr>
      </w:pPr>
      <w:r w:rsidRPr="008607FB">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Jaguar's scientific knowledge undoubtedly leads to inevitable technological innovation.  To increase profits in the global automotive markets, technological innovation is precisely necessary, because with their help it </w:t>
      </w:r>
      <w:r w:rsidRPr="008607FB">
        <w:rPr>
          <w:rFonts w:ascii="AppleSystemUIFont" w:hAnsi="AppleSystemUIFont" w:cs="AppleSystemUIFont"/>
          <w:sz w:val="32"/>
          <w:szCs w:val="32"/>
        </w:rPr>
        <w:t>can</w:t>
      </w:r>
      <w:r w:rsidRPr="008607FB">
        <w:rPr>
          <w:rFonts w:ascii="AppleSystemUIFont" w:hAnsi="AppleSystemUIFont" w:cs="AppleSystemUIFont"/>
          <w:sz w:val="32"/>
          <w:szCs w:val="32"/>
        </w:rPr>
        <w:t xml:space="preserve"> reduce its overhead and various operating costs, and thereby achieve the scale and expansion of the organization.</w:t>
      </w:r>
    </w:p>
    <w:p w14:paraId="492AC31A" w14:textId="0ED9BA94" w:rsidR="008607FB" w:rsidRDefault="008607FB" w:rsidP="008607FB">
      <w:pPr>
        <w:pStyle w:val="ListParagraph"/>
        <w:numPr>
          <w:ilvl w:val="0"/>
          <w:numId w:val="1"/>
        </w:numPr>
        <w:rPr>
          <w:rFonts w:ascii="AppleSystemUIFont" w:hAnsi="AppleSystemUIFont" w:cs="AppleSystemUIFont"/>
          <w:sz w:val="32"/>
          <w:szCs w:val="32"/>
        </w:rPr>
      </w:pPr>
      <w:r>
        <w:rPr>
          <w:rFonts w:ascii="AppleSystemUIFont" w:hAnsi="AppleSystemUIFont" w:cs="AppleSystemUIFont"/>
          <w:sz w:val="32"/>
          <w:szCs w:val="32"/>
        </w:rPr>
        <w:t>Infrastructure.</w:t>
      </w:r>
    </w:p>
    <w:p w14:paraId="51D78AC5" w14:textId="1D711358" w:rsidR="008607FB" w:rsidRDefault="008607FB" w:rsidP="008607FB">
      <w:pPr>
        <w:ind w:left="220"/>
        <w:rPr>
          <w:rFonts w:ascii="AppleSystemUIFont" w:hAnsi="AppleSystemUIFont" w:cs="AppleSystemUIFont"/>
          <w:sz w:val="32"/>
          <w:szCs w:val="32"/>
        </w:rPr>
      </w:pPr>
      <w:r w:rsidRPr="008607FB">
        <w:rPr>
          <w:rFonts w:ascii="AppleSystemUIFont" w:hAnsi="AppleSystemUIFont" w:cs="AppleSystemUIFont"/>
          <w:sz w:val="32"/>
          <w:szCs w:val="32"/>
        </w:rPr>
        <w:t xml:space="preserve">   </w:t>
      </w:r>
      <w:r w:rsidRPr="008607FB">
        <w:rPr>
          <w:rFonts w:ascii="AppleSystemUIFont" w:hAnsi="AppleSystemUIFont" w:cs="AppleSystemUIFont"/>
          <w:sz w:val="32"/>
          <w:szCs w:val="32"/>
        </w:rPr>
        <w:t>Infrastructure is for Jaguar Land Rover that aspect that includes not only the physical, but also the technological network of the company, which allows it to successfully operate in other countries.  To a greater extent, the infrastructure is developing at the expense of internal resources by the country itself.  But despite this, the company itself is interested, in case of potential or need, to participate in the development of local infrastructure, since this ultimately undoubtedly affects the development of the company and the market in which it operates or plans to carry out its activities.</w:t>
      </w:r>
    </w:p>
    <w:p w14:paraId="15FFC640" w14:textId="1EB27809" w:rsidR="008607FB" w:rsidRDefault="008607FB" w:rsidP="008607FB">
      <w:pPr>
        <w:pStyle w:val="ListParagraph"/>
        <w:numPr>
          <w:ilvl w:val="0"/>
          <w:numId w:val="1"/>
        </w:numPr>
        <w:rPr>
          <w:rFonts w:ascii="AppleSystemUIFont" w:hAnsi="AppleSystemUIFont" w:cs="AppleSystemUIFont"/>
          <w:sz w:val="32"/>
          <w:szCs w:val="32"/>
        </w:rPr>
      </w:pPr>
      <w:r>
        <w:rPr>
          <w:rFonts w:ascii="AppleSystemUIFont" w:hAnsi="AppleSystemUIFont" w:cs="AppleSystemUIFont"/>
          <w:sz w:val="32"/>
          <w:szCs w:val="32"/>
        </w:rPr>
        <w:t>Scientific knowledge.</w:t>
      </w:r>
    </w:p>
    <w:p w14:paraId="3FB3BFA5" w14:textId="30E4A8DB"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This is all the technical and scientific knowledge that the company possesses and has access to.  The methods of obtaining this knowledge are varied: they can be obtained at the expense of </w:t>
      </w:r>
      <w:r w:rsidRPr="008607FB">
        <w:rPr>
          <w:rFonts w:ascii="AppleSystemUIFont" w:hAnsi="AppleSystemUIFont" w:cs="AppleSystemUIFont"/>
          <w:sz w:val="32"/>
          <w:szCs w:val="32"/>
        </w:rPr>
        <w:lastRenderedPageBreak/>
        <w:t>industry resources, the resources of a particular firm, or at the expense of national resources.  Scientific knowledge is very important to Jaguar, as it undoubtedly helps it to develop a competitive advantage.</w:t>
      </w:r>
    </w:p>
    <w:p w14:paraId="4F2EB39F" w14:textId="53455514"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p>
    <w:p w14:paraId="25DDBB28" w14:textId="7296A36C" w:rsidR="008607FB" w:rsidRDefault="008607FB" w:rsidP="008607FB">
      <w:pPr>
        <w:ind w:left="220"/>
        <w:rPr>
          <w:rFonts w:ascii="AppleSystemUIFont" w:hAnsi="AppleSystemUIFont" w:cs="AppleSystemUIFont"/>
          <w:sz w:val="32"/>
          <w:szCs w:val="32"/>
        </w:rPr>
      </w:pPr>
      <w:r w:rsidRPr="008607FB">
        <w:rPr>
          <w:rFonts w:ascii="AppleSystemUIFont" w:hAnsi="AppleSystemUIFont" w:cs="AppleSystemUIFont"/>
          <w:sz w:val="32"/>
          <w:szCs w:val="32"/>
        </w:rPr>
        <w:t xml:space="preserve">   </w:t>
      </w:r>
      <w:r>
        <w:rPr>
          <w:rFonts w:ascii="AppleSystemUIFont" w:hAnsi="AppleSystemUIFont" w:cs="AppleSystemUIFont"/>
          <w:sz w:val="32"/>
          <w:szCs w:val="32"/>
        </w:rPr>
        <w:t>Related</w:t>
      </w:r>
      <w:r w:rsidRPr="008607FB">
        <w:rPr>
          <w:rFonts w:ascii="AppleSystemUIFont" w:hAnsi="AppleSystemUIFont" w:cs="AppleSystemUIFont"/>
          <w:sz w:val="32"/>
          <w:szCs w:val="32"/>
        </w:rPr>
        <w:t xml:space="preserve"> and supportive industries are undoubtedly positive pressure on Jaguar to continually improve and expand through various product innovations and internationalization.</w:t>
      </w:r>
    </w:p>
    <w:p w14:paraId="1808591A" w14:textId="08035CB8" w:rsidR="008607FB" w:rsidRPr="008607FB" w:rsidRDefault="008607FB" w:rsidP="008607FB">
      <w:pPr>
        <w:ind w:left="220"/>
        <w:rPr>
          <w:rFonts w:ascii="AppleSystemUIFont" w:hAnsi="AppleSystemUIFont" w:cs="AppleSystemUIFont"/>
          <w:sz w:val="32"/>
          <w:szCs w:val="32"/>
        </w:rPr>
      </w:pPr>
      <w:r w:rsidRPr="008607FB">
        <w:rPr>
          <w:rFonts w:ascii="AppleSystemUIFont" w:hAnsi="AppleSystemUIFont" w:cs="AppleSystemUIFont"/>
          <w:sz w:val="32"/>
          <w:szCs w:val="32"/>
        </w:rPr>
        <w:t xml:space="preserve">   </w:t>
      </w:r>
      <w:r w:rsidRPr="008607FB">
        <w:rPr>
          <w:rFonts w:ascii="AppleSystemUIFont" w:hAnsi="AppleSystemUIFont" w:cs="AppleSystemUIFont"/>
          <w:sz w:val="32"/>
          <w:szCs w:val="32"/>
        </w:rPr>
        <w:t>The presence of related industries both in the domestic automotive market and in international markets is of great importance for the company in order to comfortably expand and operate outside of Britain.  At one time, funny industries helped JLR in business operations by providing support materials.  By sourcing raw materials and packaging materials from various consumer markets, Jaguar has been able to control its costs and achieve globalization.</w:t>
      </w:r>
    </w:p>
    <w:p w14:paraId="5CEA3B8B" w14:textId="628BB1C5"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Possessing suppliers of world power.  This can be considered one of the important sources of further competitive advantage and further delivery of vehicles to various consumer markets.  As an automotive </w:t>
      </w:r>
      <w:r w:rsidRPr="008607FB">
        <w:rPr>
          <w:rFonts w:ascii="AppleSystemUIFont" w:hAnsi="AppleSystemUIFont" w:cs="AppleSystemUIFont"/>
          <w:sz w:val="32"/>
          <w:szCs w:val="32"/>
        </w:rPr>
        <w:t>giant,</w:t>
      </w:r>
      <w:r w:rsidRPr="008607FB">
        <w:rPr>
          <w:rFonts w:ascii="AppleSystemUIFont" w:hAnsi="AppleSystemUIFont" w:cs="AppleSystemUIFont"/>
          <w:sz w:val="32"/>
          <w:szCs w:val="32"/>
        </w:rPr>
        <w:t xml:space="preserve"> Jaguar Land Rover naturally has strong suppliers located throughout the </w:t>
      </w:r>
      <w:r w:rsidRPr="008607FB">
        <w:rPr>
          <w:rFonts w:ascii="AppleSystemUIFont" w:hAnsi="AppleSystemUIFont" w:cs="AppleSystemUIFont"/>
          <w:sz w:val="32"/>
          <w:szCs w:val="32"/>
        </w:rPr>
        <w:t>world.</w:t>
      </w:r>
      <w:r w:rsidRPr="008607FB">
        <w:rPr>
          <w:rFonts w:ascii="AppleSystemUIFont" w:hAnsi="AppleSystemUIFont" w:cs="AppleSystemUIFont"/>
          <w:sz w:val="32"/>
          <w:szCs w:val="32"/>
        </w:rPr>
        <w:t xml:space="preserve">  The company carefully and meticulously selects its suppliers, paying attention to benchmarks and certain criteria.</w:t>
      </w:r>
    </w:p>
    <w:p w14:paraId="242FC788" w14:textId="2B2B308C"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The next factor determining the development and massive growth of JLR is the presence of competing industries in the international automotive market.  This is </w:t>
      </w:r>
      <w:r w:rsidRPr="008607FB">
        <w:rPr>
          <w:rFonts w:ascii="AppleSystemUIFont" w:hAnsi="AppleSystemUIFont" w:cs="AppleSystemUIFont"/>
          <w:sz w:val="32"/>
          <w:szCs w:val="32"/>
        </w:rPr>
        <w:t>since</w:t>
      </w:r>
      <w:r w:rsidRPr="008607FB">
        <w:rPr>
          <w:rFonts w:ascii="AppleSystemUIFont" w:hAnsi="AppleSystemUIFont" w:cs="AppleSystemUIFont"/>
          <w:sz w:val="32"/>
          <w:szCs w:val="32"/>
        </w:rPr>
        <w:t xml:space="preserve"> competition puts pressure on the firm's own industry, thereby provoking the development of new markets for better performance and increase in the company's financial flows.</w:t>
      </w:r>
    </w:p>
    <w:p w14:paraId="32F245D3" w14:textId="4F961E23"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p>
    <w:p w14:paraId="41AE1EDF" w14:textId="53656664"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p>
    <w:p w14:paraId="44BDB3B0" w14:textId="77777777"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p>
    <w:p w14:paraId="64660AD9" w14:textId="5F0B77F7"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Another important point is the architecture of the company, its organizational and management structure, as well as the strategic focus of Jaguar.  The company's organizational structure and </w:t>
      </w:r>
      <w:r w:rsidRPr="008607FB">
        <w:rPr>
          <w:rFonts w:ascii="AppleSystemUIFont" w:hAnsi="AppleSystemUIFont" w:cs="AppleSystemUIFont"/>
          <w:sz w:val="32"/>
          <w:szCs w:val="32"/>
        </w:rPr>
        <w:lastRenderedPageBreak/>
        <w:t xml:space="preserve">leadership are important to signify international expansion.  </w:t>
      </w:r>
      <w:r w:rsidRPr="008607FB">
        <w:rPr>
          <w:rFonts w:ascii="AppleSystemUIFont" w:hAnsi="AppleSystemUIFont" w:cs="AppleSystemUIFont"/>
          <w:sz w:val="32"/>
          <w:szCs w:val="32"/>
        </w:rPr>
        <w:t>Regarding</w:t>
      </w:r>
      <w:r w:rsidRPr="008607FB">
        <w:rPr>
          <w:rFonts w:ascii="AppleSystemUIFont" w:hAnsi="AppleSystemUIFont" w:cs="AppleSystemUIFont"/>
          <w:sz w:val="32"/>
          <w:szCs w:val="32"/>
        </w:rPr>
        <w:t xml:space="preserve"> Jaguar, strategy, structure and constant rivalry played a major role in the expansion of the company and in the growth of the overseas market.</w:t>
      </w:r>
    </w:p>
    <w:p w14:paraId="56062335" w14:textId="68E4DF89"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Jaguar's structure is a flatter organization that embraces free and open communication.  The company provides a quick and easy way to connect with executives and managers, creating a trusted organizational structure that, in turn, makes Jaguar prosper.  JLR's flat organization type allows members of the bond valuation department to directly raise questions and communicate with management.</w:t>
      </w:r>
    </w:p>
    <w:p w14:paraId="2F606F79" w14:textId="69C871E0"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As far as Jaguar's strategy goes, it's focused on customer focus.  This is due to the desire of the company to provide its customers with a product of the highest quality.  The leading managers of the company are engaged in the satisfaction of customers by developing the most correct and profitable, including for the company, the ratio of price and quality of the car.  Achieving the right balance in these two important indicators does not leave buyers indifferent and helps the company save money as well.</w:t>
      </w:r>
    </w:p>
    <w:p w14:paraId="49C5840D" w14:textId="5098B41B"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Intense competition with local rivals is having an impact on Jaguar's focus and strategic development.  To do this, you need to research the latest technologies and incorporate them into your daily production.  Thanks to this competition, Jaguar </w:t>
      </w:r>
      <w:r w:rsidRPr="008607FB">
        <w:rPr>
          <w:rFonts w:ascii="AppleSystemUIFont" w:hAnsi="AppleSystemUIFont" w:cs="AppleSystemUIFont"/>
          <w:sz w:val="32"/>
          <w:szCs w:val="32"/>
        </w:rPr>
        <w:t>could</w:t>
      </w:r>
      <w:r w:rsidRPr="008607FB">
        <w:rPr>
          <w:rFonts w:ascii="AppleSystemUIFont" w:hAnsi="AppleSystemUIFont" w:cs="AppleSystemUIFont"/>
          <w:sz w:val="32"/>
          <w:szCs w:val="32"/>
        </w:rPr>
        <w:t xml:space="preserve"> introduce the latest technological processes to create a competitive advantage and thereby attract a large consumer.</w:t>
      </w:r>
    </w:p>
    <w:p w14:paraId="0D424FA5" w14:textId="0F95D3BA"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The conditions of global or international competition have allowed the company to gain experience in regional or international practices and cultures.  Jaguar began to develop more sophisticated offerings and products tailored to a specific country or region.  The company also needs to follow global trends and consumer </w:t>
      </w:r>
      <w:r w:rsidRPr="008607FB">
        <w:rPr>
          <w:rFonts w:ascii="AppleSystemUIFont" w:hAnsi="AppleSystemUIFont" w:cs="AppleSystemUIFont"/>
          <w:sz w:val="32"/>
          <w:szCs w:val="32"/>
        </w:rPr>
        <w:t>behaviour</w:t>
      </w:r>
      <w:r w:rsidRPr="008607FB">
        <w:rPr>
          <w:rFonts w:ascii="AppleSystemUIFont" w:hAnsi="AppleSystemUIFont" w:cs="AppleSystemUIFont"/>
          <w:sz w:val="32"/>
          <w:szCs w:val="32"/>
        </w:rPr>
        <w:t xml:space="preserve"> patterns, thanks to this, Jaguar </w:t>
      </w:r>
      <w:proofErr w:type="gramStart"/>
      <w:r w:rsidRPr="008607FB">
        <w:rPr>
          <w:rFonts w:ascii="AppleSystemUIFont" w:hAnsi="AppleSystemUIFont" w:cs="AppleSystemUIFont"/>
          <w:sz w:val="32"/>
          <w:szCs w:val="32"/>
        </w:rPr>
        <w:t>is able to</w:t>
      </w:r>
      <w:proofErr w:type="gramEnd"/>
      <w:r w:rsidRPr="008607FB">
        <w:rPr>
          <w:rFonts w:ascii="AppleSystemUIFont" w:hAnsi="AppleSystemUIFont" w:cs="AppleSystemUIFont"/>
          <w:sz w:val="32"/>
          <w:szCs w:val="32"/>
        </w:rPr>
        <w:t xml:space="preserve"> maintain its competitive advantage in the international market.</w:t>
      </w:r>
    </w:p>
    <w:p w14:paraId="01E84A89" w14:textId="1D46D46B"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As far as the company's management system is concerned, Jaguar leaders and managers are interested in working with the company's employees to help them develop as individuals and </w:t>
      </w:r>
      <w:r w:rsidRPr="008607FB">
        <w:rPr>
          <w:rFonts w:ascii="AppleSystemUIFont" w:hAnsi="AppleSystemUIFont" w:cs="AppleSystemUIFont"/>
          <w:sz w:val="32"/>
          <w:szCs w:val="32"/>
        </w:rPr>
        <w:lastRenderedPageBreak/>
        <w:t>professionally.  The company has developed and implemented various training programs that are directed in different directions.  The employees of the company themselves were involved in the creation of this or that program, who, in turn, offered options for programs based on their gaps in professional skills and productivity levels.</w:t>
      </w:r>
    </w:p>
    <w:p w14:paraId="414FC48B" w14:textId="114F062A"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p>
    <w:p w14:paraId="2D7D36B7" w14:textId="6CDC50E2"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The government has tremendous influence over Jaguar Land Rover 's performance </w:t>
      </w:r>
      <w:r w:rsidRPr="008607FB">
        <w:rPr>
          <w:rFonts w:ascii="AppleSystemUIFont" w:hAnsi="AppleSystemUIFont" w:cs="AppleSystemUIFont"/>
          <w:sz w:val="32"/>
          <w:szCs w:val="32"/>
        </w:rPr>
        <w:t>and,</w:t>
      </w:r>
      <w:r w:rsidRPr="008607FB">
        <w:rPr>
          <w:rFonts w:ascii="AppleSystemUIFont" w:hAnsi="AppleSystemUIFont" w:cs="AppleSystemUIFont"/>
          <w:sz w:val="32"/>
          <w:szCs w:val="32"/>
        </w:rPr>
        <w:t xml:space="preserve"> in </w:t>
      </w:r>
      <w:r w:rsidRPr="008607FB">
        <w:rPr>
          <w:rFonts w:ascii="AppleSystemUIFont" w:hAnsi="AppleSystemUIFont" w:cs="AppleSystemUIFont"/>
          <w:sz w:val="32"/>
          <w:szCs w:val="32"/>
        </w:rPr>
        <w:t>principle,</w:t>
      </w:r>
      <w:r w:rsidRPr="008607FB">
        <w:rPr>
          <w:rFonts w:ascii="AppleSystemUIFont" w:hAnsi="AppleSystemUIFont" w:cs="AppleSystemUIFont"/>
          <w:sz w:val="32"/>
          <w:szCs w:val="32"/>
        </w:rPr>
        <w:t xml:space="preserve"> growth plans both within and outside the </w:t>
      </w:r>
      <w:r w:rsidRPr="008607FB">
        <w:rPr>
          <w:rFonts w:ascii="AppleSystemUIFont" w:hAnsi="AppleSystemUIFont" w:cs="AppleSystemUIFont"/>
          <w:sz w:val="32"/>
          <w:szCs w:val="32"/>
        </w:rPr>
        <w:t>UK.</w:t>
      </w:r>
    </w:p>
    <w:p w14:paraId="5B17DFC4" w14:textId="3B8CDCFC"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Government policy in the UK is giving significant support to Jaguar Land Rover in its expansion of production capacity.  Likewise, other states are </w:t>
      </w:r>
      <w:r w:rsidRPr="008607FB">
        <w:rPr>
          <w:rFonts w:ascii="AppleSystemUIFont" w:hAnsi="AppleSystemUIFont" w:cs="AppleSystemUIFont"/>
          <w:sz w:val="32"/>
          <w:szCs w:val="32"/>
        </w:rPr>
        <w:t>favourably</w:t>
      </w:r>
      <w:r w:rsidRPr="008607FB">
        <w:rPr>
          <w:rFonts w:ascii="AppleSystemUIFont" w:hAnsi="AppleSystemUIFont" w:cs="AppleSystemUIFont"/>
          <w:sz w:val="32"/>
          <w:szCs w:val="32"/>
        </w:rPr>
        <w:t xml:space="preserve"> disposed towards the company and contribute to the opening of factories and access to various quotas in a particular region.</w:t>
      </w:r>
      <w:r>
        <w:rPr>
          <w:rFonts w:ascii="AppleSystemUIFont" w:hAnsi="AppleSystemUIFont" w:cs="AppleSystemUIFont"/>
          <w:sz w:val="32"/>
          <w:szCs w:val="32"/>
        </w:rPr>
        <w:t xml:space="preserve"> </w:t>
      </w:r>
    </w:p>
    <w:p w14:paraId="260671B6" w14:textId="504BF5B7"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The state has repeatedly acted as a catalyst for the company for Jaguar, thereby supporting various business operations.  For example, the government provides infrastructure opportunities and benefits, assists businesses in meeting their demand.</w:t>
      </w:r>
    </w:p>
    <w:p w14:paraId="0D1E5BC7" w14:textId="0AFFEFB1"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The government may also be a contender for the valuation of JLR bonds.  This turned out to be a challenge for the company, especially in interstate business relations.  The emerging problems with foreign distributors and agents helped the company develop </w:t>
      </w:r>
      <w:r w:rsidRPr="008607FB">
        <w:rPr>
          <w:rFonts w:ascii="AppleSystemUIFont" w:hAnsi="AppleSystemUIFont" w:cs="AppleSystemUIFont"/>
          <w:sz w:val="32"/>
          <w:szCs w:val="32"/>
        </w:rPr>
        <w:t>plans</w:t>
      </w:r>
      <w:r w:rsidRPr="008607FB">
        <w:rPr>
          <w:rFonts w:ascii="AppleSystemUIFont" w:hAnsi="AppleSystemUIFont" w:cs="AppleSystemUIFont"/>
          <w:sz w:val="32"/>
          <w:szCs w:val="32"/>
        </w:rPr>
        <w:t xml:space="preserve"> in case of any unforeseen circumstances.  This all allows you to use the strengths of the organization to reflect potential weaknesses and threats.</w:t>
      </w:r>
      <w:r>
        <w:rPr>
          <w:rFonts w:ascii="AppleSystemUIFont" w:hAnsi="AppleSystemUIFont" w:cs="AppleSystemUIFont"/>
          <w:sz w:val="32"/>
          <w:szCs w:val="32"/>
        </w:rPr>
        <w:t xml:space="preserve"> </w:t>
      </w:r>
    </w:p>
    <w:p w14:paraId="179B09A2" w14:textId="22DF62B6"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Industry-specific organization assessment rules, among other things, help to develop savagery to already maintain a competitive advantage in </w:t>
      </w:r>
      <w:r w:rsidRPr="008607FB">
        <w:rPr>
          <w:rFonts w:ascii="AppleSystemUIFont" w:hAnsi="AppleSystemUIFont" w:cs="AppleSystemUIFont"/>
          <w:sz w:val="32"/>
          <w:szCs w:val="32"/>
        </w:rPr>
        <w:t>favour</w:t>
      </w:r>
      <w:r w:rsidRPr="008607FB">
        <w:rPr>
          <w:rFonts w:ascii="AppleSystemUIFont" w:hAnsi="AppleSystemUIFont" w:cs="AppleSystemUIFont"/>
          <w:sz w:val="32"/>
          <w:szCs w:val="32"/>
        </w:rPr>
        <w:t xml:space="preserve"> of sustainable development in the automotive market.  For example, one of the industry rules for Jaguar is the need to constantly maintain the quality of cars, so the company can improve the efficiency of its products by developing technological and scientific knowledge for its </w:t>
      </w:r>
      <w:r w:rsidRPr="008607FB">
        <w:rPr>
          <w:rFonts w:ascii="AppleSystemUIFont" w:hAnsi="AppleSystemUIFont" w:cs="AppleSystemUIFont"/>
          <w:sz w:val="32"/>
          <w:szCs w:val="32"/>
        </w:rPr>
        <w:t>favourable</w:t>
      </w:r>
      <w:r w:rsidRPr="008607FB">
        <w:rPr>
          <w:rFonts w:ascii="AppleSystemUIFont" w:hAnsi="AppleSystemUIFont" w:cs="AppleSystemUIFont"/>
          <w:sz w:val="32"/>
          <w:szCs w:val="32"/>
        </w:rPr>
        <w:t xml:space="preserve"> development.</w:t>
      </w:r>
    </w:p>
    <w:p w14:paraId="6EDA9F21" w14:textId="0DEA849F"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p>
    <w:p w14:paraId="78EE7850" w14:textId="7D3B9255"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lastRenderedPageBreak/>
        <w:t xml:space="preserve">   </w:t>
      </w:r>
      <w:r w:rsidRPr="008607FB">
        <w:rPr>
          <w:rFonts w:ascii="AppleSystemUIFont" w:hAnsi="AppleSystemUIFont" w:cs="AppleSystemUIFont"/>
          <w:sz w:val="32"/>
          <w:szCs w:val="32"/>
        </w:rPr>
        <w:t>Random events are events occurring in a potential market that, if they occur, can present both threats and opportunities to the company.  It depends on the risks of the firms being accepted, in this case for Jaguar Land Rover.</w:t>
      </w:r>
    </w:p>
    <w:p w14:paraId="7169C907" w14:textId="68395EAF"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As we have already indicated above, random events can have both a negative impact on Jaguar's operations and positive ones, depending on the nature and timeliness of their occurrence.  Likewise, the events that take place affect marketing communications and business operations.  Events of a random nature are important for any organization at the international level, since by predicting and overcoming such problems that have arisen, the company strengthens its position in the market better.</w:t>
      </w:r>
    </w:p>
    <w:p w14:paraId="7BF2446D" w14:textId="06190487"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Another factor that can slow down or even temporarily stop the company's activities is natural disasters.  During a natural disaster, the company's business activities are suspended, consumer markets are disrupted.  Accordingly, all this has only a negative impact on Jaguar.</w:t>
      </w:r>
    </w:p>
    <w:p w14:paraId="08CF643F" w14:textId="1316C68E"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Terrorist activity also has only a negative impact on the development of the organization, hindering its business operations and health in general.  Jaguar does not have the ability to conduct any business operations in regions with a high terrorist sensibility.  Also, terrorist activity has an impact on political disagreements between regions and governments, which in turn affects the company's performance.</w:t>
      </w:r>
    </w:p>
    <w:p w14:paraId="6BCBF19A" w14:textId="23913CF4"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Scientific advances, contrary to the previous aspect, have a positive impact on the activities of JLR, thus providing the company with opportunities for further development in the direction of technological progress and operational awareness.</w:t>
      </w:r>
    </w:p>
    <w:p w14:paraId="15DC2C71" w14:textId="3AA1AFB0" w:rsidR="008607FB" w:rsidRDefault="008607FB" w:rsidP="008607FB">
      <w:pPr>
        <w:ind w:left="220"/>
        <w:rPr>
          <w:rFonts w:ascii="AppleSystemUIFont" w:hAnsi="AppleSystemUIFont" w:cs="AppleSystemUIFont"/>
          <w:sz w:val="32"/>
          <w:szCs w:val="32"/>
        </w:rPr>
      </w:pPr>
    </w:p>
    <w:p w14:paraId="67DDB519" w14:textId="3F7968D5" w:rsidR="008607FB" w:rsidRDefault="008607FB" w:rsidP="008607FB">
      <w:pPr>
        <w:ind w:left="220"/>
        <w:rPr>
          <w:rFonts w:ascii="AppleSystemUIFont" w:hAnsi="AppleSystemUIFont" w:cs="AppleSystemUIFont"/>
          <w:sz w:val="32"/>
          <w:szCs w:val="32"/>
        </w:rPr>
      </w:pPr>
    </w:p>
    <w:p w14:paraId="2FB78AAC" w14:textId="047E13B1"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Demand conditions can be used to designate the conditions and events leading to the inevitable success of a company in any market.</w:t>
      </w:r>
    </w:p>
    <w:p w14:paraId="73C62F62" w14:textId="4DE0FF17"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The size of the home market is important for Jaguar in the context of expansion and inventory.  The growth of the local </w:t>
      </w:r>
      <w:r w:rsidRPr="008607FB">
        <w:rPr>
          <w:rFonts w:ascii="AppleSystemUIFont" w:hAnsi="AppleSystemUIFont" w:cs="AppleSystemUIFont"/>
          <w:sz w:val="32"/>
          <w:szCs w:val="32"/>
        </w:rPr>
        <w:lastRenderedPageBreak/>
        <w:t>market and local consumers is important in order to assess the dynamics in relation to larger markets and makes it possible to develop a strategy for their future activities.  It is also important to expand the domestic market in order to explore the possibilities of entering new international markets.</w:t>
      </w:r>
    </w:p>
    <w:p w14:paraId="4BA7042D" w14:textId="7A5EC0CC"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The consumer </w:t>
      </w:r>
      <w:r w:rsidRPr="008607FB">
        <w:rPr>
          <w:rFonts w:ascii="AppleSystemUIFont" w:hAnsi="AppleSystemUIFont" w:cs="AppleSystemUIFont"/>
          <w:sz w:val="32"/>
          <w:szCs w:val="32"/>
        </w:rPr>
        <w:t>behaviour</w:t>
      </w:r>
      <w:r w:rsidRPr="008607FB">
        <w:rPr>
          <w:rFonts w:ascii="AppleSystemUIFont" w:hAnsi="AppleSystemUIFont" w:cs="AppleSystemUIFont"/>
          <w:sz w:val="32"/>
          <w:szCs w:val="32"/>
        </w:rPr>
        <w:t xml:space="preserve"> model and internal buyers are clearly important in predicting the requirements and </w:t>
      </w:r>
      <w:r w:rsidRPr="008607FB">
        <w:rPr>
          <w:rFonts w:ascii="AppleSystemUIFont" w:hAnsi="AppleSystemUIFont" w:cs="AppleSystemUIFont"/>
          <w:sz w:val="32"/>
          <w:szCs w:val="32"/>
        </w:rPr>
        <w:t>behaviour</w:t>
      </w:r>
      <w:r w:rsidRPr="008607FB">
        <w:rPr>
          <w:rFonts w:ascii="AppleSystemUIFont" w:hAnsi="AppleSystemUIFont" w:cs="AppleSystemUIFont"/>
          <w:sz w:val="32"/>
          <w:szCs w:val="32"/>
        </w:rPr>
        <w:t xml:space="preserve"> of consumers in different markets.  Jaguar </w:t>
      </w:r>
      <w:r w:rsidRPr="008607FB">
        <w:rPr>
          <w:rFonts w:ascii="AppleSystemUIFont" w:hAnsi="AppleSystemUIFont" w:cs="AppleSystemUIFont"/>
          <w:sz w:val="32"/>
          <w:szCs w:val="32"/>
        </w:rPr>
        <w:t>can</w:t>
      </w:r>
      <w:r w:rsidRPr="008607FB">
        <w:rPr>
          <w:rFonts w:ascii="AppleSystemUIFont" w:hAnsi="AppleSystemUIFont" w:cs="AppleSystemUIFont"/>
          <w:sz w:val="32"/>
          <w:szCs w:val="32"/>
        </w:rPr>
        <w:t xml:space="preserve"> influence the </w:t>
      </w:r>
      <w:r w:rsidRPr="008607FB">
        <w:rPr>
          <w:rFonts w:ascii="AppleSystemUIFont" w:hAnsi="AppleSystemUIFont" w:cs="AppleSystemUIFont"/>
          <w:sz w:val="32"/>
          <w:szCs w:val="32"/>
        </w:rPr>
        <w:t>behaviour</w:t>
      </w:r>
      <w:r w:rsidRPr="008607FB">
        <w:rPr>
          <w:rFonts w:ascii="AppleSystemUIFont" w:hAnsi="AppleSystemUIFont" w:cs="AppleSystemUIFont"/>
          <w:sz w:val="32"/>
          <w:szCs w:val="32"/>
        </w:rPr>
        <w:t xml:space="preserve"> of consumers in a particular market through information obtained in another market.  This can be called very important for strategic development in any direction.</w:t>
      </w:r>
    </w:p>
    <w:p w14:paraId="20175935" w14:textId="49BD250E" w:rsid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r w:rsidRPr="008607FB">
        <w:rPr>
          <w:rFonts w:ascii="AppleSystemUIFont" w:hAnsi="AppleSystemUIFont" w:cs="AppleSystemUIFont"/>
          <w:sz w:val="32"/>
          <w:szCs w:val="32"/>
        </w:rPr>
        <w:t xml:space="preserve">Jaguar's demanding or sophisticated customer segment has pushed the company to tap into the resources that will eventually help develop a product that is </w:t>
      </w:r>
      <w:r w:rsidRPr="008607FB">
        <w:rPr>
          <w:rFonts w:ascii="AppleSystemUIFont" w:hAnsi="AppleSystemUIFont" w:cs="AppleSystemUIFont"/>
          <w:sz w:val="32"/>
          <w:szCs w:val="32"/>
        </w:rPr>
        <w:t>unique</w:t>
      </w:r>
      <w:r w:rsidRPr="008607FB">
        <w:rPr>
          <w:rFonts w:ascii="AppleSystemUIFont" w:hAnsi="AppleSystemUIFont" w:cs="AppleSystemUIFont"/>
          <w:sz w:val="32"/>
          <w:szCs w:val="32"/>
        </w:rPr>
        <w:t xml:space="preserve">.  lead to the development of new processes, products and, accordingly, leads to the growth of the </w:t>
      </w:r>
      <w:r w:rsidRPr="008607FB">
        <w:rPr>
          <w:rFonts w:ascii="AppleSystemUIFont" w:hAnsi="AppleSystemUIFont" w:cs="AppleSystemUIFont"/>
          <w:sz w:val="32"/>
          <w:szCs w:val="32"/>
        </w:rPr>
        <w:t>business</w:t>
      </w:r>
      <w:r w:rsidRPr="008607FB">
        <w:rPr>
          <w:rFonts w:ascii="AppleSystemUIFont" w:hAnsi="AppleSystemUIFont" w:cs="AppleSystemUIFont"/>
          <w:sz w:val="32"/>
          <w:szCs w:val="32"/>
        </w:rPr>
        <w:t>.</w:t>
      </w:r>
    </w:p>
    <w:p w14:paraId="78436798" w14:textId="4CEA266F" w:rsidR="008607FB" w:rsidRDefault="008607FB" w:rsidP="008607FB">
      <w:pPr>
        <w:ind w:left="220"/>
        <w:rPr>
          <w:rFonts w:ascii="AppleSystemUIFont" w:hAnsi="AppleSystemUIFont" w:cs="AppleSystemUIFont"/>
          <w:sz w:val="32"/>
          <w:szCs w:val="32"/>
        </w:rPr>
      </w:pPr>
    </w:p>
    <w:p w14:paraId="4DD13FAC" w14:textId="6F849108" w:rsidR="008607FB" w:rsidRDefault="008607FB" w:rsidP="008607FB">
      <w:pPr>
        <w:ind w:left="220"/>
        <w:rPr>
          <w:rFonts w:ascii="AppleSystemUIFont" w:hAnsi="AppleSystemUIFont" w:cs="AppleSystemUIFont"/>
          <w:sz w:val="32"/>
          <w:szCs w:val="32"/>
        </w:rPr>
      </w:pPr>
    </w:p>
    <w:p w14:paraId="4BBCE128" w14:textId="2816A21C" w:rsidR="008607FB" w:rsidRDefault="008607FB" w:rsidP="008607FB">
      <w:pPr>
        <w:ind w:left="220"/>
        <w:rPr>
          <w:rFonts w:ascii="AppleSystemUIFont" w:hAnsi="AppleSystemUIFont" w:cs="AppleSystemUIFont"/>
          <w:sz w:val="32"/>
          <w:szCs w:val="32"/>
        </w:rPr>
      </w:pPr>
    </w:p>
    <w:p w14:paraId="0755D934" w14:textId="037A48E1" w:rsidR="008607FB" w:rsidRDefault="008607FB" w:rsidP="008607FB">
      <w:pPr>
        <w:ind w:left="220"/>
        <w:rPr>
          <w:rFonts w:ascii="AppleSystemUIFont" w:hAnsi="AppleSystemUIFont" w:cs="AppleSystemUIFont"/>
          <w:sz w:val="32"/>
          <w:szCs w:val="32"/>
        </w:rPr>
      </w:pPr>
    </w:p>
    <w:p w14:paraId="054AA0EE" w14:textId="1B0C7EFD" w:rsidR="008607FB" w:rsidRDefault="008607FB" w:rsidP="008607FB">
      <w:pPr>
        <w:ind w:left="220"/>
        <w:rPr>
          <w:rFonts w:ascii="AppleSystemUIFont" w:hAnsi="AppleSystemUIFont" w:cs="AppleSystemUIFont"/>
          <w:sz w:val="32"/>
          <w:szCs w:val="32"/>
        </w:rPr>
      </w:pPr>
    </w:p>
    <w:p w14:paraId="4970700C" w14:textId="798768C7" w:rsidR="008607FB" w:rsidRDefault="008607FB" w:rsidP="008607FB">
      <w:pPr>
        <w:ind w:left="220"/>
        <w:rPr>
          <w:rFonts w:ascii="AppleSystemUIFont" w:hAnsi="AppleSystemUIFont" w:cs="AppleSystemUIFont"/>
          <w:sz w:val="32"/>
          <w:szCs w:val="32"/>
        </w:rPr>
      </w:pPr>
    </w:p>
    <w:p w14:paraId="5ACB9420" w14:textId="4EFE76F3" w:rsidR="008607FB" w:rsidRDefault="008607FB" w:rsidP="008607FB">
      <w:pPr>
        <w:ind w:left="220"/>
        <w:rPr>
          <w:rFonts w:ascii="AppleSystemUIFont" w:hAnsi="AppleSystemUIFont" w:cs="AppleSystemUIFont"/>
          <w:sz w:val="32"/>
          <w:szCs w:val="32"/>
        </w:rPr>
      </w:pPr>
    </w:p>
    <w:p w14:paraId="132634A0" w14:textId="3BBDAAA1" w:rsidR="008607FB" w:rsidRDefault="008607FB" w:rsidP="008607FB">
      <w:pPr>
        <w:ind w:left="220"/>
        <w:rPr>
          <w:rFonts w:ascii="AppleSystemUIFont" w:hAnsi="AppleSystemUIFont" w:cs="AppleSystemUIFont"/>
          <w:sz w:val="32"/>
          <w:szCs w:val="32"/>
        </w:rPr>
      </w:pPr>
    </w:p>
    <w:p w14:paraId="7647A76B" w14:textId="35EEB845" w:rsidR="008607FB" w:rsidRDefault="008607FB" w:rsidP="008607FB">
      <w:pPr>
        <w:ind w:left="220"/>
        <w:rPr>
          <w:rFonts w:ascii="AppleSystemUIFont" w:hAnsi="AppleSystemUIFont" w:cs="AppleSystemUIFont"/>
          <w:sz w:val="32"/>
          <w:szCs w:val="32"/>
        </w:rPr>
      </w:pPr>
    </w:p>
    <w:p w14:paraId="22200769" w14:textId="41C9008A" w:rsidR="008607FB" w:rsidRDefault="008607FB" w:rsidP="008607FB">
      <w:pPr>
        <w:ind w:left="220"/>
        <w:rPr>
          <w:rFonts w:ascii="AppleSystemUIFont" w:hAnsi="AppleSystemUIFont" w:cs="AppleSystemUIFont"/>
          <w:sz w:val="32"/>
          <w:szCs w:val="32"/>
        </w:rPr>
      </w:pPr>
    </w:p>
    <w:p w14:paraId="57268D37" w14:textId="7D046413" w:rsidR="008607FB" w:rsidRDefault="008607FB" w:rsidP="008607FB">
      <w:pPr>
        <w:ind w:left="220"/>
        <w:rPr>
          <w:rFonts w:ascii="AppleSystemUIFont" w:hAnsi="AppleSystemUIFont" w:cs="AppleSystemUIFont"/>
          <w:sz w:val="32"/>
          <w:szCs w:val="32"/>
        </w:rPr>
      </w:pPr>
    </w:p>
    <w:p w14:paraId="2C8018BA" w14:textId="494159BB" w:rsidR="008607FB" w:rsidRDefault="008607FB" w:rsidP="008607FB">
      <w:pPr>
        <w:ind w:left="220"/>
        <w:rPr>
          <w:rFonts w:ascii="AppleSystemUIFont" w:hAnsi="AppleSystemUIFont" w:cs="AppleSystemUIFont"/>
          <w:sz w:val="32"/>
          <w:szCs w:val="32"/>
        </w:rPr>
      </w:pPr>
    </w:p>
    <w:p w14:paraId="6B1C43AE" w14:textId="365D67DE" w:rsidR="008607FB" w:rsidRDefault="008607FB" w:rsidP="008607FB">
      <w:pPr>
        <w:ind w:left="220"/>
        <w:rPr>
          <w:rFonts w:ascii="AppleSystemUIFont" w:hAnsi="AppleSystemUIFont" w:cs="AppleSystemUIFont"/>
          <w:sz w:val="32"/>
          <w:szCs w:val="32"/>
        </w:rPr>
      </w:pPr>
    </w:p>
    <w:p w14:paraId="38667AA7" w14:textId="4E7C2BB0" w:rsidR="008607FB" w:rsidRDefault="008607FB" w:rsidP="008607FB">
      <w:pPr>
        <w:ind w:left="220"/>
        <w:rPr>
          <w:rFonts w:ascii="AppleSystemUIFont" w:hAnsi="AppleSystemUIFont" w:cs="AppleSystemUIFont"/>
          <w:sz w:val="32"/>
          <w:szCs w:val="32"/>
        </w:rPr>
      </w:pPr>
    </w:p>
    <w:p w14:paraId="0CA4E2AC" w14:textId="2C988AE5" w:rsidR="008607FB" w:rsidRDefault="008607FB" w:rsidP="008607FB">
      <w:pPr>
        <w:ind w:left="220"/>
        <w:rPr>
          <w:rFonts w:ascii="AppleSystemUIFont" w:hAnsi="AppleSystemUIFont" w:cs="AppleSystemUIFont"/>
          <w:sz w:val="32"/>
          <w:szCs w:val="32"/>
        </w:rPr>
      </w:pPr>
    </w:p>
    <w:p w14:paraId="731545AF" w14:textId="121F4A41" w:rsidR="008607FB" w:rsidRDefault="008607FB" w:rsidP="008607FB">
      <w:pPr>
        <w:ind w:left="220"/>
        <w:rPr>
          <w:rFonts w:ascii="AppleSystemUIFont" w:hAnsi="AppleSystemUIFont" w:cs="AppleSystemUIFont"/>
          <w:sz w:val="32"/>
          <w:szCs w:val="32"/>
        </w:rPr>
      </w:pPr>
    </w:p>
    <w:p w14:paraId="557066DE" w14:textId="542748E2" w:rsidR="008607FB" w:rsidRDefault="008607FB" w:rsidP="008607FB">
      <w:pPr>
        <w:ind w:left="220"/>
        <w:rPr>
          <w:rFonts w:ascii="AppleSystemUIFont" w:hAnsi="AppleSystemUIFont" w:cs="AppleSystemUIFont"/>
          <w:sz w:val="32"/>
          <w:szCs w:val="32"/>
        </w:rPr>
      </w:pPr>
    </w:p>
    <w:p w14:paraId="0223F812" w14:textId="38F08895" w:rsidR="008607FB" w:rsidRDefault="008607FB" w:rsidP="008607FB">
      <w:pPr>
        <w:ind w:left="220"/>
        <w:rPr>
          <w:rFonts w:ascii="AppleSystemUIFont" w:hAnsi="AppleSystemUIFont" w:cs="AppleSystemUIFont"/>
          <w:sz w:val="32"/>
          <w:szCs w:val="32"/>
        </w:rPr>
      </w:pPr>
    </w:p>
    <w:p w14:paraId="1E63E087" w14:textId="78A96CC9" w:rsidR="008607FB" w:rsidRDefault="008607FB" w:rsidP="008607FB">
      <w:pPr>
        <w:rPr>
          <w:rFonts w:ascii="AppleSystemUIFont" w:hAnsi="AppleSystemUIFont" w:cs="AppleSystemUIFont"/>
          <w:sz w:val="32"/>
          <w:szCs w:val="32"/>
        </w:rPr>
      </w:pPr>
    </w:p>
    <w:p w14:paraId="16BF61BE" w14:textId="5C34F807" w:rsidR="008607FB" w:rsidRDefault="008607FB" w:rsidP="008607FB">
      <w:pPr>
        <w:jc w:val="center"/>
        <w:rPr>
          <w:rFonts w:ascii="AppleSystemUIFont" w:hAnsi="AppleSystemUIFont" w:cs="AppleSystemUIFont"/>
          <w:sz w:val="52"/>
          <w:szCs w:val="52"/>
        </w:rPr>
      </w:pPr>
      <w:r w:rsidRPr="008607FB">
        <w:rPr>
          <w:rFonts w:ascii="AppleSystemUIFont" w:hAnsi="AppleSystemUIFont" w:cs="AppleSystemUIFont"/>
          <w:sz w:val="52"/>
          <w:szCs w:val="52"/>
        </w:rPr>
        <w:lastRenderedPageBreak/>
        <w:t>REFERENCE</w:t>
      </w:r>
      <w:r>
        <w:rPr>
          <w:rFonts w:ascii="AppleSystemUIFont" w:hAnsi="AppleSystemUIFont" w:cs="AppleSystemUIFont"/>
          <w:sz w:val="52"/>
          <w:szCs w:val="52"/>
        </w:rPr>
        <w:t>S</w:t>
      </w:r>
    </w:p>
    <w:p w14:paraId="771C099E" w14:textId="09A9F3E1" w:rsidR="008607FB" w:rsidRDefault="008607FB" w:rsidP="008607FB">
      <w:pPr>
        <w:rPr>
          <w:rFonts w:ascii="AppleSystemUIFont" w:hAnsi="AppleSystemUIFont" w:cs="AppleSystemUIFont"/>
          <w:sz w:val="32"/>
          <w:szCs w:val="32"/>
        </w:rPr>
      </w:pPr>
    </w:p>
    <w:p w14:paraId="7B102DC5" w14:textId="7E523A5B" w:rsidR="008607FB" w:rsidRPr="008607FB" w:rsidRDefault="008607FB" w:rsidP="008607FB">
      <w:pPr>
        <w:pStyle w:val="NormalWeb"/>
        <w:spacing w:before="0" w:beforeAutospacing="0" w:after="240" w:afterAutospacing="0" w:line="360" w:lineRule="auto"/>
        <w:rPr>
          <w:sz w:val="32"/>
          <w:szCs w:val="32"/>
        </w:rPr>
      </w:pPr>
      <w:r>
        <w:rPr>
          <w:sz w:val="32"/>
          <w:szCs w:val="32"/>
        </w:rPr>
        <w:t>1)</w:t>
      </w:r>
      <w:proofErr w:type="spellStart"/>
      <w:r w:rsidRPr="008607FB">
        <w:rPr>
          <w:sz w:val="32"/>
          <w:szCs w:val="32"/>
        </w:rPr>
        <w:t>Alkhafaji</w:t>
      </w:r>
      <w:proofErr w:type="spellEnd"/>
      <w:r w:rsidRPr="008607FB">
        <w:rPr>
          <w:sz w:val="32"/>
          <w:szCs w:val="32"/>
        </w:rPr>
        <w:t xml:space="preserve">, A.F. (2011). Strategic Management: Formulation, Implementation, and Control in a Dynamic Environment. </w:t>
      </w:r>
      <w:r w:rsidRPr="008607FB">
        <w:rPr>
          <w:i/>
          <w:iCs/>
          <w:sz w:val="32"/>
          <w:szCs w:val="32"/>
        </w:rPr>
        <w:t>Development and Learning in Organizations: An International Journal</w:t>
      </w:r>
      <w:r w:rsidRPr="008607FB">
        <w:rPr>
          <w:sz w:val="32"/>
          <w:szCs w:val="32"/>
        </w:rPr>
        <w:t>, 25(2).</w:t>
      </w:r>
    </w:p>
    <w:p w14:paraId="36B8CE5C" w14:textId="11BF186F" w:rsidR="008607FB" w:rsidRPr="008607FB" w:rsidRDefault="008607FB" w:rsidP="008607FB">
      <w:pPr>
        <w:pStyle w:val="NormalWeb"/>
        <w:spacing w:before="0" w:beforeAutospacing="0" w:after="240" w:afterAutospacing="0" w:line="360" w:lineRule="auto"/>
        <w:rPr>
          <w:sz w:val="32"/>
          <w:szCs w:val="32"/>
        </w:rPr>
      </w:pPr>
      <w:r>
        <w:rPr>
          <w:sz w:val="32"/>
          <w:szCs w:val="32"/>
        </w:rPr>
        <w:t>2)</w:t>
      </w:r>
      <w:proofErr w:type="spellStart"/>
      <w:r w:rsidRPr="008607FB">
        <w:rPr>
          <w:sz w:val="32"/>
          <w:szCs w:val="32"/>
        </w:rPr>
        <w:t>Booles</w:t>
      </w:r>
      <w:proofErr w:type="spellEnd"/>
      <w:r w:rsidRPr="008607FB">
        <w:rPr>
          <w:sz w:val="32"/>
          <w:szCs w:val="32"/>
        </w:rPr>
        <w:t xml:space="preserve">, K. (2016). Reflection for Nursing Life: Principles, Process and Practice McKinnon John Reflection for Nursing Life: Principles, Process and Practice 138pp £5.99 Routledge 9781138757599 1138787590. </w:t>
      </w:r>
      <w:r w:rsidRPr="008607FB">
        <w:rPr>
          <w:i/>
          <w:iCs/>
          <w:sz w:val="32"/>
          <w:szCs w:val="32"/>
        </w:rPr>
        <w:t>Nursing Management</w:t>
      </w:r>
      <w:r w:rsidRPr="008607FB">
        <w:rPr>
          <w:sz w:val="32"/>
          <w:szCs w:val="32"/>
        </w:rPr>
        <w:t>, 23(6), pp.17–17.</w:t>
      </w:r>
    </w:p>
    <w:p w14:paraId="6AD1798F" w14:textId="3CF0CF19" w:rsidR="008607FB" w:rsidRPr="008607FB" w:rsidRDefault="008607FB" w:rsidP="008607FB">
      <w:pPr>
        <w:pStyle w:val="NormalWeb"/>
        <w:spacing w:before="0" w:beforeAutospacing="0" w:after="240" w:afterAutospacing="0" w:line="360" w:lineRule="auto"/>
        <w:rPr>
          <w:sz w:val="32"/>
          <w:szCs w:val="32"/>
        </w:rPr>
      </w:pPr>
      <w:r>
        <w:rPr>
          <w:sz w:val="32"/>
          <w:szCs w:val="32"/>
        </w:rPr>
        <w:t>3)</w:t>
      </w:r>
      <w:r w:rsidRPr="008607FB">
        <w:rPr>
          <w:sz w:val="32"/>
          <w:szCs w:val="32"/>
        </w:rPr>
        <w:t xml:space="preserve">Fernández Portillo, L. (2015). “Exploring Strategy. Text and Cases.” </w:t>
      </w:r>
      <w:proofErr w:type="spellStart"/>
      <w:r w:rsidRPr="008607FB">
        <w:rPr>
          <w:i/>
          <w:iCs/>
          <w:sz w:val="32"/>
          <w:szCs w:val="32"/>
        </w:rPr>
        <w:t>Revista</w:t>
      </w:r>
      <w:proofErr w:type="spellEnd"/>
      <w:r w:rsidRPr="008607FB">
        <w:rPr>
          <w:i/>
          <w:iCs/>
          <w:sz w:val="32"/>
          <w:szCs w:val="32"/>
        </w:rPr>
        <w:t xml:space="preserve"> de </w:t>
      </w:r>
      <w:proofErr w:type="spellStart"/>
      <w:r w:rsidRPr="008607FB">
        <w:rPr>
          <w:i/>
          <w:iCs/>
          <w:sz w:val="32"/>
          <w:szCs w:val="32"/>
        </w:rPr>
        <w:t>Fomento</w:t>
      </w:r>
      <w:proofErr w:type="spellEnd"/>
      <w:r w:rsidRPr="008607FB">
        <w:rPr>
          <w:i/>
          <w:iCs/>
          <w:sz w:val="32"/>
          <w:szCs w:val="32"/>
        </w:rPr>
        <w:t xml:space="preserve"> Social</w:t>
      </w:r>
      <w:r w:rsidRPr="008607FB">
        <w:rPr>
          <w:sz w:val="32"/>
          <w:szCs w:val="32"/>
        </w:rPr>
        <w:t>, pp.350–352.</w:t>
      </w:r>
    </w:p>
    <w:p w14:paraId="01315080" w14:textId="7BA117E6" w:rsidR="008607FB" w:rsidRPr="008607FB" w:rsidRDefault="008607FB" w:rsidP="008607FB">
      <w:pPr>
        <w:pStyle w:val="NormalWeb"/>
        <w:spacing w:before="0" w:beforeAutospacing="0" w:after="240" w:afterAutospacing="0" w:line="360" w:lineRule="auto"/>
        <w:rPr>
          <w:sz w:val="32"/>
          <w:szCs w:val="32"/>
        </w:rPr>
      </w:pPr>
      <w:r>
        <w:rPr>
          <w:sz w:val="32"/>
          <w:szCs w:val="32"/>
        </w:rPr>
        <w:t>4)</w:t>
      </w:r>
      <w:proofErr w:type="spellStart"/>
      <w:r w:rsidRPr="008607FB">
        <w:rPr>
          <w:sz w:val="32"/>
          <w:szCs w:val="32"/>
        </w:rPr>
        <w:t>Holtbrügge</w:t>
      </w:r>
      <w:proofErr w:type="spellEnd"/>
      <w:r w:rsidRPr="008607FB">
        <w:rPr>
          <w:sz w:val="32"/>
          <w:szCs w:val="32"/>
        </w:rPr>
        <w:t xml:space="preserve">, D. and Friedmann, C.B. (2016). Does location choice affect foreign subsidiary success in India? An empirical study based on Porter’s diamond model. </w:t>
      </w:r>
      <w:r w:rsidRPr="008607FB">
        <w:rPr>
          <w:i/>
          <w:iCs/>
          <w:sz w:val="32"/>
          <w:szCs w:val="32"/>
        </w:rPr>
        <w:t>International Journal of Business and Emerging Markets</w:t>
      </w:r>
      <w:r w:rsidRPr="008607FB">
        <w:rPr>
          <w:sz w:val="32"/>
          <w:szCs w:val="32"/>
        </w:rPr>
        <w:t>, 8(1), p.3.</w:t>
      </w:r>
    </w:p>
    <w:p w14:paraId="5BE9E131" w14:textId="313D1A91" w:rsidR="008607FB" w:rsidRPr="008607FB" w:rsidRDefault="008607FB" w:rsidP="008607FB">
      <w:pPr>
        <w:pStyle w:val="NormalWeb"/>
        <w:spacing w:before="0" w:beforeAutospacing="0" w:after="240" w:afterAutospacing="0" w:line="360" w:lineRule="auto"/>
        <w:rPr>
          <w:sz w:val="32"/>
          <w:szCs w:val="32"/>
        </w:rPr>
      </w:pPr>
      <w:r>
        <w:rPr>
          <w:sz w:val="32"/>
          <w:szCs w:val="32"/>
        </w:rPr>
        <w:t>5)</w:t>
      </w:r>
      <w:r w:rsidRPr="008607FB">
        <w:rPr>
          <w:sz w:val="32"/>
          <w:szCs w:val="32"/>
        </w:rPr>
        <w:t xml:space="preserve">IEEE/ISO/IEC Draft Standard for Systems and Software Engineering - Architecture Evaluation. (2017). New York, </w:t>
      </w:r>
      <w:proofErr w:type="spellStart"/>
      <w:r w:rsidRPr="008607FB">
        <w:rPr>
          <w:sz w:val="32"/>
          <w:szCs w:val="32"/>
        </w:rPr>
        <w:t>Usa</w:t>
      </w:r>
      <w:proofErr w:type="spellEnd"/>
      <w:r w:rsidRPr="008607FB">
        <w:rPr>
          <w:sz w:val="32"/>
          <w:szCs w:val="32"/>
        </w:rPr>
        <w:t xml:space="preserve"> </w:t>
      </w:r>
      <w:proofErr w:type="spellStart"/>
      <w:r w:rsidRPr="008607FB">
        <w:rPr>
          <w:sz w:val="32"/>
          <w:szCs w:val="32"/>
        </w:rPr>
        <w:t>Ieee</w:t>
      </w:r>
      <w:proofErr w:type="spellEnd"/>
      <w:r w:rsidRPr="008607FB">
        <w:rPr>
          <w:sz w:val="32"/>
          <w:szCs w:val="32"/>
        </w:rPr>
        <w:t>.</w:t>
      </w:r>
    </w:p>
    <w:p w14:paraId="3670F277" w14:textId="42EDD1F9" w:rsidR="008607FB" w:rsidRPr="008607FB" w:rsidRDefault="008607FB" w:rsidP="008607FB">
      <w:pPr>
        <w:pStyle w:val="NormalWeb"/>
        <w:spacing w:before="0" w:beforeAutospacing="0" w:after="240" w:afterAutospacing="0" w:line="360" w:lineRule="auto"/>
        <w:rPr>
          <w:sz w:val="32"/>
          <w:szCs w:val="32"/>
        </w:rPr>
      </w:pPr>
      <w:r>
        <w:rPr>
          <w:sz w:val="32"/>
          <w:szCs w:val="32"/>
        </w:rPr>
        <w:t>6)</w:t>
      </w:r>
      <w:r w:rsidRPr="008607FB">
        <w:rPr>
          <w:sz w:val="32"/>
          <w:szCs w:val="32"/>
        </w:rPr>
        <w:t xml:space="preserve">Mabey, C. and Iles, P. (1994). </w:t>
      </w:r>
      <w:r w:rsidRPr="008607FB">
        <w:rPr>
          <w:i/>
          <w:iCs/>
          <w:sz w:val="32"/>
          <w:szCs w:val="32"/>
        </w:rPr>
        <w:t>Managing learning</w:t>
      </w:r>
      <w:r w:rsidRPr="008607FB">
        <w:rPr>
          <w:sz w:val="32"/>
          <w:szCs w:val="32"/>
        </w:rPr>
        <w:t xml:space="preserve">. </w:t>
      </w:r>
      <w:proofErr w:type="gramStart"/>
      <w:r w:rsidRPr="008607FB">
        <w:rPr>
          <w:sz w:val="32"/>
          <w:szCs w:val="32"/>
        </w:rPr>
        <w:t>London ;</w:t>
      </w:r>
      <w:proofErr w:type="gramEnd"/>
      <w:r w:rsidRPr="008607FB">
        <w:rPr>
          <w:sz w:val="32"/>
          <w:szCs w:val="32"/>
        </w:rPr>
        <w:t xml:space="preserve"> New York: Routledge In Association With The Open University.</w:t>
      </w:r>
    </w:p>
    <w:p w14:paraId="2612801F" w14:textId="7B2C6BF4" w:rsidR="008607FB" w:rsidRPr="008607FB" w:rsidRDefault="008607FB" w:rsidP="008607FB">
      <w:pPr>
        <w:pStyle w:val="NormalWeb"/>
        <w:spacing w:before="0" w:beforeAutospacing="0" w:after="240" w:afterAutospacing="0" w:line="360" w:lineRule="auto"/>
        <w:rPr>
          <w:sz w:val="32"/>
          <w:szCs w:val="32"/>
        </w:rPr>
      </w:pPr>
      <w:r>
        <w:rPr>
          <w:sz w:val="32"/>
          <w:szCs w:val="32"/>
        </w:rPr>
        <w:t>7)</w:t>
      </w:r>
      <w:r w:rsidRPr="008607FB">
        <w:rPr>
          <w:sz w:val="32"/>
          <w:szCs w:val="32"/>
        </w:rPr>
        <w:t xml:space="preserve">Mukherjee, D. (2021). A case for Tata Motors’ acquisition of Jaguar Land Rover: strategic implications of the takeover. </w:t>
      </w:r>
      <w:r w:rsidRPr="008607FB">
        <w:rPr>
          <w:i/>
          <w:iCs/>
          <w:sz w:val="32"/>
          <w:szCs w:val="32"/>
        </w:rPr>
        <w:t>International Journal of Strategic Business Alliances</w:t>
      </w:r>
      <w:r w:rsidRPr="008607FB">
        <w:rPr>
          <w:sz w:val="32"/>
          <w:szCs w:val="32"/>
        </w:rPr>
        <w:t>, 7(1), p.1.</w:t>
      </w:r>
    </w:p>
    <w:p w14:paraId="2EC9E447" w14:textId="2D4B04C5" w:rsidR="008607FB" w:rsidRPr="008607FB" w:rsidRDefault="008607FB" w:rsidP="008607FB">
      <w:pPr>
        <w:pStyle w:val="NormalWeb"/>
        <w:spacing w:before="0" w:beforeAutospacing="0" w:after="240" w:afterAutospacing="0" w:line="360" w:lineRule="auto"/>
        <w:rPr>
          <w:sz w:val="32"/>
          <w:szCs w:val="32"/>
        </w:rPr>
      </w:pPr>
      <w:r>
        <w:rPr>
          <w:sz w:val="32"/>
          <w:szCs w:val="32"/>
        </w:rPr>
        <w:lastRenderedPageBreak/>
        <w:t>8)</w:t>
      </w:r>
      <w:r w:rsidRPr="008607FB">
        <w:rPr>
          <w:sz w:val="32"/>
          <w:szCs w:val="32"/>
        </w:rPr>
        <w:t xml:space="preserve">Rugman, A.M. and Alain Verbeke (2017). </w:t>
      </w:r>
      <w:r w:rsidRPr="008607FB">
        <w:rPr>
          <w:i/>
          <w:iCs/>
          <w:sz w:val="32"/>
          <w:szCs w:val="32"/>
        </w:rPr>
        <w:t>Global corporate strategy and trade policy</w:t>
      </w:r>
      <w:r w:rsidRPr="008607FB">
        <w:rPr>
          <w:sz w:val="32"/>
          <w:szCs w:val="32"/>
        </w:rPr>
        <w:t xml:space="preserve">. </w:t>
      </w:r>
      <w:proofErr w:type="gramStart"/>
      <w:r w:rsidRPr="008607FB">
        <w:rPr>
          <w:sz w:val="32"/>
          <w:szCs w:val="32"/>
        </w:rPr>
        <w:t>London ;</w:t>
      </w:r>
      <w:proofErr w:type="gramEnd"/>
      <w:r w:rsidRPr="008607FB">
        <w:rPr>
          <w:sz w:val="32"/>
          <w:szCs w:val="32"/>
        </w:rPr>
        <w:t xml:space="preserve"> New York: Routledge.</w:t>
      </w:r>
    </w:p>
    <w:p w14:paraId="1247486B" w14:textId="2E5BB226" w:rsidR="008607FB" w:rsidRPr="008607FB" w:rsidRDefault="008607FB" w:rsidP="008607FB">
      <w:pPr>
        <w:pStyle w:val="NormalWeb"/>
        <w:spacing w:before="0" w:beforeAutospacing="0" w:after="240" w:afterAutospacing="0" w:line="360" w:lineRule="auto"/>
        <w:rPr>
          <w:sz w:val="32"/>
          <w:szCs w:val="32"/>
        </w:rPr>
      </w:pPr>
      <w:r>
        <w:rPr>
          <w:sz w:val="32"/>
          <w:szCs w:val="32"/>
        </w:rPr>
        <w:t>9)</w:t>
      </w:r>
      <w:proofErr w:type="spellStart"/>
      <w:r w:rsidRPr="008607FB">
        <w:rPr>
          <w:sz w:val="32"/>
          <w:szCs w:val="32"/>
        </w:rPr>
        <w:t>Scarff</w:t>
      </w:r>
      <w:proofErr w:type="spellEnd"/>
      <w:r w:rsidRPr="008607FB">
        <w:rPr>
          <w:sz w:val="32"/>
          <w:szCs w:val="32"/>
        </w:rPr>
        <w:t xml:space="preserve">, B.A. (1975). Reviews: Financial Control R. M. WILSON McGraw-Hill. </w:t>
      </w:r>
      <w:r w:rsidRPr="008607FB">
        <w:rPr>
          <w:i/>
          <w:iCs/>
          <w:sz w:val="32"/>
          <w:szCs w:val="32"/>
        </w:rPr>
        <w:t>Management Education and Development</w:t>
      </w:r>
      <w:r w:rsidRPr="008607FB">
        <w:rPr>
          <w:sz w:val="32"/>
          <w:szCs w:val="32"/>
        </w:rPr>
        <w:t>, 6(1), pp.51–53.</w:t>
      </w:r>
    </w:p>
    <w:p w14:paraId="53B1F56E" w14:textId="53498CC3" w:rsidR="008607FB" w:rsidRPr="008607FB" w:rsidRDefault="008607FB" w:rsidP="008607FB">
      <w:pPr>
        <w:pStyle w:val="NormalWeb"/>
        <w:spacing w:before="0" w:beforeAutospacing="0" w:after="240" w:afterAutospacing="0" w:line="360" w:lineRule="auto"/>
        <w:rPr>
          <w:sz w:val="32"/>
          <w:szCs w:val="32"/>
        </w:rPr>
      </w:pPr>
      <w:r>
        <w:rPr>
          <w:sz w:val="32"/>
          <w:szCs w:val="32"/>
        </w:rPr>
        <w:t>10)</w:t>
      </w:r>
      <w:r w:rsidRPr="008607FB">
        <w:rPr>
          <w:sz w:val="32"/>
          <w:szCs w:val="32"/>
        </w:rPr>
        <w:t xml:space="preserve">Stone, A. (1986). The Economic Institutions of Capitalism: Firms, Markets, Relational Contracting. By Williamson Oliver </w:t>
      </w:r>
      <w:proofErr w:type="gramStart"/>
      <w:r w:rsidRPr="008607FB">
        <w:rPr>
          <w:sz w:val="32"/>
          <w:szCs w:val="32"/>
        </w:rPr>
        <w:t>E..</w:t>
      </w:r>
      <w:proofErr w:type="gramEnd"/>
      <w:r w:rsidRPr="008607FB">
        <w:rPr>
          <w:sz w:val="32"/>
          <w:szCs w:val="32"/>
        </w:rPr>
        <w:t xml:space="preserve"> (New York: Free Press, 1985. Pp. 450. $27.95.). </w:t>
      </w:r>
      <w:r w:rsidRPr="008607FB">
        <w:rPr>
          <w:i/>
          <w:iCs/>
          <w:sz w:val="32"/>
          <w:szCs w:val="32"/>
        </w:rPr>
        <w:t>American Political Science Review</w:t>
      </w:r>
      <w:r w:rsidRPr="008607FB">
        <w:rPr>
          <w:sz w:val="32"/>
          <w:szCs w:val="32"/>
        </w:rPr>
        <w:t>, 80(04), pp.1424–1425.</w:t>
      </w:r>
    </w:p>
    <w:p w14:paraId="57FDAD6B" w14:textId="77777777" w:rsidR="008607FB" w:rsidRPr="008607FB" w:rsidRDefault="008607FB" w:rsidP="008607FB">
      <w:pPr>
        <w:rPr>
          <w:rFonts w:ascii="AppleSystemUIFont" w:hAnsi="AppleSystemUIFont" w:cs="AppleSystemUIFont"/>
          <w:sz w:val="32"/>
          <w:szCs w:val="32"/>
        </w:rPr>
      </w:pPr>
    </w:p>
    <w:p w14:paraId="52C44081" w14:textId="27EC234D" w:rsidR="008607FB" w:rsidRPr="008607FB" w:rsidRDefault="008607FB" w:rsidP="008607FB">
      <w:pPr>
        <w:ind w:left="220"/>
        <w:jc w:val="center"/>
        <w:rPr>
          <w:rFonts w:ascii="AppleSystemUIFont" w:hAnsi="AppleSystemUIFont" w:cs="AppleSystemUIFont"/>
          <w:sz w:val="32"/>
          <w:szCs w:val="32"/>
        </w:rPr>
      </w:pPr>
    </w:p>
    <w:p w14:paraId="272FE2A6" w14:textId="1A5DB051" w:rsidR="008607FB" w:rsidRPr="008607FB" w:rsidRDefault="008607FB" w:rsidP="008607FB">
      <w:pPr>
        <w:ind w:left="220"/>
        <w:rPr>
          <w:rFonts w:ascii="AppleSystemUIFont" w:hAnsi="AppleSystemUIFont" w:cs="AppleSystemUIFont"/>
          <w:sz w:val="32"/>
          <w:szCs w:val="32"/>
        </w:rPr>
      </w:pPr>
      <w:r>
        <w:rPr>
          <w:rFonts w:ascii="AppleSystemUIFont" w:hAnsi="AppleSystemUIFont" w:cs="AppleSystemUIFont"/>
          <w:sz w:val="32"/>
          <w:szCs w:val="32"/>
        </w:rPr>
        <w:t xml:space="preserve">   </w:t>
      </w:r>
    </w:p>
    <w:p w14:paraId="1F6C160E" w14:textId="090CF6FF" w:rsidR="008607FB" w:rsidRPr="008607FB" w:rsidRDefault="008607FB" w:rsidP="008607FB">
      <w:pPr>
        <w:ind w:left="220"/>
        <w:rPr>
          <w:rFonts w:ascii="AppleSystemUIFont" w:hAnsi="AppleSystemUIFont" w:cs="AppleSystemUIFont"/>
          <w:sz w:val="32"/>
          <w:szCs w:val="32"/>
        </w:rPr>
      </w:pPr>
      <w:r w:rsidRPr="008607FB">
        <w:rPr>
          <w:rFonts w:ascii="AppleSystemUIFont" w:hAnsi="AppleSystemUIFont" w:cs="AppleSystemUIFont"/>
          <w:sz w:val="32"/>
          <w:szCs w:val="32"/>
        </w:rPr>
        <w:t xml:space="preserve">   </w:t>
      </w:r>
    </w:p>
    <w:p w14:paraId="73C1AFC3" w14:textId="77777777" w:rsidR="008607FB" w:rsidRPr="008607FB" w:rsidRDefault="008607FB" w:rsidP="008607FB">
      <w:pPr>
        <w:rPr>
          <w:rFonts w:ascii="AppleSystemUIFont" w:hAnsi="AppleSystemUIFont" w:cs="AppleSystemUIFont"/>
          <w:sz w:val="32"/>
          <w:szCs w:val="32"/>
        </w:rPr>
      </w:pPr>
    </w:p>
    <w:p w14:paraId="2328AC36" w14:textId="5940D45C" w:rsidR="008607FB" w:rsidRPr="008607FB" w:rsidRDefault="008607FB" w:rsidP="008607FB">
      <w:pPr>
        <w:rPr>
          <w:sz w:val="32"/>
          <w:szCs w:val="32"/>
        </w:rPr>
      </w:pPr>
      <w:r w:rsidRPr="008607FB">
        <w:rPr>
          <w:rFonts w:ascii="AppleSystemUIFont" w:hAnsi="AppleSystemUIFont" w:cs="AppleSystemUIFont"/>
          <w:sz w:val="32"/>
          <w:szCs w:val="32"/>
        </w:rPr>
        <w:t xml:space="preserve">   </w:t>
      </w:r>
    </w:p>
    <w:p w14:paraId="47564DE0" w14:textId="77777777" w:rsidR="006B4AE7" w:rsidRPr="008607FB" w:rsidRDefault="008607FB">
      <w:pPr>
        <w:rPr>
          <w:sz w:val="32"/>
          <w:szCs w:val="32"/>
        </w:rPr>
      </w:pPr>
    </w:p>
    <w:sectPr w:rsidR="006B4AE7" w:rsidRPr="008607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C00D0"/>
    <w:multiLevelType w:val="hybridMultilevel"/>
    <w:tmpl w:val="4AB2FA3E"/>
    <w:lvl w:ilvl="0" w:tplc="21DC7D32">
      <w:start w:val="3"/>
      <w:numFmt w:val="bullet"/>
      <w:lvlText w:val="-"/>
      <w:lvlJc w:val="left"/>
      <w:pPr>
        <w:ind w:left="580" w:hanging="360"/>
      </w:pPr>
      <w:rPr>
        <w:rFonts w:ascii="AppleSystemUIFont" w:eastAsiaTheme="minorHAnsi" w:hAnsi="AppleSystemUIFont" w:cs="AppleSystemUIFont" w:hint="default"/>
      </w:rPr>
    </w:lvl>
    <w:lvl w:ilvl="1" w:tplc="08090003" w:tentative="1">
      <w:start w:val="1"/>
      <w:numFmt w:val="bullet"/>
      <w:lvlText w:val="o"/>
      <w:lvlJc w:val="left"/>
      <w:pPr>
        <w:ind w:left="1300" w:hanging="360"/>
      </w:pPr>
      <w:rPr>
        <w:rFonts w:ascii="Courier New" w:hAnsi="Courier New" w:cs="Courier New" w:hint="default"/>
      </w:rPr>
    </w:lvl>
    <w:lvl w:ilvl="2" w:tplc="08090005" w:tentative="1">
      <w:start w:val="1"/>
      <w:numFmt w:val="bullet"/>
      <w:lvlText w:val=""/>
      <w:lvlJc w:val="left"/>
      <w:pPr>
        <w:ind w:left="2020" w:hanging="360"/>
      </w:pPr>
      <w:rPr>
        <w:rFonts w:ascii="Wingdings" w:hAnsi="Wingdings" w:hint="default"/>
      </w:rPr>
    </w:lvl>
    <w:lvl w:ilvl="3" w:tplc="08090001" w:tentative="1">
      <w:start w:val="1"/>
      <w:numFmt w:val="bullet"/>
      <w:lvlText w:val=""/>
      <w:lvlJc w:val="left"/>
      <w:pPr>
        <w:ind w:left="2740" w:hanging="360"/>
      </w:pPr>
      <w:rPr>
        <w:rFonts w:ascii="Symbol" w:hAnsi="Symbol" w:hint="default"/>
      </w:rPr>
    </w:lvl>
    <w:lvl w:ilvl="4" w:tplc="08090003" w:tentative="1">
      <w:start w:val="1"/>
      <w:numFmt w:val="bullet"/>
      <w:lvlText w:val="o"/>
      <w:lvlJc w:val="left"/>
      <w:pPr>
        <w:ind w:left="3460" w:hanging="360"/>
      </w:pPr>
      <w:rPr>
        <w:rFonts w:ascii="Courier New" w:hAnsi="Courier New" w:cs="Courier New" w:hint="default"/>
      </w:rPr>
    </w:lvl>
    <w:lvl w:ilvl="5" w:tplc="08090005" w:tentative="1">
      <w:start w:val="1"/>
      <w:numFmt w:val="bullet"/>
      <w:lvlText w:val=""/>
      <w:lvlJc w:val="left"/>
      <w:pPr>
        <w:ind w:left="4180" w:hanging="360"/>
      </w:pPr>
      <w:rPr>
        <w:rFonts w:ascii="Wingdings" w:hAnsi="Wingdings" w:hint="default"/>
      </w:rPr>
    </w:lvl>
    <w:lvl w:ilvl="6" w:tplc="08090001" w:tentative="1">
      <w:start w:val="1"/>
      <w:numFmt w:val="bullet"/>
      <w:lvlText w:val=""/>
      <w:lvlJc w:val="left"/>
      <w:pPr>
        <w:ind w:left="4900" w:hanging="360"/>
      </w:pPr>
      <w:rPr>
        <w:rFonts w:ascii="Symbol" w:hAnsi="Symbol" w:hint="default"/>
      </w:rPr>
    </w:lvl>
    <w:lvl w:ilvl="7" w:tplc="08090003" w:tentative="1">
      <w:start w:val="1"/>
      <w:numFmt w:val="bullet"/>
      <w:lvlText w:val="o"/>
      <w:lvlJc w:val="left"/>
      <w:pPr>
        <w:ind w:left="5620" w:hanging="360"/>
      </w:pPr>
      <w:rPr>
        <w:rFonts w:ascii="Courier New" w:hAnsi="Courier New" w:cs="Courier New" w:hint="default"/>
      </w:rPr>
    </w:lvl>
    <w:lvl w:ilvl="8" w:tplc="08090005" w:tentative="1">
      <w:start w:val="1"/>
      <w:numFmt w:val="bullet"/>
      <w:lvlText w:val=""/>
      <w:lvlJc w:val="left"/>
      <w:pPr>
        <w:ind w:left="63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7FB"/>
    <w:rsid w:val="005A1F89"/>
    <w:rsid w:val="008607FB"/>
    <w:rsid w:val="00941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721804"/>
  <w15:chartTrackingRefBased/>
  <w15:docId w15:val="{9E885D9E-5766-944A-9380-C9412B2F3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7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07FB"/>
    <w:pPr>
      <w:ind w:left="720"/>
      <w:contextualSpacing/>
    </w:pPr>
  </w:style>
  <w:style w:type="paragraph" w:styleId="NormalWeb">
    <w:name w:val="Normal (Web)"/>
    <w:basedOn w:val="Normal"/>
    <w:uiPriority w:val="99"/>
    <w:semiHidden/>
    <w:unhideWhenUsed/>
    <w:rsid w:val="008607F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274378">
      <w:bodyDiv w:val="1"/>
      <w:marLeft w:val="0"/>
      <w:marRight w:val="0"/>
      <w:marTop w:val="0"/>
      <w:marBottom w:val="0"/>
      <w:divBdr>
        <w:top w:val="none" w:sz="0" w:space="0" w:color="auto"/>
        <w:left w:val="none" w:sz="0" w:space="0" w:color="auto"/>
        <w:bottom w:val="none" w:sz="0" w:space="0" w:color="auto"/>
        <w:right w:val="none" w:sz="0" w:space="0" w:color="auto"/>
      </w:divBdr>
      <w:divsChild>
        <w:div w:id="17047499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11</Pages>
  <Words>2468</Words>
  <Characters>14074</Characters>
  <Application>Microsoft Office Word</Application>
  <DocSecurity>0</DocSecurity>
  <Lines>117</Lines>
  <Paragraphs>33</Paragraphs>
  <ScaleCrop>false</ScaleCrop>
  <Company/>
  <LinksUpToDate>false</LinksUpToDate>
  <CharactersWithSpaces>16509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2022-01-13T00:01:00Z</dcterms:created>
  <dcterms:modified xsi:type="dcterms:W3CDTF">2022-01-14T23:39:00Z</dcterms:modified>
</cp:coreProperties>
</file>