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jc w:val="center"/>
        <w:rPr>
          <w:sz w:val="52"/>
          <w:szCs w:val="52"/>
          <w:u w:val="single"/>
        </w:rPr>
      </w:pPr>
      <w:r>
        <w:rPr>
          <w:sz w:val="52"/>
          <w:szCs w:val="52"/>
          <w:u w:val="single"/>
          <w:rtl w:val="0"/>
          <w:lang w:val="en-US"/>
        </w:rPr>
        <w:t>Festivals and Events Management.</w:t>
      </w:r>
    </w:p>
    <w:p>
      <w:pPr>
        <w:pStyle w:val="Title"/>
        <w:jc w:val="center"/>
        <w:rPr>
          <w:sz w:val="52"/>
          <w:szCs w:val="52"/>
          <w:u w:val="single"/>
        </w:rPr>
      </w:pPr>
      <w:r>
        <w:rPr>
          <w:sz w:val="52"/>
          <w:szCs w:val="52"/>
          <w:u w:val="single"/>
          <w:rtl w:val="0"/>
          <w:lang w:val="en-US"/>
        </w:rPr>
        <w:t xml:space="preserve">Assignment 1 - </w:t>
      </w:r>
      <w:r>
        <w:rPr>
          <w:sz w:val="52"/>
          <w:szCs w:val="52"/>
          <w:u w:val="single"/>
          <w:rtl w:val="0"/>
        </w:rPr>
        <w:t>BMTP6017</w:t>
      </w:r>
      <w:r>
        <w:rPr>
          <w:sz w:val="52"/>
          <w:szCs w:val="52"/>
          <w:u w:val="single"/>
          <w:rtl w:val="0"/>
          <w:lang w:val="en-US"/>
        </w:rPr>
        <w:t xml:space="preserve"> - 1400171.</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Caption"/>
        <w:bidi w:val="0"/>
      </w:pPr>
      <w:r>
        <w:rPr>
          <w:rtl w:val="0"/>
        </w:rPr>
        <w:t>Introduction.</w:t>
      </w:r>
    </w:p>
    <w:p>
      <w:pPr>
        <w:pStyle w:val="Caption"/>
        <w:bidi w:val="0"/>
      </w:pPr>
    </w:p>
    <w:p>
      <w:pPr>
        <w:pStyle w:val="Body"/>
        <w:spacing w:line="360" w:lineRule="auto"/>
        <w:rPr>
          <w:rFonts w:ascii="Arial" w:cs="Arial" w:hAnsi="Arial" w:eastAsia="Arial"/>
          <w:sz w:val="24"/>
          <w:szCs w:val="24"/>
        </w:rPr>
      </w:pPr>
      <w:r>
        <w:rPr>
          <w:rFonts w:ascii="Arial" w:hAnsi="Arial"/>
          <w:sz w:val="24"/>
          <w:szCs w:val="24"/>
          <w:rtl w:val="0"/>
          <w:lang w:val="en-US"/>
        </w:rPr>
        <w:t>I</w:t>
      </w:r>
      <w:r>
        <w:rPr>
          <w:rFonts w:ascii="Arial" w:hAnsi="Arial"/>
          <w:sz w:val="24"/>
          <w:szCs w:val="24"/>
          <w:rtl w:val="0"/>
          <w:lang w:val="en-US"/>
        </w:rPr>
        <w:t>n February 1981</w:t>
      </w:r>
      <w:r>
        <w:rPr>
          <w:rFonts w:ascii="Arial" w:hAnsi="Arial"/>
          <w:sz w:val="24"/>
          <w:szCs w:val="24"/>
          <w:rtl w:val="0"/>
          <w:lang w:val="en-US"/>
        </w:rPr>
        <w:t>, the former Prince of Wales, and now King Charles III, asked the late Princess of Wales, Princess Diana to marry him, and just over five months later the two tied the knot whilst breaking records and traditions at London</w:t>
      </w:r>
      <w:r>
        <w:rPr>
          <w:rFonts w:ascii="Arial" w:hAnsi="Arial" w:hint="default"/>
          <w:sz w:val="24"/>
          <w:szCs w:val="24"/>
          <w:rtl w:val="0"/>
          <w:lang w:val="en-US"/>
        </w:rPr>
        <w:t>’</w:t>
      </w:r>
      <w:r>
        <w:rPr>
          <w:rFonts w:ascii="Arial" w:hAnsi="Arial"/>
          <w:sz w:val="24"/>
          <w:szCs w:val="24"/>
          <w:rtl w:val="0"/>
          <w:lang w:val="en-US"/>
        </w:rPr>
        <w:t xml:space="preserve">s </w:t>
      </w:r>
      <w:r>
        <w:rPr>
          <w:rFonts w:ascii="Arial" w:hAnsi="Arial"/>
          <w:sz w:val="24"/>
          <w:szCs w:val="24"/>
          <w:rtl w:val="0"/>
          <w:lang w:val="en-US"/>
        </w:rPr>
        <w:t>St Paul's Cathedral</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Within this essay an investigation will take place on this one-off, royal event to find out what impact it had on the</w:t>
      </w:r>
      <w:r>
        <w:rPr>
          <w:rFonts w:ascii="Arial" w:hAnsi="Arial"/>
          <w:sz w:val="24"/>
          <w:szCs w:val="24"/>
          <w:rtl w:val="0"/>
          <w:lang w:val="fr-FR"/>
        </w:rPr>
        <w:t xml:space="preserve"> tourism</w:t>
      </w:r>
      <w:r>
        <w:rPr>
          <w:rFonts w:ascii="Arial" w:hAnsi="Arial"/>
          <w:sz w:val="24"/>
          <w:szCs w:val="24"/>
          <w:rtl w:val="0"/>
          <w:lang w:val="en-US"/>
        </w:rPr>
        <w:t xml:space="preserve"> sector</w:t>
      </w:r>
      <w:r>
        <w:rPr>
          <w:rFonts w:ascii="Arial" w:hAnsi="Arial"/>
          <w:sz w:val="24"/>
          <w:szCs w:val="24"/>
          <w:rtl w:val="0"/>
          <w:lang w:val="en-US"/>
        </w:rPr>
        <w:t xml:space="preserve"> and economic point of view in the UK and </w:t>
      </w:r>
      <w:r>
        <w:rPr>
          <w:rFonts w:ascii="Arial" w:hAnsi="Arial"/>
          <w:sz w:val="24"/>
          <w:szCs w:val="24"/>
          <w:rtl w:val="0"/>
          <w:lang w:val="en-US"/>
        </w:rPr>
        <w:t>world wide. Looking in-depth into a number of factors from the e</w:t>
      </w:r>
      <w:r>
        <w:rPr>
          <w:rFonts w:ascii="Arial" w:hAnsi="Arial"/>
          <w:sz w:val="24"/>
          <w:szCs w:val="24"/>
          <w:rtl w:val="0"/>
          <w:lang w:val="en-US"/>
        </w:rPr>
        <w:t>conomic considerations</w:t>
      </w:r>
      <w:r>
        <w:rPr>
          <w:rFonts w:ascii="Arial" w:hAnsi="Arial"/>
          <w:sz w:val="24"/>
          <w:szCs w:val="24"/>
          <w:rtl w:val="0"/>
          <w:lang w:val="en-US"/>
        </w:rPr>
        <w:t xml:space="preserve"> made by and for the event</w:t>
      </w:r>
      <w:r>
        <w:rPr>
          <w:rFonts w:ascii="Arial" w:hAnsi="Arial"/>
          <w:sz w:val="24"/>
          <w:szCs w:val="24"/>
          <w:rtl w:val="0"/>
        </w:rPr>
        <w:t xml:space="preserve">, </w:t>
      </w:r>
      <w:r>
        <w:rPr>
          <w:rFonts w:ascii="Arial" w:hAnsi="Arial"/>
          <w:sz w:val="24"/>
          <w:szCs w:val="24"/>
          <w:rtl w:val="0"/>
          <w:lang w:val="en-US"/>
        </w:rPr>
        <w:t xml:space="preserve">what the </w:t>
      </w:r>
      <w:r>
        <w:rPr>
          <w:rFonts w:ascii="Arial" w:hAnsi="Arial"/>
          <w:sz w:val="24"/>
          <w:szCs w:val="24"/>
          <w:rtl w:val="0"/>
          <w:lang w:val="it-IT"/>
        </w:rPr>
        <w:t>key performance indicators</w:t>
      </w:r>
      <w:r>
        <w:rPr>
          <w:rFonts w:ascii="Arial" w:hAnsi="Arial"/>
          <w:sz w:val="24"/>
          <w:szCs w:val="24"/>
          <w:rtl w:val="0"/>
          <w:lang w:val="en-US"/>
        </w:rPr>
        <w:t xml:space="preserve"> were during and after the event took place</w:t>
      </w:r>
      <w:r>
        <w:rPr>
          <w:rFonts w:ascii="Arial" w:hAnsi="Arial"/>
          <w:sz w:val="24"/>
          <w:szCs w:val="24"/>
          <w:rtl w:val="0"/>
        </w:rPr>
        <w:t>,</w:t>
      </w:r>
      <w:r>
        <w:rPr>
          <w:rFonts w:ascii="Arial" w:hAnsi="Arial"/>
          <w:sz w:val="24"/>
          <w:szCs w:val="24"/>
          <w:rtl w:val="0"/>
          <w:lang w:val="en-US"/>
        </w:rPr>
        <w:t xml:space="preserve"> what </w:t>
      </w:r>
      <w:r>
        <w:rPr>
          <w:rFonts w:ascii="Arial" w:hAnsi="Arial"/>
          <w:sz w:val="24"/>
          <w:szCs w:val="24"/>
          <w:rtl w:val="0"/>
        </w:rPr>
        <w:t xml:space="preserve">legacy </w:t>
      </w:r>
      <w:r>
        <w:rPr>
          <w:rFonts w:ascii="Arial" w:hAnsi="Arial"/>
          <w:sz w:val="24"/>
          <w:szCs w:val="24"/>
          <w:rtl w:val="0"/>
          <w:lang w:val="en-US"/>
        </w:rPr>
        <w:t>it left on the monarchy and the nation</w:t>
      </w:r>
      <w:r>
        <w:rPr>
          <w:rFonts w:ascii="Arial" w:hAnsi="Arial"/>
          <w:sz w:val="24"/>
          <w:szCs w:val="24"/>
          <w:rtl w:val="0"/>
        </w:rPr>
        <w:t>,</w:t>
      </w:r>
      <w:r>
        <w:rPr>
          <w:rFonts w:ascii="Arial" w:hAnsi="Arial"/>
          <w:sz w:val="24"/>
          <w:szCs w:val="24"/>
          <w:rtl w:val="0"/>
          <w:lang w:val="en-US"/>
        </w:rPr>
        <w:t xml:space="preserve"> what impact it made on </w:t>
      </w:r>
      <w:r>
        <w:rPr>
          <w:rFonts w:ascii="Arial" w:hAnsi="Arial"/>
          <w:sz w:val="24"/>
          <w:szCs w:val="24"/>
          <w:rtl w:val="0"/>
          <w:lang w:val="fr-FR"/>
        </w:rPr>
        <w:t>communit</w:t>
      </w:r>
      <w:r>
        <w:rPr>
          <w:rFonts w:ascii="Arial" w:hAnsi="Arial"/>
          <w:sz w:val="24"/>
          <w:szCs w:val="24"/>
          <w:rtl w:val="0"/>
          <w:lang w:val="en-US"/>
        </w:rPr>
        <w:t>ies</w:t>
      </w:r>
      <w:r>
        <w:rPr>
          <w:rFonts w:ascii="Arial" w:hAnsi="Arial"/>
          <w:sz w:val="24"/>
          <w:szCs w:val="24"/>
          <w:rtl w:val="0"/>
        </w:rPr>
        <w:t>,</w:t>
      </w:r>
      <w:r>
        <w:rPr>
          <w:rFonts w:ascii="Arial" w:hAnsi="Arial"/>
          <w:sz w:val="24"/>
          <w:szCs w:val="24"/>
          <w:rtl w:val="0"/>
          <w:lang w:val="en-US"/>
        </w:rPr>
        <w:t xml:space="preserve"> as well as the</w:t>
      </w:r>
      <w:r>
        <w:rPr>
          <w:rFonts w:ascii="Arial" w:hAnsi="Arial"/>
          <w:sz w:val="24"/>
          <w:szCs w:val="24"/>
          <w:rtl w:val="0"/>
          <w:lang w:val="en-US"/>
        </w:rPr>
        <w:t xml:space="preserve"> economic and social regeneration.</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Bowdin</w:t>
      </w:r>
      <w:r>
        <w:rPr>
          <w:rFonts w:ascii="Arial" w:hAnsi="Arial"/>
          <w:sz w:val="24"/>
          <w:szCs w:val="24"/>
          <w:rtl w:val="0"/>
          <w:lang w:val="en-US"/>
        </w:rPr>
        <w:t>, (</w:t>
      </w:r>
      <w:r>
        <w:rPr>
          <w:rFonts w:ascii="Arial" w:hAnsi="Arial"/>
          <w:sz w:val="24"/>
          <w:szCs w:val="24"/>
          <w:rtl w:val="0"/>
        </w:rPr>
        <w:t>2011</w:t>
      </w:r>
      <w:r>
        <w:rPr>
          <w:rFonts w:ascii="Arial" w:hAnsi="Arial"/>
          <w:sz w:val="24"/>
          <w:szCs w:val="24"/>
          <w:rtl w:val="0"/>
          <w:lang w:val="en-US"/>
        </w:rPr>
        <w:t xml:space="preserve">) states that the Royal family have provided some of the last centuries most popular events with the </w:t>
      </w:r>
      <w:r>
        <w:rPr>
          <w:rFonts w:ascii="Arial" w:hAnsi="Arial" w:hint="default"/>
          <w:sz w:val="24"/>
          <w:szCs w:val="24"/>
          <w:rtl w:val="0"/>
          <w:lang w:val="en-US"/>
        </w:rPr>
        <w:t>“</w:t>
      </w:r>
      <w:r>
        <w:rPr>
          <w:rFonts w:ascii="Arial" w:hAnsi="Arial"/>
          <w:sz w:val="24"/>
          <w:szCs w:val="24"/>
          <w:rtl w:val="0"/>
          <w:lang w:val="en-US"/>
        </w:rPr>
        <w:t>fairytale-like wedding</w:t>
      </w:r>
      <w:r>
        <w:rPr>
          <w:rFonts w:ascii="Arial" w:hAnsi="Arial" w:hint="default"/>
          <w:sz w:val="24"/>
          <w:szCs w:val="24"/>
          <w:rtl w:val="0"/>
          <w:lang w:val="en-US"/>
        </w:rPr>
        <w:t>”</w:t>
      </w:r>
      <w:r>
        <w:rPr>
          <w:rFonts w:ascii="Arial" w:hAnsi="Arial"/>
          <w:sz w:val="24"/>
          <w:szCs w:val="24"/>
          <w:rtl w:val="0"/>
          <w:lang w:val="en-US"/>
        </w:rPr>
        <w:t xml:space="preserve"> of Prince Charles and Lady Diana Spencer</w:t>
      </w:r>
      <w:r>
        <w:rPr>
          <w:rFonts w:ascii="Arial" w:hAnsi="Arial"/>
          <w:sz w:val="24"/>
          <w:szCs w:val="24"/>
          <w:rtl w:val="0"/>
          <w:lang w:val="en-US"/>
        </w:rPr>
        <w:t xml:space="preserve"> being one of them.</w:t>
      </w:r>
    </w:p>
    <w:p>
      <w:pPr>
        <w:pStyle w:val="Body"/>
        <w:spacing w:line="360" w:lineRule="auto"/>
        <w:rPr>
          <w:rFonts w:ascii="Arial" w:cs="Arial" w:hAnsi="Arial" w:eastAsia="Arial"/>
          <w:sz w:val="24"/>
          <w:szCs w:val="24"/>
        </w:rPr>
      </w:pPr>
    </w:p>
    <w:p>
      <w:pPr>
        <w:pStyle w:val="Caption"/>
        <w:bidi w:val="0"/>
      </w:pPr>
      <w:r>
        <w:rPr>
          <w:rtl w:val="0"/>
        </w:rPr>
        <w:t>economic considerations</w:t>
      </w:r>
      <w:r>
        <w:rPr>
          <w:rtl w:val="0"/>
        </w:rPr>
        <w:t>.</w:t>
      </w:r>
    </w:p>
    <w:p>
      <w:pPr>
        <w:pStyle w:val="Caption"/>
        <w:bidi w:val="0"/>
      </w:pPr>
    </w:p>
    <w:p>
      <w:pPr>
        <w:pStyle w:val="Body"/>
        <w:spacing w:line="360" w:lineRule="auto"/>
        <w:rPr>
          <w:rFonts w:ascii="Arial" w:cs="Arial" w:hAnsi="Arial" w:eastAsia="Arial"/>
          <w:sz w:val="24"/>
          <w:szCs w:val="24"/>
        </w:rPr>
      </w:pPr>
      <w:r>
        <w:rPr>
          <w:rFonts w:ascii="Arial" w:hAnsi="Arial"/>
          <w:sz w:val="24"/>
          <w:szCs w:val="24"/>
          <w:rtl w:val="0"/>
          <w:lang w:val="en-US"/>
        </w:rPr>
        <w:t>Although there was no official statement on the cost breakdown of the wedding, but it is estimated that Diana</w:t>
      </w:r>
      <w:r>
        <w:rPr>
          <w:rFonts w:ascii="Arial" w:hAnsi="Arial" w:hint="default"/>
          <w:sz w:val="24"/>
          <w:szCs w:val="24"/>
          <w:rtl w:val="0"/>
          <w:lang w:val="en-US"/>
        </w:rPr>
        <w:t>’</w:t>
      </w:r>
      <w:r>
        <w:rPr>
          <w:rFonts w:ascii="Arial" w:hAnsi="Arial"/>
          <w:sz w:val="24"/>
          <w:szCs w:val="24"/>
          <w:rtl w:val="0"/>
          <w:lang w:val="en-US"/>
        </w:rPr>
        <w:t>s</w:t>
      </w:r>
      <w:r>
        <w:rPr>
          <w:rFonts w:ascii="Arial" w:hAnsi="Arial"/>
          <w:sz w:val="24"/>
          <w:szCs w:val="24"/>
          <w:rtl w:val="0"/>
          <w:lang w:val="nl-NL"/>
        </w:rPr>
        <w:t xml:space="preserve"> wedding </w:t>
      </w:r>
      <w:r>
        <w:rPr>
          <w:rFonts w:ascii="Arial" w:hAnsi="Arial"/>
          <w:sz w:val="24"/>
          <w:szCs w:val="24"/>
          <w:rtl w:val="0"/>
          <w:lang w:val="en-US"/>
        </w:rPr>
        <w:t>gown</w:t>
      </w:r>
      <w:r>
        <w:rPr>
          <w:rFonts w:ascii="Arial" w:hAnsi="Arial"/>
          <w:sz w:val="24"/>
          <w:szCs w:val="24"/>
          <w:rtl w:val="0"/>
        </w:rPr>
        <w:t xml:space="preserve"> </w:t>
      </w:r>
      <w:r>
        <w:rPr>
          <w:rFonts w:ascii="Arial" w:hAnsi="Arial"/>
          <w:sz w:val="24"/>
          <w:szCs w:val="24"/>
          <w:rtl w:val="0"/>
          <w:lang w:val="en-US"/>
        </w:rPr>
        <w:t>cost</w:t>
      </w:r>
      <w:r>
        <w:rPr>
          <w:rFonts w:ascii="Arial" w:hAnsi="Arial" w:hint="default"/>
          <w:sz w:val="24"/>
          <w:szCs w:val="24"/>
          <w:rtl w:val="0"/>
        </w:rPr>
        <w:t xml:space="preserve"> £</w:t>
      </w:r>
      <w:r>
        <w:rPr>
          <w:rFonts w:ascii="Arial" w:hAnsi="Arial"/>
          <w:sz w:val="24"/>
          <w:szCs w:val="24"/>
          <w:rtl w:val="0"/>
          <w:lang w:val="en-US"/>
        </w:rPr>
        <w:t>11,000</w:t>
      </w:r>
      <w:r>
        <w:rPr>
          <w:rFonts w:ascii="Arial" w:hAnsi="Arial"/>
          <w:sz w:val="24"/>
          <w:szCs w:val="24"/>
          <w:rtl w:val="0"/>
          <w:lang w:val="en-US"/>
        </w:rPr>
        <w:t xml:space="preserve">, national </w:t>
      </w:r>
      <w:r>
        <w:rPr>
          <w:rFonts w:ascii="Arial" w:hAnsi="Arial"/>
          <w:sz w:val="24"/>
          <w:szCs w:val="24"/>
          <w:rtl w:val="0"/>
          <w:lang w:val="en-US"/>
        </w:rPr>
        <w:t>security cost</w:t>
      </w:r>
      <w:r>
        <w:rPr>
          <w:rFonts w:ascii="Arial" w:hAnsi="Arial"/>
          <w:sz w:val="24"/>
          <w:szCs w:val="24"/>
          <w:rtl w:val="0"/>
          <w:lang w:val="en-US"/>
        </w:rPr>
        <w:t>ing</w:t>
      </w:r>
      <w:r>
        <w:rPr>
          <w:rFonts w:ascii="Arial" w:hAnsi="Arial" w:hint="default"/>
          <w:sz w:val="24"/>
          <w:szCs w:val="24"/>
          <w:rtl w:val="0"/>
        </w:rPr>
        <w:t xml:space="preserve"> £</w:t>
      </w:r>
      <w:r>
        <w:rPr>
          <w:rFonts w:ascii="Arial" w:hAnsi="Arial"/>
          <w:sz w:val="24"/>
          <w:szCs w:val="24"/>
          <w:rtl w:val="0"/>
          <w:lang w:val="en-US"/>
        </w:rPr>
        <w:t>490,000</w:t>
      </w:r>
      <w:r>
        <w:rPr>
          <w:rFonts w:ascii="Arial" w:hAnsi="Arial"/>
          <w:sz w:val="24"/>
          <w:szCs w:val="24"/>
          <w:rtl w:val="0"/>
          <w:lang w:val="en-US"/>
        </w:rPr>
        <w:t>, and an overall estimated cost for the wedding was around</w:t>
      </w:r>
      <w:r>
        <w:rPr>
          <w:rFonts w:ascii="Arial" w:hAnsi="Arial" w:hint="default"/>
          <w:sz w:val="24"/>
          <w:szCs w:val="24"/>
          <w:rtl w:val="0"/>
        </w:rPr>
        <w:t xml:space="preserve"> £</w:t>
      </w:r>
      <w:r>
        <w:rPr>
          <w:rFonts w:ascii="Arial" w:hAnsi="Arial"/>
          <w:sz w:val="24"/>
          <w:szCs w:val="24"/>
          <w:rtl w:val="0"/>
        </w:rPr>
        <w:t>57</w:t>
      </w:r>
      <w:r>
        <w:rPr>
          <w:rFonts w:ascii="Arial" w:hAnsi="Arial"/>
          <w:sz w:val="24"/>
          <w:szCs w:val="24"/>
          <w:rtl w:val="0"/>
          <w:lang w:val="en-US"/>
        </w:rPr>
        <w:t xml:space="preserve"> </w:t>
      </w:r>
      <w:r>
        <w:rPr>
          <w:rFonts w:ascii="Arial" w:hAnsi="Arial"/>
          <w:sz w:val="24"/>
          <w:szCs w:val="24"/>
          <w:rtl w:val="0"/>
        </w:rPr>
        <w:t>million</w:t>
      </w:r>
      <w:r>
        <w:rPr>
          <w:rFonts w:ascii="Arial" w:hAnsi="Arial"/>
          <w:sz w:val="24"/>
          <w:szCs w:val="24"/>
          <w:rtl w:val="0"/>
          <w:lang w:val="en-US"/>
        </w:rPr>
        <w:t xml:space="preserve"> according to Gemma Stone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When Diana, </w:t>
      </w:r>
      <w:r>
        <w:rPr>
          <w:rFonts w:ascii="Arial" w:hAnsi="Arial"/>
          <w:sz w:val="24"/>
          <w:szCs w:val="24"/>
          <w:rtl w:val="0"/>
          <w:lang w:val="en-US"/>
        </w:rPr>
        <w:t xml:space="preserve">the </w:t>
      </w:r>
      <w:r>
        <w:rPr>
          <w:rFonts w:ascii="Arial" w:hAnsi="Arial"/>
          <w:sz w:val="24"/>
          <w:szCs w:val="24"/>
          <w:rtl w:val="0"/>
          <w:lang w:val="en-US"/>
        </w:rPr>
        <w:t xml:space="preserve">Princess of Wales tied the knot with </w:t>
      </w:r>
      <w:r>
        <w:rPr>
          <w:rFonts w:ascii="Arial" w:hAnsi="Arial"/>
          <w:sz w:val="24"/>
          <w:szCs w:val="24"/>
          <w:rtl w:val="0"/>
          <w:lang w:val="en-US"/>
        </w:rPr>
        <w:t xml:space="preserve">King </w:t>
      </w:r>
      <w:r>
        <w:rPr>
          <w:rFonts w:ascii="Arial" w:hAnsi="Arial"/>
          <w:sz w:val="24"/>
          <w:szCs w:val="24"/>
          <w:rtl w:val="0"/>
        </w:rPr>
        <w:t>Charles</w:t>
      </w:r>
      <w:r>
        <w:rPr>
          <w:rFonts w:ascii="Arial" w:hAnsi="Arial"/>
          <w:sz w:val="24"/>
          <w:szCs w:val="24"/>
          <w:rtl w:val="0"/>
          <w:lang w:val="en-US"/>
        </w:rPr>
        <w:t xml:space="preserve"> the United Kingdom was seeing </w:t>
      </w:r>
      <w:r>
        <w:rPr>
          <w:rFonts w:ascii="Arial" w:hAnsi="Arial"/>
          <w:sz w:val="24"/>
          <w:szCs w:val="24"/>
          <w:rtl w:val="0"/>
          <w:lang w:val="it-IT"/>
        </w:rPr>
        <w:t xml:space="preserve">one in </w:t>
      </w:r>
      <w:r>
        <w:rPr>
          <w:rFonts w:ascii="Arial" w:hAnsi="Arial"/>
          <w:sz w:val="24"/>
          <w:szCs w:val="24"/>
          <w:rtl w:val="0"/>
          <w:lang w:val="en-US"/>
        </w:rPr>
        <w:t>ten</w:t>
      </w:r>
      <w:r>
        <w:rPr>
          <w:rFonts w:ascii="Arial" w:hAnsi="Arial"/>
          <w:sz w:val="24"/>
          <w:szCs w:val="24"/>
          <w:rtl w:val="0"/>
          <w:lang w:val="en-US"/>
        </w:rPr>
        <w:t xml:space="preserve"> people </w:t>
      </w:r>
      <w:r>
        <w:rPr>
          <w:rFonts w:ascii="Arial" w:hAnsi="Arial"/>
          <w:sz w:val="24"/>
          <w:szCs w:val="24"/>
          <w:rtl w:val="0"/>
          <w:lang w:val="en-US"/>
        </w:rPr>
        <w:t>in</w:t>
      </w:r>
      <w:r>
        <w:rPr>
          <w:rFonts w:ascii="Arial" w:hAnsi="Arial"/>
          <w:sz w:val="24"/>
          <w:szCs w:val="24"/>
          <w:rtl w:val="0"/>
          <w:lang w:val="fr-FR"/>
        </w:rPr>
        <w:t xml:space="preserve"> unemploy</w:t>
      </w:r>
      <w:r>
        <w:rPr>
          <w:rFonts w:ascii="Arial" w:hAnsi="Arial"/>
          <w:sz w:val="24"/>
          <w:szCs w:val="24"/>
          <w:rtl w:val="0"/>
          <w:lang w:val="en-US"/>
        </w:rPr>
        <w:t>ment. This was the second highest stat of unemployment during the time period of any of the royal weddings in history, right after the Duke and Duchess of York</w:t>
      </w:r>
      <w:r>
        <w:rPr>
          <w:rFonts w:ascii="Arial" w:hAnsi="Arial"/>
          <w:sz w:val="24"/>
          <w:szCs w:val="24"/>
          <w:rtl w:val="0"/>
        </w:rPr>
        <w:t xml:space="preserve">, </w:t>
      </w:r>
      <w:r>
        <w:rPr>
          <w:rFonts w:ascii="Arial" w:hAnsi="Arial"/>
          <w:sz w:val="24"/>
          <w:szCs w:val="24"/>
          <w:rtl w:val="0"/>
          <w:lang w:val="en-US"/>
        </w:rPr>
        <w:t xml:space="preserve">with </w:t>
      </w:r>
      <w:r>
        <w:rPr>
          <w:rFonts w:ascii="Arial" w:hAnsi="Arial"/>
          <w:sz w:val="24"/>
          <w:szCs w:val="24"/>
          <w:rtl w:val="0"/>
          <w:lang w:val="en-US"/>
        </w:rPr>
        <w:t>interest rates at 12% and the country was just emerging from a 15-month recession.</w:t>
      </w:r>
      <w:r>
        <w:rPr>
          <w:rFonts w:ascii="Arial" w:hAnsi="Arial"/>
          <w:sz w:val="24"/>
          <w:szCs w:val="24"/>
          <w:rtl w:val="0"/>
          <w:lang w:val="en-US"/>
        </w:rPr>
        <w:t xml:space="preserve"> On top of the unemployment and interest rates, and coming out of a recession, the</w:t>
      </w:r>
      <w:r>
        <w:rPr>
          <w:rFonts w:ascii="Arial" w:hAnsi="Arial"/>
          <w:sz w:val="24"/>
          <w:szCs w:val="24"/>
          <w:rtl w:val="0"/>
        </w:rPr>
        <w:t xml:space="preserve"> U</w:t>
      </w:r>
      <w:r>
        <w:rPr>
          <w:rFonts w:ascii="Arial" w:hAnsi="Arial"/>
          <w:sz w:val="24"/>
          <w:szCs w:val="24"/>
          <w:rtl w:val="0"/>
          <w:lang w:val="en-US"/>
        </w:rPr>
        <w:t xml:space="preserve">K was seeing a </w:t>
      </w:r>
      <w:r>
        <w:rPr>
          <w:rFonts w:ascii="Arial" w:hAnsi="Arial"/>
          <w:sz w:val="24"/>
          <w:szCs w:val="24"/>
          <w:rtl w:val="0"/>
          <w:lang w:val="de-DE"/>
        </w:rPr>
        <w:t xml:space="preserve">national debt </w:t>
      </w:r>
      <w:r>
        <w:rPr>
          <w:rFonts w:ascii="Arial" w:hAnsi="Arial"/>
          <w:sz w:val="24"/>
          <w:szCs w:val="24"/>
          <w:rtl w:val="0"/>
          <w:lang w:val="en-US"/>
        </w:rPr>
        <w:t>that was the</w:t>
      </w:r>
      <w:r>
        <w:rPr>
          <w:rFonts w:ascii="Arial" w:hAnsi="Arial"/>
          <w:sz w:val="24"/>
          <w:szCs w:val="24"/>
          <w:rtl w:val="0"/>
          <w:lang w:val="en-US"/>
        </w:rPr>
        <w:t xml:space="preserve"> equivalent of 45.6% of </w:t>
      </w:r>
      <w:r>
        <w:rPr>
          <w:rFonts w:ascii="Arial" w:hAnsi="Arial"/>
          <w:sz w:val="24"/>
          <w:szCs w:val="24"/>
          <w:rtl w:val="0"/>
          <w:lang w:val="en-US"/>
        </w:rPr>
        <w:t>British Pounds</w:t>
      </w:r>
      <w:r>
        <w:rPr>
          <w:rFonts w:ascii="Arial" w:hAnsi="Arial"/>
          <w:sz w:val="24"/>
          <w:szCs w:val="24"/>
          <w:rtl w:val="0"/>
        </w:rPr>
        <w:t xml:space="preserve"> </w:t>
      </w:r>
      <w:r>
        <w:rPr>
          <w:rFonts w:ascii="Arial" w:hAnsi="Arial"/>
          <w:sz w:val="24"/>
          <w:szCs w:val="24"/>
          <w:rtl w:val="0"/>
          <w:lang w:val="en-US"/>
        </w:rPr>
        <w:t xml:space="preserve">according to UK News (2018)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According to </w:t>
      </w:r>
      <w:r>
        <w:rPr>
          <w:rFonts w:ascii="Arial" w:cs="Arial" w:hAnsi="Arial" w:eastAsia="Arial"/>
          <w:sz w:val="24"/>
          <w:szCs w:val="24"/>
        </w:rPr>
        <w:fldChar w:fldCharType="begin" w:fldLock="0"/>
      </w:r>
      <w:r>
        <w:rPr>
          <w:rFonts w:ascii="Arial" w:cs="Arial" w:hAnsi="Arial" w:eastAsia="Arial"/>
          <w:sz w:val="24"/>
          <w:szCs w:val="24"/>
        </w:rPr>
        <w:instrText xml:space="preserve"> HYPERLINK "https://www.insider.com/author/talia-lakritz"</w:instrText>
      </w:r>
      <w:r>
        <w:rPr>
          <w:rFonts w:ascii="Arial" w:cs="Arial" w:hAnsi="Arial" w:eastAsia="Arial"/>
          <w:sz w:val="24"/>
          <w:szCs w:val="24"/>
        </w:rPr>
        <w:fldChar w:fldCharType="separate" w:fldLock="0"/>
      </w:r>
      <w:r>
        <w:rPr>
          <w:rFonts w:ascii="Arial" w:hAnsi="Arial"/>
          <w:sz w:val="24"/>
          <w:szCs w:val="24"/>
          <w:rtl w:val="0"/>
          <w:lang w:val="it-IT"/>
        </w:rPr>
        <w:t>Talia Lakritz</w:t>
      </w:r>
      <w:r>
        <w:rPr>
          <w:rFonts w:ascii="Arial" w:cs="Arial" w:hAnsi="Arial" w:eastAsia="Arial"/>
          <w:sz w:val="24"/>
          <w:szCs w:val="24"/>
        </w:rPr>
        <w:fldChar w:fldCharType="end" w:fldLock="0"/>
      </w:r>
      <w:r>
        <w:rPr>
          <w:rFonts w:ascii="Arial" w:hAnsi="Arial"/>
          <w:outline w:val="0"/>
          <w:color w:val="202528"/>
          <w:sz w:val="24"/>
          <w:szCs w:val="24"/>
          <w:rtl w:val="0"/>
          <w14:textFill>
            <w14:solidFill>
              <w14:srgbClr w14:val="212529"/>
            </w14:solidFill>
          </w14:textFill>
        </w:rPr>
        <w:t xml:space="preserve"> </w:t>
      </w:r>
      <w:r>
        <w:rPr>
          <w:rFonts w:ascii="Arial" w:hAnsi="Arial"/>
          <w:sz w:val="24"/>
          <w:szCs w:val="24"/>
          <w:rtl w:val="0"/>
          <w:lang w:val="en-US"/>
        </w:rPr>
        <w:t>(</w:t>
      </w:r>
      <w:r>
        <w:rPr>
          <w:rFonts w:ascii="Arial" w:hAnsi="Arial"/>
          <w:sz w:val="24"/>
          <w:szCs w:val="24"/>
          <w:rtl w:val="0"/>
        </w:rPr>
        <w:t>2018</w:t>
      </w:r>
      <w:r>
        <w:rPr>
          <w:rFonts w:ascii="Arial" w:hAnsi="Arial"/>
          <w:sz w:val="24"/>
          <w:szCs w:val="24"/>
          <w:rtl w:val="0"/>
          <w:lang w:val="en-US"/>
        </w:rPr>
        <w:t>) the vast majority of British tax paying citizens were not happy to be paying for the royal wedding. It</w:t>
      </w:r>
      <w:r>
        <w:rPr>
          <w:rFonts w:ascii="Arial" w:hAnsi="Arial" w:hint="default"/>
          <w:sz w:val="24"/>
          <w:szCs w:val="24"/>
          <w:rtl w:val="0"/>
          <w:lang w:val="en-US"/>
        </w:rPr>
        <w:t>’</w:t>
      </w:r>
      <w:r>
        <w:rPr>
          <w:rFonts w:ascii="Arial" w:hAnsi="Arial"/>
          <w:sz w:val="24"/>
          <w:szCs w:val="24"/>
          <w:rtl w:val="0"/>
          <w:lang w:val="en-US"/>
        </w:rPr>
        <w:t xml:space="preserve">s said that security alone was one of the most expensive sections of the whole wedding, which tax payers were paying for. </w:t>
      </w:r>
    </w:p>
    <w:p>
      <w:pPr>
        <w:pStyle w:val="Body"/>
        <w:spacing w:line="360" w:lineRule="auto"/>
        <w:rPr>
          <w:rFonts w:ascii="Arial" w:cs="Arial" w:hAnsi="Arial" w:eastAsia="Arial"/>
          <w:sz w:val="24"/>
          <w:szCs w:val="24"/>
        </w:rPr>
      </w:pPr>
      <w:r>
        <w:rPr>
          <w:rFonts w:ascii="Arial" w:hAnsi="Arial" w:hint="default"/>
          <w:sz w:val="24"/>
          <w:szCs w:val="24"/>
          <w:rtl w:val="0"/>
          <w:lang w:val="en-US"/>
        </w:rPr>
        <w:t>“</w:t>
      </w:r>
      <w:r>
        <w:rPr>
          <w:rFonts w:ascii="Arial" w:hAnsi="Arial"/>
          <w:i w:val="1"/>
          <w:iCs w:val="1"/>
          <w:sz w:val="24"/>
          <w:szCs w:val="24"/>
          <w:rtl w:val="0"/>
          <w:lang w:val="en-US"/>
        </w:rPr>
        <w:t>A</w:t>
      </w:r>
      <w:r>
        <w:rPr>
          <w:rFonts w:ascii="Arial" w:hAnsi="Arial" w:hint="default"/>
          <w:i w:val="1"/>
          <w:iCs w:val="1"/>
          <w:sz w:val="24"/>
          <w:szCs w:val="24"/>
          <w:rtl w:val="0"/>
        </w:rPr>
        <w: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"http://d25d2506sfb94s.cloudfront.net/cumulus_uploads/document/8ts86x0ql0/Republic_MonarchyResults_180511.pdf"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YouGov survey</w:t>
      </w:r>
      <w:r>
        <w:rPr>
          <w:rFonts w:ascii="Arial" w:cs="Arial" w:hAnsi="Arial" w:eastAsia="Arial"/>
          <w:sz w:val="24"/>
          <w:szCs w:val="24"/>
        </w:rPr>
        <w:fldChar w:fldCharType="end" w:fldLock="0"/>
      </w:r>
      <w:r>
        <w:rPr>
          <w:rStyle w:val="None"/>
          <w:rFonts w:ascii="Arial" w:hAnsi="Arial" w:hint="default"/>
          <w:i w:val="1"/>
          <w:iCs w:val="1"/>
          <w:sz w:val="24"/>
          <w:szCs w:val="24"/>
          <w:rtl w:val="0"/>
        </w:rPr>
        <w:t> </w:t>
      </w:r>
      <w:r>
        <w:rPr>
          <w:rStyle w:val="None"/>
          <w:rFonts w:ascii="Arial" w:hAnsi="Arial"/>
          <w:i w:val="1"/>
          <w:iCs w:val="1"/>
          <w:sz w:val="24"/>
          <w:szCs w:val="24"/>
          <w:rtl w:val="0"/>
          <w:lang w:val="en-US"/>
        </w:rPr>
        <w:t>found that 57% of British adults think that the royal family should pay for policing and security for the big day in addition to the wedding.</w:t>
      </w:r>
      <w:r>
        <w:rPr>
          <w:rStyle w:val="None"/>
          <w:rFonts w:ascii="Arial" w:hAnsi="Arial" w:hint="default"/>
          <w:i w:val="1"/>
          <w:iCs w:val="1"/>
          <w:sz w:val="24"/>
          <w:szCs w:val="24"/>
          <w:rtl w:val="0"/>
          <w:lang w:val="en-US"/>
        </w:rPr>
        <w:t>”</w:t>
      </w:r>
      <w:r>
        <w:rPr>
          <w:rFonts w:ascii="Arial" w:hAnsi="Arial"/>
          <w:sz w:val="24"/>
          <w:szCs w:val="24"/>
          <w:rtl w:val="0"/>
        </w:rPr>
        <w:t xml:space="preserve"> </w:t>
      </w:r>
      <w:r>
        <w:rPr>
          <w:rFonts w:ascii="Arial" w:hAnsi="Arial"/>
          <w:sz w:val="24"/>
          <w:szCs w:val="24"/>
          <w:rtl w:val="0"/>
          <w:lang w:val="en-US"/>
        </w:rPr>
        <w:t>As little as</w:t>
      </w:r>
      <w:r>
        <w:rPr>
          <w:rFonts w:ascii="Arial" w:hAnsi="Arial"/>
          <w:sz w:val="24"/>
          <w:szCs w:val="24"/>
          <w:rtl w:val="0"/>
        </w:rPr>
        <w:t xml:space="preserve"> </w:t>
      </w:r>
      <w:r>
        <w:rPr>
          <w:rFonts w:ascii="Arial" w:hAnsi="Arial"/>
          <w:sz w:val="24"/>
          <w:szCs w:val="24"/>
          <w:rtl w:val="0"/>
          <w:lang w:val="en-US"/>
        </w:rPr>
        <w:t>one percent</w:t>
      </w:r>
      <w:r>
        <w:rPr>
          <w:rFonts w:ascii="Arial" w:hAnsi="Arial"/>
          <w:sz w:val="24"/>
          <w:szCs w:val="24"/>
          <w:rtl w:val="0"/>
          <w:lang w:val="en-US"/>
        </w:rPr>
        <w:t xml:space="preserve"> of </w:t>
      </w:r>
      <w:r>
        <w:rPr>
          <w:rFonts w:ascii="Arial" w:hAnsi="Arial"/>
          <w:sz w:val="24"/>
          <w:szCs w:val="24"/>
          <w:rtl w:val="0"/>
          <w:lang w:val="en-US"/>
        </w:rPr>
        <w:t>people taking the survey believed that</w:t>
      </w:r>
      <w:r>
        <w:rPr>
          <w:rFonts w:ascii="Arial" w:hAnsi="Arial"/>
          <w:sz w:val="24"/>
          <w:szCs w:val="24"/>
          <w:rtl w:val="0"/>
          <w:lang w:val="en-US"/>
        </w:rPr>
        <w:t xml:space="preserve">  the government should pay for the event</w:t>
      </w:r>
      <w:r>
        <w:rPr>
          <w:rFonts w:ascii="Arial" w:hAnsi="Arial"/>
          <w:sz w:val="24"/>
          <w:szCs w:val="24"/>
          <w:rtl w:val="0"/>
          <w:lang w:val="en-US"/>
        </w:rPr>
        <w:t xml:space="preserve"> as a whole</w:t>
      </w:r>
      <w:r>
        <w:rPr>
          <w:rFonts w:ascii="Arial" w:hAnsi="Arial"/>
          <w:sz w:val="24"/>
          <w:szCs w:val="24"/>
          <w:rtl w:val="0"/>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This can be argued with, as the security will not only protect the Royal family, but also the 600,000 people attending the event as a whole, looking after the wide stretch of London as a city. On top of this the monarchy may not pay for security but they will pay for the vast majority of the wedding themselves, including the bride paying for her own dress stated by </w:t>
      </w:r>
      <w:r>
        <w:rPr>
          <w:rFonts w:ascii="Arial" w:cs="Arial" w:hAnsi="Arial" w:eastAsia="Arial"/>
          <w:sz w:val="24"/>
          <w:szCs w:val="24"/>
        </w:rPr>
        <w:fldChar w:fldCharType="begin" w:fldLock="0"/>
      </w:r>
      <w:r>
        <w:rPr>
          <w:rFonts w:ascii="Arial" w:cs="Arial" w:hAnsi="Arial" w:eastAsia="Arial"/>
          <w:sz w:val="24"/>
          <w:szCs w:val="24"/>
        </w:rPr>
        <w:instrText xml:space="preserve"> HYPERLINK "https://www.insider.com/author/talia-lakritz"</w:instrText>
      </w:r>
      <w:r>
        <w:rPr>
          <w:rFonts w:ascii="Arial" w:cs="Arial" w:hAnsi="Arial" w:eastAsia="Arial"/>
          <w:sz w:val="24"/>
          <w:szCs w:val="24"/>
        </w:rPr>
        <w:fldChar w:fldCharType="separate" w:fldLock="0"/>
      </w:r>
      <w:r>
        <w:rPr>
          <w:rFonts w:ascii="Arial" w:hAnsi="Arial"/>
          <w:sz w:val="24"/>
          <w:szCs w:val="24"/>
          <w:rtl w:val="0"/>
          <w:lang w:val="it-IT"/>
        </w:rPr>
        <w:t>Talia Lakritz</w:t>
      </w:r>
      <w:r>
        <w:rPr>
          <w:rFonts w:ascii="Arial" w:cs="Arial" w:hAnsi="Arial" w:eastAsia="Arial"/>
          <w:sz w:val="24"/>
          <w:szCs w:val="24"/>
        </w:rPr>
        <w:fldChar w:fldCharType="end" w:fldLock="0"/>
      </w:r>
      <w:r>
        <w:rPr>
          <w:rStyle w:val="None"/>
          <w:rFonts w:ascii="Arial" w:hAnsi="Arial"/>
          <w:outline w:val="0"/>
          <w:color w:val="202528"/>
          <w:sz w:val="24"/>
          <w:szCs w:val="24"/>
          <w:rtl w:val="0"/>
          <w14:textFill>
            <w14:solidFill>
              <w14:srgbClr w14:val="212529"/>
            </w14:solidFill>
          </w14:textFill>
        </w:rPr>
        <w:t xml:space="preserve"> </w:t>
      </w:r>
      <w:r>
        <w:rPr>
          <w:rFonts w:ascii="Arial" w:hAnsi="Arial"/>
          <w:sz w:val="24"/>
          <w:szCs w:val="24"/>
          <w:rtl w:val="0"/>
          <w:lang w:val="en-US"/>
        </w:rPr>
        <w:t>(</w:t>
      </w:r>
      <w:r>
        <w:rPr>
          <w:rFonts w:ascii="Arial" w:hAnsi="Arial"/>
          <w:sz w:val="24"/>
          <w:szCs w:val="24"/>
          <w:rtl w:val="0"/>
        </w:rPr>
        <w:t>2018</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Caption"/>
        <w:bidi w:val="0"/>
      </w:pPr>
      <w:r>
        <w:rPr>
          <w:rtl w:val="0"/>
        </w:rPr>
        <w:t>leverage</w:t>
      </w:r>
      <w:r>
        <w:rPr>
          <w:rtl w:val="0"/>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According to Chalip</w:t>
      </w:r>
      <w:r>
        <w:rPr>
          <w:rFonts w:ascii="Arial" w:hAnsi="Arial"/>
          <w:sz w:val="24"/>
          <w:szCs w:val="24"/>
          <w:rtl w:val="0"/>
          <w:lang w:val="en-US"/>
        </w:rPr>
        <w:t xml:space="preserve"> (2</w:t>
      </w:r>
      <w:r>
        <w:rPr>
          <w:rFonts w:ascii="Arial" w:hAnsi="Arial"/>
          <w:sz w:val="24"/>
          <w:szCs w:val="24"/>
          <w:rtl w:val="0"/>
        </w:rPr>
        <w:t>004</w:t>
      </w:r>
      <w:r>
        <w:rPr>
          <w:rFonts w:ascii="Arial" w:hAnsi="Arial"/>
          <w:sz w:val="24"/>
          <w:szCs w:val="24"/>
          <w:rtl w:val="0"/>
          <w:lang w:val="en-US"/>
        </w:rPr>
        <w:t>),</w:t>
      </w:r>
      <w:r>
        <w:rPr>
          <w:rFonts w:ascii="Arial" w:hAnsi="Arial"/>
          <w:sz w:val="24"/>
          <w:szCs w:val="24"/>
          <w:rtl w:val="0"/>
          <w:lang w:val="en-US"/>
        </w:rPr>
        <w:t xml:space="preserve"> leveraging is </w:t>
      </w:r>
      <w:r>
        <w:rPr>
          <w:rFonts w:ascii="Arial" w:hAnsi="Arial"/>
          <w:sz w:val="24"/>
          <w:szCs w:val="24"/>
          <w:rtl w:val="0"/>
          <w:lang w:val="en-US"/>
        </w:rPr>
        <w:t>the</w:t>
      </w:r>
      <w:r>
        <w:rPr>
          <w:rFonts w:ascii="Arial" w:hAnsi="Arial"/>
          <w:sz w:val="24"/>
          <w:szCs w:val="24"/>
          <w:rtl w:val="0"/>
          <w:lang w:val="en-US"/>
        </w:rPr>
        <w:t xml:space="preserve"> acti</w:t>
      </w:r>
      <w:r>
        <w:rPr>
          <w:rFonts w:ascii="Arial" w:hAnsi="Arial"/>
          <w:sz w:val="24"/>
          <w:szCs w:val="24"/>
          <w:rtl w:val="0"/>
          <w:lang w:val="en-US"/>
        </w:rPr>
        <w:t>ons</w:t>
      </w:r>
      <w:r>
        <w:rPr>
          <w:rFonts w:ascii="Arial" w:hAnsi="Arial"/>
          <w:sz w:val="24"/>
          <w:szCs w:val="24"/>
          <w:rtl w:val="0"/>
          <w:lang w:val="en-US"/>
        </w:rPr>
        <w:t xml:space="preserve"> that </w:t>
      </w:r>
      <w:r>
        <w:rPr>
          <w:rFonts w:ascii="Arial" w:hAnsi="Arial"/>
          <w:sz w:val="24"/>
          <w:szCs w:val="24"/>
          <w:rtl w:val="0"/>
          <w:lang w:val="en-US"/>
        </w:rPr>
        <w:t>must</w:t>
      </w:r>
      <w:r>
        <w:rPr>
          <w:rFonts w:ascii="Arial" w:hAnsi="Arial"/>
          <w:sz w:val="24"/>
          <w:szCs w:val="24"/>
          <w:rtl w:val="0"/>
          <w:lang w:val="en-US"/>
        </w:rPr>
        <w:t xml:space="preserve"> to be </w:t>
      </w:r>
      <w:r>
        <w:rPr>
          <w:rFonts w:ascii="Arial" w:hAnsi="Arial"/>
          <w:sz w:val="24"/>
          <w:szCs w:val="24"/>
          <w:rtl w:val="0"/>
          <w:lang w:val="en-US"/>
        </w:rPr>
        <w:t>made</w:t>
      </w:r>
      <w:r>
        <w:rPr>
          <w:rFonts w:ascii="Arial" w:hAnsi="Arial"/>
          <w:sz w:val="24"/>
          <w:szCs w:val="24"/>
          <w:rtl w:val="0"/>
        </w:rPr>
        <w:t xml:space="preserve"> </w:t>
      </w:r>
      <w:r>
        <w:rPr>
          <w:rFonts w:ascii="Arial" w:hAnsi="Arial"/>
          <w:sz w:val="24"/>
          <w:szCs w:val="24"/>
          <w:rtl w:val="0"/>
          <w:lang w:val="en-US"/>
        </w:rPr>
        <w:t>outside and around</w:t>
      </w:r>
      <w:r>
        <w:rPr>
          <w:rFonts w:ascii="Arial" w:hAnsi="Arial"/>
          <w:sz w:val="24"/>
          <w:szCs w:val="24"/>
          <w:rtl w:val="0"/>
          <w:lang w:val="en-US"/>
        </w:rPr>
        <w:t xml:space="preserve"> the event </w:t>
      </w:r>
      <w:r>
        <w:rPr>
          <w:rFonts w:ascii="Arial" w:hAnsi="Arial"/>
          <w:sz w:val="24"/>
          <w:szCs w:val="24"/>
          <w:rtl w:val="0"/>
          <w:lang w:val="en-US"/>
        </w:rPr>
        <w:t>itself</w:t>
      </w:r>
      <w:r>
        <w:rPr>
          <w:rFonts w:ascii="Arial" w:hAnsi="Arial"/>
          <w:sz w:val="24"/>
          <w:szCs w:val="24"/>
          <w:rtl w:val="0"/>
        </w:rPr>
        <w:t xml:space="preserve">, </w:t>
      </w:r>
      <w:r>
        <w:rPr>
          <w:rFonts w:ascii="Arial" w:hAnsi="Arial"/>
          <w:sz w:val="24"/>
          <w:szCs w:val="24"/>
          <w:rtl w:val="0"/>
          <w:lang w:val="en-US"/>
        </w:rPr>
        <w:t>looking to make the maximum</w:t>
      </w:r>
      <w:r>
        <w:rPr>
          <w:rFonts w:ascii="Arial" w:hAnsi="Arial"/>
          <w:sz w:val="24"/>
          <w:szCs w:val="24"/>
          <w:rtl w:val="0"/>
          <w:lang w:val="en-US"/>
        </w:rPr>
        <w:t xml:space="preserve"> long-term benefits from events</w:t>
      </w:r>
      <w:r>
        <w:rPr>
          <w:rFonts w:ascii="Arial" w:hAnsi="Arial"/>
          <w:sz w:val="24"/>
          <w:szCs w:val="24"/>
          <w:rtl w:val="0"/>
          <w:lang w:val="en-US"/>
        </w:rPr>
        <w:t xml:space="preserve">. </w:t>
      </w:r>
    </w:p>
    <w:p>
      <w:pPr>
        <w:pStyle w:val="Body"/>
        <w:spacing w:line="360" w:lineRule="auto"/>
        <w:ind w:left="720"/>
        <w:rPr>
          <w:rFonts w:ascii="Arial" w:cs="Arial" w:hAnsi="Arial" w:eastAsia="Arial"/>
          <w:sz w:val="24"/>
          <w:szCs w:val="24"/>
        </w:rPr>
      </w:pPr>
      <w:r>
        <w:rPr>
          <w:rFonts w:ascii="Arial" w:hAnsi="Arial" w:hint="default"/>
          <w:sz w:val="24"/>
          <w:szCs w:val="24"/>
          <w:rtl w:val="0"/>
          <w:lang w:val="en-US"/>
        </w:rPr>
        <w:t>“</w:t>
      </w:r>
      <w:r>
        <w:rPr>
          <w:rFonts w:ascii="Arial" w:hAnsi="Arial"/>
          <w:sz w:val="24"/>
          <w:szCs w:val="24"/>
          <w:rtl w:val="0"/>
          <w:lang w:val="en-US"/>
        </w:rPr>
        <w:t xml:space="preserve">Leveraging is concerned with planning beyond the event so that positive impacts (for example, increased business activity, </w:t>
      </w:r>
      <w:r>
        <w:rPr>
          <w:rStyle w:val="None"/>
          <w:rFonts w:ascii="Arial" w:hAnsi="Arial"/>
          <w:i w:val="1"/>
          <w:iCs w:val="1"/>
          <w:sz w:val="24"/>
          <w:szCs w:val="24"/>
          <w:rtl w:val="0"/>
          <w:lang w:val="en-US"/>
        </w:rPr>
        <w:t>enhanced destination reputation</w:t>
      </w:r>
      <w:r>
        <w:rPr>
          <w:rFonts w:ascii="Arial" w:hAnsi="Arial"/>
          <w:sz w:val="24"/>
          <w:szCs w:val="24"/>
          <w:rtl w:val="0"/>
          <w:lang w:val="en-US"/>
        </w:rPr>
        <w:t>, strong voluntary commitment) can be sustained into the future.</w:t>
      </w:r>
      <w:r>
        <w:rPr>
          <w:rFonts w:ascii="Arial" w:hAnsi="Arial" w:hint="default"/>
          <w:sz w:val="24"/>
          <w:szCs w:val="24"/>
          <w:rtl w:val="0"/>
          <w:lang w:val="en-US"/>
        </w:rPr>
        <w:t>”</w:t>
      </w:r>
    </w:p>
    <w:p>
      <w:pPr>
        <w:pStyle w:val="Body"/>
        <w:spacing w:line="360" w:lineRule="auto"/>
        <w:ind w:left="720"/>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One of the reasons Bowdin (2011) states that politics</w:t>
      </w:r>
      <w:r>
        <w:rPr>
          <w:rFonts w:ascii="Arial" w:hAnsi="Arial"/>
          <w:sz w:val="24"/>
          <w:szCs w:val="24"/>
          <w:rtl w:val="0"/>
        </w:rPr>
        <w:t xml:space="preserve"> </w:t>
      </w:r>
      <w:r>
        <w:rPr>
          <w:rFonts w:ascii="Arial" w:hAnsi="Arial"/>
          <w:sz w:val="24"/>
          <w:szCs w:val="24"/>
          <w:rtl w:val="0"/>
          <w:lang w:val="en-US"/>
        </w:rPr>
        <w:t>is a</w:t>
      </w:r>
      <w:r>
        <w:rPr>
          <w:rFonts w:ascii="Arial" w:hAnsi="Arial"/>
          <w:sz w:val="24"/>
          <w:szCs w:val="24"/>
          <w:rtl w:val="0"/>
        </w:rPr>
        <w:t xml:space="preserve">n </w:t>
      </w:r>
      <w:r>
        <w:rPr>
          <w:rFonts w:ascii="Arial" w:hAnsi="Arial" w:hint="default"/>
          <w:sz w:val="24"/>
          <w:szCs w:val="24"/>
          <w:rtl w:val="0"/>
          <w:lang w:val="en-US"/>
        </w:rPr>
        <w:t>“</w:t>
      </w:r>
      <w:r>
        <w:rPr>
          <w:rFonts w:ascii="Arial" w:hAnsi="Arial"/>
          <w:sz w:val="24"/>
          <w:szCs w:val="24"/>
          <w:rtl w:val="0"/>
          <w:lang w:val="en-US"/>
        </w:rPr>
        <w:t xml:space="preserve">important part of the equation that is </w:t>
      </w:r>
      <w:r>
        <w:rPr>
          <w:rFonts w:ascii="Arial" w:hAnsi="Arial"/>
          <w:sz w:val="24"/>
          <w:szCs w:val="24"/>
          <w:rtl w:val="0"/>
          <w:lang w:val="en-US"/>
        </w:rPr>
        <w:t>contemporary events</w:t>
      </w:r>
      <w:r>
        <w:rPr>
          <w:rFonts w:ascii="Arial" w:hAnsi="Arial"/>
          <w:sz w:val="24"/>
          <w:szCs w:val="24"/>
          <w:rtl w:val="0"/>
          <w:lang w:val="fr-FR"/>
        </w:rPr>
        <w:t xml:space="preserve"> management</w:t>
      </w:r>
      <w:r>
        <w:rPr>
          <w:rFonts w:ascii="Arial" w:hAnsi="Arial"/>
          <w:sz w:val="24"/>
          <w:szCs w:val="24"/>
          <w:rtl w:val="0"/>
          <w:lang w:val="en-US"/>
        </w:rPr>
        <w:t>.</w:t>
      </w:r>
      <w:r>
        <w:rPr>
          <w:rFonts w:ascii="Arial" w:hAnsi="Arial" w:hint="default"/>
          <w:sz w:val="24"/>
          <w:szCs w:val="24"/>
          <w:rtl w:val="0"/>
          <w:lang w:val="en-US"/>
        </w:rPr>
        <w:t>”</w:t>
      </w:r>
      <w:r>
        <w:rPr>
          <w:rFonts w:ascii="Arial" w:hAnsi="Arial"/>
          <w:sz w:val="24"/>
          <w:szCs w:val="24"/>
          <w:rtl w:val="0"/>
        </w:rPr>
        <w:t xml:space="preserve"> </w:t>
      </w:r>
      <w:r>
        <w:rPr>
          <w:rFonts w:ascii="Arial" w:hAnsi="Arial"/>
          <w:sz w:val="24"/>
          <w:szCs w:val="24"/>
          <w:rtl w:val="0"/>
          <w:lang w:val="en-US"/>
        </w:rPr>
        <w:t>Which can be seen as advice the Royal family use and why they host such large scale, prestigious events, for political reasons such as deflecting or distracting people from any form negativity of negativity toward them, to help them stay and grow in power and popularity.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Outside of the royal wedding one of the main components leading up to the wedding day, is the engagement announcement. Historically this was known to be quite the disaster and a foreshadowing of the marriage about to be. The engagement announcement interviews were described as awkward by the newspapers and traumatic by Princess Diana herself, this is not a good start for the marriage, the royals as a brand, or the event, the wedding day.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The Monarchy had to do everything in their power to ensure the wedding went off without a hitch, to help with the reputation of the royal family as a brand, as well as the future kings.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The </w:t>
      </w:r>
      <w:r>
        <w:rPr>
          <w:rFonts w:ascii="Arial" w:hAnsi="Arial" w:hint="default"/>
          <w:sz w:val="24"/>
          <w:szCs w:val="24"/>
          <w:rtl w:val="0"/>
          <w:lang w:val="en-US"/>
        </w:rPr>
        <w:t>“</w:t>
      </w:r>
      <w:r>
        <w:rPr>
          <w:rFonts w:ascii="Arial" w:hAnsi="Arial"/>
          <w:sz w:val="24"/>
          <w:szCs w:val="24"/>
          <w:rtl w:val="0"/>
          <w:lang w:val="en-US"/>
        </w:rPr>
        <w:t>Fairy-tale</w:t>
      </w:r>
      <w:r>
        <w:rPr>
          <w:rFonts w:ascii="Arial" w:hAnsi="Arial" w:hint="default"/>
          <w:sz w:val="24"/>
          <w:szCs w:val="24"/>
          <w:rtl w:val="0"/>
          <w:lang w:val="en-US"/>
        </w:rPr>
        <w:t xml:space="preserve">” </w:t>
      </w:r>
      <w:r>
        <w:rPr>
          <w:rFonts w:ascii="Arial" w:hAnsi="Arial"/>
          <w:sz w:val="24"/>
          <w:szCs w:val="24"/>
          <w:rtl w:val="0"/>
          <w:lang w:val="en-US"/>
        </w:rPr>
        <w:t xml:space="preserve">wedding of Prince Charles and Princess Diana was a record breaking event with it being viewed </w:t>
      </w:r>
      <w:r>
        <w:rPr>
          <w:rFonts w:ascii="Arial" w:hAnsi="Arial"/>
          <w:sz w:val="24"/>
          <w:szCs w:val="24"/>
          <w:rtl w:val="0"/>
          <w:lang w:val="en-US"/>
        </w:rPr>
        <w:t>750 million people</w:t>
      </w:r>
      <w:r>
        <w:rPr>
          <w:rFonts w:ascii="Arial" w:hAnsi="Arial"/>
          <w:sz w:val="24"/>
          <w:szCs w:val="24"/>
          <w:rtl w:val="0"/>
          <w:lang w:val="en-US"/>
        </w:rPr>
        <w:t xml:space="preserve"> globally and breaking many rules and traditions along the way</w:t>
      </w:r>
      <w:r>
        <w:rPr>
          <w:rFonts w:ascii="Arial" w:hAnsi="Arial"/>
          <w:sz w:val="24"/>
          <w:szCs w:val="24"/>
          <w:rtl w:val="0"/>
        </w:rPr>
        <w:t xml:space="preserve">. </w:t>
      </w:r>
      <w:r>
        <w:rPr>
          <w:rFonts w:ascii="Arial" w:hAnsi="Arial"/>
          <w:sz w:val="24"/>
          <w:szCs w:val="24"/>
          <w:rtl w:val="0"/>
          <w:lang w:val="en-US"/>
        </w:rPr>
        <w:t>It was named</w:t>
      </w:r>
      <w:r>
        <w:rPr>
          <w:rFonts w:ascii="Arial" w:hAnsi="Arial" w:hint="default"/>
          <w:sz w:val="24"/>
          <w:szCs w:val="24"/>
          <w:rtl w:val="1"/>
          <w:lang w:val="ar-SA" w:bidi="ar-SA"/>
        </w:rPr>
        <w:t xml:space="preserve"> “</w:t>
      </w:r>
      <w:r>
        <w:rPr>
          <w:rStyle w:val="None"/>
          <w:rFonts w:ascii="Arial" w:hAnsi="Arial"/>
          <w:i w:val="1"/>
          <w:iCs w:val="1"/>
          <w:sz w:val="24"/>
          <w:szCs w:val="24"/>
          <w:rtl w:val="0"/>
          <w:lang w:val="en-US"/>
        </w:rPr>
        <w:t>the wedding of the century</w:t>
      </w:r>
      <w:r>
        <w:rPr>
          <w:rFonts w:ascii="Arial" w:hAnsi="Arial" w:hint="default"/>
          <w:sz w:val="24"/>
          <w:szCs w:val="24"/>
          <w:rtl w:val="0"/>
        </w:rPr>
        <w:t xml:space="preserve">” </w:t>
      </w:r>
      <w:r>
        <w:rPr>
          <w:rFonts w:ascii="Arial" w:hAnsi="Arial"/>
          <w:sz w:val="24"/>
          <w:szCs w:val="24"/>
          <w:rtl w:val="0"/>
          <w:lang w:val="en-US"/>
        </w:rPr>
        <w:t>for its extravagance</w:t>
      </w:r>
      <w:r>
        <w:rPr>
          <w:rFonts w:ascii="Arial" w:hAnsi="Arial"/>
          <w:sz w:val="24"/>
          <w:szCs w:val="24"/>
          <w:rtl w:val="0"/>
          <w:lang w:val="en-US"/>
        </w:rPr>
        <w:t xml:space="preserve"> according to Rotondi (2020) </w:t>
      </w:r>
    </w:p>
    <w:p>
      <w:pPr>
        <w:pStyle w:val="Body"/>
        <w:spacing w:line="360" w:lineRule="auto"/>
        <w:ind w:left="720"/>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rPr>
        <w:t>Quinn</w:t>
      </w:r>
      <w:r>
        <w:rPr>
          <w:rFonts w:ascii="Arial" w:hAnsi="Arial"/>
          <w:sz w:val="24"/>
          <w:szCs w:val="24"/>
          <w:rtl w:val="0"/>
          <w:lang w:val="en-US"/>
        </w:rPr>
        <w:t>,</w:t>
      </w:r>
      <w:r>
        <w:rPr>
          <w:rFonts w:ascii="Arial" w:hAnsi="Arial"/>
          <w:sz w:val="24"/>
          <w:szCs w:val="24"/>
          <w:rtl w:val="0"/>
        </w:rPr>
        <w:t xml:space="preserve"> </w:t>
      </w:r>
      <w:r>
        <w:rPr>
          <w:rFonts w:ascii="Arial" w:hAnsi="Arial"/>
          <w:sz w:val="24"/>
          <w:szCs w:val="24"/>
          <w:rtl w:val="0"/>
          <w:lang w:val="en-US"/>
        </w:rPr>
        <w:t>(</w:t>
      </w:r>
      <w:r>
        <w:rPr>
          <w:rFonts w:ascii="Arial" w:hAnsi="Arial"/>
          <w:sz w:val="24"/>
          <w:szCs w:val="24"/>
          <w:rtl w:val="0"/>
        </w:rPr>
        <w:t>1965</w:t>
      </w:r>
      <w:r>
        <w:rPr>
          <w:rFonts w:ascii="Arial" w:hAnsi="Arial"/>
          <w:sz w:val="24"/>
          <w:szCs w:val="24"/>
          <w:rtl w:val="0"/>
          <w:lang w:val="en-US"/>
        </w:rPr>
        <w:t xml:space="preserve">) states that </w:t>
      </w:r>
    </w:p>
    <w:p>
      <w:pPr>
        <w:pStyle w:val="Body"/>
        <w:spacing w:line="360" w:lineRule="auto"/>
        <w:ind w:left="720"/>
        <w:rPr>
          <w:rStyle w:val="None"/>
          <w:rFonts w:ascii="Arial" w:cs="Arial" w:hAnsi="Arial" w:eastAsia="Arial"/>
          <w:i w:val="1"/>
          <w:iCs w:val="1"/>
          <w:sz w:val="24"/>
          <w:szCs w:val="24"/>
        </w:rPr>
      </w:pPr>
      <w:r>
        <w:rPr>
          <w:rFonts w:ascii="Arial" w:hAnsi="Arial" w:hint="default"/>
          <w:sz w:val="24"/>
          <w:szCs w:val="24"/>
          <w:rtl w:val="0"/>
          <w:lang w:val="en-US"/>
        </w:rPr>
        <w:t>“</w:t>
      </w:r>
      <w:r>
        <w:rPr>
          <w:rStyle w:val="None"/>
          <w:rFonts w:ascii="Arial" w:hAnsi="Arial"/>
          <w:i w:val="1"/>
          <w:iCs w:val="1"/>
          <w:sz w:val="24"/>
          <w:szCs w:val="24"/>
          <w:rtl w:val="0"/>
          <w:lang w:val="en-US"/>
        </w:rPr>
        <w:t>The concept of event leverage relates to the long-term aftermath of events and specifically to the idea of strategically using an event to optimise a series of desired outcomes over the long term.</w:t>
      </w:r>
      <w:r>
        <w:rPr>
          <w:rStyle w:val="None"/>
          <w:rFonts w:ascii="Arial" w:hAnsi="Arial" w:hint="default"/>
          <w:i w:val="1"/>
          <w:iCs w:val="1"/>
          <w:sz w:val="24"/>
          <w:szCs w:val="24"/>
          <w:rtl w:val="0"/>
          <w:lang w:val="en-US"/>
        </w:rPr>
        <w:t>”</w:t>
      </w:r>
    </w:p>
    <w:p>
      <w:pPr>
        <w:pStyle w:val="Body"/>
        <w:spacing w:line="360" w:lineRule="auto"/>
        <w:rPr>
          <w:rFonts w:ascii="Arial" w:cs="Arial" w:hAnsi="Arial" w:eastAsia="Arial"/>
          <w:sz w:val="24"/>
          <w:szCs w:val="24"/>
        </w:rPr>
      </w:pPr>
    </w:p>
    <w:p>
      <w:pPr>
        <w:pStyle w:val="Caption"/>
        <w:bidi w:val="0"/>
      </w:pPr>
      <w:r>
        <w:rPr>
          <w:rtl w:val="0"/>
        </w:rPr>
        <w:t xml:space="preserve">legacy planning in terms </w:t>
      </w:r>
      <w:r>
        <w:rPr>
          <w:rtl w:val="0"/>
        </w:rPr>
        <w:t>of tourism.</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Royal Weddings are seen to be the </w:t>
      </w:r>
      <w:r>
        <w:rPr>
          <w:rFonts w:ascii="Arial" w:hAnsi="Arial" w:hint="default"/>
          <w:sz w:val="24"/>
          <w:szCs w:val="24"/>
          <w:rtl w:val="0"/>
          <w:lang w:val="en-US"/>
        </w:rPr>
        <w:t>“</w:t>
      </w:r>
      <w:r>
        <w:rPr>
          <w:rFonts w:ascii="Arial" w:hAnsi="Arial"/>
          <w:sz w:val="24"/>
          <w:szCs w:val="24"/>
          <w:rtl w:val="0"/>
          <w:lang w:val="en-US"/>
        </w:rPr>
        <w:t>chief</w:t>
      </w:r>
      <w:r>
        <w:rPr>
          <w:rFonts w:ascii="Arial" w:hAnsi="Arial" w:hint="default"/>
          <w:sz w:val="24"/>
          <w:szCs w:val="24"/>
          <w:rtl w:val="0"/>
          <w:lang w:val="en-US"/>
        </w:rPr>
        <w:t xml:space="preserve">” </w:t>
      </w:r>
      <w:r>
        <w:rPr>
          <w:rFonts w:ascii="Arial" w:hAnsi="Arial"/>
          <w:sz w:val="24"/>
          <w:szCs w:val="24"/>
          <w:rtl w:val="0"/>
          <w:lang w:val="en-US"/>
        </w:rPr>
        <w:t xml:space="preserve">of royal events according to </w:t>
      </w:r>
      <w:r>
        <w:rPr>
          <w:rFonts w:ascii="Arial" w:hAnsi="Arial"/>
          <w:sz w:val="24"/>
          <w:szCs w:val="24"/>
          <w:rtl w:val="0"/>
          <w:lang w:val="nl-NL"/>
        </w:rPr>
        <w:t>Raad,</w:t>
      </w:r>
      <w:r>
        <w:rPr>
          <w:rFonts w:ascii="Arial" w:hAnsi="Arial"/>
          <w:sz w:val="24"/>
          <w:szCs w:val="24"/>
          <w:rtl w:val="0"/>
          <w:lang w:val="en-US"/>
        </w:rPr>
        <w:t xml:space="preserve"> J, et al. (2021) </w:t>
      </w:r>
      <w:r>
        <w:rPr>
          <w:rFonts w:ascii="Arial" w:hAnsi="Arial" w:hint="default"/>
          <w:sz w:val="24"/>
          <w:szCs w:val="24"/>
          <w:rtl w:val="1"/>
          <w:lang w:val="ar-SA" w:bidi="ar-SA"/>
        </w:rPr>
        <w:t>“</w:t>
      </w:r>
      <w:r>
        <w:rPr>
          <w:rStyle w:val="None"/>
          <w:rFonts w:ascii="Arial" w:hAnsi="Arial"/>
          <w:i w:val="1"/>
          <w:iCs w:val="1"/>
          <w:sz w:val="24"/>
          <w:szCs w:val="24"/>
          <w:rtl w:val="0"/>
          <w:lang w:val="en-US"/>
        </w:rPr>
        <w:t>Brand awareness and brand image will build positive individual attitudes toward the royal country.</w:t>
      </w:r>
      <w:r>
        <w:rPr>
          <w:rStyle w:val="None"/>
          <w:rFonts w:ascii="Arial" w:hAnsi="Arial" w:hint="default"/>
          <w:i w:val="1"/>
          <w:iCs w:val="1"/>
          <w:sz w:val="24"/>
          <w:szCs w:val="24"/>
          <w:rtl w:val="0"/>
        </w:rPr>
        <w:t>”</w:t>
      </w:r>
      <w:r>
        <w:rPr>
          <w:rFonts w:ascii="Arial" w:hAnsi="Arial"/>
          <w:sz w:val="24"/>
          <w:szCs w:val="24"/>
          <w:rtl w:val="0"/>
        </w:rPr>
        <w:t xml:space="preserve"> </w:t>
      </w:r>
      <w:r>
        <w:rPr>
          <w:rFonts w:ascii="Arial" w:hAnsi="Arial"/>
          <w:sz w:val="24"/>
          <w:szCs w:val="24"/>
          <w:rtl w:val="0"/>
          <w:lang w:val="en-US"/>
        </w:rPr>
        <w:t xml:space="preserve">Royal events are seen to be an </w:t>
      </w:r>
      <w:r>
        <w:rPr>
          <w:rFonts w:ascii="Arial" w:hAnsi="Arial" w:hint="default"/>
          <w:sz w:val="24"/>
          <w:szCs w:val="24"/>
          <w:rtl w:val="0"/>
          <w:lang w:val="en-US"/>
        </w:rPr>
        <w:t>“</w:t>
      </w:r>
      <w:r>
        <w:rPr>
          <w:rStyle w:val="None"/>
          <w:rFonts w:ascii="Arial" w:hAnsi="Arial"/>
          <w:i w:val="1"/>
          <w:iCs w:val="1"/>
          <w:sz w:val="24"/>
          <w:szCs w:val="24"/>
          <w:rtl w:val="0"/>
          <w:lang w:val="en-US"/>
        </w:rPr>
        <w:t>essential component of the monarchy</w:t>
      </w:r>
      <w:r>
        <w:rPr>
          <w:rFonts w:ascii="Arial" w:hAnsi="Arial" w:hint="default"/>
          <w:sz w:val="24"/>
          <w:szCs w:val="24"/>
          <w:rtl w:val="0"/>
          <w:lang w:val="en-US"/>
        </w:rPr>
        <w:t>”</w:t>
      </w:r>
      <w:r>
        <w:rPr>
          <w:rFonts w:ascii="Arial" w:hAnsi="Arial"/>
          <w:sz w:val="24"/>
          <w:szCs w:val="24"/>
          <w:rtl w:val="0"/>
          <w:lang w:val="en-US"/>
        </w:rPr>
        <w:t>, it helps promote their brand image and awareness for the family and also their country, starting with the widespread and extensive media attention with Prince Charles and Princess Diana</w:t>
      </w:r>
      <w:r>
        <w:rPr>
          <w:rFonts w:ascii="Arial" w:hAnsi="Arial" w:hint="default"/>
          <w:sz w:val="24"/>
          <w:szCs w:val="24"/>
          <w:rtl w:val="0"/>
          <w:lang w:val="en-US"/>
        </w:rPr>
        <w:t>’</w:t>
      </w:r>
      <w:r>
        <w:rPr>
          <w:rFonts w:ascii="Arial" w:hAnsi="Arial"/>
          <w:sz w:val="24"/>
          <w:szCs w:val="24"/>
          <w:rtl w:val="0"/>
          <w:lang w:val="en-US"/>
        </w:rPr>
        <w:t>s wedding being used as a major example with a media audience of 750 million</w:t>
      </w:r>
      <w:r>
        <w:rPr>
          <w:rFonts w:ascii="Arial" w:hAnsi="Arial"/>
          <w:sz w:val="24"/>
          <w:szCs w:val="24"/>
          <w:rtl w:val="0"/>
          <w:lang w:val="en-US"/>
        </w:rPr>
        <w:t xml:space="preserve"> viewers</w:t>
      </w:r>
      <w:r>
        <w:rPr>
          <w:rFonts w:ascii="Arial" w:hAnsi="Arial"/>
          <w:sz w:val="24"/>
          <w:szCs w:val="24"/>
          <w:rtl w:val="0"/>
          <w:lang w:val="en-US"/>
        </w:rPr>
        <w:t xml:space="preserve"> world wide according to BBC (1981)</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Since the Fairy Tale wedding we have had two major Royal weddings take place, Prince William and Catherine, and Prince Harry and Megan. These two had to follow on from one of the largest weddings in history which in hand was also the two boy</w:t>
      </w:r>
      <w:r>
        <w:rPr>
          <w:rFonts w:ascii="Arial" w:hAnsi="Arial" w:hint="default"/>
          <w:sz w:val="24"/>
          <w:szCs w:val="24"/>
          <w:rtl w:val="0"/>
          <w:lang w:val="en-US"/>
        </w:rPr>
        <w:t>’</w:t>
      </w:r>
      <w:r>
        <w:rPr>
          <w:rFonts w:ascii="Arial" w:hAnsi="Arial"/>
          <w:sz w:val="24"/>
          <w:szCs w:val="24"/>
          <w:rtl w:val="0"/>
          <w:lang w:val="en-US"/>
        </w:rPr>
        <w:t xml:space="preserve">s parents. The boys were close to their mother, and still honour her memory in many ways through the years after her untimely passing, the wedding was no exception.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Williams</w:t>
      </w:r>
      <w:r>
        <w:rPr>
          <w:rFonts w:ascii="Arial" w:hAnsi="Arial" w:hint="default"/>
          <w:sz w:val="24"/>
          <w:szCs w:val="24"/>
          <w:rtl w:val="0"/>
          <w:lang w:val="en-US"/>
        </w:rPr>
        <w:t xml:space="preserve">’ </w:t>
      </w:r>
      <w:r>
        <w:rPr>
          <w:rFonts w:ascii="Arial" w:hAnsi="Arial"/>
          <w:sz w:val="24"/>
          <w:szCs w:val="24"/>
          <w:rtl w:val="0"/>
          <w:lang w:val="en-US"/>
        </w:rPr>
        <w:t>engagement and wedding to Cathrine was first, and he began to show tradition with using his mother</w:t>
      </w:r>
      <w:r>
        <w:rPr>
          <w:rFonts w:ascii="Arial" w:hAnsi="Arial" w:hint="default"/>
          <w:sz w:val="24"/>
          <w:szCs w:val="24"/>
          <w:rtl w:val="0"/>
          <w:lang w:val="en-US"/>
        </w:rPr>
        <w:t>’</w:t>
      </w:r>
      <w:r>
        <w:rPr>
          <w:rFonts w:ascii="Arial" w:hAnsi="Arial"/>
          <w:sz w:val="24"/>
          <w:szCs w:val="24"/>
          <w:rtl w:val="0"/>
          <w:lang w:val="en-US"/>
        </w:rPr>
        <w:t xml:space="preserve">s engagement ring, that his father King Charles gave to her, the </w:t>
      </w:r>
      <w:r>
        <w:rPr>
          <w:rFonts w:ascii="Arial" w:hAnsi="Arial"/>
          <w:sz w:val="24"/>
          <w:szCs w:val="24"/>
          <w:rtl w:val="0"/>
          <w:lang w:val="en-US"/>
        </w:rPr>
        <w:t>12-carat oval Ceylon sapphire surrounded by a cluster of 14 diamonds set in white gold, was created by jeweller Garrard.</w:t>
      </w:r>
      <w:r>
        <w:rPr>
          <w:rFonts w:ascii="Arial" w:hAnsi="Arial"/>
          <w:sz w:val="24"/>
          <w:szCs w:val="24"/>
          <w:rtl w:val="0"/>
          <w:lang w:val="en-US"/>
        </w:rPr>
        <w:t xml:space="preserve"> Harry may not have been able to give Megan the engagement ring, but he was able to host the wedding in the same venue as his parents, St Paul</w:t>
      </w:r>
      <w:r>
        <w:rPr>
          <w:rFonts w:ascii="Arial" w:hAnsi="Arial" w:hint="default"/>
          <w:sz w:val="24"/>
          <w:szCs w:val="24"/>
          <w:rtl w:val="0"/>
          <w:lang w:val="en-US"/>
        </w:rPr>
        <w:t>’</w:t>
      </w:r>
      <w:r>
        <w:rPr>
          <w:rFonts w:ascii="Arial" w:hAnsi="Arial"/>
          <w:sz w:val="24"/>
          <w:szCs w:val="24"/>
          <w:rtl w:val="0"/>
          <w:lang w:val="en-US"/>
        </w:rPr>
        <w:t>s Cathedral. During each individual wedding, both couples alike had carriages take them from their wedding ceremony venues, and back to Buckingham Palace just like their parents Charles and Diana did in their wedding, as well as have a marital kiss on it</w:t>
      </w:r>
      <w:r>
        <w:rPr>
          <w:rFonts w:ascii="Arial" w:hAnsi="Arial" w:hint="default"/>
          <w:sz w:val="24"/>
          <w:szCs w:val="24"/>
          <w:rtl w:val="0"/>
          <w:lang w:val="en-US"/>
        </w:rPr>
        <w:t>’</w:t>
      </w:r>
      <w:r>
        <w:rPr>
          <w:rFonts w:ascii="Arial" w:hAnsi="Arial"/>
          <w:sz w:val="24"/>
          <w:szCs w:val="24"/>
          <w:rtl w:val="0"/>
          <w:lang w:val="en-US"/>
        </w:rPr>
        <w:t>s balcony.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Not only did the young prince</w:t>
      </w:r>
      <w:r>
        <w:rPr>
          <w:rFonts w:ascii="Arial" w:hAnsi="Arial" w:hint="default"/>
          <w:sz w:val="24"/>
          <w:szCs w:val="24"/>
          <w:rtl w:val="0"/>
          <w:lang w:val="en-US"/>
        </w:rPr>
        <w:t>’</w:t>
      </w:r>
      <w:r>
        <w:rPr>
          <w:rFonts w:ascii="Arial" w:hAnsi="Arial"/>
          <w:sz w:val="24"/>
          <w:szCs w:val="24"/>
          <w:rtl w:val="0"/>
          <w:lang w:val="en-US"/>
        </w:rPr>
        <w:t xml:space="preserve">s think of their mother Princess Diana on the day, but so did their wives. </w:t>
      </w:r>
    </w:p>
    <w:p>
      <w:pPr>
        <w:pStyle w:val="Body"/>
        <w:spacing w:line="360" w:lineRule="auto"/>
        <w:rPr>
          <w:rFonts w:ascii="Arial" w:cs="Arial" w:hAnsi="Arial" w:eastAsia="Arial"/>
          <w:sz w:val="24"/>
          <w:szCs w:val="24"/>
        </w:rPr>
      </w:pPr>
      <w:r>
        <w:rPr>
          <w:rFonts w:ascii="Arial" w:hAnsi="Arial"/>
          <w:sz w:val="24"/>
          <w:szCs w:val="24"/>
          <w:rtl w:val="0"/>
          <w:lang w:val="en-US"/>
        </w:rPr>
        <w:t xml:space="preserve">   During Charles and Diana</w:t>
      </w:r>
      <w:r>
        <w:rPr>
          <w:rFonts w:ascii="Arial" w:hAnsi="Arial" w:hint="default"/>
          <w:sz w:val="24"/>
          <w:szCs w:val="24"/>
          <w:rtl w:val="0"/>
          <w:lang w:val="en-US"/>
        </w:rPr>
        <w:t>’</w:t>
      </w:r>
      <w:r>
        <w:rPr>
          <w:rFonts w:ascii="Arial" w:hAnsi="Arial"/>
          <w:sz w:val="24"/>
          <w:szCs w:val="24"/>
          <w:rtl w:val="0"/>
          <w:lang w:val="en-US"/>
        </w:rPr>
        <w:t xml:space="preserve">s ceremony, Diana broke away from tradition and did not say the word </w:t>
      </w:r>
      <w:r>
        <w:rPr>
          <w:rFonts w:ascii="Arial" w:hAnsi="Arial" w:hint="default"/>
          <w:sz w:val="24"/>
          <w:szCs w:val="24"/>
          <w:rtl w:val="0"/>
          <w:lang w:val="en-US"/>
        </w:rPr>
        <w:t>“</w:t>
      </w:r>
      <w:r>
        <w:rPr>
          <w:rFonts w:ascii="Arial" w:hAnsi="Arial"/>
          <w:sz w:val="24"/>
          <w:szCs w:val="24"/>
          <w:rtl w:val="0"/>
          <w:lang w:val="en-US"/>
        </w:rPr>
        <w:t>obey</w:t>
      </w:r>
      <w:r>
        <w:rPr>
          <w:rFonts w:ascii="Arial" w:hAnsi="Arial" w:hint="default"/>
          <w:sz w:val="24"/>
          <w:szCs w:val="24"/>
          <w:rtl w:val="0"/>
          <w:lang w:val="en-US"/>
        </w:rPr>
        <w:t xml:space="preserve">” </w:t>
      </w:r>
      <w:r>
        <w:rPr>
          <w:rFonts w:ascii="Arial" w:hAnsi="Arial"/>
          <w:sz w:val="24"/>
          <w:szCs w:val="24"/>
          <w:rtl w:val="0"/>
          <w:lang w:val="en-US"/>
        </w:rPr>
        <w:t>in her vows. This was very controversial at its time, especially as a royal, as it was a tradition passed down from the Anglican Book of Common Prayer from 1662. Kate and Megan would follow suit only a few decades later with their own vows, as stated by Jamie (2022). Jennifer Newton (2021) speaks about how Cathrine was in keeping with the wedding, family and royal tradition, as she opted to follow in her mother-in-law</w:t>
      </w:r>
      <w:r>
        <w:rPr>
          <w:rFonts w:ascii="Arial" w:hAnsi="Arial" w:hint="default"/>
          <w:sz w:val="24"/>
          <w:szCs w:val="24"/>
          <w:rtl w:val="0"/>
          <w:lang w:val="en-US"/>
        </w:rPr>
        <w:t>’</w:t>
      </w:r>
      <w:r>
        <w:rPr>
          <w:rFonts w:ascii="Arial" w:hAnsi="Arial"/>
          <w:sz w:val="24"/>
          <w:szCs w:val="24"/>
          <w:rtl w:val="0"/>
          <w:lang w:val="en-US"/>
        </w:rPr>
        <w:t xml:space="preserve">s footsteps and have a small blue </w:t>
      </w:r>
      <w:r>
        <w:rPr>
          <w:rFonts w:ascii="Arial" w:hAnsi="Arial"/>
          <w:sz w:val="24"/>
          <w:szCs w:val="24"/>
          <w:rtl w:val="0"/>
          <w:lang w:val="en-US"/>
        </w:rPr>
        <w:t xml:space="preserve">bow </w:t>
      </w:r>
      <w:r>
        <w:rPr>
          <w:rFonts w:ascii="Arial" w:hAnsi="Arial"/>
          <w:sz w:val="24"/>
          <w:szCs w:val="24"/>
          <w:rtl w:val="0"/>
          <w:lang w:val="en-US"/>
        </w:rPr>
        <w:t xml:space="preserve">sewn </w:t>
      </w:r>
      <w:r>
        <w:rPr>
          <w:rFonts w:ascii="Arial" w:hAnsi="Arial"/>
          <w:sz w:val="24"/>
          <w:szCs w:val="24"/>
          <w:rtl w:val="0"/>
          <w:lang w:val="en-US"/>
        </w:rPr>
        <w:t xml:space="preserve">into their gowns for </w:t>
      </w:r>
      <w:r>
        <w:rPr>
          <w:rFonts w:ascii="Arial" w:hAnsi="Arial" w:hint="default"/>
          <w:sz w:val="24"/>
          <w:szCs w:val="24"/>
          <w:rtl w:val="0"/>
          <w:lang w:val="en-US"/>
        </w:rPr>
        <w:t>“</w:t>
      </w:r>
      <w:r>
        <w:rPr>
          <w:rFonts w:ascii="Arial" w:hAnsi="Arial"/>
          <w:sz w:val="24"/>
          <w:szCs w:val="24"/>
          <w:rtl w:val="0"/>
          <w:lang w:val="en-US"/>
        </w:rPr>
        <w:t>good luck</w:t>
      </w:r>
      <w:r>
        <w:rPr>
          <w:rFonts w:ascii="Arial" w:hAnsi="Arial" w:hint="default"/>
          <w:sz w:val="24"/>
          <w:szCs w:val="24"/>
          <w:rtl w:val="0"/>
          <w:lang w:val="en-US"/>
        </w:rPr>
        <w:t>”</w:t>
      </w:r>
      <w:r>
        <w:rPr>
          <w:rFonts w:ascii="Arial" w:hAnsi="Arial"/>
          <w:sz w:val="24"/>
          <w:szCs w:val="24"/>
          <w:rtl w:val="0"/>
          <w:lang w:val="en-US"/>
        </w:rPr>
        <w:t xml:space="preserve">, and </w:t>
      </w:r>
      <w:r>
        <w:rPr>
          <w:rFonts w:ascii="Arial" w:hAnsi="Arial"/>
          <w:sz w:val="24"/>
          <w:szCs w:val="24"/>
          <w:rtl w:val="0"/>
          <w:lang w:val="en-US"/>
        </w:rPr>
        <w:t>had antique lace incorporated into their dresses as their 'something old', report</w:t>
      </w:r>
      <w:r>
        <w:rPr>
          <w:rFonts w:ascii="Arial" w:hAnsi="Arial"/>
          <w:sz w:val="24"/>
          <w:szCs w:val="24"/>
          <w:rtl w:val="0"/>
          <w:lang w:val="en-US"/>
        </w:rPr>
        <w:t xml:space="preserve">s </w:t>
      </w:r>
      <w:r>
        <w:rPr>
          <w:rFonts w:ascii="Arial" w:hAnsi="Arial"/>
          <w:sz w:val="24"/>
          <w:szCs w:val="24"/>
          <w:rtl w:val="0"/>
          <w:lang w:val="de-DE"/>
        </w:rPr>
        <w:t>Julie Miller</w:t>
      </w:r>
      <w:r>
        <w:rPr>
          <w:rFonts w:ascii="Arial" w:hAnsi="Arial"/>
          <w:sz w:val="24"/>
          <w:szCs w:val="24"/>
          <w:rtl w:val="0"/>
          <w:lang w:val="en-US"/>
        </w:rPr>
        <w:t xml:space="preserve"> (2018)</w:t>
      </w:r>
      <w:r>
        <w:rPr>
          <w:rFonts w:ascii="Arial" w:hAnsi="Arial"/>
          <w:sz w:val="24"/>
          <w:szCs w:val="24"/>
          <w:rtl w:val="0"/>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From venues, music, flowers, jewellery, transportation, and clothing it is shown many times of the history of royal events and weddings, how much everything is carefully picked out to represent not only the couple but the Royal Family brand, ensuring it gives viewers the sensation of witnessing a new addition to the family but also a reminder of what has been. </w:t>
      </w:r>
    </w:p>
    <w:p>
      <w:pPr>
        <w:pStyle w:val="Body"/>
        <w:spacing w:line="360" w:lineRule="auto"/>
        <w:rPr>
          <w:rFonts w:ascii="Arial" w:cs="Arial" w:hAnsi="Arial" w:eastAsia="Arial"/>
          <w:sz w:val="24"/>
          <w:szCs w:val="24"/>
        </w:rPr>
      </w:pPr>
    </w:p>
    <w:p>
      <w:pPr>
        <w:pStyle w:val="Caption"/>
        <w:bidi w:val="0"/>
      </w:pPr>
      <w:r>
        <w:rPr>
          <w:rtl w:val="0"/>
        </w:rPr>
        <w:t>economic and multiplier effect</w:t>
      </w:r>
      <w:r>
        <w:rPr>
          <w:rtl w:val="0"/>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One sector of the events industry that saw a massive increase was the wedding sector. After the fairytale wedding there was a massive boom in weddings, and also a culture change, with everything becoming bigger and more grander than ever before, Diana</w:t>
      </w:r>
      <w:r>
        <w:rPr>
          <w:rFonts w:ascii="Arial" w:hAnsi="Arial" w:hint="default"/>
          <w:sz w:val="24"/>
          <w:szCs w:val="24"/>
          <w:rtl w:val="0"/>
          <w:lang w:val="en-US"/>
        </w:rPr>
        <w:t>’</w:t>
      </w:r>
      <w:r>
        <w:rPr>
          <w:rFonts w:ascii="Arial" w:hAnsi="Arial"/>
          <w:sz w:val="24"/>
          <w:szCs w:val="24"/>
          <w:rtl w:val="0"/>
          <w:lang w:val="en-US"/>
        </w:rPr>
        <w:t xml:space="preserve">s dress being one of the inspirations for millions of brides to be.  </w:t>
      </w:r>
    </w:p>
    <w:p>
      <w:pPr>
        <w:pStyle w:val="Body"/>
        <w:spacing w:line="360" w:lineRule="auto"/>
        <w:rPr>
          <w:rFonts w:ascii="Arial" w:cs="Arial" w:hAnsi="Arial" w:eastAsia="Arial"/>
          <w:sz w:val="24"/>
          <w:szCs w:val="24"/>
        </w:rPr>
      </w:pPr>
      <w:r>
        <w:rPr>
          <w:rFonts w:ascii="Arial" w:hAnsi="Arial"/>
          <w:sz w:val="24"/>
          <w:szCs w:val="24"/>
          <w:rtl w:val="0"/>
          <w:lang w:val="en-US"/>
        </w:rPr>
        <w:t xml:space="preserve">According to </w:t>
      </w:r>
      <w:r>
        <w:rPr>
          <w:rFonts w:ascii="Arial" w:hAnsi="Arial"/>
          <w:sz w:val="24"/>
          <w:szCs w:val="24"/>
          <w:rtl w:val="0"/>
          <w:lang w:val="nl-NL"/>
        </w:rPr>
        <w:t>Rotondi</w:t>
      </w:r>
      <w:r>
        <w:rPr>
          <w:rFonts w:ascii="Arial" w:hAnsi="Arial"/>
          <w:sz w:val="24"/>
          <w:szCs w:val="24"/>
          <w:rtl w:val="0"/>
          <w:lang w:val="en-US"/>
        </w:rPr>
        <w:t xml:space="preserve"> (2021)</w:t>
      </w:r>
    </w:p>
    <w:p>
      <w:pPr>
        <w:pStyle w:val="Body"/>
        <w:spacing w:line="360" w:lineRule="auto"/>
        <w:ind w:left="720"/>
        <w:rPr>
          <w:rStyle w:val="None"/>
          <w:rFonts w:ascii="Arial" w:cs="Arial" w:hAnsi="Arial" w:eastAsia="Arial"/>
          <w:i w:val="1"/>
          <w:iCs w:val="1"/>
          <w:sz w:val="24"/>
          <w:szCs w:val="24"/>
        </w:rPr>
      </w:pPr>
      <w:r>
        <w:rPr>
          <w:rFonts w:ascii="Arial" w:hAnsi="Arial" w:hint="default"/>
          <w:sz w:val="24"/>
          <w:szCs w:val="24"/>
          <w:rtl w:val="1"/>
          <w:lang w:val="ar-SA" w:bidi="ar-SA"/>
        </w:rPr>
        <w:t xml:space="preserve"> “</w:t>
      </w:r>
      <w:r>
        <w:rPr>
          <w:rStyle w:val="None"/>
          <w:rFonts w:ascii="Arial" w:hAnsi="Arial"/>
          <w:i w:val="1"/>
          <w:iCs w:val="1"/>
          <w:sz w:val="24"/>
          <w:szCs w:val="24"/>
          <w:rtl w:val="0"/>
          <w:lang w:val="en-US"/>
        </w:rPr>
        <w:t>The wedding was the beginning of Diana-mania and people copying and copying what she did, what she wore</w:t>
      </w:r>
      <w:r>
        <w:rPr>
          <w:rStyle w:val="None"/>
          <w:rFonts w:ascii="Arial" w:hAnsi="Arial" w:hint="default"/>
          <w:i w:val="1"/>
          <w:iCs w:val="1"/>
          <w:sz w:val="24"/>
          <w:szCs w:val="24"/>
          <w:rtl w:val="0"/>
          <w:lang w:val="en-US"/>
        </w:rPr>
        <w:t>…</w:t>
      </w:r>
      <w:r>
        <w:rPr>
          <w:rStyle w:val="None"/>
          <w:rFonts w:ascii="Arial" w:hAnsi="Arial"/>
          <w:i w:val="1"/>
          <w:iCs w:val="1"/>
          <w:sz w:val="24"/>
          <w:szCs w:val="24"/>
          <w:rtl w:val="0"/>
          <w:lang w:val="en-US"/>
        </w:rPr>
        <w:t xml:space="preserve"> with the over-the-top creations Diana wore during and after the wedding when Britain was coming out of an era of industrial conflict. There was a romantic explosion in style.</w:t>
      </w:r>
      <w:r>
        <w:rPr>
          <w:rStyle w:val="None"/>
          <w:rFonts w:ascii="Arial" w:hAnsi="Arial" w:hint="default"/>
          <w:i w:val="1"/>
          <w:iCs w:val="1"/>
          <w:sz w:val="24"/>
          <w:szCs w:val="24"/>
          <w:rtl w:val="0"/>
        </w:rPr>
        <w:t>”</w:t>
      </w:r>
    </w:p>
    <w:p>
      <w:pPr>
        <w:pStyle w:val="Body"/>
        <w:spacing w:line="360" w:lineRule="auto"/>
        <w:ind w:left="720"/>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Outside of the weddings in general, people were still getting caught up in the royal wedding and monarchy fever of that moment, and buying merchandise which commemorated the royal couple from posters, tea towels, to plates. There was even commercial brands feeling the regal fever, such as Coca-cola sign of bottles for the Royal wedding according to </w:t>
      </w:r>
      <w:r>
        <w:rPr>
          <w:rFonts w:ascii="Arial" w:hAnsi="Arial"/>
          <w:sz w:val="24"/>
          <w:szCs w:val="24"/>
          <w:rtl w:val="0"/>
          <w:lang w:val="nl-NL"/>
        </w:rPr>
        <w:t>Rotondi</w:t>
      </w:r>
      <w:r>
        <w:rPr>
          <w:rFonts w:ascii="Arial" w:hAnsi="Arial"/>
          <w:sz w:val="24"/>
          <w:szCs w:val="24"/>
          <w:rtl w:val="0"/>
          <w:lang w:val="en-US"/>
        </w:rPr>
        <w:t xml:space="preserve"> (2021)</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Charles Proposed to Diana with a </w:t>
      </w:r>
      <w:r>
        <w:rPr>
          <w:rFonts w:ascii="Arial" w:hAnsi="Arial"/>
          <w:sz w:val="24"/>
          <w:szCs w:val="24"/>
          <w:rtl w:val="0"/>
        </w:rPr>
        <w:t xml:space="preserve">12-carat oval Ceylon sapphire </w:t>
      </w:r>
      <w:r>
        <w:rPr>
          <w:rFonts w:ascii="Arial" w:hAnsi="Arial"/>
          <w:sz w:val="24"/>
          <w:szCs w:val="24"/>
          <w:rtl w:val="0"/>
          <w:lang w:val="en-US"/>
        </w:rPr>
        <w:t>engagement ring, which was then passed down to William who proposed to Cathrine with it. Since Cathrine</w:t>
      </w:r>
      <w:r>
        <w:rPr>
          <w:rFonts w:ascii="Arial" w:hAnsi="Arial" w:hint="default"/>
          <w:sz w:val="24"/>
          <w:szCs w:val="24"/>
          <w:rtl w:val="0"/>
          <w:lang w:val="en-US"/>
        </w:rPr>
        <w:t>’</w:t>
      </w:r>
      <w:r>
        <w:rPr>
          <w:rFonts w:ascii="Arial" w:hAnsi="Arial"/>
          <w:sz w:val="24"/>
          <w:szCs w:val="24"/>
          <w:rtl w:val="0"/>
          <w:lang w:val="en-US"/>
        </w:rPr>
        <w:t>s engagement according to QVC shopping channel</w:t>
      </w:r>
      <w:r>
        <w:rPr>
          <w:rFonts w:ascii="Arial" w:hAnsi="Arial" w:hint="default"/>
          <w:sz w:val="24"/>
          <w:szCs w:val="24"/>
          <w:rtl w:val="0"/>
          <w:lang w:val="en-US"/>
        </w:rPr>
        <w:t>’</w:t>
      </w:r>
      <w:r>
        <w:rPr>
          <w:rFonts w:ascii="Arial" w:hAnsi="Arial"/>
          <w:sz w:val="24"/>
          <w:szCs w:val="24"/>
          <w:rtl w:val="0"/>
          <w:lang w:val="en-US"/>
        </w:rPr>
        <w:t>s Marketing Director, Sue Leeson told the Economic Times 2010, that there had been a soaring nine times the rise on telephone sales for a ring that resembled the said engagement ring.</w:t>
      </w:r>
    </w:p>
    <w:p>
      <w:pPr>
        <w:pStyle w:val="Body"/>
        <w:spacing w:line="360" w:lineRule="auto"/>
        <w:rPr>
          <w:rFonts w:ascii="Arial" w:cs="Arial" w:hAnsi="Arial" w:eastAsia="Arial"/>
          <w:sz w:val="24"/>
          <w:szCs w:val="24"/>
        </w:rPr>
      </w:pPr>
    </w:p>
    <w:p>
      <w:pPr>
        <w:pStyle w:val="Caption"/>
        <w:bidi w:val="0"/>
      </w:pPr>
      <w:r>
        <w:rPr>
          <w:rtl w:val="0"/>
        </w:rPr>
        <w:t>community impacts</w:t>
      </w:r>
      <w:r>
        <w:rPr>
          <w:rtl w:val="0"/>
        </w:rPr>
        <w:t>.</w:t>
      </w:r>
    </w:p>
    <w:p>
      <w:pPr>
        <w:pStyle w:val="Body"/>
        <w:spacing w:line="360" w:lineRule="auto"/>
        <w:rPr>
          <w:rFonts w:ascii="Arial" w:cs="Arial" w:hAnsi="Arial" w:eastAsia="Arial"/>
          <w:sz w:val="24"/>
          <w:szCs w:val="24"/>
        </w:rPr>
      </w:pPr>
    </w:p>
    <w:p>
      <w:pPr>
        <w:pStyle w:val="Body"/>
        <w:spacing w:line="360" w:lineRule="auto"/>
        <w:rPr>
          <w:rStyle w:val="None"/>
          <w:rFonts w:ascii="Arial" w:cs="Arial" w:hAnsi="Arial" w:eastAsia="Arial"/>
          <w:i w:val="1"/>
          <w:iCs w:val="1"/>
          <w:sz w:val="24"/>
          <w:szCs w:val="24"/>
        </w:rPr>
      </w:pPr>
      <w:r>
        <w:rPr>
          <w:rFonts w:ascii="Arial" w:hAnsi="Arial"/>
          <w:sz w:val="24"/>
          <w:szCs w:val="24"/>
          <w:rtl w:val="0"/>
        </w:rPr>
        <w:t xml:space="preserve">Raad, J, et al. (2021) </w:t>
      </w:r>
      <w:r>
        <w:rPr>
          <w:rFonts w:ascii="Arial" w:hAnsi="Arial"/>
          <w:sz w:val="24"/>
          <w:szCs w:val="24"/>
          <w:rtl w:val="0"/>
          <w:lang w:val="en-US"/>
        </w:rPr>
        <w:t>States that any</w:t>
      </w:r>
      <w:r>
        <w:rPr>
          <w:rFonts w:ascii="Arial" w:hAnsi="Arial"/>
          <w:sz w:val="24"/>
          <w:szCs w:val="24"/>
          <w:rtl w:val="0"/>
          <w:lang w:val="en-US"/>
        </w:rPr>
        <w:t xml:space="preserve"> events</w:t>
      </w:r>
      <w:r>
        <w:rPr>
          <w:rFonts w:ascii="Arial" w:hAnsi="Arial"/>
          <w:sz w:val="24"/>
          <w:szCs w:val="24"/>
          <w:rtl w:val="0"/>
          <w:lang w:val="en-US"/>
        </w:rPr>
        <w:t xml:space="preserve"> related to the Royals</w:t>
      </w:r>
      <w:r>
        <w:rPr>
          <w:rFonts w:ascii="Arial" w:hAnsi="Arial"/>
          <w:sz w:val="24"/>
          <w:szCs w:val="24"/>
          <w:rtl w:val="0"/>
          <w:lang w:val="en-US"/>
        </w:rPr>
        <w:t xml:space="preserve"> are media magnets, </w:t>
      </w:r>
      <w:r>
        <w:rPr>
          <w:rFonts w:ascii="Arial" w:hAnsi="Arial"/>
          <w:sz w:val="24"/>
          <w:szCs w:val="24"/>
          <w:rtl w:val="0"/>
          <w:lang w:val="en-US"/>
        </w:rPr>
        <w:t>giving the family</w:t>
      </w:r>
      <w:r>
        <w:rPr>
          <w:rFonts w:ascii="Arial" w:hAnsi="Arial"/>
          <w:sz w:val="24"/>
          <w:szCs w:val="24"/>
          <w:rtl w:val="0"/>
        </w:rPr>
        <w:t xml:space="preserve"> </w:t>
      </w:r>
      <w:r>
        <w:rPr>
          <w:rFonts w:ascii="Arial" w:hAnsi="Arial"/>
          <w:sz w:val="24"/>
          <w:szCs w:val="24"/>
          <w:rtl w:val="0"/>
          <w:lang w:val="en-US"/>
        </w:rPr>
        <w:t>grand</w:t>
      </w:r>
      <w:r>
        <w:rPr>
          <w:rFonts w:ascii="Arial" w:hAnsi="Arial"/>
          <w:sz w:val="24"/>
          <w:szCs w:val="24"/>
          <w:rtl w:val="0"/>
          <w:lang w:val="fr-FR"/>
        </w:rPr>
        <w:t xml:space="preserve"> media attention, </w:t>
      </w:r>
      <w:r>
        <w:rPr>
          <w:rFonts w:ascii="Arial" w:hAnsi="Arial"/>
          <w:sz w:val="24"/>
          <w:szCs w:val="24"/>
          <w:rtl w:val="0"/>
          <w:lang w:val="en-US"/>
        </w:rPr>
        <w:t>which in turn</w:t>
      </w:r>
      <w:r>
        <w:rPr>
          <w:rFonts w:ascii="Arial" w:hAnsi="Arial"/>
          <w:sz w:val="24"/>
          <w:szCs w:val="24"/>
          <w:rtl w:val="0"/>
          <w:lang w:val="en-US"/>
        </w:rPr>
        <w:t xml:space="preserve"> gives the monarchy </w:t>
      </w:r>
      <w:r>
        <w:rPr>
          <w:rFonts w:ascii="Arial" w:hAnsi="Arial" w:hint="default"/>
          <w:sz w:val="24"/>
          <w:szCs w:val="24"/>
          <w:rtl w:val="0"/>
          <w:lang w:val="en-US"/>
        </w:rPr>
        <w:t>“</w:t>
      </w:r>
      <w:r>
        <w:rPr>
          <w:rStyle w:val="None"/>
          <w:rFonts w:ascii="Arial" w:hAnsi="Arial"/>
          <w:i w:val="1"/>
          <w:iCs w:val="1"/>
          <w:sz w:val="24"/>
          <w:szCs w:val="24"/>
          <w:rtl w:val="0"/>
          <w:lang w:val="en-US"/>
        </w:rPr>
        <w:t>the title of a powerful public relation actor between the royal country and the public</w:t>
      </w:r>
      <w:r>
        <w:rPr>
          <w:rStyle w:val="None"/>
          <w:rFonts w:ascii="Arial" w:hAnsi="Arial"/>
          <w:i w:val="1"/>
          <w:iCs w:val="1"/>
          <w:sz w:val="24"/>
          <w:szCs w:val="24"/>
          <w:rtl w:val="0"/>
          <w:lang w:val="en-US"/>
        </w:rPr>
        <w:t>.</w:t>
      </w:r>
      <w:r>
        <w:rPr>
          <w:rStyle w:val="None"/>
          <w:rFonts w:ascii="Arial" w:hAnsi="Arial" w:hint="default"/>
          <w:i w:val="1"/>
          <w:iCs w:val="1"/>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The wedding was the most watched broadcasted event in the history of the world coming second to unfortunately Diana</w:t>
      </w:r>
      <w:r>
        <w:rPr>
          <w:rFonts w:ascii="Arial" w:hAnsi="Arial" w:hint="default"/>
          <w:sz w:val="24"/>
          <w:szCs w:val="24"/>
          <w:rtl w:val="0"/>
          <w:lang w:val="en-US"/>
        </w:rPr>
        <w:t>’</w:t>
      </w:r>
      <w:r>
        <w:rPr>
          <w:rFonts w:ascii="Arial" w:hAnsi="Arial"/>
          <w:sz w:val="24"/>
          <w:szCs w:val="24"/>
          <w:rtl w:val="0"/>
          <w:lang w:val="en-US"/>
        </w:rPr>
        <w:t>s Funeral, meaning many people watched from their homes. For many individuals, they couldn</w:t>
      </w:r>
      <w:r>
        <w:rPr>
          <w:rFonts w:ascii="Arial" w:hAnsi="Arial" w:hint="default"/>
          <w:sz w:val="24"/>
          <w:szCs w:val="24"/>
          <w:rtl w:val="0"/>
          <w:lang w:val="en-US"/>
        </w:rPr>
        <w:t>’</w:t>
      </w:r>
      <w:r>
        <w:rPr>
          <w:rFonts w:ascii="Arial" w:hAnsi="Arial"/>
          <w:sz w:val="24"/>
          <w:szCs w:val="24"/>
          <w:rtl w:val="0"/>
          <w:lang w:val="en-US"/>
        </w:rPr>
        <w:t>t go to London to witness the wedding in person for a number of different reasons including not being able to afford to, but the British people especially did not deter them from not celebrating the occasio. Many watched at home, having gatherings of friends and family to watch together. Many towns and villages hosting street parties with their neighbours. The wedding brought a huge happy, joyful spirit and royal fever to not just London but across Britain and the world.</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According to </w:t>
      </w:r>
      <w:r>
        <w:rPr>
          <w:rFonts w:ascii="Arial" w:hAnsi="Arial"/>
          <w:sz w:val="24"/>
          <w:szCs w:val="24"/>
          <w:rtl w:val="0"/>
          <w:lang w:val="nl-NL"/>
        </w:rPr>
        <w:t>Rotondi</w:t>
      </w:r>
      <w:r>
        <w:rPr>
          <w:rFonts w:ascii="Arial" w:hAnsi="Arial"/>
          <w:sz w:val="24"/>
          <w:szCs w:val="24"/>
          <w:rtl w:val="0"/>
          <w:lang w:val="en-US"/>
        </w:rPr>
        <w:t xml:space="preserve"> (2021) there was an estimated 600,00 people filling the streets of London to try and witness any part of the ceremony and maybe catch a glimpse of the couple in person.</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Caption"/>
        <w:bidi w:val="0"/>
      </w:pPr>
      <w:r>
        <w:rPr>
          <w:rtl w:val="0"/>
        </w:rPr>
        <w:t>economic and social regeneration</w:t>
      </w:r>
      <w:r>
        <w:rPr>
          <w:rtl w:val="0"/>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nl-NL"/>
        </w:rPr>
        <w:t>Raad,</w:t>
      </w:r>
      <w:r>
        <w:rPr>
          <w:rFonts w:ascii="Arial" w:hAnsi="Arial"/>
          <w:sz w:val="24"/>
          <w:szCs w:val="24"/>
          <w:rtl w:val="0"/>
          <w:lang w:val="en-US"/>
        </w:rPr>
        <w:t xml:space="preserve"> J, et al. (2021) states that large scale events such as a royal wedding have the potential to create a longer lasting impact on the countries tourism sector then those of smaller, if done correctly. This is perfectly displayed by the 2011 Visit Britain program </w:t>
      </w:r>
      <w:r>
        <w:rPr>
          <w:rFonts w:ascii="Arial" w:hAnsi="Arial" w:hint="default"/>
          <w:sz w:val="24"/>
          <w:szCs w:val="24"/>
          <w:rtl w:val="0"/>
          <w:lang w:val="en-US"/>
        </w:rPr>
        <w:t>“</w:t>
      </w:r>
      <w:r>
        <w:rPr>
          <w:rFonts w:ascii="Arial" w:hAnsi="Arial"/>
          <w:sz w:val="24"/>
          <w:szCs w:val="24"/>
          <w:rtl w:val="0"/>
          <w:lang w:val="en-US"/>
        </w:rPr>
        <w:t>Great Britain You</w:t>
      </w:r>
      <w:r>
        <w:rPr>
          <w:rFonts w:ascii="Arial" w:hAnsi="Arial" w:hint="default"/>
          <w:sz w:val="24"/>
          <w:szCs w:val="24"/>
          <w:rtl w:val="0"/>
          <w:lang w:val="en-US"/>
        </w:rPr>
        <w:t>’</w:t>
      </w:r>
      <w:r>
        <w:rPr>
          <w:rFonts w:ascii="Arial" w:hAnsi="Arial"/>
          <w:sz w:val="24"/>
          <w:szCs w:val="24"/>
          <w:rtl w:val="0"/>
          <w:lang w:val="en-US"/>
        </w:rPr>
        <w:t>re Invited</w:t>
      </w:r>
      <w:r>
        <w:rPr>
          <w:rFonts w:ascii="Arial" w:hAnsi="Arial" w:hint="default"/>
          <w:sz w:val="24"/>
          <w:szCs w:val="24"/>
          <w:rtl w:val="0"/>
          <w:lang w:val="en-US"/>
        </w:rPr>
        <w:t>”</w:t>
      </w:r>
      <w:r>
        <w:rPr>
          <w:rFonts w:ascii="Arial" w:hAnsi="Arial"/>
          <w:sz w:val="24"/>
          <w:szCs w:val="24"/>
          <w:rtl w:val="0"/>
          <w:lang w:val="en-US"/>
        </w:rPr>
        <w:t>. This programme saw Visit Britain</w:t>
      </w:r>
      <w:r>
        <w:rPr>
          <w:rFonts w:ascii="Arial" w:hAnsi="Arial"/>
          <w:sz w:val="24"/>
          <w:szCs w:val="24"/>
          <w:rtl w:val="0"/>
        </w:rPr>
        <w:t xml:space="preserve"> </w:t>
      </w:r>
      <w:r>
        <w:rPr>
          <w:rFonts w:ascii="Arial" w:hAnsi="Arial"/>
          <w:sz w:val="24"/>
          <w:szCs w:val="24"/>
          <w:rtl w:val="0"/>
          <w:lang w:val="en-US"/>
        </w:rPr>
        <w:t xml:space="preserve">capitalise </w:t>
      </w:r>
      <w:r>
        <w:rPr>
          <w:rFonts w:ascii="Arial" w:hAnsi="Arial"/>
          <w:sz w:val="24"/>
          <w:szCs w:val="24"/>
          <w:rtl w:val="0"/>
          <w:lang w:val="en-US"/>
        </w:rPr>
        <w:t>on the</w:t>
      </w:r>
      <w:r>
        <w:rPr>
          <w:rFonts w:ascii="Arial" w:hAnsi="Arial" w:hint="default"/>
          <w:sz w:val="24"/>
          <w:szCs w:val="24"/>
          <w:rtl w:val="0"/>
          <w:lang w:val="en-US"/>
        </w:rPr>
        <w:t xml:space="preserve"> “</w:t>
      </w:r>
      <w:r>
        <w:rPr>
          <w:rFonts w:ascii="Arial" w:hAnsi="Arial"/>
          <w:sz w:val="24"/>
          <w:szCs w:val="24"/>
          <w:rtl w:val="0"/>
          <w:lang w:val="en-US"/>
        </w:rPr>
        <w:t>international  interest  generated  by  the  royal  wedding in 2011</w:t>
      </w:r>
      <w:r>
        <w:rPr>
          <w:rFonts w:ascii="Arial" w:hAnsi="Arial" w:hint="default"/>
          <w:sz w:val="24"/>
          <w:szCs w:val="24"/>
          <w:rtl w:val="0"/>
          <w:lang w:val="en-US"/>
        </w:rPr>
        <w:t>”</w:t>
      </w:r>
      <w:r>
        <w:rPr>
          <w:rFonts w:ascii="Arial" w:hAnsi="Arial"/>
          <w:sz w:val="24"/>
          <w:szCs w:val="24"/>
          <w:rtl w:val="0"/>
          <w:lang w:val="en-US"/>
        </w:rPr>
        <w:t xml:space="preserve">, </w:t>
      </w:r>
      <w:r>
        <w:rPr>
          <w:rFonts w:ascii="Arial" w:hAnsi="Arial"/>
          <w:sz w:val="24"/>
          <w:szCs w:val="24"/>
          <w:rtl w:val="0"/>
        </w:rPr>
        <w:t>market</w:t>
      </w:r>
      <w:r>
        <w:rPr>
          <w:rFonts w:ascii="Arial" w:hAnsi="Arial"/>
          <w:sz w:val="24"/>
          <w:szCs w:val="24"/>
          <w:rtl w:val="0"/>
          <w:lang w:val="en-US"/>
        </w:rPr>
        <w:t>ing</w:t>
      </w:r>
      <w:r>
        <w:rPr>
          <w:rFonts w:ascii="Arial" w:hAnsi="Arial"/>
          <w:sz w:val="24"/>
          <w:szCs w:val="24"/>
          <w:rtl w:val="0"/>
          <w:lang w:val="en-US"/>
        </w:rPr>
        <w:t xml:space="preserve"> the country for the 4 years</w:t>
      </w:r>
      <w:r>
        <w:rPr>
          <w:rFonts w:ascii="Arial" w:hAnsi="Arial"/>
          <w:sz w:val="24"/>
          <w:szCs w:val="24"/>
          <w:rtl w:val="0"/>
          <w:lang w:val="en-US"/>
        </w:rPr>
        <w:t xml:space="preserve"> that followed</w:t>
      </w:r>
      <w:r>
        <w:rPr>
          <w:rFonts w:ascii="Arial" w:hAnsi="Arial"/>
          <w:sz w:val="24"/>
          <w:szCs w:val="24"/>
          <w:rtl w:val="0"/>
        </w:rPr>
        <w:t xml:space="preserve">. </w:t>
      </w:r>
      <w:r>
        <w:rPr>
          <w:rFonts w:ascii="Arial" w:hAnsi="Arial"/>
          <w:sz w:val="24"/>
          <w:szCs w:val="24"/>
          <w:rtl w:val="0"/>
          <w:lang w:val="en-US"/>
        </w:rPr>
        <w:t>The</w:t>
      </w:r>
      <w:r>
        <w:rPr>
          <w:rFonts w:ascii="Arial" w:hAnsi="Arial"/>
          <w:sz w:val="24"/>
          <w:szCs w:val="24"/>
          <w:rtl w:val="0"/>
        </w:rPr>
        <w:t xml:space="preserve"> program</w:t>
      </w:r>
      <w:r>
        <w:rPr>
          <w:rFonts w:ascii="Arial" w:hAnsi="Arial" w:hint="default"/>
          <w:sz w:val="24"/>
          <w:szCs w:val="24"/>
          <w:rtl w:val="0"/>
          <w:lang w:val="en-US"/>
        </w:rPr>
        <w:t>’</w:t>
      </w:r>
      <w:r>
        <w:rPr>
          <w:rFonts w:ascii="Arial" w:hAnsi="Arial"/>
          <w:sz w:val="24"/>
          <w:szCs w:val="24"/>
          <w:rtl w:val="0"/>
          <w:lang w:val="en-US"/>
        </w:rPr>
        <w:t>s goal was to</w:t>
      </w:r>
      <w:r>
        <w:rPr>
          <w:rFonts w:ascii="Arial" w:hAnsi="Arial"/>
          <w:sz w:val="24"/>
          <w:szCs w:val="24"/>
          <w:rtl w:val="0"/>
          <w:lang w:val="en-US"/>
        </w:rPr>
        <w:t xml:space="preserve"> attract </w:t>
      </w:r>
      <w:r>
        <w:rPr>
          <w:rFonts w:ascii="Arial" w:hAnsi="Arial"/>
          <w:sz w:val="24"/>
          <w:szCs w:val="24"/>
          <w:rtl w:val="0"/>
          <w:lang w:val="en-US"/>
        </w:rPr>
        <w:t xml:space="preserve">a minimum of </w:t>
      </w:r>
      <w:r>
        <w:rPr>
          <w:rFonts w:ascii="Arial" w:hAnsi="Arial"/>
          <w:sz w:val="24"/>
          <w:szCs w:val="24"/>
          <w:rtl w:val="0"/>
          <w:lang w:val="en-US"/>
        </w:rPr>
        <w:t>4.6 million visitors for the</w:t>
      </w:r>
      <w:r>
        <w:rPr>
          <w:rFonts w:ascii="Arial" w:hAnsi="Arial"/>
          <w:sz w:val="24"/>
          <w:szCs w:val="24"/>
          <w:rtl w:val="0"/>
          <w:lang w:val="en-US"/>
        </w:rPr>
        <w:t xml:space="preserve"> following</w:t>
      </w:r>
      <w:r>
        <w:rPr>
          <w:rFonts w:ascii="Arial" w:hAnsi="Arial"/>
          <w:sz w:val="24"/>
          <w:szCs w:val="24"/>
          <w:rtl w:val="0"/>
          <w:lang w:val="en-US"/>
        </w:rPr>
        <w:t xml:space="preserve"> 4-year</w:t>
      </w:r>
      <w:r>
        <w:rPr>
          <w:rFonts w:ascii="Arial" w:hAnsi="Arial"/>
          <w:sz w:val="24"/>
          <w:szCs w:val="24"/>
          <w:rtl w:val="0"/>
          <w:lang w:val="en-US"/>
        </w:rPr>
        <w:t>s after the Royal Wedding</w:t>
      </w:r>
      <w:r>
        <w:rPr>
          <w:rFonts w:ascii="Arial" w:hAnsi="Arial"/>
          <w:sz w:val="24"/>
          <w:szCs w:val="24"/>
          <w:rtl w:val="0"/>
        </w:rPr>
        <w:t>,</w:t>
      </w:r>
      <w:r>
        <w:rPr>
          <w:rFonts w:ascii="Arial" w:hAnsi="Arial"/>
          <w:sz w:val="24"/>
          <w:szCs w:val="24"/>
          <w:rtl w:val="0"/>
          <w:lang w:val="en-US"/>
        </w:rPr>
        <w:t xml:space="preserve"> getting visitors to</w:t>
      </w:r>
      <w:r>
        <w:rPr>
          <w:rFonts w:ascii="Arial" w:hAnsi="Arial"/>
          <w:sz w:val="24"/>
          <w:szCs w:val="24"/>
          <w:rtl w:val="0"/>
          <w:lang w:val="en-US"/>
        </w:rPr>
        <w:t xml:space="preserve"> spend</w:t>
      </w:r>
      <w:r>
        <w:rPr>
          <w:rFonts w:ascii="Arial" w:hAnsi="Arial"/>
          <w:sz w:val="24"/>
          <w:szCs w:val="24"/>
          <w:rtl w:val="0"/>
          <w:lang w:val="en-US"/>
        </w:rPr>
        <w:t xml:space="preserve"> at least</w:t>
      </w:r>
      <w:r>
        <w:rPr>
          <w:rFonts w:ascii="Arial" w:hAnsi="Arial"/>
          <w:sz w:val="24"/>
          <w:szCs w:val="24"/>
          <w:rtl w:val="0"/>
        </w:rPr>
        <w:t xml:space="preserve"> </w:t>
      </w:r>
      <w:r>
        <w:rPr>
          <w:rFonts w:ascii="Arial" w:hAnsi="Arial" w:hint="default"/>
          <w:sz w:val="24"/>
          <w:szCs w:val="24"/>
          <w:rtl w:val="0"/>
          <w:lang w:val="en-US"/>
        </w:rPr>
        <w:t>£</w:t>
      </w:r>
      <w:r>
        <w:rPr>
          <w:rFonts w:ascii="Arial" w:hAnsi="Arial"/>
          <w:sz w:val="24"/>
          <w:szCs w:val="24"/>
          <w:rtl w:val="0"/>
          <w:lang w:val="en-US"/>
        </w:rPr>
        <w:t xml:space="preserve">2.3 billion, and </w:t>
      </w:r>
      <w:r>
        <w:rPr>
          <w:rFonts w:ascii="Arial" w:hAnsi="Arial"/>
          <w:sz w:val="24"/>
          <w:szCs w:val="24"/>
          <w:rtl w:val="0"/>
          <w:lang w:val="en-US"/>
        </w:rPr>
        <w:t>create</w:t>
      </w:r>
      <w:r>
        <w:rPr>
          <w:rFonts w:ascii="Arial" w:hAnsi="Arial"/>
          <w:sz w:val="24"/>
          <w:szCs w:val="24"/>
          <w:rtl w:val="0"/>
          <w:lang w:val="en-US"/>
        </w:rPr>
        <w:t xml:space="preserve"> 57,000 job opportunities (OECD, 2012)</w:t>
      </w:r>
    </w:p>
    <w:p>
      <w:pPr>
        <w:pStyle w:val="Body"/>
        <w:spacing w:line="360" w:lineRule="auto"/>
        <w:rPr>
          <w:rFonts w:ascii="Arial" w:cs="Arial" w:hAnsi="Arial" w:eastAsia="Arial"/>
          <w:sz w:val="24"/>
          <w:szCs w:val="24"/>
        </w:rPr>
      </w:pPr>
    </w:p>
    <w:p>
      <w:pPr>
        <w:pStyle w:val="Caption"/>
        <w:bidi w:val="0"/>
      </w:pPr>
      <w:r>
        <w:rPr>
          <w:rtl w:val="0"/>
          <w:lang w:val="it-IT"/>
        </w:rPr>
        <w:t>key performance indicators</w:t>
      </w:r>
      <w:r>
        <w:rPr>
          <w:rtl w:val="0"/>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The Royal wedding was not just about bringing two people in love together in holy matrimony, it also had goals for the monarchy as a whole.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The Royal Family, are a family but also a brand. Professor Balmer (2022) states the the Royal Family as a brand has multiple sectors from </w:t>
      </w:r>
      <w:r>
        <w:rPr>
          <w:rFonts w:ascii="Arial" w:hAnsi="Arial" w:hint="default"/>
          <w:sz w:val="24"/>
          <w:szCs w:val="24"/>
          <w:rtl w:val="0"/>
          <w:lang w:val="en-US"/>
        </w:rPr>
        <w:t>“</w:t>
      </w:r>
      <w:r>
        <w:rPr>
          <w:rFonts w:ascii="Arial" w:hAnsi="Arial"/>
          <w:sz w:val="24"/>
          <w:szCs w:val="24"/>
          <w:rtl w:val="0"/>
          <w:lang w:val="en-US"/>
        </w:rPr>
        <w:t>the crown</w:t>
      </w:r>
      <w:r>
        <w:rPr>
          <w:rFonts w:ascii="Arial" w:hAnsi="Arial" w:hint="default"/>
          <w:sz w:val="24"/>
          <w:szCs w:val="24"/>
          <w:rtl w:val="0"/>
          <w:lang w:val="en-US"/>
        </w:rPr>
        <w:t>”</w:t>
      </w:r>
      <w:r>
        <w:rPr>
          <w:rFonts w:ascii="Arial" w:hAnsi="Arial"/>
          <w:sz w:val="24"/>
          <w:szCs w:val="24"/>
          <w:rtl w:val="0"/>
          <w:lang w:val="en-US"/>
        </w:rPr>
        <w:t xml:space="preserve">, the </w:t>
      </w:r>
      <w:r>
        <w:rPr>
          <w:rFonts w:ascii="Arial" w:hAnsi="Arial" w:hint="default"/>
          <w:sz w:val="24"/>
          <w:szCs w:val="24"/>
          <w:rtl w:val="0"/>
          <w:lang w:val="en-US"/>
        </w:rPr>
        <w:t>“</w:t>
      </w:r>
      <w:r>
        <w:rPr>
          <w:rFonts w:ascii="Arial" w:hAnsi="Arial"/>
          <w:sz w:val="24"/>
          <w:szCs w:val="24"/>
          <w:rtl w:val="0"/>
          <w:lang w:val="en-US"/>
        </w:rPr>
        <w:t>commonwealth realms</w:t>
      </w:r>
      <w:r>
        <w:rPr>
          <w:rFonts w:ascii="Arial" w:hAnsi="Arial" w:hint="default"/>
          <w:sz w:val="24"/>
          <w:szCs w:val="24"/>
          <w:rtl w:val="0"/>
          <w:lang w:val="en-US"/>
        </w:rPr>
        <w:t xml:space="preserve">” </w:t>
      </w:r>
      <w:r>
        <w:rPr>
          <w:rFonts w:ascii="Arial" w:hAnsi="Arial"/>
          <w:sz w:val="24"/>
          <w:szCs w:val="24"/>
          <w:rtl w:val="0"/>
          <w:lang w:val="en-US"/>
        </w:rPr>
        <w:t xml:space="preserve">and the last strand, which is the focus point of this paper, </w:t>
      </w:r>
      <w:r>
        <w:rPr>
          <w:rFonts w:ascii="Arial" w:hAnsi="Arial" w:hint="default"/>
          <w:sz w:val="24"/>
          <w:szCs w:val="24"/>
          <w:rtl w:val="0"/>
          <w:lang w:val="en-US"/>
        </w:rPr>
        <w:t>“</w:t>
      </w:r>
      <w:r>
        <w:rPr>
          <w:rFonts w:ascii="Arial" w:hAnsi="Arial"/>
          <w:sz w:val="24"/>
          <w:szCs w:val="24"/>
          <w:rtl w:val="0"/>
          <w:lang w:val="en-US"/>
        </w:rPr>
        <w:t>the royal family and its individual members</w:t>
      </w:r>
      <w:r>
        <w:rPr>
          <w:rFonts w:ascii="Arial" w:hAnsi="Arial" w:hint="default"/>
          <w:sz w:val="24"/>
          <w:szCs w:val="24"/>
          <w:rtl w:val="0"/>
          <w:lang w:val="en-US"/>
        </w:rPr>
        <w:t>”</w:t>
      </w:r>
      <w:r>
        <w:rPr>
          <w:rFonts w:ascii="Arial" w:hAnsi="Arial"/>
          <w:sz w:val="24"/>
          <w:szCs w:val="24"/>
          <w:rtl w:val="0"/>
          <w:lang w:val="en-US"/>
        </w:rPr>
        <w:t xml:space="preserve">. The British monarchy as a business is estimated to be worth </w:t>
      </w:r>
      <w:r>
        <w:rPr>
          <w:rFonts w:ascii="Arial" w:hAnsi="Arial" w:hint="default"/>
          <w:sz w:val="24"/>
          <w:szCs w:val="24"/>
          <w:rtl w:val="0"/>
          <w:lang w:val="en-US"/>
        </w:rPr>
        <w:t>£</w:t>
      </w:r>
      <w:r>
        <w:rPr>
          <w:rFonts w:ascii="Arial" w:hAnsi="Arial"/>
          <w:sz w:val="24"/>
          <w:szCs w:val="24"/>
          <w:rtl w:val="0"/>
          <w:lang w:val="en-US"/>
        </w:rPr>
        <w:t xml:space="preserve">67.5 billion, but that does not come easy with its strict set rules. Balmer (2022) continues stating that the Royals must continue and try to maintain their successful branding with their modern-day </w:t>
      </w:r>
      <w:r>
        <w:rPr>
          <w:rFonts w:ascii="Arial" w:hAnsi="Arial"/>
          <w:sz w:val="24"/>
          <w:szCs w:val="24"/>
          <w:rtl w:val="0"/>
          <w:lang w:val="fr-FR"/>
        </w:rPr>
        <w:t>constitutional monarch</w:t>
      </w:r>
      <w:r>
        <w:rPr>
          <w:rFonts w:ascii="Arial" w:hAnsi="Arial"/>
          <w:sz w:val="24"/>
          <w:szCs w:val="24"/>
          <w:rtl w:val="0"/>
          <w:lang w:val="en-US"/>
        </w:rPr>
        <w:t xml:space="preserve"> with setting a strict criteria of rules, which he suggests from his research and findings as the </w:t>
      </w:r>
      <w:r>
        <w:rPr>
          <w:rFonts w:ascii="Arial" w:hAnsi="Arial" w:hint="default"/>
          <w:sz w:val="24"/>
          <w:szCs w:val="24"/>
          <w:rtl w:val="1"/>
          <w:lang w:val="ar-SA" w:bidi="ar-SA"/>
        </w:rPr>
        <w:t>“</w:t>
      </w:r>
      <w:r>
        <w:rPr>
          <w:rFonts w:ascii="Arial" w:hAnsi="Arial"/>
          <w:sz w:val="24"/>
          <w:szCs w:val="24"/>
          <w:rtl w:val="0"/>
        </w:rPr>
        <w:t>five Rs</w:t>
      </w:r>
      <w:r>
        <w:rPr>
          <w:rFonts w:ascii="Arial" w:hAnsi="Arial" w:hint="default"/>
          <w:sz w:val="24"/>
          <w:szCs w:val="24"/>
          <w:rtl w:val="0"/>
        </w:rPr>
        <w:t>”</w:t>
      </w:r>
      <w:r>
        <w:rPr>
          <w:rFonts w:ascii="Arial" w:hAnsi="Arial"/>
          <w:sz w:val="24"/>
          <w:szCs w:val="24"/>
          <w:rtl w:val="0"/>
          <w:lang w:val="en-US"/>
        </w:rPr>
        <w:t>.</w:t>
      </w:r>
    </w:p>
    <w:p>
      <w:pPr>
        <w:pStyle w:val="Body"/>
        <w:spacing w:line="360" w:lineRule="auto"/>
        <w:ind w:left="720"/>
        <w:rPr>
          <w:rStyle w:val="None"/>
          <w:rFonts w:ascii="Arial" w:cs="Arial" w:hAnsi="Arial" w:eastAsia="Arial"/>
          <w:i w:val="1"/>
          <w:iCs w:val="1"/>
          <w:sz w:val="24"/>
          <w:szCs w:val="24"/>
        </w:rPr>
      </w:pPr>
      <w:r>
        <w:rPr>
          <w:rFonts w:ascii="Arial" w:hAnsi="Arial" w:hint="default"/>
          <w:sz w:val="24"/>
          <w:szCs w:val="24"/>
          <w:rtl w:val="0"/>
          <w:lang w:val="en-US"/>
        </w:rPr>
        <w:t>“</w:t>
      </w:r>
      <w:r>
        <w:rPr>
          <w:rStyle w:val="None"/>
          <w:rFonts w:ascii="Arial" w:hAnsi="Arial"/>
          <w:i w:val="1"/>
          <w:iCs w:val="1"/>
          <w:sz w:val="24"/>
          <w:szCs w:val="24"/>
          <w:rtl w:val="0"/>
          <w:lang w:val="en-US"/>
        </w:rPr>
        <w:t>The monarch needs to be: royal (having a special status, as defined by the state), regal (behaving in a manner befitting a monarch, including the use of royal ceremonies), relevant (being meaningful to country), respected (having the approval of the people) and responsive (accommodating change).</w:t>
      </w:r>
      <w:r>
        <w:rPr>
          <w:rStyle w:val="None"/>
          <w:rFonts w:ascii="Arial" w:hAnsi="Arial" w:hint="default"/>
          <w:i w:val="1"/>
          <w:iCs w:val="1"/>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 During the 60</w:t>
      </w:r>
      <w:r>
        <w:rPr>
          <w:rFonts w:ascii="Arial" w:hAnsi="Arial" w:hint="default"/>
          <w:sz w:val="24"/>
          <w:szCs w:val="24"/>
          <w:rtl w:val="0"/>
          <w:lang w:val="en-US"/>
        </w:rPr>
        <w:t>’</w:t>
      </w:r>
      <w:r>
        <w:rPr>
          <w:rFonts w:ascii="Arial" w:hAnsi="Arial"/>
          <w:sz w:val="24"/>
          <w:szCs w:val="24"/>
          <w:rtl w:val="0"/>
          <w:lang w:val="en-US"/>
        </w:rPr>
        <w:t>s and 70</w:t>
      </w:r>
      <w:r>
        <w:rPr>
          <w:rFonts w:ascii="Arial" w:hAnsi="Arial" w:hint="default"/>
          <w:sz w:val="24"/>
          <w:szCs w:val="24"/>
          <w:rtl w:val="0"/>
          <w:lang w:val="en-US"/>
        </w:rPr>
        <w:t>’</w:t>
      </w:r>
      <w:r>
        <w:rPr>
          <w:rFonts w:ascii="Arial" w:hAnsi="Arial"/>
          <w:sz w:val="24"/>
          <w:szCs w:val="24"/>
          <w:rtl w:val="0"/>
          <w:lang w:val="en-US"/>
        </w:rPr>
        <w:t>s Prince Phillip had concerns that the Royal Family had begun to be viewed as</w:t>
      </w:r>
      <w:r>
        <w:rPr>
          <w:rFonts w:ascii="Arial" w:hAnsi="Arial"/>
          <w:sz w:val="24"/>
          <w:szCs w:val="24"/>
          <w:rtl w:val="0"/>
        </w:rPr>
        <w:t xml:space="preserve"> </w:t>
      </w:r>
      <w:r>
        <w:rPr>
          <w:rFonts w:ascii="Arial" w:hAnsi="Arial" w:hint="default"/>
          <w:sz w:val="24"/>
          <w:szCs w:val="24"/>
          <w:rtl w:val="0"/>
          <w:lang w:val="en-US"/>
        </w:rPr>
        <w:t>“</w:t>
      </w:r>
      <w:r>
        <w:rPr>
          <w:rFonts w:ascii="Arial" w:hAnsi="Arial"/>
          <w:sz w:val="24"/>
          <w:szCs w:val="24"/>
          <w:rtl w:val="0"/>
          <w:lang w:val="en-US"/>
        </w:rPr>
        <w:t>unrelatable, out-of-touch, stuffy and elitist</w:t>
      </w:r>
      <w:r>
        <w:rPr>
          <w:rFonts w:ascii="Arial" w:hAnsi="Arial" w:hint="default"/>
          <w:sz w:val="24"/>
          <w:szCs w:val="24"/>
          <w:rtl w:val="0"/>
          <w:lang w:val="en-US"/>
        </w:rPr>
        <w:t>”</w:t>
      </w:r>
      <w:r>
        <w:rPr>
          <w:rFonts w:ascii="Arial" w:hAnsi="Arial"/>
          <w:sz w:val="24"/>
          <w:szCs w:val="24"/>
          <w:rtl w:val="0"/>
          <w:lang w:val="en-US"/>
        </w:rPr>
        <w:t xml:space="preserve">, so the family, including the late, her Majesty the Queen, agreed to be filmed in a documentary showcasing their life according to Chris Ship (2021). This documentary did not go down well with the family after broadcasting, and was taken off the air and hidden away, until 2021 where it mysteriously appeared on YouTube before being taken down again. </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Diana to the family was a perfect addition to show they are one with the people, grounded and relatable, although many people would state the Royal Family did not truly appreciate this in Diana.</w:t>
      </w:r>
    </w:p>
    <w:p>
      <w:pPr>
        <w:pStyle w:val="Body"/>
        <w:spacing w:line="360" w:lineRule="auto"/>
        <w:rPr>
          <w:rFonts w:ascii="Arial" w:cs="Arial" w:hAnsi="Arial" w:eastAsia="Arial"/>
          <w:sz w:val="24"/>
          <w:szCs w:val="24"/>
        </w:rPr>
      </w:pPr>
      <w:r>
        <w:rPr>
          <w:rFonts w:ascii="Arial" w:hAnsi="Arial"/>
          <w:sz w:val="24"/>
          <w:szCs w:val="24"/>
          <w:rtl w:val="0"/>
          <w:lang w:val="en-US"/>
        </w:rPr>
        <w:t xml:space="preserve">  As described as Di-Mania, which was seen in people adoring the princess, from buying the merchandise of hers, following her and the royal family more intently then before, and even inspired people</w:t>
      </w:r>
      <w:r>
        <w:rPr>
          <w:rFonts w:ascii="Arial" w:hAnsi="Arial" w:hint="default"/>
          <w:sz w:val="24"/>
          <w:szCs w:val="24"/>
          <w:rtl w:val="0"/>
          <w:lang w:val="en-US"/>
        </w:rPr>
        <w:t>’</w:t>
      </w:r>
      <w:r>
        <w:rPr>
          <w:rFonts w:ascii="Arial" w:hAnsi="Arial"/>
          <w:sz w:val="24"/>
          <w:szCs w:val="24"/>
          <w:rtl w:val="0"/>
          <w:lang w:val="en-US"/>
        </w:rPr>
        <w:t>s fashion and hair style choices. She is also said to have inspired how the royals conduct themselves today, to be more of one with the people according to ITVX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The day as a whole went off without a hitch. It may have cost the public thousands of pounds but the security that was in place completed a fantastic job on the day from crowd control to the real threat of potential dangerous situations that could have arisen. One real threat was a potential attack by the IRA who were notorious in the UK at this time and had previously assassinated the member of the Royal Family, and a World War II Hero, Lord Mountbatten only a few short years previously according to Kennedy (2022).</w:t>
      </w:r>
    </w:p>
    <w:p>
      <w:pPr>
        <w:pStyle w:val="Body"/>
        <w:spacing w:line="360" w:lineRule="auto"/>
        <w:rPr>
          <w:rFonts w:ascii="Arial" w:cs="Arial" w:hAnsi="Arial" w:eastAsia="Arial"/>
          <w:sz w:val="24"/>
          <w:szCs w:val="24"/>
        </w:rPr>
      </w:pPr>
      <w:r>
        <w:rPr>
          <w:rFonts w:ascii="Arial" w:hAnsi="Arial"/>
          <w:sz w:val="24"/>
          <w:szCs w:val="24"/>
          <w:rtl w:val="0"/>
          <w:lang w:val="en-US"/>
        </w:rPr>
        <w:t>Al</w:t>
      </w:r>
      <w:r>
        <w:rPr>
          <w:rFonts w:ascii="Arial" w:hAnsi="Arial"/>
          <w:sz w:val="24"/>
          <w:szCs w:val="24"/>
          <w:rtl w:val="0"/>
          <w:lang w:val="de-DE"/>
        </w:rPr>
        <w:t xml:space="preserve">an Bell </w:t>
      </w:r>
      <w:r>
        <w:rPr>
          <w:rFonts w:ascii="Arial" w:hAnsi="Arial"/>
          <w:sz w:val="24"/>
          <w:szCs w:val="24"/>
          <w:rtl w:val="0"/>
          <w:lang w:val="en-US"/>
        </w:rPr>
        <w:t xml:space="preserve">spoke to CTV News (2011) and discussed the layout and planning that was designed for the event, which included him being </w:t>
      </w:r>
      <w:r>
        <w:rPr>
          <w:rFonts w:ascii="Arial" w:hAnsi="Arial" w:hint="default"/>
          <w:sz w:val="24"/>
          <w:szCs w:val="24"/>
          <w:rtl w:val="0"/>
          <w:lang w:val="en-US"/>
        </w:rPr>
        <w:t>“</w:t>
      </w:r>
      <w:r>
        <w:rPr>
          <w:rFonts w:ascii="Arial" w:hAnsi="Arial"/>
          <w:sz w:val="24"/>
          <w:szCs w:val="24"/>
          <w:rtl w:val="0"/>
          <w:lang w:val="en-US"/>
        </w:rPr>
        <w:t>tooled up and ready to go</w:t>
      </w:r>
      <w:r>
        <w:rPr>
          <w:rFonts w:ascii="Arial" w:hAnsi="Arial" w:hint="default"/>
          <w:sz w:val="24"/>
          <w:szCs w:val="24"/>
          <w:rtl w:val="0"/>
          <w:lang w:val="en-US"/>
        </w:rPr>
        <w:t>”</w:t>
      </w:r>
      <w:r>
        <w:rPr>
          <w:rFonts w:ascii="Arial" w:hAnsi="Arial"/>
          <w:sz w:val="24"/>
          <w:szCs w:val="24"/>
          <w:rtl w:val="0"/>
        </w:rPr>
        <w:t xml:space="preserve"> </w:t>
      </w:r>
      <w:r>
        <w:rPr>
          <w:rFonts w:ascii="Arial" w:hAnsi="Arial"/>
          <w:sz w:val="24"/>
          <w:szCs w:val="24"/>
          <w:rtl w:val="0"/>
          <w:lang w:val="en-US"/>
        </w:rPr>
        <w:t>in the parking lot of</w:t>
      </w:r>
      <w:r>
        <w:rPr>
          <w:rFonts w:ascii="Arial" w:hAnsi="Arial"/>
          <w:sz w:val="24"/>
          <w:szCs w:val="24"/>
          <w:rtl w:val="0"/>
          <w:lang w:val="en-US"/>
        </w:rPr>
        <w:t xml:space="preserve"> London's Westminster Abbey</w:t>
      </w:r>
      <w:r>
        <w:rPr>
          <w:rFonts w:ascii="Arial" w:hAnsi="Arial"/>
          <w:sz w:val="24"/>
          <w:szCs w:val="24"/>
          <w:rtl w:val="0"/>
          <w:lang w:val="en-US"/>
        </w:rPr>
        <w:t xml:space="preserve">, where if given the command to launch a counter-assault from any threats. Alan Bell would return to their post in 2011 and take information used in the wedding of Charles and Diana and work it into plans made for the wedding of William and Kate, from searching </w:t>
      </w:r>
      <w:r>
        <w:rPr>
          <w:rFonts w:ascii="Arial" w:hAnsi="Arial"/>
          <w:sz w:val="24"/>
          <w:szCs w:val="24"/>
          <w:rtl w:val="0"/>
        </w:rPr>
        <w:t>spectators</w:t>
      </w:r>
      <w:r>
        <w:rPr>
          <w:rFonts w:ascii="Arial" w:hAnsi="Arial"/>
          <w:sz w:val="24"/>
          <w:szCs w:val="24"/>
          <w:rtl w:val="0"/>
          <w:lang w:val="en-US"/>
        </w:rPr>
        <w:t xml:space="preserve"> </w:t>
      </w:r>
      <w:r>
        <w:rPr>
          <w:rFonts w:ascii="Arial" w:hAnsi="Arial"/>
          <w:sz w:val="24"/>
          <w:szCs w:val="24"/>
          <w:rtl w:val="0"/>
          <w:lang w:val="en-US"/>
        </w:rPr>
        <w:t>if they wer</w:t>
      </w:r>
      <w:r>
        <w:rPr>
          <w:rFonts w:ascii="Arial" w:hAnsi="Arial"/>
          <w:sz w:val="24"/>
          <w:szCs w:val="24"/>
          <w:rtl w:val="0"/>
          <w:lang w:val="en-US"/>
        </w:rPr>
        <w:t xml:space="preserve">e close to the </w:t>
      </w:r>
      <w:r>
        <w:rPr>
          <w:rFonts w:ascii="Arial" w:hAnsi="Arial" w:hint="default"/>
          <w:sz w:val="24"/>
          <w:szCs w:val="24"/>
          <w:rtl w:val="0"/>
          <w:lang w:val="en-US"/>
        </w:rPr>
        <w:t>“</w:t>
      </w:r>
      <w:r>
        <w:rPr>
          <w:rFonts w:ascii="Arial" w:hAnsi="Arial"/>
          <w:sz w:val="24"/>
          <w:szCs w:val="24"/>
          <w:rtl w:val="0"/>
          <w:lang w:val="en-US"/>
        </w:rPr>
        <w:t>action</w:t>
      </w:r>
      <w:r>
        <w:rPr>
          <w:rFonts w:ascii="Arial" w:hAnsi="Arial" w:hint="default"/>
          <w:sz w:val="24"/>
          <w:szCs w:val="24"/>
          <w:rtl w:val="0"/>
          <w:lang w:val="en-US"/>
        </w:rPr>
        <w:t xml:space="preserve">” </w:t>
      </w:r>
      <w:r>
        <w:rPr>
          <w:rFonts w:ascii="Arial" w:hAnsi="Arial"/>
          <w:sz w:val="24"/>
          <w:szCs w:val="24"/>
          <w:rtl w:val="0"/>
          <w:lang w:val="en-US"/>
        </w:rPr>
        <w:t xml:space="preserve">of the day, </w:t>
      </w:r>
      <w:r>
        <w:rPr>
          <w:rFonts w:ascii="Arial" w:hAnsi="Arial"/>
          <w:sz w:val="24"/>
          <w:szCs w:val="24"/>
          <w:rtl w:val="0"/>
          <w:lang w:val="en-US"/>
        </w:rPr>
        <w:t xml:space="preserve">and </w:t>
      </w:r>
      <w:r>
        <w:rPr>
          <w:rFonts w:ascii="Arial" w:hAnsi="Arial"/>
          <w:sz w:val="24"/>
          <w:szCs w:val="24"/>
          <w:rtl w:val="0"/>
          <w:lang w:val="en-US"/>
        </w:rPr>
        <w:t>setting up</w:t>
      </w:r>
      <w:r>
        <w:rPr>
          <w:rFonts w:ascii="Arial" w:hAnsi="Arial"/>
          <w:sz w:val="24"/>
          <w:szCs w:val="24"/>
          <w:rtl w:val="0"/>
          <w:lang w:val="fr-FR"/>
        </w:rPr>
        <w:t xml:space="preserve"> barriers </w:t>
      </w:r>
      <w:r>
        <w:rPr>
          <w:rFonts w:ascii="Arial" w:hAnsi="Arial"/>
          <w:sz w:val="24"/>
          <w:szCs w:val="24"/>
          <w:rtl w:val="0"/>
          <w:lang w:val="en-US"/>
        </w:rPr>
        <w:t xml:space="preserve">to control the </w:t>
      </w:r>
      <w:r>
        <w:rPr>
          <w:rFonts w:ascii="Arial" w:hAnsi="Arial"/>
          <w:sz w:val="24"/>
          <w:szCs w:val="24"/>
          <w:rtl w:val="0"/>
          <w:lang w:val="en-US"/>
        </w:rPr>
        <w:t>crowd along the wedding procession route.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Caption"/>
        <w:bidi w:val="0"/>
      </w:pPr>
      <w:r>
        <w:rPr>
          <w:rtl w:val="0"/>
        </w:rPr>
        <w:t>Bibliography.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Bowdin</w:t>
      </w:r>
      <w:r>
        <w:rPr>
          <w:rFonts w:ascii="Arial" w:hAnsi="Arial"/>
          <w:sz w:val="24"/>
          <w:szCs w:val="24"/>
          <w:rtl w:val="0"/>
          <w:lang w:val="en-US"/>
        </w:rPr>
        <w:t xml:space="preserve">, </w:t>
      </w:r>
      <w:r>
        <w:rPr>
          <w:rFonts w:ascii="Arial" w:hAnsi="Arial"/>
          <w:sz w:val="24"/>
          <w:szCs w:val="24"/>
          <w:rtl w:val="0"/>
        </w:rPr>
        <w:t>G</w:t>
      </w:r>
      <w:r>
        <w:rPr>
          <w:rFonts w:ascii="Arial" w:hAnsi="Arial"/>
          <w:sz w:val="24"/>
          <w:szCs w:val="24"/>
          <w:rtl w:val="0"/>
          <w:lang w:val="en-US"/>
        </w:rPr>
        <w:t xml:space="preserve">. (2011) </w:t>
      </w:r>
      <w:r>
        <w:rPr>
          <w:rStyle w:val="None"/>
          <w:rFonts w:ascii="Arial" w:hAnsi="Arial"/>
          <w:i w:val="1"/>
          <w:iCs w:val="1"/>
          <w:sz w:val="24"/>
          <w:szCs w:val="24"/>
          <w:rtl w:val="0"/>
          <w:lang w:val="fr-FR"/>
        </w:rPr>
        <w:t>Events managemen</w:t>
      </w:r>
      <w:r>
        <w:rPr>
          <w:rStyle w:val="None"/>
          <w:rFonts w:ascii="Arial" w:hAnsi="Arial"/>
          <w:i w:val="1"/>
          <w:iCs w:val="1"/>
          <w:sz w:val="24"/>
          <w:szCs w:val="24"/>
          <w:rtl w:val="0"/>
          <w:lang w:val="en-US"/>
        </w:rPr>
        <w:t xml:space="preserve">t. </w:t>
      </w:r>
      <w:r>
        <w:rPr>
          <w:rFonts w:ascii="Arial" w:hAnsi="Arial"/>
          <w:sz w:val="24"/>
          <w:szCs w:val="24"/>
          <w:rtl w:val="0"/>
          <w:lang w:val="de-DE"/>
        </w:rPr>
        <w:t>3rd ed.; Butterworth-Heinemann</w:t>
      </w:r>
      <w:r>
        <w:rPr>
          <w:rFonts w:ascii="Arial" w:hAnsi="Arial"/>
          <w:sz w:val="24"/>
          <w:szCs w:val="24"/>
          <w:rtl w:val="0"/>
          <w:lang w:val="en-US"/>
        </w:rPr>
        <w: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CTV News (2011) </w:t>
      </w:r>
      <w:r>
        <w:rPr>
          <w:rFonts w:ascii="Arial" w:hAnsi="Arial"/>
          <w:sz w:val="24"/>
          <w:szCs w:val="24"/>
          <w:rtl w:val="0"/>
          <w:lang w:val="en-US"/>
        </w:rPr>
        <w:t>Massive security operation underway for royal wedding</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"https://www.ctvnews.ca/massive-security-operation-underway-for-royal-wedding-1.615896?cache=yesclipId104062?clipId=373266"</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https://www.ctvnews.ca/massive-security-operation-underway-for-royal-wedding-1.615896?cache=yesclipId104062?clipId=373266</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Economic Times (2010) </w:t>
      </w:r>
      <w:r>
        <w:rPr>
          <w:rFonts w:ascii="Arial" w:hAnsi="Arial"/>
          <w:sz w:val="24"/>
          <w:szCs w:val="24"/>
          <w:rtl w:val="0"/>
          <w:lang w:val="en-US"/>
        </w:rPr>
        <w:t>UK royal wedding brings cheers for retailers</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"https://economictimes.indiatimes.com/news/international/uk-royal-wedding-brings-cheers-for-retailers/articleshow/6957938.cms?utm_source=contentofinterest&amp;utm_medium=text&amp;utm_campaign=cppst"</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https://economictimes.indiatimes.com/news/international/uk-royal-wedding-brings-cheers-for-retailers/articleshow/6957938.cms?utm_source=contentofinterest&amp;utm_medium=text&amp;utm_campaign=cppst</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Gemma Stone (2022) </w:t>
      </w:r>
      <w:r>
        <w:rPr>
          <w:rFonts w:ascii="Arial" w:hAnsi="Arial"/>
          <w:sz w:val="24"/>
          <w:szCs w:val="24"/>
          <w:rtl w:val="0"/>
          <w:lang w:val="en-US"/>
        </w:rPr>
        <w:t xml:space="preserve">10 priciest royal weddings of all time </w:t>
      </w:r>
      <w:r>
        <w:rPr>
          <w:rFonts w:ascii="Arial" w:hAnsi="Arial" w:hint="default"/>
          <w:sz w:val="24"/>
          <w:szCs w:val="24"/>
          <w:rtl w:val="0"/>
        </w:rPr>
        <w:t xml:space="preserve">– </w:t>
      </w:r>
      <w:r>
        <w:rPr>
          <w:rFonts w:ascii="Arial" w:hAnsi="Arial"/>
          <w:sz w:val="24"/>
          <w:szCs w:val="24"/>
          <w:rtl w:val="0"/>
          <w:lang w:val="en-US"/>
        </w:rPr>
        <w:t xml:space="preserve">up to </w:t>
      </w:r>
      <w:r>
        <w:rPr>
          <w:rFonts w:ascii="Arial" w:hAnsi="Arial" w:hint="default"/>
          <w:sz w:val="24"/>
          <w:szCs w:val="24"/>
          <w:rtl w:val="0"/>
        </w:rPr>
        <w:t>£</w:t>
      </w:r>
      <w:r>
        <w:rPr>
          <w:rFonts w:ascii="Arial" w:hAnsi="Arial"/>
          <w:sz w:val="24"/>
          <w:szCs w:val="24"/>
          <w:rtl w:val="0"/>
        </w:rPr>
        <w:t>75.5million</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"https://www.hellomagazine.com/brides/20220920151015/priciest-royal-weddings-meghan-markle-princess-charlene/"</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https://www.hellomagazine.com/brides/20220920151015/priciest-royal-weddings-meghan-markle-princess-charlene/</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ITVX (2022) </w:t>
      </w:r>
      <w:r>
        <w:rPr>
          <w:rFonts w:ascii="Arial" w:hAnsi="Arial"/>
          <w:sz w:val="24"/>
          <w:szCs w:val="24"/>
          <w:rtl w:val="0"/>
          <w:lang w:val="it-IT"/>
        </w:rPr>
        <w:t>Diana</w:t>
      </w:r>
      <w:r>
        <w:rPr>
          <w:rFonts w:ascii="Arial" w:hAnsi="Arial" w:hint="default"/>
          <w:sz w:val="24"/>
          <w:szCs w:val="24"/>
          <w:rtl w:val="1"/>
        </w:rPr>
        <w:t>’</w:t>
      </w:r>
      <w:r>
        <w:rPr>
          <w:rFonts w:ascii="Arial" w:hAnsi="Arial"/>
          <w:sz w:val="24"/>
          <w:szCs w:val="24"/>
          <w:rtl w:val="0"/>
          <w:lang w:val="en-US"/>
        </w:rPr>
        <w:t xml:space="preserve">s ability to </w:t>
      </w:r>
      <w:r>
        <w:rPr>
          <w:rFonts w:ascii="Arial" w:hAnsi="Arial" w:hint="default"/>
          <w:sz w:val="24"/>
          <w:szCs w:val="24"/>
          <w:rtl w:val="1"/>
        </w:rPr>
        <w:t>‘</w:t>
      </w:r>
      <w:r>
        <w:rPr>
          <w:rFonts w:ascii="Arial" w:hAnsi="Arial"/>
          <w:sz w:val="24"/>
          <w:szCs w:val="24"/>
          <w:rtl w:val="0"/>
          <w:lang w:val="fr-FR"/>
        </w:rPr>
        <w:t>connect</w:t>
      </w:r>
      <w:r>
        <w:rPr>
          <w:rFonts w:ascii="Arial" w:hAnsi="Arial" w:hint="default"/>
          <w:sz w:val="24"/>
          <w:szCs w:val="24"/>
          <w:rtl w:val="1"/>
        </w:rPr>
        <w:t xml:space="preserve">’ </w:t>
      </w:r>
      <w:r>
        <w:rPr>
          <w:rFonts w:ascii="Arial" w:hAnsi="Arial"/>
          <w:sz w:val="24"/>
          <w:szCs w:val="24"/>
          <w:rtl w:val="0"/>
          <w:lang w:val="en-US"/>
        </w:rPr>
        <w:t>was one of her greatest legacies, says charity boss</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"https://www.itv.com/news/2022-08-30/dianas-ability-to-connect-was-one-of-her-greatest-legacies-says-charity-boss"</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https://www.itv.com/news/2022-08-30/dianas-ability-to-connect-was-one-of-her-greatest-legacies-says-charity-boss</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Jamie (2022) </w:t>
      </w:r>
      <w:r>
        <w:rPr>
          <w:rStyle w:val="None"/>
          <w:rFonts w:ascii="Arial" w:hAnsi="Arial"/>
          <w:i w:val="1"/>
          <w:iCs w:val="1"/>
          <w:sz w:val="24"/>
          <w:szCs w:val="24"/>
          <w:rtl w:val="0"/>
          <w:lang w:val="en-US"/>
        </w:rPr>
        <w:t>The Royal Family During the Tumultuous 1980s</w:t>
      </w:r>
      <w:r>
        <w:rPr>
          <w:rStyle w:val="None"/>
          <w:rFonts w:ascii="Arial" w:hAnsi="Arial"/>
          <w:i w:val="1"/>
          <w:iCs w:val="1"/>
          <w:sz w:val="24"/>
          <w:szCs w:val="24"/>
          <w:rtl w:val="0"/>
          <w:lang w:val="en-US"/>
        </w:rPr>
        <w:t xml:space="preserve">. </w:t>
      </w:r>
      <w:r>
        <w:rPr>
          <w:rFonts w:ascii="Arial" w:hAnsi="Arial"/>
          <w:sz w:val="24"/>
          <w:szCs w:val="24"/>
          <w:rtl w:val="0"/>
          <w:lang w:val="en-US"/>
        </w:rPr>
        <w:t xml:space="preserve">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"https://www.everything80spodcast.com/the-royal-family-during-the-tumultuous-1980s/"</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https://www.everything80spodcast.com/the-royal-family-during-the-tumultuous-1980s/</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Jennifer Newton (2021) </w:t>
      </w:r>
      <w:r>
        <w:rPr>
          <w:rStyle w:val="None"/>
          <w:rFonts w:ascii="Arial" w:hAnsi="Arial"/>
          <w:i w:val="1"/>
          <w:iCs w:val="1"/>
          <w:sz w:val="24"/>
          <w:szCs w:val="24"/>
          <w:rtl w:val="0"/>
          <w:lang w:val="en-US"/>
        </w:rPr>
        <w:t>Kate Middleton and Prince William's nods to Charles and Diana's wedding on their big day</w:t>
      </w:r>
      <w:r>
        <w:rPr>
          <w:rStyle w:val="None"/>
          <w:rFonts w:ascii="Arial" w:hAnsi="Arial"/>
          <w:i w:val="1"/>
          <w:iCs w:val="1"/>
          <w:sz w:val="24"/>
          <w:szCs w:val="24"/>
          <w:rtl w:val="0"/>
          <w:lang w:val="en-US"/>
        </w:rPr>
        <w:t>.</w:t>
      </w:r>
      <w:r>
        <w:rPr>
          <w:rFonts w:ascii="Arial" w:hAnsi="Arial"/>
          <w:sz w:val="24"/>
          <w:szCs w:val="24"/>
          <w:rtl w:val="0"/>
          <w:lang w:val="en-US"/>
        </w:rPr>
        <w:t xml:space="preserve"> Available at:</w:t>
      </w:r>
    </w:p>
    <w:p>
      <w:pPr>
        <w:pStyle w:val="Body"/>
        <w:spacing w:line="360" w:lineRule="auto"/>
        <w:rPr>
          <w:rFonts w:ascii="Arial" w:cs="Arial" w:hAnsi="Arial" w:eastAsia="Arial"/>
          <w:sz w:val="24"/>
          <w:szCs w:val="24"/>
        </w:rPr>
      </w:pP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"https://www.mirror.co.uk/news/uk-news/kate-middleton-prince-williams-nods-24636514"</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https://www.mirror.co.uk/news/uk-news/kate-middleton-prince-williams-nods-24636514</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Julie Miller (2018) </w:t>
      </w:r>
      <w:r>
        <w:rPr>
          <w:rStyle w:val="None"/>
          <w:rFonts w:ascii="Arial" w:hAnsi="Arial"/>
          <w:i w:val="1"/>
          <w:iCs w:val="1"/>
          <w:sz w:val="24"/>
          <w:szCs w:val="24"/>
          <w:rtl w:val="0"/>
          <w:lang w:val="en-US"/>
        </w:rPr>
        <w:t xml:space="preserve">How Prince William and Kate </w:t>
      </w:r>
      <w:r>
        <w:rPr>
          <w:rStyle w:val="None"/>
          <w:rFonts w:ascii="Arial" w:hAnsi="Arial"/>
          <w:i w:val="1"/>
          <w:iCs w:val="1"/>
          <w:sz w:val="24"/>
          <w:szCs w:val="24"/>
          <w:rtl w:val="0"/>
          <w:lang w:val="en-US"/>
        </w:rPr>
        <w:t xml:space="preserve"> </w:t>
      </w:r>
      <w:r>
        <w:rPr>
          <w:rStyle w:val="None"/>
          <w:rFonts w:ascii="Arial" w:hAnsi="Arial"/>
          <w:i w:val="1"/>
          <w:iCs w:val="1"/>
          <w:sz w:val="24"/>
          <w:szCs w:val="24"/>
          <w:rtl w:val="0"/>
          <w:lang w:val="en-US"/>
        </w:rPr>
        <w:t>Middleton Paid Tribute to Princess Diana on Their Wedding Day</w:t>
      </w:r>
      <w:r>
        <w:rPr>
          <w:rStyle w:val="None"/>
          <w:rFonts w:ascii="Arial" w:hAnsi="Arial"/>
          <w:i w:val="1"/>
          <w:iCs w:val="1"/>
          <w:sz w:val="24"/>
          <w:szCs w:val="24"/>
          <w:rtl w:val="0"/>
          <w:lang w:val="en-US"/>
        </w:rPr>
        <w:t>.</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"https://www.vanityfair.com/style/2018/04/prince-william-kate-middleton-royal-wedding-princess-diana"</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https://www.vanityfair.com/style/2018/04/prince-william-kate-middleton-royal-wedding-princess-diana</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Kennedy (2022) </w:t>
      </w:r>
      <w:r>
        <w:rPr>
          <w:rFonts w:ascii="Arial" w:hAnsi="Arial"/>
          <w:sz w:val="24"/>
          <w:szCs w:val="24"/>
          <w:rtl w:val="0"/>
          <w:lang w:val="en-US"/>
        </w:rPr>
        <w:t>The IRA Assassination of Lord Mountbatten: Facts and Fallout</w:t>
      </w:r>
      <w:r>
        <w:rPr>
          <w:rFonts w:ascii="Arial" w:hAnsi="Arial"/>
          <w:sz w:val="24"/>
          <w:szCs w:val="24"/>
          <w:rtl w:val="0"/>
          <w:lang w:val="en-US"/>
        </w:rPr>
        <w:t xml:space="preserve">. </w:t>
      </w:r>
      <w:r>
        <w:rPr>
          <w:rFonts w:ascii="Arial" w:hAnsi="Arial"/>
          <w:sz w:val="24"/>
          <w:szCs w:val="24"/>
          <w:rtl w:val="0"/>
          <w:lang w:val="en-US"/>
        </w:rPr>
        <w:t>Available at:</w:t>
      </w:r>
      <w:r>
        <w:rPr>
          <w:rFonts w:ascii="Arial" w:hAnsi="Arial"/>
          <w:sz w:val="24"/>
          <w:szCs w:val="24"/>
          <w:rtl w:val="0"/>
          <w:lang w:val="en-US"/>
        </w:rPr>
        <w:t xml:space="preserve">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"https://www.history.com/news/mountbatten-assassination-ira-thatcher"</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https://www.history.com/news/mountbatten-assassination-ira-thatcher</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Style w:val="None"/>
          <w:rFonts w:ascii="Arial" w:hAnsi="Arial"/>
          <w:outline w:val="0"/>
          <w:color w:val="202528"/>
          <w:sz w:val="24"/>
          <w:szCs w:val="24"/>
          <w:rtl w:val="0"/>
          <w:lang w:val="en-US"/>
          <w14:textFill>
            <w14:solidFill>
              <w14:srgbClr w14:val="212529"/>
            </w14:solidFill>
          </w14:textFill>
        </w:rPr>
        <w:t>Lakritz, T. (</w:t>
      </w:r>
      <w:r>
        <w:rPr>
          <w:rFonts w:ascii="Arial" w:hAnsi="Arial"/>
          <w:sz w:val="24"/>
          <w:szCs w:val="24"/>
          <w:rtl w:val="0"/>
        </w:rPr>
        <w:t>2018</w:t>
      </w:r>
      <w:r>
        <w:rPr>
          <w:rFonts w:ascii="Arial" w:hAnsi="Arial"/>
          <w:sz w:val="24"/>
          <w:szCs w:val="24"/>
          <w:rtl w:val="0"/>
          <w:lang w:val="en-US"/>
        </w:rPr>
        <w:t xml:space="preserve">) </w:t>
      </w:r>
      <w:r>
        <w:rPr>
          <w:rFonts w:ascii="Arial" w:hAnsi="Arial"/>
          <w:sz w:val="24"/>
          <w:szCs w:val="24"/>
          <w:rtl w:val="0"/>
          <w:lang w:val="en-US"/>
        </w:rPr>
        <w:t>How much each of the recent British royal weddings is estimated to have cost, ranked</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"https://www.insider.com/royal-wedding-costs-2018-10"</w:instrText>
      </w:r>
      <w:r>
        <w:rPr>
          <w:rStyle w:val="Hyperlink.1"/>
          <w:rFonts w:ascii="Arial" w:cs="Arial" w:hAnsi="Arial" w:eastAsia="Arial"/>
          <w:sz w:val="24"/>
          <w:szCs w:val="24"/>
        </w:rPr>
        <w:fldChar w:fldCharType="separate" w:fldLock="0"/>
      </w:r>
      <w:r>
        <w:rPr>
          <w:rStyle w:val="Hyperlink.1"/>
          <w:rFonts w:ascii="Arial" w:hAnsi="Arial"/>
          <w:sz w:val="24"/>
          <w:szCs w:val="24"/>
          <w:rtl w:val="0"/>
        </w:rPr>
        <w:t>https://www.insider.com/royal-wedding-costs-2018-10</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Organization for Economic Co-operation and Development (2012), OECD Tourism </w:t>
      </w:r>
      <w:r>
        <w:rPr>
          <w:rFonts w:ascii="Arial" w:hAnsi="Arial"/>
          <w:sz w:val="24"/>
          <w:szCs w:val="24"/>
          <w:rtl w:val="0"/>
          <w:lang w:val="en-US"/>
        </w:rPr>
        <w:t>Trends and</w:t>
      </w:r>
      <w:r>
        <w:rPr>
          <w:rFonts w:ascii="Arial" w:hAnsi="Arial"/>
          <w:sz w:val="24"/>
          <w:szCs w:val="24"/>
          <w:rtl w:val="0"/>
        </w:rPr>
        <w:t xml:space="preserve"> Policies 2012,</w:t>
      </w:r>
      <w:r>
        <w:rPr>
          <w:rFonts w:ascii="Arial" w:hAnsi="Arial"/>
          <w:sz w:val="24"/>
          <w:szCs w:val="24"/>
          <w:rtl w:val="0"/>
          <w:lang w:val="en-US"/>
        </w:rPr>
        <w:t xml:space="preserve"> available at:</w:t>
      </w:r>
      <w:r>
        <w:rPr>
          <w:rFonts w:ascii="Arial" w:hAnsi="Arial"/>
          <w:sz w:val="24"/>
          <w:szCs w:val="24"/>
          <w:rtl w:val="0"/>
        </w:rPr>
        <w:t xml:space="preserve">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"https://www.oecd-ilibrary.org/error/application;jsessionid=H9aCOtz5jWN4CZMSTBIRKO1zcebb_rn4OclHuU5L.ip-10-240-5-99"</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https://www.oecd-ilibrary.org/error/application;jsessionid=H9aCOtz5jWN4CZMSTBIRKO1zcebb_rn4OclHuU5L.ip-10-240-5-99</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Prof Balmer</w:t>
      </w:r>
      <w:r>
        <w:rPr>
          <w:rFonts w:ascii="Arial" w:hAnsi="Arial"/>
          <w:sz w:val="24"/>
          <w:szCs w:val="24"/>
          <w:rtl w:val="0"/>
          <w:lang w:val="en-US"/>
        </w:rPr>
        <w:t xml:space="preserve">, J. (2022) </w:t>
      </w:r>
      <w:r>
        <w:rPr>
          <w:rStyle w:val="None"/>
          <w:rFonts w:ascii="Arial" w:hAnsi="Arial"/>
          <w:i w:val="1"/>
          <w:iCs w:val="1"/>
          <w:sz w:val="24"/>
          <w:szCs w:val="24"/>
          <w:rtl w:val="0"/>
          <w:lang w:val="it-IT"/>
        </w:rPr>
        <w:t>Brunel University London</w:t>
      </w:r>
      <w:r>
        <w:rPr>
          <w:rStyle w:val="None"/>
          <w:rFonts w:ascii="Arial" w:hAnsi="Arial"/>
          <w:i w:val="1"/>
          <w:iCs w:val="1"/>
          <w:sz w:val="24"/>
          <w:szCs w:val="24"/>
          <w:rtl w:val="0"/>
          <w:lang w:val="en-US"/>
        </w:rPr>
        <w:t xml:space="preserve">: </w:t>
      </w:r>
      <w:r>
        <w:rPr>
          <w:rStyle w:val="None"/>
          <w:rFonts w:ascii="Arial" w:hAnsi="Arial"/>
          <w:i w:val="1"/>
          <w:iCs w:val="1"/>
          <w:sz w:val="24"/>
          <w:szCs w:val="24"/>
          <w:rtl w:val="0"/>
          <w:lang w:val="en-US"/>
        </w:rPr>
        <w:t>How Queen Elizabeth II made the British monarchy into a global brand</w:t>
      </w:r>
      <w:r>
        <w:rPr>
          <w:rStyle w:val="None"/>
          <w:rFonts w:ascii="Arial" w:hAnsi="Arial"/>
          <w:i w:val="1"/>
          <w:iCs w:val="1"/>
          <w:sz w:val="24"/>
          <w:szCs w:val="24"/>
          <w:rtl w:val="0"/>
          <w:lang w:val="en-US"/>
        </w:rPr>
        <w:t xml:space="preserve">. </w:t>
      </w:r>
      <w:r>
        <w:rPr>
          <w:rFonts w:ascii="Arial" w:hAnsi="Arial"/>
          <w:sz w:val="24"/>
          <w:szCs w:val="24"/>
          <w:rtl w:val="0"/>
          <w:lang w:val="en-US"/>
        </w:rPr>
        <w:t xml:space="preserve">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"https://www.brunel.ac.uk/news-and-events/news/articles/How-Queen-Elizabeth-II-made-the-British-monarchy-into-a-global-brand"</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https://www.brunel.ac.uk/news-and-events/news/articles/How-Queen-Elizabeth-II-made-the-British-monarchy-into-a-global-brand</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nl-NL"/>
        </w:rPr>
        <w:t>Raad,</w:t>
      </w:r>
      <w:r>
        <w:rPr>
          <w:rFonts w:ascii="Arial" w:hAnsi="Arial"/>
          <w:sz w:val="24"/>
          <w:szCs w:val="24"/>
          <w:rtl w:val="0"/>
          <w:lang w:val="en-US"/>
        </w:rPr>
        <w:t xml:space="preserve"> J, et al. (2021) </w:t>
      </w:r>
      <w:r>
        <w:rPr>
          <w:rStyle w:val="None"/>
          <w:rFonts w:ascii="Arial" w:hAnsi="Arial"/>
          <w:i w:val="1"/>
          <w:iCs w:val="1"/>
          <w:sz w:val="24"/>
          <w:szCs w:val="24"/>
          <w:rtl w:val="0"/>
          <w:lang w:val="en-US"/>
        </w:rPr>
        <w:t>Will your majesty marry me? The effect of royal weddings on the tourism industry</w:t>
      </w:r>
      <w:r>
        <w:rPr>
          <w:rStyle w:val="None"/>
          <w:rFonts w:ascii="Arial" w:hAnsi="Arial"/>
          <w:i w:val="1"/>
          <w:iCs w:val="1"/>
          <w:sz w:val="24"/>
          <w:szCs w:val="24"/>
          <w:rtl w:val="0"/>
          <w:lang w:val="en-US"/>
        </w:rPr>
        <w:t>.</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"https://www.researchgate.net/publication/350582824_Will_your_majesty_marry_me_The_effect_of_royal_weddings_on_the_tourism_industry"</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https://www.researchgate.net/publication/350582824_Will_your_majesty_marry_me_The_effect_of_royal_weddings_on_the_tourism_industry</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nl-NL"/>
        </w:rPr>
        <w:t>Rotondi</w:t>
      </w:r>
      <w:r>
        <w:rPr>
          <w:rFonts w:ascii="Arial" w:hAnsi="Arial"/>
          <w:sz w:val="24"/>
          <w:szCs w:val="24"/>
          <w:rtl w:val="0"/>
          <w:lang w:val="en-US"/>
        </w:rPr>
        <w:t xml:space="preserve">, J. (2020) </w:t>
      </w:r>
      <w:r>
        <w:rPr>
          <w:rFonts w:ascii="Arial" w:hAnsi="Arial"/>
          <w:sz w:val="24"/>
          <w:szCs w:val="24"/>
          <w:rtl w:val="0"/>
          <w:lang w:val="en-US"/>
        </w:rPr>
        <w:t>How Prince Charles and Lady Diana's Wedding Became a Global Phenomenon</w:t>
      </w:r>
      <w:r>
        <w:rPr>
          <w:rFonts w:ascii="Arial" w:hAnsi="Arial"/>
          <w:sz w:val="24"/>
          <w:szCs w:val="24"/>
          <w:rtl w:val="0"/>
          <w:lang w:val="en-US"/>
        </w:rPr>
        <w:t xml:space="preserve">. Available at: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"https://www.history.com/news/prince-charles-lady-diana-wedding"</w:instrText>
      </w:r>
      <w:r>
        <w:rPr>
          <w:rStyle w:val="Hyperlink.1"/>
          <w:rFonts w:ascii="Arial" w:cs="Arial" w:hAnsi="Arial" w:eastAsia="Arial"/>
          <w:sz w:val="24"/>
          <w:szCs w:val="24"/>
        </w:rPr>
        <w:fldChar w:fldCharType="separate" w:fldLock="0"/>
      </w:r>
      <w:r>
        <w:rPr>
          <w:rStyle w:val="Hyperlink.1"/>
          <w:rFonts w:ascii="Arial" w:hAnsi="Arial"/>
          <w:sz w:val="24"/>
          <w:szCs w:val="24"/>
          <w:rtl w:val="0"/>
        </w:rPr>
        <w:t>https://www.history.com/news/prince-charles-lady-diana-wedding</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[Accessed by November 2022]</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UK News (2018) </w:t>
      </w:r>
      <w:r>
        <w:rPr>
          <w:rFonts w:ascii="Arial" w:hAnsi="Arial"/>
          <w:sz w:val="24"/>
          <w:szCs w:val="24"/>
          <w:rtl w:val="0"/>
          <w:lang w:val="en-US"/>
        </w:rPr>
        <w:t>Harry v Diana: how the UK economy compares at royal wedding time</w:t>
      </w:r>
      <w:r>
        <w:rPr>
          <w:rFonts w:ascii="Arial" w:hAnsi="Arial"/>
          <w:sz w:val="24"/>
          <w:szCs w:val="24"/>
          <w:rtl w:val="0"/>
          <w:lang w:val="en-US"/>
        </w:rPr>
        <w:t xml:space="preserve">. </w:t>
      </w:r>
      <w:r>
        <w:rPr>
          <w:rFonts w:ascii="Arial" w:hAnsi="Arial"/>
          <w:sz w:val="24"/>
          <w:szCs w:val="24"/>
          <w:rtl w:val="0"/>
          <w:lang w:val="en-US"/>
        </w:rPr>
        <w:t>Available at:</w:t>
      </w:r>
      <w:r>
        <w:rPr>
          <w:rFonts w:ascii="Arial" w:hAnsi="Arial"/>
          <w:sz w:val="24"/>
          <w:szCs w:val="24"/>
          <w:rtl w:val="0"/>
          <w:lang w:val="en-US"/>
        </w:rPr>
        <w:t xml:space="preserve"> </w:t>
      </w:r>
      <w:r>
        <w:rPr>
          <w:rStyle w:val="Hyperlink.1"/>
          <w:rFonts w:ascii="Arial" w:cs="Arial" w:hAnsi="Arial" w:eastAsia="Arial"/>
          <w:sz w:val="24"/>
          <w:szCs w:val="24"/>
        </w:rPr>
        <w:fldChar w:fldCharType="begin" w:fldLock="0"/>
      </w:r>
      <w:r>
        <w:rPr>
          <w:rStyle w:val="Hyperlink.1"/>
          <w:rFonts w:ascii="Arial" w:cs="Arial" w:hAnsi="Arial" w:eastAsia="Arial"/>
          <w:sz w:val="24"/>
          <w:szCs w:val="24"/>
        </w:rPr>
        <w:instrText xml:space="preserve"> HYPERLINK "https://www.expressandstar.com/news/uk-news/2018/05/16/harry-v-diana-how-the-uk-economy-compares-at-royal-wedding-time/"</w:instrText>
      </w:r>
      <w:r>
        <w:rPr>
          <w:rStyle w:val="Hyperlink.1"/>
          <w:rFonts w:ascii="Arial" w:cs="Arial" w:hAnsi="Arial" w:eastAsia="Arial"/>
          <w:sz w:val="24"/>
          <w:szCs w:val="24"/>
        </w:rPr>
        <w:fldChar w:fldCharType="separate" w:fldLock="0"/>
      </w:r>
      <w:r>
        <w:rPr>
          <w:rStyle w:val="Hyperlink.1"/>
          <w:rFonts w:ascii="Arial" w:hAnsi="Arial"/>
          <w:sz w:val="24"/>
          <w:szCs w:val="24"/>
          <w:rtl w:val="0"/>
          <w:lang w:val="en-US"/>
        </w:rPr>
        <w:t>https://www.expressandstar.com/news/uk-news/2018/05/16/harry-v-diana-how-the-uk-economy-compares-at-royal-wedding-time/</w:t>
      </w:r>
      <w:r>
        <w:rPr>
          <w:rFonts w:ascii="Arial" w:cs="Arial" w:hAnsi="Arial" w:eastAsia="Arial"/>
          <w:sz w:val="24"/>
          <w:szCs w:val="24"/>
        </w:rPr>
        <w:fldChar w:fldCharType="end" w:fldLock="0"/>
      </w:r>
    </w:p>
    <w:p>
      <w:pPr>
        <w:pStyle w:val="Body"/>
        <w:spacing w:line="360" w:lineRule="auto"/>
      </w:pPr>
      <w:r>
        <w:rPr>
          <w:rFonts w:ascii="Arial" w:hAnsi="Arial"/>
          <w:sz w:val="24"/>
          <w:szCs w:val="24"/>
          <w:rtl w:val="0"/>
          <w:lang w:val="en-US"/>
        </w:rPr>
        <w:t>[Accessed by November 2022]</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tabs>
        <w:tab w:val="left" w:pos="1150"/>
      </w:tabs>
      <w:suppressAutoHyphens w:val="0"/>
      <w:bidi w:val="0"/>
      <w:spacing w:before="0" w:after="0" w:line="240" w:lineRule="auto"/>
      <w:ind w:left="0" w:right="0" w:firstLine="0"/>
      <w:jc w:val="left"/>
      <w:outlineLvl w:val="9"/>
    </w:pPr>
    <w:rPr>
      <w:rFonts w:ascii="Arial" w:cs="Arial Unicode MS" w:hAnsi="Arial" w:eastAsia="Arial Unicode MS"/>
      <w:b w:val="1"/>
      <w:bCs w:val="1"/>
      <w:i w:val="0"/>
      <w:iCs w:val="0"/>
      <w:caps w:val="1"/>
      <w:strike w:val="0"/>
      <w:dstrike w:val="0"/>
      <w:outline w:val="0"/>
      <w:color w:val="000000"/>
      <w:spacing w:val="0"/>
      <w:kern w:val="0"/>
      <w:position w:val="0"/>
      <w:sz w:val="24"/>
      <w:szCs w:val="24"/>
      <w:u w:val="single"/>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i w:val="1"/>
      <w:iCs w:val="1"/>
      <w:u w:val="single" w:color="111111"/>
    </w:rPr>
  </w:style>
  <w:style w:type="character" w:styleId="Hyperlink.1">
    <w:name w:val="Hyperlink.1"/>
    <w:basedOn w:val="Hyperlink"/>
    <w:next w:val="Hyperlink.1"/>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