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713E5CF" w14:paraId="35DC196A" wp14:textId="4C726390">
      <w:pPr>
        <w:pStyle w:val="Normal"/>
        <w:jc w:val="center"/>
      </w:pPr>
      <w:r>
        <w:drawing>
          <wp:inline xmlns:wp14="http://schemas.microsoft.com/office/word/2010/wordprocessingDrawing" wp14:editId="7701DA84" wp14:anchorId="4ED56708">
            <wp:extent cx="4572000" cy="514350"/>
            <wp:effectExtent l="0" t="0" r="0" b="0"/>
            <wp:docPr id="930950222" name="" title=""/>
            <wp:cNvGraphicFramePr>
              <a:graphicFrameLocks noChangeAspect="1"/>
            </wp:cNvGraphicFramePr>
            <a:graphic>
              <a:graphicData uri="http://schemas.openxmlformats.org/drawingml/2006/picture">
                <pic:pic>
                  <pic:nvPicPr>
                    <pic:cNvPr id="0" name=""/>
                    <pic:cNvPicPr/>
                  </pic:nvPicPr>
                  <pic:blipFill>
                    <a:blip r:embed="R5b86be4711d842d3">
                      <a:extLst xmlns:a="http://schemas.openxmlformats.org/drawingml/2006/main">
                        <a:ext xmlns:a="http://schemas.openxmlformats.org/drawingml/2006/main" uri="{28A0092B-C50C-407E-A947-70E740481C1C}">
                          <a14:useLocalDpi xmlns:a14="http://schemas.microsoft.com/office/drawing/2010/main" val="0"/>
                        </a:ext>
                      </a:extLst>
                    </a:blip>
                    <a:srcRect l="0" t="40000" r="0" b="40000"/>
                    <a:stretch>
                      <a:fillRect/>
                    </a:stretch>
                  </pic:blipFill>
                  <pic:spPr>
                    <a:xfrm rot="0" flipH="0" flipV="0">
                      <a:off x="0" y="0"/>
                      <a:ext cx="4572000" cy="514350"/>
                    </a:xfrm>
                    <a:prstGeom prst="rect">
                      <a:avLst/>
                    </a:prstGeom>
                  </pic:spPr>
                </pic:pic>
              </a:graphicData>
            </a:graphic>
          </wp:inline>
        </w:drawing>
      </w:r>
    </w:p>
    <w:p xmlns:wp14="http://schemas.microsoft.com/office/word/2010/wordml" w:rsidP="2713E5CF" w14:paraId="5E5787A5" wp14:textId="4CA621B5">
      <w:pPr>
        <w:pStyle w:val="Normal"/>
      </w:pPr>
      <w:r w:rsidR="2713E5CF">
        <w:rPr/>
        <w:t xml:space="preserve">Love plays at UWTSD review: By Moira Buffini (Directed by Dan Jones) Y </w:t>
      </w:r>
      <w:proofErr w:type="spellStart"/>
      <w:r w:rsidR="2713E5CF">
        <w:rPr/>
        <w:t>Llwyfan</w:t>
      </w:r>
      <w:proofErr w:type="spellEnd"/>
      <w:r w:rsidR="2713E5CF">
        <w:rPr/>
        <w:t xml:space="preserve"> 1</w:t>
      </w:r>
      <w:r w:rsidRPr="2713E5CF" w:rsidR="2713E5CF">
        <w:rPr>
          <w:vertAlign w:val="superscript"/>
        </w:rPr>
        <w:t>st</w:t>
      </w:r>
      <w:r w:rsidR="2713E5CF">
        <w:rPr/>
        <w:t xml:space="preserve"> </w:t>
      </w:r>
      <w:r w:rsidR="2713E5CF">
        <w:rPr/>
        <w:t>December</w:t>
      </w:r>
      <w:r w:rsidR="2713E5CF">
        <w:rPr/>
        <w:t xml:space="preserve"> </w:t>
      </w:r>
    </w:p>
    <w:p w:rsidR="2713E5CF" w:rsidP="2713E5CF" w:rsidRDefault="2713E5CF" w14:paraId="408BC926" w14:textId="174F862C">
      <w:pPr>
        <w:pStyle w:val="Normal"/>
      </w:pPr>
      <w:r w:rsidR="2713E5CF">
        <w:rPr/>
        <w:t xml:space="preserve">Love play takes place in many different ages, from the ancient romans in 79AD, to the modern and tech bursting era of the early 2000’s. The entire play takes place in the same place across two millennia, bringing up topics that are both important for our current generation, but also a deeper look into how consent and the ways to approach such things have evolved. The 10 scene 1 act play may seem short on paper, but with powerful images and an engaging ensemble travelling through time with us. Both the playwriter and directors making this play have a good understanding of engaging with an audience through the ages, from the graphic topics such as rape and sexual harassment at the start of the play, to them developing to playful and lively eras in time while still giving important facts as history goes on such as conflict around the world and the </w:t>
      </w:r>
      <w:r w:rsidR="2713E5CF">
        <w:rPr/>
        <w:t>separation</w:t>
      </w:r>
      <w:r w:rsidR="2713E5CF">
        <w:rPr/>
        <w:t xml:space="preserve"> of the innocent.</w:t>
      </w:r>
    </w:p>
    <w:p w:rsidR="2713E5CF" w:rsidP="2713E5CF" w:rsidRDefault="2713E5CF" w14:paraId="7FC2A264" w14:textId="630D7B6F">
      <w:pPr>
        <w:pStyle w:val="Normal"/>
        <w:ind w:firstLine="720"/>
      </w:pPr>
      <w:r w:rsidR="2713E5CF">
        <w:rPr/>
        <w:t>The cast of year 3 performers and set design make this iteration of love play seem natural while also keeping the entertaining and more serious themes of Buffini’s work into heavy consideration. The new concept is adding a dating profile throughout the ages with iconic people in each scene’s era providing a catchy pickup line, showing how they may communicate in the modern era of dating profiles, despite a small scene in the beginning and end of the play simply titled as ‘the digital era’ it really shows how much time has passed since the play’s original release in 2001 and where we are today in 2022 and how we try to find love or something simpler. The UWTSD cast also have a unique stage with a lifted area and a rocky background, consisting of arches and stairs to reach the higher level of the stage. The cast themselves have a great chemistry, making each scene flow smoothly despite a time jump of 100+ years every scene. The year 3’s also makes the tough messages at the beginning of play stronger, paralleling into the more recent and relatable love trends. Talking to the actors and designers themselves getting a deeper look into the process of making the play, their techniques and last minutes changes to the set really put the cast and crew to the test, but did they do enough?</w:t>
      </w:r>
    </w:p>
    <w:p w:rsidR="2713E5CF" w:rsidP="2713E5CF" w:rsidRDefault="2713E5CF" w14:paraId="6985F53E" w14:textId="5E93FA03">
      <w:pPr>
        <w:pStyle w:val="Normal"/>
      </w:pPr>
      <w:r w:rsidR="2713E5CF">
        <w:rPr/>
        <w:t xml:space="preserve"> I can gladly say yes, they did very well. Couldn't help myself from laughing outload at moments that I can either place my friends who also watched it with me into or just the pure chaos some of the scenes provided that they all did so well. I liked in particular the way the characters use the whole space, despite the set being the same during each time, only changing props and furniture it really took me on and adventure through time, and I really do believe what fellow cast member Bea Elsbury described her chemistry with her scene partners and year as whole. “Working together as groups helps build the character on stage and the actor themselves”.</w:t>
      </w:r>
    </w:p>
    <w:p w:rsidR="2713E5CF" w:rsidP="2713E5CF" w:rsidRDefault="2713E5CF" w14:paraId="7C9FDA88" w14:textId="3106F001">
      <w:pPr>
        <w:pStyle w:val="Normal"/>
      </w:pPr>
      <w:r w:rsidR="2713E5CF">
        <w:rPr/>
        <w:t>Article by Calon Llew.</w:t>
      </w:r>
    </w:p>
    <w:p w:rsidR="2713E5CF" w:rsidP="2713E5CF" w:rsidRDefault="2713E5CF" w14:paraId="1D6A0360" w14:textId="4B4A9EA1">
      <w:pPr>
        <w:pStyle w:val="Normal"/>
      </w:pPr>
      <w:r w:rsidR="2713E5CF">
        <w:rPr/>
        <w:t>Bibliography</w:t>
      </w:r>
    </w:p>
    <w:p w:rsidR="2713E5CF" w:rsidP="2713E5CF" w:rsidRDefault="2713E5CF" w14:paraId="0FABA7BB" w14:textId="2BC5DD92">
      <w:pPr>
        <w:pStyle w:val="Normal"/>
      </w:pPr>
      <w:r w:rsidR="2713E5CF">
        <w:rPr/>
        <w:t>Elsbury, B. (2022) answering a question from Calon Bailey. 1</w:t>
      </w:r>
      <w:r w:rsidRPr="2713E5CF" w:rsidR="2713E5CF">
        <w:rPr>
          <w:vertAlign w:val="superscript"/>
        </w:rPr>
        <w:t>st</w:t>
      </w:r>
      <w:r w:rsidR="2713E5CF">
        <w:rPr/>
        <w:t xml:space="preserve"> </w:t>
      </w:r>
      <w:r w:rsidR="2713E5CF">
        <w:rPr/>
        <w:t>December</w:t>
      </w:r>
    </w:p>
    <w:p w:rsidR="2713E5CF" w:rsidP="2713E5CF" w:rsidRDefault="2713E5CF" w14:paraId="1D85EAE0" w14:textId="554F31B0">
      <w:pPr>
        <w:pStyle w:val="Normal"/>
      </w:pPr>
      <w:r w:rsidRPr="2713E5CF" w:rsidR="2713E5CF">
        <w:rPr>
          <w:i w:val="1"/>
          <w:iCs w:val="1"/>
        </w:rPr>
        <w:t xml:space="preserve">Love </w:t>
      </w:r>
      <w:bookmarkStart w:name="_Int_GLUFRB7S" w:id="238125985"/>
      <w:r w:rsidRPr="2713E5CF" w:rsidR="2713E5CF">
        <w:rPr>
          <w:i w:val="1"/>
          <w:iCs w:val="1"/>
        </w:rPr>
        <w:t>play</w:t>
      </w:r>
      <w:bookmarkEnd w:id="238125985"/>
      <w:r w:rsidR="2713E5CF">
        <w:rPr/>
        <w:t xml:space="preserve"> by Moira Buffini (2022) directed by Dan Jones [Y Llwyfan studio space, Carmarthen, 1</w:t>
      </w:r>
      <w:r w:rsidRPr="2713E5CF" w:rsidR="2713E5CF">
        <w:rPr>
          <w:vertAlign w:val="superscript"/>
        </w:rPr>
        <w:t>st</w:t>
      </w:r>
      <w:r w:rsidR="2713E5CF">
        <w:rPr/>
        <w:t xml:space="preserve"> December 2022].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sB4VI3a2DWbDQE" int2:id="QnfWyg0H">
      <int2:state int2:type="LegacyProofing" int2:value="Rejected"/>
    </int2:textHash>
    <int2:textHash int2:hashCode="Zhs8aLTrauCjUO" int2:id="qPhtxdK6">
      <int2:state int2:type="LegacyProofing" int2:value="Rejected"/>
    </int2:textHash>
    <int2:textHash int2:hashCode="imtZRj9kwZw7aQ" int2:id="ANcz4a18">
      <int2:state int2:type="LegacyProofing" int2:value="Rejected"/>
    </int2:textHash>
    <int2:bookmark int2:bookmarkName="_Int_GLUFRB7S" int2:invalidationBookmarkName="" int2:hashCode="UWYmv4pQBuzOGA" int2:id="xXWezHrk">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5ED498"/>
    <w:rsid w:val="2713E5CF"/>
    <w:rsid w:val="6C5ED498"/>
    <w:rsid w:val="7701D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ED498"/>
  <w15:chartTrackingRefBased/>
  <w15:docId w15:val="{91663402-FDFB-4C2D-A6AE-A30BFF70BF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1f146cdf46e4051" /><Relationship Type="http://schemas.openxmlformats.org/officeDocument/2006/relationships/image" Target="/media/image2.png" Id="R5b86be4711d842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calon bailey</dc:creator>
  <keywords/>
  <dc:description/>
  <lastModifiedBy>calon bailey</lastModifiedBy>
  <revision>3</revision>
  <dcterms:created xsi:type="dcterms:W3CDTF">2022-12-08T21:09:58.0028917Z</dcterms:created>
  <dcterms:modified xsi:type="dcterms:W3CDTF">2022-12-08T23:03:33.4137316Z</dcterms:modified>
</coreProperties>
</file>