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28AF8" w14:textId="77777777" w:rsidR="00284C6F" w:rsidRPr="00284C6F" w:rsidRDefault="00284C6F" w:rsidP="00284C6F">
      <w:pPr>
        <w:jc w:val="center"/>
        <w:rPr>
          <w:rFonts w:ascii="Arial" w:hAnsi="Arial" w:cs="Arial"/>
          <w:b/>
          <w:bCs/>
        </w:rPr>
      </w:pPr>
    </w:p>
    <w:p w14:paraId="1A29FFDF" w14:textId="77777777" w:rsidR="00284C6F" w:rsidRPr="00284C6F" w:rsidRDefault="00284C6F" w:rsidP="00284C6F">
      <w:pPr>
        <w:jc w:val="center"/>
        <w:rPr>
          <w:rFonts w:ascii="Arial" w:hAnsi="Arial" w:cs="Arial"/>
          <w:b/>
          <w:bCs/>
        </w:rPr>
      </w:pPr>
    </w:p>
    <w:p w14:paraId="5849D531" w14:textId="77777777" w:rsidR="00284C6F" w:rsidRPr="00284C6F" w:rsidRDefault="00284C6F" w:rsidP="00284C6F">
      <w:pPr>
        <w:jc w:val="center"/>
        <w:rPr>
          <w:rFonts w:ascii="Arial" w:hAnsi="Arial" w:cs="Arial"/>
          <w:b/>
          <w:bCs/>
        </w:rPr>
      </w:pPr>
    </w:p>
    <w:p w14:paraId="56C1D2CB" w14:textId="77777777" w:rsidR="00284C6F" w:rsidRPr="00284C6F" w:rsidRDefault="00284C6F" w:rsidP="00064436">
      <w:pPr>
        <w:rPr>
          <w:rFonts w:ascii="Arial" w:hAnsi="Arial" w:cs="Arial"/>
          <w:b/>
          <w:bCs/>
        </w:rPr>
      </w:pPr>
    </w:p>
    <w:p w14:paraId="64C09E1F" w14:textId="77777777" w:rsidR="00284C6F" w:rsidRPr="00284C6F" w:rsidRDefault="00284C6F" w:rsidP="00284C6F">
      <w:pPr>
        <w:jc w:val="center"/>
        <w:rPr>
          <w:rFonts w:ascii="Arial" w:hAnsi="Arial" w:cs="Arial"/>
          <w:b/>
          <w:bCs/>
        </w:rPr>
      </w:pPr>
    </w:p>
    <w:p w14:paraId="4C7EE613" w14:textId="77777777" w:rsidR="00284C6F" w:rsidRPr="00284C6F" w:rsidRDefault="00284C6F" w:rsidP="00284C6F">
      <w:pPr>
        <w:jc w:val="center"/>
        <w:rPr>
          <w:rFonts w:ascii="Arial" w:hAnsi="Arial" w:cs="Arial"/>
          <w:b/>
          <w:bCs/>
        </w:rPr>
      </w:pPr>
    </w:p>
    <w:p w14:paraId="77BDB3FE" w14:textId="77777777" w:rsidR="00AC0161" w:rsidRPr="00064436" w:rsidRDefault="00AC0161" w:rsidP="00284C6F">
      <w:pPr>
        <w:jc w:val="center"/>
        <w:rPr>
          <w:rFonts w:ascii="Arial" w:hAnsi="Arial" w:cs="Arial"/>
          <w:b/>
          <w:bCs/>
          <w:sz w:val="48"/>
          <w:szCs w:val="48"/>
        </w:rPr>
      </w:pPr>
      <w:r w:rsidRPr="00064436">
        <w:rPr>
          <w:rFonts w:ascii="Arial" w:hAnsi="Arial" w:cs="Arial"/>
          <w:b/>
          <w:bCs/>
          <w:sz w:val="48"/>
          <w:szCs w:val="48"/>
        </w:rPr>
        <w:t>Data Analysis and Visualisation</w:t>
      </w:r>
    </w:p>
    <w:p w14:paraId="30BF82A6" w14:textId="67A3194D" w:rsidR="00AC0161" w:rsidRDefault="00AC0161" w:rsidP="00284C6F">
      <w:pPr>
        <w:jc w:val="center"/>
        <w:rPr>
          <w:rFonts w:ascii="Arial" w:hAnsi="Arial" w:cs="Arial"/>
          <w:b/>
          <w:bCs/>
          <w:sz w:val="36"/>
          <w:szCs w:val="36"/>
        </w:rPr>
      </w:pPr>
    </w:p>
    <w:p w14:paraId="770E816D" w14:textId="0288265E" w:rsidR="00064436" w:rsidRDefault="00064436" w:rsidP="00284C6F">
      <w:pPr>
        <w:jc w:val="center"/>
        <w:rPr>
          <w:rFonts w:ascii="Arial" w:hAnsi="Arial" w:cs="Arial"/>
          <w:b/>
          <w:bCs/>
          <w:sz w:val="36"/>
          <w:szCs w:val="36"/>
        </w:rPr>
      </w:pPr>
    </w:p>
    <w:p w14:paraId="3C3489B0" w14:textId="77777777" w:rsidR="00064436" w:rsidRPr="00AC0161" w:rsidRDefault="00064436" w:rsidP="00284C6F">
      <w:pPr>
        <w:jc w:val="center"/>
        <w:rPr>
          <w:rFonts w:ascii="Arial" w:hAnsi="Arial" w:cs="Arial"/>
          <w:b/>
          <w:bCs/>
          <w:sz w:val="36"/>
          <w:szCs w:val="36"/>
        </w:rPr>
      </w:pPr>
    </w:p>
    <w:p w14:paraId="1E9400DE" w14:textId="3E03F3C5" w:rsidR="00284C6F" w:rsidRPr="00064436" w:rsidRDefault="00AC0161" w:rsidP="00284C6F">
      <w:pPr>
        <w:jc w:val="center"/>
        <w:rPr>
          <w:rFonts w:ascii="Arial" w:hAnsi="Arial" w:cs="Arial"/>
          <w:b/>
          <w:bCs/>
          <w:sz w:val="44"/>
          <w:szCs w:val="44"/>
        </w:rPr>
      </w:pPr>
      <w:r w:rsidRPr="00064436">
        <w:rPr>
          <w:rFonts w:ascii="Arial" w:hAnsi="Arial" w:cs="Arial"/>
          <w:b/>
          <w:bCs/>
          <w:sz w:val="44"/>
          <w:szCs w:val="44"/>
        </w:rPr>
        <w:t xml:space="preserve"> </w:t>
      </w:r>
      <w:r w:rsidR="00284C6F" w:rsidRPr="00064436">
        <w:rPr>
          <w:rFonts w:ascii="Arial" w:hAnsi="Arial" w:cs="Arial"/>
          <w:b/>
          <w:bCs/>
          <w:sz w:val="44"/>
          <w:szCs w:val="44"/>
        </w:rPr>
        <w:t>REPORT</w:t>
      </w:r>
    </w:p>
    <w:p w14:paraId="38ABA1C3" w14:textId="2EF0BC8E" w:rsidR="00AC0161" w:rsidRDefault="00AC0161" w:rsidP="00284C6F">
      <w:pPr>
        <w:jc w:val="center"/>
        <w:rPr>
          <w:rFonts w:ascii="Arial" w:hAnsi="Arial" w:cs="Arial"/>
          <w:b/>
          <w:bCs/>
        </w:rPr>
      </w:pPr>
    </w:p>
    <w:p w14:paraId="647E6974" w14:textId="56A672CB" w:rsidR="00064436" w:rsidRDefault="00064436" w:rsidP="00284C6F">
      <w:pPr>
        <w:jc w:val="center"/>
        <w:rPr>
          <w:rFonts w:ascii="Arial" w:hAnsi="Arial" w:cs="Arial"/>
          <w:b/>
          <w:bCs/>
        </w:rPr>
      </w:pPr>
    </w:p>
    <w:p w14:paraId="4A8EBD72" w14:textId="4692FEDB" w:rsidR="00064436" w:rsidRDefault="00064436" w:rsidP="00284C6F">
      <w:pPr>
        <w:jc w:val="center"/>
        <w:rPr>
          <w:rFonts w:ascii="Arial" w:hAnsi="Arial" w:cs="Arial"/>
          <w:b/>
          <w:bCs/>
        </w:rPr>
      </w:pPr>
    </w:p>
    <w:p w14:paraId="1047E0D7" w14:textId="3089644F" w:rsidR="00064436" w:rsidRDefault="00064436" w:rsidP="00284C6F">
      <w:pPr>
        <w:jc w:val="center"/>
        <w:rPr>
          <w:rFonts w:ascii="Arial" w:hAnsi="Arial" w:cs="Arial"/>
          <w:b/>
          <w:bCs/>
        </w:rPr>
      </w:pPr>
    </w:p>
    <w:p w14:paraId="21D9FA20" w14:textId="77777777" w:rsidR="00064436" w:rsidRDefault="00064436" w:rsidP="00284C6F">
      <w:pPr>
        <w:jc w:val="center"/>
        <w:rPr>
          <w:rFonts w:ascii="Arial" w:hAnsi="Arial" w:cs="Arial"/>
          <w:b/>
          <w:bCs/>
        </w:rPr>
      </w:pPr>
    </w:p>
    <w:p w14:paraId="04A10441" w14:textId="77777777" w:rsidR="00064436" w:rsidRDefault="00064436" w:rsidP="00284C6F">
      <w:pPr>
        <w:jc w:val="center"/>
        <w:rPr>
          <w:rFonts w:ascii="Arial" w:hAnsi="Arial" w:cs="Arial"/>
          <w:b/>
          <w:bCs/>
        </w:rPr>
      </w:pPr>
    </w:p>
    <w:p w14:paraId="40C2EBE6" w14:textId="77777777" w:rsidR="00AC0161" w:rsidRPr="00284C6F" w:rsidRDefault="00AC0161" w:rsidP="00284C6F">
      <w:pPr>
        <w:jc w:val="center"/>
        <w:rPr>
          <w:rFonts w:ascii="Arial" w:hAnsi="Arial" w:cs="Arial"/>
          <w:b/>
          <w:bCs/>
        </w:rPr>
      </w:pPr>
    </w:p>
    <w:p w14:paraId="2EF217BF" w14:textId="7C4BB9C5" w:rsidR="00284C6F" w:rsidRPr="00064436" w:rsidRDefault="00AC0161" w:rsidP="00284C6F">
      <w:pPr>
        <w:jc w:val="center"/>
        <w:rPr>
          <w:rFonts w:ascii="Arial" w:hAnsi="Arial" w:cs="Arial"/>
          <w:sz w:val="28"/>
          <w:szCs w:val="28"/>
        </w:rPr>
      </w:pPr>
      <w:r w:rsidRPr="00064436">
        <w:rPr>
          <w:rFonts w:ascii="Arial" w:hAnsi="Arial" w:cs="Arial"/>
          <w:sz w:val="28"/>
          <w:szCs w:val="28"/>
        </w:rPr>
        <w:t>Donka Ivanova</w:t>
      </w:r>
      <w:r w:rsidR="00284C6F" w:rsidRPr="00064436">
        <w:rPr>
          <w:rFonts w:ascii="Arial" w:hAnsi="Arial" w:cs="Arial"/>
          <w:sz w:val="28"/>
          <w:szCs w:val="28"/>
        </w:rPr>
        <w:t xml:space="preserve"> </w:t>
      </w:r>
    </w:p>
    <w:p w14:paraId="0022B4C7" w14:textId="02BC87B9" w:rsidR="00AC0161" w:rsidRPr="00064436" w:rsidRDefault="00AC0161" w:rsidP="00284C6F">
      <w:pPr>
        <w:jc w:val="center"/>
        <w:rPr>
          <w:rFonts w:ascii="Arial" w:hAnsi="Arial" w:cs="Arial"/>
          <w:sz w:val="28"/>
          <w:szCs w:val="28"/>
        </w:rPr>
      </w:pPr>
      <w:r w:rsidRPr="00064436">
        <w:rPr>
          <w:rFonts w:ascii="Arial" w:hAnsi="Arial" w:cs="Arial"/>
          <w:sz w:val="28"/>
          <w:szCs w:val="28"/>
        </w:rPr>
        <w:t>2023511</w:t>
      </w:r>
    </w:p>
    <w:p w14:paraId="1885BEB9" w14:textId="6106A73D" w:rsidR="00284C6F" w:rsidRDefault="00284C6F" w:rsidP="00284C6F">
      <w:pPr>
        <w:jc w:val="center"/>
        <w:rPr>
          <w:rFonts w:ascii="Arial" w:hAnsi="Arial" w:cs="Arial"/>
          <w:sz w:val="28"/>
          <w:szCs w:val="28"/>
        </w:rPr>
      </w:pPr>
    </w:p>
    <w:p w14:paraId="574AAD6B" w14:textId="425D65C8" w:rsidR="00064436" w:rsidRDefault="00064436" w:rsidP="00284C6F">
      <w:pPr>
        <w:jc w:val="center"/>
        <w:rPr>
          <w:rFonts w:ascii="Arial" w:hAnsi="Arial" w:cs="Arial"/>
          <w:sz w:val="28"/>
          <w:szCs w:val="28"/>
        </w:rPr>
      </w:pPr>
    </w:p>
    <w:p w14:paraId="1416806D" w14:textId="77777777" w:rsidR="00064436" w:rsidRPr="00064436" w:rsidRDefault="00064436" w:rsidP="00284C6F">
      <w:pPr>
        <w:jc w:val="center"/>
        <w:rPr>
          <w:rFonts w:ascii="Arial" w:hAnsi="Arial" w:cs="Arial"/>
          <w:sz w:val="28"/>
          <w:szCs w:val="28"/>
        </w:rPr>
      </w:pPr>
    </w:p>
    <w:p w14:paraId="4665E921" w14:textId="4EAD74DF" w:rsidR="00064436" w:rsidRDefault="00064436" w:rsidP="00284C6F">
      <w:pPr>
        <w:jc w:val="center"/>
        <w:rPr>
          <w:rFonts w:ascii="Arial" w:hAnsi="Arial" w:cs="Arial"/>
        </w:rPr>
      </w:pPr>
    </w:p>
    <w:p w14:paraId="6F697FB4" w14:textId="77777777" w:rsidR="00064436" w:rsidRDefault="00064436" w:rsidP="00284C6F">
      <w:pPr>
        <w:jc w:val="center"/>
        <w:rPr>
          <w:rFonts w:ascii="Arial" w:hAnsi="Arial" w:cs="Arial"/>
        </w:rPr>
      </w:pPr>
    </w:p>
    <w:p w14:paraId="14F33A5A" w14:textId="77777777" w:rsidR="00AC0161" w:rsidRPr="00284C6F" w:rsidRDefault="00AC0161" w:rsidP="00284C6F">
      <w:pPr>
        <w:jc w:val="center"/>
        <w:rPr>
          <w:rFonts w:ascii="Arial" w:hAnsi="Arial" w:cs="Arial"/>
        </w:rPr>
      </w:pPr>
    </w:p>
    <w:p w14:paraId="1D662751" w14:textId="77777777" w:rsidR="00AC0161" w:rsidRPr="00064436" w:rsidRDefault="00AC0161" w:rsidP="00284C6F">
      <w:pPr>
        <w:jc w:val="center"/>
        <w:rPr>
          <w:rFonts w:ascii="Arial" w:hAnsi="Arial" w:cs="Arial"/>
          <w:b/>
          <w:bCs/>
        </w:rPr>
      </w:pPr>
      <w:r w:rsidRPr="00064436">
        <w:rPr>
          <w:rFonts w:ascii="Arial" w:hAnsi="Arial" w:cs="Arial"/>
          <w:b/>
          <w:bCs/>
        </w:rPr>
        <w:t>University of Wales Trinity Saint David</w:t>
      </w:r>
    </w:p>
    <w:p w14:paraId="333A38CA" w14:textId="77777777" w:rsidR="00AC0161" w:rsidRPr="00064436" w:rsidRDefault="00AC0161" w:rsidP="00284C6F">
      <w:pPr>
        <w:jc w:val="center"/>
        <w:rPr>
          <w:rFonts w:ascii="Arial" w:hAnsi="Arial" w:cs="Arial"/>
          <w:b/>
          <w:bCs/>
        </w:rPr>
      </w:pPr>
      <w:r w:rsidRPr="00064436">
        <w:rPr>
          <w:rFonts w:ascii="Arial" w:hAnsi="Arial" w:cs="Arial"/>
          <w:b/>
          <w:bCs/>
        </w:rPr>
        <w:t>London</w:t>
      </w:r>
    </w:p>
    <w:p w14:paraId="5C3F5930" w14:textId="1DFCF314" w:rsidR="00AC0161" w:rsidRDefault="00AC0161" w:rsidP="00284C6F">
      <w:pPr>
        <w:jc w:val="center"/>
        <w:rPr>
          <w:rFonts w:ascii="Arial" w:hAnsi="Arial" w:cs="Arial"/>
          <w:b/>
          <w:bCs/>
        </w:rPr>
      </w:pPr>
    </w:p>
    <w:p w14:paraId="0C05FE2A" w14:textId="5CF45810" w:rsidR="00064436" w:rsidRDefault="00064436" w:rsidP="00284C6F">
      <w:pPr>
        <w:jc w:val="center"/>
        <w:rPr>
          <w:rFonts w:ascii="Arial" w:hAnsi="Arial" w:cs="Arial"/>
          <w:b/>
          <w:bCs/>
        </w:rPr>
      </w:pPr>
    </w:p>
    <w:p w14:paraId="24E3509B" w14:textId="77777777" w:rsidR="00064436" w:rsidRPr="00064436" w:rsidRDefault="00064436" w:rsidP="00284C6F">
      <w:pPr>
        <w:jc w:val="center"/>
        <w:rPr>
          <w:rFonts w:ascii="Arial" w:hAnsi="Arial" w:cs="Arial"/>
          <w:b/>
          <w:bCs/>
        </w:rPr>
      </w:pPr>
    </w:p>
    <w:p w14:paraId="0747B4E1" w14:textId="77777777" w:rsidR="00AC0161" w:rsidRPr="00064436" w:rsidRDefault="00AC0161" w:rsidP="00284C6F">
      <w:pPr>
        <w:jc w:val="center"/>
        <w:rPr>
          <w:rFonts w:ascii="Arial" w:hAnsi="Arial" w:cs="Arial"/>
          <w:b/>
          <w:bCs/>
        </w:rPr>
      </w:pPr>
    </w:p>
    <w:p w14:paraId="769E41E8" w14:textId="4A4228C6" w:rsidR="00AC0161" w:rsidRPr="00064436" w:rsidRDefault="00AC0161" w:rsidP="00AC0161">
      <w:pPr>
        <w:jc w:val="center"/>
        <w:rPr>
          <w:rFonts w:ascii="Arial" w:hAnsi="Arial" w:cs="Arial"/>
          <w:b/>
          <w:bCs/>
        </w:rPr>
      </w:pPr>
      <w:r w:rsidRPr="00064436">
        <w:rPr>
          <w:rFonts w:ascii="Arial" w:hAnsi="Arial" w:cs="Arial"/>
          <w:b/>
          <w:bCs/>
        </w:rPr>
        <w:t>BSc Cloud Computing</w:t>
      </w:r>
    </w:p>
    <w:p w14:paraId="67231483" w14:textId="3F980846" w:rsidR="00AC0161" w:rsidRDefault="00AC0161" w:rsidP="00AC0161">
      <w:pPr>
        <w:jc w:val="center"/>
        <w:rPr>
          <w:rFonts w:ascii="Arial" w:hAnsi="Arial" w:cs="Arial"/>
          <w:b/>
          <w:bCs/>
        </w:rPr>
      </w:pPr>
    </w:p>
    <w:p w14:paraId="46824796" w14:textId="77777777" w:rsidR="00064436" w:rsidRPr="00064436" w:rsidRDefault="00064436" w:rsidP="00AC0161">
      <w:pPr>
        <w:jc w:val="center"/>
        <w:rPr>
          <w:rFonts w:ascii="Arial" w:hAnsi="Arial" w:cs="Arial"/>
          <w:b/>
          <w:bCs/>
        </w:rPr>
      </w:pPr>
    </w:p>
    <w:p w14:paraId="154107B6" w14:textId="4486C006" w:rsidR="00AC0161" w:rsidRPr="00064436" w:rsidRDefault="00AC0161" w:rsidP="00AC0161">
      <w:pPr>
        <w:jc w:val="center"/>
        <w:rPr>
          <w:rFonts w:ascii="Arial" w:hAnsi="Arial" w:cs="Arial"/>
        </w:rPr>
      </w:pPr>
      <w:r w:rsidRPr="00064436">
        <w:rPr>
          <w:rFonts w:ascii="Arial" w:hAnsi="Arial" w:cs="Arial"/>
          <w:b/>
          <w:bCs/>
        </w:rPr>
        <w:t>ACCB4002</w:t>
      </w:r>
    </w:p>
    <w:p w14:paraId="0AB8793F" w14:textId="0F011D63" w:rsidR="00AC0161" w:rsidRDefault="00AC0161" w:rsidP="00284C6F">
      <w:pPr>
        <w:jc w:val="center"/>
        <w:rPr>
          <w:rFonts w:ascii="Arial" w:hAnsi="Arial" w:cs="Arial"/>
        </w:rPr>
      </w:pPr>
    </w:p>
    <w:p w14:paraId="38D114EA" w14:textId="77777777" w:rsidR="00064436" w:rsidRPr="00064436" w:rsidRDefault="00064436" w:rsidP="00284C6F">
      <w:pPr>
        <w:jc w:val="center"/>
        <w:rPr>
          <w:rFonts w:ascii="Arial" w:hAnsi="Arial" w:cs="Arial"/>
        </w:rPr>
      </w:pPr>
    </w:p>
    <w:p w14:paraId="3CEC49CB" w14:textId="303F68A9" w:rsidR="00284C6F" w:rsidRDefault="00AC0161" w:rsidP="00064436">
      <w:pPr>
        <w:jc w:val="center"/>
        <w:rPr>
          <w:rFonts w:ascii="Arial" w:hAnsi="Arial" w:cs="Arial"/>
          <w:b/>
          <w:bCs/>
        </w:rPr>
      </w:pPr>
      <w:r w:rsidRPr="00064436">
        <w:rPr>
          <w:rFonts w:ascii="Arial" w:hAnsi="Arial" w:cs="Arial"/>
          <w:b/>
          <w:bCs/>
        </w:rPr>
        <w:t>Suneth Fernando</w:t>
      </w:r>
    </w:p>
    <w:p w14:paraId="0B9EF4DD" w14:textId="6C24711D" w:rsidR="00064436" w:rsidRDefault="00064436" w:rsidP="00064436">
      <w:pPr>
        <w:jc w:val="center"/>
        <w:rPr>
          <w:rFonts w:ascii="Arial" w:hAnsi="Arial" w:cs="Arial"/>
          <w:b/>
          <w:bCs/>
        </w:rPr>
      </w:pPr>
    </w:p>
    <w:p w14:paraId="4D145388" w14:textId="1FD554C3" w:rsidR="00064436" w:rsidRDefault="00064436" w:rsidP="00064436">
      <w:pPr>
        <w:jc w:val="center"/>
        <w:rPr>
          <w:rFonts w:ascii="Arial" w:hAnsi="Arial" w:cs="Arial"/>
          <w:b/>
          <w:bCs/>
        </w:rPr>
      </w:pPr>
    </w:p>
    <w:p w14:paraId="3B854951" w14:textId="035A75FB" w:rsidR="00064436" w:rsidRDefault="00064436" w:rsidP="00064436">
      <w:pPr>
        <w:jc w:val="center"/>
        <w:rPr>
          <w:rFonts w:ascii="Arial" w:hAnsi="Arial" w:cs="Arial"/>
          <w:b/>
          <w:bCs/>
        </w:rPr>
      </w:pPr>
    </w:p>
    <w:p w14:paraId="406CD196" w14:textId="481C2674" w:rsidR="00064436" w:rsidRDefault="00064436" w:rsidP="00064436">
      <w:pPr>
        <w:jc w:val="center"/>
        <w:rPr>
          <w:rFonts w:ascii="Arial" w:hAnsi="Arial" w:cs="Arial"/>
          <w:b/>
          <w:bCs/>
        </w:rPr>
      </w:pPr>
    </w:p>
    <w:p w14:paraId="7AFC1AFC" w14:textId="77777777" w:rsidR="00064436" w:rsidRDefault="00064436" w:rsidP="00064436">
      <w:pPr>
        <w:jc w:val="center"/>
        <w:rPr>
          <w:rFonts w:ascii="Arial" w:hAnsi="Arial" w:cs="Arial"/>
          <w:b/>
          <w:bCs/>
        </w:rPr>
      </w:pPr>
    </w:p>
    <w:p w14:paraId="3F3D176A" w14:textId="25B82270" w:rsidR="00064436" w:rsidRDefault="00064436" w:rsidP="00064436">
      <w:pPr>
        <w:jc w:val="center"/>
        <w:rPr>
          <w:rFonts w:ascii="Arial" w:hAnsi="Arial" w:cs="Arial"/>
          <w:b/>
          <w:bCs/>
        </w:rPr>
      </w:pPr>
    </w:p>
    <w:p w14:paraId="6474826C" w14:textId="77777777" w:rsidR="007A3E0B" w:rsidRPr="00064436" w:rsidRDefault="007A3E0B" w:rsidP="00A069A1">
      <w:pPr>
        <w:spacing w:line="360" w:lineRule="auto"/>
        <w:rPr>
          <w:rFonts w:ascii="Arial" w:hAnsi="Arial" w:cs="Arial"/>
        </w:rPr>
      </w:pPr>
    </w:p>
    <w:sdt>
      <w:sdtPr>
        <w:rPr>
          <w:rFonts w:asciiTheme="minorHAnsi" w:eastAsiaTheme="minorEastAsia" w:hAnsiTheme="minorHAnsi" w:cs="Times New Roman"/>
          <w:color w:val="auto"/>
          <w:sz w:val="22"/>
          <w:szCs w:val="22"/>
        </w:rPr>
        <w:id w:val="514809500"/>
        <w:docPartObj>
          <w:docPartGallery w:val="Table of Contents"/>
          <w:docPartUnique/>
        </w:docPartObj>
      </w:sdtPr>
      <w:sdtEndPr/>
      <w:sdtContent>
        <w:p w14:paraId="7E62E630" w14:textId="684AE99C" w:rsidR="00A069A1" w:rsidRDefault="00A069A1">
          <w:pPr>
            <w:pStyle w:val="TOCHeading"/>
          </w:pPr>
          <w:r>
            <w:t>Table of Contents</w:t>
          </w:r>
        </w:p>
        <w:p w14:paraId="1CF0F47E" w14:textId="6451129E" w:rsidR="00A069A1" w:rsidRDefault="00A069A1" w:rsidP="00A069A1">
          <w:pPr>
            <w:rPr>
              <w:lang w:val="en-US" w:eastAsia="en-US"/>
            </w:rPr>
          </w:pPr>
        </w:p>
        <w:p w14:paraId="15443535" w14:textId="77777777" w:rsidR="00A069A1" w:rsidRPr="00A069A1" w:rsidRDefault="00A069A1" w:rsidP="00A069A1">
          <w:pPr>
            <w:rPr>
              <w:lang w:val="en-US" w:eastAsia="en-US"/>
            </w:rPr>
          </w:pPr>
        </w:p>
        <w:p w14:paraId="7037E446" w14:textId="2E569B32" w:rsidR="00A069A1" w:rsidRPr="00B47A83" w:rsidRDefault="00A069A1" w:rsidP="00A069A1">
          <w:pPr>
            <w:pStyle w:val="TOC3"/>
            <w:ind w:left="446"/>
            <w:rPr>
              <w:rFonts w:ascii="Arial" w:hAnsi="Arial" w:cs="Arial"/>
              <w:b/>
              <w:bCs/>
              <w:sz w:val="24"/>
              <w:szCs w:val="24"/>
            </w:rPr>
          </w:pPr>
          <w:r w:rsidRPr="00B47A83">
            <w:rPr>
              <w:rFonts w:ascii="Arial" w:hAnsi="Arial" w:cs="Arial"/>
              <w:b/>
              <w:bCs/>
              <w:sz w:val="24"/>
              <w:szCs w:val="24"/>
            </w:rPr>
            <w:t>Message</w:t>
          </w:r>
          <w:r w:rsidRPr="00B47A83">
            <w:rPr>
              <w:rFonts w:ascii="Arial" w:hAnsi="Arial" w:cs="Arial"/>
              <w:b/>
              <w:bCs/>
              <w:sz w:val="24"/>
              <w:szCs w:val="24"/>
            </w:rPr>
            <w:ptab w:relativeTo="margin" w:alignment="right" w:leader="dot"/>
          </w:r>
          <w:r w:rsidRPr="00B47A83">
            <w:rPr>
              <w:rFonts w:ascii="Arial" w:hAnsi="Arial" w:cs="Arial"/>
              <w:b/>
              <w:bCs/>
              <w:sz w:val="24"/>
              <w:szCs w:val="24"/>
            </w:rPr>
            <w:t>3</w:t>
          </w:r>
        </w:p>
        <w:p w14:paraId="2B3D457F" w14:textId="2686F139" w:rsidR="00A069A1" w:rsidRPr="00B47A83" w:rsidRDefault="00317132" w:rsidP="00A069A1">
          <w:pPr>
            <w:pStyle w:val="TOC3"/>
            <w:ind w:left="446"/>
            <w:rPr>
              <w:rFonts w:ascii="Arial" w:hAnsi="Arial" w:cs="Arial"/>
              <w:b/>
              <w:bCs/>
              <w:sz w:val="24"/>
              <w:szCs w:val="24"/>
            </w:rPr>
          </w:pPr>
          <w:r w:rsidRPr="00B47A83">
            <w:rPr>
              <w:rFonts w:ascii="Arial" w:hAnsi="Arial" w:cs="Arial"/>
              <w:b/>
              <w:bCs/>
              <w:sz w:val="24"/>
              <w:szCs w:val="24"/>
            </w:rPr>
            <w:t>Colour</w:t>
          </w:r>
          <w:r w:rsidR="00A069A1" w:rsidRPr="00B47A83">
            <w:rPr>
              <w:rFonts w:ascii="Arial" w:hAnsi="Arial" w:cs="Arial"/>
              <w:b/>
              <w:bCs/>
              <w:sz w:val="24"/>
              <w:szCs w:val="24"/>
            </w:rPr>
            <w:ptab w:relativeTo="margin" w:alignment="right" w:leader="dot"/>
          </w:r>
          <w:r w:rsidR="00A069A1" w:rsidRPr="00B47A83">
            <w:rPr>
              <w:rFonts w:ascii="Arial" w:hAnsi="Arial" w:cs="Arial"/>
              <w:b/>
              <w:bCs/>
              <w:sz w:val="24"/>
              <w:szCs w:val="24"/>
            </w:rPr>
            <w:t>3</w:t>
          </w:r>
        </w:p>
        <w:p w14:paraId="689FDA8C" w14:textId="3D46992B" w:rsidR="00A069A1" w:rsidRPr="00B47A83" w:rsidRDefault="00317132" w:rsidP="00A069A1">
          <w:pPr>
            <w:pStyle w:val="TOC3"/>
            <w:ind w:left="446"/>
            <w:rPr>
              <w:rFonts w:ascii="Arial" w:hAnsi="Arial" w:cs="Arial"/>
              <w:b/>
              <w:bCs/>
              <w:sz w:val="24"/>
              <w:szCs w:val="24"/>
            </w:rPr>
          </w:pPr>
          <w:r>
            <w:rPr>
              <w:rFonts w:ascii="Arial" w:hAnsi="Arial" w:cs="Arial"/>
              <w:b/>
              <w:bCs/>
              <w:sz w:val="24"/>
              <w:szCs w:val="24"/>
            </w:rPr>
            <w:t>Text</w:t>
          </w:r>
          <w:r w:rsidR="00A069A1" w:rsidRPr="00B47A83">
            <w:rPr>
              <w:rFonts w:ascii="Arial" w:hAnsi="Arial" w:cs="Arial"/>
              <w:b/>
              <w:bCs/>
              <w:sz w:val="24"/>
              <w:szCs w:val="24"/>
            </w:rPr>
            <w:ptab w:relativeTo="margin" w:alignment="right" w:leader="dot"/>
          </w:r>
          <w:r w:rsidR="00A069A1" w:rsidRPr="00B47A83">
            <w:rPr>
              <w:rFonts w:ascii="Arial" w:hAnsi="Arial" w:cs="Arial"/>
              <w:b/>
              <w:bCs/>
              <w:sz w:val="24"/>
              <w:szCs w:val="24"/>
            </w:rPr>
            <w:t>4</w:t>
          </w:r>
        </w:p>
        <w:p w14:paraId="57901CA7" w14:textId="5AA9BC90" w:rsidR="00A069A1" w:rsidRPr="00B47A83" w:rsidRDefault="00B47A83" w:rsidP="00A069A1">
          <w:pPr>
            <w:pStyle w:val="TOC3"/>
            <w:ind w:left="446"/>
            <w:rPr>
              <w:rFonts w:ascii="Arial" w:hAnsi="Arial" w:cs="Arial"/>
              <w:b/>
              <w:bCs/>
              <w:sz w:val="24"/>
              <w:szCs w:val="24"/>
            </w:rPr>
          </w:pPr>
          <w:r w:rsidRPr="00B47A83">
            <w:rPr>
              <w:rFonts w:ascii="Arial" w:hAnsi="Arial" w:cs="Arial"/>
              <w:b/>
              <w:bCs/>
              <w:sz w:val="24"/>
              <w:szCs w:val="24"/>
            </w:rPr>
            <w:t>Graphs</w:t>
          </w:r>
          <w:r w:rsidR="00A069A1" w:rsidRPr="00B47A83">
            <w:rPr>
              <w:rFonts w:ascii="Arial" w:hAnsi="Arial" w:cs="Arial"/>
              <w:b/>
              <w:bCs/>
              <w:sz w:val="24"/>
              <w:szCs w:val="24"/>
            </w:rPr>
            <w:ptab w:relativeTo="margin" w:alignment="right" w:leader="dot"/>
          </w:r>
          <w:r w:rsidR="00A069A1" w:rsidRPr="00B47A83">
            <w:rPr>
              <w:rFonts w:ascii="Arial" w:hAnsi="Arial" w:cs="Arial"/>
              <w:b/>
              <w:bCs/>
              <w:sz w:val="24"/>
              <w:szCs w:val="24"/>
            </w:rPr>
            <w:t>4</w:t>
          </w:r>
        </w:p>
        <w:p w14:paraId="4EA80CCE" w14:textId="6034C4DE" w:rsidR="00A069A1" w:rsidRPr="00B47A83" w:rsidRDefault="00317132" w:rsidP="00A069A1">
          <w:pPr>
            <w:pStyle w:val="TOC3"/>
            <w:ind w:left="446"/>
            <w:rPr>
              <w:rFonts w:ascii="Arial" w:hAnsi="Arial" w:cs="Arial"/>
              <w:b/>
              <w:bCs/>
              <w:sz w:val="24"/>
              <w:szCs w:val="24"/>
            </w:rPr>
          </w:pPr>
          <w:r w:rsidRPr="00B47A83">
            <w:rPr>
              <w:rFonts w:ascii="Arial" w:hAnsi="Arial" w:cs="Arial"/>
              <w:b/>
              <w:bCs/>
              <w:sz w:val="24"/>
              <w:szCs w:val="24"/>
            </w:rPr>
            <w:t>Graphics</w:t>
          </w:r>
          <w:r w:rsidRPr="00B47A83">
            <w:rPr>
              <w:rFonts w:ascii="Arial" w:hAnsi="Arial" w:cs="Arial"/>
              <w:b/>
              <w:bCs/>
              <w:sz w:val="24"/>
              <w:szCs w:val="24"/>
            </w:rPr>
            <w:t xml:space="preserve"> </w:t>
          </w:r>
          <w:r w:rsidR="00A069A1" w:rsidRPr="00B47A83">
            <w:rPr>
              <w:rFonts w:ascii="Arial" w:hAnsi="Arial" w:cs="Arial"/>
              <w:b/>
              <w:bCs/>
              <w:sz w:val="24"/>
              <w:szCs w:val="24"/>
            </w:rPr>
            <w:ptab w:relativeTo="margin" w:alignment="right" w:leader="dot"/>
          </w:r>
          <w:r w:rsidR="00A069A1" w:rsidRPr="00B47A83">
            <w:rPr>
              <w:rFonts w:ascii="Arial" w:hAnsi="Arial" w:cs="Arial"/>
              <w:b/>
              <w:bCs/>
              <w:sz w:val="24"/>
              <w:szCs w:val="24"/>
            </w:rPr>
            <w:t>5</w:t>
          </w:r>
        </w:p>
        <w:p w14:paraId="20002862" w14:textId="5B127422" w:rsidR="00A069A1" w:rsidRPr="00B47A83" w:rsidRDefault="00A069A1" w:rsidP="00A069A1">
          <w:pPr>
            <w:pStyle w:val="TOC3"/>
            <w:ind w:left="446"/>
            <w:rPr>
              <w:rFonts w:ascii="Arial" w:hAnsi="Arial" w:cs="Arial"/>
              <w:b/>
              <w:bCs/>
              <w:sz w:val="24"/>
              <w:szCs w:val="24"/>
            </w:rPr>
          </w:pPr>
          <w:r w:rsidRPr="00B47A83">
            <w:rPr>
              <w:rFonts w:ascii="Arial" w:hAnsi="Arial" w:cs="Arial"/>
              <w:b/>
              <w:bCs/>
              <w:sz w:val="24"/>
              <w:szCs w:val="24"/>
            </w:rPr>
            <w:t>Cognition</w:t>
          </w:r>
          <w:r w:rsidRPr="00B47A83">
            <w:rPr>
              <w:rFonts w:ascii="Arial" w:hAnsi="Arial" w:cs="Arial"/>
              <w:b/>
              <w:bCs/>
              <w:sz w:val="24"/>
              <w:szCs w:val="24"/>
            </w:rPr>
            <w:ptab w:relativeTo="margin" w:alignment="right" w:leader="dot"/>
          </w:r>
          <w:r w:rsidRPr="00B47A83">
            <w:rPr>
              <w:rFonts w:ascii="Arial" w:hAnsi="Arial" w:cs="Arial"/>
              <w:b/>
              <w:bCs/>
              <w:sz w:val="24"/>
              <w:szCs w:val="24"/>
            </w:rPr>
            <w:t>5</w:t>
          </w:r>
        </w:p>
        <w:p w14:paraId="411A0082" w14:textId="6DFE14FD" w:rsidR="00A069A1" w:rsidRPr="00B47A83" w:rsidRDefault="00A069A1" w:rsidP="00A069A1">
          <w:pPr>
            <w:pStyle w:val="TOC3"/>
            <w:ind w:left="446"/>
            <w:rPr>
              <w:rFonts w:ascii="Arial" w:hAnsi="Arial" w:cs="Arial"/>
              <w:b/>
              <w:bCs/>
              <w:sz w:val="24"/>
              <w:szCs w:val="24"/>
            </w:rPr>
          </w:pPr>
          <w:r w:rsidRPr="00B47A83">
            <w:rPr>
              <w:rFonts w:ascii="Arial" w:hAnsi="Arial" w:cs="Arial"/>
              <w:b/>
              <w:bCs/>
              <w:sz w:val="24"/>
              <w:szCs w:val="24"/>
            </w:rPr>
            <w:t>Improvements</w:t>
          </w:r>
          <w:r w:rsidRPr="00B47A83">
            <w:rPr>
              <w:rFonts w:ascii="Arial" w:hAnsi="Arial" w:cs="Arial"/>
              <w:b/>
              <w:bCs/>
              <w:sz w:val="24"/>
              <w:szCs w:val="24"/>
            </w:rPr>
            <w:ptab w:relativeTo="margin" w:alignment="right" w:leader="dot"/>
          </w:r>
          <w:r w:rsidRPr="00B47A83">
            <w:rPr>
              <w:rFonts w:ascii="Arial" w:hAnsi="Arial" w:cs="Arial"/>
              <w:b/>
              <w:bCs/>
              <w:sz w:val="24"/>
              <w:szCs w:val="24"/>
            </w:rPr>
            <w:t>6</w:t>
          </w:r>
        </w:p>
        <w:p w14:paraId="58D32765" w14:textId="67DE883E" w:rsidR="00A069A1" w:rsidRDefault="00A069A1" w:rsidP="00A069A1">
          <w:pPr>
            <w:pStyle w:val="TOC3"/>
            <w:ind w:left="446"/>
          </w:pPr>
          <w:r w:rsidRPr="00B47A83">
            <w:rPr>
              <w:rFonts w:ascii="Arial" w:hAnsi="Arial" w:cs="Arial"/>
              <w:b/>
              <w:bCs/>
              <w:sz w:val="24"/>
              <w:szCs w:val="24"/>
            </w:rPr>
            <w:t>References</w:t>
          </w:r>
          <w:r w:rsidRPr="00B47A83">
            <w:rPr>
              <w:rFonts w:ascii="Arial" w:hAnsi="Arial" w:cs="Arial"/>
              <w:b/>
              <w:bCs/>
              <w:sz w:val="24"/>
              <w:szCs w:val="24"/>
            </w:rPr>
            <w:ptab w:relativeTo="margin" w:alignment="right" w:leader="dot"/>
          </w:r>
          <w:r w:rsidRPr="00B47A83">
            <w:rPr>
              <w:rFonts w:ascii="Arial" w:hAnsi="Arial" w:cs="Arial"/>
              <w:b/>
              <w:bCs/>
              <w:sz w:val="24"/>
              <w:szCs w:val="24"/>
            </w:rPr>
            <w:t>7</w:t>
          </w:r>
        </w:p>
      </w:sdtContent>
    </w:sdt>
    <w:p w14:paraId="147C4CDD" w14:textId="77777777" w:rsidR="007A3E0B" w:rsidRDefault="007A3E0B" w:rsidP="000E0E3F">
      <w:pPr>
        <w:spacing w:line="360" w:lineRule="auto"/>
        <w:jc w:val="both"/>
        <w:rPr>
          <w:rFonts w:ascii="Arial" w:hAnsi="Arial" w:cs="Arial"/>
          <w:b/>
          <w:bCs/>
        </w:rPr>
      </w:pPr>
    </w:p>
    <w:p w14:paraId="2536F552" w14:textId="1A131AFB" w:rsidR="00064436" w:rsidRDefault="00064436" w:rsidP="000E0E3F">
      <w:pPr>
        <w:spacing w:line="360" w:lineRule="auto"/>
        <w:jc w:val="both"/>
        <w:rPr>
          <w:rFonts w:ascii="Arial" w:hAnsi="Arial" w:cs="Arial"/>
          <w:b/>
          <w:bCs/>
        </w:rPr>
      </w:pPr>
    </w:p>
    <w:p w14:paraId="69FEC1AF" w14:textId="6D5940BF" w:rsidR="00064436" w:rsidRDefault="00064436" w:rsidP="000E0E3F">
      <w:pPr>
        <w:spacing w:line="360" w:lineRule="auto"/>
        <w:jc w:val="both"/>
        <w:rPr>
          <w:rFonts w:ascii="Arial" w:hAnsi="Arial" w:cs="Arial"/>
          <w:b/>
          <w:bCs/>
        </w:rPr>
      </w:pPr>
    </w:p>
    <w:p w14:paraId="1415C7FD" w14:textId="22A5FE44" w:rsidR="00064436" w:rsidRDefault="00064436" w:rsidP="000E0E3F">
      <w:pPr>
        <w:spacing w:line="360" w:lineRule="auto"/>
        <w:jc w:val="both"/>
        <w:rPr>
          <w:rFonts w:ascii="Arial" w:hAnsi="Arial" w:cs="Arial"/>
          <w:b/>
          <w:bCs/>
        </w:rPr>
      </w:pPr>
    </w:p>
    <w:p w14:paraId="551849DF" w14:textId="1FD6E1AE" w:rsidR="00064436" w:rsidRDefault="00064436" w:rsidP="000E0E3F">
      <w:pPr>
        <w:spacing w:line="360" w:lineRule="auto"/>
        <w:jc w:val="both"/>
        <w:rPr>
          <w:rFonts w:ascii="Arial" w:hAnsi="Arial" w:cs="Arial"/>
          <w:b/>
          <w:bCs/>
        </w:rPr>
      </w:pPr>
    </w:p>
    <w:p w14:paraId="119C98BF" w14:textId="3F9C8445" w:rsidR="00064436" w:rsidRDefault="00064436" w:rsidP="000E0E3F">
      <w:pPr>
        <w:spacing w:line="360" w:lineRule="auto"/>
        <w:jc w:val="both"/>
        <w:rPr>
          <w:rFonts w:ascii="Arial" w:hAnsi="Arial" w:cs="Arial"/>
          <w:b/>
          <w:bCs/>
        </w:rPr>
      </w:pPr>
    </w:p>
    <w:p w14:paraId="728B1D56" w14:textId="5DF15703" w:rsidR="00064436" w:rsidRDefault="00064436" w:rsidP="000E0E3F">
      <w:pPr>
        <w:spacing w:line="360" w:lineRule="auto"/>
        <w:jc w:val="both"/>
        <w:rPr>
          <w:rFonts w:ascii="Arial" w:hAnsi="Arial" w:cs="Arial"/>
          <w:b/>
          <w:bCs/>
        </w:rPr>
      </w:pPr>
    </w:p>
    <w:p w14:paraId="0EA40827" w14:textId="45D96F86" w:rsidR="00064436" w:rsidRDefault="00064436" w:rsidP="000E0E3F">
      <w:pPr>
        <w:spacing w:line="360" w:lineRule="auto"/>
        <w:jc w:val="both"/>
        <w:rPr>
          <w:rFonts w:ascii="Arial" w:hAnsi="Arial" w:cs="Arial"/>
          <w:b/>
          <w:bCs/>
        </w:rPr>
      </w:pPr>
    </w:p>
    <w:p w14:paraId="419839BA" w14:textId="07EB6A71" w:rsidR="00064436" w:rsidRDefault="00064436" w:rsidP="000E0E3F">
      <w:pPr>
        <w:spacing w:line="360" w:lineRule="auto"/>
        <w:jc w:val="both"/>
        <w:rPr>
          <w:rFonts w:ascii="Arial" w:hAnsi="Arial" w:cs="Arial"/>
          <w:b/>
          <w:bCs/>
        </w:rPr>
      </w:pPr>
    </w:p>
    <w:p w14:paraId="6D5F2AAB" w14:textId="76F4D61B" w:rsidR="00064436" w:rsidRDefault="00064436" w:rsidP="000E0E3F">
      <w:pPr>
        <w:spacing w:line="360" w:lineRule="auto"/>
        <w:jc w:val="both"/>
        <w:rPr>
          <w:rFonts w:ascii="Arial" w:hAnsi="Arial" w:cs="Arial"/>
          <w:b/>
          <w:bCs/>
        </w:rPr>
      </w:pPr>
    </w:p>
    <w:p w14:paraId="29C6D0E8" w14:textId="4B491AF0" w:rsidR="00064436" w:rsidRDefault="00064436" w:rsidP="000E0E3F">
      <w:pPr>
        <w:spacing w:line="360" w:lineRule="auto"/>
        <w:jc w:val="both"/>
        <w:rPr>
          <w:rFonts w:ascii="Arial" w:hAnsi="Arial" w:cs="Arial"/>
          <w:b/>
          <w:bCs/>
        </w:rPr>
      </w:pPr>
    </w:p>
    <w:p w14:paraId="4E9B4E0A" w14:textId="370DC234" w:rsidR="00064436" w:rsidRDefault="00064436" w:rsidP="000E0E3F">
      <w:pPr>
        <w:spacing w:line="360" w:lineRule="auto"/>
        <w:jc w:val="both"/>
        <w:rPr>
          <w:rFonts w:ascii="Arial" w:hAnsi="Arial" w:cs="Arial"/>
          <w:b/>
          <w:bCs/>
        </w:rPr>
      </w:pPr>
    </w:p>
    <w:p w14:paraId="25E0264D" w14:textId="232A108C" w:rsidR="00064436" w:rsidRDefault="00064436" w:rsidP="000E0E3F">
      <w:pPr>
        <w:spacing w:line="360" w:lineRule="auto"/>
        <w:jc w:val="both"/>
        <w:rPr>
          <w:rFonts w:ascii="Arial" w:hAnsi="Arial" w:cs="Arial"/>
          <w:b/>
          <w:bCs/>
        </w:rPr>
      </w:pPr>
    </w:p>
    <w:p w14:paraId="1FC983A8" w14:textId="10CC91BC" w:rsidR="00064436" w:rsidRDefault="00064436" w:rsidP="000E0E3F">
      <w:pPr>
        <w:spacing w:line="360" w:lineRule="auto"/>
        <w:jc w:val="both"/>
        <w:rPr>
          <w:rFonts w:ascii="Arial" w:hAnsi="Arial" w:cs="Arial"/>
          <w:b/>
          <w:bCs/>
        </w:rPr>
      </w:pPr>
    </w:p>
    <w:p w14:paraId="12FF9AA3" w14:textId="72DC21AC" w:rsidR="00064436" w:rsidRDefault="00064436" w:rsidP="000E0E3F">
      <w:pPr>
        <w:spacing w:line="360" w:lineRule="auto"/>
        <w:jc w:val="both"/>
        <w:rPr>
          <w:rFonts w:ascii="Arial" w:hAnsi="Arial" w:cs="Arial"/>
          <w:b/>
          <w:bCs/>
        </w:rPr>
      </w:pPr>
    </w:p>
    <w:p w14:paraId="0204C81D" w14:textId="0C7DA122" w:rsidR="00064436" w:rsidRDefault="00064436" w:rsidP="000E0E3F">
      <w:pPr>
        <w:spacing w:line="360" w:lineRule="auto"/>
        <w:jc w:val="both"/>
        <w:rPr>
          <w:rFonts w:ascii="Arial" w:hAnsi="Arial" w:cs="Arial"/>
          <w:b/>
          <w:bCs/>
        </w:rPr>
      </w:pPr>
    </w:p>
    <w:p w14:paraId="4A9B495B" w14:textId="4259F4C7" w:rsidR="00064436" w:rsidRDefault="00064436" w:rsidP="000E0E3F">
      <w:pPr>
        <w:spacing w:line="360" w:lineRule="auto"/>
        <w:jc w:val="both"/>
        <w:rPr>
          <w:rFonts w:ascii="Arial" w:hAnsi="Arial" w:cs="Arial"/>
          <w:b/>
          <w:bCs/>
        </w:rPr>
      </w:pPr>
    </w:p>
    <w:p w14:paraId="101040DA" w14:textId="5A949468" w:rsidR="00064436" w:rsidRDefault="00064436" w:rsidP="000E0E3F">
      <w:pPr>
        <w:spacing w:line="360" w:lineRule="auto"/>
        <w:jc w:val="both"/>
        <w:rPr>
          <w:rFonts w:ascii="Arial" w:hAnsi="Arial" w:cs="Arial"/>
          <w:b/>
          <w:bCs/>
        </w:rPr>
      </w:pPr>
    </w:p>
    <w:p w14:paraId="110E2FE1" w14:textId="684F72E6" w:rsidR="00064436" w:rsidRDefault="00064436" w:rsidP="000E0E3F">
      <w:pPr>
        <w:spacing w:line="360" w:lineRule="auto"/>
        <w:jc w:val="both"/>
        <w:rPr>
          <w:rFonts w:ascii="Arial" w:hAnsi="Arial" w:cs="Arial"/>
          <w:b/>
          <w:bCs/>
        </w:rPr>
      </w:pPr>
    </w:p>
    <w:p w14:paraId="4AF7C92E" w14:textId="1EEDCB92" w:rsidR="00064436" w:rsidRDefault="00064436" w:rsidP="000E0E3F">
      <w:pPr>
        <w:spacing w:line="360" w:lineRule="auto"/>
        <w:jc w:val="both"/>
        <w:rPr>
          <w:rFonts w:ascii="Arial" w:hAnsi="Arial" w:cs="Arial"/>
          <w:b/>
          <w:bCs/>
        </w:rPr>
      </w:pPr>
    </w:p>
    <w:p w14:paraId="23A75C0F" w14:textId="668371E1" w:rsidR="00064436" w:rsidRDefault="00064436" w:rsidP="000E0E3F">
      <w:pPr>
        <w:spacing w:line="360" w:lineRule="auto"/>
        <w:jc w:val="both"/>
        <w:rPr>
          <w:rFonts w:ascii="Arial" w:hAnsi="Arial" w:cs="Arial"/>
          <w:b/>
          <w:bCs/>
        </w:rPr>
      </w:pPr>
    </w:p>
    <w:p w14:paraId="5BB4BB0C" w14:textId="3F78B44B" w:rsidR="00064436" w:rsidRDefault="00064436" w:rsidP="000E0E3F">
      <w:pPr>
        <w:spacing w:line="360" w:lineRule="auto"/>
        <w:jc w:val="both"/>
        <w:rPr>
          <w:rFonts w:ascii="Arial" w:hAnsi="Arial" w:cs="Arial"/>
          <w:b/>
          <w:bCs/>
        </w:rPr>
      </w:pPr>
    </w:p>
    <w:p w14:paraId="14A98188" w14:textId="77777777" w:rsidR="00064436" w:rsidRDefault="00064436" w:rsidP="000E0E3F">
      <w:pPr>
        <w:spacing w:line="360" w:lineRule="auto"/>
        <w:jc w:val="both"/>
        <w:rPr>
          <w:rFonts w:ascii="Arial" w:hAnsi="Arial" w:cs="Arial"/>
          <w:b/>
          <w:bCs/>
        </w:rPr>
      </w:pPr>
    </w:p>
    <w:p w14:paraId="41DC848D" w14:textId="77777777" w:rsidR="00064436" w:rsidRDefault="00064436" w:rsidP="000E0E3F">
      <w:pPr>
        <w:spacing w:line="360" w:lineRule="auto"/>
        <w:jc w:val="both"/>
        <w:rPr>
          <w:rFonts w:ascii="Arial" w:hAnsi="Arial" w:cs="Arial"/>
          <w:b/>
          <w:bCs/>
        </w:rPr>
      </w:pPr>
    </w:p>
    <w:p w14:paraId="02971B19" w14:textId="77777777" w:rsidR="00064436" w:rsidRDefault="00064436" w:rsidP="000E0E3F">
      <w:pPr>
        <w:spacing w:line="360" w:lineRule="auto"/>
        <w:jc w:val="both"/>
        <w:rPr>
          <w:rFonts w:ascii="Arial" w:hAnsi="Arial" w:cs="Arial"/>
          <w:b/>
          <w:bCs/>
        </w:rPr>
      </w:pPr>
    </w:p>
    <w:p w14:paraId="1EC8AF0C" w14:textId="77777777" w:rsidR="00064436" w:rsidRDefault="00064436" w:rsidP="000E0E3F">
      <w:pPr>
        <w:spacing w:line="360" w:lineRule="auto"/>
        <w:jc w:val="both"/>
        <w:rPr>
          <w:rFonts w:ascii="Arial" w:hAnsi="Arial" w:cs="Arial"/>
          <w:b/>
          <w:bCs/>
        </w:rPr>
      </w:pPr>
    </w:p>
    <w:p w14:paraId="7DD598FA" w14:textId="77777777" w:rsidR="00064436" w:rsidRDefault="00064436" w:rsidP="000E0E3F">
      <w:pPr>
        <w:spacing w:line="360" w:lineRule="auto"/>
        <w:jc w:val="both"/>
        <w:rPr>
          <w:rFonts w:ascii="Arial" w:hAnsi="Arial" w:cs="Arial"/>
          <w:b/>
          <w:bCs/>
        </w:rPr>
      </w:pPr>
    </w:p>
    <w:p w14:paraId="4FD7C68A" w14:textId="0BB9377C" w:rsidR="00284C6F" w:rsidRPr="00317132" w:rsidRDefault="00284C6F" w:rsidP="00317132">
      <w:pPr>
        <w:pStyle w:val="ListParagraph"/>
        <w:numPr>
          <w:ilvl w:val="0"/>
          <w:numId w:val="1"/>
        </w:numPr>
        <w:spacing w:line="360" w:lineRule="auto"/>
        <w:jc w:val="both"/>
        <w:rPr>
          <w:rFonts w:ascii="Arial" w:hAnsi="Arial" w:cs="Arial"/>
          <w:b/>
          <w:bCs/>
        </w:rPr>
      </w:pPr>
      <w:r w:rsidRPr="00317132">
        <w:rPr>
          <w:rFonts w:ascii="Arial" w:hAnsi="Arial" w:cs="Arial"/>
          <w:b/>
          <w:bCs/>
        </w:rPr>
        <w:t>What message is the poster trying to provide?</w:t>
      </w:r>
    </w:p>
    <w:p w14:paraId="23E87526" w14:textId="77777777" w:rsidR="00284C6F" w:rsidRPr="00284C6F" w:rsidRDefault="00284C6F" w:rsidP="000E0E3F">
      <w:pPr>
        <w:spacing w:line="360" w:lineRule="auto"/>
        <w:jc w:val="both"/>
        <w:rPr>
          <w:rFonts w:ascii="Arial" w:hAnsi="Arial" w:cs="Arial"/>
          <w:b/>
          <w:bCs/>
        </w:rPr>
      </w:pPr>
    </w:p>
    <w:p w14:paraId="27E3048E" w14:textId="3BAC9CEB" w:rsidR="00284C6F" w:rsidRPr="00284C6F" w:rsidRDefault="00284C6F" w:rsidP="000E0E3F">
      <w:pPr>
        <w:spacing w:line="360" w:lineRule="auto"/>
        <w:jc w:val="both"/>
        <w:rPr>
          <w:rFonts w:ascii="Arial" w:hAnsi="Arial" w:cs="Arial"/>
        </w:rPr>
      </w:pPr>
      <w:r>
        <w:rPr>
          <w:rFonts w:ascii="Arial" w:hAnsi="Arial" w:cs="Arial"/>
        </w:rPr>
        <w:t>The infographic tries to provide people with collected information on the impact COVID-19 has had on business. It does not specify in what part of the world so the observers might assume it is based on the country they are reading it in or might interpret it as an international analysis on the impact the COVID-19 pandemic has had on companies and their business. It also tries to inform the people on opportunities of going digital as opposed to print and physical devices. It also gives statistics on the demand of different services in the 6 major sectors.</w:t>
      </w:r>
    </w:p>
    <w:p w14:paraId="17A7F1B0" w14:textId="586ECD6D" w:rsidR="00064436" w:rsidRDefault="00064436" w:rsidP="000E0E3F">
      <w:pPr>
        <w:spacing w:line="360" w:lineRule="auto"/>
        <w:jc w:val="both"/>
        <w:rPr>
          <w:rFonts w:ascii="Arial" w:hAnsi="Arial" w:cs="Arial"/>
        </w:rPr>
      </w:pPr>
    </w:p>
    <w:p w14:paraId="2DCBC164" w14:textId="7CC6D74A" w:rsidR="00317132" w:rsidRDefault="00317132" w:rsidP="000E0E3F">
      <w:pPr>
        <w:spacing w:line="360" w:lineRule="auto"/>
        <w:jc w:val="both"/>
        <w:rPr>
          <w:rFonts w:ascii="Arial" w:hAnsi="Arial" w:cs="Arial"/>
        </w:rPr>
      </w:pPr>
    </w:p>
    <w:p w14:paraId="733E3A66" w14:textId="35535976" w:rsidR="00317132" w:rsidRDefault="00317132" w:rsidP="000E0E3F">
      <w:pPr>
        <w:spacing w:line="360" w:lineRule="auto"/>
        <w:jc w:val="both"/>
        <w:rPr>
          <w:rFonts w:ascii="Arial" w:hAnsi="Arial" w:cs="Arial"/>
        </w:rPr>
      </w:pPr>
    </w:p>
    <w:p w14:paraId="599BC7D3" w14:textId="484DE030" w:rsidR="00317132" w:rsidRDefault="00317132" w:rsidP="000E0E3F">
      <w:pPr>
        <w:spacing w:line="360" w:lineRule="auto"/>
        <w:jc w:val="both"/>
        <w:rPr>
          <w:rFonts w:ascii="Arial" w:hAnsi="Arial" w:cs="Arial"/>
        </w:rPr>
      </w:pPr>
    </w:p>
    <w:p w14:paraId="6E9E78E9" w14:textId="50917CED" w:rsidR="00317132" w:rsidRDefault="00317132" w:rsidP="000E0E3F">
      <w:pPr>
        <w:spacing w:line="360" w:lineRule="auto"/>
        <w:jc w:val="both"/>
        <w:rPr>
          <w:rFonts w:ascii="Arial" w:hAnsi="Arial" w:cs="Arial"/>
        </w:rPr>
      </w:pPr>
    </w:p>
    <w:p w14:paraId="78727AB8" w14:textId="5ADAD0E4" w:rsidR="00317132" w:rsidRDefault="00317132" w:rsidP="000E0E3F">
      <w:pPr>
        <w:spacing w:line="360" w:lineRule="auto"/>
        <w:jc w:val="both"/>
        <w:rPr>
          <w:rFonts w:ascii="Arial" w:hAnsi="Arial" w:cs="Arial"/>
        </w:rPr>
      </w:pPr>
    </w:p>
    <w:p w14:paraId="178C91F9" w14:textId="77777777" w:rsidR="00317132" w:rsidRDefault="00317132" w:rsidP="000E0E3F">
      <w:pPr>
        <w:spacing w:line="360" w:lineRule="auto"/>
        <w:jc w:val="both"/>
        <w:rPr>
          <w:rFonts w:ascii="Arial" w:hAnsi="Arial" w:cs="Arial"/>
        </w:rPr>
      </w:pPr>
    </w:p>
    <w:p w14:paraId="23293CD9" w14:textId="0DBFE830" w:rsidR="00064436" w:rsidRDefault="00064436" w:rsidP="000E0E3F">
      <w:pPr>
        <w:spacing w:line="360" w:lineRule="auto"/>
        <w:jc w:val="both"/>
        <w:rPr>
          <w:rFonts w:ascii="Arial" w:hAnsi="Arial" w:cs="Arial"/>
        </w:rPr>
      </w:pPr>
    </w:p>
    <w:p w14:paraId="7D6388B1" w14:textId="03CCEC94" w:rsidR="00317132" w:rsidRPr="00317132" w:rsidRDefault="00317132" w:rsidP="00317132">
      <w:pPr>
        <w:pStyle w:val="ListParagraph"/>
        <w:numPr>
          <w:ilvl w:val="0"/>
          <w:numId w:val="1"/>
        </w:numPr>
        <w:spacing w:line="360" w:lineRule="auto"/>
        <w:jc w:val="both"/>
        <w:rPr>
          <w:rFonts w:ascii="Arial" w:hAnsi="Arial" w:cs="Arial"/>
          <w:b/>
          <w:bCs/>
        </w:rPr>
      </w:pPr>
      <w:r w:rsidRPr="00317132">
        <w:rPr>
          <w:rFonts w:ascii="Arial" w:hAnsi="Arial" w:cs="Arial"/>
          <w:b/>
          <w:bCs/>
        </w:rPr>
        <w:t>Colour – Do the colours fit the subject?</w:t>
      </w:r>
    </w:p>
    <w:p w14:paraId="6E7FF744" w14:textId="77777777" w:rsidR="00317132" w:rsidRDefault="00317132" w:rsidP="00317132">
      <w:pPr>
        <w:spacing w:line="360" w:lineRule="auto"/>
        <w:jc w:val="both"/>
        <w:rPr>
          <w:rFonts w:ascii="Arial" w:hAnsi="Arial" w:cs="Arial"/>
        </w:rPr>
      </w:pPr>
    </w:p>
    <w:p w14:paraId="3E3DED68" w14:textId="77777777" w:rsidR="00317132" w:rsidRDefault="00317132" w:rsidP="00317132">
      <w:pPr>
        <w:spacing w:line="360" w:lineRule="auto"/>
        <w:jc w:val="both"/>
        <w:rPr>
          <w:rFonts w:ascii="Arial" w:hAnsi="Arial" w:cs="Arial"/>
        </w:rPr>
      </w:pPr>
      <w:r>
        <w:rPr>
          <w:rFonts w:ascii="Arial" w:hAnsi="Arial" w:cs="Arial"/>
        </w:rPr>
        <w:t>The colours on the infographic result difficult to see with the increase of distance and for certain figures, people will need to be very close to the poster or screen to be able to easily distinguish and read the shown text. Using two different shades of green makes it difficult to focus on one single thing as the main content of the infographics gets lost in the lighter background, of the same colour.</w:t>
      </w:r>
    </w:p>
    <w:p w14:paraId="68C97270" w14:textId="77777777" w:rsidR="00317132" w:rsidRDefault="00317132" w:rsidP="00317132">
      <w:pPr>
        <w:spacing w:line="360" w:lineRule="auto"/>
        <w:jc w:val="both"/>
        <w:rPr>
          <w:rFonts w:ascii="Arial" w:hAnsi="Arial" w:cs="Arial"/>
        </w:rPr>
      </w:pPr>
      <w:r>
        <w:rPr>
          <w:rFonts w:ascii="Arial" w:hAnsi="Arial" w:cs="Arial"/>
        </w:rPr>
        <w:t>Though the colour combination might look nice and appealing, it might turn out to be impractical, and it is important to have colour-blind people in consideration, as the same colour of a different shade might look all the same to them.</w:t>
      </w:r>
    </w:p>
    <w:p w14:paraId="133833B8" w14:textId="77777777" w:rsidR="00317132" w:rsidRPr="00284C6F" w:rsidRDefault="00317132" w:rsidP="00317132">
      <w:pPr>
        <w:spacing w:line="360" w:lineRule="auto"/>
        <w:jc w:val="both"/>
        <w:rPr>
          <w:rFonts w:ascii="Arial" w:hAnsi="Arial" w:cs="Arial"/>
        </w:rPr>
      </w:pPr>
      <w:r>
        <w:rPr>
          <w:rFonts w:ascii="Arial" w:hAnsi="Arial" w:cs="Arial"/>
        </w:rPr>
        <w:t>The colours fit the subject of medicine, but they do not look industrial, which is what businesses essentially are, so it could be accepted, but might not be the best combination of colours.</w:t>
      </w:r>
    </w:p>
    <w:p w14:paraId="163B38FB" w14:textId="77777777" w:rsidR="00317132" w:rsidRDefault="00317132" w:rsidP="000E0E3F">
      <w:pPr>
        <w:spacing w:line="360" w:lineRule="auto"/>
        <w:jc w:val="both"/>
        <w:rPr>
          <w:rFonts w:ascii="Arial" w:hAnsi="Arial" w:cs="Arial"/>
        </w:rPr>
      </w:pPr>
    </w:p>
    <w:p w14:paraId="2ED40F07" w14:textId="1B4D0EB6" w:rsidR="00317132" w:rsidRPr="00317132" w:rsidRDefault="00317132" w:rsidP="00317132">
      <w:pPr>
        <w:pStyle w:val="ListParagraph"/>
        <w:numPr>
          <w:ilvl w:val="0"/>
          <w:numId w:val="1"/>
        </w:numPr>
        <w:spacing w:line="360" w:lineRule="auto"/>
        <w:jc w:val="both"/>
        <w:rPr>
          <w:rFonts w:ascii="Arial" w:hAnsi="Arial" w:cs="Arial"/>
          <w:b/>
          <w:bCs/>
        </w:rPr>
      </w:pPr>
      <w:bookmarkStart w:id="0" w:name="_Hlk79081707"/>
      <w:r w:rsidRPr="00317132">
        <w:rPr>
          <w:rFonts w:ascii="Arial" w:hAnsi="Arial" w:cs="Arial"/>
          <w:b/>
          <w:bCs/>
        </w:rPr>
        <w:lastRenderedPageBreak/>
        <w:t>Text</w:t>
      </w:r>
      <w:bookmarkEnd w:id="0"/>
      <w:r w:rsidRPr="00317132">
        <w:rPr>
          <w:rFonts w:ascii="Arial" w:hAnsi="Arial" w:cs="Arial"/>
          <w:b/>
          <w:bCs/>
        </w:rPr>
        <w:t xml:space="preserve"> – Can you read everything?  Is the text too large or too small?</w:t>
      </w:r>
    </w:p>
    <w:p w14:paraId="18515377" w14:textId="77777777" w:rsidR="00317132" w:rsidRPr="00284C6F" w:rsidRDefault="00317132" w:rsidP="00317132">
      <w:pPr>
        <w:spacing w:line="360" w:lineRule="auto"/>
        <w:jc w:val="both"/>
        <w:rPr>
          <w:rFonts w:ascii="Arial" w:hAnsi="Arial" w:cs="Arial"/>
          <w:b/>
          <w:bCs/>
        </w:rPr>
      </w:pPr>
      <w:r w:rsidRPr="00284C6F">
        <w:rPr>
          <w:rFonts w:ascii="Arial" w:hAnsi="Arial" w:cs="Arial"/>
          <w:b/>
          <w:bCs/>
        </w:rPr>
        <w:t xml:space="preserve"> Are there too many fonts or styles of text? </w:t>
      </w:r>
    </w:p>
    <w:p w14:paraId="02FBC07F" w14:textId="77777777" w:rsidR="00317132" w:rsidRDefault="00317132" w:rsidP="00317132">
      <w:pPr>
        <w:spacing w:line="360" w:lineRule="auto"/>
        <w:jc w:val="both"/>
        <w:rPr>
          <w:rFonts w:ascii="Arial" w:hAnsi="Arial" w:cs="Arial"/>
        </w:rPr>
      </w:pPr>
    </w:p>
    <w:p w14:paraId="0F146776" w14:textId="77777777" w:rsidR="00317132" w:rsidRDefault="00317132" w:rsidP="00317132">
      <w:pPr>
        <w:spacing w:line="360" w:lineRule="auto"/>
        <w:jc w:val="both"/>
        <w:rPr>
          <w:rFonts w:ascii="Arial" w:hAnsi="Arial" w:cs="Arial"/>
        </w:rPr>
      </w:pPr>
      <w:r>
        <w:rPr>
          <w:rFonts w:ascii="Arial" w:hAnsi="Arial" w:cs="Arial"/>
        </w:rPr>
        <w:t xml:space="preserve">Most text is easy to read thanks to the high contrast it has with the light background of the poster. The smaller font size might be difficult to read at further distances which could cause misunderstanding amongst readers. On top of that the green numbers and green text used on the green background can look very bad depending on the lighting and the vision capabilities of the person reading the poster. </w:t>
      </w:r>
    </w:p>
    <w:p w14:paraId="1CD1CA80" w14:textId="77777777" w:rsidR="00317132" w:rsidRDefault="00317132" w:rsidP="00317132">
      <w:pPr>
        <w:spacing w:line="360" w:lineRule="auto"/>
        <w:jc w:val="both"/>
        <w:rPr>
          <w:rFonts w:ascii="Arial" w:hAnsi="Arial" w:cs="Arial"/>
        </w:rPr>
      </w:pPr>
      <w:r>
        <w:rPr>
          <w:rFonts w:ascii="Arial" w:hAnsi="Arial" w:cs="Arial"/>
        </w:rPr>
        <w:t>Some of the chart keys used are barely legible, and as shown on the ‘Impact of COVID-19 on business’ chart, the description of the keys can be read only looking it from very close up.</w:t>
      </w:r>
    </w:p>
    <w:p w14:paraId="3752568F" w14:textId="77777777" w:rsidR="00317132" w:rsidRPr="00284C6F" w:rsidRDefault="00317132" w:rsidP="00317132">
      <w:pPr>
        <w:spacing w:line="360" w:lineRule="auto"/>
        <w:jc w:val="both"/>
        <w:rPr>
          <w:rFonts w:ascii="Arial" w:hAnsi="Arial" w:cs="Arial"/>
        </w:rPr>
      </w:pPr>
      <w:r>
        <w:rPr>
          <w:rFonts w:ascii="Arial" w:hAnsi="Arial" w:cs="Arial"/>
        </w:rPr>
        <w:t>An easier font on the eyes could have been used as there are too many ‘bold’ [1] fonts which does not guide the person reading the poster on what to focus on.</w:t>
      </w:r>
    </w:p>
    <w:p w14:paraId="51B151D0" w14:textId="1A9C66B7" w:rsidR="007A3E0B" w:rsidRDefault="007A3E0B" w:rsidP="000E0E3F">
      <w:pPr>
        <w:spacing w:line="360" w:lineRule="auto"/>
        <w:jc w:val="both"/>
        <w:rPr>
          <w:rFonts w:ascii="Arial" w:hAnsi="Arial" w:cs="Arial"/>
        </w:rPr>
      </w:pPr>
    </w:p>
    <w:p w14:paraId="58AC674F" w14:textId="77777777" w:rsidR="00064436" w:rsidRPr="00284C6F" w:rsidRDefault="00064436" w:rsidP="000E0E3F">
      <w:pPr>
        <w:spacing w:line="360" w:lineRule="auto"/>
        <w:jc w:val="both"/>
        <w:rPr>
          <w:rFonts w:ascii="Arial" w:hAnsi="Arial" w:cs="Arial"/>
        </w:rPr>
      </w:pPr>
    </w:p>
    <w:p w14:paraId="26EC092A" w14:textId="77777777" w:rsidR="00284C6F" w:rsidRPr="00284C6F" w:rsidRDefault="00284C6F" w:rsidP="000E0E3F">
      <w:pPr>
        <w:spacing w:line="360" w:lineRule="auto"/>
        <w:jc w:val="both"/>
        <w:rPr>
          <w:rFonts w:ascii="Arial" w:hAnsi="Arial" w:cs="Arial"/>
        </w:rPr>
      </w:pPr>
    </w:p>
    <w:p w14:paraId="752A6579" w14:textId="7683C97E" w:rsidR="00064436" w:rsidRDefault="00064436" w:rsidP="000E0E3F">
      <w:pPr>
        <w:spacing w:line="360" w:lineRule="auto"/>
        <w:jc w:val="both"/>
        <w:rPr>
          <w:rFonts w:ascii="Arial" w:hAnsi="Arial" w:cs="Arial"/>
        </w:rPr>
      </w:pPr>
    </w:p>
    <w:p w14:paraId="38D5CE66" w14:textId="7D5C00FC" w:rsidR="00064436" w:rsidRDefault="00064436" w:rsidP="000E0E3F">
      <w:pPr>
        <w:spacing w:line="360" w:lineRule="auto"/>
        <w:jc w:val="both"/>
        <w:rPr>
          <w:rFonts w:ascii="Arial" w:hAnsi="Arial" w:cs="Arial"/>
        </w:rPr>
      </w:pPr>
    </w:p>
    <w:p w14:paraId="69042607" w14:textId="46C5E843" w:rsidR="00064436" w:rsidRPr="00317132" w:rsidRDefault="00064436" w:rsidP="00317132">
      <w:pPr>
        <w:pStyle w:val="ListParagraph"/>
        <w:numPr>
          <w:ilvl w:val="0"/>
          <w:numId w:val="1"/>
        </w:numPr>
        <w:spacing w:line="360" w:lineRule="auto"/>
        <w:jc w:val="both"/>
        <w:rPr>
          <w:rFonts w:ascii="Arial" w:hAnsi="Arial" w:cs="Arial"/>
          <w:b/>
          <w:bCs/>
        </w:rPr>
      </w:pPr>
      <w:r w:rsidRPr="00317132">
        <w:rPr>
          <w:rFonts w:ascii="Arial" w:hAnsi="Arial" w:cs="Arial"/>
          <w:b/>
          <w:bCs/>
        </w:rPr>
        <w:t xml:space="preserve">Graphs – Are the graphs easy to read? </w:t>
      </w:r>
    </w:p>
    <w:p w14:paraId="5F33BCB3" w14:textId="77777777" w:rsidR="00064436" w:rsidRDefault="00064436" w:rsidP="00064436">
      <w:pPr>
        <w:spacing w:line="360" w:lineRule="auto"/>
        <w:jc w:val="both"/>
        <w:rPr>
          <w:rFonts w:ascii="Arial" w:hAnsi="Arial" w:cs="Arial"/>
        </w:rPr>
      </w:pPr>
    </w:p>
    <w:p w14:paraId="5EDAF6EB" w14:textId="77777777" w:rsidR="00064436" w:rsidRPr="00284C6F" w:rsidRDefault="00064436" w:rsidP="00064436">
      <w:pPr>
        <w:spacing w:line="360" w:lineRule="auto"/>
        <w:jc w:val="both"/>
        <w:rPr>
          <w:rFonts w:ascii="Arial" w:hAnsi="Arial" w:cs="Arial"/>
        </w:rPr>
      </w:pPr>
      <w:r>
        <w:rPr>
          <w:rFonts w:ascii="Arial" w:hAnsi="Arial" w:cs="Arial"/>
        </w:rPr>
        <w:t>The graphs clearly indicate the percentages and statistics the person reading the poster should focus on. The colours on the charts allow to easily differentiate every different type of percentage matched to the keys of the charts. The graphs seem to be suitable for the used data though the chart regarding ‘Channel partners expect more support from their suppliers’ seems to be lacking information key for the understanding of the graph, it could be improving by either using a more descriptive heading for the section or more elaborated keys for each percentage.</w:t>
      </w:r>
    </w:p>
    <w:p w14:paraId="4D9EACE5" w14:textId="59A4EE58" w:rsidR="00064436" w:rsidRDefault="00064436" w:rsidP="000E0E3F">
      <w:pPr>
        <w:spacing w:line="360" w:lineRule="auto"/>
        <w:jc w:val="both"/>
        <w:rPr>
          <w:rFonts w:ascii="Arial" w:hAnsi="Arial" w:cs="Arial"/>
        </w:rPr>
      </w:pPr>
    </w:p>
    <w:p w14:paraId="2758970A" w14:textId="7FD26B9D" w:rsidR="00064436" w:rsidRDefault="00064436" w:rsidP="000E0E3F">
      <w:pPr>
        <w:spacing w:line="360" w:lineRule="auto"/>
        <w:jc w:val="both"/>
        <w:rPr>
          <w:rFonts w:ascii="Arial" w:hAnsi="Arial" w:cs="Arial"/>
        </w:rPr>
      </w:pPr>
    </w:p>
    <w:p w14:paraId="46776470" w14:textId="6D550702" w:rsidR="00317132" w:rsidRDefault="00317132" w:rsidP="000E0E3F">
      <w:pPr>
        <w:spacing w:line="360" w:lineRule="auto"/>
        <w:jc w:val="both"/>
        <w:rPr>
          <w:rFonts w:ascii="Arial" w:hAnsi="Arial" w:cs="Arial"/>
        </w:rPr>
      </w:pPr>
    </w:p>
    <w:p w14:paraId="71FACE43" w14:textId="3DC7C7F7" w:rsidR="00317132" w:rsidRDefault="00317132" w:rsidP="000E0E3F">
      <w:pPr>
        <w:spacing w:line="360" w:lineRule="auto"/>
        <w:jc w:val="both"/>
        <w:rPr>
          <w:rFonts w:ascii="Arial" w:hAnsi="Arial" w:cs="Arial"/>
        </w:rPr>
      </w:pPr>
    </w:p>
    <w:p w14:paraId="344F30AA" w14:textId="5D0AACBE" w:rsidR="00317132" w:rsidRDefault="00317132" w:rsidP="000E0E3F">
      <w:pPr>
        <w:spacing w:line="360" w:lineRule="auto"/>
        <w:jc w:val="both"/>
        <w:rPr>
          <w:rFonts w:ascii="Arial" w:hAnsi="Arial" w:cs="Arial"/>
        </w:rPr>
      </w:pPr>
    </w:p>
    <w:p w14:paraId="7D91DDB2" w14:textId="77777777" w:rsidR="00317132" w:rsidRDefault="00317132" w:rsidP="000E0E3F">
      <w:pPr>
        <w:spacing w:line="360" w:lineRule="auto"/>
        <w:jc w:val="both"/>
        <w:rPr>
          <w:rFonts w:ascii="Arial" w:hAnsi="Arial" w:cs="Arial"/>
        </w:rPr>
      </w:pPr>
    </w:p>
    <w:p w14:paraId="0061F383" w14:textId="50B809F8" w:rsidR="00064436" w:rsidRDefault="00064436" w:rsidP="000E0E3F">
      <w:pPr>
        <w:spacing w:line="360" w:lineRule="auto"/>
        <w:jc w:val="both"/>
        <w:rPr>
          <w:rFonts w:ascii="Arial" w:hAnsi="Arial" w:cs="Arial"/>
        </w:rPr>
      </w:pPr>
    </w:p>
    <w:p w14:paraId="4D9C4F3A" w14:textId="77777777" w:rsidR="00317132" w:rsidRPr="00284C6F" w:rsidRDefault="00317132" w:rsidP="00317132">
      <w:pPr>
        <w:spacing w:line="360" w:lineRule="auto"/>
        <w:jc w:val="both"/>
        <w:rPr>
          <w:rFonts w:ascii="Arial" w:hAnsi="Arial" w:cs="Arial"/>
          <w:b/>
          <w:bCs/>
        </w:rPr>
      </w:pPr>
      <w:r>
        <w:rPr>
          <w:rFonts w:ascii="Arial" w:hAnsi="Arial" w:cs="Arial"/>
          <w:b/>
          <w:bCs/>
        </w:rPr>
        <w:lastRenderedPageBreak/>
        <w:t xml:space="preserve">    </w:t>
      </w:r>
      <w:r w:rsidRPr="00317132">
        <w:rPr>
          <w:rFonts w:ascii="Arial" w:hAnsi="Arial" w:cs="Arial"/>
          <w:b/>
          <w:bCs/>
        </w:rPr>
        <w:t>5.</w:t>
      </w:r>
      <w:r>
        <w:rPr>
          <w:rFonts w:ascii="Arial" w:hAnsi="Arial" w:cs="Arial"/>
        </w:rPr>
        <w:t xml:space="preserve"> </w:t>
      </w:r>
      <w:r w:rsidRPr="00284C6F">
        <w:rPr>
          <w:rFonts w:ascii="Arial" w:hAnsi="Arial" w:cs="Arial"/>
          <w:b/>
          <w:bCs/>
        </w:rPr>
        <w:t xml:space="preserve">Graphics – Are there graphics that don’t provide information? Is the overall design good or bad? </w:t>
      </w:r>
    </w:p>
    <w:p w14:paraId="0098493A" w14:textId="77777777" w:rsidR="00317132" w:rsidRDefault="00317132" w:rsidP="00317132">
      <w:pPr>
        <w:spacing w:line="360" w:lineRule="auto"/>
        <w:jc w:val="both"/>
        <w:rPr>
          <w:rFonts w:ascii="Arial" w:hAnsi="Arial" w:cs="Arial"/>
        </w:rPr>
      </w:pPr>
    </w:p>
    <w:p w14:paraId="6D3DF1C9" w14:textId="77777777" w:rsidR="00317132" w:rsidRDefault="00317132" w:rsidP="00317132">
      <w:pPr>
        <w:spacing w:line="360" w:lineRule="auto"/>
        <w:jc w:val="both"/>
        <w:rPr>
          <w:rFonts w:ascii="Arial" w:hAnsi="Arial" w:cs="Arial"/>
        </w:rPr>
      </w:pPr>
      <w:r>
        <w:rPr>
          <w:rFonts w:ascii="Arial" w:hAnsi="Arial" w:cs="Arial"/>
        </w:rPr>
        <w:t>As mentioned in the above section the graphic regarding ‘Channel partners expect more support from their suppliers’, there seems to be a lack of information, as it is not completely clear what the percentages intend to show to the person reading the poster.</w:t>
      </w:r>
    </w:p>
    <w:p w14:paraId="7C71A34E" w14:textId="77777777" w:rsidR="00317132" w:rsidRDefault="00317132" w:rsidP="00317132">
      <w:pPr>
        <w:spacing w:line="360" w:lineRule="auto"/>
        <w:jc w:val="both"/>
        <w:rPr>
          <w:rFonts w:ascii="Arial" w:hAnsi="Arial" w:cs="Arial"/>
        </w:rPr>
      </w:pPr>
      <w:r>
        <w:rPr>
          <w:rFonts w:ascii="Arial" w:hAnsi="Arial" w:cs="Arial"/>
        </w:rPr>
        <w:t>In the graphic under ‘Office print volumes are in free fall’, the font colour next to 68% makes the text very hard to read.</w:t>
      </w:r>
    </w:p>
    <w:p w14:paraId="2E92D34F" w14:textId="77777777" w:rsidR="00317132" w:rsidRDefault="00317132" w:rsidP="00317132">
      <w:pPr>
        <w:spacing w:line="360" w:lineRule="auto"/>
        <w:jc w:val="both"/>
        <w:rPr>
          <w:rFonts w:ascii="Arial" w:hAnsi="Arial" w:cs="Arial"/>
        </w:rPr>
      </w:pPr>
      <w:r>
        <w:rPr>
          <w:rFonts w:ascii="Arial" w:hAnsi="Arial" w:cs="Arial"/>
        </w:rPr>
        <w:t>The graphics do not raise any ethical issues as it does not seem the discussed content in the poster is biased in any kind, though sources and references have not been included, which might impact the credibility on the information shown.</w:t>
      </w:r>
    </w:p>
    <w:p w14:paraId="51C14DCC" w14:textId="77777777" w:rsidR="00317132" w:rsidRDefault="00317132" w:rsidP="00317132">
      <w:pPr>
        <w:spacing w:line="360" w:lineRule="auto"/>
        <w:jc w:val="both"/>
        <w:rPr>
          <w:rFonts w:ascii="Arial" w:hAnsi="Arial" w:cs="Arial"/>
        </w:rPr>
      </w:pPr>
    </w:p>
    <w:p w14:paraId="3F635FA3" w14:textId="5064EE45" w:rsidR="00064436" w:rsidRDefault="00064436" w:rsidP="000E0E3F">
      <w:pPr>
        <w:spacing w:line="360" w:lineRule="auto"/>
        <w:jc w:val="both"/>
        <w:rPr>
          <w:rFonts w:ascii="Arial" w:hAnsi="Arial" w:cs="Arial"/>
        </w:rPr>
      </w:pPr>
    </w:p>
    <w:p w14:paraId="2FC47E35" w14:textId="77777777" w:rsidR="00B47A83" w:rsidRDefault="00B47A83" w:rsidP="00B47A83">
      <w:pPr>
        <w:spacing w:line="360" w:lineRule="auto"/>
        <w:jc w:val="both"/>
        <w:rPr>
          <w:rFonts w:ascii="Arial" w:hAnsi="Arial" w:cs="Arial"/>
        </w:rPr>
      </w:pPr>
    </w:p>
    <w:p w14:paraId="4B15AF4C" w14:textId="19F2D579" w:rsidR="00A069A1" w:rsidRDefault="00A069A1" w:rsidP="000E0E3F">
      <w:pPr>
        <w:spacing w:line="360" w:lineRule="auto"/>
        <w:jc w:val="both"/>
        <w:rPr>
          <w:rFonts w:ascii="Arial" w:hAnsi="Arial" w:cs="Arial"/>
        </w:rPr>
      </w:pPr>
    </w:p>
    <w:p w14:paraId="13F434CA" w14:textId="77777777" w:rsidR="00A069A1" w:rsidRDefault="00A069A1" w:rsidP="000E0E3F">
      <w:pPr>
        <w:spacing w:line="360" w:lineRule="auto"/>
        <w:jc w:val="both"/>
        <w:rPr>
          <w:rFonts w:ascii="Arial" w:hAnsi="Arial" w:cs="Arial"/>
        </w:rPr>
      </w:pPr>
    </w:p>
    <w:p w14:paraId="02499867" w14:textId="77777777" w:rsidR="00064436" w:rsidRPr="00284C6F" w:rsidRDefault="00064436" w:rsidP="000E0E3F">
      <w:pPr>
        <w:spacing w:line="360" w:lineRule="auto"/>
        <w:jc w:val="both"/>
        <w:rPr>
          <w:rFonts w:ascii="Arial" w:hAnsi="Arial" w:cs="Arial"/>
        </w:rPr>
      </w:pPr>
    </w:p>
    <w:p w14:paraId="1E01998A" w14:textId="77777777" w:rsidR="00284C6F" w:rsidRPr="00284C6F" w:rsidRDefault="00284C6F" w:rsidP="000E0E3F">
      <w:pPr>
        <w:spacing w:line="360" w:lineRule="auto"/>
        <w:jc w:val="both"/>
        <w:rPr>
          <w:rFonts w:ascii="Arial" w:hAnsi="Arial" w:cs="Arial"/>
        </w:rPr>
      </w:pPr>
    </w:p>
    <w:p w14:paraId="3E6BF808" w14:textId="0B9167B8" w:rsidR="00284C6F" w:rsidRPr="00317132" w:rsidRDefault="00284C6F" w:rsidP="00317132">
      <w:pPr>
        <w:pStyle w:val="ListParagraph"/>
        <w:numPr>
          <w:ilvl w:val="0"/>
          <w:numId w:val="4"/>
        </w:numPr>
        <w:spacing w:line="360" w:lineRule="auto"/>
        <w:jc w:val="both"/>
        <w:rPr>
          <w:rFonts w:ascii="Arial" w:hAnsi="Arial" w:cs="Arial"/>
          <w:b/>
          <w:bCs/>
        </w:rPr>
      </w:pPr>
      <w:r w:rsidRPr="00317132">
        <w:rPr>
          <w:rFonts w:ascii="Arial" w:hAnsi="Arial" w:cs="Arial"/>
          <w:b/>
          <w:bCs/>
        </w:rPr>
        <w:t xml:space="preserve">Cognition – Does it put any unnecessary demands on the viewer in terms of memory load, </w:t>
      </w:r>
      <w:r w:rsidR="00064436" w:rsidRPr="00317132">
        <w:rPr>
          <w:rFonts w:ascii="Arial" w:hAnsi="Arial" w:cs="Arial"/>
          <w:b/>
          <w:bCs/>
        </w:rPr>
        <w:t>perception,</w:t>
      </w:r>
      <w:r w:rsidRPr="00317132">
        <w:rPr>
          <w:rFonts w:ascii="Arial" w:hAnsi="Arial" w:cs="Arial"/>
          <w:b/>
          <w:bCs/>
        </w:rPr>
        <w:t xml:space="preserve"> or mental modelling?</w:t>
      </w:r>
    </w:p>
    <w:p w14:paraId="4F172DE3" w14:textId="77777777" w:rsidR="00284C6F" w:rsidRPr="00284C6F" w:rsidRDefault="00284C6F" w:rsidP="000E0E3F">
      <w:pPr>
        <w:spacing w:line="360" w:lineRule="auto"/>
        <w:jc w:val="both"/>
        <w:rPr>
          <w:rFonts w:ascii="Arial" w:hAnsi="Arial" w:cs="Arial"/>
          <w:b/>
          <w:bCs/>
        </w:rPr>
      </w:pPr>
    </w:p>
    <w:p w14:paraId="3830E080" w14:textId="4E21CF27" w:rsidR="00284C6F" w:rsidRPr="00284C6F" w:rsidRDefault="00985DEB" w:rsidP="000E0E3F">
      <w:pPr>
        <w:spacing w:line="360" w:lineRule="auto"/>
        <w:jc w:val="both"/>
        <w:rPr>
          <w:rFonts w:ascii="Arial" w:hAnsi="Arial" w:cs="Arial"/>
        </w:rPr>
      </w:pPr>
      <w:r>
        <w:rPr>
          <w:rFonts w:ascii="Arial" w:hAnsi="Arial" w:cs="Arial"/>
        </w:rPr>
        <w:t>The poster puts unnecessary demands as it might make the viewer confused where to look at. Some of the colours make it hard to differentiate, and the green colour might have been overused. At first glance it seems like 70% of the poster is green which can only confuse anyone that is looking at it.</w:t>
      </w:r>
    </w:p>
    <w:p w14:paraId="46216411" w14:textId="48C79180" w:rsidR="00284C6F" w:rsidRDefault="00284C6F" w:rsidP="000E0E3F">
      <w:pPr>
        <w:spacing w:line="360" w:lineRule="auto"/>
        <w:jc w:val="both"/>
        <w:rPr>
          <w:rFonts w:ascii="Arial" w:hAnsi="Arial" w:cs="Arial"/>
        </w:rPr>
      </w:pPr>
    </w:p>
    <w:p w14:paraId="2B25BC16" w14:textId="0BEE5B8F" w:rsidR="00064436" w:rsidRDefault="00064436" w:rsidP="000E0E3F">
      <w:pPr>
        <w:spacing w:line="360" w:lineRule="auto"/>
        <w:jc w:val="both"/>
        <w:rPr>
          <w:rFonts w:ascii="Arial" w:hAnsi="Arial" w:cs="Arial"/>
        </w:rPr>
      </w:pPr>
    </w:p>
    <w:p w14:paraId="523B39DD" w14:textId="4527C6F9" w:rsidR="00064436" w:rsidRDefault="00064436" w:rsidP="000E0E3F">
      <w:pPr>
        <w:spacing w:line="360" w:lineRule="auto"/>
        <w:jc w:val="both"/>
        <w:rPr>
          <w:rFonts w:ascii="Arial" w:hAnsi="Arial" w:cs="Arial"/>
        </w:rPr>
      </w:pPr>
    </w:p>
    <w:p w14:paraId="220929AE" w14:textId="5490CF47" w:rsidR="00064436" w:rsidRDefault="00064436" w:rsidP="000E0E3F">
      <w:pPr>
        <w:spacing w:line="360" w:lineRule="auto"/>
        <w:jc w:val="both"/>
        <w:rPr>
          <w:rFonts w:ascii="Arial" w:hAnsi="Arial" w:cs="Arial"/>
        </w:rPr>
      </w:pPr>
    </w:p>
    <w:p w14:paraId="526CB32E" w14:textId="2F22C421" w:rsidR="00064436" w:rsidRDefault="00064436" w:rsidP="000E0E3F">
      <w:pPr>
        <w:spacing w:line="360" w:lineRule="auto"/>
        <w:jc w:val="both"/>
        <w:rPr>
          <w:rFonts w:ascii="Arial" w:hAnsi="Arial" w:cs="Arial"/>
        </w:rPr>
      </w:pPr>
    </w:p>
    <w:p w14:paraId="63CAE65A" w14:textId="79F3E5A8" w:rsidR="00064436" w:rsidRDefault="00064436" w:rsidP="000E0E3F">
      <w:pPr>
        <w:spacing w:line="360" w:lineRule="auto"/>
        <w:jc w:val="both"/>
        <w:rPr>
          <w:rFonts w:ascii="Arial" w:hAnsi="Arial" w:cs="Arial"/>
        </w:rPr>
      </w:pPr>
    </w:p>
    <w:p w14:paraId="1CBE4B81" w14:textId="4B6355E0" w:rsidR="00064436" w:rsidRDefault="00064436" w:rsidP="000E0E3F">
      <w:pPr>
        <w:spacing w:line="360" w:lineRule="auto"/>
        <w:jc w:val="both"/>
        <w:rPr>
          <w:rFonts w:ascii="Arial" w:hAnsi="Arial" w:cs="Arial"/>
        </w:rPr>
      </w:pPr>
    </w:p>
    <w:p w14:paraId="3CE24D30" w14:textId="77777777" w:rsidR="00064436" w:rsidRDefault="00064436" w:rsidP="000E0E3F">
      <w:pPr>
        <w:spacing w:line="360" w:lineRule="auto"/>
        <w:jc w:val="both"/>
        <w:rPr>
          <w:rFonts w:ascii="Arial" w:hAnsi="Arial" w:cs="Arial"/>
        </w:rPr>
      </w:pPr>
    </w:p>
    <w:p w14:paraId="53234A83" w14:textId="77777777" w:rsidR="00064436" w:rsidRPr="00284C6F" w:rsidRDefault="00064436" w:rsidP="000E0E3F">
      <w:pPr>
        <w:spacing w:line="360" w:lineRule="auto"/>
        <w:jc w:val="both"/>
        <w:rPr>
          <w:rFonts w:ascii="Arial" w:hAnsi="Arial" w:cs="Arial"/>
        </w:rPr>
      </w:pPr>
    </w:p>
    <w:p w14:paraId="0A08CAA7" w14:textId="4F1B99E2" w:rsidR="00284C6F" w:rsidRPr="00317132" w:rsidRDefault="00284C6F" w:rsidP="00317132">
      <w:pPr>
        <w:pStyle w:val="ListParagraph"/>
        <w:numPr>
          <w:ilvl w:val="0"/>
          <w:numId w:val="4"/>
        </w:numPr>
        <w:spacing w:line="360" w:lineRule="auto"/>
        <w:jc w:val="both"/>
        <w:rPr>
          <w:rFonts w:ascii="Arial" w:hAnsi="Arial" w:cs="Arial"/>
          <w:b/>
          <w:bCs/>
        </w:rPr>
      </w:pPr>
      <w:r w:rsidRPr="00317132">
        <w:rPr>
          <w:rFonts w:ascii="Arial" w:hAnsi="Arial" w:cs="Arial"/>
          <w:b/>
          <w:bCs/>
        </w:rPr>
        <w:t xml:space="preserve">Improvements – How would you improve the infographic? </w:t>
      </w:r>
    </w:p>
    <w:p w14:paraId="0E53206B" w14:textId="77777777" w:rsidR="00284C6F" w:rsidRPr="00284C6F" w:rsidRDefault="00284C6F" w:rsidP="000E0E3F">
      <w:pPr>
        <w:spacing w:line="360" w:lineRule="auto"/>
        <w:jc w:val="both"/>
        <w:rPr>
          <w:rFonts w:ascii="Arial" w:hAnsi="Arial" w:cs="Arial"/>
          <w:b/>
          <w:bCs/>
        </w:rPr>
      </w:pPr>
    </w:p>
    <w:p w14:paraId="37258AB1" w14:textId="25558BD3" w:rsidR="00284C6F" w:rsidRDefault="00985DEB" w:rsidP="000E0E3F">
      <w:pPr>
        <w:spacing w:line="360" w:lineRule="auto"/>
        <w:jc w:val="both"/>
        <w:rPr>
          <w:rFonts w:ascii="Arial" w:hAnsi="Arial" w:cs="Arial"/>
        </w:rPr>
      </w:pPr>
      <w:r>
        <w:rPr>
          <w:rFonts w:ascii="Arial" w:hAnsi="Arial" w:cs="Arial"/>
        </w:rPr>
        <w:t>I consider the improvements that could be made would come from the colours used</w:t>
      </w:r>
      <w:r w:rsidR="000E0E3F">
        <w:rPr>
          <w:rFonts w:ascii="Arial" w:hAnsi="Arial" w:cs="Arial"/>
        </w:rPr>
        <w:t xml:space="preserve"> [2]</w:t>
      </w:r>
      <w:r>
        <w:rPr>
          <w:rFonts w:ascii="Arial" w:hAnsi="Arial" w:cs="Arial"/>
        </w:rPr>
        <w:t>, and I would make a couple of changes to the different types of fonts used. This could make great improvements on how information is seen by the viewer.</w:t>
      </w:r>
    </w:p>
    <w:p w14:paraId="1DF57664" w14:textId="00F3CBE2" w:rsidR="00985DEB" w:rsidRDefault="00985DEB" w:rsidP="000E0E3F">
      <w:pPr>
        <w:spacing w:line="360" w:lineRule="auto"/>
        <w:jc w:val="both"/>
        <w:rPr>
          <w:rFonts w:ascii="Arial" w:hAnsi="Arial" w:cs="Arial"/>
        </w:rPr>
      </w:pPr>
      <w:r>
        <w:rPr>
          <w:rFonts w:ascii="Arial" w:hAnsi="Arial" w:cs="Arial"/>
        </w:rPr>
        <w:t xml:space="preserve">I would use higher contrast colours to </w:t>
      </w:r>
      <w:r w:rsidR="0071291B">
        <w:rPr>
          <w:rFonts w:ascii="Arial" w:hAnsi="Arial" w:cs="Arial"/>
        </w:rPr>
        <w:t>emphasise the most important information, such as percentages and main outtakes from each section of the poster.</w:t>
      </w:r>
    </w:p>
    <w:p w14:paraId="23E13C20" w14:textId="1B79B3A1" w:rsidR="0071291B" w:rsidRDefault="0071291B" w:rsidP="000E0E3F">
      <w:pPr>
        <w:spacing w:line="360" w:lineRule="auto"/>
        <w:jc w:val="both"/>
        <w:rPr>
          <w:rFonts w:ascii="Arial" w:hAnsi="Arial" w:cs="Arial"/>
        </w:rPr>
      </w:pPr>
      <w:r>
        <w:rPr>
          <w:rFonts w:ascii="Arial" w:hAnsi="Arial" w:cs="Arial"/>
        </w:rPr>
        <w:t>I would also use larger but thinner fonts for the keys of the charts, which could make a good improvement in terms of legibility.</w:t>
      </w:r>
    </w:p>
    <w:p w14:paraId="1A17E418" w14:textId="763EC1CA" w:rsidR="0071291B" w:rsidRDefault="0071291B" w:rsidP="000E0E3F">
      <w:pPr>
        <w:spacing w:line="360" w:lineRule="auto"/>
        <w:jc w:val="both"/>
        <w:rPr>
          <w:rFonts w:ascii="Arial" w:hAnsi="Arial" w:cs="Arial"/>
        </w:rPr>
      </w:pPr>
      <w:r>
        <w:rPr>
          <w:rFonts w:ascii="Arial" w:hAnsi="Arial" w:cs="Arial"/>
        </w:rPr>
        <w:t>A sketch on potential improvements is provided below</w:t>
      </w:r>
      <w:r w:rsidR="000E0E3F">
        <w:rPr>
          <w:rFonts w:ascii="Arial" w:hAnsi="Arial" w:cs="Arial"/>
        </w:rPr>
        <w:t xml:space="preserve"> with an example taken from the ‘Office print volumes are in free fall section’</w:t>
      </w:r>
    </w:p>
    <w:p w14:paraId="502721A5" w14:textId="5C684DB4" w:rsidR="0071291B" w:rsidRDefault="0071291B" w:rsidP="000E0E3F">
      <w:pPr>
        <w:spacing w:line="360" w:lineRule="auto"/>
        <w:jc w:val="both"/>
        <w:rPr>
          <w:rFonts w:ascii="Arial" w:hAnsi="Arial" w:cs="Arial"/>
        </w:rPr>
      </w:pPr>
    </w:p>
    <w:p w14:paraId="2879EBA1" w14:textId="685145EB" w:rsidR="00064436" w:rsidRDefault="00064436" w:rsidP="000E0E3F">
      <w:pPr>
        <w:spacing w:line="360" w:lineRule="auto"/>
        <w:jc w:val="both"/>
        <w:rPr>
          <w:rFonts w:ascii="Arial" w:hAnsi="Arial" w:cs="Arial"/>
        </w:rPr>
      </w:pPr>
    </w:p>
    <w:p w14:paraId="10F43EB0" w14:textId="05159226" w:rsidR="00064436" w:rsidRDefault="00064436" w:rsidP="000E0E3F">
      <w:pPr>
        <w:spacing w:line="360" w:lineRule="auto"/>
        <w:jc w:val="both"/>
        <w:rPr>
          <w:rFonts w:ascii="Arial" w:hAnsi="Arial" w:cs="Arial"/>
        </w:rPr>
      </w:pPr>
    </w:p>
    <w:p w14:paraId="79E7A700" w14:textId="77777777" w:rsidR="00064436" w:rsidRDefault="00064436" w:rsidP="000E0E3F">
      <w:pPr>
        <w:spacing w:line="360" w:lineRule="auto"/>
        <w:jc w:val="both"/>
        <w:rPr>
          <w:rFonts w:ascii="Arial" w:hAnsi="Arial" w:cs="Arial"/>
        </w:rPr>
      </w:pPr>
    </w:p>
    <w:p w14:paraId="7AEC40CF" w14:textId="77777777" w:rsidR="000E0E3F" w:rsidRDefault="0071291B" w:rsidP="000E0E3F">
      <w:pPr>
        <w:spacing w:line="360" w:lineRule="auto"/>
        <w:jc w:val="both"/>
        <w:rPr>
          <w:rFonts w:ascii="Arial" w:hAnsi="Arial" w:cs="Arial"/>
        </w:rPr>
      </w:pPr>
      <w:r w:rsidRPr="0071291B">
        <w:rPr>
          <w:rFonts w:ascii="Arial" w:hAnsi="Arial" w:cs="Arial"/>
          <w:noProof/>
        </w:rPr>
        <w:drawing>
          <wp:inline distT="0" distB="0" distL="0" distR="0" wp14:anchorId="37CA309C" wp14:editId="406DAFF6">
            <wp:extent cx="3026026" cy="1575881"/>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7"/>
                    <a:stretch>
                      <a:fillRect/>
                    </a:stretch>
                  </pic:blipFill>
                  <pic:spPr>
                    <a:xfrm>
                      <a:off x="0" y="0"/>
                      <a:ext cx="3068137" cy="1597811"/>
                    </a:xfrm>
                    <a:prstGeom prst="rect">
                      <a:avLst/>
                    </a:prstGeom>
                  </pic:spPr>
                </pic:pic>
              </a:graphicData>
            </a:graphic>
          </wp:inline>
        </w:drawing>
      </w:r>
    </w:p>
    <w:p w14:paraId="30A7BCD3" w14:textId="77777777" w:rsidR="000E0E3F" w:rsidRDefault="000E0E3F" w:rsidP="000E0E3F">
      <w:pPr>
        <w:spacing w:line="360" w:lineRule="auto"/>
        <w:rPr>
          <w:rFonts w:ascii="Arial" w:hAnsi="Arial" w:cs="Arial"/>
        </w:rPr>
      </w:pPr>
      <w:r>
        <w:rPr>
          <w:rFonts w:ascii="Arial" w:hAnsi="Arial" w:cs="Arial"/>
        </w:rPr>
        <w:br w:type="page"/>
      </w:r>
    </w:p>
    <w:p w14:paraId="4DE314ED" w14:textId="1D038A38" w:rsidR="00284C6F" w:rsidRDefault="00284C6F" w:rsidP="000E0E3F">
      <w:pPr>
        <w:spacing w:line="360" w:lineRule="auto"/>
        <w:jc w:val="both"/>
        <w:rPr>
          <w:rFonts w:ascii="Arial" w:hAnsi="Arial" w:cs="Arial"/>
          <w:b/>
          <w:bCs/>
        </w:rPr>
      </w:pPr>
      <w:r w:rsidRPr="00284C6F">
        <w:rPr>
          <w:rFonts w:ascii="Arial" w:hAnsi="Arial" w:cs="Arial"/>
          <w:b/>
          <w:bCs/>
        </w:rPr>
        <w:lastRenderedPageBreak/>
        <w:t>References</w:t>
      </w:r>
    </w:p>
    <w:p w14:paraId="2BDA4C54" w14:textId="047A27C1" w:rsidR="000E0E3F" w:rsidRPr="000E0E3F" w:rsidRDefault="000E0E3F" w:rsidP="000E0E3F">
      <w:pPr>
        <w:spacing w:line="360" w:lineRule="auto"/>
        <w:jc w:val="both"/>
        <w:rPr>
          <w:rFonts w:ascii="Arial" w:hAnsi="Arial" w:cs="Arial"/>
        </w:rPr>
      </w:pPr>
      <w:r w:rsidRPr="000E0E3F">
        <w:rPr>
          <w:rFonts w:ascii="Arial" w:hAnsi="Arial" w:cs="Arial"/>
          <w:color w:val="000000"/>
          <w:shd w:val="clear" w:color="auto" w:fill="FFFFFF"/>
        </w:rPr>
        <w:t>[1] L. Graham,</w:t>
      </w:r>
      <w:r w:rsidRPr="000E0E3F">
        <w:rPr>
          <w:rStyle w:val="apple-converted-space"/>
          <w:rFonts w:ascii="Arial" w:hAnsi="Arial" w:cs="Arial"/>
          <w:color w:val="000000"/>
          <w:shd w:val="clear" w:color="auto" w:fill="FFFFFF"/>
        </w:rPr>
        <w:t> </w:t>
      </w:r>
      <w:r w:rsidRPr="000E0E3F">
        <w:rPr>
          <w:rFonts w:ascii="Arial" w:hAnsi="Arial" w:cs="Arial"/>
          <w:i/>
          <w:iCs/>
          <w:color w:val="000000"/>
        </w:rPr>
        <w:t>Basics of design</w:t>
      </w:r>
      <w:r w:rsidRPr="000E0E3F">
        <w:rPr>
          <w:rFonts w:ascii="Arial" w:hAnsi="Arial" w:cs="Arial"/>
          <w:color w:val="000000"/>
          <w:shd w:val="clear" w:color="auto" w:fill="FFFFFF"/>
        </w:rPr>
        <w:t>. Clifton Park, N.Y.: Thomson/Delmar Learning, 2005, p. 271.</w:t>
      </w:r>
    </w:p>
    <w:p w14:paraId="4304DE61" w14:textId="058F2E23" w:rsidR="0071291B" w:rsidRPr="000E0E3F" w:rsidRDefault="0071291B" w:rsidP="000E0E3F">
      <w:pPr>
        <w:pStyle w:val="NormalWeb"/>
        <w:spacing w:before="0" w:beforeAutospacing="0" w:after="0" w:afterAutospacing="0" w:line="360" w:lineRule="auto"/>
        <w:rPr>
          <w:rStyle w:val="selectable"/>
          <w:rFonts w:ascii="Arial" w:hAnsi="Arial" w:cs="Arial"/>
          <w:color w:val="000000"/>
        </w:rPr>
      </w:pPr>
      <w:r w:rsidRPr="000E0E3F">
        <w:rPr>
          <w:rStyle w:val="selectable"/>
          <w:rFonts w:ascii="Arial" w:hAnsi="Arial" w:cs="Arial"/>
          <w:color w:val="000000"/>
        </w:rPr>
        <w:t>[</w:t>
      </w:r>
      <w:r w:rsidR="000E0E3F" w:rsidRPr="000E0E3F">
        <w:rPr>
          <w:rStyle w:val="selectable"/>
          <w:rFonts w:ascii="Arial" w:hAnsi="Arial" w:cs="Arial"/>
          <w:color w:val="000000"/>
        </w:rPr>
        <w:t>2</w:t>
      </w:r>
      <w:r w:rsidRPr="000E0E3F">
        <w:rPr>
          <w:rStyle w:val="selectable"/>
          <w:rFonts w:ascii="Arial" w:hAnsi="Arial" w:cs="Arial"/>
          <w:color w:val="000000"/>
        </w:rPr>
        <w:t>]</w:t>
      </w:r>
      <w:r w:rsidR="000E0E3F" w:rsidRPr="000E0E3F">
        <w:rPr>
          <w:rStyle w:val="selectable"/>
          <w:rFonts w:ascii="Arial" w:hAnsi="Arial" w:cs="Arial"/>
          <w:color w:val="000000"/>
        </w:rPr>
        <w:t xml:space="preserve"> </w:t>
      </w:r>
      <w:r w:rsidRPr="000E0E3F">
        <w:rPr>
          <w:rStyle w:val="selectable"/>
          <w:rFonts w:ascii="Arial" w:hAnsi="Arial" w:cs="Arial"/>
          <w:color w:val="000000"/>
        </w:rPr>
        <w:t>E. Lupton and J. Phillips,</w:t>
      </w:r>
      <w:r w:rsidRPr="000E0E3F">
        <w:rPr>
          <w:rStyle w:val="apple-converted-space"/>
          <w:rFonts w:ascii="Arial" w:hAnsi="Arial" w:cs="Arial"/>
          <w:color w:val="000000"/>
        </w:rPr>
        <w:t> </w:t>
      </w:r>
      <w:r w:rsidRPr="000E0E3F">
        <w:rPr>
          <w:rStyle w:val="selectable"/>
          <w:rFonts w:ascii="Arial" w:hAnsi="Arial" w:cs="Arial"/>
          <w:i/>
          <w:iCs/>
          <w:color w:val="000000"/>
        </w:rPr>
        <w:t>Graphic design the new basics</w:t>
      </w:r>
      <w:r w:rsidRPr="000E0E3F">
        <w:rPr>
          <w:rStyle w:val="selectable"/>
          <w:rFonts w:ascii="Arial" w:hAnsi="Arial" w:cs="Arial"/>
          <w:color w:val="000000"/>
        </w:rPr>
        <w:t>. New York, NY: Princeton Architectural Press, 2014.</w:t>
      </w:r>
      <w:r w:rsidR="000E0E3F" w:rsidRPr="000E0E3F">
        <w:rPr>
          <w:rStyle w:val="selectable"/>
          <w:rFonts w:ascii="Arial" w:hAnsi="Arial" w:cs="Arial"/>
          <w:color w:val="000000"/>
        </w:rPr>
        <w:t xml:space="preserve"> p.71.</w:t>
      </w:r>
    </w:p>
    <w:p w14:paraId="0BAE734B" w14:textId="620CB834" w:rsidR="000E0E3F" w:rsidRDefault="000E0E3F" w:rsidP="000E0E3F"/>
    <w:p w14:paraId="0F6D327D" w14:textId="77777777" w:rsidR="000E0E3F" w:rsidRDefault="000E0E3F" w:rsidP="000E0E3F">
      <w:pPr>
        <w:pStyle w:val="NormalWeb"/>
        <w:spacing w:before="0" w:beforeAutospacing="0" w:after="0" w:afterAutospacing="0" w:line="360" w:lineRule="atLeast"/>
        <w:rPr>
          <w:rFonts w:ascii="Open Sans" w:hAnsi="Open Sans" w:cs="Open Sans"/>
          <w:color w:val="666666"/>
          <w:sz w:val="20"/>
          <w:szCs w:val="20"/>
        </w:rPr>
      </w:pPr>
    </w:p>
    <w:p w14:paraId="0FB091D8" w14:textId="77777777" w:rsidR="00284C6F" w:rsidRPr="00284C6F" w:rsidRDefault="00284C6F" w:rsidP="00284C6F">
      <w:pPr>
        <w:jc w:val="both"/>
        <w:rPr>
          <w:rFonts w:ascii="Arial" w:hAnsi="Arial" w:cs="Arial"/>
          <w:b/>
          <w:bCs/>
        </w:rPr>
      </w:pPr>
    </w:p>
    <w:p w14:paraId="03D7C65E" w14:textId="77777777" w:rsidR="00284C6F" w:rsidRPr="00284C6F" w:rsidRDefault="00284C6F" w:rsidP="00284C6F">
      <w:pPr>
        <w:jc w:val="both"/>
        <w:rPr>
          <w:rFonts w:ascii="Arial" w:hAnsi="Arial" w:cs="Arial"/>
          <w:b/>
          <w:bCs/>
        </w:rPr>
      </w:pPr>
    </w:p>
    <w:p w14:paraId="02229B02" w14:textId="77777777" w:rsidR="00BB1BB5" w:rsidRPr="00284C6F" w:rsidRDefault="00BB1BB5">
      <w:pPr>
        <w:rPr>
          <w:rFonts w:ascii="Arial" w:hAnsi="Arial" w:cs="Arial"/>
        </w:rPr>
      </w:pPr>
    </w:p>
    <w:sectPr w:rsidR="00BB1BB5" w:rsidRPr="00284C6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02B51D" w14:textId="77777777" w:rsidR="008F2E01" w:rsidRDefault="008F2E01" w:rsidP="00064436">
      <w:r>
        <w:separator/>
      </w:r>
    </w:p>
  </w:endnote>
  <w:endnote w:type="continuationSeparator" w:id="0">
    <w:p w14:paraId="297F5E77" w14:textId="77777777" w:rsidR="008F2E01" w:rsidRDefault="008F2E01" w:rsidP="000644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6486116"/>
      <w:docPartObj>
        <w:docPartGallery w:val="Page Numbers (Bottom of Page)"/>
        <w:docPartUnique/>
      </w:docPartObj>
    </w:sdtPr>
    <w:sdtEndPr>
      <w:rPr>
        <w:noProof/>
      </w:rPr>
    </w:sdtEndPr>
    <w:sdtContent>
      <w:p w14:paraId="07597976" w14:textId="111F69D6" w:rsidR="00064436" w:rsidRDefault="0006443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82F16C" w14:textId="77777777" w:rsidR="00064436" w:rsidRDefault="000644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C1750" w14:textId="77777777" w:rsidR="008F2E01" w:rsidRDefault="008F2E01" w:rsidP="00064436">
      <w:r>
        <w:separator/>
      </w:r>
    </w:p>
  </w:footnote>
  <w:footnote w:type="continuationSeparator" w:id="0">
    <w:p w14:paraId="0B62B4B9" w14:textId="77777777" w:rsidR="008F2E01" w:rsidRDefault="008F2E01" w:rsidP="000644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0315F"/>
    <w:multiLevelType w:val="hybridMultilevel"/>
    <w:tmpl w:val="860636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6B1E04"/>
    <w:multiLevelType w:val="hybridMultilevel"/>
    <w:tmpl w:val="5CE4306A"/>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4433AB4"/>
    <w:multiLevelType w:val="hybridMultilevel"/>
    <w:tmpl w:val="08BA30FA"/>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E2313A9"/>
    <w:multiLevelType w:val="hybridMultilevel"/>
    <w:tmpl w:val="860636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C6F"/>
    <w:rsid w:val="00064436"/>
    <w:rsid w:val="000E0E3F"/>
    <w:rsid w:val="001332C8"/>
    <w:rsid w:val="00284C6F"/>
    <w:rsid w:val="002C686C"/>
    <w:rsid w:val="00317132"/>
    <w:rsid w:val="00405D1F"/>
    <w:rsid w:val="004127A6"/>
    <w:rsid w:val="00605E43"/>
    <w:rsid w:val="0071291B"/>
    <w:rsid w:val="007A3E0B"/>
    <w:rsid w:val="008F2E01"/>
    <w:rsid w:val="00985DEB"/>
    <w:rsid w:val="00A069A1"/>
    <w:rsid w:val="00A512E0"/>
    <w:rsid w:val="00AC0161"/>
    <w:rsid w:val="00AC42C4"/>
    <w:rsid w:val="00B47A83"/>
    <w:rsid w:val="00BB1BB5"/>
    <w:rsid w:val="00C11542"/>
    <w:rsid w:val="00EF7310"/>
    <w:rsid w:val="00FE0F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2BB56"/>
  <w15:chartTrackingRefBased/>
  <w15:docId w15:val="{960624CE-11EB-1C4C-9974-E9B31266B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E3F"/>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A069A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84C6F"/>
    <w:pPr>
      <w:spacing w:before="100" w:beforeAutospacing="1" w:after="100" w:afterAutospacing="1"/>
    </w:pPr>
  </w:style>
  <w:style w:type="character" w:customStyle="1" w:styleId="apple-converted-space">
    <w:name w:val="apple-converted-space"/>
    <w:basedOn w:val="DefaultParagraphFont"/>
    <w:rsid w:val="00284C6F"/>
  </w:style>
  <w:style w:type="character" w:customStyle="1" w:styleId="selectable">
    <w:name w:val="selectable"/>
    <w:basedOn w:val="DefaultParagraphFont"/>
    <w:rsid w:val="00284C6F"/>
  </w:style>
  <w:style w:type="character" w:styleId="Strong">
    <w:name w:val="Strong"/>
    <w:basedOn w:val="DefaultParagraphFont"/>
    <w:uiPriority w:val="22"/>
    <w:qFormat/>
    <w:rsid w:val="0071291B"/>
    <w:rPr>
      <w:b/>
      <w:bCs/>
    </w:rPr>
  </w:style>
  <w:style w:type="paragraph" w:styleId="Header">
    <w:name w:val="header"/>
    <w:basedOn w:val="Normal"/>
    <w:link w:val="HeaderChar"/>
    <w:uiPriority w:val="99"/>
    <w:unhideWhenUsed/>
    <w:rsid w:val="00064436"/>
    <w:pPr>
      <w:tabs>
        <w:tab w:val="center" w:pos="4513"/>
        <w:tab w:val="right" w:pos="9026"/>
      </w:tabs>
    </w:pPr>
  </w:style>
  <w:style w:type="character" w:customStyle="1" w:styleId="HeaderChar">
    <w:name w:val="Header Char"/>
    <w:basedOn w:val="DefaultParagraphFont"/>
    <w:link w:val="Header"/>
    <w:uiPriority w:val="99"/>
    <w:rsid w:val="00064436"/>
    <w:rPr>
      <w:rFonts w:ascii="Times New Roman" w:eastAsia="Times New Roman" w:hAnsi="Times New Roman" w:cs="Times New Roman"/>
      <w:lang w:eastAsia="en-GB"/>
    </w:rPr>
  </w:style>
  <w:style w:type="paragraph" w:styleId="Footer">
    <w:name w:val="footer"/>
    <w:basedOn w:val="Normal"/>
    <w:link w:val="FooterChar"/>
    <w:uiPriority w:val="99"/>
    <w:unhideWhenUsed/>
    <w:rsid w:val="00064436"/>
    <w:pPr>
      <w:tabs>
        <w:tab w:val="center" w:pos="4513"/>
        <w:tab w:val="right" w:pos="9026"/>
      </w:tabs>
    </w:pPr>
  </w:style>
  <w:style w:type="character" w:customStyle="1" w:styleId="FooterChar">
    <w:name w:val="Footer Char"/>
    <w:basedOn w:val="DefaultParagraphFont"/>
    <w:link w:val="Footer"/>
    <w:uiPriority w:val="99"/>
    <w:rsid w:val="00064436"/>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A069A1"/>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A069A1"/>
    <w:pPr>
      <w:spacing w:line="259" w:lineRule="auto"/>
      <w:outlineLvl w:val="9"/>
    </w:pPr>
    <w:rPr>
      <w:lang w:val="en-US" w:eastAsia="en-US"/>
    </w:rPr>
  </w:style>
  <w:style w:type="paragraph" w:styleId="TOC2">
    <w:name w:val="toc 2"/>
    <w:basedOn w:val="Normal"/>
    <w:next w:val="Normal"/>
    <w:autoRedefine/>
    <w:uiPriority w:val="39"/>
    <w:unhideWhenUsed/>
    <w:rsid w:val="00A069A1"/>
    <w:pPr>
      <w:spacing w:after="100" w:line="259" w:lineRule="auto"/>
      <w:ind w:left="220"/>
    </w:pPr>
    <w:rPr>
      <w:rFonts w:asciiTheme="minorHAnsi" w:eastAsiaTheme="minorEastAsia" w:hAnsiTheme="minorHAnsi"/>
      <w:sz w:val="22"/>
      <w:szCs w:val="22"/>
      <w:lang w:val="en-US" w:eastAsia="en-US"/>
    </w:rPr>
  </w:style>
  <w:style w:type="paragraph" w:styleId="TOC1">
    <w:name w:val="toc 1"/>
    <w:basedOn w:val="Normal"/>
    <w:next w:val="Normal"/>
    <w:autoRedefine/>
    <w:uiPriority w:val="39"/>
    <w:unhideWhenUsed/>
    <w:rsid w:val="00A069A1"/>
    <w:pPr>
      <w:spacing w:after="100" w:line="259" w:lineRule="auto"/>
    </w:pPr>
    <w:rPr>
      <w:rFonts w:asciiTheme="minorHAnsi" w:eastAsiaTheme="minorEastAsia" w:hAnsiTheme="minorHAnsi"/>
      <w:sz w:val="22"/>
      <w:szCs w:val="22"/>
      <w:lang w:val="en-US" w:eastAsia="en-US"/>
    </w:rPr>
  </w:style>
  <w:style w:type="paragraph" w:styleId="TOC3">
    <w:name w:val="toc 3"/>
    <w:basedOn w:val="Normal"/>
    <w:next w:val="Normal"/>
    <w:autoRedefine/>
    <w:uiPriority w:val="39"/>
    <w:unhideWhenUsed/>
    <w:rsid w:val="00A069A1"/>
    <w:pPr>
      <w:spacing w:after="100" w:line="259" w:lineRule="auto"/>
      <w:ind w:left="440"/>
    </w:pPr>
    <w:rPr>
      <w:rFonts w:asciiTheme="minorHAnsi" w:eastAsiaTheme="minorEastAsia" w:hAnsiTheme="minorHAnsi"/>
      <w:sz w:val="22"/>
      <w:szCs w:val="22"/>
      <w:lang w:val="en-US" w:eastAsia="en-US"/>
    </w:rPr>
  </w:style>
  <w:style w:type="paragraph" w:styleId="ListParagraph">
    <w:name w:val="List Paragraph"/>
    <w:basedOn w:val="Normal"/>
    <w:uiPriority w:val="34"/>
    <w:qFormat/>
    <w:rsid w:val="003171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197173">
      <w:bodyDiv w:val="1"/>
      <w:marLeft w:val="0"/>
      <w:marRight w:val="0"/>
      <w:marTop w:val="0"/>
      <w:marBottom w:val="0"/>
      <w:divBdr>
        <w:top w:val="none" w:sz="0" w:space="0" w:color="auto"/>
        <w:left w:val="none" w:sz="0" w:space="0" w:color="auto"/>
        <w:bottom w:val="none" w:sz="0" w:space="0" w:color="auto"/>
        <w:right w:val="none" w:sz="0" w:space="0" w:color="auto"/>
      </w:divBdr>
    </w:div>
    <w:div w:id="1491170361">
      <w:bodyDiv w:val="1"/>
      <w:marLeft w:val="0"/>
      <w:marRight w:val="0"/>
      <w:marTop w:val="0"/>
      <w:marBottom w:val="0"/>
      <w:divBdr>
        <w:top w:val="none" w:sz="0" w:space="0" w:color="auto"/>
        <w:left w:val="none" w:sz="0" w:space="0" w:color="auto"/>
        <w:bottom w:val="none" w:sz="0" w:space="0" w:color="auto"/>
        <w:right w:val="none" w:sz="0" w:space="0" w:color="auto"/>
      </w:divBdr>
    </w:div>
    <w:div w:id="1810784586">
      <w:bodyDiv w:val="1"/>
      <w:marLeft w:val="0"/>
      <w:marRight w:val="0"/>
      <w:marTop w:val="0"/>
      <w:marBottom w:val="0"/>
      <w:divBdr>
        <w:top w:val="none" w:sz="0" w:space="0" w:color="auto"/>
        <w:left w:val="none" w:sz="0" w:space="0" w:color="auto"/>
        <w:bottom w:val="none" w:sz="0" w:space="0" w:color="auto"/>
        <w:right w:val="none" w:sz="0" w:space="0" w:color="auto"/>
      </w:divBdr>
    </w:div>
    <w:div w:id="1894732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7</Pages>
  <Words>807</Words>
  <Characters>4605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KIRILOV</dc:creator>
  <cp:keywords/>
  <dc:description/>
  <cp:lastModifiedBy>Donka Ivanova (2023511)</cp:lastModifiedBy>
  <cp:revision>10</cp:revision>
  <dcterms:created xsi:type="dcterms:W3CDTF">2021-08-05T14:24:00Z</dcterms:created>
  <dcterms:modified xsi:type="dcterms:W3CDTF">2021-08-06T09:38:00Z</dcterms:modified>
</cp:coreProperties>
</file>