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F8E66" w14:textId="77777777" w:rsidR="00BA47E6" w:rsidRDefault="00BA47E6" w:rsidP="00A1301C">
      <w:pPr>
        <w:spacing w:line="360" w:lineRule="auto"/>
        <w:jc w:val="center"/>
        <w:rPr>
          <w:b/>
          <w:bCs/>
          <w:sz w:val="28"/>
          <w:szCs w:val="28"/>
        </w:rPr>
      </w:pPr>
    </w:p>
    <w:p w14:paraId="020E508F" w14:textId="77777777" w:rsidR="00A1301C" w:rsidRDefault="00A1301C" w:rsidP="00A1301C">
      <w:pPr>
        <w:spacing w:line="360" w:lineRule="auto"/>
        <w:jc w:val="center"/>
        <w:rPr>
          <w:b/>
          <w:bCs/>
          <w:sz w:val="28"/>
          <w:szCs w:val="28"/>
        </w:rPr>
      </w:pPr>
    </w:p>
    <w:p w14:paraId="681A38B9" w14:textId="77777777" w:rsidR="00A1301C" w:rsidRDefault="00A1301C" w:rsidP="00A1301C">
      <w:pPr>
        <w:spacing w:line="360" w:lineRule="auto"/>
        <w:jc w:val="center"/>
        <w:rPr>
          <w:b/>
          <w:bCs/>
          <w:sz w:val="28"/>
          <w:szCs w:val="28"/>
        </w:rPr>
      </w:pPr>
    </w:p>
    <w:p w14:paraId="629C8E37" w14:textId="77777777" w:rsidR="00A1301C" w:rsidRPr="00A1301C" w:rsidRDefault="00A1301C" w:rsidP="00A1301C">
      <w:pPr>
        <w:spacing w:line="360" w:lineRule="auto"/>
        <w:jc w:val="center"/>
        <w:rPr>
          <w:b/>
          <w:bCs/>
          <w:sz w:val="44"/>
          <w:szCs w:val="44"/>
        </w:rPr>
      </w:pPr>
    </w:p>
    <w:p w14:paraId="07969C3D" w14:textId="3CF27E3E" w:rsidR="00A1301C" w:rsidRPr="00DA5D71" w:rsidRDefault="00A1301C" w:rsidP="00A1301C">
      <w:pPr>
        <w:spacing w:line="360" w:lineRule="auto"/>
        <w:jc w:val="center"/>
        <w:rPr>
          <w:b/>
          <w:bCs/>
          <w:sz w:val="40"/>
          <w:szCs w:val="40"/>
        </w:rPr>
      </w:pPr>
      <w:r w:rsidRPr="00DA5D71">
        <w:rPr>
          <w:b/>
          <w:bCs/>
          <w:sz w:val="40"/>
          <w:szCs w:val="40"/>
        </w:rPr>
        <w:t>Manufacturing Design &amp; Technology</w:t>
      </w:r>
    </w:p>
    <w:p w14:paraId="1E254C41" w14:textId="77777777" w:rsidR="00A1301C" w:rsidRDefault="00A1301C" w:rsidP="00A1301C">
      <w:pPr>
        <w:spacing w:line="360" w:lineRule="auto"/>
        <w:jc w:val="center"/>
        <w:rPr>
          <w:b/>
          <w:bCs/>
          <w:sz w:val="36"/>
          <w:szCs w:val="36"/>
        </w:rPr>
      </w:pPr>
    </w:p>
    <w:p w14:paraId="311129A1" w14:textId="08C38942" w:rsidR="00A1301C" w:rsidRPr="00DA5D71" w:rsidRDefault="00A1301C" w:rsidP="00A1301C">
      <w:pPr>
        <w:spacing w:line="360" w:lineRule="auto"/>
        <w:jc w:val="center"/>
        <w:rPr>
          <w:b/>
          <w:bCs/>
          <w:sz w:val="32"/>
          <w:szCs w:val="32"/>
        </w:rPr>
      </w:pPr>
      <w:r w:rsidRPr="00DA5D71">
        <w:rPr>
          <w:b/>
          <w:bCs/>
          <w:sz w:val="32"/>
          <w:szCs w:val="32"/>
        </w:rPr>
        <w:t>William Taylor Durban – 2218327</w:t>
      </w:r>
    </w:p>
    <w:p w14:paraId="4294DD1C" w14:textId="1D1DC69F" w:rsidR="00A1301C" w:rsidRPr="00DA5D71" w:rsidRDefault="00DA5D71" w:rsidP="00A1301C">
      <w:pPr>
        <w:spacing w:line="360" w:lineRule="auto"/>
        <w:jc w:val="center"/>
        <w:rPr>
          <w:b/>
          <w:bCs/>
          <w:sz w:val="32"/>
          <w:szCs w:val="32"/>
        </w:rPr>
      </w:pPr>
      <w:r w:rsidRPr="00DA5D71">
        <w:rPr>
          <w:b/>
          <w:bCs/>
          <w:sz w:val="32"/>
          <w:szCs w:val="32"/>
        </w:rPr>
        <w:t>ACMA5002</w:t>
      </w:r>
    </w:p>
    <w:p w14:paraId="40C4C72F" w14:textId="694FF325" w:rsidR="00A1301C" w:rsidRPr="00DA5D71" w:rsidRDefault="00A81167" w:rsidP="00A1301C">
      <w:pPr>
        <w:spacing w:line="360" w:lineRule="auto"/>
        <w:jc w:val="center"/>
        <w:rPr>
          <w:b/>
          <w:bCs/>
          <w:sz w:val="32"/>
          <w:szCs w:val="32"/>
        </w:rPr>
      </w:pPr>
      <w:r>
        <w:rPr>
          <w:b/>
          <w:bCs/>
          <w:sz w:val="32"/>
          <w:szCs w:val="32"/>
        </w:rPr>
        <w:t>Task 1 – Case Study - Applying Design for Additive Manufacturing Principles to an Existing Component</w:t>
      </w:r>
    </w:p>
    <w:p w14:paraId="4B48935A" w14:textId="4A2677F5" w:rsidR="00A1301C" w:rsidRDefault="00A1301C" w:rsidP="00A1301C">
      <w:pPr>
        <w:spacing w:line="360" w:lineRule="auto"/>
        <w:jc w:val="center"/>
        <w:rPr>
          <w:sz w:val="28"/>
          <w:szCs w:val="28"/>
        </w:rPr>
      </w:pPr>
    </w:p>
    <w:p w14:paraId="40D4CF97" w14:textId="77777777" w:rsidR="00A1301C" w:rsidRDefault="00A1301C" w:rsidP="00A1301C">
      <w:pPr>
        <w:spacing w:line="360" w:lineRule="auto"/>
        <w:rPr>
          <w:sz w:val="28"/>
          <w:szCs w:val="28"/>
        </w:rPr>
      </w:pPr>
      <w:r>
        <w:rPr>
          <w:sz w:val="28"/>
          <w:szCs w:val="28"/>
        </w:rPr>
        <w:br w:type="page"/>
      </w:r>
    </w:p>
    <w:sdt>
      <w:sdtPr>
        <w:rPr>
          <w:rFonts w:asciiTheme="minorHAnsi" w:eastAsiaTheme="minorHAnsi" w:hAnsiTheme="minorHAnsi" w:cstheme="minorBidi"/>
          <w:color w:val="auto"/>
          <w:kern w:val="2"/>
          <w:sz w:val="22"/>
          <w:szCs w:val="22"/>
          <w:lang w:eastAsia="en-US"/>
          <w14:ligatures w14:val="standardContextual"/>
        </w:rPr>
        <w:id w:val="1448270300"/>
        <w:docPartObj>
          <w:docPartGallery w:val="Table of Contents"/>
          <w:docPartUnique/>
        </w:docPartObj>
      </w:sdtPr>
      <w:sdtEndPr>
        <w:rPr>
          <w:b/>
          <w:bCs/>
        </w:rPr>
      </w:sdtEndPr>
      <w:sdtContent>
        <w:p w14:paraId="5D946F62" w14:textId="124639F0" w:rsidR="00A1301C" w:rsidRPr="00E467CA" w:rsidRDefault="00A1301C" w:rsidP="00A1301C">
          <w:pPr>
            <w:pStyle w:val="TOCHeading"/>
            <w:spacing w:line="360" w:lineRule="auto"/>
            <w:rPr>
              <w:rFonts w:asciiTheme="minorHAnsi" w:hAnsiTheme="minorHAnsi" w:cstheme="minorHAnsi"/>
              <w:b/>
              <w:bCs/>
              <w:color w:val="auto"/>
            </w:rPr>
          </w:pPr>
          <w:r w:rsidRPr="00E467CA">
            <w:rPr>
              <w:rFonts w:asciiTheme="minorHAnsi" w:hAnsiTheme="minorHAnsi" w:cstheme="minorHAnsi"/>
              <w:b/>
              <w:bCs/>
              <w:color w:val="auto"/>
            </w:rPr>
            <w:t>Contents</w:t>
          </w:r>
        </w:p>
        <w:p w14:paraId="594A9518" w14:textId="6EDB1E21" w:rsidR="000E418C" w:rsidRDefault="00000000">
          <w:pPr>
            <w:pStyle w:val="TOC1"/>
            <w:tabs>
              <w:tab w:val="right" w:leader="dot" w:pos="9016"/>
            </w:tabs>
            <w:rPr>
              <w:rFonts w:cstheme="minorBidi"/>
              <w:noProof/>
              <w:kern w:val="2"/>
              <w14:ligatures w14:val="standardContextual"/>
            </w:rPr>
          </w:pPr>
          <w:r w:rsidRPr="0047169F">
            <w:rPr>
              <w:rFonts w:cstheme="minorHAnsi"/>
            </w:rPr>
            <w:fldChar w:fldCharType="begin"/>
          </w:r>
          <w:r w:rsidRPr="0047169F">
            <w:rPr>
              <w:rFonts w:cstheme="minorHAnsi"/>
            </w:rPr>
            <w:instrText xml:space="preserve"> TOC \o "1-3" \h \z \u </w:instrText>
          </w:r>
          <w:r w:rsidRPr="0047169F">
            <w:rPr>
              <w:rFonts w:cstheme="minorHAnsi"/>
            </w:rPr>
            <w:fldChar w:fldCharType="separate"/>
          </w:r>
          <w:hyperlink w:anchor="_Toc139310578" w:history="1">
            <w:r w:rsidR="000E418C" w:rsidRPr="00EE10A3">
              <w:rPr>
                <w:rStyle w:val="Hyperlink"/>
                <w:rFonts w:cstheme="minorHAnsi"/>
                <w:noProof/>
              </w:rPr>
              <w:t>Introduction</w:t>
            </w:r>
            <w:r w:rsidR="000E418C">
              <w:rPr>
                <w:noProof/>
                <w:webHidden/>
              </w:rPr>
              <w:tab/>
            </w:r>
            <w:r w:rsidR="000E418C">
              <w:rPr>
                <w:noProof/>
                <w:webHidden/>
              </w:rPr>
              <w:fldChar w:fldCharType="begin"/>
            </w:r>
            <w:r w:rsidR="000E418C">
              <w:rPr>
                <w:noProof/>
                <w:webHidden/>
              </w:rPr>
              <w:instrText xml:space="preserve"> PAGEREF _Toc139310578 \h </w:instrText>
            </w:r>
            <w:r w:rsidR="000E418C">
              <w:rPr>
                <w:noProof/>
                <w:webHidden/>
              </w:rPr>
            </w:r>
            <w:r w:rsidR="000E418C">
              <w:rPr>
                <w:noProof/>
                <w:webHidden/>
              </w:rPr>
              <w:fldChar w:fldCharType="separate"/>
            </w:r>
            <w:r w:rsidR="000E418C">
              <w:rPr>
                <w:noProof/>
                <w:webHidden/>
              </w:rPr>
              <w:t>3</w:t>
            </w:r>
            <w:r w:rsidR="000E418C">
              <w:rPr>
                <w:noProof/>
                <w:webHidden/>
              </w:rPr>
              <w:fldChar w:fldCharType="end"/>
            </w:r>
          </w:hyperlink>
        </w:p>
        <w:p w14:paraId="1D468FD0" w14:textId="1466B0B6" w:rsidR="000E418C" w:rsidRDefault="000E418C">
          <w:pPr>
            <w:pStyle w:val="TOC1"/>
            <w:tabs>
              <w:tab w:val="right" w:leader="dot" w:pos="9016"/>
            </w:tabs>
            <w:rPr>
              <w:rFonts w:cstheme="minorBidi"/>
              <w:noProof/>
              <w:kern w:val="2"/>
              <w14:ligatures w14:val="standardContextual"/>
            </w:rPr>
          </w:pPr>
          <w:hyperlink w:anchor="_Toc139310579" w:history="1">
            <w:r w:rsidRPr="00EE10A3">
              <w:rPr>
                <w:rStyle w:val="Hyperlink"/>
                <w:rFonts w:cstheme="minorHAnsi"/>
                <w:noProof/>
              </w:rPr>
              <w:t>Initial Design Assessment</w:t>
            </w:r>
            <w:r>
              <w:rPr>
                <w:noProof/>
                <w:webHidden/>
              </w:rPr>
              <w:tab/>
            </w:r>
            <w:r>
              <w:rPr>
                <w:noProof/>
                <w:webHidden/>
              </w:rPr>
              <w:fldChar w:fldCharType="begin"/>
            </w:r>
            <w:r>
              <w:rPr>
                <w:noProof/>
                <w:webHidden/>
              </w:rPr>
              <w:instrText xml:space="preserve"> PAGEREF _Toc139310579 \h </w:instrText>
            </w:r>
            <w:r>
              <w:rPr>
                <w:noProof/>
                <w:webHidden/>
              </w:rPr>
            </w:r>
            <w:r>
              <w:rPr>
                <w:noProof/>
                <w:webHidden/>
              </w:rPr>
              <w:fldChar w:fldCharType="separate"/>
            </w:r>
            <w:r>
              <w:rPr>
                <w:noProof/>
                <w:webHidden/>
              </w:rPr>
              <w:t>4</w:t>
            </w:r>
            <w:r>
              <w:rPr>
                <w:noProof/>
                <w:webHidden/>
              </w:rPr>
              <w:fldChar w:fldCharType="end"/>
            </w:r>
          </w:hyperlink>
        </w:p>
        <w:p w14:paraId="3707ED17" w14:textId="480F62B2" w:rsidR="000E418C" w:rsidRDefault="000E418C">
          <w:pPr>
            <w:pStyle w:val="TOC1"/>
            <w:tabs>
              <w:tab w:val="right" w:leader="dot" w:pos="9016"/>
            </w:tabs>
            <w:rPr>
              <w:rFonts w:cstheme="minorBidi"/>
              <w:noProof/>
              <w:kern w:val="2"/>
              <w14:ligatures w14:val="standardContextual"/>
            </w:rPr>
          </w:pPr>
          <w:hyperlink w:anchor="_Toc139310580" w:history="1">
            <w:r w:rsidRPr="00EE10A3">
              <w:rPr>
                <w:rStyle w:val="Hyperlink"/>
                <w:rFonts w:cstheme="minorHAnsi"/>
                <w:noProof/>
              </w:rPr>
              <w:t>Addition Manufacturing</w:t>
            </w:r>
            <w:r>
              <w:rPr>
                <w:noProof/>
                <w:webHidden/>
              </w:rPr>
              <w:tab/>
            </w:r>
            <w:r>
              <w:rPr>
                <w:noProof/>
                <w:webHidden/>
              </w:rPr>
              <w:fldChar w:fldCharType="begin"/>
            </w:r>
            <w:r>
              <w:rPr>
                <w:noProof/>
                <w:webHidden/>
              </w:rPr>
              <w:instrText xml:space="preserve"> PAGEREF _Toc139310580 \h </w:instrText>
            </w:r>
            <w:r>
              <w:rPr>
                <w:noProof/>
                <w:webHidden/>
              </w:rPr>
            </w:r>
            <w:r>
              <w:rPr>
                <w:noProof/>
                <w:webHidden/>
              </w:rPr>
              <w:fldChar w:fldCharType="separate"/>
            </w:r>
            <w:r>
              <w:rPr>
                <w:noProof/>
                <w:webHidden/>
              </w:rPr>
              <w:t>7</w:t>
            </w:r>
            <w:r>
              <w:rPr>
                <w:noProof/>
                <w:webHidden/>
              </w:rPr>
              <w:fldChar w:fldCharType="end"/>
            </w:r>
          </w:hyperlink>
        </w:p>
        <w:p w14:paraId="461F4C9E" w14:textId="394AAD73" w:rsidR="000E418C" w:rsidRDefault="000E418C">
          <w:pPr>
            <w:pStyle w:val="TOC1"/>
            <w:tabs>
              <w:tab w:val="right" w:leader="dot" w:pos="9016"/>
            </w:tabs>
            <w:rPr>
              <w:rFonts w:cstheme="minorBidi"/>
              <w:noProof/>
              <w:kern w:val="2"/>
              <w14:ligatures w14:val="standardContextual"/>
            </w:rPr>
          </w:pPr>
          <w:hyperlink w:anchor="_Toc139310581" w:history="1">
            <w:r w:rsidRPr="00EE10A3">
              <w:rPr>
                <w:rStyle w:val="Hyperlink"/>
                <w:rFonts w:cstheme="minorHAnsi"/>
                <w:noProof/>
              </w:rPr>
              <w:t>Solidworks Analysis Tools</w:t>
            </w:r>
            <w:r>
              <w:rPr>
                <w:noProof/>
                <w:webHidden/>
              </w:rPr>
              <w:tab/>
            </w:r>
            <w:r>
              <w:rPr>
                <w:noProof/>
                <w:webHidden/>
              </w:rPr>
              <w:fldChar w:fldCharType="begin"/>
            </w:r>
            <w:r>
              <w:rPr>
                <w:noProof/>
                <w:webHidden/>
              </w:rPr>
              <w:instrText xml:space="preserve"> PAGEREF _Toc139310581 \h </w:instrText>
            </w:r>
            <w:r>
              <w:rPr>
                <w:noProof/>
                <w:webHidden/>
              </w:rPr>
            </w:r>
            <w:r>
              <w:rPr>
                <w:noProof/>
                <w:webHidden/>
              </w:rPr>
              <w:fldChar w:fldCharType="separate"/>
            </w:r>
            <w:r>
              <w:rPr>
                <w:noProof/>
                <w:webHidden/>
              </w:rPr>
              <w:t>11</w:t>
            </w:r>
            <w:r>
              <w:rPr>
                <w:noProof/>
                <w:webHidden/>
              </w:rPr>
              <w:fldChar w:fldCharType="end"/>
            </w:r>
          </w:hyperlink>
        </w:p>
        <w:p w14:paraId="39CB2B41" w14:textId="0403D760" w:rsidR="000E418C" w:rsidRDefault="000E418C">
          <w:pPr>
            <w:pStyle w:val="TOC2"/>
            <w:tabs>
              <w:tab w:val="right" w:leader="dot" w:pos="9016"/>
            </w:tabs>
            <w:rPr>
              <w:rFonts w:cstheme="minorBidi"/>
              <w:noProof/>
              <w:kern w:val="2"/>
              <w14:ligatures w14:val="standardContextual"/>
            </w:rPr>
          </w:pPr>
          <w:hyperlink w:anchor="_Toc139310582" w:history="1">
            <w:r w:rsidRPr="00EE10A3">
              <w:rPr>
                <w:rStyle w:val="Hyperlink"/>
                <w:rFonts w:cstheme="minorHAnsi"/>
                <w:b/>
                <w:bCs/>
                <w:noProof/>
              </w:rPr>
              <w:t>Stress Analysis</w:t>
            </w:r>
            <w:r>
              <w:rPr>
                <w:noProof/>
                <w:webHidden/>
              </w:rPr>
              <w:tab/>
            </w:r>
            <w:r>
              <w:rPr>
                <w:noProof/>
                <w:webHidden/>
              </w:rPr>
              <w:fldChar w:fldCharType="begin"/>
            </w:r>
            <w:r>
              <w:rPr>
                <w:noProof/>
                <w:webHidden/>
              </w:rPr>
              <w:instrText xml:space="preserve"> PAGEREF _Toc139310582 \h </w:instrText>
            </w:r>
            <w:r>
              <w:rPr>
                <w:noProof/>
                <w:webHidden/>
              </w:rPr>
            </w:r>
            <w:r>
              <w:rPr>
                <w:noProof/>
                <w:webHidden/>
              </w:rPr>
              <w:fldChar w:fldCharType="separate"/>
            </w:r>
            <w:r>
              <w:rPr>
                <w:noProof/>
                <w:webHidden/>
              </w:rPr>
              <w:t>11</w:t>
            </w:r>
            <w:r>
              <w:rPr>
                <w:noProof/>
                <w:webHidden/>
              </w:rPr>
              <w:fldChar w:fldCharType="end"/>
            </w:r>
          </w:hyperlink>
        </w:p>
        <w:p w14:paraId="42473EFF" w14:textId="3615CBE5" w:rsidR="000E418C" w:rsidRDefault="000E418C">
          <w:pPr>
            <w:pStyle w:val="TOC2"/>
            <w:tabs>
              <w:tab w:val="right" w:leader="dot" w:pos="9016"/>
            </w:tabs>
            <w:rPr>
              <w:rFonts w:cstheme="minorBidi"/>
              <w:noProof/>
              <w:kern w:val="2"/>
              <w14:ligatures w14:val="standardContextual"/>
            </w:rPr>
          </w:pPr>
          <w:hyperlink w:anchor="_Toc139310583" w:history="1">
            <w:r w:rsidRPr="00EE10A3">
              <w:rPr>
                <w:rStyle w:val="Hyperlink"/>
                <w:rFonts w:cstheme="minorHAnsi"/>
                <w:b/>
                <w:bCs/>
                <w:noProof/>
              </w:rPr>
              <w:t>Topology</w:t>
            </w:r>
            <w:r>
              <w:rPr>
                <w:noProof/>
                <w:webHidden/>
              </w:rPr>
              <w:tab/>
            </w:r>
            <w:r>
              <w:rPr>
                <w:noProof/>
                <w:webHidden/>
              </w:rPr>
              <w:fldChar w:fldCharType="begin"/>
            </w:r>
            <w:r>
              <w:rPr>
                <w:noProof/>
                <w:webHidden/>
              </w:rPr>
              <w:instrText xml:space="preserve"> PAGEREF _Toc139310583 \h </w:instrText>
            </w:r>
            <w:r>
              <w:rPr>
                <w:noProof/>
                <w:webHidden/>
              </w:rPr>
            </w:r>
            <w:r>
              <w:rPr>
                <w:noProof/>
                <w:webHidden/>
              </w:rPr>
              <w:fldChar w:fldCharType="separate"/>
            </w:r>
            <w:r>
              <w:rPr>
                <w:noProof/>
                <w:webHidden/>
              </w:rPr>
              <w:t>14</w:t>
            </w:r>
            <w:r>
              <w:rPr>
                <w:noProof/>
                <w:webHidden/>
              </w:rPr>
              <w:fldChar w:fldCharType="end"/>
            </w:r>
          </w:hyperlink>
        </w:p>
        <w:p w14:paraId="42488312" w14:textId="027D5DFF" w:rsidR="000E418C" w:rsidRDefault="000E418C">
          <w:pPr>
            <w:pStyle w:val="TOC1"/>
            <w:tabs>
              <w:tab w:val="right" w:leader="dot" w:pos="9016"/>
            </w:tabs>
            <w:rPr>
              <w:rFonts w:cstheme="minorBidi"/>
              <w:noProof/>
              <w:kern w:val="2"/>
              <w14:ligatures w14:val="standardContextual"/>
            </w:rPr>
          </w:pPr>
          <w:hyperlink w:anchor="_Toc139310584" w:history="1">
            <w:r w:rsidRPr="00EE10A3">
              <w:rPr>
                <w:rStyle w:val="Hyperlink"/>
                <w:rFonts w:cstheme="minorHAnsi"/>
                <w:noProof/>
              </w:rPr>
              <w:t>Design for Addition Manufacturing</w:t>
            </w:r>
            <w:r>
              <w:rPr>
                <w:noProof/>
                <w:webHidden/>
              </w:rPr>
              <w:tab/>
            </w:r>
            <w:r>
              <w:rPr>
                <w:noProof/>
                <w:webHidden/>
              </w:rPr>
              <w:fldChar w:fldCharType="begin"/>
            </w:r>
            <w:r>
              <w:rPr>
                <w:noProof/>
                <w:webHidden/>
              </w:rPr>
              <w:instrText xml:space="preserve"> PAGEREF _Toc139310584 \h </w:instrText>
            </w:r>
            <w:r>
              <w:rPr>
                <w:noProof/>
                <w:webHidden/>
              </w:rPr>
            </w:r>
            <w:r>
              <w:rPr>
                <w:noProof/>
                <w:webHidden/>
              </w:rPr>
              <w:fldChar w:fldCharType="separate"/>
            </w:r>
            <w:r>
              <w:rPr>
                <w:noProof/>
                <w:webHidden/>
              </w:rPr>
              <w:t>17</w:t>
            </w:r>
            <w:r>
              <w:rPr>
                <w:noProof/>
                <w:webHidden/>
              </w:rPr>
              <w:fldChar w:fldCharType="end"/>
            </w:r>
          </w:hyperlink>
        </w:p>
        <w:p w14:paraId="72D9197C" w14:textId="2AC70724" w:rsidR="000E418C" w:rsidRDefault="000E418C">
          <w:pPr>
            <w:pStyle w:val="TOC2"/>
            <w:tabs>
              <w:tab w:val="right" w:leader="dot" w:pos="9016"/>
            </w:tabs>
            <w:rPr>
              <w:rFonts w:cstheme="minorBidi"/>
              <w:noProof/>
              <w:kern w:val="2"/>
              <w14:ligatures w14:val="standardContextual"/>
            </w:rPr>
          </w:pPr>
          <w:hyperlink w:anchor="_Toc139310585" w:history="1">
            <w:r w:rsidRPr="00EE10A3">
              <w:rPr>
                <w:rStyle w:val="Hyperlink"/>
                <w:rFonts w:cstheme="minorHAnsi"/>
                <w:b/>
                <w:bCs/>
                <w:noProof/>
              </w:rPr>
              <w:t>Designed for 3D Printing</w:t>
            </w:r>
            <w:r>
              <w:rPr>
                <w:noProof/>
                <w:webHidden/>
              </w:rPr>
              <w:tab/>
            </w:r>
            <w:r>
              <w:rPr>
                <w:noProof/>
                <w:webHidden/>
              </w:rPr>
              <w:fldChar w:fldCharType="begin"/>
            </w:r>
            <w:r>
              <w:rPr>
                <w:noProof/>
                <w:webHidden/>
              </w:rPr>
              <w:instrText xml:space="preserve"> PAGEREF _Toc139310585 \h </w:instrText>
            </w:r>
            <w:r>
              <w:rPr>
                <w:noProof/>
                <w:webHidden/>
              </w:rPr>
            </w:r>
            <w:r>
              <w:rPr>
                <w:noProof/>
                <w:webHidden/>
              </w:rPr>
              <w:fldChar w:fldCharType="separate"/>
            </w:r>
            <w:r>
              <w:rPr>
                <w:noProof/>
                <w:webHidden/>
              </w:rPr>
              <w:t>17</w:t>
            </w:r>
            <w:r>
              <w:rPr>
                <w:noProof/>
                <w:webHidden/>
              </w:rPr>
              <w:fldChar w:fldCharType="end"/>
            </w:r>
          </w:hyperlink>
        </w:p>
        <w:p w14:paraId="0DB3A2FC" w14:textId="71F9B60E" w:rsidR="000E418C" w:rsidRDefault="000E418C">
          <w:pPr>
            <w:pStyle w:val="TOC2"/>
            <w:tabs>
              <w:tab w:val="right" w:leader="dot" w:pos="9016"/>
            </w:tabs>
            <w:rPr>
              <w:rFonts w:cstheme="minorBidi"/>
              <w:noProof/>
              <w:kern w:val="2"/>
              <w14:ligatures w14:val="standardContextual"/>
            </w:rPr>
          </w:pPr>
          <w:hyperlink w:anchor="_Toc139310586" w:history="1">
            <w:r w:rsidRPr="00EE10A3">
              <w:rPr>
                <w:rStyle w:val="Hyperlink"/>
                <w:rFonts w:cstheme="minorHAnsi"/>
                <w:b/>
                <w:bCs/>
                <w:noProof/>
              </w:rPr>
              <w:t>Stress Analysis on New Design</w:t>
            </w:r>
            <w:r>
              <w:rPr>
                <w:noProof/>
                <w:webHidden/>
              </w:rPr>
              <w:tab/>
            </w:r>
            <w:r>
              <w:rPr>
                <w:noProof/>
                <w:webHidden/>
              </w:rPr>
              <w:fldChar w:fldCharType="begin"/>
            </w:r>
            <w:r>
              <w:rPr>
                <w:noProof/>
                <w:webHidden/>
              </w:rPr>
              <w:instrText xml:space="preserve"> PAGEREF _Toc139310586 \h </w:instrText>
            </w:r>
            <w:r>
              <w:rPr>
                <w:noProof/>
                <w:webHidden/>
              </w:rPr>
            </w:r>
            <w:r>
              <w:rPr>
                <w:noProof/>
                <w:webHidden/>
              </w:rPr>
              <w:fldChar w:fldCharType="separate"/>
            </w:r>
            <w:r>
              <w:rPr>
                <w:noProof/>
                <w:webHidden/>
              </w:rPr>
              <w:t>18</w:t>
            </w:r>
            <w:r>
              <w:rPr>
                <w:noProof/>
                <w:webHidden/>
              </w:rPr>
              <w:fldChar w:fldCharType="end"/>
            </w:r>
          </w:hyperlink>
        </w:p>
        <w:p w14:paraId="3F80579E" w14:textId="13B53E5F" w:rsidR="000E418C" w:rsidRDefault="000E418C">
          <w:pPr>
            <w:pStyle w:val="TOC2"/>
            <w:tabs>
              <w:tab w:val="right" w:leader="dot" w:pos="9016"/>
            </w:tabs>
            <w:rPr>
              <w:rFonts w:cstheme="minorBidi"/>
              <w:noProof/>
              <w:kern w:val="2"/>
              <w14:ligatures w14:val="standardContextual"/>
            </w:rPr>
          </w:pPr>
          <w:hyperlink w:anchor="_Toc139310587" w:history="1">
            <w:r w:rsidRPr="00EE10A3">
              <w:rPr>
                <w:rStyle w:val="Hyperlink"/>
                <w:rFonts w:cstheme="minorHAnsi"/>
                <w:b/>
                <w:bCs/>
                <w:noProof/>
              </w:rPr>
              <w:t>Topology on New Design</w:t>
            </w:r>
            <w:r>
              <w:rPr>
                <w:noProof/>
                <w:webHidden/>
              </w:rPr>
              <w:tab/>
            </w:r>
            <w:r>
              <w:rPr>
                <w:noProof/>
                <w:webHidden/>
              </w:rPr>
              <w:fldChar w:fldCharType="begin"/>
            </w:r>
            <w:r>
              <w:rPr>
                <w:noProof/>
                <w:webHidden/>
              </w:rPr>
              <w:instrText xml:space="preserve"> PAGEREF _Toc139310587 \h </w:instrText>
            </w:r>
            <w:r>
              <w:rPr>
                <w:noProof/>
                <w:webHidden/>
              </w:rPr>
            </w:r>
            <w:r>
              <w:rPr>
                <w:noProof/>
                <w:webHidden/>
              </w:rPr>
              <w:fldChar w:fldCharType="separate"/>
            </w:r>
            <w:r>
              <w:rPr>
                <w:noProof/>
                <w:webHidden/>
              </w:rPr>
              <w:t>19</w:t>
            </w:r>
            <w:r>
              <w:rPr>
                <w:noProof/>
                <w:webHidden/>
              </w:rPr>
              <w:fldChar w:fldCharType="end"/>
            </w:r>
          </w:hyperlink>
        </w:p>
        <w:p w14:paraId="39AE1979" w14:textId="63A61C6C" w:rsidR="000E418C" w:rsidRDefault="000E418C">
          <w:pPr>
            <w:pStyle w:val="TOC2"/>
            <w:tabs>
              <w:tab w:val="right" w:leader="dot" w:pos="9016"/>
            </w:tabs>
            <w:rPr>
              <w:rFonts w:cstheme="minorBidi"/>
              <w:noProof/>
              <w:kern w:val="2"/>
              <w14:ligatures w14:val="standardContextual"/>
            </w:rPr>
          </w:pPr>
          <w:hyperlink w:anchor="_Toc139310588" w:history="1">
            <w:r w:rsidRPr="00EE10A3">
              <w:rPr>
                <w:rStyle w:val="Hyperlink"/>
                <w:rFonts w:cstheme="minorHAnsi"/>
                <w:b/>
                <w:bCs/>
                <w:noProof/>
              </w:rPr>
              <w:t>Prototype</w:t>
            </w:r>
            <w:r>
              <w:rPr>
                <w:noProof/>
                <w:webHidden/>
              </w:rPr>
              <w:tab/>
            </w:r>
            <w:r>
              <w:rPr>
                <w:noProof/>
                <w:webHidden/>
              </w:rPr>
              <w:fldChar w:fldCharType="begin"/>
            </w:r>
            <w:r>
              <w:rPr>
                <w:noProof/>
                <w:webHidden/>
              </w:rPr>
              <w:instrText xml:space="preserve"> PAGEREF _Toc139310588 \h </w:instrText>
            </w:r>
            <w:r>
              <w:rPr>
                <w:noProof/>
                <w:webHidden/>
              </w:rPr>
            </w:r>
            <w:r>
              <w:rPr>
                <w:noProof/>
                <w:webHidden/>
              </w:rPr>
              <w:fldChar w:fldCharType="separate"/>
            </w:r>
            <w:r>
              <w:rPr>
                <w:noProof/>
                <w:webHidden/>
              </w:rPr>
              <w:t>20</w:t>
            </w:r>
            <w:r>
              <w:rPr>
                <w:noProof/>
                <w:webHidden/>
              </w:rPr>
              <w:fldChar w:fldCharType="end"/>
            </w:r>
          </w:hyperlink>
        </w:p>
        <w:p w14:paraId="6713FEF6" w14:textId="3FD80355" w:rsidR="000E418C" w:rsidRDefault="000E418C">
          <w:pPr>
            <w:pStyle w:val="TOC1"/>
            <w:tabs>
              <w:tab w:val="right" w:leader="dot" w:pos="9016"/>
            </w:tabs>
            <w:rPr>
              <w:rFonts w:cstheme="minorBidi"/>
              <w:noProof/>
              <w:kern w:val="2"/>
              <w14:ligatures w14:val="standardContextual"/>
            </w:rPr>
          </w:pPr>
          <w:hyperlink w:anchor="_Toc139310589" w:history="1">
            <w:r w:rsidRPr="00EE10A3">
              <w:rPr>
                <w:rStyle w:val="Hyperlink"/>
                <w:rFonts w:cstheme="minorHAnsi"/>
                <w:noProof/>
              </w:rPr>
              <w:t>Conclusion</w:t>
            </w:r>
            <w:r>
              <w:rPr>
                <w:noProof/>
                <w:webHidden/>
              </w:rPr>
              <w:tab/>
            </w:r>
            <w:r>
              <w:rPr>
                <w:noProof/>
                <w:webHidden/>
              </w:rPr>
              <w:fldChar w:fldCharType="begin"/>
            </w:r>
            <w:r>
              <w:rPr>
                <w:noProof/>
                <w:webHidden/>
              </w:rPr>
              <w:instrText xml:space="preserve"> PAGEREF _Toc139310589 \h </w:instrText>
            </w:r>
            <w:r>
              <w:rPr>
                <w:noProof/>
                <w:webHidden/>
              </w:rPr>
            </w:r>
            <w:r>
              <w:rPr>
                <w:noProof/>
                <w:webHidden/>
              </w:rPr>
              <w:fldChar w:fldCharType="separate"/>
            </w:r>
            <w:r>
              <w:rPr>
                <w:noProof/>
                <w:webHidden/>
              </w:rPr>
              <w:t>22</w:t>
            </w:r>
            <w:r>
              <w:rPr>
                <w:noProof/>
                <w:webHidden/>
              </w:rPr>
              <w:fldChar w:fldCharType="end"/>
            </w:r>
          </w:hyperlink>
        </w:p>
        <w:p w14:paraId="05291291" w14:textId="6F5D4DD3" w:rsidR="000E418C" w:rsidRDefault="000E418C">
          <w:pPr>
            <w:pStyle w:val="TOC1"/>
            <w:tabs>
              <w:tab w:val="right" w:leader="dot" w:pos="9016"/>
            </w:tabs>
            <w:rPr>
              <w:rFonts w:cstheme="minorBidi"/>
              <w:noProof/>
              <w:kern w:val="2"/>
              <w14:ligatures w14:val="standardContextual"/>
            </w:rPr>
          </w:pPr>
          <w:hyperlink w:anchor="_Toc139310590" w:history="1">
            <w:r w:rsidRPr="00EE10A3">
              <w:rPr>
                <w:rStyle w:val="Hyperlink"/>
                <w:rFonts w:cstheme="minorHAnsi"/>
                <w:noProof/>
              </w:rPr>
              <w:t>References</w:t>
            </w:r>
            <w:r>
              <w:rPr>
                <w:noProof/>
                <w:webHidden/>
              </w:rPr>
              <w:tab/>
            </w:r>
            <w:r>
              <w:rPr>
                <w:noProof/>
                <w:webHidden/>
              </w:rPr>
              <w:fldChar w:fldCharType="begin"/>
            </w:r>
            <w:r>
              <w:rPr>
                <w:noProof/>
                <w:webHidden/>
              </w:rPr>
              <w:instrText xml:space="preserve"> PAGEREF _Toc139310590 \h </w:instrText>
            </w:r>
            <w:r>
              <w:rPr>
                <w:noProof/>
                <w:webHidden/>
              </w:rPr>
            </w:r>
            <w:r>
              <w:rPr>
                <w:noProof/>
                <w:webHidden/>
              </w:rPr>
              <w:fldChar w:fldCharType="separate"/>
            </w:r>
            <w:r>
              <w:rPr>
                <w:noProof/>
                <w:webHidden/>
              </w:rPr>
              <w:t>23</w:t>
            </w:r>
            <w:r>
              <w:rPr>
                <w:noProof/>
                <w:webHidden/>
              </w:rPr>
              <w:fldChar w:fldCharType="end"/>
            </w:r>
          </w:hyperlink>
        </w:p>
        <w:p w14:paraId="2281F6AB" w14:textId="13B9E712" w:rsidR="00A1301C" w:rsidRDefault="00000000" w:rsidP="00A1301C">
          <w:pPr>
            <w:spacing w:line="360" w:lineRule="auto"/>
          </w:pPr>
          <w:r w:rsidRPr="0047169F">
            <w:rPr>
              <w:rFonts w:cstheme="minorHAnsi"/>
              <w:b/>
              <w:bCs/>
              <w:noProof/>
            </w:rPr>
            <w:fldChar w:fldCharType="end"/>
          </w:r>
        </w:p>
      </w:sdtContent>
    </w:sdt>
    <w:p w14:paraId="3A6EDD24" w14:textId="6F6479C9" w:rsidR="00A1301C" w:rsidRDefault="00A1301C" w:rsidP="00A1301C">
      <w:pPr>
        <w:spacing w:line="360" w:lineRule="auto"/>
        <w:rPr>
          <w:sz w:val="24"/>
          <w:szCs w:val="24"/>
        </w:rPr>
      </w:pPr>
    </w:p>
    <w:p w14:paraId="7CA11737" w14:textId="77777777" w:rsidR="00A1301C" w:rsidRDefault="00A1301C" w:rsidP="00A1301C">
      <w:pPr>
        <w:spacing w:line="360" w:lineRule="auto"/>
        <w:rPr>
          <w:sz w:val="24"/>
          <w:szCs w:val="24"/>
        </w:rPr>
      </w:pPr>
      <w:r>
        <w:rPr>
          <w:sz w:val="24"/>
          <w:szCs w:val="24"/>
        </w:rPr>
        <w:br w:type="page"/>
      </w:r>
    </w:p>
    <w:p w14:paraId="6B9933C8" w14:textId="0EA81000" w:rsidR="00A1301C" w:rsidRDefault="00A1301C" w:rsidP="00C1673B">
      <w:pPr>
        <w:pStyle w:val="Heading1"/>
        <w:spacing w:line="360" w:lineRule="auto"/>
        <w:rPr>
          <w:rFonts w:asciiTheme="minorHAnsi" w:hAnsiTheme="minorHAnsi" w:cstheme="minorHAnsi"/>
          <w:color w:val="auto"/>
          <w:sz w:val="24"/>
          <w:szCs w:val="24"/>
          <w:u w:val="single"/>
        </w:rPr>
      </w:pPr>
      <w:bookmarkStart w:id="0" w:name="_Toc139310578"/>
      <w:bookmarkStart w:id="1" w:name="_Toc139315876"/>
      <w:r w:rsidRPr="00C1673B">
        <w:rPr>
          <w:rFonts w:asciiTheme="minorHAnsi" w:hAnsiTheme="minorHAnsi" w:cstheme="minorHAnsi"/>
          <w:color w:val="auto"/>
          <w:sz w:val="24"/>
          <w:szCs w:val="24"/>
          <w:u w:val="single"/>
        </w:rPr>
        <w:lastRenderedPageBreak/>
        <w:t>Introduction</w:t>
      </w:r>
      <w:bookmarkEnd w:id="0"/>
      <w:bookmarkEnd w:id="1"/>
    </w:p>
    <w:p w14:paraId="5CE9B506" w14:textId="77777777" w:rsidR="002E064F" w:rsidRPr="002E064F" w:rsidRDefault="002E064F" w:rsidP="002E064F"/>
    <w:p w14:paraId="286CF687" w14:textId="2A5ADAFC" w:rsidR="009C2A31" w:rsidRDefault="009C2A31" w:rsidP="00B61CCE">
      <w:pPr>
        <w:spacing w:line="360" w:lineRule="auto"/>
        <w:jc w:val="both"/>
        <w:rPr>
          <w:sz w:val="24"/>
          <w:szCs w:val="24"/>
        </w:rPr>
      </w:pPr>
      <w:r>
        <w:rPr>
          <w:sz w:val="24"/>
          <w:szCs w:val="24"/>
        </w:rPr>
        <w:t xml:space="preserve">This report outlines the design for manufacture (DFM) </w:t>
      </w:r>
      <w:r w:rsidR="002E064F">
        <w:rPr>
          <w:sz w:val="24"/>
          <w:szCs w:val="24"/>
        </w:rPr>
        <w:t>of</w:t>
      </w:r>
      <w:r>
        <w:rPr>
          <w:sz w:val="24"/>
          <w:szCs w:val="24"/>
        </w:rPr>
        <w:t xml:space="preserve"> a component </w:t>
      </w:r>
      <w:r w:rsidR="002E064F">
        <w:rPr>
          <w:sz w:val="24"/>
          <w:szCs w:val="24"/>
        </w:rPr>
        <w:t xml:space="preserve">that is </w:t>
      </w:r>
      <w:r>
        <w:rPr>
          <w:sz w:val="24"/>
          <w:szCs w:val="24"/>
        </w:rPr>
        <w:t xml:space="preserve">used in one of the </w:t>
      </w:r>
      <w:r w:rsidR="002E064F">
        <w:rPr>
          <w:sz w:val="24"/>
          <w:szCs w:val="24"/>
        </w:rPr>
        <w:t xml:space="preserve">automation </w:t>
      </w:r>
      <w:r>
        <w:rPr>
          <w:sz w:val="24"/>
          <w:szCs w:val="24"/>
        </w:rPr>
        <w:t xml:space="preserve">machines </w:t>
      </w:r>
      <w:r w:rsidR="002E064F">
        <w:rPr>
          <w:sz w:val="24"/>
          <w:szCs w:val="24"/>
        </w:rPr>
        <w:t xml:space="preserve">that are </w:t>
      </w:r>
      <w:r>
        <w:rPr>
          <w:sz w:val="24"/>
          <w:szCs w:val="24"/>
        </w:rPr>
        <w:t xml:space="preserve">designed, </w:t>
      </w:r>
      <w:r w:rsidR="00A703D3">
        <w:rPr>
          <w:sz w:val="24"/>
          <w:szCs w:val="24"/>
        </w:rPr>
        <w:t>machined,</w:t>
      </w:r>
      <w:r>
        <w:rPr>
          <w:sz w:val="24"/>
          <w:szCs w:val="24"/>
        </w:rPr>
        <w:t xml:space="preserve"> and built by Sony</w:t>
      </w:r>
      <w:r w:rsidR="00FC7200">
        <w:rPr>
          <w:sz w:val="24"/>
          <w:szCs w:val="24"/>
        </w:rPr>
        <w:t xml:space="preserve"> UK Technology Centre. </w:t>
      </w:r>
      <w:r w:rsidR="002E064F">
        <w:rPr>
          <w:sz w:val="24"/>
          <w:szCs w:val="24"/>
        </w:rPr>
        <w:t>For this project t</w:t>
      </w:r>
      <w:r w:rsidR="00A703D3">
        <w:rPr>
          <w:sz w:val="24"/>
          <w:szCs w:val="24"/>
        </w:rPr>
        <w:t>he focus was on the</w:t>
      </w:r>
      <w:r w:rsidR="002E064F">
        <w:rPr>
          <w:sz w:val="24"/>
          <w:szCs w:val="24"/>
        </w:rPr>
        <w:t xml:space="preserve"> </w:t>
      </w:r>
      <w:r w:rsidR="00A703D3">
        <w:rPr>
          <w:sz w:val="24"/>
          <w:szCs w:val="24"/>
        </w:rPr>
        <w:t>gripper finger component of the autoloader system that attaches onto the auto tester machines</w:t>
      </w:r>
      <w:r w:rsidR="00E328E1">
        <w:rPr>
          <w:sz w:val="24"/>
          <w:szCs w:val="24"/>
        </w:rPr>
        <w:t xml:space="preserve"> – </w:t>
      </w:r>
      <w:r w:rsidR="002E064F">
        <w:rPr>
          <w:sz w:val="24"/>
          <w:szCs w:val="24"/>
        </w:rPr>
        <w:t>the component can be seen in the engineering drawing in figure 1.</w:t>
      </w:r>
    </w:p>
    <w:p w14:paraId="67A31435" w14:textId="0190045B" w:rsidR="00B61CCE" w:rsidRDefault="001D5672" w:rsidP="00A1301C">
      <w:pPr>
        <w:spacing w:line="360" w:lineRule="auto"/>
        <w:rPr>
          <w:sz w:val="24"/>
          <w:szCs w:val="24"/>
        </w:rPr>
      </w:pPr>
      <w:r w:rsidRPr="001D5672">
        <w:rPr>
          <w:noProof/>
          <w:sz w:val="24"/>
          <w:szCs w:val="24"/>
        </w:rPr>
        <w:drawing>
          <wp:inline distT="0" distB="0" distL="0" distR="0" wp14:anchorId="74885486" wp14:editId="2BA55A90">
            <wp:extent cx="5731510" cy="4026111"/>
            <wp:effectExtent l="0" t="0" r="2540" b="0"/>
            <wp:docPr id="1132937975" name="Picture 1" descr="A picture containing diagram, technical drawing, sketch,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7975" name="Picture 1" descr="A picture containing diagram, technical drawing, sketch, plan&#10;&#10;Description automatically generated"/>
                    <pic:cNvPicPr/>
                  </pic:nvPicPr>
                  <pic:blipFill rotWithShape="1">
                    <a:blip r:embed="rId6"/>
                    <a:srcRect t="419"/>
                    <a:stretch/>
                  </pic:blipFill>
                  <pic:spPr bwMode="auto">
                    <a:xfrm>
                      <a:off x="0" y="0"/>
                      <a:ext cx="5731510" cy="4026111"/>
                    </a:xfrm>
                    <a:prstGeom prst="rect">
                      <a:avLst/>
                    </a:prstGeom>
                    <a:ln>
                      <a:noFill/>
                    </a:ln>
                    <a:extLst>
                      <a:ext uri="{53640926-AAD7-44D8-BBD7-CCE9431645EC}">
                        <a14:shadowObscured xmlns:a14="http://schemas.microsoft.com/office/drawing/2010/main"/>
                      </a:ext>
                    </a:extLst>
                  </pic:spPr>
                </pic:pic>
              </a:graphicData>
            </a:graphic>
          </wp:inline>
        </w:drawing>
      </w:r>
    </w:p>
    <w:p w14:paraId="6F6A0FE2" w14:textId="0D03D9D3" w:rsidR="00B61CCE" w:rsidRDefault="00B61CCE" w:rsidP="001D5672">
      <w:pPr>
        <w:spacing w:line="360" w:lineRule="auto"/>
        <w:jc w:val="right"/>
        <w:rPr>
          <w:sz w:val="24"/>
          <w:szCs w:val="24"/>
        </w:rPr>
      </w:pPr>
      <w:r>
        <w:rPr>
          <w:i/>
          <w:iCs/>
          <w:sz w:val="24"/>
          <w:szCs w:val="24"/>
        </w:rPr>
        <w:t>Figure 1 – Autoloader Gripper Finger Component Engineering Drawing.</w:t>
      </w:r>
    </w:p>
    <w:p w14:paraId="03A924A4" w14:textId="77777777" w:rsidR="001D5672" w:rsidRDefault="001D5672" w:rsidP="001D5672">
      <w:pPr>
        <w:spacing w:line="360" w:lineRule="auto"/>
        <w:jc w:val="right"/>
        <w:rPr>
          <w:sz w:val="24"/>
          <w:szCs w:val="24"/>
        </w:rPr>
      </w:pPr>
    </w:p>
    <w:p w14:paraId="295B0DA0" w14:textId="62E1258A" w:rsidR="00B61CCE" w:rsidRDefault="00B61CCE" w:rsidP="00B61CCE">
      <w:pPr>
        <w:spacing w:line="360" w:lineRule="auto"/>
        <w:rPr>
          <w:sz w:val="24"/>
          <w:szCs w:val="24"/>
        </w:rPr>
      </w:pPr>
      <w:r>
        <w:rPr>
          <w:sz w:val="24"/>
          <w:szCs w:val="24"/>
        </w:rPr>
        <w:t xml:space="preserve">As seen in the </w:t>
      </w:r>
      <w:r w:rsidR="00E861EE">
        <w:rPr>
          <w:sz w:val="24"/>
          <w:szCs w:val="24"/>
        </w:rPr>
        <w:t xml:space="preserve">drawing </w:t>
      </w:r>
      <w:r>
        <w:rPr>
          <w:sz w:val="24"/>
          <w:szCs w:val="24"/>
        </w:rPr>
        <w:t xml:space="preserve">the current material choice is </w:t>
      </w:r>
      <w:r w:rsidR="001D5672">
        <w:rPr>
          <w:sz w:val="24"/>
          <w:szCs w:val="24"/>
        </w:rPr>
        <w:t>01 tool steel</w:t>
      </w:r>
      <w:r>
        <w:rPr>
          <w:sz w:val="24"/>
          <w:szCs w:val="24"/>
        </w:rPr>
        <w:t xml:space="preserve">, however, </w:t>
      </w:r>
      <w:r w:rsidR="001D5672">
        <w:rPr>
          <w:sz w:val="24"/>
          <w:szCs w:val="24"/>
        </w:rPr>
        <w:t>the goal of this project is to research, analyse and produce additive manufacturing methods and materials that offer</w:t>
      </w:r>
      <w:r>
        <w:rPr>
          <w:sz w:val="24"/>
          <w:szCs w:val="24"/>
        </w:rPr>
        <w:t xml:space="preserve"> savings in both time and cost of the</w:t>
      </w:r>
      <w:r w:rsidR="001D5672">
        <w:rPr>
          <w:sz w:val="24"/>
          <w:szCs w:val="24"/>
        </w:rPr>
        <w:t xml:space="preserve"> manufacture of the</w:t>
      </w:r>
      <w:r>
        <w:rPr>
          <w:sz w:val="24"/>
          <w:szCs w:val="24"/>
        </w:rPr>
        <w:t xml:space="preserve"> component without reduction in strength or fatigue.</w:t>
      </w:r>
    </w:p>
    <w:p w14:paraId="524E3929" w14:textId="77777777" w:rsidR="00B61CCE" w:rsidRDefault="00B61CCE" w:rsidP="00B61CCE">
      <w:pPr>
        <w:spacing w:line="360" w:lineRule="auto"/>
        <w:rPr>
          <w:sz w:val="24"/>
          <w:szCs w:val="24"/>
        </w:rPr>
      </w:pPr>
    </w:p>
    <w:p w14:paraId="2BC12843" w14:textId="77777777" w:rsidR="00B61CCE" w:rsidRPr="00B61CCE" w:rsidRDefault="00B61CCE" w:rsidP="00B61CCE">
      <w:pPr>
        <w:spacing w:line="360" w:lineRule="auto"/>
        <w:rPr>
          <w:sz w:val="24"/>
          <w:szCs w:val="24"/>
        </w:rPr>
      </w:pPr>
    </w:p>
    <w:p w14:paraId="2C67B288" w14:textId="0AF972A3" w:rsidR="00BF4B75" w:rsidRPr="00D877CA" w:rsidRDefault="00BF4B75" w:rsidP="00D877CA">
      <w:pPr>
        <w:pStyle w:val="Heading1"/>
        <w:rPr>
          <w:rFonts w:asciiTheme="minorHAnsi" w:hAnsiTheme="minorHAnsi" w:cstheme="minorHAnsi"/>
          <w:color w:val="auto"/>
          <w:sz w:val="24"/>
          <w:szCs w:val="24"/>
          <w:u w:val="single"/>
        </w:rPr>
      </w:pPr>
      <w:bookmarkStart w:id="2" w:name="_Toc139310579"/>
      <w:bookmarkStart w:id="3" w:name="_Toc139315877"/>
      <w:r w:rsidRPr="00D877CA">
        <w:rPr>
          <w:rFonts w:asciiTheme="minorHAnsi" w:hAnsiTheme="minorHAnsi" w:cstheme="minorHAnsi"/>
          <w:color w:val="auto"/>
          <w:sz w:val="24"/>
          <w:szCs w:val="24"/>
          <w:u w:val="single"/>
        </w:rPr>
        <w:lastRenderedPageBreak/>
        <w:t>Initial Design Assessment</w:t>
      </w:r>
      <w:bookmarkEnd w:id="2"/>
      <w:bookmarkEnd w:id="3"/>
    </w:p>
    <w:p w14:paraId="6EF2874F" w14:textId="77777777" w:rsidR="00A84E5A" w:rsidRDefault="00A84E5A" w:rsidP="00A1301C">
      <w:pPr>
        <w:spacing w:line="360" w:lineRule="auto"/>
        <w:rPr>
          <w:sz w:val="24"/>
          <w:szCs w:val="24"/>
        </w:rPr>
      </w:pPr>
    </w:p>
    <w:p w14:paraId="1BA8F720" w14:textId="123D94E0" w:rsidR="00BF4B75" w:rsidRPr="00BF4B75" w:rsidRDefault="00BF4B75" w:rsidP="00A1301C">
      <w:pPr>
        <w:spacing w:line="360" w:lineRule="auto"/>
        <w:rPr>
          <w:sz w:val="24"/>
          <w:szCs w:val="24"/>
        </w:rPr>
      </w:pPr>
      <w:r>
        <w:rPr>
          <w:sz w:val="24"/>
          <w:szCs w:val="24"/>
        </w:rPr>
        <w:t xml:space="preserve">Looking at the engineering drawing provided by the lead designer (figure 2), it can be quickly recognised that this component is a simple part to manufacture using a manual or CNC lathe. </w:t>
      </w:r>
      <w:r w:rsidR="00F12A6C">
        <w:rPr>
          <w:sz w:val="24"/>
          <w:szCs w:val="24"/>
        </w:rPr>
        <w:t xml:space="preserve">In </w:t>
      </w:r>
      <w:r>
        <w:rPr>
          <w:sz w:val="24"/>
          <w:szCs w:val="24"/>
        </w:rPr>
        <w:t xml:space="preserve">Sony UK Tec </w:t>
      </w:r>
      <w:r w:rsidR="00F12A6C">
        <w:rPr>
          <w:sz w:val="24"/>
          <w:szCs w:val="24"/>
        </w:rPr>
        <w:t xml:space="preserve">this part </w:t>
      </w:r>
      <w:r>
        <w:rPr>
          <w:sz w:val="24"/>
          <w:szCs w:val="24"/>
        </w:rPr>
        <w:t xml:space="preserve">has always been turned by </w:t>
      </w:r>
      <w:r w:rsidR="00F12A6C">
        <w:rPr>
          <w:sz w:val="24"/>
          <w:szCs w:val="24"/>
        </w:rPr>
        <w:t xml:space="preserve">the same </w:t>
      </w:r>
      <w:r>
        <w:rPr>
          <w:sz w:val="24"/>
          <w:szCs w:val="24"/>
        </w:rPr>
        <w:t>workshop engineer,</w:t>
      </w:r>
      <w:r w:rsidR="00F12A6C">
        <w:rPr>
          <w:sz w:val="24"/>
          <w:szCs w:val="24"/>
        </w:rPr>
        <w:t xml:space="preserve"> due to the high </w:t>
      </w:r>
      <w:r>
        <w:rPr>
          <w:sz w:val="24"/>
          <w:szCs w:val="24"/>
        </w:rPr>
        <w:t xml:space="preserve">tolerance </w:t>
      </w:r>
      <w:r w:rsidR="00F12A6C">
        <w:rPr>
          <w:sz w:val="24"/>
          <w:szCs w:val="24"/>
        </w:rPr>
        <w:t>on the</w:t>
      </w:r>
      <w:r>
        <w:rPr>
          <w:sz w:val="24"/>
          <w:szCs w:val="24"/>
        </w:rPr>
        <w:t xml:space="preserve"> 6mm G6 diameter and the </w:t>
      </w:r>
      <w:r w:rsidR="00F12A6C">
        <w:rPr>
          <w:sz w:val="24"/>
          <w:szCs w:val="24"/>
        </w:rPr>
        <w:t>+</w:t>
      </w:r>
      <w:r w:rsidR="00D4410C">
        <w:rPr>
          <w:sz w:val="24"/>
          <w:szCs w:val="24"/>
        </w:rPr>
        <w:t>/</w:t>
      </w:r>
      <w:r w:rsidR="00F12A6C">
        <w:rPr>
          <w:sz w:val="24"/>
          <w:szCs w:val="24"/>
        </w:rPr>
        <w:t>-</w:t>
      </w:r>
      <w:r w:rsidR="00D4410C">
        <w:rPr>
          <w:sz w:val="24"/>
          <w:szCs w:val="24"/>
        </w:rPr>
        <w:t xml:space="preserve"> 0.02mm tolerance on the narrowest diameter on the opposite end. </w:t>
      </w:r>
    </w:p>
    <w:p w14:paraId="26CC5ADB" w14:textId="27786627" w:rsidR="00E328E1" w:rsidRDefault="00BF4B75" w:rsidP="00A1301C">
      <w:pPr>
        <w:spacing w:line="360" w:lineRule="auto"/>
        <w:rPr>
          <w:sz w:val="24"/>
          <w:szCs w:val="24"/>
        </w:rPr>
      </w:pPr>
      <w:r w:rsidRPr="001D5672">
        <w:rPr>
          <w:noProof/>
          <w:sz w:val="24"/>
          <w:szCs w:val="24"/>
        </w:rPr>
        <w:drawing>
          <wp:inline distT="0" distB="0" distL="0" distR="0" wp14:anchorId="50F39DD7" wp14:editId="1FF79E0B">
            <wp:extent cx="5891738" cy="1834085"/>
            <wp:effectExtent l="0" t="0" r="0" b="0"/>
            <wp:docPr id="359971191" name="Picture 359971191" descr="A picture containing diagram, technical drawing, sketch,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37975" name="Picture 1" descr="A picture containing diagram, technical drawing, sketch, plan&#10;&#10;Description automatically generated"/>
                    <pic:cNvPicPr/>
                  </pic:nvPicPr>
                  <pic:blipFill rotWithShape="1">
                    <a:blip r:embed="rId6"/>
                    <a:srcRect l="14626" t="29551" r="12226" b="38167"/>
                    <a:stretch/>
                  </pic:blipFill>
                  <pic:spPr bwMode="auto">
                    <a:xfrm>
                      <a:off x="0" y="0"/>
                      <a:ext cx="5921979" cy="1843499"/>
                    </a:xfrm>
                    <a:prstGeom prst="rect">
                      <a:avLst/>
                    </a:prstGeom>
                    <a:ln>
                      <a:noFill/>
                    </a:ln>
                    <a:extLst>
                      <a:ext uri="{53640926-AAD7-44D8-BBD7-CCE9431645EC}">
                        <a14:shadowObscured xmlns:a14="http://schemas.microsoft.com/office/drawing/2010/main"/>
                      </a:ext>
                    </a:extLst>
                  </pic:spPr>
                </pic:pic>
              </a:graphicData>
            </a:graphic>
          </wp:inline>
        </w:drawing>
      </w:r>
    </w:p>
    <w:p w14:paraId="66E98EA3" w14:textId="01ACF476" w:rsidR="00BF4B75" w:rsidRDefault="00BF4B75" w:rsidP="00BF4B75">
      <w:pPr>
        <w:spacing w:line="360" w:lineRule="auto"/>
        <w:jc w:val="right"/>
        <w:rPr>
          <w:i/>
          <w:iCs/>
          <w:sz w:val="24"/>
          <w:szCs w:val="24"/>
        </w:rPr>
      </w:pPr>
      <w:r>
        <w:rPr>
          <w:i/>
          <w:iCs/>
          <w:sz w:val="24"/>
          <w:szCs w:val="24"/>
        </w:rPr>
        <w:t>Figure 2 – Engineering Drawing Up Close</w:t>
      </w:r>
    </w:p>
    <w:p w14:paraId="21A37485" w14:textId="77777777" w:rsidR="00265BA4" w:rsidRDefault="00265BA4" w:rsidP="00BF4B75">
      <w:pPr>
        <w:spacing w:line="360" w:lineRule="auto"/>
        <w:jc w:val="both"/>
        <w:rPr>
          <w:sz w:val="24"/>
          <w:szCs w:val="24"/>
        </w:rPr>
      </w:pPr>
    </w:p>
    <w:p w14:paraId="2387FBBA" w14:textId="79B052B4" w:rsidR="00265BA4" w:rsidRDefault="00265BA4" w:rsidP="00BF4B75">
      <w:pPr>
        <w:spacing w:line="360" w:lineRule="auto"/>
        <w:jc w:val="both"/>
        <w:rPr>
          <w:sz w:val="24"/>
          <w:szCs w:val="24"/>
        </w:rPr>
      </w:pPr>
      <w:r>
        <w:rPr>
          <w:sz w:val="24"/>
          <w:szCs w:val="24"/>
        </w:rPr>
        <w:t xml:space="preserve">These tolerances add a great deal of time to the manufacture of the part as not only does the </w:t>
      </w:r>
      <w:r w:rsidR="00F12A6C">
        <w:rPr>
          <w:sz w:val="24"/>
          <w:szCs w:val="24"/>
        </w:rPr>
        <w:t xml:space="preserve">part need to be </w:t>
      </w:r>
      <w:r>
        <w:rPr>
          <w:sz w:val="24"/>
          <w:szCs w:val="24"/>
        </w:rPr>
        <w:t>dimension</w:t>
      </w:r>
      <w:r w:rsidR="00F12A6C">
        <w:rPr>
          <w:sz w:val="24"/>
          <w:szCs w:val="24"/>
        </w:rPr>
        <w:t xml:space="preserve">ally accurate but also have a </w:t>
      </w:r>
      <w:r w:rsidR="002B4B79">
        <w:rPr>
          <w:sz w:val="24"/>
          <w:szCs w:val="24"/>
        </w:rPr>
        <w:t>high-quality</w:t>
      </w:r>
      <w:r>
        <w:rPr>
          <w:sz w:val="24"/>
          <w:szCs w:val="24"/>
        </w:rPr>
        <w:t xml:space="preserve"> surface finish </w:t>
      </w:r>
      <w:r w:rsidR="00F12A6C">
        <w:rPr>
          <w:sz w:val="24"/>
          <w:szCs w:val="24"/>
        </w:rPr>
        <w:t>and</w:t>
      </w:r>
      <w:r>
        <w:rPr>
          <w:sz w:val="24"/>
          <w:szCs w:val="24"/>
        </w:rPr>
        <w:t xml:space="preserve"> be concentric – the concentricity tolerance is not specified, but concentricity still needs to be achieved for accuracy. </w:t>
      </w:r>
    </w:p>
    <w:p w14:paraId="2AC431CF" w14:textId="64F5B7D6" w:rsidR="00265BA4" w:rsidRDefault="00A84E5A" w:rsidP="00A84E5A">
      <w:pPr>
        <w:spacing w:line="360" w:lineRule="auto"/>
        <w:jc w:val="center"/>
        <w:rPr>
          <w:sz w:val="24"/>
          <w:szCs w:val="24"/>
        </w:rPr>
      </w:pPr>
      <w:r>
        <w:rPr>
          <w:noProof/>
          <w:sz w:val="24"/>
          <w:szCs w:val="24"/>
        </w:rPr>
        <w:lastRenderedPageBreak/>
        <w:drawing>
          <wp:inline distT="0" distB="0" distL="0" distR="0" wp14:anchorId="3D4723CC" wp14:editId="4CAB916F">
            <wp:extent cx="4566714" cy="3563050"/>
            <wp:effectExtent l="0" t="0" r="5715" b="0"/>
            <wp:docPr id="2135070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2067" cy="3614040"/>
                    </a:xfrm>
                    <a:prstGeom prst="rect">
                      <a:avLst/>
                    </a:prstGeom>
                    <a:noFill/>
                  </pic:spPr>
                </pic:pic>
              </a:graphicData>
            </a:graphic>
          </wp:inline>
        </w:drawing>
      </w:r>
    </w:p>
    <w:p w14:paraId="73FD1F18" w14:textId="6CF72198" w:rsidR="00265BA4" w:rsidRDefault="00A84E5A" w:rsidP="00A84E5A">
      <w:pPr>
        <w:spacing w:line="360" w:lineRule="auto"/>
        <w:jc w:val="right"/>
        <w:rPr>
          <w:sz w:val="24"/>
          <w:szCs w:val="24"/>
        </w:rPr>
      </w:pPr>
      <w:r>
        <w:rPr>
          <w:i/>
          <w:iCs/>
          <w:sz w:val="24"/>
          <w:szCs w:val="24"/>
        </w:rPr>
        <w:t>Figure 3 - Zeus Book Tolerance Page</w:t>
      </w:r>
    </w:p>
    <w:p w14:paraId="63D619F7" w14:textId="77777777" w:rsidR="00A84E5A" w:rsidRDefault="00A84E5A" w:rsidP="00A84E5A">
      <w:pPr>
        <w:spacing w:line="360" w:lineRule="auto"/>
        <w:jc w:val="right"/>
        <w:rPr>
          <w:sz w:val="24"/>
          <w:szCs w:val="24"/>
        </w:rPr>
      </w:pPr>
    </w:p>
    <w:p w14:paraId="2B20E749" w14:textId="370E9CF9" w:rsidR="00265BA4" w:rsidRPr="00BF4B75" w:rsidRDefault="00265BA4" w:rsidP="00BF4B75">
      <w:pPr>
        <w:spacing w:line="360" w:lineRule="auto"/>
        <w:jc w:val="both"/>
        <w:rPr>
          <w:sz w:val="24"/>
          <w:szCs w:val="24"/>
        </w:rPr>
      </w:pPr>
      <w:r>
        <w:rPr>
          <w:sz w:val="24"/>
          <w:szCs w:val="24"/>
        </w:rPr>
        <w:t xml:space="preserve">As shown in figure 3 the Zeus book denotes the G6 tolerance on a 6mm shaft to be 0.005 to 0.014mm under sized – 5.986 to 5.995. For this type of measurement and quality control a </w:t>
      </w:r>
      <w:r w:rsidR="00A84E5A">
        <w:rPr>
          <w:sz w:val="24"/>
          <w:szCs w:val="24"/>
        </w:rPr>
        <w:t>micrometre</w:t>
      </w:r>
      <w:r>
        <w:rPr>
          <w:sz w:val="24"/>
          <w:szCs w:val="24"/>
        </w:rPr>
        <w:t xml:space="preserve"> is required, as well as this a much more accurate 6 tooth, self-centring, collet lathe chuck is used to increase the ease of achieving concentricity. </w:t>
      </w:r>
      <w:r w:rsidR="00EB7682">
        <w:rPr>
          <w:sz w:val="24"/>
          <w:szCs w:val="24"/>
        </w:rPr>
        <w:t>All</w:t>
      </w:r>
      <w:r>
        <w:rPr>
          <w:sz w:val="24"/>
          <w:szCs w:val="24"/>
        </w:rPr>
        <w:t xml:space="preserve"> these factors </w:t>
      </w:r>
      <w:r w:rsidR="00604A60">
        <w:rPr>
          <w:sz w:val="24"/>
          <w:szCs w:val="24"/>
        </w:rPr>
        <w:t xml:space="preserve">combined make the process of machining this component quite complex, time consuming, costly (in terms of labour) </w:t>
      </w:r>
      <w:r w:rsidR="004D7CBA">
        <w:rPr>
          <w:sz w:val="24"/>
          <w:szCs w:val="24"/>
        </w:rPr>
        <w:t>and</w:t>
      </w:r>
      <w:r w:rsidR="00604A60">
        <w:rPr>
          <w:sz w:val="24"/>
          <w:szCs w:val="24"/>
        </w:rPr>
        <w:t xml:space="preserve"> restrictive as there is only one member of the team who can achieve these tolerances.</w:t>
      </w:r>
    </w:p>
    <w:p w14:paraId="27A86C58" w14:textId="77777777" w:rsidR="004D7CBA" w:rsidRDefault="004D7CBA" w:rsidP="00A1301C">
      <w:pPr>
        <w:spacing w:line="360" w:lineRule="auto"/>
        <w:rPr>
          <w:sz w:val="24"/>
          <w:szCs w:val="24"/>
        </w:rPr>
      </w:pPr>
    </w:p>
    <w:p w14:paraId="6917343F" w14:textId="6FD818AB" w:rsidR="00BB69F0" w:rsidRDefault="001D660D" w:rsidP="00A1301C">
      <w:pPr>
        <w:spacing w:line="360" w:lineRule="auto"/>
        <w:rPr>
          <w:sz w:val="24"/>
          <w:szCs w:val="24"/>
        </w:rPr>
      </w:pPr>
      <w:r>
        <w:rPr>
          <w:sz w:val="24"/>
          <w:szCs w:val="24"/>
        </w:rPr>
        <w:t xml:space="preserve">After discussion with the design </w:t>
      </w:r>
      <w:r w:rsidR="001A0801">
        <w:rPr>
          <w:sz w:val="24"/>
          <w:szCs w:val="24"/>
        </w:rPr>
        <w:t>team,</w:t>
      </w:r>
      <w:r>
        <w:rPr>
          <w:sz w:val="24"/>
          <w:szCs w:val="24"/>
        </w:rPr>
        <w:t xml:space="preserve"> it was found that the</w:t>
      </w:r>
      <w:r w:rsidR="004D7CBA" w:rsidRPr="004D7CBA">
        <w:rPr>
          <w:sz w:val="24"/>
          <w:szCs w:val="24"/>
        </w:rPr>
        <w:t xml:space="preserve"> choice</w:t>
      </w:r>
      <w:r w:rsidR="00F002C9">
        <w:rPr>
          <w:sz w:val="24"/>
          <w:szCs w:val="24"/>
        </w:rPr>
        <w:t xml:space="preserve"> to use</w:t>
      </w:r>
      <w:r w:rsidR="004D7CBA" w:rsidRPr="004D7CBA">
        <w:rPr>
          <w:sz w:val="24"/>
          <w:szCs w:val="24"/>
        </w:rPr>
        <w:t xml:space="preserve"> 01 tool steel </w:t>
      </w:r>
      <w:r w:rsidR="001A0801">
        <w:rPr>
          <w:sz w:val="24"/>
          <w:szCs w:val="24"/>
        </w:rPr>
        <w:t>was</w:t>
      </w:r>
      <w:r w:rsidR="004D7CBA" w:rsidRPr="004D7CBA">
        <w:rPr>
          <w:sz w:val="24"/>
          <w:szCs w:val="24"/>
        </w:rPr>
        <w:t xml:space="preserve"> </w:t>
      </w:r>
      <w:r w:rsidR="00F002C9">
        <w:rPr>
          <w:sz w:val="24"/>
          <w:szCs w:val="24"/>
        </w:rPr>
        <w:t>because of</w:t>
      </w:r>
      <w:r w:rsidR="004D7CBA" w:rsidRPr="004D7CBA">
        <w:rPr>
          <w:sz w:val="24"/>
          <w:szCs w:val="24"/>
        </w:rPr>
        <w:t xml:space="preserve"> the requirement of having a material that has good durability properties and excellent wear resistance</w:t>
      </w:r>
      <w:r w:rsidR="00F002C9">
        <w:rPr>
          <w:sz w:val="24"/>
          <w:szCs w:val="24"/>
        </w:rPr>
        <w:t>.</w:t>
      </w:r>
      <w:r w:rsidR="004D7CBA" w:rsidRPr="004D7CBA">
        <w:rPr>
          <w:sz w:val="24"/>
          <w:szCs w:val="24"/>
        </w:rPr>
        <w:t xml:space="preserve"> </w:t>
      </w:r>
      <w:r w:rsidR="00F002C9">
        <w:rPr>
          <w:sz w:val="24"/>
          <w:szCs w:val="24"/>
        </w:rPr>
        <w:t>A</w:t>
      </w:r>
      <w:r w:rsidR="004D7CBA" w:rsidRPr="004D7CBA">
        <w:rPr>
          <w:sz w:val="24"/>
          <w:szCs w:val="24"/>
        </w:rPr>
        <w:t>lthough this material choice</w:t>
      </w:r>
      <w:r w:rsidR="00F002C9">
        <w:rPr>
          <w:sz w:val="24"/>
          <w:szCs w:val="24"/>
        </w:rPr>
        <w:t xml:space="preserve"> far exceeds the requirements of the component as its job is</w:t>
      </w:r>
      <w:r w:rsidR="004D7CBA" w:rsidRPr="004D7CBA">
        <w:rPr>
          <w:sz w:val="24"/>
          <w:szCs w:val="24"/>
        </w:rPr>
        <w:t xml:space="preserve"> simply to pick</w:t>
      </w:r>
      <w:r w:rsidR="0074330C">
        <w:rPr>
          <w:sz w:val="24"/>
          <w:szCs w:val="24"/>
        </w:rPr>
        <w:t xml:space="preserve"> up, transport and place a Raspberry Pi computer (as can be seen in figure</w:t>
      </w:r>
      <w:r w:rsidR="001D3527">
        <w:rPr>
          <w:sz w:val="24"/>
          <w:szCs w:val="24"/>
        </w:rPr>
        <w:t>s</w:t>
      </w:r>
      <w:r w:rsidR="0074330C">
        <w:rPr>
          <w:sz w:val="24"/>
          <w:szCs w:val="24"/>
        </w:rPr>
        <w:t xml:space="preserve"> 4</w:t>
      </w:r>
      <w:r w:rsidR="001D3527">
        <w:rPr>
          <w:sz w:val="24"/>
          <w:szCs w:val="24"/>
        </w:rPr>
        <w:t xml:space="preserve"> and 5</w:t>
      </w:r>
      <w:r w:rsidR="0074330C">
        <w:rPr>
          <w:sz w:val="24"/>
          <w:szCs w:val="24"/>
        </w:rPr>
        <w:t xml:space="preserve">), the product only weighs around </w:t>
      </w:r>
      <w:r w:rsidR="001D3527">
        <w:rPr>
          <w:sz w:val="24"/>
          <w:szCs w:val="24"/>
        </w:rPr>
        <w:t>46</w:t>
      </w:r>
      <w:r w:rsidR="0074330C">
        <w:rPr>
          <w:sz w:val="24"/>
          <w:szCs w:val="24"/>
        </w:rPr>
        <w:t xml:space="preserve">g, and </w:t>
      </w:r>
      <w:r>
        <w:rPr>
          <w:sz w:val="24"/>
          <w:szCs w:val="24"/>
        </w:rPr>
        <w:t xml:space="preserve">very little force, only around </w:t>
      </w:r>
      <w:r w:rsidR="00285A98">
        <w:rPr>
          <w:sz w:val="24"/>
          <w:szCs w:val="24"/>
        </w:rPr>
        <w:t>19</w:t>
      </w:r>
      <w:r>
        <w:rPr>
          <w:sz w:val="24"/>
          <w:szCs w:val="24"/>
        </w:rPr>
        <w:t>N,</w:t>
      </w:r>
      <w:r w:rsidR="0074330C">
        <w:rPr>
          <w:sz w:val="24"/>
          <w:szCs w:val="24"/>
        </w:rPr>
        <w:t xml:space="preserve"> is produced by the </w:t>
      </w:r>
      <w:r w:rsidR="00F04613">
        <w:rPr>
          <w:sz w:val="24"/>
          <w:szCs w:val="24"/>
        </w:rPr>
        <w:t>(</w:t>
      </w:r>
      <w:r w:rsidR="001D3527">
        <w:rPr>
          <w:sz w:val="24"/>
          <w:szCs w:val="24"/>
        </w:rPr>
        <w:t>SMC MHF2</w:t>
      </w:r>
      <w:r w:rsidR="00F04613">
        <w:rPr>
          <w:sz w:val="24"/>
          <w:szCs w:val="24"/>
        </w:rPr>
        <w:t xml:space="preserve"> – 8D1R – X83B1)</w:t>
      </w:r>
      <w:r w:rsidR="001D3527">
        <w:rPr>
          <w:sz w:val="24"/>
          <w:szCs w:val="24"/>
        </w:rPr>
        <w:t xml:space="preserve"> low profile air gripper</w:t>
      </w:r>
      <w:r w:rsidR="00F04613">
        <w:rPr>
          <w:sz w:val="24"/>
          <w:szCs w:val="24"/>
        </w:rPr>
        <w:t xml:space="preserve"> (gripper can be seen in figures 4 and 5)</w:t>
      </w:r>
      <w:r w:rsidR="00F002C9">
        <w:rPr>
          <w:sz w:val="24"/>
          <w:szCs w:val="24"/>
        </w:rPr>
        <w:t xml:space="preserve"> (SMC</w:t>
      </w:r>
      <w:r w:rsidR="00487B99">
        <w:rPr>
          <w:sz w:val="24"/>
          <w:szCs w:val="24"/>
        </w:rPr>
        <w:t>.eu</w:t>
      </w:r>
      <w:r w:rsidR="00F002C9">
        <w:rPr>
          <w:sz w:val="24"/>
          <w:szCs w:val="24"/>
        </w:rPr>
        <w:t>, 2023).</w:t>
      </w:r>
      <w:r>
        <w:rPr>
          <w:sz w:val="24"/>
          <w:szCs w:val="24"/>
        </w:rPr>
        <w:t xml:space="preserve"> </w:t>
      </w:r>
    </w:p>
    <w:p w14:paraId="3679B1F6" w14:textId="2785B50F" w:rsidR="00BB69F0" w:rsidRDefault="00BB69F0" w:rsidP="00BB69F0">
      <w:pPr>
        <w:spacing w:line="360" w:lineRule="auto"/>
        <w:jc w:val="center"/>
        <w:rPr>
          <w:sz w:val="24"/>
          <w:szCs w:val="24"/>
        </w:rPr>
      </w:pPr>
      <w:r>
        <w:rPr>
          <w:noProof/>
          <w:sz w:val="24"/>
          <w:szCs w:val="24"/>
        </w:rPr>
        <w:lastRenderedPageBreak/>
        <w:drawing>
          <wp:inline distT="0" distB="0" distL="0" distR="0" wp14:anchorId="4F7FCBFA" wp14:editId="51A65BC1">
            <wp:extent cx="2965193" cy="2779696"/>
            <wp:effectExtent l="0" t="0" r="6985" b="1905"/>
            <wp:docPr id="526018301" name="Picture 4" descr="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18301" name="Picture 4" descr="Close-up of a machine&#10;&#10;Description automatically generated"/>
                    <pic:cNvPicPr/>
                  </pic:nvPicPr>
                  <pic:blipFill rotWithShape="1">
                    <a:blip r:embed="rId8" cstate="print">
                      <a:extLst>
                        <a:ext uri="{28A0092B-C50C-407E-A947-70E740481C1C}">
                          <a14:useLocalDpi xmlns:a14="http://schemas.microsoft.com/office/drawing/2010/main" val="0"/>
                        </a:ext>
                      </a:extLst>
                    </a:blip>
                    <a:srcRect l="14756" t="492" r="8610" b="3730"/>
                    <a:stretch/>
                  </pic:blipFill>
                  <pic:spPr bwMode="auto">
                    <a:xfrm>
                      <a:off x="0" y="0"/>
                      <a:ext cx="2973553" cy="2787533"/>
                    </a:xfrm>
                    <a:prstGeom prst="rect">
                      <a:avLst/>
                    </a:prstGeom>
                    <a:ln>
                      <a:noFill/>
                    </a:ln>
                    <a:extLst>
                      <a:ext uri="{53640926-AAD7-44D8-BBD7-CCE9431645EC}">
                        <a14:shadowObscured xmlns:a14="http://schemas.microsoft.com/office/drawing/2010/main"/>
                      </a:ext>
                    </a:extLst>
                  </pic:spPr>
                </pic:pic>
              </a:graphicData>
            </a:graphic>
          </wp:inline>
        </w:drawing>
      </w:r>
    </w:p>
    <w:p w14:paraId="12BFBFE3" w14:textId="0EF05E11" w:rsidR="00BB69F0" w:rsidRDefault="00BB69F0" w:rsidP="00BB69F0">
      <w:pPr>
        <w:spacing w:line="360" w:lineRule="auto"/>
        <w:jc w:val="right"/>
        <w:rPr>
          <w:sz w:val="24"/>
          <w:szCs w:val="24"/>
        </w:rPr>
      </w:pPr>
      <w:r>
        <w:rPr>
          <w:i/>
          <w:iCs/>
          <w:sz w:val="24"/>
          <w:szCs w:val="24"/>
        </w:rPr>
        <w:t>Figure 4 - Gripper Seen without a Raspberry Pi Board</w:t>
      </w:r>
    </w:p>
    <w:p w14:paraId="06E9F52B" w14:textId="3C688F7E" w:rsidR="00BB69F0" w:rsidRPr="00BB69F0" w:rsidRDefault="00BB69F0" w:rsidP="00BB69F0">
      <w:pPr>
        <w:spacing w:line="360" w:lineRule="auto"/>
        <w:jc w:val="center"/>
        <w:rPr>
          <w:sz w:val="24"/>
          <w:szCs w:val="24"/>
        </w:rPr>
      </w:pPr>
      <w:r>
        <w:rPr>
          <w:noProof/>
          <w:sz w:val="24"/>
          <w:szCs w:val="24"/>
        </w:rPr>
        <w:drawing>
          <wp:inline distT="0" distB="0" distL="0" distR="0" wp14:anchorId="1255BA9B" wp14:editId="45777F1F">
            <wp:extent cx="3155473" cy="2491624"/>
            <wp:effectExtent l="0" t="0" r="6985" b="4445"/>
            <wp:docPr id="1390970219" name="Picture 5" descr="A picture containing machine, engineering, electronic engineering, electrical wi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70219" name="Picture 5" descr="A picture containing machine, engineering, electronic engineering, electrical wiring&#10;&#10;Description automatically generated"/>
                    <pic:cNvPicPr/>
                  </pic:nvPicPr>
                  <pic:blipFill rotWithShape="1">
                    <a:blip r:embed="rId9" cstate="print">
                      <a:extLst>
                        <a:ext uri="{28A0092B-C50C-407E-A947-70E740481C1C}">
                          <a14:useLocalDpi xmlns:a14="http://schemas.microsoft.com/office/drawing/2010/main" val="0"/>
                        </a:ext>
                      </a:extLst>
                    </a:blip>
                    <a:srcRect l="12820" t="15615" r="18847" b="12448"/>
                    <a:stretch/>
                  </pic:blipFill>
                  <pic:spPr bwMode="auto">
                    <a:xfrm>
                      <a:off x="0" y="0"/>
                      <a:ext cx="3167950" cy="2501476"/>
                    </a:xfrm>
                    <a:prstGeom prst="rect">
                      <a:avLst/>
                    </a:prstGeom>
                    <a:ln>
                      <a:noFill/>
                    </a:ln>
                    <a:extLst>
                      <a:ext uri="{53640926-AAD7-44D8-BBD7-CCE9431645EC}">
                        <a14:shadowObscured xmlns:a14="http://schemas.microsoft.com/office/drawing/2010/main"/>
                      </a:ext>
                    </a:extLst>
                  </pic:spPr>
                </pic:pic>
              </a:graphicData>
            </a:graphic>
          </wp:inline>
        </w:drawing>
      </w:r>
    </w:p>
    <w:p w14:paraId="7A637CA6" w14:textId="1454A7CC" w:rsidR="00BB69F0" w:rsidRDefault="00BB69F0" w:rsidP="002625A3">
      <w:pPr>
        <w:spacing w:line="360" w:lineRule="auto"/>
        <w:jc w:val="right"/>
        <w:rPr>
          <w:sz w:val="24"/>
          <w:szCs w:val="24"/>
        </w:rPr>
      </w:pPr>
      <w:r>
        <w:rPr>
          <w:i/>
          <w:iCs/>
          <w:sz w:val="24"/>
          <w:szCs w:val="24"/>
        </w:rPr>
        <w:t>Figure 5 – Gipper System Seen Holding a Raspberry Pi Board</w:t>
      </w:r>
    </w:p>
    <w:p w14:paraId="784274FA" w14:textId="77777777" w:rsidR="002625A3" w:rsidRDefault="002625A3" w:rsidP="002625A3">
      <w:pPr>
        <w:spacing w:line="360" w:lineRule="auto"/>
        <w:jc w:val="right"/>
        <w:rPr>
          <w:sz w:val="24"/>
          <w:szCs w:val="24"/>
        </w:rPr>
      </w:pPr>
    </w:p>
    <w:p w14:paraId="2ECD0313" w14:textId="1527BBD7" w:rsidR="00BF4B75" w:rsidRDefault="001D660D" w:rsidP="00A1301C">
      <w:pPr>
        <w:spacing w:line="360" w:lineRule="auto"/>
        <w:rPr>
          <w:sz w:val="24"/>
          <w:szCs w:val="24"/>
        </w:rPr>
      </w:pPr>
      <w:r>
        <w:rPr>
          <w:sz w:val="24"/>
          <w:szCs w:val="24"/>
        </w:rPr>
        <w:t>Despite the large volume of use, at this force</w:t>
      </w:r>
      <w:r w:rsidR="001A0801">
        <w:rPr>
          <w:sz w:val="24"/>
          <w:szCs w:val="24"/>
        </w:rPr>
        <w:t>,</w:t>
      </w:r>
      <w:r>
        <w:rPr>
          <w:sz w:val="24"/>
          <w:szCs w:val="24"/>
        </w:rPr>
        <w:t xml:space="preserve"> fatigue of 01 tool steel would not be an issue as the fatigue strength is 40 KSI</w:t>
      </w:r>
      <w:r w:rsidR="00DB151C">
        <w:rPr>
          <w:sz w:val="24"/>
          <w:szCs w:val="24"/>
        </w:rPr>
        <w:t xml:space="preserve"> (onlinemetals.com, 2023)</w:t>
      </w:r>
      <w:r>
        <w:rPr>
          <w:sz w:val="24"/>
          <w:szCs w:val="24"/>
        </w:rPr>
        <w:t>, much higher than alternatives that would have likely been suitable – for example 6061 aluminium, with fatigue strength of around 14 KSI</w:t>
      </w:r>
      <w:r w:rsidR="00171500">
        <w:rPr>
          <w:sz w:val="24"/>
          <w:szCs w:val="24"/>
        </w:rPr>
        <w:t xml:space="preserve"> (</w:t>
      </w:r>
      <w:r w:rsidR="00171500" w:rsidRPr="00171500">
        <w:rPr>
          <w:sz w:val="24"/>
          <w:szCs w:val="24"/>
        </w:rPr>
        <w:t>asm.matweb.com</w:t>
      </w:r>
      <w:r w:rsidR="00171500">
        <w:rPr>
          <w:sz w:val="24"/>
          <w:szCs w:val="24"/>
        </w:rPr>
        <w:t>, 2023)</w:t>
      </w:r>
      <w:r w:rsidR="001A0801">
        <w:rPr>
          <w:sz w:val="24"/>
          <w:szCs w:val="24"/>
        </w:rPr>
        <w:t xml:space="preserve">, would still be </w:t>
      </w:r>
      <w:r w:rsidR="00943935">
        <w:rPr>
          <w:sz w:val="24"/>
          <w:szCs w:val="24"/>
        </w:rPr>
        <w:t>enough</w:t>
      </w:r>
      <w:r w:rsidR="001A0801">
        <w:rPr>
          <w:sz w:val="24"/>
          <w:szCs w:val="24"/>
        </w:rPr>
        <w:t xml:space="preserve"> for this application.</w:t>
      </w:r>
      <w:r w:rsidR="0057056F">
        <w:rPr>
          <w:sz w:val="24"/>
          <w:szCs w:val="24"/>
        </w:rPr>
        <w:t xml:space="preserve"> </w:t>
      </w:r>
    </w:p>
    <w:p w14:paraId="3F49C502" w14:textId="77777777" w:rsidR="00AF4095" w:rsidRDefault="00AF4095" w:rsidP="00A1301C">
      <w:pPr>
        <w:spacing w:line="360" w:lineRule="auto"/>
        <w:rPr>
          <w:sz w:val="24"/>
          <w:szCs w:val="24"/>
        </w:rPr>
      </w:pPr>
    </w:p>
    <w:p w14:paraId="3940DE6A" w14:textId="77777777" w:rsidR="006159C5" w:rsidRDefault="006159C5" w:rsidP="00A1301C">
      <w:pPr>
        <w:spacing w:line="360" w:lineRule="auto"/>
        <w:rPr>
          <w:sz w:val="24"/>
          <w:szCs w:val="24"/>
        </w:rPr>
      </w:pPr>
    </w:p>
    <w:p w14:paraId="3DE1F278" w14:textId="5574C3DD" w:rsidR="00AF4095" w:rsidRPr="00D877CA" w:rsidRDefault="00AF4095" w:rsidP="00D877CA">
      <w:pPr>
        <w:pStyle w:val="Heading1"/>
        <w:rPr>
          <w:rFonts w:asciiTheme="minorHAnsi" w:hAnsiTheme="minorHAnsi" w:cstheme="minorHAnsi"/>
          <w:color w:val="auto"/>
          <w:sz w:val="24"/>
          <w:szCs w:val="24"/>
        </w:rPr>
      </w:pPr>
      <w:bookmarkStart w:id="4" w:name="_Toc139310580"/>
      <w:bookmarkStart w:id="5" w:name="_Toc139315878"/>
      <w:r w:rsidRPr="00D877CA">
        <w:rPr>
          <w:rFonts w:asciiTheme="minorHAnsi" w:hAnsiTheme="minorHAnsi" w:cstheme="minorHAnsi"/>
          <w:color w:val="auto"/>
          <w:sz w:val="24"/>
          <w:szCs w:val="24"/>
          <w:u w:val="single"/>
        </w:rPr>
        <w:lastRenderedPageBreak/>
        <w:t>Addition Manufacturing</w:t>
      </w:r>
      <w:bookmarkEnd w:id="4"/>
      <w:bookmarkEnd w:id="5"/>
    </w:p>
    <w:p w14:paraId="78CC2768" w14:textId="77777777" w:rsidR="00AF4095" w:rsidRDefault="00AF4095" w:rsidP="00AF4095">
      <w:pPr>
        <w:spacing w:line="360" w:lineRule="auto"/>
        <w:rPr>
          <w:sz w:val="24"/>
          <w:szCs w:val="24"/>
        </w:rPr>
      </w:pPr>
    </w:p>
    <w:p w14:paraId="5B3BA724" w14:textId="039B1ED9" w:rsidR="00AF4095" w:rsidRDefault="00F04613" w:rsidP="00AF4095">
      <w:pPr>
        <w:spacing w:line="360" w:lineRule="auto"/>
        <w:rPr>
          <w:sz w:val="24"/>
          <w:szCs w:val="24"/>
        </w:rPr>
      </w:pPr>
      <w:r>
        <w:rPr>
          <w:sz w:val="24"/>
          <w:szCs w:val="24"/>
        </w:rPr>
        <w:t>Using the opposite approach</w:t>
      </w:r>
      <w:r w:rsidR="00AF4095">
        <w:rPr>
          <w:sz w:val="24"/>
          <w:szCs w:val="24"/>
        </w:rPr>
        <w:t xml:space="preserve"> to reduction manufacturing</w:t>
      </w:r>
      <w:r>
        <w:rPr>
          <w:sz w:val="24"/>
          <w:szCs w:val="24"/>
        </w:rPr>
        <w:t>,</w:t>
      </w:r>
      <w:r w:rsidR="00AF4095">
        <w:rPr>
          <w:sz w:val="24"/>
          <w:szCs w:val="24"/>
        </w:rPr>
        <w:t xml:space="preserve"> addition manufacturing (AM) uses the principle of adding material, and building a part, rather than cutting or machining a part out of the stock material. </w:t>
      </w:r>
      <w:r w:rsidR="00E27A68">
        <w:rPr>
          <w:sz w:val="24"/>
          <w:szCs w:val="24"/>
        </w:rPr>
        <w:t xml:space="preserve">This addition method often means much less waste, and less restriction during manufacturing as over hangs and negative space can often be included without too much hassle. </w:t>
      </w:r>
    </w:p>
    <w:p w14:paraId="7A22FEA8" w14:textId="77777777" w:rsidR="002B5BE1" w:rsidRDefault="002B5BE1" w:rsidP="00AF4095">
      <w:pPr>
        <w:spacing w:line="360" w:lineRule="auto"/>
        <w:rPr>
          <w:sz w:val="24"/>
          <w:szCs w:val="24"/>
        </w:rPr>
      </w:pPr>
    </w:p>
    <w:p w14:paraId="5AA91AA0" w14:textId="442D59EC" w:rsidR="005E4F60" w:rsidRPr="00AF4095" w:rsidRDefault="002B5BE1" w:rsidP="00AF4095">
      <w:pPr>
        <w:spacing w:line="360" w:lineRule="auto"/>
        <w:rPr>
          <w:sz w:val="24"/>
          <w:szCs w:val="24"/>
        </w:rPr>
      </w:pPr>
      <w:r>
        <w:rPr>
          <w:sz w:val="24"/>
          <w:szCs w:val="24"/>
        </w:rPr>
        <w:t>The most recognised AM process is 3D printing, gaining huge development over the past 15 years it has now become a common use engineering tool, initially just for prototypes but now for small batch manufacturing and sometimes small mass production tasks.</w:t>
      </w:r>
      <w:r w:rsidR="00C31453">
        <w:rPr>
          <w:sz w:val="24"/>
          <w:szCs w:val="24"/>
        </w:rPr>
        <w:t xml:space="preserve"> As the technology has progressed the range of options has grown tremendously with options ranging from the cheaper, simple printing of plastics such as PLA and ABS through to more complex titanium 3D printing – as well as all the composite material printing in between.</w:t>
      </w:r>
      <w:r w:rsidR="005E4F60">
        <w:rPr>
          <w:sz w:val="24"/>
          <w:szCs w:val="24"/>
        </w:rPr>
        <w:t xml:space="preserve"> Drawbacks to more complex printing tasks usually arise around the cost, accessibility to equipment and material property quality</w:t>
      </w:r>
      <w:r w:rsidR="009E3F5E">
        <w:rPr>
          <w:sz w:val="24"/>
          <w:szCs w:val="24"/>
        </w:rPr>
        <w:t>, for example 3D printed titanium is less dense than machined titanium and therefore will not have the same properties</w:t>
      </w:r>
      <w:r w:rsidR="00F23B9B">
        <w:rPr>
          <w:sz w:val="24"/>
          <w:szCs w:val="24"/>
        </w:rPr>
        <w:t xml:space="preserve"> (Daley, 2022).</w:t>
      </w:r>
    </w:p>
    <w:p w14:paraId="1C37E708" w14:textId="77777777" w:rsidR="00BF4B75" w:rsidRDefault="00BF4B75" w:rsidP="00A1301C">
      <w:pPr>
        <w:spacing w:line="360" w:lineRule="auto"/>
        <w:rPr>
          <w:sz w:val="24"/>
          <w:szCs w:val="24"/>
        </w:rPr>
      </w:pPr>
    </w:p>
    <w:p w14:paraId="3370E909" w14:textId="77777777" w:rsidR="00186123" w:rsidRDefault="001E0B76" w:rsidP="00A1301C">
      <w:pPr>
        <w:spacing w:line="360" w:lineRule="auto"/>
        <w:rPr>
          <w:sz w:val="24"/>
          <w:szCs w:val="24"/>
        </w:rPr>
      </w:pPr>
      <w:r w:rsidRPr="001E0B76">
        <w:rPr>
          <w:sz w:val="24"/>
          <w:szCs w:val="24"/>
        </w:rPr>
        <w:t>To decide which 3D print type to use the capabilities of each style needed to be analysed</w:t>
      </w:r>
      <w:r w:rsidR="00857E3E">
        <w:rPr>
          <w:sz w:val="24"/>
          <w:szCs w:val="24"/>
        </w:rPr>
        <w:t xml:space="preserve">, in Sony this decision was between the two brands of </w:t>
      </w:r>
      <w:r w:rsidRPr="001E0B76">
        <w:rPr>
          <w:sz w:val="24"/>
          <w:szCs w:val="24"/>
        </w:rPr>
        <w:t>FDM (fused deposition modelling)</w:t>
      </w:r>
      <w:r w:rsidR="00857E3E">
        <w:rPr>
          <w:sz w:val="24"/>
          <w:szCs w:val="24"/>
        </w:rPr>
        <w:t xml:space="preserve"> printers – Ultimaker S5 and Stratasys F170. There is also a Formlabs, Form 3 </w:t>
      </w:r>
      <w:r w:rsidRPr="001E0B76">
        <w:rPr>
          <w:sz w:val="24"/>
          <w:szCs w:val="24"/>
        </w:rPr>
        <w:t>SLA (</w:t>
      </w:r>
      <w:r w:rsidR="00857E3E">
        <w:rPr>
          <w:sz w:val="24"/>
          <w:szCs w:val="24"/>
        </w:rPr>
        <w:t xml:space="preserve">stereolithography) printer and the newest printer, a Markforged Mark Two desktop series continuous fiber printer. </w:t>
      </w:r>
    </w:p>
    <w:p w14:paraId="1E66BF27" w14:textId="77777777" w:rsidR="00186123" w:rsidRDefault="00186123" w:rsidP="00A1301C">
      <w:pPr>
        <w:spacing w:line="360" w:lineRule="auto"/>
        <w:rPr>
          <w:sz w:val="24"/>
          <w:szCs w:val="24"/>
        </w:rPr>
      </w:pPr>
    </w:p>
    <w:p w14:paraId="7A203C53" w14:textId="7CDC00B7" w:rsidR="0054179E" w:rsidRDefault="00BD6C50" w:rsidP="00A1301C">
      <w:pPr>
        <w:spacing w:line="360" w:lineRule="auto"/>
        <w:rPr>
          <w:sz w:val="24"/>
          <w:szCs w:val="24"/>
        </w:rPr>
      </w:pPr>
      <w:r>
        <w:rPr>
          <w:sz w:val="24"/>
          <w:szCs w:val="24"/>
        </w:rPr>
        <w:t>Generally,</w:t>
      </w:r>
      <w:r w:rsidR="0054179E">
        <w:rPr>
          <w:sz w:val="24"/>
          <w:szCs w:val="24"/>
        </w:rPr>
        <w:t xml:space="preserve"> the Ultimaker printer is used for prototyping and less critical prints, with the Stratasys being used for higher finish qualities and better dimensional accuracy.</w:t>
      </w:r>
      <w:r w:rsidR="00186123">
        <w:rPr>
          <w:sz w:val="24"/>
          <w:szCs w:val="24"/>
        </w:rPr>
        <w:t xml:space="preserve"> Meanwhile the Markforged printer is often run with a carbon fiber constant filament, this is used to hugely increase the strength of components and can be used to print parts that in some cases rival the strength of reduction manufactured parts.</w:t>
      </w:r>
      <w:r w:rsidR="00930F33">
        <w:rPr>
          <w:sz w:val="24"/>
          <w:szCs w:val="24"/>
        </w:rPr>
        <w:t xml:space="preserve"> </w:t>
      </w:r>
      <w:r w:rsidR="00285A98">
        <w:rPr>
          <w:sz w:val="24"/>
          <w:szCs w:val="24"/>
        </w:rPr>
        <w:t>Typically,</w:t>
      </w:r>
      <w:r w:rsidR="00930F33">
        <w:rPr>
          <w:sz w:val="24"/>
          <w:szCs w:val="24"/>
        </w:rPr>
        <w:t xml:space="preserve"> the Markforged is used </w:t>
      </w:r>
      <w:r w:rsidR="00930F33">
        <w:rPr>
          <w:sz w:val="24"/>
          <w:szCs w:val="24"/>
        </w:rPr>
        <w:lastRenderedPageBreak/>
        <w:t xml:space="preserve">when the component needs to be strong and have a low Youngs Modulus (low amount of flex). </w:t>
      </w:r>
      <w:r w:rsidR="00186123">
        <w:rPr>
          <w:sz w:val="24"/>
          <w:szCs w:val="24"/>
        </w:rPr>
        <w:t xml:space="preserve">The Formlabs Form 3, being a </w:t>
      </w:r>
      <w:r>
        <w:rPr>
          <w:sz w:val="24"/>
          <w:szCs w:val="24"/>
        </w:rPr>
        <w:t>resin-based</w:t>
      </w:r>
      <w:r w:rsidR="00186123">
        <w:rPr>
          <w:sz w:val="24"/>
          <w:szCs w:val="24"/>
        </w:rPr>
        <w:t xml:space="preserve"> printer, delivers the best dimensional accuracy, and the best surface finish – something that will be important for the component being designed for printing, as it </w:t>
      </w:r>
      <w:r>
        <w:rPr>
          <w:sz w:val="24"/>
          <w:szCs w:val="24"/>
        </w:rPr>
        <w:t xml:space="preserve">needs to achieve high accuracy on the shaft where it connects to the gripper plate (as can be identified in figure 6). </w:t>
      </w:r>
    </w:p>
    <w:p w14:paraId="205DCC30" w14:textId="77777777" w:rsidR="00BD6C50" w:rsidRDefault="00BD6C50" w:rsidP="00A1301C">
      <w:pPr>
        <w:spacing w:line="360" w:lineRule="auto"/>
        <w:rPr>
          <w:sz w:val="24"/>
          <w:szCs w:val="24"/>
        </w:rPr>
      </w:pPr>
    </w:p>
    <w:p w14:paraId="43D6136B" w14:textId="4C2629B9" w:rsidR="00BD6C50" w:rsidRDefault="00A511E9" w:rsidP="00BD6C50">
      <w:pPr>
        <w:spacing w:line="360" w:lineRule="auto"/>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6F1B7F03" wp14:editId="3296BB81">
                <wp:simplePos x="0" y="0"/>
                <wp:positionH relativeFrom="column">
                  <wp:posOffset>1677742</wp:posOffset>
                </wp:positionH>
                <wp:positionV relativeFrom="paragraph">
                  <wp:posOffset>131718</wp:posOffset>
                </wp:positionV>
                <wp:extent cx="1093807" cy="954912"/>
                <wp:effectExtent l="19050" t="19050" r="11430" b="17145"/>
                <wp:wrapNone/>
                <wp:docPr id="423374217" name="Oval 2"/>
                <wp:cNvGraphicFramePr/>
                <a:graphic xmlns:a="http://schemas.openxmlformats.org/drawingml/2006/main">
                  <a:graphicData uri="http://schemas.microsoft.com/office/word/2010/wordprocessingShape">
                    <wps:wsp>
                      <wps:cNvSpPr/>
                      <wps:spPr>
                        <a:xfrm>
                          <a:off x="0" y="0"/>
                          <a:ext cx="1093807" cy="954912"/>
                        </a:xfrm>
                        <a:prstGeom prst="ellipse">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C4E8AD" id="Oval 2" o:spid="_x0000_s1026" style="position:absolute;margin-left:132.1pt;margin-top:10.35pt;width:86.15pt;height:7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" filled="f" strokecolor="#c00000" strokeweight="2.25pt">
                <v:stroke joinstyle="miter"/>
              </v:oval>
            </w:pict>
          </mc:Fallback>
        </mc:AlternateContent>
      </w:r>
      <w:r w:rsidR="00BD6C50">
        <w:rPr>
          <w:noProof/>
          <w:sz w:val="24"/>
          <w:szCs w:val="24"/>
        </w:rPr>
        <w:drawing>
          <wp:inline distT="0" distB="0" distL="0" distR="0" wp14:anchorId="4DB57947" wp14:editId="642DC540">
            <wp:extent cx="2930536" cy="3366896"/>
            <wp:effectExtent l="0" t="8572" r="0" b="0"/>
            <wp:docPr id="19483636" name="Picture 1" descr="A picture containing machine, machine tool, metal, st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636" name="Picture 1" descr="A picture containing machine, machine tool, metal, steel&#10;&#10;Description automatically generated"/>
                    <pic:cNvPicPr/>
                  </pic:nvPicPr>
                  <pic:blipFill rotWithShape="1">
                    <a:blip r:embed="rId10" cstate="print">
                      <a:extLst>
                        <a:ext uri="{28A0092B-C50C-407E-A947-70E740481C1C}">
                          <a14:useLocalDpi xmlns:a14="http://schemas.microsoft.com/office/drawing/2010/main" val="0"/>
                        </a:ext>
                      </a:extLst>
                    </a:blip>
                    <a:srcRect l="25580" t="15135" r="21042" b="3095"/>
                    <a:stretch/>
                  </pic:blipFill>
                  <pic:spPr bwMode="auto">
                    <a:xfrm rot="16200000">
                      <a:off x="0" y="0"/>
                      <a:ext cx="2940728" cy="3378605"/>
                    </a:xfrm>
                    <a:prstGeom prst="rect">
                      <a:avLst/>
                    </a:prstGeom>
                    <a:ln>
                      <a:noFill/>
                    </a:ln>
                    <a:extLst>
                      <a:ext uri="{53640926-AAD7-44D8-BBD7-CCE9431645EC}">
                        <a14:shadowObscured xmlns:a14="http://schemas.microsoft.com/office/drawing/2010/main"/>
                      </a:ext>
                    </a:extLst>
                  </pic:spPr>
                </pic:pic>
              </a:graphicData>
            </a:graphic>
          </wp:inline>
        </w:drawing>
      </w:r>
    </w:p>
    <w:p w14:paraId="5384C4A2" w14:textId="01826E6A" w:rsidR="00BF4B75" w:rsidRDefault="00BD6C50" w:rsidP="00BD6C50">
      <w:pPr>
        <w:spacing w:line="360" w:lineRule="auto"/>
        <w:jc w:val="right"/>
        <w:rPr>
          <w:sz w:val="24"/>
          <w:szCs w:val="24"/>
        </w:rPr>
      </w:pPr>
      <w:r>
        <w:rPr>
          <w:i/>
          <w:iCs/>
          <w:sz w:val="24"/>
          <w:szCs w:val="24"/>
        </w:rPr>
        <w:t>Figure 6 – Showing how the Gipper Fits into the Gripper Plate</w:t>
      </w:r>
    </w:p>
    <w:p w14:paraId="3FD82E24" w14:textId="77777777" w:rsidR="00BD6C50" w:rsidRDefault="00BD6C50" w:rsidP="00BD6C50">
      <w:pPr>
        <w:spacing w:line="360" w:lineRule="auto"/>
        <w:jc w:val="both"/>
        <w:rPr>
          <w:sz w:val="24"/>
          <w:szCs w:val="24"/>
        </w:rPr>
      </w:pPr>
    </w:p>
    <w:p w14:paraId="69D6BBAB" w14:textId="079F3E50" w:rsidR="00C1278E" w:rsidRDefault="009564EF" w:rsidP="00BD6C50">
      <w:pPr>
        <w:spacing w:line="360" w:lineRule="auto"/>
        <w:jc w:val="both"/>
        <w:rPr>
          <w:sz w:val="24"/>
          <w:szCs w:val="24"/>
        </w:rPr>
      </w:pPr>
      <w:r>
        <w:rPr>
          <w:sz w:val="24"/>
          <w:szCs w:val="24"/>
        </w:rPr>
        <w:t xml:space="preserve">As specified, this is a tolerance clearance fit and needs to be accurate to keep </w:t>
      </w:r>
      <w:r w:rsidR="003B369D">
        <w:rPr>
          <w:sz w:val="24"/>
          <w:szCs w:val="24"/>
        </w:rPr>
        <w:t>the gripper perpendicular to the gripper plate and parallel with each of the other grippers</w:t>
      </w:r>
      <w:r>
        <w:rPr>
          <w:sz w:val="24"/>
          <w:szCs w:val="24"/>
        </w:rPr>
        <w:t>. The end of the gripper finger, where it contacts the Raspberry Pi also needs to be within a 0.2mm tolerance, the surface finish also needs to be good in this area as a poor surface finish has the potential to allow for the Pi board to slip/move in the gripper.</w:t>
      </w:r>
      <w:r w:rsidR="007E53D2">
        <w:rPr>
          <w:sz w:val="24"/>
          <w:szCs w:val="24"/>
        </w:rPr>
        <w:t xml:space="preserve"> Since the grippers need to be strong enough not to flex and withstand a large volume of load cycles then the strength and fatigue of the resins available will need to be evaluated before deciding to use this printer over the Markforged composite printer, which undoubtably produce a stronger component, but with a less accurate surface </w:t>
      </w:r>
      <w:r w:rsidR="00930F33">
        <w:rPr>
          <w:sz w:val="24"/>
          <w:szCs w:val="24"/>
        </w:rPr>
        <w:t>finish.</w:t>
      </w:r>
      <w:r w:rsidR="007E53D2">
        <w:rPr>
          <w:sz w:val="24"/>
          <w:szCs w:val="24"/>
        </w:rPr>
        <w:t xml:space="preserve"> </w:t>
      </w:r>
    </w:p>
    <w:p w14:paraId="63682A22" w14:textId="77777777" w:rsidR="00843D38" w:rsidRDefault="00843D38" w:rsidP="00BD6C50">
      <w:pPr>
        <w:spacing w:line="360" w:lineRule="auto"/>
        <w:jc w:val="both"/>
        <w:rPr>
          <w:sz w:val="24"/>
          <w:szCs w:val="24"/>
        </w:rPr>
      </w:pPr>
    </w:p>
    <w:p w14:paraId="55682299" w14:textId="3F8C0FDB" w:rsidR="0083561E" w:rsidRDefault="0083561E" w:rsidP="0083561E">
      <w:pPr>
        <w:spacing w:line="360" w:lineRule="auto"/>
        <w:jc w:val="center"/>
        <w:rPr>
          <w:sz w:val="24"/>
          <w:szCs w:val="24"/>
        </w:rPr>
      </w:pPr>
      <w:r w:rsidRPr="0083561E">
        <w:rPr>
          <w:noProof/>
          <w:sz w:val="24"/>
          <w:szCs w:val="24"/>
        </w:rPr>
        <w:lastRenderedPageBreak/>
        <w:drawing>
          <wp:inline distT="0" distB="0" distL="0" distR="0" wp14:anchorId="7B49134E" wp14:editId="5CFD6906">
            <wp:extent cx="2851842" cy="2403833"/>
            <wp:effectExtent l="0" t="0" r="5715" b="0"/>
            <wp:docPr id="1118997597" name="Picture 1"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97597" name="Picture 1" descr="A screenshot of a cell phone&#10;&#10;Description automatically generated with medium confidence"/>
                    <pic:cNvPicPr/>
                  </pic:nvPicPr>
                  <pic:blipFill>
                    <a:blip r:embed="rId11"/>
                    <a:stretch>
                      <a:fillRect/>
                    </a:stretch>
                  </pic:blipFill>
                  <pic:spPr>
                    <a:xfrm>
                      <a:off x="0" y="0"/>
                      <a:ext cx="2865129" cy="2415033"/>
                    </a:xfrm>
                    <a:prstGeom prst="rect">
                      <a:avLst/>
                    </a:prstGeom>
                  </pic:spPr>
                </pic:pic>
              </a:graphicData>
            </a:graphic>
          </wp:inline>
        </w:drawing>
      </w:r>
    </w:p>
    <w:p w14:paraId="220760C2" w14:textId="114AF45A" w:rsidR="0083561E" w:rsidRDefault="001D3715" w:rsidP="0083561E">
      <w:pPr>
        <w:spacing w:line="360" w:lineRule="auto"/>
        <w:jc w:val="right"/>
        <w:rPr>
          <w:i/>
          <w:iCs/>
          <w:sz w:val="24"/>
          <w:szCs w:val="24"/>
        </w:rPr>
      </w:pPr>
      <w:r>
        <w:rPr>
          <w:i/>
          <w:iCs/>
          <w:sz w:val="24"/>
          <w:szCs w:val="24"/>
        </w:rPr>
        <w:t xml:space="preserve">Figure 7 - </w:t>
      </w:r>
      <w:proofErr w:type="spellStart"/>
      <w:r w:rsidR="0083561E">
        <w:rPr>
          <w:i/>
          <w:iCs/>
          <w:sz w:val="24"/>
          <w:szCs w:val="24"/>
        </w:rPr>
        <w:t>FormLabs</w:t>
      </w:r>
      <w:proofErr w:type="spellEnd"/>
      <w:r w:rsidR="0083561E">
        <w:rPr>
          <w:i/>
          <w:iCs/>
          <w:sz w:val="24"/>
          <w:szCs w:val="24"/>
        </w:rPr>
        <w:t xml:space="preserve"> Rigid 10K Resin Material Properties</w:t>
      </w:r>
    </w:p>
    <w:p w14:paraId="3BA90A30" w14:textId="00EDC953" w:rsidR="0083561E" w:rsidRPr="0083561E" w:rsidRDefault="0083561E" w:rsidP="0083561E">
      <w:pPr>
        <w:spacing w:line="360" w:lineRule="auto"/>
        <w:jc w:val="center"/>
        <w:rPr>
          <w:sz w:val="24"/>
          <w:szCs w:val="24"/>
        </w:rPr>
      </w:pPr>
      <w:r>
        <w:rPr>
          <w:noProof/>
          <w:sz w:val="24"/>
          <w:szCs w:val="24"/>
        </w:rPr>
        <w:drawing>
          <wp:inline distT="0" distB="0" distL="0" distR="0" wp14:anchorId="02450F30" wp14:editId="7198CCBA">
            <wp:extent cx="3331675" cy="1737486"/>
            <wp:effectExtent l="0" t="0" r="2540" b="0"/>
            <wp:docPr id="609106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7365" cy="1745669"/>
                    </a:xfrm>
                    <a:prstGeom prst="rect">
                      <a:avLst/>
                    </a:prstGeom>
                    <a:noFill/>
                  </pic:spPr>
                </pic:pic>
              </a:graphicData>
            </a:graphic>
          </wp:inline>
        </w:drawing>
      </w:r>
    </w:p>
    <w:p w14:paraId="5D1F39BD" w14:textId="0E2064BF" w:rsidR="004D7CBA" w:rsidRDefault="001D3715" w:rsidP="0083561E">
      <w:pPr>
        <w:spacing w:line="360" w:lineRule="auto"/>
        <w:jc w:val="right"/>
        <w:rPr>
          <w:i/>
          <w:iCs/>
          <w:sz w:val="24"/>
          <w:szCs w:val="24"/>
        </w:rPr>
      </w:pPr>
      <w:r>
        <w:rPr>
          <w:i/>
          <w:iCs/>
          <w:sz w:val="24"/>
          <w:szCs w:val="24"/>
        </w:rPr>
        <w:t xml:space="preserve">Figure 8 - </w:t>
      </w:r>
      <w:r w:rsidR="0083561E">
        <w:rPr>
          <w:i/>
          <w:iCs/>
          <w:sz w:val="24"/>
          <w:szCs w:val="24"/>
        </w:rPr>
        <w:t>OnlineMetals</w:t>
      </w:r>
      <w:r w:rsidR="00862FC9">
        <w:rPr>
          <w:i/>
          <w:iCs/>
          <w:sz w:val="24"/>
          <w:szCs w:val="24"/>
        </w:rPr>
        <w:t>.com</w:t>
      </w:r>
      <w:r w:rsidR="0083561E">
        <w:rPr>
          <w:i/>
          <w:iCs/>
          <w:sz w:val="24"/>
          <w:szCs w:val="24"/>
        </w:rPr>
        <w:t xml:space="preserve"> 01 Tool Steel Material Properties</w:t>
      </w:r>
    </w:p>
    <w:p w14:paraId="243AA18F" w14:textId="693E2E90" w:rsidR="00843D38" w:rsidRDefault="00490F2D" w:rsidP="00EF205A">
      <w:pPr>
        <w:spacing w:line="360" w:lineRule="auto"/>
        <w:ind w:left="720"/>
        <w:jc w:val="both"/>
        <w:rPr>
          <w:sz w:val="24"/>
          <w:szCs w:val="24"/>
        </w:rPr>
      </w:pPr>
      <w:r>
        <w:rPr>
          <w:sz w:val="24"/>
          <w:szCs w:val="24"/>
        </w:rPr>
        <w:t>Comparing the Formlabs Rigid 10k resin to the properties of the tool steel that was initially used for the part i</w:t>
      </w:r>
      <w:r w:rsidR="00843D38">
        <w:rPr>
          <w:sz w:val="24"/>
          <w:szCs w:val="24"/>
        </w:rPr>
        <w:t>t is easy to see that the resin has a much lower flex/elasticity to the tool steel, 1305</w:t>
      </w:r>
      <w:r w:rsidR="00CE2E6B">
        <w:rPr>
          <w:sz w:val="24"/>
          <w:szCs w:val="24"/>
        </w:rPr>
        <w:t>KSI</w:t>
      </w:r>
      <w:r w:rsidR="00843D38">
        <w:rPr>
          <w:sz w:val="24"/>
          <w:szCs w:val="24"/>
        </w:rPr>
        <w:t xml:space="preserve"> </w:t>
      </w:r>
      <w:r w:rsidR="00CA340C">
        <w:rPr>
          <w:sz w:val="24"/>
          <w:szCs w:val="24"/>
        </w:rPr>
        <w:t>(Formlabs</w:t>
      </w:r>
      <w:r w:rsidR="00EF205A">
        <w:rPr>
          <w:sz w:val="24"/>
          <w:szCs w:val="24"/>
        </w:rPr>
        <w:t>.com</w:t>
      </w:r>
      <w:r w:rsidR="00CA340C">
        <w:rPr>
          <w:sz w:val="24"/>
          <w:szCs w:val="24"/>
        </w:rPr>
        <w:t xml:space="preserve">, 2023) </w:t>
      </w:r>
      <w:r w:rsidR="00843D38">
        <w:rPr>
          <w:sz w:val="24"/>
          <w:szCs w:val="24"/>
        </w:rPr>
        <w:t>compared to 31000KSI (as 1GPa = 145KSI)</w:t>
      </w:r>
      <w:r w:rsidR="00CA340C">
        <w:rPr>
          <w:sz w:val="24"/>
          <w:szCs w:val="24"/>
        </w:rPr>
        <w:t>.</w:t>
      </w:r>
      <w:r w:rsidR="00EB6193">
        <w:rPr>
          <w:sz w:val="24"/>
          <w:szCs w:val="24"/>
        </w:rPr>
        <w:t xml:space="preserve"> It is difficult to compare this to the flex of composite materials as the print can be adjusted and set up to have </w:t>
      </w:r>
      <w:r w:rsidR="001D3715">
        <w:rPr>
          <w:sz w:val="24"/>
          <w:szCs w:val="24"/>
        </w:rPr>
        <w:t>strength</w:t>
      </w:r>
      <w:r w:rsidR="00EB6193">
        <w:rPr>
          <w:sz w:val="24"/>
          <w:szCs w:val="24"/>
        </w:rPr>
        <w:t xml:space="preserve"> in different areas, depending on w</w:t>
      </w:r>
      <w:r w:rsidR="001D3715">
        <w:rPr>
          <w:sz w:val="24"/>
          <w:szCs w:val="24"/>
        </w:rPr>
        <w:t>here it</w:t>
      </w:r>
      <w:r w:rsidR="00EB6193">
        <w:rPr>
          <w:sz w:val="24"/>
          <w:szCs w:val="24"/>
        </w:rPr>
        <w:t xml:space="preserve"> is required. </w:t>
      </w:r>
      <w:r w:rsidR="001D3715">
        <w:rPr>
          <w:sz w:val="24"/>
          <w:szCs w:val="24"/>
        </w:rPr>
        <w:t>Just considering the properties of the base material</w:t>
      </w:r>
      <w:r w:rsidR="00CE2E6B">
        <w:rPr>
          <w:sz w:val="24"/>
          <w:szCs w:val="24"/>
        </w:rPr>
        <w:t xml:space="preserve"> and continuous carbon fiber support printed in a standard profile</w:t>
      </w:r>
      <w:r w:rsidR="001D3715">
        <w:rPr>
          <w:sz w:val="24"/>
          <w:szCs w:val="24"/>
        </w:rPr>
        <w:t xml:space="preserve">, and not including any extra carbon fiber support that may be added </w:t>
      </w:r>
      <w:r w:rsidR="00CE2E6B">
        <w:rPr>
          <w:sz w:val="24"/>
          <w:szCs w:val="24"/>
        </w:rPr>
        <w:t xml:space="preserve">to specific areas the data sheet seen below in </w:t>
      </w:r>
      <w:r w:rsidR="001D3715">
        <w:rPr>
          <w:sz w:val="24"/>
          <w:szCs w:val="24"/>
        </w:rPr>
        <w:t>figure 9</w:t>
      </w:r>
      <w:r w:rsidR="00CE2E6B">
        <w:rPr>
          <w:sz w:val="24"/>
          <w:szCs w:val="24"/>
        </w:rPr>
        <w:t>, suggests a</w:t>
      </w:r>
      <w:r w:rsidR="001B5051">
        <w:rPr>
          <w:sz w:val="24"/>
          <w:szCs w:val="24"/>
        </w:rPr>
        <w:t>n</w:t>
      </w:r>
      <w:r w:rsidR="00CE2E6B">
        <w:rPr>
          <w:sz w:val="24"/>
          <w:szCs w:val="24"/>
        </w:rPr>
        <w:t xml:space="preserve"> elastic modulus of 3GPa, or 435KSI for the base material and 51GPa or 7395KSI for the carbon fiber support</w:t>
      </w:r>
      <w:r w:rsidR="00EF205A">
        <w:rPr>
          <w:sz w:val="24"/>
          <w:szCs w:val="24"/>
        </w:rPr>
        <w:t xml:space="preserve"> (Markforged.com, 2023)</w:t>
      </w:r>
      <w:r w:rsidR="00CE2E6B">
        <w:rPr>
          <w:sz w:val="24"/>
          <w:szCs w:val="24"/>
        </w:rPr>
        <w:t>. This suggests the blend used in a composite print would be higher than the resin, but still lower than the tool steel.</w:t>
      </w:r>
    </w:p>
    <w:p w14:paraId="5E23BA86" w14:textId="77777777" w:rsidR="001B5051" w:rsidRDefault="001B5051" w:rsidP="00843D38">
      <w:pPr>
        <w:spacing w:line="360" w:lineRule="auto"/>
        <w:jc w:val="both"/>
        <w:rPr>
          <w:sz w:val="24"/>
          <w:szCs w:val="24"/>
        </w:rPr>
      </w:pPr>
    </w:p>
    <w:p w14:paraId="38B43DC6" w14:textId="77777777" w:rsidR="001D3715" w:rsidRDefault="001D3715" w:rsidP="00843D38">
      <w:pPr>
        <w:spacing w:line="360" w:lineRule="auto"/>
        <w:jc w:val="both"/>
        <w:rPr>
          <w:sz w:val="24"/>
          <w:szCs w:val="24"/>
        </w:rPr>
      </w:pPr>
    </w:p>
    <w:p w14:paraId="184C8061" w14:textId="4A875864" w:rsidR="001D3715" w:rsidRDefault="001D3715" w:rsidP="001D3715">
      <w:pPr>
        <w:spacing w:line="360" w:lineRule="auto"/>
        <w:jc w:val="center"/>
        <w:rPr>
          <w:sz w:val="24"/>
          <w:szCs w:val="24"/>
        </w:rPr>
      </w:pPr>
      <w:r w:rsidRPr="001D3715">
        <w:rPr>
          <w:noProof/>
          <w:sz w:val="24"/>
          <w:szCs w:val="24"/>
        </w:rPr>
        <w:drawing>
          <wp:inline distT="0" distB="0" distL="0" distR="0" wp14:anchorId="4556DBCE" wp14:editId="12ACCB42">
            <wp:extent cx="2395960" cy="2882524"/>
            <wp:effectExtent l="0" t="0" r="4445" b="0"/>
            <wp:docPr id="629979280"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79280" name="Picture 1" descr="A picture containing text, screenshot, font, number&#10;&#10;Description automatically generated"/>
                    <pic:cNvPicPr/>
                  </pic:nvPicPr>
                  <pic:blipFill>
                    <a:blip r:embed="rId13"/>
                    <a:stretch>
                      <a:fillRect/>
                    </a:stretch>
                  </pic:blipFill>
                  <pic:spPr>
                    <a:xfrm>
                      <a:off x="0" y="0"/>
                      <a:ext cx="2399421" cy="2886687"/>
                    </a:xfrm>
                    <a:prstGeom prst="rect">
                      <a:avLst/>
                    </a:prstGeom>
                  </pic:spPr>
                </pic:pic>
              </a:graphicData>
            </a:graphic>
          </wp:inline>
        </w:drawing>
      </w:r>
    </w:p>
    <w:p w14:paraId="00BFA9DB" w14:textId="2DA154ED" w:rsidR="001D3715" w:rsidRDefault="001D3715" w:rsidP="001D3715">
      <w:pPr>
        <w:spacing w:line="360" w:lineRule="auto"/>
        <w:jc w:val="right"/>
        <w:rPr>
          <w:i/>
          <w:iCs/>
          <w:sz w:val="24"/>
          <w:szCs w:val="24"/>
        </w:rPr>
      </w:pPr>
      <w:r>
        <w:rPr>
          <w:i/>
          <w:iCs/>
          <w:sz w:val="24"/>
          <w:szCs w:val="24"/>
        </w:rPr>
        <w:t>Figure 9 – Markforged Datasheet</w:t>
      </w:r>
    </w:p>
    <w:p w14:paraId="2CB46767" w14:textId="77777777" w:rsidR="002E4D0B" w:rsidRDefault="002E4D0B" w:rsidP="002E4D0B">
      <w:pPr>
        <w:spacing w:line="360" w:lineRule="auto"/>
        <w:jc w:val="both"/>
        <w:rPr>
          <w:sz w:val="24"/>
          <w:szCs w:val="24"/>
        </w:rPr>
      </w:pPr>
    </w:p>
    <w:p w14:paraId="0A6A5138" w14:textId="0E33D835" w:rsidR="002E4D0B" w:rsidRDefault="002E4D0B" w:rsidP="002E4D0B">
      <w:pPr>
        <w:spacing w:line="360" w:lineRule="auto"/>
        <w:jc w:val="both"/>
        <w:rPr>
          <w:sz w:val="24"/>
          <w:szCs w:val="24"/>
        </w:rPr>
      </w:pPr>
      <w:r>
        <w:rPr>
          <w:sz w:val="24"/>
          <w:szCs w:val="24"/>
        </w:rPr>
        <w:t xml:space="preserve">For the requirements of this component, it was decided that the resin printer would be the best choice, although the elastic modulus was a little lower (suggesting that the component would flex more under load) the increase in dimensional accuracy and surface finish was more desirable. </w:t>
      </w:r>
    </w:p>
    <w:p w14:paraId="14F701B2" w14:textId="77777777" w:rsidR="00CE2E6B" w:rsidRDefault="00CE2E6B" w:rsidP="00CE2E6B">
      <w:pPr>
        <w:spacing w:line="360" w:lineRule="auto"/>
        <w:jc w:val="both"/>
        <w:rPr>
          <w:sz w:val="24"/>
          <w:szCs w:val="24"/>
        </w:rPr>
      </w:pPr>
    </w:p>
    <w:p w14:paraId="62C84EAD" w14:textId="2B70884E" w:rsidR="00CE2E6B" w:rsidRDefault="00CE2E6B" w:rsidP="00CE2E6B">
      <w:pPr>
        <w:spacing w:line="360" w:lineRule="auto"/>
        <w:jc w:val="both"/>
        <w:rPr>
          <w:sz w:val="24"/>
          <w:szCs w:val="24"/>
        </w:rPr>
      </w:pPr>
    </w:p>
    <w:p w14:paraId="57EC62B9" w14:textId="77777777" w:rsidR="00223B4A" w:rsidRDefault="00223B4A" w:rsidP="00CE2E6B">
      <w:pPr>
        <w:spacing w:line="360" w:lineRule="auto"/>
        <w:jc w:val="both"/>
        <w:rPr>
          <w:sz w:val="24"/>
          <w:szCs w:val="24"/>
        </w:rPr>
      </w:pPr>
    </w:p>
    <w:p w14:paraId="28A541A3" w14:textId="77777777" w:rsidR="00223B4A" w:rsidRDefault="00223B4A" w:rsidP="00CE2E6B">
      <w:pPr>
        <w:spacing w:line="360" w:lineRule="auto"/>
        <w:jc w:val="both"/>
        <w:rPr>
          <w:sz w:val="24"/>
          <w:szCs w:val="24"/>
        </w:rPr>
      </w:pPr>
    </w:p>
    <w:p w14:paraId="2B050ACA" w14:textId="77777777" w:rsidR="00223B4A" w:rsidRDefault="00223B4A" w:rsidP="00CE2E6B">
      <w:pPr>
        <w:spacing w:line="360" w:lineRule="auto"/>
        <w:jc w:val="both"/>
        <w:rPr>
          <w:sz w:val="24"/>
          <w:szCs w:val="24"/>
        </w:rPr>
      </w:pPr>
    </w:p>
    <w:p w14:paraId="797162FA" w14:textId="77777777" w:rsidR="004763F7" w:rsidRDefault="004763F7" w:rsidP="00CE2E6B">
      <w:pPr>
        <w:spacing w:line="360" w:lineRule="auto"/>
        <w:jc w:val="both"/>
        <w:rPr>
          <w:sz w:val="24"/>
          <w:szCs w:val="24"/>
        </w:rPr>
      </w:pPr>
    </w:p>
    <w:p w14:paraId="71D88752" w14:textId="77777777" w:rsidR="007216F1" w:rsidRPr="00CE2E6B" w:rsidRDefault="007216F1" w:rsidP="00CE2E6B">
      <w:pPr>
        <w:spacing w:line="360" w:lineRule="auto"/>
        <w:jc w:val="both"/>
        <w:rPr>
          <w:sz w:val="24"/>
          <w:szCs w:val="24"/>
        </w:rPr>
      </w:pPr>
    </w:p>
    <w:p w14:paraId="42487C7E" w14:textId="7A614FB7" w:rsidR="001D3715" w:rsidRDefault="00D140C3" w:rsidP="00AF4D14">
      <w:pPr>
        <w:pStyle w:val="Heading1"/>
        <w:spacing w:line="360" w:lineRule="auto"/>
        <w:rPr>
          <w:rFonts w:asciiTheme="minorHAnsi" w:hAnsiTheme="minorHAnsi" w:cstheme="minorHAnsi"/>
          <w:color w:val="auto"/>
          <w:sz w:val="24"/>
          <w:szCs w:val="24"/>
          <w:u w:val="single"/>
        </w:rPr>
      </w:pPr>
      <w:bookmarkStart w:id="6" w:name="_Toc139310581"/>
      <w:bookmarkStart w:id="7" w:name="_Toc139315879"/>
      <w:r w:rsidRPr="00D140C3">
        <w:rPr>
          <w:rFonts w:asciiTheme="minorHAnsi" w:hAnsiTheme="minorHAnsi" w:cstheme="minorHAnsi"/>
          <w:color w:val="auto"/>
          <w:sz w:val="24"/>
          <w:szCs w:val="24"/>
          <w:u w:val="single"/>
        </w:rPr>
        <w:lastRenderedPageBreak/>
        <w:t xml:space="preserve">Solidworks </w:t>
      </w:r>
      <w:r w:rsidR="00ED05FE">
        <w:rPr>
          <w:rFonts w:asciiTheme="minorHAnsi" w:hAnsiTheme="minorHAnsi" w:cstheme="minorHAnsi"/>
          <w:color w:val="auto"/>
          <w:sz w:val="24"/>
          <w:szCs w:val="24"/>
          <w:u w:val="single"/>
        </w:rPr>
        <w:t>Analysis Tools</w:t>
      </w:r>
      <w:bookmarkEnd w:id="6"/>
      <w:bookmarkEnd w:id="7"/>
    </w:p>
    <w:p w14:paraId="3610A80A" w14:textId="77777777" w:rsidR="006D4455" w:rsidRDefault="006D4455" w:rsidP="006D4455"/>
    <w:p w14:paraId="01B6F8F4" w14:textId="119EB690" w:rsidR="00E437B1" w:rsidRPr="0016784F" w:rsidRDefault="006D4455" w:rsidP="0016784F">
      <w:pPr>
        <w:pStyle w:val="Heading2"/>
        <w:rPr>
          <w:rFonts w:asciiTheme="minorHAnsi" w:hAnsiTheme="minorHAnsi" w:cstheme="minorHAnsi"/>
          <w:b/>
          <w:bCs/>
          <w:color w:val="auto"/>
          <w:sz w:val="24"/>
          <w:szCs w:val="24"/>
        </w:rPr>
      </w:pPr>
      <w:bookmarkStart w:id="8" w:name="_Toc139310582"/>
      <w:bookmarkStart w:id="9" w:name="_Toc139315880"/>
      <w:r w:rsidRPr="0016784F">
        <w:rPr>
          <w:rFonts w:asciiTheme="minorHAnsi" w:hAnsiTheme="minorHAnsi" w:cstheme="minorHAnsi"/>
          <w:b/>
          <w:bCs/>
          <w:color w:val="auto"/>
          <w:sz w:val="24"/>
          <w:szCs w:val="24"/>
        </w:rPr>
        <w:t>Stress Analysis</w:t>
      </w:r>
      <w:bookmarkEnd w:id="8"/>
      <w:bookmarkEnd w:id="9"/>
    </w:p>
    <w:p w14:paraId="5CBB9EAB" w14:textId="77777777" w:rsidR="006D4455" w:rsidRDefault="006D4455" w:rsidP="006D4455">
      <w:pPr>
        <w:rPr>
          <w:sz w:val="24"/>
          <w:szCs w:val="24"/>
        </w:rPr>
      </w:pPr>
    </w:p>
    <w:p w14:paraId="75608C6B" w14:textId="3EA95123" w:rsidR="00AF4D14" w:rsidRDefault="00AF4D14" w:rsidP="00AF4D14">
      <w:pPr>
        <w:spacing w:line="360" w:lineRule="auto"/>
        <w:rPr>
          <w:sz w:val="24"/>
          <w:szCs w:val="24"/>
        </w:rPr>
      </w:pPr>
      <w:r>
        <w:rPr>
          <w:sz w:val="24"/>
          <w:szCs w:val="24"/>
        </w:rPr>
        <w:t xml:space="preserve">After using the Solidworks CAD package to create the CAD model from the engineering drawing provided the model was loaded into the </w:t>
      </w:r>
      <w:r w:rsidR="00B05691">
        <w:rPr>
          <w:sz w:val="24"/>
          <w:szCs w:val="24"/>
        </w:rPr>
        <w:t>a</w:t>
      </w:r>
      <w:r>
        <w:rPr>
          <w:sz w:val="24"/>
          <w:szCs w:val="24"/>
        </w:rPr>
        <w:t>nalysis side of the software, this allows for a stress analysis to be completed, setting the material to the different options to evaluate how the different materials behave under the stress and adding scientific fact to the material and printer choice.</w:t>
      </w:r>
    </w:p>
    <w:p w14:paraId="4ED3E1F2" w14:textId="77777777" w:rsidR="00F56B32" w:rsidRDefault="00F56B32" w:rsidP="00AF4D14">
      <w:pPr>
        <w:spacing w:line="360" w:lineRule="auto"/>
        <w:rPr>
          <w:sz w:val="24"/>
          <w:szCs w:val="24"/>
        </w:rPr>
      </w:pPr>
    </w:p>
    <w:p w14:paraId="26419111" w14:textId="53CE2780" w:rsidR="00AF4D14" w:rsidRDefault="00F56B32" w:rsidP="00AF4D14">
      <w:pPr>
        <w:spacing w:line="360" w:lineRule="auto"/>
        <w:rPr>
          <w:sz w:val="24"/>
          <w:szCs w:val="24"/>
        </w:rPr>
      </w:pPr>
      <w:r w:rsidRPr="00F56B32">
        <w:rPr>
          <w:sz w:val="24"/>
          <w:szCs w:val="24"/>
        </w:rPr>
        <w:t>Figures 10 and 11 show the component in the stress analysis tool, with the data inputted, the material set to tool steel and the force set to 19N; this is the maximum the gripper can output, during normal use this is shared between the 4 grippers, but if set up in correctly, theoretically all the force could be pushed through one gripper.</w:t>
      </w:r>
    </w:p>
    <w:p w14:paraId="3B5F4C85" w14:textId="77777777" w:rsidR="00F56B32" w:rsidRDefault="00F56B32" w:rsidP="00AF4D14">
      <w:pPr>
        <w:spacing w:line="360" w:lineRule="auto"/>
        <w:rPr>
          <w:sz w:val="24"/>
          <w:szCs w:val="24"/>
        </w:rPr>
      </w:pPr>
    </w:p>
    <w:p w14:paraId="74FDEF87" w14:textId="581023B5" w:rsidR="00E437B1" w:rsidRDefault="00517BA9" w:rsidP="00AB17FC">
      <w:pPr>
        <w:jc w:val="center"/>
        <w:rPr>
          <w:sz w:val="24"/>
          <w:szCs w:val="24"/>
        </w:rPr>
      </w:pPr>
      <w:r>
        <w:rPr>
          <w:noProof/>
          <w:sz w:val="24"/>
          <w:szCs w:val="24"/>
        </w:rPr>
        <w:drawing>
          <wp:inline distT="0" distB="0" distL="0" distR="0" wp14:anchorId="2984FAD4" wp14:editId="284AF3C4">
            <wp:extent cx="3275937" cy="3543509"/>
            <wp:effectExtent l="0" t="0" r="1270" b="0"/>
            <wp:docPr id="12284882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t="3510" b="3129"/>
                    <a:stretch/>
                  </pic:blipFill>
                  <pic:spPr bwMode="auto">
                    <a:xfrm>
                      <a:off x="0" y="0"/>
                      <a:ext cx="3328787" cy="3600675"/>
                    </a:xfrm>
                    <a:prstGeom prst="rect">
                      <a:avLst/>
                    </a:prstGeom>
                    <a:noFill/>
                    <a:ln>
                      <a:noFill/>
                    </a:ln>
                    <a:extLst>
                      <a:ext uri="{53640926-AAD7-44D8-BBD7-CCE9431645EC}">
                        <a14:shadowObscured xmlns:a14="http://schemas.microsoft.com/office/drawing/2010/main"/>
                      </a:ext>
                    </a:extLst>
                  </pic:spPr>
                </pic:pic>
              </a:graphicData>
            </a:graphic>
          </wp:inline>
        </w:drawing>
      </w:r>
    </w:p>
    <w:p w14:paraId="1B95B389" w14:textId="7790CBC8" w:rsidR="00AB17FC" w:rsidRDefault="00AB17FC" w:rsidP="00AB17FC">
      <w:pPr>
        <w:jc w:val="right"/>
        <w:rPr>
          <w:i/>
          <w:iCs/>
          <w:sz w:val="24"/>
          <w:szCs w:val="24"/>
        </w:rPr>
      </w:pPr>
      <w:r>
        <w:rPr>
          <w:i/>
          <w:iCs/>
          <w:sz w:val="24"/>
          <w:szCs w:val="24"/>
        </w:rPr>
        <w:t>Figure 10</w:t>
      </w:r>
      <w:r w:rsidR="002B0F49">
        <w:rPr>
          <w:i/>
          <w:iCs/>
          <w:sz w:val="24"/>
          <w:szCs w:val="24"/>
        </w:rPr>
        <w:t xml:space="preserve"> – The Model in the Stress Analysis Tool</w:t>
      </w:r>
    </w:p>
    <w:p w14:paraId="7ED31D25" w14:textId="11E5B5CA" w:rsidR="00E33F28" w:rsidRDefault="00E33F28" w:rsidP="00E33F28">
      <w:pPr>
        <w:spacing w:line="360" w:lineRule="auto"/>
        <w:jc w:val="center"/>
        <w:rPr>
          <w:sz w:val="24"/>
          <w:szCs w:val="24"/>
        </w:rPr>
      </w:pPr>
      <w:r w:rsidRPr="00E33F28">
        <w:rPr>
          <w:noProof/>
          <w:sz w:val="24"/>
          <w:szCs w:val="24"/>
        </w:rPr>
        <w:lastRenderedPageBreak/>
        <w:drawing>
          <wp:inline distT="0" distB="0" distL="0" distR="0" wp14:anchorId="4B04D7C3" wp14:editId="06028F5F">
            <wp:extent cx="3280024" cy="3444016"/>
            <wp:effectExtent l="0" t="0" r="0" b="4445"/>
            <wp:docPr id="861625084" name="Picture 1" descr="A picture containing text, screenshot, cartoo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25084" name="Picture 1" descr="A picture containing text, screenshot, cartoon, design&#10;&#10;Description automatically generated"/>
                    <pic:cNvPicPr/>
                  </pic:nvPicPr>
                  <pic:blipFill rotWithShape="1">
                    <a:blip r:embed="rId15"/>
                    <a:srcRect t="3022" b="3581"/>
                    <a:stretch/>
                  </pic:blipFill>
                  <pic:spPr bwMode="auto">
                    <a:xfrm>
                      <a:off x="0" y="0"/>
                      <a:ext cx="3296125" cy="3460922"/>
                    </a:xfrm>
                    <a:prstGeom prst="rect">
                      <a:avLst/>
                    </a:prstGeom>
                    <a:ln>
                      <a:noFill/>
                    </a:ln>
                    <a:extLst>
                      <a:ext uri="{53640926-AAD7-44D8-BBD7-CCE9431645EC}">
                        <a14:shadowObscured xmlns:a14="http://schemas.microsoft.com/office/drawing/2010/main"/>
                      </a:ext>
                    </a:extLst>
                  </pic:spPr>
                </pic:pic>
              </a:graphicData>
            </a:graphic>
          </wp:inline>
        </w:drawing>
      </w:r>
    </w:p>
    <w:p w14:paraId="082BCEE4" w14:textId="6FDF59B2" w:rsidR="00E33F28" w:rsidRDefault="00E33F28" w:rsidP="00E33F28">
      <w:pPr>
        <w:spacing w:line="360" w:lineRule="auto"/>
        <w:jc w:val="right"/>
        <w:rPr>
          <w:i/>
          <w:iCs/>
          <w:sz w:val="24"/>
          <w:szCs w:val="24"/>
        </w:rPr>
      </w:pPr>
      <w:r>
        <w:rPr>
          <w:i/>
          <w:iCs/>
          <w:sz w:val="24"/>
          <w:szCs w:val="24"/>
        </w:rPr>
        <w:t>Figure 11 – Second View of Model in the Stress Analysis Tool</w:t>
      </w:r>
    </w:p>
    <w:p w14:paraId="3C2F6CFE" w14:textId="77777777" w:rsidR="00F56B32" w:rsidRDefault="00F56B32" w:rsidP="00E33F28">
      <w:pPr>
        <w:spacing w:line="360" w:lineRule="auto"/>
        <w:jc w:val="right"/>
        <w:rPr>
          <w:i/>
          <w:iCs/>
          <w:sz w:val="24"/>
          <w:szCs w:val="24"/>
        </w:rPr>
      </w:pPr>
    </w:p>
    <w:p w14:paraId="624CC354" w14:textId="4BD14BC7" w:rsidR="00F56B32" w:rsidRDefault="00F56B32" w:rsidP="00F56B32">
      <w:pPr>
        <w:spacing w:line="360" w:lineRule="auto"/>
        <w:jc w:val="both"/>
        <w:rPr>
          <w:sz w:val="24"/>
          <w:szCs w:val="24"/>
        </w:rPr>
      </w:pPr>
      <w:r>
        <w:rPr>
          <w:sz w:val="24"/>
          <w:szCs w:val="24"/>
        </w:rPr>
        <w:t xml:space="preserve">As can be identified using the colour scale for strength, where there is blue on the model the stress is below 0.000004932 N/m^2, </w:t>
      </w:r>
      <w:r w:rsidR="002F6849">
        <w:rPr>
          <w:sz w:val="24"/>
          <w:szCs w:val="24"/>
        </w:rPr>
        <w:t>whereas</w:t>
      </w:r>
      <w:r>
        <w:rPr>
          <w:sz w:val="24"/>
          <w:szCs w:val="24"/>
        </w:rPr>
        <w:t xml:space="preserve"> above this figure (as shown by the green, </w:t>
      </w:r>
      <w:r w:rsidR="00A36012">
        <w:rPr>
          <w:sz w:val="24"/>
          <w:szCs w:val="24"/>
        </w:rPr>
        <w:t>yellow,</w:t>
      </w:r>
      <w:r>
        <w:rPr>
          <w:sz w:val="24"/>
          <w:szCs w:val="24"/>
        </w:rPr>
        <w:t xml:space="preserve"> and red areas) is where there is greater stress and suggests that this is where the weakest points of the design are. If the design was to be changed it would be advisable to add more support in these areas.</w:t>
      </w:r>
    </w:p>
    <w:p w14:paraId="378DC945" w14:textId="77777777" w:rsidR="001B5051" w:rsidRDefault="001B5051" w:rsidP="00F56B32">
      <w:pPr>
        <w:spacing w:line="360" w:lineRule="auto"/>
        <w:jc w:val="both"/>
        <w:rPr>
          <w:sz w:val="24"/>
          <w:szCs w:val="24"/>
        </w:rPr>
      </w:pPr>
    </w:p>
    <w:p w14:paraId="24B36B21" w14:textId="1D7D573F" w:rsidR="001B5051" w:rsidRDefault="00A36012" w:rsidP="00F56B32">
      <w:pPr>
        <w:spacing w:line="360" w:lineRule="auto"/>
        <w:jc w:val="both"/>
        <w:rPr>
          <w:sz w:val="24"/>
          <w:szCs w:val="24"/>
        </w:rPr>
      </w:pPr>
      <w:r>
        <w:rPr>
          <w:sz w:val="24"/>
          <w:szCs w:val="24"/>
        </w:rPr>
        <w:t xml:space="preserve">A second stress analysis was run, this time with the material choice set to the specifications of the resin </w:t>
      </w:r>
      <w:r w:rsidR="00CF2FE4">
        <w:rPr>
          <w:sz w:val="24"/>
          <w:szCs w:val="24"/>
        </w:rPr>
        <w:t>material</w:t>
      </w:r>
      <w:r>
        <w:rPr>
          <w:sz w:val="24"/>
          <w:szCs w:val="24"/>
        </w:rPr>
        <w:t xml:space="preserve">, this allowed for there to be a fair comparison between the materials and to ensure that there would not be </w:t>
      </w:r>
      <w:r w:rsidR="00A33D13">
        <w:rPr>
          <w:sz w:val="24"/>
          <w:szCs w:val="24"/>
        </w:rPr>
        <w:t>any vital information missing when modifying the design for additive manufacturing.</w:t>
      </w:r>
    </w:p>
    <w:p w14:paraId="08090257" w14:textId="77777777" w:rsidR="00CF2FE4" w:rsidRDefault="00CF2FE4" w:rsidP="00F56B32">
      <w:pPr>
        <w:spacing w:line="360" w:lineRule="auto"/>
        <w:jc w:val="both"/>
        <w:rPr>
          <w:sz w:val="24"/>
          <w:szCs w:val="24"/>
        </w:rPr>
      </w:pPr>
    </w:p>
    <w:p w14:paraId="3BB05386" w14:textId="33D0AD2A" w:rsidR="00CF2FE4" w:rsidRDefault="00CF2FE4" w:rsidP="00CF2FE4">
      <w:pPr>
        <w:spacing w:line="360" w:lineRule="auto"/>
        <w:jc w:val="center"/>
        <w:rPr>
          <w:sz w:val="24"/>
          <w:szCs w:val="24"/>
        </w:rPr>
      </w:pPr>
      <w:r>
        <w:rPr>
          <w:noProof/>
          <w:sz w:val="24"/>
          <w:szCs w:val="24"/>
        </w:rPr>
        <w:lastRenderedPageBreak/>
        <w:drawing>
          <wp:inline distT="0" distB="0" distL="0" distR="0" wp14:anchorId="5CAA7D1F" wp14:editId="21181454">
            <wp:extent cx="4654550" cy="4730750"/>
            <wp:effectExtent l="0" t="0" r="0" b="0"/>
            <wp:docPr id="740104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4550" cy="4730750"/>
                    </a:xfrm>
                    <a:prstGeom prst="rect">
                      <a:avLst/>
                    </a:prstGeom>
                    <a:noFill/>
                  </pic:spPr>
                </pic:pic>
              </a:graphicData>
            </a:graphic>
          </wp:inline>
        </w:drawing>
      </w:r>
    </w:p>
    <w:p w14:paraId="148AC5EA" w14:textId="529F30AE" w:rsidR="00CF2FE4" w:rsidRPr="00CF2FE4" w:rsidRDefault="00CF2FE4" w:rsidP="00CF2FE4">
      <w:pPr>
        <w:spacing w:line="360" w:lineRule="auto"/>
        <w:jc w:val="right"/>
        <w:rPr>
          <w:i/>
          <w:iCs/>
          <w:sz w:val="24"/>
          <w:szCs w:val="24"/>
        </w:rPr>
      </w:pPr>
      <w:r>
        <w:rPr>
          <w:i/>
          <w:iCs/>
          <w:sz w:val="24"/>
          <w:szCs w:val="24"/>
        </w:rPr>
        <w:t>Figure 12 – Stress Analysis with the Material Set to Resin</w:t>
      </w:r>
    </w:p>
    <w:p w14:paraId="7ABC1B39" w14:textId="77777777" w:rsidR="00E33F28" w:rsidRDefault="00E33F28" w:rsidP="00CF2FE4">
      <w:pPr>
        <w:spacing w:line="360" w:lineRule="auto"/>
        <w:jc w:val="both"/>
        <w:rPr>
          <w:sz w:val="24"/>
          <w:szCs w:val="24"/>
        </w:rPr>
      </w:pPr>
    </w:p>
    <w:p w14:paraId="5621F8F2" w14:textId="70AF2896" w:rsidR="00CF2FE4" w:rsidRPr="00CF2FE4" w:rsidRDefault="00CF2FE4" w:rsidP="00CF2FE4">
      <w:pPr>
        <w:spacing w:line="360" w:lineRule="auto"/>
        <w:jc w:val="both"/>
        <w:rPr>
          <w:sz w:val="24"/>
          <w:szCs w:val="24"/>
        </w:rPr>
      </w:pPr>
      <w:r>
        <w:rPr>
          <w:sz w:val="24"/>
          <w:szCs w:val="24"/>
        </w:rPr>
        <w:t>Figure 12 above shows no visible change compared to the analysis with the material set to tool steel, this suggests that with such a low force, the gripper finger will operate as required no matter which material is used.</w:t>
      </w:r>
    </w:p>
    <w:p w14:paraId="3FC6E96D" w14:textId="77777777" w:rsidR="001B7CF6" w:rsidRDefault="001B7CF6" w:rsidP="00A3447C">
      <w:pPr>
        <w:rPr>
          <w:sz w:val="24"/>
          <w:szCs w:val="24"/>
        </w:rPr>
      </w:pPr>
    </w:p>
    <w:p w14:paraId="763D7CD6" w14:textId="77777777" w:rsidR="00CF2FE4" w:rsidRDefault="00CF2FE4" w:rsidP="00A3447C">
      <w:pPr>
        <w:rPr>
          <w:sz w:val="24"/>
          <w:szCs w:val="24"/>
        </w:rPr>
      </w:pPr>
    </w:p>
    <w:p w14:paraId="6B474EE1" w14:textId="77777777" w:rsidR="00CF2FE4" w:rsidRDefault="00CF2FE4" w:rsidP="00A3447C">
      <w:pPr>
        <w:rPr>
          <w:sz w:val="24"/>
          <w:szCs w:val="24"/>
        </w:rPr>
      </w:pPr>
    </w:p>
    <w:p w14:paraId="7C4483F4" w14:textId="77777777" w:rsidR="00CF2FE4" w:rsidRDefault="00CF2FE4" w:rsidP="00A3447C">
      <w:pPr>
        <w:rPr>
          <w:sz w:val="24"/>
          <w:szCs w:val="24"/>
        </w:rPr>
      </w:pPr>
    </w:p>
    <w:p w14:paraId="37DD2026" w14:textId="77777777" w:rsidR="00CF2FE4" w:rsidRDefault="00CF2FE4" w:rsidP="00A3447C">
      <w:pPr>
        <w:rPr>
          <w:sz w:val="24"/>
          <w:szCs w:val="24"/>
        </w:rPr>
      </w:pPr>
    </w:p>
    <w:p w14:paraId="2E942CAF" w14:textId="77777777" w:rsidR="00CF2FE4" w:rsidRDefault="00CF2FE4" w:rsidP="00A3447C">
      <w:pPr>
        <w:rPr>
          <w:sz w:val="24"/>
          <w:szCs w:val="24"/>
        </w:rPr>
      </w:pPr>
    </w:p>
    <w:p w14:paraId="361F8B0C" w14:textId="77777777" w:rsidR="00A3447C" w:rsidRDefault="00A3447C" w:rsidP="00A3447C">
      <w:pPr>
        <w:rPr>
          <w:sz w:val="24"/>
          <w:szCs w:val="24"/>
        </w:rPr>
      </w:pPr>
    </w:p>
    <w:p w14:paraId="2C79CF61" w14:textId="239708F3" w:rsidR="001B7CF6" w:rsidRDefault="006D4455" w:rsidP="00713907">
      <w:pPr>
        <w:pStyle w:val="Heading2"/>
        <w:spacing w:line="360" w:lineRule="auto"/>
        <w:rPr>
          <w:rFonts w:asciiTheme="minorHAnsi" w:hAnsiTheme="minorHAnsi" w:cstheme="minorHAnsi"/>
          <w:b/>
          <w:bCs/>
          <w:color w:val="auto"/>
          <w:sz w:val="24"/>
          <w:szCs w:val="24"/>
        </w:rPr>
      </w:pPr>
      <w:bookmarkStart w:id="10" w:name="_Toc139310583"/>
      <w:bookmarkStart w:id="11" w:name="_Toc139315881"/>
      <w:r w:rsidRPr="0016784F">
        <w:rPr>
          <w:rFonts w:asciiTheme="minorHAnsi" w:hAnsiTheme="minorHAnsi" w:cstheme="minorHAnsi"/>
          <w:b/>
          <w:bCs/>
          <w:color w:val="auto"/>
          <w:sz w:val="24"/>
          <w:szCs w:val="24"/>
        </w:rPr>
        <w:lastRenderedPageBreak/>
        <w:t>Topology</w:t>
      </w:r>
      <w:bookmarkEnd w:id="10"/>
      <w:bookmarkEnd w:id="11"/>
    </w:p>
    <w:p w14:paraId="00BC6751" w14:textId="77777777" w:rsidR="007B0E55" w:rsidRPr="007B0E55" w:rsidRDefault="007B0E55" w:rsidP="007B0E55"/>
    <w:p w14:paraId="170DDFFB" w14:textId="5B8185EE" w:rsidR="00713907" w:rsidRDefault="00241F5A" w:rsidP="00BC37D8">
      <w:pPr>
        <w:spacing w:line="360" w:lineRule="auto"/>
        <w:jc w:val="both"/>
        <w:rPr>
          <w:sz w:val="24"/>
          <w:szCs w:val="24"/>
        </w:rPr>
      </w:pPr>
      <w:r>
        <w:rPr>
          <w:sz w:val="24"/>
          <w:szCs w:val="24"/>
        </w:rPr>
        <w:t xml:space="preserve">A topology analysis is the evaluation of what can be modified to make the component smaller/lighter/less dense whilst still maintaining the same structural integrity and engineering properties. In this circumstance the </w:t>
      </w:r>
      <w:r w:rsidR="007B482C">
        <w:rPr>
          <w:sz w:val="24"/>
          <w:szCs w:val="24"/>
        </w:rPr>
        <w:t>topology</w:t>
      </w:r>
      <w:r>
        <w:rPr>
          <w:sz w:val="24"/>
          <w:szCs w:val="24"/>
        </w:rPr>
        <w:t xml:space="preserve"> study was completed by importing the model, setting the fixed positions (where the component attaches to the gripper assembly, and then applying a force. </w:t>
      </w:r>
      <w:r w:rsidR="001471F5">
        <w:rPr>
          <w:sz w:val="24"/>
          <w:szCs w:val="24"/>
        </w:rPr>
        <w:t>For this analysis the force was set to 19N</w:t>
      </w:r>
      <w:r w:rsidR="007161C5">
        <w:rPr>
          <w:sz w:val="24"/>
          <w:szCs w:val="24"/>
        </w:rPr>
        <w:t xml:space="preserve"> and the material</w:t>
      </w:r>
      <w:r w:rsidR="001471F5">
        <w:rPr>
          <w:sz w:val="24"/>
          <w:szCs w:val="24"/>
        </w:rPr>
        <w:t xml:space="preserve"> was set to tool steel</w:t>
      </w:r>
      <w:r w:rsidR="007161C5">
        <w:rPr>
          <w:sz w:val="24"/>
          <w:szCs w:val="24"/>
        </w:rPr>
        <w:t>,</w:t>
      </w:r>
      <w:r w:rsidR="001471F5">
        <w:rPr>
          <w:sz w:val="24"/>
          <w:szCs w:val="24"/>
        </w:rPr>
        <w:t xml:space="preserve"> </w:t>
      </w:r>
      <w:r w:rsidR="007B0E55">
        <w:rPr>
          <w:sz w:val="24"/>
          <w:szCs w:val="24"/>
        </w:rPr>
        <w:t>t</w:t>
      </w:r>
      <w:r>
        <w:rPr>
          <w:sz w:val="24"/>
          <w:szCs w:val="24"/>
        </w:rPr>
        <w:t>he software then ran through the data and produced the model as seen in figure</w:t>
      </w:r>
      <w:r w:rsidR="007B0E55">
        <w:rPr>
          <w:sz w:val="24"/>
          <w:szCs w:val="24"/>
        </w:rPr>
        <w:t>s</w:t>
      </w:r>
      <w:r>
        <w:rPr>
          <w:sz w:val="24"/>
          <w:szCs w:val="24"/>
        </w:rPr>
        <w:t xml:space="preserve"> </w:t>
      </w:r>
      <w:r w:rsidR="005B3420">
        <w:rPr>
          <w:sz w:val="24"/>
          <w:szCs w:val="24"/>
        </w:rPr>
        <w:t>13</w:t>
      </w:r>
      <w:r w:rsidR="007B0E55">
        <w:rPr>
          <w:sz w:val="24"/>
          <w:szCs w:val="24"/>
        </w:rPr>
        <w:t xml:space="preserve"> and </w:t>
      </w:r>
      <w:r w:rsidR="005B3420">
        <w:rPr>
          <w:sz w:val="24"/>
          <w:szCs w:val="24"/>
        </w:rPr>
        <w:t>14</w:t>
      </w:r>
      <w:r>
        <w:rPr>
          <w:sz w:val="24"/>
          <w:szCs w:val="24"/>
        </w:rPr>
        <w:t xml:space="preserve">. </w:t>
      </w:r>
    </w:p>
    <w:p w14:paraId="12C69344" w14:textId="77777777" w:rsidR="00241F5A" w:rsidRDefault="00241F5A" w:rsidP="00241F5A">
      <w:pPr>
        <w:jc w:val="both"/>
        <w:rPr>
          <w:sz w:val="24"/>
          <w:szCs w:val="24"/>
        </w:rPr>
      </w:pPr>
    </w:p>
    <w:p w14:paraId="5E848BAF" w14:textId="7934E7CF" w:rsidR="00241F5A" w:rsidRDefault="007B7B02" w:rsidP="006E5FDF">
      <w:pPr>
        <w:jc w:val="center"/>
        <w:rPr>
          <w:sz w:val="24"/>
          <w:szCs w:val="24"/>
        </w:rPr>
      </w:pPr>
      <w:r>
        <w:rPr>
          <w:noProof/>
          <w:sz w:val="24"/>
          <w:szCs w:val="24"/>
        </w:rPr>
        <w:drawing>
          <wp:inline distT="0" distB="0" distL="0" distR="0" wp14:anchorId="469225D0" wp14:editId="4E923208">
            <wp:extent cx="4487594" cy="4738207"/>
            <wp:effectExtent l="0" t="0" r="8255" b="5715"/>
            <wp:docPr id="3113687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t="2435" b="3468"/>
                    <a:stretch/>
                  </pic:blipFill>
                  <pic:spPr bwMode="auto">
                    <a:xfrm>
                      <a:off x="0" y="0"/>
                      <a:ext cx="4499077" cy="4750331"/>
                    </a:xfrm>
                    <a:prstGeom prst="rect">
                      <a:avLst/>
                    </a:prstGeom>
                    <a:noFill/>
                    <a:ln>
                      <a:noFill/>
                    </a:ln>
                    <a:extLst>
                      <a:ext uri="{53640926-AAD7-44D8-BBD7-CCE9431645EC}">
                        <a14:shadowObscured xmlns:a14="http://schemas.microsoft.com/office/drawing/2010/main"/>
                      </a:ext>
                    </a:extLst>
                  </pic:spPr>
                </pic:pic>
              </a:graphicData>
            </a:graphic>
          </wp:inline>
        </w:drawing>
      </w:r>
    </w:p>
    <w:p w14:paraId="3DA8A93C" w14:textId="49C0FACE" w:rsidR="006E5FDF" w:rsidRDefault="006E5FDF" w:rsidP="006E5FDF">
      <w:pPr>
        <w:jc w:val="right"/>
        <w:rPr>
          <w:i/>
          <w:iCs/>
          <w:sz w:val="24"/>
          <w:szCs w:val="24"/>
        </w:rPr>
      </w:pPr>
      <w:r>
        <w:rPr>
          <w:i/>
          <w:iCs/>
          <w:sz w:val="24"/>
          <w:szCs w:val="24"/>
        </w:rPr>
        <w:t xml:space="preserve">Figure </w:t>
      </w:r>
      <w:r w:rsidR="005B3420">
        <w:rPr>
          <w:i/>
          <w:iCs/>
          <w:sz w:val="24"/>
          <w:szCs w:val="24"/>
        </w:rPr>
        <w:t>13</w:t>
      </w:r>
      <w:r>
        <w:rPr>
          <w:i/>
          <w:iCs/>
          <w:sz w:val="24"/>
          <w:szCs w:val="24"/>
        </w:rPr>
        <w:t xml:space="preserve"> - Component in the Topology Analysis</w:t>
      </w:r>
    </w:p>
    <w:p w14:paraId="31F43022" w14:textId="5312C5A3" w:rsidR="006E5FDF" w:rsidRDefault="00365502" w:rsidP="006E5FDF">
      <w:pPr>
        <w:jc w:val="center"/>
        <w:rPr>
          <w:sz w:val="24"/>
          <w:szCs w:val="24"/>
        </w:rPr>
      </w:pPr>
      <w:r>
        <w:rPr>
          <w:noProof/>
          <w:sz w:val="24"/>
          <w:szCs w:val="24"/>
        </w:rPr>
        <w:lastRenderedPageBreak/>
        <w:drawing>
          <wp:inline distT="0" distB="0" distL="0" distR="0" wp14:anchorId="5E68729E" wp14:editId="13F4B8DC">
            <wp:extent cx="4997450" cy="5055186"/>
            <wp:effectExtent l="0" t="0" r="0" b="0"/>
            <wp:docPr id="5616947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t="3620"/>
                    <a:stretch/>
                  </pic:blipFill>
                  <pic:spPr bwMode="auto">
                    <a:xfrm>
                      <a:off x="0" y="0"/>
                      <a:ext cx="4997450" cy="5055186"/>
                    </a:xfrm>
                    <a:prstGeom prst="rect">
                      <a:avLst/>
                    </a:prstGeom>
                    <a:noFill/>
                    <a:ln>
                      <a:noFill/>
                    </a:ln>
                    <a:extLst>
                      <a:ext uri="{53640926-AAD7-44D8-BBD7-CCE9431645EC}">
                        <a14:shadowObscured xmlns:a14="http://schemas.microsoft.com/office/drawing/2010/main"/>
                      </a:ext>
                    </a:extLst>
                  </pic:spPr>
                </pic:pic>
              </a:graphicData>
            </a:graphic>
          </wp:inline>
        </w:drawing>
      </w:r>
    </w:p>
    <w:p w14:paraId="0CE91F2E" w14:textId="44E643A2" w:rsidR="006E5FDF" w:rsidRDefault="006E5FDF" w:rsidP="006E5FDF">
      <w:pPr>
        <w:jc w:val="right"/>
        <w:rPr>
          <w:i/>
          <w:iCs/>
          <w:sz w:val="24"/>
          <w:szCs w:val="24"/>
        </w:rPr>
      </w:pPr>
      <w:r>
        <w:rPr>
          <w:i/>
          <w:iCs/>
          <w:sz w:val="24"/>
          <w:szCs w:val="24"/>
        </w:rPr>
        <w:t xml:space="preserve">Figure </w:t>
      </w:r>
      <w:r w:rsidR="005B3420">
        <w:rPr>
          <w:i/>
          <w:iCs/>
          <w:sz w:val="24"/>
          <w:szCs w:val="24"/>
        </w:rPr>
        <w:t>14</w:t>
      </w:r>
      <w:r>
        <w:rPr>
          <w:i/>
          <w:iCs/>
          <w:sz w:val="24"/>
          <w:szCs w:val="24"/>
        </w:rPr>
        <w:t xml:space="preserve"> - Component Shown from Rear</w:t>
      </w:r>
    </w:p>
    <w:p w14:paraId="621FE591" w14:textId="77777777" w:rsidR="00365502" w:rsidRDefault="00365502" w:rsidP="006E5FDF">
      <w:pPr>
        <w:jc w:val="right"/>
        <w:rPr>
          <w:i/>
          <w:iCs/>
          <w:sz w:val="24"/>
          <w:szCs w:val="24"/>
        </w:rPr>
      </w:pPr>
    </w:p>
    <w:p w14:paraId="3277AE19" w14:textId="76DDC267" w:rsidR="006E5FDF" w:rsidRDefault="00BC37D8" w:rsidP="00BC37D8">
      <w:pPr>
        <w:spacing w:line="360" w:lineRule="auto"/>
        <w:jc w:val="both"/>
        <w:rPr>
          <w:sz w:val="24"/>
          <w:szCs w:val="24"/>
        </w:rPr>
      </w:pPr>
      <w:r>
        <w:rPr>
          <w:sz w:val="24"/>
          <w:szCs w:val="24"/>
        </w:rPr>
        <w:t xml:space="preserve">As can be seen from figures </w:t>
      </w:r>
      <w:r w:rsidR="005B3420">
        <w:rPr>
          <w:sz w:val="24"/>
          <w:szCs w:val="24"/>
        </w:rPr>
        <w:t>13</w:t>
      </w:r>
      <w:r>
        <w:rPr>
          <w:sz w:val="24"/>
          <w:szCs w:val="24"/>
        </w:rPr>
        <w:t xml:space="preserve"> and </w:t>
      </w:r>
      <w:r w:rsidR="005B3420">
        <w:rPr>
          <w:sz w:val="24"/>
          <w:szCs w:val="24"/>
        </w:rPr>
        <w:t>14</w:t>
      </w:r>
      <w:r>
        <w:rPr>
          <w:sz w:val="24"/>
          <w:szCs w:val="24"/>
        </w:rPr>
        <w:t>, the yellow areas are the critical mass, without these areas the component could not complete the task it is designed to do so. There are no large areas of dark purple</w:t>
      </w:r>
      <w:r w:rsidR="00417E48">
        <w:rPr>
          <w:sz w:val="24"/>
          <w:szCs w:val="24"/>
        </w:rPr>
        <w:t>, which suggests that the part is not massively oversized, the darker blue areas suggest that the part could be modified, to make it lighter and smaller. This even suggests that it would be possible to put a space through the middle of the part and it still be completely operational</w:t>
      </w:r>
      <w:r w:rsidR="008B6220">
        <w:rPr>
          <w:sz w:val="24"/>
          <w:szCs w:val="24"/>
        </w:rPr>
        <w:t xml:space="preserve"> – in this circumstance this would not result in any real benefit and so is unnecessary, however, on a component that needs a wire running through it this could be very useful information.</w:t>
      </w:r>
    </w:p>
    <w:p w14:paraId="43B63BC4" w14:textId="77777777" w:rsidR="003738C6" w:rsidRDefault="003738C6" w:rsidP="00BC37D8">
      <w:pPr>
        <w:spacing w:line="360" w:lineRule="auto"/>
        <w:jc w:val="both"/>
        <w:rPr>
          <w:sz w:val="24"/>
          <w:szCs w:val="24"/>
        </w:rPr>
      </w:pPr>
    </w:p>
    <w:p w14:paraId="746D9776" w14:textId="185D2AE1" w:rsidR="003738C6" w:rsidRDefault="00A3447C" w:rsidP="00BC37D8">
      <w:pPr>
        <w:spacing w:line="360" w:lineRule="auto"/>
        <w:jc w:val="both"/>
        <w:rPr>
          <w:sz w:val="24"/>
          <w:szCs w:val="24"/>
        </w:rPr>
      </w:pPr>
      <w:r>
        <w:rPr>
          <w:sz w:val="24"/>
          <w:szCs w:val="24"/>
        </w:rPr>
        <w:lastRenderedPageBreak/>
        <w:t>Similarly,</w:t>
      </w:r>
      <w:r w:rsidR="003738C6">
        <w:rPr>
          <w:sz w:val="24"/>
          <w:szCs w:val="24"/>
        </w:rPr>
        <w:t xml:space="preserve"> to the stress analysis, a second test was run, this time with the material set to the 3D print resin.</w:t>
      </w:r>
    </w:p>
    <w:p w14:paraId="690BEBC8" w14:textId="77777777" w:rsidR="00167271" w:rsidRPr="006E5FDF" w:rsidRDefault="00167271" w:rsidP="00BC37D8">
      <w:pPr>
        <w:spacing w:line="360" w:lineRule="auto"/>
        <w:jc w:val="both"/>
        <w:rPr>
          <w:sz w:val="24"/>
          <w:szCs w:val="24"/>
        </w:rPr>
      </w:pPr>
    </w:p>
    <w:p w14:paraId="1E9AE0B8" w14:textId="3EE4F3CD" w:rsidR="006E5FDF" w:rsidRPr="006E5FDF" w:rsidRDefault="00A3447C" w:rsidP="00A3447C">
      <w:pPr>
        <w:jc w:val="center"/>
        <w:rPr>
          <w:sz w:val="24"/>
          <w:szCs w:val="24"/>
        </w:rPr>
      </w:pPr>
      <w:r w:rsidRPr="00A3447C">
        <w:rPr>
          <w:noProof/>
          <w:sz w:val="24"/>
          <w:szCs w:val="24"/>
        </w:rPr>
        <w:drawing>
          <wp:inline distT="0" distB="0" distL="0" distR="0" wp14:anchorId="7069C53A" wp14:editId="05B8A1FB">
            <wp:extent cx="4234376" cy="4245794"/>
            <wp:effectExtent l="0" t="0" r="0" b="2540"/>
            <wp:docPr id="1695018920" name="Picture 1" descr="A picture containing screenshot, drawing, cartoo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18920" name="Picture 1" descr="A picture containing screenshot, drawing, cartoon, design&#10;&#10;Description automatically generated"/>
                    <pic:cNvPicPr/>
                  </pic:nvPicPr>
                  <pic:blipFill rotWithShape="1">
                    <a:blip r:embed="rId19"/>
                    <a:srcRect t="4033"/>
                    <a:stretch/>
                  </pic:blipFill>
                  <pic:spPr bwMode="auto">
                    <a:xfrm>
                      <a:off x="0" y="0"/>
                      <a:ext cx="4237800" cy="4249227"/>
                    </a:xfrm>
                    <a:prstGeom prst="rect">
                      <a:avLst/>
                    </a:prstGeom>
                    <a:ln>
                      <a:noFill/>
                    </a:ln>
                    <a:extLst>
                      <a:ext uri="{53640926-AAD7-44D8-BBD7-CCE9431645EC}">
                        <a14:shadowObscured xmlns:a14="http://schemas.microsoft.com/office/drawing/2010/main"/>
                      </a:ext>
                    </a:extLst>
                  </pic:spPr>
                </pic:pic>
              </a:graphicData>
            </a:graphic>
          </wp:inline>
        </w:drawing>
      </w:r>
    </w:p>
    <w:p w14:paraId="42A06FF7" w14:textId="2C34E8E2" w:rsidR="00713907" w:rsidRDefault="00A3447C" w:rsidP="00A3447C">
      <w:pPr>
        <w:spacing w:line="360" w:lineRule="auto"/>
        <w:jc w:val="right"/>
        <w:rPr>
          <w:i/>
          <w:iCs/>
          <w:sz w:val="24"/>
          <w:szCs w:val="24"/>
        </w:rPr>
      </w:pPr>
      <w:r w:rsidRPr="00A3447C">
        <w:rPr>
          <w:i/>
          <w:iCs/>
          <w:sz w:val="24"/>
          <w:szCs w:val="24"/>
        </w:rPr>
        <w:t xml:space="preserve">Figure </w:t>
      </w:r>
      <w:r w:rsidR="005B3420">
        <w:rPr>
          <w:i/>
          <w:iCs/>
          <w:sz w:val="24"/>
          <w:szCs w:val="24"/>
        </w:rPr>
        <w:t>15</w:t>
      </w:r>
      <w:r>
        <w:rPr>
          <w:i/>
          <w:iCs/>
          <w:sz w:val="24"/>
          <w:szCs w:val="24"/>
        </w:rPr>
        <w:t xml:space="preserve"> - Topology of Component with Material Set to Resin</w:t>
      </w:r>
    </w:p>
    <w:p w14:paraId="16AB897A" w14:textId="1E48CC29" w:rsidR="00A3447C" w:rsidRDefault="00A3447C" w:rsidP="00A3447C">
      <w:pPr>
        <w:spacing w:line="360" w:lineRule="auto"/>
        <w:jc w:val="both"/>
        <w:rPr>
          <w:sz w:val="24"/>
          <w:szCs w:val="24"/>
        </w:rPr>
      </w:pPr>
    </w:p>
    <w:p w14:paraId="0E390D78" w14:textId="6E3CA12F" w:rsidR="0057080C" w:rsidRPr="00A3447C" w:rsidRDefault="0057080C" w:rsidP="00A3447C">
      <w:pPr>
        <w:spacing w:line="360" w:lineRule="auto"/>
        <w:jc w:val="both"/>
        <w:rPr>
          <w:sz w:val="24"/>
          <w:szCs w:val="24"/>
        </w:rPr>
      </w:pPr>
      <w:r>
        <w:rPr>
          <w:sz w:val="24"/>
          <w:szCs w:val="24"/>
        </w:rPr>
        <w:t xml:space="preserve">As shown in figure </w:t>
      </w:r>
      <w:r w:rsidR="005B3420">
        <w:rPr>
          <w:sz w:val="24"/>
          <w:szCs w:val="24"/>
        </w:rPr>
        <w:t>15</w:t>
      </w:r>
      <w:r>
        <w:rPr>
          <w:sz w:val="24"/>
          <w:szCs w:val="24"/>
        </w:rPr>
        <w:t>, with the material set to resin there is no real difference between what is suggested, this information can be used to reinforce that due to the minimal force the gripper finger is put under the material chance from tool steel to 3D print 10K resin will not make a difference to the performance.</w:t>
      </w:r>
    </w:p>
    <w:p w14:paraId="35A936CA" w14:textId="77777777" w:rsidR="006D4455" w:rsidRPr="006D4455" w:rsidRDefault="006D4455" w:rsidP="00713907">
      <w:pPr>
        <w:spacing w:line="360" w:lineRule="auto"/>
        <w:rPr>
          <w:sz w:val="24"/>
          <w:szCs w:val="24"/>
        </w:rPr>
      </w:pPr>
    </w:p>
    <w:p w14:paraId="5D27CCA9" w14:textId="77777777" w:rsidR="001B7CF6" w:rsidRDefault="001B7CF6" w:rsidP="00713907">
      <w:pPr>
        <w:spacing w:line="360" w:lineRule="auto"/>
        <w:jc w:val="center"/>
        <w:rPr>
          <w:sz w:val="24"/>
          <w:szCs w:val="24"/>
        </w:rPr>
      </w:pPr>
    </w:p>
    <w:p w14:paraId="5C9E30BD" w14:textId="338D2F5D" w:rsidR="001B7CF6" w:rsidRDefault="00DE599A" w:rsidP="00DE599A">
      <w:pPr>
        <w:tabs>
          <w:tab w:val="left" w:pos="1961"/>
        </w:tabs>
        <w:spacing w:line="360" w:lineRule="auto"/>
        <w:rPr>
          <w:sz w:val="24"/>
          <w:szCs w:val="24"/>
        </w:rPr>
      </w:pPr>
      <w:r>
        <w:rPr>
          <w:sz w:val="24"/>
          <w:szCs w:val="24"/>
        </w:rPr>
        <w:tab/>
      </w:r>
    </w:p>
    <w:p w14:paraId="3B5A0EEC" w14:textId="77777777" w:rsidR="001B7CF6" w:rsidRDefault="001B7CF6" w:rsidP="00EF6FCB">
      <w:pPr>
        <w:rPr>
          <w:sz w:val="24"/>
          <w:szCs w:val="24"/>
        </w:rPr>
      </w:pPr>
    </w:p>
    <w:p w14:paraId="51D57648" w14:textId="77777777" w:rsidR="00223B4A" w:rsidRPr="00CD023B" w:rsidRDefault="00223B4A" w:rsidP="00EF6FCB">
      <w:pPr>
        <w:pStyle w:val="Heading1"/>
        <w:spacing w:line="360" w:lineRule="auto"/>
        <w:rPr>
          <w:rFonts w:asciiTheme="minorHAnsi" w:hAnsiTheme="minorHAnsi" w:cstheme="minorHAnsi"/>
          <w:color w:val="auto"/>
          <w:sz w:val="24"/>
          <w:szCs w:val="24"/>
          <w:u w:val="single"/>
        </w:rPr>
      </w:pPr>
      <w:bookmarkStart w:id="12" w:name="_Toc139310584"/>
      <w:bookmarkStart w:id="13" w:name="_Toc139315882"/>
      <w:r w:rsidRPr="00CD023B">
        <w:rPr>
          <w:rFonts w:asciiTheme="minorHAnsi" w:hAnsiTheme="minorHAnsi" w:cstheme="minorHAnsi"/>
          <w:color w:val="auto"/>
          <w:sz w:val="24"/>
          <w:szCs w:val="24"/>
          <w:u w:val="single"/>
        </w:rPr>
        <w:lastRenderedPageBreak/>
        <w:t>Design for Addition Manufacturing</w:t>
      </w:r>
      <w:bookmarkEnd w:id="12"/>
      <w:bookmarkEnd w:id="13"/>
    </w:p>
    <w:p w14:paraId="45708441" w14:textId="77777777" w:rsidR="00EF6FCB" w:rsidRPr="00CD023B" w:rsidRDefault="00EF6FCB" w:rsidP="00EF6FCB">
      <w:pPr>
        <w:rPr>
          <w:sz w:val="24"/>
          <w:szCs w:val="24"/>
        </w:rPr>
      </w:pPr>
    </w:p>
    <w:p w14:paraId="5E1BA33C" w14:textId="14361907" w:rsidR="00EF6FCB" w:rsidRDefault="00EF6FCB" w:rsidP="005B3420">
      <w:pPr>
        <w:spacing w:line="360" w:lineRule="auto"/>
        <w:jc w:val="both"/>
        <w:rPr>
          <w:sz w:val="24"/>
          <w:szCs w:val="24"/>
        </w:rPr>
      </w:pPr>
      <w:r w:rsidRPr="00CD023B">
        <w:rPr>
          <w:sz w:val="24"/>
          <w:szCs w:val="24"/>
        </w:rPr>
        <w:t>Taking into consideration of all the information from the original design, the component requirements as well as the data from the analysis tests the following design modifications have been made</w:t>
      </w:r>
      <w:r w:rsidR="00CD023B" w:rsidRPr="00CD023B">
        <w:rPr>
          <w:sz w:val="24"/>
          <w:szCs w:val="24"/>
        </w:rPr>
        <w:t xml:space="preserve"> to ensure that there is minimal loss of strength and rigidity whilst also making the component as easy to manufacture </w:t>
      </w:r>
      <w:r w:rsidR="00CD023B">
        <w:rPr>
          <w:sz w:val="24"/>
          <w:szCs w:val="24"/>
        </w:rPr>
        <w:t>as possible.</w:t>
      </w:r>
    </w:p>
    <w:p w14:paraId="3A1FDEB6" w14:textId="77777777" w:rsidR="00B27700" w:rsidRDefault="00B27700" w:rsidP="00EF6FCB">
      <w:pPr>
        <w:jc w:val="both"/>
        <w:rPr>
          <w:sz w:val="24"/>
          <w:szCs w:val="24"/>
        </w:rPr>
      </w:pPr>
    </w:p>
    <w:p w14:paraId="5764E147" w14:textId="45A470C7" w:rsidR="00646C18" w:rsidRPr="00646C18" w:rsidRDefault="00646C18" w:rsidP="00646C18">
      <w:pPr>
        <w:pStyle w:val="Heading2"/>
        <w:rPr>
          <w:rFonts w:asciiTheme="minorHAnsi" w:hAnsiTheme="minorHAnsi" w:cstheme="minorHAnsi"/>
          <w:color w:val="auto"/>
          <w:sz w:val="24"/>
          <w:szCs w:val="24"/>
        </w:rPr>
      </w:pPr>
      <w:bookmarkStart w:id="14" w:name="_Toc139310585"/>
      <w:bookmarkStart w:id="15" w:name="_Toc139315883"/>
      <w:r w:rsidRPr="00646C18">
        <w:rPr>
          <w:rFonts w:asciiTheme="minorHAnsi" w:hAnsiTheme="minorHAnsi" w:cstheme="minorHAnsi"/>
          <w:b/>
          <w:bCs/>
          <w:color w:val="auto"/>
          <w:sz w:val="24"/>
          <w:szCs w:val="24"/>
        </w:rPr>
        <w:t>Designed for 3D</w:t>
      </w:r>
      <w:r>
        <w:rPr>
          <w:rFonts w:asciiTheme="minorHAnsi" w:hAnsiTheme="minorHAnsi" w:cstheme="minorHAnsi"/>
          <w:b/>
          <w:bCs/>
          <w:color w:val="auto"/>
          <w:sz w:val="24"/>
          <w:szCs w:val="24"/>
        </w:rPr>
        <w:t xml:space="preserve"> </w:t>
      </w:r>
      <w:r w:rsidRPr="00646C18">
        <w:rPr>
          <w:rFonts w:asciiTheme="minorHAnsi" w:hAnsiTheme="minorHAnsi" w:cstheme="minorHAnsi"/>
          <w:b/>
          <w:bCs/>
          <w:color w:val="auto"/>
          <w:sz w:val="24"/>
          <w:szCs w:val="24"/>
        </w:rPr>
        <w:t>Printing</w:t>
      </w:r>
      <w:bookmarkEnd w:id="14"/>
      <w:bookmarkEnd w:id="15"/>
    </w:p>
    <w:p w14:paraId="0D83A78B" w14:textId="77777777" w:rsidR="00646C18" w:rsidRDefault="00646C18" w:rsidP="00EF6FCB">
      <w:pPr>
        <w:jc w:val="both"/>
        <w:rPr>
          <w:sz w:val="24"/>
          <w:szCs w:val="24"/>
        </w:rPr>
      </w:pPr>
    </w:p>
    <w:p w14:paraId="59411E8C" w14:textId="0DBBBA4B" w:rsidR="00646C18" w:rsidRDefault="005D0501" w:rsidP="005D0501">
      <w:pPr>
        <w:jc w:val="center"/>
        <w:rPr>
          <w:sz w:val="24"/>
          <w:szCs w:val="24"/>
        </w:rPr>
      </w:pPr>
      <w:r>
        <w:rPr>
          <w:noProof/>
          <w:sz w:val="24"/>
          <w:szCs w:val="24"/>
        </w:rPr>
        <w:drawing>
          <wp:inline distT="0" distB="0" distL="0" distR="0" wp14:anchorId="6EA167BD" wp14:editId="2FEE50DC">
            <wp:extent cx="2527300" cy="3390001"/>
            <wp:effectExtent l="0" t="0" r="6350" b="1270"/>
            <wp:docPr id="1444000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2845" b="1395"/>
                    <a:stretch/>
                  </pic:blipFill>
                  <pic:spPr bwMode="auto">
                    <a:xfrm>
                      <a:off x="0" y="0"/>
                      <a:ext cx="2533148" cy="3397846"/>
                    </a:xfrm>
                    <a:prstGeom prst="rect">
                      <a:avLst/>
                    </a:prstGeom>
                    <a:noFill/>
                    <a:ln>
                      <a:noFill/>
                    </a:ln>
                    <a:extLst>
                      <a:ext uri="{53640926-AAD7-44D8-BBD7-CCE9431645EC}">
                        <a14:shadowObscured xmlns:a14="http://schemas.microsoft.com/office/drawing/2010/main"/>
                      </a:ext>
                    </a:extLst>
                  </pic:spPr>
                </pic:pic>
              </a:graphicData>
            </a:graphic>
          </wp:inline>
        </w:drawing>
      </w:r>
    </w:p>
    <w:p w14:paraId="59620A28" w14:textId="33FD2B0F" w:rsidR="005B3420" w:rsidRDefault="005B3420" w:rsidP="005B3420">
      <w:pPr>
        <w:jc w:val="right"/>
        <w:rPr>
          <w:i/>
          <w:iCs/>
          <w:sz w:val="24"/>
          <w:szCs w:val="24"/>
        </w:rPr>
      </w:pPr>
      <w:r>
        <w:rPr>
          <w:i/>
          <w:iCs/>
          <w:sz w:val="24"/>
          <w:szCs w:val="24"/>
        </w:rPr>
        <w:t>Figure 16 – Redesigned Part</w:t>
      </w:r>
    </w:p>
    <w:p w14:paraId="7A855AEF" w14:textId="77777777" w:rsidR="005B3420" w:rsidRDefault="005B3420" w:rsidP="005B3420">
      <w:pPr>
        <w:jc w:val="both"/>
        <w:rPr>
          <w:sz w:val="24"/>
          <w:szCs w:val="24"/>
        </w:rPr>
      </w:pPr>
    </w:p>
    <w:p w14:paraId="0665BBC3" w14:textId="725D8717" w:rsidR="005B3420" w:rsidRPr="005B3420" w:rsidRDefault="005B3420" w:rsidP="005B3420">
      <w:pPr>
        <w:spacing w:line="360" w:lineRule="auto"/>
        <w:jc w:val="both"/>
        <w:rPr>
          <w:sz w:val="24"/>
          <w:szCs w:val="24"/>
        </w:rPr>
      </w:pPr>
      <w:r>
        <w:rPr>
          <w:sz w:val="24"/>
          <w:szCs w:val="24"/>
        </w:rPr>
        <w:t xml:space="preserve">As can be seen in figure 16, the part has been redesigned whilst keeping the previous findings in mind. Material has been taken off the sides of the gripper, to reduce weight, reduce the amount of resin used on each print, to make the gripper slimmer and as it gives a good flat space for the gripper to be printed from. </w:t>
      </w:r>
    </w:p>
    <w:p w14:paraId="426376B3" w14:textId="77777777" w:rsidR="00646C18" w:rsidRDefault="00646C18" w:rsidP="00EF6FCB">
      <w:pPr>
        <w:jc w:val="both"/>
        <w:rPr>
          <w:sz w:val="24"/>
          <w:szCs w:val="24"/>
        </w:rPr>
      </w:pPr>
    </w:p>
    <w:p w14:paraId="199264CD" w14:textId="77777777" w:rsidR="005F0FBF" w:rsidRDefault="005F0FBF" w:rsidP="00EF6FCB">
      <w:pPr>
        <w:jc w:val="both"/>
        <w:rPr>
          <w:sz w:val="24"/>
          <w:szCs w:val="24"/>
        </w:rPr>
      </w:pPr>
    </w:p>
    <w:p w14:paraId="742A1A42" w14:textId="3E8B260E" w:rsidR="00646C18" w:rsidRPr="00646C18" w:rsidRDefault="00646C18" w:rsidP="00646C18">
      <w:pPr>
        <w:pStyle w:val="Heading2"/>
        <w:rPr>
          <w:rFonts w:asciiTheme="minorHAnsi" w:hAnsiTheme="minorHAnsi" w:cstheme="minorHAnsi"/>
          <w:color w:val="auto"/>
          <w:sz w:val="24"/>
          <w:szCs w:val="24"/>
        </w:rPr>
      </w:pPr>
      <w:bookmarkStart w:id="16" w:name="_Toc139310586"/>
      <w:bookmarkStart w:id="17" w:name="_Toc139315884"/>
      <w:r w:rsidRPr="00646C18">
        <w:rPr>
          <w:rFonts w:asciiTheme="minorHAnsi" w:hAnsiTheme="minorHAnsi" w:cstheme="minorHAnsi"/>
          <w:b/>
          <w:bCs/>
          <w:color w:val="auto"/>
          <w:sz w:val="24"/>
          <w:szCs w:val="24"/>
        </w:rPr>
        <w:lastRenderedPageBreak/>
        <w:t>Stress Analysis on New Design</w:t>
      </w:r>
      <w:bookmarkEnd w:id="16"/>
      <w:bookmarkEnd w:id="17"/>
      <w:r w:rsidRPr="00646C18">
        <w:rPr>
          <w:rFonts w:asciiTheme="minorHAnsi" w:hAnsiTheme="minorHAnsi" w:cstheme="minorHAnsi"/>
          <w:b/>
          <w:bCs/>
          <w:color w:val="auto"/>
          <w:sz w:val="24"/>
          <w:szCs w:val="24"/>
        </w:rPr>
        <w:t xml:space="preserve"> </w:t>
      </w:r>
    </w:p>
    <w:p w14:paraId="55A5AF1E" w14:textId="77777777" w:rsidR="00646C18" w:rsidRDefault="00646C18" w:rsidP="00EF6FCB">
      <w:pPr>
        <w:jc w:val="both"/>
        <w:rPr>
          <w:sz w:val="24"/>
          <w:szCs w:val="24"/>
        </w:rPr>
      </w:pPr>
    </w:p>
    <w:p w14:paraId="2614803B" w14:textId="2D2CA5EE" w:rsidR="00646C18" w:rsidRDefault="005D0501" w:rsidP="005D0501">
      <w:pPr>
        <w:jc w:val="center"/>
        <w:rPr>
          <w:sz w:val="24"/>
          <w:szCs w:val="24"/>
        </w:rPr>
      </w:pPr>
      <w:r>
        <w:rPr>
          <w:noProof/>
          <w:sz w:val="24"/>
          <w:szCs w:val="24"/>
        </w:rPr>
        <w:drawing>
          <wp:inline distT="0" distB="0" distL="0" distR="0" wp14:anchorId="29D5467D" wp14:editId="1895486B">
            <wp:extent cx="4445000" cy="3026152"/>
            <wp:effectExtent l="0" t="0" r="0" b="3175"/>
            <wp:docPr id="21253335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t="1896" b="3104"/>
                    <a:stretch/>
                  </pic:blipFill>
                  <pic:spPr bwMode="auto">
                    <a:xfrm>
                      <a:off x="0" y="0"/>
                      <a:ext cx="4458251" cy="3035173"/>
                    </a:xfrm>
                    <a:prstGeom prst="rect">
                      <a:avLst/>
                    </a:prstGeom>
                    <a:noFill/>
                    <a:ln>
                      <a:noFill/>
                    </a:ln>
                    <a:extLst>
                      <a:ext uri="{53640926-AAD7-44D8-BBD7-CCE9431645EC}">
                        <a14:shadowObscured xmlns:a14="http://schemas.microsoft.com/office/drawing/2010/main"/>
                      </a:ext>
                    </a:extLst>
                  </pic:spPr>
                </pic:pic>
              </a:graphicData>
            </a:graphic>
          </wp:inline>
        </w:drawing>
      </w:r>
    </w:p>
    <w:p w14:paraId="2FE57BB8" w14:textId="266B5A25" w:rsidR="005F0FBF" w:rsidRDefault="005F0FBF" w:rsidP="005F0FBF">
      <w:pPr>
        <w:jc w:val="right"/>
        <w:rPr>
          <w:sz w:val="24"/>
          <w:szCs w:val="24"/>
        </w:rPr>
      </w:pPr>
      <w:r>
        <w:rPr>
          <w:i/>
          <w:iCs/>
          <w:sz w:val="24"/>
          <w:szCs w:val="24"/>
        </w:rPr>
        <w:t xml:space="preserve">Figure 17 - </w:t>
      </w:r>
      <w:r w:rsidR="005C1EBB">
        <w:rPr>
          <w:i/>
          <w:iCs/>
          <w:sz w:val="24"/>
          <w:szCs w:val="24"/>
        </w:rPr>
        <w:t>Stress Analysis on Redesigned Part</w:t>
      </w:r>
    </w:p>
    <w:p w14:paraId="394167B7" w14:textId="77777777" w:rsidR="005C1EBB" w:rsidRDefault="005C1EBB" w:rsidP="005C1EBB">
      <w:pPr>
        <w:jc w:val="both"/>
        <w:rPr>
          <w:sz w:val="24"/>
          <w:szCs w:val="24"/>
        </w:rPr>
      </w:pPr>
    </w:p>
    <w:p w14:paraId="072D835D" w14:textId="07CCF914" w:rsidR="005C1EBB" w:rsidRPr="005C1EBB" w:rsidRDefault="005C1EBB" w:rsidP="005C1EBB">
      <w:pPr>
        <w:spacing w:line="360" w:lineRule="auto"/>
        <w:jc w:val="both"/>
        <w:rPr>
          <w:sz w:val="24"/>
          <w:szCs w:val="24"/>
        </w:rPr>
      </w:pPr>
      <w:r>
        <w:rPr>
          <w:sz w:val="24"/>
          <w:szCs w:val="24"/>
        </w:rPr>
        <w:t>Figure 17 shows that the stress points are the new design are much smaller than the previous design, this suggests that there is a smaller stress raiser between the stepped shafts. If possible, it would be good to remove this step all together and instead have a smooth taper from one diameter to the other, this would likely remove the stress locator on the step and instead share the stress throughout the length of the part. However, in this circumstance the space where the gripper drops off the Raspberry Pi board is small and so the stepped shaft is required for there to be clearance. Overall, the reduction in the red area suggests that the new design has better stress distribution across the part and would likely be stronger than the previous design (if both are 3D printed in the same way). This also builds confidence as the 3D print is recognised to be weaker than the tool steel, however, the new design reduces the gap in strength between the two materials.</w:t>
      </w:r>
    </w:p>
    <w:p w14:paraId="2F730329" w14:textId="77777777" w:rsidR="00646C18" w:rsidRDefault="00646C18" w:rsidP="00EF6FCB">
      <w:pPr>
        <w:jc w:val="both"/>
        <w:rPr>
          <w:sz w:val="24"/>
          <w:szCs w:val="24"/>
        </w:rPr>
      </w:pPr>
    </w:p>
    <w:p w14:paraId="270044BC" w14:textId="77777777" w:rsidR="00646C18" w:rsidRDefault="00646C18" w:rsidP="00EF6FCB">
      <w:pPr>
        <w:jc w:val="both"/>
        <w:rPr>
          <w:sz w:val="24"/>
          <w:szCs w:val="24"/>
        </w:rPr>
      </w:pPr>
    </w:p>
    <w:p w14:paraId="5BDE6AE1" w14:textId="77777777" w:rsidR="00646C18" w:rsidRDefault="00646C18" w:rsidP="00EF6FCB">
      <w:pPr>
        <w:jc w:val="both"/>
        <w:rPr>
          <w:sz w:val="24"/>
          <w:szCs w:val="24"/>
        </w:rPr>
      </w:pPr>
    </w:p>
    <w:p w14:paraId="5259D0B6" w14:textId="77777777" w:rsidR="00646C18" w:rsidRDefault="00646C18" w:rsidP="00EF6FCB">
      <w:pPr>
        <w:jc w:val="both"/>
        <w:rPr>
          <w:sz w:val="24"/>
          <w:szCs w:val="24"/>
        </w:rPr>
      </w:pPr>
    </w:p>
    <w:p w14:paraId="14229F4D" w14:textId="112B164E" w:rsidR="00646C18" w:rsidRPr="00646C18" w:rsidRDefault="00646C18" w:rsidP="00646C18">
      <w:pPr>
        <w:pStyle w:val="Heading2"/>
        <w:rPr>
          <w:rFonts w:asciiTheme="minorHAnsi" w:hAnsiTheme="minorHAnsi" w:cstheme="minorHAnsi"/>
          <w:color w:val="auto"/>
          <w:sz w:val="24"/>
          <w:szCs w:val="24"/>
        </w:rPr>
      </w:pPr>
      <w:bookmarkStart w:id="18" w:name="_Toc139310587"/>
      <w:bookmarkStart w:id="19" w:name="_Toc139315885"/>
      <w:r w:rsidRPr="00646C18">
        <w:rPr>
          <w:rFonts w:asciiTheme="minorHAnsi" w:hAnsiTheme="minorHAnsi" w:cstheme="minorHAnsi"/>
          <w:b/>
          <w:bCs/>
          <w:color w:val="auto"/>
          <w:sz w:val="24"/>
          <w:szCs w:val="24"/>
        </w:rPr>
        <w:lastRenderedPageBreak/>
        <w:t>Topology on New Design</w:t>
      </w:r>
      <w:bookmarkEnd w:id="18"/>
      <w:bookmarkEnd w:id="19"/>
    </w:p>
    <w:p w14:paraId="18028BEC" w14:textId="77777777" w:rsidR="00646C18" w:rsidRDefault="00646C18" w:rsidP="00EF6FCB">
      <w:pPr>
        <w:jc w:val="both"/>
        <w:rPr>
          <w:sz w:val="24"/>
          <w:szCs w:val="24"/>
        </w:rPr>
      </w:pPr>
    </w:p>
    <w:p w14:paraId="12218614" w14:textId="13B966C2" w:rsidR="00646C18" w:rsidRDefault="005D0501" w:rsidP="005D0501">
      <w:pPr>
        <w:jc w:val="center"/>
        <w:rPr>
          <w:sz w:val="24"/>
          <w:szCs w:val="24"/>
        </w:rPr>
      </w:pPr>
      <w:r>
        <w:rPr>
          <w:noProof/>
          <w:sz w:val="24"/>
          <w:szCs w:val="24"/>
        </w:rPr>
        <w:drawing>
          <wp:inline distT="0" distB="0" distL="0" distR="0" wp14:anchorId="347A4753" wp14:editId="0E2C7F60">
            <wp:extent cx="4318000" cy="3431728"/>
            <wp:effectExtent l="0" t="0" r="6350" b="0"/>
            <wp:docPr id="8746640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a:extLst>
                        <a:ext uri="{28A0092B-C50C-407E-A947-70E740481C1C}">
                          <a14:useLocalDpi xmlns:a14="http://schemas.microsoft.com/office/drawing/2010/main" val="0"/>
                        </a:ext>
                      </a:extLst>
                    </a:blip>
                    <a:srcRect t="1585" b="2450"/>
                    <a:stretch/>
                  </pic:blipFill>
                  <pic:spPr bwMode="auto">
                    <a:xfrm>
                      <a:off x="0" y="0"/>
                      <a:ext cx="4321990" cy="3434899"/>
                    </a:xfrm>
                    <a:prstGeom prst="rect">
                      <a:avLst/>
                    </a:prstGeom>
                    <a:noFill/>
                    <a:ln>
                      <a:noFill/>
                    </a:ln>
                    <a:extLst>
                      <a:ext uri="{53640926-AAD7-44D8-BBD7-CCE9431645EC}">
                        <a14:shadowObscured xmlns:a14="http://schemas.microsoft.com/office/drawing/2010/main"/>
                      </a:ext>
                    </a:extLst>
                  </pic:spPr>
                </pic:pic>
              </a:graphicData>
            </a:graphic>
          </wp:inline>
        </w:drawing>
      </w:r>
    </w:p>
    <w:p w14:paraId="3806CAD1" w14:textId="6F4DE893" w:rsidR="00181DF0" w:rsidRDefault="00181DF0" w:rsidP="00181DF0">
      <w:pPr>
        <w:jc w:val="right"/>
        <w:rPr>
          <w:sz w:val="24"/>
          <w:szCs w:val="24"/>
        </w:rPr>
      </w:pPr>
      <w:r>
        <w:rPr>
          <w:i/>
          <w:iCs/>
          <w:sz w:val="24"/>
          <w:szCs w:val="24"/>
        </w:rPr>
        <w:t>Figure 18 – Topology of the New Design</w:t>
      </w:r>
    </w:p>
    <w:p w14:paraId="26AEC946" w14:textId="77777777" w:rsidR="00181DF0" w:rsidRDefault="00181DF0" w:rsidP="00181DF0">
      <w:pPr>
        <w:jc w:val="both"/>
        <w:rPr>
          <w:sz w:val="24"/>
          <w:szCs w:val="24"/>
        </w:rPr>
      </w:pPr>
    </w:p>
    <w:p w14:paraId="45066F53" w14:textId="659EE775" w:rsidR="00181DF0" w:rsidRDefault="00181DF0" w:rsidP="006A79E8">
      <w:pPr>
        <w:spacing w:line="360" w:lineRule="auto"/>
        <w:jc w:val="both"/>
        <w:rPr>
          <w:sz w:val="24"/>
          <w:szCs w:val="24"/>
        </w:rPr>
      </w:pPr>
      <w:r>
        <w:rPr>
          <w:sz w:val="24"/>
          <w:szCs w:val="24"/>
        </w:rPr>
        <w:t>Finally</w:t>
      </w:r>
      <w:r w:rsidR="006A79E8">
        <w:rPr>
          <w:sz w:val="24"/>
          <w:szCs w:val="24"/>
        </w:rPr>
        <w:t>,</w:t>
      </w:r>
      <w:r>
        <w:rPr>
          <w:sz w:val="24"/>
          <w:szCs w:val="24"/>
        </w:rPr>
        <w:t xml:space="preserve"> another topology analysis was completed on the new design, again this showed improvements over the previous design</w:t>
      </w:r>
      <w:r w:rsidR="006A79E8">
        <w:rPr>
          <w:sz w:val="24"/>
          <w:szCs w:val="24"/>
        </w:rPr>
        <w:t>. There is less blue/purple areas, suggesting there is less unnecessary material – most of the blue/purple areas that remain are still there for aesthetic purposes, to remove all of these areas would leave the part looking unfinished and unprofessional.</w:t>
      </w:r>
      <w:r w:rsidR="00C47275">
        <w:rPr>
          <w:sz w:val="24"/>
          <w:szCs w:val="24"/>
        </w:rPr>
        <w:t xml:space="preserve"> </w:t>
      </w:r>
      <w:r w:rsidR="00934C7E">
        <w:rPr>
          <w:sz w:val="24"/>
          <w:szCs w:val="24"/>
        </w:rPr>
        <w:t>As the parts job does not particularly depend upon weight, and reducing the size of the component was more important it is good to see that the new design has been able to remove some material and increase the clearance the grippers have when placing the Raspberry Pi boards in the carrying pallet.</w:t>
      </w:r>
    </w:p>
    <w:p w14:paraId="49E59C2C" w14:textId="77777777" w:rsidR="00850699" w:rsidRDefault="00850699" w:rsidP="0016619E">
      <w:pPr>
        <w:spacing w:line="360" w:lineRule="auto"/>
        <w:jc w:val="both"/>
        <w:rPr>
          <w:sz w:val="24"/>
          <w:szCs w:val="24"/>
        </w:rPr>
      </w:pPr>
    </w:p>
    <w:p w14:paraId="6CAD21E5" w14:textId="77777777" w:rsidR="00565770" w:rsidRDefault="00565770" w:rsidP="0016619E">
      <w:pPr>
        <w:spacing w:line="360" w:lineRule="auto"/>
        <w:jc w:val="both"/>
        <w:rPr>
          <w:sz w:val="24"/>
          <w:szCs w:val="24"/>
        </w:rPr>
      </w:pPr>
    </w:p>
    <w:p w14:paraId="413D3CE0" w14:textId="77777777" w:rsidR="00565770" w:rsidRDefault="00565770" w:rsidP="0016619E">
      <w:pPr>
        <w:spacing w:line="360" w:lineRule="auto"/>
        <w:jc w:val="both"/>
        <w:rPr>
          <w:sz w:val="24"/>
          <w:szCs w:val="24"/>
        </w:rPr>
      </w:pPr>
    </w:p>
    <w:p w14:paraId="1192E663" w14:textId="77777777" w:rsidR="00565770" w:rsidRDefault="00565770" w:rsidP="0016619E">
      <w:pPr>
        <w:spacing w:line="360" w:lineRule="auto"/>
        <w:jc w:val="both"/>
        <w:rPr>
          <w:sz w:val="24"/>
          <w:szCs w:val="24"/>
        </w:rPr>
      </w:pPr>
    </w:p>
    <w:p w14:paraId="416A79D7" w14:textId="60306580" w:rsidR="00850699" w:rsidRDefault="00850699" w:rsidP="0016619E">
      <w:pPr>
        <w:pStyle w:val="Heading2"/>
        <w:spacing w:line="360" w:lineRule="auto"/>
        <w:rPr>
          <w:rFonts w:asciiTheme="minorHAnsi" w:hAnsiTheme="minorHAnsi" w:cstheme="minorHAnsi"/>
          <w:b/>
          <w:bCs/>
          <w:color w:val="auto"/>
          <w:sz w:val="24"/>
          <w:szCs w:val="24"/>
        </w:rPr>
      </w:pPr>
      <w:bookmarkStart w:id="20" w:name="_Toc139310588"/>
      <w:bookmarkStart w:id="21" w:name="_Toc139315886"/>
      <w:r w:rsidRPr="00850699">
        <w:rPr>
          <w:rFonts w:asciiTheme="minorHAnsi" w:hAnsiTheme="minorHAnsi" w:cstheme="minorHAnsi"/>
          <w:b/>
          <w:bCs/>
          <w:color w:val="auto"/>
          <w:sz w:val="24"/>
          <w:szCs w:val="24"/>
        </w:rPr>
        <w:lastRenderedPageBreak/>
        <w:t>Prototype</w:t>
      </w:r>
      <w:bookmarkEnd w:id="20"/>
      <w:bookmarkEnd w:id="21"/>
    </w:p>
    <w:p w14:paraId="73F73869" w14:textId="77777777" w:rsidR="0016619E" w:rsidRPr="0016619E" w:rsidRDefault="0016619E" w:rsidP="00565770">
      <w:pPr>
        <w:spacing w:line="360" w:lineRule="auto"/>
        <w:rPr>
          <w:sz w:val="24"/>
          <w:szCs w:val="24"/>
        </w:rPr>
      </w:pPr>
    </w:p>
    <w:p w14:paraId="0F4A8A16" w14:textId="293946C7" w:rsidR="0016619E" w:rsidRDefault="0016619E" w:rsidP="00565770">
      <w:pPr>
        <w:spacing w:line="360" w:lineRule="auto"/>
        <w:rPr>
          <w:sz w:val="24"/>
          <w:szCs w:val="24"/>
        </w:rPr>
      </w:pPr>
      <w:r w:rsidRPr="0016619E">
        <w:rPr>
          <w:sz w:val="24"/>
          <w:szCs w:val="24"/>
        </w:rPr>
        <w:t>To fu</w:t>
      </w:r>
      <w:r>
        <w:rPr>
          <w:sz w:val="24"/>
          <w:szCs w:val="24"/>
        </w:rPr>
        <w:t>rther test the theory that has been analysed using the Solidworks design tools a resin 3D printed model was produced on the Formlabs 3 printer out of the grey 10k resin (as discussed).</w:t>
      </w:r>
      <w:r w:rsidR="00565770">
        <w:rPr>
          <w:sz w:val="24"/>
          <w:szCs w:val="24"/>
        </w:rPr>
        <w:t xml:space="preserve"> This model can be seen in each stage of manufacture in the images below:</w:t>
      </w:r>
    </w:p>
    <w:p w14:paraId="1EDE8766" w14:textId="77777777" w:rsidR="008F0693" w:rsidRDefault="008F0693" w:rsidP="00565770">
      <w:pPr>
        <w:spacing w:line="360" w:lineRule="auto"/>
        <w:rPr>
          <w:sz w:val="24"/>
          <w:szCs w:val="24"/>
        </w:rPr>
      </w:pPr>
    </w:p>
    <w:p w14:paraId="77469E98" w14:textId="670377B6" w:rsidR="007C0E51" w:rsidRDefault="008F0693" w:rsidP="008F0693">
      <w:pPr>
        <w:spacing w:line="360" w:lineRule="auto"/>
        <w:jc w:val="center"/>
        <w:rPr>
          <w:sz w:val="24"/>
          <w:szCs w:val="24"/>
        </w:rPr>
      </w:pPr>
      <w:r>
        <w:rPr>
          <w:noProof/>
          <w:sz w:val="24"/>
          <w:szCs w:val="24"/>
        </w:rPr>
        <w:drawing>
          <wp:inline distT="0" distB="0" distL="0" distR="0" wp14:anchorId="0B146ED1" wp14:editId="5D504B60">
            <wp:extent cx="3080201" cy="3134531"/>
            <wp:effectExtent l="0" t="8255" r="0" b="0"/>
            <wp:docPr id="519079965" name="Picture 1" descr="A grey object on a wood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79965" name="Picture 1" descr="A grey object on a wood surface&#10;&#10;Description automatically generated with low confidence"/>
                    <pic:cNvPicPr/>
                  </pic:nvPicPr>
                  <pic:blipFill rotWithShape="1">
                    <a:blip r:embed="rId23" cstate="print">
                      <a:extLst>
                        <a:ext uri="{28A0092B-C50C-407E-A947-70E740481C1C}">
                          <a14:useLocalDpi xmlns:a14="http://schemas.microsoft.com/office/drawing/2010/main" val="0"/>
                        </a:ext>
                      </a:extLst>
                    </a:blip>
                    <a:srcRect l="15505" r="10797"/>
                    <a:stretch/>
                  </pic:blipFill>
                  <pic:spPr bwMode="auto">
                    <a:xfrm rot="5400000">
                      <a:off x="0" y="0"/>
                      <a:ext cx="3091752" cy="3146285"/>
                    </a:xfrm>
                    <a:prstGeom prst="rect">
                      <a:avLst/>
                    </a:prstGeom>
                    <a:ln>
                      <a:noFill/>
                    </a:ln>
                    <a:extLst>
                      <a:ext uri="{53640926-AAD7-44D8-BBD7-CCE9431645EC}">
                        <a14:shadowObscured xmlns:a14="http://schemas.microsoft.com/office/drawing/2010/main"/>
                      </a:ext>
                    </a:extLst>
                  </pic:spPr>
                </pic:pic>
              </a:graphicData>
            </a:graphic>
          </wp:inline>
        </w:drawing>
      </w:r>
    </w:p>
    <w:p w14:paraId="2B5E01D2" w14:textId="5B004596" w:rsidR="008F0693" w:rsidRDefault="008F0693" w:rsidP="008F0693">
      <w:pPr>
        <w:spacing w:line="360" w:lineRule="auto"/>
        <w:jc w:val="right"/>
        <w:rPr>
          <w:i/>
          <w:iCs/>
          <w:sz w:val="24"/>
          <w:szCs w:val="24"/>
        </w:rPr>
      </w:pPr>
      <w:r>
        <w:rPr>
          <w:i/>
          <w:iCs/>
          <w:sz w:val="24"/>
          <w:szCs w:val="24"/>
        </w:rPr>
        <w:t>Figure 19 – 3D Printed Part After Curing</w:t>
      </w:r>
    </w:p>
    <w:p w14:paraId="03A05C24" w14:textId="77777777" w:rsidR="008F0693" w:rsidRDefault="008F0693" w:rsidP="008F0693">
      <w:pPr>
        <w:spacing w:line="360" w:lineRule="auto"/>
        <w:jc w:val="right"/>
        <w:rPr>
          <w:i/>
          <w:iCs/>
          <w:sz w:val="24"/>
          <w:szCs w:val="24"/>
        </w:rPr>
      </w:pPr>
    </w:p>
    <w:p w14:paraId="59F8183C" w14:textId="6769DBE6" w:rsidR="008F0693" w:rsidRDefault="008F0693" w:rsidP="008F0693">
      <w:pPr>
        <w:spacing w:line="360" w:lineRule="auto"/>
        <w:jc w:val="center"/>
        <w:rPr>
          <w:sz w:val="24"/>
          <w:szCs w:val="24"/>
        </w:rPr>
      </w:pPr>
      <w:r>
        <w:rPr>
          <w:noProof/>
          <w:sz w:val="24"/>
          <w:szCs w:val="24"/>
        </w:rPr>
        <w:drawing>
          <wp:inline distT="0" distB="0" distL="0" distR="0" wp14:anchorId="6325FC44" wp14:editId="4D62C1E3">
            <wp:extent cx="2382641" cy="3325083"/>
            <wp:effectExtent l="5080" t="0" r="3810" b="3810"/>
            <wp:docPr id="11939096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909620" name="Picture 1193909620"/>
                    <pic:cNvPicPr/>
                  </pic:nvPicPr>
                  <pic:blipFill rotWithShape="1">
                    <a:blip r:embed="rId24" cstate="print">
                      <a:extLst>
                        <a:ext uri="{28A0092B-C50C-407E-A947-70E740481C1C}">
                          <a14:useLocalDpi xmlns:a14="http://schemas.microsoft.com/office/drawing/2010/main" val="0"/>
                        </a:ext>
                      </a:extLst>
                    </a:blip>
                    <a:srcRect l="37650" t="21178" r="32370" b="23035"/>
                    <a:stretch/>
                  </pic:blipFill>
                  <pic:spPr bwMode="auto">
                    <a:xfrm rot="5400000">
                      <a:off x="0" y="0"/>
                      <a:ext cx="2386271" cy="3330148"/>
                    </a:xfrm>
                    <a:prstGeom prst="rect">
                      <a:avLst/>
                    </a:prstGeom>
                    <a:ln>
                      <a:noFill/>
                    </a:ln>
                    <a:extLst>
                      <a:ext uri="{53640926-AAD7-44D8-BBD7-CCE9431645EC}">
                        <a14:shadowObscured xmlns:a14="http://schemas.microsoft.com/office/drawing/2010/main"/>
                      </a:ext>
                    </a:extLst>
                  </pic:spPr>
                </pic:pic>
              </a:graphicData>
            </a:graphic>
          </wp:inline>
        </w:drawing>
      </w:r>
    </w:p>
    <w:p w14:paraId="2005DF4C" w14:textId="77777777" w:rsidR="008F0693" w:rsidRDefault="008F0693" w:rsidP="008F0693">
      <w:pPr>
        <w:spacing w:line="360" w:lineRule="auto"/>
        <w:jc w:val="right"/>
        <w:rPr>
          <w:i/>
          <w:iCs/>
          <w:sz w:val="24"/>
          <w:szCs w:val="24"/>
        </w:rPr>
      </w:pPr>
      <w:r>
        <w:rPr>
          <w:i/>
          <w:iCs/>
          <w:sz w:val="24"/>
          <w:szCs w:val="24"/>
        </w:rPr>
        <w:t>Figure 20 – 3D Printed Part Before Finishing</w:t>
      </w:r>
    </w:p>
    <w:p w14:paraId="1C5E56E3" w14:textId="66E7B119" w:rsidR="008F0693" w:rsidRDefault="008F0693" w:rsidP="008F0693">
      <w:pPr>
        <w:spacing w:line="360" w:lineRule="auto"/>
        <w:jc w:val="center"/>
        <w:rPr>
          <w:i/>
          <w:iCs/>
          <w:sz w:val="24"/>
          <w:szCs w:val="24"/>
        </w:rPr>
      </w:pPr>
      <w:r>
        <w:rPr>
          <w:i/>
          <w:iCs/>
          <w:noProof/>
          <w:sz w:val="24"/>
          <w:szCs w:val="24"/>
        </w:rPr>
        <w:lastRenderedPageBreak/>
        <w:drawing>
          <wp:inline distT="0" distB="0" distL="0" distR="0" wp14:anchorId="6BBA3C8A" wp14:editId="220171EA">
            <wp:extent cx="3987953" cy="4889637"/>
            <wp:effectExtent l="6350" t="0" r="0" b="0"/>
            <wp:docPr id="520541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41054" name="Picture 520541054"/>
                    <pic:cNvPicPr/>
                  </pic:nvPicPr>
                  <pic:blipFill rotWithShape="1">
                    <a:blip r:embed="rId25" cstate="print">
                      <a:extLst>
                        <a:ext uri="{28A0092B-C50C-407E-A947-70E740481C1C}">
                          <a14:useLocalDpi xmlns:a14="http://schemas.microsoft.com/office/drawing/2010/main" val="0"/>
                        </a:ext>
                      </a:extLst>
                    </a:blip>
                    <a:srcRect l="16693" r="22139"/>
                    <a:stretch/>
                  </pic:blipFill>
                  <pic:spPr bwMode="auto">
                    <a:xfrm rot="16200000">
                      <a:off x="0" y="0"/>
                      <a:ext cx="3991642" cy="4894160"/>
                    </a:xfrm>
                    <a:prstGeom prst="rect">
                      <a:avLst/>
                    </a:prstGeom>
                    <a:ln>
                      <a:noFill/>
                    </a:ln>
                    <a:extLst>
                      <a:ext uri="{53640926-AAD7-44D8-BBD7-CCE9431645EC}">
                        <a14:shadowObscured xmlns:a14="http://schemas.microsoft.com/office/drawing/2010/main"/>
                      </a:ext>
                    </a:extLst>
                  </pic:spPr>
                </pic:pic>
              </a:graphicData>
            </a:graphic>
          </wp:inline>
        </w:drawing>
      </w:r>
    </w:p>
    <w:p w14:paraId="263CE6EB" w14:textId="59123DF2" w:rsidR="008F0693" w:rsidRDefault="008F0693" w:rsidP="008F0693">
      <w:pPr>
        <w:spacing w:line="360" w:lineRule="auto"/>
        <w:jc w:val="right"/>
        <w:rPr>
          <w:i/>
          <w:iCs/>
          <w:sz w:val="24"/>
          <w:szCs w:val="24"/>
        </w:rPr>
      </w:pPr>
      <w:r>
        <w:rPr>
          <w:i/>
          <w:iCs/>
          <w:sz w:val="24"/>
          <w:szCs w:val="24"/>
        </w:rPr>
        <w:t>Figure 21 – 3D Printed Prototype Fitted to the Offline Autoloader for Testing.</w:t>
      </w:r>
    </w:p>
    <w:p w14:paraId="02B13AE6" w14:textId="77777777" w:rsidR="008F0693" w:rsidRDefault="008F0693" w:rsidP="008F0693">
      <w:pPr>
        <w:spacing w:line="360" w:lineRule="auto"/>
        <w:jc w:val="right"/>
        <w:rPr>
          <w:i/>
          <w:iCs/>
          <w:sz w:val="24"/>
          <w:szCs w:val="24"/>
        </w:rPr>
      </w:pPr>
    </w:p>
    <w:p w14:paraId="35043F2B" w14:textId="277E65A8" w:rsidR="008F0693" w:rsidRPr="008F0693" w:rsidRDefault="008F0693" w:rsidP="008F0693">
      <w:pPr>
        <w:spacing w:line="360" w:lineRule="auto"/>
        <w:jc w:val="both"/>
        <w:rPr>
          <w:sz w:val="24"/>
          <w:szCs w:val="24"/>
        </w:rPr>
      </w:pPr>
      <w:r>
        <w:rPr>
          <w:sz w:val="24"/>
          <w:szCs w:val="24"/>
        </w:rPr>
        <w:t xml:space="preserve">From these images it can be seen that as expected the surface finish and accuracy is good, with a tight tolerance fit into the gripper mounting plate. Visually the component looks almost identical, just with slightly better clearance in the drop off pocket. The next step is for </w:t>
      </w:r>
      <w:r w:rsidR="00E102E9">
        <w:rPr>
          <w:sz w:val="24"/>
          <w:szCs w:val="24"/>
        </w:rPr>
        <w:t xml:space="preserve">a trial run to take place to evaluate the </w:t>
      </w:r>
      <w:r w:rsidR="00F12A6C">
        <w:rPr>
          <w:sz w:val="24"/>
          <w:szCs w:val="24"/>
        </w:rPr>
        <w:t>real-life</w:t>
      </w:r>
      <w:r w:rsidR="00E102E9">
        <w:rPr>
          <w:sz w:val="24"/>
          <w:szCs w:val="24"/>
        </w:rPr>
        <w:t xml:space="preserve"> performance of the redesigned gripper.</w:t>
      </w:r>
    </w:p>
    <w:p w14:paraId="2FC6EA7E" w14:textId="77777777" w:rsidR="008F0693" w:rsidRPr="008F0693" w:rsidRDefault="008F0693" w:rsidP="008F0693">
      <w:pPr>
        <w:spacing w:line="360" w:lineRule="auto"/>
        <w:jc w:val="both"/>
        <w:rPr>
          <w:sz w:val="24"/>
          <w:szCs w:val="24"/>
        </w:rPr>
      </w:pPr>
    </w:p>
    <w:p w14:paraId="3D1E4CF3" w14:textId="77777777" w:rsidR="00646C18" w:rsidRDefault="00646C18" w:rsidP="00565770">
      <w:pPr>
        <w:spacing w:line="360" w:lineRule="auto"/>
        <w:jc w:val="both"/>
        <w:rPr>
          <w:sz w:val="24"/>
          <w:szCs w:val="24"/>
        </w:rPr>
      </w:pPr>
    </w:p>
    <w:p w14:paraId="7E1EC54E" w14:textId="77777777" w:rsidR="00DC5D03" w:rsidRDefault="00DC5D03" w:rsidP="0016619E">
      <w:pPr>
        <w:spacing w:line="360" w:lineRule="auto"/>
        <w:jc w:val="both"/>
        <w:rPr>
          <w:sz w:val="24"/>
          <w:szCs w:val="24"/>
        </w:rPr>
      </w:pPr>
    </w:p>
    <w:p w14:paraId="553DA39B" w14:textId="77777777" w:rsidR="00DC5D03" w:rsidRDefault="00DC5D03" w:rsidP="0016619E">
      <w:pPr>
        <w:spacing w:line="360" w:lineRule="auto"/>
        <w:jc w:val="both"/>
        <w:rPr>
          <w:sz w:val="24"/>
          <w:szCs w:val="24"/>
        </w:rPr>
      </w:pPr>
    </w:p>
    <w:p w14:paraId="285938EA" w14:textId="77777777" w:rsidR="00F12A6C" w:rsidRDefault="00F12A6C" w:rsidP="0016619E">
      <w:pPr>
        <w:spacing w:line="360" w:lineRule="auto"/>
        <w:jc w:val="both"/>
        <w:rPr>
          <w:sz w:val="24"/>
          <w:szCs w:val="24"/>
        </w:rPr>
      </w:pPr>
    </w:p>
    <w:p w14:paraId="182D5272" w14:textId="77777777" w:rsidR="00F06ACE" w:rsidRDefault="00F06ACE" w:rsidP="00EF6FCB">
      <w:pPr>
        <w:jc w:val="both"/>
        <w:rPr>
          <w:sz w:val="24"/>
          <w:szCs w:val="24"/>
        </w:rPr>
      </w:pPr>
    </w:p>
    <w:p w14:paraId="02B88502" w14:textId="77777777" w:rsidR="00F06ACE" w:rsidRDefault="00F06ACE" w:rsidP="00EF6FCB">
      <w:pPr>
        <w:jc w:val="both"/>
        <w:rPr>
          <w:sz w:val="24"/>
          <w:szCs w:val="24"/>
        </w:rPr>
      </w:pPr>
    </w:p>
    <w:p w14:paraId="5C7D5283" w14:textId="49331DED" w:rsidR="00DC5D03" w:rsidRDefault="00DC5D03" w:rsidP="00F06ACE">
      <w:pPr>
        <w:pStyle w:val="Heading1"/>
        <w:spacing w:line="360" w:lineRule="auto"/>
        <w:rPr>
          <w:rFonts w:asciiTheme="minorHAnsi" w:hAnsiTheme="minorHAnsi" w:cstheme="minorHAnsi"/>
          <w:color w:val="auto"/>
          <w:sz w:val="24"/>
          <w:szCs w:val="24"/>
          <w:u w:val="single"/>
        </w:rPr>
      </w:pPr>
      <w:bookmarkStart w:id="22" w:name="_Toc139310589"/>
      <w:bookmarkStart w:id="23" w:name="_Toc139315887"/>
      <w:r w:rsidRPr="00DC5D03">
        <w:rPr>
          <w:rFonts w:asciiTheme="minorHAnsi" w:hAnsiTheme="minorHAnsi" w:cstheme="minorHAnsi"/>
          <w:color w:val="auto"/>
          <w:sz w:val="24"/>
          <w:szCs w:val="24"/>
          <w:u w:val="single"/>
        </w:rPr>
        <w:lastRenderedPageBreak/>
        <w:t>Conclusion</w:t>
      </w:r>
      <w:bookmarkEnd w:id="22"/>
      <w:bookmarkEnd w:id="23"/>
      <w:r w:rsidRPr="00DC5D03">
        <w:rPr>
          <w:rFonts w:asciiTheme="minorHAnsi" w:hAnsiTheme="minorHAnsi" w:cstheme="minorHAnsi"/>
          <w:color w:val="auto"/>
          <w:sz w:val="24"/>
          <w:szCs w:val="24"/>
          <w:u w:val="single"/>
        </w:rPr>
        <w:t xml:space="preserve"> </w:t>
      </w:r>
    </w:p>
    <w:p w14:paraId="2F0F8673" w14:textId="77777777" w:rsidR="00F06ACE" w:rsidRDefault="00F06ACE" w:rsidP="00F06ACE"/>
    <w:p w14:paraId="09B8E73E" w14:textId="77777777" w:rsidR="00BD361E" w:rsidRDefault="00F06ACE" w:rsidP="00F06ACE">
      <w:pPr>
        <w:spacing w:line="360" w:lineRule="auto"/>
        <w:jc w:val="both"/>
        <w:rPr>
          <w:sz w:val="24"/>
          <w:szCs w:val="24"/>
        </w:rPr>
      </w:pPr>
      <w:r>
        <w:rPr>
          <w:sz w:val="24"/>
          <w:szCs w:val="24"/>
        </w:rPr>
        <w:t xml:space="preserve">To conclude this mini project, it would be fair to say that successful changes have been suggested to make the design more suitable to print, as well as these changes have been made with a recommended printing type in mind and even a specific material (Formlabs Form 3 printer, with their 10k resin). </w:t>
      </w:r>
    </w:p>
    <w:p w14:paraId="35847F02" w14:textId="77777777" w:rsidR="00BD361E" w:rsidRDefault="00BD361E" w:rsidP="00F06ACE">
      <w:pPr>
        <w:spacing w:line="360" w:lineRule="auto"/>
        <w:jc w:val="both"/>
        <w:rPr>
          <w:sz w:val="24"/>
          <w:szCs w:val="24"/>
        </w:rPr>
      </w:pPr>
    </w:p>
    <w:p w14:paraId="4DE7063C" w14:textId="158BF6B7" w:rsidR="00F06ACE" w:rsidRDefault="00F06ACE" w:rsidP="00F06ACE">
      <w:pPr>
        <w:spacing w:line="360" w:lineRule="auto"/>
        <w:jc w:val="both"/>
        <w:rPr>
          <w:sz w:val="24"/>
          <w:szCs w:val="24"/>
        </w:rPr>
      </w:pPr>
      <w:r>
        <w:rPr>
          <w:sz w:val="24"/>
          <w:szCs w:val="24"/>
        </w:rPr>
        <w:t>Using stress analysis and topology tools has allowed for thorough investigation into the original design, these tools have also been used to support decision making when making suggestions for the new design and have helped to support the changes that have been made to make the part more accurate and stronger than if the original design had been printed without any changes.</w:t>
      </w:r>
    </w:p>
    <w:p w14:paraId="767E1DB4" w14:textId="77777777" w:rsidR="00BD361E" w:rsidRDefault="00BD361E" w:rsidP="00F06ACE">
      <w:pPr>
        <w:spacing w:line="360" w:lineRule="auto"/>
        <w:jc w:val="both"/>
        <w:rPr>
          <w:sz w:val="24"/>
          <w:szCs w:val="24"/>
        </w:rPr>
      </w:pPr>
    </w:p>
    <w:p w14:paraId="2E187E09" w14:textId="678E40C2" w:rsidR="00BD361E" w:rsidRPr="00F06ACE" w:rsidRDefault="00BD361E" w:rsidP="00F06ACE">
      <w:pPr>
        <w:spacing w:line="360" w:lineRule="auto"/>
        <w:jc w:val="both"/>
        <w:rPr>
          <w:sz w:val="24"/>
          <w:szCs w:val="24"/>
        </w:rPr>
      </w:pPr>
      <w:r>
        <w:rPr>
          <w:sz w:val="24"/>
          <w:szCs w:val="24"/>
        </w:rPr>
        <w:t>Once the</w:t>
      </w:r>
      <w:r w:rsidRPr="00BD361E">
        <w:t xml:space="preserve"> </w:t>
      </w:r>
      <w:r w:rsidRPr="00BD361E">
        <w:rPr>
          <w:sz w:val="24"/>
          <w:szCs w:val="24"/>
        </w:rPr>
        <w:t>remaining 3 grippers</w:t>
      </w:r>
      <w:r>
        <w:rPr>
          <w:sz w:val="24"/>
          <w:szCs w:val="24"/>
        </w:rPr>
        <w:t xml:space="preserve"> have been p</w:t>
      </w:r>
      <w:r w:rsidRPr="00BD361E">
        <w:rPr>
          <w:sz w:val="24"/>
          <w:szCs w:val="24"/>
        </w:rPr>
        <w:t>rinted and a trial run</w:t>
      </w:r>
      <w:r>
        <w:rPr>
          <w:sz w:val="24"/>
          <w:szCs w:val="24"/>
        </w:rPr>
        <w:t xml:space="preserve"> has</w:t>
      </w:r>
      <w:r w:rsidRPr="00BD361E">
        <w:rPr>
          <w:sz w:val="24"/>
          <w:szCs w:val="24"/>
        </w:rPr>
        <w:t xml:space="preserve"> t</w:t>
      </w:r>
      <w:r>
        <w:rPr>
          <w:sz w:val="24"/>
          <w:szCs w:val="24"/>
        </w:rPr>
        <w:t>aken</w:t>
      </w:r>
      <w:r w:rsidRPr="00BD361E">
        <w:rPr>
          <w:sz w:val="24"/>
          <w:szCs w:val="24"/>
        </w:rPr>
        <w:t xml:space="preserve"> place, </w:t>
      </w:r>
      <w:r>
        <w:rPr>
          <w:sz w:val="24"/>
          <w:szCs w:val="24"/>
        </w:rPr>
        <w:t>a final decision can be made on</w:t>
      </w:r>
      <w:r w:rsidRPr="00BD361E">
        <w:rPr>
          <w:sz w:val="24"/>
          <w:szCs w:val="24"/>
        </w:rPr>
        <w:t xml:space="preserve"> whether this change to a 3D printed gripper should be made for </w:t>
      </w:r>
      <w:r w:rsidR="006A4D7D" w:rsidRPr="00BD361E">
        <w:rPr>
          <w:sz w:val="24"/>
          <w:szCs w:val="24"/>
        </w:rPr>
        <w:t>all</w:t>
      </w:r>
      <w:r w:rsidRPr="00BD361E">
        <w:rPr>
          <w:sz w:val="24"/>
          <w:szCs w:val="24"/>
        </w:rPr>
        <w:t xml:space="preserve"> the autoloader units.</w:t>
      </w:r>
    </w:p>
    <w:p w14:paraId="52638B39" w14:textId="77777777" w:rsidR="00F06ACE" w:rsidRDefault="00F06ACE" w:rsidP="00F06ACE">
      <w:pPr>
        <w:spacing w:line="360" w:lineRule="auto"/>
      </w:pPr>
    </w:p>
    <w:p w14:paraId="01B72156" w14:textId="77777777" w:rsidR="00F06ACE" w:rsidRPr="00F06ACE" w:rsidRDefault="00F06ACE" w:rsidP="00F06ACE">
      <w:pPr>
        <w:spacing w:line="360" w:lineRule="auto"/>
      </w:pPr>
    </w:p>
    <w:p w14:paraId="7FA01370" w14:textId="77777777" w:rsidR="00DC5D03" w:rsidRDefault="00DC5D03" w:rsidP="00EF6FCB">
      <w:pPr>
        <w:jc w:val="both"/>
        <w:rPr>
          <w:sz w:val="24"/>
          <w:szCs w:val="24"/>
        </w:rPr>
      </w:pPr>
    </w:p>
    <w:p w14:paraId="6ED70179" w14:textId="77777777" w:rsidR="00DC5D03" w:rsidRDefault="00DC5D03" w:rsidP="00EF6FCB">
      <w:pPr>
        <w:jc w:val="both"/>
        <w:rPr>
          <w:sz w:val="24"/>
          <w:szCs w:val="24"/>
        </w:rPr>
      </w:pPr>
    </w:p>
    <w:p w14:paraId="15853F06" w14:textId="77777777" w:rsidR="00DC5D03" w:rsidRDefault="00DC5D03" w:rsidP="00EF6FCB">
      <w:pPr>
        <w:jc w:val="both"/>
        <w:rPr>
          <w:sz w:val="24"/>
          <w:szCs w:val="24"/>
        </w:rPr>
      </w:pPr>
    </w:p>
    <w:p w14:paraId="3886BADF" w14:textId="77777777" w:rsidR="00DC5D03" w:rsidRDefault="00DC5D03" w:rsidP="00EF6FCB">
      <w:pPr>
        <w:jc w:val="both"/>
        <w:rPr>
          <w:sz w:val="24"/>
          <w:szCs w:val="24"/>
        </w:rPr>
      </w:pPr>
    </w:p>
    <w:p w14:paraId="74D2C188" w14:textId="77777777" w:rsidR="00DC5D03" w:rsidRDefault="00DC5D03" w:rsidP="00EF6FCB">
      <w:pPr>
        <w:jc w:val="both"/>
        <w:rPr>
          <w:sz w:val="24"/>
          <w:szCs w:val="24"/>
        </w:rPr>
      </w:pPr>
    </w:p>
    <w:p w14:paraId="3C3F1162" w14:textId="77777777" w:rsidR="00DC5D03" w:rsidRDefault="00DC5D03" w:rsidP="00EF6FCB">
      <w:pPr>
        <w:jc w:val="both"/>
        <w:rPr>
          <w:sz w:val="24"/>
          <w:szCs w:val="24"/>
        </w:rPr>
      </w:pPr>
    </w:p>
    <w:p w14:paraId="1352A395" w14:textId="77777777" w:rsidR="00DC5D03" w:rsidRDefault="00DC5D03" w:rsidP="00EF6FCB">
      <w:pPr>
        <w:jc w:val="both"/>
        <w:rPr>
          <w:sz w:val="24"/>
          <w:szCs w:val="24"/>
        </w:rPr>
      </w:pPr>
    </w:p>
    <w:p w14:paraId="7898CA04" w14:textId="77777777" w:rsidR="00DC5D03" w:rsidRDefault="00DC5D03" w:rsidP="00EF6FCB">
      <w:pPr>
        <w:jc w:val="both"/>
        <w:rPr>
          <w:sz w:val="24"/>
          <w:szCs w:val="24"/>
        </w:rPr>
      </w:pPr>
    </w:p>
    <w:p w14:paraId="25B75B6F" w14:textId="77777777" w:rsidR="00DC5D03" w:rsidRDefault="00DC5D03" w:rsidP="00EF6FCB">
      <w:pPr>
        <w:jc w:val="both"/>
        <w:rPr>
          <w:sz w:val="24"/>
          <w:szCs w:val="24"/>
        </w:rPr>
      </w:pPr>
    </w:p>
    <w:p w14:paraId="36568D19" w14:textId="77777777" w:rsidR="00DC5D03" w:rsidRDefault="00DC5D03" w:rsidP="00EF6FCB">
      <w:pPr>
        <w:jc w:val="both"/>
        <w:rPr>
          <w:sz w:val="24"/>
          <w:szCs w:val="24"/>
        </w:rPr>
      </w:pPr>
    </w:p>
    <w:p w14:paraId="29BE1D71" w14:textId="475E4AF0" w:rsidR="00DC5D03" w:rsidRDefault="00DC5D03" w:rsidP="00487B99">
      <w:pPr>
        <w:pStyle w:val="Heading1"/>
        <w:spacing w:line="360" w:lineRule="auto"/>
        <w:rPr>
          <w:rFonts w:asciiTheme="minorHAnsi" w:hAnsiTheme="minorHAnsi" w:cstheme="minorHAnsi"/>
          <w:color w:val="auto"/>
          <w:sz w:val="24"/>
          <w:szCs w:val="24"/>
          <w:u w:val="single"/>
        </w:rPr>
      </w:pPr>
      <w:bookmarkStart w:id="24" w:name="_Toc139310590"/>
      <w:bookmarkStart w:id="25" w:name="_Toc139315888"/>
      <w:r w:rsidRPr="00DC5D03">
        <w:rPr>
          <w:rFonts w:asciiTheme="minorHAnsi" w:hAnsiTheme="minorHAnsi" w:cstheme="minorHAnsi"/>
          <w:color w:val="auto"/>
          <w:sz w:val="24"/>
          <w:szCs w:val="24"/>
          <w:u w:val="single"/>
        </w:rPr>
        <w:lastRenderedPageBreak/>
        <w:t>References</w:t>
      </w:r>
      <w:bookmarkEnd w:id="24"/>
      <w:bookmarkEnd w:id="25"/>
    </w:p>
    <w:p w14:paraId="27A4A4BC" w14:textId="77777777" w:rsidR="00457CF9" w:rsidRDefault="00457CF9" w:rsidP="00457CF9"/>
    <w:p w14:paraId="14311C33" w14:textId="3BFB3EF6" w:rsidR="00457CF9" w:rsidRDefault="00457CF9" w:rsidP="00AF3FEF">
      <w:pPr>
        <w:jc w:val="both"/>
        <w:rPr>
          <w:sz w:val="24"/>
          <w:szCs w:val="24"/>
        </w:rPr>
      </w:pPr>
      <w:r w:rsidRPr="00171500">
        <w:rPr>
          <w:sz w:val="24"/>
          <w:szCs w:val="24"/>
        </w:rPr>
        <w:t>asm.matweb.com</w:t>
      </w:r>
      <w:r>
        <w:rPr>
          <w:sz w:val="24"/>
          <w:szCs w:val="24"/>
        </w:rPr>
        <w:t>.</w:t>
      </w:r>
      <w:r>
        <w:rPr>
          <w:sz w:val="24"/>
          <w:szCs w:val="24"/>
        </w:rPr>
        <w:t xml:space="preserve"> </w:t>
      </w:r>
      <w:r>
        <w:rPr>
          <w:sz w:val="24"/>
          <w:szCs w:val="24"/>
        </w:rPr>
        <w:t>(</w:t>
      </w:r>
      <w:r>
        <w:rPr>
          <w:sz w:val="24"/>
          <w:szCs w:val="24"/>
        </w:rPr>
        <w:t>2023</w:t>
      </w:r>
      <w:r>
        <w:rPr>
          <w:sz w:val="24"/>
          <w:szCs w:val="24"/>
        </w:rPr>
        <w:t>), ‘</w:t>
      </w:r>
      <w:proofErr w:type="spellStart"/>
      <w:r w:rsidRPr="00457CF9">
        <w:rPr>
          <w:sz w:val="24"/>
          <w:szCs w:val="24"/>
        </w:rPr>
        <w:t>Aluminum</w:t>
      </w:r>
      <w:proofErr w:type="spellEnd"/>
      <w:r w:rsidRPr="00457CF9">
        <w:rPr>
          <w:sz w:val="24"/>
          <w:szCs w:val="24"/>
        </w:rPr>
        <w:t xml:space="preserve"> 6061-T6; 6061-T651</w:t>
      </w:r>
      <w:r>
        <w:rPr>
          <w:sz w:val="24"/>
          <w:szCs w:val="24"/>
        </w:rPr>
        <w:t xml:space="preserve">’, [online]. Available: </w:t>
      </w:r>
      <w:hyperlink r:id="rId26" w:history="1">
        <w:r w:rsidRPr="00BC5C46">
          <w:rPr>
            <w:rStyle w:val="Hyperlink"/>
            <w:sz w:val="24"/>
            <w:szCs w:val="24"/>
          </w:rPr>
          <w:t>https://asm.matweb.com/search/SpecificMaterial.asp?bassnum=ma6061t6</w:t>
        </w:r>
      </w:hyperlink>
      <w:r>
        <w:rPr>
          <w:sz w:val="24"/>
          <w:szCs w:val="24"/>
        </w:rPr>
        <w:t xml:space="preserve"> [Accessed 2023 June 14].</w:t>
      </w:r>
    </w:p>
    <w:p w14:paraId="7A57B619" w14:textId="77777777" w:rsidR="00F23B9B" w:rsidRDefault="00F23B9B" w:rsidP="00AF3FEF">
      <w:pPr>
        <w:jc w:val="both"/>
        <w:rPr>
          <w:sz w:val="24"/>
          <w:szCs w:val="24"/>
        </w:rPr>
      </w:pPr>
    </w:p>
    <w:p w14:paraId="081BFBC0" w14:textId="2E4196C0" w:rsidR="00F23B9B" w:rsidRDefault="00F23B9B" w:rsidP="00AF3FEF">
      <w:pPr>
        <w:jc w:val="both"/>
        <w:rPr>
          <w:sz w:val="24"/>
          <w:szCs w:val="24"/>
        </w:rPr>
      </w:pPr>
      <w:r>
        <w:rPr>
          <w:sz w:val="24"/>
          <w:szCs w:val="24"/>
        </w:rPr>
        <w:t>Daley</w:t>
      </w:r>
      <w:r>
        <w:rPr>
          <w:sz w:val="24"/>
          <w:szCs w:val="24"/>
        </w:rPr>
        <w:t>, S.</w:t>
      </w:r>
      <w:r>
        <w:rPr>
          <w:sz w:val="24"/>
          <w:szCs w:val="24"/>
        </w:rPr>
        <w:t xml:space="preserve"> </w:t>
      </w:r>
      <w:r>
        <w:rPr>
          <w:sz w:val="24"/>
          <w:szCs w:val="24"/>
        </w:rPr>
        <w:t>(</w:t>
      </w:r>
      <w:r>
        <w:rPr>
          <w:sz w:val="24"/>
          <w:szCs w:val="24"/>
        </w:rPr>
        <w:t>2022</w:t>
      </w:r>
      <w:r>
        <w:rPr>
          <w:sz w:val="24"/>
          <w:szCs w:val="24"/>
        </w:rPr>
        <w:t>), ‘</w:t>
      </w:r>
      <w:r w:rsidRPr="00F23B9B">
        <w:rPr>
          <w:sz w:val="24"/>
          <w:szCs w:val="24"/>
        </w:rPr>
        <w:t>3D Printing</w:t>
      </w:r>
      <w:r>
        <w:rPr>
          <w:sz w:val="24"/>
          <w:szCs w:val="24"/>
        </w:rPr>
        <w:t xml:space="preserve">’, [online]. Available: </w:t>
      </w:r>
      <w:hyperlink r:id="rId27" w:history="1">
        <w:r w:rsidRPr="00BC5C46">
          <w:rPr>
            <w:rStyle w:val="Hyperlink"/>
            <w:sz w:val="24"/>
            <w:szCs w:val="24"/>
          </w:rPr>
          <w:t>https://builtin.com/3d-printing</w:t>
        </w:r>
      </w:hyperlink>
      <w:r>
        <w:rPr>
          <w:sz w:val="24"/>
          <w:szCs w:val="24"/>
        </w:rPr>
        <w:t xml:space="preserve"> [Accessed 2023 June 27].</w:t>
      </w:r>
    </w:p>
    <w:p w14:paraId="56286295" w14:textId="77777777" w:rsidR="00CA340C" w:rsidRDefault="00CA340C" w:rsidP="00AF3FEF">
      <w:pPr>
        <w:jc w:val="both"/>
        <w:rPr>
          <w:sz w:val="24"/>
          <w:szCs w:val="24"/>
        </w:rPr>
      </w:pPr>
    </w:p>
    <w:p w14:paraId="475F5C9B" w14:textId="00DE2E31" w:rsidR="00CA340C" w:rsidRDefault="00CA340C" w:rsidP="00AF3FEF">
      <w:pPr>
        <w:jc w:val="both"/>
        <w:rPr>
          <w:sz w:val="24"/>
          <w:szCs w:val="24"/>
        </w:rPr>
      </w:pPr>
      <w:r>
        <w:rPr>
          <w:sz w:val="24"/>
          <w:szCs w:val="24"/>
        </w:rPr>
        <w:t>Formlabs</w:t>
      </w:r>
      <w:r>
        <w:rPr>
          <w:sz w:val="24"/>
          <w:szCs w:val="24"/>
        </w:rPr>
        <w:t>.</w:t>
      </w:r>
      <w:r w:rsidR="00EF205A">
        <w:rPr>
          <w:sz w:val="24"/>
          <w:szCs w:val="24"/>
        </w:rPr>
        <w:t>com.</w:t>
      </w:r>
      <w:r>
        <w:rPr>
          <w:sz w:val="24"/>
          <w:szCs w:val="24"/>
        </w:rPr>
        <w:t xml:space="preserve"> </w:t>
      </w:r>
      <w:r>
        <w:rPr>
          <w:sz w:val="24"/>
          <w:szCs w:val="24"/>
        </w:rPr>
        <w:t>(</w:t>
      </w:r>
      <w:r>
        <w:rPr>
          <w:sz w:val="24"/>
          <w:szCs w:val="24"/>
        </w:rPr>
        <w:t>2023</w:t>
      </w:r>
      <w:r>
        <w:rPr>
          <w:sz w:val="24"/>
          <w:szCs w:val="24"/>
        </w:rPr>
        <w:t>), ‘</w:t>
      </w:r>
      <w:r w:rsidRPr="00CA340C">
        <w:rPr>
          <w:sz w:val="24"/>
          <w:szCs w:val="24"/>
        </w:rPr>
        <w:t>Rigid 10K Resin 1 L</w:t>
      </w:r>
      <w:r>
        <w:rPr>
          <w:sz w:val="24"/>
          <w:szCs w:val="24"/>
        </w:rPr>
        <w:t xml:space="preserve">’, [online]. Available: </w:t>
      </w:r>
      <w:hyperlink r:id="rId28" w:history="1">
        <w:r w:rsidRPr="00BC5C46">
          <w:rPr>
            <w:rStyle w:val="Hyperlink"/>
            <w:sz w:val="24"/>
            <w:szCs w:val="24"/>
          </w:rPr>
          <w:t>https://formlabs.com/eu/store/materials/rigid-10k-resin/</w:t>
        </w:r>
      </w:hyperlink>
      <w:r>
        <w:rPr>
          <w:sz w:val="24"/>
          <w:szCs w:val="24"/>
        </w:rPr>
        <w:t xml:space="preserve"> [Accessed 2023 June 27].</w:t>
      </w:r>
    </w:p>
    <w:p w14:paraId="0B4280FC" w14:textId="77777777" w:rsidR="006C1095" w:rsidRDefault="006C1095" w:rsidP="00AF3FEF">
      <w:pPr>
        <w:jc w:val="both"/>
        <w:rPr>
          <w:sz w:val="24"/>
          <w:szCs w:val="24"/>
        </w:rPr>
      </w:pPr>
    </w:p>
    <w:p w14:paraId="69089B41" w14:textId="3A7EE0CD" w:rsidR="006C1095" w:rsidRPr="00457CF9" w:rsidRDefault="006C1095" w:rsidP="00AF3FEF">
      <w:pPr>
        <w:jc w:val="both"/>
      </w:pPr>
      <w:r>
        <w:rPr>
          <w:sz w:val="24"/>
          <w:szCs w:val="24"/>
        </w:rPr>
        <w:t>Markforged.com</w:t>
      </w:r>
      <w:r>
        <w:rPr>
          <w:sz w:val="24"/>
          <w:szCs w:val="24"/>
        </w:rPr>
        <w:t>.</w:t>
      </w:r>
      <w:r>
        <w:rPr>
          <w:sz w:val="24"/>
          <w:szCs w:val="24"/>
        </w:rPr>
        <w:t xml:space="preserve"> </w:t>
      </w:r>
      <w:r>
        <w:rPr>
          <w:sz w:val="24"/>
          <w:szCs w:val="24"/>
        </w:rPr>
        <w:t>(</w:t>
      </w:r>
      <w:r>
        <w:rPr>
          <w:sz w:val="24"/>
          <w:szCs w:val="24"/>
        </w:rPr>
        <w:t>2023</w:t>
      </w:r>
      <w:r>
        <w:rPr>
          <w:sz w:val="24"/>
          <w:szCs w:val="24"/>
        </w:rPr>
        <w:t>), ‘</w:t>
      </w:r>
      <w:r w:rsidRPr="006C1095">
        <w:rPr>
          <w:sz w:val="24"/>
          <w:szCs w:val="24"/>
        </w:rPr>
        <w:t>Mark Two</w:t>
      </w:r>
      <w:r>
        <w:rPr>
          <w:sz w:val="24"/>
          <w:szCs w:val="24"/>
        </w:rPr>
        <w:t xml:space="preserve">’, [online]. Available: </w:t>
      </w:r>
      <w:hyperlink r:id="rId29" w:history="1">
        <w:r w:rsidRPr="00BC5C46">
          <w:rPr>
            <w:rStyle w:val="Hyperlink"/>
            <w:sz w:val="24"/>
            <w:szCs w:val="24"/>
          </w:rPr>
          <w:t>https://markforged.com/3d-printers/mark-two</w:t>
        </w:r>
      </w:hyperlink>
      <w:r>
        <w:rPr>
          <w:sz w:val="24"/>
          <w:szCs w:val="24"/>
        </w:rPr>
        <w:t xml:space="preserve"> [Accessed 2023 June 25].</w:t>
      </w:r>
    </w:p>
    <w:p w14:paraId="0E92565A" w14:textId="77777777" w:rsidR="00DB151C" w:rsidRDefault="00DB151C" w:rsidP="00AF3FEF">
      <w:pPr>
        <w:jc w:val="both"/>
      </w:pPr>
    </w:p>
    <w:p w14:paraId="7A1A8B2A" w14:textId="07744F20" w:rsidR="00DB151C" w:rsidRPr="00DB151C" w:rsidRDefault="00DB151C" w:rsidP="00AF3FEF">
      <w:pPr>
        <w:jc w:val="both"/>
      </w:pPr>
      <w:r>
        <w:rPr>
          <w:sz w:val="24"/>
          <w:szCs w:val="24"/>
        </w:rPr>
        <w:t>onlinemetals.com</w:t>
      </w:r>
      <w:r>
        <w:rPr>
          <w:sz w:val="24"/>
          <w:szCs w:val="24"/>
        </w:rPr>
        <w:t>.</w:t>
      </w:r>
      <w:r>
        <w:rPr>
          <w:sz w:val="24"/>
          <w:szCs w:val="24"/>
        </w:rPr>
        <w:t xml:space="preserve"> </w:t>
      </w:r>
      <w:r>
        <w:rPr>
          <w:sz w:val="24"/>
          <w:szCs w:val="24"/>
        </w:rPr>
        <w:t>(</w:t>
      </w:r>
      <w:r>
        <w:rPr>
          <w:sz w:val="24"/>
          <w:szCs w:val="24"/>
        </w:rPr>
        <w:t>2023</w:t>
      </w:r>
      <w:r>
        <w:rPr>
          <w:sz w:val="24"/>
          <w:szCs w:val="24"/>
        </w:rPr>
        <w:t>), ‘</w:t>
      </w:r>
      <w:r w:rsidRPr="00DB151C">
        <w:rPr>
          <w:sz w:val="24"/>
          <w:szCs w:val="24"/>
        </w:rPr>
        <w:t>O1 Product Guide</w:t>
      </w:r>
      <w:r>
        <w:rPr>
          <w:sz w:val="24"/>
          <w:szCs w:val="24"/>
        </w:rPr>
        <w:t xml:space="preserve">’, [online]. Available: </w:t>
      </w:r>
      <w:hyperlink r:id="rId30" w:history="1">
        <w:r w:rsidRPr="00BC5C46">
          <w:rPr>
            <w:rStyle w:val="Hyperlink"/>
            <w:sz w:val="24"/>
            <w:szCs w:val="24"/>
          </w:rPr>
          <w:t>https://www.onlinemetals.com/en/product-guide/alloy/O1</w:t>
        </w:r>
      </w:hyperlink>
      <w:r>
        <w:rPr>
          <w:sz w:val="24"/>
          <w:szCs w:val="24"/>
        </w:rPr>
        <w:t xml:space="preserve"> [Accessed 2023 June 11].</w:t>
      </w:r>
    </w:p>
    <w:p w14:paraId="17293D54" w14:textId="77777777" w:rsidR="00DC5D03" w:rsidRDefault="00DC5D03" w:rsidP="00AF3FEF">
      <w:pPr>
        <w:spacing w:line="360" w:lineRule="auto"/>
        <w:jc w:val="both"/>
        <w:rPr>
          <w:sz w:val="24"/>
          <w:szCs w:val="24"/>
        </w:rPr>
      </w:pPr>
    </w:p>
    <w:p w14:paraId="6E7DFF6E" w14:textId="4A56B029" w:rsidR="00487B99" w:rsidRDefault="00487B99" w:rsidP="00AF3FEF">
      <w:pPr>
        <w:spacing w:line="360" w:lineRule="auto"/>
        <w:jc w:val="both"/>
        <w:rPr>
          <w:sz w:val="24"/>
          <w:szCs w:val="24"/>
        </w:rPr>
      </w:pPr>
      <w:r>
        <w:rPr>
          <w:sz w:val="24"/>
          <w:szCs w:val="24"/>
        </w:rPr>
        <w:t>SMC</w:t>
      </w:r>
      <w:r>
        <w:rPr>
          <w:sz w:val="24"/>
          <w:szCs w:val="24"/>
        </w:rPr>
        <w:t>.eu.</w:t>
      </w:r>
      <w:r>
        <w:rPr>
          <w:sz w:val="24"/>
          <w:szCs w:val="24"/>
        </w:rPr>
        <w:t xml:space="preserve"> </w:t>
      </w:r>
      <w:r>
        <w:rPr>
          <w:sz w:val="24"/>
          <w:szCs w:val="24"/>
        </w:rPr>
        <w:t>(</w:t>
      </w:r>
      <w:r>
        <w:rPr>
          <w:sz w:val="24"/>
          <w:szCs w:val="24"/>
        </w:rPr>
        <w:t>2023</w:t>
      </w:r>
      <w:r>
        <w:rPr>
          <w:sz w:val="24"/>
          <w:szCs w:val="24"/>
        </w:rPr>
        <w:t>), ‘</w:t>
      </w:r>
      <w:r w:rsidRPr="00487B99">
        <w:rPr>
          <w:sz w:val="24"/>
          <w:szCs w:val="24"/>
        </w:rPr>
        <w:t xml:space="preserve">2 Finger Gripper, </w:t>
      </w:r>
      <w:proofErr w:type="spellStart"/>
      <w:r w:rsidRPr="00487B99">
        <w:rPr>
          <w:sz w:val="24"/>
          <w:szCs w:val="24"/>
        </w:rPr>
        <w:t>Parrallel</w:t>
      </w:r>
      <w:proofErr w:type="spellEnd"/>
      <w:r w:rsidRPr="00487B99">
        <w:rPr>
          <w:sz w:val="24"/>
          <w:szCs w:val="24"/>
        </w:rPr>
        <w:t xml:space="preserve"> Style, Standard - MHF2</w:t>
      </w:r>
      <w:r>
        <w:rPr>
          <w:sz w:val="24"/>
          <w:szCs w:val="24"/>
        </w:rPr>
        <w:t>’</w:t>
      </w:r>
      <w:r w:rsidR="00DB151C">
        <w:rPr>
          <w:sz w:val="24"/>
          <w:szCs w:val="24"/>
        </w:rPr>
        <w:t>,</w:t>
      </w:r>
      <w:r>
        <w:rPr>
          <w:sz w:val="24"/>
          <w:szCs w:val="24"/>
        </w:rPr>
        <w:t xml:space="preserve"> [online]. Available: </w:t>
      </w:r>
      <w:hyperlink r:id="rId31" w:history="1">
        <w:r w:rsidRPr="00BC5C46">
          <w:rPr>
            <w:rStyle w:val="Hyperlink"/>
            <w:sz w:val="24"/>
            <w:szCs w:val="24"/>
          </w:rPr>
          <w:t>https://www.smc.eu/en-gb/products/standard</w:t>
        </w:r>
        <w:r w:rsidRPr="00BC5C46">
          <w:rPr>
            <w:rStyle w:val="Hyperlink"/>
            <w:sz w:val="24"/>
            <w:szCs w:val="24"/>
          </w:rPr>
          <w:t>-</w:t>
        </w:r>
        <w:r w:rsidRPr="00BC5C46">
          <w:rPr>
            <w:rStyle w:val="Hyperlink"/>
            <w:sz w:val="24"/>
            <w:szCs w:val="24"/>
          </w:rPr>
          <w:t>mhf2~17437~cfg?partNumber=MHF2-8D1R</w:t>
        </w:r>
      </w:hyperlink>
      <w:r>
        <w:rPr>
          <w:sz w:val="24"/>
          <w:szCs w:val="24"/>
        </w:rPr>
        <w:t xml:space="preserve"> [Accessed – 2023 June 11].</w:t>
      </w:r>
    </w:p>
    <w:p w14:paraId="184E5AD5" w14:textId="77777777" w:rsidR="00487B99" w:rsidRDefault="00487B99" w:rsidP="00AF3FEF">
      <w:pPr>
        <w:spacing w:line="360" w:lineRule="auto"/>
        <w:jc w:val="both"/>
        <w:rPr>
          <w:sz w:val="24"/>
          <w:szCs w:val="24"/>
        </w:rPr>
      </w:pPr>
    </w:p>
    <w:p w14:paraId="5B234F1B" w14:textId="7E5470E2" w:rsidR="00DC5D03" w:rsidRDefault="0057056F" w:rsidP="00AF3FEF">
      <w:pPr>
        <w:spacing w:line="360" w:lineRule="auto"/>
        <w:jc w:val="both"/>
        <w:rPr>
          <w:sz w:val="24"/>
          <w:szCs w:val="24"/>
        </w:rPr>
      </w:pPr>
      <w:r>
        <w:rPr>
          <w:sz w:val="24"/>
          <w:szCs w:val="24"/>
        </w:rPr>
        <w:t>Zeus Engineering Book [Accessed 2023 June 10].</w:t>
      </w:r>
    </w:p>
    <w:p w14:paraId="6D9D1B4E" w14:textId="77777777" w:rsidR="00646C18" w:rsidRDefault="00646C18" w:rsidP="00EF6FCB">
      <w:pPr>
        <w:jc w:val="both"/>
        <w:rPr>
          <w:sz w:val="24"/>
          <w:szCs w:val="24"/>
        </w:rPr>
      </w:pPr>
    </w:p>
    <w:p w14:paraId="4AFF16DE" w14:textId="77777777" w:rsidR="00646C18" w:rsidRDefault="00646C18" w:rsidP="00EF6FCB">
      <w:pPr>
        <w:jc w:val="both"/>
        <w:rPr>
          <w:sz w:val="24"/>
          <w:szCs w:val="24"/>
        </w:rPr>
      </w:pPr>
    </w:p>
    <w:p w14:paraId="74E301AC" w14:textId="77777777" w:rsidR="00646C18" w:rsidRDefault="00646C18" w:rsidP="00EF6FCB">
      <w:pPr>
        <w:jc w:val="both"/>
        <w:rPr>
          <w:sz w:val="24"/>
          <w:szCs w:val="24"/>
        </w:rPr>
      </w:pPr>
    </w:p>
    <w:p w14:paraId="53FC26E4" w14:textId="77777777" w:rsidR="00646C18" w:rsidRPr="00646C18" w:rsidRDefault="00646C18" w:rsidP="00EF6FCB">
      <w:pPr>
        <w:jc w:val="both"/>
        <w:rPr>
          <w:sz w:val="24"/>
          <w:szCs w:val="24"/>
        </w:rPr>
      </w:pPr>
    </w:p>
    <w:p w14:paraId="05E8584D" w14:textId="77777777" w:rsidR="00EF6FCB" w:rsidRDefault="00EF6FCB" w:rsidP="00EF6FCB"/>
    <w:p w14:paraId="632B19BE" w14:textId="77777777" w:rsidR="00EF6FCB" w:rsidRPr="00EF6FCB" w:rsidRDefault="00EF6FCB" w:rsidP="00EF6FCB"/>
    <w:p w14:paraId="0C189826" w14:textId="3F8B4A76" w:rsidR="00A34480" w:rsidRDefault="00A34480" w:rsidP="00A1301C">
      <w:pPr>
        <w:rPr>
          <w:sz w:val="24"/>
          <w:szCs w:val="24"/>
        </w:rPr>
      </w:pPr>
    </w:p>
    <w:p w14:paraId="5DB471D3" w14:textId="77777777" w:rsidR="00A34480" w:rsidRDefault="00A34480">
      <w:pPr>
        <w:rPr>
          <w:sz w:val="24"/>
          <w:szCs w:val="24"/>
        </w:rPr>
      </w:pPr>
      <w:r>
        <w:rPr>
          <w:sz w:val="24"/>
          <w:szCs w:val="24"/>
        </w:rPr>
        <w:br w:type="page"/>
      </w:r>
    </w:p>
    <w:p w14:paraId="3B4299F5" w14:textId="77777777" w:rsidR="00A34480" w:rsidRDefault="00A34480" w:rsidP="00A34480">
      <w:pPr>
        <w:spacing w:line="360" w:lineRule="auto"/>
        <w:jc w:val="center"/>
        <w:rPr>
          <w:b/>
          <w:bCs/>
          <w:sz w:val="40"/>
          <w:szCs w:val="40"/>
        </w:rPr>
      </w:pPr>
    </w:p>
    <w:p w14:paraId="05190CAC" w14:textId="77777777" w:rsidR="00A34480" w:rsidRDefault="00A34480" w:rsidP="00A34480">
      <w:pPr>
        <w:spacing w:line="360" w:lineRule="auto"/>
        <w:jc w:val="center"/>
        <w:rPr>
          <w:b/>
          <w:bCs/>
          <w:sz w:val="40"/>
          <w:szCs w:val="40"/>
        </w:rPr>
      </w:pPr>
    </w:p>
    <w:p w14:paraId="2D07CC98" w14:textId="77777777" w:rsidR="00A34480" w:rsidRDefault="00A34480" w:rsidP="00A34480">
      <w:pPr>
        <w:spacing w:line="360" w:lineRule="auto"/>
        <w:jc w:val="center"/>
        <w:rPr>
          <w:b/>
          <w:bCs/>
          <w:sz w:val="40"/>
          <w:szCs w:val="40"/>
        </w:rPr>
      </w:pPr>
    </w:p>
    <w:p w14:paraId="1F40C035" w14:textId="77777777" w:rsidR="00A34480" w:rsidRDefault="00A34480" w:rsidP="00A34480">
      <w:pPr>
        <w:spacing w:line="360" w:lineRule="auto"/>
        <w:jc w:val="center"/>
        <w:rPr>
          <w:b/>
          <w:bCs/>
          <w:sz w:val="40"/>
          <w:szCs w:val="40"/>
        </w:rPr>
      </w:pPr>
      <w:r>
        <w:rPr>
          <w:b/>
          <w:bCs/>
          <w:sz w:val="40"/>
          <w:szCs w:val="40"/>
        </w:rPr>
        <w:t>Manufacturing Design &amp; Technology</w:t>
      </w:r>
    </w:p>
    <w:p w14:paraId="121A74B1" w14:textId="77777777" w:rsidR="00A34480" w:rsidRDefault="00A34480" w:rsidP="00A34480">
      <w:pPr>
        <w:spacing w:line="360" w:lineRule="auto"/>
        <w:jc w:val="center"/>
        <w:rPr>
          <w:b/>
          <w:bCs/>
          <w:sz w:val="36"/>
          <w:szCs w:val="36"/>
        </w:rPr>
      </w:pPr>
    </w:p>
    <w:p w14:paraId="1BFB7010" w14:textId="77777777" w:rsidR="00A34480" w:rsidRDefault="00A34480" w:rsidP="00A34480">
      <w:pPr>
        <w:spacing w:line="360" w:lineRule="auto"/>
        <w:jc w:val="center"/>
        <w:rPr>
          <w:b/>
          <w:bCs/>
          <w:sz w:val="32"/>
          <w:szCs w:val="32"/>
        </w:rPr>
      </w:pPr>
      <w:r>
        <w:rPr>
          <w:b/>
          <w:bCs/>
          <w:sz w:val="32"/>
          <w:szCs w:val="32"/>
        </w:rPr>
        <w:t>William Taylor Durban – 2218327</w:t>
      </w:r>
    </w:p>
    <w:p w14:paraId="1806CD69" w14:textId="77777777" w:rsidR="00A34480" w:rsidRDefault="00A34480" w:rsidP="00A34480">
      <w:pPr>
        <w:spacing w:line="360" w:lineRule="auto"/>
        <w:jc w:val="center"/>
        <w:rPr>
          <w:b/>
          <w:bCs/>
          <w:sz w:val="32"/>
          <w:szCs w:val="32"/>
        </w:rPr>
      </w:pPr>
      <w:r>
        <w:rPr>
          <w:b/>
          <w:bCs/>
          <w:sz w:val="32"/>
          <w:szCs w:val="32"/>
        </w:rPr>
        <w:t>ACMA5002</w:t>
      </w:r>
    </w:p>
    <w:p w14:paraId="58030671" w14:textId="77777777" w:rsidR="00A34480" w:rsidRDefault="00A34480" w:rsidP="00A34480">
      <w:pPr>
        <w:spacing w:line="360" w:lineRule="auto"/>
        <w:jc w:val="center"/>
        <w:rPr>
          <w:b/>
          <w:bCs/>
          <w:sz w:val="32"/>
          <w:szCs w:val="32"/>
        </w:rPr>
      </w:pPr>
      <w:r>
        <w:rPr>
          <w:b/>
          <w:bCs/>
          <w:sz w:val="32"/>
          <w:szCs w:val="32"/>
        </w:rPr>
        <w:t>Task 2 – High Volume Production – Portable Wind Turbine Redesign</w:t>
      </w:r>
    </w:p>
    <w:p w14:paraId="071AF9F7" w14:textId="77777777" w:rsidR="00A34480" w:rsidRDefault="00A34480" w:rsidP="00A34480"/>
    <w:p w14:paraId="30F43533" w14:textId="77777777" w:rsidR="00A34480" w:rsidRDefault="00A34480" w:rsidP="00A34480"/>
    <w:p w14:paraId="23A9AF69" w14:textId="77777777" w:rsidR="00A34480" w:rsidRDefault="00A34480" w:rsidP="00A34480"/>
    <w:p w14:paraId="3FBB065E" w14:textId="77777777" w:rsidR="00A34480" w:rsidRDefault="00A34480" w:rsidP="00A34480"/>
    <w:p w14:paraId="04F018F9" w14:textId="77777777" w:rsidR="00A34480" w:rsidRDefault="00A34480" w:rsidP="00A34480"/>
    <w:p w14:paraId="09FAAD40" w14:textId="77777777" w:rsidR="00A34480" w:rsidRDefault="00A34480" w:rsidP="00A34480"/>
    <w:p w14:paraId="70D52AD7" w14:textId="77777777" w:rsidR="00A34480" w:rsidRDefault="00A34480" w:rsidP="00A34480"/>
    <w:p w14:paraId="3CD97BF5" w14:textId="77777777" w:rsidR="00A34480" w:rsidRDefault="00A34480" w:rsidP="00A34480"/>
    <w:p w14:paraId="7E753799" w14:textId="77777777" w:rsidR="00A34480" w:rsidRDefault="00A34480" w:rsidP="00A34480"/>
    <w:p w14:paraId="71E2E15D" w14:textId="77777777" w:rsidR="00A34480" w:rsidRDefault="00A34480" w:rsidP="00A34480"/>
    <w:p w14:paraId="27ECA57F" w14:textId="77777777" w:rsidR="00A34480" w:rsidRDefault="00A34480" w:rsidP="00A34480"/>
    <w:p w14:paraId="3C95C497" w14:textId="77777777" w:rsidR="00A34480" w:rsidRDefault="00A34480" w:rsidP="00A34480"/>
    <w:p w14:paraId="58A3AB52" w14:textId="77777777" w:rsidR="00A34480" w:rsidRDefault="00A34480" w:rsidP="00A34480"/>
    <w:p w14:paraId="350A2093" w14:textId="77777777" w:rsidR="004D78D4" w:rsidRDefault="004D78D4" w:rsidP="00A34480"/>
    <w:p w14:paraId="19F05A29" w14:textId="77777777" w:rsidR="00A34480" w:rsidRDefault="00A34480" w:rsidP="00A34480"/>
    <w:sdt>
      <w:sdtPr>
        <w:rPr>
          <w:rFonts w:asciiTheme="minorHAnsi" w:eastAsiaTheme="minorHAnsi" w:hAnsiTheme="minorHAnsi" w:cstheme="minorBidi"/>
          <w:color w:val="auto"/>
          <w:kern w:val="2"/>
          <w:sz w:val="22"/>
          <w:szCs w:val="22"/>
          <w:lang w:eastAsia="en-US"/>
          <w14:ligatures w14:val="standardContextual"/>
        </w:rPr>
        <w:id w:val="675541674"/>
        <w:docPartObj>
          <w:docPartGallery w:val="Table of Contents"/>
          <w:docPartUnique/>
        </w:docPartObj>
      </w:sdtPr>
      <w:sdtEndPr>
        <w:rPr>
          <w:b/>
          <w:bCs/>
        </w:rPr>
      </w:sdtEndPr>
      <w:sdtContent>
        <w:p w14:paraId="34BF838E" w14:textId="77777777" w:rsidR="00A34480" w:rsidRPr="00C361C3" w:rsidRDefault="00A34480" w:rsidP="00A34480">
          <w:pPr>
            <w:pStyle w:val="TOCHeading"/>
            <w:spacing w:line="360" w:lineRule="auto"/>
            <w:rPr>
              <w:b/>
              <w:bCs/>
              <w:color w:val="auto"/>
            </w:rPr>
          </w:pPr>
          <w:r w:rsidRPr="00C361C3">
            <w:rPr>
              <w:b/>
              <w:bCs/>
              <w:color w:val="auto"/>
            </w:rPr>
            <w:t>Contents</w:t>
          </w:r>
        </w:p>
        <w:p w14:paraId="527DD3B3" w14:textId="320C7B9F" w:rsidR="00955EBE" w:rsidRDefault="00A34480">
          <w:pPr>
            <w:pStyle w:val="TOC1"/>
            <w:tabs>
              <w:tab w:val="right" w:leader="dot" w:pos="9016"/>
            </w:tabs>
            <w:rPr>
              <w:rFonts w:cstheme="minorBidi"/>
              <w:noProof/>
              <w:kern w:val="2"/>
              <w14:ligatures w14:val="standardContextual"/>
            </w:rPr>
          </w:pPr>
          <w:r>
            <w:fldChar w:fldCharType="begin"/>
          </w:r>
          <w:r>
            <w:instrText xml:space="preserve"> TOC \o "1-3" \h \z \u </w:instrText>
          </w:r>
          <w:r>
            <w:fldChar w:fldCharType="separate"/>
          </w:r>
        </w:p>
        <w:p w14:paraId="402F6374" w14:textId="64B5F9DA" w:rsidR="00955EBE" w:rsidRDefault="00955EBE">
          <w:pPr>
            <w:pStyle w:val="TOC1"/>
            <w:tabs>
              <w:tab w:val="right" w:leader="dot" w:pos="9016"/>
            </w:tabs>
            <w:rPr>
              <w:rFonts w:cstheme="minorBidi"/>
              <w:noProof/>
              <w:kern w:val="2"/>
              <w14:ligatures w14:val="standardContextual"/>
            </w:rPr>
          </w:pPr>
          <w:hyperlink w:anchor="_Toc139315889" w:history="1">
            <w:r w:rsidRPr="00AA45A3">
              <w:rPr>
                <w:rStyle w:val="Hyperlink"/>
                <w:rFonts w:cstheme="minorHAnsi"/>
                <w:noProof/>
              </w:rPr>
              <w:t>Introduction</w:t>
            </w:r>
            <w:r>
              <w:rPr>
                <w:noProof/>
                <w:webHidden/>
              </w:rPr>
              <w:tab/>
            </w:r>
            <w:r>
              <w:rPr>
                <w:noProof/>
                <w:webHidden/>
              </w:rPr>
              <w:fldChar w:fldCharType="begin"/>
            </w:r>
            <w:r>
              <w:rPr>
                <w:noProof/>
                <w:webHidden/>
              </w:rPr>
              <w:instrText xml:space="preserve"> PAGEREF _Toc139315889 \h </w:instrText>
            </w:r>
            <w:r>
              <w:rPr>
                <w:noProof/>
                <w:webHidden/>
              </w:rPr>
            </w:r>
            <w:r>
              <w:rPr>
                <w:noProof/>
                <w:webHidden/>
              </w:rPr>
              <w:fldChar w:fldCharType="separate"/>
            </w:r>
            <w:r>
              <w:rPr>
                <w:noProof/>
                <w:webHidden/>
              </w:rPr>
              <w:t>26</w:t>
            </w:r>
            <w:r>
              <w:rPr>
                <w:noProof/>
                <w:webHidden/>
              </w:rPr>
              <w:fldChar w:fldCharType="end"/>
            </w:r>
          </w:hyperlink>
        </w:p>
        <w:p w14:paraId="7507226B" w14:textId="0F8A809A" w:rsidR="00955EBE" w:rsidRDefault="00955EBE">
          <w:pPr>
            <w:pStyle w:val="TOC1"/>
            <w:tabs>
              <w:tab w:val="right" w:leader="dot" w:pos="9016"/>
            </w:tabs>
            <w:rPr>
              <w:rFonts w:cstheme="minorBidi"/>
              <w:noProof/>
              <w:kern w:val="2"/>
              <w14:ligatures w14:val="standardContextual"/>
            </w:rPr>
          </w:pPr>
          <w:hyperlink w:anchor="_Toc139315890" w:history="1">
            <w:r w:rsidRPr="00AA45A3">
              <w:rPr>
                <w:rStyle w:val="Hyperlink"/>
                <w:rFonts w:cstheme="minorHAnsi"/>
                <w:noProof/>
              </w:rPr>
              <w:t>Concept Design Appraisal</w:t>
            </w:r>
            <w:r>
              <w:rPr>
                <w:noProof/>
                <w:webHidden/>
              </w:rPr>
              <w:tab/>
            </w:r>
            <w:r>
              <w:rPr>
                <w:noProof/>
                <w:webHidden/>
              </w:rPr>
              <w:fldChar w:fldCharType="begin"/>
            </w:r>
            <w:r>
              <w:rPr>
                <w:noProof/>
                <w:webHidden/>
              </w:rPr>
              <w:instrText xml:space="preserve"> PAGEREF _Toc139315890 \h </w:instrText>
            </w:r>
            <w:r>
              <w:rPr>
                <w:noProof/>
                <w:webHidden/>
              </w:rPr>
            </w:r>
            <w:r>
              <w:rPr>
                <w:noProof/>
                <w:webHidden/>
              </w:rPr>
              <w:fldChar w:fldCharType="separate"/>
            </w:r>
            <w:r>
              <w:rPr>
                <w:noProof/>
                <w:webHidden/>
              </w:rPr>
              <w:t>27</w:t>
            </w:r>
            <w:r>
              <w:rPr>
                <w:noProof/>
                <w:webHidden/>
              </w:rPr>
              <w:fldChar w:fldCharType="end"/>
            </w:r>
          </w:hyperlink>
        </w:p>
        <w:p w14:paraId="2DC05570" w14:textId="0BD79DCE" w:rsidR="00955EBE" w:rsidRDefault="00955EBE">
          <w:pPr>
            <w:pStyle w:val="TOC2"/>
            <w:tabs>
              <w:tab w:val="right" w:leader="dot" w:pos="9016"/>
            </w:tabs>
            <w:rPr>
              <w:rFonts w:cstheme="minorBidi"/>
              <w:noProof/>
              <w:kern w:val="2"/>
              <w14:ligatures w14:val="standardContextual"/>
            </w:rPr>
          </w:pPr>
          <w:hyperlink w:anchor="_Toc139315891" w:history="1">
            <w:r w:rsidRPr="00AA45A3">
              <w:rPr>
                <w:rStyle w:val="Hyperlink"/>
                <w:rFonts w:cstheme="minorHAnsi"/>
                <w:b/>
                <w:bCs/>
                <w:noProof/>
              </w:rPr>
              <w:t>Design Specification</w:t>
            </w:r>
            <w:r>
              <w:rPr>
                <w:noProof/>
                <w:webHidden/>
              </w:rPr>
              <w:tab/>
            </w:r>
            <w:r>
              <w:rPr>
                <w:noProof/>
                <w:webHidden/>
              </w:rPr>
              <w:fldChar w:fldCharType="begin"/>
            </w:r>
            <w:r>
              <w:rPr>
                <w:noProof/>
                <w:webHidden/>
              </w:rPr>
              <w:instrText xml:space="preserve"> PAGEREF _Toc139315891 \h </w:instrText>
            </w:r>
            <w:r>
              <w:rPr>
                <w:noProof/>
                <w:webHidden/>
              </w:rPr>
            </w:r>
            <w:r>
              <w:rPr>
                <w:noProof/>
                <w:webHidden/>
              </w:rPr>
              <w:fldChar w:fldCharType="separate"/>
            </w:r>
            <w:r>
              <w:rPr>
                <w:noProof/>
                <w:webHidden/>
              </w:rPr>
              <w:t>28</w:t>
            </w:r>
            <w:r>
              <w:rPr>
                <w:noProof/>
                <w:webHidden/>
              </w:rPr>
              <w:fldChar w:fldCharType="end"/>
            </w:r>
          </w:hyperlink>
        </w:p>
        <w:p w14:paraId="469A7930" w14:textId="3E30EF44" w:rsidR="00955EBE" w:rsidRDefault="00955EBE">
          <w:pPr>
            <w:pStyle w:val="TOC1"/>
            <w:tabs>
              <w:tab w:val="right" w:leader="dot" w:pos="9016"/>
            </w:tabs>
            <w:rPr>
              <w:rFonts w:cstheme="minorBidi"/>
              <w:noProof/>
              <w:kern w:val="2"/>
              <w14:ligatures w14:val="standardContextual"/>
            </w:rPr>
          </w:pPr>
          <w:hyperlink w:anchor="_Toc139315892" w:history="1">
            <w:r w:rsidRPr="00AA45A3">
              <w:rPr>
                <w:rStyle w:val="Hyperlink"/>
                <w:rFonts w:cstheme="minorHAnsi"/>
                <w:noProof/>
              </w:rPr>
              <w:t>Manufacturing Process Proposal</w:t>
            </w:r>
            <w:r>
              <w:rPr>
                <w:noProof/>
                <w:webHidden/>
              </w:rPr>
              <w:tab/>
            </w:r>
            <w:r>
              <w:rPr>
                <w:noProof/>
                <w:webHidden/>
              </w:rPr>
              <w:fldChar w:fldCharType="begin"/>
            </w:r>
            <w:r>
              <w:rPr>
                <w:noProof/>
                <w:webHidden/>
              </w:rPr>
              <w:instrText xml:space="preserve"> PAGEREF _Toc139315892 \h </w:instrText>
            </w:r>
            <w:r>
              <w:rPr>
                <w:noProof/>
                <w:webHidden/>
              </w:rPr>
            </w:r>
            <w:r>
              <w:rPr>
                <w:noProof/>
                <w:webHidden/>
              </w:rPr>
              <w:fldChar w:fldCharType="separate"/>
            </w:r>
            <w:r>
              <w:rPr>
                <w:noProof/>
                <w:webHidden/>
              </w:rPr>
              <w:t>29</w:t>
            </w:r>
            <w:r>
              <w:rPr>
                <w:noProof/>
                <w:webHidden/>
              </w:rPr>
              <w:fldChar w:fldCharType="end"/>
            </w:r>
          </w:hyperlink>
        </w:p>
        <w:p w14:paraId="2F27F590" w14:textId="5C54E3D9" w:rsidR="00955EBE" w:rsidRDefault="00955EBE">
          <w:pPr>
            <w:pStyle w:val="TOC1"/>
            <w:tabs>
              <w:tab w:val="right" w:leader="dot" w:pos="9016"/>
            </w:tabs>
            <w:rPr>
              <w:rFonts w:cstheme="minorBidi"/>
              <w:noProof/>
              <w:kern w:val="2"/>
              <w14:ligatures w14:val="standardContextual"/>
            </w:rPr>
          </w:pPr>
          <w:hyperlink w:anchor="_Toc139315893" w:history="1">
            <w:r w:rsidRPr="00AA45A3">
              <w:rPr>
                <w:rStyle w:val="Hyperlink"/>
                <w:rFonts w:cstheme="minorHAnsi"/>
                <w:noProof/>
              </w:rPr>
              <w:t>Design and Development Work Undertaken</w:t>
            </w:r>
            <w:r>
              <w:rPr>
                <w:noProof/>
                <w:webHidden/>
              </w:rPr>
              <w:tab/>
            </w:r>
            <w:r>
              <w:rPr>
                <w:noProof/>
                <w:webHidden/>
              </w:rPr>
              <w:fldChar w:fldCharType="begin"/>
            </w:r>
            <w:r>
              <w:rPr>
                <w:noProof/>
                <w:webHidden/>
              </w:rPr>
              <w:instrText xml:space="preserve"> PAGEREF _Toc139315893 \h </w:instrText>
            </w:r>
            <w:r>
              <w:rPr>
                <w:noProof/>
                <w:webHidden/>
              </w:rPr>
            </w:r>
            <w:r>
              <w:rPr>
                <w:noProof/>
                <w:webHidden/>
              </w:rPr>
              <w:fldChar w:fldCharType="separate"/>
            </w:r>
            <w:r>
              <w:rPr>
                <w:noProof/>
                <w:webHidden/>
              </w:rPr>
              <w:t>32</w:t>
            </w:r>
            <w:r>
              <w:rPr>
                <w:noProof/>
                <w:webHidden/>
              </w:rPr>
              <w:fldChar w:fldCharType="end"/>
            </w:r>
          </w:hyperlink>
        </w:p>
        <w:p w14:paraId="2B0467F6" w14:textId="5EEC9D1B" w:rsidR="00955EBE" w:rsidRDefault="00955EBE">
          <w:pPr>
            <w:pStyle w:val="TOC2"/>
            <w:tabs>
              <w:tab w:val="right" w:leader="dot" w:pos="9016"/>
            </w:tabs>
            <w:rPr>
              <w:rFonts w:cstheme="minorBidi"/>
              <w:noProof/>
              <w:kern w:val="2"/>
              <w14:ligatures w14:val="standardContextual"/>
            </w:rPr>
          </w:pPr>
          <w:hyperlink w:anchor="_Toc139315894" w:history="1">
            <w:r w:rsidRPr="00AA45A3">
              <w:rPr>
                <w:rStyle w:val="Hyperlink"/>
                <w:rFonts w:cstheme="minorHAnsi"/>
                <w:b/>
                <w:bCs/>
                <w:noProof/>
              </w:rPr>
              <w:t>DFMEA – Design Failure, Modes, Effect Analysis</w:t>
            </w:r>
            <w:r>
              <w:rPr>
                <w:noProof/>
                <w:webHidden/>
              </w:rPr>
              <w:tab/>
            </w:r>
            <w:r>
              <w:rPr>
                <w:noProof/>
                <w:webHidden/>
              </w:rPr>
              <w:fldChar w:fldCharType="begin"/>
            </w:r>
            <w:r>
              <w:rPr>
                <w:noProof/>
                <w:webHidden/>
              </w:rPr>
              <w:instrText xml:space="preserve"> PAGEREF _Toc139315894 \h </w:instrText>
            </w:r>
            <w:r>
              <w:rPr>
                <w:noProof/>
                <w:webHidden/>
              </w:rPr>
            </w:r>
            <w:r>
              <w:rPr>
                <w:noProof/>
                <w:webHidden/>
              </w:rPr>
              <w:fldChar w:fldCharType="separate"/>
            </w:r>
            <w:r>
              <w:rPr>
                <w:noProof/>
                <w:webHidden/>
              </w:rPr>
              <w:t>32</w:t>
            </w:r>
            <w:r>
              <w:rPr>
                <w:noProof/>
                <w:webHidden/>
              </w:rPr>
              <w:fldChar w:fldCharType="end"/>
            </w:r>
          </w:hyperlink>
        </w:p>
        <w:p w14:paraId="63150941" w14:textId="47E4970A" w:rsidR="00955EBE" w:rsidRDefault="00955EBE">
          <w:pPr>
            <w:pStyle w:val="TOC2"/>
            <w:tabs>
              <w:tab w:val="right" w:leader="dot" w:pos="9016"/>
            </w:tabs>
            <w:rPr>
              <w:rFonts w:cstheme="minorBidi"/>
              <w:noProof/>
              <w:kern w:val="2"/>
              <w14:ligatures w14:val="standardContextual"/>
            </w:rPr>
          </w:pPr>
          <w:hyperlink w:anchor="_Toc139315895" w:history="1">
            <w:r w:rsidRPr="00AA45A3">
              <w:rPr>
                <w:rStyle w:val="Hyperlink"/>
                <w:rFonts w:cstheme="minorHAnsi"/>
                <w:b/>
                <w:bCs/>
                <w:noProof/>
              </w:rPr>
              <w:t>Design/Assembly Efficiency</w:t>
            </w:r>
            <w:r>
              <w:rPr>
                <w:noProof/>
                <w:webHidden/>
              </w:rPr>
              <w:tab/>
            </w:r>
            <w:r>
              <w:rPr>
                <w:noProof/>
                <w:webHidden/>
              </w:rPr>
              <w:fldChar w:fldCharType="begin"/>
            </w:r>
            <w:r>
              <w:rPr>
                <w:noProof/>
                <w:webHidden/>
              </w:rPr>
              <w:instrText xml:space="preserve"> PAGEREF _Toc139315895 \h </w:instrText>
            </w:r>
            <w:r>
              <w:rPr>
                <w:noProof/>
                <w:webHidden/>
              </w:rPr>
            </w:r>
            <w:r>
              <w:rPr>
                <w:noProof/>
                <w:webHidden/>
              </w:rPr>
              <w:fldChar w:fldCharType="separate"/>
            </w:r>
            <w:r>
              <w:rPr>
                <w:noProof/>
                <w:webHidden/>
              </w:rPr>
              <w:t>33</w:t>
            </w:r>
            <w:r>
              <w:rPr>
                <w:noProof/>
                <w:webHidden/>
              </w:rPr>
              <w:fldChar w:fldCharType="end"/>
            </w:r>
          </w:hyperlink>
        </w:p>
        <w:p w14:paraId="3910E7FE" w14:textId="688762E2" w:rsidR="00955EBE" w:rsidRDefault="00955EBE">
          <w:pPr>
            <w:pStyle w:val="TOC2"/>
            <w:tabs>
              <w:tab w:val="right" w:leader="dot" w:pos="9016"/>
            </w:tabs>
            <w:rPr>
              <w:rFonts w:cstheme="minorBidi"/>
              <w:noProof/>
              <w:kern w:val="2"/>
              <w14:ligatures w14:val="standardContextual"/>
            </w:rPr>
          </w:pPr>
          <w:hyperlink w:anchor="_Toc139315896" w:history="1">
            <w:r w:rsidRPr="00AA45A3">
              <w:rPr>
                <w:rStyle w:val="Hyperlink"/>
                <w:rFonts w:cstheme="minorHAnsi"/>
                <w:b/>
                <w:bCs/>
                <w:noProof/>
              </w:rPr>
              <w:t>Purchased Components</w:t>
            </w:r>
            <w:r>
              <w:rPr>
                <w:noProof/>
                <w:webHidden/>
              </w:rPr>
              <w:tab/>
            </w:r>
            <w:r>
              <w:rPr>
                <w:noProof/>
                <w:webHidden/>
              </w:rPr>
              <w:fldChar w:fldCharType="begin"/>
            </w:r>
            <w:r>
              <w:rPr>
                <w:noProof/>
                <w:webHidden/>
              </w:rPr>
              <w:instrText xml:space="preserve"> PAGEREF _Toc139315896 \h </w:instrText>
            </w:r>
            <w:r>
              <w:rPr>
                <w:noProof/>
                <w:webHidden/>
              </w:rPr>
            </w:r>
            <w:r>
              <w:rPr>
                <w:noProof/>
                <w:webHidden/>
              </w:rPr>
              <w:fldChar w:fldCharType="separate"/>
            </w:r>
            <w:r>
              <w:rPr>
                <w:noProof/>
                <w:webHidden/>
              </w:rPr>
              <w:t>34</w:t>
            </w:r>
            <w:r>
              <w:rPr>
                <w:noProof/>
                <w:webHidden/>
              </w:rPr>
              <w:fldChar w:fldCharType="end"/>
            </w:r>
          </w:hyperlink>
        </w:p>
        <w:p w14:paraId="58A0CBE5" w14:textId="4B0D64ED" w:rsidR="00955EBE" w:rsidRDefault="00955EBE">
          <w:pPr>
            <w:pStyle w:val="TOC2"/>
            <w:tabs>
              <w:tab w:val="right" w:leader="dot" w:pos="9016"/>
            </w:tabs>
            <w:rPr>
              <w:rFonts w:cstheme="minorBidi"/>
              <w:noProof/>
              <w:kern w:val="2"/>
              <w14:ligatures w14:val="standardContextual"/>
            </w:rPr>
          </w:pPr>
          <w:hyperlink w:anchor="_Toc139315897" w:history="1">
            <w:r w:rsidRPr="00AA45A3">
              <w:rPr>
                <w:rStyle w:val="Hyperlink"/>
                <w:rFonts w:cstheme="minorHAnsi"/>
                <w:b/>
                <w:bCs/>
                <w:noProof/>
              </w:rPr>
              <w:t>Injection Moulding</w:t>
            </w:r>
            <w:r>
              <w:rPr>
                <w:noProof/>
                <w:webHidden/>
              </w:rPr>
              <w:tab/>
            </w:r>
            <w:r>
              <w:rPr>
                <w:noProof/>
                <w:webHidden/>
              </w:rPr>
              <w:fldChar w:fldCharType="begin"/>
            </w:r>
            <w:r>
              <w:rPr>
                <w:noProof/>
                <w:webHidden/>
              </w:rPr>
              <w:instrText xml:space="preserve"> PAGEREF _Toc139315897 \h </w:instrText>
            </w:r>
            <w:r>
              <w:rPr>
                <w:noProof/>
                <w:webHidden/>
              </w:rPr>
            </w:r>
            <w:r>
              <w:rPr>
                <w:noProof/>
                <w:webHidden/>
              </w:rPr>
              <w:fldChar w:fldCharType="separate"/>
            </w:r>
            <w:r>
              <w:rPr>
                <w:noProof/>
                <w:webHidden/>
              </w:rPr>
              <w:t>35</w:t>
            </w:r>
            <w:r>
              <w:rPr>
                <w:noProof/>
                <w:webHidden/>
              </w:rPr>
              <w:fldChar w:fldCharType="end"/>
            </w:r>
          </w:hyperlink>
        </w:p>
        <w:p w14:paraId="2BBAFB1E" w14:textId="074A1D56" w:rsidR="00955EBE" w:rsidRDefault="00955EBE">
          <w:pPr>
            <w:pStyle w:val="TOC2"/>
            <w:tabs>
              <w:tab w:val="right" w:leader="dot" w:pos="9016"/>
            </w:tabs>
            <w:rPr>
              <w:rFonts w:cstheme="minorBidi"/>
              <w:noProof/>
              <w:kern w:val="2"/>
              <w14:ligatures w14:val="standardContextual"/>
            </w:rPr>
          </w:pPr>
          <w:hyperlink w:anchor="_Toc139315898" w:history="1">
            <w:r w:rsidRPr="00AA45A3">
              <w:rPr>
                <w:rStyle w:val="Hyperlink"/>
                <w:rFonts w:cstheme="minorHAnsi"/>
                <w:b/>
                <w:bCs/>
                <w:noProof/>
              </w:rPr>
              <w:t>CNC Machining</w:t>
            </w:r>
            <w:r>
              <w:rPr>
                <w:noProof/>
                <w:webHidden/>
              </w:rPr>
              <w:tab/>
            </w:r>
            <w:r>
              <w:rPr>
                <w:noProof/>
                <w:webHidden/>
              </w:rPr>
              <w:fldChar w:fldCharType="begin"/>
            </w:r>
            <w:r>
              <w:rPr>
                <w:noProof/>
                <w:webHidden/>
              </w:rPr>
              <w:instrText xml:space="preserve"> PAGEREF _Toc139315898 \h </w:instrText>
            </w:r>
            <w:r>
              <w:rPr>
                <w:noProof/>
                <w:webHidden/>
              </w:rPr>
            </w:r>
            <w:r>
              <w:rPr>
                <w:noProof/>
                <w:webHidden/>
              </w:rPr>
              <w:fldChar w:fldCharType="separate"/>
            </w:r>
            <w:r>
              <w:rPr>
                <w:noProof/>
                <w:webHidden/>
              </w:rPr>
              <w:t>37</w:t>
            </w:r>
            <w:r>
              <w:rPr>
                <w:noProof/>
                <w:webHidden/>
              </w:rPr>
              <w:fldChar w:fldCharType="end"/>
            </w:r>
          </w:hyperlink>
        </w:p>
        <w:p w14:paraId="3F406918" w14:textId="3F87BE60" w:rsidR="00955EBE" w:rsidRDefault="00955EBE">
          <w:pPr>
            <w:pStyle w:val="TOC1"/>
            <w:tabs>
              <w:tab w:val="right" w:leader="dot" w:pos="9016"/>
            </w:tabs>
            <w:rPr>
              <w:rFonts w:cstheme="minorBidi"/>
              <w:noProof/>
              <w:kern w:val="2"/>
              <w14:ligatures w14:val="standardContextual"/>
            </w:rPr>
          </w:pPr>
          <w:hyperlink w:anchor="_Toc139315899" w:history="1">
            <w:r w:rsidRPr="00AA45A3">
              <w:rPr>
                <w:rStyle w:val="Hyperlink"/>
                <w:rFonts w:cstheme="minorHAnsi"/>
                <w:noProof/>
              </w:rPr>
              <w:t>Conclusion</w:t>
            </w:r>
            <w:r>
              <w:rPr>
                <w:noProof/>
                <w:webHidden/>
              </w:rPr>
              <w:tab/>
            </w:r>
            <w:r>
              <w:rPr>
                <w:noProof/>
                <w:webHidden/>
              </w:rPr>
              <w:fldChar w:fldCharType="begin"/>
            </w:r>
            <w:r>
              <w:rPr>
                <w:noProof/>
                <w:webHidden/>
              </w:rPr>
              <w:instrText xml:space="preserve"> PAGEREF _Toc139315899 \h </w:instrText>
            </w:r>
            <w:r>
              <w:rPr>
                <w:noProof/>
                <w:webHidden/>
              </w:rPr>
            </w:r>
            <w:r>
              <w:rPr>
                <w:noProof/>
                <w:webHidden/>
              </w:rPr>
              <w:fldChar w:fldCharType="separate"/>
            </w:r>
            <w:r>
              <w:rPr>
                <w:noProof/>
                <w:webHidden/>
              </w:rPr>
              <w:t>40</w:t>
            </w:r>
            <w:r>
              <w:rPr>
                <w:noProof/>
                <w:webHidden/>
              </w:rPr>
              <w:fldChar w:fldCharType="end"/>
            </w:r>
          </w:hyperlink>
        </w:p>
        <w:p w14:paraId="250C843A" w14:textId="7DC926A9" w:rsidR="00955EBE" w:rsidRDefault="00955EBE">
          <w:pPr>
            <w:pStyle w:val="TOC1"/>
            <w:tabs>
              <w:tab w:val="right" w:leader="dot" w:pos="9016"/>
            </w:tabs>
            <w:rPr>
              <w:rFonts w:cstheme="minorBidi"/>
              <w:noProof/>
              <w:kern w:val="2"/>
              <w14:ligatures w14:val="standardContextual"/>
            </w:rPr>
          </w:pPr>
          <w:hyperlink w:anchor="_Toc139315900" w:history="1">
            <w:r w:rsidRPr="00AA45A3">
              <w:rPr>
                <w:rStyle w:val="Hyperlink"/>
                <w:rFonts w:cstheme="minorHAnsi"/>
                <w:noProof/>
              </w:rPr>
              <w:t>Appendix</w:t>
            </w:r>
            <w:r>
              <w:rPr>
                <w:noProof/>
                <w:webHidden/>
              </w:rPr>
              <w:tab/>
            </w:r>
            <w:r>
              <w:rPr>
                <w:noProof/>
                <w:webHidden/>
              </w:rPr>
              <w:fldChar w:fldCharType="begin"/>
            </w:r>
            <w:r>
              <w:rPr>
                <w:noProof/>
                <w:webHidden/>
              </w:rPr>
              <w:instrText xml:space="preserve"> PAGEREF _Toc139315900 \h </w:instrText>
            </w:r>
            <w:r>
              <w:rPr>
                <w:noProof/>
                <w:webHidden/>
              </w:rPr>
            </w:r>
            <w:r>
              <w:rPr>
                <w:noProof/>
                <w:webHidden/>
              </w:rPr>
              <w:fldChar w:fldCharType="separate"/>
            </w:r>
            <w:r>
              <w:rPr>
                <w:noProof/>
                <w:webHidden/>
              </w:rPr>
              <w:t>42</w:t>
            </w:r>
            <w:r>
              <w:rPr>
                <w:noProof/>
                <w:webHidden/>
              </w:rPr>
              <w:fldChar w:fldCharType="end"/>
            </w:r>
          </w:hyperlink>
        </w:p>
        <w:p w14:paraId="235A1BD3" w14:textId="6C397BFC" w:rsidR="00A34480" w:rsidRDefault="00A34480" w:rsidP="00A34480">
          <w:pPr>
            <w:spacing w:line="360" w:lineRule="auto"/>
          </w:pPr>
          <w:r>
            <w:rPr>
              <w:b/>
              <w:bCs/>
            </w:rPr>
            <w:fldChar w:fldCharType="end"/>
          </w:r>
        </w:p>
      </w:sdtContent>
    </w:sdt>
    <w:p w14:paraId="52EA45FE" w14:textId="77777777" w:rsidR="00A34480" w:rsidRDefault="00A34480" w:rsidP="00A34480"/>
    <w:p w14:paraId="008C0109" w14:textId="77777777" w:rsidR="00A34480" w:rsidRDefault="00A34480" w:rsidP="00A34480"/>
    <w:p w14:paraId="16106EFE" w14:textId="77777777" w:rsidR="00A34480" w:rsidRDefault="00A34480" w:rsidP="00A34480"/>
    <w:p w14:paraId="0F7ECD03" w14:textId="77777777" w:rsidR="00A34480" w:rsidRDefault="00A34480" w:rsidP="00A34480"/>
    <w:p w14:paraId="0E8B96B1" w14:textId="77777777" w:rsidR="00A34480" w:rsidRDefault="00A34480" w:rsidP="00A34480"/>
    <w:p w14:paraId="1C20AEAD" w14:textId="77777777" w:rsidR="00A34480" w:rsidRDefault="00A34480" w:rsidP="00A34480"/>
    <w:p w14:paraId="2CD9DEAE" w14:textId="77777777" w:rsidR="00A34480" w:rsidRDefault="00A34480" w:rsidP="00A34480"/>
    <w:p w14:paraId="3D408168" w14:textId="77777777" w:rsidR="00A34480" w:rsidRDefault="00A34480" w:rsidP="00A34480"/>
    <w:p w14:paraId="6EB139D9" w14:textId="77777777" w:rsidR="00A34480" w:rsidRDefault="00A34480" w:rsidP="00A34480"/>
    <w:p w14:paraId="200531DF" w14:textId="77777777" w:rsidR="00A34480" w:rsidRDefault="00A34480" w:rsidP="00A34480"/>
    <w:p w14:paraId="0256EB31" w14:textId="77777777" w:rsidR="00A34480" w:rsidRDefault="00A34480" w:rsidP="00A34480"/>
    <w:p w14:paraId="5B896C99" w14:textId="77777777" w:rsidR="00A34480" w:rsidRDefault="00A34480" w:rsidP="00A34480"/>
    <w:p w14:paraId="42181375" w14:textId="77777777" w:rsidR="00A34480" w:rsidRDefault="00A34480" w:rsidP="00A34480"/>
    <w:p w14:paraId="30AF533C" w14:textId="77777777" w:rsidR="00A34480" w:rsidRDefault="00A34480" w:rsidP="00A34480"/>
    <w:p w14:paraId="5118F592" w14:textId="77777777" w:rsidR="00A34480" w:rsidRDefault="00A34480" w:rsidP="00A34480"/>
    <w:p w14:paraId="4591B489" w14:textId="77777777" w:rsidR="00A34480" w:rsidRDefault="00A34480" w:rsidP="00A34480"/>
    <w:p w14:paraId="01C7C517" w14:textId="77777777" w:rsidR="00A34480" w:rsidRDefault="00A34480" w:rsidP="00A34480"/>
    <w:p w14:paraId="3009FB21" w14:textId="77777777" w:rsidR="00A34480" w:rsidRPr="007730EC" w:rsidRDefault="00A34480" w:rsidP="00A34480">
      <w:pPr>
        <w:pStyle w:val="Heading1"/>
        <w:spacing w:line="360" w:lineRule="auto"/>
        <w:rPr>
          <w:rFonts w:asciiTheme="minorHAnsi" w:hAnsiTheme="minorHAnsi" w:cstheme="minorHAnsi"/>
          <w:color w:val="auto"/>
          <w:sz w:val="24"/>
          <w:szCs w:val="24"/>
        </w:rPr>
      </w:pPr>
      <w:bookmarkStart w:id="26" w:name="_Toc139315889"/>
      <w:r w:rsidRPr="007730EC">
        <w:rPr>
          <w:rFonts w:asciiTheme="minorHAnsi" w:hAnsiTheme="minorHAnsi" w:cstheme="minorHAnsi"/>
          <w:color w:val="auto"/>
          <w:sz w:val="24"/>
          <w:szCs w:val="24"/>
          <w:u w:val="single"/>
        </w:rPr>
        <w:lastRenderedPageBreak/>
        <w:t>Introduction</w:t>
      </w:r>
      <w:bookmarkEnd w:id="26"/>
    </w:p>
    <w:p w14:paraId="09F3DD3C" w14:textId="77777777" w:rsidR="00A34480" w:rsidRPr="00F91074" w:rsidRDefault="00A34480" w:rsidP="00A34480">
      <w:pPr>
        <w:spacing w:line="360" w:lineRule="auto"/>
        <w:rPr>
          <w:sz w:val="24"/>
          <w:szCs w:val="24"/>
        </w:rPr>
      </w:pPr>
    </w:p>
    <w:p w14:paraId="6B7AFBC5" w14:textId="77777777" w:rsidR="00A34480" w:rsidRDefault="00A34480" w:rsidP="00A34480">
      <w:pPr>
        <w:spacing w:line="360" w:lineRule="auto"/>
        <w:jc w:val="both"/>
        <w:rPr>
          <w:sz w:val="24"/>
          <w:szCs w:val="24"/>
        </w:rPr>
      </w:pPr>
      <w:r w:rsidRPr="00F91074">
        <w:rPr>
          <w:sz w:val="24"/>
          <w:szCs w:val="24"/>
        </w:rPr>
        <w:t xml:space="preserve">The </w:t>
      </w:r>
      <w:r>
        <w:rPr>
          <w:sz w:val="24"/>
          <w:szCs w:val="24"/>
        </w:rPr>
        <w:t>decision to start the mass production of any product requires a lot of time, money and effort, in this case the mass production of a portable wind turbine that has been designed for 3D printing. The report will outline some business suggestions in terms of areas to be reviewed before production starts as well as key stages once mass production has started that need to be reviewed and monitored. Thorough analysis of the component’s designs will outline what changes are required for the suggested manufacturing process and supporting evaluation tools will support these suggestions to ensure that the process that is recommended is fit for purpose and the best solution based upon the information that has been shared.</w:t>
      </w:r>
    </w:p>
    <w:p w14:paraId="68199E83" w14:textId="77777777" w:rsidR="00A34480" w:rsidRDefault="00A34480" w:rsidP="00A34480">
      <w:pPr>
        <w:spacing w:line="360" w:lineRule="auto"/>
        <w:rPr>
          <w:sz w:val="24"/>
          <w:szCs w:val="24"/>
        </w:rPr>
      </w:pPr>
    </w:p>
    <w:p w14:paraId="39E301CC" w14:textId="77777777" w:rsidR="00A34480" w:rsidRDefault="00A34480" w:rsidP="00A34480">
      <w:pPr>
        <w:spacing w:line="360" w:lineRule="auto"/>
        <w:rPr>
          <w:sz w:val="24"/>
          <w:szCs w:val="24"/>
        </w:rPr>
      </w:pPr>
    </w:p>
    <w:p w14:paraId="54C8D2C3" w14:textId="77777777" w:rsidR="00A34480" w:rsidRDefault="00A34480" w:rsidP="00A34480">
      <w:pPr>
        <w:spacing w:line="360" w:lineRule="auto"/>
        <w:rPr>
          <w:sz w:val="24"/>
          <w:szCs w:val="24"/>
        </w:rPr>
      </w:pPr>
    </w:p>
    <w:p w14:paraId="374A7302" w14:textId="77777777" w:rsidR="00A34480" w:rsidRDefault="00A34480" w:rsidP="00A34480">
      <w:pPr>
        <w:spacing w:line="360" w:lineRule="auto"/>
        <w:rPr>
          <w:sz w:val="24"/>
          <w:szCs w:val="24"/>
        </w:rPr>
      </w:pPr>
    </w:p>
    <w:p w14:paraId="3E2AEA58" w14:textId="77777777" w:rsidR="00A34480" w:rsidRDefault="00A34480" w:rsidP="00A34480">
      <w:pPr>
        <w:spacing w:line="360" w:lineRule="auto"/>
        <w:rPr>
          <w:sz w:val="24"/>
          <w:szCs w:val="24"/>
        </w:rPr>
      </w:pPr>
    </w:p>
    <w:p w14:paraId="0F6D0AE9" w14:textId="77777777" w:rsidR="00A34480" w:rsidRDefault="00A34480" w:rsidP="00A34480">
      <w:pPr>
        <w:spacing w:line="360" w:lineRule="auto"/>
        <w:rPr>
          <w:sz w:val="24"/>
          <w:szCs w:val="24"/>
        </w:rPr>
      </w:pPr>
    </w:p>
    <w:p w14:paraId="6548576C" w14:textId="77777777" w:rsidR="00A34480" w:rsidRDefault="00A34480" w:rsidP="00A34480">
      <w:pPr>
        <w:spacing w:line="360" w:lineRule="auto"/>
        <w:rPr>
          <w:sz w:val="24"/>
          <w:szCs w:val="24"/>
        </w:rPr>
      </w:pPr>
    </w:p>
    <w:p w14:paraId="234EAEB7" w14:textId="77777777" w:rsidR="00A34480" w:rsidRDefault="00A34480" w:rsidP="00A34480">
      <w:pPr>
        <w:spacing w:line="360" w:lineRule="auto"/>
        <w:rPr>
          <w:sz w:val="24"/>
          <w:szCs w:val="24"/>
        </w:rPr>
      </w:pPr>
    </w:p>
    <w:p w14:paraId="1C916C36" w14:textId="77777777" w:rsidR="00A34480" w:rsidRDefault="00A34480" w:rsidP="00A34480">
      <w:pPr>
        <w:spacing w:line="360" w:lineRule="auto"/>
        <w:rPr>
          <w:sz w:val="24"/>
          <w:szCs w:val="24"/>
        </w:rPr>
      </w:pPr>
    </w:p>
    <w:p w14:paraId="11F12345" w14:textId="77777777" w:rsidR="00A34480" w:rsidRDefault="00A34480" w:rsidP="00A34480">
      <w:pPr>
        <w:spacing w:line="360" w:lineRule="auto"/>
        <w:rPr>
          <w:sz w:val="24"/>
          <w:szCs w:val="24"/>
        </w:rPr>
      </w:pPr>
    </w:p>
    <w:p w14:paraId="6AE2C4C3" w14:textId="77777777" w:rsidR="00A34480" w:rsidRDefault="00A34480" w:rsidP="00A34480">
      <w:pPr>
        <w:spacing w:line="360" w:lineRule="auto"/>
        <w:rPr>
          <w:sz w:val="24"/>
          <w:szCs w:val="24"/>
        </w:rPr>
      </w:pPr>
    </w:p>
    <w:p w14:paraId="18A35D9C" w14:textId="77777777" w:rsidR="00A34480" w:rsidRDefault="00A34480" w:rsidP="00A34480">
      <w:pPr>
        <w:spacing w:line="360" w:lineRule="auto"/>
        <w:rPr>
          <w:sz w:val="24"/>
          <w:szCs w:val="24"/>
        </w:rPr>
      </w:pPr>
    </w:p>
    <w:p w14:paraId="4E4AEB62" w14:textId="77777777" w:rsidR="00A34480" w:rsidRPr="00F91074" w:rsidRDefault="00A34480" w:rsidP="00A34480">
      <w:pPr>
        <w:spacing w:line="360" w:lineRule="auto"/>
        <w:rPr>
          <w:sz w:val="24"/>
          <w:szCs w:val="24"/>
        </w:rPr>
      </w:pPr>
    </w:p>
    <w:p w14:paraId="2B34F3E8" w14:textId="77777777" w:rsidR="00A34480" w:rsidRDefault="00A34480" w:rsidP="00A34480">
      <w:pPr>
        <w:spacing w:line="360" w:lineRule="auto"/>
      </w:pPr>
    </w:p>
    <w:p w14:paraId="297DD4F0" w14:textId="77777777" w:rsidR="00A34480" w:rsidRDefault="00A34480" w:rsidP="00A34480">
      <w:pPr>
        <w:spacing w:line="360" w:lineRule="auto"/>
      </w:pPr>
    </w:p>
    <w:p w14:paraId="5B5EC3DE" w14:textId="77777777" w:rsidR="00A34480" w:rsidRPr="0088316A" w:rsidRDefault="00A34480" w:rsidP="00A34480">
      <w:pPr>
        <w:pStyle w:val="Heading1"/>
        <w:rPr>
          <w:rFonts w:asciiTheme="minorHAnsi" w:hAnsiTheme="minorHAnsi" w:cstheme="minorHAnsi"/>
          <w:color w:val="auto"/>
          <w:sz w:val="24"/>
          <w:szCs w:val="24"/>
        </w:rPr>
      </w:pPr>
      <w:bookmarkStart w:id="27" w:name="_Toc139315890"/>
      <w:r w:rsidRPr="0088316A">
        <w:rPr>
          <w:rFonts w:asciiTheme="minorHAnsi" w:hAnsiTheme="minorHAnsi" w:cstheme="minorHAnsi"/>
          <w:color w:val="auto"/>
          <w:sz w:val="24"/>
          <w:szCs w:val="24"/>
          <w:u w:val="single"/>
        </w:rPr>
        <w:lastRenderedPageBreak/>
        <w:t>Concept Design Appraisal</w:t>
      </w:r>
      <w:bookmarkEnd w:id="27"/>
      <w:r w:rsidRPr="0088316A">
        <w:rPr>
          <w:rFonts w:asciiTheme="minorHAnsi" w:hAnsiTheme="minorHAnsi" w:cstheme="minorHAnsi"/>
          <w:color w:val="auto"/>
          <w:sz w:val="24"/>
          <w:szCs w:val="24"/>
          <w:u w:val="single"/>
        </w:rPr>
        <w:t xml:space="preserve"> </w:t>
      </w:r>
    </w:p>
    <w:p w14:paraId="5D8CFCD4" w14:textId="77777777" w:rsidR="00A34480" w:rsidRDefault="00A34480" w:rsidP="00A34480">
      <w:pPr>
        <w:spacing w:line="360" w:lineRule="auto"/>
        <w:rPr>
          <w:sz w:val="24"/>
          <w:szCs w:val="24"/>
        </w:rPr>
      </w:pPr>
    </w:p>
    <w:p w14:paraId="04CC4169" w14:textId="77777777" w:rsidR="00A34480" w:rsidRDefault="00A34480" w:rsidP="00A34480">
      <w:pPr>
        <w:spacing w:line="360" w:lineRule="auto"/>
        <w:jc w:val="both"/>
        <w:rPr>
          <w:sz w:val="24"/>
          <w:szCs w:val="24"/>
        </w:rPr>
      </w:pPr>
      <w:r>
        <w:rPr>
          <w:sz w:val="24"/>
          <w:szCs w:val="24"/>
        </w:rPr>
        <w:t xml:space="preserve">A portable wind turbine with estimated production volumes of 1000 to 2000 units per week would likely be aimed at the people who are looking for means of charging power banks/small devices when taking part in outdoor activities such as camping or fishing. There may also be demand for people looking for something small to charge up power packs that run small CCTV/lighting systems. </w:t>
      </w:r>
    </w:p>
    <w:p w14:paraId="2AF61E4E" w14:textId="77777777" w:rsidR="00A34480" w:rsidRDefault="00A34480" w:rsidP="00A34480">
      <w:pPr>
        <w:spacing w:line="360" w:lineRule="auto"/>
        <w:jc w:val="both"/>
        <w:rPr>
          <w:sz w:val="24"/>
          <w:szCs w:val="24"/>
        </w:rPr>
      </w:pPr>
    </w:p>
    <w:p w14:paraId="3EF562EA" w14:textId="77777777" w:rsidR="00A34480" w:rsidRDefault="00A34480" w:rsidP="00A34480">
      <w:pPr>
        <w:spacing w:line="360" w:lineRule="auto"/>
        <w:jc w:val="both"/>
        <w:rPr>
          <w:sz w:val="24"/>
          <w:szCs w:val="24"/>
        </w:rPr>
      </w:pPr>
      <w:r>
        <w:rPr>
          <w:sz w:val="24"/>
          <w:szCs w:val="24"/>
        </w:rPr>
        <w:t>Typically, the market for anything that is portable will require the product to be study, tough and able to be dismantled and reassembled easily, there will also be a large focus on the ability to replace parts that may break. Not only will these factors determine any customer opinion on the product and determine future sales, but as it is the companies first mass production product the organisations reputation will follow on from the public perception of the product – this will be based on the whole product and service, not just quality. When building reputation, it is key to remember that quality and cost are not the only battle, it is advisable that the organisation build strong relationships with retailers, advertisers and potential influencers who can impact their target market in a predictable and in-control way. This method should start the release of the product strongly and ensure that customers have only heard positive things regarding the business as a whole and the product in question.</w:t>
      </w:r>
    </w:p>
    <w:p w14:paraId="66E076E8" w14:textId="77777777" w:rsidR="00A34480" w:rsidRDefault="00A34480" w:rsidP="00A34480">
      <w:pPr>
        <w:spacing w:line="360" w:lineRule="auto"/>
        <w:jc w:val="both"/>
        <w:rPr>
          <w:sz w:val="24"/>
          <w:szCs w:val="24"/>
        </w:rPr>
      </w:pPr>
    </w:p>
    <w:p w14:paraId="4C3EA28F" w14:textId="77777777" w:rsidR="00A34480" w:rsidRDefault="00A34480" w:rsidP="00A34480">
      <w:pPr>
        <w:spacing w:line="360" w:lineRule="auto"/>
        <w:jc w:val="both"/>
        <w:rPr>
          <w:sz w:val="24"/>
          <w:szCs w:val="24"/>
        </w:rPr>
      </w:pPr>
      <w:r>
        <w:rPr>
          <w:sz w:val="24"/>
          <w:szCs w:val="24"/>
        </w:rPr>
        <w:t xml:space="preserve">To help identify key goals and objectives for the product to achieve these things a design specification has been written. A design specification is usually written at the beginning of project and then referred to throughout the project to ensure that the work is still progressing in the right direction and that nothing is being missed out. This tool is also an excellent baseline to compare the final product to at the end of the project, it allows the review to be fair and non-bias as it compares what the initial goals were to what the product currently is. </w:t>
      </w:r>
    </w:p>
    <w:p w14:paraId="19EF2098" w14:textId="77777777" w:rsidR="00A34480" w:rsidRDefault="00A34480" w:rsidP="00A34480">
      <w:pPr>
        <w:spacing w:line="360" w:lineRule="auto"/>
        <w:jc w:val="both"/>
        <w:rPr>
          <w:sz w:val="24"/>
          <w:szCs w:val="24"/>
        </w:rPr>
      </w:pPr>
    </w:p>
    <w:p w14:paraId="05C21621" w14:textId="77777777" w:rsidR="00A34480" w:rsidRDefault="00A34480" w:rsidP="00A34480">
      <w:pPr>
        <w:spacing w:line="360" w:lineRule="auto"/>
        <w:jc w:val="both"/>
        <w:rPr>
          <w:sz w:val="24"/>
          <w:szCs w:val="24"/>
        </w:rPr>
      </w:pPr>
    </w:p>
    <w:p w14:paraId="01D7983B" w14:textId="77777777" w:rsidR="00A34480" w:rsidRDefault="00A34480" w:rsidP="00A34480">
      <w:pPr>
        <w:spacing w:line="360" w:lineRule="auto"/>
        <w:jc w:val="both"/>
        <w:rPr>
          <w:sz w:val="24"/>
          <w:szCs w:val="24"/>
        </w:rPr>
      </w:pPr>
    </w:p>
    <w:p w14:paraId="46F7B14D" w14:textId="77777777" w:rsidR="00A34480" w:rsidRDefault="00A34480" w:rsidP="00A34480">
      <w:pPr>
        <w:pStyle w:val="Heading2"/>
        <w:spacing w:line="360" w:lineRule="auto"/>
        <w:jc w:val="both"/>
        <w:rPr>
          <w:rFonts w:asciiTheme="minorHAnsi" w:hAnsiTheme="minorHAnsi" w:cstheme="minorHAnsi"/>
          <w:b/>
          <w:bCs/>
          <w:color w:val="auto"/>
          <w:sz w:val="24"/>
          <w:szCs w:val="24"/>
        </w:rPr>
      </w:pPr>
      <w:bookmarkStart w:id="28" w:name="_Toc139315891"/>
      <w:r w:rsidRPr="00EF54DD">
        <w:rPr>
          <w:rFonts w:asciiTheme="minorHAnsi" w:hAnsiTheme="minorHAnsi" w:cstheme="minorHAnsi"/>
          <w:b/>
          <w:bCs/>
          <w:color w:val="auto"/>
          <w:sz w:val="24"/>
          <w:szCs w:val="24"/>
        </w:rPr>
        <w:lastRenderedPageBreak/>
        <w:t>Design Specification</w:t>
      </w:r>
      <w:bookmarkEnd w:id="28"/>
    </w:p>
    <w:p w14:paraId="2759B4B6" w14:textId="77777777" w:rsidR="00A34480" w:rsidRDefault="00A34480" w:rsidP="00A34480">
      <w:pPr>
        <w:spacing w:line="360" w:lineRule="auto"/>
        <w:jc w:val="both"/>
      </w:pPr>
    </w:p>
    <w:p w14:paraId="37767D83" w14:textId="77777777" w:rsidR="00A34480" w:rsidRDefault="00A34480" w:rsidP="00A34480">
      <w:pPr>
        <w:pStyle w:val="ListParagraph"/>
        <w:numPr>
          <w:ilvl w:val="0"/>
          <w:numId w:val="2"/>
        </w:numPr>
        <w:spacing w:line="360" w:lineRule="auto"/>
        <w:jc w:val="both"/>
        <w:rPr>
          <w:sz w:val="24"/>
          <w:szCs w:val="24"/>
        </w:rPr>
      </w:pPr>
      <w:r>
        <w:rPr>
          <w:sz w:val="24"/>
          <w:szCs w:val="24"/>
        </w:rPr>
        <w:t>The product must be lightweight and easy to transport.</w:t>
      </w:r>
    </w:p>
    <w:p w14:paraId="57B9EACC" w14:textId="77777777" w:rsidR="00A34480" w:rsidRDefault="00A34480" w:rsidP="00A34480">
      <w:pPr>
        <w:pStyle w:val="ListParagraph"/>
        <w:numPr>
          <w:ilvl w:val="0"/>
          <w:numId w:val="2"/>
        </w:numPr>
        <w:spacing w:line="360" w:lineRule="auto"/>
        <w:jc w:val="both"/>
        <w:rPr>
          <w:sz w:val="24"/>
          <w:szCs w:val="24"/>
        </w:rPr>
      </w:pPr>
      <w:r>
        <w:rPr>
          <w:sz w:val="24"/>
          <w:szCs w:val="24"/>
        </w:rPr>
        <w:t>The product must be high quality and function reliably.</w:t>
      </w:r>
    </w:p>
    <w:p w14:paraId="127176A5" w14:textId="77777777" w:rsidR="00A34480" w:rsidRDefault="00A34480" w:rsidP="00A34480">
      <w:pPr>
        <w:pStyle w:val="ListParagraph"/>
        <w:numPr>
          <w:ilvl w:val="0"/>
          <w:numId w:val="2"/>
        </w:numPr>
        <w:spacing w:line="360" w:lineRule="auto"/>
        <w:jc w:val="both"/>
        <w:rPr>
          <w:sz w:val="24"/>
          <w:szCs w:val="24"/>
        </w:rPr>
      </w:pPr>
      <w:r>
        <w:rPr>
          <w:sz w:val="24"/>
          <w:szCs w:val="24"/>
        </w:rPr>
        <w:t>The product should be tough enough to be transported without requiring a special protective bag or case.</w:t>
      </w:r>
    </w:p>
    <w:p w14:paraId="25E145F3" w14:textId="77777777" w:rsidR="00A34480" w:rsidRDefault="00A34480" w:rsidP="00A34480">
      <w:pPr>
        <w:pStyle w:val="ListParagraph"/>
        <w:numPr>
          <w:ilvl w:val="0"/>
          <w:numId w:val="2"/>
        </w:numPr>
        <w:spacing w:line="360" w:lineRule="auto"/>
        <w:jc w:val="both"/>
        <w:rPr>
          <w:sz w:val="24"/>
          <w:szCs w:val="24"/>
        </w:rPr>
      </w:pPr>
      <w:r>
        <w:rPr>
          <w:sz w:val="24"/>
          <w:szCs w:val="24"/>
        </w:rPr>
        <w:t xml:space="preserve">The components should be easy to remove/replace for new components if something breaks. </w:t>
      </w:r>
    </w:p>
    <w:p w14:paraId="4E4542FC" w14:textId="77777777" w:rsidR="00A34480" w:rsidRDefault="00A34480" w:rsidP="00A34480">
      <w:pPr>
        <w:pStyle w:val="ListParagraph"/>
        <w:numPr>
          <w:ilvl w:val="0"/>
          <w:numId w:val="2"/>
        </w:numPr>
        <w:spacing w:line="360" w:lineRule="auto"/>
        <w:jc w:val="both"/>
        <w:rPr>
          <w:sz w:val="24"/>
          <w:szCs w:val="24"/>
        </w:rPr>
      </w:pPr>
      <w:r>
        <w:rPr>
          <w:sz w:val="24"/>
          <w:szCs w:val="24"/>
        </w:rPr>
        <w:t>The product must be able to withstand harsh weather conditions – such as strong winds, heavy rain, and long periods of strong sunlight (without discolouration).</w:t>
      </w:r>
    </w:p>
    <w:p w14:paraId="522790DE" w14:textId="77777777" w:rsidR="00A34480" w:rsidRDefault="00A34480" w:rsidP="00A34480">
      <w:pPr>
        <w:pStyle w:val="ListParagraph"/>
        <w:numPr>
          <w:ilvl w:val="0"/>
          <w:numId w:val="2"/>
        </w:numPr>
        <w:spacing w:line="360" w:lineRule="auto"/>
        <w:jc w:val="both"/>
        <w:rPr>
          <w:sz w:val="24"/>
          <w:szCs w:val="24"/>
        </w:rPr>
      </w:pPr>
      <w:r w:rsidRPr="003E173C">
        <w:rPr>
          <w:sz w:val="24"/>
          <w:szCs w:val="24"/>
        </w:rPr>
        <w:t xml:space="preserve"> </w:t>
      </w:r>
      <w:r>
        <w:rPr>
          <w:sz w:val="24"/>
          <w:szCs w:val="24"/>
        </w:rPr>
        <w:t>The product must be able to be cleaned down and freshened up easily – likely to be used in environments where it will be muddy and have many contaminants.</w:t>
      </w:r>
    </w:p>
    <w:p w14:paraId="52ED6DE3" w14:textId="77777777" w:rsidR="00A34480" w:rsidRDefault="00A34480" w:rsidP="00A34480">
      <w:pPr>
        <w:pStyle w:val="ListParagraph"/>
        <w:numPr>
          <w:ilvl w:val="0"/>
          <w:numId w:val="2"/>
        </w:numPr>
        <w:spacing w:line="360" w:lineRule="auto"/>
        <w:jc w:val="both"/>
        <w:rPr>
          <w:sz w:val="24"/>
          <w:szCs w:val="24"/>
        </w:rPr>
      </w:pPr>
      <w:r>
        <w:rPr>
          <w:sz w:val="24"/>
          <w:szCs w:val="24"/>
        </w:rPr>
        <w:t>The product should be simple and easy to explain, good documentation is also necessary to help ensure that high quality customer service can be delivered over the phone.</w:t>
      </w:r>
    </w:p>
    <w:p w14:paraId="799D841D" w14:textId="77777777" w:rsidR="00A34480" w:rsidRDefault="00A34480" w:rsidP="00A34480">
      <w:pPr>
        <w:pStyle w:val="ListParagraph"/>
        <w:numPr>
          <w:ilvl w:val="0"/>
          <w:numId w:val="2"/>
        </w:numPr>
        <w:spacing w:line="360" w:lineRule="auto"/>
        <w:jc w:val="both"/>
        <w:rPr>
          <w:sz w:val="24"/>
          <w:szCs w:val="24"/>
        </w:rPr>
      </w:pPr>
      <w:r>
        <w:rPr>
          <w:sz w:val="24"/>
          <w:szCs w:val="24"/>
        </w:rPr>
        <w:t xml:space="preserve">The product should look unique/have unique features so that it can easily be visually identified by other potential customers. </w:t>
      </w:r>
    </w:p>
    <w:p w14:paraId="2AE246E5" w14:textId="77777777" w:rsidR="00A34480" w:rsidRPr="009002E5" w:rsidRDefault="00A34480" w:rsidP="00A34480">
      <w:pPr>
        <w:spacing w:line="360" w:lineRule="auto"/>
        <w:ind w:left="360"/>
        <w:jc w:val="both"/>
        <w:rPr>
          <w:sz w:val="24"/>
          <w:szCs w:val="24"/>
        </w:rPr>
      </w:pPr>
    </w:p>
    <w:p w14:paraId="45C68A7F" w14:textId="77777777" w:rsidR="00A34480" w:rsidRPr="003E173C" w:rsidRDefault="00A34480" w:rsidP="00A34480">
      <w:pPr>
        <w:spacing w:line="360" w:lineRule="auto"/>
        <w:rPr>
          <w:sz w:val="24"/>
          <w:szCs w:val="24"/>
        </w:rPr>
      </w:pPr>
    </w:p>
    <w:p w14:paraId="6CBBF2AA" w14:textId="77777777" w:rsidR="00A34480" w:rsidRPr="003E173C" w:rsidRDefault="00A34480" w:rsidP="00A34480">
      <w:pPr>
        <w:spacing w:line="360" w:lineRule="auto"/>
      </w:pPr>
    </w:p>
    <w:p w14:paraId="01595D5F" w14:textId="77777777" w:rsidR="00A34480" w:rsidRPr="00EF54DD" w:rsidRDefault="00A34480" w:rsidP="00A34480">
      <w:pPr>
        <w:spacing w:line="360" w:lineRule="auto"/>
        <w:jc w:val="both"/>
        <w:rPr>
          <w:sz w:val="24"/>
          <w:szCs w:val="24"/>
        </w:rPr>
      </w:pPr>
    </w:p>
    <w:p w14:paraId="5C5FB17E" w14:textId="77777777" w:rsidR="00A34480" w:rsidRDefault="00A34480" w:rsidP="00A34480">
      <w:pPr>
        <w:spacing w:line="360" w:lineRule="auto"/>
        <w:jc w:val="both"/>
        <w:rPr>
          <w:sz w:val="24"/>
          <w:szCs w:val="24"/>
        </w:rPr>
      </w:pPr>
    </w:p>
    <w:p w14:paraId="5E292084" w14:textId="77777777" w:rsidR="00A34480" w:rsidRDefault="00A34480" w:rsidP="00A34480">
      <w:pPr>
        <w:spacing w:line="360" w:lineRule="auto"/>
        <w:rPr>
          <w:sz w:val="24"/>
          <w:szCs w:val="24"/>
        </w:rPr>
      </w:pPr>
    </w:p>
    <w:p w14:paraId="6AD142EA" w14:textId="77777777" w:rsidR="00A34480" w:rsidRDefault="00A34480" w:rsidP="00A34480">
      <w:pPr>
        <w:spacing w:line="360" w:lineRule="auto"/>
        <w:rPr>
          <w:sz w:val="24"/>
          <w:szCs w:val="24"/>
        </w:rPr>
      </w:pPr>
    </w:p>
    <w:p w14:paraId="7900F87A" w14:textId="77777777" w:rsidR="00A34480" w:rsidRDefault="00A34480" w:rsidP="00A34480">
      <w:pPr>
        <w:spacing w:line="360" w:lineRule="auto"/>
        <w:rPr>
          <w:sz w:val="24"/>
          <w:szCs w:val="24"/>
        </w:rPr>
      </w:pPr>
    </w:p>
    <w:p w14:paraId="354948B2" w14:textId="77777777" w:rsidR="00A34480" w:rsidRDefault="00A34480" w:rsidP="00A34480">
      <w:pPr>
        <w:spacing w:line="360" w:lineRule="auto"/>
        <w:rPr>
          <w:sz w:val="24"/>
          <w:szCs w:val="24"/>
        </w:rPr>
      </w:pPr>
    </w:p>
    <w:p w14:paraId="5776AF8D" w14:textId="77777777" w:rsidR="00A34480" w:rsidRDefault="00A34480" w:rsidP="00A34480">
      <w:pPr>
        <w:spacing w:line="360" w:lineRule="auto"/>
        <w:rPr>
          <w:sz w:val="24"/>
          <w:szCs w:val="24"/>
        </w:rPr>
      </w:pPr>
    </w:p>
    <w:p w14:paraId="7F399AB9" w14:textId="77777777" w:rsidR="00A34480" w:rsidRDefault="00A34480" w:rsidP="00A34480">
      <w:pPr>
        <w:pStyle w:val="Heading1"/>
        <w:spacing w:line="360" w:lineRule="auto"/>
        <w:rPr>
          <w:rFonts w:asciiTheme="minorHAnsi" w:hAnsiTheme="minorHAnsi" w:cstheme="minorHAnsi"/>
          <w:color w:val="auto"/>
          <w:sz w:val="24"/>
          <w:szCs w:val="24"/>
          <w:u w:val="single"/>
        </w:rPr>
      </w:pPr>
      <w:bookmarkStart w:id="29" w:name="_Toc139315892"/>
      <w:r w:rsidRPr="0088316A">
        <w:rPr>
          <w:rFonts w:asciiTheme="minorHAnsi" w:hAnsiTheme="minorHAnsi" w:cstheme="minorHAnsi"/>
          <w:color w:val="auto"/>
          <w:sz w:val="24"/>
          <w:szCs w:val="24"/>
          <w:u w:val="single"/>
        </w:rPr>
        <w:lastRenderedPageBreak/>
        <w:t>Manufacturing Process Proposal</w:t>
      </w:r>
      <w:bookmarkEnd w:id="29"/>
      <w:r w:rsidRPr="0088316A">
        <w:rPr>
          <w:rFonts w:asciiTheme="minorHAnsi" w:hAnsiTheme="minorHAnsi" w:cstheme="minorHAnsi"/>
          <w:color w:val="auto"/>
          <w:sz w:val="24"/>
          <w:szCs w:val="24"/>
          <w:u w:val="single"/>
        </w:rPr>
        <w:t xml:space="preserve"> </w:t>
      </w:r>
    </w:p>
    <w:p w14:paraId="5FF197A0" w14:textId="77777777" w:rsidR="00A34480" w:rsidRDefault="00A34480" w:rsidP="00A34480">
      <w:pPr>
        <w:spacing w:line="360" w:lineRule="auto"/>
      </w:pPr>
    </w:p>
    <w:p w14:paraId="5252CF08" w14:textId="77777777" w:rsidR="00A34480" w:rsidRDefault="00A34480" w:rsidP="00A34480">
      <w:pPr>
        <w:spacing w:line="360" w:lineRule="auto"/>
        <w:jc w:val="both"/>
        <w:rPr>
          <w:sz w:val="24"/>
          <w:szCs w:val="24"/>
        </w:rPr>
      </w:pPr>
      <w:r>
        <w:rPr>
          <w:sz w:val="24"/>
          <w:szCs w:val="24"/>
        </w:rPr>
        <w:t>The manufacturing process is very often the most important factor in outlining whether a product is profitable on a unit-by-unit rate. On many occasions poor production methods have resulted in huge profit losses and sometimes for products to be discontinued before they truly get underway. The component design, material choice, manufacturing process, packaging and shipping are almost always the keyways to cut costs and increase profitability, other external factors, such as market perception, competition and product reviews are also hugely important, but often much more difficult to keep close control over.</w:t>
      </w:r>
    </w:p>
    <w:p w14:paraId="4DDD540D" w14:textId="77777777" w:rsidR="00A34480" w:rsidRDefault="00A34480" w:rsidP="00A34480">
      <w:pPr>
        <w:spacing w:line="360" w:lineRule="auto"/>
        <w:jc w:val="both"/>
        <w:rPr>
          <w:sz w:val="24"/>
          <w:szCs w:val="24"/>
        </w:rPr>
      </w:pPr>
    </w:p>
    <w:p w14:paraId="3EEE5103" w14:textId="77777777" w:rsidR="00A34480" w:rsidRDefault="00A34480" w:rsidP="00A34480">
      <w:pPr>
        <w:spacing w:line="360" w:lineRule="auto"/>
        <w:jc w:val="both"/>
      </w:pPr>
      <w:r>
        <w:rPr>
          <w:sz w:val="24"/>
          <w:szCs w:val="24"/>
        </w:rPr>
        <w:t>In this circumstance the key decision is regarding what production method should be picked to manufacture the components required to achieve the production of 1000 to 2000 units per week. Currently the parts are designed to be 3D printed, and although 3D printing is ideal for prototypes and small batch production it is not the best choice for mass production (Vogel, 2020). With some design evaluation and correct considerations, it will be possible to adjust some of the part designs to allow for different, more suitable, production methods, such as injection moulding.</w:t>
      </w:r>
      <w:r w:rsidRPr="004D69D2">
        <w:t xml:space="preserve"> </w:t>
      </w:r>
    </w:p>
    <w:p w14:paraId="57A6B535" w14:textId="77777777" w:rsidR="00A34480" w:rsidRDefault="00A34480" w:rsidP="00A34480">
      <w:pPr>
        <w:spacing w:line="360" w:lineRule="auto"/>
        <w:jc w:val="both"/>
      </w:pPr>
    </w:p>
    <w:p w14:paraId="31829948" w14:textId="77777777" w:rsidR="00A34480" w:rsidRDefault="00A34480" w:rsidP="00A34480">
      <w:pPr>
        <w:spacing w:line="360" w:lineRule="auto"/>
        <w:jc w:val="both"/>
        <w:rPr>
          <w:sz w:val="24"/>
          <w:szCs w:val="24"/>
        </w:rPr>
      </w:pPr>
      <w:r>
        <w:rPr>
          <w:sz w:val="24"/>
          <w:szCs w:val="24"/>
        </w:rPr>
        <w:t>Injection moulding offers many benefits, not only is the cost per part cheaper (when mass producing parts) but there are benefits in having 100% density components, unlike most 3D prints where they have a honeycomb style internal structure. Although the honeycomb structure is obviously lighter weight, solid objects usually have better strength and durability properties, and injection moulded parts typically have better surface finishes and more regulated processed (</w:t>
      </w:r>
      <w:proofErr w:type="spellStart"/>
      <w:r>
        <w:rPr>
          <w:sz w:val="24"/>
          <w:szCs w:val="24"/>
        </w:rPr>
        <w:t>G</w:t>
      </w:r>
      <w:r w:rsidRPr="00050292">
        <w:rPr>
          <w:sz w:val="24"/>
          <w:szCs w:val="24"/>
        </w:rPr>
        <w:t>oehrke</w:t>
      </w:r>
      <w:proofErr w:type="spellEnd"/>
      <w:r>
        <w:rPr>
          <w:sz w:val="24"/>
          <w:szCs w:val="24"/>
        </w:rPr>
        <w:t>, 2022)</w:t>
      </w:r>
      <w:r w:rsidRPr="00050292">
        <w:rPr>
          <w:sz w:val="24"/>
          <w:szCs w:val="24"/>
        </w:rPr>
        <w:t xml:space="preserve"> </w:t>
      </w:r>
      <w:r>
        <w:rPr>
          <w:sz w:val="24"/>
          <w:szCs w:val="24"/>
        </w:rPr>
        <w:t>– in this situation these benefits outweigh those of 3D printing.</w:t>
      </w:r>
    </w:p>
    <w:p w14:paraId="7A3F2FA0" w14:textId="77777777" w:rsidR="00A34480" w:rsidRDefault="00A34480" w:rsidP="00A34480">
      <w:pPr>
        <w:spacing w:line="360" w:lineRule="auto"/>
        <w:jc w:val="both"/>
        <w:rPr>
          <w:sz w:val="24"/>
          <w:szCs w:val="24"/>
        </w:rPr>
      </w:pPr>
    </w:p>
    <w:p w14:paraId="65131079" w14:textId="64F24C60" w:rsidR="00A34480" w:rsidRDefault="00A34480" w:rsidP="00A34480">
      <w:pPr>
        <w:spacing w:line="360" w:lineRule="auto"/>
        <w:jc w:val="both"/>
        <w:rPr>
          <w:sz w:val="24"/>
          <w:szCs w:val="24"/>
        </w:rPr>
      </w:pPr>
      <w:r w:rsidRPr="004D69D2">
        <w:rPr>
          <w:sz w:val="24"/>
          <w:szCs w:val="24"/>
        </w:rPr>
        <w:t xml:space="preserve">Through proper </w:t>
      </w:r>
      <w:r>
        <w:rPr>
          <w:sz w:val="24"/>
          <w:szCs w:val="24"/>
        </w:rPr>
        <w:t xml:space="preserve">injection mould tool </w:t>
      </w:r>
      <w:r w:rsidRPr="004D69D2">
        <w:rPr>
          <w:sz w:val="24"/>
          <w:szCs w:val="24"/>
        </w:rPr>
        <w:t>design, it may be possible to assemble th</w:t>
      </w:r>
      <w:r>
        <w:rPr>
          <w:sz w:val="24"/>
          <w:szCs w:val="24"/>
        </w:rPr>
        <w:t>e required parts</w:t>
      </w:r>
      <w:r w:rsidRPr="004D69D2">
        <w:rPr>
          <w:sz w:val="24"/>
          <w:szCs w:val="24"/>
        </w:rPr>
        <w:t xml:space="preserve"> into one array</w:t>
      </w:r>
      <w:r>
        <w:rPr>
          <w:sz w:val="24"/>
          <w:szCs w:val="24"/>
        </w:rPr>
        <w:t xml:space="preserve"> and therefore all into one</w:t>
      </w:r>
      <w:r w:rsidRPr="004D69D2">
        <w:rPr>
          <w:sz w:val="24"/>
          <w:szCs w:val="24"/>
        </w:rPr>
        <w:t xml:space="preserve"> tool, where all the parts for one unit could be injection moulded in one shot. This would mean only one tool being made and reduces the </w:t>
      </w:r>
      <w:r w:rsidRPr="004D69D2">
        <w:rPr>
          <w:sz w:val="24"/>
          <w:szCs w:val="24"/>
        </w:rPr>
        <w:lastRenderedPageBreak/>
        <w:t>requirement for multiple injection mould tools/frequent machine tool changes</w:t>
      </w:r>
      <w:r>
        <w:rPr>
          <w:sz w:val="24"/>
          <w:szCs w:val="24"/>
        </w:rPr>
        <w:t xml:space="preserve">. Alternatively, an injection mould tool could be made that has an array of the same component, this would allow for batch manufacture of one part at a time and could be the ideal solution if wanting to use </w:t>
      </w:r>
      <w:r w:rsidR="008250CA">
        <w:rPr>
          <w:sz w:val="24"/>
          <w:szCs w:val="24"/>
        </w:rPr>
        <w:t>various</w:t>
      </w:r>
      <w:r>
        <w:rPr>
          <w:sz w:val="24"/>
          <w:szCs w:val="24"/>
        </w:rPr>
        <w:t xml:space="preserve"> materials/additives/colours for different parts. There are other factors to consider, such as flow paths, potential cold spots where material may cool quicker and issues regarding releasing the parts from the tool after injection, software such as </w:t>
      </w:r>
      <w:r w:rsidR="008250CA">
        <w:rPr>
          <w:sz w:val="24"/>
          <w:szCs w:val="24"/>
        </w:rPr>
        <w:t>Moldex3D</w:t>
      </w:r>
      <w:r>
        <w:rPr>
          <w:sz w:val="24"/>
          <w:szCs w:val="24"/>
        </w:rPr>
        <w:t xml:space="preserve"> is available to help assist tool designers avoid these issues and find solutions to make high quality tooling.</w:t>
      </w:r>
    </w:p>
    <w:p w14:paraId="276BDBD5" w14:textId="77777777" w:rsidR="00A34480" w:rsidRDefault="00A34480" w:rsidP="00A34480">
      <w:pPr>
        <w:spacing w:line="360" w:lineRule="auto"/>
        <w:jc w:val="both"/>
        <w:rPr>
          <w:sz w:val="24"/>
          <w:szCs w:val="24"/>
        </w:rPr>
      </w:pPr>
    </w:p>
    <w:p w14:paraId="6FDD471A" w14:textId="77777777" w:rsidR="00A34480" w:rsidRDefault="00A34480" w:rsidP="00A34480">
      <w:pPr>
        <w:spacing w:line="360" w:lineRule="auto"/>
        <w:jc w:val="both"/>
        <w:rPr>
          <w:sz w:val="24"/>
          <w:szCs w:val="24"/>
        </w:rPr>
      </w:pPr>
      <w:r w:rsidRPr="00AE3FAA">
        <w:rPr>
          <w:sz w:val="24"/>
          <w:szCs w:val="24"/>
        </w:rPr>
        <w:t xml:space="preserve">Not only </w:t>
      </w:r>
      <w:r>
        <w:rPr>
          <w:sz w:val="24"/>
          <w:szCs w:val="24"/>
        </w:rPr>
        <w:t>should</w:t>
      </w:r>
      <w:r w:rsidRPr="00AE3FAA">
        <w:rPr>
          <w:sz w:val="24"/>
          <w:szCs w:val="24"/>
        </w:rPr>
        <w:t xml:space="preserve"> the design</w:t>
      </w:r>
      <w:r>
        <w:rPr>
          <w:sz w:val="24"/>
          <w:szCs w:val="24"/>
        </w:rPr>
        <w:t>s</w:t>
      </w:r>
      <w:r w:rsidRPr="00AE3FAA">
        <w:rPr>
          <w:sz w:val="24"/>
          <w:szCs w:val="24"/>
        </w:rPr>
        <w:t xml:space="preserve"> for this </w:t>
      </w:r>
      <w:r>
        <w:rPr>
          <w:sz w:val="24"/>
          <w:szCs w:val="24"/>
        </w:rPr>
        <w:t>product</w:t>
      </w:r>
      <w:r w:rsidRPr="00AE3FAA">
        <w:rPr>
          <w:sz w:val="24"/>
          <w:szCs w:val="24"/>
        </w:rPr>
        <w:t xml:space="preserve"> be altered to be better suited for injection moulding, but the material choice </w:t>
      </w:r>
      <w:r>
        <w:rPr>
          <w:sz w:val="24"/>
          <w:szCs w:val="24"/>
        </w:rPr>
        <w:t>must</w:t>
      </w:r>
      <w:r w:rsidRPr="00AE3FAA">
        <w:rPr>
          <w:sz w:val="24"/>
          <w:szCs w:val="24"/>
        </w:rPr>
        <w:t xml:space="preserve"> also be strongly considered. With modern advancements in material research and development there are now many additives available on the market that can simply be added to polymers during the pelleti</w:t>
      </w:r>
      <w:r>
        <w:rPr>
          <w:sz w:val="24"/>
          <w:szCs w:val="24"/>
        </w:rPr>
        <w:t>s</w:t>
      </w:r>
      <w:r w:rsidRPr="00AE3FAA">
        <w:rPr>
          <w:sz w:val="24"/>
          <w:szCs w:val="24"/>
        </w:rPr>
        <w:t>ing phase</w:t>
      </w:r>
      <w:r>
        <w:rPr>
          <w:sz w:val="24"/>
          <w:szCs w:val="24"/>
        </w:rPr>
        <w:t>. These additives are designed to specifically alter and improve certain properties, for example strength, fatigue, UV light degradation to mention a few. It is recommended that considerations be made to take advantage of this technology, although there will be an inevitable increase in material and production costs the benefits for advertisement, gaining the edge on competitors and the increased customer reviews from making a stronger product will no doubt return their investment and make the product much more unique. To better utilise these opportunities discussions with material development experts would be advised.</w:t>
      </w:r>
    </w:p>
    <w:p w14:paraId="16FDB0A7" w14:textId="77777777" w:rsidR="00A34480" w:rsidRDefault="00A34480" w:rsidP="00A34480">
      <w:pPr>
        <w:spacing w:line="360" w:lineRule="auto"/>
        <w:jc w:val="both"/>
        <w:rPr>
          <w:sz w:val="24"/>
          <w:szCs w:val="24"/>
        </w:rPr>
      </w:pPr>
    </w:p>
    <w:p w14:paraId="1D6EA20E" w14:textId="77777777" w:rsidR="00A34480" w:rsidRDefault="00A34480" w:rsidP="00A34480">
      <w:pPr>
        <w:spacing w:line="360" w:lineRule="auto"/>
        <w:jc w:val="center"/>
        <w:rPr>
          <w:sz w:val="24"/>
          <w:szCs w:val="24"/>
        </w:rPr>
      </w:pPr>
      <w:r>
        <w:rPr>
          <w:noProof/>
          <w:sz w:val="24"/>
          <w:szCs w:val="24"/>
        </w:rPr>
        <w:drawing>
          <wp:inline distT="0" distB="0" distL="0" distR="0" wp14:anchorId="6FB7ED5D" wp14:editId="7E19F5E1">
            <wp:extent cx="2965450" cy="2145458"/>
            <wp:effectExtent l="0" t="0" r="6350" b="7620"/>
            <wp:docPr id="163856667" name="Picture 2" descr="A picture containing aircraft, plane, blue,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6667" name="Picture 2" descr="A picture containing aircraft, plane, blue, airplan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68088" cy="2147366"/>
                    </a:xfrm>
                    <a:prstGeom prst="rect">
                      <a:avLst/>
                    </a:prstGeom>
                    <a:noFill/>
                  </pic:spPr>
                </pic:pic>
              </a:graphicData>
            </a:graphic>
          </wp:inline>
        </w:drawing>
      </w:r>
    </w:p>
    <w:p w14:paraId="384BAD15" w14:textId="77777777" w:rsidR="00A34480" w:rsidRDefault="00A34480" w:rsidP="00A34480">
      <w:pPr>
        <w:spacing w:line="360" w:lineRule="auto"/>
        <w:jc w:val="right"/>
        <w:rPr>
          <w:sz w:val="24"/>
          <w:szCs w:val="24"/>
        </w:rPr>
      </w:pPr>
      <w:r>
        <w:rPr>
          <w:i/>
          <w:iCs/>
          <w:sz w:val="24"/>
          <w:szCs w:val="24"/>
        </w:rPr>
        <w:t>Figure 1 - Injection Moulded Airfix Components</w:t>
      </w:r>
    </w:p>
    <w:p w14:paraId="4A3BC8BC" w14:textId="55706A55" w:rsidR="00A34480" w:rsidRDefault="00A34480" w:rsidP="00A34480">
      <w:pPr>
        <w:spacing w:line="360" w:lineRule="auto"/>
        <w:jc w:val="both"/>
        <w:rPr>
          <w:sz w:val="24"/>
          <w:szCs w:val="24"/>
        </w:rPr>
      </w:pPr>
      <w:r>
        <w:rPr>
          <w:sz w:val="24"/>
          <w:szCs w:val="24"/>
        </w:rPr>
        <w:lastRenderedPageBreak/>
        <w:t xml:space="preserve">As can be seen in figure 1, the parts are injection moulded and then broken out and assembled. Good tool design and high-quality manufacturing processes can help </w:t>
      </w:r>
      <w:r w:rsidR="004D78D4">
        <w:rPr>
          <w:sz w:val="24"/>
          <w:szCs w:val="24"/>
        </w:rPr>
        <w:t>ensure</w:t>
      </w:r>
      <w:r>
        <w:rPr>
          <w:sz w:val="24"/>
          <w:szCs w:val="24"/>
        </w:rPr>
        <w:t xml:space="preserve"> that the </w:t>
      </w:r>
      <w:r w:rsidR="004D78D4">
        <w:rPr>
          <w:sz w:val="24"/>
          <w:szCs w:val="24"/>
        </w:rPr>
        <w:t>breakaway</w:t>
      </w:r>
      <w:r>
        <w:rPr>
          <w:sz w:val="24"/>
          <w:szCs w:val="24"/>
        </w:rPr>
        <w:t xml:space="preserve"> surface finish remains good and does not need much further finishing. </w:t>
      </w:r>
    </w:p>
    <w:p w14:paraId="7290A06C" w14:textId="77777777" w:rsidR="00A34480" w:rsidRDefault="00A34480" w:rsidP="00A34480">
      <w:pPr>
        <w:spacing w:line="360" w:lineRule="auto"/>
        <w:jc w:val="both"/>
        <w:rPr>
          <w:sz w:val="24"/>
          <w:szCs w:val="24"/>
        </w:rPr>
      </w:pPr>
    </w:p>
    <w:p w14:paraId="31673E0E" w14:textId="77777777" w:rsidR="00A34480" w:rsidRPr="002C19D3" w:rsidRDefault="00A34480" w:rsidP="00A34480">
      <w:pPr>
        <w:spacing w:line="360" w:lineRule="auto"/>
        <w:jc w:val="both"/>
        <w:rPr>
          <w:sz w:val="24"/>
          <w:szCs w:val="24"/>
        </w:rPr>
      </w:pPr>
      <w:r>
        <w:rPr>
          <w:sz w:val="24"/>
          <w:szCs w:val="24"/>
        </w:rPr>
        <w:t>Comparing this wind turbine design with the Airfix kit it could be suggested that if the design can be easily simplified that there is potential to be able to offer a version of this product as a ‘build it yourself’ kit. Typically, the type of person interested in purchasing a miniature, portable wind turbine is likely to be interested in the assembly and workings of the product, therefore they are also likely to be interested in assembling it themselves. Although this would require extra work in terms of developing well thought out instructions, packaging and customer support networks, the long-term opportunity could mean that an assembly facility is no longer needed, this has the potential to drastically reduce the number of employees required, waste materials, transport, time, and the size of facility that is needed. There is also no reason that both a ‘build it yourself’ and a pre-assembled version cannot be sold, but at an inflated price – increasing the profitability whilst also increasing the desire for the product that costs less money and time to produce.</w:t>
      </w:r>
    </w:p>
    <w:p w14:paraId="60C46B70" w14:textId="77777777" w:rsidR="00A34480" w:rsidRDefault="00A34480" w:rsidP="00A34480">
      <w:pPr>
        <w:spacing w:line="360" w:lineRule="auto"/>
        <w:jc w:val="both"/>
        <w:rPr>
          <w:sz w:val="24"/>
          <w:szCs w:val="24"/>
        </w:rPr>
      </w:pPr>
    </w:p>
    <w:p w14:paraId="6A5A850C" w14:textId="77777777" w:rsidR="00A34480" w:rsidRDefault="00A34480" w:rsidP="00A34480">
      <w:pPr>
        <w:spacing w:line="360" w:lineRule="auto"/>
        <w:jc w:val="both"/>
        <w:rPr>
          <w:sz w:val="24"/>
          <w:szCs w:val="24"/>
        </w:rPr>
      </w:pPr>
    </w:p>
    <w:p w14:paraId="2DAF03A3" w14:textId="77777777" w:rsidR="00A34480" w:rsidRDefault="00A34480" w:rsidP="00A34480">
      <w:pPr>
        <w:spacing w:line="360" w:lineRule="auto"/>
        <w:jc w:val="both"/>
        <w:rPr>
          <w:sz w:val="24"/>
          <w:szCs w:val="24"/>
        </w:rPr>
      </w:pPr>
    </w:p>
    <w:p w14:paraId="2E2B5BBC" w14:textId="77777777" w:rsidR="00A34480" w:rsidRDefault="00A34480" w:rsidP="00A34480">
      <w:pPr>
        <w:spacing w:line="360" w:lineRule="auto"/>
        <w:jc w:val="both"/>
        <w:rPr>
          <w:sz w:val="24"/>
          <w:szCs w:val="24"/>
        </w:rPr>
      </w:pPr>
    </w:p>
    <w:p w14:paraId="506AF4C4" w14:textId="77777777" w:rsidR="00A34480" w:rsidRDefault="00A34480" w:rsidP="00A34480">
      <w:pPr>
        <w:spacing w:line="360" w:lineRule="auto"/>
        <w:jc w:val="both"/>
        <w:rPr>
          <w:sz w:val="24"/>
          <w:szCs w:val="24"/>
        </w:rPr>
      </w:pPr>
    </w:p>
    <w:p w14:paraId="323CE942" w14:textId="77777777" w:rsidR="00A34480" w:rsidRDefault="00A34480" w:rsidP="00A34480">
      <w:pPr>
        <w:spacing w:line="360" w:lineRule="auto"/>
        <w:jc w:val="both"/>
        <w:rPr>
          <w:sz w:val="24"/>
          <w:szCs w:val="24"/>
        </w:rPr>
      </w:pPr>
    </w:p>
    <w:p w14:paraId="65CD4B96" w14:textId="77777777" w:rsidR="00A34480" w:rsidRDefault="00A34480" w:rsidP="00A34480">
      <w:pPr>
        <w:spacing w:line="360" w:lineRule="auto"/>
        <w:jc w:val="both"/>
        <w:rPr>
          <w:sz w:val="24"/>
          <w:szCs w:val="24"/>
        </w:rPr>
      </w:pPr>
    </w:p>
    <w:p w14:paraId="0FD9A5B1" w14:textId="77777777" w:rsidR="00A34480" w:rsidRDefault="00A34480" w:rsidP="00A34480">
      <w:pPr>
        <w:spacing w:line="360" w:lineRule="auto"/>
        <w:jc w:val="both"/>
        <w:rPr>
          <w:sz w:val="24"/>
          <w:szCs w:val="24"/>
        </w:rPr>
      </w:pPr>
    </w:p>
    <w:p w14:paraId="2BB635DE" w14:textId="77777777" w:rsidR="00A34480" w:rsidRDefault="00A34480" w:rsidP="00A34480">
      <w:pPr>
        <w:spacing w:line="360" w:lineRule="auto"/>
        <w:jc w:val="both"/>
        <w:rPr>
          <w:sz w:val="24"/>
          <w:szCs w:val="24"/>
        </w:rPr>
      </w:pPr>
    </w:p>
    <w:p w14:paraId="083D52D4" w14:textId="77777777" w:rsidR="00A34480" w:rsidRDefault="00A34480" w:rsidP="00A34480">
      <w:pPr>
        <w:spacing w:line="360" w:lineRule="auto"/>
        <w:jc w:val="both"/>
        <w:rPr>
          <w:sz w:val="24"/>
          <w:szCs w:val="24"/>
        </w:rPr>
      </w:pPr>
    </w:p>
    <w:p w14:paraId="339F45F0" w14:textId="77777777" w:rsidR="00A34480" w:rsidRDefault="00A34480" w:rsidP="00A34480">
      <w:pPr>
        <w:spacing w:line="360" w:lineRule="auto"/>
        <w:jc w:val="both"/>
        <w:rPr>
          <w:sz w:val="24"/>
          <w:szCs w:val="24"/>
        </w:rPr>
      </w:pPr>
    </w:p>
    <w:p w14:paraId="004AE780" w14:textId="77777777" w:rsidR="00A34480" w:rsidRDefault="00A34480" w:rsidP="00A34480">
      <w:pPr>
        <w:pStyle w:val="Heading1"/>
        <w:spacing w:line="360" w:lineRule="auto"/>
        <w:rPr>
          <w:rFonts w:asciiTheme="minorHAnsi" w:hAnsiTheme="minorHAnsi" w:cstheme="minorHAnsi"/>
          <w:color w:val="auto"/>
          <w:sz w:val="24"/>
          <w:szCs w:val="24"/>
          <w:u w:val="single"/>
        </w:rPr>
      </w:pPr>
      <w:bookmarkStart w:id="30" w:name="_Toc139315893"/>
      <w:r w:rsidRPr="00C747B8">
        <w:rPr>
          <w:rFonts w:asciiTheme="minorHAnsi" w:hAnsiTheme="minorHAnsi" w:cstheme="minorHAnsi"/>
          <w:color w:val="auto"/>
          <w:sz w:val="24"/>
          <w:szCs w:val="24"/>
          <w:u w:val="single"/>
        </w:rPr>
        <w:lastRenderedPageBreak/>
        <w:t>Design and Development Work Undertaken</w:t>
      </w:r>
      <w:bookmarkEnd w:id="30"/>
    </w:p>
    <w:p w14:paraId="549FCEC6" w14:textId="77777777" w:rsidR="00A34480" w:rsidRPr="00A73A9C" w:rsidRDefault="00A34480" w:rsidP="00A34480">
      <w:pPr>
        <w:spacing w:line="360" w:lineRule="auto"/>
        <w:rPr>
          <w:sz w:val="24"/>
          <w:szCs w:val="24"/>
        </w:rPr>
      </w:pPr>
    </w:p>
    <w:p w14:paraId="11CC6165" w14:textId="77777777" w:rsidR="00A34480" w:rsidRPr="00A73A9C" w:rsidRDefault="00A34480" w:rsidP="00A34480">
      <w:pPr>
        <w:pStyle w:val="Heading2"/>
        <w:spacing w:line="360" w:lineRule="auto"/>
        <w:rPr>
          <w:rFonts w:asciiTheme="minorHAnsi" w:hAnsiTheme="minorHAnsi" w:cstheme="minorHAnsi"/>
          <w:color w:val="auto"/>
          <w:sz w:val="24"/>
          <w:szCs w:val="24"/>
        </w:rPr>
      </w:pPr>
      <w:bookmarkStart w:id="31" w:name="_Toc139315894"/>
      <w:r w:rsidRPr="00A73A9C">
        <w:rPr>
          <w:rFonts w:asciiTheme="minorHAnsi" w:hAnsiTheme="minorHAnsi" w:cstheme="minorHAnsi"/>
          <w:b/>
          <w:bCs/>
          <w:color w:val="auto"/>
          <w:sz w:val="24"/>
          <w:szCs w:val="24"/>
        </w:rPr>
        <w:t>DFMEA – Design Failure</w:t>
      </w:r>
      <w:r>
        <w:rPr>
          <w:rFonts w:asciiTheme="minorHAnsi" w:hAnsiTheme="minorHAnsi" w:cstheme="minorHAnsi"/>
          <w:b/>
          <w:bCs/>
          <w:color w:val="auto"/>
          <w:sz w:val="24"/>
          <w:szCs w:val="24"/>
        </w:rPr>
        <w:t>,</w:t>
      </w:r>
      <w:r w:rsidRPr="00A73A9C">
        <w:rPr>
          <w:rFonts w:asciiTheme="minorHAnsi" w:hAnsiTheme="minorHAnsi" w:cstheme="minorHAnsi"/>
          <w:b/>
          <w:bCs/>
          <w:color w:val="auto"/>
          <w:sz w:val="24"/>
          <w:szCs w:val="24"/>
        </w:rPr>
        <w:t xml:space="preserve"> Modes</w:t>
      </w:r>
      <w:r>
        <w:rPr>
          <w:rFonts w:asciiTheme="minorHAnsi" w:hAnsiTheme="minorHAnsi" w:cstheme="minorHAnsi"/>
          <w:b/>
          <w:bCs/>
          <w:color w:val="auto"/>
          <w:sz w:val="24"/>
          <w:szCs w:val="24"/>
        </w:rPr>
        <w:t>,</w:t>
      </w:r>
      <w:r w:rsidRPr="00A73A9C">
        <w:rPr>
          <w:rFonts w:asciiTheme="minorHAnsi" w:hAnsiTheme="minorHAnsi" w:cstheme="minorHAnsi"/>
          <w:b/>
          <w:bCs/>
          <w:color w:val="auto"/>
          <w:sz w:val="24"/>
          <w:szCs w:val="24"/>
        </w:rPr>
        <w:t xml:space="preserve"> Effect Analysis</w:t>
      </w:r>
      <w:bookmarkEnd w:id="31"/>
    </w:p>
    <w:p w14:paraId="68C10AEC" w14:textId="77777777" w:rsidR="00A34480" w:rsidRPr="00A73A9C" w:rsidRDefault="00A34480" w:rsidP="00A34480">
      <w:pPr>
        <w:spacing w:line="360" w:lineRule="auto"/>
        <w:rPr>
          <w:sz w:val="24"/>
          <w:szCs w:val="24"/>
        </w:rPr>
      </w:pPr>
    </w:p>
    <w:p w14:paraId="50CCF885" w14:textId="77777777" w:rsidR="00A34480" w:rsidRDefault="00A34480" w:rsidP="00A34480">
      <w:pPr>
        <w:spacing w:line="360" w:lineRule="auto"/>
        <w:rPr>
          <w:sz w:val="24"/>
          <w:szCs w:val="24"/>
        </w:rPr>
      </w:pPr>
      <w:r>
        <w:rPr>
          <w:sz w:val="24"/>
          <w:szCs w:val="24"/>
        </w:rPr>
        <w:t>Before undertaking any design changes the overall product design and assembly need to be assessed, to do this a DFMEA (design failure, modes, effects analysis was competed. As suggested by Eisner (2022) an FMEA of any kind is an excellent tool for identifying product risks before organisations spend time, effort, and money into potentially ineffective ideas.   The DFMEA that was completed can be seen in figure 2 below:</w:t>
      </w:r>
    </w:p>
    <w:p w14:paraId="6266D8A9" w14:textId="77777777" w:rsidR="00A34480" w:rsidRDefault="00A34480" w:rsidP="00A34480">
      <w:pPr>
        <w:spacing w:line="360" w:lineRule="auto"/>
        <w:rPr>
          <w:sz w:val="24"/>
          <w:szCs w:val="24"/>
        </w:rPr>
      </w:pPr>
    </w:p>
    <w:p w14:paraId="1E92BD23" w14:textId="77777777" w:rsidR="00A34480" w:rsidRDefault="00A34480" w:rsidP="00A34480">
      <w:pPr>
        <w:spacing w:line="360" w:lineRule="auto"/>
        <w:jc w:val="center"/>
        <w:rPr>
          <w:sz w:val="24"/>
          <w:szCs w:val="24"/>
        </w:rPr>
      </w:pPr>
      <w:r w:rsidRPr="00EF5C0B">
        <w:rPr>
          <w:noProof/>
          <w:sz w:val="24"/>
          <w:szCs w:val="24"/>
        </w:rPr>
        <w:drawing>
          <wp:inline distT="0" distB="0" distL="0" distR="0" wp14:anchorId="44FAA48F" wp14:editId="5E87EA79">
            <wp:extent cx="5750768" cy="3367889"/>
            <wp:effectExtent l="0" t="0" r="2540" b="4445"/>
            <wp:docPr id="43771594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15941" name="Picture 1" descr="A picture containing text, screenshot, number, font&#10;&#10;Description automatically generated"/>
                    <pic:cNvPicPr/>
                  </pic:nvPicPr>
                  <pic:blipFill>
                    <a:blip r:embed="rId33"/>
                    <a:stretch>
                      <a:fillRect/>
                    </a:stretch>
                  </pic:blipFill>
                  <pic:spPr>
                    <a:xfrm>
                      <a:off x="0" y="0"/>
                      <a:ext cx="5768616" cy="3378342"/>
                    </a:xfrm>
                    <a:prstGeom prst="rect">
                      <a:avLst/>
                    </a:prstGeom>
                  </pic:spPr>
                </pic:pic>
              </a:graphicData>
            </a:graphic>
          </wp:inline>
        </w:drawing>
      </w:r>
    </w:p>
    <w:p w14:paraId="7E6EB736" w14:textId="77777777" w:rsidR="00A34480" w:rsidRDefault="00A34480" w:rsidP="00A34480">
      <w:pPr>
        <w:spacing w:line="360" w:lineRule="auto"/>
        <w:jc w:val="right"/>
        <w:rPr>
          <w:i/>
          <w:iCs/>
          <w:sz w:val="24"/>
          <w:szCs w:val="24"/>
        </w:rPr>
      </w:pPr>
      <w:r>
        <w:rPr>
          <w:i/>
          <w:iCs/>
          <w:sz w:val="24"/>
          <w:szCs w:val="24"/>
        </w:rPr>
        <w:t>Figure 2 - DFMEA of the Wind Turbine</w:t>
      </w:r>
    </w:p>
    <w:p w14:paraId="7877881A" w14:textId="77777777" w:rsidR="00A34480" w:rsidRDefault="00A34480" w:rsidP="00A34480">
      <w:pPr>
        <w:spacing w:line="360" w:lineRule="auto"/>
        <w:jc w:val="both"/>
        <w:rPr>
          <w:sz w:val="24"/>
          <w:szCs w:val="24"/>
        </w:rPr>
      </w:pPr>
    </w:p>
    <w:p w14:paraId="1CAD4675" w14:textId="77777777" w:rsidR="00A34480" w:rsidRDefault="00A34480" w:rsidP="00A34480">
      <w:pPr>
        <w:spacing w:line="360" w:lineRule="auto"/>
        <w:jc w:val="both"/>
        <w:rPr>
          <w:sz w:val="24"/>
          <w:szCs w:val="24"/>
        </w:rPr>
      </w:pPr>
      <w:r>
        <w:rPr>
          <w:sz w:val="24"/>
          <w:szCs w:val="24"/>
        </w:rPr>
        <w:t>As can be seen in the DFMEA there are some key points surrounding the assembly and material choice for the components. Using this as a guide meaningful changes can be made to the design and suggestions made for using various manufacturing methods to ensure longevity of the product. (See appendix 1, 2 and 3 for DFMEA score rankings).</w:t>
      </w:r>
    </w:p>
    <w:p w14:paraId="006A8963" w14:textId="5211A1B9" w:rsidR="006A4A26" w:rsidRDefault="006A4A26" w:rsidP="003F1428">
      <w:pPr>
        <w:pStyle w:val="Heading2"/>
        <w:spacing w:line="360" w:lineRule="auto"/>
        <w:rPr>
          <w:rFonts w:asciiTheme="minorHAnsi" w:hAnsiTheme="minorHAnsi" w:cstheme="minorHAnsi"/>
          <w:b/>
          <w:bCs/>
          <w:color w:val="auto"/>
          <w:sz w:val="24"/>
          <w:szCs w:val="24"/>
        </w:rPr>
      </w:pPr>
      <w:bookmarkStart w:id="32" w:name="_Toc139315895"/>
      <w:r w:rsidRPr="006A4A26">
        <w:rPr>
          <w:rFonts w:asciiTheme="minorHAnsi" w:hAnsiTheme="minorHAnsi" w:cstheme="minorHAnsi"/>
          <w:b/>
          <w:bCs/>
          <w:color w:val="auto"/>
          <w:sz w:val="24"/>
          <w:szCs w:val="24"/>
        </w:rPr>
        <w:lastRenderedPageBreak/>
        <w:t>Design/Assembly Efficiency</w:t>
      </w:r>
      <w:bookmarkEnd w:id="32"/>
    </w:p>
    <w:p w14:paraId="16E2BCFA" w14:textId="77777777" w:rsidR="003F1428" w:rsidRPr="002C13AA" w:rsidRDefault="003F1428" w:rsidP="002C13AA">
      <w:pPr>
        <w:spacing w:line="360" w:lineRule="auto"/>
        <w:rPr>
          <w:sz w:val="24"/>
          <w:szCs w:val="24"/>
        </w:rPr>
      </w:pPr>
    </w:p>
    <w:p w14:paraId="7087BC14" w14:textId="71CC6ECE" w:rsidR="003F1428" w:rsidRDefault="003F1428" w:rsidP="002C13AA">
      <w:pPr>
        <w:spacing w:line="360" w:lineRule="auto"/>
        <w:rPr>
          <w:sz w:val="24"/>
          <w:szCs w:val="24"/>
        </w:rPr>
      </w:pPr>
      <w:r w:rsidRPr="002C13AA">
        <w:rPr>
          <w:sz w:val="24"/>
          <w:szCs w:val="24"/>
        </w:rPr>
        <w:t>To further</w:t>
      </w:r>
      <w:r w:rsidR="002C13AA" w:rsidRPr="002C13AA">
        <w:rPr>
          <w:sz w:val="24"/>
          <w:szCs w:val="24"/>
        </w:rPr>
        <w:t xml:space="preserve"> evaluate the design and efficiency of the assembly</w:t>
      </w:r>
      <w:r w:rsidR="002C13AA">
        <w:rPr>
          <w:sz w:val="24"/>
          <w:szCs w:val="24"/>
        </w:rPr>
        <w:t>,</w:t>
      </w:r>
      <w:r w:rsidR="002C13AA" w:rsidRPr="002C13AA">
        <w:rPr>
          <w:sz w:val="24"/>
          <w:szCs w:val="24"/>
        </w:rPr>
        <w:t xml:space="preserve"> analysis tools such as the </w:t>
      </w:r>
      <w:r w:rsidR="002C13AA" w:rsidRPr="002C13AA">
        <w:rPr>
          <w:sz w:val="24"/>
          <w:szCs w:val="24"/>
        </w:rPr>
        <w:t xml:space="preserve">Boothroyd &amp; Dewhurst, and Lucas </w:t>
      </w:r>
      <w:r w:rsidR="002C13AA" w:rsidRPr="002C13AA">
        <w:rPr>
          <w:sz w:val="24"/>
          <w:szCs w:val="24"/>
        </w:rPr>
        <w:t>methodologies</w:t>
      </w:r>
      <w:r w:rsidR="002C13AA">
        <w:rPr>
          <w:sz w:val="24"/>
          <w:szCs w:val="24"/>
        </w:rPr>
        <w:t xml:space="preserve"> have been considered. These tools use the principle of assessing each individual component to decide whether it is essential or non-essential, with the non-essential components being selected to be designed out of the overall design, this is usually done by combining them with another component.</w:t>
      </w:r>
    </w:p>
    <w:p w14:paraId="4F53655C" w14:textId="77777777" w:rsidR="003E18E2" w:rsidRDefault="003E18E2" w:rsidP="002C13AA">
      <w:pPr>
        <w:spacing w:line="360" w:lineRule="auto"/>
        <w:rPr>
          <w:sz w:val="24"/>
          <w:szCs w:val="24"/>
        </w:rPr>
      </w:pPr>
    </w:p>
    <w:p w14:paraId="6076B0DF" w14:textId="7137FCC2" w:rsidR="003E18E2" w:rsidRDefault="003E18E2" w:rsidP="003E18E2">
      <w:pPr>
        <w:spacing w:line="360" w:lineRule="auto"/>
        <w:jc w:val="center"/>
        <w:rPr>
          <w:sz w:val="24"/>
          <w:szCs w:val="24"/>
        </w:rPr>
      </w:pPr>
      <w:r w:rsidRPr="003E18E2">
        <w:rPr>
          <w:sz w:val="24"/>
          <w:szCs w:val="24"/>
        </w:rPr>
        <w:drawing>
          <wp:inline distT="0" distB="0" distL="0" distR="0" wp14:anchorId="0BE88CD9" wp14:editId="4799F322">
            <wp:extent cx="5731510" cy="3209925"/>
            <wp:effectExtent l="0" t="0" r="2540" b="9525"/>
            <wp:docPr id="83377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71792" name=""/>
                    <pic:cNvPicPr/>
                  </pic:nvPicPr>
                  <pic:blipFill>
                    <a:blip r:embed="rId34"/>
                    <a:stretch>
                      <a:fillRect/>
                    </a:stretch>
                  </pic:blipFill>
                  <pic:spPr>
                    <a:xfrm>
                      <a:off x="0" y="0"/>
                      <a:ext cx="5731510" cy="3209925"/>
                    </a:xfrm>
                    <a:prstGeom prst="rect">
                      <a:avLst/>
                    </a:prstGeom>
                  </pic:spPr>
                </pic:pic>
              </a:graphicData>
            </a:graphic>
          </wp:inline>
        </w:drawing>
      </w:r>
    </w:p>
    <w:p w14:paraId="591A9737" w14:textId="2EC372A9" w:rsidR="003E18E2" w:rsidRPr="003E18E2" w:rsidRDefault="003E18E2" w:rsidP="003E18E2">
      <w:pPr>
        <w:spacing w:line="360" w:lineRule="auto"/>
        <w:jc w:val="right"/>
        <w:rPr>
          <w:i/>
          <w:iCs/>
          <w:sz w:val="24"/>
          <w:szCs w:val="24"/>
        </w:rPr>
      </w:pPr>
      <w:r>
        <w:rPr>
          <w:i/>
          <w:iCs/>
          <w:sz w:val="24"/>
          <w:szCs w:val="24"/>
        </w:rPr>
        <w:t>Figure 3</w:t>
      </w:r>
      <w:r w:rsidR="00555D00">
        <w:rPr>
          <w:i/>
          <w:iCs/>
          <w:sz w:val="24"/>
          <w:szCs w:val="24"/>
        </w:rPr>
        <w:t xml:space="preserve"> – DFA Component Appraisal Chart</w:t>
      </w:r>
    </w:p>
    <w:p w14:paraId="20DFB21B" w14:textId="77777777" w:rsidR="003F1428" w:rsidRDefault="003F1428" w:rsidP="00A6370D">
      <w:pPr>
        <w:spacing w:line="360" w:lineRule="auto"/>
      </w:pPr>
    </w:p>
    <w:p w14:paraId="52FD8A20" w14:textId="3929A30B" w:rsidR="00A6370D" w:rsidRDefault="00A6370D" w:rsidP="00A6370D">
      <w:pPr>
        <w:spacing w:line="360" w:lineRule="auto"/>
        <w:rPr>
          <w:sz w:val="24"/>
          <w:szCs w:val="24"/>
        </w:rPr>
      </w:pPr>
      <w:r w:rsidRPr="00A6370D">
        <w:rPr>
          <w:sz w:val="24"/>
          <w:szCs w:val="24"/>
        </w:rPr>
        <w:t xml:space="preserve">As the assembly for this </w:t>
      </w:r>
      <w:r>
        <w:rPr>
          <w:sz w:val="24"/>
          <w:szCs w:val="24"/>
        </w:rPr>
        <w:t xml:space="preserve">product is already quite simple it was found that there were minimal components that could be designed out, the main parts that were highlighted to be ideal for combining were: </w:t>
      </w:r>
    </w:p>
    <w:p w14:paraId="33CE64E9" w14:textId="34FA8C13" w:rsidR="00A6370D" w:rsidRDefault="00A6370D" w:rsidP="00A6370D">
      <w:pPr>
        <w:pStyle w:val="ListParagraph"/>
        <w:numPr>
          <w:ilvl w:val="0"/>
          <w:numId w:val="3"/>
        </w:numPr>
        <w:spacing w:line="360" w:lineRule="auto"/>
        <w:rPr>
          <w:sz w:val="24"/>
          <w:szCs w:val="24"/>
        </w:rPr>
      </w:pPr>
      <w:r>
        <w:rPr>
          <w:sz w:val="24"/>
          <w:szCs w:val="24"/>
        </w:rPr>
        <w:t xml:space="preserve">Turbines blades and blade fittings </w:t>
      </w:r>
    </w:p>
    <w:p w14:paraId="498DEA02" w14:textId="697B352E" w:rsidR="00A6370D" w:rsidRDefault="00A6370D" w:rsidP="00A6370D">
      <w:pPr>
        <w:pStyle w:val="ListParagraph"/>
        <w:numPr>
          <w:ilvl w:val="0"/>
          <w:numId w:val="3"/>
        </w:numPr>
        <w:spacing w:line="360" w:lineRule="auto"/>
        <w:rPr>
          <w:sz w:val="24"/>
          <w:szCs w:val="24"/>
        </w:rPr>
      </w:pPr>
      <w:r>
        <w:rPr>
          <w:sz w:val="24"/>
          <w:szCs w:val="24"/>
        </w:rPr>
        <w:t xml:space="preserve">Turbine blade mount and front cover </w:t>
      </w:r>
    </w:p>
    <w:p w14:paraId="34F1D848" w14:textId="526AA275" w:rsidR="00A6370D" w:rsidRDefault="00A6370D" w:rsidP="00A6370D">
      <w:pPr>
        <w:pStyle w:val="ListParagraph"/>
        <w:numPr>
          <w:ilvl w:val="0"/>
          <w:numId w:val="3"/>
        </w:numPr>
        <w:spacing w:line="360" w:lineRule="auto"/>
        <w:rPr>
          <w:sz w:val="24"/>
          <w:szCs w:val="24"/>
        </w:rPr>
      </w:pPr>
      <w:r>
        <w:rPr>
          <w:sz w:val="24"/>
          <w:szCs w:val="24"/>
        </w:rPr>
        <w:t xml:space="preserve">Main body and body spacer </w:t>
      </w:r>
    </w:p>
    <w:p w14:paraId="2F3E78A4" w14:textId="6F49A9D5" w:rsidR="00555D00" w:rsidRPr="00A6370D" w:rsidRDefault="00A6370D" w:rsidP="00A6370D">
      <w:pPr>
        <w:pStyle w:val="ListParagraph"/>
        <w:numPr>
          <w:ilvl w:val="0"/>
          <w:numId w:val="3"/>
        </w:numPr>
        <w:spacing w:line="360" w:lineRule="auto"/>
        <w:rPr>
          <w:sz w:val="24"/>
          <w:szCs w:val="24"/>
        </w:rPr>
      </w:pPr>
      <w:r>
        <w:rPr>
          <w:sz w:val="24"/>
          <w:szCs w:val="24"/>
        </w:rPr>
        <w:t>Main body and battery tray</w:t>
      </w:r>
    </w:p>
    <w:p w14:paraId="3E74B778" w14:textId="77777777" w:rsidR="00A34480" w:rsidRPr="00B04A6B" w:rsidRDefault="00A34480" w:rsidP="00A34480">
      <w:pPr>
        <w:pStyle w:val="Heading2"/>
        <w:rPr>
          <w:rFonts w:asciiTheme="minorHAnsi" w:hAnsiTheme="minorHAnsi" w:cstheme="minorHAnsi"/>
          <w:color w:val="auto"/>
          <w:sz w:val="24"/>
          <w:szCs w:val="24"/>
        </w:rPr>
      </w:pPr>
      <w:bookmarkStart w:id="33" w:name="_Toc139315896"/>
      <w:r w:rsidRPr="00B04A6B">
        <w:rPr>
          <w:rFonts w:asciiTheme="minorHAnsi" w:hAnsiTheme="minorHAnsi" w:cstheme="minorHAnsi"/>
          <w:b/>
          <w:bCs/>
          <w:color w:val="auto"/>
          <w:sz w:val="24"/>
          <w:szCs w:val="24"/>
        </w:rPr>
        <w:lastRenderedPageBreak/>
        <w:t>Purchased Components</w:t>
      </w:r>
      <w:bookmarkEnd w:id="33"/>
    </w:p>
    <w:p w14:paraId="1EAF3C94" w14:textId="77777777" w:rsidR="00A34480" w:rsidRDefault="00A34480" w:rsidP="00A34480">
      <w:pPr>
        <w:spacing w:line="360" w:lineRule="auto"/>
        <w:rPr>
          <w:sz w:val="24"/>
          <w:szCs w:val="24"/>
        </w:rPr>
      </w:pPr>
    </w:p>
    <w:p w14:paraId="43B3C644" w14:textId="1E02A67B" w:rsidR="00A34480" w:rsidRDefault="00A34480" w:rsidP="00A34480">
      <w:pPr>
        <w:spacing w:line="360" w:lineRule="auto"/>
        <w:jc w:val="both"/>
        <w:rPr>
          <w:sz w:val="24"/>
          <w:szCs w:val="24"/>
        </w:rPr>
      </w:pPr>
      <w:r>
        <w:rPr>
          <w:sz w:val="24"/>
          <w:szCs w:val="24"/>
        </w:rPr>
        <w:t>Many of the components that make up the product will not need to change when the switch is made to mass production as they are externally purchased items</w:t>
      </w:r>
      <w:r w:rsidR="00D16E32">
        <w:rPr>
          <w:sz w:val="24"/>
          <w:szCs w:val="24"/>
        </w:rPr>
        <w:t>, however, c</w:t>
      </w:r>
      <w:r>
        <w:rPr>
          <w:sz w:val="24"/>
          <w:szCs w:val="24"/>
        </w:rPr>
        <w:t>onsideration should be taken to ensure that suppliers can keep up with this demand and that i</w:t>
      </w:r>
      <w:r w:rsidR="00D16E32">
        <w:rPr>
          <w:sz w:val="24"/>
          <w:szCs w:val="24"/>
        </w:rPr>
        <w:t>f</w:t>
      </w:r>
      <w:r>
        <w:rPr>
          <w:sz w:val="24"/>
          <w:szCs w:val="24"/>
        </w:rPr>
        <w:t xml:space="preserve"> they cannot alternative suppliers are on standby with suitable replacement items.</w:t>
      </w:r>
    </w:p>
    <w:p w14:paraId="62CA0A00" w14:textId="77777777" w:rsidR="00A34480" w:rsidRDefault="00A34480" w:rsidP="00A34480">
      <w:pPr>
        <w:spacing w:line="360" w:lineRule="auto"/>
        <w:jc w:val="both"/>
        <w:rPr>
          <w:sz w:val="24"/>
          <w:szCs w:val="24"/>
        </w:rPr>
      </w:pPr>
    </w:p>
    <w:p w14:paraId="7BEE8008" w14:textId="77777777" w:rsidR="00A34480" w:rsidRDefault="00A34480" w:rsidP="00A34480">
      <w:pPr>
        <w:spacing w:line="360" w:lineRule="auto"/>
        <w:rPr>
          <w:sz w:val="24"/>
          <w:szCs w:val="24"/>
        </w:rPr>
      </w:pPr>
      <w:r w:rsidRPr="002E6110">
        <w:rPr>
          <w:sz w:val="24"/>
          <w:szCs w:val="24"/>
        </w:rPr>
        <w:t>It was found that the following parts are simply bought as standard for the product:</w:t>
      </w:r>
    </w:p>
    <w:p w14:paraId="07B2B18A" w14:textId="77777777" w:rsidR="00A34480" w:rsidRDefault="00A34480" w:rsidP="00A34480">
      <w:pPr>
        <w:pStyle w:val="ListParagraph"/>
        <w:numPr>
          <w:ilvl w:val="0"/>
          <w:numId w:val="1"/>
        </w:numPr>
        <w:spacing w:line="360" w:lineRule="auto"/>
        <w:rPr>
          <w:sz w:val="24"/>
          <w:szCs w:val="24"/>
        </w:rPr>
      </w:pPr>
      <w:r>
        <w:rPr>
          <w:sz w:val="24"/>
          <w:szCs w:val="24"/>
        </w:rPr>
        <w:t>3 phase motor</w:t>
      </w:r>
    </w:p>
    <w:p w14:paraId="6D51ADB5" w14:textId="77777777" w:rsidR="00A34480" w:rsidRDefault="00A34480" w:rsidP="00A34480">
      <w:pPr>
        <w:pStyle w:val="ListParagraph"/>
        <w:numPr>
          <w:ilvl w:val="0"/>
          <w:numId w:val="1"/>
        </w:numPr>
        <w:spacing w:line="360" w:lineRule="auto"/>
        <w:rPr>
          <w:sz w:val="24"/>
          <w:szCs w:val="24"/>
        </w:rPr>
      </w:pPr>
      <w:r>
        <w:rPr>
          <w:sz w:val="24"/>
          <w:szCs w:val="24"/>
        </w:rPr>
        <w:t xml:space="preserve">6203 ball bearing </w:t>
      </w:r>
    </w:p>
    <w:p w14:paraId="7181E9E5" w14:textId="77777777" w:rsidR="00A34480" w:rsidRDefault="00A34480" w:rsidP="00A34480">
      <w:pPr>
        <w:pStyle w:val="ListParagraph"/>
        <w:numPr>
          <w:ilvl w:val="0"/>
          <w:numId w:val="1"/>
        </w:numPr>
        <w:spacing w:line="360" w:lineRule="auto"/>
        <w:rPr>
          <w:sz w:val="24"/>
          <w:szCs w:val="24"/>
        </w:rPr>
      </w:pPr>
      <w:r>
        <w:rPr>
          <w:sz w:val="24"/>
          <w:szCs w:val="24"/>
        </w:rPr>
        <w:t>external retaining ring</w:t>
      </w:r>
    </w:p>
    <w:p w14:paraId="1FF6DAD3" w14:textId="77777777" w:rsidR="00A34480" w:rsidRDefault="00A34480" w:rsidP="00A34480">
      <w:pPr>
        <w:pStyle w:val="ListParagraph"/>
        <w:numPr>
          <w:ilvl w:val="0"/>
          <w:numId w:val="1"/>
        </w:numPr>
        <w:spacing w:line="360" w:lineRule="auto"/>
        <w:rPr>
          <w:sz w:val="24"/>
          <w:szCs w:val="24"/>
        </w:rPr>
      </w:pPr>
      <w:r>
        <w:rPr>
          <w:sz w:val="24"/>
          <w:szCs w:val="24"/>
        </w:rPr>
        <w:t>internal retaining ring</w:t>
      </w:r>
    </w:p>
    <w:p w14:paraId="5C358207" w14:textId="77777777" w:rsidR="00A34480" w:rsidRDefault="00A34480" w:rsidP="00A34480">
      <w:pPr>
        <w:pStyle w:val="ListParagraph"/>
        <w:numPr>
          <w:ilvl w:val="0"/>
          <w:numId w:val="1"/>
        </w:numPr>
        <w:spacing w:line="360" w:lineRule="auto"/>
        <w:rPr>
          <w:sz w:val="24"/>
          <w:szCs w:val="24"/>
        </w:rPr>
      </w:pPr>
      <w:r>
        <w:rPr>
          <w:sz w:val="24"/>
          <w:szCs w:val="24"/>
        </w:rPr>
        <w:t>hex nut</w:t>
      </w:r>
    </w:p>
    <w:p w14:paraId="0BCA3B49" w14:textId="77777777" w:rsidR="00A34480" w:rsidRDefault="00A34480" w:rsidP="00A34480">
      <w:pPr>
        <w:pStyle w:val="ListParagraph"/>
        <w:numPr>
          <w:ilvl w:val="0"/>
          <w:numId w:val="1"/>
        </w:numPr>
        <w:spacing w:line="360" w:lineRule="auto"/>
        <w:rPr>
          <w:sz w:val="24"/>
          <w:szCs w:val="24"/>
        </w:rPr>
      </w:pPr>
      <w:r>
        <w:rPr>
          <w:sz w:val="24"/>
          <w:szCs w:val="24"/>
        </w:rPr>
        <w:t>prevailing torque hex nut</w:t>
      </w:r>
    </w:p>
    <w:p w14:paraId="685112D8" w14:textId="77777777" w:rsidR="00A34480" w:rsidRDefault="00A34480" w:rsidP="00A34480">
      <w:pPr>
        <w:pStyle w:val="ListParagraph"/>
        <w:numPr>
          <w:ilvl w:val="0"/>
          <w:numId w:val="1"/>
        </w:numPr>
        <w:spacing w:line="360" w:lineRule="auto"/>
        <w:rPr>
          <w:sz w:val="24"/>
          <w:szCs w:val="24"/>
        </w:rPr>
      </w:pPr>
      <w:r>
        <w:rPr>
          <w:sz w:val="24"/>
          <w:szCs w:val="24"/>
        </w:rPr>
        <w:t>socket head cap screw</w:t>
      </w:r>
    </w:p>
    <w:p w14:paraId="094CD292" w14:textId="77777777" w:rsidR="00A34480" w:rsidRDefault="00A34480" w:rsidP="00A34480">
      <w:pPr>
        <w:pStyle w:val="ListParagraph"/>
        <w:numPr>
          <w:ilvl w:val="0"/>
          <w:numId w:val="1"/>
        </w:numPr>
        <w:spacing w:line="360" w:lineRule="auto"/>
        <w:rPr>
          <w:sz w:val="24"/>
          <w:szCs w:val="24"/>
        </w:rPr>
      </w:pPr>
      <w:r>
        <w:rPr>
          <w:sz w:val="24"/>
          <w:szCs w:val="24"/>
        </w:rPr>
        <w:t>4mm sphere</w:t>
      </w:r>
    </w:p>
    <w:p w14:paraId="6336E64E" w14:textId="77777777" w:rsidR="00A34480" w:rsidRDefault="00A34480" w:rsidP="00A34480">
      <w:pPr>
        <w:pStyle w:val="ListParagraph"/>
        <w:numPr>
          <w:ilvl w:val="0"/>
          <w:numId w:val="1"/>
        </w:numPr>
        <w:spacing w:line="360" w:lineRule="auto"/>
        <w:rPr>
          <w:sz w:val="24"/>
          <w:szCs w:val="24"/>
        </w:rPr>
      </w:pPr>
      <w:r>
        <w:rPr>
          <w:sz w:val="24"/>
          <w:szCs w:val="24"/>
        </w:rPr>
        <w:t>Tube</w:t>
      </w:r>
    </w:p>
    <w:p w14:paraId="4C2E322D" w14:textId="77777777" w:rsidR="00A34480" w:rsidRDefault="00A34480" w:rsidP="00A34480">
      <w:pPr>
        <w:spacing w:line="360" w:lineRule="auto"/>
        <w:rPr>
          <w:sz w:val="24"/>
          <w:szCs w:val="24"/>
        </w:rPr>
      </w:pPr>
    </w:p>
    <w:p w14:paraId="2347BB25" w14:textId="77777777" w:rsidR="00A34480" w:rsidRDefault="00A34480" w:rsidP="00A34480">
      <w:pPr>
        <w:spacing w:line="360" w:lineRule="auto"/>
        <w:rPr>
          <w:sz w:val="24"/>
          <w:szCs w:val="24"/>
        </w:rPr>
      </w:pPr>
    </w:p>
    <w:p w14:paraId="11E34945" w14:textId="77777777" w:rsidR="00A34480" w:rsidRDefault="00A34480" w:rsidP="00A34480">
      <w:pPr>
        <w:spacing w:line="360" w:lineRule="auto"/>
        <w:rPr>
          <w:sz w:val="24"/>
          <w:szCs w:val="24"/>
        </w:rPr>
      </w:pPr>
    </w:p>
    <w:p w14:paraId="577E92D6" w14:textId="77777777" w:rsidR="00A34480" w:rsidRDefault="00A34480" w:rsidP="00A34480">
      <w:pPr>
        <w:spacing w:line="360" w:lineRule="auto"/>
        <w:rPr>
          <w:sz w:val="24"/>
          <w:szCs w:val="24"/>
        </w:rPr>
      </w:pPr>
    </w:p>
    <w:p w14:paraId="2DD4137B" w14:textId="77777777" w:rsidR="00A34480" w:rsidRDefault="00A34480" w:rsidP="00A34480">
      <w:pPr>
        <w:spacing w:line="360" w:lineRule="auto"/>
        <w:rPr>
          <w:sz w:val="24"/>
          <w:szCs w:val="24"/>
        </w:rPr>
      </w:pPr>
    </w:p>
    <w:p w14:paraId="3BFC1333" w14:textId="77777777" w:rsidR="00A34480" w:rsidRDefault="00A34480" w:rsidP="00A34480">
      <w:pPr>
        <w:spacing w:line="360" w:lineRule="auto"/>
        <w:rPr>
          <w:sz w:val="24"/>
          <w:szCs w:val="24"/>
        </w:rPr>
      </w:pPr>
    </w:p>
    <w:p w14:paraId="7449F878" w14:textId="77777777" w:rsidR="00D16E32" w:rsidRDefault="00D16E32" w:rsidP="00A34480">
      <w:pPr>
        <w:spacing w:line="360" w:lineRule="auto"/>
        <w:rPr>
          <w:sz w:val="24"/>
          <w:szCs w:val="24"/>
        </w:rPr>
      </w:pPr>
    </w:p>
    <w:p w14:paraId="50796A3C" w14:textId="77777777" w:rsidR="00A34480" w:rsidRDefault="00A34480" w:rsidP="00A34480">
      <w:pPr>
        <w:spacing w:line="360" w:lineRule="auto"/>
        <w:rPr>
          <w:sz w:val="24"/>
          <w:szCs w:val="24"/>
        </w:rPr>
      </w:pPr>
    </w:p>
    <w:p w14:paraId="5CED706A" w14:textId="77777777" w:rsidR="00A34480" w:rsidRDefault="00A34480" w:rsidP="00A34480">
      <w:pPr>
        <w:spacing w:line="360" w:lineRule="auto"/>
        <w:rPr>
          <w:sz w:val="24"/>
          <w:szCs w:val="24"/>
        </w:rPr>
      </w:pPr>
    </w:p>
    <w:p w14:paraId="1BFE6C93" w14:textId="77777777" w:rsidR="00A34480" w:rsidRPr="00754B84" w:rsidRDefault="00A34480" w:rsidP="00A34480">
      <w:pPr>
        <w:pStyle w:val="Heading2"/>
        <w:rPr>
          <w:rFonts w:asciiTheme="minorHAnsi" w:hAnsiTheme="minorHAnsi" w:cstheme="minorHAnsi"/>
          <w:b/>
          <w:bCs/>
          <w:color w:val="auto"/>
          <w:sz w:val="24"/>
          <w:szCs w:val="24"/>
        </w:rPr>
      </w:pPr>
      <w:bookmarkStart w:id="34" w:name="_Toc139315897"/>
      <w:r w:rsidRPr="00754B84">
        <w:rPr>
          <w:rFonts w:asciiTheme="minorHAnsi" w:hAnsiTheme="minorHAnsi" w:cstheme="minorHAnsi"/>
          <w:b/>
          <w:bCs/>
          <w:color w:val="auto"/>
          <w:sz w:val="24"/>
          <w:szCs w:val="24"/>
        </w:rPr>
        <w:lastRenderedPageBreak/>
        <w:t>Injection Moulding</w:t>
      </w:r>
      <w:bookmarkEnd w:id="34"/>
    </w:p>
    <w:p w14:paraId="0A98039F" w14:textId="77777777" w:rsidR="00A34480" w:rsidRPr="00754B84" w:rsidRDefault="00A34480" w:rsidP="00A34480">
      <w:pPr>
        <w:spacing w:line="360" w:lineRule="auto"/>
        <w:rPr>
          <w:b/>
          <w:bCs/>
          <w:sz w:val="24"/>
          <w:szCs w:val="24"/>
        </w:rPr>
      </w:pPr>
    </w:p>
    <w:p w14:paraId="04CF916E" w14:textId="150FA934" w:rsidR="00A34480" w:rsidRPr="009F26F2" w:rsidRDefault="00E5433D" w:rsidP="00A34480">
      <w:pPr>
        <w:spacing w:line="360" w:lineRule="auto"/>
        <w:jc w:val="both"/>
        <w:rPr>
          <w:sz w:val="24"/>
          <w:szCs w:val="24"/>
        </w:rPr>
      </w:pPr>
      <w:r>
        <w:rPr>
          <w:sz w:val="24"/>
          <w:szCs w:val="24"/>
        </w:rPr>
        <w:t>To improve the strength and cost per part, and due to the production volume of 1000-2000 products per week injection moulding is the preferred manufacturing method</w:t>
      </w:r>
      <w:r w:rsidR="00A34480">
        <w:rPr>
          <w:sz w:val="24"/>
          <w:szCs w:val="24"/>
        </w:rPr>
        <w:t>.</w:t>
      </w:r>
      <w:r>
        <w:rPr>
          <w:sz w:val="24"/>
          <w:szCs w:val="24"/>
        </w:rPr>
        <w:t xml:space="preserve"> The goal was injection mould as many of the parts as possible and so some of the parts required some redesign work.</w:t>
      </w:r>
    </w:p>
    <w:p w14:paraId="2A0AD1F3" w14:textId="77777777" w:rsidR="00A34480" w:rsidRDefault="00A34480" w:rsidP="00A34480">
      <w:pPr>
        <w:spacing w:line="360" w:lineRule="auto"/>
        <w:rPr>
          <w:sz w:val="24"/>
          <w:szCs w:val="24"/>
        </w:rPr>
      </w:pPr>
    </w:p>
    <w:p w14:paraId="7C251876" w14:textId="34E98756" w:rsidR="00A34480" w:rsidRDefault="00E5433D" w:rsidP="00A34480">
      <w:pPr>
        <w:spacing w:line="360" w:lineRule="auto"/>
        <w:rPr>
          <w:sz w:val="24"/>
          <w:szCs w:val="24"/>
        </w:rPr>
      </w:pPr>
      <w:r>
        <w:rPr>
          <w:sz w:val="24"/>
          <w:szCs w:val="24"/>
        </w:rPr>
        <w:t>T</w:t>
      </w:r>
      <w:r w:rsidR="00A34480">
        <w:rPr>
          <w:sz w:val="24"/>
          <w:szCs w:val="24"/>
        </w:rPr>
        <w:t>he wind turbine blades</w:t>
      </w:r>
      <w:r>
        <w:rPr>
          <w:sz w:val="24"/>
          <w:szCs w:val="24"/>
        </w:rPr>
        <w:t xml:space="preserve"> were completed first as they not only needed to be modified for injection moulding but were also flagged up in the DFMEA and assembly efficiency chart.</w:t>
      </w:r>
      <w:r w:rsidR="00A34480">
        <w:rPr>
          <w:sz w:val="24"/>
          <w:szCs w:val="24"/>
        </w:rPr>
        <w:t xml:space="preserve"> </w:t>
      </w:r>
      <w:r>
        <w:rPr>
          <w:sz w:val="24"/>
          <w:szCs w:val="24"/>
        </w:rPr>
        <w:t>T</w:t>
      </w:r>
      <w:r w:rsidR="00A34480">
        <w:rPr>
          <w:sz w:val="24"/>
          <w:szCs w:val="24"/>
        </w:rPr>
        <w:t xml:space="preserve">hese need to be strong, lightweight and have good fatigue properties due to their constant stress loading and unloading. The current design is very simple, has no negative areas and should be perfect for injection mounding as it is – see figure </w:t>
      </w:r>
      <w:r w:rsidR="003E18E2">
        <w:rPr>
          <w:sz w:val="24"/>
          <w:szCs w:val="24"/>
        </w:rPr>
        <w:t>4</w:t>
      </w:r>
      <w:r w:rsidR="00A34480">
        <w:rPr>
          <w:sz w:val="24"/>
          <w:szCs w:val="24"/>
        </w:rPr>
        <w:t>. However, it was recognised that there was a requirement for this part to fit into the mounting adapter, there are no fittings to hold this in place and so it is assumed they are to be bonded. For this reason, it made sense to merge these components into one so that they can just be moulded together.</w:t>
      </w:r>
    </w:p>
    <w:p w14:paraId="3628681F" w14:textId="77777777" w:rsidR="00A34480" w:rsidRDefault="00A34480" w:rsidP="00A34480">
      <w:pPr>
        <w:spacing w:line="360" w:lineRule="auto"/>
        <w:rPr>
          <w:sz w:val="24"/>
          <w:szCs w:val="24"/>
        </w:rPr>
      </w:pPr>
    </w:p>
    <w:p w14:paraId="472F2D7A" w14:textId="77777777" w:rsidR="00A34480" w:rsidRDefault="00A34480" w:rsidP="00A34480">
      <w:pPr>
        <w:spacing w:line="360" w:lineRule="auto"/>
        <w:jc w:val="center"/>
        <w:rPr>
          <w:sz w:val="24"/>
          <w:szCs w:val="24"/>
        </w:rPr>
      </w:pPr>
      <w:r>
        <w:rPr>
          <w:noProof/>
          <w:sz w:val="24"/>
          <w:szCs w:val="24"/>
        </w:rPr>
        <w:drawing>
          <wp:inline distT="0" distB="0" distL="0" distR="0" wp14:anchorId="1F3B0CB6" wp14:editId="3763530C">
            <wp:extent cx="5948109" cy="2875280"/>
            <wp:effectExtent l="0" t="0" r="0" b="1270"/>
            <wp:docPr id="746233381" name="Picture 1" descr="A picture containing c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33381" name="Picture 1" descr="A picture containing cable&#10;&#10;Description automatically generated with low confidence"/>
                    <pic:cNvPicPr>
                      <a:picLocks noChangeAspect="1" noChangeArrowheads="1"/>
                    </pic:cNvPicPr>
                  </pic:nvPicPr>
                  <pic:blipFill rotWithShape="1">
                    <a:blip r:embed="rId35">
                      <a:extLst>
                        <a:ext uri="{28A0092B-C50C-407E-A947-70E740481C1C}">
                          <a14:useLocalDpi xmlns:a14="http://schemas.microsoft.com/office/drawing/2010/main" val="0"/>
                        </a:ext>
                      </a:extLst>
                    </a:blip>
                    <a:srcRect l="10960" t="3790" r="13077" b="7273"/>
                    <a:stretch/>
                  </pic:blipFill>
                  <pic:spPr bwMode="auto">
                    <a:xfrm>
                      <a:off x="0" y="0"/>
                      <a:ext cx="5961436" cy="2881722"/>
                    </a:xfrm>
                    <a:prstGeom prst="rect">
                      <a:avLst/>
                    </a:prstGeom>
                    <a:noFill/>
                    <a:ln>
                      <a:noFill/>
                    </a:ln>
                    <a:extLst>
                      <a:ext uri="{53640926-AAD7-44D8-BBD7-CCE9431645EC}">
                        <a14:shadowObscured xmlns:a14="http://schemas.microsoft.com/office/drawing/2010/main"/>
                      </a:ext>
                    </a:extLst>
                  </pic:spPr>
                </pic:pic>
              </a:graphicData>
            </a:graphic>
          </wp:inline>
        </w:drawing>
      </w:r>
    </w:p>
    <w:p w14:paraId="77F06E58" w14:textId="339ABBC4" w:rsidR="00A34480" w:rsidRDefault="00A34480" w:rsidP="00A34480">
      <w:pPr>
        <w:spacing w:line="360" w:lineRule="auto"/>
        <w:jc w:val="right"/>
        <w:rPr>
          <w:i/>
          <w:iCs/>
          <w:sz w:val="24"/>
          <w:szCs w:val="24"/>
        </w:rPr>
      </w:pPr>
      <w:r>
        <w:rPr>
          <w:i/>
          <w:iCs/>
          <w:sz w:val="24"/>
          <w:szCs w:val="24"/>
        </w:rPr>
        <w:t xml:space="preserve">Figure </w:t>
      </w:r>
      <w:r w:rsidR="003E18E2">
        <w:rPr>
          <w:i/>
          <w:iCs/>
          <w:sz w:val="24"/>
          <w:szCs w:val="24"/>
        </w:rPr>
        <w:t>4</w:t>
      </w:r>
      <w:r>
        <w:rPr>
          <w:i/>
          <w:iCs/>
          <w:sz w:val="24"/>
          <w:szCs w:val="24"/>
        </w:rPr>
        <w:t xml:space="preserve"> - Wind Turbine Blades</w:t>
      </w:r>
    </w:p>
    <w:p w14:paraId="5DC61BAE" w14:textId="77777777" w:rsidR="00A34480" w:rsidRDefault="00A34480" w:rsidP="00A34480">
      <w:pPr>
        <w:spacing w:line="360" w:lineRule="auto"/>
        <w:rPr>
          <w:sz w:val="24"/>
          <w:szCs w:val="24"/>
        </w:rPr>
      </w:pPr>
    </w:p>
    <w:p w14:paraId="1420C9D7" w14:textId="77777777" w:rsidR="00A34480" w:rsidRDefault="00A34480" w:rsidP="00A34480">
      <w:pPr>
        <w:spacing w:line="360" w:lineRule="auto"/>
        <w:jc w:val="both"/>
        <w:rPr>
          <w:sz w:val="24"/>
          <w:szCs w:val="24"/>
        </w:rPr>
      </w:pPr>
      <w:r>
        <w:rPr>
          <w:sz w:val="24"/>
          <w:szCs w:val="24"/>
        </w:rPr>
        <w:lastRenderedPageBreak/>
        <w:t>The remained of the components were checked over for negative spaces, areas that may cause difficulty when trying to injection mould and any possible scenarios where parts could be merged/standard components used instead. The components below are already suitable to be injection moulded, although some will need some extra manufacturing processes, such as adding thread inserts.</w:t>
      </w:r>
    </w:p>
    <w:p w14:paraId="48EBF899" w14:textId="77777777" w:rsidR="00A34480" w:rsidRDefault="00A34480" w:rsidP="00A34480">
      <w:pPr>
        <w:spacing w:line="360" w:lineRule="auto"/>
        <w:jc w:val="both"/>
        <w:rPr>
          <w:sz w:val="24"/>
          <w:szCs w:val="24"/>
        </w:rPr>
      </w:pPr>
    </w:p>
    <w:p w14:paraId="1FACE7F7" w14:textId="77777777" w:rsidR="00A34480" w:rsidRDefault="00A34480" w:rsidP="00A34480">
      <w:pPr>
        <w:spacing w:line="360" w:lineRule="auto"/>
        <w:jc w:val="center"/>
        <w:rPr>
          <w:sz w:val="24"/>
          <w:szCs w:val="24"/>
        </w:rPr>
      </w:pPr>
      <w:r>
        <w:rPr>
          <w:noProof/>
          <w:sz w:val="24"/>
          <w:szCs w:val="24"/>
        </w:rPr>
        <w:drawing>
          <wp:inline distT="0" distB="0" distL="0" distR="0" wp14:anchorId="7875BE49" wp14:editId="5811E8EF">
            <wp:extent cx="4932205" cy="2063750"/>
            <wp:effectExtent l="0" t="0" r="1905" b="0"/>
            <wp:docPr id="1577320425"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20425" name="Picture 8" descr="A screenshot of a computer&#10;&#10;Description automatically generated with low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62142" cy="2076276"/>
                    </a:xfrm>
                    <a:prstGeom prst="rect">
                      <a:avLst/>
                    </a:prstGeom>
                    <a:noFill/>
                  </pic:spPr>
                </pic:pic>
              </a:graphicData>
            </a:graphic>
          </wp:inline>
        </w:drawing>
      </w:r>
    </w:p>
    <w:p w14:paraId="474BB52A" w14:textId="0461146C" w:rsidR="00A34480" w:rsidRDefault="00A34480" w:rsidP="00A34480">
      <w:pPr>
        <w:pStyle w:val="ListParagraph"/>
        <w:spacing w:line="360" w:lineRule="auto"/>
        <w:jc w:val="right"/>
        <w:rPr>
          <w:i/>
          <w:iCs/>
          <w:sz w:val="24"/>
          <w:szCs w:val="24"/>
        </w:rPr>
      </w:pPr>
      <w:r>
        <w:rPr>
          <w:i/>
          <w:iCs/>
          <w:sz w:val="24"/>
          <w:szCs w:val="24"/>
        </w:rPr>
        <w:t xml:space="preserve">Figure </w:t>
      </w:r>
      <w:r w:rsidR="003E18E2">
        <w:rPr>
          <w:i/>
          <w:iCs/>
          <w:sz w:val="24"/>
          <w:szCs w:val="24"/>
        </w:rPr>
        <w:t>5</w:t>
      </w:r>
      <w:r>
        <w:rPr>
          <w:i/>
          <w:iCs/>
          <w:sz w:val="24"/>
          <w:szCs w:val="24"/>
        </w:rPr>
        <w:t xml:space="preserve"> - Image Showing the Components that can be Injection Moulded.</w:t>
      </w:r>
    </w:p>
    <w:p w14:paraId="3E71DC35" w14:textId="77777777" w:rsidR="00A34480" w:rsidRDefault="00A34480" w:rsidP="00A34480">
      <w:pPr>
        <w:spacing w:line="360" w:lineRule="auto"/>
        <w:jc w:val="both"/>
        <w:rPr>
          <w:sz w:val="24"/>
          <w:szCs w:val="24"/>
        </w:rPr>
      </w:pPr>
    </w:p>
    <w:p w14:paraId="3119AFD3" w14:textId="77777777" w:rsidR="00A34480" w:rsidRDefault="00A34480" w:rsidP="00A34480">
      <w:pPr>
        <w:spacing w:line="360" w:lineRule="auto"/>
        <w:jc w:val="both"/>
        <w:rPr>
          <w:sz w:val="24"/>
          <w:szCs w:val="24"/>
        </w:rPr>
      </w:pPr>
    </w:p>
    <w:p w14:paraId="417B11EF" w14:textId="77777777" w:rsidR="00A34480" w:rsidRDefault="00A34480" w:rsidP="00A34480">
      <w:pPr>
        <w:spacing w:line="360" w:lineRule="auto"/>
        <w:jc w:val="both"/>
        <w:rPr>
          <w:sz w:val="24"/>
          <w:szCs w:val="24"/>
        </w:rPr>
      </w:pPr>
    </w:p>
    <w:p w14:paraId="296BE753" w14:textId="77777777" w:rsidR="00A34480" w:rsidRDefault="00A34480" w:rsidP="00A34480">
      <w:pPr>
        <w:spacing w:line="360" w:lineRule="auto"/>
        <w:jc w:val="both"/>
        <w:rPr>
          <w:sz w:val="24"/>
          <w:szCs w:val="24"/>
        </w:rPr>
      </w:pPr>
    </w:p>
    <w:p w14:paraId="2B962B67" w14:textId="77777777" w:rsidR="00A34480" w:rsidRDefault="00A34480" w:rsidP="00A34480">
      <w:pPr>
        <w:spacing w:line="360" w:lineRule="auto"/>
        <w:jc w:val="both"/>
        <w:rPr>
          <w:sz w:val="24"/>
          <w:szCs w:val="24"/>
        </w:rPr>
      </w:pPr>
    </w:p>
    <w:p w14:paraId="3B0BD680" w14:textId="77777777" w:rsidR="00A34480" w:rsidRDefault="00A34480" w:rsidP="00A34480">
      <w:pPr>
        <w:spacing w:line="360" w:lineRule="auto"/>
        <w:jc w:val="both"/>
        <w:rPr>
          <w:sz w:val="24"/>
          <w:szCs w:val="24"/>
        </w:rPr>
      </w:pPr>
    </w:p>
    <w:p w14:paraId="5030BC4C" w14:textId="77777777" w:rsidR="00A34480" w:rsidRDefault="00A34480" w:rsidP="00A34480">
      <w:pPr>
        <w:spacing w:line="360" w:lineRule="auto"/>
        <w:jc w:val="both"/>
        <w:rPr>
          <w:sz w:val="24"/>
          <w:szCs w:val="24"/>
        </w:rPr>
      </w:pPr>
    </w:p>
    <w:p w14:paraId="78B49A9B" w14:textId="77777777" w:rsidR="00A34480" w:rsidRDefault="00A34480" w:rsidP="00A34480">
      <w:pPr>
        <w:spacing w:line="360" w:lineRule="auto"/>
        <w:jc w:val="both"/>
        <w:rPr>
          <w:sz w:val="24"/>
          <w:szCs w:val="24"/>
        </w:rPr>
      </w:pPr>
    </w:p>
    <w:p w14:paraId="439C14D5" w14:textId="77777777" w:rsidR="00A34480" w:rsidRDefault="00A34480" w:rsidP="00A34480">
      <w:pPr>
        <w:spacing w:line="360" w:lineRule="auto"/>
        <w:jc w:val="both"/>
        <w:rPr>
          <w:sz w:val="24"/>
          <w:szCs w:val="24"/>
        </w:rPr>
      </w:pPr>
    </w:p>
    <w:p w14:paraId="55D81834" w14:textId="77777777" w:rsidR="00A34480" w:rsidRDefault="00A34480" w:rsidP="00A34480">
      <w:pPr>
        <w:spacing w:line="360" w:lineRule="auto"/>
        <w:jc w:val="both"/>
        <w:rPr>
          <w:sz w:val="24"/>
          <w:szCs w:val="24"/>
        </w:rPr>
      </w:pPr>
    </w:p>
    <w:p w14:paraId="5E256126" w14:textId="77777777" w:rsidR="00A34480" w:rsidRDefault="00A34480" w:rsidP="00A34480">
      <w:pPr>
        <w:spacing w:line="360" w:lineRule="auto"/>
        <w:jc w:val="both"/>
        <w:rPr>
          <w:sz w:val="24"/>
          <w:szCs w:val="24"/>
        </w:rPr>
      </w:pPr>
    </w:p>
    <w:p w14:paraId="5B0CDBF9" w14:textId="77777777" w:rsidR="00A34480" w:rsidRPr="00C92C59" w:rsidRDefault="00A34480" w:rsidP="00A34480">
      <w:pPr>
        <w:pStyle w:val="Heading2"/>
        <w:rPr>
          <w:rFonts w:asciiTheme="minorHAnsi" w:hAnsiTheme="minorHAnsi" w:cstheme="minorHAnsi"/>
          <w:b/>
          <w:bCs/>
          <w:color w:val="auto"/>
          <w:sz w:val="24"/>
          <w:szCs w:val="24"/>
        </w:rPr>
      </w:pPr>
      <w:bookmarkStart w:id="35" w:name="_Toc139315898"/>
      <w:r w:rsidRPr="00C92C59">
        <w:rPr>
          <w:rFonts w:asciiTheme="minorHAnsi" w:hAnsiTheme="minorHAnsi" w:cstheme="minorHAnsi"/>
          <w:b/>
          <w:bCs/>
          <w:color w:val="auto"/>
          <w:sz w:val="24"/>
          <w:szCs w:val="24"/>
        </w:rPr>
        <w:lastRenderedPageBreak/>
        <w:t>CNC Machining</w:t>
      </w:r>
      <w:bookmarkEnd w:id="35"/>
    </w:p>
    <w:p w14:paraId="175FD240" w14:textId="77777777" w:rsidR="00A34480" w:rsidRPr="00670C7F" w:rsidRDefault="00A34480" w:rsidP="00A34480">
      <w:pPr>
        <w:spacing w:line="360" w:lineRule="auto"/>
        <w:jc w:val="both"/>
        <w:rPr>
          <w:b/>
          <w:bCs/>
          <w:sz w:val="24"/>
          <w:szCs w:val="24"/>
        </w:rPr>
      </w:pPr>
    </w:p>
    <w:p w14:paraId="52119F37" w14:textId="283CAF99" w:rsidR="00A34480" w:rsidRDefault="00E21599" w:rsidP="00A34480">
      <w:pPr>
        <w:spacing w:line="360" w:lineRule="auto"/>
        <w:jc w:val="both"/>
        <w:rPr>
          <w:sz w:val="24"/>
          <w:szCs w:val="24"/>
        </w:rPr>
      </w:pPr>
      <w:r>
        <w:rPr>
          <w:sz w:val="24"/>
          <w:szCs w:val="24"/>
        </w:rPr>
        <w:t>The</w:t>
      </w:r>
      <w:r w:rsidR="00A34480">
        <w:rPr>
          <w:sz w:val="24"/>
          <w:szCs w:val="24"/>
        </w:rPr>
        <w:t xml:space="preserve"> complexity </w:t>
      </w:r>
      <w:r>
        <w:rPr>
          <w:sz w:val="24"/>
          <w:szCs w:val="24"/>
        </w:rPr>
        <w:t xml:space="preserve">of these components </w:t>
      </w:r>
      <w:r w:rsidR="00A34480">
        <w:rPr>
          <w:sz w:val="24"/>
          <w:szCs w:val="24"/>
        </w:rPr>
        <w:t>meant that it was decided that injection moulding would not be possible and that 3D printing was a method that would not produce components that have the required strength to cost target. Therefore, it was decided that for the following components: the blade mount, nose cover, main body, main body spacer and battery shelf (F20) would be CNC machined from aluminium, this decision was also made by considering the suggestions that were made in the DFMEA.</w:t>
      </w:r>
    </w:p>
    <w:p w14:paraId="0915E324" w14:textId="77777777" w:rsidR="00A34480" w:rsidRDefault="00A34480" w:rsidP="00A34480">
      <w:pPr>
        <w:spacing w:line="360" w:lineRule="auto"/>
        <w:jc w:val="both"/>
        <w:rPr>
          <w:sz w:val="24"/>
          <w:szCs w:val="24"/>
        </w:rPr>
      </w:pPr>
    </w:p>
    <w:p w14:paraId="27B78D9C" w14:textId="199DD80D" w:rsidR="00A34480" w:rsidRPr="00887B58" w:rsidRDefault="00A34480" w:rsidP="00A34480">
      <w:pPr>
        <w:spacing w:line="360" w:lineRule="auto"/>
        <w:jc w:val="both"/>
        <w:rPr>
          <w:sz w:val="24"/>
          <w:szCs w:val="24"/>
        </w:rPr>
      </w:pPr>
      <w:r>
        <w:rPr>
          <w:sz w:val="24"/>
          <w:szCs w:val="24"/>
        </w:rPr>
        <w:t xml:space="preserve">For simplicity the components were modified and merged in a method to reduce the number of parts and create a simpler order list. Figure </w:t>
      </w:r>
      <w:r w:rsidR="003E18E2">
        <w:rPr>
          <w:sz w:val="24"/>
          <w:szCs w:val="24"/>
        </w:rPr>
        <w:t>6</w:t>
      </w:r>
      <w:r>
        <w:rPr>
          <w:sz w:val="24"/>
          <w:szCs w:val="24"/>
        </w:rPr>
        <w:t xml:space="preserve"> shows the blade mount with added nose cover. Figure </w:t>
      </w:r>
      <w:r w:rsidR="003E18E2">
        <w:rPr>
          <w:sz w:val="24"/>
          <w:szCs w:val="24"/>
        </w:rPr>
        <w:t>7</w:t>
      </w:r>
      <w:r>
        <w:rPr>
          <w:sz w:val="24"/>
          <w:szCs w:val="24"/>
        </w:rPr>
        <w:t xml:space="preserve"> shows the new main body, with spacer and battery tray as a part of the new design. </w:t>
      </w:r>
    </w:p>
    <w:p w14:paraId="47C04F9F" w14:textId="77777777" w:rsidR="00A34480" w:rsidRDefault="00A34480" w:rsidP="00A34480">
      <w:pPr>
        <w:spacing w:line="360" w:lineRule="auto"/>
        <w:rPr>
          <w:sz w:val="24"/>
          <w:szCs w:val="24"/>
        </w:rPr>
      </w:pPr>
      <w:r>
        <w:rPr>
          <w:sz w:val="24"/>
          <w:szCs w:val="24"/>
        </w:rPr>
        <w:t xml:space="preserve"> </w:t>
      </w:r>
    </w:p>
    <w:p w14:paraId="37BB5836" w14:textId="77777777" w:rsidR="00A34480" w:rsidRDefault="00A34480" w:rsidP="00A34480">
      <w:pPr>
        <w:spacing w:line="360" w:lineRule="auto"/>
        <w:jc w:val="center"/>
        <w:rPr>
          <w:sz w:val="24"/>
          <w:szCs w:val="24"/>
        </w:rPr>
      </w:pPr>
      <w:r>
        <w:rPr>
          <w:noProof/>
          <w:sz w:val="24"/>
          <w:szCs w:val="24"/>
        </w:rPr>
        <w:drawing>
          <wp:inline distT="0" distB="0" distL="0" distR="0" wp14:anchorId="422200C0" wp14:editId="2D839D1E">
            <wp:extent cx="2908300" cy="2823104"/>
            <wp:effectExtent l="0" t="0" r="6350" b="0"/>
            <wp:docPr id="794234473" name="Picture 5" descr="A red circular object with scre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34473" name="Picture 5" descr="A red circular object with screws&#10;&#10;Description automatically generated with low confidenc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17265" cy="2831807"/>
                    </a:xfrm>
                    <a:prstGeom prst="rect">
                      <a:avLst/>
                    </a:prstGeom>
                    <a:noFill/>
                  </pic:spPr>
                </pic:pic>
              </a:graphicData>
            </a:graphic>
          </wp:inline>
        </w:drawing>
      </w:r>
    </w:p>
    <w:p w14:paraId="2933D41A" w14:textId="6BEC9F9E" w:rsidR="00A34480" w:rsidRPr="00F47BF9" w:rsidRDefault="00A34480" w:rsidP="00A34480">
      <w:pPr>
        <w:spacing w:line="360" w:lineRule="auto"/>
        <w:jc w:val="right"/>
        <w:rPr>
          <w:i/>
          <w:iCs/>
          <w:sz w:val="24"/>
          <w:szCs w:val="24"/>
        </w:rPr>
      </w:pPr>
      <w:r>
        <w:rPr>
          <w:i/>
          <w:iCs/>
          <w:sz w:val="24"/>
          <w:szCs w:val="24"/>
        </w:rPr>
        <w:t xml:space="preserve">Figure </w:t>
      </w:r>
      <w:r w:rsidR="003E18E2">
        <w:rPr>
          <w:i/>
          <w:iCs/>
          <w:sz w:val="24"/>
          <w:szCs w:val="24"/>
        </w:rPr>
        <w:t>6</w:t>
      </w:r>
      <w:r>
        <w:rPr>
          <w:i/>
          <w:iCs/>
          <w:sz w:val="24"/>
          <w:szCs w:val="24"/>
        </w:rPr>
        <w:t xml:space="preserve"> - Blade Mound with Nose Cover</w:t>
      </w:r>
    </w:p>
    <w:p w14:paraId="445CC409" w14:textId="77777777" w:rsidR="00A34480" w:rsidRDefault="00A34480" w:rsidP="00A34480">
      <w:pPr>
        <w:spacing w:line="360" w:lineRule="auto"/>
        <w:jc w:val="center"/>
        <w:rPr>
          <w:sz w:val="24"/>
          <w:szCs w:val="24"/>
        </w:rPr>
      </w:pPr>
    </w:p>
    <w:p w14:paraId="35D957E6" w14:textId="77777777" w:rsidR="00A34480" w:rsidRDefault="00A34480" w:rsidP="00A34480">
      <w:pPr>
        <w:spacing w:line="360" w:lineRule="auto"/>
        <w:jc w:val="center"/>
        <w:rPr>
          <w:sz w:val="24"/>
          <w:szCs w:val="24"/>
        </w:rPr>
      </w:pPr>
      <w:r>
        <w:rPr>
          <w:noProof/>
          <w:sz w:val="24"/>
          <w:szCs w:val="24"/>
        </w:rPr>
        <w:lastRenderedPageBreak/>
        <w:drawing>
          <wp:inline distT="0" distB="0" distL="0" distR="0" wp14:anchorId="2D2F59CC" wp14:editId="0C94AF0B">
            <wp:extent cx="3683000" cy="2196610"/>
            <wp:effectExtent l="0" t="0" r="0" b="0"/>
            <wp:docPr id="1399405735" name="Picture 7" descr="A picture containing printer,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5735" name="Picture 7" descr="A picture containing printer, LEGO&#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88718" cy="2200020"/>
                    </a:xfrm>
                    <a:prstGeom prst="rect">
                      <a:avLst/>
                    </a:prstGeom>
                    <a:noFill/>
                  </pic:spPr>
                </pic:pic>
              </a:graphicData>
            </a:graphic>
          </wp:inline>
        </w:drawing>
      </w:r>
    </w:p>
    <w:p w14:paraId="6E0DE918" w14:textId="73FDE78E" w:rsidR="00A34480" w:rsidRDefault="00A34480" w:rsidP="00A34480">
      <w:pPr>
        <w:spacing w:line="360" w:lineRule="auto"/>
        <w:jc w:val="right"/>
        <w:rPr>
          <w:sz w:val="24"/>
          <w:szCs w:val="24"/>
        </w:rPr>
      </w:pPr>
      <w:r>
        <w:rPr>
          <w:i/>
          <w:iCs/>
          <w:sz w:val="24"/>
          <w:szCs w:val="24"/>
        </w:rPr>
        <w:t xml:space="preserve">Figure </w:t>
      </w:r>
      <w:r w:rsidR="003E18E2">
        <w:rPr>
          <w:i/>
          <w:iCs/>
          <w:sz w:val="24"/>
          <w:szCs w:val="24"/>
        </w:rPr>
        <w:t>7</w:t>
      </w:r>
      <w:r>
        <w:rPr>
          <w:i/>
          <w:iCs/>
          <w:sz w:val="24"/>
          <w:szCs w:val="24"/>
        </w:rPr>
        <w:t xml:space="preserve"> - New Main Body Housing with Spacer and Battery Tray</w:t>
      </w:r>
    </w:p>
    <w:p w14:paraId="26B4360E" w14:textId="77777777" w:rsidR="00A34480" w:rsidRDefault="00A34480" w:rsidP="00A34480">
      <w:pPr>
        <w:spacing w:line="360" w:lineRule="auto"/>
        <w:jc w:val="both"/>
        <w:rPr>
          <w:sz w:val="24"/>
          <w:szCs w:val="24"/>
        </w:rPr>
      </w:pPr>
    </w:p>
    <w:p w14:paraId="6A8A8622" w14:textId="77777777" w:rsidR="00A34480" w:rsidRDefault="00A34480" w:rsidP="00A34480">
      <w:pPr>
        <w:spacing w:line="360" w:lineRule="auto"/>
        <w:jc w:val="both"/>
        <w:rPr>
          <w:sz w:val="24"/>
          <w:szCs w:val="24"/>
        </w:rPr>
      </w:pPr>
      <w:r>
        <w:rPr>
          <w:sz w:val="24"/>
          <w:szCs w:val="24"/>
        </w:rPr>
        <w:t>Although more expensive, time consuming and heavier that the other methods, by CNC machining these components out of aluminium the final process can be much stronger, stiffer, tougher and withstand the elements better – all parts of the objectives set out in the initial design specification.</w:t>
      </w:r>
    </w:p>
    <w:p w14:paraId="5F48B864" w14:textId="77777777" w:rsidR="00A34480" w:rsidRDefault="00A34480" w:rsidP="00A34480">
      <w:pPr>
        <w:spacing w:line="360" w:lineRule="auto"/>
        <w:jc w:val="both"/>
        <w:rPr>
          <w:sz w:val="24"/>
          <w:szCs w:val="24"/>
        </w:rPr>
      </w:pPr>
    </w:p>
    <w:p w14:paraId="03D6BFB4" w14:textId="77777777" w:rsidR="00A34480" w:rsidRDefault="00A34480" w:rsidP="00A34480">
      <w:pPr>
        <w:spacing w:line="360" w:lineRule="auto"/>
        <w:jc w:val="both"/>
        <w:rPr>
          <w:sz w:val="24"/>
          <w:szCs w:val="24"/>
        </w:rPr>
      </w:pPr>
    </w:p>
    <w:p w14:paraId="60851B07" w14:textId="77777777" w:rsidR="00A34480" w:rsidRDefault="00A34480" w:rsidP="00A34480">
      <w:pPr>
        <w:spacing w:line="360" w:lineRule="auto"/>
        <w:jc w:val="both"/>
        <w:rPr>
          <w:sz w:val="24"/>
          <w:szCs w:val="24"/>
        </w:rPr>
      </w:pPr>
    </w:p>
    <w:p w14:paraId="6D6AD60C" w14:textId="77777777" w:rsidR="00A34480" w:rsidRDefault="00A34480" w:rsidP="00A34480">
      <w:pPr>
        <w:spacing w:line="360" w:lineRule="auto"/>
        <w:jc w:val="both"/>
        <w:rPr>
          <w:sz w:val="24"/>
          <w:szCs w:val="24"/>
        </w:rPr>
      </w:pPr>
    </w:p>
    <w:p w14:paraId="36A289E3" w14:textId="77777777" w:rsidR="00A34480" w:rsidRDefault="00A34480" w:rsidP="00A34480">
      <w:pPr>
        <w:spacing w:line="360" w:lineRule="auto"/>
        <w:jc w:val="both"/>
        <w:rPr>
          <w:sz w:val="24"/>
          <w:szCs w:val="24"/>
        </w:rPr>
      </w:pPr>
    </w:p>
    <w:p w14:paraId="1490A94D" w14:textId="77777777" w:rsidR="00A34480" w:rsidRDefault="00A34480" w:rsidP="00A34480">
      <w:pPr>
        <w:spacing w:line="360" w:lineRule="auto"/>
        <w:jc w:val="both"/>
        <w:rPr>
          <w:sz w:val="24"/>
          <w:szCs w:val="24"/>
        </w:rPr>
      </w:pPr>
    </w:p>
    <w:p w14:paraId="0CBBAEAA" w14:textId="77777777" w:rsidR="00A34480" w:rsidRDefault="00A34480" w:rsidP="00A34480">
      <w:pPr>
        <w:spacing w:line="360" w:lineRule="auto"/>
        <w:jc w:val="both"/>
        <w:rPr>
          <w:sz w:val="24"/>
          <w:szCs w:val="24"/>
        </w:rPr>
      </w:pPr>
    </w:p>
    <w:p w14:paraId="1728725F" w14:textId="77777777" w:rsidR="00A34480" w:rsidRDefault="00A34480" w:rsidP="00A34480">
      <w:pPr>
        <w:spacing w:line="360" w:lineRule="auto"/>
        <w:jc w:val="both"/>
        <w:rPr>
          <w:sz w:val="24"/>
          <w:szCs w:val="24"/>
        </w:rPr>
      </w:pPr>
    </w:p>
    <w:p w14:paraId="05B86C59" w14:textId="77777777" w:rsidR="00A34480" w:rsidRDefault="00A34480" w:rsidP="00A34480">
      <w:pPr>
        <w:spacing w:line="360" w:lineRule="auto"/>
        <w:jc w:val="both"/>
        <w:rPr>
          <w:sz w:val="24"/>
          <w:szCs w:val="24"/>
        </w:rPr>
      </w:pPr>
    </w:p>
    <w:p w14:paraId="0F2150E7" w14:textId="77777777" w:rsidR="00A34480" w:rsidRDefault="00A34480" w:rsidP="00A34480">
      <w:pPr>
        <w:spacing w:line="360" w:lineRule="auto"/>
        <w:jc w:val="both"/>
        <w:rPr>
          <w:sz w:val="24"/>
          <w:szCs w:val="24"/>
        </w:rPr>
      </w:pPr>
    </w:p>
    <w:p w14:paraId="0C2954BC" w14:textId="77777777" w:rsidR="00A34480" w:rsidRDefault="00A34480" w:rsidP="00A34480">
      <w:pPr>
        <w:spacing w:line="360" w:lineRule="auto"/>
        <w:jc w:val="both"/>
        <w:rPr>
          <w:sz w:val="24"/>
          <w:szCs w:val="24"/>
        </w:rPr>
      </w:pPr>
    </w:p>
    <w:p w14:paraId="28A46739" w14:textId="77777777" w:rsidR="00A34480" w:rsidRDefault="00A34480" w:rsidP="00A34480">
      <w:pPr>
        <w:spacing w:line="360" w:lineRule="auto"/>
        <w:jc w:val="both"/>
        <w:rPr>
          <w:sz w:val="24"/>
          <w:szCs w:val="24"/>
        </w:rPr>
      </w:pPr>
    </w:p>
    <w:p w14:paraId="4618AEA7" w14:textId="77777777" w:rsidR="00A34480" w:rsidRDefault="00A34480" w:rsidP="00A34480">
      <w:pPr>
        <w:spacing w:line="360" w:lineRule="auto"/>
        <w:jc w:val="both"/>
        <w:rPr>
          <w:sz w:val="24"/>
          <w:szCs w:val="24"/>
        </w:rPr>
      </w:pPr>
      <w:r>
        <w:rPr>
          <w:b/>
          <w:bCs/>
          <w:sz w:val="24"/>
          <w:szCs w:val="24"/>
        </w:rPr>
        <w:lastRenderedPageBreak/>
        <w:t>DFMEA – Action Results</w:t>
      </w:r>
    </w:p>
    <w:p w14:paraId="3BF1184E" w14:textId="6A64D444" w:rsidR="00A34480" w:rsidRDefault="00A34480" w:rsidP="00A34480">
      <w:pPr>
        <w:spacing w:line="360" w:lineRule="auto"/>
        <w:jc w:val="both"/>
        <w:rPr>
          <w:sz w:val="24"/>
          <w:szCs w:val="24"/>
        </w:rPr>
      </w:pPr>
      <w:r>
        <w:rPr>
          <w:sz w:val="24"/>
          <w:szCs w:val="24"/>
        </w:rPr>
        <w:t xml:space="preserve">With these changes and suggestions in mind the action results section of the DFMEA was filled out so that a fair comparison could be made to evaluate the suggestions. This can be seen in figure </w:t>
      </w:r>
      <w:r w:rsidR="003E18E2">
        <w:rPr>
          <w:sz w:val="24"/>
          <w:szCs w:val="24"/>
        </w:rPr>
        <w:t>8</w:t>
      </w:r>
      <w:r>
        <w:rPr>
          <w:sz w:val="24"/>
          <w:szCs w:val="24"/>
        </w:rPr>
        <w:t xml:space="preserve"> below.</w:t>
      </w:r>
    </w:p>
    <w:p w14:paraId="2B3E47CC" w14:textId="77777777" w:rsidR="00A34480" w:rsidRDefault="00A34480" w:rsidP="00A34480">
      <w:pPr>
        <w:spacing w:line="360" w:lineRule="auto"/>
        <w:jc w:val="center"/>
        <w:rPr>
          <w:sz w:val="24"/>
          <w:szCs w:val="24"/>
        </w:rPr>
      </w:pPr>
      <w:r>
        <w:rPr>
          <w:noProof/>
          <w:sz w:val="24"/>
          <w:szCs w:val="24"/>
        </w:rPr>
        <w:drawing>
          <wp:inline distT="0" distB="0" distL="0" distR="0" wp14:anchorId="3F0BFADC" wp14:editId="49A396CC">
            <wp:extent cx="2181885" cy="4933500"/>
            <wp:effectExtent l="0" t="0" r="8890" b="635"/>
            <wp:docPr id="376028042" name="Picture 1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28042" name="Picture 11" descr="A picture containing text, screenshot, number, parallel&#10;&#10;Description automatically generated"/>
                    <pic:cNvPicPr>
                      <a:picLocks noChangeAspect="1" noChangeArrowheads="1"/>
                    </pic:cNvPicPr>
                  </pic:nvPicPr>
                  <pic:blipFill rotWithShape="1">
                    <a:blip r:embed="rId39">
                      <a:extLst>
                        <a:ext uri="{28A0092B-C50C-407E-A947-70E740481C1C}">
                          <a14:useLocalDpi xmlns:a14="http://schemas.microsoft.com/office/drawing/2010/main" val="0"/>
                        </a:ext>
                      </a:extLst>
                    </a:blip>
                    <a:srcRect t="569" b="666"/>
                    <a:stretch/>
                  </pic:blipFill>
                  <pic:spPr bwMode="auto">
                    <a:xfrm>
                      <a:off x="0" y="0"/>
                      <a:ext cx="2186075" cy="4942973"/>
                    </a:xfrm>
                    <a:prstGeom prst="rect">
                      <a:avLst/>
                    </a:prstGeom>
                    <a:noFill/>
                    <a:ln>
                      <a:noFill/>
                    </a:ln>
                    <a:extLst>
                      <a:ext uri="{53640926-AAD7-44D8-BBD7-CCE9431645EC}">
                        <a14:shadowObscured xmlns:a14="http://schemas.microsoft.com/office/drawing/2010/main"/>
                      </a:ext>
                    </a:extLst>
                  </pic:spPr>
                </pic:pic>
              </a:graphicData>
            </a:graphic>
          </wp:inline>
        </w:drawing>
      </w:r>
    </w:p>
    <w:p w14:paraId="0F552053" w14:textId="09D1F54D" w:rsidR="00A34480" w:rsidRDefault="00A34480" w:rsidP="00A34480">
      <w:pPr>
        <w:spacing w:line="360" w:lineRule="auto"/>
        <w:jc w:val="right"/>
        <w:rPr>
          <w:i/>
          <w:iCs/>
          <w:sz w:val="24"/>
          <w:szCs w:val="24"/>
        </w:rPr>
      </w:pPr>
      <w:r>
        <w:rPr>
          <w:i/>
          <w:iCs/>
          <w:sz w:val="24"/>
          <w:szCs w:val="24"/>
        </w:rPr>
        <w:t xml:space="preserve">Figure </w:t>
      </w:r>
      <w:r w:rsidR="003E18E2">
        <w:rPr>
          <w:i/>
          <w:iCs/>
          <w:sz w:val="24"/>
          <w:szCs w:val="24"/>
        </w:rPr>
        <w:t>8</w:t>
      </w:r>
      <w:r>
        <w:rPr>
          <w:i/>
          <w:iCs/>
          <w:sz w:val="24"/>
          <w:szCs w:val="24"/>
        </w:rPr>
        <w:t xml:space="preserve"> - DFMEA Action Results</w:t>
      </w:r>
    </w:p>
    <w:p w14:paraId="4FC5C101" w14:textId="77777777" w:rsidR="00A34480" w:rsidRDefault="00A34480" w:rsidP="00A34480">
      <w:pPr>
        <w:spacing w:line="360" w:lineRule="auto"/>
        <w:jc w:val="right"/>
        <w:rPr>
          <w:sz w:val="24"/>
          <w:szCs w:val="24"/>
        </w:rPr>
      </w:pPr>
    </w:p>
    <w:p w14:paraId="708A2DAF" w14:textId="77777777" w:rsidR="00A34480" w:rsidRDefault="00A34480" w:rsidP="00A34480">
      <w:pPr>
        <w:spacing w:line="360" w:lineRule="auto"/>
        <w:jc w:val="both"/>
        <w:rPr>
          <w:sz w:val="24"/>
          <w:szCs w:val="24"/>
        </w:rPr>
      </w:pPr>
      <w:r>
        <w:rPr>
          <w:sz w:val="24"/>
          <w:szCs w:val="24"/>
        </w:rPr>
        <w:t>These results clearly show that the suggested modifications and manufacturing methods should contribute a great deal to ensuring that the mass production of the portable wind turbine is successful, and a high-quality, long-lasting product is delivered as requested in the design specification. (See appendix 1, 2 and 3 for DFMEA score rankings).</w:t>
      </w:r>
    </w:p>
    <w:p w14:paraId="0007891D" w14:textId="77777777" w:rsidR="00A34480" w:rsidRDefault="00A34480" w:rsidP="00A34480">
      <w:pPr>
        <w:spacing w:line="360" w:lineRule="auto"/>
        <w:jc w:val="both"/>
        <w:rPr>
          <w:sz w:val="24"/>
          <w:szCs w:val="24"/>
        </w:rPr>
      </w:pPr>
    </w:p>
    <w:p w14:paraId="3C23DECC" w14:textId="77777777" w:rsidR="00A34480" w:rsidRDefault="00A34480" w:rsidP="00A34480">
      <w:pPr>
        <w:pStyle w:val="Heading1"/>
        <w:spacing w:line="360" w:lineRule="auto"/>
        <w:rPr>
          <w:rFonts w:asciiTheme="minorHAnsi" w:hAnsiTheme="minorHAnsi" w:cstheme="minorHAnsi"/>
          <w:color w:val="auto"/>
          <w:sz w:val="24"/>
          <w:szCs w:val="24"/>
          <w:u w:val="single"/>
        </w:rPr>
      </w:pPr>
      <w:bookmarkStart w:id="36" w:name="_Toc139315899"/>
      <w:r w:rsidRPr="007A36D3">
        <w:rPr>
          <w:rFonts w:asciiTheme="minorHAnsi" w:hAnsiTheme="minorHAnsi" w:cstheme="minorHAnsi"/>
          <w:color w:val="auto"/>
          <w:sz w:val="24"/>
          <w:szCs w:val="24"/>
          <w:u w:val="single"/>
        </w:rPr>
        <w:lastRenderedPageBreak/>
        <w:t>Conclusion</w:t>
      </w:r>
      <w:bookmarkEnd w:id="36"/>
    </w:p>
    <w:p w14:paraId="472719F8" w14:textId="77777777" w:rsidR="00A34480" w:rsidRPr="007A36D3" w:rsidRDefault="00A34480" w:rsidP="00A34480"/>
    <w:p w14:paraId="421C08C0" w14:textId="77777777" w:rsidR="00A34480" w:rsidRDefault="00A34480" w:rsidP="00A34480">
      <w:pPr>
        <w:spacing w:line="360" w:lineRule="auto"/>
        <w:jc w:val="both"/>
        <w:rPr>
          <w:sz w:val="24"/>
          <w:szCs w:val="24"/>
        </w:rPr>
      </w:pPr>
      <w:r>
        <w:rPr>
          <w:sz w:val="24"/>
          <w:szCs w:val="24"/>
        </w:rPr>
        <w:t>Many of the components required for the product are bought items that will not change during the process of moving to mass production, however, as identified in the DFMEA some of the specifically designed parts such as the blades and blade mounts will need to be modified and set up for injection moulded manufacture. For the volume of units required (1000 – 2000 per week) injection moulding the certainly the better method compared to 3D printing, not only will the unit cost per part be lower and the material cost be lower but the material range and option to use additives to achieve specific properties adds a range of benefits and will help to set this product apart from any competitors. There are also options for the development of a ‘build it yourself’ style kit that could create the opportunity to lower the manufacturing/assembly costs and set this product into a more specialist category.</w:t>
      </w:r>
    </w:p>
    <w:p w14:paraId="4888766E" w14:textId="77777777" w:rsidR="00A34480" w:rsidRDefault="00A34480" w:rsidP="00A34480">
      <w:pPr>
        <w:spacing w:line="360" w:lineRule="auto"/>
        <w:jc w:val="both"/>
        <w:rPr>
          <w:sz w:val="24"/>
          <w:szCs w:val="24"/>
        </w:rPr>
      </w:pPr>
    </w:p>
    <w:p w14:paraId="36343B25" w14:textId="75972163" w:rsidR="00A34480" w:rsidRDefault="00A34480" w:rsidP="00A34480">
      <w:pPr>
        <w:spacing w:line="360" w:lineRule="auto"/>
        <w:jc w:val="both"/>
        <w:rPr>
          <w:sz w:val="24"/>
          <w:szCs w:val="24"/>
        </w:rPr>
      </w:pPr>
      <w:r>
        <w:rPr>
          <w:sz w:val="24"/>
          <w:szCs w:val="24"/>
        </w:rPr>
        <w:t xml:space="preserve">Overall, the design of the product is well thought through and with further considerations to the suggestions made in this report and the input from injection mould tool design experts the mass production of the product should not cause any major issues, this is supported by the data presented in figure </w:t>
      </w:r>
      <w:r w:rsidR="003E18E2">
        <w:rPr>
          <w:sz w:val="24"/>
          <w:szCs w:val="24"/>
        </w:rPr>
        <w:t>8</w:t>
      </w:r>
      <w:r>
        <w:rPr>
          <w:sz w:val="24"/>
          <w:szCs w:val="24"/>
        </w:rPr>
        <w:t xml:space="preserve"> - the action results section of the DFMEA.</w:t>
      </w:r>
    </w:p>
    <w:p w14:paraId="0CCDC479" w14:textId="77777777" w:rsidR="00A34480" w:rsidRDefault="00A34480" w:rsidP="00A34480">
      <w:pPr>
        <w:spacing w:line="360" w:lineRule="auto"/>
        <w:jc w:val="both"/>
        <w:rPr>
          <w:sz w:val="24"/>
          <w:szCs w:val="24"/>
        </w:rPr>
      </w:pPr>
    </w:p>
    <w:p w14:paraId="4CF71B1E" w14:textId="77777777" w:rsidR="00A34480" w:rsidRDefault="00A34480" w:rsidP="00A34480">
      <w:pPr>
        <w:spacing w:line="360" w:lineRule="auto"/>
        <w:jc w:val="both"/>
        <w:rPr>
          <w:sz w:val="24"/>
          <w:szCs w:val="24"/>
        </w:rPr>
      </w:pPr>
    </w:p>
    <w:p w14:paraId="3ED81A7A" w14:textId="77777777" w:rsidR="00A34480" w:rsidRDefault="00A34480" w:rsidP="00A34480">
      <w:pPr>
        <w:spacing w:line="360" w:lineRule="auto"/>
        <w:jc w:val="both"/>
        <w:rPr>
          <w:sz w:val="24"/>
          <w:szCs w:val="24"/>
        </w:rPr>
      </w:pPr>
    </w:p>
    <w:p w14:paraId="037C863A" w14:textId="77777777" w:rsidR="00A34480" w:rsidRDefault="00A34480" w:rsidP="00A34480">
      <w:pPr>
        <w:spacing w:line="360" w:lineRule="auto"/>
        <w:jc w:val="both"/>
        <w:rPr>
          <w:sz w:val="24"/>
          <w:szCs w:val="24"/>
        </w:rPr>
      </w:pPr>
    </w:p>
    <w:p w14:paraId="5B36129F" w14:textId="77777777" w:rsidR="00A34480" w:rsidRDefault="00A34480" w:rsidP="00A34480">
      <w:pPr>
        <w:spacing w:line="360" w:lineRule="auto"/>
        <w:jc w:val="both"/>
        <w:rPr>
          <w:sz w:val="24"/>
          <w:szCs w:val="24"/>
        </w:rPr>
      </w:pPr>
    </w:p>
    <w:p w14:paraId="44753667" w14:textId="77777777" w:rsidR="00A34480" w:rsidRDefault="00A34480" w:rsidP="00A34480">
      <w:pPr>
        <w:spacing w:line="360" w:lineRule="auto"/>
        <w:jc w:val="both"/>
        <w:rPr>
          <w:sz w:val="24"/>
          <w:szCs w:val="24"/>
        </w:rPr>
      </w:pPr>
    </w:p>
    <w:p w14:paraId="5FB4E2AF" w14:textId="77777777" w:rsidR="00A34480" w:rsidRDefault="00A34480" w:rsidP="00A34480">
      <w:pPr>
        <w:spacing w:line="360" w:lineRule="auto"/>
        <w:jc w:val="both"/>
        <w:rPr>
          <w:sz w:val="24"/>
          <w:szCs w:val="24"/>
        </w:rPr>
      </w:pPr>
    </w:p>
    <w:p w14:paraId="3969488A" w14:textId="77777777" w:rsidR="00A34480" w:rsidRDefault="00A34480" w:rsidP="00A34480">
      <w:pPr>
        <w:spacing w:line="360" w:lineRule="auto"/>
        <w:jc w:val="both"/>
        <w:rPr>
          <w:sz w:val="24"/>
          <w:szCs w:val="24"/>
        </w:rPr>
      </w:pPr>
    </w:p>
    <w:p w14:paraId="17109E5E" w14:textId="77777777" w:rsidR="00A34480" w:rsidRDefault="00A34480" w:rsidP="00A34480">
      <w:pPr>
        <w:spacing w:line="360" w:lineRule="auto"/>
        <w:jc w:val="both"/>
        <w:rPr>
          <w:sz w:val="24"/>
          <w:szCs w:val="24"/>
        </w:rPr>
      </w:pPr>
    </w:p>
    <w:p w14:paraId="73983385" w14:textId="77777777" w:rsidR="00A34480" w:rsidRDefault="00A34480" w:rsidP="00A34480">
      <w:pPr>
        <w:spacing w:line="360" w:lineRule="auto"/>
        <w:jc w:val="both"/>
        <w:rPr>
          <w:sz w:val="24"/>
          <w:szCs w:val="24"/>
        </w:rPr>
      </w:pPr>
    </w:p>
    <w:p w14:paraId="30FD5813" w14:textId="77777777" w:rsidR="00A34480" w:rsidRDefault="00A34480" w:rsidP="00A34480">
      <w:pPr>
        <w:spacing w:line="360" w:lineRule="auto"/>
        <w:jc w:val="both"/>
        <w:rPr>
          <w:sz w:val="24"/>
          <w:szCs w:val="24"/>
          <w:u w:val="single"/>
        </w:rPr>
      </w:pPr>
      <w:r>
        <w:rPr>
          <w:sz w:val="24"/>
          <w:szCs w:val="24"/>
          <w:u w:val="single"/>
        </w:rPr>
        <w:lastRenderedPageBreak/>
        <w:t>References</w:t>
      </w:r>
    </w:p>
    <w:p w14:paraId="421B3EEF" w14:textId="77777777" w:rsidR="00B124DF" w:rsidRDefault="00B124DF" w:rsidP="00A34480">
      <w:pPr>
        <w:spacing w:line="360" w:lineRule="auto"/>
        <w:jc w:val="both"/>
        <w:rPr>
          <w:sz w:val="24"/>
          <w:szCs w:val="24"/>
          <w:u w:val="single"/>
        </w:rPr>
      </w:pPr>
    </w:p>
    <w:p w14:paraId="36C15E0C" w14:textId="3CAA92C4" w:rsidR="00B124DF" w:rsidRDefault="00B124DF" w:rsidP="00A34480">
      <w:pPr>
        <w:spacing w:line="360" w:lineRule="auto"/>
        <w:jc w:val="both"/>
        <w:rPr>
          <w:sz w:val="24"/>
          <w:szCs w:val="24"/>
          <w:u w:val="single"/>
        </w:rPr>
      </w:pPr>
      <w:r>
        <w:rPr>
          <w:i/>
          <w:iCs/>
          <w:sz w:val="24"/>
          <w:szCs w:val="24"/>
        </w:rPr>
        <w:t>DFA Component Appraisal Chart</w:t>
      </w:r>
      <w:r>
        <w:rPr>
          <w:i/>
          <w:iCs/>
          <w:sz w:val="24"/>
          <w:szCs w:val="24"/>
        </w:rPr>
        <w:t>. (2023), ‘Design for X’, [online]. Available: Manufacturing Design and Technology Moodle [Accessed 2023 June 27].</w:t>
      </w:r>
    </w:p>
    <w:p w14:paraId="17F4D4E6" w14:textId="77777777" w:rsidR="00B124DF" w:rsidRDefault="00B124DF" w:rsidP="00A34480">
      <w:pPr>
        <w:spacing w:line="360" w:lineRule="auto"/>
        <w:jc w:val="both"/>
        <w:rPr>
          <w:sz w:val="24"/>
          <w:szCs w:val="24"/>
          <w:u w:val="single"/>
        </w:rPr>
      </w:pPr>
    </w:p>
    <w:p w14:paraId="022893F8" w14:textId="77777777" w:rsidR="00A34480" w:rsidRDefault="00A34480" w:rsidP="00A34480">
      <w:pPr>
        <w:spacing w:line="360" w:lineRule="auto"/>
        <w:jc w:val="both"/>
        <w:rPr>
          <w:sz w:val="24"/>
          <w:szCs w:val="24"/>
        </w:rPr>
      </w:pPr>
      <w:r>
        <w:rPr>
          <w:sz w:val="24"/>
          <w:szCs w:val="24"/>
        </w:rPr>
        <w:t>Eisner, C. (2022), ‘</w:t>
      </w:r>
      <w:r w:rsidRPr="00951453">
        <w:rPr>
          <w:sz w:val="24"/>
          <w:szCs w:val="24"/>
        </w:rPr>
        <w:t>DFMEA: The Beginner’s Guide to Design Failure Mode and Effects Analysis</w:t>
      </w:r>
      <w:r>
        <w:rPr>
          <w:sz w:val="24"/>
          <w:szCs w:val="24"/>
        </w:rPr>
        <w:t xml:space="preserve">’, [online]. Available: </w:t>
      </w:r>
      <w:hyperlink r:id="rId40" w:history="1">
        <w:r w:rsidRPr="00580B07">
          <w:rPr>
            <w:rStyle w:val="Hyperlink"/>
            <w:sz w:val="24"/>
            <w:szCs w:val="24"/>
          </w:rPr>
          <w:t>https://www.getmaintainx.com/blog/beginners-guide-to-dfmea/</w:t>
        </w:r>
      </w:hyperlink>
      <w:r>
        <w:rPr>
          <w:sz w:val="24"/>
          <w:szCs w:val="24"/>
        </w:rPr>
        <w:t xml:space="preserve"> [Accessed - 2023 June 26].</w:t>
      </w:r>
    </w:p>
    <w:p w14:paraId="69C13402" w14:textId="77777777" w:rsidR="00A34480" w:rsidRDefault="00A34480" w:rsidP="00A34480">
      <w:pPr>
        <w:spacing w:line="360" w:lineRule="auto"/>
        <w:jc w:val="both"/>
        <w:rPr>
          <w:sz w:val="24"/>
          <w:szCs w:val="24"/>
        </w:rPr>
      </w:pPr>
    </w:p>
    <w:p w14:paraId="33F5234C" w14:textId="77777777" w:rsidR="00A34480" w:rsidRDefault="00A34480" w:rsidP="00A34480">
      <w:pPr>
        <w:spacing w:line="360" w:lineRule="auto"/>
        <w:jc w:val="both"/>
        <w:rPr>
          <w:sz w:val="24"/>
          <w:szCs w:val="24"/>
        </w:rPr>
      </w:pPr>
      <w:proofErr w:type="spellStart"/>
      <w:r>
        <w:rPr>
          <w:sz w:val="24"/>
          <w:szCs w:val="24"/>
        </w:rPr>
        <w:t>G</w:t>
      </w:r>
      <w:r w:rsidRPr="00050292">
        <w:rPr>
          <w:sz w:val="24"/>
          <w:szCs w:val="24"/>
        </w:rPr>
        <w:t>oehrke</w:t>
      </w:r>
      <w:proofErr w:type="spellEnd"/>
      <w:r>
        <w:rPr>
          <w:sz w:val="24"/>
          <w:szCs w:val="24"/>
        </w:rPr>
        <w:t>, S. (2022), ‘</w:t>
      </w:r>
      <w:r w:rsidRPr="007D2B4D">
        <w:rPr>
          <w:sz w:val="24"/>
          <w:szCs w:val="24"/>
        </w:rPr>
        <w:t xml:space="preserve">Point of Pivot: 3D Printing vs. Injection </w:t>
      </w:r>
      <w:proofErr w:type="spellStart"/>
      <w:r w:rsidRPr="007D2B4D">
        <w:rPr>
          <w:sz w:val="24"/>
          <w:szCs w:val="24"/>
        </w:rPr>
        <w:t>Molding</w:t>
      </w:r>
      <w:proofErr w:type="spellEnd"/>
      <w:r>
        <w:rPr>
          <w:sz w:val="24"/>
          <w:szCs w:val="24"/>
        </w:rPr>
        <w:t xml:space="preserve">’, [online]. Available: </w:t>
      </w:r>
      <w:hyperlink r:id="rId41" w:history="1">
        <w:r w:rsidRPr="00580B07">
          <w:rPr>
            <w:rStyle w:val="Hyperlink"/>
            <w:sz w:val="24"/>
            <w:szCs w:val="24"/>
          </w:rPr>
          <w:t>https://www.plasticstoday.com/3d-printing/point-pivot-3d-printing-vs-injection-molding</w:t>
        </w:r>
      </w:hyperlink>
      <w:r>
        <w:rPr>
          <w:sz w:val="24"/>
          <w:szCs w:val="24"/>
        </w:rPr>
        <w:t xml:space="preserve"> [Accessed - 2023 June 27].</w:t>
      </w:r>
    </w:p>
    <w:p w14:paraId="5E57DAAC" w14:textId="77777777" w:rsidR="00A34480" w:rsidRDefault="00A34480" w:rsidP="00A34480">
      <w:pPr>
        <w:spacing w:line="360" w:lineRule="auto"/>
        <w:jc w:val="both"/>
        <w:rPr>
          <w:sz w:val="24"/>
          <w:szCs w:val="24"/>
        </w:rPr>
      </w:pPr>
    </w:p>
    <w:p w14:paraId="6B6CDDEF" w14:textId="77777777" w:rsidR="00A34480" w:rsidRPr="00951453" w:rsidRDefault="00A34480" w:rsidP="00A34480">
      <w:pPr>
        <w:spacing w:line="360" w:lineRule="auto"/>
        <w:jc w:val="both"/>
        <w:rPr>
          <w:sz w:val="24"/>
          <w:szCs w:val="24"/>
        </w:rPr>
      </w:pPr>
      <w:r>
        <w:rPr>
          <w:sz w:val="24"/>
          <w:szCs w:val="24"/>
        </w:rPr>
        <w:t>Vogel, J. (2020), ‘</w:t>
      </w:r>
      <w:r w:rsidRPr="002125DC">
        <w:rPr>
          <w:sz w:val="24"/>
          <w:szCs w:val="24"/>
        </w:rPr>
        <w:t xml:space="preserve">3D Printing vs Injection </w:t>
      </w:r>
      <w:proofErr w:type="spellStart"/>
      <w:r w:rsidRPr="002125DC">
        <w:rPr>
          <w:sz w:val="24"/>
          <w:szCs w:val="24"/>
        </w:rPr>
        <w:t>Molding</w:t>
      </w:r>
      <w:proofErr w:type="spellEnd"/>
      <w:r w:rsidRPr="002125DC">
        <w:rPr>
          <w:sz w:val="24"/>
          <w:szCs w:val="24"/>
        </w:rPr>
        <w:t xml:space="preserve"> – Which is Better?</w:t>
      </w:r>
      <w:r>
        <w:rPr>
          <w:sz w:val="24"/>
          <w:szCs w:val="24"/>
        </w:rPr>
        <w:t xml:space="preserve">’, [online]. Available: </w:t>
      </w:r>
      <w:hyperlink r:id="rId42" w:history="1">
        <w:r w:rsidRPr="00580B07">
          <w:rPr>
            <w:rStyle w:val="Hyperlink"/>
            <w:sz w:val="24"/>
            <w:szCs w:val="24"/>
          </w:rPr>
          <w:t>https://www.kaysun.com/blog/plastic-injection-molding-vs-3d-printing</w:t>
        </w:r>
      </w:hyperlink>
      <w:r>
        <w:rPr>
          <w:sz w:val="24"/>
          <w:szCs w:val="24"/>
        </w:rPr>
        <w:t xml:space="preserve"> [Accessed - 2023 June 27].</w:t>
      </w:r>
    </w:p>
    <w:p w14:paraId="4A8B17C7" w14:textId="77777777" w:rsidR="00A34480" w:rsidRDefault="00A34480" w:rsidP="00A34480">
      <w:pPr>
        <w:spacing w:line="360" w:lineRule="auto"/>
        <w:jc w:val="both"/>
        <w:rPr>
          <w:sz w:val="24"/>
          <w:szCs w:val="24"/>
        </w:rPr>
      </w:pPr>
    </w:p>
    <w:p w14:paraId="551C142B" w14:textId="77777777" w:rsidR="00A34480" w:rsidRDefault="00A34480" w:rsidP="00A34480">
      <w:pPr>
        <w:spacing w:line="360" w:lineRule="auto"/>
        <w:jc w:val="both"/>
        <w:rPr>
          <w:sz w:val="24"/>
          <w:szCs w:val="24"/>
        </w:rPr>
      </w:pPr>
    </w:p>
    <w:p w14:paraId="313E9E86" w14:textId="77777777" w:rsidR="00A34480" w:rsidRDefault="00A34480" w:rsidP="00A34480">
      <w:pPr>
        <w:spacing w:line="360" w:lineRule="auto"/>
        <w:jc w:val="both"/>
        <w:rPr>
          <w:sz w:val="24"/>
          <w:szCs w:val="24"/>
        </w:rPr>
      </w:pPr>
    </w:p>
    <w:p w14:paraId="4A54398B" w14:textId="77777777" w:rsidR="00A34480" w:rsidRDefault="00A34480" w:rsidP="00A34480">
      <w:pPr>
        <w:spacing w:line="360" w:lineRule="auto"/>
        <w:jc w:val="both"/>
        <w:rPr>
          <w:sz w:val="24"/>
          <w:szCs w:val="24"/>
        </w:rPr>
      </w:pPr>
    </w:p>
    <w:p w14:paraId="1C30728C" w14:textId="77777777" w:rsidR="00A34480" w:rsidRDefault="00A34480" w:rsidP="00A34480">
      <w:pPr>
        <w:spacing w:line="360" w:lineRule="auto"/>
        <w:jc w:val="both"/>
        <w:rPr>
          <w:sz w:val="24"/>
          <w:szCs w:val="24"/>
        </w:rPr>
      </w:pPr>
    </w:p>
    <w:p w14:paraId="09A731AA" w14:textId="77777777" w:rsidR="00A34480" w:rsidRDefault="00A34480" w:rsidP="00A34480">
      <w:pPr>
        <w:spacing w:line="360" w:lineRule="auto"/>
        <w:jc w:val="both"/>
        <w:rPr>
          <w:sz w:val="24"/>
          <w:szCs w:val="24"/>
        </w:rPr>
      </w:pPr>
    </w:p>
    <w:p w14:paraId="6E290133" w14:textId="77777777" w:rsidR="00A34480" w:rsidRDefault="00A34480" w:rsidP="00A34480">
      <w:pPr>
        <w:spacing w:line="360" w:lineRule="auto"/>
        <w:jc w:val="both"/>
        <w:rPr>
          <w:sz w:val="24"/>
          <w:szCs w:val="24"/>
        </w:rPr>
      </w:pPr>
    </w:p>
    <w:p w14:paraId="361FF571" w14:textId="77777777" w:rsidR="00A34480" w:rsidRDefault="00A34480" w:rsidP="00A34480">
      <w:pPr>
        <w:spacing w:line="360" w:lineRule="auto"/>
        <w:jc w:val="both"/>
        <w:rPr>
          <w:sz w:val="24"/>
          <w:szCs w:val="24"/>
        </w:rPr>
      </w:pPr>
    </w:p>
    <w:p w14:paraId="124A640F" w14:textId="77777777" w:rsidR="00A34480" w:rsidRDefault="00A34480" w:rsidP="00A34480">
      <w:pPr>
        <w:spacing w:line="360" w:lineRule="auto"/>
        <w:jc w:val="both"/>
        <w:rPr>
          <w:sz w:val="24"/>
          <w:szCs w:val="24"/>
        </w:rPr>
      </w:pPr>
    </w:p>
    <w:p w14:paraId="4AED5623" w14:textId="77777777" w:rsidR="00A34480" w:rsidRDefault="00A34480" w:rsidP="00A34480">
      <w:pPr>
        <w:pStyle w:val="Heading1"/>
        <w:spacing w:line="360" w:lineRule="auto"/>
        <w:rPr>
          <w:rFonts w:asciiTheme="minorHAnsi" w:hAnsiTheme="minorHAnsi" w:cstheme="minorHAnsi"/>
          <w:color w:val="auto"/>
          <w:sz w:val="24"/>
          <w:szCs w:val="24"/>
          <w:u w:val="single"/>
        </w:rPr>
      </w:pPr>
      <w:bookmarkStart w:id="37" w:name="_Toc139315900"/>
      <w:r w:rsidRPr="009C332A">
        <w:rPr>
          <w:rFonts w:asciiTheme="minorHAnsi" w:hAnsiTheme="minorHAnsi" w:cstheme="minorHAnsi"/>
          <w:color w:val="auto"/>
          <w:sz w:val="24"/>
          <w:szCs w:val="24"/>
          <w:u w:val="single"/>
        </w:rPr>
        <w:lastRenderedPageBreak/>
        <w:t>Appendix</w:t>
      </w:r>
      <w:bookmarkEnd w:id="37"/>
    </w:p>
    <w:p w14:paraId="0E0E4985" w14:textId="77777777" w:rsidR="00A34480" w:rsidRPr="00D70E87" w:rsidRDefault="00A34480" w:rsidP="00A34480">
      <w:pPr>
        <w:spacing w:line="360" w:lineRule="auto"/>
      </w:pPr>
    </w:p>
    <w:p w14:paraId="55272DC2" w14:textId="77777777" w:rsidR="00A34480" w:rsidRDefault="00A34480" w:rsidP="00A34480">
      <w:pPr>
        <w:spacing w:line="360" w:lineRule="auto"/>
        <w:jc w:val="both"/>
        <w:rPr>
          <w:sz w:val="24"/>
          <w:szCs w:val="24"/>
        </w:rPr>
      </w:pPr>
      <w:r>
        <w:rPr>
          <w:sz w:val="24"/>
          <w:szCs w:val="24"/>
        </w:rPr>
        <w:t>Appendix 1 – DFMEA Severity Rankings</w:t>
      </w:r>
    </w:p>
    <w:p w14:paraId="5B135F64" w14:textId="77777777" w:rsidR="00A34480" w:rsidRDefault="00A34480" w:rsidP="00A34480">
      <w:pPr>
        <w:spacing w:line="360" w:lineRule="auto"/>
        <w:jc w:val="center"/>
        <w:rPr>
          <w:sz w:val="24"/>
          <w:szCs w:val="24"/>
        </w:rPr>
      </w:pPr>
      <w:r>
        <w:rPr>
          <w:noProof/>
          <w:sz w:val="24"/>
          <w:szCs w:val="24"/>
        </w:rPr>
        <w:drawing>
          <wp:inline distT="0" distB="0" distL="0" distR="0" wp14:anchorId="23DCF7E3" wp14:editId="6F1E88E4">
            <wp:extent cx="3801125" cy="2273684"/>
            <wp:effectExtent l="0" t="0" r="8890" b="0"/>
            <wp:docPr id="280873575" name="Picture 9"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73575" name="Picture 9" descr="A picture containing text, screenshot, font, number&#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33622" cy="2293122"/>
                    </a:xfrm>
                    <a:prstGeom prst="rect">
                      <a:avLst/>
                    </a:prstGeom>
                    <a:noFill/>
                  </pic:spPr>
                </pic:pic>
              </a:graphicData>
            </a:graphic>
          </wp:inline>
        </w:drawing>
      </w:r>
    </w:p>
    <w:p w14:paraId="113F5918" w14:textId="77777777" w:rsidR="00A34480" w:rsidRDefault="00A34480" w:rsidP="00A34480">
      <w:pPr>
        <w:spacing w:line="360" w:lineRule="auto"/>
        <w:jc w:val="center"/>
        <w:rPr>
          <w:sz w:val="24"/>
          <w:szCs w:val="24"/>
        </w:rPr>
      </w:pPr>
    </w:p>
    <w:p w14:paraId="4649B86C" w14:textId="77777777" w:rsidR="00A34480" w:rsidRDefault="00A34480" w:rsidP="00A34480">
      <w:pPr>
        <w:spacing w:line="360" w:lineRule="auto"/>
        <w:rPr>
          <w:sz w:val="24"/>
          <w:szCs w:val="24"/>
        </w:rPr>
      </w:pPr>
      <w:r>
        <w:rPr>
          <w:sz w:val="24"/>
          <w:szCs w:val="24"/>
        </w:rPr>
        <w:t>Appendix 2 – DFMEA Occurrence Rankings</w:t>
      </w:r>
    </w:p>
    <w:p w14:paraId="1534E4BF" w14:textId="77777777" w:rsidR="00A34480" w:rsidRDefault="00A34480" w:rsidP="00A34480">
      <w:pPr>
        <w:spacing w:line="360" w:lineRule="auto"/>
        <w:jc w:val="center"/>
        <w:rPr>
          <w:sz w:val="24"/>
          <w:szCs w:val="24"/>
        </w:rPr>
      </w:pPr>
      <w:r w:rsidRPr="009D5C22">
        <w:rPr>
          <w:noProof/>
          <w:sz w:val="24"/>
          <w:szCs w:val="24"/>
        </w:rPr>
        <w:drawing>
          <wp:inline distT="0" distB="0" distL="0" distR="0" wp14:anchorId="01769356" wp14:editId="3CFEEB23">
            <wp:extent cx="4163223" cy="1326549"/>
            <wp:effectExtent l="0" t="0" r="8890" b="6985"/>
            <wp:docPr id="1214207978"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07978" name="Picture 1" descr="A picture containing text, screenshot, font, number&#10;&#10;Description automatically generated"/>
                    <pic:cNvPicPr/>
                  </pic:nvPicPr>
                  <pic:blipFill>
                    <a:blip r:embed="rId44"/>
                    <a:stretch>
                      <a:fillRect/>
                    </a:stretch>
                  </pic:blipFill>
                  <pic:spPr>
                    <a:xfrm>
                      <a:off x="0" y="0"/>
                      <a:ext cx="4199892" cy="1338233"/>
                    </a:xfrm>
                    <a:prstGeom prst="rect">
                      <a:avLst/>
                    </a:prstGeom>
                  </pic:spPr>
                </pic:pic>
              </a:graphicData>
            </a:graphic>
          </wp:inline>
        </w:drawing>
      </w:r>
    </w:p>
    <w:p w14:paraId="2938413D" w14:textId="77777777" w:rsidR="00A34480" w:rsidRDefault="00A34480" w:rsidP="00A34480">
      <w:pPr>
        <w:spacing w:line="360" w:lineRule="auto"/>
        <w:jc w:val="center"/>
        <w:rPr>
          <w:sz w:val="24"/>
          <w:szCs w:val="24"/>
        </w:rPr>
      </w:pPr>
    </w:p>
    <w:p w14:paraId="6E2B906F" w14:textId="77777777" w:rsidR="00A34480" w:rsidRDefault="00A34480" w:rsidP="00A34480">
      <w:pPr>
        <w:spacing w:line="360" w:lineRule="auto"/>
        <w:rPr>
          <w:sz w:val="24"/>
          <w:szCs w:val="24"/>
        </w:rPr>
      </w:pPr>
      <w:r>
        <w:rPr>
          <w:sz w:val="24"/>
          <w:szCs w:val="24"/>
        </w:rPr>
        <w:t>Appendix 3 – DFMEA Detectability Rankings</w:t>
      </w:r>
    </w:p>
    <w:p w14:paraId="2266099B" w14:textId="179AD1E9" w:rsidR="00E437B1" w:rsidRPr="00A1301C" w:rsidRDefault="00A34480" w:rsidP="00530940">
      <w:pPr>
        <w:spacing w:line="360" w:lineRule="auto"/>
        <w:jc w:val="center"/>
        <w:rPr>
          <w:sz w:val="24"/>
          <w:szCs w:val="24"/>
        </w:rPr>
      </w:pPr>
      <w:r>
        <w:rPr>
          <w:noProof/>
          <w:sz w:val="24"/>
          <w:szCs w:val="24"/>
        </w:rPr>
        <w:drawing>
          <wp:inline distT="0" distB="0" distL="0" distR="0" wp14:anchorId="1A8F6D98" wp14:editId="0B6C10ED">
            <wp:extent cx="3972284" cy="2266783"/>
            <wp:effectExtent l="0" t="0" r="0" b="635"/>
            <wp:docPr id="1427560408" name="Picture 10"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60408" name="Picture 10" descr="A picture containing text, screenshot, number, font&#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003059" cy="2284345"/>
                    </a:xfrm>
                    <a:prstGeom prst="rect">
                      <a:avLst/>
                    </a:prstGeom>
                    <a:noFill/>
                  </pic:spPr>
                </pic:pic>
              </a:graphicData>
            </a:graphic>
          </wp:inline>
        </w:drawing>
      </w:r>
    </w:p>
    <w:sectPr w:rsidR="00E437B1" w:rsidRPr="00A13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63727"/>
    <w:multiLevelType w:val="hybridMultilevel"/>
    <w:tmpl w:val="26FE4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D327A"/>
    <w:multiLevelType w:val="hybridMultilevel"/>
    <w:tmpl w:val="6242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54415D"/>
    <w:multiLevelType w:val="hybridMultilevel"/>
    <w:tmpl w:val="7AA0B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2009690">
    <w:abstractNumId w:val="2"/>
  </w:num>
  <w:num w:numId="2" w16cid:durableId="408582524">
    <w:abstractNumId w:val="0"/>
  </w:num>
  <w:num w:numId="3" w16cid:durableId="194197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01C"/>
    <w:rsid w:val="000118F0"/>
    <w:rsid w:val="0002772B"/>
    <w:rsid w:val="000A1D86"/>
    <w:rsid w:val="000C4B7A"/>
    <w:rsid w:val="000E418C"/>
    <w:rsid w:val="001471F5"/>
    <w:rsid w:val="0016619E"/>
    <w:rsid w:val="00167271"/>
    <w:rsid w:val="0016784F"/>
    <w:rsid w:val="00171500"/>
    <w:rsid w:val="00181DF0"/>
    <w:rsid w:val="00186123"/>
    <w:rsid w:val="001A0801"/>
    <w:rsid w:val="001A72D9"/>
    <w:rsid w:val="001B5051"/>
    <w:rsid w:val="001B7CF6"/>
    <w:rsid w:val="001D3527"/>
    <w:rsid w:val="001D3715"/>
    <w:rsid w:val="001D5672"/>
    <w:rsid w:val="001D660D"/>
    <w:rsid w:val="001E0B76"/>
    <w:rsid w:val="00223B4A"/>
    <w:rsid w:val="00241AC1"/>
    <w:rsid w:val="00241F5A"/>
    <w:rsid w:val="002625A3"/>
    <w:rsid w:val="00265BA4"/>
    <w:rsid w:val="00285A98"/>
    <w:rsid w:val="002B0F49"/>
    <w:rsid w:val="002B4B79"/>
    <w:rsid w:val="002B5BE1"/>
    <w:rsid w:val="002C13AA"/>
    <w:rsid w:val="002E064F"/>
    <w:rsid w:val="002E4D0B"/>
    <w:rsid w:val="002F6849"/>
    <w:rsid w:val="00305A16"/>
    <w:rsid w:val="00354213"/>
    <w:rsid w:val="00365502"/>
    <w:rsid w:val="003724F4"/>
    <w:rsid w:val="003738C6"/>
    <w:rsid w:val="003B369D"/>
    <w:rsid w:val="003E18E2"/>
    <w:rsid w:val="003F1428"/>
    <w:rsid w:val="00417E48"/>
    <w:rsid w:val="00437119"/>
    <w:rsid w:val="00457CF9"/>
    <w:rsid w:val="0047169F"/>
    <w:rsid w:val="004763F7"/>
    <w:rsid w:val="00487B99"/>
    <w:rsid w:val="00490F2D"/>
    <w:rsid w:val="004A3583"/>
    <w:rsid w:val="004B37E5"/>
    <w:rsid w:val="004D78D4"/>
    <w:rsid w:val="004D7CBA"/>
    <w:rsid w:val="00517BA9"/>
    <w:rsid w:val="00530940"/>
    <w:rsid w:val="0054179E"/>
    <w:rsid w:val="00555D00"/>
    <w:rsid w:val="00565770"/>
    <w:rsid w:val="00566E77"/>
    <w:rsid w:val="0057056F"/>
    <w:rsid w:val="0057080C"/>
    <w:rsid w:val="005B3420"/>
    <w:rsid w:val="005C1EBB"/>
    <w:rsid w:val="005D0501"/>
    <w:rsid w:val="005E20B8"/>
    <w:rsid w:val="005E4F60"/>
    <w:rsid w:val="005F0FBF"/>
    <w:rsid w:val="00604A60"/>
    <w:rsid w:val="006111B4"/>
    <w:rsid w:val="006159C5"/>
    <w:rsid w:val="00646C18"/>
    <w:rsid w:val="006A4A26"/>
    <w:rsid w:val="006A4D7D"/>
    <w:rsid w:val="006A79E8"/>
    <w:rsid w:val="006B7C37"/>
    <w:rsid w:val="006C1095"/>
    <w:rsid w:val="006C3CAF"/>
    <w:rsid w:val="006D4455"/>
    <w:rsid w:val="006D5B15"/>
    <w:rsid w:val="006E5FDF"/>
    <w:rsid w:val="00713907"/>
    <w:rsid w:val="007161C5"/>
    <w:rsid w:val="007216F1"/>
    <w:rsid w:val="0074330C"/>
    <w:rsid w:val="007B0E55"/>
    <w:rsid w:val="007B482C"/>
    <w:rsid w:val="007B7B02"/>
    <w:rsid w:val="007C0E51"/>
    <w:rsid w:val="007E53D2"/>
    <w:rsid w:val="00813D5E"/>
    <w:rsid w:val="008250CA"/>
    <w:rsid w:val="0083561E"/>
    <w:rsid w:val="00843D38"/>
    <w:rsid w:val="00850699"/>
    <w:rsid w:val="00857E3E"/>
    <w:rsid w:val="00862FC9"/>
    <w:rsid w:val="008B6220"/>
    <w:rsid w:val="008F0693"/>
    <w:rsid w:val="008F2F60"/>
    <w:rsid w:val="00926EFC"/>
    <w:rsid w:val="00930F33"/>
    <w:rsid w:val="00934040"/>
    <w:rsid w:val="00934C7E"/>
    <w:rsid w:val="00943935"/>
    <w:rsid w:val="00955EBE"/>
    <w:rsid w:val="009564EF"/>
    <w:rsid w:val="00984BCE"/>
    <w:rsid w:val="009C2A31"/>
    <w:rsid w:val="009D5651"/>
    <w:rsid w:val="009E3AE5"/>
    <w:rsid w:val="009E3F5E"/>
    <w:rsid w:val="00A1029C"/>
    <w:rsid w:val="00A1301C"/>
    <w:rsid w:val="00A33D13"/>
    <w:rsid w:val="00A3447C"/>
    <w:rsid w:val="00A34480"/>
    <w:rsid w:val="00A36012"/>
    <w:rsid w:val="00A511E9"/>
    <w:rsid w:val="00A606CD"/>
    <w:rsid w:val="00A6370D"/>
    <w:rsid w:val="00A703D3"/>
    <w:rsid w:val="00A762A6"/>
    <w:rsid w:val="00A81167"/>
    <w:rsid w:val="00A84E5A"/>
    <w:rsid w:val="00AA025E"/>
    <w:rsid w:val="00AB17FC"/>
    <w:rsid w:val="00AF3FEF"/>
    <w:rsid w:val="00AF4095"/>
    <w:rsid w:val="00AF4D14"/>
    <w:rsid w:val="00B05691"/>
    <w:rsid w:val="00B124DF"/>
    <w:rsid w:val="00B20554"/>
    <w:rsid w:val="00B227C9"/>
    <w:rsid w:val="00B27700"/>
    <w:rsid w:val="00B61CCE"/>
    <w:rsid w:val="00BA47E6"/>
    <w:rsid w:val="00BB69F0"/>
    <w:rsid w:val="00BC37D8"/>
    <w:rsid w:val="00BD361E"/>
    <w:rsid w:val="00BD6C50"/>
    <w:rsid w:val="00BF4B75"/>
    <w:rsid w:val="00C10A2B"/>
    <w:rsid w:val="00C11726"/>
    <w:rsid w:val="00C1278E"/>
    <w:rsid w:val="00C1673B"/>
    <w:rsid w:val="00C31453"/>
    <w:rsid w:val="00C44032"/>
    <w:rsid w:val="00C47275"/>
    <w:rsid w:val="00CA340C"/>
    <w:rsid w:val="00CB265B"/>
    <w:rsid w:val="00CD023B"/>
    <w:rsid w:val="00CE2E6B"/>
    <w:rsid w:val="00CF2FE4"/>
    <w:rsid w:val="00D140C3"/>
    <w:rsid w:val="00D16E32"/>
    <w:rsid w:val="00D4410C"/>
    <w:rsid w:val="00D45DF0"/>
    <w:rsid w:val="00D76AAF"/>
    <w:rsid w:val="00D877CA"/>
    <w:rsid w:val="00D973E0"/>
    <w:rsid w:val="00DA5D71"/>
    <w:rsid w:val="00DB151C"/>
    <w:rsid w:val="00DC5D03"/>
    <w:rsid w:val="00DE599A"/>
    <w:rsid w:val="00E102E9"/>
    <w:rsid w:val="00E21599"/>
    <w:rsid w:val="00E27A68"/>
    <w:rsid w:val="00E328E1"/>
    <w:rsid w:val="00E33F28"/>
    <w:rsid w:val="00E437B1"/>
    <w:rsid w:val="00E45619"/>
    <w:rsid w:val="00E467CA"/>
    <w:rsid w:val="00E5433D"/>
    <w:rsid w:val="00E579DD"/>
    <w:rsid w:val="00E861EE"/>
    <w:rsid w:val="00E95209"/>
    <w:rsid w:val="00EB6193"/>
    <w:rsid w:val="00EB7682"/>
    <w:rsid w:val="00ED05FE"/>
    <w:rsid w:val="00EE6164"/>
    <w:rsid w:val="00EF205A"/>
    <w:rsid w:val="00EF6FCB"/>
    <w:rsid w:val="00F002C9"/>
    <w:rsid w:val="00F04613"/>
    <w:rsid w:val="00F06ACE"/>
    <w:rsid w:val="00F12A6C"/>
    <w:rsid w:val="00F160DD"/>
    <w:rsid w:val="00F23B9B"/>
    <w:rsid w:val="00F5254A"/>
    <w:rsid w:val="00F56B32"/>
    <w:rsid w:val="00F57B25"/>
    <w:rsid w:val="00FC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3A08"/>
  <w15:chartTrackingRefBased/>
  <w15:docId w15:val="{FE21BCBB-D5AB-493D-A9BF-56113AD62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0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78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0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301C"/>
    <w:pPr>
      <w:outlineLvl w:val="9"/>
    </w:pPr>
    <w:rPr>
      <w:kern w:val="0"/>
      <w:lang w:eastAsia="en-GB"/>
      <w14:ligatures w14:val="none"/>
    </w:rPr>
  </w:style>
  <w:style w:type="paragraph" w:styleId="TOC2">
    <w:name w:val="toc 2"/>
    <w:basedOn w:val="Normal"/>
    <w:next w:val="Normal"/>
    <w:autoRedefine/>
    <w:uiPriority w:val="39"/>
    <w:unhideWhenUsed/>
    <w:rsid w:val="00A1301C"/>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1301C"/>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A1301C"/>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F5254A"/>
    <w:rPr>
      <w:color w:val="0563C1" w:themeColor="hyperlink"/>
      <w:u w:val="single"/>
    </w:rPr>
  </w:style>
  <w:style w:type="character" w:styleId="PlaceholderText">
    <w:name w:val="Placeholder Text"/>
    <w:basedOn w:val="DefaultParagraphFont"/>
    <w:uiPriority w:val="99"/>
    <w:semiHidden/>
    <w:rsid w:val="00566E77"/>
    <w:rPr>
      <w:color w:val="808080"/>
    </w:rPr>
  </w:style>
  <w:style w:type="character" w:customStyle="1" w:styleId="Heading2Char">
    <w:name w:val="Heading 2 Char"/>
    <w:basedOn w:val="DefaultParagraphFont"/>
    <w:link w:val="Heading2"/>
    <w:uiPriority w:val="9"/>
    <w:semiHidden/>
    <w:rsid w:val="0016784F"/>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87B99"/>
    <w:rPr>
      <w:color w:val="605E5C"/>
      <w:shd w:val="clear" w:color="auto" w:fill="E1DFDD"/>
    </w:rPr>
  </w:style>
  <w:style w:type="paragraph" w:styleId="ListParagraph">
    <w:name w:val="List Paragraph"/>
    <w:basedOn w:val="Normal"/>
    <w:uiPriority w:val="34"/>
    <w:qFormat/>
    <w:rsid w:val="00A34480"/>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49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asm.matweb.com/search/SpecificMaterial.asp?bassnum=ma6061t6" TargetMode="External"/><Relationship Id="rId39" Type="http://schemas.openxmlformats.org/officeDocument/2006/relationships/image" Target="media/image28.png"/><Relationship Id="rId21" Type="http://schemas.openxmlformats.org/officeDocument/2006/relationships/image" Target="media/image16.png"/><Relationship Id="rId34" Type="http://schemas.openxmlformats.org/officeDocument/2006/relationships/image" Target="media/image23.png"/><Relationship Id="rId42" Type="http://schemas.openxmlformats.org/officeDocument/2006/relationships/hyperlink" Target="https://www.kaysun.com/blog/plastic-injection-molding-vs-3d-printing"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markforged.com/3d-printers/mark-tw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getmaintainx.com/blog/beginners-guide-to-dfmea/" TargetMode="External"/><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hyperlink" Target="https://formlabs.com/eu/store/materials/rigid-10k-resin/" TargetMode="External"/><Relationship Id="rId36" Type="http://schemas.openxmlformats.org/officeDocument/2006/relationships/image" Target="media/image25.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hyperlink" Target="https://www.smc.eu/en-gb/products/standard-mhf2~17437~cfg?partNumber=MHF2-8D1R" TargetMode="External"/><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builtin.com/3d-printing" TargetMode="External"/><Relationship Id="rId30" Type="http://schemas.openxmlformats.org/officeDocument/2006/relationships/hyperlink" Target="https://www.onlinemetals.com/en/product-guide/alloy/O1" TargetMode="External"/><Relationship Id="rId35" Type="http://schemas.openxmlformats.org/officeDocument/2006/relationships/image" Target="media/image24.png"/><Relationship Id="rId43" Type="http://schemas.openxmlformats.org/officeDocument/2006/relationships/image" Target="media/image29.pn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hyperlink" Target="https://www.plasticstoday.com/3d-printing/point-pivot-3d-printing-vs-injection-mo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26154-1518-4F5D-A4BD-492F3CCC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42</Pages>
  <Words>5499</Words>
  <Characters>31350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Durban (2218327)</dc:creator>
  <cp:keywords/>
  <dc:description/>
  <cp:lastModifiedBy>Taylor Durban (2218327)</cp:lastModifiedBy>
  <cp:revision>73</cp:revision>
  <dcterms:created xsi:type="dcterms:W3CDTF">2023-07-03T20:05:00Z</dcterms:created>
  <dcterms:modified xsi:type="dcterms:W3CDTF">2023-07-03T21:34:00Z</dcterms:modified>
</cp:coreProperties>
</file>