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B4205" w14:textId="77777777" w:rsidR="00D42ACC" w:rsidRDefault="00D42ACC" w:rsidP="00D42ACC">
      <w:pPr>
        <w:shd w:val="clear" w:color="auto" w:fill="E2EFD9" w:themeFill="accent6" w:themeFillTint="33"/>
        <w:rPr>
          <w:b/>
          <w:sz w:val="28"/>
          <w:szCs w:val="28"/>
        </w:rPr>
      </w:pPr>
    </w:p>
    <w:p w14:paraId="0501704B" w14:textId="77777777" w:rsidR="00D42ACC" w:rsidRDefault="00D42ACC" w:rsidP="00D42ACC">
      <w:pPr>
        <w:shd w:val="clear" w:color="auto" w:fill="E2EFD9" w:themeFill="accent6" w:themeFillTint="33"/>
        <w:rPr>
          <w:b/>
          <w:sz w:val="28"/>
          <w:szCs w:val="28"/>
        </w:rPr>
      </w:pPr>
    </w:p>
    <w:p w14:paraId="4CD7D239" w14:textId="71C09AD9" w:rsidR="00D42ACC" w:rsidRDefault="00D42ACC" w:rsidP="00D42ACC">
      <w:pPr>
        <w:shd w:val="clear" w:color="auto" w:fill="E2EFD9" w:themeFill="accent6" w:themeFillTint="33"/>
        <w:rPr>
          <w:rFonts w:cstheme="minorHAnsi"/>
          <w:b/>
          <w:sz w:val="28"/>
          <w:szCs w:val="28"/>
        </w:rPr>
      </w:pPr>
      <w:r>
        <w:rPr>
          <w:b/>
          <w:sz w:val="28"/>
          <w:szCs w:val="28"/>
        </w:rPr>
        <w:t xml:space="preserve">Part 1: </w:t>
      </w:r>
      <w:r w:rsidRPr="0023080A">
        <w:rPr>
          <w:rFonts w:cstheme="minorHAnsi"/>
          <w:b/>
          <w:sz w:val="28"/>
          <w:szCs w:val="28"/>
        </w:rPr>
        <w:t>How do we ensure the collision scene is safe and that we secure the necessary evidence that is available?</w:t>
      </w:r>
    </w:p>
    <w:p w14:paraId="0EA8B166" w14:textId="77777777" w:rsidR="00D42ACC" w:rsidRDefault="00D42ACC" w:rsidP="00D42ACC">
      <w:pPr>
        <w:spacing w:line="276" w:lineRule="auto"/>
        <w:rPr>
          <w:rFonts w:cstheme="minorHAnsi"/>
          <w:sz w:val="24"/>
          <w:szCs w:val="24"/>
          <w:lang w:val="en-US"/>
        </w:rPr>
      </w:pPr>
      <w:r w:rsidRPr="00DC6D61">
        <w:rPr>
          <w:rFonts w:cstheme="minorHAnsi"/>
          <w:sz w:val="24"/>
          <w:szCs w:val="24"/>
          <w:lang w:val="en-US"/>
        </w:rPr>
        <w:t xml:space="preserve">When determining the sequence of actions at collision scenes, officers will find the mnemonic </w:t>
      </w:r>
      <w:r w:rsidRPr="00DC6D61">
        <w:rPr>
          <w:rFonts w:cstheme="minorHAnsi"/>
          <w:bCs/>
          <w:sz w:val="24"/>
          <w:szCs w:val="24"/>
          <w:lang w:val="en-US"/>
        </w:rPr>
        <w:t xml:space="preserve">ACECARD </w:t>
      </w:r>
      <w:r w:rsidRPr="00DC6D61">
        <w:rPr>
          <w:rFonts w:cstheme="minorHAnsi"/>
          <w:sz w:val="24"/>
          <w:szCs w:val="24"/>
          <w:lang w:val="en-US"/>
        </w:rPr>
        <w:t xml:space="preserve">useful. </w:t>
      </w:r>
    </w:p>
    <w:p w14:paraId="78AA3D9D" w14:textId="77777777" w:rsidR="00D42ACC" w:rsidRPr="00DC6D61" w:rsidRDefault="00D42ACC" w:rsidP="00D42ACC">
      <w:pPr>
        <w:spacing w:line="276" w:lineRule="auto"/>
        <w:ind w:left="1440"/>
        <w:rPr>
          <w:rFonts w:cstheme="minorHAnsi"/>
          <w:sz w:val="24"/>
          <w:szCs w:val="24"/>
          <w:lang w:val="en-US"/>
        </w:rPr>
      </w:pPr>
      <w:r>
        <w:rPr>
          <w:rFonts w:cstheme="minorHAnsi"/>
          <w:noProof/>
          <w:sz w:val="24"/>
          <w:szCs w:val="24"/>
          <w:lang w:eastAsia="en-GB"/>
        </w:rPr>
        <w:drawing>
          <wp:anchor distT="0" distB="0" distL="114300" distR="114300" simplePos="0" relativeHeight="251660288" behindDoc="0" locked="0" layoutInCell="1" allowOverlap="1" wp14:anchorId="60AB5E71" wp14:editId="29530DB0">
            <wp:simplePos x="0" y="0"/>
            <wp:positionH relativeFrom="margin">
              <wp:posOffset>3781425</wp:posOffset>
            </wp:positionH>
            <wp:positionV relativeFrom="margin">
              <wp:posOffset>1542415</wp:posOffset>
            </wp:positionV>
            <wp:extent cx="1347470" cy="1019175"/>
            <wp:effectExtent l="0" t="0" r="5080" b="9525"/>
            <wp:wrapSquare wrapText="bothSides"/>
            <wp:docPr id="2" name="Picture 2" descr="A picture containing text, qu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quee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7470" cy="1019175"/>
                    </a:xfrm>
                    <a:prstGeom prst="rect">
                      <a:avLst/>
                    </a:prstGeom>
                    <a:noFill/>
                  </pic:spPr>
                </pic:pic>
              </a:graphicData>
            </a:graphic>
            <wp14:sizeRelH relativeFrom="margin">
              <wp14:pctWidth>0</wp14:pctWidth>
            </wp14:sizeRelH>
            <wp14:sizeRelV relativeFrom="margin">
              <wp14:pctHeight>0</wp14:pctHeight>
            </wp14:sizeRelV>
          </wp:anchor>
        </w:drawing>
      </w:r>
      <w:r w:rsidRPr="00DC6D61">
        <w:rPr>
          <w:rFonts w:cstheme="minorHAnsi"/>
          <w:b/>
          <w:color w:val="0070C0"/>
          <w:sz w:val="32"/>
          <w:szCs w:val="32"/>
          <w:lang w:val="en-US"/>
        </w:rPr>
        <w:t>A</w:t>
      </w:r>
      <w:r w:rsidRPr="00DC6D61">
        <w:rPr>
          <w:rFonts w:cstheme="minorHAnsi"/>
          <w:sz w:val="24"/>
          <w:szCs w:val="24"/>
          <w:lang w:val="en-US"/>
        </w:rPr>
        <w:t xml:space="preserve">pproach                                                                                                                                                        </w:t>
      </w:r>
      <w:r w:rsidRPr="00DC6D61">
        <w:rPr>
          <w:rFonts w:cstheme="minorHAnsi"/>
          <w:b/>
          <w:color w:val="0070C0"/>
          <w:sz w:val="32"/>
          <w:szCs w:val="32"/>
          <w:lang w:val="en-US"/>
        </w:rPr>
        <w:t>C</w:t>
      </w:r>
      <w:r w:rsidRPr="00DC6D61">
        <w:rPr>
          <w:rFonts w:cstheme="minorHAnsi"/>
          <w:sz w:val="24"/>
          <w:szCs w:val="24"/>
          <w:lang w:val="en-US"/>
        </w:rPr>
        <w:t xml:space="preserve">aution                                                                                                                                                      </w:t>
      </w:r>
      <w:r w:rsidRPr="00DC6D61">
        <w:rPr>
          <w:rFonts w:cstheme="minorHAnsi"/>
          <w:b/>
          <w:color w:val="0070C0"/>
          <w:sz w:val="32"/>
          <w:szCs w:val="32"/>
          <w:lang w:val="en-US"/>
        </w:rPr>
        <w:t>E</w:t>
      </w:r>
      <w:r w:rsidRPr="00DC6D61">
        <w:rPr>
          <w:rFonts w:cstheme="minorHAnsi"/>
          <w:sz w:val="24"/>
          <w:szCs w:val="24"/>
          <w:lang w:val="en-US"/>
        </w:rPr>
        <w:t xml:space="preserve">xamine                                                                                                                                                  </w:t>
      </w:r>
      <w:r w:rsidRPr="00DC6D61">
        <w:rPr>
          <w:rFonts w:cstheme="minorHAnsi"/>
          <w:b/>
          <w:color w:val="0070C0"/>
          <w:sz w:val="32"/>
          <w:szCs w:val="32"/>
          <w:lang w:val="en-US"/>
        </w:rPr>
        <w:t>C</w:t>
      </w:r>
      <w:r w:rsidRPr="00DC6D61">
        <w:rPr>
          <w:rFonts w:cstheme="minorHAnsi"/>
          <w:sz w:val="24"/>
          <w:szCs w:val="24"/>
          <w:lang w:val="en-US"/>
        </w:rPr>
        <w:t xml:space="preserve">asualties                                                                                                                                                </w:t>
      </w:r>
      <w:r w:rsidRPr="00DC6D61">
        <w:rPr>
          <w:rFonts w:cstheme="minorHAnsi"/>
          <w:b/>
          <w:color w:val="0070C0"/>
          <w:sz w:val="32"/>
          <w:szCs w:val="32"/>
          <w:lang w:val="en-US"/>
        </w:rPr>
        <w:t>A</w:t>
      </w:r>
      <w:r w:rsidRPr="00DC6D61">
        <w:rPr>
          <w:rFonts w:cstheme="minorHAnsi"/>
          <w:sz w:val="24"/>
          <w:szCs w:val="24"/>
          <w:lang w:val="en-US"/>
        </w:rPr>
        <w:t xml:space="preserve">mbulance                                                                                                                                                    </w:t>
      </w:r>
      <w:r w:rsidRPr="00DC6D61">
        <w:rPr>
          <w:rFonts w:cstheme="minorHAnsi"/>
          <w:b/>
          <w:color w:val="0070C0"/>
          <w:sz w:val="32"/>
          <w:szCs w:val="32"/>
          <w:lang w:val="en-US"/>
        </w:rPr>
        <w:t>R</w:t>
      </w:r>
      <w:r w:rsidRPr="00DC6D61">
        <w:rPr>
          <w:rFonts w:cstheme="minorHAnsi"/>
          <w:sz w:val="24"/>
          <w:szCs w:val="24"/>
          <w:lang w:val="en-US"/>
        </w:rPr>
        <w:t xml:space="preserve">emove obstructions                                                                                                                                </w:t>
      </w:r>
      <w:r w:rsidRPr="00DC6D61">
        <w:rPr>
          <w:rFonts w:cstheme="minorHAnsi"/>
          <w:b/>
          <w:color w:val="0070C0"/>
          <w:sz w:val="32"/>
          <w:szCs w:val="32"/>
          <w:lang w:val="en-US"/>
        </w:rPr>
        <w:t>D</w:t>
      </w:r>
      <w:r w:rsidRPr="00DC6D61">
        <w:rPr>
          <w:rFonts w:cstheme="minorHAnsi"/>
          <w:sz w:val="24"/>
          <w:szCs w:val="24"/>
          <w:lang w:val="en-US"/>
        </w:rPr>
        <w:t>etailed investigation</w:t>
      </w:r>
    </w:p>
    <w:p w14:paraId="360AACA4" w14:textId="77777777" w:rsidR="00D42ACC" w:rsidRDefault="00D42ACC" w:rsidP="00D42ACC">
      <w:pPr>
        <w:rPr>
          <w:rFonts w:cstheme="minorHAnsi"/>
          <w:b/>
          <w:sz w:val="28"/>
          <w:szCs w:val="28"/>
        </w:rPr>
      </w:pPr>
    </w:p>
    <w:p w14:paraId="528DEC1D" w14:textId="77777777" w:rsidR="00D42ACC" w:rsidRPr="00DC6D61" w:rsidRDefault="00D42ACC" w:rsidP="00D42ACC">
      <w:pPr>
        <w:shd w:val="clear" w:color="auto" w:fill="D9E2F3" w:themeFill="accent1" w:themeFillTint="33"/>
        <w:rPr>
          <w:rFonts w:cstheme="minorHAnsi"/>
          <w:b/>
          <w:color w:val="002060"/>
          <w:sz w:val="24"/>
          <w:szCs w:val="24"/>
        </w:rPr>
      </w:pPr>
      <w:r>
        <w:rPr>
          <w:rFonts w:cstheme="minorHAnsi"/>
          <w:b/>
          <w:color w:val="002060"/>
          <w:sz w:val="24"/>
          <w:szCs w:val="24"/>
        </w:rPr>
        <w:t>Approach</w:t>
      </w:r>
    </w:p>
    <w:p w14:paraId="29A7FAE4" w14:textId="77777777" w:rsidR="00D42ACC" w:rsidRPr="00DC6D61" w:rsidRDefault="00D42ACC" w:rsidP="00D42ACC">
      <w:pPr>
        <w:spacing w:line="276" w:lineRule="auto"/>
        <w:rPr>
          <w:rFonts w:cstheme="minorHAnsi"/>
          <w:sz w:val="24"/>
          <w:szCs w:val="24"/>
        </w:rPr>
      </w:pPr>
      <w:r w:rsidRPr="00DC6D61">
        <w:rPr>
          <w:rFonts w:cstheme="minorHAnsi"/>
          <w:sz w:val="24"/>
          <w:szCs w:val="24"/>
        </w:rPr>
        <w:t>Scenes of Road Traffic Collisions are inherently dangerous and continue to pose a health and safety risk for the persons involved, witnesses, other road users and yourself.</w:t>
      </w:r>
    </w:p>
    <w:p w14:paraId="2C50B4F3" w14:textId="77777777" w:rsidR="00D42ACC" w:rsidRDefault="00D42ACC" w:rsidP="00D42ACC">
      <w:pPr>
        <w:spacing w:line="276" w:lineRule="auto"/>
        <w:rPr>
          <w:rFonts w:cstheme="minorHAnsi"/>
          <w:sz w:val="24"/>
          <w:szCs w:val="24"/>
        </w:rPr>
      </w:pPr>
      <w:r w:rsidRPr="00DC6D61">
        <w:rPr>
          <w:rFonts w:cstheme="minorHAnsi"/>
          <w:sz w:val="24"/>
          <w:szCs w:val="24"/>
        </w:rPr>
        <w:t>It is therefore essential that immediately on arrival you conduct a risk assessment and report information back to the control room (PSC), before making the scene safe for all concerned.</w:t>
      </w:r>
      <w:r>
        <w:rPr>
          <w:rFonts w:cstheme="minorHAnsi"/>
          <w:sz w:val="24"/>
          <w:szCs w:val="24"/>
        </w:rPr>
        <w:t xml:space="preserve">  Potential risks might include:</w:t>
      </w:r>
    </w:p>
    <w:p w14:paraId="2F3AA9FE" w14:textId="77777777" w:rsidR="00D42ACC" w:rsidRDefault="00D42ACC" w:rsidP="00D42ACC">
      <w:pPr>
        <w:numPr>
          <w:ilvl w:val="0"/>
          <w:numId w:val="13"/>
        </w:numPr>
        <w:spacing w:line="276" w:lineRule="auto"/>
        <w:rPr>
          <w:rFonts w:cstheme="minorHAnsi"/>
          <w:sz w:val="24"/>
          <w:szCs w:val="24"/>
        </w:rPr>
      </w:pPr>
      <w:r w:rsidRPr="00DC6D61">
        <w:rPr>
          <w:rFonts w:cstheme="minorHAnsi"/>
          <w:sz w:val="24"/>
          <w:szCs w:val="24"/>
        </w:rPr>
        <w:t>Moving traffic</w:t>
      </w:r>
    </w:p>
    <w:p w14:paraId="78983556" w14:textId="77777777" w:rsidR="00D42ACC" w:rsidRPr="00DC6D61" w:rsidRDefault="00D42ACC" w:rsidP="00D42ACC">
      <w:pPr>
        <w:numPr>
          <w:ilvl w:val="0"/>
          <w:numId w:val="13"/>
        </w:numPr>
        <w:spacing w:line="276" w:lineRule="auto"/>
        <w:rPr>
          <w:rFonts w:cstheme="minorHAnsi"/>
          <w:sz w:val="24"/>
          <w:szCs w:val="24"/>
        </w:rPr>
      </w:pPr>
      <w:r w:rsidRPr="00DC6D61">
        <w:rPr>
          <w:rFonts w:cstheme="minorHAnsi"/>
          <w:sz w:val="24"/>
          <w:szCs w:val="24"/>
        </w:rPr>
        <w:t>Leaking fuel</w:t>
      </w:r>
    </w:p>
    <w:p w14:paraId="024309B3" w14:textId="77777777" w:rsidR="00D42ACC" w:rsidRPr="00DC6D61" w:rsidRDefault="00D42ACC" w:rsidP="00D42ACC">
      <w:pPr>
        <w:numPr>
          <w:ilvl w:val="0"/>
          <w:numId w:val="13"/>
        </w:numPr>
        <w:spacing w:line="276" w:lineRule="auto"/>
        <w:rPr>
          <w:rFonts w:cstheme="minorHAnsi"/>
          <w:sz w:val="24"/>
          <w:szCs w:val="24"/>
        </w:rPr>
      </w:pPr>
      <w:r w:rsidRPr="00DC6D61">
        <w:rPr>
          <w:rFonts w:cstheme="minorHAnsi"/>
          <w:sz w:val="24"/>
          <w:szCs w:val="24"/>
        </w:rPr>
        <w:t>Hazardous chemicals</w:t>
      </w:r>
    </w:p>
    <w:p w14:paraId="60D7C967" w14:textId="77777777" w:rsidR="00D42ACC" w:rsidRDefault="00D42ACC" w:rsidP="00D42ACC">
      <w:pPr>
        <w:numPr>
          <w:ilvl w:val="0"/>
          <w:numId w:val="13"/>
        </w:numPr>
        <w:spacing w:line="276" w:lineRule="auto"/>
        <w:rPr>
          <w:rFonts w:cstheme="minorHAnsi"/>
          <w:sz w:val="24"/>
          <w:szCs w:val="24"/>
        </w:rPr>
      </w:pPr>
      <w:r w:rsidRPr="00DC6D61">
        <w:rPr>
          <w:rFonts w:cstheme="minorHAnsi"/>
          <w:sz w:val="24"/>
          <w:szCs w:val="24"/>
        </w:rPr>
        <w:t>Ruptured gas, electric or water main</w:t>
      </w:r>
      <w:r>
        <w:rPr>
          <w:rFonts w:cstheme="minorHAnsi"/>
          <w:sz w:val="24"/>
          <w:szCs w:val="24"/>
        </w:rPr>
        <w:t xml:space="preserve">. </w:t>
      </w:r>
    </w:p>
    <w:p w14:paraId="51566928" w14:textId="77777777" w:rsidR="00D42ACC" w:rsidRPr="00DC6D61" w:rsidRDefault="00D42ACC" w:rsidP="00D42ACC">
      <w:pPr>
        <w:spacing w:line="276" w:lineRule="auto"/>
        <w:rPr>
          <w:rFonts w:cstheme="minorHAnsi"/>
          <w:sz w:val="24"/>
          <w:szCs w:val="24"/>
        </w:rPr>
      </w:pPr>
      <w:r w:rsidRPr="00DC6D61">
        <w:rPr>
          <w:rFonts w:cstheme="minorHAnsi"/>
          <w:sz w:val="24"/>
          <w:szCs w:val="24"/>
        </w:rPr>
        <w:t>This is not an exhaustive list.  Remember no two collisions are the same and the sources of risk may vary.</w:t>
      </w:r>
    </w:p>
    <w:p w14:paraId="7B0D1438" w14:textId="77777777" w:rsidR="00D42ACC" w:rsidRPr="00DC6D61" w:rsidRDefault="00D42ACC" w:rsidP="00D42ACC">
      <w:pPr>
        <w:spacing w:line="276" w:lineRule="auto"/>
        <w:rPr>
          <w:rFonts w:cstheme="minorHAnsi"/>
          <w:sz w:val="24"/>
          <w:szCs w:val="24"/>
        </w:rPr>
      </w:pPr>
      <w:r w:rsidRPr="00DC6D61">
        <w:rPr>
          <w:rFonts w:cstheme="minorHAnsi"/>
          <w:sz w:val="24"/>
          <w:szCs w:val="24"/>
        </w:rPr>
        <w:t xml:space="preserve">Having identified the potential </w:t>
      </w:r>
      <w:proofErr w:type="gramStart"/>
      <w:r w:rsidRPr="00DC6D61">
        <w:rPr>
          <w:rFonts w:cstheme="minorHAnsi"/>
          <w:sz w:val="24"/>
          <w:szCs w:val="24"/>
        </w:rPr>
        <w:t>risks</w:t>
      </w:r>
      <w:proofErr w:type="gramEnd"/>
      <w:r w:rsidRPr="00DC6D61">
        <w:rPr>
          <w:rFonts w:cstheme="minorHAnsi"/>
          <w:sz w:val="24"/>
          <w:szCs w:val="24"/>
        </w:rPr>
        <w:t xml:space="preserve"> you must endeavour to eliminate or reduce those risks.</w:t>
      </w:r>
      <w:r>
        <w:rPr>
          <w:rFonts w:cstheme="minorHAnsi"/>
          <w:sz w:val="24"/>
          <w:szCs w:val="24"/>
        </w:rPr>
        <w:t xml:space="preserve"> </w:t>
      </w:r>
      <w:r w:rsidRPr="00DC6D61">
        <w:rPr>
          <w:rFonts w:cstheme="minorHAnsi"/>
          <w:sz w:val="24"/>
          <w:szCs w:val="24"/>
        </w:rPr>
        <w:t xml:space="preserve">How this is achieved will depend on </w:t>
      </w:r>
      <w:proofErr w:type="gramStart"/>
      <w:r w:rsidRPr="00DC6D61">
        <w:rPr>
          <w:rFonts w:cstheme="minorHAnsi"/>
          <w:sz w:val="24"/>
          <w:szCs w:val="24"/>
        </w:rPr>
        <w:t>a number of</w:t>
      </w:r>
      <w:proofErr w:type="gramEnd"/>
      <w:r w:rsidRPr="00DC6D61">
        <w:rPr>
          <w:rFonts w:cstheme="minorHAnsi"/>
          <w:sz w:val="24"/>
          <w:szCs w:val="24"/>
        </w:rPr>
        <w:t xml:space="preserve"> factors such as: </w:t>
      </w:r>
    </w:p>
    <w:p w14:paraId="3FCDAFBD" w14:textId="77777777" w:rsidR="00D42ACC" w:rsidRPr="00DC6D61" w:rsidRDefault="00D42ACC" w:rsidP="00D42ACC">
      <w:pPr>
        <w:numPr>
          <w:ilvl w:val="0"/>
          <w:numId w:val="14"/>
        </w:numPr>
        <w:spacing w:line="276" w:lineRule="auto"/>
        <w:rPr>
          <w:rFonts w:cstheme="minorHAnsi"/>
          <w:sz w:val="24"/>
          <w:szCs w:val="24"/>
        </w:rPr>
      </w:pPr>
      <w:r w:rsidRPr="00DC6D61">
        <w:rPr>
          <w:rFonts w:cstheme="minorHAnsi"/>
          <w:sz w:val="24"/>
          <w:szCs w:val="24"/>
        </w:rPr>
        <w:t>the type of road</w:t>
      </w:r>
    </w:p>
    <w:p w14:paraId="50DBC831" w14:textId="77777777" w:rsidR="00D42ACC" w:rsidRPr="00DC6D61" w:rsidRDefault="00D42ACC" w:rsidP="00D42ACC">
      <w:pPr>
        <w:numPr>
          <w:ilvl w:val="0"/>
          <w:numId w:val="14"/>
        </w:numPr>
        <w:spacing w:line="276" w:lineRule="auto"/>
        <w:rPr>
          <w:rFonts w:cstheme="minorHAnsi"/>
          <w:sz w:val="24"/>
          <w:szCs w:val="24"/>
        </w:rPr>
      </w:pPr>
      <w:r w:rsidRPr="00DC6D61">
        <w:rPr>
          <w:rFonts w:cstheme="minorHAnsi"/>
          <w:sz w:val="24"/>
          <w:szCs w:val="24"/>
        </w:rPr>
        <w:t xml:space="preserve">volume of traffic using the road </w:t>
      </w:r>
    </w:p>
    <w:p w14:paraId="1A9BD42C" w14:textId="77777777" w:rsidR="00D42ACC" w:rsidRPr="00DC6D61" w:rsidRDefault="00D42ACC" w:rsidP="00D42ACC">
      <w:pPr>
        <w:numPr>
          <w:ilvl w:val="0"/>
          <w:numId w:val="14"/>
        </w:numPr>
        <w:spacing w:line="276" w:lineRule="auto"/>
        <w:rPr>
          <w:rFonts w:cstheme="minorHAnsi"/>
          <w:sz w:val="24"/>
          <w:szCs w:val="24"/>
        </w:rPr>
      </w:pPr>
      <w:r w:rsidRPr="00DC6D61">
        <w:rPr>
          <w:rFonts w:cstheme="minorHAnsi"/>
          <w:sz w:val="24"/>
          <w:szCs w:val="24"/>
        </w:rPr>
        <w:lastRenderedPageBreak/>
        <w:t>the equipment that is available.</w:t>
      </w:r>
    </w:p>
    <w:p w14:paraId="672763B0" w14:textId="77777777" w:rsidR="00D42ACC" w:rsidRPr="00315840" w:rsidRDefault="00D42ACC" w:rsidP="00D42ACC">
      <w:pPr>
        <w:spacing w:line="276" w:lineRule="auto"/>
        <w:rPr>
          <w:rFonts w:cstheme="minorHAnsi"/>
          <w:sz w:val="24"/>
          <w:szCs w:val="24"/>
        </w:rPr>
      </w:pPr>
      <w:r w:rsidRPr="00DC6D61">
        <w:rPr>
          <w:rFonts w:cstheme="minorHAnsi"/>
          <w:sz w:val="24"/>
          <w:szCs w:val="24"/>
        </w:rPr>
        <w:t>If cones, signs, etc. are available make use of them</w:t>
      </w:r>
    </w:p>
    <w:p w14:paraId="6D28509E"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Dynamic Risk Assessment</w:t>
      </w:r>
    </w:p>
    <w:p w14:paraId="3EA9BD00" w14:textId="77777777" w:rsidR="00D42ACC" w:rsidRPr="00CC52BE" w:rsidRDefault="00D42ACC" w:rsidP="00D42ACC">
      <w:pPr>
        <w:spacing w:line="276" w:lineRule="auto"/>
        <w:rPr>
          <w:sz w:val="24"/>
          <w:szCs w:val="24"/>
        </w:rPr>
      </w:pPr>
      <w:r w:rsidRPr="003B23E7">
        <w:rPr>
          <w:sz w:val="24"/>
          <w:szCs w:val="24"/>
        </w:rPr>
        <w:t xml:space="preserve">The continuous assessment of risk in the rapidly changing circumstances of an operational incident, </w:t>
      </w:r>
      <w:proofErr w:type="gramStart"/>
      <w:r w:rsidRPr="003B23E7">
        <w:rPr>
          <w:sz w:val="24"/>
          <w:szCs w:val="24"/>
        </w:rPr>
        <w:t>in order to</w:t>
      </w:r>
      <w:proofErr w:type="gramEnd"/>
      <w:r w:rsidRPr="003B23E7">
        <w:rPr>
          <w:sz w:val="24"/>
          <w:szCs w:val="24"/>
        </w:rPr>
        <w:t xml:space="preserve"> implement the control measures necessary to ensure an acceptable level of safety. Officers undertaking a task in relation to a road incident must constantly assess the risk they face. They must consider all the circumstances involved so that appropriate control measures can be adopted. This is known as a Dynamic Risk Assessment and adherence to the information obtained from carrying one out should ensure that everything is done to reduce risk of harm to all involved in the incident.</w:t>
      </w:r>
      <w:r>
        <w:rPr>
          <w:sz w:val="24"/>
          <w:szCs w:val="24"/>
        </w:rPr>
        <w:t xml:space="preserve"> Sources of potential risk at the scene might include m</w:t>
      </w:r>
      <w:r w:rsidRPr="00CC52BE">
        <w:rPr>
          <w:sz w:val="24"/>
          <w:szCs w:val="24"/>
        </w:rPr>
        <w:t>oving traffic</w:t>
      </w:r>
      <w:r>
        <w:rPr>
          <w:sz w:val="24"/>
          <w:szCs w:val="24"/>
        </w:rPr>
        <w:t>, l</w:t>
      </w:r>
      <w:r w:rsidRPr="00CC52BE">
        <w:rPr>
          <w:sz w:val="24"/>
          <w:szCs w:val="24"/>
        </w:rPr>
        <w:t>eaking fuel</w:t>
      </w:r>
      <w:r>
        <w:rPr>
          <w:sz w:val="24"/>
          <w:szCs w:val="24"/>
        </w:rPr>
        <w:t>, h</w:t>
      </w:r>
      <w:r w:rsidRPr="00CC52BE">
        <w:rPr>
          <w:sz w:val="24"/>
          <w:szCs w:val="24"/>
        </w:rPr>
        <w:t>azardous chemicals</w:t>
      </w:r>
      <w:r>
        <w:rPr>
          <w:sz w:val="24"/>
          <w:szCs w:val="24"/>
        </w:rPr>
        <w:t>, r</w:t>
      </w:r>
      <w:r w:rsidRPr="00CC52BE">
        <w:rPr>
          <w:sz w:val="24"/>
          <w:szCs w:val="24"/>
        </w:rPr>
        <w:t>uptured gas, electric or water mains</w:t>
      </w:r>
      <w:r>
        <w:rPr>
          <w:sz w:val="24"/>
          <w:szCs w:val="24"/>
        </w:rPr>
        <w:t xml:space="preserve"> etc.</w:t>
      </w:r>
    </w:p>
    <w:p w14:paraId="10C48FBB" w14:textId="77777777" w:rsidR="00D42ACC" w:rsidRDefault="00D42ACC" w:rsidP="00D42ACC">
      <w:pPr>
        <w:rPr>
          <w:b/>
          <w:color w:val="002060"/>
          <w:sz w:val="28"/>
          <w:szCs w:val="28"/>
        </w:rPr>
      </w:pPr>
    </w:p>
    <w:p w14:paraId="5FCAAD88"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Location</w:t>
      </w:r>
    </w:p>
    <w:p w14:paraId="7D7027E0" w14:textId="77777777" w:rsidR="00D42ACC" w:rsidRPr="003B23E7" w:rsidRDefault="00D42ACC" w:rsidP="00D42ACC">
      <w:pPr>
        <w:pStyle w:val="ListParagraph"/>
        <w:numPr>
          <w:ilvl w:val="0"/>
          <w:numId w:val="1"/>
        </w:numPr>
        <w:spacing w:line="276" w:lineRule="auto"/>
        <w:rPr>
          <w:sz w:val="24"/>
          <w:szCs w:val="24"/>
        </w:rPr>
      </w:pPr>
      <w:r w:rsidRPr="003B23E7">
        <w:rPr>
          <w:sz w:val="24"/>
          <w:szCs w:val="24"/>
        </w:rPr>
        <w:t xml:space="preserve">Position/visibility: is the carriageway position dangerous </w:t>
      </w:r>
      <w:proofErr w:type="gramStart"/>
      <w:r w:rsidRPr="003B23E7">
        <w:rPr>
          <w:sz w:val="24"/>
          <w:szCs w:val="24"/>
        </w:rPr>
        <w:t>e.g.</w:t>
      </w:r>
      <w:proofErr w:type="gramEnd"/>
      <w:r w:rsidRPr="003B23E7">
        <w:rPr>
          <w:sz w:val="24"/>
          <w:szCs w:val="24"/>
        </w:rPr>
        <w:t xml:space="preserve"> in lane three or on a bend?</w:t>
      </w:r>
    </w:p>
    <w:p w14:paraId="52B6A4AD" w14:textId="77777777" w:rsidR="00D42ACC" w:rsidRPr="003B23E7" w:rsidRDefault="00D42ACC" w:rsidP="00D42ACC">
      <w:pPr>
        <w:pStyle w:val="ListParagraph"/>
        <w:numPr>
          <w:ilvl w:val="0"/>
          <w:numId w:val="1"/>
        </w:numPr>
        <w:spacing w:line="276" w:lineRule="auto"/>
        <w:rPr>
          <w:sz w:val="24"/>
          <w:szCs w:val="24"/>
        </w:rPr>
      </w:pPr>
      <w:r w:rsidRPr="003B23E7">
        <w:rPr>
          <w:sz w:val="24"/>
          <w:szCs w:val="24"/>
        </w:rPr>
        <w:t>Characteristics: is the location on an elevated or narrow section?</w:t>
      </w:r>
    </w:p>
    <w:p w14:paraId="43D854B1" w14:textId="77777777" w:rsidR="00D42ACC" w:rsidRPr="003B23E7" w:rsidRDefault="00D42ACC" w:rsidP="00D42ACC">
      <w:pPr>
        <w:pStyle w:val="ListParagraph"/>
        <w:numPr>
          <w:ilvl w:val="0"/>
          <w:numId w:val="1"/>
        </w:numPr>
        <w:spacing w:line="276" w:lineRule="auto"/>
        <w:rPr>
          <w:sz w:val="24"/>
          <w:szCs w:val="24"/>
        </w:rPr>
      </w:pPr>
      <w:r w:rsidRPr="003B23E7">
        <w:rPr>
          <w:sz w:val="24"/>
          <w:szCs w:val="24"/>
        </w:rPr>
        <w:t>Traffic flow: is the volume and/or speed of passing traffic an issue?</w:t>
      </w:r>
    </w:p>
    <w:p w14:paraId="5D35EDF4" w14:textId="77777777" w:rsidR="00D42ACC" w:rsidRPr="003B23E7" w:rsidRDefault="00D42ACC" w:rsidP="00D42ACC">
      <w:pPr>
        <w:pStyle w:val="ListParagraph"/>
        <w:numPr>
          <w:ilvl w:val="0"/>
          <w:numId w:val="1"/>
        </w:numPr>
        <w:spacing w:line="276" w:lineRule="auto"/>
        <w:rPr>
          <w:sz w:val="24"/>
          <w:szCs w:val="24"/>
        </w:rPr>
      </w:pPr>
      <w:r w:rsidRPr="003B23E7">
        <w:rPr>
          <w:sz w:val="24"/>
          <w:szCs w:val="24"/>
        </w:rPr>
        <w:t>Signs: are signs close and correctly set to assist?</w:t>
      </w:r>
    </w:p>
    <w:p w14:paraId="78F699CE" w14:textId="77777777" w:rsidR="00D42ACC" w:rsidRPr="003B23E7" w:rsidRDefault="00D42ACC" w:rsidP="00D42ACC">
      <w:pPr>
        <w:pStyle w:val="ListParagraph"/>
        <w:numPr>
          <w:ilvl w:val="0"/>
          <w:numId w:val="1"/>
        </w:numPr>
        <w:spacing w:line="276" w:lineRule="auto"/>
        <w:rPr>
          <w:sz w:val="24"/>
          <w:szCs w:val="24"/>
        </w:rPr>
      </w:pPr>
      <w:r w:rsidRPr="003B23E7">
        <w:rPr>
          <w:sz w:val="24"/>
          <w:szCs w:val="24"/>
        </w:rPr>
        <w:t>Communication: Are there any issues in relation to communication? Is it effective and are any special arrangements needed between agencies?</w:t>
      </w:r>
    </w:p>
    <w:p w14:paraId="277770D1" w14:textId="77777777" w:rsidR="00D42ACC" w:rsidRDefault="00D42ACC" w:rsidP="00D42ACC">
      <w:pPr>
        <w:jc w:val="center"/>
        <w:rPr>
          <w:b/>
          <w:color w:val="002060"/>
          <w:sz w:val="28"/>
          <w:szCs w:val="28"/>
        </w:rPr>
      </w:pPr>
    </w:p>
    <w:p w14:paraId="2C2FDADE"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Vehicles</w:t>
      </w:r>
    </w:p>
    <w:p w14:paraId="42EC416D" w14:textId="77777777" w:rsidR="00D42ACC" w:rsidRPr="003B23E7" w:rsidRDefault="00D42ACC" w:rsidP="00D42ACC">
      <w:pPr>
        <w:pStyle w:val="ListParagraph"/>
        <w:numPr>
          <w:ilvl w:val="0"/>
          <w:numId w:val="2"/>
        </w:numPr>
        <w:spacing w:line="276" w:lineRule="auto"/>
        <w:rPr>
          <w:sz w:val="24"/>
          <w:szCs w:val="24"/>
        </w:rPr>
      </w:pPr>
      <w:r w:rsidRPr="003B23E7">
        <w:rPr>
          <w:sz w:val="24"/>
          <w:szCs w:val="24"/>
        </w:rPr>
        <w:t>Number and type involved</w:t>
      </w:r>
    </w:p>
    <w:p w14:paraId="7C96D713" w14:textId="77777777" w:rsidR="00D42ACC" w:rsidRPr="003B23E7" w:rsidRDefault="00D42ACC" w:rsidP="00D42ACC">
      <w:pPr>
        <w:pStyle w:val="ListParagraph"/>
        <w:numPr>
          <w:ilvl w:val="0"/>
          <w:numId w:val="2"/>
        </w:numPr>
        <w:spacing w:line="276" w:lineRule="auto"/>
        <w:rPr>
          <w:sz w:val="24"/>
          <w:szCs w:val="24"/>
        </w:rPr>
      </w:pPr>
      <w:r w:rsidRPr="003B23E7">
        <w:rPr>
          <w:sz w:val="24"/>
          <w:szCs w:val="24"/>
        </w:rPr>
        <w:t>Suspicion – is there anything suspicious about the vehicle or contents?</w:t>
      </w:r>
    </w:p>
    <w:p w14:paraId="41C5E3FF" w14:textId="77777777" w:rsidR="00D42ACC" w:rsidRPr="003B23E7" w:rsidRDefault="00D42ACC" w:rsidP="00D42ACC">
      <w:pPr>
        <w:pStyle w:val="ListParagraph"/>
        <w:numPr>
          <w:ilvl w:val="0"/>
          <w:numId w:val="2"/>
        </w:numPr>
        <w:spacing w:line="276" w:lineRule="auto"/>
        <w:rPr>
          <w:sz w:val="24"/>
          <w:szCs w:val="24"/>
        </w:rPr>
      </w:pPr>
      <w:r w:rsidRPr="003B23E7">
        <w:rPr>
          <w:sz w:val="24"/>
          <w:szCs w:val="24"/>
        </w:rPr>
        <w:t>Crime/intelligence – has the vehicle been involved in any reported criminal activity?</w:t>
      </w:r>
    </w:p>
    <w:p w14:paraId="5FC87D49" w14:textId="77777777" w:rsidR="00D42ACC" w:rsidRPr="003B23E7" w:rsidRDefault="00D42ACC" w:rsidP="00D42ACC">
      <w:pPr>
        <w:pStyle w:val="ListParagraph"/>
        <w:numPr>
          <w:ilvl w:val="0"/>
          <w:numId w:val="2"/>
        </w:numPr>
        <w:spacing w:line="276" w:lineRule="auto"/>
        <w:rPr>
          <w:sz w:val="24"/>
          <w:szCs w:val="24"/>
        </w:rPr>
      </w:pPr>
      <w:r w:rsidRPr="003B23E7">
        <w:rPr>
          <w:sz w:val="24"/>
          <w:szCs w:val="24"/>
        </w:rPr>
        <w:t>Condition – extent of damage and is any part of the vehicle or load obviously dangerous?</w:t>
      </w:r>
    </w:p>
    <w:p w14:paraId="297B3695" w14:textId="77777777" w:rsidR="00D42ACC" w:rsidRPr="003B23E7" w:rsidRDefault="00D42ACC" w:rsidP="00D42ACC">
      <w:pPr>
        <w:pStyle w:val="ListParagraph"/>
        <w:numPr>
          <w:ilvl w:val="0"/>
          <w:numId w:val="2"/>
        </w:numPr>
        <w:rPr>
          <w:sz w:val="24"/>
          <w:szCs w:val="24"/>
        </w:rPr>
      </w:pPr>
      <w:r w:rsidRPr="003B23E7">
        <w:rPr>
          <w:sz w:val="24"/>
          <w:szCs w:val="24"/>
        </w:rPr>
        <w:t>Hazards – in the vehicle or load.</w:t>
      </w:r>
    </w:p>
    <w:p w14:paraId="76E9BC88" w14:textId="77777777" w:rsidR="00D42ACC" w:rsidRDefault="00D42ACC" w:rsidP="00D42ACC">
      <w:pPr>
        <w:jc w:val="center"/>
        <w:rPr>
          <w:b/>
          <w:color w:val="002060"/>
          <w:sz w:val="28"/>
          <w:szCs w:val="28"/>
        </w:rPr>
      </w:pPr>
    </w:p>
    <w:p w14:paraId="7FF29567"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Other hazards</w:t>
      </w:r>
    </w:p>
    <w:p w14:paraId="185A951E" w14:textId="77777777" w:rsidR="00D42ACC" w:rsidRPr="003B23E7" w:rsidRDefault="00D42ACC" w:rsidP="00D42ACC">
      <w:pPr>
        <w:pStyle w:val="ListParagraph"/>
        <w:numPr>
          <w:ilvl w:val="0"/>
          <w:numId w:val="3"/>
        </w:numPr>
        <w:spacing w:line="276" w:lineRule="auto"/>
        <w:rPr>
          <w:sz w:val="24"/>
          <w:szCs w:val="24"/>
        </w:rPr>
      </w:pPr>
      <w:r w:rsidRPr="003B23E7">
        <w:rPr>
          <w:sz w:val="24"/>
          <w:szCs w:val="24"/>
        </w:rPr>
        <w:t>Owner/driver – is the owner/driver present?</w:t>
      </w:r>
    </w:p>
    <w:p w14:paraId="66176DBF" w14:textId="77777777" w:rsidR="00D42ACC" w:rsidRPr="003B23E7" w:rsidRDefault="00D42ACC" w:rsidP="00D42ACC">
      <w:pPr>
        <w:pStyle w:val="ListParagraph"/>
        <w:numPr>
          <w:ilvl w:val="0"/>
          <w:numId w:val="3"/>
        </w:numPr>
        <w:spacing w:line="276" w:lineRule="auto"/>
        <w:rPr>
          <w:sz w:val="24"/>
          <w:szCs w:val="24"/>
        </w:rPr>
      </w:pPr>
      <w:r w:rsidRPr="003B23E7">
        <w:rPr>
          <w:sz w:val="24"/>
          <w:szCs w:val="24"/>
        </w:rPr>
        <w:t>Occupants – how many/are all accounted for.</w:t>
      </w:r>
    </w:p>
    <w:p w14:paraId="2BDA2E07" w14:textId="77777777" w:rsidR="00D42ACC" w:rsidRPr="003B23E7" w:rsidRDefault="00D42ACC" w:rsidP="00D42ACC">
      <w:pPr>
        <w:pStyle w:val="ListParagraph"/>
        <w:numPr>
          <w:ilvl w:val="0"/>
          <w:numId w:val="3"/>
        </w:numPr>
        <w:spacing w:line="276" w:lineRule="auto"/>
        <w:rPr>
          <w:sz w:val="24"/>
          <w:szCs w:val="24"/>
        </w:rPr>
      </w:pPr>
      <w:r w:rsidRPr="003B23E7">
        <w:rPr>
          <w:sz w:val="24"/>
          <w:szCs w:val="24"/>
        </w:rPr>
        <w:t>Lighting – is the vehicle unlit during the hours of darkness?</w:t>
      </w:r>
    </w:p>
    <w:p w14:paraId="6C247CC3" w14:textId="77777777" w:rsidR="00D42ACC" w:rsidRPr="003B23E7" w:rsidRDefault="00D42ACC" w:rsidP="00D42ACC">
      <w:pPr>
        <w:pStyle w:val="ListParagraph"/>
        <w:numPr>
          <w:ilvl w:val="0"/>
          <w:numId w:val="3"/>
        </w:numPr>
        <w:spacing w:line="276" w:lineRule="auto"/>
        <w:rPr>
          <w:sz w:val="24"/>
          <w:szCs w:val="24"/>
        </w:rPr>
      </w:pPr>
      <w:r w:rsidRPr="003B23E7">
        <w:rPr>
          <w:sz w:val="24"/>
          <w:szCs w:val="24"/>
        </w:rPr>
        <w:t>Recovery – Any special recovery requirements?</w:t>
      </w:r>
    </w:p>
    <w:p w14:paraId="4ED323D9" w14:textId="77777777" w:rsidR="00D42ACC" w:rsidRDefault="00D42ACC" w:rsidP="00D42ACC">
      <w:pPr>
        <w:rPr>
          <w:b/>
          <w:color w:val="002060"/>
          <w:sz w:val="28"/>
          <w:szCs w:val="28"/>
        </w:rPr>
      </w:pPr>
    </w:p>
    <w:p w14:paraId="151321F6" w14:textId="77777777" w:rsidR="00D42ACC" w:rsidRDefault="00D42ACC" w:rsidP="00D42ACC">
      <w:pPr>
        <w:rPr>
          <w:b/>
          <w:color w:val="002060"/>
          <w:sz w:val="28"/>
          <w:szCs w:val="28"/>
        </w:rPr>
      </w:pPr>
    </w:p>
    <w:p w14:paraId="1A0AA3F3"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People</w:t>
      </w:r>
    </w:p>
    <w:p w14:paraId="254062FE" w14:textId="77777777" w:rsidR="00D42ACC" w:rsidRPr="003B23E7" w:rsidRDefault="00D42ACC" w:rsidP="00D42ACC">
      <w:pPr>
        <w:pStyle w:val="ListParagraph"/>
        <w:numPr>
          <w:ilvl w:val="0"/>
          <w:numId w:val="4"/>
        </w:numPr>
        <w:spacing w:line="276" w:lineRule="auto"/>
        <w:rPr>
          <w:sz w:val="24"/>
          <w:szCs w:val="24"/>
        </w:rPr>
      </w:pPr>
      <w:r w:rsidRPr="003B23E7">
        <w:rPr>
          <w:sz w:val="24"/>
          <w:szCs w:val="24"/>
        </w:rPr>
        <w:t>Number involved</w:t>
      </w:r>
    </w:p>
    <w:p w14:paraId="32226937" w14:textId="77777777" w:rsidR="00D42ACC" w:rsidRPr="003B23E7" w:rsidRDefault="00D42ACC" w:rsidP="00D42ACC">
      <w:pPr>
        <w:pStyle w:val="ListParagraph"/>
        <w:numPr>
          <w:ilvl w:val="0"/>
          <w:numId w:val="4"/>
        </w:numPr>
        <w:spacing w:line="276" w:lineRule="auto"/>
        <w:rPr>
          <w:sz w:val="24"/>
          <w:szCs w:val="24"/>
        </w:rPr>
      </w:pPr>
      <w:r w:rsidRPr="003B23E7">
        <w:rPr>
          <w:sz w:val="24"/>
          <w:szCs w:val="24"/>
        </w:rPr>
        <w:t>Demeanour – how are they behaving?</w:t>
      </w:r>
    </w:p>
    <w:p w14:paraId="6D2B2CA2" w14:textId="77777777" w:rsidR="00D42ACC" w:rsidRPr="003B23E7" w:rsidRDefault="00D42ACC" w:rsidP="00D42ACC">
      <w:pPr>
        <w:pStyle w:val="ListParagraph"/>
        <w:numPr>
          <w:ilvl w:val="0"/>
          <w:numId w:val="4"/>
        </w:numPr>
        <w:spacing w:line="276" w:lineRule="auto"/>
        <w:rPr>
          <w:sz w:val="24"/>
          <w:szCs w:val="24"/>
        </w:rPr>
      </w:pPr>
      <w:r w:rsidRPr="003B23E7">
        <w:rPr>
          <w:sz w:val="24"/>
          <w:szCs w:val="24"/>
        </w:rPr>
        <w:t xml:space="preserve">Condition – </w:t>
      </w:r>
      <w:proofErr w:type="gramStart"/>
      <w:r w:rsidRPr="003B23E7">
        <w:rPr>
          <w:sz w:val="24"/>
          <w:szCs w:val="24"/>
        </w:rPr>
        <w:t>e.g.</w:t>
      </w:r>
      <w:proofErr w:type="gramEnd"/>
      <w:r w:rsidRPr="003B23E7">
        <w:rPr>
          <w:sz w:val="24"/>
          <w:szCs w:val="24"/>
        </w:rPr>
        <w:t xml:space="preserve"> are they trapped or injured and how badly? Are they sober, drunk, experiencing illness?</w:t>
      </w:r>
    </w:p>
    <w:p w14:paraId="2C5C31E6" w14:textId="77777777" w:rsidR="00D42ACC" w:rsidRPr="003B23E7" w:rsidRDefault="00D42ACC" w:rsidP="00D42ACC">
      <w:pPr>
        <w:pStyle w:val="ListParagraph"/>
        <w:numPr>
          <w:ilvl w:val="0"/>
          <w:numId w:val="4"/>
        </w:numPr>
        <w:spacing w:line="276" w:lineRule="auto"/>
        <w:rPr>
          <w:sz w:val="24"/>
          <w:szCs w:val="24"/>
        </w:rPr>
      </w:pPr>
      <w:r w:rsidRPr="003B23E7">
        <w:rPr>
          <w:sz w:val="24"/>
          <w:szCs w:val="24"/>
        </w:rPr>
        <w:t>Comprehension – are they able to understand instructions or guidance given?</w:t>
      </w:r>
    </w:p>
    <w:p w14:paraId="67F2FF85" w14:textId="77777777" w:rsidR="00D42ACC" w:rsidRPr="003B23E7" w:rsidRDefault="00D42ACC" w:rsidP="00D42ACC">
      <w:pPr>
        <w:pStyle w:val="ListParagraph"/>
        <w:numPr>
          <w:ilvl w:val="0"/>
          <w:numId w:val="4"/>
        </w:numPr>
        <w:spacing w:line="276" w:lineRule="auto"/>
        <w:rPr>
          <w:sz w:val="24"/>
          <w:szCs w:val="24"/>
        </w:rPr>
      </w:pPr>
      <w:r w:rsidRPr="003B23E7">
        <w:rPr>
          <w:sz w:val="24"/>
          <w:szCs w:val="24"/>
        </w:rPr>
        <w:t>Crime – has a criminal record PNC check been completed? If so, what is the result and are there any warning markers?</w:t>
      </w:r>
    </w:p>
    <w:p w14:paraId="70418FA5" w14:textId="77777777" w:rsidR="00D42ACC" w:rsidRDefault="00D42ACC" w:rsidP="00D42ACC">
      <w:pPr>
        <w:jc w:val="center"/>
        <w:rPr>
          <w:b/>
          <w:color w:val="002060"/>
          <w:sz w:val="28"/>
          <w:szCs w:val="28"/>
        </w:rPr>
      </w:pPr>
    </w:p>
    <w:p w14:paraId="1E309039" w14:textId="77777777" w:rsidR="00D42ACC" w:rsidRPr="003B23E7" w:rsidRDefault="00D42ACC" w:rsidP="00D42ACC">
      <w:pPr>
        <w:shd w:val="clear" w:color="auto" w:fill="D9E2F3" w:themeFill="accent1" w:themeFillTint="33"/>
        <w:rPr>
          <w:b/>
          <w:color w:val="002060"/>
          <w:sz w:val="28"/>
          <w:szCs w:val="28"/>
        </w:rPr>
      </w:pPr>
      <w:r w:rsidRPr="003B23E7">
        <w:rPr>
          <w:b/>
          <w:color w:val="002060"/>
          <w:sz w:val="24"/>
          <w:szCs w:val="24"/>
        </w:rPr>
        <w:t>National Decision Model (NDM)</w:t>
      </w:r>
      <w:r w:rsidRPr="006C5FBA">
        <w:rPr>
          <w:b/>
          <w:color w:val="002060"/>
          <w:sz w:val="28"/>
          <w:szCs w:val="28"/>
        </w:rPr>
        <w:t xml:space="preserve"> </w:t>
      </w:r>
    </w:p>
    <w:p w14:paraId="4819A81C" w14:textId="77777777" w:rsidR="00D42ACC" w:rsidRDefault="00D42ACC" w:rsidP="00D42ACC">
      <w:pPr>
        <w:spacing w:line="276" w:lineRule="auto"/>
        <w:rPr>
          <w:sz w:val="24"/>
          <w:szCs w:val="24"/>
        </w:rPr>
      </w:pPr>
      <w:r>
        <w:rPr>
          <w:noProof/>
          <w:color w:val="0000FF"/>
          <w:lang w:eastAsia="en-GB"/>
        </w:rPr>
        <w:drawing>
          <wp:anchor distT="0" distB="0" distL="114300" distR="114300" simplePos="0" relativeHeight="251659264" behindDoc="0" locked="0" layoutInCell="1" allowOverlap="1" wp14:anchorId="7240DD58" wp14:editId="3D7872F4">
            <wp:simplePos x="0" y="0"/>
            <wp:positionH relativeFrom="margin">
              <wp:align>center</wp:align>
            </wp:positionH>
            <wp:positionV relativeFrom="margin">
              <wp:posOffset>2590800</wp:posOffset>
            </wp:positionV>
            <wp:extent cx="3501390" cy="2724150"/>
            <wp:effectExtent l="0" t="0" r="3810" b="0"/>
            <wp:wrapSquare wrapText="bothSides"/>
            <wp:docPr id="1" name="Picture 1" descr="Related imag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6"/>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1776" t="2577" r="2366" b="6959"/>
                    <a:stretch/>
                  </pic:blipFill>
                  <pic:spPr bwMode="auto">
                    <a:xfrm>
                      <a:off x="0" y="0"/>
                      <a:ext cx="3501390" cy="2724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530600" w14:textId="77777777" w:rsidR="00D42ACC" w:rsidRDefault="00D42ACC" w:rsidP="00D42ACC">
      <w:pPr>
        <w:spacing w:line="276" w:lineRule="auto"/>
        <w:rPr>
          <w:sz w:val="24"/>
          <w:szCs w:val="24"/>
        </w:rPr>
      </w:pPr>
    </w:p>
    <w:p w14:paraId="5B1A00F2" w14:textId="77777777" w:rsidR="00D42ACC" w:rsidRDefault="00D42ACC" w:rsidP="00D42ACC">
      <w:pPr>
        <w:spacing w:line="276" w:lineRule="auto"/>
        <w:rPr>
          <w:sz w:val="24"/>
          <w:szCs w:val="24"/>
        </w:rPr>
      </w:pPr>
    </w:p>
    <w:p w14:paraId="0FA320AE" w14:textId="77777777" w:rsidR="00D42ACC" w:rsidRDefault="00D42ACC" w:rsidP="00D42ACC">
      <w:pPr>
        <w:spacing w:line="276" w:lineRule="auto"/>
        <w:rPr>
          <w:sz w:val="24"/>
          <w:szCs w:val="24"/>
        </w:rPr>
      </w:pPr>
    </w:p>
    <w:p w14:paraId="002961BF" w14:textId="77777777" w:rsidR="00D42ACC" w:rsidRDefault="00D42ACC" w:rsidP="00D42ACC">
      <w:pPr>
        <w:spacing w:line="276" w:lineRule="auto"/>
        <w:rPr>
          <w:sz w:val="24"/>
          <w:szCs w:val="24"/>
        </w:rPr>
      </w:pPr>
    </w:p>
    <w:p w14:paraId="4E978825" w14:textId="77777777" w:rsidR="00D42ACC" w:rsidRDefault="00D42ACC" w:rsidP="00D42ACC">
      <w:pPr>
        <w:spacing w:line="276" w:lineRule="auto"/>
        <w:rPr>
          <w:sz w:val="24"/>
          <w:szCs w:val="24"/>
        </w:rPr>
      </w:pPr>
    </w:p>
    <w:p w14:paraId="264ED048" w14:textId="77777777" w:rsidR="00D42ACC" w:rsidRDefault="00D42ACC" w:rsidP="00D42ACC">
      <w:pPr>
        <w:spacing w:line="276" w:lineRule="auto"/>
        <w:rPr>
          <w:sz w:val="24"/>
          <w:szCs w:val="24"/>
        </w:rPr>
      </w:pPr>
    </w:p>
    <w:p w14:paraId="38991E0B" w14:textId="77777777" w:rsidR="00D42ACC" w:rsidRDefault="00D42ACC" w:rsidP="00D42ACC">
      <w:pPr>
        <w:spacing w:line="276" w:lineRule="auto"/>
        <w:rPr>
          <w:sz w:val="24"/>
          <w:szCs w:val="24"/>
        </w:rPr>
      </w:pPr>
    </w:p>
    <w:p w14:paraId="65225533" w14:textId="77777777" w:rsidR="00D42ACC" w:rsidRDefault="00D42ACC" w:rsidP="00D42ACC">
      <w:pPr>
        <w:spacing w:line="276" w:lineRule="auto"/>
        <w:rPr>
          <w:sz w:val="24"/>
          <w:szCs w:val="24"/>
        </w:rPr>
      </w:pPr>
    </w:p>
    <w:p w14:paraId="712B711F" w14:textId="77777777" w:rsidR="00D42ACC" w:rsidRDefault="00D42ACC" w:rsidP="00D42ACC">
      <w:pPr>
        <w:spacing w:line="276" w:lineRule="auto"/>
        <w:rPr>
          <w:sz w:val="24"/>
          <w:szCs w:val="24"/>
        </w:rPr>
      </w:pPr>
    </w:p>
    <w:p w14:paraId="2A9FAC2C" w14:textId="77777777" w:rsidR="00D42ACC" w:rsidRPr="003B23E7" w:rsidRDefault="00D42ACC" w:rsidP="00D42ACC">
      <w:pPr>
        <w:spacing w:line="276" w:lineRule="auto"/>
        <w:rPr>
          <w:sz w:val="24"/>
          <w:szCs w:val="24"/>
        </w:rPr>
      </w:pPr>
      <w:r w:rsidRPr="003B23E7">
        <w:rPr>
          <w:sz w:val="24"/>
          <w:szCs w:val="24"/>
        </w:rPr>
        <w:t>Once an assessment has been completed, the METHANE aide-memoire used for major/critical incidents can be used to assist officers in determining initial actions and as a prompt for relaying information back to the control room:</w:t>
      </w:r>
    </w:p>
    <w:p w14:paraId="4A9CDBD7" w14:textId="77777777" w:rsidR="00D42ACC" w:rsidRPr="003B23E7" w:rsidRDefault="00D42ACC" w:rsidP="00D42ACC">
      <w:pPr>
        <w:pStyle w:val="ListParagraph"/>
        <w:numPr>
          <w:ilvl w:val="0"/>
          <w:numId w:val="5"/>
        </w:numPr>
        <w:rPr>
          <w:sz w:val="24"/>
          <w:szCs w:val="24"/>
        </w:rPr>
      </w:pPr>
      <w:r w:rsidRPr="003B23E7">
        <w:rPr>
          <w:b/>
          <w:color w:val="0070C0"/>
          <w:sz w:val="28"/>
          <w:szCs w:val="28"/>
        </w:rPr>
        <w:t>M</w:t>
      </w:r>
      <w:r w:rsidRPr="003B23E7">
        <w:rPr>
          <w:sz w:val="24"/>
          <w:szCs w:val="24"/>
        </w:rPr>
        <w:t>ajor incident declared</w:t>
      </w:r>
    </w:p>
    <w:p w14:paraId="7EAAA85C" w14:textId="77777777" w:rsidR="00D42ACC" w:rsidRPr="003B23E7" w:rsidRDefault="00D42ACC" w:rsidP="00D42ACC">
      <w:pPr>
        <w:pStyle w:val="ListParagraph"/>
        <w:numPr>
          <w:ilvl w:val="0"/>
          <w:numId w:val="5"/>
        </w:numPr>
        <w:rPr>
          <w:sz w:val="24"/>
          <w:szCs w:val="24"/>
        </w:rPr>
      </w:pPr>
      <w:r w:rsidRPr="003B23E7">
        <w:rPr>
          <w:b/>
          <w:color w:val="0070C0"/>
          <w:sz w:val="28"/>
          <w:szCs w:val="28"/>
        </w:rPr>
        <w:t>E</w:t>
      </w:r>
      <w:r w:rsidRPr="003B23E7">
        <w:rPr>
          <w:sz w:val="24"/>
          <w:szCs w:val="24"/>
        </w:rPr>
        <w:t>xact location</w:t>
      </w:r>
    </w:p>
    <w:p w14:paraId="7409C8C8" w14:textId="77777777" w:rsidR="00D42ACC" w:rsidRPr="003B23E7" w:rsidRDefault="00D42ACC" w:rsidP="00D42ACC">
      <w:pPr>
        <w:pStyle w:val="ListParagraph"/>
        <w:numPr>
          <w:ilvl w:val="0"/>
          <w:numId w:val="5"/>
        </w:numPr>
        <w:rPr>
          <w:sz w:val="24"/>
          <w:szCs w:val="24"/>
        </w:rPr>
      </w:pPr>
      <w:r w:rsidRPr="003B23E7">
        <w:rPr>
          <w:b/>
          <w:color w:val="0070C0"/>
          <w:sz w:val="28"/>
          <w:szCs w:val="28"/>
        </w:rPr>
        <w:t>T</w:t>
      </w:r>
      <w:r w:rsidRPr="003B23E7">
        <w:rPr>
          <w:sz w:val="24"/>
          <w:szCs w:val="24"/>
        </w:rPr>
        <w:t>ype of incident</w:t>
      </w:r>
    </w:p>
    <w:p w14:paraId="36688822" w14:textId="77777777" w:rsidR="00D42ACC" w:rsidRPr="003B23E7" w:rsidRDefault="00D42ACC" w:rsidP="00D42ACC">
      <w:pPr>
        <w:pStyle w:val="ListParagraph"/>
        <w:numPr>
          <w:ilvl w:val="0"/>
          <w:numId w:val="5"/>
        </w:numPr>
        <w:rPr>
          <w:sz w:val="24"/>
          <w:szCs w:val="24"/>
        </w:rPr>
      </w:pPr>
      <w:r w:rsidRPr="003B23E7">
        <w:rPr>
          <w:b/>
          <w:color w:val="0070C0"/>
          <w:sz w:val="28"/>
          <w:szCs w:val="28"/>
        </w:rPr>
        <w:t>H</w:t>
      </w:r>
      <w:r w:rsidRPr="003B23E7">
        <w:rPr>
          <w:sz w:val="24"/>
          <w:szCs w:val="24"/>
        </w:rPr>
        <w:t>azards present or suspected</w:t>
      </w:r>
    </w:p>
    <w:p w14:paraId="633B5458" w14:textId="77777777" w:rsidR="00D42ACC" w:rsidRPr="003B23E7" w:rsidRDefault="00D42ACC" w:rsidP="00D42ACC">
      <w:pPr>
        <w:pStyle w:val="ListParagraph"/>
        <w:numPr>
          <w:ilvl w:val="0"/>
          <w:numId w:val="5"/>
        </w:numPr>
        <w:rPr>
          <w:sz w:val="24"/>
          <w:szCs w:val="24"/>
        </w:rPr>
      </w:pPr>
      <w:r w:rsidRPr="003B23E7">
        <w:rPr>
          <w:b/>
          <w:color w:val="0070C0"/>
          <w:sz w:val="28"/>
          <w:szCs w:val="28"/>
        </w:rPr>
        <w:t>A</w:t>
      </w:r>
      <w:r w:rsidRPr="003B23E7">
        <w:rPr>
          <w:sz w:val="24"/>
          <w:szCs w:val="24"/>
        </w:rPr>
        <w:t>ccess – routes that are safe to use</w:t>
      </w:r>
    </w:p>
    <w:p w14:paraId="761FA58F" w14:textId="77777777" w:rsidR="00D42ACC" w:rsidRPr="003B23E7" w:rsidRDefault="00D42ACC" w:rsidP="00D42ACC">
      <w:pPr>
        <w:pStyle w:val="ListParagraph"/>
        <w:numPr>
          <w:ilvl w:val="0"/>
          <w:numId w:val="5"/>
        </w:numPr>
        <w:rPr>
          <w:sz w:val="24"/>
          <w:szCs w:val="24"/>
        </w:rPr>
      </w:pPr>
      <w:r w:rsidRPr="003B23E7">
        <w:rPr>
          <w:b/>
          <w:color w:val="0070C0"/>
          <w:sz w:val="28"/>
          <w:szCs w:val="28"/>
        </w:rPr>
        <w:t>N</w:t>
      </w:r>
      <w:r w:rsidRPr="003B23E7">
        <w:rPr>
          <w:sz w:val="24"/>
          <w:szCs w:val="24"/>
        </w:rPr>
        <w:t>umber, type, severity of casualties</w:t>
      </w:r>
    </w:p>
    <w:p w14:paraId="371F46E0" w14:textId="77777777" w:rsidR="00D42ACC" w:rsidRPr="003B23E7" w:rsidRDefault="00D42ACC" w:rsidP="00D42ACC">
      <w:pPr>
        <w:pStyle w:val="ListParagraph"/>
        <w:numPr>
          <w:ilvl w:val="0"/>
          <w:numId w:val="5"/>
        </w:numPr>
        <w:rPr>
          <w:sz w:val="24"/>
          <w:szCs w:val="24"/>
        </w:rPr>
      </w:pPr>
      <w:r w:rsidRPr="003B23E7">
        <w:rPr>
          <w:b/>
          <w:color w:val="0070C0"/>
          <w:sz w:val="28"/>
          <w:szCs w:val="28"/>
        </w:rPr>
        <w:lastRenderedPageBreak/>
        <w:t>E</w:t>
      </w:r>
      <w:r w:rsidRPr="003B23E7">
        <w:rPr>
          <w:sz w:val="24"/>
          <w:szCs w:val="24"/>
        </w:rPr>
        <w:t>mergency services present and those required</w:t>
      </w:r>
    </w:p>
    <w:p w14:paraId="45EED6D1" w14:textId="77777777" w:rsidR="00D42ACC" w:rsidRDefault="00D42ACC" w:rsidP="00D42ACC">
      <w:pPr>
        <w:jc w:val="center"/>
        <w:rPr>
          <w:b/>
          <w:color w:val="002060"/>
          <w:sz w:val="28"/>
          <w:szCs w:val="28"/>
        </w:rPr>
      </w:pPr>
    </w:p>
    <w:p w14:paraId="76B3E8CA" w14:textId="77777777" w:rsidR="00D42ACC" w:rsidRDefault="00D42ACC" w:rsidP="00D42ACC">
      <w:pPr>
        <w:jc w:val="center"/>
        <w:rPr>
          <w:b/>
          <w:color w:val="002060"/>
          <w:sz w:val="28"/>
          <w:szCs w:val="28"/>
        </w:rPr>
      </w:pPr>
    </w:p>
    <w:p w14:paraId="6EF6778E" w14:textId="77777777" w:rsidR="00D42ACC" w:rsidRPr="003B23E7" w:rsidRDefault="00D42ACC" w:rsidP="00D42ACC">
      <w:pPr>
        <w:shd w:val="clear" w:color="auto" w:fill="D9E2F3" w:themeFill="accent1" w:themeFillTint="33"/>
        <w:rPr>
          <w:b/>
          <w:color w:val="002060"/>
          <w:sz w:val="24"/>
          <w:szCs w:val="24"/>
        </w:rPr>
      </w:pPr>
      <w:r>
        <w:rPr>
          <w:b/>
          <w:color w:val="002060"/>
          <w:sz w:val="24"/>
          <w:szCs w:val="24"/>
        </w:rPr>
        <w:t>Caution: Considerations to keep yourself and others safe</w:t>
      </w:r>
    </w:p>
    <w:p w14:paraId="00556B44" w14:textId="77777777" w:rsidR="00D42ACC" w:rsidRPr="003B23E7" w:rsidRDefault="00D42ACC" w:rsidP="00D42ACC">
      <w:pPr>
        <w:pStyle w:val="ListParagraph"/>
        <w:numPr>
          <w:ilvl w:val="0"/>
          <w:numId w:val="6"/>
        </w:numPr>
        <w:spacing w:line="276" w:lineRule="auto"/>
        <w:rPr>
          <w:sz w:val="24"/>
          <w:szCs w:val="24"/>
        </w:rPr>
      </w:pPr>
      <w:r w:rsidRPr="003B23E7">
        <w:rPr>
          <w:sz w:val="24"/>
          <w:szCs w:val="24"/>
        </w:rPr>
        <w:t>Wherever possible, when working in a road traffic environment you should wear high visibility clothing.</w:t>
      </w:r>
    </w:p>
    <w:p w14:paraId="6800B9BC" w14:textId="77777777" w:rsidR="00D42ACC" w:rsidRPr="003B23E7" w:rsidRDefault="00D42ACC" w:rsidP="00D42ACC">
      <w:pPr>
        <w:pStyle w:val="ListParagraph"/>
        <w:numPr>
          <w:ilvl w:val="0"/>
          <w:numId w:val="6"/>
        </w:numPr>
        <w:spacing w:line="276" w:lineRule="auto"/>
        <w:rPr>
          <w:sz w:val="24"/>
          <w:szCs w:val="24"/>
        </w:rPr>
      </w:pPr>
      <w:r w:rsidRPr="003B23E7">
        <w:rPr>
          <w:sz w:val="24"/>
          <w:szCs w:val="24"/>
        </w:rPr>
        <w:t>Position the police vehicle correctly so that it can be seen from both directions and is not likely to cause an accident.</w:t>
      </w:r>
    </w:p>
    <w:p w14:paraId="7EE25DAD" w14:textId="77777777" w:rsidR="00D42ACC" w:rsidRPr="003B23E7" w:rsidRDefault="00D42ACC" w:rsidP="00D42ACC">
      <w:pPr>
        <w:pStyle w:val="ListParagraph"/>
        <w:numPr>
          <w:ilvl w:val="0"/>
          <w:numId w:val="6"/>
        </w:numPr>
        <w:spacing w:line="276" w:lineRule="auto"/>
        <w:rPr>
          <w:sz w:val="24"/>
          <w:szCs w:val="24"/>
        </w:rPr>
      </w:pPr>
      <w:r w:rsidRPr="003B23E7">
        <w:rPr>
          <w:sz w:val="24"/>
          <w:szCs w:val="24"/>
        </w:rPr>
        <w:t>Ensure that the hazard warning and roof lights are in operation on the police vehicle.</w:t>
      </w:r>
    </w:p>
    <w:p w14:paraId="4D30B227" w14:textId="77777777" w:rsidR="00D42ACC" w:rsidRPr="003B23E7" w:rsidRDefault="00D42ACC" w:rsidP="00D42ACC">
      <w:pPr>
        <w:pStyle w:val="ListParagraph"/>
        <w:numPr>
          <w:ilvl w:val="0"/>
          <w:numId w:val="6"/>
        </w:numPr>
        <w:spacing w:line="276" w:lineRule="auto"/>
        <w:rPr>
          <w:sz w:val="24"/>
          <w:szCs w:val="24"/>
        </w:rPr>
      </w:pPr>
      <w:r w:rsidRPr="003B23E7">
        <w:rPr>
          <w:sz w:val="24"/>
          <w:szCs w:val="24"/>
        </w:rPr>
        <w:t xml:space="preserve">Try to establish a ‘sterile’ zone around the vehicles using the police vehicle, </w:t>
      </w:r>
      <w:proofErr w:type="gramStart"/>
      <w:r w:rsidRPr="003B23E7">
        <w:rPr>
          <w:sz w:val="24"/>
          <w:szCs w:val="24"/>
        </w:rPr>
        <w:t>cones</w:t>
      </w:r>
      <w:proofErr w:type="gramEnd"/>
      <w:r w:rsidRPr="003B23E7">
        <w:rPr>
          <w:sz w:val="24"/>
          <w:szCs w:val="24"/>
        </w:rPr>
        <w:t xml:space="preserve"> and signs where available.</w:t>
      </w:r>
    </w:p>
    <w:p w14:paraId="602F6931" w14:textId="77777777" w:rsidR="00D42ACC" w:rsidRPr="003B23E7" w:rsidRDefault="00D42ACC" w:rsidP="00D42ACC">
      <w:pPr>
        <w:pStyle w:val="ListParagraph"/>
        <w:numPr>
          <w:ilvl w:val="0"/>
          <w:numId w:val="6"/>
        </w:numPr>
        <w:spacing w:line="276" w:lineRule="auto"/>
        <w:rPr>
          <w:sz w:val="24"/>
          <w:szCs w:val="24"/>
        </w:rPr>
      </w:pPr>
      <w:r w:rsidRPr="003B23E7">
        <w:rPr>
          <w:sz w:val="24"/>
          <w:szCs w:val="24"/>
        </w:rPr>
        <w:t xml:space="preserve">Be aware that </w:t>
      </w:r>
      <w:proofErr w:type="gramStart"/>
      <w:r w:rsidRPr="003B23E7">
        <w:rPr>
          <w:sz w:val="24"/>
          <w:szCs w:val="24"/>
        </w:rPr>
        <w:t>as a result of</w:t>
      </w:r>
      <w:proofErr w:type="gramEnd"/>
      <w:r w:rsidRPr="003B23E7">
        <w:rPr>
          <w:sz w:val="24"/>
          <w:szCs w:val="24"/>
        </w:rPr>
        <w:t xml:space="preserve"> the collision there may be debris, glass, fluids etc</w:t>
      </w:r>
      <w:r>
        <w:rPr>
          <w:sz w:val="24"/>
          <w:szCs w:val="24"/>
        </w:rPr>
        <w:t>.</w:t>
      </w:r>
      <w:r w:rsidRPr="003B23E7">
        <w:rPr>
          <w:sz w:val="24"/>
          <w:szCs w:val="24"/>
        </w:rPr>
        <w:t xml:space="preserve"> at the scene.</w:t>
      </w:r>
    </w:p>
    <w:p w14:paraId="15E373A4" w14:textId="77777777" w:rsidR="00D42ACC" w:rsidRPr="003B23E7" w:rsidRDefault="00D42ACC" w:rsidP="00D42ACC">
      <w:pPr>
        <w:pStyle w:val="ListParagraph"/>
        <w:numPr>
          <w:ilvl w:val="0"/>
          <w:numId w:val="6"/>
        </w:numPr>
        <w:rPr>
          <w:sz w:val="24"/>
          <w:szCs w:val="24"/>
        </w:rPr>
      </w:pPr>
      <w:r w:rsidRPr="003B23E7">
        <w:rPr>
          <w:sz w:val="24"/>
          <w:szCs w:val="24"/>
        </w:rPr>
        <w:t xml:space="preserve">Care should be taken to ensure that no injuries are caused </w:t>
      </w:r>
      <w:proofErr w:type="gramStart"/>
      <w:r w:rsidRPr="003B23E7">
        <w:rPr>
          <w:sz w:val="24"/>
          <w:szCs w:val="24"/>
        </w:rPr>
        <w:t>as a result of</w:t>
      </w:r>
      <w:proofErr w:type="gramEnd"/>
      <w:r w:rsidRPr="003B23E7">
        <w:rPr>
          <w:sz w:val="24"/>
          <w:szCs w:val="24"/>
        </w:rPr>
        <w:t xml:space="preserve"> items at the scene.</w:t>
      </w:r>
    </w:p>
    <w:p w14:paraId="51D81133" w14:textId="77777777" w:rsidR="00D42ACC" w:rsidRDefault="00D42ACC" w:rsidP="00D42ACC">
      <w:pPr>
        <w:rPr>
          <w:sz w:val="28"/>
          <w:szCs w:val="28"/>
        </w:rPr>
      </w:pPr>
    </w:p>
    <w:p w14:paraId="6918BB53" w14:textId="77777777" w:rsidR="00D42ACC" w:rsidRPr="003B23E7" w:rsidRDefault="00D42ACC" w:rsidP="00D42ACC">
      <w:pPr>
        <w:shd w:val="clear" w:color="auto" w:fill="D9E2F3" w:themeFill="accent1" w:themeFillTint="33"/>
        <w:rPr>
          <w:b/>
          <w:color w:val="002060"/>
          <w:sz w:val="24"/>
          <w:szCs w:val="24"/>
        </w:rPr>
      </w:pPr>
      <w:r>
        <w:rPr>
          <w:b/>
          <w:color w:val="002060"/>
          <w:sz w:val="24"/>
          <w:szCs w:val="24"/>
        </w:rPr>
        <w:t>Caution: Consideration when m</w:t>
      </w:r>
      <w:r w:rsidRPr="003B23E7">
        <w:rPr>
          <w:b/>
          <w:color w:val="002060"/>
          <w:sz w:val="24"/>
          <w:szCs w:val="24"/>
        </w:rPr>
        <w:t>aking the scene safe</w:t>
      </w:r>
    </w:p>
    <w:p w14:paraId="74D74B45"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Where practicable, you should position your police vehicle about 50 metres in front of the vehicles involved in the collision.</w:t>
      </w:r>
    </w:p>
    <w:p w14:paraId="026F9A65"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Keep the blue lights flashing to warn other drivers.</w:t>
      </w:r>
    </w:p>
    <w:p w14:paraId="0E82BFC7"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Place cones from the front of the police vehicle to the vehicles involved. This will create a 50 metre ‘sterile’ area in which to work.</w:t>
      </w:r>
    </w:p>
    <w:p w14:paraId="4903F9C8"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If you have sufficient cones place them in a diagonal line from the side of the road, at a point approximately 100 metres from the public vehicle.</w:t>
      </w:r>
    </w:p>
    <w:p w14:paraId="389238E3"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When placing cones you should walk out from the rear of the police vehicle, facing oncoming traffic and place the furthest cone first.</w:t>
      </w:r>
    </w:p>
    <w:p w14:paraId="5C9D1E07"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Walk backwards placing cones until you reach the rear of the police vehicle.</w:t>
      </w:r>
    </w:p>
    <w:p w14:paraId="1295C9EA"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DO NOT turn your back to on-coming traffic.</w:t>
      </w:r>
    </w:p>
    <w:p w14:paraId="176FC18B" w14:textId="77777777" w:rsidR="00D42ACC" w:rsidRPr="003B23E7" w:rsidRDefault="00D42ACC" w:rsidP="00D42ACC">
      <w:pPr>
        <w:pStyle w:val="ListParagraph"/>
        <w:numPr>
          <w:ilvl w:val="0"/>
          <w:numId w:val="7"/>
        </w:numPr>
        <w:spacing w:line="276" w:lineRule="auto"/>
        <w:rPr>
          <w:sz w:val="24"/>
          <w:szCs w:val="24"/>
        </w:rPr>
      </w:pPr>
      <w:r w:rsidRPr="003B23E7">
        <w:rPr>
          <w:sz w:val="24"/>
          <w:szCs w:val="24"/>
        </w:rPr>
        <w:t>If you have one place a traffic sign at the beginning of the accident scene.</w:t>
      </w:r>
    </w:p>
    <w:p w14:paraId="3560B96E" w14:textId="77777777" w:rsidR="00D42ACC" w:rsidRDefault="00D42ACC" w:rsidP="00D42ACC">
      <w:pPr>
        <w:jc w:val="center"/>
        <w:rPr>
          <w:b/>
          <w:color w:val="002060"/>
          <w:sz w:val="28"/>
          <w:szCs w:val="28"/>
        </w:rPr>
      </w:pPr>
    </w:p>
    <w:p w14:paraId="5AB672D2"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Examine</w:t>
      </w:r>
    </w:p>
    <w:p w14:paraId="245FD588" w14:textId="77777777" w:rsidR="00D42ACC" w:rsidRPr="003B23E7" w:rsidRDefault="00D42ACC" w:rsidP="00D42ACC">
      <w:pPr>
        <w:spacing w:line="276" w:lineRule="auto"/>
        <w:rPr>
          <w:sz w:val="24"/>
          <w:szCs w:val="24"/>
        </w:rPr>
      </w:pPr>
      <w:r w:rsidRPr="003B23E7">
        <w:rPr>
          <w:sz w:val="24"/>
          <w:szCs w:val="24"/>
        </w:rPr>
        <w:t>Having made the scene safe and assessed the situation there are three things that must be considered:</w:t>
      </w:r>
    </w:p>
    <w:p w14:paraId="0B8F83D2" w14:textId="77777777" w:rsidR="00D42ACC" w:rsidRPr="003B23E7" w:rsidRDefault="00D42ACC" w:rsidP="00D42ACC">
      <w:pPr>
        <w:pStyle w:val="ListParagraph"/>
        <w:numPr>
          <w:ilvl w:val="0"/>
          <w:numId w:val="8"/>
        </w:numPr>
        <w:rPr>
          <w:sz w:val="24"/>
          <w:szCs w:val="24"/>
        </w:rPr>
      </w:pPr>
      <w:r w:rsidRPr="003B23E7">
        <w:rPr>
          <w:b/>
          <w:color w:val="0070C0"/>
          <w:sz w:val="24"/>
          <w:szCs w:val="24"/>
        </w:rPr>
        <w:t>C</w:t>
      </w:r>
      <w:r>
        <w:rPr>
          <w:color w:val="0070C0"/>
          <w:sz w:val="24"/>
          <w:szCs w:val="24"/>
        </w:rPr>
        <w:t xml:space="preserve"> - </w:t>
      </w:r>
      <w:r w:rsidRPr="003B23E7">
        <w:rPr>
          <w:sz w:val="24"/>
          <w:szCs w:val="24"/>
        </w:rPr>
        <w:t>Casualties – persons injured.</w:t>
      </w:r>
    </w:p>
    <w:p w14:paraId="1BC0D8B9" w14:textId="77777777" w:rsidR="00D42ACC" w:rsidRPr="003B23E7" w:rsidRDefault="00D42ACC" w:rsidP="00D42ACC">
      <w:pPr>
        <w:pStyle w:val="ListParagraph"/>
        <w:numPr>
          <w:ilvl w:val="0"/>
          <w:numId w:val="8"/>
        </w:numPr>
        <w:rPr>
          <w:sz w:val="24"/>
          <w:szCs w:val="24"/>
        </w:rPr>
      </w:pPr>
      <w:r w:rsidRPr="003B23E7">
        <w:rPr>
          <w:b/>
          <w:color w:val="0070C0"/>
          <w:sz w:val="24"/>
          <w:szCs w:val="24"/>
        </w:rPr>
        <w:t>O</w:t>
      </w:r>
      <w:r w:rsidRPr="003B23E7">
        <w:rPr>
          <w:sz w:val="24"/>
          <w:szCs w:val="24"/>
        </w:rPr>
        <w:t xml:space="preserve">- Obstruction – danger or hindrance caused by vehicles, </w:t>
      </w:r>
      <w:proofErr w:type="gramStart"/>
      <w:r w:rsidRPr="003B23E7">
        <w:rPr>
          <w:sz w:val="24"/>
          <w:szCs w:val="24"/>
        </w:rPr>
        <w:t>debris</w:t>
      </w:r>
      <w:proofErr w:type="gramEnd"/>
      <w:r w:rsidRPr="003B23E7">
        <w:rPr>
          <w:sz w:val="24"/>
          <w:szCs w:val="24"/>
        </w:rPr>
        <w:t xml:space="preserve"> or injured persons.</w:t>
      </w:r>
    </w:p>
    <w:p w14:paraId="5046E4FB" w14:textId="77777777" w:rsidR="00D42ACC" w:rsidRPr="003B23E7" w:rsidRDefault="00D42ACC" w:rsidP="00D42ACC">
      <w:pPr>
        <w:pStyle w:val="ListParagraph"/>
        <w:numPr>
          <w:ilvl w:val="0"/>
          <w:numId w:val="8"/>
        </w:numPr>
        <w:rPr>
          <w:sz w:val="24"/>
          <w:szCs w:val="24"/>
        </w:rPr>
      </w:pPr>
      <w:r w:rsidRPr="003B23E7">
        <w:rPr>
          <w:b/>
          <w:color w:val="0070C0"/>
          <w:sz w:val="24"/>
          <w:szCs w:val="24"/>
        </w:rPr>
        <w:lastRenderedPageBreak/>
        <w:t>W</w:t>
      </w:r>
      <w:r w:rsidRPr="003B23E7">
        <w:rPr>
          <w:sz w:val="24"/>
          <w:szCs w:val="24"/>
        </w:rPr>
        <w:t>-Witnesses – who can say what happened.</w:t>
      </w:r>
    </w:p>
    <w:p w14:paraId="4ACB5EBA" w14:textId="77777777" w:rsidR="00D42ACC" w:rsidRPr="003B23E7" w:rsidRDefault="00D42ACC" w:rsidP="00D42ACC">
      <w:pPr>
        <w:spacing w:line="276" w:lineRule="auto"/>
        <w:rPr>
          <w:sz w:val="24"/>
          <w:szCs w:val="24"/>
        </w:rPr>
      </w:pPr>
      <w:r w:rsidRPr="003B23E7">
        <w:rPr>
          <w:sz w:val="24"/>
          <w:szCs w:val="24"/>
        </w:rPr>
        <w:t>The order in which you deal with these will vary depending on the circumstances.</w:t>
      </w:r>
    </w:p>
    <w:p w14:paraId="76FDF4D6" w14:textId="77777777" w:rsidR="00D42ACC" w:rsidRPr="003B23E7" w:rsidRDefault="00D42ACC" w:rsidP="00D42ACC">
      <w:pPr>
        <w:spacing w:line="276" w:lineRule="auto"/>
        <w:rPr>
          <w:sz w:val="24"/>
          <w:szCs w:val="24"/>
        </w:rPr>
      </w:pPr>
      <w:r w:rsidRPr="003B23E7">
        <w:rPr>
          <w:sz w:val="24"/>
          <w:szCs w:val="24"/>
        </w:rPr>
        <w:t>Although this mnemonic is the best way to deal with things, it might be that the only injury is a minor cut but debris from the collision is causing danger to traffic using the opposite carriageway of a dual carriageway.</w:t>
      </w:r>
    </w:p>
    <w:p w14:paraId="07A6ABD5" w14:textId="77777777" w:rsidR="00D42ACC" w:rsidRDefault="00D42ACC" w:rsidP="00D42ACC">
      <w:pPr>
        <w:spacing w:line="276" w:lineRule="auto"/>
        <w:rPr>
          <w:sz w:val="24"/>
          <w:szCs w:val="24"/>
        </w:rPr>
      </w:pPr>
      <w:r>
        <w:rPr>
          <w:b/>
          <w:color w:val="002060"/>
          <w:sz w:val="24"/>
          <w:szCs w:val="24"/>
        </w:rPr>
        <w:t xml:space="preserve">Casualties: </w:t>
      </w:r>
      <w:r w:rsidRPr="003B23E7">
        <w:rPr>
          <w:sz w:val="24"/>
          <w:szCs w:val="24"/>
        </w:rPr>
        <w:t xml:space="preserve">On arrival at the scene of a road traffic collision, do not accept the obvious, or necessarily what you are told. Use your powers of observation and always ask questions. People who are injured or in shock do not always think or behave rationally. </w:t>
      </w:r>
    </w:p>
    <w:p w14:paraId="201AC80C" w14:textId="77777777" w:rsidR="00D42ACC" w:rsidRPr="003B23E7" w:rsidRDefault="00D42ACC" w:rsidP="00D42ACC">
      <w:pPr>
        <w:spacing w:line="276" w:lineRule="auto"/>
        <w:rPr>
          <w:sz w:val="24"/>
          <w:szCs w:val="24"/>
        </w:rPr>
      </w:pPr>
      <w:r w:rsidRPr="003B23E7">
        <w:rPr>
          <w:sz w:val="24"/>
          <w:szCs w:val="24"/>
        </w:rPr>
        <w:t xml:space="preserve">When assessing </w:t>
      </w:r>
      <w:proofErr w:type="gramStart"/>
      <w:r w:rsidRPr="003B23E7">
        <w:rPr>
          <w:sz w:val="24"/>
          <w:szCs w:val="24"/>
        </w:rPr>
        <w:t>casualties</w:t>
      </w:r>
      <w:proofErr w:type="gramEnd"/>
      <w:r w:rsidRPr="003B23E7">
        <w:rPr>
          <w:sz w:val="24"/>
          <w:szCs w:val="24"/>
        </w:rPr>
        <w:t xml:space="preserve"> the following information should be ascertained. Officers should make a dynamic risk assessment of:</w:t>
      </w:r>
    </w:p>
    <w:p w14:paraId="3E793AA4" w14:textId="77777777" w:rsidR="00D42ACC" w:rsidRPr="003B23E7" w:rsidRDefault="00D42ACC" w:rsidP="00D42ACC">
      <w:pPr>
        <w:pStyle w:val="ListParagraph"/>
        <w:numPr>
          <w:ilvl w:val="0"/>
          <w:numId w:val="9"/>
        </w:numPr>
        <w:spacing w:line="276" w:lineRule="auto"/>
        <w:rPr>
          <w:sz w:val="24"/>
          <w:szCs w:val="24"/>
        </w:rPr>
      </w:pPr>
      <w:r w:rsidRPr="003B23E7">
        <w:rPr>
          <w:sz w:val="24"/>
          <w:szCs w:val="24"/>
        </w:rPr>
        <w:t>Risk to human life/serious injury – are emergency first aid/ambulance required? It is our responsibility to preserve life.</w:t>
      </w:r>
    </w:p>
    <w:p w14:paraId="4BCB8DF4" w14:textId="77777777" w:rsidR="00D42ACC" w:rsidRPr="003B23E7" w:rsidRDefault="00D42ACC" w:rsidP="00D42ACC">
      <w:pPr>
        <w:pStyle w:val="ListParagraph"/>
        <w:numPr>
          <w:ilvl w:val="0"/>
          <w:numId w:val="9"/>
        </w:numPr>
        <w:spacing w:line="276" w:lineRule="auto"/>
        <w:rPr>
          <w:sz w:val="24"/>
          <w:szCs w:val="24"/>
        </w:rPr>
      </w:pPr>
      <w:r w:rsidRPr="003B23E7">
        <w:rPr>
          <w:sz w:val="24"/>
          <w:szCs w:val="24"/>
        </w:rPr>
        <w:t>How many casualties are there?</w:t>
      </w:r>
    </w:p>
    <w:p w14:paraId="5B11A474" w14:textId="77777777" w:rsidR="00D42ACC" w:rsidRPr="003B23E7" w:rsidRDefault="00D42ACC" w:rsidP="00D42ACC">
      <w:pPr>
        <w:pStyle w:val="ListParagraph"/>
        <w:numPr>
          <w:ilvl w:val="0"/>
          <w:numId w:val="9"/>
        </w:numPr>
        <w:spacing w:line="276" w:lineRule="auto"/>
        <w:rPr>
          <w:sz w:val="24"/>
          <w:szCs w:val="24"/>
        </w:rPr>
      </w:pPr>
      <w:r w:rsidRPr="003B23E7">
        <w:rPr>
          <w:sz w:val="24"/>
          <w:szCs w:val="24"/>
        </w:rPr>
        <w:t>Who are they?</w:t>
      </w:r>
    </w:p>
    <w:p w14:paraId="4EDED5AC" w14:textId="77777777" w:rsidR="00D42ACC" w:rsidRPr="00E71926" w:rsidRDefault="00D42ACC" w:rsidP="00D42ACC">
      <w:pPr>
        <w:pStyle w:val="ListParagraph"/>
        <w:numPr>
          <w:ilvl w:val="0"/>
          <w:numId w:val="9"/>
        </w:numPr>
        <w:spacing w:line="276" w:lineRule="auto"/>
        <w:rPr>
          <w:sz w:val="24"/>
          <w:szCs w:val="24"/>
        </w:rPr>
      </w:pPr>
      <w:r w:rsidRPr="003B23E7">
        <w:rPr>
          <w:sz w:val="24"/>
          <w:szCs w:val="24"/>
        </w:rPr>
        <w:t>What is the nature of their injuries? Fatal/life threatening, serious, minor etc</w:t>
      </w:r>
      <w:r>
        <w:rPr>
          <w:sz w:val="24"/>
          <w:szCs w:val="24"/>
        </w:rPr>
        <w:t>. Do</w:t>
      </w:r>
      <w:r w:rsidRPr="003B23E7">
        <w:rPr>
          <w:sz w:val="24"/>
          <w:szCs w:val="24"/>
        </w:rPr>
        <w:t xml:space="preserve"> they require</w:t>
      </w:r>
      <w:r>
        <w:rPr>
          <w:sz w:val="24"/>
          <w:szCs w:val="24"/>
        </w:rPr>
        <w:t xml:space="preserve"> immediate medical treatment? </w:t>
      </w:r>
      <w:r>
        <w:rPr>
          <w:b/>
          <w:sz w:val="24"/>
          <w:szCs w:val="24"/>
        </w:rPr>
        <w:t xml:space="preserve"> </w:t>
      </w:r>
    </w:p>
    <w:p w14:paraId="55B81807" w14:textId="77777777" w:rsidR="00D42ACC" w:rsidRPr="00E71926" w:rsidRDefault="00D42ACC" w:rsidP="00D42ACC">
      <w:pPr>
        <w:pStyle w:val="ListParagraph"/>
        <w:spacing w:line="276" w:lineRule="auto"/>
        <w:rPr>
          <w:i/>
          <w:sz w:val="24"/>
          <w:szCs w:val="24"/>
        </w:rPr>
      </w:pPr>
      <w:r w:rsidRPr="00E71926">
        <w:rPr>
          <w:b/>
          <w:i/>
          <w:sz w:val="24"/>
          <w:szCs w:val="24"/>
        </w:rPr>
        <w:t xml:space="preserve">Note: </w:t>
      </w:r>
      <w:r w:rsidRPr="00E71926">
        <w:rPr>
          <w:i/>
          <w:sz w:val="24"/>
          <w:szCs w:val="24"/>
        </w:rPr>
        <w:t>If you suspect there are fatalities/serious injuries, then a supervisor should be informed immediately and assistance from Roads Policing Unit officers should be sought as a matter of urgency.</w:t>
      </w:r>
    </w:p>
    <w:p w14:paraId="127E97A4" w14:textId="77777777" w:rsidR="00D42ACC" w:rsidRPr="003B23E7" w:rsidRDefault="00D42ACC" w:rsidP="00D42ACC">
      <w:pPr>
        <w:pStyle w:val="ListParagraph"/>
        <w:numPr>
          <w:ilvl w:val="0"/>
          <w:numId w:val="9"/>
        </w:numPr>
        <w:spacing w:line="276" w:lineRule="auto"/>
        <w:rPr>
          <w:sz w:val="24"/>
          <w:szCs w:val="24"/>
        </w:rPr>
      </w:pPr>
      <w:r w:rsidRPr="003B23E7">
        <w:rPr>
          <w:sz w:val="24"/>
          <w:szCs w:val="24"/>
        </w:rPr>
        <w:t xml:space="preserve">Are all casualties visible? – Injured persons may have been thrown out of a vehicle </w:t>
      </w:r>
      <w:proofErr w:type="gramStart"/>
      <w:r w:rsidRPr="003B23E7">
        <w:rPr>
          <w:sz w:val="24"/>
          <w:szCs w:val="24"/>
        </w:rPr>
        <w:t>as a result of</w:t>
      </w:r>
      <w:proofErr w:type="gramEnd"/>
      <w:r w:rsidRPr="003B23E7">
        <w:rPr>
          <w:sz w:val="24"/>
          <w:szCs w:val="24"/>
        </w:rPr>
        <w:t xml:space="preserve"> the impact and may be some distance from the immediate collision scene. Young children or infants may be trapped in a vehicle and out of immediate view, physically check inside the vehicles, if safe to do so, as there have been cases where people have dies </w:t>
      </w:r>
      <w:proofErr w:type="gramStart"/>
      <w:r w:rsidRPr="003B23E7">
        <w:rPr>
          <w:sz w:val="24"/>
          <w:szCs w:val="24"/>
        </w:rPr>
        <w:t>as a result of</w:t>
      </w:r>
      <w:proofErr w:type="gramEnd"/>
      <w:r w:rsidRPr="003B23E7">
        <w:rPr>
          <w:sz w:val="24"/>
          <w:szCs w:val="24"/>
        </w:rPr>
        <w:t xml:space="preserve"> their injuries because they were not found.</w:t>
      </w:r>
    </w:p>
    <w:p w14:paraId="1D8C32EA" w14:textId="77777777" w:rsidR="00D42ACC" w:rsidRPr="003B23E7" w:rsidRDefault="00D42ACC" w:rsidP="00D42ACC">
      <w:pPr>
        <w:pStyle w:val="ListParagraph"/>
        <w:numPr>
          <w:ilvl w:val="0"/>
          <w:numId w:val="9"/>
        </w:numPr>
        <w:spacing w:line="276" w:lineRule="auto"/>
        <w:rPr>
          <w:sz w:val="24"/>
          <w:szCs w:val="24"/>
        </w:rPr>
      </w:pPr>
      <w:r w:rsidRPr="003B23E7">
        <w:rPr>
          <w:sz w:val="24"/>
          <w:szCs w:val="24"/>
        </w:rPr>
        <w:t>Provide First Aid – if necessary be prepared to give First Aid and find out whether persons wish or need to go to hospital. Remember – Airw</w:t>
      </w:r>
      <w:r>
        <w:rPr>
          <w:sz w:val="24"/>
          <w:szCs w:val="24"/>
        </w:rPr>
        <w:t>ay, Breathing, Bleeding, Breaks and</w:t>
      </w:r>
      <w:r w:rsidRPr="003B23E7">
        <w:rPr>
          <w:sz w:val="24"/>
          <w:szCs w:val="24"/>
        </w:rPr>
        <w:t xml:space="preserve"> Burns. If you think the person needs to go to hospital, but they are reluctant, try to persuade them to go for reassurance.</w:t>
      </w:r>
    </w:p>
    <w:p w14:paraId="268A07A9" w14:textId="77777777" w:rsidR="00D42ACC" w:rsidRPr="003B23E7" w:rsidRDefault="00D42ACC" w:rsidP="00D42ACC">
      <w:pPr>
        <w:spacing w:line="276" w:lineRule="auto"/>
        <w:rPr>
          <w:sz w:val="24"/>
          <w:szCs w:val="24"/>
        </w:rPr>
      </w:pPr>
      <w:r w:rsidRPr="003B23E7">
        <w:rPr>
          <w:sz w:val="24"/>
          <w:szCs w:val="24"/>
        </w:rPr>
        <w:t>Police may need specialist assistance to access casualties (</w:t>
      </w:r>
      <w:proofErr w:type="gramStart"/>
      <w:r w:rsidRPr="003B23E7">
        <w:rPr>
          <w:sz w:val="24"/>
          <w:szCs w:val="24"/>
        </w:rPr>
        <w:t>e.g.</w:t>
      </w:r>
      <w:proofErr w:type="gramEnd"/>
      <w:r w:rsidRPr="003B23E7">
        <w:rPr>
          <w:sz w:val="24"/>
          <w:szCs w:val="24"/>
        </w:rPr>
        <w:t xml:space="preserve"> cutting or lifting equipment). The major incident procedure may need to be followed.</w:t>
      </w:r>
    </w:p>
    <w:p w14:paraId="1854B145" w14:textId="77777777" w:rsidR="00D42ACC" w:rsidRPr="003B23E7" w:rsidRDefault="00D42ACC" w:rsidP="00D42ACC">
      <w:pPr>
        <w:spacing w:line="276" w:lineRule="auto"/>
        <w:rPr>
          <w:sz w:val="24"/>
          <w:szCs w:val="24"/>
        </w:rPr>
      </w:pPr>
      <w:r w:rsidRPr="003B23E7">
        <w:rPr>
          <w:sz w:val="24"/>
          <w:szCs w:val="24"/>
        </w:rPr>
        <w:t xml:space="preserve">There are </w:t>
      </w:r>
      <w:proofErr w:type="gramStart"/>
      <w:r w:rsidRPr="003B23E7">
        <w:rPr>
          <w:sz w:val="24"/>
          <w:szCs w:val="24"/>
        </w:rPr>
        <w:t>a number of</w:t>
      </w:r>
      <w:proofErr w:type="gramEnd"/>
      <w:r w:rsidRPr="003B23E7">
        <w:rPr>
          <w:sz w:val="24"/>
          <w:szCs w:val="24"/>
        </w:rPr>
        <w:t xml:space="preserve"> services and agencies that can assist when dealing with road traffic collisions. The following is by no means an exhaustive list:</w:t>
      </w:r>
    </w:p>
    <w:p w14:paraId="04215380" w14:textId="77777777" w:rsidR="00D42ACC" w:rsidRPr="003B23E7" w:rsidRDefault="00D42ACC" w:rsidP="00D42ACC">
      <w:pPr>
        <w:pStyle w:val="ListParagraph"/>
        <w:numPr>
          <w:ilvl w:val="0"/>
          <w:numId w:val="10"/>
        </w:numPr>
        <w:spacing w:line="276" w:lineRule="auto"/>
        <w:rPr>
          <w:sz w:val="24"/>
          <w:szCs w:val="24"/>
        </w:rPr>
      </w:pPr>
      <w:r w:rsidRPr="003B23E7">
        <w:rPr>
          <w:sz w:val="24"/>
          <w:szCs w:val="24"/>
        </w:rPr>
        <w:t>Ambulance Service</w:t>
      </w:r>
    </w:p>
    <w:p w14:paraId="0D8D0828" w14:textId="77777777" w:rsidR="00D42ACC" w:rsidRPr="003B23E7" w:rsidRDefault="00D42ACC" w:rsidP="00D42ACC">
      <w:pPr>
        <w:pStyle w:val="ListParagraph"/>
        <w:numPr>
          <w:ilvl w:val="0"/>
          <w:numId w:val="10"/>
        </w:numPr>
        <w:spacing w:line="276" w:lineRule="auto"/>
        <w:rPr>
          <w:sz w:val="24"/>
          <w:szCs w:val="24"/>
        </w:rPr>
      </w:pPr>
      <w:r w:rsidRPr="003B23E7">
        <w:rPr>
          <w:sz w:val="24"/>
          <w:szCs w:val="24"/>
        </w:rPr>
        <w:t>Fire and Rescue Service</w:t>
      </w:r>
    </w:p>
    <w:p w14:paraId="767E91E9" w14:textId="77777777" w:rsidR="00D42ACC" w:rsidRPr="003B23E7" w:rsidRDefault="00D42ACC" w:rsidP="00D42ACC">
      <w:pPr>
        <w:pStyle w:val="ListParagraph"/>
        <w:numPr>
          <w:ilvl w:val="0"/>
          <w:numId w:val="10"/>
        </w:numPr>
        <w:spacing w:line="276" w:lineRule="auto"/>
        <w:rPr>
          <w:sz w:val="24"/>
          <w:szCs w:val="24"/>
        </w:rPr>
      </w:pPr>
      <w:r w:rsidRPr="003B23E7">
        <w:rPr>
          <w:sz w:val="24"/>
          <w:szCs w:val="24"/>
        </w:rPr>
        <w:t>Highways Agency</w:t>
      </w:r>
    </w:p>
    <w:p w14:paraId="70B09E5D" w14:textId="77777777" w:rsidR="00D42ACC" w:rsidRPr="003B23E7" w:rsidRDefault="00D42ACC" w:rsidP="00D42ACC">
      <w:pPr>
        <w:pStyle w:val="ListParagraph"/>
        <w:numPr>
          <w:ilvl w:val="0"/>
          <w:numId w:val="10"/>
        </w:numPr>
        <w:spacing w:line="276" w:lineRule="auto"/>
        <w:rPr>
          <w:sz w:val="24"/>
          <w:szCs w:val="24"/>
        </w:rPr>
      </w:pPr>
      <w:r w:rsidRPr="003B23E7">
        <w:rPr>
          <w:sz w:val="24"/>
          <w:szCs w:val="24"/>
        </w:rPr>
        <w:t>Serious Collision Investigation Unit</w:t>
      </w:r>
    </w:p>
    <w:p w14:paraId="42B84667" w14:textId="77777777" w:rsidR="00D42ACC" w:rsidRPr="003B23E7" w:rsidRDefault="00D42ACC" w:rsidP="00D42ACC">
      <w:pPr>
        <w:pStyle w:val="ListParagraph"/>
        <w:numPr>
          <w:ilvl w:val="0"/>
          <w:numId w:val="10"/>
        </w:numPr>
        <w:spacing w:line="276" w:lineRule="auto"/>
        <w:rPr>
          <w:sz w:val="24"/>
          <w:szCs w:val="24"/>
        </w:rPr>
      </w:pPr>
      <w:r w:rsidRPr="003B23E7">
        <w:rPr>
          <w:sz w:val="24"/>
          <w:szCs w:val="24"/>
        </w:rPr>
        <w:t>Vehicle Recovery Agencies</w:t>
      </w:r>
    </w:p>
    <w:p w14:paraId="3271B78F" w14:textId="77777777" w:rsidR="00D42ACC" w:rsidRDefault="00D42ACC" w:rsidP="00D42ACC">
      <w:pPr>
        <w:pStyle w:val="ListParagraph"/>
        <w:numPr>
          <w:ilvl w:val="0"/>
          <w:numId w:val="10"/>
        </w:numPr>
        <w:spacing w:line="276" w:lineRule="auto"/>
        <w:rPr>
          <w:sz w:val="24"/>
          <w:szCs w:val="24"/>
        </w:rPr>
      </w:pPr>
      <w:r w:rsidRPr="003B23E7">
        <w:rPr>
          <w:sz w:val="24"/>
          <w:szCs w:val="24"/>
        </w:rPr>
        <w:lastRenderedPageBreak/>
        <w:t>Media to assist in broadcasting information to other road users of delays/diversions and a request to trace witnesses to serious collisions.</w:t>
      </w:r>
    </w:p>
    <w:p w14:paraId="4F9BB021" w14:textId="77777777" w:rsidR="00D42ACC" w:rsidRPr="00E71926" w:rsidRDefault="00D42ACC" w:rsidP="00D42ACC">
      <w:pPr>
        <w:spacing w:line="276" w:lineRule="auto"/>
        <w:rPr>
          <w:sz w:val="24"/>
          <w:szCs w:val="24"/>
        </w:rPr>
      </w:pPr>
      <w:r w:rsidRPr="00E71926">
        <w:rPr>
          <w:b/>
          <w:color w:val="002060"/>
          <w:sz w:val="24"/>
          <w:szCs w:val="24"/>
        </w:rPr>
        <w:t xml:space="preserve">Remove the obstruction:  </w:t>
      </w:r>
      <w:r w:rsidRPr="00E71926">
        <w:rPr>
          <w:sz w:val="24"/>
          <w:szCs w:val="24"/>
        </w:rPr>
        <w:t>If on arrival at the scene of the collision an immediate or potential danger is perceived, then action must be taken.  Ask yourself:</w:t>
      </w:r>
    </w:p>
    <w:p w14:paraId="22C0D142" w14:textId="77777777" w:rsidR="00D42ACC" w:rsidRPr="003B23E7" w:rsidRDefault="00D42ACC" w:rsidP="00D42ACC">
      <w:pPr>
        <w:pStyle w:val="ListParagraph"/>
        <w:numPr>
          <w:ilvl w:val="0"/>
          <w:numId w:val="11"/>
        </w:numPr>
        <w:spacing w:line="276" w:lineRule="auto"/>
        <w:rPr>
          <w:sz w:val="24"/>
          <w:szCs w:val="24"/>
        </w:rPr>
      </w:pPr>
      <w:r w:rsidRPr="003B23E7">
        <w:rPr>
          <w:sz w:val="24"/>
          <w:szCs w:val="24"/>
        </w:rPr>
        <w:t>Is there danger requiring immediate action?</w:t>
      </w:r>
    </w:p>
    <w:p w14:paraId="5A28A0B3" w14:textId="77777777" w:rsidR="00D42ACC" w:rsidRPr="003B23E7" w:rsidRDefault="00D42ACC" w:rsidP="00D42ACC">
      <w:pPr>
        <w:pStyle w:val="ListParagraph"/>
        <w:numPr>
          <w:ilvl w:val="0"/>
          <w:numId w:val="11"/>
        </w:numPr>
        <w:spacing w:line="276" w:lineRule="auto"/>
        <w:rPr>
          <w:sz w:val="24"/>
          <w:szCs w:val="24"/>
        </w:rPr>
      </w:pPr>
      <w:r w:rsidRPr="003B23E7">
        <w:rPr>
          <w:sz w:val="24"/>
          <w:szCs w:val="24"/>
        </w:rPr>
        <w:t>Is there an obstruction to traffic?</w:t>
      </w:r>
    </w:p>
    <w:p w14:paraId="63A9D70E" w14:textId="77777777" w:rsidR="00D42ACC" w:rsidRPr="003B23E7" w:rsidRDefault="00D42ACC" w:rsidP="00D42ACC">
      <w:pPr>
        <w:pStyle w:val="ListParagraph"/>
        <w:numPr>
          <w:ilvl w:val="0"/>
          <w:numId w:val="11"/>
        </w:numPr>
        <w:spacing w:line="276" w:lineRule="auto"/>
        <w:rPr>
          <w:sz w:val="24"/>
          <w:szCs w:val="24"/>
        </w:rPr>
      </w:pPr>
      <w:r w:rsidRPr="003B23E7">
        <w:rPr>
          <w:sz w:val="24"/>
          <w:szCs w:val="24"/>
        </w:rPr>
        <w:t>Is it serious enough to warrant immediate action?</w:t>
      </w:r>
    </w:p>
    <w:p w14:paraId="05AC20BC" w14:textId="77777777" w:rsidR="00D42ACC" w:rsidRPr="003B23E7" w:rsidRDefault="00D42ACC" w:rsidP="00D42ACC">
      <w:pPr>
        <w:spacing w:line="276" w:lineRule="auto"/>
        <w:rPr>
          <w:sz w:val="24"/>
          <w:szCs w:val="24"/>
        </w:rPr>
      </w:pPr>
      <w:r w:rsidRPr="003B23E7">
        <w:rPr>
          <w:sz w:val="24"/>
          <w:szCs w:val="24"/>
        </w:rPr>
        <w:t xml:space="preserve">It may be possible to get bystanders to assist you, perhaps by getting them to warn oncoming traffic or if qualified, to tend to the injured. Whatever you ask them to do, you </w:t>
      </w:r>
      <w:r>
        <w:rPr>
          <w:b/>
          <w:sz w:val="24"/>
          <w:szCs w:val="24"/>
        </w:rPr>
        <w:t>must not</w:t>
      </w:r>
      <w:r w:rsidRPr="003B23E7">
        <w:rPr>
          <w:sz w:val="24"/>
          <w:szCs w:val="24"/>
        </w:rPr>
        <w:t xml:space="preserve"> put them in danger.</w:t>
      </w:r>
    </w:p>
    <w:p w14:paraId="37708E4F" w14:textId="77777777" w:rsidR="00D42ACC" w:rsidRPr="003B23E7" w:rsidRDefault="00D42ACC" w:rsidP="00D42ACC">
      <w:pPr>
        <w:spacing w:line="276" w:lineRule="auto"/>
        <w:rPr>
          <w:sz w:val="24"/>
          <w:szCs w:val="24"/>
        </w:rPr>
      </w:pPr>
      <w:r w:rsidRPr="003B23E7">
        <w:rPr>
          <w:sz w:val="24"/>
          <w:szCs w:val="24"/>
        </w:rPr>
        <w:t xml:space="preserve">You </w:t>
      </w:r>
      <w:r>
        <w:rPr>
          <w:b/>
          <w:sz w:val="24"/>
          <w:szCs w:val="24"/>
        </w:rPr>
        <w:t>must not</w:t>
      </w:r>
      <w:r w:rsidRPr="003B23E7">
        <w:rPr>
          <w:sz w:val="24"/>
          <w:szCs w:val="24"/>
        </w:rPr>
        <w:t xml:space="preserve"> use members of the public to direct traffic as they have no legal power to do so.</w:t>
      </w:r>
    </w:p>
    <w:p w14:paraId="74104782" w14:textId="77777777" w:rsidR="00D42ACC" w:rsidRPr="003B23E7" w:rsidRDefault="00D42ACC" w:rsidP="00D42ACC">
      <w:pPr>
        <w:spacing w:line="276" w:lineRule="auto"/>
        <w:rPr>
          <w:sz w:val="24"/>
          <w:szCs w:val="24"/>
        </w:rPr>
      </w:pPr>
      <w:r w:rsidRPr="003B23E7">
        <w:rPr>
          <w:sz w:val="24"/>
          <w:szCs w:val="24"/>
        </w:rPr>
        <w:t>When considering the question of obstruction, you may decide that it is not necessary to move the vehicles involved. Sometimes they can provide protection from other traffic for an injured person on the road who cannot be moved until the arrival of the ambulance. The position of the vehicles after a collision are important in establishing what happened and which tyre marks or other marks were made by which vehicle and by which wheels. On arrival at the scene of a collision it is important to establish whether the vehicles have been moved. If a vehicle has been moved, they should not be permitted to do so except to save life or in some emergency.</w:t>
      </w:r>
    </w:p>
    <w:p w14:paraId="2F944C20" w14:textId="77777777" w:rsidR="00D42ACC" w:rsidRPr="001438A5" w:rsidRDefault="00D42ACC" w:rsidP="00D42ACC">
      <w:pPr>
        <w:rPr>
          <w:sz w:val="28"/>
          <w:szCs w:val="28"/>
        </w:rPr>
      </w:pPr>
    </w:p>
    <w:p w14:paraId="673931E0" w14:textId="77777777" w:rsidR="00D42ACC" w:rsidRPr="003B23E7" w:rsidRDefault="00D42ACC" w:rsidP="00D42ACC">
      <w:pPr>
        <w:shd w:val="clear" w:color="auto" w:fill="D9E2F3" w:themeFill="accent1" w:themeFillTint="33"/>
        <w:rPr>
          <w:b/>
          <w:color w:val="002060"/>
          <w:sz w:val="24"/>
          <w:szCs w:val="24"/>
        </w:rPr>
      </w:pPr>
      <w:r w:rsidRPr="003B23E7">
        <w:rPr>
          <w:b/>
          <w:color w:val="002060"/>
          <w:sz w:val="24"/>
          <w:szCs w:val="24"/>
        </w:rPr>
        <w:t>Securing and Preserving Evidence</w:t>
      </w:r>
      <w:r>
        <w:rPr>
          <w:b/>
          <w:color w:val="002060"/>
          <w:sz w:val="24"/>
          <w:szCs w:val="24"/>
        </w:rPr>
        <w:t xml:space="preserve">: </w:t>
      </w:r>
      <w:r w:rsidRPr="003B23E7">
        <w:rPr>
          <w:b/>
          <w:color w:val="0070C0"/>
          <w:sz w:val="24"/>
          <w:szCs w:val="24"/>
        </w:rPr>
        <w:t>The Golden Hour</w:t>
      </w:r>
    </w:p>
    <w:p w14:paraId="183B5ECE" w14:textId="77777777" w:rsidR="00D42ACC" w:rsidRPr="003B23E7" w:rsidRDefault="00D42ACC" w:rsidP="00D42ACC">
      <w:pPr>
        <w:spacing w:line="276" w:lineRule="auto"/>
        <w:rPr>
          <w:sz w:val="24"/>
          <w:szCs w:val="24"/>
        </w:rPr>
      </w:pPr>
      <w:r w:rsidRPr="003B23E7">
        <w:rPr>
          <w:sz w:val="24"/>
          <w:szCs w:val="24"/>
        </w:rPr>
        <w:t>The quality of the initial investigation into a collision or other incident is a significant factor in gathering material that assists the police in identifying how it occurred.</w:t>
      </w:r>
    </w:p>
    <w:p w14:paraId="38B0C50D" w14:textId="77777777" w:rsidR="00D42ACC" w:rsidRPr="003B23E7" w:rsidRDefault="00D42ACC" w:rsidP="00D42ACC">
      <w:pPr>
        <w:spacing w:line="276" w:lineRule="auto"/>
        <w:rPr>
          <w:sz w:val="24"/>
          <w:szCs w:val="24"/>
        </w:rPr>
      </w:pPr>
      <w:r w:rsidRPr="003B23E7">
        <w:rPr>
          <w:sz w:val="24"/>
          <w:szCs w:val="24"/>
        </w:rPr>
        <w:t xml:space="preserve">The first opportunity to locate and gather material may be the only opportunity. Scenes that are not properly secured will deteriorate quickly – witnesses who are not identified and interviewed immediately may discuss events with others and thus contaminate their recollection of the </w:t>
      </w:r>
      <w:proofErr w:type="gramStart"/>
      <w:r w:rsidRPr="003B23E7">
        <w:rPr>
          <w:sz w:val="24"/>
          <w:szCs w:val="24"/>
        </w:rPr>
        <w:t>event, or</w:t>
      </w:r>
      <w:proofErr w:type="gramEnd"/>
      <w:r w:rsidRPr="003B23E7">
        <w:rPr>
          <w:sz w:val="24"/>
          <w:szCs w:val="24"/>
        </w:rPr>
        <w:t xml:space="preserve"> may leave the area and be impossible to trace later.</w:t>
      </w:r>
    </w:p>
    <w:p w14:paraId="708450BF" w14:textId="77777777" w:rsidR="00D42ACC" w:rsidRPr="003B23E7" w:rsidRDefault="00D42ACC" w:rsidP="00D42ACC">
      <w:pPr>
        <w:spacing w:line="276" w:lineRule="auto"/>
        <w:rPr>
          <w:sz w:val="24"/>
          <w:szCs w:val="24"/>
        </w:rPr>
      </w:pPr>
      <w:r w:rsidRPr="003B23E7">
        <w:rPr>
          <w:sz w:val="24"/>
          <w:szCs w:val="24"/>
        </w:rPr>
        <w:t>The ‘Golden Hour’ is a term for the period immediately following the commission of an offence when material is abundant and readily available to the police.</w:t>
      </w:r>
    </w:p>
    <w:p w14:paraId="1F1AA51A" w14:textId="77777777" w:rsidR="00D42ACC" w:rsidRDefault="00D42ACC" w:rsidP="00D42ACC">
      <w:pPr>
        <w:spacing w:line="276" w:lineRule="auto"/>
        <w:rPr>
          <w:sz w:val="24"/>
          <w:szCs w:val="24"/>
        </w:rPr>
      </w:pPr>
      <w:r w:rsidRPr="003B23E7">
        <w:rPr>
          <w:sz w:val="24"/>
          <w:szCs w:val="24"/>
        </w:rPr>
        <w:t>Positive action in the period immediately following the report of crime minimises the attrition of material and maximises the chance of securing evidence that will be admissible in Court.</w:t>
      </w:r>
    </w:p>
    <w:p w14:paraId="5C3C97B5" w14:textId="77777777" w:rsidR="00D42ACC" w:rsidRDefault="00D42ACC" w:rsidP="00D42ACC">
      <w:pPr>
        <w:spacing w:line="276" w:lineRule="auto"/>
        <w:rPr>
          <w:sz w:val="24"/>
          <w:szCs w:val="24"/>
        </w:rPr>
      </w:pPr>
    </w:p>
    <w:p w14:paraId="1B94DC9D" w14:textId="77777777" w:rsidR="00D42ACC" w:rsidRDefault="00D42ACC" w:rsidP="00D42ACC">
      <w:pPr>
        <w:spacing w:line="276" w:lineRule="auto"/>
        <w:rPr>
          <w:sz w:val="24"/>
          <w:szCs w:val="24"/>
        </w:rPr>
      </w:pPr>
    </w:p>
    <w:p w14:paraId="38E02F0E" w14:textId="77777777" w:rsidR="00D42ACC" w:rsidRPr="003B23E7" w:rsidRDefault="00D42ACC" w:rsidP="00D42ACC">
      <w:pPr>
        <w:spacing w:line="276" w:lineRule="auto"/>
        <w:rPr>
          <w:sz w:val="24"/>
          <w:szCs w:val="24"/>
        </w:rPr>
      </w:pPr>
    </w:p>
    <w:p w14:paraId="0B79F286" w14:textId="77777777" w:rsidR="00D42ACC" w:rsidRPr="003B23E7" w:rsidRDefault="00D42ACC" w:rsidP="00D42ACC">
      <w:pPr>
        <w:shd w:val="clear" w:color="auto" w:fill="002060"/>
        <w:rPr>
          <w:b/>
          <w:color w:val="FFFF00"/>
          <w:sz w:val="24"/>
          <w:szCs w:val="24"/>
        </w:rPr>
      </w:pPr>
      <w:r w:rsidRPr="003B23E7">
        <w:rPr>
          <w:b/>
          <w:color w:val="FFFF00"/>
          <w:sz w:val="24"/>
          <w:szCs w:val="24"/>
        </w:rPr>
        <w:t>The Golden Hour Principles</w:t>
      </w:r>
    </w:p>
    <w:p w14:paraId="6059A843"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Victims – You will need to identify victims and preserve the scene quickly so that evidence is fresh and undisturbed.</w:t>
      </w:r>
    </w:p>
    <w:p w14:paraId="6A990B46"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 xml:space="preserve">Scenes – Identify, preserve, </w:t>
      </w:r>
      <w:proofErr w:type="gramStart"/>
      <w:r w:rsidRPr="003B23E7">
        <w:rPr>
          <w:sz w:val="24"/>
          <w:szCs w:val="24"/>
        </w:rPr>
        <w:t>assess</w:t>
      </w:r>
      <w:proofErr w:type="gramEnd"/>
      <w:r w:rsidRPr="003B23E7">
        <w:rPr>
          <w:sz w:val="24"/>
          <w:szCs w:val="24"/>
        </w:rPr>
        <w:t xml:space="preserve"> and commence log. For example, blood stains, </w:t>
      </w:r>
      <w:proofErr w:type="gramStart"/>
      <w:r w:rsidRPr="003B23E7">
        <w:rPr>
          <w:sz w:val="24"/>
          <w:szCs w:val="24"/>
        </w:rPr>
        <w:t>foot prints</w:t>
      </w:r>
      <w:proofErr w:type="gramEnd"/>
      <w:r w:rsidRPr="003B23E7">
        <w:rPr>
          <w:sz w:val="24"/>
          <w:szCs w:val="24"/>
        </w:rPr>
        <w:t>, tyre marks etc. may need to be covered in poor weather conditions.</w:t>
      </w:r>
    </w:p>
    <w:p w14:paraId="0C525CB7"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 xml:space="preserve">Suspects – Identify, </w:t>
      </w:r>
      <w:proofErr w:type="gramStart"/>
      <w:r w:rsidRPr="003B23E7">
        <w:rPr>
          <w:sz w:val="24"/>
          <w:szCs w:val="24"/>
        </w:rPr>
        <w:t>arrest</w:t>
      </w:r>
      <w:proofErr w:type="gramEnd"/>
      <w:r w:rsidRPr="003B23E7">
        <w:rPr>
          <w:sz w:val="24"/>
          <w:szCs w:val="24"/>
        </w:rPr>
        <w:t xml:space="preserve"> and preserve any evidence. For example, weapons that have been used, </w:t>
      </w:r>
      <w:proofErr w:type="gramStart"/>
      <w:r w:rsidRPr="003B23E7">
        <w:rPr>
          <w:sz w:val="24"/>
          <w:szCs w:val="24"/>
        </w:rPr>
        <w:t>blood stained</w:t>
      </w:r>
      <w:proofErr w:type="gramEnd"/>
      <w:r w:rsidRPr="003B23E7">
        <w:rPr>
          <w:sz w:val="24"/>
          <w:szCs w:val="24"/>
        </w:rPr>
        <w:t xml:space="preserve"> clothing.</w:t>
      </w:r>
    </w:p>
    <w:p w14:paraId="4EBB9B9E"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 xml:space="preserve">Witnesses – Identify, </w:t>
      </w:r>
      <w:proofErr w:type="gramStart"/>
      <w:r w:rsidRPr="003B23E7">
        <w:rPr>
          <w:sz w:val="24"/>
          <w:szCs w:val="24"/>
        </w:rPr>
        <w:t>support</w:t>
      </w:r>
      <w:proofErr w:type="gramEnd"/>
      <w:r w:rsidRPr="003B23E7">
        <w:rPr>
          <w:sz w:val="24"/>
          <w:szCs w:val="24"/>
        </w:rPr>
        <w:t xml:space="preserve"> and prioritise. They will need to be interviewed while their recollections are still clear in their mind. Record first account and any descriptions of suspect(s) provided.</w:t>
      </w:r>
    </w:p>
    <w:p w14:paraId="0E4DCCA6"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 xml:space="preserve">Log – Decisions and rationale, circumstances, </w:t>
      </w:r>
      <w:proofErr w:type="gramStart"/>
      <w:r w:rsidRPr="003B23E7">
        <w:rPr>
          <w:sz w:val="24"/>
          <w:szCs w:val="24"/>
        </w:rPr>
        <w:t>resources</w:t>
      </w:r>
      <w:proofErr w:type="gramEnd"/>
      <w:r w:rsidRPr="003B23E7">
        <w:rPr>
          <w:sz w:val="24"/>
          <w:szCs w:val="24"/>
        </w:rPr>
        <w:t xml:space="preserve"> and conditions.</w:t>
      </w:r>
    </w:p>
    <w:p w14:paraId="59B0C462"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Family/Community – Identify, inform, primary support (needs, concerns, expectations, sensitivity)</w:t>
      </w:r>
    </w:p>
    <w:p w14:paraId="6D6AD9C3"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Physical evidence – Preservation (</w:t>
      </w:r>
      <w:proofErr w:type="spellStart"/>
      <w:r w:rsidRPr="003B23E7">
        <w:rPr>
          <w:sz w:val="24"/>
          <w:szCs w:val="24"/>
        </w:rPr>
        <w:t>cctv</w:t>
      </w:r>
      <w:proofErr w:type="spellEnd"/>
      <w:r w:rsidRPr="003B23E7">
        <w:rPr>
          <w:sz w:val="24"/>
          <w:szCs w:val="24"/>
        </w:rPr>
        <w:t>), public transport, escape routes, ambulances, hospitals.</w:t>
      </w:r>
    </w:p>
    <w:p w14:paraId="3730F8D7"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 xml:space="preserve">Intelligence – Identify, prioritise, maximise, </w:t>
      </w:r>
      <w:proofErr w:type="gramStart"/>
      <w:r w:rsidRPr="003B23E7">
        <w:rPr>
          <w:sz w:val="24"/>
          <w:szCs w:val="24"/>
        </w:rPr>
        <w:t>exploit</w:t>
      </w:r>
      <w:proofErr w:type="gramEnd"/>
      <w:r w:rsidRPr="003B23E7">
        <w:rPr>
          <w:sz w:val="24"/>
          <w:szCs w:val="24"/>
        </w:rPr>
        <w:t xml:space="preserve"> and consider.</w:t>
      </w:r>
    </w:p>
    <w:p w14:paraId="6CC71244"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Prevent contamination – Victims, scenes, witnesses, suspects.</w:t>
      </w:r>
    </w:p>
    <w:p w14:paraId="2C14A374" w14:textId="77777777" w:rsidR="00D42ACC" w:rsidRPr="003B23E7" w:rsidRDefault="00D42ACC" w:rsidP="00D42ACC">
      <w:pPr>
        <w:pStyle w:val="ListParagraph"/>
        <w:numPr>
          <w:ilvl w:val="0"/>
          <w:numId w:val="12"/>
        </w:numPr>
        <w:spacing w:line="276" w:lineRule="auto"/>
        <w:rPr>
          <w:sz w:val="24"/>
          <w:szCs w:val="24"/>
        </w:rPr>
      </w:pPr>
      <w:r w:rsidRPr="003B23E7">
        <w:rPr>
          <w:sz w:val="24"/>
          <w:szCs w:val="24"/>
        </w:rPr>
        <w:t>Lines of responsibility – Identify, inform, brief, coordinate and review.</w:t>
      </w:r>
    </w:p>
    <w:p w14:paraId="2ECF7095" w14:textId="77777777" w:rsidR="00D42ACC" w:rsidRDefault="00D42ACC" w:rsidP="00D42ACC">
      <w:pPr>
        <w:pStyle w:val="ListParagraph"/>
        <w:numPr>
          <w:ilvl w:val="0"/>
          <w:numId w:val="12"/>
        </w:numPr>
        <w:spacing w:line="276" w:lineRule="auto"/>
        <w:rPr>
          <w:sz w:val="24"/>
          <w:szCs w:val="24"/>
        </w:rPr>
      </w:pPr>
      <w:r w:rsidRPr="003B23E7">
        <w:rPr>
          <w:sz w:val="24"/>
          <w:szCs w:val="24"/>
        </w:rPr>
        <w:t xml:space="preserve">Positive action in the ‘Golden Hour’ minimises the risk of evidence being lost or tampered with and therefore maximises the chance of securing evidence that will be admissible </w:t>
      </w:r>
      <w:r>
        <w:rPr>
          <w:sz w:val="24"/>
          <w:szCs w:val="24"/>
        </w:rPr>
        <w:t>at any subsequent Court hearing.</w:t>
      </w:r>
    </w:p>
    <w:p w14:paraId="671EDCFE" w14:textId="77777777" w:rsidR="00D42ACC" w:rsidRDefault="00D42ACC" w:rsidP="00D42ACC">
      <w:pPr>
        <w:rPr>
          <w:b/>
          <w:sz w:val="28"/>
          <w:szCs w:val="28"/>
        </w:rPr>
      </w:pPr>
    </w:p>
    <w:p w14:paraId="2610E673" w14:textId="77777777" w:rsidR="00D42ACC" w:rsidRDefault="00D42ACC" w:rsidP="00D42ACC">
      <w:pPr>
        <w:rPr>
          <w:b/>
          <w:sz w:val="28"/>
          <w:szCs w:val="28"/>
        </w:rPr>
      </w:pPr>
    </w:p>
    <w:p w14:paraId="71658C03" w14:textId="77777777" w:rsidR="00D42ACC" w:rsidRDefault="00D42ACC" w:rsidP="00D42ACC">
      <w:pPr>
        <w:rPr>
          <w:b/>
          <w:sz w:val="28"/>
          <w:szCs w:val="28"/>
        </w:rPr>
      </w:pPr>
    </w:p>
    <w:p w14:paraId="5FB93ECE" w14:textId="77777777" w:rsidR="00D42ACC" w:rsidRDefault="00D42ACC" w:rsidP="00D42ACC">
      <w:pPr>
        <w:rPr>
          <w:b/>
          <w:sz w:val="28"/>
          <w:szCs w:val="28"/>
        </w:rPr>
      </w:pPr>
    </w:p>
    <w:p w14:paraId="020EB039" w14:textId="77777777" w:rsidR="00347A92" w:rsidRDefault="00347A92"/>
    <w:sectPr w:rsidR="00347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3FE6"/>
    <w:multiLevelType w:val="hybridMultilevel"/>
    <w:tmpl w:val="2C86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610E"/>
    <w:multiLevelType w:val="hybridMultilevel"/>
    <w:tmpl w:val="4D42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730B8"/>
    <w:multiLevelType w:val="hybridMultilevel"/>
    <w:tmpl w:val="5DECB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60400"/>
    <w:multiLevelType w:val="hybridMultilevel"/>
    <w:tmpl w:val="2AAEB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17079"/>
    <w:multiLevelType w:val="hybridMultilevel"/>
    <w:tmpl w:val="4EFC6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77C7B"/>
    <w:multiLevelType w:val="hybridMultilevel"/>
    <w:tmpl w:val="FB2A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10CE1"/>
    <w:multiLevelType w:val="hybridMultilevel"/>
    <w:tmpl w:val="A8C8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E52B3"/>
    <w:multiLevelType w:val="hybridMultilevel"/>
    <w:tmpl w:val="B662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36DCB"/>
    <w:multiLevelType w:val="hybridMultilevel"/>
    <w:tmpl w:val="BA3E8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43A86"/>
    <w:multiLevelType w:val="hybridMultilevel"/>
    <w:tmpl w:val="D7F0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2648A6"/>
    <w:multiLevelType w:val="hybridMultilevel"/>
    <w:tmpl w:val="A6E8B696"/>
    <w:lvl w:ilvl="0" w:tplc="0E261466">
      <w:start w:val="1"/>
      <w:numFmt w:val="bullet"/>
      <w:lvlText w:val="•"/>
      <w:lvlJc w:val="left"/>
      <w:pPr>
        <w:tabs>
          <w:tab w:val="num" w:pos="720"/>
        </w:tabs>
        <w:ind w:left="720" w:hanging="360"/>
      </w:pPr>
      <w:rPr>
        <w:rFonts w:ascii="Arial" w:hAnsi="Arial" w:hint="default"/>
      </w:rPr>
    </w:lvl>
    <w:lvl w:ilvl="1" w:tplc="FD72C71E" w:tentative="1">
      <w:start w:val="1"/>
      <w:numFmt w:val="bullet"/>
      <w:lvlText w:val="•"/>
      <w:lvlJc w:val="left"/>
      <w:pPr>
        <w:tabs>
          <w:tab w:val="num" w:pos="1440"/>
        </w:tabs>
        <w:ind w:left="1440" w:hanging="360"/>
      </w:pPr>
      <w:rPr>
        <w:rFonts w:ascii="Arial" w:hAnsi="Arial" w:hint="default"/>
      </w:rPr>
    </w:lvl>
    <w:lvl w:ilvl="2" w:tplc="4FB2E3E0" w:tentative="1">
      <w:start w:val="1"/>
      <w:numFmt w:val="bullet"/>
      <w:lvlText w:val="•"/>
      <w:lvlJc w:val="left"/>
      <w:pPr>
        <w:tabs>
          <w:tab w:val="num" w:pos="2160"/>
        </w:tabs>
        <w:ind w:left="2160" w:hanging="360"/>
      </w:pPr>
      <w:rPr>
        <w:rFonts w:ascii="Arial" w:hAnsi="Arial" w:hint="default"/>
      </w:rPr>
    </w:lvl>
    <w:lvl w:ilvl="3" w:tplc="8976FA80" w:tentative="1">
      <w:start w:val="1"/>
      <w:numFmt w:val="bullet"/>
      <w:lvlText w:val="•"/>
      <w:lvlJc w:val="left"/>
      <w:pPr>
        <w:tabs>
          <w:tab w:val="num" w:pos="2880"/>
        </w:tabs>
        <w:ind w:left="2880" w:hanging="360"/>
      </w:pPr>
      <w:rPr>
        <w:rFonts w:ascii="Arial" w:hAnsi="Arial" w:hint="default"/>
      </w:rPr>
    </w:lvl>
    <w:lvl w:ilvl="4" w:tplc="A5B8F794" w:tentative="1">
      <w:start w:val="1"/>
      <w:numFmt w:val="bullet"/>
      <w:lvlText w:val="•"/>
      <w:lvlJc w:val="left"/>
      <w:pPr>
        <w:tabs>
          <w:tab w:val="num" w:pos="3600"/>
        </w:tabs>
        <w:ind w:left="3600" w:hanging="360"/>
      </w:pPr>
      <w:rPr>
        <w:rFonts w:ascii="Arial" w:hAnsi="Arial" w:hint="default"/>
      </w:rPr>
    </w:lvl>
    <w:lvl w:ilvl="5" w:tplc="804A1D18" w:tentative="1">
      <w:start w:val="1"/>
      <w:numFmt w:val="bullet"/>
      <w:lvlText w:val="•"/>
      <w:lvlJc w:val="left"/>
      <w:pPr>
        <w:tabs>
          <w:tab w:val="num" w:pos="4320"/>
        </w:tabs>
        <w:ind w:left="4320" w:hanging="360"/>
      </w:pPr>
      <w:rPr>
        <w:rFonts w:ascii="Arial" w:hAnsi="Arial" w:hint="default"/>
      </w:rPr>
    </w:lvl>
    <w:lvl w:ilvl="6" w:tplc="6CE4FF56" w:tentative="1">
      <w:start w:val="1"/>
      <w:numFmt w:val="bullet"/>
      <w:lvlText w:val="•"/>
      <w:lvlJc w:val="left"/>
      <w:pPr>
        <w:tabs>
          <w:tab w:val="num" w:pos="5040"/>
        </w:tabs>
        <w:ind w:left="5040" w:hanging="360"/>
      </w:pPr>
      <w:rPr>
        <w:rFonts w:ascii="Arial" w:hAnsi="Arial" w:hint="default"/>
      </w:rPr>
    </w:lvl>
    <w:lvl w:ilvl="7" w:tplc="308CCFE4" w:tentative="1">
      <w:start w:val="1"/>
      <w:numFmt w:val="bullet"/>
      <w:lvlText w:val="•"/>
      <w:lvlJc w:val="left"/>
      <w:pPr>
        <w:tabs>
          <w:tab w:val="num" w:pos="5760"/>
        </w:tabs>
        <w:ind w:left="5760" w:hanging="360"/>
      </w:pPr>
      <w:rPr>
        <w:rFonts w:ascii="Arial" w:hAnsi="Arial" w:hint="default"/>
      </w:rPr>
    </w:lvl>
    <w:lvl w:ilvl="8" w:tplc="DEF016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FF0B4D"/>
    <w:multiLevelType w:val="hybridMultilevel"/>
    <w:tmpl w:val="BA52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865B71"/>
    <w:multiLevelType w:val="hybridMultilevel"/>
    <w:tmpl w:val="7496010C"/>
    <w:lvl w:ilvl="0" w:tplc="65A6E8CA">
      <w:start w:val="1"/>
      <w:numFmt w:val="bullet"/>
      <w:lvlText w:val="•"/>
      <w:lvlJc w:val="left"/>
      <w:pPr>
        <w:tabs>
          <w:tab w:val="num" w:pos="720"/>
        </w:tabs>
        <w:ind w:left="720" w:hanging="360"/>
      </w:pPr>
      <w:rPr>
        <w:rFonts w:ascii="Arial" w:hAnsi="Arial" w:hint="default"/>
      </w:rPr>
    </w:lvl>
    <w:lvl w:ilvl="1" w:tplc="5336B794" w:tentative="1">
      <w:start w:val="1"/>
      <w:numFmt w:val="bullet"/>
      <w:lvlText w:val="•"/>
      <w:lvlJc w:val="left"/>
      <w:pPr>
        <w:tabs>
          <w:tab w:val="num" w:pos="1440"/>
        </w:tabs>
        <w:ind w:left="1440" w:hanging="360"/>
      </w:pPr>
      <w:rPr>
        <w:rFonts w:ascii="Arial" w:hAnsi="Arial" w:hint="default"/>
      </w:rPr>
    </w:lvl>
    <w:lvl w:ilvl="2" w:tplc="2E56F640" w:tentative="1">
      <w:start w:val="1"/>
      <w:numFmt w:val="bullet"/>
      <w:lvlText w:val="•"/>
      <w:lvlJc w:val="left"/>
      <w:pPr>
        <w:tabs>
          <w:tab w:val="num" w:pos="2160"/>
        </w:tabs>
        <w:ind w:left="2160" w:hanging="360"/>
      </w:pPr>
      <w:rPr>
        <w:rFonts w:ascii="Arial" w:hAnsi="Arial" w:hint="default"/>
      </w:rPr>
    </w:lvl>
    <w:lvl w:ilvl="3" w:tplc="8E2CD206" w:tentative="1">
      <w:start w:val="1"/>
      <w:numFmt w:val="bullet"/>
      <w:lvlText w:val="•"/>
      <w:lvlJc w:val="left"/>
      <w:pPr>
        <w:tabs>
          <w:tab w:val="num" w:pos="2880"/>
        </w:tabs>
        <w:ind w:left="2880" w:hanging="360"/>
      </w:pPr>
      <w:rPr>
        <w:rFonts w:ascii="Arial" w:hAnsi="Arial" w:hint="default"/>
      </w:rPr>
    </w:lvl>
    <w:lvl w:ilvl="4" w:tplc="BE8A5744" w:tentative="1">
      <w:start w:val="1"/>
      <w:numFmt w:val="bullet"/>
      <w:lvlText w:val="•"/>
      <w:lvlJc w:val="left"/>
      <w:pPr>
        <w:tabs>
          <w:tab w:val="num" w:pos="3600"/>
        </w:tabs>
        <w:ind w:left="3600" w:hanging="360"/>
      </w:pPr>
      <w:rPr>
        <w:rFonts w:ascii="Arial" w:hAnsi="Arial" w:hint="default"/>
      </w:rPr>
    </w:lvl>
    <w:lvl w:ilvl="5" w:tplc="5F1666D0" w:tentative="1">
      <w:start w:val="1"/>
      <w:numFmt w:val="bullet"/>
      <w:lvlText w:val="•"/>
      <w:lvlJc w:val="left"/>
      <w:pPr>
        <w:tabs>
          <w:tab w:val="num" w:pos="4320"/>
        </w:tabs>
        <w:ind w:left="4320" w:hanging="360"/>
      </w:pPr>
      <w:rPr>
        <w:rFonts w:ascii="Arial" w:hAnsi="Arial" w:hint="default"/>
      </w:rPr>
    </w:lvl>
    <w:lvl w:ilvl="6" w:tplc="8EC6AAF0" w:tentative="1">
      <w:start w:val="1"/>
      <w:numFmt w:val="bullet"/>
      <w:lvlText w:val="•"/>
      <w:lvlJc w:val="left"/>
      <w:pPr>
        <w:tabs>
          <w:tab w:val="num" w:pos="5040"/>
        </w:tabs>
        <w:ind w:left="5040" w:hanging="360"/>
      </w:pPr>
      <w:rPr>
        <w:rFonts w:ascii="Arial" w:hAnsi="Arial" w:hint="default"/>
      </w:rPr>
    </w:lvl>
    <w:lvl w:ilvl="7" w:tplc="23668AEE" w:tentative="1">
      <w:start w:val="1"/>
      <w:numFmt w:val="bullet"/>
      <w:lvlText w:val="•"/>
      <w:lvlJc w:val="left"/>
      <w:pPr>
        <w:tabs>
          <w:tab w:val="num" w:pos="5760"/>
        </w:tabs>
        <w:ind w:left="5760" w:hanging="360"/>
      </w:pPr>
      <w:rPr>
        <w:rFonts w:ascii="Arial" w:hAnsi="Arial" w:hint="default"/>
      </w:rPr>
    </w:lvl>
    <w:lvl w:ilvl="8" w:tplc="5E02E4B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9D7A5B"/>
    <w:multiLevelType w:val="hybridMultilevel"/>
    <w:tmpl w:val="39F2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824">
    <w:abstractNumId w:val="3"/>
  </w:num>
  <w:num w:numId="2" w16cid:durableId="95911369">
    <w:abstractNumId w:val="13"/>
  </w:num>
  <w:num w:numId="3" w16cid:durableId="1302342443">
    <w:abstractNumId w:val="0"/>
  </w:num>
  <w:num w:numId="4" w16cid:durableId="1579366783">
    <w:abstractNumId w:val="8"/>
  </w:num>
  <w:num w:numId="5" w16cid:durableId="2127504684">
    <w:abstractNumId w:val="1"/>
  </w:num>
  <w:num w:numId="6" w16cid:durableId="1081562801">
    <w:abstractNumId w:val="11"/>
  </w:num>
  <w:num w:numId="7" w16cid:durableId="475991635">
    <w:abstractNumId w:val="6"/>
  </w:num>
  <w:num w:numId="8" w16cid:durableId="946892435">
    <w:abstractNumId w:val="2"/>
  </w:num>
  <w:num w:numId="9" w16cid:durableId="1121654189">
    <w:abstractNumId w:val="5"/>
  </w:num>
  <w:num w:numId="10" w16cid:durableId="1050618184">
    <w:abstractNumId w:val="7"/>
  </w:num>
  <w:num w:numId="11" w16cid:durableId="1803038974">
    <w:abstractNumId w:val="4"/>
  </w:num>
  <w:num w:numId="12" w16cid:durableId="920217402">
    <w:abstractNumId w:val="9"/>
  </w:num>
  <w:num w:numId="13" w16cid:durableId="1979919939">
    <w:abstractNumId w:val="12"/>
  </w:num>
  <w:num w:numId="14" w16cid:durableId="1023076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CC"/>
    <w:rsid w:val="00347A92"/>
    <w:rsid w:val="00AC64E7"/>
    <w:rsid w:val="00D42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41B8B"/>
  <w15:chartTrackingRefBased/>
  <w15:docId w15:val="{D4D3D9A7-B3BE-6146-9210-5D5319648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ACC"/>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A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url?sa=i&amp;rct=j&amp;q=&amp;esrc=s&amp;source=images&amp;cd=&amp;cad=rja&amp;uact=8&amp;ved=2ahUKEwjZmpWPjrThAhUjtHEKHWAhC1kQjRx6BAgBEAU&amp;url=https%3A%2F%2Ftwitter.com%2Fhashtag%2Fbedfordriverfestival18&amp;psig=AOvVaw19O2A-ekthcdxW4vOSoNeC&amp;ust=155438730775638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1846</Words>
  <Characters>10523</Characters>
  <Application>Microsoft Office Word</Application>
  <DocSecurity>0</DocSecurity>
  <Lines>87</Lines>
  <Paragraphs>24</Paragraphs>
  <ScaleCrop>false</ScaleCrop>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Lloyd</dc:creator>
  <cp:keywords/>
  <dc:description/>
  <cp:lastModifiedBy>Rhiannon Lloyd</cp:lastModifiedBy>
  <cp:revision>1</cp:revision>
  <dcterms:created xsi:type="dcterms:W3CDTF">2022-09-08T21:46:00Z</dcterms:created>
  <dcterms:modified xsi:type="dcterms:W3CDTF">2022-09-08T21:47:00Z</dcterms:modified>
</cp:coreProperties>
</file>