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3B7E55" w14:textId="4F762189" w:rsidR="00111886" w:rsidRDefault="00235385" w:rsidP="00111886">
      <w:pPr>
        <w:shd w:val="clear" w:color="auto" w:fill="FFFFFF"/>
        <w:spacing w:after="225" w:line="240" w:lineRule="auto"/>
        <w:jc w:val="center"/>
        <w:rPr>
          <w:rFonts w:ascii="Arial" w:hAnsi="Arial" w:cs="Arial"/>
          <w:color w:val="000000"/>
          <w:sz w:val="36"/>
          <w:szCs w:val="36"/>
          <w:shd w:val="clear" w:color="auto" w:fill="FFFFFF"/>
          <w:lang w:val="en-US"/>
        </w:rPr>
      </w:pPr>
      <w:r>
        <w:rPr>
          <w:rFonts w:ascii="Arial" w:hAnsi="Arial" w:cs="Arial"/>
          <w:noProof/>
          <w:color w:val="000000"/>
          <w:sz w:val="36"/>
          <w:szCs w:val="36"/>
          <w:shd w:val="clear" w:color="auto" w:fill="FFFFFF"/>
          <w:lang w:val="en-US"/>
        </w:rPr>
        <w:drawing>
          <wp:inline distT="0" distB="0" distL="0" distR="0" wp14:anchorId="01F15F83" wp14:editId="54F858A4">
            <wp:extent cx="3039979" cy="3039979"/>
            <wp:effectExtent l="0" t="0" r="8255" b="8255"/>
            <wp:docPr id="1" name="Picture 1"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3065767" cy="3065767"/>
                    </a:xfrm>
                    <a:prstGeom prst="rect">
                      <a:avLst/>
                    </a:prstGeom>
                  </pic:spPr>
                </pic:pic>
              </a:graphicData>
            </a:graphic>
          </wp:inline>
        </w:drawing>
      </w:r>
    </w:p>
    <w:p w14:paraId="0B1B8E14" w14:textId="77777777" w:rsidR="00111886" w:rsidRDefault="00111886" w:rsidP="00111886">
      <w:pPr>
        <w:shd w:val="clear" w:color="auto" w:fill="FFFFFF"/>
        <w:spacing w:after="225" w:line="240" w:lineRule="auto"/>
        <w:jc w:val="center"/>
        <w:rPr>
          <w:rFonts w:ascii="Arial" w:hAnsi="Arial" w:cs="Arial"/>
          <w:color w:val="000000"/>
          <w:sz w:val="36"/>
          <w:szCs w:val="36"/>
          <w:shd w:val="clear" w:color="auto" w:fill="FFFFFF"/>
          <w:lang w:val="en-US"/>
        </w:rPr>
      </w:pPr>
    </w:p>
    <w:p w14:paraId="4773AAAD" w14:textId="77777777" w:rsidR="00111886" w:rsidRDefault="00111886" w:rsidP="00111886">
      <w:pPr>
        <w:shd w:val="clear" w:color="auto" w:fill="FFFFFF"/>
        <w:spacing w:after="225" w:line="240" w:lineRule="auto"/>
        <w:jc w:val="center"/>
        <w:rPr>
          <w:rFonts w:ascii="Arial" w:hAnsi="Arial" w:cs="Arial"/>
          <w:color w:val="000000"/>
          <w:sz w:val="36"/>
          <w:szCs w:val="36"/>
          <w:shd w:val="clear" w:color="auto" w:fill="FFFFFF"/>
          <w:lang w:val="en-US"/>
        </w:rPr>
      </w:pPr>
    </w:p>
    <w:p w14:paraId="0FD683E3" w14:textId="77777777" w:rsidR="00111886" w:rsidRDefault="00111886" w:rsidP="00111886">
      <w:pPr>
        <w:shd w:val="clear" w:color="auto" w:fill="FFFFFF"/>
        <w:spacing w:after="225" w:line="240" w:lineRule="auto"/>
        <w:jc w:val="center"/>
        <w:rPr>
          <w:rFonts w:ascii="Arial" w:hAnsi="Arial" w:cs="Arial"/>
          <w:color w:val="000000"/>
          <w:sz w:val="36"/>
          <w:szCs w:val="36"/>
          <w:shd w:val="clear" w:color="auto" w:fill="FFFFFF"/>
          <w:lang w:val="en-US"/>
        </w:rPr>
      </w:pPr>
    </w:p>
    <w:p w14:paraId="75210919" w14:textId="77777777" w:rsidR="00111886" w:rsidRDefault="00111886" w:rsidP="00111886">
      <w:pPr>
        <w:shd w:val="clear" w:color="auto" w:fill="FFFFFF"/>
        <w:spacing w:after="225" w:line="240" w:lineRule="auto"/>
        <w:jc w:val="center"/>
        <w:rPr>
          <w:rFonts w:ascii="Arial" w:hAnsi="Arial" w:cs="Arial"/>
          <w:color w:val="000000"/>
          <w:sz w:val="36"/>
          <w:szCs w:val="36"/>
          <w:shd w:val="clear" w:color="auto" w:fill="FFFFFF"/>
          <w:lang w:val="en-US"/>
        </w:rPr>
      </w:pPr>
    </w:p>
    <w:p w14:paraId="7A0EAE77" w14:textId="4C286066" w:rsidR="00F9069A" w:rsidRDefault="00FF4351" w:rsidP="00111886">
      <w:pPr>
        <w:shd w:val="clear" w:color="auto" w:fill="FFFFFF"/>
        <w:spacing w:after="225" w:line="240" w:lineRule="auto"/>
        <w:jc w:val="center"/>
        <w:rPr>
          <w:rFonts w:ascii="Arial" w:hAnsi="Arial" w:cs="Arial"/>
          <w:b/>
          <w:bCs/>
          <w:color w:val="000000"/>
          <w:sz w:val="44"/>
          <w:szCs w:val="44"/>
          <w:shd w:val="clear" w:color="auto" w:fill="FFFFFF"/>
          <w:lang w:val="en-US"/>
        </w:rPr>
      </w:pPr>
      <w:r w:rsidRPr="00F427D0">
        <w:rPr>
          <w:rFonts w:ascii="Arial" w:hAnsi="Arial" w:cs="Arial"/>
          <w:b/>
          <w:bCs/>
          <w:color w:val="000000"/>
          <w:sz w:val="44"/>
          <w:szCs w:val="44"/>
          <w:shd w:val="clear" w:color="auto" w:fill="FFFFFF"/>
          <w:lang w:val="en-US"/>
        </w:rPr>
        <w:t>Community Engagem</w:t>
      </w:r>
      <w:r w:rsidR="005A58B4" w:rsidRPr="00F427D0">
        <w:rPr>
          <w:rFonts w:ascii="Arial" w:hAnsi="Arial" w:cs="Arial"/>
          <w:b/>
          <w:bCs/>
          <w:color w:val="000000"/>
          <w:sz w:val="44"/>
          <w:szCs w:val="44"/>
          <w:shd w:val="clear" w:color="auto" w:fill="FFFFFF"/>
          <w:lang w:val="en-US"/>
        </w:rPr>
        <w:t>ent</w:t>
      </w:r>
    </w:p>
    <w:p w14:paraId="440701B2" w14:textId="566D6D0F" w:rsidR="003E2C38" w:rsidRDefault="003E2C38" w:rsidP="00111886">
      <w:pPr>
        <w:shd w:val="clear" w:color="auto" w:fill="FFFFFF"/>
        <w:spacing w:after="225" w:line="240" w:lineRule="auto"/>
        <w:jc w:val="center"/>
        <w:rPr>
          <w:rFonts w:ascii="Arial" w:hAnsi="Arial" w:cs="Arial"/>
          <w:b/>
          <w:bCs/>
          <w:color w:val="000000"/>
          <w:sz w:val="44"/>
          <w:szCs w:val="44"/>
          <w:shd w:val="clear" w:color="auto" w:fill="FFFFFF"/>
          <w:lang w:val="en-US"/>
        </w:rPr>
      </w:pPr>
      <w:r>
        <w:rPr>
          <w:rFonts w:ascii="Arial" w:hAnsi="Arial" w:cs="Arial"/>
          <w:b/>
          <w:bCs/>
          <w:color w:val="000000"/>
          <w:sz w:val="44"/>
          <w:szCs w:val="44"/>
          <w:shd w:val="clear" w:color="auto" w:fill="FFFFFF"/>
          <w:lang w:val="en-US"/>
        </w:rPr>
        <w:t>Assessment 2 Resit</w:t>
      </w:r>
    </w:p>
    <w:p w14:paraId="3EFDBE5A" w14:textId="277C5DBC" w:rsidR="00235385" w:rsidRDefault="00235385" w:rsidP="00111886">
      <w:pPr>
        <w:shd w:val="clear" w:color="auto" w:fill="FFFFFF"/>
        <w:spacing w:after="225" w:line="240" w:lineRule="auto"/>
        <w:jc w:val="center"/>
        <w:rPr>
          <w:rFonts w:ascii="Arial" w:hAnsi="Arial" w:cs="Arial"/>
          <w:b/>
          <w:bCs/>
          <w:color w:val="000000"/>
          <w:sz w:val="44"/>
          <w:szCs w:val="44"/>
          <w:shd w:val="clear" w:color="auto" w:fill="FFFFFF"/>
          <w:lang w:val="en-US"/>
        </w:rPr>
      </w:pPr>
    </w:p>
    <w:p w14:paraId="6924C35F" w14:textId="4267F7B1" w:rsidR="00235385" w:rsidRDefault="00235385" w:rsidP="00111886">
      <w:pPr>
        <w:shd w:val="clear" w:color="auto" w:fill="FFFFFF"/>
        <w:spacing w:after="225" w:line="240" w:lineRule="auto"/>
        <w:jc w:val="center"/>
        <w:rPr>
          <w:rFonts w:ascii="Arial" w:hAnsi="Arial" w:cs="Arial"/>
          <w:b/>
          <w:bCs/>
          <w:color w:val="000000"/>
          <w:sz w:val="44"/>
          <w:szCs w:val="44"/>
          <w:shd w:val="clear" w:color="auto" w:fill="FFFFFF"/>
          <w:lang w:val="en-US"/>
        </w:rPr>
      </w:pPr>
    </w:p>
    <w:p w14:paraId="29961586" w14:textId="31417DF7" w:rsidR="00235385" w:rsidRDefault="008E255B" w:rsidP="00111886">
      <w:pPr>
        <w:shd w:val="clear" w:color="auto" w:fill="FFFFFF"/>
        <w:spacing w:after="225" w:line="240" w:lineRule="auto"/>
        <w:jc w:val="center"/>
        <w:rPr>
          <w:rFonts w:ascii="Arial" w:hAnsi="Arial" w:cs="Arial"/>
          <w:color w:val="000000"/>
          <w:sz w:val="32"/>
          <w:szCs w:val="32"/>
          <w:shd w:val="clear" w:color="auto" w:fill="FFFFFF"/>
          <w:lang w:val="en-US"/>
        </w:rPr>
      </w:pPr>
      <w:r>
        <w:rPr>
          <w:rFonts w:ascii="Arial" w:hAnsi="Arial" w:cs="Arial"/>
          <w:color w:val="000000"/>
          <w:sz w:val="32"/>
          <w:szCs w:val="32"/>
          <w:shd w:val="clear" w:color="auto" w:fill="FFFFFF"/>
          <w:lang w:val="en-US"/>
        </w:rPr>
        <w:t>Module: Community Engagement</w:t>
      </w:r>
    </w:p>
    <w:p w14:paraId="44329DE1" w14:textId="127B9C67" w:rsidR="008E255B" w:rsidRDefault="008E255B" w:rsidP="00111886">
      <w:pPr>
        <w:shd w:val="clear" w:color="auto" w:fill="FFFFFF"/>
        <w:spacing w:after="225" w:line="240" w:lineRule="auto"/>
        <w:jc w:val="center"/>
        <w:rPr>
          <w:rFonts w:ascii="Arial" w:hAnsi="Arial" w:cs="Arial"/>
          <w:color w:val="000000"/>
          <w:sz w:val="32"/>
          <w:szCs w:val="32"/>
          <w:shd w:val="clear" w:color="auto" w:fill="FFFFFF"/>
          <w:lang w:val="en-US"/>
        </w:rPr>
      </w:pPr>
      <w:r>
        <w:rPr>
          <w:rFonts w:ascii="Arial" w:hAnsi="Arial" w:cs="Arial"/>
          <w:color w:val="000000"/>
          <w:sz w:val="32"/>
          <w:szCs w:val="32"/>
          <w:shd w:val="clear" w:color="auto" w:fill="FFFFFF"/>
          <w:lang w:val="en-US"/>
        </w:rPr>
        <w:t>Module Code: LCBB4002</w:t>
      </w:r>
    </w:p>
    <w:p w14:paraId="3B4911DE" w14:textId="2928FA50" w:rsidR="008E255B" w:rsidRDefault="008E255B" w:rsidP="00111886">
      <w:pPr>
        <w:shd w:val="clear" w:color="auto" w:fill="FFFFFF"/>
        <w:spacing w:after="225" w:line="240" w:lineRule="auto"/>
        <w:jc w:val="center"/>
        <w:rPr>
          <w:rFonts w:ascii="Arial" w:hAnsi="Arial" w:cs="Arial"/>
          <w:color w:val="000000"/>
          <w:sz w:val="32"/>
          <w:szCs w:val="32"/>
          <w:shd w:val="clear" w:color="auto" w:fill="FFFFFF"/>
          <w:lang w:val="en-US"/>
        </w:rPr>
      </w:pPr>
      <w:r>
        <w:rPr>
          <w:rFonts w:ascii="Arial" w:hAnsi="Arial" w:cs="Arial"/>
          <w:color w:val="000000"/>
          <w:sz w:val="32"/>
          <w:szCs w:val="32"/>
          <w:shd w:val="clear" w:color="auto" w:fill="FFFFFF"/>
          <w:lang w:val="en-US"/>
        </w:rPr>
        <w:t>Lecturer:</w:t>
      </w:r>
      <w:r w:rsidR="00466F21">
        <w:rPr>
          <w:rFonts w:ascii="Arial" w:hAnsi="Arial" w:cs="Arial"/>
          <w:color w:val="000000"/>
          <w:sz w:val="32"/>
          <w:szCs w:val="32"/>
          <w:shd w:val="clear" w:color="auto" w:fill="FFFFFF"/>
          <w:lang w:val="en-US"/>
        </w:rPr>
        <w:t xml:space="preserve"> Dr Karen Howells</w:t>
      </w:r>
    </w:p>
    <w:p w14:paraId="24179832" w14:textId="77777777" w:rsidR="00466F21" w:rsidRDefault="00466F21" w:rsidP="00111886">
      <w:pPr>
        <w:shd w:val="clear" w:color="auto" w:fill="FFFFFF"/>
        <w:spacing w:after="225" w:line="240" w:lineRule="auto"/>
        <w:jc w:val="center"/>
        <w:rPr>
          <w:rFonts w:ascii="Arial" w:hAnsi="Arial" w:cs="Arial"/>
          <w:color w:val="000000"/>
          <w:sz w:val="32"/>
          <w:szCs w:val="32"/>
          <w:shd w:val="clear" w:color="auto" w:fill="FFFFFF"/>
          <w:lang w:val="en-US"/>
        </w:rPr>
      </w:pPr>
    </w:p>
    <w:p w14:paraId="7617A74E" w14:textId="7C9C160C" w:rsidR="00466F21" w:rsidRPr="008E255B" w:rsidRDefault="00466F21" w:rsidP="00466F21">
      <w:pPr>
        <w:shd w:val="clear" w:color="auto" w:fill="FFFFFF"/>
        <w:spacing w:after="225" w:line="240" w:lineRule="auto"/>
        <w:rPr>
          <w:rFonts w:ascii="Arial" w:hAnsi="Arial" w:cs="Arial"/>
          <w:color w:val="000000"/>
          <w:sz w:val="32"/>
          <w:szCs w:val="32"/>
          <w:shd w:val="clear" w:color="auto" w:fill="FFFFFF"/>
          <w:lang w:val="en-US"/>
        </w:rPr>
      </w:pPr>
      <w:r>
        <w:rPr>
          <w:rFonts w:ascii="Arial" w:hAnsi="Arial" w:cs="Arial"/>
          <w:color w:val="000000"/>
          <w:sz w:val="32"/>
          <w:szCs w:val="32"/>
          <w:shd w:val="clear" w:color="auto" w:fill="FFFFFF"/>
          <w:lang w:val="en-US"/>
        </w:rPr>
        <w:t>Student Name: Tsvetelin Emilov Brankov</w:t>
      </w:r>
    </w:p>
    <w:p w14:paraId="07AEEA48" w14:textId="659F3E61" w:rsidR="00F9069A" w:rsidRPr="00466F21" w:rsidRDefault="00466F21" w:rsidP="00466F21">
      <w:pPr>
        <w:jc w:val="both"/>
        <w:rPr>
          <w:rFonts w:ascii="Arial" w:hAnsi="Arial" w:cs="Arial"/>
          <w:color w:val="000000"/>
          <w:sz w:val="32"/>
          <w:szCs w:val="32"/>
          <w:shd w:val="clear" w:color="auto" w:fill="FFFFFF"/>
        </w:rPr>
      </w:pPr>
      <w:r w:rsidRPr="00466F21">
        <w:rPr>
          <w:rFonts w:ascii="Arial" w:hAnsi="Arial" w:cs="Arial"/>
          <w:color w:val="000000"/>
          <w:sz w:val="32"/>
          <w:szCs w:val="32"/>
          <w:shd w:val="clear" w:color="auto" w:fill="FFFFFF"/>
          <w:lang w:val="en-US"/>
        </w:rPr>
        <w:t>Student ID</w:t>
      </w:r>
      <w:r>
        <w:rPr>
          <w:rFonts w:ascii="Arial" w:hAnsi="Arial" w:cs="Arial"/>
          <w:color w:val="000000"/>
          <w:sz w:val="32"/>
          <w:szCs w:val="32"/>
          <w:shd w:val="clear" w:color="auto" w:fill="FFFFFF"/>
          <w:lang w:val="en-US"/>
        </w:rPr>
        <w:t>: 2024471</w:t>
      </w:r>
      <w:r w:rsidR="00F9069A" w:rsidRPr="00466F21">
        <w:rPr>
          <w:rFonts w:ascii="Arial" w:hAnsi="Arial" w:cs="Arial"/>
          <w:color w:val="000000"/>
          <w:sz w:val="32"/>
          <w:szCs w:val="32"/>
          <w:shd w:val="clear" w:color="auto" w:fill="FFFFFF"/>
        </w:rPr>
        <w:br w:type="page"/>
      </w:r>
    </w:p>
    <w:sdt>
      <w:sdtPr>
        <w:id w:val="1100842778"/>
        <w:docPartObj>
          <w:docPartGallery w:val="Table of Contents"/>
          <w:docPartUnique/>
        </w:docPartObj>
      </w:sdtPr>
      <w:sdtEndPr>
        <w:rPr>
          <w:rFonts w:asciiTheme="minorHAnsi" w:eastAsiaTheme="minorHAnsi" w:hAnsiTheme="minorHAnsi" w:cstheme="minorBidi"/>
          <w:b/>
          <w:bCs/>
          <w:noProof/>
          <w:color w:val="auto"/>
          <w:sz w:val="22"/>
          <w:szCs w:val="22"/>
          <w:lang w:val="bg-BG"/>
        </w:rPr>
      </w:sdtEndPr>
      <w:sdtContent>
        <w:p w14:paraId="7F44021D" w14:textId="37A71B4C" w:rsidR="00466F21" w:rsidRDefault="00466F21">
          <w:pPr>
            <w:pStyle w:val="TOCHeading"/>
          </w:pPr>
          <w:r>
            <w:t>Contents</w:t>
          </w:r>
        </w:p>
        <w:p w14:paraId="7F808A61" w14:textId="4AF86541" w:rsidR="00466F21" w:rsidRDefault="00466F21">
          <w:pPr>
            <w:pStyle w:val="TOC1"/>
            <w:tabs>
              <w:tab w:val="right" w:leader="dot" w:pos="9062"/>
            </w:tabs>
            <w:rPr>
              <w:noProof/>
            </w:rPr>
          </w:pPr>
          <w:r>
            <w:fldChar w:fldCharType="begin"/>
          </w:r>
          <w:r>
            <w:instrText xml:space="preserve"> TOC \o "1-3" \h \z \u </w:instrText>
          </w:r>
          <w:r>
            <w:fldChar w:fldCharType="separate"/>
          </w:r>
          <w:hyperlink w:anchor="_Toc92922534" w:history="1">
            <w:r w:rsidRPr="00C953CC">
              <w:rPr>
                <w:rStyle w:val="Hyperlink"/>
                <w:noProof/>
                <w:shd w:val="clear" w:color="auto" w:fill="FFFFFF"/>
                <w:lang w:val="en-US"/>
              </w:rPr>
              <w:t>Introduction</w:t>
            </w:r>
            <w:r>
              <w:rPr>
                <w:noProof/>
                <w:webHidden/>
              </w:rPr>
              <w:tab/>
            </w:r>
            <w:r>
              <w:rPr>
                <w:noProof/>
                <w:webHidden/>
              </w:rPr>
              <w:fldChar w:fldCharType="begin"/>
            </w:r>
            <w:r>
              <w:rPr>
                <w:noProof/>
                <w:webHidden/>
              </w:rPr>
              <w:instrText xml:space="preserve"> PAGEREF _Toc92922534 \h </w:instrText>
            </w:r>
            <w:r>
              <w:rPr>
                <w:noProof/>
                <w:webHidden/>
              </w:rPr>
            </w:r>
            <w:r>
              <w:rPr>
                <w:noProof/>
                <w:webHidden/>
              </w:rPr>
              <w:fldChar w:fldCharType="separate"/>
            </w:r>
            <w:r>
              <w:rPr>
                <w:noProof/>
                <w:webHidden/>
              </w:rPr>
              <w:t>3</w:t>
            </w:r>
            <w:r>
              <w:rPr>
                <w:noProof/>
                <w:webHidden/>
              </w:rPr>
              <w:fldChar w:fldCharType="end"/>
            </w:r>
          </w:hyperlink>
        </w:p>
        <w:p w14:paraId="0149B7F5" w14:textId="77F45CEC" w:rsidR="00466F21" w:rsidRDefault="00466F21">
          <w:pPr>
            <w:pStyle w:val="TOC1"/>
            <w:tabs>
              <w:tab w:val="right" w:leader="dot" w:pos="9062"/>
            </w:tabs>
            <w:rPr>
              <w:noProof/>
            </w:rPr>
          </w:pPr>
          <w:hyperlink w:anchor="_Toc92922535" w:history="1">
            <w:r w:rsidRPr="00C953CC">
              <w:rPr>
                <w:rStyle w:val="Hyperlink"/>
                <w:noProof/>
                <w:shd w:val="clear" w:color="auto" w:fill="FFFFFF"/>
                <w:lang w:val="en-US"/>
              </w:rPr>
              <w:t>Presenting the two charity organisations</w:t>
            </w:r>
            <w:r>
              <w:rPr>
                <w:noProof/>
                <w:webHidden/>
              </w:rPr>
              <w:tab/>
            </w:r>
            <w:r>
              <w:rPr>
                <w:noProof/>
                <w:webHidden/>
              </w:rPr>
              <w:fldChar w:fldCharType="begin"/>
            </w:r>
            <w:r>
              <w:rPr>
                <w:noProof/>
                <w:webHidden/>
              </w:rPr>
              <w:instrText xml:space="preserve"> PAGEREF _Toc92922535 \h </w:instrText>
            </w:r>
            <w:r>
              <w:rPr>
                <w:noProof/>
                <w:webHidden/>
              </w:rPr>
            </w:r>
            <w:r>
              <w:rPr>
                <w:noProof/>
                <w:webHidden/>
              </w:rPr>
              <w:fldChar w:fldCharType="separate"/>
            </w:r>
            <w:r>
              <w:rPr>
                <w:noProof/>
                <w:webHidden/>
              </w:rPr>
              <w:t>3</w:t>
            </w:r>
            <w:r>
              <w:rPr>
                <w:noProof/>
                <w:webHidden/>
              </w:rPr>
              <w:fldChar w:fldCharType="end"/>
            </w:r>
          </w:hyperlink>
        </w:p>
        <w:p w14:paraId="0422EA47" w14:textId="5067E8DA" w:rsidR="00466F21" w:rsidRDefault="00466F21">
          <w:pPr>
            <w:pStyle w:val="TOC2"/>
            <w:tabs>
              <w:tab w:val="right" w:leader="dot" w:pos="9062"/>
            </w:tabs>
            <w:rPr>
              <w:noProof/>
            </w:rPr>
          </w:pPr>
          <w:hyperlink w:anchor="_Toc92922536" w:history="1">
            <w:r w:rsidRPr="00C953CC">
              <w:rPr>
                <w:rStyle w:val="Hyperlink"/>
                <w:noProof/>
                <w:lang w:val="en-US"/>
              </w:rPr>
              <w:t>Jewish care</w:t>
            </w:r>
            <w:r>
              <w:rPr>
                <w:noProof/>
                <w:webHidden/>
              </w:rPr>
              <w:tab/>
            </w:r>
            <w:r>
              <w:rPr>
                <w:noProof/>
                <w:webHidden/>
              </w:rPr>
              <w:fldChar w:fldCharType="begin"/>
            </w:r>
            <w:r>
              <w:rPr>
                <w:noProof/>
                <w:webHidden/>
              </w:rPr>
              <w:instrText xml:space="preserve"> PAGEREF _Toc92922536 \h </w:instrText>
            </w:r>
            <w:r>
              <w:rPr>
                <w:noProof/>
                <w:webHidden/>
              </w:rPr>
            </w:r>
            <w:r>
              <w:rPr>
                <w:noProof/>
                <w:webHidden/>
              </w:rPr>
              <w:fldChar w:fldCharType="separate"/>
            </w:r>
            <w:r>
              <w:rPr>
                <w:noProof/>
                <w:webHidden/>
              </w:rPr>
              <w:t>3</w:t>
            </w:r>
            <w:r>
              <w:rPr>
                <w:noProof/>
                <w:webHidden/>
              </w:rPr>
              <w:fldChar w:fldCharType="end"/>
            </w:r>
          </w:hyperlink>
        </w:p>
        <w:p w14:paraId="4A826914" w14:textId="542DEC50" w:rsidR="00466F21" w:rsidRDefault="00466F21">
          <w:pPr>
            <w:pStyle w:val="TOC2"/>
            <w:tabs>
              <w:tab w:val="right" w:leader="dot" w:pos="9062"/>
            </w:tabs>
            <w:rPr>
              <w:noProof/>
            </w:rPr>
          </w:pPr>
          <w:hyperlink w:anchor="_Toc92922537" w:history="1">
            <w:r w:rsidRPr="00C953CC">
              <w:rPr>
                <w:rStyle w:val="Hyperlink"/>
                <w:noProof/>
                <w:lang w:val="en-US"/>
              </w:rPr>
              <w:t>Oxfam</w:t>
            </w:r>
            <w:r>
              <w:rPr>
                <w:noProof/>
                <w:webHidden/>
              </w:rPr>
              <w:tab/>
            </w:r>
            <w:r>
              <w:rPr>
                <w:noProof/>
                <w:webHidden/>
              </w:rPr>
              <w:fldChar w:fldCharType="begin"/>
            </w:r>
            <w:r>
              <w:rPr>
                <w:noProof/>
                <w:webHidden/>
              </w:rPr>
              <w:instrText xml:space="preserve"> PAGEREF _Toc92922537 \h </w:instrText>
            </w:r>
            <w:r>
              <w:rPr>
                <w:noProof/>
                <w:webHidden/>
              </w:rPr>
            </w:r>
            <w:r>
              <w:rPr>
                <w:noProof/>
                <w:webHidden/>
              </w:rPr>
              <w:fldChar w:fldCharType="separate"/>
            </w:r>
            <w:r>
              <w:rPr>
                <w:noProof/>
                <w:webHidden/>
              </w:rPr>
              <w:t>3</w:t>
            </w:r>
            <w:r>
              <w:rPr>
                <w:noProof/>
                <w:webHidden/>
              </w:rPr>
              <w:fldChar w:fldCharType="end"/>
            </w:r>
          </w:hyperlink>
        </w:p>
        <w:p w14:paraId="08060DF3" w14:textId="70A49D84" w:rsidR="00466F21" w:rsidRDefault="00466F21">
          <w:pPr>
            <w:pStyle w:val="TOC2"/>
            <w:tabs>
              <w:tab w:val="right" w:leader="dot" w:pos="9062"/>
            </w:tabs>
            <w:rPr>
              <w:noProof/>
            </w:rPr>
          </w:pPr>
          <w:hyperlink w:anchor="_Toc92922538" w:history="1">
            <w:r w:rsidRPr="00C953CC">
              <w:rPr>
                <w:rStyle w:val="Hyperlink"/>
                <w:noProof/>
                <w:lang w:val="en-US"/>
              </w:rPr>
              <w:t>Why Community development is important and what it means?</w:t>
            </w:r>
            <w:r>
              <w:rPr>
                <w:noProof/>
                <w:webHidden/>
              </w:rPr>
              <w:tab/>
            </w:r>
            <w:r>
              <w:rPr>
                <w:noProof/>
                <w:webHidden/>
              </w:rPr>
              <w:fldChar w:fldCharType="begin"/>
            </w:r>
            <w:r>
              <w:rPr>
                <w:noProof/>
                <w:webHidden/>
              </w:rPr>
              <w:instrText xml:space="preserve"> PAGEREF _Toc92922538 \h </w:instrText>
            </w:r>
            <w:r>
              <w:rPr>
                <w:noProof/>
                <w:webHidden/>
              </w:rPr>
            </w:r>
            <w:r>
              <w:rPr>
                <w:noProof/>
                <w:webHidden/>
              </w:rPr>
              <w:fldChar w:fldCharType="separate"/>
            </w:r>
            <w:r>
              <w:rPr>
                <w:noProof/>
                <w:webHidden/>
              </w:rPr>
              <w:t>4</w:t>
            </w:r>
            <w:r>
              <w:rPr>
                <w:noProof/>
                <w:webHidden/>
              </w:rPr>
              <w:fldChar w:fldCharType="end"/>
            </w:r>
          </w:hyperlink>
        </w:p>
        <w:p w14:paraId="6B51EA28" w14:textId="63DCC9CD" w:rsidR="00466F21" w:rsidRDefault="00466F21">
          <w:pPr>
            <w:pStyle w:val="TOC2"/>
            <w:tabs>
              <w:tab w:val="right" w:leader="dot" w:pos="9062"/>
            </w:tabs>
            <w:rPr>
              <w:noProof/>
            </w:rPr>
          </w:pPr>
          <w:hyperlink w:anchor="_Toc92922539" w:history="1">
            <w:r w:rsidRPr="00C953CC">
              <w:rPr>
                <w:rStyle w:val="Hyperlink"/>
                <w:rFonts w:eastAsia="Times New Roman"/>
                <w:noProof/>
                <w:shd w:val="clear" w:color="auto" w:fill="FFFFFF"/>
                <w:lang w:val="en-US" w:eastAsia="bg-BG"/>
              </w:rPr>
              <w:t>Compearing and differences</w:t>
            </w:r>
            <w:r>
              <w:rPr>
                <w:noProof/>
                <w:webHidden/>
              </w:rPr>
              <w:tab/>
            </w:r>
            <w:r>
              <w:rPr>
                <w:noProof/>
                <w:webHidden/>
              </w:rPr>
              <w:fldChar w:fldCharType="begin"/>
            </w:r>
            <w:r>
              <w:rPr>
                <w:noProof/>
                <w:webHidden/>
              </w:rPr>
              <w:instrText xml:space="preserve"> PAGEREF _Toc92922539 \h </w:instrText>
            </w:r>
            <w:r>
              <w:rPr>
                <w:noProof/>
                <w:webHidden/>
              </w:rPr>
            </w:r>
            <w:r>
              <w:rPr>
                <w:noProof/>
                <w:webHidden/>
              </w:rPr>
              <w:fldChar w:fldCharType="separate"/>
            </w:r>
            <w:r>
              <w:rPr>
                <w:noProof/>
                <w:webHidden/>
              </w:rPr>
              <w:t>4</w:t>
            </w:r>
            <w:r>
              <w:rPr>
                <w:noProof/>
                <w:webHidden/>
              </w:rPr>
              <w:fldChar w:fldCharType="end"/>
            </w:r>
          </w:hyperlink>
        </w:p>
        <w:p w14:paraId="4090FA4A" w14:textId="232F38DB" w:rsidR="00466F21" w:rsidRDefault="00466F21">
          <w:pPr>
            <w:pStyle w:val="TOC2"/>
            <w:tabs>
              <w:tab w:val="right" w:leader="dot" w:pos="9062"/>
            </w:tabs>
            <w:rPr>
              <w:noProof/>
            </w:rPr>
          </w:pPr>
          <w:hyperlink w:anchor="_Toc92922540" w:history="1">
            <w:r w:rsidRPr="00C953CC">
              <w:rPr>
                <w:rStyle w:val="Hyperlink"/>
                <w:rFonts w:eastAsia="Times New Roman"/>
                <w:noProof/>
                <w:shd w:val="clear" w:color="auto" w:fill="FFFFFF"/>
                <w:lang w:val="en-GB" w:eastAsia="bg-BG"/>
              </w:rPr>
              <w:t>Networks and structure</w:t>
            </w:r>
            <w:r>
              <w:rPr>
                <w:noProof/>
                <w:webHidden/>
              </w:rPr>
              <w:tab/>
            </w:r>
            <w:r>
              <w:rPr>
                <w:noProof/>
                <w:webHidden/>
              </w:rPr>
              <w:fldChar w:fldCharType="begin"/>
            </w:r>
            <w:r>
              <w:rPr>
                <w:noProof/>
                <w:webHidden/>
              </w:rPr>
              <w:instrText xml:space="preserve"> PAGEREF _Toc92922540 \h </w:instrText>
            </w:r>
            <w:r>
              <w:rPr>
                <w:noProof/>
                <w:webHidden/>
              </w:rPr>
            </w:r>
            <w:r>
              <w:rPr>
                <w:noProof/>
                <w:webHidden/>
              </w:rPr>
              <w:fldChar w:fldCharType="separate"/>
            </w:r>
            <w:r>
              <w:rPr>
                <w:noProof/>
                <w:webHidden/>
              </w:rPr>
              <w:t>4</w:t>
            </w:r>
            <w:r>
              <w:rPr>
                <w:noProof/>
                <w:webHidden/>
              </w:rPr>
              <w:fldChar w:fldCharType="end"/>
            </w:r>
          </w:hyperlink>
        </w:p>
        <w:p w14:paraId="14DEC92B" w14:textId="300640F5" w:rsidR="00466F21" w:rsidRDefault="00466F21">
          <w:pPr>
            <w:pStyle w:val="TOC2"/>
            <w:tabs>
              <w:tab w:val="right" w:leader="dot" w:pos="9062"/>
            </w:tabs>
            <w:rPr>
              <w:noProof/>
            </w:rPr>
          </w:pPr>
          <w:hyperlink w:anchor="_Toc92922541" w:history="1">
            <w:r w:rsidRPr="00C953CC">
              <w:rPr>
                <w:rStyle w:val="Hyperlink"/>
                <w:noProof/>
                <w:shd w:val="clear" w:color="auto" w:fill="FFFFFF"/>
                <w:lang w:val="en-GB"/>
              </w:rPr>
              <w:t>Social media and Influence</w:t>
            </w:r>
            <w:r>
              <w:rPr>
                <w:noProof/>
                <w:webHidden/>
              </w:rPr>
              <w:tab/>
            </w:r>
            <w:r>
              <w:rPr>
                <w:noProof/>
                <w:webHidden/>
              </w:rPr>
              <w:fldChar w:fldCharType="begin"/>
            </w:r>
            <w:r>
              <w:rPr>
                <w:noProof/>
                <w:webHidden/>
              </w:rPr>
              <w:instrText xml:space="preserve"> PAGEREF _Toc92922541 \h </w:instrText>
            </w:r>
            <w:r>
              <w:rPr>
                <w:noProof/>
                <w:webHidden/>
              </w:rPr>
            </w:r>
            <w:r>
              <w:rPr>
                <w:noProof/>
                <w:webHidden/>
              </w:rPr>
              <w:fldChar w:fldCharType="separate"/>
            </w:r>
            <w:r>
              <w:rPr>
                <w:noProof/>
                <w:webHidden/>
              </w:rPr>
              <w:t>6</w:t>
            </w:r>
            <w:r>
              <w:rPr>
                <w:noProof/>
                <w:webHidden/>
              </w:rPr>
              <w:fldChar w:fldCharType="end"/>
            </w:r>
          </w:hyperlink>
        </w:p>
        <w:p w14:paraId="41D839C2" w14:textId="2A3264C0" w:rsidR="00466F21" w:rsidRDefault="00466F21">
          <w:pPr>
            <w:pStyle w:val="TOC1"/>
            <w:tabs>
              <w:tab w:val="right" w:leader="dot" w:pos="9062"/>
            </w:tabs>
            <w:rPr>
              <w:noProof/>
            </w:rPr>
          </w:pPr>
          <w:hyperlink w:anchor="_Toc92922542" w:history="1">
            <w:r w:rsidRPr="00C953CC">
              <w:rPr>
                <w:rStyle w:val="Hyperlink"/>
                <w:noProof/>
                <w:lang w:val="en-GB"/>
              </w:rPr>
              <w:t>Conclusion</w:t>
            </w:r>
            <w:r>
              <w:rPr>
                <w:noProof/>
                <w:webHidden/>
              </w:rPr>
              <w:tab/>
            </w:r>
            <w:r>
              <w:rPr>
                <w:noProof/>
                <w:webHidden/>
              </w:rPr>
              <w:fldChar w:fldCharType="begin"/>
            </w:r>
            <w:r>
              <w:rPr>
                <w:noProof/>
                <w:webHidden/>
              </w:rPr>
              <w:instrText xml:space="preserve"> PAGEREF _Toc92922542 \h </w:instrText>
            </w:r>
            <w:r>
              <w:rPr>
                <w:noProof/>
                <w:webHidden/>
              </w:rPr>
            </w:r>
            <w:r>
              <w:rPr>
                <w:noProof/>
                <w:webHidden/>
              </w:rPr>
              <w:fldChar w:fldCharType="separate"/>
            </w:r>
            <w:r>
              <w:rPr>
                <w:noProof/>
                <w:webHidden/>
              </w:rPr>
              <w:t>6</w:t>
            </w:r>
            <w:r>
              <w:rPr>
                <w:noProof/>
                <w:webHidden/>
              </w:rPr>
              <w:fldChar w:fldCharType="end"/>
            </w:r>
          </w:hyperlink>
        </w:p>
        <w:p w14:paraId="1F2C97BA" w14:textId="7D48C45B" w:rsidR="00466F21" w:rsidRDefault="00466F21">
          <w:pPr>
            <w:pStyle w:val="TOC1"/>
            <w:tabs>
              <w:tab w:val="right" w:leader="dot" w:pos="9062"/>
            </w:tabs>
            <w:rPr>
              <w:noProof/>
            </w:rPr>
          </w:pPr>
          <w:hyperlink w:anchor="_Toc92922543" w:history="1">
            <w:r w:rsidRPr="00C953CC">
              <w:rPr>
                <w:rStyle w:val="Hyperlink"/>
                <w:noProof/>
              </w:rPr>
              <w:t>References</w:t>
            </w:r>
            <w:r>
              <w:rPr>
                <w:noProof/>
                <w:webHidden/>
              </w:rPr>
              <w:tab/>
            </w:r>
            <w:r>
              <w:rPr>
                <w:noProof/>
                <w:webHidden/>
              </w:rPr>
              <w:fldChar w:fldCharType="begin"/>
            </w:r>
            <w:r>
              <w:rPr>
                <w:noProof/>
                <w:webHidden/>
              </w:rPr>
              <w:instrText xml:space="preserve"> PAGEREF _Toc92922543 \h </w:instrText>
            </w:r>
            <w:r>
              <w:rPr>
                <w:noProof/>
                <w:webHidden/>
              </w:rPr>
            </w:r>
            <w:r>
              <w:rPr>
                <w:noProof/>
                <w:webHidden/>
              </w:rPr>
              <w:fldChar w:fldCharType="separate"/>
            </w:r>
            <w:r>
              <w:rPr>
                <w:noProof/>
                <w:webHidden/>
              </w:rPr>
              <w:t>7</w:t>
            </w:r>
            <w:r>
              <w:rPr>
                <w:noProof/>
                <w:webHidden/>
              </w:rPr>
              <w:fldChar w:fldCharType="end"/>
            </w:r>
          </w:hyperlink>
        </w:p>
        <w:p w14:paraId="6F120C97" w14:textId="6BA1C247" w:rsidR="00466F21" w:rsidRDefault="00466F21">
          <w:r>
            <w:rPr>
              <w:b/>
              <w:bCs/>
              <w:noProof/>
            </w:rPr>
            <w:fldChar w:fldCharType="end"/>
          </w:r>
        </w:p>
      </w:sdtContent>
    </w:sdt>
    <w:p w14:paraId="1C1D77A1" w14:textId="77777777" w:rsidR="00466F21" w:rsidRDefault="00466F21" w:rsidP="00F35224">
      <w:pPr>
        <w:pStyle w:val="Heading1"/>
        <w:rPr>
          <w:shd w:val="clear" w:color="auto" w:fill="FFFFFF"/>
          <w:lang w:val="en-US"/>
        </w:rPr>
      </w:pPr>
    </w:p>
    <w:p w14:paraId="0EDE8901" w14:textId="77777777" w:rsidR="00466F21" w:rsidRDefault="00466F21">
      <w:pPr>
        <w:rPr>
          <w:rFonts w:asciiTheme="majorHAnsi" w:eastAsiaTheme="majorEastAsia" w:hAnsiTheme="majorHAnsi" w:cstheme="majorBidi"/>
          <w:color w:val="2F5496" w:themeColor="accent1" w:themeShade="BF"/>
          <w:sz w:val="32"/>
          <w:szCs w:val="32"/>
          <w:shd w:val="clear" w:color="auto" w:fill="FFFFFF"/>
          <w:lang w:val="en-US"/>
        </w:rPr>
      </w:pPr>
      <w:r>
        <w:rPr>
          <w:shd w:val="clear" w:color="auto" w:fill="FFFFFF"/>
          <w:lang w:val="en-US"/>
        </w:rPr>
        <w:br w:type="page"/>
      </w:r>
    </w:p>
    <w:p w14:paraId="2F8CE473" w14:textId="318322E5" w:rsidR="00F9069A" w:rsidRDefault="00F35224" w:rsidP="00F35224">
      <w:pPr>
        <w:pStyle w:val="Heading1"/>
        <w:rPr>
          <w:shd w:val="clear" w:color="auto" w:fill="FFFFFF"/>
          <w:lang w:val="en-US"/>
        </w:rPr>
      </w:pPr>
      <w:bookmarkStart w:id="0" w:name="_Toc92922534"/>
      <w:r>
        <w:rPr>
          <w:shd w:val="clear" w:color="auto" w:fill="FFFFFF"/>
          <w:lang w:val="en-US"/>
        </w:rPr>
        <w:lastRenderedPageBreak/>
        <w:t>Introduction</w:t>
      </w:r>
      <w:bookmarkEnd w:id="0"/>
    </w:p>
    <w:p w14:paraId="5E4721C8" w14:textId="1BC941BB" w:rsidR="00CC7786" w:rsidRPr="008C3BDB" w:rsidRDefault="003572C8" w:rsidP="00CC7786">
      <w:pPr>
        <w:rPr>
          <w:rFonts w:ascii="Arial" w:hAnsi="Arial" w:cs="Arial"/>
          <w:lang w:val="en-US"/>
        </w:rPr>
      </w:pPr>
      <w:r>
        <w:rPr>
          <w:rFonts w:ascii="Arial" w:hAnsi="Arial" w:cs="Arial"/>
          <w:lang w:val="en-US"/>
        </w:rPr>
        <w:t xml:space="preserve">In this writing </w:t>
      </w:r>
      <w:r w:rsidR="002D64A3">
        <w:rPr>
          <w:rFonts w:ascii="Arial" w:hAnsi="Arial" w:cs="Arial"/>
          <w:lang w:val="en-US"/>
        </w:rPr>
        <w:t xml:space="preserve">we will undertake the </w:t>
      </w:r>
      <w:r w:rsidR="0052240D">
        <w:rPr>
          <w:rFonts w:ascii="Arial" w:hAnsi="Arial" w:cs="Arial"/>
          <w:lang w:val="en-US"/>
        </w:rPr>
        <w:t xml:space="preserve">task to </w:t>
      </w:r>
      <w:r w:rsidR="00B53A70">
        <w:rPr>
          <w:rFonts w:ascii="Arial" w:hAnsi="Arial" w:cs="Arial"/>
          <w:lang w:val="en-US"/>
        </w:rPr>
        <w:t xml:space="preserve">evaluate the </w:t>
      </w:r>
      <w:r w:rsidR="002D64A3">
        <w:rPr>
          <w:rFonts w:ascii="Arial" w:hAnsi="Arial" w:cs="Arial"/>
          <w:lang w:val="en-US"/>
        </w:rPr>
        <w:t>importance and the influence of two charity organisations</w:t>
      </w:r>
      <w:r w:rsidR="00C354F0">
        <w:rPr>
          <w:rFonts w:ascii="Arial" w:hAnsi="Arial" w:cs="Arial"/>
          <w:lang w:val="en-US"/>
        </w:rPr>
        <w:t xml:space="preserve"> and </w:t>
      </w:r>
      <w:r w:rsidR="00B53A70">
        <w:rPr>
          <w:rFonts w:ascii="Arial" w:hAnsi="Arial" w:cs="Arial"/>
          <w:lang w:val="en-US"/>
        </w:rPr>
        <w:t xml:space="preserve">also to study their </w:t>
      </w:r>
      <w:r w:rsidR="00E04EB0">
        <w:rPr>
          <w:rFonts w:ascii="Arial" w:hAnsi="Arial" w:cs="Arial"/>
          <w:lang w:val="en-US"/>
        </w:rPr>
        <w:t xml:space="preserve">organization, how they actually work </w:t>
      </w:r>
      <w:r w:rsidR="008C43C0">
        <w:rPr>
          <w:rFonts w:ascii="Arial" w:hAnsi="Arial" w:cs="Arial"/>
          <w:lang w:val="en-US"/>
        </w:rPr>
        <w:t xml:space="preserve">and use resources in the aim of </w:t>
      </w:r>
      <w:r w:rsidR="00742EE7">
        <w:rPr>
          <w:rFonts w:ascii="Arial" w:hAnsi="Arial" w:cs="Arial"/>
          <w:lang w:val="en-US"/>
        </w:rPr>
        <w:t xml:space="preserve">the causes they take part in or they are creating. </w:t>
      </w:r>
      <w:r w:rsidR="00C92169">
        <w:rPr>
          <w:rFonts w:ascii="Arial" w:hAnsi="Arial" w:cs="Arial"/>
          <w:lang w:val="en-US"/>
        </w:rPr>
        <w:t xml:space="preserve">This will be </w:t>
      </w:r>
      <w:r w:rsidR="00F16C28">
        <w:rPr>
          <w:rFonts w:ascii="Arial" w:hAnsi="Arial" w:cs="Arial"/>
          <w:lang w:val="en-US"/>
        </w:rPr>
        <w:t xml:space="preserve">made with the use of the Community Engagement methods and it will be made a </w:t>
      </w:r>
      <w:r w:rsidR="0078596D">
        <w:rPr>
          <w:rFonts w:ascii="Arial" w:hAnsi="Arial" w:cs="Arial"/>
          <w:lang w:val="en-US"/>
        </w:rPr>
        <w:t xml:space="preserve">critical analyse </w:t>
      </w:r>
      <w:r w:rsidR="001B7085">
        <w:rPr>
          <w:rFonts w:ascii="Arial" w:hAnsi="Arial" w:cs="Arial"/>
          <w:lang w:val="en-US"/>
        </w:rPr>
        <w:t xml:space="preserve">in order to compear their work and </w:t>
      </w:r>
      <w:r w:rsidR="00452B81">
        <w:rPr>
          <w:rFonts w:ascii="Arial" w:hAnsi="Arial" w:cs="Arial"/>
          <w:lang w:val="en-US"/>
        </w:rPr>
        <w:t>also to differ</w:t>
      </w:r>
      <w:r w:rsidR="007D28C2">
        <w:rPr>
          <w:rFonts w:ascii="Arial" w:hAnsi="Arial" w:cs="Arial"/>
          <w:lang w:val="en-US"/>
        </w:rPr>
        <w:t>entiate them one from each other</w:t>
      </w:r>
      <w:r w:rsidR="00370ED6">
        <w:rPr>
          <w:rFonts w:ascii="Arial" w:hAnsi="Arial" w:cs="Arial"/>
          <w:lang w:val="en-US"/>
        </w:rPr>
        <w:t>.</w:t>
      </w:r>
      <w:r w:rsidR="00851844">
        <w:rPr>
          <w:rFonts w:ascii="Arial" w:hAnsi="Arial" w:cs="Arial"/>
          <w:lang w:val="en-US"/>
        </w:rPr>
        <w:t xml:space="preserve"> </w:t>
      </w:r>
    </w:p>
    <w:p w14:paraId="2CFFED3D" w14:textId="77777777" w:rsidR="00F35224" w:rsidRPr="00F35224" w:rsidRDefault="00F35224" w:rsidP="00F35224">
      <w:pPr>
        <w:rPr>
          <w:lang w:val="en-US"/>
        </w:rPr>
      </w:pPr>
    </w:p>
    <w:p w14:paraId="5EB0ABC6" w14:textId="7AEC5736" w:rsidR="00F9069A" w:rsidRDefault="00B15E73" w:rsidP="00B15E73">
      <w:pPr>
        <w:pStyle w:val="Heading1"/>
        <w:rPr>
          <w:shd w:val="clear" w:color="auto" w:fill="FFFFFF"/>
          <w:lang w:val="en-US"/>
        </w:rPr>
      </w:pPr>
      <w:bookmarkStart w:id="1" w:name="_Toc92922535"/>
      <w:r>
        <w:rPr>
          <w:shd w:val="clear" w:color="auto" w:fill="FFFFFF"/>
          <w:lang w:val="en-US"/>
        </w:rPr>
        <w:t xml:space="preserve">Presenting the two </w:t>
      </w:r>
      <w:r w:rsidR="006A7DA7">
        <w:rPr>
          <w:shd w:val="clear" w:color="auto" w:fill="FFFFFF"/>
          <w:lang w:val="en-US"/>
        </w:rPr>
        <w:t>charity organisations</w:t>
      </w:r>
      <w:bookmarkEnd w:id="1"/>
    </w:p>
    <w:p w14:paraId="57DAB631" w14:textId="38A6E2FA" w:rsidR="00EE28B9" w:rsidRDefault="00EE28B9" w:rsidP="00EE28B9">
      <w:pPr>
        <w:pStyle w:val="Heading2"/>
        <w:rPr>
          <w:lang w:val="en-US"/>
        </w:rPr>
      </w:pPr>
    </w:p>
    <w:p w14:paraId="3AF02C75" w14:textId="625A3386" w:rsidR="00EE28B9" w:rsidRDefault="00EE28B9" w:rsidP="00C215D2">
      <w:pPr>
        <w:pStyle w:val="Heading2"/>
        <w:rPr>
          <w:lang w:val="en-US"/>
        </w:rPr>
      </w:pPr>
      <w:bookmarkStart w:id="2" w:name="_Toc92922536"/>
      <w:r>
        <w:rPr>
          <w:lang w:val="en-US"/>
        </w:rPr>
        <w:t>Jewish care</w:t>
      </w:r>
      <w:bookmarkEnd w:id="2"/>
    </w:p>
    <w:p w14:paraId="3977864E" w14:textId="77777777" w:rsidR="00C215D2" w:rsidRPr="00C215D2" w:rsidRDefault="00C215D2" w:rsidP="00C215D2">
      <w:pPr>
        <w:rPr>
          <w:lang w:val="en-US"/>
        </w:rPr>
      </w:pPr>
    </w:p>
    <w:p w14:paraId="5B49E636" w14:textId="4A729EF4" w:rsidR="00E33856" w:rsidRDefault="00AA0CCD" w:rsidP="006C729E">
      <w:pPr>
        <w:rPr>
          <w:lang w:val="en-US"/>
        </w:rPr>
      </w:pPr>
      <w:r>
        <w:rPr>
          <w:lang w:val="en-US"/>
        </w:rPr>
        <w:t xml:space="preserve">As in </w:t>
      </w:r>
      <w:r w:rsidR="00BD7C0E">
        <w:rPr>
          <w:lang w:val="en-US"/>
        </w:rPr>
        <w:t xml:space="preserve">the previous work presented Jewish Care is </w:t>
      </w:r>
      <w:r w:rsidR="009522FC">
        <w:rPr>
          <w:lang w:val="en-US"/>
        </w:rPr>
        <w:t xml:space="preserve">UK based </w:t>
      </w:r>
      <w:r w:rsidR="00BD7C0E">
        <w:rPr>
          <w:lang w:val="en-US"/>
        </w:rPr>
        <w:t>organization that</w:t>
      </w:r>
      <w:r w:rsidR="006C729E">
        <w:rPr>
          <w:lang w:val="en-US"/>
        </w:rPr>
        <w:t xml:space="preserve"> </w:t>
      </w:r>
      <w:r w:rsidR="003B3A9F">
        <w:rPr>
          <w:lang w:val="en-US"/>
        </w:rPr>
        <w:t xml:space="preserve">is biggest </w:t>
      </w:r>
      <w:r w:rsidR="005E64F9">
        <w:rPr>
          <w:lang w:val="en-US"/>
        </w:rPr>
        <w:t>provider i</w:t>
      </w:r>
      <w:r w:rsidR="006C729E" w:rsidRPr="006C729E">
        <w:rPr>
          <w:lang w:val="en-US"/>
        </w:rPr>
        <w:t>n the United Kingdom,</w:t>
      </w:r>
      <w:r w:rsidR="005E64F9">
        <w:rPr>
          <w:lang w:val="en-US"/>
        </w:rPr>
        <w:t xml:space="preserve"> </w:t>
      </w:r>
      <w:r w:rsidR="006C729E" w:rsidRPr="006C729E">
        <w:rPr>
          <w:lang w:val="en-US"/>
        </w:rPr>
        <w:t xml:space="preserve">of health and social care services to the Jewish community. </w:t>
      </w:r>
      <w:r w:rsidR="006C4849">
        <w:rPr>
          <w:lang w:val="en-US"/>
        </w:rPr>
        <w:t>Weekly they make</w:t>
      </w:r>
      <w:r w:rsidR="006C729E" w:rsidRPr="006C729E">
        <w:rPr>
          <w:lang w:val="en-US"/>
        </w:rPr>
        <w:t xml:space="preserve"> a difference in the lives of 10,000 individuals</w:t>
      </w:r>
      <w:r w:rsidR="00155C59">
        <w:rPr>
          <w:lang w:val="en-US"/>
        </w:rPr>
        <w:t xml:space="preserve"> and bringing them hope and </w:t>
      </w:r>
      <w:r w:rsidR="00417936">
        <w:rPr>
          <w:lang w:val="en-US"/>
        </w:rPr>
        <w:t>motivation.</w:t>
      </w:r>
      <w:r w:rsidR="006F30BD">
        <w:rPr>
          <w:lang w:val="en-US"/>
        </w:rPr>
        <w:t xml:space="preserve"> Also Jewish Care is providing </w:t>
      </w:r>
      <w:r w:rsidR="004F78BB">
        <w:rPr>
          <w:lang w:val="en-US"/>
        </w:rPr>
        <w:t xml:space="preserve">different </w:t>
      </w:r>
      <w:r w:rsidR="006C729E" w:rsidRPr="006C729E">
        <w:rPr>
          <w:lang w:val="en-US"/>
        </w:rPr>
        <w:t>services to the following groups of people: Senior citizens</w:t>
      </w:r>
      <w:r w:rsidR="0086078F">
        <w:rPr>
          <w:lang w:val="en-US"/>
        </w:rPr>
        <w:t xml:space="preserve">, elderly people that require help in </w:t>
      </w:r>
      <w:r w:rsidR="00A42000">
        <w:rPr>
          <w:lang w:val="en-US"/>
        </w:rPr>
        <w:t xml:space="preserve">everyday task. </w:t>
      </w:r>
      <w:r w:rsidR="006C729E" w:rsidRPr="006C729E">
        <w:rPr>
          <w:lang w:val="en-US"/>
        </w:rPr>
        <w:t>People who require mental health services. Survivors of the Holocaust</w:t>
      </w:r>
      <w:r w:rsidR="00A42000">
        <w:rPr>
          <w:lang w:val="en-US"/>
        </w:rPr>
        <w:t xml:space="preserve">, </w:t>
      </w:r>
      <w:r w:rsidR="006C729E" w:rsidRPr="006C729E">
        <w:rPr>
          <w:lang w:val="en-US"/>
        </w:rPr>
        <w:t>Dementia patients are people who have Alzheimer's disease or another kind of dementia. Persons who provide care to others with a range of needs, such as mental health, the elderly, and people with disabilities. People with MS, Parkinson's disease, strokes, and those who are blind</w:t>
      </w:r>
      <w:r w:rsidR="00840E83">
        <w:rPr>
          <w:lang w:val="en-US"/>
        </w:rPr>
        <w:t xml:space="preserve">. </w:t>
      </w:r>
      <w:r w:rsidR="006C729E" w:rsidRPr="006C729E">
        <w:rPr>
          <w:lang w:val="en-US"/>
        </w:rPr>
        <w:t>Those who have lately been separated and those who have recently been widowed</w:t>
      </w:r>
      <w:r w:rsidR="00840E83">
        <w:rPr>
          <w:lang w:val="en-US"/>
        </w:rPr>
        <w:t>. They</w:t>
      </w:r>
      <w:r w:rsidR="006C729E" w:rsidRPr="006C729E">
        <w:rPr>
          <w:lang w:val="en-US"/>
        </w:rPr>
        <w:t xml:space="preserve"> also provide chances for young leadership, as well as recreational, educational, and cultural programs, as well as half-term programs. </w:t>
      </w:r>
      <w:r w:rsidR="00137613">
        <w:rPr>
          <w:lang w:val="en-US"/>
        </w:rPr>
        <w:t xml:space="preserve">The program </w:t>
      </w:r>
      <w:r w:rsidR="00945E3E">
        <w:rPr>
          <w:lang w:val="en-US"/>
        </w:rPr>
        <w:t>only can accomplish</w:t>
      </w:r>
      <w:r w:rsidR="006C729E" w:rsidRPr="006C729E">
        <w:rPr>
          <w:lang w:val="en-US"/>
        </w:rPr>
        <w:t xml:space="preserve"> this because of</w:t>
      </w:r>
      <w:r w:rsidR="006D0717">
        <w:rPr>
          <w:lang w:val="en-US"/>
        </w:rPr>
        <w:t xml:space="preserve"> the </w:t>
      </w:r>
      <w:r w:rsidR="006C729E" w:rsidRPr="006C729E">
        <w:rPr>
          <w:lang w:val="en-US"/>
        </w:rPr>
        <w:t>incredible team of 1,300 employees</w:t>
      </w:r>
      <w:r w:rsidR="006D0717">
        <w:rPr>
          <w:lang w:val="en-US"/>
        </w:rPr>
        <w:t xml:space="preserve"> they have </w:t>
      </w:r>
      <w:r w:rsidR="006C729E" w:rsidRPr="006C729E">
        <w:rPr>
          <w:lang w:val="en-US"/>
        </w:rPr>
        <w:t xml:space="preserve">and </w:t>
      </w:r>
      <w:r w:rsidR="006D0717">
        <w:rPr>
          <w:lang w:val="en-US"/>
        </w:rPr>
        <w:t xml:space="preserve"> thanks to the </w:t>
      </w:r>
      <w:r w:rsidR="006C729E" w:rsidRPr="006C729E">
        <w:rPr>
          <w:lang w:val="en-US"/>
        </w:rPr>
        <w:t xml:space="preserve">3,000 passionate volunteers who make </w:t>
      </w:r>
      <w:r w:rsidR="0020064F">
        <w:rPr>
          <w:lang w:val="en-US"/>
        </w:rPr>
        <w:t>the difference and by their qualities they help the community</w:t>
      </w:r>
      <w:r w:rsidR="006C729E" w:rsidRPr="006C729E">
        <w:rPr>
          <w:lang w:val="en-US"/>
        </w:rPr>
        <w:t>.</w:t>
      </w:r>
      <w:sdt>
        <w:sdtPr>
          <w:rPr>
            <w:lang w:val="en-US"/>
          </w:rPr>
          <w:id w:val="1939104053"/>
          <w:citation/>
        </w:sdtPr>
        <w:sdtContent>
          <w:r w:rsidR="00EE28B9">
            <w:rPr>
              <w:lang w:val="en-US"/>
            </w:rPr>
            <w:fldChar w:fldCharType="begin"/>
          </w:r>
          <w:r w:rsidR="00EE28B9">
            <w:rPr>
              <w:lang w:val="en-US"/>
            </w:rPr>
            <w:instrText xml:space="preserve"> CITATION Jew22 \l 1033 </w:instrText>
          </w:r>
          <w:r w:rsidR="00EE28B9">
            <w:rPr>
              <w:lang w:val="en-US"/>
            </w:rPr>
            <w:fldChar w:fldCharType="separate"/>
          </w:r>
          <w:r w:rsidR="00EE28B9">
            <w:rPr>
              <w:noProof/>
              <w:lang w:val="en-US"/>
            </w:rPr>
            <w:t xml:space="preserve"> (Jewish Care, 2022)</w:t>
          </w:r>
          <w:r w:rsidR="00EE28B9">
            <w:rPr>
              <w:lang w:val="en-US"/>
            </w:rPr>
            <w:fldChar w:fldCharType="end"/>
          </w:r>
        </w:sdtContent>
      </w:sdt>
    </w:p>
    <w:p w14:paraId="641CD7DC" w14:textId="41920EA1" w:rsidR="00EE28B9" w:rsidRDefault="00EE28B9" w:rsidP="006C729E">
      <w:pPr>
        <w:rPr>
          <w:lang w:val="en-US"/>
        </w:rPr>
      </w:pPr>
    </w:p>
    <w:p w14:paraId="1B480C0F" w14:textId="6CABC682" w:rsidR="00EE28B9" w:rsidRDefault="00EE28B9" w:rsidP="00EE28B9">
      <w:pPr>
        <w:pStyle w:val="Heading2"/>
        <w:rPr>
          <w:lang w:val="en-US"/>
        </w:rPr>
      </w:pPr>
      <w:bookmarkStart w:id="3" w:name="_Toc92922537"/>
      <w:r>
        <w:rPr>
          <w:lang w:val="en-US"/>
        </w:rPr>
        <w:t>Oxfam</w:t>
      </w:r>
      <w:bookmarkEnd w:id="3"/>
    </w:p>
    <w:p w14:paraId="14EB5294" w14:textId="77777777" w:rsidR="00B752FF" w:rsidRPr="00B752FF" w:rsidRDefault="00B752FF" w:rsidP="00B752FF">
      <w:pPr>
        <w:rPr>
          <w:lang w:val="en-US"/>
        </w:rPr>
      </w:pPr>
    </w:p>
    <w:p w14:paraId="72DE9B68" w14:textId="41C3620C" w:rsidR="00B529D7" w:rsidRPr="00B529D7" w:rsidRDefault="00B752FF" w:rsidP="00D20053">
      <w:pPr>
        <w:rPr>
          <w:lang w:val="en-US"/>
        </w:rPr>
      </w:pPr>
      <w:r w:rsidRPr="00B752FF">
        <w:rPr>
          <w:lang w:val="en-US"/>
        </w:rPr>
        <w:t xml:space="preserve">Oxfam is a worldwide movement of millions of individuals who believe that poverty is not inevitable in a society </w:t>
      </w:r>
      <w:r w:rsidR="00DC0BB3">
        <w:rPr>
          <w:lang w:val="en-US"/>
        </w:rPr>
        <w:t xml:space="preserve">full </w:t>
      </w:r>
      <w:r w:rsidRPr="00B752FF">
        <w:rPr>
          <w:lang w:val="en-US"/>
        </w:rPr>
        <w:t>in resources. Extreme poverty has dropped by half in just 15 years</w:t>
      </w:r>
      <w:r w:rsidR="00DC0BB3">
        <w:rPr>
          <w:lang w:val="en-US"/>
        </w:rPr>
        <w:t xml:space="preserve"> and they believe they can change it to zero in the future</w:t>
      </w:r>
      <w:r w:rsidRPr="00B752FF">
        <w:rPr>
          <w:lang w:val="en-US"/>
        </w:rPr>
        <w:t xml:space="preserve">. Oxfam is a global organization that works in over 60 nations. Over 3,500 partner organizations, as well as allies and communities, collaborate with </w:t>
      </w:r>
      <w:r w:rsidR="005A22BE">
        <w:rPr>
          <w:lang w:val="en-US"/>
        </w:rPr>
        <w:t>that organization alone</w:t>
      </w:r>
      <w:r w:rsidRPr="00B752FF">
        <w:rPr>
          <w:lang w:val="en-US"/>
        </w:rPr>
        <w:t xml:space="preserve">. Oxfam is a global non-governmental organization that collaborates with others to combat inequality, alleviate poverty, and help people flourish rather than merely survive. From </w:t>
      </w:r>
      <w:r w:rsidR="004A01ED">
        <w:rPr>
          <w:lang w:val="en-US"/>
        </w:rPr>
        <w:t>their</w:t>
      </w:r>
      <w:r w:rsidRPr="00B752FF">
        <w:rPr>
          <w:lang w:val="en-US"/>
        </w:rPr>
        <w:t xml:space="preserve"> collective experience and collaboration, </w:t>
      </w:r>
      <w:r w:rsidR="004A01ED">
        <w:rPr>
          <w:lang w:val="en-US"/>
        </w:rPr>
        <w:t>they are tring</w:t>
      </w:r>
      <w:r w:rsidR="00F24A12">
        <w:rPr>
          <w:lang w:val="en-US"/>
        </w:rPr>
        <w:t xml:space="preserve"> to</w:t>
      </w:r>
      <w:r w:rsidRPr="00B752FF">
        <w:rPr>
          <w:lang w:val="en-US"/>
        </w:rPr>
        <w:t xml:space="preserve"> share knowledge, evidence, and ideas</w:t>
      </w:r>
      <w:r w:rsidR="00F24A12">
        <w:rPr>
          <w:lang w:val="en-US"/>
        </w:rPr>
        <w:t>with as much people as possible</w:t>
      </w:r>
      <w:r w:rsidRPr="00B752FF">
        <w:rPr>
          <w:lang w:val="en-US"/>
        </w:rPr>
        <w:t>.</w:t>
      </w:r>
      <w:r w:rsidR="000D4122">
        <w:rPr>
          <w:lang w:val="en-US"/>
        </w:rPr>
        <w:t xml:space="preserve"> Oxfam is </w:t>
      </w:r>
      <w:r w:rsidR="000D4122" w:rsidRPr="000D4122">
        <w:rPr>
          <w:lang w:val="en-US"/>
        </w:rPr>
        <w:t>collaborat</w:t>
      </w:r>
      <w:r w:rsidR="000D4122">
        <w:rPr>
          <w:lang w:val="en-US"/>
        </w:rPr>
        <w:t>ing</w:t>
      </w:r>
      <w:r w:rsidR="000D4122" w:rsidRPr="000D4122">
        <w:rPr>
          <w:lang w:val="en-US"/>
        </w:rPr>
        <w:t xml:space="preserve"> with civil society, youth, church, and community organizations, as well as the state, commercial sector,</w:t>
      </w:r>
      <w:r w:rsidR="00223BB0">
        <w:rPr>
          <w:lang w:val="en-US"/>
        </w:rPr>
        <w:t>womens rights,</w:t>
      </w:r>
      <w:r w:rsidR="000D4122" w:rsidRPr="000D4122">
        <w:rPr>
          <w:lang w:val="en-US"/>
        </w:rPr>
        <w:t xml:space="preserve"> foundations, and non-profits. </w:t>
      </w:r>
      <w:r w:rsidR="002D1A63">
        <w:rPr>
          <w:lang w:val="en-US"/>
        </w:rPr>
        <w:t xml:space="preserve">For them is very importante </w:t>
      </w:r>
      <w:r w:rsidR="000D4122" w:rsidRPr="000D4122">
        <w:rPr>
          <w:lang w:val="en-US"/>
        </w:rPr>
        <w:t xml:space="preserve">also </w:t>
      </w:r>
      <w:r w:rsidR="001A71C7">
        <w:rPr>
          <w:lang w:val="en-US"/>
        </w:rPr>
        <w:t xml:space="preserve">to </w:t>
      </w:r>
      <w:r w:rsidR="000D4122" w:rsidRPr="000D4122">
        <w:rPr>
          <w:lang w:val="en-US"/>
        </w:rPr>
        <w:t xml:space="preserve">collaborate with organizations and movements with whom </w:t>
      </w:r>
      <w:r w:rsidR="001A71C7">
        <w:rPr>
          <w:lang w:val="en-US"/>
        </w:rPr>
        <w:t>they</w:t>
      </w:r>
      <w:r w:rsidR="000D4122" w:rsidRPr="000D4122">
        <w:rPr>
          <w:lang w:val="en-US"/>
        </w:rPr>
        <w:t xml:space="preserve"> have a same goal</w:t>
      </w:r>
      <w:r w:rsidR="001A71C7">
        <w:rPr>
          <w:lang w:val="en-US"/>
        </w:rPr>
        <w:t>s and targets</w:t>
      </w:r>
      <w:r w:rsidR="000D4122" w:rsidRPr="000D4122">
        <w:rPr>
          <w:lang w:val="en-US"/>
        </w:rPr>
        <w:t xml:space="preserve">. Relationships between partners are built on mutual respect for each other's contributions. They are guided by a common vision and set of ideals. </w:t>
      </w:r>
      <w:r w:rsidR="001A71C7">
        <w:rPr>
          <w:lang w:val="en-US"/>
        </w:rPr>
        <w:t>Oper</w:t>
      </w:r>
      <w:r w:rsidR="009F52E8">
        <w:rPr>
          <w:lang w:val="en-US"/>
        </w:rPr>
        <w:t>ating</w:t>
      </w:r>
      <w:r w:rsidR="000D4122" w:rsidRPr="000D4122">
        <w:rPr>
          <w:lang w:val="en-US"/>
        </w:rPr>
        <w:t xml:space="preserve"> on the premise that each partner works autonomously and independently, with clearly defined tasks and duties. </w:t>
      </w:r>
      <w:r w:rsidR="0021221E">
        <w:rPr>
          <w:lang w:val="en-US"/>
        </w:rPr>
        <w:t>The organization</w:t>
      </w:r>
      <w:r w:rsidR="000D4122" w:rsidRPr="000D4122">
        <w:rPr>
          <w:lang w:val="en-US"/>
        </w:rPr>
        <w:t xml:space="preserve"> pledge to work together </w:t>
      </w:r>
      <w:r w:rsidR="0021221E">
        <w:rPr>
          <w:lang w:val="en-US"/>
        </w:rPr>
        <w:t xml:space="preserve">with its partners </w:t>
      </w:r>
      <w:r w:rsidR="000D4122" w:rsidRPr="000D4122">
        <w:rPr>
          <w:lang w:val="en-US"/>
        </w:rPr>
        <w:t>to learn and grow.</w:t>
      </w:r>
      <w:sdt>
        <w:sdtPr>
          <w:rPr>
            <w:lang w:val="en-US"/>
          </w:rPr>
          <w:id w:val="-1708329949"/>
          <w:citation/>
        </w:sdtPr>
        <w:sdtContent>
          <w:r w:rsidR="0021221E">
            <w:rPr>
              <w:lang w:val="en-US"/>
            </w:rPr>
            <w:fldChar w:fldCharType="begin"/>
          </w:r>
          <w:r w:rsidR="0021221E">
            <w:rPr>
              <w:lang w:val="en-US"/>
            </w:rPr>
            <w:instrText xml:space="preserve"> CITATION Oxf22 \l 1033 </w:instrText>
          </w:r>
          <w:r w:rsidR="0021221E">
            <w:rPr>
              <w:lang w:val="en-US"/>
            </w:rPr>
            <w:fldChar w:fldCharType="separate"/>
          </w:r>
          <w:r w:rsidR="0021221E">
            <w:rPr>
              <w:noProof/>
              <w:lang w:val="en-US"/>
            </w:rPr>
            <w:t xml:space="preserve"> (Oxfam GB leading UK charity fighting global poverty, 2022)</w:t>
          </w:r>
          <w:r w:rsidR="0021221E">
            <w:rPr>
              <w:lang w:val="en-US"/>
            </w:rPr>
            <w:fldChar w:fldCharType="end"/>
          </w:r>
        </w:sdtContent>
      </w:sdt>
    </w:p>
    <w:p w14:paraId="2E83B7FC" w14:textId="0E361372" w:rsidR="006A7DA7" w:rsidRDefault="006A7DA7" w:rsidP="006A7DA7">
      <w:pPr>
        <w:rPr>
          <w:lang w:val="en-US"/>
        </w:rPr>
      </w:pPr>
    </w:p>
    <w:p w14:paraId="4B94A82C" w14:textId="21047CD3" w:rsidR="006A7DA7" w:rsidRDefault="006A7DA7" w:rsidP="006A7DA7">
      <w:pPr>
        <w:rPr>
          <w:lang w:val="en-US"/>
        </w:rPr>
      </w:pPr>
    </w:p>
    <w:p w14:paraId="44356027" w14:textId="3C182122" w:rsidR="006A7DA7" w:rsidRDefault="0000685B" w:rsidP="0000685B">
      <w:pPr>
        <w:pStyle w:val="Heading2"/>
        <w:rPr>
          <w:lang w:val="en-US"/>
        </w:rPr>
      </w:pPr>
      <w:bookmarkStart w:id="4" w:name="_Toc92922538"/>
      <w:r>
        <w:rPr>
          <w:lang w:val="en-US"/>
        </w:rPr>
        <w:t>Why Community development is important and what it means?</w:t>
      </w:r>
      <w:bookmarkEnd w:id="4"/>
    </w:p>
    <w:p w14:paraId="04BBF69D" w14:textId="39F08FAC" w:rsidR="0000685B" w:rsidRDefault="0000685B" w:rsidP="0000685B">
      <w:pPr>
        <w:rPr>
          <w:lang w:val="en-US"/>
        </w:rPr>
      </w:pPr>
    </w:p>
    <w:p w14:paraId="7BAA1672" w14:textId="38017ACF" w:rsidR="00306834" w:rsidRPr="0004753B" w:rsidRDefault="00306834" w:rsidP="0037047B">
      <w:pPr>
        <w:shd w:val="clear" w:color="auto" w:fill="FFFFFF"/>
        <w:spacing w:after="225" w:line="240" w:lineRule="auto"/>
        <w:rPr>
          <w:rFonts w:ascii="Arial" w:hAnsi="Arial" w:cs="Arial"/>
          <w:color w:val="000000"/>
          <w:shd w:val="clear" w:color="auto" w:fill="FFFFFF"/>
          <w:lang w:val="en-US"/>
        </w:rPr>
      </w:pPr>
      <w:r w:rsidRPr="00CD173E">
        <w:rPr>
          <w:rFonts w:ascii="Arial" w:hAnsi="Arial" w:cs="Arial"/>
          <w:color w:val="000000"/>
          <w:shd w:val="clear" w:color="auto" w:fill="FFFFFF"/>
        </w:rPr>
        <w:t>Community development has grown more professionalized, yet it still has a strong activist foundation and a civil society orientation. Community development has been co-opted as a form of community participation and empowerment in the United Kingdom, resulting in a complex balancing act between governmental agenda and community interests. It has underlined the need of community practitioners, who operate at the interface between statutory bodies and people, in ensuring that service users are involved in decision-making and co-production of agreed-upon results, such as better community safety or economic development.</w:t>
      </w:r>
      <w:r w:rsidR="0037047B">
        <w:rPr>
          <w:rFonts w:ascii="Arial" w:hAnsi="Arial" w:cs="Arial"/>
          <w:color w:val="000000"/>
          <w:shd w:val="clear" w:color="auto" w:fill="FFFFFF"/>
          <w:lang w:val="en-US"/>
        </w:rPr>
        <w:t xml:space="preserve"> </w:t>
      </w:r>
      <w:r w:rsidRPr="00CD173E">
        <w:rPr>
          <w:rFonts w:ascii="Arial" w:eastAsia="Times New Roman" w:hAnsi="Arial" w:cs="Arial"/>
          <w:color w:val="000000"/>
          <w:lang w:eastAsia="bg-BG"/>
        </w:rPr>
        <w:t>Community development is defined as "a method of improving civil society by prioritizing the activities and viewpoints of communities in the creation of social, economic, and environmental policies"</w:t>
      </w:r>
      <w:r w:rsidR="0037047B">
        <w:rPr>
          <w:rFonts w:ascii="Arial" w:eastAsia="Times New Roman" w:hAnsi="Arial" w:cs="Arial"/>
          <w:color w:val="000000"/>
          <w:lang w:val="en-US" w:eastAsia="bg-BG"/>
        </w:rPr>
        <w:t>.</w:t>
      </w:r>
      <w:r w:rsidRPr="00CD173E">
        <w:rPr>
          <w:rFonts w:ascii="Arial" w:eastAsia="Times New Roman" w:hAnsi="Arial" w:cs="Arial"/>
          <w:color w:val="000000"/>
          <w:lang w:eastAsia="bg-BG"/>
        </w:rPr>
        <w:t xml:space="preserve"> It improves people's ability to participate as active citizens by empowering them to form their own clubs, organizations, and networks to engage in discourse [and] plays a critical role in developing the autonomous voice of disadvantaged and vulnerable groups in order to sustain active democratic life.</w:t>
      </w:r>
      <w:r w:rsidR="0037047B">
        <w:rPr>
          <w:rFonts w:ascii="Arial" w:eastAsia="Times New Roman" w:hAnsi="Arial" w:cs="Arial"/>
          <w:color w:val="000000"/>
          <w:lang w:val="en-US" w:eastAsia="bg-BG"/>
        </w:rPr>
        <w:t xml:space="preserve"> </w:t>
      </w:r>
      <w:r w:rsidRPr="00CD173E">
        <w:rPr>
          <w:rFonts w:ascii="Arial" w:eastAsia="Times New Roman" w:hAnsi="Arial" w:cs="Arial"/>
          <w:color w:val="000000"/>
          <w:shd w:val="clear" w:color="auto" w:fill="FFFFFF"/>
          <w:lang w:eastAsia="bg-BG"/>
        </w:rPr>
        <w:t>In the United Kingdom, community development has tended to emphasize a more wide approach to building community capacity and addressing bigger concerns of equity and social justice. Processes and values are valued above everything else, as seen by a focus on working with people rather than for or on behalf of them. Community development's present position within government policy and programs, which is largely focused on community empowerment, health, and cohesion, is a continuation of previous efforts to foster involvement and cooperation in public decision-making and service delivery</w:t>
      </w:r>
      <w:sdt>
        <w:sdtPr>
          <w:rPr>
            <w:rFonts w:ascii="Arial" w:eastAsia="Times New Roman" w:hAnsi="Arial" w:cs="Arial"/>
            <w:color w:val="000000"/>
            <w:shd w:val="clear" w:color="auto" w:fill="FFFFFF"/>
            <w:lang w:eastAsia="bg-BG"/>
          </w:rPr>
          <w:id w:val="250633816"/>
          <w:citation/>
        </w:sdtPr>
        <w:sdtContent>
          <w:r w:rsidR="0035517B">
            <w:rPr>
              <w:rFonts w:ascii="Arial" w:eastAsia="Times New Roman" w:hAnsi="Arial" w:cs="Arial"/>
              <w:color w:val="000000"/>
              <w:shd w:val="clear" w:color="auto" w:fill="FFFFFF"/>
              <w:lang w:eastAsia="bg-BG"/>
            </w:rPr>
            <w:fldChar w:fldCharType="begin"/>
          </w:r>
          <w:r w:rsidR="0035517B">
            <w:rPr>
              <w:rFonts w:ascii="Arial" w:eastAsia="Times New Roman" w:hAnsi="Arial" w:cs="Arial"/>
              <w:color w:val="000000"/>
              <w:shd w:val="clear" w:color="auto" w:fill="FFFFFF"/>
              <w:lang w:val="en-US" w:eastAsia="bg-BG"/>
            </w:rPr>
            <w:instrText xml:space="preserve"> CITATION Gil09 \l 1033 </w:instrText>
          </w:r>
          <w:r w:rsidR="0035517B">
            <w:rPr>
              <w:rFonts w:ascii="Arial" w:eastAsia="Times New Roman" w:hAnsi="Arial" w:cs="Arial"/>
              <w:color w:val="000000"/>
              <w:shd w:val="clear" w:color="auto" w:fill="FFFFFF"/>
              <w:lang w:eastAsia="bg-BG"/>
            </w:rPr>
            <w:fldChar w:fldCharType="separate"/>
          </w:r>
          <w:r w:rsidR="0035517B">
            <w:rPr>
              <w:rFonts w:ascii="Arial" w:eastAsia="Times New Roman" w:hAnsi="Arial" w:cs="Arial"/>
              <w:noProof/>
              <w:color w:val="000000"/>
              <w:shd w:val="clear" w:color="auto" w:fill="FFFFFF"/>
              <w:lang w:val="en-US" w:eastAsia="bg-BG"/>
            </w:rPr>
            <w:t xml:space="preserve"> </w:t>
          </w:r>
          <w:r w:rsidR="0035517B" w:rsidRPr="0035517B">
            <w:rPr>
              <w:rFonts w:ascii="Arial" w:eastAsia="Times New Roman" w:hAnsi="Arial" w:cs="Arial"/>
              <w:noProof/>
              <w:color w:val="000000"/>
              <w:shd w:val="clear" w:color="auto" w:fill="FFFFFF"/>
              <w:lang w:val="en-US" w:eastAsia="bg-BG"/>
            </w:rPr>
            <w:t>(Gilchrist, 2009)</w:t>
          </w:r>
          <w:r w:rsidR="0035517B">
            <w:rPr>
              <w:rFonts w:ascii="Arial" w:eastAsia="Times New Roman" w:hAnsi="Arial" w:cs="Arial"/>
              <w:color w:val="000000"/>
              <w:shd w:val="clear" w:color="auto" w:fill="FFFFFF"/>
              <w:lang w:eastAsia="bg-BG"/>
            </w:rPr>
            <w:fldChar w:fldCharType="end"/>
          </w:r>
        </w:sdtContent>
      </w:sdt>
      <w:r w:rsidR="0004753B">
        <w:rPr>
          <w:rFonts w:ascii="Arial" w:eastAsia="Times New Roman" w:hAnsi="Arial" w:cs="Arial"/>
          <w:color w:val="000000"/>
          <w:shd w:val="clear" w:color="auto" w:fill="FFFFFF"/>
          <w:lang w:val="en-US" w:eastAsia="bg-BG"/>
        </w:rPr>
        <w:t>.</w:t>
      </w:r>
    </w:p>
    <w:p w14:paraId="4278D928" w14:textId="77777777" w:rsidR="00306834" w:rsidRPr="00CD173E" w:rsidRDefault="00306834" w:rsidP="00E27E85">
      <w:pPr>
        <w:rPr>
          <w:rFonts w:ascii="Arial" w:eastAsia="Times New Roman" w:hAnsi="Arial" w:cs="Arial"/>
          <w:color w:val="000000"/>
          <w:shd w:val="clear" w:color="auto" w:fill="FFFFFF"/>
          <w:lang w:eastAsia="bg-BG"/>
        </w:rPr>
      </w:pPr>
    </w:p>
    <w:p w14:paraId="61F81C98" w14:textId="695F8175" w:rsidR="00A10D71" w:rsidRDefault="0047039C" w:rsidP="0047039C">
      <w:pPr>
        <w:pStyle w:val="Heading2"/>
        <w:rPr>
          <w:rFonts w:eastAsia="Times New Roman"/>
          <w:shd w:val="clear" w:color="auto" w:fill="FFFFFF"/>
          <w:lang w:val="en-US" w:eastAsia="bg-BG"/>
        </w:rPr>
      </w:pPr>
      <w:bookmarkStart w:id="5" w:name="_Toc92922539"/>
      <w:r>
        <w:rPr>
          <w:rFonts w:eastAsia="Times New Roman"/>
          <w:shd w:val="clear" w:color="auto" w:fill="FFFFFF"/>
          <w:lang w:val="en-US" w:eastAsia="bg-BG"/>
        </w:rPr>
        <w:t>Compea</w:t>
      </w:r>
      <w:r w:rsidR="0037579B">
        <w:rPr>
          <w:rFonts w:eastAsia="Times New Roman"/>
          <w:shd w:val="clear" w:color="auto" w:fill="FFFFFF"/>
          <w:lang w:val="en-US" w:eastAsia="bg-BG"/>
        </w:rPr>
        <w:t>ring and differences</w:t>
      </w:r>
      <w:bookmarkEnd w:id="5"/>
    </w:p>
    <w:p w14:paraId="0FF65107" w14:textId="77777777" w:rsidR="0037579B" w:rsidRPr="0037579B" w:rsidRDefault="0037579B" w:rsidP="0037579B">
      <w:pPr>
        <w:rPr>
          <w:lang w:val="en-US" w:eastAsia="bg-BG"/>
        </w:rPr>
      </w:pPr>
    </w:p>
    <w:p w14:paraId="3DE1E44D" w14:textId="2F588833" w:rsidR="00A10D71" w:rsidRPr="00CD173E" w:rsidRDefault="00A10D71" w:rsidP="00E27E85">
      <w:pPr>
        <w:rPr>
          <w:rFonts w:ascii="Arial" w:eastAsia="Times New Roman" w:hAnsi="Arial" w:cs="Arial"/>
          <w:color w:val="000000"/>
          <w:shd w:val="clear" w:color="auto" w:fill="FFFFFF"/>
          <w:lang w:eastAsia="bg-BG"/>
        </w:rPr>
      </w:pPr>
      <w:r w:rsidRPr="00CD173E">
        <w:rPr>
          <w:rFonts w:ascii="Arial" w:eastAsia="Times New Roman" w:hAnsi="Arial" w:cs="Arial"/>
          <w:color w:val="000000"/>
          <w:shd w:val="clear" w:color="auto" w:fill="FFFFFF"/>
          <w:lang w:val="en-GB" w:eastAsia="bg-BG"/>
        </w:rPr>
        <w:t>In order to compare both organisation we have to clarify some important terms that will help the writing to describe best practices and</w:t>
      </w:r>
      <w:r w:rsidR="00B016C2" w:rsidRPr="00CD173E">
        <w:rPr>
          <w:rFonts w:ascii="Arial" w:eastAsia="Times New Roman" w:hAnsi="Arial" w:cs="Arial"/>
          <w:color w:val="000000"/>
          <w:shd w:val="clear" w:color="auto" w:fill="FFFFFF"/>
          <w:lang w:val="en-GB" w:eastAsia="bg-BG"/>
        </w:rPr>
        <w:t xml:space="preserve"> to be made</w:t>
      </w:r>
      <w:r w:rsidRPr="00CD173E">
        <w:rPr>
          <w:rFonts w:ascii="Arial" w:eastAsia="Times New Roman" w:hAnsi="Arial" w:cs="Arial"/>
          <w:color w:val="000000"/>
          <w:shd w:val="clear" w:color="auto" w:fill="FFFFFF"/>
          <w:lang w:val="en-GB" w:eastAsia="bg-BG"/>
        </w:rPr>
        <w:t xml:space="preserve"> a better community engagement analysis</w:t>
      </w:r>
      <w:r w:rsidR="00B016C2" w:rsidRPr="00CD173E">
        <w:rPr>
          <w:rFonts w:ascii="Arial" w:eastAsia="Times New Roman" w:hAnsi="Arial" w:cs="Arial"/>
          <w:color w:val="000000"/>
          <w:shd w:val="clear" w:color="auto" w:fill="FFFFFF"/>
          <w:lang w:val="en-GB" w:eastAsia="bg-BG"/>
        </w:rPr>
        <w:t xml:space="preserve">. Community engagement by itself means engaging with people, organisations and charities are made to help the vulnerable or helpless people or disabled in any way. Communities often relays on their traditions and culture and by doing so they interact between each other and often the help they provide is </w:t>
      </w:r>
      <w:r w:rsidR="002C14B0" w:rsidRPr="00CD173E">
        <w:rPr>
          <w:rFonts w:ascii="Arial" w:eastAsia="Times New Roman" w:hAnsi="Arial" w:cs="Arial"/>
          <w:color w:val="000000"/>
          <w:shd w:val="clear" w:color="auto" w:fill="FFFFFF"/>
          <w:lang w:val="en-GB" w:eastAsia="bg-BG"/>
        </w:rPr>
        <w:t>voluntarily</w:t>
      </w:r>
      <w:r w:rsidR="00B016C2" w:rsidRPr="00CD173E">
        <w:rPr>
          <w:rFonts w:ascii="Arial" w:eastAsia="Times New Roman" w:hAnsi="Arial" w:cs="Arial"/>
          <w:color w:val="000000"/>
          <w:shd w:val="clear" w:color="auto" w:fill="FFFFFF"/>
          <w:lang w:val="en-GB" w:eastAsia="bg-BG"/>
        </w:rPr>
        <w:t xml:space="preserve"> or </w:t>
      </w:r>
      <w:r w:rsidR="002C14B0" w:rsidRPr="00CD173E">
        <w:rPr>
          <w:rFonts w:ascii="Arial" w:eastAsia="Times New Roman" w:hAnsi="Arial" w:cs="Arial"/>
          <w:color w:val="000000"/>
          <w:shd w:val="clear" w:color="auto" w:fill="FFFFFF"/>
          <w:lang w:val="en-GB" w:eastAsia="bg-BG"/>
        </w:rPr>
        <w:t xml:space="preserve">in exchange in some services or payment. This project includes the practices and the overall work of two organizations Jewish Care and </w:t>
      </w:r>
      <w:r w:rsidR="003D72FF" w:rsidRPr="00CD173E">
        <w:rPr>
          <w:rFonts w:ascii="Arial" w:eastAsia="Times New Roman" w:hAnsi="Arial" w:cs="Arial"/>
          <w:color w:val="000000"/>
          <w:shd w:val="clear" w:color="auto" w:fill="FFFFFF"/>
          <w:lang w:val="en-GB" w:eastAsia="bg-BG"/>
        </w:rPr>
        <w:t>Oxfam,</w:t>
      </w:r>
      <w:r w:rsidR="002C14B0" w:rsidRPr="00CD173E">
        <w:rPr>
          <w:rFonts w:ascii="Arial" w:eastAsia="Times New Roman" w:hAnsi="Arial" w:cs="Arial"/>
          <w:color w:val="000000"/>
          <w:shd w:val="clear" w:color="auto" w:fill="FFFFFF"/>
          <w:lang w:val="en-GB" w:eastAsia="bg-BG"/>
        </w:rPr>
        <w:t xml:space="preserve"> they are both UK based organisations</w:t>
      </w:r>
      <w:r w:rsidR="002A7675" w:rsidRPr="00CD173E">
        <w:rPr>
          <w:rFonts w:ascii="Arial" w:eastAsia="Times New Roman" w:hAnsi="Arial" w:cs="Arial"/>
          <w:color w:val="000000"/>
          <w:shd w:val="clear" w:color="auto" w:fill="FFFFFF"/>
          <w:lang w:eastAsia="bg-BG"/>
        </w:rPr>
        <w:t>.</w:t>
      </w:r>
    </w:p>
    <w:p w14:paraId="5CB98331" w14:textId="59A65069" w:rsidR="002A7675" w:rsidRPr="00CD173E" w:rsidRDefault="002A7675" w:rsidP="002A7675">
      <w:pPr>
        <w:rPr>
          <w:rFonts w:ascii="Arial" w:eastAsia="Times New Roman" w:hAnsi="Arial" w:cs="Arial"/>
          <w:color w:val="000000"/>
          <w:shd w:val="clear" w:color="auto" w:fill="FFFFFF"/>
          <w:lang w:val="en-GB" w:eastAsia="bg-BG"/>
        </w:rPr>
      </w:pPr>
      <w:r w:rsidRPr="00CD173E">
        <w:rPr>
          <w:rFonts w:ascii="Arial" w:eastAsia="Times New Roman" w:hAnsi="Arial" w:cs="Arial"/>
          <w:color w:val="000000"/>
          <w:shd w:val="clear" w:color="auto" w:fill="FFFFFF"/>
          <w:lang w:val="en-GB" w:eastAsia="bg-BG"/>
        </w:rPr>
        <w:t xml:space="preserve">If we look solely by </w:t>
      </w:r>
      <w:r w:rsidR="003D72FF" w:rsidRPr="00CD173E">
        <w:rPr>
          <w:rFonts w:ascii="Arial" w:eastAsia="Times New Roman" w:hAnsi="Arial" w:cs="Arial"/>
          <w:color w:val="000000"/>
          <w:shd w:val="clear" w:color="auto" w:fill="FFFFFF"/>
          <w:lang w:val="en-GB" w:eastAsia="bg-BG"/>
        </w:rPr>
        <w:t>themselves,</w:t>
      </w:r>
      <w:r w:rsidRPr="00CD173E">
        <w:rPr>
          <w:rFonts w:ascii="Arial" w:eastAsia="Times New Roman" w:hAnsi="Arial" w:cs="Arial"/>
          <w:color w:val="000000"/>
          <w:shd w:val="clear" w:color="auto" w:fill="FFFFFF"/>
          <w:lang w:val="en-GB" w:eastAsia="bg-BG"/>
        </w:rPr>
        <w:t xml:space="preserve"> they differ in their function </w:t>
      </w:r>
      <w:r w:rsidRPr="00CD173E">
        <w:rPr>
          <w:rFonts w:ascii="Arial" w:eastAsia="Times New Roman" w:hAnsi="Arial" w:cs="Arial"/>
          <w:color w:val="000000"/>
          <w:shd w:val="clear" w:color="auto" w:fill="FFFFFF"/>
          <w:lang w:val="en-GB" w:eastAsia="bg-BG"/>
        </w:rPr>
        <w:t xml:space="preserve">and the particular reason </w:t>
      </w:r>
      <w:r w:rsidR="00A070EE" w:rsidRPr="00CD173E">
        <w:rPr>
          <w:rFonts w:ascii="Arial" w:eastAsia="Times New Roman" w:hAnsi="Arial" w:cs="Arial"/>
          <w:color w:val="000000"/>
          <w:shd w:val="clear" w:color="auto" w:fill="FFFFFF"/>
          <w:lang w:val="en-GB" w:eastAsia="bg-BG"/>
        </w:rPr>
        <w:t>for those differences are that</w:t>
      </w:r>
      <w:r w:rsidRPr="00CD173E">
        <w:rPr>
          <w:rFonts w:ascii="Arial" w:eastAsia="Times New Roman" w:hAnsi="Arial" w:cs="Arial"/>
          <w:color w:val="000000"/>
          <w:shd w:val="clear" w:color="auto" w:fill="FFFFFF"/>
          <w:lang w:val="en-GB" w:eastAsia="bg-BG"/>
        </w:rPr>
        <w:t xml:space="preserve"> Jewish Care is a</w:t>
      </w:r>
      <w:r w:rsidR="00A070EE" w:rsidRPr="00CD173E">
        <w:rPr>
          <w:rFonts w:ascii="Arial" w:eastAsia="Times New Roman" w:hAnsi="Arial" w:cs="Arial"/>
          <w:color w:val="000000"/>
          <w:shd w:val="clear" w:color="auto" w:fill="FFFFFF"/>
          <w:lang w:val="en-GB" w:eastAsia="bg-BG"/>
        </w:rPr>
        <w:t xml:space="preserve"> organization</w:t>
      </w:r>
      <w:r w:rsidRPr="00CD173E">
        <w:rPr>
          <w:rFonts w:ascii="Arial" w:eastAsia="Times New Roman" w:hAnsi="Arial" w:cs="Arial"/>
          <w:color w:val="000000"/>
          <w:shd w:val="clear" w:color="auto" w:fill="FFFFFF"/>
          <w:lang w:val="en-GB" w:eastAsia="bg-BG"/>
        </w:rPr>
        <w:t xml:space="preserve"> representative of Jewish society and </w:t>
      </w:r>
      <w:r w:rsidR="00A070EE" w:rsidRPr="00CD173E">
        <w:rPr>
          <w:rFonts w:ascii="Arial" w:eastAsia="Times New Roman" w:hAnsi="Arial" w:cs="Arial"/>
          <w:color w:val="000000"/>
          <w:shd w:val="clear" w:color="auto" w:fill="FFFFFF"/>
          <w:lang w:val="en-GB" w:eastAsia="bg-BG"/>
        </w:rPr>
        <w:t xml:space="preserve">usually </w:t>
      </w:r>
      <w:r w:rsidRPr="00CD173E">
        <w:rPr>
          <w:rFonts w:ascii="Arial" w:eastAsia="Times New Roman" w:hAnsi="Arial" w:cs="Arial"/>
          <w:color w:val="000000"/>
          <w:shd w:val="clear" w:color="auto" w:fill="FFFFFF"/>
          <w:lang w:val="en-GB" w:eastAsia="bg-BG"/>
        </w:rPr>
        <w:t xml:space="preserve">deals with the needs and requirements of the Jewish community and is not so widespread </w:t>
      </w:r>
      <w:r w:rsidR="00A070EE" w:rsidRPr="00CD173E">
        <w:rPr>
          <w:rFonts w:ascii="Arial" w:eastAsia="Times New Roman" w:hAnsi="Arial" w:cs="Arial"/>
          <w:color w:val="000000"/>
          <w:shd w:val="clear" w:color="auto" w:fill="FFFFFF"/>
          <w:lang w:val="en-GB" w:eastAsia="bg-BG"/>
        </w:rPr>
        <w:t xml:space="preserve">as </w:t>
      </w:r>
      <w:r w:rsidRPr="00CD173E">
        <w:rPr>
          <w:rFonts w:ascii="Arial" w:eastAsia="Times New Roman" w:hAnsi="Arial" w:cs="Arial"/>
          <w:color w:val="000000"/>
          <w:shd w:val="clear" w:color="auto" w:fill="FFFFFF"/>
          <w:lang w:val="en-GB" w:eastAsia="bg-BG"/>
        </w:rPr>
        <w:t xml:space="preserve">size </w:t>
      </w:r>
      <w:r w:rsidR="00A070EE" w:rsidRPr="00CD173E">
        <w:rPr>
          <w:rFonts w:ascii="Arial" w:eastAsia="Times New Roman" w:hAnsi="Arial" w:cs="Arial"/>
          <w:color w:val="000000"/>
          <w:shd w:val="clear" w:color="auto" w:fill="FFFFFF"/>
          <w:lang w:val="en-GB" w:eastAsia="bg-BG"/>
        </w:rPr>
        <w:t>and popularity in that sense compare to</w:t>
      </w:r>
      <w:r w:rsidRPr="00CD173E">
        <w:rPr>
          <w:rFonts w:ascii="Arial" w:eastAsia="Times New Roman" w:hAnsi="Arial" w:cs="Arial"/>
          <w:color w:val="000000"/>
          <w:shd w:val="clear" w:color="auto" w:fill="FFFFFF"/>
          <w:lang w:val="en-GB" w:eastAsia="bg-BG"/>
        </w:rPr>
        <w:t xml:space="preserve"> </w:t>
      </w:r>
      <w:r w:rsidR="00A070EE" w:rsidRPr="00CD173E">
        <w:rPr>
          <w:rFonts w:ascii="Arial" w:eastAsia="Times New Roman" w:hAnsi="Arial" w:cs="Arial"/>
          <w:color w:val="000000"/>
          <w:shd w:val="clear" w:color="auto" w:fill="FFFFFF"/>
          <w:lang w:val="en-GB" w:eastAsia="bg-BG"/>
        </w:rPr>
        <w:t>Oxfam.</w:t>
      </w:r>
      <w:r w:rsidRPr="00CD173E">
        <w:rPr>
          <w:rFonts w:ascii="Arial" w:eastAsia="Times New Roman" w:hAnsi="Arial" w:cs="Arial"/>
          <w:color w:val="000000"/>
          <w:shd w:val="clear" w:color="auto" w:fill="FFFFFF"/>
          <w:lang w:val="en-GB" w:eastAsia="bg-BG"/>
        </w:rPr>
        <w:t xml:space="preserve"> </w:t>
      </w:r>
      <w:r w:rsidR="00A070EE" w:rsidRPr="00CD173E">
        <w:rPr>
          <w:rFonts w:ascii="Arial" w:eastAsia="Times New Roman" w:hAnsi="Arial" w:cs="Arial"/>
          <w:color w:val="000000"/>
          <w:shd w:val="clear" w:color="auto" w:fill="FFFFFF"/>
          <w:lang w:val="en-GB" w:eastAsia="bg-BG"/>
        </w:rPr>
        <w:t>R</w:t>
      </w:r>
      <w:r w:rsidRPr="00CD173E">
        <w:rPr>
          <w:rFonts w:ascii="Arial" w:eastAsia="Times New Roman" w:hAnsi="Arial" w:cs="Arial"/>
          <w:color w:val="000000"/>
          <w:shd w:val="clear" w:color="auto" w:fill="FFFFFF"/>
          <w:lang w:val="en-GB" w:eastAsia="bg-BG"/>
        </w:rPr>
        <w:t>ather it operates on only local level more specifically in London and the surrounding area</w:t>
      </w:r>
      <w:r w:rsidR="00A070EE" w:rsidRPr="00CD173E">
        <w:rPr>
          <w:rFonts w:ascii="Arial" w:eastAsia="Times New Roman" w:hAnsi="Arial" w:cs="Arial"/>
          <w:color w:val="000000"/>
          <w:shd w:val="clear" w:color="auto" w:fill="FFFFFF"/>
          <w:lang w:val="en-GB" w:eastAsia="bg-BG"/>
        </w:rPr>
        <w:t>s.W</w:t>
      </w:r>
      <w:r w:rsidRPr="00CD173E">
        <w:rPr>
          <w:rFonts w:ascii="Arial" w:eastAsia="Times New Roman" w:hAnsi="Arial" w:cs="Arial"/>
          <w:color w:val="000000"/>
          <w:shd w:val="clear" w:color="auto" w:fill="FFFFFF"/>
          <w:lang w:val="en-GB" w:eastAsia="bg-BG"/>
        </w:rPr>
        <w:t>hile oxfam is more focused on more global issues and in particular the fight against poverty and life on the brink of survival</w:t>
      </w:r>
      <w:r w:rsidR="00A070EE" w:rsidRPr="00CD173E">
        <w:rPr>
          <w:rFonts w:ascii="Arial" w:eastAsia="Times New Roman" w:hAnsi="Arial" w:cs="Arial"/>
          <w:color w:val="000000"/>
          <w:shd w:val="clear" w:color="auto" w:fill="FFFFFF"/>
          <w:lang w:val="en-GB" w:eastAsia="bg-BG"/>
        </w:rPr>
        <w:t xml:space="preserve"> and in that sense they have more</w:t>
      </w:r>
      <w:r w:rsidR="003D72FF" w:rsidRPr="00CD173E">
        <w:rPr>
          <w:rFonts w:ascii="Arial" w:eastAsia="Times New Roman" w:hAnsi="Arial" w:cs="Arial"/>
          <w:color w:val="000000"/>
          <w:shd w:val="clear" w:color="auto" w:fill="FFFFFF"/>
          <w:lang w:val="en-GB" w:eastAsia="bg-BG"/>
        </w:rPr>
        <w:t xml:space="preserve"> magnitude when it comes to projects or cause they are working or operating on.</w:t>
      </w:r>
    </w:p>
    <w:p w14:paraId="5C67BC9C" w14:textId="758287CE" w:rsidR="000964E1" w:rsidRDefault="0047039C" w:rsidP="0047039C">
      <w:pPr>
        <w:pStyle w:val="Heading2"/>
        <w:rPr>
          <w:rFonts w:eastAsia="Times New Roman"/>
          <w:shd w:val="clear" w:color="auto" w:fill="FFFFFF"/>
          <w:lang w:val="en-GB" w:eastAsia="bg-BG"/>
        </w:rPr>
      </w:pPr>
      <w:bookmarkStart w:id="6" w:name="_Toc92922540"/>
      <w:r>
        <w:rPr>
          <w:rFonts w:eastAsia="Times New Roman"/>
          <w:shd w:val="clear" w:color="auto" w:fill="FFFFFF"/>
          <w:lang w:val="en-GB" w:eastAsia="bg-BG"/>
        </w:rPr>
        <w:t>Networks and structure</w:t>
      </w:r>
      <w:bookmarkEnd w:id="6"/>
    </w:p>
    <w:p w14:paraId="5F63EE10" w14:textId="2BA0E41F" w:rsidR="0047039C" w:rsidRDefault="0047039C" w:rsidP="0047039C">
      <w:pPr>
        <w:rPr>
          <w:lang w:val="en-GB" w:eastAsia="bg-BG"/>
        </w:rPr>
      </w:pPr>
    </w:p>
    <w:p w14:paraId="565C3D85" w14:textId="77777777" w:rsidR="0047039C" w:rsidRPr="0047039C" w:rsidRDefault="0047039C" w:rsidP="0047039C">
      <w:pPr>
        <w:rPr>
          <w:lang w:val="en-GB" w:eastAsia="bg-BG"/>
        </w:rPr>
      </w:pPr>
    </w:p>
    <w:p w14:paraId="783CD598" w14:textId="77D4E954" w:rsidR="004B4BE6" w:rsidRDefault="00306834" w:rsidP="00E27E85">
      <w:pPr>
        <w:rPr>
          <w:rFonts w:ascii="Arial" w:hAnsi="Arial" w:cs="Arial"/>
          <w:color w:val="000000"/>
          <w:shd w:val="clear" w:color="auto" w:fill="FFFFFF"/>
          <w:lang w:val="en-GB"/>
        </w:rPr>
      </w:pPr>
      <w:r w:rsidRPr="00CD173E">
        <w:rPr>
          <w:rFonts w:ascii="Arial" w:hAnsi="Arial" w:cs="Arial"/>
          <w:color w:val="000000"/>
          <w:shd w:val="clear" w:color="auto" w:fill="FFFFFF"/>
        </w:rPr>
        <w:lastRenderedPageBreak/>
        <w:t>In complex, chaotic contexts, networks are portrayed as an effective way of organization. They are crucial in the formation of effective coalitions and partnerships. Networks can be categorized as 'organic', meaning they are perpetuated naturally as a consequence of interactions between members, or 'engineered,' meaning they were designed and developed by an external agency for a specific reason. When it comes to assisting communities in developing their own ideas and infrastructure, knowing how networks interact inside and across organizations is critical. Many non-profit organizations and community groups form in response to a perceived need in their own areas.</w:t>
      </w:r>
      <w:r w:rsidR="00A01BDA" w:rsidRPr="00CD173E">
        <w:rPr>
          <w:rFonts w:ascii="Arial" w:hAnsi="Arial" w:cs="Arial"/>
          <w:color w:val="000000"/>
          <w:shd w:val="clear" w:color="auto" w:fill="FFFFFF"/>
          <w:lang w:val="en-GB"/>
        </w:rPr>
        <w:t xml:space="preserve">Networks are important because of the fact without them one organisation could not work smoothly and organized and the bigger problems comes from not managing the work properly between the staff members at the certain </w:t>
      </w:r>
      <w:r w:rsidR="00CE41F4" w:rsidRPr="00CD173E">
        <w:rPr>
          <w:rFonts w:ascii="Arial" w:hAnsi="Arial" w:cs="Arial"/>
          <w:color w:val="000000"/>
          <w:shd w:val="clear" w:color="auto" w:fill="FFFFFF"/>
          <w:lang w:val="en-GB"/>
        </w:rPr>
        <w:t>event, cause</w:t>
      </w:r>
      <w:r w:rsidR="00A01BDA" w:rsidRPr="00CD173E">
        <w:rPr>
          <w:rFonts w:ascii="Arial" w:hAnsi="Arial" w:cs="Arial"/>
          <w:color w:val="000000"/>
          <w:shd w:val="clear" w:color="auto" w:fill="FFFFFF"/>
          <w:lang w:val="en-GB"/>
        </w:rPr>
        <w:t xml:space="preserve"> or between its volunteers. And the question Why? still rises, and the reas</w:t>
      </w:r>
      <w:r w:rsidR="00CE41F4" w:rsidRPr="00CD173E">
        <w:rPr>
          <w:rFonts w:ascii="Arial" w:hAnsi="Arial" w:cs="Arial"/>
          <w:color w:val="000000"/>
          <w:shd w:val="clear" w:color="auto" w:fill="FFFFFF"/>
          <w:lang w:val="en-GB"/>
        </w:rPr>
        <w:t>on behind this is without a properly build network neither the management will be distributed to the staff members neither the people in need would receive the right treatments</w:t>
      </w:r>
      <w:r w:rsidR="0098373E">
        <w:rPr>
          <w:rFonts w:ascii="Arial" w:hAnsi="Arial" w:cs="Arial"/>
          <w:color w:val="000000"/>
          <w:shd w:val="clear" w:color="auto" w:fill="FFFFFF"/>
          <w:lang w:val="en-GB"/>
        </w:rPr>
        <w:t>.</w:t>
      </w:r>
      <w:r w:rsidR="005E20F9" w:rsidRPr="005E20F9">
        <w:t xml:space="preserve"> </w:t>
      </w:r>
      <w:r w:rsidR="005E20F9" w:rsidRPr="005E20F9">
        <w:rPr>
          <w:rFonts w:ascii="Arial" w:hAnsi="Arial" w:cs="Arial"/>
          <w:color w:val="000000"/>
          <w:shd w:val="clear" w:color="auto" w:fill="FFFFFF"/>
          <w:lang w:val="en-GB"/>
        </w:rPr>
        <w:t>Networks are built on informal interactions rather than official responsibilities, and engagement is often voluntary and participatory. Personal actions, circumstance, and, in rare occasions, pure chance dictate the connections' existence and life. Instead of force or contracts, members' cooperation is based on persuasion and reciprocity. Affiliation mechanisms are frequently absent, and membership is a nebulous concept with continually shifting boundaries and allegiances. Because network links are so shaky, it's tricky to talk about network membership as if it were a distinct category.</w:t>
      </w:r>
      <w:r w:rsidR="005A3FC1">
        <w:rPr>
          <w:rFonts w:ascii="Arial" w:hAnsi="Arial" w:cs="Arial"/>
          <w:color w:val="000000"/>
          <w:shd w:val="clear" w:color="auto" w:fill="FFFFFF"/>
          <w:lang w:val="en-GB"/>
        </w:rPr>
        <w:t xml:space="preserve"> </w:t>
      </w:r>
      <w:r w:rsidR="005A3FC1" w:rsidRPr="005A3FC1">
        <w:rPr>
          <w:rFonts w:ascii="Arial" w:hAnsi="Arial" w:cs="Arial"/>
          <w:color w:val="000000"/>
          <w:shd w:val="clear" w:color="auto" w:fill="FFFFFF"/>
          <w:lang w:val="en-GB"/>
        </w:rPr>
        <w:t>Even though 'affiliation' is often unexpected or unintentional, perhaps 'participant' is a better phrase, expressing the concept that networks are actively established and maintained. The pattern of connections in a network is the most essential and relevant element of it, since it frequently represents an underlying value basis, a shared interest, or simply the geography of overlapping lives</w:t>
      </w:r>
      <w:r w:rsidR="00253905">
        <w:rPr>
          <w:rFonts w:ascii="Arial" w:hAnsi="Arial" w:cs="Arial"/>
          <w:color w:val="000000"/>
          <w:shd w:val="clear" w:color="auto" w:fill="FFFFFF"/>
          <w:lang w:val="en-GB"/>
        </w:rPr>
        <w:t xml:space="preserve">. </w:t>
      </w:r>
      <w:r w:rsidR="00846ED0" w:rsidRPr="00846ED0">
        <w:rPr>
          <w:rFonts w:ascii="Arial" w:hAnsi="Arial" w:cs="Arial"/>
          <w:color w:val="000000"/>
          <w:shd w:val="clear" w:color="auto" w:fill="FFFFFF"/>
          <w:lang w:val="en-GB"/>
        </w:rPr>
        <w:t>Community-led projects that fit perceived needs and real circumstances arise as a result of networking. The ability of a community to act collectively and participate with public decision-making bodies is dependent on the relationships that exist between individuals and organizations. A well-functioning community is alive with a diverse range of groups and activities that are linked by a complex web of organizational ties and personal ties. Because a range of experiences and interests are 'interjacent' within relatively secure contexts, anything may happen when this level of connectedness is attained, and it usually does. Small events have the potential to generate much larger ones in ways that are neither predictable nor controllable</w:t>
      </w:r>
      <w:r w:rsidR="00E33856">
        <w:rPr>
          <w:rFonts w:ascii="Arial" w:hAnsi="Arial" w:cs="Arial"/>
          <w:color w:val="000000"/>
          <w:shd w:val="clear" w:color="auto" w:fill="FFFFFF"/>
          <w:lang w:val="en-GB"/>
        </w:rPr>
        <w:t>.</w:t>
      </w:r>
      <w:r w:rsidR="00E33856" w:rsidRPr="00E33856">
        <w:t xml:space="preserve"> </w:t>
      </w:r>
      <w:r w:rsidR="00E33856" w:rsidRPr="00E33856">
        <w:rPr>
          <w:rFonts w:ascii="Arial" w:hAnsi="Arial" w:cs="Arial"/>
          <w:color w:val="000000"/>
          <w:shd w:val="clear" w:color="auto" w:fill="FFFFFF"/>
          <w:lang w:val="en-GB"/>
        </w:rPr>
        <w:t>Networking helps to boost both community development and service delivery. Critical discourse with coworkers boosts employee morale and knowledge, allowing them to conduct a more focused, reflective analysis of their work. These networks serve as an informal community of practice with some sort of occupational relationship, "an aggregation of persons who come together around mutual engagement in some common effort" that is identified as important to the participants.</w:t>
      </w:r>
      <w:sdt>
        <w:sdtPr>
          <w:rPr>
            <w:rFonts w:ascii="Arial" w:hAnsi="Arial" w:cs="Arial"/>
            <w:color w:val="000000"/>
            <w:shd w:val="clear" w:color="auto" w:fill="FFFFFF"/>
            <w:lang w:val="en-GB"/>
          </w:rPr>
          <w:id w:val="-739014487"/>
          <w:citation/>
        </w:sdtPr>
        <w:sdtContent>
          <w:r w:rsidR="0035517B">
            <w:rPr>
              <w:rFonts w:ascii="Arial" w:hAnsi="Arial" w:cs="Arial"/>
              <w:color w:val="000000"/>
              <w:shd w:val="clear" w:color="auto" w:fill="FFFFFF"/>
              <w:lang w:val="en-GB"/>
            </w:rPr>
            <w:fldChar w:fldCharType="begin"/>
          </w:r>
          <w:r w:rsidR="0035517B">
            <w:rPr>
              <w:rFonts w:ascii="Arial" w:hAnsi="Arial" w:cs="Arial"/>
              <w:color w:val="000000"/>
              <w:shd w:val="clear" w:color="auto" w:fill="FFFFFF"/>
              <w:lang w:val="en-US"/>
            </w:rPr>
            <w:instrText xml:space="preserve"> CITATION Gil09 \l 1033 </w:instrText>
          </w:r>
          <w:r w:rsidR="0035517B">
            <w:rPr>
              <w:rFonts w:ascii="Arial" w:hAnsi="Arial" w:cs="Arial"/>
              <w:color w:val="000000"/>
              <w:shd w:val="clear" w:color="auto" w:fill="FFFFFF"/>
              <w:lang w:val="en-GB"/>
            </w:rPr>
            <w:fldChar w:fldCharType="separate"/>
          </w:r>
          <w:r w:rsidR="0035517B">
            <w:rPr>
              <w:rFonts w:ascii="Arial" w:hAnsi="Arial" w:cs="Arial"/>
              <w:noProof/>
              <w:color w:val="000000"/>
              <w:shd w:val="clear" w:color="auto" w:fill="FFFFFF"/>
              <w:lang w:val="en-US"/>
            </w:rPr>
            <w:t xml:space="preserve"> </w:t>
          </w:r>
          <w:r w:rsidR="0035517B" w:rsidRPr="0035517B">
            <w:rPr>
              <w:rFonts w:ascii="Arial" w:hAnsi="Arial" w:cs="Arial"/>
              <w:noProof/>
              <w:color w:val="000000"/>
              <w:shd w:val="clear" w:color="auto" w:fill="FFFFFF"/>
              <w:lang w:val="en-US"/>
            </w:rPr>
            <w:t>(Gilchrist, 2009)</w:t>
          </w:r>
          <w:r w:rsidR="0035517B">
            <w:rPr>
              <w:rFonts w:ascii="Arial" w:hAnsi="Arial" w:cs="Arial"/>
              <w:color w:val="000000"/>
              <w:shd w:val="clear" w:color="auto" w:fill="FFFFFF"/>
              <w:lang w:val="en-GB"/>
            </w:rPr>
            <w:fldChar w:fldCharType="end"/>
          </w:r>
        </w:sdtContent>
      </w:sdt>
      <w:r w:rsidR="0035517B">
        <w:rPr>
          <w:rFonts w:ascii="Arial" w:hAnsi="Arial" w:cs="Arial"/>
          <w:color w:val="000000"/>
          <w:shd w:val="clear" w:color="auto" w:fill="FFFFFF"/>
          <w:lang w:val="en-GB"/>
        </w:rPr>
        <w:t>.</w:t>
      </w:r>
    </w:p>
    <w:p w14:paraId="4A229BCC" w14:textId="35B1E929" w:rsidR="00282F35" w:rsidRPr="004B4BE6" w:rsidRDefault="00253905" w:rsidP="00E27E85">
      <w:pPr>
        <w:rPr>
          <w:rFonts w:ascii="Arial" w:hAnsi="Arial" w:cs="Arial"/>
          <w:color w:val="000000"/>
          <w:shd w:val="clear" w:color="auto" w:fill="FFFFFF"/>
        </w:rPr>
      </w:pPr>
      <w:r>
        <w:rPr>
          <w:rFonts w:ascii="Arial" w:hAnsi="Arial" w:cs="Arial"/>
          <w:color w:val="000000"/>
          <w:shd w:val="clear" w:color="auto" w:fill="FFFFFF"/>
          <w:lang w:val="en-GB"/>
        </w:rPr>
        <w:t xml:space="preserve"> </w:t>
      </w:r>
      <w:r w:rsidR="00A1152B">
        <w:rPr>
          <w:rFonts w:ascii="Arial" w:hAnsi="Arial" w:cs="Arial"/>
          <w:color w:val="000000"/>
          <w:shd w:val="clear" w:color="auto" w:fill="FFFFFF"/>
          <w:lang w:val="en-GB"/>
        </w:rPr>
        <w:t xml:space="preserve">Those kind of effects could be </w:t>
      </w:r>
      <w:r w:rsidR="007B1BEB">
        <w:rPr>
          <w:rFonts w:ascii="Arial" w:hAnsi="Arial" w:cs="Arial"/>
          <w:color w:val="000000"/>
          <w:shd w:val="clear" w:color="auto" w:fill="FFFFFF"/>
          <w:lang w:val="en-GB"/>
        </w:rPr>
        <w:t>the f</w:t>
      </w:r>
      <w:r w:rsidR="007E695E">
        <w:rPr>
          <w:rFonts w:ascii="Arial" w:hAnsi="Arial" w:cs="Arial"/>
          <w:color w:val="000000"/>
          <w:shd w:val="clear" w:color="auto" w:fill="FFFFFF"/>
          <w:lang w:val="en-GB"/>
        </w:rPr>
        <w:t>ra</w:t>
      </w:r>
      <w:r w:rsidR="007B1BEB">
        <w:rPr>
          <w:rFonts w:ascii="Arial" w:hAnsi="Arial" w:cs="Arial"/>
          <w:color w:val="000000"/>
          <w:shd w:val="clear" w:color="auto" w:fill="FFFFFF"/>
          <w:lang w:val="en-GB"/>
        </w:rPr>
        <w:t xml:space="preserve">gile causes both charities are taking </w:t>
      </w:r>
      <w:r w:rsidR="002D4AC2">
        <w:rPr>
          <w:rFonts w:ascii="Arial" w:hAnsi="Arial" w:cs="Arial"/>
          <w:color w:val="000000"/>
          <w:shd w:val="clear" w:color="auto" w:fill="FFFFFF"/>
          <w:lang w:val="en-GB"/>
        </w:rPr>
        <w:t xml:space="preserve">for example with people in critical conditions or fast </w:t>
      </w:r>
      <w:r w:rsidR="00CE132F">
        <w:rPr>
          <w:rFonts w:ascii="Arial" w:hAnsi="Arial" w:cs="Arial"/>
          <w:color w:val="000000"/>
          <w:shd w:val="clear" w:color="auto" w:fill="FFFFFF"/>
          <w:lang w:val="en-GB"/>
        </w:rPr>
        <w:t xml:space="preserve">pace environments where </w:t>
      </w:r>
      <w:r w:rsidR="00163556">
        <w:rPr>
          <w:rFonts w:ascii="Arial" w:hAnsi="Arial" w:cs="Arial"/>
          <w:color w:val="000000"/>
          <w:shd w:val="clear" w:color="auto" w:fill="FFFFFF"/>
          <w:lang w:val="en-GB"/>
        </w:rPr>
        <w:t xml:space="preserve">the sense of predictability is very low and </w:t>
      </w:r>
      <w:r w:rsidR="000F6ED1">
        <w:rPr>
          <w:rFonts w:ascii="Arial" w:hAnsi="Arial" w:cs="Arial"/>
          <w:color w:val="000000"/>
          <w:shd w:val="clear" w:color="auto" w:fill="FFFFFF"/>
          <w:lang w:val="en-GB"/>
        </w:rPr>
        <w:t>it could change in any moment.</w:t>
      </w:r>
      <w:r w:rsidR="004B4BE6">
        <w:rPr>
          <w:rFonts w:ascii="Arial" w:hAnsi="Arial" w:cs="Arial"/>
          <w:color w:val="000000"/>
          <w:shd w:val="clear" w:color="auto" w:fill="FFFFFF"/>
          <w:lang w:val="en-US"/>
        </w:rPr>
        <w:t xml:space="preserve"> </w:t>
      </w:r>
      <w:r w:rsidR="00CE41F4" w:rsidRPr="00CD173E">
        <w:rPr>
          <w:rFonts w:ascii="Arial" w:hAnsi="Arial" w:cs="Arial"/>
          <w:color w:val="000000"/>
          <w:shd w:val="clear" w:color="auto" w:fill="FFFFFF"/>
          <w:lang w:val="en-GB"/>
        </w:rPr>
        <w:t>That fact is also important for the stakeholders and the doners because they would like their donations and financi</w:t>
      </w:r>
      <w:r w:rsidR="00255FD9" w:rsidRPr="00CD173E">
        <w:rPr>
          <w:rFonts w:ascii="Arial" w:hAnsi="Arial" w:cs="Arial"/>
          <w:color w:val="000000"/>
          <w:shd w:val="clear" w:color="auto" w:fill="FFFFFF"/>
          <w:lang w:val="en-GB"/>
        </w:rPr>
        <w:t xml:space="preserve">ngs to be monitored and rightfully allocated to the projects or </w:t>
      </w:r>
      <w:r w:rsidR="00C25E98" w:rsidRPr="00CD173E">
        <w:rPr>
          <w:rFonts w:ascii="Arial" w:hAnsi="Arial" w:cs="Arial"/>
          <w:color w:val="000000"/>
          <w:shd w:val="clear" w:color="auto" w:fill="FFFFFF"/>
          <w:lang w:val="en-GB"/>
        </w:rPr>
        <w:t>causes,</w:t>
      </w:r>
      <w:r w:rsidR="00255FD9" w:rsidRPr="00CD173E">
        <w:rPr>
          <w:rFonts w:ascii="Arial" w:hAnsi="Arial" w:cs="Arial"/>
          <w:color w:val="000000"/>
          <w:shd w:val="clear" w:color="auto" w:fill="FFFFFF"/>
          <w:lang w:val="en-GB"/>
        </w:rPr>
        <w:t xml:space="preserve"> they have chosen.</w:t>
      </w:r>
      <w:r w:rsidR="00C25E98" w:rsidRPr="00CD173E">
        <w:rPr>
          <w:rFonts w:ascii="Arial" w:hAnsi="Arial" w:cs="Arial"/>
        </w:rPr>
        <w:t xml:space="preserve"> </w:t>
      </w:r>
      <w:r w:rsidR="00C25E98" w:rsidRPr="00CD173E">
        <w:rPr>
          <w:rFonts w:ascii="Arial" w:hAnsi="Arial" w:cs="Arial"/>
          <w:color w:val="000000"/>
          <w:shd w:val="clear" w:color="auto" w:fill="FFFFFF"/>
          <w:lang w:val="en-GB"/>
        </w:rPr>
        <w:t xml:space="preserve">In a challenging and demanding context, their approach allows them to continue to be there for those in need while also satisfying the community's increasing and changing needs. </w:t>
      </w:r>
      <w:r w:rsidR="00C25E98" w:rsidRPr="00CD173E">
        <w:rPr>
          <w:rFonts w:ascii="Arial" w:hAnsi="Arial" w:cs="Arial"/>
          <w:color w:val="000000"/>
          <w:shd w:val="clear" w:color="auto" w:fill="FFFFFF"/>
          <w:lang w:val="en-GB"/>
        </w:rPr>
        <w:t xml:space="preserve">As previously </w:t>
      </w:r>
      <w:r w:rsidR="00936C29" w:rsidRPr="00CD173E">
        <w:rPr>
          <w:rFonts w:ascii="Arial" w:hAnsi="Arial" w:cs="Arial"/>
          <w:color w:val="000000"/>
          <w:shd w:val="clear" w:color="auto" w:fill="FFFFFF"/>
          <w:lang w:val="en-GB"/>
        </w:rPr>
        <w:t>mentioned,</w:t>
      </w:r>
      <w:r w:rsidR="00C25E98" w:rsidRPr="00CD173E">
        <w:rPr>
          <w:rFonts w:ascii="Arial" w:hAnsi="Arial" w:cs="Arial"/>
          <w:color w:val="000000"/>
          <w:shd w:val="clear" w:color="auto" w:fill="FFFFFF"/>
          <w:lang w:val="en-GB"/>
        </w:rPr>
        <w:t xml:space="preserve"> </w:t>
      </w:r>
      <w:r w:rsidR="00936C29" w:rsidRPr="00CD173E">
        <w:rPr>
          <w:rFonts w:ascii="Arial" w:hAnsi="Arial" w:cs="Arial"/>
          <w:color w:val="000000"/>
          <w:shd w:val="clear" w:color="auto" w:fill="FFFFFF"/>
          <w:lang w:val="en-GB"/>
        </w:rPr>
        <w:t xml:space="preserve">from </w:t>
      </w:r>
      <w:sdt>
        <w:sdtPr>
          <w:rPr>
            <w:rFonts w:ascii="Arial" w:hAnsi="Arial" w:cs="Arial"/>
            <w:color w:val="000000"/>
            <w:shd w:val="clear" w:color="auto" w:fill="FFFFFF"/>
            <w:lang w:val="en-GB"/>
          </w:rPr>
          <w:id w:val="-1210490346"/>
          <w:citation/>
        </w:sdtPr>
        <w:sdtContent>
          <w:r w:rsidR="00936C29" w:rsidRPr="00CD173E">
            <w:rPr>
              <w:rFonts w:ascii="Arial" w:hAnsi="Arial" w:cs="Arial"/>
              <w:color w:val="000000"/>
              <w:shd w:val="clear" w:color="auto" w:fill="FFFFFF"/>
              <w:lang w:val="en-GB"/>
            </w:rPr>
            <w:fldChar w:fldCharType="begin"/>
          </w:r>
          <w:r w:rsidR="00936C29" w:rsidRPr="00CD173E">
            <w:rPr>
              <w:rFonts w:ascii="Arial" w:hAnsi="Arial" w:cs="Arial"/>
              <w:color w:val="000000"/>
              <w:shd w:val="clear" w:color="auto" w:fill="FFFFFF"/>
              <w:lang w:val="en-GB"/>
            </w:rPr>
            <w:instrText xml:space="preserve"> CITATION Jew22 \l 2057 </w:instrText>
          </w:r>
          <w:r w:rsidR="00936C29" w:rsidRPr="00CD173E">
            <w:rPr>
              <w:rFonts w:ascii="Arial" w:hAnsi="Arial" w:cs="Arial"/>
              <w:color w:val="000000"/>
              <w:shd w:val="clear" w:color="auto" w:fill="FFFFFF"/>
              <w:lang w:val="en-GB"/>
            </w:rPr>
            <w:fldChar w:fldCharType="separate"/>
          </w:r>
          <w:r w:rsidR="00936C29" w:rsidRPr="00CD173E">
            <w:rPr>
              <w:rFonts w:ascii="Arial" w:hAnsi="Arial" w:cs="Arial"/>
              <w:noProof/>
              <w:color w:val="000000"/>
              <w:shd w:val="clear" w:color="auto" w:fill="FFFFFF"/>
              <w:lang w:val="en-GB"/>
            </w:rPr>
            <w:t>(Jewish Care, 2022)</w:t>
          </w:r>
          <w:r w:rsidR="00936C29" w:rsidRPr="00CD173E">
            <w:rPr>
              <w:rFonts w:ascii="Arial" w:hAnsi="Arial" w:cs="Arial"/>
              <w:color w:val="000000"/>
              <w:shd w:val="clear" w:color="auto" w:fill="FFFFFF"/>
              <w:lang w:val="en-GB"/>
            </w:rPr>
            <w:fldChar w:fldCharType="end"/>
          </w:r>
        </w:sdtContent>
      </w:sdt>
      <w:r w:rsidR="00936C29" w:rsidRPr="00CD173E">
        <w:rPr>
          <w:rFonts w:ascii="Arial" w:hAnsi="Arial" w:cs="Arial"/>
          <w:color w:val="000000"/>
          <w:shd w:val="clear" w:color="auto" w:fill="FFFFFF"/>
          <w:lang w:val="en-GB"/>
        </w:rPr>
        <w:t xml:space="preserve"> </w:t>
      </w:r>
      <w:r w:rsidR="00C25E98" w:rsidRPr="00CD173E">
        <w:rPr>
          <w:rFonts w:ascii="Arial" w:hAnsi="Arial" w:cs="Arial"/>
          <w:color w:val="000000"/>
          <w:shd w:val="clear" w:color="auto" w:fill="FFFFFF"/>
          <w:lang w:val="en-GB"/>
        </w:rPr>
        <w:t>Jewish Care strongly</w:t>
      </w:r>
      <w:r w:rsidR="00C25E98" w:rsidRPr="00CD173E">
        <w:rPr>
          <w:rFonts w:ascii="Arial" w:hAnsi="Arial" w:cs="Arial"/>
          <w:color w:val="000000"/>
          <w:shd w:val="clear" w:color="auto" w:fill="FFFFFF"/>
          <w:lang w:val="en-GB"/>
        </w:rPr>
        <w:t xml:space="preserve"> rely on the support of their stakeholders, who come from 70 different countries and inspire excellent work and </w:t>
      </w:r>
      <w:r w:rsidR="00C25E98" w:rsidRPr="00CD173E">
        <w:rPr>
          <w:rFonts w:ascii="Arial" w:hAnsi="Arial" w:cs="Arial"/>
          <w:color w:val="000000"/>
          <w:shd w:val="clear" w:color="auto" w:fill="FFFFFF"/>
          <w:lang w:val="en-GB"/>
        </w:rPr>
        <w:t>behaviour</w:t>
      </w:r>
      <w:r w:rsidR="00C25E98" w:rsidRPr="00CD173E">
        <w:rPr>
          <w:rFonts w:ascii="Arial" w:hAnsi="Arial" w:cs="Arial"/>
          <w:color w:val="000000"/>
          <w:shd w:val="clear" w:color="auto" w:fill="FFFFFF"/>
          <w:lang w:val="en-GB"/>
        </w:rPr>
        <w:t xml:space="preserve"> at the charity.</w:t>
      </w:r>
      <w:r w:rsidR="00936C29" w:rsidRPr="00CD173E">
        <w:rPr>
          <w:rFonts w:ascii="Arial" w:hAnsi="Arial" w:cs="Arial"/>
          <w:color w:val="000000"/>
          <w:shd w:val="clear" w:color="auto" w:fill="FFFFFF"/>
          <w:lang w:val="en-GB"/>
        </w:rPr>
        <w:t xml:space="preserve"> This actively demonstrates that people all around the world are involved in those organisations and quite  frankly </w:t>
      </w:r>
      <w:r w:rsidR="00282F35" w:rsidRPr="00CD173E">
        <w:rPr>
          <w:rFonts w:ascii="Arial" w:hAnsi="Arial" w:cs="Arial"/>
          <w:color w:val="000000"/>
          <w:shd w:val="clear" w:color="auto" w:fill="FFFFFF"/>
          <w:lang w:val="en-GB"/>
        </w:rPr>
        <w:t>cannot</w:t>
      </w:r>
      <w:r w:rsidR="00936C29" w:rsidRPr="00CD173E">
        <w:rPr>
          <w:rFonts w:ascii="Arial" w:hAnsi="Arial" w:cs="Arial"/>
          <w:color w:val="000000"/>
          <w:shd w:val="clear" w:color="auto" w:fill="FFFFFF"/>
          <w:lang w:val="en-GB"/>
        </w:rPr>
        <w:t xml:space="preserve"> follow everything that is happening within the network of the charities but they still want to receive </w:t>
      </w:r>
      <w:r w:rsidR="00282F35" w:rsidRPr="00CD173E">
        <w:rPr>
          <w:rFonts w:ascii="Arial" w:hAnsi="Arial" w:cs="Arial"/>
          <w:color w:val="000000"/>
          <w:shd w:val="clear" w:color="auto" w:fill="FFFFFF"/>
          <w:lang w:val="en-GB"/>
        </w:rPr>
        <w:t xml:space="preserve">up to date information for the people the </w:t>
      </w:r>
      <w:r w:rsidR="00282F35" w:rsidRPr="00CD173E">
        <w:rPr>
          <w:rFonts w:ascii="Arial" w:hAnsi="Arial" w:cs="Arial"/>
          <w:color w:val="000000"/>
          <w:shd w:val="clear" w:color="auto" w:fill="FFFFFF"/>
          <w:lang w:val="en-GB"/>
        </w:rPr>
        <w:lastRenderedPageBreak/>
        <w:t>are helping or communities they support. In that matter this is accomplished very much so by their web sites and social media platforms.</w:t>
      </w:r>
    </w:p>
    <w:p w14:paraId="38D99929" w14:textId="01E9AF89" w:rsidR="00282F35" w:rsidRDefault="0004753B" w:rsidP="0004753B">
      <w:pPr>
        <w:pStyle w:val="Heading2"/>
        <w:rPr>
          <w:shd w:val="clear" w:color="auto" w:fill="FFFFFF"/>
          <w:lang w:val="en-GB"/>
        </w:rPr>
      </w:pPr>
      <w:bookmarkStart w:id="7" w:name="_Toc92922541"/>
      <w:r>
        <w:rPr>
          <w:shd w:val="clear" w:color="auto" w:fill="FFFFFF"/>
          <w:lang w:val="en-GB"/>
        </w:rPr>
        <w:t>Social media and Influence</w:t>
      </w:r>
      <w:bookmarkEnd w:id="7"/>
      <w:r>
        <w:rPr>
          <w:shd w:val="clear" w:color="auto" w:fill="FFFFFF"/>
          <w:lang w:val="en-GB"/>
        </w:rPr>
        <w:t xml:space="preserve"> </w:t>
      </w:r>
    </w:p>
    <w:p w14:paraId="7CFFDD3A" w14:textId="77777777" w:rsidR="00E74E96" w:rsidRPr="00E74E96" w:rsidRDefault="00E74E96" w:rsidP="00E74E96">
      <w:pPr>
        <w:rPr>
          <w:lang w:val="en-GB"/>
        </w:rPr>
      </w:pPr>
    </w:p>
    <w:p w14:paraId="3E8F140C" w14:textId="1942E1FF" w:rsidR="005A3FC1" w:rsidRPr="00D65D4A" w:rsidRDefault="003F3AD2" w:rsidP="005A3FC1">
      <w:pPr>
        <w:rPr>
          <w:rFonts w:ascii="Arial" w:hAnsi="Arial" w:cs="Arial"/>
          <w:lang w:val="en-GB"/>
        </w:rPr>
      </w:pPr>
      <w:r w:rsidRPr="00D65D4A">
        <w:rPr>
          <w:rFonts w:ascii="Arial" w:hAnsi="Arial" w:cs="Arial"/>
          <w:lang w:val="en-GB"/>
        </w:rPr>
        <w:t xml:space="preserve">Both organisation relays </w:t>
      </w:r>
      <w:r w:rsidR="006035DD" w:rsidRPr="00D65D4A">
        <w:rPr>
          <w:rFonts w:ascii="Arial" w:hAnsi="Arial" w:cs="Arial"/>
          <w:lang w:val="en-GB"/>
        </w:rPr>
        <w:t>on their social medias to reach more people and to make them engage</w:t>
      </w:r>
      <w:r w:rsidR="0028350D" w:rsidRPr="00D65D4A">
        <w:rPr>
          <w:rFonts w:ascii="Arial" w:hAnsi="Arial" w:cs="Arial"/>
          <w:lang w:val="en-GB"/>
        </w:rPr>
        <w:t xml:space="preserve"> with the challenges they are facing in order to </w:t>
      </w:r>
      <w:r w:rsidR="00177D6F" w:rsidRPr="00D65D4A">
        <w:rPr>
          <w:rFonts w:ascii="Arial" w:hAnsi="Arial" w:cs="Arial"/>
          <w:lang w:val="en-GB"/>
        </w:rPr>
        <w:t>help the strugg</w:t>
      </w:r>
      <w:r w:rsidR="00D0301F" w:rsidRPr="00D65D4A">
        <w:rPr>
          <w:rFonts w:ascii="Arial" w:hAnsi="Arial" w:cs="Arial"/>
          <w:lang w:val="en-GB"/>
        </w:rPr>
        <w:t>ling communities.</w:t>
      </w:r>
      <w:r w:rsidR="004E42E9" w:rsidRPr="00D65D4A">
        <w:rPr>
          <w:rFonts w:ascii="Arial" w:hAnsi="Arial" w:cs="Arial"/>
          <w:lang w:val="en-GB"/>
        </w:rPr>
        <w:t xml:space="preserve"> </w:t>
      </w:r>
      <w:r w:rsidR="00D0301F" w:rsidRPr="00D65D4A">
        <w:rPr>
          <w:rFonts w:ascii="Arial" w:hAnsi="Arial" w:cs="Arial"/>
          <w:lang w:val="en-GB"/>
        </w:rPr>
        <w:t xml:space="preserve"> </w:t>
      </w:r>
      <w:r w:rsidR="00D5647C" w:rsidRPr="00D65D4A">
        <w:rPr>
          <w:rFonts w:ascii="Arial" w:hAnsi="Arial" w:cs="Arial"/>
          <w:lang w:val="en-GB"/>
        </w:rPr>
        <w:t>As it</w:t>
      </w:r>
      <w:r w:rsidR="0030545E" w:rsidRPr="00D65D4A">
        <w:rPr>
          <w:rFonts w:ascii="Arial" w:hAnsi="Arial" w:cs="Arial"/>
          <w:lang w:val="en-GB"/>
        </w:rPr>
        <w:t xml:space="preserve"> is previously written Oxfam </w:t>
      </w:r>
      <w:r w:rsidR="00DE3516" w:rsidRPr="00D65D4A">
        <w:rPr>
          <w:rFonts w:ascii="Arial" w:hAnsi="Arial" w:cs="Arial"/>
          <w:lang w:val="en-GB"/>
        </w:rPr>
        <w:t xml:space="preserve">is influencing millions of people around the world and it is very successful </w:t>
      </w:r>
      <w:r w:rsidR="003F6663" w:rsidRPr="00D65D4A">
        <w:rPr>
          <w:rFonts w:ascii="Arial" w:hAnsi="Arial" w:cs="Arial"/>
          <w:lang w:val="en-GB"/>
        </w:rPr>
        <w:t>because of its social meadia and sites</w:t>
      </w:r>
      <w:r w:rsidR="00D97BF6" w:rsidRPr="00D65D4A">
        <w:rPr>
          <w:rFonts w:ascii="Arial" w:hAnsi="Arial" w:cs="Arial"/>
          <w:lang w:val="en-GB"/>
        </w:rPr>
        <w:t xml:space="preserve">. They </w:t>
      </w:r>
      <w:r w:rsidR="0050165E" w:rsidRPr="00D65D4A">
        <w:rPr>
          <w:rFonts w:ascii="Arial" w:hAnsi="Arial" w:cs="Arial"/>
          <w:lang w:val="en-GB"/>
        </w:rPr>
        <w:t xml:space="preserve">present every charity they undertake and uploade it to their site </w:t>
      </w:r>
      <w:r w:rsidR="00677438" w:rsidRPr="00D65D4A">
        <w:rPr>
          <w:rFonts w:ascii="Arial" w:hAnsi="Arial" w:cs="Arial"/>
          <w:lang w:val="en-GB"/>
        </w:rPr>
        <w:t>and also are offering donations through the we</w:t>
      </w:r>
      <w:r w:rsidR="00CE58D2" w:rsidRPr="00D65D4A">
        <w:rPr>
          <w:rFonts w:ascii="Arial" w:hAnsi="Arial" w:cs="Arial"/>
          <w:lang w:val="en-GB"/>
        </w:rPr>
        <w:t>b</w:t>
      </w:r>
      <w:r w:rsidR="00677438" w:rsidRPr="00D65D4A">
        <w:rPr>
          <w:rFonts w:ascii="Arial" w:hAnsi="Arial" w:cs="Arial"/>
          <w:lang w:val="en-GB"/>
        </w:rPr>
        <w:t xml:space="preserve"> site </w:t>
      </w:r>
      <w:r w:rsidR="00C3770A" w:rsidRPr="00D65D4A">
        <w:rPr>
          <w:rFonts w:ascii="Arial" w:hAnsi="Arial" w:cs="Arial"/>
          <w:lang w:val="en-GB"/>
        </w:rPr>
        <w:t>which is something Jewish Care l</w:t>
      </w:r>
      <w:r w:rsidR="00443B1D" w:rsidRPr="00D65D4A">
        <w:rPr>
          <w:rFonts w:ascii="Arial" w:hAnsi="Arial" w:cs="Arial"/>
          <w:lang w:val="en-GB"/>
        </w:rPr>
        <w:t xml:space="preserve">acks of </w:t>
      </w:r>
      <w:r w:rsidR="002D7672" w:rsidRPr="00D65D4A">
        <w:rPr>
          <w:rFonts w:ascii="Arial" w:hAnsi="Arial" w:cs="Arial"/>
          <w:lang w:val="en-GB"/>
        </w:rPr>
        <w:t xml:space="preserve">and could include in the future to better their work </w:t>
      </w:r>
      <w:r w:rsidR="00E74E96" w:rsidRPr="00D65D4A">
        <w:rPr>
          <w:rFonts w:ascii="Arial" w:hAnsi="Arial" w:cs="Arial"/>
          <w:lang w:val="en-GB"/>
        </w:rPr>
        <w:t>with people and make it easier for them.</w:t>
      </w:r>
      <w:r w:rsidR="004E42E9" w:rsidRPr="00D65D4A">
        <w:rPr>
          <w:rFonts w:ascii="Arial" w:hAnsi="Arial" w:cs="Arial"/>
          <w:lang w:val="en-GB"/>
        </w:rPr>
        <w:t xml:space="preserve"> On the other hand </w:t>
      </w:r>
      <w:r w:rsidR="005A5383" w:rsidRPr="00D65D4A">
        <w:rPr>
          <w:rFonts w:ascii="Arial" w:hAnsi="Arial" w:cs="Arial"/>
          <w:lang w:val="en-GB"/>
        </w:rPr>
        <w:t xml:space="preserve">whilst conducting the research it was noticed that Jewish Care offers </w:t>
      </w:r>
      <w:r w:rsidR="00C3040B" w:rsidRPr="00D65D4A">
        <w:rPr>
          <w:rFonts w:ascii="Arial" w:hAnsi="Arial" w:cs="Arial"/>
          <w:lang w:val="en-GB"/>
        </w:rPr>
        <w:t xml:space="preserve">a bigger amount of social media platforms </w:t>
      </w:r>
      <w:r w:rsidR="00DC1A43" w:rsidRPr="00D65D4A">
        <w:rPr>
          <w:rFonts w:ascii="Arial" w:hAnsi="Arial" w:cs="Arial"/>
          <w:lang w:val="en-GB"/>
        </w:rPr>
        <w:t xml:space="preserve">on which </w:t>
      </w:r>
      <w:r w:rsidR="00C3040B" w:rsidRPr="00D65D4A">
        <w:rPr>
          <w:rFonts w:ascii="Arial" w:hAnsi="Arial" w:cs="Arial"/>
          <w:lang w:val="en-GB"/>
        </w:rPr>
        <w:t>the</w:t>
      </w:r>
      <w:r w:rsidR="00DC1A43" w:rsidRPr="00D65D4A">
        <w:rPr>
          <w:rFonts w:ascii="Arial" w:hAnsi="Arial" w:cs="Arial"/>
          <w:lang w:val="en-GB"/>
        </w:rPr>
        <w:t xml:space="preserve">y </w:t>
      </w:r>
      <w:r w:rsidR="00C3040B" w:rsidRPr="00D65D4A">
        <w:rPr>
          <w:rFonts w:ascii="Arial" w:hAnsi="Arial" w:cs="Arial"/>
          <w:lang w:val="en-GB"/>
        </w:rPr>
        <w:t>have accounts on</w:t>
      </w:r>
      <w:r w:rsidR="00FB57A3" w:rsidRPr="00D65D4A">
        <w:rPr>
          <w:rFonts w:ascii="Arial" w:hAnsi="Arial" w:cs="Arial"/>
          <w:lang w:val="en-GB"/>
        </w:rPr>
        <w:t xml:space="preserve">. Youtube channel is a great tool nowadays </w:t>
      </w:r>
      <w:r w:rsidR="00E67382" w:rsidRPr="00D65D4A">
        <w:rPr>
          <w:rFonts w:ascii="Arial" w:hAnsi="Arial" w:cs="Arial"/>
          <w:lang w:val="en-GB"/>
        </w:rPr>
        <w:t>for the simple reason it is easyily accessible</w:t>
      </w:r>
      <w:r w:rsidR="00890065" w:rsidRPr="00D65D4A">
        <w:rPr>
          <w:rFonts w:ascii="Arial" w:hAnsi="Arial" w:cs="Arial"/>
          <w:lang w:val="en-GB"/>
        </w:rPr>
        <w:t xml:space="preserve"> and it’s a much conv</w:t>
      </w:r>
      <w:r w:rsidR="00B9201F" w:rsidRPr="00D65D4A">
        <w:rPr>
          <w:rFonts w:ascii="Arial" w:hAnsi="Arial" w:cs="Arial"/>
          <w:lang w:val="en-GB"/>
        </w:rPr>
        <w:t xml:space="preserve">eniente </w:t>
      </w:r>
      <w:r w:rsidR="00E54B4E" w:rsidRPr="00D65D4A">
        <w:rPr>
          <w:rFonts w:ascii="Arial" w:hAnsi="Arial" w:cs="Arial"/>
          <w:lang w:val="en-GB"/>
        </w:rPr>
        <w:t>way to show to the unfamili</w:t>
      </w:r>
      <w:r w:rsidR="00C65901" w:rsidRPr="00D65D4A">
        <w:rPr>
          <w:rFonts w:ascii="Arial" w:hAnsi="Arial" w:cs="Arial"/>
          <w:lang w:val="en-GB"/>
        </w:rPr>
        <w:t xml:space="preserve">ar person what achievements </w:t>
      </w:r>
      <w:r w:rsidR="00B808C1" w:rsidRPr="00D65D4A">
        <w:rPr>
          <w:rFonts w:ascii="Arial" w:hAnsi="Arial" w:cs="Arial"/>
          <w:lang w:val="en-GB"/>
        </w:rPr>
        <w:t xml:space="preserve">it has and what work is done to </w:t>
      </w:r>
      <w:r w:rsidR="00BC3C34" w:rsidRPr="00D65D4A">
        <w:rPr>
          <w:rFonts w:ascii="Arial" w:hAnsi="Arial" w:cs="Arial"/>
          <w:lang w:val="en-GB"/>
        </w:rPr>
        <w:t xml:space="preserve">help the </w:t>
      </w:r>
      <w:r w:rsidR="00BC4736" w:rsidRPr="00D65D4A">
        <w:rPr>
          <w:rFonts w:ascii="Arial" w:hAnsi="Arial" w:cs="Arial"/>
          <w:lang w:val="en-GB"/>
        </w:rPr>
        <w:t>vulnerable people.</w:t>
      </w:r>
      <w:r w:rsidR="00E13AC3" w:rsidRPr="00D65D4A">
        <w:rPr>
          <w:rFonts w:ascii="Arial" w:hAnsi="Arial" w:cs="Arial"/>
          <w:lang w:val="en-GB"/>
        </w:rPr>
        <w:t xml:space="preserve"> </w:t>
      </w:r>
    </w:p>
    <w:p w14:paraId="47C0DCBA" w14:textId="116329AE" w:rsidR="005A3FC1" w:rsidRPr="005A3FC1" w:rsidRDefault="005A3FC1" w:rsidP="005A3FC1">
      <w:pPr>
        <w:pStyle w:val="Heading1"/>
        <w:rPr>
          <w:lang w:val="en-GB"/>
        </w:rPr>
      </w:pPr>
      <w:bookmarkStart w:id="8" w:name="_Toc92922542"/>
      <w:r>
        <w:rPr>
          <w:lang w:val="en-GB"/>
        </w:rPr>
        <w:t>Conclusion</w:t>
      </w:r>
      <w:bookmarkEnd w:id="8"/>
    </w:p>
    <w:p w14:paraId="23AEC9E3" w14:textId="77777777" w:rsidR="00E13AC3" w:rsidRDefault="00E13AC3" w:rsidP="00E27E85"/>
    <w:p w14:paraId="0B1E5398" w14:textId="1C467C92" w:rsidR="00942787" w:rsidRPr="00A81C35" w:rsidRDefault="00D65D4A" w:rsidP="00E27E85">
      <w:pPr>
        <w:rPr>
          <w:rFonts w:ascii="Arial" w:hAnsi="Arial" w:cs="Arial"/>
          <w:color w:val="000000"/>
          <w:sz w:val="20"/>
          <w:szCs w:val="20"/>
          <w:shd w:val="clear" w:color="auto" w:fill="FFFFFF"/>
          <w:lang w:val="en-GB"/>
        </w:rPr>
      </w:pPr>
      <w:r w:rsidRPr="00A81C35">
        <w:rPr>
          <w:rFonts w:ascii="Arial" w:hAnsi="Arial" w:cs="Arial"/>
          <w:lang w:val="en-US"/>
        </w:rPr>
        <w:t xml:space="preserve">To conclude </w:t>
      </w:r>
      <w:r w:rsidR="00CB13F5" w:rsidRPr="00A81C35">
        <w:rPr>
          <w:rFonts w:ascii="Arial" w:hAnsi="Arial" w:cs="Arial"/>
          <w:lang w:val="en-US"/>
        </w:rPr>
        <w:t xml:space="preserve">with </w:t>
      </w:r>
      <w:r w:rsidR="000D21A4" w:rsidRPr="00A81C35">
        <w:rPr>
          <w:rFonts w:ascii="Arial" w:hAnsi="Arial" w:cs="Arial"/>
          <w:lang w:val="en-US"/>
        </w:rPr>
        <w:t xml:space="preserve">the two organization </w:t>
      </w:r>
      <w:r w:rsidR="00AB5E07" w:rsidRPr="00A81C35">
        <w:rPr>
          <w:rFonts w:ascii="Arial" w:hAnsi="Arial" w:cs="Arial"/>
          <w:lang w:val="en-US"/>
        </w:rPr>
        <w:t xml:space="preserve">that were studied have many similar </w:t>
      </w:r>
      <w:r w:rsidR="001A1E47" w:rsidRPr="00A81C35">
        <w:rPr>
          <w:rFonts w:ascii="Arial" w:hAnsi="Arial" w:cs="Arial"/>
          <w:lang w:val="en-US"/>
        </w:rPr>
        <w:t>ponts in contact between each other</w:t>
      </w:r>
      <w:r w:rsidR="00C87C80" w:rsidRPr="00A81C35">
        <w:rPr>
          <w:rFonts w:ascii="Arial" w:hAnsi="Arial" w:cs="Arial"/>
          <w:lang w:val="en-US"/>
        </w:rPr>
        <w:t xml:space="preserve"> and they showed </w:t>
      </w:r>
      <w:r w:rsidR="00F66E03" w:rsidRPr="00A81C35">
        <w:rPr>
          <w:rFonts w:ascii="Arial" w:hAnsi="Arial" w:cs="Arial"/>
          <w:lang w:val="en-US"/>
        </w:rPr>
        <w:t>that they have big influence over peoples life</w:t>
      </w:r>
      <w:r w:rsidR="007B2E06" w:rsidRPr="00A81C35">
        <w:rPr>
          <w:rFonts w:ascii="Arial" w:hAnsi="Arial" w:cs="Arial"/>
          <w:lang w:val="en-US"/>
        </w:rPr>
        <w:t>. Althoug</w:t>
      </w:r>
      <w:r w:rsidR="00B728F5" w:rsidRPr="00A81C35">
        <w:rPr>
          <w:rFonts w:ascii="Arial" w:hAnsi="Arial" w:cs="Arial"/>
          <w:lang w:val="en-US"/>
        </w:rPr>
        <w:t xml:space="preserve">h they are occupying </w:t>
      </w:r>
      <w:r w:rsidR="00A72829" w:rsidRPr="00A81C35">
        <w:rPr>
          <w:rFonts w:ascii="Arial" w:hAnsi="Arial" w:cs="Arial"/>
          <w:lang w:val="en-US"/>
        </w:rPr>
        <w:t>with sli</w:t>
      </w:r>
      <w:r w:rsidR="00B91BEE" w:rsidRPr="00A81C35">
        <w:rPr>
          <w:rFonts w:ascii="Arial" w:hAnsi="Arial" w:cs="Arial"/>
          <w:lang w:val="en-US"/>
        </w:rPr>
        <w:t xml:space="preserve">ghtly different causes and the output </w:t>
      </w:r>
      <w:r w:rsidR="00403803" w:rsidRPr="00A81C35">
        <w:rPr>
          <w:rFonts w:ascii="Arial" w:hAnsi="Arial" w:cs="Arial"/>
          <w:lang w:val="en-US"/>
        </w:rPr>
        <w:t xml:space="preserve">in the case of Jewish Care is not </w:t>
      </w:r>
      <w:r w:rsidR="00A801C8" w:rsidRPr="00A81C35">
        <w:rPr>
          <w:rFonts w:ascii="Arial" w:hAnsi="Arial" w:cs="Arial"/>
          <w:lang w:val="en-US"/>
        </w:rPr>
        <w:t xml:space="preserve">with </w:t>
      </w:r>
      <w:r w:rsidR="00403803" w:rsidRPr="00A81C35">
        <w:rPr>
          <w:rFonts w:ascii="Arial" w:hAnsi="Arial" w:cs="Arial"/>
          <w:lang w:val="en-US"/>
        </w:rPr>
        <w:t>the same magnitude</w:t>
      </w:r>
      <w:r w:rsidR="00E51B81" w:rsidRPr="00A81C35">
        <w:rPr>
          <w:rFonts w:ascii="Arial" w:hAnsi="Arial" w:cs="Arial"/>
          <w:lang w:val="en-US"/>
        </w:rPr>
        <w:t xml:space="preserve"> as Oxfam</w:t>
      </w:r>
      <w:r w:rsidR="00403803" w:rsidRPr="00A81C35">
        <w:rPr>
          <w:rFonts w:ascii="Arial" w:hAnsi="Arial" w:cs="Arial"/>
          <w:lang w:val="en-US"/>
        </w:rPr>
        <w:t xml:space="preserve"> </w:t>
      </w:r>
      <w:r w:rsidR="00FF67A7" w:rsidRPr="00A81C35">
        <w:rPr>
          <w:rFonts w:ascii="Arial" w:hAnsi="Arial" w:cs="Arial"/>
          <w:lang w:val="en-US"/>
        </w:rPr>
        <w:t xml:space="preserve">they are changing lives every day no matter of the </w:t>
      </w:r>
      <w:r w:rsidR="00E3182E" w:rsidRPr="00A81C35">
        <w:rPr>
          <w:rFonts w:ascii="Arial" w:hAnsi="Arial" w:cs="Arial"/>
          <w:lang w:val="en-US"/>
        </w:rPr>
        <w:t>organizational problems or any other difficulties the</w:t>
      </w:r>
      <w:r w:rsidR="00BD482A" w:rsidRPr="00A81C35">
        <w:rPr>
          <w:rFonts w:ascii="Arial" w:hAnsi="Arial" w:cs="Arial"/>
          <w:lang w:val="en-US"/>
        </w:rPr>
        <w:t>y</w:t>
      </w:r>
      <w:r w:rsidR="00E3182E" w:rsidRPr="00A81C35">
        <w:rPr>
          <w:rFonts w:ascii="Arial" w:hAnsi="Arial" w:cs="Arial"/>
          <w:lang w:val="en-US"/>
        </w:rPr>
        <w:t xml:space="preserve"> have</w:t>
      </w:r>
      <w:r w:rsidR="00BD482A" w:rsidRPr="00A81C35">
        <w:rPr>
          <w:rFonts w:ascii="Arial" w:hAnsi="Arial" w:cs="Arial"/>
          <w:lang w:val="en-US"/>
        </w:rPr>
        <w:t xml:space="preserve">. </w:t>
      </w:r>
      <w:r w:rsidR="00663B49" w:rsidRPr="00A81C35">
        <w:rPr>
          <w:rFonts w:ascii="Arial" w:hAnsi="Arial" w:cs="Arial"/>
          <w:lang w:val="en-US"/>
        </w:rPr>
        <w:t xml:space="preserve">This demonstrates that </w:t>
      </w:r>
      <w:r w:rsidR="001150DD" w:rsidRPr="00A81C35">
        <w:rPr>
          <w:rFonts w:ascii="Arial" w:hAnsi="Arial" w:cs="Arial"/>
          <w:lang w:val="en-US"/>
        </w:rPr>
        <w:t xml:space="preserve">with the help of its </w:t>
      </w:r>
      <w:r w:rsidR="00FF483B" w:rsidRPr="00A81C35">
        <w:rPr>
          <w:rFonts w:ascii="Arial" w:hAnsi="Arial" w:cs="Arial"/>
          <w:lang w:val="en-US"/>
        </w:rPr>
        <w:t xml:space="preserve">stakeholders and the people how donate </w:t>
      </w:r>
      <w:r w:rsidR="00397658" w:rsidRPr="00A81C35">
        <w:rPr>
          <w:rFonts w:ascii="Arial" w:hAnsi="Arial" w:cs="Arial"/>
          <w:lang w:val="en-US"/>
        </w:rPr>
        <w:t xml:space="preserve">they are creating more engaged communitys </w:t>
      </w:r>
      <w:r w:rsidR="00E4350F" w:rsidRPr="00A81C35">
        <w:rPr>
          <w:rFonts w:ascii="Arial" w:hAnsi="Arial" w:cs="Arial"/>
          <w:lang w:val="en-US"/>
        </w:rPr>
        <w:t>and starving for change and to help people.</w:t>
      </w:r>
      <w:r w:rsidR="00520793" w:rsidRPr="00A81C35">
        <w:rPr>
          <w:rFonts w:ascii="Arial" w:hAnsi="Arial" w:cs="Arial"/>
          <w:lang w:val="en-US"/>
        </w:rPr>
        <w:t xml:space="preserve"> Both organisations could make small </w:t>
      </w:r>
      <w:r w:rsidR="007B3858" w:rsidRPr="00A81C35">
        <w:rPr>
          <w:rFonts w:ascii="Arial" w:hAnsi="Arial" w:cs="Arial"/>
          <w:lang w:val="en-US"/>
        </w:rPr>
        <w:t xml:space="preserve">changes into their Community engagement structure plans </w:t>
      </w:r>
      <w:r w:rsidR="005A3D1A" w:rsidRPr="00A81C35">
        <w:rPr>
          <w:rFonts w:ascii="Arial" w:hAnsi="Arial" w:cs="Arial"/>
          <w:lang w:val="en-US"/>
        </w:rPr>
        <w:t>to achieve even better results.</w:t>
      </w:r>
      <w:r w:rsidR="00E3182E" w:rsidRPr="00A81C35">
        <w:rPr>
          <w:rFonts w:ascii="Arial" w:hAnsi="Arial" w:cs="Arial"/>
          <w:lang w:val="en-US"/>
        </w:rPr>
        <w:t xml:space="preserve"> </w:t>
      </w:r>
      <w:r w:rsidR="00942787" w:rsidRPr="00A81C35">
        <w:rPr>
          <w:rFonts w:ascii="Arial" w:hAnsi="Arial" w:cs="Arial"/>
        </w:rPr>
        <w:br w:type="page"/>
      </w:r>
    </w:p>
    <w:bookmarkStart w:id="9" w:name="_Toc92922543" w:displacedByCustomXml="next"/>
    <w:sdt>
      <w:sdtPr>
        <w:id w:val="482510707"/>
        <w:docPartObj>
          <w:docPartGallery w:val="Bibliographies"/>
          <w:docPartUnique/>
        </w:docPartObj>
      </w:sdtPr>
      <w:sdtEndPr>
        <w:rPr>
          <w:rFonts w:asciiTheme="minorHAnsi" w:eastAsiaTheme="minorHAnsi" w:hAnsiTheme="minorHAnsi" w:cstheme="minorBidi"/>
          <w:color w:val="auto"/>
          <w:sz w:val="22"/>
          <w:szCs w:val="22"/>
        </w:rPr>
      </w:sdtEndPr>
      <w:sdtContent>
        <w:p w14:paraId="18085388" w14:textId="2CFD598D" w:rsidR="00C160D3" w:rsidRDefault="00C160D3">
          <w:pPr>
            <w:pStyle w:val="Heading1"/>
          </w:pPr>
          <w:r>
            <w:t>References</w:t>
          </w:r>
          <w:bookmarkEnd w:id="9"/>
        </w:p>
        <w:sdt>
          <w:sdtPr>
            <w:id w:val="-573587230"/>
            <w:bibliography/>
          </w:sdtPr>
          <w:sdtContent>
            <w:p w14:paraId="05E32883" w14:textId="77777777" w:rsidR="00C160D3" w:rsidRDefault="00C160D3" w:rsidP="00C160D3">
              <w:pPr>
                <w:pStyle w:val="Bibliography"/>
                <w:ind w:left="720" w:hanging="720"/>
                <w:rPr>
                  <w:noProof/>
                  <w:sz w:val="24"/>
                  <w:szCs w:val="24"/>
                </w:rPr>
              </w:pPr>
              <w:r>
                <w:fldChar w:fldCharType="begin"/>
              </w:r>
              <w:r>
                <w:instrText xml:space="preserve"> BIBLIOGRAPHY </w:instrText>
              </w:r>
              <w:r>
                <w:fldChar w:fldCharType="separate"/>
              </w:r>
              <w:r>
                <w:rPr>
                  <w:noProof/>
                </w:rPr>
                <w:t xml:space="preserve">Gilchrist, A. (2009). </w:t>
              </w:r>
              <w:r>
                <w:rPr>
                  <w:i/>
                  <w:iCs/>
                  <w:noProof/>
                </w:rPr>
                <w:t>The well-connected community a networking approach to community development.</w:t>
              </w:r>
              <w:r>
                <w:rPr>
                  <w:noProof/>
                </w:rPr>
                <w:t xml:space="preserve"> Bristol: Policy Press.</w:t>
              </w:r>
            </w:p>
            <w:p w14:paraId="7695DC63" w14:textId="35BACA2B" w:rsidR="00C160D3" w:rsidRDefault="00C160D3" w:rsidP="00C160D3">
              <w:pPr>
                <w:pStyle w:val="Bibliography"/>
                <w:ind w:left="720" w:hanging="720"/>
                <w:rPr>
                  <w:noProof/>
                </w:rPr>
              </w:pPr>
              <w:r>
                <w:rPr>
                  <w:i/>
                  <w:iCs/>
                  <w:noProof/>
                </w:rPr>
                <w:t>Jewish Care</w:t>
              </w:r>
              <w:r>
                <w:rPr>
                  <w:noProof/>
                </w:rPr>
                <w:t xml:space="preserve">. (10 01 2022 r.). </w:t>
              </w:r>
              <w:r w:rsidR="00373BF0">
                <w:rPr>
                  <w:noProof/>
                  <w:lang w:val="en-US"/>
                </w:rPr>
                <w:t xml:space="preserve">Extracted from </w:t>
              </w:r>
              <w:r>
                <w:rPr>
                  <w:noProof/>
                </w:rPr>
                <w:t xml:space="preserve"> jewishcare.org: https://www.jewishcare.org/about-us</w:t>
              </w:r>
            </w:p>
            <w:p w14:paraId="6E34C802" w14:textId="5BFC28E5" w:rsidR="00C160D3" w:rsidRDefault="00C160D3" w:rsidP="00C160D3">
              <w:pPr>
                <w:pStyle w:val="Bibliography"/>
                <w:ind w:left="720" w:hanging="720"/>
                <w:rPr>
                  <w:noProof/>
                </w:rPr>
              </w:pPr>
              <w:r>
                <w:rPr>
                  <w:i/>
                  <w:iCs/>
                  <w:noProof/>
                </w:rPr>
                <w:t>Oxfam GB leading UK charity fighting global poverty</w:t>
              </w:r>
              <w:r>
                <w:rPr>
                  <w:noProof/>
                </w:rPr>
                <w:t xml:space="preserve">. (10 01 2022 r.). </w:t>
              </w:r>
              <w:r w:rsidR="00373BF0">
                <w:rPr>
                  <w:noProof/>
                  <w:lang w:val="en-US"/>
                </w:rPr>
                <w:t>Ex</w:t>
              </w:r>
              <w:r w:rsidR="00A81C35">
                <w:rPr>
                  <w:noProof/>
                  <w:lang w:val="en-US"/>
                </w:rPr>
                <w:t>tracted from</w:t>
              </w:r>
              <w:r>
                <w:rPr>
                  <w:noProof/>
                </w:rPr>
                <w:t xml:space="preserve"> oxfam.org: https://www.oxfam.org.uk/</w:t>
              </w:r>
            </w:p>
            <w:p w14:paraId="12795416" w14:textId="31E15818" w:rsidR="00C160D3" w:rsidRDefault="00C160D3" w:rsidP="00C160D3">
              <w:r>
                <w:rPr>
                  <w:b/>
                  <w:bCs/>
                  <w:noProof/>
                </w:rPr>
                <w:fldChar w:fldCharType="end"/>
              </w:r>
            </w:p>
          </w:sdtContent>
        </w:sdt>
      </w:sdtContent>
    </w:sdt>
    <w:p w14:paraId="4011AF57" w14:textId="016D3BEA" w:rsidR="008B265C" w:rsidRDefault="008B265C"/>
    <w:sectPr w:rsidR="008B265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2787"/>
    <w:rsid w:val="0000685B"/>
    <w:rsid w:val="0004753B"/>
    <w:rsid w:val="000800AA"/>
    <w:rsid w:val="000850C8"/>
    <w:rsid w:val="000964E1"/>
    <w:rsid w:val="000D21A4"/>
    <w:rsid w:val="000D4122"/>
    <w:rsid w:val="000F6ED1"/>
    <w:rsid w:val="00111886"/>
    <w:rsid w:val="001150DD"/>
    <w:rsid w:val="00137613"/>
    <w:rsid w:val="00155C59"/>
    <w:rsid w:val="00163556"/>
    <w:rsid w:val="00177D6F"/>
    <w:rsid w:val="001A1E47"/>
    <w:rsid w:val="001A71C7"/>
    <w:rsid w:val="001B0B04"/>
    <w:rsid w:val="001B7085"/>
    <w:rsid w:val="0020064F"/>
    <w:rsid w:val="0021221E"/>
    <w:rsid w:val="00223BB0"/>
    <w:rsid w:val="0022501E"/>
    <w:rsid w:val="00235385"/>
    <w:rsid w:val="00253905"/>
    <w:rsid w:val="00255FD9"/>
    <w:rsid w:val="0027654F"/>
    <w:rsid w:val="00282F35"/>
    <w:rsid w:val="0028350D"/>
    <w:rsid w:val="002A7675"/>
    <w:rsid w:val="002C14B0"/>
    <w:rsid w:val="002D1A63"/>
    <w:rsid w:val="002D4AC2"/>
    <w:rsid w:val="002D64A3"/>
    <w:rsid w:val="002D7672"/>
    <w:rsid w:val="0030545E"/>
    <w:rsid w:val="00306834"/>
    <w:rsid w:val="0035517B"/>
    <w:rsid w:val="003572C8"/>
    <w:rsid w:val="0037047B"/>
    <w:rsid w:val="00370ED6"/>
    <w:rsid w:val="00373BF0"/>
    <w:rsid w:val="0037579B"/>
    <w:rsid w:val="00397658"/>
    <w:rsid w:val="003B3A9F"/>
    <w:rsid w:val="003D72FF"/>
    <w:rsid w:val="003E2C38"/>
    <w:rsid w:val="003F3AD2"/>
    <w:rsid w:val="003F6663"/>
    <w:rsid w:val="00403803"/>
    <w:rsid w:val="00417936"/>
    <w:rsid w:val="00443B1D"/>
    <w:rsid w:val="00452B81"/>
    <w:rsid w:val="00466F21"/>
    <w:rsid w:val="0047039C"/>
    <w:rsid w:val="004A01ED"/>
    <w:rsid w:val="004B4BE6"/>
    <w:rsid w:val="004D6A6A"/>
    <w:rsid w:val="004E42E9"/>
    <w:rsid w:val="004F78BB"/>
    <w:rsid w:val="0050165E"/>
    <w:rsid w:val="00520793"/>
    <w:rsid w:val="0052240D"/>
    <w:rsid w:val="00590B8E"/>
    <w:rsid w:val="005A22BE"/>
    <w:rsid w:val="005A3D1A"/>
    <w:rsid w:val="005A3FC1"/>
    <w:rsid w:val="005A5383"/>
    <w:rsid w:val="005A58B4"/>
    <w:rsid w:val="005E20F9"/>
    <w:rsid w:val="005E64F9"/>
    <w:rsid w:val="006035DD"/>
    <w:rsid w:val="00663B49"/>
    <w:rsid w:val="00677438"/>
    <w:rsid w:val="00695935"/>
    <w:rsid w:val="006A7DA7"/>
    <w:rsid w:val="006C4849"/>
    <w:rsid w:val="006C729E"/>
    <w:rsid w:val="006C79E7"/>
    <w:rsid w:val="006D0717"/>
    <w:rsid w:val="006F30BD"/>
    <w:rsid w:val="006F41A8"/>
    <w:rsid w:val="00742EE7"/>
    <w:rsid w:val="0078596D"/>
    <w:rsid w:val="007B1BEB"/>
    <w:rsid w:val="007B2E06"/>
    <w:rsid w:val="007B3858"/>
    <w:rsid w:val="007D28C2"/>
    <w:rsid w:val="007E695E"/>
    <w:rsid w:val="00801E07"/>
    <w:rsid w:val="00840E83"/>
    <w:rsid w:val="00846ED0"/>
    <w:rsid w:val="00851844"/>
    <w:rsid w:val="0086078F"/>
    <w:rsid w:val="00885212"/>
    <w:rsid w:val="00890065"/>
    <w:rsid w:val="008B265C"/>
    <w:rsid w:val="008C3BDB"/>
    <w:rsid w:val="008C43C0"/>
    <w:rsid w:val="008E255B"/>
    <w:rsid w:val="00936C29"/>
    <w:rsid w:val="00942787"/>
    <w:rsid w:val="00945E3E"/>
    <w:rsid w:val="009522FC"/>
    <w:rsid w:val="0098373E"/>
    <w:rsid w:val="009F52E8"/>
    <w:rsid w:val="00A01BDA"/>
    <w:rsid w:val="00A070EE"/>
    <w:rsid w:val="00A10D71"/>
    <w:rsid w:val="00A1152B"/>
    <w:rsid w:val="00A304A7"/>
    <w:rsid w:val="00A42000"/>
    <w:rsid w:val="00A70CE7"/>
    <w:rsid w:val="00A72829"/>
    <w:rsid w:val="00A801C8"/>
    <w:rsid w:val="00A81C35"/>
    <w:rsid w:val="00AA0CCD"/>
    <w:rsid w:val="00AB5E07"/>
    <w:rsid w:val="00B016C2"/>
    <w:rsid w:val="00B15E73"/>
    <w:rsid w:val="00B529D7"/>
    <w:rsid w:val="00B53A70"/>
    <w:rsid w:val="00B70657"/>
    <w:rsid w:val="00B728F5"/>
    <w:rsid w:val="00B752FF"/>
    <w:rsid w:val="00B808C1"/>
    <w:rsid w:val="00B91BEE"/>
    <w:rsid w:val="00B9201F"/>
    <w:rsid w:val="00BB222C"/>
    <w:rsid w:val="00BC3C34"/>
    <w:rsid w:val="00BC4736"/>
    <w:rsid w:val="00BD482A"/>
    <w:rsid w:val="00BD7C0E"/>
    <w:rsid w:val="00C160D3"/>
    <w:rsid w:val="00C215D2"/>
    <w:rsid w:val="00C25E98"/>
    <w:rsid w:val="00C3040B"/>
    <w:rsid w:val="00C354F0"/>
    <w:rsid w:val="00C3770A"/>
    <w:rsid w:val="00C65901"/>
    <w:rsid w:val="00C87C80"/>
    <w:rsid w:val="00C92169"/>
    <w:rsid w:val="00CB13F5"/>
    <w:rsid w:val="00CC7786"/>
    <w:rsid w:val="00CD173E"/>
    <w:rsid w:val="00CE132F"/>
    <w:rsid w:val="00CE41F4"/>
    <w:rsid w:val="00CE58D2"/>
    <w:rsid w:val="00D0301F"/>
    <w:rsid w:val="00D20053"/>
    <w:rsid w:val="00D5647C"/>
    <w:rsid w:val="00D65D4A"/>
    <w:rsid w:val="00D97BF6"/>
    <w:rsid w:val="00DC0BB3"/>
    <w:rsid w:val="00DC1A43"/>
    <w:rsid w:val="00DE3516"/>
    <w:rsid w:val="00E04EB0"/>
    <w:rsid w:val="00E13AC3"/>
    <w:rsid w:val="00E27E85"/>
    <w:rsid w:val="00E3182E"/>
    <w:rsid w:val="00E33856"/>
    <w:rsid w:val="00E4350F"/>
    <w:rsid w:val="00E51B81"/>
    <w:rsid w:val="00E54B4E"/>
    <w:rsid w:val="00E67382"/>
    <w:rsid w:val="00E74E96"/>
    <w:rsid w:val="00E75764"/>
    <w:rsid w:val="00EE28B9"/>
    <w:rsid w:val="00F16C28"/>
    <w:rsid w:val="00F24A12"/>
    <w:rsid w:val="00F35224"/>
    <w:rsid w:val="00F427D0"/>
    <w:rsid w:val="00F66E03"/>
    <w:rsid w:val="00F9069A"/>
    <w:rsid w:val="00FB57A3"/>
    <w:rsid w:val="00FD6A1B"/>
    <w:rsid w:val="00FF4351"/>
    <w:rsid w:val="00FF483B"/>
    <w:rsid w:val="00FF67A7"/>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426A73"/>
  <w15:chartTrackingRefBased/>
  <w15:docId w15:val="{95FF3683-19E9-48D1-B887-387C4C40D4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3522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0685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27E85"/>
    <w:pPr>
      <w:spacing w:before="100" w:beforeAutospacing="1" w:after="100" w:afterAutospacing="1" w:line="240" w:lineRule="auto"/>
    </w:pPr>
    <w:rPr>
      <w:rFonts w:ascii="Times New Roman" w:eastAsia="Times New Roman" w:hAnsi="Times New Roman" w:cs="Times New Roman"/>
      <w:sz w:val="24"/>
      <w:szCs w:val="24"/>
      <w:lang w:eastAsia="bg-BG"/>
    </w:rPr>
  </w:style>
  <w:style w:type="character" w:styleId="Hyperlink">
    <w:name w:val="Hyperlink"/>
    <w:basedOn w:val="DefaultParagraphFont"/>
    <w:uiPriority w:val="99"/>
    <w:unhideWhenUsed/>
    <w:rsid w:val="00E27E85"/>
    <w:rPr>
      <w:color w:val="0000FF"/>
      <w:u w:val="single"/>
    </w:rPr>
  </w:style>
  <w:style w:type="character" w:customStyle="1" w:styleId="red-underline">
    <w:name w:val="red-underline"/>
    <w:basedOn w:val="DefaultParagraphFont"/>
    <w:rsid w:val="00CD173E"/>
  </w:style>
  <w:style w:type="character" w:customStyle="1" w:styleId="Heading1Char">
    <w:name w:val="Heading 1 Char"/>
    <w:basedOn w:val="DefaultParagraphFont"/>
    <w:link w:val="Heading1"/>
    <w:uiPriority w:val="9"/>
    <w:rsid w:val="00F35224"/>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00685B"/>
    <w:rPr>
      <w:rFonts w:asciiTheme="majorHAnsi" w:eastAsiaTheme="majorEastAsia" w:hAnsiTheme="majorHAnsi" w:cstheme="majorBidi"/>
      <w:color w:val="2F5496" w:themeColor="accent1" w:themeShade="BF"/>
      <w:sz w:val="26"/>
      <w:szCs w:val="26"/>
    </w:rPr>
  </w:style>
  <w:style w:type="paragraph" w:styleId="Bibliography">
    <w:name w:val="Bibliography"/>
    <w:basedOn w:val="Normal"/>
    <w:next w:val="Normal"/>
    <w:uiPriority w:val="37"/>
    <w:unhideWhenUsed/>
    <w:rsid w:val="00C160D3"/>
  </w:style>
  <w:style w:type="paragraph" w:styleId="TOCHeading">
    <w:name w:val="TOC Heading"/>
    <w:basedOn w:val="Heading1"/>
    <w:next w:val="Normal"/>
    <w:uiPriority w:val="39"/>
    <w:unhideWhenUsed/>
    <w:qFormat/>
    <w:rsid w:val="00466F21"/>
    <w:pPr>
      <w:outlineLvl w:val="9"/>
    </w:pPr>
    <w:rPr>
      <w:lang w:val="en-US"/>
    </w:rPr>
  </w:style>
  <w:style w:type="paragraph" w:styleId="TOC1">
    <w:name w:val="toc 1"/>
    <w:basedOn w:val="Normal"/>
    <w:next w:val="Normal"/>
    <w:autoRedefine/>
    <w:uiPriority w:val="39"/>
    <w:unhideWhenUsed/>
    <w:rsid w:val="00466F21"/>
    <w:pPr>
      <w:spacing w:after="100"/>
    </w:pPr>
  </w:style>
  <w:style w:type="paragraph" w:styleId="TOC2">
    <w:name w:val="toc 2"/>
    <w:basedOn w:val="Normal"/>
    <w:next w:val="Normal"/>
    <w:autoRedefine/>
    <w:uiPriority w:val="39"/>
    <w:unhideWhenUsed/>
    <w:rsid w:val="00466F21"/>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2106599">
      <w:bodyDiv w:val="1"/>
      <w:marLeft w:val="0"/>
      <w:marRight w:val="0"/>
      <w:marTop w:val="0"/>
      <w:marBottom w:val="0"/>
      <w:divBdr>
        <w:top w:val="none" w:sz="0" w:space="0" w:color="auto"/>
        <w:left w:val="none" w:sz="0" w:space="0" w:color="auto"/>
        <w:bottom w:val="none" w:sz="0" w:space="0" w:color="auto"/>
        <w:right w:val="none" w:sz="0" w:space="0" w:color="auto"/>
      </w:divBdr>
    </w:div>
    <w:div w:id="611522355">
      <w:bodyDiv w:val="1"/>
      <w:marLeft w:val="0"/>
      <w:marRight w:val="0"/>
      <w:marTop w:val="0"/>
      <w:marBottom w:val="0"/>
      <w:divBdr>
        <w:top w:val="none" w:sz="0" w:space="0" w:color="auto"/>
        <w:left w:val="none" w:sz="0" w:space="0" w:color="auto"/>
        <w:bottom w:val="none" w:sz="0" w:space="0" w:color="auto"/>
        <w:right w:val="none" w:sz="0" w:space="0" w:color="auto"/>
      </w:divBdr>
    </w:div>
    <w:div w:id="628240740">
      <w:bodyDiv w:val="1"/>
      <w:marLeft w:val="0"/>
      <w:marRight w:val="0"/>
      <w:marTop w:val="0"/>
      <w:marBottom w:val="0"/>
      <w:divBdr>
        <w:top w:val="none" w:sz="0" w:space="0" w:color="auto"/>
        <w:left w:val="none" w:sz="0" w:space="0" w:color="auto"/>
        <w:bottom w:val="none" w:sz="0" w:space="0" w:color="auto"/>
        <w:right w:val="none" w:sz="0" w:space="0" w:color="auto"/>
      </w:divBdr>
      <w:divsChild>
        <w:div w:id="1454328858">
          <w:blockQuote w:val="1"/>
          <w:marLeft w:val="0"/>
          <w:marRight w:val="0"/>
          <w:marTop w:val="0"/>
          <w:marBottom w:val="225"/>
          <w:divBdr>
            <w:top w:val="none" w:sz="0" w:space="0" w:color="auto"/>
            <w:left w:val="none" w:sz="0" w:space="0" w:color="auto"/>
            <w:bottom w:val="none" w:sz="0" w:space="0" w:color="auto"/>
            <w:right w:val="none" w:sz="0" w:space="0" w:color="auto"/>
          </w:divBdr>
        </w:div>
      </w:divsChild>
    </w:div>
    <w:div w:id="796994261">
      <w:bodyDiv w:val="1"/>
      <w:marLeft w:val="0"/>
      <w:marRight w:val="0"/>
      <w:marTop w:val="0"/>
      <w:marBottom w:val="0"/>
      <w:divBdr>
        <w:top w:val="none" w:sz="0" w:space="0" w:color="auto"/>
        <w:left w:val="none" w:sz="0" w:space="0" w:color="auto"/>
        <w:bottom w:val="none" w:sz="0" w:space="0" w:color="auto"/>
        <w:right w:val="none" w:sz="0" w:space="0" w:color="auto"/>
      </w:divBdr>
    </w:div>
    <w:div w:id="1045907534">
      <w:bodyDiv w:val="1"/>
      <w:marLeft w:val="0"/>
      <w:marRight w:val="0"/>
      <w:marTop w:val="0"/>
      <w:marBottom w:val="0"/>
      <w:divBdr>
        <w:top w:val="none" w:sz="0" w:space="0" w:color="auto"/>
        <w:left w:val="none" w:sz="0" w:space="0" w:color="auto"/>
        <w:bottom w:val="none" w:sz="0" w:space="0" w:color="auto"/>
        <w:right w:val="none" w:sz="0" w:space="0" w:color="auto"/>
      </w:divBdr>
    </w:div>
    <w:div w:id="1155950425">
      <w:bodyDiv w:val="1"/>
      <w:marLeft w:val="0"/>
      <w:marRight w:val="0"/>
      <w:marTop w:val="0"/>
      <w:marBottom w:val="0"/>
      <w:divBdr>
        <w:top w:val="none" w:sz="0" w:space="0" w:color="auto"/>
        <w:left w:val="none" w:sz="0" w:space="0" w:color="auto"/>
        <w:bottom w:val="none" w:sz="0" w:space="0" w:color="auto"/>
        <w:right w:val="none" w:sz="0" w:space="0" w:color="auto"/>
      </w:divBdr>
    </w:div>
    <w:div w:id="1201288195">
      <w:bodyDiv w:val="1"/>
      <w:marLeft w:val="0"/>
      <w:marRight w:val="0"/>
      <w:marTop w:val="0"/>
      <w:marBottom w:val="0"/>
      <w:divBdr>
        <w:top w:val="none" w:sz="0" w:space="0" w:color="auto"/>
        <w:left w:val="none" w:sz="0" w:space="0" w:color="auto"/>
        <w:bottom w:val="none" w:sz="0" w:space="0" w:color="auto"/>
        <w:right w:val="none" w:sz="0" w:space="0" w:color="auto"/>
      </w:divBdr>
    </w:div>
    <w:div w:id="1242527738">
      <w:bodyDiv w:val="1"/>
      <w:marLeft w:val="0"/>
      <w:marRight w:val="0"/>
      <w:marTop w:val="0"/>
      <w:marBottom w:val="0"/>
      <w:divBdr>
        <w:top w:val="none" w:sz="0" w:space="0" w:color="auto"/>
        <w:left w:val="none" w:sz="0" w:space="0" w:color="auto"/>
        <w:bottom w:val="none" w:sz="0" w:space="0" w:color="auto"/>
        <w:right w:val="none" w:sz="0" w:space="0" w:color="auto"/>
      </w:divBdr>
    </w:div>
    <w:div w:id="1402606256">
      <w:bodyDiv w:val="1"/>
      <w:marLeft w:val="0"/>
      <w:marRight w:val="0"/>
      <w:marTop w:val="0"/>
      <w:marBottom w:val="0"/>
      <w:divBdr>
        <w:top w:val="none" w:sz="0" w:space="0" w:color="auto"/>
        <w:left w:val="none" w:sz="0" w:space="0" w:color="auto"/>
        <w:bottom w:val="none" w:sz="0" w:space="0" w:color="auto"/>
        <w:right w:val="none" w:sz="0" w:space="0" w:color="auto"/>
      </w:divBdr>
    </w:div>
    <w:div w:id="1410300913">
      <w:bodyDiv w:val="1"/>
      <w:marLeft w:val="0"/>
      <w:marRight w:val="0"/>
      <w:marTop w:val="0"/>
      <w:marBottom w:val="0"/>
      <w:divBdr>
        <w:top w:val="none" w:sz="0" w:space="0" w:color="auto"/>
        <w:left w:val="none" w:sz="0" w:space="0" w:color="auto"/>
        <w:bottom w:val="none" w:sz="0" w:space="0" w:color="auto"/>
        <w:right w:val="none" w:sz="0" w:space="0" w:color="auto"/>
      </w:divBdr>
    </w:div>
    <w:div w:id="1491480610">
      <w:bodyDiv w:val="1"/>
      <w:marLeft w:val="0"/>
      <w:marRight w:val="0"/>
      <w:marTop w:val="0"/>
      <w:marBottom w:val="0"/>
      <w:divBdr>
        <w:top w:val="none" w:sz="0" w:space="0" w:color="auto"/>
        <w:left w:val="none" w:sz="0" w:space="0" w:color="auto"/>
        <w:bottom w:val="none" w:sz="0" w:space="0" w:color="auto"/>
        <w:right w:val="none" w:sz="0" w:space="0" w:color="auto"/>
      </w:divBdr>
    </w:div>
    <w:div w:id="20820166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Gil09</b:Tag>
    <b:SourceType>Book</b:SourceType>
    <b:Guid>{102BCCDE-0AFD-4328-A98D-4F52408D16F5}</b:Guid>
    <b:Author>
      <b:Author>
        <b:NameList>
          <b:Person>
            <b:Last>Gilchrist</b:Last>
            <b:First>Alison.</b:First>
          </b:Person>
        </b:NameList>
      </b:Author>
    </b:Author>
    <b:Title> The well-connected community  a networking approach to community development</b:Title>
    <b:Year>2009</b:Year>
    <b:City>Bristol</b:City>
    <b:Publisher>Policy Press</b:Publisher>
    <b:RefOrder>3</b:RefOrder>
  </b:Source>
  <b:Source>
    <b:Tag>Jew22</b:Tag>
    <b:SourceType>InternetSite</b:SourceType>
    <b:Guid>{8C161627-7B73-40B4-89F7-D395B37D9CCD}</b:Guid>
    <b:Title>Jewish Care</b:Title>
    <b:InternetSiteTitle>jewishcare.org</b:InternetSiteTitle>
    <b:Year>2022</b:Year>
    <b:Month>01</b:Month>
    <b:Day>10</b:Day>
    <b:URL>https://www.jewishcare.org/about-us</b:URL>
    <b:RefOrder>1</b:RefOrder>
  </b:Source>
  <b:Source>
    <b:Tag>Oxf22</b:Tag>
    <b:SourceType>InternetSite</b:SourceType>
    <b:Guid>{8FAD8EA7-A1C2-4843-9924-6EF96664CD7F}</b:Guid>
    <b:Title>Oxfam GB leading UK charity fighting global poverty</b:Title>
    <b:InternetSiteTitle>oxfam.org</b:InternetSiteTitle>
    <b:Year>2022</b:Year>
    <b:Month>01</b:Month>
    <b:Day>10</b:Day>
    <b:URL>https://www.oxfam.org.uk/</b:URL>
    <b:RefOrder>2</b:RefOrder>
  </b:Source>
</b:Sources>
</file>

<file path=customXml/itemProps1.xml><?xml version="1.0" encoding="utf-8"?>
<ds:datastoreItem xmlns:ds="http://schemas.openxmlformats.org/officeDocument/2006/customXml" ds:itemID="{28C9569D-5B51-4DEF-A4B4-9CC591B25E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357</TotalTime>
  <Pages>7</Pages>
  <Words>2145</Words>
  <Characters>12232</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Tsvetelin Emilov Brankov (2024471)</dc:creator>
  <cp:keywords/>
  <dc:description/>
  <cp:lastModifiedBy>Tsvetelin Emilov Brankov (2024471)</cp:lastModifiedBy>
  <cp:revision>157</cp:revision>
  <dcterms:created xsi:type="dcterms:W3CDTF">2022-01-12T17:22:00Z</dcterms:created>
  <dcterms:modified xsi:type="dcterms:W3CDTF">2022-01-12T23:28:00Z</dcterms:modified>
</cp:coreProperties>
</file>