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E0BAF0" w14:textId="77777777" w:rsidR="002D7A37" w:rsidRDefault="002D7A37" w:rsidP="002D7A37">
      <w:pPr>
        <w:rPr>
          <w:b/>
          <w:bCs/>
          <w:sz w:val="32"/>
          <w:szCs w:val="28"/>
        </w:rPr>
      </w:pPr>
      <w:r w:rsidRPr="00DF09C7">
        <w:rPr>
          <w:b/>
          <w:bCs/>
          <w:noProof/>
          <w:sz w:val="32"/>
          <w:szCs w:val="28"/>
        </w:rPr>
        <w:drawing>
          <wp:inline distT="0" distB="0" distL="0" distR="0" wp14:anchorId="4AA299B2" wp14:editId="5AEF24A5">
            <wp:extent cx="2486372" cy="1105054"/>
            <wp:effectExtent l="0" t="0" r="9525" b="0"/>
            <wp:docPr id="88250933"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0933" name="Picture 1" descr="A logo with black text&#10;&#10;Description automatically generated"/>
                    <pic:cNvPicPr/>
                  </pic:nvPicPr>
                  <pic:blipFill>
                    <a:blip r:embed="rId5"/>
                    <a:stretch>
                      <a:fillRect/>
                    </a:stretch>
                  </pic:blipFill>
                  <pic:spPr>
                    <a:xfrm>
                      <a:off x="0" y="0"/>
                      <a:ext cx="2486372" cy="1105054"/>
                    </a:xfrm>
                    <a:prstGeom prst="rect">
                      <a:avLst/>
                    </a:prstGeom>
                  </pic:spPr>
                </pic:pic>
              </a:graphicData>
            </a:graphic>
          </wp:inline>
        </w:drawing>
      </w:r>
    </w:p>
    <w:p w14:paraId="097056E4" w14:textId="77777777" w:rsidR="002D7A37" w:rsidRDefault="002D7A37" w:rsidP="002D7A37">
      <w:pPr>
        <w:jc w:val="center"/>
        <w:rPr>
          <w:b/>
          <w:bCs/>
          <w:sz w:val="32"/>
          <w:szCs w:val="28"/>
        </w:rPr>
      </w:pPr>
    </w:p>
    <w:p w14:paraId="35C22A2B" w14:textId="77777777" w:rsidR="002D7A37" w:rsidRDefault="002D7A37" w:rsidP="002D7A37">
      <w:pPr>
        <w:jc w:val="center"/>
        <w:rPr>
          <w:b/>
          <w:bCs/>
          <w:sz w:val="32"/>
          <w:szCs w:val="28"/>
        </w:rPr>
      </w:pPr>
    </w:p>
    <w:p w14:paraId="74D87614" w14:textId="77777777" w:rsidR="002D7A37" w:rsidRPr="00DF09C7" w:rsidRDefault="002D7A37" w:rsidP="002D7A37">
      <w:pPr>
        <w:jc w:val="center"/>
        <w:rPr>
          <w:b/>
          <w:bCs/>
          <w:sz w:val="32"/>
          <w:szCs w:val="28"/>
        </w:rPr>
      </w:pPr>
      <w:r w:rsidRPr="00DF09C7">
        <w:rPr>
          <w:b/>
          <w:bCs/>
          <w:sz w:val="32"/>
          <w:szCs w:val="28"/>
        </w:rPr>
        <w:t>Module: Managing Hotel Administration</w:t>
      </w:r>
    </w:p>
    <w:p w14:paraId="2F36E1E4" w14:textId="77777777" w:rsidR="002D7A37" w:rsidRPr="00DF09C7" w:rsidRDefault="002D7A37" w:rsidP="002D7A37">
      <w:pPr>
        <w:jc w:val="center"/>
        <w:rPr>
          <w:b/>
          <w:bCs/>
          <w:sz w:val="32"/>
          <w:szCs w:val="28"/>
        </w:rPr>
      </w:pPr>
      <w:r w:rsidRPr="00DF09C7">
        <w:rPr>
          <w:b/>
          <w:bCs/>
          <w:sz w:val="32"/>
          <w:szCs w:val="28"/>
        </w:rPr>
        <w:t>Module code: BMIH6004</w:t>
      </w:r>
    </w:p>
    <w:p w14:paraId="6784AEC8" w14:textId="77777777" w:rsidR="002D7A37" w:rsidRPr="00DF09C7" w:rsidRDefault="002D7A37" w:rsidP="002D7A37">
      <w:pPr>
        <w:jc w:val="center"/>
        <w:rPr>
          <w:b/>
          <w:bCs/>
          <w:sz w:val="32"/>
          <w:szCs w:val="28"/>
        </w:rPr>
      </w:pPr>
      <w:r w:rsidRPr="00DF09C7">
        <w:rPr>
          <w:b/>
          <w:bCs/>
          <w:sz w:val="32"/>
          <w:szCs w:val="28"/>
        </w:rPr>
        <w:t>Assignment Title: Student Learning Log</w:t>
      </w:r>
    </w:p>
    <w:p w14:paraId="68322F62" w14:textId="4E659EBF" w:rsidR="002D7A37" w:rsidRPr="00DF09C7" w:rsidRDefault="002D7A37" w:rsidP="002D7A37">
      <w:pPr>
        <w:jc w:val="center"/>
        <w:rPr>
          <w:b/>
          <w:bCs/>
          <w:sz w:val="32"/>
          <w:szCs w:val="28"/>
        </w:rPr>
      </w:pPr>
      <w:r w:rsidRPr="00DF09C7">
        <w:rPr>
          <w:b/>
          <w:bCs/>
          <w:sz w:val="32"/>
          <w:szCs w:val="28"/>
        </w:rPr>
        <w:t>Student Name:</w:t>
      </w:r>
      <w:r w:rsidR="00F1263A">
        <w:rPr>
          <w:b/>
          <w:bCs/>
          <w:sz w:val="32"/>
          <w:szCs w:val="28"/>
        </w:rPr>
        <w:t xml:space="preserve"> Roberta</w:t>
      </w:r>
      <w:r>
        <w:rPr>
          <w:b/>
          <w:bCs/>
          <w:sz w:val="32"/>
          <w:szCs w:val="28"/>
        </w:rPr>
        <w:t xml:space="preserve"> </w:t>
      </w:r>
      <w:r w:rsidRPr="00EE44E1">
        <w:rPr>
          <w:b/>
          <w:bCs/>
          <w:sz w:val="32"/>
          <w:szCs w:val="28"/>
        </w:rPr>
        <w:t>I</w:t>
      </w:r>
      <w:r w:rsidR="00F1263A">
        <w:rPr>
          <w:b/>
          <w:bCs/>
          <w:sz w:val="32"/>
          <w:szCs w:val="28"/>
        </w:rPr>
        <w:t>s</w:t>
      </w:r>
      <w:r w:rsidRPr="00EE44E1">
        <w:rPr>
          <w:b/>
          <w:bCs/>
          <w:sz w:val="32"/>
          <w:szCs w:val="28"/>
        </w:rPr>
        <w:t>abela Brade</w:t>
      </w:r>
      <w:r w:rsidR="009A5A09">
        <w:rPr>
          <w:b/>
          <w:bCs/>
          <w:sz w:val="32"/>
          <w:szCs w:val="28"/>
        </w:rPr>
        <w:t>a</w:t>
      </w:r>
    </w:p>
    <w:p w14:paraId="68509EB0" w14:textId="77777777" w:rsidR="002D7A37" w:rsidRDefault="002D7A37" w:rsidP="002D7A37">
      <w:pPr>
        <w:jc w:val="center"/>
        <w:rPr>
          <w:rFonts w:eastAsiaTheme="majorEastAsia" w:cstheme="majorBidi"/>
          <w:b/>
          <w:kern w:val="2"/>
          <w:sz w:val="28"/>
          <w:szCs w:val="32"/>
          <w14:ligatures w14:val="standardContextual"/>
        </w:rPr>
      </w:pPr>
      <w:r w:rsidRPr="00DF09C7">
        <w:rPr>
          <w:b/>
          <w:bCs/>
          <w:sz w:val="32"/>
          <w:szCs w:val="28"/>
        </w:rPr>
        <w:t>Student ID:</w:t>
      </w:r>
      <w:r w:rsidRPr="00DF09C7">
        <w:rPr>
          <w:sz w:val="32"/>
          <w:szCs w:val="28"/>
        </w:rPr>
        <w:t xml:space="preserve"> </w:t>
      </w:r>
      <w:r w:rsidR="00F1263A">
        <w:rPr>
          <w:rStyle w:val="Strong"/>
          <w:rFonts w:ascii="Arial" w:hAnsi="Arial" w:cs="Arial"/>
          <w:sz w:val="28"/>
          <w:szCs w:val="28"/>
        </w:rPr>
        <w:t>2125159</w:t>
      </w:r>
      <w:r>
        <w:br w:type="page"/>
      </w:r>
    </w:p>
    <w:p w14:paraId="77E4A8D7" w14:textId="77777777" w:rsidR="002D7A37" w:rsidRPr="00510339" w:rsidRDefault="002D7A37" w:rsidP="002D7A37">
      <w:pPr>
        <w:pStyle w:val="Heading1"/>
        <w:spacing w:before="0" w:after="0"/>
      </w:pPr>
      <w:r w:rsidRPr="00510339">
        <w:lastRenderedPageBreak/>
        <w:t>Introduction</w:t>
      </w:r>
    </w:p>
    <w:p w14:paraId="1A2E3752" w14:textId="77777777" w:rsidR="002D7A37" w:rsidRDefault="002D7A37" w:rsidP="002D7A37">
      <w:pPr>
        <w:spacing w:after="0"/>
      </w:pPr>
      <w:r w:rsidRPr="00510339">
        <w:t>The administrative operations of the Best Western York House Hotel are based on delivering efficient and high-quality service. This is mainly associated with reservation management, front-desk coordination and others to effectively handle the queries</w:t>
      </w:r>
      <w:r>
        <w:t xml:space="preserve"> (</w:t>
      </w:r>
      <w:r w:rsidRPr="002B0703">
        <w:t>Walker, 2021</w:t>
      </w:r>
      <w:r>
        <w:t>)</w:t>
      </w:r>
      <w:r w:rsidRPr="00510339">
        <w:t xml:space="preserve">. All of the staff daily monitor the operations, occupancy and ensure a seamless booking system to </w:t>
      </w:r>
      <w:proofErr w:type="spellStart"/>
      <w:r w:rsidRPr="00510339">
        <w:t>maximise</w:t>
      </w:r>
      <w:proofErr w:type="spellEnd"/>
      <w:r w:rsidRPr="00510339">
        <w:t xml:space="preserve"> the room </w:t>
      </w:r>
      <w:proofErr w:type="spellStart"/>
      <w:r w:rsidRPr="00510339">
        <w:t>utilisation</w:t>
      </w:r>
      <w:proofErr w:type="spellEnd"/>
      <w:r>
        <w:t xml:space="preserve">. </w:t>
      </w:r>
      <w:r w:rsidRPr="00510339">
        <w:t>Based on that, the learning objectives for the placement within the back-office department will shed light on the experience of shadowing a supervisor role within an administrative</w:t>
      </w:r>
      <w:r>
        <w:t xml:space="preserve"> segment</w:t>
      </w:r>
      <w:r w:rsidRPr="00510339">
        <w:t xml:space="preserve">. Following this, A critical evaluation of the importance of work-based skills and technical knowledge enhanced the understanding will also be examined. Lastly, a wider aspect of the challenges faced in terms of administration and its impact on performance will also be highlighted. </w:t>
      </w:r>
    </w:p>
    <w:p w14:paraId="7A0CF7F6" w14:textId="77777777" w:rsidR="002D7A37" w:rsidRPr="00A855DF" w:rsidRDefault="002D7A37" w:rsidP="002D7A37">
      <w:pPr>
        <w:spacing w:after="0" w:line="259" w:lineRule="auto"/>
        <w:jc w:val="left"/>
      </w:pPr>
      <w:r>
        <w:br w:type="page"/>
      </w:r>
    </w:p>
    <w:p w14:paraId="5E919AE4" w14:textId="77777777" w:rsidR="002D7A37" w:rsidRDefault="002D7A37" w:rsidP="002D7A37">
      <w:pPr>
        <w:pStyle w:val="Heading1"/>
        <w:spacing w:before="0" w:after="0"/>
      </w:pPr>
      <w:r w:rsidRPr="00510339">
        <w:lastRenderedPageBreak/>
        <w:t>Discussion </w:t>
      </w:r>
    </w:p>
    <w:p w14:paraId="12F006DB" w14:textId="77777777" w:rsidR="00F739AB" w:rsidRPr="00F739AB" w:rsidRDefault="00F739AB" w:rsidP="00F739AB"/>
    <w:p w14:paraId="1D43B3DC" w14:textId="77777777" w:rsidR="002D7A37" w:rsidRPr="00510339" w:rsidRDefault="002D7A37" w:rsidP="002D7A37">
      <w:pPr>
        <w:spacing w:after="0"/>
      </w:pPr>
      <w:r w:rsidRPr="00510339">
        <w:t>Schon’s model of reflection is one of the widely accepted theoretical frameworks that brought forward an additional overview by differentiating between the reflection</w:t>
      </w:r>
      <w:r>
        <w:t xml:space="preserve"> in</w:t>
      </w:r>
      <w:r w:rsidRPr="00510339">
        <w:t xml:space="preserve"> and after than that. The author has argued that learning is not only based on acquiring knowledge rather an overall process for the active engagement in real-time practice</w:t>
      </w:r>
      <w:r>
        <w:t xml:space="preserve"> (</w:t>
      </w:r>
      <w:r w:rsidRPr="00A855DF">
        <w:t>Tan</w:t>
      </w:r>
      <w:r>
        <w:t xml:space="preserve"> et al., </w:t>
      </w:r>
      <w:r w:rsidRPr="00A855DF">
        <w:t>2023</w:t>
      </w:r>
      <w:r>
        <w:t>)</w:t>
      </w:r>
      <w:r w:rsidRPr="00510339">
        <w:t xml:space="preserve">. During my placement at Best Western York House Hotel in Eastbourne I got an opportunity to shadow a supervisory position in the </w:t>
      </w:r>
      <w:r>
        <w:t xml:space="preserve">back-office </w:t>
      </w:r>
      <w:r w:rsidRPr="00510339">
        <w:t xml:space="preserve">department. </w:t>
      </w:r>
      <w:r w:rsidRPr="00F1052B">
        <w:t>Knowing in Action</w:t>
      </w:r>
      <w:r>
        <w:t xml:space="preserve"> </w:t>
      </w:r>
      <w:r w:rsidRPr="00510339">
        <w:t>I have started my journey by washing dishes and changing bedding which has been helpful in directly serving the guests</w:t>
      </w:r>
      <w:r>
        <w:t xml:space="preserve"> (</w:t>
      </w:r>
      <w:r w:rsidRPr="00A855DF">
        <w:t>Tan, 2020</w:t>
      </w:r>
      <w:r>
        <w:t>)</w:t>
      </w:r>
      <w:r w:rsidRPr="00510339">
        <w:t xml:space="preserve">. Working alongside with the supervisor has allowed me to observe the impact of work-based and technical skills in meeting the service requirements. This has incorporated the understanding of communication, teamwork and task management in hotel administration. Reflecting on my experience I began to </w:t>
      </w:r>
      <w:proofErr w:type="spellStart"/>
      <w:r w:rsidRPr="00510339">
        <w:t>recognise</w:t>
      </w:r>
      <w:proofErr w:type="spellEnd"/>
      <w:r w:rsidRPr="00510339">
        <w:t xml:space="preserve"> the importance of possessing both interpersonal and technical traits in the chosen department</w:t>
      </w:r>
      <w:r>
        <w:t xml:space="preserve"> </w:t>
      </w:r>
      <w:sdt>
        <w:sdtPr>
          <w:id w:val="-1458025016"/>
          <w:citation/>
        </w:sdtPr>
        <w:sdtContent>
          <w:r>
            <w:fldChar w:fldCharType="begin"/>
          </w:r>
          <w:r>
            <w:instrText xml:space="preserve"> CITATION Cec231 \l 1033 </w:instrText>
          </w:r>
          <w:r>
            <w:fldChar w:fldCharType="separate"/>
          </w:r>
          <w:r w:rsidRPr="00A855DF">
            <w:rPr>
              <w:noProof/>
            </w:rPr>
            <w:t>(Seiter, 2023)</w:t>
          </w:r>
          <w:r>
            <w:fldChar w:fldCharType="end"/>
          </w:r>
        </w:sdtContent>
      </w:sdt>
      <w:r w:rsidRPr="00510339">
        <w:t xml:space="preserve">. Through observing my seniors to manage the administrative work effectively under the immense pressure has been helpful in highlighting the practical scenario. All of this is further dependent on my understanding of the hotel industry and the requirement of continuous learning and adaptability. Furthermore, in my previous academic journey, I have learnt the importance of career progression in the same department by </w:t>
      </w:r>
      <w:proofErr w:type="spellStart"/>
      <w:r w:rsidRPr="00510339">
        <w:t>utilising</w:t>
      </w:r>
      <w:proofErr w:type="spellEnd"/>
      <w:r w:rsidRPr="00510339">
        <w:t xml:space="preserve"> the skill enhancement perspective. I have developed the concept of effective communication and conflict resolution to better engage with the team</w:t>
      </w:r>
      <w:r>
        <w:t xml:space="preserve"> (</w:t>
      </w:r>
      <w:r w:rsidRPr="00F52E1D">
        <w:t>Wood, 2024</w:t>
      </w:r>
      <w:r>
        <w:t>)</w:t>
      </w:r>
      <w:r w:rsidRPr="00510339">
        <w:t>. Along with that, in many cases, my contribution to solving any small issue within the work has been a delightful experience for me. After gaining some experience I have started to build a strong idea on advanced administrative work aspects followed by acting as a strong segment in the back office.</w:t>
      </w:r>
    </w:p>
    <w:p w14:paraId="4957D085" w14:textId="77777777" w:rsidR="002D7A37" w:rsidRPr="00510339" w:rsidRDefault="002D7A37" w:rsidP="002D7A37">
      <w:pPr>
        <w:spacing w:after="0"/>
      </w:pPr>
      <w:r w:rsidRPr="00510339">
        <w:t> </w:t>
      </w:r>
    </w:p>
    <w:p w14:paraId="48E750BD" w14:textId="77777777" w:rsidR="002D7A37" w:rsidRPr="00510339" w:rsidRDefault="002D7A37" w:rsidP="002D7A37">
      <w:pPr>
        <w:spacing w:after="0"/>
      </w:pPr>
    </w:p>
    <w:p w14:paraId="6D113501" w14:textId="77777777" w:rsidR="002D7A37" w:rsidRPr="00510339" w:rsidRDefault="002D7A37" w:rsidP="002D7A37">
      <w:pPr>
        <w:spacing w:after="0"/>
      </w:pPr>
      <w:r w:rsidRPr="00510339">
        <w:t xml:space="preserve">Work-based skills and technical knowledge are one of the essential attributes in managing the hotel administration effectively. </w:t>
      </w:r>
      <w:r>
        <w:t>Reflecting in action a</w:t>
      </w:r>
      <w:r w:rsidRPr="00510339">
        <w:t>ll of the placement experience has taught me that these skills are significant as the hotel industry is evolving every day</w:t>
      </w:r>
      <w:r>
        <w:t xml:space="preserve"> (</w:t>
      </w:r>
      <w:r w:rsidRPr="000B6E6E">
        <w:t>Huang and Baker, 2021</w:t>
      </w:r>
      <w:r>
        <w:t>)</w:t>
      </w:r>
      <w:r w:rsidRPr="00510339">
        <w:t>. I have examined that management of the reservation, and coordinating with other departments require a strong grasp of the professional understanding. Through shadowing the supervisory role, I have been able to observe the gap in daily tasks and its impact on the guest satisfaction. The back-office administration is a huge responsibility which ensures the overall management of the service</w:t>
      </w:r>
      <w:r>
        <w:t xml:space="preserve"> (</w:t>
      </w:r>
      <w:proofErr w:type="spellStart"/>
      <w:r w:rsidRPr="005858C7">
        <w:t>Grefe</w:t>
      </w:r>
      <w:proofErr w:type="spellEnd"/>
      <w:r w:rsidRPr="005858C7">
        <w:t>, 2020</w:t>
      </w:r>
      <w:r>
        <w:t>)</w:t>
      </w:r>
      <w:r w:rsidRPr="00510339">
        <w:t>. During the booking, technical knowledge in software and inventory management directly impacts the informed decisions. In many cases, software glitches due to the heavy website traffic create a negative impact on the customer satisfaction. Technical understanding has been an additional advantage in dealing with the issue while ensuring all the people get a seamless chain of service</w:t>
      </w:r>
      <w:r>
        <w:t xml:space="preserve"> </w:t>
      </w:r>
      <w:sdt>
        <w:sdtPr>
          <w:id w:val="-268692572"/>
          <w:citation/>
        </w:sdtPr>
        <w:sdtContent>
          <w:r>
            <w:fldChar w:fldCharType="begin"/>
          </w:r>
          <w:r>
            <w:instrText xml:space="preserve"> CITATION Dan243 \l 1033 </w:instrText>
          </w:r>
          <w:r>
            <w:fldChar w:fldCharType="separate"/>
          </w:r>
          <w:r w:rsidRPr="002B0703">
            <w:rPr>
              <w:noProof/>
            </w:rPr>
            <w:t>(Berman, 2024)</w:t>
          </w:r>
          <w:r>
            <w:fldChar w:fldCharType="end"/>
          </w:r>
        </w:sdtContent>
      </w:sdt>
      <w:r w:rsidRPr="00510339">
        <w:t xml:space="preserve">. My supervisor has also demonstrated this aspect while </w:t>
      </w:r>
      <w:proofErr w:type="spellStart"/>
      <w:r w:rsidRPr="00510339">
        <w:t>prioritising</w:t>
      </w:r>
      <w:proofErr w:type="spellEnd"/>
      <w:r w:rsidRPr="00510339">
        <w:t xml:space="preserve"> resolving the guest complaint without compromising the routine responsibility. This has positively influenced me to understand the significance of professional commitment in the career progression. Furthermore, I have </w:t>
      </w:r>
      <w:proofErr w:type="spellStart"/>
      <w:r w:rsidRPr="00510339">
        <w:t>recognised</w:t>
      </w:r>
      <w:proofErr w:type="spellEnd"/>
      <w:r w:rsidRPr="00510339">
        <w:t xml:space="preserve"> that I also have the ability to work under pressure and it has thoroughly helped me to nurture my task management abilities. Through observing staff schedule management during the peak hours, the necessity of maintaining a well-functioning department has been established. </w:t>
      </w:r>
    </w:p>
    <w:p w14:paraId="482B591B" w14:textId="77777777" w:rsidR="002D7A37" w:rsidRPr="00510339" w:rsidRDefault="002D7A37" w:rsidP="002D7A37">
      <w:pPr>
        <w:spacing w:after="0"/>
      </w:pPr>
      <w:r w:rsidRPr="00510339">
        <w:t xml:space="preserve">Based on the placement experience, one of the </w:t>
      </w:r>
      <w:proofErr w:type="spellStart"/>
      <w:r w:rsidRPr="00510339">
        <w:t>organisational</w:t>
      </w:r>
      <w:proofErr w:type="spellEnd"/>
      <w:r w:rsidRPr="00510339">
        <w:t xml:space="preserve"> issues that has been faced is the high-pressure environment during the peak season. The intense pace often has developed stress among staff affecting both the performance and guest service</w:t>
      </w:r>
      <w:r>
        <w:t xml:space="preserve"> (</w:t>
      </w:r>
      <w:proofErr w:type="spellStart"/>
      <w:r w:rsidRPr="00F27071">
        <w:t>Durão</w:t>
      </w:r>
      <w:proofErr w:type="spellEnd"/>
      <w:r>
        <w:t xml:space="preserve"> et al., </w:t>
      </w:r>
      <w:r w:rsidRPr="00F27071">
        <w:t>2024</w:t>
      </w:r>
      <w:r>
        <w:t>)</w:t>
      </w:r>
      <w:r w:rsidRPr="00510339">
        <w:t xml:space="preserve">. </w:t>
      </w:r>
      <w:r>
        <w:t>Reflecting on action w</w:t>
      </w:r>
      <w:r w:rsidRPr="00510339">
        <w:t xml:space="preserve">hile working in the back office I have always examined a sense of urgency in every task which sometimes has resulted in incomplete work. Many customers have complained </w:t>
      </w:r>
      <w:r w:rsidRPr="00510339">
        <w:lastRenderedPageBreak/>
        <w:t xml:space="preserve">about the maintenance as well as the quality of the food which needs to be assured.  This has affected the morale of the team which requires a strong alignment with the incorporation of the strategies. The constant pressure has </w:t>
      </w:r>
      <w:r>
        <w:t xml:space="preserve">created </w:t>
      </w:r>
      <w:r w:rsidRPr="00510339">
        <w:t>discontinuation in the delivery of the service as well as meeting the standards</w:t>
      </w:r>
      <w:r>
        <w:t xml:space="preserve"> (</w:t>
      </w:r>
      <w:r w:rsidRPr="002B0703">
        <w:t>Walker, 2021</w:t>
      </w:r>
      <w:r>
        <w:t>)</w:t>
      </w:r>
      <w:r w:rsidRPr="00510339">
        <w:t>. The risk of errors can be reduced by better time management and task delegation attributes. Based on that, the implementation of the practical solution elaborating the theoretical framework will be an innovative aspect. Considering this, Herzberg Two-factor model will be strategic as it signifies the importance of job satisfaction and motivation on overall performance</w:t>
      </w:r>
      <w:r>
        <w:t xml:space="preserve"> (</w:t>
      </w:r>
      <w:proofErr w:type="spellStart"/>
      <w:r w:rsidRPr="004D323D">
        <w:t>Koncar</w:t>
      </w:r>
      <w:proofErr w:type="spellEnd"/>
      <w:r>
        <w:t xml:space="preserve"> et al., </w:t>
      </w:r>
      <w:r w:rsidRPr="004D323D">
        <w:t>2022</w:t>
      </w:r>
      <w:r>
        <w:t>)</w:t>
      </w:r>
      <w:r w:rsidRPr="00510339">
        <w:t xml:space="preserve">. It will be helpful to ensure </w:t>
      </w:r>
      <w:r>
        <w:t xml:space="preserve">all </w:t>
      </w:r>
      <w:r w:rsidRPr="00510339">
        <w:t>the team member feel appreciated for their contribution. On the other hand, setting an achievable target within the department would be able to create a more supportive environment. This will be associated with arranging additional training for skill enhancement, supervising the catering department, provide recognition for consistent hard work</w:t>
      </w:r>
      <w:r>
        <w:t xml:space="preserve"> </w:t>
      </w:r>
      <w:sdt>
        <w:sdtPr>
          <w:id w:val="-1579281239"/>
          <w:citation/>
        </w:sdtPr>
        <w:sdtContent>
          <w:r>
            <w:fldChar w:fldCharType="begin"/>
          </w:r>
          <w:r>
            <w:instrText xml:space="preserve"> CITATION Kim244 \l 1033 </w:instrText>
          </w:r>
          <w:r>
            <w:fldChar w:fldCharType="separate"/>
          </w:r>
          <w:r w:rsidRPr="00F52E1D">
            <w:rPr>
              <w:noProof/>
            </w:rPr>
            <w:t>(Leonard, 2024)</w:t>
          </w:r>
          <w:r>
            <w:fldChar w:fldCharType="end"/>
          </w:r>
        </w:sdtContent>
      </w:sdt>
      <w:r w:rsidRPr="00510339">
        <w:t xml:space="preserve">. Accomplishment of the inclusive culture will also be helpful to implement continuous improvement for the overall working category. Along with that, there are other approaches that could be helpful to provide a better solution for enhancing the performance of the administrative department. </w:t>
      </w:r>
      <w:r>
        <w:t>I</w:t>
      </w:r>
      <w:r w:rsidRPr="00510339">
        <w:t>ncorporation of fragmented break and rotational responsibility should be introduced in my department to decrease the chances of demotivation for pursuing a singular work</w:t>
      </w:r>
      <w:r>
        <w:t xml:space="preserve"> (</w:t>
      </w:r>
      <w:r w:rsidRPr="00F52E1D">
        <w:t>Goodman</w:t>
      </w:r>
      <w:r>
        <w:t xml:space="preserve"> et al., </w:t>
      </w:r>
      <w:r w:rsidRPr="00F52E1D">
        <w:t>2023</w:t>
      </w:r>
      <w:r>
        <w:t>)</w:t>
      </w:r>
      <w:r w:rsidRPr="00510339">
        <w:t xml:space="preserve">. In many cases, employees have been raised concerned about </w:t>
      </w:r>
      <w:r>
        <w:t>reducing</w:t>
      </w:r>
      <w:r w:rsidRPr="00510339">
        <w:t xml:space="preserve"> the chances of skill development for doing one type of performance for many years. The overall administrative </w:t>
      </w:r>
      <w:r>
        <w:t>segment</w:t>
      </w:r>
      <w:r w:rsidRPr="00510339">
        <w:t xml:space="preserve"> consists of different levels of working aspects which also require a set of technical skills. According to my opinion continuous arrangement of training and development will ensure a positive mindset among the staff in every challenging situation</w:t>
      </w:r>
      <w:r>
        <w:t xml:space="preserve"> </w:t>
      </w:r>
      <w:sdt>
        <w:sdtPr>
          <w:id w:val="-1619143849"/>
          <w:citation/>
        </w:sdtPr>
        <w:sdtContent>
          <w:r>
            <w:fldChar w:fldCharType="begin"/>
          </w:r>
          <w:r>
            <w:instrText xml:space="preserve"> CITATION Jen235 \l 1033 </w:instrText>
          </w:r>
          <w:r>
            <w:fldChar w:fldCharType="separate"/>
          </w:r>
          <w:r w:rsidRPr="004D323D">
            <w:rPr>
              <w:noProof/>
            </w:rPr>
            <w:t>(Patterson, 2023)</w:t>
          </w:r>
          <w:r>
            <w:fldChar w:fldCharType="end"/>
          </w:r>
        </w:sdtContent>
      </w:sdt>
      <w:r w:rsidRPr="00510339">
        <w:t xml:space="preserve">. This will effectively reduce the mental fatigue and enable to maintenance of high performance even during the peak season of the Best Western York House Hotel in </w:t>
      </w:r>
      <w:r w:rsidRPr="00510339">
        <w:lastRenderedPageBreak/>
        <w:t>Eastbourne. Moreover, regular team meetings focusing on an open chain of communication would allow team members to express concerns and suggest future improvements. </w:t>
      </w:r>
    </w:p>
    <w:p w14:paraId="42063075" w14:textId="77777777" w:rsidR="002D7A37" w:rsidRDefault="002D7A37" w:rsidP="002D7A37">
      <w:pPr>
        <w:spacing w:after="0" w:line="259" w:lineRule="auto"/>
        <w:jc w:val="left"/>
        <w:rPr>
          <w:b/>
          <w:bCs/>
        </w:rPr>
      </w:pPr>
      <w:r>
        <w:rPr>
          <w:b/>
          <w:bCs/>
        </w:rPr>
        <w:br w:type="page"/>
      </w:r>
    </w:p>
    <w:p w14:paraId="027DD592" w14:textId="77777777" w:rsidR="002D7A37" w:rsidRDefault="002D7A37" w:rsidP="002D7A37">
      <w:pPr>
        <w:pStyle w:val="Heading1"/>
        <w:spacing w:before="0" w:after="0"/>
      </w:pPr>
      <w:r w:rsidRPr="00510339">
        <w:lastRenderedPageBreak/>
        <w:t>Conclusion </w:t>
      </w:r>
    </w:p>
    <w:p w14:paraId="3076E615" w14:textId="77777777" w:rsidR="00F739AB" w:rsidRDefault="00F739AB" w:rsidP="00F739AB"/>
    <w:p w14:paraId="5C657544" w14:textId="77777777" w:rsidR="00F739AB" w:rsidRPr="00F739AB" w:rsidRDefault="00F739AB" w:rsidP="00F739AB"/>
    <w:p w14:paraId="3B50A70B" w14:textId="77777777" w:rsidR="002D7A37" w:rsidRDefault="002D7A37" w:rsidP="002D7A37">
      <w:pPr>
        <w:spacing w:after="0"/>
      </w:pPr>
      <w:r w:rsidRPr="00510339">
        <w:t xml:space="preserve">Reflecting on the experience using the Schon reflective model I have been able to understand the diverse perspectives of valuable skill, knowledge and the strategies required in the hotel administration. Shadowing of the supervisor has allowed me to </w:t>
      </w:r>
      <w:proofErr w:type="spellStart"/>
      <w:r w:rsidRPr="00510339">
        <w:t>analyse</w:t>
      </w:r>
      <w:proofErr w:type="spellEnd"/>
      <w:r w:rsidRPr="00510339">
        <w:t xml:space="preserve"> the challenges of maintaining service standards while handling the operational challenges in the food department. All of the learning has </w:t>
      </w:r>
      <w:proofErr w:type="spellStart"/>
      <w:r w:rsidRPr="00510339">
        <w:t>emphasised</w:t>
      </w:r>
      <w:proofErr w:type="spellEnd"/>
      <w:r w:rsidRPr="00510339">
        <w:t xml:space="preserve"> the importance of both personal and professional skill sets including communication, teamwork and task management. Furthermore, for continuing the traits I </w:t>
      </w:r>
      <w:proofErr w:type="spellStart"/>
      <w:r w:rsidRPr="00510339">
        <w:t>recognise</w:t>
      </w:r>
      <w:proofErr w:type="spellEnd"/>
      <w:r w:rsidRPr="00510339">
        <w:t xml:space="preserve"> the impact on guest service and the success of the Best Western York House Hotel in Eastbourne. I also seek further training in the hotel management focusing on improving my ability to deliver positive experiences. Additionally, I will also join the online </w:t>
      </w:r>
      <w:proofErr w:type="spellStart"/>
      <w:r w:rsidRPr="00510339">
        <w:t>programme</w:t>
      </w:r>
      <w:proofErr w:type="spellEnd"/>
      <w:r w:rsidRPr="00510339">
        <w:t xml:space="preserve"> to learn the attributes of a supervisor role in future due to having experience in administration. Moreover, for the skill enhancement aspect, I seek opportunities to work in different situations to build my knowledge of booking systems. This will be helpful in examining various issues faced by customers while leading a commitment to a better career in the hotel industry. </w:t>
      </w:r>
    </w:p>
    <w:p w14:paraId="202515B5" w14:textId="77777777" w:rsidR="002D7A37" w:rsidRDefault="002D7A37" w:rsidP="002D7A37">
      <w:pPr>
        <w:spacing w:after="0" w:line="259" w:lineRule="auto"/>
        <w:jc w:val="left"/>
      </w:pPr>
      <w:r>
        <w:br w:type="page"/>
      </w:r>
    </w:p>
    <w:p w14:paraId="49BE89E2" w14:textId="77777777" w:rsidR="002D7A37" w:rsidRDefault="002D7A37" w:rsidP="002D7A37">
      <w:pPr>
        <w:pStyle w:val="Heading1"/>
        <w:spacing w:before="0" w:after="0"/>
      </w:pPr>
      <w:r>
        <w:lastRenderedPageBreak/>
        <w:t>References</w:t>
      </w:r>
    </w:p>
    <w:p w14:paraId="2DBC87BB" w14:textId="77777777" w:rsidR="002D7A37" w:rsidRDefault="002D7A37" w:rsidP="002D7A37">
      <w:pPr>
        <w:spacing w:after="0"/>
      </w:pPr>
      <w:r>
        <w:t xml:space="preserve">Berman, D., (2024). </w:t>
      </w:r>
      <w:r w:rsidRPr="002134F9">
        <w:rPr>
          <w:i/>
          <w:iCs/>
        </w:rPr>
        <w:t xml:space="preserve">Technology Is </w:t>
      </w:r>
      <w:proofErr w:type="gramStart"/>
      <w:r w:rsidRPr="002134F9">
        <w:rPr>
          <w:i/>
          <w:iCs/>
        </w:rPr>
        <w:t>The</w:t>
      </w:r>
      <w:proofErr w:type="gramEnd"/>
      <w:r w:rsidRPr="002134F9">
        <w:rPr>
          <w:i/>
          <w:iCs/>
        </w:rPr>
        <w:t xml:space="preserve"> Key To Hospitality Success</w:t>
      </w:r>
      <w:r>
        <w:t>. [Online] Available at: https://www.forbes.com/councils/forbesrealestatecouncil/2019/06/18/technology-is-the-key-to-hospitality-success/ [Accessed 30 October 2024].</w:t>
      </w:r>
    </w:p>
    <w:p w14:paraId="34AFE89A" w14:textId="77777777" w:rsidR="002D7A37" w:rsidRDefault="002D7A37" w:rsidP="002D7A37">
      <w:pPr>
        <w:spacing w:after="0"/>
      </w:pPr>
      <w:proofErr w:type="spellStart"/>
      <w:r w:rsidRPr="002134F9">
        <w:rPr>
          <w:lang w:val="it-IT"/>
        </w:rPr>
        <w:t>Durão</w:t>
      </w:r>
      <w:proofErr w:type="spellEnd"/>
      <w:r w:rsidRPr="002134F9">
        <w:rPr>
          <w:lang w:val="it-IT"/>
        </w:rPr>
        <w:t xml:space="preserve">, M., Costa, C., Carneiro, M.J. and Segovia-Pérez, M., (2024). </w:t>
      </w:r>
      <w:r w:rsidRPr="00F27071">
        <w:t>Perceptions of Quality of Work Life in Hospitality Jobs: The Role of Interpersonal and Supportive Relations at Work. </w:t>
      </w:r>
      <w:r w:rsidRPr="002134F9">
        <w:rPr>
          <w:i/>
          <w:iCs/>
        </w:rPr>
        <w:t>Journal of Tourism, Sustainability and Well-being</w:t>
      </w:r>
      <w:r w:rsidRPr="00F27071">
        <w:t>, </w:t>
      </w:r>
      <w:r w:rsidRPr="002134F9">
        <w:rPr>
          <w:i/>
          <w:iCs/>
        </w:rPr>
        <w:t>12</w:t>
      </w:r>
      <w:r w:rsidRPr="00F27071">
        <w:t>(2), pp.146-166.</w:t>
      </w:r>
    </w:p>
    <w:p w14:paraId="5B7B235A" w14:textId="77777777" w:rsidR="002D7A37" w:rsidRDefault="002D7A37" w:rsidP="002D7A37">
      <w:pPr>
        <w:spacing w:after="0"/>
      </w:pPr>
      <w:r w:rsidRPr="00F52E1D">
        <w:t xml:space="preserve">Goodman, J., Parfitt, C. and Yasukawa, K., </w:t>
      </w:r>
      <w:r>
        <w:t>(</w:t>
      </w:r>
      <w:r w:rsidRPr="00F52E1D">
        <w:t>2023</w:t>
      </w:r>
      <w:r>
        <w:t>)</w:t>
      </w:r>
      <w:r w:rsidRPr="00F52E1D">
        <w:t>. Silence in the academy? Impacts of role fragmentation. In </w:t>
      </w:r>
      <w:r w:rsidRPr="002134F9">
        <w:rPr>
          <w:i/>
          <w:iCs/>
        </w:rPr>
        <w:t>The Transformation of Academic Work: Fractured Futures?</w:t>
      </w:r>
      <w:r w:rsidRPr="00F52E1D">
        <w:t> (pp. 179-210). Cham: Springer Nature Switzerland.</w:t>
      </w:r>
    </w:p>
    <w:p w14:paraId="1E081182" w14:textId="77777777" w:rsidR="002D7A37" w:rsidRDefault="002D7A37" w:rsidP="002D7A37">
      <w:pPr>
        <w:spacing w:after="0"/>
      </w:pPr>
      <w:proofErr w:type="spellStart"/>
      <w:r w:rsidRPr="005858C7">
        <w:t>Grefe</w:t>
      </w:r>
      <w:proofErr w:type="spellEnd"/>
      <w:r w:rsidRPr="005858C7">
        <w:t xml:space="preserve">, G., </w:t>
      </w:r>
      <w:r>
        <w:t>(</w:t>
      </w:r>
      <w:r w:rsidRPr="005858C7">
        <w:t>2020</w:t>
      </w:r>
      <w:r>
        <w:t>)</w:t>
      </w:r>
      <w:r w:rsidRPr="005858C7">
        <w:t>. The Upgrading of Skills for the Back Office, Middle Line and Support Staff. </w:t>
      </w:r>
      <w:r w:rsidRPr="002134F9">
        <w:rPr>
          <w:i/>
          <w:iCs/>
        </w:rPr>
        <w:t>Shapes of Tourism Employment: HRM in the Worlds of Hotels and Air Transport</w:t>
      </w:r>
      <w:r w:rsidRPr="005858C7">
        <w:t>, </w:t>
      </w:r>
      <w:r w:rsidRPr="002134F9">
        <w:rPr>
          <w:i/>
          <w:iCs/>
        </w:rPr>
        <w:t>4</w:t>
      </w:r>
      <w:r w:rsidRPr="005858C7">
        <w:t>, pp.39-53.</w:t>
      </w:r>
    </w:p>
    <w:p w14:paraId="36946B97" w14:textId="77777777" w:rsidR="002D7A37" w:rsidRDefault="002D7A37" w:rsidP="002D7A37">
      <w:pPr>
        <w:spacing w:after="0"/>
      </w:pPr>
      <w:r w:rsidRPr="000B6E6E">
        <w:t xml:space="preserve">Huang, A. and Baker, M., </w:t>
      </w:r>
      <w:r>
        <w:t>(</w:t>
      </w:r>
      <w:r w:rsidRPr="000B6E6E">
        <w:t>2021</w:t>
      </w:r>
      <w:r>
        <w:t>)</w:t>
      </w:r>
      <w:r w:rsidRPr="000B6E6E">
        <w:t>. Exploring skill-based career transitions for entry-level hospitality and tourism workers. </w:t>
      </w:r>
      <w:r w:rsidRPr="002134F9">
        <w:rPr>
          <w:i/>
          <w:iCs/>
        </w:rPr>
        <w:t>Journal of Hospitality and Tourism Management</w:t>
      </w:r>
      <w:r w:rsidRPr="000B6E6E">
        <w:t>, </w:t>
      </w:r>
      <w:r w:rsidRPr="002134F9">
        <w:rPr>
          <w:i/>
          <w:iCs/>
        </w:rPr>
        <w:t>48</w:t>
      </w:r>
      <w:r w:rsidRPr="000B6E6E">
        <w:t>, pp.368-373.</w:t>
      </w:r>
    </w:p>
    <w:p w14:paraId="76F03EA4" w14:textId="77777777" w:rsidR="002D7A37" w:rsidRDefault="002D7A37" w:rsidP="002D7A37">
      <w:pPr>
        <w:spacing w:after="0"/>
      </w:pPr>
      <w:proofErr w:type="spellStart"/>
      <w:r w:rsidRPr="004D323D">
        <w:t>Koncar</w:t>
      </w:r>
      <w:proofErr w:type="spellEnd"/>
      <w:r w:rsidRPr="004D323D">
        <w:t xml:space="preserve">, P., Santos, T., </w:t>
      </w:r>
      <w:proofErr w:type="spellStart"/>
      <w:r w:rsidRPr="004D323D">
        <w:t>Strohmaier</w:t>
      </w:r>
      <w:proofErr w:type="spellEnd"/>
      <w:r w:rsidRPr="004D323D">
        <w:t xml:space="preserve">, M. and </w:t>
      </w:r>
      <w:proofErr w:type="spellStart"/>
      <w:r w:rsidRPr="004D323D">
        <w:t>Helic</w:t>
      </w:r>
      <w:proofErr w:type="spellEnd"/>
      <w:r w:rsidRPr="004D323D">
        <w:t xml:space="preserve">, D., </w:t>
      </w:r>
      <w:r>
        <w:t>(</w:t>
      </w:r>
      <w:r w:rsidRPr="004D323D">
        <w:t>2022</w:t>
      </w:r>
      <w:r>
        <w:t>)</w:t>
      </w:r>
      <w:r w:rsidRPr="004D323D">
        <w:t>. On the application of the Two-Factor Theory to online employer reviews. </w:t>
      </w:r>
      <w:r w:rsidRPr="002134F9">
        <w:rPr>
          <w:i/>
          <w:iCs/>
        </w:rPr>
        <w:t>Journal of Data, Information and Management</w:t>
      </w:r>
      <w:r w:rsidRPr="004D323D">
        <w:t>, </w:t>
      </w:r>
      <w:r w:rsidRPr="002134F9">
        <w:rPr>
          <w:i/>
          <w:iCs/>
        </w:rPr>
        <w:t>4</w:t>
      </w:r>
      <w:r w:rsidRPr="004D323D">
        <w:t>(1), pp.1-23.</w:t>
      </w:r>
    </w:p>
    <w:p w14:paraId="79A02205" w14:textId="77777777" w:rsidR="002D7A37" w:rsidRDefault="002D7A37" w:rsidP="002D7A37">
      <w:pPr>
        <w:spacing w:after="0"/>
      </w:pPr>
      <w:r>
        <w:t xml:space="preserve">Leonard, K., (2024). </w:t>
      </w:r>
      <w:r w:rsidRPr="002134F9">
        <w:rPr>
          <w:i/>
          <w:iCs/>
        </w:rPr>
        <w:t>The Importance of Training &amp; Development in the Hospitality Industry</w:t>
      </w:r>
      <w:r>
        <w:t>. [Online] Available at: https://smallbusiness.chron.com/importance-training-development-hospitality-industry-64312.html [Accessed 30 October 2024].</w:t>
      </w:r>
    </w:p>
    <w:p w14:paraId="0F46112E" w14:textId="77777777" w:rsidR="002D7A37" w:rsidRDefault="002D7A37" w:rsidP="002D7A37">
      <w:pPr>
        <w:spacing w:after="0"/>
      </w:pPr>
      <w:r>
        <w:t xml:space="preserve">Patterson, J., (2023). </w:t>
      </w:r>
      <w:r w:rsidRPr="002134F9">
        <w:rPr>
          <w:i/>
          <w:iCs/>
        </w:rPr>
        <w:t xml:space="preserve">Creating A Culture </w:t>
      </w:r>
      <w:proofErr w:type="gramStart"/>
      <w:r w:rsidRPr="002134F9">
        <w:rPr>
          <w:i/>
          <w:iCs/>
        </w:rPr>
        <w:t>Of</w:t>
      </w:r>
      <w:proofErr w:type="gramEnd"/>
      <w:r w:rsidRPr="002134F9">
        <w:rPr>
          <w:i/>
          <w:iCs/>
        </w:rPr>
        <w:t xml:space="preserve"> Training And Development In The Workplace</w:t>
      </w:r>
      <w:r>
        <w:t xml:space="preserve">. [Online] Available at: </w:t>
      </w:r>
      <w:r>
        <w:lastRenderedPageBreak/>
        <w:t>https://www.forbes.com/councils/forbeshumanresourcescouncil/2023/06/13/creating-a-culture-of-training-and-development-in-the-workplace/ [Accessed 30 October 2024].</w:t>
      </w:r>
    </w:p>
    <w:p w14:paraId="0E0DD2D4" w14:textId="77777777" w:rsidR="002D7A37" w:rsidRDefault="002D7A37" w:rsidP="002D7A37">
      <w:pPr>
        <w:spacing w:after="0"/>
      </w:pPr>
      <w:r>
        <w:t xml:space="preserve">Seiter, C., (2023). </w:t>
      </w:r>
      <w:r w:rsidRPr="002134F9">
        <w:rPr>
          <w:i/>
          <w:iCs/>
        </w:rPr>
        <w:t xml:space="preserve">Guide To </w:t>
      </w:r>
      <w:proofErr w:type="gramStart"/>
      <w:r w:rsidRPr="002134F9">
        <w:rPr>
          <w:i/>
          <w:iCs/>
        </w:rPr>
        <w:t>A</w:t>
      </w:r>
      <w:proofErr w:type="gramEnd"/>
      <w:r w:rsidRPr="002134F9">
        <w:rPr>
          <w:i/>
          <w:iCs/>
        </w:rPr>
        <w:t xml:space="preserve"> Career In Hospitality Management</w:t>
      </w:r>
      <w:r>
        <w:t>. [Online] Available at: https://www.forbes.com/advisor/education/business-and-marketing/hospitality-management-careers/ [Accessed 30 October 2024].</w:t>
      </w:r>
    </w:p>
    <w:p w14:paraId="435DBC92" w14:textId="77777777" w:rsidR="002D7A37" w:rsidRDefault="002D7A37" w:rsidP="002D7A37">
      <w:pPr>
        <w:spacing w:after="0"/>
      </w:pPr>
      <w:r w:rsidRPr="00A855DF">
        <w:t xml:space="preserve">Tan, C., </w:t>
      </w:r>
      <w:r>
        <w:t>(</w:t>
      </w:r>
      <w:r w:rsidRPr="00A855DF">
        <w:t>2020</w:t>
      </w:r>
      <w:r>
        <w:t>)</w:t>
      </w:r>
      <w:r w:rsidRPr="00A855DF">
        <w:t>. Revisiting Donald Schön’s notion of reflective practice: A Daoist interpretation. </w:t>
      </w:r>
      <w:r w:rsidRPr="002134F9">
        <w:rPr>
          <w:i/>
          <w:iCs/>
        </w:rPr>
        <w:t>Reflective Practice</w:t>
      </w:r>
      <w:r w:rsidRPr="00A855DF">
        <w:t>, </w:t>
      </w:r>
      <w:r w:rsidRPr="002134F9">
        <w:rPr>
          <w:i/>
          <w:iCs/>
        </w:rPr>
        <w:t>21</w:t>
      </w:r>
      <w:r w:rsidRPr="00A855DF">
        <w:t>(5), pp.686-698.</w:t>
      </w:r>
    </w:p>
    <w:p w14:paraId="7E1817A9" w14:textId="77777777" w:rsidR="002D7A37" w:rsidRDefault="002D7A37" w:rsidP="002D7A37">
      <w:pPr>
        <w:spacing w:after="0"/>
      </w:pPr>
      <w:r w:rsidRPr="00A855DF">
        <w:t xml:space="preserve">Tan, L., Kocsis, A. and Burry, J., </w:t>
      </w:r>
      <w:r>
        <w:t>(</w:t>
      </w:r>
      <w:r w:rsidRPr="00A855DF">
        <w:t>2023</w:t>
      </w:r>
      <w:r>
        <w:t>)</w:t>
      </w:r>
      <w:r w:rsidRPr="00A855DF">
        <w:t xml:space="preserve">. Advancing Donald Schön's Reflective Practitioner: Where to </w:t>
      </w:r>
      <w:proofErr w:type="gramStart"/>
      <w:r w:rsidRPr="00A855DF">
        <w:t>Next?.</w:t>
      </w:r>
      <w:proofErr w:type="gramEnd"/>
      <w:r w:rsidRPr="00A855DF">
        <w:t> </w:t>
      </w:r>
      <w:r w:rsidRPr="002134F9">
        <w:rPr>
          <w:i/>
          <w:iCs/>
        </w:rPr>
        <w:t>Design Issues</w:t>
      </w:r>
      <w:r w:rsidRPr="00A855DF">
        <w:t>, </w:t>
      </w:r>
      <w:r w:rsidRPr="002134F9">
        <w:rPr>
          <w:i/>
          <w:iCs/>
        </w:rPr>
        <w:t>39</w:t>
      </w:r>
      <w:r w:rsidRPr="00A855DF">
        <w:t>(3), pp.3-18.</w:t>
      </w:r>
    </w:p>
    <w:p w14:paraId="7D509A70" w14:textId="77777777" w:rsidR="002D7A37" w:rsidRDefault="002D7A37" w:rsidP="002D7A37">
      <w:pPr>
        <w:spacing w:after="0"/>
      </w:pPr>
      <w:r w:rsidRPr="002B0703">
        <w:t xml:space="preserve">Walker, J.R., </w:t>
      </w:r>
      <w:r>
        <w:t>(</w:t>
      </w:r>
      <w:r w:rsidRPr="002B0703">
        <w:t>2021</w:t>
      </w:r>
      <w:r>
        <w:t>)</w:t>
      </w:r>
      <w:r w:rsidRPr="002B0703">
        <w:t>. </w:t>
      </w:r>
      <w:r w:rsidRPr="002134F9">
        <w:rPr>
          <w:i/>
          <w:iCs/>
        </w:rPr>
        <w:t>Introduction to hospitality</w:t>
      </w:r>
      <w:r w:rsidRPr="002B0703">
        <w:t>. Pearson.</w:t>
      </w:r>
    </w:p>
    <w:p w14:paraId="1841B832" w14:textId="77777777" w:rsidR="002D7A37" w:rsidRDefault="002D7A37" w:rsidP="002D7A37">
      <w:pPr>
        <w:spacing w:after="0"/>
      </w:pPr>
      <w:r w:rsidRPr="00F52E1D">
        <w:t xml:space="preserve">Wood, R.C., </w:t>
      </w:r>
      <w:r>
        <w:t>(</w:t>
      </w:r>
      <w:r w:rsidRPr="00F52E1D">
        <w:t>2024</w:t>
      </w:r>
      <w:r>
        <w:t>)</w:t>
      </w:r>
      <w:r w:rsidRPr="00F52E1D">
        <w:t>. </w:t>
      </w:r>
      <w:r w:rsidRPr="002134F9">
        <w:rPr>
          <w:i/>
          <w:iCs/>
        </w:rPr>
        <w:t>Working in hotels and catering</w:t>
      </w:r>
      <w:r w:rsidRPr="00F52E1D">
        <w:t>. Taylor &amp; Francis.</w:t>
      </w:r>
    </w:p>
    <w:p w14:paraId="2C44133B" w14:textId="77777777" w:rsidR="00405818" w:rsidRDefault="00405818"/>
    <w:sectPr w:rsidR="0040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E5"/>
    <w:rsid w:val="000C6F6E"/>
    <w:rsid w:val="002968E3"/>
    <w:rsid w:val="002D7A37"/>
    <w:rsid w:val="003A298A"/>
    <w:rsid w:val="00405818"/>
    <w:rsid w:val="00482F34"/>
    <w:rsid w:val="0073291F"/>
    <w:rsid w:val="00853624"/>
    <w:rsid w:val="00941C2D"/>
    <w:rsid w:val="009507E5"/>
    <w:rsid w:val="009A5A09"/>
    <w:rsid w:val="00D958DF"/>
    <w:rsid w:val="00F1263A"/>
    <w:rsid w:val="00F7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06C5DC"/>
  <w15:chartTrackingRefBased/>
  <w15:docId w15:val="{616D783B-264C-434C-8D74-EF20F707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A37"/>
    <w:pPr>
      <w:spacing w:after="160" w:line="480"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autoRedefine/>
    <w:uiPriority w:val="9"/>
    <w:qFormat/>
    <w:rsid w:val="002D7A37"/>
    <w:pPr>
      <w:keepNext/>
      <w:keepLines/>
      <w:spacing w:before="240"/>
      <w:outlineLvl w:val="0"/>
    </w:pPr>
    <w:rPr>
      <w:rFonts w:eastAsiaTheme="majorEastAsia" w:cstheme="majorBidi"/>
      <w:b/>
      <w:kern w:val="2"/>
      <w:sz w:val="28"/>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A37"/>
    <w:rPr>
      <w:rFonts w:ascii="Times New Roman" w:eastAsiaTheme="majorEastAsia" w:hAnsi="Times New Roman" w:cstheme="majorBidi"/>
      <w:b/>
      <w:sz w:val="28"/>
      <w:szCs w:val="32"/>
      <w:lang w:val="en-US"/>
    </w:rPr>
  </w:style>
  <w:style w:type="character" w:styleId="Strong">
    <w:name w:val="Strong"/>
    <w:basedOn w:val="DefaultParagraphFont"/>
    <w:uiPriority w:val="22"/>
    <w:qFormat/>
    <w:rsid w:val="00F126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Cec231</b:Tag>
    <b:SourceType>InternetSite</b:SourceType>
    <b:Guid>{CA6453AA-4991-42D0-9411-A794584541E9}</b:Guid>
    <b:Author>
      <b:Author>
        <b:NameList>
          <b:Person>
            <b:Last>Seiter</b:Last>
            <b:First>Cecilia</b:First>
          </b:Person>
        </b:NameList>
      </b:Author>
    </b:Author>
    <b:Title>Guide To A Career In Hospitality Management</b:Title>
    <b:Year>2023</b:Year>
    <b:YearAccessed>2024</b:YearAccessed>
    <b:MonthAccessed>October</b:MonthAccessed>
    <b:DayAccessed>30</b:DayAccessed>
    <b:URL>https://www.forbes.com/advisor/education/business-and-marketing/hospitality-management-careers/</b:URL>
    <b:RefOrder>1</b:RefOrder>
  </b:Source>
  <b:Source>
    <b:Tag>Dan243</b:Tag>
    <b:SourceType>InternetSite</b:SourceType>
    <b:Guid>{D2FD080A-DFC7-4B2D-8058-1F9A6FF5172E}</b:Guid>
    <b:Author>
      <b:Author>
        <b:NameList>
          <b:Person>
            <b:Last>Berman</b:Last>
            <b:First>Daniel</b:First>
          </b:Person>
        </b:NameList>
      </b:Author>
    </b:Author>
    <b:Title>Technology Is The Key To Hospitality Success</b:Title>
    <b:Year>2024</b:Year>
    <b:YearAccessed>2024</b:YearAccessed>
    <b:MonthAccessed>October</b:MonthAccessed>
    <b:DayAccessed>30</b:DayAccessed>
    <b:URL>https://www.forbes.com/councils/forbesrealestatecouncil/2019/06/18/technology-is-the-key-to-hospitality-success/</b:URL>
    <b:RefOrder>2</b:RefOrder>
  </b:Source>
  <b:Source>
    <b:Tag>Kim244</b:Tag>
    <b:SourceType>InternetSite</b:SourceType>
    <b:Guid>{C8548201-7ECA-4240-B295-882A1754DB95}</b:Guid>
    <b:Author>
      <b:Author>
        <b:NameList>
          <b:Person>
            <b:Last>Leonard</b:Last>
            <b:First>Kimberlee</b:First>
          </b:Person>
        </b:NameList>
      </b:Author>
    </b:Author>
    <b:Title>The Importance of Training &amp; Development in the Hospitality Industry</b:Title>
    <b:Year>2024</b:Year>
    <b:YearAccessed>2024</b:YearAccessed>
    <b:MonthAccessed>October</b:MonthAccessed>
    <b:DayAccessed>30</b:DayAccessed>
    <b:URL>https://smallbusiness.chron.com/importance-training-development-hospitality-industry-64312.html</b:URL>
    <b:RefOrder>3</b:RefOrder>
  </b:Source>
  <b:Source>
    <b:Tag>Jen235</b:Tag>
    <b:SourceType>InternetSite</b:SourceType>
    <b:Guid>{766C74F1-E06D-4E75-87B4-3105B2F37CE5}</b:Guid>
    <b:Author>
      <b:Author>
        <b:NameList>
          <b:Person>
            <b:Last>Patterson</b:Last>
            <b:First>Jennifer</b:First>
          </b:Person>
        </b:NameList>
      </b:Author>
    </b:Author>
    <b:Title>Creating A Culture Of Training And Development In The Workplace</b:Title>
    <b:Year>2023</b:Year>
    <b:YearAccessed>2024</b:YearAccessed>
    <b:MonthAccessed>October</b:MonthAccessed>
    <b:DayAccessed>30</b:DayAccessed>
    <b:URL>https://www.forbes.com/councils/forbeshumanresourcescouncil/2023/06/13/creating-a-culture-of-training-and-development-in-the-workplace/</b:URL>
    <b:RefOrder>4</b:RefOrder>
  </b:Source>
</b:Sources>
</file>

<file path=customXml/itemProps1.xml><?xml version="1.0" encoding="utf-8"?>
<ds:datastoreItem xmlns:ds="http://schemas.openxmlformats.org/officeDocument/2006/customXml" ds:itemID="{10DA0749-9D41-754D-8C2F-95111B18A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1688</Words>
  <Characters>9627</Characters>
  <Application>Microsoft Office Word</Application>
  <DocSecurity>0</DocSecurity>
  <Lines>80</Lines>
  <Paragraphs>22</Paragraphs>
  <ScaleCrop>false</ScaleCrop>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Isabela Bradea (2125159)</dc:creator>
  <cp:keywords/>
  <dc:description/>
  <cp:lastModifiedBy>Roberta Isabela Bradea (2125159)</cp:lastModifiedBy>
  <cp:revision>5</cp:revision>
  <dcterms:created xsi:type="dcterms:W3CDTF">2024-11-11T13:15:00Z</dcterms:created>
  <dcterms:modified xsi:type="dcterms:W3CDTF">2024-11-12T11:18:00Z</dcterms:modified>
</cp:coreProperties>
</file>