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9026" w:type="dxa"/>
        <w:tblLayout w:type="fixed"/>
        <w:tblLook w:val="06A0" w:firstRow="1" w:lastRow="0" w:firstColumn="1" w:lastColumn="0" w:noHBand="1" w:noVBand="1"/>
      </w:tblPr>
      <w:tblGrid>
        <w:gridCol w:w="1710"/>
        <w:gridCol w:w="7316"/>
      </w:tblGrid>
      <w:tr w:rsidR="3ED79FED" w14:paraId="0E9A9A31" w14:textId="77777777" w:rsidTr="7C00DAD1">
        <w:tc>
          <w:tcPr>
            <w:tcW w:w="1710" w:type="dxa"/>
          </w:tcPr>
          <w:p w14:paraId="483C9568" w14:textId="2EF46B10" w:rsidR="33E906AD" w:rsidRDefault="24ECF1A4" w:rsidP="7C00DAD1">
            <w:pPr>
              <w:spacing w:line="360" w:lineRule="auto"/>
              <w:rPr>
                <w:rFonts w:ascii="Arial" w:eastAsia="Arial" w:hAnsi="Arial" w:cs="Arial"/>
                <w:lang w:val="cy-GB"/>
              </w:rPr>
            </w:pPr>
            <w:r w:rsidRPr="7C00DAD1">
              <w:rPr>
                <w:rFonts w:ascii="Arial" w:eastAsia="Arial" w:hAnsi="Arial" w:cs="Arial"/>
                <w:lang w:val="cy-GB"/>
              </w:rPr>
              <w:t>Targed 1</w:t>
            </w:r>
          </w:p>
        </w:tc>
        <w:tc>
          <w:tcPr>
            <w:tcW w:w="7316" w:type="dxa"/>
          </w:tcPr>
          <w:p w14:paraId="30BE7F57" w14:textId="47A3BE80" w:rsidR="3ED79FED" w:rsidRDefault="66DD25C3" w:rsidP="7C00DAD1">
            <w:pPr>
              <w:spacing w:line="360" w:lineRule="auto"/>
              <w:rPr>
                <w:rFonts w:ascii="Arial" w:eastAsia="Arial" w:hAnsi="Arial" w:cs="Arial"/>
                <w:lang w:val="cy-GB"/>
              </w:rPr>
            </w:pPr>
            <w:r w:rsidRPr="7C00DAD1">
              <w:rPr>
                <w:rFonts w:ascii="Arial" w:eastAsia="Arial" w:hAnsi="Arial" w:cs="Arial"/>
                <w:lang w:val="cy-GB"/>
              </w:rPr>
              <w:t>Gwneud mwy o gysylltiadau gyda damcaniaethau sy’n sail i’r addysgeg</w:t>
            </w:r>
          </w:p>
        </w:tc>
      </w:tr>
      <w:tr w:rsidR="3ED79FED" w14:paraId="61AD7B7F" w14:textId="77777777" w:rsidTr="7C00DAD1">
        <w:tc>
          <w:tcPr>
            <w:tcW w:w="1710" w:type="dxa"/>
          </w:tcPr>
          <w:p w14:paraId="6C701F71" w14:textId="55C38701" w:rsidR="33E906AD" w:rsidRDefault="24ECF1A4" w:rsidP="7C00DAD1">
            <w:pPr>
              <w:spacing w:line="360" w:lineRule="auto"/>
              <w:rPr>
                <w:rFonts w:ascii="Arial" w:eastAsia="Arial" w:hAnsi="Arial" w:cs="Arial"/>
                <w:lang w:val="cy-GB"/>
              </w:rPr>
            </w:pPr>
            <w:r w:rsidRPr="7C00DAD1">
              <w:rPr>
                <w:rFonts w:ascii="Arial" w:eastAsia="Arial" w:hAnsi="Arial" w:cs="Arial"/>
                <w:lang w:val="cy-GB"/>
              </w:rPr>
              <w:t>Targed 2</w:t>
            </w:r>
          </w:p>
        </w:tc>
        <w:tc>
          <w:tcPr>
            <w:tcW w:w="7316" w:type="dxa"/>
          </w:tcPr>
          <w:p w14:paraId="77FE85BC" w14:textId="4854B21B" w:rsidR="3ED79FED" w:rsidRDefault="628F4DF6" w:rsidP="7C00DAD1">
            <w:pPr>
              <w:spacing w:line="360" w:lineRule="auto"/>
              <w:rPr>
                <w:rFonts w:ascii="Arial" w:eastAsia="Arial" w:hAnsi="Arial" w:cs="Arial"/>
                <w:lang w:val="cy-GB"/>
              </w:rPr>
            </w:pPr>
            <w:r w:rsidRPr="7C00DAD1">
              <w:rPr>
                <w:rFonts w:ascii="Arial" w:eastAsia="Arial" w:hAnsi="Arial" w:cs="Arial"/>
                <w:lang w:val="cy-GB"/>
              </w:rPr>
              <w:t>Datblygu eich arddull ysgrifennu academaidd drwy ddefnyddio mwy o ferfau cryno</w:t>
            </w:r>
          </w:p>
        </w:tc>
      </w:tr>
      <w:tr w:rsidR="3ED79FED" w14:paraId="6C700B10" w14:textId="77777777" w:rsidTr="7C00DAD1">
        <w:tc>
          <w:tcPr>
            <w:tcW w:w="1710" w:type="dxa"/>
          </w:tcPr>
          <w:p w14:paraId="620B6DF6" w14:textId="15775A9F" w:rsidR="33E906AD" w:rsidRDefault="24ECF1A4" w:rsidP="7C00DAD1">
            <w:pPr>
              <w:spacing w:line="360" w:lineRule="auto"/>
              <w:rPr>
                <w:rFonts w:ascii="Arial" w:eastAsia="Arial" w:hAnsi="Arial" w:cs="Arial"/>
                <w:lang w:val="cy-GB"/>
              </w:rPr>
            </w:pPr>
            <w:r w:rsidRPr="7C00DAD1">
              <w:rPr>
                <w:rFonts w:ascii="Arial" w:eastAsia="Arial" w:hAnsi="Arial" w:cs="Arial"/>
                <w:lang w:val="cy-GB"/>
              </w:rPr>
              <w:t>Targed 3</w:t>
            </w:r>
          </w:p>
        </w:tc>
        <w:tc>
          <w:tcPr>
            <w:tcW w:w="7316" w:type="dxa"/>
          </w:tcPr>
          <w:p w14:paraId="4D31FD93" w14:textId="349D7EC7" w:rsidR="3ED79FED" w:rsidRDefault="0F4AE445" w:rsidP="7C00DAD1">
            <w:pPr>
              <w:spacing w:line="360" w:lineRule="auto"/>
              <w:rPr>
                <w:rFonts w:ascii="Arial" w:eastAsia="Arial" w:hAnsi="Arial" w:cs="Arial"/>
                <w:lang w:val="cy-GB"/>
              </w:rPr>
            </w:pPr>
            <w:r w:rsidRPr="7C00DAD1">
              <w:rPr>
                <w:rFonts w:ascii="Arial" w:eastAsia="Arial" w:hAnsi="Arial" w:cs="Arial"/>
                <w:lang w:val="cy-GB"/>
              </w:rPr>
              <w:t>Darllen yn ehangach gan sicrhau eich bod yn cefnogi eich sylwadau gyda llenyddiaeth</w:t>
            </w:r>
          </w:p>
        </w:tc>
      </w:tr>
    </w:tbl>
    <w:p w14:paraId="1A200B03" w14:textId="34311E2B" w:rsidR="3ED79FED" w:rsidRDefault="3ED79FED" w:rsidP="7C00DAD1">
      <w:pPr>
        <w:spacing w:line="360" w:lineRule="auto"/>
        <w:rPr>
          <w:lang w:val="cy-GB"/>
        </w:rPr>
      </w:pPr>
    </w:p>
    <w:p w14:paraId="52932D7D" w14:textId="272A26B0" w:rsidR="7554AF3F" w:rsidRDefault="7554AF3F" w:rsidP="2A236AE8">
      <w:pPr>
        <w:spacing w:line="360" w:lineRule="auto"/>
        <w:jc w:val="center"/>
        <w:rPr>
          <w:rFonts w:ascii="Arial" w:eastAsia="Arial" w:hAnsi="Arial" w:cs="Arial"/>
          <w:b/>
          <w:bCs/>
          <w:sz w:val="36"/>
          <w:szCs w:val="36"/>
          <w:u w:val="single"/>
          <w:lang w:val="cy-GB"/>
        </w:rPr>
      </w:pPr>
      <w:r w:rsidRPr="2A236AE8">
        <w:rPr>
          <w:rFonts w:ascii="Arial" w:eastAsia="Arial" w:hAnsi="Arial" w:cs="Arial"/>
          <w:b/>
          <w:bCs/>
          <w:sz w:val="36"/>
          <w:szCs w:val="36"/>
          <w:u w:val="single"/>
          <w:lang w:val="cy-GB"/>
        </w:rPr>
        <w:t xml:space="preserve">Dylunio a chynnal astudiaeth ymchwil </w:t>
      </w:r>
      <w:r w:rsidR="6BC80B27" w:rsidRPr="2A236AE8">
        <w:rPr>
          <w:rFonts w:ascii="Arial" w:eastAsia="Arial" w:hAnsi="Arial" w:cs="Arial"/>
          <w:b/>
          <w:bCs/>
          <w:sz w:val="36"/>
          <w:szCs w:val="36"/>
          <w:u w:val="single"/>
          <w:lang w:val="cy-GB"/>
        </w:rPr>
        <w:t>ar raddfa fach, a gwerthuso’n feirniadol effaith offer ymchwil a ddewiswyd, a’r data, ar y dysgwyr ac ar eich ymarfer proffesiynol</w:t>
      </w:r>
    </w:p>
    <w:p w14:paraId="7D8FFFF3" w14:textId="0165BDC5" w:rsidR="4EEFA51A" w:rsidRDefault="10A44ACE" w:rsidP="649051A1">
      <w:pPr>
        <w:spacing w:line="360" w:lineRule="auto"/>
        <w:rPr>
          <w:rFonts w:ascii="Arial" w:eastAsia="Arial" w:hAnsi="Arial" w:cs="Arial"/>
          <w:b/>
          <w:bCs/>
          <w:sz w:val="28"/>
          <w:szCs w:val="28"/>
          <w:lang w:val="cy-GB"/>
        </w:rPr>
      </w:pPr>
      <w:r w:rsidRPr="2CE4047D">
        <w:rPr>
          <w:rFonts w:ascii="Arial" w:eastAsia="Arial" w:hAnsi="Arial" w:cs="Arial"/>
          <w:b/>
          <w:bCs/>
          <w:sz w:val="28"/>
          <w:szCs w:val="28"/>
          <w:lang w:val="cy-GB"/>
        </w:rPr>
        <w:t>Cyflwyniad</w:t>
      </w:r>
    </w:p>
    <w:p w14:paraId="6482F6D1" w14:textId="6247A740" w:rsidR="6E097946" w:rsidRDefault="6E097946" w:rsidP="2CE4047D">
      <w:pPr>
        <w:spacing w:line="360" w:lineRule="auto"/>
        <w:rPr>
          <w:rFonts w:ascii="Arial" w:eastAsia="Arial" w:hAnsi="Arial" w:cs="Arial"/>
          <w:lang w:val="cy-GB"/>
        </w:rPr>
      </w:pPr>
      <w:r w:rsidRPr="2CE4047D">
        <w:rPr>
          <w:rFonts w:ascii="Arial" w:eastAsia="Arial" w:hAnsi="Arial" w:cs="Arial"/>
          <w:lang w:val="cy-GB"/>
        </w:rPr>
        <w:t xml:space="preserve">Fy nghwestiwn ymchwil yn yr aseiniad yma yw ‘Beth yw’r berthynas rhwng rhannu Meini Prawf Llwyddiant gyda’r disgyblion ac ansawdd dysgu?’ I ateb y cwestiwn ymchwil yma, byddai’n cyfweld ag Arweinydd Asesu un ysgol, ac yn danfon holiaduron i staff yr ysgol yma i ddarganfod eu barn ar Asesu ar gyfer Dysgu, a rhannu Meini Prawf Llwyddiant yn fwy penodol. Fel dangosir y teitl, byddaf hefyd yn gwerthuso’n feirniadol effaith yr holiadur a chyfweliad, yn ogystal â’r data ar y dysgwyr ac ar fy ymarfer proffesiynol. Felly, nod a phwrpas yr astudiaeth yma yw archwilio canfyddiadau staff o Asesu ar gyfer Dysgu, gan ganolbwyntio’n benodol ar yr elfen o rannu Meini Prawf Llwyddiant gyda’r dysgwyr, gyda'r trosolwg o wella fy ymarfer proffesiynol.  </w:t>
      </w:r>
    </w:p>
    <w:p w14:paraId="4C797B2A" w14:textId="291C5092" w:rsidR="6E097946" w:rsidRDefault="6E097946" w:rsidP="2CE4047D">
      <w:pPr>
        <w:spacing w:line="360" w:lineRule="auto"/>
      </w:pPr>
      <w:r w:rsidRPr="2CE4047D">
        <w:rPr>
          <w:rFonts w:ascii="Arial" w:eastAsia="Arial" w:hAnsi="Arial" w:cs="Arial"/>
          <w:lang w:val="cy-GB"/>
        </w:rPr>
        <w:t xml:space="preserve">Gellir galw Asesu ar gyfer Dysgu (AagD) yn asesu ffurfiannol, sy’n golygu’r “broses o ddarganfod y man y mae dysgwyr wedi’i gyrraedd o fewn continwwm dysgu, y man y mae angen iddynt anelu ato, a’r dull gorau o gyrraedd y man hwnnw” (Llywodraeth Cynulliad Cymru, 2010). Mae yna 4 math o AagD, rhywbeth mi fyddai’n sôn mwy amdano yn yr adolygiad llenyddiaeth. Fel dywedais eisoes, Meini Prawf Llwyddiant (MPLl) yw’r elfen byddai'n edrych arno. Dywed Jones (2017, t. 108), bod Meini Prawf Llwyddiant yn “disgrifio sut y bydd yr athro a’r disgyblion yn gwybod eu bod wedi cyflawni bwriad y dysgu”. Mae AagD yn hynod o bwysig yn y byd addysg, yn enwedig yn yr amser presennol gyda’r Cwricwlwm i Gymru ar fin dod allan yn ysgolion, gan fod “asesu yn rhan sylfaenol o Gwricwlwm i Gymru ac yn greiddiol i’r broses ddysgu” (Hwb Llywodraeth Cymru, 2020). Seilia’r Cwricwlwm newydd ar gontinwwm dysgu, ac yn ôl y wefan Hwb Llywodraeth Cymru, mae cynnydd dysgwyr ar hyd y continwwm yma yn ganolog i’r Cwricwlwm, gydag asesu yn </w:t>
      </w:r>
      <w:r w:rsidRPr="2CE4047D">
        <w:rPr>
          <w:rFonts w:ascii="Arial" w:eastAsia="Arial" w:hAnsi="Arial" w:cs="Arial"/>
          <w:lang w:val="cy-GB"/>
        </w:rPr>
        <w:lastRenderedPageBreak/>
        <w:t xml:space="preserve">“chwarae rhan sylfaenol o ran galluogi pob dysgwr unigol i wneud cynnydd” ar gyflymder priodol, gyda’r gefnogaeth a'r her briodol.  </w:t>
      </w:r>
    </w:p>
    <w:p w14:paraId="7F846862" w14:textId="3AFEFC72" w:rsidR="6E097946" w:rsidRDefault="6E097946" w:rsidP="2CE4047D">
      <w:pPr>
        <w:spacing w:line="360" w:lineRule="auto"/>
      </w:pPr>
      <w:r w:rsidRPr="2CE4047D">
        <w:rPr>
          <w:rFonts w:ascii="Arial" w:eastAsia="Arial" w:hAnsi="Arial" w:cs="Arial"/>
          <w:lang w:val="cy-GB"/>
        </w:rPr>
        <w:t xml:space="preserve">I ymchwilio’r cwestiwn ymchwil, byddai’n defnyddio gwahanol agweddau a dulliau ymchwil. Defnyddiais Agwedd Fosaig fel yr agwedd ymchwil, a chyfweliad a holiaduron fel fy nulliau. Byddai’n sôn mwy am yr agwedd a dulliau hyn yn y rhan methodoleg o’r aseiniad.  </w:t>
      </w:r>
    </w:p>
    <w:p w14:paraId="218C3E0B" w14:textId="35FE307C" w:rsidR="10A44ACE" w:rsidRDefault="5802BAEE" w:rsidP="2A236AE8">
      <w:pPr>
        <w:spacing w:line="360" w:lineRule="auto"/>
        <w:rPr>
          <w:rFonts w:ascii="Arial" w:eastAsia="Arial" w:hAnsi="Arial" w:cs="Arial"/>
          <w:b/>
          <w:bCs/>
          <w:sz w:val="28"/>
          <w:szCs w:val="28"/>
          <w:lang w:val="cy-GB"/>
        </w:rPr>
      </w:pPr>
      <w:r w:rsidRPr="2CE4047D">
        <w:rPr>
          <w:rFonts w:ascii="Arial" w:eastAsia="Arial" w:hAnsi="Arial" w:cs="Arial"/>
          <w:b/>
          <w:bCs/>
          <w:sz w:val="28"/>
          <w:szCs w:val="28"/>
          <w:lang w:val="cy-GB"/>
        </w:rPr>
        <w:t>Adolygiad Llenyddiaeth</w:t>
      </w:r>
      <w:r w:rsidR="41F7501B" w:rsidRPr="2CE4047D">
        <w:rPr>
          <w:rFonts w:ascii="Arial" w:eastAsia="Arial" w:hAnsi="Arial" w:cs="Arial"/>
          <w:b/>
          <w:bCs/>
          <w:sz w:val="28"/>
          <w:szCs w:val="28"/>
          <w:lang w:val="cy-GB"/>
        </w:rPr>
        <w:t xml:space="preserve"> </w:t>
      </w:r>
    </w:p>
    <w:p w14:paraId="061BC2F8" w14:textId="3FEB2A66" w:rsidR="4DD23AFE" w:rsidRDefault="4DD23AFE" w:rsidP="2CE4047D">
      <w:pPr>
        <w:spacing w:line="360" w:lineRule="auto"/>
        <w:rPr>
          <w:rFonts w:ascii="Arial" w:eastAsia="Arial" w:hAnsi="Arial" w:cs="Arial"/>
          <w:lang w:val="cy-GB"/>
        </w:rPr>
      </w:pPr>
      <w:r w:rsidRPr="2CE4047D">
        <w:rPr>
          <w:rFonts w:ascii="Arial" w:eastAsia="Arial" w:hAnsi="Arial" w:cs="Arial"/>
          <w:lang w:val="cy-GB"/>
        </w:rPr>
        <w:t xml:space="preserve">Yma, byddai’n edrych ar beth yw AagD, cyn mynd ati i ganolbwyntio’n fanylach ar rannu MPLl gyda dysgwyr. Byddai hefyd yn edrych ar dystiolaeth a ddefnyddir yn y canlyniadau a thrafodaeth, wrth edrych ar ganlyniadau’r cyfweliad a’r holiaduron. Dywed Geiriadur Collins (2020) taw’r diffiniad o asesu yw “a consideration of someone or something and a judgment about them”, ond yn fwy penodol i addysg, “the evaluation of a student’s achievement on a course”. </w:t>
      </w:r>
    </w:p>
    <w:p w14:paraId="79421A99" w14:textId="36330696" w:rsidR="4DD23AFE" w:rsidRDefault="4DD23AFE" w:rsidP="2CE4047D">
      <w:pPr>
        <w:spacing w:line="360" w:lineRule="auto"/>
      </w:pPr>
      <w:r w:rsidRPr="2CE4047D">
        <w:rPr>
          <w:rFonts w:ascii="Arial" w:eastAsia="Arial" w:hAnsi="Arial" w:cs="Arial"/>
          <w:lang w:val="cy-GB"/>
        </w:rPr>
        <w:t xml:space="preserve">Asesu crynodol ac asesu ffurfiannol (neu AagD) yw’r 2 fath o asesu. Mae asesu crynodol yn “evaluates pupil knowledge and achievement after a period of learning is complete” (National Foundation for Educational Research, 2018) Mae asesu ffurfiannol yn “frequent, interactive assessments of student progress and understanding to identify learning needs and adjust teaching appropriately” (OECD, 2002). O fewn asesu ffurfiannol, neu AagD, mae yna 4 elfen, sef rhannu meini prawf gyda disgyblion, ansawdd cwestiynau ac ansawdd y siarad, defnydd o adborth safonol a hunan asesu ac asesu cymheiriaid. Dywed Hwb Llywodraeth Cymru (2020), “dylai dysgu ar draws y cwricwlwm cyfan ddefnyddio ystod eang o ddulliau asesu”, felly er fy mod yn canolbwyntio ar rannu Meini Prawf Llwyddiant ar gyfer fy ymchwil, dylai’r 4 elfen yma cael ei ddefnyddio yn ysgolion. </w:t>
      </w:r>
    </w:p>
    <w:p w14:paraId="55A3ECD2" w14:textId="44308A49" w:rsidR="4DD23AFE" w:rsidRDefault="4DD23AFE" w:rsidP="2CE4047D">
      <w:pPr>
        <w:spacing w:line="360" w:lineRule="auto"/>
      </w:pPr>
      <w:r w:rsidRPr="2CE4047D">
        <w:rPr>
          <w:rFonts w:ascii="Arial" w:eastAsia="Arial" w:hAnsi="Arial" w:cs="Arial"/>
          <w:lang w:val="cy-GB"/>
        </w:rPr>
        <w:t xml:space="preserve">Fel soniais yn gynt, rhannu MPLl yw’r elfen byddai’n edrych arno. Hoffwn edrych yn gyntaf ar AagD yn gyffredinol. Dywed Yr Athro Donaldson (2015), “mae addysgu a dysgu da yn golygu dilyn egwyddorion asesu ar gyfer dysgu”. Dywed y ddogfen a ysgrifennwyd yn dweud bod AagD yn gadael i athrawon weld pa mor effeithiol mae eu dysgu, ac yn gadael i ddysgwyr i godi safonau ac i anelu’n uchel. Awgryma Dylan Wiliam (Dim dyddiad, dyfynnwyd yn Yr Athro Donaldson, 2015, t. 68) yn “bod asesu effeithiol gan athrawon yn gallu ‘dyblu’ cyflymder y dysgu”. Cytuna’r Education Endowment Foundation (2018) bod asesu ffurfiannol yn cyflymu dysgu disgyblion, wrth honni bod asesu ffurfiannol yn helpu disgyblion i neud “the equivalent of two months’ additional progress”. Er bod yr ymchwil a’r canlyniadau yma’n gadarn, gyda 25000 o ddisgyblion a 140 o ysgolion wedi cymryd rhan, mae rhaid nodi ac ystyried roedd y disgyblion yma yng Nghyfnod Allweddol 4, a mesurir eu cynnydd wrth ganlyniadau TGAU’r disgyblion. Dydyn ni ddim yn gwybod os byddai disgyblion Cyfnod </w:t>
      </w:r>
      <w:r w:rsidRPr="2CE4047D">
        <w:rPr>
          <w:rFonts w:ascii="Arial" w:eastAsia="Arial" w:hAnsi="Arial" w:cs="Arial"/>
          <w:lang w:val="cy-GB"/>
        </w:rPr>
        <w:lastRenderedPageBreak/>
        <w:t xml:space="preserve">Allweddol 2 yn neud cynnydd mwy cyflym, mwy araf neu efallai dim cynnydd o gwbl. Dydyn ni hefyd ddim yn gwybod pa dechnegau AagD roedd yn cael eu defnyddio mwyaf yn yr ysgolion yma, ac oes yna wahaniaethau yn yr effaith maent yn cael ar ddysgu disgyblion.  </w:t>
      </w:r>
    </w:p>
    <w:p w14:paraId="0C4FB762" w14:textId="489CAF1F" w:rsidR="4DD23AFE" w:rsidRDefault="4DD23AFE" w:rsidP="2CE4047D">
      <w:pPr>
        <w:spacing w:line="360" w:lineRule="auto"/>
      </w:pPr>
      <w:r w:rsidRPr="2CE4047D">
        <w:rPr>
          <w:rFonts w:ascii="Arial" w:eastAsia="Arial" w:hAnsi="Arial" w:cs="Arial"/>
          <w:lang w:val="cy-GB"/>
        </w:rPr>
        <w:t xml:space="preserve">Nawr, hoffwn edrych yn fanylach ar fy elfen ddewisol, sef rhannu MPLl gyda’r dysgwyr. Yn ôl gwaith ymchwil gan DeLuca et al. (2018, t.16), “success criteria was the second most helpful approach across students”. Mae hyn yn dipyn o dopig llydan, ac felly byddaf yn canolbwyntio’n bennaf ar lenyddiaeth bydd yn cefnogi, neu falle’n gwrthwynebu'r hyn rwy’n darganfod yn ystod fy ngwaith ymchwil, a fydd yn cael ei drafod yn yr adran ‘Canlyniadau a Thrafodaeth’ o’r gwaith.  </w:t>
      </w:r>
    </w:p>
    <w:p w14:paraId="19BCDC54" w14:textId="6528FB16" w:rsidR="4DD23AFE" w:rsidRDefault="4DD23AFE" w:rsidP="2CE4047D">
      <w:pPr>
        <w:spacing w:line="360" w:lineRule="auto"/>
      </w:pPr>
      <w:r w:rsidRPr="2CE4047D">
        <w:rPr>
          <w:rFonts w:ascii="Arial" w:eastAsia="Arial" w:hAnsi="Arial" w:cs="Arial"/>
          <w:lang w:val="cy-GB"/>
        </w:rPr>
        <w:t xml:space="preserve">Edrychaf yn gyntaf ar y ffyrdd o rannu MPLl. Dywed Clarke (2008, dyfynnwyd yn Read a Hurford, 2010) dylai MPLl cael ei “generated by pupils, or they have little meaning and less impact on learning.” Cefnoga Jones (2017, t. 108) hyn gan ddweud “mae’r athrawon gorau’n gweithio gyda’r disgyblion i bennu’r meini prawf llwyddiant” a'i fod yn “galluogi nhw weld yn gliriach berthnasedd gweithgareddau dosbarth. Hefyd cytuna ddogfen gan Lywodraeth Cynulliad Cymru (2010, t.28) bod creu MPLl fel dosbarth yn bwysig gan nodi “fel arfer bydd dysgwyr yn creu meini prawf llwyddiant o ansawdd gwell pan fyddan nhw’n gweithio ar y cyd”. Mae yna hefyd rhagor o fuddion o greu MPLl ar y cyd, fel nodwyd yn ddogfen gan Ysgol Gynradd Halley (2016, t.16), a noda bod “children become more independent” a'u bod ganddynt fwy o berchnogaeth dros eu dysgu. Noda’r ysgol bod yna cyrhaeddiad uwch a bod plant sydd yn cyflawni’n uwch yn gallu dysgu plant sydd yn cyflawni’n is yn well. Noda ddogfen ar Gwricwlwm Gogledd Iwerddon (2007, t.12) y buddion o ddefnyddio MPLl, a'i fod yn “cultivate independent learners, provide effective feedback and create confidents pupils who contribute to activites”. Symudir ymlaen i ddweud fod rhannu MPLl yn annog disgyblion i fod yn fwy annibynnol yn eu dysgu, gan ei fod yn fwy ymwybodol o beth sydd angen iddynt neud a sut byddant yn cael eu hasesu, sydd yn eu galluogi i asesu gwaith ei hunain i ddarganfod lle mae angen iddynt wella.  </w:t>
      </w:r>
    </w:p>
    <w:p w14:paraId="6B63363C" w14:textId="781396A6" w:rsidR="4DD23AFE" w:rsidRDefault="4DD23AFE" w:rsidP="2CE4047D">
      <w:pPr>
        <w:spacing w:line="360" w:lineRule="auto"/>
      </w:pPr>
      <w:r w:rsidRPr="2CE4047D">
        <w:rPr>
          <w:rFonts w:ascii="Arial" w:eastAsia="Arial" w:hAnsi="Arial" w:cs="Arial"/>
          <w:lang w:val="cy-GB"/>
        </w:rPr>
        <w:t xml:space="preserve">Dengys ddogfen gan Ysgol Gynradd Halley (2016, t.14) rhestr o beth sydd yn wneud MPLl effeithiol, yn cynnwys sicrhau bod MPLl yn weledol ac ar gael i blant i allu edrych a’i wirio yn ystod y wers. Cefnoga gwaith ymchwil gan DeLuca et al. (2018, t. 17-18) hyn, gan ddweud bod disgyblion wedi dweud eu bod yn defnyddio “learning goals and success criteria displayed on their classroom walls” a'u bod wedi “referenced these regularly to monitor their progress during individual and group work periods”. Clyma hyn gyda buddion MPLl rydw i wedi sôn amdano’n barod, gan ei fod yn haws iddynt allu gwirio gwaith ei hunain os mae’r MPLl yn weledol iddynt.   </w:t>
      </w:r>
    </w:p>
    <w:p w14:paraId="3A326F85" w14:textId="061BDC65" w:rsidR="7C00DAD1" w:rsidRDefault="5802BAEE" w:rsidP="4D22FD0D">
      <w:pPr>
        <w:spacing w:line="360" w:lineRule="auto"/>
        <w:rPr>
          <w:rFonts w:ascii="Arial" w:eastAsia="Arial" w:hAnsi="Arial" w:cs="Arial"/>
          <w:b/>
          <w:bCs/>
          <w:sz w:val="28"/>
          <w:szCs w:val="28"/>
          <w:lang w:val="cy-GB"/>
        </w:rPr>
      </w:pPr>
      <w:r w:rsidRPr="2CE4047D">
        <w:rPr>
          <w:rFonts w:ascii="Arial" w:eastAsia="Arial" w:hAnsi="Arial" w:cs="Arial"/>
          <w:b/>
          <w:bCs/>
          <w:sz w:val="28"/>
          <w:szCs w:val="28"/>
          <w:lang w:val="cy-GB"/>
        </w:rPr>
        <w:t>Methodoleg</w:t>
      </w:r>
    </w:p>
    <w:p w14:paraId="4AC36A87" w14:textId="3A20636F" w:rsidR="454F0A97" w:rsidRDefault="454F0A97" w:rsidP="2CE4047D">
      <w:pPr>
        <w:spacing w:line="360" w:lineRule="auto"/>
        <w:rPr>
          <w:rFonts w:ascii="Arial" w:eastAsia="Arial" w:hAnsi="Arial" w:cs="Arial"/>
          <w:lang w:val="cy-GB"/>
        </w:rPr>
      </w:pPr>
      <w:r w:rsidRPr="2CE4047D">
        <w:rPr>
          <w:rFonts w:ascii="Arial" w:eastAsia="Arial" w:hAnsi="Arial" w:cs="Arial"/>
          <w:lang w:val="cy-GB"/>
        </w:rPr>
        <w:lastRenderedPageBreak/>
        <w:t xml:space="preserve">Fel noda’n barod, yr agwedd defnyddiais oedd yr Agwedd Fosaig, a defnyddiais holiaduron a chyfweliad fel fy nulliau ymchwil. Yma, byddai’n trafod a gwerthuso’r agwedd a’r dulliau yma, gan ddechrau gyda’r Agwedd Fosaig. Mae’r Agwedd Fosaig “brings together a range of methods for listening to young children about their lives” (Clark, 2011) Datblyga’r Agwedd Fosaig ar gyfer gwrando ar lais y plentyn, er na cafodd unrhyw blentyn ei gynnwys yn fy ngwaith ymchwil.  </w:t>
      </w:r>
    </w:p>
    <w:p w14:paraId="30A47D82" w14:textId="3AAB7384" w:rsidR="454F0A97" w:rsidRDefault="454F0A97" w:rsidP="2CE4047D">
      <w:pPr>
        <w:spacing w:line="360" w:lineRule="auto"/>
      </w:pPr>
      <w:r w:rsidRPr="2CE4047D">
        <w:rPr>
          <w:rFonts w:ascii="Arial" w:eastAsia="Arial" w:hAnsi="Arial" w:cs="Arial"/>
          <w:lang w:val="cy-GB"/>
        </w:rPr>
        <w:t xml:space="preserve">Defnyddiais holiaduron a chyfweliad i ddarganfod barn oedolion, er gofynnir rhai cwestiynau yn y cyfweliad am farn y plant. Dosbarthir holiaduron fel arfer fel ymchwil meintiol, a chyfweliadau fel ymchwil ansoddol. Yn ôl Cohen, Manion a Morrison (2007, t. 96), mae’n “important to combine quantitative and qualitative methodologies for data collection”. Dywed Geiriadur Caergrawnt (2020), bod data meintiol yn “related to information that can be shown in numbers and amounts”, a dywed hefyd (Geiriadur Caergrawnt, 2020) bod data ansoddol yn “based on information that cannot be easily measured, such as people’s opinions and feelings, rather than on information that can be shown in numbers”. Er hyn, mae’r holiadur fe wnes i ddefnyddio i gasglu ymchwil hefyd yn gofyn am farn athrawon, felly cynhwysir yr holiadur rhai cwestiynau meintiol, ac mae yna rhai cwestiynau am eu barn sydd yn gallu cael eu casglu mewn modd ansoddol. </w:t>
      </w:r>
    </w:p>
    <w:p w14:paraId="42AD652B" w14:textId="00FF9B76" w:rsidR="454F0A97" w:rsidRDefault="454F0A97" w:rsidP="2CE4047D">
      <w:pPr>
        <w:spacing w:line="360" w:lineRule="auto"/>
      </w:pPr>
      <w:r w:rsidRPr="2CE4047D">
        <w:rPr>
          <w:rFonts w:ascii="Arial" w:eastAsia="Arial" w:hAnsi="Arial" w:cs="Arial"/>
          <w:lang w:val="cy-GB"/>
        </w:rPr>
        <w:t xml:space="preserve">Edrychir Cohen Manion a Morrison (2007, t. 157-158) ar y dilysrwydd a dibynadwyedd o holiaduron. Dywed does dim ffordd o wybod os mae cyfranogwyr yn llanw’r holiaduron yn gywir ac yn onest. Cynhwysa'r llyfr enghreifftiau o gryfderau holiaduron dros gyfweliad, yn cynnwys eu bod gyda thuedd i fod yn fwy dibynadwy oherwydd bod holiaduron yn ddienw, ac felly yn fwy tebygol o gynnwys atebion mwy onest. Edrychai’n fanylach ar hyn tuag at ddiwedd y fethodoleg, ynghyd â materion moesegol eraill. Edrychir y llyfr ar yr anfanteision o ddefnyddio holiaduron, yn cynnwys bod yr ymchwilydd methu ateb cwestiynau am yr holiadur, neu egluro unrhyw gamddealltwriaeth sydd wedi digwydd. Sonia hefyd am y problemau sydd yn dod gyda chwestiynau caeedig, a chwestiynau penagored. Os mae yna lawer o gwestiynau caeedig, all yr holiadur cael diffyg o ystod wahanol o atebion, ac ni fydd y cyfranogwyr yn gallu ehangu ar eu hatebion. Ond ar y llaw arall, os cynhwysa lawer o gwestiynau penagored, falle bydd y cyfranogwyr yn anfodlon i ysgrifennu eu hatebion am ba bynnag rheswm. Wrth gadw hyn mewn golwg, sicrheais fod fy holiadur yn cynnwys ystod o gwestiynau caeedig a phenagored.   </w:t>
      </w:r>
    </w:p>
    <w:p w14:paraId="3289F59E" w14:textId="1EA81D2E" w:rsidR="454F0A97" w:rsidRDefault="454F0A97" w:rsidP="2CE4047D">
      <w:pPr>
        <w:spacing w:line="360" w:lineRule="auto"/>
      </w:pPr>
      <w:r w:rsidRPr="2CE4047D">
        <w:rPr>
          <w:rFonts w:ascii="Arial" w:eastAsia="Arial" w:hAnsi="Arial" w:cs="Arial"/>
          <w:lang w:val="cy-GB"/>
        </w:rPr>
        <w:t xml:space="preserve">Edrychir Cohen Manion a Morrison hefyd ar y dilysrwydd a dibynadwyedd o gyfweliadau. Defnyddiais gyfweliad lled-strwythuredig, sydd yn “combines some structured questions with some unstructured exploration”. (Wilson, 2014) Mae hyn yn fy ngalluogi i gadw at ryw fath o drefn, ond hefyd yn sicrhau fy mod yn gallu ehangu ar rywbeth rydw i’n gofyn, neu dywed y </w:t>
      </w:r>
      <w:r w:rsidRPr="2CE4047D">
        <w:rPr>
          <w:rFonts w:ascii="Arial" w:eastAsia="Arial" w:hAnsi="Arial" w:cs="Arial"/>
          <w:lang w:val="cy-GB"/>
        </w:rPr>
        <w:lastRenderedPageBreak/>
        <w:t xml:space="preserve">cyfranogwr, i adeiladu fy nealltwriaeth neu i sicrhau ffeithiau. Disgrifia Davies (2017, t. 174) y cyfweliad lled-strwythuredig fel “cyfuniad o’r ddau”, sef cyfweliad strwythuredig a chyfweliad distrwythur, a taw cyfweliad lled-strwythuredig “yw’r dull gorau yn aml”. Dywed y llyfr gan Cohen, Manion a Morrison (2007, t.150-155) taw “one cause of invalidity is bias”, a taw un achos o duedd yw barn a disgwyliadau'r ymchwilydd. Pan oeddwn yn neud fy nghyfweliad, roeddwn yn sicrhau nad oedd fy nghwestiynau yn cynnwys unrhyw duedd a ddim yn arwain y cyfranogwr i ateb mewn unrhyw ffordd arbennig. Doeddwn hefyd ddim yn gwybod llawer am AagD a rhannu MPLl cyn neud y gwaith ymchwil yma, felly roedd hyn hefyd yn golygu nag oeddwn yn dangos unrhyw duedd yn ystod y cyfweliad a gwaith ymchwil gan nad oedd gen i unrhyw syniadau roeddwn yn ffafrio mwy nag eraill. Peth arall sydd yn gallu effeithio ar ddilysrwydd cyfweliad yw’r cyfwelydd yn camddeall beth mae’r cyfranogwr yn ceisio dweud, neu, i’r gwrthwyneb, y cyfranogwr yn camddeall beth mae’r cyfwelydd yn gofyn.   </w:t>
      </w:r>
    </w:p>
    <w:p w14:paraId="647CD45B" w14:textId="30FD6AD2" w:rsidR="454F0A97" w:rsidRDefault="454F0A97" w:rsidP="2CE4047D">
      <w:pPr>
        <w:spacing w:line="360" w:lineRule="auto"/>
      </w:pPr>
      <w:r w:rsidRPr="2CE4047D">
        <w:rPr>
          <w:rFonts w:ascii="Arial" w:eastAsia="Arial" w:hAnsi="Arial" w:cs="Arial"/>
          <w:lang w:val="cy-GB"/>
        </w:rPr>
        <w:t xml:space="preserve">Danfonais ddolen yr holiadur i’r ysgol cyn y diwrnod ymchwil, a derbyniais y 7 ymateb cyn y diwrnod ymchwil. Cafodd yr holiadur ei greu trwy Microsoft Forms, a danfonais yr holiadur i un aelod o staff i rannu gyda gweddill y staff.  Roeddwn hefyd wedi cyfweld ag un aelod o staff, Arweinydd Asesu'r ysgol dros Microsoft Teams oherwydd yr amgylchiadau presennol. Cynhwysais 17 o gwestiynau yn yr holiadur, a chynhwysais 15 o gwestiynau yn y cyfweliad.   </w:t>
      </w:r>
    </w:p>
    <w:p w14:paraId="4C111FA3" w14:textId="149CB32C" w:rsidR="454F0A97" w:rsidRDefault="454F0A97" w:rsidP="2CE4047D">
      <w:pPr>
        <w:spacing w:line="360" w:lineRule="auto"/>
      </w:pPr>
      <w:r w:rsidRPr="2CE4047D">
        <w:rPr>
          <w:rFonts w:ascii="Arial" w:eastAsia="Arial" w:hAnsi="Arial" w:cs="Arial"/>
          <w:lang w:val="cy-GB"/>
        </w:rPr>
        <w:t xml:space="preserve">Edrychaf nesaf ar gyfyngiadau’r ymchwil, a sut byddai’n bosib cryfhau’r fethodoleg os oeddwn am wneud yr ymchwil yma eto. Cyfyngiad sy’n dod yn syth i’r meddwl yw maint y sampl. Byddai’n haws i weld patrymau a chael canlyniadau mwy dibynadwy os roeddwn wedi defnyddio mwy o sampl. All hyn fod wrth gyfweld a pob aelod o staff a oedd wedi cwblhau’r holiadur, danfon holiaduron i fwy nag un ysgol, a chynnwys plant yn yr ymchwil. Byddai cyfweld a rhagor o bobl yn golygu gwario rhagor o amser, oherwydd byddai angen rhagor o amser i gyfweld a nhw, a byddai angen rhagor o amser i fynd trwyddo’r canlyniadau a’u dadansoddi. Gyda danfon mwy o holiaduron allan, byddai hyn ddim yn cymryd llawer o amser gan eu bod yn rhithiol, ac mae’r rhaglen Microsoft Forms yn gwneud graffiau allan o’r atebion yn awtomatig. Yr unig beth fyddai’n cymryd mwy o amser gyda holiaduron byddai dadansoddi'r data ni all cael eu rhoi mewn i raffiau sef data ansoddol.  </w:t>
      </w:r>
    </w:p>
    <w:p w14:paraId="13BDFC58" w14:textId="61929154" w:rsidR="454F0A97" w:rsidRDefault="454F0A97" w:rsidP="2CE4047D">
      <w:pPr>
        <w:spacing w:line="360" w:lineRule="auto"/>
      </w:pPr>
      <w:r w:rsidRPr="2CE4047D">
        <w:rPr>
          <w:rFonts w:ascii="Arial" w:eastAsia="Arial" w:hAnsi="Arial" w:cs="Arial"/>
          <w:lang w:val="cy-GB"/>
        </w:rPr>
        <w:t xml:space="preserve">Roedd cynnwys plant yn yr ymchwil hefyd yn un ffordd fe wnes i awgrymu gallwn gynyddu maint y sampl. Ond, mae’n rhaid cadw mewn golwg y goblygiadau ychwanegol sydd yn dod wrth ymchwilio gyda phlant. Dwy ffordd o gynnwys plant yn y gwaith ymchwil yw trwy eu cyfweld, neu eu harsylwi yn ystod gwersi. Os rydyn yn defnyddio plant yn ein hymchwil, mae’n bwysig cofio falle eu bod methu rhoi cydsyniad gwybodus oherwydd nad ydyn yn deall yn hollol yr ymchwil, falle oherwydd ei oedran, neu oherwydd ei lefel o ddealltwriaeth, ac fe ddylai ymchwilwyr defnyddio cytundeb y plant yn y sefyllfa hon yn lle. (CGA, Dim </w:t>
      </w:r>
      <w:r w:rsidRPr="2CE4047D">
        <w:rPr>
          <w:rFonts w:ascii="Arial" w:eastAsia="Arial" w:hAnsi="Arial" w:cs="Arial"/>
          <w:lang w:val="cy-GB"/>
        </w:rPr>
        <w:lastRenderedPageBreak/>
        <w:t xml:space="preserve">Dyddiad) Yn ôl CGA, golygir hyn “bod y plant yn cytuno i wneud yr hyn y gofynnir iddynt ei wneud, a’u bod yn gallu dweud na cyn – neu yn ystod – y gweithgaredd ymchwil.” Os roeddwn am ddefnyddio plant yn fy ngwaith ymchwil, mi fyddai’n defnyddio cyfweliad neu/ac arsylwad. Bydden i ddim yn defnyddio holiadur gyda phlant, yn enwedig plant ifanc. Dywed Davies (2017, t. 172), bod angen “lefel penodol o lythrennedd i allu cwblhau holiadur felly cyfyngedig yw ei ddefnydd gyda disgyblion iau a disgyblion sydd â llythrennedd cyfyngedig yn yr iaith a ddefnyddir yn yr holiadur”. Gwelwir yr un broblem yn codi wrth wneud cyfweliadau gyda phlant. Efallai byddai plant iau, neu blant sydd â sgiliau iaith gyfyngedig ddim yn deall y cwestiynau, ac felly ddim yn rhoi atebion dibynadwy a dilys. Felly, bydden i’n defnyddio arsylwadau gyda phlant ifanc, ac yn tueddi i ddefnyddio cyfweliadau gyda phlant hyn, yn ogystal ag arsylwadau gyda’r oedran hyn hefyd.  </w:t>
      </w:r>
    </w:p>
    <w:p w14:paraId="41FA4D29" w14:textId="6EA1F205" w:rsidR="454F0A97" w:rsidRDefault="454F0A97" w:rsidP="2CE4047D">
      <w:pPr>
        <w:spacing w:line="360" w:lineRule="auto"/>
      </w:pPr>
      <w:r w:rsidRPr="2CE4047D">
        <w:rPr>
          <w:rFonts w:ascii="Arial" w:eastAsia="Arial" w:hAnsi="Arial" w:cs="Arial"/>
          <w:lang w:val="cy-GB"/>
        </w:rPr>
        <w:t xml:space="preserve">Wrth gynnal unrhyw waith ymchwil, mae’n bwysig dilyn moeseg. Mae BERA wedi cyhoeddu ‘Ethical Guidelines for Educational Research’ (2018), sydd yn cynnwys pob math o ganllawiau sydd angen eu dilyn wrth wneud gwaith ymchwil. Mae'r rhain yn cynnwys caniatâd a chydsyniad, yr hawl i dynnu allan a phreifatrwydd a sut mae’r data yn cael ei storio. Dilynais y canllawiau yma tra’n wneud yr ymchwil, yn ogystal â Chod Ymarfer Moeseg ac Integredd Ymchwil Prifysgol Cymru y Drindod Dewi Sant, Polisi Rheoli Data Ymchwil y Brifysgol, a Chanllawiau Ymchwil-Moeseg y Cyngor Gweithlu Addysg. Nodais yn y ffurflen foeseg pa ddeunyddiau moeseg roeddwn yn defnyddio. Mae’r ffurflen foeseg yn rhan bwysig o bob gwaith ymchwil, oherwydd ei fod yn lleihau unrhyw risg i unrhyw berson sy’n cymryd rhan, boed y cyfranogwyr neu’r ymchwilydd, ac mae’n rhaid i’r ffurflen hefyd cael ei chymeradwyo cyn gall unrhyw waith ymchwil mynd yn ei flaen. Cynhwysa’r ffurflen foeseg sawl adran, ac mi fydd y copi llawn ar gael yn atodiad y gwaith yma. Mae’n rhaid i’r ffurflen cynnwys enwau a manylion cysylltu’r ymchwilwyr, deunyddiau cyfarwyddyd moesegol, manylion yr ymchwil, beth fyddwn yn eu defnyddio yn yr ymchwil, manylion y cyfranogwyr i sicrhau eu bod ddim yn unigolion bregus, manylion ddi-enw'r cyfranogwyr a’r ffyrdd byddwn yn lleihau unrhyw risg. Roeddwn hefyd gorfod llenwi ffurflenni eraill cyn gwneud yr ymchwil, sef ffurflen a llythyr caniatâd, a bydd hefyd ar gael yn yr atodiad.  </w:t>
      </w:r>
    </w:p>
    <w:p w14:paraId="06A5EF9E" w14:textId="43B1E4C4" w:rsidR="454F0A97" w:rsidRDefault="454F0A97" w:rsidP="2CE4047D">
      <w:pPr>
        <w:spacing w:line="360" w:lineRule="auto"/>
      </w:pPr>
      <w:r w:rsidRPr="2CE4047D">
        <w:rPr>
          <w:rFonts w:ascii="Arial" w:eastAsia="Arial" w:hAnsi="Arial" w:cs="Arial"/>
          <w:lang w:val="cy-GB"/>
        </w:rPr>
        <w:t xml:space="preserve">Yn ôl BERA (2018, t.9), “researchers should do everything they can to ensure that all potential participants understand, as well as they can, what is involved in a study.” Symudir y wefan ymlaen i ddweud dylai bod y cyfranogwyr yn ymwybodol o pam maent yn cymryd rhan, beth fyddant yn cael ei ofyn i wneud, beth fydd yn digwydd i’r wybodaeth byddant yn rhoi a sut bydd y wybodaeth yn cael ei ddefnyddio. Mae cyfrinachedd ac anhysbysrwydd hefyd yn rhan mawr o foeseg ymchwil. Yn ôl y CGA, ystyr cyfrinachedd yw “peidio â datgelu gwybodaeth gan gyfranogwyr, mewn unrhyw ffordd a allai ddatgelu pwy yw’r unigol hwnnw neu alluogi olrhain yr unigolyn hwnnw”, tra bod anhysbysrwydd yn golygu “na all yr </w:t>
      </w:r>
      <w:r w:rsidRPr="2CE4047D">
        <w:rPr>
          <w:rFonts w:ascii="Arial" w:eastAsia="Arial" w:hAnsi="Arial" w:cs="Arial"/>
          <w:lang w:val="cy-GB"/>
        </w:rPr>
        <w:lastRenderedPageBreak/>
        <w:t xml:space="preserve">ymchwilydd nac unigolyn arall adnabod y cyfranogwr o’r wybodaeth a ddarparwyd.” (CGA, Dim Dyddiad). Felly, roedd yr holiadur defnyddiais yn anhysbys oherwydd doeddwn ddim yn gwybod eu henwau, ond roedd y cyfweliad yn gyfrinachol, oherwydd roeddwn yn gwybod ei henw, ond dydw i heb ddatgelu’r wybodaeth yna i unrhyw berson arall. Cytuna Cohen, Manion a Morrison (2007, t.64) gyda hwn, wrth ddweud “a respondent completing a questionnaire that bears absolutely no identifying marks – names, addresses, occupational details or coding symbols – is ensured complete and total anonymity.” Doeddwn i ddim yn gwybod eu henwau, lle roeddent yn byw a doedd dim ffordd o godio. Yr unig beth roeddwn yn gwybod eu bod yn gweithio mewn ysgol gynradd drefol Cymraeg, ac roeddwn hefyd yn gwybod enw’r ysgol. Ond, bydden i methu ei adnabod yn unigol o’r holiaduron. Symudir y llyfr gan Cohen, Manion a Morrison ymlaen i ddweud bod cyfranogwr yn cytuno i “face-to-face interview, on the other hand, can i in no way expect anonmyity. At most, the interviewer can promise confidentiality.”  </w:t>
      </w:r>
    </w:p>
    <w:p w14:paraId="38A10DEA" w14:textId="4CF36C87" w:rsidR="10A44ACE" w:rsidRDefault="10A44ACE" w:rsidP="61CB3F69">
      <w:pPr>
        <w:spacing w:line="360" w:lineRule="auto"/>
        <w:rPr>
          <w:rFonts w:ascii="Arial" w:eastAsia="Arial" w:hAnsi="Arial" w:cs="Arial"/>
          <w:b/>
          <w:bCs/>
          <w:sz w:val="28"/>
          <w:szCs w:val="28"/>
          <w:lang w:val="cy-GB"/>
        </w:rPr>
      </w:pPr>
      <w:r w:rsidRPr="2CE4047D">
        <w:rPr>
          <w:rFonts w:ascii="Arial" w:eastAsia="Arial" w:hAnsi="Arial" w:cs="Arial"/>
          <w:b/>
          <w:bCs/>
          <w:sz w:val="28"/>
          <w:szCs w:val="28"/>
          <w:lang w:val="cy-GB"/>
        </w:rPr>
        <w:t>Canlyniadau a Thrafodaeth</w:t>
      </w:r>
    </w:p>
    <w:p w14:paraId="636CCBC5" w14:textId="1BE35E0E" w:rsidR="0C9A310E" w:rsidRDefault="0C9A310E" w:rsidP="2CE4047D">
      <w:pPr>
        <w:spacing w:line="360" w:lineRule="auto"/>
        <w:rPr>
          <w:rFonts w:ascii="Arial" w:eastAsia="Arial" w:hAnsi="Arial" w:cs="Arial"/>
          <w:lang w:val="cy-GB"/>
        </w:rPr>
      </w:pPr>
      <w:r w:rsidRPr="2CE4047D">
        <w:rPr>
          <w:rFonts w:ascii="Arial" w:eastAsia="Arial" w:hAnsi="Arial" w:cs="Arial"/>
          <w:lang w:val="cy-GB"/>
        </w:rPr>
        <w:t xml:space="preserve">Yma, mi fyddai’n edrych ar gwestiynau sydd ym mherthnasol i’r holiaduron a’r cyfweliad yn fras. Bydd yr holl atebion o’r holiaduron, yn ogystal â transcript y cyfweliad ar gael yn atodiad y gwaith. Cynhwysa'r holiaduron amrywiaeth o ddata meintiol a data ansoddol, ac fe gefais 7 ymateb i’r holiadur. Cyfwelais ag un aelod o staff. Gofynnais gwpl o gwestiynau amdano AagD yn gyffredinol i ddechrau’r holiadur a’r cyfweliad, cyn symud ymlaen i ganolbwyntio’n fanylach ar rannu MPLl gyda dysgwyr. Un o gwestiynau’r holiadur oedd  “A oes gan eich ysgol bolisi ar gyfer Asesu ar gyfer Dysgu?” Doeddwn ddim yn synnu i weld fod y 7 o’r cyfranogwyr wedi ticio “Oes”. Arweinia'r cwestiwn nesaf ymlaen o hyn, wrth ofyn iddynt i esbonio’n gryno beth yw cynnwys y polisi. Amrywia’r atebion, wrth gynnwys pa strategaethau maent yn defnyddio a pham, ac yn fwy penodol, pa rhai i ddefnyddio ym mhob blwyddyn ac ym mhob cyfnod allweddol, y rhesymau pam maent yn eu defnyddio, pa mor aml maent yn nodi MPLl, er enghraifft roedd un cyfranogwr wedi dweud bod ganddynt amserlen i ddilyn, gyda MPLl yn cael ei ddefnyddio o leiaf pedair gwaith y tymor yn y gwersi iaith, sut i gyflwyno’r MPLl, eu defnydd o nodi nod i bob gwers, defnyddio sticeri i nodi dealltwriaeth y disgyblion o’r nod. Dywed yr atebion hefyd bod yna fformat penodol i’w ddilyn wrth gyflwyno MPLl, a bod y polisi yn trafod pwysigrwydd asesu yn ffurfiannol, yn ogystal â sut i asesu yn grynodol. Dywed un cyfranogwr bod y gwaith yn cael ei asesu’n unol a’r MPLl, a bod y disgyblion yn cael eu gosod seren a dymuniad yn dilyn eu gwaith. Dywed y cyfranogwr yma eu bod hefyd yn gosod targedau’r disgyblion o amgylch y dosbarth fel eu bod yn ymwybodol ohonynt. Gofynnais hefyd yn y cyfweliad iddynt i egluro rôl MPLl ym mholisi AagD yr ysgol. Dywed bod MPLl yn “ganolog” yn y polisi asesu, ac wedi “newid sawl gwaith dros y blynyddoedd diwethaf”. Dywed y cyfranogwr bod yr ysgol yn defnyddio MPLl </w:t>
      </w:r>
      <w:r w:rsidRPr="2CE4047D">
        <w:rPr>
          <w:rFonts w:ascii="Arial" w:eastAsia="Arial" w:hAnsi="Arial" w:cs="Arial"/>
          <w:lang w:val="cy-GB"/>
        </w:rPr>
        <w:lastRenderedPageBreak/>
        <w:t xml:space="preserve">yn rheoliad yn y dosbarth, a taw’r “isafswm bob hanner tymor i ni fod eu defnyddio tair gwaith yn llythrennedd, Cymraeg, Saesneg a Mathemateg.”  </w:t>
      </w:r>
    </w:p>
    <w:p w14:paraId="17C8EAC6" w14:textId="65D8CBC1" w:rsidR="0C9A310E" w:rsidRDefault="0C9A310E" w:rsidP="2CE4047D">
      <w:pPr>
        <w:spacing w:line="360" w:lineRule="auto"/>
      </w:pPr>
      <w:r w:rsidRPr="2CE4047D">
        <w:rPr>
          <w:rFonts w:ascii="Arial" w:eastAsia="Arial" w:hAnsi="Arial" w:cs="Arial"/>
          <w:lang w:val="cy-GB"/>
        </w:rPr>
        <w:t xml:space="preserve">Nesaf, gofynnais i’r cyfranogwyr i esbonio’r ffyrdd neu’r strategaethau maent yn defnyddio i rannu MPLl gyda’r disgyblion. Gwelais fod y disgyblion yn rhan fawr o hyn, gydag un cyfranogwr yn nodi mae dim ond weithiau mae’r athrawon yn nodi’r MPLl, ac ar amseroedd eraill, mae’r MPLl yn cael ei nodi fel dosbarth. Dywed cyfranogwr arall bod y disgyblion, fel dosbarth yn “dadansoddi darnau gwaith ac yn trafod y cynnwys angenrheidiol” cyn eu rhestri ar ffurf MPLl, a bydd yn cael “eu gludo ar ddechrau’r darn gwaith”. Mae hyn yn rhoi cyfle i’r disgyblion i wirio eu gwaith wrth gwblhau hunan asesu neu asesu cyfoed. Derbyniais atebion hefyd o ran pa mor aml maent yn defnyddio MPLl, gydag un cyfranogwr yn dweud eu bod yn ei ddefnyddio “ar ddechrau pob ffurf ysgrifennu neu uned o waith”, a'i fod yn cael ei gyflwyno ar ffurf grid, sydd yn dilyn polisi’r ysgol. Ateb arall derbyniais oedd o ran pryd maent yn defnyddio MPLl yn y wers, gydag un cyfranogwr yn dweud ei fod yn ei ddefnyddio tra cyflwyno’r wers, wrth atgoffa’r disgyblion am y MPLl yn ystod y wers. Eglurodd un cyfranogwr sut maent yn cyflwyno MPLl i blant o wahanol allu, gan esbonio bod y plant sydd yn gallu darllen a deall yn cael eu gosod MPLl a’r ddechrau’r dasg, gyda’r cyfle i drafod hyn “i sicrhau eu dealltwriaeth”. Dywed y cyfranogwr bod y disgyblion sy’n llai rhugl wrth ddarllen yn derbyn MPLl ar lafar gan aelod o staff. Gofynnais y cwestiwn yma i’r cyfranogwr cyfweliad hefyd, a dywed mi fyddai hi’n naill ai’n modeli’n gyntaf, neu yn ysgrifennu fel dosbarth i sicrhau dealltwriaeth.  </w:t>
      </w:r>
    </w:p>
    <w:p w14:paraId="58F4455E" w14:textId="28F6DC8B" w:rsidR="0C9A310E" w:rsidRDefault="0C9A310E" w:rsidP="2CE4047D">
      <w:pPr>
        <w:spacing w:line="360" w:lineRule="auto"/>
      </w:pPr>
      <w:r w:rsidRPr="2CE4047D">
        <w:rPr>
          <w:rFonts w:ascii="Arial" w:eastAsia="Arial" w:hAnsi="Arial" w:cs="Arial"/>
          <w:lang w:val="cy-GB"/>
        </w:rPr>
        <w:t>Gofynnais i’r cyfranogwyr pryd roeddent yn dueddol o rannu MPLl gyda’r disgyblion yn ystod eu gwersi. Roedd hyn yn gwestiwn amlddewis, gyda 6 yn ticio “ar ddechrau’r wers”, 3 yn ticio “yng nghanol y wers”, a dim ond 1 yn ticio “ar ddiwedd y wers”. Gofynnais gwestiwn tebyg yn y cyfweliad, wrth ofyn a oedd y cyfranogwr yn credu bod MPLl yn ffordd dda o ddechrau gwers. Atebodd “na”, ac esbonio bod angen i’r disgyblion ffeindio fe ambell waith. Ailadroddodd yr ateb yma i ddweud na, dim ar ddechrau gwers, yn enwedig yn iaith. Roedd cwestiwn arall yn yr holiadur yn rhoi atebion tebyg pan ofynnais amdano’r strategaethau MPLl sy’n gweithio gorau i’r cyfranogwyr. Esboniodd un cyfranogwr pryd mae’n dueddol o rannu MPLl, gan ddweud ei fod ddim yn ei rannu ar ddechrau’r wers, gan fod angen i’r disgyblion “ddysgu am y dasg a sut i lwyddo yn gyntaf”. Dywed llawer o'r cyfranogwyr eu bod yn cynnwys y plant, wrth “cael y disgyblion i greu a meddwl am nodweddion meini prawf ei hunain”, cael y plant i “gyfrannu at y meini prawf”, a chyd-greu'r MPLl. Roeddent hefyd yn cynnwys plant wrth drafod fel dosbarth, trafod ar lafar, a rhoi cyfle i’r disgyblion i drafod ymysg ei gilydd.</w:t>
      </w:r>
    </w:p>
    <w:p w14:paraId="1E0DE08F" w14:textId="054027E7" w:rsidR="10A44ACE" w:rsidRDefault="10A44ACE" w:rsidP="61CB3F69">
      <w:pPr>
        <w:spacing w:line="360" w:lineRule="auto"/>
        <w:rPr>
          <w:rFonts w:ascii="Arial" w:eastAsia="Arial" w:hAnsi="Arial" w:cs="Arial"/>
          <w:b/>
          <w:bCs/>
          <w:sz w:val="28"/>
          <w:szCs w:val="28"/>
          <w:lang w:val="cy-GB"/>
        </w:rPr>
      </w:pPr>
      <w:r w:rsidRPr="2CE4047D">
        <w:rPr>
          <w:rFonts w:ascii="Arial" w:eastAsia="Arial" w:hAnsi="Arial" w:cs="Arial"/>
          <w:b/>
          <w:bCs/>
          <w:sz w:val="28"/>
          <w:szCs w:val="28"/>
          <w:lang w:val="cy-GB"/>
        </w:rPr>
        <w:t>Casgliad</w:t>
      </w:r>
      <w:r w:rsidR="5F55C4A3" w:rsidRPr="2CE4047D">
        <w:rPr>
          <w:rFonts w:ascii="Arial" w:eastAsia="Arial" w:hAnsi="Arial" w:cs="Arial"/>
          <w:b/>
          <w:bCs/>
          <w:sz w:val="28"/>
          <w:szCs w:val="28"/>
          <w:lang w:val="cy-GB"/>
        </w:rPr>
        <w:t xml:space="preserve"> </w:t>
      </w:r>
    </w:p>
    <w:p w14:paraId="621C7F38" w14:textId="2D42236B" w:rsidR="039C0692" w:rsidRDefault="039C0692" w:rsidP="2CE4047D">
      <w:pPr>
        <w:spacing w:line="360" w:lineRule="auto"/>
        <w:rPr>
          <w:rFonts w:ascii="Arial" w:eastAsia="Arial" w:hAnsi="Arial" w:cs="Arial"/>
          <w:lang w:val="cy-GB"/>
        </w:rPr>
      </w:pPr>
      <w:r w:rsidRPr="2CE4047D">
        <w:rPr>
          <w:rFonts w:ascii="Arial" w:eastAsia="Arial" w:hAnsi="Arial" w:cs="Arial"/>
          <w:lang w:val="cy-GB"/>
        </w:rPr>
        <w:lastRenderedPageBreak/>
        <w:t xml:space="preserve">Felly, wrth edrych dros fy nghanlyniadau ac ymchwil, gallaf ddod at y casgliad bod athrawon yn hoff o’r dull rhannu Meini Prawf Llwyddiant, er dim dyma’r ffefryn dull gydag athrawon. Dysgais lawer am AagD a MPLl yn ystod y gwaith yma, yn ogystal â dysgu tipyn bach am y strategaethau AagD eraill, ac mi fyddai’n cadw’r rhain mewn golwg pan fyddai allan yn yr ystafell dosbarth. Mi fyddai’n eu treialu tra allan ar PAP i ddarganfod barn fy hunan amdano’r strategaethau.   </w:t>
      </w:r>
    </w:p>
    <w:p w14:paraId="4EB2DCEF" w14:textId="743185A9" w:rsidR="3ED79FED" w:rsidRDefault="3ED79FED" w:rsidP="2A236AE8">
      <w:pPr>
        <w:spacing w:line="360" w:lineRule="auto"/>
      </w:pPr>
      <w:r>
        <w:br w:type="page"/>
      </w:r>
    </w:p>
    <w:p w14:paraId="6CB1F345" w14:textId="5990D6BE" w:rsidR="51E0DC84" w:rsidRDefault="65C89C90" w:rsidP="2A236AE8">
      <w:pPr>
        <w:spacing w:line="360" w:lineRule="auto"/>
        <w:rPr>
          <w:rFonts w:ascii="Arial" w:eastAsia="Arial" w:hAnsi="Arial" w:cs="Arial"/>
          <w:b/>
          <w:bCs/>
          <w:sz w:val="28"/>
          <w:szCs w:val="28"/>
          <w:lang w:val="cy-GB"/>
        </w:rPr>
      </w:pPr>
      <w:r w:rsidRPr="649051A1">
        <w:rPr>
          <w:rFonts w:ascii="Arial" w:eastAsia="Arial" w:hAnsi="Arial" w:cs="Arial"/>
          <w:b/>
          <w:bCs/>
          <w:sz w:val="28"/>
          <w:szCs w:val="28"/>
          <w:lang w:val="cy-GB"/>
        </w:rPr>
        <w:lastRenderedPageBreak/>
        <w:t>R</w:t>
      </w:r>
      <w:commentRangeStart w:id="0"/>
      <w:r w:rsidRPr="649051A1">
        <w:rPr>
          <w:rFonts w:ascii="Arial" w:eastAsia="Arial" w:hAnsi="Arial" w:cs="Arial"/>
          <w:b/>
          <w:bCs/>
          <w:sz w:val="28"/>
          <w:szCs w:val="28"/>
          <w:lang w:val="cy-GB"/>
        </w:rPr>
        <w:t>h</w:t>
      </w:r>
      <w:commentRangeEnd w:id="0"/>
      <w:r>
        <w:rPr>
          <w:rStyle w:val="CommentReference"/>
        </w:rPr>
        <w:commentReference w:id="0"/>
      </w:r>
      <w:r w:rsidRPr="649051A1">
        <w:rPr>
          <w:rFonts w:ascii="Arial" w:eastAsia="Arial" w:hAnsi="Arial" w:cs="Arial"/>
          <w:b/>
          <w:bCs/>
          <w:sz w:val="28"/>
          <w:szCs w:val="28"/>
          <w:lang w:val="cy-GB"/>
        </w:rPr>
        <w:t>estr Gyfeirio</w:t>
      </w:r>
    </w:p>
    <w:p w14:paraId="2F66D41B" w14:textId="77777777" w:rsidR="00354C85" w:rsidRDefault="00354C85" w:rsidP="61CB3F69">
      <w:pPr>
        <w:spacing w:line="360" w:lineRule="auto"/>
        <w:rPr>
          <w:rFonts w:ascii="Arial" w:eastAsia="Arial" w:hAnsi="Arial" w:cs="Arial"/>
          <w:lang w:val="cy-GB"/>
        </w:rPr>
      </w:pPr>
      <w:r w:rsidRPr="61CB3F69">
        <w:rPr>
          <w:rFonts w:ascii="Arial" w:eastAsia="Arial" w:hAnsi="Arial" w:cs="Arial"/>
          <w:lang w:val="cy-GB"/>
        </w:rPr>
        <w:t xml:space="preserve">BERA (2018) </w:t>
      </w:r>
      <w:r w:rsidRPr="61CB3F69">
        <w:rPr>
          <w:rFonts w:ascii="Arial" w:eastAsia="Arial" w:hAnsi="Arial" w:cs="Arial"/>
          <w:i/>
          <w:iCs/>
          <w:lang w:val="cy-GB"/>
        </w:rPr>
        <w:t xml:space="preserve">Ethical Guidelines for Educational Research. </w:t>
      </w:r>
      <w:r w:rsidRPr="61CB3F69">
        <w:rPr>
          <w:rFonts w:ascii="Arial" w:eastAsia="Arial" w:hAnsi="Arial" w:cs="Arial"/>
          <w:lang w:val="cy-GB"/>
        </w:rPr>
        <w:t xml:space="preserve">Ar gael yn: </w:t>
      </w:r>
      <w:hyperlink r:id="rId11">
        <w:r w:rsidRPr="61CB3F69">
          <w:rPr>
            <w:rStyle w:val="Hyperlink"/>
            <w:rFonts w:ascii="Arial" w:eastAsia="Arial" w:hAnsi="Arial" w:cs="Arial"/>
            <w:lang w:val="cy-GB"/>
          </w:rPr>
          <w:t>Ethical Guidelines for Educational Research, fourth edition (2018) | BERA</w:t>
        </w:r>
      </w:hyperlink>
      <w:r w:rsidRPr="61CB3F69">
        <w:rPr>
          <w:rFonts w:ascii="Arial" w:eastAsia="Arial" w:hAnsi="Arial" w:cs="Arial"/>
          <w:lang w:val="cy-GB"/>
        </w:rPr>
        <w:t xml:space="preserve"> (Cyrchwyd: 3 Ionawr 2021)</w:t>
      </w:r>
    </w:p>
    <w:p w14:paraId="16E3CE9A" w14:textId="289FE76D" w:rsidR="00354C85" w:rsidRDefault="00354C85" w:rsidP="61CB3F69">
      <w:pPr>
        <w:spacing w:line="360" w:lineRule="auto"/>
        <w:rPr>
          <w:rFonts w:ascii="Arial" w:eastAsia="Arial" w:hAnsi="Arial" w:cs="Arial"/>
          <w:lang w:val="cy-GB"/>
        </w:rPr>
      </w:pPr>
      <w:r w:rsidRPr="61CB3F69">
        <w:rPr>
          <w:rFonts w:ascii="Arial" w:eastAsia="Arial" w:hAnsi="Arial" w:cs="Arial"/>
          <w:lang w:val="cy-GB"/>
        </w:rPr>
        <w:t>CGA</w:t>
      </w:r>
      <w:r w:rsidR="009D0EF8">
        <w:rPr>
          <w:rFonts w:ascii="Arial" w:eastAsia="Arial" w:hAnsi="Arial" w:cs="Arial"/>
          <w:vertAlign w:val="superscript"/>
          <w:lang w:val="cy-GB"/>
        </w:rPr>
        <w:t>1</w:t>
      </w:r>
      <w:r w:rsidRPr="61CB3F69">
        <w:rPr>
          <w:rFonts w:ascii="Arial" w:eastAsia="Arial" w:hAnsi="Arial" w:cs="Arial"/>
          <w:lang w:val="cy-GB"/>
        </w:rPr>
        <w:t xml:space="preserve">(Dim Dyddiad) </w:t>
      </w:r>
      <w:r w:rsidRPr="61CB3F69">
        <w:rPr>
          <w:rFonts w:ascii="Arial" w:eastAsia="Arial" w:hAnsi="Arial" w:cs="Arial"/>
          <w:i/>
          <w:iCs/>
          <w:lang w:val="cy-GB"/>
        </w:rPr>
        <w:t xml:space="preserve">Cydsyniad a Chytundeb. </w:t>
      </w:r>
      <w:r w:rsidRPr="61CB3F69">
        <w:rPr>
          <w:rFonts w:ascii="Arial" w:eastAsia="Arial" w:hAnsi="Arial" w:cs="Arial"/>
          <w:lang w:val="cy-GB"/>
        </w:rPr>
        <w:t xml:space="preserve">Ar gael yn: </w:t>
      </w:r>
      <w:hyperlink r:id="rId12">
        <w:r w:rsidRPr="61CB3F69">
          <w:rPr>
            <w:rStyle w:val="Hyperlink"/>
            <w:rFonts w:ascii="Arial" w:eastAsia="Arial" w:hAnsi="Arial" w:cs="Arial"/>
            <w:lang w:val="cy-GB"/>
          </w:rPr>
          <w:t>Moeseg ymchwil (ewc.wales)</w:t>
        </w:r>
      </w:hyperlink>
      <w:r w:rsidRPr="61CB3F69">
        <w:rPr>
          <w:rFonts w:ascii="Arial" w:eastAsia="Arial" w:hAnsi="Arial" w:cs="Arial"/>
          <w:lang w:val="cy-GB"/>
        </w:rPr>
        <w:t xml:space="preserve"> (Cyrchwyd: 4 Ionawr 2021)</w:t>
      </w:r>
    </w:p>
    <w:p w14:paraId="3C79A5AA" w14:textId="197DF62D" w:rsidR="00354C85" w:rsidRDefault="00354C85" w:rsidP="61CB3F69">
      <w:pPr>
        <w:spacing w:line="360" w:lineRule="auto"/>
        <w:rPr>
          <w:rFonts w:ascii="Arial" w:eastAsia="Arial" w:hAnsi="Arial" w:cs="Arial"/>
          <w:lang w:val="cy-GB"/>
        </w:rPr>
      </w:pPr>
      <w:r w:rsidRPr="61CB3F69">
        <w:rPr>
          <w:rFonts w:ascii="Arial" w:eastAsia="Arial" w:hAnsi="Arial" w:cs="Arial"/>
          <w:lang w:val="cy-GB"/>
        </w:rPr>
        <w:t>CGA</w:t>
      </w:r>
      <w:r w:rsidR="009D0EF8">
        <w:rPr>
          <w:rFonts w:ascii="Arial" w:eastAsia="Arial" w:hAnsi="Arial" w:cs="Arial"/>
          <w:vertAlign w:val="superscript"/>
          <w:lang w:val="cy-GB"/>
        </w:rPr>
        <w:t>2</w:t>
      </w:r>
      <w:r w:rsidRPr="61CB3F69">
        <w:rPr>
          <w:rFonts w:ascii="Arial" w:eastAsia="Arial" w:hAnsi="Arial" w:cs="Arial"/>
          <w:lang w:val="cy-GB"/>
        </w:rPr>
        <w:t xml:space="preserve"> (Dim Dyddiad) </w:t>
      </w:r>
      <w:r w:rsidRPr="61CB3F69">
        <w:rPr>
          <w:rFonts w:ascii="Arial" w:eastAsia="Arial" w:hAnsi="Arial" w:cs="Arial"/>
          <w:i/>
          <w:iCs/>
          <w:lang w:val="cy-GB"/>
        </w:rPr>
        <w:t xml:space="preserve">Cynnal Ymchwil gyda Phobl Ifanc a’ch Cydweithwyr. </w:t>
      </w:r>
      <w:r w:rsidRPr="61CB3F69">
        <w:rPr>
          <w:rFonts w:ascii="Arial" w:eastAsia="Arial" w:hAnsi="Arial" w:cs="Arial"/>
          <w:lang w:val="cy-GB"/>
        </w:rPr>
        <w:t xml:space="preserve">Ar gael yn: </w:t>
      </w:r>
      <w:hyperlink r:id="rId13">
        <w:r w:rsidRPr="61CB3F69">
          <w:rPr>
            <w:rStyle w:val="Hyperlink"/>
            <w:rFonts w:ascii="Arial" w:eastAsia="Arial" w:hAnsi="Arial" w:cs="Arial"/>
            <w:lang w:val="cy-GB"/>
          </w:rPr>
          <w:t>Moeseg ymchwil (ewc.wales)</w:t>
        </w:r>
      </w:hyperlink>
      <w:r w:rsidRPr="61CB3F69">
        <w:rPr>
          <w:rFonts w:ascii="Arial" w:eastAsia="Arial" w:hAnsi="Arial" w:cs="Arial"/>
          <w:lang w:val="cy-GB"/>
        </w:rPr>
        <w:t xml:space="preserve"> (Cyrchwyd: 4 Ionawr 2021)</w:t>
      </w:r>
    </w:p>
    <w:p w14:paraId="21D53BAF" w14:textId="77777777" w:rsidR="00354C85" w:rsidRDefault="00354C85" w:rsidP="0C1C7424">
      <w:pPr>
        <w:spacing w:line="360" w:lineRule="auto"/>
        <w:rPr>
          <w:rFonts w:ascii="Arial" w:eastAsia="Arial" w:hAnsi="Arial" w:cs="Arial"/>
          <w:i/>
          <w:iCs/>
          <w:lang w:val="cy-GB"/>
        </w:rPr>
      </w:pPr>
      <w:r w:rsidRPr="0C1C7424">
        <w:rPr>
          <w:rFonts w:ascii="Arial" w:eastAsia="Arial" w:hAnsi="Arial" w:cs="Arial"/>
          <w:lang w:val="cy-GB"/>
        </w:rPr>
        <w:t xml:space="preserve">Clark, A. (2011) </w:t>
      </w:r>
      <w:r w:rsidRPr="0C1C7424">
        <w:rPr>
          <w:rFonts w:ascii="Arial" w:eastAsia="Arial" w:hAnsi="Arial" w:cs="Arial"/>
          <w:i/>
          <w:iCs/>
          <w:lang w:val="cy-GB"/>
        </w:rPr>
        <w:t xml:space="preserve">Ways of seeing: using the Mosaic approach to listen to young children’s perspectives. </w:t>
      </w:r>
      <w:r w:rsidRPr="0C1C7424">
        <w:rPr>
          <w:rFonts w:ascii="Arial" w:eastAsia="Arial" w:hAnsi="Arial" w:cs="Arial"/>
          <w:lang w:val="cy-GB"/>
        </w:rPr>
        <w:t xml:space="preserve">Ar gael yn: </w:t>
      </w:r>
      <w:hyperlink r:id="rId14">
        <w:r w:rsidRPr="0C1C7424">
          <w:rPr>
            <w:rStyle w:val="Hyperlink"/>
            <w:rFonts w:ascii="Arial" w:eastAsia="Arial" w:hAnsi="Arial" w:cs="Arial"/>
            <w:lang w:val="cy-GB"/>
          </w:rPr>
          <w:t>00-Miller_OU_Reader-4233-Prelims.indd (sagepub.com)</w:t>
        </w:r>
      </w:hyperlink>
      <w:r w:rsidRPr="0C1C7424">
        <w:rPr>
          <w:rFonts w:ascii="Arial" w:eastAsia="Arial" w:hAnsi="Arial" w:cs="Arial"/>
          <w:lang w:val="cy-GB"/>
        </w:rPr>
        <w:t xml:space="preserve"> (Cyrchwyd: 19 Rhagfyr 2020)</w:t>
      </w:r>
    </w:p>
    <w:p w14:paraId="0C5F62A6" w14:textId="77777777" w:rsidR="00354C85" w:rsidRDefault="00354C85" w:rsidP="16A08463">
      <w:pPr>
        <w:spacing w:line="360" w:lineRule="auto"/>
        <w:rPr>
          <w:rFonts w:ascii="Arial" w:eastAsia="Arial" w:hAnsi="Arial" w:cs="Arial"/>
          <w:lang w:val="cy-GB"/>
        </w:rPr>
      </w:pPr>
      <w:r w:rsidRPr="16A08463">
        <w:rPr>
          <w:rFonts w:ascii="Arial" w:eastAsia="Arial" w:hAnsi="Arial" w:cs="Arial"/>
          <w:lang w:val="cy-GB"/>
        </w:rPr>
        <w:t xml:space="preserve">Cohen, L., Manion, L. a Morrison, K. (2007) </w:t>
      </w:r>
      <w:r w:rsidRPr="16A08463">
        <w:rPr>
          <w:rFonts w:ascii="Arial" w:eastAsia="Arial" w:hAnsi="Arial" w:cs="Arial"/>
          <w:i/>
          <w:iCs/>
          <w:lang w:val="cy-GB"/>
        </w:rPr>
        <w:t xml:space="preserve">Research Methods in Education. </w:t>
      </w:r>
      <w:r w:rsidRPr="16A08463">
        <w:rPr>
          <w:rFonts w:ascii="Arial" w:eastAsia="Arial" w:hAnsi="Arial" w:cs="Arial"/>
          <w:lang w:val="cy-GB"/>
        </w:rPr>
        <w:t>6ed arg. Llundain: Routledge</w:t>
      </w:r>
    </w:p>
    <w:p w14:paraId="42582504" w14:textId="77777777" w:rsidR="00354C85" w:rsidRDefault="00354C85" w:rsidP="4D22FD0D">
      <w:pPr>
        <w:spacing w:line="360" w:lineRule="auto"/>
        <w:rPr>
          <w:rFonts w:ascii="Arial" w:eastAsia="Arial" w:hAnsi="Arial" w:cs="Arial"/>
          <w:lang w:val="cy-GB"/>
        </w:rPr>
      </w:pPr>
      <w:r w:rsidRPr="61CB3F69">
        <w:rPr>
          <w:rFonts w:ascii="Arial" w:eastAsia="Arial" w:hAnsi="Arial" w:cs="Arial"/>
          <w:lang w:val="cy-GB"/>
        </w:rPr>
        <w:t xml:space="preserve">Davies, G. (2017) ‘Beth yw ymchwil?’, yn Hopwodd, M. a Defis, N. (gol.) </w:t>
      </w:r>
      <w:r w:rsidRPr="61CB3F69">
        <w:rPr>
          <w:rFonts w:ascii="Arial" w:eastAsia="Arial" w:hAnsi="Arial" w:cs="Arial"/>
          <w:i/>
          <w:iCs/>
          <w:lang w:val="cy-GB"/>
        </w:rPr>
        <w:t xml:space="preserve">Llawlyfr Darpar-Athrawon Cymru. </w:t>
      </w:r>
      <w:r w:rsidRPr="61CB3F69">
        <w:rPr>
          <w:rFonts w:ascii="Arial" w:eastAsia="Arial" w:hAnsi="Arial" w:cs="Arial"/>
          <w:lang w:val="cy-GB"/>
        </w:rPr>
        <w:t>Caerfyrddin: Yr Athrofa [llawlyfr mewnol]</w:t>
      </w:r>
    </w:p>
    <w:p w14:paraId="4A90D275" w14:textId="77777777" w:rsidR="00354C85" w:rsidRDefault="00354C85" w:rsidP="4D22FD0D">
      <w:pPr>
        <w:spacing w:line="360" w:lineRule="auto"/>
        <w:rPr>
          <w:rFonts w:ascii="Arial" w:eastAsia="Arial" w:hAnsi="Arial" w:cs="Arial"/>
          <w:i/>
          <w:iCs/>
          <w:lang w:val="cy-GB"/>
        </w:rPr>
      </w:pPr>
      <w:r w:rsidRPr="4D22FD0D">
        <w:rPr>
          <w:rFonts w:ascii="Arial" w:eastAsia="Arial" w:hAnsi="Arial" w:cs="Arial"/>
          <w:lang w:val="cy-GB"/>
        </w:rPr>
        <w:t xml:space="preserve">DeLuca, C., Chapman-Chin, A.E.A., LaPointe-McEwan, D. a Klinger, D.A. (2018) ‘Student Perspectives on Assessment for Learning’ </w:t>
      </w:r>
      <w:r w:rsidRPr="4D22FD0D">
        <w:rPr>
          <w:rFonts w:ascii="Arial" w:eastAsia="Arial" w:hAnsi="Arial" w:cs="Arial"/>
          <w:i/>
          <w:iCs/>
          <w:lang w:val="cy-GB"/>
        </w:rPr>
        <w:t xml:space="preserve">The Curriculum Journal, </w:t>
      </w:r>
      <w:r w:rsidRPr="4D22FD0D">
        <w:rPr>
          <w:rFonts w:ascii="Arial" w:eastAsia="Arial" w:hAnsi="Arial" w:cs="Arial"/>
          <w:lang w:val="cy-GB"/>
        </w:rPr>
        <w:t xml:space="preserve">29(1). Ar gael yn: </w:t>
      </w:r>
      <w:hyperlink r:id="rId15">
        <w:r w:rsidRPr="4D22FD0D">
          <w:rPr>
            <w:rStyle w:val="Hyperlink"/>
            <w:rFonts w:ascii="Arial" w:eastAsia="Arial" w:hAnsi="Arial" w:cs="Arial"/>
            <w:lang w:val="cy-GB"/>
          </w:rPr>
          <w:t>Student perspectives on assessment for learning - DeLuca - 2018 - The Curriculum Journal - Wiley Online Library</w:t>
        </w:r>
      </w:hyperlink>
      <w:r w:rsidRPr="4D22FD0D">
        <w:rPr>
          <w:rFonts w:ascii="Arial" w:eastAsia="Arial" w:hAnsi="Arial" w:cs="Arial"/>
          <w:lang w:val="cy-GB"/>
        </w:rPr>
        <w:t xml:space="preserve"> (Cyrchwyd: 2 Ionawr 2021)</w:t>
      </w:r>
    </w:p>
    <w:p w14:paraId="30E6C1B3" w14:textId="77777777" w:rsidR="00354C85" w:rsidRDefault="00354C85" w:rsidP="0C1C7424">
      <w:pPr>
        <w:spacing w:line="360" w:lineRule="auto"/>
        <w:rPr>
          <w:rFonts w:ascii="Arial" w:eastAsia="Arial" w:hAnsi="Arial" w:cs="Arial"/>
          <w:lang w:val="cy-GB"/>
        </w:rPr>
      </w:pPr>
      <w:r w:rsidRPr="0C1C7424">
        <w:rPr>
          <w:rFonts w:ascii="Arial" w:eastAsia="Arial" w:hAnsi="Arial" w:cs="Arial"/>
          <w:lang w:val="cy-GB"/>
        </w:rPr>
        <w:t xml:space="preserve">Donaldson, Yr Athro G. (2015) </w:t>
      </w:r>
      <w:r w:rsidRPr="0C1C7424">
        <w:rPr>
          <w:rFonts w:ascii="Arial" w:eastAsia="Arial" w:hAnsi="Arial" w:cs="Arial"/>
          <w:i/>
          <w:iCs/>
          <w:lang w:val="cy-GB"/>
        </w:rPr>
        <w:t xml:space="preserve">Dyfodol Llwyddiannus: Adolygiad Annibynnol o’r Cwricwlwm a’r Trefniadau Asesu yng Nghymru. </w:t>
      </w:r>
      <w:r w:rsidRPr="0C1C7424">
        <w:rPr>
          <w:rFonts w:ascii="Arial" w:eastAsia="Arial" w:hAnsi="Arial" w:cs="Arial"/>
          <w:lang w:val="cy-GB"/>
        </w:rPr>
        <w:t xml:space="preserve">Ar gael yn: </w:t>
      </w:r>
      <w:hyperlink r:id="rId16">
        <w:r w:rsidRPr="0C1C7424">
          <w:rPr>
            <w:rStyle w:val="Hyperlink"/>
            <w:rFonts w:ascii="Arial" w:eastAsia="Arial" w:hAnsi="Arial" w:cs="Arial"/>
            <w:lang w:val="cy-GB"/>
          </w:rPr>
          <w:t>dyfodol-llwyddiannus.pdf (llyw.cymru)</w:t>
        </w:r>
      </w:hyperlink>
      <w:r w:rsidRPr="0C1C7424">
        <w:rPr>
          <w:rFonts w:ascii="Arial" w:eastAsia="Arial" w:hAnsi="Arial" w:cs="Arial"/>
          <w:lang w:val="cy-GB"/>
        </w:rPr>
        <w:t xml:space="preserve"> (Cyrchwyd: 18 Rhagfyr 2020)</w:t>
      </w:r>
    </w:p>
    <w:p w14:paraId="1FA1B8C9" w14:textId="77777777" w:rsidR="00354C85" w:rsidRDefault="00354C85" w:rsidP="0C1C7424">
      <w:pPr>
        <w:spacing w:line="360" w:lineRule="auto"/>
        <w:rPr>
          <w:rFonts w:ascii="Arial" w:eastAsia="Arial" w:hAnsi="Arial" w:cs="Arial"/>
          <w:lang w:val="cy-GB"/>
        </w:rPr>
      </w:pPr>
      <w:r w:rsidRPr="16A08463">
        <w:rPr>
          <w:rFonts w:ascii="Arial" w:eastAsia="Arial" w:hAnsi="Arial" w:cs="Arial"/>
          <w:lang w:val="cy-GB"/>
        </w:rPr>
        <w:t xml:space="preserve">Education Endowment Foundation (2018) </w:t>
      </w:r>
      <w:r w:rsidRPr="16A08463">
        <w:rPr>
          <w:rFonts w:ascii="Arial" w:eastAsia="Arial" w:hAnsi="Arial" w:cs="Arial"/>
          <w:i/>
          <w:iCs/>
          <w:lang w:val="cy-GB"/>
        </w:rPr>
        <w:t xml:space="preserve">Embedding Formative Assessment. </w:t>
      </w:r>
      <w:r w:rsidRPr="16A08463">
        <w:rPr>
          <w:rFonts w:ascii="Arial" w:eastAsia="Arial" w:hAnsi="Arial" w:cs="Arial"/>
          <w:lang w:val="cy-GB"/>
        </w:rPr>
        <w:t xml:space="preserve">Ar gael yn: </w:t>
      </w:r>
      <w:hyperlink r:id="rId17">
        <w:r w:rsidRPr="16A08463">
          <w:rPr>
            <w:rStyle w:val="Hyperlink"/>
            <w:rFonts w:ascii="Arial" w:eastAsia="Arial" w:hAnsi="Arial" w:cs="Arial"/>
            <w:lang w:val="cy-GB"/>
          </w:rPr>
          <w:t>Embedding Formative Assessment | Projects | Education Endowment Foundation | EEF</w:t>
        </w:r>
      </w:hyperlink>
      <w:r w:rsidRPr="16A08463">
        <w:rPr>
          <w:rFonts w:ascii="Arial" w:eastAsia="Arial" w:hAnsi="Arial" w:cs="Arial"/>
          <w:lang w:val="cy-GB"/>
        </w:rPr>
        <w:t xml:space="preserve"> (Cyrchwyd: 23 Rhagfyr 2020)</w:t>
      </w:r>
    </w:p>
    <w:p w14:paraId="1A3AB8CF" w14:textId="1059D675" w:rsidR="00354C85" w:rsidRDefault="00354C85" w:rsidP="16A08463">
      <w:pPr>
        <w:spacing w:line="360" w:lineRule="auto"/>
        <w:rPr>
          <w:rFonts w:ascii="Arial" w:eastAsia="Arial" w:hAnsi="Arial" w:cs="Arial"/>
          <w:lang w:val="cy-GB"/>
        </w:rPr>
      </w:pPr>
      <w:r w:rsidRPr="16A08463">
        <w:rPr>
          <w:rFonts w:ascii="Arial" w:eastAsia="Arial" w:hAnsi="Arial" w:cs="Arial"/>
          <w:lang w:val="cy-GB"/>
        </w:rPr>
        <w:t>Geiriadur Caegrawnt</w:t>
      </w:r>
      <w:r w:rsidR="009D0EF8">
        <w:rPr>
          <w:rFonts w:ascii="Arial" w:eastAsia="Arial" w:hAnsi="Arial" w:cs="Arial"/>
          <w:vertAlign w:val="superscript"/>
          <w:lang w:val="cy-GB"/>
        </w:rPr>
        <w:t>1</w:t>
      </w:r>
      <w:r w:rsidRPr="16A08463">
        <w:rPr>
          <w:rFonts w:ascii="Arial" w:eastAsia="Arial" w:hAnsi="Arial" w:cs="Arial"/>
          <w:lang w:val="cy-GB"/>
        </w:rPr>
        <w:t xml:space="preserve"> (2020) </w:t>
      </w:r>
      <w:r w:rsidRPr="16A08463">
        <w:rPr>
          <w:rFonts w:ascii="Arial" w:eastAsia="Arial" w:hAnsi="Arial" w:cs="Arial"/>
          <w:i/>
          <w:iCs/>
          <w:lang w:val="cy-GB"/>
        </w:rPr>
        <w:t xml:space="preserve">Quantitative. </w:t>
      </w:r>
      <w:r w:rsidRPr="16A08463">
        <w:rPr>
          <w:rFonts w:ascii="Arial" w:eastAsia="Arial" w:hAnsi="Arial" w:cs="Arial"/>
          <w:lang w:val="cy-GB"/>
        </w:rPr>
        <w:t xml:space="preserve">Ar gael yn: </w:t>
      </w:r>
      <w:hyperlink r:id="rId18">
        <w:r w:rsidRPr="16A08463">
          <w:rPr>
            <w:rStyle w:val="Hyperlink"/>
            <w:rFonts w:ascii="Arial" w:eastAsia="Arial" w:hAnsi="Arial" w:cs="Arial"/>
            <w:lang w:val="cy-GB"/>
          </w:rPr>
          <w:t>QUANTITATIVE | meaning in the Cambridge English Dictionary</w:t>
        </w:r>
      </w:hyperlink>
      <w:r w:rsidRPr="16A08463">
        <w:rPr>
          <w:rFonts w:ascii="Arial" w:eastAsia="Arial" w:hAnsi="Arial" w:cs="Arial"/>
          <w:lang w:val="cy-GB"/>
        </w:rPr>
        <w:t xml:space="preserve"> (Cyrchwyd: 31 Rhagfyr 2020)</w:t>
      </w:r>
    </w:p>
    <w:p w14:paraId="59D0A31B" w14:textId="618507E1" w:rsidR="00354C85" w:rsidRDefault="00354C85" w:rsidP="16A08463">
      <w:pPr>
        <w:spacing w:line="360" w:lineRule="auto"/>
        <w:rPr>
          <w:rFonts w:ascii="Arial" w:eastAsia="Arial" w:hAnsi="Arial" w:cs="Arial"/>
          <w:lang w:val="cy-GB"/>
        </w:rPr>
      </w:pPr>
      <w:r w:rsidRPr="4D22FD0D">
        <w:rPr>
          <w:rFonts w:ascii="Arial" w:eastAsia="Arial" w:hAnsi="Arial" w:cs="Arial"/>
          <w:lang w:val="cy-GB"/>
        </w:rPr>
        <w:t>Geiriadur Caergrawnt (2020)</w:t>
      </w:r>
      <w:r w:rsidR="009D0EF8">
        <w:rPr>
          <w:rFonts w:ascii="Arial" w:eastAsia="Arial" w:hAnsi="Arial" w:cs="Arial"/>
          <w:vertAlign w:val="superscript"/>
          <w:lang w:val="cy-GB"/>
        </w:rPr>
        <w:t>2</w:t>
      </w:r>
      <w:r w:rsidRPr="4D22FD0D">
        <w:rPr>
          <w:rFonts w:ascii="Arial" w:eastAsia="Arial" w:hAnsi="Arial" w:cs="Arial"/>
          <w:lang w:val="cy-GB"/>
        </w:rPr>
        <w:t xml:space="preserve"> </w:t>
      </w:r>
      <w:r w:rsidRPr="4D22FD0D">
        <w:rPr>
          <w:rFonts w:ascii="Arial" w:eastAsia="Arial" w:hAnsi="Arial" w:cs="Arial"/>
          <w:i/>
          <w:iCs/>
          <w:lang w:val="cy-GB"/>
        </w:rPr>
        <w:t xml:space="preserve">Qualitative. </w:t>
      </w:r>
      <w:r w:rsidRPr="4D22FD0D">
        <w:rPr>
          <w:rFonts w:ascii="Arial" w:eastAsia="Arial" w:hAnsi="Arial" w:cs="Arial"/>
          <w:lang w:val="cy-GB"/>
        </w:rPr>
        <w:t xml:space="preserve">Ar gael yn: </w:t>
      </w:r>
      <w:hyperlink r:id="rId19">
        <w:r w:rsidRPr="4D22FD0D">
          <w:rPr>
            <w:rStyle w:val="Hyperlink"/>
            <w:rFonts w:ascii="Arial" w:eastAsia="Arial" w:hAnsi="Arial" w:cs="Arial"/>
            <w:lang w:val="cy-GB"/>
          </w:rPr>
          <w:t>QUALITATIVE | meaning in the Cambridge English Dictionary</w:t>
        </w:r>
      </w:hyperlink>
      <w:r w:rsidRPr="4D22FD0D">
        <w:rPr>
          <w:rFonts w:ascii="Arial" w:eastAsia="Arial" w:hAnsi="Arial" w:cs="Arial"/>
          <w:lang w:val="cy-GB"/>
        </w:rPr>
        <w:t xml:space="preserve"> (Cyrchwyd: 31 Rhagfyr 2020)</w:t>
      </w:r>
    </w:p>
    <w:p w14:paraId="340E2EB5" w14:textId="77777777" w:rsidR="00354C85" w:rsidRDefault="00354C85" w:rsidP="0C1C7424">
      <w:pPr>
        <w:spacing w:line="360" w:lineRule="auto"/>
        <w:rPr>
          <w:rFonts w:ascii="Arial" w:eastAsia="Arial" w:hAnsi="Arial" w:cs="Arial"/>
          <w:lang w:val="cy-GB"/>
        </w:rPr>
      </w:pPr>
      <w:r w:rsidRPr="0C1C7424">
        <w:rPr>
          <w:rFonts w:ascii="Arial" w:eastAsia="Arial" w:hAnsi="Arial" w:cs="Arial"/>
          <w:lang w:val="cy-GB"/>
        </w:rPr>
        <w:t xml:space="preserve">Geiriadur Collins (2020) </w:t>
      </w:r>
      <w:r w:rsidRPr="0C1C7424">
        <w:rPr>
          <w:rFonts w:ascii="Arial" w:eastAsia="Arial" w:hAnsi="Arial" w:cs="Arial"/>
          <w:i/>
          <w:iCs/>
          <w:lang w:val="cy-GB"/>
        </w:rPr>
        <w:t xml:space="preserve">Definition of assessment. </w:t>
      </w:r>
      <w:r w:rsidRPr="0C1C7424">
        <w:rPr>
          <w:rFonts w:ascii="Arial" w:eastAsia="Arial" w:hAnsi="Arial" w:cs="Arial"/>
          <w:lang w:val="cy-GB"/>
        </w:rPr>
        <w:t xml:space="preserve">Ar gael yn: </w:t>
      </w:r>
      <w:hyperlink r:id="rId20">
        <w:r w:rsidRPr="0C1C7424">
          <w:rPr>
            <w:rStyle w:val="Hyperlink"/>
            <w:rFonts w:ascii="Arial" w:eastAsia="Arial" w:hAnsi="Arial" w:cs="Arial"/>
            <w:lang w:val="cy-GB"/>
          </w:rPr>
          <w:t>https://www.collinsdictionary.com/dictionary/english/assessment</w:t>
        </w:r>
      </w:hyperlink>
      <w:r w:rsidRPr="0C1C7424">
        <w:rPr>
          <w:rFonts w:ascii="Arial" w:eastAsia="Arial" w:hAnsi="Arial" w:cs="Arial"/>
          <w:lang w:val="cy-GB"/>
        </w:rPr>
        <w:t xml:space="preserve"> (Cyrchwyd: 5 Rhagfyr 2020)</w:t>
      </w:r>
    </w:p>
    <w:p w14:paraId="1F229ED0" w14:textId="77777777" w:rsidR="00354C85" w:rsidRDefault="00354C85" w:rsidP="7C00DAD1">
      <w:pPr>
        <w:spacing w:line="360" w:lineRule="auto"/>
        <w:rPr>
          <w:rFonts w:ascii="Arial" w:eastAsia="Arial" w:hAnsi="Arial" w:cs="Arial"/>
          <w:b/>
          <w:bCs/>
          <w:sz w:val="28"/>
          <w:szCs w:val="28"/>
          <w:lang w:val="cy-GB"/>
        </w:rPr>
      </w:pPr>
      <w:r w:rsidRPr="4EE0DB73">
        <w:rPr>
          <w:rFonts w:ascii="Arial" w:eastAsia="Arial" w:hAnsi="Arial" w:cs="Arial"/>
          <w:lang w:val="cy-GB"/>
        </w:rPr>
        <w:lastRenderedPageBreak/>
        <w:t xml:space="preserve">Hwb Llywodraeth Cymru (2020) </w:t>
      </w:r>
      <w:r w:rsidRPr="4EE0DB73">
        <w:rPr>
          <w:rFonts w:ascii="Arial" w:eastAsia="Arial" w:hAnsi="Arial" w:cs="Arial"/>
          <w:i/>
          <w:iCs/>
          <w:lang w:val="cy-GB"/>
        </w:rPr>
        <w:t>Cefnogi Cynnydd Dysgwyr: Canllawiau Asesu.</w:t>
      </w:r>
      <w:r w:rsidRPr="4EE0DB73">
        <w:rPr>
          <w:rFonts w:ascii="Arial" w:eastAsia="Arial" w:hAnsi="Arial" w:cs="Arial"/>
          <w:lang w:val="cy-GB"/>
        </w:rPr>
        <w:t xml:space="preserve"> Ar gael yn: </w:t>
      </w:r>
      <w:hyperlink r:id="rId21">
        <w:r w:rsidRPr="4EE0DB73">
          <w:rPr>
            <w:rStyle w:val="Hyperlink"/>
            <w:rFonts w:ascii="Arial" w:eastAsia="Arial" w:hAnsi="Arial" w:cs="Arial"/>
            <w:lang w:val="cy-GB"/>
          </w:rPr>
          <w:t>https://hwb.gov.wales/cwricwlwm-i-gymru/cefnogi-cynnydd-dysgwyr-canllawiau-asesu/</w:t>
        </w:r>
      </w:hyperlink>
      <w:r w:rsidRPr="4EE0DB73">
        <w:rPr>
          <w:rFonts w:ascii="Arial" w:eastAsia="Arial" w:hAnsi="Arial" w:cs="Arial"/>
          <w:lang w:val="cy-GB"/>
        </w:rPr>
        <w:t xml:space="preserve"> (Cyrchwyd: 4 Rhagfyr 2020) </w:t>
      </w:r>
    </w:p>
    <w:p w14:paraId="0E3348DD" w14:textId="77777777" w:rsidR="00354C85" w:rsidRDefault="00354C85" w:rsidP="0C1C7424">
      <w:pPr>
        <w:spacing w:line="360" w:lineRule="auto"/>
        <w:rPr>
          <w:rFonts w:ascii="Arial" w:eastAsia="Arial" w:hAnsi="Arial" w:cs="Arial"/>
          <w:i/>
          <w:iCs/>
          <w:lang w:val="cy-GB"/>
        </w:rPr>
      </w:pPr>
      <w:r w:rsidRPr="0C1C7424">
        <w:rPr>
          <w:rFonts w:ascii="Arial" w:eastAsia="Arial" w:hAnsi="Arial" w:cs="Arial"/>
          <w:lang w:val="cy-GB"/>
        </w:rPr>
        <w:t xml:space="preserve">Jones, M. (2017) ‘Asesu ar gyfer Dysgu’, yn Hopwood, M. a Defis, N. (gol.) </w:t>
      </w:r>
      <w:r w:rsidRPr="0C1C7424">
        <w:rPr>
          <w:rFonts w:ascii="Arial" w:eastAsia="Arial" w:hAnsi="Arial" w:cs="Arial"/>
          <w:i/>
          <w:iCs/>
          <w:lang w:val="cy-GB"/>
        </w:rPr>
        <w:t>Llawlyfr Darpar-Athrawon Cymru.</w:t>
      </w:r>
      <w:r w:rsidRPr="0C1C7424">
        <w:rPr>
          <w:rFonts w:ascii="Arial" w:eastAsia="Arial" w:hAnsi="Arial" w:cs="Arial"/>
          <w:lang w:val="cy-GB"/>
        </w:rPr>
        <w:t xml:space="preserve"> Caerfyrddin: Yr Athrofa. [llawlyfr mewnol]</w:t>
      </w:r>
    </w:p>
    <w:p w14:paraId="607EFBB5" w14:textId="478C1BDE" w:rsidR="00354C85" w:rsidRDefault="00354C85" w:rsidP="0C1C7424">
      <w:pPr>
        <w:spacing w:line="360" w:lineRule="auto"/>
        <w:rPr>
          <w:rFonts w:ascii="Arial" w:eastAsia="Arial" w:hAnsi="Arial" w:cs="Arial"/>
          <w:lang w:val="cy-GB"/>
        </w:rPr>
      </w:pPr>
      <w:r w:rsidRPr="0C1C7424">
        <w:rPr>
          <w:rFonts w:ascii="Arial" w:eastAsia="Arial" w:hAnsi="Arial" w:cs="Arial"/>
          <w:lang w:val="cy-GB"/>
        </w:rPr>
        <w:t>Llywodraeth Cynulliad Cymru</w:t>
      </w:r>
      <w:r w:rsidR="009D0EF8">
        <w:rPr>
          <w:rFonts w:ascii="Arial" w:eastAsia="Arial" w:hAnsi="Arial" w:cs="Arial"/>
          <w:vertAlign w:val="superscript"/>
          <w:lang w:val="cy-GB"/>
        </w:rPr>
        <w:t>1</w:t>
      </w:r>
      <w:r w:rsidRPr="0C1C7424">
        <w:rPr>
          <w:rFonts w:ascii="Arial" w:eastAsia="Arial" w:hAnsi="Arial" w:cs="Arial"/>
          <w:lang w:val="cy-GB"/>
        </w:rPr>
        <w:t xml:space="preserve"> (2010) </w:t>
      </w:r>
      <w:r w:rsidRPr="0C1C7424">
        <w:rPr>
          <w:rFonts w:ascii="Arial" w:eastAsia="Arial" w:hAnsi="Arial" w:cs="Arial"/>
          <w:i/>
          <w:iCs/>
          <w:lang w:val="cy-GB"/>
        </w:rPr>
        <w:t xml:space="preserve">Pam y mae angen datblygu meddwl ac asesu ar gyfer dysgu yn yr ystafell ddosbarth? </w:t>
      </w:r>
      <w:r w:rsidRPr="0C1C7424">
        <w:rPr>
          <w:rFonts w:ascii="Arial" w:eastAsia="Arial" w:hAnsi="Arial" w:cs="Arial"/>
          <w:lang w:val="cy-GB"/>
        </w:rPr>
        <w:t xml:space="preserve">Ar gael yn: </w:t>
      </w:r>
      <w:hyperlink r:id="rId22">
        <w:r w:rsidRPr="0C1C7424">
          <w:rPr>
            <w:rStyle w:val="Hyperlink"/>
            <w:rFonts w:ascii="Arial" w:eastAsia="Arial" w:hAnsi="Arial" w:cs="Arial"/>
            <w:lang w:val="cy-GB"/>
          </w:rPr>
          <w:t>https://hwb.gov.wales/api/storage/2b5cc5e1-489b-444c-a8b3-253d2c75912a/pam-y-mae-angen-datblygu-meddwl-ac-asesu-ar-gyfer-dysgu-yn-yr-ystafell-ddosbarth.pdf</w:t>
        </w:r>
      </w:hyperlink>
      <w:r w:rsidRPr="0C1C7424">
        <w:rPr>
          <w:rFonts w:ascii="Arial" w:eastAsia="Arial" w:hAnsi="Arial" w:cs="Arial"/>
          <w:lang w:val="cy-GB"/>
        </w:rPr>
        <w:t xml:space="preserve"> (Cyrchwyd: 12 Rhagfyr 2020)</w:t>
      </w:r>
    </w:p>
    <w:p w14:paraId="028B3C27" w14:textId="6515DCA0" w:rsidR="00354C85" w:rsidRDefault="00354C85" w:rsidP="4D22FD0D">
      <w:pPr>
        <w:spacing w:line="360" w:lineRule="auto"/>
        <w:rPr>
          <w:rFonts w:ascii="Arial" w:eastAsia="Arial" w:hAnsi="Arial" w:cs="Arial"/>
          <w:lang w:val="cy-GB"/>
        </w:rPr>
      </w:pPr>
      <w:r w:rsidRPr="4D22FD0D">
        <w:rPr>
          <w:rFonts w:ascii="Arial" w:eastAsia="Arial" w:hAnsi="Arial" w:cs="Arial"/>
          <w:lang w:val="cy-GB"/>
        </w:rPr>
        <w:t>Llywodraeth Cynulliad Cymru</w:t>
      </w:r>
      <w:r w:rsidR="009D0EF8">
        <w:rPr>
          <w:rFonts w:ascii="Arial" w:eastAsia="Arial" w:hAnsi="Arial" w:cs="Arial"/>
          <w:vertAlign w:val="superscript"/>
          <w:lang w:val="cy-GB"/>
        </w:rPr>
        <w:t>2</w:t>
      </w:r>
      <w:r w:rsidRPr="4D22FD0D">
        <w:rPr>
          <w:rFonts w:ascii="Arial" w:eastAsia="Arial" w:hAnsi="Arial" w:cs="Arial"/>
          <w:lang w:val="cy-GB"/>
        </w:rPr>
        <w:t xml:space="preserve"> (2010) </w:t>
      </w:r>
      <w:r w:rsidRPr="4D22FD0D">
        <w:rPr>
          <w:rFonts w:ascii="Arial" w:eastAsia="Arial" w:hAnsi="Arial" w:cs="Arial"/>
          <w:i/>
          <w:iCs/>
          <w:lang w:val="cy-GB"/>
        </w:rPr>
        <w:t xml:space="preserve">Sut i ddatblygu meddwl ac asesu ar gyfer dysgu yn yr ystafell ddosbarth. </w:t>
      </w:r>
      <w:r w:rsidRPr="4D22FD0D">
        <w:rPr>
          <w:rFonts w:ascii="Arial" w:eastAsia="Arial" w:hAnsi="Arial" w:cs="Arial"/>
          <w:lang w:val="cy-GB"/>
        </w:rPr>
        <w:t xml:space="preserve">Ar gael yn: </w:t>
      </w:r>
      <w:hyperlink r:id="rId23">
        <w:r w:rsidRPr="4D22FD0D">
          <w:rPr>
            <w:rStyle w:val="Hyperlink"/>
            <w:rFonts w:ascii="Arial" w:eastAsia="Arial" w:hAnsi="Arial" w:cs="Arial"/>
            <w:lang w:val="cy-GB"/>
          </w:rPr>
          <w:t>untitled (gov.wales)</w:t>
        </w:r>
      </w:hyperlink>
      <w:r w:rsidRPr="4D22FD0D">
        <w:rPr>
          <w:rFonts w:ascii="Arial" w:eastAsia="Arial" w:hAnsi="Arial" w:cs="Arial"/>
          <w:lang w:val="cy-GB"/>
        </w:rPr>
        <w:t xml:space="preserve"> (Cyrchwyd: 2 Ionawr 2021)</w:t>
      </w:r>
    </w:p>
    <w:p w14:paraId="328F5F23" w14:textId="77777777" w:rsidR="00354C85" w:rsidRDefault="00354C85" w:rsidP="0C1C7424">
      <w:pPr>
        <w:spacing w:line="360" w:lineRule="auto"/>
        <w:rPr>
          <w:rFonts w:ascii="Arial" w:eastAsia="Arial" w:hAnsi="Arial" w:cs="Arial"/>
          <w:lang w:val="cy-GB"/>
        </w:rPr>
      </w:pPr>
      <w:r w:rsidRPr="0C1C7424">
        <w:rPr>
          <w:rFonts w:ascii="Arial" w:eastAsia="Arial" w:hAnsi="Arial" w:cs="Arial"/>
          <w:lang w:val="cy-GB"/>
        </w:rPr>
        <w:t xml:space="preserve">National Foundation for Educational Research (2018) </w:t>
      </w:r>
      <w:r w:rsidRPr="0C1C7424">
        <w:rPr>
          <w:rFonts w:ascii="Arial" w:eastAsia="Arial" w:hAnsi="Arial" w:cs="Arial"/>
          <w:i/>
          <w:iCs/>
          <w:lang w:val="cy-GB"/>
        </w:rPr>
        <w:t xml:space="preserve">Assessment for Learning. </w:t>
      </w:r>
      <w:r w:rsidRPr="0C1C7424">
        <w:rPr>
          <w:rFonts w:ascii="Arial" w:eastAsia="Arial" w:hAnsi="Arial" w:cs="Arial"/>
          <w:lang w:val="cy-GB"/>
        </w:rPr>
        <w:t xml:space="preserve">Ar gael yn: </w:t>
      </w:r>
      <w:hyperlink r:id="rId24">
        <w:r w:rsidRPr="0C1C7424">
          <w:rPr>
            <w:rStyle w:val="Hyperlink"/>
            <w:rFonts w:ascii="Arial" w:eastAsia="Arial" w:hAnsi="Arial" w:cs="Arial"/>
            <w:lang w:val="cy-GB"/>
          </w:rPr>
          <w:t>https://www.nfer.ac.uk/media/3094/assessment_for_learning.pdf</w:t>
        </w:r>
      </w:hyperlink>
      <w:r w:rsidRPr="0C1C7424">
        <w:rPr>
          <w:rFonts w:ascii="Arial" w:eastAsia="Arial" w:hAnsi="Arial" w:cs="Arial"/>
          <w:lang w:val="cy-GB"/>
        </w:rPr>
        <w:t xml:space="preserve"> (Cyrchwyd: 15 Rhagfyr 2020) </w:t>
      </w:r>
    </w:p>
    <w:p w14:paraId="414199AF" w14:textId="77777777" w:rsidR="00354C85" w:rsidRDefault="00354C85" w:rsidP="4D22FD0D">
      <w:pPr>
        <w:spacing w:line="360" w:lineRule="auto"/>
        <w:rPr>
          <w:rFonts w:ascii="Arial" w:eastAsia="Arial" w:hAnsi="Arial" w:cs="Arial"/>
          <w:lang w:val="cy-GB"/>
        </w:rPr>
      </w:pPr>
      <w:r w:rsidRPr="4D22FD0D">
        <w:rPr>
          <w:rFonts w:ascii="Arial" w:eastAsia="Arial" w:hAnsi="Arial" w:cs="Arial"/>
          <w:lang w:val="cy-GB"/>
        </w:rPr>
        <w:t xml:space="preserve">Northern Ireland Curriculum (2007) </w:t>
      </w:r>
      <w:r w:rsidRPr="4D22FD0D">
        <w:rPr>
          <w:rFonts w:ascii="Arial" w:eastAsia="Arial" w:hAnsi="Arial" w:cs="Arial"/>
          <w:i/>
          <w:iCs/>
          <w:lang w:val="cy-GB"/>
        </w:rPr>
        <w:t xml:space="preserve">Assessment for Learning for Key Stages 1 and 2. </w:t>
      </w:r>
      <w:r w:rsidRPr="4D22FD0D">
        <w:rPr>
          <w:rFonts w:ascii="Arial" w:eastAsia="Arial" w:hAnsi="Arial" w:cs="Arial"/>
          <w:lang w:val="cy-GB"/>
        </w:rPr>
        <w:t xml:space="preserve">Ar gael yn: </w:t>
      </w:r>
      <w:hyperlink r:id="rId25">
        <w:r w:rsidRPr="4D22FD0D">
          <w:rPr>
            <w:rStyle w:val="Hyperlink"/>
            <w:rFonts w:ascii="Arial" w:eastAsia="Arial" w:hAnsi="Arial" w:cs="Arial"/>
            <w:lang w:val="cy-GB"/>
          </w:rPr>
          <w:t>(PDF) Asessment for Learning Guidance Booklet for Keys Stages 1 and 2 (cam.ac.uk)</w:t>
        </w:r>
      </w:hyperlink>
      <w:r w:rsidRPr="4D22FD0D">
        <w:rPr>
          <w:rFonts w:ascii="Arial" w:eastAsia="Arial" w:hAnsi="Arial" w:cs="Arial"/>
          <w:lang w:val="cy-GB"/>
        </w:rPr>
        <w:t xml:space="preserve"> (Cyrchwyd: 2 Ionawr 2021)</w:t>
      </w:r>
    </w:p>
    <w:p w14:paraId="0CB1A27F" w14:textId="77777777" w:rsidR="00354C85" w:rsidRDefault="00354C85" w:rsidP="0C1C7424">
      <w:pPr>
        <w:spacing w:line="360" w:lineRule="auto"/>
        <w:rPr>
          <w:rFonts w:ascii="Arial" w:eastAsia="Arial" w:hAnsi="Arial" w:cs="Arial"/>
          <w:lang w:val="cy-GB"/>
        </w:rPr>
      </w:pPr>
      <w:r w:rsidRPr="0C1C7424">
        <w:rPr>
          <w:rFonts w:ascii="Arial" w:eastAsia="Arial" w:hAnsi="Arial" w:cs="Arial"/>
          <w:lang w:val="cy-GB"/>
        </w:rPr>
        <w:t xml:space="preserve">OECD (2002) </w:t>
      </w:r>
      <w:r w:rsidRPr="0C1C7424">
        <w:rPr>
          <w:rFonts w:ascii="Arial" w:eastAsia="Arial" w:hAnsi="Arial" w:cs="Arial"/>
          <w:i/>
          <w:iCs/>
          <w:lang w:val="cy-GB"/>
        </w:rPr>
        <w:t xml:space="preserve">Assessment for Learning: Formative Assessment. </w:t>
      </w:r>
      <w:r w:rsidRPr="0C1C7424">
        <w:rPr>
          <w:rFonts w:ascii="Arial" w:eastAsia="Arial" w:hAnsi="Arial" w:cs="Arial"/>
          <w:lang w:val="cy-GB"/>
        </w:rPr>
        <w:t xml:space="preserve">Ar gael yn: </w:t>
      </w:r>
      <w:hyperlink r:id="rId26">
        <w:r w:rsidRPr="0C1C7424">
          <w:rPr>
            <w:rStyle w:val="Hyperlink"/>
            <w:rFonts w:ascii="Arial" w:eastAsia="Arial" w:hAnsi="Arial" w:cs="Arial"/>
            <w:lang w:val="cy-GB"/>
          </w:rPr>
          <w:t>AE ASSESSMENT FOR LEARNING.pdf (oecd.org)</w:t>
        </w:r>
      </w:hyperlink>
      <w:r w:rsidRPr="0C1C7424">
        <w:rPr>
          <w:rFonts w:ascii="Arial" w:eastAsia="Arial" w:hAnsi="Arial" w:cs="Arial"/>
          <w:lang w:val="cy-GB"/>
        </w:rPr>
        <w:t xml:space="preserve"> (Cyrchwyd: 16 Rhagfyr 2020)</w:t>
      </w:r>
    </w:p>
    <w:p w14:paraId="15B3A666" w14:textId="77777777" w:rsidR="00354C85" w:rsidRDefault="00354C85" w:rsidP="4D22FD0D">
      <w:pPr>
        <w:spacing w:line="360" w:lineRule="auto"/>
        <w:rPr>
          <w:rFonts w:ascii="Arial" w:eastAsia="Arial" w:hAnsi="Arial" w:cs="Arial"/>
          <w:i/>
          <w:iCs/>
          <w:lang w:val="cy-GB"/>
        </w:rPr>
      </w:pPr>
      <w:r w:rsidRPr="4D22FD0D">
        <w:rPr>
          <w:rFonts w:ascii="Arial" w:eastAsia="Arial" w:hAnsi="Arial" w:cs="Arial"/>
          <w:lang w:val="cy-GB"/>
        </w:rPr>
        <w:t xml:space="preserve">Read, A. a Hurford, D. (2010) “I know how to read longer novels’ - developing pupils’ success criteria in the classroom’ </w:t>
      </w:r>
      <w:r w:rsidRPr="4D22FD0D">
        <w:rPr>
          <w:rFonts w:ascii="Arial" w:eastAsia="Arial" w:hAnsi="Arial" w:cs="Arial"/>
          <w:i/>
          <w:iCs/>
          <w:lang w:val="cy-GB"/>
        </w:rPr>
        <w:t xml:space="preserve">Education 3-13, </w:t>
      </w:r>
      <w:r w:rsidRPr="4D22FD0D">
        <w:rPr>
          <w:rFonts w:ascii="Arial" w:eastAsia="Arial" w:hAnsi="Arial" w:cs="Arial"/>
          <w:lang w:val="cy-GB"/>
        </w:rPr>
        <w:t xml:space="preserve">38(1). Ar gael yn: </w:t>
      </w:r>
      <w:hyperlink r:id="rId27">
        <w:r w:rsidRPr="4D22FD0D">
          <w:rPr>
            <w:rStyle w:val="Hyperlink"/>
            <w:rFonts w:ascii="Arial" w:eastAsia="Arial" w:hAnsi="Arial" w:cs="Arial"/>
            <w:lang w:val="cy-GB"/>
          </w:rPr>
          <w:t>Full article: ‘I know how to read longer novels’ – developing pupils' success criteria in the classroom (tandfonline.com)</w:t>
        </w:r>
      </w:hyperlink>
      <w:r w:rsidRPr="4D22FD0D">
        <w:rPr>
          <w:rFonts w:ascii="Arial" w:eastAsia="Arial" w:hAnsi="Arial" w:cs="Arial"/>
          <w:lang w:val="cy-GB"/>
        </w:rPr>
        <w:t xml:space="preserve"> (Cyrchwyd: 2 Ionawr 2021)</w:t>
      </w:r>
    </w:p>
    <w:p w14:paraId="28035CBD" w14:textId="77777777" w:rsidR="00354C85" w:rsidRDefault="00354C85" w:rsidP="4D22FD0D">
      <w:pPr>
        <w:spacing w:line="360" w:lineRule="auto"/>
        <w:rPr>
          <w:rFonts w:ascii="Arial" w:eastAsia="Arial" w:hAnsi="Arial" w:cs="Arial"/>
          <w:lang w:val="cy-GB"/>
        </w:rPr>
      </w:pPr>
      <w:r w:rsidRPr="4D22FD0D">
        <w:rPr>
          <w:rFonts w:ascii="Arial" w:eastAsia="Arial" w:hAnsi="Arial" w:cs="Arial"/>
          <w:lang w:val="cy-GB"/>
        </w:rPr>
        <w:t xml:space="preserve">Wilson, C. (2014) </w:t>
      </w:r>
      <w:r w:rsidRPr="4D22FD0D">
        <w:rPr>
          <w:rFonts w:ascii="Arial" w:eastAsia="Arial" w:hAnsi="Arial" w:cs="Arial"/>
          <w:i/>
          <w:iCs/>
          <w:lang w:val="cy-GB"/>
        </w:rPr>
        <w:t>Semi-Structured Interviews.</w:t>
      </w:r>
      <w:r w:rsidRPr="4D22FD0D">
        <w:rPr>
          <w:rFonts w:ascii="Arial" w:eastAsia="Arial" w:hAnsi="Arial" w:cs="Arial"/>
          <w:lang w:val="cy-GB"/>
        </w:rPr>
        <w:t xml:space="preserve"> Ar gael yn: </w:t>
      </w:r>
      <w:hyperlink r:id="rId28">
        <w:r w:rsidRPr="4D22FD0D">
          <w:rPr>
            <w:rStyle w:val="Hyperlink"/>
            <w:rFonts w:ascii="Arial" w:eastAsia="Arial" w:hAnsi="Arial" w:cs="Arial"/>
            <w:lang w:val="cy-GB"/>
          </w:rPr>
          <w:t>Semi-Structured Interviews - ScienceDirect</w:t>
        </w:r>
      </w:hyperlink>
      <w:r w:rsidRPr="4D22FD0D">
        <w:rPr>
          <w:rFonts w:ascii="Arial" w:eastAsia="Arial" w:hAnsi="Arial" w:cs="Arial"/>
          <w:lang w:val="cy-GB"/>
        </w:rPr>
        <w:t xml:space="preserve"> (Cyrchwyd: 3 Ionawr 2021)</w:t>
      </w:r>
    </w:p>
    <w:p w14:paraId="240995A7" w14:textId="77777777" w:rsidR="00354C85" w:rsidRDefault="00354C85" w:rsidP="4D22FD0D">
      <w:pPr>
        <w:spacing w:line="360" w:lineRule="auto"/>
        <w:rPr>
          <w:rFonts w:ascii="Arial" w:eastAsia="Arial" w:hAnsi="Arial" w:cs="Arial"/>
          <w:lang w:val="cy-GB"/>
        </w:rPr>
      </w:pPr>
      <w:r w:rsidRPr="4D22FD0D">
        <w:rPr>
          <w:rFonts w:ascii="Arial" w:eastAsia="Arial" w:hAnsi="Arial" w:cs="Arial"/>
          <w:lang w:val="cy-GB"/>
        </w:rPr>
        <w:t xml:space="preserve">Ysgol Gynradd Halley (2016) </w:t>
      </w:r>
      <w:r w:rsidRPr="4D22FD0D">
        <w:rPr>
          <w:rFonts w:ascii="Arial" w:eastAsia="Arial" w:hAnsi="Arial" w:cs="Arial"/>
          <w:i/>
          <w:iCs/>
          <w:lang w:val="cy-GB"/>
        </w:rPr>
        <w:t xml:space="preserve">Tools to support formative assessment. </w:t>
      </w:r>
      <w:r w:rsidRPr="4D22FD0D">
        <w:rPr>
          <w:rFonts w:ascii="Arial" w:eastAsia="Arial" w:hAnsi="Arial" w:cs="Arial"/>
          <w:lang w:val="cy-GB"/>
        </w:rPr>
        <w:t xml:space="preserve">Ar gael yn: </w:t>
      </w:r>
      <w:hyperlink r:id="rId29">
        <w:r w:rsidRPr="4D22FD0D">
          <w:rPr>
            <w:rStyle w:val="Hyperlink"/>
            <w:rFonts w:ascii="Arial" w:eastAsia="Arial" w:hAnsi="Arial" w:cs="Arial"/>
            <w:lang w:val="cy-GB"/>
          </w:rPr>
          <w:t>Microsoft Word - Tools to support formative assessment June 2016.doc (halley.towerhamlets.sch.uk)</w:t>
        </w:r>
      </w:hyperlink>
      <w:r w:rsidRPr="4D22FD0D">
        <w:rPr>
          <w:rFonts w:ascii="Arial" w:eastAsia="Arial" w:hAnsi="Arial" w:cs="Arial"/>
          <w:lang w:val="cy-GB"/>
        </w:rPr>
        <w:t xml:space="preserve"> (Cyrchwyd: 2 Ionawr 2021) </w:t>
      </w:r>
    </w:p>
    <w:sectPr w:rsidR="00354C85">
      <w:headerReference w:type="default" r:id="rId30"/>
      <w:footerReference w:type="default" r:id="rId31"/>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Sioned Mair Evans (1900542)" w:date="2021-01-03T00:21:00Z" w:initials="S(">
    <w:p w14:paraId="38518E9C" w14:textId="63315A97" w:rsidR="4D22FD0D" w:rsidRDefault="4D22FD0D">
      <w:pPr>
        <w:pStyle w:val="CommentText"/>
      </w:pPr>
      <w:r>
        <w:t>Rhoi e mewn alphabetical order</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8518E9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100BE099" w16cex:dateUtc="2021-01-03T00:2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8518E9C" w16cid:durableId="100BE09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9BE508" w14:textId="77777777" w:rsidR="00252CA0" w:rsidRDefault="00252CA0">
      <w:pPr>
        <w:spacing w:after="0" w:line="240" w:lineRule="auto"/>
      </w:pPr>
      <w:r>
        <w:separator/>
      </w:r>
    </w:p>
  </w:endnote>
  <w:endnote w:type="continuationSeparator" w:id="0">
    <w:p w14:paraId="482D326E" w14:textId="77777777" w:rsidR="00252CA0" w:rsidRDefault="00252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3ED79FED" w14:paraId="763A5E4C" w14:textId="77777777" w:rsidTr="3ED79FED">
      <w:tc>
        <w:tcPr>
          <w:tcW w:w="3009" w:type="dxa"/>
        </w:tcPr>
        <w:p w14:paraId="45BB5D18" w14:textId="336D46DA" w:rsidR="3ED79FED" w:rsidRDefault="3ED79FED" w:rsidP="3ED79FED">
          <w:pPr>
            <w:pStyle w:val="Header"/>
            <w:ind w:left="-115"/>
          </w:pPr>
        </w:p>
      </w:tc>
      <w:tc>
        <w:tcPr>
          <w:tcW w:w="3009" w:type="dxa"/>
        </w:tcPr>
        <w:p w14:paraId="562B964C" w14:textId="04EBE817" w:rsidR="3ED79FED" w:rsidRDefault="3ED79FED" w:rsidP="3ED79FED">
          <w:pPr>
            <w:pStyle w:val="Header"/>
            <w:jc w:val="center"/>
          </w:pPr>
        </w:p>
      </w:tc>
      <w:tc>
        <w:tcPr>
          <w:tcW w:w="3009" w:type="dxa"/>
        </w:tcPr>
        <w:p w14:paraId="7A0754F7" w14:textId="454231F2" w:rsidR="3ED79FED" w:rsidRDefault="3ED79FED" w:rsidP="3ED79FED">
          <w:pPr>
            <w:pStyle w:val="Header"/>
            <w:ind w:right="-115"/>
            <w:jc w:val="right"/>
            <w:rPr>
              <w:rFonts w:ascii="Arial" w:eastAsia="Arial" w:hAnsi="Arial" w:cs="Arial"/>
            </w:rPr>
          </w:pPr>
          <w:r w:rsidRPr="3ED79FED">
            <w:rPr>
              <w:rFonts w:ascii="Arial" w:eastAsia="Arial" w:hAnsi="Arial" w:cs="Arial"/>
            </w:rPr>
            <w:fldChar w:fldCharType="begin"/>
          </w:r>
          <w:r>
            <w:instrText>PAGE</w:instrText>
          </w:r>
          <w:r w:rsidRPr="3ED79FED">
            <w:rPr>
              <w:rFonts w:ascii="Arial" w:eastAsia="Arial" w:hAnsi="Arial" w:cs="Arial"/>
            </w:rPr>
            <w:fldChar w:fldCharType="separate"/>
          </w:r>
          <w:r w:rsidR="00F07428">
            <w:rPr>
              <w:noProof/>
            </w:rPr>
            <w:t>1</w:t>
          </w:r>
          <w:r w:rsidRPr="3ED79FED">
            <w:fldChar w:fldCharType="end"/>
          </w:r>
        </w:p>
      </w:tc>
    </w:tr>
  </w:tbl>
  <w:p w14:paraId="3C6CC87A" w14:textId="7443C28E" w:rsidR="3ED79FED" w:rsidRDefault="3ED79FED" w:rsidP="3ED79F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BF3FF6" w14:textId="77777777" w:rsidR="00252CA0" w:rsidRDefault="00252CA0">
      <w:pPr>
        <w:spacing w:after="0" w:line="240" w:lineRule="auto"/>
      </w:pPr>
      <w:r>
        <w:separator/>
      </w:r>
    </w:p>
  </w:footnote>
  <w:footnote w:type="continuationSeparator" w:id="0">
    <w:p w14:paraId="31C5CBBF" w14:textId="77777777" w:rsidR="00252CA0" w:rsidRDefault="00252C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3ED79FED" w14:paraId="702082EB" w14:textId="77777777" w:rsidTr="3ED79FED">
      <w:tc>
        <w:tcPr>
          <w:tcW w:w="3009" w:type="dxa"/>
        </w:tcPr>
        <w:p w14:paraId="13D308DB" w14:textId="31BD6430" w:rsidR="3ED79FED" w:rsidRDefault="3ED79FED" w:rsidP="3ED79FED">
          <w:pPr>
            <w:pStyle w:val="Header"/>
            <w:ind w:left="-115"/>
            <w:rPr>
              <w:rFonts w:ascii="Arial" w:eastAsia="Arial" w:hAnsi="Arial" w:cs="Arial"/>
            </w:rPr>
          </w:pPr>
          <w:r w:rsidRPr="3ED79FED">
            <w:rPr>
              <w:rFonts w:ascii="Arial" w:eastAsia="Arial" w:hAnsi="Arial" w:cs="Arial"/>
            </w:rPr>
            <w:t>ECAD5010C</w:t>
          </w:r>
        </w:p>
      </w:tc>
      <w:tc>
        <w:tcPr>
          <w:tcW w:w="3009" w:type="dxa"/>
        </w:tcPr>
        <w:p w14:paraId="4EC717AD" w14:textId="5D0F8EFF" w:rsidR="3ED79FED" w:rsidRDefault="3ED79FED" w:rsidP="3ED79FED">
          <w:pPr>
            <w:pStyle w:val="Header"/>
            <w:jc w:val="center"/>
            <w:rPr>
              <w:rFonts w:ascii="Arial" w:eastAsia="Arial" w:hAnsi="Arial" w:cs="Arial"/>
            </w:rPr>
          </w:pPr>
        </w:p>
      </w:tc>
      <w:tc>
        <w:tcPr>
          <w:tcW w:w="3009" w:type="dxa"/>
        </w:tcPr>
        <w:p w14:paraId="18E9DD9E" w14:textId="6DB42B01" w:rsidR="3ED79FED" w:rsidRDefault="3ED79FED" w:rsidP="3ED79FED">
          <w:pPr>
            <w:pStyle w:val="Header"/>
            <w:ind w:right="-115"/>
            <w:jc w:val="right"/>
            <w:rPr>
              <w:rFonts w:ascii="Arial" w:eastAsia="Arial" w:hAnsi="Arial" w:cs="Arial"/>
            </w:rPr>
          </w:pPr>
          <w:r w:rsidRPr="3ED79FED">
            <w:rPr>
              <w:rFonts w:ascii="Arial" w:eastAsia="Arial" w:hAnsi="Arial" w:cs="Arial"/>
            </w:rPr>
            <w:t>Rhif Myfyriwr: 1900542</w:t>
          </w:r>
        </w:p>
      </w:tc>
    </w:tr>
  </w:tbl>
  <w:p w14:paraId="447FACFD" w14:textId="5568AE89" w:rsidR="3ED79FED" w:rsidRDefault="3ED79FED" w:rsidP="3ED79F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9F6AA7"/>
    <w:multiLevelType w:val="hybridMultilevel"/>
    <w:tmpl w:val="B574B7A8"/>
    <w:lvl w:ilvl="0" w:tplc="2C9A84E4">
      <w:start w:val="1"/>
      <w:numFmt w:val="decimal"/>
      <w:lvlText w:val="%1."/>
      <w:lvlJc w:val="left"/>
      <w:pPr>
        <w:ind w:left="720" w:hanging="360"/>
      </w:pPr>
    </w:lvl>
    <w:lvl w:ilvl="1" w:tplc="A5A41BCA">
      <w:start w:val="1"/>
      <w:numFmt w:val="lowerLetter"/>
      <w:lvlText w:val="%2."/>
      <w:lvlJc w:val="left"/>
      <w:pPr>
        <w:ind w:left="1440" w:hanging="360"/>
      </w:pPr>
    </w:lvl>
    <w:lvl w:ilvl="2" w:tplc="7DEEB976">
      <w:start w:val="1"/>
      <w:numFmt w:val="lowerRoman"/>
      <w:lvlText w:val="%3."/>
      <w:lvlJc w:val="right"/>
      <w:pPr>
        <w:ind w:left="2160" w:hanging="180"/>
      </w:pPr>
    </w:lvl>
    <w:lvl w:ilvl="3" w:tplc="99CE048E">
      <w:start w:val="1"/>
      <w:numFmt w:val="decimal"/>
      <w:lvlText w:val="%4."/>
      <w:lvlJc w:val="left"/>
      <w:pPr>
        <w:ind w:left="2880" w:hanging="360"/>
      </w:pPr>
    </w:lvl>
    <w:lvl w:ilvl="4" w:tplc="FA5AE2A2">
      <w:start w:val="1"/>
      <w:numFmt w:val="lowerLetter"/>
      <w:lvlText w:val="%5."/>
      <w:lvlJc w:val="left"/>
      <w:pPr>
        <w:ind w:left="3600" w:hanging="360"/>
      </w:pPr>
    </w:lvl>
    <w:lvl w:ilvl="5" w:tplc="ED1CDE1A">
      <w:start w:val="1"/>
      <w:numFmt w:val="lowerRoman"/>
      <w:lvlText w:val="%6."/>
      <w:lvlJc w:val="right"/>
      <w:pPr>
        <w:ind w:left="4320" w:hanging="180"/>
      </w:pPr>
    </w:lvl>
    <w:lvl w:ilvl="6" w:tplc="2154FDF0">
      <w:start w:val="1"/>
      <w:numFmt w:val="decimal"/>
      <w:lvlText w:val="%7."/>
      <w:lvlJc w:val="left"/>
      <w:pPr>
        <w:ind w:left="5040" w:hanging="360"/>
      </w:pPr>
    </w:lvl>
    <w:lvl w:ilvl="7" w:tplc="9B465944">
      <w:start w:val="1"/>
      <w:numFmt w:val="lowerLetter"/>
      <w:lvlText w:val="%8."/>
      <w:lvlJc w:val="left"/>
      <w:pPr>
        <w:ind w:left="5760" w:hanging="360"/>
      </w:pPr>
    </w:lvl>
    <w:lvl w:ilvl="8" w:tplc="007836EE">
      <w:start w:val="1"/>
      <w:numFmt w:val="lowerRoman"/>
      <w:lvlText w:val="%9."/>
      <w:lvlJc w:val="right"/>
      <w:pPr>
        <w:ind w:left="6480" w:hanging="180"/>
      </w:pPr>
    </w:lvl>
  </w:abstractNum>
  <w:abstractNum w:abstractNumId="1" w15:restartNumberingAfterBreak="0">
    <w:nsid w:val="4C99584B"/>
    <w:multiLevelType w:val="hybridMultilevel"/>
    <w:tmpl w:val="DE18E362"/>
    <w:lvl w:ilvl="0" w:tplc="B9F2208A">
      <w:start w:val="1"/>
      <w:numFmt w:val="bullet"/>
      <w:lvlText w:val=""/>
      <w:lvlJc w:val="left"/>
      <w:pPr>
        <w:ind w:left="720" w:hanging="360"/>
      </w:pPr>
      <w:rPr>
        <w:rFonts w:ascii="Symbol" w:hAnsi="Symbol" w:hint="default"/>
      </w:rPr>
    </w:lvl>
    <w:lvl w:ilvl="1" w:tplc="D52EF6DA">
      <w:start w:val="1"/>
      <w:numFmt w:val="bullet"/>
      <w:lvlText w:val="o"/>
      <w:lvlJc w:val="left"/>
      <w:pPr>
        <w:ind w:left="1440" w:hanging="360"/>
      </w:pPr>
      <w:rPr>
        <w:rFonts w:ascii="Courier New" w:hAnsi="Courier New" w:hint="default"/>
      </w:rPr>
    </w:lvl>
    <w:lvl w:ilvl="2" w:tplc="C05E59A8">
      <w:start w:val="1"/>
      <w:numFmt w:val="bullet"/>
      <w:lvlText w:val=""/>
      <w:lvlJc w:val="left"/>
      <w:pPr>
        <w:ind w:left="2160" w:hanging="360"/>
      </w:pPr>
      <w:rPr>
        <w:rFonts w:ascii="Wingdings" w:hAnsi="Wingdings" w:hint="default"/>
      </w:rPr>
    </w:lvl>
    <w:lvl w:ilvl="3" w:tplc="1E0C1AFC">
      <w:start w:val="1"/>
      <w:numFmt w:val="bullet"/>
      <w:lvlText w:val=""/>
      <w:lvlJc w:val="left"/>
      <w:pPr>
        <w:ind w:left="2880" w:hanging="360"/>
      </w:pPr>
      <w:rPr>
        <w:rFonts w:ascii="Symbol" w:hAnsi="Symbol" w:hint="default"/>
      </w:rPr>
    </w:lvl>
    <w:lvl w:ilvl="4" w:tplc="B7C6B460">
      <w:start w:val="1"/>
      <w:numFmt w:val="bullet"/>
      <w:lvlText w:val="o"/>
      <w:lvlJc w:val="left"/>
      <w:pPr>
        <w:ind w:left="3600" w:hanging="360"/>
      </w:pPr>
      <w:rPr>
        <w:rFonts w:ascii="Courier New" w:hAnsi="Courier New" w:hint="default"/>
      </w:rPr>
    </w:lvl>
    <w:lvl w:ilvl="5" w:tplc="6A441136">
      <w:start w:val="1"/>
      <w:numFmt w:val="bullet"/>
      <w:lvlText w:val=""/>
      <w:lvlJc w:val="left"/>
      <w:pPr>
        <w:ind w:left="4320" w:hanging="360"/>
      </w:pPr>
      <w:rPr>
        <w:rFonts w:ascii="Wingdings" w:hAnsi="Wingdings" w:hint="default"/>
      </w:rPr>
    </w:lvl>
    <w:lvl w:ilvl="6" w:tplc="97E6CA86">
      <w:start w:val="1"/>
      <w:numFmt w:val="bullet"/>
      <w:lvlText w:val=""/>
      <w:lvlJc w:val="left"/>
      <w:pPr>
        <w:ind w:left="5040" w:hanging="360"/>
      </w:pPr>
      <w:rPr>
        <w:rFonts w:ascii="Symbol" w:hAnsi="Symbol" w:hint="default"/>
      </w:rPr>
    </w:lvl>
    <w:lvl w:ilvl="7" w:tplc="F2DC9820">
      <w:start w:val="1"/>
      <w:numFmt w:val="bullet"/>
      <w:lvlText w:val="o"/>
      <w:lvlJc w:val="left"/>
      <w:pPr>
        <w:ind w:left="5760" w:hanging="360"/>
      </w:pPr>
      <w:rPr>
        <w:rFonts w:ascii="Courier New" w:hAnsi="Courier New" w:hint="default"/>
      </w:rPr>
    </w:lvl>
    <w:lvl w:ilvl="8" w:tplc="6DC0BEDC">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Sioned Mair Evans (1900542)">
    <w15:presenceInfo w15:providerId="AD" w15:userId="S::1900542@student.uwtsd.ac.uk::c972fb63-d295-495e-85aa-828ba447b47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93A3C9"/>
    <w:rsid w:val="00085C85"/>
    <w:rsid w:val="00252CA0"/>
    <w:rsid w:val="002A1026"/>
    <w:rsid w:val="002C4232"/>
    <w:rsid w:val="00354C85"/>
    <w:rsid w:val="0072DA20"/>
    <w:rsid w:val="007C14C6"/>
    <w:rsid w:val="007C6A5F"/>
    <w:rsid w:val="008FCCCC"/>
    <w:rsid w:val="009D0EF8"/>
    <w:rsid w:val="00A0C116"/>
    <w:rsid w:val="00BE27A3"/>
    <w:rsid w:val="00C50523"/>
    <w:rsid w:val="00F07428"/>
    <w:rsid w:val="00F36D5E"/>
    <w:rsid w:val="00F383C1"/>
    <w:rsid w:val="00FE3707"/>
    <w:rsid w:val="012F5F62"/>
    <w:rsid w:val="013793AD"/>
    <w:rsid w:val="0152C0D0"/>
    <w:rsid w:val="0160E7B4"/>
    <w:rsid w:val="0167AF50"/>
    <w:rsid w:val="01815B8C"/>
    <w:rsid w:val="01D428BB"/>
    <w:rsid w:val="01EE8F86"/>
    <w:rsid w:val="0201D90B"/>
    <w:rsid w:val="024C4CA3"/>
    <w:rsid w:val="02514DB8"/>
    <w:rsid w:val="02BCDD8E"/>
    <w:rsid w:val="02C1FA16"/>
    <w:rsid w:val="02D4EA31"/>
    <w:rsid w:val="02FC95B1"/>
    <w:rsid w:val="030A7242"/>
    <w:rsid w:val="0330546A"/>
    <w:rsid w:val="03350EF8"/>
    <w:rsid w:val="03404DD6"/>
    <w:rsid w:val="034E43CA"/>
    <w:rsid w:val="0353EAD7"/>
    <w:rsid w:val="035A0A96"/>
    <w:rsid w:val="036E6E8B"/>
    <w:rsid w:val="03745D40"/>
    <w:rsid w:val="039A2F9A"/>
    <w:rsid w:val="039C0692"/>
    <w:rsid w:val="03AEDB98"/>
    <w:rsid w:val="03D861D8"/>
    <w:rsid w:val="03FFC90B"/>
    <w:rsid w:val="040803A9"/>
    <w:rsid w:val="040CF129"/>
    <w:rsid w:val="041026CB"/>
    <w:rsid w:val="04389EC6"/>
    <w:rsid w:val="044D6F75"/>
    <w:rsid w:val="04553049"/>
    <w:rsid w:val="04659363"/>
    <w:rsid w:val="04663DAD"/>
    <w:rsid w:val="047429FC"/>
    <w:rsid w:val="04755E2E"/>
    <w:rsid w:val="049941B4"/>
    <w:rsid w:val="04BEB69F"/>
    <w:rsid w:val="04C6CD61"/>
    <w:rsid w:val="04CC214B"/>
    <w:rsid w:val="04CD033B"/>
    <w:rsid w:val="04D85CF0"/>
    <w:rsid w:val="04EEAA56"/>
    <w:rsid w:val="04F852B1"/>
    <w:rsid w:val="05041A08"/>
    <w:rsid w:val="050BA282"/>
    <w:rsid w:val="0540D575"/>
    <w:rsid w:val="0577A775"/>
    <w:rsid w:val="0580178D"/>
    <w:rsid w:val="05823B4A"/>
    <w:rsid w:val="0588F5CD"/>
    <w:rsid w:val="05A4A772"/>
    <w:rsid w:val="05AD5E89"/>
    <w:rsid w:val="05B7B389"/>
    <w:rsid w:val="05C13DA7"/>
    <w:rsid w:val="05C6F4E4"/>
    <w:rsid w:val="05E1F545"/>
    <w:rsid w:val="05F47E50"/>
    <w:rsid w:val="0601AD9A"/>
    <w:rsid w:val="061D0668"/>
    <w:rsid w:val="0622F537"/>
    <w:rsid w:val="06265AF1"/>
    <w:rsid w:val="063CCB1C"/>
    <w:rsid w:val="0643B136"/>
    <w:rsid w:val="06500266"/>
    <w:rsid w:val="0673D5C2"/>
    <w:rsid w:val="06773445"/>
    <w:rsid w:val="067D82B7"/>
    <w:rsid w:val="068774A0"/>
    <w:rsid w:val="0689F24F"/>
    <w:rsid w:val="068A6099"/>
    <w:rsid w:val="06E971E0"/>
    <w:rsid w:val="06FCBA50"/>
    <w:rsid w:val="070CCE33"/>
    <w:rsid w:val="071E0BAB"/>
    <w:rsid w:val="072744C2"/>
    <w:rsid w:val="072B4CC0"/>
    <w:rsid w:val="072BEF24"/>
    <w:rsid w:val="0749DDF0"/>
    <w:rsid w:val="074B0A69"/>
    <w:rsid w:val="07904EB1"/>
    <w:rsid w:val="07ACFEF0"/>
    <w:rsid w:val="07BBF162"/>
    <w:rsid w:val="07C42CBF"/>
    <w:rsid w:val="07DCCC22"/>
    <w:rsid w:val="07E375DD"/>
    <w:rsid w:val="07F0C6EF"/>
    <w:rsid w:val="0803C58D"/>
    <w:rsid w:val="08183E3B"/>
    <w:rsid w:val="085FF72C"/>
    <w:rsid w:val="0864A4F5"/>
    <w:rsid w:val="08722646"/>
    <w:rsid w:val="08988AB1"/>
    <w:rsid w:val="08C0584A"/>
    <w:rsid w:val="08C404B5"/>
    <w:rsid w:val="08CB73AA"/>
    <w:rsid w:val="08D482CB"/>
    <w:rsid w:val="08EF544B"/>
    <w:rsid w:val="09063613"/>
    <w:rsid w:val="090BCAB8"/>
    <w:rsid w:val="0956C182"/>
    <w:rsid w:val="09752DD4"/>
    <w:rsid w:val="097E9085"/>
    <w:rsid w:val="098A879C"/>
    <w:rsid w:val="099A91D4"/>
    <w:rsid w:val="09E88FAA"/>
    <w:rsid w:val="09FC08BA"/>
    <w:rsid w:val="0A06D8AC"/>
    <w:rsid w:val="0A4FECC4"/>
    <w:rsid w:val="0A8E161A"/>
    <w:rsid w:val="0AA2AD83"/>
    <w:rsid w:val="0AE46209"/>
    <w:rsid w:val="0AF2E3C9"/>
    <w:rsid w:val="0B223DF2"/>
    <w:rsid w:val="0B3EDCED"/>
    <w:rsid w:val="0B479E74"/>
    <w:rsid w:val="0B4C274A"/>
    <w:rsid w:val="0B68346D"/>
    <w:rsid w:val="0B861C19"/>
    <w:rsid w:val="0B997CA9"/>
    <w:rsid w:val="0B9B5322"/>
    <w:rsid w:val="0BBAA78D"/>
    <w:rsid w:val="0BBB52D1"/>
    <w:rsid w:val="0BC6F87E"/>
    <w:rsid w:val="0BD0D9C6"/>
    <w:rsid w:val="0BE373BD"/>
    <w:rsid w:val="0C02D868"/>
    <w:rsid w:val="0C03548F"/>
    <w:rsid w:val="0C1C7424"/>
    <w:rsid w:val="0C26F50D"/>
    <w:rsid w:val="0C3DD6D5"/>
    <w:rsid w:val="0C841DAB"/>
    <w:rsid w:val="0C86B8A7"/>
    <w:rsid w:val="0C8CBBDB"/>
    <w:rsid w:val="0C975F5A"/>
    <w:rsid w:val="0C9A310E"/>
    <w:rsid w:val="0CA36C96"/>
    <w:rsid w:val="0CB2DFF9"/>
    <w:rsid w:val="0CF0E30F"/>
    <w:rsid w:val="0D1EF1CC"/>
    <w:rsid w:val="0D29AF8E"/>
    <w:rsid w:val="0D48C3DA"/>
    <w:rsid w:val="0D5677EE"/>
    <w:rsid w:val="0D81D3D4"/>
    <w:rsid w:val="0D909692"/>
    <w:rsid w:val="0D912565"/>
    <w:rsid w:val="0DCFA276"/>
    <w:rsid w:val="0DDB295E"/>
    <w:rsid w:val="0DF2B8D4"/>
    <w:rsid w:val="0E042753"/>
    <w:rsid w:val="0E0971D7"/>
    <w:rsid w:val="0E278C54"/>
    <w:rsid w:val="0E37352C"/>
    <w:rsid w:val="0E3F9DAD"/>
    <w:rsid w:val="0E6D6F2B"/>
    <w:rsid w:val="0E7B37C3"/>
    <w:rsid w:val="0E998366"/>
    <w:rsid w:val="0EA8DAC2"/>
    <w:rsid w:val="0EA91AE8"/>
    <w:rsid w:val="0EBC2400"/>
    <w:rsid w:val="0EBD11F2"/>
    <w:rsid w:val="0EEEF34F"/>
    <w:rsid w:val="0F13F783"/>
    <w:rsid w:val="0F29E830"/>
    <w:rsid w:val="0F4AE445"/>
    <w:rsid w:val="0F61E3DF"/>
    <w:rsid w:val="0F678742"/>
    <w:rsid w:val="0F7CF616"/>
    <w:rsid w:val="0F93A3C9"/>
    <w:rsid w:val="0F9A5779"/>
    <w:rsid w:val="0FC35CB5"/>
    <w:rsid w:val="0FE32869"/>
    <w:rsid w:val="10012838"/>
    <w:rsid w:val="1037CB62"/>
    <w:rsid w:val="104F64B9"/>
    <w:rsid w:val="106CEDCC"/>
    <w:rsid w:val="107898FA"/>
    <w:rsid w:val="10A44ACE"/>
    <w:rsid w:val="10C5B891"/>
    <w:rsid w:val="10D47F49"/>
    <w:rsid w:val="10D797D9"/>
    <w:rsid w:val="10E31673"/>
    <w:rsid w:val="1108B5F0"/>
    <w:rsid w:val="111147F8"/>
    <w:rsid w:val="114A6495"/>
    <w:rsid w:val="114A8310"/>
    <w:rsid w:val="114A93F9"/>
    <w:rsid w:val="1154EEAF"/>
    <w:rsid w:val="115F2D16"/>
    <w:rsid w:val="116227C7"/>
    <w:rsid w:val="116E0708"/>
    <w:rsid w:val="1172599D"/>
    <w:rsid w:val="11BA6E6E"/>
    <w:rsid w:val="11E70749"/>
    <w:rsid w:val="11E852A5"/>
    <w:rsid w:val="11F09943"/>
    <w:rsid w:val="11F4B2B4"/>
    <w:rsid w:val="1226509D"/>
    <w:rsid w:val="1249DDA1"/>
    <w:rsid w:val="1290BA03"/>
    <w:rsid w:val="12DC84E7"/>
    <w:rsid w:val="12E65371"/>
    <w:rsid w:val="12E6645A"/>
    <w:rsid w:val="131D4A98"/>
    <w:rsid w:val="131FE1AB"/>
    <w:rsid w:val="13451985"/>
    <w:rsid w:val="13A27BE6"/>
    <w:rsid w:val="13AF2FAF"/>
    <w:rsid w:val="13C1E14D"/>
    <w:rsid w:val="13D33AC7"/>
    <w:rsid w:val="13DFA948"/>
    <w:rsid w:val="13E8F5C8"/>
    <w:rsid w:val="1412A551"/>
    <w:rsid w:val="14389FCF"/>
    <w:rsid w:val="144A6AE2"/>
    <w:rsid w:val="14571994"/>
    <w:rsid w:val="14814C0D"/>
    <w:rsid w:val="14867FA5"/>
    <w:rsid w:val="1495561E"/>
    <w:rsid w:val="14A6CCE3"/>
    <w:rsid w:val="14B3BF2A"/>
    <w:rsid w:val="14BA1722"/>
    <w:rsid w:val="14C92854"/>
    <w:rsid w:val="14ED2B2E"/>
    <w:rsid w:val="14F9BFBA"/>
    <w:rsid w:val="14FB28EC"/>
    <w:rsid w:val="14FFF9D8"/>
    <w:rsid w:val="15002231"/>
    <w:rsid w:val="1525E257"/>
    <w:rsid w:val="153687C1"/>
    <w:rsid w:val="15427559"/>
    <w:rsid w:val="155DB1AE"/>
    <w:rsid w:val="1567B134"/>
    <w:rsid w:val="156DF93F"/>
    <w:rsid w:val="1576DA0B"/>
    <w:rsid w:val="158ED70F"/>
    <w:rsid w:val="15A32871"/>
    <w:rsid w:val="15AB1DE0"/>
    <w:rsid w:val="15AF3DB8"/>
    <w:rsid w:val="15CF504C"/>
    <w:rsid w:val="15D9009B"/>
    <w:rsid w:val="15E4DA7D"/>
    <w:rsid w:val="15FEDF61"/>
    <w:rsid w:val="160D54B4"/>
    <w:rsid w:val="16384275"/>
    <w:rsid w:val="1654E509"/>
    <w:rsid w:val="165CF4F2"/>
    <w:rsid w:val="16831183"/>
    <w:rsid w:val="16910BC2"/>
    <w:rsid w:val="16A08463"/>
    <w:rsid w:val="16BEA63D"/>
    <w:rsid w:val="16CF026A"/>
    <w:rsid w:val="16D8B3E2"/>
    <w:rsid w:val="16DA53A2"/>
    <w:rsid w:val="16EEC931"/>
    <w:rsid w:val="1729171F"/>
    <w:rsid w:val="173E4E07"/>
    <w:rsid w:val="174FEFBE"/>
    <w:rsid w:val="17546C4E"/>
    <w:rsid w:val="176997DD"/>
    <w:rsid w:val="17BFC102"/>
    <w:rsid w:val="17CB6CDB"/>
    <w:rsid w:val="17F58603"/>
    <w:rsid w:val="17F6ACCD"/>
    <w:rsid w:val="1804FDAC"/>
    <w:rsid w:val="180AC45A"/>
    <w:rsid w:val="18228A6A"/>
    <w:rsid w:val="182D973E"/>
    <w:rsid w:val="183F1BF6"/>
    <w:rsid w:val="18462850"/>
    <w:rsid w:val="1850699C"/>
    <w:rsid w:val="186708B9"/>
    <w:rsid w:val="18746DD1"/>
    <w:rsid w:val="187A1EDD"/>
    <w:rsid w:val="18ACC38F"/>
    <w:rsid w:val="18AE7ACD"/>
    <w:rsid w:val="18C6D9D7"/>
    <w:rsid w:val="18D70FFC"/>
    <w:rsid w:val="18DA1406"/>
    <w:rsid w:val="18DFBEE7"/>
    <w:rsid w:val="1900828C"/>
    <w:rsid w:val="1906D996"/>
    <w:rsid w:val="190920D6"/>
    <w:rsid w:val="1969ADD7"/>
    <w:rsid w:val="19AE70FA"/>
    <w:rsid w:val="19B9C254"/>
    <w:rsid w:val="19D8028D"/>
    <w:rsid w:val="19F5E6E5"/>
    <w:rsid w:val="1A02BCBE"/>
    <w:rsid w:val="1A19964E"/>
    <w:rsid w:val="1A1C9EBA"/>
    <w:rsid w:val="1A4FD756"/>
    <w:rsid w:val="1A66307E"/>
    <w:rsid w:val="1A7B7E20"/>
    <w:rsid w:val="1A7E9503"/>
    <w:rsid w:val="1A87AC02"/>
    <w:rsid w:val="1AA76693"/>
    <w:rsid w:val="1AEA7841"/>
    <w:rsid w:val="1B08D431"/>
    <w:rsid w:val="1B3861BC"/>
    <w:rsid w:val="1B392843"/>
    <w:rsid w:val="1B4FA3E4"/>
    <w:rsid w:val="1B64DD84"/>
    <w:rsid w:val="1B779E47"/>
    <w:rsid w:val="1B821006"/>
    <w:rsid w:val="1B904166"/>
    <w:rsid w:val="1B95E588"/>
    <w:rsid w:val="1BA132BB"/>
    <w:rsid w:val="1BA90BBD"/>
    <w:rsid w:val="1BE8EF42"/>
    <w:rsid w:val="1BFFADA4"/>
    <w:rsid w:val="1C030738"/>
    <w:rsid w:val="1C1BB774"/>
    <w:rsid w:val="1C389246"/>
    <w:rsid w:val="1C3C51BA"/>
    <w:rsid w:val="1C48D00E"/>
    <w:rsid w:val="1C5C3942"/>
    <w:rsid w:val="1C613996"/>
    <w:rsid w:val="1C652B21"/>
    <w:rsid w:val="1C86302C"/>
    <w:rsid w:val="1C9D4D31"/>
    <w:rsid w:val="1CAFCEC9"/>
    <w:rsid w:val="1CB45BE2"/>
    <w:rsid w:val="1CCCD26D"/>
    <w:rsid w:val="1CCF804A"/>
    <w:rsid w:val="1CE23B2E"/>
    <w:rsid w:val="1CE9C2E5"/>
    <w:rsid w:val="1D018025"/>
    <w:rsid w:val="1D1BC455"/>
    <w:rsid w:val="1D324877"/>
    <w:rsid w:val="1D5EB3F3"/>
    <w:rsid w:val="1D850B81"/>
    <w:rsid w:val="1DA0CCD3"/>
    <w:rsid w:val="1DA4E46B"/>
    <w:rsid w:val="1DAD8529"/>
    <w:rsid w:val="1DC55D77"/>
    <w:rsid w:val="1DDA4AB9"/>
    <w:rsid w:val="1DE0C3CC"/>
    <w:rsid w:val="1DF809A3"/>
    <w:rsid w:val="1E391D92"/>
    <w:rsid w:val="1E6D8F15"/>
    <w:rsid w:val="1E764D00"/>
    <w:rsid w:val="1EB2F865"/>
    <w:rsid w:val="1EB5A046"/>
    <w:rsid w:val="1EDAD63F"/>
    <w:rsid w:val="1EF4D6FA"/>
    <w:rsid w:val="1F0CFED4"/>
    <w:rsid w:val="1F35C22E"/>
    <w:rsid w:val="1F79C0F3"/>
    <w:rsid w:val="1F813ADD"/>
    <w:rsid w:val="1F888CB4"/>
    <w:rsid w:val="1F9388E7"/>
    <w:rsid w:val="1F93DA04"/>
    <w:rsid w:val="1FB539D4"/>
    <w:rsid w:val="1FC5BD75"/>
    <w:rsid w:val="20095F76"/>
    <w:rsid w:val="201A8FBF"/>
    <w:rsid w:val="203BBCD7"/>
    <w:rsid w:val="2042EA22"/>
    <w:rsid w:val="20490722"/>
    <w:rsid w:val="20530F95"/>
    <w:rsid w:val="205B7B81"/>
    <w:rsid w:val="2072F699"/>
    <w:rsid w:val="20829060"/>
    <w:rsid w:val="209CE756"/>
    <w:rsid w:val="20A8918C"/>
    <w:rsid w:val="20D344F8"/>
    <w:rsid w:val="20FB50E0"/>
    <w:rsid w:val="21139426"/>
    <w:rsid w:val="2133435F"/>
    <w:rsid w:val="215DAC2C"/>
    <w:rsid w:val="21AAE4E3"/>
    <w:rsid w:val="21C0578D"/>
    <w:rsid w:val="21D81879"/>
    <w:rsid w:val="21E54E92"/>
    <w:rsid w:val="21F74BE2"/>
    <w:rsid w:val="21F7BC1C"/>
    <w:rsid w:val="220227BA"/>
    <w:rsid w:val="224461ED"/>
    <w:rsid w:val="2254C691"/>
    <w:rsid w:val="2268831C"/>
    <w:rsid w:val="2278CE84"/>
    <w:rsid w:val="22B795F1"/>
    <w:rsid w:val="22CB29A9"/>
    <w:rsid w:val="22D75EA7"/>
    <w:rsid w:val="22DBF37A"/>
    <w:rsid w:val="22DC4953"/>
    <w:rsid w:val="22DE6157"/>
    <w:rsid w:val="22E8B847"/>
    <w:rsid w:val="23410038"/>
    <w:rsid w:val="234E6A44"/>
    <w:rsid w:val="235531D2"/>
    <w:rsid w:val="23928C15"/>
    <w:rsid w:val="23B2EF6D"/>
    <w:rsid w:val="23CEC245"/>
    <w:rsid w:val="23D2D875"/>
    <w:rsid w:val="23DA8193"/>
    <w:rsid w:val="23F09685"/>
    <w:rsid w:val="23FE8936"/>
    <w:rsid w:val="240377DB"/>
    <w:rsid w:val="244A3C1D"/>
    <w:rsid w:val="246B3636"/>
    <w:rsid w:val="247819B4"/>
    <w:rsid w:val="24B3676E"/>
    <w:rsid w:val="24B9166C"/>
    <w:rsid w:val="24BDB609"/>
    <w:rsid w:val="24CC6627"/>
    <w:rsid w:val="24D47F67"/>
    <w:rsid w:val="24D98540"/>
    <w:rsid w:val="24E1D3B8"/>
    <w:rsid w:val="24ECF1A4"/>
    <w:rsid w:val="24F96EAB"/>
    <w:rsid w:val="251C7845"/>
    <w:rsid w:val="25362D96"/>
    <w:rsid w:val="25412EEB"/>
    <w:rsid w:val="2565B8B6"/>
    <w:rsid w:val="257C02AF"/>
    <w:rsid w:val="258061BA"/>
    <w:rsid w:val="25945FB4"/>
    <w:rsid w:val="25AB2B80"/>
    <w:rsid w:val="25AD24CD"/>
    <w:rsid w:val="25B98170"/>
    <w:rsid w:val="25C10275"/>
    <w:rsid w:val="25D9120B"/>
    <w:rsid w:val="25EF36B3"/>
    <w:rsid w:val="25F7364E"/>
    <w:rsid w:val="260D38A7"/>
    <w:rsid w:val="26129AC1"/>
    <w:rsid w:val="262E8F42"/>
    <w:rsid w:val="262FE238"/>
    <w:rsid w:val="265FE7FE"/>
    <w:rsid w:val="2678B602"/>
    <w:rsid w:val="267922E3"/>
    <w:rsid w:val="268529D1"/>
    <w:rsid w:val="26890E12"/>
    <w:rsid w:val="26A966FE"/>
    <w:rsid w:val="26ACEB41"/>
    <w:rsid w:val="26AF3B01"/>
    <w:rsid w:val="26BE95B3"/>
    <w:rsid w:val="26F02200"/>
    <w:rsid w:val="270FA5D9"/>
    <w:rsid w:val="27189206"/>
    <w:rsid w:val="27283747"/>
    <w:rsid w:val="273A5B71"/>
    <w:rsid w:val="274A380E"/>
    <w:rsid w:val="27505742"/>
    <w:rsid w:val="2757D6E1"/>
    <w:rsid w:val="276CF639"/>
    <w:rsid w:val="2787142D"/>
    <w:rsid w:val="2791E99E"/>
    <w:rsid w:val="279C61CA"/>
    <w:rsid w:val="27AF649D"/>
    <w:rsid w:val="27AF6AEE"/>
    <w:rsid w:val="27B5E813"/>
    <w:rsid w:val="27F0EB54"/>
    <w:rsid w:val="2813DBC9"/>
    <w:rsid w:val="2828EC65"/>
    <w:rsid w:val="2848BBA2"/>
    <w:rsid w:val="2868DD2B"/>
    <w:rsid w:val="287E0EB0"/>
    <w:rsid w:val="289D3290"/>
    <w:rsid w:val="28A16237"/>
    <w:rsid w:val="28AD6BEB"/>
    <w:rsid w:val="28C3AB51"/>
    <w:rsid w:val="28E7D37F"/>
    <w:rsid w:val="28F5EC48"/>
    <w:rsid w:val="2919E074"/>
    <w:rsid w:val="292500AB"/>
    <w:rsid w:val="29459BCF"/>
    <w:rsid w:val="29498FB3"/>
    <w:rsid w:val="29790870"/>
    <w:rsid w:val="298132B6"/>
    <w:rsid w:val="298472A1"/>
    <w:rsid w:val="298C18AA"/>
    <w:rsid w:val="2999E448"/>
    <w:rsid w:val="29A59CB9"/>
    <w:rsid w:val="29BFED05"/>
    <w:rsid w:val="29C7CE5C"/>
    <w:rsid w:val="29DEFFC8"/>
    <w:rsid w:val="29EB808C"/>
    <w:rsid w:val="2A236AE8"/>
    <w:rsid w:val="2A385886"/>
    <w:rsid w:val="2A3FAB8B"/>
    <w:rsid w:val="2A5696CC"/>
    <w:rsid w:val="2A5BFD43"/>
    <w:rsid w:val="2A6EB0FB"/>
    <w:rsid w:val="2A80A8AC"/>
    <w:rsid w:val="2A9577CF"/>
    <w:rsid w:val="2AB45695"/>
    <w:rsid w:val="2ABFDC14"/>
    <w:rsid w:val="2AC187B3"/>
    <w:rsid w:val="2AC2A7D6"/>
    <w:rsid w:val="2AE0A9CA"/>
    <w:rsid w:val="2AE7CCAE"/>
    <w:rsid w:val="2AE93CC3"/>
    <w:rsid w:val="2B002DBC"/>
    <w:rsid w:val="2B1947ED"/>
    <w:rsid w:val="2B2CE7C0"/>
    <w:rsid w:val="2B31C6BC"/>
    <w:rsid w:val="2B45E196"/>
    <w:rsid w:val="2B7AB719"/>
    <w:rsid w:val="2B7CEF61"/>
    <w:rsid w:val="2BA14C5A"/>
    <w:rsid w:val="2BEFE292"/>
    <w:rsid w:val="2BF2672D"/>
    <w:rsid w:val="2BFB4C13"/>
    <w:rsid w:val="2C16CA6A"/>
    <w:rsid w:val="2C1F0F40"/>
    <w:rsid w:val="2C221AED"/>
    <w:rsid w:val="2C622300"/>
    <w:rsid w:val="2C634F5F"/>
    <w:rsid w:val="2C694799"/>
    <w:rsid w:val="2C7AE21E"/>
    <w:rsid w:val="2C82D5C0"/>
    <w:rsid w:val="2C854D65"/>
    <w:rsid w:val="2C8E2D1B"/>
    <w:rsid w:val="2C8EDDC6"/>
    <w:rsid w:val="2C91E697"/>
    <w:rsid w:val="2CA38C1B"/>
    <w:rsid w:val="2CA96C33"/>
    <w:rsid w:val="2CA9D539"/>
    <w:rsid w:val="2CB685B1"/>
    <w:rsid w:val="2CBF458B"/>
    <w:rsid w:val="2CC4B4C8"/>
    <w:rsid w:val="2CE4047D"/>
    <w:rsid w:val="2CFD5F1D"/>
    <w:rsid w:val="2D225686"/>
    <w:rsid w:val="2D2D5D45"/>
    <w:rsid w:val="2D44DA61"/>
    <w:rsid w:val="2D6424E4"/>
    <w:rsid w:val="2D7EC60C"/>
    <w:rsid w:val="2D944581"/>
    <w:rsid w:val="2DAA5F3B"/>
    <w:rsid w:val="2DC0F81E"/>
    <w:rsid w:val="2DE18AC6"/>
    <w:rsid w:val="2DE577D8"/>
    <w:rsid w:val="2DEF8F1B"/>
    <w:rsid w:val="2E0FD224"/>
    <w:rsid w:val="2E119173"/>
    <w:rsid w:val="2E13D2E9"/>
    <w:rsid w:val="2E14991F"/>
    <w:rsid w:val="2E1724B7"/>
    <w:rsid w:val="2E2A05BC"/>
    <w:rsid w:val="2E71B70A"/>
    <w:rsid w:val="2E7A722D"/>
    <w:rsid w:val="2E944E1D"/>
    <w:rsid w:val="2E9E11B3"/>
    <w:rsid w:val="2EACDFA7"/>
    <w:rsid w:val="2EC9C736"/>
    <w:rsid w:val="2ED56F99"/>
    <w:rsid w:val="2EF8E39B"/>
    <w:rsid w:val="2F0F84C1"/>
    <w:rsid w:val="2F3C5D8A"/>
    <w:rsid w:val="2F44F116"/>
    <w:rsid w:val="2F60C0DE"/>
    <w:rsid w:val="2F649415"/>
    <w:rsid w:val="2F9F0CDD"/>
    <w:rsid w:val="2FF81D2E"/>
    <w:rsid w:val="3000191D"/>
    <w:rsid w:val="300D876B"/>
    <w:rsid w:val="300E822E"/>
    <w:rsid w:val="307DDBE9"/>
    <w:rsid w:val="3091640C"/>
    <w:rsid w:val="309BDC0C"/>
    <w:rsid w:val="30B00632"/>
    <w:rsid w:val="30BDBC1B"/>
    <w:rsid w:val="30C90406"/>
    <w:rsid w:val="30FB7C86"/>
    <w:rsid w:val="31314803"/>
    <w:rsid w:val="3131A576"/>
    <w:rsid w:val="3149746D"/>
    <w:rsid w:val="315E3469"/>
    <w:rsid w:val="316AE171"/>
    <w:rsid w:val="31A957CC"/>
    <w:rsid w:val="31AA57B4"/>
    <w:rsid w:val="31B133B8"/>
    <w:rsid w:val="31B513E9"/>
    <w:rsid w:val="31D0D040"/>
    <w:rsid w:val="31E386AA"/>
    <w:rsid w:val="31EB6793"/>
    <w:rsid w:val="31FE8CB3"/>
    <w:rsid w:val="321313FA"/>
    <w:rsid w:val="3218773B"/>
    <w:rsid w:val="3230E179"/>
    <w:rsid w:val="3236AC75"/>
    <w:rsid w:val="3260A37B"/>
    <w:rsid w:val="3275CB48"/>
    <w:rsid w:val="328D26A9"/>
    <w:rsid w:val="32A26500"/>
    <w:rsid w:val="32A66AB1"/>
    <w:rsid w:val="32A92EB4"/>
    <w:rsid w:val="32A93C6A"/>
    <w:rsid w:val="32DBE2F0"/>
    <w:rsid w:val="32DDC8F6"/>
    <w:rsid w:val="32E0B5FB"/>
    <w:rsid w:val="32E62BAD"/>
    <w:rsid w:val="32F72077"/>
    <w:rsid w:val="32F99FC5"/>
    <w:rsid w:val="3301329F"/>
    <w:rsid w:val="33076AA0"/>
    <w:rsid w:val="3325235B"/>
    <w:rsid w:val="332B4B2C"/>
    <w:rsid w:val="33350DE3"/>
    <w:rsid w:val="3340A0D2"/>
    <w:rsid w:val="336184F1"/>
    <w:rsid w:val="336A5DCF"/>
    <w:rsid w:val="336CA0A1"/>
    <w:rsid w:val="3398922A"/>
    <w:rsid w:val="33A2D987"/>
    <w:rsid w:val="33B631D8"/>
    <w:rsid w:val="33BDB9C2"/>
    <w:rsid w:val="33CC4E54"/>
    <w:rsid w:val="33CCB1DA"/>
    <w:rsid w:val="33E6ED90"/>
    <w:rsid w:val="33E8D3DB"/>
    <w:rsid w:val="33E906AD"/>
    <w:rsid w:val="33ECD395"/>
    <w:rsid w:val="33F61667"/>
    <w:rsid w:val="340FCEAD"/>
    <w:rsid w:val="34411697"/>
    <w:rsid w:val="345102F2"/>
    <w:rsid w:val="34610845"/>
    <w:rsid w:val="34672783"/>
    <w:rsid w:val="34735558"/>
    <w:rsid w:val="3476665E"/>
    <w:rsid w:val="34C032B8"/>
    <w:rsid w:val="34D6B8D7"/>
    <w:rsid w:val="34D7B20F"/>
    <w:rsid w:val="34E0F88E"/>
    <w:rsid w:val="34EF38B7"/>
    <w:rsid w:val="34FEAB94"/>
    <w:rsid w:val="351A3F0A"/>
    <w:rsid w:val="3538F472"/>
    <w:rsid w:val="353A4A9D"/>
    <w:rsid w:val="3551DE4C"/>
    <w:rsid w:val="356D532B"/>
    <w:rsid w:val="3586B9BD"/>
    <w:rsid w:val="35871AF1"/>
    <w:rsid w:val="3587D2C5"/>
    <w:rsid w:val="358ECA19"/>
    <w:rsid w:val="359725FB"/>
    <w:rsid w:val="35AFD562"/>
    <w:rsid w:val="35DA05C2"/>
    <w:rsid w:val="35E63E00"/>
    <w:rsid w:val="35FB7192"/>
    <w:rsid w:val="35FDD991"/>
    <w:rsid w:val="361383B2"/>
    <w:rsid w:val="3618FC1E"/>
    <w:rsid w:val="3638D361"/>
    <w:rsid w:val="365E385C"/>
    <w:rsid w:val="366493D8"/>
    <w:rsid w:val="36731A12"/>
    <w:rsid w:val="367CAA74"/>
    <w:rsid w:val="367CC8EF"/>
    <w:rsid w:val="36833F13"/>
    <w:rsid w:val="368EFFA1"/>
    <w:rsid w:val="36A4E39B"/>
    <w:rsid w:val="36A99C84"/>
    <w:rsid w:val="36EC39DA"/>
    <w:rsid w:val="36F71133"/>
    <w:rsid w:val="36FE7815"/>
    <w:rsid w:val="37098E17"/>
    <w:rsid w:val="372DB729"/>
    <w:rsid w:val="3732D34F"/>
    <w:rsid w:val="3739C8F5"/>
    <w:rsid w:val="374A9A5E"/>
    <w:rsid w:val="375147A5"/>
    <w:rsid w:val="37D30F22"/>
    <w:rsid w:val="37D95626"/>
    <w:rsid w:val="37F65036"/>
    <w:rsid w:val="38089170"/>
    <w:rsid w:val="380DF49A"/>
    <w:rsid w:val="380E5999"/>
    <w:rsid w:val="381651F2"/>
    <w:rsid w:val="3837BA41"/>
    <w:rsid w:val="383A85C2"/>
    <w:rsid w:val="384307BD"/>
    <w:rsid w:val="38542815"/>
    <w:rsid w:val="386AE800"/>
    <w:rsid w:val="386D12CF"/>
    <w:rsid w:val="38795D15"/>
    <w:rsid w:val="3899CEA7"/>
    <w:rsid w:val="38A022FD"/>
    <w:rsid w:val="38A4F3ED"/>
    <w:rsid w:val="38C6826A"/>
    <w:rsid w:val="38E1758E"/>
    <w:rsid w:val="39707423"/>
    <w:rsid w:val="39756630"/>
    <w:rsid w:val="398C334B"/>
    <w:rsid w:val="39981859"/>
    <w:rsid w:val="39B55CF7"/>
    <w:rsid w:val="39C016FC"/>
    <w:rsid w:val="39C0B7F6"/>
    <w:rsid w:val="39CABB1B"/>
    <w:rsid w:val="3A3FF815"/>
    <w:rsid w:val="3A4E0E49"/>
    <w:rsid w:val="3A4E6CD3"/>
    <w:rsid w:val="3A630DFB"/>
    <w:rsid w:val="3A75D545"/>
    <w:rsid w:val="3A77A252"/>
    <w:rsid w:val="3A78E771"/>
    <w:rsid w:val="3AA665B6"/>
    <w:rsid w:val="3AA919C7"/>
    <w:rsid w:val="3AB0AB48"/>
    <w:rsid w:val="3ABA585E"/>
    <w:rsid w:val="3AD1B519"/>
    <w:rsid w:val="3AF15786"/>
    <w:rsid w:val="3B290B87"/>
    <w:rsid w:val="3B2DF0F8"/>
    <w:rsid w:val="3B6C96D6"/>
    <w:rsid w:val="3B9063C4"/>
    <w:rsid w:val="3B931406"/>
    <w:rsid w:val="3BA42162"/>
    <w:rsid w:val="3BC74B0B"/>
    <w:rsid w:val="3BCEC597"/>
    <w:rsid w:val="3BCFC380"/>
    <w:rsid w:val="3BD58277"/>
    <w:rsid w:val="3BF71449"/>
    <w:rsid w:val="3C059731"/>
    <w:rsid w:val="3C0BCF22"/>
    <w:rsid w:val="3C0DB48E"/>
    <w:rsid w:val="3C2E92C8"/>
    <w:rsid w:val="3C536991"/>
    <w:rsid w:val="3C7C7829"/>
    <w:rsid w:val="3C82C536"/>
    <w:rsid w:val="3C8881F8"/>
    <w:rsid w:val="3C8A3011"/>
    <w:rsid w:val="3CA87929"/>
    <w:rsid w:val="3CC619AA"/>
    <w:rsid w:val="3CC91144"/>
    <w:rsid w:val="3CC9C159"/>
    <w:rsid w:val="3CF51EED"/>
    <w:rsid w:val="3D1F1039"/>
    <w:rsid w:val="3D25585A"/>
    <w:rsid w:val="3D3AC918"/>
    <w:rsid w:val="3DA16792"/>
    <w:rsid w:val="3DABAC21"/>
    <w:rsid w:val="3DB04584"/>
    <w:rsid w:val="3DB256D1"/>
    <w:rsid w:val="3DC0D731"/>
    <w:rsid w:val="3DD360A8"/>
    <w:rsid w:val="3DE529B5"/>
    <w:rsid w:val="3DF91FB6"/>
    <w:rsid w:val="3E0D4CD8"/>
    <w:rsid w:val="3E11C316"/>
    <w:rsid w:val="3E16A8C9"/>
    <w:rsid w:val="3E17BDC6"/>
    <w:rsid w:val="3E2542A9"/>
    <w:rsid w:val="3E280892"/>
    <w:rsid w:val="3E6591BA"/>
    <w:rsid w:val="3E6DEE7F"/>
    <w:rsid w:val="3E6FA5BD"/>
    <w:rsid w:val="3E7A1AA8"/>
    <w:rsid w:val="3E80822B"/>
    <w:rsid w:val="3E88372B"/>
    <w:rsid w:val="3E8E4FE6"/>
    <w:rsid w:val="3E943F20"/>
    <w:rsid w:val="3EB740CE"/>
    <w:rsid w:val="3ED79FED"/>
    <w:rsid w:val="3EDCA351"/>
    <w:rsid w:val="3F0A486C"/>
    <w:rsid w:val="3F12E44F"/>
    <w:rsid w:val="3F27C0AD"/>
    <w:rsid w:val="3F288CDE"/>
    <w:rsid w:val="3F31439C"/>
    <w:rsid w:val="3F3B25F3"/>
    <w:rsid w:val="3F40879D"/>
    <w:rsid w:val="3F4E2732"/>
    <w:rsid w:val="3F5F2B96"/>
    <w:rsid w:val="3F9247B4"/>
    <w:rsid w:val="3FA54E83"/>
    <w:rsid w:val="3FC5D09A"/>
    <w:rsid w:val="3FC77850"/>
    <w:rsid w:val="3FCA3A17"/>
    <w:rsid w:val="3FEC5084"/>
    <w:rsid w:val="3FF382D8"/>
    <w:rsid w:val="402B8D01"/>
    <w:rsid w:val="402C005A"/>
    <w:rsid w:val="402D2A1E"/>
    <w:rsid w:val="4044D894"/>
    <w:rsid w:val="4062C73B"/>
    <w:rsid w:val="4072EF5A"/>
    <w:rsid w:val="4086D759"/>
    <w:rsid w:val="4094E6C8"/>
    <w:rsid w:val="409775B9"/>
    <w:rsid w:val="40A93C56"/>
    <w:rsid w:val="40AD9AD9"/>
    <w:rsid w:val="40CBE95B"/>
    <w:rsid w:val="40D1CB55"/>
    <w:rsid w:val="40D90854"/>
    <w:rsid w:val="40D9A555"/>
    <w:rsid w:val="40E47285"/>
    <w:rsid w:val="40ED2812"/>
    <w:rsid w:val="40F4C067"/>
    <w:rsid w:val="40F63204"/>
    <w:rsid w:val="410032A8"/>
    <w:rsid w:val="410ADFD0"/>
    <w:rsid w:val="41317503"/>
    <w:rsid w:val="4156B763"/>
    <w:rsid w:val="417141EE"/>
    <w:rsid w:val="41C53FB3"/>
    <w:rsid w:val="41CDA1E9"/>
    <w:rsid w:val="41E7AB16"/>
    <w:rsid w:val="41F7501B"/>
    <w:rsid w:val="41F8A1E9"/>
    <w:rsid w:val="420CC27E"/>
    <w:rsid w:val="42307309"/>
    <w:rsid w:val="423F12F4"/>
    <w:rsid w:val="423F14CB"/>
    <w:rsid w:val="4240A9AE"/>
    <w:rsid w:val="424924B1"/>
    <w:rsid w:val="426BE260"/>
    <w:rsid w:val="427069D0"/>
    <w:rsid w:val="427865AA"/>
    <w:rsid w:val="429090C8"/>
    <w:rsid w:val="4297F76C"/>
    <w:rsid w:val="42A9B82A"/>
    <w:rsid w:val="42BE2F15"/>
    <w:rsid w:val="42C2AB15"/>
    <w:rsid w:val="430909E4"/>
    <w:rsid w:val="430EDDCA"/>
    <w:rsid w:val="4318FCD8"/>
    <w:rsid w:val="43397859"/>
    <w:rsid w:val="434786C0"/>
    <w:rsid w:val="435A229B"/>
    <w:rsid w:val="43633710"/>
    <w:rsid w:val="4378E2E0"/>
    <w:rsid w:val="437B6BD8"/>
    <w:rsid w:val="438AB1F1"/>
    <w:rsid w:val="43932CFC"/>
    <w:rsid w:val="43AD2AF6"/>
    <w:rsid w:val="43ADB6C7"/>
    <w:rsid w:val="43B42784"/>
    <w:rsid w:val="43B5C4EA"/>
    <w:rsid w:val="43B641B9"/>
    <w:rsid w:val="43BCE9F9"/>
    <w:rsid w:val="43DF7D26"/>
    <w:rsid w:val="43FA2208"/>
    <w:rsid w:val="441C8CA6"/>
    <w:rsid w:val="442BF51B"/>
    <w:rsid w:val="442DDAFE"/>
    <w:rsid w:val="445A6582"/>
    <w:rsid w:val="4468613A"/>
    <w:rsid w:val="446CC1F0"/>
    <w:rsid w:val="4470347D"/>
    <w:rsid w:val="448C7503"/>
    <w:rsid w:val="448E5825"/>
    <w:rsid w:val="4491E803"/>
    <w:rsid w:val="44BD81C5"/>
    <w:rsid w:val="44D5222B"/>
    <w:rsid w:val="44E0AEE5"/>
    <w:rsid w:val="451192E7"/>
    <w:rsid w:val="45268252"/>
    <w:rsid w:val="453048BF"/>
    <w:rsid w:val="454F0A97"/>
    <w:rsid w:val="457901FE"/>
    <w:rsid w:val="4593B994"/>
    <w:rsid w:val="459737E3"/>
    <w:rsid w:val="45BA54F9"/>
    <w:rsid w:val="45C9B05E"/>
    <w:rsid w:val="45D4EB55"/>
    <w:rsid w:val="45DF37B1"/>
    <w:rsid w:val="45EAA738"/>
    <w:rsid w:val="45EE13B2"/>
    <w:rsid w:val="45F59F64"/>
    <w:rsid w:val="45FC1CC3"/>
    <w:rsid w:val="45FED4AD"/>
    <w:rsid w:val="46058AD7"/>
    <w:rsid w:val="46114CD9"/>
    <w:rsid w:val="4617F979"/>
    <w:rsid w:val="461B6A64"/>
    <w:rsid w:val="462A2886"/>
    <w:rsid w:val="462E0EB4"/>
    <w:rsid w:val="4640D65D"/>
    <w:rsid w:val="46595226"/>
    <w:rsid w:val="4679C45C"/>
    <w:rsid w:val="467C7F46"/>
    <w:rsid w:val="468F81E1"/>
    <w:rsid w:val="4692ECB9"/>
    <w:rsid w:val="46B04A61"/>
    <w:rsid w:val="46B601F2"/>
    <w:rsid w:val="46BED0F0"/>
    <w:rsid w:val="46DB325B"/>
    <w:rsid w:val="46DD19BE"/>
    <w:rsid w:val="46EB0BB1"/>
    <w:rsid w:val="46F2C5AC"/>
    <w:rsid w:val="46F618DD"/>
    <w:rsid w:val="471A7666"/>
    <w:rsid w:val="471DD69F"/>
    <w:rsid w:val="473CF19C"/>
    <w:rsid w:val="4743ECC8"/>
    <w:rsid w:val="47524650"/>
    <w:rsid w:val="476EC644"/>
    <w:rsid w:val="478C7049"/>
    <w:rsid w:val="4791C532"/>
    <w:rsid w:val="47C5F8E7"/>
    <w:rsid w:val="47D3925D"/>
    <w:rsid w:val="47E28F6E"/>
    <w:rsid w:val="47E399B7"/>
    <w:rsid w:val="482FB050"/>
    <w:rsid w:val="483BB617"/>
    <w:rsid w:val="4851562C"/>
    <w:rsid w:val="4868E200"/>
    <w:rsid w:val="488C5499"/>
    <w:rsid w:val="489BBE9F"/>
    <w:rsid w:val="48B77C4E"/>
    <w:rsid w:val="48B8DF7D"/>
    <w:rsid w:val="48F2E084"/>
    <w:rsid w:val="48FED62D"/>
    <w:rsid w:val="49015DBD"/>
    <w:rsid w:val="490C8C17"/>
    <w:rsid w:val="49174290"/>
    <w:rsid w:val="492DE526"/>
    <w:rsid w:val="492FB7D4"/>
    <w:rsid w:val="4934A27E"/>
    <w:rsid w:val="4936756F"/>
    <w:rsid w:val="4949F1A0"/>
    <w:rsid w:val="495123A4"/>
    <w:rsid w:val="495AABEE"/>
    <w:rsid w:val="496B1BCA"/>
    <w:rsid w:val="49A282E5"/>
    <w:rsid w:val="49CFA40E"/>
    <w:rsid w:val="49E5B5A6"/>
    <w:rsid w:val="49F3A924"/>
    <w:rsid w:val="49FF0780"/>
    <w:rsid w:val="4A1BAB8D"/>
    <w:rsid w:val="4A1C6C7A"/>
    <w:rsid w:val="4A24DA33"/>
    <w:rsid w:val="4A2DB99F"/>
    <w:rsid w:val="4A335DD7"/>
    <w:rsid w:val="4A389017"/>
    <w:rsid w:val="4A479E37"/>
    <w:rsid w:val="4A613283"/>
    <w:rsid w:val="4A9AA68E"/>
    <w:rsid w:val="4AA85C78"/>
    <w:rsid w:val="4AB7E93F"/>
    <w:rsid w:val="4ABEAD32"/>
    <w:rsid w:val="4AC71B39"/>
    <w:rsid w:val="4ADD715F"/>
    <w:rsid w:val="4AE01AC1"/>
    <w:rsid w:val="4AFA1E7A"/>
    <w:rsid w:val="4B06EC2B"/>
    <w:rsid w:val="4B145CCF"/>
    <w:rsid w:val="4B414548"/>
    <w:rsid w:val="4B41D0EC"/>
    <w:rsid w:val="4B4D2912"/>
    <w:rsid w:val="4B57158B"/>
    <w:rsid w:val="4B591980"/>
    <w:rsid w:val="4B65F95F"/>
    <w:rsid w:val="4B6657CF"/>
    <w:rsid w:val="4BB14B8D"/>
    <w:rsid w:val="4BB83CDB"/>
    <w:rsid w:val="4BC9461C"/>
    <w:rsid w:val="4BC98A00"/>
    <w:rsid w:val="4BDACCA0"/>
    <w:rsid w:val="4C03ED26"/>
    <w:rsid w:val="4C1EBAEE"/>
    <w:rsid w:val="4C38FE7F"/>
    <w:rsid w:val="4C450B49"/>
    <w:rsid w:val="4C48946F"/>
    <w:rsid w:val="4C4A1057"/>
    <w:rsid w:val="4C904AB8"/>
    <w:rsid w:val="4CACFDD8"/>
    <w:rsid w:val="4CBB6B90"/>
    <w:rsid w:val="4CE7D70C"/>
    <w:rsid w:val="4CF91D5A"/>
    <w:rsid w:val="4CFCECEC"/>
    <w:rsid w:val="4CFF338F"/>
    <w:rsid w:val="4D08A7AB"/>
    <w:rsid w:val="4D22FD0D"/>
    <w:rsid w:val="4D4093A4"/>
    <w:rsid w:val="4D540D3C"/>
    <w:rsid w:val="4D7856A1"/>
    <w:rsid w:val="4D83A62E"/>
    <w:rsid w:val="4D8C3F05"/>
    <w:rsid w:val="4D9549EE"/>
    <w:rsid w:val="4DAFA3BA"/>
    <w:rsid w:val="4DBF78E2"/>
    <w:rsid w:val="4DC71BC9"/>
    <w:rsid w:val="4DCD5464"/>
    <w:rsid w:val="4DD23AFE"/>
    <w:rsid w:val="4DDFFD3A"/>
    <w:rsid w:val="4DF908B0"/>
    <w:rsid w:val="4DFDED29"/>
    <w:rsid w:val="4E09E692"/>
    <w:rsid w:val="4E1FA1EC"/>
    <w:rsid w:val="4E2163FF"/>
    <w:rsid w:val="4E227AF9"/>
    <w:rsid w:val="4E27A55E"/>
    <w:rsid w:val="4E34A72C"/>
    <w:rsid w:val="4E8FA478"/>
    <w:rsid w:val="4E98BD4D"/>
    <w:rsid w:val="4E9B43BF"/>
    <w:rsid w:val="4EB86CB3"/>
    <w:rsid w:val="4ED21D29"/>
    <w:rsid w:val="4EE0DB73"/>
    <w:rsid w:val="4EE615D6"/>
    <w:rsid w:val="4EEFA51A"/>
    <w:rsid w:val="4F0906EA"/>
    <w:rsid w:val="4F09C4F0"/>
    <w:rsid w:val="4F14DCE6"/>
    <w:rsid w:val="4F2D8178"/>
    <w:rsid w:val="4F33F970"/>
    <w:rsid w:val="4F3E281A"/>
    <w:rsid w:val="4F4427C5"/>
    <w:rsid w:val="4F853B57"/>
    <w:rsid w:val="4F8D9E48"/>
    <w:rsid w:val="4FA91BA3"/>
    <w:rsid w:val="4FAEC31D"/>
    <w:rsid w:val="4FAF587A"/>
    <w:rsid w:val="4FC4C757"/>
    <w:rsid w:val="4FF30C52"/>
    <w:rsid w:val="5015420F"/>
    <w:rsid w:val="5038ABC0"/>
    <w:rsid w:val="504274A2"/>
    <w:rsid w:val="50430F6A"/>
    <w:rsid w:val="5049936E"/>
    <w:rsid w:val="506E9F96"/>
    <w:rsid w:val="506EB4E6"/>
    <w:rsid w:val="50791949"/>
    <w:rsid w:val="5080CB65"/>
    <w:rsid w:val="5093B118"/>
    <w:rsid w:val="50AF9EDC"/>
    <w:rsid w:val="50C2EA9D"/>
    <w:rsid w:val="50CCE542"/>
    <w:rsid w:val="50CE56BC"/>
    <w:rsid w:val="50D7999C"/>
    <w:rsid w:val="50D810E4"/>
    <w:rsid w:val="50F10A9B"/>
    <w:rsid w:val="51157CD8"/>
    <w:rsid w:val="511D7E0F"/>
    <w:rsid w:val="511F7034"/>
    <w:rsid w:val="5145D6FA"/>
    <w:rsid w:val="514DF7CF"/>
    <w:rsid w:val="51597629"/>
    <w:rsid w:val="516097B8"/>
    <w:rsid w:val="51614C46"/>
    <w:rsid w:val="516DF953"/>
    <w:rsid w:val="517C796F"/>
    <w:rsid w:val="5189EB1B"/>
    <w:rsid w:val="51AB0E9D"/>
    <w:rsid w:val="51AC2F72"/>
    <w:rsid w:val="51B11270"/>
    <w:rsid w:val="51BC6A96"/>
    <w:rsid w:val="51C04A6C"/>
    <w:rsid w:val="51E0DC84"/>
    <w:rsid w:val="51E305F6"/>
    <w:rsid w:val="51E7795D"/>
    <w:rsid w:val="5246F4B9"/>
    <w:rsid w:val="52698C39"/>
    <w:rsid w:val="529E17B5"/>
    <w:rsid w:val="52A0C587"/>
    <w:rsid w:val="52B0FAF4"/>
    <w:rsid w:val="52B4456C"/>
    <w:rsid w:val="52B78A82"/>
    <w:rsid w:val="52B94E70"/>
    <w:rsid w:val="52D2FAA5"/>
    <w:rsid w:val="530316FF"/>
    <w:rsid w:val="53303CCE"/>
    <w:rsid w:val="534CE2D1"/>
    <w:rsid w:val="53781682"/>
    <w:rsid w:val="5393D3D6"/>
    <w:rsid w:val="53B986F9"/>
    <w:rsid w:val="53C5E1C0"/>
    <w:rsid w:val="53C7D337"/>
    <w:rsid w:val="543C95E8"/>
    <w:rsid w:val="5450E345"/>
    <w:rsid w:val="54551ED1"/>
    <w:rsid w:val="545D47CF"/>
    <w:rsid w:val="5478ACCD"/>
    <w:rsid w:val="547C7A88"/>
    <w:rsid w:val="54B1FDAC"/>
    <w:rsid w:val="54DCA453"/>
    <w:rsid w:val="54E3D034"/>
    <w:rsid w:val="54F11D17"/>
    <w:rsid w:val="5504FDCF"/>
    <w:rsid w:val="5508E2DF"/>
    <w:rsid w:val="550D75EB"/>
    <w:rsid w:val="550DCDD4"/>
    <w:rsid w:val="551ADA05"/>
    <w:rsid w:val="553647E6"/>
    <w:rsid w:val="557CD6F9"/>
    <w:rsid w:val="5583CA4D"/>
    <w:rsid w:val="558C07EA"/>
    <w:rsid w:val="558F535C"/>
    <w:rsid w:val="55965BC0"/>
    <w:rsid w:val="55A87F2C"/>
    <w:rsid w:val="55AAAE2B"/>
    <w:rsid w:val="55B7B25B"/>
    <w:rsid w:val="55BCF86B"/>
    <w:rsid w:val="55C88DE2"/>
    <w:rsid w:val="55C8CF9F"/>
    <w:rsid w:val="55D0B4C3"/>
    <w:rsid w:val="55D86649"/>
    <w:rsid w:val="55E190C1"/>
    <w:rsid w:val="55E681D9"/>
    <w:rsid w:val="561AEFD0"/>
    <w:rsid w:val="562DACAD"/>
    <w:rsid w:val="563A5F87"/>
    <w:rsid w:val="56467456"/>
    <w:rsid w:val="56477C63"/>
    <w:rsid w:val="56925BF8"/>
    <w:rsid w:val="5698C8F2"/>
    <w:rsid w:val="569B6CB4"/>
    <w:rsid w:val="56A3A5B5"/>
    <w:rsid w:val="56B343E8"/>
    <w:rsid w:val="56F58706"/>
    <w:rsid w:val="56F5EC06"/>
    <w:rsid w:val="575F1E29"/>
    <w:rsid w:val="578089DF"/>
    <w:rsid w:val="579AA6B5"/>
    <w:rsid w:val="57A4DB72"/>
    <w:rsid w:val="57CAF6F6"/>
    <w:rsid w:val="57D3B6AE"/>
    <w:rsid w:val="57E1AC57"/>
    <w:rsid w:val="57FC49D5"/>
    <w:rsid w:val="5802BAEE"/>
    <w:rsid w:val="581AD2A3"/>
    <w:rsid w:val="58349953"/>
    <w:rsid w:val="584A1C06"/>
    <w:rsid w:val="5854C04B"/>
    <w:rsid w:val="586744F9"/>
    <w:rsid w:val="5891BC67"/>
    <w:rsid w:val="589968D5"/>
    <w:rsid w:val="589AA4F5"/>
    <w:rsid w:val="58CDC484"/>
    <w:rsid w:val="58E368EE"/>
    <w:rsid w:val="58F30104"/>
    <w:rsid w:val="58FAEE8A"/>
    <w:rsid w:val="591E4843"/>
    <w:rsid w:val="5922AFE1"/>
    <w:rsid w:val="59273B71"/>
    <w:rsid w:val="5950F175"/>
    <w:rsid w:val="5958CEAC"/>
    <w:rsid w:val="595B4986"/>
    <w:rsid w:val="596BA99D"/>
    <w:rsid w:val="5972C8BD"/>
    <w:rsid w:val="599EE8A6"/>
    <w:rsid w:val="59BBF27C"/>
    <w:rsid w:val="59BDD134"/>
    <w:rsid w:val="59C268AD"/>
    <w:rsid w:val="59C48E3A"/>
    <w:rsid w:val="59C655B1"/>
    <w:rsid w:val="59C81B0A"/>
    <w:rsid w:val="59D6DEED"/>
    <w:rsid w:val="5A1E1705"/>
    <w:rsid w:val="5A361958"/>
    <w:rsid w:val="5A53270E"/>
    <w:rsid w:val="5A561786"/>
    <w:rsid w:val="5A5D762C"/>
    <w:rsid w:val="5A781FD1"/>
    <w:rsid w:val="5A922078"/>
    <w:rsid w:val="5AA786A4"/>
    <w:rsid w:val="5ABE8042"/>
    <w:rsid w:val="5AD1D3AD"/>
    <w:rsid w:val="5ADB446F"/>
    <w:rsid w:val="5AF49F0D"/>
    <w:rsid w:val="5B0DB6AB"/>
    <w:rsid w:val="5B156A28"/>
    <w:rsid w:val="5B26F1F0"/>
    <w:rsid w:val="5B30D729"/>
    <w:rsid w:val="5B610718"/>
    <w:rsid w:val="5B7E3798"/>
    <w:rsid w:val="5B826960"/>
    <w:rsid w:val="5B9B31C9"/>
    <w:rsid w:val="5BC9D03C"/>
    <w:rsid w:val="5BF29E4E"/>
    <w:rsid w:val="5BFC4E16"/>
    <w:rsid w:val="5BFC886A"/>
    <w:rsid w:val="5C08E294"/>
    <w:rsid w:val="5C374693"/>
    <w:rsid w:val="5C3942D7"/>
    <w:rsid w:val="5C3FA8CA"/>
    <w:rsid w:val="5C534A15"/>
    <w:rsid w:val="5C54D650"/>
    <w:rsid w:val="5C623AA9"/>
    <w:rsid w:val="5C6DA40E"/>
    <w:rsid w:val="5C7B824A"/>
    <w:rsid w:val="5C879EAB"/>
    <w:rsid w:val="5C95E525"/>
    <w:rsid w:val="5CA03E76"/>
    <w:rsid w:val="5CB866FD"/>
    <w:rsid w:val="5CCD95C7"/>
    <w:rsid w:val="5CD54C6E"/>
    <w:rsid w:val="5D061864"/>
    <w:rsid w:val="5D071730"/>
    <w:rsid w:val="5D0D1268"/>
    <w:rsid w:val="5D12F0FF"/>
    <w:rsid w:val="5D28316E"/>
    <w:rsid w:val="5D2B06F0"/>
    <w:rsid w:val="5D5816F6"/>
    <w:rsid w:val="5D5F716A"/>
    <w:rsid w:val="5D7718F7"/>
    <w:rsid w:val="5D9371CD"/>
    <w:rsid w:val="5D99353F"/>
    <w:rsid w:val="5DB2EEA3"/>
    <w:rsid w:val="5DB55654"/>
    <w:rsid w:val="5DF9F3A7"/>
    <w:rsid w:val="5E09746F"/>
    <w:rsid w:val="5E1ED0D4"/>
    <w:rsid w:val="5E22E4CB"/>
    <w:rsid w:val="5E3C7629"/>
    <w:rsid w:val="5E4DB248"/>
    <w:rsid w:val="5E50A57E"/>
    <w:rsid w:val="5E69F992"/>
    <w:rsid w:val="5E7E0578"/>
    <w:rsid w:val="5E939EA7"/>
    <w:rsid w:val="5EA2E791"/>
    <w:rsid w:val="5EE361C1"/>
    <w:rsid w:val="5F07E466"/>
    <w:rsid w:val="5F31971F"/>
    <w:rsid w:val="5F4460EA"/>
    <w:rsid w:val="5F49C40B"/>
    <w:rsid w:val="5F520AC0"/>
    <w:rsid w:val="5F55C4A3"/>
    <w:rsid w:val="5F6D50A8"/>
    <w:rsid w:val="5FA964D3"/>
    <w:rsid w:val="5FB79DED"/>
    <w:rsid w:val="5FEC75DF"/>
    <w:rsid w:val="5FEE3DFA"/>
    <w:rsid w:val="5FEE84A1"/>
    <w:rsid w:val="6025711A"/>
    <w:rsid w:val="6035364F"/>
    <w:rsid w:val="603E019C"/>
    <w:rsid w:val="60447C0F"/>
    <w:rsid w:val="60AD2730"/>
    <w:rsid w:val="60B28A9C"/>
    <w:rsid w:val="60CEAE14"/>
    <w:rsid w:val="60D001DB"/>
    <w:rsid w:val="610A099E"/>
    <w:rsid w:val="611054A2"/>
    <w:rsid w:val="61115895"/>
    <w:rsid w:val="612AD256"/>
    <w:rsid w:val="618732BC"/>
    <w:rsid w:val="618DB983"/>
    <w:rsid w:val="61ABD860"/>
    <w:rsid w:val="61CB3F69"/>
    <w:rsid w:val="61D1A36D"/>
    <w:rsid w:val="61DB4951"/>
    <w:rsid w:val="621E026A"/>
    <w:rsid w:val="6235AE57"/>
    <w:rsid w:val="624ED2C1"/>
    <w:rsid w:val="625EB8FC"/>
    <w:rsid w:val="626B8F9A"/>
    <w:rsid w:val="62721867"/>
    <w:rsid w:val="628F4DF6"/>
    <w:rsid w:val="62AD28F6"/>
    <w:rsid w:val="62B17CBA"/>
    <w:rsid w:val="62C246FF"/>
    <w:rsid w:val="63301258"/>
    <w:rsid w:val="633B9BBA"/>
    <w:rsid w:val="63423818"/>
    <w:rsid w:val="63441CEC"/>
    <w:rsid w:val="635641C6"/>
    <w:rsid w:val="635D449A"/>
    <w:rsid w:val="63638812"/>
    <w:rsid w:val="636E6BA7"/>
    <w:rsid w:val="638587AE"/>
    <w:rsid w:val="63A6E309"/>
    <w:rsid w:val="63B340ED"/>
    <w:rsid w:val="63BA17C1"/>
    <w:rsid w:val="63BCDB9D"/>
    <w:rsid w:val="643F2075"/>
    <w:rsid w:val="645E66A1"/>
    <w:rsid w:val="64891D77"/>
    <w:rsid w:val="649051A1"/>
    <w:rsid w:val="649E196F"/>
    <w:rsid w:val="64A7A22B"/>
    <w:rsid w:val="64B7A93D"/>
    <w:rsid w:val="64D48062"/>
    <w:rsid w:val="64E55EC6"/>
    <w:rsid w:val="64EA1E7F"/>
    <w:rsid w:val="6501E184"/>
    <w:rsid w:val="650239E5"/>
    <w:rsid w:val="651F78C6"/>
    <w:rsid w:val="6535D44C"/>
    <w:rsid w:val="6545CDE0"/>
    <w:rsid w:val="654884D4"/>
    <w:rsid w:val="654E65B7"/>
    <w:rsid w:val="6563D676"/>
    <w:rsid w:val="6595466A"/>
    <w:rsid w:val="659659BE"/>
    <w:rsid w:val="65AE8DF1"/>
    <w:rsid w:val="65B10F12"/>
    <w:rsid w:val="65B2142D"/>
    <w:rsid w:val="65C89C90"/>
    <w:rsid w:val="65CBACDC"/>
    <w:rsid w:val="65EF1D3F"/>
    <w:rsid w:val="66033D7B"/>
    <w:rsid w:val="6618D0D7"/>
    <w:rsid w:val="661A92CF"/>
    <w:rsid w:val="662D647C"/>
    <w:rsid w:val="66327887"/>
    <w:rsid w:val="663AF3A7"/>
    <w:rsid w:val="663DCFB4"/>
    <w:rsid w:val="664146FB"/>
    <w:rsid w:val="6648891E"/>
    <w:rsid w:val="6660E6C2"/>
    <w:rsid w:val="668D815C"/>
    <w:rsid w:val="66B74003"/>
    <w:rsid w:val="66B76A2B"/>
    <w:rsid w:val="66B917E3"/>
    <w:rsid w:val="66D09288"/>
    <w:rsid w:val="66DD25C3"/>
    <w:rsid w:val="66E43EDD"/>
    <w:rsid w:val="66FCDFE2"/>
    <w:rsid w:val="6708A3C3"/>
    <w:rsid w:val="670950F9"/>
    <w:rsid w:val="6724D871"/>
    <w:rsid w:val="67366C82"/>
    <w:rsid w:val="675D64A2"/>
    <w:rsid w:val="6761FF40"/>
    <w:rsid w:val="67648A89"/>
    <w:rsid w:val="6777EA15"/>
    <w:rsid w:val="678001DC"/>
    <w:rsid w:val="679A6CAC"/>
    <w:rsid w:val="679E59A3"/>
    <w:rsid w:val="67B606BE"/>
    <w:rsid w:val="67C9E5DC"/>
    <w:rsid w:val="67E7347D"/>
    <w:rsid w:val="683881FC"/>
    <w:rsid w:val="68466EEA"/>
    <w:rsid w:val="685999B7"/>
    <w:rsid w:val="686A2FB4"/>
    <w:rsid w:val="687E43DC"/>
    <w:rsid w:val="688EEE3F"/>
    <w:rsid w:val="68A47424"/>
    <w:rsid w:val="68BE1445"/>
    <w:rsid w:val="68CE3D3F"/>
    <w:rsid w:val="68D41FF3"/>
    <w:rsid w:val="68F7E9F7"/>
    <w:rsid w:val="6902C8F9"/>
    <w:rsid w:val="690615DD"/>
    <w:rsid w:val="6908C125"/>
    <w:rsid w:val="690A04CB"/>
    <w:rsid w:val="69271081"/>
    <w:rsid w:val="692DC293"/>
    <w:rsid w:val="693101F1"/>
    <w:rsid w:val="69434D67"/>
    <w:rsid w:val="6962FBF6"/>
    <w:rsid w:val="697E3833"/>
    <w:rsid w:val="6989BAED"/>
    <w:rsid w:val="69BC3424"/>
    <w:rsid w:val="69C99647"/>
    <w:rsid w:val="69D33839"/>
    <w:rsid w:val="6A006CAE"/>
    <w:rsid w:val="6A162A0F"/>
    <w:rsid w:val="6A317A3F"/>
    <w:rsid w:val="6A4663C3"/>
    <w:rsid w:val="6A51BA40"/>
    <w:rsid w:val="6A75D652"/>
    <w:rsid w:val="6A93BA58"/>
    <w:rsid w:val="6AC85EC2"/>
    <w:rsid w:val="6AC938F4"/>
    <w:rsid w:val="6ACB0011"/>
    <w:rsid w:val="6AD8C162"/>
    <w:rsid w:val="6AE95C98"/>
    <w:rsid w:val="6AF408B7"/>
    <w:rsid w:val="6B1A0894"/>
    <w:rsid w:val="6B56A326"/>
    <w:rsid w:val="6B61FA31"/>
    <w:rsid w:val="6B6A6472"/>
    <w:rsid w:val="6B9C6AB0"/>
    <w:rsid w:val="6BA3CB64"/>
    <w:rsid w:val="6BA52A75"/>
    <w:rsid w:val="6BAA725D"/>
    <w:rsid w:val="6BC80B27"/>
    <w:rsid w:val="6BD32B5E"/>
    <w:rsid w:val="6C00F407"/>
    <w:rsid w:val="6C2AA6A2"/>
    <w:rsid w:val="6C2F8AB9"/>
    <w:rsid w:val="6C46ED53"/>
    <w:rsid w:val="6C78D446"/>
    <w:rsid w:val="6C8A62F1"/>
    <w:rsid w:val="6C8CFD58"/>
    <w:rsid w:val="6C941A95"/>
    <w:rsid w:val="6CA6FEBD"/>
    <w:rsid w:val="6CACC997"/>
    <w:rsid w:val="6CBC18AD"/>
    <w:rsid w:val="6CCF2F7B"/>
    <w:rsid w:val="6CFCB739"/>
    <w:rsid w:val="6CFDFB96"/>
    <w:rsid w:val="6D191427"/>
    <w:rsid w:val="6D4258B4"/>
    <w:rsid w:val="6D77433F"/>
    <w:rsid w:val="6D84F612"/>
    <w:rsid w:val="6DB59A4A"/>
    <w:rsid w:val="6DE24DFA"/>
    <w:rsid w:val="6DECBA11"/>
    <w:rsid w:val="6E097946"/>
    <w:rsid w:val="6E0E8314"/>
    <w:rsid w:val="6E5E2C4D"/>
    <w:rsid w:val="6E6AFFDC"/>
    <w:rsid w:val="6E849AB8"/>
    <w:rsid w:val="6ED5A2E7"/>
    <w:rsid w:val="6F22DD9A"/>
    <w:rsid w:val="6F2AF6DA"/>
    <w:rsid w:val="6F2E4458"/>
    <w:rsid w:val="6F368806"/>
    <w:rsid w:val="6F5A8C3B"/>
    <w:rsid w:val="6F5E1F0E"/>
    <w:rsid w:val="6F67EB48"/>
    <w:rsid w:val="6F6CAC41"/>
    <w:rsid w:val="6F8053D8"/>
    <w:rsid w:val="6F89663A"/>
    <w:rsid w:val="6F92E1F9"/>
    <w:rsid w:val="6F9CBB98"/>
    <w:rsid w:val="6FA51691"/>
    <w:rsid w:val="6FA5377D"/>
    <w:rsid w:val="6FB4B722"/>
    <w:rsid w:val="6FC744DD"/>
    <w:rsid w:val="6FC76517"/>
    <w:rsid w:val="6FC8A894"/>
    <w:rsid w:val="6FDDA932"/>
    <w:rsid w:val="6FFC823E"/>
    <w:rsid w:val="700B7302"/>
    <w:rsid w:val="7020008E"/>
    <w:rsid w:val="704542CC"/>
    <w:rsid w:val="704E04FC"/>
    <w:rsid w:val="707CC073"/>
    <w:rsid w:val="708532C3"/>
    <w:rsid w:val="70A19AA6"/>
    <w:rsid w:val="70BB25A4"/>
    <w:rsid w:val="70BFAEE3"/>
    <w:rsid w:val="70DF5972"/>
    <w:rsid w:val="70EB80C4"/>
    <w:rsid w:val="70F7BD62"/>
    <w:rsid w:val="712306E6"/>
    <w:rsid w:val="71265595"/>
    <w:rsid w:val="71388DDC"/>
    <w:rsid w:val="71430BDB"/>
    <w:rsid w:val="714BD316"/>
    <w:rsid w:val="71699CFC"/>
    <w:rsid w:val="7188C861"/>
    <w:rsid w:val="71C29097"/>
    <w:rsid w:val="71C43B72"/>
    <w:rsid w:val="71D0285C"/>
    <w:rsid w:val="71FF06C3"/>
    <w:rsid w:val="7222E1DE"/>
    <w:rsid w:val="723A347A"/>
    <w:rsid w:val="724AB1B9"/>
    <w:rsid w:val="725B8293"/>
    <w:rsid w:val="726A7F48"/>
    <w:rsid w:val="72794CFD"/>
    <w:rsid w:val="72938DC3"/>
    <w:rsid w:val="72999651"/>
    <w:rsid w:val="72FF896E"/>
    <w:rsid w:val="7305B63E"/>
    <w:rsid w:val="733C989C"/>
    <w:rsid w:val="734257AC"/>
    <w:rsid w:val="73479B34"/>
    <w:rsid w:val="7356DAA6"/>
    <w:rsid w:val="7357A150"/>
    <w:rsid w:val="7361EBBB"/>
    <w:rsid w:val="7371D130"/>
    <w:rsid w:val="7391C743"/>
    <w:rsid w:val="73B42B73"/>
    <w:rsid w:val="73B673BE"/>
    <w:rsid w:val="73C85998"/>
    <w:rsid w:val="73CBAC2B"/>
    <w:rsid w:val="73E40B7B"/>
    <w:rsid w:val="73E5C95B"/>
    <w:rsid w:val="73F784CA"/>
    <w:rsid w:val="7420A0E6"/>
    <w:rsid w:val="7424E877"/>
    <w:rsid w:val="74357F25"/>
    <w:rsid w:val="743CA240"/>
    <w:rsid w:val="7462B13F"/>
    <w:rsid w:val="746E1AE0"/>
    <w:rsid w:val="74723901"/>
    <w:rsid w:val="747F0D35"/>
    <w:rsid w:val="74A2E520"/>
    <w:rsid w:val="74C3A105"/>
    <w:rsid w:val="74F371B1"/>
    <w:rsid w:val="752FD43D"/>
    <w:rsid w:val="7554AF3F"/>
    <w:rsid w:val="75622335"/>
    <w:rsid w:val="7574A3CA"/>
    <w:rsid w:val="75B0EDBF"/>
    <w:rsid w:val="75B513EA"/>
    <w:rsid w:val="75CB0365"/>
    <w:rsid w:val="75CB2E85"/>
    <w:rsid w:val="75D47F9B"/>
    <w:rsid w:val="75DB47CB"/>
    <w:rsid w:val="75F43D49"/>
    <w:rsid w:val="75F642C3"/>
    <w:rsid w:val="75F67809"/>
    <w:rsid w:val="761619C1"/>
    <w:rsid w:val="761F4439"/>
    <w:rsid w:val="76214002"/>
    <w:rsid w:val="76443F96"/>
    <w:rsid w:val="766DEED1"/>
    <w:rsid w:val="769ED92B"/>
    <w:rsid w:val="76B20AA4"/>
    <w:rsid w:val="76DC9851"/>
    <w:rsid w:val="76EFD0AF"/>
    <w:rsid w:val="772EF3B6"/>
    <w:rsid w:val="77398381"/>
    <w:rsid w:val="7789F63D"/>
    <w:rsid w:val="77918E8E"/>
    <w:rsid w:val="7792E3FF"/>
    <w:rsid w:val="77A15BA1"/>
    <w:rsid w:val="77A9D9C3"/>
    <w:rsid w:val="77BED5F5"/>
    <w:rsid w:val="77EA06F0"/>
    <w:rsid w:val="77EF0548"/>
    <w:rsid w:val="77F20519"/>
    <w:rsid w:val="77FDEAFC"/>
    <w:rsid w:val="781209C2"/>
    <w:rsid w:val="784F0373"/>
    <w:rsid w:val="785268D9"/>
    <w:rsid w:val="7861E516"/>
    <w:rsid w:val="7882B092"/>
    <w:rsid w:val="78968DA0"/>
    <w:rsid w:val="78B7083F"/>
    <w:rsid w:val="78C93C85"/>
    <w:rsid w:val="78D33595"/>
    <w:rsid w:val="78E4AB3E"/>
    <w:rsid w:val="79133DA8"/>
    <w:rsid w:val="7914365E"/>
    <w:rsid w:val="793709C8"/>
    <w:rsid w:val="7972BCE1"/>
    <w:rsid w:val="7973979A"/>
    <w:rsid w:val="79926F66"/>
    <w:rsid w:val="79A530B7"/>
    <w:rsid w:val="79A5E29E"/>
    <w:rsid w:val="79CE23A9"/>
    <w:rsid w:val="7A161613"/>
    <w:rsid w:val="7A33A779"/>
    <w:rsid w:val="7A375FA4"/>
    <w:rsid w:val="7A47BECF"/>
    <w:rsid w:val="7A4BFE30"/>
    <w:rsid w:val="7A68CA3C"/>
    <w:rsid w:val="7A6D135B"/>
    <w:rsid w:val="7AB510FB"/>
    <w:rsid w:val="7AD2DA29"/>
    <w:rsid w:val="7AE3A6BF"/>
    <w:rsid w:val="7AF772D6"/>
    <w:rsid w:val="7B185932"/>
    <w:rsid w:val="7B1BD2C4"/>
    <w:rsid w:val="7B6CFDA0"/>
    <w:rsid w:val="7B770AA2"/>
    <w:rsid w:val="7B7A28B4"/>
    <w:rsid w:val="7BAB30D3"/>
    <w:rsid w:val="7BB95D4D"/>
    <w:rsid w:val="7BBA5154"/>
    <w:rsid w:val="7BBFE1C6"/>
    <w:rsid w:val="7BCCF983"/>
    <w:rsid w:val="7BCE2E62"/>
    <w:rsid w:val="7BE36DDB"/>
    <w:rsid w:val="7BE79C8D"/>
    <w:rsid w:val="7BF3CC47"/>
    <w:rsid w:val="7BFF643A"/>
    <w:rsid w:val="7C00DAD1"/>
    <w:rsid w:val="7C58C148"/>
    <w:rsid w:val="7C59726E"/>
    <w:rsid w:val="7C5E936D"/>
    <w:rsid w:val="7C629D37"/>
    <w:rsid w:val="7C65D161"/>
    <w:rsid w:val="7C6B7668"/>
    <w:rsid w:val="7C70FA25"/>
    <w:rsid w:val="7C78E09F"/>
    <w:rsid w:val="7C8BDB35"/>
    <w:rsid w:val="7CA626C1"/>
    <w:rsid w:val="7CDC63F6"/>
    <w:rsid w:val="7CFF547E"/>
    <w:rsid w:val="7D25A05C"/>
    <w:rsid w:val="7D400B56"/>
    <w:rsid w:val="7D7B232E"/>
    <w:rsid w:val="7D9DCF98"/>
    <w:rsid w:val="7DB2CE9D"/>
    <w:rsid w:val="7DBBB747"/>
    <w:rsid w:val="7DDB208D"/>
    <w:rsid w:val="7DFFC5DA"/>
    <w:rsid w:val="7E0D9754"/>
    <w:rsid w:val="7E2EC82A"/>
    <w:rsid w:val="7E424CEA"/>
    <w:rsid w:val="7E5FD859"/>
    <w:rsid w:val="7E6C5D81"/>
    <w:rsid w:val="7E90E44C"/>
    <w:rsid w:val="7EAA25B7"/>
    <w:rsid w:val="7EB958E4"/>
    <w:rsid w:val="7ECC338B"/>
    <w:rsid w:val="7F1F6F53"/>
    <w:rsid w:val="7F4B73AA"/>
    <w:rsid w:val="7F4EFB95"/>
    <w:rsid w:val="7F54A454"/>
    <w:rsid w:val="7F7F364A"/>
    <w:rsid w:val="7F81BF25"/>
    <w:rsid w:val="7F955CBA"/>
    <w:rsid w:val="7FDD6E86"/>
    <w:rsid w:val="7FE6F45C"/>
    <w:rsid w:val="7FF48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3A3C9"/>
  <w15:chartTrackingRefBased/>
  <w15:docId w15:val="{52CF5400-584A-4E04-9B99-BB31A15A4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F07428"/>
    <w:rPr>
      <w:b/>
      <w:bCs/>
    </w:rPr>
  </w:style>
  <w:style w:type="character" w:customStyle="1" w:styleId="CommentSubjectChar">
    <w:name w:val="Comment Subject Char"/>
    <w:basedOn w:val="CommentTextChar"/>
    <w:link w:val="CommentSubject"/>
    <w:uiPriority w:val="99"/>
    <w:semiHidden/>
    <w:rsid w:val="00F07428"/>
    <w:rPr>
      <w:b/>
      <w:bCs/>
      <w:sz w:val="20"/>
      <w:szCs w:val="20"/>
    </w:rPr>
  </w:style>
  <w:style w:type="paragraph" w:styleId="Revision">
    <w:name w:val="Revision"/>
    <w:hidden/>
    <w:uiPriority w:val="99"/>
    <w:semiHidden/>
    <w:rsid w:val="00F0742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ewc.wales/site/index.php/cy/ystadegau-ac-ymchwil/ymchwil-ymarferwr/moeseg-ymchwil.html" TargetMode="External"/><Relationship Id="rId18" Type="http://schemas.openxmlformats.org/officeDocument/2006/relationships/hyperlink" Target="https://dictionary.cambridge.org/dictionary/english/quantitative" TargetMode="External"/><Relationship Id="rId26" Type="http://schemas.openxmlformats.org/officeDocument/2006/relationships/hyperlink" Target="https://www.oecd.org/site/educeri21st/40600533.pdf" TargetMode="External"/><Relationship Id="rId3" Type="http://schemas.openxmlformats.org/officeDocument/2006/relationships/settings" Target="settings.xml"/><Relationship Id="rId21" Type="http://schemas.openxmlformats.org/officeDocument/2006/relationships/hyperlink" Target="https://hwb.gov.wales/cwricwlwm-i-gymru/cefnogi-cynnydd-dysgwyr-canllawiau-asesu/" TargetMode="External"/><Relationship Id="rId34" Type="http://schemas.openxmlformats.org/officeDocument/2006/relationships/theme" Target="theme/theme1.xml"/><Relationship Id="rId7" Type="http://schemas.openxmlformats.org/officeDocument/2006/relationships/comments" Target="comments.xml"/><Relationship Id="rId12" Type="http://schemas.openxmlformats.org/officeDocument/2006/relationships/hyperlink" Target="https://www.ewc.wales/site/index.php/cy/ystadegau-ac-ymchwil/ymchwil-ymarferwr/moeseg-ymchwil.html" TargetMode="External"/><Relationship Id="rId17" Type="http://schemas.openxmlformats.org/officeDocument/2006/relationships/hyperlink" Target="https://educationendowmentfoundation.org.uk/projects-and-evaluation/projects/embedding-formative-assessment/?utm_source=site&amp;utm_medium=search&amp;utm_campaign=site_search&amp;search_term=assessment%20for%20learning" TargetMode="External"/><Relationship Id="rId25" Type="http://schemas.openxmlformats.org/officeDocument/2006/relationships/hyperlink" Target="http://oer.educ.cam.ac.uk/w/images/d/d2/AfL-Guidance_KS_1-2-2007-pages_1_to_14.pdf" TargetMode="External"/><Relationship Id="rId33" Type="http://schemas.microsoft.com/office/2011/relationships/people" Target="people.xml"/><Relationship Id="rId2" Type="http://schemas.openxmlformats.org/officeDocument/2006/relationships/styles" Target="styles.xml"/><Relationship Id="rId16" Type="http://schemas.openxmlformats.org/officeDocument/2006/relationships/hyperlink" Target="https://llyw.cymru/sites/default/files/publications/2018-03/dyfodol-llwyddiannus.pdf" TargetMode="External"/><Relationship Id="rId20" Type="http://schemas.openxmlformats.org/officeDocument/2006/relationships/hyperlink" Target="https://www.collinsdictionary.com/dictionary/english/assessment" TargetMode="External"/><Relationship Id="rId29" Type="http://schemas.openxmlformats.org/officeDocument/2006/relationships/hyperlink" Target="https://www.halley.towerhamlets.sch.uk/files/policies/10/Tools%20to%20support%20formative%20assessment%20June%20%202016.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a.ac.uk/publication/ethical-guidelines-for-educational-research-2018" TargetMode="External"/><Relationship Id="rId24" Type="http://schemas.openxmlformats.org/officeDocument/2006/relationships/hyperlink" Target="https://www.nfer.ac.uk/media/3094/assessment_for_learning.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era-journals.onlinelibrary.wiley.com/doi/full/10.1080/09585176.2017.1401550" TargetMode="External"/><Relationship Id="rId23" Type="http://schemas.openxmlformats.org/officeDocument/2006/relationships/hyperlink" Target="https://hwb.gov.wales/api/storage/283b9318-dcf7-402d-b39a-67dee70efe18/sut-i-ddatblygu-meddwl-ac-asesu-ar-gyfer-dysgu-yn-yr-ystafell-ddosbarth.pdf" TargetMode="External"/><Relationship Id="rId28" Type="http://schemas.openxmlformats.org/officeDocument/2006/relationships/hyperlink" Target="https://www.sciencedirect.com/science/article/pii/B9780124103931000028" TargetMode="External"/><Relationship Id="rId10" Type="http://schemas.microsoft.com/office/2018/08/relationships/commentsExtensible" Target="commentsExtensible.xml"/><Relationship Id="rId19" Type="http://schemas.openxmlformats.org/officeDocument/2006/relationships/hyperlink" Target="https://dictionary.cambridge.org/dictionary/english/qualitative" TargetMode="External"/><Relationship Id="rId31" Type="http://schemas.openxmlformats.org/officeDocument/2006/relationships/footer" Target="foot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sagepub.com/sites/default/files/upm-binaries/43997_9781446207529.pdf" TargetMode="External"/><Relationship Id="rId22" Type="http://schemas.openxmlformats.org/officeDocument/2006/relationships/hyperlink" Target="https://hwb.gov.wales/api/storage/2b5cc5e1-489b-444c-a8b3-253d2c75912a/pam-y-mae-angen-datblygu-meddwl-ac-asesu-ar-gyfer-dysgu-yn-yr-ystafell-ddosbarth.pdf" TargetMode="External"/><Relationship Id="rId27" Type="http://schemas.openxmlformats.org/officeDocument/2006/relationships/hyperlink" Target="https://www.tandfonline.com/doi/full/10.1080/03004270903099843?needAccess=true"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508ccc7-0b50-4eaa-ad0e-dbeda224f85f">
  <we:reference id="f78a3046-9e99-4300-aa2b-5814002b01a2" version="1.16.0.0" store="WA104382081" storeType="excatalog"/>
  <we:alternateReferences/>
  <we:properties>
    <we:property name="MENDELEY_CITATIONS" valu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TotalTime>
  <Pages>11</Pages>
  <Words>4399</Words>
  <Characters>25079</Characters>
  <Application>Microsoft Office Word</Application>
  <DocSecurity>0</DocSecurity>
  <Lines>208</Lines>
  <Paragraphs>58</Paragraphs>
  <ScaleCrop>false</ScaleCrop>
  <Company/>
  <LinksUpToDate>false</LinksUpToDate>
  <CharactersWithSpaces>29420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Evans (1900542)</dc:creator>
  <cp:keywords/>
  <dc:description/>
  <cp:lastModifiedBy>Sioned Evans</cp:lastModifiedBy>
  <cp:revision>2</cp:revision>
  <dcterms:created xsi:type="dcterms:W3CDTF">2021-01-04T23:42:00Z</dcterms:created>
  <dcterms:modified xsi:type="dcterms:W3CDTF">2021-01-04T23:42:00Z</dcterms:modified>
</cp:coreProperties>
</file>