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04848A" w14:textId="6E7B51E2" w:rsidR="00E1796C" w:rsidRPr="00EC23F3" w:rsidRDefault="00EC23F3">
      <w:pPr>
        <w:rPr>
          <w:sz w:val="28"/>
          <w:szCs w:val="28"/>
        </w:rPr>
      </w:pPr>
      <w:r w:rsidRPr="00EC23F3">
        <w:rPr>
          <w:sz w:val="28"/>
          <w:szCs w:val="28"/>
          <w:highlight w:val="cyan"/>
        </w:rPr>
        <w:t>Stroke resource</w:t>
      </w:r>
      <w:r w:rsidRPr="00EC23F3">
        <w:rPr>
          <w:sz w:val="28"/>
          <w:szCs w:val="28"/>
        </w:rPr>
        <w:t xml:space="preserve"> </w:t>
      </w:r>
    </w:p>
    <w:p w14:paraId="76DD0389" w14:textId="77777777" w:rsidR="00EC23F3" w:rsidRPr="007F5C3B" w:rsidRDefault="00EC23F3" w:rsidP="00EC23F3">
      <w:pPr>
        <w:spacing w:line="360" w:lineRule="auto"/>
        <w:rPr>
          <w:rFonts w:ascii="Arial" w:hAnsi="Arial" w:cs="Arial"/>
          <w:b/>
          <w:bCs/>
          <w:sz w:val="24"/>
          <w:szCs w:val="24"/>
        </w:rPr>
      </w:pPr>
      <w:r w:rsidRPr="007F5C3B">
        <w:rPr>
          <w:rFonts w:ascii="Arial" w:hAnsi="Arial" w:cs="Arial"/>
          <w:b/>
          <w:bCs/>
          <w:sz w:val="24"/>
          <w:szCs w:val="24"/>
        </w:rPr>
        <w:t xml:space="preserve">Stroke- </w:t>
      </w:r>
    </w:p>
    <w:p w14:paraId="17DD9A2E" w14:textId="77777777" w:rsidR="00EC23F3" w:rsidRPr="0098607E" w:rsidRDefault="00EC23F3" w:rsidP="00EC23F3">
      <w:pPr>
        <w:spacing w:line="360" w:lineRule="auto"/>
        <w:rPr>
          <w:rFonts w:ascii="Arial" w:hAnsi="Arial" w:cs="Arial"/>
          <w:sz w:val="24"/>
          <w:szCs w:val="24"/>
        </w:rPr>
      </w:pPr>
      <w:r w:rsidRPr="0098607E">
        <w:rPr>
          <w:rFonts w:ascii="Arial" w:hAnsi="Arial" w:cs="Arial"/>
          <w:sz w:val="24"/>
          <w:szCs w:val="24"/>
        </w:rPr>
        <w:t>A stroke is a medical emergency that occurs when there is a sudden interruption of blood flow to the brain, resulting in damage to brain tissue. The impact of a stroke on the nervous system can be severe and varies depending on the type, location, and extent of the stroke. Here's how a stroke can affect the nervous system:</w:t>
      </w:r>
    </w:p>
    <w:p w14:paraId="2B70907B" w14:textId="77777777" w:rsidR="00EC23F3" w:rsidRPr="0098607E" w:rsidRDefault="00EC23F3" w:rsidP="00EC23F3">
      <w:pPr>
        <w:numPr>
          <w:ilvl w:val="0"/>
          <w:numId w:val="1"/>
        </w:numPr>
        <w:spacing w:line="360" w:lineRule="auto"/>
        <w:rPr>
          <w:rFonts w:ascii="Arial" w:hAnsi="Arial" w:cs="Arial"/>
          <w:sz w:val="24"/>
          <w:szCs w:val="24"/>
        </w:rPr>
      </w:pPr>
      <w:r w:rsidRPr="0098607E">
        <w:rPr>
          <w:rFonts w:ascii="Arial" w:hAnsi="Arial" w:cs="Arial"/>
          <w:b/>
          <w:bCs/>
          <w:sz w:val="24"/>
          <w:szCs w:val="24"/>
        </w:rPr>
        <w:t>Brain Tissue Damage:</w:t>
      </w:r>
      <w:r w:rsidRPr="0098607E">
        <w:rPr>
          <w:rFonts w:ascii="Arial" w:hAnsi="Arial" w:cs="Arial"/>
          <w:sz w:val="24"/>
          <w:szCs w:val="24"/>
        </w:rPr>
        <w:t xml:space="preserve"> The most immediate and direct impact of a stroke is the damage it causes to brain tissue. Brain cells begin to die within minutes of being deprived of oxygen and nutrients. The extent of damage depends on the size and location of the blocked or ruptured blood vessel.</w:t>
      </w:r>
    </w:p>
    <w:p w14:paraId="18639A40" w14:textId="77777777" w:rsidR="00EC23F3" w:rsidRPr="0098607E" w:rsidRDefault="00EC23F3" w:rsidP="00EC23F3">
      <w:pPr>
        <w:numPr>
          <w:ilvl w:val="0"/>
          <w:numId w:val="1"/>
        </w:numPr>
        <w:spacing w:line="360" w:lineRule="auto"/>
        <w:rPr>
          <w:rFonts w:ascii="Arial" w:hAnsi="Arial" w:cs="Arial"/>
          <w:sz w:val="24"/>
          <w:szCs w:val="24"/>
        </w:rPr>
      </w:pPr>
      <w:r w:rsidRPr="0098607E">
        <w:rPr>
          <w:rFonts w:ascii="Arial" w:hAnsi="Arial" w:cs="Arial"/>
          <w:b/>
          <w:bCs/>
          <w:sz w:val="24"/>
          <w:szCs w:val="24"/>
        </w:rPr>
        <w:t>Neurological Deficits:</w:t>
      </w:r>
      <w:r w:rsidRPr="0098607E">
        <w:rPr>
          <w:rFonts w:ascii="Arial" w:hAnsi="Arial" w:cs="Arial"/>
          <w:sz w:val="24"/>
          <w:szCs w:val="24"/>
        </w:rPr>
        <w:t xml:space="preserve"> Stroke can lead to a wide range of neurological deficits, depending on which area of the brain is affected. Common deficits include:</w:t>
      </w:r>
    </w:p>
    <w:p w14:paraId="40213B61" w14:textId="77777777" w:rsidR="00EC23F3" w:rsidRPr="0098607E" w:rsidRDefault="00EC23F3" w:rsidP="00EC23F3">
      <w:pPr>
        <w:numPr>
          <w:ilvl w:val="1"/>
          <w:numId w:val="1"/>
        </w:numPr>
        <w:spacing w:line="360" w:lineRule="auto"/>
        <w:rPr>
          <w:rFonts w:ascii="Arial" w:hAnsi="Arial" w:cs="Arial"/>
          <w:sz w:val="24"/>
          <w:szCs w:val="24"/>
        </w:rPr>
      </w:pPr>
      <w:r w:rsidRPr="0098607E">
        <w:rPr>
          <w:rFonts w:ascii="Arial" w:hAnsi="Arial" w:cs="Arial"/>
          <w:b/>
          <w:bCs/>
          <w:sz w:val="24"/>
          <w:szCs w:val="24"/>
        </w:rPr>
        <w:t>Motor Impairments:</w:t>
      </w:r>
      <w:r w:rsidRPr="0098607E">
        <w:rPr>
          <w:rFonts w:ascii="Arial" w:hAnsi="Arial" w:cs="Arial"/>
          <w:sz w:val="24"/>
          <w:szCs w:val="24"/>
        </w:rPr>
        <w:t xml:space="preserve"> Weakness or paralysis in specific body parts, often on one side of the body. This can affect a person's ability to move, walk, or perform daily tasks.</w:t>
      </w:r>
    </w:p>
    <w:p w14:paraId="55EFBF92" w14:textId="77777777" w:rsidR="00EC23F3" w:rsidRPr="0098607E" w:rsidRDefault="00EC23F3" w:rsidP="00EC23F3">
      <w:pPr>
        <w:numPr>
          <w:ilvl w:val="1"/>
          <w:numId w:val="1"/>
        </w:numPr>
        <w:spacing w:line="360" w:lineRule="auto"/>
        <w:rPr>
          <w:rFonts w:ascii="Arial" w:hAnsi="Arial" w:cs="Arial"/>
          <w:sz w:val="24"/>
          <w:szCs w:val="24"/>
        </w:rPr>
      </w:pPr>
      <w:r w:rsidRPr="0098607E">
        <w:rPr>
          <w:rFonts w:ascii="Arial" w:hAnsi="Arial" w:cs="Arial"/>
          <w:b/>
          <w:bCs/>
          <w:sz w:val="24"/>
          <w:szCs w:val="24"/>
        </w:rPr>
        <w:t>Sensory Changes:</w:t>
      </w:r>
      <w:r w:rsidRPr="0098607E">
        <w:rPr>
          <w:rFonts w:ascii="Arial" w:hAnsi="Arial" w:cs="Arial"/>
          <w:sz w:val="24"/>
          <w:szCs w:val="24"/>
        </w:rPr>
        <w:t xml:space="preserve"> Altered sensation, such as numbness or tingling in limbs, vision problems, or difficulty with spatial awareness.</w:t>
      </w:r>
    </w:p>
    <w:p w14:paraId="69951AE1" w14:textId="77777777" w:rsidR="00EC23F3" w:rsidRPr="0098607E" w:rsidRDefault="00EC23F3" w:rsidP="00EC23F3">
      <w:pPr>
        <w:numPr>
          <w:ilvl w:val="1"/>
          <w:numId w:val="1"/>
        </w:numPr>
        <w:spacing w:line="360" w:lineRule="auto"/>
        <w:rPr>
          <w:rFonts w:ascii="Arial" w:hAnsi="Arial" w:cs="Arial"/>
          <w:sz w:val="24"/>
          <w:szCs w:val="24"/>
        </w:rPr>
      </w:pPr>
      <w:r w:rsidRPr="0098607E">
        <w:rPr>
          <w:rFonts w:ascii="Arial" w:hAnsi="Arial" w:cs="Arial"/>
          <w:b/>
          <w:bCs/>
          <w:sz w:val="24"/>
          <w:szCs w:val="24"/>
        </w:rPr>
        <w:t>Language and Speech Problems:</w:t>
      </w:r>
      <w:r w:rsidRPr="0098607E">
        <w:rPr>
          <w:rFonts w:ascii="Arial" w:hAnsi="Arial" w:cs="Arial"/>
          <w:sz w:val="24"/>
          <w:szCs w:val="24"/>
        </w:rPr>
        <w:t xml:space="preserve"> Stroke can cause aphasia, a condition where individuals may have difficulty speaking, understanding language, or both.</w:t>
      </w:r>
    </w:p>
    <w:p w14:paraId="18351796" w14:textId="77777777" w:rsidR="00EC23F3" w:rsidRPr="0098607E" w:rsidRDefault="00EC23F3" w:rsidP="00EC23F3">
      <w:pPr>
        <w:numPr>
          <w:ilvl w:val="1"/>
          <w:numId w:val="1"/>
        </w:numPr>
        <w:spacing w:line="360" w:lineRule="auto"/>
        <w:rPr>
          <w:rFonts w:ascii="Arial" w:hAnsi="Arial" w:cs="Arial"/>
          <w:sz w:val="24"/>
          <w:szCs w:val="24"/>
        </w:rPr>
      </w:pPr>
      <w:r w:rsidRPr="0098607E">
        <w:rPr>
          <w:rFonts w:ascii="Arial" w:hAnsi="Arial" w:cs="Arial"/>
          <w:b/>
          <w:bCs/>
          <w:sz w:val="24"/>
          <w:szCs w:val="24"/>
        </w:rPr>
        <w:t>Cognitive Impairments:</w:t>
      </w:r>
      <w:r w:rsidRPr="0098607E">
        <w:rPr>
          <w:rFonts w:ascii="Arial" w:hAnsi="Arial" w:cs="Arial"/>
          <w:sz w:val="24"/>
          <w:szCs w:val="24"/>
        </w:rPr>
        <w:t xml:space="preserve"> Memory problems, difficulty with problem-solving, and changes in thinking and reasoning abilities can occur.</w:t>
      </w:r>
    </w:p>
    <w:p w14:paraId="47D693E8" w14:textId="77777777" w:rsidR="00EC23F3" w:rsidRPr="0098607E" w:rsidRDefault="00EC23F3" w:rsidP="00EC23F3">
      <w:pPr>
        <w:numPr>
          <w:ilvl w:val="1"/>
          <w:numId w:val="1"/>
        </w:numPr>
        <w:spacing w:line="360" w:lineRule="auto"/>
        <w:rPr>
          <w:rFonts w:ascii="Arial" w:hAnsi="Arial" w:cs="Arial"/>
          <w:sz w:val="24"/>
          <w:szCs w:val="24"/>
        </w:rPr>
      </w:pPr>
      <w:r w:rsidRPr="0098607E">
        <w:rPr>
          <w:rFonts w:ascii="Arial" w:hAnsi="Arial" w:cs="Arial"/>
          <w:b/>
          <w:bCs/>
          <w:sz w:val="24"/>
          <w:szCs w:val="24"/>
        </w:rPr>
        <w:t xml:space="preserve">Emotional and </w:t>
      </w:r>
      <w:proofErr w:type="spellStart"/>
      <w:r w:rsidRPr="0098607E">
        <w:rPr>
          <w:rFonts w:ascii="Arial" w:hAnsi="Arial" w:cs="Arial"/>
          <w:b/>
          <w:bCs/>
          <w:sz w:val="24"/>
          <w:szCs w:val="24"/>
        </w:rPr>
        <w:t>Behavioral</w:t>
      </w:r>
      <w:proofErr w:type="spellEnd"/>
      <w:r w:rsidRPr="0098607E">
        <w:rPr>
          <w:rFonts w:ascii="Arial" w:hAnsi="Arial" w:cs="Arial"/>
          <w:b/>
          <w:bCs/>
          <w:sz w:val="24"/>
          <w:szCs w:val="24"/>
        </w:rPr>
        <w:t xml:space="preserve"> Changes:</w:t>
      </w:r>
      <w:r w:rsidRPr="0098607E">
        <w:rPr>
          <w:rFonts w:ascii="Arial" w:hAnsi="Arial" w:cs="Arial"/>
          <w:sz w:val="24"/>
          <w:szCs w:val="24"/>
        </w:rPr>
        <w:t xml:space="preserve"> Stroke survivors may experience mood swings, depression, anxiety, or changes in personality.</w:t>
      </w:r>
    </w:p>
    <w:p w14:paraId="0DF510E3" w14:textId="77777777" w:rsidR="00EC23F3" w:rsidRPr="0098607E" w:rsidRDefault="00EC23F3" w:rsidP="00EC23F3">
      <w:pPr>
        <w:numPr>
          <w:ilvl w:val="0"/>
          <w:numId w:val="1"/>
        </w:numPr>
        <w:spacing w:line="360" w:lineRule="auto"/>
        <w:rPr>
          <w:rFonts w:ascii="Arial" w:hAnsi="Arial" w:cs="Arial"/>
          <w:sz w:val="24"/>
          <w:szCs w:val="24"/>
        </w:rPr>
      </w:pPr>
      <w:r w:rsidRPr="0098607E">
        <w:rPr>
          <w:rFonts w:ascii="Arial" w:hAnsi="Arial" w:cs="Arial"/>
          <w:b/>
          <w:bCs/>
          <w:sz w:val="24"/>
          <w:szCs w:val="24"/>
        </w:rPr>
        <w:t>Communication Challenges:</w:t>
      </w:r>
      <w:r w:rsidRPr="0098607E">
        <w:rPr>
          <w:rFonts w:ascii="Arial" w:hAnsi="Arial" w:cs="Arial"/>
          <w:sz w:val="24"/>
          <w:szCs w:val="24"/>
        </w:rPr>
        <w:t xml:space="preserve"> Stroke can disrupt the connections between the brain and the muscles responsible for speech and swallowing. This can result in difficulty speaking and swallowing, leading to a higher risk of aspiration pneumonia.</w:t>
      </w:r>
    </w:p>
    <w:p w14:paraId="0D9593A2" w14:textId="77777777" w:rsidR="00EC23F3" w:rsidRPr="0098607E" w:rsidRDefault="00EC23F3" w:rsidP="00EC23F3">
      <w:pPr>
        <w:numPr>
          <w:ilvl w:val="0"/>
          <w:numId w:val="1"/>
        </w:numPr>
        <w:spacing w:line="360" w:lineRule="auto"/>
        <w:rPr>
          <w:rFonts w:ascii="Arial" w:hAnsi="Arial" w:cs="Arial"/>
          <w:sz w:val="24"/>
          <w:szCs w:val="24"/>
        </w:rPr>
      </w:pPr>
      <w:r w:rsidRPr="0098607E">
        <w:rPr>
          <w:rFonts w:ascii="Arial" w:hAnsi="Arial" w:cs="Arial"/>
          <w:b/>
          <w:bCs/>
          <w:sz w:val="24"/>
          <w:szCs w:val="24"/>
        </w:rPr>
        <w:lastRenderedPageBreak/>
        <w:t>Changes in Vision:</w:t>
      </w:r>
      <w:r w:rsidRPr="0098607E">
        <w:rPr>
          <w:rFonts w:ascii="Arial" w:hAnsi="Arial" w:cs="Arial"/>
          <w:sz w:val="24"/>
          <w:szCs w:val="24"/>
        </w:rPr>
        <w:t xml:space="preserve"> Depending on the location of the stroke, individuals may experience visual disturbances or even blindness in one or both eyes.</w:t>
      </w:r>
    </w:p>
    <w:p w14:paraId="3E4D660C" w14:textId="77777777" w:rsidR="00EC23F3" w:rsidRPr="0098607E" w:rsidRDefault="00EC23F3" w:rsidP="00EC23F3">
      <w:pPr>
        <w:numPr>
          <w:ilvl w:val="0"/>
          <w:numId w:val="1"/>
        </w:numPr>
        <w:spacing w:line="360" w:lineRule="auto"/>
        <w:rPr>
          <w:rFonts w:ascii="Arial" w:hAnsi="Arial" w:cs="Arial"/>
          <w:sz w:val="24"/>
          <w:szCs w:val="24"/>
        </w:rPr>
      </w:pPr>
      <w:r w:rsidRPr="0098607E">
        <w:rPr>
          <w:rFonts w:ascii="Arial" w:hAnsi="Arial" w:cs="Arial"/>
          <w:b/>
          <w:bCs/>
          <w:sz w:val="24"/>
          <w:szCs w:val="24"/>
        </w:rPr>
        <w:t>Coordination and Balance Issues:</w:t>
      </w:r>
      <w:r w:rsidRPr="0098607E">
        <w:rPr>
          <w:rFonts w:ascii="Arial" w:hAnsi="Arial" w:cs="Arial"/>
          <w:sz w:val="24"/>
          <w:szCs w:val="24"/>
        </w:rPr>
        <w:t xml:space="preserve"> Stroke can affect the brain regions responsible for coordination and balance, leading to problems with walking and a higher risk of falls.</w:t>
      </w:r>
    </w:p>
    <w:p w14:paraId="3A50BD0A" w14:textId="77777777" w:rsidR="00EC23F3" w:rsidRPr="0098607E" w:rsidRDefault="00EC23F3" w:rsidP="00EC23F3">
      <w:pPr>
        <w:numPr>
          <w:ilvl w:val="0"/>
          <w:numId w:val="1"/>
        </w:numPr>
        <w:spacing w:line="360" w:lineRule="auto"/>
        <w:rPr>
          <w:rFonts w:ascii="Arial" w:hAnsi="Arial" w:cs="Arial"/>
          <w:sz w:val="24"/>
          <w:szCs w:val="24"/>
        </w:rPr>
      </w:pPr>
      <w:r w:rsidRPr="0098607E">
        <w:rPr>
          <w:rFonts w:ascii="Arial" w:hAnsi="Arial" w:cs="Arial"/>
          <w:b/>
          <w:bCs/>
          <w:sz w:val="24"/>
          <w:szCs w:val="24"/>
        </w:rPr>
        <w:t>Pain and Sensory Disturbances:</w:t>
      </w:r>
      <w:r w:rsidRPr="0098607E">
        <w:rPr>
          <w:rFonts w:ascii="Arial" w:hAnsi="Arial" w:cs="Arial"/>
          <w:sz w:val="24"/>
          <w:szCs w:val="24"/>
        </w:rPr>
        <w:t xml:space="preserve"> Some individuals may experience pain, particularly in the affected limbs. Others may have sensory disturbances, such as heightened sensitivity or loss of sensation.</w:t>
      </w:r>
    </w:p>
    <w:p w14:paraId="46710AF0" w14:textId="77777777" w:rsidR="00EC23F3" w:rsidRPr="0098607E" w:rsidRDefault="00EC23F3" w:rsidP="00EC23F3">
      <w:pPr>
        <w:numPr>
          <w:ilvl w:val="0"/>
          <w:numId w:val="1"/>
        </w:numPr>
        <w:spacing w:line="360" w:lineRule="auto"/>
        <w:rPr>
          <w:rFonts w:ascii="Arial" w:hAnsi="Arial" w:cs="Arial"/>
          <w:sz w:val="24"/>
          <w:szCs w:val="24"/>
        </w:rPr>
      </w:pPr>
      <w:r w:rsidRPr="0098607E">
        <w:rPr>
          <w:rFonts w:ascii="Arial" w:hAnsi="Arial" w:cs="Arial"/>
          <w:b/>
          <w:bCs/>
          <w:sz w:val="24"/>
          <w:szCs w:val="24"/>
        </w:rPr>
        <w:t>Recovery and Rehabilitation:</w:t>
      </w:r>
      <w:r w:rsidRPr="0098607E">
        <w:rPr>
          <w:rFonts w:ascii="Arial" w:hAnsi="Arial" w:cs="Arial"/>
          <w:sz w:val="24"/>
          <w:szCs w:val="24"/>
        </w:rPr>
        <w:t xml:space="preserve"> The nervous system has a remarkable ability to reorganize and recover after a stroke, a process known as neuroplasticity. Rehabilitation programs, including physical therapy, occupational therapy, and speech therapy, are crucial in helping individuals regain lost functions and improve their quality of life.</w:t>
      </w:r>
    </w:p>
    <w:p w14:paraId="79BD7F03" w14:textId="77777777" w:rsidR="00EC23F3" w:rsidRPr="0098607E" w:rsidRDefault="00EC23F3" w:rsidP="00EC23F3">
      <w:pPr>
        <w:numPr>
          <w:ilvl w:val="0"/>
          <w:numId w:val="1"/>
        </w:numPr>
        <w:spacing w:line="360" w:lineRule="auto"/>
        <w:rPr>
          <w:rFonts w:ascii="Arial" w:hAnsi="Arial" w:cs="Arial"/>
          <w:sz w:val="24"/>
          <w:szCs w:val="24"/>
        </w:rPr>
      </w:pPr>
      <w:r w:rsidRPr="0098607E">
        <w:rPr>
          <w:rFonts w:ascii="Arial" w:hAnsi="Arial" w:cs="Arial"/>
          <w:b/>
          <w:bCs/>
          <w:sz w:val="24"/>
          <w:szCs w:val="24"/>
        </w:rPr>
        <w:t>Secondary Complications:</w:t>
      </w:r>
      <w:r w:rsidRPr="0098607E">
        <w:rPr>
          <w:rFonts w:ascii="Arial" w:hAnsi="Arial" w:cs="Arial"/>
          <w:sz w:val="24"/>
          <w:szCs w:val="24"/>
        </w:rPr>
        <w:t xml:space="preserve"> Stroke survivors may be at risk of developing secondary complications, including blood clots, infections, seizures, and pressure sores, which can further impact the nervous system and overall health.</w:t>
      </w:r>
    </w:p>
    <w:p w14:paraId="75BE9085" w14:textId="77777777" w:rsidR="00EC23F3" w:rsidRPr="0098607E" w:rsidRDefault="00EC23F3" w:rsidP="00EC23F3">
      <w:pPr>
        <w:numPr>
          <w:ilvl w:val="0"/>
          <w:numId w:val="1"/>
        </w:numPr>
        <w:spacing w:line="360" w:lineRule="auto"/>
        <w:rPr>
          <w:rFonts w:ascii="Arial" w:hAnsi="Arial" w:cs="Arial"/>
          <w:sz w:val="24"/>
          <w:szCs w:val="24"/>
        </w:rPr>
      </w:pPr>
      <w:r w:rsidRPr="0098607E">
        <w:rPr>
          <w:rFonts w:ascii="Arial" w:hAnsi="Arial" w:cs="Arial"/>
          <w:b/>
          <w:bCs/>
          <w:sz w:val="24"/>
          <w:szCs w:val="24"/>
        </w:rPr>
        <w:t>Psychosocial Impact:</w:t>
      </w:r>
      <w:r w:rsidRPr="0098607E">
        <w:rPr>
          <w:rFonts w:ascii="Arial" w:hAnsi="Arial" w:cs="Arial"/>
          <w:sz w:val="24"/>
          <w:szCs w:val="24"/>
        </w:rPr>
        <w:t xml:space="preserve"> Stroke can have profound psychosocial effects, including depression, anxiety, and changes in self-esteem and social interactions.</w:t>
      </w:r>
    </w:p>
    <w:p w14:paraId="2ABB3707" w14:textId="77777777" w:rsidR="00EC23F3" w:rsidRPr="0098607E" w:rsidRDefault="00EC23F3" w:rsidP="00EC23F3">
      <w:pPr>
        <w:spacing w:line="360" w:lineRule="auto"/>
        <w:rPr>
          <w:rFonts w:ascii="Arial" w:hAnsi="Arial" w:cs="Arial"/>
          <w:sz w:val="24"/>
          <w:szCs w:val="24"/>
        </w:rPr>
      </w:pPr>
      <w:r w:rsidRPr="0098607E">
        <w:rPr>
          <w:rFonts w:ascii="Arial" w:hAnsi="Arial" w:cs="Arial"/>
          <w:sz w:val="24"/>
          <w:szCs w:val="24"/>
        </w:rPr>
        <w:t>It's important to note that the impact of a stroke can vary widely from person to person, depending on factors such as the type of stroke, its severity, and the individual's overall health. Early recognition of stroke symptoms and prompt medical intervention are critical for minimizing brain damage and improving outcomes. Stroke rehabilitation and ongoing medical care play a significant role in helping individuals recover and adapt to life after a stroke.</w:t>
      </w:r>
    </w:p>
    <w:p w14:paraId="6FE9C950" w14:textId="77777777" w:rsidR="00EC23F3" w:rsidRDefault="00EC23F3"/>
    <w:sectPr w:rsidR="00EC23F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1E67E1C"/>
    <w:multiLevelType w:val="multilevel"/>
    <w:tmpl w:val="A3AC690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989167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23F3"/>
    <w:rsid w:val="00811AB1"/>
    <w:rsid w:val="00BF0DD4"/>
    <w:rsid w:val="00CE65CB"/>
    <w:rsid w:val="00E1796C"/>
    <w:rsid w:val="00EC23F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E46682"/>
  <w15:chartTrackingRefBased/>
  <w15:docId w15:val="{CE98B3D3-F9A7-4F40-9250-3DF911B0D6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512</Words>
  <Characters>2920</Characters>
  <Application>Microsoft Office Word</Application>
  <DocSecurity>0</DocSecurity>
  <Lines>24</Lines>
  <Paragraphs>6</Paragraphs>
  <ScaleCrop>false</ScaleCrop>
  <Company/>
  <LinksUpToDate>false</LinksUpToDate>
  <CharactersWithSpaces>3426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Rachael Rivers</dc:creator>
  <cp:keywords/>
  <dc:description/>
  <cp:lastModifiedBy>Rachael Rivers</cp:lastModifiedBy>
  <cp:revision>1</cp:revision>
  <dcterms:created xsi:type="dcterms:W3CDTF">2023-09-11T14:05:00Z</dcterms:created>
  <dcterms:modified xsi:type="dcterms:W3CDTF">2023-09-11T14:06:00Z</dcterms:modified>
</cp:coreProperties>
</file>