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83A8FD4" w14:textId="77777777" w:rsidR="0093568B" w:rsidRDefault="0093568B" w:rsidP="0093568B">
      <w:pPr>
        <w:spacing w:after="0" w:line="360" w:lineRule="auto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Care and Social Services Inspectorate Wales. (2016) ‘</w:t>
      </w:r>
      <w:r w:rsidRPr="00E001D4">
        <w:rPr>
          <w:rFonts w:ascii="Arial" w:hAnsi="Arial" w:cs="Arial"/>
          <w:sz w:val="24"/>
        </w:rPr>
        <w:t>Quality of Care Review Template: Self-evaluation to support Self-Assessment of Service Statement (SASS) part two</w:t>
      </w:r>
      <w:r>
        <w:rPr>
          <w:rFonts w:ascii="Arial" w:hAnsi="Arial" w:cs="Arial"/>
          <w:sz w:val="24"/>
        </w:rPr>
        <w:t xml:space="preserve">’ </w:t>
      </w:r>
      <w:hyperlink r:id="rId6" w:history="1">
        <w:r w:rsidRPr="00FE3DA4">
          <w:rPr>
            <w:rStyle w:val="Hyperlink"/>
            <w:rFonts w:ascii="Arial" w:hAnsi="Arial" w:cs="Arial"/>
            <w:sz w:val="24"/>
          </w:rPr>
          <w:t>https://moodle.uwtsd.ac.uk/pluginfile.php/160586/mod_resource/content/1/SASS%20template.pdf</w:t>
        </w:r>
      </w:hyperlink>
      <w:r>
        <w:rPr>
          <w:rFonts w:ascii="Arial" w:hAnsi="Arial" w:cs="Arial"/>
          <w:sz w:val="24"/>
        </w:rPr>
        <w:t xml:space="preserve"> [Accessed: 26</w:t>
      </w:r>
      <w:r w:rsidRPr="00E001D4">
        <w:rPr>
          <w:rFonts w:ascii="Arial" w:hAnsi="Arial" w:cs="Arial"/>
          <w:sz w:val="24"/>
          <w:vertAlign w:val="superscript"/>
        </w:rPr>
        <w:t>th</w:t>
      </w:r>
      <w:r>
        <w:rPr>
          <w:rFonts w:ascii="Arial" w:hAnsi="Arial" w:cs="Arial"/>
          <w:sz w:val="24"/>
        </w:rPr>
        <w:t xml:space="preserve"> May 2018].</w:t>
      </w:r>
    </w:p>
    <w:p w14:paraId="19AC6B58" w14:textId="77777777" w:rsidR="0093568B" w:rsidRDefault="0093568B" w:rsidP="0093568B">
      <w:pPr>
        <w:spacing w:after="0" w:line="360" w:lineRule="auto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Care and Social Services Inspectorate Wales. (no date) ‘Inspection Framework’ </w:t>
      </w:r>
      <w:hyperlink r:id="rId7" w:history="1">
        <w:r w:rsidRPr="00FE3DA4">
          <w:rPr>
            <w:rStyle w:val="Hyperlink"/>
            <w:rFonts w:ascii="Arial" w:hAnsi="Arial" w:cs="Arial"/>
            <w:sz w:val="24"/>
          </w:rPr>
          <w:t>https://careinspectorate.wales/sites/default/files/2018-01/151202estynframeworken.pdf</w:t>
        </w:r>
      </w:hyperlink>
      <w:r>
        <w:rPr>
          <w:rFonts w:ascii="Arial" w:hAnsi="Arial" w:cs="Arial"/>
          <w:sz w:val="24"/>
        </w:rPr>
        <w:t xml:space="preserve"> [Accessed: 26</w:t>
      </w:r>
      <w:r w:rsidRPr="00314820">
        <w:rPr>
          <w:rFonts w:ascii="Arial" w:hAnsi="Arial" w:cs="Arial"/>
          <w:sz w:val="24"/>
          <w:vertAlign w:val="superscript"/>
        </w:rPr>
        <w:t>th</w:t>
      </w:r>
      <w:r>
        <w:rPr>
          <w:rFonts w:ascii="Arial" w:hAnsi="Arial" w:cs="Arial"/>
          <w:sz w:val="24"/>
        </w:rPr>
        <w:t xml:space="preserve"> May 2018].</w:t>
      </w:r>
    </w:p>
    <w:p w14:paraId="069ED2B5" w14:textId="2CBB0E03" w:rsidR="0093568B" w:rsidRDefault="0093568B" w:rsidP="0093568B">
      <w:pPr>
        <w:spacing w:after="0" w:line="360" w:lineRule="auto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Care and Social Services Inspectorate Wales. (no date) ‘Inspection guide for child minding, </w:t>
      </w:r>
      <w:proofErr w:type="spellStart"/>
      <w:r>
        <w:rPr>
          <w:rFonts w:ascii="Arial" w:hAnsi="Arial" w:cs="Arial"/>
          <w:sz w:val="24"/>
        </w:rPr>
        <w:t>daycare</w:t>
      </w:r>
      <w:proofErr w:type="spellEnd"/>
      <w:r>
        <w:rPr>
          <w:rFonts w:ascii="Arial" w:hAnsi="Arial" w:cs="Arial"/>
          <w:sz w:val="24"/>
        </w:rPr>
        <w:t xml:space="preserve"> and open access play’ </w:t>
      </w:r>
      <w:hyperlink r:id="rId8" w:history="1">
        <w:r w:rsidRPr="00FE3DA4">
          <w:rPr>
            <w:rStyle w:val="Hyperlink"/>
            <w:rFonts w:ascii="Arial" w:hAnsi="Arial" w:cs="Arial"/>
            <w:sz w:val="24"/>
          </w:rPr>
          <w:t>https://careinspectorate.wales/sites/default/files/2018-02/1606].08childcareinspectionguideen.pdf</w:t>
        </w:r>
      </w:hyperlink>
      <w:r>
        <w:rPr>
          <w:rFonts w:ascii="Arial" w:hAnsi="Arial" w:cs="Arial"/>
          <w:sz w:val="24"/>
        </w:rPr>
        <w:t xml:space="preserve"> [Accessed: 26</w:t>
      </w:r>
      <w:r w:rsidRPr="001217F3">
        <w:rPr>
          <w:rFonts w:ascii="Arial" w:hAnsi="Arial" w:cs="Arial"/>
          <w:sz w:val="24"/>
          <w:vertAlign w:val="superscript"/>
        </w:rPr>
        <w:t>th</w:t>
      </w:r>
      <w:r>
        <w:rPr>
          <w:rFonts w:ascii="Arial" w:hAnsi="Arial" w:cs="Arial"/>
          <w:sz w:val="24"/>
        </w:rPr>
        <w:t xml:space="preserve"> May 2018].</w:t>
      </w:r>
    </w:p>
    <w:p w14:paraId="1F154B07" w14:textId="0EEC1F64" w:rsidR="00C136DC" w:rsidRDefault="00C136DC" w:rsidP="0093568B">
      <w:pPr>
        <w:spacing w:after="0" w:line="360" w:lineRule="auto"/>
        <w:jc w:val="both"/>
        <w:rPr>
          <w:rFonts w:ascii="Arial" w:hAnsi="Arial" w:cs="Arial"/>
          <w:sz w:val="24"/>
        </w:rPr>
      </w:pPr>
    </w:p>
    <w:p w14:paraId="137CFC9F" w14:textId="20BFCF3F" w:rsidR="00C136DC" w:rsidRPr="00370D66" w:rsidRDefault="00C136DC" w:rsidP="00C136DC">
      <w:pPr>
        <w:spacing w:after="0" w:line="360" w:lineRule="auto"/>
        <w:rPr>
          <w:rFonts w:ascii="Arial" w:hAnsi="Arial" w:cs="Arial"/>
          <w:sz w:val="24"/>
        </w:rPr>
      </w:pPr>
      <w:proofErr w:type="spellStart"/>
      <w:r>
        <w:rPr>
          <w:rFonts w:ascii="Arial" w:hAnsi="Arial" w:cs="Arial"/>
          <w:sz w:val="24"/>
        </w:rPr>
        <w:t>Llywodraeth</w:t>
      </w:r>
      <w:proofErr w:type="spellEnd"/>
      <w:r>
        <w:rPr>
          <w:rFonts w:ascii="Arial" w:hAnsi="Arial" w:cs="Arial"/>
          <w:sz w:val="24"/>
        </w:rPr>
        <w:t xml:space="preserve"> </w:t>
      </w:r>
      <w:proofErr w:type="spellStart"/>
      <w:r>
        <w:rPr>
          <w:rFonts w:ascii="Arial" w:hAnsi="Arial" w:cs="Arial"/>
          <w:sz w:val="24"/>
        </w:rPr>
        <w:t>Cymru</w:t>
      </w:r>
      <w:proofErr w:type="spellEnd"/>
      <w:r>
        <w:rPr>
          <w:rFonts w:ascii="Arial" w:hAnsi="Arial" w:cs="Arial"/>
          <w:sz w:val="24"/>
        </w:rPr>
        <w:t xml:space="preserve">. (2016) </w:t>
      </w:r>
      <w:proofErr w:type="spellStart"/>
      <w:r w:rsidRPr="00C136DC">
        <w:rPr>
          <w:rFonts w:ascii="Arial" w:hAnsi="Arial" w:cs="Arial"/>
          <w:i/>
          <w:sz w:val="24"/>
        </w:rPr>
        <w:t>Fframwaith</w:t>
      </w:r>
      <w:proofErr w:type="spellEnd"/>
      <w:r w:rsidRPr="00C136DC">
        <w:rPr>
          <w:rFonts w:ascii="Arial" w:hAnsi="Arial" w:cs="Arial"/>
          <w:i/>
          <w:sz w:val="24"/>
        </w:rPr>
        <w:t xml:space="preserve"> </w:t>
      </w:r>
      <w:proofErr w:type="spellStart"/>
      <w:r w:rsidRPr="00C136DC">
        <w:rPr>
          <w:rFonts w:ascii="Arial" w:hAnsi="Arial" w:cs="Arial"/>
          <w:i/>
          <w:sz w:val="24"/>
        </w:rPr>
        <w:t>Cymhwysedd</w:t>
      </w:r>
      <w:proofErr w:type="spellEnd"/>
      <w:r w:rsidRPr="00C136DC">
        <w:rPr>
          <w:rFonts w:ascii="Arial" w:hAnsi="Arial" w:cs="Arial"/>
          <w:i/>
          <w:sz w:val="24"/>
        </w:rPr>
        <w:t xml:space="preserve"> </w:t>
      </w:r>
      <w:proofErr w:type="spellStart"/>
      <w:r w:rsidRPr="00C136DC">
        <w:rPr>
          <w:rFonts w:ascii="Arial" w:hAnsi="Arial" w:cs="Arial"/>
          <w:i/>
          <w:sz w:val="24"/>
        </w:rPr>
        <w:t>Digidol</w:t>
      </w:r>
      <w:proofErr w:type="spellEnd"/>
      <w:r w:rsidRPr="00C136DC">
        <w:rPr>
          <w:rFonts w:ascii="Arial" w:hAnsi="Arial" w:cs="Arial"/>
          <w:i/>
          <w:sz w:val="24"/>
        </w:rPr>
        <w:t xml:space="preserve"> – </w:t>
      </w:r>
      <w:proofErr w:type="spellStart"/>
      <w:r w:rsidRPr="00C136DC">
        <w:rPr>
          <w:rFonts w:ascii="Arial" w:hAnsi="Arial" w:cs="Arial"/>
          <w:i/>
          <w:sz w:val="24"/>
        </w:rPr>
        <w:t>canllawiau</w:t>
      </w:r>
      <w:proofErr w:type="spellEnd"/>
      <w:r>
        <w:rPr>
          <w:rFonts w:ascii="Arial" w:hAnsi="Arial" w:cs="Arial"/>
          <w:i/>
          <w:sz w:val="24"/>
        </w:rPr>
        <w:t xml:space="preserve"> </w:t>
      </w:r>
      <w:hyperlink r:id="rId9" w:history="1">
        <w:r w:rsidR="00370D66" w:rsidRPr="00F06C6B">
          <w:rPr>
            <w:rStyle w:val="Hyperlink"/>
            <w:rFonts w:ascii="Arial" w:hAnsi="Arial" w:cs="Arial"/>
            <w:i/>
            <w:sz w:val="24"/>
          </w:rPr>
          <w:t>http://learning.gov.wales/docs/learningwales/publications/160831-dcf-guidance-cy.pdf</w:t>
        </w:r>
      </w:hyperlink>
      <w:r w:rsidR="00370D66">
        <w:rPr>
          <w:rFonts w:ascii="Arial" w:hAnsi="Arial" w:cs="Arial"/>
          <w:i/>
          <w:sz w:val="24"/>
        </w:rPr>
        <w:t xml:space="preserve"> [</w:t>
      </w:r>
      <w:proofErr w:type="spellStart"/>
      <w:r w:rsidR="00370D66">
        <w:rPr>
          <w:rFonts w:ascii="Arial" w:hAnsi="Arial" w:cs="Arial"/>
          <w:i/>
          <w:sz w:val="24"/>
        </w:rPr>
        <w:t>Mynediad</w:t>
      </w:r>
      <w:proofErr w:type="spellEnd"/>
      <w:r w:rsidR="00370D66">
        <w:rPr>
          <w:rFonts w:ascii="Arial" w:hAnsi="Arial" w:cs="Arial"/>
          <w:i/>
          <w:sz w:val="24"/>
        </w:rPr>
        <w:t xml:space="preserve">: </w:t>
      </w:r>
      <w:proofErr w:type="spellStart"/>
      <w:r w:rsidR="00370D66">
        <w:rPr>
          <w:rFonts w:ascii="Arial" w:hAnsi="Arial" w:cs="Arial"/>
          <w:i/>
          <w:sz w:val="24"/>
        </w:rPr>
        <w:t>Mehefin</w:t>
      </w:r>
      <w:proofErr w:type="spellEnd"/>
      <w:r w:rsidR="00370D66">
        <w:rPr>
          <w:rFonts w:ascii="Arial" w:hAnsi="Arial" w:cs="Arial"/>
          <w:i/>
          <w:sz w:val="24"/>
        </w:rPr>
        <w:t xml:space="preserve"> 3ydd 2018].</w:t>
      </w:r>
      <w:bookmarkStart w:id="0" w:name="_GoBack"/>
      <w:bookmarkEnd w:id="0"/>
    </w:p>
    <w:p w14:paraId="16062506" w14:textId="77777777" w:rsidR="001C657F" w:rsidRPr="001C657F" w:rsidRDefault="001C657F" w:rsidP="0093568B">
      <w:pPr>
        <w:spacing w:after="0" w:line="360" w:lineRule="auto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Mudiad Meithrin. (dim </w:t>
      </w:r>
      <w:proofErr w:type="spellStart"/>
      <w:r>
        <w:rPr>
          <w:rFonts w:ascii="Arial" w:hAnsi="Arial" w:cs="Arial"/>
          <w:sz w:val="24"/>
        </w:rPr>
        <w:t>dyddiad</w:t>
      </w:r>
      <w:proofErr w:type="spellEnd"/>
      <w:r>
        <w:rPr>
          <w:rFonts w:ascii="Arial" w:hAnsi="Arial" w:cs="Arial"/>
          <w:sz w:val="24"/>
        </w:rPr>
        <w:t xml:space="preserve">) </w:t>
      </w:r>
      <w:proofErr w:type="spellStart"/>
      <w:r>
        <w:rPr>
          <w:rFonts w:ascii="Arial" w:hAnsi="Arial" w:cs="Arial"/>
          <w:i/>
          <w:sz w:val="24"/>
        </w:rPr>
        <w:t>Safonau</w:t>
      </w:r>
      <w:proofErr w:type="spellEnd"/>
      <w:r>
        <w:rPr>
          <w:rFonts w:ascii="Arial" w:hAnsi="Arial" w:cs="Arial"/>
          <w:i/>
          <w:sz w:val="24"/>
        </w:rPr>
        <w:t xml:space="preserve"> </w:t>
      </w:r>
      <w:proofErr w:type="spellStart"/>
      <w:r>
        <w:rPr>
          <w:rFonts w:ascii="Arial" w:hAnsi="Arial" w:cs="Arial"/>
          <w:i/>
          <w:sz w:val="24"/>
        </w:rPr>
        <w:t>Serenog</w:t>
      </w:r>
      <w:proofErr w:type="spellEnd"/>
      <w:r>
        <w:rPr>
          <w:rFonts w:ascii="Arial" w:hAnsi="Arial" w:cs="Arial"/>
          <w:i/>
          <w:sz w:val="24"/>
        </w:rPr>
        <w:t xml:space="preserve">. </w:t>
      </w:r>
      <w:r>
        <w:rPr>
          <w:rFonts w:ascii="Arial" w:hAnsi="Arial" w:cs="Arial"/>
          <w:sz w:val="24"/>
        </w:rPr>
        <w:t>Aberystwyth: Mudiad Meithrin.</w:t>
      </w:r>
    </w:p>
    <w:p w14:paraId="04C724A9" w14:textId="76EA5619" w:rsidR="00C8720C" w:rsidRDefault="00C8720C" w:rsidP="0093568B">
      <w:pPr>
        <w:spacing w:after="0" w:line="360" w:lineRule="auto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The National Archives. (2010) ‘</w:t>
      </w:r>
      <w:proofErr w:type="spellStart"/>
      <w:r>
        <w:rPr>
          <w:rFonts w:ascii="Arial" w:hAnsi="Arial" w:cs="Arial"/>
          <w:sz w:val="24"/>
        </w:rPr>
        <w:t>Rheoliadau</w:t>
      </w:r>
      <w:proofErr w:type="spellEnd"/>
      <w:r>
        <w:rPr>
          <w:rFonts w:ascii="Arial" w:hAnsi="Arial" w:cs="Arial"/>
          <w:sz w:val="24"/>
        </w:rPr>
        <w:t xml:space="preserve"> </w:t>
      </w:r>
      <w:proofErr w:type="spellStart"/>
      <w:r>
        <w:rPr>
          <w:rFonts w:ascii="Arial" w:hAnsi="Arial" w:cs="Arial"/>
          <w:sz w:val="24"/>
        </w:rPr>
        <w:t>Gwarchod</w:t>
      </w:r>
      <w:proofErr w:type="spellEnd"/>
      <w:r>
        <w:rPr>
          <w:rFonts w:ascii="Arial" w:hAnsi="Arial" w:cs="Arial"/>
          <w:sz w:val="24"/>
        </w:rPr>
        <w:t xml:space="preserve"> Plant a </w:t>
      </w:r>
      <w:proofErr w:type="spellStart"/>
      <w:r>
        <w:rPr>
          <w:rFonts w:ascii="Arial" w:hAnsi="Arial" w:cs="Arial"/>
          <w:sz w:val="24"/>
        </w:rPr>
        <w:t>Gofal</w:t>
      </w:r>
      <w:proofErr w:type="spellEnd"/>
      <w:r>
        <w:rPr>
          <w:rFonts w:ascii="Arial" w:hAnsi="Arial" w:cs="Arial"/>
          <w:sz w:val="24"/>
        </w:rPr>
        <w:t xml:space="preserve"> </w:t>
      </w:r>
      <w:proofErr w:type="spellStart"/>
      <w:r>
        <w:rPr>
          <w:rFonts w:ascii="Arial" w:hAnsi="Arial" w:cs="Arial"/>
          <w:sz w:val="24"/>
        </w:rPr>
        <w:t>Dydd</w:t>
      </w:r>
      <w:proofErr w:type="spellEnd"/>
      <w:r>
        <w:rPr>
          <w:rFonts w:ascii="Arial" w:hAnsi="Arial" w:cs="Arial"/>
          <w:sz w:val="24"/>
        </w:rPr>
        <w:t xml:space="preserve"> (</w:t>
      </w:r>
      <w:proofErr w:type="spellStart"/>
      <w:r>
        <w:rPr>
          <w:rFonts w:ascii="Arial" w:hAnsi="Arial" w:cs="Arial"/>
          <w:sz w:val="24"/>
        </w:rPr>
        <w:t>Cymru</w:t>
      </w:r>
      <w:proofErr w:type="spellEnd"/>
      <w:r>
        <w:rPr>
          <w:rFonts w:ascii="Arial" w:hAnsi="Arial" w:cs="Arial"/>
          <w:sz w:val="24"/>
        </w:rPr>
        <w:t xml:space="preserve">) 2010’ </w:t>
      </w:r>
      <w:hyperlink r:id="rId10" w:history="1">
        <w:r w:rsidRPr="007A4171">
          <w:rPr>
            <w:rStyle w:val="Hyperlink"/>
            <w:rFonts w:ascii="Arial" w:hAnsi="Arial" w:cs="Arial"/>
            <w:sz w:val="24"/>
          </w:rPr>
          <w:t>http://www.legislation.gov.uk/wsi/2010/2574/pdfs/wsi_20102574_mi.pdf</w:t>
        </w:r>
      </w:hyperlink>
      <w:r>
        <w:rPr>
          <w:rFonts w:ascii="Arial" w:hAnsi="Arial" w:cs="Arial"/>
          <w:sz w:val="24"/>
        </w:rPr>
        <w:t xml:space="preserve"> [Accessed: 26</w:t>
      </w:r>
      <w:r w:rsidRPr="00C8720C">
        <w:rPr>
          <w:rFonts w:ascii="Arial" w:hAnsi="Arial" w:cs="Arial"/>
          <w:sz w:val="24"/>
          <w:vertAlign w:val="superscript"/>
        </w:rPr>
        <w:t>th</w:t>
      </w:r>
      <w:r>
        <w:rPr>
          <w:rFonts w:ascii="Arial" w:hAnsi="Arial" w:cs="Arial"/>
          <w:sz w:val="24"/>
        </w:rPr>
        <w:t xml:space="preserve"> May 2018].</w:t>
      </w:r>
    </w:p>
    <w:p w14:paraId="16F5FC9D" w14:textId="032E24A3" w:rsidR="008E78B2" w:rsidRDefault="00BB7AA1" w:rsidP="00BB7AA1">
      <w:pPr>
        <w:pStyle w:val="Heading1"/>
        <w:shd w:val="clear" w:color="auto" w:fill="FFFFFF"/>
        <w:spacing w:before="0" w:beforeAutospacing="0" w:after="240" w:afterAutospacing="0" w:line="300" w:lineRule="atLeast"/>
        <w:rPr>
          <w:rFonts w:ascii="Arial" w:hAnsi="Arial" w:cs="Arial"/>
          <w:b w:val="0"/>
          <w:sz w:val="24"/>
        </w:rPr>
      </w:pPr>
      <w:r w:rsidRPr="00BB7AA1">
        <w:rPr>
          <w:rFonts w:ascii="Arial" w:hAnsi="Arial" w:cs="Arial"/>
          <w:b w:val="0"/>
          <w:sz w:val="24"/>
        </w:rPr>
        <w:t>Common Sense. (2017)</w:t>
      </w:r>
      <w:r>
        <w:rPr>
          <w:rFonts w:ascii="Arial" w:hAnsi="Arial" w:cs="Arial"/>
          <w:sz w:val="24"/>
        </w:rPr>
        <w:t xml:space="preserve"> ‘</w:t>
      </w:r>
      <w:r>
        <w:rPr>
          <w:rFonts w:ascii="Arial" w:hAnsi="Arial" w:cs="Arial"/>
          <w:b w:val="0"/>
          <w:i/>
          <w:sz w:val="24"/>
        </w:rPr>
        <w:t>Class Dojo: Handy Management and messaging tools helps recognize, reward students’</w:t>
      </w:r>
      <w:r>
        <w:rPr>
          <w:rFonts w:ascii="Arial" w:hAnsi="Arial" w:cs="Arial"/>
          <w:sz w:val="24"/>
        </w:rPr>
        <w:t xml:space="preserve"> </w:t>
      </w:r>
      <w:hyperlink r:id="rId11" w:history="1">
        <w:r w:rsidRPr="00F06C6B">
          <w:rPr>
            <w:rStyle w:val="Hyperlink"/>
            <w:rFonts w:ascii="Arial" w:hAnsi="Arial" w:cs="Arial"/>
            <w:sz w:val="24"/>
          </w:rPr>
          <w:t>https://www.commonsense.org/education/website/classdojo</w:t>
        </w:r>
      </w:hyperlink>
      <w:r>
        <w:rPr>
          <w:rFonts w:ascii="Arial" w:hAnsi="Arial" w:cs="Arial"/>
          <w:sz w:val="24"/>
        </w:rPr>
        <w:t xml:space="preserve"> </w:t>
      </w:r>
      <w:r>
        <w:rPr>
          <w:rFonts w:ascii="Arial" w:hAnsi="Arial" w:cs="Arial"/>
          <w:b w:val="0"/>
          <w:sz w:val="24"/>
        </w:rPr>
        <w:t>[Accessed: 26th May 2018].</w:t>
      </w:r>
    </w:p>
    <w:p w14:paraId="1C404241" w14:textId="28E072E2" w:rsidR="003A1D0F" w:rsidRPr="00BB7AA1" w:rsidRDefault="003A1D0F" w:rsidP="00BB7AA1">
      <w:pPr>
        <w:pStyle w:val="Heading1"/>
        <w:shd w:val="clear" w:color="auto" w:fill="FFFFFF"/>
        <w:spacing w:before="0" w:beforeAutospacing="0" w:after="240" w:afterAutospacing="0" w:line="300" w:lineRule="atLeast"/>
        <w:rPr>
          <w:rFonts w:ascii="Arial" w:hAnsi="Arial" w:cs="Arial"/>
          <w:b w:val="0"/>
          <w:sz w:val="24"/>
        </w:rPr>
      </w:pPr>
      <w:proofErr w:type="gramStart"/>
      <w:r>
        <w:rPr>
          <w:rFonts w:ascii="Arial" w:hAnsi="Arial" w:cs="Arial"/>
          <w:b w:val="0"/>
          <w:sz w:val="24"/>
        </w:rPr>
        <w:t>ICO .</w:t>
      </w:r>
      <w:proofErr w:type="gramEnd"/>
      <w:r>
        <w:rPr>
          <w:rFonts w:ascii="Arial" w:hAnsi="Arial" w:cs="Arial"/>
          <w:b w:val="0"/>
          <w:sz w:val="24"/>
        </w:rPr>
        <w:t xml:space="preserve"> (2018) </w:t>
      </w:r>
      <w:r w:rsidRPr="00C136DC">
        <w:rPr>
          <w:rFonts w:ascii="Arial" w:hAnsi="Arial" w:cs="Arial"/>
          <w:b w:val="0"/>
          <w:i/>
          <w:sz w:val="24"/>
        </w:rPr>
        <w:t>Guide to the GDPR</w:t>
      </w:r>
      <w:r>
        <w:rPr>
          <w:rFonts w:ascii="Arial" w:hAnsi="Arial" w:cs="Arial"/>
          <w:b w:val="0"/>
          <w:sz w:val="24"/>
        </w:rPr>
        <w:t xml:space="preserve"> </w:t>
      </w:r>
      <w:hyperlink r:id="rId12" w:history="1">
        <w:r w:rsidRPr="00F06C6B">
          <w:rPr>
            <w:rStyle w:val="Hyperlink"/>
            <w:rFonts w:ascii="Arial" w:hAnsi="Arial" w:cs="Arial"/>
            <w:b w:val="0"/>
            <w:sz w:val="24"/>
          </w:rPr>
          <w:t>https://ico.org.uk/for-organisations/guide-to-the-general-data-protection-regulation-gdpr/</w:t>
        </w:r>
      </w:hyperlink>
      <w:r>
        <w:rPr>
          <w:rFonts w:ascii="Arial" w:hAnsi="Arial" w:cs="Arial"/>
          <w:b w:val="0"/>
          <w:sz w:val="24"/>
        </w:rPr>
        <w:t xml:space="preserve">  [Accessed: May 26th 2018]</w:t>
      </w:r>
    </w:p>
    <w:p w14:paraId="66D613D3" w14:textId="77777777" w:rsidR="0093568B" w:rsidRDefault="0093568B" w:rsidP="0093568B">
      <w:pPr>
        <w:spacing w:after="0" w:line="360" w:lineRule="auto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The National Archives. (2016) ‘</w:t>
      </w:r>
      <w:r w:rsidRPr="0025529A">
        <w:rPr>
          <w:rFonts w:ascii="Arial" w:hAnsi="Arial" w:cs="Arial"/>
          <w:sz w:val="24"/>
        </w:rPr>
        <w:t>Regulation and Inspection of Social Care (Wales) Act 2016</w:t>
      </w:r>
      <w:r>
        <w:rPr>
          <w:rFonts w:ascii="Arial" w:hAnsi="Arial" w:cs="Arial"/>
          <w:sz w:val="24"/>
        </w:rPr>
        <w:t xml:space="preserve">’ </w:t>
      </w:r>
      <w:hyperlink r:id="rId13" w:history="1">
        <w:r w:rsidRPr="00FE3DA4">
          <w:rPr>
            <w:rStyle w:val="Hyperlink"/>
            <w:rFonts w:ascii="Arial" w:hAnsi="Arial" w:cs="Arial"/>
            <w:sz w:val="24"/>
          </w:rPr>
          <w:t>http://www.legislation.gov.uk/anaw/2016/2/pdfs/anaw_20160002_mi.pdf</w:t>
        </w:r>
      </w:hyperlink>
      <w:r>
        <w:rPr>
          <w:rFonts w:ascii="Arial" w:hAnsi="Arial" w:cs="Arial"/>
          <w:sz w:val="24"/>
        </w:rPr>
        <w:t xml:space="preserve"> [Accessed: 26</w:t>
      </w:r>
      <w:r w:rsidRPr="0025529A">
        <w:rPr>
          <w:rFonts w:ascii="Arial" w:hAnsi="Arial" w:cs="Arial"/>
          <w:sz w:val="24"/>
          <w:vertAlign w:val="superscript"/>
        </w:rPr>
        <w:t>th</w:t>
      </w:r>
      <w:r>
        <w:rPr>
          <w:rFonts w:ascii="Arial" w:hAnsi="Arial" w:cs="Arial"/>
          <w:sz w:val="24"/>
        </w:rPr>
        <w:t xml:space="preserve"> May 2018].</w:t>
      </w:r>
    </w:p>
    <w:p w14:paraId="3DC37AD7" w14:textId="77777777" w:rsidR="0093568B" w:rsidRDefault="0093568B" w:rsidP="0093568B">
      <w:pPr>
        <w:spacing w:after="0" w:line="360" w:lineRule="auto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The National Archives. (2015) ‘Social Services and Wellbeing (Wales) Act 2015 </w:t>
      </w:r>
      <w:hyperlink r:id="rId14" w:history="1">
        <w:r w:rsidRPr="00FE3DA4">
          <w:rPr>
            <w:rStyle w:val="Hyperlink"/>
            <w:rFonts w:ascii="Arial" w:hAnsi="Arial" w:cs="Arial"/>
            <w:sz w:val="24"/>
          </w:rPr>
          <w:t>http://www.legislation.gov.uk/anaw/2014/4/pdfs/anaw_20140004_en.pdf</w:t>
        </w:r>
      </w:hyperlink>
      <w:r>
        <w:rPr>
          <w:rFonts w:ascii="Arial" w:hAnsi="Arial" w:cs="Arial"/>
          <w:sz w:val="24"/>
        </w:rPr>
        <w:t xml:space="preserve"> [Accessed: 26</w:t>
      </w:r>
      <w:r w:rsidRPr="0025529A">
        <w:rPr>
          <w:rFonts w:ascii="Arial" w:hAnsi="Arial" w:cs="Arial"/>
          <w:sz w:val="24"/>
          <w:vertAlign w:val="superscript"/>
        </w:rPr>
        <w:t>th</w:t>
      </w:r>
      <w:r>
        <w:rPr>
          <w:rFonts w:ascii="Arial" w:hAnsi="Arial" w:cs="Arial"/>
          <w:sz w:val="24"/>
        </w:rPr>
        <w:t xml:space="preserve"> May 2018].</w:t>
      </w:r>
    </w:p>
    <w:p w14:paraId="0F4C673F" w14:textId="425681A3" w:rsidR="001C657F" w:rsidRDefault="001C657F" w:rsidP="0093568B">
      <w:pPr>
        <w:spacing w:after="0" w:line="360" w:lineRule="auto"/>
        <w:jc w:val="both"/>
        <w:rPr>
          <w:rFonts w:ascii="Arial" w:hAnsi="Arial" w:cs="Arial"/>
          <w:sz w:val="24"/>
        </w:rPr>
      </w:pPr>
      <w:proofErr w:type="spellStart"/>
      <w:r w:rsidRPr="001C657F">
        <w:rPr>
          <w:rFonts w:ascii="Arial" w:hAnsi="Arial" w:cs="Arial"/>
          <w:sz w:val="24"/>
        </w:rPr>
        <w:t>Tîm</w:t>
      </w:r>
      <w:proofErr w:type="spellEnd"/>
      <w:r w:rsidRPr="001C657F">
        <w:rPr>
          <w:rFonts w:ascii="Arial" w:hAnsi="Arial" w:cs="Arial"/>
          <w:sz w:val="24"/>
        </w:rPr>
        <w:t xml:space="preserve"> y </w:t>
      </w:r>
      <w:proofErr w:type="spellStart"/>
      <w:r w:rsidRPr="001C657F">
        <w:rPr>
          <w:rFonts w:ascii="Arial" w:hAnsi="Arial" w:cs="Arial"/>
          <w:sz w:val="24"/>
        </w:rPr>
        <w:t>Blynyddoedd</w:t>
      </w:r>
      <w:proofErr w:type="spellEnd"/>
      <w:r w:rsidRPr="001C657F">
        <w:rPr>
          <w:rFonts w:ascii="Arial" w:hAnsi="Arial" w:cs="Arial"/>
          <w:sz w:val="24"/>
        </w:rPr>
        <w:t xml:space="preserve"> </w:t>
      </w:r>
      <w:proofErr w:type="spellStart"/>
      <w:r w:rsidRPr="001C657F">
        <w:rPr>
          <w:rFonts w:ascii="Arial" w:hAnsi="Arial" w:cs="Arial"/>
          <w:sz w:val="24"/>
        </w:rPr>
        <w:t>Cynnar</w:t>
      </w:r>
      <w:proofErr w:type="spellEnd"/>
      <w:r>
        <w:rPr>
          <w:rFonts w:ascii="Arial" w:hAnsi="Arial" w:cs="Arial"/>
          <w:sz w:val="24"/>
        </w:rPr>
        <w:t xml:space="preserve">. (2015) </w:t>
      </w:r>
      <w:proofErr w:type="spellStart"/>
      <w:r w:rsidRPr="001C657F">
        <w:rPr>
          <w:rFonts w:ascii="Arial" w:hAnsi="Arial" w:cs="Arial"/>
          <w:i/>
          <w:sz w:val="24"/>
        </w:rPr>
        <w:t>Cwricwlwm</w:t>
      </w:r>
      <w:proofErr w:type="spellEnd"/>
      <w:r w:rsidRPr="001C657F">
        <w:rPr>
          <w:rFonts w:ascii="Arial" w:hAnsi="Arial" w:cs="Arial"/>
          <w:i/>
          <w:sz w:val="24"/>
        </w:rPr>
        <w:t xml:space="preserve"> </w:t>
      </w:r>
      <w:proofErr w:type="spellStart"/>
      <w:r w:rsidRPr="001C657F">
        <w:rPr>
          <w:rFonts w:ascii="Arial" w:hAnsi="Arial" w:cs="Arial"/>
          <w:i/>
          <w:sz w:val="24"/>
        </w:rPr>
        <w:t>Cymru</w:t>
      </w:r>
      <w:proofErr w:type="spellEnd"/>
      <w:r w:rsidRPr="001C657F">
        <w:rPr>
          <w:rFonts w:ascii="Arial" w:hAnsi="Arial" w:cs="Arial"/>
          <w:i/>
          <w:sz w:val="24"/>
        </w:rPr>
        <w:t xml:space="preserve">: </w:t>
      </w:r>
      <w:proofErr w:type="spellStart"/>
      <w:r w:rsidRPr="001C657F">
        <w:rPr>
          <w:rFonts w:ascii="Arial" w:hAnsi="Arial" w:cs="Arial"/>
          <w:i/>
          <w:sz w:val="24"/>
        </w:rPr>
        <w:t>Fframwaith</w:t>
      </w:r>
      <w:proofErr w:type="spellEnd"/>
      <w:r w:rsidRPr="001C657F">
        <w:rPr>
          <w:rFonts w:ascii="Arial" w:hAnsi="Arial" w:cs="Arial"/>
          <w:i/>
          <w:sz w:val="24"/>
        </w:rPr>
        <w:t xml:space="preserve"> y </w:t>
      </w:r>
      <w:proofErr w:type="spellStart"/>
      <w:r w:rsidRPr="001C657F">
        <w:rPr>
          <w:rFonts w:ascii="Arial" w:hAnsi="Arial" w:cs="Arial"/>
          <w:i/>
          <w:sz w:val="24"/>
        </w:rPr>
        <w:t>Cyfnod</w:t>
      </w:r>
      <w:proofErr w:type="spellEnd"/>
      <w:r w:rsidRPr="001C657F">
        <w:rPr>
          <w:rFonts w:ascii="Arial" w:hAnsi="Arial" w:cs="Arial"/>
          <w:i/>
          <w:sz w:val="24"/>
        </w:rPr>
        <w:t xml:space="preserve"> Sylfaen</w:t>
      </w:r>
      <w:r>
        <w:rPr>
          <w:rFonts w:ascii="Arial" w:hAnsi="Arial" w:cs="Arial"/>
          <w:i/>
          <w:sz w:val="24"/>
        </w:rPr>
        <w:t xml:space="preserve"> </w:t>
      </w:r>
      <w:r w:rsidRPr="001C657F">
        <w:rPr>
          <w:rFonts w:ascii="Arial" w:hAnsi="Arial" w:cs="Arial"/>
          <w:i/>
          <w:sz w:val="24"/>
        </w:rPr>
        <w:t>(</w:t>
      </w:r>
      <w:proofErr w:type="spellStart"/>
      <w:r w:rsidRPr="001C657F">
        <w:rPr>
          <w:rFonts w:ascii="Arial" w:hAnsi="Arial" w:cs="Arial"/>
          <w:i/>
          <w:sz w:val="24"/>
        </w:rPr>
        <w:t>Diwygiedig</w:t>
      </w:r>
      <w:proofErr w:type="spellEnd"/>
      <w:r w:rsidRPr="001C657F">
        <w:rPr>
          <w:rFonts w:ascii="Arial" w:hAnsi="Arial" w:cs="Arial"/>
          <w:i/>
          <w:sz w:val="24"/>
        </w:rPr>
        <w:t xml:space="preserve"> 2015)</w:t>
      </w:r>
      <w:r>
        <w:rPr>
          <w:rFonts w:ascii="Arial" w:hAnsi="Arial" w:cs="Arial"/>
          <w:i/>
          <w:sz w:val="24"/>
        </w:rPr>
        <w:t xml:space="preserve">. </w:t>
      </w:r>
      <w:proofErr w:type="spellStart"/>
      <w:r>
        <w:rPr>
          <w:rFonts w:ascii="Arial" w:hAnsi="Arial" w:cs="Arial"/>
          <w:sz w:val="24"/>
        </w:rPr>
        <w:t>Caerdydd</w:t>
      </w:r>
      <w:proofErr w:type="spellEnd"/>
      <w:r>
        <w:rPr>
          <w:rFonts w:ascii="Arial" w:hAnsi="Arial" w:cs="Arial"/>
          <w:sz w:val="24"/>
        </w:rPr>
        <w:t xml:space="preserve">: </w:t>
      </w:r>
      <w:proofErr w:type="spellStart"/>
      <w:r>
        <w:rPr>
          <w:rFonts w:ascii="Arial" w:hAnsi="Arial" w:cs="Arial"/>
          <w:sz w:val="24"/>
        </w:rPr>
        <w:t>Llywodraeth</w:t>
      </w:r>
      <w:proofErr w:type="spellEnd"/>
      <w:r>
        <w:rPr>
          <w:rFonts w:ascii="Arial" w:hAnsi="Arial" w:cs="Arial"/>
          <w:sz w:val="24"/>
        </w:rPr>
        <w:t xml:space="preserve"> </w:t>
      </w:r>
      <w:proofErr w:type="spellStart"/>
      <w:r>
        <w:rPr>
          <w:rFonts w:ascii="Arial" w:hAnsi="Arial" w:cs="Arial"/>
          <w:sz w:val="24"/>
        </w:rPr>
        <w:t>Cymru</w:t>
      </w:r>
      <w:proofErr w:type="spellEnd"/>
      <w:r>
        <w:rPr>
          <w:rFonts w:ascii="Arial" w:hAnsi="Arial" w:cs="Arial"/>
          <w:sz w:val="24"/>
        </w:rPr>
        <w:t>. [e-</w:t>
      </w:r>
      <w:proofErr w:type="spellStart"/>
      <w:r>
        <w:rPr>
          <w:rFonts w:ascii="Arial" w:hAnsi="Arial" w:cs="Arial"/>
          <w:sz w:val="24"/>
        </w:rPr>
        <w:t>lyfr</w:t>
      </w:r>
      <w:proofErr w:type="spellEnd"/>
      <w:r>
        <w:rPr>
          <w:rFonts w:ascii="Arial" w:hAnsi="Arial" w:cs="Arial"/>
          <w:sz w:val="24"/>
        </w:rPr>
        <w:t xml:space="preserve">]. </w:t>
      </w:r>
      <w:proofErr w:type="spellStart"/>
      <w:r>
        <w:rPr>
          <w:rFonts w:ascii="Arial" w:hAnsi="Arial" w:cs="Arial"/>
          <w:sz w:val="24"/>
        </w:rPr>
        <w:t>Ar</w:t>
      </w:r>
      <w:proofErr w:type="spellEnd"/>
      <w:r>
        <w:rPr>
          <w:rFonts w:ascii="Arial" w:hAnsi="Arial" w:cs="Arial"/>
          <w:sz w:val="24"/>
        </w:rPr>
        <w:t xml:space="preserve"> </w:t>
      </w:r>
      <w:proofErr w:type="spellStart"/>
      <w:r>
        <w:rPr>
          <w:rFonts w:ascii="Arial" w:hAnsi="Arial" w:cs="Arial"/>
          <w:sz w:val="24"/>
        </w:rPr>
        <w:t>gael</w:t>
      </w:r>
      <w:proofErr w:type="spellEnd"/>
      <w:r>
        <w:rPr>
          <w:rFonts w:ascii="Arial" w:hAnsi="Arial" w:cs="Arial"/>
          <w:sz w:val="24"/>
        </w:rPr>
        <w:t xml:space="preserve">: </w:t>
      </w:r>
      <w:hyperlink r:id="rId15" w:history="1">
        <w:r w:rsidRPr="007A4171">
          <w:rPr>
            <w:rStyle w:val="Hyperlink"/>
            <w:rFonts w:ascii="Arial" w:hAnsi="Arial" w:cs="Arial"/>
            <w:sz w:val="24"/>
          </w:rPr>
          <w:t>http://learning.gov.wales/docs/learningwales/publications/150803-fp-framework-cy.pdf</w:t>
        </w:r>
      </w:hyperlink>
      <w:r>
        <w:rPr>
          <w:rFonts w:ascii="Arial" w:hAnsi="Arial" w:cs="Arial"/>
          <w:sz w:val="24"/>
        </w:rPr>
        <w:t xml:space="preserve"> [</w:t>
      </w:r>
      <w:proofErr w:type="spellStart"/>
      <w:r>
        <w:rPr>
          <w:rFonts w:ascii="Arial" w:hAnsi="Arial" w:cs="Arial"/>
          <w:sz w:val="24"/>
        </w:rPr>
        <w:t>Mynediad</w:t>
      </w:r>
      <w:proofErr w:type="spellEnd"/>
      <w:r>
        <w:rPr>
          <w:rFonts w:ascii="Arial" w:hAnsi="Arial" w:cs="Arial"/>
          <w:sz w:val="24"/>
        </w:rPr>
        <w:t>: 4</w:t>
      </w:r>
      <w:r>
        <w:rPr>
          <w:rFonts w:ascii="Arial" w:hAnsi="Arial" w:cs="Arial"/>
          <w:sz w:val="24"/>
          <w:vertAlign w:val="superscript"/>
        </w:rPr>
        <w:t xml:space="preserve">ydd </w:t>
      </w:r>
      <w:proofErr w:type="spellStart"/>
      <w:r>
        <w:rPr>
          <w:rFonts w:ascii="Arial" w:hAnsi="Arial" w:cs="Arial"/>
          <w:sz w:val="24"/>
        </w:rPr>
        <w:t>Mehefin</w:t>
      </w:r>
      <w:proofErr w:type="spellEnd"/>
      <w:r>
        <w:rPr>
          <w:rFonts w:ascii="Arial" w:hAnsi="Arial" w:cs="Arial"/>
          <w:sz w:val="24"/>
        </w:rPr>
        <w:t xml:space="preserve"> 2018].</w:t>
      </w:r>
    </w:p>
    <w:p w14:paraId="0BB83092" w14:textId="77777777" w:rsidR="00C136DC" w:rsidRDefault="00C136DC" w:rsidP="0093568B">
      <w:pPr>
        <w:spacing w:after="0" w:line="360" w:lineRule="auto"/>
        <w:jc w:val="both"/>
        <w:rPr>
          <w:rFonts w:ascii="Arial" w:hAnsi="Arial" w:cs="Arial"/>
          <w:sz w:val="24"/>
        </w:rPr>
      </w:pPr>
    </w:p>
    <w:p w14:paraId="3DB3FCE0" w14:textId="3C8A7B2E" w:rsidR="00F74568" w:rsidRDefault="00F74568" w:rsidP="0093568B">
      <w:pPr>
        <w:spacing w:after="0" w:line="360" w:lineRule="auto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The </w:t>
      </w:r>
      <w:proofErr w:type="gramStart"/>
      <w:r>
        <w:rPr>
          <w:rFonts w:ascii="Arial" w:hAnsi="Arial" w:cs="Arial"/>
          <w:sz w:val="24"/>
        </w:rPr>
        <w:t>Guardian.</w:t>
      </w:r>
      <w:r w:rsidR="00C136DC">
        <w:rPr>
          <w:rFonts w:ascii="Arial" w:hAnsi="Arial" w:cs="Arial"/>
          <w:sz w:val="24"/>
        </w:rPr>
        <w:t>(</w:t>
      </w:r>
      <w:proofErr w:type="gramEnd"/>
      <w:r w:rsidR="00C136DC">
        <w:rPr>
          <w:rFonts w:ascii="Arial" w:hAnsi="Arial" w:cs="Arial"/>
          <w:sz w:val="24"/>
        </w:rPr>
        <w:t>2018)</w:t>
      </w:r>
      <w:r>
        <w:rPr>
          <w:rFonts w:ascii="Arial" w:hAnsi="Arial" w:cs="Arial"/>
          <w:sz w:val="24"/>
        </w:rPr>
        <w:t xml:space="preserve"> </w:t>
      </w:r>
      <w:r w:rsidR="00C136DC">
        <w:rPr>
          <w:rFonts w:ascii="Arial" w:hAnsi="Arial" w:cs="Arial"/>
          <w:i/>
          <w:sz w:val="24"/>
        </w:rPr>
        <w:t xml:space="preserve">Class Dojo: do we really need an app that could make classrooms overly competitive? </w:t>
      </w:r>
      <w:r w:rsidR="00C136DC">
        <w:rPr>
          <w:rFonts w:ascii="Arial" w:hAnsi="Arial" w:cs="Arial"/>
          <w:sz w:val="24"/>
        </w:rPr>
        <w:t xml:space="preserve"> </w:t>
      </w:r>
    </w:p>
    <w:p w14:paraId="27A458DF" w14:textId="15064613" w:rsidR="00C136DC" w:rsidRPr="00C136DC" w:rsidRDefault="00C136DC" w:rsidP="0093568B">
      <w:pPr>
        <w:spacing w:after="0" w:line="360" w:lineRule="auto"/>
        <w:jc w:val="both"/>
        <w:rPr>
          <w:rFonts w:ascii="Arial" w:hAnsi="Arial" w:cs="Arial"/>
          <w:sz w:val="24"/>
        </w:rPr>
      </w:pPr>
      <w:hyperlink r:id="rId16" w:history="1">
        <w:r w:rsidRPr="00F06C6B">
          <w:rPr>
            <w:rStyle w:val="Hyperlink"/>
            <w:rFonts w:ascii="Arial" w:hAnsi="Arial" w:cs="Arial"/>
            <w:sz w:val="24"/>
          </w:rPr>
          <w:t>https://www.theguardian.com/education/shortcuts/2018/apr/30/classdojo-do-we-really-need-an-app-that-could-make-classrooms-overly-competitive</w:t>
        </w:r>
      </w:hyperlink>
      <w:r>
        <w:rPr>
          <w:rFonts w:ascii="Arial" w:hAnsi="Arial" w:cs="Arial"/>
          <w:sz w:val="24"/>
        </w:rPr>
        <w:t xml:space="preserve">  [Accessed: 26th May 2018].</w:t>
      </w:r>
    </w:p>
    <w:p w14:paraId="012186E6" w14:textId="77777777" w:rsidR="001C657F" w:rsidRPr="001314AF" w:rsidRDefault="001C657F" w:rsidP="001C657F">
      <w:pPr>
        <w:spacing w:after="0" w:line="360" w:lineRule="auto"/>
        <w:jc w:val="both"/>
        <w:rPr>
          <w:rFonts w:ascii="Arial" w:hAnsi="Arial" w:cs="Arial"/>
          <w:sz w:val="24"/>
        </w:rPr>
      </w:pPr>
      <w:proofErr w:type="spellStart"/>
      <w:r>
        <w:rPr>
          <w:rFonts w:ascii="Arial" w:hAnsi="Arial" w:cs="Arial"/>
          <w:sz w:val="24"/>
        </w:rPr>
        <w:t>Unicef</w:t>
      </w:r>
      <w:proofErr w:type="spellEnd"/>
      <w:r>
        <w:rPr>
          <w:rFonts w:ascii="Arial" w:hAnsi="Arial" w:cs="Arial"/>
          <w:sz w:val="24"/>
        </w:rPr>
        <w:t xml:space="preserve">. (no date) ‘A Summary of the United Nations Convention on the Rights of the Child’ </w:t>
      </w:r>
      <w:hyperlink r:id="rId17" w:history="1">
        <w:r w:rsidRPr="00FE3DA4">
          <w:rPr>
            <w:rStyle w:val="Hyperlink"/>
            <w:rFonts w:ascii="Arial" w:hAnsi="Arial" w:cs="Arial"/>
            <w:sz w:val="24"/>
          </w:rPr>
          <w:t>https://downloads.unicef.org.uk/wp-content/uploads/2010/05/UNCRC_summary-1.pdf?_ga=2.239773443.1209925256.1527369407-111017812.1484399182</w:t>
        </w:r>
      </w:hyperlink>
      <w:r>
        <w:rPr>
          <w:rFonts w:ascii="Arial" w:hAnsi="Arial" w:cs="Arial"/>
          <w:sz w:val="24"/>
        </w:rPr>
        <w:t xml:space="preserve"> [Accessed: 26</w:t>
      </w:r>
      <w:r w:rsidRPr="0025529A">
        <w:rPr>
          <w:rFonts w:ascii="Arial" w:hAnsi="Arial" w:cs="Arial"/>
          <w:sz w:val="24"/>
          <w:vertAlign w:val="superscript"/>
        </w:rPr>
        <w:t>th</w:t>
      </w:r>
      <w:r>
        <w:rPr>
          <w:rFonts w:ascii="Arial" w:hAnsi="Arial" w:cs="Arial"/>
          <w:sz w:val="24"/>
        </w:rPr>
        <w:t xml:space="preserve"> May 2018].</w:t>
      </w:r>
    </w:p>
    <w:p w14:paraId="7E40E311" w14:textId="77777777" w:rsidR="001C657F" w:rsidRDefault="001C657F" w:rsidP="001C657F">
      <w:pPr>
        <w:spacing w:after="0" w:line="360" w:lineRule="auto"/>
        <w:jc w:val="both"/>
        <w:rPr>
          <w:rFonts w:ascii="Arial" w:hAnsi="Arial" w:cs="Arial"/>
          <w:sz w:val="24"/>
        </w:rPr>
      </w:pPr>
      <w:proofErr w:type="spellStart"/>
      <w:r>
        <w:rPr>
          <w:rFonts w:ascii="Arial" w:hAnsi="Arial" w:cs="Arial"/>
          <w:sz w:val="24"/>
        </w:rPr>
        <w:t>Yr</w:t>
      </w:r>
      <w:proofErr w:type="spellEnd"/>
      <w:r>
        <w:rPr>
          <w:rFonts w:ascii="Arial" w:hAnsi="Arial" w:cs="Arial"/>
          <w:sz w:val="24"/>
        </w:rPr>
        <w:t xml:space="preserve"> Is-</w:t>
      </w:r>
      <w:proofErr w:type="spellStart"/>
      <w:r>
        <w:rPr>
          <w:rFonts w:ascii="Arial" w:hAnsi="Arial" w:cs="Arial"/>
          <w:sz w:val="24"/>
        </w:rPr>
        <w:t>adran</w:t>
      </w:r>
      <w:proofErr w:type="spellEnd"/>
      <w:r>
        <w:rPr>
          <w:rFonts w:ascii="Arial" w:hAnsi="Arial" w:cs="Arial"/>
          <w:sz w:val="24"/>
        </w:rPr>
        <w:t xml:space="preserve"> </w:t>
      </w:r>
      <w:proofErr w:type="spellStart"/>
      <w:r>
        <w:rPr>
          <w:rFonts w:ascii="Arial" w:hAnsi="Arial" w:cs="Arial"/>
          <w:sz w:val="24"/>
        </w:rPr>
        <w:t>Datblygu</w:t>
      </w:r>
      <w:proofErr w:type="spellEnd"/>
      <w:r>
        <w:rPr>
          <w:rFonts w:ascii="Arial" w:hAnsi="Arial" w:cs="Arial"/>
          <w:sz w:val="24"/>
        </w:rPr>
        <w:t xml:space="preserve"> </w:t>
      </w:r>
      <w:proofErr w:type="spellStart"/>
      <w:r>
        <w:rPr>
          <w:rFonts w:ascii="Arial" w:hAnsi="Arial" w:cs="Arial"/>
          <w:sz w:val="24"/>
        </w:rPr>
        <w:t>Gofal</w:t>
      </w:r>
      <w:proofErr w:type="spellEnd"/>
      <w:r>
        <w:rPr>
          <w:rFonts w:ascii="Arial" w:hAnsi="Arial" w:cs="Arial"/>
          <w:sz w:val="24"/>
        </w:rPr>
        <w:t xml:space="preserve"> Plant. (2016) </w:t>
      </w:r>
      <w:proofErr w:type="spellStart"/>
      <w:r>
        <w:rPr>
          <w:rFonts w:ascii="Arial" w:hAnsi="Arial" w:cs="Arial"/>
          <w:i/>
          <w:sz w:val="24"/>
        </w:rPr>
        <w:t>Safonau</w:t>
      </w:r>
      <w:proofErr w:type="spellEnd"/>
      <w:r>
        <w:rPr>
          <w:rFonts w:ascii="Arial" w:hAnsi="Arial" w:cs="Arial"/>
          <w:i/>
          <w:sz w:val="24"/>
        </w:rPr>
        <w:t xml:space="preserve"> </w:t>
      </w:r>
      <w:proofErr w:type="spellStart"/>
      <w:r>
        <w:rPr>
          <w:rFonts w:ascii="Arial" w:hAnsi="Arial" w:cs="Arial"/>
          <w:i/>
          <w:sz w:val="24"/>
        </w:rPr>
        <w:t>Gofynnol</w:t>
      </w:r>
      <w:proofErr w:type="spellEnd"/>
      <w:r>
        <w:rPr>
          <w:rFonts w:ascii="Arial" w:hAnsi="Arial" w:cs="Arial"/>
          <w:i/>
          <w:sz w:val="24"/>
        </w:rPr>
        <w:t xml:space="preserve"> </w:t>
      </w:r>
      <w:proofErr w:type="spellStart"/>
      <w:r>
        <w:rPr>
          <w:rFonts w:ascii="Arial" w:hAnsi="Arial" w:cs="Arial"/>
          <w:i/>
          <w:sz w:val="24"/>
        </w:rPr>
        <w:t>Cenedlaethol</w:t>
      </w:r>
      <w:proofErr w:type="spellEnd"/>
      <w:r>
        <w:rPr>
          <w:rFonts w:ascii="Arial" w:hAnsi="Arial" w:cs="Arial"/>
          <w:i/>
          <w:sz w:val="24"/>
        </w:rPr>
        <w:t xml:space="preserve"> </w:t>
      </w:r>
      <w:proofErr w:type="spellStart"/>
      <w:r>
        <w:rPr>
          <w:rFonts w:ascii="Arial" w:hAnsi="Arial" w:cs="Arial"/>
          <w:i/>
          <w:sz w:val="24"/>
        </w:rPr>
        <w:t>ar</w:t>
      </w:r>
      <w:proofErr w:type="spellEnd"/>
      <w:r>
        <w:rPr>
          <w:rFonts w:ascii="Arial" w:hAnsi="Arial" w:cs="Arial"/>
          <w:i/>
          <w:sz w:val="24"/>
        </w:rPr>
        <w:t xml:space="preserve"> </w:t>
      </w:r>
      <w:proofErr w:type="spellStart"/>
      <w:r>
        <w:rPr>
          <w:rFonts w:ascii="Arial" w:hAnsi="Arial" w:cs="Arial"/>
          <w:i/>
          <w:sz w:val="24"/>
        </w:rPr>
        <w:t>gyfer</w:t>
      </w:r>
      <w:proofErr w:type="spellEnd"/>
      <w:r>
        <w:rPr>
          <w:rFonts w:ascii="Arial" w:hAnsi="Arial" w:cs="Arial"/>
          <w:i/>
          <w:sz w:val="24"/>
        </w:rPr>
        <w:t xml:space="preserve"> </w:t>
      </w:r>
      <w:proofErr w:type="spellStart"/>
      <w:r>
        <w:rPr>
          <w:rFonts w:ascii="Arial" w:hAnsi="Arial" w:cs="Arial"/>
          <w:i/>
          <w:sz w:val="24"/>
        </w:rPr>
        <w:t>Gofal</w:t>
      </w:r>
      <w:proofErr w:type="spellEnd"/>
      <w:r>
        <w:rPr>
          <w:rFonts w:ascii="Arial" w:hAnsi="Arial" w:cs="Arial"/>
          <w:i/>
          <w:sz w:val="24"/>
        </w:rPr>
        <w:t xml:space="preserve"> Plant a </w:t>
      </w:r>
      <w:proofErr w:type="spellStart"/>
      <w:r>
        <w:rPr>
          <w:rFonts w:ascii="Arial" w:hAnsi="Arial" w:cs="Arial"/>
          <w:i/>
          <w:sz w:val="24"/>
        </w:rPr>
        <w:t>Reoleiddir</w:t>
      </w:r>
      <w:proofErr w:type="spellEnd"/>
      <w:r>
        <w:rPr>
          <w:rFonts w:ascii="Arial" w:hAnsi="Arial" w:cs="Arial"/>
          <w:i/>
          <w:sz w:val="24"/>
        </w:rPr>
        <w:t xml:space="preserve"> </w:t>
      </w:r>
      <w:proofErr w:type="spellStart"/>
      <w:r>
        <w:rPr>
          <w:rFonts w:ascii="Arial" w:hAnsi="Arial" w:cs="Arial"/>
          <w:i/>
          <w:sz w:val="24"/>
        </w:rPr>
        <w:t>i</w:t>
      </w:r>
      <w:proofErr w:type="spellEnd"/>
      <w:r>
        <w:rPr>
          <w:rFonts w:ascii="Arial" w:hAnsi="Arial" w:cs="Arial"/>
          <w:i/>
          <w:sz w:val="24"/>
        </w:rPr>
        <w:t xml:space="preserve"> </w:t>
      </w:r>
      <w:proofErr w:type="spellStart"/>
      <w:r>
        <w:rPr>
          <w:rFonts w:ascii="Arial" w:hAnsi="Arial" w:cs="Arial"/>
          <w:i/>
          <w:sz w:val="24"/>
        </w:rPr>
        <w:t>blant</w:t>
      </w:r>
      <w:proofErr w:type="spellEnd"/>
      <w:r>
        <w:rPr>
          <w:rFonts w:ascii="Arial" w:hAnsi="Arial" w:cs="Arial"/>
          <w:i/>
          <w:sz w:val="24"/>
        </w:rPr>
        <w:t xml:space="preserve"> </w:t>
      </w:r>
      <w:proofErr w:type="spellStart"/>
      <w:r>
        <w:rPr>
          <w:rFonts w:ascii="Arial" w:hAnsi="Arial" w:cs="Arial"/>
          <w:i/>
          <w:sz w:val="24"/>
        </w:rPr>
        <w:t>hyd</w:t>
      </w:r>
      <w:proofErr w:type="spellEnd"/>
      <w:r>
        <w:rPr>
          <w:rFonts w:ascii="Arial" w:hAnsi="Arial" w:cs="Arial"/>
          <w:i/>
          <w:sz w:val="24"/>
        </w:rPr>
        <w:t xml:space="preserve"> at 12 </w:t>
      </w:r>
      <w:proofErr w:type="spellStart"/>
      <w:r>
        <w:rPr>
          <w:rFonts w:ascii="Arial" w:hAnsi="Arial" w:cs="Arial"/>
          <w:i/>
          <w:sz w:val="24"/>
        </w:rPr>
        <w:t>oed</w:t>
      </w:r>
      <w:proofErr w:type="spellEnd"/>
      <w:r>
        <w:rPr>
          <w:rFonts w:ascii="Arial" w:hAnsi="Arial" w:cs="Arial"/>
          <w:i/>
          <w:sz w:val="24"/>
        </w:rPr>
        <w:t>.</w:t>
      </w:r>
      <w:r>
        <w:rPr>
          <w:rFonts w:ascii="Arial" w:hAnsi="Arial" w:cs="Arial"/>
          <w:sz w:val="24"/>
        </w:rPr>
        <w:t xml:space="preserve"> </w:t>
      </w:r>
      <w:proofErr w:type="spellStart"/>
      <w:r>
        <w:rPr>
          <w:rFonts w:ascii="Arial" w:hAnsi="Arial" w:cs="Arial"/>
          <w:sz w:val="24"/>
        </w:rPr>
        <w:t>Caerdydd</w:t>
      </w:r>
      <w:proofErr w:type="spellEnd"/>
      <w:r>
        <w:rPr>
          <w:rFonts w:ascii="Arial" w:hAnsi="Arial" w:cs="Arial"/>
          <w:sz w:val="24"/>
        </w:rPr>
        <w:t xml:space="preserve">: </w:t>
      </w:r>
      <w:proofErr w:type="spellStart"/>
      <w:r>
        <w:rPr>
          <w:rFonts w:ascii="Arial" w:hAnsi="Arial" w:cs="Arial"/>
          <w:sz w:val="24"/>
        </w:rPr>
        <w:t>Llywodraeth</w:t>
      </w:r>
      <w:proofErr w:type="spellEnd"/>
      <w:r>
        <w:rPr>
          <w:rFonts w:ascii="Arial" w:hAnsi="Arial" w:cs="Arial"/>
          <w:sz w:val="24"/>
        </w:rPr>
        <w:t xml:space="preserve"> </w:t>
      </w:r>
      <w:proofErr w:type="spellStart"/>
      <w:r>
        <w:rPr>
          <w:rFonts w:ascii="Arial" w:hAnsi="Arial" w:cs="Arial"/>
          <w:sz w:val="24"/>
        </w:rPr>
        <w:t>Cymru</w:t>
      </w:r>
      <w:proofErr w:type="spellEnd"/>
      <w:r>
        <w:rPr>
          <w:rFonts w:ascii="Arial" w:hAnsi="Arial" w:cs="Arial"/>
          <w:sz w:val="24"/>
        </w:rPr>
        <w:t>. [e-</w:t>
      </w:r>
      <w:proofErr w:type="spellStart"/>
      <w:r>
        <w:rPr>
          <w:rFonts w:ascii="Arial" w:hAnsi="Arial" w:cs="Arial"/>
          <w:sz w:val="24"/>
        </w:rPr>
        <w:t>llyfr</w:t>
      </w:r>
      <w:proofErr w:type="spellEnd"/>
      <w:r>
        <w:rPr>
          <w:rFonts w:ascii="Arial" w:hAnsi="Arial" w:cs="Arial"/>
          <w:sz w:val="24"/>
        </w:rPr>
        <w:t xml:space="preserve">]. Available at: </w:t>
      </w:r>
      <w:hyperlink r:id="rId18" w:history="1">
        <w:r w:rsidRPr="00FE3DA4">
          <w:rPr>
            <w:rStyle w:val="Hyperlink"/>
            <w:rFonts w:ascii="Arial" w:hAnsi="Arial" w:cs="Arial"/>
            <w:sz w:val="24"/>
          </w:rPr>
          <w:t>https://moodle.uwtsd.ac.uk/pluginfile.php/161397/mod_resource/content/1/NMS.pdf</w:t>
        </w:r>
      </w:hyperlink>
      <w:r>
        <w:rPr>
          <w:rFonts w:ascii="Arial" w:hAnsi="Arial" w:cs="Arial"/>
          <w:sz w:val="24"/>
        </w:rPr>
        <w:t xml:space="preserve"> [</w:t>
      </w:r>
      <w:proofErr w:type="spellStart"/>
      <w:r>
        <w:rPr>
          <w:rFonts w:ascii="Arial" w:hAnsi="Arial" w:cs="Arial"/>
          <w:sz w:val="24"/>
        </w:rPr>
        <w:t>Mynediad</w:t>
      </w:r>
      <w:proofErr w:type="spellEnd"/>
      <w:r>
        <w:rPr>
          <w:rFonts w:ascii="Arial" w:hAnsi="Arial" w:cs="Arial"/>
          <w:sz w:val="24"/>
        </w:rPr>
        <w:t>: 26</w:t>
      </w:r>
      <w:r w:rsidRPr="00CE7406">
        <w:rPr>
          <w:rFonts w:ascii="Arial" w:hAnsi="Arial" w:cs="Arial"/>
          <w:sz w:val="24"/>
          <w:vertAlign w:val="superscript"/>
        </w:rPr>
        <w:t>th</w:t>
      </w:r>
      <w:r>
        <w:rPr>
          <w:rFonts w:ascii="Arial" w:hAnsi="Arial" w:cs="Arial"/>
          <w:sz w:val="24"/>
        </w:rPr>
        <w:t xml:space="preserve"> May 2018].</w:t>
      </w:r>
    </w:p>
    <w:p w14:paraId="1A540841" w14:textId="77777777" w:rsidR="001C657F" w:rsidRDefault="001C657F" w:rsidP="0093568B">
      <w:pPr>
        <w:spacing w:after="0" w:line="360" w:lineRule="auto"/>
        <w:jc w:val="both"/>
        <w:rPr>
          <w:rFonts w:ascii="Arial" w:hAnsi="Arial" w:cs="Arial"/>
          <w:sz w:val="24"/>
        </w:rPr>
      </w:pPr>
    </w:p>
    <w:p w14:paraId="24CD550B" w14:textId="77777777" w:rsidR="00C94F5B" w:rsidRPr="0093568B" w:rsidRDefault="00C94F5B">
      <w:pPr>
        <w:rPr>
          <w:rFonts w:ascii="Arial" w:hAnsi="Arial" w:cs="Arial"/>
          <w:sz w:val="24"/>
        </w:rPr>
      </w:pPr>
    </w:p>
    <w:sectPr w:rsidR="00C94F5B" w:rsidRPr="0093568B" w:rsidSect="00187BB6">
      <w:headerReference w:type="default" r:id="rId19"/>
      <w:footerReference w:type="default" r:id="rId20"/>
      <w:pgSz w:w="11906" w:h="16838"/>
      <w:pgMar w:top="1440" w:right="1440" w:bottom="1440" w:left="1440" w:header="737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7E02E60" w14:textId="77777777" w:rsidR="00BD791B" w:rsidRDefault="00BD791B" w:rsidP="00C8720C">
      <w:pPr>
        <w:spacing w:after="0" w:line="240" w:lineRule="auto"/>
      </w:pPr>
      <w:r>
        <w:separator/>
      </w:r>
    </w:p>
  </w:endnote>
  <w:endnote w:type="continuationSeparator" w:id="0">
    <w:p w14:paraId="7A665EED" w14:textId="77777777" w:rsidR="00BD791B" w:rsidRDefault="00BD791B" w:rsidP="00C872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85912240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1E1E444" w14:textId="77777777" w:rsidR="00C8720C" w:rsidRDefault="00C8720C">
        <w:pPr>
          <w:pStyle w:val="Footer"/>
          <w:jc w:val="right"/>
        </w:pPr>
        <w:r w:rsidRPr="00C8720C">
          <w:rPr>
            <w:rFonts w:ascii="Arial" w:hAnsi="Arial" w:cs="Arial"/>
            <w:sz w:val="24"/>
          </w:rPr>
          <w:fldChar w:fldCharType="begin"/>
        </w:r>
        <w:r w:rsidRPr="00C8720C">
          <w:rPr>
            <w:rFonts w:ascii="Arial" w:hAnsi="Arial" w:cs="Arial"/>
            <w:sz w:val="24"/>
          </w:rPr>
          <w:instrText xml:space="preserve"> PAGE   \* MERGEFORMAT </w:instrText>
        </w:r>
        <w:r w:rsidRPr="00C8720C">
          <w:rPr>
            <w:rFonts w:ascii="Arial" w:hAnsi="Arial" w:cs="Arial"/>
            <w:sz w:val="24"/>
          </w:rPr>
          <w:fldChar w:fldCharType="separate"/>
        </w:r>
        <w:r w:rsidR="00187BB6">
          <w:rPr>
            <w:rFonts w:ascii="Arial" w:hAnsi="Arial" w:cs="Arial"/>
            <w:noProof/>
            <w:sz w:val="24"/>
          </w:rPr>
          <w:t>1</w:t>
        </w:r>
        <w:r w:rsidRPr="00C8720C">
          <w:rPr>
            <w:rFonts w:ascii="Arial" w:hAnsi="Arial" w:cs="Arial"/>
            <w:noProof/>
            <w:sz w:val="24"/>
          </w:rPr>
          <w:fldChar w:fldCharType="end"/>
        </w:r>
      </w:p>
    </w:sdtContent>
  </w:sdt>
  <w:p w14:paraId="71FEC810" w14:textId="77777777" w:rsidR="00C8720C" w:rsidRDefault="00C8720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5AE4628" w14:textId="77777777" w:rsidR="00BD791B" w:rsidRDefault="00BD791B" w:rsidP="00C8720C">
      <w:pPr>
        <w:spacing w:after="0" w:line="240" w:lineRule="auto"/>
      </w:pPr>
      <w:r>
        <w:separator/>
      </w:r>
    </w:p>
  </w:footnote>
  <w:footnote w:type="continuationSeparator" w:id="0">
    <w:p w14:paraId="7B8E423E" w14:textId="77777777" w:rsidR="00BD791B" w:rsidRDefault="00BD791B" w:rsidP="00C8720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AA35E4C" w14:textId="77777777" w:rsidR="00C8720C" w:rsidRPr="00C8720C" w:rsidRDefault="00C8720C" w:rsidP="00C8720C">
    <w:pPr>
      <w:pStyle w:val="Header"/>
      <w:rPr>
        <w:rFonts w:ascii="Arial" w:hAnsi="Arial" w:cs="Arial"/>
        <w:sz w:val="24"/>
      </w:rPr>
    </w:pPr>
    <w:r w:rsidRPr="00C8720C">
      <w:rPr>
        <w:rFonts w:ascii="Arial" w:hAnsi="Arial" w:cs="Arial"/>
        <w:sz w:val="24"/>
      </w:rPr>
      <w:t>EAEE6003/C</w:t>
    </w:r>
    <w:r w:rsidRPr="00C8720C">
      <w:rPr>
        <w:rFonts w:ascii="Arial" w:hAnsi="Arial" w:cs="Arial"/>
        <w:sz w:val="24"/>
      </w:rPr>
      <w:tab/>
    </w:r>
    <w:r w:rsidRPr="00C8720C">
      <w:rPr>
        <w:rFonts w:ascii="Arial" w:hAnsi="Arial" w:cs="Arial"/>
        <w:sz w:val="24"/>
      </w:rPr>
      <w:tab/>
      <w:t>1601001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568B"/>
    <w:rsid w:val="00137C2A"/>
    <w:rsid w:val="00187BB6"/>
    <w:rsid w:val="001C657F"/>
    <w:rsid w:val="00370D66"/>
    <w:rsid w:val="003A1D0F"/>
    <w:rsid w:val="003C74D3"/>
    <w:rsid w:val="008E78B2"/>
    <w:rsid w:val="0093568B"/>
    <w:rsid w:val="00BB7AA1"/>
    <w:rsid w:val="00BD791B"/>
    <w:rsid w:val="00C136DC"/>
    <w:rsid w:val="00C8720C"/>
    <w:rsid w:val="00C94F5B"/>
    <w:rsid w:val="00F32715"/>
    <w:rsid w:val="00F745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3E25C42"/>
  <w15:docId w15:val="{B6071702-0100-421F-BBAD-E08A01C629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93568B"/>
    <w:pPr>
      <w:spacing w:after="160" w:line="259" w:lineRule="auto"/>
    </w:pPr>
  </w:style>
  <w:style w:type="paragraph" w:styleId="Heading1">
    <w:name w:val="heading 1"/>
    <w:basedOn w:val="Normal"/>
    <w:link w:val="Heading1Char"/>
    <w:uiPriority w:val="9"/>
    <w:qFormat/>
    <w:rsid w:val="00BB7AA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93568B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93568B"/>
    <w:rPr>
      <w:color w:val="800080" w:themeColor="followed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C8720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8720C"/>
  </w:style>
  <w:style w:type="paragraph" w:styleId="Footer">
    <w:name w:val="footer"/>
    <w:basedOn w:val="Normal"/>
    <w:link w:val="FooterChar"/>
    <w:uiPriority w:val="99"/>
    <w:unhideWhenUsed/>
    <w:rsid w:val="00C8720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8720C"/>
  </w:style>
  <w:style w:type="character" w:customStyle="1" w:styleId="Heading1Char">
    <w:name w:val="Heading 1 Char"/>
    <w:basedOn w:val="DefaultParagraphFont"/>
    <w:link w:val="Heading1"/>
    <w:uiPriority w:val="9"/>
    <w:rsid w:val="00BB7AA1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paragraph" w:customStyle="1" w:styleId="product-teaser">
    <w:name w:val="product-teaser"/>
    <w:basedOn w:val="Normal"/>
    <w:rsid w:val="00BB7AA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UnresolvedMention">
    <w:name w:val="Unresolved Mention"/>
    <w:basedOn w:val="DefaultParagraphFont"/>
    <w:uiPriority w:val="99"/>
    <w:semiHidden/>
    <w:unhideWhenUsed/>
    <w:rsid w:val="00BB7AA1"/>
    <w:rPr>
      <w:color w:val="808080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8084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94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areinspectorate.wales/sites/default/files/2018-02/1606%5d.08childcareinspectionguideen.pdf" TargetMode="External"/><Relationship Id="rId13" Type="http://schemas.openxmlformats.org/officeDocument/2006/relationships/hyperlink" Target="http://www.legislation.gov.uk/anaw/2016/2/pdfs/anaw_20160002_mi.pdf" TargetMode="External"/><Relationship Id="rId18" Type="http://schemas.openxmlformats.org/officeDocument/2006/relationships/hyperlink" Target="https://moodle.uwtsd.ac.uk/pluginfile.php/161397/mod_resource/content/1/NMS.pdf" TargetMode="External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hyperlink" Target="https://careinspectorate.wales/sites/default/files/2018-01/151202estynframeworken.pdf" TargetMode="External"/><Relationship Id="rId12" Type="http://schemas.openxmlformats.org/officeDocument/2006/relationships/hyperlink" Target="https://ico.org.uk/for-organisations/guide-to-the-general-data-protection-regulation-gdpr/" TargetMode="External"/><Relationship Id="rId17" Type="http://schemas.openxmlformats.org/officeDocument/2006/relationships/hyperlink" Target="https://downloads.unicef.org.uk/wp-content/uploads/2010/05/UNCRC_summary-1.pdf?_ga=2.239773443.1209925256.1527369407-111017812.1484399182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www.theguardian.com/education/shortcuts/2018/apr/30/classdojo-do-we-really-need-an-app-that-could-make-classrooms-overly-competitive" TargetMode="External"/><Relationship Id="rId20" Type="http://schemas.openxmlformats.org/officeDocument/2006/relationships/footer" Target="footer1.xml"/><Relationship Id="rId1" Type="http://schemas.openxmlformats.org/officeDocument/2006/relationships/styles" Target="styles.xml"/><Relationship Id="rId6" Type="http://schemas.openxmlformats.org/officeDocument/2006/relationships/hyperlink" Target="https://moodle.uwtsd.ac.uk/pluginfile.php/160586/mod_resource/content/1/SASS%20template.pdf" TargetMode="External"/><Relationship Id="rId11" Type="http://schemas.openxmlformats.org/officeDocument/2006/relationships/hyperlink" Target="https://www.commonsense.org/education/website/classdojo" TargetMode="External"/><Relationship Id="rId5" Type="http://schemas.openxmlformats.org/officeDocument/2006/relationships/endnotes" Target="endnotes.xml"/><Relationship Id="rId15" Type="http://schemas.openxmlformats.org/officeDocument/2006/relationships/hyperlink" Target="http://learning.gov.wales/docs/learningwales/publications/150803-fp-framework-cy.pdf" TargetMode="External"/><Relationship Id="rId10" Type="http://schemas.openxmlformats.org/officeDocument/2006/relationships/hyperlink" Target="http://www.legislation.gov.uk/wsi/2010/2574/pdfs/wsi_20102574_mi.pdf" TargetMode="External"/><Relationship Id="rId19" Type="http://schemas.openxmlformats.org/officeDocument/2006/relationships/header" Target="header1.xml"/><Relationship Id="rId4" Type="http://schemas.openxmlformats.org/officeDocument/2006/relationships/footnotes" Target="footnotes.xml"/><Relationship Id="rId9" Type="http://schemas.openxmlformats.org/officeDocument/2006/relationships/hyperlink" Target="http://learning.gov.wales/docs/learningwales/publications/160831-dcf-guidance-cy.pdf" TargetMode="External"/><Relationship Id="rId14" Type="http://schemas.openxmlformats.org/officeDocument/2006/relationships/hyperlink" Target="http://www.legislation.gov.uk/anaw/2014/4/pdfs/anaw_20140004_en.pdf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643</Words>
  <Characters>3670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Ceredigion County Council</Company>
  <LinksUpToDate>false</LinksUpToDate>
  <CharactersWithSpaces>4305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Emma Poole</dc:creator>
  <cp:lastModifiedBy>Jac Williams (1602222)</cp:lastModifiedBy>
  <cp:revision>2</cp:revision>
  <dcterms:created xsi:type="dcterms:W3CDTF">2018-06-06T21:52:00Z</dcterms:created>
  <dcterms:modified xsi:type="dcterms:W3CDTF">2018-06-06T21:52:00Z</dcterms:modified>
</cp:coreProperties>
</file>