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1090E" w14:textId="214A825E" w:rsidR="00C22C55" w:rsidRPr="007204B0" w:rsidRDefault="002F6EBC" w:rsidP="002F6EBC">
      <w:pPr>
        <w:tabs>
          <w:tab w:val="left" w:pos="7464"/>
        </w:tabs>
        <w:rPr>
          <w:rFonts w:ascii="Times New Roman" w:hAnsi="Times New Roman" w:cs="Times New Roman"/>
          <w:sz w:val="24"/>
          <w:szCs w:val="24"/>
        </w:rPr>
      </w:pPr>
      <w:r>
        <w:rPr>
          <w:rFonts w:ascii="Times New Roman" w:hAnsi="Times New Roman" w:cs="Times New Roman"/>
          <w:sz w:val="24"/>
          <w:szCs w:val="24"/>
        </w:rPr>
        <w:tab/>
      </w:r>
    </w:p>
    <w:sdt>
      <w:sdtPr>
        <w:rPr>
          <w:rFonts w:ascii="Times New Roman" w:hAnsi="Times New Roman" w:cs="Times New Roman"/>
          <w:sz w:val="24"/>
          <w:szCs w:val="24"/>
        </w:rPr>
        <w:id w:val="134608595"/>
        <w:docPartObj>
          <w:docPartGallery w:val="Cover Pages"/>
          <w:docPartUnique/>
        </w:docPartObj>
      </w:sdtPr>
      <w:sdtContent>
        <w:p w14:paraId="35B433B8" w14:textId="7E6A93B8" w:rsidR="00776D6B" w:rsidRPr="007204B0" w:rsidRDefault="00C22C55">
          <w:pPr>
            <w:rPr>
              <w:rFonts w:ascii="Times New Roman" w:hAnsi="Times New Roman" w:cs="Times New Roman"/>
              <w:sz w:val="24"/>
              <w:szCs w:val="24"/>
            </w:rPr>
          </w:pPr>
          <w:r w:rsidRPr="007204B0">
            <w:rPr>
              <w:rFonts w:ascii="Times New Roman" w:hAnsi="Times New Roman" w:cs="Times New Roman"/>
              <w:noProof/>
              <w:sz w:val="24"/>
              <w:szCs w:val="24"/>
            </w:rPr>
            <mc:AlternateContent>
              <mc:Choice Requires="wpg">
                <w:drawing>
                  <wp:anchor distT="0" distB="0" distL="114300" distR="114300" simplePos="0" relativeHeight="251642368" behindDoc="1" locked="0" layoutInCell="1" allowOverlap="1" wp14:anchorId="15041D53" wp14:editId="548BC304">
                    <wp:simplePos x="0" y="0"/>
                    <wp:positionH relativeFrom="column">
                      <wp:posOffset>-678873</wp:posOffset>
                    </wp:positionH>
                    <wp:positionV relativeFrom="paragraph">
                      <wp:posOffset>-180109</wp:posOffset>
                    </wp:positionV>
                    <wp:extent cx="6858019" cy="9144000"/>
                    <wp:effectExtent l="0" t="0" r="19050" b="19050"/>
                    <wp:wrapNone/>
                    <wp:docPr id="49" name="Group 49"/>
                    <wp:cNvGraphicFramePr/>
                    <a:graphic xmlns:a="http://schemas.openxmlformats.org/drawingml/2006/main">
                      <a:graphicData uri="http://schemas.microsoft.com/office/word/2010/wordprocessingGroup">
                        <wpg:wgp>
                          <wpg:cNvGrpSpPr/>
                          <wpg:grpSpPr>
                            <a:xfrm>
                              <a:off x="0" y="0"/>
                              <a:ext cx="6858019" cy="9144000"/>
                              <a:chOff x="0" y="0"/>
                              <a:chExt cx="6858000" cy="9144000"/>
                            </a:xfrm>
                          </wpg:grpSpPr>
                          <wps:wsp>
                            <wps:cNvPr id="54" name="Rectangle 54"/>
                            <wps:cNvSpPr/>
                            <wps:spPr>
                              <a:xfrm>
                                <a:off x="0" y="0"/>
                                <a:ext cx="6858000" cy="9144000"/>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1A3591E4" w14:textId="77777777" w:rsidR="00776D6B" w:rsidRDefault="00776D6B">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anchor>
                </w:drawing>
              </mc:Choice>
              <mc:Fallback>
                <w:pict>
                  <v:group w14:anchorId="15041D53" id="Group 49" o:spid="_x0000_s1026" style="position:absolute;margin-left:-53.45pt;margin-top:-14.2pt;width:540pt;height:10in;z-index:-25167411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">
                    <v:rect id="Rectangle 54" o:spid="_x0000_s1027"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" fillcolor="#e690b6 [1944]" strokecolor="#e690b6 [1944]">
                      <v:fill color2="#dc649a [2712]" rotate="t" focus="100%" type="gradient">
                        <o:fill v:ext="view" type="gradientUnscaled"/>
                      </v:fill>
                      <v:stroke endcap="round"/>
                      <v:textbox inset="54pt,54pt,1in,5in">
                        <w:txbxContent>
                          <w:p w14:paraId="1A3591E4" w14:textId="77777777" w:rsidR="00776D6B" w:rsidRDefault="00776D6B">
                            <w:pPr>
                              <w:pStyle w:val="NoSpacing"/>
                              <w:rPr>
                                <w:color w:val="FFFFFF" w:themeColor="background1"/>
                                <w:sz w:val="48"/>
                                <w:szCs w:val="48"/>
                              </w:rPr>
                            </w:pPr>
                          </w:p>
                        </w:txbxContent>
                      </v:textbox>
                    </v:rect>
                    <v:group 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w:pict>
              </mc:Fallback>
            </mc:AlternateContent>
          </w:r>
        </w:p>
        <w:p w14:paraId="5909325D" w14:textId="15B0903A" w:rsidR="00776D6B" w:rsidRPr="007204B0" w:rsidRDefault="002F6EBC">
          <w:pPr>
            <w:rPr>
              <w:rFonts w:ascii="Times New Roman" w:hAnsi="Times New Roman" w:cs="Times New Roman"/>
              <w:sz w:val="24"/>
              <w:szCs w:val="24"/>
            </w:rPr>
          </w:pPr>
          <w:r w:rsidRPr="007204B0">
            <w:rPr>
              <w:rFonts w:ascii="Times New Roman" w:hAnsi="Times New Roman" w:cs="Times New Roman"/>
              <w:noProof/>
              <w:sz w:val="24"/>
              <w:szCs w:val="24"/>
            </w:rPr>
            <mc:AlternateContent>
              <mc:Choice Requires="wps">
                <w:drawing>
                  <wp:anchor distT="228600" distB="228600" distL="228600" distR="228600" simplePos="0" relativeHeight="251647488" behindDoc="1" locked="0" layoutInCell="1" allowOverlap="1" wp14:anchorId="0BFDCE2B" wp14:editId="65CEB661">
                    <wp:simplePos x="0" y="0"/>
                    <wp:positionH relativeFrom="margin">
                      <wp:posOffset>36195</wp:posOffset>
                    </wp:positionH>
                    <wp:positionV relativeFrom="margin">
                      <wp:posOffset>7487285</wp:posOffset>
                    </wp:positionV>
                    <wp:extent cx="2943860" cy="1243965"/>
                    <wp:effectExtent l="19050" t="19050" r="66040" b="108585"/>
                    <wp:wrapSquare wrapText="bothSides"/>
                    <wp:docPr id="36" name="Text Box 36"/>
                    <wp:cNvGraphicFramePr/>
                    <a:graphic xmlns:a="http://schemas.openxmlformats.org/drawingml/2006/main">
                      <a:graphicData uri="http://schemas.microsoft.com/office/word/2010/wordprocessingShape">
                        <wps:wsp>
                          <wps:cNvSpPr txBox="1"/>
                          <wps:spPr>
                            <a:xfrm>
                              <a:off x="0" y="0"/>
                              <a:ext cx="2943860" cy="1243965"/>
                            </a:xfrm>
                            <a:custGeom>
                              <a:avLst/>
                              <a:gdLst>
                                <a:gd name="connsiteX0" fmla="*/ 0 w 2944315"/>
                                <a:gd name="connsiteY0" fmla="*/ 0 h 1244358"/>
                                <a:gd name="connsiteX1" fmla="*/ 2944315 w 2944315"/>
                                <a:gd name="connsiteY1" fmla="*/ 0 h 1244358"/>
                                <a:gd name="connsiteX2" fmla="*/ 2944315 w 2944315"/>
                                <a:gd name="connsiteY2" fmla="*/ 1244358 h 1244358"/>
                                <a:gd name="connsiteX3" fmla="*/ 0 w 2944315"/>
                                <a:gd name="connsiteY3" fmla="*/ 1244358 h 1244358"/>
                                <a:gd name="connsiteX4" fmla="*/ 0 w 2944315"/>
                                <a:gd name="connsiteY4" fmla="*/ 0 h 124435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44315" h="1244358" fill="none" extrusionOk="0">
                                  <a:moveTo>
                                    <a:pt x="0" y="0"/>
                                  </a:moveTo>
                                  <a:cubicBezTo>
                                    <a:pt x="339272" y="-27739"/>
                                    <a:pt x="1785945" y="165933"/>
                                    <a:pt x="2944315" y="0"/>
                                  </a:cubicBezTo>
                                  <a:cubicBezTo>
                                    <a:pt x="3053048" y="305326"/>
                                    <a:pt x="2860788" y="857291"/>
                                    <a:pt x="2944315" y="1244358"/>
                                  </a:cubicBezTo>
                                  <a:cubicBezTo>
                                    <a:pt x="1685168" y="1403533"/>
                                    <a:pt x="1166449" y="1302030"/>
                                    <a:pt x="0" y="1244358"/>
                                  </a:cubicBezTo>
                                  <a:cubicBezTo>
                                    <a:pt x="-43712" y="856490"/>
                                    <a:pt x="17458" y="285484"/>
                                    <a:pt x="0" y="0"/>
                                  </a:cubicBezTo>
                                  <a:close/>
                                </a:path>
                                <a:path w="2944315" h="1244358" stroke="0" extrusionOk="0">
                                  <a:moveTo>
                                    <a:pt x="0" y="0"/>
                                  </a:moveTo>
                                  <a:cubicBezTo>
                                    <a:pt x="423630" y="78638"/>
                                    <a:pt x="1984659" y="-2882"/>
                                    <a:pt x="2944315" y="0"/>
                                  </a:cubicBezTo>
                                  <a:cubicBezTo>
                                    <a:pt x="2981142" y="161373"/>
                                    <a:pt x="3003120" y="1117094"/>
                                    <a:pt x="2944315" y="1244358"/>
                                  </a:cubicBezTo>
                                  <a:cubicBezTo>
                                    <a:pt x="2626917" y="1115962"/>
                                    <a:pt x="1432586" y="1309910"/>
                                    <a:pt x="0" y="1244358"/>
                                  </a:cubicBezTo>
                                  <a:cubicBezTo>
                                    <a:pt x="16329" y="1017101"/>
                                    <a:pt x="26582" y="554514"/>
                                    <a:pt x="0" y="0"/>
                                  </a:cubicBezTo>
                                  <a:close/>
                                </a:path>
                              </a:pathLst>
                            </a:custGeom>
                            <a:ln>
                              <a:extLst>
                                <a:ext uri="{C807C97D-BFC1-408E-A445-0C87EB9F89A2}">
                                  <ask:lineSketchStyleProps xmlns:ask="http://schemas.microsoft.com/office/drawing/2018/sketchyshapes" sd="4249846956">
                                    <a:prstGeom prst="rect">
                                      <a:avLst/>
                                    </a:prstGeom>
                                    <ask:type>
                                      <ask:lineSketchCurved/>
                                    </ask:type>
                                  </ask:lineSketchStyleProps>
                                </a:ext>
                              </a:extLst>
                            </a:ln>
                          </wps:spPr>
                          <wps:style>
                            <a:lnRef idx="2">
                              <a:schemeClr val="accent5"/>
                            </a:lnRef>
                            <a:fillRef idx="1">
                              <a:schemeClr val="lt1"/>
                            </a:fillRef>
                            <a:effectRef idx="0">
                              <a:schemeClr val="accent5"/>
                            </a:effectRef>
                            <a:fontRef idx="minor">
                              <a:schemeClr val="dk1"/>
                            </a:fontRef>
                          </wps:style>
                          <wps:txbx>
                            <w:txbxContent>
                              <w:p w14:paraId="5446CD3F" w14:textId="1426EDE1" w:rsidR="002F6EBC" w:rsidRPr="002F6EBC" w:rsidRDefault="002F6EBC" w:rsidP="002F6EBC">
                                <w:pPr>
                                  <w:rPr>
                                    <w:rFonts w:ascii="Arial" w:hAnsi="Arial" w:cs="Arial"/>
                                    <w:color w:val="181818" w:themeColor="text2"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F6EBC">
                                  <w:rPr>
                                    <w:rFonts w:ascii="Arial" w:hAnsi="Arial" w:cs="Arial"/>
                                    <w:color w:val="181818" w:themeColor="text2"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Student: </w:t>
                                </w:r>
                                <w:r w:rsidRPr="002F6EBC">
                                  <w:rPr>
                                    <w:rFonts w:ascii="Arial" w:hAnsi="Arial" w:cs="Arial"/>
                                    <w:color w:val="181818" w:themeColor="text2"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Ana-Maria Gorgan (2113739)</w:t>
                                </w:r>
                              </w:p>
                              <w:p w14:paraId="3B3CD58F" w14:textId="1A188672" w:rsidR="002F6EBC" w:rsidRPr="002F6EBC" w:rsidRDefault="002F6EBC" w:rsidP="002F6EBC">
                                <w:pPr>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F6EBC">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Lecturer: </w:t>
                                </w:r>
                                <w:r w:rsidRPr="002F6EBC">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Rita </w:t>
                                </w:r>
                                <w:proofErr w:type="spellStart"/>
                                <w:r w:rsidRPr="002F6EBC">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Ukachi</w:t>
                                </w:r>
                                <w:proofErr w:type="spellEnd"/>
                                <w:r w:rsidRPr="002F6EBC">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-Lois</w:t>
                                </w:r>
                              </w:p>
                              <w:p w14:paraId="39EA8713" w14:textId="3F5D4A7A" w:rsidR="002F6EBC" w:rsidRPr="002F6EBC" w:rsidRDefault="002F6EBC" w:rsidP="002F6EBC">
                                <w:pPr>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F6EBC">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University of Wales Trinity Saint David</w:t>
                                </w:r>
                              </w:p>
                              <w:p w14:paraId="1AF359EE" w14:textId="77777777" w:rsidR="002F6EBC" w:rsidRPr="002F6EBC" w:rsidRDefault="002F6EBC" w:rsidP="002F6EBC">
                                <w:pPr>
                                  <w:rPr>
                                    <w:rFonts w:ascii="Arial" w:hAnsi="Arial" w:cs="Arial"/>
                                    <w:color w:val="181818" w:themeColor="text2" w:themeShade="BF"/>
                                  </w:rPr>
                                </w:pPr>
                              </w:p>
                              <w:p w14:paraId="07B33968" w14:textId="149D7FAC" w:rsidR="00C22C55" w:rsidRPr="00C22C55" w:rsidRDefault="00C22C55">
                                <w:pPr>
                                  <w:rPr>
                                    <w:rFonts w:ascii="Arial" w:hAnsi="Arial" w:cs="Arial"/>
                                    <w:color w:val="181818" w:themeColor="text2" w:themeShade="BF"/>
                                    <w:sz w:val="36"/>
                                    <w:szCs w:val="36"/>
                                  </w:rPr>
                                </w:pP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FDCE2B" id="_x0000_t202" coordsize="21600,21600" o:spt="202" path="m,l,21600r21600,l21600,xe">
                    <v:stroke joinstyle="miter"/>
                    <v:path gradientshapeok="t" o:connecttype="rect"/>
                  </v:shapetype>
                  <v:shape id="Text Box 36" o:spid="_x0000_s1034" type="#_x0000_t202" style="position:absolute;margin-left:2.85pt;margin-top:589.55pt;width:231.8pt;height:97.95pt;z-index:-25166899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" fillcolor="white [3201]" strokecolor="#d64787 [3208]" strokeweight="1.25pt">
                    <v:stroke endcap="round"/>
                    <v:textbox inset="14.4pt,14.4pt,14.4pt,14.4pt">
                      <w:txbxContent>
                        <w:p w14:paraId="5446CD3F" w14:textId="1426EDE1" w:rsidR="002F6EBC" w:rsidRPr="002F6EBC" w:rsidRDefault="002F6EBC" w:rsidP="002F6EBC">
                          <w:pPr>
                            <w:rPr>
                              <w:rFonts w:ascii="Arial" w:hAnsi="Arial" w:cs="Arial"/>
                              <w:color w:val="181818" w:themeColor="text2"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F6EBC">
                            <w:rPr>
                              <w:rFonts w:ascii="Arial" w:hAnsi="Arial" w:cs="Arial"/>
                              <w:color w:val="181818" w:themeColor="text2"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Student: </w:t>
                          </w:r>
                          <w:r w:rsidRPr="002F6EBC">
                            <w:rPr>
                              <w:rFonts w:ascii="Arial" w:hAnsi="Arial" w:cs="Arial"/>
                              <w:color w:val="181818" w:themeColor="text2"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Ana-Maria Gorgan (2113739)</w:t>
                          </w:r>
                        </w:p>
                        <w:p w14:paraId="3B3CD58F" w14:textId="1A188672" w:rsidR="002F6EBC" w:rsidRPr="002F6EBC" w:rsidRDefault="002F6EBC" w:rsidP="002F6EBC">
                          <w:pPr>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F6EBC">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Lecturer: </w:t>
                          </w:r>
                          <w:r w:rsidRPr="002F6EBC">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Rita </w:t>
                          </w:r>
                          <w:proofErr w:type="spellStart"/>
                          <w:r w:rsidRPr="002F6EBC">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Ukachi</w:t>
                          </w:r>
                          <w:proofErr w:type="spellEnd"/>
                          <w:r w:rsidRPr="002F6EBC">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-Lois</w:t>
                          </w:r>
                        </w:p>
                        <w:p w14:paraId="39EA8713" w14:textId="3F5D4A7A" w:rsidR="002F6EBC" w:rsidRPr="002F6EBC" w:rsidRDefault="002F6EBC" w:rsidP="002F6EBC">
                          <w:pPr>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F6EBC">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University of Wales Trinity Saint David</w:t>
                          </w:r>
                        </w:p>
                        <w:p w14:paraId="1AF359EE" w14:textId="77777777" w:rsidR="002F6EBC" w:rsidRPr="002F6EBC" w:rsidRDefault="002F6EBC" w:rsidP="002F6EBC">
                          <w:pPr>
                            <w:rPr>
                              <w:rFonts w:ascii="Arial" w:hAnsi="Arial" w:cs="Arial"/>
                              <w:color w:val="181818" w:themeColor="text2" w:themeShade="BF"/>
                            </w:rPr>
                          </w:pPr>
                        </w:p>
                        <w:p w14:paraId="07B33968" w14:textId="149D7FAC" w:rsidR="00C22C55" w:rsidRPr="00C22C55" w:rsidRDefault="00C22C55">
                          <w:pPr>
                            <w:rPr>
                              <w:rFonts w:ascii="Arial" w:hAnsi="Arial" w:cs="Arial"/>
                              <w:color w:val="181818" w:themeColor="text2" w:themeShade="BF"/>
                              <w:sz w:val="36"/>
                              <w:szCs w:val="36"/>
                            </w:rPr>
                          </w:pPr>
                        </w:p>
                      </w:txbxContent>
                    </v:textbox>
                    <w10:wrap type="square" anchorx="margin" anchory="margin"/>
                  </v:shape>
                </w:pict>
              </mc:Fallback>
            </mc:AlternateContent>
          </w:r>
          <w:r w:rsidR="004C60B1" w:rsidRPr="007204B0">
            <w:rPr>
              <w:rFonts w:ascii="Times New Roman" w:hAnsi="Times New Roman" w:cs="Times New Roman"/>
              <w:noProof/>
              <w:sz w:val="24"/>
              <w:szCs w:val="24"/>
            </w:rPr>
            <mc:AlternateContent>
              <mc:Choice Requires="wps">
                <w:drawing>
                  <wp:anchor distT="0" distB="0" distL="114300" distR="114300" simplePos="0" relativeHeight="251651584" behindDoc="0" locked="0" layoutInCell="1" allowOverlap="1" wp14:anchorId="62EAFAA4" wp14:editId="69EC35F4">
                    <wp:simplePos x="0" y="0"/>
                    <wp:positionH relativeFrom="column">
                      <wp:posOffset>-124402</wp:posOffset>
                    </wp:positionH>
                    <wp:positionV relativeFrom="paragraph">
                      <wp:posOffset>1693488</wp:posOffset>
                    </wp:positionV>
                    <wp:extent cx="6858000" cy="9144000"/>
                    <wp:effectExtent l="38100" t="19050" r="99695" b="47625"/>
                    <wp:wrapNone/>
                    <wp:docPr id="1" name="Text Box 1"/>
                    <wp:cNvGraphicFramePr/>
                    <a:graphic xmlns:a="http://schemas.openxmlformats.org/drawingml/2006/main">
                      <a:graphicData uri="http://schemas.microsoft.com/office/word/2010/wordprocessingShape">
                        <wps:wsp>
                          <wps:cNvSpPr txBox="1"/>
                          <wps:spPr>
                            <a:xfrm>
                              <a:off x="0" y="0"/>
                              <a:ext cx="6858000" cy="9144000"/>
                            </a:xfrm>
                            <a:custGeom>
                              <a:avLst/>
                              <a:gdLst>
                                <a:gd name="connsiteX0" fmla="*/ 0 w 6858000"/>
                                <a:gd name="connsiteY0" fmla="*/ 0 h 9144000"/>
                                <a:gd name="connsiteX1" fmla="*/ 6858000 w 6858000"/>
                                <a:gd name="connsiteY1" fmla="*/ 0 h 9144000"/>
                                <a:gd name="connsiteX2" fmla="*/ 6858000 w 6858000"/>
                                <a:gd name="connsiteY2" fmla="*/ 9144000 h 9144000"/>
                                <a:gd name="connsiteX3" fmla="*/ 0 w 6858000"/>
                                <a:gd name="connsiteY3" fmla="*/ 9144000 h 9144000"/>
                                <a:gd name="connsiteX4" fmla="*/ 0 w 6858000"/>
                                <a:gd name="connsiteY4" fmla="*/ 0 h 91440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858000" h="9144000" fill="none" extrusionOk="0">
                                  <a:moveTo>
                                    <a:pt x="0" y="0"/>
                                  </a:moveTo>
                                  <a:cubicBezTo>
                                    <a:pt x="1338838" y="28822"/>
                                    <a:pt x="4344301" y="93802"/>
                                    <a:pt x="6858000" y="0"/>
                                  </a:cubicBezTo>
                                  <a:cubicBezTo>
                                    <a:pt x="6812841" y="1324366"/>
                                    <a:pt x="6738007" y="6197791"/>
                                    <a:pt x="6858000" y="9144000"/>
                                  </a:cubicBezTo>
                                  <a:cubicBezTo>
                                    <a:pt x="3527193" y="9190720"/>
                                    <a:pt x="1506347" y="8992277"/>
                                    <a:pt x="0" y="9144000"/>
                                  </a:cubicBezTo>
                                  <a:cubicBezTo>
                                    <a:pt x="83195" y="5102277"/>
                                    <a:pt x="-105191" y="1496020"/>
                                    <a:pt x="0" y="0"/>
                                  </a:cubicBezTo>
                                  <a:close/>
                                </a:path>
                                <a:path w="6858000" h="9144000" stroke="0" extrusionOk="0">
                                  <a:moveTo>
                                    <a:pt x="0" y="0"/>
                                  </a:moveTo>
                                  <a:cubicBezTo>
                                    <a:pt x="2128690" y="-164908"/>
                                    <a:pt x="5008666" y="-70953"/>
                                    <a:pt x="6858000" y="0"/>
                                  </a:cubicBezTo>
                                  <a:cubicBezTo>
                                    <a:pt x="6992859" y="1082839"/>
                                    <a:pt x="6955449" y="6195615"/>
                                    <a:pt x="6858000" y="9144000"/>
                                  </a:cubicBezTo>
                                  <a:cubicBezTo>
                                    <a:pt x="5578494" y="9096708"/>
                                    <a:pt x="1131667" y="9220188"/>
                                    <a:pt x="0" y="9144000"/>
                                  </a:cubicBezTo>
                                  <a:cubicBezTo>
                                    <a:pt x="7084" y="6434909"/>
                                    <a:pt x="-85128" y="2238804"/>
                                    <a:pt x="0" y="0"/>
                                  </a:cubicBezTo>
                                  <a:close/>
                                </a:path>
                              </a:pathLst>
                            </a:custGeom>
                            <a:ln>
                              <a:extLst>
                                <a:ext uri="{C807C97D-BFC1-408E-A445-0C87EB9F89A2}">
                                  <ask:lineSketchStyleProps xmlns:ask="http://schemas.microsoft.com/office/drawing/2018/sketchyshapes" sd="3243616412">
                                    <a:prstGeom prst="rect">
                                      <a:avLst/>
                                    </a:prstGeom>
                                    <ask:type>
                                      <ask:lineSketchCurved/>
                                    </ask:type>
                                  </ask:lineSketchStyleProps>
                                </a:ext>
                              </a:extLst>
                            </a:ln>
                          </wps:spPr>
                          <wps:style>
                            <a:lnRef idx="2">
                              <a:schemeClr val="accent5"/>
                            </a:lnRef>
                            <a:fillRef idx="1">
                              <a:schemeClr val="lt1"/>
                            </a:fillRef>
                            <a:effectRef idx="0">
                              <a:schemeClr val="accent5"/>
                            </a:effectRef>
                            <a:fontRef idx="minor">
                              <a:schemeClr val="dk1"/>
                            </a:fontRef>
                          </wps:style>
                          <wps:txbx>
                            <w:txbxContent>
                              <w:p w14:paraId="2B4134BF" w14:textId="409993CF" w:rsidR="00C22C55" w:rsidRPr="004C60B1" w:rsidRDefault="00C22C55" w:rsidP="00C22C55">
                                <w:pPr>
                                  <w:jc w:val="center"/>
                                  <w:rPr>
                                    <w:b/>
                                    <w:outline/>
                                    <w:color w:val="D64787" w:themeColor="accent5"/>
                                    <w:sz w:val="72"/>
                                    <w:szCs w:val="72"/>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4C60B1">
                                  <w:rPr>
                                    <w:b/>
                                    <w:outline/>
                                    <w:color w:val="D64787" w:themeColor="accent5"/>
                                    <w:sz w:val="72"/>
                                    <w:szCs w:val="72"/>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Accounting Fundamentals 1</w:t>
                                </w:r>
                              </w:p>
                              <w:p w14:paraId="5EC8455D" w14:textId="5D8D7284" w:rsidR="00C22C55" w:rsidRPr="004C60B1" w:rsidRDefault="004C60B1" w:rsidP="004C60B1">
                                <w:pPr>
                                  <w:jc w:val="center"/>
                                  <w:rPr>
                                    <w:b/>
                                    <w:outline/>
                                    <w:color w:val="D64787" w:themeColor="accent5"/>
                                    <w:sz w:val="260"/>
                                    <w:szCs w:val="260"/>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4C60B1">
                                  <w:rPr>
                                    <w:b/>
                                    <w:outline/>
                                    <w:color w:val="D64787" w:themeColor="accent5"/>
                                    <w:sz w:val="52"/>
                                    <w:szCs w:val="5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LCBB4001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2EAFAA4" id="Text Box 1" o:spid="_x0000_s1035" type="#_x0000_t202" style="position:absolute;margin-left:-9.8pt;margin-top:133.35pt;width:540pt;height:10in;z-index:2516515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" fillcolor="white [3201]" strokecolor="#d64787 [3208]" strokeweight="1.25pt">
                    <v:stroke endcap="round"/>
                    <v:textbox style="mso-fit-shape-to-text:t">
                      <w:txbxContent>
                        <w:p w14:paraId="2B4134BF" w14:textId="409993CF" w:rsidR="00C22C55" w:rsidRPr="004C60B1" w:rsidRDefault="00C22C55" w:rsidP="00C22C55">
                          <w:pPr>
                            <w:jc w:val="center"/>
                            <w:rPr>
                              <w:b/>
                              <w:outline/>
                              <w:color w:val="D64787" w:themeColor="accent5"/>
                              <w:sz w:val="72"/>
                              <w:szCs w:val="72"/>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4C60B1">
                            <w:rPr>
                              <w:b/>
                              <w:outline/>
                              <w:color w:val="D64787" w:themeColor="accent5"/>
                              <w:sz w:val="72"/>
                              <w:szCs w:val="72"/>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Accounting Fundamentals 1</w:t>
                          </w:r>
                        </w:p>
                        <w:p w14:paraId="5EC8455D" w14:textId="5D8D7284" w:rsidR="00C22C55" w:rsidRPr="004C60B1" w:rsidRDefault="004C60B1" w:rsidP="004C60B1">
                          <w:pPr>
                            <w:jc w:val="center"/>
                            <w:rPr>
                              <w:b/>
                              <w:outline/>
                              <w:color w:val="D64787" w:themeColor="accent5"/>
                              <w:sz w:val="260"/>
                              <w:szCs w:val="260"/>
                              <w:lang w:val="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4C60B1">
                            <w:rPr>
                              <w:b/>
                              <w:outline/>
                              <w:color w:val="D64787" w:themeColor="accent5"/>
                              <w:sz w:val="52"/>
                              <w:szCs w:val="5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LCBB4001</w:t>
                          </w:r>
                        </w:p>
                      </w:txbxContent>
                    </v:textbox>
                  </v:shape>
                </w:pict>
              </mc:Fallback>
            </mc:AlternateContent>
          </w:r>
          <w:r w:rsidR="00776D6B" w:rsidRPr="007204B0">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lang w:val="en-GB"/>
        </w:rPr>
        <w:id w:val="632839341"/>
        <w:docPartObj>
          <w:docPartGallery w:val="Table of Contents"/>
          <w:docPartUnique/>
        </w:docPartObj>
      </w:sdtPr>
      <w:sdtEndPr>
        <w:rPr>
          <w:b/>
          <w:bCs/>
          <w:noProof/>
        </w:rPr>
      </w:sdtEndPr>
      <w:sdtContent>
        <w:p w14:paraId="4417BB13" w14:textId="77777777" w:rsidR="00113DFC" w:rsidRDefault="00113DFC">
          <w:pPr>
            <w:pStyle w:val="TOCHeading"/>
          </w:pPr>
        </w:p>
        <w:p w14:paraId="42A102B9" w14:textId="77777777" w:rsidR="00113DFC" w:rsidRDefault="00113DFC">
          <w:pPr>
            <w:pStyle w:val="TOCHeading"/>
          </w:pPr>
        </w:p>
        <w:p w14:paraId="45D57B80" w14:textId="5D709214" w:rsidR="00FC03EE" w:rsidRPr="00FC03EE" w:rsidRDefault="00FC03EE">
          <w:pPr>
            <w:pStyle w:val="TOCHeading"/>
            <w:rPr>
              <w:sz w:val="52"/>
              <w:szCs w:val="52"/>
            </w:rPr>
          </w:pPr>
          <w:r w:rsidRPr="00FC03EE">
            <w:rPr>
              <w:sz w:val="52"/>
              <w:szCs w:val="52"/>
            </w:rPr>
            <w:t>Contents</w:t>
          </w:r>
        </w:p>
        <w:p w14:paraId="4FC54F82" w14:textId="28A3D45C" w:rsidR="00FC03EE" w:rsidRPr="00FC03EE" w:rsidRDefault="00FC03EE">
          <w:pPr>
            <w:pStyle w:val="TOC2"/>
            <w:tabs>
              <w:tab w:val="right" w:leader="dot" w:pos="9016"/>
            </w:tabs>
            <w:rPr>
              <w:noProof/>
              <w:sz w:val="40"/>
              <w:szCs w:val="40"/>
            </w:rPr>
          </w:pPr>
          <w:r w:rsidRPr="00FC03EE">
            <w:rPr>
              <w:sz w:val="40"/>
              <w:szCs w:val="40"/>
            </w:rPr>
            <w:fldChar w:fldCharType="begin"/>
          </w:r>
          <w:r w:rsidRPr="00FC03EE">
            <w:rPr>
              <w:sz w:val="40"/>
              <w:szCs w:val="40"/>
            </w:rPr>
            <w:instrText xml:space="preserve"> TOC \o "1-3" \h \z \u </w:instrText>
          </w:r>
          <w:r w:rsidRPr="00FC03EE">
            <w:rPr>
              <w:sz w:val="40"/>
              <w:szCs w:val="40"/>
            </w:rPr>
            <w:fldChar w:fldCharType="separate"/>
          </w:r>
          <w:hyperlink r:id="rId10" w:anchor="_Toc114217855" w:history="1">
            <w:r w:rsidRPr="00FC03EE">
              <w:rPr>
                <w:rStyle w:val="Hyperlink"/>
                <w:rFonts w:ascii="Times New Roman" w:hAnsi="Times New Roman" w:cs="Times New Roman"/>
                <w:noProof/>
                <w:sz w:val="40"/>
                <w:szCs w:val="40"/>
              </w:rPr>
              <w:t>Introduction</w:t>
            </w:r>
            <w:r w:rsidRPr="00FC03EE">
              <w:rPr>
                <w:noProof/>
                <w:webHidden/>
                <w:sz w:val="40"/>
                <w:szCs w:val="40"/>
              </w:rPr>
              <w:tab/>
            </w:r>
            <w:r w:rsidRPr="00FC03EE">
              <w:rPr>
                <w:noProof/>
                <w:webHidden/>
                <w:sz w:val="40"/>
                <w:szCs w:val="40"/>
              </w:rPr>
              <w:fldChar w:fldCharType="begin"/>
            </w:r>
            <w:r w:rsidRPr="00FC03EE">
              <w:rPr>
                <w:noProof/>
                <w:webHidden/>
                <w:sz w:val="40"/>
                <w:szCs w:val="40"/>
              </w:rPr>
              <w:instrText xml:space="preserve"> PAGEREF _Toc114217855 \h </w:instrText>
            </w:r>
            <w:r w:rsidRPr="00FC03EE">
              <w:rPr>
                <w:noProof/>
                <w:webHidden/>
                <w:sz w:val="40"/>
                <w:szCs w:val="40"/>
              </w:rPr>
            </w:r>
            <w:r w:rsidRPr="00FC03EE">
              <w:rPr>
                <w:noProof/>
                <w:webHidden/>
                <w:sz w:val="40"/>
                <w:szCs w:val="40"/>
              </w:rPr>
              <w:fldChar w:fldCharType="separate"/>
            </w:r>
            <w:r w:rsidRPr="00FC03EE">
              <w:rPr>
                <w:noProof/>
                <w:webHidden/>
                <w:sz w:val="40"/>
                <w:szCs w:val="40"/>
              </w:rPr>
              <w:t>2</w:t>
            </w:r>
            <w:r w:rsidRPr="00FC03EE">
              <w:rPr>
                <w:noProof/>
                <w:webHidden/>
                <w:sz w:val="40"/>
                <w:szCs w:val="40"/>
              </w:rPr>
              <w:fldChar w:fldCharType="end"/>
            </w:r>
          </w:hyperlink>
        </w:p>
        <w:p w14:paraId="5F880A50" w14:textId="20AA32E5" w:rsidR="00FC03EE" w:rsidRPr="00FC03EE" w:rsidRDefault="00000000">
          <w:pPr>
            <w:pStyle w:val="TOC2"/>
            <w:tabs>
              <w:tab w:val="right" w:leader="dot" w:pos="9016"/>
            </w:tabs>
            <w:rPr>
              <w:noProof/>
              <w:sz w:val="40"/>
              <w:szCs w:val="40"/>
            </w:rPr>
          </w:pPr>
          <w:hyperlink r:id="rId11" w:anchor="_Toc114217856" w:history="1">
            <w:r w:rsidR="00FC03EE" w:rsidRPr="00FC03EE">
              <w:rPr>
                <w:rStyle w:val="Hyperlink"/>
                <w:rFonts w:ascii="Times New Roman" w:hAnsi="Times New Roman" w:cs="Times New Roman"/>
                <w:noProof/>
                <w:sz w:val="40"/>
                <w:szCs w:val="40"/>
                <w:lang w:val="en-US"/>
              </w:rPr>
              <w:t>Question 1</w:t>
            </w:r>
            <w:r w:rsidR="00FC03EE" w:rsidRPr="00FC03EE">
              <w:rPr>
                <w:noProof/>
                <w:webHidden/>
                <w:sz w:val="40"/>
                <w:szCs w:val="40"/>
              </w:rPr>
              <w:tab/>
            </w:r>
            <w:r w:rsidR="00FC03EE" w:rsidRPr="00FC03EE">
              <w:rPr>
                <w:noProof/>
                <w:webHidden/>
                <w:sz w:val="40"/>
                <w:szCs w:val="40"/>
              </w:rPr>
              <w:fldChar w:fldCharType="begin"/>
            </w:r>
            <w:r w:rsidR="00FC03EE" w:rsidRPr="00FC03EE">
              <w:rPr>
                <w:noProof/>
                <w:webHidden/>
                <w:sz w:val="40"/>
                <w:szCs w:val="40"/>
              </w:rPr>
              <w:instrText xml:space="preserve"> PAGEREF _Toc114217856 \h </w:instrText>
            </w:r>
            <w:r w:rsidR="00FC03EE" w:rsidRPr="00FC03EE">
              <w:rPr>
                <w:noProof/>
                <w:webHidden/>
                <w:sz w:val="40"/>
                <w:szCs w:val="40"/>
              </w:rPr>
            </w:r>
            <w:r w:rsidR="00FC03EE" w:rsidRPr="00FC03EE">
              <w:rPr>
                <w:noProof/>
                <w:webHidden/>
                <w:sz w:val="40"/>
                <w:szCs w:val="40"/>
              </w:rPr>
              <w:fldChar w:fldCharType="separate"/>
            </w:r>
            <w:r w:rsidR="00FC03EE" w:rsidRPr="00FC03EE">
              <w:rPr>
                <w:noProof/>
                <w:webHidden/>
                <w:sz w:val="40"/>
                <w:szCs w:val="40"/>
              </w:rPr>
              <w:t>3</w:t>
            </w:r>
            <w:r w:rsidR="00FC03EE" w:rsidRPr="00FC03EE">
              <w:rPr>
                <w:noProof/>
                <w:webHidden/>
                <w:sz w:val="40"/>
                <w:szCs w:val="40"/>
              </w:rPr>
              <w:fldChar w:fldCharType="end"/>
            </w:r>
          </w:hyperlink>
        </w:p>
        <w:p w14:paraId="010081F9" w14:textId="1368771B" w:rsidR="00FC03EE" w:rsidRPr="00FC03EE" w:rsidRDefault="00000000">
          <w:pPr>
            <w:pStyle w:val="TOC2"/>
            <w:tabs>
              <w:tab w:val="right" w:leader="dot" w:pos="9016"/>
            </w:tabs>
            <w:rPr>
              <w:noProof/>
              <w:sz w:val="40"/>
              <w:szCs w:val="40"/>
            </w:rPr>
          </w:pPr>
          <w:hyperlink r:id="rId12" w:anchor="_Toc114217857" w:history="1">
            <w:r w:rsidR="00FC03EE" w:rsidRPr="00FC03EE">
              <w:rPr>
                <w:rStyle w:val="Hyperlink"/>
                <w:rFonts w:ascii="Times New Roman" w:hAnsi="Times New Roman" w:cs="Times New Roman"/>
                <w:noProof/>
                <w:sz w:val="40"/>
                <w:szCs w:val="40"/>
                <w:lang w:val="en-US"/>
              </w:rPr>
              <w:t>Question 2</w:t>
            </w:r>
            <w:r w:rsidR="00FC03EE" w:rsidRPr="00FC03EE">
              <w:rPr>
                <w:noProof/>
                <w:webHidden/>
                <w:sz w:val="40"/>
                <w:szCs w:val="40"/>
              </w:rPr>
              <w:tab/>
            </w:r>
            <w:r w:rsidR="00FC03EE" w:rsidRPr="00FC03EE">
              <w:rPr>
                <w:noProof/>
                <w:webHidden/>
                <w:sz w:val="40"/>
                <w:szCs w:val="40"/>
              </w:rPr>
              <w:fldChar w:fldCharType="begin"/>
            </w:r>
            <w:r w:rsidR="00FC03EE" w:rsidRPr="00FC03EE">
              <w:rPr>
                <w:noProof/>
                <w:webHidden/>
                <w:sz w:val="40"/>
                <w:szCs w:val="40"/>
              </w:rPr>
              <w:instrText xml:space="preserve"> PAGEREF _Toc114217857 \h </w:instrText>
            </w:r>
            <w:r w:rsidR="00FC03EE" w:rsidRPr="00FC03EE">
              <w:rPr>
                <w:noProof/>
                <w:webHidden/>
                <w:sz w:val="40"/>
                <w:szCs w:val="40"/>
              </w:rPr>
            </w:r>
            <w:r w:rsidR="00FC03EE" w:rsidRPr="00FC03EE">
              <w:rPr>
                <w:noProof/>
                <w:webHidden/>
                <w:sz w:val="40"/>
                <w:szCs w:val="40"/>
              </w:rPr>
              <w:fldChar w:fldCharType="separate"/>
            </w:r>
            <w:r w:rsidR="00FC03EE" w:rsidRPr="00FC03EE">
              <w:rPr>
                <w:noProof/>
                <w:webHidden/>
                <w:sz w:val="40"/>
                <w:szCs w:val="40"/>
              </w:rPr>
              <w:t>8</w:t>
            </w:r>
            <w:r w:rsidR="00FC03EE" w:rsidRPr="00FC03EE">
              <w:rPr>
                <w:noProof/>
                <w:webHidden/>
                <w:sz w:val="40"/>
                <w:szCs w:val="40"/>
              </w:rPr>
              <w:fldChar w:fldCharType="end"/>
            </w:r>
          </w:hyperlink>
        </w:p>
        <w:p w14:paraId="0B86D7F2" w14:textId="530F3C9F" w:rsidR="00FC03EE" w:rsidRPr="00FC03EE" w:rsidRDefault="00000000">
          <w:pPr>
            <w:pStyle w:val="TOC2"/>
            <w:tabs>
              <w:tab w:val="right" w:leader="dot" w:pos="9016"/>
            </w:tabs>
            <w:rPr>
              <w:noProof/>
              <w:sz w:val="40"/>
              <w:szCs w:val="40"/>
            </w:rPr>
          </w:pPr>
          <w:hyperlink r:id="rId13" w:anchor="_Toc114217858" w:history="1">
            <w:r w:rsidR="00FC03EE" w:rsidRPr="00FC03EE">
              <w:rPr>
                <w:rStyle w:val="Hyperlink"/>
                <w:rFonts w:ascii="Times New Roman" w:hAnsi="Times New Roman" w:cs="Times New Roman"/>
                <w:noProof/>
                <w:sz w:val="40"/>
                <w:szCs w:val="40"/>
                <w:lang w:val="en-US"/>
              </w:rPr>
              <w:t>Conclusion</w:t>
            </w:r>
            <w:r w:rsidR="00FC03EE" w:rsidRPr="00FC03EE">
              <w:rPr>
                <w:noProof/>
                <w:webHidden/>
                <w:sz w:val="40"/>
                <w:szCs w:val="40"/>
              </w:rPr>
              <w:tab/>
            </w:r>
            <w:r w:rsidR="00FC03EE" w:rsidRPr="00FC03EE">
              <w:rPr>
                <w:noProof/>
                <w:webHidden/>
                <w:sz w:val="40"/>
                <w:szCs w:val="40"/>
              </w:rPr>
              <w:fldChar w:fldCharType="begin"/>
            </w:r>
            <w:r w:rsidR="00FC03EE" w:rsidRPr="00FC03EE">
              <w:rPr>
                <w:noProof/>
                <w:webHidden/>
                <w:sz w:val="40"/>
                <w:szCs w:val="40"/>
              </w:rPr>
              <w:instrText xml:space="preserve"> PAGEREF _Toc114217858 \h </w:instrText>
            </w:r>
            <w:r w:rsidR="00FC03EE" w:rsidRPr="00FC03EE">
              <w:rPr>
                <w:noProof/>
                <w:webHidden/>
                <w:sz w:val="40"/>
                <w:szCs w:val="40"/>
              </w:rPr>
            </w:r>
            <w:r w:rsidR="00FC03EE" w:rsidRPr="00FC03EE">
              <w:rPr>
                <w:noProof/>
                <w:webHidden/>
                <w:sz w:val="40"/>
                <w:szCs w:val="40"/>
              </w:rPr>
              <w:fldChar w:fldCharType="separate"/>
            </w:r>
            <w:r w:rsidR="00FC03EE" w:rsidRPr="00FC03EE">
              <w:rPr>
                <w:noProof/>
                <w:webHidden/>
                <w:sz w:val="40"/>
                <w:szCs w:val="40"/>
              </w:rPr>
              <w:t>19</w:t>
            </w:r>
            <w:r w:rsidR="00FC03EE" w:rsidRPr="00FC03EE">
              <w:rPr>
                <w:noProof/>
                <w:webHidden/>
                <w:sz w:val="40"/>
                <w:szCs w:val="40"/>
              </w:rPr>
              <w:fldChar w:fldCharType="end"/>
            </w:r>
          </w:hyperlink>
        </w:p>
        <w:p w14:paraId="431B0426" w14:textId="76C01D08" w:rsidR="00FC03EE" w:rsidRPr="00FC03EE" w:rsidRDefault="00000000">
          <w:pPr>
            <w:pStyle w:val="TOC2"/>
            <w:tabs>
              <w:tab w:val="right" w:leader="dot" w:pos="9016"/>
            </w:tabs>
            <w:rPr>
              <w:noProof/>
              <w:sz w:val="40"/>
              <w:szCs w:val="40"/>
            </w:rPr>
          </w:pPr>
          <w:hyperlink r:id="rId14" w:anchor="_Toc114217860" w:history="1">
            <w:r w:rsidR="00FC03EE" w:rsidRPr="00FC03EE">
              <w:rPr>
                <w:rStyle w:val="Hyperlink"/>
                <w:rFonts w:ascii="Times New Roman" w:hAnsi="Times New Roman" w:cs="Times New Roman"/>
                <w:noProof/>
                <w:sz w:val="40"/>
                <w:szCs w:val="40"/>
                <w:lang w:val="en-US"/>
              </w:rPr>
              <w:t>References</w:t>
            </w:r>
            <w:r w:rsidR="00FC03EE" w:rsidRPr="00FC03EE">
              <w:rPr>
                <w:noProof/>
                <w:webHidden/>
                <w:sz w:val="40"/>
                <w:szCs w:val="40"/>
              </w:rPr>
              <w:tab/>
            </w:r>
            <w:r w:rsidR="00FC03EE" w:rsidRPr="00FC03EE">
              <w:rPr>
                <w:noProof/>
                <w:webHidden/>
                <w:sz w:val="40"/>
                <w:szCs w:val="40"/>
              </w:rPr>
              <w:fldChar w:fldCharType="begin"/>
            </w:r>
            <w:r w:rsidR="00FC03EE" w:rsidRPr="00FC03EE">
              <w:rPr>
                <w:noProof/>
                <w:webHidden/>
                <w:sz w:val="40"/>
                <w:szCs w:val="40"/>
              </w:rPr>
              <w:instrText xml:space="preserve"> PAGEREF _Toc114217860 \h </w:instrText>
            </w:r>
            <w:r w:rsidR="00FC03EE" w:rsidRPr="00FC03EE">
              <w:rPr>
                <w:noProof/>
                <w:webHidden/>
                <w:sz w:val="40"/>
                <w:szCs w:val="40"/>
              </w:rPr>
            </w:r>
            <w:r w:rsidR="00FC03EE" w:rsidRPr="00FC03EE">
              <w:rPr>
                <w:noProof/>
                <w:webHidden/>
                <w:sz w:val="40"/>
                <w:szCs w:val="40"/>
              </w:rPr>
              <w:fldChar w:fldCharType="separate"/>
            </w:r>
            <w:r w:rsidR="00FC03EE" w:rsidRPr="00FC03EE">
              <w:rPr>
                <w:noProof/>
                <w:webHidden/>
                <w:sz w:val="40"/>
                <w:szCs w:val="40"/>
              </w:rPr>
              <w:t>20</w:t>
            </w:r>
            <w:r w:rsidR="00FC03EE" w:rsidRPr="00FC03EE">
              <w:rPr>
                <w:noProof/>
                <w:webHidden/>
                <w:sz w:val="40"/>
                <w:szCs w:val="40"/>
              </w:rPr>
              <w:fldChar w:fldCharType="end"/>
            </w:r>
          </w:hyperlink>
        </w:p>
        <w:p w14:paraId="29EFC3EE" w14:textId="4326BF55" w:rsidR="00FC03EE" w:rsidRDefault="00FC03EE">
          <w:r w:rsidRPr="00FC03EE">
            <w:rPr>
              <w:b/>
              <w:bCs/>
              <w:noProof/>
              <w:sz w:val="40"/>
              <w:szCs w:val="40"/>
            </w:rPr>
            <w:fldChar w:fldCharType="end"/>
          </w:r>
        </w:p>
      </w:sdtContent>
    </w:sdt>
    <w:p w14:paraId="3071295E" w14:textId="392F8575" w:rsidR="004D12A5" w:rsidRPr="007204B0" w:rsidRDefault="004D12A5">
      <w:pPr>
        <w:rPr>
          <w:rFonts w:ascii="Times New Roman" w:hAnsi="Times New Roman" w:cs="Times New Roman"/>
          <w:sz w:val="24"/>
          <w:szCs w:val="24"/>
        </w:rPr>
      </w:pPr>
    </w:p>
    <w:p w14:paraId="6F1FB3DD" w14:textId="4E898D9C" w:rsidR="004C60B1" w:rsidRPr="007204B0" w:rsidRDefault="004C60B1">
      <w:pPr>
        <w:rPr>
          <w:rFonts w:ascii="Times New Roman" w:hAnsi="Times New Roman" w:cs="Times New Roman"/>
          <w:sz w:val="24"/>
          <w:szCs w:val="24"/>
        </w:rPr>
      </w:pPr>
    </w:p>
    <w:p w14:paraId="07B53A48" w14:textId="27109A75" w:rsidR="004C60B1" w:rsidRDefault="00F8095D">
      <w:pPr>
        <w:rPr>
          <w:rFonts w:ascii="Times New Roman" w:hAnsi="Times New Roman" w:cs="Times New Roman"/>
          <w:sz w:val="40"/>
          <w:szCs w:val="40"/>
        </w:rPr>
      </w:pPr>
      <w:r>
        <w:rPr>
          <w:rFonts w:ascii="Times New Roman" w:hAnsi="Times New Roman" w:cs="Times New Roman"/>
          <w:sz w:val="40"/>
          <w:szCs w:val="40"/>
        </w:rPr>
        <w:t xml:space="preserve">Tables </w:t>
      </w:r>
    </w:p>
    <w:p w14:paraId="775E2F16" w14:textId="43688337" w:rsidR="00113DFC" w:rsidRPr="00113DFC" w:rsidRDefault="00000000" w:rsidP="00113DFC">
      <w:pPr>
        <w:pStyle w:val="TableofFigures"/>
        <w:tabs>
          <w:tab w:val="right" w:leader="dot" w:pos="9016"/>
        </w:tabs>
        <w:rPr>
          <w:noProof/>
          <w:sz w:val="30"/>
          <w:szCs w:val="30"/>
        </w:rPr>
      </w:pPr>
      <w:hyperlink w:anchor="_Toc114217883" w:history="1">
        <w:r w:rsidR="00113DFC" w:rsidRPr="00113DFC">
          <w:rPr>
            <w:rStyle w:val="Hyperlink"/>
            <w:rFonts w:ascii="Times New Roman" w:hAnsi="Times New Roman" w:cs="Times New Roman"/>
            <w:noProof/>
            <w:sz w:val="30"/>
            <w:szCs w:val="30"/>
          </w:rPr>
          <w:t>Table 1 " Profit &amp; Loss Account of Wales PLC ( Source by Student)</w:t>
        </w:r>
        <w:r w:rsidR="00113DFC" w:rsidRPr="00113DFC">
          <w:rPr>
            <w:noProof/>
            <w:webHidden/>
            <w:sz w:val="30"/>
            <w:szCs w:val="30"/>
          </w:rPr>
          <w:tab/>
        </w:r>
        <w:r w:rsidR="00113DFC" w:rsidRPr="00113DFC">
          <w:rPr>
            <w:noProof/>
            <w:webHidden/>
            <w:sz w:val="30"/>
            <w:szCs w:val="30"/>
          </w:rPr>
          <w:fldChar w:fldCharType="begin"/>
        </w:r>
        <w:r w:rsidR="00113DFC" w:rsidRPr="00113DFC">
          <w:rPr>
            <w:noProof/>
            <w:webHidden/>
            <w:sz w:val="30"/>
            <w:szCs w:val="30"/>
          </w:rPr>
          <w:instrText xml:space="preserve"> PAGEREF _Toc114217883 \h </w:instrText>
        </w:r>
        <w:r w:rsidR="00113DFC" w:rsidRPr="00113DFC">
          <w:rPr>
            <w:noProof/>
            <w:webHidden/>
            <w:sz w:val="30"/>
            <w:szCs w:val="30"/>
          </w:rPr>
        </w:r>
        <w:r w:rsidR="00113DFC" w:rsidRPr="00113DFC">
          <w:rPr>
            <w:noProof/>
            <w:webHidden/>
            <w:sz w:val="30"/>
            <w:szCs w:val="30"/>
          </w:rPr>
          <w:fldChar w:fldCharType="separate"/>
        </w:r>
        <w:r w:rsidR="00113DFC" w:rsidRPr="00113DFC">
          <w:rPr>
            <w:noProof/>
            <w:webHidden/>
            <w:sz w:val="30"/>
            <w:szCs w:val="30"/>
          </w:rPr>
          <w:t>4</w:t>
        </w:r>
        <w:r w:rsidR="00113DFC" w:rsidRPr="00113DFC">
          <w:rPr>
            <w:noProof/>
            <w:webHidden/>
            <w:sz w:val="30"/>
            <w:szCs w:val="30"/>
          </w:rPr>
          <w:fldChar w:fldCharType="end"/>
        </w:r>
      </w:hyperlink>
    </w:p>
    <w:p w14:paraId="25013614" w14:textId="35DF107D" w:rsidR="00FC03EE" w:rsidRPr="00F8095D" w:rsidRDefault="00000000" w:rsidP="00FC03EE">
      <w:pPr>
        <w:pStyle w:val="TableofFigures"/>
        <w:tabs>
          <w:tab w:val="right" w:leader="dot" w:pos="9016"/>
        </w:tabs>
        <w:rPr>
          <w:noProof/>
          <w:sz w:val="30"/>
          <w:szCs w:val="30"/>
        </w:rPr>
      </w:pPr>
      <w:hyperlink w:anchor="_Toc114217884" w:history="1">
        <w:r w:rsidR="00FC03EE" w:rsidRPr="00F8095D">
          <w:rPr>
            <w:rStyle w:val="Hyperlink"/>
            <w:rFonts w:ascii="Times New Roman" w:hAnsi="Times New Roman" w:cs="Times New Roman"/>
            <w:noProof/>
            <w:sz w:val="30"/>
            <w:szCs w:val="30"/>
          </w:rPr>
          <w:t>Table 2 Working Notes of Profit and Loss Account ( S</w:t>
        </w:r>
        <w:r w:rsidR="00113DFC">
          <w:rPr>
            <w:rStyle w:val="Hyperlink"/>
            <w:rFonts w:ascii="Times New Roman" w:hAnsi="Times New Roman" w:cs="Times New Roman"/>
            <w:noProof/>
            <w:sz w:val="30"/>
            <w:szCs w:val="30"/>
          </w:rPr>
          <w:t>.</w:t>
        </w:r>
        <w:r w:rsidR="00FC03EE" w:rsidRPr="00F8095D">
          <w:rPr>
            <w:rStyle w:val="Hyperlink"/>
            <w:rFonts w:ascii="Times New Roman" w:hAnsi="Times New Roman" w:cs="Times New Roman"/>
            <w:noProof/>
            <w:sz w:val="30"/>
            <w:szCs w:val="30"/>
          </w:rPr>
          <w:t xml:space="preserve">: by </w:t>
        </w:r>
        <w:r w:rsidR="00113DFC">
          <w:rPr>
            <w:rStyle w:val="Hyperlink"/>
            <w:rFonts w:ascii="Times New Roman" w:hAnsi="Times New Roman" w:cs="Times New Roman"/>
            <w:noProof/>
            <w:sz w:val="30"/>
            <w:szCs w:val="30"/>
          </w:rPr>
          <w:t>S</w:t>
        </w:r>
        <w:r w:rsidR="00FC03EE" w:rsidRPr="00F8095D">
          <w:rPr>
            <w:rStyle w:val="Hyperlink"/>
            <w:rFonts w:ascii="Times New Roman" w:hAnsi="Times New Roman" w:cs="Times New Roman"/>
            <w:noProof/>
            <w:sz w:val="30"/>
            <w:szCs w:val="30"/>
          </w:rPr>
          <w:t>tudent)</w:t>
        </w:r>
        <w:r w:rsidR="00FC03EE" w:rsidRPr="00F8095D">
          <w:rPr>
            <w:noProof/>
            <w:webHidden/>
            <w:sz w:val="30"/>
            <w:szCs w:val="30"/>
          </w:rPr>
          <w:tab/>
        </w:r>
        <w:r w:rsidR="00FC03EE" w:rsidRPr="00F8095D">
          <w:rPr>
            <w:noProof/>
            <w:webHidden/>
            <w:sz w:val="30"/>
            <w:szCs w:val="30"/>
          </w:rPr>
          <w:fldChar w:fldCharType="begin"/>
        </w:r>
        <w:r w:rsidR="00FC03EE" w:rsidRPr="00F8095D">
          <w:rPr>
            <w:noProof/>
            <w:webHidden/>
            <w:sz w:val="30"/>
            <w:szCs w:val="30"/>
          </w:rPr>
          <w:instrText xml:space="preserve"> PAGEREF _Toc114217884 \h </w:instrText>
        </w:r>
        <w:r w:rsidR="00FC03EE" w:rsidRPr="00F8095D">
          <w:rPr>
            <w:noProof/>
            <w:webHidden/>
            <w:sz w:val="30"/>
            <w:szCs w:val="30"/>
          </w:rPr>
        </w:r>
        <w:r w:rsidR="00FC03EE" w:rsidRPr="00F8095D">
          <w:rPr>
            <w:noProof/>
            <w:webHidden/>
            <w:sz w:val="30"/>
            <w:szCs w:val="30"/>
          </w:rPr>
          <w:fldChar w:fldCharType="separate"/>
        </w:r>
        <w:r w:rsidR="00FC03EE" w:rsidRPr="00F8095D">
          <w:rPr>
            <w:noProof/>
            <w:webHidden/>
            <w:sz w:val="30"/>
            <w:szCs w:val="30"/>
          </w:rPr>
          <w:t>5</w:t>
        </w:r>
        <w:r w:rsidR="00FC03EE" w:rsidRPr="00F8095D">
          <w:rPr>
            <w:noProof/>
            <w:webHidden/>
            <w:sz w:val="30"/>
            <w:szCs w:val="30"/>
          </w:rPr>
          <w:fldChar w:fldCharType="end"/>
        </w:r>
      </w:hyperlink>
    </w:p>
    <w:p w14:paraId="3A845889" w14:textId="77777777" w:rsidR="00FC03EE" w:rsidRPr="00F8095D" w:rsidRDefault="00000000" w:rsidP="00FC03EE">
      <w:pPr>
        <w:pStyle w:val="TableofFigures"/>
        <w:tabs>
          <w:tab w:val="right" w:leader="dot" w:pos="9016"/>
        </w:tabs>
        <w:rPr>
          <w:noProof/>
          <w:sz w:val="30"/>
          <w:szCs w:val="30"/>
        </w:rPr>
      </w:pPr>
      <w:hyperlink w:anchor="_Toc114217885" w:history="1">
        <w:r w:rsidR="00FC03EE" w:rsidRPr="00F8095D">
          <w:rPr>
            <w:rStyle w:val="Hyperlink"/>
            <w:rFonts w:ascii="Times New Roman" w:hAnsi="Times New Roman" w:cs="Times New Roman"/>
            <w:noProof/>
            <w:sz w:val="30"/>
            <w:szCs w:val="30"/>
          </w:rPr>
          <w:t>Table 3 Final Account of Wales PLC ( Source: Created by Student)</w:t>
        </w:r>
        <w:r w:rsidR="00FC03EE" w:rsidRPr="00F8095D">
          <w:rPr>
            <w:noProof/>
            <w:webHidden/>
            <w:sz w:val="30"/>
            <w:szCs w:val="30"/>
          </w:rPr>
          <w:tab/>
        </w:r>
        <w:r w:rsidR="00FC03EE" w:rsidRPr="00F8095D">
          <w:rPr>
            <w:noProof/>
            <w:webHidden/>
            <w:sz w:val="30"/>
            <w:szCs w:val="30"/>
          </w:rPr>
          <w:fldChar w:fldCharType="begin"/>
        </w:r>
        <w:r w:rsidR="00FC03EE" w:rsidRPr="00F8095D">
          <w:rPr>
            <w:noProof/>
            <w:webHidden/>
            <w:sz w:val="30"/>
            <w:szCs w:val="30"/>
          </w:rPr>
          <w:instrText xml:space="preserve"> PAGEREF _Toc114217885 \h </w:instrText>
        </w:r>
        <w:r w:rsidR="00FC03EE" w:rsidRPr="00F8095D">
          <w:rPr>
            <w:noProof/>
            <w:webHidden/>
            <w:sz w:val="30"/>
            <w:szCs w:val="30"/>
          </w:rPr>
        </w:r>
        <w:r w:rsidR="00FC03EE" w:rsidRPr="00F8095D">
          <w:rPr>
            <w:noProof/>
            <w:webHidden/>
            <w:sz w:val="30"/>
            <w:szCs w:val="30"/>
          </w:rPr>
          <w:fldChar w:fldCharType="separate"/>
        </w:r>
        <w:r w:rsidR="00FC03EE" w:rsidRPr="00F8095D">
          <w:rPr>
            <w:noProof/>
            <w:webHidden/>
            <w:sz w:val="30"/>
            <w:szCs w:val="30"/>
          </w:rPr>
          <w:t>6</w:t>
        </w:r>
        <w:r w:rsidR="00FC03EE" w:rsidRPr="00F8095D">
          <w:rPr>
            <w:noProof/>
            <w:webHidden/>
            <w:sz w:val="30"/>
            <w:szCs w:val="30"/>
          </w:rPr>
          <w:fldChar w:fldCharType="end"/>
        </w:r>
      </w:hyperlink>
    </w:p>
    <w:p w14:paraId="02454D40" w14:textId="77777777" w:rsidR="00FC03EE" w:rsidRPr="00F8095D" w:rsidRDefault="00000000" w:rsidP="00FC03EE">
      <w:pPr>
        <w:pStyle w:val="TableofFigures"/>
        <w:tabs>
          <w:tab w:val="right" w:leader="dot" w:pos="9016"/>
        </w:tabs>
        <w:rPr>
          <w:noProof/>
          <w:sz w:val="30"/>
          <w:szCs w:val="30"/>
        </w:rPr>
      </w:pPr>
      <w:hyperlink w:anchor="_Toc114217886" w:history="1">
        <w:r w:rsidR="00FC03EE" w:rsidRPr="00F8095D">
          <w:rPr>
            <w:rStyle w:val="Hyperlink"/>
            <w:rFonts w:ascii="Times New Roman" w:hAnsi="Times New Roman" w:cs="Times New Roman"/>
            <w:noProof/>
            <w:sz w:val="30"/>
            <w:szCs w:val="30"/>
          </w:rPr>
          <w:t>Table 4 Working Notes of Final Account ( Source: Created by Student)</w:t>
        </w:r>
        <w:r w:rsidR="00FC03EE" w:rsidRPr="00F8095D">
          <w:rPr>
            <w:noProof/>
            <w:webHidden/>
            <w:sz w:val="30"/>
            <w:szCs w:val="30"/>
          </w:rPr>
          <w:tab/>
        </w:r>
        <w:r w:rsidR="00FC03EE" w:rsidRPr="00F8095D">
          <w:rPr>
            <w:noProof/>
            <w:webHidden/>
            <w:sz w:val="30"/>
            <w:szCs w:val="30"/>
          </w:rPr>
          <w:fldChar w:fldCharType="begin"/>
        </w:r>
        <w:r w:rsidR="00FC03EE" w:rsidRPr="00F8095D">
          <w:rPr>
            <w:noProof/>
            <w:webHidden/>
            <w:sz w:val="30"/>
            <w:szCs w:val="30"/>
          </w:rPr>
          <w:instrText xml:space="preserve"> PAGEREF _Toc114217886 \h </w:instrText>
        </w:r>
        <w:r w:rsidR="00FC03EE" w:rsidRPr="00F8095D">
          <w:rPr>
            <w:noProof/>
            <w:webHidden/>
            <w:sz w:val="30"/>
            <w:szCs w:val="30"/>
          </w:rPr>
        </w:r>
        <w:r w:rsidR="00FC03EE" w:rsidRPr="00F8095D">
          <w:rPr>
            <w:noProof/>
            <w:webHidden/>
            <w:sz w:val="30"/>
            <w:szCs w:val="30"/>
          </w:rPr>
          <w:fldChar w:fldCharType="separate"/>
        </w:r>
        <w:r w:rsidR="00FC03EE" w:rsidRPr="00F8095D">
          <w:rPr>
            <w:noProof/>
            <w:webHidden/>
            <w:sz w:val="30"/>
            <w:szCs w:val="30"/>
          </w:rPr>
          <w:t>7</w:t>
        </w:r>
        <w:r w:rsidR="00FC03EE" w:rsidRPr="00F8095D">
          <w:rPr>
            <w:noProof/>
            <w:webHidden/>
            <w:sz w:val="30"/>
            <w:szCs w:val="30"/>
          </w:rPr>
          <w:fldChar w:fldCharType="end"/>
        </w:r>
      </w:hyperlink>
    </w:p>
    <w:p w14:paraId="37B13CAF" w14:textId="77777777" w:rsidR="00FC03EE" w:rsidRPr="00F8095D" w:rsidRDefault="00000000" w:rsidP="00FC03EE">
      <w:pPr>
        <w:pStyle w:val="TableofFigures"/>
        <w:tabs>
          <w:tab w:val="right" w:leader="dot" w:pos="9016"/>
        </w:tabs>
        <w:rPr>
          <w:noProof/>
          <w:sz w:val="30"/>
          <w:szCs w:val="30"/>
        </w:rPr>
      </w:pPr>
      <w:hyperlink w:anchor="_Toc114217887" w:history="1">
        <w:r w:rsidR="00FC03EE" w:rsidRPr="00F8095D">
          <w:rPr>
            <w:rStyle w:val="Hyperlink"/>
            <w:rFonts w:ascii="Times New Roman" w:hAnsi="Times New Roman" w:cs="Times New Roman"/>
            <w:noProof/>
            <w:sz w:val="30"/>
            <w:szCs w:val="30"/>
          </w:rPr>
          <w:t>Table 5 Accounting Ratios of Sweet PLC ( S: Created by Student)</w:t>
        </w:r>
        <w:r w:rsidR="00FC03EE" w:rsidRPr="00F8095D">
          <w:rPr>
            <w:noProof/>
            <w:webHidden/>
            <w:sz w:val="30"/>
            <w:szCs w:val="30"/>
          </w:rPr>
          <w:tab/>
        </w:r>
        <w:r w:rsidR="00FC03EE" w:rsidRPr="00F8095D">
          <w:rPr>
            <w:noProof/>
            <w:webHidden/>
            <w:sz w:val="30"/>
            <w:szCs w:val="30"/>
          </w:rPr>
          <w:fldChar w:fldCharType="begin"/>
        </w:r>
        <w:r w:rsidR="00FC03EE" w:rsidRPr="00F8095D">
          <w:rPr>
            <w:noProof/>
            <w:webHidden/>
            <w:sz w:val="30"/>
            <w:szCs w:val="30"/>
          </w:rPr>
          <w:instrText xml:space="preserve"> PAGEREF _Toc114217887 \h </w:instrText>
        </w:r>
        <w:r w:rsidR="00FC03EE" w:rsidRPr="00F8095D">
          <w:rPr>
            <w:noProof/>
            <w:webHidden/>
            <w:sz w:val="30"/>
            <w:szCs w:val="30"/>
          </w:rPr>
        </w:r>
        <w:r w:rsidR="00FC03EE" w:rsidRPr="00F8095D">
          <w:rPr>
            <w:noProof/>
            <w:webHidden/>
            <w:sz w:val="30"/>
            <w:szCs w:val="30"/>
          </w:rPr>
          <w:fldChar w:fldCharType="separate"/>
        </w:r>
        <w:r w:rsidR="00FC03EE" w:rsidRPr="00F8095D">
          <w:rPr>
            <w:noProof/>
            <w:webHidden/>
            <w:sz w:val="30"/>
            <w:szCs w:val="30"/>
          </w:rPr>
          <w:t>16</w:t>
        </w:r>
        <w:r w:rsidR="00FC03EE" w:rsidRPr="00F8095D">
          <w:rPr>
            <w:noProof/>
            <w:webHidden/>
            <w:sz w:val="30"/>
            <w:szCs w:val="30"/>
          </w:rPr>
          <w:fldChar w:fldCharType="end"/>
        </w:r>
      </w:hyperlink>
    </w:p>
    <w:p w14:paraId="788D2449" w14:textId="57EF6AE5" w:rsidR="004C60B1" w:rsidRPr="00F8095D" w:rsidRDefault="004C60B1">
      <w:pPr>
        <w:rPr>
          <w:rFonts w:ascii="Times New Roman" w:hAnsi="Times New Roman" w:cs="Times New Roman"/>
          <w:sz w:val="36"/>
          <w:szCs w:val="36"/>
        </w:rPr>
      </w:pPr>
    </w:p>
    <w:p w14:paraId="7D419676" w14:textId="77777777" w:rsidR="00FC03EE" w:rsidRPr="00FC03EE" w:rsidRDefault="004C60B1">
      <w:pPr>
        <w:rPr>
          <w:noProof/>
          <w:sz w:val="36"/>
          <w:szCs w:val="36"/>
        </w:rPr>
      </w:pPr>
      <w:r w:rsidRPr="00FC03EE">
        <w:rPr>
          <w:rFonts w:ascii="Times New Roman" w:hAnsi="Times New Roman" w:cs="Times New Roman"/>
          <w:sz w:val="40"/>
          <w:szCs w:val="40"/>
        </w:rPr>
        <w:br w:type="page"/>
      </w:r>
      <w:r w:rsidR="00FC03EE" w:rsidRPr="00FC03EE">
        <w:rPr>
          <w:rFonts w:ascii="Times New Roman" w:hAnsi="Times New Roman" w:cs="Times New Roman"/>
          <w:sz w:val="40"/>
          <w:szCs w:val="40"/>
        </w:rPr>
        <w:fldChar w:fldCharType="begin"/>
      </w:r>
      <w:r w:rsidR="00FC03EE" w:rsidRPr="00FC03EE">
        <w:rPr>
          <w:rFonts w:ascii="Times New Roman" w:hAnsi="Times New Roman" w:cs="Times New Roman"/>
          <w:sz w:val="40"/>
          <w:szCs w:val="40"/>
        </w:rPr>
        <w:instrText xml:space="preserve"> TOC \h \z \c "Table" </w:instrText>
      </w:r>
      <w:r w:rsidR="00FC03EE" w:rsidRPr="00FC03EE">
        <w:rPr>
          <w:rFonts w:ascii="Times New Roman" w:hAnsi="Times New Roman" w:cs="Times New Roman"/>
          <w:sz w:val="40"/>
          <w:szCs w:val="40"/>
        </w:rPr>
        <w:fldChar w:fldCharType="separate"/>
      </w:r>
    </w:p>
    <w:p w14:paraId="16E4B6C6" w14:textId="6FA3E2D2" w:rsidR="0076221C" w:rsidRDefault="00FC03EE">
      <w:pPr>
        <w:rPr>
          <w:rFonts w:ascii="Times New Roman" w:hAnsi="Times New Roman" w:cs="Times New Roman"/>
          <w:sz w:val="24"/>
          <w:szCs w:val="24"/>
        </w:rPr>
      </w:pPr>
      <w:r w:rsidRPr="00FC03EE">
        <w:rPr>
          <w:rFonts w:ascii="Times New Roman" w:hAnsi="Times New Roman" w:cs="Times New Roman"/>
          <w:sz w:val="40"/>
          <w:szCs w:val="40"/>
        </w:rPr>
        <w:lastRenderedPageBreak/>
        <w:fldChar w:fldCharType="end"/>
      </w:r>
    </w:p>
    <w:p w14:paraId="080B57EF" w14:textId="61DD58BB" w:rsidR="0076221C" w:rsidRDefault="0076221C">
      <w:pPr>
        <w:rPr>
          <w:rFonts w:ascii="Times New Roman" w:hAnsi="Times New Roman" w:cs="Times New Roman"/>
          <w:sz w:val="24"/>
          <w:szCs w:val="24"/>
        </w:rPr>
      </w:pPr>
    </w:p>
    <w:p w14:paraId="744B5DC1" w14:textId="77777777" w:rsidR="004C60B1" w:rsidRPr="007204B0" w:rsidRDefault="004C60B1">
      <w:pPr>
        <w:rPr>
          <w:rFonts w:ascii="Times New Roman" w:hAnsi="Times New Roman" w:cs="Times New Roman"/>
          <w:sz w:val="24"/>
          <w:szCs w:val="24"/>
        </w:rPr>
      </w:pPr>
    </w:p>
    <w:p w14:paraId="00D18FBC" w14:textId="7BD9CF63" w:rsidR="004C60B1" w:rsidRPr="007204B0" w:rsidRDefault="004C60B1">
      <w:pPr>
        <w:rPr>
          <w:rFonts w:ascii="Times New Roman" w:hAnsi="Times New Roman" w:cs="Times New Roman"/>
          <w:sz w:val="24"/>
          <w:szCs w:val="24"/>
        </w:rPr>
      </w:pPr>
      <w:r w:rsidRPr="007204B0">
        <w:rPr>
          <w:rFonts w:ascii="Times New Roman" w:hAnsi="Times New Roman" w:cs="Times New Roman"/>
          <w:sz w:val="24"/>
          <w:szCs w:val="24"/>
        </w:rPr>
        <w:t xml:space="preserve"> </w:t>
      </w:r>
    </w:p>
    <w:p w14:paraId="704CD267" w14:textId="5CF7BAC2" w:rsidR="004C60B1" w:rsidRPr="007204B0" w:rsidRDefault="004C60B1">
      <w:pPr>
        <w:rPr>
          <w:rFonts w:ascii="Times New Roman" w:hAnsi="Times New Roman" w:cs="Times New Roman"/>
          <w:sz w:val="24"/>
          <w:szCs w:val="24"/>
        </w:rPr>
      </w:pPr>
      <w:r w:rsidRPr="007204B0">
        <w:rPr>
          <w:rFonts w:ascii="Times New Roman" w:hAnsi="Times New Roman" w:cs="Times New Roman"/>
          <w:sz w:val="24"/>
          <w:szCs w:val="24"/>
        </w:rPr>
        <w:tab/>
      </w:r>
    </w:p>
    <w:p w14:paraId="3A378995" w14:textId="4577EE83" w:rsidR="004C60B1" w:rsidRPr="007204B0" w:rsidRDefault="004C60B1">
      <w:pPr>
        <w:rPr>
          <w:rFonts w:ascii="Times New Roman" w:hAnsi="Times New Roman" w:cs="Times New Roman"/>
          <w:sz w:val="24"/>
          <w:szCs w:val="24"/>
        </w:rPr>
      </w:pPr>
    </w:p>
    <w:p w14:paraId="1DF673CB" w14:textId="718B52E2" w:rsidR="004C60B1" w:rsidRPr="007204B0" w:rsidRDefault="004C60B1">
      <w:pPr>
        <w:rPr>
          <w:rFonts w:ascii="Times New Roman" w:hAnsi="Times New Roman" w:cs="Times New Roman"/>
          <w:sz w:val="24"/>
          <w:szCs w:val="24"/>
        </w:rPr>
      </w:pPr>
    </w:p>
    <w:p w14:paraId="27172680" w14:textId="6DF5F815" w:rsidR="004C60B1" w:rsidRPr="007204B0" w:rsidRDefault="00310C73">
      <w:pPr>
        <w:rPr>
          <w:rFonts w:ascii="Times New Roman" w:hAnsi="Times New Roman" w:cs="Times New Roman"/>
          <w:sz w:val="24"/>
          <w:szCs w:val="24"/>
        </w:rPr>
      </w:pPr>
      <w:r w:rsidRPr="007204B0">
        <w:rPr>
          <w:rFonts w:ascii="Times New Roman" w:hAnsi="Times New Roman" w:cs="Times New Roman"/>
          <w:noProof/>
          <w:sz w:val="24"/>
          <w:szCs w:val="24"/>
        </w:rPr>
        <mc:AlternateContent>
          <mc:Choice Requires="wpg">
            <w:drawing>
              <wp:anchor distT="91440" distB="91440" distL="182880" distR="182880" simplePos="0" relativeHeight="251657728" behindDoc="0" locked="0" layoutInCell="1" allowOverlap="1" wp14:anchorId="3CFB3B2C" wp14:editId="73133271">
                <wp:simplePos x="0" y="0"/>
                <wp:positionH relativeFrom="margin">
                  <wp:posOffset>595688</wp:posOffset>
                </wp:positionH>
                <wp:positionV relativeFrom="margin">
                  <wp:posOffset>1426498</wp:posOffset>
                </wp:positionV>
                <wp:extent cx="4738023" cy="1853336"/>
                <wp:effectExtent l="0" t="0" r="5715" b="0"/>
                <wp:wrapSquare wrapText="bothSides"/>
                <wp:docPr id="77" name="Group 77"/>
                <wp:cNvGraphicFramePr/>
                <a:graphic xmlns:a="http://schemas.openxmlformats.org/drawingml/2006/main">
                  <a:graphicData uri="http://schemas.microsoft.com/office/word/2010/wordprocessingGroup">
                    <wpg:wgp>
                      <wpg:cNvGrpSpPr/>
                      <wpg:grpSpPr>
                        <a:xfrm>
                          <a:off x="0" y="0"/>
                          <a:ext cx="4738023" cy="1853336"/>
                          <a:chOff x="-162138" y="0"/>
                          <a:chExt cx="3960589" cy="2257425"/>
                        </a:xfrm>
                      </wpg:grpSpPr>
                      <wps:wsp>
                        <wps:cNvPr id="78" name="Rectangle 78"/>
                        <wps:cNvSpPr/>
                        <wps:spPr>
                          <a:xfrm>
                            <a:off x="0" y="0"/>
                            <a:ext cx="3797935" cy="2257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79" name="Group 3"/>
                        <wpg:cNvGrpSpPr>
                          <a:grpSpLocks noChangeAspect="1"/>
                        </wpg:cNvGrpSpPr>
                        <wpg:grpSpPr>
                          <a:xfrm>
                            <a:off x="2028825" y="304800"/>
                            <a:ext cx="1769626" cy="1842672"/>
                            <a:chOff x="-7127" y="0"/>
                            <a:chExt cx="1332690" cy="1370013"/>
                          </a:xfrm>
                        </wpg:grpSpPr>
                        <wps:wsp>
                          <wps:cNvPr id="80" name="Freeform 80"/>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1" name="Freeform 81"/>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2" name="Freeform 82"/>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3" name="Freeform 83"/>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4" name="Freeform 84"/>
                          <wps:cNvSpPr>
                            <a:spLocks/>
                          </wps:cNvSpPr>
                          <wps:spPr bwMode="auto">
                            <a:xfrm>
                              <a:off x="-7127" y="50800"/>
                              <a:ext cx="1325564"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g:grpSp>
                      <wps:wsp>
                        <wps:cNvPr id="85" name="Text Box 85"/>
                        <wps:cNvSpPr txBox="1"/>
                        <wps:spPr>
                          <a:xfrm>
                            <a:off x="-162138" y="272137"/>
                            <a:ext cx="3425344" cy="5580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957E10" w14:textId="0569C121" w:rsidR="004C60B1" w:rsidRPr="008A70CD" w:rsidRDefault="004C60B1" w:rsidP="008A70CD">
                              <w:pPr>
                                <w:pStyle w:val="Heading2"/>
                                <w:jc w:val="center"/>
                                <w:rPr>
                                  <w:rFonts w:ascii="Times New Roman" w:hAnsi="Times New Roman" w:cs="Times New Roman"/>
                                  <w:sz w:val="52"/>
                                  <w:szCs w:val="52"/>
                                </w:rPr>
                              </w:pPr>
                              <w:bookmarkStart w:id="0" w:name="_Toc114217855"/>
                              <w:r w:rsidRPr="008A70CD">
                                <w:rPr>
                                  <w:rFonts w:ascii="Times New Roman" w:hAnsi="Times New Roman" w:cs="Times New Roman"/>
                                  <w:sz w:val="52"/>
                                  <w:szCs w:val="52"/>
                                </w:rPr>
                                <w:t>Introduction</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FB3B2C" id="Group 77" o:spid="_x0000_s1036" style="position:absolute;margin-left:46.9pt;margin-top:112.3pt;width:373.05pt;height:145.95pt;z-index:251657728;mso-wrap-distance-left:14.4pt;mso-wrap-distance-top:7.2pt;mso-wrap-distance-right:14.4pt;mso-wrap-distance-bottom:7.2pt;mso-position-horizontal-relative:margin;mso-position-vertical-relative:margin;mso-width-relative:margin;mso-height-relative:margin" coordorigin="-1621" coordsize="39605,225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">
                <v:rect id="Rectangle 78" o:spid="_x0000_s1037" style="position:absolute;width:37979;height:22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" fillcolor="white [3212]" stroked="f" strokeweight="1.25pt">
                  <v:stroke endcap="round"/>
                </v:rect>
                <v:group id="Group 3" o:spid="_x0000_s1038" style="position:absolute;left:20288;top:3048;width:17696;height:18426" coordorigin="-71" coordsize="13326,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">
                  <o:lock v:ext="edit" aspectratio="t"/>
                  <v:shape id="Freeform 80" o:spid="_x0000_s1039"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" path="m,545r,l540,r4,5l,545xe" fillcolor="#797979 [1951]" stroked="f">
                    <v:path arrowok="t" o:connecttype="custom" o:connectlocs="0,865188;0,865188;857250,0;863600,7938;0,865188" o:connectangles="0,0,0,0,0"/>
                  </v:shape>
                  <v:shape id="Freeform 81" o:spid="_x0000_s1040"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" path="m,679r,l679,r4,l,679xe" fillcolor="#797979 [1951]" stroked="f">
                    <v:path arrowok="t" o:connecttype="custom" o:connectlocs="0,1077913;0,1077913;1077913,0;1084263,0;0,1077913" o:connectangles="0,0,0,0,0"/>
                  </v:shape>
                  <v:shape id="Freeform 82" o:spid="_x0000_s1041"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" path="m4,669r-4,l669,r4,l4,669xe" fillcolor="#797979 [1951]" stroked="f">
                    <v:path arrowok="t" o:connecttype="custom" o:connectlocs="6350,1062038;0,1062038;1062038,0;1068388,0;6350,1062038" o:connectangles="0,0,0,0,0"/>
                  </v:shape>
                  <v:shape id="Freeform 83" o:spid="_x0000_s1042"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" path="m5,600l,595,596,r4,5l5,600xe" fillcolor="#797979 [1951]" stroked="f">
                    <v:path arrowok="t" o:connecttype="custom" o:connectlocs="7938,952500;0,944563;946150,0;952500,7938;7938,952500" o:connectangles="0,0,0,0,0"/>
                  </v:shape>
                  <v:shape id="Freeform 84" o:spid="_x0000_s1043" style="position:absolute;left:-71;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" path="m5,831r-5,l831,r4,l5,831xe" fillcolor="#797979 [1951]" stroked="f">
                    <v:path arrowok="t" o:connecttype="custom" o:connectlocs="7938,1319213;0,1319213;1319214,0;1325564,0;7938,1319213" o:connectangles="0,0,0,0,0"/>
                  </v:shape>
                </v:group>
                <v:shape id="Text Box 85" o:spid="_x0000_s1044" type="#_x0000_t202" style="position:absolute;left:-1621;top:2721;width:34253;height:5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" filled="f" stroked="f" strokeweight=".5pt">
                  <v:textbox inset="0,0,0,0">
                    <w:txbxContent>
                      <w:p w14:paraId="45957E10" w14:textId="0569C121" w:rsidR="004C60B1" w:rsidRPr="008A70CD" w:rsidRDefault="004C60B1" w:rsidP="008A70CD">
                        <w:pPr>
                          <w:pStyle w:val="Heading2"/>
                          <w:jc w:val="center"/>
                          <w:rPr>
                            <w:rFonts w:ascii="Times New Roman" w:hAnsi="Times New Roman" w:cs="Times New Roman"/>
                            <w:sz w:val="52"/>
                            <w:szCs w:val="52"/>
                          </w:rPr>
                        </w:pPr>
                        <w:bookmarkStart w:id="1" w:name="_Toc114217855"/>
                        <w:r w:rsidRPr="008A70CD">
                          <w:rPr>
                            <w:rFonts w:ascii="Times New Roman" w:hAnsi="Times New Roman" w:cs="Times New Roman"/>
                            <w:sz w:val="52"/>
                            <w:szCs w:val="52"/>
                          </w:rPr>
                          <w:t>Introduction</w:t>
                        </w:r>
                        <w:bookmarkEnd w:id="1"/>
                      </w:p>
                    </w:txbxContent>
                  </v:textbox>
                </v:shape>
                <w10:wrap type="square" anchorx="margin" anchory="margin"/>
              </v:group>
            </w:pict>
          </mc:Fallback>
        </mc:AlternateContent>
      </w:r>
    </w:p>
    <w:p w14:paraId="3783D782" w14:textId="3E2CCD59" w:rsidR="004C60B1" w:rsidRPr="007204B0" w:rsidRDefault="004C60B1">
      <w:pPr>
        <w:rPr>
          <w:rFonts w:ascii="Times New Roman" w:hAnsi="Times New Roman" w:cs="Times New Roman"/>
          <w:sz w:val="24"/>
          <w:szCs w:val="24"/>
        </w:rPr>
      </w:pPr>
      <w:r w:rsidRPr="007204B0">
        <w:rPr>
          <w:rFonts w:ascii="Times New Roman" w:hAnsi="Times New Roman" w:cs="Times New Roman"/>
          <w:sz w:val="24"/>
          <w:szCs w:val="24"/>
        </w:rPr>
        <w:tab/>
      </w:r>
      <w:r w:rsidRPr="007204B0">
        <w:rPr>
          <w:rFonts w:ascii="Times New Roman" w:hAnsi="Times New Roman" w:cs="Times New Roman"/>
          <w:sz w:val="24"/>
          <w:szCs w:val="24"/>
        </w:rPr>
        <w:tab/>
      </w:r>
    </w:p>
    <w:p w14:paraId="57CEA8CC" w14:textId="2E2E6F4E" w:rsidR="004C60B1" w:rsidRPr="007204B0" w:rsidRDefault="004C60B1">
      <w:pPr>
        <w:rPr>
          <w:rFonts w:ascii="Times New Roman" w:hAnsi="Times New Roman" w:cs="Times New Roman"/>
          <w:sz w:val="24"/>
          <w:szCs w:val="24"/>
        </w:rPr>
      </w:pPr>
    </w:p>
    <w:p w14:paraId="4670CAF8" w14:textId="70275871" w:rsidR="004C60B1" w:rsidRPr="007204B0" w:rsidRDefault="004C60B1">
      <w:pPr>
        <w:rPr>
          <w:rFonts w:ascii="Times New Roman" w:hAnsi="Times New Roman" w:cs="Times New Roman"/>
          <w:sz w:val="24"/>
          <w:szCs w:val="24"/>
        </w:rPr>
      </w:pPr>
    </w:p>
    <w:p w14:paraId="3078EAC7" w14:textId="103B25DB" w:rsidR="004C60B1" w:rsidRPr="007204B0" w:rsidRDefault="004C60B1">
      <w:pPr>
        <w:rPr>
          <w:rFonts w:ascii="Times New Roman" w:eastAsia="Times New Roman" w:hAnsi="Times New Roman" w:cs="Times New Roman"/>
          <w:sz w:val="24"/>
          <w:szCs w:val="24"/>
        </w:rPr>
      </w:pPr>
      <w:r w:rsidRPr="007204B0">
        <w:rPr>
          <w:rFonts w:ascii="Times New Roman" w:hAnsi="Times New Roman" w:cs="Times New Roman"/>
          <w:sz w:val="24"/>
          <w:szCs w:val="24"/>
        </w:rPr>
        <w:tab/>
      </w:r>
      <w:r w:rsidRPr="007204B0">
        <w:rPr>
          <w:rFonts w:ascii="Times New Roman" w:hAnsi="Times New Roman" w:cs="Times New Roman"/>
          <w:sz w:val="24"/>
          <w:szCs w:val="24"/>
        </w:rPr>
        <w:tab/>
      </w:r>
      <w:r w:rsidRPr="007204B0">
        <w:rPr>
          <w:rFonts w:ascii="Times New Roman" w:eastAsia="Times New Roman" w:hAnsi="Times New Roman" w:cs="Times New Roman"/>
          <w:sz w:val="24"/>
          <w:szCs w:val="24"/>
        </w:rPr>
        <w:t>The accounting fundamentals are the norms and guidelines that help the accountants of the organisations in the effective recording of the transactions or dealings of the organisations in the marketplace (</w:t>
      </w:r>
      <w:r w:rsidRPr="007204B0">
        <w:rPr>
          <w:rFonts w:ascii="Times New Roman" w:eastAsia="Times New Roman" w:hAnsi="Times New Roman" w:cs="Times New Roman"/>
          <w:color w:val="222222"/>
          <w:sz w:val="24"/>
          <w:szCs w:val="24"/>
          <w:highlight w:val="white"/>
        </w:rPr>
        <w:t xml:space="preserve">Luo </w:t>
      </w:r>
      <w:r w:rsidRPr="007204B0">
        <w:rPr>
          <w:rFonts w:ascii="Times New Roman" w:eastAsia="Times New Roman" w:hAnsi="Times New Roman" w:cs="Times New Roman"/>
          <w:i/>
          <w:color w:val="222222"/>
          <w:sz w:val="24"/>
          <w:szCs w:val="24"/>
          <w:highlight w:val="white"/>
        </w:rPr>
        <w:t>et al</w:t>
      </w:r>
      <w:r w:rsidRPr="007204B0">
        <w:rPr>
          <w:rFonts w:ascii="Times New Roman" w:eastAsia="Times New Roman" w:hAnsi="Times New Roman" w:cs="Times New Roman"/>
          <w:color w:val="222222"/>
          <w:sz w:val="24"/>
          <w:szCs w:val="24"/>
          <w:highlight w:val="white"/>
        </w:rPr>
        <w:t>., 2021</w:t>
      </w:r>
      <w:r w:rsidRPr="007204B0">
        <w:rPr>
          <w:rFonts w:ascii="Times New Roman" w:eastAsia="Times New Roman" w:hAnsi="Times New Roman" w:cs="Times New Roman"/>
          <w:sz w:val="24"/>
          <w:szCs w:val="24"/>
        </w:rPr>
        <w:t>). In the assignment, the final account and P&amp;L account of Wales Plc for examining the genuine performance in the distinct markets of the world. Furthermore, the financial ratios of Sweets Plc will be evaluated in the assignment for determining their authentic position in the marketplace. The reason why the final account of the businesses always tallies will also be expressed in the assignment.</w:t>
      </w:r>
    </w:p>
    <w:p w14:paraId="48280F83" w14:textId="0DF196B8" w:rsidR="00310C73" w:rsidRPr="007204B0" w:rsidRDefault="00310C73">
      <w:pPr>
        <w:rPr>
          <w:rFonts w:ascii="Times New Roman" w:hAnsi="Times New Roman" w:cs="Times New Roman"/>
          <w:sz w:val="24"/>
          <w:szCs w:val="24"/>
        </w:rPr>
      </w:pPr>
    </w:p>
    <w:p w14:paraId="082FD482" w14:textId="77777777" w:rsidR="00310C73" w:rsidRPr="007204B0" w:rsidRDefault="00310C73">
      <w:pPr>
        <w:rPr>
          <w:rFonts w:ascii="Times New Roman" w:hAnsi="Times New Roman" w:cs="Times New Roman"/>
          <w:sz w:val="24"/>
          <w:szCs w:val="24"/>
        </w:rPr>
      </w:pPr>
      <w:r w:rsidRPr="007204B0">
        <w:rPr>
          <w:rFonts w:ascii="Times New Roman" w:hAnsi="Times New Roman" w:cs="Times New Roman"/>
          <w:sz w:val="24"/>
          <w:szCs w:val="24"/>
        </w:rPr>
        <w:br w:type="page"/>
      </w:r>
    </w:p>
    <w:p w14:paraId="4DF1F185" w14:textId="45DEAABE" w:rsidR="00310C73" w:rsidRPr="007204B0" w:rsidRDefault="00310C73">
      <w:pPr>
        <w:rPr>
          <w:rFonts w:ascii="Times New Roman" w:hAnsi="Times New Roman" w:cs="Times New Roman"/>
          <w:sz w:val="24"/>
          <w:szCs w:val="24"/>
        </w:rPr>
      </w:pPr>
      <w:r w:rsidRPr="007204B0">
        <w:rPr>
          <w:rFonts w:ascii="Times New Roman" w:hAnsi="Times New Roman" w:cs="Times New Roman"/>
          <w:noProof/>
          <w:sz w:val="24"/>
          <w:szCs w:val="24"/>
        </w:rPr>
        <w:lastRenderedPageBreak/>
        <mc:AlternateContent>
          <mc:Choice Requires="wpg">
            <w:drawing>
              <wp:anchor distT="91440" distB="91440" distL="182880" distR="182880" simplePos="0" relativeHeight="251663872" behindDoc="0" locked="0" layoutInCell="1" allowOverlap="1" wp14:anchorId="3BD45C4B" wp14:editId="59364D51">
                <wp:simplePos x="0" y="0"/>
                <wp:positionH relativeFrom="margin">
                  <wp:align>center</wp:align>
                </wp:positionH>
                <wp:positionV relativeFrom="margin">
                  <wp:align>top</wp:align>
                </wp:positionV>
                <wp:extent cx="4738023" cy="1853336"/>
                <wp:effectExtent l="0" t="0" r="5715" b="9525"/>
                <wp:wrapSquare wrapText="bothSides"/>
                <wp:docPr id="2" name="Group 2"/>
                <wp:cNvGraphicFramePr/>
                <a:graphic xmlns:a="http://schemas.openxmlformats.org/drawingml/2006/main">
                  <a:graphicData uri="http://schemas.microsoft.com/office/word/2010/wordprocessingGroup">
                    <wpg:wgp>
                      <wpg:cNvGrpSpPr/>
                      <wpg:grpSpPr>
                        <a:xfrm>
                          <a:off x="0" y="0"/>
                          <a:ext cx="4738023" cy="1853336"/>
                          <a:chOff x="-162138" y="0"/>
                          <a:chExt cx="3960589" cy="2257425"/>
                        </a:xfrm>
                      </wpg:grpSpPr>
                      <wps:wsp>
                        <wps:cNvPr id="3" name="Rectangle 3"/>
                        <wps:cNvSpPr/>
                        <wps:spPr>
                          <a:xfrm>
                            <a:off x="0" y="0"/>
                            <a:ext cx="3797935" cy="2257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 name="Group 3"/>
                        <wpg:cNvGrpSpPr>
                          <a:grpSpLocks noChangeAspect="1"/>
                        </wpg:cNvGrpSpPr>
                        <wpg:grpSpPr>
                          <a:xfrm>
                            <a:off x="2028825" y="304800"/>
                            <a:ext cx="1769626" cy="1842672"/>
                            <a:chOff x="-7127" y="0"/>
                            <a:chExt cx="1332690" cy="1370013"/>
                          </a:xfrm>
                        </wpg:grpSpPr>
                        <wps:wsp>
                          <wps:cNvPr id="5" name="Freeform 80"/>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6" name="Freeform 81"/>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 name="Freeform 82"/>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 name="Freeform 83"/>
                          <wps:cNvSpPr>
                            <a:spLocks/>
                          </wps:cNvSpPr>
                          <wps:spPr bwMode="auto">
                            <a:xfrm>
                              <a:off x="373062" y="153986"/>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10" name="Freeform 84"/>
                          <wps:cNvSpPr>
                            <a:spLocks/>
                          </wps:cNvSpPr>
                          <wps:spPr bwMode="auto">
                            <a:xfrm>
                              <a:off x="-7127" y="50800"/>
                              <a:ext cx="1325564"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g:grpSp>
                      <wps:wsp>
                        <wps:cNvPr id="11" name="Text Box 11"/>
                        <wps:cNvSpPr txBox="1"/>
                        <wps:spPr>
                          <a:xfrm>
                            <a:off x="-162138" y="272137"/>
                            <a:ext cx="3425344" cy="5580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10C8B3" w14:textId="24192679" w:rsidR="00310C73" w:rsidRPr="008A70CD" w:rsidRDefault="00310C73" w:rsidP="008A70CD">
                              <w:pPr>
                                <w:pStyle w:val="Heading2"/>
                                <w:jc w:val="center"/>
                                <w:rPr>
                                  <w:rFonts w:ascii="Times New Roman" w:hAnsi="Times New Roman" w:cs="Times New Roman"/>
                                  <w:sz w:val="48"/>
                                  <w:szCs w:val="48"/>
                                  <w:lang w:val="en-US"/>
                                </w:rPr>
                              </w:pPr>
                              <w:bookmarkStart w:id="2" w:name="_Toc114217856"/>
                              <w:r w:rsidRPr="008A70CD">
                                <w:rPr>
                                  <w:rFonts w:ascii="Times New Roman" w:hAnsi="Times New Roman" w:cs="Times New Roman"/>
                                  <w:sz w:val="48"/>
                                  <w:szCs w:val="48"/>
                                  <w:lang w:val="en-US"/>
                                </w:rPr>
                                <w:t>Question 1</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D45C4B" id="Group 2" o:spid="_x0000_s1045" style="position:absolute;margin-left:0;margin-top:0;width:373.05pt;height:145.95pt;z-index:251663872;mso-wrap-distance-left:14.4pt;mso-wrap-distance-top:7.2pt;mso-wrap-distance-right:14.4pt;mso-wrap-distance-bottom:7.2pt;mso-position-horizontal:center;mso-position-horizontal-relative:margin;mso-position-vertical:top;mso-position-vertical-relative:margin;mso-width-relative:margin;mso-height-relative:margin" coordorigin="-1621" coordsize="39605,225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">
                <v:rect id="Rectangle 3" o:spid="_x0000_s1046" style="position:absolute;width:37979;height:22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" fillcolor="white [3212]" stroked="f" strokeweight="1.25pt">
                  <v:stroke endcap="round"/>
                </v:rect>
                <v:group id="Group 3" o:spid="_x0000_s1047" style="position:absolute;left:20288;top:3048;width:17696;height:18426" coordorigin="-71" coordsize="13326,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o:lock v:ext="edit" aspectratio="t"/>
                  <v:shape id="Freeform 80" o:spid="_x0000_s1048"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" path="m,545r,l540,r4,5l,545xe" fillcolor="#797979 [1951]" stroked="f">
                    <v:path arrowok="t" o:connecttype="custom" o:connectlocs="0,865188;0,865188;857250,0;863600,7938;0,865188" o:connectangles="0,0,0,0,0"/>
                  </v:shape>
                  <v:shape id="Freeform 81" o:spid="_x0000_s1049"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" path="m,679r,l679,r4,l,679xe" fillcolor="#797979 [1951]" stroked="f">
                    <v:path arrowok="t" o:connecttype="custom" o:connectlocs="0,1077913;0,1077913;1077913,0;1084263,0;0,1077913" o:connectangles="0,0,0,0,0"/>
                  </v:shape>
                  <v:shape id="Freeform 82" o:spid="_x0000_s1050"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" path="m4,669r-4,l669,r4,l4,669xe" fillcolor="#797979 [1951]" stroked="f">
                    <v:path arrowok="t" o:connecttype="custom" o:connectlocs="6350,1062038;0,1062038;1062038,0;1068388,0;6350,1062038" o:connectangles="0,0,0,0,0"/>
                  </v:shape>
                  <v:shape id="Freeform 83" o:spid="_x0000_s1051"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" path="m5,600l,595,596,r4,5l5,600xe" fillcolor="#797979 [1951]" stroked="f">
                    <v:path arrowok="t" o:connecttype="custom" o:connectlocs="7938,952500;0,944563;946150,0;952500,7938;7938,952500" o:connectangles="0,0,0,0,0"/>
                  </v:shape>
                  <v:shape id="Freeform 84" o:spid="_x0000_s1052" style="position:absolute;left:-71;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" path="m5,831r-5,l831,r4,l5,831xe" fillcolor="#797979 [1951]" stroked="f">
                    <v:path arrowok="t" o:connecttype="custom" o:connectlocs="7938,1319213;0,1319213;1319214,0;1325564,0;7938,1319213" o:connectangles="0,0,0,0,0"/>
                  </v:shape>
                </v:group>
                <v:shape id="Text Box 11" o:spid="_x0000_s1053" type="#_x0000_t202" style="position:absolute;left:-1621;top:2721;width:34253;height:5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" filled="f" stroked="f" strokeweight=".5pt">
                  <v:textbox inset="0,0,0,0">
                    <w:txbxContent>
                      <w:p w14:paraId="2210C8B3" w14:textId="24192679" w:rsidR="00310C73" w:rsidRPr="008A70CD" w:rsidRDefault="00310C73" w:rsidP="008A70CD">
                        <w:pPr>
                          <w:pStyle w:val="Heading2"/>
                          <w:jc w:val="center"/>
                          <w:rPr>
                            <w:rFonts w:ascii="Times New Roman" w:hAnsi="Times New Roman" w:cs="Times New Roman"/>
                            <w:sz w:val="48"/>
                            <w:szCs w:val="48"/>
                            <w:lang w:val="en-US"/>
                          </w:rPr>
                        </w:pPr>
                        <w:bookmarkStart w:id="3" w:name="_Toc114217856"/>
                        <w:r w:rsidRPr="008A70CD">
                          <w:rPr>
                            <w:rFonts w:ascii="Times New Roman" w:hAnsi="Times New Roman" w:cs="Times New Roman"/>
                            <w:sz w:val="48"/>
                            <w:szCs w:val="48"/>
                            <w:lang w:val="en-US"/>
                          </w:rPr>
                          <w:t>Question 1</w:t>
                        </w:r>
                        <w:bookmarkEnd w:id="3"/>
                      </w:p>
                    </w:txbxContent>
                  </v:textbox>
                </v:shape>
                <w10:wrap type="square" anchorx="margin" anchory="margin"/>
              </v:group>
            </w:pict>
          </mc:Fallback>
        </mc:AlternateContent>
      </w:r>
    </w:p>
    <w:p w14:paraId="7391BC95" w14:textId="77777777" w:rsidR="00310C73" w:rsidRPr="007204B0" w:rsidRDefault="00310C73">
      <w:pPr>
        <w:rPr>
          <w:rFonts w:ascii="Times New Roman" w:hAnsi="Times New Roman" w:cs="Times New Roman"/>
          <w:sz w:val="24"/>
          <w:szCs w:val="24"/>
        </w:rPr>
      </w:pPr>
    </w:p>
    <w:p w14:paraId="4B69939D" w14:textId="77777777" w:rsidR="00310C73" w:rsidRPr="007204B0" w:rsidRDefault="00310C73">
      <w:pPr>
        <w:rPr>
          <w:rFonts w:ascii="Times New Roman" w:hAnsi="Times New Roman" w:cs="Times New Roman"/>
          <w:sz w:val="24"/>
          <w:szCs w:val="24"/>
        </w:rPr>
      </w:pPr>
    </w:p>
    <w:p w14:paraId="31729529" w14:textId="77777777" w:rsidR="00310C73" w:rsidRPr="007204B0" w:rsidRDefault="00310C73">
      <w:pPr>
        <w:rPr>
          <w:rFonts w:ascii="Times New Roman" w:hAnsi="Times New Roman" w:cs="Times New Roman"/>
          <w:sz w:val="24"/>
          <w:szCs w:val="24"/>
        </w:rPr>
      </w:pPr>
    </w:p>
    <w:p w14:paraId="5822E7D2" w14:textId="77777777" w:rsidR="00310C73" w:rsidRPr="007204B0" w:rsidRDefault="00310C73">
      <w:pPr>
        <w:rPr>
          <w:rFonts w:ascii="Times New Roman" w:hAnsi="Times New Roman" w:cs="Times New Roman"/>
          <w:sz w:val="24"/>
          <w:szCs w:val="24"/>
        </w:rPr>
      </w:pPr>
    </w:p>
    <w:p w14:paraId="63351F86" w14:textId="77777777" w:rsidR="00310C73" w:rsidRPr="007204B0" w:rsidRDefault="00310C73">
      <w:pPr>
        <w:rPr>
          <w:rFonts w:ascii="Times New Roman" w:hAnsi="Times New Roman" w:cs="Times New Roman"/>
          <w:sz w:val="24"/>
          <w:szCs w:val="24"/>
        </w:rPr>
      </w:pPr>
    </w:p>
    <w:p w14:paraId="19E08C03" w14:textId="77777777" w:rsidR="00310C73" w:rsidRPr="007204B0" w:rsidRDefault="00310C73">
      <w:pPr>
        <w:rPr>
          <w:rFonts w:ascii="Times New Roman" w:hAnsi="Times New Roman" w:cs="Times New Roman"/>
          <w:sz w:val="24"/>
          <w:szCs w:val="24"/>
        </w:rPr>
      </w:pPr>
    </w:p>
    <w:p w14:paraId="72A3FEE7" w14:textId="77777777" w:rsidR="00310C73" w:rsidRPr="007204B0" w:rsidRDefault="00310C73">
      <w:pPr>
        <w:rPr>
          <w:rFonts w:ascii="Times New Roman" w:hAnsi="Times New Roman" w:cs="Times New Roman"/>
          <w:b/>
          <w:i/>
          <w:iCs/>
          <w:color w:val="82CDF3" w:themeColor="accent1" w:themeTint="99"/>
          <w:sz w:val="24"/>
          <w:szCs w:val="24"/>
        </w:rPr>
      </w:pPr>
    </w:p>
    <w:p w14:paraId="1180BDB0" w14:textId="11472FC0" w:rsidR="00310C73" w:rsidRPr="007204B0" w:rsidRDefault="00310C73" w:rsidP="00310C73">
      <w:pPr>
        <w:pStyle w:val="Normal1"/>
        <w:rPr>
          <w:rFonts w:eastAsia="Times New Roman" w:cs="Times New Roman"/>
          <w:b/>
          <w:i/>
          <w:iCs/>
          <w:color w:val="82CDF3" w:themeColor="accent1" w:themeTint="99"/>
          <w:szCs w:val="24"/>
        </w:rPr>
      </w:pPr>
      <w:r w:rsidRPr="007204B0">
        <w:rPr>
          <w:rFonts w:eastAsia="Times New Roman" w:cs="Times New Roman"/>
          <w:b/>
          <w:i/>
          <w:iCs/>
          <w:color w:val="82CDF3" w:themeColor="accent1" w:themeTint="99"/>
          <w:szCs w:val="24"/>
        </w:rPr>
        <w:t xml:space="preserve">a) “Construct Profit and Loss Account and Final Account of Wales Plc for </w:t>
      </w:r>
      <w:proofErr w:type="spellStart"/>
      <w:r w:rsidRPr="007204B0">
        <w:rPr>
          <w:rFonts w:eastAsia="Times New Roman" w:cs="Times New Roman"/>
          <w:b/>
          <w:i/>
          <w:iCs/>
          <w:color w:val="82CDF3" w:themeColor="accent1" w:themeTint="99"/>
          <w:szCs w:val="24"/>
        </w:rPr>
        <w:t>analysing</w:t>
      </w:r>
      <w:proofErr w:type="spellEnd"/>
      <w:r w:rsidRPr="007204B0">
        <w:rPr>
          <w:rFonts w:eastAsia="Times New Roman" w:cs="Times New Roman"/>
          <w:b/>
          <w:i/>
          <w:iCs/>
          <w:color w:val="82CDF3" w:themeColor="accent1" w:themeTint="99"/>
          <w:szCs w:val="24"/>
        </w:rPr>
        <w:t xml:space="preserve"> their genuine performance in the marketplace of the United Kingdom”.</w:t>
      </w:r>
    </w:p>
    <w:p w14:paraId="12F9B560" w14:textId="77777777" w:rsidR="00310C73" w:rsidRPr="007204B0" w:rsidRDefault="00310C73" w:rsidP="008B0803">
      <w:pPr>
        <w:pStyle w:val="Normal1"/>
        <w:ind w:firstLine="720"/>
        <w:rPr>
          <w:rFonts w:eastAsia="Times New Roman" w:cs="Times New Roman"/>
          <w:b/>
          <w:i/>
          <w:iCs/>
          <w:color w:val="82CDF3" w:themeColor="accent1" w:themeTint="99"/>
          <w:szCs w:val="24"/>
        </w:rPr>
      </w:pPr>
      <w:r w:rsidRPr="007204B0">
        <w:rPr>
          <w:rFonts w:eastAsia="Times New Roman" w:cs="Times New Roman"/>
          <w:b/>
          <w:i/>
          <w:iCs/>
          <w:color w:val="82CDF3" w:themeColor="accent1" w:themeTint="99"/>
          <w:szCs w:val="24"/>
        </w:rPr>
        <w:t>“Profit and Loss Account of Wales Plc”:</w:t>
      </w:r>
    </w:p>
    <w:p w14:paraId="10AFCC57" w14:textId="79EE97E5" w:rsidR="00310C73" w:rsidRPr="007204B0" w:rsidRDefault="00310C73" w:rsidP="00310C73">
      <w:pPr>
        <w:pStyle w:val="Normal1"/>
        <w:shd w:val="clear" w:color="auto" w:fill="FFFFFF"/>
        <w:rPr>
          <w:rFonts w:eastAsia="Times New Roman" w:cs="Times New Roman"/>
          <w:color w:val="222222"/>
          <w:szCs w:val="24"/>
        </w:rPr>
      </w:pPr>
      <w:r w:rsidRPr="007204B0">
        <w:rPr>
          <w:rFonts w:eastAsia="Times New Roman" w:cs="Times New Roman"/>
          <w:b/>
          <w:i/>
          <w:color w:val="222222"/>
          <w:szCs w:val="24"/>
        </w:rPr>
        <w:t>“Profit and loss account”</w:t>
      </w:r>
      <w:r w:rsidRPr="007204B0">
        <w:rPr>
          <w:rFonts w:eastAsia="Times New Roman" w:cs="Times New Roman"/>
          <w:color w:val="222222"/>
          <w:szCs w:val="24"/>
        </w:rPr>
        <w:t xml:space="preserve"> is an account which helps the company in understanding how much profit they are earning, how much loss they incurred as well as how much money they spend over a specific </w:t>
      </w:r>
      <w:proofErr w:type="gramStart"/>
      <w:r w:rsidRPr="007204B0">
        <w:rPr>
          <w:rFonts w:eastAsia="Times New Roman" w:cs="Times New Roman"/>
          <w:color w:val="222222"/>
          <w:szCs w:val="24"/>
        </w:rPr>
        <w:t>period of time</w:t>
      </w:r>
      <w:proofErr w:type="gramEnd"/>
      <w:r w:rsidRPr="007204B0">
        <w:rPr>
          <w:rFonts w:eastAsia="Times New Roman" w:cs="Times New Roman"/>
          <w:color w:val="222222"/>
          <w:szCs w:val="24"/>
        </w:rPr>
        <w:t>. The main purpose of constructing the P&amp;L account is that it provides information to the manager of the company regarding whether their business is making profit or loss during a business transaction (</w:t>
      </w:r>
      <w:r w:rsidRPr="007204B0">
        <w:rPr>
          <w:rFonts w:eastAsia="Times New Roman" w:cs="Times New Roman"/>
          <w:color w:val="222222"/>
          <w:szCs w:val="24"/>
          <w:highlight w:val="white"/>
        </w:rPr>
        <w:t>Zhang</w:t>
      </w:r>
      <w:r w:rsidRPr="007204B0">
        <w:rPr>
          <w:rFonts w:eastAsia="Times New Roman" w:cs="Times New Roman"/>
          <w:i/>
          <w:color w:val="222222"/>
          <w:szCs w:val="24"/>
          <w:highlight w:val="white"/>
        </w:rPr>
        <w:t xml:space="preserve"> et al.</w:t>
      </w:r>
      <w:r w:rsidRPr="007204B0">
        <w:rPr>
          <w:rFonts w:eastAsia="Times New Roman" w:cs="Times New Roman"/>
          <w:color w:val="222222"/>
          <w:szCs w:val="24"/>
          <w:highlight w:val="white"/>
        </w:rPr>
        <w:t>, 2022</w:t>
      </w:r>
      <w:r w:rsidRPr="007204B0">
        <w:rPr>
          <w:rFonts w:eastAsia="Times New Roman" w:cs="Times New Roman"/>
          <w:color w:val="222222"/>
          <w:szCs w:val="24"/>
        </w:rPr>
        <w:t xml:space="preserve">). As a result, by preparing a P&amp;L, the manager of the company will be able to better understand how well their company is performing in the marketplace, which is one of the greatest advantages they can get. By understanding the performance and condition of the company, the manager of the company can make better decisions than their rivals. Profit and loss account also helps the manager of the company in </w:t>
      </w:r>
      <w:proofErr w:type="spellStart"/>
      <w:r w:rsidRPr="007204B0">
        <w:rPr>
          <w:rFonts w:eastAsia="Times New Roman" w:cs="Times New Roman"/>
          <w:color w:val="222222"/>
          <w:szCs w:val="24"/>
        </w:rPr>
        <w:t>analysing</w:t>
      </w:r>
      <w:proofErr w:type="spellEnd"/>
      <w:r w:rsidRPr="007204B0">
        <w:rPr>
          <w:rFonts w:eastAsia="Times New Roman" w:cs="Times New Roman"/>
          <w:color w:val="222222"/>
          <w:szCs w:val="24"/>
        </w:rPr>
        <w:t xml:space="preserve"> and understanding how much tax their company should pay for the revenues or profit they made, which is also one of the main advantages because if they pay more tax than their company may suffer loss in the future (</w:t>
      </w:r>
      <w:r w:rsidRPr="007204B0">
        <w:rPr>
          <w:rFonts w:eastAsia="Times New Roman" w:cs="Times New Roman"/>
          <w:color w:val="222222"/>
          <w:szCs w:val="24"/>
          <w:highlight w:val="white"/>
        </w:rPr>
        <w:t>Zhou and Lamberton, 2021</w:t>
      </w:r>
      <w:r w:rsidRPr="007204B0">
        <w:rPr>
          <w:rFonts w:eastAsia="Times New Roman" w:cs="Times New Roman"/>
          <w:color w:val="222222"/>
          <w:szCs w:val="24"/>
        </w:rPr>
        <w:t>). Profit and loss account works and serves as a financial statement because by using this kind of information, bank loans can be obtained more quickly and easily, which is also the main advantage. On the other hand, it will take a lot of time for the company manager to produce the profit and loss account since it is quite time consuming, which is one of the main disadvantages the firm must deal with.  The P&amp;L account of the business is made below:</w:t>
      </w:r>
    </w:p>
    <w:p w14:paraId="039B6364" w14:textId="1A43B167" w:rsidR="007D0684" w:rsidRPr="007204B0" w:rsidRDefault="007D0684" w:rsidP="00310C73">
      <w:pPr>
        <w:pStyle w:val="Normal1"/>
        <w:shd w:val="clear" w:color="auto" w:fill="FFFFFF"/>
        <w:rPr>
          <w:rFonts w:eastAsia="Times New Roman" w:cs="Times New Roman"/>
          <w:noProof/>
          <w:color w:val="222222"/>
          <w:szCs w:val="24"/>
        </w:rPr>
      </w:pPr>
    </w:p>
    <w:p w14:paraId="31F98EEA" w14:textId="4DEC8052" w:rsidR="00775314" w:rsidRPr="007204B0" w:rsidRDefault="00775314" w:rsidP="00310C73">
      <w:pPr>
        <w:pStyle w:val="Normal1"/>
        <w:shd w:val="clear" w:color="auto" w:fill="FFFFFF"/>
        <w:rPr>
          <w:rFonts w:eastAsia="Times New Roman" w:cs="Times New Roman"/>
          <w:noProof/>
          <w:color w:val="222222"/>
          <w:szCs w:val="24"/>
        </w:rPr>
      </w:pPr>
    </w:p>
    <w:p w14:paraId="0503B76A" w14:textId="7AA00704" w:rsidR="00775314" w:rsidRPr="007204B0" w:rsidRDefault="00775314" w:rsidP="00310C73">
      <w:pPr>
        <w:pStyle w:val="Normal1"/>
        <w:shd w:val="clear" w:color="auto" w:fill="FFFFFF"/>
        <w:rPr>
          <w:rFonts w:eastAsia="Times New Roman" w:cs="Times New Roman"/>
          <w:noProof/>
          <w:color w:val="222222"/>
          <w:szCs w:val="24"/>
        </w:rPr>
      </w:pPr>
    </w:p>
    <w:p w14:paraId="683A166B" w14:textId="177AEB5A" w:rsidR="00775314" w:rsidRPr="007204B0" w:rsidRDefault="00775314" w:rsidP="00310C73">
      <w:pPr>
        <w:pStyle w:val="Normal1"/>
        <w:shd w:val="clear" w:color="auto" w:fill="FFFFFF"/>
        <w:rPr>
          <w:rFonts w:eastAsia="Times New Roman" w:cs="Times New Roman"/>
          <w:noProof/>
          <w:color w:val="222222"/>
          <w:szCs w:val="24"/>
        </w:rPr>
      </w:pPr>
    </w:p>
    <w:p w14:paraId="52D5989C" w14:textId="77777777" w:rsidR="007204B0" w:rsidRDefault="007204B0" w:rsidP="00775314">
      <w:pPr>
        <w:pStyle w:val="Caption"/>
        <w:keepNext/>
        <w:rPr>
          <w:rFonts w:ascii="Times New Roman" w:hAnsi="Times New Roman" w:cs="Times New Roman"/>
          <w:sz w:val="24"/>
          <w:szCs w:val="24"/>
        </w:rPr>
      </w:pPr>
    </w:p>
    <w:p w14:paraId="7AC394E8" w14:textId="77777777" w:rsidR="007204B0" w:rsidRDefault="007204B0" w:rsidP="00775314">
      <w:pPr>
        <w:pStyle w:val="Caption"/>
        <w:keepNext/>
        <w:rPr>
          <w:rFonts w:ascii="Times New Roman" w:hAnsi="Times New Roman" w:cs="Times New Roman"/>
          <w:sz w:val="24"/>
          <w:szCs w:val="24"/>
        </w:rPr>
      </w:pPr>
    </w:p>
    <w:p w14:paraId="480E3BA7" w14:textId="77777777" w:rsidR="007204B0" w:rsidRDefault="007204B0" w:rsidP="00775314">
      <w:pPr>
        <w:pStyle w:val="Caption"/>
        <w:keepNext/>
        <w:rPr>
          <w:rFonts w:ascii="Times New Roman" w:hAnsi="Times New Roman" w:cs="Times New Roman"/>
          <w:sz w:val="24"/>
          <w:szCs w:val="24"/>
        </w:rPr>
      </w:pPr>
    </w:p>
    <w:p w14:paraId="326D8DEC" w14:textId="77777777" w:rsidR="007204B0" w:rsidRDefault="007204B0" w:rsidP="00775314">
      <w:pPr>
        <w:pStyle w:val="Caption"/>
        <w:keepNext/>
        <w:rPr>
          <w:rFonts w:ascii="Times New Roman" w:hAnsi="Times New Roman" w:cs="Times New Roman"/>
          <w:sz w:val="24"/>
          <w:szCs w:val="24"/>
        </w:rPr>
      </w:pPr>
    </w:p>
    <w:p w14:paraId="152498B6" w14:textId="651359EC" w:rsidR="00775314" w:rsidRPr="007204B0" w:rsidRDefault="00775314" w:rsidP="00775314">
      <w:pPr>
        <w:pStyle w:val="Caption"/>
        <w:keepNext/>
        <w:rPr>
          <w:rFonts w:ascii="Times New Roman" w:hAnsi="Times New Roman" w:cs="Times New Roman"/>
          <w:sz w:val="24"/>
          <w:szCs w:val="24"/>
        </w:rPr>
      </w:pPr>
      <w:bookmarkStart w:id="4" w:name="_Toc114217883"/>
      <w:r w:rsidRPr="007204B0">
        <w:rPr>
          <w:rFonts w:ascii="Times New Roman" w:hAnsi="Times New Roman" w:cs="Times New Roman"/>
          <w:sz w:val="24"/>
          <w:szCs w:val="24"/>
        </w:rPr>
        <w:t xml:space="preserve">Table </w:t>
      </w:r>
      <w:r w:rsidR="00B25C1F" w:rsidRPr="007204B0">
        <w:rPr>
          <w:rFonts w:ascii="Times New Roman" w:hAnsi="Times New Roman" w:cs="Times New Roman"/>
          <w:sz w:val="24"/>
          <w:szCs w:val="24"/>
        </w:rPr>
        <w:fldChar w:fldCharType="begin"/>
      </w:r>
      <w:r w:rsidR="00B25C1F" w:rsidRPr="007204B0">
        <w:rPr>
          <w:rFonts w:ascii="Times New Roman" w:hAnsi="Times New Roman" w:cs="Times New Roman"/>
          <w:sz w:val="24"/>
          <w:szCs w:val="24"/>
        </w:rPr>
        <w:instrText xml:space="preserve"> SEQ Table \* ARABIC </w:instrText>
      </w:r>
      <w:r w:rsidR="00B25C1F" w:rsidRPr="007204B0">
        <w:rPr>
          <w:rFonts w:ascii="Times New Roman" w:hAnsi="Times New Roman" w:cs="Times New Roman"/>
          <w:sz w:val="24"/>
          <w:szCs w:val="24"/>
        </w:rPr>
        <w:fldChar w:fldCharType="separate"/>
      </w:r>
      <w:r w:rsidR="00F74ABF" w:rsidRPr="007204B0">
        <w:rPr>
          <w:rFonts w:ascii="Times New Roman" w:hAnsi="Times New Roman" w:cs="Times New Roman"/>
          <w:noProof/>
          <w:sz w:val="24"/>
          <w:szCs w:val="24"/>
        </w:rPr>
        <w:t>1</w:t>
      </w:r>
      <w:r w:rsidR="00B25C1F" w:rsidRPr="007204B0">
        <w:rPr>
          <w:rFonts w:ascii="Times New Roman" w:hAnsi="Times New Roman" w:cs="Times New Roman"/>
          <w:sz w:val="24"/>
          <w:szCs w:val="24"/>
        </w:rPr>
        <w:fldChar w:fldCharType="end"/>
      </w:r>
      <w:r w:rsidRPr="007204B0">
        <w:rPr>
          <w:rFonts w:ascii="Times New Roman" w:hAnsi="Times New Roman" w:cs="Times New Roman"/>
          <w:sz w:val="24"/>
          <w:szCs w:val="24"/>
        </w:rPr>
        <w:t xml:space="preserve"> " Profit &amp; Loss Account of Wales PLC </w:t>
      </w:r>
      <w:proofErr w:type="gramStart"/>
      <w:r w:rsidRPr="007204B0">
        <w:rPr>
          <w:rFonts w:ascii="Times New Roman" w:hAnsi="Times New Roman" w:cs="Times New Roman"/>
          <w:sz w:val="24"/>
          <w:szCs w:val="24"/>
        </w:rPr>
        <w:t>( Source</w:t>
      </w:r>
      <w:proofErr w:type="gramEnd"/>
      <w:r w:rsidRPr="007204B0">
        <w:rPr>
          <w:rFonts w:ascii="Times New Roman" w:hAnsi="Times New Roman" w:cs="Times New Roman"/>
          <w:sz w:val="24"/>
          <w:szCs w:val="24"/>
        </w:rPr>
        <w:t xml:space="preserve"> made by Student)</w:t>
      </w:r>
      <w:bookmarkEnd w:id="4"/>
    </w:p>
    <w:tbl>
      <w:tblPr>
        <w:tblStyle w:val="GridTable5Dark-Accent5"/>
        <w:tblpPr w:leftFromText="180" w:rightFromText="180" w:horzAnchor="margin" w:tblpY="2006"/>
        <w:tblW w:w="9480" w:type="dxa"/>
        <w:tblLook w:val="04A0" w:firstRow="1" w:lastRow="0" w:firstColumn="1" w:lastColumn="0" w:noHBand="0" w:noVBand="1"/>
      </w:tblPr>
      <w:tblGrid>
        <w:gridCol w:w="5778"/>
        <w:gridCol w:w="1851"/>
        <w:gridCol w:w="1851"/>
      </w:tblGrid>
      <w:tr w:rsidR="00775314" w:rsidRPr="00775314" w14:paraId="57F63FDB" w14:textId="77777777" w:rsidTr="007204B0">
        <w:trPr>
          <w:cnfStyle w:val="100000000000" w:firstRow="1" w:lastRow="0" w:firstColumn="0" w:lastColumn="0" w:oddVBand="0" w:evenVBand="0" w:oddHBand="0"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2A9DAD23"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Income Statement </w:t>
            </w:r>
          </w:p>
        </w:tc>
        <w:tc>
          <w:tcPr>
            <w:tcW w:w="1851" w:type="dxa"/>
            <w:noWrap/>
            <w:hideMark/>
          </w:tcPr>
          <w:p w14:paraId="7E07E231" w14:textId="77777777" w:rsidR="00775314" w:rsidRPr="00775314" w:rsidRDefault="00775314" w:rsidP="007204B0">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c>
          <w:tcPr>
            <w:tcW w:w="1851" w:type="dxa"/>
            <w:noWrap/>
            <w:hideMark/>
          </w:tcPr>
          <w:p w14:paraId="0F7D60C6" w14:textId="77777777" w:rsidR="00775314" w:rsidRPr="00775314" w:rsidRDefault="00775314" w:rsidP="007204B0">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r>
      <w:tr w:rsidR="00775314" w:rsidRPr="00775314" w14:paraId="0CA5F6D2" w14:textId="77777777" w:rsidTr="007204B0">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1CFC89AE"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Particulars </w:t>
            </w:r>
          </w:p>
        </w:tc>
        <w:tc>
          <w:tcPr>
            <w:tcW w:w="1851" w:type="dxa"/>
            <w:noWrap/>
            <w:hideMark/>
          </w:tcPr>
          <w:p w14:paraId="1F3A98E0" w14:textId="77777777" w:rsidR="00775314" w:rsidRPr="00775314" w:rsidRDefault="00775314" w:rsidP="007204B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775314">
              <w:rPr>
                <w:rFonts w:ascii="Times New Roman" w:eastAsia="Times New Roman" w:hAnsi="Times New Roman" w:cs="Times New Roman"/>
                <w:b/>
                <w:bCs/>
                <w:color w:val="000000"/>
                <w:sz w:val="24"/>
                <w:szCs w:val="24"/>
                <w:lang w:eastAsia="en-GB"/>
              </w:rPr>
              <w:t>Amount (£)</w:t>
            </w:r>
          </w:p>
        </w:tc>
        <w:tc>
          <w:tcPr>
            <w:tcW w:w="1851" w:type="dxa"/>
            <w:noWrap/>
            <w:hideMark/>
          </w:tcPr>
          <w:p w14:paraId="260799DA" w14:textId="77777777" w:rsidR="00775314" w:rsidRPr="00775314" w:rsidRDefault="00775314" w:rsidP="007204B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775314">
              <w:rPr>
                <w:rFonts w:ascii="Times New Roman" w:eastAsia="Times New Roman" w:hAnsi="Times New Roman" w:cs="Times New Roman"/>
                <w:b/>
                <w:bCs/>
                <w:color w:val="000000"/>
                <w:sz w:val="24"/>
                <w:szCs w:val="24"/>
                <w:lang w:eastAsia="en-GB"/>
              </w:rPr>
              <w:t>Amount (£)</w:t>
            </w:r>
          </w:p>
        </w:tc>
      </w:tr>
      <w:tr w:rsidR="00775314" w:rsidRPr="00775314" w14:paraId="3ABDC79E" w14:textId="77777777" w:rsidTr="007204B0">
        <w:trPr>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55FA99B9"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Sales </w:t>
            </w:r>
          </w:p>
        </w:tc>
        <w:tc>
          <w:tcPr>
            <w:tcW w:w="1851" w:type="dxa"/>
            <w:noWrap/>
            <w:hideMark/>
          </w:tcPr>
          <w:p w14:paraId="09E83A55" w14:textId="77777777" w:rsidR="00775314" w:rsidRPr="00775314" w:rsidRDefault="00775314" w:rsidP="007204B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c>
          <w:tcPr>
            <w:tcW w:w="1851" w:type="dxa"/>
            <w:noWrap/>
            <w:hideMark/>
          </w:tcPr>
          <w:p w14:paraId="2D12867A" w14:textId="77777777" w:rsidR="00775314" w:rsidRPr="00775314" w:rsidRDefault="00775314" w:rsidP="007204B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800000</w:t>
            </w:r>
          </w:p>
        </w:tc>
      </w:tr>
      <w:tr w:rsidR="00775314" w:rsidRPr="00775314" w14:paraId="720BD71A" w14:textId="77777777" w:rsidTr="007204B0">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1D9FD550"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Add: Unrecorded sales </w:t>
            </w:r>
          </w:p>
        </w:tc>
        <w:tc>
          <w:tcPr>
            <w:tcW w:w="1851" w:type="dxa"/>
            <w:noWrap/>
            <w:hideMark/>
          </w:tcPr>
          <w:p w14:paraId="17C71A88" w14:textId="77777777" w:rsidR="00775314" w:rsidRPr="00775314" w:rsidRDefault="00775314" w:rsidP="007204B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c>
          <w:tcPr>
            <w:tcW w:w="1851" w:type="dxa"/>
            <w:noWrap/>
            <w:hideMark/>
          </w:tcPr>
          <w:p w14:paraId="4C519D49" w14:textId="77777777" w:rsidR="00775314" w:rsidRPr="00775314" w:rsidRDefault="00775314" w:rsidP="007204B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980</w:t>
            </w:r>
          </w:p>
        </w:tc>
      </w:tr>
      <w:tr w:rsidR="00775314" w:rsidRPr="00775314" w14:paraId="02EFF143" w14:textId="77777777" w:rsidTr="007204B0">
        <w:trPr>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4B47FBA1"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Less: </w:t>
            </w:r>
            <w:proofErr w:type="spellStart"/>
            <w:r w:rsidRPr="00775314">
              <w:rPr>
                <w:rFonts w:ascii="Times New Roman" w:eastAsia="Times New Roman" w:hAnsi="Times New Roman" w:cs="Times New Roman"/>
                <w:color w:val="000000"/>
                <w:sz w:val="24"/>
                <w:szCs w:val="24"/>
                <w:lang w:eastAsia="en-GB"/>
              </w:rPr>
              <w:t>Cots</w:t>
            </w:r>
            <w:proofErr w:type="spellEnd"/>
            <w:r w:rsidRPr="00775314">
              <w:rPr>
                <w:rFonts w:ascii="Times New Roman" w:eastAsia="Times New Roman" w:hAnsi="Times New Roman" w:cs="Times New Roman"/>
                <w:color w:val="000000"/>
                <w:sz w:val="24"/>
                <w:szCs w:val="24"/>
                <w:lang w:eastAsia="en-GB"/>
              </w:rPr>
              <w:t xml:space="preserve"> of Sales </w:t>
            </w:r>
          </w:p>
        </w:tc>
        <w:tc>
          <w:tcPr>
            <w:tcW w:w="1851" w:type="dxa"/>
            <w:noWrap/>
            <w:hideMark/>
          </w:tcPr>
          <w:p w14:paraId="238D1AA5" w14:textId="77777777" w:rsidR="00775314" w:rsidRPr="00775314" w:rsidRDefault="00775314" w:rsidP="007204B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c>
          <w:tcPr>
            <w:tcW w:w="1851" w:type="dxa"/>
            <w:noWrap/>
            <w:hideMark/>
          </w:tcPr>
          <w:p w14:paraId="7743E688" w14:textId="77777777" w:rsidR="00775314" w:rsidRPr="00775314" w:rsidRDefault="00775314" w:rsidP="007204B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578650</w:t>
            </w:r>
          </w:p>
        </w:tc>
      </w:tr>
      <w:tr w:rsidR="00775314" w:rsidRPr="00775314" w14:paraId="09AFFBAE" w14:textId="77777777" w:rsidTr="007204B0">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4A074293"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c>
          <w:tcPr>
            <w:tcW w:w="1851" w:type="dxa"/>
            <w:noWrap/>
            <w:hideMark/>
          </w:tcPr>
          <w:p w14:paraId="1391D3D4" w14:textId="77777777" w:rsidR="00775314" w:rsidRPr="00775314" w:rsidRDefault="00775314" w:rsidP="007204B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c>
          <w:tcPr>
            <w:tcW w:w="1851" w:type="dxa"/>
            <w:noWrap/>
            <w:hideMark/>
          </w:tcPr>
          <w:p w14:paraId="5C782F00" w14:textId="77777777" w:rsidR="00775314" w:rsidRPr="00775314" w:rsidRDefault="00775314" w:rsidP="007204B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r>
      <w:tr w:rsidR="00775314" w:rsidRPr="00775314" w14:paraId="2005BE4A" w14:textId="77777777" w:rsidTr="007204B0">
        <w:trPr>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3F56EC2C"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Gross Profit </w:t>
            </w:r>
          </w:p>
        </w:tc>
        <w:tc>
          <w:tcPr>
            <w:tcW w:w="1851" w:type="dxa"/>
            <w:noWrap/>
            <w:hideMark/>
          </w:tcPr>
          <w:p w14:paraId="04AF230A" w14:textId="77777777" w:rsidR="00775314" w:rsidRPr="00775314" w:rsidRDefault="00775314" w:rsidP="007204B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c>
          <w:tcPr>
            <w:tcW w:w="1851" w:type="dxa"/>
            <w:noWrap/>
            <w:hideMark/>
          </w:tcPr>
          <w:p w14:paraId="4DDFDBF2" w14:textId="77777777" w:rsidR="00775314" w:rsidRPr="00775314" w:rsidRDefault="00775314" w:rsidP="007204B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775314">
              <w:rPr>
                <w:rFonts w:ascii="Times New Roman" w:eastAsia="Times New Roman" w:hAnsi="Times New Roman" w:cs="Times New Roman"/>
                <w:b/>
                <w:bCs/>
                <w:color w:val="000000"/>
                <w:sz w:val="24"/>
                <w:szCs w:val="24"/>
                <w:lang w:eastAsia="en-GB"/>
              </w:rPr>
              <w:t>222330</w:t>
            </w:r>
          </w:p>
        </w:tc>
      </w:tr>
      <w:tr w:rsidR="00775314" w:rsidRPr="00775314" w14:paraId="2D1CDB9C" w14:textId="77777777" w:rsidTr="007204B0">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1761DB87"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Less: Non-Manufacturing Expenses </w:t>
            </w:r>
          </w:p>
        </w:tc>
        <w:tc>
          <w:tcPr>
            <w:tcW w:w="1851" w:type="dxa"/>
            <w:noWrap/>
            <w:hideMark/>
          </w:tcPr>
          <w:p w14:paraId="202F77D4" w14:textId="77777777" w:rsidR="00775314" w:rsidRPr="00775314" w:rsidRDefault="00775314" w:rsidP="007204B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c>
          <w:tcPr>
            <w:tcW w:w="1851" w:type="dxa"/>
            <w:noWrap/>
            <w:hideMark/>
          </w:tcPr>
          <w:p w14:paraId="5814B2D1" w14:textId="77777777" w:rsidR="00775314" w:rsidRPr="00775314" w:rsidRDefault="00775314" w:rsidP="007204B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r>
      <w:tr w:rsidR="00775314" w:rsidRPr="00775314" w14:paraId="0E624EA6" w14:textId="77777777" w:rsidTr="007204B0">
        <w:trPr>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4721C7CA"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Ordinary Dividend Paid </w:t>
            </w:r>
          </w:p>
        </w:tc>
        <w:tc>
          <w:tcPr>
            <w:tcW w:w="1851" w:type="dxa"/>
            <w:noWrap/>
            <w:hideMark/>
          </w:tcPr>
          <w:p w14:paraId="75FA5B3C" w14:textId="77777777" w:rsidR="00775314" w:rsidRPr="00775314" w:rsidRDefault="00775314" w:rsidP="007204B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20000</w:t>
            </w:r>
          </w:p>
        </w:tc>
        <w:tc>
          <w:tcPr>
            <w:tcW w:w="1851" w:type="dxa"/>
            <w:noWrap/>
            <w:hideMark/>
          </w:tcPr>
          <w:p w14:paraId="208AF83F" w14:textId="77777777" w:rsidR="00775314" w:rsidRPr="00775314" w:rsidRDefault="00775314" w:rsidP="007204B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r>
      <w:tr w:rsidR="00775314" w:rsidRPr="00775314" w14:paraId="28412788" w14:textId="77777777" w:rsidTr="007204B0">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6C6FEDE6"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Preference Dividend Paid </w:t>
            </w:r>
          </w:p>
        </w:tc>
        <w:tc>
          <w:tcPr>
            <w:tcW w:w="1851" w:type="dxa"/>
            <w:noWrap/>
            <w:hideMark/>
          </w:tcPr>
          <w:p w14:paraId="1D068838" w14:textId="77777777" w:rsidR="00775314" w:rsidRPr="00775314" w:rsidRDefault="00775314" w:rsidP="007204B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30000</w:t>
            </w:r>
          </w:p>
        </w:tc>
        <w:tc>
          <w:tcPr>
            <w:tcW w:w="1851" w:type="dxa"/>
            <w:noWrap/>
            <w:hideMark/>
          </w:tcPr>
          <w:p w14:paraId="1EA482F8" w14:textId="77777777" w:rsidR="00775314" w:rsidRPr="00775314" w:rsidRDefault="00775314" w:rsidP="007204B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r>
      <w:tr w:rsidR="00775314" w:rsidRPr="00775314" w14:paraId="1D077C7E" w14:textId="77777777" w:rsidTr="007204B0">
        <w:trPr>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6696522A"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Administrative Expenses </w:t>
            </w:r>
          </w:p>
        </w:tc>
        <w:tc>
          <w:tcPr>
            <w:tcW w:w="1851" w:type="dxa"/>
            <w:noWrap/>
            <w:hideMark/>
          </w:tcPr>
          <w:p w14:paraId="2FDAF338" w14:textId="77777777" w:rsidR="00775314" w:rsidRPr="00775314" w:rsidRDefault="00775314" w:rsidP="007204B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30000</w:t>
            </w:r>
          </w:p>
        </w:tc>
        <w:tc>
          <w:tcPr>
            <w:tcW w:w="1851" w:type="dxa"/>
            <w:noWrap/>
            <w:hideMark/>
          </w:tcPr>
          <w:p w14:paraId="7DB17CA3" w14:textId="77777777" w:rsidR="00775314" w:rsidRPr="00775314" w:rsidRDefault="00775314" w:rsidP="007204B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r>
      <w:tr w:rsidR="00775314" w:rsidRPr="00775314" w14:paraId="4FEAFA42" w14:textId="77777777" w:rsidTr="007204B0">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433FAA3E"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Interest Paid </w:t>
            </w:r>
          </w:p>
        </w:tc>
        <w:tc>
          <w:tcPr>
            <w:tcW w:w="1851" w:type="dxa"/>
            <w:noWrap/>
            <w:hideMark/>
          </w:tcPr>
          <w:p w14:paraId="7C72D666" w14:textId="77777777" w:rsidR="00775314" w:rsidRPr="00775314" w:rsidRDefault="00775314" w:rsidP="007204B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2000</w:t>
            </w:r>
          </w:p>
        </w:tc>
        <w:tc>
          <w:tcPr>
            <w:tcW w:w="1851" w:type="dxa"/>
            <w:noWrap/>
            <w:hideMark/>
          </w:tcPr>
          <w:p w14:paraId="5C980B01" w14:textId="77777777" w:rsidR="00775314" w:rsidRPr="00775314" w:rsidRDefault="00775314" w:rsidP="007204B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r>
      <w:tr w:rsidR="00775314" w:rsidRPr="00775314" w14:paraId="16E50DCD" w14:textId="77777777" w:rsidTr="007204B0">
        <w:trPr>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048F881A"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Directors Remuneration </w:t>
            </w:r>
          </w:p>
        </w:tc>
        <w:tc>
          <w:tcPr>
            <w:tcW w:w="1851" w:type="dxa"/>
            <w:noWrap/>
            <w:hideMark/>
          </w:tcPr>
          <w:p w14:paraId="116503EC" w14:textId="77777777" w:rsidR="00775314" w:rsidRPr="00775314" w:rsidRDefault="00775314" w:rsidP="007204B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5000</w:t>
            </w:r>
          </w:p>
        </w:tc>
        <w:tc>
          <w:tcPr>
            <w:tcW w:w="1851" w:type="dxa"/>
            <w:noWrap/>
            <w:hideMark/>
          </w:tcPr>
          <w:p w14:paraId="6B542A3B" w14:textId="77777777" w:rsidR="00775314" w:rsidRPr="00775314" w:rsidRDefault="00775314" w:rsidP="007204B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r>
      <w:tr w:rsidR="00775314" w:rsidRPr="00775314" w14:paraId="389635AD" w14:textId="77777777" w:rsidTr="007204B0">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6C4F2865"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Distribution Costs </w:t>
            </w:r>
          </w:p>
        </w:tc>
        <w:tc>
          <w:tcPr>
            <w:tcW w:w="1851" w:type="dxa"/>
            <w:noWrap/>
            <w:hideMark/>
          </w:tcPr>
          <w:p w14:paraId="33CD8A00" w14:textId="77777777" w:rsidR="00775314" w:rsidRPr="00775314" w:rsidRDefault="00775314" w:rsidP="007204B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28000</w:t>
            </w:r>
          </w:p>
        </w:tc>
        <w:tc>
          <w:tcPr>
            <w:tcW w:w="1851" w:type="dxa"/>
            <w:noWrap/>
            <w:hideMark/>
          </w:tcPr>
          <w:p w14:paraId="6F33FDA2" w14:textId="77777777" w:rsidR="00775314" w:rsidRPr="00775314" w:rsidRDefault="00775314" w:rsidP="007204B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r>
      <w:tr w:rsidR="00775314" w:rsidRPr="00775314" w14:paraId="10C4A4F4" w14:textId="77777777" w:rsidTr="007204B0">
        <w:trPr>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7595F135"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Outstanding Commission </w:t>
            </w:r>
          </w:p>
        </w:tc>
        <w:tc>
          <w:tcPr>
            <w:tcW w:w="1851" w:type="dxa"/>
            <w:noWrap/>
            <w:hideMark/>
          </w:tcPr>
          <w:p w14:paraId="14536369" w14:textId="77777777" w:rsidR="00775314" w:rsidRPr="00775314" w:rsidRDefault="00775314" w:rsidP="007204B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3000</w:t>
            </w:r>
          </w:p>
        </w:tc>
        <w:tc>
          <w:tcPr>
            <w:tcW w:w="1851" w:type="dxa"/>
            <w:noWrap/>
            <w:hideMark/>
          </w:tcPr>
          <w:p w14:paraId="5E196F03" w14:textId="77777777" w:rsidR="00775314" w:rsidRPr="00775314" w:rsidRDefault="00775314" w:rsidP="007204B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118000</w:t>
            </w:r>
          </w:p>
        </w:tc>
      </w:tr>
      <w:tr w:rsidR="00775314" w:rsidRPr="00775314" w14:paraId="6E0BFFCC" w14:textId="77777777" w:rsidTr="007204B0">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62F8D677"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Profit Before Tax </w:t>
            </w:r>
          </w:p>
        </w:tc>
        <w:tc>
          <w:tcPr>
            <w:tcW w:w="1851" w:type="dxa"/>
            <w:noWrap/>
            <w:hideMark/>
          </w:tcPr>
          <w:p w14:paraId="7F488B69" w14:textId="77777777" w:rsidR="00775314" w:rsidRPr="00775314" w:rsidRDefault="00775314" w:rsidP="007204B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c>
          <w:tcPr>
            <w:tcW w:w="1851" w:type="dxa"/>
            <w:noWrap/>
            <w:hideMark/>
          </w:tcPr>
          <w:p w14:paraId="1D1948D6" w14:textId="77777777" w:rsidR="00775314" w:rsidRPr="00775314" w:rsidRDefault="00775314" w:rsidP="007204B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775314">
              <w:rPr>
                <w:rFonts w:ascii="Times New Roman" w:eastAsia="Times New Roman" w:hAnsi="Times New Roman" w:cs="Times New Roman"/>
                <w:b/>
                <w:bCs/>
                <w:color w:val="000000"/>
                <w:sz w:val="24"/>
                <w:szCs w:val="24"/>
                <w:lang w:eastAsia="en-GB"/>
              </w:rPr>
              <w:t>104330</w:t>
            </w:r>
          </w:p>
        </w:tc>
      </w:tr>
      <w:tr w:rsidR="00775314" w:rsidRPr="00775314" w14:paraId="0FDFF8DD" w14:textId="77777777" w:rsidTr="007204B0">
        <w:trPr>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5D612EF1"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Less: Corporate Tax </w:t>
            </w:r>
          </w:p>
        </w:tc>
        <w:tc>
          <w:tcPr>
            <w:tcW w:w="1851" w:type="dxa"/>
            <w:noWrap/>
            <w:hideMark/>
          </w:tcPr>
          <w:p w14:paraId="7452BAE0" w14:textId="77777777" w:rsidR="00775314" w:rsidRPr="00775314" w:rsidRDefault="00775314" w:rsidP="007204B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c>
          <w:tcPr>
            <w:tcW w:w="1851" w:type="dxa"/>
            <w:noWrap/>
            <w:hideMark/>
          </w:tcPr>
          <w:p w14:paraId="24D80FB9" w14:textId="77777777" w:rsidR="00775314" w:rsidRPr="00775314" w:rsidRDefault="00775314" w:rsidP="007204B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100000</w:t>
            </w:r>
          </w:p>
        </w:tc>
      </w:tr>
      <w:tr w:rsidR="00775314" w:rsidRPr="00775314" w14:paraId="1194018E" w14:textId="77777777" w:rsidTr="007204B0">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5778" w:type="dxa"/>
            <w:noWrap/>
            <w:hideMark/>
          </w:tcPr>
          <w:p w14:paraId="1E5AE2CC" w14:textId="77777777" w:rsidR="00775314" w:rsidRPr="00775314" w:rsidRDefault="00775314" w:rsidP="007204B0">
            <w:pPr>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xml:space="preserve">Profit After Tax </w:t>
            </w:r>
          </w:p>
        </w:tc>
        <w:tc>
          <w:tcPr>
            <w:tcW w:w="1851" w:type="dxa"/>
            <w:noWrap/>
            <w:hideMark/>
          </w:tcPr>
          <w:p w14:paraId="1FBB5B8B" w14:textId="77777777" w:rsidR="00775314" w:rsidRPr="00775314" w:rsidRDefault="00775314" w:rsidP="007204B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775314">
              <w:rPr>
                <w:rFonts w:ascii="Times New Roman" w:eastAsia="Times New Roman" w:hAnsi="Times New Roman" w:cs="Times New Roman"/>
                <w:color w:val="000000"/>
                <w:sz w:val="24"/>
                <w:szCs w:val="24"/>
                <w:lang w:eastAsia="en-GB"/>
              </w:rPr>
              <w:t> </w:t>
            </w:r>
          </w:p>
        </w:tc>
        <w:tc>
          <w:tcPr>
            <w:tcW w:w="1851" w:type="dxa"/>
            <w:noWrap/>
            <w:hideMark/>
          </w:tcPr>
          <w:p w14:paraId="71B39625" w14:textId="77777777" w:rsidR="00775314" w:rsidRPr="00775314" w:rsidRDefault="00775314" w:rsidP="007204B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775314">
              <w:rPr>
                <w:rFonts w:ascii="Times New Roman" w:eastAsia="Times New Roman" w:hAnsi="Times New Roman" w:cs="Times New Roman"/>
                <w:b/>
                <w:bCs/>
                <w:color w:val="000000"/>
                <w:sz w:val="24"/>
                <w:szCs w:val="24"/>
                <w:lang w:eastAsia="en-GB"/>
              </w:rPr>
              <w:t>4330</w:t>
            </w:r>
          </w:p>
        </w:tc>
      </w:tr>
    </w:tbl>
    <w:p w14:paraId="5A54E90D" w14:textId="067D90D0" w:rsidR="00B25C1F" w:rsidRPr="007204B0" w:rsidRDefault="00B25C1F">
      <w:pPr>
        <w:rPr>
          <w:rFonts w:ascii="Times New Roman" w:hAnsi="Times New Roman" w:cs="Times New Roman"/>
          <w:sz w:val="24"/>
          <w:szCs w:val="24"/>
        </w:rPr>
      </w:pPr>
    </w:p>
    <w:p w14:paraId="34CE9B27" w14:textId="752301C1" w:rsidR="00B25C1F" w:rsidRPr="007204B0" w:rsidRDefault="00B25C1F">
      <w:pPr>
        <w:rPr>
          <w:rFonts w:ascii="Times New Roman" w:hAnsi="Times New Roman" w:cs="Times New Roman"/>
          <w:sz w:val="24"/>
          <w:szCs w:val="24"/>
        </w:rPr>
      </w:pPr>
    </w:p>
    <w:p w14:paraId="5B073A1B" w14:textId="3F4CF45A" w:rsidR="00B25C1F" w:rsidRPr="007204B0" w:rsidRDefault="00B25C1F">
      <w:pPr>
        <w:rPr>
          <w:rFonts w:ascii="Times New Roman" w:hAnsi="Times New Roman" w:cs="Times New Roman"/>
          <w:sz w:val="24"/>
          <w:szCs w:val="24"/>
        </w:rPr>
      </w:pPr>
    </w:p>
    <w:p w14:paraId="0646F2AC" w14:textId="2FEA72BF" w:rsidR="00B25C1F" w:rsidRDefault="00B25C1F">
      <w:pPr>
        <w:rPr>
          <w:rFonts w:ascii="Times New Roman" w:hAnsi="Times New Roman" w:cs="Times New Roman"/>
          <w:sz w:val="24"/>
          <w:szCs w:val="24"/>
        </w:rPr>
      </w:pPr>
    </w:p>
    <w:p w14:paraId="5040E553" w14:textId="64AA761E" w:rsidR="007204B0" w:rsidRDefault="007204B0">
      <w:pPr>
        <w:rPr>
          <w:rFonts w:ascii="Times New Roman" w:hAnsi="Times New Roman" w:cs="Times New Roman"/>
          <w:sz w:val="24"/>
          <w:szCs w:val="24"/>
        </w:rPr>
      </w:pPr>
    </w:p>
    <w:p w14:paraId="7A825C59" w14:textId="761DC168" w:rsidR="007204B0" w:rsidRDefault="007204B0">
      <w:pPr>
        <w:rPr>
          <w:rFonts w:ascii="Times New Roman" w:hAnsi="Times New Roman" w:cs="Times New Roman"/>
          <w:sz w:val="24"/>
          <w:szCs w:val="24"/>
        </w:rPr>
      </w:pPr>
    </w:p>
    <w:p w14:paraId="6E91B561" w14:textId="77777777" w:rsidR="007204B0" w:rsidRPr="007204B0" w:rsidRDefault="007204B0">
      <w:pPr>
        <w:rPr>
          <w:rFonts w:ascii="Times New Roman" w:hAnsi="Times New Roman" w:cs="Times New Roman"/>
          <w:sz w:val="24"/>
          <w:szCs w:val="24"/>
        </w:rPr>
      </w:pPr>
    </w:p>
    <w:p w14:paraId="08DBF8ED" w14:textId="77777777" w:rsidR="00B25C1F" w:rsidRPr="007204B0" w:rsidRDefault="00B25C1F">
      <w:pPr>
        <w:rPr>
          <w:rFonts w:ascii="Times New Roman" w:hAnsi="Times New Roman" w:cs="Times New Roman"/>
          <w:sz w:val="24"/>
          <w:szCs w:val="24"/>
        </w:rPr>
      </w:pPr>
    </w:p>
    <w:tbl>
      <w:tblPr>
        <w:tblStyle w:val="GridTable5Dark-Accent5"/>
        <w:tblW w:w="9350" w:type="dxa"/>
        <w:tblLook w:val="04A0" w:firstRow="1" w:lastRow="0" w:firstColumn="1" w:lastColumn="0" w:noHBand="0" w:noVBand="1"/>
      </w:tblPr>
      <w:tblGrid>
        <w:gridCol w:w="1137"/>
        <w:gridCol w:w="7171"/>
        <w:gridCol w:w="1191"/>
      </w:tblGrid>
      <w:tr w:rsidR="00B25C1F" w:rsidRPr="00B25C1F" w14:paraId="441CAFB4" w14:textId="77777777" w:rsidTr="00B25C1F">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3C551258" w14:textId="77777777" w:rsidR="00B25C1F" w:rsidRPr="00B25C1F" w:rsidRDefault="00B25C1F" w:rsidP="00B25C1F">
            <w:pPr>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lastRenderedPageBreak/>
              <w:t>Working Notes</w:t>
            </w:r>
          </w:p>
        </w:tc>
        <w:tc>
          <w:tcPr>
            <w:tcW w:w="7171" w:type="dxa"/>
            <w:noWrap/>
            <w:hideMark/>
          </w:tcPr>
          <w:p w14:paraId="26AD9BD4" w14:textId="77777777" w:rsidR="00B25C1F" w:rsidRPr="00B25C1F" w:rsidRDefault="00B25C1F" w:rsidP="00B25C1F">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c>
          <w:tcPr>
            <w:tcW w:w="1191" w:type="dxa"/>
            <w:noWrap/>
            <w:hideMark/>
          </w:tcPr>
          <w:p w14:paraId="6D3FD008" w14:textId="77777777" w:rsidR="00B25C1F" w:rsidRPr="00B25C1F" w:rsidRDefault="00B25C1F" w:rsidP="00B25C1F">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2B15F7FD" w14:textId="77777777" w:rsidTr="00B25C1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1B8D5C57" w14:textId="77777777" w:rsidR="00B25C1F" w:rsidRPr="00B25C1F" w:rsidRDefault="00B25C1F" w:rsidP="00B25C1F">
            <w:pPr>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SL NO</w:t>
            </w:r>
          </w:p>
        </w:tc>
        <w:tc>
          <w:tcPr>
            <w:tcW w:w="7171" w:type="dxa"/>
            <w:noWrap/>
            <w:hideMark/>
          </w:tcPr>
          <w:p w14:paraId="191C482E" w14:textId="77777777" w:rsidR="00B25C1F" w:rsidRPr="00B25C1F" w:rsidRDefault="00B25C1F" w:rsidP="00B25C1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Particulars</w:t>
            </w:r>
          </w:p>
        </w:tc>
        <w:tc>
          <w:tcPr>
            <w:tcW w:w="1191" w:type="dxa"/>
            <w:noWrap/>
            <w:hideMark/>
          </w:tcPr>
          <w:p w14:paraId="6D09C6A1" w14:textId="77777777" w:rsidR="00B25C1F" w:rsidRPr="00B25C1F" w:rsidRDefault="00B25C1F" w:rsidP="00B25C1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w:t>
            </w:r>
          </w:p>
        </w:tc>
      </w:tr>
      <w:tr w:rsidR="00B25C1F" w:rsidRPr="00B25C1F" w14:paraId="1B809B66" w14:textId="77777777" w:rsidTr="00B25C1F">
        <w:trPr>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04D7752A" w14:textId="77777777" w:rsidR="00B25C1F" w:rsidRPr="00B25C1F" w:rsidRDefault="00B25C1F" w:rsidP="00B25C1F">
            <w:pPr>
              <w:jc w:val="center"/>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1</w:t>
            </w:r>
          </w:p>
        </w:tc>
        <w:tc>
          <w:tcPr>
            <w:tcW w:w="7171" w:type="dxa"/>
            <w:noWrap/>
            <w:hideMark/>
          </w:tcPr>
          <w:p w14:paraId="58B66DF9" w14:textId="77777777" w:rsidR="00B25C1F" w:rsidRPr="00B25C1F" w:rsidRDefault="00B25C1F" w:rsidP="00B25C1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Total sales or turnover for the current fiscal year</w:t>
            </w:r>
          </w:p>
        </w:tc>
        <w:tc>
          <w:tcPr>
            <w:tcW w:w="1191" w:type="dxa"/>
            <w:noWrap/>
            <w:hideMark/>
          </w:tcPr>
          <w:p w14:paraId="69A5DF9E" w14:textId="77777777" w:rsidR="00B25C1F" w:rsidRPr="00B25C1F" w:rsidRDefault="00B25C1F" w:rsidP="00B25C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800980</w:t>
            </w:r>
          </w:p>
        </w:tc>
      </w:tr>
      <w:tr w:rsidR="00B25C1F" w:rsidRPr="00B25C1F" w14:paraId="57E45CFF" w14:textId="77777777" w:rsidTr="00B25C1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2FD65A38" w14:textId="79E942FB"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4D4FD8BB" w14:textId="77777777" w:rsidR="00B25C1F" w:rsidRPr="00B25C1F" w:rsidRDefault="00B25C1F" w:rsidP="00B25C1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800000</w:t>
            </w:r>
          </w:p>
        </w:tc>
        <w:tc>
          <w:tcPr>
            <w:tcW w:w="1191" w:type="dxa"/>
            <w:noWrap/>
            <w:hideMark/>
          </w:tcPr>
          <w:p w14:paraId="0B3A553B" w14:textId="77777777" w:rsidR="00B25C1F" w:rsidRPr="00B25C1F" w:rsidRDefault="00B25C1F" w:rsidP="00B25C1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6BD97C3B" w14:textId="77777777" w:rsidTr="00B25C1F">
        <w:trPr>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6ED0950D" w14:textId="04BBA1CE"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52F2FB93" w14:textId="77777777" w:rsidR="00B25C1F" w:rsidRPr="00B25C1F" w:rsidRDefault="00B25C1F" w:rsidP="00B25C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980</w:t>
            </w:r>
          </w:p>
        </w:tc>
        <w:tc>
          <w:tcPr>
            <w:tcW w:w="1191" w:type="dxa"/>
            <w:noWrap/>
            <w:hideMark/>
          </w:tcPr>
          <w:p w14:paraId="4EAA06F3" w14:textId="77777777" w:rsidR="00B25C1F" w:rsidRPr="00B25C1F" w:rsidRDefault="00B25C1F" w:rsidP="00B25C1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399C87E5" w14:textId="77777777" w:rsidTr="00B25C1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117FC91D" w14:textId="77777777" w:rsidR="00B25C1F" w:rsidRPr="00B25C1F" w:rsidRDefault="00B25C1F" w:rsidP="00B25C1F">
            <w:pPr>
              <w:jc w:val="center"/>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2</w:t>
            </w:r>
          </w:p>
        </w:tc>
        <w:tc>
          <w:tcPr>
            <w:tcW w:w="7171" w:type="dxa"/>
            <w:noWrap/>
            <w:hideMark/>
          </w:tcPr>
          <w:p w14:paraId="6E5323BE" w14:textId="77777777" w:rsidR="00B25C1F" w:rsidRPr="00B25C1F" w:rsidRDefault="00B25C1F" w:rsidP="00B25C1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Gross Profit for the current fiscal year</w:t>
            </w:r>
          </w:p>
        </w:tc>
        <w:tc>
          <w:tcPr>
            <w:tcW w:w="1191" w:type="dxa"/>
            <w:noWrap/>
            <w:hideMark/>
          </w:tcPr>
          <w:p w14:paraId="068F116F" w14:textId="77777777" w:rsidR="00B25C1F" w:rsidRPr="00B25C1F" w:rsidRDefault="00B25C1F" w:rsidP="00B25C1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222330</w:t>
            </w:r>
          </w:p>
        </w:tc>
      </w:tr>
      <w:tr w:rsidR="00B25C1F" w:rsidRPr="00B25C1F" w14:paraId="5C94C827" w14:textId="77777777" w:rsidTr="00B25C1F">
        <w:trPr>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45163B5A" w14:textId="2D3B10D0"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00EFB966" w14:textId="77777777" w:rsidR="00B25C1F" w:rsidRPr="00B25C1F" w:rsidRDefault="00B25C1F" w:rsidP="00B25C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800980</w:t>
            </w:r>
          </w:p>
        </w:tc>
        <w:tc>
          <w:tcPr>
            <w:tcW w:w="1191" w:type="dxa"/>
            <w:noWrap/>
            <w:hideMark/>
          </w:tcPr>
          <w:p w14:paraId="07A83F65" w14:textId="77777777" w:rsidR="00B25C1F" w:rsidRPr="00B25C1F" w:rsidRDefault="00B25C1F" w:rsidP="00B25C1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7FE6EBDA" w14:textId="77777777" w:rsidTr="00B25C1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52CF69EE" w14:textId="4E00BF26"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7A1FA4E0" w14:textId="77777777" w:rsidR="00B25C1F" w:rsidRPr="00B25C1F" w:rsidRDefault="00B25C1F" w:rsidP="00B25C1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578650</w:t>
            </w:r>
          </w:p>
        </w:tc>
        <w:tc>
          <w:tcPr>
            <w:tcW w:w="1191" w:type="dxa"/>
            <w:noWrap/>
            <w:hideMark/>
          </w:tcPr>
          <w:p w14:paraId="2B052847" w14:textId="77777777" w:rsidR="00B25C1F" w:rsidRPr="00B25C1F" w:rsidRDefault="00B25C1F" w:rsidP="00B25C1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28DF82CE" w14:textId="77777777" w:rsidTr="00B25C1F">
        <w:trPr>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58F31603" w14:textId="77777777" w:rsidR="00B25C1F" w:rsidRPr="00B25C1F" w:rsidRDefault="00B25C1F" w:rsidP="00B25C1F">
            <w:pPr>
              <w:jc w:val="center"/>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3</w:t>
            </w:r>
          </w:p>
        </w:tc>
        <w:tc>
          <w:tcPr>
            <w:tcW w:w="7171" w:type="dxa"/>
            <w:noWrap/>
            <w:hideMark/>
          </w:tcPr>
          <w:p w14:paraId="00A048D6" w14:textId="77777777" w:rsidR="00B25C1F" w:rsidRPr="00B25C1F" w:rsidRDefault="00B25C1F" w:rsidP="00B25C1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xml:space="preserve">Total non-manufacturing expenses of the business for the current fiscal year </w:t>
            </w:r>
          </w:p>
        </w:tc>
        <w:tc>
          <w:tcPr>
            <w:tcW w:w="1191" w:type="dxa"/>
            <w:noWrap/>
            <w:hideMark/>
          </w:tcPr>
          <w:p w14:paraId="2016E1C2" w14:textId="77777777" w:rsidR="00B25C1F" w:rsidRPr="00B25C1F" w:rsidRDefault="00B25C1F" w:rsidP="00B25C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118000</w:t>
            </w:r>
          </w:p>
        </w:tc>
      </w:tr>
      <w:tr w:rsidR="00B25C1F" w:rsidRPr="00B25C1F" w14:paraId="51FECC49" w14:textId="77777777" w:rsidTr="00B25C1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21A9E813" w14:textId="0DB1E881"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0E38EAD3" w14:textId="77777777" w:rsidR="00B25C1F" w:rsidRPr="00B25C1F" w:rsidRDefault="00B25C1F" w:rsidP="00B25C1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20000</w:t>
            </w:r>
          </w:p>
        </w:tc>
        <w:tc>
          <w:tcPr>
            <w:tcW w:w="1191" w:type="dxa"/>
            <w:noWrap/>
            <w:hideMark/>
          </w:tcPr>
          <w:p w14:paraId="3895482E" w14:textId="77777777" w:rsidR="00B25C1F" w:rsidRPr="00B25C1F" w:rsidRDefault="00B25C1F" w:rsidP="00B25C1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1EC08C15" w14:textId="77777777" w:rsidTr="00B25C1F">
        <w:trPr>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36EFFE43" w14:textId="7D314C37"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2FFA1FD7" w14:textId="77777777" w:rsidR="00B25C1F" w:rsidRPr="00B25C1F" w:rsidRDefault="00B25C1F" w:rsidP="00B25C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30000</w:t>
            </w:r>
          </w:p>
        </w:tc>
        <w:tc>
          <w:tcPr>
            <w:tcW w:w="1191" w:type="dxa"/>
            <w:noWrap/>
            <w:hideMark/>
          </w:tcPr>
          <w:p w14:paraId="29A44A3B" w14:textId="77777777" w:rsidR="00B25C1F" w:rsidRPr="00B25C1F" w:rsidRDefault="00B25C1F" w:rsidP="00B25C1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563CF16C" w14:textId="77777777" w:rsidTr="00B25C1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5BCAC284" w14:textId="6745D263"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0C952756" w14:textId="77777777" w:rsidR="00B25C1F" w:rsidRPr="00B25C1F" w:rsidRDefault="00B25C1F" w:rsidP="00B25C1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30000</w:t>
            </w:r>
          </w:p>
        </w:tc>
        <w:tc>
          <w:tcPr>
            <w:tcW w:w="1191" w:type="dxa"/>
            <w:noWrap/>
            <w:hideMark/>
          </w:tcPr>
          <w:p w14:paraId="5112B880" w14:textId="77777777" w:rsidR="00B25C1F" w:rsidRPr="00B25C1F" w:rsidRDefault="00B25C1F" w:rsidP="00B25C1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4BED26BA" w14:textId="77777777" w:rsidTr="00B25C1F">
        <w:trPr>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7B069DCA" w14:textId="7CA51C44"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47E03B41" w14:textId="77777777" w:rsidR="00B25C1F" w:rsidRPr="00B25C1F" w:rsidRDefault="00B25C1F" w:rsidP="00B25C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2000</w:t>
            </w:r>
          </w:p>
        </w:tc>
        <w:tc>
          <w:tcPr>
            <w:tcW w:w="1191" w:type="dxa"/>
            <w:noWrap/>
            <w:hideMark/>
          </w:tcPr>
          <w:p w14:paraId="004E039C" w14:textId="77777777" w:rsidR="00B25C1F" w:rsidRPr="00B25C1F" w:rsidRDefault="00B25C1F" w:rsidP="00B25C1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3ECE9AF5" w14:textId="77777777" w:rsidTr="00B25C1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63F38A1B" w14:textId="653A6A04"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1106228D" w14:textId="77777777" w:rsidR="00B25C1F" w:rsidRPr="00B25C1F" w:rsidRDefault="00B25C1F" w:rsidP="00B25C1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5000</w:t>
            </w:r>
          </w:p>
        </w:tc>
        <w:tc>
          <w:tcPr>
            <w:tcW w:w="1191" w:type="dxa"/>
            <w:noWrap/>
            <w:hideMark/>
          </w:tcPr>
          <w:p w14:paraId="33682E8D" w14:textId="77777777" w:rsidR="00B25C1F" w:rsidRPr="00B25C1F" w:rsidRDefault="00B25C1F" w:rsidP="00B25C1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16F81EE9" w14:textId="77777777" w:rsidTr="00B25C1F">
        <w:trPr>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171B8AA3" w14:textId="0D020B79"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16A25CB2" w14:textId="77777777" w:rsidR="00B25C1F" w:rsidRPr="00B25C1F" w:rsidRDefault="00B25C1F" w:rsidP="00B25C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28000</w:t>
            </w:r>
          </w:p>
        </w:tc>
        <w:tc>
          <w:tcPr>
            <w:tcW w:w="1191" w:type="dxa"/>
            <w:noWrap/>
            <w:hideMark/>
          </w:tcPr>
          <w:p w14:paraId="6DCAC518" w14:textId="77777777" w:rsidR="00B25C1F" w:rsidRPr="00B25C1F" w:rsidRDefault="00B25C1F" w:rsidP="00B25C1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3EF0D121" w14:textId="77777777" w:rsidTr="00B25C1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47C6876B" w14:textId="227EE9A4"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2645E53F" w14:textId="77777777" w:rsidR="00B25C1F" w:rsidRPr="00B25C1F" w:rsidRDefault="00B25C1F" w:rsidP="00B25C1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3000</w:t>
            </w:r>
          </w:p>
        </w:tc>
        <w:tc>
          <w:tcPr>
            <w:tcW w:w="1191" w:type="dxa"/>
            <w:noWrap/>
            <w:hideMark/>
          </w:tcPr>
          <w:p w14:paraId="62785F67" w14:textId="77777777" w:rsidR="00B25C1F" w:rsidRPr="00B25C1F" w:rsidRDefault="00B25C1F" w:rsidP="00B25C1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6D304D90" w14:textId="77777777" w:rsidTr="00B25C1F">
        <w:trPr>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3793A93E" w14:textId="77777777" w:rsidR="00B25C1F" w:rsidRPr="00B25C1F" w:rsidRDefault="00B25C1F" w:rsidP="00B25C1F">
            <w:pPr>
              <w:jc w:val="center"/>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4</w:t>
            </w:r>
          </w:p>
        </w:tc>
        <w:tc>
          <w:tcPr>
            <w:tcW w:w="7171" w:type="dxa"/>
            <w:noWrap/>
            <w:hideMark/>
          </w:tcPr>
          <w:p w14:paraId="36D08997" w14:textId="77777777" w:rsidR="00B25C1F" w:rsidRPr="00B25C1F" w:rsidRDefault="00B25C1F" w:rsidP="00B25C1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Profit of Wales before corporate tax</w:t>
            </w:r>
          </w:p>
        </w:tc>
        <w:tc>
          <w:tcPr>
            <w:tcW w:w="1191" w:type="dxa"/>
            <w:noWrap/>
            <w:hideMark/>
          </w:tcPr>
          <w:p w14:paraId="793B2611" w14:textId="77777777" w:rsidR="00B25C1F" w:rsidRPr="00B25C1F" w:rsidRDefault="00B25C1F" w:rsidP="00B25C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104330</w:t>
            </w:r>
          </w:p>
        </w:tc>
      </w:tr>
      <w:tr w:rsidR="00B25C1F" w:rsidRPr="00B25C1F" w14:paraId="4EA48CA0" w14:textId="77777777" w:rsidTr="00B25C1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711C8306" w14:textId="79D5F365"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6DDB64CE" w14:textId="77777777" w:rsidR="00B25C1F" w:rsidRPr="00B25C1F" w:rsidRDefault="00B25C1F" w:rsidP="00B25C1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222330</w:t>
            </w:r>
          </w:p>
        </w:tc>
        <w:tc>
          <w:tcPr>
            <w:tcW w:w="1191" w:type="dxa"/>
            <w:noWrap/>
            <w:hideMark/>
          </w:tcPr>
          <w:p w14:paraId="14B714C5" w14:textId="77777777" w:rsidR="00B25C1F" w:rsidRPr="00B25C1F" w:rsidRDefault="00B25C1F" w:rsidP="00B25C1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147CCE6F" w14:textId="77777777" w:rsidTr="00B25C1F">
        <w:trPr>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19B3C5C5" w14:textId="1FE75A16"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20B6E2C5" w14:textId="77777777" w:rsidR="00B25C1F" w:rsidRPr="00B25C1F" w:rsidRDefault="00B25C1F" w:rsidP="00B25C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118000</w:t>
            </w:r>
          </w:p>
        </w:tc>
        <w:tc>
          <w:tcPr>
            <w:tcW w:w="1191" w:type="dxa"/>
            <w:noWrap/>
            <w:hideMark/>
          </w:tcPr>
          <w:p w14:paraId="23266EFE" w14:textId="77777777" w:rsidR="00B25C1F" w:rsidRPr="00B25C1F" w:rsidRDefault="00B25C1F" w:rsidP="00B25C1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464C664A" w14:textId="77777777" w:rsidTr="00B25C1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130828BB" w14:textId="77777777" w:rsidR="00B25C1F" w:rsidRPr="00B25C1F" w:rsidRDefault="00B25C1F" w:rsidP="00B25C1F">
            <w:pPr>
              <w:jc w:val="center"/>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5</w:t>
            </w:r>
          </w:p>
        </w:tc>
        <w:tc>
          <w:tcPr>
            <w:tcW w:w="7171" w:type="dxa"/>
            <w:noWrap/>
            <w:hideMark/>
          </w:tcPr>
          <w:p w14:paraId="3B0F4E73" w14:textId="77777777" w:rsidR="00B25C1F" w:rsidRPr="00B25C1F" w:rsidRDefault="00B25C1F" w:rsidP="00B25C1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Profit of Wales after Tax or Net Profit of the business</w:t>
            </w:r>
          </w:p>
        </w:tc>
        <w:tc>
          <w:tcPr>
            <w:tcW w:w="1191" w:type="dxa"/>
            <w:noWrap/>
            <w:hideMark/>
          </w:tcPr>
          <w:p w14:paraId="55415450" w14:textId="77777777" w:rsidR="00B25C1F" w:rsidRPr="00B25C1F" w:rsidRDefault="00B25C1F" w:rsidP="00B25C1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4330</w:t>
            </w:r>
          </w:p>
        </w:tc>
      </w:tr>
      <w:tr w:rsidR="00B25C1F" w:rsidRPr="00B25C1F" w14:paraId="2520363F" w14:textId="77777777" w:rsidTr="00B25C1F">
        <w:trPr>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7BFD0DEE" w14:textId="0977C328" w:rsidR="00B25C1F" w:rsidRPr="00B25C1F" w:rsidRDefault="00B25C1F" w:rsidP="00B25C1F">
            <w:pPr>
              <w:jc w:val="center"/>
              <w:rPr>
                <w:rFonts w:ascii="Times New Roman" w:eastAsia="Times New Roman" w:hAnsi="Times New Roman" w:cs="Times New Roman"/>
                <w:color w:val="000000"/>
                <w:sz w:val="24"/>
                <w:szCs w:val="24"/>
                <w:lang w:eastAsia="en-GB"/>
              </w:rPr>
            </w:pPr>
          </w:p>
        </w:tc>
        <w:tc>
          <w:tcPr>
            <w:tcW w:w="7171" w:type="dxa"/>
            <w:noWrap/>
            <w:hideMark/>
          </w:tcPr>
          <w:p w14:paraId="360C56A0" w14:textId="77777777" w:rsidR="00B25C1F" w:rsidRPr="00B25C1F" w:rsidRDefault="00B25C1F" w:rsidP="00B25C1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104330</w:t>
            </w:r>
          </w:p>
        </w:tc>
        <w:tc>
          <w:tcPr>
            <w:tcW w:w="1191" w:type="dxa"/>
            <w:noWrap/>
            <w:hideMark/>
          </w:tcPr>
          <w:p w14:paraId="12641903" w14:textId="77777777" w:rsidR="00B25C1F" w:rsidRPr="00B25C1F" w:rsidRDefault="00B25C1F" w:rsidP="00B25C1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r w:rsidR="00B25C1F" w:rsidRPr="00B25C1F" w14:paraId="63A08BF3" w14:textId="77777777" w:rsidTr="00B25C1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88" w:type="dxa"/>
            <w:noWrap/>
            <w:hideMark/>
          </w:tcPr>
          <w:p w14:paraId="5FCDE487" w14:textId="77777777" w:rsidR="00B25C1F" w:rsidRPr="00B25C1F" w:rsidRDefault="00B25C1F" w:rsidP="00B25C1F">
            <w:pPr>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c>
          <w:tcPr>
            <w:tcW w:w="7171" w:type="dxa"/>
            <w:noWrap/>
            <w:hideMark/>
          </w:tcPr>
          <w:p w14:paraId="78C5007B" w14:textId="77777777" w:rsidR="00B25C1F" w:rsidRPr="00B25C1F" w:rsidRDefault="00B25C1F" w:rsidP="00B25C1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100000</w:t>
            </w:r>
          </w:p>
        </w:tc>
        <w:tc>
          <w:tcPr>
            <w:tcW w:w="1191" w:type="dxa"/>
            <w:noWrap/>
            <w:hideMark/>
          </w:tcPr>
          <w:p w14:paraId="38B06F09" w14:textId="77777777" w:rsidR="00B25C1F" w:rsidRPr="00B25C1F" w:rsidRDefault="00B25C1F" w:rsidP="00B25C1F">
            <w:pPr>
              <w:keepNex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B25C1F">
              <w:rPr>
                <w:rFonts w:ascii="Times New Roman" w:eastAsia="Times New Roman" w:hAnsi="Times New Roman" w:cs="Times New Roman"/>
                <w:color w:val="000000"/>
                <w:sz w:val="24"/>
                <w:szCs w:val="24"/>
                <w:lang w:eastAsia="en-GB"/>
              </w:rPr>
              <w:t> </w:t>
            </w:r>
          </w:p>
        </w:tc>
      </w:tr>
    </w:tbl>
    <w:p w14:paraId="0950D05B" w14:textId="43720CBB" w:rsidR="007D0684" w:rsidRPr="007204B0" w:rsidRDefault="00B25C1F" w:rsidP="00B25C1F">
      <w:pPr>
        <w:pStyle w:val="Caption"/>
        <w:rPr>
          <w:rFonts w:ascii="Times New Roman" w:hAnsi="Times New Roman" w:cs="Times New Roman"/>
          <w:sz w:val="24"/>
          <w:szCs w:val="24"/>
        </w:rPr>
      </w:pPr>
      <w:bookmarkStart w:id="5" w:name="_Toc114217884"/>
      <w:r w:rsidRPr="007204B0">
        <w:rPr>
          <w:rFonts w:ascii="Times New Roman" w:hAnsi="Times New Roman" w:cs="Times New Roman"/>
          <w:sz w:val="24"/>
          <w:szCs w:val="24"/>
        </w:rPr>
        <w:t xml:space="preserve">Table </w:t>
      </w:r>
      <w:r w:rsidRPr="007204B0">
        <w:rPr>
          <w:rFonts w:ascii="Times New Roman" w:hAnsi="Times New Roman" w:cs="Times New Roman"/>
          <w:sz w:val="24"/>
          <w:szCs w:val="24"/>
        </w:rPr>
        <w:fldChar w:fldCharType="begin"/>
      </w:r>
      <w:r w:rsidRPr="007204B0">
        <w:rPr>
          <w:rFonts w:ascii="Times New Roman" w:hAnsi="Times New Roman" w:cs="Times New Roman"/>
          <w:sz w:val="24"/>
          <w:szCs w:val="24"/>
        </w:rPr>
        <w:instrText xml:space="preserve"> SEQ Table \* ARABIC </w:instrText>
      </w:r>
      <w:r w:rsidRPr="007204B0">
        <w:rPr>
          <w:rFonts w:ascii="Times New Roman" w:hAnsi="Times New Roman" w:cs="Times New Roman"/>
          <w:sz w:val="24"/>
          <w:szCs w:val="24"/>
        </w:rPr>
        <w:fldChar w:fldCharType="separate"/>
      </w:r>
      <w:r w:rsidR="00F74ABF" w:rsidRPr="007204B0">
        <w:rPr>
          <w:rFonts w:ascii="Times New Roman" w:hAnsi="Times New Roman" w:cs="Times New Roman"/>
          <w:noProof/>
          <w:sz w:val="24"/>
          <w:szCs w:val="24"/>
        </w:rPr>
        <w:t>2</w:t>
      </w:r>
      <w:r w:rsidRPr="007204B0">
        <w:rPr>
          <w:rFonts w:ascii="Times New Roman" w:hAnsi="Times New Roman" w:cs="Times New Roman"/>
          <w:sz w:val="24"/>
          <w:szCs w:val="24"/>
        </w:rPr>
        <w:fldChar w:fldCharType="end"/>
      </w:r>
      <w:r w:rsidRPr="007204B0">
        <w:rPr>
          <w:rFonts w:ascii="Times New Roman" w:hAnsi="Times New Roman" w:cs="Times New Roman"/>
          <w:sz w:val="24"/>
          <w:szCs w:val="24"/>
        </w:rPr>
        <w:t xml:space="preserve"> Working Notes of Profit and Loss Account </w:t>
      </w:r>
      <w:proofErr w:type="gramStart"/>
      <w:r w:rsidRPr="007204B0">
        <w:rPr>
          <w:rFonts w:ascii="Times New Roman" w:hAnsi="Times New Roman" w:cs="Times New Roman"/>
          <w:sz w:val="24"/>
          <w:szCs w:val="24"/>
        </w:rPr>
        <w:t>( Source</w:t>
      </w:r>
      <w:proofErr w:type="gramEnd"/>
      <w:r w:rsidRPr="007204B0">
        <w:rPr>
          <w:rFonts w:ascii="Times New Roman" w:hAnsi="Times New Roman" w:cs="Times New Roman"/>
          <w:sz w:val="24"/>
          <w:szCs w:val="24"/>
        </w:rPr>
        <w:t>: created by Student)</w:t>
      </w:r>
      <w:bookmarkEnd w:id="5"/>
    </w:p>
    <w:p w14:paraId="03A8C7E1" w14:textId="7D08A427" w:rsidR="007D0684" w:rsidRPr="007204B0" w:rsidRDefault="007D0684">
      <w:pPr>
        <w:rPr>
          <w:rFonts w:ascii="Times New Roman" w:hAnsi="Times New Roman" w:cs="Times New Roman"/>
          <w:sz w:val="24"/>
          <w:szCs w:val="24"/>
        </w:rPr>
      </w:pPr>
    </w:p>
    <w:p w14:paraId="4F8E6CD2" w14:textId="25F1897C" w:rsidR="007D0684" w:rsidRPr="007204B0" w:rsidRDefault="007D0684">
      <w:pPr>
        <w:rPr>
          <w:rFonts w:ascii="Times New Roman" w:hAnsi="Times New Roman" w:cs="Times New Roman"/>
          <w:sz w:val="24"/>
          <w:szCs w:val="24"/>
        </w:rPr>
      </w:pPr>
    </w:p>
    <w:p w14:paraId="3E3421AE" w14:textId="70FCDC8F" w:rsidR="007D0684" w:rsidRPr="007204B0" w:rsidRDefault="007D0684">
      <w:pPr>
        <w:rPr>
          <w:rFonts w:ascii="Times New Roman" w:hAnsi="Times New Roman" w:cs="Times New Roman"/>
          <w:sz w:val="24"/>
          <w:szCs w:val="24"/>
        </w:rPr>
      </w:pPr>
    </w:p>
    <w:p w14:paraId="2FA65DAD" w14:textId="77777777" w:rsidR="007D0684" w:rsidRPr="007204B0" w:rsidRDefault="007D0684">
      <w:pPr>
        <w:rPr>
          <w:rFonts w:ascii="Times New Roman" w:hAnsi="Times New Roman" w:cs="Times New Roman"/>
          <w:sz w:val="24"/>
          <w:szCs w:val="24"/>
        </w:rPr>
      </w:pPr>
    </w:p>
    <w:p w14:paraId="08FDCA7A" w14:textId="50CC12CE" w:rsidR="007D0684" w:rsidRPr="007204B0" w:rsidRDefault="007D0684">
      <w:pPr>
        <w:rPr>
          <w:rFonts w:ascii="Times New Roman" w:hAnsi="Times New Roman" w:cs="Times New Roman"/>
          <w:sz w:val="24"/>
          <w:szCs w:val="24"/>
        </w:rPr>
      </w:pPr>
    </w:p>
    <w:p w14:paraId="7D6FA8F1" w14:textId="77777777" w:rsidR="00555E9B" w:rsidRPr="007204B0" w:rsidRDefault="00555E9B" w:rsidP="00555E9B">
      <w:pPr>
        <w:pStyle w:val="Normal1"/>
        <w:shd w:val="clear" w:color="auto" w:fill="FFFFFF"/>
        <w:rPr>
          <w:rFonts w:eastAsia="Times New Roman" w:cs="Times New Roman"/>
          <w:b/>
          <w:szCs w:val="24"/>
        </w:rPr>
      </w:pPr>
      <w:r w:rsidRPr="007204B0">
        <w:rPr>
          <w:rFonts w:eastAsia="Times New Roman" w:cs="Times New Roman"/>
          <w:b/>
          <w:szCs w:val="24"/>
        </w:rPr>
        <w:t xml:space="preserve">“Balance Sheet or Final Account of Wales Plc”: </w:t>
      </w:r>
    </w:p>
    <w:p w14:paraId="2BD96621" w14:textId="77777777" w:rsidR="003F7F2C" w:rsidRPr="007204B0" w:rsidRDefault="00555E9B" w:rsidP="00B25C1F">
      <w:pPr>
        <w:pStyle w:val="Normal1"/>
        <w:shd w:val="clear" w:color="auto" w:fill="FFFFFF"/>
        <w:rPr>
          <w:rFonts w:eastAsia="Times New Roman" w:cs="Times New Roman"/>
          <w:color w:val="222222"/>
          <w:szCs w:val="24"/>
        </w:rPr>
      </w:pPr>
      <w:r w:rsidRPr="007204B0">
        <w:rPr>
          <w:rFonts w:eastAsia="Times New Roman" w:cs="Times New Roman"/>
          <w:b/>
          <w:i/>
          <w:color w:val="222222"/>
          <w:szCs w:val="24"/>
        </w:rPr>
        <w:t>Balance shee</w:t>
      </w:r>
      <w:r w:rsidRPr="007204B0">
        <w:rPr>
          <w:rFonts w:eastAsia="Times New Roman" w:cs="Times New Roman"/>
          <w:i/>
          <w:color w:val="222222"/>
          <w:szCs w:val="24"/>
        </w:rPr>
        <w:t>t</w:t>
      </w:r>
      <w:r w:rsidRPr="007204B0">
        <w:rPr>
          <w:rFonts w:eastAsia="Times New Roman" w:cs="Times New Roman"/>
          <w:color w:val="222222"/>
          <w:szCs w:val="24"/>
        </w:rPr>
        <w:t xml:space="preserve"> is the most important statement which helps the company manager in understanding their overall assets, liabilities as well as shareholders equity and capital of a firm. The main purpose of the balance sheet is that it provides the manager of the company detailed information regarding the financial condition and position of the firm in the marketplace (</w:t>
      </w:r>
      <w:r w:rsidRPr="007204B0">
        <w:rPr>
          <w:rFonts w:eastAsia="Times New Roman" w:cs="Times New Roman"/>
          <w:color w:val="222222"/>
          <w:szCs w:val="24"/>
          <w:highlight w:val="white"/>
        </w:rPr>
        <w:t>Khalid and Ashraf, 2021</w:t>
      </w:r>
      <w:r w:rsidRPr="007204B0">
        <w:rPr>
          <w:rFonts w:eastAsia="Times New Roman" w:cs="Times New Roman"/>
          <w:color w:val="222222"/>
          <w:szCs w:val="24"/>
        </w:rPr>
        <w:t xml:space="preserve">). The manager of the company can easily track their assets and they can also manage their overall assets and liabilities by getting relevant information, which is the greatest advantage they get. By efficiently evaluating the final account of the business the </w:t>
      </w:r>
      <w:r w:rsidRPr="007204B0">
        <w:rPr>
          <w:rFonts w:eastAsia="Times New Roman" w:cs="Times New Roman"/>
          <w:color w:val="222222"/>
          <w:szCs w:val="24"/>
        </w:rPr>
        <w:lastRenderedPageBreak/>
        <w:t>managers can easily examine how much loan they need to repay as well as how much the loan they will get, which may help them to record business transactions properly, this is one of the main advantages the company can get by preparing a balance sheet (</w:t>
      </w:r>
      <w:r w:rsidRPr="007204B0">
        <w:rPr>
          <w:rFonts w:eastAsia="Times New Roman" w:cs="Times New Roman"/>
          <w:color w:val="222222"/>
          <w:szCs w:val="24"/>
          <w:highlight w:val="white"/>
        </w:rPr>
        <w:t xml:space="preserve">Galkin and </w:t>
      </w:r>
      <w:proofErr w:type="spellStart"/>
      <w:r w:rsidRPr="007204B0">
        <w:rPr>
          <w:rFonts w:eastAsia="Times New Roman" w:cs="Times New Roman"/>
          <w:color w:val="222222"/>
          <w:szCs w:val="24"/>
          <w:highlight w:val="white"/>
        </w:rPr>
        <w:t>Pospelova</w:t>
      </w:r>
      <w:proofErr w:type="spellEnd"/>
      <w:r w:rsidRPr="007204B0">
        <w:rPr>
          <w:rFonts w:eastAsia="Times New Roman" w:cs="Times New Roman"/>
          <w:color w:val="222222"/>
          <w:szCs w:val="24"/>
          <w:highlight w:val="white"/>
        </w:rPr>
        <w:t>, 2021</w:t>
      </w:r>
      <w:r w:rsidRPr="007204B0">
        <w:rPr>
          <w:rFonts w:eastAsia="Times New Roman" w:cs="Times New Roman"/>
          <w:color w:val="222222"/>
          <w:szCs w:val="24"/>
        </w:rPr>
        <w:t xml:space="preserve">). Another one of the main advantages of preparing a balance sheet in the company is that it helps the manager of the company in understanding whether their company </w:t>
      </w:r>
      <w:proofErr w:type="gramStart"/>
      <w:r w:rsidRPr="007204B0">
        <w:rPr>
          <w:rFonts w:eastAsia="Times New Roman" w:cs="Times New Roman"/>
          <w:color w:val="222222"/>
          <w:szCs w:val="24"/>
        </w:rPr>
        <w:t>has the ability to</w:t>
      </w:r>
      <w:proofErr w:type="gramEnd"/>
      <w:r w:rsidRPr="007204B0">
        <w:rPr>
          <w:rFonts w:eastAsia="Times New Roman" w:cs="Times New Roman"/>
          <w:color w:val="222222"/>
          <w:szCs w:val="24"/>
        </w:rPr>
        <w:t xml:space="preserve"> sustain in the marketplace for the future operations or not. On the other hand, preparing a balance sheet has disadvantages too, one of the main disadvantages of creating a balance sheet is that it will not offer correct information if a manager forgets to record a business transaction. It is apparent that the firm may not be able to survive in the market for a longer </w:t>
      </w:r>
      <w:proofErr w:type="gramStart"/>
      <w:r w:rsidRPr="007204B0">
        <w:rPr>
          <w:rFonts w:eastAsia="Times New Roman" w:cs="Times New Roman"/>
          <w:color w:val="222222"/>
          <w:szCs w:val="24"/>
        </w:rPr>
        <w:t>period of time</w:t>
      </w:r>
      <w:proofErr w:type="gramEnd"/>
      <w:r w:rsidRPr="007204B0">
        <w:rPr>
          <w:rFonts w:eastAsia="Times New Roman" w:cs="Times New Roman"/>
          <w:color w:val="222222"/>
          <w:szCs w:val="24"/>
        </w:rPr>
        <w:t xml:space="preserve"> if the balance sheet does not match at the end (</w:t>
      </w:r>
      <w:proofErr w:type="spellStart"/>
      <w:r w:rsidRPr="007204B0">
        <w:rPr>
          <w:rFonts w:eastAsia="Times New Roman" w:cs="Times New Roman"/>
          <w:color w:val="222222"/>
          <w:szCs w:val="24"/>
          <w:highlight w:val="white"/>
        </w:rPr>
        <w:t>Shahzadi</w:t>
      </w:r>
      <w:proofErr w:type="spellEnd"/>
      <w:r w:rsidRPr="007204B0">
        <w:rPr>
          <w:rFonts w:eastAsia="Times New Roman" w:cs="Times New Roman"/>
          <w:color w:val="222222"/>
          <w:szCs w:val="24"/>
          <w:highlight w:val="white"/>
        </w:rPr>
        <w:t xml:space="preserve"> </w:t>
      </w:r>
      <w:r w:rsidRPr="007204B0">
        <w:rPr>
          <w:rFonts w:eastAsia="Times New Roman" w:cs="Times New Roman"/>
          <w:i/>
          <w:color w:val="222222"/>
          <w:szCs w:val="24"/>
          <w:highlight w:val="white"/>
        </w:rPr>
        <w:t>et al</w:t>
      </w:r>
      <w:r w:rsidRPr="007204B0">
        <w:rPr>
          <w:rFonts w:eastAsia="Times New Roman" w:cs="Times New Roman"/>
          <w:color w:val="222222"/>
          <w:szCs w:val="24"/>
          <w:highlight w:val="white"/>
        </w:rPr>
        <w:t>., 2021</w:t>
      </w:r>
      <w:r w:rsidRPr="007204B0">
        <w:rPr>
          <w:rFonts w:eastAsia="Times New Roman" w:cs="Times New Roman"/>
          <w:color w:val="222222"/>
          <w:szCs w:val="24"/>
        </w:rPr>
        <w:t>).  The Final account of the business is made below:</w:t>
      </w:r>
    </w:p>
    <w:p w14:paraId="17FEC2A7" w14:textId="77777777" w:rsidR="003F7F2C" w:rsidRPr="007204B0" w:rsidRDefault="003F7F2C" w:rsidP="00B25C1F">
      <w:pPr>
        <w:pStyle w:val="Normal1"/>
        <w:shd w:val="clear" w:color="auto" w:fill="FFFFFF"/>
        <w:rPr>
          <w:rFonts w:eastAsia="Times New Roman" w:cs="Times New Roman"/>
          <w:color w:val="222222"/>
          <w:szCs w:val="24"/>
        </w:rPr>
      </w:pPr>
    </w:p>
    <w:tbl>
      <w:tblPr>
        <w:tblStyle w:val="GridTable5Dark-Accent5"/>
        <w:tblW w:w="9360" w:type="dxa"/>
        <w:tblLook w:val="04A0" w:firstRow="1" w:lastRow="0" w:firstColumn="1" w:lastColumn="0" w:noHBand="0" w:noVBand="1"/>
      </w:tblPr>
      <w:tblGrid>
        <w:gridCol w:w="6782"/>
        <w:gridCol w:w="1289"/>
        <w:gridCol w:w="1289"/>
      </w:tblGrid>
      <w:tr w:rsidR="003F7F2C" w:rsidRPr="003F7F2C" w14:paraId="1E3719FE" w14:textId="77777777" w:rsidTr="003F7F2C">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58FA66CC" w14:textId="77777777" w:rsidR="003F7F2C" w:rsidRPr="003F7F2C" w:rsidRDefault="003F7F2C" w:rsidP="003F7F2C">
            <w:pPr>
              <w:rPr>
                <w:rFonts w:ascii="Times New Roman" w:eastAsia="Times New Roman" w:hAnsi="Times New Roman" w:cs="Times New Roman"/>
                <w:sz w:val="24"/>
                <w:szCs w:val="24"/>
                <w:lang w:eastAsia="en-GB"/>
              </w:rPr>
            </w:pPr>
          </w:p>
        </w:tc>
        <w:tc>
          <w:tcPr>
            <w:tcW w:w="1289" w:type="dxa"/>
            <w:noWrap/>
            <w:hideMark/>
          </w:tcPr>
          <w:p w14:paraId="19469107" w14:textId="77777777" w:rsidR="003F7F2C" w:rsidRPr="003F7F2C" w:rsidRDefault="003F7F2C" w:rsidP="003F7F2C">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c>
          <w:tcPr>
            <w:tcW w:w="1289" w:type="dxa"/>
            <w:noWrap/>
            <w:hideMark/>
          </w:tcPr>
          <w:p w14:paraId="4336891E" w14:textId="77777777" w:rsidR="003F7F2C" w:rsidRPr="003F7F2C" w:rsidRDefault="003F7F2C" w:rsidP="003F7F2C">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r>
      <w:tr w:rsidR="003F7F2C" w:rsidRPr="003F7F2C" w14:paraId="7B00908C" w14:textId="77777777" w:rsidTr="003F7F2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42ECF3CC"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Balance </w:t>
            </w:r>
            <w:proofErr w:type="gramStart"/>
            <w:r w:rsidRPr="003F7F2C">
              <w:rPr>
                <w:rFonts w:ascii="Times New Roman" w:eastAsia="Times New Roman" w:hAnsi="Times New Roman" w:cs="Times New Roman"/>
                <w:color w:val="000000"/>
                <w:sz w:val="24"/>
                <w:szCs w:val="24"/>
                <w:lang w:eastAsia="en-GB"/>
              </w:rPr>
              <w:t>Sheet  of</w:t>
            </w:r>
            <w:proofErr w:type="gramEnd"/>
            <w:r w:rsidRPr="003F7F2C">
              <w:rPr>
                <w:rFonts w:ascii="Times New Roman" w:eastAsia="Times New Roman" w:hAnsi="Times New Roman" w:cs="Times New Roman"/>
                <w:color w:val="000000"/>
                <w:sz w:val="24"/>
                <w:szCs w:val="24"/>
                <w:lang w:eastAsia="en-GB"/>
              </w:rPr>
              <w:t xml:space="preserve"> Wales Plc for the Year ended 31st December 2021</w:t>
            </w:r>
          </w:p>
        </w:tc>
        <w:tc>
          <w:tcPr>
            <w:tcW w:w="1289" w:type="dxa"/>
            <w:noWrap/>
            <w:hideMark/>
          </w:tcPr>
          <w:p w14:paraId="1751C0BD"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c>
          <w:tcPr>
            <w:tcW w:w="1289" w:type="dxa"/>
            <w:noWrap/>
            <w:hideMark/>
          </w:tcPr>
          <w:p w14:paraId="365BCE27"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675C0E8B" w14:textId="77777777" w:rsidTr="003F7F2C">
        <w:trPr>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5FB637A7"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Particulars </w:t>
            </w:r>
          </w:p>
        </w:tc>
        <w:tc>
          <w:tcPr>
            <w:tcW w:w="1289" w:type="dxa"/>
            <w:noWrap/>
            <w:hideMark/>
          </w:tcPr>
          <w:p w14:paraId="6C81F7FA"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3F7F2C">
              <w:rPr>
                <w:rFonts w:ascii="Times New Roman" w:eastAsia="Times New Roman" w:hAnsi="Times New Roman" w:cs="Times New Roman"/>
                <w:b/>
                <w:bCs/>
                <w:color w:val="000000"/>
                <w:sz w:val="24"/>
                <w:szCs w:val="24"/>
                <w:lang w:eastAsia="en-GB"/>
              </w:rPr>
              <w:t>Amount (£)</w:t>
            </w:r>
          </w:p>
        </w:tc>
        <w:tc>
          <w:tcPr>
            <w:tcW w:w="1289" w:type="dxa"/>
            <w:noWrap/>
            <w:hideMark/>
          </w:tcPr>
          <w:p w14:paraId="51132AC1"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3F7F2C">
              <w:rPr>
                <w:rFonts w:ascii="Times New Roman" w:eastAsia="Times New Roman" w:hAnsi="Times New Roman" w:cs="Times New Roman"/>
                <w:b/>
                <w:bCs/>
                <w:color w:val="000000"/>
                <w:sz w:val="24"/>
                <w:szCs w:val="24"/>
                <w:lang w:eastAsia="en-GB"/>
              </w:rPr>
              <w:t>Amount (£)</w:t>
            </w:r>
          </w:p>
        </w:tc>
      </w:tr>
      <w:tr w:rsidR="003F7F2C" w:rsidRPr="003F7F2C" w14:paraId="29740160" w14:textId="77777777" w:rsidTr="003F7F2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51A6E1EE"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Equity &amp; Liabilities </w:t>
            </w:r>
          </w:p>
        </w:tc>
        <w:tc>
          <w:tcPr>
            <w:tcW w:w="1289" w:type="dxa"/>
            <w:noWrap/>
            <w:hideMark/>
          </w:tcPr>
          <w:p w14:paraId="0A3655D5"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c>
          <w:tcPr>
            <w:tcW w:w="1289" w:type="dxa"/>
            <w:noWrap/>
            <w:hideMark/>
          </w:tcPr>
          <w:p w14:paraId="61879535"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4564A316" w14:textId="77777777" w:rsidTr="003F7F2C">
        <w:trPr>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626581A9"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Shareholder's Fund </w:t>
            </w:r>
          </w:p>
        </w:tc>
        <w:tc>
          <w:tcPr>
            <w:tcW w:w="1289" w:type="dxa"/>
            <w:noWrap/>
            <w:hideMark/>
          </w:tcPr>
          <w:p w14:paraId="6B2C1CAA"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c>
          <w:tcPr>
            <w:tcW w:w="1289" w:type="dxa"/>
            <w:noWrap/>
            <w:hideMark/>
          </w:tcPr>
          <w:p w14:paraId="165491A8"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528D6E1A" w14:textId="77777777" w:rsidTr="003F7F2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40D160A7"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Share Capital </w:t>
            </w:r>
          </w:p>
        </w:tc>
        <w:tc>
          <w:tcPr>
            <w:tcW w:w="1289" w:type="dxa"/>
            <w:noWrap/>
            <w:hideMark/>
          </w:tcPr>
          <w:p w14:paraId="3B75C275" w14:textId="77777777" w:rsidR="003F7F2C" w:rsidRPr="003F7F2C" w:rsidRDefault="003F7F2C" w:rsidP="003F7F2C">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700000</w:t>
            </w:r>
          </w:p>
        </w:tc>
        <w:tc>
          <w:tcPr>
            <w:tcW w:w="1289" w:type="dxa"/>
            <w:noWrap/>
            <w:hideMark/>
          </w:tcPr>
          <w:p w14:paraId="2FB1C98A"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4261F8F5" w14:textId="77777777" w:rsidTr="003F7F2C">
        <w:trPr>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16C5B36A"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Retained Earnings </w:t>
            </w:r>
          </w:p>
        </w:tc>
        <w:tc>
          <w:tcPr>
            <w:tcW w:w="1289" w:type="dxa"/>
            <w:noWrap/>
            <w:hideMark/>
          </w:tcPr>
          <w:p w14:paraId="3980A66D" w14:textId="77777777" w:rsidR="003F7F2C" w:rsidRPr="003F7F2C" w:rsidRDefault="003F7F2C" w:rsidP="003F7F2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86330</w:t>
            </w:r>
          </w:p>
        </w:tc>
        <w:tc>
          <w:tcPr>
            <w:tcW w:w="1289" w:type="dxa"/>
            <w:noWrap/>
            <w:hideMark/>
          </w:tcPr>
          <w:p w14:paraId="177D70ED"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3C11B051" w14:textId="77777777" w:rsidTr="003F7F2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4398A612"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Non-Current Liabilities</w:t>
            </w:r>
          </w:p>
        </w:tc>
        <w:tc>
          <w:tcPr>
            <w:tcW w:w="1289" w:type="dxa"/>
            <w:noWrap/>
            <w:hideMark/>
          </w:tcPr>
          <w:p w14:paraId="5227DCED"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c>
          <w:tcPr>
            <w:tcW w:w="1289" w:type="dxa"/>
            <w:noWrap/>
            <w:hideMark/>
          </w:tcPr>
          <w:p w14:paraId="5E534883"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2C4CB0F9" w14:textId="77777777" w:rsidTr="003F7F2C">
        <w:trPr>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0DA5EE64"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4% Debenture </w:t>
            </w:r>
          </w:p>
        </w:tc>
        <w:tc>
          <w:tcPr>
            <w:tcW w:w="1289" w:type="dxa"/>
            <w:noWrap/>
            <w:hideMark/>
          </w:tcPr>
          <w:p w14:paraId="31B73970" w14:textId="77777777" w:rsidR="003F7F2C" w:rsidRPr="003F7F2C" w:rsidRDefault="003F7F2C" w:rsidP="003F7F2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100000</w:t>
            </w:r>
          </w:p>
        </w:tc>
        <w:tc>
          <w:tcPr>
            <w:tcW w:w="1289" w:type="dxa"/>
            <w:noWrap/>
            <w:hideMark/>
          </w:tcPr>
          <w:p w14:paraId="5D233F9F"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18AFC1D5" w14:textId="77777777" w:rsidTr="003F7F2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152DFDC0"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Current Liabilities </w:t>
            </w:r>
          </w:p>
        </w:tc>
        <w:tc>
          <w:tcPr>
            <w:tcW w:w="1289" w:type="dxa"/>
            <w:noWrap/>
            <w:hideMark/>
          </w:tcPr>
          <w:p w14:paraId="206C788E"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c>
          <w:tcPr>
            <w:tcW w:w="1289" w:type="dxa"/>
            <w:noWrap/>
            <w:hideMark/>
          </w:tcPr>
          <w:p w14:paraId="7C59B633"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6FCDBE23" w14:textId="77777777" w:rsidTr="003F7F2C">
        <w:trPr>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29ABD33C"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Trade </w:t>
            </w:r>
            <w:proofErr w:type="spellStart"/>
            <w:r w:rsidRPr="003F7F2C">
              <w:rPr>
                <w:rFonts w:ascii="Times New Roman" w:eastAsia="Times New Roman" w:hAnsi="Times New Roman" w:cs="Times New Roman"/>
                <w:color w:val="000000"/>
                <w:sz w:val="24"/>
                <w:szCs w:val="24"/>
                <w:lang w:eastAsia="en-GB"/>
              </w:rPr>
              <w:t>Pyable</w:t>
            </w:r>
            <w:proofErr w:type="spellEnd"/>
            <w:r w:rsidRPr="003F7F2C">
              <w:rPr>
                <w:rFonts w:ascii="Times New Roman" w:eastAsia="Times New Roman" w:hAnsi="Times New Roman" w:cs="Times New Roman"/>
                <w:color w:val="000000"/>
                <w:sz w:val="24"/>
                <w:szCs w:val="24"/>
                <w:lang w:eastAsia="en-GB"/>
              </w:rPr>
              <w:t xml:space="preserve"> </w:t>
            </w:r>
          </w:p>
        </w:tc>
        <w:tc>
          <w:tcPr>
            <w:tcW w:w="1289" w:type="dxa"/>
            <w:noWrap/>
            <w:hideMark/>
          </w:tcPr>
          <w:p w14:paraId="3FD369E2" w14:textId="77777777" w:rsidR="003F7F2C" w:rsidRPr="003F7F2C" w:rsidRDefault="003F7F2C" w:rsidP="003F7F2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188625</w:t>
            </w:r>
          </w:p>
        </w:tc>
        <w:tc>
          <w:tcPr>
            <w:tcW w:w="1289" w:type="dxa"/>
            <w:noWrap/>
            <w:hideMark/>
          </w:tcPr>
          <w:p w14:paraId="2C91C8B6"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2DE05545" w14:textId="77777777" w:rsidTr="003F7F2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4304449E"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Corporation Tax</w:t>
            </w:r>
          </w:p>
        </w:tc>
        <w:tc>
          <w:tcPr>
            <w:tcW w:w="1289" w:type="dxa"/>
            <w:noWrap/>
            <w:hideMark/>
          </w:tcPr>
          <w:p w14:paraId="15C93DA3" w14:textId="77777777" w:rsidR="003F7F2C" w:rsidRPr="003F7F2C" w:rsidRDefault="003F7F2C" w:rsidP="003F7F2C">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100000</w:t>
            </w:r>
          </w:p>
        </w:tc>
        <w:tc>
          <w:tcPr>
            <w:tcW w:w="1289" w:type="dxa"/>
            <w:noWrap/>
            <w:hideMark/>
          </w:tcPr>
          <w:p w14:paraId="644E60B1"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11E4664C" w14:textId="77777777" w:rsidTr="003F7F2C">
        <w:trPr>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12341248"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Outstanding Commission </w:t>
            </w:r>
          </w:p>
        </w:tc>
        <w:tc>
          <w:tcPr>
            <w:tcW w:w="1289" w:type="dxa"/>
            <w:noWrap/>
            <w:hideMark/>
          </w:tcPr>
          <w:p w14:paraId="72AE224E" w14:textId="77777777" w:rsidR="003F7F2C" w:rsidRPr="003F7F2C" w:rsidRDefault="003F7F2C" w:rsidP="003F7F2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3000</w:t>
            </w:r>
          </w:p>
        </w:tc>
        <w:tc>
          <w:tcPr>
            <w:tcW w:w="1289" w:type="dxa"/>
            <w:noWrap/>
            <w:hideMark/>
          </w:tcPr>
          <w:p w14:paraId="1D66F57C"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0A4C63CC" w14:textId="77777777" w:rsidTr="003F7F2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023539B2" w14:textId="77777777" w:rsidR="003F7F2C" w:rsidRPr="003F7F2C" w:rsidRDefault="003F7F2C" w:rsidP="003F7F2C">
            <w:pPr>
              <w:jc w:val="right"/>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Total </w:t>
            </w:r>
          </w:p>
        </w:tc>
        <w:tc>
          <w:tcPr>
            <w:tcW w:w="1289" w:type="dxa"/>
            <w:noWrap/>
            <w:hideMark/>
          </w:tcPr>
          <w:p w14:paraId="4EF30B19"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c>
          <w:tcPr>
            <w:tcW w:w="1289" w:type="dxa"/>
            <w:noWrap/>
            <w:hideMark/>
          </w:tcPr>
          <w:p w14:paraId="5CFDA915" w14:textId="77777777" w:rsidR="003F7F2C" w:rsidRPr="003F7F2C" w:rsidRDefault="003F7F2C" w:rsidP="003F7F2C">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3F7F2C">
              <w:rPr>
                <w:rFonts w:ascii="Times New Roman" w:eastAsia="Times New Roman" w:hAnsi="Times New Roman" w:cs="Times New Roman"/>
                <w:b/>
                <w:bCs/>
                <w:color w:val="000000"/>
                <w:sz w:val="24"/>
                <w:szCs w:val="24"/>
                <w:lang w:eastAsia="en-GB"/>
              </w:rPr>
              <w:t>1177955</w:t>
            </w:r>
          </w:p>
        </w:tc>
      </w:tr>
      <w:tr w:rsidR="003F7F2C" w:rsidRPr="003F7F2C" w14:paraId="14770A59" w14:textId="77777777" w:rsidTr="003F7F2C">
        <w:trPr>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2F9D426E"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ASSETS</w:t>
            </w:r>
          </w:p>
        </w:tc>
        <w:tc>
          <w:tcPr>
            <w:tcW w:w="1289" w:type="dxa"/>
            <w:noWrap/>
            <w:hideMark/>
          </w:tcPr>
          <w:p w14:paraId="3F0A4E14"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c>
          <w:tcPr>
            <w:tcW w:w="1289" w:type="dxa"/>
            <w:noWrap/>
            <w:hideMark/>
          </w:tcPr>
          <w:p w14:paraId="0962201F"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774F1FB6" w14:textId="77777777" w:rsidTr="003F7F2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35D4BDF1"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Non-Current Assets </w:t>
            </w:r>
          </w:p>
        </w:tc>
        <w:tc>
          <w:tcPr>
            <w:tcW w:w="1289" w:type="dxa"/>
            <w:noWrap/>
            <w:hideMark/>
          </w:tcPr>
          <w:p w14:paraId="3D879693"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c>
          <w:tcPr>
            <w:tcW w:w="1289" w:type="dxa"/>
            <w:noWrap/>
            <w:hideMark/>
          </w:tcPr>
          <w:p w14:paraId="15A85EF2"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56FF07AB" w14:textId="77777777" w:rsidTr="003F7F2C">
        <w:trPr>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318072FE"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Plant and Equipment </w:t>
            </w:r>
          </w:p>
        </w:tc>
        <w:tc>
          <w:tcPr>
            <w:tcW w:w="1289" w:type="dxa"/>
            <w:noWrap/>
            <w:hideMark/>
          </w:tcPr>
          <w:p w14:paraId="27C84714" w14:textId="77777777" w:rsidR="003F7F2C" w:rsidRPr="003F7F2C" w:rsidRDefault="003F7F2C" w:rsidP="003F7F2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650000</w:t>
            </w:r>
          </w:p>
        </w:tc>
        <w:tc>
          <w:tcPr>
            <w:tcW w:w="1289" w:type="dxa"/>
            <w:noWrap/>
            <w:hideMark/>
          </w:tcPr>
          <w:p w14:paraId="495B84B6"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79B13433" w14:textId="77777777" w:rsidTr="003F7F2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10D604E3"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Current Assets </w:t>
            </w:r>
          </w:p>
        </w:tc>
        <w:tc>
          <w:tcPr>
            <w:tcW w:w="1289" w:type="dxa"/>
            <w:noWrap/>
            <w:hideMark/>
          </w:tcPr>
          <w:p w14:paraId="7D86432A"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c>
          <w:tcPr>
            <w:tcW w:w="1289" w:type="dxa"/>
            <w:noWrap/>
            <w:hideMark/>
          </w:tcPr>
          <w:p w14:paraId="22CBA622"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3983A672" w14:textId="77777777" w:rsidTr="003F7F2C">
        <w:trPr>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1E2C7E2B"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Closing Stock </w:t>
            </w:r>
          </w:p>
        </w:tc>
        <w:tc>
          <w:tcPr>
            <w:tcW w:w="1289" w:type="dxa"/>
            <w:noWrap/>
            <w:hideMark/>
          </w:tcPr>
          <w:p w14:paraId="2BF0F1FE" w14:textId="77777777" w:rsidR="003F7F2C" w:rsidRPr="003F7F2C" w:rsidRDefault="003F7F2C" w:rsidP="003F7F2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330600</w:t>
            </w:r>
          </w:p>
        </w:tc>
        <w:tc>
          <w:tcPr>
            <w:tcW w:w="1289" w:type="dxa"/>
            <w:noWrap/>
            <w:hideMark/>
          </w:tcPr>
          <w:p w14:paraId="558063DB"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00D05BE7" w14:textId="77777777" w:rsidTr="003F7F2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0A952DBF"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Trade Receivables </w:t>
            </w:r>
          </w:p>
        </w:tc>
        <w:tc>
          <w:tcPr>
            <w:tcW w:w="1289" w:type="dxa"/>
            <w:noWrap/>
            <w:hideMark/>
          </w:tcPr>
          <w:p w14:paraId="1808B30F" w14:textId="77777777" w:rsidR="003F7F2C" w:rsidRPr="003F7F2C" w:rsidRDefault="003F7F2C" w:rsidP="003F7F2C">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171105</w:t>
            </w:r>
          </w:p>
        </w:tc>
        <w:tc>
          <w:tcPr>
            <w:tcW w:w="1289" w:type="dxa"/>
            <w:noWrap/>
            <w:hideMark/>
          </w:tcPr>
          <w:p w14:paraId="20CA028B"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1FA03BDF" w14:textId="77777777" w:rsidTr="003F7F2C">
        <w:trPr>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54625262" w14:textId="77777777" w:rsidR="003F7F2C" w:rsidRPr="003F7F2C" w:rsidRDefault="003F7F2C" w:rsidP="003F7F2C">
            <w:pPr>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Cash and Bank </w:t>
            </w:r>
          </w:p>
        </w:tc>
        <w:tc>
          <w:tcPr>
            <w:tcW w:w="1289" w:type="dxa"/>
            <w:noWrap/>
            <w:hideMark/>
          </w:tcPr>
          <w:p w14:paraId="5AFF4C8C" w14:textId="77777777" w:rsidR="003F7F2C" w:rsidRPr="003F7F2C" w:rsidRDefault="003F7F2C" w:rsidP="003F7F2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26250</w:t>
            </w:r>
          </w:p>
        </w:tc>
        <w:tc>
          <w:tcPr>
            <w:tcW w:w="1289" w:type="dxa"/>
            <w:noWrap/>
            <w:hideMark/>
          </w:tcPr>
          <w:p w14:paraId="0F287F17" w14:textId="77777777" w:rsidR="003F7F2C" w:rsidRPr="003F7F2C" w:rsidRDefault="003F7F2C" w:rsidP="003F7F2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r>
      <w:tr w:rsidR="003F7F2C" w:rsidRPr="003F7F2C" w14:paraId="71EBECD4" w14:textId="77777777" w:rsidTr="003F7F2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782" w:type="dxa"/>
            <w:noWrap/>
            <w:hideMark/>
          </w:tcPr>
          <w:p w14:paraId="61259B6C" w14:textId="77777777" w:rsidR="003F7F2C" w:rsidRPr="003F7F2C" w:rsidRDefault="003F7F2C" w:rsidP="003F7F2C">
            <w:pPr>
              <w:jc w:val="right"/>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xml:space="preserve">Total </w:t>
            </w:r>
          </w:p>
        </w:tc>
        <w:tc>
          <w:tcPr>
            <w:tcW w:w="1289" w:type="dxa"/>
            <w:noWrap/>
            <w:hideMark/>
          </w:tcPr>
          <w:p w14:paraId="7AC86E06" w14:textId="77777777" w:rsidR="003F7F2C" w:rsidRPr="003F7F2C" w:rsidRDefault="003F7F2C" w:rsidP="003F7F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F7F2C">
              <w:rPr>
                <w:rFonts w:ascii="Times New Roman" w:eastAsia="Times New Roman" w:hAnsi="Times New Roman" w:cs="Times New Roman"/>
                <w:color w:val="000000"/>
                <w:sz w:val="24"/>
                <w:szCs w:val="24"/>
                <w:lang w:eastAsia="en-GB"/>
              </w:rPr>
              <w:t> </w:t>
            </w:r>
          </w:p>
        </w:tc>
        <w:tc>
          <w:tcPr>
            <w:tcW w:w="1289" w:type="dxa"/>
            <w:noWrap/>
            <w:hideMark/>
          </w:tcPr>
          <w:p w14:paraId="7631DCAE" w14:textId="77777777" w:rsidR="003F7F2C" w:rsidRPr="003F7F2C" w:rsidRDefault="003F7F2C" w:rsidP="00D90A2F">
            <w:pPr>
              <w:keepNext/>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3F7F2C">
              <w:rPr>
                <w:rFonts w:ascii="Times New Roman" w:eastAsia="Times New Roman" w:hAnsi="Times New Roman" w:cs="Times New Roman"/>
                <w:b/>
                <w:bCs/>
                <w:color w:val="000000"/>
                <w:sz w:val="24"/>
                <w:szCs w:val="24"/>
                <w:lang w:eastAsia="en-GB"/>
              </w:rPr>
              <w:t>1177955</w:t>
            </w:r>
          </w:p>
        </w:tc>
      </w:tr>
    </w:tbl>
    <w:p w14:paraId="411E5338" w14:textId="3A84926E" w:rsidR="00D90A2F" w:rsidRPr="007204B0" w:rsidRDefault="00D90A2F">
      <w:pPr>
        <w:pStyle w:val="Caption"/>
        <w:rPr>
          <w:rFonts w:ascii="Times New Roman" w:hAnsi="Times New Roman" w:cs="Times New Roman"/>
          <w:sz w:val="24"/>
          <w:szCs w:val="24"/>
        </w:rPr>
      </w:pPr>
      <w:bookmarkStart w:id="6" w:name="_Toc114217885"/>
      <w:r w:rsidRPr="007204B0">
        <w:rPr>
          <w:rFonts w:ascii="Times New Roman" w:hAnsi="Times New Roman" w:cs="Times New Roman"/>
          <w:sz w:val="24"/>
          <w:szCs w:val="24"/>
        </w:rPr>
        <w:t xml:space="preserve">Table </w:t>
      </w:r>
      <w:r w:rsidRPr="007204B0">
        <w:rPr>
          <w:rFonts w:ascii="Times New Roman" w:hAnsi="Times New Roman" w:cs="Times New Roman"/>
          <w:sz w:val="24"/>
          <w:szCs w:val="24"/>
        </w:rPr>
        <w:fldChar w:fldCharType="begin"/>
      </w:r>
      <w:r w:rsidRPr="007204B0">
        <w:rPr>
          <w:rFonts w:ascii="Times New Roman" w:hAnsi="Times New Roman" w:cs="Times New Roman"/>
          <w:sz w:val="24"/>
          <w:szCs w:val="24"/>
        </w:rPr>
        <w:instrText xml:space="preserve"> SEQ Table \* ARABIC </w:instrText>
      </w:r>
      <w:r w:rsidRPr="007204B0">
        <w:rPr>
          <w:rFonts w:ascii="Times New Roman" w:hAnsi="Times New Roman" w:cs="Times New Roman"/>
          <w:sz w:val="24"/>
          <w:szCs w:val="24"/>
        </w:rPr>
        <w:fldChar w:fldCharType="separate"/>
      </w:r>
      <w:r w:rsidR="00F74ABF" w:rsidRPr="007204B0">
        <w:rPr>
          <w:rFonts w:ascii="Times New Roman" w:hAnsi="Times New Roman" w:cs="Times New Roman"/>
          <w:noProof/>
          <w:sz w:val="24"/>
          <w:szCs w:val="24"/>
        </w:rPr>
        <w:t>3</w:t>
      </w:r>
      <w:r w:rsidRPr="007204B0">
        <w:rPr>
          <w:rFonts w:ascii="Times New Roman" w:hAnsi="Times New Roman" w:cs="Times New Roman"/>
          <w:sz w:val="24"/>
          <w:szCs w:val="24"/>
        </w:rPr>
        <w:fldChar w:fldCharType="end"/>
      </w:r>
      <w:r w:rsidRPr="007204B0">
        <w:rPr>
          <w:rFonts w:ascii="Times New Roman" w:hAnsi="Times New Roman" w:cs="Times New Roman"/>
          <w:sz w:val="24"/>
          <w:szCs w:val="24"/>
        </w:rPr>
        <w:t xml:space="preserve"> Final Account of Wales PLC </w:t>
      </w:r>
      <w:proofErr w:type="gramStart"/>
      <w:r w:rsidRPr="007204B0">
        <w:rPr>
          <w:rFonts w:ascii="Times New Roman" w:hAnsi="Times New Roman" w:cs="Times New Roman"/>
          <w:sz w:val="24"/>
          <w:szCs w:val="24"/>
        </w:rPr>
        <w:t>( Source</w:t>
      </w:r>
      <w:proofErr w:type="gramEnd"/>
      <w:r w:rsidRPr="007204B0">
        <w:rPr>
          <w:rFonts w:ascii="Times New Roman" w:hAnsi="Times New Roman" w:cs="Times New Roman"/>
          <w:sz w:val="24"/>
          <w:szCs w:val="24"/>
        </w:rPr>
        <w:t>: Created by Student)</w:t>
      </w:r>
      <w:bookmarkEnd w:id="6"/>
    </w:p>
    <w:p w14:paraId="4E44381B" w14:textId="2A294152" w:rsidR="00D90A2F" w:rsidRPr="007204B0" w:rsidRDefault="00D90A2F" w:rsidP="00D90A2F">
      <w:pPr>
        <w:rPr>
          <w:rFonts w:ascii="Times New Roman" w:hAnsi="Times New Roman" w:cs="Times New Roman"/>
          <w:sz w:val="24"/>
          <w:szCs w:val="24"/>
        </w:rPr>
      </w:pPr>
    </w:p>
    <w:p w14:paraId="1A9279C8" w14:textId="77777777" w:rsidR="00D90A2F" w:rsidRPr="007204B0" w:rsidRDefault="00D90A2F" w:rsidP="00D90A2F">
      <w:pPr>
        <w:rPr>
          <w:rFonts w:ascii="Times New Roman" w:hAnsi="Times New Roman" w:cs="Times New Roman"/>
          <w:sz w:val="24"/>
          <w:szCs w:val="24"/>
        </w:rPr>
      </w:pPr>
    </w:p>
    <w:p w14:paraId="596B44C1" w14:textId="77777777" w:rsidR="00CE0670" w:rsidRPr="007204B0" w:rsidRDefault="00B25C1F" w:rsidP="00B25C1F">
      <w:pPr>
        <w:pStyle w:val="Normal1"/>
        <w:shd w:val="clear" w:color="auto" w:fill="FFFFFF"/>
        <w:rPr>
          <w:rFonts w:cs="Times New Roman"/>
          <w:szCs w:val="24"/>
        </w:rPr>
      </w:pPr>
      <w:r w:rsidRPr="007204B0">
        <w:rPr>
          <w:rFonts w:cs="Times New Roman"/>
          <w:szCs w:val="24"/>
        </w:rPr>
        <w:lastRenderedPageBreak/>
        <w:t xml:space="preserve"> </w:t>
      </w:r>
    </w:p>
    <w:tbl>
      <w:tblPr>
        <w:tblStyle w:val="GridTable5Dark-Accent5"/>
        <w:tblW w:w="9245" w:type="dxa"/>
        <w:tblLook w:val="04A0" w:firstRow="1" w:lastRow="0" w:firstColumn="1" w:lastColumn="0" w:noHBand="0" w:noVBand="1"/>
      </w:tblPr>
      <w:tblGrid>
        <w:gridCol w:w="1173"/>
        <w:gridCol w:w="6710"/>
        <w:gridCol w:w="1362"/>
      </w:tblGrid>
      <w:tr w:rsidR="00CE0670" w:rsidRPr="00CE0670" w14:paraId="70F0EE5B" w14:textId="77777777" w:rsidTr="00E33A29">
        <w:trPr>
          <w:cnfStyle w:val="100000000000" w:firstRow="1" w:lastRow="0" w:firstColumn="0" w:lastColumn="0" w:oddVBand="0" w:evenVBand="0" w:oddHBand="0"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03398F63" w14:textId="77777777" w:rsidR="00CE0670" w:rsidRPr="00CE0670" w:rsidRDefault="00CE0670" w:rsidP="00CE0670">
            <w:pPr>
              <w:rPr>
                <w:rFonts w:ascii="Times New Roman" w:eastAsia="Times New Roman" w:hAnsi="Times New Roman" w:cs="Times New Roman"/>
                <w:sz w:val="24"/>
                <w:szCs w:val="24"/>
                <w:lang w:eastAsia="en-GB"/>
              </w:rPr>
            </w:pPr>
          </w:p>
        </w:tc>
        <w:tc>
          <w:tcPr>
            <w:tcW w:w="6710" w:type="dxa"/>
            <w:noWrap/>
            <w:hideMark/>
          </w:tcPr>
          <w:p w14:paraId="523E7253" w14:textId="77777777" w:rsidR="00CE0670" w:rsidRPr="00CE0670" w:rsidRDefault="00CE0670" w:rsidP="00CE0670">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c>
          <w:tcPr>
            <w:tcW w:w="1362" w:type="dxa"/>
            <w:noWrap/>
            <w:hideMark/>
          </w:tcPr>
          <w:p w14:paraId="40B4BE2F" w14:textId="77777777" w:rsidR="00CE0670" w:rsidRPr="00CE0670" w:rsidRDefault="00CE0670" w:rsidP="00CE0670">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r>
      <w:tr w:rsidR="00CE0670" w:rsidRPr="00CE0670" w14:paraId="36AEF0B6"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65F51EBB" w14:textId="77777777" w:rsidR="00CE0670" w:rsidRPr="00CE0670" w:rsidRDefault="00CE0670" w:rsidP="00CE0670">
            <w:pPr>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Working Notes</w:t>
            </w:r>
          </w:p>
        </w:tc>
        <w:tc>
          <w:tcPr>
            <w:tcW w:w="6710" w:type="dxa"/>
            <w:noWrap/>
            <w:hideMark/>
          </w:tcPr>
          <w:p w14:paraId="07A8C793"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c>
          <w:tcPr>
            <w:tcW w:w="1362" w:type="dxa"/>
            <w:noWrap/>
            <w:hideMark/>
          </w:tcPr>
          <w:p w14:paraId="70FD0B7F"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211B8C7E"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70554D68" w14:textId="77777777" w:rsidR="00CE0670" w:rsidRPr="00CE0670" w:rsidRDefault="00CE0670" w:rsidP="00CE0670">
            <w:pPr>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SL NO</w:t>
            </w:r>
          </w:p>
        </w:tc>
        <w:tc>
          <w:tcPr>
            <w:tcW w:w="6710" w:type="dxa"/>
            <w:noWrap/>
            <w:hideMark/>
          </w:tcPr>
          <w:p w14:paraId="13878013"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Particulars</w:t>
            </w:r>
          </w:p>
        </w:tc>
        <w:tc>
          <w:tcPr>
            <w:tcW w:w="1362" w:type="dxa"/>
            <w:noWrap/>
            <w:hideMark/>
          </w:tcPr>
          <w:p w14:paraId="504924F4"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w:t>
            </w:r>
          </w:p>
        </w:tc>
      </w:tr>
      <w:tr w:rsidR="00CE0670" w:rsidRPr="00CE0670" w14:paraId="24076032"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38E98E2C" w14:textId="77777777" w:rsidR="00CE0670" w:rsidRPr="00CE0670" w:rsidRDefault="00CE0670" w:rsidP="00CE0670">
            <w:pPr>
              <w:jc w:val="center"/>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1</w:t>
            </w:r>
          </w:p>
        </w:tc>
        <w:tc>
          <w:tcPr>
            <w:tcW w:w="6710" w:type="dxa"/>
            <w:noWrap/>
            <w:hideMark/>
          </w:tcPr>
          <w:p w14:paraId="73000400"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Share Capital of Wales Plc for the current fiscal year</w:t>
            </w:r>
          </w:p>
        </w:tc>
        <w:tc>
          <w:tcPr>
            <w:tcW w:w="1362" w:type="dxa"/>
            <w:noWrap/>
            <w:hideMark/>
          </w:tcPr>
          <w:p w14:paraId="62A661EB"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700000</w:t>
            </w:r>
          </w:p>
        </w:tc>
      </w:tr>
      <w:tr w:rsidR="00CE0670" w:rsidRPr="00CE0670" w14:paraId="234CCB58"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4A022040" w14:textId="4C1E2B5B"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4E9C1908" w14:textId="77777777" w:rsidR="00CE0670" w:rsidRPr="00CE0670" w:rsidRDefault="00CE0670" w:rsidP="00CE067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500000</w:t>
            </w:r>
          </w:p>
        </w:tc>
        <w:tc>
          <w:tcPr>
            <w:tcW w:w="1362" w:type="dxa"/>
            <w:noWrap/>
            <w:hideMark/>
          </w:tcPr>
          <w:p w14:paraId="55792351"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527DF3DD"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5421BE8B" w14:textId="3C722869"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2D97B097"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200000</w:t>
            </w:r>
          </w:p>
        </w:tc>
        <w:tc>
          <w:tcPr>
            <w:tcW w:w="1362" w:type="dxa"/>
            <w:noWrap/>
            <w:hideMark/>
          </w:tcPr>
          <w:p w14:paraId="2F5E5F62"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10C9FCED"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45014724" w14:textId="77777777" w:rsidR="00CE0670" w:rsidRPr="00CE0670" w:rsidRDefault="00CE0670" w:rsidP="00CE0670">
            <w:pPr>
              <w:jc w:val="center"/>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2</w:t>
            </w:r>
          </w:p>
        </w:tc>
        <w:tc>
          <w:tcPr>
            <w:tcW w:w="6710" w:type="dxa"/>
            <w:noWrap/>
            <w:hideMark/>
          </w:tcPr>
          <w:p w14:paraId="5D131275"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xml:space="preserve">Retained </w:t>
            </w:r>
            <w:proofErr w:type="spellStart"/>
            <w:r w:rsidRPr="00CE0670">
              <w:rPr>
                <w:rFonts w:ascii="Times New Roman" w:eastAsia="Times New Roman" w:hAnsi="Times New Roman" w:cs="Times New Roman"/>
                <w:color w:val="000000"/>
                <w:sz w:val="24"/>
                <w:szCs w:val="24"/>
                <w:lang w:eastAsia="en-GB"/>
              </w:rPr>
              <w:t>earning</w:t>
            </w:r>
            <w:proofErr w:type="spellEnd"/>
            <w:r w:rsidRPr="00CE0670">
              <w:rPr>
                <w:rFonts w:ascii="Times New Roman" w:eastAsia="Times New Roman" w:hAnsi="Times New Roman" w:cs="Times New Roman"/>
                <w:color w:val="000000"/>
                <w:sz w:val="24"/>
                <w:szCs w:val="24"/>
                <w:lang w:eastAsia="en-GB"/>
              </w:rPr>
              <w:t xml:space="preserve"> of the business for the current year</w:t>
            </w:r>
          </w:p>
        </w:tc>
        <w:tc>
          <w:tcPr>
            <w:tcW w:w="1362" w:type="dxa"/>
            <w:noWrap/>
            <w:hideMark/>
          </w:tcPr>
          <w:p w14:paraId="3FB7FF4D" w14:textId="77777777" w:rsidR="00CE0670" w:rsidRPr="00CE0670" w:rsidRDefault="00CE0670" w:rsidP="00CE067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86330</w:t>
            </w:r>
          </w:p>
        </w:tc>
      </w:tr>
      <w:tr w:rsidR="00CE0670" w:rsidRPr="00CE0670" w14:paraId="751281CD"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2FF8BC4F" w14:textId="028522A2"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745CDC9E"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132000</w:t>
            </w:r>
          </w:p>
        </w:tc>
        <w:tc>
          <w:tcPr>
            <w:tcW w:w="1362" w:type="dxa"/>
            <w:noWrap/>
            <w:hideMark/>
          </w:tcPr>
          <w:p w14:paraId="298882E6"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4DCEE3B4"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620A83EA" w14:textId="488E5633"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48739E52" w14:textId="77777777" w:rsidR="00CE0670" w:rsidRPr="00CE0670" w:rsidRDefault="00CE0670" w:rsidP="00CE067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4330</w:t>
            </w:r>
          </w:p>
        </w:tc>
        <w:tc>
          <w:tcPr>
            <w:tcW w:w="1362" w:type="dxa"/>
            <w:noWrap/>
            <w:hideMark/>
          </w:tcPr>
          <w:p w14:paraId="168D825D"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2D254122"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150259E5" w14:textId="178DC8F6"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163F5014"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50000</w:t>
            </w:r>
          </w:p>
        </w:tc>
        <w:tc>
          <w:tcPr>
            <w:tcW w:w="1362" w:type="dxa"/>
            <w:noWrap/>
            <w:hideMark/>
          </w:tcPr>
          <w:p w14:paraId="15EFD759"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2054A62D"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094079FD" w14:textId="77777777" w:rsidR="00CE0670" w:rsidRPr="00CE0670" w:rsidRDefault="00CE0670" w:rsidP="00CE0670">
            <w:pPr>
              <w:jc w:val="center"/>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3</w:t>
            </w:r>
          </w:p>
        </w:tc>
        <w:tc>
          <w:tcPr>
            <w:tcW w:w="6710" w:type="dxa"/>
            <w:noWrap/>
            <w:hideMark/>
          </w:tcPr>
          <w:p w14:paraId="0994A113"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Total liabilities and equity of Wales Plc</w:t>
            </w:r>
          </w:p>
        </w:tc>
        <w:tc>
          <w:tcPr>
            <w:tcW w:w="1362" w:type="dxa"/>
            <w:noWrap/>
            <w:hideMark/>
          </w:tcPr>
          <w:p w14:paraId="25F4184A" w14:textId="77777777" w:rsidR="00CE0670" w:rsidRPr="00CE0670" w:rsidRDefault="00CE0670" w:rsidP="00CE067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1177955</w:t>
            </w:r>
          </w:p>
        </w:tc>
      </w:tr>
      <w:tr w:rsidR="00CE0670" w:rsidRPr="00CE0670" w14:paraId="7F97E22F"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6A77D746" w14:textId="35633519"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128A8AD9"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700000</w:t>
            </w:r>
          </w:p>
        </w:tc>
        <w:tc>
          <w:tcPr>
            <w:tcW w:w="1362" w:type="dxa"/>
            <w:noWrap/>
            <w:hideMark/>
          </w:tcPr>
          <w:p w14:paraId="67FD6851"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049F7F1D"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00CD2176" w14:textId="39F8CE9C"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58894D0F" w14:textId="77777777" w:rsidR="00CE0670" w:rsidRPr="00CE0670" w:rsidRDefault="00CE0670" w:rsidP="00CE067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86330</w:t>
            </w:r>
          </w:p>
        </w:tc>
        <w:tc>
          <w:tcPr>
            <w:tcW w:w="1362" w:type="dxa"/>
            <w:noWrap/>
            <w:hideMark/>
          </w:tcPr>
          <w:p w14:paraId="265E2433"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3DC6699C"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75DC330E" w14:textId="191AF7F0"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1B9F90C8"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100000</w:t>
            </w:r>
          </w:p>
        </w:tc>
        <w:tc>
          <w:tcPr>
            <w:tcW w:w="1362" w:type="dxa"/>
            <w:noWrap/>
            <w:hideMark/>
          </w:tcPr>
          <w:p w14:paraId="53820353"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49506F80"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7FCE5312" w14:textId="3AA66DAE"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2955CBBB" w14:textId="77777777" w:rsidR="00CE0670" w:rsidRPr="00CE0670" w:rsidRDefault="00CE0670" w:rsidP="00CE067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188625</w:t>
            </w:r>
          </w:p>
        </w:tc>
        <w:tc>
          <w:tcPr>
            <w:tcW w:w="1362" w:type="dxa"/>
            <w:noWrap/>
            <w:hideMark/>
          </w:tcPr>
          <w:p w14:paraId="5B7597E1"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15AD4EFF"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2DD25665" w14:textId="1DCA8E98"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794932CF"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100000</w:t>
            </w:r>
          </w:p>
        </w:tc>
        <w:tc>
          <w:tcPr>
            <w:tcW w:w="1362" w:type="dxa"/>
            <w:noWrap/>
            <w:hideMark/>
          </w:tcPr>
          <w:p w14:paraId="082F3267"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4D77C6FC"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34BC3B3E" w14:textId="7ECD23A6"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3439929D" w14:textId="77777777" w:rsidR="00CE0670" w:rsidRPr="00CE0670" w:rsidRDefault="00CE0670" w:rsidP="00CE067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3000</w:t>
            </w:r>
          </w:p>
        </w:tc>
        <w:tc>
          <w:tcPr>
            <w:tcW w:w="1362" w:type="dxa"/>
            <w:noWrap/>
            <w:hideMark/>
          </w:tcPr>
          <w:p w14:paraId="1FBA69C1"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69AF7AC8"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0719A265" w14:textId="77777777" w:rsidR="00CE0670" w:rsidRPr="00CE0670" w:rsidRDefault="00CE0670" w:rsidP="00CE0670">
            <w:pPr>
              <w:jc w:val="center"/>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4</w:t>
            </w:r>
          </w:p>
        </w:tc>
        <w:tc>
          <w:tcPr>
            <w:tcW w:w="6710" w:type="dxa"/>
            <w:noWrap/>
            <w:hideMark/>
          </w:tcPr>
          <w:p w14:paraId="7D779EEE"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Trade Receivables/Debtors of the business</w:t>
            </w:r>
          </w:p>
        </w:tc>
        <w:tc>
          <w:tcPr>
            <w:tcW w:w="1362" w:type="dxa"/>
            <w:noWrap/>
            <w:hideMark/>
          </w:tcPr>
          <w:p w14:paraId="71191109"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171105</w:t>
            </w:r>
          </w:p>
        </w:tc>
      </w:tr>
      <w:tr w:rsidR="00CE0670" w:rsidRPr="00CE0670" w14:paraId="64A4D91F"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0C0635E2" w14:textId="1EDD8D9E"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654DCFCE" w14:textId="77777777" w:rsidR="00CE0670" w:rsidRPr="00CE0670" w:rsidRDefault="00CE0670" w:rsidP="00CE067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170125</w:t>
            </w:r>
          </w:p>
        </w:tc>
        <w:tc>
          <w:tcPr>
            <w:tcW w:w="1362" w:type="dxa"/>
            <w:noWrap/>
            <w:hideMark/>
          </w:tcPr>
          <w:p w14:paraId="7529EE38"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586912FC"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232A60FE" w14:textId="348EB90C"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2BD7A4E0"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980</w:t>
            </w:r>
          </w:p>
        </w:tc>
        <w:tc>
          <w:tcPr>
            <w:tcW w:w="1362" w:type="dxa"/>
            <w:noWrap/>
            <w:hideMark/>
          </w:tcPr>
          <w:p w14:paraId="0ADCEC7C"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71E5484F"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520A2164" w14:textId="77777777" w:rsidR="00CE0670" w:rsidRPr="00CE0670" w:rsidRDefault="00CE0670" w:rsidP="00CE0670">
            <w:pPr>
              <w:jc w:val="center"/>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5</w:t>
            </w:r>
          </w:p>
        </w:tc>
        <w:tc>
          <w:tcPr>
            <w:tcW w:w="6710" w:type="dxa"/>
            <w:noWrap/>
            <w:hideMark/>
          </w:tcPr>
          <w:p w14:paraId="69AFDCFB"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Bank and Cash balance of the business by the end of the year</w:t>
            </w:r>
          </w:p>
        </w:tc>
        <w:tc>
          <w:tcPr>
            <w:tcW w:w="1362" w:type="dxa"/>
            <w:noWrap/>
            <w:hideMark/>
          </w:tcPr>
          <w:p w14:paraId="1ABD795B" w14:textId="77777777" w:rsidR="00CE0670" w:rsidRPr="00CE0670" w:rsidRDefault="00CE0670" w:rsidP="00CE067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26250</w:t>
            </w:r>
          </w:p>
        </w:tc>
      </w:tr>
      <w:tr w:rsidR="00CE0670" w:rsidRPr="00CE0670" w14:paraId="3CCD5592"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0413FE02" w14:textId="625DC23F"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0E043738"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76250</w:t>
            </w:r>
          </w:p>
        </w:tc>
        <w:tc>
          <w:tcPr>
            <w:tcW w:w="1362" w:type="dxa"/>
            <w:noWrap/>
            <w:hideMark/>
          </w:tcPr>
          <w:p w14:paraId="52C7246D"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4416046F"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2C589210" w14:textId="41F1D044"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5CE8495A" w14:textId="77777777" w:rsidR="00CE0670" w:rsidRPr="00CE0670" w:rsidRDefault="00CE0670" w:rsidP="00CE067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50000</w:t>
            </w:r>
          </w:p>
        </w:tc>
        <w:tc>
          <w:tcPr>
            <w:tcW w:w="1362" w:type="dxa"/>
            <w:noWrap/>
            <w:hideMark/>
          </w:tcPr>
          <w:p w14:paraId="5652DDDB"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65C9E8EF"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1BB4E30E" w14:textId="77777777" w:rsidR="00CE0670" w:rsidRPr="00CE0670" w:rsidRDefault="00CE0670" w:rsidP="00CE0670">
            <w:pPr>
              <w:jc w:val="center"/>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6</w:t>
            </w:r>
          </w:p>
        </w:tc>
        <w:tc>
          <w:tcPr>
            <w:tcW w:w="6710" w:type="dxa"/>
            <w:noWrap/>
            <w:hideMark/>
          </w:tcPr>
          <w:p w14:paraId="05774391"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xml:space="preserve">Total Assets of Wales Plc </w:t>
            </w:r>
          </w:p>
        </w:tc>
        <w:tc>
          <w:tcPr>
            <w:tcW w:w="1362" w:type="dxa"/>
            <w:noWrap/>
            <w:hideMark/>
          </w:tcPr>
          <w:p w14:paraId="4B67BCFC"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1177955</w:t>
            </w:r>
          </w:p>
        </w:tc>
      </w:tr>
      <w:tr w:rsidR="00CE0670" w:rsidRPr="00CE0670" w14:paraId="752DA14E"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0DFA0D6B" w14:textId="74CF9153"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4CE16743" w14:textId="77777777" w:rsidR="00CE0670" w:rsidRPr="00CE0670" w:rsidRDefault="00CE0670" w:rsidP="00CE067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650000</w:t>
            </w:r>
          </w:p>
        </w:tc>
        <w:tc>
          <w:tcPr>
            <w:tcW w:w="1362" w:type="dxa"/>
            <w:noWrap/>
            <w:hideMark/>
          </w:tcPr>
          <w:p w14:paraId="7E434150"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4EC54AF0"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7292284A" w14:textId="5A070813"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6C20A1EE"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330600</w:t>
            </w:r>
          </w:p>
        </w:tc>
        <w:tc>
          <w:tcPr>
            <w:tcW w:w="1362" w:type="dxa"/>
            <w:noWrap/>
            <w:hideMark/>
          </w:tcPr>
          <w:p w14:paraId="3AF11BD3" w14:textId="77777777" w:rsidR="00CE0670" w:rsidRPr="00CE0670" w:rsidRDefault="00CE0670" w:rsidP="00CE067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7ECE289D" w14:textId="77777777" w:rsidTr="00E33A29">
        <w:trPr>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01D8B880" w14:textId="5ACDA288"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722ABBC5" w14:textId="77777777" w:rsidR="00CE0670" w:rsidRPr="00CE0670" w:rsidRDefault="00CE0670" w:rsidP="00CE0670">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171105</w:t>
            </w:r>
          </w:p>
        </w:tc>
        <w:tc>
          <w:tcPr>
            <w:tcW w:w="1362" w:type="dxa"/>
            <w:noWrap/>
            <w:hideMark/>
          </w:tcPr>
          <w:p w14:paraId="6C727A63" w14:textId="77777777" w:rsidR="00CE0670" w:rsidRPr="00CE0670" w:rsidRDefault="00CE0670" w:rsidP="00CE067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r w:rsidR="00CE0670" w:rsidRPr="00CE0670" w14:paraId="55042D1C" w14:textId="77777777" w:rsidTr="00E33A2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173" w:type="dxa"/>
            <w:noWrap/>
            <w:hideMark/>
          </w:tcPr>
          <w:p w14:paraId="45F90A98" w14:textId="1DE12F3F" w:rsidR="00CE0670" w:rsidRPr="00CE0670" w:rsidRDefault="00CE0670" w:rsidP="00CE0670">
            <w:pPr>
              <w:jc w:val="center"/>
              <w:rPr>
                <w:rFonts w:ascii="Times New Roman" w:eastAsia="Times New Roman" w:hAnsi="Times New Roman" w:cs="Times New Roman"/>
                <w:color w:val="000000"/>
                <w:sz w:val="24"/>
                <w:szCs w:val="24"/>
                <w:lang w:eastAsia="en-GB"/>
              </w:rPr>
            </w:pPr>
          </w:p>
        </w:tc>
        <w:tc>
          <w:tcPr>
            <w:tcW w:w="6710" w:type="dxa"/>
            <w:noWrap/>
            <w:hideMark/>
          </w:tcPr>
          <w:p w14:paraId="7E1830EC" w14:textId="77777777" w:rsidR="00CE0670" w:rsidRPr="00CE0670" w:rsidRDefault="00CE0670" w:rsidP="00CE0670">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26250</w:t>
            </w:r>
          </w:p>
        </w:tc>
        <w:tc>
          <w:tcPr>
            <w:tcW w:w="1362" w:type="dxa"/>
            <w:noWrap/>
            <w:hideMark/>
          </w:tcPr>
          <w:p w14:paraId="0119C76C" w14:textId="77777777" w:rsidR="00CE0670" w:rsidRPr="00CE0670" w:rsidRDefault="00CE0670" w:rsidP="00CE0670">
            <w:pPr>
              <w:keepNex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E0670">
              <w:rPr>
                <w:rFonts w:ascii="Times New Roman" w:eastAsia="Times New Roman" w:hAnsi="Times New Roman" w:cs="Times New Roman"/>
                <w:color w:val="000000"/>
                <w:sz w:val="24"/>
                <w:szCs w:val="24"/>
                <w:lang w:eastAsia="en-GB"/>
              </w:rPr>
              <w:t> </w:t>
            </w:r>
          </w:p>
        </w:tc>
      </w:tr>
    </w:tbl>
    <w:p w14:paraId="3FFA3929" w14:textId="67CF091C" w:rsidR="00555E9B" w:rsidRPr="007204B0" w:rsidRDefault="00CE0670" w:rsidP="00CE0670">
      <w:pPr>
        <w:pStyle w:val="Caption"/>
        <w:rPr>
          <w:rFonts w:ascii="Times New Roman" w:hAnsi="Times New Roman" w:cs="Times New Roman"/>
          <w:sz w:val="24"/>
          <w:szCs w:val="24"/>
        </w:rPr>
      </w:pPr>
      <w:bookmarkStart w:id="7" w:name="_Toc114217886"/>
      <w:r w:rsidRPr="007204B0">
        <w:rPr>
          <w:rFonts w:ascii="Times New Roman" w:hAnsi="Times New Roman" w:cs="Times New Roman"/>
          <w:sz w:val="24"/>
          <w:szCs w:val="24"/>
        </w:rPr>
        <w:t xml:space="preserve">Table </w:t>
      </w:r>
      <w:r w:rsidRPr="007204B0">
        <w:rPr>
          <w:rFonts w:ascii="Times New Roman" w:hAnsi="Times New Roman" w:cs="Times New Roman"/>
          <w:sz w:val="24"/>
          <w:szCs w:val="24"/>
        </w:rPr>
        <w:fldChar w:fldCharType="begin"/>
      </w:r>
      <w:r w:rsidRPr="007204B0">
        <w:rPr>
          <w:rFonts w:ascii="Times New Roman" w:hAnsi="Times New Roman" w:cs="Times New Roman"/>
          <w:sz w:val="24"/>
          <w:szCs w:val="24"/>
        </w:rPr>
        <w:instrText xml:space="preserve"> SEQ Table \* ARABIC </w:instrText>
      </w:r>
      <w:r w:rsidRPr="007204B0">
        <w:rPr>
          <w:rFonts w:ascii="Times New Roman" w:hAnsi="Times New Roman" w:cs="Times New Roman"/>
          <w:sz w:val="24"/>
          <w:szCs w:val="24"/>
        </w:rPr>
        <w:fldChar w:fldCharType="separate"/>
      </w:r>
      <w:r w:rsidR="00F74ABF" w:rsidRPr="007204B0">
        <w:rPr>
          <w:rFonts w:ascii="Times New Roman" w:hAnsi="Times New Roman" w:cs="Times New Roman"/>
          <w:noProof/>
          <w:sz w:val="24"/>
          <w:szCs w:val="24"/>
        </w:rPr>
        <w:t>4</w:t>
      </w:r>
      <w:r w:rsidRPr="007204B0">
        <w:rPr>
          <w:rFonts w:ascii="Times New Roman" w:hAnsi="Times New Roman" w:cs="Times New Roman"/>
          <w:sz w:val="24"/>
          <w:szCs w:val="24"/>
        </w:rPr>
        <w:fldChar w:fldCharType="end"/>
      </w:r>
      <w:r w:rsidRPr="007204B0">
        <w:rPr>
          <w:rFonts w:ascii="Times New Roman" w:hAnsi="Times New Roman" w:cs="Times New Roman"/>
          <w:sz w:val="24"/>
          <w:szCs w:val="24"/>
        </w:rPr>
        <w:t xml:space="preserve"> Working Notes of Final Account </w:t>
      </w:r>
      <w:proofErr w:type="gramStart"/>
      <w:r w:rsidRPr="007204B0">
        <w:rPr>
          <w:rFonts w:ascii="Times New Roman" w:hAnsi="Times New Roman" w:cs="Times New Roman"/>
          <w:sz w:val="24"/>
          <w:szCs w:val="24"/>
        </w:rPr>
        <w:t>( Source</w:t>
      </w:r>
      <w:proofErr w:type="gramEnd"/>
      <w:r w:rsidRPr="007204B0">
        <w:rPr>
          <w:rFonts w:ascii="Times New Roman" w:hAnsi="Times New Roman" w:cs="Times New Roman"/>
          <w:sz w:val="24"/>
          <w:szCs w:val="24"/>
        </w:rPr>
        <w:t>: Created by Student)</w:t>
      </w:r>
      <w:bookmarkEnd w:id="7"/>
    </w:p>
    <w:p w14:paraId="23FDD75A" w14:textId="77777777" w:rsidR="00E33A29" w:rsidRPr="007204B0" w:rsidRDefault="00E33A29" w:rsidP="00E33A29">
      <w:pPr>
        <w:pStyle w:val="Normal1"/>
        <w:rPr>
          <w:rFonts w:eastAsia="Times New Roman" w:cs="Times New Roman"/>
          <w:b/>
          <w:color w:val="82CDF3" w:themeColor="accent1" w:themeTint="99"/>
          <w:szCs w:val="24"/>
        </w:rPr>
      </w:pPr>
      <w:r w:rsidRPr="007204B0">
        <w:rPr>
          <w:rFonts w:eastAsia="Times New Roman" w:cs="Times New Roman"/>
          <w:b/>
          <w:color w:val="82CDF3" w:themeColor="accent1" w:themeTint="99"/>
          <w:szCs w:val="24"/>
        </w:rPr>
        <w:t>b) “State the main reason why the assets side of a balance sheet always matched with the liabilities side”?</w:t>
      </w:r>
    </w:p>
    <w:p w14:paraId="15BDFEE6" w14:textId="5C3B6A6A" w:rsidR="00B24BC1" w:rsidRPr="007204B0" w:rsidRDefault="00E33A29" w:rsidP="00E33A29">
      <w:pPr>
        <w:rPr>
          <w:rFonts w:ascii="Times New Roman" w:hAnsi="Times New Roman" w:cs="Times New Roman"/>
          <w:sz w:val="24"/>
          <w:szCs w:val="24"/>
        </w:rPr>
      </w:pPr>
      <w:r w:rsidRPr="007204B0">
        <w:rPr>
          <w:rFonts w:ascii="Times New Roman" w:eastAsia="Times New Roman" w:hAnsi="Times New Roman" w:cs="Times New Roman"/>
          <w:sz w:val="24"/>
          <w:szCs w:val="24"/>
        </w:rPr>
        <w:t xml:space="preserve"> A final account is a document or a statement which replicates the total worth of the liabilities and assets of the business in the marketplace.  The financial account of any business is always balanced or steady because of the </w:t>
      </w:r>
      <w:r w:rsidRPr="007204B0">
        <w:rPr>
          <w:rFonts w:ascii="Times New Roman" w:eastAsia="Times New Roman" w:hAnsi="Times New Roman" w:cs="Times New Roman"/>
          <w:b/>
          <w:i/>
          <w:sz w:val="24"/>
          <w:szCs w:val="24"/>
        </w:rPr>
        <w:t>double entry principles of accounting.</w:t>
      </w:r>
      <w:r w:rsidRPr="007204B0">
        <w:rPr>
          <w:rFonts w:ascii="Times New Roman" w:eastAsia="Times New Roman" w:hAnsi="Times New Roman" w:cs="Times New Roman"/>
          <w:sz w:val="24"/>
          <w:szCs w:val="24"/>
        </w:rPr>
        <w:t xml:space="preserve">  This principle of accounting clearly states that every transaction or dealings in the business must have double impact or influence in the accounting books of the business (</w:t>
      </w:r>
      <w:proofErr w:type="spellStart"/>
      <w:r w:rsidRPr="007204B0">
        <w:rPr>
          <w:rFonts w:ascii="Times New Roman" w:eastAsia="Times New Roman" w:hAnsi="Times New Roman" w:cs="Times New Roman"/>
          <w:color w:val="222222"/>
          <w:sz w:val="24"/>
          <w:szCs w:val="24"/>
          <w:highlight w:val="white"/>
        </w:rPr>
        <w:t>Bekebrok</w:t>
      </w:r>
      <w:proofErr w:type="spellEnd"/>
      <w:r w:rsidRPr="007204B0">
        <w:rPr>
          <w:rFonts w:ascii="Times New Roman" w:eastAsia="Times New Roman" w:hAnsi="Times New Roman" w:cs="Times New Roman"/>
          <w:color w:val="222222"/>
          <w:sz w:val="24"/>
          <w:szCs w:val="24"/>
          <w:highlight w:val="white"/>
        </w:rPr>
        <w:t xml:space="preserve"> </w:t>
      </w:r>
      <w:r w:rsidRPr="007204B0">
        <w:rPr>
          <w:rFonts w:ascii="Times New Roman" w:eastAsia="Times New Roman" w:hAnsi="Times New Roman" w:cs="Times New Roman"/>
          <w:i/>
          <w:color w:val="222222"/>
          <w:sz w:val="24"/>
          <w:szCs w:val="24"/>
          <w:highlight w:val="white"/>
        </w:rPr>
        <w:t>et al</w:t>
      </w:r>
      <w:r w:rsidRPr="007204B0">
        <w:rPr>
          <w:rFonts w:ascii="Times New Roman" w:eastAsia="Times New Roman" w:hAnsi="Times New Roman" w:cs="Times New Roman"/>
          <w:color w:val="222222"/>
          <w:sz w:val="24"/>
          <w:szCs w:val="24"/>
          <w:highlight w:val="white"/>
        </w:rPr>
        <w:t>., 2022</w:t>
      </w:r>
      <w:r w:rsidRPr="007204B0">
        <w:rPr>
          <w:rFonts w:ascii="Times New Roman" w:eastAsia="Times New Roman" w:hAnsi="Times New Roman" w:cs="Times New Roman"/>
          <w:sz w:val="24"/>
          <w:szCs w:val="24"/>
        </w:rPr>
        <w:t xml:space="preserve">).  Henceforth, if the principle of double entry is efficiently followed by the accountant while preparing the books of the business then its assets side of the final account will always match with the side which showcases the liabilities of the business. The final account helps the business to evaluate the true and real position of the company in the market. </w:t>
      </w:r>
      <w:r w:rsidRPr="007204B0">
        <w:rPr>
          <w:rFonts w:ascii="Times New Roman" w:hAnsi="Times New Roman" w:cs="Times New Roman"/>
          <w:sz w:val="24"/>
          <w:szCs w:val="24"/>
        </w:rPr>
        <w:br w:type="page"/>
      </w:r>
    </w:p>
    <w:p w14:paraId="53D7D67E" w14:textId="5F9ECFFA" w:rsidR="00B24BC1" w:rsidRPr="007204B0" w:rsidRDefault="00E33A29" w:rsidP="00B24BC1">
      <w:pPr>
        <w:rPr>
          <w:rFonts w:ascii="Times New Roman" w:hAnsi="Times New Roman" w:cs="Times New Roman"/>
          <w:sz w:val="24"/>
          <w:szCs w:val="24"/>
        </w:rPr>
      </w:pPr>
      <w:r w:rsidRPr="007204B0">
        <w:rPr>
          <w:rFonts w:ascii="Times New Roman" w:hAnsi="Times New Roman" w:cs="Times New Roman"/>
          <w:noProof/>
          <w:sz w:val="24"/>
          <w:szCs w:val="24"/>
        </w:rPr>
        <w:lastRenderedPageBreak/>
        <mc:AlternateContent>
          <mc:Choice Requires="wps">
            <w:drawing>
              <wp:anchor distT="0" distB="0" distL="114300" distR="114300" simplePos="0" relativeHeight="251673088" behindDoc="0" locked="0" layoutInCell="1" allowOverlap="1" wp14:anchorId="088F280D" wp14:editId="5F3A977B">
                <wp:simplePos x="0" y="0"/>
                <wp:positionH relativeFrom="margin">
                  <wp:align>center</wp:align>
                </wp:positionH>
                <wp:positionV relativeFrom="paragraph">
                  <wp:posOffset>-243114</wp:posOffset>
                </wp:positionV>
                <wp:extent cx="4097464" cy="458022"/>
                <wp:effectExtent l="0" t="0" r="0" b="0"/>
                <wp:wrapNone/>
                <wp:docPr id="15" name="Text Box 15"/>
                <wp:cNvGraphicFramePr/>
                <a:graphic xmlns:a="http://schemas.openxmlformats.org/drawingml/2006/main">
                  <a:graphicData uri="http://schemas.microsoft.com/office/word/2010/wordprocessingShape">
                    <wps:wsp>
                      <wps:cNvSpPr txBox="1"/>
                      <wps:spPr>
                        <a:xfrm>
                          <a:off x="0" y="0"/>
                          <a:ext cx="4097464" cy="4580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AC2C9" w14:textId="6DD50F01" w:rsidR="00E33A29" w:rsidRPr="008A70CD" w:rsidRDefault="00E33A29" w:rsidP="008A70CD">
                            <w:pPr>
                              <w:pStyle w:val="Heading2"/>
                              <w:jc w:val="center"/>
                              <w:rPr>
                                <w:rFonts w:ascii="Times New Roman" w:hAnsi="Times New Roman" w:cs="Times New Roman"/>
                                <w:sz w:val="44"/>
                                <w:szCs w:val="44"/>
                                <w:lang w:val="en-US"/>
                              </w:rPr>
                            </w:pPr>
                            <w:bookmarkStart w:id="8" w:name="_Toc114217857"/>
                            <w:r w:rsidRPr="008A70CD">
                              <w:rPr>
                                <w:rFonts w:ascii="Times New Roman" w:hAnsi="Times New Roman" w:cs="Times New Roman"/>
                                <w:sz w:val="44"/>
                                <w:szCs w:val="44"/>
                                <w:lang w:val="en-US"/>
                              </w:rPr>
                              <w:t>Question 2</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88F280D" id="Text Box 15" o:spid="_x0000_s1054" type="#_x0000_t202" style="position:absolute;margin-left:0;margin-top:-19.15pt;width:322.65pt;height:36.05pt;z-index:2516730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" filled="f" stroked="f" strokeweight=".5pt">
                <v:textbox inset="0,0,0,0">
                  <w:txbxContent>
                    <w:p w14:paraId="7CAAC2C9" w14:textId="6DD50F01" w:rsidR="00E33A29" w:rsidRPr="008A70CD" w:rsidRDefault="00E33A29" w:rsidP="008A70CD">
                      <w:pPr>
                        <w:pStyle w:val="Heading2"/>
                        <w:jc w:val="center"/>
                        <w:rPr>
                          <w:rFonts w:ascii="Times New Roman" w:hAnsi="Times New Roman" w:cs="Times New Roman"/>
                          <w:sz w:val="44"/>
                          <w:szCs w:val="44"/>
                          <w:lang w:val="en-US"/>
                        </w:rPr>
                      </w:pPr>
                      <w:bookmarkStart w:id="9" w:name="_Toc114217857"/>
                      <w:r w:rsidRPr="008A70CD">
                        <w:rPr>
                          <w:rFonts w:ascii="Times New Roman" w:hAnsi="Times New Roman" w:cs="Times New Roman"/>
                          <w:sz w:val="44"/>
                          <w:szCs w:val="44"/>
                          <w:lang w:val="en-US"/>
                        </w:rPr>
                        <w:t>Question 2</w:t>
                      </w:r>
                      <w:bookmarkEnd w:id="9"/>
                    </w:p>
                  </w:txbxContent>
                </v:textbox>
                <w10:wrap anchorx="margin"/>
              </v:shape>
            </w:pict>
          </mc:Fallback>
        </mc:AlternateContent>
      </w:r>
    </w:p>
    <w:p w14:paraId="063926D4" w14:textId="77777777" w:rsidR="00F74ABF" w:rsidRPr="007204B0" w:rsidRDefault="002C3430" w:rsidP="002C3430">
      <w:pPr>
        <w:pStyle w:val="Normal1"/>
        <w:rPr>
          <w:rFonts w:eastAsia="Times New Roman" w:cs="Times New Roman"/>
          <w:szCs w:val="24"/>
        </w:rPr>
      </w:pPr>
      <w:r w:rsidRPr="007204B0">
        <w:rPr>
          <w:rFonts w:eastAsia="Times New Roman" w:cs="Times New Roman"/>
          <w:b/>
          <w:szCs w:val="24"/>
        </w:rPr>
        <w:t>a. “Computing the disparate accounting or fiscal ratios of Sweets Plc for evaluating their accurate performance in the disparate markets of the world”</w:t>
      </w:r>
    </w:p>
    <w:tbl>
      <w:tblPr>
        <w:tblStyle w:val="GridTable5Dark-Accent5"/>
        <w:tblW w:w="9031" w:type="dxa"/>
        <w:tblLayout w:type="fixed"/>
        <w:tblLook w:val="0600" w:firstRow="0" w:lastRow="0" w:firstColumn="0" w:lastColumn="0" w:noHBand="1" w:noVBand="1"/>
      </w:tblPr>
      <w:tblGrid>
        <w:gridCol w:w="1272"/>
        <w:gridCol w:w="3002"/>
        <w:gridCol w:w="936"/>
        <w:gridCol w:w="1271"/>
        <w:gridCol w:w="1350"/>
        <w:gridCol w:w="1200"/>
      </w:tblGrid>
      <w:tr w:rsidR="00F74ABF" w:rsidRPr="007204B0" w14:paraId="4F768C11" w14:textId="77777777" w:rsidTr="00D056B6">
        <w:trPr>
          <w:trHeight w:val="360"/>
        </w:trPr>
        <w:tc>
          <w:tcPr>
            <w:tcW w:w="1272" w:type="dxa"/>
          </w:tcPr>
          <w:p w14:paraId="59933435" w14:textId="77777777" w:rsidR="00F74ABF" w:rsidRPr="007204B0" w:rsidRDefault="00F74ABF" w:rsidP="00584B9A">
            <w:pPr>
              <w:pStyle w:val="Normal1"/>
              <w:rPr>
                <w:rFonts w:cs="Times New Roman"/>
                <w:szCs w:val="24"/>
              </w:rPr>
            </w:pPr>
            <w:bookmarkStart w:id="10" w:name="_Hlk114216972"/>
          </w:p>
        </w:tc>
        <w:tc>
          <w:tcPr>
            <w:tcW w:w="3002" w:type="dxa"/>
          </w:tcPr>
          <w:p w14:paraId="7F46C0FF"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“Accounting Ratios of Sweet Plc of two successive years”:</w:t>
            </w:r>
          </w:p>
        </w:tc>
        <w:tc>
          <w:tcPr>
            <w:tcW w:w="936" w:type="dxa"/>
          </w:tcPr>
          <w:p w14:paraId="5866FE7B" w14:textId="77777777" w:rsidR="00F74ABF" w:rsidRPr="007204B0" w:rsidRDefault="00F74ABF" w:rsidP="00584B9A">
            <w:pPr>
              <w:pStyle w:val="Normal1"/>
              <w:rPr>
                <w:rFonts w:cs="Times New Roman"/>
                <w:szCs w:val="24"/>
              </w:rPr>
            </w:pPr>
          </w:p>
        </w:tc>
        <w:tc>
          <w:tcPr>
            <w:tcW w:w="1271" w:type="dxa"/>
          </w:tcPr>
          <w:p w14:paraId="023D9AAA" w14:textId="77777777" w:rsidR="00F74ABF" w:rsidRPr="007204B0" w:rsidRDefault="00F74ABF" w:rsidP="00584B9A">
            <w:pPr>
              <w:pStyle w:val="Normal1"/>
              <w:rPr>
                <w:rFonts w:cs="Times New Roman"/>
                <w:szCs w:val="24"/>
              </w:rPr>
            </w:pPr>
          </w:p>
        </w:tc>
        <w:tc>
          <w:tcPr>
            <w:tcW w:w="1350" w:type="dxa"/>
          </w:tcPr>
          <w:p w14:paraId="10632767" w14:textId="77777777" w:rsidR="00F74ABF" w:rsidRPr="007204B0" w:rsidRDefault="00F74ABF" w:rsidP="00584B9A">
            <w:pPr>
              <w:pStyle w:val="Normal1"/>
              <w:rPr>
                <w:rFonts w:cs="Times New Roman"/>
                <w:szCs w:val="24"/>
              </w:rPr>
            </w:pPr>
          </w:p>
        </w:tc>
        <w:tc>
          <w:tcPr>
            <w:tcW w:w="1200" w:type="dxa"/>
          </w:tcPr>
          <w:p w14:paraId="46EB6460" w14:textId="77777777" w:rsidR="00F74ABF" w:rsidRPr="007204B0" w:rsidRDefault="00F74ABF" w:rsidP="00584B9A">
            <w:pPr>
              <w:pStyle w:val="Normal1"/>
              <w:rPr>
                <w:rFonts w:cs="Times New Roman"/>
                <w:szCs w:val="24"/>
              </w:rPr>
            </w:pPr>
          </w:p>
        </w:tc>
      </w:tr>
      <w:tr w:rsidR="00F74ABF" w:rsidRPr="007204B0" w14:paraId="7206A42F" w14:textId="77777777" w:rsidTr="00D056B6">
        <w:trPr>
          <w:trHeight w:val="360"/>
        </w:trPr>
        <w:tc>
          <w:tcPr>
            <w:tcW w:w="1272" w:type="dxa"/>
          </w:tcPr>
          <w:p w14:paraId="11E8562C" w14:textId="77777777" w:rsidR="00F74ABF" w:rsidRPr="007204B0" w:rsidRDefault="00F74ABF" w:rsidP="00584B9A">
            <w:pPr>
              <w:pStyle w:val="Normal1"/>
              <w:rPr>
                <w:rFonts w:cs="Times New Roman"/>
                <w:szCs w:val="24"/>
              </w:rPr>
            </w:pPr>
            <w:r w:rsidRPr="007204B0">
              <w:rPr>
                <w:rFonts w:cs="Times New Roman"/>
                <w:szCs w:val="24"/>
              </w:rPr>
              <w:t>SL NO</w:t>
            </w:r>
          </w:p>
        </w:tc>
        <w:tc>
          <w:tcPr>
            <w:tcW w:w="3002" w:type="dxa"/>
          </w:tcPr>
          <w:p w14:paraId="193EA257"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Ratio</w:t>
            </w:r>
          </w:p>
        </w:tc>
        <w:tc>
          <w:tcPr>
            <w:tcW w:w="936" w:type="dxa"/>
          </w:tcPr>
          <w:p w14:paraId="12E69A9B" w14:textId="77777777" w:rsidR="00F74ABF" w:rsidRPr="007204B0" w:rsidRDefault="00F74ABF" w:rsidP="00584B9A">
            <w:pPr>
              <w:pStyle w:val="Normal1"/>
              <w:rPr>
                <w:rFonts w:cs="Times New Roman"/>
                <w:szCs w:val="24"/>
              </w:rPr>
            </w:pPr>
          </w:p>
        </w:tc>
        <w:tc>
          <w:tcPr>
            <w:tcW w:w="1271" w:type="dxa"/>
          </w:tcPr>
          <w:p w14:paraId="33C5EC39" w14:textId="77777777" w:rsidR="00F74ABF" w:rsidRPr="007204B0" w:rsidRDefault="00F74ABF" w:rsidP="00584B9A">
            <w:pPr>
              <w:pStyle w:val="Normal1"/>
              <w:rPr>
                <w:rFonts w:cs="Times New Roman"/>
                <w:szCs w:val="24"/>
              </w:rPr>
            </w:pPr>
            <w:r w:rsidRPr="007204B0">
              <w:rPr>
                <w:rFonts w:cs="Times New Roman"/>
                <w:szCs w:val="24"/>
              </w:rPr>
              <w:t>Formula</w:t>
            </w:r>
          </w:p>
        </w:tc>
        <w:tc>
          <w:tcPr>
            <w:tcW w:w="1350" w:type="dxa"/>
          </w:tcPr>
          <w:p w14:paraId="4B041E39" w14:textId="77777777" w:rsidR="00F74ABF" w:rsidRPr="007204B0" w:rsidRDefault="00F74ABF" w:rsidP="00F74ABF">
            <w:pPr>
              <w:pStyle w:val="Normal1"/>
              <w:rPr>
                <w:rFonts w:cs="Times New Roman"/>
                <w:szCs w:val="24"/>
              </w:rPr>
            </w:pPr>
            <w:r w:rsidRPr="007204B0">
              <w:rPr>
                <w:rFonts w:cs="Times New Roman"/>
                <w:szCs w:val="24"/>
              </w:rPr>
              <w:t>2020</w:t>
            </w:r>
          </w:p>
        </w:tc>
        <w:tc>
          <w:tcPr>
            <w:tcW w:w="1200" w:type="dxa"/>
          </w:tcPr>
          <w:p w14:paraId="7808508A" w14:textId="77777777" w:rsidR="00F74ABF" w:rsidRPr="007204B0" w:rsidRDefault="00F74ABF" w:rsidP="00F74ABF">
            <w:pPr>
              <w:pStyle w:val="Normal1"/>
              <w:rPr>
                <w:rFonts w:cs="Times New Roman"/>
                <w:szCs w:val="24"/>
              </w:rPr>
            </w:pPr>
            <w:r w:rsidRPr="007204B0">
              <w:rPr>
                <w:rFonts w:cs="Times New Roman"/>
                <w:szCs w:val="24"/>
              </w:rPr>
              <w:t>2021</w:t>
            </w:r>
          </w:p>
        </w:tc>
      </w:tr>
      <w:tr w:rsidR="00F74ABF" w:rsidRPr="007204B0" w14:paraId="246B5997" w14:textId="77777777" w:rsidTr="00D056B6">
        <w:trPr>
          <w:trHeight w:val="360"/>
        </w:trPr>
        <w:tc>
          <w:tcPr>
            <w:tcW w:w="1272" w:type="dxa"/>
          </w:tcPr>
          <w:p w14:paraId="03D58834" w14:textId="77777777" w:rsidR="00F74ABF" w:rsidRPr="007204B0" w:rsidRDefault="00F74ABF" w:rsidP="00F74ABF">
            <w:pPr>
              <w:pStyle w:val="Normal1"/>
              <w:rPr>
                <w:rFonts w:cs="Times New Roman"/>
                <w:szCs w:val="24"/>
              </w:rPr>
            </w:pPr>
            <w:r w:rsidRPr="007204B0">
              <w:rPr>
                <w:rFonts w:cs="Times New Roman"/>
                <w:szCs w:val="24"/>
              </w:rPr>
              <w:t>1</w:t>
            </w:r>
          </w:p>
        </w:tc>
        <w:tc>
          <w:tcPr>
            <w:tcW w:w="3002" w:type="dxa"/>
          </w:tcPr>
          <w:p w14:paraId="31D6E060"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“ROCE of Sweets Plc”</w:t>
            </w:r>
          </w:p>
        </w:tc>
        <w:tc>
          <w:tcPr>
            <w:tcW w:w="936" w:type="dxa"/>
          </w:tcPr>
          <w:p w14:paraId="1B6A802B" w14:textId="77777777" w:rsidR="00F74ABF" w:rsidRPr="007204B0" w:rsidRDefault="00F74ABF" w:rsidP="00584B9A">
            <w:pPr>
              <w:pStyle w:val="Normal1"/>
              <w:rPr>
                <w:rFonts w:cs="Times New Roman"/>
                <w:szCs w:val="24"/>
              </w:rPr>
            </w:pPr>
          </w:p>
        </w:tc>
        <w:tc>
          <w:tcPr>
            <w:tcW w:w="1271" w:type="dxa"/>
          </w:tcPr>
          <w:p w14:paraId="5FC3BB6D" w14:textId="77777777" w:rsidR="00F74ABF" w:rsidRPr="007204B0" w:rsidRDefault="00F74ABF" w:rsidP="00584B9A">
            <w:pPr>
              <w:pStyle w:val="Normal1"/>
              <w:rPr>
                <w:rFonts w:cs="Times New Roman"/>
                <w:szCs w:val="24"/>
              </w:rPr>
            </w:pPr>
            <w:r w:rsidRPr="007204B0">
              <w:rPr>
                <w:rFonts w:cs="Times New Roman"/>
                <w:szCs w:val="24"/>
              </w:rPr>
              <w:t>“Earnings before interest and tax (EBIT) / Capital employed x 100”</w:t>
            </w:r>
          </w:p>
        </w:tc>
        <w:tc>
          <w:tcPr>
            <w:tcW w:w="1350" w:type="dxa"/>
          </w:tcPr>
          <w:p w14:paraId="72FA1B36" w14:textId="77777777" w:rsidR="00F74ABF" w:rsidRPr="007204B0" w:rsidRDefault="00F74ABF" w:rsidP="00F74ABF">
            <w:pPr>
              <w:pStyle w:val="Normal1"/>
              <w:rPr>
                <w:rFonts w:cs="Times New Roman"/>
                <w:szCs w:val="24"/>
              </w:rPr>
            </w:pPr>
            <w:r w:rsidRPr="007204B0">
              <w:rPr>
                <w:rFonts w:cs="Times New Roman"/>
                <w:szCs w:val="24"/>
              </w:rPr>
              <w:t>10.23%</w:t>
            </w:r>
          </w:p>
        </w:tc>
        <w:tc>
          <w:tcPr>
            <w:tcW w:w="1200" w:type="dxa"/>
          </w:tcPr>
          <w:p w14:paraId="7FF2E5EB" w14:textId="77777777" w:rsidR="00F74ABF" w:rsidRPr="007204B0" w:rsidRDefault="00F74ABF" w:rsidP="00F74ABF">
            <w:pPr>
              <w:pStyle w:val="Normal1"/>
              <w:rPr>
                <w:rFonts w:cs="Times New Roman"/>
                <w:szCs w:val="24"/>
              </w:rPr>
            </w:pPr>
            <w:r w:rsidRPr="007204B0">
              <w:rPr>
                <w:rFonts w:cs="Times New Roman"/>
                <w:szCs w:val="24"/>
              </w:rPr>
              <w:t>11.71%</w:t>
            </w:r>
          </w:p>
        </w:tc>
      </w:tr>
      <w:tr w:rsidR="00F74ABF" w:rsidRPr="007204B0" w14:paraId="2AA71634" w14:textId="77777777" w:rsidTr="00D056B6">
        <w:trPr>
          <w:trHeight w:val="360"/>
        </w:trPr>
        <w:tc>
          <w:tcPr>
            <w:tcW w:w="1272" w:type="dxa"/>
          </w:tcPr>
          <w:p w14:paraId="4558BB04" w14:textId="77777777" w:rsidR="00F74ABF" w:rsidRPr="007204B0" w:rsidRDefault="00F74ABF" w:rsidP="00584B9A">
            <w:pPr>
              <w:pStyle w:val="Normal1"/>
              <w:rPr>
                <w:rFonts w:cs="Times New Roman"/>
                <w:szCs w:val="24"/>
              </w:rPr>
            </w:pPr>
          </w:p>
        </w:tc>
        <w:tc>
          <w:tcPr>
            <w:tcW w:w="3002" w:type="dxa"/>
          </w:tcPr>
          <w:p w14:paraId="780B5507"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2020:</w:t>
            </w:r>
          </w:p>
        </w:tc>
        <w:tc>
          <w:tcPr>
            <w:tcW w:w="936" w:type="dxa"/>
          </w:tcPr>
          <w:p w14:paraId="65C9DFCE" w14:textId="77777777" w:rsidR="00F74ABF" w:rsidRPr="007204B0" w:rsidRDefault="00F74ABF" w:rsidP="00584B9A">
            <w:pPr>
              <w:pStyle w:val="Normal1"/>
              <w:rPr>
                <w:rFonts w:cs="Times New Roman"/>
                <w:szCs w:val="24"/>
              </w:rPr>
            </w:pPr>
          </w:p>
        </w:tc>
        <w:tc>
          <w:tcPr>
            <w:tcW w:w="1271" w:type="dxa"/>
          </w:tcPr>
          <w:p w14:paraId="0C9BE231" w14:textId="77777777" w:rsidR="00F74ABF" w:rsidRPr="007204B0" w:rsidRDefault="00F74ABF" w:rsidP="00584B9A">
            <w:pPr>
              <w:pStyle w:val="Normal1"/>
              <w:rPr>
                <w:rFonts w:cs="Times New Roman"/>
                <w:szCs w:val="24"/>
              </w:rPr>
            </w:pPr>
          </w:p>
        </w:tc>
        <w:tc>
          <w:tcPr>
            <w:tcW w:w="1350" w:type="dxa"/>
          </w:tcPr>
          <w:p w14:paraId="53412B0C" w14:textId="77777777" w:rsidR="00F74ABF" w:rsidRPr="007204B0" w:rsidRDefault="00F74ABF" w:rsidP="00584B9A">
            <w:pPr>
              <w:pStyle w:val="Normal1"/>
              <w:rPr>
                <w:rFonts w:cs="Times New Roman"/>
                <w:szCs w:val="24"/>
              </w:rPr>
            </w:pPr>
          </w:p>
        </w:tc>
        <w:tc>
          <w:tcPr>
            <w:tcW w:w="1200" w:type="dxa"/>
          </w:tcPr>
          <w:p w14:paraId="061D3C83" w14:textId="77777777" w:rsidR="00F74ABF" w:rsidRPr="007204B0" w:rsidRDefault="00F74ABF" w:rsidP="00584B9A">
            <w:pPr>
              <w:pStyle w:val="Normal1"/>
              <w:rPr>
                <w:rFonts w:cs="Times New Roman"/>
                <w:szCs w:val="24"/>
              </w:rPr>
            </w:pPr>
          </w:p>
        </w:tc>
      </w:tr>
      <w:tr w:rsidR="00F74ABF" w:rsidRPr="007204B0" w14:paraId="070604BC" w14:textId="77777777" w:rsidTr="00D056B6">
        <w:trPr>
          <w:trHeight w:val="360"/>
        </w:trPr>
        <w:tc>
          <w:tcPr>
            <w:tcW w:w="1272" w:type="dxa"/>
          </w:tcPr>
          <w:p w14:paraId="670B8D99" w14:textId="77777777" w:rsidR="00F74ABF" w:rsidRPr="007204B0" w:rsidRDefault="00F74ABF" w:rsidP="00584B9A">
            <w:pPr>
              <w:pStyle w:val="Normal1"/>
              <w:rPr>
                <w:rFonts w:cs="Times New Roman"/>
                <w:szCs w:val="24"/>
              </w:rPr>
            </w:pPr>
          </w:p>
        </w:tc>
        <w:tc>
          <w:tcPr>
            <w:tcW w:w="3002" w:type="dxa"/>
          </w:tcPr>
          <w:p w14:paraId="41441613" w14:textId="77777777" w:rsidR="00F74ABF" w:rsidRPr="007204B0" w:rsidRDefault="00F74ABF" w:rsidP="00584B9A">
            <w:pPr>
              <w:pStyle w:val="Normal1"/>
              <w:rPr>
                <w:rFonts w:eastAsia="Times New Roman" w:cs="Times New Roman"/>
                <w:b/>
                <w:szCs w:val="24"/>
              </w:rPr>
            </w:pPr>
            <w:proofErr w:type="gramStart"/>
            <w:r w:rsidRPr="007204B0">
              <w:rPr>
                <w:rFonts w:eastAsia="Times New Roman" w:cs="Times New Roman"/>
                <w:b/>
                <w:szCs w:val="24"/>
              </w:rPr>
              <w:t>“ EBIT</w:t>
            </w:r>
            <w:proofErr w:type="gramEnd"/>
            <w:r w:rsidRPr="007204B0">
              <w:rPr>
                <w:rFonts w:eastAsia="Times New Roman" w:cs="Times New Roman"/>
                <w:b/>
                <w:szCs w:val="24"/>
              </w:rPr>
              <w:t>”</w:t>
            </w:r>
          </w:p>
        </w:tc>
        <w:tc>
          <w:tcPr>
            <w:tcW w:w="936" w:type="dxa"/>
          </w:tcPr>
          <w:p w14:paraId="6C0FBB87" w14:textId="77777777" w:rsidR="00F74ABF" w:rsidRPr="007204B0" w:rsidRDefault="00F74ABF" w:rsidP="00F74ABF">
            <w:pPr>
              <w:pStyle w:val="Normal1"/>
              <w:rPr>
                <w:rFonts w:cs="Times New Roman"/>
                <w:szCs w:val="24"/>
              </w:rPr>
            </w:pPr>
            <w:r w:rsidRPr="007204B0">
              <w:rPr>
                <w:rFonts w:cs="Times New Roman"/>
                <w:szCs w:val="24"/>
              </w:rPr>
              <w:t>720</w:t>
            </w:r>
          </w:p>
        </w:tc>
        <w:tc>
          <w:tcPr>
            <w:tcW w:w="1271" w:type="dxa"/>
          </w:tcPr>
          <w:p w14:paraId="329A2813" w14:textId="77777777" w:rsidR="00F74ABF" w:rsidRPr="007204B0" w:rsidRDefault="00F74ABF" w:rsidP="00584B9A">
            <w:pPr>
              <w:pStyle w:val="Normal1"/>
              <w:rPr>
                <w:rFonts w:cs="Times New Roman"/>
                <w:szCs w:val="24"/>
              </w:rPr>
            </w:pPr>
          </w:p>
        </w:tc>
        <w:tc>
          <w:tcPr>
            <w:tcW w:w="1350" w:type="dxa"/>
          </w:tcPr>
          <w:p w14:paraId="5F002875" w14:textId="77777777" w:rsidR="00F74ABF" w:rsidRPr="007204B0" w:rsidRDefault="00F74ABF" w:rsidP="00584B9A">
            <w:pPr>
              <w:pStyle w:val="Normal1"/>
              <w:rPr>
                <w:rFonts w:cs="Times New Roman"/>
                <w:szCs w:val="24"/>
              </w:rPr>
            </w:pPr>
          </w:p>
        </w:tc>
        <w:tc>
          <w:tcPr>
            <w:tcW w:w="1200" w:type="dxa"/>
          </w:tcPr>
          <w:p w14:paraId="241CFC41" w14:textId="77777777" w:rsidR="00F74ABF" w:rsidRPr="007204B0" w:rsidRDefault="00F74ABF" w:rsidP="00584B9A">
            <w:pPr>
              <w:pStyle w:val="Normal1"/>
              <w:rPr>
                <w:rFonts w:cs="Times New Roman"/>
                <w:szCs w:val="24"/>
              </w:rPr>
            </w:pPr>
          </w:p>
        </w:tc>
      </w:tr>
      <w:tr w:rsidR="00F74ABF" w:rsidRPr="007204B0" w14:paraId="6FDF8FED" w14:textId="77777777" w:rsidTr="00D056B6">
        <w:trPr>
          <w:trHeight w:val="360"/>
        </w:trPr>
        <w:tc>
          <w:tcPr>
            <w:tcW w:w="1272" w:type="dxa"/>
          </w:tcPr>
          <w:p w14:paraId="0CF05FD7" w14:textId="77777777" w:rsidR="00F74ABF" w:rsidRPr="007204B0" w:rsidRDefault="00F74ABF" w:rsidP="00584B9A">
            <w:pPr>
              <w:pStyle w:val="Normal1"/>
              <w:rPr>
                <w:rFonts w:cs="Times New Roman"/>
                <w:szCs w:val="24"/>
              </w:rPr>
            </w:pPr>
          </w:p>
        </w:tc>
        <w:tc>
          <w:tcPr>
            <w:tcW w:w="3002" w:type="dxa"/>
          </w:tcPr>
          <w:p w14:paraId="7C996FC7"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“Capital-employed”</w:t>
            </w:r>
          </w:p>
        </w:tc>
        <w:tc>
          <w:tcPr>
            <w:tcW w:w="936" w:type="dxa"/>
          </w:tcPr>
          <w:p w14:paraId="256219BC" w14:textId="77777777" w:rsidR="00F74ABF" w:rsidRPr="007204B0" w:rsidRDefault="00F74ABF" w:rsidP="00F74ABF">
            <w:pPr>
              <w:pStyle w:val="Normal1"/>
              <w:rPr>
                <w:rFonts w:cs="Times New Roman"/>
                <w:szCs w:val="24"/>
              </w:rPr>
            </w:pPr>
            <w:r w:rsidRPr="007204B0">
              <w:rPr>
                <w:rFonts w:cs="Times New Roman"/>
                <w:szCs w:val="24"/>
              </w:rPr>
              <w:t>7041</w:t>
            </w:r>
          </w:p>
        </w:tc>
        <w:tc>
          <w:tcPr>
            <w:tcW w:w="1271" w:type="dxa"/>
          </w:tcPr>
          <w:p w14:paraId="3F81FF43" w14:textId="77777777" w:rsidR="00F74ABF" w:rsidRPr="007204B0" w:rsidRDefault="00F74ABF" w:rsidP="00584B9A">
            <w:pPr>
              <w:pStyle w:val="Normal1"/>
              <w:rPr>
                <w:rFonts w:cs="Times New Roman"/>
                <w:szCs w:val="24"/>
              </w:rPr>
            </w:pPr>
          </w:p>
        </w:tc>
        <w:tc>
          <w:tcPr>
            <w:tcW w:w="1350" w:type="dxa"/>
          </w:tcPr>
          <w:p w14:paraId="792A8F7E" w14:textId="77777777" w:rsidR="00F74ABF" w:rsidRPr="007204B0" w:rsidRDefault="00F74ABF" w:rsidP="00584B9A">
            <w:pPr>
              <w:pStyle w:val="Normal1"/>
              <w:rPr>
                <w:rFonts w:cs="Times New Roman"/>
                <w:szCs w:val="24"/>
              </w:rPr>
            </w:pPr>
          </w:p>
        </w:tc>
        <w:tc>
          <w:tcPr>
            <w:tcW w:w="1200" w:type="dxa"/>
          </w:tcPr>
          <w:p w14:paraId="70CFD306" w14:textId="77777777" w:rsidR="00F74ABF" w:rsidRPr="007204B0" w:rsidRDefault="00F74ABF" w:rsidP="00584B9A">
            <w:pPr>
              <w:pStyle w:val="Normal1"/>
              <w:rPr>
                <w:rFonts w:cs="Times New Roman"/>
                <w:szCs w:val="24"/>
              </w:rPr>
            </w:pPr>
          </w:p>
        </w:tc>
      </w:tr>
      <w:tr w:rsidR="00F74ABF" w:rsidRPr="007204B0" w14:paraId="2918D643" w14:textId="77777777" w:rsidTr="00D056B6">
        <w:trPr>
          <w:trHeight w:val="360"/>
        </w:trPr>
        <w:tc>
          <w:tcPr>
            <w:tcW w:w="1272" w:type="dxa"/>
          </w:tcPr>
          <w:p w14:paraId="6EA175F3" w14:textId="77777777" w:rsidR="00F74ABF" w:rsidRPr="007204B0" w:rsidRDefault="00F74ABF" w:rsidP="00584B9A">
            <w:pPr>
              <w:pStyle w:val="Normal1"/>
              <w:rPr>
                <w:rFonts w:cs="Times New Roman"/>
                <w:szCs w:val="24"/>
              </w:rPr>
            </w:pPr>
          </w:p>
        </w:tc>
        <w:tc>
          <w:tcPr>
            <w:tcW w:w="3002" w:type="dxa"/>
          </w:tcPr>
          <w:p w14:paraId="4336D90C" w14:textId="77777777" w:rsidR="00F74ABF" w:rsidRPr="007204B0" w:rsidRDefault="00F74ABF" w:rsidP="00584B9A">
            <w:pPr>
              <w:pStyle w:val="Normal1"/>
              <w:rPr>
                <w:rFonts w:eastAsia="Times New Roman" w:cs="Times New Roman"/>
                <w:b/>
                <w:szCs w:val="24"/>
              </w:rPr>
            </w:pPr>
          </w:p>
        </w:tc>
        <w:tc>
          <w:tcPr>
            <w:tcW w:w="936" w:type="dxa"/>
          </w:tcPr>
          <w:p w14:paraId="2A317F3F" w14:textId="77777777" w:rsidR="00F74ABF" w:rsidRPr="007204B0" w:rsidRDefault="00F74ABF" w:rsidP="00F74ABF">
            <w:pPr>
              <w:pStyle w:val="Normal1"/>
              <w:rPr>
                <w:rFonts w:cs="Times New Roman"/>
                <w:szCs w:val="24"/>
              </w:rPr>
            </w:pPr>
            <w:r w:rsidRPr="007204B0">
              <w:rPr>
                <w:rFonts w:cs="Times New Roman"/>
                <w:szCs w:val="24"/>
              </w:rPr>
              <w:t>100</w:t>
            </w:r>
          </w:p>
        </w:tc>
        <w:tc>
          <w:tcPr>
            <w:tcW w:w="1271" w:type="dxa"/>
          </w:tcPr>
          <w:p w14:paraId="47EB5E37" w14:textId="77777777" w:rsidR="00F74ABF" w:rsidRPr="007204B0" w:rsidRDefault="00F74ABF" w:rsidP="00584B9A">
            <w:pPr>
              <w:pStyle w:val="Normal1"/>
              <w:rPr>
                <w:rFonts w:cs="Times New Roman"/>
                <w:szCs w:val="24"/>
              </w:rPr>
            </w:pPr>
          </w:p>
        </w:tc>
        <w:tc>
          <w:tcPr>
            <w:tcW w:w="1350" w:type="dxa"/>
          </w:tcPr>
          <w:p w14:paraId="2B8A4504" w14:textId="77777777" w:rsidR="00F74ABF" w:rsidRPr="007204B0" w:rsidRDefault="00F74ABF" w:rsidP="00584B9A">
            <w:pPr>
              <w:pStyle w:val="Normal1"/>
              <w:rPr>
                <w:rFonts w:cs="Times New Roman"/>
                <w:szCs w:val="24"/>
              </w:rPr>
            </w:pPr>
          </w:p>
        </w:tc>
        <w:tc>
          <w:tcPr>
            <w:tcW w:w="1200" w:type="dxa"/>
          </w:tcPr>
          <w:p w14:paraId="7286668B" w14:textId="77777777" w:rsidR="00F74ABF" w:rsidRPr="007204B0" w:rsidRDefault="00F74ABF" w:rsidP="00584B9A">
            <w:pPr>
              <w:pStyle w:val="Normal1"/>
              <w:rPr>
                <w:rFonts w:cs="Times New Roman"/>
                <w:szCs w:val="24"/>
              </w:rPr>
            </w:pPr>
          </w:p>
        </w:tc>
      </w:tr>
      <w:tr w:rsidR="00F74ABF" w:rsidRPr="007204B0" w14:paraId="3A5AA202" w14:textId="77777777" w:rsidTr="00D056B6">
        <w:trPr>
          <w:trHeight w:val="360"/>
        </w:trPr>
        <w:tc>
          <w:tcPr>
            <w:tcW w:w="1272" w:type="dxa"/>
          </w:tcPr>
          <w:p w14:paraId="38E0943E" w14:textId="77777777" w:rsidR="00F74ABF" w:rsidRPr="007204B0" w:rsidRDefault="00F74ABF" w:rsidP="00584B9A">
            <w:pPr>
              <w:pStyle w:val="Normal1"/>
              <w:rPr>
                <w:rFonts w:cs="Times New Roman"/>
                <w:szCs w:val="24"/>
              </w:rPr>
            </w:pPr>
          </w:p>
        </w:tc>
        <w:tc>
          <w:tcPr>
            <w:tcW w:w="3002" w:type="dxa"/>
          </w:tcPr>
          <w:p w14:paraId="1AA3E871"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2021”:</w:t>
            </w:r>
          </w:p>
        </w:tc>
        <w:tc>
          <w:tcPr>
            <w:tcW w:w="936" w:type="dxa"/>
          </w:tcPr>
          <w:p w14:paraId="1D18E955" w14:textId="77777777" w:rsidR="00F74ABF" w:rsidRPr="007204B0" w:rsidRDefault="00F74ABF" w:rsidP="00584B9A">
            <w:pPr>
              <w:pStyle w:val="Normal1"/>
              <w:rPr>
                <w:rFonts w:cs="Times New Roman"/>
                <w:szCs w:val="24"/>
              </w:rPr>
            </w:pPr>
          </w:p>
        </w:tc>
        <w:tc>
          <w:tcPr>
            <w:tcW w:w="1271" w:type="dxa"/>
          </w:tcPr>
          <w:p w14:paraId="5FBC10C8" w14:textId="77777777" w:rsidR="00F74ABF" w:rsidRPr="007204B0" w:rsidRDefault="00F74ABF" w:rsidP="00584B9A">
            <w:pPr>
              <w:pStyle w:val="Normal1"/>
              <w:rPr>
                <w:rFonts w:cs="Times New Roman"/>
                <w:szCs w:val="24"/>
              </w:rPr>
            </w:pPr>
          </w:p>
        </w:tc>
        <w:tc>
          <w:tcPr>
            <w:tcW w:w="1350" w:type="dxa"/>
          </w:tcPr>
          <w:p w14:paraId="4CDCBD9E" w14:textId="77777777" w:rsidR="00F74ABF" w:rsidRPr="007204B0" w:rsidRDefault="00F74ABF" w:rsidP="00584B9A">
            <w:pPr>
              <w:pStyle w:val="Normal1"/>
              <w:rPr>
                <w:rFonts w:cs="Times New Roman"/>
                <w:szCs w:val="24"/>
              </w:rPr>
            </w:pPr>
          </w:p>
        </w:tc>
        <w:tc>
          <w:tcPr>
            <w:tcW w:w="1200" w:type="dxa"/>
          </w:tcPr>
          <w:p w14:paraId="4B6344FE" w14:textId="77777777" w:rsidR="00F74ABF" w:rsidRPr="007204B0" w:rsidRDefault="00F74ABF" w:rsidP="00584B9A">
            <w:pPr>
              <w:pStyle w:val="Normal1"/>
              <w:rPr>
                <w:rFonts w:cs="Times New Roman"/>
                <w:szCs w:val="24"/>
              </w:rPr>
            </w:pPr>
          </w:p>
        </w:tc>
      </w:tr>
      <w:tr w:rsidR="00F74ABF" w:rsidRPr="007204B0" w14:paraId="0CD938DD" w14:textId="77777777" w:rsidTr="00D056B6">
        <w:trPr>
          <w:trHeight w:val="360"/>
        </w:trPr>
        <w:tc>
          <w:tcPr>
            <w:tcW w:w="1272" w:type="dxa"/>
          </w:tcPr>
          <w:p w14:paraId="4206097B" w14:textId="77777777" w:rsidR="00F74ABF" w:rsidRPr="007204B0" w:rsidRDefault="00F74ABF" w:rsidP="00584B9A">
            <w:pPr>
              <w:pStyle w:val="Normal1"/>
              <w:rPr>
                <w:rFonts w:cs="Times New Roman"/>
                <w:szCs w:val="24"/>
              </w:rPr>
            </w:pPr>
          </w:p>
        </w:tc>
        <w:tc>
          <w:tcPr>
            <w:tcW w:w="3002" w:type="dxa"/>
          </w:tcPr>
          <w:p w14:paraId="7CA69CF4"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“EBIT”</w:t>
            </w:r>
          </w:p>
        </w:tc>
        <w:tc>
          <w:tcPr>
            <w:tcW w:w="936" w:type="dxa"/>
          </w:tcPr>
          <w:p w14:paraId="1EE044B6" w14:textId="77777777" w:rsidR="00F74ABF" w:rsidRPr="007204B0" w:rsidRDefault="00F74ABF" w:rsidP="00F74ABF">
            <w:pPr>
              <w:pStyle w:val="Normal1"/>
              <w:rPr>
                <w:rFonts w:cs="Times New Roman"/>
                <w:szCs w:val="24"/>
              </w:rPr>
            </w:pPr>
            <w:r w:rsidRPr="007204B0">
              <w:rPr>
                <w:rFonts w:cs="Times New Roman"/>
                <w:szCs w:val="24"/>
              </w:rPr>
              <w:t>846</w:t>
            </w:r>
          </w:p>
        </w:tc>
        <w:tc>
          <w:tcPr>
            <w:tcW w:w="1271" w:type="dxa"/>
          </w:tcPr>
          <w:p w14:paraId="1CB8CE90" w14:textId="77777777" w:rsidR="00F74ABF" w:rsidRPr="007204B0" w:rsidRDefault="00F74ABF" w:rsidP="00584B9A">
            <w:pPr>
              <w:pStyle w:val="Normal1"/>
              <w:rPr>
                <w:rFonts w:cs="Times New Roman"/>
                <w:szCs w:val="24"/>
              </w:rPr>
            </w:pPr>
          </w:p>
        </w:tc>
        <w:tc>
          <w:tcPr>
            <w:tcW w:w="1350" w:type="dxa"/>
          </w:tcPr>
          <w:p w14:paraId="78D938FC" w14:textId="77777777" w:rsidR="00F74ABF" w:rsidRPr="007204B0" w:rsidRDefault="00F74ABF" w:rsidP="00584B9A">
            <w:pPr>
              <w:pStyle w:val="Normal1"/>
              <w:rPr>
                <w:rFonts w:cs="Times New Roman"/>
                <w:szCs w:val="24"/>
              </w:rPr>
            </w:pPr>
          </w:p>
        </w:tc>
        <w:tc>
          <w:tcPr>
            <w:tcW w:w="1200" w:type="dxa"/>
          </w:tcPr>
          <w:p w14:paraId="406C111C" w14:textId="77777777" w:rsidR="00F74ABF" w:rsidRPr="007204B0" w:rsidRDefault="00F74ABF" w:rsidP="00584B9A">
            <w:pPr>
              <w:pStyle w:val="Normal1"/>
              <w:rPr>
                <w:rFonts w:cs="Times New Roman"/>
                <w:szCs w:val="24"/>
              </w:rPr>
            </w:pPr>
          </w:p>
        </w:tc>
      </w:tr>
      <w:tr w:rsidR="00F74ABF" w:rsidRPr="007204B0" w14:paraId="56BA6DCE" w14:textId="77777777" w:rsidTr="00D056B6">
        <w:trPr>
          <w:trHeight w:val="360"/>
        </w:trPr>
        <w:tc>
          <w:tcPr>
            <w:tcW w:w="1272" w:type="dxa"/>
          </w:tcPr>
          <w:p w14:paraId="04673A06" w14:textId="77777777" w:rsidR="00F74ABF" w:rsidRPr="007204B0" w:rsidRDefault="00F74ABF" w:rsidP="00584B9A">
            <w:pPr>
              <w:pStyle w:val="Normal1"/>
              <w:rPr>
                <w:rFonts w:cs="Times New Roman"/>
                <w:szCs w:val="24"/>
              </w:rPr>
            </w:pPr>
          </w:p>
        </w:tc>
        <w:tc>
          <w:tcPr>
            <w:tcW w:w="3002" w:type="dxa"/>
          </w:tcPr>
          <w:p w14:paraId="0729B374"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“Capital-employed”</w:t>
            </w:r>
          </w:p>
        </w:tc>
        <w:tc>
          <w:tcPr>
            <w:tcW w:w="936" w:type="dxa"/>
          </w:tcPr>
          <w:p w14:paraId="65D61040" w14:textId="77777777" w:rsidR="00F74ABF" w:rsidRPr="007204B0" w:rsidRDefault="00F74ABF" w:rsidP="00F74ABF">
            <w:pPr>
              <w:pStyle w:val="Normal1"/>
              <w:rPr>
                <w:rFonts w:cs="Times New Roman"/>
                <w:szCs w:val="24"/>
              </w:rPr>
            </w:pPr>
            <w:r w:rsidRPr="007204B0">
              <w:rPr>
                <w:rFonts w:cs="Times New Roman"/>
                <w:szCs w:val="24"/>
              </w:rPr>
              <w:t>7225</w:t>
            </w:r>
          </w:p>
        </w:tc>
        <w:tc>
          <w:tcPr>
            <w:tcW w:w="1271" w:type="dxa"/>
          </w:tcPr>
          <w:p w14:paraId="603A6068" w14:textId="77777777" w:rsidR="00F74ABF" w:rsidRPr="007204B0" w:rsidRDefault="00F74ABF" w:rsidP="00584B9A">
            <w:pPr>
              <w:pStyle w:val="Normal1"/>
              <w:rPr>
                <w:rFonts w:cs="Times New Roman"/>
                <w:szCs w:val="24"/>
              </w:rPr>
            </w:pPr>
          </w:p>
        </w:tc>
        <w:tc>
          <w:tcPr>
            <w:tcW w:w="1350" w:type="dxa"/>
          </w:tcPr>
          <w:p w14:paraId="3A916AF8" w14:textId="77777777" w:rsidR="00F74ABF" w:rsidRPr="007204B0" w:rsidRDefault="00F74ABF" w:rsidP="00584B9A">
            <w:pPr>
              <w:pStyle w:val="Normal1"/>
              <w:rPr>
                <w:rFonts w:cs="Times New Roman"/>
                <w:szCs w:val="24"/>
              </w:rPr>
            </w:pPr>
          </w:p>
        </w:tc>
        <w:tc>
          <w:tcPr>
            <w:tcW w:w="1200" w:type="dxa"/>
          </w:tcPr>
          <w:p w14:paraId="77C1893A" w14:textId="77777777" w:rsidR="00F74ABF" w:rsidRPr="007204B0" w:rsidRDefault="00F74ABF" w:rsidP="00584B9A">
            <w:pPr>
              <w:pStyle w:val="Normal1"/>
              <w:rPr>
                <w:rFonts w:cs="Times New Roman"/>
                <w:szCs w:val="24"/>
              </w:rPr>
            </w:pPr>
          </w:p>
        </w:tc>
      </w:tr>
      <w:tr w:rsidR="00F74ABF" w:rsidRPr="007204B0" w14:paraId="2EF9A726" w14:textId="77777777" w:rsidTr="00D056B6">
        <w:trPr>
          <w:trHeight w:val="360"/>
        </w:trPr>
        <w:tc>
          <w:tcPr>
            <w:tcW w:w="1272" w:type="dxa"/>
          </w:tcPr>
          <w:p w14:paraId="49135BDD" w14:textId="77777777" w:rsidR="00F74ABF" w:rsidRPr="007204B0" w:rsidRDefault="00F74ABF" w:rsidP="00584B9A">
            <w:pPr>
              <w:pStyle w:val="Normal1"/>
              <w:rPr>
                <w:rFonts w:cs="Times New Roman"/>
                <w:szCs w:val="24"/>
              </w:rPr>
            </w:pPr>
          </w:p>
        </w:tc>
        <w:tc>
          <w:tcPr>
            <w:tcW w:w="3002" w:type="dxa"/>
          </w:tcPr>
          <w:p w14:paraId="06B819EF" w14:textId="77777777" w:rsidR="00F74ABF" w:rsidRPr="007204B0" w:rsidRDefault="00F74ABF" w:rsidP="00584B9A">
            <w:pPr>
              <w:pStyle w:val="Normal1"/>
              <w:rPr>
                <w:rFonts w:eastAsia="Times New Roman" w:cs="Times New Roman"/>
                <w:b/>
                <w:szCs w:val="24"/>
              </w:rPr>
            </w:pPr>
          </w:p>
        </w:tc>
        <w:tc>
          <w:tcPr>
            <w:tcW w:w="936" w:type="dxa"/>
          </w:tcPr>
          <w:p w14:paraId="5FC7A7D6" w14:textId="77777777" w:rsidR="00F74ABF" w:rsidRPr="007204B0" w:rsidRDefault="00F74ABF" w:rsidP="00F74ABF">
            <w:pPr>
              <w:pStyle w:val="Normal1"/>
              <w:rPr>
                <w:rFonts w:cs="Times New Roman"/>
                <w:szCs w:val="24"/>
              </w:rPr>
            </w:pPr>
            <w:r w:rsidRPr="007204B0">
              <w:rPr>
                <w:rFonts w:cs="Times New Roman"/>
                <w:szCs w:val="24"/>
              </w:rPr>
              <w:t>100</w:t>
            </w:r>
          </w:p>
        </w:tc>
        <w:tc>
          <w:tcPr>
            <w:tcW w:w="1271" w:type="dxa"/>
          </w:tcPr>
          <w:p w14:paraId="097E978F" w14:textId="77777777" w:rsidR="00F74ABF" w:rsidRPr="007204B0" w:rsidRDefault="00F74ABF" w:rsidP="00584B9A">
            <w:pPr>
              <w:pStyle w:val="Normal1"/>
              <w:rPr>
                <w:rFonts w:cs="Times New Roman"/>
                <w:szCs w:val="24"/>
              </w:rPr>
            </w:pPr>
          </w:p>
        </w:tc>
        <w:tc>
          <w:tcPr>
            <w:tcW w:w="1350" w:type="dxa"/>
          </w:tcPr>
          <w:p w14:paraId="5889021E" w14:textId="77777777" w:rsidR="00F74ABF" w:rsidRPr="007204B0" w:rsidRDefault="00F74ABF" w:rsidP="00584B9A">
            <w:pPr>
              <w:pStyle w:val="Normal1"/>
              <w:rPr>
                <w:rFonts w:cs="Times New Roman"/>
                <w:szCs w:val="24"/>
              </w:rPr>
            </w:pPr>
          </w:p>
        </w:tc>
        <w:tc>
          <w:tcPr>
            <w:tcW w:w="1200" w:type="dxa"/>
          </w:tcPr>
          <w:p w14:paraId="1B232971" w14:textId="77777777" w:rsidR="00F74ABF" w:rsidRPr="007204B0" w:rsidRDefault="00F74ABF" w:rsidP="00584B9A">
            <w:pPr>
              <w:pStyle w:val="Normal1"/>
              <w:rPr>
                <w:rFonts w:cs="Times New Roman"/>
                <w:szCs w:val="24"/>
              </w:rPr>
            </w:pPr>
          </w:p>
        </w:tc>
      </w:tr>
      <w:tr w:rsidR="00F74ABF" w:rsidRPr="007204B0" w14:paraId="5A2AA26F" w14:textId="77777777" w:rsidTr="00D056B6">
        <w:trPr>
          <w:trHeight w:val="360"/>
        </w:trPr>
        <w:tc>
          <w:tcPr>
            <w:tcW w:w="1272" w:type="dxa"/>
          </w:tcPr>
          <w:p w14:paraId="3A8E2124" w14:textId="77777777" w:rsidR="00F74ABF" w:rsidRPr="007204B0" w:rsidRDefault="00F74ABF" w:rsidP="00F74ABF">
            <w:pPr>
              <w:pStyle w:val="Normal1"/>
              <w:rPr>
                <w:rFonts w:cs="Times New Roman"/>
                <w:szCs w:val="24"/>
              </w:rPr>
            </w:pPr>
            <w:r w:rsidRPr="007204B0">
              <w:rPr>
                <w:rFonts w:cs="Times New Roman"/>
                <w:szCs w:val="24"/>
              </w:rPr>
              <w:t>2</w:t>
            </w:r>
          </w:p>
        </w:tc>
        <w:tc>
          <w:tcPr>
            <w:tcW w:w="3002" w:type="dxa"/>
          </w:tcPr>
          <w:p w14:paraId="799A2EBA"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“Return on Equity (ROE)”</w:t>
            </w:r>
          </w:p>
        </w:tc>
        <w:tc>
          <w:tcPr>
            <w:tcW w:w="936" w:type="dxa"/>
          </w:tcPr>
          <w:p w14:paraId="2AFF8ECE" w14:textId="77777777" w:rsidR="00F74ABF" w:rsidRPr="007204B0" w:rsidRDefault="00F74ABF" w:rsidP="00584B9A">
            <w:pPr>
              <w:pStyle w:val="Normal1"/>
              <w:rPr>
                <w:rFonts w:cs="Times New Roman"/>
                <w:szCs w:val="24"/>
              </w:rPr>
            </w:pPr>
          </w:p>
        </w:tc>
        <w:tc>
          <w:tcPr>
            <w:tcW w:w="1271" w:type="dxa"/>
          </w:tcPr>
          <w:p w14:paraId="29164AC8" w14:textId="77777777" w:rsidR="00F74ABF" w:rsidRPr="007204B0" w:rsidRDefault="00F74ABF" w:rsidP="00584B9A">
            <w:pPr>
              <w:pStyle w:val="Normal1"/>
              <w:rPr>
                <w:rFonts w:cs="Times New Roman"/>
                <w:szCs w:val="24"/>
              </w:rPr>
            </w:pPr>
            <w:r w:rsidRPr="007204B0">
              <w:rPr>
                <w:rFonts w:cs="Times New Roman"/>
                <w:szCs w:val="24"/>
              </w:rPr>
              <w:t>“Net Income / Shareholders Equity x 100”</w:t>
            </w:r>
          </w:p>
        </w:tc>
        <w:tc>
          <w:tcPr>
            <w:tcW w:w="1350" w:type="dxa"/>
          </w:tcPr>
          <w:p w14:paraId="573F9B3E" w14:textId="77777777" w:rsidR="00F74ABF" w:rsidRPr="007204B0" w:rsidRDefault="00F74ABF" w:rsidP="00584B9A">
            <w:pPr>
              <w:pStyle w:val="Normal1"/>
              <w:rPr>
                <w:rFonts w:cs="Times New Roman"/>
                <w:szCs w:val="24"/>
              </w:rPr>
            </w:pPr>
            <w:r w:rsidRPr="007204B0">
              <w:rPr>
                <w:rFonts w:cs="Times New Roman"/>
                <w:szCs w:val="24"/>
              </w:rPr>
              <w:t>12.57 %</w:t>
            </w:r>
          </w:p>
        </w:tc>
        <w:tc>
          <w:tcPr>
            <w:tcW w:w="1200" w:type="dxa"/>
          </w:tcPr>
          <w:p w14:paraId="3E338964" w14:textId="77777777" w:rsidR="00F74ABF" w:rsidRPr="007204B0" w:rsidRDefault="00F74ABF" w:rsidP="00F74ABF">
            <w:pPr>
              <w:pStyle w:val="Normal1"/>
              <w:rPr>
                <w:rFonts w:cs="Times New Roman"/>
                <w:szCs w:val="24"/>
              </w:rPr>
            </w:pPr>
            <w:r w:rsidRPr="007204B0">
              <w:rPr>
                <w:rFonts w:cs="Times New Roman"/>
                <w:szCs w:val="24"/>
              </w:rPr>
              <w:t>13.96%</w:t>
            </w:r>
          </w:p>
        </w:tc>
      </w:tr>
      <w:tr w:rsidR="00F74ABF" w:rsidRPr="007204B0" w14:paraId="520E02C0" w14:textId="77777777" w:rsidTr="00D056B6">
        <w:trPr>
          <w:trHeight w:val="360"/>
        </w:trPr>
        <w:tc>
          <w:tcPr>
            <w:tcW w:w="1272" w:type="dxa"/>
          </w:tcPr>
          <w:p w14:paraId="30A665C0" w14:textId="77777777" w:rsidR="00F74ABF" w:rsidRPr="007204B0" w:rsidRDefault="00F74ABF" w:rsidP="00584B9A">
            <w:pPr>
              <w:pStyle w:val="Normal1"/>
              <w:rPr>
                <w:rFonts w:cs="Times New Roman"/>
                <w:szCs w:val="24"/>
              </w:rPr>
            </w:pPr>
          </w:p>
        </w:tc>
        <w:tc>
          <w:tcPr>
            <w:tcW w:w="3002" w:type="dxa"/>
          </w:tcPr>
          <w:p w14:paraId="7A9A4007"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2020”:</w:t>
            </w:r>
          </w:p>
        </w:tc>
        <w:tc>
          <w:tcPr>
            <w:tcW w:w="936" w:type="dxa"/>
          </w:tcPr>
          <w:p w14:paraId="0A973F1D" w14:textId="77777777" w:rsidR="00F74ABF" w:rsidRPr="007204B0" w:rsidRDefault="00F74ABF" w:rsidP="00584B9A">
            <w:pPr>
              <w:pStyle w:val="Normal1"/>
              <w:rPr>
                <w:rFonts w:cs="Times New Roman"/>
                <w:szCs w:val="24"/>
              </w:rPr>
            </w:pPr>
          </w:p>
        </w:tc>
        <w:tc>
          <w:tcPr>
            <w:tcW w:w="1271" w:type="dxa"/>
          </w:tcPr>
          <w:p w14:paraId="675CE4AB" w14:textId="77777777" w:rsidR="00F74ABF" w:rsidRPr="007204B0" w:rsidRDefault="00F74ABF" w:rsidP="00584B9A">
            <w:pPr>
              <w:pStyle w:val="Normal1"/>
              <w:rPr>
                <w:rFonts w:cs="Times New Roman"/>
                <w:szCs w:val="24"/>
              </w:rPr>
            </w:pPr>
          </w:p>
        </w:tc>
        <w:tc>
          <w:tcPr>
            <w:tcW w:w="1350" w:type="dxa"/>
          </w:tcPr>
          <w:p w14:paraId="71BD699B" w14:textId="77777777" w:rsidR="00F74ABF" w:rsidRPr="007204B0" w:rsidRDefault="00F74ABF" w:rsidP="00584B9A">
            <w:pPr>
              <w:pStyle w:val="Normal1"/>
              <w:rPr>
                <w:rFonts w:cs="Times New Roman"/>
                <w:szCs w:val="24"/>
              </w:rPr>
            </w:pPr>
          </w:p>
        </w:tc>
        <w:tc>
          <w:tcPr>
            <w:tcW w:w="1200" w:type="dxa"/>
          </w:tcPr>
          <w:p w14:paraId="0A895852" w14:textId="77777777" w:rsidR="00F74ABF" w:rsidRPr="007204B0" w:rsidRDefault="00F74ABF" w:rsidP="00584B9A">
            <w:pPr>
              <w:pStyle w:val="Normal1"/>
              <w:rPr>
                <w:rFonts w:cs="Times New Roman"/>
                <w:szCs w:val="24"/>
              </w:rPr>
            </w:pPr>
          </w:p>
        </w:tc>
      </w:tr>
      <w:tr w:rsidR="00F74ABF" w:rsidRPr="007204B0" w14:paraId="3C7141E7" w14:textId="77777777" w:rsidTr="00D056B6">
        <w:trPr>
          <w:trHeight w:val="360"/>
        </w:trPr>
        <w:tc>
          <w:tcPr>
            <w:tcW w:w="1272" w:type="dxa"/>
          </w:tcPr>
          <w:p w14:paraId="7E8C6C18" w14:textId="77777777" w:rsidR="00F74ABF" w:rsidRPr="007204B0" w:rsidRDefault="00F74ABF" w:rsidP="00584B9A">
            <w:pPr>
              <w:pStyle w:val="Normal1"/>
              <w:rPr>
                <w:rFonts w:cs="Times New Roman"/>
                <w:szCs w:val="24"/>
              </w:rPr>
            </w:pPr>
          </w:p>
        </w:tc>
        <w:tc>
          <w:tcPr>
            <w:tcW w:w="3002" w:type="dxa"/>
          </w:tcPr>
          <w:p w14:paraId="6C1BC795"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“Net Income”</w:t>
            </w:r>
          </w:p>
        </w:tc>
        <w:tc>
          <w:tcPr>
            <w:tcW w:w="936" w:type="dxa"/>
          </w:tcPr>
          <w:p w14:paraId="00C48A81" w14:textId="77777777" w:rsidR="00F74ABF" w:rsidRPr="007204B0" w:rsidRDefault="00F74ABF" w:rsidP="00F74ABF">
            <w:pPr>
              <w:pStyle w:val="Normal1"/>
              <w:rPr>
                <w:rFonts w:cs="Times New Roman"/>
                <w:szCs w:val="24"/>
              </w:rPr>
            </w:pPr>
            <w:r w:rsidRPr="007204B0">
              <w:rPr>
                <w:rFonts w:cs="Times New Roman"/>
                <w:szCs w:val="24"/>
              </w:rPr>
              <w:t>366</w:t>
            </w:r>
          </w:p>
        </w:tc>
        <w:tc>
          <w:tcPr>
            <w:tcW w:w="1271" w:type="dxa"/>
          </w:tcPr>
          <w:p w14:paraId="0F023595" w14:textId="77777777" w:rsidR="00F74ABF" w:rsidRPr="007204B0" w:rsidRDefault="00F74ABF" w:rsidP="00584B9A">
            <w:pPr>
              <w:pStyle w:val="Normal1"/>
              <w:rPr>
                <w:rFonts w:cs="Times New Roman"/>
                <w:szCs w:val="24"/>
              </w:rPr>
            </w:pPr>
          </w:p>
        </w:tc>
        <w:tc>
          <w:tcPr>
            <w:tcW w:w="1350" w:type="dxa"/>
          </w:tcPr>
          <w:p w14:paraId="62CE49E1" w14:textId="77777777" w:rsidR="00F74ABF" w:rsidRPr="007204B0" w:rsidRDefault="00F74ABF" w:rsidP="00584B9A">
            <w:pPr>
              <w:pStyle w:val="Normal1"/>
              <w:rPr>
                <w:rFonts w:cs="Times New Roman"/>
                <w:szCs w:val="24"/>
              </w:rPr>
            </w:pPr>
          </w:p>
        </w:tc>
        <w:tc>
          <w:tcPr>
            <w:tcW w:w="1200" w:type="dxa"/>
          </w:tcPr>
          <w:p w14:paraId="1EF51D49" w14:textId="77777777" w:rsidR="00F74ABF" w:rsidRPr="007204B0" w:rsidRDefault="00F74ABF" w:rsidP="00584B9A">
            <w:pPr>
              <w:pStyle w:val="Normal1"/>
              <w:rPr>
                <w:rFonts w:cs="Times New Roman"/>
                <w:szCs w:val="24"/>
              </w:rPr>
            </w:pPr>
          </w:p>
        </w:tc>
      </w:tr>
      <w:tr w:rsidR="00F74ABF" w:rsidRPr="007204B0" w14:paraId="60B104DE" w14:textId="77777777" w:rsidTr="00D056B6">
        <w:trPr>
          <w:trHeight w:val="360"/>
        </w:trPr>
        <w:tc>
          <w:tcPr>
            <w:tcW w:w="1272" w:type="dxa"/>
          </w:tcPr>
          <w:p w14:paraId="5FFA003A" w14:textId="77777777" w:rsidR="00F74ABF" w:rsidRPr="007204B0" w:rsidRDefault="00F74ABF" w:rsidP="00584B9A">
            <w:pPr>
              <w:pStyle w:val="Normal1"/>
              <w:rPr>
                <w:rFonts w:cs="Times New Roman"/>
                <w:szCs w:val="24"/>
              </w:rPr>
            </w:pPr>
          </w:p>
        </w:tc>
        <w:tc>
          <w:tcPr>
            <w:tcW w:w="3002" w:type="dxa"/>
          </w:tcPr>
          <w:p w14:paraId="14E78B96"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“Shareholders Equity”</w:t>
            </w:r>
          </w:p>
        </w:tc>
        <w:tc>
          <w:tcPr>
            <w:tcW w:w="936" w:type="dxa"/>
          </w:tcPr>
          <w:p w14:paraId="11E2BD28" w14:textId="77777777" w:rsidR="00F74ABF" w:rsidRPr="007204B0" w:rsidRDefault="00F74ABF" w:rsidP="00F74ABF">
            <w:pPr>
              <w:pStyle w:val="Normal1"/>
              <w:rPr>
                <w:rFonts w:cs="Times New Roman"/>
                <w:szCs w:val="24"/>
              </w:rPr>
            </w:pPr>
            <w:r w:rsidRPr="007204B0">
              <w:rPr>
                <w:rFonts w:cs="Times New Roman"/>
                <w:szCs w:val="24"/>
              </w:rPr>
              <w:t>2912</w:t>
            </w:r>
          </w:p>
        </w:tc>
        <w:tc>
          <w:tcPr>
            <w:tcW w:w="1271" w:type="dxa"/>
          </w:tcPr>
          <w:p w14:paraId="427F5BD5" w14:textId="77777777" w:rsidR="00F74ABF" w:rsidRPr="007204B0" w:rsidRDefault="00F74ABF" w:rsidP="00584B9A">
            <w:pPr>
              <w:pStyle w:val="Normal1"/>
              <w:rPr>
                <w:rFonts w:cs="Times New Roman"/>
                <w:szCs w:val="24"/>
              </w:rPr>
            </w:pPr>
          </w:p>
        </w:tc>
        <w:tc>
          <w:tcPr>
            <w:tcW w:w="1350" w:type="dxa"/>
          </w:tcPr>
          <w:p w14:paraId="2AF2CBFA" w14:textId="77777777" w:rsidR="00F74ABF" w:rsidRPr="007204B0" w:rsidRDefault="00F74ABF" w:rsidP="00584B9A">
            <w:pPr>
              <w:pStyle w:val="Normal1"/>
              <w:rPr>
                <w:rFonts w:cs="Times New Roman"/>
                <w:szCs w:val="24"/>
              </w:rPr>
            </w:pPr>
          </w:p>
        </w:tc>
        <w:tc>
          <w:tcPr>
            <w:tcW w:w="1200" w:type="dxa"/>
          </w:tcPr>
          <w:p w14:paraId="3F88083E" w14:textId="77777777" w:rsidR="00F74ABF" w:rsidRPr="007204B0" w:rsidRDefault="00F74ABF" w:rsidP="00584B9A">
            <w:pPr>
              <w:pStyle w:val="Normal1"/>
              <w:rPr>
                <w:rFonts w:cs="Times New Roman"/>
                <w:szCs w:val="24"/>
              </w:rPr>
            </w:pPr>
          </w:p>
        </w:tc>
      </w:tr>
      <w:tr w:rsidR="00F74ABF" w:rsidRPr="007204B0" w14:paraId="2477D62E" w14:textId="77777777" w:rsidTr="00D056B6">
        <w:trPr>
          <w:trHeight w:val="360"/>
        </w:trPr>
        <w:tc>
          <w:tcPr>
            <w:tcW w:w="1272" w:type="dxa"/>
          </w:tcPr>
          <w:p w14:paraId="0214AA65" w14:textId="77777777" w:rsidR="00F74ABF" w:rsidRPr="007204B0" w:rsidRDefault="00F74ABF" w:rsidP="00584B9A">
            <w:pPr>
              <w:pStyle w:val="Normal1"/>
              <w:rPr>
                <w:rFonts w:cs="Times New Roman"/>
                <w:szCs w:val="24"/>
              </w:rPr>
            </w:pPr>
          </w:p>
        </w:tc>
        <w:tc>
          <w:tcPr>
            <w:tcW w:w="3002" w:type="dxa"/>
          </w:tcPr>
          <w:p w14:paraId="6DD98DD3" w14:textId="77777777" w:rsidR="00F74ABF" w:rsidRPr="007204B0" w:rsidRDefault="00F74ABF" w:rsidP="00584B9A">
            <w:pPr>
              <w:pStyle w:val="Normal1"/>
              <w:rPr>
                <w:rFonts w:eastAsia="Times New Roman" w:cs="Times New Roman"/>
                <w:b/>
                <w:szCs w:val="24"/>
              </w:rPr>
            </w:pPr>
          </w:p>
        </w:tc>
        <w:tc>
          <w:tcPr>
            <w:tcW w:w="936" w:type="dxa"/>
          </w:tcPr>
          <w:p w14:paraId="4E22CD24" w14:textId="77777777" w:rsidR="00F74ABF" w:rsidRPr="007204B0" w:rsidRDefault="00F74ABF" w:rsidP="00F74ABF">
            <w:pPr>
              <w:pStyle w:val="Normal1"/>
              <w:rPr>
                <w:rFonts w:cs="Times New Roman"/>
                <w:szCs w:val="24"/>
              </w:rPr>
            </w:pPr>
            <w:r w:rsidRPr="007204B0">
              <w:rPr>
                <w:rFonts w:cs="Times New Roman"/>
                <w:szCs w:val="24"/>
              </w:rPr>
              <w:t>100</w:t>
            </w:r>
          </w:p>
        </w:tc>
        <w:tc>
          <w:tcPr>
            <w:tcW w:w="1271" w:type="dxa"/>
          </w:tcPr>
          <w:p w14:paraId="2824C7CE" w14:textId="77777777" w:rsidR="00F74ABF" w:rsidRPr="007204B0" w:rsidRDefault="00F74ABF" w:rsidP="00584B9A">
            <w:pPr>
              <w:pStyle w:val="Normal1"/>
              <w:rPr>
                <w:rFonts w:cs="Times New Roman"/>
                <w:szCs w:val="24"/>
              </w:rPr>
            </w:pPr>
          </w:p>
        </w:tc>
        <w:tc>
          <w:tcPr>
            <w:tcW w:w="1350" w:type="dxa"/>
          </w:tcPr>
          <w:p w14:paraId="2611E8A1" w14:textId="77777777" w:rsidR="00F74ABF" w:rsidRPr="007204B0" w:rsidRDefault="00F74ABF" w:rsidP="00584B9A">
            <w:pPr>
              <w:pStyle w:val="Normal1"/>
              <w:rPr>
                <w:rFonts w:cs="Times New Roman"/>
                <w:szCs w:val="24"/>
              </w:rPr>
            </w:pPr>
          </w:p>
        </w:tc>
        <w:tc>
          <w:tcPr>
            <w:tcW w:w="1200" w:type="dxa"/>
          </w:tcPr>
          <w:p w14:paraId="18162435" w14:textId="77777777" w:rsidR="00F74ABF" w:rsidRPr="007204B0" w:rsidRDefault="00F74ABF" w:rsidP="00584B9A">
            <w:pPr>
              <w:pStyle w:val="Normal1"/>
              <w:rPr>
                <w:rFonts w:cs="Times New Roman"/>
                <w:szCs w:val="24"/>
              </w:rPr>
            </w:pPr>
          </w:p>
        </w:tc>
      </w:tr>
      <w:tr w:rsidR="00F74ABF" w:rsidRPr="007204B0" w14:paraId="55548086" w14:textId="77777777" w:rsidTr="00D056B6">
        <w:trPr>
          <w:trHeight w:val="360"/>
        </w:trPr>
        <w:tc>
          <w:tcPr>
            <w:tcW w:w="1272" w:type="dxa"/>
          </w:tcPr>
          <w:p w14:paraId="24605CC8" w14:textId="77777777" w:rsidR="00F74ABF" w:rsidRPr="007204B0" w:rsidRDefault="00F74ABF" w:rsidP="00584B9A">
            <w:pPr>
              <w:pStyle w:val="Normal1"/>
              <w:rPr>
                <w:rFonts w:cs="Times New Roman"/>
                <w:szCs w:val="24"/>
              </w:rPr>
            </w:pPr>
          </w:p>
        </w:tc>
        <w:tc>
          <w:tcPr>
            <w:tcW w:w="3002" w:type="dxa"/>
          </w:tcPr>
          <w:p w14:paraId="1FD435BB"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2021”:</w:t>
            </w:r>
          </w:p>
        </w:tc>
        <w:tc>
          <w:tcPr>
            <w:tcW w:w="936" w:type="dxa"/>
          </w:tcPr>
          <w:p w14:paraId="2B1E0EF1" w14:textId="77777777" w:rsidR="00F74ABF" w:rsidRPr="007204B0" w:rsidRDefault="00F74ABF" w:rsidP="00584B9A">
            <w:pPr>
              <w:pStyle w:val="Normal1"/>
              <w:rPr>
                <w:rFonts w:cs="Times New Roman"/>
                <w:szCs w:val="24"/>
              </w:rPr>
            </w:pPr>
          </w:p>
        </w:tc>
        <w:tc>
          <w:tcPr>
            <w:tcW w:w="1271" w:type="dxa"/>
          </w:tcPr>
          <w:p w14:paraId="3B2FFC62" w14:textId="77777777" w:rsidR="00F74ABF" w:rsidRPr="007204B0" w:rsidRDefault="00F74ABF" w:rsidP="00584B9A">
            <w:pPr>
              <w:pStyle w:val="Normal1"/>
              <w:rPr>
                <w:rFonts w:cs="Times New Roman"/>
                <w:szCs w:val="24"/>
              </w:rPr>
            </w:pPr>
          </w:p>
        </w:tc>
        <w:tc>
          <w:tcPr>
            <w:tcW w:w="1350" w:type="dxa"/>
          </w:tcPr>
          <w:p w14:paraId="3AF2045C" w14:textId="77777777" w:rsidR="00F74ABF" w:rsidRPr="007204B0" w:rsidRDefault="00F74ABF" w:rsidP="00584B9A">
            <w:pPr>
              <w:pStyle w:val="Normal1"/>
              <w:rPr>
                <w:rFonts w:cs="Times New Roman"/>
                <w:szCs w:val="24"/>
              </w:rPr>
            </w:pPr>
          </w:p>
        </w:tc>
        <w:tc>
          <w:tcPr>
            <w:tcW w:w="1200" w:type="dxa"/>
          </w:tcPr>
          <w:p w14:paraId="719DFF35" w14:textId="77777777" w:rsidR="00F74ABF" w:rsidRPr="007204B0" w:rsidRDefault="00F74ABF" w:rsidP="00584B9A">
            <w:pPr>
              <w:pStyle w:val="Normal1"/>
              <w:rPr>
                <w:rFonts w:cs="Times New Roman"/>
                <w:szCs w:val="24"/>
              </w:rPr>
            </w:pPr>
          </w:p>
        </w:tc>
      </w:tr>
      <w:tr w:rsidR="00F74ABF" w:rsidRPr="007204B0" w14:paraId="44885C65" w14:textId="77777777" w:rsidTr="00D056B6">
        <w:trPr>
          <w:trHeight w:val="360"/>
        </w:trPr>
        <w:tc>
          <w:tcPr>
            <w:tcW w:w="1272" w:type="dxa"/>
          </w:tcPr>
          <w:p w14:paraId="25D380A7" w14:textId="77777777" w:rsidR="00F74ABF" w:rsidRPr="007204B0" w:rsidRDefault="00F74ABF" w:rsidP="00584B9A">
            <w:pPr>
              <w:pStyle w:val="Normal1"/>
              <w:rPr>
                <w:rFonts w:cs="Times New Roman"/>
                <w:szCs w:val="24"/>
              </w:rPr>
            </w:pPr>
          </w:p>
        </w:tc>
        <w:tc>
          <w:tcPr>
            <w:tcW w:w="3002" w:type="dxa"/>
          </w:tcPr>
          <w:p w14:paraId="3DFB56B1"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“Net Income”</w:t>
            </w:r>
          </w:p>
        </w:tc>
        <w:tc>
          <w:tcPr>
            <w:tcW w:w="936" w:type="dxa"/>
          </w:tcPr>
          <w:p w14:paraId="6E399DD6" w14:textId="77777777" w:rsidR="00F74ABF" w:rsidRPr="007204B0" w:rsidRDefault="00F74ABF" w:rsidP="00F74ABF">
            <w:pPr>
              <w:pStyle w:val="Normal1"/>
              <w:rPr>
                <w:rFonts w:cs="Times New Roman"/>
                <w:szCs w:val="24"/>
              </w:rPr>
            </w:pPr>
            <w:r w:rsidRPr="007204B0">
              <w:rPr>
                <w:rFonts w:cs="Times New Roman"/>
                <w:szCs w:val="24"/>
              </w:rPr>
              <w:t>431</w:t>
            </w:r>
          </w:p>
        </w:tc>
        <w:tc>
          <w:tcPr>
            <w:tcW w:w="1271" w:type="dxa"/>
          </w:tcPr>
          <w:p w14:paraId="33691D45" w14:textId="77777777" w:rsidR="00F74ABF" w:rsidRPr="007204B0" w:rsidRDefault="00F74ABF" w:rsidP="00584B9A">
            <w:pPr>
              <w:pStyle w:val="Normal1"/>
              <w:rPr>
                <w:rFonts w:cs="Times New Roman"/>
                <w:szCs w:val="24"/>
              </w:rPr>
            </w:pPr>
          </w:p>
        </w:tc>
        <w:tc>
          <w:tcPr>
            <w:tcW w:w="1350" w:type="dxa"/>
          </w:tcPr>
          <w:p w14:paraId="6294A3BA" w14:textId="77777777" w:rsidR="00F74ABF" w:rsidRPr="007204B0" w:rsidRDefault="00F74ABF" w:rsidP="00584B9A">
            <w:pPr>
              <w:pStyle w:val="Normal1"/>
              <w:rPr>
                <w:rFonts w:cs="Times New Roman"/>
                <w:szCs w:val="24"/>
              </w:rPr>
            </w:pPr>
          </w:p>
        </w:tc>
        <w:tc>
          <w:tcPr>
            <w:tcW w:w="1200" w:type="dxa"/>
          </w:tcPr>
          <w:p w14:paraId="7B59F13B" w14:textId="77777777" w:rsidR="00F74ABF" w:rsidRPr="007204B0" w:rsidRDefault="00F74ABF" w:rsidP="00584B9A">
            <w:pPr>
              <w:pStyle w:val="Normal1"/>
              <w:rPr>
                <w:rFonts w:cs="Times New Roman"/>
                <w:szCs w:val="24"/>
              </w:rPr>
            </w:pPr>
          </w:p>
        </w:tc>
      </w:tr>
      <w:tr w:rsidR="00F74ABF" w:rsidRPr="007204B0" w14:paraId="37072E64" w14:textId="77777777" w:rsidTr="00D056B6">
        <w:trPr>
          <w:trHeight w:val="360"/>
        </w:trPr>
        <w:tc>
          <w:tcPr>
            <w:tcW w:w="1272" w:type="dxa"/>
          </w:tcPr>
          <w:p w14:paraId="3E4D6130" w14:textId="77777777" w:rsidR="00F74ABF" w:rsidRPr="007204B0" w:rsidRDefault="00F74ABF" w:rsidP="00584B9A">
            <w:pPr>
              <w:pStyle w:val="Normal1"/>
              <w:rPr>
                <w:rFonts w:cs="Times New Roman"/>
                <w:szCs w:val="24"/>
              </w:rPr>
            </w:pPr>
          </w:p>
        </w:tc>
        <w:tc>
          <w:tcPr>
            <w:tcW w:w="3002" w:type="dxa"/>
          </w:tcPr>
          <w:p w14:paraId="399647C1"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“Shareholders Equity”</w:t>
            </w:r>
          </w:p>
        </w:tc>
        <w:tc>
          <w:tcPr>
            <w:tcW w:w="936" w:type="dxa"/>
          </w:tcPr>
          <w:p w14:paraId="554B7E5E" w14:textId="77777777" w:rsidR="00F74ABF" w:rsidRPr="007204B0" w:rsidRDefault="00F74ABF" w:rsidP="00F74ABF">
            <w:pPr>
              <w:pStyle w:val="Normal1"/>
              <w:rPr>
                <w:rFonts w:cs="Times New Roman"/>
                <w:szCs w:val="24"/>
              </w:rPr>
            </w:pPr>
            <w:r w:rsidRPr="007204B0">
              <w:rPr>
                <w:rFonts w:cs="Times New Roman"/>
                <w:szCs w:val="24"/>
              </w:rPr>
              <w:t>3088</w:t>
            </w:r>
          </w:p>
        </w:tc>
        <w:tc>
          <w:tcPr>
            <w:tcW w:w="1271" w:type="dxa"/>
          </w:tcPr>
          <w:p w14:paraId="4C3BD263" w14:textId="77777777" w:rsidR="00F74ABF" w:rsidRPr="007204B0" w:rsidRDefault="00F74ABF" w:rsidP="00584B9A">
            <w:pPr>
              <w:pStyle w:val="Normal1"/>
              <w:rPr>
                <w:rFonts w:cs="Times New Roman"/>
                <w:szCs w:val="24"/>
              </w:rPr>
            </w:pPr>
          </w:p>
        </w:tc>
        <w:tc>
          <w:tcPr>
            <w:tcW w:w="1350" w:type="dxa"/>
          </w:tcPr>
          <w:p w14:paraId="2E02EB92" w14:textId="77777777" w:rsidR="00F74ABF" w:rsidRPr="007204B0" w:rsidRDefault="00F74ABF" w:rsidP="00584B9A">
            <w:pPr>
              <w:pStyle w:val="Normal1"/>
              <w:rPr>
                <w:rFonts w:cs="Times New Roman"/>
                <w:szCs w:val="24"/>
              </w:rPr>
            </w:pPr>
          </w:p>
        </w:tc>
        <w:tc>
          <w:tcPr>
            <w:tcW w:w="1200" w:type="dxa"/>
          </w:tcPr>
          <w:p w14:paraId="4113FE14" w14:textId="77777777" w:rsidR="00F74ABF" w:rsidRPr="007204B0" w:rsidRDefault="00F74ABF" w:rsidP="00584B9A">
            <w:pPr>
              <w:pStyle w:val="Normal1"/>
              <w:rPr>
                <w:rFonts w:cs="Times New Roman"/>
                <w:szCs w:val="24"/>
              </w:rPr>
            </w:pPr>
          </w:p>
        </w:tc>
      </w:tr>
      <w:tr w:rsidR="00F74ABF" w:rsidRPr="007204B0" w14:paraId="448F543B" w14:textId="77777777" w:rsidTr="00D056B6">
        <w:trPr>
          <w:trHeight w:val="360"/>
        </w:trPr>
        <w:tc>
          <w:tcPr>
            <w:tcW w:w="1272" w:type="dxa"/>
          </w:tcPr>
          <w:p w14:paraId="298B861A" w14:textId="77777777" w:rsidR="00F74ABF" w:rsidRPr="007204B0" w:rsidRDefault="00F74ABF" w:rsidP="00584B9A">
            <w:pPr>
              <w:pStyle w:val="Normal1"/>
              <w:rPr>
                <w:rFonts w:cs="Times New Roman"/>
                <w:szCs w:val="24"/>
              </w:rPr>
            </w:pPr>
          </w:p>
        </w:tc>
        <w:tc>
          <w:tcPr>
            <w:tcW w:w="3002" w:type="dxa"/>
          </w:tcPr>
          <w:p w14:paraId="68A449C4" w14:textId="77777777" w:rsidR="00F74ABF" w:rsidRPr="007204B0" w:rsidRDefault="00F74ABF" w:rsidP="00584B9A">
            <w:pPr>
              <w:pStyle w:val="Normal1"/>
              <w:rPr>
                <w:rFonts w:eastAsia="Times New Roman" w:cs="Times New Roman"/>
                <w:b/>
                <w:szCs w:val="24"/>
              </w:rPr>
            </w:pPr>
          </w:p>
        </w:tc>
        <w:tc>
          <w:tcPr>
            <w:tcW w:w="936" w:type="dxa"/>
          </w:tcPr>
          <w:p w14:paraId="01AED87F" w14:textId="77777777" w:rsidR="00F74ABF" w:rsidRPr="007204B0" w:rsidRDefault="00F74ABF" w:rsidP="00F74ABF">
            <w:pPr>
              <w:pStyle w:val="Normal1"/>
              <w:rPr>
                <w:rFonts w:cs="Times New Roman"/>
                <w:szCs w:val="24"/>
              </w:rPr>
            </w:pPr>
            <w:r w:rsidRPr="007204B0">
              <w:rPr>
                <w:rFonts w:cs="Times New Roman"/>
                <w:szCs w:val="24"/>
              </w:rPr>
              <w:t>100</w:t>
            </w:r>
          </w:p>
        </w:tc>
        <w:tc>
          <w:tcPr>
            <w:tcW w:w="1271" w:type="dxa"/>
          </w:tcPr>
          <w:p w14:paraId="2BB43004" w14:textId="77777777" w:rsidR="00F74ABF" w:rsidRPr="007204B0" w:rsidRDefault="00F74ABF" w:rsidP="00584B9A">
            <w:pPr>
              <w:pStyle w:val="Normal1"/>
              <w:rPr>
                <w:rFonts w:cs="Times New Roman"/>
                <w:szCs w:val="24"/>
              </w:rPr>
            </w:pPr>
          </w:p>
        </w:tc>
        <w:tc>
          <w:tcPr>
            <w:tcW w:w="1350" w:type="dxa"/>
          </w:tcPr>
          <w:p w14:paraId="3AA2E5EB" w14:textId="77777777" w:rsidR="00F74ABF" w:rsidRPr="007204B0" w:rsidRDefault="00F74ABF" w:rsidP="00584B9A">
            <w:pPr>
              <w:pStyle w:val="Normal1"/>
              <w:rPr>
                <w:rFonts w:cs="Times New Roman"/>
                <w:szCs w:val="24"/>
              </w:rPr>
            </w:pPr>
          </w:p>
        </w:tc>
        <w:tc>
          <w:tcPr>
            <w:tcW w:w="1200" w:type="dxa"/>
          </w:tcPr>
          <w:p w14:paraId="165B3866" w14:textId="77777777" w:rsidR="00F74ABF" w:rsidRPr="007204B0" w:rsidRDefault="00F74ABF" w:rsidP="00584B9A">
            <w:pPr>
              <w:pStyle w:val="Normal1"/>
              <w:rPr>
                <w:rFonts w:cs="Times New Roman"/>
                <w:szCs w:val="24"/>
              </w:rPr>
            </w:pPr>
          </w:p>
        </w:tc>
      </w:tr>
      <w:tr w:rsidR="00F74ABF" w:rsidRPr="007204B0" w14:paraId="148960F3" w14:textId="77777777" w:rsidTr="00D056B6">
        <w:trPr>
          <w:trHeight w:val="360"/>
        </w:trPr>
        <w:tc>
          <w:tcPr>
            <w:tcW w:w="1272" w:type="dxa"/>
          </w:tcPr>
          <w:p w14:paraId="499F3798" w14:textId="77777777" w:rsidR="00F74ABF" w:rsidRPr="007204B0" w:rsidRDefault="00F74ABF" w:rsidP="00F74ABF">
            <w:pPr>
              <w:pStyle w:val="Normal1"/>
              <w:rPr>
                <w:rFonts w:cs="Times New Roman"/>
                <w:szCs w:val="24"/>
              </w:rPr>
            </w:pPr>
            <w:r w:rsidRPr="007204B0">
              <w:rPr>
                <w:rFonts w:cs="Times New Roman"/>
                <w:szCs w:val="24"/>
              </w:rPr>
              <w:t>3</w:t>
            </w:r>
          </w:p>
        </w:tc>
        <w:tc>
          <w:tcPr>
            <w:tcW w:w="3002" w:type="dxa"/>
          </w:tcPr>
          <w:p w14:paraId="7C24AC17"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“Per share earnings of the business”</w:t>
            </w:r>
          </w:p>
        </w:tc>
        <w:tc>
          <w:tcPr>
            <w:tcW w:w="936" w:type="dxa"/>
          </w:tcPr>
          <w:p w14:paraId="25EAE172" w14:textId="77777777" w:rsidR="00F74ABF" w:rsidRPr="007204B0" w:rsidRDefault="00F74ABF" w:rsidP="00584B9A">
            <w:pPr>
              <w:pStyle w:val="Normal1"/>
              <w:rPr>
                <w:rFonts w:cs="Times New Roman"/>
                <w:szCs w:val="24"/>
              </w:rPr>
            </w:pPr>
          </w:p>
        </w:tc>
        <w:tc>
          <w:tcPr>
            <w:tcW w:w="1271" w:type="dxa"/>
          </w:tcPr>
          <w:p w14:paraId="3ED7AC41" w14:textId="77777777" w:rsidR="00F74ABF" w:rsidRPr="007204B0" w:rsidRDefault="00F74ABF" w:rsidP="00584B9A">
            <w:pPr>
              <w:pStyle w:val="Normal1"/>
              <w:rPr>
                <w:rFonts w:cs="Times New Roman"/>
                <w:szCs w:val="24"/>
              </w:rPr>
            </w:pPr>
            <w:r w:rsidRPr="007204B0">
              <w:rPr>
                <w:rFonts w:cs="Times New Roman"/>
                <w:szCs w:val="24"/>
              </w:rPr>
              <w:t>“(Net Income-Preferred Dividends)/ Outstanding Shares”</w:t>
            </w:r>
          </w:p>
        </w:tc>
        <w:tc>
          <w:tcPr>
            <w:tcW w:w="1350" w:type="dxa"/>
          </w:tcPr>
          <w:p w14:paraId="72F80B48" w14:textId="77777777" w:rsidR="00F74ABF" w:rsidRPr="007204B0" w:rsidRDefault="00F74ABF" w:rsidP="00F74ABF">
            <w:pPr>
              <w:pStyle w:val="Normal1"/>
              <w:rPr>
                <w:rFonts w:cs="Times New Roman"/>
                <w:szCs w:val="24"/>
              </w:rPr>
            </w:pPr>
            <w:r w:rsidRPr="007204B0">
              <w:rPr>
                <w:rFonts w:cs="Times New Roman"/>
                <w:szCs w:val="24"/>
              </w:rPr>
              <w:t>20.67</w:t>
            </w:r>
          </w:p>
        </w:tc>
        <w:tc>
          <w:tcPr>
            <w:tcW w:w="1200" w:type="dxa"/>
          </w:tcPr>
          <w:p w14:paraId="30D5C8E9" w14:textId="77777777" w:rsidR="00F74ABF" w:rsidRPr="007204B0" w:rsidRDefault="00F74ABF" w:rsidP="00F74ABF">
            <w:pPr>
              <w:pStyle w:val="Normal1"/>
              <w:rPr>
                <w:rFonts w:cs="Times New Roman"/>
                <w:szCs w:val="24"/>
              </w:rPr>
            </w:pPr>
            <w:r w:rsidRPr="007204B0">
              <w:rPr>
                <w:rFonts w:cs="Times New Roman"/>
                <w:szCs w:val="24"/>
              </w:rPr>
              <w:t>69.67</w:t>
            </w:r>
          </w:p>
        </w:tc>
      </w:tr>
      <w:tr w:rsidR="00F74ABF" w:rsidRPr="007204B0" w14:paraId="6E2F78FD" w14:textId="77777777" w:rsidTr="00D056B6">
        <w:trPr>
          <w:trHeight w:val="360"/>
        </w:trPr>
        <w:tc>
          <w:tcPr>
            <w:tcW w:w="1272" w:type="dxa"/>
          </w:tcPr>
          <w:p w14:paraId="7558F6A2" w14:textId="77777777" w:rsidR="00F74ABF" w:rsidRPr="007204B0" w:rsidRDefault="00F74ABF" w:rsidP="00584B9A">
            <w:pPr>
              <w:pStyle w:val="Normal1"/>
              <w:rPr>
                <w:rFonts w:cs="Times New Roman"/>
                <w:szCs w:val="24"/>
              </w:rPr>
            </w:pPr>
          </w:p>
        </w:tc>
        <w:tc>
          <w:tcPr>
            <w:tcW w:w="3002" w:type="dxa"/>
          </w:tcPr>
          <w:p w14:paraId="70FA9312"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2020”:</w:t>
            </w:r>
          </w:p>
        </w:tc>
        <w:tc>
          <w:tcPr>
            <w:tcW w:w="936" w:type="dxa"/>
          </w:tcPr>
          <w:p w14:paraId="57E8FADF" w14:textId="77777777" w:rsidR="00F74ABF" w:rsidRPr="007204B0" w:rsidRDefault="00F74ABF" w:rsidP="00584B9A">
            <w:pPr>
              <w:pStyle w:val="Normal1"/>
              <w:rPr>
                <w:rFonts w:cs="Times New Roman"/>
                <w:szCs w:val="24"/>
              </w:rPr>
            </w:pPr>
          </w:p>
        </w:tc>
        <w:tc>
          <w:tcPr>
            <w:tcW w:w="1271" w:type="dxa"/>
          </w:tcPr>
          <w:p w14:paraId="1FED150E" w14:textId="77777777" w:rsidR="00F74ABF" w:rsidRPr="007204B0" w:rsidRDefault="00F74ABF" w:rsidP="00584B9A">
            <w:pPr>
              <w:pStyle w:val="Normal1"/>
              <w:rPr>
                <w:rFonts w:cs="Times New Roman"/>
                <w:szCs w:val="24"/>
              </w:rPr>
            </w:pPr>
          </w:p>
        </w:tc>
        <w:tc>
          <w:tcPr>
            <w:tcW w:w="1350" w:type="dxa"/>
          </w:tcPr>
          <w:p w14:paraId="654D7DF8" w14:textId="77777777" w:rsidR="00F74ABF" w:rsidRPr="007204B0" w:rsidRDefault="00F74ABF" w:rsidP="00584B9A">
            <w:pPr>
              <w:pStyle w:val="Normal1"/>
              <w:rPr>
                <w:rFonts w:cs="Times New Roman"/>
                <w:szCs w:val="24"/>
              </w:rPr>
            </w:pPr>
          </w:p>
        </w:tc>
        <w:tc>
          <w:tcPr>
            <w:tcW w:w="1200" w:type="dxa"/>
          </w:tcPr>
          <w:p w14:paraId="68E682A9" w14:textId="77777777" w:rsidR="00F74ABF" w:rsidRPr="007204B0" w:rsidRDefault="00F74ABF" w:rsidP="00584B9A">
            <w:pPr>
              <w:pStyle w:val="Normal1"/>
              <w:rPr>
                <w:rFonts w:cs="Times New Roman"/>
                <w:szCs w:val="24"/>
              </w:rPr>
            </w:pPr>
          </w:p>
        </w:tc>
      </w:tr>
      <w:tr w:rsidR="00F74ABF" w:rsidRPr="007204B0" w14:paraId="72DEECE6" w14:textId="77777777" w:rsidTr="00D056B6">
        <w:trPr>
          <w:trHeight w:val="360"/>
        </w:trPr>
        <w:tc>
          <w:tcPr>
            <w:tcW w:w="1272" w:type="dxa"/>
          </w:tcPr>
          <w:p w14:paraId="2E417BD2" w14:textId="77777777" w:rsidR="00F74ABF" w:rsidRPr="007204B0" w:rsidRDefault="00F74ABF" w:rsidP="00584B9A">
            <w:pPr>
              <w:pStyle w:val="Normal1"/>
              <w:rPr>
                <w:rFonts w:cs="Times New Roman"/>
                <w:szCs w:val="24"/>
              </w:rPr>
            </w:pPr>
          </w:p>
        </w:tc>
        <w:tc>
          <w:tcPr>
            <w:tcW w:w="3002" w:type="dxa"/>
          </w:tcPr>
          <w:p w14:paraId="2137EF26"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“(Net Income-Preferred Dividends)”</w:t>
            </w:r>
          </w:p>
        </w:tc>
        <w:tc>
          <w:tcPr>
            <w:tcW w:w="936" w:type="dxa"/>
          </w:tcPr>
          <w:p w14:paraId="79DE3FB2" w14:textId="77777777" w:rsidR="00F74ABF" w:rsidRPr="007204B0" w:rsidRDefault="00F74ABF" w:rsidP="00F74ABF">
            <w:pPr>
              <w:pStyle w:val="Normal1"/>
              <w:rPr>
                <w:rFonts w:cs="Times New Roman"/>
                <w:szCs w:val="24"/>
              </w:rPr>
            </w:pPr>
            <w:r w:rsidRPr="007204B0">
              <w:rPr>
                <w:rFonts w:cs="Times New Roman"/>
                <w:szCs w:val="24"/>
              </w:rPr>
              <w:t>124</w:t>
            </w:r>
          </w:p>
        </w:tc>
        <w:tc>
          <w:tcPr>
            <w:tcW w:w="1271" w:type="dxa"/>
          </w:tcPr>
          <w:p w14:paraId="5E3E8706" w14:textId="77777777" w:rsidR="00F74ABF" w:rsidRPr="007204B0" w:rsidRDefault="00F74ABF" w:rsidP="00584B9A">
            <w:pPr>
              <w:pStyle w:val="Normal1"/>
              <w:rPr>
                <w:rFonts w:cs="Times New Roman"/>
                <w:szCs w:val="24"/>
              </w:rPr>
            </w:pPr>
          </w:p>
        </w:tc>
        <w:tc>
          <w:tcPr>
            <w:tcW w:w="1350" w:type="dxa"/>
          </w:tcPr>
          <w:p w14:paraId="1FCED8A8" w14:textId="77777777" w:rsidR="00F74ABF" w:rsidRPr="007204B0" w:rsidRDefault="00F74ABF" w:rsidP="00584B9A">
            <w:pPr>
              <w:pStyle w:val="Normal1"/>
              <w:rPr>
                <w:rFonts w:cs="Times New Roman"/>
                <w:szCs w:val="24"/>
              </w:rPr>
            </w:pPr>
          </w:p>
        </w:tc>
        <w:tc>
          <w:tcPr>
            <w:tcW w:w="1200" w:type="dxa"/>
          </w:tcPr>
          <w:p w14:paraId="5D5A78F3" w14:textId="77777777" w:rsidR="00F74ABF" w:rsidRPr="007204B0" w:rsidRDefault="00F74ABF" w:rsidP="00584B9A">
            <w:pPr>
              <w:pStyle w:val="Normal1"/>
              <w:rPr>
                <w:rFonts w:cs="Times New Roman"/>
                <w:szCs w:val="24"/>
              </w:rPr>
            </w:pPr>
          </w:p>
        </w:tc>
      </w:tr>
      <w:tr w:rsidR="00F74ABF" w:rsidRPr="007204B0" w14:paraId="2E4A29D3" w14:textId="77777777" w:rsidTr="00D056B6">
        <w:trPr>
          <w:trHeight w:val="360"/>
        </w:trPr>
        <w:tc>
          <w:tcPr>
            <w:tcW w:w="1272" w:type="dxa"/>
          </w:tcPr>
          <w:p w14:paraId="6D331F99" w14:textId="77777777" w:rsidR="00F74ABF" w:rsidRPr="007204B0" w:rsidRDefault="00F74ABF" w:rsidP="00584B9A">
            <w:pPr>
              <w:pStyle w:val="Normal1"/>
              <w:rPr>
                <w:rFonts w:cs="Times New Roman"/>
                <w:szCs w:val="24"/>
              </w:rPr>
            </w:pPr>
          </w:p>
        </w:tc>
        <w:tc>
          <w:tcPr>
            <w:tcW w:w="3002" w:type="dxa"/>
          </w:tcPr>
          <w:p w14:paraId="5D502E16"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“Outstanding Shares”</w:t>
            </w:r>
          </w:p>
        </w:tc>
        <w:tc>
          <w:tcPr>
            <w:tcW w:w="936" w:type="dxa"/>
          </w:tcPr>
          <w:p w14:paraId="6804E56B" w14:textId="77777777" w:rsidR="00F74ABF" w:rsidRPr="007204B0" w:rsidRDefault="00F74ABF" w:rsidP="00F74ABF">
            <w:pPr>
              <w:pStyle w:val="Normal1"/>
              <w:rPr>
                <w:rFonts w:cs="Times New Roman"/>
                <w:szCs w:val="24"/>
              </w:rPr>
            </w:pPr>
            <w:r w:rsidRPr="007204B0">
              <w:rPr>
                <w:rFonts w:cs="Times New Roman"/>
                <w:szCs w:val="24"/>
              </w:rPr>
              <w:t>6</w:t>
            </w:r>
          </w:p>
        </w:tc>
        <w:tc>
          <w:tcPr>
            <w:tcW w:w="1271" w:type="dxa"/>
          </w:tcPr>
          <w:p w14:paraId="1EE23B80" w14:textId="77777777" w:rsidR="00F74ABF" w:rsidRPr="007204B0" w:rsidRDefault="00F74ABF" w:rsidP="00584B9A">
            <w:pPr>
              <w:pStyle w:val="Normal1"/>
              <w:rPr>
                <w:rFonts w:cs="Times New Roman"/>
                <w:szCs w:val="24"/>
              </w:rPr>
            </w:pPr>
          </w:p>
        </w:tc>
        <w:tc>
          <w:tcPr>
            <w:tcW w:w="1350" w:type="dxa"/>
          </w:tcPr>
          <w:p w14:paraId="68115A1D" w14:textId="77777777" w:rsidR="00F74ABF" w:rsidRPr="007204B0" w:rsidRDefault="00F74ABF" w:rsidP="00584B9A">
            <w:pPr>
              <w:pStyle w:val="Normal1"/>
              <w:rPr>
                <w:rFonts w:cs="Times New Roman"/>
                <w:szCs w:val="24"/>
              </w:rPr>
            </w:pPr>
          </w:p>
        </w:tc>
        <w:tc>
          <w:tcPr>
            <w:tcW w:w="1200" w:type="dxa"/>
          </w:tcPr>
          <w:p w14:paraId="7CBB08B6" w14:textId="77777777" w:rsidR="00F74ABF" w:rsidRPr="007204B0" w:rsidRDefault="00F74ABF" w:rsidP="00584B9A">
            <w:pPr>
              <w:pStyle w:val="Normal1"/>
              <w:rPr>
                <w:rFonts w:cs="Times New Roman"/>
                <w:szCs w:val="24"/>
              </w:rPr>
            </w:pPr>
          </w:p>
        </w:tc>
      </w:tr>
      <w:tr w:rsidR="00F74ABF" w:rsidRPr="007204B0" w14:paraId="45FB2FA3" w14:textId="77777777" w:rsidTr="00D056B6">
        <w:trPr>
          <w:trHeight w:val="360"/>
        </w:trPr>
        <w:tc>
          <w:tcPr>
            <w:tcW w:w="1272" w:type="dxa"/>
          </w:tcPr>
          <w:p w14:paraId="6E33594B" w14:textId="77777777" w:rsidR="00F74ABF" w:rsidRPr="007204B0" w:rsidRDefault="00F74ABF" w:rsidP="00584B9A">
            <w:pPr>
              <w:pStyle w:val="Normal1"/>
              <w:rPr>
                <w:rFonts w:cs="Times New Roman"/>
                <w:szCs w:val="24"/>
              </w:rPr>
            </w:pPr>
          </w:p>
        </w:tc>
        <w:tc>
          <w:tcPr>
            <w:tcW w:w="3002" w:type="dxa"/>
          </w:tcPr>
          <w:p w14:paraId="42F583B0"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2021”:</w:t>
            </w:r>
          </w:p>
        </w:tc>
        <w:tc>
          <w:tcPr>
            <w:tcW w:w="936" w:type="dxa"/>
          </w:tcPr>
          <w:p w14:paraId="5FC9D113" w14:textId="77777777" w:rsidR="00F74ABF" w:rsidRPr="007204B0" w:rsidRDefault="00F74ABF" w:rsidP="00584B9A">
            <w:pPr>
              <w:pStyle w:val="Normal1"/>
              <w:rPr>
                <w:rFonts w:cs="Times New Roman"/>
                <w:szCs w:val="24"/>
              </w:rPr>
            </w:pPr>
          </w:p>
        </w:tc>
        <w:tc>
          <w:tcPr>
            <w:tcW w:w="1271" w:type="dxa"/>
          </w:tcPr>
          <w:p w14:paraId="5C66B372" w14:textId="77777777" w:rsidR="00F74ABF" w:rsidRPr="007204B0" w:rsidRDefault="00F74ABF" w:rsidP="00584B9A">
            <w:pPr>
              <w:pStyle w:val="Normal1"/>
              <w:rPr>
                <w:rFonts w:cs="Times New Roman"/>
                <w:szCs w:val="24"/>
              </w:rPr>
            </w:pPr>
          </w:p>
        </w:tc>
        <w:tc>
          <w:tcPr>
            <w:tcW w:w="1350" w:type="dxa"/>
          </w:tcPr>
          <w:p w14:paraId="6AFF0BAE" w14:textId="77777777" w:rsidR="00F74ABF" w:rsidRPr="007204B0" w:rsidRDefault="00F74ABF" w:rsidP="00584B9A">
            <w:pPr>
              <w:pStyle w:val="Normal1"/>
              <w:rPr>
                <w:rFonts w:cs="Times New Roman"/>
                <w:szCs w:val="24"/>
              </w:rPr>
            </w:pPr>
          </w:p>
        </w:tc>
        <w:tc>
          <w:tcPr>
            <w:tcW w:w="1200" w:type="dxa"/>
          </w:tcPr>
          <w:p w14:paraId="5570084C" w14:textId="77777777" w:rsidR="00F74ABF" w:rsidRPr="007204B0" w:rsidRDefault="00F74ABF" w:rsidP="00584B9A">
            <w:pPr>
              <w:pStyle w:val="Normal1"/>
              <w:rPr>
                <w:rFonts w:cs="Times New Roman"/>
                <w:szCs w:val="24"/>
              </w:rPr>
            </w:pPr>
          </w:p>
        </w:tc>
      </w:tr>
      <w:tr w:rsidR="00F74ABF" w:rsidRPr="007204B0" w14:paraId="0B330447" w14:textId="77777777" w:rsidTr="00D056B6">
        <w:trPr>
          <w:trHeight w:val="360"/>
        </w:trPr>
        <w:tc>
          <w:tcPr>
            <w:tcW w:w="1272" w:type="dxa"/>
          </w:tcPr>
          <w:p w14:paraId="505F6CDC" w14:textId="77777777" w:rsidR="00F74ABF" w:rsidRPr="007204B0" w:rsidRDefault="00F74ABF" w:rsidP="00584B9A">
            <w:pPr>
              <w:pStyle w:val="Normal1"/>
              <w:rPr>
                <w:rFonts w:cs="Times New Roman"/>
                <w:szCs w:val="24"/>
              </w:rPr>
            </w:pPr>
          </w:p>
        </w:tc>
        <w:tc>
          <w:tcPr>
            <w:tcW w:w="3002" w:type="dxa"/>
          </w:tcPr>
          <w:p w14:paraId="77E01C4B"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“(Net Income-Preferred Dividends)”</w:t>
            </w:r>
          </w:p>
        </w:tc>
        <w:tc>
          <w:tcPr>
            <w:tcW w:w="936" w:type="dxa"/>
          </w:tcPr>
          <w:p w14:paraId="6BAA6A6C" w14:textId="77777777" w:rsidR="00F74ABF" w:rsidRPr="007204B0" w:rsidRDefault="00F74ABF" w:rsidP="00F74ABF">
            <w:pPr>
              <w:pStyle w:val="Normal1"/>
              <w:rPr>
                <w:rFonts w:cs="Times New Roman"/>
                <w:szCs w:val="24"/>
              </w:rPr>
            </w:pPr>
            <w:r w:rsidRPr="007204B0">
              <w:rPr>
                <w:rFonts w:cs="Times New Roman"/>
                <w:szCs w:val="24"/>
              </w:rPr>
              <w:t>418</w:t>
            </w:r>
          </w:p>
        </w:tc>
        <w:tc>
          <w:tcPr>
            <w:tcW w:w="1271" w:type="dxa"/>
          </w:tcPr>
          <w:p w14:paraId="03C190C6" w14:textId="77777777" w:rsidR="00F74ABF" w:rsidRPr="007204B0" w:rsidRDefault="00F74ABF" w:rsidP="00584B9A">
            <w:pPr>
              <w:pStyle w:val="Normal1"/>
              <w:rPr>
                <w:rFonts w:cs="Times New Roman"/>
                <w:szCs w:val="24"/>
              </w:rPr>
            </w:pPr>
          </w:p>
        </w:tc>
        <w:tc>
          <w:tcPr>
            <w:tcW w:w="1350" w:type="dxa"/>
          </w:tcPr>
          <w:p w14:paraId="33DB9FD2" w14:textId="77777777" w:rsidR="00F74ABF" w:rsidRPr="007204B0" w:rsidRDefault="00F74ABF" w:rsidP="00584B9A">
            <w:pPr>
              <w:pStyle w:val="Normal1"/>
              <w:rPr>
                <w:rFonts w:cs="Times New Roman"/>
                <w:szCs w:val="24"/>
              </w:rPr>
            </w:pPr>
          </w:p>
        </w:tc>
        <w:tc>
          <w:tcPr>
            <w:tcW w:w="1200" w:type="dxa"/>
          </w:tcPr>
          <w:p w14:paraId="0B8F155B" w14:textId="77777777" w:rsidR="00F74ABF" w:rsidRPr="007204B0" w:rsidRDefault="00F74ABF" w:rsidP="00584B9A">
            <w:pPr>
              <w:pStyle w:val="Normal1"/>
              <w:rPr>
                <w:rFonts w:cs="Times New Roman"/>
                <w:szCs w:val="24"/>
              </w:rPr>
            </w:pPr>
          </w:p>
        </w:tc>
      </w:tr>
      <w:tr w:rsidR="00F74ABF" w:rsidRPr="007204B0" w14:paraId="10DD0FDF" w14:textId="77777777" w:rsidTr="00D056B6">
        <w:trPr>
          <w:trHeight w:val="360"/>
        </w:trPr>
        <w:tc>
          <w:tcPr>
            <w:tcW w:w="1272" w:type="dxa"/>
          </w:tcPr>
          <w:p w14:paraId="3F37BE75" w14:textId="77777777" w:rsidR="00F74ABF" w:rsidRPr="007204B0" w:rsidRDefault="00F74ABF" w:rsidP="00584B9A">
            <w:pPr>
              <w:pStyle w:val="Normal1"/>
              <w:rPr>
                <w:rFonts w:cs="Times New Roman"/>
                <w:szCs w:val="24"/>
              </w:rPr>
            </w:pPr>
          </w:p>
        </w:tc>
        <w:tc>
          <w:tcPr>
            <w:tcW w:w="3002" w:type="dxa"/>
          </w:tcPr>
          <w:p w14:paraId="58925DDA"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“Outstanding Shares”</w:t>
            </w:r>
          </w:p>
        </w:tc>
        <w:tc>
          <w:tcPr>
            <w:tcW w:w="936" w:type="dxa"/>
          </w:tcPr>
          <w:p w14:paraId="02275BC0" w14:textId="77777777" w:rsidR="00F74ABF" w:rsidRPr="007204B0" w:rsidRDefault="00F74ABF" w:rsidP="00F74ABF">
            <w:pPr>
              <w:pStyle w:val="Normal1"/>
              <w:rPr>
                <w:rFonts w:cs="Times New Roman"/>
                <w:szCs w:val="24"/>
              </w:rPr>
            </w:pPr>
            <w:r w:rsidRPr="007204B0">
              <w:rPr>
                <w:rFonts w:cs="Times New Roman"/>
                <w:szCs w:val="24"/>
              </w:rPr>
              <w:t>6</w:t>
            </w:r>
          </w:p>
        </w:tc>
        <w:tc>
          <w:tcPr>
            <w:tcW w:w="1271" w:type="dxa"/>
          </w:tcPr>
          <w:p w14:paraId="3AF78946" w14:textId="77777777" w:rsidR="00F74ABF" w:rsidRPr="007204B0" w:rsidRDefault="00F74ABF" w:rsidP="00584B9A">
            <w:pPr>
              <w:pStyle w:val="Normal1"/>
              <w:rPr>
                <w:rFonts w:cs="Times New Roman"/>
                <w:szCs w:val="24"/>
              </w:rPr>
            </w:pPr>
          </w:p>
        </w:tc>
        <w:tc>
          <w:tcPr>
            <w:tcW w:w="1350" w:type="dxa"/>
          </w:tcPr>
          <w:p w14:paraId="455A28EF" w14:textId="77777777" w:rsidR="00F74ABF" w:rsidRPr="007204B0" w:rsidRDefault="00F74ABF" w:rsidP="00584B9A">
            <w:pPr>
              <w:pStyle w:val="Normal1"/>
              <w:rPr>
                <w:rFonts w:cs="Times New Roman"/>
                <w:szCs w:val="24"/>
              </w:rPr>
            </w:pPr>
          </w:p>
        </w:tc>
        <w:tc>
          <w:tcPr>
            <w:tcW w:w="1200" w:type="dxa"/>
          </w:tcPr>
          <w:p w14:paraId="2EE135E3" w14:textId="77777777" w:rsidR="00F74ABF" w:rsidRPr="007204B0" w:rsidRDefault="00F74ABF" w:rsidP="00584B9A">
            <w:pPr>
              <w:pStyle w:val="Normal1"/>
              <w:rPr>
                <w:rFonts w:cs="Times New Roman"/>
                <w:szCs w:val="24"/>
              </w:rPr>
            </w:pPr>
          </w:p>
        </w:tc>
      </w:tr>
      <w:tr w:rsidR="00F74ABF" w:rsidRPr="007204B0" w14:paraId="3DB84B0D" w14:textId="77777777" w:rsidTr="00D056B6">
        <w:trPr>
          <w:trHeight w:val="360"/>
        </w:trPr>
        <w:tc>
          <w:tcPr>
            <w:tcW w:w="1272" w:type="dxa"/>
          </w:tcPr>
          <w:p w14:paraId="0BB69FA7" w14:textId="77777777" w:rsidR="00F74ABF" w:rsidRPr="007204B0" w:rsidRDefault="00F74ABF" w:rsidP="00584B9A">
            <w:pPr>
              <w:pStyle w:val="Normal1"/>
              <w:rPr>
                <w:rFonts w:cs="Times New Roman"/>
                <w:szCs w:val="24"/>
              </w:rPr>
            </w:pPr>
          </w:p>
        </w:tc>
        <w:tc>
          <w:tcPr>
            <w:tcW w:w="3002" w:type="dxa"/>
          </w:tcPr>
          <w:p w14:paraId="781781A3" w14:textId="77777777" w:rsidR="00F74ABF" w:rsidRPr="007204B0" w:rsidRDefault="00F74ABF" w:rsidP="00584B9A">
            <w:pPr>
              <w:pStyle w:val="Normal1"/>
              <w:rPr>
                <w:rFonts w:eastAsia="Times New Roman" w:cs="Times New Roman"/>
                <w:b/>
                <w:szCs w:val="24"/>
              </w:rPr>
            </w:pPr>
          </w:p>
        </w:tc>
        <w:tc>
          <w:tcPr>
            <w:tcW w:w="936" w:type="dxa"/>
          </w:tcPr>
          <w:p w14:paraId="38D53E5B" w14:textId="77777777" w:rsidR="00F74ABF" w:rsidRPr="007204B0" w:rsidRDefault="00F74ABF" w:rsidP="00584B9A">
            <w:pPr>
              <w:pStyle w:val="Normal1"/>
              <w:rPr>
                <w:rFonts w:cs="Times New Roman"/>
                <w:szCs w:val="24"/>
              </w:rPr>
            </w:pPr>
          </w:p>
        </w:tc>
        <w:tc>
          <w:tcPr>
            <w:tcW w:w="1271" w:type="dxa"/>
          </w:tcPr>
          <w:p w14:paraId="67C5F183" w14:textId="77777777" w:rsidR="00F74ABF" w:rsidRPr="007204B0" w:rsidRDefault="00F74ABF" w:rsidP="00584B9A">
            <w:pPr>
              <w:pStyle w:val="Normal1"/>
              <w:rPr>
                <w:rFonts w:cs="Times New Roman"/>
                <w:szCs w:val="24"/>
              </w:rPr>
            </w:pPr>
          </w:p>
        </w:tc>
        <w:tc>
          <w:tcPr>
            <w:tcW w:w="1350" w:type="dxa"/>
          </w:tcPr>
          <w:p w14:paraId="2FCF213B" w14:textId="77777777" w:rsidR="00F74ABF" w:rsidRPr="007204B0" w:rsidRDefault="00F74ABF" w:rsidP="00584B9A">
            <w:pPr>
              <w:pStyle w:val="Normal1"/>
              <w:rPr>
                <w:rFonts w:cs="Times New Roman"/>
                <w:szCs w:val="24"/>
              </w:rPr>
            </w:pPr>
          </w:p>
        </w:tc>
        <w:tc>
          <w:tcPr>
            <w:tcW w:w="1200" w:type="dxa"/>
          </w:tcPr>
          <w:p w14:paraId="383AAAD4" w14:textId="77777777" w:rsidR="00F74ABF" w:rsidRPr="007204B0" w:rsidRDefault="00F74ABF" w:rsidP="00584B9A">
            <w:pPr>
              <w:pStyle w:val="Normal1"/>
              <w:rPr>
                <w:rFonts w:cs="Times New Roman"/>
                <w:szCs w:val="24"/>
              </w:rPr>
            </w:pPr>
          </w:p>
        </w:tc>
      </w:tr>
      <w:tr w:rsidR="00F74ABF" w:rsidRPr="007204B0" w14:paraId="7DA223BF" w14:textId="77777777" w:rsidTr="00D056B6">
        <w:trPr>
          <w:trHeight w:val="360"/>
        </w:trPr>
        <w:tc>
          <w:tcPr>
            <w:tcW w:w="1272" w:type="dxa"/>
          </w:tcPr>
          <w:p w14:paraId="622408DD" w14:textId="77777777" w:rsidR="00F74ABF" w:rsidRPr="007204B0" w:rsidRDefault="00F74ABF" w:rsidP="00F74ABF">
            <w:pPr>
              <w:pStyle w:val="Normal1"/>
              <w:rPr>
                <w:rFonts w:cs="Times New Roman"/>
                <w:szCs w:val="24"/>
              </w:rPr>
            </w:pPr>
            <w:r w:rsidRPr="007204B0">
              <w:rPr>
                <w:rFonts w:cs="Times New Roman"/>
                <w:szCs w:val="24"/>
              </w:rPr>
              <w:t>4</w:t>
            </w:r>
          </w:p>
        </w:tc>
        <w:tc>
          <w:tcPr>
            <w:tcW w:w="3002" w:type="dxa"/>
          </w:tcPr>
          <w:p w14:paraId="1B74E9A5"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“Net Profit Levels”</w:t>
            </w:r>
          </w:p>
        </w:tc>
        <w:tc>
          <w:tcPr>
            <w:tcW w:w="936" w:type="dxa"/>
          </w:tcPr>
          <w:p w14:paraId="6F340CDF" w14:textId="77777777" w:rsidR="00F74ABF" w:rsidRPr="007204B0" w:rsidRDefault="00F74ABF" w:rsidP="00584B9A">
            <w:pPr>
              <w:pStyle w:val="Normal1"/>
              <w:rPr>
                <w:rFonts w:cs="Times New Roman"/>
                <w:szCs w:val="24"/>
              </w:rPr>
            </w:pPr>
          </w:p>
        </w:tc>
        <w:tc>
          <w:tcPr>
            <w:tcW w:w="1271" w:type="dxa"/>
          </w:tcPr>
          <w:p w14:paraId="3ADEAE1D" w14:textId="77777777" w:rsidR="00F74ABF" w:rsidRPr="007204B0" w:rsidRDefault="00F74ABF" w:rsidP="00584B9A">
            <w:pPr>
              <w:pStyle w:val="Normal1"/>
              <w:rPr>
                <w:rFonts w:cs="Times New Roman"/>
                <w:szCs w:val="24"/>
              </w:rPr>
            </w:pPr>
            <w:r w:rsidRPr="007204B0">
              <w:rPr>
                <w:rFonts w:cs="Times New Roman"/>
                <w:szCs w:val="24"/>
              </w:rPr>
              <w:t>“Total profit / Sales x 100”</w:t>
            </w:r>
          </w:p>
        </w:tc>
        <w:tc>
          <w:tcPr>
            <w:tcW w:w="1350" w:type="dxa"/>
          </w:tcPr>
          <w:p w14:paraId="0BCA65FB" w14:textId="77777777" w:rsidR="00F74ABF" w:rsidRPr="007204B0" w:rsidRDefault="00F74ABF" w:rsidP="00F74ABF">
            <w:pPr>
              <w:pStyle w:val="Normal1"/>
              <w:rPr>
                <w:rFonts w:cs="Times New Roman"/>
                <w:szCs w:val="24"/>
              </w:rPr>
            </w:pPr>
            <w:r w:rsidRPr="007204B0">
              <w:rPr>
                <w:rFonts w:cs="Times New Roman"/>
                <w:szCs w:val="24"/>
              </w:rPr>
              <w:t>5.68%</w:t>
            </w:r>
          </w:p>
        </w:tc>
        <w:tc>
          <w:tcPr>
            <w:tcW w:w="1200" w:type="dxa"/>
          </w:tcPr>
          <w:p w14:paraId="6EB700AF" w14:textId="77777777" w:rsidR="00F74ABF" w:rsidRPr="007204B0" w:rsidRDefault="00F74ABF" w:rsidP="00F74ABF">
            <w:pPr>
              <w:pStyle w:val="Normal1"/>
              <w:rPr>
                <w:rFonts w:cs="Times New Roman"/>
                <w:szCs w:val="24"/>
              </w:rPr>
            </w:pPr>
            <w:r w:rsidRPr="007204B0">
              <w:rPr>
                <w:rFonts w:cs="Times New Roman"/>
                <w:szCs w:val="24"/>
              </w:rPr>
              <w:t>6.40%</w:t>
            </w:r>
          </w:p>
        </w:tc>
      </w:tr>
      <w:tr w:rsidR="00F74ABF" w:rsidRPr="007204B0" w14:paraId="0A0DBF7A" w14:textId="77777777" w:rsidTr="00D056B6">
        <w:trPr>
          <w:trHeight w:val="360"/>
        </w:trPr>
        <w:tc>
          <w:tcPr>
            <w:tcW w:w="1272" w:type="dxa"/>
          </w:tcPr>
          <w:p w14:paraId="50423F10" w14:textId="77777777" w:rsidR="00F74ABF" w:rsidRPr="007204B0" w:rsidRDefault="00F74ABF" w:rsidP="00584B9A">
            <w:pPr>
              <w:pStyle w:val="Normal1"/>
              <w:rPr>
                <w:rFonts w:cs="Times New Roman"/>
                <w:szCs w:val="24"/>
              </w:rPr>
            </w:pPr>
          </w:p>
        </w:tc>
        <w:tc>
          <w:tcPr>
            <w:tcW w:w="3002" w:type="dxa"/>
          </w:tcPr>
          <w:p w14:paraId="187A1937"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2020”:</w:t>
            </w:r>
          </w:p>
        </w:tc>
        <w:tc>
          <w:tcPr>
            <w:tcW w:w="936" w:type="dxa"/>
          </w:tcPr>
          <w:p w14:paraId="1F2602A3" w14:textId="77777777" w:rsidR="00F74ABF" w:rsidRPr="007204B0" w:rsidRDefault="00F74ABF" w:rsidP="00584B9A">
            <w:pPr>
              <w:pStyle w:val="Normal1"/>
              <w:rPr>
                <w:rFonts w:cs="Times New Roman"/>
                <w:szCs w:val="24"/>
              </w:rPr>
            </w:pPr>
          </w:p>
        </w:tc>
        <w:tc>
          <w:tcPr>
            <w:tcW w:w="1271" w:type="dxa"/>
          </w:tcPr>
          <w:p w14:paraId="103FEEC6" w14:textId="77777777" w:rsidR="00F74ABF" w:rsidRPr="007204B0" w:rsidRDefault="00F74ABF" w:rsidP="00584B9A">
            <w:pPr>
              <w:pStyle w:val="Normal1"/>
              <w:rPr>
                <w:rFonts w:cs="Times New Roman"/>
                <w:szCs w:val="24"/>
              </w:rPr>
            </w:pPr>
          </w:p>
        </w:tc>
        <w:tc>
          <w:tcPr>
            <w:tcW w:w="1350" w:type="dxa"/>
          </w:tcPr>
          <w:p w14:paraId="7FB7E74F" w14:textId="77777777" w:rsidR="00F74ABF" w:rsidRPr="007204B0" w:rsidRDefault="00F74ABF" w:rsidP="00584B9A">
            <w:pPr>
              <w:pStyle w:val="Normal1"/>
              <w:rPr>
                <w:rFonts w:cs="Times New Roman"/>
                <w:szCs w:val="24"/>
              </w:rPr>
            </w:pPr>
          </w:p>
        </w:tc>
        <w:tc>
          <w:tcPr>
            <w:tcW w:w="1200" w:type="dxa"/>
          </w:tcPr>
          <w:p w14:paraId="4D31C98B" w14:textId="77777777" w:rsidR="00F74ABF" w:rsidRPr="007204B0" w:rsidRDefault="00F74ABF" w:rsidP="00584B9A">
            <w:pPr>
              <w:pStyle w:val="Normal1"/>
              <w:rPr>
                <w:rFonts w:cs="Times New Roman"/>
                <w:szCs w:val="24"/>
              </w:rPr>
            </w:pPr>
          </w:p>
        </w:tc>
      </w:tr>
      <w:tr w:rsidR="00F74ABF" w:rsidRPr="007204B0" w14:paraId="5852DB01" w14:textId="77777777" w:rsidTr="00D056B6">
        <w:trPr>
          <w:trHeight w:val="360"/>
        </w:trPr>
        <w:tc>
          <w:tcPr>
            <w:tcW w:w="1272" w:type="dxa"/>
          </w:tcPr>
          <w:p w14:paraId="4C7766F6" w14:textId="77777777" w:rsidR="00F74ABF" w:rsidRPr="007204B0" w:rsidRDefault="00F74ABF" w:rsidP="00584B9A">
            <w:pPr>
              <w:pStyle w:val="Normal1"/>
              <w:rPr>
                <w:rFonts w:cs="Times New Roman"/>
                <w:szCs w:val="24"/>
              </w:rPr>
            </w:pPr>
          </w:p>
        </w:tc>
        <w:tc>
          <w:tcPr>
            <w:tcW w:w="3002" w:type="dxa"/>
          </w:tcPr>
          <w:p w14:paraId="1BB5DBB0"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“Net Profit”</w:t>
            </w:r>
          </w:p>
        </w:tc>
        <w:tc>
          <w:tcPr>
            <w:tcW w:w="936" w:type="dxa"/>
          </w:tcPr>
          <w:p w14:paraId="2AB9AD21" w14:textId="77777777" w:rsidR="00F74ABF" w:rsidRPr="007204B0" w:rsidRDefault="00F74ABF" w:rsidP="00F74ABF">
            <w:pPr>
              <w:pStyle w:val="Normal1"/>
              <w:rPr>
                <w:rFonts w:cs="Times New Roman"/>
                <w:szCs w:val="24"/>
              </w:rPr>
            </w:pPr>
            <w:r w:rsidRPr="007204B0">
              <w:rPr>
                <w:rFonts w:cs="Times New Roman"/>
                <w:szCs w:val="24"/>
              </w:rPr>
              <w:t>366</w:t>
            </w:r>
          </w:p>
        </w:tc>
        <w:tc>
          <w:tcPr>
            <w:tcW w:w="1271" w:type="dxa"/>
          </w:tcPr>
          <w:p w14:paraId="30339BB0" w14:textId="77777777" w:rsidR="00F74ABF" w:rsidRPr="007204B0" w:rsidRDefault="00F74ABF" w:rsidP="00584B9A">
            <w:pPr>
              <w:pStyle w:val="Normal1"/>
              <w:rPr>
                <w:rFonts w:cs="Times New Roman"/>
                <w:szCs w:val="24"/>
              </w:rPr>
            </w:pPr>
          </w:p>
        </w:tc>
        <w:tc>
          <w:tcPr>
            <w:tcW w:w="1350" w:type="dxa"/>
          </w:tcPr>
          <w:p w14:paraId="46E87A77" w14:textId="77777777" w:rsidR="00F74ABF" w:rsidRPr="007204B0" w:rsidRDefault="00F74ABF" w:rsidP="00584B9A">
            <w:pPr>
              <w:pStyle w:val="Normal1"/>
              <w:rPr>
                <w:rFonts w:cs="Times New Roman"/>
                <w:szCs w:val="24"/>
              </w:rPr>
            </w:pPr>
          </w:p>
        </w:tc>
        <w:tc>
          <w:tcPr>
            <w:tcW w:w="1200" w:type="dxa"/>
          </w:tcPr>
          <w:p w14:paraId="5FAF04AA" w14:textId="77777777" w:rsidR="00F74ABF" w:rsidRPr="007204B0" w:rsidRDefault="00F74ABF" w:rsidP="00584B9A">
            <w:pPr>
              <w:pStyle w:val="Normal1"/>
              <w:rPr>
                <w:rFonts w:cs="Times New Roman"/>
                <w:szCs w:val="24"/>
              </w:rPr>
            </w:pPr>
          </w:p>
        </w:tc>
      </w:tr>
      <w:tr w:rsidR="00F74ABF" w:rsidRPr="007204B0" w14:paraId="62AEB70A" w14:textId="77777777" w:rsidTr="00D056B6">
        <w:trPr>
          <w:trHeight w:val="360"/>
        </w:trPr>
        <w:tc>
          <w:tcPr>
            <w:tcW w:w="1272" w:type="dxa"/>
          </w:tcPr>
          <w:p w14:paraId="7DA888C1" w14:textId="77777777" w:rsidR="00F74ABF" w:rsidRPr="007204B0" w:rsidRDefault="00F74ABF" w:rsidP="00584B9A">
            <w:pPr>
              <w:pStyle w:val="Normal1"/>
              <w:rPr>
                <w:rFonts w:cs="Times New Roman"/>
                <w:szCs w:val="24"/>
              </w:rPr>
            </w:pPr>
          </w:p>
        </w:tc>
        <w:tc>
          <w:tcPr>
            <w:tcW w:w="3002" w:type="dxa"/>
          </w:tcPr>
          <w:p w14:paraId="45935AAF"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“Sales”</w:t>
            </w:r>
          </w:p>
        </w:tc>
        <w:tc>
          <w:tcPr>
            <w:tcW w:w="936" w:type="dxa"/>
          </w:tcPr>
          <w:p w14:paraId="410ACE1B" w14:textId="77777777" w:rsidR="00F74ABF" w:rsidRPr="007204B0" w:rsidRDefault="00F74ABF" w:rsidP="00F74ABF">
            <w:pPr>
              <w:pStyle w:val="Normal1"/>
              <w:rPr>
                <w:rFonts w:cs="Times New Roman"/>
                <w:szCs w:val="24"/>
              </w:rPr>
            </w:pPr>
            <w:r w:rsidRPr="007204B0">
              <w:rPr>
                <w:rFonts w:cs="Times New Roman"/>
                <w:szCs w:val="24"/>
              </w:rPr>
              <w:t>6441</w:t>
            </w:r>
          </w:p>
        </w:tc>
        <w:tc>
          <w:tcPr>
            <w:tcW w:w="1271" w:type="dxa"/>
          </w:tcPr>
          <w:p w14:paraId="5691B62D" w14:textId="77777777" w:rsidR="00F74ABF" w:rsidRPr="007204B0" w:rsidRDefault="00F74ABF" w:rsidP="00584B9A">
            <w:pPr>
              <w:pStyle w:val="Normal1"/>
              <w:rPr>
                <w:rFonts w:cs="Times New Roman"/>
                <w:szCs w:val="24"/>
              </w:rPr>
            </w:pPr>
          </w:p>
        </w:tc>
        <w:tc>
          <w:tcPr>
            <w:tcW w:w="1350" w:type="dxa"/>
          </w:tcPr>
          <w:p w14:paraId="2F06CA6B" w14:textId="77777777" w:rsidR="00F74ABF" w:rsidRPr="007204B0" w:rsidRDefault="00F74ABF" w:rsidP="00584B9A">
            <w:pPr>
              <w:pStyle w:val="Normal1"/>
              <w:rPr>
                <w:rFonts w:cs="Times New Roman"/>
                <w:szCs w:val="24"/>
              </w:rPr>
            </w:pPr>
          </w:p>
        </w:tc>
        <w:tc>
          <w:tcPr>
            <w:tcW w:w="1200" w:type="dxa"/>
          </w:tcPr>
          <w:p w14:paraId="32903E31" w14:textId="77777777" w:rsidR="00F74ABF" w:rsidRPr="007204B0" w:rsidRDefault="00F74ABF" w:rsidP="00584B9A">
            <w:pPr>
              <w:pStyle w:val="Normal1"/>
              <w:rPr>
                <w:rFonts w:cs="Times New Roman"/>
                <w:szCs w:val="24"/>
              </w:rPr>
            </w:pPr>
          </w:p>
        </w:tc>
      </w:tr>
      <w:tr w:rsidR="00F74ABF" w:rsidRPr="007204B0" w14:paraId="1A793238" w14:textId="77777777" w:rsidTr="00D056B6">
        <w:trPr>
          <w:trHeight w:val="360"/>
        </w:trPr>
        <w:tc>
          <w:tcPr>
            <w:tcW w:w="1272" w:type="dxa"/>
          </w:tcPr>
          <w:p w14:paraId="63B0E148" w14:textId="77777777" w:rsidR="00F74ABF" w:rsidRPr="007204B0" w:rsidRDefault="00F74ABF" w:rsidP="00584B9A">
            <w:pPr>
              <w:pStyle w:val="Normal1"/>
              <w:rPr>
                <w:rFonts w:cs="Times New Roman"/>
                <w:szCs w:val="24"/>
              </w:rPr>
            </w:pPr>
          </w:p>
        </w:tc>
        <w:tc>
          <w:tcPr>
            <w:tcW w:w="3002" w:type="dxa"/>
          </w:tcPr>
          <w:p w14:paraId="13BF8184" w14:textId="77777777" w:rsidR="00F74ABF" w:rsidRPr="007204B0" w:rsidRDefault="00F74ABF" w:rsidP="00584B9A">
            <w:pPr>
              <w:pStyle w:val="Normal1"/>
              <w:rPr>
                <w:rFonts w:eastAsia="Times New Roman" w:cs="Times New Roman"/>
                <w:b/>
                <w:szCs w:val="24"/>
              </w:rPr>
            </w:pPr>
          </w:p>
        </w:tc>
        <w:tc>
          <w:tcPr>
            <w:tcW w:w="936" w:type="dxa"/>
          </w:tcPr>
          <w:p w14:paraId="34D8702F" w14:textId="77777777" w:rsidR="00F74ABF" w:rsidRPr="007204B0" w:rsidRDefault="00F74ABF" w:rsidP="00F74ABF">
            <w:pPr>
              <w:pStyle w:val="Normal1"/>
              <w:rPr>
                <w:rFonts w:cs="Times New Roman"/>
                <w:szCs w:val="24"/>
              </w:rPr>
            </w:pPr>
            <w:r w:rsidRPr="007204B0">
              <w:rPr>
                <w:rFonts w:cs="Times New Roman"/>
                <w:szCs w:val="24"/>
              </w:rPr>
              <w:t>100</w:t>
            </w:r>
          </w:p>
        </w:tc>
        <w:tc>
          <w:tcPr>
            <w:tcW w:w="1271" w:type="dxa"/>
          </w:tcPr>
          <w:p w14:paraId="6E547CA2" w14:textId="77777777" w:rsidR="00F74ABF" w:rsidRPr="007204B0" w:rsidRDefault="00F74ABF" w:rsidP="00584B9A">
            <w:pPr>
              <w:pStyle w:val="Normal1"/>
              <w:rPr>
                <w:rFonts w:cs="Times New Roman"/>
                <w:szCs w:val="24"/>
              </w:rPr>
            </w:pPr>
          </w:p>
        </w:tc>
        <w:tc>
          <w:tcPr>
            <w:tcW w:w="1350" w:type="dxa"/>
          </w:tcPr>
          <w:p w14:paraId="3A3E5095" w14:textId="77777777" w:rsidR="00F74ABF" w:rsidRPr="007204B0" w:rsidRDefault="00F74ABF" w:rsidP="00584B9A">
            <w:pPr>
              <w:pStyle w:val="Normal1"/>
              <w:rPr>
                <w:rFonts w:cs="Times New Roman"/>
                <w:szCs w:val="24"/>
              </w:rPr>
            </w:pPr>
          </w:p>
        </w:tc>
        <w:tc>
          <w:tcPr>
            <w:tcW w:w="1200" w:type="dxa"/>
          </w:tcPr>
          <w:p w14:paraId="03A6362E" w14:textId="77777777" w:rsidR="00F74ABF" w:rsidRPr="007204B0" w:rsidRDefault="00F74ABF" w:rsidP="00584B9A">
            <w:pPr>
              <w:pStyle w:val="Normal1"/>
              <w:rPr>
                <w:rFonts w:cs="Times New Roman"/>
                <w:szCs w:val="24"/>
              </w:rPr>
            </w:pPr>
          </w:p>
        </w:tc>
      </w:tr>
      <w:tr w:rsidR="00F74ABF" w:rsidRPr="007204B0" w14:paraId="2B5BADF6" w14:textId="77777777" w:rsidTr="00D056B6">
        <w:trPr>
          <w:trHeight w:val="360"/>
        </w:trPr>
        <w:tc>
          <w:tcPr>
            <w:tcW w:w="1272" w:type="dxa"/>
          </w:tcPr>
          <w:p w14:paraId="368847F7" w14:textId="77777777" w:rsidR="00F74ABF" w:rsidRPr="007204B0" w:rsidRDefault="00F74ABF" w:rsidP="00584B9A">
            <w:pPr>
              <w:pStyle w:val="Normal1"/>
              <w:rPr>
                <w:rFonts w:cs="Times New Roman"/>
                <w:szCs w:val="24"/>
              </w:rPr>
            </w:pPr>
          </w:p>
        </w:tc>
        <w:tc>
          <w:tcPr>
            <w:tcW w:w="3002" w:type="dxa"/>
          </w:tcPr>
          <w:p w14:paraId="253D9C5C"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2021”:</w:t>
            </w:r>
          </w:p>
        </w:tc>
        <w:tc>
          <w:tcPr>
            <w:tcW w:w="936" w:type="dxa"/>
          </w:tcPr>
          <w:p w14:paraId="47A42FCA" w14:textId="77777777" w:rsidR="00F74ABF" w:rsidRPr="007204B0" w:rsidRDefault="00F74ABF" w:rsidP="00584B9A">
            <w:pPr>
              <w:pStyle w:val="Normal1"/>
              <w:rPr>
                <w:rFonts w:cs="Times New Roman"/>
                <w:szCs w:val="24"/>
              </w:rPr>
            </w:pPr>
          </w:p>
        </w:tc>
        <w:tc>
          <w:tcPr>
            <w:tcW w:w="1271" w:type="dxa"/>
          </w:tcPr>
          <w:p w14:paraId="00CA4555" w14:textId="77777777" w:rsidR="00F74ABF" w:rsidRPr="007204B0" w:rsidRDefault="00F74ABF" w:rsidP="00584B9A">
            <w:pPr>
              <w:pStyle w:val="Normal1"/>
              <w:rPr>
                <w:rFonts w:cs="Times New Roman"/>
                <w:szCs w:val="24"/>
              </w:rPr>
            </w:pPr>
          </w:p>
        </w:tc>
        <w:tc>
          <w:tcPr>
            <w:tcW w:w="1350" w:type="dxa"/>
          </w:tcPr>
          <w:p w14:paraId="6AD28566" w14:textId="77777777" w:rsidR="00F74ABF" w:rsidRPr="007204B0" w:rsidRDefault="00F74ABF" w:rsidP="00584B9A">
            <w:pPr>
              <w:pStyle w:val="Normal1"/>
              <w:rPr>
                <w:rFonts w:cs="Times New Roman"/>
                <w:szCs w:val="24"/>
              </w:rPr>
            </w:pPr>
          </w:p>
        </w:tc>
        <w:tc>
          <w:tcPr>
            <w:tcW w:w="1200" w:type="dxa"/>
          </w:tcPr>
          <w:p w14:paraId="29548AC0" w14:textId="77777777" w:rsidR="00F74ABF" w:rsidRPr="007204B0" w:rsidRDefault="00F74ABF" w:rsidP="00584B9A">
            <w:pPr>
              <w:pStyle w:val="Normal1"/>
              <w:rPr>
                <w:rFonts w:cs="Times New Roman"/>
                <w:szCs w:val="24"/>
              </w:rPr>
            </w:pPr>
          </w:p>
        </w:tc>
      </w:tr>
      <w:tr w:rsidR="00F74ABF" w:rsidRPr="007204B0" w14:paraId="684A854E" w14:textId="77777777" w:rsidTr="00D056B6">
        <w:trPr>
          <w:trHeight w:val="360"/>
        </w:trPr>
        <w:tc>
          <w:tcPr>
            <w:tcW w:w="1272" w:type="dxa"/>
          </w:tcPr>
          <w:p w14:paraId="772D7168" w14:textId="77777777" w:rsidR="00F74ABF" w:rsidRPr="007204B0" w:rsidRDefault="00F74ABF" w:rsidP="00584B9A">
            <w:pPr>
              <w:pStyle w:val="Normal1"/>
              <w:rPr>
                <w:rFonts w:cs="Times New Roman"/>
                <w:szCs w:val="24"/>
              </w:rPr>
            </w:pPr>
          </w:p>
        </w:tc>
        <w:tc>
          <w:tcPr>
            <w:tcW w:w="3002" w:type="dxa"/>
          </w:tcPr>
          <w:p w14:paraId="2564A815"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“Net Profit”</w:t>
            </w:r>
          </w:p>
        </w:tc>
        <w:tc>
          <w:tcPr>
            <w:tcW w:w="936" w:type="dxa"/>
          </w:tcPr>
          <w:p w14:paraId="2190E680" w14:textId="77777777" w:rsidR="00F74ABF" w:rsidRPr="007204B0" w:rsidRDefault="00F74ABF" w:rsidP="00F74ABF">
            <w:pPr>
              <w:pStyle w:val="Normal1"/>
              <w:rPr>
                <w:rFonts w:cs="Times New Roman"/>
                <w:szCs w:val="24"/>
              </w:rPr>
            </w:pPr>
            <w:r w:rsidRPr="007204B0">
              <w:rPr>
                <w:rFonts w:cs="Times New Roman"/>
                <w:szCs w:val="24"/>
              </w:rPr>
              <w:t>431</w:t>
            </w:r>
          </w:p>
        </w:tc>
        <w:tc>
          <w:tcPr>
            <w:tcW w:w="1271" w:type="dxa"/>
          </w:tcPr>
          <w:p w14:paraId="4EE7912B" w14:textId="77777777" w:rsidR="00F74ABF" w:rsidRPr="007204B0" w:rsidRDefault="00F74ABF" w:rsidP="00584B9A">
            <w:pPr>
              <w:pStyle w:val="Normal1"/>
              <w:rPr>
                <w:rFonts w:cs="Times New Roman"/>
                <w:szCs w:val="24"/>
              </w:rPr>
            </w:pPr>
          </w:p>
        </w:tc>
        <w:tc>
          <w:tcPr>
            <w:tcW w:w="1350" w:type="dxa"/>
          </w:tcPr>
          <w:p w14:paraId="24B90234" w14:textId="77777777" w:rsidR="00F74ABF" w:rsidRPr="007204B0" w:rsidRDefault="00F74ABF" w:rsidP="00584B9A">
            <w:pPr>
              <w:pStyle w:val="Normal1"/>
              <w:rPr>
                <w:rFonts w:cs="Times New Roman"/>
                <w:szCs w:val="24"/>
              </w:rPr>
            </w:pPr>
          </w:p>
        </w:tc>
        <w:tc>
          <w:tcPr>
            <w:tcW w:w="1200" w:type="dxa"/>
          </w:tcPr>
          <w:p w14:paraId="689647B9" w14:textId="77777777" w:rsidR="00F74ABF" w:rsidRPr="007204B0" w:rsidRDefault="00F74ABF" w:rsidP="00584B9A">
            <w:pPr>
              <w:pStyle w:val="Normal1"/>
              <w:rPr>
                <w:rFonts w:cs="Times New Roman"/>
                <w:szCs w:val="24"/>
              </w:rPr>
            </w:pPr>
          </w:p>
        </w:tc>
      </w:tr>
      <w:tr w:rsidR="00F74ABF" w:rsidRPr="007204B0" w14:paraId="71258C18" w14:textId="77777777" w:rsidTr="00D056B6">
        <w:trPr>
          <w:trHeight w:val="360"/>
        </w:trPr>
        <w:tc>
          <w:tcPr>
            <w:tcW w:w="1272" w:type="dxa"/>
          </w:tcPr>
          <w:p w14:paraId="0DE90045" w14:textId="77777777" w:rsidR="00F74ABF" w:rsidRPr="007204B0" w:rsidRDefault="00F74ABF" w:rsidP="00584B9A">
            <w:pPr>
              <w:pStyle w:val="Normal1"/>
              <w:rPr>
                <w:rFonts w:cs="Times New Roman"/>
                <w:szCs w:val="24"/>
              </w:rPr>
            </w:pPr>
          </w:p>
        </w:tc>
        <w:tc>
          <w:tcPr>
            <w:tcW w:w="3002" w:type="dxa"/>
          </w:tcPr>
          <w:p w14:paraId="3EBBFF01"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“Sales”</w:t>
            </w:r>
          </w:p>
        </w:tc>
        <w:tc>
          <w:tcPr>
            <w:tcW w:w="936" w:type="dxa"/>
          </w:tcPr>
          <w:p w14:paraId="4D329C15" w14:textId="77777777" w:rsidR="00F74ABF" w:rsidRPr="007204B0" w:rsidRDefault="00F74ABF" w:rsidP="00F74ABF">
            <w:pPr>
              <w:pStyle w:val="Normal1"/>
              <w:rPr>
                <w:rFonts w:cs="Times New Roman"/>
                <w:szCs w:val="24"/>
              </w:rPr>
            </w:pPr>
            <w:r w:rsidRPr="007204B0">
              <w:rPr>
                <w:rFonts w:cs="Times New Roman"/>
                <w:szCs w:val="24"/>
              </w:rPr>
              <w:t>6738</w:t>
            </w:r>
          </w:p>
        </w:tc>
        <w:tc>
          <w:tcPr>
            <w:tcW w:w="1271" w:type="dxa"/>
          </w:tcPr>
          <w:p w14:paraId="299ABFDA" w14:textId="77777777" w:rsidR="00F74ABF" w:rsidRPr="007204B0" w:rsidRDefault="00F74ABF" w:rsidP="00584B9A">
            <w:pPr>
              <w:pStyle w:val="Normal1"/>
              <w:rPr>
                <w:rFonts w:cs="Times New Roman"/>
                <w:szCs w:val="24"/>
              </w:rPr>
            </w:pPr>
          </w:p>
        </w:tc>
        <w:tc>
          <w:tcPr>
            <w:tcW w:w="1350" w:type="dxa"/>
          </w:tcPr>
          <w:p w14:paraId="30BEC917" w14:textId="77777777" w:rsidR="00F74ABF" w:rsidRPr="007204B0" w:rsidRDefault="00F74ABF" w:rsidP="00584B9A">
            <w:pPr>
              <w:pStyle w:val="Normal1"/>
              <w:rPr>
                <w:rFonts w:cs="Times New Roman"/>
                <w:szCs w:val="24"/>
              </w:rPr>
            </w:pPr>
          </w:p>
        </w:tc>
        <w:tc>
          <w:tcPr>
            <w:tcW w:w="1200" w:type="dxa"/>
          </w:tcPr>
          <w:p w14:paraId="2235485B" w14:textId="77777777" w:rsidR="00F74ABF" w:rsidRPr="007204B0" w:rsidRDefault="00F74ABF" w:rsidP="00584B9A">
            <w:pPr>
              <w:pStyle w:val="Normal1"/>
              <w:rPr>
                <w:rFonts w:cs="Times New Roman"/>
                <w:szCs w:val="24"/>
              </w:rPr>
            </w:pPr>
          </w:p>
        </w:tc>
      </w:tr>
      <w:tr w:rsidR="00F74ABF" w:rsidRPr="007204B0" w14:paraId="440B5BA2" w14:textId="77777777" w:rsidTr="00D056B6">
        <w:trPr>
          <w:trHeight w:val="360"/>
        </w:trPr>
        <w:tc>
          <w:tcPr>
            <w:tcW w:w="1272" w:type="dxa"/>
          </w:tcPr>
          <w:p w14:paraId="487C6809" w14:textId="77777777" w:rsidR="00F74ABF" w:rsidRPr="007204B0" w:rsidRDefault="00F74ABF" w:rsidP="00584B9A">
            <w:pPr>
              <w:pStyle w:val="Normal1"/>
              <w:rPr>
                <w:rFonts w:cs="Times New Roman"/>
                <w:szCs w:val="24"/>
              </w:rPr>
            </w:pPr>
          </w:p>
        </w:tc>
        <w:tc>
          <w:tcPr>
            <w:tcW w:w="3002" w:type="dxa"/>
          </w:tcPr>
          <w:p w14:paraId="67AFE9B9" w14:textId="77777777" w:rsidR="00F74ABF" w:rsidRPr="007204B0" w:rsidRDefault="00F74ABF" w:rsidP="00584B9A">
            <w:pPr>
              <w:pStyle w:val="Normal1"/>
              <w:rPr>
                <w:rFonts w:eastAsia="Times New Roman" w:cs="Times New Roman"/>
                <w:b/>
                <w:szCs w:val="24"/>
              </w:rPr>
            </w:pPr>
          </w:p>
        </w:tc>
        <w:tc>
          <w:tcPr>
            <w:tcW w:w="936" w:type="dxa"/>
          </w:tcPr>
          <w:p w14:paraId="62A650D8" w14:textId="77777777" w:rsidR="00F74ABF" w:rsidRPr="007204B0" w:rsidRDefault="00F74ABF" w:rsidP="00F74ABF">
            <w:pPr>
              <w:pStyle w:val="Normal1"/>
              <w:rPr>
                <w:rFonts w:cs="Times New Roman"/>
                <w:szCs w:val="24"/>
              </w:rPr>
            </w:pPr>
            <w:r w:rsidRPr="007204B0">
              <w:rPr>
                <w:rFonts w:cs="Times New Roman"/>
                <w:szCs w:val="24"/>
              </w:rPr>
              <w:t>100</w:t>
            </w:r>
          </w:p>
        </w:tc>
        <w:tc>
          <w:tcPr>
            <w:tcW w:w="1271" w:type="dxa"/>
          </w:tcPr>
          <w:p w14:paraId="21786B3A" w14:textId="77777777" w:rsidR="00F74ABF" w:rsidRPr="007204B0" w:rsidRDefault="00F74ABF" w:rsidP="00584B9A">
            <w:pPr>
              <w:pStyle w:val="Normal1"/>
              <w:rPr>
                <w:rFonts w:cs="Times New Roman"/>
                <w:szCs w:val="24"/>
              </w:rPr>
            </w:pPr>
          </w:p>
        </w:tc>
        <w:tc>
          <w:tcPr>
            <w:tcW w:w="1350" w:type="dxa"/>
          </w:tcPr>
          <w:p w14:paraId="23B6541B" w14:textId="77777777" w:rsidR="00F74ABF" w:rsidRPr="007204B0" w:rsidRDefault="00F74ABF" w:rsidP="00584B9A">
            <w:pPr>
              <w:pStyle w:val="Normal1"/>
              <w:rPr>
                <w:rFonts w:cs="Times New Roman"/>
                <w:szCs w:val="24"/>
              </w:rPr>
            </w:pPr>
          </w:p>
        </w:tc>
        <w:tc>
          <w:tcPr>
            <w:tcW w:w="1200" w:type="dxa"/>
          </w:tcPr>
          <w:p w14:paraId="24C566F4" w14:textId="77777777" w:rsidR="00F74ABF" w:rsidRPr="007204B0" w:rsidRDefault="00F74ABF" w:rsidP="00584B9A">
            <w:pPr>
              <w:pStyle w:val="Normal1"/>
              <w:rPr>
                <w:rFonts w:cs="Times New Roman"/>
                <w:szCs w:val="24"/>
              </w:rPr>
            </w:pPr>
          </w:p>
        </w:tc>
      </w:tr>
      <w:tr w:rsidR="00F74ABF" w:rsidRPr="007204B0" w14:paraId="7B802359" w14:textId="77777777" w:rsidTr="00D056B6">
        <w:trPr>
          <w:trHeight w:val="360"/>
        </w:trPr>
        <w:tc>
          <w:tcPr>
            <w:tcW w:w="1272" w:type="dxa"/>
          </w:tcPr>
          <w:p w14:paraId="02C72A26" w14:textId="77777777" w:rsidR="00F74ABF" w:rsidRPr="007204B0" w:rsidRDefault="00F74ABF" w:rsidP="00584B9A">
            <w:pPr>
              <w:pStyle w:val="Normal1"/>
              <w:rPr>
                <w:rFonts w:cs="Times New Roman"/>
                <w:szCs w:val="24"/>
              </w:rPr>
            </w:pPr>
          </w:p>
        </w:tc>
        <w:tc>
          <w:tcPr>
            <w:tcW w:w="3002" w:type="dxa"/>
          </w:tcPr>
          <w:p w14:paraId="2DA8B48B" w14:textId="77777777" w:rsidR="00F74ABF" w:rsidRPr="007204B0" w:rsidRDefault="00F74ABF" w:rsidP="00584B9A">
            <w:pPr>
              <w:pStyle w:val="Normal1"/>
              <w:rPr>
                <w:rFonts w:eastAsia="Times New Roman" w:cs="Times New Roman"/>
                <w:b/>
                <w:szCs w:val="24"/>
              </w:rPr>
            </w:pPr>
          </w:p>
        </w:tc>
        <w:tc>
          <w:tcPr>
            <w:tcW w:w="936" w:type="dxa"/>
          </w:tcPr>
          <w:p w14:paraId="3C230FF1" w14:textId="77777777" w:rsidR="00F74ABF" w:rsidRPr="007204B0" w:rsidRDefault="00F74ABF" w:rsidP="00584B9A">
            <w:pPr>
              <w:pStyle w:val="Normal1"/>
              <w:rPr>
                <w:rFonts w:cs="Times New Roman"/>
                <w:szCs w:val="24"/>
              </w:rPr>
            </w:pPr>
          </w:p>
        </w:tc>
        <w:tc>
          <w:tcPr>
            <w:tcW w:w="1271" w:type="dxa"/>
          </w:tcPr>
          <w:p w14:paraId="28275A0F" w14:textId="77777777" w:rsidR="00F74ABF" w:rsidRPr="007204B0" w:rsidRDefault="00F74ABF" w:rsidP="00584B9A">
            <w:pPr>
              <w:pStyle w:val="Normal1"/>
              <w:rPr>
                <w:rFonts w:cs="Times New Roman"/>
                <w:szCs w:val="24"/>
              </w:rPr>
            </w:pPr>
          </w:p>
        </w:tc>
        <w:tc>
          <w:tcPr>
            <w:tcW w:w="1350" w:type="dxa"/>
          </w:tcPr>
          <w:p w14:paraId="08B6AC32" w14:textId="77777777" w:rsidR="00F74ABF" w:rsidRPr="007204B0" w:rsidRDefault="00F74ABF" w:rsidP="00584B9A">
            <w:pPr>
              <w:pStyle w:val="Normal1"/>
              <w:rPr>
                <w:rFonts w:cs="Times New Roman"/>
                <w:szCs w:val="24"/>
              </w:rPr>
            </w:pPr>
          </w:p>
        </w:tc>
        <w:tc>
          <w:tcPr>
            <w:tcW w:w="1200" w:type="dxa"/>
          </w:tcPr>
          <w:p w14:paraId="62F8BD39" w14:textId="77777777" w:rsidR="00F74ABF" w:rsidRPr="007204B0" w:rsidRDefault="00F74ABF" w:rsidP="00584B9A">
            <w:pPr>
              <w:pStyle w:val="Normal1"/>
              <w:rPr>
                <w:rFonts w:cs="Times New Roman"/>
                <w:szCs w:val="24"/>
              </w:rPr>
            </w:pPr>
          </w:p>
        </w:tc>
      </w:tr>
      <w:tr w:rsidR="00F74ABF" w:rsidRPr="007204B0" w14:paraId="537828CA" w14:textId="77777777" w:rsidTr="00D056B6">
        <w:trPr>
          <w:trHeight w:val="360"/>
        </w:trPr>
        <w:tc>
          <w:tcPr>
            <w:tcW w:w="1272" w:type="dxa"/>
          </w:tcPr>
          <w:p w14:paraId="7DD8FFE5" w14:textId="77777777" w:rsidR="00F74ABF" w:rsidRPr="007204B0" w:rsidRDefault="00F74ABF" w:rsidP="00F74ABF">
            <w:pPr>
              <w:pStyle w:val="Normal1"/>
              <w:rPr>
                <w:rFonts w:cs="Times New Roman"/>
                <w:szCs w:val="24"/>
              </w:rPr>
            </w:pPr>
            <w:r w:rsidRPr="007204B0">
              <w:rPr>
                <w:rFonts w:cs="Times New Roman"/>
                <w:szCs w:val="24"/>
              </w:rPr>
              <w:t>5</w:t>
            </w:r>
          </w:p>
        </w:tc>
        <w:tc>
          <w:tcPr>
            <w:tcW w:w="3002" w:type="dxa"/>
          </w:tcPr>
          <w:p w14:paraId="08DDEA0F"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“Asset turnover”</w:t>
            </w:r>
          </w:p>
        </w:tc>
        <w:tc>
          <w:tcPr>
            <w:tcW w:w="936" w:type="dxa"/>
          </w:tcPr>
          <w:p w14:paraId="4468EA49" w14:textId="77777777" w:rsidR="00F74ABF" w:rsidRPr="007204B0" w:rsidRDefault="00F74ABF" w:rsidP="00584B9A">
            <w:pPr>
              <w:pStyle w:val="Normal1"/>
              <w:rPr>
                <w:rFonts w:cs="Times New Roman"/>
                <w:szCs w:val="24"/>
              </w:rPr>
            </w:pPr>
          </w:p>
        </w:tc>
        <w:tc>
          <w:tcPr>
            <w:tcW w:w="1271" w:type="dxa"/>
          </w:tcPr>
          <w:p w14:paraId="07F0CC23" w14:textId="77777777" w:rsidR="00F74ABF" w:rsidRPr="007204B0" w:rsidRDefault="00F74ABF" w:rsidP="00584B9A">
            <w:pPr>
              <w:pStyle w:val="Normal1"/>
              <w:rPr>
                <w:rFonts w:cs="Times New Roman"/>
                <w:szCs w:val="24"/>
              </w:rPr>
            </w:pPr>
            <w:r w:rsidRPr="007204B0">
              <w:rPr>
                <w:rFonts w:cs="Times New Roman"/>
                <w:szCs w:val="24"/>
              </w:rPr>
              <w:t>“Net Sales / Total Assets”</w:t>
            </w:r>
          </w:p>
        </w:tc>
        <w:tc>
          <w:tcPr>
            <w:tcW w:w="1350" w:type="dxa"/>
          </w:tcPr>
          <w:p w14:paraId="3BD4177B" w14:textId="77777777" w:rsidR="00F74ABF" w:rsidRPr="007204B0" w:rsidRDefault="00F74ABF" w:rsidP="00F74ABF">
            <w:pPr>
              <w:pStyle w:val="Normal1"/>
              <w:rPr>
                <w:rFonts w:cs="Times New Roman"/>
                <w:szCs w:val="24"/>
              </w:rPr>
            </w:pPr>
            <w:r w:rsidRPr="007204B0">
              <w:rPr>
                <w:rFonts w:cs="Times New Roman"/>
                <w:szCs w:val="24"/>
              </w:rPr>
              <w:t>0.64</w:t>
            </w:r>
          </w:p>
        </w:tc>
        <w:tc>
          <w:tcPr>
            <w:tcW w:w="1200" w:type="dxa"/>
          </w:tcPr>
          <w:p w14:paraId="5295AF6F" w14:textId="77777777" w:rsidR="00F74ABF" w:rsidRPr="007204B0" w:rsidRDefault="00F74ABF" w:rsidP="00F74ABF">
            <w:pPr>
              <w:pStyle w:val="Normal1"/>
              <w:rPr>
                <w:rFonts w:cs="Times New Roman"/>
                <w:szCs w:val="24"/>
              </w:rPr>
            </w:pPr>
            <w:r w:rsidRPr="007204B0">
              <w:rPr>
                <w:rFonts w:cs="Times New Roman"/>
                <w:szCs w:val="24"/>
              </w:rPr>
              <w:t>0.69</w:t>
            </w:r>
          </w:p>
        </w:tc>
      </w:tr>
      <w:tr w:rsidR="00F74ABF" w:rsidRPr="007204B0" w14:paraId="5C010608" w14:textId="77777777" w:rsidTr="00D056B6">
        <w:trPr>
          <w:trHeight w:val="360"/>
        </w:trPr>
        <w:tc>
          <w:tcPr>
            <w:tcW w:w="1272" w:type="dxa"/>
          </w:tcPr>
          <w:p w14:paraId="43C1A3B3" w14:textId="77777777" w:rsidR="00F74ABF" w:rsidRPr="007204B0" w:rsidRDefault="00F74ABF" w:rsidP="00584B9A">
            <w:pPr>
              <w:pStyle w:val="Normal1"/>
              <w:rPr>
                <w:rFonts w:cs="Times New Roman"/>
                <w:szCs w:val="24"/>
              </w:rPr>
            </w:pPr>
          </w:p>
        </w:tc>
        <w:tc>
          <w:tcPr>
            <w:tcW w:w="3002" w:type="dxa"/>
          </w:tcPr>
          <w:p w14:paraId="76B1ED74"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2020:</w:t>
            </w:r>
          </w:p>
        </w:tc>
        <w:tc>
          <w:tcPr>
            <w:tcW w:w="936" w:type="dxa"/>
          </w:tcPr>
          <w:p w14:paraId="22EF7CC5" w14:textId="77777777" w:rsidR="00F74ABF" w:rsidRPr="007204B0" w:rsidRDefault="00F74ABF" w:rsidP="00584B9A">
            <w:pPr>
              <w:pStyle w:val="Normal1"/>
              <w:rPr>
                <w:rFonts w:cs="Times New Roman"/>
                <w:szCs w:val="24"/>
              </w:rPr>
            </w:pPr>
          </w:p>
        </w:tc>
        <w:tc>
          <w:tcPr>
            <w:tcW w:w="1271" w:type="dxa"/>
          </w:tcPr>
          <w:p w14:paraId="58924E55" w14:textId="77777777" w:rsidR="00F74ABF" w:rsidRPr="007204B0" w:rsidRDefault="00F74ABF" w:rsidP="00584B9A">
            <w:pPr>
              <w:pStyle w:val="Normal1"/>
              <w:rPr>
                <w:rFonts w:cs="Times New Roman"/>
                <w:szCs w:val="24"/>
              </w:rPr>
            </w:pPr>
          </w:p>
        </w:tc>
        <w:tc>
          <w:tcPr>
            <w:tcW w:w="1350" w:type="dxa"/>
          </w:tcPr>
          <w:p w14:paraId="7FD3F8A1" w14:textId="77777777" w:rsidR="00F74ABF" w:rsidRPr="007204B0" w:rsidRDefault="00F74ABF" w:rsidP="00584B9A">
            <w:pPr>
              <w:pStyle w:val="Normal1"/>
              <w:rPr>
                <w:rFonts w:cs="Times New Roman"/>
                <w:szCs w:val="24"/>
              </w:rPr>
            </w:pPr>
          </w:p>
        </w:tc>
        <w:tc>
          <w:tcPr>
            <w:tcW w:w="1200" w:type="dxa"/>
          </w:tcPr>
          <w:p w14:paraId="01F62BF5" w14:textId="77777777" w:rsidR="00F74ABF" w:rsidRPr="007204B0" w:rsidRDefault="00F74ABF" w:rsidP="00584B9A">
            <w:pPr>
              <w:pStyle w:val="Normal1"/>
              <w:rPr>
                <w:rFonts w:cs="Times New Roman"/>
                <w:szCs w:val="24"/>
              </w:rPr>
            </w:pPr>
          </w:p>
        </w:tc>
      </w:tr>
      <w:tr w:rsidR="00F74ABF" w:rsidRPr="007204B0" w14:paraId="6FD6CD67" w14:textId="77777777" w:rsidTr="00D056B6">
        <w:trPr>
          <w:trHeight w:val="360"/>
        </w:trPr>
        <w:tc>
          <w:tcPr>
            <w:tcW w:w="1272" w:type="dxa"/>
          </w:tcPr>
          <w:p w14:paraId="2E514B4F" w14:textId="77777777" w:rsidR="00F74ABF" w:rsidRPr="007204B0" w:rsidRDefault="00F74ABF" w:rsidP="00584B9A">
            <w:pPr>
              <w:pStyle w:val="Normal1"/>
              <w:rPr>
                <w:rFonts w:cs="Times New Roman"/>
                <w:szCs w:val="24"/>
              </w:rPr>
            </w:pPr>
          </w:p>
        </w:tc>
        <w:tc>
          <w:tcPr>
            <w:tcW w:w="3002" w:type="dxa"/>
          </w:tcPr>
          <w:p w14:paraId="7FC2DD7A"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“Net Sales of the firm”</w:t>
            </w:r>
          </w:p>
        </w:tc>
        <w:tc>
          <w:tcPr>
            <w:tcW w:w="936" w:type="dxa"/>
          </w:tcPr>
          <w:p w14:paraId="71B791F8" w14:textId="77777777" w:rsidR="00F74ABF" w:rsidRPr="007204B0" w:rsidRDefault="00F74ABF" w:rsidP="00F74ABF">
            <w:pPr>
              <w:pStyle w:val="Normal1"/>
              <w:rPr>
                <w:rFonts w:cs="Times New Roman"/>
                <w:szCs w:val="24"/>
              </w:rPr>
            </w:pPr>
            <w:r w:rsidRPr="007204B0">
              <w:rPr>
                <w:rFonts w:cs="Times New Roman"/>
                <w:szCs w:val="24"/>
              </w:rPr>
              <w:t>6441</w:t>
            </w:r>
          </w:p>
        </w:tc>
        <w:tc>
          <w:tcPr>
            <w:tcW w:w="1271" w:type="dxa"/>
          </w:tcPr>
          <w:p w14:paraId="2A67D2A7" w14:textId="77777777" w:rsidR="00F74ABF" w:rsidRPr="007204B0" w:rsidRDefault="00F74ABF" w:rsidP="00584B9A">
            <w:pPr>
              <w:pStyle w:val="Normal1"/>
              <w:rPr>
                <w:rFonts w:cs="Times New Roman"/>
                <w:szCs w:val="24"/>
              </w:rPr>
            </w:pPr>
          </w:p>
        </w:tc>
        <w:tc>
          <w:tcPr>
            <w:tcW w:w="1350" w:type="dxa"/>
          </w:tcPr>
          <w:p w14:paraId="6C09185F" w14:textId="77777777" w:rsidR="00F74ABF" w:rsidRPr="007204B0" w:rsidRDefault="00F74ABF" w:rsidP="00584B9A">
            <w:pPr>
              <w:pStyle w:val="Normal1"/>
              <w:rPr>
                <w:rFonts w:cs="Times New Roman"/>
                <w:szCs w:val="24"/>
              </w:rPr>
            </w:pPr>
          </w:p>
        </w:tc>
        <w:tc>
          <w:tcPr>
            <w:tcW w:w="1200" w:type="dxa"/>
          </w:tcPr>
          <w:p w14:paraId="33F8EE32" w14:textId="77777777" w:rsidR="00F74ABF" w:rsidRPr="007204B0" w:rsidRDefault="00F74ABF" w:rsidP="00584B9A">
            <w:pPr>
              <w:pStyle w:val="Normal1"/>
              <w:rPr>
                <w:rFonts w:cs="Times New Roman"/>
                <w:szCs w:val="24"/>
              </w:rPr>
            </w:pPr>
          </w:p>
        </w:tc>
      </w:tr>
      <w:tr w:rsidR="00F74ABF" w:rsidRPr="007204B0" w14:paraId="51278F32" w14:textId="77777777" w:rsidTr="00D056B6">
        <w:trPr>
          <w:trHeight w:val="360"/>
        </w:trPr>
        <w:tc>
          <w:tcPr>
            <w:tcW w:w="1272" w:type="dxa"/>
          </w:tcPr>
          <w:p w14:paraId="1E92CF12" w14:textId="77777777" w:rsidR="00F74ABF" w:rsidRPr="007204B0" w:rsidRDefault="00F74ABF" w:rsidP="00584B9A">
            <w:pPr>
              <w:pStyle w:val="Normal1"/>
              <w:rPr>
                <w:rFonts w:cs="Times New Roman"/>
                <w:szCs w:val="24"/>
              </w:rPr>
            </w:pPr>
          </w:p>
        </w:tc>
        <w:tc>
          <w:tcPr>
            <w:tcW w:w="3002" w:type="dxa"/>
          </w:tcPr>
          <w:p w14:paraId="011EB9B0"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“Total Assets of the firm”</w:t>
            </w:r>
          </w:p>
        </w:tc>
        <w:tc>
          <w:tcPr>
            <w:tcW w:w="936" w:type="dxa"/>
          </w:tcPr>
          <w:p w14:paraId="12C647BE" w14:textId="77777777" w:rsidR="00F74ABF" w:rsidRPr="007204B0" w:rsidRDefault="00F74ABF" w:rsidP="00F74ABF">
            <w:pPr>
              <w:pStyle w:val="Normal1"/>
              <w:rPr>
                <w:rFonts w:cs="Times New Roman"/>
                <w:szCs w:val="24"/>
              </w:rPr>
            </w:pPr>
            <w:r w:rsidRPr="007204B0">
              <w:rPr>
                <w:rFonts w:cs="Times New Roman"/>
                <w:szCs w:val="24"/>
              </w:rPr>
              <w:t>10087</w:t>
            </w:r>
          </w:p>
        </w:tc>
        <w:tc>
          <w:tcPr>
            <w:tcW w:w="1271" w:type="dxa"/>
          </w:tcPr>
          <w:p w14:paraId="5BBAFD58" w14:textId="77777777" w:rsidR="00F74ABF" w:rsidRPr="007204B0" w:rsidRDefault="00F74ABF" w:rsidP="00584B9A">
            <w:pPr>
              <w:pStyle w:val="Normal1"/>
              <w:rPr>
                <w:rFonts w:cs="Times New Roman"/>
                <w:szCs w:val="24"/>
              </w:rPr>
            </w:pPr>
          </w:p>
        </w:tc>
        <w:tc>
          <w:tcPr>
            <w:tcW w:w="1350" w:type="dxa"/>
          </w:tcPr>
          <w:p w14:paraId="2F95FC96" w14:textId="77777777" w:rsidR="00F74ABF" w:rsidRPr="007204B0" w:rsidRDefault="00F74ABF" w:rsidP="00584B9A">
            <w:pPr>
              <w:pStyle w:val="Normal1"/>
              <w:rPr>
                <w:rFonts w:cs="Times New Roman"/>
                <w:szCs w:val="24"/>
              </w:rPr>
            </w:pPr>
          </w:p>
        </w:tc>
        <w:tc>
          <w:tcPr>
            <w:tcW w:w="1200" w:type="dxa"/>
          </w:tcPr>
          <w:p w14:paraId="2807DFF5" w14:textId="77777777" w:rsidR="00F74ABF" w:rsidRPr="007204B0" w:rsidRDefault="00F74ABF" w:rsidP="00584B9A">
            <w:pPr>
              <w:pStyle w:val="Normal1"/>
              <w:rPr>
                <w:rFonts w:cs="Times New Roman"/>
                <w:szCs w:val="24"/>
              </w:rPr>
            </w:pPr>
          </w:p>
        </w:tc>
      </w:tr>
      <w:tr w:rsidR="00F74ABF" w:rsidRPr="007204B0" w14:paraId="15A3EC44" w14:textId="77777777" w:rsidTr="00D056B6">
        <w:trPr>
          <w:trHeight w:val="360"/>
        </w:trPr>
        <w:tc>
          <w:tcPr>
            <w:tcW w:w="1272" w:type="dxa"/>
          </w:tcPr>
          <w:p w14:paraId="75AD5F28" w14:textId="77777777" w:rsidR="00F74ABF" w:rsidRPr="007204B0" w:rsidRDefault="00F74ABF" w:rsidP="00584B9A">
            <w:pPr>
              <w:pStyle w:val="Normal1"/>
              <w:rPr>
                <w:rFonts w:cs="Times New Roman"/>
                <w:szCs w:val="24"/>
              </w:rPr>
            </w:pPr>
          </w:p>
        </w:tc>
        <w:tc>
          <w:tcPr>
            <w:tcW w:w="3002" w:type="dxa"/>
          </w:tcPr>
          <w:p w14:paraId="17287440"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2021:</w:t>
            </w:r>
          </w:p>
        </w:tc>
        <w:tc>
          <w:tcPr>
            <w:tcW w:w="936" w:type="dxa"/>
          </w:tcPr>
          <w:p w14:paraId="06007253" w14:textId="77777777" w:rsidR="00F74ABF" w:rsidRPr="007204B0" w:rsidRDefault="00F74ABF" w:rsidP="00584B9A">
            <w:pPr>
              <w:pStyle w:val="Normal1"/>
              <w:rPr>
                <w:rFonts w:cs="Times New Roman"/>
                <w:szCs w:val="24"/>
              </w:rPr>
            </w:pPr>
          </w:p>
        </w:tc>
        <w:tc>
          <w:tcPr>
            <w:tcW w:w="1271" w:type="dxa"/>
          </w:tcPr>
          <w:p w14:paraId="5A2EA109" w14:textId="77777777" w:rsidR="00F74ABF" w:rsidRPr="007204B0" w:rsidRDefault="00F74ABF" w:rsidP="00584B9A">
            <w:pPr>
              <w:pStyle w:val="Normal1"/>
              <w:rPr>
                <w:rFonts w:cs="Times New Roman"/>
                <w:szCs w:val="24"/>
              </w:rPr>
            </w:pPr>
          </w:p>
        </w:tc>
        <w:tc>
          <w:tcPr>
            <w:tcW w:w="1350" w:type="dxa"/>
          </w:tcPr>
          <w:p w14:paraId="49E4A9AA" w14:textId="77777777" w:rsidR="00F74ABF" w:rsidRPr="007204B0" w:rsidRDefault="00F74ABF" w:rsidP="00584B9A">
            <w:pPr>
              <w:pStyle w:val="Normal1"/>
              <w:rPr>
                <w:rFonts w:cs="Times New Roman"/>
                <w:szCs w:val="24"/>
              </w:rPr>
            </w:pPr>
          </w:p>
        </w:tc>
        <w:tc>
          <w:tcPr>
            <w:tcW w:w="1200" w:type="dxa"/>
          </w:tcPr>
          <w:p w14:paraId="644DBEF7" w14:textId="77777777" w:rsidR="00F74ABF" w:rsidRPr="007204B0" w:rsidRDefault="00F74ABF" w:rsidP="00584B9A">
            <w:pPr>
              <w:pStyle w:val="Normal1"/>
              <w:rPr>
                <w:rFonts w:cs="Times New Roman"/>
                <w:szCs w:val="24"/>
              </w:rPr>
            </w:pPr>
          </w:p>
        </w:tc>
      </w:tr>
      <w:tr w:rsidR="00F74ABF" w:rsidRPr="007204B0" w14:paraId="61B64176" w14:textId="77777777" w:rsidTr="00D056B6">
        <w:trPr>
          <w:trHeight w:val="360"/>
        </w:trPr>
        <w:tc>
          <w:tcPr>
            <w:tcW w:w="1272" w:type="dxa"/>
          </w:tcPr>
          <w:p w14:paraId="4CAB9AB5" w14:textId="77777777" w:rsidR="00F74ABF" w:rsidRPr="007204B0" w:rsidRDefault="00F74ABF" w:rsidP="00584B9A">
            <w:pPr>
              <w:pStyle w:val="Normal1"/>
              <w:rPr>
                <w:rFonts w:cs="Times New Roman"/>
                <w:szCs w:val="24"/>
              </w:rPr>
            </w:pPr>
          </w:p>
        </w:tc>
        <w:tc>
          <w:tcPr>
            <w:tcW w:w="3002" w:type="dxa"/>
          </w:tcPr>
          <w:p w14:paraId="6E5AFFD2"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“Net Sales of the firm”</w:t>
            </w:r>
          </w:p>
        </w:tc>
        <w:tc>
          <w:tcPr>
            <w:tcW w:w="936" w:type="dxa"/>
          </w:tcPr>
          <w:p w14:paraId="341514F9" w14:textId="77777777" w:rsidR="00F74ABF" w:rsidRPr="007204B0" w:rsidRDefault="00F74ABF" w:rsidP="00F74ABF">
            <w:pPr>
              <w:pStyle w:val="Normal1"/>
              <w:rPr>
                <w:rFonts w:cs="Times New Roman"/>
                <w:szCs w:val="24"/>
              </w:rPr>
            </w:pPr>
            <w:r w:rsidRPr="007204B0">
              <w:rPr>
                <w:rFonts w:cs="Times New Roman"/>
                <w:szCs w:val="24"/>
              </w:rPr>
              <w:t>6738</w:t>
            </w:r>
          </w:p>
        </w:tc>
        <w:tc>
          <w:tcPr>
            <w:tcW w:w="1271" w:type="dxa"/>
          </w:tcPr>
          <w:p w14:paraId="27D26DB3" w14:textId="77777777" w:rsidR="00F74ABF" w:rsidRPr="007204B0" w:rsidRDefault="00F74ABF" w:rsidP="00584B9A">
            <w:pPr>
              <w:pStyle w:val="Normal1"/>
              <w:rPr>
                <w:rFonts w:cs="Times New Roman"/>
                <w:szCs w:val="24"/>
              </w:rPr>
            </w:pPr>
          </w:p>
        </w:tc>
        <w:tc>
          <w:tcPr>
            <w:tcW w:w="1350" w:type="dxa"/>
          </w:tcPr>
          <w:p w14:paraId="4EC72C51" w14:textId="77777777" w:rsidR="00F74ABF" w:rsidRPr="007204B0" w:rsidRDefault="00F74ABF" w:rsidP="00584B9A">
            <w:pPr>
              <w:pStyle w:val="Normal1"/>
              <w:rPr>
                <w:rFonts w:cs="Times New Roman"/>
                <w:szCs w:val="24"/>
              </w:rPr>
            </w:pPr>
          </w:p>
        </w:tc>
        <w:tc>
          <w:tcPr>
            <w:tcW w:w="1200" w:type="dxa"/>
          </w:tcPr>
          <w:p w14:paraId="49FBF36C" w14:textId="77777777" w:rsidR="00F74ABF" w:rsidRPr="007204B0" w:rsidRDefault="00F74ABF" w:rsidP="00584B9A">
            <w:pPr>
              <w:pStyle w:val="Normal1"/>
              <w:rPr>
                <w:rFonts w:cs="Times New Roman"/>
                <w:szCs w:val="24"/>
              </w:rPr>
            </w:pPr>
          </w:p>
        </w:tc>
      </w:tr>
      <w:tr w:rsidR="00F74ABF" w:rsidRPr="007204B0" w14:paraId="0829E3F7" w14:textId="77777777" w:rsidTr="00D056B6">
        <w:trPr>
          <w:trHeight w:val="360"/>
        </w:trPr>
        <w:tc>
          <w:tcPr>
            <w:tcW w:w="1272" w:type="dxa"/>
          </w:tcPr>
          <w:p w14:paraId="27FA33CB" w14:textId="77777777" w:rsidR="00F74ABF" w:rsidRPr="007204B0" w:rsidRDefault="00F74ABF" w:rsidP="00584B9A">
            <w:pPr>
              <w:pStyle w:val="Normal1"/>
              <w:rPr>
                <w:rFonts w:cs="Times New Roman"/>
                <w:szCs w:val="24"/>
              </w:rPr>
            </w:pPr>
          </w:p>
        </w:tc>
        <w:tc>
          <w:tcPr>
            <w:tcW w:w="3002" w:type="dxa"/>
          </w:tcPr>
          <w:p w14:paraId="44A1CA1D"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“Total Assets of the firm”</w:t>
            </w:r>
          </w:p>
        </w:tc>
        <w:tc>
          <w:tcPr>
            <w:tcW w:w="936" w:type="dxa"/>
          </w:tcPr>
          <w:p w14:paraId="0DD38C6F" w14:textId="77777777" w:rsidR="00F74ABF" w:rsidRPr="007204B0" w:rsidRDefault="00F74ABF" w:rsidP="00F74ABF">
            <w:pPr>
              <w:pStyle w:val="Normal1"/>
              <w:rPr>
                <w:rFonts w:cs="Times New Roman"/>
                <w:szCs w:val="24"/>
              </w:rPr>
            </w:pPr>
            <w:r w:rsidRPr="007204B0">
              <w:rPr>
                <w:rFonts w:cs="Times New Roman"/>
                <w:szCs w:val="24"/>
              </w:rPr>
              <w:t>9736</w:t>
            </w:r>
          </w:p>
        </w:tc>
        <w:tc>
          <w:tcPr>
            <w:tcW w:w="1271" w:type="dxa"/>
          </w:tcPr>
          <w:p w14:paraId="07BF4642" w14:textId="77777777" w:rsidR="00F74ABF" w:rsidRPr="007204B0" w:rsidRDefault="00F74ABF" w:rsidP="00584B9A">
            <w:pPr>
              <w:pStyle w:val="Normal1"/>
              <w:rPr>
                <w:rFonts w:cs="Times New Roman"/>
                <w:szCs w:val="24"/>
              </w:rPr>
            </w:pPr>
          </w:p>
        </w:tc>
        <w:tc>
          <w:tcPr>
            <w:tcW w:w="1350" w:type="dxa"/>
          </w:tcPr>
          <w:p w14:paraId="4FF713D6" w14:textId="77777777" w:rsidR="00F74ABF" w:rsidRPr="007204B0" w:rsidRDefault="00F74ABF" w:rsidP="00584B9A">
            <w:pPr>
              <w:pStyle w:val="Normal1"/>
              <w:rPr>
                <w:rFonts w:cs="Times New Roman"/>
                <w:szCs w:val="24"/>
              </w:rPr>
            </w:pPr>
          </w:p>
        </w:tc>
        <w:tc>
          <w:tcPr>
            <w:tcW w:w="1200" w:type="dxa"/>
          </w:tcPr>
          <w:p w14:paraId="54C0EBFB" w14:textId="77777777" w:rsidR="00F74ABF" w:rsidRPr="007204B0" w:rsidRDefault="00F74ABF" w:rsidP="00584B9A">
            <w:pPr>
              <w:pStyle w:val="Normal1"/>
              <w:rPr>
                <w:rFonts w:cs="Times New Roman"/>
                <w:szCs w:val="24"/>
              </w:rPr>
            </w:pPr>
          </w:p>
        </w:tc>
      </w:tr>
      <w:tr w:rsidR="00F74ABF" w:rsidRPr="007204B0" w14:paraId="70CE3998" w14:textId="77777777" w:rsidTr="00D056B6">
        <w:trPr>
          <w:trHeight w:val="360"/>
        </w:trPr>
        <w:tc>
          <w:tcPr>
            <w:tcW w:w="1272" w:type="dxa"/>
          </w:tcPr>
          <w:p w14:paraId="4A1B1DCC" w14:textId="77777777" w:rsidR="00F74ABF" w:rsidRPr="007204B0" w:rsidRDefault="00F74ABF" w:rsidP="00584B9A">
            <w:pPr>
              <w:pStyle w:val="Normal1"/>
              <w:rPr>
                <w:rFonts w:cs="Times New Roman"/>
                <w:szCs w:val="24"/>
              </w:rPr>
            </w:pPr>
          </w:p>
        </w:tc>
        <w:tc>
          <w:tcPr>
            <w:tcW w:w="3002" w:type="dxa"/>
          </w:tcPr>
          <w:p w14:paraId="0D52F540" w14:textId="77777777" w:rsidR="00F74ABF" w:rsidRPr="007204B0" w:rsidRDefault="00F74ABF" w:rsidP="00584B9A">
            <w:pPr>
              <w:pStyle w:val="Normal1"/>
              <w:rPr>
                <w:rFonts w:eastAsia="Times New Roman" w:cs="Times New Roman"/>
                <w:b/>
                <w:szCs w:val="24"/>
              </w:rPr>
            </w:pPr>
          </w:p>
        </w:tc>
        <w:tc>
          <w:tcPr>
            <w:tcW w:w="936" w:type="dxa"/>
          </w:tcPr>
          <w:p w14:paraId="42975F6F" w14:textId="77777777" w:rsidR="00F74ABF" w:rsidRPr="007204B0" w:rsidRDefault="00F74ABF" w:rsidP="00584B9A">
            <w:pPr>
              <w:pStyle w:val="Normal1"/>
              <w:rPr>
                <w:rFonts w:cs="Times New Roman"/>
                <w:szCs w:val="24"/>
              </w:rPr>
            </w:pPr>
          </w:p>
        </w:tc>
        <w:tc>
          <w:tcPr>
            <w:tcW w:w="1271" w:type="dxa"/>
          </w:tcPr>
          <w:p w14:paraId="4434EE3B" w14:textId="77777777" w:rsidR="00F74ABF" w:rsidRPr="007204B0" w:rsidRDefault="00F74ABF" w:rsidP="00584B9A">
            <w:pPr>
              <w:pStyle w:val="Normal1"/>
              <w:rPr>
                <w:rFonts w:cs="Times New Roman"/>
                <w:szCs w:val="24"/>
              </w:rPr>
            </w:pPr>
          </w:p>
        </w:tc>
        <w:tc>
          <w:tcPr>
            <w:tcW w:w="1350" w:type="dxa"/>
          </w:tcPr>
          <w:p w14:paraId="3DA41D28" w14:textId="77777777" w:rsidR="00F74ABF" w:rsidRPr="007204B0" w:rsidRDefault="00F74ABF" w:rsidP="00584B9A">
            <w:pPr>
              <w:pStyle w:val="Normal1"/>
              <w:rPr>
                <w:rFonts w:cs="Times New Roman"/>
                <w:szCs w:val="24"/>
              </w:rPr>
            </w:pPr>
          </w:p>
        </w:tc>
        <w:tc>
          <w:tcPr>
            <w:tcW w:w="1200" w:type="dxa"/>
          </w:tcPr>
          <w:p w14:paraId="5BFF6B8F" w14:textId="77777777" w:rsidR="00F74ABF" w:rsidRPr="007204B0" w:rsidRDefault="00F74ABF" w:rsidP="00584B9A">
            <w:pPr>
              <w:pStyle w:val="Normal1"/>
              <w:rPr>
                <w:rFonts w:cs="Times New Roman"/>
                <w:szCs w:val="24"/>
              </w:rPr>
            </w:pPr>
          </w:p>
        </w:tc>
      </w:tr>
      <w:tr w:rsidR="00F74ABF" w:rsidRPr="007204B0" w14:paraId="58968095" w14:textId="77777777" w:rsidTr="00D056B6">
        <w:trPr>
          <w:trHeight w:val="360"/>
        </w:trPr>
        <w:tc>
          <w:tcPr>
            <w:tcW w:w="1272" w:type="dxa"/>
          </w:tcPr>
          <w:p w14:paraId="32846498" w14:textId="77777777" w:rsidR="00F74ABF" w:rsidRPr="007204B0" w:rsidRDefault="00F74ABF" w:rsidP="00F74ABF">
            <w:pPr>
              <w:pStyle w:val="Normal1"/>
              <w:rPr>
                <w:rFonts w:cs="Times New Roman"/>
                <w:szCs w:val="24"/>
              </w:rPr>
            </w:pPr>
            <w:r w:rsidRPr="007204B0">
              <w:rPr>
                <w:rFonts w:cs="Times New Roman"/>
                <w:szCs w:val="24"/>
              </w:rPr>
              <w:t>6</w:t>
            </w:r>
          </w:p>
        </w:tc>
        <w:tc>
          <w:tcPr>
            <w:tcW w:w="3002" w:type="dxa"/>
          </w:tcPr>
          <w:p w14:paraId="1C13F61C"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“Stock Holding Days”</w:t>
            </w:r>
          </w:p>
        </w:tc>
        <w:tc>
          <w:tcPr>
            <w:tcW w:w="936" w:type="dxa"/>
          </w:tcPr>
          <w:p w14:paraId="44D5504F" w14:textId="77777777" w:rsidR="00F74ABF" w:rsidRPr="007204B0" w:rsidRDefault="00F74ABF" w:rsidP="00584B9A">
            <w:pPr>
              <w:pStyle w:val="Normal1"/>
              <w:rPr>
                <w:rFonts w:cs="Times New Roman"/>
                <w:szCs w:val="24"/>
              </w:rPr>
            </w:pPr>
          </w:p>
        </w:tc>
        <w:tc>
          <w:tcPr>
            <w:tcW w:w="1271" w:type="dxa"/>
          </w:tcPr>
          <w:p w14:paraId="4676D31F" w14:textId="77777777" w:rsidR="00F74ABF" w:rsidRPr="007204B0" w:rsidRDefault="00F74ABF" w:rsidP="00584B9A">
            <w:pPr>
              <w:pStyle w:val="Normal1"/>
              <w:rPr>
                <w:rFonts w:cs="Times New Roman"/>
                <w:szCs w:val="24"/>
              </w:rPr>
            </w:pPr>
            <w:r w:rsidRPr="007204B0">
              <w:rPr>
                <w:rFonts w:cs="Times New Roman"/>
                <w:szCs w:val="24"/>
              </w:rPr>
              <w:t>“Closing Stock/ COGS x 365”</w:t>
            </w:r>
          </w:p>
        </w:tc>
        <w:tc>
          <w:tcPr>
            <w:tcW w:w="1350" w:type="dxa"/>
          </w:tcPr>
          <w:p w14:paraId="578E1FBB" w14:textId="77777777" w:rsidR="00F74ABF" w:rsidRPr="007204B0" w:rsidRDefault="00F74ABF" w:rsidP="00584B9A">
            <w:pPr>
              <w:pStyle w:val="Normal1"/>
              <w:rPr>
                <w:rFonts w:cs="Times New Roman"/>
                <w:szCs w:val="24"/>
              </w:rPr>
            </w:pPr>
            <w:r w:rsidRPr="007204B0">
              <w:rPr>
                <w:rFonts w:cs="Times New Roman"/>
                <w:szCs w:val="24"/>
              </w:rPr>
              <w:t>78 days</w:t>
            </w:r>
          </w:p>
        </w:tc>
        <w:tc>
          <w:tcPr>
            <w:tcW w:w="1200" w:type="dxa"/>
          </w:tcPr>
          <w:p w14:paraId="0264301D" w14:textId="77777777" w:rsidR="00F74ABF" w:rsidRPr="007204B0" w:rsidRDefault="00F74ABF" w:rsidP="00584B9A">
            <w:pPr>
              <w:pStyle w:val="Normal1"/>
              <w:rPr>
                <w:rFonts w:cs="Times New Roman"/>
                <w:szCs w:val="24"/>
              </w:rPr>
            </w:pPr>
            <w:r w:rsidRPr="007204B0">
              <w:rPr>
                <w:rFonts w:cs="Times New Roman"/>
                <w:szCs w:val="24"/>
              </w:rPr>
              <w:t>80 days</w:t>
            </w:r>
          </w:p>
        </w:tc>
      </w:tr>
      <w:tr w:rsidR="00F74ABF" w:rsidRPr="007204B0" w14:paraId="406BB73D" w14:textId="77777777" w:rsidTr="00D056B6">
        <w:trPr>
          <w:trHeight w:val="360"/>
        </w:trPr>
        <w:tc>
          <w:tcPr>
            <w:tcW w:w="1272" w:type="dxa"/>
          </w:tcPr>
          <w:p w14:paraId="20CFA8E1" w14:textId="77777777" w:rsidR="00F74ABF" w:rsidRPr="007204B0" w:rsidRDefault="00F74ABF" w:rsidP="00584B9A">
            <w:pPr>
              <w:pStyle w:val="Normal1"/>
              <w:rPr>
                <w:rFonts w:cs="Times New Roman"/>
                <w:szCs w:val="24"/>
              </w:rPr>
            </w:pPr>
          </w:p>
        </w:tc>
        <w:tc>
          <w:tcPr>
            <w:tcW w:w="3002" w:type="dxa"/>
          </w:tcPr>
          <w:p w14:paraId="598E7490"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2020”:</w:t>
            </w:r>
          </w:p>
        </w:tc>
        <w:tc>
          <w:tcPr>
            <w:tcW w:w="936" w:type="dxa"/>
          </w:tcPr>
          <w:p w14:paraId="491A9453" w14:textId="77777777" w:rsidR="00F74ABF" w:rsidRPr="007204B0" w:rsidRDefault="00F74ABF" w:rsidP="00584B9A">
            <w:pPr>
              <w:pStyle w:val="Normal1"/>
              <w:rPr>
                <w:rFonts w:cs="Times New Roman"/>
                <w:szCs w:val="24"/>
              </w:rPr>
            </w:pPr>
          </w:p>
        </w:tc>
        <w:tc>
          <w:tcPr>
            <w:tcW w:w="1271" w:type="dxa"/>
          </w:tcPr>
          <w:p w14:paraId="1BB91018" w14:textId="77777777" w:rsidR="00F74ABF" w:rsidRPr="007204B0" w:rsidRDefault="00F74ABF" w:rsidP="00584B9A">
            <w:pPr>
              <w:pStyle w:val="Normal1"/>
              <w:rPr>
                <w:rFonts w:cs="Times New Roman"/>
                <w:szCs w:val="24"/>
              </w:rPr>
            </w:pPr>
          </w:p>
        </w:tc>
        <w:tc>
          <w:tcPr>
            <w:tcW w:w="1350" w:type="dxa"/>
          </w:tcPr>
          <w:p w14:paraId="25AB1753" w14:textId="77777777" w:rsidR="00F74ABF" w:rsidRPr="007204B0" w:rsidRDefault="00F74ABF" w:rsidP="00584B9A">
            <w:pPr>
              <w:pStyle w:val="Normal1"/>
              <w:rPr>
                <w:rFonts w:cs="Times New Roman"/>
                <w:szCs w:val="24"/>
              </w:rPr>
            </w:pPr>
          </w:p>
        </w:tc>
        <w:tc>
          <w:tcPr>
            <w:tcW w:w="1200" w:type="dxa"/>
          </w:tcPr>
          <w:p w14:paraId="2FAAA43E" w14:textId="77777777" w:rsidR="00F74ABF" w:rsidRPr="007204B0" w:rsidRDefault="00F74ABF" w:rsidP="00584B9A">
            <w:pPr>
              <w:pStyle w:val="Normal1"/>
              <w:rPr>
                <w:rFonts w:cs="Times New Roman"/>
                <w:szCs w:val="24"/>
              </w:rPr>
            </w:pPr>
          </w:p>
        </w:tc>
      </w:tr>
      <w:tr w:rsidR="00F74ABF" w:rsidRPr="007204B0" w14:paraId="1B818CEE" w14:textId="77777777" w:rsidTr="00D056B6">
        <w:trPr>
          <w:trHeight w:val="360"/>
        </w:trPr>
        <w:tc>
          <w:tcPr>
            <w:tcW w:w="1272" w:type="dxa"/>
          </w:tcPr>
          <w:p w14:paraId="7F617B65" w14:textId="77777777" w:rsidR="00F74ABF" w:rsidRPr="007204B0" w:rsidRDefault="00F74ABF" w:rsidP="00584B9A">
            <w:pPr>
              <w:pStyle w:val="Normal1"/>
              <w:rPr>
                <w:rFonts w:cs="Times New Roman"/>
                <w:szCs w:val="24"/>
              </w:rPr>
            </w:pPr>
          </w:p>
        </w:tc>
        <w:tc>
          <w:tcPr>
            <w:tcW w:w="3002" w:type="dxa"/>
          </w:tcPr>
          <w:p w14:paraId="59C7C288"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“Closing Stock”</w:t>
            </w:r>
          </w:p>
        </w:tc>
        <w:tc>
          <w:tcPr>
            <w:tcW w:w="936" w:type="dxa"/>
          </w:tcPr>
          <w:p w14:paraId="5F7ECA86" w14:textId="77777777" w:rsidR="00F74ABF" w:rsidRPr="007204B0" w:rsidRDefault="00F74ABF" w:rsidP="00F74ABF">
            <w:pPr>
              <w:pStyle w:val="Normal1"/>
              <w:rPr>
                <w:rFonts w:cs="Times New Roman"/>
                <w:szCs w:val="24"/>
              </w:rPr>
            </w:pPr>
            <w:r w:rsidRPr="007204B0">
              <w:rPr>
                <w:rFonts w:cs="Times New Roman"/>
                <w:szCs w:val="24"/>
              </w:rPr>
              <w:t>659</w:t>
            </w:r>
          </w:p>
        </w:tc>
        <w:tc>
          <w:tcPr>
            <w:tcW w:w="1271" w:type="dxa"/>
          </w:tcPr>
          <w:p w14:paraId="1E2C5ED5" w14:textId="77777777" w:rsidR="00F74ABF" w:rsidRPr="007204B0" w:rsidRDefault="00F74ABF" w:rsidP="00584B9A">
            <w:pPr>
              <w:pStyle w:val="Normal1"/>
              <w:rPr>
                <w:rFonts w:cs="Times New Roman"/>
                <w:szCs w:val="24"/>
              </w:rPr>
            </w:pPr>
          </w:p>
        </w:tc>
        <w:tc>
          <w:tcPr>
            <w:tcW w:w="1350" w:type="dxa"/>
          </w:tcPr>
          <w:p w14:paraId="273ED74A" w14:textId="77777777" w:rsidR="00F74ABF" w:rsidRPr="007204B0" w:rsidRDefault="00F74ABF" w:rsidP="00584B9A">
            <w:pPr>
              <w:pStyle w:val="Normal1"/>
              <w:rPr>
                <w:rFonts w:cs="Times New Roman"/>
                <w:szCs w:val="24"/>
              </w:rPr>
            </w:pPr>
          </w:p>
        </w:tc>
        <w:tc>
          <w:tcPr>
            <w:tcW w:w="1200" w:type="dxa"/>
          </w:tcPr>
          <w:p w14:paraId="30D5F76B" w14:textId="77777777" w:rsidR="00F74ABF" w:rsidRPr="007204B0" w:rsidRDefault="00F74ABF" w:rsidP="00584B9A">
            <w:pPr>
              <w:pStyle w:val="Normal1"/>
              <w:rPr>
                <w:rFonts w:cs="Times New Roman"/>
                <w:szCs w:val="24"/>
              </w:rPr>
            </w:pPr>
          </w:p>
        </w:tc>
      </w:tr>
      <w:tr w:rsidR="00F74ABF" w:rsidRPr="007204B0" w14:paraId="6E85F88F" w14:textId="77777777" w:rsidTr="00D056B6">
        <w:trPr>
          <w:trHeight w:val="360"/>
        </w:trPr>
        <w:tc>
          <w:tcPr>
            <w:tcW w:w="1272" w:type="dxa"/>
          </w:tcPr>
          <w:p w14:paraId="54083DC2" w14:textId="77777777" w:rsidR="00F74ABF" w:rsidRPr="007204B0" w:rsidRDefault="00F74ABF" w:rsidP="00584B9A">
            <w:pPr>
              <w:pStyle w:val="Normal1"/>
              <w:rPr>
                <w:rFonts w:cs="Times New Roman"/>
                <w:szCs w:val="24"/>
              </w:rPr>
            </w:pPr>
          </w:p>
        </w:tc>
        <w:tc>
          <w:tcPr>
            <w:tcW w:w="3002" w:type="dxa"/>
          </w:tcPr>
          <w:p w14:paraId="5B361743"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“Cost of Goods Sold”</w:t>
            </w:r>
          </w:p>
        </w:tc>
        <w:tc>
          <w:tcPr>
            <w:tcW w:w="936" w:type="dxa"/>
          </w:tcPr>
          <w:p w14:paraId="452752BC" w14:textId="77777777" w:rsidR="00F74ABF" w:rsidRPr="007204B0" w:rsidRDefault="00F74ABF" w:rsidP="00F74ABF">
            <w:pPr>
              <w:pStyle w:val="Normal1"/>
              <w:rPr>
                <w:rFonts w:cs="Times New Roman"/>
                <w:szCs w:val="24"/>
              </w:rPr>
            </w:pPr>
            <w:r w:rsidRPr="007204B0">
              <w:rPr>
                <w:rFonts w:cs="Times New Roman"/>
                <w:szCs w:val="24"/>
              </w:rPr>
              <w:t>3096</w:t>
            </w:r>
          </w:p>
        </w:tc>
        <w:tc>
          <w:tcPr>
            <w:tcW w:w="1271" w:type="dxa"/>
          </w:tcPr>
          <w:p w14:paraId="109DD7A2" w14:textId="77777777" w:rsidR="00F74ABF" w:rsidRPr="007204B0" w:rsidRDefault="00F74ABF" w:rsidP="00584B9A">
            <w:pPr>
              <w:pStyle w:val="Normal1"/>
              <w:rPr>
                <w:rFonts w:cs="Times New Roman"/>
                <w:szCs w:val="24"/>
              </w:rPr>
            </w:pPr>
          </w:p>
        </w:tc>
        <w:tc>
          <w:tcPr>
            <w:tcW w:w="1350" w:type="dxa"/>
          </w:tcPr>
          <w:p w14:paraId="12661375" w14:textId="77777777" w:rsidR="00F74ABF" w:rsidRPr="007204B0" w:rsidRDefault="00F74ABF" w:rsidP="00584B9A">
            <w:pPr>
              <w:pStyle w:val="Normal1"/>
              <w:rPr>
                <w:rFonts w:cs="Times New Roman"/>
                <w:szCs w:val="24"/>
              </w:rPr>
            </w:pPr>
          </w:p>
        </w:tc>
        <w:tc>
          <w:tcPr>
            <w:tcW w:w="1200" w:type="dxa"/>
          </w:tcPr>
          <w:p w14:paraId="71052C6B" w14:textId="77777777" w:rsidR="00F74ABF" w:rsidRPr="007204B0" w:rsidRDefault="00F74ABF" w:rsidP="00584B9A">
            <w:pPr>
              <w:pStyle w:val="Normal1"/>
              <w:rPr>
                <w:rFonts w:cs="Times New Roman"/>
                <w:szCs w:val="24"/>
              </w:rPr>
            </w:pPr>
          </w:p>
        </w:tc>
      </w:tr>
      <w:tr w:rsidR="00F74ABF" w:rsidRPr="007204B0" w14:paraId="2C2BE9B7" w14:textId="77777777" w:rsidTr="00D056B6">
        <w:trPr>
          <w:trHeight w:val="360"/>
        </w:trPr>
        <w:tc>
          <w:tcPr>
            <w:tcW w:w="1272" w:type="dxa"/>
          </w:tcPr>
          <w:p w14:paraId="249D712C" w14:textId="77777777" w:rsidR="00F74ABF" w:rsidRPr="007204B0" w:rsidRDefault="00F74ABF" w:rsidP="00584B9A">
            <w:pPr>
              <w:pStyle w:val="Normal1"/>
              <w:rPr>
                <w:rFonts w:cs="Times New Roman"/>
                <w:szCs w:val="24"/>
              </w:rPr>
            </w:pPr>
          </w:p>
        </w:tc>
        <w:tc>
          <w:tcPr>
            <w:tcW w:w="3002" w:type="dxa"/>
          </w:tcPr>
          <w:p w14:paraId="470B7C20" w14:textId="77777777" w:rsidR="00F74ABF" w:rsidRPr="007204B0" w:rsidRDefault="00F74ABF" w:rsidP="00584B9A">
            <w:pPr>
              <w:pStyle w:val="Normal1"/>
              <w:rPr>
                <w:rFonts w:eastAsia="Times New Roman" w:cs="Times New Roman"/>
                <w:b/>
                <w:szCs w:val="24"/>
              </w:rPr>
            </w:pPr>
          </w:p>
        </w:tc>
        <w:tc>
          <w:tcPr>
            <w:tcW w:w="936" w:type="dxa"/>
          </w:tcPr>
          <w:p w14:paraId="1EA5BAFB" w14:textId="77777777" w:rsidR="00F74ABF" w:rsidRPr="007204B0" w:rsidRDefault="00F74ABF" w:rsidP="00F74ABF">
            <w:pPr>
              <w:pStyle w:val="Normal1"/>
              <w:rPr>
                <w:rFonts w:cs="Times New Roman"/>
                <w:szCs w:val="24"/>
              </w:rPr>
            </w:pPr>
            <w:r w:rsidRPr="007204B0">
              <w:rPr>
                <w:rFonts w:cs="Times New Roman"/>
                <w:szCs w:val="24"/>
              </w:rPr>
              <w:t>365</w:t>
            </w:r>
          </w:p>
        </w:tc>
        <w:tc>
          <w:tcPr>
            <w:tcW w:w="1271" w:type="dxa"/>
          </w:tcPr>
          <w:p w14:paraId="5703037A" w14:textId="77777777" w:rsidR="00F74ABF" w:rsidRPr="007204B0" w:rsidRDefault="00F74ABF" w:rsidP="00584B9A">
            <w:pPr>
              <w:pStyle w:val="Normal1"/>
              <w:rPr>
                <w:rFonts w:cs="Times New Roman"/>
                <w:szCs w:val="24"/>
              </w:rPr>
            </w:pPr>
          </w:p>
        </w:tc>
        <w:tc>
          <w:tcPr>
            <w:tcW w:w="1350" w:type="dxa"/>
          </w:tcPr>
          <w:p w14:paraId="29A9466C" w14:textId="77777777" w:rsidR="00F74ABF" w:rsidRPr="007204B0" w:rsidRDefault="00F74ABF" w:rsidP="00584B9A">
            <w:pPr>
              <w:pStyle w:val="Normal1"/>
              <w:rPr>
                <w:rFonts w:cs="Times New Roman"/>
                <w:szCs w:val="24"/>
              </w:rPr>
            </w:pPr>
          </w:p>
        </w:tc>
        <w:tc>
          <w:tcPr>
            <w:tcW w:w="1200" w:type="dxa"/>
          </w:tcPr>
          <w:p w14:paraId="5DFF74AD" w14:textId="77777777" w:rsidR="00F74ABF" w:rsidRPr="007204B0" w:rsidRDefault="00F74ABF" w:rsidP="00584B9A">
            <w:pPr>
              <w:pStyle w:val="Normal1"/>
              <w:rPr>
                <w:rFonts w:cs="Times New Roman"/>
                <w:szCs w:val="24"/>
              </w:rPr>
            </w:pPr>
          </w:p>
        </w:tc>
      </w:tr>
      <w:tr w:rsidR="00F74ABF" w:rsidRPr="007204B0" w14:paraId="3F2AF5D8" w14:textId="77777777" w:rsidTr="00D056B6">
        <w:trPr>
          <w:trHeight w:val="360"/>
        </w:trPr>
        <w:tc>
          <w:tcPr>
            <w:tcW w:w="1272" w:type="dxa"/>
          </w:tcPr>
          <w:p w14:paraId="2BB1D54B" w14:textId="77777777" w:rsidR="00F74ABF" w:rsidRPr="007204B0" w:rsidRDefault="00F74ABF" w:rsidP="00584B9A">
            <w:pPr>
              <w:pStyle w:val="Normal1"/>
              <w:rPr>
                <w:rFonts w:cs="Times New Roman"/>
                <w:szCs w:val="24"/>
              </w:rPr>
            </w:pPr>
          </w:p>
        </w:tc>
        <w:tc>
          <w:tcPr>
            <w:tcW w:w="3002" w:type="dxa"/>
          </w:tcPr>
          <w:p w14:paraId="6050607B"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2021”:</w:t>
            </w:r>
          </w:p>
        </w:tc>
        <w:tc>
          <w:tcPr>
            <w:tcW w:w="936" w:type="dxa"/>
          </w:tcPr>
          <w:p w14:paraId="06923E68" w14:textId="77777777" w:rsidR="00F74ABF" w:rsidRPr="007204B0" w:rsidRDefault="00F74ABF" w:rsidP="00584B9A">
            <w:pPr>
              <w:pStyle w:val="Normal1"/>
              <w:rPr>
                <w:rFonts w:cs="Times New Roman"/>
                <w:szCs w:val="24"/>
              </w:rPr>
            </w:pPr>
          </w:p>
        </w:tc>
        <w:tc>
          <w:tcPr>
            <w:tcW w:w="1271" w:type="dxa"/>
          </w:tcPr>
          <w:p w14:paraId="3370C897" w14:textId="77777777" w:rsidR="00F74ABF" w:rsidRPr="007204B0" w:rsidRDefault="00F74ABF" w:rsidP="00584B9A">
            <w:pPr>
              <w:pStyle w:val="Normal1"/>
              <w:rPr>
                <w:rFonts w:cs="Times New Roman"/>
                <w:szCs w:val="24"/>
              </w:rPr>
            </w:pPr>
          </w:p>
        </w:tc>
        <w:tc>
          <w:tcPr>
            <w:tcW w:w="1350" w:type="dxa"/>
          </w:tcPr>
          <w:p w14:paraId="08CC1429" w14:textId="77777777" w:rsidR="00F74ABF" w:rsidRPr="007204B0" w:rsidRDefault="00F74ABF" w:rsidP="00584B9A">
            <w:pPr>
              <w:pStyle w:val="Normal1"/>
              <w:rPr>
                <w:rFonts w:cs="Times New Roman"/>
                <w:szCs w:val="24"/>
              </w:rPr>
            </w:pPr>
          </w:p>
        </w:tc>
        <w:tc>
          <w:tcPr>
            <w:tcW w:w="1200" w:type="dxa"/>
          </w:tcPr>
          <w:p w14:paraId="182E316E" w14:textId="77777777" w:rsidR="00F74ABF" w:rsidRPr="007204B0" w:rsidRDefault="00F74ABF" w:rsidP="00584B9A">
            <w:pPr>
              <w:pStyle w:val="Normal1"/>
              <w:rPr>
                <w:rFonts w:cs="Times New Roman"/>
                <w:szCs w:val="24"/>
              </w:rPr>
            </w:pPr>
          </w:p>
        </w:tc>
      </w:tr>
      <w:tr w:rsidR="00F74ABF" w:rsidRPr="007204B0" w14:paraId="2D9DB8AD" w14:textId="77777777" w:rsidTr="00D056B6">
        <w:trPr>
          <w:trHeight w:val="360"/>
        </w:trPr>
        <w:tc>
          <w:tcPr>
            <w:tcW w:w="1272" w:type="dxa"/>
          </w:tcPr>
          <w:p w14:paraId="6E2631BD" w14:textId="77777777" w:rsidR="00F74ABF" w:rsidRPr="007204B0" w:rsidRDefault="00F74ABF" w:rsidP="00584B9A">
            <w:pPr>
              <w:pStyle w:val="Normal1"/>
              <w:rPr>
                <w:rFonts w:cs="Times New Roman"/>
                <w:szCs w:val="24"/>
              </w:rPr>
            </w:pPr>
          </w:p>
        </w:tc>
        <w:tc>
          <w:tcPr>
            <w:tcW w:w="3002" w:type="dxa"/>
          </w:tcPr>
          <w:p w14:paraId="4A4F0A6F"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“Closing Stock”</w:t>
            </w:r>
          </w:p>
        </w:tc>
        <w:tc>
          <w:tcPr>
            <w:tcW w:w="936" w:type="dxa"/>
          </w:tcPr>
          <w:p w14:paraId="55501805" w14:textId="77777777" w:rsidR="00F74ABF" w:rsidRPr="007204B0" w:rsidRDefault="00F74ABF" w:rsidP="00F74ABF">
            <w:pPr>
              <w:pStyle w:val="Normal1"/>
              <w:rPr>
                <w:rFonts w:cs="Times New Roman"/>
                <w:szCs w:val="24"/>
              </w:rPr>
            </w:pPr>
            <w:r w:rsidRPr="007204B0">
              <w:rPr>
                <w:rFonts w:cs="Times New Roman"/>
                <w:szCs w:val="24"/>
              </w:rPr>
              <w:t>708</w:t>
            </w:r>
          </w:p>
        </w:tc>
        <w:tc>
          <w:tcPr>
            <w:tcW w:w="1271" w:type="dxa"/>
          </w:tcPr>
          <w:p w14:paraId="7CB64D88" w14:textId="77777777" w:rsidR="00F74ABF" w:rsidRPr="007204B0" w:rsidRDefault="00F74ABF" w:rsidP="00584B9A">
            <w:pPr>
              <w:pStyle w:val="Normal1"/>
              <w:rPr>
                <w:rFonts w:cs="Times New Roman"/>
                <w:szCs w:val="24"/>
              </w:rPr>
            </w:pPr>
          </w:p>
        </w:tc>
        <w:tc>
          <w:tcPr>
            <w:tcW w:w="1350" w:type="dxa"/>
          </w:tcPr>
          <w:p w14:paraId="78C952D0" w14:textId="77777777" w:rsidR="00F74ABF" w:rsidRPr="007204B0" w:rsidRDefault="00F74ABF" w:rsidP="00584B9A">
            <w:pPr>
              <w:pStyle w:val="Normal1"/>
              <w:rPr>
                <w:rFonts w:cs="Times New Roman"/>
                <w:szCs w:val="24"/>
              </w:rPr>
            </w:pPr>
          </w:p>
        </w:tc>
        <w:tc>
          <w:tcPr>
            <w:tcW w:w="1200" w:type="dxa"/>
          </w:tcPr>
          <w:p w14:paraId="5E7AF1DE" w14:textId="77777777" w:rsidR="00F74ABF" w:rsidRPr="007204B0" w:rsidRDefault="00F74ABF" w:rsidP="00584B9A">
            <w:pPr>
              <w:pStyle w:val="Normal1"/>
              <w:rPr>
                <w:rFonts w:cs="Times New Roman"/>
                <w:szCs w:val="24"/>
              </w:rPr>
            </w:pPr>
          </w:p>
        </w:tc>
      </w:tr>
      <w:tr w:rsidR="00F74ABF" w:rsidRPr="007204B0" w14:paraId="1E11B434" w14:textId="77777777" w:rsidTr="00D056B6">
        <w:trPr>
          <w:trHeight w:val="360"/>
        </w:trPr>
        <w:tc>
          <w:tcPr>
            <w:tcW w:w="1272" w:type="dxa"/>
          </w:tcPr>
          <w:p w14:paraId="16C29553" w14:textId="77777777" w:rsidR="00F74ABF" w:rsidRPr="007204B0" w:rsidRDefault="00F74ABF" w:rsidP="00584B9A">
            <w:pPr>
              <w:pStyle w:val="Normal1"/>
              <w:rPr>
                <w:rFonts w:cs="Times New Roman"/>
                <w:szCs w:val="24"/>
              </w:rPr>
            </w:pPr>
          </w:p>
        </w:tc>
        <w:tc>
          <w:tcPr>
            <w:tcW w:w="3002" w:type="dxa"/>
          </w:tcPr>
          <w:p w14:paraId="41E747C6"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“Cost of Goods Sold”</w:t>
            </w:r>
          </w:p>
        </w:tc>
        <w:tc>
          <w:tcPr>
            <w:tcW w:w="936" w:type="dxa"/>
          </w:tcPr>
          <w:p w14:paraId="60B960BA" w14:textId="77777777" w:rsidR="00F74ABF" w:rsidRPr="007204B0" w:rsidRDefault="00F74ABF" w:rsidP="00F74ABF">
            <w:pPr>
              <w:pStyle w:val="Normal1"/>
              <w:rPr>
                <w:rFonts w:cs="Times New Roman"/>
                <w:szCs w:val="24"/>
              </w:rPr>
            </w:pPr>
            <w:r w:rsidRPr="007204B0">
              <w:rPr>
                <w:rFonts w:cs="Times New Roman"/>
                <w:szCs w:val="24"/>
              </w:rPr>
              <w:t>3235</w:t>
            </w:r>
          </w:p>
        </w:tc>
        <w:tc>
          <w:tcPr>
            <w:tcW w:w="1271" w:type="dxa"/>
          </w:tcPr>
          <w:p w14:paraId="42C0ABB1" w14:textId="77777777" w:rsidR="00F74ABF" w:rsidRPr="007204B0" w:rsidRDefault="00F74ABF" w:rsidP="00584B9A">
            <w:pPr>
              <w:pStyle w:val="Normal1"/>
              <w:rPr>
                <w:rFonts w:cs="Times New Roman"/>
                <w:szCs w:val="24"/>
              </w:rPr>
            </w:pPr>
          </w:p>
        </w:tc>
        <w:tc>
          <w:tcPr>
            <w:tcW w:w="1350" w:type="dxa"/>
          </w:tcPr>
          <w:p w14:paraId="74878342" w14:textId="77777777" w:rsidR="00F74ABF" w:rsidRPr="007204B0" w:rsidRDefault="00F74ABF" w:rsidP="00584B9A">
            <w:pPr>
              <w:pStyle w:val="Normal1"/>
              <w:rPr>
                <w:rFonts w:cs="Times New Roman"/>
                <w:szCs w:val="24"/>
              </w:rPr>
            </w:pPr>
          </w:p>
        </w:tc>
        <w:tc>
          <w:tcPr>
            <w:tcW w:w="1200" w:type="dxa"/>
          </w:tcPr>
          <w:p w14:paraId="0DC372A4" w14:textId="77777777" w:rsidR="00F74ABF" w:rsidRPr="007204B0" w:rsidRDefault="00F74ABF" w:rsidP="00584B9A">
            <w:pPr>
              <w:pStyle w:val="Normal1"/>
              <w:rPr>
                <w:rFonts w:cs="Times New Roman"/>
                <w:szCs w:val="24"/>
              </w:rPr>
            </w:pPr>
          </w:p>
        </w:tc>
      </w:tr>
      <w:tr w:rsidR="00F74ABF" w:rsidRPr="007204B0" w14:paraId="633204CE" w14:textId="77777777" w:rsidTr="00D056B6">
        <w:trPr>
          <w:trHeight w:val="360"/>
        </w:trPr>
        <w:tc>
          <w:tcPr>
            <w:tcW w:w="1272" w:type="dxa"/>
          </w:tcPr>
          <w:p w14:paraId="283AF254" w14:textId="77777777" w:rsidR="00F74ABF" w:rsidRPr="007204B0" w:rsidRDefault="00F74ABF" w:rsidP="00584B9A">
            <w:pPr>
              <w:pStyle w:val="Normal1"/>
              <w:rPr>
                <w:rFonts w:cs="Times New Roman"/>
                <w:szCs w:val="24"/>
              </w:rPr>
            </w:pPr>
          </w:p>
        </w:tc>
        <w:tc>
          <w:tcPr>
            <w:tcW w:w="3002" w:type="dxa"/>
          </w:tcPr>
          <w:p w14:paraId="786F4645" w14:textId="77777777" w:rsidR="00F74ABF" w:rsidRPr="007204B0" w:rsidRDefault="00F74ABF" w:rsidP="00584B9A">
            <w:pPr>
              <w:pStyle w:val="Normal1"/>
              <w:rPr>
                <w:rFonts w:eastAsia="Times New Roman" w:cs="Times New Roman"/>
                <w:b/>
                <w:szCs w:val="24"/>
              </w:rPr>
            </w:pPr>
          </w:p>
        </w:tc>
        <w:tc>
          <w:tcPr>
            <w:tcW w:w="936" w:type="dxa"/>
          </w:tcPr>
          <w:p w14:paraId="5FE7C963" w14:textId="77777777" w:rsidR="00F74ABF" w:rsidRPr="007204B0" w:rsidRDefault="00F74ABF" w:rsidP="00F74ABF">
            <w:pPr>
              <w:pStyle w:val="Normal1"/>
              <w:rPr>
                <w:rFonts w:cs="Times New Roman"/>
                <w:szCs w:val="24"/>
              </w:rPr>
            </w:pPr>
            <w:r w:rsidRPr="007204B0">
              <w:rPr>
                <w:rFonts w:cs="Times New Roman"/>
                <w:szCs w:val="24"/>
              </w:rPr>
              <w:t>365</w:t>
            </w:r>
          </w:p>
        </w:tc>
        <w:tc>
          <w:tcPr>
            <w:tcW w:w="1271" w:type="dxa"/>
          </w:tcPr>
          <w:p w14:paraId="5A25D2C6" w14:textId="77777777" w:rsidR="00F74ABF" w:rsidRPr="007204B0" w:rsidRDefault="00F74ABF" w:rsidP="00584B9A">
            <w:pPr>
              <w:pStyle w:val="Normal1"/>
              <w:rPr>
                <w:rFonts w:cs="Times New Roman"/>
                <w:szCs w:val="24"/>
              </w:rPr>
            </w:pPr>
          </w:p>
        </w:tc>
        <w:tc>
          <w:tcPr>
            <w:tcW w:w="1350" w:type="dxa"/>
          </w:tcPr>
          <w:p w14:paraId="7813E0C6" w14:textId="77777777" w:rsidR="00F74ABF" w:rsidRPr="007204B0" w:rsidRDefault="00F74ABF" w:rsidP="00584B9A">
            <w:pPr>
              <w:pStyle w:val="Normal1"/>
              <w:rPr>
                <w:rFonts w:cs="Times New Roman"/>
                <w:szCs w:val="24"/>
              </w:rPr>
            </w:pPr>
          </w:p>
        </w:tc>
        <w:tc>
          <w:tcPr>
            <w:tcW w:w="1200" w:type="dxa"/>
          </w:tcPr>
          <w:p w14:paraId="2DA30CE2" w14:textId="77777777" w:rsidR="00F74ABF" w:rsidRPr="007204B0" w:rsidRDefault="00F74ABF" w:rsidP="00584B9A">
            <w:pPr>
              <w:pStyle w:val="Normal1"/>
              <w:rPr>
                <w:rFonts w:cs="Times New Roman"/>
                <w:szCs w:val="24"/>
              </w:rPr>
            </w:pPr>
          </w:p>
        </w:tc>
      </w:tr>
      <w:tr w:rsidR="00F74ABF" w:rsidRPr="007204B0" w14:paraId="4854BCB5" w14:textId="77777777" w:rsidTr="00D056B6">
        <w:trPr>
          <w:trHeight w:val="360"/>
        </w:trPr>
        <w:tc>
          <w:tcPr>
            <w:tcW w:w="1272" w:type="dxa"/>
          </w:tcPr>
          <w:p w14:paraId="10EF305A" w14:textId="77777777" w:rsidR="00F74ABF" w:rsidRPr="007204B0" w:rsidRDefault="00F74ABF" w:rsidP="00584B9A">
            <w:pPr>
              <w:pStyle w:val="Normal1"/>
              <w:rPr>
                <w:rFonts w:cs="Times New Roman"/>
                <w:szCs w:val="24"/>
              </w:rPr>
            </w:pPr>
          </w:p>
        </w:tc>
        <w:tc>
          <w:tcPr>
            <w:tcW w:w="3002" w:type="dxa"/>
          </w:tcPr>
          <w:p w14:paraId="431E942F" w14:textId="77777777" w:rsidR="00F74ABF" w:rsidRPr="007204B0" w:rsidRDefault="00F74ABF" w:rsidP="00584B9A">
            <w:pPr>
              <w:pStyle w:val="Normal1"/>
              <w:rPr>
                <w:rFonts w:eastAsia="Times New Roman" w:cs="Times New Roman"/>
                <w:b/>
                <w:szCs w:val="24"/>
              </w:rPr>
            </w:pPr>
          </w:p>
        </w:tc>
        <w:tc>
          <w:tcPr>
            <w:tcW w:w="936" w:type="dxa"/>
          </w:tcPr>
          <w:p w14:paraId="07279E5A" w14:textId="77777777" w:rsidR="00F74ABF" w:rsidRPr="007204B0" w:rsidRDefault="00F74ABF" w:rsidP="00584B9A">
            <w:pPr>
              <w:pStyle w:val="Normal1"/>
              <w:rPr>
                <w:rFonts w:cs="Times New Roman"/>
                <w:szCs w:val="24"/>
              </w:rPr>
            </w:pPr>
          </w:p>
        </w:tc>
        <w:tc>
          <w:tcPr>
            <w:tcW w:w="1271" w:type="dxa"/>
          </w:tcPr>
          <w:p w14:paraId="15F29CEB" w14:textId="77777777" w:rsidR="00F74ABF" w:rsidRPr="007204B0" w:rsidRDefault="00F74ABF" w:rsidP="00584B9A">
            <w:pPr>
              <w:pStyle w:val="Normal1"/>
              <w:rPr>
                <w:rFonts w:cs="Times New Roman"/>
                <w:szCs w:val="24"/>
              </w:rPr>
            </w:pPr>
          </w:p>
        </w:tc>
        <w:tc>
          <w:tcPr>
            <w:tcW w:w="1350" w:type="dxa"/>
          </w:tcPr>
          <w:p w14:paraId="177A9C05" w14:textId="77777777" w:rsidR="00F74ABF" w:rsidRPr="007204B0" w:rsidRDefault="00F74ABF" w:rsidP="00584B9A">
            <w:pPr>
              <w:pStyle w:val="Normal1"/>
              <w:rPr>
                <w:rFonts w:cs="Times New Roman"/>
                <w:szCs w:val="24"/>
              </w:rPr>
            </w:pPr>
          </w:p>
        </w:tc>
        <w:tc>
          <w:tcPr>
            <w:tcW w:w="1200" w:type="dxa"/>
          </w:tcPr>
          <w:p w14:paraId="55C02B94" w14:textId="77777777" w:rsidR="00F74ABF" w:rsidRPr="007204B0" w:rsidRDefault="00F74ABF" w:rsidP="00584B9A">
            <w:pPr>
              <w:pStyle w:val="Normal1"/>
              <w:rPr>
                <w:rFonts w:cs="Times New Roman"/>
                <w:szCs w:val="24"/>
              </w:rPr>
            </w:pPr>
          </w:p>
        </w:tc>
      </w:tr>
      <w:tr w:rsidR="00F74ABF" w:rsidRPr="007204B0" w14:paraId="07DBF171" w14:textId="77777777" w:rsidTr="00D056B6">
        <w:trPr>
          <w:trHeight w:val="360"/>
        </w:trPr>
        <w:tc>
          <w:tcPr>
            <w:tcW w:w="1272" w:type="dxa"/>
          </w:tcPr>
          <w:p w14:paraId="75D853D4" w14:textId="77777777" w:rsidR="00F74ABF" w:rsidRPr="007204B0" w:rsidRDefault="00F74ABF" w:rsidP="00F74ABF">
            <w:pPr>
              <w:pStyle w:val="Normal1"/>
              <w:rPr>
                <w:rFonts w:cs="Times New Roman"/>
                <w:szCs w:val="24"/>
              </w:rPr>
            </w:pPr>
            <w:r w:rsidRPr="007204B0">
              <w:rPr>
                <w:rFonts w:cs="Times New Roman"/>
                <w:szCs w:val="24"/>
              </w:rPr>
              <w:t>7</w:t>
            </w:r>
          </w:p>
        </w:tc>
        <w:tc>
          <w:tcPr>
            <w:tcW w:w="3002" w:type="dxa"/>
          </w:tcPr>
          <w:p w14:paraId="0714D153"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“Debtor Collection Period”</w:t>
            </w:r>
          </w:p>
        </w:tc>
        <w:tc>
          <w:tcPr>
            <w:tcW w:w="936" w:type="dxa"/>
          </w:tcPr>
          <w:p w14:paraId="44AF0072" w14:textId="77777777" w:rsidR="00F74ABF" w:rsidRPr="007204B0" w:rsidRDefault="00F74ABF" w:rsidP="00584B9A">
            <w:pPr>
              <w:pStyle w:val="Normal1"/>
              <w:rPr>
                <w:rFonts w:cs="Times New Roman"/>
                <w:szCs w:val="24"/>
              </w:rPr>
            </w:pPr>
          </w:p>
        </w:tc>
        <w:tc>
          <w:tcPr>
            <w:tcW w:w="1271" w:type="dxa"/>
          </w:tcPr>
          <w:p w14:paraId="08B0DE19" w14:textId="77777777" w:rsidR="00F74ABF" w:rsidRPr="007204B0" w:rsidRDefault="00F74ABF" w:rsidP="00584B9A">
            <w:pPr>
              <w:pStyle w:val="Normal1"/>
              <w:rPr>
                <w:rFonts w:cs="Times New Roman"/>
                <w:szCs w:val="24"/>
              </w:rPr>
            </w:pPr>
            <w:r w:rsidRPr="007204B0">
              <w:rPr>
                <w:rFonts w:cs="Times New Roman"/>
                <w:szCs w:val="24"/>
              </w:rPr>
              <w:t>“Accounts Receivables Balance/Total Net Sales x 365”</w:t>
            </w:r>
          </w:p>
        </w:tc>
        <w:tc>
          <w:tcPr>
            <w:tcW w:w="1350" w:type="dxa"/>
          </w:tcPr>
          <w:p w14:paraId="04451FE8" w14:textId="77777777" w:rsidR="00F74ABF" w:rsidRPr="007204B0" w:rsidRDefault="00F74ABF" w:rsidP="00584B9A">
            <w:pPr>
              <w:pStyle w:val="Normal1"/>
              <w:rPr>
                <w:rFonts w:cs="Times New Roman"/>
                <w:szCs w:val="24"/>
              </w:rPr>
            </w:pPr>
            <w:r w:rsidRPr="007204B0">
              <w:rPr>
                <w:rFonts w:cs="Times New Roman"/>
                <w:szCs w:val="24"/>
              </w:rPr>
              <w:t>73 days</w:t>
            </w:r>
          </w:p>
        </w:tc>
        <w:tc>
          <w:tcPr>
            <w:tcW w:w="1200" w:type="dxa"/>
          </w:tcPr>
          <w:p w14:paraId="6AE5AAF2" w14:textId="77777777" w:rsidR="00F74ABF" w:rsidRPr="007204B0" w:rsidRDefault="00F74ABF" w:rsidP="00584B9A">
            <w:pPr>
              <w:pStyle w:val="Normal1"/>
              <w:rPr>
                <w:rFonts w:cs="Times New Roman"/>
                <w:szCs w:val="24"/>
              </w:rPr>
            </w:pPr>
            <w:r w:rsidRPr="007204B0">
              <w:rPr>
                <w:rFonts w:cs="Times New Roman"/>
                <w:szCs w:val="24"/>
              </w:rPr>
              <w:t>68 days</w:t>
            </w:r>
          </w:p>
        </w:tc>
      </w:tr>
      <w:tr w:rsidR="00F74ABF" w:rsidRPr="007204B0" w14:paraId="500E4165" w14:textId="77777777" w:rsidTr="00D056B6">
        <w:trPr>
          <w:trHeight w:val="360"/>
        </w:trPr>
        <w:tc>
          <w:tcPr>
            <w:tcW w:w="1272" w:type="dxa"/>
          </w:tcPr>
          <w:p w14:paraId="1BCA2257" w14:textId="77777777" w:rsidR="00F74ABF" w:rsidRPr="007204B0" w:rsidRDefault="00F74ABF" w:rsidP="00584B9A">
            <w:pPr>
              <w:pStyle w:val="Normal1"/>
              <w:rPr>
                <w:rFonts w:cs="Times New Roman"/>
                <w:szCs w:val="24"/>
              </w:rPr>
            </w:pPr>
          </w:p>
        </w:tc>
        <w:tc>
          <w:tcPr>
            <w:tcW w:w="3002" w:type="dxa"/>
          </w:tcPr>
          <w:p w14:paraId="3494367A"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2020”:</w:t>
            </w:r>
          </w:p>
        </w:tc>
        <w:tc>
          <w:tcPr>
            <w:tcW w:w="936" w:type="dxa"/>
          </w:tcPr>
          <w:p w14:paraId="34FABC1D" w14:textId="77777777" w:rsidR="00F74ABF" w:rsidRPr="007204B0" w:rsidRDefault="00F74ABF" w:rsidP="00584B9A">
            <w:pPr>
              <w:pStyle w:val="Normal1"/>
              <w:rPr>
                <w:rFonts w:cs="Times New Roman"/>
                <w:szCs w:val="24"/>
              </w:rPr>
            </w:pPr>
          </w:p>
        </w:tc>
        <w:tc>
          <w:tcPr>
            <w:tcW w:w="1271" w:type="dxa"/>
          </w:tcPr>
          <w:p w14:paraId="120F7D8E" w14:textId="77777777" w:rsidR="00F74ABF" w:rsidRPr="007204B0" w:rsidRDefault="00F74ABF" w:rsidP="00584B9A">
            <w:pPr>
              <w:pStyle w:val="Normal1"/>
              <w:rPr>
                <w:rFonts w:cs="Times New Roman"/>
                <w:szCs w:val="24"/>
              </w:rPr>
            </w:pPr>
          </w:p>
        </w:tc>
        <w:tc>
          <w:tcPr>
            <w:tcW w:w="1350" w:type="dxa"/>
          </w:tcPr>
          <w:p w14:paraId="77505BF7" w14:textId="77777777" w:rsidR="00F74ABF" w:rsidRPr="007204B0" w:rsidRDefault="00F74ABF" w:rsidP="00584B9A">
            <w:pPr>
              <w:pStyle w:val="Normal1"/>
              <w:rPr>
                <w:rFonts w:cs="Times New Roman"/>
                <w:szCs w:val="24"/>
              </w:rPr>
            </w:pPr>
          </w:p>
        </w:tc>
        <w:tc>
          <w:tcPr>
            <w:tcW w:w="1200" w:type="dxa"/>
          </w:tcPr>
          <w:p w14:paraId="60E51973" w14:textId="77777777" w:rsidR="00F74ABF" w:rsidRPr="007204B0" w:rsidRDefault="00F74ABF" w:rsidP="00584B9A">
            <w:pPr>
              <w:pStyle w:val="Normal1"/>
              <w:rPr>
                <w:rFonts w:cs="Times New Roman"/>
                <w:szCs w:val="24"/>
              </w:rPr>
            </w:pPr>
          </w:p>
        </w:tc>
      </w:tr>
      <w:tr w:rsidR="00F74ABF" w:rsidRPr="007204B0" w14:paraId="09DDD29C" w14:textId="77777777" w:rsidTr="00D056B6">
        <w:trPr>
          <w:trHeight w:val="360"/>
        </w:trPr>
        <w:tc>
          <w:tcPr>
            <w:tcW w:w="1272" w:type="dxa"/>
          </w:tcPr>
          <w:p w14:paraId="4DEF99C1" w14:textId="77777777" w:rsidR="00F74ABF" w:rsidRPr="007204B0" w:rsidRDefault="00F74ABF" w:rsidP="00584B9A">
            <w:pPr>
              <w:pStyle w:val="Normal1"/>
              <w:rPr>
                <w:rFonts w:cs="Times New Roman"/>
                <w:szCs w:val="24"/>
              </w:rPr>
            </w:pPr>
          </w:p>
        </w:tc>
        <w:tc>
          <w:tcPr>
            <w:tcW w:w="3002" w:type="dxa"/>
          </w:tcPr>
          <w:p w14:paraId="7BEA67B0"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“Accounts Receivables Balance”</w:t>
            </w:r>
          </w:p>
        </w:tc>
        <w:tc>
          <w:tcPr>
            <w:tcW w:w="936" w:type="dxa"/>
          </w:tcPr>
          <w:p w14:paraId="6A98BE53" w14:textId="77777777" w:rsidR="00F74ABF" w:rsidRPr="007204B0" w:rsidRDefault="00F74ABF" w:rsidP="00F74ABF">
            <w:pPr>
              <w:pStyle w:val="Normal1"/>
              <w:rPr>
                <w:rFonts w:cs="Times New Roman"/>
                <w:szCs w:val="24"/>
              </w:rPr>
            </w:pPr>
            <w:r w:rsidRPr="007204B0">
              <w:rPr>
                <w:rFonts w:cs="Times New Roman"/>
                <w:szCs w:val="24"/>
              </w:rPr>
              <w:t>1287</w:t>
            </w:r>
          </w:p>
        </w:tc>
        <w:tc>
          <w:tcPr>
            <w:tcW w:w="1271" w:type="dxa"/>
          </w:tcPr>
          <w:p w14:paraId="00CA6BDE" w14:textId="77777777" w:rsidR="00F74ABF" w:rsidRPr="007204B0" w:rsidRDefault="00F74ABF" w:rsidP="00584B9A">
            <w:pPr>
              <w:pStyle w:val="Normal1"/>
              <w:rPr>
                <w:rFonts w:cs="Times New Roman"/>
                <w:szCs w:val="24"/>
              </w:rPr>
            </w:pPr>
          </w:p>
        </w:tc>
        <w:tc>
          <w:tcPr>
            <w:tcW w:w="1350" w:type="dxa"/>
          </w:tcPr>
          <w:p w14:paraId="7098E4D5" w14:textId="77777777" w:rsidR="00F74ABF" w:rsidRPr="007204B0" w:rsidRDefault="00F74ABF" w:rsidP="00584B9A">
            <w:pPr>
              <w:pStyle w:val="Normal1"/>
              <w:rPr>
                <w:rFonts w:cs="Times New Roman"/>
                <w:szCs w:val="24"/>
              </w:rPr>
            </w:pPr>
          </w:p>
        </w:tc>
        <w:tc>
          <w:tcPr>
            <w:tcW w:w="1200" w:type="dxa"/>
          </w:tcPr>
          <w:p w14:paraId="348FC0A2" w14:textId="77777777" w:rsidR="00F74ABF" w:rsidRPr="007204B0" w:rsidRDefault="00F74ABF" w:rsidP="00584B9A">
            <w:pPr>
              <w:pStyle w:val="Normal1"/>
              <w:rPr>
                <w:rFonts w:cs="Times New Roman"/>
                <w:szCs w:val="24"/>
              </w:rPr>
            </w:pPr>
          </w:p>
        </w:tc>
      </w:tr>
      <w:tr w:rsidR="00F74ABF" w:rsidRPr="007204B0" w14:paraId="78195A6E" w14:textId="77777777" w:rsidTr="00D056B6">
        <w:trPr>
          <w:trHeight w:val="360"/>
        </w:trPr>
        <w:tc>
          <w:tcPr>
            <w:tcW w:w="1272" w:type="dxa"/>
          </w:tcPr>
          <w:p w14:paraId="1DE5504A" w14:textId="77777777" w:rsidR="00F74ABF" w:rsidRPr="007204B0" w:rsidRDefault="00F74ABF" w:rsidP="00584B9A">
            <w:pPr>
              <w:pStyle w:val="Normal1"/>
              <w:rPr>
                <w:rFonts w:cs="Times New Roman"/>
                <w:szCs w:val="24"/>
              </w:rPr>
            </w:pPr>
          </w:p>
        </w:tc>
        <w:tc>
          <w:tcPr>
            <w:tcW w:w="3002" w:type="dxa"/>
          </w:tcPr>
          <w:p w14:paraId="0145E168"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“Total Net Sales”</w:t>
            </w:r>
          </w:p>
        </w:tc>
        <w:tc>
          <w:tcPr>
            <w:tcW w:w="936" w:type="dxa"/>
          </w:tcPr>
          <w:p w14:paraId="70E500EF" w14:textId="77777777" w:rsidR="00F74ABF" w:rsidRPr="007204B0" w:rsidRDefault="00F74ABF" w:rsidP="00F74ABF">
            <w:pPr>
              <w:pStyle w:val="Normal1"/>
              <w:rPr>
                <w:rFonts w:cs="Times New Roman"/>
                <w:szCs w:val="24"/>
              </w:rPr>
            </w:pPr>
            <w:r w:rsidRPr="007204B0">
              <w:rPr>
                <w:rFonts w:cs="Times New Roman"/>
                <w:szCs w:val="24"/>
              </w:rPr>
              <w:t>6441</w:t>
            </w:r>
          </w:p>
        </w:tc>
        <w:tc>
          <w:tcPr>
            <w:tcW w:w="1271" w:type="dxa"/>
          </w:tcPr>
          <w:p w14:paraId="1C61CCD6" w14:textId="77777777" w:rsidR="00F74ABF" w:rsidRPr="007204B0" w:rsidRDefault="00F74ABF" w:rsidP="00584B9A">
            <w:pPr>
              <w:pStyle w:val="Normal1"/>
              <w:rPr>
                <w:rFonts w:cs="Times New Roman"/>
                <w:szCs w:val="24"/>
              </w:rPr>
            </w:pPr>
          </w:p>
        </w:tc>
        <w:tc>
          <w:tcPr>
            <w:tcW w:w="1350" w:type="dxa"/>
          </w:tcPr>
          <w:p w14:paraId="6EFBDE12" w14:textId="77777777" w:rsidR="00F74ABF" w:rsidRPr="007204B0" w:rsidRDefault="00F74ABF" w:rsidP="00584B9A">
            <w:pPr>
              <w:pStyle w:val="Normal1"/>
              <w:rPr>
                <w:rFonts w:cs="Times New Roman"/>
                <w:szCs w:val="24"/>
              </w:rPr>
            </w:pPr>
          </w:p>
        </w:tc>
        <w:tc>
          <w:tcPr>
            <w:tcW w:w="1200" w:type="dxa"/>
          </w:tcPr>
          <w:p w14:paraId="4F833872" w14:textId="77777777" w:rsidR="00F74ABF" w:rsidRPr="007204B0" w:rsidRDefault="00F74ABF" w:rsidP="00584B9A">
            <w:pPr>
              <w:pStyle w:val="Normal1"/>
              <w:rPr>
                <w:rFonts w:cs="Times New Roman"/>
                <w:szCs w:val="24"/>
              </w:rPr>
            </w:pPr>
          </w:p>
        </w:tc>
      </w:tr>
      <w:tr w:rsidR="00F74ABF" w:rsidRPr="007204B0" w14:paraId="5378836A" w14:textId="77777777" w:rsidTr="00D056B6">
        <w:trPr>
          <w:trHeight w:val="360"/>
        </w:trPr>
        <w:tc>
          <w:tcPr>
            <w:tcW w:w="1272" w:type="dxa"/>
          </w:tcPr>
          <w:p w14:paraId="7FAF392D" w14:textId="77777777" w:rsidR="00F74ABF" w:rsidRPr="007204B0" w:rsidRDefault="00F74ABF" w:rsidP="00584B9A">
            <w:pPr>
              <w:pStyle w:val="Normal1"/>
              <w:rPr>
                <w:rFonts w:cs="Times New Roman"/>
                <w:szCs w:val="24"/>
              </w:rPr>
            </w:pPr>
          </w:p>
        </w:tc>
        <w:tc>
          <w:tcPr>
            <w:tcW w:w="3002" w:type="dxa"/>
          </w:tcPr>
          <w:p w14:paraId="00316013" w14:textId="77777777" w:rsidR="00F74ABF" w:rsidRPr="007204B0" w:rsidRDefault="00F74ABF" w:rsidP="00584B9A">
            <w:pPr>
              <w:pStyle w:val="Normal1"/>
              <w:rPr>
                <w:rFonts w:eastAsia="Times New Roman" w:cs="Times New Roman"/>
                <w:b/>
                <w:szCs w:val="24"/>
              </w:rPr>
            </w:pPr>
          </w:p>
        </w:tc>
        <w:tc>
          <w:tcPr>
            <w:tcW w:w="936" w:type="dxa"/>
          </w:tcPr>
          <w:p w14:paraId="013F5B99" w14:textId="77777777" w:rsidR="00F74ABF" w:rsidRPr="007204B0" w:rsidRDefault="00F74ABF" w:rsidP="00F74ABF">
            <w:pPr>
              <w:pStyle w:val="Normal1"/>
              <w:rPr>
                <w:rFonts w:cs="Times New Roman"/>
                <w:szCs w:val="24"/>
              </w:rPr>
            </w:pPr>
            <w:r w:rsidRPr="007204B0">
              <w:rPr>
                <w:rFonts w:cs="Times New Roman"/>
                <w:szCs w:val="24"/>
              </w:rPr>
              <w:t>365</w:t>
            </w:r>
          </w:p>
        </w:tc>
        <w:tc>
          <w:tcPr>
            <w:tcW w:w="1271" w:type="dxa"/>
          </w:tcPr>
          <w:p w14:paraId="76A9B3E1" w14:textId="77777777" w:rsidR="00F74ABF" w:rsidRPr="007204B0" w:rsidRDefault="00F74ABF" w:rsidP="00584B9A">
            <w:pPr>
              <w:pStyle w:val="Normal1"/>
              <w:rPr>
                <w:rFonts w:cs="Times New Roman"/>
                <w:szCs w:val="24"/>
              </w:rPr>
            </w:pPr>
          </w:p>
        </w:tc>
        <w:tc>
          <w:tcPr>
            <w:tcW w:w="1350" w:type="dxa"/>
          </w:tcPr>
          <w:p w14:paraId="6766A8E6" w14:textId="77777777" w:rsidR="00F74ABF" w:rsidRPr="007204B0" w:rsidRDefault="00F74ABF" w:rsidP="00584B9A">
            <w:pPr>
              <w:pStyle w:val="Normal1"/>
              <w:rPr>
                <w:rFonts w:cs="Times New Roman"/>
                <w:szCs w:val="24"/>
              </w:rPr>
            </w:pPr>
          </w:p>
        </w:tc>
        <w:tc>
          <w:tcPr>
            <w:tcW w:w="1200" w:type="dxa"/>
          </w:tcPr>
          <w:p w14:paraId="686A5CD7" w14:textId="77777777" w:rsidR="00F74ABF" w:rsidRPr="007204B0" w:rsidRDefault="00F74ABF" w:rsidP="00584B9A">
            <w:pPr>
              <w:pStyle w:val="Normal1"/>
              <w:rPr>
                <w:rFonts w:cs="Times New Roman"/>
                <w:szCs w:val="24"/>
              </w:rPr>
            </w:pPr>
          </w:p>
        </w:tc>
      </w:tr>
      <w:tr w:rsidR="00F74ABF" w:rsidRPr="007204B0" w14:paraId="0774CFDA" w14:textId="77777777" w:rsidTr="00D056B6">
        <w:trPr>
          <w:trHeight w:val="360"/>
        </w:trPr>
        <w:tc>
          <w:tcPr>
            <w:tcW w:w="1272" w:type="dxa"/>
          </w:tcPr>
          <w:p w14:paraId="51565525" w14:textId="77777777" w:rsidR="00F74ABF" w:rsidRPr="007204B0" w:rsidRDefault="00F74ABF" w:rsidP="00584B9A">
            <w:pPr>
              <w:pStyle w:val="Normal1"/>
              <w:rPr>
                <w:rFonts w:cs="Times New Roman"/>
                <w:szCs w:val="24"/>
              </w:rPr>
            </w:pPr>
          </w:p>
        </w:tc>
        <w:tc>
          <w:tcPr>
            <w:tcW w:w="3002" w:type="dxa"/>
          </w:tcPr>
          <w:p w14:paraId="780D4BE6"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2021”:</w:t>
            </w:r>
          </w:p>
        </w:tc>
        <w:tc>
          <w:tcPr>
            <w:tcW w:w="936" w:type="dxa"/>
          </w:tcPr>
          <w:p w14:paraId="3125A021" w14:textId="77777777" w:rsidR="00F74ABF" w:rsidRPr="007204B0" w:rsidRDefault="00F74ABF" w:rsidP="00584B9A">
            <w:pPr>
              <w:pStyle w:val="Normal1"/>
              <w:rPr>
                <w:rFonts w:cs="Times New Roman"/>
                <w:szCs w:val="24"/>
              </w:rPr>
            </w:pPr>
          </w:p>
        </w:tc>
        <w:tc>
          <w:tcPr>
            <w:tcW w:w="1271" w:type="dxa"/>
          </w:tcPr>
          <w:p w14:paraId="0B7CE949" w14:textId="77777777" w:rsidR="00F74ABF" w:rsidRPr="007204B0" w:rsidRDefault="00F74ABF" w:rsidP="00584B9A">
            <w:pPr>
              <w:pStyle w:val="Normal1"/>
              <w:rPr>
                <w:rFonts w:cs="Times New Roman"/>
                <w:szCs w:val="24"/>
              </w:rPr>
            </w:pPr>
          </w:p>
        </w:tc>
        <w:tc>
          <w:tcPr>
            <w:tcW w:w="1350" w:type="dxa"/>
          </w:tcPr>
          <w:p w14:paraId="520E3A15" w14:textId="77777777" w:rsidR="00F74ABF" w:rsidRPr="007204B0" w:rsidRDefault="00F74ABF" w:rsidP="00584B9A">
            <w:pPr>
              <w:pStyle w:val="Normal1"/>
              <w:rPr>
                <w:rFonts w:cs="Times New Roman"/>
                <w:szCs w:val="24"/>
              </w:rPr>
            </w:pPr>
          </w:p>
        </w:tc>
        <w:tc>
          <w:tcPr>
            <w:tcW w:w="1200" w:type="dxa"/>
          </w:tcPr>
          <w:p w14:paraId="06D72A0C" w14:textId="77777777" w:rsidR="00F74ABF" w:rsidRPr="007204B0" w:rsidRDefault="00F74ABF" w:rsidP="00584B9A">
            <w:pPr>
              <w:pStyle w:val="Normal1"/>
              <w:rPr>
                <w:rFonts w:cs="Times New Roman"/>
                <w:szCs w:val="24"/>
              </w:rPr>
            </w:pPr>
          </w:p>
        </w:tc>
      </w:tr>
      <w:tr w:rsidR="00F74ABF" w:rsidRPr="007204B0" w14:paraId="03C86E96" w14:textId="77777777" w:rsidTr="00D056B6">
        <w:trPr>
          <w:trHeight w:val="360"/>
        </w:trPr>
        <w:tc>
          <w:tcPr>
            <w:tcW w:w="1272" w:type="dxa"/>
          </w:tcPr>
          <w:p w14:paraId="2756883B" w14:textId="77777777" w:rsidR="00F74ABF" w:rsidRPr="007204B0" w:rsidRDefault="00F74ABF" w:rsidP="00584B9A">
            <w:pPr>
              <w:pStyle w:val="Normal1"/>
              <w:rPr>
                <w:rFonts w:cs="Times New Roman"/>
                <w:szCs w:val="24"/>
              </w:rPr>
            </w:pPr>
          </w:p>
        </w:tc>
        <w:tc>
          <w:tcPr>
            <w:tcW w:w="3002" w:type="dxa"/>
          </w:tcPr>
          <w:p w14:paraId="3DB51574"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“Accounts Receivables Balance”</w:t>
            </w:r>
          </w:p>
        </w:tc>
        <w:tc>
          <w:tcPr>
            <w:tcW w:w="936" w:type="dxa"/>
          </w:tcPr>
          <w:p w14:paraId="6704CAB2" w14:textId="77777777" w:rsidR="00F74ABF" w:rsidRPr="007204B0" w:rsidRDefault="00F74ABF" w:rsidP="00F74ABF">
            <w:pPr>
              <w:pStyle w:val="Normal1"/>
              <w:rPr>
                <w:rFonts w:cs="Times New Roman"/>
                <w:szCs w:val="24"/>
              </w:rPr>
            </w:pPr>
            <w:r w:rsidRPr="007204B0">
              <w:rPr>
                <w:rFonts w:cs="Times New Roman"/>
                <w:szCs w:val="24"/>
              </w:rPr>
              <w:t>1249</w:t>
            </w:r>
          </w:p>
        </w:tc>
        <w:tc>
          <w:tcPr>
            <w:tcW w:w="1271" w:type="dxa"/>
          </w:tcPr>
          <w:p w14:paraId="3DE0FA69" w14:textId="77777777" w:rsidR="00F74ABF" w:rsidRPr="007204B0" w:rsidRDefault="00F74ABF" w:rsidP="00584B9A">
            <w:pPr>
              <w:pStyle w:val="Normal1"/>
              <w:rPr>
                <w:rFonts w:cs="Times New Roman"/>
                <w:szCs w:val="24"/>
              </w:rPr>
            </w:pPr>
          </w:p>
        </w:tc>
        <w:tc>
          <w:tcPr>
            <w:tcW w:w="1350" w:type="dxa"/>
          </w:tcPr>
          <w:p w14:paraId="7AF36F9F" w14:textId="77777777" w:rsidR="00F74ABF" w:rsidRPr="007204B0" w:rsidRDefault="00F74ABF" w:rsidP="00584B9A">
            <w:pPr>
              <w:pStyle w:val="Normal1"/>
              <w:rPr>
                <w:rFonts w:cs="Times New Roman"/>
                <w:szCs w:val="24"/>
              </w:rPr>
            </w:pPr>
          </w:p>
        </w:tc>
        <w:tc>
          <w:tcPr>
            <w:tcW w:w="1200" w:type="dxa"/>
          </w:tcPr>
          <w:p w14:paraId="680E3306" w14:textId="77777777" w:rsidR="00F74ABF" w:rsidRPr="007204B0" w:rsidRDefault="00F74ABF" w:rsidP="00584B9A">
            <w:pPr>
              <w:pStyle w:val="Normal1"/>
              <w:rPr>
                <w:rFonts w:cs="Times New Roman"/>
                <w:szCs w:val="24"/>
              </w:rPr>
            </w:pPr>
          </w:p>
        </w:tc>
      </w:tr>
      <w:tr w:rsidR="00F74ABF" w:rsidRPr="007204B0" w14:paraId="05639D1C" w14:textId="77777777" w:rsidTr="00D056B6">
        <w:trPr>
          <w:trHeight w:val="360"/>
        </w:trPr>
        <w:tc>
          <w:tcPr>
            <w:tcW w:w="1272" w:type="dxa"/>
          </w:tcPr>
          <w:p w14:paraId="3B471834" w14:textId="77777777" w:rsidR="00F74ABF" w:rsidRPr="007204B0" w:rsidRDefault="00F74ABF" w:rsidP="00584B9A">
            <w:pPr>
              <w:pStyle w:val="Normal1"/>
              <w:rPr>
                <w:rFonts w:cs="Times New Roman"/>
                <w:szCs w:val="24"/>
              </w:rPr>
            </w:pPr>
          </w:p>
        </w:tc>
        <w:tc>
          <w:tcPr>
            <w:tcW w:w="3002" w:type="dxa"/>
          </w:tcPr>
          <w:p w14:paraId="31786712"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“Total Net Sales”</w:t>
            </w:r>
          </w:p>
        </w:tc>
        <w:tc>
          <w:tcPr>
            <w:tcW w:w="936" w:type="dxa"/>
          </w:tcPr>
          <w:p w14:paraId="7316F1C1" w14:textId="77777777" w:rsidR="00F74ABF" w:rsidRPr="007204B0" w:rsidRDefault="00F74ABF" w:rsidP="00F74ABF">
            <w:pPr>
              <w:pStyle w:val="Normal1"/>
              <w:rPr>
                <w:rFonts w:cs="Times New Roman"/>
                <w:szCs w:val="24"/>
              </w:rPr>
            </w:pPr>
            <w:r w:rsidRPr="007204B0">
              <w:rPr>
                <w:rFonts w:cs="Times New Roman"/>
                <w:szCs w:val="24"/>
              </w:rPr>
              <w:t>6738</w:t>
            </w:r>
          </w:p>
        </w:tc>
        <w:tc>
          <w:tcPr>
            <w:tcW w:w="1271" w:type="dxa"/>
          </w:tcPr>
          <w:p w14:paraId="52457F9C" w14:textId="77777777" w:rsidR="00F74ABF" w:rsidRPr="007204B0" w:rsidRDefault="00F74ABF" w:rsidP="00584B9A">
            <w:pPr>
              <w:pStyle w:val="Normal1"/>
              <w:rPr>
                <w:rFonts w:cs="Times New Roman"/>
                <w:szCs w:val="24"/>
              </w:rPr>
            </w:pPr>
          </w:p>
        </w:tc>
        <w:tc>
          <w:tcPr>
            <w:tcW w:w="1350" w:type="dxa"/>
          </w:tcPr>
          <w:p w14:paraId="4F3D5F4F" w14:textId="77777777" w:rsidR="00F74ABF" w:rsidRPr="007204B0" w:rsidRDefault="00F74ABF" w:rsidP="00584B9A">
            <w:pPr>
              <w:pStyle w:val="Normal1"/>
              <w:rPr>
                <w:rFonts w:cs="Times New Roman"/>
                <w:szCs w:val="24"/>
              </w:rPr>
            </w:pPr>
          </w:p>
        </w:tc>
        <w:tc>
          <w:tcPr>
            <w:tcW w:w="1200" w:type="dxa"/>
          </w:tcPr>
          <w:p w14:paraId="007E3929" w14:textId="77777777" w:rsidR="00F74ABF" w:rsidRPr="007204B0" w:rsidRDefault="00F74ABF" w:rsidP="00584B9A">
            <w:pPr>
              <w:pStyle w:val="Normal1"/>
              <w:rPr>
                <w:rFonts w:cs="Times New Roman"/>
                <w:szCs w:val="24"/>
              </w:rPr>
            </w:pPr>
          </w:p>
        </w:tc>
      </w:tr>
      <w:tr w:rsidR="00F74ABF" w:rsidRPr="007204B0" w14:paraId="03F3EE50" w14:textId="77777777" w:rsidTr="00D056B6">
        <w:trPr>
          <w:trHeight w:val="360"/>
        </w:trPr>
        <w:tc>
          <w:tcPr>
            <w:tcW w:w="1272" w:type="dxa"/>
          </w:tcPr>
          <w:p w14:paraId="598EEC06" w14:textId="77777777" w:rsidR="00F74ABF" w:rsidRPr="007204B0" w:rsidRDefault="00F74ABF" w:rsidP="00584B9A">
            <w:pPr>
              <w:pStyle w:val="Normal1"/>
              <w:rPr>
                <w:rFonts w:cs="Times New Roman"/>
                <w:szCs w:val="24"/>
              </w:rPr>
            </w:pPr>
          </w:p>
        </w:tc>
        <w:tc>
          <w:tcPr>
            <w:tcW w:w="3002" w:type="dxa"/>
          </w:tcPr>
          <w:p w14:paraId="5B019800" w14:textId="77777777" w:rsidR="00F74ABF" w:rsidRPr="007204B0" w:rsidRDefault="00F74ABF" w:rsidP="00584B9A">
            <w:pPr>
              <w:pStyle w:val="Normal1"/>
              <w:rPr>
                <w:rFonts w:eastAsia="Times New Roman" w:cs="Times New Roman"/>
                <w:b/>
                <w:szCs w:val="24"/>
              </w:rPr>
            </w:pPr>
          </w:p>
        </w:tc>
        <w:tc>
          <w:tcPr>
            <w:tcW w:w="936" w:type="dxa"/>
          </w:tcPr>
          <w:p w14:paraId="67310F37" w14:textId="77777777" w:rsidR="00F74ABF" w:rsidRPr="007204B0" w:rsidRDefault="00F74ABF" w:rsidP="00F74ABF">
            <w:pPr>
              <w:pStyle w:val="Normal1"/>
              <w:rPr>
                <w:rFonts w:cs="Times New Roman"/>
                <w:szCs w:val="24"/>
              </w:rPr>
            </w:pPr>
            <w:r w:rsidRPr="007204B0">
              <w:rPr>
                <w:rFonts w:cs="Times New Roman"/>
                <w:szCs w:val="24"/>
              </w:rPr>
              <w:t>365</w:t>
            </w:r>
          </w:p>
        </w:tc>
        <w:tc>
          <w:tcPr>
            <w:tcW w:w="1271" w:type="dxa"/>
          </w:tcPr>
          <w:p w14:paraId="60219B4D" w14:textId="77777777" w:rsidR="00F74ABF" w:rsidRPr="007204B0" w:rsidRDefault="00F74ABF" w:rsidP="00584B9A">
            <w:pPr>
              <w:pStyle w:val="Normal1"/>
              <w:rPr>
                <w:rFonts w:cs="Times New Roman"/>
                <w:szCs w:val="24"/>
              </w:rPr>
            </w:pPr>
          </w:p>
        </w:tc>
        <w:tc>
          <w:tcPr>
            <w:tcW w:w="1350" w:type="dxa"/>
          </w:tcPr>
          <w:p w14:paraId="044FCF83" w14:textId="77777777" w:rsidR="00F74ABF" w:rsidRPr="007204B0" w:rsidRDefault="00F74ABF" w:rsidP="00584B9A">
            <w:pPr>
              <w:pStyle w:val="Normal1"/>
              <w:rPr>
                <w:rFonts w:cs="Times New Roman"/>
                <w:szCs w:val="24"/>
              </w:rPr>
            </w:pPr>
          </w:p>
        </w:tc>
        <w:tc>
          <w:tcPr>
            <w:tcW w:w="1200" w:type="dxa"/>
          </w:tcPr>
          <w:p w14:paraId="04D895B5" w14:textId="77777777" w:rsidR="00F74ABF" w:rsidRPr="007204B0" w:rsidRDefault="00F74ABF" w:rsidP="00584B9A">
            <w:pPr>
              <w:pStyle w:val="Normal1"/>
              <w:rPr>
                <w:rFonts w:cs="Times New Roman"/>
                <w:szCs w:val="24"/>
              </w:rPr>
            </w:pPr>
          </w:p>
        </w:tc>
      </w:tr>
      <w:tr w:rsidR="00F74ABF" w:rsidRPr="007204B0" w14:paraId="5BFB0E52" w14:textId="77777777" w:rsidTr="00D056B6">
        <w:trPr>
          <w:trHeight w:val="360"/>
        </w:trPr>
        <w:tc>
          <w:tcPr>
            <w:tcW w:w="1272" w:type="dxa"/>
          </w:tcPr>
          <w:p w14:paraId="400A3753" w14:textId="77777777" w:rsidR="00F74ABF" w:rsidRPr="007204B0" w:rsidRDefault="00F74ABF" w:rsidP="00584B9A">
            <w:pPr>
              <w:pStyle w:val="Normal1"/>
              <w:rPr>
                <w:rFonts w:cs="Times New Roman"/>
                <w:szCs w:val="24"/>
              </w:rPr>
            </w:pPr>
          </w:p>
        </w:tc>
        <w:tc>
          <w:tcPr>
            <w:tcW w:w="3002" w:type="dxa"/>
          </w:tcPr>
          <w:p w14:paraId="62F930D5" w14:textId="77777777" w:rsidR="00F74ABF" w:rsidRPr="007204B0" w:rsidRDefault="00F74ABF" w:rsidP="00584B9A">
            <w:pPr>
              <w:pStyle w:val="Normal1"/>
              <w:rPr>
                <w:rFonts w:eastAsia="Times New Roman" w:cs="Times New Roman"/>
                <w:b/>
                <w:szCs w:val="24"/>
              </w:rPr>
            </w:pPr>
          </w:p>
        </w:tc>
        <w:tc>
          <w:tcPr>
            <w:tcW w:w="936" w:type="dxa"/>
          </w:tcPr>
          <w:p w14:paraId="0CD358BD" w14:textId="77777777" w:rsidR="00F74ABF" w:rsidRPr="007204B0" w:rsidRDefault="00F74ABF" w:rsidP="00584B9A">
            <w:pPr>
              <w:pStyle w:val="Normal1"/>
              <w:rPr>
                <w:rFonts w:cs="Times New Roman"/>
                <w:szCs w:val="24"/>
              </w:rPr>
            </w:pPr>
          </w:p>
        </w:tc>
        <w:tc>
          <w:tcPr>
            <w:tcW w:w="1271" w:type="dxa"/>
          </w:tcPr>
          <w:p w14:paraId="22FFF9B8" w14:textId="77777777" w:rsidR="00F74ABF" w:rsidRPr="007204B0" w:rsidRDefault="00F74ABF" w:rsidP="00584B9A">
            <w:pPr>
              <w:pStyle w:val="Normal1"/>
              <w:rPr>
                <w:rFonts w:cs="Times New Roman"/>
                <w:szCs w:val="24"/>
              </w:rPr>
            </w:pPr>
          </w:p>
        </w:tc>
        <w:tc>
          <w:tcPr>
            <w:tcW w:w="1350" w:type="dxa"/>
          </w:tcPr>
          <w:p w14:paraId="511BBE04" w14:textId="77777777" w:rsidR="00F74ABF" w:rsidRPr="007204B0" w:rsidRDefault="00F74ABF" w:rsidP="00584B9A">
            <w:pPr>
              <w:pStyle w:val="Normal1"/>
              <w:rPr>
                <w:rFonts w:cs="Times New Roman"/>
                <w:szCs w:val="24"/>
              </w:rPr>
            </w:pPr>
          </w:p>
        </w:tc>
        <w:tc>
          <w:tcPr>
            <w:tcW w:w="1200" w:type="dxa"/>
          </w:tcPr>
          <w:p w14:paraId="305585CE" w14:textId="77777777" w:rsidR="00F74ABF" w:rsidRPr="007204B0" w:rsidRDefault="00F74ABF" w:rsidP="00584B9A">
            <w:pPr>
              <w:pStyle w:val="Normal1"/>
              <w:rPr>
                <w:rFonts w:cs="Times New Roman"/>
                <w:szCs w:val="24"/>
              </w:rPr>
            </w:pPr>
          </w:p>
        </w:tc>
      </w:tr>
      <w:tr w:rsidR="00F74ABF" w:rsidRPr="007204B0" w14:paraId="16D03CD5" w14:textId="77777777" w:rsidTr="00D056B6">
        <w:trPr>
          <w:trHeight w:val="360"/>
        </w:trPr>
        <w:tc>
          <w:tcPr>
            <w:tcW w:w="1272" w:type="dxa"/>
          </w:tcPr>
          <w:p w14:paraId="49613B80" w14:textId="77777777" w:rsidR="00F74ABF" w:rsidRPr="007204B0" w:rsidRDefault="00F74ABF" w:rsidP="00F74ABF">
            <w:pPr>
              <w:pStyle w:val="Normal1"/>
              <w:rPr>
                <w:rFonts w:cs="Times New Roman"/>
                <w:szCs w:val="24"/>
              </w:rPr>
            </w:pPr>
            <w:r w:rsidRPr="007204B0">
              <w:rPr>
                <w:rFonts w:cs="Times New Roman"/>
                <w:szCs w:val="24"/>
              </w:rPr>
              <w:t>8</w:t>
            </w:r>
          </w:p>
        </w:tc>
        <w:tc>
          <w:tcPr>
            <w:tcW w:w="3002" w:type="dxa"/>
          </w:tcPr>
          <w:p w14:paraId="323483EE"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“Current ratio”</w:t>
            </w:r>
          </w:p>
        </w:tc>
        <w:tc>
          <w:tcPr>
            <w:tcW w:w="936" w:type="dxa"/>
          </w:tcPr>
          <w:p w14:paraId="23B6008D" w14:textId="77777777" w:rsidR="00F74ABF" w:rsidRPr="007204B0" w:rsidRDefault="00F74ABF" w:rsidP="00584B9A">
            <w:pPr>
              <w:pStyle w:val="Normal1"/>
              <w:rPr>
                <w:rFonts w:cs="Times New Roman"/>
                <w:szCs w:val="24"/>
              </w:rPr>
            </w:pPr>
          </w:p>
        </w:tc>
        <w:tc>
          <w:tcPr>
            <w:tcW w:w="1271" w:type="dxa"/>
          </w:tcPr>
          <w:p w14:paraId="183FF8D1" w14:textId="77777777" w:rsidR="00F74ABF" w:rsidRPr="007204B0" w:rsidRDefault="00F74ABF" w:rsidP="00584B9A">
            <w:pPr>
              <w:pStyle w:val="Normal1"/>
              <w:rPr>
                <w:rFonts w:cs="Times New Roman"/>
                <w:szCs w:val="24"/>
              </w:rPr>
            </w:pPr>
            <w:r w:rsidRPr="007204B0">
              <w:rPr>
                <w:rFonts w:cs="Times New Roman"/>
                <w:szCs w:val="24"/>
              </w:rPr>
              <w:t>“Current assets / Current liabilities”</w:t>
            </w:r>
          </w:p>
        </w:tc>
        <w:tc>
          <w:tcPr>
            <w:tcW w:w="1350" w:type="dxa"/>
          </w:tcPr>
          <w:p w14:paraId="69392A5D" w14:textId="77777777" w:rsidR="00F74ABF" w:rsidRPr="007204B0" w:rsidRDefault="00F74ABF" w:rsidP="00F74ABF">
            <w:pPr>
              <w:pStyle w:val="Normal1"/>
              <w:rPr>
                <w:rFonts w:cs="Times New Roman"/>
                <w:szCs w:val="24"/>
              </w:rPr>
            </w:pPr>
            <w:r w:rsidRPr="007204B0">
              <w:rPr>
                <w:rFonts w:cs="Times New Roman"/>
                <w:szCs w:val="24"/>
              </w:rPr>
              <w:t>0.77</w:t>
            </w:r>
          </w:p>
        </w:tc>
        <w:tc>
          <w:tcPr>
            <w:tcW w:w="1200" w:type="dxa"/>
          </w:tcPr>
          <w:p w14:paraId="511B13B7" w14:textId="77777777" w:rsidR="00F74ABF" w:rsidRPr="007204B0" w:rsidRDefault="00F74ABF" w:rsidP="00F74ABF">
            <w:pPr>
              <w:pStyle w:val="Normal1"/>
              <w:rPr>
                <w:rFonts w:cs="Times New Roman"/>
                <w:szCs w:val="24"/>
              </w:rPr>
            </w:pPr>
            <w:r w:rsidRPr="007204B0">
              <w:rPr>
                <w:rFonts w:cs="Times New Roman"/>
                <w:szCs w:val="24"/>
              </w:rPr>
              <w:t>0.92</w:t>
            </w:r>
          </w:p>
        </w:tc>
      </w:tr>
      <w:tr w:rsidR="00F74ABF" w:rsidRPr="007204B0" w14:paraId="73AD0636" w14:textId="77777777" w:rsidTr="00D056B6">
        <w:trPr>
          <w:trHeight w:val="360"/>
        </w:trPr>
        <w:tc>
          <w:tcPr>
            <w:tcW w:w="1272" w:type="dxa"/>
          </w:tcPr>
          <w:p w14:paraId="4DBA79B1" w14:textId="77777777" w:rsidR="00F74ABF" w:rsidRPr="007204B0" w:rsidRDefault="00F74ABF" w:rsidP="00584B9A">
            <w:pPr>
              <w:pStyle w:val="Normal1"/>
              <w:rPr>
                <w:rFonts w:cs="Times New Roman"/>
                <w:szCs w:val="24"/>
              </w:rPr>
            </w:pPr>
          </w:p>
        </w:tc>
        <w:tc>
          <w:tcPr>
            <w:tcW w:w="3002" w:type="dxa"/>
          </w:tcPr>
          <w:p w14:paraId="05DB4BA1"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2020:</w:t>
            </w:r>
          </w:p>
        </w:tc>
        <w:tc>
          <w:tcPr>
            <w:tcW w:w="936" w:type="dxa"/>
          </w:tcPr>
          <w:p w14:paraId="48F1082D" w14:textId="77777777" w:rsidR="00F74ABF" w:rsidRPr="007204B0" w:rsidRDefault="00F74ABF" w:rsidP="00584B9A">
            <w:pPr>
              <w:pStyle w:val="Normal1"/>
              <w:rPr>
                <w:rFonts w:cs="Times New Roman"/>
                <w:szCs w:val="24"/>
              </w:rPr>
            </w:pPr>
          </w:p>
        </w:tc>
        <w:tc>
          <w:tcPr>
            <w:tcW w:w="1271" w:type="dxa"/>
          </w:tcPr>
          <w:p w14:paraId="61D37206" w14:textId="77777777" w:rsidR="00F74ABF" w:rsidRPr="007204B0" w:rsidRDefault="00F74ABF" w:rsidP="00584B9A">
            <w:pPr>
              <w:pStyle w:val="Normal1"/>
              <w:rPr>
                <w:rFonts w:cs="Times New Roman"/>
                <w:szCs w:val="24"/>
              </w:rPr>
            </w:pPr>
          </w:p>
        </w:tc>
        <w:tc>
          <w:tcPr>
            <w:tcW w:w="1350" w:type="dxa"/>
          </w:tcPr>
          <w:p w14:paraId="07CA3B8E" w14:textId="77777777" w:rsidR="00F74ABF" w:rsidRPr="007204B0" w:rsidRDefault="00F74ABF" w:rsidP="00584B9A">
            <w:pPr>
              <w:pStyle w:val="Normal1"/>
              <w:rPr>
                <w:rFonts w:cs="Times New Roman"/>
                <w:szCs w:val="24"/>
              </w:rPr>
            </w:pPr>
          </w:p>
        </w:tc>
        <w:tc>
          <w:tcPr>
            <w:tcW w:w="1200" w:type="dxa"/>
          </w:tcPr>
          <w:p w14:paraId="745B7539" w14:textId="77777777" w:rsidR="00F74ABF" w:rsidRPr="007204B0" w:rsidRDefault="00F74ABF" w:rsidP="00584B9A">
            <w:pPr>
              <w:pStyle w:val="Normal1"/>
              <w:rPr>
                <w:rFonts w:cs="Times New Roman"/>
                <w:szCs w:val="24"/>
              </w:rPr>
            </w:pPr>
          </w:p>
        </w:tc>
      </w:tr>
      <w:tr w:rsidR="00F74ABF" w:rsidRPr="007204B0" w14:paraId="6C6C052F" w14:textId="77777777" w:rsidTr="00D056B6">
        <w:trPr>
          <w:trHeight w:val="360"/>
        </w:trPr>
        <w:tc>
          <w:tcPr>
            <w:tcW w:w="1272" w:type="dxa"/>
          </w:tcPr>
          <w:p w14:paraId="4FD44538" w14:textId="77777777" w:rsidR="00F74ABF" w:rsidRPr="007204B0" w:rsidRDefault="00F74ABF" w:rsidP="00584B9A">
            <w:pPr>
              <w:pStyle w:val="Normal1"/>
              <w:rPr>
                <w:rFonts w:cs="Times New Roman"/>
                <w:szCs w:val="24"/>
              </w:rPr>
            </w:pPr>
          </w:p>
        </w:tc>
        <w:tc>
          <w:tcPr>
            <w:tcW w:w="3002" w:type="dxa"/>
          </w:tcPr>
          <w:p w14:paraId="1D705C13"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“Current assets of the firm”</w:t>
            </w:r>
          </w:p>
        </w:tc>
        <w:tc>
          <w:tcPr>
            <w:tcW w:w="936" w:type="dxa"/>
          </w:tcPr>
          <w:p w14:paraId="7A88F980" w14:textId="77777777" w:rsidR="00F74ABF" w:rsidRPr="007204B0" w:rsidRDefault="00F74ABF" w:rsidP="00F74ABF">
            <w:pPr>
              <w:pStyle w:val="Normal1"/>
              <w:rPr>
                <w:rFonts w:cs="Times New Roman"/>
                <w:szCs w:val="24"/>
              </w:rPr>
            </w:pPr>
            <w:r w:rsidRPr="007204B0">
              <w:rPr>
                <w:rFonts w:cs="Times New Roman"/>
                <w:szCs w:val="24"/>
              </w:rPr>
              <w:t>2355</w:t>
            </w:r>
          </w:p>
        </w:tc>
        <w:tc>
          <w:tcPr>
            <w:tcW w:w="1271" w:type="dxa"/>
          </w:tcPr>
          <w:p w14:paraId="73D890F8" w14:textId="77777777" w:rsidR="00F74ABF" w:rsidRPr="007204B0" w:rsidRDefault="00F74ABF" w:rsidP="00584B9A">
            <w:pPr>
              <w:pStyle w:val="Normal1"/>
              <w:rPr>
                <w:rFonts w:cs="Times New Roman"/>
                <w:szCs w:val="24"/>
              </w:rPr>
            </w:pPr>
          </w:p>
        </w:tc>
        <w:tc>
          <w:tcPr>
            <w:tcW w:w="1350" w:type="dxa"/>
          </w:tcPr>
          <w:p w14:paraId="563E6278" w14:textId="77777777" w:rsidR="00F74ABF" w:rsidRPr="007204B0" w:rsidRDefault="00F74ABF" w:rsidP="00584B9A">
            <w:pPr>
              <w:pStyle w:val="Normal1"/>
              <w:rPr>
                <w:rFonts w:cs="Times New Roman"/>
                <w:szCs w:val="24"/>
              </w:rPr>
            </w:pPr>
          </w:p>
        </w:tc>
        <w:tc>
          <w:tcPr>
            <w:tcW w:w="1200" w:type="dxa"/>
          </w:tcPr>
          <w:p w14:paraId="3254707C" w14:textId="77777777" w:rsidR="00F74ABF" w:rsidRPr="007204B0" w:rsidRDefault="00F74ABF" w:rsidP="00584B9A">
            <w:pPr>
              <w:pStyle w:val="Normal1"/>
              <w:rPr>
                <w:rFonts w:cs="Times New Roman"/>
                <w:szCs w:val="24"/>
              </w:rPr>
            </w:pPr>
          </w:p>
        </w:tc>
      </w:tr>
      <w:tr w:rsidR="00F74ABF" w:rsidRPr="007204B0" w14:paraId="1F3C5550" w14:textId="77777777" w:rsidTr="00D056B6">
        <w:trPr>
          <w:trHeight w:val="360"/>
        </w:trPr>
        <w:tc>
          <w:tcPr>
            <w:tcW w:w="1272" w:type="dxa"/>
          </w:tcPr>
          <w:p w14:paraId="070FC880" w14:textId="77777777" w:rsidR="00F74ABF" w:rsidRPr="007204B0" w:rsidRDefault="00F74ABF" w:rsidP="00584B9A">
            <w:pPr>
              <w:pStyle w:val="Normal1"/>
              <w:rPr>
                <w:rFonts w:cs="Times New Roman"/>
                <w:szCs w:val="24"/>
              </w:rPr>
            </w:pPr>
          </w:p>
        </w:tc>
        <w:tc>
          <w:tcPr>
            <w:tcW w:w="3002" w:type="dxa"/>
          </w:tcPr>
          <w:p w14:paraId="038B83B0"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“Current liabilities of the firm”</w:t>
            </w:r>
          </w:p>
        </w:tc>
        <w:tc>
          <w:tcPr>
            <w:tcW w:w="936" w:type="dxa"/>
          </w:tcPr>
          <w:p w14:paraId="1A47985C" w14:textId="77777777" w:rsidR="00F74ABF" w:rsidRPr="007204B0" w:rsidRDefault="00F74ABF" w:rsidP="00F74ABF">
            <w:pPr>
              <w:pStyle w:val="Normal1"/>
              <w:rPr>
                <w:rFonts w:cs="Times New Roman"/>
                <w:szCs w:val="24"/>
              </w:rPr>
            </w:pPr>
            <w:r w:rsidRPr="007204B0">
              <w:rPr>
                <w:rFonts w:cs="Times New Roman"/>
                <w:szCs w:val="24"/>
              </w:rPr>
              <w:t>3046</w:t>
            </w:r>
          </w:p>
        </w:tc>
        <w:tc>
          <w:tcPr>
            <w:tcW w:w="1271" w:type="dxa"/>
          </w:tcPr>
          <w:p w14:paraId="47ACB559" w14:textId="77777777" w:rsidR="00F74ABF" w:rsidRPr="007204B0" w:rsidRDefault="00F74ABF" w:rsidP="00584B9A">
            <w:pPr>
              <w:pStyle w:val="Normal1"/>
              <w:rPr>
                <w:rFonts w:cs="Times New Roman"/>
                <w:szCs w:val="24"/>
              </w:rPr>
            </w:pPr>
          </w:p>
        </w:tc>
        <w:tc>
          <w:tcPr>
            <w:tcW w:w="1350" w:type="dxa"/>
          </w:tcPr>
          <w:p w14:paraId="47B5EC73" w14:textId="77777777" w:rsidR="00F74ABF" w:rsidRPr="007204B0" w:rsidRDefault="00F74ABF" w:rsidP="00584B9A">
            <w:pPr>
              <w:pStyle w:val="Normal1"/>
              <w:rPr>
                <w:rFonts w:cs="Times New Roman"/>
                <w:szCs w:val="24"/>
              </w:rPr>
            </w:pPr>
          </w:p>
        </w:tc>
        <w:tc>
          <w:tcPr>
            <w:tcW w:w="1200" w:type="dxa"/>
          </w:tcPr>
          <w:p w14:paraId="293CDECE" w14:textId="77777777" w:rsidR="00F74ABF" w:rsidRPr="007204B0" w:rsidRDefault="00F74ABF" w:rsidP="00584B9A">
            <w:pPr>
              <w:pStyle w:val="Normal1"/>
              <w:rPr>
                <w:rFonts w:cs="Times New Roman"/>
                <w:szCs w:val="24"/>
              </w:rPr>
            </w:pPr>
          </w:p>
        </w:tc>
      </w:tr>
      <w:tr w:rsidR="00F74ABF" w:rsidRPr="007204B0" w14:paraId="6FF3E535" w14:textId="77777777" w:rsidTr="00D056B6">
        <w:trPr>
          <w:trHeight w:val="360"/>
        </w:trPr>
        <w:tc>
          <w:tcPr>
            <w:tcW w:w="1272" w:type="dxa"/>
          </w:tcPr>
          <w:p w14:paraId="68A194AF" w14:textId="77777777" w:rsidR="00F74ABF" w:rsidRPr="007204B0" w:rsidRDefault="00F74ABF" w:rsidP="00584B9A">
            <w:pPr>
              <w:pStyle w:val="Normal1"/>
              <w:rPr>
                <w:rFonts w:cs="Times New Roman"/>
                <w:szCs w:val="24"/>
              </w:rPr>
            </w:pPr>
          </w:p>
        </w:tc>
        <w:tc>
          <w:tcPr>
            <w:tcW w:w="3002" w:type="dxa"/>
          </w:tcPr>
          <w:p w14:paraId="19D1E760"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2021:</w:t>
            </w:r>
          </w:p>
        </w:tc>
        <w:tc>
          <w:tcPr>
            <w:tcW w:w="936" w:type="dxa"/>
          </w:tcPr>
          <w:p w14:paraId="24A613A3" w14:textId="77777777" w:rsidR="00F74ABF" w:rsidRPr="007204B0" w:rsidRDefault="00F74ABF" w:rsidP="00584B9A">
            <w:pPr>
              <w:pStyle w:val="Normal1"/>
              <w:rPr>
                <w:rFonts w:cs="Times New Roman"/>
                <w:szCs w:val="24"/>
              </w:rPr>
            </w:pPr>
          </w:p>
        </w:tc>
        <w:tc>
          <w:tcPr>
            <w:tcW w:w="1271" w:type="dxa"/>
          </w:tcPr>
          <w:p w14:paraId="124C0BD1" w14:textId="77777777" w:rsidR="00F74ABF" w:rsidRPr="007204B0" w:rsidRDefault="00F74ABF" w:rsidP="00584B9A">
            <w:pPr>
              <w:pStyle w:val="Normal1"/>
              <w:rPr>
                <w:rFonts w:cs="Times New Roman"/>
                <w:szCs w:val="24"/>
              </w:rPr>
            </w:pPr>
          </w:p>
        </w:tc>
        <w:tc>
          <w:tcPr>
            <w:tcW w:w="1350" w:type="dxa"/>
          </w:tcPr>
          <w:p w14:paraId="0A6DFBDD" w14:textId="77777777" w:rsidR="00F74ABF" w:rsidRPr="007204B0" w:rsidRDefault="00F74ABF" w:rsidP="00584B9A">
            <w:pPr>
              <w:pStyle w:val="Normal1"/>
              <w:rPr>
                <w:rFonts w:cs="Times New Roman"/>
                <w:szCs w:val="24"/>
              </w:rPr>
            </w:pPr>
          </w:p>
        </w:tc>
        <w:tc>
          <w:tcPr>
            <w:tcW w:w="1200" w:type="dxa"/>
          </w:tcPr>
          <w:p w14:paraId="386403D5" w14:textId="77777777" w:rsidR="00F74ABF" w:rsidRPr="007204B0" w:rsidRDefault="00F74ABF" w:rsidP="00584B9A">
            <w:pPr>
              <w:pStyle w:val="Normal1"/>
              <w:rPr>
                <w:rFonts w:cs="Times New Roman"/>
                <w:szCs w:val="24"/>
              </w:rPr>
            </w:pPr>
          </w:p>
        </w:tc>
      </w:tr>
      <w:tr w:rsidR="00F74ABF" w:rsidRPr="007204B0" w14:paraId="24AFD1D4" w14:textId="77777777" w:rsidTr="00D056B6">
        <w:trPr>
          <w:trHeight w:val="360"/>
        </w:trPr>
        <w:tc>
          <w:tcPr>
            <w:tcW w:w="1272" w:type="dxa"/>
          </w:tcPr>
          <w:p w14:paraId="7AAD127E" w14:textId="77777777" w:rsidR="00F74ABF" w:rsidRPr="007204B0" w:rsidRDefault="00F74ABF" w:rsidP="00584B9A">
            <w:pPr>
              <w:pStyle w:val="Normal1"/>
              <w:rPr>
                <w:rFonts w:cs="Times New Roman"/>
                <w:szCs w:val="24"/>
              </w:rPr>
            </w:pPr>
          </w:p>
        </w:tc>
        <w:tc>
          <w:tcPr>
            <w:tcW w:w="3002" w:type="dxa"/>
          </w:tcPr>
          <w:p w14:paraId="5CAB6FDF"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“Current assets of the firm”</w:t>
            </w:r>
          </w:p>
        </w:tc>
        <w:tc>
          <w:tcPr>
            <w:tcW w:w="936" w:type="dxa"/>
          </w:tcPr>
          <w:p w14:paraId="37EFA0D8" w14:textId="77777777" w:rsidR="00F74ABF" w:rsidRPr="007204B0" w:rsidRDefault="00F74ABF" w:rsidP="00F74ABF">
            <w:pPr>
              <w:pStyle w:val="Normal1"/>
              <w:rPr>
                <w:rFonts w:cs="Times New Roman"/>
                <w:szCs w:val="24"/>
              </w:rPr>
            </w:pPr>
            <w:r w:rsidRPr="007204B0">
              <w:rPr>
                <w:rFonts w:cs="Times New Roman"/>
                <w:szCs w:val="24"/>
              </w:rPr>
              <w:t>2303</w:t>
            </w:r>
          </w:p>
        </w:tc>
        <w:tc>
          <w:tcPr>
            <w:tcW w:w="1271" w:type="dxa"/>
          </w:tcPr>
          <w:p w14:paraId="7EFA4858" w14:textId="77777777" w:rsidR="00F74ABF" w:rsidRPr="007204B0" w:rsidRDefault="00F74ABF" w:rsidP="00584B9A">
            <w:pPr>
              <w:pStyle w:val="Normal1"/>
              <w:rPr>
                <w:rFonts w:cs="Times New Roman"/>
                <w:szCs w:val="24"/>
              </w:rPr>
            </w:pPr>
          </w:p>
        </w:tc>
        <w:tc>
          <w:tcPr>
            <w:tcW w:w="1350" w:type="dxa"/>
          </w:tcPr>
          <w:p w14:paraId="62B65BEA" w14:textId="77777777" w:rsidR="00F74ABF" w:rsidRPr="007204B0" w:rsidRDefault="00F74ABF" w:rsidP="00584B9A">
            <w:pPr>
              <w:pStyle w:val="Normal1"/>
              <w:rPr>
                <w:rFonts w:cs="Times New Roman"/>
                <w:szCs w:val="24"/>
              </w:rPr>
            </w:pPr>
          </w:p>
        </w:tc>
        <w:tc>
          <w:tcPr>
            <w:tcW w:w="1200" w:type="dxa"/>
          </w:tcPr>
          <w:p w14:paraId="08F11B45" w14:textId="77777777" w:rsidR="00F74ABF" w:rsidRPr="007204B0" w:rsidRDefault="00F74ABF" w:rsidP="00584B9A">
            <w:pPr>
              <w:pStyle w:val="Normal1"/>
              <w:rPr>
                <w:rFonts w:cs="Times New Roman"/>
                <w:szCs w:val="24"/>
              </w:rPr>
            </w:pPr>
          </w:p>
        </w:tc>
      </w:tr>
      <w:tr w:rsidR="00F74ABF" w:rsidRPr="007204B0" w14:paraId="75B057E0" w14:textId="77777777" w:rsidTr="00D056B6">
        <w:trPr>
          <w:trHeight w:val="360"/>
        </w:trPr>
        <w:tc>
          <w:tcPr>
            <w:tcW w:w="1272" w:type="dxa"/>
          </w:tcPr>
          <w:p w14:paraId="0811687E" w14:textId="77777777" w:rsidR="00F74ABF" w:rsidRPr="007204B0" w:rsidRDefault="00F74ABF" w:rsidP="00584B9A">
            <w:pPr>
              <w:pStyle w:val="Normal1"/>
              <w:rPr>
                <w:rFonts w:cs="Times New Roman"/>
                <w:szCs w:val="24"/>
              </w:rPr>
            </w:pPr>
          </w:p>
        </w:tc>
        <w:tc>
          <w:tcPr>
            <w:tcW w:w="3002" w:type="dxa"/>
          </w:tcPr>
          <w:p w14:paraId="1EE25F46"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“Current liabilities of the firm”</w:t>
            </w:r>
          </w:p>
        </w:tc>
        <w:tc>
          <w:tcPr>
            <w:tcW w:w="936" w:type="dxa"/>
          </w:tcPr>
          <w:p w14:paraId="6D6DCE6D" w14:textId="77777777" w:rsidR="00F74ABF" w:rsidRPr="007204B0" w:rsidRDefault="00F74ABF" w:rsidP="00F74ABF">
            <w:pPr>
              <w:pStyle w:val="Normal1"/>
              <w:rPr>
                <w:rFonts w:cs="Times New Roman"/>
                <w:szCs w:val="24"/>
              </w:rPr>
            </w:pPr>
            <w:r w:rsidRPr="007204B0">
              <w:rPr>
                <w:rFonts w:cs="Times New Roman"/>
                <w:szCs w:val="24"/>
              </w:rPr>
              <w:t>2511</w:t>
            </w:r>
          </w:p>
        </w:tc>
        <w:tc>
          <w:tcPr>
            <w:tcW w:w="1271" w:type="dxa"/>
          </w:tcPr>
          <w:p w14:paraId="28952F2C" w14:textId="77777777" w:rsidR="00F74ABF" w:rsidRPr="007204B0" w:rsidRDefault="00F74ABF" w:rsidP="00584B9A">
            <w:pPr>
              <w:pStyle w:val="Normal1"/>
              <w:rPr>
                <w:rFonts w:cs="Times New Roman"/>
                <w:szCs w:val="24"/>
              </w:rPr>
            </w:pPr>
          </w:p>
        </w:tc>
        <w:tc>
          <w:tcPr>
            <w:tcW w:w="1350" w:type="dxa"/>
          </w:tcPr>
          <w:p w14:paraId="7E3F8352" w14:textId="77777777" w:rsidR="00F74ABF" w:rsidRPr="007204B0" w:rsidRDefault="00F74ABF" w:rsidP="00584B9A">
            <w:pPr>
              <w:pStyle w:val="Normal1"/>
              <w:rPr>
                <w:rFonts w:cs="Times New Roman"/>
                <w:szCs w:val="24"/>
              </w:rPr>
            </w:pPr>
          </w:p>
        </w:tc>
        <w:tc>
          <w:tcPr>
            <w:tcW w:w="1200" w:type="dxa"/>
          </w:tcPr>
          <w:p w14:paraId="659DE6E9" w14:textId="77777777" w:rsidR="00F74ABF" w:rsidRPr="007204B0" w:rsidRDefault="00F74ABF" w:rsidP="00584B9A">
            <w:pPr>
              <w:pStyle w:val="Normal1"/>
              <w:rPr>
                <w:rFonts w:cs="Times New Roman"/>
                <w:szCs w:val="24"/>
              </w:rPr>
            </w:pPr>
          </w:p>
        </w:tc>
      </w:tr>
      <w:tr w:rsidR="00F74ABF" w:rsidRPr="007204B0" w14:paraId="32105DDB" w14:textId="77777777" w:rsidTr="00D056B6">
        <w:trPr>
          <w:trHeight w:val="360"/>
        </w:trPr>
        <w:tc>
          <w:tcPr>
            <w:tcW w:w="1272" w:type="dxa"/>
          </w:tcPr>
          <w:p w14:paraId="09282769" w14:textId="77777777" w:rsidR="00F74ABF" w:rsidRPr="007204B0" w:rsidRDefault="00F74ABF" w:rsidP="00584B9A">
            <w:pPr>
              <w:pStyle w:val="Normal1"/>
              <w:rPr>
                <w:rFonts w:cs="Times New Roman"/>
                <w:szCs w:val="24"/>
              </w:rPr>
            </w:pPr>
          </w:p>
        </w:tc>
        <w:tc>
          <w:tcPr>
            <w:tcW w:w="3002" w:type="dxa"/>
          </w:tcPr>
          <w:p w14:paraId="647CA482" w14:textId="77777777" w:rsidR="00F74ABF" w:rsidRPr="007204B0" w:rsidRDefault="00F74ABF" w:rsidP="00584B9A">
            <w:pPr>
              <w:pStyle w:val="Normal1"/>
              <w:rPr>
                <w:rFonts w:eastAsia="Times New Roman" w:cs="Times New Roman"/>
                <w:b/>
                <w:szCs w:val="24"/>
              </w:rPr>
            </w:pPr>
          </w:p>
        </w:tc>
        <w:tc>
          <w:tcPr>
            <w:tcW w:w="936" w:type="dxa"/>
          </w:tcPr>
          <w:p w14:paraId="1CC0065D" w14:textId="77777777" w:rsidR="00F74ABF" w:rsidRPr="007204B0" w:rsidRDefault="00F74ABF" w:rsidP="00584B9A">
            <w:pPr>
              <w:pStyle w:val="Normal1"/>
              <w:rPr>
                <w:rFonts w:cs="Times New Roman"/>
                <w:szCs w:val="24"/>
              </w:rPr>
            </w:pPr>
          </w:p>
        </w:tc>
        <w:tc>
          <w:tcPr>
            <w:tcW w:w="1271" w:type="dxa"/>
          </w:tcPr>
          <w:p w14:paraId="0DC0F049" w14:textId="77777777" w:rsidR="00F74ABF" w:rsidRPr="007204B0" w:rsidRDefault="00F74ABF" w:rsidP="00584B9A">
            <w:pPr>
              <w:pStyle w:val="Normal1"/>
              <w:rPr>
                <w:rFonts w:cs="Times New Roman"/>
                <w:szCs w:val="24"/>
              </w:rPr>
            </w:pPr>
          </w:p>
        </w:tc>
        <w:tc>
          <w:tcPr>
            <w:tcW w:w="1350" w:type="dxa"/>
          </w:tcPr>
          <w:p w14:paraId="3DCED379" w14:textId="77777777" w:rsidR="00F74ABF" w:rsidRPr="007204B0" w:rsidRDefault="00F74ABF" w:rsidP="00584B9A">
            <w:pPr>
              <w:pStyle w:val="Normal1"/>
              <w:rPr>
                <w:rFonts w:cs="Times New Roman"/>
                <w:szCs w:val="24"/>
              </w:rPr>
            </w:pPr>
          </w:p>
        </w:tc>
        <w:tc>
          <w:tcPr>
            <w:tcW w:w="1200" w:type="dxa"/>
          </w:tcPr>
          <w:p w14:paraId="42939037" w14:textId="77777777" w:rsidR="00F74ABF" w:rsidRPr="007204B0" w:rsidRDefault="00F74ABF" w:rsidP="00584B9A">
            <w:pPr>
              <w:pStyle w:val="Normal1"/>
              <w:rPr>
                <w:rFonts w:cs="Times New Roman"/>
                <w:szCs w:val="24"/>
              </w:rPr>
            </w:pPr>
          </w:p>
        </w:tc>
      </w:tr>
      <w:tr w:rsidR="00F74ABF" w:rsidRPr="007204B0" w14:paraId="112DA8DD" w14:textId="77777777" w:rsidTr="00D056B6">
        <w:trPr>
          <w:trHeight w:val="360"/>
        </w:trPr>
        <w:tc>
          <w:tcPr>
            <w:tcW w:w="1272" w:type="dxa"/>
          </w:tcPr>
          <w:p w14:paraId="38ED6629" w14:textId="77777777" w:rsidR="00F74ABF" w:rsidRPr="007204B0" w:rsidRDefault="00F74ABF" w:rsidP="00F74ABF">
            <w:pPr>
              <w:pStyle w:val="Normal1"/>
              <w:rPr>
                <w:rFonts w:cs="Times New Roman"/>
                <w:szCs w:val="24"/>
              </w:rPr>
            </w:pPr>
            <w:r w:rsidRPr="007204B0">
              <w:rPr>
                <w:rFonts w:cs="Times New Roman"/>
                <w:szCs w:val="24"/>
              </w:rPr>
              <w:t>9</w:t>
            </w:r>
          </w:p>
        </w:tc>
        <w:tc>
          <w:tcPr>
            <w:tcW w:w="3002" w:type="dxa"/>
          </w:tcPr>
          <w:p w14:paraId="0675174D"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“Gearing Ratio”</w:t>
            </w:r>
          </w:p>
        </w:tc>
        <w:tc>
          <w:tcPr>
            <w:tcW w:w="936" w:type="dxa"/>
          </w:tcPr>
          <w:p w14:paraId="550BA7BC" w14:textId="77777777" w:rsidR="00F74ABF" w:rsidRPr="007204B0" w:rsidRDefault="00F74ABF" w:rsidP="00584B9A">
            <w:pPr>
              <w:pStyle w:val="Normal1"/>
              <w:rPr>
                <w:rFonts w:cs="Times New Roman"/>
                <w:szCs w:val="24"/>
              </w:rPr>
            </w:pPr>
          </w:p>
        </w:tc>
        <w:tc>
          <w:tcPr>
            <w:tcW w:w="1271" w:type="dxa"/>
          </w:tcPr>
          <w:p w14:paraId="3B2EAB11" w14:textId="77777777" w:rsidR="00F74ABF" w:rsidRPr="007204B0" w:rsidRDefault="00F74ABF" w:rsidP="00584B9A">
            <w:pPr>
              <w:pStyle w:val="Normal1"/>
              <w:rPr>
                <w:rFonts w:cs="Times New Roman"/>
                <w:szCs w:val="24"/>
              </w:rPr>
            </w:pPr>
            <w:r w:rsidRPr="007204B0">
              <w:rPr>
                <w:rFonts w:cs="Times New Roman"/>
                <w:szCs w:val="24"/>
              </w:rPr>
              <w:t>“Total Debt / Total Equity”</w:t>
            </w:r>
          </w:p>
        </w:tc>
        <w:tc>
          <w:tcPr>
            <w:tcW w:w="1350" w:type="dxa"/>
          </w:tcPr>
          <w:p w14:paraId="086587DE" w14:textId="77777777" w:rsidR="00F74ABF" w:rsidRPr="007204B0" w:rsidRDefault="00F74ABF" w:rsidP="00F74ABF">
            <w:pPr>
              <w:pStyle w:val="Normal1"/>
              <w:rPr>
                <w:rFonts w:cs="Times New Roman"/>
                <w:szCs w:val="24"/>
              </w:rPr>
            </w:pPr>
            <w:r w:rsidRPr="007204B0">
              <w:rPr>
                <w:rFonts w:cs="Times New Roman"/>
                <w:szCs w:val="24"/>
              </w:rPr>
              <w:t>1.42</w:t>
            </w:r>
          </w:p>
        </w:tc>
        <w:tc>
          <w:tcPr>
            <w:tcW w:w="1200" w:type="dxa"/>
          </w:tcPr>
          <w:p w14:paraId="3A19F736" w14:textId="77777777" w:rsidR="00F74ABF" w:rsidRPr="007204B0" w:rsidRDefault="00F74ABF" w:rsidP="00F74ABF">
            <w:pPr>
              <w:pStyle w:val="Normal1"/>
              <w:rPr>
                <w:rFonts w:cs="Times New Roman"/>
                <w:szCs w:val="24"/>
              </w:rPr>
            </w:pPr>
            <w:r w:rsidRPr="007204B0">
              <w:rPr>
                <w:rFonts w:cs="Times New Roman"/>
                <w:szCs w:val="24"/>
              </w:rPr>
              <w:t>1.33</w:t>
            </w:r>
          </w:p>
        </w:tc>
      </w:tr>
      <w:tr w:rsidR="00F74ABF" w:rsidRPr="007204B0" w14:paraId="3F7701B2" w14:textId="77777777" w:rsidTr="00D056B6">
        <w:trPr>
          <w:trHeight w:val="360"/>
        </w:trPr>
        <w:tc>
          <w:tcPr>
            <w:tcW w:w="1272" w:type="dxa"/>
          </w:tcPr>
          <w:p w14:paraId="1FB3DC63" w14:textId="77777777" w:rsidR="00F74ABF" w:rsidRPr="007204B0" w:rsidRDefault="00F74ABF" w:rsidP="00584B9A">
            <w:pPr>
              <w:pStyle w:val="Normal1"/>
              <w:rPr>
                <w:rFonts w:cs="Times New Roman"/>
                <w:szCs w:val="24"/>
              </w:rPr>
            </w:pPr>
          </w:p>
        </w:tc>
        <w:tc>
          <w:tcPr>
            <w:tcW w:w="3002" w:type="dxa"/>
          </w:tcPr>
          <w:p w14:paraId="521A7AFC"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2020:</w:t>
            </w:r>
          </w:p>
        </w:tc>
        <w:tc>
          <w:tcPr>
            <w:tcW w:w="936" w:type="dxa"/>
          </w:tcPr>
          <w:p w14:paraId="5CECF827" w14:textId="77777777" w:rsidR="00F74ABF" w:rsidRPr="007204B0" w:rsidRDefault="00F74ABF" w:rsidP="00584B9A">
            <w:pPr>
              <w:pStyle w:val="Normal1"/>
              <w:rPr>
                <w:rFonts w:cs="Times New Roman"/>
                <w:szCs w:val="24"/>
              </w:rPr>
            </w:pPr>
          </w:p>
        </w:tc>
        <w:tc>
          <w:tcPr>
            <w:tcW w:w="1271" w:type="dxa"/>
          </w:tcPr>
          <w:p w14:paraId="09F8CB82" w14:textId="77777777" w:rsidR="00F74ABF" w:rsidRPr="007204B0" w:rsidRDefault="00F74ABF" w:rsidP="00584B9A">
            <w:pPr>
              <w:pStyle w:val="Normal1"/>
              <w:rPr>
                <w:rFonts w:cs="Times New Roman"/>
                <w:szCs w:val="24"/>
              </w:rPr>
            </w:pPr>
          </w:p>
        </w:tc>
        <w:tc>
          <w:tcPr>
            <w:tcW w:w="1350" w:type="dxa"/>
          </w:tcPr>
          <w:p w14:paraId="28A3FDD0" w14:textId="77777777" w:rsidR="00F74ABF" w:rsidRPr="007204B0" w:rsidRDefault="00F74ABF" w:rsidP="00584B9A">
            <w:pPr>
              <w:pStyle w:val="Normal1"/>
              <w:rPr>
                <w:rFonts w:cs="Times New Roman"/>
                <w:szCs w:val="24"/>
              </w:rPr>
            </w:pPr>
          </w:p>
        </w:tc>
        <w:tc>
          <w:tcPr>
            <w:tcW w:w="1200" w:type="dxa"/>
          </w:tcPr>
          <w:p w14:paraId="364CE842" w14:textId="77777777" w:rsidR="00F74ABF" w:rsidRPr="007204B0" w:rsidRDefault="00F74ABF" w:rsidP="00584B9A">
            <w:pPr>
              <w:pStyle w:val="Normal1"/>
              <w:rPr>
                <w:rFonts w:cs="Times New Roman"/>
                <w:szCs w:val="24"/>
              </w:rPr>
            </w:pPr>
          </w:p>
        </w:tc>
      </w:tr>
      <w:tr w:rsidR="00F74ABF" w:rsidRPr="007204B0" w14:paraId="0AA0FFEF" w14:textId="77777777" w:rsidTr="00D056B6">
        <w:trPr>
          <w:trHeight w:val="360"/>
        </w:trPr>
        <w:tc>
          <w:tcPr>
            <w:tcW w:w="1272" w:type="dxa"/>
          </w:tcPr>
          <w:p w14:paraId="5388DBB6" w14:textId="77777777" w:rsidR="00F74ABF" w:rsidRPr="007204B0" w:rsidRDefault="00F74ABF" w:rsidP="00584B9A">
            <w:pPr>
              <w:pStyle w:val="Normal1"/>
              <w:rPr>
                <w:rFonts w:cs="Times New Roman"/>
                <w:szCs w:val="24"/>
              </w:rPr>
            </w:pPr>
          </w:p>
        </w:tc>
        <w:tc>
          <w:tcPr>
            <w:tcW w:w="3002" w:type="dxa"/>
          </w:tcPr>
          <w:p w14:paraId="4461AAFC"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“Debt of the firm”</w:t>
            </w:r>
          </w:p>
        </w:tc>
        <w:tc>
          <w:tcPr>
            <w:tcW w:w="936" w:type="dxa"/>
          </w:tcPr>
          <w:p w14:paraId="71E96587" w14:textId="77777777" w:rsidR="00F74ABF" w:rsidRPr="007204B0" w:rsidRDefault="00F74ABF" w:rsidP="00F74ABF">
            <w:pPr>
              <w:pStyle w:val="Normal1"/>
              <w:rPr>
                <w:rFonts w:cs="Times New Roman"/>
                <w:szCs w:val="24"/>
              </w:rPr>
            </w:pPr>
            <w:r w:rsidRPr="007204B0">
              <w:rPr>
                <w:rFonts w:cs="Times New Roman"/>
                <w:szCs w:val="24"/>
              </w:rPr>
              <w:t>4129</w:t>
            </w:r>
          </w:p>
        </w:tc>
        <w:tc>
          <w:tcPr>
            <w:tcW w:w="1271" w:type="dxa"/>
          </w:tcPr>
          <w:p w14:paraId="21E8E009" w14:textId="77777777" w:rsidR="00F74ABF" w:rsidRPr="007204B0" w:rsidRDefault="00F74ABF" w:rsidP="00584B9A">
            <w:pPr>
              <w:pStyle w:val="Normal1"/>
              <w:rPr>
                <w:rFonts w:cs="Times New Roman"/>
                <w:szCs w:val="24"/>
              </w:rPr>
            </w:pPr>
          </w:p>
        </w:tc>
        <w:tc>
          <w:tcPr>
            <w:tcW w:w="1350" w:type="dxa"/>
          </w:tcPr>
          <w:p w14:paraId="7DE773A3" w14:textId="77777777" w:rsidR="00F74ABF" w:rsidRPr="007204B0" w:rsidRDefault="00F74ABF" w:rsidP="00584B9A">
            <w:pPr>
              <w:pStyle w:val="Normal1"/>
              <w:rPr>
                <w:rFonts w:cs="Times New Roman"/>
                <w:szCs w:val="24"/>
              </w:rPr>
            </w:pPr>
          </w:p>
        </w:tc>
        <w:tc>
          <w:tcPr>
            <w:tcW w:w="1200" w:type="dxa"/>
          </w:tcPr>
          <w:p w14:paraId="334C2129" w14:textId="77777777" w:rsidR="00F74ABF" w:rsidRPr="007204B0" w:rsidRDefault="00F74ABF" w:rsidP="00584B9A">
            <w:pPr>
              <w:pStyle w:val="Normal1"/>
              <w:rPr>
                <w:rFonts w:cs="Times New Roman"/>
                <w:szCs w:val="24"/>
              </w:rPr>
            </w:pPr>
          </w:p>
        </w:tc>
      </w:tr>
      <w:tr w:rsidR="00F74ABF" w:rsidRPr="007204B0" w14:paraId="4C476B43" w14:textId="77777777" w:rsidTr="00D056B6">
        <w:trPr>
          <w:trHeight w:val="360"/>
        </w:trPr>
        <w:tc>
          <w:tcPr>
            <w:tcW w:w="1272" w:type="dxa"/>
          </w:tcPr>
          <w:p w14:paraId="5D8725BA" w14:textId="77777777" w:rsidR="00F74ABF" w:rsidRPr="007204B0" w:rsidRDefault="00F74ABF" w:rsidP="00584B9A">
            <w:pPr>
              <w:pStyle w:val="Normal1"/>
              <w:rPr>
                <w:rFonts w:cs="Times New Roman"/>
                <w:szCs w:val="24"/>
              </w:rPr>
            </w:pPr>
          </w:p>
        </w:tc>
        <w:tc>
          <w:tcPr>
            <w:tcW w:w="3002" w:type="dxa"/>
          </w:tcPr>
          <w:p w14:paraId="24BF295D"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“Equity of the firm”</w:t>
            </w:r>
          </w:p>
        </w:tc>
        <w:tc>
          <w:tcPr>
            <w:tcW w:w="936" w:type="dxa"/>
          </w:tcPr>
          <w:p w14:paraId="54A291A0" w14:textId="77777777" w:rsidR="00F74ABF" w:rsidRPr="007204B0" w:rsidRDefault="00F74ABF" w:rsidP="00F74ABF">
            <w:pPr>
              <w:pStyle w:val="Normal1"/>
              <w:rPr>
                <w:rFonts w:cs="Times New Roman"/>
                <w:szCs w:val="24"/>
              </w:rPr>
            </w:pPr>
            <w:r w:rsidRPr="007204B0">
              <w:rPr>
                <w:rFonts w:cs="Times New Roman"/>
                <w:szCs w:val="24"/>
              </w:rPr>
              <w:t>2912</w:t>
            </w:r>
          </w:p>
        </w:tc>
        <w:tc>
          <w:tcPr>
            <w:tcW w:w="1271" w:type="dxa"/>
          </w:tcPr>
          <w:p w14:paraId="7BB993D8" w14:textId="77777777" w:rsidR="00F74ABF" w:rsidRPr="007204B0" w:rsidRDefault="00F74ABF" w:rsidP="00584B9A">
            <w:pPr>
              <w:pStyle w:val="Normal1"/>
              <w:rPr>
                <w:rFonts w:cs="Times New Roman"/>
                <w:szCs w:val="24"/>
              </w:rPr>
            </w:pPr>
          </w:p>
        </w:tc>
        <w:tc>
          <w:tcPr>
            <w:tcW w:w="1350" w:type="dxa"/>
          </w:tcPr>
          <w:p w14:paraId="1969B4D1" w14:textId="77777777" w:rsidR="00F74ABF" w:rsidRPr="007204B0" w:rsidRDefault="00F74ABF" w:rsidP="00584B9A">
            <w:pPr>
              <w:pStyle w:val="Normal1"/>
              <w:rPr>
                <w:rFonts w:cs="Times New Roman"/>
                <w:szCs w:val="24"/>
              </w:rPr>
            </w:pPr>
          </w:p>
        </w:tc>
        <w:tc>
          <w:tcPr>
            <w:tcW w:w="1200" w:type="dxa"/>
          </w:tcPr>
          <w:p w14:paraId="074A6668" w14:textId="77777777" w:rsidR="00F74ABF" w:rsidRPr="007204B0" w:rsidRDefault="00F74ABF" w:rsidP="00584B9A">
            <w:pPr>
              <w:pStyle w:val="Normal1"/>
              <w:rPr>
                <w:rFonts w:cs="Times New Roman"/>
                <w:szCs w:val="24"/>
              </w:rPr>
            </w:pPr>
          </w:p>
        </w:tc>
      </w:tr>
      <w:tr w:rsidR="00F74ABF" w:rsidRPr="007204B0" w14:paraId="1C110E4A" w14:textId="77777777" w:rsidTr="00D056B6">
        <w:trPr>
          <w:trHeight w:val="360"/>
        </w:trPr>
        <w:tc>
          <w:tcPr>
            <w:tcW w:w="1272" w:type="dxa"/>
          </w:tcPr>
          <w:p w14:paraId="6AEACE1E" w14:textId="77777777" w:rsidR="00F74ABF" w:rsidRPr="007204B0" w:rsidRDefault="00F74ABF" w:rsidP="00584B9A">
            <w:pPr>
              <w:pStyle w:val="Normal1"/>
              <w:rPr>
                <w:rFonts w:cs="Times New Roman"/>
                <w:szCs w:val="24"/>
              </w:rPr>
            </w:pPr>
          </w:p>
        </w:tc>
        <w:tc>
          <w:tcPr>
            <w:tcW w:w="3002" w:type="dxa"/>
          </w:tcPr>
          <w:p w14:paraId="4CF23A80"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2021”:</w:t>
            </w:r>
          </w:p>
        </w:tc>
        <w:tc>
          <w:tcPr>
            <w:tcW w:w="936" w:type="dxa"/>
          </w:tcPr>
          <w:p w14:paraId="03BB2608" w14:textId="77777777" w:rsidR="00F74ABF" w:rsidRPr="007204B0" w:rsidRDefault="00F74ABF" w:rsidP="00584B9A">
            <w:pPr>
              <w:pStyle w:val="Normal1"/>
              <w:rPr>
                <w:rFonts w:cs="Times New Roman"/>
                <w:szCs w:val="24"/>
              </w:rPr>
            </w:pPr>
          </w:p>
        </w:tc>
        <w:tc>
          <w:tcPr>
            <w:tcW w:w="1271" w:type="dxa"/>
          </w:tcPr>
          <w:p w14:paraId="3DAEB91A" w14:textId="77777777" w:rsidR="00F74ABF" w:rsidRPr="007204B0" w:rsidRDefault="00F74ABF" w:rsidP="00584B9A">
            <w:pPr>
              <w:pStyle w:val="Normal1"/>
              <w:rPr>
                <w:rFonts w:cs="Times New Roman"/>
                <w:szCs w:val="24"/>
              </w:rPr>
            </w:pPr>
          </w:p>
        </w:tc>
        <w:tc>
          <w:tcPr>
            <w:tcW w:w="1350" w:type="dxa"/>
          </w:tcPr>
          <w:p w14:paraId="72FFFD20" w14:textId="77777777" w:rsidR="00F74ABF" w:rsidRPr="007204B0" w:rsidRDefault="00F74ABF" w:rsidP="00584B9A">
            <w:pPr>
              <w:pStyle w:val="Normal1"/>
              <w:rPr>
                <w:rFonts w:cs="Times New Roman"/>
                <w:szCs w:val="24"/>
              </w:rPr>
            </w:pPr>
          </w:p>
        </w:tc>
        <w:tc>
          <w:tcPr>
            <w:tcW w:w="1200" w:type="dxa"/>
          </w:tcPr>
          <w:p w14:paraId="619E96EE" w14:textId="77777777" w:rsidR="00F74ABF" w:rsidRPr="007204B0" w:rsidRDefault="00F74ABF" w:rsidP="00584B9A">
            <w:pPr>
              <w:pStyle w:val="Normal1"/>
              <w:rPr>
                <w:rFonts w:cs="Times New Roman"/>
                <w:szCs w:val="24"/>
              </w:rPr>
            </w:pPr>
          </w:p>
        </w:tc>
      </w:tr>
      <w:tr w:rsidR="00F74ABF" w:rsidRPr="007204B0" w14:paraId="4C57346B" w14:textId="77777777" w:rsidTr="00D056B6">
        <w:trPr>
          <w:trHeight w:val="360"/>
        </w:trPr>
        <w:tc>
          <w:tcPr>
            <w:tcW w:w="1272" w:type="dxa"/>
          </w:tcPr>
          <w:p w14:paraId="555E00F4" w14:textId="77777777" w:rsidR="00F74ABF" w:rsidRPr="007204B0" w:rsidRDefault="00F74ABF" w:rsidP="00584B9A">
            <w:pPr>
              <w:pStyle w:val="Normal1"/>
              <w:rPr>
                <w:rFonts w:cs="Times New Roman"/>
                <w:szCs w:val="24"/>
              </w:rPr>
            </w:pPr>
          </w:p>
        </w:tc>
        <w:tc>
          <w:tcPr>
            <w:tcW w:w="3002" w:type="dxa"/>
          </w:tcPr>
          <w:p w14:paraId="125762D7"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“Debt of the firm”</w:t>
            </w:r>
          </w:p>
        </w:tc>
        <w:tc>
          <w:tcPr>
            <w:tcW w:w="936" w:type="dxa"/>
          </w:tcPr>
          <w:p w14:paraId="3D778F8C" w14:textId="77777777" w:rsidR="00F74ABF" w:rsidRPr="007204B0" w:rsidRDefault="00F74ABF" w:rsidP="00F74ABF">
            <w:pPr>
              <w:pStyle w:val="Normal1"/>
              <w:rPr>
                <w:rFonts w:cs="Times New Roman"/>
                <w:szCs w:val="24"/>
              </w:rPr>
            </w:pPr>
            <w:r w:rsidRPr="007204B0">
              <w:rPr>
                <w:rFonts w:cs="Times New Roman"/>
                <w:szCs w:val="24"/>
              </w:rPr>
              <w:t>4137</w:t>
            </w:r>
          </w:p>
        </w:tc>
        <w:tc>
          <w:tcPr>
            <w:tcW w:w="1271" w:type="dxa"/>
          </w:tcPr>
          <w:p w14:paraId="2ECAC59A" w14:textId="77777777" w:rsidR="00F74ABF" w:rsidRPr="007204B0" w:rsidRDefault="00F74ABF" w:rsidP="00584B9A">
            <w:pPr>
              <w:pStyle w:val="Normal1"/>
              <w:rPr>
                <w:rFonts w:cs="Times New Roman"/>
                <w:szCs w:val="24"/>
              </w:rPr>
            </w:pPr>
          </w:p>
        </w:tc>
        <w:tc>
          <w:tcPr>
            <w:tcW w:w="1350" w:type="dxa"/>
          </w:tcPr>
          <w:p w14:paraId="340B7352" w14:textId="77777777" w:rsidR="00F74ABF" w:rsidRPr="007204B0" w:rsidRDefault="00F74ABF" w:rsidP="00584B9A">
            <w:pPr>
              <w:pStyle w:val="Normal1"/>
              <w:rPr>
                <w:rFonts w:cs="Times New Roman"/>
                <w:szCs w:val="24"/>
              </w:rPr>
            </w:pPr>
          </w:p>
        </w:tc>
        <w:tc>
          <w:tcPr>
            <w:tcW w:w="1200" w:type="dxa"/>
          </w:tcPr>
          <w:p w14:paraId="3653EA7B" w14:textId="77777777" w:rsidR="00F74ABF" w:rsidRPr="007204B0" w:rsidRDefault="00F74ABF" w:rsidP="00584B9A">
            <w:pPr>
              <w:pStyle w:val="Normal1"/>
              <w:rPr>
                <w:rFonts w:cs="Times New Roman"/>
                <w:szCs w:val="24"/>
              </w:rPr>
            </w:pPr>
          </w:p>
        </w:tc>
      </w:tr>
      <w:tr w:rsidR="00F74ABF" w:rsidRPr="007204B0" w14:paraId="47086015" w14:textId="77777777" w:rsidTr="00D056B6">
        <w:trPr>
          <w:trHeight w:val="360"/>
        </w:trPr>
        <w:tc>
          <w:tcPr>
            <w:tcW w:w="1272" w:type="dxa"/>
          </w:tcPr>
          <w:p w14:paraId="4882CE81" w14:textId="77777777" w:rsidR="00F74ABF" w:rsidRPr="007204B0" w:rsidRDefault="00F74ABF" w:rsidP="00584B9A">
            <w:pPr>
              <w:pStyle w:val="Normal1"/>
              <w:rPr>
                <w:rFonts w:cs="Times New Roman"/>
                <w:szCs w:val="24"/>
              </w:rPr>
            </w:pPr>
          </w:p>
        </w:tc>
        <w:tc>
          <w:tcPr>
            <w:tcW w:w="3002" w:type="dxa"/>
          </w:tcPr>
          <w:p w14:paraId="5D38F856"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“Equity of the firm”</w:t>
            </w:r>
          </w:p>
        </w:tc>
        <w:tc>
          <w:tcPr>
            <w:tcW w:w="936" w:type="dxa"/>
          </w:tcPr>
          <w:p w14:paraId="6D9BF466" w14:textId="77777777" w:rsidR="00F74ABF" w:rsidRPr="007204B0" w:rsidRDefault="00F74ABF" w:rsidP="00F74ABF">
            <w:pPr>
              <w:pStyle w:val="Normal1"/>
              <w:rPr>
                <w:rFonts w:cs="Times New Roman"/>
                <w:szCs w:val="24"/>
              </w:rPr>
            </w:pPr>
            <w:r w:rsidRPr="007204B0">
              <w:rPr>
                <w:rFonts w:cs="Times New Roman"/>
                <w:szCs w:val="24"/>
              </w:rPr>
              <w:t>3088</w:t>
            </w:r>
          </w:p>
        </w:tc>
        <w:tc>
          <w:tcPr>
            <w:tcW w:w="1271" w:type="dxa"/>
          </w:tcPr>
          <w:p w14:paraId="12FBE23F" w14:textId="77777777" w:rsidR="00F74ABF" w:rsidRPr="007204B0" w:rsidRDefault="00F74ABF" w:rsidP="00584B9A">
            <w:pPr>
              <w:pStyle w:val="Normal1"/>
              <w:rPr>
                <w:rFonts w:cs="Times New Roman"/>
                <w:szCs w:val="24"/>
              </w:rPr>
            </w:pPr>
          </w:p>
        </w:tc>
        <w:tc>
          <w:tcPr>
            <w:tcW w:w="1350" w:type="dxa"/>
          </w:tcPr>
          <w:p w14:paraId="642341A8" w14:textId="77777777" w:rsidR="00F74ABF" w:rsidRPr="007204B0" w:rsidRDefault="00F74ABF" w:rsidP="00584B9A">
            <w:pPr>
              <w:pStyle w:val="Normal1"/>
              <w:rPr>
                <w:rFonts w:cs="Times New Roman"/>
                <w:szCs w:val="24"/>
              </w:rPr>
            </w:pPr>
          </w:p>
        </w:tc>
        <w:tc>
          <w:tcPr>
            <w:tcW w:w="1200" w:type="dxa"/>
          </w:tcPr>
          <w:p w14:paraId="379AC1C4" w14:textId="77777777" w:rsidR="00F74ABF" w:rsidRPr="007204B0" w:rsidRDefault="00F74ABF" w:rsidP="00584B9A">
            <w:pPr>
              <w:pStyle w:val="Normal1"/>
              <w:rPr>
                <w:rFonts w:cs="Times New Roman"/>
                <w:szCs w:val="24"/>
              </w:rPr>
            </w:pPr>
          </w:p>
        </w:tc>
      </w:tr>
      <w:tr w:rsidR="00F74ABF" w:rsidRPr="007204B0" w14:paraId="52E12514" w14:textId="77777777" w:rsidTr="00D056B6">
        <w:trPr>
          <w:trHeight w:val="360"/>
        </w:trPr>
        <w:tc>
          <w:tcPr>
            <w:tcW w:w="1272" w:type="dxa"/>
          </w:tcPr>
          <w:p w14:paraId="275AE457" w14:textId="77777777" w:rsidR="00F74ABF" w:rsidRPr="007204B0" w:rsidRDefault="00F74ABF" w:rsidP="00584B9A">
            <w:pPr>
              <w:pStyle w:val="Normal1"/>
              <w:rPr>
                <w:rFonts w:cs="Times New Roman"/>
                <w:szCs w:val="24"/>
              </w:rPr>
            </w:pPr>
          </w:p>
        </w:tc>
        <w:tc>
          <w:tcPr>
            <w:tcW w:w="3002" w:type="dxa"/>
          </w:tcPr>
          <w:p w14:paraId="64F6A7DC" w14:textId="77777777" w:rsidR="00F74ABF" w:rsidRPr="007204B0" w:rsidRDefault="00F74ABF" w:rsidP="00584B9A">
            <w:pPr>
              <w:pStyle w:val="Normal1"/>
              <w:rPr>
                <w:rFonts w:eastAsia="Times New Roman" w:cs="Times New Roman"/>
                <w:b/>
                <w:szCs w:val="24"/>
              </w:rPr>
            </w:pPr>
          </w:p>
        </w:tc>
        <w:tc>
          <w:tcPr>
            <w:tcW w:w="936" w:type="dxa"/>
          </w:tcPr>
          <w:p w14:paraId="65927CFC" w14:textId="77777777" w:rsidR="00F74ABF" w:rsidRPr="007204B0" w:rsidRDefault="00F74ABF" w:rsidP="00584B9A">
            <w:pPr>
              <w:pStyle w:val="Normal1"/>
              <w:rPr>
                <w:rFonts w:cs="Times New Roman"/>
                <w:szCs w:val="24"/>
              </w:rPr>
            </w:pPr>
          </w:p>
        </w:tc>
        <w:tc>
          <w:tcPr>
            <w:tcW w:w="1271" w:type="dxa"/>
          </w:tcPr>
          <w:p w14:paraId="3FD1B620" w14:textId="77777777" w:rsidR="00F74ABF" w:rsidRPr="007204B0" w:rsidRDefault="00F74ABF" w:rsidP="00584B9A">
            <w:pPr>
              <w:pStyle w:val="Normal1"/>
              <w:rPr>
                <w:rFonts w:cs="Times New Roman"/>
                <w:szCs w:val="24"/>
              </w:rPr>
            </w:pPr>
          </w:p>
        </w:tc>
        <w:tc>
          <w:tcPr>
            <w:tcW w:w="1350" w:type="dxa"/>
          </w:tcPr>
          <w:p w14:paraId="6B44B6A6" w14:textId="77777777" w:rsidR="00F74ABF" w:rsidRPr="007204B0" w:rsidRDefault="00F74ABF" w:rsidP="00584B9A">
            <w:pPr>
              <w:pStyle w:val="Normal1"/>
              <w:rPr>
                <w:rFonts w:cs="Times New Roman"/>
                <w:szCs w:val="24"/>
              </w:rPr>
            </w:pPr>
          </w:p>
        </w:tc>
        <w:tc>
          <w:tcPr>
            <w:tcW w:w="1200" w:type="dxa"/>
          </w:tcPr>
          <w:p w14:paraId="461FF404" w14:textId="77777777" w:rsidR="00F74ABF" w:rsidRPr="007204B0" w:rsidRDefault="00F74ABF" w:rsidP="00584B9A">
            <w:pPr>
              <w:pStyle w:val="Normal1"/>
              <w:rPr>
                <w:rFonts w:cs="Times New Roman"/>
                <w:szCs w:val="24"/>
              </w:rPr>
            </w:pPr>
          </w:p>
        </w:tc>
      </w:tr>
      <w:tr w:rsidR="00F74ABF" w:rsidRPr="007204B0" w14:paraId="385B8569" w14:textId="77777777" w:rsidTr="00D056B6">
        <w:trPr>
          <w:trHeight w:val="360"/>
        </w:trPr>
        <w:tc>
          <w:tcPr>
            <w:tcW w:w="1272" w:type="dxa"/>
          </w:tcPr>
          <w:p w14:paraId="22585220" w14:textId="77777777" w:rsidR="00F74ABF" w:rsidRPr="007204B0" w:rsidRDefault="00F74ABF" w:rsidP="00F74ABF">
            <w:pPr>
              <w:pStyle w:val="Normal1"/>
              <w:rPr>
                <w:rFonts w:cs="Times New Roman"/>
                <w:szCs w:val="24"/>
              </w:rPr>
            </w:pPr>
            <w:r w:rsidRPr="007204B0">
              <w:rPr>
                <w:rFonts w:cs="Times New Roman"/>
                <w:szCs w:val="24"/>
              </w:rPr>
              <w:t>10</w:t>
            </w:r>
          </w:p>
        </w:tc>
        <w:tc>
          <w:tcPr>
            <w:tcW w:w="3002" w:type="dxa"/>
          </w:tcPr>
          <w:p w14:paraId="315351A5"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“Interest Coverage”</w:t>
            </w:r>
          </w:p>
        </w:tc>
        <w:tc>
          <w:tcPr>
            <w:tcW w:w="936" w:type="dxa"/>
          </w:tcPr>
          <w:p w14:paraId="646FED5F" w14:textId="77777777" w:rsidR="00F74ABF" w:rsidRPr="007204B0" w:rsidRDefault="00F74ABF" w:rsidP="00584B9A">
            <w:pPr>
              <w:pStyle w:val="Normal1"/>
              <w:rPr>
                <w:rFonts w:cs="Times New Roman"/>
                <w:szCs w:val="24"/>
              </w:rPr>
            </w:pPr>
          </w:p>
        </w:tc>
        <w:tc>
          <w:tcPr>
            <w:tcW w:w="1271" w:type="dxa"/>
          </w:tcPr>
          <w:p w14:paraId="34F24BD3" w14:textId="77777777" w:rsidR="00F74ABF" w:rsidRPr="007204B0" w:rsidRDefault="00F74ABF" w:rsidP="00584B9A">
            <w:pPr>
              <w:pStyle w:val="Normal1"/>
              <w:rPr>
                <w:rFonts w:cs="Times New Roman"/>
                <w:szCs w:val="24"/>
              </w:rPr>
            </w:pPr>
            <w:r w:rsidRPr="007204B0">
              <w:rPr>
                <w:rFonts w:cs="Times New Roman"/>
                <w:szCs w:val="24"/>
              </w:rPr>
              <w:t>“EBIT (Earnings before interest and tax) / Interest expenses”</w:t>
            </w:r>
          </w:p>
        </w:tc>
        <w:tc>
          <w:tcPr>
            <w:tcW w:w="1350" w:type="dxa"/>
          </w:tcPr>
          <w:p w14:paraId="4E53B039" w14:textId="77777777" w:rsidR="00F74ABF" w:rsidRPr="007204B0" w:rsidRDefault="00F74ABF" w:rsidP="00F74ABF">
            <w:pPr>
              <w:pStyle w:val="Normal1"/>
              <w:rPr>
                <w:rFonts w:cs="Times New Roman"/>
                <w:szCs w:val="24"/>
              </w:rPr>
            </w:pPr>
            <w:r w:rsidRPr="007204B0">
              <w:rPr>
                <w:rFonts w:cs="Times New Roman"/>
                <w:szCs w:val="24"/>
              </w:rPr>
              <w:t>4</w:t>
            </w:r>
          </w:p>
        </w:tc>
        <w:tc>
          <w:tcPr>
            <w:tcW w:w="1200" w:type="dxa"/>
          </w:tcPr>
          <w:p w14:paraId="7B9C5AFD" w14:textId="77777777" w:rsidR="00F74ABF" w:rsidRPr="007204B0" w:rsidRDefault="00F74ABF" w:rsidP="00F74ABF">
            <w:pPr>
              <w:pStyle w:val="Normal1"/>
              <w:rPr>
                <w:rFonts w:cs="Times New Roman"/>
                <w:szCs w:val="24"/>
              </w:rPr>
            </w:pPr>
            <w:r w:rsidRPr="007204B0">
              <w:rPr>
                <w:rFonts w:cs="Times New Roman"/>
                <w:szCs w:val="24"/>
              </w:rPr>
              <w:t>3.74</w:t>
            </w:r>
          </w:p>
        </w:tc>
      </w:tr>
      <w:tr w:rsidR="00F74ABF" w:rsidRPr="007204B0" w14:paraId="1A9622F5" w14:textId="77777777" w:rsidTr="00D056B6">
        <w:trPr>
          <w:trHeight w:val="360"/>
        </w:trPr>
        <w:tc>
          <w:tcPr>
            <w:tcW w:w="1272" w:type="dxa"/>
          </w:tcPr>
          <w:p w14:paraId="2A19DD65" w14:textId="77777777" w:rsidR="00F74ABF" w:rsidRPr="007204B0" w:rsidRDefault="00F74ABF" w:rsidP="00584B9A">
            <w:pPr>
              <w:pStyle w:val="Normal1"/>
              <w:rPr>
                <w:rFonts w:cs="Times New Roman"/>
                <w:szCs w:val="24"/>
              </w:rPr>
            </w:pPr>
          </w:p>
        </w:tc>
        <w:tc>
          <w:tcPr>
            <w:tcW w:w="3002" w:type="dxa"/>
          </w:tcPr>
          <w:p w14:paraId="3D4F33C6"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2020”:</w:t>
            </w:r>
          </w:p>
        </w:tc>
        <w:tc>
          <w:tcPr>
            <w:tcW w:w="936" w:type="dxa"/>
          </w:tcPr>
          <w:p w14:paraId="228202BB" w14:textId="77777777" w:rsidR="00F74ABF" w:rsidRPr="007204B0" w:rsidRDefault="00F74ABF" w:rsidP="00584B9A">
            <w:pPr>
              <w:pStyle w:val="Normal1"/>
              <w:rPr>
                <w:rFonts w:cs="Times New Roman"/>
                <w:szCs w:val="24"/>
              </w:rPr>
            </w:pPr>
          </w:p>
        </w:tc>
        <w:tc>
          <w:tcPr>
            <w:tcW w:w="1271" w:type="dxa"/>
          </w:tcPr>
          <w:p w14:paraId="70AF8491" w14:textId="77777777" w:rsidR="00F74ABF" w:rsidRPr="007204B0" w:rsidRDefault="00F74ABF" w:rsidP="00584B9A">
            <w:pPr>
              <w:pStyle w:val="Normal1"/>
              <w:rPr>
                <w:rFonts w:cs="Times New Roman"/>
                <w:szCs w:val="24"/>
              </w:rPr>
            </w:pPr>
          </w:p>
        </w:tc>
        <w:tc>
          <w:tcPr>
            <w:tcW w:w="1350" w:type="dxa"/>
          </w:tcPr>
          <w:p w14:paraId="187D9734" w14:textId="77777777" w:rsidR="00F74ABF" w:rsidRPr="007204B0" w:rsidRDefault="00F74ABF" w:rsidP="00584B9A">
            <w:pPr>
              <w:pStyle w:val="Normal1"/>
              <w:rPr>
                <w:rFonts w:cs="Times New Roman"/>
                <w:szCs w:val="24"/>
              </w:rPr>
            </w:pPr>
          </w:p>
        </w:tc>
        <w:tc>
          <w:tcPr>
            <w:tcW w:w="1200" w:type="dxa"/>
          </w:tcPr>
          <w:p w14:paraId="251E685B" w14:textId="77777777" w:rsidR="00F74ABF" w:rsidRPr="007204B0" w:rsidRDefault="00F74ABF" w:rsidP="00584B9A">
            <w:pPr>
              <w:pStyle w:val="Normal1"/>
              <w:rPr>
                <w:rFonts w:cs="Times New Roman"/>
                <w:szCs w:val="24"/>
              </w:rPr>
            </w:pPr>
          </w:p>
        </w:tc>
      </w:tr>
      <w:tr w:rsidR="00F74ABF" w:rsidRPr="007204B0" w14:paraId="3A56A40A" w14:textId="77777777" w:rsidTr="00D056B6">
        <w:trPr>
          <w:trHeight w:val="360"/>
        </w:trPr>
        <w:tc>
          <w:tcPr>
            <w:tcW w:w="1272" w:type="dxa"/>
          </w:tcPr>
          <w:p w14:paraId="0CC7D7D1" w14:textId="77777777" w:rsidR="00F74ABF" w:rsidRPr="007204B0" w:rsidRDefault="00F74ABF" w:rsidP="00584B9A">
            <w:pPr>
              <w:pStyle w:val="Normal1"/>
              <w:rPr>
                <w:rFonts w:cs="Times New Roman"/>
                <w:szCs w:val="24"/>
              </w:rPr>
            </w:pPr>
          </w:p>
        </w:tc>
        <w:tc>
          <w:tcPr>
            <w:tcW w:w="3002" w:type="dxa"/>
          </w:tcPr>
          <w:p w14:paraId="69AF12FD"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“EBIT”</w:t>
            </w:r>
          </w:p>
        </w:tc>
        <w:tc>
          <w:tcPr>
            <w:tcW w:w="936" w:type="dxa"/>
          </w:tcPr>
          <w:p w14:paraId="7C78583C" w14:textId="77777777" w:rsidR="00F74ABF" w:rsidRPr="007204B0" w:rsidRDefault="00F74ABF" w:rsidP="00F74ABF">
            <w:pPr>
              <w:pStyle w:val="Normal1"/>
              <w:rPr>
                <w:rFonts w:cs="Times New Roman"/>
                <w:szCs w:val="24"/>
              </w:rPr>
            </w:pPr>
            <w:r w:rsidRPr="007204B0">
              <w:rPr>
                <w:rFonts w:cs="Times New Roman"/>
                <w:szCs w:val="24"/>
              </w:rPr>
              <w:t>720</w:t>
            </w:r>
          </w:p>
        </w:tc>
        <w:tc>
          <w:tcPr>
            <w:tcW w:w="1271" w:type="dxa"/>
          </w:tcPr>
          <w:p w14:paraId="2FDDFE51" w14:textId="77777777" w:rsidR="00F74ABF" w:rsidRPr="007204B0" w:rsidRDefault="00F74ABF" w:rsidP="00584B9A">
            <w:pPr>
              <w:pStyle w:val="Normal1"/>
              <w:rPr>
                <w:rFonts w:cs="Times New Roman"/>
                <w:szCs w:val="24"/>
              </w:rPr>
            </w:pPr>
          </w:p>
        </w:tc>
        <w:tc>
          <w:tcPr>
            <w:tcW w:w="1350" w:type="dxa"/>
          </w:tcPr>
          <w:p w14:paraId="72724177" w14:textId="77777777" w:rsidR="00F74ABF" w:rsidRPr="007204B0" w:rsidRDefault="00F74ABF" w:rsidP="00584B9A">
            <w:pPr>
              <w:pStyle w:val="Normal1"/>
              <w:rPr>
                <w:rFonts w:cs="Times New Roman"/>
                <w:szCs w:val="24"/>
              </w:rPr>
            </w:pPr>
          </w:p>
        </w:tc>
        <w:tc>
          <w:tcPr>
            <w:tcW w:w="1200" w:type="dxa"/>
          </w:tcPr>
          <w:p w14:paraId="24465C7B" w14:textId="77777777" w:rsidR="00F74ABF" w:rsidRPr="007204B0" w:rsidRDefault="00F74ABF" w:rsidP="00584B9A">
            <w:pPr>
              <w:pStyle w:val="Normal1"/>
              <w:rPr>
                <w:rFonts w:cs="Times New Roman"/>
                <w:szCs w:val="24"/>
              </w:rPr>
            </w:pPr>
          </w:p>
        </w:tc>
      </w:tr>
      <w:tr w:rsidR="00F74ABF" w:rsidRPr="007204B0" w14:paraId="0A902536" w14:textId="77777777" w:rsidTr="00D056B6">
        <w:trPr>
          <w:trHeight w:val="360"/>
        </w:trPr>
        <w:tc>
          <w:tcPr>
            <w:tcW w:w="1272" w:type="dxa"/>
          </w:tcPr>
          <w:p w14:paraId="28DFE6CE" w14:textId="77777777" w:rsidR="00F74ABF" w:rsidRPr="007204B0" w:rsidRDefault="00F74ABF" w:rsidP="00584B9A">
            <w:pPr>
              <w:pStyle w:val="Normal1"/>
              <w:rPr>
                <w:rFonts w:cs="Times New Roman"/>
                <w:szCs w:val="24"/>
              </w:rPr>
            </w:pPr>
          </w:p>
        </w:tc>
        <w:tc>
          <w:tcPr>
            <w:tcW w:w="3002" w:type="dxa"/>
          </w:tcPr>
          <w:p w14:paraId="30A63824"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“Expenses of interest”</w:t>
            </w:r>
          </w:p>
        </w:tc>
        <w:tc>
          <w:tcPr>
            <w:tcW w:w="936" w:type="dxa"/>
          </w:tcPr>
          <w:p w14:paraId="73C4859B" w14:textId="77777777" w:rsidR="00F74ABF" w:rsidRPr="007204B0" w:rsidRDefault="00F74ABF" w:rsidP="00F74ABF">
            <w:pPr>
              <w:pStyle w:val="Normal1"/>
              <w:rPr>
                <w:rFonts w:cs="Times New Roman"/>
                <w:szCs w:val="24"/>
              </w:rPr>
            </w:pPr>
            <w:r w:rsidRPr="007204B0">
              <w:rPr>
                <w:rFonts w:cs="Times New Roman"/>
                <w:szCs w:val="24"/>
              </w:rPr>
              <w:t>181</w:t>
            </w:r>
          </w:p>
        </w:tc>
        <w:tc>
          <w:tcPr>
            <w:tcW w:w="1271" w:type="dxa"/>
          </w:tcPr>
          <w:p w14:paraId="554684EB" w14:textId="77777777" w:rsidR="00F74ABF" w:rsidRPr="007204B0" w:rsidRDefault="00F74ABF" w:rsidP="00584B9A">
            <w:pPr>
              <w:pStyle w:val="Normal1"/>
              <w:rPr>
                <w:rFonts w:cs="Times New Roman"/>
                <w:szCs w:val="24"/>
              </w:rPr>
            </w:pPr>
          </w:p>
        </w:tc>
        <w:tc>
          <w:tcPr>
            <w:tcW w:w="1350" w:type="dxa"/>
          </w:tcPr>
          <w:p w14:paraId="0D65FDB8" w14:textId="77777777" w:rsidR="00F74ABF" w:rsidRPr="007204B0" w:rsidRDefault="00F74ABF" w:rsidP="00584B9A">
            <w:pPr>
              <w:pStyle w:val="Normal1"/>
              <w:rPr>
                <w:rFonts w:cs="Times New Roman"/>
                <w:szCs w:val="24"/>
              </w:rPr>
            </w:pPr>
          </w:p>
        </w:tc>
        <w:tc>
          <w:tcPr>
            <w:tcW w:w="1200" w:type="dxa"/>
          </w:tcPr>
          <w:p w14:paraId="1CC34739" w14:textId="77777777" w:rsidR="00F74ABF" w:rsidRPr="007204B0" w:rsidRDefault="00F74ABF" w:rsidP="00584B9A">
            <w:pPr>
              <w:pStyle w:val="Normal1"/>
              <w:rPr>
                <w:rFonts w:cs="Times New Roman"/>
                <w:szCs w:val="24"/>
              </w:rPr>
            </w:pPr>
          </w:p>
        </w:tc>
      </w:tr>
      <w:tr w:rsidR="00F74ABF" w:rsidRPr="007204B0" w14:paraId="71FD1080" w14:textId="77777777" w:rsidTr="00D056B6">
        <w:trPr>
          <w:trHeight w:val="360"/>
        </w:trPr>
        <w:tc>
          <w:tcPr>
            <w:tcW w:w="1272" w:type="dxa"/>
          </w:tcPr>
          <w:p w14:paraId="56F03161" w14:textId="77777777" w:rsidR="00F74ABF" w:rsidRPr="007204B0" w:rsidRDefault="00F74ABF" w:rsidP="00584B9A">
            <w:pPr>
              <w:pStyle w:val="Normal1"/>
              <w:rPr>
                <w:rFonts w:cs="Times New Roman"/>
                <w:szCs w:val="24"/>
              </w:rPr>
            </w:pPr>
          </w:p>
        </w:tc>
        <w:tc>
          <w:tcPr>
            <w:tcW w:w="3002" w:type="dxa"/>
          </w:tcPr>
          <w:p w14:paraId="57A328E2"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“For the year 2021”:</w:t>
            </w:r>
          </w:p>
        </w:tc>
        <w:tc>
          <w:tcPr>
            <w:tcW w:w="936" w:type="dxa"/>
          </w:tcPr>
          <w:p w14:paraId="29644D5B" w14:textId="77777777" w:rsidR="00F74ABF" w:rsidRPr="007204B0" w:rsidRDefault="00F74ABF" w:rsidP="00584B9A">
            <w:pPr>
              <w:pStyle w:val="Normal1"/>
              <w:rPr>
                <w:rFonts w:cs="Times New Roman"/>
                <w:szCs w:val="24"/>
              </w:rPr>
            </w:pPr>
          </w:p>
        </w:tc>
        <w:tc>
          <w:tcPr>
            <w:tcW w:w="1271" w:type="dxa"/>
          </w:tcPr>
          <w:p w14:paraId="07F85B14" w14:textId="77777777" w:rsidR="00F74ABF" w:rsidRPr="007204B0" w:rsidRDefault="00F74ABF" w:rsidP="00584B9A">
            <w:pPr>
              <w:pStyle w:val="Normal1"/>
              <w:rPr>
                <w:rFonts w:cs="Times New Roman"/>
                <w:szCs w:val="24"/>
              </w:rPr>
            </w:pPr>
          </w:p>
        </w:tc>
        <w:tc>
          <w:tcPr>
            <w:tcW w:w="1350" w:type="dxa"/>
          </w:tcPr>
          <w:p w14:paraId="5DCAB886" w14:textId="77777777" w:rsidR="00F74ABF" w:rsidRPr="007204B0" w:rsidRDefault="00F74ABF" w:rsidP="00584B9A">
            <w:pPr>
              <w:pStyle w:val="Normal1"/>
              <w:rPr>
                <w:rFonts w:cs="Times New Roman"/>
                <w:szCs w:val="24"/>
              </w:rPr>
            </w:pPr>
          </w:p>
        </w:tc>
        <w:tc>
          <w:tcPr>
            <w:tcW w:w="1200" w:type="dxa"/>
          </w:tcPr>
          <w:p w14:paraId="4515D79A" w14:textId="77777777" w:rsidR="00F74ABF" w:rsidRPr="007204B0" w:rsidRDefault="00F74ABF" w:rsidP="00584B9A">
            <w:pPr>
              <w:pStyle w:val="Normal1"/>
              <w:rPr>
                <w:rFonts w:cs="Times New Roman"/>
                <w:szCs w:val="24"/>
              </w:rPr>
            </w:pPr>
          </w:p>
        </w:tc>
      </w:tr>
      <w:tr w:rsidR="00F74ABF" w:rsidRPr="007204B0" w14:paraId="5AA2829F" w14:textId="77777777" w:rsidTr="00D056B6">
        <w:trPr>
          <w:trHeight w:val="360"/>
        </w:trPr>
        <w:tc>
          <w:tcPr>
            <w:tcW w:w="1272" w:type="dxa"/>
          </w:tcPr>
          <w:p w14:paraId="146EEB60" w14:textId="77777777" w:rsidR="00F74ABF" w:rsidRPr="007204B0" w:rsidRDefault="00F74ABF" w:rsidP="00584B9A">
            <w:pPr>
              <w:pStyle w:val="Normal1"/>
              <w:rPr>
                <w:rFonts w:cs="Times New Roman"/>
                <w:szCs w:val="24"/>
              </w:rPr>
            </w:pPr>
          </w:p>
        </w:tc>
        <w:tc>
          <w:tcPr>
            <w:tcW w:w="3002" w:type="dxa"/>
          </w:tcPr>
          <w:p w14:paraId="7E487280"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“EBIT”</w:t>
            </w:r>
          </w:p>
        </w:tc>
        <w:tc>
          <w:tcPr>
            <w:tcW w:w="936" w:type="dxa"/>
          </w:tcPr>
          <w:p w14:paraId="3C5D9448" w14:textId="77777777" w:rsidR="00F74ABF" w:rsidRPr="007204B0" w:rsidRDefault="00F74ABF" w:rsidP="00F74ABF">
            <w:pPr>
              <w:pStyle w:val="Normal1"/>
              <w:rPr>
                <w:rFonts w:cs="Times New Roman"/>
                <w:szCs w:val="24"/>
              </w:rPr>
            </w:pPr>
            <w:r w:rsidRPr="007204B0">
              <w:rPr>
                <w:rFonts w:cs="Times New Roman"/>
                <w:szCs w:val="24"/>
              </w:rPr>
              <w:t>846</w:t>
            </w:r>
          </w:p>
        </w:tc>
        <w:tc>
          <w:tcPr>
            <w:tcW w:w="1271" w:type="dxa"/>
          </w:tcPr>
          <w:p w14:paraId="6D0E6AB1" w14:textId="77777777" w:rsidR="00F74ABF" w:rsidRPr="007204B0" w:rsidRDefault="00F74ABF" w:rsidP="00584B9A">
            <w:pPr>
              <w:pStyle w:val="Normal1"/>
              <w:rPr>
                <w:rFonts w:cs="Times New Roman"/>
                <w:szCs w:val="24"/>
              </w:rPr>
            </w:pPr>
          </w:p>
        </w:tc>
        <w:tc>
          <w:tcPr>
            <w:tcW w:w="1350" w:type="dxa"/>
          </w:tcPr>
          <w:p w14:paraId="5D1FEEA7" w14:textId="77777777" w:rsidR="00F74ABF" w:rsidRPr="007204B0" w:rsidRDefault="00F74ABF" w:rsidP="00584B9A">
            <w:pPr>
              <w:pStyle w:val="Normal1"/>
              <w:rPr>
                <w:rFonts w:cs="Times New Roman"/>
                <w:szCs w:val="24"/>
              </w:rPr>
            </w:pPr>
          </w:p>
        </w:tc>
        <w:tc>
          <w:tcPr>
            <w:tcW w:w="1200" w:type="dxa"/>
          </w:tcPr>
          <w:p w14:paraId="2D135B4E" w14:textId="77777777" w:rsidR="00F74ABF" w:rsidRPr="007204B0" w:rsidRDefault="00F74ABF" w:rsidP="00584B9A">
            <w:pPr>
              <w:pStyle w:val="Normal1"/>
              <w:rPr>
                <w:rFonts w:cs="Times New Roman"/>
                <w:szCs w:val="24"/>
              </w:rPr>
            </w:pPr>
          </w:p>
        </w:tc>
      </w:tr>
      <w:tr w:rsidR="00F74ABF" w:rsidRPr="007204B0" w14:paraId="009D4F3F" w14:textId="77777777" w:rsidTr="00D056B6">
        <w:trPr>
          <w:trHeight w:val="360"/>
        </w:trPr>
        <w:tc>
          <w:tcPr>
            <w:tcW w:w="1272" w:type="dxa"/>
          </w:tcPr>
          <w:p w14:paraId="2779EBF3" w14:textId="77777777" w:rsidR="00F74ABF" w:rsidRPr="007204B0" w:rsidRDefault="00F74ABF" w:rsidP="00584B9A">
            <w:pPr>
              <w:pStyle w:val="Normal1"/>
              <w:rPr>
                <w:rFonts w:cs="Times New Roman"/>
                <w:szCs w:val="24"/>
              </w:rPr>
            </w:pPr>
          </w:p>
        </w:tc>
        <w:tc>
          <w:tcPr>
            <w:tcW w:w="3002" w:type="dxa"/>
          </w:tcPr>
          <w:p w14:paraId="0B5D891F" w14:textId="77777777" w:rsidR="00F74ABF" w:rsidRPr="007204B0" w:rsidRDefault="00F74ABF" w:rsidP="00584B9A">
            <w:pPr>
              <w:pStyle w:val="Normal1"/>
              <w:rPr>
                <w:rFonts w:eastAsia="Times New Roman" w:cs="Times New Roman"/>
                <w:b/>
                <w:szCs w:val="24"/>
              </w:rPr>
            </w:pPr>
            <w:r w:rsidRPr="007204B0">
              <w:rPr>
                <w:rFonts w:eastAsia="Times New Roman" w:cs="Times New Roman"/>
                <w:b/>
                <w:szCs w:val="24"/>
              </w:rPr>
              <w:t>“Expenses of Interest”</w:t>
            </w:r>
          </w:p>
        </w:tc>
        <w:tc>
          <w:tcPr>
            <w:tcW w:w="936" w:type="dxa"/>
          </w:tcPr>
          <w:p w14:paraId="1E621473" w14:textId="77777777" w:rsidR="00F74ABF" w:rsidRPr="007204B0" w:rsidRDefault="00F74ABF" w:rsidP="00F74ABF">
            <w:pPr>
              <w:pStyle w:val="Normal1"/>
              <w:rPr>
                <w:rFonts w:cs="Times New Roman"/>
                <w:szCs w:val="24"/>
              </w:rPr>
            </w:pPr>
            <w:r w:rsidRPr="007204B0">
              <w:rPr>
                <w:rFonts w:cs="Times New Roman"/>
                <w:szCs w:val="24"/>
              </w:rPr>
              <w:t>226</w:t>
            </w:r>
          </w:p>
        </w:tc>
        <w:tc>
          <w:tcPr>
            <w:tcW w:w="1271" w:type="dxa"/>
          </w:tcPr>
          <w:p w14:paraId="33B73D5F" w14:textId="77777777" w:rsidR="00F74ABF" w:rsidRPr="007204B0" w:rsidRDefault="00F74ABF" w:rsidP="00584B9A">
            <w:pPr>
              <w:pStyle w:val="Normal1"/>
              <w:rPr>
                <w:rFonts w:cs="Times New Roman"/>
                <w:szCs w:val="24"/>
              </w:rPr>
            </w:pPr>
          </w:p>
        </w:tc>
        <w:tc>
          <w:tcPr>
            <w:tcW w:w="1350" w:type="dxa"/>
          </w:tcPr>
          <w:p w14:paraId="17BA24D4" w14:textId="77777777" w:rsidR="00F74ABF" w:rsidRPr="007204B0" w:rsidRDefault="00F74ABF" w:rsidP="00584B9A">
            <w:pPr>
              <w:pStyle w:val="Normal1"/>
              <w:rPr>
                <w:rFonts w:cs="Times New Roman"/>
                <w:szCs w:val="24"/>
              </w:rPr>
            </w:pPr>
          </w:p>
        </w:tc>
        <w:tc>
          <w:tcPr>
            <w:tcW w:w="1200" w:type="dxa"/>
          </w:tcPr>
          <w:p w14:paraId="5B239F26" w14:textId="77777777" w:rsidR="00F74ABF" w:rsidRPr="007204B0" w:rsidRDefault="00F74ABF" w:rsidP="00584B9A">
            <w:pPr>
              <w:pStyle w:val="Normal1"/>
              <w:rPr>
                <w:rFonts w:cs="Times New Roman"/>
                <w:szCs w:val="24"/>
              </w:rPr>
            </w:pPr>
          </w:p>
        </w:tc>
      </w:tr>
      <w:bookmarkEnd w:id="10"/>
      <w:tr w:rsidR="005F3C24" w:rsidRPr="007204B0" w14:paraId="009CAF1E" w14:textId="77777777" w:rsidTr="00D056B6">
        <w:trPr>
          <w:trHeight w:val="360"/>
        </w:trPr>
        <w:tc>
          <w:tcPr>
            <w:tcW w:w="1272" w:type="dxa"/>
          </w:tcPr>
          <w:p w14:paraId="10F5ACC5" w14:textId="77777777" w:rsidR="005F3C24" w:rsidRPr="007204B0" w:rsidRDefault="005F3C24" w:rsidP="00584B9A">
            <w:pPr>
              <w:pStyle w:val="Normal1"/>
              <w:rPr>
                <w:rFonts w:cs="Times New Roman"/>
                <w:szCs w:val="24"/>
              </w:rPr>
            </w:pPr>
          </w:p>
        </w:tc>
        <w:tc>
          <w:tcPr>
            <w:tcW w:w="3002" w:type="dxa"/>
          </w:tcPr>
          <w:p w14:paraId="3BF1C920" w14:textId="77777777" w:rsidR="005F3C24" w:rsidRPr="007204B0" w:rsidRDefault="005F3C24" w:rsidP="00584B9A">
            <w:pPr>
              <w:pStyle w:val="Normal1"/>
              <w:rPr>
                <w:rFonts w:eastAsia="Times New Roman" w:cs="Times New Roman"/>
                <w:b/>
                <w:szCs w:val="24"/>
              </w:rPr>
            </w:pPr>
            <w:r w:rsidRPr="007204B0">
              <w:rPr>
                <w:rFonts w:eastAsia="Times New Roman" w:cs="Times New Roman"/>
                <w:b/>
                <w:szCs w:val="24"/>
              </w:rPr>
              <w:t>“Accounting Ratios of Sweet Plc of two successive years”:</w:t>
            </w:r>
          </w:p>
        </w:tc>
        <w:tc>
          <w:tcPr>
            <w:tcW w:w="936" w:type="dxa"/>
          </w:tcPr>
          <w:p w14:paraId="45BD9602" w14:textId="77777777" w:rsidR="005F3C24" w:rsidRPr="007204B0" w:rsidRDefault="005F3C24" w:rsidP="00584B9A">
            <w:pPr>
              <w:pStyle w:val="Normal1"/>
              <w:rPr>
                <w:rFonts w:cs="Times New Roman"/>
                <w:szCs w:val="24"/>
              </w:rPr>
            </w:pPr>
          </w:p>
        </w:tc>
        <w:tc>
          <w:tcPr>
            <w:tcW w:w="1271" w:type="dxa"/>
          </w:tcPr>
          <w:p w14:paraId="1530AC36" w14:textId="77777777" w:rsidR="005F3C24" w:rsidRPr="007204B0" w:rsidRDefault="005F3C24" w:rsidP="00584B9A">
            <w:pPr>
              <w:pStyle w:val="Normal1"/>
              <w:rPr>
                <w:rFonts w:cs="Times New Roman"/>
                <w:szCs w:val="24"/>
              </w:rPr>
            </w:pPr>
          </w:p>
        </w:tc>
        <w:tc>
          <w:tcPr>
            <w:tcW w:w="1350" w:type="dxa"/>
          </w:tcPr>
          <w:p w14:paraId="074B5329" w14:textId="77777777" w:rsidR="005F3C24" w:rsidRPr="007204B0" w:rsidRDefault="005F3C24" w:rsidP="00584B9A">
            <w:pPr>
              <w:pStyle w:val="Normal1"/>
              <w:rPr>
                <w:rFonts w:cs="Times New Roman"/>
                <w:szCs w:val="24"/>
              </w:rPr>
            </w:pPr>
          </w:p>
        </w:tc>
        <w:tc>
          <w:tcPr>
            <w:tcW w:w="1200" w:type="dxa"/>
          </w:tcPr>
          <w:p w14:paraId="6FC20091" w14:textId="77777777" w:rsidR="005F3C24" w:rsidRPr="007204B0" w:rsidRDefault="005F3C24" w:rsidP="00584B9A">
            <w:pPr>
              <w:pStyle w:val="Normal1"/>
              <w:rPr>
                <w:rFonts w:cs="Times New Roman"/>
                <w:szCs w:val="24"/>
              </w:rPr>
            </w:pPr>
          </w:p>
        </w:tc>
      </w:tr>
      <w:tr w:rsidR="005F3C24" w:rsidRPr="007204B0" w14:paraId="669AAFA2" w14:textId="77777777" w:rsidTr="00D056B6">
        <w:trPr>
          <w:trHeight w:val="360"/>
        </w:trPr>
        <w:tc>
          <w:tcPr>
            <w:tcW w:w="1272" w:type="dxa"/>
          </w:tcPr>
          <w:p w14:paraId="15F6CFDE" w14:textId="77777777" w:rsidR="005F3C24" w:rsidRPr="007204B0" w:rsidRDefault="005F3C24" w:rsidP="00584B9A">
            <w:pPr>
              <w:pStyle w:val="Normal1"/>
              <w:rPr>
                <w:rFonts w:cs="Times New Roman"/>
                <w:szCs w:val="24"/>
              </w:rPr>
            </w:pPr>
            <w:r w:rsidRPr="007204B0">
              <w:rPr>
                <w:rFonts w:eastAsia="Times New Roman" w:cs="Times New Roman"/>
                <w:b/>
                <w:szCs w:val="24"/>
              </w:rPr>
              <w:t>SL NO</w:t>
            </w:r>
          </w:p>
        </w:tc>
        <w:tc>
          <w:tcPr>
            <w:tcW w:w="3002" w:type="dxa"/>
          </w:tcPr>
          <w:p w14:paraId="38913371" w14:textId="77777777" w:rsidR="005F3C24" w:rsidRPr="007204B0" w:rsidRDefault="005F3C24" w:rsidP="00584B9A">
            <w:pPr>
              <w:pStyle w:val="Normal1"/>
              <w:rPr>
                <w:rFonts w:cs="Times New Roman"/>
                <w:szCs w:val="24"/>
              </w:rPr>
            </w:pPr>
            <w:r w:rsidRPr="007204B0">
              <w:rPr>
                <w:rFonts w:eastAsia="Times New Roman" w:cs="Times New Roman"/>
                <w:b/>
                <w:szCs w:val="24"/>
              </w:rPr>
              <w:t>Ratio</w:t>
            </w:r>
          </w:p>
        </w:tc>
        <w:tc>
          <w:tcPr>
            <w:tcW w:w="936" w:type="dxa"/>
          </w:tcPr>
          <w:p w14:paraId="356F5972" w14:textId="77777777" w:rsidR="005F3C24" w:rsidRPr="007204B0" w:rsidRDefault="005F3C24" w:rsidP="00584B9A">
            <w:pPr>
              <w:pStyle w:val="Normal1"/>
              <w:rPr>
                <w:rFonts w:cs="Times New Roman"/>
                <w:szCs w:val="24"/>
              </w:rPr>
            </w:pPr>
          </w:p>
        </w:tc>
        <w:tc>
          <w:tcPr>
            <w:tcW w:w="1271" w:type="dxa"/>
          </w:tcPr>
          <w:p w14:paraId="0BC72F0D" w14:textId="77777777" w:rsidR="005F3C24" w:rsidRPr="007204B0" w:rsidRDefault="005F3C24" w:rsidP="00584B9A">
            <w:pPr>
              <w:pStyle w:val="Normal1"/>
              <w:rPr>
                <w:rFonts w:cs="Times New Roman"/>
                <w:szCs w:val="24"/>
              </w:rPr>
            </w:pPr>
            <w:r w:rsidRPr="007204B0">
              <w:rPr>
                <w:rFonts w:eastAsia="Times New Roman" w:cs="Times New Roman"/>
                <w:b/>
                <w:szCs w:val="24"/>
              </w:rPr>
              <w:t>Formula</w:t>
            </w:r>
          </w:p>
        </w:tc>
        <w:tc>
          <w:tcPr>
            <w:tcW w:w="1350" w:type="dxa"/>
          </w:tcPr>
          <w:p w14:paraId="7364C7E2" w14:textId="77777777" w:rsidR="005F3C24" w:rsidRPr="007204B0" w:rsidRDefault="005F3C24" w:rsidP="00584B9A">
            <w:pPr>
              <w:pStyle w:val="Normal1"/>
              <w:jc w:val="right"/>
              <w:rPr>
                <w:rFonts w:cs="Times New Roman"/>
                <w:szCs w:val="24"/>
              </w:rPr>
            </w:pPr>
            <w:r w:rsidRPr="007204B0">
              <w:rPr>
                <w:rFonts w:eastAsia="Times New Roman" w:cs="Times New Roman"/>
                <w:b/>
                <w:szCs w:val="24"/>
              </w:rPr>
              <w:t>2020</w:t>
            </w:r>
          </w:p>
        </w:tc>
        <w:tc>
          <w:tcPr>
            <w:tcW w:w="1200" w:type="dxa"/>
          </w:tcPr>
          <w:p w14:paraId="7C5511D9" w14:textId="77777777" w:rsidR="005F3C24" w:rsidRPr="007204B0" w:rsidRDefault="005F3C24" w:rsidP="00584B9A">
            <w:pPr>
              <w:pStyle w:val="Normal1"/>
              <w:jc w:val="right"/>
              <w:rPr>
                <w:rFonts w:cs="Times New Roman"/>
                <w:szCs w:val="24"/>
              </w:rPr>
            </w:pPr>
            <w:r w:rsidRPr="007204B0">
              <w:rPr>
                <w:rFonts w:eastAsia="Times New Roman" w:cs="Times New Roman"/>
                <w:b/>
                <w:szCs w:val="24"/>
              </w:rPr>
              <w:t>2021</w:t>
            </w:r>
          </w:p>
        </w:tc>
      </w:tr>
      <w:tr w:rsidR="005F3C24" w:rsidRPr="007204B0" w14:paraId="103391A2" w14:textId="77777777" w:rsidTr="00D056B6">
        <w:trPr>
          <w:trHeight w:val="2055"/>
        </w:trPr>
        <w:tc>
          <w:tcPr>
            <w:tcW w:w="1272" w:type="dxa"/>
          </w:tcPr>
          <w:p w14:paraId="5750D927"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w:t>
            </w:r>
          </w:p>
        </w:tc>
        <w:tc>
          <w:tcPr>
            <w:tcW w:w="3002" w:type="dxa"/>
          </w:tcPr>
          <w:p w14:paraId="53A79E4F" w14:textId="77777777" w:rsidR="005F3C24" w:rsidRPr="007204B0" w:rsidRDefault="005F3C24" w:rsidP="00584B9A">
            <w:pPr>
              <w:pStyle w:val="Normal1"/>
              <w:rPr>
                <w:rFonts w:cs="Times New Roman"/>
                <w:szCs w:val="24"/>
              </w:rPr>
            </w:pPr>
            <w:r w:rsidRPr="007204B0">
              <w:rPr>
                <w:rFonts w:eastAsia="Times New Roman" w:cs="Times New Roman"/>
                <w:szCs w:val="24"/>
              </w:rPr>
              <w:t>“ROCE of Sweets Plc”</w:t>
            </w:r>
          </w:p>
        </w:tc>
        <w:tc>
          <w:tcPr>
            <w:tcW w:w="936" w:type="dxa"/>
          </w:tcPr>
          <w:p w14:paraId="6071212D" w14:textId="77777777" w:rsidR="005F3C24" w:rsidRPr="007204B0" w:rsidRDefault="005F3C24" w:rsidP="00584B9A">
            <w:pPr>
              <w:pStyle w:val="Normal1"/>
              <w:rPr>
                <w:rFonts w:cs="Times New Roman"/>
                <w:szCs w:val="24"/>
              </w:rPr>
            </w:pPr>
          </w:p>
        </w:tc>
        <w:tc>
          <w:tcPr>
            <w:tcW w:w="1271" w:type="dxa"/>
          </w:tcPr>
          <w:p w14:paraId="6F12AB70" w14:textId="77777777" w:rsidR="005F3C24" w:rsidRPr="007204B0" w:rsidRDefault="005F3C24" w:rsidP="00584B9A">
            <w:pPr>
              <w:pStyle w:val="Normal1"/>
              <w:rPr>
                <w:rFonts w:cs="Times New Roman"/>
                <w:szCs w:val="24"/>
              </w:rPr>
            </w:pPr>
            <w:r w:rsidRPr="007204B0">
              <w:rPr>
                <w:rFonts w:eastAsia="Times New Roman" w:cs="Times New Roman"/>
                <w:szCs w:val="24"/>
              </w:rPr>
              <w:t>“Earnings before interest and tax (EBIT) / Capital employed x 100”</w:t>
            </w:r>
          </w:p>
        </w:tc>
        <w:tc>
          <w:tcPr>
            <w:tcW w:w="1350" w:type="dxa"/>
          </w:tcPr>
          <w:p w14:paraId="3A47DDB3"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10.23%</w:t>
            </w:r>
          </w:p>
        </w:tc>
        <w:tc>
          <w:tcPr>
            <w:tcW w:w="1200" w:type="dxa"/>
          </w:tcPr>
          <w:p w14:paraId="7210F929"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11.71%</w:t>
            </w:r>
          </w:p>
        </w:tc>
      </w:tr>
      <w:tr w:rsidR="005F3C24" w:rsidRPr="007204B0" w14:paraId="7FC404BB" w14:textId="77777777" w:rsidTr="00D056B6">
        <w:trPr>
          <w:trHeight w:val="360"/>
        </w:trPr>
        <w:tc>
          <w:tcPr>
            <w:tcW w:w="1272" w:type="dxa"/>
          </w:tcPr>
          <w:p w14:paraId="2566B185" w14:textId="77777777" w:rsidR="005F3C24" w:rsidRPr="007204B0" w:rsidRDefault="005F3C24" w:rsidP="00584B9A">
            <w:pPr>
              <w:pStyle w:val="Normal1"/>
              <w:rPr>
                <w:rFonts w:cs="Times New Roman"/>
                <w:szCs w:val="24"/>
              </w:rPr>
            </w:pPr>
          </w:p>
        </w:tc>
        <w:tc>
          <w:tcPr>
            <w:tcW w:w="3002" w:type="dxa"/>
          </w:tcPr>
          <w:p w14:paraId="6FB50199" w14:textId="77777777" w:rsidR="005F3C24" w:rsidRPr="007204B0" w:rsidRDefault="005F3C24" w:rsidP="00584B9A">
            <w:pPr>
              <w:pStyle w:val="Normal1"/>
              <w:rPr>
                <w:rFonts w:cs="Times New Roman"/>
                <w:szCs w:val="24"/>
              </w:rPr>
            </w:pPr>
            <w:r w:rsidRPr="007204B0">
              <w:rPr>
                <w:rFonts w:eastAsia="Times New Roman" w:cs="Times New Roman"/>
                <w:b/>
                <w:szCs w:val="24"/>
              </w:rPr>
              <w:t>2020:</w:t>
            </w:r>
          </w:p>
        </w:tc>
        <w:tc>
          <w:tcPr>
            <w:tcW w:w="936" w:type="dxa"/>
          </w:tcPr>
          <w:p w14:paraId="0E0B32F6" w14:textId="77777777" w:rsidR="005F3C24" w:rsidRPr="007204B0" w:rsidRDefault="005F3C24" w:rsidP="00584B9A">
            <w:pPr>
              <w:pStyle w:val="Normal1"/>
              <w:rPr>
                <w:rFonts w:cs="Times New Roman"/>
                <w:szCs w:val="24"/>
              </w:rPr>
            </w:pPr>
          </w:p>
        </w:tc>
        <w:tc>
          <w:tcPr>
            <w:tcW w:w="1271" w:type="dxa"/>
          </w:tcPr>
          <w:p w14:paraId="5EAEBBE4" w14:textId="77777777" w:rsidR="005F3C24" w:rsidRPr="007204B0" w:rsidRDefault="005F3C24" w:rsidP="00584B9A">
            <w:pPr>
              <w:pStyle w:val="Normal1"/>
              <w:rPr>
                <w:rFonts w:cs="Times New Roman"/>
                <w:szCs w:val="24"/>
              </w:rPr>
            </w:pPr>
          </w:p>
        </w:tc>
        <w:tc>
          <w:tcPr>
            <w:tcW w:w="1350" w:type="dxa"/>
          </w:tcPr>
          <w:p w14:paraId="706B0054" w14:textId="77777777" w:rsidR="005F3C24" w:rsidRPr="007204B0" w:rsidRDefault="005F3C24" w:rsidP="00584B9A">
            <w:pPr>
              <w:pStyle w:val="Normal1"/>
              <w:rPr>
                <w:rFonts w:cs="Times New Roman"/>
                <w:szCs w:val="24"/>
              </w:rPr>
            </w:pPr>
          </w:p>
        </w:tc>
        <w:tc>
          <w:tcPr>
            <w:tcW w:w="1200" w:type="dxa"/>
          </w:tcPr>
          <w:p w14:paraId="53F882F0" w14:textId="77777777" w:rsidR="005F3C24" w:rsidRPr="007204B0" w:rsidRDefault="005F3C24" w:rsidP="00584B9A">
            <w:pPr>
              <w:pStyle w:val="Normal1"/>
              <w:rPr>
                <w:rFonts w:cs="Times New Roman"/>
                <w:szCs w:val="24"/>
              </w:rPr>
            </w:pPr>
          </w:p>
        </w:tc>
      </w:tr>
      <w:tr w:rsidR="005F3C24" w:rsidRPr="007204B0" w14:paraId="66940640" w14:textId="77777777" w:rsidTr="00D056B6">
        <w:trPr>
          <w:trHeight w:val="645"/>
        </w:trPr>
        <w:tc>
          <w:tcPr>
            <w:tcW w:w="1272" w:type="dxa"/>
          </w:tcPr>
          <w:p w14:paraId="1DF66815" w14:textId="77777777" w:rsidR="005F3C24" w:rsidRPr="007204B0" w:rsidRDefault="005F3C24" w:rsidP="00584B9A">
            <w:pPr>
              <w:pStyle w:val="Normal1"/>
              <w:rPr>
                <w:rFonts w:cs="Times New Roman"/>
                <w:szCs w:val="24"/>
              </w:rPr>
            </w:pPr>
          </w:p>
        </w:tc>
        <w:tc>
          <w:tcPr>
            <w:tcW w:w="3002" w:type="dxa"/>
          </w:tcPr>
          <w:p w14:paraId="1103A1B5" w14:textId="77777777" w:rsidR="005F3C24" w:rsidRPr="007204B0" w:rsidRDefault="005F3C24" w:rsidP="00584B9A">
            <w:pPr>
              <w:pStyle w:val="Normal1"/>
              <w:rPr>
                <w:rFonts w:cs="Times New Roman"/>
                <w:szCs w:val="24"/>
              </w:rPr>
            </w:pPr>
            <w:proofErr w:type="gramStart"/>
            <w:r w:rsidRPr="007204B0">
              <w:rPr>
                <w:rFonts w:eastAsia="Times New Roman" w:cs="Times New Roman"/>
                <w:szCs w:val="24"/>
              </w:rPr>
              <w:t>“ EBIT</w:t>
            </w:r>
            <w:proofErr w:type="gramEnd"/>
            <w:r w:rsidRPr="007204B0">
              <w:rPr>
                <w:rFonts w:eastAsia="Times New Roman" w:cs="Times New Roman"/>
                <w:szCs w:val="24"/>
              </w:rPr>
              <w:t>”</w:t>
            </w:r>
          </w:p>
        </w:tc>
        <w:tc>
          <w:tcPr>
            <w:tcW w:w="936" w:type="dxa"/>
          </w:tcPr>
          <w:p w14:paraId="535F5972" w14:textId="77777777" w:rsidR="005F3C24" w:rsidRPr="007204B0" w:rsidRDefault="005F3C24" w:rsidP="00584B9A">
            <w:pPr>
              <w:pStyle w:val="Normal1"/>
              <w:jc w:val="right"/>
              <w:rPr>
                <w:rFonts w:cs="Times New Roman"/>
                <w:szCs w:val="24"/>
              </w:rPr>
            </w:pPr>
            <w:r w:rsidRPr="007204B0">
              <w:rPr>
                <w:rFonts w:eastAsia="Times New Roman" w:cs="Times New Roman"/>
                <w:szCs w:val="24"/>
              </w:rPr>
              <w:t>720</w:t>
            </w:r>
          </w:p>
        </w:tc>
        <w:tc>
          <w:tcPr>
            <w:tcW w:w="1271" w:type="dxa"/>
          </w:tcPr>
          <w:p w14:paraId="0BF74934" w14:textId="77777777" w:rsidR="005F3C24" w:rsidRPr="007204B0" w:rsidRDefault="005F3C24" w:rsidP="00584B9A">
            <w:pPr>
              <w:pStyle w:val="Normal1"/>
              <w:rPr>
                <w:rFonts w:cs="Times New Roman"/>
                <w:szCs w:val="24"/>
              </w:rPr>
            </w:pPr>
          </w:p>
        </w:tc>
        <w:tc>
          <w:tcPr>
            <w:tcW w:w="1350" w:type="dxa"/>
          </w:tcPr>
          <w:p w14:paraId="28BFFAC0" w14:textId="77777777" w:rsidR="005F3C24" w:rsidRPr="007204B0" w:rsidRDefault="005F3C24" w:rsidP="00584B9A">
            <w:pPr>
              <w:pStyle w:val="Normal1"/>
              <w:rPr>
                <w:rFonts w:cs="Times New Roman"/>
                <w:szCs w:val="24"/>
              </w:rPr>
            </w:pPr>
          </w:p>
        </w:tc>
        <w:tc>
          <w:tcPr>
            <w:tcW w:w="1200" w:type="dxa"/>
          </w:tcPr>
          <w:p w14:paraId="68036DB1" w14:textId="77777777" w:rsidR="005F3C24" w:rsidRPr="007204B0" w:rsidRDefault="005F3C24" w:rsidP="00584B9A">
            <w:pPr>
              <w:pStyle w:val="Normal1"/>
              <w:rPr>
                <w:rFonts w:cs="Times New Roman"/>
                <w:szCs w:val="24"/>
              </w:rPr>
            </w:pPr>
          </w:p>
        </w:tc>
      </w:tr>
      <w:tr w:rsidR="005F3C24" w:rsidRPr="007204B0" w14:paraId="13ACEEE8" w14:textId="77777777" w:rsidTr="00D056B6">
        <w:trPr>
          <w:trHeight w:val="360"/>
        </w:trPr>
        <w:tc>
          <w:tcPr>
            <w:tcW w:w="1272" w:type="dxa"/>
          </w:tcPr>
          <w:p w14:paraId="57C0B51E" w14:textId="77777777" w:rsidR="005F3C24" w:rsidRPr="007204B0" w:rsidRDefault="005F3C24" w:rsidP="00584B9A">
            <w:pPr>
              <w:pStyle w:val="Normal1"/>
              <w:rPr>
                <w:rFonts w:cs="Times New Roman"/>
                <w:szCs w:val="24"/>
              </w:rPr>
            </w:pPr>
          </w:p>
        </w:tc>
        <w:tc>
          <w:tcPr>
            <w:tcW w:w="3002" w:type="dxa"/>
          </w:tcPr>
          <w:p w14:paraId="16F12102" w14:textId="77777777" w:rsidR="005F3C24" w:rsidRPr="007204B0" w:rsidRDefault="005F3C24" w:rsidP="00584B9A">
            <w:pPr>
              <w:pStyle w:val="Normal1"/>
              <w:rPr>
                <w:rFonts w:cs="Times New Roman"/>
                <w:szCs w:val="24"/>
              </w:rPr>
            </w:pPr>
            <w:r w:rsidRPr="007204B0">
              <w:rPr>
                <w:rFonts w:eastAsia="Times New Roman" w:cs="Times New Roman"/>
                <w:szCs w:val="24"/>
              </w:rPr>
              <w:t>“Capital-employed”</w:t>
            </w:r>
          </w:p>
        </w:tc>
        <w:tc>
          <w:tcPr>
            <w:tcW w:w="936" w:type="dxa"/>
          </w:tcPr>
          <w:p w14:paraId="3B8C0CCA" w14:textId="77777777" w:rsidR="005F3C24" w:rsidRPr="007204B0" w:rsidRDefault="005F3C24" w:rsidP="00584B9A">
            <w:pPr>
              <w:pStyle w:val="Normal1"/>
              <w:jc w:val="right"/>
              <w:rPr>
                <w:rFonts w:cs="Times New Roman"/>
                <w:szCs w:val="24"/>
              </w:rPr>
            </w:pPr>
            <w:r w:rsidRPr="007204B0">
              <w:rPr>
                <w:rFonts w:eastAsia="Times New Roman" w:cs="Times New Roman"/>
                <w:szCs w:val="24"/>
              </w:rPr>
              <w:t>7041</w:t>
            </w:r>
          </w:p>
        </w:tc>
        <w:tc>
          <w:tcPr>
            <w:tcW w:w="1271" w:type="dxa"/>
          </w:tcPr>
          <w:p w14:paraId="06D36AAB" w14:textId="77777777" w:rsidR="005F3C24" w:rsidRPr="007204B0" w:rsidRDefault="005F3C24" w:rsidP="00584B9A">
            <w:pPr>
              <w:pStyle w:val="Normal1"/>
              <w:rPr>
                <w:rFonts w:cs="Times New Roman"/>
                <w:szCs w:val="24"/>
              </w:rPr>
            </w:pPr>
          </w:p>
        </w:tc>
        <w:tc>
          <w:tcPr>
            <w:tcW w:w="1350" w:type="dxa"/>
          </w:tcPr>
          <w:p w14:paraId="77AFC7F5" w14:textId="77777777" w:rsidR="005F3C24" w:rsidRPr="007204B0" w:rsidRDefault="005F3C24" w:rsidP="00584B9A">
            <w:pPr>
              <w:pStyle w:val="Normal1"/>
              <w:rPr>
                <w:rFonts w:cs="Times New Roman"/>
                <w:szCs w:val="24"/>
              </w:rPr>
            </w:pPr>
          </w:p>
        </w:tc>
        <w:tc>
          <w:tcPr>
            <w:tcW w:w="1200" w:type="dxa"/>
          </w:tcPr>
          <w:p w14:paraId="2D96F7CB" w14:textId="77777777" w:rsidR="005F3C24" w:rsidRPr="007204B0" w:rsidRDefault="005F3C24" w:rsidP="00584B9A">
            <w:pPr>
              <w:pStyle w:val="Normal1"/>
              <w:rPr>
                <w:rFonts w:cs="Times New Roman"/>
                <w:szCs w:val="24"/>
              </w:rPr>
            </w:pPr>
          </w:p>
        </w:tc>
      </w:tr>
      <w:tr w:rsidR="005F3C24" w:rsidRPr="007204B0" w14:paraId="7F7CF139" w14:textId="77777777" w:rsidTr="00D056B6">
        <w:trPr>
          <w:trHeight w:val="360"/>
        </w:trPr>
        <w:tc>
          <w:tcPr>
            <w:tcW w:w="1272" w:type="dxa"/>
          </w:tcPr>
          <w:p w14:paraId="6C55EAAF" w14:textId="77777777" w:rsidR="005F3C24" w:rsidRPr="007204B0" w:rsidRDefault="005F3C24" w:rsidP="00584B9A">
            <w:pPr>
              <w:pStyle w:val="Normal1"/>
              <w:rPr>
                <w:rFonts w:cs="Times New Roman"/>
                <w:szCs w:val="24"/>
              </w:rPr>
            </w:pPr>
          </w:p>
        </w:tc>
        <w:tc>
          <w:tcPr>
            <w:tcW w:w="3002" w:type="dxa"/>
          </w:tcPr>
          <w:p w14:paraId="37192274" w14:textId="77777777" w:rsidR="005F3C24" w:rsidRPr="007204B0" w:rsidRDefault="005F3C24" w:rsidP="00584B9A">
            <w:pPr>
              <w:pStyle w:val="Normal1"/>
              <w:rPr>
                <w:rFonts w:cs="Times New Roman"/>
                <w:szCs w:val="24"/>
              </w:rPr>
            </w:pPr>
          </w:p>
        </w:tc>
        <w:tc>
          <w:tcPr>
            <w:tcW w:w="936" w:type="dxa"/>
          </w:tcPr>
          <w:p w14:paraId="5A4B7EC0"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100</w:t>
            </w:r>
          </w:p>
        </w:tc>
        <w:tc>
          <w:tcPr>
            <w:tcW w:w="1271" w:type="dxa"/>
          </w:tcPr>
          <w:p w14:paraId="1D4A77F3" w14:textId="77777777" w:rsidR="005F3C24" w:rsidRPr="007204B0" w:rsidRDefault="005F3C24" w:rsidP="00584B9A">
            <w:pPr>
              <w:pStyle w:val="Normal1"/>
              <w:rPr>
                <w:rFonts w:cs="Times New Roman"/>
                <w:szCs w:val="24"/>
              </w:rPr>
            </w:pPr>
          </w:p>
        </w:tc>
        <w:tc>
          <w:tcPr>
            <w:tcW w:w="1350" w:type="dxa"/>
          </w:tcPr>
          <w:p w14:paraId="4CE863D8" w14:textId="77777777" w:rsidR="005F3C24" w:rsidRPr="007204B0" w:rsidRDefault="005F3C24" w:rsidP="00584B9A">
            <w:pPr>
              <w:pStyle w:val="Normal1"/>
              <w:rPr>
                <w:rFonts w:cs="Times New Roman"/>
                <w:szCs w:val="24"/>
              </w:rPr>
            </w:pPr>
          </w:p>
        </w:tc>
        <w:tc>
          <w:tcPr>
            <w:tcW w:w="1200" w:type="dxa"/>
          </w:tcPr>
          <w:p w14:paraId="0A4B22A6" w14:textId="77777777" w:rsidR="005F3C24" w:rsidRPr="007204B0" w:rsidRDefault="005F3C24" w:rsidP="00584B9A">
            <w:pPr>
              <w:pStyle w:val="Normal1"/>
              <w:rPr>
                <w:rFonts w:cs="Times New Roman"/>
                <w:szCs w:val="24"/>
              </w:rPr>
            </w:pPr>
          </w:p>
        </w:tc>
      </w:tr>
      <w:tr w:rsidR="005F3C24" w:rsidRPr="007204B0" w14:paraId="4C0250A5" w14:textId="77777777" w:rsidTr="00D056B6">
        <w:trPr>
          <w:trHeight w:val="360"/>
        </w:trPr>
        <w:tc>
          <w:tcPr>
            <w:tcW w:w="1272" w:type="dxa"/>
          </w:tcPr>
          <w:p w14:paraId="773F1D60" w14:textId="77777777" w:rsidR="005F3C24" w:rsidRPr="007204B0" w:rsidRDefault="005F3C24" w:rsidP="00584B9A">
            <w:pPr>
              <w:pStyle w:val="Normal1"/>
              <w:rPr>
                <w:rFonts w:cs="Times New Roman"/>
                <w:szCs w:val="24"/>
              </w:rPr>
            </w:pPr>
          </w:p>
        </w:tc>
        <w:tc>
          <w:tcPr>
            <w:tcW w:w="3002" w:type="dxa"/>
          </w:tcPr>
          <w:p w14:paraId="4B56EDE0"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2021”:</w:t>
            </w:r>
          </w:p>
        </w:tc>
        <w:tc>
          <w:tcPr>
            <w:tcW w:w="936" w:type="dxa"/>
          </w:tcPr>
          <w:p w14:paraId="60F089E8" w14:textId="77777777" w:rsidR="005F3C24" w:rsidRPr="007204B0" w:rsidRDefault="005F3C24" w:rsidP="00584B9A">
            <w:pPr>
              <w:pStyle w:val="Normal1"/>
              <w:rPr>
                <w:rFonts w:cs="Times New Roman"/>
                <w:szCs w:val="24"/>
              </w:rPr>
            </w:pPr>
          </w:p>
        </w:tc>
        <w:tc>
          <w:tcPr>
            <w:tcW w:w="1271" w:type="dxa"/>
          </w:tcPr>
          <w:p w14:paraId="06E779D4" w14:textId="77777777" w:rsidR="005F3C24" w:rsidRPr="007204B0" w:rsidRDefault="005F3C24" w:rsidP="00584B9A">
            <w:pPr>
              <w:pStyle w:val="Normal1"/>
              <w:rPr>
                <w:rFonts w:cs="Times New Roman"/>
                <w:szCs w:val="24"/>
              </w:rPr>
            </w:pPr>
          </w:p>
        </w:tc>
        <w:tc>
          <w:tcPr>
            <w:tcW w:w="1350" w:type="dxa"/>
          </w:tcPr>
          <w:p w14:paraId="793966BF" w14:textId="77777777" w:rsidR="005F3C24" w:rsidRPr="007204B0" w:rsidRDefault="005F3C24" w:rsidP="00584B9A">
            <w:pPr>
              <w:pStyle w:val="Normal1"/>
              <w:rPr>
                <w:rFonts w:cs="Times New Roman"/>
                <w:szCs w:val="24"/>
              </w:rPr>
            </w:pPr>
          </w:p>
        </w:tc>
        <w:tc>
          <w:tcPr>
            <w:tcW w:w="1200" w:type="dxa"/>
          </w:tcPr>
          <w:p w14:paraId="2A279816" w14:textId="77777777" w:rsidR="005F3C24" w:rsidRPr="007204B0" w:rsidRDefault="005F3C24" w:rsidP="00584B9A">
            <w:pPr>
              <w:pStyle w:val="Normal1"/>
              <w:rPr>
                <w:rFonts w:cs="Times New Roman"/>
                <w:szCs w:val="24"/>
              </w:rPr>
            </w:pPr>
          </w:p>
        </w:tc>
      </w:tr>
      <w:tr w:rsidR="005F3C24" w:rsidRPr="007204B0" w14:paraId="3DCFB86A" w14:textId="77777777" w:rsidTr="00D056B6">
        <w:trPr>
          <w:trHeight w:val="645"/>
        </w:trPr>
        <w:tc>
          <w:tcPr>
            <w:tcW w:w="1272" w:type="dxa"/>
          </w:tcPr>
          <w:p w14:paraId="0FDC9CD1" w14:textId="77777777" w:rsidR="005F3C24" w:rsidRPr="007204B0" w:rsidRDefault="005F3C24" w:rsidP="00584B9A">
            <w:pPr>
              <w:pStyle w:val="Normal1"/>
              <w:rPr>
                <w:rFonts w:cs="Times New Roman"/>
                <w:szCs w:val="24"/>
              </w:rPr>
            </w:pPr>
          </w:p>
        </w:tc>
        <w:tc>
          <w:tcPr>
            <w:tcW w:w="3002" w:type="dxa"/>
          </w:tcPr>
          <w:p w14:paraId="1D78AD5C" w14:textId="77777777" w:rsidR="005F3C24" w:rsidRPr="007204B0" w:rsidRDefault="005F3C24" w:rsidP="00584B9A">
            <w:pPr>
              <w:pStyle w:val="Normal1"/>
              <w:rPr>
                <w:rFonts w:cs="Times New Roman"/>
                <w:szCs w:val="24"/>
              </w:rPr>
            </w:pPr>
            <w:r w:rsidRPr="007204B0">
              <w:rPr>
                <w:rFonts w:eastAsia="Times New Roman" w:cs="Times New Roman"/>
                <w:szCs w:val="24"/>
              </w:rPr>
              <w:t>“EBIT”</w:t>
            </w:r>
          </w:p>
        </w:tc>
        <w:tc>
          <w:tcPr>
            <w:tcW w:w="936" w:type="dxa"/>
          </w:tcPr>
          <w:p w14:paraId="399F5513" w14:textId="77777777" w:rsidR="005F3C24" w:rsidRPr="007204B0" w:rsidRDefault="005F3C24" w:rsidP="00584B9A">
            <w:pPr>
              <w:pStyle w:val="Normal1"/>
              <w:jc w:val="right"/>
              <w:rPr>
                <w:rFonts w:cs="Times New Roman"/>
                <w:szCs w:val="24"/>
              </w:rPr>
            </w:pPr>
            <w:r w:rsidRPr="007204B0">
              <w:rPr>
                <w:rFonts w:eastAsia="Times New Roman" w:cs="Times New Roman"/>
                <w:szCs w:val="24"/>
              </w:rPr>
              <w:t>846</w:t>
            </w:r>
          </w:p>
        </w:tc>
        <w:tc>
          <w:tcPr>
            <w:tcW w:w="1271" w:type="dxa"/>
          </w:tcPr>
          <w:p w14:paraId="308F8BA6" w14:textId="77777777" w:rsidR="005F3C24" w:rsidRPr="007204B0" w:rsidRDefault="005F3C24" w:rsidP="00584B9A">
            <w:pPr>
              <w:pStyle w:val="Normal1"/>
              <w:rPr>
                <w:rFonts w:cs="Times New Roman"/>
                <w:szCs w:val="24"/>
              </w:rPr>
            </w:pPr>
          </w:p>
        </w:tc>
        <w:tc>
          <w:tcPr>
            <w:tcW w:w="1350" w:type="dxa"/>
          </w:tcPr>
          <w:p w14:paraId="0DED3FAA" w14:textId="77777777" w:rsidR="005F3C24" w:rsidRPr="007204B0" w:rsidRDefault="005F3C24" w:rsidP="00584B9A">
            <w:pPr>
              <w:pStyle w:val="Normal1"/>
              <w:rPr>
                <w:rFonts w:cs="Times New Roman"/>
                <w:szCs w:val="24"/>
              </w:rPr>
            </w:pPr>
          </w:p>
        </w:tc>
        <w:tc>
          <w:tcPr>
            <w:tcW w:w="1200" w:type="dxa"/>
          </w:tcPr>
          <w:p w14:paraId="61B026DC" w14:textId="77777777" w:rsidR="005F3C24" w:rsidRPr="007204B0" w:rsidRDefault="005F3C24" w:rsidP="00584B9A">
            <w:pPr>
              <w:pStyle w:val="Normal1"/>
              <w:rPr>
                <w:rFonts w:cs="Times New Roman"/>
                <w:szCs w:val="24"/>
              </w:rPr>
            </w:pPr>
          </w:p>
        </w:tc>
      </w:tr>
      <w:tr w:rsidR="005F3C24" w:rsidRPr="007204B0" w14:paraId="11EAB11B" w14:textId="77777777" w:rsidTr="00D056B6">
        <w:trPr>
          <w:trHeight w:val="360"/>
        </w:trPr>
        <w:tc>
          <w:tcPr>
            <w:tcW w:w="1272" w:type="dxa"/>
          </w:tcPr>
          <w:p w14:paraId="64E282F6" w14:textId="77777777" w:rsidR="005F3C24" w:rsidRPr="007204B0" w:rsidRDefault="005F3C24" w:rsidP="00584B9A">
            <w:pPr>
              <w:pStyle w:val="Normal1"/>
              <w:rPr>
                <w:rFonts w:cs="Times New Roman"/>
                <w:szCs w:val="24"/>
              </w:rPr>
            </w:pPr>
          </w:p>
        </w:tc>
        <w:tc>
          <w:tcPr>
            <w:tcW w:w="3002" w:type="dxa"/>
          </w:tcPr>
          <w:p w14:paraId="60C70A01" w14:textId="77777777" w:rsidR="005F3C24" w:rsidRPr="007204B0" w:rsidRDefault="005F3C24" w:rsidP="00584B9A">
            <w:pPr>
              <w:pStyle w:val="Normal1"/>
              <w:rPr>
                <w:rFonts w:cs="Times New Roman"/>
                <w:szCs w:val="24"/>
              </w:rPr>
            </w:pPr>
            <w:r w:rsidRPr="007204B0">
              <w:rPr>
                <w:rFonts w:eastAsia="Times New Roman" w:cs="Times New Roman"/>
                <w:szCs w:val="24"/>
              </w:rPr>
              <w:t>“Capital-employed”</w:t>
            </w:r>
          </w:p>
        </w:tc>
        <w:tc>
          <w:tcPr>
            <w:tcW w:w="936" w:type="dxa"/>
          </w:tcPr>
          <w:p w14:paraId="4ED7C51E" w14:textId="77777777" w:rsidR="005F3C24" w:rsidRPr="007204B0" w:rsidRDefault="005F3C24" w:rsidP="00584B9A">
            <w:pPr>
              <w:pStyle w:val="Normal1"/>
              <w:jc w:val="right"/>
              <w:rPr>
                <w:rFonts w:cs="Times New Roman"/>
                <w:szCs w:val="24"/>
              </w:rPr>
            </w:pPr>
            <w:r w:rsidRPr="007204B0">
              <w:rPr>
                <w:rFonts w:eastAsia="Times New Roman" w:cs="Times New Roman"/>
                <w:szCs w:val="24"/>
              </w:rPr>
              <w:t>7225</w:t>
            </w:r>
          </w:p>
        </w:tc>
        <w:tc>
          <w:tcPr>
            <w:tcW w:w="1271" w:type="dxa"/>
          </w:tcPr>
          <w:p w14:paraId="46B1FA4C" w14:textId="77777777" w:rsidR="005F3C24" w:rsidRPr="007204B0" w:rsidRDefault="005F3C24" w:rsidP="00584B9A">
            <w:pPr>
              <w:pStyle w:val="Normal1"/>
              <w:rPr>
                <w:rFonts w:cs="Times New Roman"/>
                <w:szCs w:val="24"/>
              </w:rPr>
            </w:pPr>
          </w:p>
        </w:tc>
        <w:tc>
          <w:tcPr>
            <w:tcW w:w="1350" w:type="dxa"/>
          </w:tcPr>
          <w:p w14:paraId="34DC0CC1" w14:textId="77777777" w:rsidR="005F3C24" w:rsidRPr="007204B0" w:rsidRDefault="005F3C24" w:rsidP="00584B9A">
            <w:pPr>
              <w:pStyle w:val="Normal1"/>
              <w:rPr>
                <w:rFonts w:cs="Times New Roman"/>
                <w:szCs w:val="24"/>
              </w:rPr>
            </w:pPr>
          </w:p>
        </w:tc>
        <w:tc>
          <w:tcPr>
            <w:tcW w:w="1200" w:type="dxa"/>
          </w:tcPr>
          <w:p w14:paraId="78E2051A" w14:textId="77777777" w:rsidR="005F3C24" w:rsidRPr="007204B0" w:rsidRDefault="005F3C24" w:rsidP="00584B9A">
            <w:pPr>
              <w:pStyle w:val="Normal1"/>
              <w:rPr>
                <w:rFonts w:cs="Times New Roman"/>
                <w:szCs w:val="24"/>
              </w:rPr>
            </w:pPr>
          </w:p>
        </w:tc>
      </w:tr>
      <w:tr w:rsidR="005F3C24" w:rsidRPr="007204B0" w14:paraId="721B3254" w14:textId="77777777" w:rsidTr="00D056B6">
        <w:trPr>
          <w:trHeight w:val="360"/>
        </w:trPr>
        <w:tc>
          <w:tcPr>
            <w:tcW w:w="1272" w:type="dxa"/>
          </w:tcPr>
          <w:p w14:paraId="7399199E" w14:textId="77777777" w:rsidR="005F3C24" w:rsidRPr="007204B0" w:rsidRDefault="005F3C24" w:rsidP="00584B9A">
            <w:pPr>
              <w:pStyle w:val="Normal1"/>
              <w:rPr>
                <w:rFonts w:cs="Times New Roman"/>
                <w:szCs w:val="24"/>
              </w:rPr>
            </w:pPr>
          </w:p>
        </w:tc>
        <w:tc>
          <w:tcPr>
            <w:tcW w:w="3002" w:type="dxa"/>
          </w:tcPr>
          <w:p w14:paraId="5378C72C" w14:textId="77777777" w:rsidR="005F3C24" w:rsidRPr="007204B0" w:rsidRDefault="005F3C24" w:rsidP="00584B9A">
            <w:pPr>
              <w:pStyle w:val="Normal1"/>
              <w:rPr>
                <w:rFonts w:cs="Times New Roman"/>
                <w:szCs w:val="24"/>
              </w:rPr>
            </w:pPr>
          </w:p>
        </w:tc>
        <w:tc>
          <w:tcPr>
            <w:tcW w:w="936" w:type="dxa"/>
          </w:tcPr>
          <w:p w14:paraId="5B7DB7BA"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100</w:t>
            </w:r>
          </w:p>
        </w:tc>
        <w:tc>
          <w:tcPr>
            <w:tcW w:w="1271" w:type="dxa"/>
          </w:tcPr>
          <w:p w14:paraId="00FE451F" w14:textId="77777777" w:rsidR="005F3C24" w:rsidRPr="007204B0" w:rsidRDefault="005F3C24" w:rsidP="00584B9A">
            <w:pPr>
              <w:pStyle w:val="Normal1"/>
              <w:rPr>
                <w:rFonts w:cs="Times New Roman"/>
                <w:szCs w:val="24"/>
              </w:rPr>
            </w:pPr>
          </w:p>
        </w:tc>
        <w:tc>
          <w:tcPr>
            <w:tcW w:w="1350" w:type="dxa"/>
          </w:tcPr>
          <w:p w14:paraId="35AE74FA" w14:textId="77777777" w:rsidR="005F3C24" w:rsidRPr="007204B0" w:rsidRDefault="005F3C24" w:rsidP="00584B9A">
            <w:pPr>
              <w:pStyle w:val="Normal1"/>
              <w:rPr>
                <w:rFonts w:cs="Times New Roman"/>
                <w:szCs w:val="24"/>
              </w:rPr>
            </w:pPr>
          </w:p>
        </w:tc>
        <w:tc>
          <w:tcPr>
            <w:tcW w:w="1200" w:type="dxa"/>
          </w:tcPr>
          <w:p w14:paraId="00CA75F0" w14:textId="77777777" w:rsidR="005F3C24" w:rsidRPr="007204B0" w:rsidRDefault="005F3C24" w:rsidP="00584B9A">
            <w:pPr>
              <w:pStyle w:val="Normal1"/>
              <w:rPr>
                <w:rFonts w:cs="Times New Roman"/>
                <w:szCs w:val="24"/>
              </w:rPr>
            </w:pPr>
          </w:p>
        </w:tc>
      </w:tr>
      <w:tr w:rsidR="005F3C24" w:rsidRPr="007204B0" w14:paraId="1601D915" w14:textId="77777777" w:rsidTr="00D056B6">
        <w:trPr>
          <w:trHeight w:val="930"/>
        </w:trPr>
        <w:tc>
          <w:tcPr>
            <w:tcW w:w="1272" w:type="dxa"/>
          </w:tcPr>
          <w:p w14:paraId="1866BEEC" w14:textId="77777777" w:rsidR="005F3C24" w:rsidRPr="007204B0" w:rsidRDefault="005F3C24" w:rsidP="00584B9A">
            <w:pPr>
              <w:pStyle w:val="Normal1"/>
              <w:jc w:val="right"/>
              <w:rPr>
                <w:rFonts w:cs="Times New Roman"/>
                <w:szCs w:val="24"/>
              </w:rPr>
            </w:pPr>
            <w:r w:rsidRPr="007204B0">
              <w:rPr>
                <w:rFonts w:eastAsia="Times New Roman" w:cs="Times New Roman"/>
                <w:szCs w:val="24"/>
              </w:rPr>
              <w:t>2</w:t>
            </w:r>
          </w:p>
        </w:tc>
        <w:tc>
          <w:tcPr>
            <w:tcW w:w="3002" w:type="dxa"/>
          </w:tcPr>
          <w:p w14:paraId="38B7333C" w14:textId="77777777" w:rsidR="005F3C24" w:rsidRPr="007204B0" w:rsidRDefault="005F3C24" w:rsidP="00584B9A">
            <w:pPr>
              <w:pStyle w:val="Normal1"/>
              <w:rPr>
                <w:rFonts w:cs="Times New Roman"/>
                <w:szCs w:val="24"/>
              </w:rPr>
            </w:pPr>
            <w:r w:rsidRPr="007204B0">
              <w:rPr>
                <w:rFonts w:eastAsia="Times New Roman" w:cs="Times New Roman"/>
                <w:szCs w:val="24"/>
              </w:rPr>
              <w:t>“Return on Equity (ROE)”</w:t>
            </w:r>
          </w:p>
        </w:tc>
        <w:tc>
          <w:tcPr>
            <w:tcW w:w="936" w:type="dxa"/>
          </w:tcPr>
          <w:p w14:paraId="673553EB" w14:textId="77777777" w:rsidR="005F3C24" w:rsidRPr="007204B0" w:rsidRDefault="005F3C24" w:rsidP="00584B9A">
            <w:pPr>
              <w:pStyle w:val="Normal1"/>
              <w:rPr>
                <w:rFonts w:cs="Times New Roman"/>
                <w:szCs w:val="24"/>
              </w:rPr>
            </w:pPr>
          </w:p>
        </w:tc>
        <w:tc>
          <w:tcPr>
            <w:tcW w:w="1271" w:type="dxa"/>
          </w:tcPr>
          <w:p w14:paraId="03E15762" w14:textId="77777777" w:rsidR="005F3C24" w:rsidRPr="007204B0" w:rsidRDefault="005F3C24" w:rsidP="00584B9A">
            <w:pPr>
              <w:pStyle w:val="Normal1"/>
              <w:rPr>
                <w:rFonts w:cs="Times New Roman"/>
                <w:szCs w:val="24"/>
              </w:rPr>
            </w:pPr>
            <w:r w:rsidRPr="007204B0">
              <w:rPr>
                <w:rFonts w:eastAsia="Times New Roman" w:cs="Times New Roman"/>
                <w:szCs w:val="24"/>
              </w:rPr>
              <w:t>“Net Income / Shareholders Equity x 100”</w:t>
            </w:r>
          </w:p>
        </w:tc>
        <w:tc>
          <w:tcPr>
            <w:tcW w:w="1350" w:type="dxa"/>
          </w:tcPr>
          <w:p w14:paraId="76E20B7D" w14:textId="77777777" w:rsidR="005F3C24" w:rsidRPr="007204B0" w:rsidRDefault="005F3C24" w:rsidP="00584B9A">
            <w:pPr>
              <w:pStyle w:val="Normal1"/>
              <w:rPr>
                <w:rFonts w:cs="Times New Roman"/>
                <w:szCs w:val="24"/>
              </w:rPr>
            </w:pPr>
            <w:r w:rsidRPr="007204B0">
              <w:rPr>
                <w:rFonts w:eastAsia="Times New Roman" w:cs="Times New Roman"/>
                <w:szCs w:val="24"/>
              </w:rPr>
              <w:t>12.57 %</w:t>
            </w:r>
          </w:p>
        </w:tc>
        <w:tc>
          <w:tcPr>
            <w:tcW w:w="1200" w:type="dxa"/>
          </w:tcPr>
          <w:p w14:paraId="58DF9FC9"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13.96%</w:t>
            </w:r>
          </w:p>
        </w:tc>
      </w:tr>
      <w:tr w:rsidR="005F3C24" w:rsidRPr="007204B0" w14:paraId="34EEEA77" w14:textId="77777777" w:rsidTr="00D056B6">
        <w:trPr>
          <w:trHeight w:val="360"/>
        </w:trPr>
        <w:tc>
          <w:tcPr>
            <w:tcW w:w="1272" w:type="dxa"/>
          </w:tcPr>
          <w:p w14:paraId="5FF1C628" w14:textId="77777777" w:rsidR="005F3C24" w:rsidRPr="007204B0" w:rsidRDefault="005F3C24" w:rsidP="00584B9A">
            <w:pPr>
              <w:pStyle w:val="Normal1"/>
              <w:rPr>
                <w:rFonts w:cs="Times New Roman"/>
                <w:szCs w:val="24"/>
              </w:rPr>
            </w:pPr>
          </w:p>
        </w:tc>
        <w:tc>
          <w:tcPr>
            <w:tcW w:w="3002" w:type="dxa"/>
          </w:tcPr>
          <w:p w14:paraId="594BC9F7"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2020”:</w:t>
            </w:r>
          </w:p>
        </w:tc>
        <w:tc>
          <w:tcPr>
            <w:tcW w:w="936" w:type="dxa"/>
          </w:tcPr>
          <w:p w14:paraId="4B8FF5FA" w14:textId="77777777" w:rsidR="005F3C24" w:rsidRPr="007204B0" w:rsidRDefault="005F3C24" w:rsidP="00584B9A">
            <w:pPr>
              <w:pStyle w:val="Normal1"/>
              <w:rPr>
                <w:rFonts w:cs="Times New Roman"/>
                <w:szCs w:val="24"/>
              </w:rPr>
            </w:pPr>
          </w:p>
        </w:tc>
        <w:tc>
          <w:tcPr>
            <w:tcW w:w="1271" w:type="dxa"/>
          </w:tcPr>
          <w:p w14:paraId="6CDC4B37" w14:textId="77777777" w:rsidR="005F3C24" w:rsidRPr="007204B0" w:rsidRDefault="005F3C24" w:rsidP="00584B9A">
            <w:pPr>
              <w:pStyle w:val="Normal1"/>
              <w:rPr>
                <w:rFonts w:cs="Times New Roman"/>
                <w:szCs w:val="24"/>
              </w:rPr>
            </w:pPr>
          </w:p>
        </w:tc>
        <w:tc>
          <w:tcPr>
            <w:tcW w:w="1350" w:type="dxa"/>
          </w:tcPr>
          <w:p w14:paraId="5A3E5D30" w14:textId="77777777" w:rsidR="005F3C24" w:rsidRPr="007204B0" w:rsidRDefault="005F3C24" w:rsidP="00584B9A">
            <w:pPr>
              <w:pStyle w:val="Normal1"/>
              <w:rPr>
                <w:rFonts w:cs="Times New Roman"/>
                <w:szCs w:val="24"/>
              </w:rPr>
            </w:pPr>
          </w:p>
        </w:tc>
        <w:tc>
          <w:tcPr>
            <w:tcW w:w="1200" w:type="dxa"/>
          </w:tcPr>
          <w:p w14:paraId="2589DCF8" w14:textId="77777777" w:rsidR="005F3C24" w:rsidRPr="007204B0" w:rsidRDefault="005F3C24" w:rsidP="00584B9A">
            <w:pPr>
              <w:pStyle w:val="Normal1"/>
              <w:rPr>
                <w:rFonts w:cs="Times New Roman"/>
                <w:szCs w:val="24"/>
              </w:rPr>
            </w:pPr>
          </w:p>
        </w:tc>
      </w:tr>
      <w:tr w:rsidR="005F3C24" w:rsidRPr="007204B0" w14:paraId="449F2D92" w14:textId="77777777" w:rsidTr="00D056B6">
        <w:trPr>
          <w:trHeight w:val="360"/>
        </w:trPr>
        <w:tc>
          <w:tcPr>
            <w:tcW w:w="1272" w:type="dxa"/>
          </w:tcPr>
          <w:p w14:paraId="4CA59EF0" w14:textId="77777777" w:rsidR="005F3C24" w:rsidRPr="007204B0" w:rsidRDefault="005F3C24" w:rsidP="00584B9A">
            <w:pPr>
              <w:pStyle w:val="Normal1"/>
              <w:rPr>
                <w:rFonts w:cs="Times New Roman"/>
                <w:szCs w:val="24"/>
              </w:rPr>
            </w:pPr>
          </w:p>
        </w:tc>
        <w:tc>
          <w:tcPr>
            <w:tcW w:w="3002" w:type="dxa"/>
          </w:tcPr>
          <w:p w14:paraId="08CF3083" w14:textId="77777777" w:rsidR="005F3C24" w:rsidRPr="007204B0" w:rsidRDefault="005F3C24" w:rsidP="00584B9A">
            <w:pPr>
              <w:pStyle w:val="Normal1"/>
              <w:rPr>
                <w:rFonts w:cs="Times New Roman"/>
                <w:szCs w:val="24"/>
              </w:rPr>
            </w:pPr>
            <w:r w:rsidRPr="007204B0">
              <w:rPr>
                <w:rFonts w:eastAsia="Times New Roman" w:cs="Times New Roman"/>
                <w:szCs w:val="24"/>
              </w:rPr>
              <w:t>“Net Income”</w:t>
            </w:r>
          </w:p>
        </w:tc>
        <w:tc>
          <w:tcPr>
            <w:tcW w:w="936" w:type="dxa"/>
          </w:tcPr>
          <w:p w14:paraId="0F84C478"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366</w:t>
            </w:r>
          </w:p>
        </w:tc>
        <w:tc>
          <w:tcPr>
            <w:tcW w:w="1271" w:type="dxa"/>
          </w:tcPr>
          <w:p w14:paraId="7371EFE1" w14:textId="77777777" w:rsidR="005F3C24" w:rsidRPr="007204B0" w:rsidRDefault="005F3C24" w:rsidP="00584B9A">
            <w:pPr>
              <w:pStyle w:val="Normal1"/>
              <w:rPr>
                <w:rFonts w:cs="Times New Roman"/>
                <w:szCs w:val="24"/>
              </w:rPr>
            </w:pPr>
          </w:p>
        </w:tc>
        <w:tc>
          <w:tcPr>
            <w:tcW w:w="1350" w:type="dxa"/>
          </w:tcPr>
          <w:p w14:paraId="750C8518" w14:textId="77777777" w:rsidR="005F3C24" w:rsidRPr="007204B0" w:rsidRDefault="005F3C24" w:rsidP="00584B9A">
            <w:pPr>
              <w:pStyle w:val="Normal1"/>
              <w:rPr>
                <w:rFonts w:cs="Times New Roman"/>
                <w:szCs w:val="24"/>
              </w:rPr>
            </w:pPr>
          </w:p>
        </w:tc>
        <w:tc>
          <w:tcPr>
            <w:tcW w:w="1200" w:type="dxa"/>
          </w:tcPr>
          <w:p w14:paraId="7C5ADB62" w14:textId="77777777" w:rsidR="005F3C24" w:rsidRPr="007204B0" w:rsidRDefault="005F3C24" w:rsidP="00584B9A">
            <w:pPr>
              <w:pStyle w:val="Normal1"/>
              <w:rPr>
                <w:rFonts w:cs="Times New Roman"/>
                <w:szCs w:val="24"/>
              </w:rPr>
            </w:pPr>
          </w:p>
        </w:tc>
      </w:tr>
      <w:tr w:rsidR="005F3C24" w:rsidRPr="007204B0" w14:paraId="6BEE1DED" w14:textId="77777777" w:rsidTr="00D056B6">
        <w:trPr>
          <w:trHeight w:val="360"/>
        </w:trPr>
        <w:tc>
          <w:tcPr>
            <w:tcW w:w="1272" w:type="dxa"/>
          </w:tcPr>
          <w:p w14:paraId="29A41454" w14:textId="77777777" w:rsidR="005F3C24" w:rsidRPr="007204B0" w:rsidRDefault="005F3C24" w:rsidP="00584B9A">
            <w:pPr>
              <w:pStyle w:val="Normal1"/>
              <w:rPr>
                <w:rFonts w:cs="Times New Roman"/>
                <w:szCs w:val="24"/>
              </w:rPr>
            </w:pPr>
          </w:p>
        </w:tc>
        <w:tc>
          <w:tcPr>
            <w:tcW w:w="3002" w:type="dxa"/>
          </w:tcPr>
          <w:p w14:paraId="16ACAFA3" w14:textId="77777777" w:rsidR="005F3C24" w:rsidRPr="007204B0" w:rsidRDefault="005F3C24" w:rsidP="00584B9A">
            <w:pPr>
              <w:pStyle w:val="Normal1"/>
              <w:rPr>
                <w:rFonts w:cs="Times New Roman"/>
                <w:szCs w:val="24"/>
              </w:rPr>
            </w:pPr>
            <w:r w:rsidRPr="007204B0">
              <w:rPr>
                <w:rFonts w:eastAsia="Times New Roman" w:cs="Times New Roman"/>
                <w:szCs w:val="24"/>
              </w:rPr>
              <w:t>“Shareholders Equity”</w:t>
            </w:r>
          </w:p>
        </w:tc>
        <w:tc>
          <w:tcPr>
            <w:tcW w:w="936" w:type="dxa"/>
          </w:tcPr>
          <w:p w14:paraId="79DAC0E0" w14:textId="77777777" w:rsidR="005F3C24" w:rsidRPr="007204B0" w:rsidRDefault="005F3C24" w:rsidP="00584B9A">
            <w:pPr>
              <w:pStyle w:val="Normal1"/>
              <w:jc w:val="right"/>
              <w:rPr>
                <w:rFonts w:cs="Times New Roman"/>
                <w:szCs w:val="24"/>
              </w:rPr>
            </w:pPr>
            <w:r w:rsidRPr="007204B0">
              <w:rPr>
                <w:rFonts w:eastAsia="Times New Roman" w:cs="Times New Roman"/>
                <w:szCs w:val="24"/>
              </w:rPr>
              <w:t>2912</w:t>
            </w:r>
          </w:p>
        </w:tc>
        <w:tc>
          <w:tcPr>
            <w:tcW w:w="1271" w:type="dxa"/>
          </w:tcPr>
          <w:p w14:paraId="58264836" w14:textId="77777777" w:rsidR="005F3C24" w:rsidRPr="007204B0" w:rsidRDefault="005F3C24" w:rsidP="00584B9A">
            <w:pPr>
              <w:pStyle w:val="Normal1"/>
              <w:rPr>
                <w:rFonts w:cs="Times New Roman"/>
                <w:szCs w:val="24"/>
              </w:rPr>
            </w:pPr>
          </w:p>
        </w:tc>
        <w:tc>
          <w:tcPr>
            <w:tcW w:w="1350" w:type="dxa"/>
          </w:tcPr>
          <w:p w14:paraId="4FAD1CC1" w14:textId="77777777" w:rsidR="005F3C24" w:rsidRPr="007204B0" w:rsidRDefault="005F3C24" w:rsidP="00584B9A">
            <w:pPr>
              <w:pStyle w:val="Normal1"/>
              <w:rPr>
                <w:rFonts w:cs="Times New Roman"/>
                <w:szCs w:val="24"/>
              </w:rPr>
            </w:pPr>
          </w:p>
        </w:tc>
        <w:tc>
          <w:tcPr>
            <w:tcW w:w="1200" w:type="dxa"/>
          </w:tcPr>
          <w:p w14:paraId="3F34E97C" w14:textId="77777777" w:rsidR="005F3C24" w:rsidRPr="007204B0" w:rsidRDefault="005F3C24" w:rsidP="00584B9A">
            <w:pPr>
              <w:pStyle w:val="Normal1"/>
              <w:rPr>
                <w:rFonts w:cs="Times New Roman"/>
                <w:szCs w:val="24"/>
              </w:rPr>
            </w:pPr>
          </w:p>
        </w:tc>
      </w:tr>
      <w:tr w:rsidR="005F3C24" w:rsidRPr="007204B0" w14:paraId="434F5FB9" w14:textId="77777777" w:rsidTr="00D056B6">
        <w:trPr>
          <w:trHeight w:val="360"/>
        </w:trPr>
        <w:tc>
          <w:tcPr>
            <w:tcW w:w="1272" w:type="dxa"/>
          </w:tcPr>
          <w:p w14:paraId="28FEEBCF" w14:textId="77777777" w:rsidR="005F3C24" w:rsidRPr="007204B0" w:rsidRDefault="005F3C24" w:rsidP="00584B9A">
            <w:pPr>
              <w:pStyle w:val="Normal1"/>
              <w:rPr>
                <w:rFonts w:cs="Times New Roman"/>
                <w:szCs w:val="24"/>
              </w:rPr>
            </w:pPr>
          </w:p>
        </w:tc>
        <w:tc>
          <w:tcPr>
            <w:tcW w:w="3002" w:type="dxa"/>
          </w:tcPr>
          <w:p w14:paraId="56A92E74" w14:textId="77777777" w:rsidR="005F3C24" w:rsidRPr="007204B0" w:rsidRDefault="005F3C24" w:rsidP="00584B9A">
            <w:pPr>
              <w:pStyle w:val="Normal1"/>
              <w:rPr>
                <w:rFonts w:cs="Times New Roman"/>
                <w:szCs w:val="24"/>
              </w:rPr>
            </w:pPr>
          </w:p>
        </w:tc>
        <w:tc>
          <w:tcPr>
            <w:tcW w:w="936" w:type="dxa"/>
          </w:tcPr>
          <w:p w14:paraId="3367F235"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100</w:t>
            </w:r>
          </w:p>
        </w:tc>
        <w:tc>
          <w:tcPr>
            <w:tcW w:w="1271" w:type="dxa"/>
          </w:tcPr>
          <w:p w14:paraId="35C39B78" w14:textId="77777777" w:rsidR="005F3C24" w:rsidRPr="007204B0" w:rsidRDefault="005F3C24" w:rsidP="00584B9A">
            <w:pPr>
              <w:pStyle w:val="Normal1"/>
              <w:rPr>
                <w:rFonts w:cs="Times New Roman"/>
                <w:szCs w:val="24"/>
              </w:rPr>
            </w:pPr>
          </w:p>
        </w:tc>
        <w:tc>
          <w:tcPr>
            <w:tcW w:w="1350" w:type="dxa"/>
          </w:tcPr>
          <w:p w14:paraId="2C30179F" w14:textId="77777777" w:rsidR="005F3C24" w:rsidRPr="007204B0" w:rsidRDefault="005F3C24" w:rsidP="00584B9A">
            <w:pPr>
              <w:pStyle w:val="Normal1"/>
              <w:rPr>
                <w:rFonts w:cs="Times New Roman"/>
                <w:szCs w:val="24"/>
              </w:rPr>
            </w:pPr>
          </w:p>
        </w:tc>
        <w:tc>
          <w:tcPr>
            <w:tcW w:w="1200" w:type="dxa"/>
          </w:tcPr>
          <w:p w14:paraId="4C06FE1C" w14:textId="77777777" w:rsidR="005F3C24" w:rsidRPr="007204B0" w:rsidRDefault="005F3C24" w:rsidP="00584B9A">
            <w:pPr>
              <w:pStyle w:val="Normal1"/>
              <w:rPr>
                <w:rFonts w:cs="Times New Roman"/>
                <w:szCs w:val="24"/>
              </w:rPr>
            </w:pPr>
          </w:p>
        </w:tc>
      </w:tr>
      <w:tr w:rsidR="005F3C24" w:rsidRPr="007204B0" w14:paraId="7E757194" w14:textId="77777777" w:rsidTr="00D056B6">
        <w:trPr>
          <w:trHeight w:val="360"/>
        </w:trPr>
        <w:tc>
          <w:tcPr>
            <w:tcW w:w="1272" w:type="dxa"/>
          </w:tcPr>
          <w:p w14:paraId="57181718" w14:textId="77777777" w:rsidR="005F3C24" w:rsidRPr="007204B0" w:rsidRDefault="005F3C24" w:rsidP="00584B9A">
            <w:pPr>
              <w:pStyle w:val="Normal1"/>
              <w:rPr>
                <w:rFonts w:cs="Times New Roman"/>
                <w:szCs w:val="24"/>
              </w:rPr>
            </w:pPr>
          </w:p>
        </w:tc>
        <w:tc>
          <w:tcPr>
            <w:tcW w:w="3002" w:type="dxa"/>
          </w:tcPr>
          <w:p w14:paraId="523ADA38"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2021”:</w:t>
            </w:r>
          </w:p>
        </w:tc>
        <w:tc>
          <w:tcPr>
            <w:tcW w:w="936" w:type="dxa"/>
          </w:tcPr>
          <w:p w14:paraId="36D282C4" w14:textId="77777777" w:rsidR="005F3C24" w:rsidRPr="007204B0" w:rsidRDefault="005F3C24" w:rsidP="00584B9A">
            <w:pPr>
              <w:pStyle w:val="Normal1"/>
              <w:rPr>
                <w:rFonts w:cs="Times New Roman"/>
                <w:szCs w:val="24"/>
              </w:rPr>
            </w:pPr>
          </w:p>
        </w:tc>
        <w:tc>
          <w:tcPr>
            <w:tcW w:w="1271" w:type="dxa"/>
          </w:tcPr>
          <w:p w14:paraId="44EF6CAC" w14:textId="77777777" w:rsidR="005F3C24" w:rsidRPr="007204B0" w:rsidRDefault="005F3C24" w:rsidP="00584B9A">
            <w:pPr>
              <w:pStyle w:val="Normal1"/>
              <w:rPr>
                <w:rFonts w:cs="Times New Roman"/>
                <w:szCs w:val="24"/>
              </w:rPr>
            </w:pPr>
          </w:p>
        </w:tc>
        <w:tc>
          <w:tcPr>
            <w:tcW w:w="1350" w:type="dxa"/>
          </w:tcPr>
          <w:p w14:paraId="3028E9A9" w14:textId="77777777" w:rsidR="005F3C24" w:rsidRPr="007204B0" w:rsidRDefault="005F3C24" w:rsidP="00584B9A">
            <w:pPr>
              <w:pStyle w:val="Normal1"/>
              <w:rPr>
                <w:rFonts w:cs="Times New Roman"/>
                <w:szCs w:val="24"/>
              </w:rPr>
            </w:pPr>
          </w:p>
        </w:tc>
        <w:tc>
          <w:tcPr>
            <w:tcW w:w="1200" w:type="dxa"/>
          </w:tcPr>
          <w:p w14:paraId="2C98D6CE" w14:textId="77777777" w:rsidR="005F3C24" w:rsidRPr="007204B0" w:rsidRDefault="005F3C24" w:rsidP="00584B9A">
            <w:pPr>
              <w:pStyle w:val="Normal1"/>
              <w:rPr>
                <w:rFonts w:cs="Times New Roman"/>
                <w:szCs w:val="24"/>
              </w:rPr>
            </w:pPr>
          </w:p>
        </w:tc>
      </w:tr>
      <w:tr w:rsidR="005F3C24" w:rsidRPr="007204B0" w14:paraId="2F420B36" w14:textId="77777777" w:rsidTr="00D056B6">
        <w:trPr>
          <w:trHeight w:val="360"/>
        </w:trPr>
        <w:tc>
          <w:tcPr>
            <w:tcW w:w="1272" w:type="dxa"/>
          </w:tcPr>
          <w:p w14:paraId="7A93254F" w14:textId="77777777" w:rsidR="005F3C24" w:rsidRPr="007204B0" w:rsidRDefault="005F3C24" w:rsidP="00584B9A">
            <w:pPr>
              <w:pStyle w:val="Normal1"/>
              <w:rPr>
                <w:rFonts w:cs="Times New Roman"/>
                <w:szCs w:val="24"/>
              </w:rPr>
            </w:pPr>
          </w:p>
        </w:tc>
        <w:tc>
          <w:tcPr>
            <w:tcW w:w="3002" w:type="dxa"/>
          </w:tcPr>
          <w:p w14:paraId="7A0B534A" w14:textId="77777777" w:rsidR="005F3C24" w:rsidRPr="007204B0" w:rsidRDefault="005F3C24" w:rsidP="00584B9A">
            <w:pPr>
              <w:pStyle w:val="Normal1"/>
              <w:rPr>
                <w:rFonts w:cs="Times New Roman"/>
                <w:szCs w:val="24"/>
              </w:rPr>
            </w:pPr>
            <w:r w:rsidRPr="007204B0">
              <w:rPr>
                <w:rFonts w:eastAsia="Times New Roman" w:cs="Times New Roman"/>
                <w:szCs w:val="24"/>
              </w:rPr>
              <w:t>“Net Income”</w:t>
            </w:r>
          </w:p>
        </w:tc>
        <w:tc>
          <w:tcPr>
            <w:tcW w:w="936" w:type="dxa"/>
          </w:tcPr>
          <w:p w14:paraId="1F872702" w14:textId="77777777" w:rsidR="005F3C24" w:rsidRPr="007204B0" w:rsidRDefault="005F3C24" w:rsidP="00584B9A">
            <w:pPr>
              <w:pStyle w:val="Normal1"/>
              <w:jc w:val="right"/>
              <w:rPr>
                <w:rFonts w:cs="Times New Roman"/>
                <w:szCs w:val="24"/>
              </w:rPr>
            </w:pPr>
            <w:r w:rsidRPr="007204B0">
              <w:rPr>
                <w:rFonts w:eastAsia="Times New Roman" w:cs="Times New Roman"/>
                <w:szCs w:val="24"/>
              </w:rPr>
              <w:t>431</w:t>
            </w:r>
          </w:p>
        </w:tc>
        <w:tc>
          <w:tcPr>
            <w:tcW w:w="1271" w:type="dxa"/>
          </w:tcPr>
          <w:p w14:paraId="1EF04B93" w14:textId="77777777" w:rsidR="005F3C24" w:rsidRPr="007204B0" w:rsidRDefault="005F3C24" w:rsidP="00584B9A">
            <w:pPr>
              <w:pStyle w:val="Normal1"/>
              <w:rPr>
                <w:rFonts w:cs="Times New Roman"/>
                <w:szCs w:val="24"/>
              </w:rPr>
            </w:pPr>
          </w:p>
        </w:tc>
        <w:tc>
          <w:tcPr>
            <w:tcW w:w="1350" w:type="dxa"/>
          </w:tcPr>
          <w:p w14:paraId="039003B3" w14:textId="77777777" w:rsidR="005F3C24" w:rsidRPr="007204B0" w:rsidRDefault="005F3C24" w:rsidP="00584B9A">
            <w:pPr>
              <w:pStyle w:val="Normal1"/>
              <w:rPr>
                <w:rFonts w:cs="Times New Roman"/>
                <w:szCs w:val="24"/>
              </w:rPr>
            </w:pPr>
          </w:p>
        </w:tc>
        <w:tc>
          <w:tcPr>
            <w:tcW w:w="1200" w:type="dxa"/>
          </w:tcPr>
          <w:p w14:paraId="46EA8D78" w14:textId="77777777" w:rsidR="005F3C24" w:rsidRPr="007204B0" w:rsidRDefault="005F3C24" w:rsidP="00584B9A">
            <w:pPr>
              <w:pStyle w:val="Normal1"/>
              <w:rPr>
                <w:rFonts w:cs="Times New Roman"/>
                <w:szCs w:val="24"/>
              </w:rPr>
            </w:pPr>
          </w:p>
        </w:tc>
      </w:tr>
      <w:tr w:rsidR="005F3C24" w:rsidRPr="007204B0" w14:paraId="7FAD91F7" w14:textId="77777777" w:rsidTr="00D056B6">
        <w:trPr>
          <w:trHeight w:val="360"/>
        </w:trPr>
        <w:tc>
          <w:tcPr>
            <w:tcW w:w="1272" w:type="dxa"/>
          </w:tcPr>
          <w:p w14:paraId="13B4EF8F" w14:textId="77777777" w:rsidR="005F3C24" w:rsidRPr="007204B0" w:rsidRDefault="005F3C24" w:rsidP="00584B9A">
            <w:pPr>
              <w:pStyle w:val="Normal1"/>
              <w:rPr>
                <w:rFonts w:cs="Times New Roman"/>
                <w:szCs w:val="24"/>
              </w:rPr>
            </w:pPr>
          </w:p>
        </w:tc>
        <w:tc>
          <w:tcPr>
            <w:tcW w:w="3002" w:type="dxa"/>
          </w:tcPr>
          <w:p w14:paraId="1F570BBB" w14:textId="77777777" w:rsidR="005F3C24" w:rsidRPr="007204B0" w:rsidRDefault="005F3C24" w:rsidP="00584B9A">
            <w:pPr>
              <w:pStyle w:val="Normal1"/>
              <w:rPr>
                <w:rFonts w:cs="Times New Roman"/>
                <w:szCs w:val="24"/>
              </w:rPr>
            </w:pPr>
            <w:r w:rsidRPr="007204B0">
              <w:rPr>
                <w:rFonts w:eastAsia="Times New Roman" w:cs="Times New Roman"/>
                <w:szCs w:val="24"/>
              </w:rPr>
              <w:t>“Shareholders Equity”</w:t>
            </w:r>
          </w:p>
        </w:tc>
        <w:tc>
          <w:tcPr>
            <w:tcW w:w="936" w:type="dxa"/>
          </w:tcPr>
          <w:p w14:paraId="6969C30C"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3088</w:t>
            </w:r>
          </w:p>
        </w:tc>
        <w:tc>
          <w:tcPr>
            <w:tcW w:w="1271" w:type="dxa"/>
          </w:tcPr>
          <w:p w14:paraId="196C9374" w14:textId="77777777" w:rsidR="005F3C24" w:rsidRPr="007204B0" w:rsidRDefault="005F3C24" w:rsidP="00584B9A">
            <w:pPr>
              <w:pStyle w:val="Normal1"/>
              <w:rPr>
                <w:rFonts w:cs="Times New Roman"/>
                <w:szCs w:val="24"/>
              </w:rPr>
            </w:pPr>
          </w:p>
        </w:tc>
        <w:tc>
          <w:tcPr>
            <w:tcW w:w="1350" w:type="dxa"/>
          </w:tcPr>
          <w:p w14:paraId="756198C9" w14:textId="77777777" w:rsidR="005F3C24" w:rsidRPr="007204B0" w:rsidRDefault="005F3C24" w:rsidP="00584B9A">
            <w:pPr>
              <w:pStyle w:val="Normal1"/>
              <w:rPr>
                <w:rFonts w:cs="Times New Roman"/>
                <w:szCs w:val="24"/>
              </w:rPr>
            </w:pPr>
          </w:p>
        </w:tc>
        <w:tc>
          <w:tcPr>
            <w:tcW w:w="1200" w:type="dxa"/>
          </w:tcPr>
          <w:p w14:paraId="3C2F5A72" w14:textId="77777777" w:rsidR="005F3C24" w:rsidRPr="007204B0" w:rsidRDefault="005F3C24" w:rsidP="00584B9A">
            <w:pPr>
              <w:pStyle w:val="Normal1"/>
              <w:rPr>
                <w:rFonts w:cs="Times New Roman"/>
                <w:szCs w:val="24"/>
              </w:rPr>
            </w:pPr>
          </w:p>
        </w:tc>
      </w:tr>
      <w:tr w:rsidR="005F3C24" w:rsidRPr="007204B0" w14:paraId="3858D0A5" w14:textId="77777777" w:rsidTr="00D056B6">
        <w:trPr>
          <w:trHeight w:val="360"/>
        </w:trPr>
        <w:tc>
          <w:tcPr>
            <w:tcW w:w="1272" w:type="dxa"/>
          </w:tcPr>
          <w:p w14:paraId="40C5A6AB" w14:textId="77777777" w:rsidR="005F3C24" w:rsidRPr="007204B0" w:rsidRDefault="005F3C24" w:rsidP="00584B9A">
            <w:pPr>
              <w:pStyle w:val="Normal1"/>
              <w:rPr>
                <w:rFonts w:cs="Times New Roman"/>
                <w:szCs w:val="24"/>
              </w:rPr>
            </w:pPr>
          </w:p>
        </w:tc>
        <w:tc>
          <w:tcPr>
            <w:tcW w:w="3002" w:type="dxa"/>
          </w:tcPr>
          <w:p w14:paraId="7997C45C" w14:textId="77777777" w:rsidR="005F3C24" w:rsidRPr="007204B0" w:rsidRDefault="005F3C24" w:rsidP="00584B9A">
            <w:pPr>
              <w:pStyle w:val="Normal1"/>
              <w:rPr>
                <w:rFonts w:cs="Times New Roman"/>
                <w:szCs w:val="24"/>
              </w:rPr>
            </w:pPr>
          </w:p>
        </w:tc>
        <w:tc>
          <w:tcPr>
            <w:tcW w:w="936" w:type="dxa"/>
          </w:tcPr>
          <w:p w14:paraId="4E55003F"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100</w:t>
            </w:r>
          </w:p>
        </w:tc>
        <w:tc>
          <w:tcPr>
            <w:tcW w:w="1271" w:type="dxa"/>
          </w:tcPr>
          <w:p w14:paraId="2DF7506C" w14:textId="77777777" w:rsidR="005F3C24" w:rsidRPr="007204B0" w:rsidRDefault="005F3C24" w:rsidP="00584B9A">
            <w:pPr>
              <w:pStyle w:val="Normal1"/>
              <w:rPr>
                <w:rFonts w:cs="Times New Roman"/>
                <w:szCs w:val="24"/>
              </w:rPr>
            </w:pPr>
          </w:p>
        </w:tc>
        <w:tc>
          <w:tcPr>
            <w:tcW w:w="1350" w:type="dxa"/>
          </w:tcPr>
          <w:p w14:paraId="03D5096B" w14:textId="77777777" w:rsidR="005F3C24" w:rsidRPr="007204B0" w:rsidRDefault="005F3C24" w:rsidP="00584B9A">
            <w:pPr>
              <w:pStyle w:val="Normal1"/>
              <w:rPr>
                <w:rFonts w:cs="Times New Roman"/>
                <w:szCs w:val="24"/>
              </w:rPr>
            </w:pPr>
          </w:p>
        </w:tc>
        <w:tc>
          <w:tcPr>
            <w:tcW w:w="1200" w:type="dxa"/>
          </w:tcPr>
          <w:p w14:paraId="1ED6FA9B" w14:textId="77777777" w:rsidR="005F3C24" w:rsidRPr="007204B0" w:rsidRDefault="005F3C24" w:rsidP="00584B9A">
            <w:pPr>
              <w:pStyle w:val="Normal1"/>
              <w:rPr>
                <w:rFonts w:cs="Times New Roman"/>
                <w:szCs w:val="24"/>
              </w:rPr>
            </w:pPr>
          </w:p>
        </w:tc>
      </w:tr>
      <w:tr w:rsidR="005F3C24" w:rsidRPr="007204B0" w14:paraId="6AADEB97" w14:textId="77777777" w:rsidTr="00D056B6">
        <w:trPr>
          <w:trHeight w:val="1770"/>
        </w:trPr>
        <w:tc>
          <w:tcPr>
            <w:tcW w:w="1272" w:type="dxa"/>
          </w:tcPr>
          <w:p w14:paraId="42491698"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w:t>
            </w:r>
          </w:p>
        </w:tc>
        <w:tc>
          <w:tcPr>
            <w:tcW w:w="3002" w:type="dxa"/>
          </w:tcPr>
          <w:p w14:paraId="08F49818" w14:textId="77777777" w:rsidR="005F3C24" w:rsidRPr="007204B0" w:rsidRDefault="005F3C24" w:rsidP="00584B9A">
            <w:pPr>
              <w:pStyle w:val="Normal1"/>
              <w:rPr>
                <w:rFonts w:cs="Times New Roman"/>
                <w:szCs w:val="24"/>
              </w:rPr>
            </w:pPr>
            <w:r w:rsidRPr="007204B0">
              <w:rPr>
                <w:rFonts w:eastAsia="Times New Roman" w:cs="Times New Roman"/>
                <w:szCs w:val="24"/>
              </w:rPr>
              <w:t>“Per share earnings of the business”</w:t>
            </w:r>
          </w:p>
        </w:tc>
        <w:tc>
          <w:tcPr>
            <w:tcW w:w="936" w:type="dxa"/>
          </w:tcPr>
          <w:p w14:paraId="2A7B8026" w14:textId="77777777" w:rsidR="005F3C24" w:rsidRPr="007204B0" w:rsidRDefault="005F3C24" w:rsidP="00584B9A">
            <w:pPr>
              <w:pStyle w:val="Normal1"/>
              <w:rPr>
                <w:rFonts w:cs="Times New Roman"/>
                <w:szCs w:val="24"/>
              </w:rPr>
            </w:pPr>
          </w:p>
        </w:tc>
        <w:tc>
          <w:tcPr>
            <w:tcW w:w="1271" w:type="dxa"/>
          </w:tcPr>
          <w:p w14:paraId="5EF00AD1" w14:textId="77777777" w:rsidR="005F3C24" w:rsidRPr="007204B0" w:rsidRDefault="005F3C24" w:rsidP="00584B9A">
            <w:pPr>
              <w:pStyle w:val="Normal1"/>
              <w:rPr>
                <w:rFonts w:cs="Times New Roman"/>
                <w:szCs w:val="24"/>
              </w:rPr>
            </w:pPr>
            <w:r w:rsidRPr="007204B0">
              <w:rPr>
                <w:rFonts w:eastAsia="Times New Roman" w:cs="Times New Roman"/>
                <w:szCs w:val="24"/>
              </w:rPr>
              <w:t>“(Net Income-Preferred Dividends)/ Outstanding Shares”</w:t>
            </w:r>
          </w:p>
        </w:tc>
        <w:tc>
          <w:tcPr>
            <w:tcW w:w="1350" w:type="dxa"/>
          </w:tcPr>
          <w:p w14:paraId="39DBEC09" w14:textId="77777777" w:rsidR="005F3C24" w:rsidRPr="007204B0" w:rsidRDefault="005F3C24" w:rsidP="00584B9A">
            <w:pPr>
              <w:pStyle w:val="Normal1"/>
              <w:jc w:val="right"/>
              <w:rPr>
                <w:rFonts w:cs="Times New Roman"/>
                <w:szCs w:val="24"/>
              </w:rPr>
            </w:pPr>
            <w:r w:rsidRPr="007204B0">
              <w:rPr>
                <w:rFonts w:eastAsia="Times New Roman" w:cs="Times New Roman"/>
                <w:szCs w:val="24"/>
              </w:rPr>
              <w:t>20.67</w:t>
            </w:r>
          </w:p>
        </w:tc>
        <w:tc>
          <w:tcPr>
            <w:tcW w:w="1200" w:type="dxa"/>
          </w:tcPr>
          <w:p w14:paraId="44FAF5A1" w14:textId="77777777" w:rsidR="005F3C24" w:rsidRPr="007204B0" w:rsidRDefault="005F3C24" w:rsidP="00584B9A">
            <w:pPr>
              <w:pStyle w:val="Normal1"/>
              <w:jc w:val="right"/>
              <w:rPr>
                <w:rFonts w:cs="Times New Roman"/>
                <w:szCs w:val="24"/>
              </w:rPr>
            </w:pPr>
            <w:r w:rsidRPr="007204B0">
              <w:rPr>
                <w:rFonts w:eastAsia="Times New Roman" w:cs="Times New Roman"/>
                <w:szCs w:val="24"/>
              </w:rPr>
              <w:t>69.67</w:t>
            </w:r>
          </w:p>
        </w:tc>
      </w:tr>
      <w:tr w:rsidR="005F3C24" w:rsidRPr="007204B0" w14:paraId="55E8DD72" w14:textId="77777777" w:rsidTr="00D056B6">
        <w:trPr>
          <w:trHeight w:val="360"/>
        </w:trPr>
        <w:tc>
          <w:tcPr>
            <w:tcW w:w="1272" w:type="dxa"/>
          </w:tcPr>
          <w:p w14:paraId="2D33F259" w14:textId="77777777" w:rsidR="005F3C24" w:rsidRPr="007204B0" w:rsidRDefault="005F3C24" w:rsidP="00584B9A">
            <w:pPr>
              <w:pStyle w:val="Normal1"/>
              <w:rPr>
                <w:rFonts w:cs="Times New Roman"/>
                <w:szCs w:val="24"/>
              </w:rPr>
            </w:pPr>
          </w:p>
        </w:tc>
        <w:tc>
          <w:tcPr>
            <w:tcW w:w="3002" w:type="dxa"/>
          </w:tcPr>
          <w:p w14:paraId="3CE508CA"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2020”:</w:t>
            </w:r>
          </w:p>
        </w:tc>
        <w:tc>
          <w:tcPr>
            <w:tcW w:w="936" w:type="dxa"/>
          </w:tcPr>
          <w:p w14:paraId="398EF9A9" w14:textId="77777777" w:rsidR="005F3C24" w:rsidRPr="007204B0" w:rsidRDefault="005F3C24" w:rsidP="00584B9A">
            <w:pPr>
              <w:pStyle w:val="Normal1"/>
              <w:rPr>
                <w:rFonts w:cs="Times New Roman"/>
                <w:szCs w:val="24"/>
              </w:rPr>
            </w:pPr>
          </w:p>
        </w:tc>
        <w:tc>
          <w:tcPr>
            <w:tcW w:w="1271" w:type="dxa"/>
          </w:tcPr>
          <w:p w14:paraId="3D0C9ECA" w14:textId="77777777" w:rsidR="005F3C24" w:rsidRPr="007204B0" w:rsidRDefault="005F3C24" w:rsidP="00584B9A">
            <w:pPr>
              <w:pStyle w:val="Normal1"/>
              <w:rPr>
                <w:rFonts w:cs="Times New Roman"/>
                <w:szCs w:val="24"/>
              </w:rPr>
            </w:pPr>
          </w:p>
        </w:tc>
        <w:tc>
          <w:tcPr>
            <w:tcW w:w="1350" w:type="dxa"/>
          </w:tcPr>
          <w:p w14:paraId="28346F6B" w14:textId="77777777" w:rsidR="005F3C24" w:rsidRPr="007204B0" w:rsidRDefault="005F3C24" w:rsidP="00584B9A">
            <w:pPr>
              <w:pStyle w:val="Normal1"/>
              <w:rPr>
                <w:rFonts w:cs="Times New Roman"/>
                <w:szCs w:val="24"/>
              </w:rPr>
            </w:pPr>
          </w:p>
        </w:tc>
        <w:tc>
          <w:tcPr>
            <w:tcW w:w="1200" w:type="dxa"/>
          </w:tcPr>
          <w:p w14:paraId="7EA33302" w14:textId="77777777" w:rsidR="005F3C24" w:rsidRPr="007204B0" w:rsidRDefault="005F3C24" w:rsidP="00584B9A">
            <w:pPr>
              <w:pStyle w:val="Normal1"/>
              <w:rPr>
                <w:rFonts w:cs="Times New Roman"/>
                <w:szCs w:val="24"/>
              </w:rPr>
            </w:pPr>
          </w:p>
        </w:tc>
      </w:tr>
      <w:tr w:rsidR="005F3C24" w:rsidRPr="007204B0" w14:paraId="07604B7A" w14:textId="77777777" w:rsidTr="00D056B6">
        <w:trPr>
          <w:trHeight w:val="360"/>
        </w:trPr>
        <w:tc>
          <w:tcPr>
            <w:tcW w:w="1272" w:type="dxa"/>
          </w:tcPr>
          <w:p w14:paraId="618432DB" w14:textId="77777777" w:rsidR="005F3C24" w:rsidRPr="007204B0" w:rsidRDefault="005F3C24" w:rsidP="00584B9A">
            <w:pPr>
              <w:pStyle w:val="Normal1"/>
              <w:rPr>
                <w:rFonts w:cs="Times New Roman"/>
                <w:szCs w:val="24"/>
              </w:rPr>
            </w:pPr>
          </w:p>
        </w:tc>
        <w:tc>
          <w:tcPr>
            <w:tcW w:w="3002" w:type="dxa"/>
          </w:tcPr>
          <w:p w14:paraId="279FF099" w14:textId="77777777" w:rsidR="005F3C24" w:rsidRPr="007204B0" w:rsidRDefault="005F3C24" w:rsidP="00584B9A">
            <w:pPr>
              <w:pStyle w:val="Normal1"/>
              <w:rPr>
                <w:rFonts w:cs="Times New Roman"/>
                <w:szCs w:val="24"/>
              </w:rPr>
            </w:pPr>
            <w:r w:rsidRPr="007204B0">
              <w:rPr>
                <w:rFonts w:eastAsia="Times New Roman" w:cs="Times New Roman"/>
                <w:szCs w:val="24"/>
              </w:rPr>
              <w:t>“(Net Income-Preferred Dividends)”</w:t>
            </w:r>
          </w:p>
        </w:tc>
        <w:tc>
          <w:tcPr>
            <w:tcW w:w="936" w:type="dxa"/>
          </w:tcPr>
          <w:p w14:paraId="3DDDECC8"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124</w:t>
            </w:r>
          </w:p>
        </w:tc>
        <w:tc>
          <w:tcPr>
            <w:tcW w:w="1271" w:type="dxa"/>
          </w:tcPr>
          <w:p w14:paraId="05D18E46" w14:textId="77777777" w:rsidR="005F3C24" w:rsidRPr="007204B0" w:rsidRDefault="005F3C24" w:rsidP="00584B9A">
            <w:pPr>
              <w:pStyle w:val="Normal1"/>
              <w:rPr>
                <w:rFonts w:cs="Times New Roman"/>
                <w:szCs w:val="24"/>
              </w:rPr>
            </w:pPr>
          </w:p>
        </w:tc>
        <w:tc>
          <w:tcPr>
            <w:tcW w:w="1350" w:type="dxa"/>
          </w:tcPr>
          <w:p w14:paraId="534BD032" w14:textId="77777777" w:rsidR="005F3C24" w:rsidRPr="007204B0" w:rsidRDefault="005F3C24" w:rsidP="00584B9A">
            <w:pPr>
              <w:pStyle w:val="Normal1"/>
              <w:rPr>
                <w:rFonts w:cs="Times New Roman"/>
                <w:szCs w:val="24"/>
              </w:rPr>
            </w:pPr>
          </w:p>
        </w:tc>
        <w:tc>
          <w:tcPr>
            <w:tcW w:w="1200" w:type="dxa"/>
          </w:tcPr>
          <w:p w14:paraId="1E7EF3EB" w14:textId="77777777" w:rsidR="005F3C24" w:rsidRPr="007204B0" w:rsidRDefault="005F3C24" w:rsidP="00584B9A">
            <w:pPr>
              <w:pStyle w:val="Normal1"/>
              <w:rPr>
                <w:rFonts w:cs="Times New Roman"/>
                <w:szCs w:val="24"/>
              </w:rPr>
            </w:pPr>
          </w:p>
        </w:tc>
      </w:tr>
      <w:tr w:rsidR="005F3C24" w:rsidRPr="007204B0" w14:paraId="18A73EE9" w14:textId="77777777" w:rsidTr="00D056B6">
        <w:trPr>
          <w:trHeight w:val="360"/>
        </w:trPr>
        <w:tc>
          <w:tcPr>
            <w:tcW w:w="1272" w:type="dxa"/>
          </w:tcPr>
          <w:p w14:paraId="143C3747" w14:textId="77777777" w:rsidR="005F3C24" w:rsidRPr="007204B0" w:rsidRDefault="005F3C24" w:rsidP="00584B9A">
            <w:pPr>
              <w:pStyle w:val="Normal1"/>
              <w:rPr>
                <w:rFonts w:cs="Times New Roman"/>
                <w:szCs w:val="24"/>
              </w:rPr>
            </w:pPr>
          </w:p>
        </w:tc>
        <w:tc>
          <w:tcPr>
            <w:tcW w:w="3002" w:type="dxa"/>
          </w:tcPr>
          <w:p w14:paraId="65215BDC" w14:textId="77777777" w:rsidR="005F3C24" w:rsidRPr="007204B0" w:rsidRDefault="005F3C24" w:rsidP="00584B9A">
            <w:pPr>
              <w:pStyle w:val="Normal1"/>
              <w:rPr>
                <w:rFonts w:cs="Times New Roman"/>
                <w:szCs w:val="24"/>
              </w:rPr>
            </w:pPr>
            <w:r w:rsidRPr="007204B0">
              <w:rPr>
                <w:rFonts w:eastAsia="Times New Roman" w:cs="Times New Roman"/>
                <w:szCs w:val="24"/>
              </w:rPr>
              <w:t>“Outstanding Shares”</w:t>
            </w:r>
          </w:p>
        </w:tc>
        <w:tc>
          <w:tcPr>
            <w:tcW w:w="936" w:type="dxa"/>
          </w:tcPr>
          <w:p w14:paraId="4BCDE22F" w14:textId="77777777" w:rsidR="005F3C24" w:rsidRPr="007204B0" w:rsidRDefault="005F3C24" w:rsidP="00584B9A">
            <w:pPr>
              <w:pStyle w:val="Normal1"/>
              <w:jc w:val="right"/>
              <w:rPr>
                <w:rFonts w:cs="Times New Roman"/>
                <w:szCs w:val="24"/>
              </w:rPr>
            </w:pPr>
            <w:r w:rsidRPr="007204B0">
              <w:rPr>
                <w:rFonts w:eastAsia="Times New Roman" w:cs="Times New Roman"/>
                <w:szCs w:val="24"/>
              </w:rPr>
              <w:t>6</w:t>
            </w:r>
          </w:p>
        </w:tc>
        <w:tc>
          <w:tcPr>
            <w:tcW w:w="1271" w:type="dxa"/>
          </w:tcPr>
          <w:p w14:paraId="346B080E" w14:textId="77777777" w:rsidR="005F3C24" w:rsidRPr="007204B0" w:rsidRDefault="005F3C24" w:rsidP="00584B9A">
            <w:pPr>
              <w:pStyle w:val="Normal1"/>
              <w:rPr>
                <w:rFonts w:cs="Times New Roman"/>
                <w:szCs w:val="24"/>
              </w:rPr>
            </w:pPr>
          </w:p>
        </w:tc>
        <w:tc>
          <w:tcPr>
            <w:tcW w:w="1350" w:type="dxa"/>
          </w:tcPr>
          <w:p w14:paraId="0920D8E8" w14:textId="77777777" w:rsidR="005F3C24" w:rsidRPr="007204B0" w:rsidRDefault="005F3C24" w:rsidP="00584B9A">
            <w:pPr>
              <w:pStyle w:val="Normal1"/>
              <w:rPr>
                <w:rFonts w:cs="Times New Roman"/>
                <w:szCs w:val="24"/>
              </w:rPr>
            </w:pPr>
          </w:p>
        </w:tc>
        <w:tc>
          <w:tcPr>
            <w:tcW w:w="1200" w:type="dxa"/>
          </w:tcPr>
          <w:p w14:paraId="4C2DEB43" w14:textId="77777777" w:rsidR="005F3C24" w:rsidRPr="007204B0" w:rsidRDefault="005F3C24" w:rsidP="00584B9A">
            <w:pPr>
              <w:pStyle w:val="Normal1"/>
              <w:rPr>
                <w:rFonts w:cs="Times New Roman"/>
                <w:szCs w:val="24"/>
              </w:rPr>
            </w:pPr>
          </w:p>
        </w:tc>
      </w:tr>
      <w:tr w:rsidR="005F3C24" w:rsidRPr="007204B0" w14:paraId="3BE66190" w14:textId="77777777" w:rsidTr="00D056B6">
        <w:trPr>
          <w:trHeight w:val="360"/>
        </w:trPr>
        <w:tc>
          <w:tcPr>
            <w:tcW w:w="1272" w:type="dxa"/>
          </w:tcPr>
          <w:p w14:paraId="632534C1" w14:textId="77777777" w:rsidR="005F3C24" w:rsidRPr="007204B0" w:rsidRDefault="005F3C24" w:rsidP="00584B9A">
            <w:pPr>
              <w:pStyle w:val="Normal1"/>
              <w:rPr>
                <w:rFonts w:cs="Times New Roman"/>
                <w:szCs w:val="24"/>
              </w:rPr>
            </w:pPr>
          </w:p>
        </w:tc>
        <w:tc>
          <w:tcPr>
            <w:tcW w:w="3002" w:type="dxa"/>
          </w:tcPr>
          <w:p w14:paraId="2565AE3A"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2021”:</w:t>
            </w:r>
          </w:p>
        </w:tc>
        <w:tc>
          <w:tcPr>
            <w:tcW w:w="936" w:type="dxa"/>
          </w:tcPr>
          <w:p w14:paraId="48D99FF1" w14:textId="77777777" w:rsidR="005F3C24" w:rsidRPr="007204B0" w:rsidRDefault="005F3C24" w:rsidP="00584B9A">
            <w:pPr>
              <w:pStyle w:val="Normal1"/>
              <w:rPr>
                <w:rFonts w:cs="Times New Roman"/>
                <w:szCs w:val="24"/>
              </w:rPr>
            </w:pPr>
          </w:p>
        </w:tc>
        <w:tc>
          <w:tcPr>
            <w:tcW w:w="1271" w:type="dxa"/>
          </w:tcPr>
          <w:p w14:paraId="5FD9B538" w14:textId="77777777" w:rsidR="005F3C24" w:rsidRPr="007204B0" w:rsidRDefault="005F3C24" w:rsidP="00584B9A">
            <w:pPr>
              <w:pStyle w:val="Normal1"/>
              <w:rPr>
                <w:rFonts w:cs="Times New Roman"/>
                <w:szCs w:val="24"/>
              </w:rPr>
            </w:pPr>
          </w:p>
        </w:tc>
        <w:tc>
          <w:tcPr>
            <w:tcW w:w="1350" w:type="dxa"/>
          </w:tcPr>
          <w:p w14:paraId="3E0A08ED" w14:textId="77777777" w:rsidR="005F3C24" w:rsidRPr="007204B0" w:rsidRDefault="005F3C24" w:rsidP="00584B9A">
            <w:pPr>
              <w:pStyle w:val="Normal1"/>
              <w:rPr>
                <w:rFonts w:cs="Times New Roman"/>
                <w:szCs w:val="24"/>
              </w:rPr>
            </w:pPr>
          </w:p>
        </w:tc>
        <w:tc>
          <w:tcPr>
            <w:tcW w:w="1200" w:type="dxa"/>
          </w:tcPr>
          <w:p w14:paraId="22052EF0" w14:textId="77777777" w:rsidR="005F3C24" w:rsidRPr="007204B0" w:rsidRDefault="005F3C24" w:rsidP="00584B9A">
            <w:pPr>
              <w:pStyle w:val="Normal1"/>
              <w:rPr>
                <w:rFonts w:cs="Times New Roman"/>
                <w:szCs w:val="24"/>
              </w:rPr>
            </w:pPr>
          </w:p>
        </w:tc>
      </w:tr>
      <w:tr w:rsidR="005F3C24" w:rsidRPr="007204B0" w14:paraId="6F66AC6D" w14:textId="77777777" w:rsidTr="00D056B6">
        <w:trPr>
          <w:trHeight w:val="360"/>
        </w:trPr>
        <w:tc>
          <w:tcPr>
            <w:tcW w:w="1272" w:type="dxa"/>
          </w:tcPr>
          <w:p w14:paraId="1039A9E2" w14:textId="77777777" w:rsidR="005F3C24" w:rsidRPr="007204B0" w:rsidRDefault="005F3C24" w:rsidP="00584B9A">
            <w:pPr>
              <w:pStyle w:val="Normal1"/>
              <w:rPr>
                <w:rFonts w:cs="Times New Roman"/>
                <w:szCs w:val="24"/>
              </w:rPr>
            </w:pPr>
          </w:p>
        </w:tc>
        <w:tc>
          <w:tcPr>
            <w:tcW w:w="3002" w:type="dxa"/>
          </w:tcPr>
          <w:p w14:paraId="0F36EB0B" w14:textId="77777777" w:rsidR="005F3C24" w:rsidRPr="007204B0" w:rsidRDefault="005F3C24" w:rsidP="00584B9A">
            <w:pPr>
              <w:pStyle w:val="Normal1"/>
              <w:rPr>
                <w:rFonts w:cs="Times New Roman"/>
                <w:szCs w:val="24"/>
              </w:rPr>
            </w:pPr>
            <w:r w:rsidRPr="007204B0">
              <w:rPr>
                <w:rFonts w:eastAsia="Times New Roman" w:cs="Times New Roman"/>
                <w:szCs w:val="24"/>
              </w:rPr>
              <w:t>“(Net Income-Preferred Dividends)”</w:t>
            </w:r>
          </w:p>
        </w:tc>
        <w:tc>
          <w:tcPr>
            <w:tcW w:w="936" w:type="dxa"/>
          </w:tcPr>
          <w:p w14:paraId="48E3B15A" w14:textId="77777777" w:rsidR="005F3C24" w:rsidRPr="007204B0" w:rsidRDefault="005F3C24" w:rsidP="00584B9A">
            <w:pPr>
              <w:pStyle w:val="Normal1"/>
              <w:jc w:val="right"/>
              <w:rPr>
                <w:rFonts w:cs="Times New Roman"/>
                <w:szCs w:val="24"/>
              </w:rPr>
            </w:pPr>
            <w:r w:rsidRPr="007204B0">
              <w:rPr>
                <w:rFonts w:eastAsia="Times New Roman" w:cs="Times New Roman"/>
                <w:szCs w:val="24"/>
              </w:rPr>
              <w:t>418</w:t>
            </w:r>
          </w:p>
        </w:tc>
        <w:tc>
          <w:tcPr>
            <w:tcW w:w="1271" w:type="dxa"/>
          </w:tcPr>
          <w:p w14:paraId="6217B7EA" w14:textId="77777777" w:rsidR="005F3C24" w:rsidRPr="007204B0" w:rsidRDefault="005F3C24" w:rsidP="00584B9A">
            <w:pPr>
              <w:pStyle w:val="Normal1"/>
              <w:rPr>
                <w:rFonts w:cs="Times New Roman"/>
                <w:szCs w:val="24"/>
              </w:rPr>
            </w:pPr>
          </w:p>
        </w:tc>
        <w:tc>
          <w:tcPr>
            <w:tcW w:w="1350" w:type="dxa"/>
          </w:tcPr>
          <w:p w14:paraId="42F76D44" w14:textId="77777777" w:rsidR="005F3C24" w:rsidRPr="007204B0" w:rsidRDefault="005F3C24" w:rsidP="00584B9A">
            <w:pPr>
              <w:pStyle w:val="Normal1"/>
              <w:rPr>
                <w:rFonts w:cs="Times New Roman"/>
                <w:szCs w:val="24"/>
              </w:rPr>
            </w:pPr>
          </w:p>
        </w:tc>
        <w:tc>
          <w:tcPr>
            <w:tcW w:w="1200" w:type="dxa"/>
          </w:tcPr>
          <w:p w14:paraId="29279AB4" w14:textId="77777777" w:rsidR="005F3C24" w:rsidRPr="007204B0" w:rsidRDefault="005F3C24" w:rsidP="00584B9A">
            <w:pPr>
              <w:pStyle w:val="Normal1"/>
              <w:rPr>
                <w:rFonts w:cs="Times New Roman"/>
                <w:szCs w:val="24"/>
              </w:rPr>
            </w:pPr>
          </w:p>
        </w:tc>
      </w:tr>
      <w:tr w:rsidR="005F3C24" w:rsidRPr="007204B0" w14:paraId="7FDD3D9A" w14:textId="77777777" w:rsidTr="00D056B6">
        <w:trPr>
          <w:trHeight w:val="360"/>
        </w:trPr>
        <w:tc>
          <w:tcPr>
            <w:tcW w:w="1272" w:type="dxa"/>
          </w:tcPr>
          <w:p w14:paraId="50F1C4E9" w14:textId="77777777" w:rsidR="005F3C24" w:rsidRPr="007204B0" w:rsidRDefault="005F3C24" w:rsidP="00584B9A">
            <w:pPr>
              <w:pStyle w:val="Normal1"/>
              <w:rPr>
                <w:rFonts w:cs="Times New Roman"/>
                <w:szCs w:val="24"/>
              </w:rPr>
            </w:pPr>
          </w:p>
        </w:tc>
        <w:tc>
          <w:tcPr>
            <w:tcW w:w="3002" w:type="dxa"/>
          </w:tcPr>
          <w:p w14:paraId="661C0D76" w14:textId="77777777" w:rsidR="005F3C24" w:rsidRPr="007204B0" w:rsidRDefault="005F3C24" w:rsidP="00584B9A">
            <w:pPr>
              <w:pStyle w:val="Normal1"/>
              <w:rPr>
                <w:rFonts w:cs="Times New Roman"/>
                <w:szCs w:val="24"/>
              </w:rPr>
            </w:pPr>
            <w:r w:rsidRPr="007204B0">
              <w:rPr>
                <w:rFonts w:eastAsia="Times New Roman" w:cs="Times New Roman"/>
                <w:szCs w:val="24"/>
              </w:rPr>
              <w:t>“Outstanding Shares”</w:t>
            </w:r>
          </w:p>
        </w:tc>
        <w:tc>
          <w:tcPr>
            <w:tcW w:w="936" w:type="dxa"/>
          </w:tcPr>
          <w:p w14:paraId="5D3D5A82" w14:textId="77777777" w:rsidR="005F3C24" w:rsidRPr="007204B0" w:rsidRDefault="005F3C24" w:rsidP="00584B9A">
            <w:pPr>
              <w:pStyle w:val="Normal1"/>
              <w:jc w:val="right"/>
              <w:rPr>
                <w:rFonts w:cs="Times New Roman"/>
                <w:szCs w:val="24"/>
              </w:rPr>
            </w:pPr>
            <w:r w:rsidRPr="007204B0">
              <w:rPr>
                <w:rFonts w:eastAsia="Times New Roman" w:cs="Times New Roman"/>
                <w:szCs w:val="24"/>
              </w:rPr>
              <w:t>6</w:t>
            </w:r>
          </w:p>
        </w:tc>
        <w:tc>
          <w:tcPr>
            <w:tcW w:w="1271" w:type="dxa"/>
          </w:tcPr>
          <w:p w14:paraId="15C6039F" w14:textId="77777777" w:rsidR="005F3C24" w:rsidRPr="007204B0" w:rsidRDefault="005F3C24" w:rsidP="00584B9A">
            <w:pPr>
              <w:pStyle w:val="Normal1"/>
              <w:rPr>
                <w:rFonts w:cs="Times New Roman"/>
                <w:szCs w:val="24"/>
              </w:rPr>
            </w:pPr>
          </w:p>
        </w:tc>
        <w:tc>
          <w:tcPr>
            <w:tcW w:w="1350" w:type="dxa"/>
          </w:tcPr>
          <w:p w14:paraId="6885AECB" w14:textId="77777777" w:rsidR="005F3C24" w:rsidRPr="007204B0" w:rsidRDefault="005F3C24" w:rsidP="00584B9A">
            <w:pPr>
              <w:pStyle w:val="Normal1"/>
              <w:rPr>
                <w:rFonts w:cs="Times New Roman"/>
                <w:szCs w:val="24"/>
              </w:rPr>
            </w:pPr>
          </w:p>
        </w:tc>
        <w:tc>
          <w:tcPr>
            <w:tcW w:w="1200" w:type="dxa"/>
          </w:tcPr>
          <w:p w14:paraId="6B8F9F40" w14:textId="77777777" w:rsidR="005F3C24" w:rsidRPr="007204B0" w:rsidRDefault="005F3C24" w:rsidP="00584B9A">
            <w:pPr>
              <w:pStyle w:val="Normal1"/>
              <w:rPr>
                <w:rFonts w:cs="Times New Roman"/>
                <w:szCs w:val="24"/>
              </w:rPr>
            </w:pPr>
          </w:p>
        </w:tc>
      </w:tr>
      <w:tr w:rsidR="005F3C24" w:rsidRPr="007204B0" w14:paraId="4FFF18BE" w14:textId="77777777" w:rsidTr="00D056B6">
        <w:trPr>
          <w:trHeight w:val="315"/>
        </w:trPr>
        <w:tc>
          <w:tcPr>
            <w:tcW w:w="1272" w:type="dxa"/>
          </w:tcPr>
          <w:p w14:paraId="659137C0" w14:textId="77777777" w:rsidR="005F3C24" w:rsidRPr="007204B0" w:rsidRDefault="005F3C24" w:rsidP="00584B9A">
            <w:pPr>
              <w:pStyle w:val="Normal1"/>
              <w:rPr>
                <w:rFonts w:cs="Times New Roman"/>
                <w:szCs w:val="24"/>
              </w:rPr>
            </w:pPr>
          </w:p>
        </w:tc>
        <w:tc>
          <w:tcPr>
            <w:tcW w:w="3002" w:type="dxa"/>
          </w:tcPr>
          <w:p w14:paraId="0F14B5DE" w14:textId="77777777" w:rsidR="005F3C24" w:rsidRPr="007204B0" w:rsidRDefault="005F3C24" w:rsidP="00584B9A">
            <w:pPr>
              <w:pStyle w:val="Normal1"/>
              <w:rPr>
                <w:rFonts w:cs="Times New Roman"/>
                <w:szCs w:val="24"/>
              </w:rPr>
            </w:pPr>
          </w:p>
        </w:tc>
        <w:tc>
          <w:tcPr>
            <w:tcW w:w="936" w:type="dxa"/>
          </w:tcPr>
          <w:p w14:paraId="2891B574" w14:textId="77777777" w:rsidR="005F3C24" w:rsidRPr="007204B0" w:rsidRDefault="005F3C24" w:rsidP="00584B9A">
            <w:pPr>
              <w:pStyle w:val="Normal1"/>
              <w:rPr>
                <w:rFonts w:cs="Times New Roman"/>
                <w:szCs w:val="24"/>
              </w:rPr>
            </w:pPr>
          </w:p>
        </w:tc>
        <w:tc>
          <w:tcPr>
            <w:tcW w:w="1271" w:type="dxa"/>
          </w:tcPr>
          <w:p w14:paraId="78EAF8A1" w14:textId="77777777" w:rsidR="005F3C24" w:rsidRPr="007204B0" w:rsidRDefault="005F3C24" w:rsidP="00584B9A">
            <w:pPr>
              <w:pStyle w:val="Normal1"/>
              <w:rPr>
                <w:rFonts w:cs="Times New Roman"/>
                <w:szCs w:val="24"/>
              </w:rPr>
            </w:pPr>
          </w:p>
        </w:tc>
        <w:tc>
          <w:tcPr>
            <w:tcW w:w="1350" w:type="dxa"/>
          </w:tcPr>
          <w:p w14:paraId="6951425B" w14:textId="77777777" w:rsidR="005F3C24" w:rsidRPr="007204B0" w:rsidRDefault="005F3C24" w:rsidP="00584B9A">
            <w:pPr>
              <w:pStyle w:val="Normal1"/>
              <w:rPr>
                <w:rFonts w:cs="Times New Roman"/>
                <w:szCs w:val="24"/>
              </w:rPr>
            </w:pPr>
          </w:p>
        </w:tc>
        <w:tc>
          <w:tcPr>
            <w:tcW w:w="1200" w:type="dxa"/>
          </w:tcPr>
          <w:p w14:paraId="6D6B7F4A" w14:textId="77777777" w:rsidR="005F3C24" w:rsidRPr="007204B0" w:rsidRDefault="005F3C24" w:rsidP="00584B9A">
            <w:pPr>
              <w:pStyle w:val="Normal1"/>
              <w:rPr>
                <w:rFonts w:cs="Times New Roman"/>
                <w:szCs w:val="24"/>
              </w:rPr>
            </w:pPr>
          </w:p>
        </w:tc>
      </w:tr>
      <w:tr w:rsidR="005F3C24" w:rsidRPr="007204B0" w14:paraId="39B9849C" w14:textId="77777777" w:rsidTr="00D056B6">
        <w:trPr>
          <w:trHeight w:val="645"/>
        </w:trPr>
        <w:tc>
          <w:tcPr>
            <w:tcW w:w="1272" w:type="dxa"/>
          </w:tcPr>
          <w:p w14:paraId="0865095E" w14:textId="77777777" w:rsidR="005F3C24" w:rsidRPr="007204B0" w:rsidRDefault="005F3C24" w:rsidP="00584B9A">
            <w:pPr>
              <w:pStyle w:val="Normal1"/>
              <w:jc w:val="right"/>
              <w:rPr>
                <w:rFonts w:cs="Times New Roman"/>
                <w:szCs w:val="24"/>
              </w:rPr>
            </w:pPr>
            <w:r w:rsidRPr="007204B0">
              <w:rPr>
                <w:rFonts w:eastAsia="Times New Roman" w:cs="Times New Roman"/>
                <w:szCs w:val="24"/>
              </w:rPr>
              <w:t>4</w:t>
            </w:r>
          </w:p>
        </w:tc>
        <w:tc>
          <w:tcPr>
            <w:tcW w:w="3002" w:type="dxa"/>
          </w:tcPr>
          <w:p w14:paraId="2725148C" w14:textId="77777777" w:rsidR="005F3C24" w:rsidRPr="007204B0" w:rsidRDefault="005F3C24" w:rsidP="00584B9A">
            <w:pPr>
              <w:pStyle w:val="Normal1"/>
              <w:rPr>
                <w:rFonts w:cs="Times New Roman"/>
                <w:szCs w:val="24"/>
              </w:rPr>
            </w:pPr>
            <w:r w:rsidRPr="007204B0">
              <w:rPr>
                <w:rFonts w:eastAsia="Times New Roman" w:cs="Times New Roman"/>
                <w:szCs w:val="24"/>
              </w:rPr>
              <w:t>“Net Profit Levels”</w:t>
            </w:r>
          </w:p>
        </w:tc>
        <w:tc>
          <w:tcPr>
            <w:tcW w:w="936" w:type="dxa"/>
          </w:tcPr>
          <w:p w14:paraId="5491F794" w14:textId="77777777" w:rsidR="005F3C24" w:rsidRPr="007204B0" w:rsidRDefault="005F3C24" w:rsidP="00584B9A">
            <w:pPr>
              <w:pStyle w:val="Normal1"/>
              <w:rPr>
                <w:rFonts w:cs="Times New Roman"/>
                <w:szCs w:val="24"/>
              </w:rPr>
            </w:pPr>
          </w:p>
        </w:tc>
        <w:tc>
          <w:tcPr>
            <w:tcW w:w="1271" w:type="dxa"/>
          </w:tcPr>
          <w:p w14:paraId="7ED3D5DC" w14:textId="77777777" w:rsidR="005F3C24" w:rsidRPr="007204B0" w:rsidRDefault="005F3C24" w:rsidP="00584B9A">
            <w:pPr>
              <w:pStyle w:val="Normal1"/>
              <w:rPr>
                <w:rFonts w:cs="Times New Roman"/>
                <w:szCs w:val="24"/>
              </w:rPr>
            </w:pPr>
            <w:r w:rsidRPr="007204B0">
              <w:rPr>
                <w:rFonts w:eastAsia="Times New Roman" w:cs="Times New Roman"/>
                <w:szCs w:val="24"/>
              </w:rPr>
              <w:t>“Total profit / Sales x 100”</w:t>
            </w:r>
          </w:p>
        </w:tc>
        <w:tc>
          <w:tcPr>
            <w:tcW w:w="1350" w:type="dxa"/>
          </w:tcPr>
          <w:p w14:paraId="1FC044BF" w14:textId="77777777" w:rsidR="005F3C24" w:rsidRPr="007204B0" w:rsidRDefault="005F3C24" w:rsidP="00584B9A">
            <w:pPr>
              <w:pStyle w:val="Normal1"/>
              <w:jc w:val="right"/>
              <w:rPr>
                <w:rFonts w:cs="Times New Roman"/>
                <w:szCs w:val="24"/>
              </w:rPr>
            </w:pPr>
            <w:r w:rsidRPr="007204B0">
              <w:rPr>
                <w:rFonts w:eastAsia="Times New Roman" w:cs="Times New Roman"/>
                <w:szCs w:val="24"/>
              </w:rPr>
              <w:t>5.68%</w:t>
            </w:r>
          </w:p>
        </w:tc>
        <w:tc>
          <w:tcPr>
            <w:tcW w:w="1200" w:type="dxa"/>
          </w:tcPr>
          <w:p w14:paraId="2E1A158D" w14:textId="77777777" w:rsidR="005F3C24" w:rsidRPr="007204B0" w:rsidRDefault="005F3C24" w:rsidP="00584B9A">
            <w:pPr>
              <w:pStyle w:val="Normal1"/>
              <w:jc w:val="right"/>
              <w:rPr>
                <w:rFonts w:cs="Times New Roman"/>
                <w:szCs w:val="24"/>
              </w:rPr>
            </w:pPr>
            <w:r w:rsidRPr="007204B0">
              <w:rPr>
                <w:rFonts w:eastAsia="Times New Roman" w:cs="Times New Roman"/>
                <w:szCs w:val="24"/>
              </w:rPr>
              <w:t>6.40%</w:t>
            </w:r>
          </w:p>
        </w:tc>
      </w:tr>
      <w:tr w:rsidR="005F3C24" w:rsidRPr="007204B0" w14:paraId="2F287DCA" w14:textId="77777777" w:rsidTr="00D056B6">
        <w:trPr>
          <w:trHeight w:val="360"/>
        </w:trPr>
        <w:tc>
          <w:tcPr>
            <w:tcW w:w="1272" w:type="dxa"/>
          </w:tcPr>
          <w:p w14:paraId="1D212BF7" w14:textId="77777777" w:rsidR="005F3C24" w:rsidRPr="007204B0" w:rsidRDefault="005F3C24" w:rsidP="00584B9A">
            <w:pPr>
              <w:pStyle w:val="Normal1"/>
              <w:rPr>
                <w:rFonts w:cs="Times New Roman"/>
                <w:szCs w:val="24"/>
              </w:rPr>
            </w:pPr>
          </w:p>
        </w:tc>
        <w:tc>
          <w:tcPr>
            <w:tcW w:w="3002" w:type="dxa"/>
          </w:tcPr>
          <w:p w14:paraId="1CA06DA9"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2020”:</w:t>
            </w:r>
          </w:p>
        </w:tc>
        <w:tc>
          <w:tcPr>
            <w:tcW w:w="936" w:type="dxa"/>
          </w:tcPr>
          <w:p w14:paraId="519BB872" w14:textId="77777777" w:rsidR="005F3C24" w:rsidRPr="007204B0" w:rsidRDefault="005F3C24" w:rsidP="00584B9A">
            <w:pPr>
              <w:pStyle w:val="Normal1"/>
              <w:rPr>
                <w:rFonts w:cs="Times New Roman"/>
                <w:szCs w:val="24"/>
              </w:rPr>
            </w:pPr>
          </w:p>
        </w:tc>
        <w:tc>
          <w:tcPr>
            <w:tcW w:w="1271" w:type="dxa"/>
          </w:tcPr>
          <w:p w14:paraId="5DFFD543" w14:textId="77777777" w:rsidR="005F3C24" w:rsidRPr="007204B0" w:rsidRDefault="005F3C24" w:rsidP="00584B9A">
            <w:pPr>
              <w:pStyle w:val="Normal1"/>
              <w:rPr>
                <w:rFonts w:cs="Times New Roman"/>
                <w:szCs w:val="24"/>
              </w:rPr>
            </w:pPr>
          </w:p>
        </w:tc>
        <w:tc>
          <w:tcPr>
            <w:tcW w:w="1350" w:type="dxa"/>
          </w:tcPr>
          <w:p w14:paraId="3AA5621A" w14:textId="77777777" w:rsidR="005F3C24" w:rsidRPr="007204B0" w:rsidRDefault="005F3C24" w:rsidP="00584B9A">
            <w:pPr>
              <w:pStyle w:val="Normal1"/>
              <w:rPr>
                <w:rFonts w:cs="Times New Roman"/>
                <w:szCs w:val="24"/>
              </w:rPr>
            </w:pPr>
          </w:p>
        </w:tc>
        <w:tc>
          <w:tcPr>
            <w:tcW w:w="1200" w:type="dxa"/>
          </w:tcPr>
          <w:p w14:paraId="75B15576" w14:textId="77777777" w:rsidR="005F3C24" w:rsidRPr="007204B0" w:rsidRDefault="005F3C24" w:rsidP="00584B9A">
            <w:pPr>
              <w:pStyle w:val="Normal1"/>
              <w:rPr>
                <w:rFonts w:cs="Times New Roman"/>
                <w:szCs w:val="24"/>
              </w:rPr>
            </w:pPr>
          </w:p>
        </w:tc>
      </w:tr>
      <w:tr w:rsidR="005F3C24" w:rsidRPr="007204B0" w14:paraId="17DD7BCD" w14:textId="77777777" w:rsidTr="00D056B6">
        <w:trPr>
          <w:trHeight w:val="360"/>
        </w:trPr>
        <w:tc>
          <w:tcPr>
            <w:tcW w:w="1272" w:type="dxa"/>
          </w:tcPr>
          <w:p w14:paraId="3F6E73D7" w14:textId="77777777" w:rsidR="005F3C24" w:rsidRPr="007204B0" w:rsidRDefault="005F3C24" w:rsidP="00584B9A">
            <w:pPr>
              <w:pStyle w:val="Normal1"/>
              <w:rPr>
                <w:rFonts w:cs="Times New Roman"/>
                <w:szCs w:val="24"/>
              </w:rPr>
            </w:pPr>
          </w:p>
        </w:tc>
        <w:tc>
          <w:tcPr>
            <w:tcW w:w="3002" w:type="dxa"/>
          </w:tcPr>
          <w:p w14:paraId="0B5EE78F" w14:textId="77777777" w:rsidR="005F3C24" w:rsidRPr="007204B0" w:rsidRDefault="005F3C24" w:rsidP="00584B9A">
            <w:pPr>
              <w:pStyle w:val="Normal1"/>
              <w:rPr>
                <w:rFonts w:cs="Times New Roman"/>
                <w:szCs w:val="24"/>
              </w:rPr>
            </w:pPr>
            <w:r w:rsidRPr="007204B0">
              <w:rPr>
                <w:rFonts w:eastAsia="Times New Roman" w:cs="Times New Roman"/>
                <w:szCs w:val="24"/>
              </w:rPr>
              <w:t>“Net Profit”</w:t>
            </w:r>
          </w:p>
        </w:tc>
        <w:tc>
          <w:tcPr>
            <w:tcW w:w="936" w:type="dxa"/>
          </w:tcPr>
          <w:p w14:paraId="52E6145E"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366</w:t>
            </w:r>
          </w:p>
        </w:tc>
        <w:tc>
          <w:tcPr>
            <w:tcW w:w="1271" w:type="dxa"/>
          </w:tcPr>
          <w:p w14:paraId="5FA8358F" w14:textId="77777777" w:rsidR="005F3C24" w:rsidRPr="007204B0" w:rsidRDefault="005F3C24" w:rsidP="00584B9A">
            <w:pPr>
              <w:pStyle w:val="Normal1"/>
              <w:rPr>
                <w:rFonts w:cs="Times New Roman"/>
                <w:szCs w:val="24"/>
              </w:rPr>
            </w:pPr>
          </w:p>
        </w:tc>
        <w:tc>
          <w:tcPr>
            <w:tcW w:w="1350" w:type="dxa"/>
          </w:tcPr>
          <w:p w14:paraId="531B9FDE" w14:textId="77777777" w:rsidR="005F3C24" w:rsidRPr="007204B0" w:rsidRDefault="005F3C24" w:rsidP="00584B9A">
            <w:pPr>
              <w:pStyle w:val="Normal1"/>
              <w:rPr>
                <w:rFonts w:cs="Times New Roman"/>
                <w:szCs w:val="24"/>
              </w:rPr>
            </w:pPr>
          </w:p>
        </w:tc>
        <w:tc>
          <w:tcPr>
            <w:tcW w:w="1200" w:type="dxa"/>
          </w:tcPr>
          <w:p w14:paraId="65D0D738" w14:textId="77777777" w:rsidR="005F3C24" w:rsidRPr="007204B0" w:rsidRDefault="005F3C24" w:rsidP="00584B9A">
            <w:pPr>
              <w:pStyle w:val="Normal1"/>
              <w:rPr>
                <w:rFonts w:cs="Times New Roman"/>
                <w:szCs w:val="24"/>
              </w:rPr>
            </w:pPr>
          </w:p>
        </w:tc>
      </w:tr>
      <w:tr w:rsidR="005F3C24" w:rsidRPr="007204B0" w14:paraId="3900B224" w14:textId="77777777" w:rsidTr="00D056B6">
        <w:trPr>
          <w:trHeight w:val="360"/>
        </w:trPr>
        <w:tc>
          <w:tcPr>
            <w:tcW w:w="1272" w:type="dxa"/>
          </w:tcPr>
          <w:p w14:paraId="26E33600" w14:textId="77777777" w:rsidR="005F3C24" w:rsidRPr="007204B0" w:rsidRDefault="005F3C24" w:rsidP="00584B9A">
            <w:pPr>
              <w:pStyle w:val="Normal1"/>
              <w:rPr>
                <w:rFonts w:cs="Times New Roman"/>
                <w:szCs w:val="24"/>
              </w:rPr>
            </w:pPr>
          </w:p>
        </w:tc>
        <w:tc>
          <w:tcPr>
            <w:tcW w:w="3002" w:type="dxa"/>
          </w:tcPr>
          <w:p w14:paraId="759B5F42" w14:textId="77777777" w:rsidR="005F3C24" w:rsidRPr="007204B0" w:rsidRDefault="005F3C24" w:rsidP="00584B9A">
            <w:pPr>
              <w:pStyle w:val="Normal1"/>
              <w:rPr>
                <w:rFonts w:cs="Times New Roman"/>
                <w:szCs w:val="24"/>
              </w:rPr>
            </w:pPr>
            <w:r w:rsidRPr="007204B0">
              <w:rPr>
                <w:rFonts w:eastAsia="Times New Roman" w:cs="Times New Roman"/>
                <w:szCs w:val="24"/>
              </w:rPr>
              <w:t>“Sales”</w:t>
            </w:r>
          </w:p>
        </w:tc>
        <w:tc>
          <w:tcPr>
            <w:tcW w:w="936" w:type="dxa"/>
          </w:tcPr>
          <w:p w14:paraId="64A26F32" w14:textId="77777777" w:rsidR="005F3C24" w:rsidRPr="007204B0" w:rsidRDefault="005F3C24" w:rsidP="00584B9A">
            <w:pPr>
              <w:pStyle w:val="Normal1"/>
              <w:jc w:val="right"/>
              <w:rPr>
                <w:rFonts w:cs="Times New Roman"/>
                <w:szCs w:val="24"/>
              </w:rPr>
            </w:pPr>
            <w:r w:rsidRPr="007204B0">
              <w:rPr>
                <w:rFonts w:eastAsia="Times New Roman" w:cs="Times New Roman"/>
                <w:szCs w:val="24"/>
              </w:rPr>
              <w:t>6441</w:t>
            </w:r>
          </w:p>
        </w:tc>
        <w:tc>
          <w:tcPr>
            <w:tcW w:w="1271" w:type="dxa"/>
          </w:tcPr>
          <w:p w14:paraId="4690B3B2" w14:textId="77777777" w:rsidR="005F3C24" w:rsidRPr="007204B0" w:rsidRDefault="005F3C24" w:rsidP="00584B9A">
            <w:pPr>
              <w:pStyle w:val="Normal1"/>
              <w:rPr>
                <w:rFonts w:cs="Times New Roman"/>
                <w:szCs w:val="24"/>
              </w:rPr>
            </w:pPr>
          </w:p>
        </w:tc>
        <w:tc>
          <w:tcPr>
            <w:tcW w:w="1350" w:type="dxa"/>
          </w:tcPr>
          <w:p w14:paraId="384A8809" w14:textId="77777777" w:rsidR="005F3C24" w:rsidRPr="007204B0" w:rsidRDefault="005F3C24" w:rsidP="00584B9A">
            <w:pPr>
              <w:pStyle w:val="Normal1"/>
              <w:rPr>
                <w:rFonts w:cs="Times New Roman"/>
                <w:szCs w:val="24"/>
              </w:rPr>
            </w:pPr>
          </w:p>
        </w:tc>
        <w:tc>
          <w:tcPr>
            <w:tcW w:w="1200" w:type="dxa"/>
          </w:tcPr>
          <w:p w14:paraId="1E5188FA" w14:textId="77777777" w:rsidR="005F3C24" w:rsidRPr="007204B0" w:rsidRDefault="005F3C24" w:rsidP="00584B9A">
            <w:pPr>
              <w:pStyle w:val="Normal1"/>
              <w:rPr>
                <w:rFonts w:cs="Times New Roman"/>
                <w:szCs w:val="24"/>
              </w:rPr>
            </w:pPr>
          </w:p>
        </w:tc>
      </w:tr>
      <w:tr w:rsidR="005F3C24" w:rsidRPr="007204B0" w14:paraId="232A95E8" w14:textId="77777777" w:rsidTr="00D056B6">
        <w:trPr>
          <w:trHeight w:val="360"/>
        </w:trPr>
        <w:tc>
          <w:tcPr>
            <w:tcW w:w="1272" w:type="dxa"/>
          </w:tcPr>
          <w:p w14:paraId="6ABEE851" w14:textId="77777777" w:rsidR="005F3C24" w:rsidRPr="007204B0" w:rsidRDefault="005F3C24" w:rsidP="00584B9A">
            <w:pPr>
              <w:pStyle w:val="Normal1"/>
              <w:rPr>
                <w:rFonts w:cs="Times New Roman"/>
                <w:szCs w:val="24"/>
              </w:rPr>
            </w:pPr>
          </w:p>
        </w:tc>
        <w:tc>
          <w:tcPr>
            <w:tcW w:w="3002" w:type="dxa"/>
          </w:tcPr>
          <w:p w14:paraId="38E35214" w14:textId="77777777" w:rsidR="005F3C24" w:rsidRPr="007204B0" w:rsidRDefault="005F3C24" w:rsidP="00584B9A">
            <w:pPr>
              <w:pStyle w:val="Normal1"/>
              <w:rPr>
                <w:rFonts w:cs="Times New Roman"/>
                <w:szCs w:val="24"/>
              </w:rPr>
            </w:pPr>
          </w:p>
        </w:tc>
        <w:tc>
          <w:tcPr>
            <w:tcW w:w="936" w:type="dxa"/>
          </w:tcPr>
          <w:p w14:paraId="03D09D44"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100</w:t>
            </w:r>
          </w:p>
        </w:tc>
        <w:tc>
          <w:tcPr>
            <w:tcW w:w="1271" w:type="dxa"/>
          </w:tcPr>
          <w:p w14:paraId="752DDE91" w14:textId="77777777" w:rsidR="005F3C24" w:rsidRPr="007204B0" w:rsidRDefault="005F3C24" w:rsidP="00584B9A">
            <w:pPr>
              <w:pStyle w:val="Normal1"/>
              <w:rPr>
                <w:rFonts w:cs="Times New Roman"/>
                <w:szCs w:val="24"/>
              </w:rPr>
            </w:pPr>
          </w:p>
        </w:tc>
        <w:tc>
          <w:tcPr>
            <w:tcW w:w="1350" w:type="dxa"/>
          </w:tcPr>
          <w:p w14:paraId="7BC04899" w14:textId="77777777" w:rsidR="005F3C24" w:rsidRPr="007204B0" w:rsidRDefault="005F3C24" w:rsidP="00584B9A">
            <w:pPr>
              <w:pStyle w:val="Normal1"/>
              <w:rPr>
                <w:rFonts w:cs="Times New Roman"/>
                <w:szCs w:val="24"/>
              </w:rPr>
            </w:pPr>
          </w:p>
        </w:tc>
        <w:tc>
          <w:tcPr>
            <w:tcW w:w="1200" w:type="dxa"/>
          </w:tcPr>
          <w:p w14:paraId="1AAE1364" w14:textId="77777777" w:rsidR="005F3C24" w:rsidRPr="007204B0" w:rsidRDefault="005F3C24" w:rsidP="00584B9A">
            <w:pPr>
              <w:pStyle w:val="Normal1"/>
              <w:rPr>
                <w:rFonts w:cs="Times New Roman"/>
                <w:szCs w:val="24"/>
              </w:rPr>
            </w:pPr>
          </w:p>
        </w:tc>
      </w:tr>
      <w:tr w:rsidR="005F3C24" w:rsidRPr="007204B0" w14:paraId="413C033A" w14:textId="77777777" w:rsidTr="00D056B6">
        <w:trPr>
          <w:trHeight w:val="360"/>
        </w:trPr>
        <w:tc>
          <w:tcPr>
            <w:tcW w:w="1272" w:type="dxa"/>
          </w:tcPr>
          <w:p w14:paraId="33C5B010" w14:textId="77777777" w:rsidR="005F3C24" w:rsidRPr="007204B0" w:rsidRDefault="005F3C24" w:rsidP="00584B9A">
            <w:pPr>
              <w:pStyle w:val="Normal1"/>
              <w:rPr>
                <w:rFonts w:cs="Times New Roman"/>
                <w:szCs w:val="24"/>
              </w:rPr>
            </w:pPr>
          </w:p>
        </w:tc>
        <w:tc>
          <w:tcPr>
            <w:tcW w:w="3002" w:type="dxa"/>
          </w:tcPr>
          <w:p w14:paraId="420013EE"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2021”:</w:t>
            </w:r>
          </w:p>
        </w:tc>
        <w:tc>
          <w:tcPr>
            <w:tcW w:w="936" w:type="dxa"/>
          </w:tcPr>
          <w:p w14:paraId="18095B31" w14:textId="77777777" w:rsidR="005F3C24" w:rsidRPr="007204B0" w:rsidRDefault="005F3C24" w:rsidP="00584B9A">
            <w:pPr>
              <w:pStyle w:val="Normal1"/>
              <w:rPr>
                <w:rFonts w:cs="Times New Roman"/>
                <w:szCs w:val="24"/>
              </w:rPr>
            </w:pPr>
          </w:p>
        </w:tc>
        <w:tc>
          <w:tcPr>
            <w:tcW w:w="1271" w:type="dxa"/>
          </w:tcPr>
          <w:p w14:paraId="39FC3673" w14:textId="77777777" w:rsidR="005F3C24" w:rsidRPr="007204B0" w:rsidRDefault="005F3C24" w:rsidP="00584B9A">
            <w:pPr>
              <w:pStyle w:val="Normal1"/>
              <w:rPr>
                <w:rFonts w:cs="Times New Roman"/>
                <w:szCs w:val="24"/>
              </w:rPr>
            </w:pPr>
          </w:p>
        </w:tc>
        <w:tc>
          <w:tcPr>
            <w:tcW w:w="1350" w:type="dxa"/>
          </w:tcPr>
          <w:p w14:paraId="1BC1B6D7" w14:textId="77777777" w:rsidR="005F3C24" w:rsidRPr="007204B0" w:rsidRDefault="005F3C24" w:rsidP="00584B9A">
            <w:pPr>
              <w:pStyle w:val="Normal1"/>
              <w:rPr>
                <w:rFonts w:cs="Times New Roman"/>
                <w:szCs w:val="24"/>
              </w:rPr>
            </w:pPr>
          </w:p>
        </w:tc>
        <w:tc>
          <w:tcPr>
            <w:tcW w:w="1200" w:type="dxa"/>
          </w:tcPr>
          <w:p w14:paraId="71902082" w14:textId="77777777" w:rsidR="005F3C24" w:rsidRPr="007204B0" w:rsidRDefault="005F3C24" w:rsidP="00584B9A">
            <w:pPr>
              <w:pStyle w:val="Normal1"/>
              <w:rPr>
                <w:rFonts w:cs="Times New Roman"/>
                <w:szCs w:val="24"/>
              </w:rPr>
            </w:pPr>
          </w:p>
        </w:tc>
      </w:tr>
      <w:tr w:rsidR="005F3C24" w:rsidRPr="007204B0" w14:paraId="608E3144" w14:textId="77777777" w:rsidTr="00D056B6">
        <w:trPr>
          <w:trHeight w:val="360"/>
        </w:trPr>
        <w:tc>
          <w:tcPr>
            <w:tcW w:w="1272" w:type="dxa"/>
          </w:tcPr>
          <w:p w14:paraId="3654A668" w14:textId="77777777" w:rsidR="005F3C24" w:rsidRPr="007204B0" w:rsidRDefault="005F3C24" w:rsidP="00584B9A">
            <w:pPr>
              <w:pStyle w:val="Normal1"/>
              <w:rPr>
                <w:rFonts w:cs="Times New Roman"/>
                <w:szCs w:val="24"/>
              </w:rPr>
            </w:pPr>
          </w:p>
        </w:tc>
        <w:tc>
          <w:tcPr>
            <w:tcW w:w="3002" w:type="dxa"/>
          </w:tcPr>
          <w:p w14:paraId="6880B18E" w14:textId="77777777" w:rsidR="005F3C24" w:rsidRPr="007204B0" w:rsidRDefault="005F3C24" w:rsidP="00584B9A">
            <w:pPr>
              <w:pStyle w:val="Normal1"/>
              <w:rPr>
                <w:rFonts w:cs="Times New Roman"/>
                <w:szCs w:val="24"/>
              </w:rPr>
            </w:pPr>
            <w:r w:rsidRPr="007204B0">
              <w:rPr>
                <w:rFonts w:eastAsia="Times New Roman" w:cs="Times New Roman"/>
                <w:szCs w:val="24"/>
              </w:rPr>
              <w:t>“Net Profit”</w:t>
            </w:r>
          </w:p>
        </w:tc>
        <w:tc>
          <w:tcPr>
            <w:tcW w:w="936" w:type="dxa"/>
          </w:tcPr>
          <w:p w14:paraId="2C288342" w14:textId="77777777" w:rsidR="005F3C24" w:rsidRPr="007204B0" w:rsidRDefault="005F3C24" w:rsidP="00584B9A">
            <w:pPr>
              <w:pStyle w:val="Normal1"/>
              <w:jc w:val="right"/>
              <w:rPr>
                <w:rFonts w:cs="Times New Roman"/>
                <w:szCs w:val="24"/>
              </w:rPr>
            </w:pPr>
            <w:r w:rsidRPr="007204B0">
              <w:rPr>
                <w:rFonts w:eastAsia="Times New Roman" w:cs="Times New Roman"/>
                <w:szCs w:val="24"/>
              </w:rPr>
              <w:t>431</w:t>
            </w:r>
          </w:p>
        </w:tc>
        <w:tc>
          <w:tcPr>
            <w:tcW w:w="1271" w:type="dxa"/>
          </w:tcPr>
          <w:p w14:paraId="29403952" w14:textId="77777777" w:rsidR="005F3C24" w:rsidRPr="007204B0" w:rsidRDefault="005F3C24" w:rsidP="00584B9A">
            <w:pPr>
              <w:pStyle w:val="Normal1"/>
              <w:rPr>
                <w:rFonts w:cs="Times New Roman"/>
                <w:szCs w:val="24"/>
              </w:rPr>
            </w:pPr>
          </w:p>
        </w:tc>
        <w:tc>
          <w:tcPr>
            <w:tcW w:w="1350" w:type="dxa"/>
          </w:tcPr>
          <w:p w14:paraId="1FE3B710" w14:textId="77777777" w:rsidR="005F3C24" w:rsidRPr="007204B0" w:rsidRDefault="005F3C24" w:rsidP="00584B9A">
            <w:pPr>
              <w:pStyle w:val="Normal1"/>
              <w:rPr>
                <w:rFonts w:cs="Times New Roman"/>
                <w:szCs w:val="24"/>
              </w:rPr>
            </w:pPr>
          </w:p>
        </w:tc>
        <w:tc>
          <w:tcPr>
            <w:tcW w:w="1200" w:type="dxa"/>
          </w:tcPr>
          <w:p w14:paraId="7DF2A418" w14:textId="77777777" w:rsidR="005F3C24" w:rsidRPr="007204B0" w:rsidRDefault="005F3C24" w:rsidP="00584B9A">
            <w:pPr>
              <w:pStyle w:val="Normal1"/>
              <w:rPr>
                <w:rFonts w:cs="Times New Roman"/>
                <w:szCs w:val="24"/>
              </w:rPr>
            </w:pPr>
          </w:p>
        </w:tc>
      </w:tr>
      <w:tr w:rsidR="005F3C24" w:rsidRPr="007204B0" w14:paraId="64189E75" w14:textId="77777777" w:rsidTr="00D056B6">
        <w:trPr>
          <w:trHeight w:val="360"/>
        </w:trPr>
        <w:tc>
          <w:tcPr>
            <w:tcW w:w="1272" w:type="dxa"/>
          </w:tcPr>
          <w:p w14:paraId="4A04E3FB" w14:textId="77777777" w:rsidR="005F3C24" w:rsidRPr="007204B0" w:rsidRDefault="005F3C24" w:rsidP="00584B9A">
            <w:pPr>
              <w:pStyle w:val="Normal1"/>
              <w:rPr>
                <w:rFonts w:cs="Times New Roman"/>
                <w:szCs w:val="24"/>
              </w:rPr>
            </w:pPr>
          </w:p>
        </w:tc>
        <w:tc>
          <w:tcPr>
            <w:tcW w:w="3002" w:type="dxa"/>
          </w:tcPr>
          <w:p w14:paraId="38AAEBB3" w14:textId="77777777" w:rsidR="005F3C24" w:rsidRPr="007204B0" w:rsidRDefault="005F3C24" w:rsidP="00584B9A">
            <w:pPr>
              <w:pStyle w:val="Normal1"/>
              <w:rPr>
                <w:rFonts w:cs="Times New Roman"/>
                <w:szCs w:val="24"/>
              </w:rPr>
            </w:pPr>
            <w:r w:rsidRPr="007204B0">
              <w:rPr>
                <w:rFonts w:eastAsia="Times New Roman" w:cs="Times New Roman"/>
                <w:szCs w:val="24"/>
              </w:rPr>
              <w:t>“Sales”</w:t>
            </w:r>
          </w:p>
        </w:tc>
        <w:tc>
          <w:tcPr>
            <w:tcW w:w="936" w:type="dxa"/>
          </w:tcPr>
          <w:p w14:paraId="102111DD" w14:textId="77777777" w:rsidR="005F3C24" w:rsidRPr="007204B0" w:rsidRDefault="005F3C24" w:rsidP="00584B9A">
            <w:pPr>
              <w:pStyle w:val="Normal1"/>
              <w:jc w:val="right"/>
              <w:rPr>
                <w:rFonts w:cs="Times New Roman"/>
                <w:szCs w:val="24"/>
              </w:rPr>
            </w:pPr>
            <w:r w:rsidRPr="007204B0">
              <w:rPr>
                <w:rFonts w:eastAsia="Times New Roman" w:cs="Times New Roman"/>
                <w:szCs w:val="24"/>
              </w:rPr>
              <w:t>6738</w:t>
            </w:r>
          </w:p>
        </w:tc>
        <w:tc>
          <w:tcPr>
            <w:tcW w:w="1271" w:type="dxa"/>
          </w:tcPr>
          <w:p w14:paraId="5FB70AF9" w14:textId="77777777" w:rsidR="005F3C24" w:rsidRPr="007204B0" w:rsidRDefault="005F3C24" w:rsidP="00584B9A">
            <w:pPr>
              <w:pStyle w:val="Normal1"/>
              <w:rPr>
                <w:rFonts w:cs="Times New Roman"/>
                <w:szCs w:val="24"/>
              </w:rPr>
            </w:pPr>
          </w:p>
        </w:tc>
        <w:tc>
          <w:tcPr>
            <w:tcW w:w="1350" w:type="dxa"/>
          </w:tcPr>
          <w:p w14:paraId="0C2CDB6F" w14:textId="77777777" w:rsidR="005F3C24" w:rsidRPr="007204B0" w:rsidRDefault="005F3C24" w:rsidP="00584B9A">
            <w:pPr>
              <w:pStyle w:val="Normal1"/>
              <w:rPr>
                <w:rFonts w:cs="Times New Roman"/>
                <w:szCs w:val="24"/>
              </w:rPr>
            </w:pPr>
          </w:p>
        </w:tc>
        <w:tc>
          <w:tcPr>
            <w:tcW w:w="1200" w:type="dxa"/>
          </w:tcPr>
          <w:p w14:paraId="2FEAF729" w14:textId="77777777" w:rsidR="005F3C24" w:rsidRPr="007204B0" w:rsidRDefault="005F3C24" w:rsidP="00584B9A">
            <w:pPr>
              <w:pStyle w:val="Normal1"/>
              <w:rPr>
                <w:rFonts w:cs="Times New Roman"/>
                <w:szCs w:val="24"/>
              </w:rPr>
            </w:pPr>
          </w:p>
        </w:tc>
      </w:tr>
      <w:tr w:rsidR="005F3C24" w:rsidRPr="007204B0" w14:paraId="70FE8DD1" w14:textId="77777777" w:rsidTr="00D056B6">
        <w:trPr>
          <w:trHeight w:val="360"/>
        </w:trPr>
        <w:tc>
          <w:tcPr>
            <w:tcW w:w="1272" w:type="dxa"/>
          </w:tcPr>
          <w:p w14:paraId="1F83E20C" w14:textId="77777777" w:rsidR="005F3C24" w:rsidRPr="007204B0" w:rsidRDefault="005F3C24" w:rsidP="00584B9A">
            <w:pPr>
              <w:pStyle w:val="Normal1"/>
              <w:rPr>
                <w:rFonts w:cs="Times New Roman"/>
                <w:szCs w:val="24"/>
              </w:rPr>
            </w:pPr>
          </w:p>
        </w:tc>
        <w:tc>
          <w:tcPr>
            <w:tcW w:w="3002" w:type="dxa"/>
          </w:tcPr>
          <w:p w14:paraId="21839D49" w14:textId="77777777" w:rsidR="005F3C24" w:rsidRPr="007204B0" w:rsidRDefault="005F3C24" w:rsidP="00584B9A">
            <w:pPr>
              <w:pStyle w:val="Normal1"/>
              <w:rPr>
                <w:rFonts w:cs="Times New Roman"/>
                <w:szCs w:val="24"/>
              </w:rPr>
            </w:pPr>
          </w:p>
        </w:tc>
        <w:tc>
          <w:tcPr>
            <w:tcW w:w="936" w:type="dxa"/>
          </w:tcPr>
          <w:p w14:paraId="5135B277"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100</w:t>
            </w:r>
          </w:p>
        </w:tc>
        <w:tc>
          <w:tcPr>
            <w:tcW w:w="1271" w:type="dxa"/>
          </w:tcPr>
          <w:p w14:paraId="140C5ADF" w14:textId="77777777" w:rsidR="005F3C24" w:rsidRPr="007204B0" w:rsidRDefault="005F3C24" w:rsidP="00584B9A">
            <w:pPr>
              <w:pStyle w:val="Normal1"/>
              <w:rPr>
                <w:rFonts w:cs="Times New Roman"/>
                <w:szCs w:val="24"/>
              </w:rPr>
            </w:pPr>
          </w:p>
        </w:tc>
        <w:tc>
          <w:tcPr>
            <w:tcW w:w="1350" w:type="dxa"/>
          </w:tcPr>
          <w:p w14:paraId="3906D61C" w14:textId="77777777" w:rsidR="005F3C24" w:rsidRPr="007204B0" w:rsidRDefault="005F3C24" w:rsidP="00584B9A">
            <w:pPr>
              <w:pStyle w:val="Normal1"/>
              <w:rPr>
                <w:rFonts w:cs="Times New Roman"/>
                <w:szCs w:val="24"/>
              </w:rPr>
            </w:pPr>
          </w:p>
        </w:tc>
        <w:tc>
          <w:tcPr>
            <w:tcW w:w="1200" w:type="dxa"/>
          </w:tcPr>
          <w:p w14:paraId="5650B362" w14:textId="77777777" w:rsidR="005F3C24" w:rsidRPr="007204B0" w:rsidRDefault="005F3C24" w:rsidP="00584B9A">
            <w:pPr>
              <w:pStyle w:val="Normal1"/>
              <w:rPr>
                <w:rFonts w:cs="Times New Roman"/>
                <w:szCs w:val="24"/>
              </w:rPr>
            </w:pPr>
          </w:p>
        </w:tc>
      </w:tr>
      <w:tr w:rsidR="005F3C24" w:rsidRPr="007204B0" w14:paraId="0AC75BA5" w14:textId="77777777" w:rsidTr="00D056B6">
        <w:trPr>
          <w:trHeight w:val="315"/>
        </w:trPr>
        <w:tc>
          <w:tcPr>
            <w:tcW w:w="1272" w:type="dxa"/>
          </w:tcPr>
          <w:p w14:paraId="7093753F" w14:textId="77777777" w:rsidR="005F3C24" w:rsidRPr="007204B0" w:rsidRDefault="005F3C24" w:rsidP="00584B9A">
            <w:pPr>
              <w:pStyle w:val="Normal1"/>
              <w:rPr>
                <w:rFonts w:cs="Times New Roman"/>
                <w:szCs w:val="24"/>
              </w:rPr>
            </w:pPr>
          </w:p>
        </w:tc>
        <w:tc>
          <w:tcPr>
            <w:tcW w:w="3002" w:type="dxa"/>
          </w:tcPr>
          <w:p w14:paraId="6405E87F" w14:textId="77777777" w:rsidR="005F3C24" w:rsidRPr="007204B0" w:rsidRDefault="005F3C24" w:rsidP="00584B9A">
            <w:pPr>
              <w:pStyle w:val="Normal1"/>
              <w:rPr>
                <w:rFonts w:cs="Times New Roman"/>
                <w:szCs w:val="24"/>
              </w:rPr>
            </w:pPr>
          </w:p>
        </w:tc>
        <w:tc>
          <w:tcPr>
            <w:tcW w:w="936" w:type="dxa"/>
          </w:tcPr>
          <w:p w14:paraId="51B53EA8" w14:textId="77777777" w:rsidR="005F3C24" w:rsidRPr="007204B0" w:rsidRDefault="005F3C24" w:rsidP="00584B9A">
            <w:pPr>
              <w:pStyle w:val="Normal1"/>
              <w:rPr>
                <w:rFonts w:cs="Times New Roman"/>
                <w:szCs w:val="24"/>
              </w:rPr>
            </w:pPr>
          </w:p>
        </w:tc>
        <w:tc>
          <w:tcPr>
            <w:tcW w:w="1271" w:type="dxa"/>
          </w:tcPr>
          <w:p w14:paraId="313189CD" w14:textId="77777777" w:rsidR="005F3C24" w:rsidRPr="007204B0" w:rsidRDefault="005F3C24" w:rsidP="00584B9A">
            <w:pPr>
              <w:pStyle w:val="Normal1"/>
              <w:rPr>
                <w:rFonts w:cs="Times New Roman"/>
                <w:szCs w:val="24"/>
              </w:rPr>
            </w:pPr>
          </w:p>
        </w:tc>
        <w:tc>
          <w:tcPr>
            <w:tcW w:w="1350" w:type="dxa"/>
          </w:tcPr>
          <w:p w14:paraId="54803DFC" w14:textId="77777777" w:rsidR="005F3C24" w:rsidRPr="007204B0" w:rsidRDefault="005F3C24" w:rsidP="00584B9A">
            <w:pPr>
              <w:pStyle w:val="Normal1"/>
              <w:rPr>
                <w:rFonts w:cs="Times New Roman"/>
                <w:szCs w:val="24"/>
              </w:rPr>
            </w:pPr>
          </w:p>
        </w:tc>
        <w:tc>
          <w:tcPr>
            <w:tcW w:w="1200" w:type="dxa"/>
          </w:tcPr>
          <w:p w14:paraId="56D6D572" w14:textId="77777777" w:rsidR="005F3C24" w:rsidRPr="007204B0" w:rsidRDefault="005F3C24" w:rsidP="00584B9A">
            <w:pPr>
              <w:pStyle w:val="Normal1"/>
              <w:rPr>
                <w:rFonts w:cs="Times New Roman"/>
                <w:szCs w:val="24"/>
              </w:rPr>
            </w:pPr>
          </w:p>
        </w:tc>
      </w:tr>
      <w:tr w:rsidR="005F3C24" w:rsidRPr="007204B0" w14:paraId="58DC7E0C" w14:textId="77777777" w:rsidTr="00D056B6">
        <w:trPr>
          <w:trHeight w:val="645"/>
        </w:trPr>
        <w:tc>
          <w:tcPr>
            <w:tcW w:w="1272" w:type="dxa"/>
          </w:tcPr>
          <w:p w14:paraId="1D138BA1" w14:textId="77777777" w:rsidR="005F3C24" w:rsidRPr="007204B0" w:rsidRDefault="005F3C24" w:rsidP="00584B9A">
            <w:pPr>
              <w:pStyle w:val="Normal1"/>
              <w:jc w:val="right"/>
              <w:rPr>
                <w:rFonts w:cs="Times New Roman"/>
                <w:szCs w:val="24"/>
              </w:rPr>
            </w:pPr>
            <w:r w:rsidRPr="007204B0">
              <w:rPr>
                <w:rFonts w:eastAsia="Times New Roman" w:cs="Times New Roman"/>
                <w:szCs w:val="24"/>
              </w:rPr>
              <w:t>5</w:t>
            </w:r>
          </w:p>
        </w:tc>
        <w:tc>
          <w:tcPr>
            <w:tcW w:w="3002" w:type="dxa"/>
          </w:tcPr>
          <w:p w14:paraId="11E06C4B" w14:textId="77777777" w:rsidR="005F3C24" w:rsidRPr="007204B0" w:rsidRDefault="005F3C24" w:rsidP="00584B9A">
            <w:pPr>
              <w:pStyle w:val="Normal1"/>
              <w:rPr>
                <w:rFonts w:cs="Times New Roman"/>
                <w:szCs w:val="24"/>
              </w:rPr>
            </w:pPr>
            <w:r w:rsidRPr="007204B0">
              <w:rPr>
                <w:rFonts w:eastAsia="Times New Roman" w:cs="Times New Roman"/>
                <w:szCs w:val="24"/>
              </w:rPr>
              <w:t>“Asset turnover”</w:t>
            </w:r>
          </w:p>
        </w:tc>
        <w:tc>
          <w:tcPr>
            <w:tcW w:w="936" w:type="dxa"/>
          </w:tcPr>
          <w:p w14:paraId="69A733B0" w14:textId="77777777" w:rsidR="005F3C24" w:rsidRPr="007204B0" w:rsidRDefault="005F3C24" w:rsidP="00584B9A">
            <w:pPr>
              <w:pStyle w:val="Normal1"/>
              <w:rPr>
                <w:rFonts w:cs="Times New Roman"/>
                <w:szCs w:val="24"/>
              </w:rPr>
            </w:pPr>
          </w:p>
        </w:tc>
        <w:tc>
          <w:tcPr>
            <w:tcW w:w="1271" w:type="dxa"/>
          </w:tcPr>
          <w:p w14:paraId="4E76DADA" w14:textId="77777777" w:rsidR="005F3C24" w:rsidRPr="007204B0" w:rsidRDefault="005F3C24" w:rsidP="00584B9A">
            <w:pPr>
              <w:pStyle w:val="Normal1"/>
              <w:rPr>
                <w:rFonts w:cs="Times New Roman"/>
                <w:szCs w:val="24"/>
              </w:rPr>
            </w:pPr>
            <w:r w:rsidRPr="007204B0">
              <w:rPr>
                <w:rFonts w:eastAsia="Times New Roman" w:cs="Times New Roman"/>
                <w:szCs w:val="24"/>
              </w:rPr>
              <w:t>“Net Sales / Total Assets”</w:t>
            </w:r>
          </w:p>
        </w:tc>
        <w:tc>
          <w:tcPr>
            <w:tcW w:w="1350" w:type="dxa"/>
          </w:tcPr>
          <w:p w14:paraId="40B6B6F6" w14:textId="77777777" w:rsidR="005F3C24" w:rsidRPr="007204B0" w:rsidRDefault="005F3C24" w:rsidP="00584B9A">
            <w:pPr>
              <w:pStyle w:val="Normal1"/>
              <w:jc w:val="right"/>
              <w:rPr>
                <w:rFonts w:cs="Times New Roman"/>
                <w:szCs w:val="24"/>
              </w:rPr>
            </w:pPr>
            <w:r w:rsidRPr="007204B0">
              <w:rPr>
                <w:rFonts w:eastAsia="Times New Roman" w:cs="Times New Roman"/>
                <w:szCs w:val="24"/>
              </w:rPr>
              <w:t>0.64</w:t>
            </w:r>
          </w:p>
        </w:tc>
        <w:tc>
          <w:tcPr>
            <w:tcW w:w="1200" w:type="dxa"/>
          </w:tcPr>
          <w:p w14:paraId="3C95C612" w14:textId="77777777" w:rsidR="005F3C24" w:rsidRPr="007204B0" w:rsidRDefault="005F3C24" w:rsidP="00584B9A">
            <w:pPr>
              <w:pStyle w:val="Normal1"/>
              <w:jc w:val="right"/>
              <w:rPr>
                <w:rFonts w:cs="Times New Roman"/>
                <w:szCs w:val="24"/>
              </w:rPr>
            </w:pPr>
            <w:r w:rsidRPr="007204B0">
              <w:rPr>
                <w:rFonts w:eastAsia="Times New Roman" w:cs="Times New Roman"/>
                <w:szCs w:val="24"/>
              </w:rPr>
              <w:t>0.69</w:t>
            </w:r>
          </w:p>
        </w:tc>
      </w:tr>
      <w:tr w:rsidR="005F3C24" w:rsidRPr="007204B0" w14:paraId="454A3F98" w14:textId="77777777" w:rsidTr="00D056B6">
        <w:trPr>
          <w:trHeight w:val="360"/>
        </w:trPr>
        <w:tc>
          <w:tcPr>
            <w:tcW w:w="1272" w:type="dxa"/>
          </w:tcPr>
          <w:p w14:paraId="1DDC8693" w14:textId="77777777" w:rsidR="005F3C24" w:rsidRPr="007204B0" w:rsidRDefault="005F3C24" w:rsidP="00584B9A">
            <w:pPr>
              <w:pStyle w:val="Normal1"/>
              <w:rPr>
                <w:rFonts w:cs="Times New Roman"/>
                <w:szCs w:val="24"/>
              </w:rPr>
            </w:pPr>
          </w:p>
        </w:tc>
        <w:tc>
          <w:tcPr>
            <w:tcW w:w="3002" w:type="dxa"/>
          </w:tcPr>
          <w:p w14:paraId="302384AE" w14:textId="77777777" w:rsidR="005F3C24" w:rsidRPr="007204B0" w:rsidRDefault="005F3C24" w:rsidP="00584B9A">
            <w:pPr>
              <w:pStyle w:val="Normal1"/>
              <w:rPr>
                <w:rFonts w:cs="Times New Roman"/>
                <w:szCs w:val="24"/>
              </w:rPr>
            </w:pPr>
            <w:r w:rsidRPr="007204B0">
              <w:rPr>
                <w:rFonts w:eastAsia="Times New Roman" w:cs="Times New Roman"/>
                <w:b/>
                <w:szCs w:val="24"/>
              </w:rPr>
              <w:t>2020:</w:t>
            </w:r>
          </w:p>
        </w:tc>
        <w:tc>
          <w:tcPr>
            <w:tcW w:w="936" w:type="dxa"/>
          </w:tcPr>
          <w:p w14:paraId="5DA5C16E" w14:textId="77777777" w:rsidR="005F3C24" w:rsidRPr="007204B0" w:rsidRDefault="005F3C24" w:rsidP="00584B9A">
            <w:pPr>
              <w:pStyle w:val="Normal1"/>
              <w:rPr>
                <w:rFonts w:cs="Times New Roman"/>
                <w:szCs w:val="24"/>
              </w:rPr>
            </w:pPr>
          </w:p>
        </w:tc>
        <w:tc>
          <w:tcPr>
            <w:tcW w:w="1271" w:type="dxa"/>
          </w:tcPr>
          <w:p w14:paraId="3AFA77F8" w14:textId="77777777" w:rsidR="005F3C24" w:rsidRPr="007204B0" w:rsidRDefault="005F3C24" w:rsidP="00584B9A">
            <w:pPr>
              <w:pStyle w:val="Normal1"/>
              <w:rPr>
                <w:rFonts w:cs="Times New Roman"/>
                <w:szCs w:val="24"/>
              </w:rPr>
            </w:pPr>
          </w:p>
        </w:tc>
        <w:tc>
          <w:tcPr>
            <w:tcW w:w="1350" w:type="dxa"/>
          </w:tcPr>
          <w:p w14:paraId="35D94B39" w14:textId="77777777" w:rsidR="005F3C24" w:rsidRPr="007204B0" w:rsidRDefault="005F3C24" w:rsidP="00584B9A">
            <w:pPr>
              <w:pStyle w:val="Normal1"/>
              <w:rPr>
                <w:rFonts w:cs="Times New Roman"/>
                <w:szCs w:val="24"/>
              </w:rPr>
            </w:pPr>
          </w:p>
        </w:tc>
        <w:tc>
          <w:tcPr>
            <w:tcW w:w="1200" w:type="dxa"/>
          </w:tcPr>
          <w:p w14:paraId="6C279349" w14:textId="77777777" w:rsidR="005F3C24" w:rsidRPr="007204B0" w:rsidRDefault="005F3C24" w:rsidP="00584B9A">
            <w:pPr>
              <w:pStyle w:val="Normal1"/>
              <w:rPr>
                <w:rFonts w:cs="Times New Roman"/>
                <w:szCs w:val="24"/>
              </w:rPr>
            </w:pPr>
          </w:p>
        </w:tc>
      </w:tr>
      <w:tr w:rsidR="005F3C24" w:rsidRPr="007204B0" w14:paraId="0C4AC572" w14:textId="77777777" w:rsidTr="00D056B6">
        <w:trPr>
          <w:trHeight w:val="360"/>
        </w:trPr>
        <w:tc>
          <w:tcPr>
            <w:tcW w:w="1272" w:type="dxa"/>
          </w:tcPr>
          <w:p w14:paraId="4C768F99" w14:textId="77777777" w:rsidR="005F3C24" w:rsidRPr="007204B0" w:rsidRDefault="005F3C24" w:rsidP="00584B9A">
            <w:pPr>
              <w:pStyle w:val="Normal1"/>
              <w:rPr>
                <w:rFonts w:cs="Times New Roman"/>
                <w:szCs w:val="24"/>
              </w:rPr>
            </w:pPr>
          </w:p>
        </w:tc>
        <w:tc>
          <w:tcPr>
            <w:tcW w:w="3002" w:type="dxa"/>
          </w:tcPr>
          <w:p w14:paraId="7B6FB134" w14:textId="77777777" w:rsidR="005F3C24" w:rsidRPr="007204B0" w:rsidRDefault="005F3C24" w:rsidP="00584B9A">
            <w:pPr>
              <w:pStyle w:val="Normal1"/>
              <w:rPr>
                <w:rFonts w:cs="Times New Roman"/>
                <w:szCs w:val="24"/>
              </w:rPr>
            </w:pPr>
            <w:r w:rsidRPr="007204B0">
              <w:rPr>
                <w:rFonts w:eastAsia="Times New Roman" w:cs="Times New Roman"/>
                <w:szCs w:val="24"/>
              </w:rPr>
              <w:t>“Net Sales of the firm”</w:t>
            </w:r>
          </w:p>
        </w:tc>
        <w:tc>
          <w:tcPr>
            <w:tcW w:w="936" w:type="dxa"/>
          </w:tcPr>
          <w:p w14:paraId="06EE02D1" w14:textId="77777777" w:rsidR="005F3C24" w:rsidRPr="007204B0" w:rsidRDefault="005F3C24" w:rsidP="00584B9A">
            <w:pPr>
              <w:pStyle w:val="Normal1"/>
              <w:jc w:val="right"/>
              <w:rPr>
                <w:rFonts w:cs="Times New Roman"/>
                <w:szCs w:val="24"/>
              </w:rPr>
            </w:pPr>
            <w:r w:rsidRPr="007204B0">
              <w:rPr>
                <w:rFonts w:eastAsia="Times New Roman" w:cs="Times New Roman"/>
                <w:szCs w:val="24"/>
              </w:rPr>
              <w:t>6441</w:t>
            </w:r>
          </w:p>
        </w:tc>
        <w:tc>
          <w:tcPr>
            <w:tcW w:w="1271" w:type="dxa"/>
          </w:tcPr>
          <w:p w14:paraId="73EEC731" w14:textId="77777777" w:rsidR="005F3C24" w:rsidRPr="007204B0" w:rsidRDefault="005F3C24" w:rsidP="00584B9A">
            <w:pPr>
              <w:pStyle w:val="Normal1"/>
              <w:rPr>
                <w:rFonts w:cs="Times New Roman"/>
                <w:szCs w:val="24"/>
              </w:rPr>
            </w:pPr>
          </w:p>
        </w:tc>
        <w:tc>
          <w:tcPr>
            <w:tcW w:w="1350" w:type="dxa"/>
          </w:tcPr>
          <w:p w14:paraId="2A5C96A4" w14:textId="77777777" w:rsidR="005F3C24" w:rsidRPr="007204B0" w:rsidRDefault="005F3C24" w:rsidP="00584B9A">
            <w:pPr>
              <w:pStyle w:val="Normal1"/>
              <w:rPr>
                <w:rFonts w:cs="Times New Roman"/>
                <w:szCs w:val="24"/>
              </w:rPr>
            </w:pPr>
          </w:p>
        </w:tc>
        <w:tc>
          <w:tcPr>
            <w:tcW w:w="1200" w:type="dxa"/>
          </w:tcPr>
          <w:p w14:paraId="3D0BE486" w14:textId="77777777" w:rsidR="005F3C24" w:rsidRPr="007204B0" w:rsidRDefault="005F3C24" w:rsidP="00584B9A">
            <w:pPr>
              <w:pStyle w:val="Normal1"/>
              <w:rPr>
                <w:rFonts w:cs="Times New Roman"/>
                <w:szCs w:val="24"/>
              </w:rPr>
            </w:pPr>
          </w:p>
        </w:tc>
      </w:tr>
      <w:tr w:rsidR="005F3C24" w:rsidRPr="007204B0" w14:paraId="6CFC8551" w14:textId="77777777" w:rsidTr="00D056B6">
        <w:trPr>
          <w:trHeight w:val="360"/>
        </w:trPr>
        <w:tc>
          <w:tcPr>
            <w:tcW w:w="1272" w:type="dxa"/>
          </w:tcPr>
          <w:p w14:paraId="2B8554F2" w14:textId="77777777" w:rsidR="005F3C24" w:rsidRPr="007204B0" w:rsidRDefault="005F3C24" w:rsidP="00584B9A">
            <w:pPr>
              <w:pStyle w:val="Normal1"/>
              <w:rPr>
                <w:rFonts w:cs="Times New Roman"/>
                <w:szCs w:val="24"/>
              </w:rPr>
            </w:pPr>
          </w:p>
        </w:tc>
        <w:tc>
          <w:tcPr>
            <w:tcW w:w="3002" w:type="dxa"/>
          </w:tcPr>
          <w:p w14:paraId="35189A09" w14:textId="77777777" w:rsidR="005F3C24" w:rsidRPr="007204B0" w:rsidRDefault="005F3C24" w:rsidP="00584B9A">
            <w:pPr>
              <w:pStyle w:val="Normal1"/>
              <w:rPr>
                <w:rFonts w:cs="Times New Roman"/>
                <w:szCs w:val="24"/>
              </w:rPr>
            </w:pPr>
            <w:r w:rsidRPr="007204B0">
              <w:rPr>
                <w:rFonts w:eastAsia="Times New Roman" w:cs="Times New Roman"/>
                <w:szCs w:val="24"/>
              </w:rPr>
              <w:t>“Total Assets of the firm”</w:t>
            </w:r>
          </w:p>
        </w:tc>
        <w:tc>
          <w:tcPr>
            <w:tcW w:w="936" w:type="dxa"/>
          </w:tcPr>
          <w:p w14:paraId="0BDA281C"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10087</w:t>
            </w:r>
          </w:p>
        </w:tc>
        <w:tc>
          <w:tcPr>
            <w:tcW w:w="1271" w:type="dxa"/>
          </w:tcPr>
          <w:p w14:paraId="4B416FAC" w14:textId="77777777" w:rsidR="005F3C24" w:rsidRPr="007204B0" w:rsidRDefault="005F3C24" w:rsidP="00584B9A">
            <w:pPr>
              <w:pStyle w:val="Normal1"/>
              <w:rPr>
                <w:rFonts w:cs="Times New Roman"/>
                <w:szCs w:val="24"/>
              </w:rPr>
            </w:pPr>
          </w:p>
        </w:tc>
        <w:tc>
          <w:tcPr>
            <w:tcW w:w="1350" w:type="dxa"/>
          </w:tcPr>
          <w:p w14:paraId="2865E77D" w14:textId="77777777" w:rsidR="005F3C24" w:rsidRPr="007204B0" w:rsidRDefault="005F3C24" w:rsidP="00584B9A">
            <w:pPr>
              <w:pStyle w:val="Normal1"/>
              <w:rPr>
                <w:rFonts w:cs="Times New Roman"/>
                <w:szCs w:val="24"/>
              </w:rPr>
            </w:pPr>
          </w:p>
        </w:tc>
        <w:tc>
          <w:tcPr>
            <w:tcW w:w="1200" w:type="dxa"/>
          </w:tcPr>
          <w:p w14:paraId="686E5D41" w14:textId="77777777" w:rsidR="005F3C24" w:rsidRPr="007204B0" w:rsidRDefault="005F3C24" w:rsidP="00584B9A">
            <w:pPr>
              <w:pStyle w:val="Normal1"/>
              <w:rPr>
                <w:rFonts w:cs="Times New Roman"/>
                <w:szCs w:val="24"/>
              </w:rPr>
            </w:pPr>
          </w:p>
        </w:tc>
      </w:tr>
      <w:tr w:rsidR="005F3C24" w:rsidRPr="007204B0" w14:paraId="4D54BEE7" w14:textId="77777777" w:rsidTr="00D056B6">
        <w:trPr>
          <w:trHeight w:val="360"/>
        </w:trPr>
        <w:tc>
          <w:tcPr>
            <w:tcW w:w="1272" w:type="dxa"/>
          </w:tcPr>
          <w:p w14:paraId="2E93542F" w14:textId="77777777" w:rsidR="005F3C24" w:rsidRPr="007204B0" w:rsidRDefault="005F3C24" w:rsidP="00584B9A">
            <w:pPr>
              <w:pStyle w:val="Normal1"/>
              <w:rPr>
                <w:rFonts w:cs="Times New Roman"/>
                <w:szCs w:val="24"/>
              </w:rPr>
            </w:pPr>
          </w:p>
        </w:tc>
        <w:tc>
          <w:tcPr>
            <w:tcW w:w="3002" w:type="dxa"/>
          </w:tcPr>
          <w:p w14:paraId="65116E4E" w14:textId="77777777" w:rsidR="005F3C24" w:rsidRPr="007204B0" w:rsidRDefault="005F3C24" w:rsidP="00584B9A">
            <w:pPr>
              <w:pStyle w:val="Normal1"/>
              <w:rPr>
                <w:rFonts w:cs="Times New Roman"/>
                <w:szCs w:val="24"/>
              </w:rPr>
            </w:pPr>
            <w:r w:rsidRPr="007204B0">
              <w:rPr>
                <w:rFonts w:eastAsia="Times New Roman" w:cs="Times New Roman"/>
                <w:b/>
                <w:szCs w:val="24"/>
              </w:rPr>
              <w:t>2021:</w:t>
            </w:r>
          </w:p>
        </w:tc>
        <w:tc>
          <w:tcPr>
            <w:tcW w:w="936" w:type="dxa"/>
          </w:tcPr>
          <w:p w14:paraId="68C1A15E" w14:textId="77777777" w:rsidR="005F3C24" w:rsidRPr="007204B0" w:rsidRDefault="005F3C24" w:rsidP="00584B9A">
            <w:pPr>
              <w:pStyle w:val="Normal1"/>
              <w:rPr>
                <w:rFonts w:cs="Times New Roman"/>
                <w:szCs w:val="24"/>
              </w:rPr>
            </w:pPr>
          </w:p>
        </w:tc>
        <w:tc>
          <w:tcPr>
            <w:tcW w:w="1271" w:type="dxa"/>
          </w:tcPr>
          <w:p w14:paraId="675876BA" w14:textId="77777777" w:rsidR="005F3C24" w:rsidRPr="007204B0" w:rsidRDefault="005F3C24" w:rsidP="00584B9A">
            <w:pPr>
              <w:pStyle w:val="Normal1"/>
              <w:rPr>
                <w:rFonts w:cs="Times New Roman"/>
                <w:szCs w:val="24"/>
              </w:rPr>
            </w:pPr>
          </w:p>
        </w:tc>
        <w:tc>
          <w:tcPr>
            <w:tcW w:w="1350" w:type="dxa"/>
          </w:tcPr>
          <w:p w14:paraId="47CFA6C5" w14:textId="77777777" w:rsidR="005F3C24" w:rsidRPr="007204B0" w:rsidRDefault="005F3C24" w:rsidP="00584B9A">
            <w:pPr>
              <w:pStyle w:val="Normal1"/>
              <w:rPr>
                <w:rFonts w:cs="Times New Roman"/>
                <w:szCs w:val="24"/>
              </w:rPr>
            </w:pPr>
          </w:p>
        </w:tc>
        <w:tc>
          <w:tcPr>
            <w:tcW w:w="1200" w:type="dxa"/>
          </w:tcPr>
          <w:p w14:paraId="043DAE4F" w14:textId="77777777" w:rsidR="005F3C24" w:rsidRPr="007204B0" w:rsidRDefault="005F3C24" w:rsidP="00584B9A">
            <w:pPr>
              <w:pStyle w:val="Normal1"/>
              <w:rPr>
                <w:rFonts w:cs="Times New Roman"/>
                <w:szCs w:val="24"/>
              </w:rPr>
            </w:pPr>
          </w:p>
        </w:tc>
      </w:tr>
      <w:tr w:rsidR="005F3C24" w:rsidRPr="007204B0" w14:paraId="28A75868" w14:textId="77777777" w:rsidTr="00D056B6">
        <w:trPr>
          <w:trHeight w:val="360"/>
        </w:trPr>
        <w:tc>
          <w:tcPr>
            <w:tcW w:w="1272" w:type="dxa"/>
          </w:tcPr>
          <w:p w14:paraId="472C7238" w14:textId="77777777" w:rsidR="005F3C24" w:rsidRPr="007204B0" w:rsidRDefault="005F3C24" w:rsidP="00584B9A">
            <w:pPr>
              <w:pStyle w:val="Normal1"/>
              <w:rPr>
                <w:rFonts w:cs="Times New Roman"/>
                <w:szCs w:val="24"/>
              </w:rPr>
            </w:pPr>
          </w:p>
        </w:tc>
        <w:tc>
          <w:tcPr>
            <w:tcW w:w="3002" w:type="dxa"/>
          </w:tcPr>
          <w:p w14:paraId="0F26A111" w14:textId="77777777" w:rsidR="005F3C24" w:rsidRPr="007204B0" w:rsidRDefault="005F3C24" w:rsidP="00584B9A">
            <w:pPr>
              <w:pStyle w:val="Normal1"/>
              <w:rPr>
                <w:rFonts w:cs="Times New Roman"/>
                <w:szCs w:val="24"/>
              </w:rPr>
            </w:pPr>
            <w:r w:rsidRPr="007204B0">
              <w:rPr>
                <w:rFonts w:eastAsia="Times New Roman" w:cs="Times New Roman"/>
                <w:szCs w:val="24"/>
              </w:rPr>
              <w:t>“Net Sales of the firm”</w:t>
            </w:r>
          </w:p>
        </w:tc>
        <w:tc>
          <w:tcPr>
            <w:tcW w:w="936" w:type="dxa"/>
          </w:tcPr>
          <w:p w14:paraId="57FDD108" w14:textId="77777777" w:rsidR="005F3C24" w:rsidRPr="007204B0" w:rsidRDefault="005F3C24" w:rsidP="00584B9A">
            <w:pPr>
              <w:pStyle w:val="Normal1"/>
              <w:jc w:val="right"/>
              <w:rPr>
                <w:rFonts w:cs="Times New Roman"/>
                <w:szCs w:val="24"/>
              </w:rPr>
            </w:pPr>
            <w:r w:rsidRPr="007204B0">
              <w:rPr>
                <w:rFonts w:eastAsia="Times New Roman" w:cs="Times New Roman"/>
                <w:szCs w:val="24"/>
              </w:rPr>
              <w:t>6738</w:t>
            </w:r>
          </w:p>
        </w:tc>
        <w:tc>
          <w:tcPr>
            <w:tcW w:w="1271" w:type="dxa"/>
          </w:tcPr>
          <w:p w14:paraId="3F49012A" w14:textId="77777777" w:rsidR="005F3C24" w:rsidRPr="007204B0" w:rsidRDefault="005F3C24" w:rsidP="00584B9A">
            <w:pPr>
              <w:pStyle w:val="Normal1"/>
              <w:rPr>
                <w:rFonts w:cs="Times New Roman"/>
                <w:szCs w:val="24"/>
              </w:rPr>
            </w:pPr>
          </w:p>
        </w:tc>
        <w:tc>
          <w:tcPr>
            <w:tcW w:w="1350" w:type="dxa"/>
          </w:tcPr>
          <w:p w14:paraId="6EBE7941" w14:textId="77777777" w:rsidR="005F3C24" w:rsidRPr="007204B0" w:rsidRDefault="005F3C24" w:rsidP="00584B9A">
            <w:pPr>
              <w:pStyle w:val="Normal1"/>
              <w:rPr>
                <w:rFonts w:cs="Times New Roman"/>
                <w:szCs w:val="24"/>
              </w:rPr>
            </w:pPr>
          </w:p>
        </w:tc>
        <w:tc>
          <w:tcPr>
            <w:tcW w:w="1200" w:type="dxa"/>
          </w:tcPr>
          <w:p w14:paraId="1C3E9A04" w14:textId="77777777" w:rsidR="005F3C24" w:rsidRPr="007204B0" w:rsidRDefault="005F3C24" w:rsidP="00584B9A">
            <w:pPr>
              <w:pStyle w:val="Normal1"/>
              <w:rPr>
                <w:rFonts w:cs="Times New Roman"/>
                <w:szCs w:val="24"/>
              </w:rPr>
            </w:pPr>
          </w:p>
        </w:tc>
      </w:tr>
      <w:tr w:rsidR="005F3C24" w:rsidRPr="007204B0" w14:paraId="11E572CA" w14:textId="77777777" w:rsidTr="00D056B6">
        <w:trPr>
          <w:trHeight w:val="360"/>
        </w:trPr>
        <w:tc>
          <w:tcPr>
            <w:tcW w:w="1272" w:type="dxa"/>
          </w:tcPr>
          <w:p w14:paraId="36F7562A" w14:textId="77777777" w:rsidR="005F3C24" w:rsidRPr="007204B0" w:rsidRDefault="005F3C24" w:rsidP="00584B9A">
            <w:pPr>
              <w:pStyle w:val="Normal1"/>
              <w:rPr>
                <w:rFonts w:cs="Times New Roman"/>
                <w:szCs w:val="24"/>
              </w:rPr>
            </w:pPr>
          </w:p>
        </w:tc>
        <w:tc>
          <w:tcPr>
            <w:tcW w:w="3002" w:type="dxa"/>
          </w:tcPr>
          <w:p w14:paraId="49B14E91" w14:textId="77777777" w:rsidR="005F3C24" w:rsidRPr="007204B0" w:rsidRDefault="005F3C24" w:rsidP="00584B9A">
            <w:pPr>
              <w:pStyle w:val="Normal1"/>
              <w:rPr>
                <w:rFonts w:cs="Times New Roman"/>
                <w:szCs w:val="24"/>
              </w:rPr>
            </w:pPr>
            <w:r w:rsidRPr="007204B0">
              <w:rPr>
                <w:rFonts w:eastAsia="Times New Roman" w:cs="Times New Roman"/>
                <w:szCs w:val="24"/>
              </w:rPr>
              <w:t>“Total Assets of the firm”</w:t>
            </w:r>
          </w:p>
        </w:tc>
        <w:tc>
          <w:tcPr>
            <w:tcW w:w="936" w:type="dxa"/>
          </w:tcPr>
          <w:p w14:paraId="321FEB31" w14:textId="77777777" w:rsidR="005F3C24" w:rsidRPr="007204B0" w:rsidRDefault="005F3C24" w:rsidP="00584B9A">
            <w:pPr>
              <w:pStyle w:val="Normal1"/>
              <w:jc w:val="right"/>
              <w:rPr>
                <w:rFonts w:cs="Times New Roman"/>
                <w:szCs w:val="24"/>
              </w:rPr>
            </w:pPr>
            <w:r w:rsidRPr="007204B0">
              <w:rPr>
                <w:rFonts w:eastAsia="Times New Roman" w:cs="Times New Roman"/>
                <w:szCs w:val="24"/>
              </w:rPr>
              <w:t>9736</w:t>
            </w:r>
          </w:p>
        </w:tc>
        <w:tc>
          <w:tcPr>
            <w:tcW w:w="1271" w:type="dxa"/>
          </w:tcPr>
          <w:p w14:paraId="0D8E7A77" w14:textId="77777777" w:rsidR="005F3C24" w:rsidRPr="007204B0" w:rsidRDefault="005F3C24" w:rsidP="00584B9A">
            <w:pPr>
              <w:pStyle w:val="Normal1"/>
              <w:rPr>
                <w:rFonts w:cs="Times New Roman"/>
                <w:szCs w:val="24"/>
              </w:rPr>
            </w:pPr>
          </w:p>
        </w:tc>
        <w:tc>
          <w:tcPr>
            <w:tcW w:w="1350" w:type="dxa"/>
          </w:tcPr>
          <w:p w14:paraId="2DFCDB88" w14:textId="77777777" w:rsidR="005F3C24" w:rsidRPr="007204B0" w:rsidRDefault="005F3C24" w:rsidP="00584B9A">
            <w:pPr>
              <w:pStyle w:val="Normal1"/>
              <w:rPr>
                <w:rFonts w:cs="Times New Roman"/>
                <w:szCs w:val="24"/>
              </w:rPr>
            </w:pPr>
          </w:p>
        </w:tc>
        <w:tc>
          <w:tcPr>
            <w:tcW w:w="1200" w:type="dxa"/>
          </w:tcPr>
          <w:p w14:paraId="587EC201" w14:textId="77777777" w:rsidR="005F3C24" w:rsidRPr="007204B0" w:rsidRDefault="005F3C24" w:rsidP="00584B9A">
            <w:pPr>
              <w:pStyle w:val="Normal1"/>
              <w:rPr>
                <w:rFonts w:cs="Times New Roman"/>
                <w:szCs w:val="24"/>
              </w:rPr>
            </w:pPr>
          </w:p>
        </w:tc>
      </w:tr>
      <w:tr w:rsidR="005F3C24" w:rsidRPr="007204B0" w14:paraId="0969604A" w14:textId="77777777" w:rsidTr="00D056B6">
        <w:trPr>
          <w:trHeight w:val="315"/>
        </w:trPr>
        <w:tc>
          <w:tcPr>
            <w:tcW w:w="1272" w:type="dxa"/>
          </w:tcPr>
          <w:p w14:paraId="2A715B5E" w14:textId="77777777" w:rsidR="005F3C24" w:rsidRPr="007204B0" w:rsidRDefault="005F3C24" w:rsidP="00584B9A">
            <w:pPr>
              <w:pStyle w:val="Normal1"/>
              <w:rPr>
                <w:rFonts w:cs="Times New Roman"/>
                <w:szCs w:val="24"/>
              </w:rPr>
            </w:pPr>
          </w:p>
        </w:tc>
        <w:tc>
          <w:tcPr>
            <w:tcW w:w="3002" w:type="dxa"/>
          </w:tcPr>
          <w:p w14:paraId="59CAF086" w14:textId="77777777" w:rsidR="005F3C24" w:rsidRPr="007204B0" w:rsidRDefault="005F3C24" w:rsidP="00584B9A">
            <w:pPr>
              <w:pStyle w:val="Normal1"/>
              <w:rPr>
                <w:rFonts w:cs="Times New Roman"/>
                <w:szCs w:val="24"/>
              </w:rPr>
            </w:pPr>
          </w:p>
        </w:tc>
        <w:tc>
          <w:tcPr>
            <w:tcW w:w="936" w:type="dxa"/>
          </w:tcPr>
          <w:p w14:paraId="597A3A8A" w14:textId="77777777" w:rsidR="005F3C24" w:rsidRPr="007204B0" w:rsidRDefault="005F3C24" w:rsidP="00584B9A">
            <w:pPr>
              <w:pStyle w:val="Normal1"/>
              <w:rPr>
                <w:rFonts w:cs="Times New Roman"/>
                <w:szCs w:val="24"/>
              </w:rPr>
            </w:pPr>
          </w:p>
        </w:tc>
        <w:tc>
          <w:tcPr>
            <w:tcW w:w="1271" w:type="dxa"/>
          </w:tcPr>
          <w:p w14:paraId="4124B59F" w14:textId="77777777" w:rsidR="005F3C24" w:rsidRPr="007204B0" w:rsidRDefault="005F3C24" w:rsidP="00584B9A">
            <w:pPr>
              <w:pStyle w:val="Normal1"/>
              <w:rPr>
                <w:rFonts w:cs="Times New Roman"/>
                <w:szCs w:val="24"/>
              </w:rPr>
            </w:pPr>
          </w:p>
        </w:tc>
        <w:tc>
          <w:tcPr>
            <w:tcW w:w="1350" w:type="dxa"/>
          </w:tcPr>
          <w:p w14:paraId="38586769" w14:textId="77777777" w:rsidR="005F3C24" w:rsidRPr="007204B0" w:rsidRDefault="005F3C24" w:rsidP="00584B9A">
            <w:pPr>
              <w:pStyle w:val="Normal1"/>
              <w:rPr>
                <w:rFonts w:cs="Times New Roman"/>
                <w:szCs w:val="24"/>
              </w:rPr>
            </w:pPr>
          </w:p>
        </w:tc>
        <w:tc>
          <w:tcPr>
            <w:tcW w:w="1200" w:type="dxa"/>
          </w:tcPr>
          <w:p w14:paraId="3283E809" w14:textId="77777777" w:rsidR="005F3C24" w:rsidRPr="007204B0" w:rsidRDefault="005F3C24" w:rsidP="00584B9A">
            <w:pPr>
              <w:pStyle w:val="Normal1"/>
              <w:rPr>
                <w:rFonts w:cs="Times New Roman"/>
                <w:szCs w:val="24"/>
              </w:rPr>
            </w:pPr>
          </w:p>
        </w:tc>
      </w:tr>
      <w:tr w:rsidR="005F3C24" w:rsidRPr="007204B0" w14:paraId="3EA9183B" w14:textId="77777777" w:rsidTr="00D056B6">
        <w:trPr>
          <w:trHeight w:val="1215"/>
        </w:trPr>
        <w:tc>
          <w:tcPr>
            <w:tcW w:w="1272" w:type="dxa"/>
          </w:tcPr>
          <w:p w14:paraId="2A9FA125" w14:textId="77777777" w:rsidR="005F3C24" w:rsidRPr="007204B0" w:rsidRDefault="005F3C24" w:rsidP="00584B9A">
            <w:pPr>
              <w:pStyle w:val="Normal1"/>
              <w:jc w:val="right"/>
              <w:rPr>
                <w:rFonts w:cs="Times New Roman"/>
                <w:szCs w:val="24"/>
              </w:rPr>
            </w:pPr>
            <w:r w:rsidRPr="007204B0">
              <w:rPr>
                <w:rFonts w:eastAsia="Times New Roman" w:cs="Times New Roman"/>
                <w:szCs w:val="24"/>
              </w:rPr>
              <w:t>6</w:t>
            </w:r>
          </w:p>
        </w:tc>
        <w:tc>
          <w:tcPr>
            <w:tcW w:w="3002" w:type="dxa"/>
          </w:tcPr>
          <w:p w14:paraId="48F5CD00" w14:textId="77777777" w:rsidR="005F3C24" w:rsidRPr="007204B0" w:rsidRDefault="005F3C24" w:rsidP="00584B9A">
            <w:pPr>
              <w:pStyle w:val="Normal1"/>
              <w:rPr>
                <w:rFonts w:cs="Times New Roman"/>
                <w:szCs w:val="24"/>
              </w:rPr>
            </w:pPr>
            <w:r w:rsidRPr="007204B0">
              <w:rPr>
                <w:rFonts w:eastAsia="Times New Roman" w:cs="Times New Roman"/>
                <w:szCs w:val="24"/>
              </w:rPr>
              <w:t>“Stock Holding Days”</w:t>
            </w:r>
          </w:p>
        </w:tc>
        <w:tc>
          <w:tcPr>
            <w:tcW w:w="936" w:type="dxa"/>
          </w:tcPr>
          <w:p w14:paraId="18C65A8F" w14:textId="77777777" w:rsidR="005F3C24" w:rsidRPr="007204B0" w:rsidRDefault="005F3C24" w:rsidP="00584B9A">
            <w:pPr>
              <w:pStyle w:val="Normal1"/>
              <w:rPr>
                <w:rFonts w:cs="Times New Roman"/>
                <w:szCs w:val="24"/>
              </w:rPr>
            </w:pPr>
          </w:p>
        </w:tc>
        <w:tc>
          <w:tcPr>
            <w:tcW w:w="1271" w:type="dxa"/>
          </w:tcPr>
          <w:p w14:paraId="0C8CE676" w14:textId="77777777" w:rsidR="005F3C24" w:rsidRPr="007204B0" w:rsidRDefault="005F3C24" w:rsidP="00584B9A">
            <w:pPr>
              <w:pStyle w:val="Normal1"/>
              <w:rPr>
                <w:rFonts w:cs="Times New Roman"/>
                <w:szCs w:val="24"/>
              </w:rPr>
            </w:pPr>
            <w:r w:rsidRPr="007204B0">
              <w:rPr>
                <w:rFonts w:eastAsia="Times New Roman" w:cs="Times New Roman"/>
                <w:szCs w:val="24"/>
              </w:rPr>
              <w:t>“Closing Stock/ COGS x 365”</w:t>
            </w:r>
          </w:p>
        </w:tc>
        <w:tc>
          <w:tcPr>
            <w:tcW w:w="1350" w:type="dxa"/>
          </w:tcPr>
          <w:p w14:paraId="1471ED6C" w14:textId="77777777" w:rsidR="005F3C24" w:rsidRPr="007204B0" w:rsidRDefault="005F3C24" w:rsidP="00584B9A">
            <w:pPr>
              <w:pStyle w:val="Normal1"/>
              <w:rPr>
                <w:rFonts w:cs="Times New Roman"/>
                <w:szCs w:val="24"/>
              </w:rPr>
            </w:pPr>
            <w:r w:rsidRPr="007204B0">
              <w:rPr>
                <w:rFonts w:eastAsia="Times New Roman" w:cs="Times New Roman"/>
                <w:szCs w:val="24"/>
              </w:rPr>
              <w:t>78 days</w:t>
            </w:r>
          </w:p>
        </w:tc>
        <w:tc>
          <w:tcPr>
            <w:tcW w:w="1200" w:type="dxa"/>
          </w:tcPr>
          <w:p w14:paraId="71AE16AE" w14:textId="77777777" w:rsidR="005F3C24" w:rsidRPr="007204B0" w:rsidRDefault="005F3C24" w:rsidP="00584B9A">
            <w:pPr>
              <w:pStyle w:val="Normal1"/>
              <w:rPr>
                <w:rFonts w:cs="Times New Roman"/>
                <w:szCs w:val="24"/>
              </w:rPr>
            </w:pPr>
            <w:r w:rsidRPr="007204B0">
              <w:rPr>
                <w:rFonts w:eastAsia="Times New Roman" w:cs="Times New Roman"/>
                <w:szCs w:val="24"/>
              </w:rPr>
              <w:t>80 days</w:t>
            </w:r>
          </w:p>
        </w:tc>
      </w:tr>
      <w:tr w:rsidR="005F3C24" w:rsidRPr="007204B0" w14:paraId="0D536C62" w14:textId="77777777" w:rsidTr="00D056B6">
        <w:trPr>
          <w:trHeight w:val="360"/>
        </w:trPr>
        <w:tc>
          <w:tcPr>
            <w:tcW w:w="1272" w:type="dxa"/>
          </w:tcPr>
          <w:p w14:paraId="7813758F" w14:textId="77777777" w:rsidR="005F3C24" w:rsidRPr="007204B0" w:rsidRDefault="005F3C24" w:rsidP="00584B9A">
            <w:pPr>
              <w:pStyle w:val="Normal1"/>
              <w:rPr>
                <w:rFonts w:cs="Times New Roman"/>
                <w:szCs w:val="24"/>
              </w:rPr>
            </w:pPr>
          </w:p>
        </w:tc>
        <w:tc>
          <w:tcPr>
            <w:tcW w:w="3002" w:type="dxa"/>
          </w:tcPr>
          <w:p w14:paraId="1D91DEE5"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2020”:</w:t>
            </w:r>
          </w:p>
        </w:tc>
        <w:tc>
          <w:tcPr>
            <w:tcW w:w="936" w:type="dxa"/>
          </w:tcPr>
          <w:p w14:paraId="0020B90F" w14:textId="77777777" w:rsidR="005F3C24" w:rsidRPr="007204B0" w:rsidRDefault="005F3C24" w:rsidP="00584B9A">
            <w:pPr>
              <w:pStyle w:val="Normal1"/>
              <w:rPr>
                <w:rFonts w:cs="Times New Roman"/>
                <w:szCs w:val="24"/>
              </w:rPr>
            </w:pPr>
          </w:p>
        </w:tc>
        <w:tc>
          <w:tcPr>
            <w:tcW w:w="1271" w:type="dxa"/>
          </w:tcPr>
          <w:p w14:paraId="02681AF7" w14:textId="77777777" w:rsidR="005F3C24" w:rsidRPr="007204B0" w:rsidRDefault="005F3C24" w:rsidP="00584B9A">
            <w:pPr>
              <w:pStyle w:val="Normal1"/>
              <w:rPr>
                <w:rFonts w:cs="Times New Roman"/>
                <w:szCs w:val="24"/>
              </w:rPr>
            </w:pPr>
          </w:p>
        </w:tc>
        <w:tc>
          <w:tcPr>
            <w:tcW w:w="1350" w:type="dxa"/>
          </w:tcPr>
          <w:p w14:paraId="6EDF3724" w14:textId="77777777" w:rsidR="005F3C24" w:rsidRPr="007204B0" w:rsidRDefault="005F3C24" w:rsidP="00584B9A">
            <w:pPr>
              <w:pStyle w:val="Normal1"/>
              <w:rPr>
                <w:rFonts w:cs="Times New Roman"/>
                <w:szCs w:val="24"/>
              </w:rPr>
            </w:pPr>
          </w:p>
        </w:tc>
        <w:tc>
          <w:tcPr>
            <w:tcW w:w="1200" w:type="dxa"/>
          </w:tcPr>
          <w:p w14:paraId="04535E40" w14:textId="77777777" w:rsidR="005F3C24" w:rsidRPr="007204B0" w:rsidRDefault="005F3C24" w:rsidP="00584B9A">
            <w:pPr>
              <w:pStyle w:val="Normal1"/>
              <w:rPr>
                <w:rFonts w:cs="Times New Roman"/>
                <w:szCs w:val="24"/>
              </w:rPr>
            </w:pPr>
          </w:p>
        </w:tc>
      </w:tr>
      <w:tr w:rsidR="005F3C24" w:rsidRPr="007204B0" w14:paraId="5704A533" w14:textId="77777777" w:rsidTr="00D056B6">
        <w:trPr>
          <w:trHeight w:val="360"/>
        </w:trPr>
        <w:tc>
          <w:tcPr>
            <w:tcW w:w="1272" w:type="dxa"/>
          </w:tcPr>
          <w:p w14:paraId="5471A8BE" w14:textId="77777777" w:rsidR="005F3C24" w:rsidRPr="007204B0" w:rsidRDefault="005F3C24" w:rsidP="00584B9A">
            <w:pPr>
              <w:pStyle w:val="Normal1"/>
              <w:rPr>
                <w:rFonts w:cs="Times New Roman"/>
                <w:szCs w:val="24"/>
              </w:rPr>
            </w:pPr>
          </w:p>
        </w:tc>
        <w:tc>
          <w:tcPr>
            <w:tcW w:w="3002" w:type="dxa"/>
          </w:tcPr>
          <w:p w14:paraId="27636342" w14:textId="77777777" w:rsidR="005F3C24" w:rsidRPr="007204B0" w:rsidRDefault="005F3C24" w:rsidP="00584B9A">
            <w:pPr>
              <w:pStyle w:val="Normal1"/>
              <w:rPr>
                <w:rFonts w:cs="Times New Roman"/>
                <w:szCs w:val="24"/>
              </w:rPr>
            </w:pPr>
            <w:r w:rsidRPr="007204B0">
              <w:rPr>
                <w:rFonts w:eastAsia="Times New Roman" w:cs="Times New Roman"/>
                <w:szCs w:val="24"/>
              </w:rPr>
              <w:t>“Closing Stock”</w:t>
            </w:r>
          </w:p>
        </w:tc>
        <w:tc>
          <w:tcPr>
            <w:tcW w:w="936" w:type="dxa"/>
          </w:tcPr>
          <w:p w14:paraId="2AE39379" w14:textId="77777777" w:rsidR="005F3C24" w:rsidRPr="007204B0" w:rsidRDefault="005F3C24" w:rsidP="00584B9A">
            <w:pPr>
              <w:pStyle w:val="Normal1"/>
              <w:jc w:val="right"/>
              <w:rPr>
                <w:rFonts w:cs="Times New Roman"/>
                <w:szCs w:val="24"/>
              </w:rPr>
            </w:pPr>
            <w:r w:rsidRPr="007204B0">
              <w:rPr>
                <w:rFonts w:eastAsia="Times New Roman" w:cs="Times New Roman"/>
                <w:szCs w:val="24"/>
              </w:rPr>
              <w:t>659</w:t>
            </w:r>
          </w:p>
        </w:tc>
        <w:tc>
          <w:tcPr>
            <w:tcW w:w="1271" w:type="dxa"/>
          </w:tcPr>
          <w:p w14:paraId="779D6125" w14:textId="77777777" w:rsidR="005F3C24" w:rsidRPr="007204B0" w:rsidRDefault="005F3C24" w:rsidP="00584B9A">
            <w:pPr>
              <w:pStyle w:val="Normal1"/>
              <w:rPr>
                <w:rFonts w:cs="Times New Roman"/>
                <w:szCs w:val="24"/>
              </w:rPr>
            </w:pPr>
          </w:p>
        </w:tc>
        <w:tc>
          <w:tcPr>
            <w:tcW w:w="1350" w:type="dxa"/>
          </w:tcPr>
          <w:p w14:paraId="6BA4C0A0" w14:textId="77777777" w:rsidR="005F3C24" w:rsidRPr="007204B0" w:rsidRDefault="005F3C24" w:rsidP="00584B9A">
            <w:pPr>
              <w:pStyle w:val="Normal1"/>
              <w:rPr>
                <w:rFonts w:cs="Times New Roman"/>
                <w:szCs w:val="24"/>
              </w:rPr>
            </w:pPr>
          </w:p>
        </w:tc>
        <w:tc>
          <w:tcPr>
            <w:tcW w:w="1200" w:type="dxa"/>
          </w:tcPr>
          <w:p w14:paraId="2A7EA174" w14:textId="77777777" w:rsidR="005F3C24" w:rsidRPr="007204B0" w:rsidRDefault="005F3C24" w:rsidP="00584B9A">
            <w:pPr>
              <w:pStyle w:val="Normal1"/>
              <w:rPr>
                <w:rFonts w:cs="Times New Roman"/>
                <w:szCs w:val="24"/>
              </w:rPr>
            </w:pPr>
          </w:p>
        </w:tc>
      </w:tr>
      <w:tr w:rsidR="005F3C24" w:rsidRPr="007204B0" w14:paraId="3ABE7B4C" w14:textId="77777777" w:rsidTr="00D056B6">
        <w:trPr>
          <w:trHeight w:val="360"/>
        </w:trPr>
        <w:tc>
          <w:tcPr>
            <w:tcW w:w="1272" w:type="dxa"/>
          </w:tcPr>
          <w:p w14:paraId="684268FF" w14:textId="77777777" w:rsidR="005F3C24" w:rsidRPr="007204B0" w:rsidRDefault="005F3C24" w:rsidP="00584B9A">
            <w:pPr>
              <w:pStyle w:val="Normal1"/>
              <w:rPr>
                <w:rFonts w:cs="Times New Roman"/>
                <w:szCs w:val="24"/>
              </w:rPr>
            </w:pPr>
          </w:p>
        </w:tc>
        <w:tc>
          <w:tcPr>
            <w:tcW w:w="3002" w:type="dxa"/>
          </w:tcPr>
          <w:p w14:paraId="56C2E5D0" w14:textId="77777777" w:rsidR="005F3C24" w:rsidRPr="007204B0" w:rsidRDefault="005F3C24" w:rsidP="00584B9A">
            <w:pPr>
              <w:pStyle w:val="Normal1"/>
              <w:rPr>
                <w:rFonts w:cs="Times New Roman"/>
                <w:szCs w:val="24"/>
              </w:rPr>
            </w:pPr>
            <w:r w:rsidRPr="007204B0">
              <w:rPr>
                <w:rFonts w:eastAsia="Times New Roman" w:cs="Times New Roman"/>
                <w:szCs w:val="24"/>
              </w:rPr>
              <w:t>“Cost of Goods Sold”</w:t>
            </w:r>
          </w:p>
        </w:tc>
        <w:tc>
          <w:tcPr>
            <w:tcW w:w="936" w:type="dxa"/>
          </w:tcPr>
          <w:p w14:paraId="0DF73AFA"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3096</w:t>
            </w:r>
          </w:p>
        </w:tc>
        <w:tc>
          <w:tcPr>
            <w:tcW w:w="1271" w:type="dxa"/>
          </w:tcPr>
          <w:p w14:paraId="609E3733" w14:textId="77777777" w:rsidR="005F3C24" w:rsidRPr="007204B0" w:rsidRDefault="005F3C24" w:rsidP="00584B9A">
            <w:pPr>
              <w:pStyle w:val="Normal1"/>
              <w:rPr>
                <w:rFonts w:cs="Times New Roman"/>
                <w:szCs w:val="24"/>
              </w:rPr>
            </w:pPr>
          </w:p>
        </w:tc>
        <w:tc>
          <w:tcPr>
            <w:tcW w:w="1350" w:type="dxa"/>
          </w:tcPr>
          <w:p w14:paraId="30B88A14" w14:textId="77777777" w:rsidR="005F3C24" w:rsidRPr="007204B0" w:rsidRDefault="005F3C24" w:rsidP="00584B9A">
            <w:pPr>
              <w:pStyle w:val="Normal1"/>
              <w:rPr>
                <w:rFonts w:cs="Times New Roman"/>
                <w:szCs w:val="24"/>
              </w:rPr>
            </w:pPr>
          </w:p>
        </w:tc>
        <w:tc>
          <w:tcPr>
            <w:tcW w:w="1200" w:type="dxa"/>
          </w:tcPr>
          <w:p w14:paraId="3295DFFB" w14:textId="77777777" w:rsidR="005F3C24" w:rsidRPr="007204B0" w:rsidRDefault="005F3C24" w:rsidP="00584B9A">
            <w:pPr>
              <w:pStyle w:val="Normal1"/>
              <w:rPr>
                <w:rFonts w:cs="Times New Roman"/>
                <w:szCs w:val="24"/>
              </w:rPr>
            </w:pPr>
          </w:p>
        </w:tc>
      </w:tr>
      <w:tr w:rsidR="005F3C24" w:rsidRPr="007204B0" w14:paraId="68456576" w14:textId="77777777" w:rsidTr="00D056B6">
        <w:trPr>
          <w:trHeight w:val="360"/>
        </w:trPr>
        <w:tc>
          <w:tcPr>
            <w:tcW w:w="1272" w:type="dxa"/>
          </w:tcPr>
          <w:p w14:paraId="388CE7A7" w14:textId="77777777" w:rsidR="005F3C24" w:rsidRPr="007204B0" w:rsidRDefault="005F3C24" w:rsidP="00584B9A">
            <w:pPr>
              <w:pStyle w:val="Normal1"/>
              <w:rPr>
                <w:rFonts w:cs="Times New Roman"/>
                <w:szCs w:val="24"/>
              </w:rPr>
            </w:pPr>
          </w:p>
        </w:tc>
        <w:tc>
          <w:tcPr>
            <w:tcW w:w="3002" w:type="dxa"/>
          </w:tcPr>
          <w:p w14:paraId="109FD1BB" w14:textId="77777777" w:rsidR="005F3C24" w:rsidRPr="007204B0" w:rsidRDefault="005F3C24" w:rsidP="00584B9A">
            <w:pPr>
              <w:pStyle w:val="Normal1"/>
              <w:rPr>
                <w:rFonts w:cs="Times New Roman"/>
                <w:szCs w:val="24"/>
              </w:rPr>
            </w:pPr>
          </w:p>
        </w:tc>
        <w:tc>
          <w:tcPr>
            <w:tcW w:w="936" w:type="dxa"/>
          </w:tcPr>
          <w:p w14:paraId="5E3DA12A"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365</w:t>
            </w:r>
          </w:p>
        </w:tc>
        <w:tc>
          <w:tcPr>
            <w:tcW w:w="1271" w:type="dxa"/>
          </w:tcPr>
          <w:p w14:paraId="7D5CA4DE" w14:textId="77777777" w:rsidR="005F3C24" w:rsidRPr="007204B0" w:rsidRDefault="005F3C24" w:rsidP="00584B9A">
            <w:pPr>
              <w:pStyle w:val="Normal1"/>
              <w:rPr>
                <w:rFonts w:cs="Times New Roman"/>
                <w:szCs w:val="24"/>
              </w:rPr>
            </w:pPr>
          </w:p>
        </w:tc>
        <w:tc>
          <w:tcPr>
            <w:tcW w:w="1350" w:type="dxa"/>
          </w:tcPr>
          <w:p w14:paraId="662DC5F8" w14:textId="77777777" w:rsidR="005F3C24" w:rsidRPr="007204B0" w:rsidRDefault="005F3C24" w:rsidP="00584B9A">
            <w:pPr>
              <w:pStyle w:val="Normal1"/>
              <w:rPr>
                <w:rFonts w:cs="Times New Roman"/>
                <w:szCs w:val="24"/>
              </w:rPr>
            </w:pPr>
          </w:p>
        </w:tc>
        <w:tc>
          <w:tcPr>
            <w:tcW w:w="1200" w:type="dxa"/>
          </w:tcPr>
          <w:p w14:paraId="05109589" w14:textId="77777777" w:rsidR="005F3C24" w:rsidRPr="007204B0" w:rsidRDefault="005F3C24" w:rsidP="00584B9A">
            <w:pPr>
              <w:pStyle w:val="Normal1"/>
              <w:rPr>
                <w:rFonts w:cs="Times New Roman"/>
                <w:szCs w:val="24"/>
              </w:rPr>
            </w:pPr>
          </w:p>
        </w:tc>
      </w:tr>
      <w:tr w:rsidR="005F3C24" w:rsidRPr="007204B0" w14:paraId="196C9552" w14:textId="77777777" w:rsidTr="00D056B6">
        <w:trPr>
          <w:trHeight w:val="360"/>
        </w:trPr>
        <w:tc>
          <w:tcPr>
            <w:tcW w:w="1272" w:type="dxa"/>
          </w:tcPr>
          <w:p w14:paraId="49523EA7" w14:textId="77777777" w:rsidR="005F3C24" w:rsidRPr="007204B0" w:rsidRDefault="005F3C24" w:rsidP="00584B9A">
            <w:pPr>
              <w:pStyle w:val="Normal1"/>
              <w:rPr>
                <w:rFonts w:cs="Times New Roman"/>
                <w:szCs w:val="24"/>
              </w:rPr>
            </w:pPr>
          </w:p>
        </w:tc>
        <w:tc>
          <w:tcPr>
            <w:tcW w:w="3002" w:type="dxa"/>
          </w:tcPr>
          <w:p w14:paraId="733A5DE3"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2021”:</w:t>
            </w:r>
          </w:p>
        </w:tc>
        <w:tc>
          <w:tcPr>
            <w:tcW w:w="936" w:type="dxa"/>
          </w:tcPr>
          <w:p w14:paraId="2130C9C6" w14:textId="77777777" w:rsidR="005F3C24" w:rsidRPr="007204B0" w:rsidRDefault="005F3C24" w:rsidP="00584B9A">
            <w:pPr>
              <w:pStyle w:val="Normal1"/>
              <w:rPr>
                <w:rFonts w:cs="Times New Roman"/>
                <w:szCs w:val="24"/>
              </w:rPr>
            </w:pPr>
          </w:p>
        </w:tc>
        <w:tc>
          <w:tcPr>
            <w:tcW w:w="1271" w:type="dxa"/>
          </w:tcPr>
          <w:p w14:paraId="67B97197" w14:textId="77777777" w:rsidR="005F3C24" w:rsidRPr="007204B0" w:rsidRDefault="005F3C24" w:rsidP="00584B9A">
            <w:pPr>
              <w:pStyle w:val="Normal1"/>
              <w:rPr>
                <w:rFonts w:cs="Times New Roman"/>
                <w:szCs w:val="24"/>
              </w:rPr>
            </w:pPr>
          </w:p>
        </w:tc>
        <w:tc>
          <w:tcPr>
            <w:tcW w:w="1350" w:type="dxa"/>
          </w:tcPr>
          <w:p w14:paraId="5047A4B1" w14:textId="77777777" w:rsidR="005F3C24" w:rsidRPr="007204B0" w:rsidRDefault="005F3C24" w:rsidP="00584B9A">
            <w:pPr>
              <w:pStyle w:val="Normal1"/>
              <w:rPr>
                <w:rFonts w:cs="Times New Roman"/>
                <w:szCs w:val="24"/>
              </w:rPr>
            </w:pPr>
          </w:p>
        </w:tc>
        <w:tc>
          <w:tcPr>
            <w:tcW w:w="1200" w:type="dxa"/>
          </w:tcPr>
          <w:p w14:paraId="6785F749" w14:textId="77777777" w:rsidR="005F3C24" w:rsidRPr="007204B0" w:rsidRDefault="005F3C24" w:rsidP="00584B9A">
            <w:pPr>
              <w:pStyle w:val="Normal1"/>
              <w:rPr>
                <w:rFonts w:cs="Times New Roman"/>
                <w:szCs w:val="24"/>
              </w:rPr>
            </w:pPr>
          </w:p>
        </w:tc>
      </w:tr>
      <w:tr w:rsidR="005F3C24" w:rsidRPr="007204B0" w14:paraId="5B976183" w14:textId="77777777" w:rsidTr="00D056B6">
        <w:trPr>
          <w:trHeight w:val="360"/>
        </w:trPr>
        <w:tc>
          <w:tcPr>
            <w:tcW w:w="1272" w:type="dxa"/>
          </w:tcPr>
          <w:p w14:paraId="75A9308B" w14:textId="77777777" w:rsidR="005F3C24" w:rsidRPr="007204B0" w:rsidRDefault="005F3C24" w:rsidP="00584B9A">
            <w:pPr>
              <w:pStyle w:val="Normal1"/>
              <w:rPr>
                <w:rFonts w:cs="Times New Roman"/>
                <w:szCs w:val="24"/>
              </w:rPr>
            </w:pPr>
          </w:p>
        </w:tc>
        <w:tc>
          <w:tcPr>
            <w:tcW w:w="3002" w:type="dxa"/>
          </w:tcPr>
          <w:p w14:paraId="76B848D1" w14:textId="77777777" w:rsidR="005F3C24" w:rsidRPr="007204B0" w:rsidRDefault="005F3C24" w:rsidP="00584B9A">
            <w:pPr>
              <w:pStyle w:val="Normal1"/>
              <w:rPr>
                <w:rFonts w:cs="Times New Roman"/>
                <w:szCs w:val="24"/>
              </w:rPr>
            </w:pPr>
            <w:r w:rsidRPr="007204B0">
              <w:rPr>
                <w:rFonts w:eastAsia="Times New Roman" w:cs="Times New Roman"/>
                <w:szCs w:val="24"/>
              </w:rPr>
              <w:t>“Closing Stock”</w:t>
            </w:r>
          </w:p>
        </w:tc>
        <w:tc>
          <w:tcPr>
            <w:tcW w:w="936" w:type="dxa"/>
          </w:tcPr>
          <w:p w14:paraId="16CE71BD" w14:textId="77777777" w:rsidR="005F3C24" w:rsidRPr="007204B0" w:rsidRDefault="005F3C24" w:rsidP="00584B9A">
            <w:pPr>
              <w:pStyle w:val="Normal1"/>
              <w:jc w:val="right"/>
              <w:rPr>
                <w:rFonts w:cs="Times New Roman"/>
                <w:szCs w:val="24"/>
              </w:rPr>
            </w:pPr>
            <w:r w:rsidRPr="007204B0">
              <w:rPr>
                <w:rFonts w:eastAsia="Times New Roman" w:cs="Times New Roman"/>
                <w:szCs w:val="24"/>
              </w:rPr>
              <w:t>708</w:t>
            </w:r>
          </w:p>
        </w:tc>
        <w:tc>
          <w:tcPr>
            <w:tcW w:w="1271" w:type="dxa"/>
          </w:tcPr>
          <w:p w14:paraId="08EE2439" w14:textId="77777777" w:rsidR="005F3C24" w:rsidRPr="007204B0" w:rsidRDefault="005F3C24" w:rsidP="00584B9A">
            <w:pPr>
              <w:pStyle w:val="Normal1"/>
              <w:rPr>
                <w:rFonts w:cs="Times New Roman"/>
                <w:szCs w:val="24"/>
              </w:rPr>
            </w:pPr>
          </w:p>
        </w:tc>
        <w:tc>
          <w:tcPr>
            <w:tcW w:w="1350" w:type="dxa"/>
          </w:tcPr>
          <w:p w14:paraId="32F059E7" w14:textId="77777777" w:rsidR="005F3C24" w:rsidRPr="007204B0" w:rsidRDefault="005F3C24" w:rsidP="00584B9A">
            <w:pPr>
              <w:pStyle w:val="Normal1"/>
              <w:rPr>
                <w:rFonts w:cs="Times New Roman"/>
                <w:szCs w:val="24"/>
              </w:rPr>
            </w:pPr>
          </w:p>
        </w:tc>
        <w:tc>
          <w:tcPr>
            <w:tcW w:w="1200" w:type="dxa"/>
          </w:tcPr>
          <w:p w14:paraId="49B5B96D" w14:textId="77777777" w:rsidR="005F3C24" w:rsidRPr="007204B0" w:rsidRDefault="005F3C24" w:rsidP="00584B9A">
            <w:pPr>
              <w:pStyle w:val="Normal1"/>
              <w:rPr>
                <w:rFonts w:cs="Times New Roman"/>
                <w:szCs w:val="24"/>
              </w:rPr>
            </w:pPr>
          </w:p>
        </w:tc>
      </w:tr>
      <w:tr w:rsidR="005F3C24" w:rsidRPr="007204B0" w14:paraId="4DF6A298" w14:textId="77777777" w:rsidTr="00D056B6">
        <w:trPr>
          <w:trHeight w:val="360"/>
        </w:trPr>
        <w:tc>
          <w:tcPr>
            <w:tcW w:w="1272" w:type="dxa"/>
          </w:tcPr>
          <w:p w14:paraId="5984D367" w14:textId="77777777" w:rsidR="005F3C24" w:rsidRPr="007204B0" w:rsidRDefault="005F3C24" w:rsidP="00584B9A">
            <w:pPr>
              <w:pStyle w:val="Normal1"/>
              <w:rPr>
                <w:rFonts w:cs="Times New Roman"/>
                <w:szCs w:val="24"/>
              </w:rPr>
            </w:pPr>
          </w:p>
        </w:tc>
        <w:tc>
          <w:tcPr>
            <w:tcW w:w="3002" w:type="dxa"/>
          </w:tcPr>
          <w:p w14:paraId="57AEF713" w14:textId="77777777" w:rsidR="005F3C24" w:rsidRPr="007204B0" w:rsidRDefault="005F3C24" w:rsidP="00584B9A">
            <w:pPr>
              <w:pStyle w:val="Normal1"/>
              <w:rPr>
                <w:rFonts w:cs="Times New Roman"/>
                <w:szCs w:val="24"/>
              </w:rPr>
            </w:pPr>
            <w:r w:rsidRPr="007204B0">
              <w:rPr>
                <w:rFonts w:eastAsia="Times New Roman" w:cs="Times New Roman"/>
                <w:szCs w:val="24"/>
              </w:rPr>
              <w:t>“Cost of Goods Sold”</w:t>
            </w:r>
          </w:p>
        </w:tc>
        <w:tc>
          <w:tcPr>
            <w:tcW w:w="936" w:type="dxa"/>
          </w:tcPr>
          <w:p w14:paraId="6E4979E1"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3235</w:t>
            </w:r>
          </w:p>
        </w:tc>
        <w:tc>
          <w:tcPr>
            <w:tcW w:w="1271" w:type="dxa"/>
          </w:tcPr>
          <w:p w14:paraId="13D58EBF" w14:textId="77777777" w:rsidR="005F3C24" w:rsidRPr="007204B0" w:rsidRDefault="005F3C24" w:rsidP="00584B9A">
            <w:pPr>
              <w:pStyle w:val="Normal1"/>
              <w:rPr>
                <w:rFonts w:cs="Times New Roman"/>
                <w:szCs w:val="24"/>
              </w:rPr>
            </w:pPr>
          </w:p>
        </w:tc>
        <w:tc>
          <w:tcPr>
            <w:tcW w:w="1350" w:type="dxa"/>
          </w:tcPr>
          <w:p w14:paraId="02D1FF58" w14:textId="77777777" w:rsidR="005F3C24" w:rsidRPr="007204B0" w:rsidRDefault="005F3C24" w:rsidP="00584B9A">
            <w:pPr>
              <w:pStyle w:val="Normal1"/>
              <w:rPr>
                <w:rFonts w:cs="Times New Roman"/>
                <w:szCs w:val="24"/>
              </w:rPr>
            </w:pPr>
          </w:p>
        </w:tc>
        <w:tc>
          <w:tcPr>
            <w:tcW w:w="1200" w:type="dxa"/>
          </w:tcPr>
          <w:p w14:paraId="4D3D9129" w14:textId="77777777" w:rsidR="005F3C24" w:rsidRPr="007204B0" w:rsidRDefault="005F3C24" w:rsidP="00584B9A">
            <w:pPr>
              <w:pStyle w:val="Normal1"/>
              <w:rPr>
                <w:rFonts w:cs="Times New Roman"/>
                <w:szCs w:val="24"/>
              </w:rPr>
            </w:pPr>
          </w:p>
        </w:tc>
      </w:tr>
      <w:tr w:rsidR="005F3C24" w:rsidRPr="007204B0" w14:paraId="2FE19ED5" w14:textId="77777777" w:rsidTr="00D056B6">
        <w:trPr>
          <w:trHeight w:val="360"/>
        </w:trPr>
        <w:tc>
          <w:tcPr>
            <w:tcW w:w="1272" w:type="dxa"/>
          </w:tcPr>
          <w:p w14:paraId="09C883C1" w14:textId="77777777" w:rsidR="005F3C24" w:rsidRPr="007204B0" w:rsidRDefault="005F3C24" w:rsidP="00584B9A">
            <w:pPr>
              <w:pStyle w:val="Normal1"/>
              <w:rPr>
                <w:rFonts w:cs="Times New Roman"/>
                <w:szCs w:val="24"/>
              </w:rPr>
            </w:pPr>
          </w:p>
        </w:tc>
        <w:tc>
          <w:tcPr>
            <w:tcW w:w="3002" w:type="dxa"/>
          </w:tcPr>
          <w:p w14:paraId="6C73311E" w14:textId="77777777" w:rsidR="005F3C24" w:rsidRPr="007204B0" w:rsidRDefault="005F3C24" w:rsidP="00584B9A">
            <w:pPr>
              <w:pStyle w:val="Normal1"/>
              <w:rPr>
                <w:rFonts w:cs="Times New Roman"/>
                <w:szCs w:val="24"/>
              </w:rPr>
            </w:pPr>
          </w:p>
        </w:tc>
        <w:tc>
          <w:tcPr>
            <w:tcW w:w="936" w:type="dxa"/>
          </w:tcPr>
          <w:p w14:paraId="1A3039F9"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365</w:t>
            </w:r>
          </w:p>
        </w:tc>
        <w:tc>
          <w:tcPr>
            <w:tcW w:w="1271" w:type="dxa"/>
          </w:tcPr>
          <w:p w14:paraId="472CB27D" w14:textId="77777777" w:rsidR="005F3C24" w:rsidRPr="007204B0" w:rsidRDefault="005F3C24" w:rsidP="00584B9A">
            <w:pPr>
              <w:pStyle w:val="Normal1"/>
              <w:rPr>
                <w:rFonts w:cs="Times New Roman"/>
                <w:szCs w:val="24"/>
              </w:rPr>
            </w:pPr>
          </w:p>
        </w:tc>
        <w:tc>
          <w:tcPr>
            <w:tcW w:w="1350" w:type="dxa"/>
          </w:tcPr>
          <w:p w14:paraId="18C8459F" w14:textId="77777777" w:rsidR="005F3C24" w:rsidRPr="007204B0" w:rsidRDefault="005F3C24" w:rsidP="00584B9A">
            <w:pPr>
              <w:pStyle w:val="Normal1"/>
              <w:rPr>
                <w:rFonts w:cs="Times New Roman"/>
                <w:szCs w:val="24"/>
              </w:rPr>
            </w:pPr>
          </w:p>
        </w:tc>
        <w:tc>
          <w:tcPr>
            <w:tcW w:w="1200" w:type="dxa"/>
          </w:tcPr>
          <w:p w14:paraId="5623A0EE" w14:textId="77777777" w:rsidR="005F3C24" w:rsidRPr="007204B0" w:rsidRDefault="005F3C24" w:rsidP="00584B9A">
            <w:pPr>
              <w:pStyle w:val="Normal1"/>
              <w:rPr>
                <w:rFonts w:cs="Times New Roman"/>
                <w:szCs w:val="24"/>
              </w:rPr>
            </w:pPr>
          </w:p>
        </w:tc>
      </w:tr>
      <w:tr w:rsidR="005F3C24" w:rsidRPr="007204B0" w14:paraId="7D2E1B55" w14:textId="77777777" w:rsidTr="00D056B6">
        <w:trPr>
          <w:trHeight w:val="315"/>
        </w:trPr>
        <w:tc>
          <w:tcPr>
            <w:tcW w:w="1272" w:type="dxa"/>
          </w:tcPr>
          <w:p w14:paraId="7D971915" w14:textId="77777777" w:rsidR="005F3C24" w:rsidRPr="007204B0" w:rsidRDefault="005F3C24" w:rsidP="00584B9A">
            <w:pPr>
              <w:pStyle w:val="Normal1"/>
              <w:rPr>
                <w:rFonts w:cs="Times New Roman"/>
                <w:szCs w:val="24"/>
              </w:rPr>
            </w:pPr>
          </w:p>
        </w:tc>
        <w:tc>
          <w:tcPr>
            <w:tcW w:w="3002" w:type="dxa"/>
          </w:tcPr>
          <w:p w14:paraId="28AA3450" w14:textId="77777777" w:rsidR="005F3C24" w:rsidRPr="007204B0" w:rsidRDefault="005F3C24" w:rsidP="00584B9A">
            <w:pPr>
              <w:pStyle w:val="Normal1"/>
              <w:rPr>
                <w:rFonts w:cs="Times New Roman"/>
                <w:szCs w:val="24"/>
              </w:rPr>
            </w:pPr>
          </w:p>
        </w:tc>
        <w:tc>
          <w:tcPr>
            <w:tcW w:w="936" w:type="dxa"/>
          </w:tcPr>
          <w:p w14:paraId="24A5BA4E" w14:textId="77777777" w:rsidR="005F3C24" w:rsidRPr="007204B0" w:rsidRDefault="005F3C24" w:rsidP="00584B9A">
            <w:pPr>
              <w:pStyle w:val="Normal1"/>
              <w:rPr>
                <w:rFonts w:cs="Times New Roman"/>
                <w:szCs w:val="24"/>
              </w:rPr>
            </w:pPr>
          </w:p>
        </w:tc>
        <w:tc>
          <w:tcPr>
            <w:tcW w:w="1271" w:type="dxa"/>
          </w:tcPr>
          <w:p w14:paraId="04E902A1" w14:textId="77777777" w:rsidR="005F3C24" w:rsidRPr="007204B0" w:rsidRDefault="005F3C24" w:rsidP="00584B9A">
            <w:pPr>
              <w:pStyle w:val="Normal1"/>
              <w:rPr>
                <w:rFonts w:cs="Times New Roman"/>
                <w:szCs w:val="24"/>
              </w:rPr>
            </w:pPr>
          </w:p>
        </w:tc>
        <w:tc>
          <w:tcPr>
            <w:tcW w:w="1350" w:type="dxa"/>
          </w:tcPr>
          <w:p w14:paraId="7A16881E" w14:textId="77777777" w:rsidR="005F3C24" w:rsidRPr="007204B0" w:rsidRDefault="005F3C24" w:rsidP="00584B9A">
            <w:pPr>
              <w:pStyle w:val="Normal1"/>
              <w:rPr>
                <w:rFonts w:cs="Times New Roman"/>
                <w:szCs w:val="24"/>
              </w:rPr>
            </w:pPr>
          </w:p>
        </w:tc>
        <w:tc>
          <w:tcPr>
            <w:tcW w:w="1200" w:type="dxa"/>
          </w:tcPr>
          <w:p w14:paraId="4D70D87D" w14:textId="77777777" w:rsidR="005F3C24" w:rsidRPr="007204B0" w:rsidRDefault="005F3C24" w:rsidP="00584B9A">
            <w:pPr>
              <w:pStyle w:val="Normal1"/>
              <w:rPr>
                <w:rFonts w:cs="Times New Roman"/>
                <w:szCs w:val="24"/>
              </w:rPr>
            </w:pPr>
          </w:p>
        </w:tc>
      </w:tr>
      <w:tr w:rsidR="005F3C24" w:rsidRPr="007204B0" w14:paraId="6BBE5E61" w14:textId="77777777" w:rsidTr="00D056B6">
        <w:trPr>
          <w:trHeight w:val="1500"/>
        </w:trPr>
        <w:tc>
          <w:tcPr>
            <w:tcW w:w="1272" w:type="dxa"/>
          </w:tcPr>
          <w:p w14:paraId="6CDB899B" w14:textId="77777777" w:rsidR="005F3C24" w:rsidRPr="007204B0" w:rsidRDefault="005F3C24" w:rsidP="00584B9A">
            <w:pPr>
              <w:pStyle w:val="Normal1"/>
              <w:jc w:val="right"/>
              <w:rPr>
                <w:rFonts w:cs="Times New Roman"/>
                <w:szCs w:val="24"/>
              </w:rPr>
            </w:pPr>
            <w:r w:rsidRPr="007204B0">
              <w:rPr>
                <w:rFonts w:eastAsia="Times New Roman" w:cs="Times New Roman"/>
                <w:szCs w:val="24"/>
              </w:rPr>
              <w:t>7</w:t>
            </w:r>
          </w:p>
        </w:tc>
        <w:tc>
          <w:tcPr>
            <w:tcW w:w="3002" w:type="dxa"/>
          </w:tcPr>
          <w:p w14:paraId="3D3AF7B8" w14:textId="77777777" w:rsidR="005F3C24" w:rsidRPr="007204B0" w:rsidRDefault="005F3C24" w:rsidP="00584B9A">
            <w:pPr>
              <w:pStyle w:val="Normal1"/>
              <w:rPr>
                <w:rFonts w:cs="Times New Roman"/>
                <w:szCs w:val="24"/>
              </w:rPr>
            </w:pPr>
            <w:r w:rsidRPr="007204B0">
              <w:rPr>
                <w:rFonts w:eastAsia="Times New Roman" w:cs="Times New Roman"/>
                <w:szCs w:val="24"/>
              </w:rPr>
              <w:t>“Debtor Collection Period”</w:t>
            </w:r>
          </w:p>
        </w:tc>
        <w:tc>
          <w:tcPr>
            <w:tcW w:w="936" w:type="dxa"/>
          </w:tcPr>
          <w:p w14:paraId="1A3E23CA" w14:textId="77777777" w:rsidR="005F3C24" w:rsidRPr="007204B0" w:rsidRDefault="005F3C24" w:rsidP="00584B9A">
            <w:pPr>
              <w:pStyle w:val="Normal1"/>
              <w:rPr>
                <w:rFonts w:cs="Times New Roman"/>
                <w:szCs w:val="24"/>
              </w:rPr>
            </w:pPr>
          </w:p>
        </w:tc>
        <w:tc>
          <w:tcPr>
            <w:tcW w:w="1271" w:type="dxa"/>
          </w:tcPr>
          <w:p w14:paraId="5CEFBCF8" w14:textId="77777777" w:rsidR="005F3C24" w:rsidRPr="007204B0" w:rsidRDefault="005F3C24" w:rsidP="00584B9A">
            <w:pPr>
              <w:pStyle w:val="Normal1"/>
              <w:rPr>
                <w:rFonts w:cs="Times New Roman"/>
                <w:szCs w:val="24"/>
              </w:rPr>
            </w:pPr>
            <w:r w:rsidRPr="007204B0">
              <w:rPr>
                <w:rFonts w:eastAsia="Times New Roman" w:cs="Times New Roman"/>
                <w:szCs w:val="24"/>
              </w:rPr>
              <w:t>“Accounts Receivables Balance/Total Net Sales x 365”</w:t>
            </w:r>
          </w:p>
        </w:tc>
        <w:tc>
          <w:tcPr>
            <w:tcW w:w="1350" w:type="dxa"/>
          </w:tcPr>
          <w:p w14:paraId="743165F5" w14:textId="77777777" w:rsidR="005F3C24" w:rsidRPr="007204B0" w:rsidRDefault="005F3C24" w:rsidP="00584B9A">
            <w:pPr>
              <w:pStyle w:val="Normal1"/>
              <w:rPr>
                <w:rFonts w:cs="Times New Roman"/>
                <w:szCs w:val="24"/>
              </w:rPr>
            </w:pPr>
            <w:r w:rsidRPr="007204B0">
              <w:rPr>
                <w:rFonts w:eastAsia="Times New Roman" w:cs="Times New Roman"/>
                <w:szCs w:val="24"/>
              </w:rPr>
              <w:t>73 days</w:t>
            </w:r>
          </w:p>
        </w:tc>
        <w:tc>
          <w:tcPr>
            <w:tcW w:w="1200" w:type="dxa"/>
          </w:tcPr>
          <w:p w14:paraId="26216F7A" w14:textId="77777777" w:rsidR="005F3C24" w:rsidRPr="007204B0" w:rsidRDefault="005F3C24" w:rsidP="00584B9A">
            <w:pPr>
              <w:pStyle w:val="Normal1"/>
              <w:rPr>
                <w:rFonts w:cs="Times New Roman"/>
                <w:szCs w:val="24"/>
              </w:rPr>
            </w:pPr>
            <w:r w:rsidRPr="007204B0">
              <w:rPr>
                <w:rFonts w:eastAsia="Times New Roman" w:cs="Times New Roman"/>
                <w:szCs w:val="24"/>
              </w:rPr>
              <w:t>68 days</w:t>
            </w:r>
          </w:p>
        </w:tc>
      </w:tr>
      <w:tr w:rsidR="005F3C24" w:rsidRPr="007204B0" w14:paraId="03028CFC" w14:textId="77777777" w:rsidTr="00D056B6">
        <w:trPr>
          <w:trHeight w:val="360"/>
        </w:trPr>
        <w:tc>
          <w:tcPr>
            <w:tcW w:w="1272" w:type="dxa"/>
          </w:tcPr>
          <w:p w14:paraId="01379EE3" w14:textId="77777777" w:rsidR="005F3C24" w:rsidRPr="007204B0" w:rsidRDefault="005F3C24" w:rsidP="00584B9A">
            <w:pPr>
              <w:pStyle w:val="Normal1"/>
              <w:rPr>
                <w:rFonts w:cs="Times New Roman"/>
                <w:szCs w:val="24"/>
              </w:rPr>
            </w:pPr>
          </w:p>
        </w:tc>
        <w:tc>
          <w:tcPr>
            <w:tcW w:w="3002" w:type="dxa"/>
          </w:tcPr>
          <w:p w14:paraId="4DD71074"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2020”:</w:t>
            </w:r>
          </w:p>
        </w:tc>
        <w:tc>
          <w:tcPr>
            <w:tcW w:w="936" w:type="dxa"/>
          </w:tcPr>
          <w:p w14:paraId="4E9F0F80" w14:textId="77777777" w:rsidR="005F3C24" w:rsidRPr="007204B0" w:rsidRDefault="005F3C24" w:rsidP="00584B9A">
            <w:pPr>
              <w:pStyle w:val="Normal1"/>
              <w:rPr>
                <w:rFonts w:cs="Times New Roman"/>
                <w:szCs w:val="24"/>
              </w:rPr>
            </w:pPr>
          </w:p>
        </w:tc>
        <w:tc>
          <w:tcPr>
            <w:tcW w:w="1271" w:type="dxa"/>
          </w:tcPr>
          <w:p w14:paraId="4722933E" w14:textId="77777777" w:rsidR="005F3C24" w:rsidRPr="007204B0" w:rsidRDefault="005F3C24" w:rsidP="00584B9A">
            <w:pPr>
              <w:pStyle w:val="Normal1"/>
              <w:rPr>
                <w:rFonts w:cs="Times New Roman"/>
                <w:szCs w:val="24"/>
              </w:rPr>
            </w:pPr>
          </w:p>
        </w:tc>
        <w:tc>
          <w:tcPr>
            <w:tcW w:w="1350" w:type="dxa"/>
          </w:tcPr>
          <w:p w14:paraId="14778106" w14:textId="77777777" w:rsidR="005F3C24" w:rsidRPr="007204B0" w:rsidRDefault="005F3C24" w:rsidP="00584B9A">
            <w:pPr>
              <w:pStyle w:val="Normal1"/>
              <w:rPr>
                <w:rFonts w:cs="Times New Roman"/>
                <w:szCs w:val="24"/>
              </w:rPr>
            </w:pPr>
          </w:p>
        </w:tc>
        <w:tc>
          <w:tcPr>
            <w:tcW w:w="1200" w:type="dxa"/>
          </w:tcPr>
          <w:p w14:paraId="479D924E" w14:textId="77777777" w:rsidR="005F3C24" w:rsidRPr="007204B0" w:rsidRDefault="005F3C24" w:rsidP="00584B9A">
            <w:pPr>
              <w:pStyle w:val="Normal1"/>
              <w:rPr>
                <w:rFonts w:cs="Times New Roman"/>
                <w:szCs w:val="24"/>
              </w:rPr>
            </w:pPr>
          </w:p>
        </w:tc>
      </w:tr>
      <w:tr w:rsidR="005F3C24" w:rsidRPr="007204B0" w14:paraId="7D6485A1" w14:textId="77777777" w:rsidTr="00D056B6">
        <w:trPr>
          <w:trHeight w:val="360"/>
        </w:trPr>
        <w:tc>
          <w:tcPr>
            <w:tcW w:w="1272" w:type="dxa"/>
          </w:tcPr>
          <w:p w14:paraId="13E76070" w14:textId="77777777" w:rsidR="005F3C24" w:rsidRPr="007204B0" w:rsidRDefault="005F3C24" w:rsidP="00584B9A">
            <w:pPr>
              <w:pStyle w:val="Normal1"/>
              <w:rPr>
                <w:rFonts w:cs="Times New Roman"/>
                <w:szCs w:val="24"/>
              </w:rPr>
            </w:pPr>
          </w:p>
        </w:tc>
        <w:tc>
          <w:tcPr>
            <w:tcW w:w="3002" w:type="dxa"/>
          </w:tcPr>
          <w:p w14:paraId="2E6B67B5" w14:textId="77777777" w:rsidR="005F3C24" w:rsidRPr="007204B0" w:rsidRDefault="005F3C24" w:rsidP="00584B9A">
            <w:pPr>
              <w:pStyle w:val="Normal1"/>
              <w:rPr>
                <w:rFonts w:cs="Times New Roman"/>
                <w:szCs w:val="24"/>
              </w:rPr>
            </w:pPr>
            <w:r w:rsidRPr="007204B0">
              <w:rPr>
                <w:rFonts w:eastAsia="Times New Roman" w:cs="Times New Roman"/>
                <w:szCs w:val="24"/>
              </w:rPr>
              <w:t>“Accounts Receivables Balance”</w:t>
            </w:r>
          </w:p>
        </w:tc>
        <w:tc>
          <w:tcPr>
            <w:tcW w:w="936" w:type="dxa"/>
          </w:tcPr>
          <w:p w14:paraId="69764C04"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1287</w:t>
            </w:r>
          </w:p>
        </w:tc>
        <w:tc>
          <w:tcPr>
            <w:tcW w:w="1271" w:type="dxa"/>
          </w:tcPr>
          <w:p w14:paraId="7A4F174E" w14:textId="77777777" w:rsidR="005F3C24" w:rsidRPr="007204B0" w:rsidRDefault="005F3C24" w:rsidP="00584B9A">
            <w:pPr>
              <w:pStyle w:val="Normal1"/>
              <w:rPr>
                <w:rFonts w:cs="Times New Roman"/>
                <w:szCs w:val="24"/>
              </w:rPr>
            </w:pPr>
          </w:p>
        </w:tc>
        <w:tc>
          <w:tcPr>
            <w:tcW w:w="1350" w:type="dxa"/>
          </w:tcPr>
          <w:p w14:paraId="473E1414" w14:textId="77777777" w:rsidR="005F3C24" w:rsidRPr="007204B0" w:rsidRDefault="005F3C24" w:rsidP="00584B9A">
            <w:pPr>
              <w:pStyle w:val="Normal1"/>
              <w:rPr>
                <w:rFonts w:cs="Times New Roman"/>
                <w:szCs w:val="24"/>
              </w:rPr>
            </w:pPr>
          </w:p>
        </w:tc>
        <w:tc>
          <w:tcPr>
            <w:tcW w:w="1200" w:type="dxa"/>
          </w:tcPr>
          <w:p w14:paraId="33953023" w14:textId="77777777" w:rsidR="005F3C24" w:rsidRPr="007204B0" w:rsidRDefault="005F3C24" w:rsidP="00584B9A">
            <w:pPr>
              <w:pStyle w:val="Normal1"/>
              <w:rPr>
                <w:rFonts w:cs="Times New Roman"/>
                <w:szCs w:val="24"/>
              </w:rPr>
            </w:pPr>
          </w:p>
        </w:tc>
      </w:tr>
      <w:tr w:rsidR="005F3C24" w:rsidRPr="007204B0" w14:paraId="07561DF7" w14:textId="77777777" w:rsidTr="00D056B6">
        <w:trPr>
          <w:trHeight w:val="360"/>
        </w:trPr>
        <w:tc>
          <w:tcPr>
            <w:tcW w:w="1272" w:type="dxa"/>
          </w:tcPr>
          <w:p w14:paraId="1467664E" w14:textId="77777777" w:rsidR="005F3C24" w:rsidRPr="007204B0" w:rsidRDefault="005F3C24" w:rsidP="00584B9A">
            <w:pPr>
              <w:pStyle w:val="Normal1"/>
              <w:rPr>
                <w:rFonts w:cs="Times New Roman"/>
                <w:szCs w:val="24"/>
              </w:rPr>
            </w:pPr>
          </w:p>
        </w:tc>
        <w:tc>
          <w:tcPr>
            <w:tcW w:w="3002" w:type="dxa"/>
          </w:tcPr>
          <w:p w14:paraId="5DCC78B4" w14:textId="77777777" w:rsidR="005F3C24" w:rsidRPr="007204B0" w:rsidRDefault="005F3C24" w:rsidP="00584B9A">
            <w:pPr>
              <w:pStyle w:val="Normal1"/>
              <w:rPr>
                <w:rFonts w:cs="Times New Roman"/>
                <w:szCs w:val="24"/>
              </w:rPr>
            </w:pPr>
            <w:r w:rsidRPr="007204B0">
              <w:rPr>
                <w:rFonts w:eastAsia="Times New Roman" w:cs="Times New Roman"/>
                <w:szCs w:val="24"/>
              </w:rPr>
              <w:t>“Total Net Sales”</w:t>
            </w:r>
          </w:p>
        </w:tc>
        <w:tc>
          <w:tcPr>
            <w:tcW w:w="936" w:type="dxa"/>
          </w:tcPr>
          <w:p w14:paraId="083F7E57" w14:textId="77777777" w:rsidR="005F3C24" w:rsidRPr="007204B0" w:rsidRDefault="005F3C24" w:rsidP="00584B9A">
            <w:pPr>
              <w:pStyle w:val="Normal1"/>
              <w:jc w:val="right"/>
              <w:rPr>
                <w:rFonts w:cs="Times New Roman"/>
                <w:szCs w:val="24"/>
              </w:rPr>
            </w:pPr>
            <w:r w:rsidRPr="007204B0">
              <w:rPr>
                <w:rFonts w:eastAsia="Times New Roman" w:cs="Times New Roman"/>
                <w:szCs w:val="24"/>
              </w:rPr>
              <w:t>6441</w:t>
            </w:r>
          </w:p>
        </w:tc>
        <w:tc>
          <w:tcPr>
            <w:tcW w:w="1271" w:type="dxa"/>
          </w:tcPr>
          <w:p w14:paraId="06DE8722" w14:textId="77777777" w:rsidR="005F3C24" w:rsidRPr="007204B0" w:rsidRDefault="005F3C24" w:rsidP="00584B9A">
            <w:pPr>
              <w:pStyle w:val="Normal1"/>
              <w:rPr>
                <w:rFonts w:cs="Times New Roman"/>
                <w:szCs w:val="24"/>
              </w:rPr>
            </w:pPr>
          </w:p>
        </w:tc>
        <w:tc>
          <w:tcPr>
            <w:tcW w:w="1350" w:type="dxa"/>
          </w:tcPr>
          <w:p w14:paraId="21F2C752" w14:textId="77777777" w:rsidR="005F3C24" w:rsidRPr="007204B0" w:rsidRDefault="005F3C24" w:rsidP="00584B9A">
            <w:pPr>
              <w:pStyle w:val="Normal1"/>
              <w:rPr>
                <w:rFonts w:cs="Times New Roman"/>
                <w:szCs w:val="24"/>
              </w:rPr>
            </w:pPr>
          </w:p>
        </w:tc>
        <w:tc>
          <w:tcPr>
            <w:tcW w:w="1200" w:type="dxa"/>
          </w:tcPr>
          <w:p w14:paraId="79D54F74" w14:textId="77777777" w:rsidR="005F3C24" w:rsidRPr="007204B0" w:rsidRDefault="005F3C24" w:rsidP="00584B9A">
            <w:pPr>
              <w:pStyle w:val="Normal1"/>
              <w:rPr>
                <w:rFonts w:cs="Times New Roman"/>
                <w:szCs w:val="24"/>
              </w:rPr>
            </w:pPr>
          </w:p>
        </w:tc>
      </w:tr>
      <w:tr w:rsidR="005F3C24" w:rsidRPr="007204B0" w14:paraId="76CA4416" w14:textId="77777777" w:rsidTr="00D056B6">
        <w:trPr>
          <w:trHeight w:val="360"/>
        </w:trPr>
        <w:tc>
          <w:tcPr>
            <w:tcW w:w="1272" w:type="dxa"/>
          </w:tcPr>
          <w:p w14:paraId="0DC833EC" w14:textId="77777777" w:rsidR="005F3C24" w:rsidRPr="007204B0" w:rsidRDefault="005F3C24" w:rsidP="00584B9A">
            <w:pPr>
              <w:pStyle w:val="Normal1"/>
              <w:rPr>
                <w:rFonts w:cs="Times New Roman"/>
                <w:szCs w:val="24"/>
              </w:rPr>
            </w:pPr>
          </w:p>
        </w:tc>
        <w:tc>
          <w:tcPr>
            <w:tcW w:w="3002" w:type="dxa"/>
          </w:tcPr>
          <w:p w14:paraId="547C9822" w14:textId="77777777" w:rsidR="005F3C24" w:rsidRPr="007204B0" w:rsidRDefault="005F3C24" w:rsidP="00584B9A">
            <w:pPr>
              <w:pStyle w:val="Normal1"/>
              <w:rPr>
                <w:rFonts w:cs="Times New Roman"/>
                <w:szCs w:val="24"/>
              </w:rPr>
            </w:pPr>
          </w:p>
        </w:tc>
        <w:tc>
          <w:tcPr>
            <w:tcW w:w="936" w:type="dxa"/>
          </w:tcPr>
          <w:p w14:paraId="4AE5416B"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365</w:t>
            </w:r>
          </w:p>
        </w:tc>
        <w:tc>
          <w:tcPr>
            <w:tcW w:w="1271" w:type="dxa"/>
          </w:tcPr>
          <w:p w14:paraId="580B8361" w14:textId="77777777" w:rsidR="005F3C24" w:rsidRPr="007204B0" w:rsidRDefault="005F3C24" w:rsidP="00584B9A">
            <w:pPr>
              <w:pStyle w:val="Normal1"/>
              <w:rPr>
                <w:rFonts w:cs="Times New Roman"/>
                <w:szCs w:val="24"/>
              </w:rPr>
            </w:pPr>
          </w:p>
        </w:tc>
        <w:tc>
          <w:tcPr>
            <w:tcW w:w="1350" w:type="dxa"/>
          </w:tcPr>
          <w:p w14:paraId="4CBC1474" w14:textId="77777777" w:rsidR="005F3C24" w:rsidRPr="007204B0" w:rsidRDefault="005F3C24" w:rsidP="00584B9A">
            <w:pPr>
              <w:pStyle w:val="Normal1"/>
              <w:rPr>
                <w:rFonts w:cs="Times New Roman"/>
                <w:szCs w:val="24"/>
              </w:rPr>
            </w:pPr>
          </w:p>
        </w:tc>
        <w:tc>
          <w:tcPr>
            <w:tcW w:w="1200" w:type="dxa"/>
          </w:tcPr>
          <w:p w14:paraId="6669756A" w14:textId="77777777" w:rsidR="005F3C24" w:rsidRPr="007204B0" w:rsidRDefault="005F3C24" w:rsidP="00584B9A">
            <w:pPr>
              <w:pStyle w:val="Normal1"/>
              <w:rPr>
                <w:rFonts w:cs="Times New Roman"/>
                <w:szCs w:val="24"/>
              </w:rPr>
            </w:pPr>
          </w:p>
        </w:tc>
      </w:tr>
      <w:tr w:rsidR="005F3C24" w:rsidRPr="007204B0" w14:paraId="527877C9" w14:textId="77777777" w:rsidTr="00D056B6">
        <w:trPr>
          <w:trHeight w:val="360"/>
        </w:trPr>
        <w:tc>
          <w:tcPr>
            <w:tcW w:w="1272" w:type="dxa"/>
          </w:tcPr>
          <w:p w14:paraId="48A3055D" w14:textId="77777777" w:rsidR="005F3C24" w:rsidRPr="007204B0" w:rsidRDefault="005F3C24" w:rsidP="00584B9A">
            <w:pPr>
              <w:pStyle w:val="Normal1"/>
              <w:rPr>
                <w:rFonts w:cs="Times New Roman"/>
                <w:szCs w:val="24"/>
              </w:rPr>
            </w:pPr>
          </w:p>
        </w:tc>
        <w:tc>
          <w:tcPr>
            <w:tcW w:w="3002" w:type="dxa"/>
          </w:tcPr>
          <w:p w14:paraId="3111A6EA"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2021”:</w:t>
            </w:r>
          </w:p>
        </w:tc>
        <w:tc>
          <w:tcPr>
            <w:tcW w:w="936" w:type="dxa"/>
          </w:tcPr>
          <w:p w14:paraId="0D3D2897" w14:textId="77777777" w:rsidR="005F3C24" w:rsidRPr="007204B0" w:rsidRDefault="005F3C24" w:rsidP="00584B9A">
            <w:pPr>
              <w:pStyle w:val="Normal1"/>
              <w:rPr>
                <w:rFonts w:cs="Times New Roman"/>
                <w:szCs w:val="24"/>
              </w:rPr>
            </w:pPr>
          </w:p>
        </w:tc>
        <w:tc>
          <w:tcPr>
            <w:tcW w:w="1271" w:type="dxa"/>
          </w:tcPr>
          <w:p w14:paraId="7E4AEA90" w14:textId="77777777" w:rsidR="005F3C24" w:rsidRPr="007204B0" w:rsidRDefault="005F3C24" w:rsidP="00584B9A">
            <w:pPr>
              <w:pStyle w:val="Normal1"/>
              <w:rPr>
                <w:rFonts w:cs="Times New Roman"/>
                <w:szCs w:val="24"/>
              </w:rPr>
            </w:pPr>
          </w:p>
        </w:tc>
        <w:tc>
          <w:tcPr>
            <w:tcW w:w="1350" w:type="dxa"/>
          </w:tcPr>
          <w:p w14:paraId="1B15A1FB" w14:textId="77777777" w:rsidR="005F3C24" w:rsidRPr="007204B0" w:rsidRDefault="005F3C24" w:rsidP="00584B9A">
            <w:pPr>
              <w:pStyle w:val="Normal1"/>
              <w:rPr>
                <w:rFonts w:cs="Times New Roman"/>
                <w:szCs w:val="24"/>
              </w:rPr>
            </w:pPr>
          </w:p>
        </w:tc>
        <w:tc>
          <w:tcPr>
            <w:tcW w:w="1200" w:type="dxa"/>
          </w:tcPr>
          <w:p w14:paraId="27F3E3D7" w14:textId="77777777" w:rsidR="005F3C24" w:rsidRPr="007204B0" w:rsidRDefault="005F3C24" w:rsidP="00584B9A">
            <w:pPr>
              <w:pStyle w:val="Normal1"/>
              <w:rPr>
                <w:rFonts w:cs="Times New Roman"/>
                <w:szCs w:val="24"/>
              </w:rPr>
            </w:pPr>
          </w:p>
        </w:tc>
      </w:tr>
      <w:tr w:rsidR="005F3C24" w:rsidRPr="007204B0" w14:paraId="661067DD" w14:textId="77777777" w:rsidTr="00D056B6">
        <w:trPr>
          <w:trHeight w:val="360"/>
        </w:trPr>
        <w:tc>
          <w:tcPr>
            <w:tcW w:w="1272" w:type="dxa"/>
          </w:tcPr>
          <w:p w14:paraId="72983B33" w14:textId="77777777" w:rsidR="005F3C24" w:rsidRPr="007204B0" w:rsidRDefault="005F3C24" w:rsidP="00584B9A">
            <w:pPr>
              <w:pStyle w:val="Normal1"/>
              <w:rPr>
                <w:rFonts w:cs="Times New Roman"/>
                <w:szCs w:val="24"/>
              </w:rPr>
            </w:pPr>
          </w:p>
        </w:tc>
        <w:tc>
          <w:tcPr>
            <w:tcW w:w="3002" w:type="dxa"/>
          </w:tcPr>
          <w:p w14:paraId="552403EB" w14:textId="77777777" w:rsidR="005F3C24" w:rsidRPr="007204B0" w:rsidRDefault="005F3C24" w:rsidP="00584B9A">
            <w:pPr>
              <w:pStyle w:val="Normal1"/>
              <w:rPr>
                <w:rFonts w:cs="Times New Roman"/>
                <w:szCs w:val="24"/>
              </w:rPr>
            </w:pPr>
            <w:r w:rsidRPr="007204B0">
              <w:rPr>
                <w:rFonts w:eastAsia="Times New Roman" w:cs="Times New Roman"/>
                <w:szCs w:val="24"/>
              </w:rPr>
              <w:t>“Accounts Receivables Balance”</w:t>
            </w:r>
          </w:p>
        </w:tc>
        <w:tc>
          <w:tcPr>
            <w:tcW w:w="936" w:type="dxa"/>
          </w:tcPr>
          <w:p w14:paraId="61B739E4"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1249</w:t>
            </w:r>
          </w:p>
        </w:tc>
        <w:tc>
          <w:tcPr>
            <w:tcW w:w="1271" w:type="dxa"/>
          </w:tcPr>
          <w:p w14:paraId="4D34D2C5" w14:textId="77777777" w:rsidR="005F3C24" w:rsidRPr="007204B0" w:rsidRDefault="005F3C24" w:rsidP="00584B9A">
            <w:pPr>
              <w:pStyle w:val="Normal1"/>
              <w:rPr>
                <w:rFonts w:cs="Times New Roman"/>
                <w:szCs w:val="24"/>
              </w:rPr>
            </w:pPr>
          </w:p>
        </w:tc>
        <w:tc>
          <w:tcPr>
            <w:tcW w:w="1350" w:type="dxa"/>
          </w:tcPr>
          <w:p w14:paraId="7E869B77" w14:textId="77777777" w:rsidR="005F3C24" w:rsidRPr="007204B0" w:rsidRDefault="005F3C24" w:rsidP="00584B9A">
            <w:pPr>
              <w:pStyle w:val="Normal1"/>
              <w:rPr>
                <w:rFonts w:cs="Times New Roman"/>
                <w:szCs w:val="24"/>
              </w:rPr>
            </w:pPr>
          </w:p>
        </w:tc>
        <w:tc>
          <w:tcPr>
            <w:tcW w:w="1200" w:type="dxa"/>
          </w:tcPr>
          <w:p w14:paraId="0D072483" w14:textId="77777777" w:rsidR="005F3C24" w:rsidRPr="007204B0" w:rsidRDefault="005F3C24" w:rsidP="00584B9A">
            <w:pPr>
              <w:pStyle w:val="Normal1"/>
              <w:rPr>
                <w:rFonts w:cs="Times New Roman"/>
                <w:szCs w:val="24"/>
              </w:rPr>
            </w:pPr>
          </w:p>
        </w:tc>
      </w:tr>
      <w:tr w:rsidR="005F3C24" w:rsidRPr="007204B0" w14:paraId="5A3A3C08" w14:textId="77777777" w:rsidTr="00D056B6">
        <w:trPr>
          <w:trHeight w:val="360"/>
        </w:trPr>
        <w:tc>
          <w:tcPr>
            <w:tcW w:w="1272" w:type="dxa"/>
          </w:tcPr>
          <w:p w14:paraId="1E6D84EB" w14:textId="77777777" w:rsidR="005F3C24" w:rsidRPr="007204B0" w:rsidRDefault="005F3C24" w:rsidP="00584B9A">
            <w:pPr>
              <w:pStyle w:val="Normal1"/>
              <w:rPr>
                <w:rFonts w:cs="Times New Roman"/>
                <w:szCs w:val="24"/>
              </w:rPr>
            </w:pPr>
          </w:p>
        </w:tc>
        <w:tc>
          <w:tcPr>
            <w:tcW w:w="3002" w:type="dxa"/>
          </w:tcPr>
          <w:p w14:paraId="6A90F9F8" w14:textId="77777777" w:rsidR="005F3C24" w:rsidRPr="007204B0" w:rsidRDefault="005F3C24" w:rsidP="00584B9A">
            <w:pPr>
              <w:pStyle w:val="Normal1"/>
              <w:rPr>
                <w:rFonts w:cs="Times New Roman"/>
                <w:szCs w:val="24"/>
              </w:rPr>
            </w:pPr>
            <w:r w:rsidRPr="007204B0">
              <w:rPr>
                <w:rFonts w:eastAsia="Times New Roman" w:cs="Times New Roman"/>
                <w:szCs w:val="24"/>
              </w:rPr>
              <w:t>“Total Net Sales”</w:t>
            </w:r>
          </w:p>
        </w:tc>
        <w:tc>
          <w:tcPr>
            <w:tcW w:w="936" w:type="dxa"/>
          </w:tcPr>
          <w:p w14:paraId="56D28DB0" w14:textId="77777777" w:rsidR="005F3C24" w:rsidRPr="007204B0" w:rsidRDefault="005F3C24" w:rsidP="00584B9A">
            <w:pPr>
              <w:pStyle w:val="Normal1"/>
              <w:jc w:val="right"/>
              <w:rPr>
                <w:rFonts w:cs="Times New Roman"/>
                <w:szCs w:val="24"/>
              </w:rPr>
            </w:pPr>
            <w:r w:rsidRPr="007204B0">
              <w:rPr>
                <w:rFonts w:eastAsia="Times New Roman" w:cs="Times New Roman"/>
                <w:szCs w:val="24"/>
              </w:rPr>
              <w:t>6738</w:t>
            </w:r>
          </w:p>
        </w:tc>
        <w:tc>
          <w:tcPr>
            <w:tcW w:w="1271" w:type="dxa"/>
          </w:tcPr>
          <w:p w14:paraId="669276AC" w14:textId="77777777" w:rsidR="005F3C24" w:rsidRPr="007204B0" w:rsidRDefault="005F3C24" w:rsidP="00584B9A">
            <w:pPr>
              <w:pStyle w:val="Normal1"/>
              <w:rPr>
                <w:rFonts w:cs="Times New Roman"/>
                <w:szCs w:val="24"/>
              </w:rPr>
            </w:pPr>
          </w:p>
        </w:tc>
        <w:tc>
          <w:tcPr>
            <w:tcW w:w="1350" w:type="dxa"/>
          </w:tcPr>
          <w:p w14:paraId="1BDF873E" w14:textId="77777777" w:rsidR="005F3C24" w:rsidRPr="007204B0" w:rsidRDefault="005F3C24" w:rsidP="00584B9A">
            <w:pPr>
              <w:pStyle w:val="Normal1"/>
              <w:rPr>
                <w:rFonts w:cs="Times New Roman"/>
                <w:szCs w:val="24"/>
              </w:rPr>
            </w:pPr>
          </w:p>
        </w:tc>
        <w:tc>
          <w:tcPr>
            <w:tcW w:w="1200" w:type="dxa"/>
          </w:tcPr>
          <w:p w14:paraId="6954186F" w14:textId="77777777" w:rsidR="005F3C24" w:rsidRPr="007204B0" w:rsidRDefault="005F3C24" w:rsidP="00584B9A">
            <w:pPr>
              <w:pStyle w:val="Normal1"/>
              <w:rPr>
                <w:rFonts w:cs="Times New Roman"/>
                <w:szCs w:val="24"/>
              </w:rPr>
            </w:pPr>
          </w:p>
        </w:tc>
      </w:tr>
      <w:tr w:rsidR="005F3C24" w:rsidRPr="007204B0" w14:paraId="4F4037B9" w14:textId="77777777" w:rsidTr="00D056B6">
        <w:trPr>
          <w:trHeight w:val="360"/>
        </w:trPr>
        <w:tc>
          <w:tcPr>
            <w:tcW w:w="1272" w:type="dxa"/>
          </w:tcPr>
          <w:p w14:paraId="071DD35B" w14:textId="77777777" w:rsidR="005F3C24" w:rsidRPr="007204B0" w:rsidRDefault="005F3C24" w:rsidP="00584B9A">
            <w:pPr>
              <w:pStyle w:val="Normal1"/>
              <w:rPr>
                <w:rFonts w:cs="Times New Roman"/>
                <w:szCs w:val="24"/>
              </w:rPr>
            </w:pPr>
          </w:p>
        </w:tc>
        <w:tc>
          <w:tcPr>
            <w:tcW w:w="3002" w:type="dxa"/>
          </w:tcPr>
          <w:p w14:paraId="1E41F25F" w14:textId="77777777" w:rsidR="005F3C24" w:rsidRPr="007204B0" w:rsidRDefault="005F3C24" w:rsidP="00584B9A">
            <w:pPr>
              <w:pStyle w:val="Normal1"/>
              <w:rPr>
                <w:rFonts w:cs="Times New Roman"/>
                <w:szCs w:val="24"/>
              </w:rPr>
            </w:pPr>
          </w:p>
        </w:tc>
        <w:tc>
          <w:tcPr>
            <w:tcW w:w="936" w:type="dxa"/>
          </w:tcPr>
          <w:p w14:paraId="62FBF5B6"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365</w:t>
            </w:r>
          </w:p>
        </w:tc>
        <w:tc>
          <w:tcPr>
            <w:tcW w:w="1271" w:type="dxa"/>
          </w:tcPr>
          <w:p w14:paraId="770E20BA" w14:textId="77777777" w:rsidR="005F3C24" w:rsidRPr="007204B0" w:rsidRDefault="005F3C24" w:rsidP="00584B9A">
            <w:pPr>
              <w:pStyle w:val="Normal1"/>
              <w:rPr>
                <w:rFonts w:cs="Times New Roman"/>
                <w:szCs w:val="24"/>
              </w:rPr>
            </w:pPr>
          </w:p>
        </w:tc>
        <w:tc>
          <w:tcPr>
            <w:tcW w:w="1350" w:type="dxa"/>
          </w:tcPr>
          <w:p w14:paraId="740A8910" w14:textId="77777777" w:rsidR="005F3C24" w:rsidRPr="007204B0" w:rsidRDefault="005F3C24" w:rsidP="00584B9A">
            <w:pPr>
              <w:pStyle w:val="Normal1"/>
              <w:rPr>
                <w:rFonts w:cs="Times New Roman"/>
                <w:szCs w:val="24"/>
              </w:rPr>
            </w:pPr>
          </w:p>
        </w:tc>
        <w:tc>
          <w:tcPr>
            <w:tcW w:w="1200" w:type="dxa"/>
          </w:tcPr>
          <w:p w14:paraId="533910A4" w14:textId="77777777" w:rsidR="005F3C24" w:rsidRPr="007204B0" w:rsidRDefault="005F3C24" w:rsidP="00584B9A">
            <w:pPr>
              <w:pStyle w:val="Normal1"/>
              <w:rPr>
                <w:rFonts w:cs="Times New Roman"/>
                <w:szCs w:val="24"/>
              </w:rPr>
            </w:pPr>
          </w:p>
        </w:tc>
      </w:tr>
      <w:tr w:rsidR="005F3C24" w:rsidRPr="007204B0" w14:paraId="43A2BD65" w14:textId="77777777" w:rsidTr="00D056B6">
        <w:trPr>
          <w:trHeight w:val="315"/>
        </w:trPr>
        <w:tc>
          <w:tcPr>
            <w:tcW w:w="1272" w:type="dxa"/>
          </w:tcPr>
          <w:p w14:paraId="6DA68D5F" w14:textId="77777777" w:rsidR="005F3C24" w:rsidRPr="007204B0" w:rsidRDefault="005F3C24" w:rsidP="00584B9A">
            <w:pPr>
              <w:pStyle w:val="Normal1"/>
              <w:rPr>
                <w:rFonts w:cs="Times New Roman"/>
                <w:szCs w:val="24"/>
              </w:rPr>
            </w:pPr>
          </w:p>
        </w:tc>
        <w:tc>
          <w:tcPr>
            <w:tcW w:w="3002" w:type="dxa"/>
          </w:tcPr>
          <w:p w14:paraId="298A5532" w14:textId="77777777" w:rsidR="005F3C24" w:rsidRPr="007204B0" w:rsidRDefault="005F3C24" w:rsidP="00584B9A">
            <w:pPr>
              <w:pStyle w:val="Normal1"/>
              <w:rPr>
                <w:rFonts w:cs="Times New Roman"/>
                <w:szCs w:val="24"/>
              </w:rPr>
            </w:pPr>
          </w:p>
        </w:tc>
        <w:tc>
          <w:tcPr>
            <w:tcW w:w="936" w:type="dxa"/>
          </w:tcPr>
          <w:p w14:paraId="3AF3375B" w14:textId="77777777" w:rsidR="005F3C24" w:rsidRPr="007204B0" w:rsidRDefault="005F3C24" w:rsidP="00584B9A">
            <w:pPr>
              <w:pStyle w:val="Normal1"/>
              <w:rPr>
                <w:rFonts w:cs="Times New Roman"/>
                <w:szCs w:val="24"/>
              </w:rPr>
            </w:pPr>
          </w:p>
        </w:tc>
        <w:tc>
          <w:tcPr>
            <w:tcW w:w="1271" w:type="dxa"/>
          </w:tcPr>
          <w:p w14:paraId="1F9F6FE2" w14:textId="77777777" w:rsidR="005F3C24" w:rsidRPr="007204B0" w:rsidRDefault="005F3C24" w:rsidP="00584B9A">
            <w:pPr>
              <w:pStyle w:val="Normal1"/>
              <w:rPr>
                <w:rFonts w:cs="Times New Roman"/>
                <w:szCs w:val="24"/>
              </w:rPr>
            </w:pPr>
          </w:p>
        </w:tc>
        <w:tc>
          <w:tcPr>
            <w:tcW w:w="1350" w:type="dxa"/>
          </w:tcPr>
          <w:p w14:paraId="4293F211" w14:textId="77777777" w:rsidR="005F3C24" w:rsidRPr="007204B0" w:rsidRDefault="005F3C24" w:rsidP="00584B9A">
            <w:pPr>
              <w:pStyle w:val="Normal1"/>
              <w:rPr>
                <w:rFonts w:cs="Times New Roman"/>
                <w:szCs w:val="24"/>
              </w:rPr>
            </w:pPr>
          </w:p>
        </w:tc>
        <w:tc>
          <w:tcPr>
            <w:tcW w:w="1200" w:type="dxa"/>
          </w:tcPr>
          <w:p w14:paraId="40BA3C29" w14:textId="77777777" w:rsidR="005F3C24" w:rsidRPr="007204B0" w:rsidRDefault="005F3C24" w:rsidP="00584B9A">
            <w:pPr>
              <w:pStyle w:val="Normal1"/>
              <w:rPr>
                <w:rFonts w:cs="Times New Roman"/>
                <w:szCs w:val="24"/>
              </w:rPr>
            </w:pPr>
          </w:p>
        </w:tc>
      </w:tr>
      <w:tr w:rsidR="005F3C24" w:rsidRPr="007204B0" w14:paraId="5A3B0068" w14:textId="77777777" w:rsidTr="00D056B6">
        <w:trPr>
          <w:trHeight w:val="930"/>
        </w:trPr>
        <w:tc>
          <w:tcPr>
            <w:tcW w:w="1272" w:type="dxa"/>
          </w:tcPr>
          <w:p w14:paraId="5548B6FD" w14:textId="77777777" w:rsidR="005F3C24" w:rsidRPr="007204B0" w:rsidRDefault="005F3C24" w:rsidP="00584B9A">
            <w:pPr>
              <w:pStyle w:val="Normal1"/>
              <w:jc w:val="right"/>
              <w:rPr>
                <w:rFonts w:cs="Times New Roman"/>
                <w:szCs w:val="24"/>
              </w:rPr>
            </w:pPr>
            <w:r w:rsidRPr="007204B0">
              <w:rPr>
                <w:rFonts w:eastAsia="Times New Roman" w:cs="Times New Roman"/>
                <w:szCs w:val="24"/>
              </w:rPr>
              <w:t>8</w:t>
            </w:r>
          </w:p>
        </w:tc>
        <w:tc>
          <w:tcPr>
            <w:tcW w:w="3002" w:type="dxa"/>
          </w:tcPr>
          <w:p w14:paraId="61A0E5F2" w14:textId="77777777" w:rsidR="005F3C24" w:rsidRPr="007204B0" w:rsidRDefault="005F3C24" w:rsidP="00584B9A">
            <w:pPr>
              <w:pStyle w:val="Normal1"/>
              <w:rPr>
                <w:rFonts w:cs="Times New Roman"/>
                <w:szCs w:val="24"/>
              </w:rPr>
            </w:pPr>
            <w:r w:rsidRPr="007204B0">
              <w:rPr>
                <w:rFonts w:eastAsia="Times New Roman" w:cs="Times New Roman"/>
                <w:szCs w:val="24"/>
              </w:rPr>
              <w:t>“Current ratio”</w:t>
            </w:r>
          </w:p>
        </w:tc>
        <w:tc>
          <w:tcPr>
            <w:tcW w:w="936" w:type="dxa"/>
          </w:tcPr>
          <w:p w14:paraId="74A24D2D" w14:textId="77777777" w:rsidR="005F3C24" w:rsidRPr="007204B0" w:rsidRDefault="005F3C24" w:rsidP="00584B9A">
            <w:pPr>
              <w:pStyle w:val="Normal1"/>
              <w:rPr>
                <w:rFonts w:cs="Times New Roman"/>
                <w:szCs w:val="24"/>
              </w:rPr>
            </w:pPr>
          </w:p>
        </w:tc>
        <w:tc>
          <w:tcPr>
            <w:tcW w:w="1271" w:type="dxa"/>
          </w:tcPr>
          <w:p w14:paraId="1177B681" w14:textId="77777777" w:rsidR="005F3C24" w:rsidRPr="007204B0" w:rsidRDefault="005F3C24" w:rsidP="00584B9A">
            <w:pPr>
              <w:pStyle w:val="Normal1"/>
              <w:rPr>
                <w:rFonts w:cs="Times New Roman"/>
                <w:szCs w:val="24"/>
              </w:rPr>
            </w:pPr>
            <w:r w:rsidRPr="007204B0">
              <w:rPr>
                <w:rFonts w:eastAsia="Times New Roman" w:cs="Times New Roman"/>
                <w:szCs w:val="24"/>
              </w:rPr>
              <w:t>“Current assets / Current liabilities”</w:t>
            </w:r>
          </w:p>
        </w:tc>
        <w:tc>
          <w:tcPr>
            <w:tcW w:w="1350" w:type="dxa"/>
          </w:tcPr>
          <w:p w14:paraId="38A12FC8" w14:textId="77777777" w:rsidR="005F3C24" w:rsidRPr="007204B0" w:rsidRDefault="005F3C24" w:rsidP="00584B9A">
            <w:pPr>
              <w:pStyle w:val="Normal1"/>
              <w:jc w:val="right"/>
              <w:rPr>
                <w:rFonts w:cs="Times New Roman"/>
                <w:szCs w:val="24"/>
              </w:rPr>
            </w:pPr>
            <w:r w:rsidRPr="007204B0">
              <w:rPr>
                <w:rFonts w:eastAsia="Times New Roman" w:cs="Times New Roman"/>
                <w:szCs w:val="24"/>
              </w:rPr>
              <w:t>0.77</w:t>
            </w:r>
          </w:p>
        </w:tc>
        <w:tc>
          <w:tcPr>
            <w:tcW w:w="1200" w:type="dxa"/>
          </w:tcPr>
          <w:p w14:paraId="1AB2D8FC" w14:textId="77777777" w:rsidR="005F3C24" w:rsidRPr="007204B0" w:rsidRDefault="005F3C24" w:rsidP="00584B9A">
            <w:pPr>
              <w:pStyle w:val="Normal1"/>
              <w:jc w:val="right"/>
              <w:rPr>
                <w:rFonts w:cs="Times New Roman"/>
                <w:szCs w:val="24"/>
              </w:rPr>
            </w:pPr>
            <w:r w:rsidRPr="007204B0">
              <w:rPr>
                <w:rFonts w:eastAsia="Times New Roman" w:cs="Times New Roman"/>
                <w:szCs w:val="24"/>
              </w:rPr>
              <w:t>0.92</w:t>
            </w:r>
          </w:p>
        </w:tc>
      </w:tr>
      <w:tr w:rsidR="005F3C24" w:rsidRPr="007204B0" w14:paraId="5E06A2D1" w14:textId="77777777" w:rsidTr="00D056B6">
        <w:trPr>
          <w:trHeight w:val="360"/>
        </w:trPr>
        <w:tc>
          <w:tcPr>
            <w:tcW w:w="1272" w:type="dxa"/>
          </w:tcPr>
          <w:p w14:paraId="248B6CDA" w14:textId="77777777" w:rsidR="005F3C24" w:rsidRPr="007204B0" w:rsidRDefault="005F3C24" w:rsidP="00584B9A">
            <w:pPr>
              <w:pStyle w:val="Normal1"/>
              <w:rPr>
                <w:rFonts w:cs="Times New Roman"/>
                <w:szCs w:val="24"/>
              </w:rPr>
            </w:pPr>
          </w:p>
        </w:tc>
        <w:tc>
          <w:tcPr>
            <w:tcW w:w="3002" w:type="dxa"/>
          </w:tcPr>
          <w:p w14:paraId="13DB9D39" w14:textId="77777777" w:rsidR="005F3C24" w:rsidRPr="007204B0" w:rsidRDefault="005F3C24" w:rsidP="00584B9A">
            <w:pPr>
              <w:pStyle w:val="Normal1"/>
              <w:rPr>
                <w:rFonts w:cs="Times New Roman"/>
                <w:szCs w:val="24"/>
              </w:rPr>
            </w:pPr>
            <w:r w:rsidRPr="007204B0">
              <w:rPr>
                <w:rFonts w:eastAsia="Times New Roman" w:cs="Times New Roman"/>
                <w:b/>
                <w:szCs w:val="24"/>
              </w:rPr>
              <w:t>2020:</w:t>
            </w:r>
          </w:p>
        </w:tc>
        <w:tc>
          <w:tcPr>
            <w:tcW w:w="936" w:type="dxa"/>
          </w:tcPr>
          <w:p w14:paraId="6B2B45C2" w14:textId="77777777" w:rsidR="005F3C24" w:rsidRPr="007204B0" w:rsidRDefault="005F3C24" w:rsidP="00584B9A">
            <w:pPr>
              <w:pStyle w:val="Normal1"/>
              <w:rPr>
                <w:rFonts w:cs="Times New Roman"/>
                <w:szCs w:val="24"/>
              </w:rPr>
            </w:pPr>
          </w:p>
        </w:tc>
        <w:tc>
          <w:tcPr>
            <w:tcW w:w="1271" w:type="dxa"/>
          </w:tcPr>
          <w:p w14:paraId="76200A33" w14:textId="77777777" w:rsidR="005F3C24" w:rsidRPr="007204B0" w:rsidRDefault="005F3C24" w:rsidP="00584B9A">
            <w:pPr>
              <w:pStyle w:val="Normal1"/>
              <w:rPr>
                <w:rFonts w:cs="Times New Roman"/>
                <w:szCs w:val="24"/>
              </w:rPr>
            </w:pPr>
          </w:p>
        </w:tc>
        <w:tc>
          <w:tcPr>
            <w:tcW w:w="1350" w:type="dxa"/>
          </w:tcPr>
          <w:p w14:paraId="463447EE" w14:textId="77777777" w:rsidR="005F3C24" w:rsidRPr="007204B0" w:rsidRDefault="005F3C24" w:rsidP="00584B9A">
            <w:pPr>
              <w:pStyle w:val="Normal1"/>
              <w:rPr>
                <w:rFonts w:cs="Times New Roman"/>
                <w:szCs w:val="24"/>
              </w:rPr>
            </w:pPr>
          </w:p>
        </w:tc>
        <w:tc>
          <w:tcPr>
            <w:tcW w:w="1200" w:type="dxa"/>
          </w:tcPr>
          <w:p w14:paraId="5EB8439C" w14:textId="77777777" w:rsidR="005F3C24" w:rsidRPr="007204B0" w:rsidRDefault="005F3C24" w:rsidP="00584B9A">
            <w:pPr>
              <w:pStyle w:val="Normal1"/>
              <w:rPr>
                <w:rFonts w:cs="Times New Roman"/>
                <w:szCs w:val="24"/>
              </w:rPr>
            </w:pPr>
          </w:p>
        </w:tc>
      </w:tr>
      <w:tr w:rsidR="005F3C24" w:rsidRPr="007204B0" w14:paraId="0F069364" w14:textId="77777777" w:rsidTr="00D056B6">
        <w:trPr>
          <w:trHeight w:val="360"/>
        </w:trPr>
        <w:tc>
          <w:tcPr>
            <w:tcW w:w="1272" w:type="dxa"/>
          </w:tcPr>
          <w:p w14:paraId="3FA12263" w14:textId="77777777" w:rsidR="005F3C24" w:rsidRPr="007204B0" w:rsidRDefault="005F3C24" w:rsidP="00584B9A">
            <w:pPr>
              <w:pStyle w:val="Normal1"/>
              <w:rPr>
                <w:rFonts w:cs="Times New Roman"/>
                <w:szCs w:val="24"/>
              </w:rPr>
            </w:pPr>
          </w:p>
        </w:tc>
        <w:tc>
          <w:tcPr>
            <w:tcW w:w="3002" w:type="dxa"/>
          </w:tcPr>
          <w:p w14:paraId="23B11079" w14:textId="77777777" w:rsidR="005F3C24" w:rsidRPr="007204B0" w:rsidRDefault="005F3C24" w:rsidP="00584B9A">
            <w:pPr>
              <w:pStyle w:val="Normal1"/>
              <w:rPr>
                <w:rFonts w:cs="Times New Roman"/>
                <w:szCs w:val="24"/>
              </w:rPr>
            </w:pPr>
            <w:r w:rsidRPr="007204B0">
              <w:rPr>
                <w:rFonts w:eastAsia="Times New Roman" w:cs="Times New Roman"/>
                <w:szCs w:val="24"/>
              </w:rPr>
              <w:t>“Current assets of the firm”</w:t>
            </w:r>
          </w:p>
        </w:tc>
        <w:tc>
          <w:tcPr>
            <w:tcW w:w="936" w:type="dxa"/>
          </w:tcPr>
          <w:p w14:paraId="5AD1C9FF" w14:textId="77777777" w:rsidR="005F3C24" w:rsidRPr="007204B0" w:rsidRDefault="005F3C24" w:rsidP="00584B9A">
            <w:pPr>
              <w:pStyle w:val="Normal1"/>
              <w:jc w:val="right"/>
              <w:rPr>
                <w:rFonts w:cs="Times New Roman"/>
                <w:szCs w:val="24"/>
              </w:rPr>
            </w:pPr>
            <w:r w:rsidRPr="007204B0">
              <w:rPr>
                <w:rFonts w:eastAsia="Times New Roman" w:cs="Times New Roman"/>
                <w:szCs w:val="24"/>
              </w:rPr>
              <w:t>2355</w:t>
            </w:r>
          </w:p>
        </w:tc>
        <w:tc>
          <w:tcPr>
            <w:tcW w:w="1271" w:type="dxa"/>
          </w:tcPr>
          <w:p w14:paraId="3D3F25E3" w14:textId="77777777" w:rsidR="005F3C24" w:rsidRPr="007204B0" w:rsidRDefault="005F3C24" w:rsidP="00584B9A">
            <w:pPr>
              <w:pStyle w:val="Normal1"/>
              <w:rPr>
                <w:rFonts w:cs="Times New Roman"/>
                <w:szCs w:val="24"/>
              </w:rPr>
            </w:pPr>
          </w:p>
        </w:tc>
        <w:tc>
          <w:tcPr>
            <w:tcW w:w="1350" w:type="dxa"/>
          </w:tcPr>
          <w:p w14:paraId="3A9D3EAC" w14:textId="77777777" w:rsidR="005F3C24" w:rsidRPr="007204B0" w:rsidRDefault="005F3C24" w:rsidP="00584B9A">
            <w:pPr>
              <w:pStyle w:val="Normal1"/>
              <w:rPr>
                <w:rFonts w:cs="Times New Roman"/>
                <w:szCs w:val="24"/>
              </w:rPr>
            </w:pPr>
          </w:p>
        </w:tc>
        <w:tc>
          <w:tcPr>
            <w:tcW w:w="1200" w:type="dxa"/>
          </w:tcPr>
          <w:p w14:paraId="3D7A11B8" w14:textId="77777777" w:rsidR="005F3C24" w:rsidRPr="007204B0" w:rsidRDefault="005F3C24" w:rsidP="00584B9A">
            <w:pPr>
              <w:pStyle w:val="Normal1"/>
              <w:rPr>
                <w:rFonts w:cs="Times New Roman"/>
                <w:szCs w:val="24"/>
              </w:rPr>
            </w:pPr>
          </w:p>
        </w:tc>
      </w:tr>
      <w:tr w:rsidR="005F3C24" w:rsidRPr="007204B0" w14:paraId="5C430C38" w14:textId="77777777" w:rsidTr="00D056B6">
        <w:trPr>
          <w:trHeight w:val="360"/>
        </w:trPr>
        <w:tc>
          <w:tcPr>
            <w:tcW w:w="1272" w:type="dxa"/>
          </w:tcPr>
          <w:p w14:paraId="0A512B1D" w14:textId="77777777" w:rsidR="005F3C24" w:rsidRPr="007204B0" w:rsidRDefault="005F3C24" w:rsidP="00584B9A">
            <w:pPr>
              <w:pStyle w:val="Normal1"/>
              <w:rPr>
                <w:rFonts w:cs="Times New Roman"/>
                <w:szCs w:val="24"/>
              </w:rPr>
            </w:pPr>
          </w:p>
        </w:tc>
        <w:tc>
          <w:tcPr>
            <w:tcW w:w="3002" w:type="dxa"/>
          </w:tcPr>
          <w:p w14:paraId="66EFAB75" w14:textId="77777777" w:rsidR="005F3C24" w:rsidRPr="007204B0" w:rsidRDefault="005F3C24" w:rsidP="00584B9A">
            <w:pPr>
              <w:pStyle w:val="Normal1"/>
              <w:rPr>
                <w:rFonts w:cs="Times New Roman"/>
                <w:szCs w:val="24"/>
              </w:rPr>
            </w:pPr>
            <w:r w:rsidRPr="007204B0">
              <w:rPr>
                <w:rFonts w:eastAsia="Times New Roman" w:cs="Times New Roman"/>
                <w:szCs w:val="24"/>
              </w:rPr>
              <w:t>“Current liabilities of the firm”</w:t>
            </w:r>
          </w:p>
        </w:tc>
        <w:tc>
          <w:tcPr>
            <w:tcW w:w="936" w:type="dxa"/>
          </w:tcPr>
          <w:p w14:paraId="1391A2FD"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3046</w:t>
            </w:r>
          </w:p>
        </w:tc>
        <w:tc>
          <w:tcPr>
            <w:tcW w:w="1271" w:type="dxa"/>
          </w:tcPr>
          <w:p w14:paraId="55268493" w14:textId="77777777" w:rsidR="005F3C24" w:rsidRPr="007204B0" w:rsidRDefault="005F3C24" w:rsidP="00584B9A">
            <w:pPr>
              <w:pStyle w:val="Normal1"/>
              <w:rPr>
                <w:rFonts w:cs="Times New Roman"/>
                <w:szCs w:val="24"/>
              </w:rPr>
            </w:pPr>
          </w:p>
        </w:tc>
        <w:tc>
          <w:tcPr>
            <w:tcW w:w="1350" w:type="dxa"/>
          </w:tcPr>
          <w:p w14:paraId="41B8CBE0" w14:textId="77777777" w:rsidR="005F3C24" w:rsidRPr="007204B0" w:rsidRDefault="005F3C24" w:rsidP="00584B9A">
            <w:pPr>
              <w:pStyle w:val="Normal1"/>
              <w:rPr>
                <w:rFonts w:cs="Times New Roman"/>
                <w:szCs w:val="24"/>
              </w:rPr>
            </w:pPr>
          </w:p>
        </w:tc>
        <w:tc>
          <w:tcPr>
            <w:tcW w:w="1200" w:type="dxa"/>
          </w:tcPr>
          <w:p w14:paraId="69722D5C" w14:textId="77777777" w:rsidR="005F3C24" w:rsidRPr="007204B0" w:rsidRDefault="005F3C24" w:rsidP="00584B9A">
            <w:pPr>
              <w:pStyle w:val="Normal1"/>
              <w:rPr>
                <w:rFonts w:cs="Times New Roman"/>
                <w:szCs w:val="24"/>
              </w:rPr>
            </w:pPr>
          </w:p>
        </w:tc>
      </w:tr>
      <w:tr w:rsidR="005F3C24" w:rsidRPr="007204B0" w14:paraId="1CA1D788" w14:textId="77777777" w:rsidTr="00D056B6">
        <w:trPr>
          <w:trHeight w:val="360"/>
        </w:trPr>
        <w:tc>
          <w:tcPr>
            <w:tcW w:w="1272" w:type="dxa"/>
          </w:tcPr>
          <w:p w14:paraId="1338AC78" w14:textId="77777777" w:rsidR="005F3C24" w:rsidRPr="007204B0" w:rsidRDefault="005F3C24" w:rsidP="00584B9A">
            <w:pPr>
              <w:pStyle w:val="Normal1"/>
              <w:rPr>
                <w:rFonts w:cs="Times New Roman"/>
                <w:szCs w:val="24"/>
              </w:rPr>
            </w:pPr>
          </w:p>
        </w:tc>
        <w:tc>
          <w:tcPr>
            <w:tcW w:w="3002" w:type="dxa"/>
          </w:tcPr>
          <w:p w14:paraId="003D2F32" w14:textId="77777777" w:rsidR="005F3C24" w:rsidRPr="007204B0" w:rsidRDefault="005F3C24" w:rsidP="00584B9A">
            <w:pPr>
              <w:pStyle w:val="Normal1"/>
              <w:rPr>
                <w:rFonts w:cs="Times New Roman"/>
                <w:szCs w:val="24"/>
              </w:rPr>
            </w:pPr>
            <w:r w:rsidRPr="007204B0">
              <w:rPr>
                <w:rFonts w:eastAsia="Times New Roman" w:cs="Times New Roman"/>
                <w:b/>
                <w:szCs w:val="24"/>
              </w:rPr>
              <w:t>2021:</w:t>
            </w:r>
          </w:p>
        </w:tc>
        <w:tc>
          <w:tcPr>
            <w:tcW w:w="936" w:type="dxa"/>
          </w:tcPr>
          <w:p w14:paraId="46483C19" w14:textId="77777777" w:rsidR="005F3C24" w:rsidRPr="007204B0" w:rsidRDefault="005F3C24" w:rsidP="00584B9A">
            <w:pPr>
              <w:pStyle w:val="Normal1"/>
              <w:rPr>
                <w:rFonts w:cs="Times New Roman"/>
                <w:szCs w:val="24"/>
              </w:rPr>
            </w:pPr>
          </w:p>
        </w:tc>
        <w:tc>
          <w:tcPr>
            <w:tcW w:w="1271" w:type="dxa"/>
          </w:tcPr>
          <w:p w14:paraId="5C3667FE" w14:textId="77777777" w:rsidR="005F3C24" w:rsidRPr="007204B0" w:rsidRDefault="005F3C24" w:rsidP="00584B9A">
            <w:pPr>
              <w:pStyle w:val="Normal1"/>
              <w:rPr>
                <w:rFonts w:cs="Times New Roman"/>
                <w:szCs w:val="24"/>
              </w:rPr>
            </w:pPr>
          </w:p>
        </w:tc>
        <w:tc>
          <w:tcPr>
            <w:tcW w:w="1350" w:type="dxa"/>
          </w:tcPr>
          <w:p w14:paraId="2E406C7E" w14:textId="77777777" w:rsidR="005F3C24" w:rsidRPr="007204B0" w:rsidRDefault="005F3C24" w:rsidP="00584B9A">
            <w:pPr>
              <w:pStyle w:val="Normal1"/>
              <w:rPr>
                <w:rFonts w:cs="Times New Roman"/>
                <w:szCs w:val="24"/>
              </w:rPr>
            </w:pPr>
          </w:p>
        </w:tc>
        <w:tc>
          <w:tcPr>
            <w:tcW w:w="1200" w:type="dxa"/>
          </w:tcPr>
          <w:p w14:paraId="788EE2DB" w14:textId="77777777" w:rsidR="005F3C24" w:rsidRPr="007204B0" w:rsidRDefault="005F3C24" w:rsidP="00584B9A">
            <w:pPr>
              <w:pStyle w:val="Normal1"/>
              <w:rPr>
                <w:rFonts w:cs="Times New Roman"/>
                <w:szCs w:val="24"/>
              </w:rPr>
            </w:pPr>
          </w:p>
        </w:tc>
      </w:tr>
      <w:tr w:rsidR="005F3C24" w:rsidRPr="007204B0" w14:paraId="18061052" w14:textId="77777777" w:rsidTr="00D056B6">
        <w:trPr>
          <w:trHeight w:val="360"/>
        </w:trPr>
        <w:tc>
          <w:tcPr>
            <w:tcW w:w="1272" w:type="dxa"/>
          </w:tcPr>
          <w:p w14:paraId="07D64C82" w14:textId="77777777" w:rsidR="005F3C24" w:rsidRPr="007204B0" w:rsidRDefault="005F3C24" w:rsidP="00584B9A">
            <w:pPr>
              <w:pStyle w:val="Normal1"/>
              <w:rPr>
                <w:rFonts w:cs="Times New Roman"/>
                <w:szCs w:val="24"/>
              </w:rPr>
            </w:pPr>
          </w:p>
        </w:tc>
        <w:tc>
          <w:tcPr>
            <w:tcW w:w="3002" w:type="dxa"/>
          </w:tcPr>
          <w:p w14:paraId="4341D15F" w14:textId="77777777" w:rsidR="005F3C24" w:rsidRPr="007204B0" w:rsidRDefault="005F3C24" w:rsidP="00584B9A">
            <w:pPr>
              <w:pStyle w:val="Normal1"/>
              <w:rPr>
                <w:rFonts w:cs="Times New Roman"/>
                <w:szCs w:val="24"/>
              </w:rPr>
            </w:pPr>
            <w:r w:rsidRPr="007204B0">
              <w:rPr>
                <w:rFonts w:eastAsia="Times New Roman" w:cs="Times New Roman"/>
                <w:szCs w:val="24"/>
              </w:rPr>
              <w:t>“Current assets of the firm”</w:t>
            </w:r>
          </w:p>
        </w:tc>
        <w:tc>
          <w:tcPr>
            <w:tcW w:w="936" w:type="dxa"/>
          </w:tcPr>
          <w:p w14:paraId="4F0A018D" w14:textId="77777777" w:rsidR="005F3C24" w:rsidRPr="007204B0" w:rsidRDefault="005F3C24" w:rsidP="00584B9A">
            <w:pPr>
              <w:pStyle w:val="Normal1"/>
              <w:jc w:val="right"/>
              <w:rPr>
                <w:rFonts w:cs="Times New Roman"/>
                <w:szCs w:val="24"/>
              </w:rPr>
            </w:pPr>
            <w:r w:rsidRPr="007204B0">
              <w:rPr>
                <w:rFonts w:eastAsia="Times New Roman" w:cs="Times New Roman"/>
                <w:szCs w:val="24"/>
              </w:rPr>
              <w:t>2303</w:t>
            </w:r>
          </w:p>
        </w:tc>
        <w:tc>
          <w:tcPr>
            <w:tcW w:w="1271" w:type="dxa"/>
          </w:tcPr>
          <w:p w14:paraId="4DEA6878" w14:textId="77777777" w:rsidR="005F3C24" w:rsidRPr="007204B0" w:rsidRDefault="005F3C24" w:rsidP="00584B9A">
            <w:pPr>
              <w:pStyle w:val="Normal1"/>
              <w:rPr>
                <w:rFonts w:cs="Times New Roman"/>
                <w:szCs w:val="24"/>
              </w:rPr>
            </w:pPr>
          </w:p>
        </w:tc>
        <w:tc>
          <w:tcPr>
            <w:tcW w:w="1350" w:type="dxa"/>
          </w:tcPr>
          <w:p w14:paraId="34B6B32A" w14:textId="77777777" w:rsidR="005F3C24" w:rsidRPr="007204B0" w:rsidRDefault="005F3C24" w:rsidP="00584B9A">
            <w:pPr>
              <w:pStyle w:val="Normal1"/>
              <w:rPr>
                <w:rFonts w:cs="Times New Roman"/>
                <w:szCs w:val="24"/>
              </w:rPr>
            </w:pPr>
          </w:p>
        </w:tc>
        <w:tc>
          <w:tcPr>
            <w:tcW w:w="1200" w:type="dxa"/>
          </w:tcPr>
          <w:p w14:paraId="6004177D" w14:textId="77777777" w:rsidR="005F3C24" w:rsidRPr="007204B0" w:rsidRDefault="005F3C24" w:rsidP="00584B9A">
            <w:pPr>
              <w:pStyle w:val="Normal1"/>
              <w:rPr>
                <w:rFonts w:cs="Times New Roman"/>
                <w:szCs w:val="24"/>
              </w:rPr>
            </w:pPr>
          </w:p>
        </w:tc>
      </w:tr>
      <w:tr w:rsidR="005F3C24" w:rsidRPr="007204B0" w14:paraId="740C27A2" w14:textId="77777777" w:rsidTr="00D056B6">
        <w:trPr>
          <w:trHeight w:val="360"/>
        </w:trPr>
        <w:tc>
          <w:tcPr>
            <w:tcW w:w="1272" w:type="dxa"/>
          </w:tcPr>
          <w:p w14:paraId="3BACE192" w14:textId="77777777" w:rsidR="005F3C24" w:rsidRPr="007204B0" w:rsidRDefault="005F3C24" w:rsidP="00584B9A">
            <w:pPr>
              <w:pStyle w:val="Normal1"/>
              <w:rPr>
                <w:rFonts w:cs="Times New Roman"/>
                <w:szCs w:val="24"/>
              </w:rPr>
            </w:pPr>
          </w:p>
        </w:tc>
        <w:tc>
          <w:tcPr>
            <w:tcW w:w="3002" w:type="dxa"/>
          </w:tcPr>
          <w:p w14:paraId="72567853" w14:textId="77777777" w:rsidR="005F3C24" w:rsidRPr="007204B0" w:rsidRDefault="005F3C24" w:rsidP="00584B9A">
            <w:pPr>
              <w:pStyle w:val="Normal1"/>
              <w:rPr>
                <w:rFonts w:cs="Times New Roman"/>
                <w:szCs w:val="24"/>
              </w:rPr>
            </w:pPr>
            <w:r w:rsidRPr="007204B0">
              <w:rPr>
                <w:rFonts w:eastAsia="Times New Roman" w:cs="Times New Roman"/>
                <w:szCs w:val="24"/>
              </w:rPr>
              <w:t>“Current liabilities of the firm”</w:t>
            </w:r>
          </w:p>
        </w:tc>
        <w:tc>
          <w:tcPr>
            <w:tcW w:w="936" w:type="dxa"/>
          </w:tcPr>
          <w:p w14:paraId="7A5303A2" w14:textId="77777777" w:rsidR="005F3C24" w:rsidRPr="007204B0" w:rsidRDefault="005F3C24" w:rsidP="00584B9A">
            <w:pPr>
              <w:pStyle w:val="Normal1"/>
              <w:jc w:val="right"/>
              <w:rPr>
                <w:rFonts w:cs="Times New Roman"/>
                <w:szCs w:val="24"/>
              </w:rPr>
            </w:pPr>
            <w:r w:rsidRPr="007204B0">
              <w:rPr>
                <w:rFonts w:eastAsia="Times New Roman" w:cs="Times New Roman"/>
                <w:szCs w:val="24"/>
              </w:rPr>
              <w:t>2511</w:t>
            </w:r>
          </w:p>
        </w:tc>
        <w:tc>
          <w:tcPr>
            <w:tcW w:w="1271" w:type="dxa"/>
          </w:tcPr>
          <w:p w14:paraId="5DBF44E0" w14:textId="77777777" w:rsidR="005F3C24" w:rsidRPr="007204B0" w:rsidRDefault="005F3C24" w:rsidP="00584B9A">
            <w:pPr>
              <w:pStyle w:val="Normal1"/>
              <w:rPr>
                <w:rFonts w:cs="Times New Roman"/>
                <w:szCs w:val="24"/>
              </w:rPr>
            </w:pPr>
          </w:p>
        </w:tc>
        <w:tc>
          <w:tcPr>
            <w:tcW w:w="1350" w:type="dxa"/>
          </w:tcPr>
          <w:p w14:paraId="0DC23C4A" w14:textId="77777777" w:rsidR="005F3C24" w:rsidRPr="007204B0" w:rsidRDefault="005F3C24" w:rsidP="00584B9A">
            <w:pPr>
              <w:pStyle w:val="Normal1"/>
              <w:rPr>
                <w:rFonts w:cs="Times New Roman"/>
                <w:szCs w:val="24"/>
              </w:rPr>
            </w:pPr>
          </w:p>
        </w:tc>
        <w:tc>
          <w:tcPr>
            <w:tcW w:w="1200" w:type="dxa"/>
          </w:tcPr>
          <w:p w14:paraId="6F8FA079" w14:textId="77777777" w:rsidR="005F3C24" w:rsidRPr="007204B0" w:rsidRDefault="005F3C24" w:rsidP="00584B9A">
            <w:pPr>
              <w:pStyle w:val="Normal1"/>
              <w:rPr>
                <w:rFonts w:cs="Times New Roman"/>
                <w:szCs w:val="24"/>
              </w:rPr>
            </w:pPr>
          </w:p>
        </w:tc>
      </w:tr>
      <w:tr w:rsidR="005F3C24" w:rsidRPr="007204B0" w14:paraId="4661F244" w14:textId="77777777" w:rsidTr="00D056B6">
        <w:trPr>
          <w:trHeight w:val="315"/>
        </w:trPr>
        <w:tc>
          <w:tcPr>
            <w:tcW w:w="1272" w:type="dxa"/>
          </w:tcPr>
          <w:p w14:paraId="11595E6D" w14:textId="77777777" w:rsidR="005F3C24" w:rsidRPr="007204B0" w:rsidRDefault="005F3C24" w:rsidP="00584B9A">
            <w:pPr>
              <w:pStyle w:val="Normal1"/>
              <w:rPr>
                <w:rFonts w:cs="Times New Roman"/>
                <w:szCs w:val="24"/>
              </w:rPr>
            </w:pPr>
          </w:p>
        </w:tc>
        <w:tc>
          <w:tcPr>
            <w:tcW w:w="3002" w:type="dxa"/>
          </w:tcPr>
          <w:p w14:paraId="2C8836B8" w14:textId="77777777" w:rsidR="005F3C24" w:rsidRPr="007204B0" w:rsidRDefault="005F3C24" w:rsidP="00584B9A">
            <w:pPr>
              <w:pStyle w:val="Normal1"/>
              <w:rPr>
                <w:rFonts w:cs="Times New Roman"/>
                <w:szCs w:val="24"/>
              </w:rPr>
            </w:pPr>
          </w:p>
        </w:tc>
        <w:tc>
          <w:tcPr>
            <w:tcW w:w="936" w:type="dxa"/>
          </w:tcPr>
          <w:p w14:paraId="00A7F063" w14:textId="77777777" w:rsidR="005F3C24" w:rsidRPr="007204B0" w:rsidRDefault="005F3C24" w:rsidP="00584B9A">
            <w:pPr>
              <w:pStyle w:val="Normal1"/>
              <w:rPr>
                <w:rFonts w:cs="Times New Roman"/>
                <w:szCs w:val="24"/>
              </w:rPr>
            </w:pPr>
          </w:p>
        </w:tc>
        <w:tc>
          <w:tcPr>
            <w:tcW w:w="1271" w:type="dxa"/>
          </w:tcPr>
          <w:p w14:paraId="45BDBAA4" w14:textId="77777777" w:rsidR="005F3C24" w:rsidRPr="007204B0" w:rsidRDefault="005F3C24" w:rsidP="00584B9A">
            <w:pPr>
              <w:pStyle w:val="Normal1"/>
              <w:rPr>
                <w:rFonts w:cs="Times New Roman"/>
                <w:szCs w:val="24"/>
              </w:rPr>
            </w:pPr>
          </w:p>
        </w:tc>
        <w:tc>
          <w:tcPr>
            <w:tcW w:w="1350" w:type="dxa"/>
          </w:tcPr>
          <w:p w14:paraId="1AADF3A8" w14:textId="77777777" w:rsidR="005F3C24" w:rsidRPr="007204B0" w:rsidRDefault="005F3C24" w:rsidP="00584B9A">
            <w:pPr>
              <w:pStyle w:val="Normal1"/>
              <w:rPr>
                <w:rFonts w:cs="Times New Roman"/>
                <w:szCs w:val="24"/>
              </w:rPr>
            </w:pPr>
          </w:p>
        </w:tc>
        <w:tc>
          <w:tcPr>
            <w:tcW w:w="1200" w:type="dxa"/>
          </w:tcPr>
          <w:p w14:paraId="1E693D50" w14:textId="77777777" w:rsidR="005F3C24" w:rsidRPr="007204B0" w:rsidRDefault="005F3C24" w:rsidP="00584B9A">
            <w:pPr>
              <w:pStyle w:val="Normal1"/>
              <w:rPr>
                <w:rFonts w:cs="Times New Roman"/>
                <w:szCs w:val="24"/>
              </w:rPr>
            </w:pPr>
          </w:p>
        </w:tc>
      </w:tr>
      <w:tr w:rsidR="005F3C24" w:rsidRPr="007204B0" w14:paraId="79E624C1" w14:textId="77777777" w:rsidTr="00D056B6">
        <w:trPr>
          <w:trHeight w:val="645"/>
        </w:trPr>
        <w:tc>
          <w:tcPr>
            <w:tcW w:w="1272" w:type="dxa"/>
          </w:tcPr>
          <w:p w14:paraId="3697EA21" w14:textId="77777777" w:rsidR="005F3C24" w:rsidRPr="007204B0" w:rsidRDefault="005F3C24" w:rsidP="00584B9A">
            <w:pPr>
              <w:pStyle w:val="Normal1"/>
              <w:jc w:val="right"/>
              <w:rPr>
                <w:rFonts w:cs="Times New Roman"/>
                <w:szCs w:val="24"/>
              </w:rPr>
            </w:pPr>
            <w:r w:rsidRPr="007204B0">
              <w:rPr>
                <w:rFonts w:eastAsia="Times New Roman" w:cs="Times New Roman"/>
                <w:szCs w:val="24"/>
              </w:rPr>
              <w:t>9</w:t>
            </w:r>
          </w:p>
        </w:tc>
        <w:tc>
          <w:tcPr>
            <w:tcW w:w="3002" w:type="dxa"/>
          </w:tcPr>
          <w:p w14:paraId="7CFDBC24" w14:textId="77777777" w:rsidR="005F3C24" w:rsidRPr="007204B0" w:rsidRDefault="005F3C24" w:rsidP="00584B9A">
            <w:pPr>
              <w:pStyle w:val="Normal1"/>
              <w:rPr>
                <w:rFonts w:cs="Times New Roman"/>
                <w:szCs w:val="24"/>
              </w:rPr>
            </w:pPr>
            <w:r w:rsidRPr="007204B0">
              <w:rPr>
                <w:rFonts w:eastAsia="Times New Roman" w:cs="Times New Roman"/>
                <w:b/>
                <w:szCs w:val="24"/>
              </w:rPr>
              <w:t>“Gearing Ratio”</w:t>
            </w:r>
          </w:p>
        </w:tc>
        <w:tc>
          <w:tcPr>
            <w:tcW w:w="936" w:type="dxa"/>
          </w:tcPr>
          <w:p w14:paraId="2D27AE36" w14:textId="77777777" w:rsidR="005F3C24" w:rsidRPr="007204B0" w:rsidRDefault="005F3C24" w:rsidP="00584B9A">
            <w:pPr>
              <w:pStyle w:val="Normal1"/>
              <w:rPr>
                <w:rFonts w:cs="Times New Roman"/>
                <w:szCs w:val="24"/>
              </w:rPr>
            </w:pPr>
          </w:p>
        </w:tc>
        <w:tc>
          <w:tcPr>
            <w:tcW w:w="1271" w:type="dxa"/>
          </w:tcPr>
          <w:p w14:paraId="66530E47" w14:textId="77777777" w:rsidR="005F3C24" w:rsidRPr="007204B0" w:rsidRDefault="005F3C24" w:rsidP="00584B9A">
            <w:pPr>
              <w:pStyle w:val="Normal1"/>
              <w:rPr>
                <w:rFonts w:cs="Times New Roman"/>
                <w:szCs w:val="24"/>
              </w:rPr>
            </w:pPr>
            <w:r w:rsidRPr="007204B0">
              <w:rPr>
                <w:rFonts w:eastAsia="Times New Roman" w:cs="Times New Roman"/>
                <w:szCs w:val="24"/>
              </w:rPr>
              <w:t>“Total Debt / Total Equity”</w:t>
            </w:r>
          </w:p>
        </w:tc>
        <w:tc>
          <w:tcPr>
            <w:tcW w:w="1350" w:type="dxa"/>
          </w:tcPr>
          <w:p w14:paraId="1B57B0A2"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1.42</w:t>
            </w:r>
          </w:p>
        </w:tc>
        <w:tc>
          <w:tcPr>
            <w:tcW w:w="1200" w:type="dxa"/>
          </w:tcPr>
          <w:p w14:paraId="0E1FED7A"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1.33</w:t>
            </w:r>
          </w:p>
        </w:tc>
      </w:tr>
      <w:tr w:rsidR="005F3C24" w:rsidRPr="007204B0" w14:paraId="28ABF9AB" w14:textId="77777777" w:rsidTr="00D056B6">
        <w:trPr>
          <w:trHeight w:val="360"/>
        </w:trPr>
        <w:tc>
          <w:tcPr>
            <w:tcW w:w="1272" w:type="dxa"/>
          </w:tcPr>
          <w:p w14:paraId="0D1CEC3D" w14:textId="77777777" w:rsidR="005F3C24" w:rsidRPr="007204B0" w:rsidRDefault="005F3C24" w:rsidP="00584B9A">
            <w:pPr>
              <w:pStyle w:val="Normal1"/>
              <w:rPr>
                <w:rFonts w:cs="Times New Roman"/>
                <w:szCs w:val="24"/>
              </w:rPr>
            </w:pPr>
          </w:p>
        </w:tc>
        <w:tc>
          <w:tcPr>
            <w:tcW w:w="3002" w:type="dxa"/>
          </w:tcPr>
          <w:p w14:paraId="299F97D5" w14:textId="77777777" w:rsidR="005F3C24" w:rsidRPr="007204B0" w:rsidRDefault="005F3C24" w:rsidP="00584B9A">
            <w:pPr>
              <w:pStyle w:val="Normal1"/>
              <w:rPr>
                <w:rFonts w:cs="Times New Roman"/>
                <w:szCs w:val="24"/>
              </w:rPr>
            </w:pPr>
            <w:r w:rsidRPr="007204B0">
              <w:rPr>
                <w:rFonts w:eastAsia="Times New Roman" w:cs="Times New Roman"/>
                <w:b/>
                <w:szCs w:val="24"/>
              </w:rPr>
              <w:t>2020:</w:t>
            </w:r>
          </w:p>
        </w:tc>
        <w:tc>
          <w:tcPr>
            <w:tcW w:w="936" w:type="dxa"/>
          </w:tcPr>
          <w:p w14:paraId="6A909EA4" w14:textId="77777777" w:rsidR="005F3C24" w:rsidRPr="007204B0" w:rsidRDefault="005F3C24" w:rsidP="00584B9A">
            <w:pPr>
              <w:pStyle w:val="Normal1"/>
              <w:rPr>
                <w:rFonts w:cs="Times New Roman"/>
                <w:szCs w:val="24"/>
              </w:rPr>
            </w:pPr>
          </w:p>
        </w:tc>
        <w:tc>
          <w:tcPr>
            <w:tcW w:w="1271" w:type="dxa"/>
          </w:tcPr>
          <w:p w14:paraId="4922F8BB" w14:textId="77777777" w:rsidR="005F3C24" w:rsidRPr="007204B0" w:rsidRDefault="005F3C24" w:rsidP="00584B9A">
            <w:pPr>
              <w:pStyle w:val="Normal1"/>
              <w:rPr>
                <w:rFonts w:cs="Times New Roman"/>
                <w:szCs w:val="24"/>
              </w:rPr>
            </w:pPr>
          </w:p>
        </w:tc>
        <w:tc>
          <w:tcPr>
            <w:tcW w:w="1350" w:type="dxa"/>
          </w:tcPr>
          <w:p w14:paraId="5DAD0123" w14:textId="77777777" w:rsidR="005F3C24" w:rsidRPr="007204B0" w:rsidRDefault="005F3C24" w:rsidP="00584B9A">
            <w:pPr>
              <w:pStyle w:val="Normal1"/>
              <w:rPr>
                <w:rFonts w:cs="Times New Roman"/>
                <w:szCs w:val="24"/>
              </w:rPr>
            </w:pPr>
          </w:p>
        </w:tc>
        <w:tc>
          <w:tcPr>
            <w:tcW w:w="1200" w:type="dxa"/>
          </w:tcPr>
          <w:p w14:paraId="5111886F" w14:textId="77777777" w:rsidR="005F3C24" w:rsidRPr="007204B0" w:rsidRDefault="005F3C24" w:rsidP="00584B9A">
            <w:pPr>
              <w:pStyle w:val="Normal1"/>
              <w:rPr>
                <w:rFonts w:cs="Times New Roman"/>
                <w:szCs w:val="24"/>
              </w:rPr>
            </w:pPr>
          </w:p>
        </w:tc>
      </w:tr>
      <w:tr w:rsidR="005F3C24" w:rsidRPr="007204B0" w14:paraId="310897A7" w14:textId="77777777" w:rsidTr="00D056B6">
        <w:trPr>
          <w:trHeight w:val="360"/>
        </w:trPr>
        <w:tc>
          <w:tcPr>
            <w:tcW w:w="1272" w:type="dxa"/>
          </w:tcPr>
          <w:p w14:paraId="6895EBD0" w14:textId="77777777" w:rsidR="005F3C24" w:rsidRPr="007204B0" w:rsidRDefault="005F3C24" w:rsidP="00584B9A">
            <w:pPr>
              <w:pStyle w:val="Normal1"/>
              <w:rPr>
                <w:rFonts w:cs="Times New Roman"/>
                <w:szCs w:val="24"/>
              </w:rPr>
            </w:pPr>
          </w:p>
        </w:tc>
        <w:tc>
          <w:tcPr>
            <w:tcW w:w="3002" w:type="dxa"/>
          </w:tcPr>
          <w:p w14:paraId="5A846A78" w14:textId="77777777" w:rsidR="005F3C24" w:rsidRPr="007204B0" w:rsidRDefault="005F3C24" w:rsidP="00584B9A">
            <w:pPr>
              <w:pStyle w:val="Normal1"/>
              <w:rPr>
                <w:rFonts w:cs="Times New Roman"/>
                <w:szCs w:val="24"/>
              </w:rPr>
            </w:pPr>
            <w:r w:rsidRPr="007204B0">
              <w:rPr>
                <w:rFonts w:eastAsia="Times New Roman" w:cs="Times New Roman"/>
                <w:szCs w:val="24"/>
              </w:rPr>
              <w:t>“Debt of the firm”</w:t>
            </w:r>
          </w:p>
        </w:tc>
        <w:tc>
          <w:tcPr>
            <w:tcW w:w="936" w:type="dxa"/>
          </w:tcPr>
          <w:p w14:paraId="24F56A9E" w14:textId="77777777" w:rsidR="005F3C24" w:rsidRPr="007204B0" w:rsidRDefault="005F3C24" w:rsidP="00584B9A">
            <w:pPr>
              <w:pStyle w:val="Normal1"/>
              <w:jc w:val="right"/>
              <w:rPr>
                <w:rFonts w:cs="Times New Roman"/>
                <w:szCs w:val="24"/>
              </w:rPr>
            </w:pPr>
            <w:r w:rsidRPr="007204B0">
              <w:rPr>
                <w:rFonts w:eastAsia="Times New Roman" w:cs="Times New Roman"/>
                <w:szCs w:val="24"/>
              </w:rPr>
              <w:t>4129</w:t>
            </w:r>
          </w:p>
        </w:tc>
        <w:tc>
          <w:tcPr>
            <w:tcW w:w="1271" w:type="dxa"/>
          </w:tcPr>
          <w:p w14:paraId="7607EDE3" w14:textId="77777777" w:rsidR="005F3C24" w:rsidRPr="007204B0" w:rsidRDefault="005F3C24" w:rsidP="00584B9A">
            <w:pPr>
              <w:pStyle w:val="Normal1"/>
              <w:rPr>
                <w:rFonts w:cs="Times New Roman"/>
                <w:szCs w:val="24"/>
              </w:rPr>
            </w:pPr>
          </w:p>
        </w:tc>
        <w:tc>
          <w:tcPr>
            <w:tcW w:w="1350" w:type="dxa"/>
          </w:tcPr>
          <w:p w14:paraId="293E0A0A" w14:textId="77777777" w:rsidR="005F3C24" w:rsidRPr="007204B0" w:rsidRDefault="005F3C24" w:rsidP="00584B9A">
            <w:pPr>
              <w:pStyle w:val="Normal1"/>
              <w:rPr>
                <w:rFonts w:cs="Times New Roman"/>
                <w:szCs w:val="24"/>
              </w:rPr>
            </w:pPr>
          </w:p>
        </w:tc>
        <w:tc>
          <w:tcPr>
            <w:tcW w:w="1200" w:type="dxa"/>
          </w:tcPr>
          <w:p w14:paraId="4C13DCC0" w14:textId="77777777" w:rsidR="005F3C24" w:rsidRPr="007204B0" w:rsidRDefault="005F3C24" w:rsidP="00584B9A">
            <w:pPr>
              <w:pStyle w:val="Normal1"/>
              <w:rPr>
                <w:rFonts w:cs="Times New Roman"/>
                <w:szCs w:val="24"/>
              </w:rPr>
            </w:pPr>
          </w:p>
        </w:tc>
      </w:tr>
      <w:tr w:rsidR="005F3C24" w:rsidRPr="007204B0" w14:paraId="3212FA6A" w14:textId="77777777" w:rsidTr="00D056B6">
        <w:trPr>
          <w:trHeight w:val="360"/>
        </w:trPr>
        <w:tc>
          <w:tcPr>
            <w:tcW w:w="1272" w:type="dxa"/>
          </w:tcPr>
          <w:p w14:paraId="31AEBCB5" w14:textId="77777777" w:rsidR="005F3C24" w:rsidRPr="007204B0" w:rsidRDefault="005F3C24" w:rsidP="00584B9A">
            <w:pPr>
              <w:pStyle w:val="Normal1"/>
              <w:rPr>
                <w:rFonts w:cs="Times New Roman"/>
                <w:szCs w:val="24"/>
              </w:rPr>
            </w:pPr>
          </w:p>
        </w:tc>
        <w:tc>
          <w:tcPr>
            <w:tcW w:w="3002" w:type="dxa"/>
          </w:tcPr>
          <w:p w14:paraId="178A39D5" w14:textId="77777777" w:rsidR="005F3C24" w:rsidRPr="007204B0" w:rsidRDefault="005F3C24" w:rsidP="00584B9A">
            <w:pPr>
              <w:pStyle w:val="Normal1"/>
              <w:rPr>
                <w:rFonts w:cs="Times New Roman"/>
                <w:szCs w:val="24"/>
              </w:rPr>
            </w:pPr>
            <w:r w:rsidRPr="007204B0">
              <w:rPr>
                <w:rFonts w:eastAsia="Times New Roman" w:cs="Times New Roman"/>
                <w:szCs w:val="24"/>
              </w:rPr>
              <w:t>“Equity of the firm”</w:t>
            </w:r>
          </w:p>
        </w:tc>
        <w:tc>
          <w:tcPr>
            <w:tcW w:w="936" w:type="dxa"/>
          </w:tcPr>
          <w:p w14:paraId="2CD95E32" w14:textId="77777777" w:rsidR="005F3C24" w:rsidRPr="007204B0" w:rsidRDefault="005F3C24" w:rsidP="00584B9A">
            <w:pPr>
              <w:pStyle w:val="Normal1"/>
              <w:jc w:val="right"/>
              <w:rPr>
                <w:rFonts w:cs="Times New Roman"/>
                <w:szCs w:val="24"/>
              </w:rPr>
            </w:pPr>
            <w:r w:rsidRPr="007204B0">
              <w:rPr>
                <w:rFonts w:eastAsia="Times New Roman" w:cs="Times New Roman"/>
                <w:szCs w:val="24"/>
              </w:rPr>
              <w:t>2912</w:t>
            </w:r>
          </w:p>
        </w:tc>
        <w:tc>
          <w:tcPr>
            <w:tcW w:w="1271" w:type="dxa"/>
          </w:tcPr>
          <w:p w14:paraId="29FF7863" w14:textId="77777777" w:rsidR="005F3C24" w:rsidRPr="007204B0" w:rsidRDefault="005F3C24" w:rsidP="00584B9A">
            <w:pPr>
              <w:pStyle w:val="Normal1"/>
              <w:rPr>
                <w:rFonts w:cs="Times New Roman"/>
                <w:szCs w:val="24"/>
              </w:rPr>
            </w:pPr>
          </w:p>
        </w:tc>
        <w:tc>
          <w:tcPr>
            <w:tcW w:w="1350" w:type="dxa"/>
          </w:tcPr>
          <w:p w14:paraId="48BA27BC" w14:textId="77777777" w:rsidR="005F3C24" w:rsidRPr="007204B0" w:rsidRDefault="005F3C24" w:rsidP="00584B9A">
            <w:pPr>
              <w:pStyle w:val="Normal1"/>
              <w:rPr>
                <w:rFonts w:cs="Times New Roman"/>
                <w:szCs w:val="24"/>
              </w:rPr>
            </w:pPr>
          </w:p>
        </w:tc>
        <w:tc>
          <w:tcPr>
            <w:tcW w:w="1200" w:type="dxa"/>
          </w:tcPr>
          <w:p w14:paraId="289332DC" w14:textId="77777777" w:rsidR="005F3C24" w:rsidRPr="007204B0" w:rsidRDefault="005F3C24" w:rsidP="00584B9A">
            <w:pPr>
              <w:pStyle w:val="Normal1"/>
              <w:rPr>
                <w:rFonts w:cs="Times New Roman"/>
                <w:szCs w:val="24"/>
              </w:rPr>
            </w:pPr>
          </w:p>
        </w:tc>
      </w:tr>
      <w:tr w:rsidR="005F3C24" w:rsidRPr="007204B0" w14:paraId="2695D8CA" w14:textId="77777777" w:rsidTr="00D056B6">
        <w:trPr>
          <w:trHeight w:val="360"/>
        </w:trPr>
        <w:tc>
          <w:tcPr>
            <w:tcW w:w="1272" w:type="dxa"/>
          </w:tcPr>
          <w:p w14:paraId="1D1D7BD8" w14:textId="77777777" w:rsidR="005F3C24" w:rsidRPr="007204B0" w:rsidRDefault="005F3C24" w:rsidP="00584B9A">
            <w:pPr>
              <w:pStyle w:val="Normal1"/>
              <w:rPr>
                <w:rFonts w:cs="Times New Roman"/>
                <w:szCs w:val="24"/>
              </w:rPr>
            </w:pPr>
          </w:p>
        </w:tc>
        <w:tc>
          <w:tcPr>
            <w:tcW w:w="3002" w:type="dxa"/>
          </w:tcPr>
          <w:p w14:paraId="0F24BDF3"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2021”:</w:t>
            </w:r>
          </w:p>
        </w:tc>
        <w:tc>
          <w:tcPr>
            <w:tcW w:w="936" w:type="dxa"/>
          </w:tcPr>
          <w:p w14:paraId="0F97DAC3" w14:textId="77777777" w:rsidR="005F3C24" w:rsidRPr="007204B0" w:rsidRDefault="005F3C24" w:rsidP="00584B9A">
            <w:pPr>
              <w:pStyle w:val="Normal1"/>
              <w:rPr>
                <w:rFonts w:cs="Times New Roman"/>
                <w:szCs w:val="24"/>
              </w:rPr>
            </w:pPr>
          </w:p>
        </w:tc>
        <w:tc>
          <w:tcPr>
            <w:tcW w:w="1271" w:type="dxa"/>
          </w:tcPr>
          <w:p w14:paraId="4FB02941" w14:textId="77777777" w:rsidR="005F3C24" w:rsidRPr="007204B0" w:rsidRDefault="005F3C24" w:rsidP="00584B9A">
            <w:pPr>
              <w:pStyle w:val="Normal1"/>
              <w:rPr>
                <w:rFonts w:cs="Times New Roman"/>
                <w:szCs w:val="24"/>
              </w:rPr>
            </w:pPr>
          </w:p>
        </w:tc>
        <w:tc>
          <w:tcPr>
            <w:tcW w:w="1350" w:type="dxa"/>
          </w:tcPr>
          <w:p w14:paraId="342B8838" w14:textId="77777777" w:rsidR="005F3C24" w:rsidRPr="007204B0" w:rsidRDefault="005F3C24" w:rsidP="00584B9A">
            <w:pPr>
              <w:pStyle w:val="Normal1"/>
              <w:rPr>
                <w:rFonts w:cs="Times New Roman"/>
                <w:szCs w:val="24"/>
              </w:rPr>
            </w:pPr>
          </w:p>
        </w:tc>
        <w:tc>
          <w:tcPr>
            <w:tcW w:w="1200" w:type="dxa"/>
          </w:tcPr>
          <w:p w14:paraId="05158B83" w14:textId="77777777" w:rsidR="005F3C24" w:rsidRPr="007204B0" w:rsidRDefault="005F3C24" w:rsidP="00584B9A">
            <w:pPr>
              <w:pStyle w:val="Normal1"/>
              <w:rPr>
                <w:rFonts w:cs="Times New Roman"/>
                <w:szCs w:val="24"/>
              </w:rPr>
            </w:pPr>
          </w:p>
        </w:tc>
      </w:tr>
      <w:tr w:rsidR="005F3C24" w:rsidRPr="007204B0" w14:paraId="7E53B028" w14:textId="77777777" w:rsidTr="00D056B6">
        <w:trPr>
          <w:trHeight w:val="360"/>
        </w:trPr>
        <w:tc>
          <w:tcPr>
            <w:tcW w:w="1272" w:type="dxa"/>
          </w:tcPr>
          <w:p w14:paraId="5DAA79B3" w14:textId="77777777" w:rsidR="005F3C24" w:rsidRPr="007204B0" w:rsidRDefault="005F3C24" w:rsidP="00584B9A">
            <w:pPr>
              <w:pStyle w:val="Normal1"/>
              <w:rPr>
                <w:rFonts w:cs="Times New Roman"/>
                <w:szCs w:val="24"/>
              </w:rPr>
            </w:pPr>
          </w:p>
        </w:tc>
        <w:tc>
          <w:tcPr>
            <w:tcW w:w="3002" w:type="dxa"/>
          </w:tcPr>
          <w:p w14:paraId="700BAA55" w14:textId="77777777" w:rsidR="005F3C24" w:rsidRPr="007204B0" w:rsidRDefault="005F3C24" w:rsidP="00584B9A">
            <w:pPr>
              <w:pStyle w:val="Normal1"/>
              <w:rPr>
                <w:rFonts w:cs="Times New Roman"/>
                <w:szCs w:val="24"/>
              </w:rPr>
            </w:pPr>
            <w:r w:rsidRPr="007204B0">
              <w:rPr>
                <w:rFonts w:eastAsia="Times New Roman" w:cs="Times New Roman"/>
                <w:szCs w:val="24"/>
              </w:rPr>
              <w:t>“Debt of the firm”</w:t>
            </w:r>
          </w:p>
        </w:tc>
        <w:tc>
          <w:tcPr>
            <w:tcW w:w="936" w:type="dxa"/>
          </w:tcPr>
          <w:p w14:paraId="0A9264B6" w14:textId="77777777" w:rsidR="005F3C24" w:rsidRPr="007204B0" w:rsidRDefault="005F3C24" w:rsidP="00584B9A">
            <w:pPr>
              <w:pStyle w:val="Normal1"/>
              <w:jc w:val="right"/>
              <w:rPr>
                <w:rFonts w:cs="Times New Roman"/>
                <w:szCs w:val="24"/>
              </w:rPr>
            </w:pPr>
            <w:r w:rsidRPr="007204B0">
              <w:rPr>
                <w:rFonts w:eastAsia="Times New Roman" w:cs="Times New Roman"/>
                <w:szCs w:val="24"/>
              </w:rPr>
              <w:t>4137</w:t>
            </w:r>
          </w:p>
        </w:tc>
        <w:tc>
          <w:tcPr>
            <w:tcW w:w="1271" w:type="dxa"/>
          </w:tcPr>
          <w:p w14:paraId="2D2E47E6" w14:textId="77777777" w:rsidR="005F3C24" w:rsidRPr="007204B0" w:rsidRDefault="005F3C24" w:rsidP="00584B9A">
            <w:pPr>
              <w:pStyle w:val="Normal1"/>
              <w:rPr>
                <w:rFonts w:cs="Times New Roman"/>
                <w:szCs w:val="24"/>
              </w:rPr>
            </w:pPr>
          </w:p>
        </w:tc>
        <w:tc>
          <w:tcPr>
            <w:tcW w:w="1350" w:type="dxa"/>
          </w:tcPr>
          <w:p w14:paraId="63891BB8" w14:textId="77777777" w:rsidR="005F3C24" w:rsidRPr="007204B0" w:rsidRDefault="005F3C24" w:rsidP="00584B9A">
            <w:pPr>
              <w:pStyle w:val="Normal1"/>
              <w:rPr>
                <w:rFonts w:cs="Times New Roman"/>
                <w:szCs w:val="24"/>
              </w:rPr>
            </w:pPr>
          </w:p>
        </w:tc>
        <w:tc>
          <w:tcPr>
            <w:tcW w:w="1200" w:type="dxa"/>
          </w:tcPr>
          <w:p w14:paraId="1DF94188" w14:textId="77777777" w:rsidR="005F3C24" w:rsidRPr="007204B0" w:rsidRDefault="005F3C24" w:rsidP="00584B9A">
            <w:pPr>
              <w:pStyle w:val="Normal1"/>
              <w:rPr>
                <w:rFonts w:cs="Times New Roman"/>
                <w:szCs w:val="24"/>
              </w:rPr>
            </w:pPr>
          </w:p>
        </w:tc>
      </w:tr>
      <w:tr w:rsidR="005F3C24" w:rsidRPr="007204B0" w14:paraId="3E5113FE" w14:textId="77777777" w:rsidTr="00D056B6">
        <w:trPr>
          <w:trHeight w:val="360"/>
        </w:trPr>
        <w:tc>
          <w:tcPr>
            <w:tcW w:w="1272" w:type="dxa"/>
          </w:tcPr>
          <w:p w14:paraId="6B99DFBF" w14:textId="77777777" w:rsidR="005F3C24" w:rsidRPr="007204B0" w:rsidRDefault="005F3C24" w:rsidP="00584B9A">
            <w:pPr>
              <w:pStyle w:val="Normal1"/>
              <w:rPr>
                <w:rFonts w:cs="Times New Roman"/>
                <w:szCs w:val="24"/>
              </w:rPr>
            </w:pPr>
          </w:p>
        </w:tc>
        <w:tc>
          <w:tcPr>
            <w:tcW w:w="3002" w:type="dxa"/>
          </w:tcPr>
          <w:p w14:paraId="09298DEA" w14:textId="77777777" w:rsidR="005F3C24" w:rsidRPr="007204B0" w:rsidRDefault="005F3C24" w:rsidP="00584B9A">
            <w:pPr>
              <w:pStyle w:val="Normal1"/>
              <w:rPr>
                <w:rFonts w:cs="Times New Roman"/>
                <w:szCs w:val="24"/>
              </w:rPr>
            </w:pPr>
            <w:r w:rsidRPr="007204B0">
              <w:rPr>
                <w:rFonts w:eastAsia="Times New Roman" w:cs="Times New Roman"/>
                <w:szCs w:val="24"/>
              </w:rPr>
              <w:t>“Equity of the firm”</w:t>
            </w:r>
          </w:p>
        </w:tc>
        <w:tc>
          <w:tcPr>
            <w:tcW w:w="936" w:type="dxa"/>
          </w:tcPr>
          <w:p w14:paraId="1A35F04C"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3088</w:t>
            </w:r>
          </w:p>
        </w:tc>
        <w:tc>
          <w:tcPr>
            <w:tcW w:w="1271" w:type="dxa"/>
          </w:tcPr>
          <w:p w14:paraId="2250667B" w14:textId="77777777" w:rsidR="005F3C24" w:rsidRPr="007204B0" w:rsidRDefault="005F3C24" w:rsidP="00584B9A">
            <w:pPr>
              <w:pStyle w:val="Normal1"/>
              <w:rPr>
                <w:rFonts w:cs="Times New Roman"/>
                <w:szCs w:val="24"/>
              </w:rPr>
            </w:pPr>
          </w:p>
        </w:tc>
        <w:tc>
          <w:tcPr>
            <w:tcW w:w="1350" w:type="dxa"/>
          </w:tcPr>
          <w:p w14:paraId="0178527B" w14:textId="77777777" w:rsidR="005F3C24" w:rsidRPr="007204B0" w:rsidRDefault="005F3C24" w:rsidP="00584B9A">
            <w:pPr>
              <w:pStyle w:val="Normal1"/>
              <w:rPr>
                <w:rFonts w:cs="Times New Roman"/>
                <w:szCs w:val="24"/>
              </w:rPr>
            </w:pPr>
          </w:p>
        </w:tc>
        <w:tc>
          <w:tcPr>
            <w:tcW w:w="1200" w:type="dxa"/>
          </w:tcPr>
          <w:p w14:paraId="0000EB57" w14:textId="77777777" w:rsidR="005F3C24" w:rsidRPr="007204B0" w:rsidRDefault="005F3C24" w:rsidP="00584B9A">
            <w:pPr>
              <w:pStyle w:val="Normal1"/>
              <w:rPr>
                <w:rFonts w:cs="Times New Roman"/>
                <w:szCs w:val="24"/>
              </w:rPr>
            </w:pPr>
          </w:p>
        </w:tc>
      </w:tr>
      <w:tr w:rsidR="005F3C24" w:rsidRPr="007204B0" w14:paraId="58F50674" w14:textId="77777777" w:rsidTr="00D056B6">
        <w:trPr>
          <w:trHeight w:val="315"/>
        </w:trPr>
        <w:tc>
          <w:tcPr>
            <w:tcW w:w="1272" w:type="dxa"/>
          </w:tcPr>
          <w:p w14:paraId="4778BCC4" w14:textId="77777777" w:rsidR="005F3C24" w:rsidRPr="007204B0" w:rsidRDefault="005F3C24" w:rsidP="00584B9A">
            <w:pPr>
              <w:pStyle w:val="Normal1"/>
              <w:rPr>
                <w:rFonts w:cs="Times New Roman"/>
                <w:szCs w:val="24"/>
              </w:rPr>
            </w:pPr>
          </w:p>
        </w:tc>
        <w:tc>
          <w:tcPr>
            <w:tcW w:w="3002" w:type="dxa"/>
          </w:tcPr>
          <w:p w14:paraId="7DEE9599" w14:textId="77777777" w:rsidR="005F3C24" w:rsidRPr="007204B0" w:rsidRDefault="005F3C24" w:rsidP="00584B9A">
            <w:pPr>
              <w:pStyle w:val="Normal1"/>
              <w:rPr>
                <w:rFonts w:cs="Times New Roman"/>
                <w:szCs w:val="24"/>
              </w:rPr>
            </w:pPr>
          </w:p>
        </w:tc>
        <w:tc>
          <w:tcPr>
            <w:tcW w:w="936" w:type="dxa"/>
          </w:tcPr>
          <w:p w14:paraId="44EE0C16" w14:textId="77777777" w:rsidR="005F3C24" w:rsidRPr="007204B0" w:rsidRDefault="005F3C24" w:rsidP="00584B9A">
            <w:pPr>
              <w:pStyle w:val="Normal1"/>
              <w:rPr>
                <w:rFonts w:cs="Times New Roman"/>
                <w:szCs w:val="24"/>
              </w:rPr>
            </w:pPr>
          </w:p>
        </w:tc>
        <w:tc>
          <w:tcPr>
            <w:tcW w:w="1271" w:type="dxa"/>
          </w:tcPr>
          <w:p w14:paraId="7B528B6B" w14:textId="77777777" w:rsidR="005F3C24" w:rsidRPr="007204B0" w:rsidRDefault="005F3C24" w:rsidP="00584B9A">
            <w:pPr>
              <w:pStyle w:val="Normal1"/>
              <w:rPr>
                <w:rFonts w:cs="Times New Roman"/>
                <w:szCs w:val="24"/>
              </w:rPr>
            </w:pPr>
          </w:p>
        </w:tc>
        <w:tc>
          <w:tcPr>
            <w:tcW w:w="1350" w:type="dxa"/>
          </w:tcPr>
          <w:p w14:paraId="28BB8980" w14:textId="77777777" w:rsidR="005F3C24" w:rsidRPr="007204B0" w:rsidRDefault="005F3C24" w:rsidP="00584B9A">
            <w:pPr>
              <w:pStyle w:val="Normal1"/>
              <w:rPr>
                <w:rFonts w:cs="Times New Roman"/>
                <w:szCs w:val="24"/>
              </w:rPr>
            </w:pPr>
          </w:p>
        </w:tc>
        <w:tc>
          <w:tcPr>
            <w:tcW w:w="1200" w:type="dxa"/>
          </w:tcPr>
          <w:p w14:paraId="3D96B044" w14:textId="77777777" w:rsidR="005F3C24" w:rsidRPr="007204B0" w:rsidRDefault="005F3C24" w:rsidP="00584B9A">
            <w:pPr>
              <w:pStyle w:val="Normal1"/>
              <w:rPr>
                <w:rFonts w:cs="Times New Roman"/>
                <w:szCs w:val="24"/>
              </w:rPr>
            </w:pPr>
          </w:p>
        </w:tc>
      </w:tr>
      <w:tr w:rsidR="005F3C24" w:rsidRPr="007204B0" w14:paraId="66960694" w14:textId="77777777" w:rsidTr="00D056B6">
        <w:trPr>
          <w:trHeight w:val="1770"/>
        </w:trPr>
        <w:tc>
          <w:tcPr>
            <w:tcW w:w="1272" w:type="dxa"/>
          </w:tcPr>
          <w:p w14:paraId="4B05839B"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10</w:t>
            </w:r>
          </w:p>
        </w:tc>
        <w:tc>
          <w:tcPr>
            <w:tcW w:w="3002" w:type="dxa"/>
          </w:tcPr>
          <w:p w14:paraId="2D96A7A1" w14:textId="77777777" w:rsidR="005F3C24" w:rsidRPr="007204B0" w:rsidRDefault="005F3C24" w:rsidP="00584B9A">
            <w:pPr>
              <w:pStyle w:val="Normal1"/>
              <w:rPr>
                <w:rFonts w:cs="Times New Roman"/>
                <w:szCs w:val="24"/>
              </w:rPr>
            </w:pPr>
            <w:r w:rsidRPr="007204B0">
              <w:rPr>
                <w:rFonts w:eastAsia="Times New Roman" w:cs="Times New Roman"/>
                <w:szCs w:val="24"/>
              </w:rPr>
              <w:t>“Interest Coverage”</w:t>
            </w:r>
          </w:p>
        </w:tc>
        <w:tc>
          <w:tcPr>
            <w:tcW w:w="936" w:type="dxa"/>
          </w:tcPr>
          <w:p w14:paraId="07A9888F" w14:textId="77777777" w:rsidR="005F3C24" w:rsidRPr="007204B0" w:rsidRDefault="005F3C24" w:rsidP="00584B9A">
            <w:pPr>
              <w:pStyle w:val="Normal1"/>
              <w:rPr>
                <w:rFonts w:cs="Times New Roman"/>
                <w:szCs w:val="24"/>
              </w:rPr>
            </w:pPr>
          </w:p>
        </w:tc>
        <w:tc>
          <w:tcPr>
            <w:tcW w:w="1271" w:type="dxa"/>
          </w:tcPr>
          <w:p w14:paraId="0DE88ADA" w14:textId="77777777" w:rsidR="005F3C24" w:rsidRPr="007204B0" w:rsidRDefault="005F3C24" w:rsidP="00584B9A">
            <w:pPr>
              <w:pStyle w:val="Normal1"/>
              <w:rPr>
                <w:rFonts w:cs="Times New Roman"/>
                <w:szCs w:val="24"/>
              </w:rPr>
            </w:pPr>
            <w:r w:rsidRPr="007204B0">
              <w:rPr>
                <w:rFonts w:eastAsia="Times New Roman" w:cs="Times New Roman"/>
                <w:szCs w:val="24"/>
              </w:rPr>
              <w:t>“EBIT (Earnings before interest and tax) / Interest expenses”</w:t>
            </w:r>
          </w:p>
        </w:tc>
        <w:tc>
          <w:tcPr>
            <w:tcW w:w="1350" w:type="dxa"/>
          </w:tcPr>
          <w:p w14:paraId="2D2389D0" w14:textId="77777777" w:rsidR="005F3C24" w:rsidRPr="007204B0" w:rsidRDefault="005F3C24" w:rsidP="00584B9A">
            <w:pPr>
              <w:pStyle w:val="Normal1"/>
              <w:jc w:val="right"/>
              <w:rPr>
                <w:rFonts w:cs="Times New Roman"/>
                <w:szCs w:val="24"/>
              </w:rPr>
            </w:pPr>
            <w:r w:rsidRPr="007204B0">
              <w:rPr>
                <w:rFonts w:eastAsia="Times New Roman" w:cs="Times New Roman"/>
                <w:szCs w:val="24"/>
              </w:rPr>
              <w:t>4</w:t>
            </w:r>
          </w:p>
        </w:tc>
        <w:tc>
          <w:tcPr>
            <w:tcW w:w="1200" w:type="dxa"/>
          </w:tcPr>
          <w:p w14:paraId="476AC861" w14:textId="77777777" w:rsidR="005F3C24" w:rsidRPr="007204B0" w:rsidRDefault="005F3C24" w:rsidP="00584B9A">
            <w:pPr>
              <w:pStyle w:val="Normal1"/>
              <w:jc w:val="right"/>
              <w:rPr>
                <w:rFonts w:cs="Times New Roman"/>
                <w:szCs w:val="24"/>
              </w:rPr>
            </w:pPr>
            <w:r w:rsidRPr="007204B0">
              <w:rPr>
                <w:rFonts w:eastAsia="Times New Roman" w:cs="Times New Roman"/>
                <w:szCs w:val="24"/>
              </w:rPr>
              <w:t>3.74</w:t>
            </w:r>
          </w:p>
        </w:tc>
      </w:tr>
      <w:tr w:rsidR="005F3C24" w:rsidRPr="007204B0" w14:paraId="38037A67" w14:textId="77777777" w:rsidTr="00D056B6">
        <w:trPr>
          <w:trHeight w:val="360"/>
        </w:trPr>
        <w:tc>
          <w:tcPr>
            <w:tcW w:w="1272" w:type="dxa"/>
          </w:tcPr>
          <w:p w14:paraId="248757B3" w14:textId="77777777" w:rsidR="005F3C24" w:rsidRPr="007204B0" w:rsidRDefault="005F3C24" w:rsidP="00584B9A">
            <w:pPr>
              <w:pStyle w:val="Normal1"/>
              <w:rPr>
                <w:rFonts w:cs="Times New Roman"/>
                <w:szCs w:val="24"/>
              </w:rPr>
            </w:pPr>
          </w:p>
        </w:tc>
        <w:tc>
          <w:tcPr>
            <w:tcW w:w="3002" w:type="dxa"/>
          </w:tcPr>
          <w:p w14:paraId="773C3222"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2020”:</w:t>
            </w:r>
          </w:p>
        </w:tc>
        <w:tc>
          <w:tcPr>
            <w:tcW w:w="936" w:type="dxa"/>
          </w:tcPr>
          <w:p w14:paraId="5B5C46D3" w14:textId="77777777" w:rsidR="005F3C24" w:rsidRPr="007204B0" w:rsidRDefault="005F3C24" w:rsidP="00584B9A">
            <w:pPr>
              <w:pStyle w:val="Normal1"/>
              <w:rPr>
                <w:rFonts w:cs="Times New Roman"/>
                <w:szCs w:val="24"/>
              </w:rPr>
            </w:pPr>
          </w:p>
        </w:tc>
        <w:tc>
          <w:tcPr>
            <w:tcW w:w="1271" w:type="dxa"/>
          </w:tcPr>
          <w:p w14:paraId="7E15EBE2" w14:textId="77777777" w:rsidR="005F3C24" w:rsidRPr="007204B0" w:rsidRDefault="005F3C24" w:rsidP="00584B9A">
            <w:pPr>
              <w:pStyle w:val="Normal1"/>
              <w:rPr>
                <w:rFonts w:cs="Times New Roman"/>
                <w:szCs w:val="24"/>
              </w:rPr>
            </w:pPr>
          </w:p>
        </w:tc>
        <w:tc>
          <w:tcPr>
            <w:tcW w:w="1350" w:type="dxa"/>
          </w:tcPr>
          <w:p w14:paraId="2A073823" w14:textId="77777777" w:rsidR="005F3C24" w:rsidRPr="007204B0" w:rsidRDefault="005F3C24" w:rsidP="00584B9A">
            <w:pPr>
              <w:pStyle w:val="Normal1"/>
              <w:rPr>
                <w:rFonts w:cs="Times New Roman"/>
                <w:szCs w:val="24"/>
              </w:rPr>
            </w:pPr>
          </w:p>
        </w:tc>
        <w:tc>
          <w:tcPr>
            <w:tcW w:w="1200" w:type="dxa"/>
          </w:tcPr>
          <w:p w14:paraId="72015414" w14:textId="77777777" w:rsidR="005F3C24" w:rsidRPr="007204B0" w:rsidRDefault="005F3C24" w:rsidP="00584B9A">
            <w:pPr>
              <w:pStyle w:val="Normal1"/>
              <w:rPr>
                <w:rFonts w:cs="Times New Roman"/>
                <w:szCs w:val="24"/>
              </w:rPr>
            </w:pPr>
          </w:p>
        </w:tc>
      </w:tr>
      <w:tr w:rsidR="005F3C24" w:rsidRPr="007204B0" w14:paraId="615B4561" w14:textId="77777777" w:rsidTr="00D056B6">
        <w:trPr>
          <w:trHeight w:val="645"/>
        </w:trPr>
        <w:tc>
          <w:tcPr>
            <w:tcW w:w="1272" w:type="dxa"/>
          </w:tcPr>
          <w:p w14:paraId="787B9410" w14:textId="77777777" w:rsidR="005F3C24" w:rsidRPr="007204B0" w:rsidRDefault="005F3C24" w:rsidP="00584B9A">
            <w:pPr>
              <w:pStyle w:val="Normal1"/>
              <w:rPr>
                <w:rFonts w:cs="Times New Roman"/>
                <w:szCs w:val="24"/>
              </w:rPr>
            </w:pPr>
          </w:p>
        </w:tc>
        <w:tc>
          <w:tcPr>
            <w:tcW w:w="3002" w:type="dxa"/>
          </w:tcPr>
          <w:p w14:paraId="37EC1111" w14:textId="77777777" w:rsidR="005F3C24" w:rsidRPr="007204B0" w:rsidRDefault="005F3C24" w:rsidP="00584B9A">
            <w:pPr>
              <w:pStyle w:val="Normal1"/>
              <w:rPr>
                <w:rFonts w:cs="Times New Roman"/>
                <w:szCs w:val="24"/>
              </w:rPr>
            </w:pPr>
            <w:r w:rsidRPr="007204B0">
              <w:rPr>
                <w:rFonts w:eastAsia="Times New Roman" w:cs="Times New Roman"/>
                <w:szCs w:val="24"/>
              </w:rPr>
              <w:t>“EBIT”</w:t>
            </w:r>
          </w:p>
        </w:tc>
        <w:tc>
          <w:tcPr>
            <w:tcW w:w="936" w:type="dxa"/>
          </w:tcPr>
          <w:p w14:paraId="76577856" w14:textId="77777777" w:rsidR="005F3C24" w:rsidRPr="007204B0" w:rsidRDefault="005F3C24" w:rsidP="00584B9A">
            <w:pPr>
              <w:pStyle w:val="Normal1"/>
              <w:jc w:val="right"/>
              <w:rPr>
                <w:rFonts w:cs="Times New Roman"/>
                <w:szCs w:val="24"/>
              </w:rPr>
            </w:pPr>
            <w:r w:rsidRPr="007204B0">
              <w:rPr>
                <w:rFonts w:eastAsia="Times New Roman" w:cs="Times New Roman"/>
                <w:szCs w:val="24"/>
              </w:rPr>
              <w:t>720</w:t>
            </w:r>
          </w:p>
        </w:tc>
        <w:tc>
          <w:tcPr>
            <w:tcW w:w="1271" w:type="dxa"/>
          </w:tcPr>
          <w:p w14:paraId="14B0802B" w14:textId="77777777" w:rsidR="005F3C24" w:rsidRPr="007204B0" w:rsidRDefault="005F3C24" w:rsidP="00584B9A">
            <w:pPr>
              <w:pStyle w:val="Normal1"/>
              <w:rPr>
                <w:rFonts w:cs="Times New Roman"/>
                <w:szCs w:val="24"/>
              </w:rPr>
            </w:pPr>
          </w:p>
        </w:tc>
        <w:tc>
          <w:tcPr>
            <w:tcW w:w="1350" w:type="dxa"/>
          </w:tcPr>
          <w:p w14:paraId="5231AE16" w14:textId="77777777" w:rsidR="005F3C24" w:rsidRPr="007204B0" w:rsidRDefault="005F3C24" w:rsidP="00584B9A">
            <w:pPr>
              <w:pStyle w:val="Normal1"/>
              <w:rPr>
                <w:rFonts w:cs="Times New Roman"/>
                <w:szCs w:val="24"/>
              </w:rPr>
            </w:pPr>
          </w:p>
        </w:tc>
        <w:tc>
          <w:tcPr>
            <w:tcW w:w="1200" w:type="dxa"/>
          </w:tcPr>
          <w:p w14:paraId="56F0723C" w14:textId="77777777" w:rsidR="005F3C24" w:rsidRPr="007204B0" w:rsidRDefault="005F3C24" w:rsidP="00584B9A">
            <w:pPr>
              <w:pStyle w:val="Normal1"/>
              <w:rPr>
                <w:rFonts w:cs="Times New Roman"/>
                <w:szCs w:val="24"/>
              </w:rPr>
            </w:pPr>
          </w:p>
        </w:tc>
      </w:tr>
      <w:tr w:rsidR="005F3C24" w:rsidRPr="007204B0" w14:paraId="153DA2EF" w14:textId="77777777" w:rsidTr="00D056B6">
        <w:trPr>
          <w:trHeight w:val="360"/>
        </w:trPr>
        <w:tc>
          <w:tcPr>
            <w:tcW w:w="1272" w:type="dxa"/>
          </w:tcPr>
          <w:p w14:paraId="0581956D" w14:textId="77777777" w:rsidR="005F3C24" w:rsidRPr="007204B0" w:rsidRDefault="005F3C24" w:rsidP="00584B9A">
            <w:pPr>
              <w:pStyle w:val="Normal1"/>
              <w:rPr>
                <w:rFonts w:cs="Times New Roman"/>
                <w:szCs w:val="24"/>
              </w:rPr>
            </w:pPr>
          </w:p>
        </w:tc>
        <w:tc>
          <w:tcPr>
            <w:tcW w:w="3002" w:type="dxa"/>
          </w:tcPr>
          <w:p w14:paraId="574E1B63" w14:textId="77777777" w:rsidR="005F3C24" w:rsidRPr="007204B0" w:rsidRDefault="005F3C24" w:rsidP="00584B9A">
            <w:pPr>
              <w:pStyle w:val="Normal1"/>
              <w:rPr>
                <w:rFonts w:cs="Times New Roman"/>
                <w:szCs w:val="24"/>
              </w:rPr>
            </w:pPr>
            <w:r w:rsidRPr="007204B0">
              <w:rPr>
                <w:rFonts w:eastAsia="Times New Roman" w:cs="Times New Roman"/>
                <w:szCs w:val="24"/>
              </w:rPr>
              <w:t>“Expenses of interest”</w:t>
            </w:r>
          </w:p>
        </w:tc>
        <w:tc>
          <w:tcPr>
            <w:tcW w:w="936" w:type="dxa"/>
          </w:tcPr>
          <w:p w14:paraId="6A7D85EB" w14:textId="77777777" w:rsidR="005F3C24" w:rsidRPr="007204B0" w:rsidRDefault="005F3C24" w:rsidP="00584B9A">
            <w:pPr>
              <w:pStyle w:val="Normal1"/>
              <w:jc w:val="right"/>
              <w:rPr>
                <w:rFonts w:cs="Times New Roman"/>
                <w:szCs w:val="24"/>
              </w:rPr>
            </w:pPr>
            <w:r w:rsidRPr="007204B0">
              <w:rPr>
                <w:rFonts w:eastAsia="Times New Roman" w:cs="Times New Roman"/>
                <w:szCs w:val="24"/>
              </w:rPr>
              <w:t>181</w:t>
            </w:r>
          </w:p>
        </w:tc>
        <w:tc>
          <w:tcPr>
            <w:tcW w:w="1271" w:type="dxa"/>
          </w:tcPr>
          <w:p w14:paraId="6C878A38" w14:textId="77777777" w:rsidR="005F3C24" w:rsidRPr="007204B0" w:rsidRDefault="005F3C24" w:rsidP="00584B9A">
            <w:pPr>
              <w:pStyle w:val="Normal1"/>
              <w:rPr>
                <w:rFonts w:cs="Times New Roman"/>
                <w:szCs w:val="24"/>
              </w:rPr>
            </w:pPr>
          </w:p>
        </w:tc>
        <w:tc>
          <w:tcPr>
            <w:tcW w:w="1350" w:type="dxa"/>
          </w:tcPr>
          <w:p w14:paraId="26CE7E3B" w14:textId="77777777" w:rsidR="005F3C24" w:rsidRPr="007204B0" w:rsidRDefault="005F3C24" w:rsidP="00584B9A">
            <w:pPr>
              <w:pStyle w:val="Normal1"/>
              <w:rPr>
                <w:rFonts w:cs="Times New Roman"/>
                <w:szCs w:val="24"/>
              </w:rPr>
            </w:pPr>
          </w:p>
        </w:tc>
        <w:tc>
          <w:tcPr>
            <w:tcW w:w="1200" w:type="dxa"/>
          </w:tcPr>
          <w:p w14:paraId="5ACD68E3" w14:textId="77777777" w:rsidR="005F3C24" w:rsidRPr="007204B0" w:rsidRDefault="005F3C24" w:rsidP="00584B9A">
            <w:pPr>
              <w:pStyle w:val="Normal1"/>
              <w:rPr>
                <w:rFonts w:cs="Times New Roman"/>
                <w:szCs w:val="24"/>
              </w:rPr>
            </w:pPr>
          </w:p>
        </w:tc>
      </w:tr>
      <w:tr w:rsidR="005F3C24" w:rsidRPr="007204B0" w14:paraId="118F7E45" w14:textId="77777777" w:rsidTr="00D056B6">
        <w:trPr>
          <w:trHeight w:val="360"/>
        </w:trPr>
        <w:tc>
          <w:tcPr>
            <w:tcW w:w="1272" w:type="dxa"/>
          </w:tcPr>
          <w:p w14:paraId="78A075D3" w14:textId="77777777" w:rsidR="005F3C24" w:rsidRPr="007204B0" w:rsidRDefault="005F3C24" w:rsidP="00584B9A">
            <w:pPr>
              <w:pStyle w:val="Normal1"/>
              <w:rPr>
                <w:rFonts w:cs="Times New Roman"/>
                <w:szCs w:val="24"/>
              </w:rPr>
            </w:pPr>
          </w:p>
        </w:tc>
        <w:tc>
          <w:tcPr>
            <w:tcW w:w="3002" w:type="dxa"/>
          </w:tcPr>
          <w:p w14:paraId="3ED51909" w14:textId="77777777" w:rsidR="005F3C24" w:rsidRPr="007204B0" w:rsidRDefault="005F3C24" w:rsidP="00584B9A">
            <w:pPr>
              <w:pStyle w:val="Normal1"/>
              <w:rPr>
                <w:rFonts w:cs="Times New Roman"/>
                <w:szCs w:val="24"/>
              </w:rPr>
            </w:pPr>
            <w:r w:rsidRPr="007204B0">
              <w:rPr>
                <w:rFonts w:eastAsia="Times New Roman" w:cs="Times New Roman"/>
                <w:b/>
                <w:szCs w:val="24"/>
              </w:rPr>
              <w:t>“For the year 2021”:</w:t>
            </w:r>
          </w:p>
        </w:tc>
        <w:tc>
          <w:tcPr>
            <w:tcW w:w="936" w:type="dxa"/>
          </w:tcPr>
          <w:p w14:paraId="102E5201" w14:textId="77777777" w:rsidR="005F3C24" w:rsidRPr="007204B0" w:rsidRDefault="005F3C24" w:rsidP="00584B9A">
            <w:pPr>
              <w:pStyle w:val="Normal1"/>
              <w:rPr>
                <w:rFonts w:cs="Times New Roman"/>
                <w:szCs w:val="24"/>
              </w:rPr>
            </w:pPr>
          </w:p>
        </w:tc>
        <w:tc>
          <w:tcPr>
            <w:tcW w:w="1271" w:type="dxa"/>
          </w:tcPr>
          <w:p w14:paraId="5C0C9AC5" w14:textId="77777777" w:rsidR="005F3C24" w:rsidRPr="007204B0" w:rsidRDefault="005F3C24" w:rsidP="00584B9A">
            <w:pPr>
              <w:pStyle w:val="Normal1"/>
              <w:rPr>
                <w:rFonts w:cs="Times New Roman"/>
                <w:szCs w:val="24"/>
              </w:rPr>
            </w:pPr>
          </w:p>
        </w:tc>
        <w:tc>
          <w:tcPr>
            <w:tcW w:w="1350" w:type="dxa"/>
          </w:tcPr>
          <w:p w14:paraId="6A9A706C" w14:textId="77777777" w:rsidR="005F3C24" w:rsidRPr="007204B0" w:rsidRDefault="005F3C24" w:rsidP="00584B9A">
            <w:pPr>
              <w:pStyle w:val="Normal1"/>
              <w:rPr>
                <w:rFonts w:cs="Times New Roman"/>
                <w:szCs w:val="24"/>
              </w:rPr>
            </w:pPr>
          </w:p>
        </w:tc>
        <w:tc>
          <w:tcPr>
            <w:tcW w:w="1200" w:type="dxa"/>
          </w:tcPr>
          <w:p w14:paraId="41D7DEEA" w14:textId="77777777" w:rsidR="005F3C24" w:rsidRPr="007204B0" w:rsidRDefault="005F3C24" w:rsidP="00584B9A">
            <w:pPr>
              <w:pStyle w:val="Normal1"/>
              <w:rPr>
                <w:rFonts w:cs="Times New Roman"/>
                <w:szCs w:val="24"/>
              </w:rPr>
            </w:pPr>
          </w:p>
        </w:tc>
      </w:tr>
      <w:tr w:rsidR="005F3C24" w:rsidRPr="007204B0" w14:paraId="0EBA815B" w14:textId="77777777" w:rsidTr="00D056B6">
        <w:trPr>
          <w:trHeight w:val="645"/>
        </w:trPr>
        <w:tc>
          <w:tcPr>
            <w:tcW w:w="1272" w:type="dxa"/>
          </w:tcPr>
          <w:p w14:paraId="48EBC694" w14:textId="77777777" w:rsidR="005F3C24" w:rsidRPr="007204B0" w:rsidRDefault="005F3C24" w:rsidP="00584B9A">
            <w:pPr>
              <w:pStyle w:val="Normal1"/>
              <w:rPr>
                <w:rFonts w:cs="Times New Roman"/>
                <w:szCs w:val="24"/>
              </w:rPr>
            </w:pPr>
          </w:p>
        </w:tc>
        <w:tc>
          <w:tcPr>
            <w:tcW w:w="3002" w:type="dxa"/>
          </w:tcPr>
          <w:p w14:paraId="182DE75F" w14:textId="77777777" w:rsidR="005F3C24" w:rsidRPr="007204B0" w:rsidRDefault="005F3C24" w:rsidP="00584B9A">
            <w:pPr>
              <w:pStyle w:val="Normal1"/>
              <w:rPr>
                <w:rFonts w:cs="Times New Roman"/>
                <w:szCs w:val="24"/>
              </w:rPr>
            </w:pPr>
            <w:r w:rsidRPr="007204B0">
              <w:rPr>
                <w:rFonts w:eastAsia="Times New Roman" w:cs="Times New Roman"/>
                <w:szCs w:val="24"/>
              </w:rPr>
              <w:t>“EBIT”</w:t>
            </w:r>
          </w:p>
        </w:tc>
        <w:tc>
          <w:tcPr>
            <w:tcW w:w="936" w:type="dxa"/>
          </w:tcPr>
          <w:p w14:paraId="3411E58E" w14:textId="77777777" w:rsidR="005F3C24" w:rsidRPr="007204B0" w:rsidRDefault="005F3C24" w:rsidP="00584B9A">
            <w:pPr>
              <w:pStyle w:val="Normal1"/>
              <w:jc w:val="right"/>
              <w:rPr>
                <w:rFonts w:cs="Times New Roman"/>
                <w:szCs w:val="24"/>
              </w:rPr>
            </w:pPr>
            <w:r w:rsidRPr="007204B0">
              <w:rPr>
                <w:rFonts w:eastAsia="Times New Roman" w:cs="Times New Roman"/>
                <w:szCs w:val="24"/>
              </w:rPr>
              <w:t>846</w:t>
            </w:r>
          </w:p>
        </w:tc>
        <w:tc>
          <w:tcPr>
            <w:tcW w:w="1271" w:type="dxa"/>
          </w:tcPr>
          <w:p w14:paraId="2DA03B59" w14:textId="77777777" w:rsidR="005F3C24" w:rsidRPr="007204B0" w:rsidRDefault="005F3C24" w:rsidP="00584B9A">
            <w:pPr>
              <w:pStyle w:val="Normal1"/>
              <w:rPr>
                <w:rFonts w:cs="Times New Roman"/>
                <w:szCs w:val="24"/>
              </w:rPr>
            </w:pPr>
          </w:p>
        </w:tc>
        <w:tc>
          <w:tcPr>
            <w:tcW w:w="1350" w:type="dxa"/>
          </w:tcPr>
          <w:p w14:paraId="77119919" w14:textId="77777777" w:rsidR="005F3C24" w:rsidRPr="007204B0" w:rsidRDefault="005F3C24" w:rsidP="00584B9A">
            <w:pPr>
              <w:pStyle w:val="Normal1"/>
              <w:rPr>
                <w:rFonts w:cs="Times New Roman"/>
                <w:szCs w:val="24"/>
              </w:rPr>
            </w:pPr>
          </w:p>
        </w:tc>
        <w:tc>
          <w:tcPr>
            <w:tcW w:w="1200" w:type="dxa"/>
          </w:tcPr>
          <w:p w14:paraId="792B5721" w14:textId="77777777" w:rsidR="005F3C24" w:rsidRPr="007204B0" w:rsidRDefault="005F3C24" w:rsidP="00584B9A">
            <w:pPr>
              <w:pStyle w:val="Normal1"/>
              <w:rPr>
                <w:rFonts w:cs="Times New Roman"/>
                <w:szCs w:val="24"/>
              </w:rPr>
            </w:pPr>
          </w:p>
        </w:tc>
      </w:tr>
      <w:tr w:rsidR="005F3C24" w:rsidRPr="007204B0" w14:paraId="16479B62" w14:textId="77777777" w:rsidTr="00D056B6">
        <w:trPr>
          <w:trHeight w:val="360"/>
        </w:trPr>
        <w:tc>
          <w:tcPr>
            <w:tcW w:w="1272" w:type="dxa"/>
          </w:tcPr>
          <w:p w14:paraId="240136FC" w14:textId="77777777" w:rsidR="005F3C24" w:rsidRPr="007204B0" w:rsidRDefault="005F3C24" w:rsidP="00584B9A">
            <w:pPr>
              <w:pStyle w:val="Normal1"/>
              <w:rPr>
                <w:rFonts w:cs="Times New Roman"/>
                <w:szCs w:val="24"/>
              </w:rPr>
            </w:pPr>
          </w:p>
        </w:tc>
        <w:tc>
          <w:tcPr>
            <w:tcW w:w="3002" w:type="dxa"/>
          </w:tcPr>
          <w:p w14:paraId="5DA71A7E" w14:textId="77777777" w:rsidR="005F3C24" w:rsidRPr="007204B0" w:rsidRDefault="005F3C24" w:rsidP="00584B9A">
            <w:pPr>
              <w:pStyle w:val="Normal1"/>
              <w:rPr>
                <w:rFonts w:cs="Times New Roman"/>
                <w:szCs w:val="24"/>
              </w:rPr>
            </w:pPr>
            <w:r w:rsidRPr="007204B0">
              <w:rPr>
                <w:rFonts w:eastAsia="Times New Roman" w:cs="Times New Roman"/>
                <w:szCs w:val="24"/>
              </w:rPr>
              <w:t>“Expenses of Interest”</w:t>
            </w:r>
          </w:p>
        </w:tc>
        <w:tc>
          <w:tcPr>
            <w:tcW w:w="936" w:type="dxa"/>
          </w:tcPr>
          <w:p w14:paraId="6EB02F69" w14:textId="77777777" w:rsidR="005F3C24" w:rsidRPr="007204B0" w:rsidRDefault="005F3C24" w:rsidP="00584B9A">
            <w:pPr>
              <w:pStyle w:val="Normal1"/>
              <w:jc w:val="right"/>
              <w:rPr>
                <w:rFonts w:cs="Times New Roman"/>
                <w:szCs w:val="24"/>
              </w:rPr>
            </w:pPr>
            <w:r w:rsidRPr="007204B0">
              <w:rPr>
                <w:rFonts w:eastAsia="Times New Roman" w:cs="Times New Roman"/>
                <w:szCs w:val="24"/>
              </w:rPr>
              <w:t>226</w:t>
            </w:r>
          </w:p>
        </w:tc>
        <w:tc>
          <w:tcPr>
            <w:tcW w:w="1271" w:type="dxa"/>
          </w:tcPr>
          <w:p w14:paraId="7817AE9A" w14:textId="77777777" w:rsidR="005F3C24" w:rsidRPr="007204B0" w:rsidRDefault="005F3C24" w:rsidP="00584B9A">
            <w:pPr>
              <w:pStyle w:val="Normal1"/>
              <w:rPr>
                <w:rFonts w:cs="Times New Roman"/>
                <w:szCs w:val="24"/>
              </w:rPr>
            </w:pPr>
          </w:p>
        </w:tc>
        <w:tc>
          <w:tcPr>
            <w:tcW w:w="1350" w:type="dxa"/>
          </w:tcPr>
          <w:p w14:paraId="3F9233AB" w14:textId="77777777" w:rsidR="005F3C24" w:rsidRPr="007204B0" w:rsidRDefault="005F3C24" w:rsidP="00584B9A">
            <w:pPr>
              <w:pStyle w:val="Normal1"/>
              <w:rPr>
                <w:rFonts w:cs="Times New Roman"/>
                <w:szCs w:val="24"/>
              </w:rPr>
            </w:pPr>
          </w:p>
        </w:tc>
        <w:tc>
          <w:tcPr>
            <w:tcW w:w="1200" w:type="dxa"/>
          </w:tcPr>
          <w:p w14:paraId="66D50C59" w14:textId="77777777" w:rsidR="005F3C24" w:rsidRPr="007204B0" w:rsidRDefault="005F3C24" w:rsidP="00F74ABF">
            <w:pPr>
              <w:pStyle w:val="Normal1"/>
              <w:keepNext/>
              <w:rPr>
                <w:rFonts w:cs="Times New Roman"/>
                <w:szCs w:val="24"/>
              </w:rPr>
            </w:pPr>
          </w:p>
        </w:tc>
      </w:tr>
    </w:tbl>
    <w:p w14:paraId="57F945C0" w14:textId="070901C3" w:rsidR="005F3C24" w:rsidRPr="007204B0" w:rsidRDefault="00F74ABF" w:rsidP="00F74ABF">
      <w:pPr>
        <w:pStyle w:val="Caption"/>
        <w:rPr>
          <w:rFonts w:ascii="Times New Roman" w:hAnsi="Times New Roman" w:cs="Times New Roman"/>
          <w:noProof/>
          <w:sz w:val="24"/>
          <w:szCs w:val="24"/>
        </w:rPr>
      </w:pPr>
      <w:bookmarkStart w:id="11" w:name="_Toc114217887"/>
      <w:r w:rsidRPr="007204B0">
        <w:rPr>
          <w:rFonts w:ascii="Times New Roman" w:hAnsi="Times New Roman" w:cs="Times New Roman"/>
          <w:sz w:val="24"/>
          <w:szCs w:val="24"/>
        </w:rPr>
        <w:t xml:space="preserve">Table </w:t>
      </w:r>
      <w:r w:rsidRPr="007204B0">
        <w:rPr>
          <w:rFonts w:ascii="Times New Roman" w:hAnsi="Times New Roman" w:cs="Times New Roman"/>
          <w:sz w:val="24"/>
          <w:szCs w:val="24"/>
        </w:rPr>
        <w:fldChar w:fldCharType="begin"/>
      </w:r>
      <w:r w:rsidRPr="007204B0">
        <w:rPr>
          <w:rFonts w:ascii="Times New Roman" w:hAnsi="Times New Roman" w:cs="Times New Roman"/>
          <w:sz w:val="24"/>
          <w:szCs w:val="24"/>
        </w:rPr>
        <w:instrText xml:space="preserve"> SEQ Table \* ARABIC </w:instrText>
      </w:r>
      <w:r w:rsidRPr="007204B0">
        <w:rPr>
          <w:rFonts w:ascii="Times New Roman" w:hAnsi="Times New Roman" w:cs="Times New Roman"/>
          <w:sz w:val="24"/>
          <w:szCs w:val="24"/>
        </w:rPr>
        <w:fldChar w:fldCharType="separate"/>
      </w:r>
      <w:r w:rsidRPr="007204B0">
        <w:rPr>
          <w:rFonts w:ascii="Times New Roman" w:hAnsi="Times New Roman" w:cs="Times New Roman"/>
          <w:noProof/>
          <w:sz w:val="24"/>
          <w:szCs w:val="24"/>
        </w:rPr>
        <w:t>5</w:t>
      </w:r>
      <w:r w:rsidRPr="007204B0">
        <w:rPr>
          <w:rFonts w:ascii="Times New Roman" w:hAnsi="Times New Roman" w:cs="Times New Roman"/>
          <w:sz w:val="24"/>
          <w:szCs w:val="24"/>
        </w:rPr>
        <w:fldChar w:fldCharType="end"/>
      </w:r>
      <w:r w:rsidRPr="007204B0">
        <w:rPr>
          <w:rFonts w:ascii="Times New Roman" w:hAnsi="Times New Roman" w:cs="Times New Roman"/>
          <w:sz w:val="24"/>
          <w:szCs w:val="24"/>
        </w:rPr>
        <w:t xml:space="preserve"> Accounting Ratios of Sweet PLC</w:t>
      </w:r>
      <w:r w:rsidRPr="007204B0">
        <w:rPr>
          <w:rFonts w:ascii="Times New Roman" w:hAnsi="Times New Roman" w:cs="Times New Roman"/>
          <w:noProof/>
          <w:sz w:val="24"/>
          <w:szCs w:val="24"/>
        </w:rPr>
        <w:t xml:space="preserve"> ( S: Created by Student)</w:t>
      </w:r>
      <w:bookmarkEnd w:id="11"/>
    </w:p>
    <w:p w14:paraId="7F9548B6" w14:textId="1D137B22" w:rsidR="00A92CDE" w:rsidRPr="007204B0" w:rsidRDefault="00A92CDE" w:rsidP="00A92CDE">
      <w:pPr>
        <w:rPr>
          <w:rFonts w:ascii="Times New Roman" w:hAnsi="Times New Roman" w:cs="Times New Roman"/>
          <w:sz w:val="24"/>
          <w:szCs w:val="24"/>
        </w:rPr>
      </w:pPr>
    </w:p>
    <w:p w14:paraId="0F679B80" w14:textId="14C5304E" w:rsidR="00A92CDE" w:rsidRPr="007204B0" w:rsidRDefault="00A92CDE" w:rsidP="00A92CDE">
      <w:pPr>
        <w:rPr>
          <w:rFonts w:ascii="Times New Roman" w:hAnsi="Times New Roman" w:cs="Times New Roman"/>
          <w:sz w:val="24"/>
          <w:szCs w:val="24"/>
        </w:rPr>
      </w:pPr>
    </w:p>
    <w:p w14:paraId="45DCDA26" w14:textId="77777777" w:rsidR="00A92CDE" w:rsidRPr="007204B0" w:rsidRDefault="00A92CDE" w:rsidP="00A92CDE">
      <w:pPr>
        <w:pStyle w:val="Normal1"/>
        <w:rPr>
          <w:rFonts w:eastAsia="Times New Roman" w:cs="Times New Roman"/>
          <w:b/>
          <w:szCs w:val="24"/>
        </w:rPr>
      </w:pPr>
      <w:r w:rsidRPr="007204B0">
        <w:rPr>
          <w:rFonts w:eastAsia="Times New Roman" w:cs="Times New Roman"/>
          <w:b/>
          <w:szCs w:val="24"/>
        </w:rPr>
        <w:lastRenderedPageBreak/>
        <w:t>b) “Evaluating the true performance of the Sweets Plc with its accounting ratios in the markets of the distinct regions of the world”.</w:t>
      </w:r>
    </w:p>
    <w:p w14:paraId="44A9AEA8" w14:textId="77777777" w:rsidR="00A92CDE" w:rsidRPr="007204B0" w:rsidRDefault="00A92CDE" w:rsidP="00A92CDE">
      <w:pPr>
        <w:pStyle w:val="Normal1"/>
        <w:rPr>
          <w:rFonts w:eastAsia="Times New Roman" w:cs="Times New Roman"/>
          <w:szCs w:val="24"/>
        </w:rPr>
      </w:pPr>
      <w:r w:rsidRPr="007204B0">
        <w:rPr>
          <w:rFonts w:eastAsia="Times New Roman" w:cs="Times New Roman"/>
          <w:szCs w:val="24"/>
        </w:rPr>
        <w:t xml:space="preserve">Sweets Plc is a company who manufacture confectionery and sweets in its plant located in different areas of the United Kingdom. The company sells its products in the markets of the UK as well as worldwide.  The </w:t>
      </w:r>
      <w:r w:rsidRPr="007204B0">
        <w:rPr>
          <w:rFonts w:eastAsia="Times New Roman" w:cs="Times New Roman"/>
          <w:b/>
          <w:i/>
          <w:szCs w:val="24"/>
        </w:rPr>
        <w:t xml:space="preserve">Return on Capital Employed </w:t>
      </w:r>
      <w:r w:rsidRPr="007204B0">
        <w:rPr>
          <w:rFonts w:eastAsia="Times New Roman" w:cs="Times New Roman"/>
          <w:szCs w:val="24"/>
        </w:rPr>
        <w:t>of the business for the fiscal years 2021 and 2020 were 11.71% and 10.23%.  In relation to 2020, the ROCE of the business is enhanced by 1.48%.  The efficient and better allotment of the funds and other crucial fiscal resources is one of the key reasons behind the advancement in the ROCE of the business (</w:t>
      </w:r>
      <w:proofErr w:type="spellStart"/>
      <w:r w:rsidRPr="007204B0">
        <w:rPr>
          <w:rFonts w:eastAsia="Times New Roman" w:cs="Times New Roman"/>
          <w:color w:val="222222"/>
          <w:szCs w:val="24"/>
          <w:highlight w:val="white"/>
        </w:rPr>
        <w:t>Satola</w:t>
      </w:r>
      <w:proofErr w:type="spellEnd"/>
      <w:r w:rsidRPr="007204B0">
        <w:rPr>
          <w:rFonts w:eastAsia="Times New Roman" w:cs="Times New Roman"/>
          <w:color w:val="222222"/>
          <w:szCs w:val="24"/>
          <w:highlight w:val="white"/>
        </w:rPr>
        <w:t xml:space="preserve"> </w:t>
      </w:r>
      <w:r w:rsidRPr="007204B0">
        <w:rPr>
          <w:rFonts w:eastAsia="Times New Roman" w:cs="Times New Roman"/>
          <w:i/>
          <w:color w:val="222222"/>
          <w:szCs w:val="24"/>
          <w:highlight w:val="white"/>
        </w:rPr>
        <w:t>et al.</w:t>
      </w:r>
      <w:r w:rsidRPr="007204B0">
        <w:rPr>
          <w:rFonts w:eastAsia="Times New Roman" w:cs="Times New Roman"/>
          <w:color w:val="222222"/>
          <w:szCs w:val="24"/>
          <w:highlight w:val="white"/>
        </w:rPr>
        <w:t>, 2021</w:t>
      </w:r>
      <w:r w:rsidRPr="007204B0">
        <w:rPr>
          <w:rFonts w:eastAsia="Times New Roman" w:cs="Times New Roman"/>
          <w:szCs w:val="24"/>
        </w:rPr>
        <w:t xml:space="preserve">). The increment in the ROCE will bring additional flow of funds in the business which aids the managers to smoothly perform the operations of the business in the market. Moreover, the </w:t>
      </w:r>
      <w:r w:rsidRPr="007204B0">
        <w:rPr>
          <w:rFonts w:eastAsia="Times New Roman" w:cs="Times New Roman"/>
          <w:b/>
          <w:i/>
          <w:szCs w:val="24"/>
        </w:rPr>
        <w:t>Return on Equity</w:t>
      </w:r>
      <w:r w:rsidRPr="007204B0">
        <w:rPr>
          <w:rFonts w:eastAsia="Times New Roman" w:cs="Times New Roman"/>
          <w:szCs w:val="24"/>
        </w:rPr>
        <w:t xml:space="preserve"> of the business for both the successive years (</w:t>
      </w:r>
      <w:proofErr w:type="gramStart"/>
      <w:r w:rsidRPr="007204B0">
        <w:rPr>
          <w:rFonts w:eastAsia="Times New Roman" w:cs="Times New Roman"/>
          <w:szCs w:val="24"/>
        </w:rPr>
        <w:t>i.e.</w:t>
      </w:r>
      <w:proofErr w:type="gramEnd"/>
      <w:r w:rsidRPr="007204B0">
        <w:rPr>
          <w:rFonts w:eastAsia="Times New Roman" w:cs="Times New Roman"/>
          <w:szCs w:val="24"/>
        </w:rPr>
        <w:t xml:space="preserve"> 2021 &amp; 2020) were 13.96% and 12.57%. The advancement in the net income of the business in contrast to previous year is one of the key reasons behind the increase in the ROE in 2020. The advancement in ROE clearly states that the upper management of the business have effectively managed the functions or operations of the business in the market (</w:t>
      </w:r>
      <w:proofErr w:type="spellStart"/>
      <w:r w:rsidRPr="007204B0">
        <w:rPr>
          <w:rFonts w:eastAsia="Times New Roman" w:cs="Times New Roman"/>
          <w:color w:val="222222"/>
          <w:szCs w:val="24"/>
          <w:highlight w:val="white"/>
        </w:rPr>
        <w:t>Salouros</w:t>
      </w:r>
      <w:proofErr w:type="spellEnd"/>
      <w:r w:rsidRPr="007204B0">
        <w:rPr>
          <w:rFonts w:eastAsia="Times New Roman" w:cs="Times New Roman"/>
          <w:color w:val="222222"/>
          <w:szCs w:val="24"/>
          <w:highlight w:val="white"/>
        </w:rPr>
        <w:t xml:space="preserve"> and Collins, 2021</w:t>
      </w:r>
      <w:r w:rsidRPr="007204B0">
        <w:rPr>
          <w:rFonts w:eastAsia="Times New Roman" w:cs="Times New Roman"/>
          <w:szCs w:val="24"/>
        </w:rPr>
        <w:t xml:space="preserve">). Furthermore, the </w:t>
      </w:r>
      <w:r w:rsidRPr="007204B0">
        <w:rPr>
          <w:rFonts w:eastAsia="Times New Roman" w:cs="Times New Roman"/>
          <w:b/>
          <w:i/>
          <w:szCs w:val="24"/>
        </w:rPr>
        <w:t>Earning Per Share</w:t>
      </w:r>
      <w:r w:rsidRPr="007204B0">
        <w:rPr>
          <w:rFonts w:eastAsia="Times New Roman" w:cs="Times New Roman"/>
          <w:szCs w:val="24"/>
        </w:rPr>
        <w:t xml:space="preserve"> of the Sweets Plc for the year 2020 was 20.67 Euros but it has changed in the fiscal year 2021. In the year 2021, the “Earning Per Share” of the business was 69.67 Euros. In relation to 2020, there is a drastic change in this ratio which has helped the managers of Sweets Plc to </w:t>
      </w:r>
      <w:proofErr w:type="spellStart"/>
      <w:r w:rsidRPr="007204B0">
        <w:rPr>
          <w:rFonts w:eastAsia="Times New Roman" w:cs="Times New Roman"/>
          <w:szCs w:val="24"/>
        </w:rPr>
        <w:t>maximise</w:t>
      </w:r>
      <w:proofErr w:type="spellEnd"/>
      <w:r w:rsidRPr="007204B0">
        <w:rPr>
          <w:rFonts w:eastAsia="Times New Roman" w:cs="Times New Roman"/>
          <w:szCs w:val="24"/>
        </w:rPr>
        <w:t xml:space="preserve"> or enhance their net profit margins. As well as, the increase in the price share of the business has enhanced the reputation and goodwill of the business in the market which has offered them a combative edge on their biggest challengers or </w:t>
      </w:r>
      <w:proofErr w:type="gramStart"/>
      <w:r w:rsidRPr="007204B0">
        <w:rPr>
          <w:rFonts w:eastAsia="Times New Roman" w:cs="Times New Roman"/>
          <w:szCs w:val="24"/>
        </w:rPr>
        <w:t>opponents  in</w:t>
      </w:r>
      <w:proofErr w:type="gramEnd"/>
      <w:r w:rsidRPr="007204B0">
        <w:rPr>
          <w:rFonts w:eastAsia="Times New Roman" w:cs="Times New Roman"/>
          <w:szCs w:val="24"/>
        </w:rPr>
        <w:t xml:space="preserve"> the market. </w:t>
      </w:r>
    </w:p>
    <w:p w14:paraId="3C9E4E7B" w14:textId="77777777" w:rsidR="00A92CDE" w:rsidRPr="007204B0" w:rsidRDefault="00A92CDE" w:rsidP="00A92CDE">
      <w:pPr>
        <w:pStyle w:val="Normal1"/>
        <w:rPr>
          <w:rFonts w:eastAsia="Times New Roman" w:cs="Times New Roman"/>
          <w:szCs w:val="24"/>
        </w:rPr>
      </w:pPr>
      <w:r w:rsidRPr="007204B0">
        <w:rPr>
          <w:rFonts w:eastAsia="Times New Roman" w:cs="Times New Roman"/>
          <w:szCs w:val="24"/>
        </w:rPr>
        <w:t xml:space="preserve">The </w:t>
      </w:r>
      <w:r w:rsidRPr="007204B0">
        <w:rPr>
          <w:rFonts w:eastAsia="Times New Roman" w:cs="Times New Roman"/>
          <w:b/>
          <w:i/>
          <w:szCs w:val="24"/>
        </w:rPr>
        <w:t>“Net Profit Margin”</w:t>
      </w:r>
      <w:r w:rsidRPr="007204B0">
        <w:rPr>
          <w:rFonts w:eastAsia="Times New Roman" w:cs="Times New Roman"/>
          <w:szCs w:val="24"/>
        </w:rPr>
        <w:t xml:space="preserve"> of Sweets Plc for both the successive years (</w:t>
      </w:r>
      <w:proofErr w:type="gramStart"/>
      <w:r w:rsidRPr="007204B0">
        <w:rPr>
          <w:rFonts w:eastAsia="Times New Roman" w:cs="Times New Roman"/>
          <w:szCs w:val="24"/>
        </w:rPr>
        <w:t>i.e.</w:t>
      </w:r>
      <w:proofErr w:type="gramEnd"/>
      <w:r w:rsidRPr="007204B0">
        <w:rPr>
          <w:rFonts w:eastAsia="Times New Roman" w:cs="Times New Roman"/>
          <w:szCs w:val="24"/>
        </w:rPr>
        <w:t xml:space="preserve"> 2021 and 2020) were 6.40% and 5.68%. In relation to previous year there is a slight or small change in the “net profit” levels of Sweets Plc in 2021. It states that the upper management of the business has productively managed the indirect and direct expenses of the business which in turn helps them to eliminate the unnecessary expenses which has ultimately helped them to increase their net profit levels in 2021 (</w:t>
      </w:r>
      <w:r w:rsidRPr="007204B0">
        <w:rPr>
          <w:rFonts w:eastAsia="Times New Roman" w:cs="Times New Roman"/>
          <w:color w:val="222222"/>
          <w:szCs w:val="24"/>
          <w:highlight w:val="white"/>
        </w:rPr>
        <w:t xml:space="preserve">Oh </w:t>
      </w:r>
      <w:r w:rsidRPr="007204B0">
        <w:rPr>
          <w:rFonts w:eastAsia="Times New Roman" w:cs="Times New Roman"/>
          <w:i/>
          <w:color w:val="222222"/>
          <w:szCs w:val="24"/>
          <w:highlight w:val="white"/>
        </w:rPr>
        <w:t>et al</w:t>
      </w:r>
      <w:r w:rsidRPr="007204B0">
        <w:rPr>
          <w:rFonts w:eastAsia="Times New Roman" w:cs="Times New Roman"/>
          <w:color w:val="222222"/>
          <w:szCs w:val="24"/>
          <w:highlight w:val="white"/>
        </w:rPr>
        <w:t>., 2021</w:t>
      </w:r>
      <w:r w:rsidRPr="007204B0">
        <w:rPr>
          <w:rFonts w:eastAsia="Times New Roman" w:cs="Times New Roman"/>
          <w:szCs w:val="24"/>
        </w:rPr>
        <w:t xml:space="preserve">). Contrastingly, the </w:t>
      </w:r>
      <w:r w:rsidRPr="007204B0">
        <w:rPr>
          <w:rFonts w:eastAsia="Times New Roman" w:cs="Times New Roman"/>
          <w:b/>
          <w:i/>
          <w:szCs w:val="24"/>
        </w:rPr>
        <w:t>“Asset turnover ratio”</w:t>
      </w:r>
      <w:r w:rsidRPr="007204B0">
        <w:rPr>
          <w:rFonts w:eastAsia="Times New Roman" w:cs="Times New Roman"/>
          <w:szCs w:val="24"/>
        </w:rPr>
        <w:t xml:space="preserve"> of Sweets Plc for 2020 was 0.64 but in 2021 it becomes 0.69. There is a small change in the asset turnover of the business in 2021 as contrast to the operations of last year. The better governance and </w:t>
      </w:r>
      <w:proofErr w:type="spellStart"/>
      <w:r w:rsidRPr="007204B0">
        <w:rPr>
          <w:rFonts w:eastAsia="Times New Roman" w:cs="Times New Roman"/>
          <w:szCs w:val="24"/>
        </w:rPr>
        <w:t>utilisation</w:t>
      </w:r>
      <w:proofErr w:type="spellEnd"/>
      <w:r w:rsidRPr="007204B0">
        <w:rPr>
          <w:rFonts w:eastAsia="Times New Roman" w:cs="Times New Roman"/>
          <w:szCs w:val="24"/>
        </w:rPr>
        <w:t xml:space="preserve"> of the available assets of the business is one of the key reasons behind this advancement. Better </w:t>
      </w:r>
      <w:proofErr w:type="spellStart"/>
      <w:r w:rsidRPr="007204B0">
        <w:rPr>
          <w:rFonts w:eastAsia="Times New Roman" w:cs="Times New Roman"/>
          <w:szCs w:val="24"/>
        </w:rPr>
        <w:t>utilisation</w:t>
      </w:r>
      <w:proofErr w:type="spellEnd"/>
      <w:r w:rsidRPr="007204B0">
        <w:rPr>
          <w:rFonts w:eastAsia="Times New Roman" w:cs="Times New Roman"/>
          <w:szCs w:val="24"/>
        </w:rPr>
        <w:t xml:space="preserve"> of the assets has also helped the managers to enhance their sale volume which in turn has helped the upper management to </w:t>
      </w:r>
      <w:proofErr w:type="spellStart"/>
      <w:r w:rsidRPr="007204B0">
        <w:rPr>
          <w:rFonts w:eastAsia="Times New Roman" w:cs="Times New Roman"/>
          <w:szCs w:val="24"/>
        </w:rPr>
        <w:t>maximise</w:t>
      </w:r>
      <w:proofErr w:type="spellEnd"/>
      <w:r w:rsidRPr="007204B0">
        <w:rPr>
          <w:rFonts w:eastAsia="Times New Roman" w:cs="Times New Roman"/>
          <w:szCs w:val="24"/>
        </w:rPr>
        <w:t xml:space="preserve"> the income levels of the </w:t>
      </w:r>
      <w:r w:rsidRPr="007204B0">
        <w:rPr>
          <w:rFonts w:eastAsia="Times New Roman" w:cs="Times New Roman"/>
          <w:szCs w:val="24"/>
        </w:rPr>
        <w:lastRenderedPageBreak/>
        <w:t>business. It also shows that the managers of Sweets Plc have effectively deployed their assets to generate additional cash inflow for the business (</w:t>
      </w:r>
      <w:r w:rsidRPr="007204B0">
        <w:rPr>
          <w:rFonts w:eastAsia="Times New Roman" w:cs="Times New Roman"/>
          <w:color w:val="222222"/>
          <w:szCs w:val="24"/>
          <w:highlight w:val="white"/>
        </w:rPr>
        <w:t xml:space="preserve">Pham </w:t>
      </w:r>
      <w:r w:rsidRPr="007204B0">
        <w:rPr>
          <w:rFonts w:eastAsia="Times New Roman" w:cs="Times New Roman"/>
          <w:i/>
          <w:color w:val="222222"/>
          <w:szCs w:val="24"/>
          <w:highlight w:val="white"/>
        </w:rPr>
        <w:t>et al.,</w:t>
      </w:r>
      <w:r w:rsidRPr="007204B0">
        <w:rPr>
          <w:rFonts w:eastAsia="Times New Roman" w:cs="Times New Roman"/>
          <w:color w:val="222222"/>
          <w:szCs w:val="24"/>
          <w:highlight w:val="white"/>
        </w:rPr>
        <w:t xml:space="preserve"> 2021</w:t>
      </w:r>
      <w:r w:rsidRPr="007204B0">
        <w:rPr>
          <w:rFonts w:eastAsia="Times New Roman" w:cs="Times New Roman"/>
          <w:szCs w:val="24"/>
        </w:rPr>
        <w:t xml:space="preserve">). Furthermore, the </w:t>
      </w:r>
      <w:r w:rsidRPr="007204B0">
        <w:rPr>
          <w:rFonts w:eastAsia="Times New Roman" w:cs="Times New Roman"/>
          <w:b/>
          <w:i/>
          <w:szCs w:val="24"/>
        </w:rPr>
        <w:t>“Stock Holding Days”</w:t>
      </w:r>
      <w:r w:rsidRPr="007204B0">
        <w:rPr>
          <w:rFonts w:eastAsia="Times New Roman" w:cs="Times New Roman"/>
          <w:szCs w:val="24"/>
        </w:rPr>
        <w:t xml:space="preserve"> of Sweets Plc for the fiscal years 2021 and 2020 were 80 days and 78 days. There is advancement in the “stock holding days” of the business which means the investors and shareholders have more faith in the business in 2021 as opposed to last year. It is a positive thing for the longer sustainability and better position of the business in the marketplace of the UK. </w:t>
      </w:r>
    </w:p>
    <w:p w14:paraId="6BDAD9A7" w14:textId="2F4C3603" w:rsidR="00AC5897" w:rsidRDefault="00A92CDE" w:rsidP="00A92CDE">
      <w:pPr>
        <w:pStyle w:val="Normal1"/>
        <w:rPr>
          <w:rFonts w:eastAsia="Times New Roman" w:cs="Times New Roman"/>
          <w:szCs w:val="24"/>
        </w:rPr>
      </w:pPr>
      <w:r w:rsidRPr="007204B0">
        <w:rPr>
          <w:rFonts w:eastAsia="Times New Roman" w:cs="Times New Roman"/>
          <w:szCs w:val="24"/>
        </w:rPr>
        <w:t xml:space="preserve">Meanwhile, the </w:t>
      </w:r>
      <w:r w:rsidRPr="007204B0">
        <w:rPr>
          <w:rFonts w:eastAsia="Times New Roman" w:cs="Times New Roman"/>
          <w:b/>
          <w:i/>
          <w:szCs w:val="24"/>
        </w:rPr>
        <w:t xml:space="preserve">“Debtor Collection Period or Duration” </w:t>
      </w:r>
      <w:r w:rsidRPr="007204B0">
        <w:rPr>
          <w:rFonts w:eastAsia="Times New Roman" w:cs="Times New Roman"/>
          <w:szCs w:val="24"/>
        </w:rPr>
        <w:t>of Sweets Plc for both the successive years (</w:t>
      </w:r>
      <w:proofErr w:type="gramStart"/>
      <w:r w:rsidRPr="007204B0">
        <w:rPr>
          <w:rFonts w:eastAsia="Times New Roman" w:cs="Times New Roman"/>
          <w:szCs w:val="24"/>
        </w:rPr>
        <w:t>i.e.</w:t>
      </w:r>
      <w:proofErr w:type="gramEnd"/>
      <w:r w:rsidRPr="007204B0">
        <w:rPr>
          <w:rFonts w:eastAsia="Times New Roman" w:cs="Times New Roman"/>
          <w:szCs w:val="24"/>
        </w:rPr>
        <w:t xml:space="preserve"> 2021 and 2020) were 68 days and 73 days. This is an improvement in the debtor collection duration of the business which means the managers of Sweets Plc are receiving their unpaid or due amounts in a lesser </w:t>
      </w:r>
      <w:proofErr w:type="gramStart"/>
      <w:r w:rsidRPr="007204B0">
        <w:rPr>
          <w:rFonts w:eastAsia="Times New Roman" w:cs="Times New Roman"/>
          <w:szCs w:val="24"/>
        </w:rPr>
        <w:t>period of time</w:t>
      </w:r>
      <w:proofErr w:type="gramEnd"/>
      <w:r w:rsidRPr="007204B0">
        <w:rPr>
          <w:rFonts w:eastAsia="Times New Roman" w:cs="Times New Roman"/>
          <w:szCs w:val="24"/>
        </w:rPr>
        <w:t xml:space="preserve"> in 2021 as opposed to 2020. It will help the administration of Sweets Plc to maintain or preserve their cash funds which allows them to effectively challenge their opponents in the market as well as it </w:t>
      </w:r>
      <w:proofErr w:type="gramStart"/>
      <w:r w:rsidRPr="007204B0">
        <w:rPr>
          <w:rFonts w:eastAsia="Times New Roman" w:cs="Times New Roman"/>
          <w:szCs w:val="24"/>
        </w:rPr>
        <w:t>allow</w:t>
      </w:r>
      <w:proofErr w:type="gramEnd"/>
      <w:r w:rsidRPr="007204B0">
        <w:rPr>
          <w:rFonts w:eastAsia="Times New Roman" w:cs="Times New Roman"/>
          <w:szCs w:val="24"/>
        </w:rPr>
        <w:t xml:space="preserve"> them to grab the new possibilities in the markets of the world (</w:t>
      </w:r>
      <w:proofErr w:type="spellStart"/>
      <w:r w:rsidRPr="007204B0">
        <w:rPr>
          <w:rFonts w:eastAsia="Times New Roman" w:cs="Times New Roman"/>
          <w:color w:val="222222"/>
          <w:szCs w:val="24"/>
          <w:highlight w:val="white"/>
        </w:rPr>
        <w:t>Sunaryo</w:t>
      </w:r>
      <w:proofErr w:type="spellEnd"/>
      <w:r w:rsidRPr="007204B0">
        <w:rPr>
          <w:rFonts w:eastAsia="Times New Roman" w:cs="Times New Roman"/>
          <w:color w:val="222222"/>
          <w:szCs w:val="24"/>
          <w:highlight w:val="white"/>
        </w:rPr>
        <w:t>, 2021</w:t>
      </w:r>
      <w:r w:rsidRPr="007204B0">
        <w:rPr>
          <w:rFonts w:eastAsia="Times New Roman" w:cs="Times New Roman"/>
          <w:szCs w:val="24"/>
        </w:rPr>
        <w:t xml:space="preserve">). Furthermore, the </w:t>
      </w:r>
      <w:r w:rsidRPr="007204B0">
        <w:rPr>
          <w:rFonts w:eastAsia="Times New Roman" w:cs="Times New Roman"/>
          <w:b/>
          <w:i/>
          <w:szCs w:val="24"/>
        </w:rPr>
        <w:t>“current ratio”</w:t>
      </w:r>
      <w:r w:rsidRPr="007204B0">
        <w:rPr>
          <w:rFonts w:eastAsia="Times New Roman" w:cs="Times New Roman"/>
          <w:szCs w:val="24"/>
        </w:rPr>
        <w:t xml:space="preserve"> of Sweets Plc for the years 2021 and 2020 were 0.92 and 0.77. The current ratio of the business is improved by 0.15 that determines there is advancement in the total worth of the current assets of the business and slight fall in the current liabilities of Sweets Plc (</w:t>
      </w:r>
      <w:proofErr w:type="spellStart"/>
      <w:r w:rsidRPr="007204B0">
        <w:rPr>
          <w:rFonts w:eastAsia="Times New Roman" w:cs="Times New Roman"/>
          <w:color w:val="222222"/>
          <w:szCs w:val="24"/>
          <w:highlight w:val="white"/>
        </w:rPr>
        <w:t>Li.and</w:t>
      </w:r>
      <w:proofErr w:type="spellEnd"/>
      <w:r w:rsidRPr="007204B0">
        <w:rPr>
          <w:rFonts w:eastAsia="Times New Roman" w:cs="Times New Roman"/>
          <w:color w:val="222222"/>
          <w:szCs w:val="24"/>
          <w:highlight w:val="white"/>
        </w:rPr>
        <w:t xml:space="preserve"> Tan, 2021</w:t>
      </w:r>
      <w:r w:rsidRPr="007204B0">
        <w:rPr>
          <w:rFonts w:eastAsia="Times New Roman" w:cs="Times New Roman"/>
          <w:szCs w:val="24"/>
        </w:rPr>
        <w:t xml:space="preserve">). However, the current ratio of the business is below 1 that signifies that Sweets Plc is not competent to pay all their current debts in the marketplace with their current assets they </w:t>
      </w:r>
      <w:proofErr w:type="gramStart"/>
      <w:r w:rsidRPr="007204B0">
        <w:rPr>
          <w:rFonts w:eastAsia="Times New Roman" w:cs="Times New Roman"/>
          <w:szCs w:val="24"/>
        </w:rPr>
        <w:t>have to</w:t>
      </w:r>
      <w:proofErr w:type="gramEnd"/>
      <w:r w:rsidRPr="007204B0">
        <w:rPr>
          <w:rFonts w:eastAsia="Times New Roman" w:cs="Times New Roman"/>
          <w:szCs w:val="24"/>
        </w:rPr>
        <w:t xml:space="preserve"> liquidate their long-duration assets. Moreover, the </w:t>
      </w:r>
      <w:r w:rsidRPr="007204B0">
        <w:rPr>
          <w:rFonts w:eastAsia="Times New Roman" w:cs="Times New Roman"/>
          <w:b/>
          <w:i/>
          <w:szCs w:val="24"/>
        </w:rPr>
        <w:t xml:space="preserve">“Gearing ratio” </w:t>
      </w:r>
      <w:r w:rsidRPr="007204B0">
        <w:rPr>
          <w:rFonts w:eastAsia="Times New Roman" w:cs="Times New Roman"/>
          <w:szCs w:val="24"/>
        </w:rPr>
        <w:t>of the firm for the successive years 2021 and 2020 were 1.33 and 1.42 furthermore, the “</w:t>
      </w:r>
      <w:r w:rsidRPr="007204B0">
        <w:rPr>
          <w:rFonts w:eastAsia="Times New Roman" w:cs="Times New Roman"/>
          <w:b/>
          <w:i/>
          <w:szCs w:val="24"/>
        </w:rPr>
        <w:t>Interest Coverage Rati</w:t>
      </w:r>
      <w:r w:rsidRPr="007204B0">
        <w:rPr>
          <w:rFonts w:eastAsia="Times New Roman" w:cs="Times New Roman"/>
          <w:b/>
          <w:szCs w:val="24"/>
        </w:rPr>
        <w:t>o”</w:t>
      </w:r>
      <w:r w:rsidRPr="007204B0">
        <w:rPr>
          <w:rFonts w:eastAsia="Times New Roman" w:cs="Times New Roman"/>
          <w:szCs w:val="24"/>
        </w:rPr>
        <w:t xml:space="preserve"> of the business for “2021 and 2020 were 3.74 and 4”. As opposed to 2020, in the fiscal year 2021 there is a minor stumble in the overall debt of the </w:t>
      </w:r>
      <w:proofErr w:type="spellStart"/>
      <w:r w:rsidRPr="007204B0">
        <w:rPr>
          <w:rFonts w:eastAsia="Times New Roman" w:cs="Times New Roman"/>
          <w:szCs w:val="24"/>
        </w:rPr>
        <w:t>organisation</w:t>
      </w:r>
      <w:proofErr w:type="spellEnd"/>
      <w:r w:rsidRPr="007204B0">
        <w:rPr>
          <w:rFonts w:eastAsia="Times New Roman" w:cs="Times New Roman"/>
          <w:szCs w:val="24"/>
        </w:rPr>
        <w:t xml:space="preserve"> which is the key cause at the fall in the interest coverage and gearing ratio of the </w:t>
      </w:r>
      <w:proofErr w:type="spellStart"/>
      <w:r w:rsidRPr="007204B0">
        <w:rPr>
          <w:rFonts w:eastAsia="Times New Roman" w:cs="Times New Roman"/>
          <w:szCs w:val="24"/>
        </w:rPr>
        <w:t>organisation</w:t>
      </w:r>
      <w:proofErr w:type="spellEnd"/>
      <w:r w:rsidRPr="007204B0">
        <w:rPr>
          <w:rFonts w:eastAsia="Times New Roman" w:cs="Times New Roman"/>
          <w:szCs w:val="24"/>
        </w:rPr>
        <w:t xml:space="preserve"> in the 2021 (</w:t>
      </w:r>
      <w:proofErr w:type="spellStart"/>
      <w:r w:rsidRPr="007204B0">
        <w:rPr>
          <w:rFonts w:eastAsia="Times New Roman" w:cs="Times New Roman"/>
          <w:color w:val="222222"/>
          <w:szCs w:val="24"/>
          <w:highlight w:val="white"/>
        </w:rPr>
        <w:t>Irsan</w:t>
      </w:r>
      <w:proofErr w:type="spellEnd"/>
      <w:r w:rsidRPr="007204B0">
        <w:rPr>
          <w:rFonts w:eastAsia="Times New Roman" w:cs="Times New Roman"/>
          <w:color w:val="222222"/>
          <w:szCs w:val="24"/>
          <w:highlight w:val="white"/>
        </w:rPr>
        <w:t xml:space="preserve"> and </w:t>
      </w:r>
      <w:proofErr w:type="spellStart"/>
      <w:r w:rsidRPr="007204B0">
        <w:rPr>
          <w:rFonts w:eastAsia="Times New Roman" w:cs="Times New Roman"/>
          <w:color w:val="222222"/>
          <w:szCs w:val="24"/>
          <w:highlight w:val="white"/>
        </w:rPr>
        <w:t>Rambe</w:t>
      </w:r>
      <w:proofErr w:type="spellEnd"/>
      <w:r w:rsidRPr="007204B0">
        <w:rPr>
          <w:rFonts w:eastAsia="Times New Roman" w:cs="Times New Roman"/>
          <w:color w:val="222222"/>
          <w:szCs w:val="24"/>
          <w:highlight w:val="white"/>
        </w:rPr>
        <w:t>, 2021</w:t>
      </w:r>
      <w:r w:rsidRPr="007204B0">
        <w:rPr>
          <w:rFonts w:eastAsia="Times New Roman" w:cs="Times New Roman"/>
          <w:szCs w:val="24"/>
        </w:rPr>
        <w:t xml:space="preserve">). </w:t>
      </w:r>
    </w:p>
    <w:p w14:paraId="19C0DB92" w14:textId="77777777" w:rsidR="00AC5897" w:rsidRDefault="00AC5897">
      <w:pPr>
        <w:rPr>
          <w:rFonts w:ascii="Times New Roman" w:eastAsia="Times New Roman" w:hAnsi="Times New Roman" w:cs="Times New Roman"/>
          <w:sz w:val="24"/>
          <w:szCs w:val="24"/>
          <w:lang w:val="en-US"/>
        </w:rPr>
      </w:pPr>
      <w:r>
        <w:rPr>
          <w:rFonts w:eastAsia="Times New Roman" w:cs="Times New Roman"/>
          <w:szCs w:val="24"/>
        </w:rPr>
        <w:br w:type="page"/>
      </w:r>
    </w:p>
    <w:p w14:paraId="348988AF" w14:textId="2A69470D" w:rsidR="00AC5897" w:rsidRPr="007204B0" w:rsidRDefault="005D1558" w:rsidP="00AC5897">
      <w:pPr>
        <w:rPr>
          <w:rFonts w:ascii="Times New Roman" w:hAnsi="Times New Roman" w:cs="Times New Roman"/>
          <w:sz w:val="24"/>
          <w:szCs w:val="24"/>
        </w:rPr>
      </w:pPr>
      <w:r w:rsidRPr="007204B0">
        <w:rPr>
          <w:rFonts w:ascii="Times New Roman" w:hAnsi="Times New Roman" w:cs="Times New Roman"/>
          <w:noProof/>
          <w:sz w:val="24"/>
          <w:szCs w:val="24"/>
        </w:rPr>
        <w:lastRenderedPageBreak/>
        <mc:AlternateContent>
          <mc:Choice Requires="wpg">
            <w:drawing>
              <wp:anchor distT="91440" distB="91440" distL="182880" distR="182880" simplePos="0" relativeHeight="251675136" behindDoc="0" locked="0" layoutInCell="1" allowOverlap="1" wp14:anchorId="62F14F8C" wp14:editId="23D77C71">
                <wp:simplePos x="0" y="0"/>
                <wp:positionH relativeFrom="margin">
                  <wp:align>center</wp:align>
                </wp:positionH>
                <wp:positionV relativeFrom="margin">
                  <wp:posOffset>11067</wp:posOffset>
                </wp:positionV>
                <wp:extent cx="4738023" cy="1853336"/>
                <wp:effectExtent l="0" t="0" r="5715" b="0"/>
                <wp:wrapSquare wrapText="bothSides"/>
                <wp:docPr id="16" name="Group 16"/>
                <wp:cNvGraphicFramePr/>
                <a:graphic xmlns:a="http://schemas.openxmlformats.org/drawingml/2006/main">
                  <a:graphicData uri="http://schemas.microsoft.com/office/word/2010/wordprocessingGroup">
                    <wpg:wgp>
                      <wpg:cNvGrpSpPr/>
                      <wpg:grpSpPr>
                        <a:xfrm>
                          <a:off x="0" y="0"/>
                          <a:ext cx="4738023" cy="1853336"/>
                          <a:chOff x="-162138" y="0"/>
                          <a:chExt cx="3960589" cy="2257425"/>
                        </a:xfrm>
                      </wpg:grpSpPr>
                      <wps:wsp>
                        <wps:cNvPr id="17" name="Rectangle 17"/>
                        <wps:cNvSpPr/>
                        <wps:spPr>
                          <a:xfrm>
                            <a:off x="0" y="0"/>
                            <a:ext cx="3797935" cy="2257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 name="Group 3"/>
                        <wpg:cNvGrpSpPr>
                          <a:grpSpLocks noChangeAspect="1"/>
                        </wpg:cNvGrpSpPr>
                        <wpg:grpSpPr>
                          <a:xfrm>
                            <a:off x="2028825" y="304800"/>
                            <a:ext cx="1769626" cy="1842672"/>
                            <a:chOff x="-7127" y="0"/>
                            <a:chExt cx="1332690" cy="1370013"/>
                          </a:xfrm>
                        </wpg:grpSpPr>
                        <wps:wsp>
                          <wps:cNvPr id="19" name="Freeform 80"/>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20" name="Freeform 81"/>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21" name="Freeform 82"/>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22" name="Freeform 83"/>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23" name="Freeform 84"/>
                          <wps:cNvSpPr>
                            <a:spLocks/>
                          </wps:cNvSpPr>
                          <wps:spPr bwMode="auto">
                            <a:xfrm>
                              <a:off x="-7127" y="50800"/>
                              <a:ext cx="1325564"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g:grpSp>
                      <wps:wsp>
                        <wps:cNvPr id="24" name="Text Box 24"/>
                        <wps:cNvSpPr txBox="1"/>
                        <wps:spPr>
                          <a:xfrm>
                            <a:off x="-162138" y="272137"/>
                            <a:ext cx="3425344" cy="5580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B438A6" w14:textId="6E678E1B" w:rsidR="00AC5897" w:rsidRPr="008A70CD" w:rsidRDefault="00AC5897" w:rsidP="008A70CD">
                              <w:pPr>
                                <w:pStyle w:val="Heading2"/>
                                <w:jc w:val="center"/>
                                <w:rPr>
                                  <w:rFonts w:ascii="Times New Roman" w:hAnsi="Times New Roman" w:cs="Times New Roman"/>
                                  <w:sz w:val="44"/>
                                  <w:szCs w:val="44"/>
                                  <w:lang w:val="en-US"/>
                                </w:rPr>
                              </w:pPr>
                              <w:bookmarkStart w:id="12" w:name="_Toc114217858"/>
                              <w:r w:rsidRPr="008A70CD">
                                <w:rPr>
                                  <w:rFonts w:ascii="Times New Roman" w:hAnsi="Times New Roman" w:cs="Times New Roman"/>
                                  <w:sz w:val="44"/>
                                  <w:szCs w:val="44"/>
                                  <w:lang w:val="en-US"/>
                                </w:rPr>
                                <w:t>Conclusion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F14F8C" id="Group 16" o:spid="_x0000_s1055" style="position:absolute;margin-left:0;margin-top:.85pt;width:373.05pt;height:145.95pt;z-index:251675136;mso-wrap-distance-left:14.4pt;mso-wrap-distance-top:7.2pt;mso-wrap-distance-right:14.4pt;mso-wrap-distance-bottom:7.2pt;mso-position-horizontal:center;mso-position-horizontal-relative:margin;mso-position-vertical-relative:margin;mso-width-relative:margin;mso-height-relative:margin" coordorigin="-1621" coordsize="39605,225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">
                <v:rect id="Rectangle 17" o:spid="_x0000_s1056" style="position:absolute;width:37979;height:22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" fillcolor="white [3212]" stroked="f" strokeweight="1.25pt">
                  <v:stroke endcap="round"/>
                </v:rect>
                <v:group id="Group 3" o:spid="_x0000_s1057" style="position:absolute;left:20288;top:3048;width:17696;height:18426" coordorigin="-71" coordsize="13326,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o:lock v:ext="edit" aspectratio="t"/>
                  <v:shape id="Freeform 80" o:spid="_x0000_s1058"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" path="m,545r,l540,r4,5l,545xe" fillcolor="#797979 [1951]" stroked="f">
                    <v:path arrowok="t" o:connecttype="custom" o:connectlocs="0,865188;0,865188;857250,0;863600,7938;0,865188" o:connectangles="0,0,0,0,0"/>
                  </v:shape>
                  <v:shape id="Freeform 81" o:spid="_x0000_s1059"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" path="m,679r,l679,r4,l,679xe" fillcolor="#797979 [1951]" stroked="f">
                    <v:path arrowok="t" o:connecttype="custom" o:connectlocs="0,1077913;0,1077913;1077913,0;1084263,0;0,1077913" o:connectangles="0,0,0,0,0"/>
                  </v:shape>
                  <v:shape id="Freeform 82" o:spid="_x0000_s1060"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" path="m4,669r-4,l669,r4,l4,669xe" fillcolor="#797979 [1951]" stroked="f">
                    <v:path arrowok="t" o:connecttype="custom" o:connectlocs="6350,1062038;0,1062038;1062038,0;1068388,0;6350,1062038" o:connectangles="0,0,0,0,0"/>
                  </v:shape>
                  <v:shape id="Freeform 83" o:spid="_x0000_s1061"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" path="m5,600l,595,596,r4,5l5,600xe" fillcolor="#797979 [1951]" stroked="f">
                    <v:path arrowok="t" o:connecttype="custom" o:connectlocs="7938,952500;0,944563;946150,0;952500,7938;7938,952500" o:connectangles="0,0,0,0,0"/>
                  </v:shape>
                  <v:shape id="Freeform 84" o:spid="_x0000_s1062" style="position:absolute;left:-71;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" path="m5,831r-5,l831,r4,l5,831xe" fillcolor="#797979 [1951]" stroked="f">
                    <v:path arrowok="t" o:connecttype="custom" o:connectlocs="7938,1319213;0,1319213;1319214,0;1325564,0;7938,1319213" o:connectangles="0,0,0,0,0"/>
                  </v:shape>
                </v:group>
                <v:shape id="Text Box 24" o:spid="_x0000_s1063" type="#_x0000_t202" style="position:absolute;left:-1621;top:2721;width:34253;height:5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" filled="f" stroked="f" strokeweight=".5pt">
                  <v:textbox inset="0,0,0,0">
                    <w:txbxContent>
                      <w:p w14:paraId="16B438A6" w14:textId="6E678E1B" w:rsidR="00AC5897" w:rsidRPr="008A70CD" w:rsidRDefault="00AC5897" w:rsidP="008A70CD">
                        <w:pPr>
                          <w:pStyle w:val="Heading2"/>
                          <w:jc w:val="center"/>
                          <w:rPr>
                            <w:rFonts w:ascii="Times New Roman" w:hAnsi="Times New Roman" w:cs="Times New Roman"/>
                            <w:sz w:val="44"/>
                            <w:szCs w:val="44"/>
                            <w:lang w:val="en-US"/>
                          </w:rPr>
                        </w:pPr>
                        <w:bookmarkStart w:id="13" w:name="_Toc114217858"/>
                        <w:r w:rsidRPr="008A70CD">
                          <w:rPr>
                            <w:rFonts w:ascii="Times New Roman" w:hAnsi="Times New Roman" w:cs="Times New Roman"/>
                            <w:sz w:val="44"/>
                            <w:szCs w:val="44"/>
                            <w:lang w:val="en-US"/>
                          </w:rPr>
                          <w:t>Conclusion</w:t>
                        </w:r>
                        <w:bookmarkEnd w:id="13"/>
                      </w:p>
                    </w:txbxContent>
                  </v:textbox>
                </v:shape>
                <w10:wrap type="square" anchorx="margin" anchory="margin"/>
              </v:group>
            </w:pict>
          </mc:Fallback>
        </mc:AlternateContent>
      </w:r>
    </w:p>
    <w:p w14:paraId="1B4D665C" w14:textId="77777777" w:rsidR="00AC5897" w:rsidRPr="007204B0" w:rsidRDefault="00AC5897" w:rsidP="00AC5897">
      <w:pPr>
        <w:rPr>
          <w:rFonts w:ascii="Times New Roman" w:hAnsi="Times New Roman" w:cs="Times New Roman"/>
          <w:sz w:val="24"/>
          <w:szCs w:val="24"/>
        </w:rPr>
      </w:pPr>
      <w:r w:rsidRPr="007204B0">
        <w:rPr>
          <w:rFonts w:ascii="Times New Roman" w:hAnsi="Times New Roman" w:cs="Times New Roman"/>
          <w:sz w:val="24"/>
          <w:szCs w:val="24"/>
        </w:rPr>
        <w:tab/>
      </w:r>
    </w:p>
    <w:p w14:paraId="035CA786" w14:textId="6180337A" w:rsidR="00AC5897" w:rsidRPr="007204B0" w:rsidRDefault="00AC5897" w:rsidP="00AC5897">
      <w:pPr>
        <w:rPr>
          <w:rFonts w:ascii="Times New Roman" w:hAnsi="Times New Roman" w:cs="Times New Roman"/>
          <w:sz w:val="24"/>
          <w:szCs w:val="24"/>
        </w:rPr>
      </w:pPr>
    </w:p>
    <w:p w14:paraId="149379D4" w14:textId="77777777" w:rsidR="00AC5897" w:rsidRPr="007204B0" w:rsidRDefault="00AC5897" w:rsidP="00AC5897">
      <w:pPr>
        <w:rPr>
          <w:rFonts w:ascii="Times New Roman" w:hAnsi="Times New Roman" w:cs="Times New Roman"/>
          <w:sz w:val="24"/>
          <w:szCs w:val="24"/>
        </w:rPr>
      </w:pPr>
    </w:p>
    <w:p w14:paraId="78B56BB1" w14:textId="3BBF0681" w:rsidR="00AC5897" w:rsidRPr="007204B0" w:rsidRDefault="00AC5897" w:rsidP="00AC5897">
      <w:pPr>
        <w:rPr>
          <w:rFonts w:ascii="Times New Roman" w:hAnsi="Times New Roman" w:cs="Times New Roman"/>
          <w:sz w:val="24"/>
          <w:szCs w:val="24"/>
        </w:rPr>
      </w:pPr>
    </w:p>
    <w:p w14:paraId="2A26D87E" w14:textId="1CCDAFCE" w:rsidR="00A92CDE" w:rsidRDefault="00A92CDE" w:rsidP="00A92CDE">
      <w:pPr>
        <w:pStyle w:val="Normal1"/>
        <w:rPr>
          <w:rFonts w:cs="Times New Roman"/>
          <w:szCs w:val="24"/>
        </w:rPr>
      </w:pPr>
    </w:p>
    <w:p w14:paraId="19DE2085" w14:textId="4980FD57" w:rsidR="005D1558" w:rsidRDefault="005D1558" w:rsidP="00A92CDE">
      <w:pPr>
        <w:pStyle w:val="Normal1"/>
        <w:rPr>
          <w:rFonts w:cs="Times New Roman"/>
          <w:szCs w:val="24"/>
        </w:rPr>
      </w:pPr>
    </w:p>
    <w:p w14:paraId="56FF3B22" w14:textId="77777777" w:rsidR="005D1558" w:rsidRDefault="005D1558" w:rsidP="005D1558">
      <w:pPr>
        <w:pStyle w:val="Normal1"/>
        <w:rPr>
          <w:rFonts w:eastAsia="Times New Roman" w:cs="Times New Roman"/>
          <w:szCs w:val="24"/>
        </w:rPr>
      </w:pPr>
    </w:p>
    <w:p w14:paraId="5E9BA4E7" w14:textId="77777777" w:rsidR="005D1558" w:rsidRDefault="005D1558" w:rsidP="005D1558">
      <w:pPr>
        <w:pStyle w:val="Normal1"/>
        <w:rPr>
          <w:rFonts w:eastAsia="Times New Roman" w:cs="Times New Roman"/>
          <w:szCs w:val="24"/>
        </w:rPr>
      </w:pPr>
    </w:p>
    <w:p w14:paraId="7FC85D43" w14:textId="188C6F6F" w:rsidR="005D1558" w:rsidRDefault="005D1558" w:rsidP="005D1558">
      <w:pPr>
        <w:pStyle w:val="Normal1"/>
        <w:ind w:firstLine="720"/>
        <w:rPr>
          <w:rFonts w:eastAsia="Times New Roman" w:cs="Times New Roman"/>
          <w:szCs w:val="24"/>
        </w:rPr>
      </w:pPr>
      <w:r>
        <w:rPr>
          <w:rFonts w:eastAsia="Times New Roman" w:cs="Times New Roman"/>
          <w:szCs w:val="24"/>
        </w:rPr>
        <w:t xml:space="preserve">In this assignment, the ratios and financial statements are prepared for evaluating the positions of the businesses in the marketplace. The reason is expressed why the value of total assets is always matched with the value of liabilities in the final account. The fiscal statements help the managers to make plans from which they can compete with their competitors and enhance their performance and position in the market. The fiscal reports or documents which are made above offer the upper administration of the </w:t>
      </w:r>
      <w:proofErr w:type="spellStart"/>
      <w:r>
        <w:rPr>
          <w:rFonts w:eastAsia="Times New Roman" w:cs="Times New Roman"/>
          <w:szCs w:val="24"/>
        </w:rPr>
        <w:t>organsation</w:t>
      </w:r>
      <w:proofErr w:type="spellEnd"/>
      <w:r>
        <w:rPr>
          <w:rFonts w:eastAsia="Times New Roman" w:cs="Times New Roman"/>
          <w:szCs w:val="24"/>
        </w:rPr>
        <w:t xml:space="preserve"> a clear snapshot or picture of the position of the </w:t>
      </w:r>
      <w:proofErr w:type="spellStart"/>
      <w:r>
        <w:rPr>
          <w:rFonts w:eastAsia="Times New Roman" w:cs="Times New Roman"/>
          <w:szCs w:val="24"/>
        </w:rPr>
        <w:t>organisation</w:t>
      </w:r>
      <w:proofErr w:type="spellEnd"/>
      <w:r>
        <w:rPr>
          <w:rFonts w:eastAsia="Times New Roman" w:cs="Times New Roman"/>
          <w:szCs w:val="24"/>
        </w:rPr>
        <w:t xml:space="preserve"> in the different markets of the world. From the available of the abundant amount of data, the head administration of the businesses can make or construct proactive strategies from which they can efficiently cater the problems which the business is currently facing in the market and can enhance or upgrade their performance. </w:t>
      </w:r>
    </w:p>
    <w:p w14:paraId="44AED989" w14:textId="77777777" w:rsidR="005D1558" w:rsidRDefault="005D1558" w:rsidP="005D1558">
      <w:pPr>
        <w:pStyle w:val="Normal1"/>
        <w:rPr>
          <w:rFonts w:eastAsia="Times New Roman" w:cs="Times New Roman"/>
          <w:b/>
          <w:szCs w:val="24"/>
        </w:rPr>
      </w:pPr>
      <w:r>
        <w:br w:type="page"/>
      </w:r>
    </w:p>
    <w:p w14:paraId="42C15D75" w14:textId="7FD0ACC5" w:rsidR="0076221C" w:rsidRDefault="0076221C" w:rsidP="0076221C">
      <w:pPr>
        <w:pStyle w:val="Heading1"/>
      </w:pPr>
      <w:bookmarkStart w:id="14" w:name="_Toc114148172"/>
      <w:bookmarkStart w:id="15" w:name="_Toc114217859"/>
      <w:r>
        <w:rPr>
          <w:noProof/>
        </w:rPr>
        <w:lastRenderedPageBreak/>
        <mc:AlternateContent>
          <mc:Choice Requires="wps">
            <w:drawing>
              <wp:anchor distT="0" distB="0" distL="114300" distR="114300" simplePos="0" relativeHeight="251679232" behindDoc="0" locked="0" layoutInCell="1" allowOverlap="1" wp14:anchorId="0380EEE4" wp14:editId="07C6DEFE">
                <wp:simplePos x="0" y="0"/>
                <wp:positionH relativeFrom="column">
                  <wp:posOffset>108857</wp:posOffset>
                </wp:positionH>
                <wp:positionV relativeFrom="paragraph">
                  <wp:posOffset>-457835</wp:posOffset>
                </wp:positionV>
                <wp:extent cx="4097464" cy="458022"/>
                <wp:effectExtent l="0" t="0" r="0" b="0"/>
                <wp:wrapNone/>
                <wp:docPr id="25" name="Text Box 25"/>
                <wp:cNvGraphicFramePr/>
                <a:graphic xmlns:a="http://schemas.openxmlformats.org/drawingml/2006/main">
                  <a:graphicData uri="http://schemas.microsoft.com/office/word/2010/wordprocessingShape">
                    <wps:wsp>
                      <wps:cNvSpPr txBox="1"/>
                      <wps:spPr>
                        <a:xfrm>
                          <a:off x="0" y="0"/>
                          <a:ext cx="4097464" cy="4580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6F66FC" w14:textId="5AE58A67" w:rsidR="0076221C" w:rsidRPr="008A70CD" w:rsidRDefault="0076221C" w:rsidP="008A70CD">
                            <w:pPr>
                              <w:pStyle w:val="Heading2"/>
                              <w:jc w:val="center"/>
                              <w:rPr>
                                <w:rFonts w:ascii="Times New Roman" w:hAnsi="Times New Roman" w:cs="Times New Roman"/>
                                <w:sz w:val="44"/>
                                <w:szCs w:val="44"/>
                                <w:lang w:val="en-US"/>
                              </w:rPr>
                            </w:pPr>
                            <w:bookmarkStart w:id="16" w:name="_Toc114217860"/>
                            <w:r w:rsidRPr="008A70CD">
                              <w:rPr>
                                <w:rFonts w:ascii="Times New Roman" w:hAnsi="Times New Roman" w:cs="Times New Roman"/>
                                <w:sz w:val="44"/>
                                <w:szCs w:val="44"/>
                                <w:lang w:val="en-US"/>
                              </w:rPr>
                              <w:t>References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380EEE4" id="Text Box 25" o:spid="_x0000_s1064" type="#_x0000_t202" style="position:absolute;left:0;text-align:left;margin-left:8.55pt;margin-top:-36.05pt;width:322.65pt;height:36.05pt;z-index:251679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" filled="f" stroked="f" strokeweight=".5pt">
                <v:textbox inset="0,0,0,0">
                  <w:txbxContent>
                    <w:p w14:paraId="5E6F66FC" w14:textId="5AE58A67" w:rsidR="0076221C" w:rsidRPr="008A70CD" w:rsidRDefault="0076221C" w:rsidP="008A70CD">
                      <w:pPr>
                        <w:pStyle w:val="Heading2"/>
                        <w:jc w:val="center"/>
                        <w:rPr>
                          <w:rFonts w:ascii="Times New Roman" w:hAnsi="Times New Roman" w:cs="Times New Roman"/>
                          <w:sz w:val="44"/>
                          <w:szCs w:val="44"/>
                          <w:lang w:val="en-US"/>
                        </w:rPr>
                      </w:pPr>
                      <w:bookmarkStart w:id="17" w:name="_Toc114217860"/>
                      <w:r w:rsidRPr="008A70CD">
                        <w:rPr>
                          <w:rFonts w:ascii="Times New Roman" w:hAnsi="Times New Roman" w:cs="Times New Roman"/>
                          <w:sz w:val="44"/>
                          <w:szCs w:val="44"/>
                          <w:lang w:val="en-US"/>
                        </w:rPr>
                        <w:t>References</w:t>
                      </w:r>
                      <w:bookmarkEnd w:id="17"/>
                    </w:p>
                  </w:txbxContent>
                </v:textbox>
              </v:shape>
            </w:pict>
          </mc:Fallback>
        </mc:AlternateContent>
      </w:r>
      <w:r>
        <w:t>References</w:t>
      </w:r>
      <w:bookmarkEnd w:id="14"/>
      <w:bookmarkEnd w:id="15"/>
      <w:r>
        <w:t xml:space="preserve"> </w:t>
      </w:r>
    </w:p>
    <w:p w14:paraId="2FF7800B" w14:textId="44F7FEF0" w:rsidR="0076221C" w:rsidRDefault="0076221C" w:rsidP="0076221C">
      <w:pPr>
        <w:pStyle w:val="Normal1"/>
      </w:pPr>
    </w:p>
    <w:p w14:paraId="19C71D02" w14:textId="77777777" w:rsidR="0076221C" w:rsidRPr="0076221C" w:rsidRDefault="0076221C" w:rsidP="0076221C">
      <w:pPr>
        <w:pStyle w:val="Normal1"/>
      </w:pPr>
    </w:p>
    <w:p w14:paraId="0F2B2979" w14:textId="77777777" w:rsidR="0076221C" w:rsidRPr="003B72DB" w:rsidRDefault="0076221C" w:rsidP="0076221C">
      <w:pPr>
        <w:pStyle w:val="Normal1"/>
        <w:rPr>
          <w:szCs w:val="24"/>
          <w:highlight w:val="white"/>
        </w:rPr>
      </w:pPr>
      <w:proofErr w:type="spellStart"/>
      <w:r w:rsidRPr="003B72DB">
        <w:rPr>
          <w:szCs w:val="24"/>
          <w:highlight w:val="white"/>
        </w:rPr>
        <w:t>Bekebrok</w:t>
      </w:r>
      <w:proofErr w:type="spellEnd"/>
      <w:r w:rsidRPr="003B72DB">
        <w:rPr>
          <w:szCs w:val="24"/>
          <w:highlight w:val="white"/>
        </w:rPr>
        <w:t xml:space="preserve">, H., </w:t>
      </w:r>
      <w:proofErr w:type="spellStart"/>
      <w:r w:rsidRPr="003B72DB">
        <w:rPr>
          <w:szCs w:val="24"/>
          <w:highlight w:val="white"/>
        </w:rPr>
        <w:t>Langnickel</w:t>
      </w:r>
      <w:proofErr w:type="spellEnd"/>
      <w:r w:rsidRPr="003B72DB">
        <w:rPr>
          <w:szCs w:val="24"/>
          <w:highlight w:val="white"/>
        </w:rPr>
        <w:t xml:space="preserve">, H., </w:t>
      </w:r>
      <w:proofErr w:type="spellStart"/>
      <w:r w:rsidRPr="003B72DB">
        <w:rPr>
          <w:szCs w:val="24"/>
          <w:highlight w:val="white"/>
        </w:rPr>
        <w:t>Pluta</w:t>
      </w:r>
      <w:proofErr w:type="spellEnd"/>
      <w:r w:rsidRPr="003B72DB">
        <w:rPr>
          <w:szCs w:val="24"/>
          <w:highlight w:val="white"/>
        </w:rPr>
        <w:t>, A., Zobel, M. and Dyck, A., 2022. Underground Storage of Green Hydrogen—Boundary Conditions for Compressor Systems. Energies, 15(16), p.5972.</w:t>
      </w:r>
    </w:p>
    <w:p w14:paraId="05E2C3E1" w14:textId="77777777" w:rsidR="0076221C" w:rsidRPr="003B72DB" w:rsidRDefault="0076221C" w:rsidP="0076221C">
      <w:pPr>
        <w:pStyle w:val="Normal1"/>
        <w:rPr>
          <w:szCs w:val="24"/>
          <w:highlight w:val="white"/>
        </w:rPr>
      </w:pPr>
      <w:proofErr w:type="spellStart"/>
      <w:r w:rsidRPr="003B72DB">
        <w:rPr>
          <w:szCs w:val="24"/>
          <w:highlight w:val="white"/>
        </w:rPr>
        <w:t>Irsan</w:t>
      </w:r>
      <w:proofErr w:type="spellEnd"/>
      <w:r w:rsidRPr="003B72DB">
        <w:rPr>
          <w:szCs w:val="24"/>
          <w:highlight w:val="white"/>
        </w:rPr>
        <w:t xml:space="preserve">, M. and </w:t>
      </w:r>
      <w:proofErr w:type="spellStart"/>
      <w:r w:rsidRPr="003B72DB">
        <w:rPr>
          <w:szCs w:val="24"/>
          <w:highlight w:val="white"/>
        </w:rPr>
        <w:t>Rambe</w:t>
      </w:r>
      <w:proofErr w:type="spellEnd"/>
      <w:r w:rsidRPr="003B72DB">
        <w:rPr>
          <w:szCs w:val="24"/>
          <w:highlight w:val="white"/>
        </w:rPr>
        <w:t xml:space="preserve">, M.F., 2021. Return On Asset: Current Ratio </w:t>
      </w:r>
      <w:proofErr w:type="gramStart"/>
      <w:r w:rsidRPr="003B72DB">
        <w:rPr>
          <w:szCs w:val="24"/>
          <w:highlight w:val="white"/>
        </w:rPr>
        <w:t>And</w:t>
      </w:r>
      <w:proofErr w:type="gramEnd"/>
      <w:r w:rsidRPr="003B72DB">
        <w:rPr>
          <w:szCs w:val="24"/>
          <w:highlight w:val="white"/>
        </w:rPr>
        <w:t xml:space="preserve"> Debt To Asset Ratio Companies In Indonesia Stock Exchange. International Journal of Economic, Technology and Social Sciences (Injects), 2(1), pp.289-298.</w:t>
      </w:r>
      <w:r w:rsidRPr="003B72DB">
        <w:rPr>
          <w:szCs w:val="20"/>
          <w:highlight w:val="white"/>
        </w:rPr>
        <w:br/>
      </w:r>
      <w:r w:rsidRPr="003B72DB">
        <w:rPr>
          <w:szCs w:val="24"/>
          <w:highlight w:val="white"/>
        </w:rPr>
        <w:t>Khalid, J. and Ashraf, D., 2021. Implications of profit-sharing investment accounts on the capital structure of the Islamic bank: A comparative study. In Contemporary Issues in Islamic Social Finance (pp. 10-23). Routledge.</w:t>
      </w:r>
    </w:p>
    <w:p w14:paraId="678135B3" w14:textId="77777777" w:rsidR="0076221C" w:rsidRPr="003B72DB" w:rsidRDefault="0076221C" w:rsidP="0076221C">
      <w:pPr>
        <w:pStyle w:val="Normal1"/>
        <w:rPr>
          <w:szCs w:val="24"/>
          <w:highlight w:val="white"/>
        </w:rPr>
      </w:pPr>
      <w:r w:rsidRPr="003B72DB">
        <w:rPr>
          <w:szCs w:val="24"/>
          <w:highlight w:val="white"/>
        </w:rPr>
        <w:t xml:space="preserve">Li, Y. and Tan, Z., 2021. Stock Portfolio Selection with Deep </w:t>
      </w:r>
      <w:proofErr w:type="spellStart"/>
      <w:r w:rsidRPr="003B72DB">
        <w:rPr>
          <w:szCs w:val="24"/>
          <w:highlight w:val="white"/>
        </w:rPr>
        <w:t>RankNet</w:t>
      </w:r>
      <w:proofErr w:type="spellEnd"/>
      <w:r w:rsidRPr="003B72DB">
        <w:rPr>
          <w:szCs w:val="24"/>
          <w:highlight w:val="white"/>
        </w:rPr>
        <w:t>. The Journal of Financial Data Science, 3(3), pp.108-120.</w:t>
      </w:r>
    </w:p>
    <w:p w14:paraId="62F5FF3F" w14:textId="77777777" w:rsidR="0076221C" w:rsidRPr="003B72DB" w:rsidRDefault="0076221C" w:rsidP="0076221C">
      <w:pPr>
        <w:pStyle w:val="Normal1"/>
        <w:rPr>
          <w:szCs w:val="24"/>
          <w:highlight w:val="white"/>
        </w:rPr>
      </w:pPr>
      <w:r w:rsidRPr="003B72DB">
        <w:rPr>
          <w:szCs w:val="24"/>
          <w:highlight w:val="white"/>
        </w:rPr>
        <w:t>Luo, H., Cheng, F., Yu, B., Hu, L., Zhang, J., Qu, X., Yang, H. and Luo, Z., 2021. Full-scale municipal sludge pyrolysis in China: Design fundamentals, environmental and economic assessments, and future perspectives. Science of The Total Environment, 795, p.148832.</w:t>
      </w:r>
    </w:p>
    <w:p w14:paraId="124E1152" w14:textId="77777777" w:rsidR="0076221C" w:rsidRPr="003B72DB" w:rsidRDefault="0076221C" w:rsidP="0076221C">
      <w:pPr>
        <w:pStyle w:val="Normal1"/>
        <w:rPr>
          <w:szCs w:val="24"/>
          <w:highlight w:val="white"/>
        </w:rPr>
      </w:pPr>
      <w:r w:rsidRPr="003B72DB">
        <w:rPr>
          <w:szCs w:val="24"/>
          <w:highlight w:val="white"/>
        </w:rPr>
        <w:t>Oh, H.J., Ko, G.A., Yang, M.Y. and Kim, Y.J., 2021. Stable Isotope Ratio Analysis for Origin Authentication of Red Pepper Powders and Soybeans.</w:t>
      </w:r>
    </w:p>
    <w:p w14:paraId="57FB2CD0" w14:textId="77777777" w:rsidR="0076221C" w:rsidRPr="003B72DB" w:rsidRDefault="0076221C" w:rsidP="0076221C">
      <w:pPr>
        <w:pStyle w:val="Normal1"/>
        <w:rPr>
          <w:szCs w:val="24"/>
          <w:highlight w:val="white"/>
        </w:rPr>
      </w:pPr>
      <w:r w:rsidRPr="003B72DB">
        <w:rPr>
          <w:szCs w:val="24"/>
          <w:highlight w:val="white"/>
        </w:rPr>
        <w:t>Pham, D.C., Do, T.N.A., Doan, T.N., Nguyen, T.X.H. and Pham, T.K.Y., 2021. The impact of sustainability practices on financial performance: empirical evidence from Sweden. Cogent Business &amp; Management, 8(1), p.1912526.</w:t>
      </w:r>
    </w:p>
    <w:p w14:paraId="59F2FFFA" w14:textId="77777777" w:rsidR="0076221C" w:rsidRPr="003B72DB" w:rsidRDefault="0076221C" w:rsidP="0076221C">
      <w:pPr>
        <w:pStyle w:val="Normal1"/>
        <w:rPr>
          <w:szCs w:val="24"/>
          <w:highlight w:val="white"/>
        </w:rPr>
      </w:pPr>
      <w:proofErr w:type="spellStart"/>
      <w:r w:rsidRPr="003B72DB">
        <w:rPr>
          <w:szCs w:val="24"/>
          <w:highlight w:val="white"/>
        </w:rPr>
        <w:t>Salouros</w:t>
      </w:r>
      <w:proofErr w:type="spellEnd"/>
      <w:r w:rsidRPr="003B72DB">
        <w:rPr>
          <w:szCs w:val="24"/>
          <w:highlight w:val="white"/>
        </w:rPr>
        <w:t>, H. and Collins, M., 2021. Application of stable isotope ratio analysis to profiling methylamphetamine: Challenges to maintain comparability. New Frontiers for Metrology: From Biology and Chemistry to Quantum and Data Science, 206, p.379.</w:t>
      </w:r>
    </w:p>
    <w:p w14:paraId="5A53008C" w14:textId="77777777" w:rsidR="0076221C" w:rsidRPr="003B72DB" w:rsidRDefault="0076221C" w:rsidP="0076221C">
      <w:pPr>
        <w:pStyle w:val="Normal1"/>
        <w:rPr>
          <w:szCs w:val="24"/>
          <w:highlight w:val="white"/>
        </w:rPr>
      </w:pPr>
      <w:proofErr w:type="spellStart"/>
      <w:r w:rsidRPr="003B72DB">
        <w:rPr>
          <w:szCs w:val="24"/>
          <w:highlight w:val="white"/>
        </w:rPr>
        <w:t>Satola</w:t>
      </w:r>
      <w:proofErr w:type="spellEnd"/>
      <w:r w:rsidRPr="003B72DB">
        <w:rPr>
          <w:szCs w:val="24"/>
          <w:highlight w:val="white"/>
        </w:rPr>
        <w:t xml:space="preserve">, D., </w:t>
      </w:r>
      <w:proofErr w:type="spellStart"/>
      <w:r w:rsidRPr="003B72DB">
        <w:rPr>
          <w:szCs w:val="24"/>
          <w:highlight w:val="white"/>
        </w:rPr>
        <w:t>Balouktsi</w:t>
      </w:r>
      <w:proofErr w:type="spellEnd"/>
      <w:r w:rsidRPr="003B72DB">
        <w:rPr>
          <w:szCs w:val="24"/>
          <w:highlight w:val="white"/>
        </w:rPr>
        <w:t xml:space="preserve">, M., </w:t>
      </w:r>
      <w:proofErr w:type="spellStart"/>
      <w:r w:rsidRPr="003B72DB">
        <w:rPr>
          <w:szCs w:val="24"/>
          <w:highlight w:val="white"/>
        </w:rPr>
        <w:t>Lützkendorf</w:t>
      </w:r>
      <w:proofErr w:type="spellEnd"/>
      <w:r w:rsidRPr="003B72DB">
        <w:rPr>
          <w:szCs w:val="24"/>
          <w:highlight w:val="white"/>
        </w:rPr>
        <w:t xml:space="preserve">, T., </w:t>
      </w:r>
      <w:proofErr w:type="spellStart"/>
      <w:r w:rsidRPr="003B72DB">
        <w:rPr>
          <w:szCs w:val="24"/>
          <w:highlight w:val="white"/>
        </w:rPr>
        <w:t>Wiberg</w:t>
      </w:r>
      <w:proofErr w:type="spellEnd"/>
      <w:r w:rsidRPr="003B72DB">
        <w:rPr>
          <w:szCs w:val="24"/>
          <w:highlight w:val="white"/>
        </w:rPr>
        <w:t xml:space="preserve">, A.H. and </w:t>
      </w:r>
      <w:proofErr w:type="spellStart"/>
      <w:r w:rsidRPr="003B72DB">
        <w:rPr>
          <w:szCs w:val="24"/>
          <w:highlight w:val="white"/>
        </w:rPr>
        <w:t>Gustavsen</w:t>
      </w:r>
      <w:proofErr w:type="spellEnd"/>
      <w:r w:rsidRPr="003B72DB">
        <w:rPr>
          <w:szCs w:val="24"/>
          <w:highlight w:val="white"/>
        </w:rPr>
        <w:t>, A., 2021. How to define (net) zero greenhouse gas emissions buildings: The results of an international survey as part of IEA EBC annex 72. Building and Environment, 192, p.107619.</w:t>
      </w:r>
    </w:p>
    <w:p w14:paraId="3D48D5D3" w14:textId="77777777" w:rsidR="0076221C" w:rsidRPr="003B72DB" w:rsidRDefault="0076221C" w:rsidP="0076221C">
      <w:pPr>
        <w:pStyle w:val="Normal1"/>
        <w:rPr>
          <w:szCs w:val="24"/>
          <w:highlight w:val="white"/>
        </w:rPr>
      </w:pPr>
      <w:proofErr w:type="spellStart"/>
      <w:r w:rsidRPr="003B72DB">
        <w:rPr>
          <w:szCs w:val="24"/>
          <w:highlight w:val="white"/>
        </w:rPr>
        <w:t>Shahzadi</w:t>
      </w:r>
      <w:proofErr w:type="spellEnd"/>
      <w:r w:rsidRPr="003B72DB">
        <w:rPr>
          <w:szCs w:val="24"/>
          <w:highlight w:val="white"/>
        </w:rPr>
        <w:t xml:space="preserve">, K., Malik, H., Shabbir, M.S. and </w:t>
      </w:r>
      <w:proofErr w:type="spellStart"/>
      <w:r w:rsidRPr="003B72DB">
        <w:rPr>
          <w:szCs w:val="24"/>
          <w:highlight w:val="white"/>
        </w:rPr>
        <w:t>Yasmind</w:t>
      </w:r>
      <w:proofErr w:type="spellEnd"/>
      <w:r w:rsidRPr="003B72DB">
        <w:rPr>
          <w:szCs w:val="24"/>
          <w:highlight w:val="white"/>
        </w:rPr>
        <w:t>, A., 2021. Factors affecting profit distribution management of Islamic banks: moderating role of corporate governance. Islamic Banking and Finance Review, 8(1), pp.78-102.</w:t>
      </w:r>
    </w:p>
    <w:p w14:paraId="2E3FC6C3" w14:textId="77777777" w:rsidR="0076221C" w:rsidRPr="003B72DB" w:rsidRDefault="0076221C" w:rsidP="0076221C">
      <w:pPr>
        <w:pStyle w:val="Normal1"/>
        <w:rPr>
          <w:szCs w:val="24"/>
          <w:highlight w:val="white"/>
        </w:rPr>
      </w:pPr>
      <w:proofErr w:type="spellStart"/>
      <w:r w:rsidRPr="003B72DB">
        <w:rPr>
          <w:szCs w:val="24"/>
          <w:highlight w:val="white"/>
        </w:rPr>
        <w:t>Sunaryo</w:t>
      </w:r>
      <w:proofErr w:type="spellEnd"/>
      <w:r w:rsidRPr="003B72DB">
        <w:rPr>
          <w:szCs w:val="24"/>
          <w:highlight w:val="white"/>
        </w:rPr>
        <w:t xml:space="preserve">, D., 2021. The Effect of Current Ratio (CR), Debt </w:t>
      </w:r>
      <w:proofErr w:type="gramStart"/>
      <w:r w:rsidRPr="003B72DB">
        <w:rPr>
          <w:szCs w:val="24"/>
          <w:highlight w:val="white"/>
        </w:rPr>
        <w:t>To</w:t>
      </w:r>
      <w:proofErr w:type="gramEnd"/>
      <w:r w:rsidRPr="003B72DB">
        <w:rPr>
          <w:szCs w:val="24"/>
          <w:highlight w:val="white"/>
        </w:rPr>
        <w:t xml:space="preserve"> Equity Ratio (DER), and Earning Per Share (EPS) on Share Prices With Returning Assets As A Moderated Variables. </w:t>
      </w:r>
      <w:r w:rsidRPr="003B72DB">
        <w:rPr>
          <w:szCs w:val="24"/>
          <w:highlight w:val="white"/>
        </w:rPr>
        <w:lastRenderedPageBreak/>
        <w:t>INTERNATIONAL JOURNAL OF ECONOMICS, MANAGEMENT, BUSINESS, AND SOCIAL SCIENCE (IJEMBIS), 1(1), pp.98-110.</w:t>
      </w:r>
    </w:p>
    <w:p w14:paraId="5FB8E8C6" w14:textId="77777777" w:rsidR="0076221C" w:rsidRPr="003B72DB" w:rsidRDefault="0076221C" w:rsidP="0076221C">
      <w:pPr>
        <w:pStyle w:val="Normal1"/>
        <w:rPr>
          <w:szCs w:val="24"/>
          <w:highlight w:val="white"/>
        </w:rPr>
      </w:pPr>
      <w:r w:rsidRPr="003B72DB">
        <w:rPr>
          <w:szCs w:val="24"/>
          <w:highlight w:val="white"/>
        </w:rPr>
        <w:t xml:space="preserve">Zhang, S., </w:t>
      </w:r>
      <w:proofErr w:type="spellStart"/>
      <w:r w:rsidRPr="003B72DB">
        <w:rPr>
          <w:szCs w:val="24"/>
          <w:highlight w:val="white"/>
        </w:rPr>
        <w:t>Aerts</w:t>
      </w:r>
      <w:proofErr w:type="spellEnd"/>
      <w:r w:rsidRPr="003B72DB">
        <w:rPr>
          <w:szCs w:val="24"/>
          <w:highlight w:val="white"/>
        </w:rPr>
        <w:t>, W., Zhang, D. and Chen, Z., 2022. Positive tone and initial coin offering. Accounting &amp; Finance, 62(2), pp.2237-2266.</w:t>
      </w:r>
    </w:p>
    <w:p w14:paraId="53C6EE23" w14:textId="77777777" w:rsidR="0076221C" w:rsidRPr="003B72DB" w:rsidRDefault="0076221C" w:rsidP="0076221C">
      <w:pPr>
        <w:pStyle w:val="Normal1"/>
        <w:rPr>
          <w:highlight w:val="white"/>
        </w:rPr>
      </w:pPr>
      <w:r w:rsidRPr="003B72DB">
        <w:rPr>
          <w:szCs w:val="24"/>
          <w:highlight w:val="white"/>
        </w:rPr>
        <w:t>Zhou, Y. and Lamberton, G., 2021. Teaching double-entry accounting: A simplified scaffolded technique based on cognitive load theory. Journal of education for business, 96(7),</w:t>
      </w:r>
      <w:r w:rsidRPr="003B72DB">
        <w:rPr>
          <w:highlight w:val="white"/>
        </w:rPr>
        <w:t xml:space="preserve"> pp.445-453.</w:t>
      </w:r>
    </w:p>
    <w:p w14:paraId="11AA985F" w14:textId="77777777" w:rsidR="0076221C" w:rsidRPr="003B72DB" w:rsidRDefault="0076221C" w:rsidP="0076221C">
      <w:pPr>
        <w:pStyle w:val="Normal1"/>
        <w:rPr>
          <w:szCs w:val="24"/>
          <w:highlight w:val="white"/>
        </w:rPr>
      </w:pPr>
      <w:r w:rsidRPr="003B72DB">
        <w:rPr>
          <w:szCs w:val="24"/>
          <w:highlight w:val="white"/>
        </w:rPr>
        <w:t xml:space="preserve">Galkin, D.G. and </w:t>
      </w:r>
      <w:proofErr w:type="spellStart"/>
      <w:r w:rsidRPr="003B72DB">
        <w:rPr>
          <w:szCs w:val="24"/>
          <w:highlight w:val="white"/>
        </w:rPr>
        <w:t>Pospelova</w:t>
      </w:r>
      <w:proofErr w:type="spellEnd"/>
      <w:r w:rsidRPr="003B72DB">
        <w:rPr>
          <w:szCs w:val="24"/>
          <w:highlight w:val="white"/>
        </w:rPr>
        <w:t>, I.N., 2021, March. Organic food production: search for territories and types of organizations. In IOP Conference Series: Earth and Environmental Science (Vol. 677, No. 2, p. 022035). IOP Publishing.</w:t>
      </w:r>
    </w:p>
    <w:p w14:paraId="7483CFD0" w14:textId="77777777" w:rsidR="005D1558" w:rsidRPr="007204B0" w:rsidRDefault="005D1558" w:rsidP="00A92CDE">
      <w:pPr>
        <w:pStyle w:val="Normal1"/>
        <w:rPr>
          <w:rFonts w:cs="Times New Roman"/>
          <w:szCs w:val="24"/>
        </w:rPr>
      </w:pPr>
    </w:p>
    <w:sectPr w:rsidR="005D1558" w:rsidRPr="007204B0" w:rsidSect="00776D6B">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0AF5D" w14:textId="77777777" w:rsidR="00410E5D" w:rsidRDefault="00410E5D" w:rsidP="00643F27">
      <w:pPr>
        <w:spacing w:after="0" w:line="240" w:lineRule="auto"/>
      </w:pPr>
      <w:r>
        <w:separator/>
      </w:r>
    </w:p>
  </w:endnote>
  <w:endnote w:type="continuationSeparator" w:id="0">
    <w:p w14:paraId="0DA16A8D" w14:textId="77777777" w:rsidR="00410E5D" w:rsidRDefault="00410E5D" w:rsidP="00643F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417010"/>
      <w:docPartObj>
        <w:docPartGallery w:val="Page Numbers (Bottom of Page)"/>
        <w:docPartUnique/>
      </w:docPartObj>
    </w:sdtPr>
    <w:sdtEndPr>
      <w:rPr>
        <w:noProof/>
      </w:rPr>
    </w:sdtEndPr>
    <w:sdtContent>
      <w:p w14:paraId="28411532" w14:textId="1A0DF668" w:rsidR="00643F27" w:rsidRDefault="00643F27">
        <w:pPr>
          <w:pStyle w:val="Footer"/>
          <w:jc w:val="center"/>
        </w:pPr>
        <w:r>
          <w:rPr>
            <w:noProof/>
          </w:rPr>
          <mc:AlternateContent>
            <mc:Choice Requires="wps">
              <w:drawing>
                <wp:inline distT="0" distB="0" distL="0" distR="0" wp14:anchorId="30DA8EBA" wp14:editId="24EB1AF2">
                  <wp:extent cx="5467350" cy="45085"/>
                  <wp:effectExtent l="9525" t="9525" r="0" b="2540"/>
                  <wp:docPr id="26" name="Flowchart: Decision 26"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430548B" id="_x0000_t110" coordsize="21600,21600" o:spt="110" path="m10800,l,10800,10800,21600,21600,10800xe">
                  <v:stroke joinstyle="miter"/>
                  <v:path gradientshapeok="t" o:connecttype="rect" textboxrect="5400,5400,16200,16200"/>
                </v:shapetype>
                <v:shape id="Flowchart: Decision 26"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63D6E598" w14:textId="39A8C157" w:rsidR="00643F27" w:rsidRDefault="00643F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5BAA1D" w14:textId="77777777" w:rsidR="00643F27" w:rsidRDefault="00643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51D61" w14:textId="77777777" w:rsidR="00410E5D" w:rsidRDefault="00410E5D" w:rsidP="00643F27">
      <w:pPr>
        <w:spacing w:after="0" w:line="240" w:lineRule="auto"/>
      </w:pPr>
      <w:r>
        <w:separator/>
      </w:r>
    </w:p>
  </w:footnote>
  <w:footnote w:type="continuationSeparator" w:id="0">
    <w:p w14:paraId="38C1211D" w14:textId="77777777" w:rsidR="00410E5D" w:rsidRDefault="00410E5D" w:rsidP="00643F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D6B"/>
    <w:rsid w:val="000F40C8"/>
    <w:rsid w:val="00113DFC"/>
    <w:rsid w:val="0022093E"/>
    <w:rsid w:val="002C3430"/>
    <w:rsid w:val="002F6EBC"/>
    <w:rsid w:val="00310C73"/>
    <w:rsid w:val="0039627C"/>
    <w:rsid w:val="003D3405"/>
    <w:rsid w:val="003E1A37"/>
    <w:rsid w:val="003F7F2C"/>
    <w:rsid w:val="00410E5D"/>
    <w:rsid w:val="004547CE"/>
    <w:rsid w:val="004C60B1"/>
    <w:rsid w:val="004D12A5"/>
    <w:rsid w:val="00541E40"/>
    <w:rsid w:val="00555E9B"/>
    <w:rsid w:val="005D1558"/>
    <w:rsid w:val="005F3C24"/>
    <w:rsid w:val="00643F27"/>
    <w:rsid w:val="006C6893"/>
    <w:rsid w:val="006F1ADB"/>
    <w:rsid w:val="007204B0"/>
    <w:rsid w:val="0076221C"/>
    <w:rsid w:val="00775314"/>
    <w:rsid w:val="00776D6B"/>
    <w:rsid w:val="007D0684"/>
    <w:rsid w:val="008A70CD"/>
    <w:rsid w:val="008B0803"/>
    <w:rsid w:val="009653F6"/>
    <w:rsid w:val="00A92CDE"/>
    <w:rsid w:val="00AC5897"/>
    <w:rsid w:val="00B24BC1"/>
    <w:rsid w:val="00B25C1F"/>
    <w:rsid w:val="00B94CB3"/>
    <w:rsid w:val="00C22C55"/>
    <w:rsid w:val="00CE0670"/>
    <w:rsid w:val="00CE2FD6"/>
    <w:rsid w:val="00D056B6"/>
    <w:rsid w:val="00D31E6D"/>
    <w:rsid w:val="00D90A2F"/>
    <w:rsid w:val="00E33A29"/>
    <w:rsid w:val="00F716B9"/>
    <w:rsid w:val="00F74ABF"/>
    <w:rsid w:val="00F8095D"/>
    <w:rsid w:val="00FC0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22A3EC"/>
  <w15:chartTrackingRefBased/>
  <w15:docId w15:val="{4EDE2AE2-F9EF-4792-A5D1-A37EE9894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76221C"/>
    <w:pPr>
      <w:keepNext/>
      <w:keepLines/>
      <w:outlineLvl w:val="0"/>
    </w:pPr>
    <w:rPr>
      <w:b/>
      <w:szCs w:val="40"/>
    </w:rPr>
  </w:style>
  <w:style w:type="paragraph" w:styleId="Heading2">
    <w:name w:val="heading 2"/>
    <w:basedOn w:val="Normal"/>
    <w:next w:val="Normal"/>
    <w:link w:val="Heading2Char"/>
    <w:uiPriority w:val="9"/>
    <w:unhideWhenUsed/>
    <w:qFormat/>
    <w:rsid w:val="003D3405"/>
    <w:pPr>
      <w:keepNext/>
      <w:keepLines/>
      <w:spacing w:before="40" w:after="0"/>
      <w:outlineLvl w:val="1"/>
    </w:pPr>
    <w:rPr>
      <w:rFonts w:asciiTheme="majorHAnsi" w:eastAsiaTheme="majorEastAsia" w:hAnsiTheme="majorHAnsi" w:cstheme="majorBidi"/>
      <w:color w:val="1286C2"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6D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6D6B"/>
    <w:rPr>
      <w:rFonts w:eastAsiaTheme="minorEastAsia"/>
      <w:lang w:val="en-US"/>
    </w:rPr>
  </w:style>
  <w:style w:type="paragraph" w:customStyle="1" w:styleId="Normal1">
    <w:name w:val="Normal1"/>
    <w:rsid w:val="00310C73"/>
    <w:pPr>
      <w:spacing w:after="0" w:line="360" w:lineRule="auto"/>
      <w:jc w:val="both"/>
    </w:pPr>
    <w:rPr>
      <w:rFonts w:ascii="Times New Roman" w:eastAsia="Arial" w:hAnsi="Times New Roman" w:cs="Arial"/>
      <w:sz w:val="24"/>
      <w:lang w:val="en-US"/>
    </w:rPr>
  </w:style>
  <w:style w:type="table" w:styleId="TableGrid">
    <w:name w:val="Table Grid"/>
    <w:basedOn w:val="TableNormal"/>
    <w:uiPriority w:val="39"/>
    <w:rsid w:val="000F40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0F40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DAE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64787"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64787"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64787"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64787" w:themeFill="accent5"/>
      </w:tcPr>
    </w:tblStylePr>
    <w:tblStylePr w:type="band1Vert">
      <w:tblPr/>
      <w:tcPr>
        <w:shd w:val="clear" w:color="auto" w:fill="EEB5CE" w:themeFill="accent5" w:themeFillTint="66"/>
      </w:tcPr>
    </w:tblStylePr>
    <w:tblStylePr w:type="band1Horz">
      <w:tblPr/>
      <w:tcPr>
        <w:shd w:val="clear" w:color="auto" w:fill="EEB5CE" w:themeFill="accent5" w:themeFillTint="66"/>
      </w:tcPr>
    </w:tblStylePr>
  </w:style>
  <w:style w:type="table" w:styleId="GridTable2-Accent5">
    <w:name w:val="Grid Table 2 Accent 5"/>
    <w:basedOn w:val="TableNormal"/>
    <w:uiPriority w:val="47"/>
    <w:rsid w:val="000F40C8"/>
    <w:pPr>
      <w:spacing w:after="0" w:line="240" w:lineRule="auto"/>
    </w:pPr>
    <w:tblPr>
      <w:tblStyleRowBandSize w:val="1"/>
      <w:tblStyleColBandSize w:val="1"/>
      <w:tblBorders>
        <w:top w:val="single" w:sz="2" w:space="0" w:color="E690B6" w:themeColor="accent5" w:themeTint="99"/>
        <w:bottom w:val="single" w:sz="2" w:space="0" w:color="E690B6" w:themeColor="accent5" w:themeTint="99"/>
        <w:insideH w:val="single" w:sz="2" w:space="0" w:color="E690B6" w:themeColor="accent5" w:themeTint="99"/>
        <w:insideV w:val="single" w:sz="2" w:space="0" w:color="E690B6" w:themeColor="accent5" w:themeTint="99"/>
      </w:tblBorders>
    </w:tblPr>
    <w:tblStylePr w:type="firstRow">
      <w:rPr>
        <w:b/>
        <w:bCs/>
      </w:rPr>
      <w:tblPr/>
      <w:tcPr>
        <w:tcBorders>
          <w:top w:val="nil"/>
          <w:bottom w:val="single" w:sz="12" w:space="0" w:color="E690B6" w:themeColor="accent5" w:themeTint="99"/>
          <w:insideH w:val="nil"/>
          <w:insideV w:val="nil"/>
        </w:tcBorders>
        <w:shd w:val="clear" w:color="auto" w:fill="FFFFFF" w:themeFill="background1"/>
      </w:tcPr>
    </w:tblStylePr>
    <w:tblStylePr w:type="lastRow">
      <w:rPr>
        <w:b/>
        <w:bCs/>
      </w:rPr>
      <w:tblPr/>
      <w:tcPr>
        <w:tcBorders>
          <w:top w:val="double" w:sz="2" w:space="0" w:color="E690B6"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DAE6" w:themeFill="accent5" w:themeFillTint="33"/>
      </w:tcPr>
    </w:tblStylePr>
    <w:tblStylePr w:type="band1Horz">
      <w:tblPr/>
      <w:tcPr>
        <w:shd w:val="clear" w:color="auto" w:fill="F6DAE6" w:themeFill="accent5" w:themeFillTint="33"/>
      </w:tcPr>
    </w:tblStylePr>
  </w:style>
  <w:style w:type="paragraph" w:styleId="Caption">
    <w:name w:val="caption"/>
    <w:basedOn w:val="Normal"/>
    <w:next w:val="Normal"/>
    <w:uiPriority w:val="35"/>
    <w:unhideWhenUsed/>
    <w:qFormat/>
    <w:rsid w:val="007D0684"/>
    <w:pPr>
      <w:spacing w:after="200" w:line="240" w:lineRule="auto"/>
    </w:pPr>
    <w:rPr>
      <w:i/>
      <w:iCs/>
      <w:color w:val="212121" w:themeColor="text2"/>
      <w:sz w:val="18"/>
      <w:szCs w:val="18"/>
    </w:rPr>
  </w:style>
  <w:style w:type="table" w:styleId="GridTable1Light-Accent5">
    <w:name w:val="Grid Table 1 Light Accent 5"/>
    <w:basedOn w:val="TableNormal"/>
    <w:uiPriority w:val="46"/>
    <w:rsid w:val="007D0684"/>
    <w:pPr>
      <w:spacing w:after="0" w:line="240" w:lineRule="auto"/>
    </w:pPr>
    <w:tblPr>
      <w:tblStyleRowBandSize w:val="1"/>
      <w:tblStyleColBandSize w:val="1"/>
      <w:tblBorders>
        <w:top w:val="single" w:sz="4" w:space="0" w:color="EEB5CE" w:themeColor="accent5" w:themeTint="66"/>
        <w:left w:val="single" w:sz="4" w:space="0" w:color="EEB5CE" w:themeColor="accent5" w:themeTint="66"/>
        <w:bottom w:val="single" w:sz="4" w:space="0" w:color="EEB5CE" w:themeColor="accent5" w:themeTint="66"/>
        <w:right w:val="single" w:sz="4" w:space="0" w:color="EEB5CE" w:themeColor="accent5" w:themeTint="66"/>
        <w:insideH w:val="single" w:sz="4" w:space="0" w:color="EEB5CE" w:themeColor="accent5" w:themeTint="66"/>
        <w:insideV w:val="single" w:sz="4" w:space="0" w:color="EEB5CE" w:themeColor="accent5" w:themeTint="66"/>
      </w:tblBorders>
    </w:tblPr>
    <w:tblStylePr w:type="firstRow">
      <w:rPr>
        <w:b/>
        <w:bCs/>
      </w:rPr>
      <w:tblPr/>
      <w:tcPr>
        <w:tcBorders>
          <w:bottom w:val="single" w:sz="12" w:space="0" w:color="E690B6" w:themeColor="accent5" w:themeTint="99"/>
        </w:tcBorders>
      </w:tcPr>
    </w:tblStylePr>
    <w:tblStylePr w:type="lastRow">
      <w:rPr>
        <w:b/>
        <w:bCs/>
      </w:rPr>
      <w:tblPr/>
      <w:tcPr>
        <w:tcBorders>
          <w:top w:val="double" w:sz="2" w:space="0" w:color="E690B6" w:themeColor="accent5"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CE2FD6"/>
    <w:pPr>
      <w:spacing w:after="0" w:line="240" w:lineRule="auto"/>
    </w:pPr>
    <w:tblPr>
      <w:tblStyleRowBandSize w:val="1"/>
      <w:tblStyleColBandSize w:val="1"/>
      <w:tblBorders>
        <w:top w:val="single" w:sz="4" w:space="0" w:color="E690B6" w:themeColor="accent5" w:themeTint="99"/>
        <w:left w:val="single" w:sz="4" w:space="0" w:color="E690B6" w:themeColor="accent5" w:themeTint="99"/>
        <w:bottom w:val="single" w:sz="4" w:space="0" w:color="E690B6" w:themeColor="accent5" w:themeTint="99"/>
        <w:right w:val="single" w:sz="4" w:space="0" w:color="E690B6" w:themeColor="accent5" w:themeTint="99"/>
        <w:insideH w:val="single" w:sz="4" w:space="0" w:color="E690B6" w:themeColor="accent5" w:themeTint="99"/>
        <w:insideV w:val="single" w:sz="4" w:space="0" w:color="E690B6" w:themeColor="accent5" w:themeTint="99"/>
      </w:tblBorders>
    </w:tblPr>
    <w:tblStylePr w:type="firstRow">
      <w:rPr>
        <w:b/>
        <w:bCs/>
        <w:color w:val="FFFFFF" w:themeColor="background1"/>
      </w:rPr>
      <w:tblPr/>
      <w:tcPr>
        <w:tcBorders>
          <w:top w:val="single" w:sz="4" w:space="0" w:color="D64787" w:themeColor="accent5"/>
          <w:left w:val="single" w:sz="4" w:space="0" w:color="D64787" w:themeColor="accent5"/>
          <w:bottom w:val="single" w:sz="4" w:space="0" w:color="D64787" w:themeColor="accent5"/>
          <w:right w:val="single" w:sz="4" w:space="0" w:color="D64787" w:themeColor="accent5"/>
          <w:insideH w:val="nil"/>
          <w:insideV w:val="nil"/>
        </w:tcBorders>
        <w:shd w:val="clear" w:color="auto" w:fill="D64787" w:themeFill="accent5"/>
      </w:tcPr>
    </w:tblStylePr>
    <w:tblStylePr w:type="lastRow">
      <w:rPr>
        <w:b/>
        <w:bCs/>
      </w:rPr>
      <w:tblPr/>
      <w:tcPr>
        <w:tcBorders>
          <w:top w:val="double" w:sz="4" w:space="0" w:color="D64787" w:themeColor="accent5"/>
        </w:tcBorders>
      </w:tcPr>
    </w:tblStylePr>
    <w:tblStylePr w:type="firstCol">
      <w:rPr>
        <w:b/>
        <w:bCs/>
      </w:rPr>
    </w:tblStylePr>
    <w:tblStylePr w:type="lastCol">
      <w:rPr>
        <w:b/>
        <w:bCs/>
      </w:rPr>
    </w:tblStylePr>
    <w:tblStylePr w:type="band1Vert">
      <w:tblPr/>
      <w:tcPr>
        <w:shd w:val="clear" w:color="auto" w:fill="F6DAE6" w:themeFill="accent5" w:themeFillTint="33"/>
      </w:tcPr>
    </w:tblStylePr>
    <w:tblStylePr w:type="band1Horz">
      <w:tblPr/>
      <w:tcPr>
        <w:shd w:val="clear" w:color="auto" w:fill="F6DAE6" w:themeFill="accent5" w:themeFillTint="33"/>
      </w:tcPr>
    </w:tblStylePr>
  </w:style>
  <w:style w:type="table" w:styleId="GridTable4-Accent1">
    <w:name w:val="Grid Table 4 Accent 1"/>
    <w:basedOn w:val="TableNormal"/>
    <w:uiPriority w:val="49"/>
    <w:rsid w:val="00CE0670"/>
    <w:pPr>
      <w:spacing w:after="0" w:line="240" w:lineRule="auto"/>
    </w:pPr>
    <w:tblPr>
      <w:tblStyleRowBandSize w:val="1"/>
      <w:tblStyleColBandSize w:val="1"/>
      <w:tblBorders>
        <w:top w:val="single" w:sz="4" w:space="0" w:color="82CDF3" w:themeColor="accent1" w:themeTint="99"/>
        <w:left w:val="single" w:sz="4" w:space="0" w:color="82CDF3" w:themeColor="accent1" w:themeTint="99"/>
        <w:bottom w:val="single" w:sz="4" w:space="0" w:color="82CDF3" w:themeColor="accent1" w:themeTint="99"/>
        <w:right w:val="single" w:sz="4" w:space="0" w:color="82CDF3" w:themeColor="accent1" w:themeTint="99"/>
        <w:insideH w:val="single" w:sz="4" w:space="0" w:color="82CDF3" w:themeColor="accent1" w:themeTint="99"/>
        <w:insideV w:val="single" w:sz="4" w:space="0" w:color="82CDF3" w:themeColor="accent1" w:themeTint="99"/>
      </w:tblBorders>
    </w:tblPr>
    <w:tblStylePr w:type="firstRow">
      <w:rPr>
        <w:b/>
        <w:bCs/>
        <w:color w:val="FFFFFF" w:themeColor="background1"/>
      </w:rPr>
      <w:tblPr/>
      <w:tcPr>
        <w:tcBorders>
          <w:top w:val="single" w:sz="4" w:space="0" w:color="30ACEC" w:themeColor="accent1"/>
          <w:left w:val="single" w:sz="4" w:space="0" w:color="30ACEC" w:themeColor="accent1"/>
          <w:bottom w:val="single" w:sz="4" w:space="0" w:color="30ACEC" w:themeColor="accent1"/>
          <w:right w:val="single" w:sz="4" w:space="0" w:color="30ACEC" w:themeColor="accent1"/>
          <w:insideH w:val="nil"/>
          <w:insideV w:val="nil"/>
        </w:tcBorders>
        <w:shd w:val="clear" w:color="auto" w:fill="30ACEC" w:themeFill="accent1"/>
      </w:tcPr>
    </w:tblStylePr>
    <w:tblStylePr w:type="lastRow">
      <w:rPr>
        <w:b/>
        <w:bCs/>
      </w:rPr>
      <w:tblPr/>
      <w:tcPr>
        <w:tcBorders>
          <w:top w:val="double" w:sz="4" w:space="0" w:color="30ACEC" w:themeColor="accent1"/>
        </w:tcBorders>
      </w:tcPr>
    </w:tblStylePr>
    <w:tblStylePr w:type="firstCol">
      <w:rPr>
        <w:b/>
        <w:bCs/>
      </w:rPr>
    </w:tblStylePr>
    <w:tblStylePr w:type="lastCol">
      <w:rPr>
        <w:b/>
        <w:bCs/>
      </w:rPr>
    </w:tblStylePr>
    <w:tblStylePr w:type="band1Vert">
      <w:tblPr/>
      <w:tcPr>
        <w:shd w:val="clear" w:color="auto" w:fill="D5EEFB" w:themeFill="accent1" w:themeFillTint="33"/>
      </w:tcPr>
    </w:tblStylePr>
    <w:tblStylePr w:type="band1Horz">
      <w:tblPr/>
      <w:tcPr>
        <w:shd w:val="clear" w:color="auto" w:fill="D5EEFB" w:themeFill="accent1" w:themeFillTint="33"/>
      </w:tcPr>
    </w:tblStylePr>
  </w:style>
  <w:style w:type="character" w:customStyle="1" w:styleId="Heading1Char">
    <w:name w:val="Heading 1 Char"/>
    <w:basedOn w:val="DefaultParagraphFont"/>
    <w:link w:val="Heading1"/>
    <w:rsid w:val="0076221C"/>
    <w:rPr>
      <w:rFonts w:ascii="Times New Roman" w:eastAsia="Arial" w:hAnsi="Times New Roman" w:cs="Arial"/>
      <w:b/>
      <w:sz w:val="24"/>
      <w:szCs w:val="40"/>
      <w:lang w:val="en-US"/>
    </w:rPr>
  </w:style>
  <w:style w:type="paragraph" w:styleId="Header">
    <w:name w:val="header"/>
    <w:basedOn w:val="Normal"/>
    <w:link w:val="HeaderChar"/>
    <w:uiPriority w:val="99"/>
    <w:unhideWhenUsed/>
    <w:rsid w:val="00643F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F27"/>
  </w:style>
  <w:style w:type="paragraph" w:styleId="Footer">
    <w:name w:val="footer"/>
    <w:basedOn w:val="Normal"/>
    <w:link w:val="FooterChar"/>
    <w:uiPriority w:val="99"/>
    <w:unhideWhenUsed/>
    <w:rsid w:val="00643F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F27"/>
  </w:style>
  <w:style w:type="paragraph" w:styleId="TOCHeading">
    <w:name w:val="TOC Heading"/>
    <w:basedOn w:val="Heading1"/>
    <w:next w:val="Normal"/>
    <w:uiPriority w:val="39"/>
    <w:unhideWhenUsed/>
    <w:qFormat/>
    <w:rsid w:val="003D3405"/>
    <w:pPr>
      <w:spacing w:before="240" w:line="259" w:lineRule="auto"/>
      <w:jc w:val="left"/>
      <w:outlineLvl w:val="9"/>
    </w:pPr>
    <w:rPr>
      <w:rFonts w:asciiTheme="majorHAnsi" w:eastAsiaTheme="majorEastAsia" w:hAnsiTheme="majorHAnsi" w:cstheme="majorBidi"/>
      <w:b w:val="0"/>
      <w:color w:val="1286C2" w:themeColor="accent1" w:themeShade="BF"/>
      <w:sz w:val="32"/>
      <w:szCs w:val="32"/>
    </w:rPr>
  </w:style>
  <w:style w:type="paragraph" w:styleId="TOC1">
    <w:name w:val="toc 1"/>
    <w:basedOn w:val="Normal"/>
    <w:next w:val="Normal"/>
    <w:autoRedefine/>
    <w:uiPriority w:val="39"/>
    <w:unhideWhenUsed/>
    <w:rsid w:val="003D3405"/>
    <w:pPr>
      <w:spacing w:after="100"/>
    </w:pPr>
  </w:style>
  <w:style w:type="character" w:styleId="Hyperlink">
    <w:name w:val="Hyperlink"/>
    <w:basedOn w:val="DefaultParagraphFont"/>
    <w:uiPriority w:val="99"/>
    <w:unhideWhenUsed/>
    <w:rsid w:val="003D3405"/>
    <w:rPr>
      <w:color w:val="3085ED" w:themeColor="hyperlink"/>
      <w:u w:val="single"/>
    </w:rPr>
  </w:style>
  <w:style w:type="paragraph" w:styleId="Title">
    <w:name w:val="Title"/>
    <w:basedOn w:val="Normal"/>
    <w:next w:val="Normal"/>
    <w:link w:val="TitleChar"/>
    <w:uiPriority w:val="10"/>
    <w:qFormat/>
    <w:rsid w:val="003D340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40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D3405"/>
    <w:rPr>
      <w:rFonts w:asciiTheme="majorHAnsi" w:eastAsiaTheme="majorEastAsia" w:hAnsiTheme="majorHAnsi" w:cstheme="majorBidi"/>
      <w:color w:val="1286C2" w:themeColor="accent1" w:themeShade="BF"/>
      <w:sz w:val="26"/>
      <w:szCs w:val="26"/>
    </w:rPr>
  </w:style>
  <w:style w:type="paragraph" w:styleId="TOC2">
    <w:name w:val="toc 2"/>
    <w:basedOn w:val="Normal"/>
    <w:next w:val="Normal"/>
    <w:autoRedefine/>
    <w:uiPriority w:val="39"/>
    <w:unhideWhenUsed/>
    <w:rsid w:val="00FC03EE"/>
    <w:pPr>
      <w:spacing w:after="100"/>
      <w:ind w:left="220"/>
    </w:pPr>
  </w:style>
  <w:style w:type="paragraph" w:styleId="TableofFigures">
    <w:name w:val="table of figures"/>
    <w:basedOn w:val="Normal"/>
    <w:next w:val="Normal"/>
    <w:uiPriority w:val="99"/>
    <w:unhideWhenUsed/>
    <w:rsid w:val="00FC03E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58907">
      <w:bodyDiv w:val="1"/>
      <w:marLeft w:val="0"/>
      <w:marRight w:val="0"/>
      <w:marTop w:val="0"/>
      <w:marBottom w:val="0"/>
      <w:divBdr>
        <w:top w:val="none" w:sz="0" w:space="0" w:color="auto"/>
        <w:left w:val="none" w:sz="0" w:space="0" w:color="auto"/>
        <w:bottom w:val="none" w:sz="0" w:space="0" w:color="auto"/>
        <w:right w:val="none" w:sz="0" w:space="0" w:color="auto"/>
      </w:divBdr>
    </w:div>
    <w:div w:id="328564099">
      <w:bodyDiv w:val="1"/>
      <w:marLeft w:val="0"/>
      <w:marRight w:val="0"/>
      <w:marTop w:val="0"/>
      <w:marBottom w:val="0"/>
      <w:divBdr>
        <w:top w:val="none" w:sz="0" w:space="0" w:color="auto"/>
        <w:left w:val="none" w:sz="0" w:space="0" w:color="auto"/>
        <w:bottom w:val="none" w:sz="0" w:space="0" w:color="auto"/>
        <w:right w:val="none" w:sz="0" w:space="0" w:color="auto"/>
      </w:divBdr>
    </w:div>
    <w:div w:id="581060698">
      <w:bodyDiv w:val="1"/>
      <w:marLeft w:val="0"/>
      <w:marRight w:val="0"/>
      <w:marTop w:val="0"/>
      <w:marBottom w:val="0"/>
      <w:divBdr>
        <w:top w:val="none" w:sz="0" w:space="0" w:color="auto"/>
        <w:left w:val="none" w:sz="0" w:space="0" w:color="auto"/>
        <w:bottom w:val="none" w:sz="0" w:space="0" w:color="auto"/>
        <w:right w:val="none" w:sz="0" w:space="0" w:color="auto"/>
      </w:divBdr>
    </w:div>
    <w:div w:id="795292985">
      <w:bodyDiv w:val="1"/>
      <w:marLeft w:val="0"/>
      <w:marRight w:val="0"/>
      <w:marTop w:val="0"/>
      <w:marBottom w:val="0"/>
      <w:divBdr>
        <w:top w:val="none" w:sz="0" w:space="0" w:color="auto"/>
        <w:left w:val="none" w:sz="0" w:space="0" w:color="auto"/>
        <w:bottom w:val="none" w:sz="0" w:space="0" w:color="auto"/>
        <w:right w:val="none" w:sz="0" w:space="0" w:color="auto"/>
      </w:divBdr>
    </w:div>
    <w:div w:id="915477209">
      <w:bodyDiv w:val="1"/>
      <w:marLeft w:val="0"/>
      <w:marRight w:val="0"/>
      <w:marTop w:val="0"/>
      <w:marBottom w:val="0"/>
      <w:divBdr>
        <w:top w:val="none" w:sz="0" w:space="0" w:color="auto"/>
        <w:left w:val="none" w:sz="0" w:space="0" w:color="auto"/>
        <w:bottom w:val="none" w:sz="0" w:space="0" w:color="auto"/>
        <w:right w:val="none" w:sz="0" w:space="0" w:color="auto"/>
      </w:divBdr>
    </w:div>
    <w:div w:id="928927327">
      <w:bodyDiv w:val="1"/>
      <w:marLeft w:val="0"/>
      <w:marRight w:val="0"/>
      <w:marTop w:val="0"/>
      <w:marBottom w:val="0"/>
      <w:divBdr>
        <w:top w:val="none" w:sz="0" w:space="0" w:color="auto"/>
        <w:left w:val="none" w:sz="0" w:space="0" w:color="auto"/>
        <w:bottom w:val="none" w:sz="0" w:space="0" w:color="auto"/>
        <w:right w:val="none" w:sz="0" w:space="0" w:color="auto"/>
      </w:divBdr>
    </w:div>
    <w:div w:id="1394816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owtsd-my.sharepoint.com/personal/2113739_student_uwtsd_ac_uk/Documents/The%20accounting%20fundamentals%20are%20the%20norms%20and%20guidelines%20that%20help%20the%20accountants%20of%20the%20organisations%20in%20the%20effective%20recording%20of%20the%20transactions%20or%20dealings%20of%20the%20organisations%20in%20the%20marketplace.docx"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owtsd-my.sharepoint.com/personal/2113739_student_uwtsd_ac_uk/Documents/The%20accounting%20fundamentals%20are%20the%20norms%20and%20guidelines%20that%20help%20the%20accountants%20of%20the%20organisations%20in%20the%20effective%20recording%20of%20the%20transactions%20or%20dealings%20of%20the%20organisations%20in%20the%20marketplace.docx"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owtsd-my.sharepoint.com/personal/2113739_student_uwtsd_ac_uk/Documents/The%20accounting%20fundamentals%20are%20the%20norms%20and%20guidelines%20that%20help%20the%20accountants%20of%20the%20organisations%20in%20the%20effective%20recording%20of%20the%20transactions%20or%20dealings%20of%20the%20organisations%20in%20the%20marketplace.docx"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uowtsd-my.sharepoint.com/personal/2113739_student_uwtsd_ac_uk/Documents/The%20accounting%20fundamentals%20are%20the%20norms%20and%20guidelines%20that%20help%20the%20accountants%20of%20the%20organisations%20in%20the%20effective%20recording%20of%20the%20transactions%20or%20dealings%20of%20the%20organisations%20in%20the%20marketplace.docx"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uowtsd-my.sharepoint.com/personal/2113739_student_uwtsd_ac_uk/Documents/The%20accounting%20fundamentals%20are%20the%20norms%20and%20guidelines%20that%20help%20the%20accountants%20of%20the%20organisations%20in%20the%20effective%20recording%20of%20the%20transactions%20or%20dealings%20of%20the%20organisations%20in%20the%20marketplace.docx"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Parallax">
  <a:themeElements>
    <a:clrScheme name="Parallax">
      <a:dk1>
        <a:sysClr val="windowText" lastClr="000000"/>
      </a:dk1>
      <a:lt1>
        <a:sysClr val="window" lastClr="FFFFFF"/>
      </a:lt1>
      <a:dk2>
        <a:srgbClr val="212121"/>
      </a:dk2>
      <a:lt2>
        <a:srgbClr val="CDD0D1"/>
      </a:lt2>
      <a:accent1>
        <a:srgbClr val="30ACEC"/>
      </a:accent1>
      <a:accent2>
        <a:srgbClr val="80C34F"/>
      </a:accent2>
      <a:accent3>
        <a:srgbClr val="E29D3E"/>
      </a:accent3>
      <a:accent4>
        <a:srgbClr val="D64A3B"/>
      </a:accent4>
      <a:accent5>
        <a:srgbClr val="D64787"/>
      </a:accent5>
      <a:accent6>
        <a:srgbClr val="A666E1"/>
      </a:accent6>
      <a:hlink>
        <a:srgbClr val="3085ED"/>
      </a:hlink>
      <a:folHlink>
        <a:srgbClr val="82B6F4"/>
      </a:folHlink>
    </a:clrScheme>
    <a:fontScheme name="Parallax">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rallax">
      <a:fillStyleLst>
        <a:solidFill>
          <a:schemeClr val="phClr"/>
        </a:solidFill>
        <a:gradFill rotWithShape="1">
          <a:gsLst>
            <a:gs pos="0">
              <a:schemeClr val="phClr">
                <a:tint val="60000"/>
                <a:lumMod val="104000"/>
              </a:schemeClr>
            </a:gs>
            <a:gs pos="100000">
              <a:schemeClr val="phClr">
                <a:tint val="84000"/>
              </a:schemeClr>
            </a:gs>
          </a:gsLst>
          <a:lin ang="5400000" scaled="0"/>
        </a:gradFill>
        <a:gradFill rotWithShape="1">
          <a:gsLst>
            <a:gs pos="0">
              <a:schemeClr val="phClr">
                <a:tint val="96000"/>
                <a:lumMod val="102000"/>
              </a:schemeClr>
            </a:gs>
            <a:gs pos="100000">
              <a:schemeClr val="phClr">
                <a:shade val="88000"/>
                <a:lumMod val="94000"/>
              </a:schemeClr>
            </a:gs>
          </a:gsLst>
          <a:path path="circle">
            <a:fillToRect l="50000" t="100000" r="100000" b="50000"/>
          </a:path>
        </a:gradFill>
      </a:fillStyleLst>
      <a:lnStyleLst>
        <a:ln w="9525" cap="rnd" cmpd="sng" algn="ctr">
          <a:solidFill>
            <a:schemeClr val="phClr">
              <a:tint val="6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reflection blurRad="12700" stA="26000" endPos="32000" dist="12700" dir="5400000" sy="-100000" rotWithShape="0"/>
          </a:effectLst>
        </a:effectStyle>
        <a:effectStyle>
          <a:effectLst>
            <a:outerShdw blurRad="38100" dist="25400" dir="5400000" rotWithShape="0">
              <a:srgbClr val="000000">
                <a:alpha val="64000"/>
              </a:srgbClr>
            </a:outerShdw>
          </a:effectLst>
          <a:scene3d>
            <a:camera prst="orthographicFront">
              <a:rot lat="0" lon="0" rev="0"/>
            </a:camera>
            <a:lightRig rig="threePt" dir="tl">
              <a:rot lat="0" lon="0" rev="1200000"/>
            </a:lightRig>
          </a:scene3d>
          <a:sp3d>
            <a:bevelT w="25400" h="12700"/>
          </a:sp3d>
        </a:effectStyle>
      </a:effectStyleLst>
      <a:bgFillStyleLst>
        <a:solidFill>
          <a:schemeClr val="phClr"/>
        </a:solidFill>
        <a:gradFill rotWithShape="1">
          <a:gsLst>
            <a:gs pos="0">
              <a:schemeClr val="phClr">
                <a:tint val="90000"/>
                <a:lumMod val="110000"/>
              </a:schemeClr>
            </a:gs>
            <a:gs pos="100000">
              <a:schemeClr val="phClr">
                <a:shade val="64000"/>
                <a:lumMod val="98000"/>
              </a:schemeClr>
            </a:gs>
          </a:gsLst>
          <a:lin ang="5400000" scaled="0"/>
        </a:gradFill>
        <a:blipFill rotWithShape="1">
          <a:blip xmlns:r="http://schemas.openxmlformats.org/officeDocument/2006/relationships" r:embed="rId1">
            <a:duotone>
              <a:schemeClr val="phClr">
                <a:shade val="76000"/>
                <a:satMod val="180000"/>
              </a:schemeClr>
              <a:schemeClr val="phClr">
                <a:tint val="80000"/>
                <a:satMod val="120000"/>
                <a:lumMod val="180000"/>
              </a:schemeClr>
            </a:duotone>
          </a:blip>
          <a:stretch/>
        </a:blipFill>
      </a:bgFillStyleLst>
    </a:fmtScheme>
  </a:themeElements>
  <a:objectDefaults/>
  <a:extraClrSchemeLst/>
  <a:extLst>
    <a:ext uri="{05A4C25C-085E-4340-85A3-A5531E510DB2}">
      <thm15:themeFamily xmlns:thm15="http://schemas.microsoft.com/office/thememl/2012/main" name="Parallax" id="{3388167B-A2EB-4685-9635-1831D9AEF8C4}" vid="{4F7A876A-7598-49CA-AFC8-8EDA2551E4A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BFDE144-B844-4440-88A3-F6B1D1193C4A}">
  <ds:schemaRefs>
    <ds:schemaRef ds:uri="http://schemas.microsoft.com/sharepoint/v3/contenttype/forms"/>
  </ds:schemaRefs>
</ds:datastoreItem>
</file>

<file path=customXml/itemProps2.xml><?xml version="1.0" encoding="utf-8"?>
<ds:datastoreItem xmlns:ds="http://schemas.openxmlformats.org/officeDocument/2006/customXml" ds:itemID="{338FB424-74D1-4F67-A2CA-83B7733BD6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B0291D-DFF1-40DD-96B8-EAC231D53655}">
  <ds:schemaRefs>
    <ds:schemaRef ds:uri="http://schemas.openxmlformats.org/officeDocument/2006/bibliography"/>
  </ds:schemaRefs>
</ds:datastoreItem>
</file>

<file path=customXml/itemProps4.xml><?xml version="1.0" encoding="utf-8"?>
<ds:datastoreItem xmlns:ds="http://schemas.openxmlformats.org/officeDocument/2006/customXml" ds:itemID="{3CE08D1B-A6D5-441B-856B-D5BA269040A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3746</Words>
  <Characters>21353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Ana-Maria Gorgan</vt:lpstr>
    </vt:vector>
  </TitlesOfParts>
  <Company/>
  <LinksUpToDate>false</LinksUpToDate>
  <CharactersWithSpaces>25049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Ana-Maria Gorgan</dc:title>
  <dc:subject>Student Id: 2113739</dc:subject>
  <dc:creator>Ana Maria Gorgan (2113739)</dc:creator>
  <cp:keywords/>
  <dc:description/>
  <cp:lastModifiedBy>Ana Maria</cp:lastModifiedBy>
  <cp:revision>4</cp:revision>
  <dcterms:created xsi:type="dcterms:W3CDTF">2022-09-16T09:54:00Z</dcterms:created>
  <dcterms:modified xsi:type="dcterms:W3CDTF">2022-09-16T10:11:00Z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