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24765" w14:textId="1E879DDD" w:rsidR="00DD0E18" w:rsidRPr="00827164" w:rsidRDefault="00827164" w:rsidP="00827164">
      <w:pPr>
        <w:jc w:val="center"/>
        <w:rPr>
          <w:rFonts w:ascii="Times New Roman" w:hAnsi="Times New Roman" w:cs="Times New Roman"/>
          <w:b/>
          <w:bCs/>
          <w:color w:val="000000" w:themeColor="text1"/>
          <w:sz w:val="36"/>
          <w:szCs w:val="36"/>
        </w:rPr>
      </w:pPr>
      <w:r w:rsidRPr="00827164">
        <w:rPr>
          <w:rFonts w:ascii="Times New Roman" w:hAnsi="Times New Roman" w:cs="Times New Roman"/>
          <w:b/>
          <w:bCs/>
          <w:color w:val="000000" w:themeColor="text1"/>
          <w:sz w:val="36"/>
          <w:szCs w:val="36"/>
        </w:rPr>
        <w:t>BA (Hons) International Hotel Management</w:t>
      </w:r>
    </w:p>
    <w:p w14:paraId="36FBE4BB" w14:textId="10C7D6E2" w:rsidR="00DD0E18" w:rsidRPr="00A939A7" w:rsidRDefault="00DD0E18" w:rsidP="00DD0E18">
      <w:pPr>
        <w:jc w:val="center"/>
        <w:rPr>
          <w:rFonts w:ascii="Times New Roman" w:hAnsi="Times New Roman" w:cs="Times New Roman"/>
          <w:b/>
          <w:color w:val="000000" w:themeColor="text1"/>
          <w:sz w:val="36"/>
        </w:rPr>
      </w:pPr>
      <w:r w:rsidRPr="00A939A7">
        <w:rPr>
          <w:rFonts w:ascii="Times New Roman" w:hAnsi="Times New Roman" w:cs="Times New Roman"/>
          <w:b/>
          <w:color w:val="000000" w:themeColor="text1"/>
          <w:sz w:val="36"/>
        </w:rPr>
        <w:t>Name of the Report: A Consultancy Report on Employee Retention Challenges at New York Marriott Downtown New York, USA for Human Resource Department</w:t>
      </w:r>
    </w:p>
    <w:p w14:paraId="7882B139" w14:textId="77777777" w:rsidR="00DD0E18" w:rsidRPr="00A939A7" w:rsidRDefault="00DD0E18" w:rsidP="00DD0E18">
      <w:pPr>
        <w:jc w:val="center"/>
        <w:rPr>
          <w:rFonts w:ascii="Times New Roman" w:hAnsi="Times New Roman" w:cs="Times New Roman"/>
          <w:b/>
          <w:color w:val="000000" w:themeColor="text1"/>
          <w:sz w:val="28"/>
          <w:szCs w:val="28"/>
        </w:rPr>
      </w:pPr>
      <w:r w:rsidRPr="00A939A7">
        <w:rPr>
          <w:rFonts w:ascii="Times New Roman" w:hAnsi="Times New Roman" w:cs="Times New Roman"/>
          <w:b/>
          <w:color w:val="000000" w:themeColor="text1"/>
          <w:sz w:val="28"/>
          <w:szCs w:val="28"/>
        </w:rPr>
        <w:t>Student Name:</w:t>
      </w:r>
      <w:r w:rsidRPr="00A939A7">
        <w:rPr>
          <w:rFonts w:ascii="Times New Roman" w:hAnsi="Times New Roman" w:cs="Times New Roman"/>
          <w:color w:val="000000" w:themeColor="text1"/>
          <w:sz w:val="28"/>
          <w:szCs w:val="28"/>
        </w:rPr>
        <w:t xml:space="preserve"> </w:t>
      </w:r>
      <w:r w:rsidRPr="00A939A7">
        <w:rPr>
          <w:rFonts w:ascii="Times New Roman" w:hAnsi="Times New Roman" w:cs="Times New Roman"/>
          <w:bCs/>
          <w:color w:val="000000" w:themeColor="text1"/>
          <w:sz w:val="28"/>
          <w:szCs w:val="28"/>
        </w:rPr>
        <w:t>Khalilur Rahman</w:t>
      </w:r>
      <w:bookmarkStart w:id="0" w:name="_GoBack"/>
      <w:bookmarkEnd w:id="0"/>
    </w:p>
    <w:p w14:paraId="48D5C900" w14:textId="14837E2E" w:rsidR="00DD0E18" w:rsidRPr="00A939A7" w:rsidRDefault="00DD0E18" w:rsidP="00DD0E18">
      <w:pPr>
        <w:spacing w:line="240" w:lineRule="auto"/>
        <w:jc w:val="center"/>
        <w:rPr>
          <w:rFonts w:ascii="Times New Roman" w:hAnsi="Times New Roman" w:cs="Times New Roman"/>
          <w:b/>
          <w:color w:val="000000" w:themeColor="text1"/>
          <w:sz w:val="28"/>
          <w:szCs w:val="28"/>
        </w:rPr>
      </w:pPr>
      <w:r w:rsidRPr="00A939A7">
        <w:rPr>
          <w:rFonts w:ascii="Times New Roman" w:hAnsi="Times New Roman" w:cs="Times New Roman"/>
          <w:b/>
          <w:color w:val="000000" w:themeColor="text1"/>
          <w:sz w:val="28"/>
          <w:szCs w:val="28"/>
        </w:rPr>
        <w:t xml:space="preserve">Student ID: </w:t>
      </w:r>
      <w:r w:rsidRPr="00A939A7">
        <w:rPr>
          <w:rFonts w:ascii="Times New Roman" w:hAnsi="Times New Roman" w:cs="Times New Roman"/>
          <w:color w:val="000000" w:themeColor="text1"/>
          <w:sz w:val="28"/>
          <w:szCs w:val="28"/>
        </w:rPr>
        <w:t>2211971</w:t>
      </w:r>
    </w:p>
    <w:p w14:paraId="4C8CD10D" w14:textId="7EEDB0A7" w:rsidR="00DD0E18" w:rsidRPr="00A939A7" w:rsidRDefault="00DD0E18" w:rsidP="00DD0E18">
      <w:pPr>
        <w:pStyle w:val="Heading1"/>
        <w:shd w:val="clear" w:color="auto" w:fill="FFFFFF"/>
        <w:spacing w:before="0" w:after="60" w:line="240" w:lineRule="auto"/>
        <w:jc w:val="center"/>
        <w:rPr>
          <w:rFonts w:cs="Times New Roman"/>
          <w:b w:val="0"/>
          <w:bCs/>
          <w:color w:val="000000" w:themeColor="text1"/>
          <w:sz w:val="28"/>
          <w:szCs w:val="28"/>
        </w:rPr>
      </w:pPr>
      <w:r w:rsidRPr="00A939A7">
        <w:rPr>
          <w:rFonts w:cs="Times New Roman"/>
          <w:color w:val="000000" w:themeColor="text1"/>
          <w:sz w:val="28"/>
          <w:szCs w:val="28"/>
        </w:rPr>
        <w:t xml:space="preserve">Lecturer Name: </w:t>
      </w:r>
      <w:proofErr w:type="spellStart"/>
      <w:r w:rsidRPr="00A939A7">
        <w:rPr>
          <w:rFonts w:cs="Times New Roman"/>
          <w:b w:val="0"/>
          <w:bCs/>
          <w:color w:val="000000" w:themeColor="text1"/>
          <w:sz w:val="28"/>
          <w:szCs w:val="28"/>
        </w:rPr>
        <w:t>Jaliya</w:t>
      </w:r>
      <w:proofErr w:type="spellEnd"/>
      <w:r w:rsidRPr="00A939A7">
        <w:rPr>
          <w:rFonts w:cs="Times New Roman"/>
          <w:b w:val="0"/>
          <w:bCs/>
          <w:color w:val="000000" w:themeColor="text1"/>
          <w:sz w:val="28"/>
          <w:szCs w:val="28"/>
        </w:rPr>
        <w:t xml:space="preserve"> De Silva</w:t>
      </w:r>
    </w:p>
    <w:p w14:paraId="7F9EF91D" w14:textId="77777777" w:rsidR="00DD0E18" w:rsidRPr="00A939A7" w:rsidRDefault="00DD0E18" w:rsidP="00DD0E18">
      <w:pPr>
        <w:rPr>
          <w:rFonts w:ascii="Times New Roman" w:hAnsi="Times New Roman" w:cs="Times New Roman"/>
          <w:lang w:val="en-US"/>
        </w:rPr>
      </w:pPr>
    </w:p>
    <w:p w14:paraId="513CC793" w14:textId="77777777" w:rsidR="00DD0E18" w:rsidRPr="00A939A7" w:rsidRDefault="00DD0E18" w:rsidP="00DD0E18">
      <w:pPr>
        <w:jc w:val="center"/>
        <w:rPr>
          <w:rFonts w:ascii="Times New Roman" w:hAnsi="Times New Roman" w:cs="Times New Roman"/>
          <w:b/>
          <w:color w:val="000000" w:themeColor="text1"/>
          <w:sz w:val="36"/>
        </w:rPr>
      </w:pPr>
      <w:r w:rsidRPr="00A939A7">
        <w:rPr>
          <w:rFonts w:ascii="Times New Roman" w:hAnsi="Times New Roman" w:cs="Times New Roman"/>
          <w:b/>
          <w:color w:val="000000" w:themeColor="text1"/>
          <w:sz w:val="36"/>
        </w:rPr>
        <w:t>Company Name: Elevate Hospitality Solutions</w:t>
      </w:r>
    </w:p>
    <w:p w14:paraId="4360E87E" w14:textId="537D0966" w:rsidR="00DD0E18" w:rsidRPr="00A939A7" w:rsidRDefault="00DD0E18" w:rsidP="00DD0E18">
      <w:pPr>
        <w:jc w:val="center"/>
        <w:rPr>
          <w:rFonts w:ascii="Times New Roman" w:hAnsi="Times New Roman" w:cs="Times New Roman"/>
          <w:b/>
          <w:color w:val="000000" w:themeColor="text1"/>
          <w:sz w:val="36"/>
        </w:rPr>
      </w:pPr>
      <w:r w:rsidRPr="00A939A7">
        <w:rPr>
          <w:rFonts w:ascii="Times New Roman" w:hAnsi="Times New Roman" w:cs="Times New Roman"/>
          <w:b/>
          <w:noProof/>
          <w:color w:val="000000" w:themeColor="text1"/>
          <w:sz w:val="36"/>
        </w:rPr>
        <w:drawing>
          <wp:inline distT="0" distB="0" distL="0" distR="0" wp14:anchorId="2A757299" wp14:editId="178E1FED">
            <wp:extent cx="1478845" cy="1137416"/>
            <wp:effectExtent l="0" t="0" r="762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500145" cy="1153798"/>
                    </a:xfrm>
                    <a:prstGeom prst="rect">
                      <a:avLst/>
                    </a:prstGeom>
                  </pic:spPr>
                </pic:pic>
              </a:graphicData>
            </a:graphic>
          </wp:inline>
        </w:drawing>
      </w:r>
    </w:p>
    <w:p w14:paraId="77C3F154" w14:textId="426B82F7" w:rsidR="00DD0E18" w:rsidRPr="00A939A7" w:rsidRDefault="00DD0E18" w:rsidP="00DD0E18">
      <w:pPr>
        <w:jc w:val="center"/>
        <w:rPr>
          <w:rFonts w:ascii="Times New Roman" w:hAnsi="Times New Roman" w:cs="Times New Roman"/>
          <w:b/>
          <w:color w:val="000000" w:themeColor="text1"/>
          <w:sz w:val="36"/>
        </w:rPr>
      </w:pPr>
      <w:r w:rsidRPr="00A939A7">
        <w:rPr>
          <w:rFonts w:ascii="Times New Roman" w:hAnsi="Times New Roman" w:cs="Times New Roman"/>
          <w:b/>
          <w:color w:val="000000" w:themeColor="text1"/>
          <w:sz w:val="36"/>
        </w:rPr>
        <w:t>Date of Delivery to Client:  28 February, 2025</w:t>
      </w:r>
    </w:p>
    <w:p w14:paraId="318C1C97" w14:textId="6731A50B" w:rsidR="00DD0E18" w:rsidRPr="00A939A7" w:rsidRDefault="00DD0E18" w:rsidP="00DD0E18">
      <w:pPr>
        <w:jc w:val="center"/>
        <w:rPr>
          <w:rFonts w:ascii="Times New Roman" w:hAnsi="Times New Roman" w:cs="Times New Roman"/>
          <w:b/>
          <w:color w:val="000000" w:themeColor="text1"/>
          <w:sz w:val="36"/>
        </w:rPr>
      </w:pPr>
    </w:p>
    <w:p w14:paraId="3AA76EE8" w14:textId="0DC30167" w:rsidR="00DD0E18" w:rsidRPr="00A939A7" w:rsidRDefault="00DD0E18" w:rsidP="00DD0E18">
      <w:pPr>
        <w:rPr>
          <w:rFonts w:ascii="Times New Roman" w:hAnsi="Times New Roman" w:cs="Times New Roman"/>
          <w:b/>
          <w:color w:val="000000" w:themeColor="text1"/>
          <w:sz w:val="28"/>
        </w:rPr>
      </w:pPr>
      <w:bookmarkStart w:id="1" w:name="_Toc191127811"/>
      <w:r w:rsidRPr="00A939A7">
        <w:rPr>
          <w:rFonts w:ascii="Times New Roman" w:hAnsi="Times New Roman" w:cs="Times New Roman"/>
          <w:b/>
          <w:color w:val="000000" w:themeColor="text1"/>
          <w:sz w:val="28"/>
        </w:rPr>
        <w:t xml:space="preserve">Declaration </w:t>
      </w:r>
    </w:p>
    <w:p w14:paraId="44568835" w14:textId="77777777" w:rsidR="00DD0E18" w:rsidRPr="00A939A7" w:rsidRDefault="00DD0E18" w:rsidP="00DD0E18">
      <w:pPr>
        <w:rPr>
          <w:rFonts w:ascii="Times New Roman" w:hAnsi="Times New Roman" w:cs="Times New Roman"/>
          <w:color w:val="000000" w:themeColor="text1"/>
        </w:rPr>
      </w:pPr>
      <w:r w:rsidRPr="00A939A7">
        <w:rPr>
          <w:rFonts w:ascii="Times New Roman" w:hAnsi="Times New Roman" w:cs="Times New Roman"/>
          <w:color w:val="000000" w:themeColor="text1"/>
          <w:shd w:val="clear" w:color="auto" w:fill="FFFFFF"/>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330E0F43" w14:textId="5F958950" w:rsidR="00DD0E18" w:rsidRPr="00A939A7" w:rsidRDefault="00DD0E18" w:rsidP="00DD0E18">
      <w:pPr>
        <w:rPr>
          <w:rFonts w:ascii="Times New Roman" w:hAnsi="Times New Roman" w:cs="Times New Roman"/>
          <w:b/>
          <w:color w:val="000000" w:themeColor="text1"/>
          <w:sz w:val="32"/>
        </w:rPr>
      </w:pPr>
    </w:p>
    <w:p w14:paraId="06C198D5" w14:textId="4A2772C7" w:rsidR="00C82898" w:rsidRDefault="00C82898" w:rsidP="00DD0E18">
      <w:pPr>
        <w:rPr>
          <w:rFonts w:ascii="Times New Roman" w:hAnsi="Times New Roman" w:cs="Times New Roman"/>
          <w:b/>
          <w:color w:val="000000" w:themeColor="text1"/>
          <w:sz w:val="32"/>
        </w:rPr>
      </w:pPr>
    </w:p>
    <w:p w14:paraId="666B1442" w14:textId="7A177A37" w:rsidR="00841DE1" w:rsidRPr="00A939A7" w:rsidRDefault="00841DE1" w:rsidP="00DD0E18">
      <w:pPr>
        <w:rPr>
          <w:rFonts w:ascii="Times New Roman" w:hAnsi="Times New Roman" w:cs="Times New Roman"/>
          <w:b/>
          <w:color w:val="000000" w:themeColor="text1"/>
          <w:sz w:val="32"/>
        </w:rPr>
      </w:pPr>
    </w:p>
    <w:bookmarkEnd w:id="1" w:displacedByCustomXml="next"/>
    <w:sdt>
      <w:sdtPr>
        <w:rPr>
          <w:rFonts w:ascii="Times New Roman" w:eastAsiaTheme="minorHAnsi" w:hAnsi="Times New Roman" w:cs="Times New Roman"/>
          <w:b w:val="0"/>
          <w:bCs w:val="0"/>
          <w:color w:val="000000" w:themeColor="text1"/>
          <w:kern w:val="2"/>
          <w:sz w:val="24"/>
          <w:szCs w:val="22"/>
          <w:lang w:val="en-GB" w:eastAsia="en-US"/>
          <w14:ligatures w14:val="standardContextual"/>
        </w:rPr>
        <w:id w:val="-1712182878"/>
        <w:docPartObj>
          <w:docPartGallery w:val="Table of Contents"/>
          <w:docPartUnique/>
        </w:docPartObj>
      </w:sdtPr>
      <w:sdtEndPr>
        <w:rPr>
          <w:noProof/>
          <w:kern w:val="0"/>
          <w14:ligatures w14:val="none"/>
        </w:rPr>
      </w:sdtEndPr>
      <w:sdtContent>
        <w:p w14:paraId="34598B22" w14:textId="77777777" w:rsidR="00C82898" w:rsidRPr="00A939A7" w:rsidRDefault="00C82898" w:rsidP="00C82898">
          <w:pPr>
            <w:pStyle w:val="TOCHeading"/>
            <w:rPr>
              <w:rFonts w:ascii="Times New Roman" w:hAnsi="Times New Roman" w:cs="Times New Roman"/>
              <w:color w:val="000000" w:themeColor="text1"/>
              <w:lang w:val="en-GB"/>
            </w:rPr>
          </w:pPr>
          <w:r w:rsidRPr="00A939A7">
            <w:rPr>
              <w:rFonts w:ascii="Times New Roman" w:hAnsi="Times New Roman" w:cs="Times New Roman"/>
              <w:color w:val="000000" w:themeColor="text1"/>
              <w:lang w:val="en-GB"/>
            </w:rPr>
            <w:t>Contents</w:t>
          </w:r>
        </w:p>
        <w:p w14:paraId="6A3B6DBE" w14:textId="77777777" w:rsidR="00C82898" w:rsidRPr="00A939A7" w:rsidRDefault="00C82898" w:rsidP="00C82898">
          <w:pPr>
            <w:pStyle w:val="TOC1"/>
            <w:tabs>
              <w:tab w:val="right" w:leader="dot" w:pos="9350"/>
            </w:tabs>
            <w:rPr>
              <w:rFonts w:eastAsiaTheme="minorEastAsia" w:cs="Times New Roman"/>
              <w:noProof/>
              <w:color w:val="000000" w:themeColor="text1"/>
              <w:kern w:val="0"/>
              <w:sz w:val="22"/>
              <w:lang w:val="en-GB"/>
              <w14:ligatures w14:val="none"/>
            </w:rPr>
          </w:pPr>
          <w:r w:rsidRPr="00A939A7">
            <w:rPr>
              <w:rFonts w:cs="Times New Roman"/>
              <w:color w:val="000000" w:themeColor="text1"/>
              <w:lang w:val="en-GB"/>
            </w:rPr>
            <w:fldChar w:fldCharType="begin"/>
          </w:r>
          <w:r w:rsidRPr="00A939A7">
            <w:rPr>
              <w:rFonts w:cs="Times New Roman"/>
              <w:color w:val="000000" w:themeColor="text1"/>
              <w:lang w:val="en-GB"/>
            </w:rPr>
            <w:instrText xml:space="preserve"> TOC \o "1-3" \h \z \u </w:instrText>
          </w:r>
          <w:r w:rsidRPr="00A939A7">
            <w:rPr>
              <w:rFonts w:cs="Times New Roman"/>
              <w:color w:val="000000" w:themeColor="text1"/>
              <w:lang w:val="en-GB"/>
            </w:rPr>
            <w:fldChar w:fldCharType="separate"/>
          </w:r>
          <w:hyperlink w:anchor="_Toc191775754" w:history="1">
            <w:r w:rsidRPr="00A939A7">
              <w:rPr>
                <w:rStyle w:val="Hyperlink"/>
                <w:rFonts w:cs="Times New Roman"/>
                <w:noProof/>
                <w:color w:val="000000" w:themeColor="text1"/>
                <w:lang w:val="en-GB"/>
              </w:rPr>
              <w:t>Executive Summary</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_Toc191775754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3</w:t>
            </w:r>
            <w:r w:rsidRPr="00A939A7">
              <w:rPr>
                <w:rFonts w:cs="Times New Roman"/>
                <w:noProof/>
                <w:webHidden/>
                <w:color w:val="000000" w:themeColor="text1"/>
                <w:lang w:val="en-GB"/>
              </w:rPr>
              <w:fldChar w:fldCharType="end"/>
            </w:r>
          </w:hyperlink>
        </w:p>
        <w:p w14:paraId="04EDFC6D" w14:textId="77777777" w:rsidR="00C82898" w:rsidRPr="00A939A7" w:rsidRDefault="00C82898" w:rsidP="00C82898">
          <w:pPr>
            <w:pStyle w:val="TOC1"/>
            <w:tabs>
              <w:tab w:val="right" w:leader="dot" w:pos="9350"/>
            </w:tabs>
            <w:rPr>
              <w:rFonts w:eastAsiaTheme="minorEastAsia" w:cs="Times New Roman"/>
              <w:noProof/>
              <w:color w:val="000000" w:themeColor="text1"/>
              <w:kern w:val="0"/>
              <w:sz w:val="22"/>
              <w:lang w:val="en-GB"/>
              <w14:ligatures w14:val="none"/>
            </w:rPr>
          </w:pPr>
          <w:hyperlink w:anchor="_Toc191775755" w:history="1">
            <w:r w:rsidRPr="00A939A7">
              <w:rPr>
                <w:rStyle w:val="Hyperlink"/>
                <w:rFonts w:cs="Times New Roman"/>
                <w:noProof/>
                <w:color w:val="000000" w:themeColor="text1"/>
                <w:lang w:val="en-GB"/>
              </w:rPr>
              <w:t>Introduction</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_Toc191775755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6</w:t>
            </w:r>
            <w:r w:rsidRPr="00A939A7">
              <w:rPr>
                <w:rFonts w:cs="Times New Roman"/>
                <w:noProof/>
                <w:webHidden/>
                <w:color w:val="000000" w:themeColor="text1"/>
                <w:lang w:val="en-GB"/>
              </w:rPr>
              <w:fldChar w:fldCharType="end"/>
            </w:r>
          </w:hyperlink>
        </w:p>
        <w:p w14:paraId="38F99260" w14:textId="77777777" w:rsidR="00C82898" w:rsidRPr="00A939A7" w:rsidRDefault="00C82898" w:rsidP="00C82898">
          <w:pPr>
            <w:pStyle w:val="TOC1"/>
            <w:tabs>
              <w:tab w:val="right" w:leader="dot" w:pos="9350"/>
            </w:tabs>
            <w:rPr>
              <w:rFonts w:eastAsiaTheme="minorEastAsia" w:cs="Times New Roman"/>
              <w:noProof/>
              <w:color w:val="000000" w:themeColor="text1"/>
              <w:kern w:val="0"/>
              <w:sz w:val="22"/>
              <w:lang w:val="en-GB"/>
              <w14:ligatures w14:val="none"/>
            </w:rPr>
          </w:pPr>
          <w:hyperlink w:anchor="_Toc191775756" w:history="1">
            <w:r w:rsidRPr="00A939A7">
              <w:rPr>
                <w:rStyle w:val="Hyperlink"/>
                <w:rFonts w:cs="Times New Roman"/>
                <w:noProof/>
                <w:color w:val="000000" w:themeColor="text1"/>
                <w:lang w:val="en-GB"/>
              </w:rPr>
              <w:t>Analysis</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_Toc191775756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9</w:t>
            </w:r>
            <w:r w:rsidRPr="00A939A7">
              <w:rPr>
                <w:rFonts w:cs="Times New Roman"/>
                <w:noProof/>
                <w:webHidden/>
                <w:color w:val="000000" w:themeColor="text1"/>
                <w:lang w:val="en-GB"/>
              </w:rPr>
              <w:fldChar w:fldCharType="end"/>
            </w:r>
          </w:hyperlink>
        </w:p>
        <w:p w14:paraId="5971503B"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57" w:history="1">
            <w:r w:rsidRPr="00A939A7">
              <w:rPr>
                <w:rStyle w:val="Hyperlink"/>
                <w:rFonts w:cs="Times New Roman"/>
                <w:noProof/>
                <w:color w:val="000000" w:themeColor="text1"/>
                <w:lang w:val="en-GB"/>
              </w:rPr>
              <w:t>Description of the Identified Issue</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_Toc191775757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9</w:t>
            </w:r>
            <w:r w:rsidRPr="00A939A7">
              <w:rPr>
                <w:rFonts w:cs="Times New Roman"/>
                <w:noProof/>
                <w:webHidden/>
                <w:color w:val="000000" w:themeColor="text1"/>
                <w:lang w:val="en-GB"/>
              </w:rPr>
              <w:fldChar w:fldCharType="end"/>
            </w:r>
          </w:hyperlink>
        </w:p>
        <w:p w14:paraId="6B1FBBBA"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58" w:history="1">
            <w:r w:rsidRPr="00A939A7">
              <w:rPr>
                <w:rStyle w:val="Hyperlink"/>
                <w:rFonts w:cs="Times New Roman"/>
                <w:noProof/>
                <w:color w:val="000000" w:themeColor="text1"/>
                <w:lang w:val="en-GB"/>
              </w:rPr>
              <w:t>Impact of High Employee Turnover</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_Toc191775758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9</w:t>
            </w:r>
            <w:r w:rsidRPr="00A939A7">
              <w:rPr>
                <w:rFonts w:cs="Times New Roman"/>
                <w:noProof/>
                <w:webHidden/>
                <w:color w:val="000000" w:themeColor="text1"/>
                <w:lang w:val="en-GB"/>
              </w:rPr>
              <w:fldChar w:fldCharType="end"/>
            </w:r>
          </w:hyperlink>
        </w:p>
        <w:p w14:paraId="3B71B5AC"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59" w:history="1">
            <w:r w:rsidRPr="00A939A7">
              <w:rPr>
                <w:rStyle w:val="Hyperlink"/>
                <w:rFonts w:cs="Times New Roman"/>
                <w:noProof/>
                <w:color w:val="000000" w:themeColor="text1"/>
                <w:lang w:val="en-GB"/>
              </w:rPr>
              <w:t>Causes of High Employee Turnover</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_Toc191775759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10</w:t>
            </w:r>
            <w:r w:rsidRPr="00A939A7">
              <w:rPr>
                <w:rFonts w:cs="Times New Roman"/>
                <w:noProof/>
                <w:webHidden/>
                <w:color w:val="000000" w:themeColor="text1"/>
                <w:lang w:val="en-GB"/>
              </w:rPr>
              <w:fldChar w:fldCharType="end"/>
            </w:r>
          </w:hyperlink>
        </w:p>
        <w:p w14:paraId="14535EEE"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60" w:history="1">
            <w:r w:rsidRPr="00A939A7">
              <w:rPr>
                <w:rStyle w:val="Hyperlink"/>
                <w:rFonts w:cs="Times New Roman"/>
                <w:noProof/>
                <w:color w:val="000000" w:themeColor="text1"/>
                <w:lang w:val="en-GB"/>
              </w:rPr>
              <w:t>STEEPLED analysis</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_Toc191775760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11</w:t>
            </w:r>
            <w:r w:rsidRPr="00A939A7">
              <w:rPr>
                <w:rFonts w:cs="Times New Roman"/>
                <w:noProof/>
                <w:webHidden/>
                <w:color w:val="000000" w:themeColor="text1"/>
                <w:lang w:val="en-GB"/>
              </w:rPr>
              <w:fldChar w:fldCharType="end"/>
            </w:r>
          </w:hyperlink>
        </w:p>
        <w:p w14:paraId="5D6D82F6"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61" w:history="1">
            <w:r w:rsidRPr="00A939A7">
              <w:rPr>
                <w:rStyle w:val="Hyperlink"/>
                <w:rFonts w:cs="Times New Roman"/>
                <w:noProof/>
                <w:color w:val="000000" w:themeColor="text1"/>
                <w:lang w:val="en-GB"/>
              </w:rPr>
              <w:t>SOAR Analysis</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_Toc191775761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12</w:t>
            </w:r>
            <w:r w:rsidRPr="00A939A7">
              <w:rPr>
                <w:rFonts w:cs="Times New Roman"/>
                <w:noProof/>
                <w:webHidden/>
                <w:color w:val="000000" w:themeColor="text1"/>
                <w:lang w:val="en-GB"/>
              </w:rPr>
              <w:fldChar w:fldCharType="end"/>
            </w:r>
          </w:hyperlink>
        </w:p>
        <w:p w14:paraId="4D46018A"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62" w:history="1">
            <w:r w:rsidRPr="00A939A7">
              <w:rPr>
                <w:rStyle w:val="Hyperlink"/>
                <w:rFonts w:cs="Times New Roman"/>
                <w:noProof/>
                <w:color w:val="000000" w:themeColor="text1"/>
                <w:lang w:val="en-GB"/>
              </w:rPr>
              <w:t>TOWS Analysis</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_Toc191775762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14</w:t>
            </w:r>
            <w:r w:rsidRPr="00A939A7">
              <w:rPr>
                <w:rFonts w:cs="Times New Roman"/>
                <w:noProof/>
                <w:webHidden/>
                <w:color w:val="000000" w:themeColor="text1"/>
                <w:lang w:val="en-GB"/>
              </w:rPr>
              <w:fldChar w:fldCharType="end"/>
            </w:r>
          </w:hyperlink>
        </w:p>
        <w:p w14:paraId="11B5F3BC"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63" w:history="1">
            <w:r w:rsidRPr="00A939A7">
              <w:rPr>
                <w:rStyle w:val="Hyperlink"/>
                <w:rFonts w:cs="Times New Roman"/>
                <w:noProof/>
                <w:color w:val="000000" w:themeColor="text1"/>
                <w:lang w:val="en-GB"/>
              </w:rPr>
              <w:t>PEST Findings</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_Toc191775763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15</w:t>
            </w:r>
            <w:r w:rsidRPr="00A939A7">
              <w:rPr>
                <w:rFonts w:cs="Times New Roman"/>
                <w:noProof/>
                <w:webHidden/>
                <w:color w:val="000000" w:themeColor="text1"/>
                <w:lang w:val="en-GB"/>
              </w:rPr>
              <w:fldChar w:fldCharType="end"/>
            </w:r>
          </w:hyperlink>
        </w:p>
        <w:p w14:paraId="0C543CA8" w14:textId="77777777" w:rsidR="00C82898" w:rsidRPr="00A939A7" w:rsidRDefault="00C82898" w:rsidP="00C82898">
          <w:pPr>
            <w:pStyle w:val="TOC1"/>
            <w:tabs>
              <w:tab w:val="right" w:leader="dot" w:pos="9350"/>
            </w:tabs>
            <w:rPr>
              <w:rFonts w:eastAsiaTheme="minorEastAsia" w:cs="Times New Roman"/>
              <w:noProof/>
              <w:color w:val="000000" w:themeColor="text1"/>
              <w:kern w:val="0"/>
              <w:sz w:val="22"/>
              <w:lang w:val="en-GB"/>
              <w14:ligatures w14:val="none"/>
            </w:rPr>
          </w:pPr>
          <w:hyperlink w:anchor="_Toc191775764" w:history="1">
            <w:r w:rsidRPr="00A939A7">
              <w:rPr>
                <w:rStyle w:val="Hyperlink"/>
                <w:rFonts w:cs="Times New Roman"/>
                <w:noProof/>
                <w:color w:val="000000" w:themeColor="text1"/>
                <w:lang w:val="en-GB"/>
              </w:rPr>
              <w:t>Recommendations and Change Management</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_Toc191775764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16</w:t>
            </w:r>
            <w:r w:rsidRPr="00A939A7">
              <w:rPr>
                <w:rFonts w:cs="Times New Roman"/>
                <w:noProof/>
                <w:webHidden/>
                <w:color w:val="000000" w:themeColor="text1"/>
                <w:lang w:val="en-GB"/>
              </w:rPr>
              <w:fldChar w:fldCharType="end"/>
            </w:r>
          </w:hyperlink>
        </w:p>
        <w:p w14:paraId="16A7A5D7"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65" w:history="1">
            <w:r w:rsidRPr="00A939A7">
              <w:rPr>
                <w:rStyle w:val="Hyperlink"/>
                <w:rFonts w:cs="Times New Roman"/>
                <w:noProof/>
                <w:color w:val="000000" w:themeColor="text1"/>
                <w:lang w:val="en-GB"/>
              </w:rPr>
              <w:t>Detailed Recommendations</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_Toc191775765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16</w:t>
            </w:r>
            <w:r w:rsidRPr="00A939A7">
              <w:rPr>
                <w:rFonts w:cs="Times New Roman"/>
                <w:noProof/>
                <w:webHidden/>
                <w:color w:val="000000" w:themeColor="text1"/>
                <w:lang w:val="en-GB"/>
              </w:rPr>
              <w:fldChar w:fldCharType="end"/>
            </w:r>
          </w:hyperlink>
        </w:p>
        <w:p w14:paraId="3891F469"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66" w:history="1">
            <w:r w:rsidRPr="00A939A7">
              <w:rPr>
                <w:rStyle w:val="Hyperlink"/>
                <w:rFonts w:cs="Times New Roman"/>
                <w:noProof/>
                <w:color w:val="000000" w:themeColor="text1"/>
                <w:lang w:val="en-GB"/>
              </w:rPr>
              <w:t>Implementation Plan</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_Toc191775766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18</w:t>
            </w:r>
            <w:r w:rsidRPr="00A939A7">
              <w:rPr>
                <w:rFonts w:cs="Times New Roman"/>
                <w:noProof/>
                <w:webHidden/>
                <w:color w:val="000000" w:themeColor="text1"/>
                <w:lang w:val="en-GB"/>
              </w:rPr>
              <w:fldChar w:fldCharType="end"/>
            </w:r>
          </w:hyperlink>
        </w:p>
        <w:p w14:paraId="525A28AD"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67" w:history="1">
            <w:r w:rsidRPr="00A939A7">
              <w:rPr>
                <w:rStyle w:val="Hyperlink"/>
                <w:rFonts w:cs="Times New Roman"/>
                <w:noProof/>
                <w:color w:val="000000" w:themeColor="text1"/>
                <w:lang w:val="en-GB"/>
              </w:rPr>
              <w:t>Costs Associated with Recommendations</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_Toc191775767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19</w:t>
            </w:r>
            <w:r w:rsidRPr="00A939A7">
              <w:rPr>
                <w:rFonts w:cs="Times New Roman"/>
                <w:noProof/>
                <w:webHidden/>
                <w:color w:val="000000" w:themeColor="text1"/>
                <w:lang w:val="en-GB"/>
              </w:rPr>
              <w:fldChar w:fldCharType="end"/>
            </w:r>
          </w:hyperlink>
        </w:p>
        <w:p w14:paraId="67D74817"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68" w:history="1">
            <w:r w:rsidRPr="00A939A7">
              <w:rPr>
                <w:rStyle w:val="Hyperlink"/>
                <w:rFonts w:cs="Times New Roman"/>
                <w:noProof/>
                <w:color w:val="000000" w:themeColor="text1"/>
                <w:lang w:val="en-GB"/>
              </w:rPr>
              <w:t>Six Sigma Approach</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_Toc191775768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20</w:t>
            </w:r>
            <w:r w:rsidRPr="00A939A7">
              <w:rPr>
                <w:rFonts w:cs="Times New Roman"/>
                <w:noProof/>
                <w:webHidden/>
                <w:color w:val="000000" w:themeColor="text1"/>
                <w:lang w:val="en-GB"/>
              </w:rPr>
              <w:fldChar w:fldCharType="end"/>
            </w:r>
          </w:hyperlink>
        </w:p>
        <w:p w14:paraId="48F592FD"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69" w:history="1">
            <w:r w:rsidRPr="00A939A7">
              <w:rPr>
                <w:rStyle w:val="Hyperlink"/>
                <w:rFonts w:cs="Times New Roman"/>
                <w:noProof/>
                <w:color w:val="000000" w:themeColor="text1"/>
                <w:lang w:val="en-GB"/>
              </w:rPr>
              <w:t>Change Management Strategies</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_Toc191775769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22</w:t>
            </w:r>
            <w:r w:rsidRPr="00A939A7">
              <w:rPr>
                <w:rFonts w:cs="Times New Roman"/>
                <w:noProof/>
                <w:webHidden/>
                <w:color w:val="000000" w:themeColor="text1"/>
                <w:lang w:val="en-GB"/>
              </w:rPr>
              <w:fldChar w:fldCharType="end"/>
            </w:r>
          </w:hyperlink>
        </w:p>
        <w:p w14:paraId="1014DEB0"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70" w:history="1">
            <w:r w:rsidRPr="00A939A7">
              <w:rPr>
                <w:rStyle w:val="Hyperlink"/>
                <w:rFonts w:cs="Times New Roman"/>
                <w:noProof/>
                <w:color w:val="000000" w:themeColor="text1"/>
                <w:lang w:val="en-GB"/>
              </w:rPr>
              <w:t>Measuring Success</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_Toc191775770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24</w:t>
            </w:r>
            <w:r w:rsidRPr="00A939A7">
              <w:rPr>
                <w:rFonts w:cs="Times New Roman"/>
                <w:noProof/>
                <w:webHidden/>
                <w:color w:val="000000" w:themeColor="text1"/>
                <w:lang w:val="en-GB"/>
              </w:rPr>
              <w:fldChar w:fldCharType="end"/>
            </w:r>
          </w:hyperlink>
        </w:p>
        <w:p w14:paraId="0BAFB333" w14:textId="77777777" w:rsidR="00C82898" w:rsidRPr="00A939A7" w:rsidRDefault="00C82898" w:rsidP="00C82898">
          <w:pPr>
            <w:pStyle w:val="TOC2"/>
            <w:tabs>
              <w:tab w:val="right" w:leader="dot" w:pos="9350"/>
            </w:tabs>
            <w:rPr>
              <w:rFonts w:eastAsiaTheme="minorEastAsia" w:cs="Times New Roman"/>
              <w:noProof/>
              <w:color w:val="000000" w:themeColor="text1"/>
              <w:kern w:val="0"/>
              <w:sz w:val="22"/>
              <w:lang w:val="en-GB"/>
              <w14:ligatures w14:val="none"/>
            </w:rPr>
          </w:pPr>
          <w:hyperlink w:anchor="_Toc191775771" w:history="1">
            <w:r w:rsidRPr="00A939A7">
              <w:rPr>
                <w:rStyle w:val="Hyperlink"/>
                <w:rFonts w:cs="Times New Roman"/>
                <w:noProof/>
                <w:color w:val="000000" w:themeColor="text1"/>
                <w:lang w:val="en-GB"/>
              </w:rPr>
              <w:t>Potential Benefits</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_Toc191775771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26</w:t>
            </w:r>
            <w:r w:rsidRPr="00A939A7">
              <w:rPr>
                <w:rFonts w:cs="Times New Roman"/>
                <w:noProof/>
                <w:webHidden/>
                <w:color w:val="000000" w:themeColor="text1"/>
                <w:lang w:val="en-GB"/>
              </w:rPr>
              <w:fldChar w:fldCharType="end"/>
            </w:r>
          </w:hyperlink>
        </w:p>
        <w:p w14:paraId="6E7A53E9" w14:textId="77777777" w:rsidR="00C82898" w:rsidRPr="00A939A7" w:rsidRDefault="00C82898" w:rsidP="00C82898">
          <w:pPr>
            <w:pStyle w:val="TOC1"/>
            <w:tabs>
              <w:tab w:val="right" w:leader="dot" w:pos="9350"/>
            </w:tabs>
            <w:rPr>
              <w:rFonts w:eastAsiaTheme="minorEastAsia" w:cs="Times New Roman"/>
              <w:noProof/>
              <w:color w:val="000000" w:themeColor="text1"/>
              <w:kern w:val="0"/>
              <w:sz w:val="22"/>
              <w:lang w:val="en-GB"/>
              <w14:ligatures w14:val="none"/>
            </w:rPr>
          </w:pPr>
          <w:hyperlink w:anchor="_Toc191775772" w:history="1">
            <w:r w:rsidRPr="00A939A7">
              <w:rPr>
                <w:rStyle w:val="Hyperlink"/>
                <w:rFonts w:cs="Times New Roman"/>
                <w:noProof/>
                <w:color w:val="000000" w:themeColor="text1"/>
                <w:lang w:val="en-GB"/>
              </w:rPr>
              <w:t>Action Plan</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_Toc191775772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27</w:t>
            </w:r>
            <w:r w:rsidRPr="00A939A7">
              <w:rPr>
                <w:rFonts w:cs="Times New Roman"/>
                <w:noProof/>
                <w:webHidden/>
                <w:color w:val="000000" w:themeColor="text1"/>
                <w:lang w:val="en-GB"/>
              </w:rPr>
              <w:fldChar w:fldCharType="end"/>
            </w:r>
          </w:hyperlink>
        </w:p>
        <w:p w14:paraId="65F20E2C" w14:textId="77777777" w:rsidR="00C82898" w:rsidRPr="00A939A7" w:rsidRDefault="00C82898" w:rsidP="00C82898">
          <w:pPr>
            <w:pStyle w:val="TOC1"/>
            <w:tabs>
              <w:tab w:val="right" w:leader="dot" w:pos="9350"/>
            </w:tabs>
            <w:rPr>
              <w:rFonts w:eastAsiaTheme="minorEastAsia" w:cs="Times New Roman"/>
              <w:noProof/>
              <w:color w:val="000000" w:themeColor="text1"/>
              <w:kern w:val="0"/>
              <w:sz w:val="22"/>
              <w:lang w:val="en-GB"/>
              <w14:ligatures w14:val="none"/>
            </w:rPr>
          </w:pPr>
          <w:hyperlink w:anchor="_Toc191775773" w:history="1">
            <w:r w:rsidRPr="00A939A7">
              <w:rPr>
                <w:rStyle w:val="Hyperlink"/>
                <w:rFonts w:cs="Times New Roman"/>
                <w:noProof/>
                <w:color w:val="000000" w:themeColor="text1"/>
                <w:lang w:val="en-GB"/>
              </w:rPr>
              <w:t>Conclusion</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_Toc191775773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29</w:t>
            </w:r>
            <w:r w:rsidRPr="00A939A7">
              <w:rPr>
                <w:rFonts w:cs="Times New Roman"/>
                <w:noProof/>
                <w:webHidden/>
                <w:color w:val="000000" w:themeColor="text1"/>
                <w:lang w:val="en-GB"/>
              </w:rPr>
              <w:fldChar w:fldCharType="end"/>
            </w:r>
          </w:hyperlink>
        </w:p>
        <w:p w14:paraId="1216A9FE" w14:textId="77777777" w:rsidR="00C82898" w:rsidRPr="00A939A7" w:rsidRDefault="00C82898" w:rsidP="00C82898">
          <w:pPr>
            <w:pStyle w:val="TOC1"/>
            <w:tabs>
              <w:tab w:val="right" w:leader="dot" w:pos="9350"/>
            </w:tabs>
            <w:rPr>
              <w:rFonts w:eastAsiaTheme="minorEastAsia" w:cs="Times New Roman"/>
              <w:noProof/>
              <w:color w:val="000000" w:themeColor="text1"/>
              <w:kern w:val="0"/>
              <w:sz w:val="22"/>
              <w:lang w:val="en-GB"/>
              <w14:ligatures w14:val="none"/>
            </w:rPr>
          </w:pPr>
          <w:hyperlink w:anchor="_Toc191775774" w:history="1">
            <w:r w:rsidRPr="00A939A7">
              <w:rPr>
                <w:rStyle w:val="Hyperlink"/>
                <w:rFonts w:cs="Times New Roman"/>
                <w:noProof/>
                <w:color w:val="000000" w:themeColor="text1"/>
                <w:lang w:val="en-GB"/>
              </w:rPr>
              <w:t>Reference list</w:t>
            </w:r>
            <w:r w:rsidRPr="00A939A7">
              <w:rPr>
                <w:rFonts w:cs="Times New Roman"/>
                <w:noProof/>
                <w:webHidden/>
                <w:color w:val="000000" w:themeColor="text1"/>
                <w:lang w:val="en-GB"/>
              </w:rPr>
              <w:tab/>
            </w:r>
            <w:r w:rsidRPr="00A939A7">
              <w:rPr>
                <w:rFonts w:cs="Times New Roman"/>
                <w:noProof/>
                <w:webHidden/>
                <w:color w:val="000000" w:themeColor="text1"/>
                <w:lang w:val="en-GB"/>
              </w:rPr>
              <w:fldChar w:fldCharType="begin"/>
            </w:r>
            <w:r w:rsidRPr="00A939A7">
              <w:rPr>
                <w:rFonts w:cs="Times New Roman"/>
                <w:noProof/>
                <w:webHidden/>
                <w:color w:val="000000" w:themeColor="text1"/>
                <w:lang w:val="en-GB"/>
              </w:rPr>
              <w:instrText xml:space="preserve"> PAGEREF _Toc191775774 \h </w:instrText>
            </w:r>
            <w:r w:rsidRPr="00A939A7">
              <w:rPr>
                <w:rFonts w:cs="Times New Roman"/>
                <w:noProof/>
                <w:webHidden/>
                <w:color w:val="000000" w:themeColor="text1"/>
                <w:lang w:val="en-GB"/>
              </w:rPr>
            </w:r>
            <w:r w:rsidRPr="00A939A7">
              <w:rPr>
                <w:rFonts w:cs="Times New Roman"/>
                <w:noProof/>
                <w:webHidden/>
                <w:color w:val="000000" w:themeColor="text1"/>
                <w:lang w:val="en-GB"/>
              </w:rPr>
              <w:fldChar w:fldCharType="separate"/>
            </w:r>
            <w:r w:rsidRPr="00A939A7">
              <w:rPr>
                <w:rFonts w:cs="Times New Roman"/>
                <w:noProof/>
                <w:webHidden/>
                <w:color w:val="000000" w:themeColor="text1"/>
                <w:lang w:val="en-GB"/>
              </w:rPr>
              <w:t>31</w:t>
            </w:r>
            <w:r w:rsidRPr="00A939A7">
              <w:rPr>
                <w:rFonts w:cs="Times New Roman"/>
                <w:noProof/>
                <w:webHidden/>
                <w:color w:val="000000" w:themeColor="text1"/>
                <w:lang w:val="en-GB"/>
              </w:rPr>
              <w:fldChar w:fldCharType="end"/>
            </w:r>
          </w:hyperlink>
        </w:p>
        <w:p w14:paraId="0A84405B"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b/>
              <w:bCs/>
              <w:noProof/>
              <w:color w:val="000000" w:themeColor="text1"/>
            </w:rPr>
            <w:fldChar w:fldCharType="end"/>
          </w:r>
        </w:p>
      </w:sdtContent>
    </w:sdt>
    <w:p w14:paraId="0EA596B0" w14:textId="77777777" w:rsidR="00C82898" w:rsidRPr="00A939A7" w:rsidRDefault="00C82898" w:rsidP="00C82898">
      <w:pPr>
        <w:spacing w:after="200" w:line="276" w:lineRule="auto"/>
        <w:jc w:val="left"/>
        <w:rPr>
          <w:rFonts w:ascii="Times New Roman" w:hAnsi="Times New Roman" w:cs="Times New Roman"/>
          <w:b/>
          <w:color w:val="000000" w:themeColor="text1"/>
          <w:sz w:val="32"/>
        </w:rPr>
      </w:pPr>
      <w:r w:rsidRPr="00A939A7">
        <w:rPr>
          <w:rFonts w:ascii="Times New Roman" w:hAnsi="Times New Roman" w:cs="Times New Roman"/>
          <w:color w:val="000000" w:themeColor="text1"/>
        </w:rPr>
        <w:br w:type="page"/>
      </w:r>
    </w:p>
    <w:p w14:paraId="01929730" w14:textId="77777777" w:rsidR="00C82898" w:rsidRPr="00A939A7" w:rsidRDefault="00C82898" w:rsidP="00C82898">
      <w:pPr>
        <w:pStyle w:val="Heading1"/>
        <w:rPr>
          <w:rFonts w:cs="Times New Roman"/>
          <w:color w:val="000000" w:themeColor="text1"/>
          <w:lang w:val="en-GB"/>
        </w:rPr>
      </w:pPr>
      <w:bookmarkStart w:id="2" w:name="_Toc191775754"/>
      <w:r w:rsidRPr="00A939A7">
        <w:rPr>
          <w:rFonts w:cs="Times New Roman"/>
          <w:color w:val="000000" w:themeColor="text1"/>
          <w:lang w:val="en-GB"/>
        </w:rPr>
        <w:lastRenderedPageBreak/>
        <w:t>Executive Summary</w:t>
      </w:r>
      <w:bookmarkEnd w:id="2"/>
    </w:p>
    <w:p w14:paraId="6FBEB738" w14:textId="7C591028"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 xml:space="preserve">The report focuses on the New York Marriott Downtown which is one of a </w:t>
      </w:r>
      <w:r w:rsidR="001761C1" w:rsidRPr="00A939A7">
        <w:rPr>
          <w:rFonts w:ascii="Times New Roman" w:hAnsi="Times New Roman" w:cs="Times New Roman"/>
          <w:color w:val="000000" w:themeColor="text1"/>
        </w:rPr>
        <w:t xml:space="preserve">high </w:t>
      </w:r>
      <w:proofErr w:type="gramStart"/>
      <w:r w:rsidR="001761C1" w:rsidRPr="00A939A7">
        <w:rPr>
          <w:rFonts w:ascii="Times New Roman" w:hAnsi="Times New Roman" w:cs="Times New Roman"/>
          <w:color w:val="000000" w:themeColor="text1"/>
        </w:rPr>
        <w:t>tern</w:t>
      </w:r>
      <w:proofErr w:type="gramEnd"/>
      <w:r w:rsidRPr="00A939A7">
        <w:rPr>
          <w:rFonts w:ascii="Times New Roman" w:hAnsi="Times New Roman" w:cs="Times New Roman"/>
          <w:color w:val="000000" w:themeColor="text1"/>
        </w:rPr>
        <w:t xml:space="preserve"> in the NY city. This problem is affecting the hotel’s operations, financial performance, and service quality. In the workplace, employee retention refers to companies’ ability to keep employees in the organisation for longer periods of time and high turnover results in increased costs, lower productivity and decreased employee morale (Ain Noor Ul, 2015).  The following consultancy report, compiled by Elevate Hospitality Solutions, analyses the underlying causes of employee turnover and offers practical solutions to rectify any problems. The analysis leverages STEEPLED, SOAR, and TOWS frameworks to provide insight into the internal and external factors impacting employee retention and to identify potential strategies for enhancing it. One of the root causes defined is high turnover rates of human resource employees at the New York Marriott Downtown (Tsai and Wu, 2021). It has negative implications such as monetary wastage, operational inefficiency and low staff morale, among other issues. The hotel invests considerable resources in recruiting and training new employees for its human resources department which is both costly and time-consuming (Arthur, 2016). The remaining employees take on more work, resulting in stress and burnout. High turnover also impacts the hotel’s reputation, making it harder to woo top talent down the line. This issue needs to be resolved for the hotel is to survive long-term to provide high levels of service to their guests. A good analysis of the problem shows the different factors which can lead to high turnover rates. Some of the most common reasons include limited career growth opportunities, lack of work-life balance, uncompetitive salaries and benefits, ineffective leadership practices and poor communication. This leaves employees feeling under-appreciated and overworked to the point where they are no longer satisfied and seeking better opportunities elsewhere. In STEEPLED analysis, there are external forces like high costs of living in New York City, competitive job markets and the fast-paced, stressful nature of the hospitality industry. Outdated HR technology and lack of employee engagement are some internal factors that contribute to the problem (CIPS, 2024). The SOAR analysis discovers the hotel’s strengths, like its good reputation, prime location, and very experienced HR Team. The hotel can use these strengths to recruit and retain top talent. However, it has areas that need improvement and that includes flexible work choices, better training methods and improving the staff benefits. The hotel’s pursuit to become a benchmark for employee satisfaction in hospitality development is in line with these opportunities. As a result of prioritising these aspects, the hotel will see positive results, including decreased turnover, improved employee morale, and a </w:t>
      </w:r>
      <w:r w:rsidRPr="00A939A7">
        <w:rPr>
          <w:rFonts w:ascii="Times New Roman" w:hAnsi="Times New Roman" w:cs="Times New Roman"/>
          <w:color w:val="000000" w:themeColor="text1"/>
        </w:rPr>
        <w:lastRenderedPageBreak/>
        <w:t>more established HR department (Team, 2023). TOWS analysis offers a strategic direction regarding the turnover problem. It leverages the hotel’s strong reputation and location to attract HR talent; it improves training programs to enhance career development opportunities; implements flexible work options to optimise work-life balance. At the same time, the hotel should ensure that its compensation and benefits are competitive in the labour market and invest in modern HR technology to smooth operations. Therefore, strengthening leadership and communication practices will also help drive employee satisfaction and ultimately retention (Professional Academy, 2024). Based on the analysis, several key recommendations to rectify the high turnover are proposed for the HR department. There is a reason recruitment feels poor, to begin with the food sector requires to confirm there are very clear career pathways, much more coaching applications are available, including mentoring opportunities. This will allow employees to envision a future within the organi</w:t>
      </w:r>
      <w:r w:rsidR="001761C1">
        <w:rPr>
          <w:rFonts w:ascii="Times New Roman" w:hAnsi="Times New Roman" w:cs="Times New Roman"/>
          <w:color w:val="000000" w:themeColor="text1"/>
        </w:rPr>
        <w:t>s</w:t>
      </w:r>
      <w:r w:rsidRPr="00A939A7">
        <w:rPr>
          <w:rFonts w:ascii="Times New Roman" w:hAnsi="Times New Roman" w:cs="Times New Roman"/>
          <w:color w:val="000000" w:themeColor="text1"/>
        </w:rPr>
        <w:t>ation and reduce turnover. Second, they can offer flexibility options, including telecommuting and flexible hours to foster a better work-life balance and reduce employee burnout. Third, a better compensation and benefits package need to be improved. The hotel should adopt modern HR technology for payroll, recruiting and communication to make work easier for HR personnel. Fifth, implement leadership training and regular feedback sessions to enhance communication and employee engagement. Lastly, the hotel needs to foster their staff's well-being through wellness initiatives, including mental health resources and stress resilience sessions, to ensure their people are happy in the workplace. The recommendations are functional but will need a methodical plan for its execution. An implementation plan has been created to describe the necessary actions, time frames, allocated personnel, and resources for each recommendation. For instance, the improvement of career development opportunities takes 3-6 months and costs 10,000−20,000 dollars a year. Flexible work options are 1−2 month with 5,000 −10,000). HR technology upgrade is 4–6 months with a budget of 20,000−20,000−40,000. Overall, the total estimated cost for all recommendations will be around 110,000to210,000 per year. The long-term advantage of it including less turnover cost, employee morale and service quality to name a few will outweigh these expenses.</w:t>
      </w:r>
    </w:p>
    <w:p w14:paraId="0287D4B0"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 xml:space="preserve"> A set of key performance indicators (KPIs) has been established to assess the effectiveness of these recommendations. They include a decrease in employee turnover rate, higher employee satisfaction scores, reduction in time taken to fill vacancies, increased training completion rates, and prerequisites cost savings. It should track progress pragmatically through well-supervised review and evaluation processes in the form of monthly performance reports, </w:t>
      </w:r>
      <w:r w:rsidRPr="00A939A7">
        <w:rPr>
          <w:rFonts w:ascii="Times New Roman" w:hAnsi="Times New Roman" w:cs="Times New Roman"/>
          <w:color w:val="000000" w:themeColor="text1"/>
        </w:rPr>
        <w:lastRenderedPageBreak/>
        <w:t xml:space="preserve">quarterly reviews, and employee feedback surveys, to steer and fine-tune approach. The hotel will also strive for continuous improvement, constantly soliciting feedback from staff and guests to discover where further improvements can be made (Association </w:t>
      </w:r>
      <w:proofErr w:type="gramStart"/>
      <w:r w:rsidRPr="00A939A7">
        <w:rPr>
          <w:rFonts w:ascii="Times New Roman" w:hAnsi="Times New Roman" w:cs="Times New Roman"/>
          <w:color w:val="000000" w:themeColor="text1"/>
        </w:rPr>
        <w:t>Of</w:t>
      </w:r>
      <w:proofErr w:type="gramEnd"/>
      <w:r w:rsidRPr="00A939A7">
        <w:rPr>
          <w:rFonts w:ascii="Times New Roman" w:hAnsi="Times New Roman" w:cs="Times New Roman"/>
          <w:color w:val="000000" w:themeColor="text1"/>
        </w:rPr>
        <w:t xml:space="preserve"> Town Centre Management (Great Britain, 2020). Thus, the extensive turnover of the HR department at New York Marriott Downtown is an important matter requiring immediate action. The hotel will experience lower turnover rates, happier staff, and streamline management practices through taking the suggested action steps mentioned in the plan. The entire hotel will also benefit as a result, as these changes will translate into improved service quality, increased customer satisfaction, and maximised profits. A key factor in employee retention within the hotel is the hotel management's commitment to resolve this problem, allowing the establishment to be at the forefront of innovation for the hotel sector, guaranteeing the continuous success and sustainability of the hotel.</w:t>
      </w:r>
      <w:r w:rsidRPr="00A939A7">
        <w:rPr>
          <w:rFonts w:ascii="Times New Roman" w:hAnsi="Times New Roman" w:cs="Times New Roman"/>
          <w:color w:val="000000" w:themeColor="text1"/>
        </w:rPr>
        <w:br w:type="page"/>
      </w:r>
    </w:p>
    <w:p w14:paraId="2FF70DD3" w14:textId="77777777" w:rsidR="00C82898" w:rsidRPr="00A939A7" w:rsidRDefault="00C82898" w:rsidP="00C82898">
      <w:pPr>
        <w:pStyle w:val="Heading1"/>
        <w:rPr>
          <w:rFonts w:cs="Times New Roman"/>
          <w:color w:val="000000" w:themeColor="text1"/>
          <w:lang w:val="en-GB"/>
        </w:rPr>
      </w:pPr>
      <w:bookmarkStart w:id="3" w:name="_Toc191775755"/>
      <w:r w:rsidRPr="00A939A7">
        <w:rPr>
          <w:rFonts w:cs="Times New Roman"/>
          <w:color w:val="000000" w:themeColor="text1"/>
          <w:lang w:val="en-GB"/>
        </w:rPr>
        <w:lastRenderedPageBreak/>
        <w:t>Introduction</w:t>
      </w:r>
      <w:bookmarkEnd w:id="3"/>
    </w:p>
    <w:p w14:paraId="33DA1FBD"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The report will discuss the issue of employee retention of the Human Resources (HR) Department at New York Marriott Downtown at New York, USA. The hotel is facing a high staff turnover rate in its HR department which is a concern that is impacting hotel operations and service quality. On the other hand, employee retention is crucial to keeping a stable and driven workforce, while high turnover can be detrimental as it means higher costs, poorer productivity, and a decrease in motivation in remaining staff</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(Goldstein, 2017). This exploratory report will analyse the core reasons of this issue and present multiple actionable solutions that could be implemented to enhance engagement.</w:t>
      </w:r>
    </w:p>
    <w:p w14:paraId="52005619" w14:textId="77777777" w:rsidR="00C82898" w:rsidRPr="00A939A7" w:rsidRDefault="00C82898" w:rsidP="00C82898">
      <w:pPr>
        <w:jc w:val="center"/>
        <w:rPr>
          <w:rFonts w:ascii="Times New Roman" w:hAnsi="Times New Roman" w:cs="Times New Roman"/>
          <w:color w:val="000000" w:themeColor="text1"/>
        </w:rPr>
      </w:pPr>
      <w:r w:rsidRPr="00A939A7">
        <w:rPr>
          <w:rFonts w:ascii="Times New Roman" w:hAnsi="Times New Roman" w:cs="Times New Roman"/>
          <w:noProof/>
          <w:color w:val="000000" w:themeColor="text1"/>
        </w:rPr>
        <w:drawing>
          <wp:inline distT="0" distB="0" distL="0" distR="0" wp14:anchorId="18BCA960" wp14:editId="18BA9295">
            <wp:extent cx="3219899" cy="2400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19899" cy="2400635"/>
                    </a:xfrm>
                    <a:prstGeom prst="rect">
                      <a:avLst/>
                    </a:prstGeom>
                  </pic:spPr>
                </pic:pic>
              </a:graphicData>
            </a:graphic>
          </wp:inline>
        </w:drawing>
      </w:r>
    </w:p>
    <w:p w14:paraId="71F3DF03" w14:textId="77777777" w:rsidR="00C82898" w:rsidRPr="00A939A7" w:rsidRDefault="00C82898" w:rsidP="00C82898">
      <w:pPr>
        <w:jc w:val="center"/>
        <w:rPr>
          <w:rFonts w:ascii="Times New Roman" w:hAnsi="Times New Roman" w:cs="Times New Roman"/>
          <w:color w:val="000000" w:themeColor="text1"/>
        </w:rPr>
      </w:pPr>
      <w:r w:rsidRPr="00A939A7">
        <w:rPr>
          <w:rFonts w:ascii="Times New Roman" w:hAnsi="Times New Roman" w:cs="Times New Roman"/>
          <w:color w:val="000000" w:themeColor="text1"/>
        </w:rPr>
        <w:t>Figure 01: New York Marriott Downtown (New York Marriott Downtown, 2025)</w:t>
      </w:r>
    </w:p>
    <w:p w14:paraId="33BF5F71"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The New York Marriott Downtown is a quintessential NYC hotel situated near the heart of the city, next to the World Trade Centre and Wall Street. It has over 20 years of experience in hotel management with these hotels, one of which was modern rooms with facilities and excellent customer service</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 xml:space="preserve">(Zeithaml, Bitner and </w:t>
      </w:r>
      <w:proofErr w:type="spellStart"/>
      <w:r w:rsidRPr="00A939A7">
        <w:rPr>
          <w:rFonts w:ascii="Times New Roman" w:hAnsi="Times New Roman" w:cs="Times New Roman"/>
          <w:color w:val="000000" w:themeColor="text1"/>
        </w:rPr>
        <w:t>Gremler</w:t>
      </w:r>
      <w:proofErr w:type="spellEnd"/>
      <w:r w:rsidRPr="00A939A7">
        <w:rPr>
          <w:rFonts w:ascii="Times New Roman" w:hAnsi="Times New Roman" w:cs="Times New Roman"/>
          <w:color w:val="000000" w:themeColor="text1"/>
        </w:rPr>
        <w:t>, 2020). The hotel features more than 500 rooms, catering to both business and leisure visitors, offering a lavish stay experience. And even though it has been successful, the hotel is struggling with retention among its HR department, which has affected its efforts to manage its workforce effectively (New York Marriott Downtown, 2025).</w:t>
      </w:r>
    </w:p>
    <w:p w14:paraId="4FBD3483"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noProof/>
          <w:color w:val="000000" w:themeColor="text1"/>
        </w:rPr>
        <w:lastRenderedPageBreak/>
        <w:drawing>
          <wp:inline distT="0" distB="0" distL="0" distR="0" wp14:anchorId="48961547" wp14:editId="40BB12A5">
            <wp:extent cx="5943600" cy="30130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013075"/>
                    </a:xfrm>
                    <a:prstGeom prst="rect">
                      <a:avLst/>
                    </a:prstGeom>
                  </pic:spPr>
                </pic:pic>
              </a:graphicData>
            </a:graphic>
          </wp:inline>
        </w:drawing>
      </w:r>
    </w:p>
    <w:p w14:paraId="289463DA"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Figure 02: Elevate Hospitality Solutions (Elevate Hospitality Solutions, 2024)</w:t>
      </w:r>
    </w:p>
    <w:p w14:paraId="5FC76900"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 xml:space="preserve">Elevate Hospitality Solutions is a consulting group dedicated to solving operational and workforce problems within the hospitality sector. They have years of experience and team of experts will devise a solution tailored specifically to help hotels and resorts boost employee satisfaction, lower turnover and improve overall performance by understanding how to align with strategies with client goals and values (Elevate Hospitality Solutions, 2024). </w:t>
      </w:r>
    </w:p>
    <w:p w14:paraId="001417CB"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The STEEPLED, SOAR and TOWS frameworks are referenced in this report to investigate the employee retention challenges at New York Marriott Downtown.</w:t>
      </w:r>
    </w:p>
    <w:p w14:paraId="1DE184B7" w14:textId="77777777" w:rsidR="00C82898" w:rsidRPr="00A939A7" w:rsidRDefault="00C82898" w:rsidP="00C82898">
      <w:pPr>
        <w:pStyle w:val="ListParagraph"/>
        <w:numPr>
          <w:ilvl w:val="0"/>
          <w:numId w:val="1"/>
        </w:numPr>
        <w:rPr>
          <w:rFonts w:cs="Times New Roman"/>
          <w:color w:val="000000" w:themeColor="text1"/>
          <w:lang w:val="en-GB"/>
        </w:rPr>
      </w:pPr>
      <w:r w:rsidRPr="00A939A7">
        <w:rPr>
          <w:rFonts w:cs="Times New Roman"/>
          <w:b/>
          <w:color w:val="000000" w:themeColor="text1"/>
          <w:lang w:val="en-GB"/>
        </w:rPr>
        <w:t>STEEPLED Framework:</w:t>
      </w:r>
      <w:r w:rsidRPr="00A939A7">
        <w:rPr>
          <w:rFonts w:cs="Times New Roman"/>
          <w:color w:val="000000" w:themeColor="text1"/>
          <w:lang w:val="en-GB"/>
        </w:rPr>
        <w:t xml:space="preserve"> This framework explores external and internal factors that might affect employee retention. STEEPLE is an acronym for Social, Technological, Economic, Environmental, Political, Legal, Ethical, and Demographics</w:t>
      </w:r>
      <w:r w:rsidRPr="00A939A7">
        <w:rPr>
          <w:rFonts w:eastAsia="Times New Roman" w:cs="Times New Roman"/>
          <w:color w:val="000000" w:themeColor="text1"/>
          <w:kern w:val="0"/>
          <w:szCs w:val="24"/>
          <w:lang w:val="en-GB"/>
          <w14:ligatures w14:val="none"/>
        </w:rPr>
        <w:t xml:space="preserve"> </w:t>
      </w:r>
      <w:r w:rsidRPr="00A939A7">
        <w:rPr>
          <w:rFonts w:cs="Times New Roman"/>
          <w:color w:val="000000" w:themeColor="text1"/>
          <w:lang w:val="en-GB"/>
        </w:rPr>
        <w:t xml:space="preserve">(Hartmut </w:t>
      </w:r>
      <w:proofErr w:type="spellStart"/>
      <w:r w:rsidRPr="00A939A7">
        <w:rPr>
          <w:rFonts w:cs="Times New Roman"/>
          <w:color w:val="000000" w:themeColor="text1"/>
          <w:lang w:val="en-GB"/>
        </w:rPr>
        <w:t>Bossel</w:t>
      </w:r>
      <w:proofErr w:type="spellEnd"/>
      <w:r w:rsidRPr="00A939A7">
        <w:rPr>
          <w:rFonts w:cs="Times New Roman"/>
          <w:color w:val="000000" w:themeColor="text1"/>
          <w:lang w:val="en-GB"/>
        </w:rPr>
        <w:t xml:space="preserve">, </w:t>
      </w:r>
      <w:proofErr w:type="spellStart"/>
      <w:r w:rsidRPr="00A939A7">
        <w:rPr>
          <w:rFonts w:cs="Times New Roman"/>
          <w:color w:val="000000" w:themeColor="text1"/>
          <w:lang w:val="en-GB"/>
        </w:rPr>
        <w:t>Salomón</w:t>
      </w:r>
      <w:proofErr w:type="spellEnd"/>
      <w:r w:rsidRPr="00A939A7">
        <w:rPr>
          <w:rFonts w:cs="Times New Roman"/>
          <w:color w:val="000000" w:themeColor="text1"/>
          <w:lang w:val="en-GB"/>
        </w:rPr>
        <w:t xml:space="preserve"> </w:t>
      </w:r>
      <w:proofErr w:type="spellStart"/>
      <w:r w:rsidRPr="00A939A7">
        <w:rPr>
          <w:rFonts w:cs="Times New Roman"/>
          <w:color w:val="000000" w:themeColor="text1"/>
          <w:lang w:val="en-GB"/>
        </w:rPr>
        <w:t>Klaczko-Ryndziun</w:t>
      </w:r>
      <w:proofErr w:type="spellEnd"/>
      <w:r w:rsidRPr="00A939A7">
        <w:rPr>
          <w:rFonts w:cs="Times New Roman"/>
          <w:color w:val="000000" w:themeColor="text1"/>
          <w:lang w:val="en-GB"/>
        </w:rPr>
        <w:t xml:space="preserve"> and </w:t>
      </w:r>
      <w:proofErr w:type="spellStart"/>
      <w:r w:rsidRPr="00A939A7">
        <w:rPr>
          <w:rFonts w:cs="Times New Roman"/>
          <w:color w:val="000000" w:themeColor="text1"/>
          <w:lang w:val="en-GB"/>
        </w:rPr>
        <w:t>Müller</w:t>
      </w:r>
      <w:proofErr w:type="spellEnd"/>
      <w:r w:rsidRPr="00A939A7">
        <w:rPr>
          <w:rFonts w:cs="Times New Roman"/>
          <w:color w:val="000000" w:themeColor="text1"/>
          <w:lang w:val="en-GB"/>
        </w:rPr>
        <w:t>, 2016). With this framework in hand, it will be able to design the broader factors influencing the HR turnover rate.</w:t>
      </w:r>
    </w:p>
    <w:p w14:paraId="6FAD1C46" w14:textId="77777777" w:rsidR="00C82898" w:rsidRPr="00A939A7" w:rsidRDefault="00C82898" w:rsidP="00C82898">
      <w:pPr>
        <w:pStyle w:val="ListParagraph"/>
        <w:numPr>
          <w:ilvl w:val="0"/>
          <w:numId w:val="1"/>
        </w:numPr>
        <w:rPr>
          <w:rFonts w:cs="Times New Roman"/>
          <w:color w:val="000000" w:themeColor="text1"/>
          <w:lang w:val="en-GB"/>
        </w:rPr>
      </w:pPr>
      <w:r w:rsidRPr="00A939A7">
        <w:rPr>
          <w:rFonts w:cs="Times New Roman"/>
          <w:b/>
          <w:color w:val="000000" w:themeColor="text1"/>
          <w:lang w:val="en-GB"/>
        </w:rPr>
        <w:t>SOAR Analysis:</w:t>
      </w:r>
      <w:r w:rsidRPr="00A939A7">
        <w:rPr>
          <w:rFonts w:cs="Times New Roman"/>
          <w:color w:val="000000" w:themeColor="text1"/>
          <w:lang w:val="en-GB"/>
        </w:rPr>
        <w:t xml:space="preserve"> SOAR framework looks at Strengths, Opportunities, Aspirations, and Results. This will give insights into the good things that are happening in the HR department that it can build on to leverage retention (Stavros and Hinrichs, 2019).</w:t>
      </w:r>
    </w:p>
    <w:p w14:paraId="5F228EF5" w14:textId="77777777" w:rsidR="00C82898" w:rsidRPr="00A939A7" w:rsidRDefault="00C82898" w:rsidP="00C82898">
      <w:pPr>
        <w:pStyle w:val="ListParagraph"/>
        <w:numPr>
          <w:ilvl w:val="0"/>
          <w:numId w:val="1"/>
        </w:numPr>
        <w:rPr>
          <w:rFonts w:cs="Times New Roman"/>
          <w:color w:val="000000" w:themeColor="text1"/>
          <w:lang w:val="en-GB"/>
        </w:rPr>
      </w:pPr>
      <w:r w:rsidRPr="00A939A7">
        <w:rPr>
          <w:rFonts w:cs="Times New Roman"/>
          <w:b/>
          <w:color w:val="000000" w:themeColor="text1"/>
          <w:lang w:val="en-GB"/>
        </w:rPr>
        <w:t>TOWS Analysis:</w:t>
      </w:r>
      <w:r w:rsidRPr="00A939A7">
        <w:rPr>
          <w:rFonts w:cs="Times New Roman"/>
          <w:color w:val="000000" w:themeColor="text1"/>
          <w:lang w:val="en-GB"/>
        </w:rPr>
        <w:t xml:space="preserve"> This analysis focuses on developing strategies that can actually be acted on. It will enable to undertake a tailor-made issue-based solution by aligning hotel strengths and weaknesses with outside opportunities and threats (</w:t>
      </w:r>
      <w:proofErr w:type="spellStart"/>
      <w:r w:rsidRPr="00A939A7">
        <w:rPr>
          <w:rFonts w:cs="Times New Roman"/>
          <w:color w:val="000000" w:themeColor="text1"/>
          <w:lang w:val="en-GB"/>
        </w:rPr>
        <w:t>Sarsby</w:t>
      </w:r>
      <w:proofErr w:type="spellEnd"/>
      <w:r w:rsidRPr="00A939A7">
        <w:rPr>
          <w:rFonts w:cs="Times New Roman"/>
          <w:color w:val="000000" w:themeColor="text1"/>
          <w:lang w:val="en-GB"/>
        </w:rPr>
        <w:t>, 2016).</w:t>
      </w:r>
    </w:p>
    <w:p w14:paraId="4BD32BA3"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lastRenderedPageBreak/>
        <w:t>Using these frameworks, it will be sought to create an all-encompassing analysis of the employee retention issue and suggest actionable recommendations to the New York Marriott Downtown to resolve this conundrum.</w:t>
      </w:r>
    </w:p>
    <w:p w14:paraId="7F3DF5DC"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In the subsequent parts of this report, it will further be explored the reasons for high churn in the HR department, use the above frameworks to analyse the findings and identify concrete recommendations to enhance retention</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w:t>
      </w:r>
      <w:proofErr w:type="spellStart"/>
      <w:r w:rsidRPr="00A939A7">
        <w:rPr>
          <w:rFonts w:ascii="Times New Roman" w:hAnsi="Times New Roman" w:cs="Times New Roman"/>
          <w:color w:val="000000" w:themeColor="text1"/>
        </w:rPr>
        <w:t>Hom</w:t>
      </w:r>
      <w:proofErr w:type="spellEnd"/>
      <w:r w:rsidRPr="00A939A7">
        <w:rPr>
          <w:rFonts w:ascii="Times New Roman" w:hAnsi="Times New Roman" w:cs="Times New Roman"/>
          <w:color w:val="000000" w:themeColor="text1"/>
        </w:rPr>
        <w:t xml:space="preserve">, Allen and </w:t>
      </w:r>
      <w:proofErr w:type="spellStart"/>
      <w:r w:rsidRPr="00A939A7">
        <w:rPr>
          <w:rFonts w:ascii="Times New Roman" w:hAnsi="Times New Roman" w:cs="Times New Roman"/>
          <w:color w:val="000000" w:themeColor="text1"/>
        </w:rPr>
        <w:t>Griffeth</w:t>
      </w:r>
      <w:proofErr w:type="spellEnd"/>
      <w:r w:rsidRPr="00A939A7">
        <w:rPr>
          <w:rFonts w:ascii="Times New Roman" w:hAnsi="Times New Roman" w:cs="Times New Roman"/>
          <w:color w:val="000000" w:themeColor="text1"/>
        </w:rPr>
        <w:t xml:space="preserve">, 2019). </w:t>
      </w:r>
    </w:p>
    <w:p w14:paraId="070DFD79" w14:textId="77777777" w:rsidR="00C82898" w:rsidRPr="00A939A7" w:rsidRDefault="00C82898" w:rsidP="00C82898">
      <w:pPr>
        <w:rPr>
          <w:rFonts w:ascii="Times New Roman" w:hAnsi="Times New Roman" w:cs="Times New Roman"/>
          <w:b/>
          <w:color w:val="000000" w:themeColor="text1"/>
          <w:sz w:val="32"/>
        </w:rPr>
      </w:pPr>
      <w:bookmarkStart w:id="4" w:name="_Toc191127812"/>
      <w:r w:rsidRPr="00A939A7">
        <w:rPr>
          <w:rFonts w:ascii="Times New Roman" w:hAnsi="Times New Roman" w:cs="Times New Roman"/>
          <w:color w:val="000000" w:themeColor="text1"/>
        </w:rPr>
        <w:br w:type="page"/>
      </w:r>
    </w:p>
    <w:p w14:paraId="3EC1CADF" w14:textId="77777777" w:rsidR="00C82898" w:rsidRPr="00A939A7" w:rsidRDefault="00C82898" w:rsidP="00C82898">
      <w:pPr>
        <w:pStyle w:val="Heading1"/>
        <w:rPr>
          <w:rFonts w:cs="Times New Roman"/>
          <w:color w:val="000000" w:themeColor="text1"/>
          <w:lang w:val="en-GB"/>
        </w:rPr>
      </w:pPr>
      <w:bookmarkStart w:id="5" w:name="_Toc191775756"/>
      <w:r w:rsidRPr="00A939A7">
        <w:rPr>
          <w:rFonts w:cs="Times New Roman"/>
          <w:color w:val="000000" w:themeColor="text1"/>
          <w:lang w:val="en-GB"/>
        </w:rPr>
        <w:lastRenderedPageBreak/>
        <w:t>Analysis</w:t>
      </w:r>
      <w:bookmarkEnd w:id="4"/>
      <w:bookmarkEnd w:id="5"/>
    </w:p>
    <w:p w14:paraId="2B90A488" w14:textId="77777777" w:rsidR="00C82898" w:rsidRPr="00A939A7" w:rsidRDefault="00C82898" w:rsidP="00C82898">
      <w:pPr>
        <w:pStyle w:val="Heading2"/>
        <w:rPr>
          <w:rFonts w:cs="Times New Roman"/>
          <w:color w:val="000000" w:themeColor="text1"/>
          <w:lang w:val="en-GB"/>
        </w:rPr>
      </w:pPr>
      <w:bookmarkStart w:id="6" w:name="_Toc191775757"/>
      <w:r w:rsidRPr="00A939A7">
        <w:rPr>
          <w:rFonts w:cs="Times New Roman"/>
          <w:color w:val="000000" w:themeColor="text1"/>
          <w:lang w:val="en-GB"/>
        </w:rPr>
        <w:t>Description of the Identified Issue</w:t>
      </w:r>
      <w:bookmarkEnd w:id="6"/>
    </w:p>
    <w:p w14:paraId="6704AEE0"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New York Marriott Downtown is facing a big problem in the Human Resources (HR) department that is very high turnover in its employees. That means lots of HR staff are quitting their jobs, and the hotel is struggling to retain them. High turnover could lead to major problems by hindering a hotel’s operations, cost and performance</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(Walton and Lawrence, 2020). Frequent employee turnover results in the hotel spending more time and money on recruiting and training new people</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w:t>
      </w:r>
      <w:proofErr w:type="spellStart"/>
      <w:r w:rsidRPr="00A939A7">
        <w:rPr>
          <w:rFonts w:ascii="Times New Roman" w:hAnsi="Times New Roman" w:cs="Times New Roman"/>
          <w:color w:val="000000" w:themeColor="text1"/>
        </w:rPr>
        <w:t>Hom</w:t>
      </w:r>
      <w:proofErr w:type="spellEnd"/>
      <w:r w:rsidRPr="00A939A7">
        <w:rPr>
          <w:rFonts w:ascii="Times New Roman" w:hAnsi="Times New Roman" w:cs="Times New Roman"/>
          <w:color w:val="000000" w:themeColor="text1"/>
        </w:rPr>
        <w:t xml:space="preserve"> and </w:t>
      </w:r>
      <w:proofErr w:type="spellStart"/>
      <w:r w:rsidRPr="00A939A7">
        <w:rPr>
          <w:rFonts w:ascii="Times New Roman" w:hAnsi="Times New Roman" w:cs="Times New Roman"/>
          <w:color w:val="000000" w:themeColor="text1"/>
        </w:rPr>
        <w:t>Griffeth</w:t>
      </w:r>
      <w:proofErr w:type="spellEnd"/>
      <w:r w:rsidRPr="00A939A7">
        <w:rPr>
          <w:rFonts w:ascii="Times New Roman" w:hAnsi="Times New Roman" w:cs="Times New Roman"/>
          <w:color w:val="000000" w:themeColor="text1"/>
        </w:rPr>
        <w:t>, 2018). This also means that the hotel may pay a higher cost. Another concern regarding Insufficient HR Staff is the negative impact on other employees (</w:t>
      </w:r>
      <w:proofErr w:type="spellStart"/>
      <w:r w:rsidRPr="00A939A7">
        <w:rPr>
          <w:rFonts w:ascii="Times New Roman" w:hAnsi="Times New Roman" w:cs="Times New Roman"/>
          <w:color w:val="000000" w:themeColor="text1"/>
        </w:rPr>
        <w:t>Hom</w:t>
      </w:r>
      <w:proofErr w:type="spellEnd"/>
      <w:r w:rsidRPr="00A939A7">
        <w:rPr>
          <w:rFonts w:ascii="Times New Roman" w:hAnsi="Times New Roman" w:cs="Times New Roman"/>
          <w:color w:val="000000" w:themeColor="text1"/>
        </w:rPr>
        <w:t xml:space="preserve">, Allen and </w:t>
      </w:r>
      <w:proofErr w:type="spellStart"/>
      <w:r w:rsidRPr="00A939A7">
        <w:rPr>
          <w:rFonts w:ascii="Times New Roman" w:hAnsi="Times New Roman" w:cs="Times New Roman"/>
          <w:color w:val="000000" w:themeColor="text1"/>
        </w:rPr>
        <w:t>Griffeth</w:t>
      </w:r>
      <w:proofErr w:type="spellEnd"/>
      <w:r w:rsidRPr="00A939A7">
        <w:rPr>
          <w:rFonts w:ascii="Times New Roman" w:hAnsi="Times New Roman" w:cs="Times New Roman"/>
          <w:color w:val="000000" w:themeColor="text1"/>
        </w:rPr>
        <w:t>, 2019). Another issue is that high turnover can negatively impact employee morale. An employee will witness colleagues leaving constantly and lose motivation; hence start searching for jobs. This creates a self-fulfilling spiral that drives even more employees to leave, compounding the problem. For a hotel like New York Marriott Downtown, which prides itself on providing excellent customer service, having a stable and happy workforce is crucial. A poorly prepared HR department will harm the entire hotel from the reception to hire new staff and keep the existing employees happy (D Bowles, 2024). Fixing this problem is important for the hotel's prospects in the long-term. Besides, a stable HR team can also ensure that the hotel is running efficiently while ensuring that both employees and customers are satisfied following standard operating protocols</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(Hill and Brierley, 2017). It will save money, improve productivity and create a better work environment for the whole team. Not only does this help retain the hotel's existing workforce but it will also help attract new employees in future. Finding a solution to this problem is an important task that will help the hotel maintain its high standards and give guests a pleasant experience.</w:t>
      </w:r>
    </w:p>
    <w:p w14:paraId="39B5AD6E" w14:textId="77777777" w:rsidR="00C82898" w:rsidRPr="00A939A7" w:rsidRDefault="00C82898" w:rsidP="00C82898">
      <w:pPr>
        <w:pStyle w:val="Heading2"/>
        <w:rPr>
          <w:rFonts w:cs="Times New Roman"/>
          <w:color w:val="000000" w:themeColor="text1"/>
          <w:lang w:val="en-GB"/>
        </w:rPr>
      </w:pPr>
      <w:bookmarkStart w:id="7" w:name="_Toc191775758"/>
      <w:r w:rsidRPr="00A939A7">
        <w:rPr>
          <w:rFonts w:cs="Times New Roman"/>
          <w:color w:val="000000" w:themeColor="text1"/>
          <w:lang w:val="en-GB"/>
        </w:rPr>
        <w:t>Impact of High Employee Turnover</w:t>
      </w:r>
      <w:bookmarkEnd w:id="7"/>
    </w:p>
    <w:p w14:paraId="09CB1793"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The New York Marriott Downtown is facing a series of problems caused by high turnover among its Human Resources (HR) department. First, it results in increased financial costs. Every time one of them departs, the hotel has to pay to bring in another and teach them the ropes. On average, employee replacement cost can be up to 1.5 times the employees’ annual salary (</w:t>
      </w:r>
      <w:proofErr w:type="spellStart"/>
      <w:r w:rsidRPr="00A939A7">
        <w:rPr>
          <w:rFonts w:ascii="Times New Roman" w:hAnsi="Times New Roman" w:cs="Times New Roman"/>
          <w:color w:val="000000" w:themeColor="text1"/>
        </w:rPr>
        <w:t>Hom</w:t>
      </w:r>
      <w:proofErr w:type="spellEnd"/>
      <w:r w:rsidRPr="00A939A7">
        <w:rPr>
          <w:rFonts w:ascii="Times New Roman" w:hAnsi="Times New Roman" w:cs="Times New Roman"/>
          <w:color w:val="000000" w:themeColor="text1"/>
        </w:rPr>
        <w:t xml:space="preserve">, Allen and </w:t>
      </w:r>
      <w:proofErr w:type="spellStart"/>
      <w:r w:rsidRPr="00A939A7">
        <w:rPr>
          <w:rFonts w:ascii="Times New Roman" w:hAnsi="Times New Roman" w:cs="Times New Roman"/>
          <w:color w:val="000000" w:themeColor="text1"/>
        </w:rPr>
        <w:t>Griffeth</w:t>
      </w:r>
      <w:proofErr w:type="spellEnd"/>
      <w:r w:rsidRPr="00A939A7">
        <w:rPr>
          <w:rFonts w:ascii="Times New Roman" w:hAnsi="Times New Roman" w:cs="Times New Roman"/>
          <w:color w:val="000000" w:themeColor="text1"/>
        </w:rPr>
        <w:t xml:space="preserve">, 2019). For the HR department, that means thousands of dollars wasted over and over again which can add up quickly and have a negative effect on the hotel’s budget. Second, the high turnover presents operational hurdles. When HR workers </w:t>
      </w:r>
      <w:r w:rsidRPr="00A939A7">
        <w:rPr>
          <w:rFonts w:ascii="Times New Roman" w:hAnsi="Times New Roman" w:cs="Times New Roman"/>
          <w:color w:val="000000" w:themeColor="text1"/>
        </w:rPr>
        <w:lastRenderedPageBreak/>
        <w:t>quit, the others must increase workloads. That puts more work on their plates, which causes stress and burnout. Employees who are overworked are less productive and can make more mistakes which can jeopardize the hotel’s ability to manage its workforce effectively (</w:t>
      </w:r>
      <w:proofErr w:type="spellStart"/>
      <w:r w:rsidRPr="00A939A7">
        <w:rPr>
          <w:rFonts w:ascii="Times New Roman" w:hAnsi="Times New Roman" w:cs="Times New Roman"/>
          <w:color w:val="000000" w:themeColor="text1"/>
        </w:rPr>
        <w:t>Manodip</w:t>
      </w:r>
      <w:proofErr w:type="spellEnd"/>
      <w:r w:rsidRPr="00A939A7">
        <w:rPr>
          <w:rFonts w:ascii="Times New Roman" w:hAnsi="Times New Roman" w:cs="Times New Roman"/>
          <w:color w:val="000000" w:themeColor="text1"/>
        </w:rPr>
        <w:t xml:space="preserve"> Ray Chaudhuri, 2022). For instance, if hiring or employee concern handlings are delayed, the service quality for the guests will decline. Third, high turnover can tarnish the hotel’s reputation. While all organisations face employee turnover, if employees leave too frequently, it can become increasingly challenging to attract and recruit top talent</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(Carsen, 2018). The hotel will give job seekers a poor impression, particularly if hearsay indicates that the place has little prospect of holding jobs. In the hospitality sector, it is very pivotal on finding content staff that can hinder the creating of a solid team. Third, turnover is damaging to employee morale and engagement. When people watch their colleagues walk out the door, they may feel demotivated and start job hunting themselves. That leads to more turnover, which exacerbates the issue. The turnover rate for hospitality is roughly 70% according to industry data that is much higher than all the various other sectors. “I find that if New York Marriott Downtown doesn’t change this, it will hurt the long-term success of the hotel it will raise costs, damage productivity and affect its reputation. Tackling this concern is critical for the hotel's continued success and its reputation for quality (</w:t>
      </w:r>
      <w:proofErr w:type="spellStart"/>
      <w:r w:rsidRPr="00A939A7">
        <w:rPr>
          <w:rFonts w:ascii="Times New Roman" w:hAnsi="Times New Roman" w:cs="Times New Roman"/>
          <w:color w:val="000000" w:themeColor="text1"/>
        </w:rPr>
        <w:t>Bussin</w:t>
      </w:r>
      <w:proofErr w:type="spellEnd"/>
      <w:r w:rsidRPr="00A939A7">
        <w:rPr>
          <w:rFonts w:ascii="Times New Roman" w:hAnsi="Times New Roman" w:cs="Times New Roman"/>
          <w:color w:val="000000" w:themeColor="text1"/>
        </w:rPr>
        <w:t>, 2018).</w:t>
      </w:r>
    </w:p>
    <w:p w14:paraId="4F54283C" w14:textId="77777777" w:rsidR="00C82898" w:rsidRPr="00A939A7" w:rsidRDefault="00C82898" w:rsidP="00C82898">
      <w:pPr>
        <w:pStyle w:val="Heading2"/>
        <w:rPr>
          <w:rFonts w:cs="Times New Roman"/>
          <w:color w:val="000000" w:themeColor="text1"/>
          <w:lang w:val="en-GB"/>
        </w:rPr>
      </w:pPr>
      <w:bookmarkStart w:id="8" w:name="_Toc191775759"/>
      <w:r w:rsidRPr="00A939A7">
        <w:rPr>
          <w:rFonts w:cs="Times New Roman"/>
          <w:color w:val="000000" w:themeColor="text1"/>
          <w:lang w:val="en-GB"/>
        </w:rPr>
        <w:t>Causes of High Employee Turnover</w:t>
      </w:r>
      <w:bookmarkEnd w:id="8"/>
    </w:p>
    <w:p w14:paraId="6A986AB9"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A big reason is insufficient career growth opportunities. When workers sense there's no growth potential, they tend to leave. Career development is vital in a competitive industry like hospitality for retaining motivated, engaged staff. If there are no obvious promotion paths, employees will look elsewhere (Carsen, 2018). Another big issue is bad work-life balance. HR workers put in long hours under stress and little time for personal life. Long hours without a work-life balance leads to burnout, and employees leave for jobs that offer a better work-life balance. Studies find that work-life balance is one of the key factors affecting retention in high-stress roles (Parkes and Langford, 2018). Third reason is poor compensation or benefits. Employees leave jobs for those that pay them better. Competitive salaries, health benefits and retirement plans are necessary to keep the staff happy and loyal to the company. A fourth reason is mismanaged or weak leadership practices. Poor leadership from HR managers can lead to employees feeling neglected or undervalued. Employees leave because of low morale and dissatisfactory conditions which were brought about by poor management. Finally, lack of feedback and communication gaps lead to turnover. Disengaged employees can lose motivation when they are not regularly and sufficiently debriefed and feel disconnected from </w:t>
      </w:r>
      <w:r w:rsidRPr="00A939A7">
        <w:rPr>
          <w:rFonts w:ascii="Times New Roman" w:hAnsi="Times New Roman" w:cs="Times New Roman"/>
          <w:color w:val="000000" w:themeColor="text1"/>
        </w:rPr>
        <w:lastRenderedPageBreak/>
        <w:t xml:space="preserve">the management. Such open and transparent communication is key to keeping employees satisfied (Walton and Lawrence, 2020). </w:t>
      </w:r>
    </w:p>
    <w:p w14:paraId="74432EBE"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All of that combines for a tough climate in which to keep HR employees at New York Marriott Downtown. Tackling these issues is critical for retention.</w:t>
      </w:r>
    </w:p>
    <w:p w14:paraId="506532AC" w14:textId="77777777" w:rsidR="00C82898" w:rsidRPr="00A939A7" w:rsidRDefault="00C82898" w:rsidP="00C82898">
      <w:pPr>
        <w:pStyle w:val="Heading2"/>
        <w:rPr>
          <w:rFonts w:cs="Times New Roman"/>
          <w:color w:val="000000" w:themeColor="text1"/>
          <w:lang w:val="en-GB"/>
        </w:rPr>
      </w:pPr>
      <w:r w:rsidRPr="00A939A7">
        <w:rPr>
          <w:rFonts w:cs="Times New Roman"/>
          <w:color w:val="000000" w:themeColor="text1"/>
          <w:lang w:val="en-GB"/>
        </w:rPr>
        <w:t xml:space="preserve"> </w:t>
      </w:r>
      <w:bookmarkStart w:id="9" w:name="_Toc191775760"/>
      <w:r w:rsidRPr="00A939A7">
        <w:rPr>
          <w:rFonts w:cs="Times New Roman"/>
          <w:color w:val="000000" w:themeColor="text1"/>
          <w:lang w:val="en-GB"/>
        </w:rPr>
        <w:t>STEEPLED analysis</w:t>
      </w:r>
      <w:bookmarkEnd w:id="9"/>
    </w:p>
    <w:tbl>
      <w:tblPr>
        <w:tblW w:w="0" w:type="dxa"/>
        <w:tblCellMar>
          <w:left w:w="0" w:type="dxa"/>
          <w:right w:w="0" w:type="dxa"/>
        </w:tblCellMar>
        <w:tblLook w:val="04A0" w:firstRow="1" w:lastRow="0" w:firstColumn="1" w:lastColumn="0" w:noHBand="0" w:noVBand="1"/>
      </w:tblPr>
      <w:tblGrid>
        <w:gridCol w:w="1517"/>
        <w:gridCol w:w="7493"/>
      </w:tblGrid>
      <w:tr w:rsidR="00C82898" w:rsidRPr="00A939A7" w14:paraId="1FD74AF4"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55CFDE" w14:textId="77777777" w:rsidR="00C82898" w:rsidRPr="00A939A7" w:rsidRDefault="00C82898" w:rsidP="00705427">
            <w:pPr>
              <w:jc w:val="center"/>
              <w:rPr>
                <w:rFonts w:ascii="Times New Roman" w:hAnsi="Times New Roman" w:cs="Times New Roman"/>
                <w:b/>
                <w:color w:val="000000" w:themeColor="text1"/>
                <w:szCs w:val="24"/>
              </w:rPr>
            </w:pPr>
            <w:r w:rsidRPr="00A939A7">
              <w:rPr>
                <w:rFonts w:ascii="Times New Roman" w:hAnsi="Times New Roman" w:cs="Times New Roman"/>
                <w:b/>
                <w:color w:val="000000" w:themeColor="text1"/>
                <w:szCs w:val="24"/>
              </w:rPr>
              <w:t>Factor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145A41" w14:textId="77777777" w:rsidR="00C82898" w:rsidRPr="00A939A7" w:rsidRDefault="00C82898" w:rsidP="00705427">
            <w:pPr>
              <w:jc w:val="center"/>
              <w:rPr>
                <w:rFonts w:ascii="Times New Roman" w:hAnsi="Times New Roman" w:cs="Times New Roman"/>
                <w:b/>
                <w:color w:val="000000" w:themeColor="text1"/>
                <w:szCs w:val="24"/>
              </w:rPr>
            </w:pPr>
            <w:r w:rsidRPr="00A939A7">
              <w:rPr>
                <w:rFonts w:ascii="Times New Roman" w:hAnsi="Times New Roman" w:cs="Times New Roman"/>
                <w:b/>
                <w:color w:val="000000" w:themeColor="text1"/>
                <w:szCs w:val="24"/>
              </w:rPr>
              <w:t>Analysis</w:t>
            </w:r>
          </w:p>
        </w:tc>
      </w:tr>
      <w:tr w:rsidR="00C82898" w:rsidRPr="00A939A7" w14:paraId="63568EEB"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63363A"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Social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762422C3"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Hospitality workers can be under a huge amount of stress due to long hours and tough patrons. From the HR perspective, employees at New York Marriott Downtown are likely unhappy as they feel overworked and underappreciated.</w:t>
            </w:r>
          </w:p>
        </w:tc>
      </w:tr>
      <w:tr w:rsidR="00C82898" w:rsidRPr="00A939A7" w14:paraId="6A6A77A9"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B5C5C9"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Technological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7A715F85"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Inefficient or out-of-date HR Systems or no technology makes work harder. If the hotel does not have modern systems handling payroll, recruitment or communication, for example, HR employees are likely to get frustrated and move on to competitors with better tools.</w:t>
            </w:r>
          </w:p>
        </w:tc>
      </w:tr>
      <w:tr w:rsidR="00C82898" w:rsidRPr="00A939A7" w14:paraId="5C4875B7"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7D8276"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Economic</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1702AA35"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Depending on their position, employees in the hospitality industry are generally compensated less than other sectors. If people in HR feel under-compensated, they will leave for jobs that pay them more. Adding to this is the fact the hotel is located in NYC, where living costs are high.</w:t>
            </w:r>
          </w:p>
        </w:tc>
      </w:tr>
      <w:tr w:rsidR="00C82898" w:rsidRPr="00A939A7" w14:paraId="3798FDCE"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D8CBBD"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Environmental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320CFED5"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With long hours and high pressure, the hotel’s environment can result in burnout.” After all, with real responsibilities, the HR staff might miss the work-life balance, and be in a fast-paced city like New York.</w:t>
            </w:r>
          </w:p>
        </w:tc>
      </w:tr>
      <w:tr w:rsidR="00C82898" w:rsidRPr="00A939A7" w14:paraId="0DBA1F68"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4DAC2B"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Political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5D2A96A"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Staffing is impacted by changes to the labour laws or immigration policies. Such as, new stricter visa rules which may make it much more difficult to hire international talent (adding additional workload to existing HR employees).</w:t>
            </w:r>
          </w:p>
        </w:tc>
      </w:tr>
      <w:tr w:rsidR="00C82898" w:rsidRPr="00A939A7" w14:paraId="15E94181"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537F5F"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Legal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764A27E4"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Legal challenges, such as unfair labour practices or non-compliance with employment laws, can negatively impact employee trust. They might leave if the hotel does not comply with what they perceive as laws out of fear of being charged and losing their jobs.</w:t>
            </w:r>
          </w:p>
        </w:tc>
      </w:tr>
      <w:tr w:rsidR="00C82898" w:rsidRPr="00A939A7" w14:paraId="3E22BC17"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82A617"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lastRenderedPageBreak/>
              <w:t>Ethical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1F2A8AFD"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Discrimination, nepotism, and secrecy are some examples of unethical practices that can crush employee morale. HR employees will be lost when they lose trust that the hotel treats personnel fairly.</w:t>
            </w:r>
          </w:p>
        </w:tc>
      </w:tr>
      <w:tr w:rsidR="00C82898" w:rsidRPr="00A939A7" w14:paraId="03DB879E"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969053"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Demographic</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0C2BB56B"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Millennials and Gen Z make up a significant portion of the hotel’s workforce, and they seek flexible settings with opportunities for advancement. If the hotel fails to live up to these expectations, younger HR workers are likely to exit.</w:t>
            </w:r>
          </w:p>
        </w:tc>
      </w:tr>
    </w:tbl>
    <w:p w14:paraId="17EE5F4A"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 xml:space="preserve"> </w:t>
      </w:r>
    </w:p>
    <w:p w14:paraId="2ECA57C6"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t>Summary:</w:t>
      </w:r>
    </w:p>
    <w:p w14:paraId="2396221F"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The STEEPLED analysis reveals both external and internal factors are contributing to turnover in the HR department. Common in hospitality, social and environmental factors such as stress and burnout exist. Retaining employees in New York City is more expensive due to economic factors such as lower pay and increasing living costs. Technological and demographic factors make the case for modern tools and flexibility to meet employee expectations</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w:t>
      </w:r>
      <w:proofErr w:type="spellStart"/>
      <w:r w:rsidRPr="00A939A7">
        <w:rPr>
          <w:rFonts w:ascii="Times New Roman" w:hAnsi="Times New Roman" w:cs="Times New Roman"/>
          <w:color w:val="000000" w:themeColor="text1"/>
        </w:rPr>
        <w:t>Yildiz</w:t>
      </w:r>
      <w:proofErr w:type="spellEnd"/>
      <w:r w:rsidRPr="00A939A7">
        <w:rPr>
          <w:rFonts w:ascii="Times New Roman" w:hAnsi="Times New Roman" w:cs="Times New Roman"/>
          <w:color w:val="000000" w:themeColor="text1"/>
        </w:rPr>
        <w:t>, 2020). Political and legal factors such as changing laws offers pressure while ethical issues can cause trust loss</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(Open University, 2016). Enhancing these aspects may help New York Marriott Downtown reduce high turnover and enhance its HR team working environment.</w:t>
      </w:r>
    </w:p>
    <w:p w14:paraId="51A7B4E9" w14:textId="77777777" w:rsidR="00C82898" w:rsidRPr="00A939A7" w:rsidRDefault="00C82898" w:rsidP="00C82898">
      <w:pPr>
        <w:pStyle w:val="Heading2"/>
        <w:rPr>
          <w:rFonts w:cs="Times New Roman"/>
          <w:color w:val="000000" w:themeColor="text1"/>
          <w:lang w:val="en-GB"/>
        </w:rPr>
      </w:pPr>
      <w:bookmarkStart w:id="10" w:name="_Toc191775761"/>
      <w:r w:rsidRPr="00A939A7">
        <w:rPr>
          <w:rFonts w:cs="Times New Roman"/>
          <w:color w:val="000000" w:themeColor="text1"/>
          <w:lang w:val="en-GB"/>
        </w:rPr>
        <w:t>SOAR Analysis</w:t>
      </w:r>
      <w:bookmarkEnd w:id="10"/>
      <w:r w:rsidRPr="00A939A7">
        <w:rPr>
          <w:rFonts w:cs="Times New Roman"/>
          <w:color w:val="000000" w:themeColor="text1"/>
          <w:lang w:val="en-GB"/>
        </w:rPr>
        <w:t xml:space="preserve"> </w:t>
      </w:r>
    </w:p>
    <w:tbl>
      <w:tblPr>
        <w:tblW w:w="0" w:type="dxa"/>
        <w:tblCellMar>
          <w:left w:w="0" w:type="dxa"/>
          <w:right w:w="0" w:type="dxa"/>
        </w:tblCellMar>
        <w:tblLook w:val="04A0" w:firstRow="1" w:lastRow="0" w:firstColumn="1" w:lastColumn="0" w:noHBand="0" w:noVBand="1"/>
      </w:tblPr>
      <w:tblGrid>
        <w:gridCol w:w="1410"/>
        <w:gridCol w:w="7600"/>
      </w:tblGrid>
      <w:tr w:rsidR="00C82898" w:rsidRPr="00A939A7" w14:paraId="7F83772B"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D42A95" w14:textId="77777777" w:rsidR="00C82898" w:rsidRPr="00A939A7" w:rsidRDefault="00C82898" w:rsidP="00705427">
            <w:pPr>
              <w:jc w:val="center"/>
              <w:rPr>
                <w:rFonts w:ascii="Times New Roman" w:hAnsi="Times New Roman" w:cs="Times New Roman"/>
                <w:b/>
                <w:color w:val="000000" w:themeColor="text1"/>
                <w:szCs w:val="24"/>
              </w:rPr>
            </w:pPr>
            <w:r w:rsidRPr="00A939A7">
              <w:rPr>
                <w:rFonts w:ascii="Times New Roman" w:hAnsi="Times New Roman" w:cs="Times New Roman"/>
                <w:b/>
                <w:color w:val="000000" w:themeColor="text1"/>
                <w:szCs w:val="24"/>
              </w:rPr>
              <w:t>Factor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726B19" w14:textId="77777777" w:rsidR="00C82898" w:rsidRPr="00A939A7" w:rsidRDefault="00C82898" w:rsidP="00705427">
            <w:pPr>
              <w:jc w:val="center"/>
              <w:rPr>
                <w:rFonts w:ascii="Times New Roman" w:hAnsi="Times New Roman" w:cs="Times New Roman"/>
                <w:b/>
                <w:color w:val="000000" w:themeColor="text1"/>
                <w:szCs w:val="24"/>
              </w:rPr>
            </w:pPr>
            <w:r w:rsidRPr="00A939A7">
              <w:rPr>
                <w:rFonts w:ascii="Times New Roman" w:hAnsi="Times New Roman" w:cs="Times New Roman"/>
                <w:b/>
                <w:color w:val="000000" w:themeColor="text1"/>
                <w:szCs w:val="24"/>
              </w:rPr>
              <w:t>Analysis</w:t>
            </w:r>
          </w:p>
        </w:tc>
      </w:tr>
      <w:tr w:rsidR="00C82898" w:rsidRPr="00A939A7" w14:paraId="4FF7D142"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7FABB2"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Strengths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9EACE44"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This hotel has a long history of expensive, well-appointed facilities and stellar service. Its proximity to Wall Street and the World Trade Centre caters to both business and leisure travellers. It has trained people who are familiar with the hospitality domain.</w:t>
            </w:r>
          </w:p>
        </w:tc>
      </w:tr>
      <w:tr w:rsidR="00C82898" w:rsidRPr="00A939A7" w14:paraId="03324D08"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23A08C"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Opportunities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7ED31750" w14:textId="737256C3"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 xml:space="preserve">Good standing in the development could also be used by the hotel to attract the best talent in the HR department. Moreover, it can contribute to training programs that enhance new hires’ HR skills. Offering </w:t>
            </w:r>
            <w:r w:rsidR="00F71619" w:rsidRPr="00A939A7">
              <w:rPr>
                <w:rFonts w:ascii="Times New Roman" w:hAnsi="Times New Roman" w:cs="Times New Roman"/>
                <w:color w:val="000000" w:themeColor="text1"/>
                <w:szCs w:val="24"/>
              </w:rPr>
              <w:t>employees,</w:t>
            </w:r>
            <w:r w:rsidRPr="00A939A7">
              <w:rPr>
                <w:rFonts w:ascii="Times New Roman" w:hAnsi="Times New Roman" w:cs="Times New Roman"/>
                <w:color w:val="000000" w:themeColor="text1"/>
                <w:szCs w:val="24"/>
              </w:rPr>
              <w:t xml:space="preserve"> the option to work from home directly contributes to a better work-life balance.</w:t>
            </w:r>
          </w:p>
        </w:tc>
      </w:tr>
      <w:tr w:rsidR="00C82898" w:rsidRPr="00A939A7" w14:paraId="2AB99769"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C1CDD9"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lastRenderedPageBreak/>
              <w:t>Aspirations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1502E28A"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The hotel hopes to become a benchmark for employee satisfaction and retention in hospitality. It strives for a workplace in which HR employees feel valued and supported, honouring their choice to stay long-term.”</w:t>
            </w:r>
          </w:p>
        </w:tc>
      </w:tr>
      <w:tr w:rsidR="00C82898" w:rsidRPr="00A939A7" w14:paraId="0D8AC0E0"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F2515E"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Results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67283BCB" w14:textId="764F90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szCs w:val="24"/>
              </w:rPr>
              <w:t>This can help the hotel minimi</w:t>
            </w:r>
            <w:r w:rsidR="00F71619">
              <w:rPr>
                <w:rFonts w:ascii="Times New Roman" w:hAnsi="Times New Roman" w:cs="Times New Roman"/>
                <w:color w:val="000000" w:themeColor="text1"/>
                <w:szCs w:val="24"/>
              </w:rPr>
              <w:t>s</w:t>
            </w:r>
            <w:r w:rsidRPr="00A939A7">
              <w:rPr>
                <w:rFonts w:ascii="Times New Roman" w:hAnsi="Times New Roman" w:cs="Times New Roman"/>
                <w:color w:val="000000" w:themeColor="text1"/>
                <w:szCs w:val="24"/>
              </w:rPr>
              <w:t>e turnover in various HR functions if it stays on course toward its strength and opportunity. For instance, leveraging its great reputation to draw highly picked HR experts and providing growth development programs would certainly remedy retention issues. Competitive employer benefits, as well as the demand for better work-life balance, also play a role in keeping employees happy</w:t>
            </w:r>
            <w:r w:rsidRPr="00A939A7">
              <w:rPr>
                <w:rFonts w:ascii="Times New Roman" w:hAnsi="Times New Roman" w:cs="Times New Roman"/>
                <w:color w:val="000000" w:themeColor="text1"/>
              </w:rPr>
              <w:t xml:space="preserve"> </w:t>
            </w:r>
            <w:r w:rsidRPr="00A939A7">
              <w:rPr>
                <w:rFonts w:ascii="Times New Roman" w:hAnsi="Times New Roman" w:cs="Times New Roman"/>
                <w:color w:val="000000" w:themeColor="text1"/>
                <w:szCs w:val="24"/>
              </w:rPr>
              <w:t>(Biswas, 2014).</w:t>
            </w:r>
          </w:p>
        </w:tc>
      </w:tr>
    </w:tbl>
    <w:p w14:paraId="1F161AF5"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 xml:space="preserve"> </w:t>
      </w:r>
    </w:p>
    <w:p w14:paraId="2E14EAB8"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t>Summary:</w:t>
      </w:r>
    </w:p>
    <w:p w14:paraId="737D53C8"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SOAR analysis shows that New York Marriott Downtown has a lot of strengths</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(States, 2020). These strengths can help draw and maintain talented workers. Opportunities, such as providing training programs and offering flexible work alternatives, can alleviate turnover concern. The hotel’s ambitions to be among the best for employee satisfaction will help guide its work environment improvement journey. Focusing on these positives can lead to positive results, such as reduced turnover, increased employee morale and a more stable HR team</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 xml:space="preserve">(Burke and Cooper, 2018). That allows the hotel to keep its standards high and serve their customers as best as possible. </w:t>
      </w:r>
    </w:p>
    <w:p w14:paraId="2A040FAD" w14:textId="77777777" w:rsidR="00C82898" w:rsidRPr="00A939A7" w:rsidRDefault="00C82898" w:rsidP="00C82898">
      <w:pPr>
        <w:spacing w:after="200" w:line="276" w:lineRule="auto"/>
        <w:jc w:val="left"/>
        <w:rPr>
          <w:rFonts w:ascii="Times New Roman" w:hAnsi="Times New Roman" w:cs="Times New Roman"/>
          <w:color w:val="000000" w:themeColor="text1"/>
        </w:rPr>
      </w:pPr>
      <w:r w:rsidRPr="00A939A7">
        <w:rPr>
          <w:rFonts w:ascii="Times New Roman" w:hAnsi="Times New Roman" w:cs="Times New Roman"/>
          <w:color w:val="000000" w:themeColor="text1"/>
        </w:rPr>
        <w:br w:type="page"/>
      </w:r>
    </w:p>
    <w:p w14:paraId="78DA289A" w14:textId="77777777" w:rsidR="00C82898" w:rsidRPr="00A939A7" w:rsidRDefault="00C82898" w:rsidP="00C82898">
      <w:pPr>
        <w:pStyle w:val="Heading2"/>
        <w:rPr>
          <w:rFonts w:cs="Times New Roman"/>
          <w:color w:val="000000" w:themeColor="text1"/>
          <w:lang w:val="en-GB"/>
        </w:rPr>
      </w:pPr>
      <w:bookmarkStart w:id="11" w:name="_Toc191775762"/>
      <w:r w:rsidRPr="00A939A7">
        <w:rPr>
          <w:rFonts w:cs="Times New Roman"/>
          <w:color w:val="000000" w:themeColor="text1"/>
          <w:lang w:val="en-GB"/>
        </w:rPr>
        <w:lastRenderedPageBreak/>
        <w:t>TOWS Analysis</w:t>
      </w:r>
      <w:bookmarkEnd w:id="11"/>
    </w:p>
    <w:tbl>
      <w:tblPr>
        <w:tblW w:w="9159" w:type="dxa"/>
        <w:tblCellMar>
          <w:left w:w="0" w:type="dxa"/>
          <w:right w:w="0" w:type="dxa"/>
        </w:tblCellMar>
        <w:tblLook w:val="04A0" w:firstRow="1" w:lastRow="0" w:firstColumn="1" w:lastColumn="0" w:noHBand="0" w:noVBand="1"/>
      </w:tblPr>
      <w:tblGrid>
        <w:gridCol w:w="4395"/>
        <w:gridCol w:w="4764"/>
      </w:tblGrid>
      <w:tr w:rsidR="00C82898" w:rsidRPr="00A939A7" w14:paraId="0BA02D8D" w14:textId="77777777" w:rsidTr="00705427">
        <w:trPr>
          <w:trHeight w:val="376"/>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548418" w14:textId="77777777" w:rsidR="00C82898" w:rsidRPr="00A939A7" w:rsidRDefault="00C82898" w:rsidP="00705427">
            <w:pPr>
              <w:jc w:val="center"/>
              <w:rPr>
                <w:rFonts w:ascii="Times New Roman" w:hAnsi="Times New Roman" w:cs="Times New Roman"/>
                <w:b/>
                <w:color w:val="000000" w:themeColor="text1"/>
                <w:szCs w:val="24"/>
              </w:rPr>
            </w:pPr>
            <w:r w:rsidRPr="00A939A7">
              <w:rPr>
                <w:rFonts w:ascii="Times New Roman" w:hAnsi="Times New Roman" w:cs="Times New Roman"/>
                <w:b/>
                <w:color w:val="000000" w:themeColor="text1"/>
              </w:rPr>
              <w:t>Strengths (S)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5C7925" w14:textId="77777777" w:rsidR="00C82898" w:rsidRPr="00A939A7" w:rsidRDefault="00C82898" w:rsidP="00705427">
            <w:pPr>
              <w:jc w:val="center"/>
              <w:rPr>
                <w:rFonts w:ascii="Times New Roman" w:hAnsi="Times New Roman" w:cs="Times New Roman"/>
                <w:b/>
                <w:color w:val="000000" w:themeColor="text1"/>
                <w:szCs w:val="24"/>
              </w:rPr>
            </w:pPr>
            <w:r w:rsidRPr="00A939A7">
              <w:rPr>
                <w:rFonts w:ascii="Times New Roman" w:hAnsi="Times New Roman" w:cs="Times New Roman"/>
                <w:b/>
                <w:color w:val="000000" w:themeColor="text1"/>
              </w:rPr>
              <w:t>Weaknesses (W)</w:t>
            </w:r>
          </w:p>
        </w:tc>
      </w:tr>
      <w:tr w:rsidR="00C82898" w:rsidRPr="00A939A7" w14:paraId="6F3835F4" w14:textId="77777777" w:rsidTr="00705427">
        <w:trPr>
          <w:trHeight w:val="376"/>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003B0A"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rPr>
              <w:t>- Strong reputation for excellent service.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E5A6AD"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rPr>
              <w:t>- High turnover in the HR department.</w:t>
            </w:r>
          </w:p>
        </w:tc>
      </w:tr>
      <w:tr w:rsidR="00C82898" w:rsidRPr="00A939A7" w14:paraId="462386D4" w14:textId="77777777" w:rsidTr="00705427">
        <w:trPr>
          <w:trHeight w:val="376"/>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7ABC43"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rPr>
              <w:t>- Experienced HR team.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954276"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rPr>
              <w:t>- Lack of career development opportunities.</w:t>
            </w:r>
          </w:p>
        </w:tc>
      </w:tr>
      <w:tr w:rsidR="00C82898" w:rsidRPr="00A939A7" w14:paraId="5F906C49" w14:textId="77777777" w:rsidTr="00705427">
        <w:trPr>
          <w:trHeight w:val="376"/>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F84450"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rPr>
              <w:t>- Prime location in NYC.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618DF9" w14:textId="77777777" w:rsidR="00C82898" w:rsidRPr="00A939A7" w:rsidRDefault="00C82898" w:rsidP="00705427">
            <w:pPr>
              <w:rPr>
                <w:rFonts w:ascii="Times New Roman" w:hAnsi="Times New Roman" w:cs="Times New Roman"/>
                <w:color w:val="000000" w:themeColor="text1"/>
                <w:szCs w:val="24"/>
              </w:rPr>
            </w:pPr>
            <w:r w:rsidRPr="00A939A7">
              <w:rPr>
                <w:rFonts w:ascii="Times New Roman" w:hAnsi="Times New Roman" w:cs="Times New Roman"/>
                <w:color w:val="000000" w:themeColor="text1"/>
              </w:rPr>
              <w:t>- Work-life balance issues.</w:t>
            </w:r>
          </w:p>
        </w:tc>
      </w:tr>
    </w:tbl>
    <w:p w14:paraId="42971CC3"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 xml:space="preserve"> </w:t>
      </w:r>
    </w:p>
    <w:tbl>
      <w:tblPr>
        <w:tblW w:w="0" w:type="dxa"/>
        <w:tblCellMar>
          <w:left w:w="0" w:type="dxa"/>
          <w:right w:w="0" w:type="dxa"/>
        </w:tblCellMar>
        <w:tblLook w:val="04A0" w:firstRow="1" w:lastRow="0" w:firstColumn="1" w:lastColumn="0" w:noHBand="0" w:noVBand="1"/>
      </w:tblPr>
      <w:tblGrid>
        <w:gridCol w:w="2723"/>
        <w:gridCol w:w="2963"/>
        <w:gridCol w:w="3324"/>
      </w:tblGrid>
      <w:tr w:rsidR="00C82898" w:rsidRPr="00A939A7" w14:paraId="188B0F37"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37426D"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Opportunities (O)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FC246A"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proofErr w:type="gramStart"/>
            <w:r w:rsidRPr="00A939A7">
              <w:rPr>
                <w:rFonts w:ascii="Times New Roman" w:eastAsia="Times New Roman" w:hAnsi="Times New Roman" w:cs="Times New Roman"/>
                <w:b/>
                <w:color w:val="000000" w:themeColor="text1"/>
                <w:szCs w:val="24"/>
              </w:rPr>
              <w:t>SO</w:t>
            </w:r>
            <w:proofErr w:type="gramEnd"/>
            <w:r w:rsidRPr="00A939A7">
              <w:rPr>
                <w:rFonts w:ascii="Times New Roman" w:eastAsia="Times New Roman" w:hAnsi="Times New Roman" w:cs="Times New Roman"/>
                <w:b/>
                <w:color w:val="000000" w:themeColor="text1"/>
                <w:szCs w:val="24"/>
              </w:rPr>
              <w:t xml:space="preserve"> Strategies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0DE807"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WO Strategies</w:t>
            </w:r>
          </w:p>
        </w:tc>
      </w:tr>
      <w:tr w:rsidR="00C82898" w:rsidRPr="00A939A7" w14:paraId="1180A135"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D36D13"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 Growing demand for skilled HR talent.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0C3F4E"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Use the hotel’s reputation to attract top HR talent (S+O).</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03E55F2B"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Offer training programs to improve skills and career growth (W+O).</w:t>
            </w:r>
          </w:p>
        </w:tc>
      </w:tr>
      <w:tr w:rsidR="00C82898" w:rsidRPr="00A939A7" w14:paraId="33D23429"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B524A8"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 Flexible work trends (such as remote work).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4BEF90"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Promote flexible work options to retain employees (S+O).</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3A32396F"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Introduce flexible schedules to improve work-life balance (W+O).</w:t>
            </w:r>
          </w:p>
        </w:tc>
      </w:tr>
    </w:tbl>
    <w:p w14:paraId="2227E4C2" w14:textId="77777777" w:rsidR="00C82898" w:rsidRPr="00A939A7" w:rsidRDefault="00C82898" w:rsidP="00C82898">
      <w:pPr>
        <w:rPr>
          <w:rFonts w:ascii="Times New Roman" w:hAnsi="Times New Roman" w:cs="Times New Roman"/>
          <w:color w:val="000000" w:themeColor="text1"/>
        </w:rPr>
      </w:pPr>
    </w:p>
    <w:tbl>
      <w:tblPr>
        <w:tblW w:w="0" w:type="dxa"/>
        <w:tblCellMar>
          <w:left w:w="0" w:type="dxa"/>
          <w:right w:w="0" w:type="dxa"/>
        </w:tblCellMar>
        <w:tblLook w:val="04A0" w:firstRow="1" w:lastRow="0" w:firstColumn="1" w:lastColumn="0" w:noHBand="0" w:noVBand="1"/>
      </w:tblPr>
      <w:tblGrid>
        <w:gridCol w:w="2341"/>
        <w:gridCol w:w="2980"/>
        <w:gridCol w:w="3689"/>
      </w:tblGrid>
      <w:tr w:rsidR="00C82898" w:rsidRPr="00A939A7" w14:paraId="1794C526"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7FB479"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Threats (T)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3B8989"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ST Strategies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17FEBF"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WT Strategies</w:t>
            </w:r>
          </w:p>
        </w:tc>
      </w:tr>
      <w:tr w:rsidR="00C82898" w:rsidRPr="00A939A7" w14:paraId="39973934"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5BFB87"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 High competition for HR talent in NYC.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CD30C8"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Use the hotel’s prime location to attract talent (S+T).</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AD507C0"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Improve compensation and benefits to compete with other employers (W+T).</w:t>
            </w:r>
          </w:p>
        </w:tc>
      </w:tr>
      <w:tr w:rsidR="00C82898" w:rsidRPr="00A939A7" w14:paraId="4263B0D3"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7A46C5"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 Rising cost of living in NYC.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F9ED53"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Highlight the hotel’s strong brand to retain employees (S+T).</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29126970"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Address pay gaps and offer financial wellness programs (W+T).</w:t>
            </w:r>
          </w:p>
        </w:tc>
      </w:tr>
    </w:tbl>
    <w:p w14:paraId="05835EE8" w14:textId="77777777" w:rsidR="00C82898" w:rsidRPr="00A939A7" w:rsidRDefault="00C82898" w:rsidP="00C82898">
      <w:pPr>
        <w:rPr>
          <w:rFonts w:ascii="Times New Roman" w:hAnsi="Times New Roman" w:cs="Times New Roman"/>
          <w:color w:val="000000" w:themeColor="text1"/>
        </w:rPr>
      </w:pPr>
    </w:p>
    <w:p w14:paraId="1BDC8C00"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t>Summary:</w:t>
      </w:r>
    </w:p>
    <w:p w14:paraId="76F3ABCC"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 xml:space="preserve">TOWS analysis helps to turn problems into solutions. </w:t>
      </w:r>
      <w:proofErr w:type="gramStart"/>
      <w:r w:rsidRPr="00A939A7">
        <w:rPr>
          <w:rFonts w:ascii="Times New Roman" w:hAnsi="Times New Roman" w:cs="Times New Roman"/>
          <w:color w:val="000000" w:themeColor="text1"/>
        </w:rPr>
        <w:t>SO</w:t>
      </w:r>
      <w:proofErr w:type="gramEnd"/>
      <w:r w:rsidRPr="00A939A7">
        <w:rPr>
          <w:rFonts w:ascii="Times New Roman" w:hAnsi="Times New Roman" w:cs="Times New Roman"/>
          <w:color w:val="000000" w:themeColor="text1"/>
        </w:rPr>
        <w:t xml:space="preserve"> Strategies: Such as using the hotels strong reputation and location to attract HR talent</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 xml:space="preserve">(Auerbach and Silverstein, 2019). WO strategies: To improve weakness by providing training sessions and flexible working. The hotel can address threats such as competition and high living cost by improving pay and benefits (WT strategies) and by using its brand to differentiate itself (ST strategies). These little </w:t>
      </w:r>
      <w:r w:rsidRPr="00A939A7">
        <w:rPr>
          <w:rFonts w:ascii="Times New Roman" w:hAnsi="Times New Roman" w:cs="Times New Roman"/>
          <w:color w:val="000000" w:themeColor="text1"/>
        </w:rPr>
        <w:lastRenderedPageBreak/>
        <w:t xml:space="preserve">steps will help tackle individual turnover and build a more stable HR team (Bowles and Cooper, 2019). </w:t>
      </w:r>
    </w:p>
    <w:p w14:paraId="7D129C1B" w14:textId="77777777" w:rsidR="00C82898" w:rsidRPr="00A939A7" w:rsidRDefault="00C82898" w:rsidP="00C82898">
      <w:pPr>
        <w:pStyle w:val="Heading2"/>
        <w:rPr>
          <w:rFonts w:cs="Times New Roman"/>
          <w:color w:val="000000" w:themeColor="text1"/>
          <w:lang w:val="en-GB"/>
        </w:rPr>
      </w:pPr>
      <w:bookmarkStart w:id="12" w:name="_Toc191775763"/>
      <w:r w:rsidRPr="00A939A7">
        <w:rPr>
          <w:rFonts w:cs="Times New Roman"/>
          <w:color w:val="000000" w:themeColor="text1"/>
          <w:lang w:val="en-GB"/>
        </w:rPr>
        <w:t>PEST Findings</w:t>
      </w:r>
      <w:bookmarkEnd w:id="12"/>
    </w:p>
    <w:p w14:paraId="4DFBA055"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t>Political Factors:</w:t>
      </w:r>
    </w:p>
    <w:p w14:paraId="4942C5B4" w14:textId="77777777" w:rsidR="00C82898" w:rsidRPr="00A939A7" w:rsidRDefault="00C82898" w:rsidP="00C82898">
      <w:pPr>
        <w:pStyle w:val="ListParagraph"/>
        <w:numPr>
          <w:ilvl w:val="0"/>
          <w:numId w:val="17"/>
        </w:numPr>
        <w:rPr>
          <w:rFonts w:cs="Times New Roman"/>
          <w:color w:val="000000" w:themeColor="text1"/>
          <w:lang w:val="en-GB"/>
        </w:rPr>
      </w:pPr>
      <w:r w:rsidRPr="00A939A7">
        <w:rPr>
          <w:rFonts w:cs="Times New Roman"/>
          <w:color w:val="000000" w:themeColor="text1"/>
          <w:lang w:val="en-GB"/>
        </w:rPr>
        <w:t>The changes in labour laws and immigration policies can create challenges in the hotel with the recruitment of international talent on the guest end, increasing the workload on current HR employees.</w:t>
      </w:r>
    </w:p>
    <w:p w14:paraId="21A768A7" w14:textId="77777777" w:rsidR="00C82898" w:rsidRPr="00A939A7" w:rsidRDefault="00C82898" w:rsidP="00C82898">
      <w:pPr>
        <w:pStyle w:val="ListParagraph"/>
        <w:numPr>
          <w:ilvl w:val="0"/>
          <w:numId w:val="17"/>
        </w:numPr>
        <w:rPr>
          <w:rFonts w:cs="Times New Roman"/>
          <w:color w:val="000000" w:themeColor="text1"/>
          <w:lang w:val="en-GB"/>
        </w:rPr>
      </w:pPr>
      <w:r w:rsidRPr="00A939A7">
        <w:rPr>
          <w:rFonts w:cs="Times New Roman"/>
          <w:color w:val="000000" w:themeColor="text1"/>
          <w:lang w:val="en-GB"/>
        </w:rPr>
        <w:t>Adhering to employment regulations is to prevent legal disputes that can ruin employee trust.</w:t>
      </w:r>
    </w:p>
    <w:p w14:paraId="2E66957A"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t>Economic Factors:</w:t>
      </w:r>
    </w:p>
    <w:p w14:paraId="308135C0" w14:textId="77777777" w:rsidR="00C82898" w:rsidRPr="00A939A7" w:rsidRDefault="00C82898" w:rsidP="00C82898">
      <w:pPr>
        <w:pStyle w:val="ListParagraph"/>
        <w:numPr>
          <w:ilvl w:val="0"/>
          <w:numId w:val="18"/>
        </w:numPr>
        <w:rPr>
          <w:rFonts w:cs="Times New Roman"/>
          <w:color w:val="000000" w:themeColor="text1"/>
          <w:lang w:val="en-GB"/>
        </w:rPr>
      </w:pPr>
      <w:r w:rsidRPr="00A939A7">
        <w:rPr>
          <w:rFonts w:cs="Times New Roman"/>
          <w:color w:val="000000" w:themeColor="text1"/>
          <w:lang w:val="en-GB"/>
        </w:rPr>
        <w:t>The high cost of living in New York City makes it imperative for the salary packages to be competitive in order to retain employees.</w:t>
      </w:r>
    </w:p>
    <w:p w14:paraId="67F7C4B7" w14:textId="77777777" w:rsidR="00C82898" w:rsidRPr="00A939A7" w:rsidRDefault="00C82898" w:rsidP="00C82898">
      <w:pPr>
        <w:pStyle w:val="ListParagraph"/>
        <w:numPr>
          <w:ilvl w:val="0"/>
          <w:numId w:val="18"/>
        </w:numPr>
        <w:rPr>
          <w:rFonts w:cs="Times New Roman"/>
          <w:color w:val="000000" w:themeColor="text1"/>
          <w:lang w:val="en-GB"/>
        </w:rPr>
      </w:pPr>
      <w:r w:rsidRPr="00A939A7">
        <w:rPr>
          <w:rFonts w:cs="Times New Roman"/>
          <w:color w:val="000000" w:themeColor="text1"/>
          <w:lang w:val="en-GB"/>
        </w:rPr>
        <w:t>If there is recession, the hotel will likely look for opportunities to save money, especially in the areas of wages and benefits.</w:t>
      </w:r>
    </w:p>
    <w:p w14:paraId="274282A3"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t>Social Factors:</w:t>
      </w:r>
    </w:p>
    <w:p w14:paraId="3D9A7F1B" w14:textId="77777777" w:rsidR="00C82898" w:rsidRPr="00A939A7" w:rsidRDefault="00C82898" w:rsidP="00C82898">
      <w:pPr>
        <w:pStyle w:val="ListParagraph"/>
        <w:numPr>
          <w:ilvl w:val="0"/>
          <w:numId w:val="19"/>
        </w:numPr>
        <w:rPr>
          <w:rFonts w:cs="Times New Roman"/>
          <w:color w:val="000000" w:themeColor="text1"/>
          <w:lang w:val="en-GB"/>
        </w:rPr>
      </w:pPr>
      <w:r w:rsidRPr="00A939A7">
        <w:rPr>
          <w:rFonts w:cs="Times New Roman"/>
          <w:color w:val="000000" w:themeColor="text1"/>
          <w:lang w:val="en-GB"/>
        </w:rPr>
        <w:t>The hospitality domain is notoriously high-stress, and employees today prioritize work-life balance more than ever. Flexibility in work to be the starter of unhappiness</w:t>
      </w:r>
    </w:p>
    <w:p w14:paraId="6B0B0B1E" w14:textId="77777777" w:rsidR="00C82898" w:rsidRPr="00A939A7" w:rsidRDefault="00C82898" w:rsidP="00C82898">
      <w:pPr>
        <w:pStyle w:val="ListParagraph"/>
        <w:numPr>
          <w:ilvl w:val="0"/>
          <w:numId w:val="19"/>
        </w:numPr>
        <w:rPr>
          <w:rFonts w:cs="Times New Roman"/>
          <w:color w:val="000000" w:themeColor="text1"/>
          <w:lang w:val="en-GB"/>
        </w:rPr>
      </w:pPr>
      <w:r w:rsidRPr="00A939A7">
        <w:rPr>
          <w:rFonts w:cs="Times New Roman"/>
          <w:color w:val="000000" w:themeColor="text1"/>
          <w:lang w:val="en-GB"/>
        </w:rPr>
        <w:t>Millennial and Gen Z employees want career development, diversity, and inclusive environments.</w:t>
      </w:r>
    </w:p>
    <w:p w14:paraId="21B675B6"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t>Technological Factors:</w:t>
      </w:r>
    </w:p>
    <w:p w14:paraId="6FCE8BAD" w14:textId="77777777" w:rsidR="00C82898" w:rsidRPr="00A939A7" w:rsidRDefault="00C82898" w:rsidP="00C82898">
      <w:pPr>
        <w:pStyle w:val="ListParagraph"/>
        <w:numPr>
          <w:ilvl w:val="0"/>
          <w:numId w:val="20"/>
        </w:numPr>
        <w:rPr>
          <w:rFonts w:cs="Times New Roman"/>
          <w:color w:val="000000" w:themeColor="text1"/>
          <w:lang w:val="en-GB"/>
        </w:rPr>
      </w:pPr>
      <w:r w:rsidRPr="00A939A7">
        <w:rPr>
          <w:rFonts w:cs="Times New Roman"/>
          <w:color w:val="000000" w:themeColor="text1"/>
          <w:lang w:val="en-GB"/>
        </w:rPr>
        <w:t>HR systems for payroll, recruitment, and communication become outdated and are a barrier to efficiency and employee satisfaction.</w:t>
      </w:r>
    </w:p>
    <w:p w14:paraId="61D14D67" w14:textId="77777777" w:rsidR="00C82898" w:rsidRPr="00A939A7" w:rsidRDefault="00C82898" w:rsidP="00C82898">
      <w:pPr>
        <w:pStyle w:val="ListParagraph"/>
        <w:numPr>
          <w:ilvl w:val="0"/>
          <w:numId w:val="20"/>
        </w:numPr>
        <w:rPr>
          <w:rFonts w:cs="Times New Roman"/>
          <w:color w:val="000000" w:themeColor="text1"/>
          <w:lang w:val="en-GB"/>
        </w:rPr>
      </w:pPr>
      <w:r w:rsidRPr="00A939A7">
        <w:rPr>
          <w:rFonts w:cs="Times New Roman"/>
          <w:color w:val="000000" w:themeColor="text1"/>
          <w:lang w:val="en-GB"/>
        </w:rPr>
        <w:t>Modern HR technology investment dictates better operational excellence and provides improved employee experience (</w:t>
      </w:r>
      <w:proofErr w:type="spellStart"/>
      <w:r w:rsidRPr="00A939A7">
        <w:rPr>
          <w:rFonts w:cs="Times New Roman"/>
          <w:color w:val="000000" w:themeColor="text1"/>
          <w:lang w:val="en-GB"/>
        </w:rPr>
        <w:t>Saridakis</w:t>
      </w:r>
      <w:proofErr w:type="spellEnd"/>
      <w:r w:rsidRPr="00A939A7">
        <w:rPr>
          <w:rFonts w:cs="Times New Roman"/>
          <w:color w:val="000000" w:themeColor="text1"/>
          <w:lang w:val="en-GB"/>
        </w:rPr>
        <w:t xml:space="preserve"> and Cooper, 2017).</w:t>
      </w:r>
      <w:r w:rsidRPr="00A939A7">
        <w:rPr>
          <w:rFonts w:cs="Times New Roman"/>
          <w:color w:val="000000" w:themeColor="text1"/>
          <w:lang w:val="en-GB"/>
        </w:rPr>
        <w:br w:type="page"/>
      </w:r>
    </w:p>
    <w:p w14:paraId="35935571" w14:textId="77777777" w:rsidR="00C82898" w:rsidRPr="00A939A7" w:rsidRDefault="00C82898" w:rsidP="00C82898">
      <w:pPr>
        <w:pStyle w:val="Heading1"/>
        <w:rPr>
          <w:rFonts w:cs="Times New Roman"/>
          <w:color w:val="000000" w:themeColor="text1"/>
          <w:lang w:val="en-GB"/>
        </w:rPr>
      </w:pPr>
      <w:bookmarkStart w:id="13" w:name="_Toc191775764"/>
      <w:r w:rsidRPr="00A939A7">
        <w:rPr>
          <w:rFonts w:cs="Times New Roman"/>
          <w:color w:val="000000" w:themeColor="text1"/>
          <w:lang w:val="en-GB"/>
        </w:rPr>
        <w:lastRenderedPageBreak/>
        <w:t>Recommendations and Change Management</w:t>
      </w:r>
      <w:bookmarkEnd w:id="13"/>
    </w:p>
    <w:p w14:paraId="70418E8A" w14:textId="77777777" w:rsidR="00C82898" w:rsidRPr="00A939A7" w:rsidRDefault="00C82898" w:rsidP="00C82898">
      <w:pPr>
        <w:pStyle w:val="Heading2"/>
        <w:rPr>
          <w:rFonts w:cs="Times New Roman"/>
          <w:color w:val="000000" w:themeColor="text1"/>
          <w:lang w:val="en-GB"/>
        </w:rPr>
      </w:pPr>
      <w:bookmarkStart w:id="14" w:name="_Toc191775765"/>
      <w:r w:rsidRPr="00A939A7">
        <w:rPr>
          <w:rFonts w:cs="Times New Roman"/>
          <w:color w:val="000000" w:themeColor="text1"/>
          <w:lang w:val="en-GB"/>
        </w:rPr>
        <w:t>Detailed Recommendations</w:t>
      </w:r>
      <w:bookmarkEnd w:id="14"/>
    </w:p>
    <w:p w14:paraId="1E0630B5" w14:textId="77777777" w:rsidR="00C82898" w:rsidRPr="00A939A7" w:rsidRDefault="00C82898" w:rsidP="00C82898">
      <w:pPr>
        <w:pStyle w:val="ListParagraph"/>
        <w:numPr>
          <w:ilvl w:val="0"/>
          <w:numId w:val="11"/>
        </w:numPr>
        <w:rPr>
          <w:rFonts w:cs="Times New Roman"/>
          <w:color w:val="000000" w:themeColor="text1"/>
          <w:lang w:val="en-GB"/>
        </w:rPr>
      </w:pPr>
      <w:r w:rsidRPr="00A939A7">
        <w:rPr>
          <w:rFonts w:cs="Times New Roman"/>
          <w:b/>
          <w:color w:val="000000" w:themeColor="text1"/>
          <w:lang w:val="en-GB"/>
        </w:rPr>
        <w:t xml:space="preserve">Improve Career Development Opportunities: </w:t>
      </w:r>
      <w:r w:rsidRPr="00A939A7">
        <w:rPr>
          <w:rFonts w:cs="Times New Roman"/>
          <w:color w:val="000000" w:themeColor="text1"/>
          <w:lang w:val="en-GB"/>
        </w:rPr>
        <w:t>The hotel must establish clear, unambiguous career paths for the HR personnel. This could be in terms of constant training programs, workshops, or mentoring opportunities</w:t>
      </w:r>
      <w:r w:rsidRPr="00A939A7">
        <w:rPr>
          <w:rFonts w:eastAsia="Times New Roman" w:cs="Times New Roman"/>
          <w:color w:val="000000" w:themeColor="text1"/>
          <w:kern w:val="0"/>
          <w:szCs w:val="24"/>
          <w:lang w:val="en-GB"/>
          <w14:ligatures w14:val="none"/>
        </w:rPr>
        <w:t xml:space="preserve"> </w:t>
      </w:r>
      <w:r w:rsidRPr="00A939A7">
        <w:rPr>
          <w:rFonts w:cs="Times New Roman"/>
          <w:color w:val="000000" w:themeColor="text1"/>
          <w:lang w:val="en-GB"/>
        </w:rPr>
        <w:t>(London, 2018). If employees can see a future for themselves, they are twice as likely to stick around. Lack of professional development is the main reason for turnover based on evidence from the STEEPED Analysis</w:t>
      </w:r>
      <w:r w:rsidRPr="00A939A7">
        <w:rPr>
          <w:rFonts w:eastAsia="Times New Roman" w:cs="Times New Roman"/>
          <w:color w:val="000000" w:themeColor="text1"/>
          <w:kern w:val="0"/>
          <w:szCs w:val="24"/>
          <w:lang w:val="en-GB"/>
          <w14:ligatures w14:val="none"/>
        </w:rPr>
        <w:t xml:space="preserve"> </w:t>
      </w:r>
      <w:r w:rsidRPr="00A939A7">
        <w:rPr>
          <w:rFonts w:cs="Times New Roman"/>
          <w:color w:val="000000" w:themeColor="text1"/>
          <w:lang w:val="en-GB"/>
        </w:rPr>
        <w:t>(Noe, 2023).</w:t>
      </w:r>
    </w:p>
    <w:p w14:paraId="6E874ADF" w14:textId="1BA57A6A" w:rsidR="00C82898" w:rsidRPr="00A939A7" w:rsidRDefault="00C82898" w:rsidP="00C82898">
      <w:pPr>
        <w:pStyle w:val="ListParagraph"/>
        <w:numPr>
          <w:ilvl w:val="0"/>
          <w:numId w:val="11"/>
        </w:numPr>
        <w:rPr>
          <w:rFonts w:cs="Times New Roman"/>
          <w:b/>
          <w:color w:val="000000" w:themeColor="text1"/>
          <w:lang w:val="en-GB"/>
        </w:rPr>
      </w:pPr>
      <w:r w:rsidRPr="00A939A7">
        <w:rPr>
          <w:rFonts w:cs="Times New Roman"/>
          <w:b/>
          <w:color w:val="000000" w:themeColor="text1"/>
          <w:lang w:val="en-GB"/>
        </w:rPr>
        <w:t xml:space="preserve">Offer Flexible Work Options </w:t>
      </w:r>
      <w:r w:rsidRPr="00A939A7">
        <w:rPr>
          <w:rFonts w:cs="Times New Roman"/>
          <w:color w:val="000000" w:themeColor="text1"/>
          <w:lang w:val="en-GB"/>
        </w:rPr>
        <w:t>The hotel should implement flexible hours or home-office arrangements for HR employees. This will assist facilitate work-life balance which is an important problem recogni</w:t>
      </w:r>
      <w:r w:rsidR="00F71619">
        <w:rPr>
          <w:rFonts w:cs="Times New Roman"/>
          <w:color w:val="000000" w:themeColor="text1"/>
          <w:lang w:val="en-GB"/>
        </w:rPr>
        <w:t>s</w:t>
      </w:r>
      <w:r w:rsidRPr="00A939A7">
        <w:rPr>
          <w:rFonts w:cs="Times New Roman"/>
          <w:color w:val="000000" w:themeColor="text1"/>
          <w:lang w:val="en-GB"/>
        </w:rPr>
        <w:t xml:space="preserve">ed in the evaluation. Flexible work options can help lower burnout and increase job satisfaction (Gottlieb, Barham and </w:t>
      </w:r>
      <w:proofErr w:type="gramStart"/>
      <w:r w:rsidRPr="00A939A7">
        <w:rPr>
          <w:rFonts w:cs="Times New Roman"/>
          <w:color w:val="000000" w:themeColor="text1"/>
          <w:lang w:val="en-GB"/>
        </w:rPr>
        <w:t>E  Kevin</w:t>
      </w:r>
      <w:proofErr w:type="gramEnd"/>
      <w:r w:rsidRPr="00A939A7">
        <w:rPr>
          <w:rFonts w:cs="Times New Roman"/>
          <w:color w:val="000000" w:themeColor="text1"/>
          <w:lang w:val="en-GB"/>
        </w:rPr>
        <w:t xml:space="preserve"> </w:t>
      </w:r>
      <w:proofErr w:type="spellStart"/>
      <w:r w:rsidRPr="00A939A7">
        <w:rPr>
          <w:rFonts w:cs="Times New Roman"/>
          <w:color w:val="000000" w:themeColor="text1"/>
          <w:lang w:val="en-GB"/>
        </w:rPr>
        <w:t>Kelloway</w:t>
      </w:r>
      <w:proofErr w:type="spellEnd"/>
      <w:r w:rsidRPr="00A939A7">
        <w:rPr>
          <w:rFonts w:cs="Times New Roman"/>
          <w:color w:val="000000" w:themeColor="text1"/>
          <w:lang w:val="en-GB"/>
        </w:rPr>
        <w:t>, 2019).</w:t>
      </w:r>
    </w:p>
    <w:p w14:paraId="575032EA" w14:textId="77777777" w:rsidR="00C82898" w:rsidRPr="00A939A7" w:rsidRDefault="00C82898" w:rsidP="00C82898">
      <w:pPr>
        <w:pStyle w:val="ListParagraph"/>
        <w:numPr>
          <w:ilvl w:val="0"/>
          <w:numId w:val="11"/>
        </w:numPr>
        <w:rPr>
          <w:rFonts w:cs="Times New Roman"/>
          <w:b/>
          <w:color w:val="000000" w:themeColor="text1"/>
          <w:lang w:val="en-GB"/>
        </w:rPr>
      </w:pPr>
      <w:r w:rsidRPr="00A939A7">
        <w:rPr>
          <w:rFonts w:cs="Times New Roman"/>
          <w:b/>
          <w:color w:val="000000" w:themeColor="text1"/>
          <w:lang w:val="en-GB"/>
        </w:rPr>
        <w:t xml:space="preserve">Improve Compensation and Benefits: </w:t>
      </w:r>
      <w:r w:rsidRPr="00A939A7">
        <w:rPr>
          <w:rFonts w:cs="Times New Roman"/>
          <w:color w:val="000000" w:themeColor="text1"/>
          <w:lang w:val="en-GB"/>
        </w:rPr>
        <w:t>The hotel should plan to adjust remuneration and benefits packages. Competitive wages and enhanced benefits, including health insurance and retirement plans can help attract and retain talent. Low compensation is an example of the economic factor in the STEEPLED analysis of the company that is one of the reasons people leave (</w:t>
      </w:r>
      <w:proofErr w:type="spellStart"/>
      <w:r w:rsidRPr="00A939A7">
        <w:rPr>
          <w:rFonts w:cs="Times New Roman"/>
          <w:color w:val="000000" w:themeColor="text1"/>
          <w:lang w:val="en-GB"/>
        </w:rPr>
        <w:t>WorldatWork</w:t>
      </w:r>
      <w:proofErr w:type="spellEnd"/>
      <w:r w:rsidRPr="00A939A7">
        <w:rPr>
          <w:rFonts w:cs="Times New Roman"/>
          <w:color w:val="000000" w:themeColor="text1"/>
          <w:lang w:val="en-GB"/>
        </w:rPr>
        <w:t>, 2015).</w:t>
      </w:r>
    </w:p>
    <w:p w14:paraId="3ABE160C" w14:textId="77777777" w:rsidR="00C82898" w:rsidRPr="00A939A7" w:rsidRDefault="00C82898" w:rsidP="00C82898">
      <w:pPr>
        <w:pStyle w:val="ListParagraph"/>
        <w:numPr>
          <w:ilvl w:val="0"/>
          <w:numId w:val="11"/>
        </w:numPr>
        <w:rPr>
          <w:rFonts w:cs="Times New Roman"/>
          <w:color w:val="000000" w:themeColor="text1"/>
          <w:lang w:val="en-GB"/>
        </w:rPr>
      </w:pPr>
      <w:r w:rsidRPr="00A939A7">
        <w:rPr>
          <w:rFonts w:cs="Times New Roman"/>
          <w:b/>
          <w:color w:val="000000" w:themeColor="text1"/>
          <w:lang w:val="en-GB"/>
        </w:rPr>
        <w:t xml:space="preserve">Upgrade HR Technology: </w:t>
      </w:r>
      <w:r w:rsidRPr="00A939A7">
        <w:rPr>
          <w:rFonts w:cs="Times New Roman"/>
          <w:color w:val="000000" w:themeColor="text1"/>
          <w:lang w:val="en-GB"/>
        </w:rPr>
        <w:t>It should</w:t>
      </w:r>
      <w:r w:rsidRPr="00A939A7">
        <w:rPr>
          <w:rFonts w:cs="Times New Roman"/>
          <w:b/>
          <w:color w:val="000000" w:themeColor="text1"/>
          <w:lang w:val="en-GB"/>
        </w:rPr>
        <w:t xml:space="preserve"> </w:t>
      </w:r>
      <w:r w:rsidRPr="00A939A7">
        <w:rPr>
          <w:rFonts w:cs="Times New Roman"/>
          <w:color w:val="000000" w:themeColor="text1"/>
          <w:lang w:val="en-GB"/>
        </w:rPr>
        <w:t>invest in modern HR systems, such as payroll, recruitment, and communication</w:t>
      </w:r>
      <w:r w:rsidRPr="00A939A7">
        <w:rPr>
          <w:rFonts w:eastAsia="Times New Roman" w:cs="Times New Roman"/>
          <w:color w:val="000000" w:themeColor="text1"/>
          <w:kern w:val="0"/>
          <w:szCs w:val="24"/>
          <w:lang w:val="en-GB"/>
          <w14:ligatures w14:val="none"/>
        </w:rPr>
        <w:t xml:space="preserve"> </w:t>
      </w:r>
      <w:r w:rsidRPr="00A939A7">
        <w:rPr>
          <w:rFonts w:cs="Times New Roman"/>
          <w:color w:val="000000" w:themeColor="text1"/>
          <w:lang w:val="en-GB"/>
        </w:rPr>
        <w:t>(Mathis et al., 2019). Obsolete technology frustrates employees and complicates their work. This recommendation is aided by the technological factor in the STEEPLED analysis (Harris, 2021).</w:t>
      </w:r>
    </w:p>
    <w:p w14:paraId="29609870" w14:textId="77777777" w:rsidR="00C82898" w:rsidRPr="00A939A7" w:rsidRDefault="00C82898" w:rsidP="00C82898">
      <w:pPr>
        <w:pStyle w:val="ListParagraph"/>
        <w:numPr>
          <w:ilvl w:val="0"/>
          <w:numId w:val="11"/>
        </w:numPr>
        <w:rPr>
          <w:rFonts w:cs="Times New Roman"/>
          <w:color w:val="000000" w:themeColor="text1"/>
          <w:lang w:val="en-GB"/>
        </w:rPr>
      </w:pPr>
      <w:r w:rsidRPr="00A939A7">
        <w:rPr>
          <w:rFonts w:cs="Times New Roman"/>
          <w:b/>
          <w:color w:val="000000" w:themeColor="text1"/>
          <w:lang w:val="en-GB"/>
        </w:rPr>
        <w:t xml:space="preserve">Strengthen Leadership and Communication: </w:t>
      </w:r>
      <w:r w:rsidRPr="00A939A7">
        <w:rPr>
          <w:rFonts w:cs="Times New Roman"/>
          <w:color w:val="000000" w:themeColor="text1"/>
          <w:lang w:val="en-GB"/>
        </w:rPr>
        <w:t>It should train HR managers for leadership and communication</w:t>
      </w:r>
      <w:r w:rsidRPr="00A939A7">
        <w:rPr>
          <w:rFonts w:eastAsia="Times New Roman" w:cs="Times New Roman"/>
          <w:color w:val="000000" w:themeColor="text1"/>
          <w:kern w:val="0"/>
          <w:szCs w:val="24"/>
          <w:lang w:val="en-GB"/>
          <w14:ligatures w14:val="none"/>
        </w:rPr>
        <w:t xml:space="preserve"> </w:t>
      </w:r>
      <w:r w:rsidRPr="00A939A7">
        <w:rPr>
          <w:rFonts w:cs="Times New Roman"/>
          <w:color w:val="000000" w:themeColor="text1"/>
          <w:lang w:val="en-GB"/>
        </w:rPr>
        <w:t xml:space="preserve">(Mary Lou </w:t>
      </w:r>
      <w:proofErr w:type="spellStart"/>
      <w:r w:rsidRPr="00A939A7">
        <w:rPr>
          <w:rFonts w:cs="Times New Roman"/>
          <w:color w:val="000000" w:themeColor="text1"/>
          <w:lang w:val="en-GB"/>
        </w:rPr>
        <w:t>Higgerson</w:t>
      </w:r>
      <w:proofErr w:type="spellEnd"/>
      <w:r w:rsidRPr="00A939A7">
        <w:rPr>
          <w:rFonts w:cs="Times New Roman"/>
          <w:color w:val="000000" w:themeColor="text1"/>
          <w:lang w:val="en-GB"/>
        </w:rPr>
        <w:t xml:space="preserve"> and Joyce, 2018). Feedback as a constant form of communication can contribute to employees feeling valued. Poor leadership and lack of communication were identified as reasons for turnover.</w:t>
      </w:r>
    </w:p>
    <w:p w14:paraId="79C4BE80" w14:textId="77777777" w:rsidR="00C82898" w:rsidRPr="00A939A7" w:rsidRDefault="00C82898" w:rsidP="00C82898">
      <w:pPr>
        <w:pStyle w:val="ListParagraph"/>
        <w:numPr>
          <w:ilvl w:val="0"/>
          <w:numId w:val="11"/>
        </w:numPr>
        <w:rPr>
          <w:rFonts w:cs="Times New Roman"/>
          <w:color w:val="000000" w:themeColor="text1"/>
          <w:lang w:val="en-GB"/>
        </w:rPr>
      </w:pPr>
      <w:r w:rsidRPr="00A939A7">
        <w:rPr>
          <w:rFonts w:cs="Times New Roman"/>
          <w:b/>
          <w:color w:val="000000" w:themeColor="text1"/>
          <w:lang w:val="en-GB"/>
        </w:rPr>
        <w:t xml:space="preserve">Promote Employee Well-being: </w:t>
      </w:r>
      <w:r w:rsidRPr="00A939A7">
        <w:rPr>
          <w:rFonts w:cs="Times New Roman"/>
          <w:color w:val="000000" w:themeColor="text1"/>
          <w:lang w:val="en-GB"/>
        </w:rPr>
        <w:t>It should</w:t>
      </w:r>
      <w:r w:rsidRPr="00A939A7">
        <w:rPr>
          <w:rFonts w:cs="Times New Roman"/>
          <w:b/>
          <w:color w:val="000000" w:themeColor="text1"/>
          <w:lang w:val="en-GB"/>
        </w:rPr>
        <w:t xml:space="preserve"> </w:t>
      </w:r>
      <w:r w:rsidRPr="00A939A7">
        <w:rPr>
          <w:rFonts w:cs="Times New Roman"/>
          <w:color w:val="000000" w:themeColor="text1"/>
          <w:lang w:val="en-GB"/>
        </w:rPr>
        <w:t>enhance wellness programs, such as mental health support, stress management workshops. A positive work culture can kill burnout and lift morale</w:t>
      </w:r>
      <w:r w:rsidRPr="00A939A7">
        <w:rPr>
          <w:rFonts w:eastAsia="Times New Roman" w:cs="Times New Roman"/>
          <w:color w:val="000000" w:themeColor="text1"/>
          <w:kern w:val="0"/>
          <w:szCs w:val="24"/>
          <w:lang w:val="en-GB"/>
          <w14:ligatures w14:val="none"/>
        </w:rPr>
        <w:t xml:space="preserve"> </w:t>
      </w:r>
      <w:r w:rsidRPr="00A939A7">
        <w:rPr>
          <w:rFonts w:cs="Times New Roman"/>
          <w:color w:val="000000" w:themeColor="text1"/>
          <w:lang w:val="en-GB"/>
        </w:rPr>
        <w:t>(Cary Lynn Cooper, 2017). The environmental factor from the STEEPLED analysis suggests that the high stress results in turnover</w:t>
      </w:r>
      <w:r w:rsidRPr="00A939A7">
        <w:rPr>
          <w:rFonts w:eastAsia="Times New Roman" w:cs="Times New Roman"/>
          <w:color w:val="000000" w:themeColor="text1"/>
          <w:kern w:val="0"/>
          <w:szCs w:val="24"/>
          <w:lang w:val="en-GB"/>
          <w14:ligatures w14:val="none"/>
        </w:rPr>
        <w:t xml:space="preserve"> </w:t>
      </w:r>
      <w:r w:rsidRPr="00A939A7">
        <w:rPr>
          <w:rFonts w:cs="Times New Roman"/>
          <w:color w:val="000000" w:themeColor="text1"/>
          <w:lang w:val="en-GB"/>
        </w:rPr>
        <w:t xml:space="preserve">(Thomas and </w:t>
      </w:r>
      <w:proofErr w:type="spellStart"/>
      <w:r w:rsidRPr="00A939A7">
        <w:rPr>
          <w:rFonts w:cs="Times New Roman"/>
          <w:color w:val="000000" w:themeColor="text1"/>
          <w:lang w:val="en-GB"/>
        </w:rPr>
        <w:t>Hersen</w:t>
      </w:r>
      <w:proofErr w:type="spellEnd"/>
      <w:r w:rsidRPr="00A939A7">
        <w:rPr>
          <w:rFonts w:cs="Times New Roman"/>
          <w:color w:val="000000" w:themeColor="text1"/>
          <w:lang w:val="en-GB"/>
        </w:rPr>
        <w:t>, 2019).</w:t>
      </w:r>
    </w:p>
    <w:p w14:paraId="0BCD2F16" w14:textId="77777777" w:rsidR="00C82898" w:rsidRPr="00A939A7" w:rsidRDefault="00C82898" w:rsidP="00C82898">
      <w:pPr>
        <w:pStyle w:val="Heading2"/>
        <w:rPr>
          <w:rFonts w:cs="Times New Roman"/>
          <w:color w:val="000000" w:themeColor="text1"/>
          <w:lang w:val="en-GB"/>
        </w:rPr>
      </w:pPr>
      <w:bookmarkStart w:id="15" w:name="_Toc191775766"/>
      <w:r w:rsidRPr="00A939A7">
        <w:rPr>
          <w:rFonts w:cs="Times New Roman"/>
          <w:color w:val="000000" w:themeColor="text1"/>
          <w:lang w:val="en-GB"/>
        </w:rPr>
        <w:lastRenderedPageBreak/>
        <w:t>Implementation Plan</w:t>
      </w:r>
      <w:bookmarkEnd w:id="15"/>
    </w:p>
    <w:tbl>
      <w:tblPr>
        <w:tblW w:w="0" w:type="dxa"/>
        <w:tblCellMar>
          <w:left w:w="0" w:type="dxa"/>
          <w:right w:w="0" w:type="dxa"/>
        </w:tblCellMar>
        <w:tblLook w:val="04A0" w:firstRow="1" w:lastRow="0" w:firstColumn="1" w:lastColumn="0" w:noHBand="0" w:noVBand="1"/>
      </w:tblPr>
      <w:tblGrid>
        <w:gridCol w:w="1910"/>
        <w:gridCol w:w="1790"/>
        <w:gridCol w:w="998"/>
        <w:gridCol w:w="1362"/>
        <w:gridCol w:w="1503"/>
        <w:gridCol w:w="1447"/>
      </w:tblGrid>
      <w:tr w:rsidR="00C82898" w:rsidRPr="00A939A7" w14:paraId="557162F0"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9418C3"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Recommendation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86CC68"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Implementation Steps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5C63E8"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Timeline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71A8FA"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Responsible Parties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6C55A9"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Resources Required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1F223D"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Potential Challenges</w:t>
            </w:r>
          </w:p>
        </w:tc>
      </w:tr>
      <w:tr w:rsidR="00C82898" w:rsidRPr="00A939A7" w14:paraId="0882AF55"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ED76C9"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Improve Career Development Opportunities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F308EA" w14:textId="1B328362"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 Create clear career paths for HR staff.</w:t>
            </w:r>
            <w:r w:rsidRPr="00A939A7">
              <w:rPr>
                <w:rFonts w:ascii="Times New Roman" w:eastAsia="Times New Roman" w:hAnsi="Times New Roman" w:cs="Times New Roman"/>
                <w:color w:val="000000" w:themeColor="text1"/>
                <w:szCs w:val="24"/>
              </w:rPr>
              <w:br/>
              <w:t>- Organi</w:t>
            </w:r>
            <w:r w:rsidR="00F71619">
              <w:rPr>
                <w:rFonts w:ascii="Times New Roman" w:eastAsia="Times New Roman" w:hAnsi="Times New Roman" w:cs="Times New Roman"/>
                <w:color w:val="000000" w:themeColor="text1"/>
                <w:szCs w:val="24"/>
              </w:rPr>
              <w:t>s</w:t>
            </w:r>
            <w:r w:rsidRPr="00A939A7">
              <w:rPr>
                <w:rFonts w:ascii="Times New Roman" w:eastAsia="Times New Roman" w:hAnsi="Times New Roman" w:cs="Times New Roman"/>
                <w:color w:val="000000" w:themeColor="text1"/>
                <w:szCs w:val="24"/>
              </w:rPr>
              <w:t>e training programs and workshops.</w:t>
            </w:r>
            <w:r w:rsidRPr="00A939A7">
              <w:rPr>
                <w:rFonts w:ascii="Times New Roman" w:eastAsia="Times New Roman" w:hAnsi="Times New Roman" w:cs="Times New Roman"/>
                <w:color w:val="000000" w:themeColor="text1"/>
                <w:szCs w:val="24"/>
              </w:rPr>
              <w:br/>
              <w:t>- Set up mentoring opportunities.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A9B147"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3-6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02DA71"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HR Managers, Training Department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82FF63"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Budget for training programs, workshop materials, and mentorship resources.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8C46BE"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Employees likely will not take part actively. Budget allowed for the training programs.</w:t>
            </w:r>
          </w:p>
        </w:tc>
      </w:tr>
      <w:tr w:rsidR="00C82898" w:rsidRPr="00A939A7" w14:paraId="12392CD4"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8D0E39"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Offer Flexible Work Options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6758FA"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 Introduce flexible working hours.</w:t>
            </w:r>
            <w:r w:rsidRPr="00A939A7">
              <w:rPr>
                <w:rFonts w:ascii="Times New Roman" w:eastAsia="Times New Roman" w:hAnsi="Times New Roman" w:cs="Times New Roman"/>
                <w:color w:val="000000" w:themeColor="text1"/>
                <w:szCs w:val="24"/>
              </w:rPr>
              <w:br/>
              <w:t>- Allow remote work options for HR staff.</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CD5877"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1-2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C7D1ED"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HR Department, Senior Management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CD6550"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Technology for remote work (laptops, software). Policies for flexible work arrangements.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B47D56"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Resistance from management. Challenge in overseeing remote tasks.</w:t>
            </w:r>
          </w:p>
        </w:tc>
      </w:tr>
      <w:tr w:rsidR="00C82898" w:rsidRPr="00A939A7" w14:paraId="4CFC339D"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7979AA"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Improve Compensation and Benefits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3D2E85"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 Review current salary structure.</w:t>
            </w:r>
            <w:r w:rsidRPr="00A939A7">
              <w:rPr>
                <w:rFonts w:ascii="Times New Roman" w:eastAsia="Times New Roman" w:hAnsi="Times New Roman" w:cs="Times New Roman"/>
                <w:color w:val="000000" w:themeColor="text1"/>
                <w:szCs w:val="24"/>
              </w:rPr>
              <w:br/>
              <w:t>- Enhance benefits like health insurance and retirement plans.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2E9442"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3-4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FA9034"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Finance Department, HR Managers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7AE7C4"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Budget for salary increases and improved benefits.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1A31FC"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High expenses could jeopardize</w:t>
            </w:r>
            <w:r w:rsidRPr="00A939A7">
              <w:rPr>
                <w:rFonts w:ascii="Times New Roman" w:eastAsia="Times New Roman" w:hAnsi="Times New Roman" w:cs="Times New Roman"/>
                <w:color w:val="000000" w:themeColor="text1"/>
                <w:szCs w:val="24"/>
              </w:rPr>
              <w:t> </w:t>
            </w:r>
            <w:r w:rsidRPr="00A939A7">
              <w:rPr>
                <w:rFonts w:ascii="Times New Roman" w:eastAsia="Times New Roman" w:hAnsi="Times New Roman" w:cs="Times New Roman"/>
                <w:color w:val="000000" w:themeColor="text1"/>
                <w:szCs w:val="24"/>
              </w:rPr>
              <w:t>the hotel’s bottom line. Approval</w:t>
            </w:r>
            <w:r w:rsidRPr="00A939A7">
              <w:rPr>
                <w:rFonts w:ascii="Times New Roman" w:eastAsia="Times New Roman" w:hAnsi="Times New Roman" w:cs="Times New Roman"/>
                <w:color w:val="000000" w:themeColor="text1"/>
                <w:szCs w:val="24"/>
              </w:rPr>
              <w:t> </w:t>
            </w:r>
            <w:r w:rsidRPr="00A939A7">
              <w:rPr>
                <w:rFonts w:ascii="Times New Roman" w:eastAsia="Times New Roman" w:hAnsi="Times New Roman" w:cs="Times New Roman"/>
                <w:color w:val="000000" w:themeColor="text1"/>
                <w:szCs w:val="24"/>
              </w:rPr>
              <w:t>delay from top management.</w:t>
            </w:r>
          </w:p>
        </w:tc>
      </w:tr>
      <w:tr w:rsidR="00C82898" w:rsidRPr="00A939A7" w14:paraId="290145E1"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54E82E"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Upgrade HR Technology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5BCD88"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 xml:space="preserve">- Invest in modern HR </w:t>
            </w:r>
            <w:r w:rsidRPr="00A939A7">
              <w:rPr>
                <w:rFonts w:ascii="Times New Roman" w:eastAsia="Times New Roman" w:hAnsi="Times New Roman" w:cs="Times New Roman"/>
                <w:color w:val="000000" w:themeColor="text1"/>
                <w:szCs w:val="24"/>
              </w:rPr>
              <w:lastRenderedPageBreak/>
              <w:t>systems for payroll, recruitment, and communication.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E8A350"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lastRenderedPageBreak/>
              <w:t>4-6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CE1ACA"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 xml:space="preserve">IT Department, </w:t>
            </w:r>
            <w:r w:rsidRPr="00A939A7">
              <w:rPr>
                <w:rFonts w:ascii="Times New Roman" w:eastAsia="Times New Roman" w:hAnsi="Times New Roman" w:cs="Times New Roman"/>
                <w:color w:val="000000" w:themeColor="text1"/>
                <w:szCs w:val="24"/>
              </w:rPr>
              <w:lastRenderedPageBreak/>
              <w:t>HR Managers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E6926C"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lastRenderedPageBreak/>
              <w:t xml:space="preserve">Funds for new software and </w:t>
            </w:r>
            <w:r w:rsidRPr="00A939A7">
              <w:rPr>
                <w:rFonts w:ascii="Times New Roman" w:eastAsia="Times New Roman" w:hAnsi="Times New Roman" w:cs="Times New Roman"/>
                <w:color w:val="000000" w:themeColor="text1"/>
                <w:szCs w:val="24"/>
              </w:rPr>
              <w:lastRenderedPageBreak/>
              <w:t>hardware. Training for staff on new systems.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8C074F"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lastRenderedPageBreak/>
              <w:t xml:space="preserve">Employees might balk at </w:t>
            </w:r>
            <w:r w:rsidRPr="00A939A7">
              <w:rPr>
                <w:rFonts w:ascii="Times New Roman" w:eastAsia="Times New Roman" w:hAnsi="Times New Roman" w:cs="Times New Roman"/>
                <w:color w:val="000000" w:themeColor="text1"/>
                <w:szCs w:val="24"/>
              </w:rPr>
              <w:lastRenderedPageBreak/>
              <w:t>having to learn new</w:t>
            </w:r>
            <w:r w:rsidRPr="00A939A7">
              <w:rPr>
                <w:rFonts w:ascii="Times New Roman" w:eastAsia="Times New Roman" w:hAnsi="Times New Roman" w:cs="Times New Roman"/>
                <w:color w:val="000000" w:themeColor="text1"/>
                <w:szCs w:val="24"/>
              </w:rPr>
              <w:t> </w:t>
            </w:r>
            <w:r w:rsidRPr="00A939A7">
              <w:rPr>
                <w:rFonts w:ascii="Times New Roman" w:eastAsia="Times New Roman" w:hAnsi="Times New Roman" w:cs="Times New Roman"/>
                <w:color w:val="000000" w:themeColor="text1"/>
                <w:szCs w:val="24"/>
              </w:rPr>
              <w:t>systems. High</w:t>
            </w:r>
            <w:r w:rsidRPr="00A939A7">
              <w:rPr>
                <w:rFonts w:ascii="Times New Roman" w:eastAsia="Times New Roman" w:hAnsi="Times New Roman" w:cs="Times New Roman"/>
                <w:color w:val="000000" w:themeColor="text1"/>
                <w:szCs w:val="24"/>
              </w:rPr>
              <w:t> </w:t>
            </w:r>
            <w:r w:rsidRPr="00A939A7">
              <w:rPr>
                <w:rFonts w:ascii="Times New Roman" w:eastAsia="Times New Roman" w:hAnsi="Times New Roman" w:cs="Times New Roman"/>
                <w:color w:val="000000" w:themeColor="text1"/>
                <w:szCs w:val="24"/>
              </w:rPr>
              <w:t>initial costs for technology upgrades</w:t>
            </w:r>
          </w:p>
        </w:tc>
      </w:tr>
      <w:tr w:rsidR="00C82898" w:rsidRPr="00A939A7" w14:paraId="327EFA2B"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E29CF5"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lastRenderedPageBreak/>
              <w:t>Strengthen Leadership and Communication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AC4324"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 Conduct leadership training for HR managers.</w:t>
            </w:r>
            <w:r w:rsidRPr="00A939A7">
              <w:rPr>
                <w:rFonts w:ascii="Times New Roman" w:eastAsia="Times New Roman" w:hAnsi="Times New Roman" w:cs="Times New Roman"/>
                <w:color w:val="000000" w:themeColor="text1"/>
                <w:szCs w:val="24"/>
              </w:rPr>
              <w:br/>
              <w:t>- Implement regular feedback sessions.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987146"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2-3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3E8949"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HR Managers, Training Department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258877"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Budget for leadership training programs. Tools for feedback (surveys, meetings).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F119FD"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Managers may not embrace</w:t>
            </w:r>
            <w:r w:rsidRPr="00A939A7">
              <w:rPr>
                <w:rFonts w:ascii="Times New Roman" w:eastAsia="Times New Roman" w:hAnsi="Times New Roman" w:cs="Times New Roman"/>
                <w:color w:val="000000" w:themeColor="text1"/>
                <w:szCs w:val="24"/>
              </w:rPr>
              <w:t> </w:t>
            </w:r>
            <w:r w:rsidRPr="00A939A7">
              <w:rPr>
                <w:rFonts w:ascii="Times New Roman" w:eastAsia="Times New Roman" w:hAnsi="Times New Roman" w:cs="Times New Roman"/>
                <w:color w:val="000000" w:themeColor="text1"/>
                <w:szCs w:val="24"/>
              </w:rPr>
              <w:t>new types of leadership styles. Workers might not give</w:t>
            </w:r>
            <w:r w:rsidRPr="00A939A7">
              <w:rPr>
                <w:rFonts w:ascii="Times New Roman" w:eastAsia="Times New Roman" w:hAnsi="Times New Roman" w:cs="Times New Roman"/>
                <w:color w:val="000000" w:themeColor="text1"/>
                <w:szCs w:val="24"/>
              </w:rPr>
              <w:t> </w:t>
            </w:r>
            <w:r w:rsidRPr="00A939A7">
              <w:rPr>
                <w:rFonts w:ascii="Times New Roman" w:eastAsia="Times New Roman" w:hAnsi="Times New Roman" w:cs="Times New Roman"/>
                <w:color w:val="000000" w:themeColor="text1"/>
                <w:szCs w:val="24"/>
              </w:rPr>
              <w:t>honest feedback.</w:t>
            </w:r>
          </w:p>
        </w:tc>
      </w:tr>
      <w:tr w:rsidR="00C82898" w:rsidRPr="00A939A7" w14:paraId="039F3905"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5015D1"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Promote Employee Well-being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61D6BB"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 Introduce wellness programs like mental health support and stress management workshops.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779BAD"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2-4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9C0A38"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HR Department, Wellness Experts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410665"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Budget for wellness programs. Space for workshops.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9F3AC9"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Low employee participation. Wellness Work. Limited</w:t>
            </w:r>
            <w:r w:rsidRPr="00A939A7">
              <w:rPr>
                <w:rFonts w:ascii="Times New Roman" w:eastAsia="Times New Roman" w:hAnsi="Times New Roman" w:cs="Times New Roman"/>
                <w:color w:val="000000" w:themeColor="text1"/>
                <w:szCs w:val="24"/>
              </w:rPr>
              <w:t> </w:t>
            </w:r>
            <w:r w:rsidRPr="00A939A7">
              <w:rPr>
                <w:rFonts w:ascii="Times New Roman" w:eastAsia="Times New Roman" w:hAnsi="Times New Roman" w:cs="Times New Roman"/>
                <w:color w:val="000000" w:themeColor="text1"/>
                <w:szCs w:val="24"/>
              </w:rPr>
              <w:t>Resources (Clifton and Harter, 2021).</w:t>
            </w:r>
          </w:p>
        </w:tc>
      </w:tr>
    </w:tbl>
    <w:p w14:paraId="0E5B1C02" w14:textId="77777777" w:rsidR="00C82898" w:rsidRPr="00A939A7" w:rsidRDefault="00C82898" w:rsidP="00C82898">
      <w:pPr>
        <w:rPr>
          <w:rFonts w:ascii="Times New Roman" w:hAnsi="Times New Roman" w:cs="Times New Roman"/>
          <w:color w:val="000000" w:themeColor="text1"/>
        </w:rPr>
      </w:pPr>
    </w:p>
    <w:p w14:paraId="584E2C20" w14:textId="77777777" w:rsidR="00C82898" w:rsidRPr="00A939A7" w:rsidRDefault="00C82898" w:rsidP="00C82898">
      <w:pPr>
        <w:pStyle w:val="Heading2"/>
        <w:rPr>
          <w:rFonts w:cs="Times New Roman"/>
          <w:color w:val="000000" w:themeColor="text1"/>
          <w:lang w:val="en-GB"/>
        </w:rPr>
      </w:pPr>
      <w:bookmarkStart w:id="16" w:name="_Toc191775767"/>
      <w:r w:rsidRPr="00A939A7">
        <w:rPr>
          <w:rFonts w:cs="Times New Roman"/>
          <w:color w:val="000000" w:themeColor="text1"/>
          <w:lang w:val="en-GB"/>
        </w:rPr>
        <w:t>Costs Associated with Recommendations</w:t>
      </w:r>
      <w:bookmarkEnd w:id="16"/>
    </w:p>
    <w:tbl>
      <w:tblPr>
        <w:tblW w:w="9450" w:type="dxa"/>
        <w:tblCellMar>
          <w:left w:w="0" w:type="dxa"/>
          <w:right w:w="0" w:type="dxa"/>
        </w:tblCellMar>
        <w:tblLook w:val="04A0" w:firstRow="1" w:lastRow="0" w:firstColumn="1" w:lastColumn="0" w:noHBand="0" w:noVBand="1"/>
      </w:tblPr>
      <w:tblGrid>
        <w:gridCol w:w="2257"/>
        <w:gridCol w:w="2589"/>
        <w:gridCol w:w="4604"/>
      </w:tblGrid>
      <w:tr w:rsidR="00C82898" w:rsidRPr="00A939A7" w14:paraId="25CE79DC"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FFB8B1"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Recommendation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5D3BCF"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Estimated Cost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CC6869"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Cost-Saving Measures/Long-Term Benefits</w:t>
            </w:r>
          </w:p>
        </w:tc>
      </w:tr>
      <w:tr w:rsidR="00C82898" w:rsidRPr="00A939A7" w14:paraId="082A72A5"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25AE2E"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Improve Career Development Opportunities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9822EF"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10,000−20,000 annually (training programs, workshops, mentoring)</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C80E6FE" w14:textId="674580BD"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Lowers turnover costs (up to 1.5x yearly compensation per employee) Enhances staff productivity. If organi</w:t>
            </w:r>
            <w:r w:rsidR="00F71619">
              <w:rPr>
                <w:rFonts w:ascii="Times New Roman" w:eastAsia="Times New Roman" w:hAnsi="Times New Roman" w:cs="Times New Roman"/>
                <w:color w:val="000000" w:themeColor="text1"/>
                <w:szCs w:val="24"/>
              </w:rPr>
              <w:t>s</w:t>
            </w:r>
            <w:r w:rsidRPr="00A939A7">
              <w:rPr>
                <w:rFonts w:ascii="Times New Roman" w:eastAsia="Times New Roman" w:hAnsi="Times New Roman" w:cs="Times New Roman"/>
                <w:color w:val="000000" w:themeColor="text1"/>
                <w:szCs w:val="24"/>
              </w:rPr>
              <w:t xml:space="preserve">ation is looking for </w:t>
            </w:r>
            <w:r w:rsidRPr="00A939A7">
              <w:rPr>
                <w:rFonts w:ascii="Times New Roman" w:eastAsia="Times New Roman" w:hAnsi="Times New Roman" w:cs="Times New Roman"/>
                <w:color w:val="000000" w:themeColor="text1"/>
                <w:szCs w:val="24"/>
              </w:rPr>
              <w:lastRenderedPageBreak/>
              <w:t>smart office solutions, take a look at Cezar Group’s tech-enabled workspace solutions.</w:t>
            </w:r>
          </w:p>
        </w:tc>
      </w:tr>
      <w:tr w:rsidR="00C82898" w:rsidRPr="00A939A7" w14:paraId="47969F70"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7CEBA5"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lastRenderedPageBreak/>
              <w:t>Offer Flexible Work Options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6912A0"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5,000−10,000 (setup for remote work tools, flexible scheduling systems)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FC5D5E"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Decreases burnout, decreases absenteeism and increases retention. Reduces recruitment, selection, and training costs</w:t>
            </w:r>
          </w:p>
        </w:tc>
      </w:tr>
      <w:tr w:rsidR="00C82898" w:rsidRPr="00A939A7" w14:paraId="38B03F6C"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6F5FAE"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Improve Compensation and Benefits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B687CD"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50,000−100,000 annually (salary adjustments, enhanced benefits)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84AB65"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As it is well known, it attracts top talent, reduces turnover and improves morale. Cost savings in hiring and training over the years.</w:t>
            </w:r>
          </w:p>
        </w:tc>
      </w:tr>
      <w:tr w:rsidR="00C82898" w:rsidRPr="00A939A7" w14:paraId="25BA1AE3"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7DE448"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Upgrade HR Technology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AB7406"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20,000−40,000 (new HR software for payroll, recruitment, communication)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8EEA2A"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Improves efficiency, decreases mistakes and saves time. Cost savings on operations in the long run.</w:t>
            </w:r>
          </w:p>
        </w:tc>
      </w:tr>
      <w:tr w:rsidR="00C82898" w:rsidRPr="00A939A7" w14:paraId="6245E7B4"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A630D5"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Strengthen Leadership and Communication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AC4853"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15,000−25,000 (leadership training, communication tools, feedback systems)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5F7630"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Right skills: increases employee satisfaction and retention. Lowers turnover (and the cost of turnover).</w:t>
            </w:r>
          </w:p>
        </w:tc>
      </w:tr>
      <w:tr w:rsidR="00C82898" w:rsidRPr="00A939A7" w14:paraId="6571A7FD"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D6BD2F"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Promote Employee Well-being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2470EA"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10,000−15,000 annually (wellness programs, mental health support, workshops)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0CADBB"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Decreases burnout and stress-related sick days It enhances morale and productivity, and saves on turnover costs.</w:t>
            </w:r>
          </w:p>
        </w:tc>
      </w:tr>
    </w:tbl>
    <w:p w14:paraId="54467292" w14:textId="77777777" w:rsidR="00C82898" w:rsidRPr="00A939A7" w:rsidRDefault="00C82898" w:rsidP="00C82898">
      <w:pPr>
        <w:pStyle w:val="Heading2"/>
        <w:rPr>
          <w:rFonts w:cs="Times New Roman"/>
          <w:color w:val="000000" w:themeColor="text1"/>
          <w:lang w:val="en-GB"/>
        </w:rPr>
      </w:pPr>
      <w:bookmarkStart w:id="17" w:name="_Toc191775768"/>
      <w:r w:rsidRPr="00A939A7">
        <w:rPr>
          <w:rFonts w:cs="Times New Roman"/>
          <w:color w:val="000000" w:themeColor="text1"/>
          <w:lang w:val="en-GB"/>
        </w:rPr>
        <w:t>Six Sigma Approach</w:t>
      </w:r>
      <w:bookmarkEnd w:id="17"/>
    </w:p>
    <w:p w14:paraId="2DA626D4"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t>Define:</w:t>
      </w:r>
    </w:p>
    <w:p w14:paraId="5A2C5A0C" w14:textId="77777777" w:rsidR="00C82898" w:rsidRPr="00A939A7" w:rsidRDefault="00C82898" w:rsidP="00C82898">
      <w:pPr>
        <w:pStyle w:val="ListParagraph"/>
        <w:numPr>
          <w:ilvl w:val="0"/>
          <w:numId w:val="23"/>
        </w:numPr>
        <w:rPr>
          <w:rFonts w:cs="Times New Roman"/>
          <w:color w:val="000000" w:themeColor="text1"/>
          <w:lang w:val="en-GB"/>
        </w:rPr>
      </w:pPr>
      <w:r w:rsidRPr="00A939A7">
        <w:rPr>
          <w:rFonts w:cs="Times New Roman"/>
          <w:color w:val="000000" w:themeColor="text1"/>
          <w:lang w:val="en-GB"/>
        </w:rPr>
        <w:t>Problem: High turnover of employees of the HR department at New York Marriott Downtown created an additional burden on the organization by introducing new employees, resulting in high costs, operational inefficiencies, and lower employee morale.</w:t>
      </w:r>
    </w:p>
    <w:p w14:paraId="72875FB0" w14:textId="77777777" w:rsidR="00C82898" w:rsidRPr="00A939A7" w:rsidRDefault="00C82898" w:rsidP="00C82898">
      <w:pPr>
        <w:pStyle w:val="ListParagraph"/>
        <w:numPr>
          <w:ilvl w:val="0"/>
          <w:numId w:val="23"/>
        </w:numPr>
        <w:rPr>
          <w:rFonts w:cs="Times New Roman"/>
          <w:color w:val="000000" w:themeColor="text1"/>
          <w:lang w:val="en-GB"/>
        </w:rPr>
      </w:pPr>
      <w:r w:rsidRPr="00A939A7">
        <w:rPr>
          <w:rFonts w:cs="Times New Roman"/>
          <w:color w:val="000000" w:themeColor="text1"/>
          <w:lang w:val="en-GB"/>
        </w:rPr>
        <w:t>Purpose: Increase retention rate, employee engagement and service excellence.</w:t>
      </w:r>
    </w:p>
    <w:p w14:paraId="4E6EE144"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t>Measure:</w:t>
      </w:r>
    </w:p>
    <w:p w14:paraId="0EC4D123" w14:textId="77777777" w:rsidR="00C82898" w:rsidRPr="00A939A7" w:rsidRDefault="00C82898" w:rsidP="00C82898">
      <w:pPr>
        <w:pStyle w:val="ListParagraph"/>
        <w:numPr>
          <w:ilvl w:val="0"/>
          <w:numId w:val="24"/>
        </w:numPr>
        <w:rPr>
          <w:rFonts w:cs="Times New Roman"/>
          <w:color w:val="000000" w:themeColor="text1"/>
          <w:lang w:val="en-GB"/>
        </w:rPr>
      </w:pPr>
      <w:r w:rsidRPr="00A939A7">
        <w:rPr>
          <w:rFonts w:cs="Times New Roman"/>
          <w:color w:val="000000" w:themeColor="text1"/>
          <w:lang w:val="en-GB"/>
        </w:rPr>
        <w:lastRenderedPageBreak/>
        <w:t>Key Metrics: Reduction in employee turnover rate, increase in employee satisfaction scores, decrease in time to fill vacancies, number of training completion rates, and operational cost savings.</w:t>
      </w:r>
    </w:p>
    <w:p w14:paraId="2F97E09E" w14:textId="77777777" w:rsidR="00C82898" w:rsidRPr="00A939A7" w:rsidRDefault="00C82898" w:rsidP="00C82898">
      <w:pPr>
        <w:rPr>
          <w:rFonts w:ascii="Times New Roman" w:hAnsi="Times New Roman" w:cs="Times New Roman"/>
          <w:color w:val="000000" w:themeColor="text1"/>
        </w:rPr>
      </w:pPr>
    </w:p>
    <w:p w14:paraId="7090CA03" w14:textId="77777777" w:rsidR="00C82898" w:rsidRPr="00A939A7" w:rsidRDefault="00C82898" w:rsidP="00C82898">
      <w:pPr>
        <w:pStyle w:val="ListParagraph"/>
        <w:numPr>
          <w:ilvl w:val="0"/>
          <w:numId w:val="24"/>
        </w:numPr>
        <w:rPr>
          <w:rFonts w:cs="Times New Roman"/>
          <w:color w:val="000000" w:themeColor="text1"/>
          <w:lang w:val="en-GB"/>
        </w:rPr>
      </w:pPr>
      <w:r w:rsidRPr="00A939A7">
        <w:rPr>
          <w:rFonts w:cs="Times New Roman"/>
          <w:color w:val="000000" w:themeColor="text1"/>
          <w:lang w:val="en-GB"/>
        </w:rPr>
        <w:t>Current State: Financial strain due to high turnover and overworked staff impacting the hotel’s reputation.</w:t>
      </w:r>
    </w:p>
    <w:p w14:paraId="7DA2D344"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t>Analyse:</w:t>
      </w:r>
    </w:p>
    <w:p w14:paraId="6A8FD368" w14:textId="77777777" w:rsidR="00C82898" w:rsidRPr="00A939A7" w:rsidRDefault="00C82898" w:rsidP="00C82898">
      <w:pPr>
        <w:pStyle w:val="ListParagraph"/>
        <w:numPr>
          <w:ilvl w:val="0"/>
          <w:numId w:val="25"/>
        </w:numPr>
        <w:rPr>
          <w:rFonts w:cs="Times New Roman"/>
          <w:color w:val="000000" w:themeColor="text1"/>
          <w:lang w:val="en-GB"/>
        </w:rPr>
      </w:pPr>
      <w:r w:rsidRPr="00A939A7">
        <w:rPr>
          <w:rFonts w:cs="Times New Roman"/>
          <w:color w:val="000000" w:themeColor="text1"/>
          <w:lang w:val="en-GB"/>
        </w:rPr>
        <w:t>Root Reasons: Limited opportunities for career advancement, unsatisfactory work-life balance, uncompetitive salaries, outdated human resources technology, ineffective leadership, and lack of communication.</w:t>
      </w:r>
    </w:p>
    <w:p w14:paraId="2AAE38CA" w14:textId="77777777" w:rsidR="00C82898" w:rsidRPr="00A939A7" w:rsidRDefault="00C82898" w:rsidP="00C82898">
      <w:pPr>
        <w:pStyle w:val="ListParagraph"/>
        <w:numPr>
          <w:ilvl w:val="0"/>
          <w:numId w:val="25"/>
        </w:numPr>
        <w:rPr>
          <w:rFonts w:cs="Times New Roman"/>
          <w:color w:val="000000" w:themeColor="text1"/>
          <w:lang w:val="en-GB"/>
        </w:rPr>
      </w:pPr>
      <w:r w:rsidRPr="00A939A7">
        <w:rPr>
          <w:rFonts w:cs="Times New Roman"/>
          <w:color w:val="000000" w:themeColor="text1"/>
          <w:lang w:val="en-GB"/>
        </w:rPr>
        <w:t>External Factors: Cost of living in NYC, competitive job market, stressful hospitality industry cycle</w:t>
      </w:r>
    </w:p>
    <w:p w14:paraId="78C56875"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t>Improve:</w:t>
      </w:r>
    </w:p>
    <w:p w14:paraId="484550DB"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t>Recommendations:</w:t>
      </w:r>
    </w:p>
    <w:p w14:paraId="263BC13E" w14:textId="77777777" w:rsidR="00C82898" w:rsidRPr="00A939A7" w:rsidRDefault="00C82898" w:rsidP="00C82898">
      <w:pPr>
        <w:pStyle w:val="ListParagraph"/>
        <w:numPr>
          <w:ilvl w:val="0"/>
          <w:numId w:val="26"/>
        </w:numPr>
        <w:rPr>
          <w:rFonts w:cs="Times New Roman"/>
          <w:color w:val="000000" w:themeColor="text1"/>
          <w:lang w:val="en-GB"/>
        </w:rPr>
      </w:pPr>
      <w:r w:rsidRPr="00A939A7">
        <w:rPr>
          <w:rFonts w:cs="Times New Roman"/>
          <w:color w:val="000000" w:themeColor="text1"/>
          <w:lang w:val="en-GB"/>
        </w:rPr>
        <w:t>Career Development — Introduce skills training, workshop, and mentoring</w:t>
      </w:r>
    </w:p>
    <w:p w14:paraId="5D713FA3" w14:textId="77777777" w:rsidR="00C82898" w:rsidRPr="00A939A7" w:rsidRDefault="00C82898" w:rsidP="00C82898">
      <w:pPr>
        <w:pStyle w:val="ListParagraph"/>
        <w:numPr>
          <w:ilvl w:val="0"/>
          <w:numId w:val="26"/>
        </w:numPr>
        <w:rPr>
          <w:rFonts w:cs="Times New Roman"/>
          <w:color w:val="000000" w:themeColor="text1"/>
          <w:lang w:val="en-GB"/>
        </w:rPr>
      </w:pPr>
      <w:r w:rsidRPr="00A939A7">
        <w:rPr>
          <w:rFonts w:cs="Times New Roman"/>
          <w:color w:val="000000" w:themeColor="text1"/>
          <w:lang w:val="en-GB"/>
        </w:rPr>
        <w:t>Work Flexibility: Provide remote and flexible schedules.</w:t>
      </w:r>
    </w:p>
    <w:p w14:paraId="5CA3416E" w14:textId="77777777" w:rsidR="00C82898" w:rsidRPr="00A939A7" w:rsidRDefault="00C82898" w:rsidP="00C82898">
      <w:pPr>
        <w:pStyle w:val="ListParagraph"/>
        <w:numPr>
          <w:ilvl w:val="0"/>
          <w:numId w:val="26"/>
        </w:numPr>
        <w:rPr>
          <w:rFonts w:cs="Times New Roman"/>
          <w:color w:val="000000" w:themeColor="text1"/>
          <w:lang w:val="en-GB"/>
        </w:rPr>
      </w:pPr>
      <w:r w:rsidRPr="00A939A7">
        <w:rPr>
          <w:rFonts w:cs="Times New Roman"/>
          <w:color w:val="000000" w:themeColor="text1"/>
          <w:lang w:val="en-GB"/>
        </w:rPr>
        <w:t>HRIS Implementation: Assist with HRIS scheduled implementation requirements in the system.</w:t>
      </w:r>
    </w:p>
    <w:p w14:paraId="7E120468" w14:textId="77777777" w:rsidR="00C82898" w:rsidRPr="00A939A7" w:rsidRDefault="00C82898" w:rsidP="00C82898">
      <w:pPr>
        <w:pStyle w:val="ListParagraph"/>
        <w:numPr>
          <w:ilvl w:val="0"/>
          <w:numId w:val="26"/>
        </w:numPr>
        <w:rPr>
          <w:rFonts w:cs="Times New Roman"/>
          <w:color w:val="000000" w:themeColor="text1"/>
          <w:lang w:val="en-GB"/>
        </w:rPr>
      </w:pPr>
      <w:r w:rsidRPr="00A939A7">
        <w:rPr>
          <w:rFonts w:cs="Times New Roman"/>
          <w:color w:val="000000" w:themeColor="text1"/>
          <w:lang w:val="en-GB"/>
        </w:rPr>
        <w:t>HR Technology: Modernize all HR systems for payroll, recruiting and networking.</w:t>
      </w:r>
    </w:p>
    <w:p w14:paraId="143FF5C2" w14:textId="77777777" w:rsidR="00C82898" w:rsidRPr="00A939A7" w:rsidRDefault="00C82898" w:rsidP="00C82898">
      <w:pPr>
        <w:pStyle w:val="ListParagraph"/>
        <w:numPr>
          <w:ilvl w:val="0"/>
          <w:numId w:val="26"/>
        </w:numPr>
        <w:rPr>
          <w:rFonts w:cs="Times New Roman"/>
          <w:color w:val="000000" w:themeColor="text1"/>
          <w:lang w:val="en-GB"/>
        </w:rPr>
      </w:pPr>
      <w:r w:rsidRPr="00A939A7">
        <w:rPr>
          <w:rFonts w:cs="Times New Roman"/>
          <w:color w:val="000000" w:themeColor="text1"/>
          <w:lang w:val="en-GB"/>
        </w:rPr>
        <w:t>Conducting Leadership and Communication Training</w:t>
      </w:r>
    </w:p>
    <w:p w14:paraId="74C3BD35" w14:textId="77777777" w:rsidR="00C82898" w:rsidRPr="00A939A7" w:rsidRDefault="00C82898" w:rsidP="00C82898">
      <w:pPr>
        <w:pStyle w:val="ListParagraph"/>
        <w:numPr>
          <w:ilvl w:val="0"/>
          <w:numId w:val="26"/>
        </w:numPr>
        <w:rPr>
          <w:rFonts w:cs="Times New Roman"/>
          <w:color w:val="000000" w:themeColor="text1"/>
          <w:lang w:val="en-GB"/>
        </w:rPr>
      </w:pPr>
      <w:r w:rsidRPr="00A939A7">
        <w:rPr>
          <w:rFonts w:cs="Times New Roman"/>
          <w:color w:val="000000" w:themeColor="text1"/>
          <w:lang w:val="en-GB"/>
        </w:rPr>
        <w:t>Increased focus on employee health and well-being: Implement wellness programs and mental health support.</w:t>
      </w:r>
    </w:p>
    <w:p w14:paraId="143EA121"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t>Control:</w:t>
      </w:r>
    </w:p>
    <w:p w14:paraId="41B820AA" w14:textId="77777777" w:rsidR="00C82898" w:rsidRPr="00A939A7" w:rsidRDefault="00C82898" w:rsidP="00C82898">
      <w:pPr>
        <w:pStyle w:val="ListParagraph"/>
        <w:numPr>
          <w:ilvl w:val="0"/>
          <w:numId w:val="27"/>
        </w:numPr>
        <w:rPr>
          <w:rFonts w:cs="Times New Roman"/>
          <w:color w:val="000000" w:themeColor="text1"/>
          <w:lang w:val="en-GB"/>
        </w:rPr>
      </w:pPr>
      <w:r w:rsidRPr="00A939A7">
        <w:rPr>
          <w:rFonts w:cs="Times New Roman"/>
          <w:color w:val="000000" w:themeColor="text1"/>
          <w:lang w:val="en-GB"/>
        </w:rPr>
        <w:t>Action Plan: Specific actions, timelines, accountability, and resources for each recommendation.</w:t>
      </w:r>
    </w:p>
    <w:p w14:paraId="4FCA0401" w14:textId="77777777" w:rsidR="00C82898" w:rsidRPr="00A939A7" w:rsidRDefault="00C82898" w:rsidP="00C82898">
      <w:pPr>
        <w:pStyle w:val="ListParagraph"/>
        <w:numPr>
          <w:ilvl w:val="0"/>
          <w:numId w:val="27"/>
        </w:numPr>
        <w:rPr>
          <w:rFonts w:cs="Times New Roman"/>
          <w:color w:val="000000" w:themeColor="text1"/>
          <w:lang w:val="en-GB"/>
        </w:rPr>
      </w:pPr>
      <w:r w:rsidRPr="00A939A7">
        <w:rPr>
          <w:rFonts w:cs="Times New Roman"/>
          <w:color w:val="000000" w:themeColor="text1"/>
          <w:lang w:val="en-GB"/>
        </w:rPr>
        <w:t>Costs: Yearly costs are estimated between 110,000 to 210,000, but long-term benefits make up for the expense.</w:t>
      </w:r>
    </w:p>
    <w:p w14:paraId="140889EF" w14:textId="77777777" w:rsidR="00C82898" w:rsidRPr="00A939A7" w:rsidRDefault="00C82898" w:rsidP="00C82898">
      <w:pPr>
        <w:pStyle w:val="ListParagraph"/>
        <w:numPr>
          <w:ilvl w:val="0"/>
          <w:numId w:val="27"/>
        </w:numPr>
        <w:rPr>
          <w:rFonts w:cs="Times New Roman"/>
          <w:color w:val="000000" w:themeColor="text1"/>
          <w:lang w:val="en-GB"/>
        </w:rPr>
      </w:pPr>
      <w:r w:rsidRPr="00A939A7">
        <w:rPr>
          <w:rFonts w:cs="Times New Roman"/>
          <w:color w:val="000000" w:themeColor="text1"/>
          <w:lang w:val="en-GB"/>
        </w:rPr>
        <w:t>KPIs: Monitor turnover rate, employee satisfaction, time to fill, and training completion.</w:t>
      </w:r>
    </w:p>
    <w:p w14:paraId="26A05B0F" w14:textId="77777777" w:rsidR="00C82898" w:rsidRPr="00A939A7" w:rsidRDefault="00C82898" w:rsidP="00C82898">
      <w:pPr>
        <w:rPr>
          <w:rFonts w:ascii="Times New Roman" w:hAnsi="Times New Roman" w:cs="Times New Roman"/>
          <w:b/>
          <w:color w:val="000000" w:themeColor="text1"/>
        </w:rPr>
      </w:pPr>
      <w:r w:rsidRPr="00A939A7">
        <w:rPr>
          <w:rFonts w:ascii="Times New Roman" w:hAnsi="Times New Roman" w:cs="Times New Roman"/>
          <w:b/>
          <w:color w:val="000000" w:themeColor="text1"/>
        </w:rPr>
        <w:lastRenderedPageBreak/>
        <w:t>Sustain:</w:t>
      </w:r>
    </w:p>
    <w:p w14:paraId="70D221FE" w14:textId="77777777" w:rsidR="00C82898" w:rsidRPr="00A939A7" w:rsidRDefault="00C82898" w:rsidP="00C82898">
      <w:pPr>
        <w:pStyle w:val="ListParagraph"/>
        <w:numPr>
          <w:ilvl w:val="0"/>
          <w:numId w:val="28"/>
        </w:numPr>
        <w:rPr>
          <w:rFonts w:cs="Times New Roman"/>
          <w:b/>
          <w:color w:val="000000" w:themeColor="text1"/>
          <w:lang w:val="en-GB"/>
        </w:rPr>
      </w:pPr>
      <w:r w:rsidRPr="00A939A7">
        <w:rPr>
          <w:rFonts w:cs="Times New Roman"/>
          <w:color w:val="000000" w:themeColor="text1"/>
          <w:lang w:val="en-GB"/>
        </w:rPr>
        <w:t>Review &amp; Refine: Regular reviews, employee feedback, and continual iteration for sustained success</w:t>
      </w:r>
    </w:p>
    <w:p w14:paraId="486EFB6B" w14:textId="77777777" w:rsidR="00C82898" w:rsidRPr="00A939A7" w:rsidRDefault="00C82898" w:rsidP="00C82898">
      <w:pPr>
        <w:pStyle w:val="ListParagraph"/>
        <w:numPr>
          <w:ilvl w:val="0"/>
          <w:numId w:val="28"/>
        </w:numPr>
        <w:rPr>
          <w:rFonts w:eastAsiaTheme="majorEastAsia" w:cs="Times New Roman"/>
          <w:color w:val="000000" w:themeColor="text1"/>
          <w:kern w:val="0"/>
          <w:sz w:val="28"/>
          <w:szCs w:val="26"/>
          <w:lang w:val="en-GB"/>
          <w14:ligatures w14:val="none"/>
        </w:rPr>
      </w:pPr>
      <w:r w:rsidRPr="00A939A7">
        <w:rPr>
          <w:rFonts w:cs="Times New Roman"/>
          <w:color w:val="000000" w:themeColor="text1"/>
          <w:lang w:val="en-GB"/>
        </w:rPr>
        <w:t>Expected Outcomes: This will encourage greater employee engagement within the organization, leading to improved employee morale and enhanced quality of service, contributing to greater customer satisfaction and reduced turnover.</w:t>
      </w:r>
    </w:p>
    <w:p w14:paraId="64B0124F" w14:textId="77777777" w:rsidR="00C82898" w:rsidRPr="00A939A7" w:rsidRDefault="00C82898" w:rsidP="00C82898">
      <w:pPr>
        <w:rPr>
          <w:rFonts w:ascii="Times New Roman" w:hAnsi="Times New Roman" w:cs="Times New Roman"/>
          <w:color w:val="000000" w:themeColor="text1"/>
        </w:rPr>
      </w:pPr>
    </w:p>
    <w:p w14:paraId="51BB43C1" w14:textId="77777777" w:rsidR="00C82898" w:rsidRPr="00A939A7" w:rsidRDefault="00C82898" w:rsidP="00C82898">
      <w:pPr>
        <w:pStyle w:val="Heading2"/>
        <w:rPr>
          <w:rFonts w:cs="Times New Roman"/>
          <w:color w:val="000000" w:themeColor="text1"/>
          <w:lang w:val="en-GB"/>
        </w:rPr>
      </w:pPr>
      <w:bookmarkStart w:id="18" w:name="_Toc191775769"/>
      <w:r w:rsidRPr="00A939A7">
        <w:rPr>
          <w:rFonts w:cs="Times New Roman"/>
          <w:color w:val="000000" w:themeColor="text1"/>
          <w:lang w:val="en-GB"/>
        </w:rPr>
        <w:t>Change Management Strategies</w:t>
      </w:r>
      <w:bookmarkEnd w:id="18"/>
    </w:p>
    <w:p w14:paraId="182321E6" w14:textId="77777777" w:rsidR="00C82898" w:rsidRPr="00A939A7" w:rsidRDefault="00C82898" w:rsidP="00C82898">
      <w:pPr>
        <w:rPr>
          <w:rFonts w:ascii="Times New Roman" w:hAnsi="Times New Roman" w:cs="Times New Roman"/>
          <w:b/>
          <w:color w:val="000000" w:themeColor="text1"/>
          <w:sz w:val="28"/>
        </w:rPr>
      </w:pPr>
      <w:r w:rsidRPr="00A939A7">
        <w:rPr>
          <w:rFonts w:ascii="Times New Roman" w:hAnsi="Times New Roman" w:cs="Times New Roman"/>
          <w:b/>
          <w:color w:val="000000" w:themeColor="text1"/>
          <w:sz w:val="28"/>
        </w:rPr>
        <w:t>Kotter's 8-Step Change Management Framework</w:t>
      </w:r>
    </w:p>
    <w:p w14:paraId="16D845C8" w14:textId="77777777" w:rsidR="00C82898" w:rsidRPr="00A939A7" w:rsidRDefault="00C82898" w:rsidP="00C82898">
      <w:pPr>
        <w:pStyle w:val="ListParagraph"/>
        <w:numPr>
          <w:ilvl w:val="0"/>
          <w:numId w:val="21"/>
        </w:numPr>
        <w:rPr>
          <w:rFonts w:cs="Times New Roman"/>
          <w:color w:val="000000" w:themeColor="text1"/>
          <w:lang w:val="en-GB"/>
        </w:rPr>
      </w:pPr>
      <w:r w:rsidRPr="00A939A7">
        <w:rPr>
          <w:rFonts w:cs="Times New Roman"/>
          <w:b/>
          <w:color w:val="000000" w:themeColor="text1"/>
          <w:lang w:val="en-GB"/>
        </w:rPr>
        <w:t>Create Urgency:</w:t>
      </w:r>
      <w:r w:rsidRPr="00A939A7">
        <w:rPr>
          <w:rFonts w:cs="Times New Roman"/>
          <w:color w:val="000000" w:themeColor="text1"/>
          <w:lang w:val="en-GB"/>
        </w:rPr>
        <w:t xml:space="preserve"> Track the financial losses and operational inefficiencies caused by high employee turnover using internal reports and employee feedback surveys.</w:t>
      </w:r>
    </w:p>
    <w:p w14:paraId="01F9B93D" w14:textId="77777777" w:rsidR="00C82898" w:rsidRPr="00A939A7" w:rsidRDefault="00C82898" w:rsidP="00C82898">
      <w:pPr>
        <w:pStyle w:val="ListParagraph"/>
        <w:numPr>
          <w:ilvl w:val="0"/>
          <w:numId w:val="21"/>
        </w:numPr>
        <w:rPr>
          <w:rFonts w:cs="Times New Roman"/>
          <w:color w:val="000000" w:themeColor="text1"/>
          <w:lang w:val="en-GB"/>
        </w:rPr>
      </w:pPr>
      <w:r w:rsidRPr="00A939A7">
        <w:rPr>
          <w:rFonts w:cs="Times New Roman"/>
          <w:b/>
          <w:color w:val="000000" w:themeColor="text1"/>
          <w:lang w:val="en-GB"/>
        </w:rPr>
        <w:t>Build a Guiding Coalition:</w:t>
      </w:r>
      <w:r w:rsidRPr="00A939A7">
        <w:rPr>
          <w:rFonts w:cs="Times New Roman"/>
          <w:color w:val="000000" w:themeColor="text1"/>
          <w:lang w:val="en-GB"/>
        </w:rPr>
        <w:t xml:space="preserve"> Form a cross-functional team of HR managers, senior leadership, and employee representatives to lead efforts to retain top talent.</w:t>
      </w:r>
    </w:p>
    <w:p w14:paraId="644419BF" w14:textId="77777777" w:rsidR="00C82898" w:rsidRPr="00A939A7" w:rsidRDefault="00C82898" w:rsidP="00C82898">
      <w:pPr>
        <w:pStyle w:val="ListParagraph"/>
        <w:numPr>
          <w:ilvl w:val="0"/>
          <w:numId w:val="21"/>
        </w:numPr>
        <w:rPr>
          <w:rFonts w:cs="Times New Roman"/>
          <w:color w:val="000000" w:themeColor="text1"/>
          <w:lang w:val="en-GB"/>
        </w:rPr>
      </w:pPr>
      <w:r w:rsidRPr="00A939A7">
        <w:rPr>
          <w:rFonts w:cs="Times New Roman"/>
          <w:b/>
          <w:color w:val="000000" w:themeColor="text1"/>
          <w:lang w:val="en-GB"/>
        </w:rPr>
        <w:t>Create a Vision and Strategy:</w:t>
      </w:r>
      <w:r w:rsidRPr="00A939A7">
        <w:rPr>
          <w:rFonts w:cs="Times New Roman"/>
          <w:color w:val="000000" w:themeColor="text1"/>
          <w:lang w:val="en-GB"/>
        </w:rPr>
        <w:t xml:space="preserve"> Create a vision for creating a nurturing, growth-focused workplace. Optimize employee strategies in alignment with career growth, work-life integration, and competitive remuneration.</w:t>
      </w:r>
    </w:p>
    <w:p w14:paraId="239CA442" w14:textId="77777777" w:rsidR="00C82898" w:rsidRPr="00A939A7" w:rsidRDefault="00C82898" w:rsidP="00C82898">
      <w:pPr>
        <w:pStyle w:val="ListParagraph"/>
        <w:numPr>
          <w:ilvl w:val="0"/>
          <w:numId w:val="21"/>
        </w:numPr>
        <w:rPr>
          <w:rFonts w:cs="Times New Roman"/>
          <w:color w:val="000000" w:themeColor="text1"/>
          <w:lang w:val="en-GB"/>
        </w:rPr>
      </w:pPr>
      <w:r w:rsidRPr="00A939A7">
        <w:rPr>
          <w:rFonts w:cs="Times New Roman"/>
          <w:b/>
          <w:color w:val="000000" w:themeColor="text1"/>
          <w:lang w:val="en-GB"/>
        </w:rPr>
        <w:t>Communicate the Change Vision:</w:t>
      </w:r>
      <w:r w:rsidRPr="00A939A7">
        <w:rPr>
          <w:rFonts w:cs="Times New Roman"/>
          <w:color w:val="000000" w:themeColor="text1"/>
          <w:lang w:val="en-GB"/>
        </w:rPr>
        <w:t xml:space="preserve"> Share the vision consistently through internal newsletters, town hall meetings, and feedback sessions.</w:t>
      </w:r>
    </w:p>
    <w:p w14:paraId="4B5649B9" w14:textId="77777777" w:rsidR="00C82898" w:rsidRPr="00A939A7" w:rsidRDefault="00C82898" w:rsidP="00C82898">
      <w:pPr>
        <w:pStyle w:val="ListParagraph"/>
        <w:numPr>
          <w:ilvl w:val="0"/>
          <w:numId w:val="21"/>
        </w:numPr>
        <w:rPr>
          <w:rFonts w:cs="Times New Roman"/>
          <w:color w:val="000000" w:themeColor="text1"/>
          <w:lang w:val="en-GB"/>
        </w:rPr>
      </w:pPr>
      <w:r w:rsidRPr="00A939A7">
        <w:rPr>
          <w:rFonts w:cs="Times New Roman"/>
          <w:b/>
          <w:color w:val="000000" w:themeColor="text1"/>
          <w:lang w:val="en-GB"/>
        </w:rPr>
        <w:t>Encourage Broad-Based Action:</w:t>
      </w:r>
      <w:r w:rsidRPr="00A939A7">
        <w:rPr>
          <w:rFonts w:cs="Times New Roman"/>
          <w:color w:val="000000" w:themeColor="text1"/>
          <w:lang w:val="en-GB"/>
        </w:rPr>
        <w:t xml:space="preserve"> Train leaders, upgrade HR technology, and remove barriers to employee engagement and satisfaction.</w:t>
      </w:r>
    </w:p>
    <w:p w14:paraId="48571E91" w14:textId="77777777" w:rsidR="00C82898" w:rsidRPr="00A939A7" w:rsidRDefault="00C82898" w:rsidP="00C82898">
      <w:pPr>
        <w:pStyle w:val="ListParagraph"/>
        <w:numPr>
          <w:ilvl w:val="0"/>
          <w:numId w:val="21"/>
        </w:numPr>
        <w:rPr>
          <w:rFonts w:cs="Times New Roman"/>
          <w:color w:val="000000" w:themeColor="text1"/>
          <w:lang w:val="en-GB"/>
        </w:rPr>
      </w:pPr>
      <w:r w:rsidRPr="00A939A7">
        <w:rPr>
          <w:rFonts w:cs="Times New Roman"/>
          <w:b/>
          <w:color w:val="000000" w:themeColor="text1"/>
          <w:lang w:val="en-GB"/>
        </w:rPr>
        <w:t>Generate Return in Short-Term:</w:t>
      </w:r>
      <w:r w:rsidRPr="00A939A7">
        <w:rPr>
          <w:rFonts w:cs="Times New Roman"/>
          <w:color w:val="000000" w:themeColor="text1"/>
          <w:lang w:val="en-GB"/>
        </w:rPr>
        <w:t xml:space="preserve"> Implement flexible working and wellness programs within 1-2 months, which will lead to an increase in employee satisfaction meters.</w:t>
      </w:r>
    </w:p>
    <w:p w14:paraId="513C6AC7" w14:textId="77777777" w:rsidR="00C82898" w:rsidRPr="00A939A7" w:rsidRDefault="00C82898" w:rsidP="00C82898">
      <w:pPr>
        <w:pStyle w:val="ListParagraph"/>
        <w:numPr>
          <w:ilvl w:val="0"/>
          <w:numId w:val="21"/>
        </w:numPr>
        <w:rPr>
          <w:rFonts w:cs="Times New Roman"/>
          <w:color w:val="000000" w:themeColor="text1"/>
          <w:lang w:val="en-GB"/>
        </w:rPr>
      </w:pPr>
      <w:r w:rsidRPr="00A939A7">
        <w:rPr>
          <w:rFonts w:cs="Times New Roman"/>
          <w:b/>
          <w:color w:val="000000" w:themeColor="text1"/>
          <w:lang w:val="en-GB"/>
        </w:rPr>
        <w:t>Consolidate Gains and Produce More Change:</w:t>
      </w:r>
      <w:r w:rsidRPr="00A939A7">
        <w:rPr>
          <w:rFonts w:cs="Times New Roman"/>
          <w:color w:val="000000" w:themeColor="text1"/>
          <w:lang w:val="en-GB"/>
        </w:rPr>
        <w:t xml:space="preserve"> Leverage employee feedback and key performance indicators (KPIs) to iteratively improve training, benefits and leadership practices.</w:t>
      </w:r>
    </w:p>
    <w:p w14:paraId="15D946C9" w14:textId="77777777" w:rsidR="00C82898" w:rsidRPr="00A939A7" w:rsidRDefault="00C82898" w:rsidP="00C82898">
      <w:pPr>
        <w:pStyle w:val="ListParagraph"/>
        <w:numPr>
          <w:ilvl w:val="0"/>
          <w:numId w:val="21"/>
        </w:numPr>
        <w:rPr>
          <w:rFonts w:cs="Times New Roman"/>
          <w:color w:val="000000" w:themeColor="text1"/>
          <w:lang w:val="en-GB"/>
        </w:rPr>
      </w:pPr>
      <w:r w:rsidRPr="00A939A7">
        <w:rPr>
          <w:rFonts w:cs="Times New Roman"/>
          <w:b/>
          <w:color w:val="000000" w:themeColor="text1"/>
          <w:lang w:val="en-GB"/>
        </w:rPr>
        <w:t>Anchor New Approaches in the Culture:</w:t>
      </w:r>
      <w:r w:rsidRPr="00A939A7">
        <w:rPr>
          <w:rFonts w:cs="Times New Roman"/>
          <w:color w:val="000000" w:themeColor="text1"/>
          <w:lang w:val="en-GB"/>
        </w:rPr>
        <w:t xml:space="preserve"> Acknowledge employee contributions and align performance reviews with the new employee-centric policies.</w:t>
      </w:r>
    </w:p>
    <w:p w14:paraId="4B7D557A" w14:textId="77777777" w:rsidR="00C82898" w:rsidRPr="00A939A7" w:rsidRDefault="00C82898" w:rsidP="00C82898">
      <w:pPr>
        <w:rPr>
          <w:rFonts w:ascii="Times New Roman" w:hAnsi="Times New Roman" w:cs="Times New Roman"/>
          <w:b/>
          <w:color w:val="000000" w:themeColor="text1"/>
          <w:sz w:val="28"/>
        </w:rPr>
      </w:pPr>
    </w:p>
    <w:p w14:paraId="2244F599" w14:textId="77777777" w:rsidR="00C82898" w:rsidRPr="00A939A7" w:rsidRDefault="00C82898" w:rsidP="00C82898">
      <w:pPr>
        <w:rPr>
          <w:rFonts w:ascii="Times New Roman" w:hAnsi="Times New Roman" w:cs="Times New Roman"/>
          <w:b/>
          <w:color w:val="000000" w:themeColor="text1"/>
          <w:sz w:val="28"/>
        </w:rPr>
      </w:pPr>
    </w:p>
    <w:p w14:paraId="4A8EC4F9" w14:textId="77777777" w:rsidR="00C82898" w:rsidRPr="00A939A7" w:rsidRDefault="00C82898" w:rsidP="00C82898">
      <w:pPr>
        <w:rPr>
          <w:rFonts w:ascii="Times New Roman" w:hAnsi="Times New Roman" w:cs="Times New Roman"/>
          <w:b/>
          <w:color w:val="000000" w:themeColor="text1"/>
          <w:sz w:val="28"/>
        </w:rPr>
      </w:pPr>
      <w:r w:rsidRPr="00A939A7">
        <w:rPr>
          <w:rFonts w:ascii="Times New Roman" w:hAnsi="Times New Roman" w:cs="Times New Roman"/>
          <w:b/>
          <w:color w:val="000000" w:themeColor="text1"/>
          <w:sz w:val="28"/>
        </w:rPr>
        <w:lastRenderedPageBreak/>
        <w:t>Change Management Practices</w:t>
      </w:r>
    </w:p>
    <w:p w14:paraId="62276EDA"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 xml:space="preserve">Change management helps smooth and effective transitions. It minimises confusion and assists workers to adapt to new systems. A well-planned approach can enhance the workplace and create more success (Britain., 2017). A foundational strategy is a solid communication plan. Transparent and honest communication helps employees comprehend the reasons for changes occurring in the organization. Employees feel better and less anxious when they are aware about the factors. Changes should be explained in regular meetings, emails and updates. Employees should also be given an opportunity to ask questions and express concerns (America, 2016). Training programs help employees to adapt easily to change. Employees should receive proper training if the company introduces new systems, policies, technologies, etc. Without this, employees need to feel confident when the hotel does implement new tools or processes. Providing step-by-step guides or workshops or online resources would make learning a lot easier (Washington, 2021). The next crucial step is engaging stakeholders. An organisation is made up of stakeholders, such as department heads, managers, and employees. They feel invested in the decision and they trust it which makes the process seamless. The hotel is redirecting employee feedback. Involving employees gives them a sense of value, which in turn makes them more likely to accept the changes (United Nations Environment Programme and </w:t>
      </w:r>
      <w:proofErr w:type="spellStart"/>
      <w:r w:rsidRPr="00A939A7">
        <w:rPr>
          <w:rFonts w:ascii="Times New Roman" w:hAnsi="Times New Roman" w:cs="Times New Roman"/>
          <w:color w:val="000000" w:themeColor="text1"/>
        </w:rPr>
        <w:t>Unep</w:t>
      </w:r>
      <w:proofErr w:type="spellEnd"/>
      <w:r w:rsidRPr="00A939A7">
        <w:rPr>
          <w:rFonts w:ascii="Times New Roman" w:hAnsi="Times New Roman" w:cs="Times New Roman"/>
          <w:color w:val="000000" w:themeColor="text1"/>
        </w:rPr>
        <w:t>, 2020).</w:t>
      </w:r>
    </w:p>
    <w:p w14:paraId="1DD49EB4"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b/>
          <w:color w:val="000000" w:themeColor="text1"/>
          <w:sz w:val="28"/>
        </w:rPr>
        <w:t>Addressing Staff Concerns</w:t>
      </w:r>
    </w:p>
    <w:p w14:paraId="00D91C63"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Employees can respond in varying fashions to changes. While some may embrace the changes, others may fear or resist. Some of employees may be concerned over being laid off or taking on additional work</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w:t>
      </w:r>
      <w:proofErr w:type="spellStart"/>
      <w:r w:rsidRPr="00A939A7">
        <w:rPr>
          <w:rFonts w:ascii="Times New Roman" w:hAnsi="Times New Roman" w:cs="Times New Roman"/>
          <w:color w:val="000000" w:themeColor="text1"/>
        </w:rPr>
        <w:t>Topolosky</w:t>
      </w:r>
      <w:proofErr w:type="spellEnd"/>
      <w:r w:rsidRPr="00A939A7">
        <w:rPr>
          <w:rFonts w:ascii="Times New Roman" w:hAnsi="Times New Roman" w:cs="Times New Roman"/>
          <w:color w:val="000000" w:themeColor="text1"/>
        </w:rPr>
        <w:t>, 2019). Some may not be comfortable with new technology or new systems. Resistance is a progress killer and a source of stress in the workplace. Employee should be engaged in decision making process in order to reduce fear and remove resistance</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(Kahn, 2016). When employees have a say, they feel more in command and less stressed. Employee opinions can be collected through discussions, surveys, or meetings. Most importantly, employees who feel heard tend to support change. Another method of alleviating concerns is to ensure clear and open communication. Employees need to know what changes are happening, why they’re necessary, and how they will benefit. If information is unclear, employees will fill in the blanks and can assume the worst. Reporting regularly with clear explanations can help mitigate these misunderstandings</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 xml:space="preserve">(Pink, 2016). Systems should be in place to help employees adjust to the change. Making employees more </w:t>
      </w:r>
      <w:r w:rsidRPr="00A939A7">
        <w:rPr>
          <w:rFonts w:ascii="Times New Roman" w:hAnsi="Times New Roman" w:cs="Times New Roman"/>
          <w:color w:val="000000" w:themeColor="text1"/>
        </w:rPr>
        <w:lastRenderedPageBreak/>
        <w:t>comfortable are counselling services, peer support groups, and one-on-one meetings</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(Herzberg, 2015). Managers should create a culture whereby people are encouraged to raise their hands to ask for help when it is needed. When employees feel supported, they will be able to adapt to change better.</w:t>
      </w:r>
    </w:p>
    <w:p w14:paraId="2422AFE6"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b/>
          <w:color w:val="000000" w:themeColor="text1"/>
          <w:sz w:val="28"/>
        </w:rPr>
        <w:t>Leadership and Accountability</w:t>
      </w:r>
    </w:p>
    <w:p w14:paraId="61C2CB4B"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To implement change effectively, leaders should lead strongly. Changes have to start at the top. Leaders must walk the talk and embrace and champion changes. When leaders have confidence, employees will follow suit. Additionally, leaders must be open and receptive to employees' concerns. Employees feel safe when leaders show support (McCullough, 2021). Leaders need to give frequent feedback and follow up with their employees. When employees are floundering, managers need to step in and guide. The best way to track progress is to set goals and milestones. Change is hard, and employees who make the effort to adapt deserve to be recognized. Recognition and small rewards can inspire people to embrace change (McCullough, 2021). Employees have accountability at every single level. That means everyone has to be held accountable for new policies and processes.” Roles and responsibilities need to be clearly defined. Instead of blaming people, solutions need to be sought if mistakes occur. Rules are followed effectively in a culture of teamwork and responsibility (Melo, Martins and Pereira, 2020). Change management can be easier with strong leadership, open communication and proper training. It increases the productivity and performance as employees are felt supported and resistance to changes.</w:t>
      </w:r>
    </w:p>
    <w:p w14:paraId="08FDDF31" w14:textId="77777777" w:rsidR="00C82898" w:rsidRPr="00A939A7" w:rsidRDefault="00C82898" w:rsidP="00C82898">
      <w:pPr>
        <w:pStyle w:val="Heading2"/>
        <w:rPr>
          <w:rFonts w:cs="Times New Roman"/>
          <w:color w:val="000000" w:themeColor="text1"/>
          <w:lang w:val="en-GB"/>
        </w:rPr>
      </w:pPr>
      <w:bookmarkStart w:id="19" w:name="_Toc191775770"/>
      <w:r w:rsidRPr="00A939A7">
        <w:rPr>
          <w:rFonts w:cs="Times New Roman"/>
          <w:color w:val="000000" w:themeColor="text1"/>
          <w:lang w:val="en-GB"/>
        </w:rPr>
        <w:t>Measuring Success</w:t>
      </w:r>
      <w:bookmarkEnd w:id="19"/>
    </w:p>
    <w:p w14:paraId="0E681BFE" w14:textId="77777777" w:rsidR="00C82898" w:rsidRPr="00A939A7" w:rsidRDefault="00C82898" w:rsidP="00C82898">
      <w:pPr>
        <w:rPr>
          <w:rFonts w:ascii="Times New Roman" w:hAnsi="Times New Roman" w:cs="Times New Roman"/>
          <w:b/>
          <w:color w:val="000000" w:themeColor="text1"/>
          <w:sz w:val="28"/>
        </w:rPr>
      </w:pPr>
      <w:r w:rsidRPr="00A939A7">
        <w:rPr>
          <w:rFonts w:ascii="Times New Roman" w:hAnsi="Times New Roman" w:cs="Times New Roman"/>
          <w:b/>
          <w:color w:val="000000" w:themeColor="text1"/>
          <w:sz w:val="28"/>
        </w:rPr>
        <w:t>Key Performance Indicators (KPIs)</w:t>
      </w:r>
    </w:p>
    <w:p w14:paraId="4B0693CC"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As KPIs to measure the success of the recommendations it can use the following:</w:t>
      </w:r>
    </w:p>
    <w:p w14:paraId="5660DF9C" w14:textId="77777777" w:rsidR="00C82898" w:rsidRPr="00A939A7" w:rsidRDefault="00C82898" w:rsidP="00C82898">
      <w:pPr>
        <w:pStyle w:val="ListParagraph"/>
        <w:numPr>
          <w:ilvl w:val="0"/>
          <w:numId w:val="12"/>
        </w:numPr>
        <w:rPr>
          <w:rFonts w:cs="Times New Roman"/>
          <w:color w:val="000000" w:themeColor="text1"/>
          <w:lang w:val="en-GB"/>
        </w:rPr>
      </w:pPr>
      <w:r w:rsidRPr="00A939A7">
        <w:rPr>
          <w:rFonts w:cs="Times New Roman"/>
          <w:b/>
          <w:color w:val="000000" w:themeColor="text1"/>
          <w:lang w:val="en-GB"/>
        </w:rPr>
        <w:t>Employee Turnover Rate:</w:t>
      </w:r>
      <w:r w:rsidRPr="00A939A7">
        <w:rPr>
          <w:rFonts w:cs="Times New Roman"/>
          <w:color w:val="000000" w:themeColor="text1"/>
          <w:lang w:val="en-GB"/>
        </w:rPr>
        <w:t xml:space="preserve"> A reduction in HR employee turnover will indicate that the recommendations are effective.</w:t>
      </w:r>
    </w:p>
    <w:p w14:paraId="5D6F5017" w14:textId="77777777" w:rsidR="00C82898" w:rsidRPr="00A939A7" w:rsidRDefault="00C82898" w:rsidP="00C82898">
      <w:pPr>
        <w:pStyle w:val="ListParagraph"/>
        <w:numPr>
          <w:ilvl w:val="0"/>
          <w:numId w:val="12"/>
        </w:numPr>
        <w:rPr>
          <w:rFonts w:cs="Times New Roman"/>
          <w:color w:val="000000" w:themeColor="text1"/>
          <w:lang w:val="en-GB"/>
        </w:rPr>
      </w:pPr>
      <w:r w:rsidRPr="00A939A7">
        <w:rPr>
          <w:rFonts w:cs="Times New Roman"/>
          <w:b/>
          <w:color w:val="000000" w:themeColor="text1"/>
          <w:lang w:val="en-GB"/>
        </w:rPr>
        <w:t>Employee Satisfaction Scores:</w:t>
      </w:r>
      <w:r w:rsidRPr="00A939A7">
        <w:rPr>
          <w:rFonts w:cs="Times New Roman"/>
          <w:color w:val="000000" w:themeColor="text1"/>
          <w:lang w:val="en-GB"/>
        </w:rPr>
        <w:t xml:space="preserve"> Periodic surveys can track job satisfaction among employees (</w:t>
      </w:r>
      <w:proofErr w:type="spellStart"/>
      <w:r w:rsidRPr="00A939A7">
        <w:rPr>
          <w:rFonts w:cs="Times New Roman"/>
          <w:color w:val="000000" w:themeColor="text1"/>
          <w:lang w:val="en-GB"/>
        </w:rPr>
        <w:t>Brisendine</w:t>
      </w:r>
      <w:proofErr w:type="spellEnd"/>
      <w:r w:rsidRPr="00A939A7">
        <w:rPr>
          <w:rFonts w:cs="Times New Roman"/>
          <w:color w:val="000000" w:themeColor="text1"/>
          <w:lang w:val="en-GB"/>
        </w:rPr>
        <w:t>, 2019).</w:t>
      </w:r>
    </w:p>
    <w:p w14:paraId="12607C31" w14:textId="77777777" w:rsidR="00C82898" w:rsidRPr="00A939A7" w:rsidRDefault="00C82898" w:rsidP="00C82898">
      <w:pPr>
        <w:pStyle w:val="ListParagraph"/>
        <w:numPr>
          <w:ilvl w:val="0"/>
          <w:numId w:val="12"/>
        </w:numPr>
        <w:rPr>
          <w:rFonts w:cs="Times New Roman"/>
          <w:color w:val="000000" w:themeColor="text1"/>
          <w:lang w:val="en-GB"/>
        </w:rPr>
      </w:pPr>
      <w:r w:rsidRPr="00A939A7">
        <w:rPr>
          <w:rFonts w:cs="Times New Roman"/>
          <w:b/>
          <w:color w:val="000000" w:themeColor="text1"/>
          <w:lang w:val="en-GB"/>
        </w:rPr>
        <w:t>Time to Fill Vacancies:</w:t>
      </w:r>
      <w:r w:rsidRPr="00A939A7">
        <w:rPr>
          <w:rFonts w:cs="Times New Roman"/>
          <w:color w:val="000000" w:themeColor="text1"/>
          <w:lang w:val="en-GB"/>
        </w:rPr>
        <w:t xml:space="preserve"> A quicker time to fill HR positions will reflect more effective retention and recruitment.</w:t>
      </w:r>
    </w:p>
    <w:p w14:paraId="1A89249E" w14:textId="77777777" w:rsidR="00C82898" w:rsidRPr="00A939A7" w:rsidRDefault="00C82898" w:rsidP="00C82898">
      <w:pPr>
        <w:pStyle w:val="ListParagraph"/>
        <w:numPr>
          <w:ilvl w:val="0"/>
          <w:numId w:val="12"/>
        </w:numPr>
        <w:rPr>
          <w:rFonts w:cs="Times New Roman"/>
          <w:color w:val="000000" w:themeColor="text1"/>
          <w:lang w:val="en-GB"/>
        </w:rPr>
      </w:pPr>
      <w:r w:rsidRPr="00A939A7">
        <w:rPr>
          <w:rFonts w:cs="Times New Roman"/>
          <w:b/>
          <w:color w:val="000000" w:themeColor="text1"/>
          <w:lang w:val="en-GB"/>
        </w:rPr>
        <w:t>Training Completion Rates:</w:t>
      </w:r>
      <w:r w:rsidRPr="00A939A7">
        <w:rPr>
          <w:rFonts w:cs="Times New Roman"/>
          <w:color w:val="000000" w:themeColor="text1"/>
          <w:lang w:val="en-GB"/>
        </w:rPr>
        <w:t xml:space="preserve"> Higher training program participation indicates employees are highly engaged in their careers</w:t>
      </w:r>
      <w:r w:rsidRPr="00A939A7">
        <w:rPr>
          <w:rFonts w:eastAsia="Times New Roman" w:cs="Times New Roman"/>
          <w:color w:val="000000" w:themeColor="text1"/>
          <w:kern w:val="0"/>
          <w:szCs w:val="24"/>
          <w:lang w:val="en-GB"/>
          <w14:ligatures w14:val="none"/>
        </w:rPr>
        <w:t xml:space="preserve"> </w:t>
      </w:r>
      <w:r w:rsidRPr="00A939A7">
        <w:rPr>
          <w:rFonts w:cs="Times New Roman"/>
          <w:color w:val="000000" w:themeColor="text1"/>
          <w:lang w:val="en-GB"/>
        </w:rPr>
        <w:t>(Kaplan and Norton, 2015).</w:t>
      </w:r>
    </w:p>
    <w:p w14:paraId="1A4E7973" w14:textId="77777777" w:rsidR="00C82898" w:rsidRPr="00A939A7" w:rsidRDefault="00C82898" w:rsidP="00C82898">
      <w:pPr>
        <w:pStyle w:val="ListParagraph"/>
        <w:numPr>
          <w:ilvl w:val="0"/>
          <w:numId w:val="12"/>
        </w:numPr>
        <w:rPr>
          <w:rFonts w:cs="Times New Roman"/>
          <w:color w:val="000000" w:themeColor="text1"/>
          <w:lang w:val="en-GB"/>
        </w:rPr>
      </w:pPr>
      <w:r w:rsidRPr="00A939A7">
        <w:rPr>
          <w:rFonts w:cs="Times New Roman"/>
          <w:b/>
          <w:color w:val="000000" w:themeColor="text1"/>
          <w:lang w:val="en-GB"/>
        </w:rPr>
        <w:lastRenderedPageBreak/>
        <w:t>Expenses Associated with Operations:</w:t>
      </w:r>
      <w:r w:rsidRPr="00A939A7">
        <w:rPr>
          <w:rFonts w:cs="Times New Roman"/>
          <w:color w:val="000000" w:themeColor="text1"/>
          <w:lang w:val="en-GB"/>
        </w:rPr>
        <w:t xml:space="preserve"> Cost savings in recruitment and training will demonstrate the cost effectiveness of the recommendations.</w:t>
      </w:r>
    </w:p>
    <w:p w14:paraId="4F95DF28"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These KPIs align with the hotel’s objectives of improved retention of employees, lower costs and better quality of service</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(Parmenter, 2020).</w:t>
      </w:r>
    </w:p>
    <w:p w14:paraId="439EEC14" w14:textId="77777777" w:rsidR="00C82898" w:rsidRPr="00A939A7" w:rsidRDefault="00C82898" w:rsidP="00C82898">
      <w:pPr>
        <w:rPr>
          <w:rFonts w:ascii="Times New Roman" w:hAnsi="Times New Roman" w:cs="Times New Roman"/>
          <w:b/>
          <w:color w:val="000000" w:themeColor="text1"/>
          <w:sz w:val="28"/>
        </w:rPr>
      </w:pPr>
      <w:r w:rsidRPr="00A939A7">
        <w:rPr>
          <w:rFonts w:ascii="Times New Roman" w:hAnsi="Times New Roman" w:cs="Times New Roman"/>
          <w:b/>
          <w:color w:val="000000" w:themeColor="text1"/>
          <w:sz w:val="28"/>
        </w:rPr>
        <w:t>Review and Evaluation Process</w:t>
      </w:r>
    </w:p>
    <w:p w14:paraId="42D3A058"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There should be normal review process in place to assess success of the changes. This can include:</w:t>
      </w:r>
    </w:p>
    <w:p w14:paraId="4BBB2B15" w14:textId="77777777" w:rsidR="00C82898" w:rsidRPr="00A939A7" w:rsidRDefault="00C82898" w:rsidP="00C82898">
      <w:pPr>
        <w:pStyle w:val="ListParagraph"/>
        <w:numPr>
          <w:ilvl w:val="0"/>
          <w:numId w:val="13"/>
        </w:numPr>
        <w:rPr>
          <w:rFonts w:cs="Times New Roman"/>
          <w:color w:val="000000" w:themeColor="text1"/>
          <w:lang w:val="en-GB"/>
        </w:rPr>
      </w:pPr>
      <w:r w:rsidRPr="00A939A7">
        <w:rPr>
          <w:rFonts w:cs="Times New Roman"/>
          <w:color w:val="000000" w:themeColor="text1"/>
          <w:lang w:val="en-GB"/>
        </w:rPr>
        <w:t>Monthly Performance Reports: Measure turnaround ratios as well as employee satisfaction on a monthly basis.</w:t>
      </w:r>
    </w:p>
    <w:p w14:paraId="667099AC" w14:textId="77777777" w:rsidR="00C82898" w:rsidRPr="00A939A7" w:rsidRDefault="00C82898" w:rsidP="00C82898">
      <w:pPr>
        <w:pStyle w:val="ListParagraph"/>
        <w:numPr>
          <w:ilvl w:val="0"/>
          <w:numId w:val="13"/>
        </w:numPr>
        <w:rPr>
          <w:rFonts w:cs="Times New Roman"/>
          <w:color w:val="000000" w:themeColor="text1"/>
          <w:lang w:val="en-GB"/>
        </w:rPr>
      </w:pPr>
      <w:r w:rsidRPr="00A939A7">
        <w:rPr>
          <w:rFonts w:cs="Times New Roman"/>
          <w:color w:val="000000" w:themeColor="text1"/>
          <w:lang w:val="en-GB"/>
        </w:rPr>
        <w:t>Quarterly Reviews: Conduct group discussions on process successes and find areas to enhance.</w:t>
      </w:r>
    </w:p>
    <w:p w14:paraId="08C43B8C" w14:textId="77777777" w:rsidR="00C82898" w:rsidRPr="00A939A7" w:rsidRDefault="00C82898" w:rsidP="00C82898">
      <w:pPr>
        <w:pStyle w:val="ListParagraph"/>
        <w:numPr>
          <w:ilvl w:val="0"/>
          <w:numId w:val="13"/>
        </w:numPr>
        <w:rPr>
          <w:rFonts w:cs="Times New Roman"/>
          <w:color w:val="000000" w:themeColor="text1"/>
          <w:lang w:val="en-GB"/>
        </w:rPr>
      </w:pPr>
      <w:r w:rsidRPr="00A939A7">
        <w:rPr>
          <w:rFonts w:cs="Times New Roman"/>
          <w:color w:val="000000" w:themeColor="text1"/>
          <w:lang w:val="en-GB"/>
        </w:rPr>
        <w:t>Employee Feedback: Solicit staff feedback on the changes through surveys, focus groups, etc.</w:t>
      </w:r>
    </w:p>
    <w:p w14:paraId="6B2D1816" w14:textId="77777777" w:rsidR="00C82898" w:rsidRPr="00A939A7" w:rsidRDefault="00C82898" w:rsidP="00C82898">
      <w:pPr>
        <w:pStyle w:val="ListParagraph"/>
        <w:numPr>
          <w:ilvl w:val="0"/>
          <w:numId w:val="13"/>
        </w:numPr>
        <w:rPr>
          <w:rFonts w:cs="Times New Roman"/>
          <w:color w:val="000000" w:themeColor="text1"/>
          <w:lang w:val="en-GB"/>
        </w:rPr>
      </w:pPr>
      <w:r w:rsidRPr="00A939A7">
        <w:rPr>
          <w:rFonts w:cs="Times New Roman"/>
          <w:color w:val="000000" w:themeColor="text1"/>
          <w:lang w:val="en-GB"/>
        </w:rPr>
        <w:t>Customer Feedback: Track guest ratings to monitor if service quality has improved.</w:t>
      </w:r>
    </w:p>
    <w:p w14:paraId="3C0206F8"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This process ensures that the hotel is on course and can accommodate when circumstances dictate otherwise (</w:t>
      </w:r>
      <w:proofErr w:type="spellStart"/>
      <w:r w:rsidRPr="00A939A7">
        <w:rPr>
          <w:rFonts w:ascii="Times New Roman" w:hAnsi="Times New Roman" w:cs="Times New Roman"/>
          <w:color w:val="000000" w:themeColor="text1"/>
        </w:rPr>
        <w:t>Hantas</w:t>
      </w:r>
      <w:proofErr w:type="spellEnd"/>
      <w:r w:rsidRPr="00A939A7">
        <w:rPr>
          <w:rFonts w:ascii="Times New Roman" w:hAnsi="Times New Roman" w:cs="Times New Roman"/>
          <w:color w:val="000000" w:themeColor="text1"/>
        </w:rPr>
        <w:t xml:space="preserve"> and Sebastien </w:t>
      </w:r>
      <w:proofErr w:type="spellStart"/>
      <w:r w:rsidRPr="00A939A7">
        <w:rPr>
          <w:rFonts w:ascii="Times New Roman" w:hAnsi="Times New Roman" w:cs="Times New Roman"/>
          <w:color w:val="000000" w:themeColor="text1"/>
        </w:rPr>
        <w:t>Clanet</w:t>
      </w:r>
      <w:proofErr w:type="spellEnd"/>
      <w:r w:rsidRPr="00A939A7">
        <w:rPr>
          <w:rFonts w:ascii="Times New Roman" w:hAnsi="Times New Roman" w:cs="Times New Roman"/>
          <w:color w:val="000000" w:themeColor="text1"/>
        </w:rPr>
        <w:t>, 2024).</w:t>
      </w:r>
    </w:p>
    <w:p w14:paraId="34D21F0D" w14:textId="77777777" w:rsidR="00C82898" w:rsidRPr="00A939A7" w:rsidRDefault="00C82898" w:rsidP="00C82898">
      <w:pPr>
        <w:rPr>
          <w:rFonts w:ascii="Times New Roman" w:hAnsi="Times New Roman" w:cs="Times New Roman"/>
          <w:b/>
          <w:color w:val="000000" w:themeColor="text1"/>
          <w:sz w:val="28"/>
        </w:rPr>
      </w:pPr>
      <w:r w:rsidRPr="00A939A7">
        <w:rPr>
          <w:rFonts w:ascii="Times New Roman" w:hAnsi="Times New Roman" w:cs="Times New Roman"/>
          <w:b/>
          <w:color w:val="000000" w:themeColor="text1"/>
          <w:sz w:val="28"/>
        </w:rPr>
        <w:t>Continuous Improvement</w:t>
      </w:r>
    </w:p>
    <w:p w14:paraId="7BFE1015"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It needs to monitor their activities so that they will not endanger themselves in the long process in the future. Employees and customers are people, and regular feedback from them helps detect novel problems earlier on</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(Deming, 2019). Training programs, work schedules, or benefits can all be tailored to keep the employees happy. By constantly seeking ways to improve, the hotel can stay competitive and uphold high standards</w:t>
      </w:r>
      <w:r w:rsidRPr="00A939A7">
        <w:rPr>
          <w:rFonts w:ascii="Times New Roman" w:eastAsia="Times New Roman" w:hAnsi="Times New Roman" w:cs="Times New Roman"/>
          <w:color w:val="000000" w:themeColor="text1"/>
          <w:szCs w:val="24"/>
        </w:rPr>
        <w:t xml:space="preserve"> </w:t>
      </w:r>
      <w:r w:rsidRPr="00A939A7">
        <w:rPr>
          <w:rFonts w:ascii="Times New Roman" w:hAnsi="Times New Roman" w:cs="Times New Roman"/>
          <w:color w:val="000000" w:themeColor="text1"/>
        </w:rPr>
        <w:t>(Imai, 2012).</w:t>
      </w:r>
    </w:p>
    <w:p w14:paraId="5CBBF814" w14:textId="77777777" w:rsidR="00C82898" w:rsidRPr="00A939A7" w:rsidRDefault="00C82898" w:rsidP="00C82898">
      <w:pPr>
        <w:pStyle w:val="Heading2"/>
        <w:rPr>
          <w:rFonts w:cs="Times New Roman"/>
          <w:color w:val="000000" w:themeColor="text1"/>
          <w:lang w:val="en-GB"/>
        </w:rPr>
      </w:pPr>
      <w:bookmarkStart w:id="20" w:name="_Toc191775771"/>
      <w:r w:rsidRPr="00A939A7">
        <w:rPr>
          <w:rFonts w:cs="Times New Roman"/>
          <w:color w:val="000000" w:themeColor="text1"/>
          <w:lang w:val="en-GB"/>
        </w:rPr>
        <w:t>Potential Benefits</w:t>
      </w:r>
      <w:bookmarkEnd w:id="20"/>
    </w:p>
    <w:p w14:paraId="3228FA3F"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The implementation of the recommendations will benefit the hotel in several ways:</w:t>
      </w:r>
    </w:p>
    <w:p w14:paraId="69151AB3" w14:textId="7B9FF14E" w:rsidR="00C82898" w:rsidRPr="00A939A7" w:rsidRDefault="00C82898" w:rsidP="00C82898">
      <w:pPr>
        <w:pStyle w:val="ListParagraph"/>
        <w:numPr>
          <w:ilvl w:val="0"/>
          <w:numId w:val="14"/>
        </w:numPr>
        <w:rPr>
          <w:rFonts w:cs="Times New Roman"/>
          <w:color w:val="000000" w:themeColor="text1"/>
          <w:lang w:val="en-GB"/>
        </w:rPr>
      </w:pPr>
      <w:r w:rsidRPr="00A939A7">
        <w:rPr>
          <w:rFonts w:cs="Times New Roman"/>
          <w:b/>
          <w:color w:val="000000" w:themeColor="text1"/>
          <w:lang w:val="en-GB"/>
        </w:rPr>
        <w:t>Streamlining:</w:t>
      </w:r>
      <w:r w:rsidRPr="00A939A7">
        <w:rPr>
          <w:rFonts w:cs="Times New Roman"/>
          <w:color w:val="000000" w:themeColor="text1"/>
          <w:lang w:val="en-GB"/>
        </w:rPr>
        <w:t xml:space="preserve"> Advanced HR technology and enriched training will allow HR functions to be executed faster and with higher accuracy. This minimi</w:t>
      </w:r>
      <w:r w:rsidR="00F71619">
        <w:rPr>
          <w:rFonts w:cs="Times New Roman"/>
          <w:color w:val="000000" w:themeColor="text1"/>
          <w:lang w:val="en-GB"/>
        </w:rPr>
        <w:t>s</w:t>
      </w:r>
      <w:r w:rsidRPr="00A939A7">
        <w:rPr>
          <w:rFonts w:cs="Times New Roman"/>
          <w:color w:val="000000" w:themeColor="text1"/>
          <w:lang w:val="en-GB"/>
        </w:rPr>
        <w:t>es errors, and saves time.</w:t>
      </w:r>
    </w:p>
    <w:p w14:paraId="69AE40BB" w14:textId="77777777" w:rsidR="00C82898" w:rsidRPr="00A939A7" w:rsidRDefault="00C82898" w:rsidP="00C82898">
      <w:pPr>
        <w:pStyle w:val="ListParagraph"/>
        <w:numPr>
          <w:ilvl w:val="0"/>
          <w:numId w:val="14"/>
        </w:numPr>
        <w:rPr>
          <w:rFonts w:cs="Times New Roman"/>
          <w:color w:val="000000" w:themeColor="text1"/>
          <w:lang w:val="en-GB"/>
        </w:rPr>
      </w:pPr>
      <w:r w:rsidRPr="00A939A7">
        <w:rPr>
          <w:rFonts w:cs="Times New Roman"/>
          <w:b/>
          <w:color w:val="000000" w:themeColor="text1"/>
          <w:lang w:val="en-GB"/>
        </w:rPr>
        <w:t>Staff Morale:</w:t>
      </w:r>
      <w:r w:rsidRPr="00A939A7">
        <w:rPr>
          <w:rFonts w:cs="Times New Roman"/>
          <w:color w:val="000000" w:themeColor="text1"/>
          <w:lang w:val="en-GB"/>
        </w:rPr>
        <w:t xml:space="preserve"> If employees are happier thanks to better career development, flexible work options and increased benefits. Employees who are happy do better work and stay around longer.</w:t>
      </w:r>
    </w:p>
    <w:p w14:paraId="5CF641DD" w14:textId="77777777" w:rsidR="00C82898" w:rsidRPr="00A939A7" w:rsidRDefault="00C82898" w:rsidP="00C82898">
      <w:pPr>
        <w:pStyle w:val="ListParagraph"/>
        <w:numPr>
          <w:ilvl w:val="0"/>
          <w:numId w:val="14"/>
        </w:numPr>
        <w:rPr>
          <w:rFonts w:cs="Times New Roman"/>
          <w:color w:val="000000" w:themeColor="text1"/>
          <w:lang w:val="en-GB"/>
        </w:rPr>
      </w:pPr>
      <w:r w:rsidRPr="00A939A7">
        <w:rPr>
          <w:rFonts w:cs="Times New Roman"/>
          <w:b/>
          <w:color w:val="000000" w:themeColor="text1"/>
          <w:lang w:val="en-GB"/>
        </w:rPr>
        <w:lastRenderedPageBreak/>
        <w:t>Customer satisfaction: </w:t>
      </w:r>
      <w:r w:rsidRPr="00A939A7">
        <w:rPr>
          <w:rFonts w:cs="Times New Roman"/>
          <w:color w:val="000000" w:themeColor="text1"/>
          <w:lang w:val="en-GB"/>
        </w:rPr>
        <w:t xml:space="preserve">An intact and motivated HR team will drive for seamless operations leading to better service for the respective guests. A satisfied guest writes good reviews and comes back to the hotel (Shaw and </w:t>
      </w:r>
      <w:proofErr w:type="spellStart"/>
      <w:r w:rsidRPr="00A939A7">
        <w:rPr>
          <w:rFonts w:cs="Times New Roman"/>
          <w:color w:val="000000" w:themeColor="text1"/>
          <w:lang w:val="en-GB"/>
        </w:rPr>
        <w:t>Ivens</w:t>
      </w:r>
      <w:proofErr w:type="spellEnd"/>
      <w:r w:rsidRPr="00A939A7">
        <w:rPr>
          <w:rFonts w:cs="Times New Roman"/>
          <w:color w:val="000000" w:themeColor="text1"/>
          <w:lang w:val="en-GB"/>
        </w:rPr>
        <w:t>, 2022).</w:t>
      </w:r>
    </w:p>
    <w:p w14:paraId="6E49A5C1" w14:textId="77777777" w:rsidR="00C82898" w:rsidRPr="00A939A7" w:rsidRDefault="00C82898" w:rsidP="00C82898">
      <w:pPr>
        <w:pStyle w:val="ListParagraph"/>
        <w:numPr>
          <w:ilvl w:val="0"/>
          <w:numId w:val="14"/>
        </w:numPr>
        <w:rPr>
          <w:rFonts w:cs="Times New Roman"/>
          <w:color w:val="000000" w:themeColor="text1"/>
          <w:lang w:val="en-GB"/>
        </w:rPr>
      </w:pPr>
      <w:r w:rsidRPr="00A939A7">
        <w:rPr>
          <w:rFonts w:cs="Times New Roman"/>
          <w:b/>
          <w:color w:val="000000" w:themeColor="text1"/>
          <w:lang w:val="en-GB"/>
        </w:rPr>
        <w:t>Financial Performance:</w:t>
      </w:r>
      <w:r w:rsidRPr="00A939A7">
        <w:rPr>
          <w:rFonts w:cs="Times New Roman"/>
          <w:color w:val="000000" w:themeColor="text1"/>
          <w:lang w:val="en-GB"/>
        </w:rPr>
        <w:t xml:space="preserve"> There is a considerable cost saving in recruitment and training when turnover is reduced. A reduced cost and increase in customer satisfaction will drive more revenues.</w:t>
      </w:r>
    </w:p>
    <w:p w14:paraId="1A68E197" w14:textId="77777777" w:rsidR="00C82898" w:rsidRPr="00A939A7" w:rsidRDefault="00C82898" w:rsidP="00C82898">
      <w:pPr>
        <w:rPr>
          <w:rFonts w:ascii="Times New Roman" w:hAnsi="Times New Roman" w:cs="Times New Roman"/>
          <w:color w:val="000000" w:themeColor="text1"/>
        </w:rPr>
      </w:pPr>
    </w:p>
    <w:p w14:paraId="44A316BA" w14:textId="77777777" w:rsidR="00C82898" w:rsidRPr="00A939A7" w:rsidRDefault="00C82898" w:rsidP="00C82898">
      <w:pPr>
        <w:rPr>
          <w:rFonts w:ascii="Times New Roman" w:hAnsi="Times New Roman" w:cs="Times New Roman"/>
          <w:color w:val="000000" w:themeColor="text1"/>
        </w:rPr>
      </w:pPr>
    </w:p>
    <w:p w14:paraId="3FABB23D" w14:textId="77777777" w:rsidR="00C82898" w:rsidRPr="00A939A7" w:rsidRDefault="00C82898" w:rsidP="00C82898">
      <w:pPr>
        <w:spacing w:after="200" w:line="276" w:lineRule="auto"/>
        <w:jc w:val="left"/>
        <w:rPr>
          <w:rFonts w:ascii="Times New Roman" w:hAnsi="Times New Roman" w:cs="Times New Roman"/>
          <w:b/>
          <w:color w:val="000000" w:themeColor="text1"/>
          <w:sz w:val="32"/>
        </w:rPr>
      </w:pPr>
      <w:r w:rsidRPr="00A939A7">
        <w:rPr>
          <w:rFonts w:ascii="Times New Roman" w:hAnsi="Times New Roman" w:cs="Times New Roman"/>
          <w:color w:val="000000" w:themeColor="text1"/>
        </w:rPr>
        <w:br w:type="page"/>
      </w:r>
    </w:p>
    <w:p w14:paraId="38E1B1BE" w14:textId="77777777" w:rsidR="00C82898" w:rsidRPr="00A939A7" w:rsidRDefault="00C82898" w:rsidP="00C82898">
      <w:pPr>
        <w:pStyle w:val="Heading1"/>
        <w:rPr>
          <w:rFonts w:cs="Times New Roman"/>
          <w:color w:val="000000" w:themeColor="text1"/>
          <w:lang w:val="en-GB"/>
        </w:rPr>
      </w:pPr>
      <w:bookmarkStart w:id="21" w:name="_Toc191775772"/>
      <w:r w:rsidRPr="00A939A7">
        <w:rPr>
          <w:rFonts w:cs="Times New Roman"/>
          <w:color w:val="000000" w:themeColor="text1"/>
          <w:lang w:val="en-GB"/>
        </w:rPr>
        <w:lastRenderedPageBreak/>
        <w:t>Action Plan</w:t>
      </w:r>
      <w:bookmarkEnd w:id="21"/>
    </w:p>
    <w:tbl>
      <w:tblPr>
        <w:tblW w:w="0" w:type="dxa"/>
        <w:tblCellMar>
          <w:left w:w="0" w:type="dxa"/>
          <w:right w:w="0" w:type="dxa"/>
        </w:tblCellMar>
        <w:tblLook w:val="04A0" w:firstRow="1" w:lastRow="0" w:firstColumn="1" w:lastColumn="0" w:noHBand="0" w:noVBand="1"/>
      </w:tblPr>
      <w:tblGrid>
        <w:gridCol w:w="1904"/>
        <w:gridCol w:w="2325"/>
        <w:gridCol w:w="2263"/>
        <w:gridCol w:w="839"/>
        <w:gridCol w:w="1679"/>
      </w:tblGrid>
      <w:tr w:rsidR="00C82898" w:rsidRPr="00A939A7" w14:paraId="3772D81B"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6C88DC"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Problem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CB3AA8"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Solution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963DF5"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Desired Outcome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D3D4D1"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Time Scale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983696" w14:textId="77777777" w:rsidR="00C82898" w:rsidRPr="00A939A7" w:rsidRDefault="00C82898" w:rsidP="00705427">
            <w:pPr>
              <w:spacing w:after="0"/>
              <w:jc w:val="center"/>
              <w:rPr>
                <w:rFonts w:ascii="Times New Roman" w:eastAsia="Times New Roman" w:hAnsi="Times New Roman" w:cs="Times New Roman"/>
                <w:b/>
                <w:color w:val="000000" w:themeColor="text1"/>
                <w:szCs w:val="24"/>
              </w:rPr>
            </w:pPr>
            <w:r w:rsidRPr="00A939A7">
              <w:rPr>
                <w:rFonts w:ascii="Times New Roman" w:eastAsia="Times New Roman" w:hAnsi="Times New Roman" w:cs="Times New Roman"/>
                <w:b/>
                <w:color w:val="000000" w:themeColor="text1"/>
                <w:szCs w:val="24"/>
              </w:rPr>
              <w:t>Cost</w:t>
            </w:r>
          </w:p>
        </w:tc>
      </w:tr>
      <w:tr w:rsidR="00C82898" w:rsidRPr="00A939A7" w14:paraId="334BC024"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D965D0"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High employee turnover in HR department.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23CCE1"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Improve career development opportunities through training, workshops, and mentoring.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77B84A"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Employees see growth potential, leading to higher retention and job satisfaction.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E5E619"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3-6 months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6BB90041"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10,000−20,000 annually</w:t>
            </w:r>
          </w:p>
        </w:tc>
      </w:tr>
      <w:tr w:rsidR="00C82898" w:rsidRPr="00A939A7" w14:paraId="649325B3"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16FFAA"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Lack of work-life balance for HR staff.</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5B0DC1"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Introduce flexible work options like remote work and flexible hours.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2B554B"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Reduced burnout, improved work-life balance, and higher employee morale.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73F037"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1-2 months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CD3633E"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5,000−10,000</w:t>
            </w:r>
          </w:p>
        </w:tc>
      </w:tr>
      <w:tr w:rsidR="00C82898" w:rsidRPr="00A939A7" w14:paraId="343EE996"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1A3E9B"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Low compensation and benefits.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E0C6CF"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Review and improve salary structures and benefits like health insurance.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37A879"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Attract and retain top talent, reduce turnover, and improve employee satisfaction.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47096A"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3-4 months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2D41113C"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50,000−100,000 annually</w:t>
            </w:r>
          </w:p>
        </w:tc>
      </w:tr>
      <w:tr w:rsidR="00C82898" w:rsidRPr="00A939A7" w14:paraId="362AF47B"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940192"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Outdated HR technology.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0D3554"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Upgrade HR systems for payroll, recruitment, and communication.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C39195"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Improved efficiency, reduced errors, and better employee experience.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B4F890"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4-6 months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74B09AAE"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20,000−40,000</w:t>
            </w:r>
          </w:p>
        </w:tc>
      </w:tr>
      <w:tr w:rsidR="00C82898" w:rsidRPr="00A939A7" w14:paraId="52990F56"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F1E27C"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Poor leadership and communication.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8A73AE"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Conduct leadership training and implement regular feedback sessions.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84C2BC"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Better leadership, improved communication, and higher employee engagement.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2F8F0C"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2-3 months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F8F96CD"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15,000−25,000</w:t>
            </w:r>
          </w:p>
        </w:tc>
      </w:tr>
      <w:tr w:rsidR="00C82898" w:rsidRPr="00A939A7" w14:paraId="1388DE0E" w14:textId="77777777" w:rsidTr="0070542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EE406A"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High stress and burnout among HR staff.</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2A0B1B"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Introduce wellness programs like mental health support and stress workshops.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F8FA88"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Reduced stress, improved well-being, and higher productivity</w:t>
            </w:r>
            <w:r w:rsidRPr="00A939A7">
              <w:rPr>
                <w:rFonts w:ascii="Times New Roman" w:hAnsi="Times New Roman" w:cs="Times New Roman"/>
                <w:color w:val="000000" w:themeColor="text1"/>
              </w:rPr>
              <w:t xml:space="preserve"> </w:t>
            </w:r>
            <w:r w:rsidRPr="00A939A7">
              <w:rPr>
                <w:rFonts w:ascii="Times New Roman" w:eastAsia="Times New Roman" w:hAnsi="Times New Roman" w:cs="Times New Roman"/>
                <w:color w:val="000000" w:themeColor="text1"/>
                <w:szCs w:val="24"/>
              </w:rPr>
              <w:t>(</w:t>
            </w:r>
            <w:proofErr w:type="spellStart"/>
            <w:r w:rsidRPr="00A939A7">
              <w:rPr>
                <w:rFonts w:ascii="Times New Roman" w:eastAsia="Times New Roman" w:hAnsi="Times New Roman" w:cs="Times New Roman"/>
                <w:color w:val="000000" w:themeColor="text1"/>
                <w:szCs w:val="24"/>
              </w:rPr>
              <w:t>Tex</w:t>
            </w:r>
            <w:proofErr w:type="spellEnd"/>
            <w:r w:rsidRPr="00A939A7">
              <w:rPr>
                <w:rFonts w:ascii="Times New Roman" w:eastAsia="Times New Roman" w:hAnsi="Times New Roman" w:cs="Times New Roman"/>
                <w:color w:val="000000" w:themeColor="text1"/>
                <w:szCs w:val="24"/>
              </w:rPr>
              <w:t>, 2017).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AFE038"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2-4 months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76396948" w14:textId="77777777" w:rsidR="00C82898" w:rsidRPr="00A939A7" w:rsidRDefault="00C82898" w:rsidP="00705427">
            <w:pPr>
              <w:spacing w:after="0"/>
              <w:jc w:val="left"/>
              <w:rPr>
                <w:rFonts w:ascii="Times New Roman" w:eastAsia="Times New Roman" w:hAnsi="Times New Roman" w:cs="Times New Roman"/>
                <w:color w:val="000000" w:themeColor="text1"/>
                <w:szCs w:val="24"/>
              </w:rPr>
            </w:pPr>
            <w:r w:rsidRPr="00A939A7">
              <w:rPr>
                <w:rFonts w:ascii="Times New Roman" w:eastAsia="Times New Roman" w:hAnsi="Times New Roman" w:cs="Times New Roman"/>
                <w:color w:val="000000" w:themeColor="text1"/>
                <w:szCs w:val="24"/>
              </w:rPr>
              <w:t>10,000−15,000 annually</w:t>
            </w:r>
          </w:p>
        </w:tc>
      </w:tr>
    </w:tbl>
    <w:p w14:paraId="04BB7783" w14:textId="77777777" w:rsidR="00C82898" w:rsidRPr="00A939A7" w:rsidRDefault="00C82898" w:rsidP="00C82898">
      <w:pPr>
        <w:spacing w:after="200" w:line="276" w:lineRule="auto"/>
        <w:jc w:val="left"/>
        <w:rPr>
          <w:rFonts w:ascii="Times New Roman" w:hAnsi="Times New Roman" w:cs="Times New Roman"/>
          <w:color w:val="000000" w:themeColor="text1"/>
        </w:rPr>
      </w:pPr>
      <w:r w:rsidRPr="00A939A7">
        <w:rPr>
          <w:rFonts w:ascii="Times New Roman" w:hAnsi="Times New Roman" w:cs="Times New Roman"/>
          <w:color w:val="000000" w:themeColor="text1"/>
        </w:rPr>
        <w:br w:type="page"/>
      </w:r>
    </w:p>
    <w:p w14:paraId="26E48773" w14:textId="77777777" w:rsidR="00C82898" w:rsidRPr="00A939A7" w:rsidRDefault="00C82898" w:rsidP="00C82898">
      <w:pPr>
        <w:spacing w:after="200" w:line="276" w:lineRule="auto"/>
        <w:jc w:val="left"/>
        <w:rPr>
          <w:rFonts w:ascii="Times New Roman" w:hAnsi="Times New Roman" w:cs="Times New Roman"/>
          <w:b/>
          <w:color w:val="000000" w:themeColor="text1"/>
          <w:sz w:val="28"/>
        </w:rPr>
      </w:pPr>
      <w:r w:rsidRPr="00A939A7">
        <w:rPr>
          <w:rFonts w:ascii="Times New Roman" w:hAnsi="Times New Roman" w:cs="Times New Roman"/>
          <w:b/>
          <w:color w:val="000000" w:themeColor="text1"/>
          <w:sz w:val="28"/>
        </w:rPr>
        <w:lastRenderedPageBreak/>
        <w:t>SMART Goals</w:t>
      </w:r>
    </w:p>
    <w:p w14:paraId="282D1CB9" w14:textId="77777777" w:rsidR="00C82898" w:rsidRPr="00A939A7" w:rsidRDefault="00C82898" w:rsidP="00C82898">
      <w:pPr>
        <w:pStyle w:val="ListParagraph"/>
        <w:numPr>
          <w:ilvl w:val="0"/>
          <w:numId w:val="22"/>
        </w:numPr>
        <w:rPr>
          <w:rFonts w:cs="Times New Roman"/>
          <w:b/>
          <w:color w:val="000000" w:themeColor="text1"/>
          <w:lang w:val="en-GB"/>
        </w:rPr>
      </w:pPr>
      <w:r w:rsidRPr="00A939A7">
        <w:rPr>
          <w:rFonts w:cs="Times New Roman"/>
          <w:b/>
          <w:color w:val="000000" w:themeColor="text1"/>
          <w:lang w:val="en-GB"/>
        </w:rPr>
        <w:t xml:space="preserve">Specific: </w:t>
      </w:r>
      <w:r w:rsidRPr="00A939A7">
        <w:rPr>
          <w:rFonts w:cs="Times New Roman"/>
          <w:color w:val="000000" w:themeColor="text1"/>
          <w:lang w:val="en-GB"/>
        </w:rPr>
        <w:t>Decrease employee turnover rate in the human resources department by offering better career development programs, compensation packages, and work-life balance.</w:t>
      </w:r>
    </w:p>
    <w:p w14:paraId="65B3A5CB" w14:textId="77777777" w:rsidR="00C82898" w:rsidRPr="00A939A7" w:rsidRDefault="00C82898" w:rsidP="00C82898">
      <w:pPr>
        <w:pStyle w:val="ListParagraph"/>
        <w:numPr>
          <w:ilvl w:val="0"/>
          <w:numId w:val="22"/>
        </w:numPr>
        <w:rPr>
          <w:rFonts w:cs="Times New Roman"/>
          <w:b/>
          <w:color w:val="000000" w:themeColor="text1"/>
          <w:lang w:val="en-GB"/>
        </w:rPr>
      </w:pPr>
      <w:r w:rsidRPr="00A939A7">
        <w:rPr>
          <w:rFonts w:cs="Times New Roman"/>
          <w:b/>
          <w:color w:val="000000" w:themeColor="text1"/>
          <w:lang w:val="en-GB"/>
        </w:rPr>
        <w:t xml:space="preserve">Measurable: </w:t>
      </w:r>
      <w:r w:rsidRPr="00A939A7">
        <w:rPr>
          <w:rFonts w:cs="Times New Roman"/>
          <w:color w:val="000000" w:themeColor="text1"/>
          <w:lang w:val="en-GB"/>
        </w:rPr>
        <w:t>The hotel can have a plan for attaining a 20% reduction in HR employee turnover rate within 12 months through Trainings, flexible work options, wellness initiatives, etc.</w:t>
      </w:r>
    </w:p>
    <w:p w14:paraId="37EC4C9D" w14:textId="77777777" w:rsidR="00C82898" w:rsidRPr="00A939A7" w:rsidRDefault="00C82898" w:rsidP="00C82898">
      <w:pPr>
        <w:pStyle w:val="ListParagraph"/>
        <w:numPr>
          <w:ilvl w:val="0"/>
          <w:numId w:val="22"/>
        </w:numPr>
        <w:rPr>
          <w:rFonts w:cs="Times New Roman"/>
          <w:b/>
          <w:color w:val="000000" w:themeColor="text1"/>
          <w:lang w:val="en-GB"/>
        </w:rPr>
      </w:pPr>
      <w:r w:rsidRPr="00A939A7">
        <w:rPr>
          <w:rFonts w:cs="Times New Roman"/>
          <w:b/>
          <w:color w:val="000000" w:themeColor="text1"/>
          <w:lang w:val="en-GB"/>
        </w:rPr>
        <w:t xml:space="preserve">Achievable: </w:t>
      </w:r>
      <w:r w:rsidRPr="00A939A7">
        <w:rPr>
          <w:rFonts w:cs="Times New Roman"/>
          <w:color w:val="000000" w:themeColor="text1"/>
          <w:lang w:val="en-GB"/>
        </w:rPr>
        <w:t>It proposes offering quarterly training sessions, introducing options for remote work, and reviewing salary structures with an annual budget of $110,000–$210,000.</w:t>
      </w:r>
    </w:p>
    <w:p w14:paraId="7F440424" w14:textId="118CAAF4" w:rsidR="00C82898" w:rsidRPr="00A939A7" w:rsidRDefault="00C82898" w:rsidP="00C82898">
      <w:pPr>
        <w:pStyle w:val="ListParagraph"/>
        <w:numPr>
          <w:ilvl w:val="0"/>
          <w:numId w:val="22"/>
        </w:numPr>
        <w:rPr>
          <w:rFonts w:cs="Times New Roman"/>
          <w:b/>
          <w:color w:val="000000" w:themeColor="text1"/>
          <w:lang w:val="en-GB"/>
        </w:rPr>
      </w:pPr>
      <w:r w:rsidRPr="00A939A7">
        <w:rPr>
          <w:rFonts w:cs="Times New Roman"/>
          <w:b/>
          <w:color w:val="000000" w:themeColor="text1"/>
          <w:lang w:val="en-GB"/>
        </w:rPr>
        <w:t xml:space="preserve">Relevant: </w:t>
      </w:r>
      <w:r w:rsidRPr="00A939A7">
        <w:rPr>
          <w:rFonts w:cs="Times New Roman"/>
          <w:color w:val="000000" w:themeColor="text1"/>
          <w:lang w:val="en-GB"/>
        </w:rPr>
        <w:t>Improving employee retention not only supports a hotel’s mission to provide consistent quality of service, but also can optimi</w:t>
      </w:r>
      <w:r w:rsidR="00F71619">
        <w:rPr>
          <w:rFonts w:cs="Times New Roman"/>
          <w:color w:val="000000" w:themeColor="text1"/>
          <w:lang w:val="en-GB"/>
        </w:rPr>
        <w:t>s</w:t>
      </w:r>
      <w:r w:rsidRPr="00A939A7">
        <w:rPr>
          <w:rFonts w:cs="Times New Roman"/>
          <w:color w:val="000000" w:themeColor="text1"/>
          <w:lang w:val="en-GB"/>
        </w:rPr>
        <w:t>e operational efficiencies.</w:t>
      </w:r>
    </w:p>
    <w:p w14:paraId="6F5FC280" w14:textId="77777777" w:rsidR="00C82898" w:rsidRPr="00A939A7" w:rsidRDefault="00C82898" w:rsidP="00C82898">
      <w:pPr>
        <w:pStyle w:val="ListParagraph"/>
        <w:numPr>
          <w:ilvl w:val="0"/>
          <w:numId w:val="22"/>
        </w:numPr>
        <w:rPr>
          <w:rFonts w:cs="Times New Roman"/>
          <w:b/>
          <w:color w:val="000000" w:themeColor="text1"/>
          <w:lang w:val="en-GB"/>
        </w:rPr>
      </w:pPr>
      <w:r w:rsidRPr="00A939A7">
        <w:rPr>
          <w:rFonts w:cs="Times New Roman"/>
          <w:b/>
          <w:color w:val="000000" w:themeColor="text1"/>
          <w:lang w:val="en-GB"/>
        </w:rPr>
        <w:t xml:space="preserve">Time-Bound: </w:t>
      </w:r>
      <w:r w:rsidRPr="00A939A7">
        <w:rPr>
          <w:rFonts w:cs="Times New Roman"/>
          <w:color w:val="000000" w:themeColor="text1"/>
          <w:lang w:val="en-GB"/>
        </w:rPr>
        <w:t>All employee retention measures implemented within 6–12 months, with quarterly review and adjustment based on employee feedback.</w:t>
      </w:r>
      <w:r w:rsidRPr="00A939A7">
        <w:rPr>
          <w:rFonts w:cs="Times New Roman"/>
          <w:color w:val="000000" w:themeColor="text1"/>
          <w:lang w:val="en-GB"/>
        </w:rPr>
        <w:br w:type="page"/>
      </w:r>
    </w:p>
    <w:p w14:paraId="47B59838" w14:textId="77777777" w:rsidR="00C82898" w:rsidRPr="00A939A7" w:rsidRDefault="00C82898" w:rsidP="00C82898">
      <w:pPr>
        <w:pStyle w:val="Heading1"/>
        <w:rPr>
          <w:rFonts w:cs="Times New Roman"/>
          <w:color w:val="000000" w:themeColor="text1"/>
          <w:lang w:val="en-GB"/>
        </w:rPr>
      </w:pPr>
      <w:bookmarkStart w:id="22" w:name="_Toc191775773"/>
      <w:r w:rsidRPr="00A939A7">
        <w:rPr>
          <w:rFonts w:cs="Times New Roman"/>
          <w:color w:val="000000" w:themeColor="text1"/>
          <w:lang w:val="en-GB"/>
        </w:rPr>
        <w:lastRenderedPageBreak/>
        <w:t>Conclusion</w:t>
      </w:r>
      <w:bookmarkEnd w:id="22"/>
    </w:p>
    <w:p w14:paraId="1C9D6F97" w14:textId="77777777" w:rsidR="00C82898" w:rsidRPr="00A939A7" w:rsidRDefault="00C82898" w:rsidP="00C82898">
      <w:pPr>
        <w:rPr>
          <w:rFonts w:ascii="Times New Roman" w:hAnsi="Times New Roman" w:cs="Times New Roman"/>
          <w:color w:val="000000" w:themeColor="text1"/>
        </w:rPr>
      </w:pPr>
      <w:r w:rsidRPr="00A939A7">
        <w:rPr>
          <w:rFonts w:ascii="Times New Roman" w:hAnsi="Times New Roman" w:cs="Times New Roman"/>
          <w:color w:val="000000" w:themeColor="text1"/>
        </w:rPr>
        <w:t xml:space="preserve">The report has identified high employee turnover within the HR department of the New York Marriott Downtown hotel to be a critical issue that can potentially impact the operations of the establishment, its financial performance and service quality. Using models like STEEPLED, SOAR, and TOWS to break down the research, multiple areas that are leading to the high turnover have surfaced. These include the lack of career growth opportunities, work-life balance, competitive compensation and benefits, modern HR technology, effective leadership, and communication. All of these factors combined with added pressure to work longer hours have created a toxic workplace culture, prompting employees to quit in record numbers. The outside factors like the fast-paced hospitality business and highly competitive job markets, as well as the high cost of living in New York City were detailed in a STEEPLED research. Old HR systems and low employee engagement were recognized as one of the key internal causes of the problem. The SOAR study identified the hotel's strengths. These are things like a recognizable brand name, a favourable location or an effective HR department all of which are highly important for attracting and retaining top talent. It also pointed out areas for growth, like enhancing employee benefits, strengthening training programs and allowing flexible work hours. The TOWS analysis </w:t>
      </w:r>
      <w:proofErr w:type="gramStart"/>
      <w:r w:rsidRPr="00A939A7">
        <w:rPr>
          <w:rFonts w:ascii="Times New Roman" w:hAnsi="Times New Roman" w:cs="Times New Roman"/>
          <w:color w:val="000000" w:themeColor="text1"/>
        </w:rPr>
        <w:t>generate</w:t>
      </w:r>
      <w:proofErr w:type="gramEnd"/>
      <w:r w:rsidRPr="00A939A7">
        <w:rPr>
          <w:rFonts w:ascii="Times New Roman" w:hAnsi="Times New Roman" w:cs="Times New Roman"/>
          <w:color w:val="000000" w:themeColor="text1"/>
        </w:rPr>
        <w:t xml:space="preserve"> strategic recommendations on turnover decreasing which based on exploiting the hotel’s power, taking outside opportunities, reducing risks and weaknesses. In reaction to these problems, a number of real-world proposals were put forward. For example, career development training, workshops, mentoring enhances retention by developing staff's vision for the future in the organization. In addition, flexible working opportunities, such as remote working and flexible hours, can assist employees in achieving a better work-life balance, reducing instances of burnout. Third, better compensation and benefits packages would make hotels more competitive when hiring and retaining talent. Fourth, the upgrade of HR technology can be more effective for operating improvement and efficiency. Improving communication and management techniques can help create a healthier work environment.” And finally, we can provide wellness programs and mental health support that alleviate employees' stress and keep flowing morale high. The implementation plan provides an overview of the steps, timelines, implementing entities and resources required to formulate and execute each recommendation. The long-term benefits reduced turnover costs, better employee morale and significantly better service quality far outweigh the costs, estimated from 110,000 to 210,000 times a year. Metrics such as reduced turnover rates, higher employee satisfaction scores and shorter time to hire will be used to measure the success of </w:t>
      </w:r>
      <w:r w:rsidRPr="00A939A7">
        <w:rPr>
          <w:rFonts w:ascii="Times New Roman" w:hAnsi="Times New Roman" w:cs="Times New Roman"/>
          <w:color w:val="000000" w:themeColor="text1"/>
        </w:rPr>
        <w:lastRenderedPageBreak/>
        <w:t xml:space="preserve">these initiatives. This plan will be reviewed and modified continually based upon employee feedback and a commitment to continuous improvement to ensure that the hotel remains on track to achieve its goals. Overall, the matter of the turnover in HR department could be a matter of longer-term success of the New York Marriott Downtown. If the hotel utilises the recommendations proposed, it will produce a much more stable, inspirational and desired workforce. Not only will that boost operational efficiency and financial performance, it will also elevate the guest experience. By taking full responsibility, this hotel would take a leadership role within hospitality. Business sustainability and employee satisfaction, such as low turnover and higher productivity will be achieved. It is so grateful to the New York Marriott Downtown for the opportunity to partner on this project. Through this research and the recommendation solutions, the hotel can achieve its targets by improving the service in an extensive manner and also engaging the employees by creating a happy environment for employees where employees do work efficiently and give full attention to serve the customer. These recommendations will help the hotel get success in future. Elevate Hospitality Solutions are looking forward to collaborating again to a hotel industry which values quality and innovation (Sharma, Chaudhary and Singh, 2019). </w:t>
      </w:r>
    </w:p>
    <w:p w14:paraId="5ECEC620" w14:textId="77777777" w:rsidR="00C82898" w:rsidRPr="00A939A7" w:rsidRDefault="00C82898" w:rsidP="00C82898">
      <w:pPr>
        <w:spacing w:after="200" w:line="276" w:lineRule="auto"/>
        <w:jc w:val="left"/>
        <w:rPr>
          <w:rFonts w:ascii="Times New Roman" w:hAnsi="Times New Roman" w:cs="Times New Roman"/>
          <w:color w:val="000000" w:themeColor="text1"/>
        </w:rPr>
      </w:pPr>
      <w:r w:rsidRPr="00A939A7">
        <w:rPr>
          <w:rFonts w:ascii="Times New Roman" w:hAnsi="Times New Roman" w:cs="Times New Roman"/>
          <w:b/>
          <w:color w:val="000000" w:themeColor="text1"/>
        </w:rPr>
        <w:br w:type="page"/>
      </w:r>
    </w:p>
    <w:p w14:paraId="3D93A466" w14:textId="77777777" w:rsidR="00C82898" w:rsidRPr="00A939A7" w:rsidRDefault="00C82898" w:rsidP="00C82898">
      <w:pPr>
        <w:pStyle w:val="Heading1"/>
        <w:spacing w:before="0" w:after="240"/>
        <w:rPr>
          <w:rFonts w:cs="Times New Roman"/>
          <w:color w:val="000000" w:themeColor="text1"/>
          <w:sz w:val="36"/>
          <w:szCs w:val="36"/>
          <w:lang w:val="en-GB"/>
        </w:rPr>
      </w:pPr>
      <w:bookmarkStart w:id="23" w:name="_Toc191775774"/>
      <w:r w:rsidRPr="00A939A7">
        <w:rPr>
          <w:rFonts w:cs="Times New Roman"/>
          <w:color w:val="000000" w:themeColor="text1"/>
          <w:sz w:val="36"/>
          <w:szCs w:val="36"/>
          <w:lang w:val="en-GB"/>
        </w:rPr>
        <w:lastRenderedPageBreak/>
        <w:t>Reference list</w:t>
      </w:r>
      <w:bookmarkEnd w:id="23"/>
    </w:p>
    <w:p w14:paraId="6416B0AC"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Ain Noor Ul (2015). </w:t>
      </w:r>
      <w:r w:rsidRPr="00A939A7">
        <w:rPr>
          <w:i/>
          <w:iCs/>
          <w:color w:val="000000" w:themeColor="text1"/>
          <w:lang w:val="en-GB"/>
        </w:rPr>
        <w:t>Employee Retention.</w:t>
      </w:r>
      <w:r w:rsidRPr="00A939A7">
        <w:rPr>
          <w:color w:val="000000" w:themeColor="text1"/>
          <w:lang w:val="en-GB"/>
        </w:rPr>
        <w:t xml:space="preserve"> S.L.: Lap Lambert Academic Publ.</w:t>
      </w:r>
    </w:p>
    <w:p w14:paraId="5584AB99"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America (2016). </w:t>
      </w:r>
      <w:r w:rsidRPr="00A939A7">
        <w:rPr>
          <w:i/>
          <w:iCs/>
          <w:color w:val="000000" w:themeColor="text1"/>
          <w:lang w:val="en-GB"/>
        </w:rPr>
        <w:t>Communication</w:t>
      </w:r>
      <w:r w:rsidRPr="00A939A7">
        <w:rPr>
          <w:color w:val="000000" w:themeColor="text1"/>
          <w:lang w:val="en-GB"/>
        </w:rPr>
        <w:t xml:space="preserve">. Irving, Tx: Boy Scouts </w:t>
      </w:r>
      <w:proofErr w:type="gramStart"/>
      <w:r w:rsidRPr="00A939A7">
        <w:rPr>
          <w:color w:val="000000" w:themeColor="text1"/>
          <w:lang w:val="en-GB"/>
        </w:rPr>
        <w:t>Of</w:t>
      </w:r>
      <w:proofErr w:type="gramEnd"/>
      <w:r w:rsidRPr="00A939A7">
        <w:rPr>
          <w:color w:val="000000" w:themeColor="text1"/>
          <w:lang w:val="en-GB"/>
        </w:rPr>
        <w:t xml:space="preserve"> America.</w:t>
      </w:r>
    </w:p>
    <w:p w14:paraId="5DB7E2C0"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Arthur, D. (2016). </w:t>
      </w:r>
      <w:r w:rsidRPr="00A939A7">
        <w:rPr>
          <w:i/>
          <w:iCs/>
          <w:color w:val="000000" w:themeColor="text1"/>
          <w:lang w:val="en-GB"/>
        </w:rPr>
        <w:t>Recruiting, Interviewing, Selecting &amp; Orienting New Employees</w:t>
      </w:r>
      <w:r w:rsidRPr="00A939A7">
        <w:rPr>
          <w:color w:val="000000" w:themeColor="text1"/>
          <w:lang w:val="en-GB"/>
        </w:rPr>
        <w:t xml:space="preserve">. </w:t>
      </w:r>
      <w:proofErr w:type="spellStart"/>
      <w:r w:rsidRPr="00A939A7">
        <w:rPr>
          <w:color w:val="000000" w:themeColor="text1"/>
          <w:lang w:val="en-GB"/>
        </w:rPr>
        <w:t>Amacom</w:t>
      </w:r>
      <w:proofErr w:type="spellEnd"/>
      <w:r w:rsidRPr="00A939A7">
        <w:rPr>
          <w:color w:val="000000" w:themeColor="text1"/>
          <w:lang w:val="en-GB"/>
        </w:rPr>
        <w:t xml:space="preserve"> Books.</w:t>
      </w:r>
    </w:p>
    <w:p w14:paraId="7282B53E"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Association </w:t>
      </w:r>
      <w:proofErr w:type="gramStart"/>
      <w:r w:rsidRPr="00A939A7">
        <w:rPr>
          <w:color w:val="000000" w:themeColor="text1"/>
          <w:lang w:val="en-GB"/>
        </w:rPr>
        <w:t>Of</w:t>
      </w:r>
      <w:proofErr w:type="gramEnd"/>
      <w:r w:rsidRPr="00A939A7">
        <w:rPr>
          <w:color w:val="000000" w:themeColor="text1"/>
          <w:lang w:val="en-GB"/>
        </w:rPr>
        <w:t xml:space="preserve"> Town Centre Management (Great Britain (2020). </w:t>
      </w:r>
      <w:r w:rsidRPr="00A939A7">
        <w:rPr>
          <w:i/>
          <w:iCs/>
          <w:color w:val="000000" w:themeColor="text1"/>
          <w:lang w:val="en-GB"/>
        </w:rPr>
        <w:t>Key performance indicators.</w:t>
      </w:r>
      <w:r w:rsidRPr="00A939A7">
        <w:rPr>
          <w:color w:val="000000" w:themeColor="text1"/>
          <w:lang w:val="en-GB"/>
        </w:rPr>
        <w:t xml:space="preserve"> Association </w:t>
      </w:r>
      <w:proofErr w:type="gramStart"/>
      <w:r w:rsidRPr="00A939A7">
        <w:rPr>
          <w:color w:val="000000" w:themeColor="text1"/>
          <w:lang w:val="en-GB"/>
        </w:rPr>
        <w:t>Of</w:t>
      </w:r>
      <w:proofErr w:type="gramEnd"/>
      <w:r w:rsidRPr="00A939A7">
        <w:rPr>
          <w:color w:val="000000" w:themeColor="text1"/>
          <w:lang w:val="en-GB"/>
        </w:rPr>
        <w:t xml:space="preserve"> Town Centre Management.</w:t>
      </w:r>
    </w:p>
    <w:p w14:paraId="1B6FEF08"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Auerbach, C.F. and Silverstein, L.B. (2019). </w:t>
      </w:r>
      <w:r w:rsidRPr="00A939A7">
        <w:rPr>
          <w:rFonts w:ascii="Times New Roman" w:hAnsi="Times New Roman" w:cs="Times New Roman"/>
          <w:i/>
          <w:iCs/>
          <w:color w:val="000000" w:themeColor="text1"/>
        </w:rPr>
        <w:t xml:space="preserve">Qualitative Data: </w:t>
      </w:r>
      <w:proofErr w:type="gramStart"/>
      <w:r w:rsidRPr="00A939A7">
        <w:rPr>
          <w:rFonts w:ascii="Times New Roman" w:hAnsi="Times New Roman" w:cs="Times New Roman"/>
          <w:i/>
          <w:iCs/>
          <w:color w:val="000000" w:themeColor="text1"/>
        </w:rPr>
        <w:t>an</w:t>
      </w:r>
      <w:proofErr w:type="gramEnd"/>
      <w:r w:rsidRPr="00A939A7">
        <w:rPr>
          <w:rFonts w:ascii="Times New Roman" w:hAnsi="Times New Roman" w:cs="Times New Roman"/>
          <w:i/>
          <w:iCs/>
          <w:color w:val="000000" w:themeColor="text1"/>
        </w:rPr>
        <w:t xml:space="preserve"> Introduction to Coding and Analysis</w:t>
      </w:r>
      <w:r w:rsidRPr="00A939A7">
        <w:rPr>
          <w:rFonts w:ascii="Times New Roman" w:hAnsi="Times New Roman" w:cs="Times New Roman"/>
          <w:color w:val="000000" w:themeColor="text1"/>
        </w:rPr>
        <w:t>. New York: New York University Press.</w:t>
      </w:r>
    </w:p>
    <w:p w14:paraId="3031C1C6"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Biswas, B.D. (2014). </w:t>
      </w:r>
      <w:r w:rsidRPr="00A939A7">
        <w:rPr>
          <w:i/>
          <w:iCs/>
          <w:color w:val="000000" w:themeColor="text1"/>
          <w:lang w:val="en-GB"/>
        </w:rPr>
        <w:t>Employee Benefits Design and Compensation (Collection)</w:t>
      </w:r>
      <w:r w:rsidRPr="00A939A7">
        <w:rPr>
          <w:color w:val="000000" w:themeColor="text1"/>
          <w:lang w:val="en-GB"/>
        </w:rPr>
        <w:t>. FT Press.</w:t>
      </w:r>
    </w:p>
    <w:p w14:paraId="7FE3A7C9"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Bowles, D. and Cooper, C. (2019). </w:t>
      </w:r>
      <w:r w:rsidRPr="00A939A7">
        <w:rPr>
          <w:i/>
          <w:iCs/>
          <w:color w:val="000000" w:themeColor="text1"/>
          <w:lang w:val="en-GB"/>
        </w:rPr>
        <w:t>Employee Morale</w:t>
      </w:r>
      <w:r w:rsidRPr="00A939A7">
        <w:rPr>
          <w:color w:val="000000" w:themeColor="text1"/>
          <w:lang w:val="en-GB"/>
        </w:rPr>
        <w:t>. Springer.</w:t>
      </w:r>
    </w:p>
    <w:p w14:paraId="5BA8C892" w14:textId="77777777" w:rsidR="00C82898" w:rsidRPr="00A939A7" w:rsidRDefault="00C82898" w:rsidP="00C82898">
      <w:pPr>
        <w:pStyle w:val="NormalWeb"/>
        <w:spacing w:before="0" w:beforeAutospacing="0" w:after="240" w:afterAutospacing="0" w:line="360" w:lineRule="auto"/>
        <w:rPr>
          <w:color w:val="000000" w:themeColor="text1"/>
          <w:lang w:val="en-GB"/>
        </w:rPr>
      </w:pPr>
      <w:proofErr w:type="spellStart"/>
      <w:r w:rsidRPr="00A939A7">
        <w:rPr>
          <w:color w:val="000000" w:themeColor="text1"/>
          <w:lang w:val="en-GB"/>
        </w:rPr>
        <w:t>Brisendine</w:t>
      </w:r>
      <w:proofErr w:type="spellEnd"/>
      <w:r w:rsidRPr="00A939A7">
        <w:rPr>
          <w:color w:val="000000" w:themeColor="text1"/>
          <w:lang w:val="en-GB"/>
        </w:rPr>
        <w:t xml:space="preserve">, G. (2019). </w:t>
      </w:r>
      <w:r w:rsidRPr="00A939A7">
        <w:rPr>
          <w:i/>
          <w:iCs/>
          <w:color w:val="000000" w:themeColor="text1"/>
          <w:lang w:val="en-GB"/>
        </w:rPr>
        <w:t xml:space="preserve">Measuring </w:t>
      </w:r>
      <w:proofErr w:type="gramStart"/>
      <w:r w:rsidRPr="00A939A7">
        <w:rPr>
          <w:i/>
          <w:iCs/>
          <w:color w:val="000000" w:themeColor="text1"/>
          <w:lang w:val="en-GB"/>
        </w:rPr>
        <w:t>success :</w:t>
      </w:r>
      <w:proofErr w:type="gramEnd"/>
      <w:r w:rsidRPr="00A939A7">
        <w:rPr>
          <w:i/>
          <w:iCs/>
          <w:color w:val="000000" w:themeColor="text1"/>
          <w:lang w:val="en-GB"/>
        </w:rPr>
        <w:t xml:space="preserve"> a practical guide to KPIS</w:t>
      </w:r>
      <w:r w:rsidRPr="00A939A7">
        <w:rPr>
          <w:color w:val="000000" w:themeColor="text1"/>
          <w:lang w:val="en-GB"/>
        </w:rPr>
        <w:t xml:space="preserve">. G. </w:t>
      </w:r>
      <w:proofErr w:type="spellStart"/>
      <w:r w:rsidRPr="00A939A7">
        <w:rPr>
          <w:color w:val="000000" w:themeColor="text1"/>
          <w:lang w:val="en-GB"/>
        </w:rPr>
        <w:t>Brisendine</w:t>
      </w:r>
      <w:proofErr w:type="spellEnd"/>
      <w:r w:rsidRPr="00A939A7">
        <w:rPr>
          <w:color w:val="000000" w:themeColor="text1"/>
          <w:lang w:val="en-GB"/>
        </w:rPr>
        <w:t>, Las Vegas, Nv.</w:t>
      </w:r>
    </w:p>
    <w:p w14:paraId="7523814C"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Britain., G. (2017). </w:t>
      </w:r>
      <w:r w:rsidRPr="00A939A7">
        <w:rPr>
          <w:i/>
          <w:iCs/>
          <w:color w:val="000000" w:themeColor="text1"/>
          <w:lang w:val="en-GB"/>
        </w:rPr>
        <w:t>Change management.</w:t>
      </w:r>
      <w:r w:rsidRPr="00A939A7">
        <w:rPr>
          <w:color w:val="000000" w:themeColor="text1"/>
          <w:lang w:val="en-GB"/>
        </w:rPr>
        <w:t xml:space="preserve"> London: Stationery Office [For] </w:t>
      </w:r>
      <w:proofErr w:type="spellStart"/>
      <w:r w:rsidRPr="00A939A7">
        <w:rPr>
          <w:color w:val="000000" w:themeColor="text1"/>
          <w:lang w:val="en-GB"/>
        </w:rPr>
        <w:t>Ccta</w:t>
      </w:r>
      <w:proofErr w:type="spellEnd"/>
      <w:r w:rsidRPr="00A939A7">
        <w:rPr>
          <w:color w:val="000000" w:themeColor="text1"/>
          <w:lang w:val="en-GB"/>
        </w:rPr>
        <w:t>.</w:t>
      </w:r>
    </w:p>
    <w:p w14:paraId="6E242EE7"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Burke, R.J. and Cooper, C.L. (2018). </w:t>
      </w:r>
      <w:r w:rsidRPr="00A939A7">
        <w:rPr>
          <w:rFonts w:ascii="Times New Roman" w:hAnsi="Times New Roman" w:cs="Times New Roman"/>
          <w:i/>
          <w:iCs/>
          <w:color w:val="000000" w:themeColor="text1"/>
        </w:rPr>
        <w:t xml:space="preserve">Building more effective </w:t>
      </w:r>
      <w:proofErr w:type="gramStart"/>
      <w:r w:rsidRPr="00A939A7">
        <w:rPr>
          <w:rFonts w:ascii="Times New Roman" w:hAnsi="Times New Roman" w:cs="Times New Roman"/>
          <w:i/>
          <w:iCs/>
          <w:color w:val="000000" w:themeColor="text1"/>
        </w:rPr>
        <w:t>organizations :</w:t>
      </w:r>
      <w:proofErr w:type="gramEnd"/>
      <w:r w:rsidRPr="00A939A7">
        <w:rPr>
          <w:rFonts w:ascii="Times New Roman" w:hAnsi="Times New Roman" w:cs="Times New Roman"/>
          <w:i/>
          <w:iCs/>
          <w:color w:val="000000" w:themeColor="text1"/>
        </w:rPr>
        <w:t xml:space="preserve"> HR management and performance in practice</w:t>
      </w:r>
      <w:r w:rsidRPr="00A939A7">
        <w:rPr>
          <w:rFonts w:ascii="Times New Roman" w:hAnsi="Times New Roman" w:cs="Times New Roman"/>
          <w:color w:val="000000" w:themeColor="text1"/>
        </w:rPr>
        <w:t xml:space="preserve">. Cambridge, </w:t>
      </w:r>
      <w:proofErr w:type="spellStart"/>
      <w:proofErr w:type="gramStart"/>
      <w:r w:rsidRPr="00A939A7">
        <w:rPr>
          <w:rFonts w:ascii="Times New Roman" w:hAnsi="Times New Roman" w:cs="Times New Roman"/>
          <w:color w:val="000000" w:themeColor="text1"/>
        </w:rPr>
        <w:t>Uk</w:t>
      </w:r>
      <w:proofErr w:type="spellEnd"/>
      <w:r w:rsidRPr="00A939A7">
        <w:rPr>
          <w:rFonts w:ascii="Times New Roman" w:hAnsi="Times New Roman" w:cs="Times New Roman"/>
          <w:color w:val="000000" w:themeColor="text1"/>
        </w:rPr>
        <w:t xml:space="preserve"> ;</w:t>
      </w:r>
      <w:proofErr w:type="gramEnd"/>
      <w:r w:rsidRPr="00A939A7">
        <w:rPr>
          <w:rFonts w:ascii="Times New Roman" w:hAnsi="Times New Roman" w:cs="Times New Roman"/>
          <w:color w:val="000000" w:themeColor="text1"/>
        </w:rPr>
        <w:t xml:space="preserve"> New York: Cambridge University Press.</w:t>
      </w:r>
    </w:p>
    <w:p w14:paraId="7D283C24" w14:textId="77777777" w:rsidR="00C82898" w:rsidRPr="00A939A7" w:rsidRDefault="00C82898" w:rsidP="00C82898">
      <w:pPr>
        <w:pStyle w:val="NormalWeb"/>
        <w:spacing w:before="0" w:beforeAutospacing="0" w:after="240" w:afterAutospacing="0" w:line="360" w:lineRule="auto"/>
        <w:rPr>
          <w:color w:val="000000" w:themeColor="text1"/>
          <w:lang w:val="en-GB"/>
        </w:rPr>
      </w:pPr>
      <w:proofErr w:type="spellStart"/>
      <w:r w:rsidRPr="00A939A7">
        <w:rPr>
          <w:color w:val="000000" w:themeColor="text1"/>
          <w:lang w:val="en-GB"/>
        </w:rPr>
        <w:t>Bussin</w:t>
      </w:r>
      <w:proofErr w:type="spellEnd"/>
      <w:r w:rsidRPr="00A939A7">
        <w:rPr>
          <w:color w:val="000000" w:themeColor="text1"/>
          <w:lang w:val="en-GB"/>
        </w:rPr>
        <w:t xml:space="preserve">, M. (2018). </w:t>
      </w:r>
      <w:r w:rsidRPr="00A939A7">
        <w:rPr>
          <w:i/>
          <w:iCs/>
          <w:color w:val="000000" w:themeColor="text1"/>
          <w:lang w:val="en-GB"/>
        </w:rPr>
        <w:t xml:space="preserve">Retention </w:t>
      </w:r>
      <w:proofErr w:type="gramStart"/>
      <w:r w:rsidRPr="00A939A7">
        <w:rPr>
          <w:i/>
          <w:iCs/>
          <w:color w:val="000000" w:themeColor="text1"/>
          <w:lang w:val="en-GB"/>
        </w:rPr>
        <w:t>strategies :</w:t>
      </w:r>
      <w:proofErr w:type="gramEnd"/>
      <w:r w:rsidRPr="00A939A7">
        <w:rPr>
          <w:i/>
          <w:iCs/>
          <w:color w:val="000000" w:themeColor="text1"/>
          <w:lang w:val="en-GB"/>
        </w:rPr>
        <w:t xml:space="preserve"> the key to attracting and retaining excellent employees</w:t>
      </w:r>
      <w:r w:rsidRPr="00A939A7">
        <w:rPr>
          <w:color w:val="000000" w:themeColor="text1"/>
          <w:lang w:val="en-GB"/>
        </w:rPr>
        <w:t xml:space="preserve">. </w:t>
      </w:r>
      <w:proofErr w:type="spellStart"/>
      <w:r w:rsidRPr="00A939A7">
        <w:rPr>
          <w:color w:val="000000" w:themeColor="text1"/>
          <w:lang w:val="en-GB"/>
        </w:rPr>
        <w:t>Randburg</w:t>
      </w:r>
      <w:proofErr w:type="spellEnd"/>
      <w:r w:rsidRPr="00A939A7">
        <w:rPr>
          <w:color w:val="000000" w:themeColor="text1"/>
          <w:lang w:val="en-GB"/>
        </w:rPr>
        <w:t>, South Africa: Kr Publishing.</w:t>
      </w:r>
    </w:p>
    <w:p w14:paraId="0B982465"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Carsen, J.A. (2018). </w:t>
      </w:r>
      <w:r w:rsidRPr="00A939A7">
        <w:rPr>
          <w:rFonts w:ascii="Times New Roman" w:hAnsi="Times New Roman" w:cs="Times New Roman"/>
          <w:i/>
          <w:iCs/>
          <w:color w:val="000000" w:themeColor="text1"/>
        </w:rPr>
        <w:t>HR how-</w:t>
      </w:r>
      <w:proofErr w:type="gramStart"/>
      <w:r w:rsidRPr="00A939A7">
        <w:rPr>
          <w:rFonts w:ascii="Times New Roman" w:hAnsi="Times New Roman" w:cs="Times New Roman"/>
          <w:i/>
          <w:iCs/>
          <w:color w:val="000000" w:themeColor="text1"/>
        </w:rPr>
        <w:t>to :</w:t>
      </w:r>
      <w:proofErr w:type="gramEnd"/>
      <w:r w:rsidRPr="00A939A7">
        <w:rPr>
          <w:rFonts w:ascii="Times New Roman" w:hAnsi="Times New Roman" w:cs="Times New Roman"/>
          <w:i/>
          <w:iCs/>
          <w:color w:val="000000" w:themeColor="text1"/>
        </w:rPr>
        <w:t xml:space="preserve"> Employee retention, Everything You Need to Know about Creating an Effective Employee Retention Program</w:t>
      </w:r>
      <w:r w:rsidRPr="00A939A7">
        <w:rPr>
          <w:rFonts w:ascii="Times New Roman" w:hAnsi="Times New Roman" w:cs="Times New Roman"/>
          <w:color w:val="000000" w:themeColor="text1"/>
        </w:rPr>
        <w:t xml:space="preserve">. Chicago, Ill.: </w:t>
      </w:r>
      <w:proofErr w:type="spellStart"/>
      <w:r w:rsidRPr="00A939A7">
        <w:rPr>
          <w:rFonts w:ascii="Times New Roman" w:hAnsi="Times New Roman" w:cs="Times New Roman"/>
          <w:color w:val="000000" w:themeColor="text1"/>
        </w:rPr>
        <w:t>Cch</w:t>
      </w:r>
      <w:proofErr w:type="spellEnd"/>
      <w:r w:rsidRPr="00A939A7">
        <w:rPr>
          <w:rFonts w:ascii="Times New Roman" w:hAnsi="Times New Roman" w:cs="Times New Roman"/>
          <w:color w:val="000000" w:themeColor="text1"/>
        </w:rPr>
        <w:t>.</w:t>
      </w:r>
    </w:p>
    <w:p w14:paraId="66B8FF25"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Carsen, J.A. (2018). </w:t>
      </w:r>
      <w:r w:rsidRPr="00A939A7">
        <w:rPr>
          <w:i/>
          <w:iCs/>
          <w:color w:val="000000" w:themeColor="text1"/>
          <w:lang w:val="en-GB"/>
        </w:rPr>
        <w:t>HR how-</w:t>
      </w:r>
      <w:proofErr w:type="gramStart"/>
      <w:r w:rsidRPr="00A939A7">
        <w:rPr>
          <w:i/>
          <w:iCs/>
          <w:color w:val="000000" w:themeColor="text1"/>
          <w:lang w:val="en-GB"/>
        </w:rPr>
        <w:t>to :</w:t>
      </w:r>
      <w:proofErr w:type="gramEnd"/>
      <w:r w:rsidRPr="00A939A7">
        <w:rPr>
          <w:i/>
          <w:iCs/>
          <w:color w:val="000000" w:themeColor="text1"/>
          <w:lang w:val="en-GB"/>
        </w:rPr>
        <w:t xml:space="preserve"> Employee retention, Everything You Need to Know about Creating an Effective Employee Retention Program</w:t>
      </w:r>
      <w:r w:rsidRPr="00A939A7">
        <w:rPr>
          <w:color w:val="000000" w:themeColor="text1"/>
          <w:lang w:val="en-GB"/>
        </w:rPr>
        <w:t xml:space="preserve">. Chicago, Ill.: </w:t>
      </w:r>
      <w:proofErr w:type="spellStart"/>
      <w:r w:rsidRPr="00A939A7">
        <w:rPr>
          <w:color w:val="000000" w:themeColor="text1"/>
          <w:lang w:val="en-GB"/>
        </w:rPr>
        <w:t>Cch</w:t>
      </w:r>
      <w:proofErr w:type="spellEnd"/>
      <w:r w:rsidRPr="00A939A7">
        <w:rPr>
          <w:color w:val="000000" w:themeColor="text1"/>
          <w:lang w:val="en-GB"/>
        </w:rPr>
        <w:t>.</w:t>
      </w:r>
    </w:p>
    <w:p w14:paraId="62212114"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Cary Lynn Cooper (2017). </w:t>
      </w:r>
      <w:r w:rsidRPr="00A939A7">
        <w:rPr>
          <w:rFonts w:ascii="Times New Roman" w:hAnsi="Times New Roman" w:cs="Times New Roman"/>
          <w:i/>
          <w:iCs/>
          <w:color w:val="000000" w:themeColor="text1"/>
        </w:rPr>
        <w:t>Handbook of stress medicine and health</w:t>
      </w:r>
      <w:r w:rsidRPr="00A939A7">
        <w:rPr>
          <w:rFonts w:ascii="Times New Roman" w:hAnsi="Times New Roman" w:cs="Times New Roman"/>
          <w:color w:val="000000" w:themeColor="text1"/>
        </w:rPr>
        <w:t xml:space="preserve">. Boca Raton (Fla.): </w:t>
      </w:r>
      <w:proofErr w:type="spellStart"/>
      <w:r w:rsidRPr="00A939A7">
        <w:rPr>
          <w:rFonts w:ascii="Times New Roman" w:hAnsi="Times New Roman" w:cs="Times New Roman"/>
          <w:color w:val="000000" w:themeColor="text1"/>
        </w:rPr>
        <w:t>Crc</w:t>
      </w:r>
      <w:proofErr w:type="spellEnd"/>
      <w:r w:rsidRPr="00A939A7">
        <w:rPr>
          <w:rFonts w:ascii="Times New Roman" w:hAnsi="Times New Roman" w:cs="Times New Roman"/>
          <w:color w:val="000000" w:themeColor="text1"/>
        </w:rPr>
        <w:t xml:space="preserve"> Press.</w:t>
      </w:r>
    </w:p>
    <w:p w14:paraId="2BFEF906"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lastRenderedPageBreak/>
        <w:t xml:space="preserve">CIPS (2024). </w:t>
      </w:r>
      <w:r w:rsidRPr="00A939A7">
        <w:rPr>
          <w:i/>
          <w:iCs/>
          <w:color w:val="000000" w:themeColor="text1"/>
          <w:lang w:val="en-GB"/>
        </w:rPr>
        <w:t>Using STEEPLED analysis to develop your supply chain</w:t>
      </w:r>
      <w:r w:rsidRPr="00A939A7">
        <w:rPr>
          <w:color w:val="000000" w:themeColor="text1"/>
          <w:lang w:val="en-GB"/>
        </w:rPr>
        <w:t>. [online] Cips.org. Available at: https://www.cips.org/intelligence-hub/supply-chain-management/steepled.</w:t>
      </w:r>
    </w:p>
    <w:p w14:paraId="6FA41F36"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Clifton, J. and Harter, J. (2021). </w:t>
      </w:r>
      <w:r w:rsidRPr="00A939A7">
        <w:rPr>
          <w:i/>
          <w:iCs/>
          <w:color w:val="000000" w:themeColor="text1"/>
          <w:lang w:val="en-GB"/>
        </w:rPr>
        <w:t xml:space="preserve">Wellbeing </w:t>
      </w:r>
      <w:proofErr w:type="gramStart"/>
      <w:r w:rsidRPr="00A939A7">
        <w:rPr>
          <w:i/>
          <w:iCs/>
          <w:color w:val="000000" w:themeColor="text1"/>
          <w:lang w:val="en-GB"/>
        </w:rPr>
        <w:t>At</w:t>
      </w:r>
      <w:proofErr w:type="gramEnd"/>
      <w:r w:rsidRPr="00A939A7">
        <w:rPr>
          <w:i/>
          <w:iCs/>
          <w:color w:val="000000" w:themeColor="text1"/>
          <w:lang w:val="en-GB"/>
        </w:rPr>
        <w:t xml:space="preserve"> Work</w:t>
      </w:r>
      <w:r w:rsidRPr="00A939A7">
        <w:rPr>
          <w:color w:val="000000" w:themeColor="text1"/>
          <w:lang w:val="en-GB"/>
        </w:rPr>
        <w:t>. S.L.: Gallup Press.</w:t>
      </w:r>
    </w:p>
    <w:p w14:paraId="064E5820"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D Bowles (2024). </w:t>
      </w:r>
      <w:r w:rsidRPr="00A939A7">
        <w:rPr>
          <w:i/>
          <w:iCs/>
          <w:color w:val="000000" w:themeColor="text1"/>
          <w:lang w:val="en-GB"/>
        </w:rPr>
        <w:t xml:space="preserve">Employee </w:t>
      </w:r>
      <w:proofErr w:type="gramStart"/>
      <w:r w:rsidRPr="00A939A7">
        <w:rPr>
          <w:i/>
          <w:iCs/>
          <w:color w:val="000000" w:themeColor="text1"/>
          <w:lang w:val="en-GB"/>
        </w:rPr>
        <w:t>morale :</w:t>
      </w:r>
      <w:proofErr w:type="gramEnd"/>
      <w:r w:rsidRPr="00A939A7">
        <w:rPr>
          <w:i/>
          <w:iCs/>
          <w:color w:val="000000" w:themeColor="text1"/>
          <w:lang w:val="en-GB"/>
        </w:rPr>
        <w:t xml:space="preserve"> driving performance in challenging times.</w:t>
      </w:r>
      <w:r w:rsidRPr="00A939A7">
        <w:rPr>
          <w:color w:val="000000" w:themeColor="text1"/>
          <w:lang w:val="en-GB"/>
        </w:rPr>
        <w:t xml:space="preserve"> Palgrave Macmillan.</w:t>
      </w:r>
    </w:p>
    <w:p w14:paraId="069780B2"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Deming, W.E. (2019). </w:t>
      </w:r>
      <w:r w:rsidRPr="00A939A7">
        <w:rPr>
          <w:rFonts w:ascii="Times New Roman" w:hAnsi="Times New Roman" w:cs="Times New Roman"/>
          <w:i/>
          <w:iCs/>
          <w:color w:val="000000" w:themeColor="text1"/>
        </w:rPr>
        <w:t>Out of the crisis</w:t>
      </w:r>
      <w:r w:rsidRPr="00A939A7">
        <w:rPr>
          <w:rFonts w:ascii="Times New Roman" w:hAnsi="Times New Roman" w:cs="Times New Roman"/>
          <w:color w:val="000000" w:themeColor="text1"/>
        </w:rPr>
        <w:t xml:space="preserve">. Cambridge: The </w:t>
      </w:r>
      <w:proofErr w:type="spellStart"/>
      <w:r w:rsidRPr="00A939A7">
        <w:rPr>
          <w:rFonts w:ascii="Times New Roman" w:hAnsi="Times New Roman" w:cs="Times New Roman"/>
          <w:color w:val="000000" w:themeColor="text1"/>
        </w:rPr>
        <w:t>Mit</w:t>
      </w:r>
      <w:proofErr w:type="spellEnd"/>
      <w:r w:rsidRPr="00A939A7">
        <w:rPr>
          <w:rFonts w:ascii="Times New Roman" w:hAnsi="Times New Roman" w:cs="Times New Roman"/>
          <w:color w:val="000000" w:themeColor="text1"/>
        </w:rPr>
        <w:t xml:space="preserve"> Press.</w:t>
      </w:r>
    </w:p>
    <w:p w14:paraId="7D30E18F"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Elevate Hospitality Solutions (2024). </w:t>
      </w:r>
      <w:r w:rsidRPr="00A939A7">
        <w:rPr>
          <w:i/>
          <w:iCs/>
          <w:color w:val="000000" w:themeColor="text1"/>
          <w:lang w:val="en-GB"/>
        </w:rPr>
        <w:t>Elevate Hospitality Solutions</w:t>
      </w:r>
      <w:r w:rsidRPr="00A939A7">
        <w:rPr>
          <w:color w:val="000000" w:themeColor="text1"/>
          <w:lang w:val="en-GB"/>
        </w:rPr>
        <w:t>. [online] Elevate Hospitality Solutions. Available at: https://elevatehospitalitysolutionsllc.com/ [Accessed 23 Feb. 2025].</w:t>
      </w:r>
    </w:p>
    <w:p w14:paraId="574A344B"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Goldstein, H.W. (2017). </w:t>
      </w:r>
      <w:r w:rsidRPr="00A939A7">
        <w:rPr>
          <w:rFonts w:ascii="Times New Roman" w:hAnsi="Times New Roman" w:cs="Times New Roman"/>
          <w:i/>
          <w:iCs/>
          <w:color w:val="000000" w:themeColor="text1"/>
        </w:rPr>
        <w:t>The Wiley Blackwell handbook of the psychology of recruitment, selection and employee retention</w:t>
      </w:r>
      <w:r w:rsidRPr="00A939A7">
        <w:rPr>
          <w:rFonts w:ascii="Times New Roman" w:hAnsi="Times New Roman" w:cs="Times New Roman"/>
          <w:color w:val="000000" w:themeColor="text1"/>
        </w:rPr>
        <w:t>. Chichester, West Sussex Wiley Blackwell.</w:t>
      </w:r>
    </w:p>
    <w:p w14:paraId="54C4F923"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Gottlieb, B.H., Barham, E.J. and E Kevin </w:t>
      </w:r>
      <w:proofErr w:type="spellStart"/>
      <w:r w:rsidRPr="00A939A7">
        <w:rPr>
          <w:color w:val="000000" w:themeColor="text1"/>
          <w:lang w:val="en-GB"/>
        </w:rPr>
        <w:t>Kelloway</w:t>
      </w:r>
      <w:proofErr w:type="spellEnd"/>
      <w:r w:rsidRPr="00A939A7">
        <w:rPr>
          <w:color w:val="000000" w:themeColor="text1"/>
          <w:lang w:val="en-GB"/>
        </w:rPr>
        <w:t xml:space="preserve"> (2019). </w:t>
      </w:r>
      <w:r w:rsidRPr="00A939A7">
        <w:rPr>
          <w:i/>
          <w:iCs/>
          <w:color w:val="000000" w:themeColor="text1"/>
          <w:lang w:val="en-GB"/>
        </w:rPr>
        <w:t xml:space="preserve">Using flexible work </w:t>
      </w:r>
      <w:proofErr w:type="gramStart"/>
      <w:r w:rsidRPr="00A939A7">
        <w:rPr>
          <w:i/>
          <w:iCs/>
          <w:color w:val="000000" w:themeColor="text1"/>
          <w:lang w:val="en-GB"/>
        </w:rPr>
        <w:t>arrangements :</w:t>
      </w:r>
      <w:proofErr w:type="gramEnd"/>
      <w:r w:rsidRPr="00A939A7">
        <w:rPr>
          <w:i/>
          <w:iCs/>
          <w:color w:val="000000" w:themeColor="text1"/>
          <w:lang w:val="en-GB"/>
        </w:rPr>
        <w:t xml:space="preserve"> managing the work-family boundary</w:t>
      </w:r>
      <w:r w:rsidRPr="00A939A7">
        <w:rPr>
          <w:color w:val="000000" w:themeColor="text1"/>
          <w:lang w:val="en-GB"/>
        </w:rPr>
        <w:t>. Chichester: Wiley.</w:t>
      </w:r>
    </w:p>
    <w:p w14:paraId="23969007" w14:textId="77777777" w:rsidR="00C82898" w:rsidRPr="00A939A7" w:rsidRDefault="00C82898" w:rsidP="00C82898">
      <w:pPr>
        <w:pStyle w:val="NormalWeb"/>
        <w:spacing w:before="0" w:beforeAutospacing="0" w:after="240" w:afterAutospacing="0" w:line="360" w:lineRule="auto"/>
        <w:rPr>
          <w:color w:val="000000" w:themeColor="text1"/>
          <w:lang w:val="en-GB"/>
        </w:rPr>
      </w:pPr>
      <w:proofErr w:type="spellStart"/>
      <w:r w:rsidRPr="00A939A7">
        <w:rPr>
          <w:color w:val="000000" w:themeColor="text1"/>
          <w:lang w:val="en-GB"/>
        </w:rPr>
        <w:t>Hantas</w:t>
      </w:r>
      <w:proofErr w:type="spellEnd"/>
      <w:r w:rsidRPr="00A939A7">
        <w:rPr>
          <w:color w:val="000000" w:themeColor="text1"/>
          <w:lang w:val="en-GB"/>
        </w:rPr>
        <w:t xml:space="preserve">, N.H. and Sebastien </w:t>
      </w:r>
      <w:proofErr w:type="spellStart"/>
      <w:r w:rsidRPr="00A939A7">
        <w:rPr>
          <w:color w:val="000000" w:themeColor="text1"/>
          <w:lang w:val="en-GB"/>
        </w:rPr>
        <w:t>Clanet</w:t>
      </w:r>
      <w:proofErr w:type="spellEnd"/>
      <w:r w:rsidRPr="00A939A7">
        <w:rPr>
          <w:color w:val="000000" w:themeColor="text1"/>
          <w:lang w:val="en-GB"/>
        </w:rPr>
        <w:t xml:space="preserve"> (2024). </w:t>
      </w:r>
      <w:r w:rsidRPr="00A939A7">
        <w:rPr>
          <w:i/>
          <w:iCs/>
          <w:color w:val="000000" w:themeColor="text1"/>
          <w:lang w:val="en-GB"/>
        </w:rPr>
        <w:t>Developing Supervisory Review and Evaluation Process SRP Framework</w:t>
      </w:r>
      <w:r w:rsidRPr="00A939A7">
        <w:rPr>
          <w:color w:val="000000" w:themeColor="text1"/>
          <w:lang w:val="en-GB"/>
        </w:rPr>
        <w:t>. International Monetary Fund.</w:t>
      </w:r>
    </w:p>
    <w:p w14:paraId="62202DFD"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Harris, S. (2021). </w:t>
      </w:r>
      <w:r w:rsidRPr="00A939A7">
        <w:rPr>
          <w:i/>
          <w:iCs/>
          <w:color w:val="000000" w:themeColor="text1"/>
          <w:lang w:val="en-GB"/>
        </w:rPr>
        <w:t xml:space="preserve">Introduction to HR </w:t>
      </w:r>
      <w:proofErr w:type="gramStart"/>
      <w:r w:rsidRPr="00A939A7">
        <w:rPr>
          <w:i/>
          <w:iCs/>
          <w:color w:val="000000" w:themeColor="text1"/>
          <w:lang w:val="en-GB"/>
        </w:rPr>
        <w:t>Technologies :</w:t>
      </w:r>
      <w:proofErr w:type="gramEnd"/>
      <w:r w:rsidRPr="00A939A7">
        <w:rPr>
          <w:i/>
          <w:iCs/>
          <w:color w:val="000000" w:themeColor="text1"/>
          <w:lang w:val="en-GB"/>
        </w:rPr>
        <w:t xml:space="preserve"> Understand How to Use Technology to Improve Performance and Processes</w:t>
      </w:r>
      <w:r w:rsidRPr="00A939A7">
        <w:rPr>
          <w:color w:val="000000" w:themeColor="text1"/>
          <w:lang w:val="en-GB"/>
        </w:rPr>
        <w:t>. London: Kogan Page, Limited.</w:t>
      </w:r>
    </w:p>
    <w:p w14:paraId="07912DC3"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Hartmut </w:t>
      </w:r>
      <w:proofErr w:type="spellStart"/>
      <w:r w:rsidRPr="00A939A7">
        <w:rPr>
          <w:rFonts w:ascii="Times New Roman" w:hAnsi="Times New Roman" w:cs="Times New Roman"/>
          <w:color w:val="000000" w:themeColor="text1"/>
        </w:rPr>
        <w:t>Bossel</w:t>
      </w:r>
      <w:proofErr w:type="spellEnd"/>
      <w:r w:rsidRPr="00A939A7">
        <w:rPr>
          <w:rFonts w:ascii="Times New Roman" w:hAnsi="Times New Roman" w:cs="Times New Roman"/>
          <w:color w:val="000000" w:themeColor="text1"/>
        </w:rPr>
        <w:t xml:space="preserve">, </w:t>
      </w:r>
      <w:proofErr w:type="spellStart"/>
      <w:r w:rsidRPr="00A939A7">
        <w:rPr>
          <w:rFonts w:ascii="Times New Roman" w:hAnsi="Times New Roman" w:cs="Times New Roman"/>
          <w:color w:val="000000" w:themeColor="text1"/>
        </w:rPr>
        <w:t>Salomón</w:t>
      </w:r>
      <w:proofErr w:type="spellEnd"/>
      <w:r w:rsidRPr="00A939A7">
        <w:rPr>
          <w:rFonts w:ascii="Times New Roman" w:hAnsi="Times New Roman" w:cs="Times New Roman"/>
          <w:color w:val="000000" w:themeColor="text1"/>
        </w:rPr>
        <w:t xml:space="preserve"> </w:t>
      </w:r>
      <w:proofErr w:type="spellStart"/>
      <w:r w:rsidRPr="00A939A7">
        <w:rPr>
          <w:rFonts w:ascii="Times New Roman" w:hAnsi="Times New Roman" w:cs="Times New Roman"/>
          <w:color w:val="000000" w:themeColor="text1"/>
        </w:rPr>
        <w:t>Klaczko-Ryndziun</w:t>
      </w:r>
      <w:proofErr w:type="spellEnd"/>
      <w:r w:rsidRPr="00A939A7">
        <w:rPr>
          <w:rFonts w:ascii="Times New Roman" w:hAnsi="Times New Roman" w:cs="Times New Roman"/>
          <w:color w:val="000000" w:themeColor="text1"/>
        </w:rPr>
        <w:t xml:space="preserve"> and </w:t>
      </w:r>
      <w:proofErr w:type="spellStart"/>
      <w:r w:rsidRPr="00A939A7">
        <w:rPr>
          <w:rFonts w:ascii="Times New Roman" w:hAnsi="Times New Roman" w:cs="Times New Roman"/>
          <w:color w:val="000000" w:themeColor="text1"/>
        </w:rPr>
        <w:t>MüllerN</w:t>
      </w:r>
      <w:proofErr w:type="spellEnd"/>
      <w:r w:rsidRPr="00A939A7">
        <w:rPr>
          <w:rFonts w:ascii="Times New Roman" w:hAnsi="Times New Roman" w:cs="Times New Roman"/>
          <w:color w:val="000000" w:themeColor="text1"/>
        </w:rPr>
        <w:t xml:space="preserve">. (2016). </w:t>
      </w:r>
      <w:r w:rsidRPr="00A939A7">
        <w:rPr>
          <w:rFonts w:ascii="Times New Roman" w:hAnsi="Times New Roman" w:cs="Times New Roman"/>
          <w:i/>
          <w:iCs/>
          <w:color w:val="000000" w:themeColor="text1"/>
        </w:rPr>
        <w:t xml:space="preserve">Systems theory in the social </w:t>
      </w:r>
      <w:proofErr w:type="gramStart"/>
      <w:r w:rsidRPr="00A939A7">
        <w:rPr>
          <w:rFonts w:ascii="Times New Roman" w:hAnsi="Times New Roman" w:cs="Times New Roman"/>
          <w:i/>
          <w:iCs/>
          <w:color w:val="000000" w:themeColor="text1"/>
        </w:rPr>
        <w:t>sciences :</w:t>
      </w:r>
      <w:proofErr w:type="gramEnd"/>
      <w:r w:rsidRPr="00A939A7">
        <w:rPr>
          <w:rFonts w:ascii="Times New Roman" w:hAnsi="Times New Roman" w:cs="Times New Roman"/>
          <w:i/>
          <w:iCs/>
          <w:color w:val="000000" w:themeColor="text1"/>
        </w:rPr>
        <w:t xml:space="preserve"> stochastic and control systems, pattern recognition, fuzzy analysis, simulation, </w:t>
      </w:r>
      <w:proofErr w:type="spellStart"/>
      <w:r w:rsidRPr="00A939A7">
        <w:rPr>
          <w:rFonts w:ascii="Times New Roman" w:hAnsi="Times New Roman" w:cs="Times New Roman"/>
          <w:i/>
          <w:iCs/>
          <w:color w:val="000000" w:themeColor="text1"/>
        </w:rPr>
        <w:t>behavioral</w:t>
      </w:r>
      <w:proofErr w:type="spellEnd"/>
      <w:r w:rsidRPr="00A939A7">
        <w:rPr>
          <w:rFonts w:ascii="Times New Roman" w:hAnsi="Times New Roman" w:cs="Times New Roman"/>
          <w:i/>
          <w:iCs/>
          <w:color w:val="000000" w:themeColor="text1"/>
        </w:rPr>
        <w:t xml:space="preserve"> models</w:t>
      </w:r>
      <w:r w:rsidRPr="00A939A7">
        <w:rPr>
          <w:rFonts w:ascii="Times New Roman" w:hAnsi="Times New Roman" w:cs="Times New Roman"/>
          <w:color w:val="000000" w:themeColor="text1"/>
        </w:rPr>
        <w:t xml:space="preserve">. Basel: </w:t>
      </w:r>
      <w:proofErr w:type="spellStart"/>
      <w:r w:rsidRPr="00A939A7">
        <w:rPr>
          <w:rFonts w:ascii="Times New Roman" w:hAnsi="Times New Roman" w:cs="Times New Roman"/>
          <w:color w:val="000000" w:themeColor="text1"/>
        </w:rPr>
        <w:t>Birkhäuser</w:t>
      </w:r>
      <w:proofErr w:type="spellEnd"/>
      <w:r w:rsidRPr="00A939A7">
        <w:rPr>
          <w:rFonts w:ascii="Times New Roman" w:hAnsi="Times New Roman" w:cs="Times New Roman"/>
          <w:color w:val="000000" w:themeColor="text1"/>
        </w:rPr>
        <w:t>.</w:t>
      </w:r>
    </w:p>
    <w:p w14:paraId="67954610"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Herzberg, F. (2015). </w:t>
      </w:r>
      <w:r w:rsidRPr="00A939A7">
        <w:rPr>
          <w:rFonts w:ascii="Times New Roman" w:hAnsi="Times New Roman" w:cs="Times New Roman"/>
          <w:i/>
          <w:iCs/>
          <w:color w:val="000000" w:themeColor="text1"/>
        </w:rPr>
        <w:t xml:space="preserve">One more </w:t>
      </w:r>
      <w:proofErr w:type="gramStart"/>
      <w:r w:rsidRPr="00A939A7">
        <w:rPr>
          <w:rFonts w:ascii="Times New Roman" w:hAnsi="Times New Roman" w:cs="Times New Roman"/>
          <w:i/>
          <w:iCs/>
          <w:color w:val="000000" w:themeColor="text1"/>
        </w:rPr>
        <w:t>time :</w:t>
      </w:r>
      <w:proofErr w:type="gramEnd"/>
      <w:r w:rsidRPr="00A939A7">
        <w:rPr>
          <w:rFonts w:ascii="Times New Roman" w:hAnsi="Times New Roman" w:cs="Times New Roman"/>
          <w:i/>
          <w:iCs/>
          <w:color w:val="000000" w:themeColor="text1"/>
        </w:rPr>
        <w:t xml:space="preserve"> how do you motivate your employees?</w:t>
      </w:r>
      <w:r w:rsidRPr="00A939A7">
        <w:rPr>
          <w:rFonts w:ascii="Times New Roman" w:hAnsi="Times New Roman" w:cs="Times New Roman"/>
          <w:color w:val="000000" w:themeColor="text1"/>
        </w:rPr>
        <w:t xml:space="preserve"> Boston, Mass.: Harvard Business Review Reprint Service.</w:t>
      </w:r>
    </w:p>
    <w:p w14:paraId="64ADC4CD"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Hill, N. and Brierley, J. (2017). </w:t>
      </w:r>
      <w:r w:rsidRPr="00A939A7">
        <w:rPr>
          <w:rFonts w:ascii="Times New Roman" w:hAnsi="Times New Roman" w:cs="Times New Roman"/>
          <w:i/>
          <w:iCs/>
          <w:color w:val="000000" w:themeColor="text1"/>
        </w:rPr>
        <w:t>How to Measure Customer Satisfaction</w:t>
      </w:r>
      <w:r w:rsidRPr="00A939A7">
        <w:rPr>
          <w:rFonts w:ascii="Times New Roman" w:hAnsi="Times New Roman" w:cs="Times New Roman"/>
          <w:color w:val="000000" w:themeColor="text1"/>
        </w:rPr>
        <w:t>. Routledge.</w:t>
      </w:r>
    </w:p>
    <w:p w14:paraId="7963E960"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proofErr w:type="spellStart"/>
      <w:r w:rsidRPr="00A939A7">
        <w:rPr>
          <w:rFonts w:ascii="Times New Roman" w:hAnsi="Times New Roman" w:cs="Times New Roman"/>
          <w:color w:val="000000" w:themeColor="text1"/>
        </w:rPr>
        <w:t>Hom</w:t>
      </w:r>
      <w:proofErr w:type="spellEnd"/>
      <w:r w:rsidRPr="00A939A7">
        <w:rPr>
          <w:rFonts w:ascii="Times New Roman" w:hAnsi="Times New Roman" w:cs="Times New Roman"/>
          <w:color w:val="000000" w:themeColor="text1"/>
        </w:rPr>
        <w:t xml:space="preserve">, P.W. and </w:t>
      </w:r>
      <w:proofErr w:type="spellStart"/>
      <w:r w:rsidRPr="00A939A7">
        <w:rPr>
          <w:rFonts w:ascii="Times New Roman" w:hAnsi="Times New Roman" w:cs="Times New Roman"/>
          <w:color w:val="000000" w:themeColor="text1"/>
        </w:rPr>
        <w:t>Griffeth</w:t>
      </w:r>
      <w:proofErr w:type="spellEnd"/>
      <w:r w:rsidRPr="00A939A7">
        <w:rPr>
          <w:rFonts w:ascii="Times New Roman" w:hAnsi="Times New Roman" w:cs="Times New Roman"/>
          <w:color w:val="000000" w:themeColor="text1"/>
        </w:rPr>
        <w:t xml:space="preserve">, R.E. (2018). </w:t>
      </w:r>
      <w:r w:rsidRPr="00A939A7">
        <w:rPr>
          <w:rFonts w:ascii="Times New Roman" w:hAnsi="Times New Roman" w:cs="Times New Roman"/>
          <w:i/>
          <w:iCs/>
          <w:color w:val="000000" w:themeColor="text1"/>
        </w:rPr>
        <w:t>Employee turnover</w:t>
      </w:r>
      <w:r w:rsidRPr="00A939A7">
        <w:rPr>
          <w:rFonts w:ascii="Times New Roman" w:hAnsi="Times New Roman" w:cs="Times New Roman"/>
          <w:color w:val="000000" w:themeColor="text1"/>
        </w:rPr>
        <w:t>. Cincinnati: South-Western College Publ., Cop.</w:t>
      </w:r>
    </w:p>
    <w:p w14:paraId="6CFDE6AA"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proofErr w:type="spellStart"/>
      <w:r w:rsidRPr="00A939A7">
        <w:rPr>
          <w:rFonts w:ascii="Times New Roman" w:hAnsi="Times New Roman" w:cs="Times New Roman"/>
          <w:color w:val="000000" w:themeColor="text1"/>
        </w:rPr>
        <w:t>Hom</w:t>
      </w:r>
      <w:proofErr w:type="spellEnd"/>
      <w:r w:rsidRPr="00A939A7">
        <w:rPr>
          <w:rFonts w:ascii="Times New Roman" w:hAnsi="Times New Roman" w:cs="Times New Roman"/>
          <w:color w:val="000000" w:themeColor="text1"/>
        </w:rPr>
        <w:t xml:space="preserve">, P.W., Allen, D.G. and </w:t>
      </w:r>
      <w:proofErr w:type="spellStart"/>
      <w:r w:rsidRPr="00A939A7">
        <w:rPr>
          <w:rFonts w:ascii="Times New Roman" w:hAnsi="Times New Roman" w:cs="Times New Roman"/>
          <w:color w:val="000000" w:themeColor="text1"/>
        </w:rPr>
        <w:t>Griffeth</w:t>
      </w:r>
      <w:proofErr w:type="spellEnd"/>
      <w:r w:rsidRPr="00A939A7">
        <w:rPr>
          <w:rFonts w:ascii="Times New Roman" w:hAnsi="Times New Roman" w:cs="Times New Roman"/>
          <w:color w:val="000000" w:themeColor="text1"/>
        </w:rPr>
        <w:t xml:space="preserve">, R.W. (2019). </w:t>
      </w:r>
      <w:r w:rsidRPr="00A939A7">
        <w:rPr>
          <w:rFonts w:ascii="Times New Roman" w:hAnsi="Times New Roman" w:cs="Times New Roman"/>
          <w:i/>
          <w:iCs/>
          <w:color w:val="000000" w:themeColor="text1"/>
        </w:rPr>
        <w:t xml:space="preserve">Employee retention and </w:t>
      </w:r>
      <w:proofErr w:type="gramStart"/>
      <w:r w:rsidRPr="00A939A7">
        <w:rPr>
          <w:rFonts w:ascii="Times New Roman" w:hAnsi="Times New Roman" w:cs="Times New Roman"/>
          <w:i/>
          <w:iCs/>
          <w:color w:val="000000" w:themeColor="text1"/>
        </w:rPr>
        <w:t>turnover :</w:t>
      </w:r>
      <w:proofErr w:type="gramEnd"/>
      <w:r w:rsidRPr="00A939A7">
        <w:rPr>
          <w:rFonts w:ascii="Times New Roman" w:hAnsi="Times New Roman" w:cs="Times New Roman"/>
          <w:i/>
          <w:iCs/>
          <w:color w:val="000000" w:themeColor="text1"/>
        </w:rPr>
        <w:t xml:space="preserve"> why </w:t>
      </w:r>
      <w:r w:rsidRPr="00A939A7">
        <w:rPr>
          <w:rFonts w:ascii="Times New Roman" w:hAnsi="Times New Roman" w:cs="Times New Roman"/>
          <w:i/>
          <w:iCs/>
          <w:color w:val="000000" w:themeColor="text1"/>
        </w:rPr>
        <w:lastRenderedPageBreak/>
        <w:t>employees stay or leave</w:t>
      </w:r>
      <w:r w:rsidRPr="00A939A7">
        <w:rPr>
          <w:rFonts w:ascii="Times New Roman" w:hAnsi="Times New Roman" w:cs="Times New Roman"/>
          <w:color w:val="000000" w:themeColor="text1"/>
        </w:rPr>
        <w:t>. New York, Ny: Routledge.</w:t>
      </w:r>
    </w:p>
    <w:p w14:paraId="6386F9CC" w14:textId="77777777" w:rsidR="00C82898" w:rsidRPr="00A939A7" w:rsidRDefault="00C82898" w:rsidP="00C82898">
      <w:pPr>
        <w:pStyle w:val="NormalWeb"/>
        <w:spacing w:before="0" w:beforeAutospacing="0" w:after="240" w:afterAutospacing="0" w:line="360" w:lineRule="auto"/>
        <w:rPr>
          <w:color w:val="000000" w:themeColor="text1"/>
          <w:lang w:val="en-GB"/>
        </w:rPr>
      </w:pPr>
      <w:proofErr w:type="spellStart"/>
      <w:r w:rsidRPr="00A939A7">
        <w:rPr>
          <w:color w:val="000000" w:themeColor="text1"/>
          <w:lang w:val="en-GB"/>
        </w:rPr>
        <w:t>Hom</w:t>
      </w:r>
      <w:proofErr w:type="spellEnd"/>
      <w:r w:rsidRPr="00A939A7">
        <w:rPr>
          <w:color w:val="000000" w:themeColor="text1"/>
          <w:lang w:val="en-GB"/>
        </w:rPr>
        <w:t xml:space="preserve">, P.W., Allen, D.G. and </w:t>
      </w:r>
      <w:proofErr w:type="spellStart"/>
      <w:r w:rsidRPr="00A939A7">
        <w:rPr>
          <w:color w:val="000000" w:themeColor="text1"/>
          <w:lang w:val="en-GB"/>
        </w:rPr>
        <w:t>Griffeth</w:t>
      </w:r>
      <w:proofErr w:type="spellEnd"/>
      <w:r w:rsidRPr="00A939A7">
        <w:rPr>
          <w:color w:val="000000" w:themeColor="text1"/>
          <w:lang w:val="en-GB"/>
        </w:rPr>
        <w:t xml:space="preserve">, R.W. (2019). </w:t>
      </w:r>
      <w:r w:rsidRPr="00A939A7">
        <w:rPr>
          <w:i/>
          <w:iCs/>
          <w:color w:val="000000" w:themeColor="text1"/>
          <w:lang w:val="en-GB"/>
        </w:rPr>
        <w:t>Employee Retention and Turnover</w:t>
      </w:r>
      <w:r w:rsidRPr="00A939A7">
        <w:rPr>
          <w:color w:val="000000" w:themeColor="text1"/>
          <w:lang w:val="en-GB"/>
        </w:rPr>
        <w:t>. Routledge.</w:t>
      </w:r>
    </w:p>
    <w:p w14:paraId="4C29F2A2"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Imai, M. (2012). </w:t>
      </w:r>
      <w:r w:rsidRPr="00A939A7">
        <w:rPr>
          <w:rFonts w:ascii="Times New Roman" w:hAnsi="Times New Roman" w:cs="Times New Roman"/>
          <w:i/>
          <w:iCs/>
          <w:color w:val="000000" w:themeColor="text1"/>
        </w:rPr>
        <w:t xml:space="preserve">Gemba </w:t>
      </w:r>
      <w:proofErr w:type="gramStart"/>
      <w:r w:rsidRPr="00A939A7">
        <w:rPr>
          <w:rFonts w:ascii="Times New Roman" w:hAnsi="Times New Roman" w:cs="Times New Roman"/>
          <w:i/>
          <w:iCs/>
          <w:color w:val="000000" w:themeColor="text1"/>
        </w:rPr>
        <w:t>Kaizen :</w:t>
      </w:r>
      <w:proofErr w:type="gramEnd"/>
      <w:r w:rsidRPr="00A939A7">
        <w:rPr>
          <w:rFonts w:ascii="Times New Roman" w:hAnsi="Times New Roman" w:cs="Times New Roman"/>
          <w:i/>
          <w:iCs/>
          <w:color w:val="000000" w:themeColor="text1"/>
        </w:rPr>
        <w:t xml:space="preserve"> a </w:t>
      </w:r>
      <w:proofErr w:type="spellStart"/>
      <w:r w:rsidRPr="00A939A7">
        <w:rPr>
          <w:rFonts w:ascii="Times New Roman" w:hAnsi="Times New Roman" w:cs="Times New Roman"/>
          <w:i/>
          <w:iCs/>
          <w:color w:val="000000" w:themeColor="text1"/>
        </w:rPr>
        <w:t>Commonsense</w:t>
      </w:r>
      <w:proofErr w:type="spellEnd"/>
      <w:r w:rsidRPr="00A939A7">
        <w:rPr>
          <w:rFonts w:ascii="Times New Roman" w:hAnsi="Times New Roman" w:cs="Times New Roman"/>
          <w:i/>
          <w:iCs/>
          <w:color w:val="000000" w:themeColor="text1"/>
        </w:rPr>
        <w:t xml:space="preserve"> Approach to a Continuous Improvement Strategy</w:t>
      </w:r>
      <w:r w:rsidRPr="00A939A7">
        <w:rPr>
          <w:rFonts w:ascii="Times New Roman" w:hAnsi="Times New Roman" w:cs="Times New Roman"/>
          <w:color w:val="000000" w:themeColor="text1"/>
        </w:rPr>
        <w:t xml:space="preserve">. New York: </w:t>
      </w:r>
      <w:proofErr w:type="spellStart"/>
      <w:r w:rsidRPr="00A939A7">
        <w:rPr>
          <w:rFonts w:ascii="Times New Roman" w:hAnsi="Times New Roman" w:cs="Times New Roman"/>
          <w:color w:val="000000" w:themeColor="text1"/>
        </w:rPr>
        <w:t>Mcgraw</w:t>
      </w:r>
      <w:proofErr w:type="spellEnd"/>
      <w:r w:rsidRPr="00A939A7">
        <w:rPr>
          <w:rFonts w:ascii="Times New Roman" w:hAnsi="Times New Roman" w:cs="Times New Roman"/>
          <w:color w:val="000000" w:themeColor="text1"/>
        </w:rPr>
        <w:t xml:space="preserve"> Hill.</w:t>
      </w:r>
    </w:p>
    <w:p w14:paraId="004DFD6F"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Kahn, W.A. (2016). Psychological Conditions of Personal Engagement and Disengagement at Work. </w:t>
      </w:r>
      <w:r w:rsidRPr="00A939A7">
        <w:rPr>
          <w:rFonts w:ascii="Times New Roman" w:hAnsi="Times New Roman" w:cs="Times New Roman"/>
          <w:i/>
          <w:iCs/>
          <w:color w:val="000000" w:themeColor="text1"/>
        </w:rPr>
        <w:t>Academy of Management Journal</w:t>
      </w:r>
      <w:r w:rsidRPr="00A939A7">
        <w:rPr>
          <w:rFonts w:ascii="Times New Roman" w:hAnsi="Times New Roman" w:cs="Times New Roman"/>
          <w:color w:val="000000" w:themeColor="text1"/>
        </w:rPr>
        <w:t xml:space="preserve">, 33(4), pp.692–724. </w:t>
      </w:r>
      <w:proofErr w:type="spellStart"/>
      <w:r w:rsidRPr="00A939A7">
        <w:rPr>
          <w:rFonts w:ascii="Times New Roman" w:hAnsi="Times New Roman" w:cs="Times New Roman"/>
          <w:color w:val="000000" w:themeColor="text1"/>
        </w:rPr>
        <w:t>doi:</w:t>
      </w:r>
      <w:hyperlink r:id="rId10" w:history="1">
        <w:r w:rsidRPr="00A939A7">
          <w:rPr>
            <w:rFonts w:ascii="Times New Roman" w:hAnsi="Times New Roman" w:cs="Times New Roman"/>
            <w:color w:val="000000" w:themeColor="text1"/>
          </w:rPr>
          <w:t>https</w:t>
        </w:r>
        <w:proofErr w:type="spellEnd"/>
        <w:r w:rsidRPr="00A939A7">
          <w:rPr>
            <w:rFonts w:ascii="Times New Roman" w:hAnsi="Times New Roman" w:cs="Times New Roman"/>
            <w:color w:val="000000" w:themeColor="text1"/>
          </w:rPr>
          <w:t>://doi.org/10.5465/256287</w:t>
        </w:r>
      </w:hyperlink>
      <w:r w:rsidRPr="00A939A7">
        <w:rPr>
          <w:rFonts w:ascii="Times New Roman" w:hAnsi="Times New Roman" w:cs="Times New Roman"/>
          <w:color w:val="000000" w:themeColor="text1"/>
        </w:rPr>
        <w:t>.</w:t>
      </w:r>
    </w:p>
    <w:p w14:paraId="4B0030DD"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Kaplan, R.S. and Norton, D.P. (2015). </w:t>
      </w:r>
      <w:r w:rsidRPr="00A939A7">
        <w:rPr>
          <w:rFonts w:ascii="Times New Roman" w:hAnsi="Times New Roman" w:cs="Times New Roman"/>
          <w:i/>
          <w:iCs/>
          <w:color w:val="000000" w:themeColor="text1"/>
        </w:rPr>
        <w:t>The Balanced Scorecard: Translating Strategy into Action</w:t>
      </w:r>
      <w:r w:rsidRPr="00A939A7">
        <w:rPr>
          <w:rFonts w:ascii="Times New Roman" w:hAnsi="Times New Roman" w:cs="Times New Roman"/>
          <w:color w:val="000000" w:themeColor="text1"/>
        </w:rPr>
        <w:t>. Harvard: Harvard Business Review Press.</w:t>
      </w:r>
    </w:p>
    <w:p w14:paraId="615F6833"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London, M. (2018). </w:t>
      </w:r>
      <w:r w:rsidRPr="00A939A7">
        <w:rPr>
          <w:rFonts w:ascii="Times New Roman" w:hAnsi="Times New Roman" w:cs="Times New Roman"/>
          <w:i/>
          <w:iCs/>
          <w:color w:val="000000" w:themeColor="text1"/>
        </w:rPr>
        <w:t>The Oxford handbook of lifelong learning</w:t>
      </w:r>
      <w:r w:rsidRPr="00A939A7">
        <w:rPr>
          <w:rFonts w:ascii="Times New Roman" w:hAnsi="Times New Roman" w:cs="Times New Roman"/>
          <w:color w:val="000000" w:themeColor="text1"/>
        </w:rPr>
        <w:t xml:space="preserve">. </w:t>
      </w:r>
      <w:proofErr w:type="gramStart"/>
      <w:r w:rsidRPr="00A939A7">
        <w:rPr>
          <w:rFonts w:ascii="Times New Roman" w:hAnsi="Times New Roman" w:cs="Times New Roman"/>
          <w:color w:val="000000" w:themeColor="text1"/>
        </w:rPr>
        <w:t>Oxford ;</w:t>
      </w:r>
      <w:proofErr w:type="gramEnd"/>
      <w:r w:rsidRPr="00A939A7">
        <w:rPr>
          <w:rFonts w:ascii="Times New Roman" w:hAnsi="Times New Roman" w:cs="Times New Roman"/>
          <w:color w:val="000000" w:themeColor="text1"/>
        </w:rPr>
        <w:t xml:space="preserve"> New York: Oxford University Press.</w:t>
      </w:r>
    </w:p>
    <w:p w14:paraId="242D538E" w14:textId="77777777" w:rsidR="00C82898" w:rsidRPr="00A939A7" w:rsidRDefault="00C82898" w:rsidP="00C82898">
      <w:pPr>
        <w:pStyle w:val="NormalWeb"/>
        <w:spacing w:before="0" w:beforeAutospacing="0" w:after="240" w:afterAutospacing="0" w:line="360" w:lineRule="auto"/>
        <w:rPr>
          <w:color w:val="000000" w:themeColor="text1"/>
          <w:lang w:val="en-GB"/>
        </w:rPr>
      </w:pPr>
      <w:proofErr w:type="spellStart"/>
      <w:r w:rsidRPr="00A939A7">
        <w:rPr>
          <w:color w:val="000000" w:themeColor="text1"/>
          <w:lang w:val="en-GB"/>
        </w:rPr>
        <w:t>Manodip</w:t>
      </w:r>
      <w:proofErr w:type="spellEnd"/>
      <w:r w:rsidRPr="00A939A7">
        <w:rPr>
          <w:color w:val="000000" w:themeColor="text1"/>
          <w:lang w:val="en-GB"/>
        </w:rPr>
        <w:t xml:space="preserve"> Ray Chaudhuri (2022). </w:t>
      </w:r>
      <w:r w:rsidRPr="00A939A7">
        <w:rPr>
          <w:i/>
          <w:iCs/>
          <w:color w:val="000000" w:themeColor="text1"/>
          <w:lang w:val="en-GB"/>
        </w:rPr>
        <w:t>Dynamics of People Management—Operations and Obligations</w:t>
      </w:r>
      <w:r w:rsidRPr="00A939A7">
        <w:rPr>
          <w:color w:val="000000" w:themeColor="text1"/>
          <w:lang w:val="en-GB"/>
        </w:rPr>
        <w:t>. Allied Publishers.</w:t>
      </w:r>
    </w:p>
    <w:p w14:paraId="79EB3F0E"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Mary Lou </w:t>
      </w:r>
      <w:proofErr w:type="spellStart"/>
      <w:r w:rsidRPr="00A939A7">
        <w:rPr>
          <w:rFonts w:ascii="Times New Roman" w:hAnsi="Times New Roman" w:cs="Times New Roman"/>
          <w:color w:val="000000" w:themeColor="text1"/>
        </w:rPr>
        <w:t>Higgerson</w:t>
      </w:r>
      <w:proofErr w:type="spellEnd"/>
      <w:r w:rsidRPr="00A939A7">
        <w:rPr>
          <w:rFonts w:ascii="Times New Roman" w:hAnsi="Times New Roman" w:cs="Times New Roman"/>
          <w:color w:val="000000" w:themeColor="text1"/>
        </w:rPr>
        <w:t xml:space="preserve"> and Joyce, T.A. (2018). </w:t>
      </w:r>
      <w:r w:rsidRPr="00A939A7">
        <w:rPr>
          <w:rFonts w:ascii="Times New Roman" w:hAnsi="Times New Roman" w:cs="Times New Roman"/>
          <w:i/>
          <w:iCs/>
          <w:color w:val="000000" w:themeColor="text1"/>
        </w:rPr>
        <w:t xml:space="preserve">Effective leadership </w:t>
      </w:r>
      <w:proofErr w:type="gramStart"/>
      <w:r w:rsidRPr="00A939A7">
        <w:rPr>
          <w:rFonts w:ascii="Times New Roman" w:hAnsi="Times New Roman" w:cs="Times New Roman"/>
          <w:i/>
          <w:iCs/>
          <w:color w:val="000000" w:themeColor="text1"/>
        </w:rPr>
        <w:t>communication :</w:t>
      </w:r>
      <w:proofErr w:type="gramEnd"/>
      <w:r w:rsidRPr="00A939A7">
        <w:rPr>
          <w:rFonts w:ascii="Times New Roman" w:hAnsi="Times New Roman" w:cs="Times New Roman"/>
          <w:i/>
          <w:iCs/>
          <w:color w:val="000000" w:themeColor="text1"/>
        </w:rPr>
        <w:t xml:space="preserve"> a guide for department chairs and deans for managing difficult situations and people</w:t>
      </w:r>
      <w:r w:rsidRPr="00A939A7">
        <w:rPr>
          <w:rFonts w:ascii="Times New Roman" w:hAnsi="Times New Roman" w:cs="Times New Roman"/>
          <w:color w:val="000000" w:themeColor="text1"/>
        </w:rPr>
        <w:t>. Bolton, Ma: Anker Pub.</w:t>
      </w:r>
    </w:p>
    <w:p w14:paraId="50DEFF6F"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Mathis, R.L., Jackson, J., Valentine, S. and </w:t>
      </w:r>
      <w:proofErr w:type="spellStart"/>
      <w:r w:rsidRPr="00A939A7">
        <w:rPr>
          <w:rFonts w:ascii="Times New Roman" w:hAnsi="Times New Roman" w:cs="Times New Roman"/>
          <w:color w:val="000000" w:themeColor="text1"/>
        </w:rPr>
        <w:t>Meglich</w:t>
      </w:r>
      <w:proofErr w:type="spellEnd"/>
      <w:r w:rsidRPr="00A939A7">
        <w:rPr>
          <w:rFonts w:ascii="Times New Roman" w:hAnsi="Times New Roman" w:cs="Times New Roman"/>
          <w:color w:val="000000" w:themeColor="text1"/>
        </w:rPr>
        <w:t xml:space="preserve">, P. (2019). </w:t>
      </w:r>
      <w:r w:rsidRPr="00A939A7">
        <w:rPr>
          <w:rFonts w:ascii="Times New Roman" w:hAnsi="Times New Roman" w:cs="Times New Roman"/>
          <w:i/>
          <w:iCs/>
          <w:color w:val="000000" w:themeColor="text1"/>
        </w:rPr>
        <w:t>Human Resource Management</w:t>
      </w:r>
      <w:r w:rsidRPr="00A939A7">
        <w:rPr>
          <w:rFonts w:ascii="Times New Roman" w:hAnsi="Times New Roman" w:cs="Times New Roman"/>
          <w:color w:val="000000" w:themeColor="text1"/>
        </w:rPr>
        <w:t>. 15th ed. Boston: Cengage Learning.</w:t>
      </w:r>
    </w:p>
    <w:p w14:paraId="15FA2F33"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McCullough, L.B. (2021). An Ethical Framework for the Responsible Leadership of Accountable Care Organizations. </w:t>
      </w:r>
      <w:r w:rsidRPr="00A939A7">
        <w:rPr>
          <w:i/>
          <w:iCs/>
          <w:color w:val="000000" w:themeColor="text1"/>
          <w:lang w:val="en-GB"/>
        </w:rPr>
        <w:t>American Journal of Medical Quality</w:t>
      </w:r>
      <w:r w:rsidRPr="00A939A7">
        <w:rPr>
          <w:color w:val="000000" w:themeColor="text1"/>
          <w:lang w:val="en-GB"/>
        </w:rPr>
        <w:t xml:space="preserve">, 27(3), pp.189–194. </w:t>
      </w:r>
      <w:proofErr w:type="spellStart"/>
      <w:proofErr w:type="gramStart"/>
      <w:r w:rsidRPr="00A939A7">
        <w:rPr>
          <w:color w:val="000000" w:themeColor="text1"/>
          <w:lang w:val="en-GB"/>
        </w:rPr>
        <w:t>doi:https</w:t>
      </w:r>
      <w:proofErr w:type="spellEnd"/>
      <w:r w:rsidRPr="00A939A7">
        <w:rPr>
          <w:color w:val="000000" w:themeColor="text1"/>
          <w:lang w:val="en-GB"/>
        </w:rPr>
        <w:t>://doi.org/10.1177/1062860611421226</w:t>
      </w:r>
      <w:proofErr w:type="gramEnd"/>
      <w:r w:rsidRPr="00A939A7">
        <w:rPr>
          <w:color w:val="000000" w:themeColor="text1"/>
          <w:lang w:val="en-GB"/>
        </w:rPr>
        <w:t>.</w:t>
      </w:r>
    </w:p>
    <w:p w14:paraId="39F18441"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Melo, P.N., Martins, A. and Pereira, M. (2020). The Relationship between Leadership and Accountability: A Review and Synthesis of the Research. </w:t>
      </w:r>
      <w:r w:rsidRPr="00A939A7">
        <w:rPr>
          <w:i/>
          <w:iCs/>
          <w:color w:val="000000" w:themeColor="text1"/>
          <w:lang w:val="en-GB"/>
        </w:rPr>
        <w:t>Journal of Entrepreneurship Education</w:t>
      </w:r>
      <w:r w:rsidRPr="00A939A7">
        <w:rPr>
          <w:color w:val="000000" w:themeColor="text1"/>
          <w:lang w:val="en-GB"/>
        </w:rPr>
        <w:t>, 23(6).</w:t>
      </w:r>
    </w:p>
    <w:p w14:paraId="016B8B75"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lastRenderedPageBreak/>
        <w:t xml:space="preserve">New York Marriott Downtown (2025). </w:t>
      </w:r>
      <w:r w:rsidRPr="00A939A7">
        <w:rPr>
          <w:i/>
          <w:iCs/>
          <w:color w:val="000000" w:themeColor="text1"/>
          <w:lang w:val="en-GB"/>
        </w:rPr>
        <w:t>Downtown NYC Hotel - Manhattan | New York Marriott Downtown</w:t>
      </w:r>
      <w:r w:rsidRPr="00A939A7">
        <w:rPr>
          <w:color w:val="000000" w:themeColor="text1"/>
          <w:lang w:val="en-GB"/>
        </w:rPr>
        <w:t>. [online] www.marriott.com. Available at: https://www.marriott.com/en-us/hotels/nycws-new-york-marriott-downtown/overview/.</w:t>
      </w:r>
    </w:p>
    <w:p w14:paraId="15D1B2D1"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Noe, R.A. (2023). </w:t>
      </w:r>
      <w:r w:rsidRPr="00A939A7">
        <w:rPr>
          <w:rFonts w:ascii="Times New Roman" w:hAnsi="Times New Roman" w:cs="Times New Roman"/>
          <w:i/>
          <w:iCs/>
          <w:color w:val="000000" w:themeColor="text1"/>
        </w:rPr>
        <w:t>Employee Training and Development</w:t>
      </w:r>
      <w:r w:rsidRPr="00A939A7">
        <w:rPr>
          <w:rFonts w:ascii="Times New Roman" w:hAnsi="Times New Roman" w:cs="Times New Roman"/>
          <w:color w:val="000000" w:themeColor="text1"/>
        </w:rPr>
        <w:t>. 9th ed. New York, NY: McGraw-Hill Education.</w:t>
      </w:r>
    </w:p>
    <w:p w14:paraId="28C5AEF4"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Open University (2016). </w:t>
      </w:r>
      <w:r w:rsidRPr="00A939A7">
        <w:rPr>
          <w:rFonts w:ascii="Times New Roman" w:hAnsi="Times New Roman" w:cs="Times New Roman"/>
          <w:i/>
          <w:iCs/>
          <w:color w:val="000000" w:themeColor="text1"/>
        </w:rPr>
        <w:t>Political and legal factors and regulation.</w:t>
      </w:r>
      <w:r w:rsidRPr="00A939A7">
        <w:rPr>
          <w:rFonts w:ascii="Times New Roman" w:hAnsi="Times New Roman" w:cs="Times New Roman"/>
          <w:color w:val="000000" w:themeColor="text1"/>
        </w:rPr>
        <w:t xml:space="preserve"> Milton Keynes: Open University Press.</w:t>
      </w:r>
    </w:p>
    <w:p w14:paraId="42D5A05E"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Parkes, L.P. and Langford, P.H. (2018). Work-Life Balance or Work-Life Alignment? a Test of the Importance of work-life Balance for Employee Engagement and Intention to Stay in Organisations. </w:t>
      </w:r>
      <w:r w:rsidRPr="00A939A7">
        <w:rPr>
          <w:i/>
          <w:iCs/>
          <w:color w:val="000000" w:themeColor="text1"/>
          <w:lang w:val="en-GB"/>
        </w:rPr>
        <w:t>Journal of Management &amp; Organization</w:t>
      </w:r>
      <w:r w:rsidRPr="00A939A7">
        <w:rPr>
          <w:color w:val="000000" w:themeColor="text1"/>
          <w:lang w:val="en-GB"/>
        </w:rPr>
        <w:t xml:space="preserve">, [online] 14(3), pp.267–284. </w:t>
      </w:r>
      <w:proofErr w:type="spellStart"/>
      <w:proofErr w:type="gramStart"/>
      <w:r w:rsidRPr="00A939A7">
        <w:rPr>
          <w:color w:val="000000" w:themeColor="text1"/>
          <w:lang w:val="en-GB"/>
        </w:rPr>
        <w:t>doi:https</w:t>
      </w:r>
      <w:proofErr w:type="spellEnd"/>
      <w:r w:rsidRPr="00A939A7">
        <w:rPr>
          <w:color w:val="000000" w:themeColor="text1"/>
          <w:lang w:val="en-GB"/>
        </w:rPr>
        <w:t>://doi.org/10.5172/jmo.837.14.3.267</w:t>
      </w:r>
      <w:proofErr w:type="gramEnd"/>
      <w:r w:rsidRPr="00A939A7">
        <w:rPr>
          <w:color w:val="000000" w:themeColor="text1"/>
          <w:lang w:val="en-GB"/>
        </w:rPr>
        <w:t>.</w:t>
      </w:r>
    </w:p>
    <w:p w14:paraId="1876108D"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Parmenter, D. (2020). </w:t>
      </w:r>
      <w:r w:rsidRPr="00A939A7">
        <w:rPr>
          <w:rFonts w:ascii="Times New Roman" w:hAnsi="Times New Roman" w:cs="Times New Roman"/>
          <w:i/>
          <w:iCs/>
          <w:color w:val="000000" w:themeColor="text1"/>
        </w:rPr>
        <w:t xml:space="preserve">Key performance </w:t>
      </w:r>
      <w:proofErr w:type="gramStart"/>
      <w:r w:rsidRPr="00A939A7">
        <w:rPr>
          <w:rFonts w:ascii="Times New Roman" w:hAnsi="Times New Roman" w:cs="Times New Roman"/>
          <w:i/>
          <w:iCs/>
          <w:color w:val="000000" w:themeColor="text1"/>
        </w:rPr>
        <w:t>indicators :</w:t>
      </w:r>
      <w:proofErr w:type="gramEnd"/>
      <w:r w:rsidRPr="00A939A7">
        <w:rPr>
          <w:rFonts w:ascii="Times New Roman" w:hAnsi="Times New Roman" w:cs="Times New Roman"/>
          <w:i/>
          <w:iCs/>
          <w:color w:val="000000" w:themeColor="text1"/>
        </w:rPr>
        <w:t xml:space="preserve"> developing, implementing, and using winning KPIs</w:t>
      </w:r>
      <w:r w:rsidRPr="00A939A7">
        <w:rPr>
          <w:rFonts w:ascii="Times New Roman" w:hAnsi="Times New Roman" w:cs="Times New Roman"/>
          <w:color w:val="000000" w:themeColor="text1"/>
        </w:rPr>
        <w:t>. Hoboken, New Jersey: John Wiley &amp; Sons, Inc.</w:t>
      </w:r>
    </w:p>
    <w:p w14:paraId="0465BDA7"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Pink, D.H. (2016). </w:t>
      </w:r>
      <w:proofErr w:type="gramStart"/>
      <w:r w:rsidRPr="00A939A7">
        <w:rPr>
          <w:rFonts w:ascii="Times New Roman" w:hAnsi="Times New Roman" w:cs="Times New Roman"/>
          <w:i/>
          <w:iCs/>
          <w:color w:val="000000" w:themeColor="text1"/>
        </w:rPr>
        <w:t>Drive :</w:t>
      </w:r>
      <w:proofErr w:type="gramEnd"/>
      <w:r w:rsidRPr="00A939A7">
        <w:rPr>
          <w:rFonts w:ascii="Times New Roman" w:hAnsi="Times New Roman" w:cs="Times New Roman"/>
          <w:i/>
          <w:iCs/>
          <w:color w:val="000000" w:themeColor="text1"/>
        </w:rPr>
        <w:t xml:space="preserve"> the surprising truth about what motivates us</w:t>
      </w:r>
      <w:r w:rsidRPr="00A939A7">
        <w:rPr>
          <w:rFonts w:ascii="Times New Roman" w:hAnsi="Times New Roman" w:cs="Times New Roman"/>
          <w:color w:val="000000" w:themeColor="text1"/>
        </w:rPr>
        <w:t>. Penguin Audio.</w:t>
      </w:r>
    </w:p>
    <w:p w14:paraId="4E296DA2"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Professional Academy (2024). </w:t>
      </w:r>
      <w:r w:rsidRPr="00A939A7">
        <w:rPr>
          <w:i/>
          <w:iCs/>
          <w:color w:val="000000" w:themeColor="text1"/>
          <w:lang w:val="en-GB"/>
        </w:rPr>
        <w:t>An Introduction to the TOWS matrix: Putting SWOT into Action</w:t>
      </w:r>
      <w:r w:rsidRPr="00A939A7">
        <w:rPr>
          <w:color w:val="000000" w:themeColor="text1"/>
          <w:lang w:val="en-GB"/>
        </w:rPr>
        <w:t>. [online] www.professionalacademy.com. Available at: https://www.professionalacademy.com/blogs/an-introduction-to-the-tows-matrix-putting-swot-into-action/.</w:t>
      </w:r>
    </w:p>
    <w:p w14:paraId="265FC202" w14:textId="77777777" w:rsidR="00C82898" w:rsidRPr="00A939A7" w:rsidRDefault="00C82898" w:rsidP="00C82898">
      <w:pPr>
        <w:pStyle w:val="NormalWeb"/>
        <w:spacing w:before="0" w:beforeAutospacing="0" w:after="240" w:afterAutospacing="0" w:line="360" w:lineRule="auto"/>
        <w:rPr>
          <w:color w:val="000000" w:themeColor="text1"/>
          <w:lang w:val="en-GB"/>
        </w:rPr>
      </w:pPr>
      <w:proofErr w:type="spellStart"/>
      <w:r w:rsidRPr="00A939A7">
        <w:rPr>
          <w:color w:val="000000" w:themeColor="text1"/>
          <w:lang w:val="en-GB"/>
        </w:rPr>
        <w:t>Saridakis</w:t>
      </w:r>
      <w:proofErr w:type="spellEnd"/>
      <w:r w:rsidRPr="00A939A7">
        <w:rPr>
          <w:color w:val="000000" w:themeColor="text1"/>
          <w:lang w:val="en-GB"/>
        </w:rPr>
        <w:t xml:space="preserve">, G. and Cooper, C.L. (2017). </w:t>
      </w:r>
      <w:r w:rsidRPr="00A939A7">
        <w:rPr>
          <w:i/>
          <w:iCs/>
          <w:color w:val="000000" w:themeColor="text1"/>
          <w:lang w:val="en-GB"/>
        </w:rPr>
        <w:t>Research handbook on employee turnover</w:t>
      </w:r>
      <w:r w:rsidRPr="00A939A7">
        <w:rPr>
          <w:color w:val="000000" w:themeColor="text1"/>
          <w:lang w:val="en-GB"/>
        </w:rPr>
        <w:t xml:space="preserve">. Cheltenham, </w:t>
      </w:r>
      <w:proofErr w:type="spellStart"/>
      <w:proofErr w:type="gramStart"/>
      <w:r w:rsidRPr="00A939A7">
        <w:rPr>
          <w:color w:val="000000" w:themeColor="text1"/>
          <w:lang w:val="en-GB"/>
        </w:rPr>
        <w:t>Uk</w:t>
      </w:r>
      <w:proofErr w:type="spellEnd"/>
      <w:r w:rsidRPr="00A939A7">
        <w:rPr>
          <w:color w:val="000000" w:themeColor="text1"/>
          <w:lang w:val="en-GB"/>
        </w:rPr>
        <w:t xml:space="preserve"> ;</w:t>
      </w:r>
      <w:proofErr w:type="gramEnd"/>
      <w:r w:rsidRPr="00A939A7">
        <w:rPr>
          <w:color w:val="000000" w:themeColor="text1"/>
          <w:lang w:val="en-GB"/>
        </w:rPr>
        <w:t xml:space="preserve"> </w:t>
      </w:r>
      <w:proofErr w:type="spellStart"/>
      <w:r w:rsidRPr="00A939A7">
        <w:rPr>
          <w:color w:val="000000" w:themeColor="text1"/>
          <w:lang w:val="en-GB"/>
        </w:rPr>
        <w:t>Northmpton</w:t>
      </w:r>
      <w:proofErr w:type="spellEnd"/>
      <w:r w:rsidRPr="00A939A7">
        <w:rPr>
          <w:color w:val="000000" w:themeColor="text1"/>
          <w:lang w:val="en-GB"/>
        </w:rPr>
        <w:t>, Ma: Edward Elgar Publishing.</w:t>
      </w:r>
    </w:p>
    <w:p w14:paraId="42A29E9E" w14:textId="77777777" w:rsidR="00C82898" w:rsidRPr="00A939A7" w:rsidRDefault="00C82898" w:rsidP="00C82898">
      <w:pPr>
        <w:pStyle w:val="NormalWeb"/>
        <w:spacing w:before="0" w:beforeAutospacing="0" w:after="240" w:afterAutospacing="0" w:line="360" w:lineRule="auto"/>
        <w:rPr>
          <w:color w:val="000000" w:themeColor="text1"/>
          <w:lang w:val="en-GB"/>
        </w:rPr>
      </w:pPr>
      <w:proofErr w:type="spellStart"/>
      <w:r w:rsidRPr="00A939A7">
        <w:rPr>
          <w:color w:val="000000" w:themeColor="text1"/>
          <w:lang w:val="en-GB"/>
        </w:rPr>
        <w:t>Sarsby</w:t>
      </w:r>
      <w:proofErr w:type="spellEnd"/>
      <w:r w:rsidRPr="00A939A7">
        <w:rPr>
          <w:color w:val="000000" w:themeColor="text1"/>
          <w:lang w:val="en-GB"/>
        </w:rPr>
        <w:t xml:space="preserve">, A. (2016). </w:t>
      </w:r>
      <w:r w:rsidRPr="00A939A7">
        <w:rPr>
          <w:i/>
          <w:iCs/>
          <w:color w:val="000000" w:themeColor="text1"/>
          <w:lang w:val="en-GB"/>
        </w:rPr>
        <w:t>Swot analysis: A guide to SWOT for students of business studies</w:t>
      </w:r>
      <w:r w:rsidRPr="00A939A7">
        <w:rPr>
          <w:color w:val="000000" w:themeColor="text1"/>
          <w:lang w:val="en-GB"/>
        </w:rPr>
        <w:t>. England: Leadership Library.</w:t>
      </w:r>
    </w:p>
    <w:p w14:paraId="73ABEFB5"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Sharma, N., Chaudhary, N. and Singh, V.K. (2019). </w:t>
      </w:r>
      <w:r w:rsidRPr="00A939A7">
        <w:rPr>
          <w:i/>
          <w:iCs/>
          <w:color w:val="000000" w:themeColor="text1"/>
          <w:lang w:val="en-GB"/>
        </w:rPr>
        <w:t>Management techniques for employee engagement in contemporary organizations</w:t>
      </w:r>
      <w:r w:rsidRPr="00A939A7">
        <w:rPr>
          <w:color w:val="000000" w:themeColor="text1"/>
          <w:lang w:val="en-GB"/>
        </w:rPr>
        <w:t>. Hershey, Pennsylvania (701 E. Chocolate Avenue, Hershey, Pennsylvania, 17033, USA): IGI Global.</w:t>
      </w:r>
    </w:p>
    <w:p w14:paraId="2617EA91"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Shaw, C. and </w:t>
      </w:r>
      <w:proofErr w:type="spellStart"/>
      <w:r w:rsidRPr="00A939A7">
        <w:rPr>
          <w:color w:val="000000" w:themeColor="text1"/>
          <w:lang w:val="en-GB"/>
        </w:rPr>
        <w:t>Ivens</w:t>
      </w:r>
      <w:proofErr w:type="spellEnd"/>
      <w:r w:rsidRPr="00A939A7">
        <w:rPr>
          <w:color w:val="000000" w:themeColor="text1"/>
          <w:lang w:val="en-GB"/>
        </w:rPr>
        <w:t xml:space="preserve">, J. (2022). </w:t>
      </w:r>
      <w:r w:rsidRPr="00A939A7">
        <w:rPr>
          <w:i/>
          <w:iCs/>
          <w:color w:val="000000" w:themeColor="text1"/>
          <w:lang w:val="en-GB"/>
        </w:rPr>
        <w:t>Building great customer experiences</w:t>
      </w:r>
      <w:r w:rsidRPr="00A939A7">
        <w:rPr>
          <w:color w:val="000000" w:themeColor="text1"/>
          <w:lang w:val="en-GB"/>
        </w:rPr>
        <w:t>. Basingstoke, Palgrave Macmillan.</w:t>
      </w:r>
    </w:p>
    <w:p w14:paraId="7E8E813B"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lastRenderedPageBreak/>
        <w:t xml:space="preserve">States, U. (2020). </w:t>
      </w:r>
      <w:r w:rsidRPr="00A939A7">
        <w:rPr>
          <w:rFonts w:ascii="Times New Roman" w:hAnsi="Times New Roman" w:cs="Times New Roman"/>
          <w:i/>
          <w:iCs/>
          <w:color w:val="000000" w:themeColor="text1"/>
        </w:rPr>
        <w:t xml:space="preserve">SWOT </w:t>
      </w:r>
      <w:proofErr w:type="gramStart"/>
      <w:r w:rsidRPr="00A939A7">
        <w:rPr>
          <w:rFonts w:ascii="Times New Roman" w:hAnsi="Times New Roman" w:cs="Times New Roman"/>
          <w:i/>
          <w:iCs/>
          <w:color w:val="000000" w:themeColor="text1"/>
        </w:rPr>
        <w:t>analysis :</w:t>
      </w:r>
      <w:proofErr w:type="gramEnd"/>
      <w:r w:rsidRPr="00A939A7">
        <w:rPr>
          <w:rFonts w:ascii="Times New Roman" w:hAnsi="Times New Roman" w:cs="Times New Roman"/>
          <w:i/>
          <w:iCs/>
          <w:color w:val="000000" w:themeColor="text1"/>
        </w:rPr>
        <w:t xml:space="preserve"> a tool for making better business decisions.</w:t>
      </w:r>
      <w:r w:rsidRPr="00A939A7">
        <w:rPr>
          <w:rFonts w:ascii="Times New Roman" w:hAnsi="Times New Roman" w:cs="Times New Roman"/>
          <w:color w:val="000000" w:themeColor="text1"/>
        </w:rPr>
        <w:t xml:space="preserve"> Washington, D.C.: U.S. Dept. Of Agriculture, Risk Management Agency.</w:t>
      </w:r>
    </w:p>
    <w:p w14:paraId="3C00BC5B"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Stavros, J.M. and Hinrichs, G. (2019). </w:t>
      </w:r>
      <w:r w:rsidRPr="00A939A7">
        <w:rPr>
          <w:i/>
          <w:iCs/>
          <w:color w:val="000000" w:themeColor="text1"/>
          <w:lang w:val="en-GB"/>
        </w:rPr>
        <w:t xml:space="preserve">The Thin book of </w:t>
      </w:r>
      <w:proofErr w:type="gramStart"/>
      <w:r w:rsidRPr="00A939A7">
        <w:rPr>
          <w:i/>
          <w:iCs/>
          <w:color w:val="000000" w:themeColor="text1"/>
          <w:lang w:val="en-GB"/>
        </w:rPr>
        <w:t>SOAR :</w:t>
      </w:r>
      <w:proofErr w:type="gramEnd"/>
      <w:r w:rsidRPr="00A939A7">
        <w:rPr>
          <w:i/>
          <w:iCs/>
          <w:color w:val="000000" w:themeColor="text1"/>
          <w:lang w:val="en-GB"/>
        </w:rPr>
        <w:t xml:space="preserve"> Creating strategy that inspires innovation and engagement</w:t>
      </w:r>
      <w:r w:rsidRPr="00A939A7">
        <w:rPr>
          <w:color w:val="000000" w:themeColor="text1"/>
          <w:lang w:val="en-GB"/>
        </w:rPr>
        <w:t>. Bend, OR: Thin Book Publishing.</w:t>
      </w:r>
    </w:p>
    <w:p w14:paraId="0346B5B8"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Team, C. (2023). </w:t>
      </w:r>
      <w:r w:rsidRPr="00A939A7">
        <w:rPr>
          <w:i/>
          <w:iCs/>
          <w:color w:val="000000" w:themeColor="text1"/>
          <w:lang w:val="en-GB"/>
        </w:rPr>
        <w:t>SOAR Analysis: What It Is &amp; Step-By-Step Guide (2023)</w:t>
      </w:r>
      <w:r w:rsidRPr="00A939A7">
        <w:rPr>
          <w:color w:val="000000" w:themeColor="text1"/>
          <w:lang w:val="en-GB"/>
        </w:rPr>
        <w:t>. [online] www.cascade.app. Available at: https://www.cascade.app/blog/soar-analysis-guide.</w:t>
      </w:r>
    </w:p>
    <w:p w14:paraId="4AB61255" w14:textId="77777777" w:rsidR="00C82898" w:rsidRPr="00A939A7" w:rsidRDefault="00C82898" w:rsidP="00C82898">
      <w:pPr>
        <w:pStyle w:val="NormalWeb"/>
        <w:spacing w:before="0" w:beforeAutospacing="0" w:after="240" w:afterAutospacing="0" w:line="360" w:lineRule="auto"/>
        <w:rPr>
          <w:color w:val="000000" w:themeColor="text1"/>
          <w:lang w:val="en-GB"/>
        </w:rPr>
      </w:pPr>
      <w:proofErr w:type="spellStart"/>
      <w:r w:rsidRPr="00A939A7">
        <w:rPr>
          <w:color w:val="000000" w:themeColor="text1"/>
          <w:lang w:val="en-GB"/>
        </w:rPr>
        <w:t>Tex</w:t>
      </w:r>
      <w:proofErr w:type="spellEnd"/>
      <w:r w:rsidRPr="00A939A7">
        <w:rPr>
          <w:color w:val="000000" w:themeColor="text1"/>
          <w:lang w:val="en-GB"/>
        </w:rPr>
        <w:t xml:space="preserve">, A. (2017). </w:t>
      </w:r>
      <w:r w:rsidRPr="00A939A7">
        <w:rPr>
          <w:i/>
          <w:iCs/>
          <w:color w:val="000000" w:themeColor="text1"/>
          <w:lang w:val="en-GB"/>
        </w:rPr>
        <w:t>Action plan.</w:t>
      </w:r>
      <w:r w:rsidRPr="00A939A7">
        <w:rPr>
          <w:color w:val="000000" w:themeColor="text1"/>
          <w:lang w:val="en-GB"/>
        </w:rPr>
        <w:t xml:space="preserve"> Austin, Tex.: Parks </w:t>
      </w:r>
      <w:proofErr w:type="gramStart"/>
      <w:r w:rsidRPr="00A939A7">
        <w:rPr>
          <w:color w:val="000000" w:themeColor="text1"/>
          <w:lang w:val="en-GB"/>
        </w:rPr>
        <w:t>And</w:t>
      </w:r>
      <w:proofErr w:type="gramEnd"/>
      <w:r w:rsidRPr="00A939A7">
        <w:rPr>
          <w:color w:val="000000" w:themeColor="text1"/>
          <w:lang w:val="en-GB"/>
        </w:rPr>
        <w:t xml:space="preserve"> Recreation Dept.</w:t>
      </w:r>
    </w:p>
    <w:p w14:paraId="45EA3374"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Thomas, J.C. and </w:t>
      </w:r>
      <w:proofErr w:type="spellStart"/>
      <w:r w:rsidRPr="00A939A7">
        <w:rPr>
          <w:rFonts w:ascii="Times New Roman" w:hAnsi="Times New Roman" w:cs="Times New Roman"/>
          <w:color w:val="000000" w:themeColor="text1"/>
        </w:rPr>
        <w:t>Hersen</w:t>
      </w:r>
      <w:proofErr w:type="spellEnd"/>
      <w:r w:rsidRPr="00A939A7">
        <w:rPr>
          <w:rFonts w:ascii="Times New Roman" w:hAnsi="Times New Roman" w:cs="Times New Roman"/>
          <w:color w:val="000000" w:themeColor="text1"/>
        </w:rPr>
        <w:t xml:space="preserve">, M. (2019). </w:t>
      </w:r>
      <w:r w:rsidRPr="00A939A7">
        <w:rPr>
          <w:rFonts w:ascii="Times New Roman" w:hAnsi="Times New Roman" w:cs="Times New Roman"/>
          <w:i/>
          <w:iCs/>
          <w:color w:val="000000" w:themeColor="text1"/>
        </w:rPr>
        <w:t>Handbook of mental health in the workplace</w:t>
      </w:r>
      <w:r w:rsidRPr="00A939A7">
        <w:rPr>
          <w:rFonts w:ascii="Times New Roman" w:hAnsi="Times New Roman" w:cs="Times New Roman"/>
          <w:color w:val="000000" w:themeColor="text1"/>
        </w:rPr>
        <w:t>. Thousand Oaks Calif.: Sage Publications.</w:t>
      </w:r>
    </w:p>
    <w:p w14:paraId="44C4BB30"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proofErr w:type="spellStart"/>
      <w:r w:rsidRPr="00A939A7">
        <w:rPr>
          <w:rFonts w:ascii="Times New Roman" w:hAnsi="Times New Roman" w:cs="Times New Roman"/>
          <w:color w:val="000000" w:themeColor="text1"/>
        </w:rPr>
        <w:t>Topolosky</w:t>
      </w:r>
      <w:proofErr w:type="spellEnd"/>
      <w:r w:rsidRPr="00A939A7">
        <w:rPr>
          <w:rFonts w:ascii="Times New Roman" w:hAnsi="Times New Roman" w:cs="Times New Roman"/>
          <w:color w:val="000000" w:themeColor="text1"/>
        </w:rPr>
        <w:t xml:space="preserve">, P.S. (2019). </w:t>
      </w:r>
      <w:r w:rsidRPr="00A939A7">
        <w:rPr>
          <w:rFonts w:ascii="Times New Roman" w:hAnsi="Times New Roman" w:cs="Times New Roman"/>
          <w:i/>
          <w:iCs/>
          <w:color w:val="000000" w:themeColor="text1"/>
        </w:rPr>
        <w:t>Linking employee satisfaction to business results</w:t>
      </w:r>
      <w:r w:rsidRPr="00A939A7">
        <w:rPr>
          <w:rFonts w:ascii="Times New Roman" w:hAnsi="Times New Roman" w:cs="Times New Roman"/>
          <w:color w:val="000000" w:themeColor="text1"/>
        </w:rPr>
        <w:t>. New York: Garland Publishing, Inc.</w:t>
      </w:r>
    </w:p>
    <w:p w14:paraId="4A4DF64E"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Tsai, Y. and Wu, S.-W. (2021). The relationships between organisational citizenship behaviour, job satisfaction and turnover intention. </w:t>
      </w:r>
      <w:r w:rsidRPr="00A939A7">
        <w:rPr>
          <w:i/>
          <w:iCs/>
          <w:color w:val="000000" w:themeColor="text1"/>
          <w:lang w:val="en-GB"/>
        </w:rPr>
        <w:t>Journal of Clinical Nursing</w:t>
      </w:r>
      <w:r w:rsidRPr="00A939A7">
        <w:rPr>
          <w:color w:val="000000" w:themeColor="text1"/>
          <w:lang w:val="en-GB"/>
        </w:rPr>
        <w:t xml:space="preserve">, 19(23-24), pp.3564–3574. </w:t>
      </w:r>
      <w:proofErr w:type="spellStart"/>
      <w:proofErr w:type="gramStart"/>
      <w:r w:rsidRPr="00A939A7">
        <w:rPr>
          <w:color w:val="000000" w:themeColor="text1"/>
          <w:lang w:val="en-GB"/>
        </w:rPr>
        <w:t>doi:https</w:t>
      </w:r>
      <w:proofErr w:type="spellEnd"/>
      <w:r w:rsidRPr="00A939A7">
        <w:rPr>
          <w:color w:val="000000" w:themeColor="text1"/>
          <w:lang w:val="en-GB"/>
        </w:rPr>
        <w:t>://doi.org/10.1111/j.1365-2702.2010.03375.x</w:t>
      </w:r>
      <w:proofErr w:type="gramEnd"/>
      <w:r w:rsidRPr="00A939A7">
        <w:rPr>
          <w:color w:val="000000" w:themeColor="text1"/>
          <w:lang w:val="en-GB"/>
        </w:rPr>
        <w:t>.</w:t>
      </w:r>
    </w:p>
    <w:p w14:paraId="2BEEEE52"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United Nations Environment Programme and </w:t>
      </w:r>
      <w:proofErr w:type="spellStart"/>
      <w:r w:rsidRPr="00A939A7">
        <w:rPr>
          <w:color w:val="000000" w:themeColor="text1"/>
          <w:lang w:val="en-GB"/>
        </w:rPr>
        <w:t>Unep</w:t>
      </w:r>
      <w:proofErr w:type="spellEnd"/>
      <w:r w:rsidRPr="00A939A7">
        <w:rPr>
          <w:color w:val="000000" w:themeColor="text1"/>
          <w:lang w:val="en-GB"/>
        </w:rPr>
        <w:t xml:space="preserve"> (2020). </w:t>
      </w:r>
      <w:r w:rsidRPr="00A939A7">
        <w:rPr>
          <w:i/>
          <w:iCs/>
          <w:color w:val="000000" w:themeColor="text1"/>
          <w:lang w:val="en-GB"/>
        </w:rPr>
        <w:t xml:space="preserve">Engaging </w:t>
      </w:r>
      <w:proofErr w:type="gramStart"/>
      <w:r w:rsidRPr="00A939A7">
        <w:rPr>
          <w:i/>
          <w:iCs/>
          <w:color w:val="000000" w:themeColor="text1"/>
          <w:lang w:val="en-GB"/>
        </w:rPr>
        <w:t>stakeholders :</w:t>
      </w:r>
      <w:proofErr w:type="gramEnd"/>
      <w:r w:rsidRPr="00A939A7">
        <w:rPr>
          <w:i/>
          <w:iCs/>
          <w:color w:val="000000" w:themeColor="text1"/>
          <w:lang w:val="en-GB"/>
        </w:rPr>
        <w:t xml:space="preserve"> the second international progress report on company environmental reporting</w:t>
      </w:r>
      <w:r w:rsidRPr="00A939A7">
        <w:rPr>
          <w:color w:val="000000" w:themeColor="text1"/>
          <w:lang w:val="en-GB"/>
        </w:rPr>
        <w:t>. London: Sustainability.</w:t>
      </w:r>
    </w:p>
    <w:p w14:paraId="08398D6B"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Walton, R.E. and Lawrence, P.R. (2020). </w:t>
      </w:r>
      <w:r w:rsidRPr="00A939A7">
        <w:rPr>
          <w:i/>
          <w:iCs/>
          <w:color w:val="000000" w:themeColor="text1"/>
          <w:lang w:val="en-GB"/>
        </w:rPr>
        <w:t>HRM Trends &amp; challenges.</w:t>
      </w:r>
      <w:r w:rsidRPr="00A939A7">
        <w:rPr>
          <w:color w:val="000000" w:themeColor="text1"/>
          <w:lang w:val="en-GB"/>
        </w:rPr>
        <w:t xml:space="preserve"> Boston: Harvard Business School Press.</w:t>
      </w:r>
    </w:p>
    <w:p w14:paraId="22F2FC3E"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t xml:space="preserve">Walton, R.E. and Lawrence, P.R. (2020). </w:t>
      </w:r>
      <w:r w:rsidRPr="00A939A7">
        <w:rPr>
          <w:rFonts w:ascii="Times New Roman" w:hAnsi="Times New Roman" w:cs="Times New Roman"/>
          <w:i/>
          <w:iCs/>
          <w:color w:val="000000" w:themeColor="text1"/>
        </w:rPr>
        <w:t>HRM Trends &amp; challenges.</w:t>
      </w:r>
      <w:r w:rsidRPr="00A939A7">
        <w:rPr>
          <w:rFonts w:ascii="Times New Roman" w:hAnsi="Times New Roman" w:cs="Times New Roman"/>
          <w:color w:val="000000" w:themeColor="text1"/>
        </w:rPr>
        <w:t xml:space="preserve"> Boston: Harvard Business School Press.</w:t>
      </w:r>
    </w:p>
    <w:p w14:paraId="5EC39D1B" w14:textId="77777777" w:rsidR="00C82898" w:rsidRPr="00A939A7" w:rsidRDefault="00C82898" w:rsidP="00C82898">
      <w:pPr>
        <w:pStyle w:val="NormalWeb"/>
        <w:spacing w:before="0" w:beforeAutospacing="0" w:after="240" w:afterAutospacing="0" w:line="360" w:lineRule="auto"/>
        <w:rPr>
          <w:color w:val="000000" w:themeColor="text1"/>
          <w:lang w:val="en-GB"/>
        </w:rPr>
      </w:pPr>
      <w:r w:rsidRPr="00A939A7">
        <w:rPr>
          <w:color w:val="000000" w:themeColor="text1"/>
          <w:lang w:val="en-GB"/>
        </w:rPr>
        <w:t xml:space="preserve">Washington (2021). </w:t>
      </w:r>
      <w:r w:rsidRPr="00A939A7">
        <w:rPr>
          <w:i/>
          <w:iCs/>
          <w:color w:val="000000" w:themeColor="text1"/>
          <w:lang w:val="en-GB"/>
        </w:rPr>
        <w:t>Training programs.</w:t>
      </w:r>
      <w:r w:rsidRPr="00A939A7">
        <w:rPr>
          <w:color w:val="000000" w:themeColor="text1"/>
          <w:lang w:val="en-GB"/>
        </w:rPr>
        <w:t xml:space="preserve"> Olympia, Wash.: Washington State Dept. Of Ecology.</w:t>
      </w:r>
    </w:p>
    <w:p w14:paraId="116EF2B2" w14:textId="77777777" w:rsidR="00C82898" w:rsidRPr="00A939A7" w:rsidRDefault="00C82898" w:rsidP="00C82898">
      <w:pPr>
        <w:pStyle w:val="NormalWeb"/>
        <w:spacing w:before="0" w:beforeAutospacing="0" w:after="240" w:afterAutospacing="0" w:line="360" w:lineRule="auto"/>
        <w:rPr>
          <w:color w:val="000000" w:themeColor="text1"/>
          <w:lang w:val="en-GB"/>
        </w:rPr>
      </w:pPr>
      <w:proofErr w:type="spellStart"/>
      <w:r w:rsidRPr="00A939A7">
        <w:rPr>
          <w:color w:val="000000" w:themeColor="text1"/>
          <w:lang w:val="en-GB"/>
        </w:rPr>
        <w:t>WorldatWork</w:t>
      </w:r>
      <w:proofErr w:type="spellEnd"/>
      <w:r w:rsidRPr="00A939A7">
        <w:rPr>
          <w:color w:val="000000" w:themeColor="text1"/>
          <w:lang w:val="en-GB"/>
        </w:rPr>
        <w:t xml:space="preserve"> (2015). </w:t>
      </w:r>
      <w:r w:rsidRPr="00A939A7">
        <w:rPr>
          <w:i/>
          <w:iCs/>
          <w:color w:val="000000" w:themeColor="text1"/>
          <w:lang w:val="en-GB"/>
        </w:rPr>
        <w:t xml:space="preserve">The </w:t>
      </w:r>
      <w:proofErr w:type="spellStart"/>
      <w:r w:rsidRPr="00A939A7">
        <w:rPr>
          <w:i/>
          <w:iCs/>
          <w:color w:val="000000" w:themeColor="text1"/>
          <w:lang w:val="en-GB"/>
        </w:rPr>
        <w:t>worldatwork</w:t>
      </w:r>
      <w:proofErr w:type="spellEnd"/>
      <w:r w:rsidRPr="00A939A7">
        <w:rPr>
          <w:i/>
          <w:iCs/>
          <w:color w:val="000000" w:themeColor="text1"/>
          <w:lang w:val="en-GB"/>
        </w:rPr>
        <w:t xml:space="preserve"> handbook of compensation, benefits and total </w:t>
      </w:r>
      <w:proofErr w:type="gramStart"/>
      <w:r w:rsidRPr="00A939A7">
        <w:rPr>
          <w:i/>
          <w:iCs/>
          <w:color w:val="000000" w:themeColor="text1"/>
          <w:lang w:val="en-GB"/>
        </w:rPr>
        <w:t>rewards :</w:t>
      </w:r>
      <w:proofErr w:type="gramEnd"/>
      <w:r w:rsidRPr="00A939A7">
        <w:rPr>
          <w:i/>
          <w:iCs/>
          <w:color w:val="000000" w:themeColor="text1"/>
          <w:lang w:val="en-GB"/>
        </w:rPr>
        <w:t xml:space="preserve"> a comprehensive guide for hr professionals</w:t>
      </w:r>
      <w:r w:rsidRPr="00A939A7">
        <w:rPr>
          <w:color w:val="000000" w:themeColor="text1"/>
          <w:lang w:val="en-GB"/>
        </w:rPr>
        <w:t>. Hoboken, N.J.: Wiley.</w:t>
      </w:r>
    </w:p>
    <w:p w14:paraId="686160FE"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proofErr w:type="spellStart"/>
      <w:r w:rsidRPr="00A939A7">
        <w:rPr>
          <w:rFonts w:ascii="Times New Roman" w:hAnsi="Times New Roman" w:cs="Times New Roman"/>
          <w:color w:val="000000" w:themeColor="text1"/>
        </w:rPr>
        <w:t>Yildiz</w:t>
      </w:r>
      <w:proofErr w:type="spellEnd"/>
      <w:r w:rsidRPr="00A939A7">
        <w:rPr>
          <w:rFonts w:ascii="Times New Roman" w:hAnsi="Times New Roman" w:cs="Times New Roman"/>
          <w:color w:val="000000" w:themeColor="text1"/>
        </w:rPr>
        <w:t xml:space="preserve">, O. (2020). </w:t>
      </w:r>
      <w:r w:rsidRPr="00A939A7">
        <w:rPr>
          <w:rFonts w:ascii="Times New Roman" w:hAnsi="Times New Roman" w:cs="Times New Roman"/>
          <w:i/>
          <w:iCs/>
          <w:color w:val="000000" w:themeColor="text1"/>
        </w:rPr>
        <w:t>Recent Developments in Individual and Organizational Adoption of ICTs</w:t>
      </w:r>
      <w:r w:rsidRPr="00A939A7">
        <w:rPr>
          <w:rFonts w:ascii="Times New Roman" w:hAnsi="Times New Roman" w:cs="Times New Roman"/>
          <w:color w:val="000000" w:themeColor="text1"/>
        </w:rPr>
        <w:t>. IGI Global.</w:t>
      </w:r>
    </w:p>
    <w:p w14:paraId="7AD2D14D"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r w:rsidRPr="00A939A7">
        <w:rPr>
          <w:rFonts w:ascii="Times New Roman" w:hAnsi="Times New Roman" w:cs="Times New Roman"/>
          <w:color w:val="000000" w:themeColor="text1"/>
        </w:rPr>
        <w:lastRenderedPageBreak/>
        <w:t xml:space="preserve">Zeithaml, V.A., Bitner, M.J. and </w:t>
      </w:r>
      <w:proofErr w:type="spellStart"/>
      <w:r w:rsidRPr="00A939A7">
        <w:rPr>
          <w:rFonts w:ascii="Times New Roman" w:hAnsi="Times New Roman" w:cs="Times New Roman"/>
          <w:color w:val="000000" w:themeColor="text1"/>
        </w:rPr>
        <w:t>Gremler</w:t>
      </w:r>
      <w:proofErr w:type="spellEnd"/>
      <w:r w:rsidRPr="00A939A7">
        <w:rPr>
          <w:rFonts w:ascii="Times New Roman" w:hAnsi="Times New Roman" w:cs="Times New Roman"/>
          <w:color w:val="000000" w:themeColor="text1"/>
        </w:rPr>
        <w:t xml:space="preserve">, D.D. (2020). </w:t>
      </w:r>
      <w:r w:rsidRPr="00A939A7">
        <w:rPr>
          <w:rFonts w:ascii="Times New Roman" w:hAnsi="Times New Roman" w:cs="Times New Roman"/>
          <w:i/>
          <w:iCs/>
          <w:color w:val="000000" w:themeColor="text1"/>
        </w:rPr>
        <w:t xml:space="preserve">Services </w:t>
      </w:r>
      <w:proofErr w:type="gramStart"/>
      <w:r w:rsidRPr="00A939A7">
        <w:rPr>
          <w:rFonts w:ascii="Times New Roman" w:hAnsi="Times New Roman" w:cs="Times New Roman"/>
          <w:i/>
          <w:iCs/>
          <w:color w:val="000000" w:themeColor="text1"/>
        </w:rPr>
        <w:t>marketing :</w:t>
      </w:r>
      <w:proofErr w:type="gramEnd"/>
      <w:r w:rsidRPr="00A939A7">
        <w:rPr>
          <w:rFonts w:ascii="Times New Roman" w:hAnsi="Times New Roman" w:cs="Times New Roman"/>
          <w:i/>
          <w:iCs/>
          <w:color w:val="000000" w:themeColor="text1"/>
        </w:rPr>
        <w:t xml:space="preserve"> Integrating customer focus across the firm</w:t>
      </w:r>
      <w:r w:rsidRPr="00A939A7">
        <w:rPr>
          <w:rFonts w:ascii="Times New Roman" w:hAnsi="Times New Roman" w:cs="Times New Roman"/>
          <w:color w:val="000000" w:themeColor="text1"/>
        </w:rPr>
        <w:t xml:space="preserve">. 7th ed. New York, Ny: </w:t>
      </w:r>
      <w:proofErr w:type="spellStart"/>
      <w:r w:rsidRPr="00A939A7">
        <w:rPr>
          <w:rFonts w:ascii="Times New Roman" w:hAnsi="Times New Roman" w:cs="Times New Roman"/>
          <w:color w:val="000000" w:themeColor="text1"/>
        </w:rPr>
        <w:t>Mcgraw-Hill</w:t>
      </w:r>
      <w:proofErr w:type="spellEnd"/>
      <w:r w:rsidRPr="00A939A7">
        <w:rPr>
          <w:rFonts w:ascii="Times New Roman" w:hAnsi="Times New Roman" w:cs="Times New Roman"/>
          <w:color w:val="000000" w:themeColor="text1"/>
        </w:rPr>
        <w:t xml:space="preserve"> Education.</w:t>
      </w:r>
    </w:p>
    <w:p w14:paraId="04B47FCC" w14:textId="77777777" w:rsidR="00C82898" w:rsidRPr="00A939A7" w:rsidRDefault="00C82898" w:rsidP="00C82898">
      <w:pPr>
        <w:widowControl w:val="0"/>
        <w:autoSpaceDE w:val="0"/>
        <w:autoSpaceDN w:val="0"/>
        <w:adjustRightInd w:val="0"/>
        <w:spacing w:after="240"/>
        <w:rPr>
          <w:rFonts w:ascii="Times New Roman" w:hAnsi="Times New Roman" w:cs="Times New Roman"/>
          <w:color w:val="000000" w:themeColor="text1"/>
        </w:rPr>
      </w:pPr>
    </w:p>
    <w:p w14:paraId="1B975C4D" w14:textId="77777777" w:rsidR="00C82898" w:rsidRPr="00A939A7" w:rsidRDefault="00C82898" w:rsidP="00C82898">
      <w:pPr>
        <w:spacing w:after="200" w:line="276" w:lineRule="auto"/>
        <w:jc w:val="left"/>
        <w:rPr>
          <w:rFonts w:ascii="Times New Roman" w:eastAsia="Times New Roman" w:hAnsi="Times New Roman" w:cs="Times New Roman"/>
          <w:color w:val="000000" w:themeColor="text1"/>
          <w:szCs w:val="24"/>
        </w:rPr>
      </w:pPr>
    </w:p>
    <w:p w14:paraId="2D566CBB" w14:textId="77777777" w:rsidR="0088602D" w:rsidRPr="00A939A7" w:rsidRDefault="0088602D" w:rsidP="00C82898">
      <w:pPr>
        <w:pStyle w:val="Heading1"/>
        <w:rPr>
          <w:rFonts w:cs="Times New Roman"/>
          <w:color w:val="000000" w:themeColor="text1"/>
        </w:rPr>
      </w:pPr>
    </w:p>
    <w:sectPr w:rsidR="0088602D" w:rsidRPr="00A939A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CDFD9" w14:textId="77777777" w:rsidR="00BC6EA9" w:rsidRDefault="00BC6EA9" w:rsidP="00C82898">
      <w:pPr>
        <w:spacing w:after="0" w:line="240" w:lineRule="auto"/>
      </w:pPr>
      <w:r>
        <w:separator/>
      </w:r>
    </w:p>
  </w:endnote>
  <w:endnote w:type="continuationSeparator" w:id="0">
    <w:p w14:paraId="7CADF44E" w14:textId="77777777" w:rsidR="00BC6EA9" w:rsidRDefault="00BC6EA9" w:rsidP="00C82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1098253"/>
      <w:docPartObj>
        <w:docPartGallery w:val="Page Numbers (Bottom of Page)"/>
        <w:docPartUnique/>
      </w:docPartObj>
    </w:sdtPr>
    <w:sdtEndPr>
      <w:rPr>
        <w:noProof/>
      </w:rPr>
    </w:sdtEndPr>
    <w:sdtContent>
      <w:p w14:paraId="7B2F0164" w14:textId="44503FA3" w:rsidR="00C82898" w:rsidRDefault="00C828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926D79" w14:textId="77777777" w:rsidR="00C82898" w:rsidRDefault="00C82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912664" w14:textId="77777777" w:rsidR="00BC6EA9" w:rsidRDefault="00BC6EA9" w:rsidP="00C82898">
      <w:pPr>
        <w:spacing w:after="0" w:line="240" w:lineRule="auto"/>
      </w:pPr>
      <w:r>
        <w:separator/>
      </w:r>
    </w:p>
  </w:footnote>
  <w:footnote w:type="continuationSeparator" w:id="0">
    <w:p w14:paraId="13F3C598" w14:textId="77777777" w:rsidR="00BC6EA9" w:rsidRDefault="00BC6EA9" w:rsidP="00C828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303F4"/>
    <w:multiLevelType w:val="hybridMultilevel"/>
    <w:tmpl w:val="974A8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783BBB"/>
    <w:multiLevelType w:val="hybridMultilevel"/>
    <w:tmpl w:val="66262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09479C"/>
    <w:multiLevelType w:val="hybridMultilevel"/>
    <w:tmpl w:val="CF383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81020"/>
    <w:multiLevelType w:val="hybridMultilevel"/>
    <w:tmpl w:val="98F8D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02159C"/>
    <w:multiLevelType w:val="hybridMultilevel"/>
    <w:tmpl w:val="913AE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5C7962"/>
    <w:multiLevelType w:val="hybridMultilevel"/>
    <w:tmpl w:val="D2D61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1554E8"/>
    <w:multiLevelType w:val="hybridMultilevel"/>
    <w:tmpl w:val="098A5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F805D9"/>
    <w:multiLevelType w:val="hybridMultilevel"/>
    <w:tmpl w:val="EBAE3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CB13B5"/>
    <w:multiLevelType w:val="hybridMultilevel"/>
    <w:tmpl w:val="86E2F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18604E"/>
    <w:multiLevelType w:val="hybridMultilevel"/>
    <w:tmpl w:val="C4A21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5222EC"/>
    <w:multiLevelType w:val="hybridMultilevel"/>
    <w:tmpl w:val="EBCC9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173298"/>
    <w:multiLevelType w:val="hybridMultilevel"/>
    <w:tmpl w:val="6980E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400DD"/>
    <w:multiLevelType w:val="hybridMultilevel"/>
    <w:tmpl w:val="A5FC3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3A4322"/>
    <w:multiLevelType w:val="hybridMultilevel"/>
    <w:tmpl w:val="7C820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436068"/>
    <w:multiLevelType w:val="hybridMultilevel"/>
    <w:tmpl w:val="8E18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36572F"/>
    <w:multiLevelType w:val="hybridMultilevel"/>
    <w:tmpl w:val="EB5A5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A264F8"/>
    <w:multiLevelType w:val="multilevel"/>
    <w:tmpl w:val="F5DA5710"/>
    <w:lvl w:ilvl="0">
      <w:start w:val="1"/>
      <w:numFmt w:val="lowerRoman"/>
      <w:lvlText w:val="(%1)"/>
      <w:lvlJc w:val="left"/>
      <w:pPr>
        <w:ind w:left="432" w:hanging="432"/>
      </w:pPr>
      <w:rPr>
        <w:rFonts w:hint="default"/>
      </w:rPr>
    </w:lvl>
    <w:lvl w:ilvl="1">
      <w:start w:val="1"/>
      <w:numFmt w:val="bullet"/>
      <w:lvlText w:val="o"/>
      <w:lvlJc w:val="left"/>
      <w:pPr>
        <w:ind w:left="576" w:hanging="576"/>
      </w:pPr>
      <w:rPr>
        <w:rFonts w:ascii="Courier New" w:hAnsi="Courier New" w:cs="Courier New"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0361CC2"/>
    <w:multiLevelType w:val="hybridMultilevel"/>
    <w:tmpl w:val="E2CAD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03429F"/>
    <w:multiLevelType w:val="hybridMultilevel"/>
    <w:tmpl w:val="36F85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F56316"/>
    <w:multiLevelType w:val="hybridMultilevel"/>
    <w:tmpl w:val="25B29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D01D75"/>
    <w:multiLevelType w:val="hybridMultilevel"/>
    <w:tmpl w:val="90A0B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486E07"/>
    <w:multiLevelType w:val="hybridMultilevel"/>
    <w:tmpl w:val="B59A6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866AAE"/>
    <w:multiLevelType w:val="hybridMultilevel"/>
    <w:tmpl w:val="8A94B4C2"/>
    <w:lvl w:ilvl="0" w:tplc="073E2A44">
      <w:start w:val="1"/>
      <w:numFmt w:val="decimal"/>
      <w:lvlText w:val="%1."/>
      <w:lvlJc w:val="left"/>
      <w:pPr>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BA37A6"/>
    <w:multiLevelType w:val="hybridMultilevel"/>
    <w:tmpl w:val="19E02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D642D6"/>
    <w:multiLevelType w:val="hybridMultilevel"/>
    <w:tmpl w:val="AFD86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566F11"/>
    <w:multiLevelType w:val="hybridMultilevel"/>
    <w:tmpl w:val="53045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FD7590"/>
    <w:multiLevelType w:val="hybridMultilevel"/>
    <w:tmpl w:val="EB26B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6677B6"/>
    <w:multiLevelType w:val="hybridMultilevel"/>
    <w:tmpl w:val="8B54B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22"/>
  </w:num>
  <w:num w:numId="4">
    <w:abstractNumId w:val="6"/>
  </w:num>
  <w:num w:numId="5">
    <w:abstractNumId w:val="3"/>
  </w:num>
  <w:num w:numId="6">
    <w:abstractNumId w:val="9"/>
  </w:num>
  <w:num w:numId="7">
    <w:abstractNumId w:val="27"/>
  </w:num>
  <w:num w:numId="8">
    <w:abstractNumId w:val="12"/>
  </w:num>
  <w:num w:numId="9">
    <w:abstractNumId w:val="0"/>
  </w:num>
  <w:num w:numId="10">
    <w:abstractNumId w:val="25"/>
  </w:num>
  <w:num w:numId="11">
    <w:abstractNumId w:val="13"/>
  </w:num>
  <w:num w:numId="12">
    <w:abstractNumId w:val="21"/>
  </w:num>
  <w:num w:numId="13">
    <w:abstractNumId w:val="11"/>
  </w:num>
  <w:num w:numId="14">
    <w:abstractNumId w:val="2"/>
  </w:num>
  <w:num w:numId="15">
    <w:abstractNumId w:val="5"/>
  </w:num>
  <w:num w:numId="16">
    <w:abstractNumId w:val="23"/>
  </w:num>
  <w:num w:numId="17">
    <w:abstractNumId w:val="10"/>
  </w:num>
  <w:num w:numId="18">
    <w:abstractNumId w:val="24"/>
  </w:num>
  <w:num w:numId="19">
    <w:abstractNumId w:val="14"/>
  </w:num>
  <w:num w:numId="20">
    <w:abstractNumId w:val="1"/>
  </w:num>
  <w:num w:numId="21">
    <w:abstractNumId w:val="19"/>
  </w:num>
  <w:num w:numId="22">
    <w:abstractNumId w:val="17"/>
  </w:num>
  <w:num w:numId="23">
    <w:abstractNumId w:val="7"/>
  </w:num>
  <w:num w:numId="24">
    <w:abstractNumId w:val="4"/>
  </w:num>
  <w:num w:numId="25">
    <w:abstractNumId w:val="20"/>
  </w:num>
  <w:num w:numId="26">
    <w:abstractNumId w:val="26"/>
  </w:num>
  <w:num w:numId="27">
    <w:abstractNumId w:val="18"/>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66"/>
    <w:rsid w:val="000D61CE"/>
    <w:rsid w:val="001761C1"/>
    <w:rsid w:val="001B122F"/>
    <w:rsid w:val="005F3149"/>
    <w:rsid w:val="00707F66"/>
    <w:rsid w:val="00827164"/>
    <w:rsid w:val="00841DE1"/>
    <w:rsid w:val="0088602D"/>
    <w:rsid w:val="009317D7"/>
    <w:rsid w:val="00A939A7"/>
    <w:rsid w:val="00B8753C"/>
    <w:rsid w:val="00BC6EA9"/>
    <w:rsid w:val="00C82898"/>
    <w:rsid w:val="00C927A8"/>
    <w:rsid w:val="00DD0E18"/>
    <w:rsid w:val="00F71619"/>
    <w:rsid w:val="00FF3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F6043"/>
  <w15:chartTrackingRefBased/>
  <w15:docId w15:val="{65165BEC-D564-4443-908B-E92BB3CD8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F66"/>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DD0E18"/>
    <w:pPr>
      <w:keepNext/>
      <w:keepLines/>
      <w:spacing w:before="240" w:after="0"/>
      <w:outlineLvl w:val="0"/>
    </w:pPr>
    <w:rPr>
      <w:rFonts w:ascii="Times New Roman" w:hAnsi="Times New Roman"/>
      <w:b/>
      <w:color w:val="5B9BD5" w:themeColor="accent5"/>
      <w:kern w:val="2"/>
      <w:sz w:val="32"/>
      <w:lang w:val="en-US"/>
      <w14:ligatures w14:val="standardContextual"/>
    </w:rPr>
  </w:style>
  <w:style w:type="paragraph" w:styleId="Heading2">
    <w:name w:val="heading 2"/>
    <w:basedOn w:val="Normal"/>
    <w:next w:val="Normal"/>
    <w:link w:val="Heading2Char"/>
    <w:uiPriority w:val="9"/>
    <w:unhideWhenUsed/>
    <w:qFormat/>
    <w:rsid w:val="00DD0E18"/>
    <w:pPr>
      <w:keepNext/>
      <w:keepLines/>
      <w:spacing w:before="200" w:after="0"/>
      <w:outlineLvl w:val="1"/>
    </w:pPr>
    <w:rPr>
      <w:rFonts w:ascii="Times New Roman" w:eastAsiaTheme="majorEastAsia" w:hAnsi="Times New Roman" w:cstheme="majorBidi"/>
      <w:b/>
      <w:bCs/>
      <w:color w:val="4472C4" w:themeColor="accent1"/>
      <w:sz w:val="28"/>
      <w:szCs w:val="26"/>
      <w:lang w:val="en-US"/>
    </w:rPr>
  </w:style>
  <w:style w:type="paragraph" w:styleId="Heading3">
    <w:name w:val="heading 3"/>
    <w:basedOn w:val="Normal"/>
    <w:link w:val="Heading3Char"/>
    <w:autoRedefine/>
    <w:uiPriority w:val="9"/>
    <w:qFormat/>
    <w:rsid w:val="00C82898"/>
    <w:pPr>
      <w:spacing w:before="100" w:beforeAutospacing="1" w:after="100" w:afterAutospacing="1"/>
      <w:outlineLvl w:val="2"/>
    </w:pPr>
    <w:rPr>
      <w:rFonts w:ascii="Times New Roman" w:hAnsi="Times New Roman" w:cs="Times New Roman"/>
      <w:b/>
      <w:bCs/>
      <w:kern w:val="2"/>
      <w:szCs w:val="27"/>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E18"/>
    <w:rPr>
      <w:rFonts w:ascii="Times New Roman" w:hAnsi="Times New Roman"/>
      <w:b/>
      <w:color w:val="5B9BD5" w:themeColor="accent5"/>
      <w:kern w:val="2"/>
      <w:sz w:val="32"/>
      <w:lang w:val="en-US"/>
      <w14:ligatures w14:val="standardContextual"/>
    </w:rPr>
  </w:style>
  <w:style w:type="character" w:customStyle="1" w:styleId="Heading2Char">
    <w:name w:val="Heading 2 Char"/>
    <w:basedOn w:val="DefaultParagraphFont"/>
    <w:link w:val="Heading2"/>
    <w:uiPriority w:val="9"/>
    <w:rsid w:val="00DD0E18"/>
    <w:rPr>
      <w:rFonts w:ascii="Times New Roman" w:eastAsiaTheme="majorEastAsia" w:hAnsi="Times New Roman" w:cstheme="majorBidi"/>
      <w:b/>
      <w:bCs/>
      <w:color w:val="4472C4" w:themeColor="accent1"/>
      <w:sz w:val="28"/>
      <w:szCs w:val="26"/>
      <w:lang w:val="en-US"/>
    </w:rPr>
  </w:style>
  <w:style w:type="character" w:styleId="Hyperlink">
    <w:name w:val="Hyperlink"/>
    <w:basedOn w:val="DefaultParagraphFont"/>
    <w:uiPriority w:val="99"/>
    <w:unhideWhenUsed/>
    <w:rsid w:val="00DD0E18"/>
    <w:rPr>
      <w:color w:val="0563C1" w:themeColor="hyperlink"/>
      <w:u w:val="single"/>
    </w:rPr>
  </w:style>
  <w:style w:type="paragraph" w:styleId="ListParagraph">
    <w:name w:val="List Paragraph"/>
    <w:basedOn w:val="Normal"/>
    <w:uiPriority w:val="34"/>
    <w:qFormat/>
    <w:rsid w:val="00DD0E18"/>
    <w:pPr>
      <w:ind w:left="720"/>
      <w:contextualSpacing/>
    </w:pPr>
    <w:rPr>
      <w:rFonts w:ascii="Times New Roman" w:hAnsi="Times New Roman"/>
      <w:kern w:val="2"/>
      <w:lang w:val="en-US"/>
      <w14:ligatures w14:val="standardContextual"/>
    </w:rPr>
  </w:style>
  <w:style w:type="paragraph" w:styleId="NormalWeb">
    <w:name w:val="Normal (Web)"/>
    <w:basedOn w:val="Normal"/>
    <w:uiPriority w:val="99"/>
    <w:semiHidden/>
    <w:unhideWhenUsed/>
    <w:rsid w:val="00DD0E18"/>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TOCHeading">
    <w:name w:val="TOC Heading"/>
    <w:basedOn w:val="Heading1"/>
    <w:next w:val="Normal"/>
    <w:uiPriority w:val="39"/>
    <w:semiHidden/>
    <w:unhideWhenUsed/>
    <w:qFormat/>
    <w:rsid w:val="00DD0E18"/>
    <w:pPr>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eastAsia="ja-JP"/>
      <w14:ligatures w14:val="none"/>
    </w:rPr>
  </w:style>
  <w:style w:type="paragraph" w:styleId="TOC1">
    <w:name w:val="toc 1"/>
    <w:basedOn w:val="Normal"/>
    <w:next w:val="Normal"/>
    <w:autoRedefine/>
    <w:uiPriority w:val="39"/>
    <w:unhideWhenUsed/>
    <w:rsid w:val="00DD0E18"/>
    <w:pPr>
      <w:spacing w:after="100"/>
    </w:pPr>
    <w:rPr>
      <w:rFonts w:ascii="Times New Roman" w:hAnsi="Times New Roman"/>
      <w:kern w:val="2"/>
      <w:lang w:val="en-US"/>
      <w14:ligatures w14:val="standardContextual"/>
    </w:rPr>
  </w:style>
  <w:style w:type="paragraph" w:styleId="TOC2">
    <w:name w:val="toc 2"/>
    <w:basedOn w:val="Normal"/>
    <w:next w:val="Normal"/>
    <w:autoRedefine/>
    <w:uiPriority w:val="39"/>
    <w:unhideWhenUsed/>
    <w:rsid w:val="00DD0E18"/>
    <w:pPr>
      <w:spacing w:after="100"/>
      <w:ind w:left="240"/>
    </w:pPr>
    <w:rPr>
      <w:rFonts w:ascii="Times New Roman" w:hAnsi="Times New Roman"/>
      <w:kern w:val="2"/>
      <w:lang w:val="en-US"/>
      <w14:ligatures w14:val="standardContextual"/>
    </w:rPr>
  </w:style>
  <w:style w:type="character" w:customStyle="1" w:styleId="Heading3Char">
    <w:name w:val="Heading 3 Char"/>
    <w:basedOn w:val="DefaultParagraphFont"/>
    <w:link w:val="Heading3"/>
    <w:uiPriority w:val="9"/>
    <w:rsid w:val="00C82898"/>
    <w:rPr>
      <w:rFonts w:ascii="Times New Roman" w:hAnsi="Times New Roman" w:cs="Times New Roman"/>
      <w:b/>
      <w:bCs/>
      <w:kern w:val="2"/>
      <w:sz w:val="24"/>
      <w:szCs w:val="27"/>
      <w:lang w:val="en-US"/>
      <w14:ligatures w14:val="standardContextual"/>
    </w:rPr>
  </w:style>
  <w:style w:type="paragraph" w:customStyle="1" w:styleId="AAAQuestions">
    <w:name w:val="AAA Questions"/>
    <w:basedOn w:val="Normal"/>
    <w:next w:val="Normal"/>
    <w:link w:val="AAAQuestionsChar"/>
    <w:qFormat/>
    <w:rsid w:val="00C82898"/>
    <w:rPr>
      <w:rFonts w:ascii="Times New Roman" w:hAnsi="Times New Roman"/>
      <w:kern w:val="2"/>
      <w:lang w:val="en-US"/>
      <w14:ligatures w14:val="standardContextual"/>
    </w:rPr>
  </w:style>
  <w:style w:type="character" w:customStyle="1" w:styleId="AAAQuestionsChar">
    <w:name w:val="AAA Questions Char"/>
    <w:link w:val="AAAQuestions"/>
    <w:rsid w:val="00C82898"/>
    <w:rPr>
      <w:rFonts w:ascii="Times New Roman" w:hAnsi="Times New Roman"/>
      <w:kern w:val="2"/>
      <w:sz w:val="24"/>
      <w:lang w:val="en-US"/>
      <w14:ligatures w14:val="standardContextual"/>
    </w:rPr>
  </w:style>
  <w:style w:type="paragraph" w:styleId="NoSpacing">
    <w:name w:val="No Spacing"/>
    <w:aliases w:val="Heading !"/>
    <w:basedOn w:val="Normal"/>
    <w:next w:val="Heading1"/>
    <w:uiPriority w:val="1"/>
    <w:qFormat/>
    <w:rsid w:val="00C82898"/>
    <w:rPr>
      <w:rFonts w:ascii="Times New Roman" w:hAnsi="Times New Roman"/>
      <w:b/>
      <w:kern w:val="2"/>
      <w:sz w:val="32"/>
      <w:lang w:val="en-US"/>
      <w14:ligatures w14:val="standardContextual"/>
    </w:rPr>
  </w:style>
  <w:style w:type="paragraph" w:customStyle="1" w:styleId="NormalBold">
    <w:name w:val="Normal Bold"/>
    <w:basedOn w:val="NoSpacing"/>
    <w:link w:val="NormalBoldChar"/>
    <w:autoRedefine/>
    <w:qFormat/>
    <w:rsid w:val="00C82898"/>
    <w:rPr>
      <w:b w:val="0"/>
      <w:sz w:val="22"/>
      <w:lang w:eastAsia="en-AU"/>
    </w:rPr>
  </w:style>
  <w:style w:type="character" w:customStyle="1" w:styleId="NormalBoldChar">
    <w:name w:val="Normal Bold Char"/>
    <w:basedOn w:val="DefaultParagraphFont"/>
    <w:link w:val="NormalBold"/>
    <w:rsid w:val="00C82898"/>
    <w:rPr>
      <w:rFonts w:ascii="Times New Roman" w:hAnsi="Times New Roman"/>
      <w:kern w:val="2"/>
      <w:lang w:val="en-US" w:eastAsia="en-AU"/>
      <w14:ligatures w14:val="standardContextual"/>
    </w:rPr>
  </w:style>
  <w:style w:type="paragraph" w:styleId="BodyText">
    <w:name w:val="Body Text"/>
    <w:basedOn w:val="Normal"/>
    <w:link w:val="BodyTextChar"/>
    <w:autoRedefine/>
    <w:uiPriority w:val="1"/>
    <w:qFormat/>
    <w:rsid w:val="00C82898"/>
    <w:rPr>
      <w:rFonts w:ascii="Times New Roman" w:hAnsi="Times New Roman"/>
      <w:kern w:val="2"/>
      <w:lang w:val="en-US"/>
      <w14:ligatures w14:val="standardContextual"/>
    </w:rPr>
  </w:style>
  <w:style w:type="character" w:customStyle="1" w:styleId="BodyTextChar">
    <w:name w:val="Body Text Char"/>
    <w:basedOn w:val="DefaultParagraphFont"/>
    <w:link w:val="BodyText"/>
    <w:uiPriority w:val="1"/>
    <w:rsid w:val="00C82898"/>
    <w:rPr>
      <w:rFonts w:ascii="Times New Roman" w:hAnsi="Times New Roman"/>
      <w:kern w:val="2"/>
      <w:sz w:val="24"/>
      <w:lang w:val="en-US"/>
      <w14:ligatures w14:val="standardContextual"/>
    </w:rPr>
  </w:style>
  <w:style w:type="paragraph" w:customStyle="1" w:styleId="Bodycopy1">
    <w:name w:val="Bodycopy 1"/>
    <w:basedOn w:val="Normal"/>
    <w:link w:val="Bodycopy1Char"/>
    <w:autoRedefine/>
    <w:qFormat/>
    <w:rsid w:val="00C82898"/>
    <w:rPr>
      <w:rFonts w:ascii="Times New Roman" w:hAnsi="Times New Roman"/>
      <w:kern w:val="2"/>
      <w:lang w:val="en-US" w:eastAsia="en-AU"/>
      <w14:ligatures w14:val="standardContextual"/>
    </w:rPr>
  </w:style>
  <w:style w:type="character" w:customStyle="1" w:styleId="Bodycopy1Char">
    <w:name w:val="Bodycopy 1 Char"/>
    <w:basedOn w:val="DefaultParagraphFont"/>
    <w:link w:val="Bodycopy1"/>
    <w:rsid w:val="00C82898"/>
    <w:rPr>
      <w:rFonts w:ascii="Times New Roman" w:hAnsi="Times New Roman"/>
      <w:kern w:val="2"/>
      <w:sz w:val="24"/>
      <w:lang w:val="en-US" w:eastAsia="en-AU"/>
      <w14:ligatures w14:val="standardContextual"/>
    </w:rPr>
  </w:style>
  <w:style w:type="paragraph" w:customStyle="1" w:styleId="HeadingONE">
    <w:name w:val="Heading ONE"/>
    <w:basedOn w:val="Bodycopy1"/>
    <w:link w:val="HeadingONEChar"/>
    <w:autoRedefine/>
    <w:qFormat/>
    <w:rsid w:val="00C82898"/>
    <w:rPr>
      <w:color w:val="9CC2E5" w:themeColor="accent5" w:themeTint="99"/>
      <w:sz w:val="28"/>
    </w:rPr>
  </w:style>
  <w:style w:type="character" w:customStyle="1" w:styleId="HeadingONEChar">
    <w:name w:val="Heading ONE Char"/>
    <w:basedOn w:val="Bodycopy1Char"/>
    <w:link w:val="HeadingONE"/>
    <w:rsid w:val="00C82898"/>
    <w:rPr>
      <w:rFonts w:ascii="Times New Roman" w:hAnsi="Times New Roman"/>
      <w:color w:val="9CC2E5" w:themeColor="accent5" w:themeTint="99"/>
      <w:kern w:val="2"/>
      <w:sz w:val="28"/>
      <w:lang w:val="en-US" w:eastAsia="en-AU"/>
      <w14:ligatures w14:val="standardContextual"/>
    </w:rPr>
  </w:style>
  <w:style w:type="paragraph" w:styleId="BalloonText">
    <w:name w:val="Balloon Text"/>
    <w:basedOn w:val="Normal"/>
    <w:link w:val="BalloonTextChar"/>
    <w:uiPriority w:val="99"/>
    <w:semiHidden/>
    <w:unhideWhenUsed/>
    <w:rsid w:val="00C82898"/>
    <w:pPr>
      <w:spacing w:after="0" w:line="240" w:lineRule="auto"/>
    </w:pPr>
    <w:rPr>
      <w:rFonts w:ascii="Tahoma" w:hAnsi="Tahoma" w:cs="Tahoma"/>
      <w:kern w:val="2"/>
      <w:sz w:val="16"/>
      <w:szCs w:val="16"/>
      <w:lang w:val="en-US"/>
      <w14:ligatures w14:val="standardContextual"/>
    </w:rPr>
  </w:style>
  <w:style w:type="character" w:customStyle="1" w:styleId="BalloonTextChar">
    <w:name w:val="Balloon Text Char"/>
    <w:basedOn w:val="DefaultParagraphFont"/>
    <w:link w:val="BalloonText"/>
    <w:uiPriority w:val="99"/>
    <w:semiHidden/>
    <w:rsid w:val="00C82898"/>
    <w:rPr>
      <w:rFonts w:ascii="Tahoma" w:hAnsi="Tahoma" w:cs="Tahoma"/>
      <w:kern w:val="2"/>
      <w:sz w:val="16"/>
      <w:szCs w:val="16"/>
      <w:lang w:val="en-US"/>
      <w14:ligatures w14:val="standardContextual"/>
    </w:rPr>
  </w:style>
  <w:style w:type="paragraph" w:styleId="Header">
    <w:name w:val="header"/>
    <w:basedOn w:val="Normal"/>
    <w:link w:val="HeaderChar"/>
    <w:uiPriority w:val="99"/>
    <w:unhideWhenUsed/>
    <w:rsid w:val="00C82898"/>
    <w:pPr>
      <w:tabs>
        <w:tab w:val="center" w:pos="4680"/>
        <w:tab w:val="right" w:pos="9360"/>
      </w:tabs>
      <w:spacing w:after="0" w:line="240" w:lineRule="auto"/>
    </w:pPr>
    <w:rPr>
      <w:rFonts w:ascii="Times New Roman" w:hAnsi="Times New Roman"/>
      <w:kern w:val="2"/>
      <w:lang w:val="en-US"/>
      <w14:ligatures w14:val="standardContextual"/>
    </w:rPr>
  </w:style>
  <w:style w:type="character" w:customStyle="1" w:styleId="HeaderChar">
    <w:name w:val="Header Char"/>
    <w:basedOn w:val="DefaultParagraphFont"/>
    <w:link w:val="Header"/>
    <w:uiPriority w:val="99"/>
    <w:rsid w:val="00C82898"/>
    <w:rPr>
      <w:rFonts w:ascii="Times New Roman" w:hAnsi="Times New Roman"/>
      <w:kern w:val="2"/>
      <w:sz w:val="24"/>
      <w:lang w:val="en-US"/>
      <w14:ligatures w14:val="standardContextual"/>
    </w:rPr>
  </w:style>
  <w:style w:type="paragraph" w:styleId="Footer">
    <w:name w:val="footer"/>
    <w:basedOn w:val="Normal"/>
    <w:link w:val="FooterChar"/>
    <w:uiPriority w:val="99"/>
    <w:unhideWhenUsed/>
    <w:rsid w:val="00C82898"/>
    <w:pPr>
      <w:tabs>
        <w:tab w:val="center" w:pos="4680"/>
        <w:tab w:val="right" w:pos="9360"/>
      </w:tabs>
      <w:spacing w:after="0" w:line="240" w:lineRule="auto"/>
    </w:pPr>
    <w:rPr>
      <w:rFonts w:ascii="Times New Roman" w:hAnsi="Times New Roman"/>
      <w:kern w:val="2"/>
      <w:lang w:val="en-US"/>
      <w14:ligatures w14:val="standardContextual"/>
    </w:rPr>
  </w:style>
  <w:style w:type="character" w:customStyle="1" w:styleId="FooterChar">
    <w:name w:val="Footer Char"/>
    <w:basedOn w:val="DefaultParagraphFont"/>
    <w:link w:val="Footer"/>
    <w:uiPriority w:val="99"/>
    <w:rsid w:val="00C82898"/>
    <w:rPr>
      <w:rFonts w:ascii="Times New Roman" w:hAnsi="Times New Roman"/>
      <w:kern w:val="2"/>
      <w:sz w:val="24"/>
      <w:lang w:val="en-US"/>
      <w14:ligatures w14:val="standardContextual"/>
    </w:rPr>
  </w:style>
  <w:style w:type="character" w:styleId="Strong">
    <w:name w:val="Strong"/>
    <w:basedOn w:val="DefaultParagraphFont"/>
    <w:uiPriority w:val="22"/>
    <w:qFormat/>
    <w:rsid w:val="00C828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117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5465/256287"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TotalTime>
  <Pages>35</Pages>
  <Words>8647</Words>
  <Characters>49289</Characters>
  <Application>Microsoft Office Word</Application>
  <DocSecurity>0</DocSecurity>
  <Lines>410</Lines>
  <Paragraphs>115</Paragraphs>
  <ScaleCrop>false</ScaleCrop>
  <Company/>
  <LinksUpToDate>false</LinksUpToDate>
  <CharactersWithSpaces>57821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Khalilur Rahman (2211971)</dc:creator>
  <cp:keywords/>
  <dc:description/>
  <cp:lastModifiedBy>Khalilur Rahman (2211971)</cp:lastModifiedBy>
  <cp:revision>27</cp:revision>
  <dcterms:created xsi:type="dcterms:W3CDTF">2025-02-07T12:48:00Z</dcterms:created>
  <dcterms:modified xsi:type="dcterms:W3CDTF">2025-03-04T01:31:00Z</dcterms:modified>
</cp:coreProperties>
</file>