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E7915" w14:textId="77777777" w:rsidR="004D7922" w:rsidRPr="00E05F48" w:rsidRDefault="004D7922" w:rsidP="00E05F48">
      <w:pPr>
        <w:rPr>
          <w:rFonts w:cs="Arial"/>
        </w:rPr>
      </w:pPr>
    </w:p>
    <w:p w14:paraId="480802B4" w14:textId="77777777" w:rsidR="004D7922" w:rsidRPr="00E05F48" w:rsidRDefault="004C44AF" w:rsidP="00E05F48">
      <w:pPr>
        <w:rPr>
          <w:rFonts w:cs="Arial"/>
        </w:rPr>
      </w:pPr>
      <w:r w:rsidRPr="00E05F48">
        <w:rPr>
          <w:rFonts w:cs="Arial"/>
          <w:noProof/>
          <w:lang w:val="en-US"/>
        </w:rPr>
        <w:drawing>
          <wp:anchor distT="0" distB="0" distL="114300" distR="114300" simplePos="0" relativeHeight="251658240" behindDoc="0" locked="0" layoutInCell="1" allowOverlap="1" wp14:anchorId="3882E805" wp14:editId="110BCE2D">
            <wp:simplePos x="0" y="0"/>
            <wp:positionH relativeFrom="margin">
              <wp:align>left</wp:align>
            </wp:positionH>
            <wp:positionV relativeFrom="paragraph">
              <wp:posOffset>12065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14:paraId="765C98C4" w14:textId="77777777" w:rsidR="004D7922" w:rsidRPr="00E05F48" w:rsidRDefault="004D7922" w:rsidP="00E05F48">
      <w:pPr>
        <w:rPr>
          <w:rFonts w:cs="Arial"/>
        </w:rPr>
      </w:pPr>
    </w:p>
    <w:p w14:paraId="595D8E30" w14:textId="77777777" w:rsidR="00755775" w:rsidRPr="00E05F48" w:rsidRDefault="00755775" w:rsidP="00E05F48">
      <w:pPr>
        <w:rPr>
          <w:rFonts w:cs="Arial"/>
        </w:rPr>
      </w:pPr>
    </w:p>
    <w:p w14:paraId="7524B25B" w14:textId="77777777" w:rsidR="00755775" w:rsidRPr="00E05F48" w:rsidRDefault="00755775" w:rsidP="00E05F48">
      <w:pPr>
        <w:rPr>
          <w:rFonts w:cs="Arial"/>
        </w:rPr>
      </w:pPr>
    </w:p>
    <w:p w14:paraId="1BDB54FB" w14:textId="77777777" w:rsidR="00755775" w:rsidRPr="00E05F48" w:rsidRDefault="00755775" w:rsidP="00E05F48">
      <w:pPr>
        <w:rPr>
          <w:rFonts w:cs="Arial"/>
        </w:rPr>
      </w:pPr>
    </w:p>
    <w:p w14:paraId="4857E7B1" w14:textId="77777777" w:rsidR="00755775" w:rsidRPr="00E05F48" w:rsidRDefault="00755775" w:rsidP="00E05F48">
      <w:pPr>
        <w:rPr>
          <w:rFonts w:cs="Arial"/>
        </w:rPr>
      </w:pPr>
    </w:p>
    <w:p w14:paraId="6F604837" w14:textId="77777777" w:rsidR="00755775" w:rsidRPr="00E05F48" w:rsidRDefault="00755775" w:rsidP="00E05F48">
      <w:pPr>
        <w:rPr>
          <w:rFonts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02"/>
        <w:gridCol w:w="1920"/>
        <w:gridCol w:w="2258"/>
        <w:gridCol w:w="2936"/>
      </w:tblGrid>
      <w:tr w:rsidR="0091089F" w:rsidRPr="00E05F48" w14:paraId="62E0142F" w14:textId="77777777" w:rsidTr="004D7922">
        <w:tc>
          <w:tcPr>
            <w:tcW w:w="1055" w:type="pct"/>
            <w:shd w:val="pct15" w:color="auto" w:fill="auto"/>
          </w:tcPr>
          <w:p w14:paraId="5BBF5ACB" w14:textId="77777777" w:rsidR="004D7922" w:rsidRPr="00E05F48" w:rsidRDefault="004C44AF" w:rsidP="00E05F48">
            <w:pPr>
              <w:spacing w:before="120" w:after="120"/>
              <w:rPr>
                <w:rFonts w:cs="Arial"/>
                <w:b/>
              </w:rPr>
            </w:pPr>
            <w:r w:rsidRPr="00E05F48">
              <w:rPr>
                <w:rFonts w:cs="Arial"/>
                <w:b/>
              </w:rPr>
              <w:t>Student name:</w:t>
            </w:r>
          </w:p>
        </w:tc>
        <w:tc>
          <w:tcPr>
            <w:tcW w:w="1065" w:type="pct"/>
          </w:tcPr>
          <w:p w14:paraId="570AFE7A" w14:textId="77777777" w:rsidR="004D7922" w:rsidRPr="00E05F48" w:rsidRDefault="009E7829" w:rsidP="00E05F48">
            <w:pPr>
              <w:spacing w:before="120" w:after="120"/>
              <w:rPr>
                <w:rFonts w:cs="Arial"/>
                <w:b/>
              </w:rPr>
            </w:pPr>
            <w:proofErr w:type="spellStart"/>
            <w:r>
              <w:rPr>
                <w:rFonts w:cs="Arial"/>
                <w:b/>
              </w:rPr>
              <w:t>Celestina</w:t>
            </w:r>
            <w:proofErr w:type="spellEnd"/>
            <w:r>
              <w:rPr>
                <w:rFonts w:cs="Arial"/>
                <w:b/>
              </w:rPr>
              <w:t xml:space="preserve"> </w:t>
            </w:r>
            <w:proofErr w:type="spellStart"/>
            <w:r>
              <w:rPr>
                <w:rFonts w:cs="Arial"/>
                <w:b/>
              </w:rPr>
              <w:t>Mustata</w:t>
            </w:r>
            <w:proofErr w:type="spellEnd"/>
            <w:r>
              <w:rPr>
                <w:rFonts w:cs="Arial"/>
                <w:b/>
              </w:rPr>
              <w:t xml:space="preserve"> </w:t>
            </w:r>
          </w:p>
        </w:tc>
        <w:tc>
          <w:tcPr>
            <w:tcW w:w="1252" w:type="pct"/>
            <w:shd w:val="clear" w:color="auto" w:fill="D9D9D9"/>
          </w:tcPr>
          <w:p w14:paraId="5BD17B44" w14:textId="77777777" w:rsidR="004D7922" w:rsidRPr="00E05F48" w:rsidRDefault="004C44AF" w:rsidP="00E05F48">
            <w:pPr>
              <w:spacing w:before="120" w:after="120"/>
              <w:rPr>
                <w:rFonts w:cs="Arial"/>
                <w:b/>
              </w:rPr>
            </w:pPr>
            <w:r w:rsidRPr="00E05F48">
              <w:rPr>
                <w:rFonts w:cs="Arial"/>
                <w:b/>
              </w:rPr>
              <w:t>Student ID number:</w:t>
            </w:r>
          </w:p>
        </w:tc>
        <w:tc>
          <w:tcPr>
            <w:tcW w:w="1628" w:type="pct"/>
          </w:tcPr>
          <w:p w14:paraId="0E72BD97" w14:textId="77777777" w:rsidR="004D7922" w:rsidRPr="00E05F48" w:rsidRDefault="002A15B8" w:rsidP="00E05F48">
            <w:pPr>
              <w:spacing w:before="120" w:after="120"/>
              <w:rPr>
                <w:rFonts w:cs="Arial"/>
                <w:b/>
              </w:rPr>
            </w:pPr>
            <w:r>
              <w:rPr>
                <w:rFonts w:cs="Arial"/>
                <w:b/>
              </w:rPr>
              <w:t>2026029</w:t>
            </w:r>
          </w:p>
        </w:tc>
      </w:tr>
      <w:tr w:rsidR="0091089F" w:rsidRPr="00E05F48" w14:paraId="7972241A" w14:textId="77777777" w:rsidTr="004D7922">
        <w:tc>
          <w:tcPr>
            <w:tcW w:w="1055" w:type="pct"/>
            <w:shd w:val="pct15" w:color="auto" w:fill="auto"/>
          </w:tcPr>
          <w:p w14:paraId="4973301B" w14:textId="77777777" w:rsidR="004D7922" w:rsidRPr="00E05F48" w:rsidRDefault="004C44AF" w:rsidP="00E05F48">
            <w:pPr>
              <w:spacing w:before="120" w:after="120"/>
              <w:rPr>
                <w:rFonts w:cs="Arial"/>
                <w:b/>
              </w:rPr>
            </w:pPr>
            <w:r w:rsidRPr="00E05F48">
              <w:rPr>
                <w:rFonts w:cs="Arial"/>
                <w:b/>
              </w:rPr>
              <w:t>Programme:</w:t>
            </w:r>
          </w:p>
        </w:tc>
        <w:tc>
          <w:tcPr>
            <w:tcW w:w="3945" w:type="pct"/>
            <w:gridSpan w:val="3"/>
          </w:tcPr>
          <w:p w14:paraId="63095E43" w14:textId="77777777" w:rsidR="004D7922" w:rsidRPr="00E05F48" w:rsidRDefault="004C44AF" w:rsidP="00E05F48">
            <w:pPr>
              <w:spacing w:before="120" w:after="120"/>
              <w:rPr>
                <w:rFonts w:cs="Arial"/>
                <w:b/>
              </w:rPr>
            </w:pPr>
            <w:r w:rsidRPr="00E05F48">
              <w:rPr>
                <w:rFonts w:cs="Arial"/>
                <w:b/>
              </w:rPr>
              <w:t>Certificate in Higher Education Skills for the Workplace</w:t>
            </w:r>
          </w:p>
        </w:tc>
      </w:tr>
      <w:tr w:rsidR="0091089F" w:rsidRPr="00E05F48" w14:paraId="4E69C4A8" w14:textId="77777777" w:rsidTr="004D7922">
        <w:tc>
          <w:tcPr>
            <w:tcW w:w="1055" w:type="pct"/>
            <w:shd w:val="pct15" w:color="auto" w:fill="auto"/>
          </w:tcPr>
          <w:p w14:paraId="2ADFEBA3" w14:textId="77777777" w:rsidR="004D7922" w:rsidRPr="00E05F48" w:rsidRDefault="004C44AF" w:rsidP="00E05F48">
            <w:pPr>
              <w:spacing w:before="120" w:after="120"/>
              <w:rPr>
                <w:rFonts w:cs="Arial"/>
                <w:b/>
              </w:rPr>
            </w:pPr>
            <w:r w:rsidRPr="00E05F48">
              <w:rPr>
                <w:rFonts w:cs="Arial"/>
                <w:b/>
              </w:rPr>
              <w:t>Module:</w:t>
            </w:r>
          </w:p>
        </w:tc>
        <w:tc>
          <w:tcPr>
            <w:tcW w:w="3945" w:type="pct"/>
            <w:gridSpan w:val="3"/>
            <w:shd w:val="clear" w:color="auto" w:fill="auto"/>
          </w:tcPr>
          <w:p w14:paraId="6B5F9F28" w14:textId="77777777" w:rsidR="004D7922" w:rsidRPr="00E05F48" w:rsidRDefault="004C44AF" w:rsidP="00E05F48">
            <w:pPr>
              <w:spacing w:before="120" w:after="120"/>
              <w:rPr>
                <w:rFonts w:cs="Arial"/>
                <w:b/>
              </w:rPr>
            </w:pPr>
            <w:r w:rsidRPr="00E05F48">
              <w:rPr>
                <w:rFonts w:cs="Arial"/>
                <w:b/>
              </w:rPr>
              <w:t>Professional and Career development</w:t>
            </w:r>
          </w:p>
        </w:tc>
      </w:tr>
      <w:tr w:rsidR="0091089F" w:rsidRPr="00E05F48" w14:paraId="7C2D1C2D" w14:textId="77777777" w:rsidTr="004D7922">
        <w:trPr>
          <w:gridAfter w:val="2"/>
          <w:wAfter w:w="2880" w:type="dxa"/>
        </w:trPr>
        <w:tc>
          <w:tcPr>
            <w:tcW w:w="1055" w:type="pct"/>
            <w:shd w:val="pct15" w:color="auto" w:fill="auto"/>
          </w:tcPr>
          <w:p w14:paraId="4AAA35ED" w14:textId="77777777" w:rsidR="004D7922" w:rsidRPr="00E05F48" w:rsidRDefault="004C44AF" w:rsidP="00E05F48">
            <w:pPr>
              <w:spacing w:before="120" w:after="120"/>
              <w:rPr>
                <w:rFonts w:cs="Arial"/>
                <w:b/>
              </w:rPr>
            </w:pPr>
            <w:r w:rsidRPr="00E05F48">
              <w:rPr>
                <w:rFonts w:cs="Arial"/>
                <w:b/>
              </w:rPr>
              <w:t>Module code:</w:t>
            </w:r>
          </w:p>
        </w:tc>
        <w:tc>
          <w:tcPr>
            <w:tcW w:w="1065" w:type="pct"/>
            <w:vAlign w:val="center"/>
          </w:tcPr>
          <w:p w14:paraId="7EE39737" w14:textId="77777777" w:rsidR="004D7922" w:rsidRPr="00E05F48" w:rsidRDefault="004C44AF" w:rsidP="00E05F48">
            <w:pPr>
              <w:spacing w:before="120" w:after="120"/>
              <w:rPr>
                <w:rFonts w:cs="Arial"/>
                <w:b/>
              </w:rPr>
            </w:pPr>
            <w:r w:rsidRPr="00E05F48">
              <w:rPr>
                <w:rFonts w:cs="Arial"/>
                <w:b/>
              </w:rPr>
              <w:t>BMSW4005</w:t>
            </w:r>
          </w:p>
        </w:tc>
      </w:tr>
      <w:tr w:rsidR="0091089F" w:rsidRPr="00E05F48" w14:paraId="58746558" w14:textId="77777777" w:rsidTr="004D7922">
        <w:tc>
          <w:tcPr>
            <w:tcW w:w="1055" w:type="pct"/>
            <w:shd w:val="pct15" w:color="auto" w:fill="auto"/>
          </w:tcPr>
          <w:p w14:paraId="699EECA5" w14:textId="77777777" w:rsidR="004D7922" w:rsidRPr="00E05F48" w:rsidRDefault="004C44AF" w:rsidP="00E05F48">
            <w:pPr>
              <w:spacing w:before="120" w:after="120"/>
              <w:rPr>
                <w:rFonts w:cs="Arial"/>
                <w:b/>
              </w:rPr>
            </w:pPr>
            <w:r w:rsidRPr="00E05F48">
              <w:rPr>
                <w:rFonts w:cs="Arial"/>
                <w:b/>
              </w:rPr>
              <w:t>Module Leader:</w:t>
            </w:r>
          </w:p>
        </w:tc>
        <w:tc>
          <w:tcPr>
            <w:tcW w:w="1065" w:type="pct"/>
          </w:tcPr>
          <w:p w14:paraId="10E9715A" w14:textId="77777777" w:rsidR="004D7922" w:rsidRPr="00E05F48" w:rsidRDefault="004C44AF" w:rsidP="00E05F48">
            <w:pPr>
              <w:spacing w:before="120" w:after="120"/>
              <w:rPr>
                <w:rFonts w:cs="Arial"/>
                <w:b/>
              </w:rPr>
            </w:pPr>
            <w:proofErr w:type="spellStart"/>
            <w:r w:rsidRPr="00E05F48">
              <w:rPr>
                <w:rFonts w:cs="Arial"/>
                <w:b/>
              </w:rPr>
              <w:t>Olubukola</w:t>
            </w:r>
            <w:proofErr w:type="spellEnd"/>
            <w:r w:rsidRPr="00E05F48">
              <w:rPr>
                <w:rFonts w:cs="Arial"/>
                <w:b/>
              </w:rPr>
              <w:t xml:space="preserve"> </w:t>
            </w:r>
            <w:proofErr w:type="spellStart"/>
            <w:r w:rsidRPr="00E05F48">
              <w:rPr>
                <w:rFonts w:cs="Arial"/>
                <w:b/>
              </w:rPr>
              <w:t>Adegbite</w:t>
            </w:r>
            <w:proofErr w:type="spellEnd"/>
          </w:p>
        </w:tc>
        <w:tc>
          <w:tcPr>
            <w:tcW w:w="1252" w:type="pct"/>
            <w:shd w:val="clear" w:color="auto" w:fill="D9D9D9"/>
          </w:tcPr>
          <w:p w14:paraId="66AE4363" w14:textId="77777777" w:rsidR="004D7922" w:rsidRPr="00E05F48" w:rsidRDefault="004C44AF" w:rsidP="00E05F48">
            <w:pPr>
              <w:spacing w:before="120" w:after="120"/>
              <w:rPr>
                <w:rFonts w:cs="Arial"/>
                <w:b/>
              </w:rPr>
            </w:pPr>
            <w:r w:rsidRPr="00E05F48">
              <w:rPr>
                <w:rFonts w:cs="Arial"/>
                <w:b/>
              </w:rPr>
              <w:t>Internal Verifier:</w:t>
            </w:r>
          </w:p>
        </w:tc>
        <w:tc>
          <w:tcPr>
            <w:tcW w:w="1628" w:type="pct"/>
          </w:tcPr>
          <w:p w14:paraId="465C27EC" w14:textId="77777777" w:rsidR="004D7922" w:rsidRPr="00E05F48" w:rsidRDefault="004C44AF" w:rsidP="00E05F48">
            <w:pPr>
              <w:spacing w:before="120" w:after="120"/>
              <w:rPr>
                <w:rFonts w:cs="Arial"/>
                <w:b/>
              </w:rPr>
            </w:pPr>
            <w:proofErr w:type="spellStart"/>
            <w:r w:rsidRPr="00E05F48">
              <w:rPr>
                <w:rFonts w:cs="Arial"/>
                <w:b/>
              </w:rPr>
              <w:t>Yohan</w:t>
            </w:r>
            <w:proofErr w:type="spellEnd"/>
            <w:r w:rsidRPr="00E05F48">
              <w:rPr>
                <w:rFonts w:cs="Arial"/>
                <w:b/>
              </w:rPr>
              <w:t xml:space="preserve"> </w:t>
            </w:r>
            <w:proofErr w:type="spellStart"/>
            <w:r w:rsidRPr="00E05F48">
              <w:rPr>
                <w:rFonts w:cs="Arial"/>
                <w:b/>
              </w:rPr>
              <w:t>Mendis</w:t>
            </w:r>
            <w:proofErr w:type="spellEnd"/>
            <w:r w:rsidRPr="00E05F48">
              <w:rPr>
                <w:rFonts w:cs="Arial"/>
                <w:b/>
              </w:rPr>
              <w:t xml:space="preserve"> </w:t>
            </w:r>
          </w:p>
        </w:tc>
      </w:tr>
      <w:tr w:rsidR="0091089F" w:rsidRPr="00E05F48" w14:paraId="03A6DE52" w14:textId="77777777" w:rsidTr="004D7922">
        <w:tc>
          <w:tcPr>
            <w:tcW w:w="1055" w:type="pct"/>
            <w:shd w:val="pct15" w:color="auto" w:fill="auto"/>
          </w:tcPr>
          <w:p w14:paraId="0460CE4B" w14:textId="77777777" w:rsidR="004D7922" w:rsidRPr="00E05F48" w:rsidRDefault="004C44AF" w:rsidP="00E05F48">
            <w:pPr>
              <w:spacing w:before="120" w:after="120"/>
              <w:rPr>
                <w:rFonts w:cs="Arial"/>
                <w:b/>
              </w:rPr>
            </w:pPr>
            <w:r w:rsidRPr="00E05F48">
              <w:rPr>
                <w:rFonts w:cs="Arial"/>
                <w:b/>
              </w:rPr>
              <w:t>Assignment Title:</w:t>
            </w:r>
          </w:p>
        </w:tc>
        <w:tc>
          <w:tcPr>
            <w:tcW w:w="1065" w:type="pct"/>
            <w:vAlign w:val="center"/>
          </w:tcPr>
          <w:p w14:paraId="10D6C740" w14:textId="77777777" w:rsidR="004D7922" w:rsidRPr="00E05F48" w:rsidRDefault="004C44AF" w:rsidP="00E05F48">
            <w:pPr>
              <w:spacing w:before="120" w:after="120"/>
              <w:rPr>
                <w:rFonts w:cs="Arial"/>
                <w:b/>
                <w:color w:val="F69122"/>
              </w:rPr>
            </w:pPr>
            <w:r w:rsidRPr="00E05F48">
              <w:rPr>
                <w:rFonts w:cs="Arial"/>
                <w:b/>
              </w:rPr>
              <w:t>Portfolio of work</w:t>
            </w:r>
          </w:p>
        </w:tc>
        <w:tc>
          <w:tcPr>
            <w:tcW w:w="1252" w:type="pct"/>
            <w:shd w:val="pct15" w:color="auto" w:fill="auto"/>
          </w:tcPr>
          <w:p w14:paraId="1AA697FA" w14:textId="77777777" w:rsidR="004D7922" w:rsidRPr="00E05F48" w:rsidRDefault="004C44AF" w:rsidP="00E05F48">
            <w:pPr>
              <w:spacing w:before="120" w:after="120"/>
              <w:rPr>
                <w:rFonts w:cs="Arial"/>
                <w:b/>
              </w:rPr>
            </w:pPr>
            <w:r w:rsidRPr="00E05F48">
              <w:rPr>
                <w:rFonts w:cs="Arial"/>
                <w:b/>
              </w:rPr>
              <w:t>Word count (or equivalent):</w:t>
            </w:r>
          </w:p>
        </w:tc>
        <w:tc>
          <w:tcPr>
            <w:tcW w:w="1628" w:type="pct"/>
            <w:vAlign w:val="center"/>
          </w:tcPr>
          <w:p w14:paraId="04210E5E" w14:textId="77777777" w:rsidR="00EB0F7E" w:rsidRDefault="00EB0F7E" w:rsidP="00E05F48">
            <w:pPr>
              <w:spacing w:before="120" w:after="120"/>
              <w:jc w:val="center"/>
              <w:rPr>
                <w:rFonts w:cs="Arial"/>
                <w:b/>
              </w:rPr>
            </w:pPr>
          </w:p>
          <w:p w14:paraId="0330D6A3" w14:textId="77777777" w:rsidR="004D7922" w:rsidRPr="00E05F48" w:rsidRDefault="004C44AF" w:rsidP="00E05F48">
            <w:pPr>
              <w:spacing w:before="120" w:after="120"/>
              <w:jc w:val="center"/>
              <w:rPr>
                <w:rFonts w:cs="Arial"/>
                <w:b/>
              </w:rPr>
            </w:pPr>
            <w:r w:rsidRPr="00E05F48">
              <w:rPr>
                <w:rFonts w:cs="Arial"/>
                <w:b/>
              </w:rPr>
              <w:t xml:space="preserve">Task 3 – 2000 words </w:t>
            </w:r>
            <w:r w:rsidRPr="00E05F48">
              <w:rPr>
                <w:rFonts w:cs="Arial"/>
                <w:b/>
                <w:u w:val="single"/>
              </w:rPr>
              <w:t>+</w:t>
            </w:r>
            <w:r w:rsidRPr="00E05F48">
              <w:rPr>
                <w:rFonts w:cs="Arial"/>
                <w:b/>
              </w:rPr>
              <w:t xml:space="preserve"> 10%</w:t>
            </w:r>
          </w:p>
        </w:tc>
      </w:tr>
    </w:tbl>
    <w:p w14:paraId="33AB9E9F" w14:textId="77777777" w:rsidR="007421A1" w:rsidRPr="00E05F48" w:rsidRDefault="007421A1" w:rsidP="00E05F48">
      <w:pPr>
        <w:rPr>
          <w:rFonts w:cs="Arial"/>
        </w:rPr>
      </w:pPr>
    </w:p>
    <w:p w14:paraId="59F11864" w14:textId="77777777" w:rsidR="007421A1" w:rsidRPr="00E05F48" w:rsidRDefault="004C44AF" w:rsidP="00E05F48">
      <w:pPr>
        <w:jc w:val="left"/>
        <w:rPr>
          <w:rFonts w:cs="Arial"/>
        </w:rPr>
      </w:pPr>
      <w:r w:rsidRPr="00E05F48">
        <w:rPr>
          <w:rFonts w:cs="Arial"/>
        </w:rPr>
        <w:br w:type="page"/>
      </w:r>
    </w:p>
    <w:sdt>
      <w:sdtPr>
        <w:rPr>
          <w:rFonts w:ascii="Arial" w:eastAsiaTheme="minorHAnsi" w:hAnsi="Arial" w:cs="Arial"/>
          <w:color w:val="000000" w:themeColor="text1"/>
          <w:sz w:val="22"/>
          <w:szCs w:val="22"/>
          <w:lang w:val="en-GB"/>
        </w:rPr>
        <w:id w:val="-1675942604"/>
        <w:docPartObj>
          <w:docPartGallery w:val="Table of Contents"/>
          <w:docPartUnique/>
        </w:docPartObj>
      </w:sdtPr>
      <w:sdtEndPr>
        <w:rPr>
          <w:b/>
          <w:bCs/>
          <w:noProof/>
        </w:rPr>
      </w:sdtEndPr>
      <w:sdtContent>
        <w:p w14:paraId="11419656" w14:textId="77777777" w:rsidR="00400435" w:rsidRPr="00E05F48" w:rsidRDefault="004C44AF" w:rsidP="00E05F48">
          <w:pPr>
            <w:pStyle w:val="TOCHeading"/>
            <w:spacing w:line="360" w:lineRule="auto"/>
            <w:jc w:val="center"/>
            <w:rPr>
              <w:rFonts w:ascii="Arial" w:hAnsi="Arial" w:cs="Arial"/>
              <w:b/>
              <w:color w:val="000000" w:themeColor="text1"/>
              <w:sz w:val="22"/>
              <w:szCs w:val="22"/>
            </w:rPr>
          </w:pPr>
          <w:r w:rsidRPr="00E05F48">
            <w:rPr>
              <w:rFonts w:ascii="Arial" w:hAnsi="Arial" w:cs="Arial"/>
              <w:b/>
              <w:color w:val="000000" w:themeColor="text1"/>
              <w:sz w:val="22"/>
              <w:szCs w:val="22"/>
            </w:rPr>
            <w:t>Table of Contents</w:t>
          </w:r>
        </w:p>
        <w:p w14:paraId="1C312B33" w14:textId="77777777" w:rsidR="00224824" w:rsidRDefault="004C44AF">
          <w:pPr>
            <w:pStyle w:val="TOC1"/>
            <w:tabs>
              <w:tab w:val="right" w:leader="dot" w:pos="9016"/>
            </w:tabs>
            <w:rPr>
              <w:rFonts w:asciiTheme="minorHAnsi" w:eastAsiaTheme="minorEastAsia" w:hAnsiTheme="minorHAnsi"/>
              <w:noProof/>
              <w:color w:val="auto"/>
              <w:lang w:val="en-US"/>
            </w:rPr>
          </w:pPr>
          <w:r w:rsidRPr="00E05F48">
            <w:rPr>
              <w:rFonts w:cs="Arial"/>
            </w:rPr>
            <w:fldChar w:fldCharType="begin"/>
          </w:r>
          <w:r w:rsidRPr="00E05F48">
            <w:rPr>
              <w:rFonts w:cs="Arial"/>
            </w:rPr>
            <w:instrText xml:space="preserve"> TOC \o "1-3" \h \z \u </w:instrText>
          </w:r>
          <w:r w:rsidRPr="00E05F48">
            <w:rPr>
              <w:rFonts w:cs="Arial"/>
            </w:rPr>
            <w:fldChar w:fldCharType="separate"/>
          </w:r>
          <w:hyperlink w:anchor="_Toc131172391" w:history="1">
            <w:r w:rsidR="00224824" w:rsidRPr="00492539">
              <w:rPr>
                <w:rStyle w:val="Hyperlink"/>
                <w:rFonts w:cs="Arial"/>
                <w:noProof/>
              </w:rPr>
              <w:t>Task 1</w:t>
            </w:r>
            <w:r w:rsidR="00224824">
              <w:rPr>
                <w:noProof/>
                <w:webHidden/>
              </w:rPr>
              <w:tab/>
            </w:r>
            <w:r w:rsidR="00224824">
              <w:rPr>
                <w:noProof/>
                <w:webHidden/>
              </w:rPr>
              <w:fldChar w:fldCharType="begin"/>
            </w:r>
            <w:r w:rsidR="00224824">
              <w:rPr>
                <w:noProof/>
                <w:webHidden/>
              </w:rPr>
              <w:instrText xml:space="preserve"> PAGEREF _Toc131172391 \h </w:instrText>
            </w:r>
            <w:r w:rsidR="00224824">
              <w:rPr>
                <w:noProof/>
                <w:webHidden/>
              </w:rPr>
            </w:r>
            <w:r w:rsidR="00224824">
              <w:rPr>
                <w:noProof/>
                <w:webHidden/>
              </w:rPr>
              <w:fldChar w:fldCharType="separate"/>
            </w:r>
            <w:r w:rsidR="00224824">
              <w:rPr>
                <w:noProof/>
                <w:webHidden/>
              </w:rPr>
              <w:t>3</w:t>
            </w:r>
            <w:r w:rsidR="00224824">
              <w:rPr>
                <w:noProof/>
                <w:webHidden/>
              </w:rPr>
              <w:fldChar w:fldCharType="end"/>
            </w:r>
          </w:hyperlink>
        </w:p>
        <w:p w14:paraId="255301B8" w14:textId="77777777" w:rsidR="00224824" w:rsidRDefault="004173F5">
          <w:pPr>
            <w:pStyle w:val="TOC1"/>
            <w:tabs>
              <w:tab w:val="right" w:leader="dot" w:pos="9016"/>
            </w:tabs>
            <w:rPr>
              <w:rFonts w:asciiTheme="minorHAnsi" w:eastAsiaTheme="minorEastAsia" w:hAnsiTheme="minorHAnsi"/>
              <w:noProof/>
              <w:color w:val="auto"/>
              <w:lang w:val="en-US"/>
            </w:rPr>
          </w:pPr>
          <w:hyperlink w:anchor="_Toc131172392" w:history="1">
            <w:r w:rsidR="00224824" w:rsidRPr="00492539">
              <w:rPr>
                <w:rStyle w:val="Hyperlink"/>
                <w:rFonts w:cs="Arial"/>
                <w:noProof/>
              </w:rPr>
              <w:t>Task 2</w:t>
            </w:r>
            <w:r w:rsidR="00224824">
              <w:rPr>
                <w:noProof/>
                <w:webHidden/>
              </w:rPr>
              <w:tab/>
            </w:r>
            <w:r w:rsidR="00224824">
              <w:rPr>
                <w:noProof/>
                <w:webHidden/>
              </w:rPr>
              <w:fldChar w:fldCharType="begin"/>
            </w:r>
            <w:r w:rsidR="00224824">
              <w:rPr>
                <w:noProof/>
                <w:webHidden/>
              </w:rPr>
              <w:instrText xml:space="preserve"> PAGEREF _Toc131172392 \h </w:instrText>
            </w:r>
            <w:r w:rsidR="00224824">
              <w:rPr>
                <w:noProof/>
                <w:webHidden/>
              </w:rPr>
            </w:r>
            <w:r w:rsidR="00224824">
              <w:rPr>
                <w:noProof/>
                <w:webHidden/>
              </w:rPr>
              <w:fldChar w:fldCharType="separate"/>
            </w:r>
            <w:r w:rsidR="00224824">
              <w:rPr>
                <w:noProof/>
                <w:webHidden/>
              </w:rPr>
              <w:t>5</w:t>
            </w:r>
            <w:r w:rsidR="00224824">
              <w:rPr>
                <w:noProof/>
                <w:webHidden/>
              </w:rPr>
              <w:fldChar w:fldCharType="end"/>
            </w:r>
          </w:hyperlink>
        </w:p>
        <w:p w14:paraId="7C75C08A" w14:textId="77777777" w:rsidR="00224824" w:rsidRDefault="004173F5">
          <w:pPr>
            <w:pStyle w:val="TOC1"/>
            <w:tabs>
              <w:tab w:val="right" w:leader="dot" w:pos="9016"/>
            </w:tabs>
            <w:rPr>
              <w:rFonts w:asciiTheme="minorHAnsi" w:eastAsiaTheme="minorEastAsia" w:hAnsiTheme="minorHAnsi"/>
              <w:noProof/>
              <w:color w:val="auto"/>
              <w:lang w:val="en-US"/>
            </w:rPr>
          </w:pPr>
          <w:hyperlink w:anchor="_Toc131172393" w:history="1">
            <w:r w:rsidR="00224824" w:rsidRPr="00492539">
              <w:rPr>
                <w:rStyle w:val="Hyperlink"/>
                <w:noProof/>
              </w:rPr>
              <w:t>Task 3</w:t>
            </w:r>
            <w:r w:rsidR="00224824">
              <w:rPr>
                <w:noProof/>
                <w:webHidden/>
              </w:rPr>
              <w:tab/>
            </w:r>
            <w:r w:rsidR="00224824">
              <w:rPr>
                <w:noProof/>
                <w:webHidden/>
              </w:rPr>
              <w:fldChar w:fldCharType="begin"/>
            </w:r>
            <w:r w:rsidR="00224824">
              <w:rPr>
                <w:noProof/>
                <w:webHidden/>
              </w:rPr>
              <w:instrText xml:space="preserve"> PAGEREF _Toc131172393 \h </w:instrText>
            </w:r>
            <w:r w:rsidR="00224824">
              <w:rPr>
                <w:noProof/>
                <w:webHidden/>
              </w:rPr>
            </w:r>
            <w:r w:rsidR="00224824">
              <w:rPr>
                <w:noProof/>
                <w:webHidden/>
              </w:rPr>
              <w:fldChar w:fldCharType="separate"/>
            </w:r>
            <w:r w:rsidR="00224824">
              <w:rPr>
                <w:noProof/>
                <w:webHidden/>
              </w:rPr>
              <w:t>6</w:t>
            </w:r>
            <w:r w:rsidR="00224824">
              <w:rPr>
                <w:noProof/>
                <w:webHidden/>
              </w:rPr>
              <w:fldChar w:fldCharType="end"/>
            </w:r>
          </w:hyperlink>
        </w:p>
        <w:p w14:paraId="4C686006" w14:textId="77777777" w:rsidR="00224824" w:rsidRDefault="004173F5">
          <w:pPr>
            <w:pStyle w:val="TOC2"/>
            <w:tabs>
              <w:tab w:val="right" w:leader="dot" w:pos="9016"/>
            </w:tabs>
            <w:rPr>
              <w:rFonts w:asciiTheme="minorHAnsi" w:eastAsiaTheme="minorEastAsia" w:hAnsiTheme="minorHAnsi"/>
              <w:noProof/>
              <w:color w:val="auto"/>
              <w:lang w:val="en-US"/>
            </w:rPr>
          </w:pPr>
          <w:hyperlink w:anchor="_Toc131172394" w:history="1">
            <w:r w:rsidR="00224824" w:rsidRPr="00492539">
              <w:rPr>
                <w:rStyle w:val="Hyperlink"/>
                <w:noProof/>
              </w:rPr>
              <w:t>Introduction</w:t>
            </w:r>
            <w:r w:rsidR="00224824">
              <w:rPr>
                <w:noProof/>
                <w:webHidden/>
              </w:rPr>
              <w:tab/>
            </w:r>
            <w:r w:rsidR="00224824">
              <w:rPr>
                <w:noProof/>
                <w:webHidden/>
              </w:rPr>
              <w:fldChar w:fldCharType="begin"/>
            </w:r>
            <w:r w:rsidR="00224824">
              <w:rPr>
                <w:noProof/>
                <w:webHidden/>
              </w:rPr>
              <w:instrText xml:space="preserve"> PAGEREF _Toc131172394 \h </w:instrText>
            </w:r>
            <w:r w:rsidR="00224824">
              <w:rPr>
                <w:noProof/>
                <w:webHidden/>
              </w:rPr>
            </w:r>
            <w:r w:rsidR="00224824">
              <w:rPr>
                <w:noProof/>
                <w:webHidden/>
              </w:rPr>
              <w:fldChar w:fldCharType="separate"/>
            </w:r>
            <w:r w:rsidR="00224824">
              <w:rPr>
                <w:noProof/>
                <w:webHidden/>
              </w:rPr>
              <w:t>6</w:t>
            </w:r>
            <w:r w:rsidR="00224824">
              <w:rPr>
                <w:noProof/>
                <w:webHidden/>
              </w:rPr>
              <w:fldChar w:fldCharType="end"/>
            </w:r>
          </w:hyperlink>
        </w:p>
        <w:p w14:paraId="5B38A39D" w14:textId="77777777" w:rsidR="00224824" w:rsidRDefault="004173F5">
          <w:pPr>
            <w:pStyle w:val="TOC2"/>
            <w:tabs>
              <w:tab w:val="left" w:pos="660"/>
              <w:tab w:val="right" w:leader="dot" w:pos="9016"/>
            </w:tabs>
            <w:rPr>
              <w:rFonts w:asciiTheme="minorHAnsi" w:eastAsiaTheme="minorEastAsia" w:hAnsiTheme="minorHAnsi"/>
              <w:noProof/>
              <w:color w:val="auto"/>
              <w:lang w:val="en-US"/>
            </w:rPr>
          </w:pPr>
          <w:hyperlink w:anchor="_Toc131172395" w:history="1">
            <w:r w:rsidR="00224824" w:rsidRPr="00492539">
              <w:rPr>
                <w:rStyle w:val="Hyperlink"/>
                <w:noProof/>
              </w:rPr>
              <w:t>1)</w:t>
            </w:r>
            <w:r w:rsidR="00224824">
              <w:rPr>
                <w:rFonts w:asciiTheme="minorHAnsi" w:eastAsiaTheme="minorEastAsia" w:hAnsiTheme="minorHAnsi"/>
                <w:noProof/>
                <w:color w:val="auto"/>
                <w:lang w:val="en-US"/>
              </w:rPr>
              <w:tab/>
            </w:r>
            <w:r w:rsidR="00224824" w:rsidRPr="00492539">
              <w:rPr>
                <w:rStyle w:val="Hyperlink"/>
                <w:noProof/>
              </w:rPr>
              <w:t>Assess your own skill set and competencies using the analytical tools</w:t>
            </w:r>
            <w:r w:rsidR="00224824">
              <w:rPr>
                <w:noProof/>
                <w:webHidden/>
              </w:rPr>
              <w:tab/>
            </w:r>
            <w:r w:rsidR="00224824">
              <w:rPr>
                <w:noProof/>
                <w:webHidden/>
              </w:rPr>
              <w:fldChar w:fldCharType="begin"/>
            </w:r>
            <w:r w:rsidR="00224824">
              <w:rPr>
                <w:noProof/>
                <w:webHidden/>
              </w:rPr>
              <w:instrText xml:space="preserve"> PAGEREF _Toc131172395 \h </w:instrText>
            </w:r>
            <w:r w:rsidR="00224824">
              <w:rPr>
                <w:noProof/>
                <w:webHidden/>
              </w:rPr>
            </w:r>
            <w:r w:rsidR="00224824">
              <w:rPr>
                <w:noProof/>
                <w:webHidden/>
              </w:rPr>
              <w:fldChar w:fldCharType="separate"/>
            </w:r>
            <w:r w:rsidR="00224824">
              <w:rPr>
                <w:noProof/>
                <w:webHidden/>
              </w:rPr>
              <w:t>7</w:t>
            </w:r>
            <w:r w:rsidR="00224824">
              <w:rPr>
                <w:noProof/>
                <w:webHidden/>
              </w:rPr>
              <w:fldChar w:fldCharType="end"/>
            </w:r>
          </w:hyperlink>
        </w:p>
        <w:p w14:paraId="26E9AB48" w14:textId="77777777" w:rsidR="00224824" w:rsidRDefault="004173F5">
          <w:pPr>
            <w:pStyle w:val="TOC2"/>
            <w:tabs>
              <w:tab w:val="left" w:pos="660"/>
              <w:tab w:val="right" w:leader="dot" w:pos="9016"/>
            </w:tabs>
            <w:rPr>
              <w:rFonts w:asciiTheme="minorHAnsi" w:eastAsiaTheme="minorEastAsia" w:hAnsiTheme="minorHAnsi"/>
              <w:noProof/>
              <w:color w:val="auto"/>
              <w:lang w:val="en-US"/>
            </w:rPr>
          </w:pPr>
          <w:hyperlink w:anchor="_Toc131172396" w:history="1">
            <w:r w:rsidR="00224824" w:rsidRPr="00492539">
              <w:rPr>
                <w:rStyle w:val="Hyperlink"/>
                <w:noProof/>
              </w:rPr>
              <w:t>2)</w:t>
            </w:r>
            <w:r w:rsidR="00224824">
              <w:rPr>
                <w:rFonts w:asciiTheme="minorHAnsi" w:eastAsiaTheme="minorEastAsia" w:hAnsiTheme="minorHAnsi"/>
                <w:noProof/>
                <w:color w:val="auto"/>
                <w:lang w:val="en-US"/>
              </w:rPr>
              <w:tab/>
            </w:r>
            <w:r w:rsidR="00224824" w:rsidRPr="00492539">
              <w:rPr>
                <w:rStyle w:val="Hyperlink"/>
                <w:noProof/>
              </w:rPr>
              <w:t>Reflect on the learning style theories you have learned in this module and explain how has this impacted you in your workplace</w:t>
            </w:r>
            <w:r w:rsidR="00224824">
              <w:rPr>
                <w:noProof/>
                <w:webHidden/>
              </w:rPr>
              <w:tab/>
            </w:r>
            <w:r w:rsidR="00224824">
              <w:rPr>
                <w:noProof/>
                <w:webHidden/>
              </w:rPr>
              <w:fldChar w:fldCharType="begin"/>
            </w:r>
            <w:r w:rsidR="00224824">
              <w:rPr>
                <w:noProof/>
                <w:webHidden/>
              </w:rPr>
              <w:instrText xml:space="preserve"> PAGEREF _Toc131172396 \h </w:instrText>
            </w:r>
            <w:r w:rsidR="00224824">
              <w:rPr>
                <w:noProof/>
                <w:webHidden/>
              </w:rPr>
            </w:r>
            <w:r w:rsidR="00224824">
              <w:rPr>
                <w:noProof/>
                <w:webHidden/>
              </w:rPr>
              <w:fldChar w:fldCharType="separate"/>
            </w:r>
            <w:r w:rsidR="00224824">
              <w:rPr>
                <w:noProof/>
                <w:webHidden/>
              </w:rPr>
              <w:t>9</w:t>
            </w:r>
            <w:r w:rsidR="00224824">
              <w:rPr>
                <w:noProof/>
                <w:webHidden/>
              </w:rPr>
              <w:fldChar w:fldCharType="end"/>
            </w:r>
          </w:hyperlink>
        </w:p>
        <w:p w14:paraId="6D5CBC8D" w14:textId="77777777" w:rsidR="00224824" w:rsidRDefault="004173F5">
          <w:pPr>
            <w:pStyle w:val="TOC2"/>
            <w:tabs>
              <w:tab w:val="right" w:leader="dot" w:pos="9016"/>
            </w:tabs>
            <w:rPr>
              <w:rFonts w:asciiTheme="minorHAnsi" w:eastAsiaTheme="minorEastAsia" w:hAnsiTheme="minorHAnsi"/>
              <w:noProof/>
              <w:color w:val="auto"/>
              <w:lang w:val="en-US"/>
            </w:rPr>
          </w:pPr>
          <w:hyperlink w:anchor="_Toc131172397" w:history="1">
            <w:r w:rsidR="00224824" w:rsidRPr="00492539">
              <w:rPr>
                <w:rStyle w:val="Hyperlink"/>
                <w:rFonts w:cs="Arial"/>
                <w:noProof/>
              </w:rPr>
              <w:t>Kolb's Learning Cycle</w:t>
            </w:r>
            <w:r w:rsidR="00224824">
              <w:rPr>
                <w:noProof/>
                <w:webHidden/>
              </w:rPr>
              <w:tab/>
            </w:r>
            <w:r w:rsidR="00224824">
              <w:rPr>
                <w:noProof/>
                <w:webHidden/>
              </w:rPr>
              <w:fldChar w:fldCharType="begin"/>
            </w:r>
            <w:r w:rsidR="00224824">
              <w:rPr>
                <w:noProof/>
                <w:webHidden/>
              </w:rPr>
              <w:instrText xml:space="preserve"> PAGEREF _Toc131172397 \h </w:instrText>
            </w:r>
            <w:r w:rsidR="00224824">
              <w:rPr>
                <w:noProof/>
                <w:webHidden/>
              </w:rPr>
            </w:r>
            <w:r w:rsidR="00224824">
              <w:rPr>
                <w:noProof/>
                <w:webHidden/>
              </w:rPr>
              <w:fldChar w:fldCharType="separate"/>
            </w:r>
            <w:r w:rsidR="00224824">
              <w:rPr>
                <w:noProof/>
                <w:webHidden/>
              </w:rPr>
              <w:t>9</w:t>
            </w:r>
            <w:r w:rsidR="00224824">
              <w:rPr>
                <w:noProof/>
                <w:webHidden/>
              </w:rPr>
              <w:fldChar w:fldCharType="end"/>
            </w:r>
          </w:hyperlink>
        </w:p>
        <w:p w14:paraId="19BA4D6F" w14:textId="77777777" w:rsidR="00224824" w:rsidRDefault="004173F5">
          <w:pPr>
            <w:pStyle w:val="TOC2"/>
            <w:tabs>
              <w:tab w:val="right" w:leader="dot" w:pos="9016"/>
            </w:tabs>
            <w:rPr>
              <w:rFonts w:asciiTheme="minorHAnsi" w:eastAsiaTheme="minorEastAsia" w:hAnsiTheme="minorHAnsi"/>
              <w:noProof/>
              <w:color w:val="auto"/>
              <w:lang w:val="en-US"/>
            </w:rPr>
          </w:pPr>
          <w:hyperlink w:anchor="_Toc131172398" w:history="1">
            <w:r w:rsidR="00224824" w:rsidRPr="00492539">
              <w:rPr>
                <w:rStyle w:val="Hyperlink"/>
                <w:rFonts w:cs="Arial"/>
                <w:noProof/>
              </w:rPr>
              <w:t>Honey and Mumford's Learning Styles</w:t>
            </w:r>
            <w:r w:rsidR="00224824">
              <w:rPr>
                <w:noProof/>
                <w:webHidden/>
              </w:rPr>
              <w:tab/>
            </w:r>
            <w:r w:rsidR="00224824">
              <w:rPr>
                <w:noProof/>
                <w:webHidden/>
              </w:rPr>
              <w:fldChar w:fldCharType="begin"/>
            </w:r>
            <w:r w:rsidR="00224824">
              <w:rPr>
                <w:noProof/>
                <w:webHidden/>
              </w:rPr>
              <w:instrText xml:space="preserve"> PAGEREF _Toc131172398 \h </w:instrText>
            </w:r>
            <w:r w:rsidR="00224824">
              <w:rPr>
                <w:noProof/>
                <w:webHidden/>
              </w:rPr>
            </w:r>
            <w:r w:rsidR="00224824">
              <w:rPr>
                <w:noProof/>
                <w:webHidden/>
              </w:rPr>
              <w:fldChar w:fldCharType="separate"/>
            </w:r>
            <w:r w:rsidR="00224824">
              <w:rPr>
                <w:noProof/>
                <w:webHidden/>
              </w:rPr>
              <w:t>9</w:t>
            </w:r>
            <w:r w:rsidR="00224824">
              <w:rPr>
                <w:noProof/>
                <w:webHidden/>
              </w:rPr>
              <w:fldChar w:fldCharType="end"/>
            </w:r>
          </w:hyperlink>
        </w:p>
        <w:p w14:paraId="1B39577F" w14:textId="77777777" w:rsidR="00224824" w:rsidRDefault="004173F5">
          <w:pPr>
            <w:pStyle w:val="TOC2"/>
            <w:tabs>
              <w:tab w:val="left" w:pos="660"/>
              <w:tab w:val="right" w:leader="dot" w:pos="9016"/>
            </w:tabs>
            <w:rPr>
              <w:rFonts w:asciiTheme="minorHAnsi" w:eastAsiaTheme="minorEastAsia" w:hAnsiTheme="minorHAnsi"/>
              <w:noProof/>
              <w:color w:val="auto"/>
              <w:lang w:val="en-US"/>
            </w:rPr>
          </w:pPr>
          <w:hyperlink w:anchor="_Toc131172399" w:history="1">
            <w:r w:rsidR="00224824" w:rsidRPr="00492539">
              <w:rPr>
                <w:rStyle w:val="Hyperlink"/>
                <w:noProof/>
              </w:rPr>
              <w:t>3)</w:t>
            </w:r>
            <w:r w:rsidR="00224824">
              <w:rPr>
                <w:rFonts w:asciiTheme="minorHAnsi" w:eastAsiaTheme="minorEastAsia" w:hAnsiTheme="minorHAnsi"/>
                <w:noProof/>
                <w:color w:val="auto"/>
                <w:lang w:val="en-US"/>
              </w:rPr>
              <w:tab/>
            </w:r>
            <w:r w:rsidR="00224824" w:rsidRPr="00492539">
              <w:rPr>
                <w:rStyle w:val="Hyperlink"/>
                <w:noProof/>
              </w:rPr>
              <w:t>Using a suitable reflective model Assess the concepts you have learned from this module</w:t>
            </w:r>
            <w:r w:rsidR="00224824">
              <w:rPr>
                <w:noProof/>
                <w:webHidden/>
              </w:rPr>
              <w:tab/>
            </w:r>
            <w:r w:rsidR="00224824">
              <w:rPr>
                <w:noProof/>
                <w:webHidden/>
              </w:rPr>
              <w:fldChar w:fldCharType="begin"/>
            </w:r>
            <w:r w:rsidR="00224824">
              <w:rPr>
                <w:noProof/>
                <w:webHidden/>
              </w:rPr>
              <w:instrText xml:space="preserve"> PAGEREF _Toc131172399 \h </w:instrText>
            </w:r>
            <w:r w:rsidR="00224824">
              <w:rPr>
                <w:noProof/>
                <w:webHidden/>
              </w:rPr>
            </w:r>
            <w:r w:rsidR="00224824">
              <w:rPr>
                <w:noProof/>
                <w:webHidden/>
              </w:rPr>
              <w:fldChar w:fldCharType="separate"/>
            </w:r>
            <w:r w:rsidR="00224824">
              <w:rPr>
                <w:noProof/>
                <w:webHidden/>
              </w:rPr>
              <w:t>10</w:t>
            </w:r>
            <w:r w:rsidR="00224824">
              <w:rPr>
                <w:noProof/>
                <w:webHidden/>
              </w:rPr>
              <w:fldChar w:fldCharType="end"/>
            </w:r>
          </w:hyperlink>
        </w:p>
        <w:p w14:paraId="01DE5126" w14:textId="77777777" w:rsidR="00224824" w:rsidRDefault="004173F5">
          <w:pPr>
            <w:pStyle w:val="TOC2"/>
            <w:tabs>
              <w:tab w:val="right" w:leader="dot" w:pos="9016"/>
            </w:tabs>
            <w:rPr>
              <w:rFonts w:asciiTheme="minorHAnsi" w:eastAsiaTheme="minorEastAsia" w:hAnsiTheme="minorHAnsi"/>
              <w:noProof/>
              <w:color w:val="auto"/>
              <w:lang w:val="en-US"/>
            </w:rPr>
          </w:pPr>
          <w:hyperlink w:anchor="_Toc131172400" w:history="1">
            <w:r w:rsidR="00224824" w:rsidRPr="00492539">
              <w:rPr>
                <w:rStyle w:val="Hyperlink"/>
                <w:noProof/>
              </w:rPr>
              <w:t>Conclusion</w:t>
            </w:r>
            <w:r w:rsidR="00224824">
              <w:rPr>
                <w:noProof/>
                <w:webHidden/>
              </w:rPr>
              <w:tab/>
            </w:r>
            <w:r w:rsidR="00224824">
              <w:rPr>
                <w:noProof/>
                <w:webHidden/>
              </w:rPr>
              <w:fldChar w:fldCharType="begin"/>
            </w:r>
            <w:r w:rsidR="00224824">
              <w:rPr>
                <w:noProof/>
                <w:webHidden/>
              </w:rPr>
              <w:instrText xml:space="preserve"> PAGEREF _Toc131172400 \h </w:instrText>
            </w:r>
            <w:r w:rsidR="00224824">
              <w:rPr>
                <w:noProof/>
                <w:webHidden/>
              </w:rPr>
            </w:r>
            <w:r w:rsidR="00224824">
              <w:rPr>
                <w:noProof/>
                <w:webHidden/>
              </w:rPr>
              <w:fldChar w:fldCharType="separate"/>
            </w:r>
            <w:r w:rsidR="00224824">
              <w:rPr>
                <w:noProof/>
                <w:webHidden/>
              </w:rPr>
              <w:t>14</w:t>
            </w:r>
            <w:r w:rsidR="00224824">
              <w:rPr>
                <w:noProof/>
                <w:webHidden/>
              </w:rPr>
              <w:fldChar w:fldCharType="end"/>
            </w:r>
          </w:hyperlink>
        </w:p>
        <w:p w14:paraId="48DBC026" w14:textId="77777777" w:rsidR="00224824" w:rsidRDefault="004173F5">
          <w:pPr>
            <w:pStyle w:val="TOC1"/>
            <w:tabs>
              <w:tab w:val="right" w:leader="dot" w:pos="9016"/>
            </w:tabs>
            <w:rPr>
              <w:rFonts w:asciiTheme="minorHAnsi" w:eastAsiaTheme="minorEastAsia" w:hAnsiTheme="minorHAnsi"/>
              <w:noProof/>
              <w:color w:val="auto"/>
              <w:lang w:val="en-US"/>
            </w:rPr>
          </w:pPr>
          <w:hyperlink w:anchor="_Toc131172401" w:history="1">
            <w:r w:rsidR="00224824" w:rsidRPr="00492539">
              <w:rPr>
                <w:rStyle w:val="Hyperlink"/>
                <w:rFonts w:cs="Arial"/>
                <w:noProof/>
              </w:rPr>
              <w:t>Reference List</w:t>
            </w:r>
            <w:r w:rsidR="00224824">
              <w:rPr>
                <w:noProof/>
                <w:webHidden/>
              </w:rPr>
              <w:tab/>
            </w:r>
            <w:r w:rsidR="00224824">
              <w:rPr>
                <w:noProof/>
                <w:webHidden/>
              </w:rPr>
              <w:fldChar w:fldCharType="begin"/>
            </w:r>
            <w:r w:rsidR="00224824">
              <w:rPr>
                <w:noProof/>
                <w:webHidden/>
              </w:rPr>
              <w:instrText xml:space="preserve"> PAGEREF _Toc131172401 \h </w:instrText>
            </w:r>
            <w:r w:rsidR="00224824">
              <w:rPr>
                <w:noProof/>
                <w:webHidden/>
              </w:rPr>
            </w:r>
            <w:r w:rsidR="00224824">
              <w:rPr>
                <w:noProof/>
                <w:webHidden/>
              </w:rPr>
              <w:fldChar w:fldCharType="separate"/>
            </w:r>
            <w:r w:rsidR="00224824">
              <w:rPr>
                <w:noProof/>
                <w:webHidden/>
              </w:rPr>
              <w:t>15</w:t>
            </w:r>
            <w:r w:rsidR="00224824">
              <w:rPr>
                <w:noProof/>
                <w:webHidden/>
              </w:rPr>
              <w:fldChar w:fldCharType="end"/>
            </w:r>
          </w:hyperlink>
        </w:p>
        <w:p w14:paraId="31674521" w14:textId="77777777" w:rsidR="00400435" w:rsidRPr="00E05F48" w:rsidRDefault="004C44AF" w:rsidP="00E05F48">
          <w:pPr>
            <w:rPr>
              <w:rFonts w:cs="Arial"/>
            </w:rPr>
          </w:pPr>
          <w:r w:rsidRPr="00E05F48">
            <w:rPr>
              <w:rFonts w:cs="Arial"/>
              <w:b/>
              <w:bCs/>
              <w:noProof/>
            </w:rPr>
            <w:fldChar w:fldCharType="end"/>
          </w:r>
        </w:p>
      </w:sdtContent>
    </w:sdt>
    <w:p w14:paraId="61D3CCDE" w14:textId="77777777" w:rsidR="007421A1" w:rsidRPr="00E05F48" w:rsidRDefault="004C44AF" w:rsidP="00E05F48">
      <w:pPr>
        <w:rPr>
          <w:rFonts w:cs="Arial"/>
        </w:rPr>
      </w:pPr>
      <w:r w:rsidRPr="00E05F48">
        <w:rPr>
          <w:rFonts w:cs="Arial"/>
        </w:rPr>
        <w:br w:type="page"/>
      </w:r>
    </w:p>
    <w:p w14:paraId="15673E3D" w14:textId="77777777" w:rsidR="00E05F48" w:rsidRPr="00E05F48" w:rsidRDefault="00E05F48" w:rsidP="00E05F48">
      <w:pPr>
        <w:pStyle w:val="Heading1"/>
        <w:rPr>
          <w:rFonts w:cs="Arial"/>
          <w:szCs w:val="22"/>
        </w:rPr>
      </w:pPr>
      <w:bookmarkStart w:id="0" w:name="_Toc131172391"/>
      <w:r w:rsidRPr="00E05F48">
        <w:rPr>
          <w:rFonts w:cs="Arial"/>
          <w:szCs w:val="22"/>
        </w:rPr>
        <w:lastRenderedPageBreak/>
        <w:t>Task 1</w:t>
      </w:r>
      <w:bookmarkEnd w:id="0"/>
    </w:p>
    <w:p w14:paraId="34CB589E" w14:textId="77777777" w:rsidR="00E05F48" w:rsidRPr="00E05F48" w:rsidRDefault="00E05F48" w:rsidP="00E05F48">
      <w:pPr>
        <w:rPr>
          <w:rFonts w:cs="Arial"/>
        </w:rPr>
      </w:pPr>
      <w:r w:rsidRPr="00E05F48">
        <w:rPr>
          <w:rFonts w:cs="Arial"/>
        </w:rPr>
        <w:t xml:space="preserve">PROFESSIONAL CARRER AND DEVELOPMENT </w:t>
      </w:r>
    </w:p>
    <w:p w14:paraId="7813708C" w14:textId="77777777" w:rsidR="00E05F48" w:rsidRPr="00E05F48" w:rsidRDefault="00E05F48" w:rsidP="00E05F48">
      <w:pPr>
        <w:rPr>
          <w:rFonts w:cs="Arial"/>
        </w:rPr>
      </w:pPr>
      <w:r w:rsidRPr="00E05F48">
        <w:rPr>
          <w:rFonts w:cs="Arial"/>
        </w:rPr>
        <w:t xml:space="preserve">LECTURER NAME: ISAIAH </w:t>
      </w:r>
    </w:p>
    <w:p w14:paraId="1CD1B22F" w14:textId="77777777" w:rsidR="00E05F48" w:rsidRPr="00E05F48" w:rsidRDefault="00E05F48" w:rsidP="00E05F48">
      <w:pPr>
        <w:rPr>
          <w:rFonts w:cs="Arial"/>
        </w:rPr>
      </w:pPr>
      <w:r w:rsidRPr="00E05F48">
        <w:rPr>
          <w:rFonts w:cs="Arial"/>
        </w:rPr>
        <w:t xml:space="preserve">OPEN BOOK ASSESMENT :500 WORD </w:t>
      </w:r>
    </w:p>
    <w:p w14:paraId="33AD6A33" w14:textId="77777777" w:rsidR="00E05F48" w:rsidRPr="00E05F48" w:rsidRDefault="00E05F48" w:rsidP="00E05F48">
      <w:pPr>
        <w:rPr>
          <w:rFonts w:cs="Arial"/>
        </w:rPr>
      </w:pPr>
      <w:r w:rsidRPr="00E05F48">
        <w:rPr>
          <w:rFonts w:cs="Arial"/>
        </w:rPr>
        <w:t xml:space="preserve">STUDENT NAME :CELESTINA LAVINIA MUSTATA </w:t>
      </w:r>
    </w:p>
    <w:p w14:paraId="1ECFF80D" w14:textId="77777777" w:rsidR="00E05F48" w:rsidRPr="00E05F48" w:rsidRDefault="00E05F48" w:rsidP="00E05F48">
      <w:pPr>
        <w:rPr>
          <w:rFonts w:cs="Arial"/>
        </w:rPr>
      </w:pPr>
      <w:r w:rsidRPr="00E05F48">
        <w:rPr>
          <w:rFonts w:cs="Arial"/>
        </w:rPr>
        <w:t xml:space="preserve">STUDENT NUMBER:2026029 </w:t>
      </w:r>
    </w:p>
    <w:p w14:paraId="2B6BD62D" w14:textId="77777777" w:rsidR="00E05F48" w:rsidRPr="00E05F48" w:rsidRDefault="00E05F48" w:rsidP="00E05F48">
      <w:pPr>
        <w:rPr>
          <w:rFonts w:cs="Arial"/>
        </w:rPr>
      </w:pPr>
    </w:p>
    <w:p w14:paraId="630452D0" w14:textId="77777777" w:rsidR="00E05F48" w:rsidRPr="00E05F48" w:rsidRDefault="00E05F48" w:rsidP="00E05F48">
      <w:pPr>
        <w:rPr>
          <w:rFonts w:cs="Arial"/>
        </w:rPr>
      </w:pPr>
    </w:p>
    <w:p w14:paraId="37E9E6EE" w14:textId="77777777" w:rsidR="00E05F48" w:rsidRPr="00E05F48" w:rsidRDefault="00E05F48" w:rsidP="00E05F48">
      <w:pPr>
        <w:rPr>
          <w:rFonts w:cs="Arial"/>
        </w:rPr>
      </w:pPr>
      <w:r w:rsidRPr="00E05F48">
        <w:rPr>
          <w:rFonts w:cs="Arial"/>
        </w:rPr>
        <w:t xml:space="preserve">HOW CAN A BUSINESS ATTRACT AND RETAIN EMPOYESS IN THE DECADE AHED? </w:t>
      </w:r>
    </w:p>
    <w:p w14:paraId="234D0B7C" w14:textId="77777777" w:rsidR="00E05F48" w:rsidRPr="00E05F48" w:rsidRDefault="00E05F48" w:rsidP="00E05F48">
      <w:pPr>
        <w:rPr>
          <w:rFonts w:cs="Arial"/>
        </w:rPr>
      </w:pPr>
    </w:p>
    <w:p w14:paraId="5DBE5169" w14:textId="77777777" w:rsidR="00E05F48" w:rsidRPr="00E05F48" w:rsidRDefault="00E05F48" w:rsidP="00E05F48">
      <w:pPr>
        <w:rPr>
          <w:rFonts w:cs="Arial"/>
        </w:rPr>
      </w:pPr>
      <w:proofErr w:type="spellStart"/>
      <w:r w:rsidRPr="00E05F48">
        <w:rPr>
          <w:rFonts w:cs="Arial"/>
        </w:rPr>
        <w:t>Acoording</w:t>
      </w:r>
      <w:proofErr w:type="spellEnd"/>
      <w:r w:rsidRPr="00E05F48">
        <w:rPr>
          <w:rFonts w:cs="Arial"/>
        </w:rPr>
        <w:t xml:space="preserve"> to the case studies regarding The competing Forces Shaping 2023 Workplace , the future of work ask as to consider the biggest question of our age . Employers need to acknowledge everyone, from those just starting out to those with decades of experience, in order to appeal to a multigenerational workforce. </w:t>
      </w:r>
    </w:p>
    <w:p w14:paraId="69462047" w14:textId="77777777" w:rsidR="00E05F48" w:rsidRPr="00E05F48" w:rsidRDefault="00E05F48" w:rsidP="00E05F48">
      <w:pPr>
        <w:rPr>
          <w:rFonts w:cs="Arial"/>
        </w:rPr>
      </w:pPr>
    </w:p>
    <w:p w14:paraId="42513CA7" w14:textId="77777777" w:rsidR="00E05F48" w:rsidRPr="00E05F48" w:rsidRDefault="00E05F48" w:rsidP="00E05F48">
      <w:pPr>
        <w:rPr>
          <w:rFonts w:cs="Arial"/>
        </w:rPr>
      </w:pPr>
      <w:r w:rsidRPr="00E05F48">
        <w:rPr>
          <w:rFonts w:cs="Arial"/>
        </w:rPr>
        <w:t xml:space="preserve">Everyone, from those just starting their careers in their 20s to those with decades of experience, has something valuable to contribute. Additionally, it must be noted that everyone has various needs in terms of job satisfaction and comfort at work. As result business are changing how they manage their employee offering as a response , this mean giving employee wellness more consideration , including ESG factors into HR regulation and placing more of an emphasis on support  at various stages of life . </w:t>
      </w:r>
    </w:p>
    <w:p w14:paraId="4190ABFC" w14:textId="77777777" w:rsidR="00E05F48" w:rsidRPr="00E05F48" w:rsidRDefault="00E05F48" w:rsidP="00E05F48">
      <w:pPr>
        <w:rPr>
          <w:rFonts w:cs="Arial"/>
        </w:rPr>
      </w:pPr>
    </w:p>
    <w:p w14:paraId="6622A9CD" w14:textId="77777777" w:rsidR="00E05F48" w:rsidRPr="00E05F48" w:rsidRDefault="00E05F48" w:rsidP="00E05F48">
      <w:pPr>
        <w:rPr>
          <w:rFonts w:cs="Arial"/>
        </w:rPr>
      </w:pPr>
      <w:r w:rsidRPr="00E05F48">
        <w:rPr>
          <w:rFonts w:cs="Arial"/>
        </w:rPr>
        <w:t xml:space="preserve">Businesses have making an effort to express their mission in a way that resonates to each employee and offers staff members confidence that they are working for a company that loves them. Other measures include adding "wellness" days in addition to holidays or creating "inclusive Bank </w:t>
      </w:r>
      <w:proofErr w:type="spellStart"/>
      <w:r w:rsidRPr="00E05F48">
        <w:rPr>
          <w:rFonts w:cs="Arial"/>
        </w:rPr>
        <w:t>holidays."also</w:t>
      </w:r>
      <w:proofErr w:type="spellEnd"/>
      <w:r w:rsidRPr="00E05F48">
        <w:rPr>
          <w:rFonts w:cs="Arial"/>
        </w:rPr>
        <w:t xml:space="preserve">  some businesses should  also experimenting with "bring your dog to work" days or scheduling visits from therapy dogs as dog ownership  . Other than maternity or paternity leave, some employers provide significant paid parental leave, including a four-day workweek with full pay, carer leave, and expanded access to private health care.</w:t>
      </w:r>
    </w:p>
    <w:p w14:paraId="5AD913B5" w14:textId="77777777" w:rsidR="00E05F48" w:rsidRPr="00E05F48" w:rsidRDefault="00E05F48" w:rsidP="00E05F48">
      <w:pPr>
        <w:rPr>
          <w:rFonts w:cs="Arial"/>
        </w:rPr>
      </w:pPr>
      <w:r w:rsidRPr="00E05F48">
        <w:rPr>
          <w:rFonts w:cs="Arial"/>
        </w:rPr>
        <w:t xml:space="preserve">At the same time, many businesses still make an effort to make coming to work appealing. Treats like candies, fruit, and strong coffee are all thought to be effective ways to entice </w:t>
      </w:r>
      <w:r w:rsidRPr="00E05F48">
        <w:rPr>
          <w:rFonts w:cs="Arial"/>
        </w:rPr>
        <w:lastRenderedPageBreak/>
        <w:t xml:space="preserve">employees back to work with </w:t>
      </w:r>
      <w:proofErr w:type="spellStart"/>
      <w:r w:rsidRPr="00E05F48">
        <w:rPr>
          <w:rFonts w:cs="Arial"/>
        </w:rPr>
        <w:t>coworkers</w:t>
      </w:r>
      <w:proofErr w:type="spellEnd"/>
      <w:r w:rsidRPr="00E05F48">
        <w:rPr>
          <w:rFonts w:cs="Arial"/>
        </w:rPr>
        <w:t xml:space="preserve"> and rekindle a sense of teamwork. Some are considering if, with the digital world serving as the new workplace, the focus should instead be on how to use the workplace as a tool for work rather than treating it as a physical site. Many people are still having trouble figuring out how to make sure everyone can participate in hybrid meetings, whether they are there in person or electronically.</w:t>
      </w:r>
    </w:p>
    <w:p w14:paraId="54D5F8B8" w14:textId="77777777" w:rsidR="00E05F48" w:rsidRPr="00E05F48" w:rsidRDefault="00E05F48" w:rsidP="00E05F48">
      <w:pPr>
        <w:rPr>
          <w:rFonts w:cs="Arial"/>
        </w:rPr>
      </w:pPr>
    </w:p>
    <w:p w14:paraId="2FB38F40" w14:textId="77777777" w:rsidR="00E05F48" w:rsidRPr="00E05F48" w:rsidRDefault="00E05F48" w:rsidP="00E05F48">
      <w:pPr>
        <w:rPr>
          <w:rFonts w:cs="Arial"/>
        </w:rPr>
      </w:pPr>
    </w:p>
    <w:p w14:paraId="168B4D04" w14:textId="77777777" w:rsidR="00E05F48" w:rsidRPr="00E05F48" w:rsidRDefault="00E05F48" w:rsidP="00E05F48">
      <w:pPr>
        <w:rPr>
          <w:rFonts w:cs="Arial"/>
        </w:rPr>
      </w:pPr>
      <w:r w:rsidRPr="00E05F48">
        <w:rPr>
          <w:rFonts w:cs="Arial"/>
        </w:rPr>
        <w:t xml:space="preserve">Additionally, companies want their efforts to be recognised in an effort to attract new hires, and many of them post their positive news and benefits on social media. Instead than merely using LinkedIn, which caters more to businesses, this is frequently done on platforms that cater to younger generations, such </w:t>
      </w:r>
      <w:proofErr w:type="spellStart"/>
      <w:r w:rsidRPr="00E05F48">
        <w:rPr>
          <w:rFonts w:cs="Arial"/>
        </w:rPr>
        <w:t>TikTok</w:t>
      </w:r>
      <w:proofErr w:type="spellEnd"/>
      <w:r w:rsidRPr="00E05F48">
        <w:rPr>
          <w:rFonts w:cs="Arial"/>
        </w:rPr>
        <w:t>.</w:t>
      </w:r>
    </w:p>
    <w:p w14:paraId="79163FDB" w14:textId="77777777" w:rsidR="00E05F48" w:rsidRPr="00E05F48" w:rsidRDefault="00E05F48" w:rsidP="00E05F48">
      <w:pPr>
        <w:rPr>
          <w:rFonts w:cs="Arial"/>
        </w:rPr>
      </w:pPr>
    </w:p>
    <w:p w14:paraId="659CB79B" w14:textId="77777777" w:rsidR="00E05F48" w:rsidRPr="00E05F48" w:rsidRDefault="00E05F48" w:rsidP="00E05F48">
      <w:pPr>
        <w:rPr>
          <w:rFonts w:cs="Arial"/>
        </w:rPr>
      </w:pPr>
      <w:r w:rsidRPr="00E05F48">
        <w:rPr>
          <w:rFonts w:cs="Arial"/>
        </w:rPr>
        <w:t xml:space="preserve">REFRES : Sarah Jackman 13 September  2022 et al.(no date) </w:t>
      </w:r>
      <w:r w:rsidRPr="00E05F48">
        <w:rPr>
          <w:rFonts w:cs="Arial"/>
          <w:i/>
          <w:iCs/>
        </w:rPr>
        <w:t>Attracting  and retaining staff in the time of the great resignation</w:t>
      </w:r>
      <w:r w:rsidRPr="00E05F48">
        <w:rPr>
          <w:rFonts w:cs="Arial"/>
        </w:rPr>
        <w:t xml:space="preserve"> , Home Available at :https |</w:t>
      </w:r>
      <w:proofErr w:type="spellStart"/>
      <w:r w:rsidRPr="00E05F48">
        <w:rPr>
          <w:rFonts w:cs="Arial"/>
        </w:rPr>
        <w:t>www.peoplemanagement</w:t>
      </w:r>
      <w:proofErr w:type="spellEnd"/>
      <w:r w:rsidRPr="00E05F48">
        <w:rPr>
          <w:rFonts w:cs="Arial"/>
        </w:rPr>
        <w:t xml:space="preserve"> .co.uk|article|1798718|attracting -</w:t>
      </w:r>
      <w:proofErr w:type="spellStart"/>
      <w:r w:rsidRPr="00E05F48">
        <w:rPr>
          <w:rFonts w:cs="Arial"/>
        </w:rPr>
        <w:t>retainng</w:t>
      </w:r>
      <w:proofErr w:type="spellEnd"/>
      <w:r w:rsidRPr="00E05F48">
        <w:rPr>
          <w:rFonts w:cs="Arial"/>
        </w:rPr>
        <w:t xml:space="preserve"> -staff-time-great-resignation(</w:t>
      </w:r>
      <w:proofErr w:type="spellStart"/>
      <w:r w:rsidRPr="00E05F48">
        <w:rPr>
          <w:rFonts w:cs="Arial"/>
        </w:rPr>
        <w:t>Accesed</w:t>
      </w:r>
      <w:proofErr w:type="spellEnd"/>
      <w:r w:rsidRPr="00E05F48">
        <w:rPr>
          <w:rFonts w:cs="Arial"/>
        </w:rPr>
        <w:t xml:space="preserve"> :February 9,2023)</w:t>
      </w:r>
      <w:r w:rsidRPr="00E05F48">
        <w:rPr>
          <w:rFonts w:cs="Arial"/>
        </w:rPr>
        <w:br w:type="page"/>
      </w:r>
    </w:p>
    <w:p w14:paraId="483CA9AC" w14:textId="77777777" w:rsidR="00E05F48" w:rsidRPr="00E05F48" w:rsidRDefault="00E05F48" w:rsidP="00E05F48">
      <w:pPr>
        <w:pStyle w:val="Heading1"/>
        <w:rPr>
          <w:rFonts w:cs="Arial"/>
          <w:szCs w:val="22"/>
        </w:rPr>
      </w:pPr>
      <w:bookmarkStart w:id="1" w:name="_Toc131172392"/>
      <w:r w:rsidRPr="00E05F48">
        <w:rPr>
          <w:rFonts w:cs="Arial"/>
          <w:szCs w:val="22"/>
        </w:rPr>
        <w:lastRenderedPageBreak/>
        <w:t>Task 2</w:t>
      </w:r>
      <w:bookmarkEnd w:id="1"/>
    </w:p>
    <w:p w14:paraId="5A4608B2" w14:textId="77777777" w:rsidR="00E05F48" w:rsidRPr="00E05F48" w:rsidRDefault="00E05F48" w:rsidP="00E05F48">
      <w:pPr>
        <w:rPr>
          <w:rFonts w:cs="Arial"/>
        </w:rPr>
      </w:pPr>
      <w:r w:rsidRPr="00E05F48">
        <w:rPr>
          <w:rFonts w:cs="Arial"/>
          <w:b/>
          <w:i/>
        </w:rPr>
        <w:t>Cover letter</w:t>
      </w:r>
    </w:p>
    <w:p w14:paraId="4BC86D01" w14:textId="77777777" w:rsidR="00E05F48" w:rsidRPr="00E05F48" w:rsidRDefault="00E05F48" w:rsidP="00E05F48">
      <w:pPr>
        <w:pStyle w:val="Name"/>
        <w:spacing w:line="360" w:lineRule="auto"/>
        <w:rPr>
          <w:rFonts w:ascii="Arial" w:hAnsi="Arial" w:cs="Arial"/>
          <w:sz w:val="22"/>
          <w:szCs w:val="22"/>
        </w:rPr>
      </w:pPr>
      <w:r w:rsidRPr="00E05F48">
        <w:rPr>
          <w:rFonts w:ascii="Arial" w:hAnsi="Arial" w:cs="Arial"/>
          <w:sz w:val="22"/>
          <w:szCs w:val="22"/>
        </w:rPr>
        <w:t>cake shop</w:t>
      </w:r>
    </w:p>
    <w:p w14:paraId="630A9F1F" w14:textId="77777777" w:rsidR="00E05F48" w:rsidRPr="00E05F48" w:rsidRDefault="00E05F48" w:rsidP="00E05F48">
      <w:pPr>
        <w:pStyle w:val="Name"/>
        <w:spacing w:line="360" w:lineRule="auto"/>
        <w:rPr>
          <w:rFonts w:ascii="Arial" w:hAnsi="Arial" w:cs="Arial"/>
          <w:sz w:val="22"/>
          <w:szCs w:val="22"/>
        </w:rPr>
      </w:pPr>
    </w:p>
    <w:p w14:paraId="29874759" w14:textId="77777777" w:rsidR="00E05F48" w:rsidRPr="00E05F48" w:rsidRDefault="00E05F48" w:rsidP="00E05F48">
      <w:pPr>
        <w:rPr>
          <w:rFonts w:cs="Arial"/>
        </w:rPr>
      </w:pPr>
      <w:r w:rsidRPr="00E05F48">
        <w:rPr>
          <w:rFonts w:cs="Arial"/>
        </w:rPr>
        <w:t>19</w:t>
      </w:r>
      <w:r w:rsidRPr="00E05F48">
        <w:rPr>
          <w:rFonts w:cs="Arial"/>
          <w:vertAlign w:val="superscript"/>
        </w:rPr>
        <w:t>th</w:t>
      </w:r>
      <w:r w:rsidRPr="00E05F48">
        <w:rPr>
          <w:rFonts w:cs="Arial"/>
        </w:rPr>
        <w:t xml:space="preserve"> February 2023</w:t>
      </w:r>
    </w:p>
    <w:p w14:paraId="45C8E810" w14:textId="77777777" w:rsidR="00E05F48" w:rsidRPr="00E05F48" w:rsidRDefault="00E05F48" w:rsidP="00E05F48">
      <w:pPr>
        <w:rPr>
          <w:rFonts w:cs="Arial"/>
        </w:rPr>
      </w:pPr>
      <w:r w:rsidRPr="00E05F48">
        <w:rPr>
          <w:rFonts w:cs="Arial"/>
        </w:rPr>
        <w:t>123, Coventry UK</w:t>
      </w:r>
    </w:p>
    <w:p w14:paraId="477B99A2" w14:textId="77777777" w:rsidR="00E05F48" w:rsidRPr="00E05F48" w:rsidRDefault="00E05F48" w:rsidP="00E05F48">
      <w:pPr>
        <w:rPr>
          <w:rFonts w:cs="Arial"/>
        </w:rPr>
      </w:pPr>
      <w:r w:rsidRPr="00E05F48">
        <w:rPr>
          <w:rFonts w:cs="Arial"/>
        </w:rPr>
        <w:t>(44) 7111 222345</w:t>
      </w:r>
    </w:p>
    <w:p w14:paraId="6BC1C44D" w14:textId="77777777" w:rsidR="00E05F48" w:rsidRPr="00E05F48" w:rsidRDefault="004173F5" w:rsidP="00E05F48">
      <w:pPr>
        <w:rPr>
          <w:rFonts w:cs="Arial"/>
        </w:rPr>
      </w:pPr>
      <w:hyperlink r:id="rId10" w:history="1">
        <w:r w:rsidR="00E05F48" w:rsidRPr="00E05F48">
          <w:rPr>
            <w:rStyle w:val="Hyperlink"/>
            <w:rFonts w:cs="Arial"/>
          </w:rPr>
          <w:t>Hiring.manager@gmail.com</w:t>
        </w:r>
      </w:hyperlink>
    </w:p>
    <w:p w14:paraId="03949FC2" w14:textId="77777777" w:rsidR="00E05F48" w:rsidRPr="00E05F48" w:rsidRDefault="00E05F48" w:rsidP="00E05F48">
      <w:pPr>
        <w:rPr>
          <w:rFonts w:cs="Arial"/>
        </w:rPr>
      </w:pPr>
    </w:p>
    <w:p w14:paraId="77C18A99" w14:textId="77777777" w:rsidR="00E05F48" w:rsidRPr="00E05F48" w:rsidRDefault="00E05F48" w:rsidP="00E05F48">
      <w:pPr>
        <w:rPr>
          <w:rFonts w:cs="Arial"/>
        </w:rPr>
      </w:pPr>
      <w:r w:rsidRPr="00E05F48">
        <w:rPr>
          <w:rFonts w:cs="Arial"/>
        </w:rPr>
        <w:t xml:space="preserve">Dear Sir / Madam, </w:t>
      </w:r>
    </w:p>
    <w:p w14:paraId="56EF0777" w14:textId="77777777" w:rsidR="00E05F48" w:rsidRPr="00E05F48" w:rsidRDefault="00E05F48" w:rsidP="00E05F48">
      <w:pPr>
        <w:rPr>
          <w:rFonts w:cs="Arial"/>
        </w:rPr>
      </w:pPr>
    </w:p>
    <w:p w14:paraId="2AFE520C" w14:textId="77777777" w:rsidR="00E05F48" w:rsidRPr="00E05F48" w:rsidRDefault="00E05F48" w:rsidP="00E05F48">
      <w:pPr>
        <w:rPr>
          <w:rFonts w:cs="Arial"/>
        </w:rPr>
      </w:pPr>
      <w:r w:rsidRPr="00E05F48">
        <w:rPr>
          <w:rFonts w:cs="Arial"/>
        </w:rPr>
        <w:t>Please find enclosed my CV letter in regard to my interest in applying for the post of a baker at Cake Shop. As an experienced and passionate baker I believe that I would be suited to this position and would exceed your expectations.</w:t>
      </w:r>
    </w:p>
    <w:p w14:paraId="799E6CD3" w14:textId="77777777" w:rsidR="00E05F48" w:rsidRPr="00E05F48" w:rsidRDefault="00E05F48" w:rsidP="00E05F48">
      <w:pPr>
        <w:rPr>
          <w:rFonts w:cs="Arial"/>
        </w:rPr>
      </w:pPr>
      <w:r w:rsidRPr="00E05F48">
        <w:rPr>
          <w:rFonts w:cs="Arial"/>
        </w:rPr>
        <w:t>I have had more than 4 year of baking experience in two different shop environments and have successfully been able to meet their demands. With a strong network of professional educational qualifications, I am sure to deliver the best results in your bakery.</w:t>
      </w:r>
    </w:p>
    <w:p w14:paraId="4DC1CC05" w14:textId="77777777" w:rsidR="00E05F48" w:rsidRPr="00E05F48" w:rsidRDefault="00E05F48" w:rsidP="00E05F48">
      <w:pPr>
        <w:rPr>
          <w:rFonts w:cs="Arial"/>
        </w:rPr>
      </w:pPr>
      <w:r w:rsidRPr="00E05F48">
        <w:rPr>
          <w:rFonts w:cs="Arial"/>
        </w:rPr>
        <w:t xml:space="preserve">My experiences: </w:t>
      </w:r>
    </w:p>
    <w:p w14:paraId="1EBCAEEA" w14:textId="77777777" w:rsidR="00E05F48" w:rsidRPr="00E05F48" w:rsidRDefault="00E05F48" w:rsidP="00E05F48">
      <w:pPr>
        <w:pStyle w:val="ListParagraph"/>
        <w:numPr>
          <w:ilvl w:val="0"/>
          <w:numId w:val="3"/>
        </w:numPr>
        <w:spacing w:after="0"/>
        <w:jc w:val="left"/>
        <w:rPr>
          <w:rFonts w:cs="Arial"/>
        </w:rPr>
      </w:pPr>
      <w:r w:rsidRPr="00E05F48">
        <w:rPr>
          <w:rFonts w:cs="Arial"/>
        </w:rPr>
        <w:t xml:space="preserve">Able to operate machines or equipment’s </w:t>
      </w:r>
    </w:p>
    <w:p w14:paraId="478F0B58" w14:textId="77777777" w:rsidR="00E05F48" w:rsidRPr="00E05F48" w:rsidRDefault="00E05F48" w:rsidP="00E05F48">
      <w:pPr>
        <w:pStyle w:val="ListParagraph"/>
        <w:numPr>
          <w:ilvl w:val="0"/>
          <w:numId w:val="3"/>
        </w:numPr>
        <w:spacing w:after="0"/>
        <w:jc w:val="left"/>
        <w:rPr>
          <w:rFonts w:cs="Arial"/>
        </w:rPr>
      </w:pPr>
      <w:r w:rsidRPr="00E05F48">
        <w:rPr>
          <w:rFonts w:cs="Arial"/>
        </w:rPr>
        <w:t xml:space="preserve">Ensure good quality judgement to taste, shape, size, colour and thickness. </w:t>
      </w:r>
    </w:p>
    <w:p w14:paraId="55B2FB9F" w14:textId="77777777" w:rsidR="00E05F48" w:rsidRPr="00E05F48" w:rsidRDefault="00E05F48" w:rsidP="00E05F48">
      <w:pPr>
        <w:pStyle w:val="ListParagraph"/>
        <w:numPr>
          <w:ilvl w:val="0"/>
          <w:numId w:val="3"/>
        </w:numPr>
        <w:spacing w:after="0"/>
        <w:jc w:val="left"/>
        <w:rPr>
          <w:rFonts w:cs="Arial"/>
        </w:rPr>
      </w:pPr>
      <w:r w:rsidRPr="00E05F48">
        <w:rPr>
          <w:rFonts w:cs="Arial"/>
        </w:rPr>
        <w:t xml:space="preserve">I also ensure there is no product waste by me or my team by measuring and mixing ingredients at the correct amounts. </w:t>
      </w:r>
    </w:p>
    <w:p w14:paraId="4E6BD5A2" w14:textId="77777777" w:rsidR="00E05F48" w:rsidRPr="00E05F48" w:rsidRDefault="00E05F48" w:rsidP="00E05F48">
      <w:pPr>
        <w:pStyle w:val="ListParagraph"/>
        <w:numPr>
          <w:ilvl w:val="0"/>
          <w:numId w:val="3"/>
        </w:numPr>
        <w:spacing w:after="0"/>
        <w:jc w:val="left"/>
        <w:rPr>
          <w:rFonts w:cs="Arial"/>
        </w:rPr>
      </w:pPr>
      <w:r w:rsidRPr="00E05F48">
        <w:rPr>
          <w:rFonts w:cs="Arial"/>
        </w:rPr>
        <w:t>Time management and good communication skills is most important to me to avoid failure of high demand, and unsatisfied customers.</w:t>
      </w:r>
    </w:p>
    <w:p w14:paraId="19EF7DA6" w14:textId="77777777" w:rsidR="00E05F48" w:rsidRPr="00E05F48" w:rsidRDefault="004173F5" w:rsidP="00E05F48">
      <w:pPr>
        <w:pStyle w:val="Closing"/>
        <w:spacing w:line="360" w:lineRule="auto"/>
        <w:rPr>
          <w:rFonts w:ascii="Arial" w:hAnsi="Arial" w:cs="Arial"/>
          <w:color w:val="000000" w:themeColor="text1"/>
          <w:sz w:val="22"/>
          <w:szCs w:val="22"/>
        </w:rPr>
      </w:pPr>
      <w:sdt>
        <w:sdtPr>
          <w:rPr>
            <w:rFonts w:ascii="Arial" w:hAnsi="Arial" w:cs="Arial"/>
            <w:color w:val="000000" w:themeColor="text1"/>
            <w:sz w:val="22"/>
            <w:szCs w:val="22"/>
          </w:rPr>
          <w:id w:val="-325672042"/>
          <w:placeholder>
            <w:docPart w:val="E71FDA4680AC436DAA524C8F07C5D16C"/>
          </w:placeholder>
          <w:temporary/>
          <w:showingPlcHdr/>
          <w15:appearance w15:val="hidden"/>
        </w:sdtPr>
        <w:sdtEndPr/>
        <w:sdtContent>
          <w:r w:rsidR="00E05F48" w:rsidRPr="00E05F48">
            <w:rPr>
              <w:rFonts w:ascii="Arial" w:hAnsi="Arial" w:cs="Arial"/>
              <w:color w:val="000000" w:themeColor="text1"/>
              <w:sz w:val="22"/>
              <w:szCs w:val="22"/>
              <w:lang w:val="en-GB" w:bidi="en-GB"/>
            </w:rPr>
            <w:t>Sincerely,</w:t>
          </w:r>
        </w:sdtContent>
      </w:sdt>
    </w:p>
    <w:p w14:paraId="13B3FBF6" w14:textId="77777777" w:rsidR="00E05F48" w:rsidRPr="00E05F48" w:rsidRDefault="00E05F48" w:rsidP="00E05F48">
      <w:pPr>
        <w:pStyle w:val="Closing"/>
        <w:spacing w:line="360" w:lineRule="auto"/>
        <w:rPr>
          <w:rFonts w:ascii="Arial" w:hAnsi="Arial" w:cs="Arial"/>
          <w:color w:val="000000" w:themeColor="text1"/>
          <w:sz w:val="22"/>
          <w:szCs w:val="22"/>
        </w:rPr>
      </w:pPr>
      <w:proofErr w:type="spellStart"/>
      <w:r w:rsidRPr="00E05F48">
        <w:rPr>
          <w:rFonts w:ascii="Arial" w:hAnsi="Arial" w:cs="Arial"/>
          <w:color w:val="000000" w:themeColor="text1"/>
          <w:sz w:val="22"/>
          <w:szCs w:val="22"/>
        </w:rPr>
        <w:t>Celestina</w:t>
      </w:r>
      <w:proofErr w:type="spellEnd"/>
      <w:r w:rsidRPr="00E05F48">
        <w:rPr>
          <w:rFonts w:ascii="Arial" w:hAnsi="Arial" w:cs="Arial"/>
          <w:color w:val="000000" w:themeColor="text1"/>
          <w:sz w:val="22"/>
          <w:szCs w:val="22"/>
        </w:rPr>
        <w:t xml:space="preserve"> </w:t>
      </w:r>
      <w:proofErr w:type="spellStart"/>
      <w:r w:rsidRPr="00E05F48">
        <w:rPr>
          <w:rFonts w:ascii="Arial" w:hAnsi="Arial" w:cs="Arial"/>
          <w:color w:val="000000" w:themeColor="text1"/>
          <w:sz w:val="22"/>
          <w:szCs w:val="22"/>
        </w:rPr>
        <w:t>Lavinia</w:t>
      </w:r>
      <w:proofErr w:type="spellEnd"/>
      <w:r w:rsidRPr="00E05F48">
        <w:rPr>
          <w:rFonts w:ascii="Arial" w:hAnsi="Arial" w:cs="Arial"/>
          <w:color w:val="000000" w:themeColor="text1"/>
          <w:sz w:val="22"/>
          <w:szCs w:val="22"/>
        </w:rPr>
        <w:t xml:space="preserve"> </w:t>
      </w:r>
      <w:proofErr w:type="spellStart"/>
      <w:r w:rsidRPr="00E05F48">
        <w:rPr>
          <w:rFonts w:ascii="Arial" w:hAnsi="Arial" w:cs="Arial"/>
          <w:color w:val="000000" w:themeColor="text1"/>
          <w:sz w:val="22"/>
          <w:szCs w:val="22"/>
        </w:rPr>
        <w:t>Mustata</w:t>
      </w:r>
      <w:proofErr w:type="spellEnd"/>
    </w:p>
    <w:p w14:paraId="7AD5B7BF" w14:textId="77777777" w:rsidR="00C90772" w:rsidRPr="00E05F48" w:rsidRDefault="00C90772" w:rsidP="008C7C42">
      <w:pPr>
        <w:pStyle w:val="Heading1"/>
      </w:pPr>
      <w:r w:rsidRPr="00E05F48">
        <w:br w:type="page"/>
      </w:r>
      <w:bookmarkStart w:id="2" w:name="_Toc131172393"/>
      <w:r w:rsidRPr="00E05F48">
        <w:lastRenderedPageBreak/>
        <w:t>Task 3</w:t>
      </w:r>
      <w:bookmarkEnd w:id="2"/>
    </w:p>
    <w:p w14:paraId="73F7211B" w14:textId="77777777" w:rsidR="0099499E" w:rsidRPr="00E05F48" w:rsidRDefault="004C44AF" w:rsidP="008C7C42">
      <w:pPr>
        <w:pStyle w:val="Heading2"/>
      </w:pPr>
      <w:bookmarkStart w:id="3" w:name="_Toc131172394"/>
      <w:r w:rsidRPr="00E05F48">
        <w:t>Introduction</w:t>
      </w:r>
      <w:bookmarkEnd w:id="3"/>
      <w:r w:rsidR="00CD1128" w:rsidRPr="00E05F48">
        <w:t xml:space="preserve"> </w:t>
      </w:r>
    </w:p>
    <w:p w14:paraId="6ABDF946" w14:textId="77777777" w:rsidR="00D93EA9" w:rsidRPr="00E05F48" w:rsidRDefault="004C44AF" w:rsidP="00E05F48">
      <w:pPr>
        <w:rPr>
          <w:rFonts w:cs="Arial"/>
        </w:rPr>
      </w:pPr>
      <w:r w:rsidRPr="00E05F48">
        <w:rPr>
          <w:rFonts w:cs="Arial"/>
        </w:rPr>
        <w:t xml:space="preserve">Reflective learning refers to the process of individual learning that encompasses consciousness and intentional reflection for observing </w:t>
      </w:r>
      <w:r w:rsidR="000E3D6E" w:rsidRPr="00E05F48">
        <w:rPr>
          <w:rFonts w:cs="Arial"/>
        </w:rPr>
        <w:t>a</w:t>
      </w:r>
      <w:r w:rsidRPr="00E05F48">
        <w:rPr>
          <w:rFonts w:cs="Arial"/>
        </w:rPr>
        <w:t>nd internal auditing</w:t>
      </w:r>
      <w:r w:rsidR="00235306" w:rsidRPr="00E05F48">
        <w:rPr>
          <w:rFonts w:cs="Arial"/>
        </w:rPr>
        <w:t xml:space="preserve"> (</w:t>
      </w:r>
      <w:proofErr w:type="spellStart"/>
      <w:r w:rsidR="00235306" w:rsidRPr="00E05F48">
        <w:rPr>
          <w:rFonts w:cs="Arial"/>
          <w:shd w:val="clear" w:color="auto" w:fill="FFFFFF"/>
        </w:rPr>
        <w:t>Kourgiantakis</w:t>
      </w:r>
      <w:proofErr w:type="spellEnd"/>
      <w:r w:rsidR="00235306" w:rsidRPr="00E05F48">
        <w:rPr>
          <w:rFonts w:cs="Arial"/>
          <w:shd w:val="clear" w:color="auto" w:fill="FFFFFF"/>
        </w:rPr>
        <w:t>, Bogo and Sewell, 2019</w:t>
      </w:r>
      <w:r w:rsidR="00235306" w:rsidRPr="00E05F48">
        <w:rPr>
          <w:rFonts w:cs="Arial"/>
        </w:rPr>
        <w:t>)</w:t>
      </w:r>
      <w:r w:rsidRPr="00E05F48">
        <w:rPr>
          <w:rFonts w:cs="Arial"/>
        </w:rPr>
        <w:t xml:space="preserve">. </w:t>
      </w:r>
      <w:r w:rsidR="004B157A" w:rsidRPr="00E05F48">
        <w:rPr>
          <w:rFonts w:cs="Arial"/>
        </w:rPr>
        <w:t>It allows human</w:t>
      </w:r>
      <w:r w:rsidR="00FA5F56" w:rsidRPr="00E05F48">
        <w:rPr>
          <w:rFonts w:cs="Arial"/>
        </w:rPr>
        <w:t>s</w:t>
      </w:r>
      <w:r w:rsidR="004B157A" w:rsidRPr="00E05F48">
        <w:rPr>
          <w:rFonts w:cs="Arial"/>
        </w:rPr>
        <w:t xml:space="preserve"> to be more aware of their decisions made for dealing with a specific situation. </w:t>
      </w:r>
      <w:r w:rsidR="00AA701F" w:rsidRPr="00E05F48">
        <w:rPr>
          <w:rFonts w:cs="Arial"/>
        </w:rPr>
        <w:t>With the appropriate analysis of experience, an individual can improve their problem</w:t>
      </w:r>
      <w:r w:rsidR="003C43A6" w:rsidRPr="00E05F48">
        <w:rPr>
          <w:rFonts w:cs="Arial"/>
        </w:rPr>
        <w:t>-</w:t>
      </w:r>
      <w:r w:rsidR="00AA701F" w:rsidRPr="00E05F48">
        <w:rPr>
          <w:rFonts w:cs="Arial"/>
        </w:rPr>
        <w:t>solving approach and think critically</w:t>
      </w:r>
      <w:r w:rsidR="003C43A6" w:rsidRPr="00E05F48">
        <w:rPr>
          <w:rFonts w:cs="Arial"/>
        </w:rPr>
        <w:t>,</w:t>
      </w:r>
      <w:r w:rsidR="00AA701F" w:rsidRPr="00E05F48">
        <w:rPr>
          <w:rFonts w:cs="Arial"/>
        </w:rPr>
        <w:t xml:space="preserve"> </w:t>
      </w:r>
      <w:r w:rsidR="003C43A6" w:rsidRPr="00E05F48">
        <w:rPr>
          <w:rFonts w:cs="Arial"/>
        </w:rPr>
        <w:t>which</w:t>
      </w:r>
      <w:r w:rsidR="00AA701F" w:rsidRPr="00E05F48">
        <w:rPr>
          <w:rFonts w:cs="Arial"/>
        </w:rPr>
        <w:t xml:space="preserve"> will help them to take more relevant future a</w:t>
      </w:r>
      <w:r w:rsidR="009F5901" w:rsidRPr="00E05F48">
        <w:rPr>
          <w:rFonts w:cs="Arial"/>
        </w:rPr>
        <w:t>ction</w:t>
      </w:r>
      <w:r w:rsidR="00AA701F" w:rsidRPr="00E05F48">
        <w:rPr>
          <w:rFonts w:cs="Arial"/>
        </w:rPr>
        <w:t xml:space="preserve">s. </w:t>
      </w:r>
      <w:r w:rsidR="00F2093A" w:rsidRPr="00E05F48">
        <w:rPr>
          <w:rFonts w:cs="Arial"/>
        </w:rPr>
        <w:t xml:space="preserve">In this reflective report, </w:t>
      </w:r>
      <w:r w:rsidR="00716A9B" w:rsidRPr="00E05F48">
        <w:rPr>
          <w:rFonts w:cs="Arial"/>
        </w:rPr>
        <w:t xml:space="preserve">the skill set and competencies will be identified by the appropriate use of analytical tools such as SWOT analysis and a personal development plan will be developed depending on the identified weaknesses. </w:t>
      </w:r>
      <w:r w:rsidR="00B30E63" w:rsidRPr="00E05F48">
        <w:rPr>
          <w:rFonts w:cs="Arial"/>
        </w:rPr>
        <w:t>Other tha</w:t>
      </w:r>
      <w:r w:rsidR="00940295" w:rsidRPr="00E05F48">
        <w:rPr>
          <w:rFonts w:cs="Arial"/>
        </w:rPr>
        <w:t>n</w:t>
      </w:r>
      <w:r w:rsidR="00B30E63" w:rsidRPr="00E05F48">
        <w:rPr>
          <w:rFonts w:cs="Arial"/>
        </w:rPr>
        <w:t xml:space="preserve"> </w:t>
      </w:r>
      <w:r w:rsidR="00864998" w:rsidRPr="00E05F48">
        <w:rPr>
          <w:rFonts w:cs="Arial"/>
        </w:rPr>
        <w:t>that,</w:t>
      </w:r>
      <w:r w:rsidR="00B30E63" w:rsidRPr="00E05F48">
        <w:rPr>
          <w:rFonts w:cs="Arial"/>
        </w:rPr>
        <w:t xml:space="preserve"> different learning theories will be discussed and Gibbs' Reflective Cycle will be used for identifying the learnings from the module. </w:t>
      </w:r>
      <w:r w:rsidRPr="00E05F48">
        <w:rPr>
          <w:rFonts w:cs="Arial"/>
        </w:rPr>
        <w:br w:type="page"/>
      </w:r>
    </w:p>
    <w:p w14:paraId="1510E4FF" w14:textId="77777777" w:rsidR="007421A1" w:rsidRPr="00E05F48" w:rsidRDefault="004C44AF" w:rsidP="008C7C42">
      <w:pPr>
        <w:pStyle w:val="Heading2"/>
      </w:pPr>
      <w:bookmarkStart w:id="4" w:name="_Toc131172395"/>
      <w:r w:rsidRPr="00E05F48">
        <w:lastRenderedPageBreak/>
        <w:t>1)</w:t>
      </w:r>
      <w:r w:rsidRPr="00E05F48">
        <w:tab/>
        <w:t>Assess your own skill set and competencies using the analytical tools</w:t>
      </w:r>
      <w:bookmarkEnd w:id="4"/>
      <w:r w:rsidR="00F31298" w:rsidRPr="00E05F48">
        <w:t xml:space="preserve"> </w:t>
      </w:r>
    </w:p>
    <w:p w14:paraId="442DDA10" w14:textId="77777777" w:rsidR="007421A1" w:rsidRPr="008C7C42" w:rsidRDefault="004C44AF" w:rsidP="008C7C42">
      <w:pPr>
        <w:rPr>
          <w:b/>
          <w:i/>
        </w:rPr>
      </w:pPr>
      <w:r w:rsidRPr="008C7C42">
        <w:rPr>
          <w:b/>
          <w:i/>
        </w:rPr>
        <w:t>SWOT Analysis</w:t>
      </w:r>
    </w:p>
    <w:p w14:paraId="2E135FF8" w14:textId="77777777" w:rsidR="00CE0B87" w:rsidRPr="00E05F48" w:rsidRDefault="004C44AF" w:rsidP="00E05F48">
      <w:pPr>
        <w:rPr>
          <w:rFonts w:cs="Arial"/>
        </w:rPr>
      </w:pPr>
      <w:r w:rsidRPr="00E05F48">
        <w:rPr>
          <w:rFonts w:cs="Arial"/>
        </w:rPr>
        <w:t xml:space="preserve">This analytic tool can help in evaluating the four aspects of their academic career that will help in identifying the most useful strategy for the future. </w:t>
      </w:r>
    </w:p>
    <w:tbl>
      <w:tblPr>
        <w:tblStyle w:val="TableGrid"/>
        <w:tblW w:w="5000" w:type="pct"/>
        <w:tblLook w:val="04A0" w:firstRow="1" w:lastRow="0" w:firstColumn="1" w:lastColumn="0" w:noHBand="0" w:noVBand="1"/>
      </w:tblPr>
      <w:tblGrid>
        <w:gridCol w:w="4508"/>
        <w:gridCol w:w="4508"/>
      </w:tblGrid>
      <w:tr w:rsidR="0091089F" w:rsidRPr="00E05F48" w14:paraId="63A3FC02" w14:textId="77777777" w:rsidTr="00520C35">
        <w:tc>
          <w:tcPr>
            <w:tcW w:w="2500" w:type="pct"/>
            <w:shd w:val="clear" w:color="auto" w:fill="92D050"/>
          </w:tcPr>
          <w:p w14:paraId="385583DD" w14:textId="77777777" w:rsidR="001E4E8D" w:rsidRPr="00E05F48" w:rsidRDefault="004C44AF" w:rsidP="00E05F48">
            <w:pPr>
              <w:jc w:val="center"/>
              <w:rPr>
                <w:rFonts w:cs="Arial"/>
                <w:b/>
              </w:rPr>
            </w:pPr>
            <w:r w:rsidRPr="00E05F48">
              <w:rPr>
                <w:rFonts w:cs="Arial"/>
                <w:b/>
              </w:rPr>
              <w:t>Strengths</w:t>
            </w:r>
          </w:p>
        </w:tc>
        <w:tc>
          <w:tcPr>
            <w:tcW w:w="2500" w:type="pct"/>
            <w:shd w:val="clear" w:color="auto" w:fill="F4B083" w:themeFill="accent2" w:themeFillTint="99"/>
          </w:tcPr>
          <w:p w14:paraId="43B075CC" w14:textId="77777777" w:rsidR="001E4E8D" w:rsidRPr="00E05F48" w:rsidRDefault="004C44AF" w:rsidP="00E05F48">
            <w:pPr>
              <w:jc w:val="center"/>
              <w:rPr>
                <w:rFonts w:cs="Arial"/>
                <w:b/>
              </w:rPr>
            </w:pPr>
            <w:r w:rsidRPr="00E05F48">
              <w:rPr>
                <w:rFonts w:cs="Arial"/>
                <w:b/>
              </w:rPr>
              <w:t>Weaknesses</w:t>
            </w:r>
          </w:p>
        </w:tc>
      </w:tr>
      <w:tr w:rsidR="0091089F" w:rsidRPr="00E05F48" w14:paraId="16954E2B" w14:textId="77777777" w:rsidTr="001E4E8D">
        <w:tc>
          <w:tcPr>
            <w:tcW w:w="2500" w:type="pct"/>
          </w:tcPr>
          <w:p w14:paraId="2507BDF5" w14:textId="77777777" w:rsidR="001E4E8D" w:rsidRPr="00E05F48" w:rsidRDefault="004C44AF" w:rsidP="00E05F48">
            <w:pPr>
              <w:pStyle w:val="ListParagraph"/>
              <w:numPr>
                <w:ilvl w:val="0"/>
                <w:numId w:val="1"/>
              </w:numPr>
              <w:rPr>
                <w:rFonts w:cs="Arial"/>
              </w:rPr>
            </w:pPr>
            <w:r w:rsidRPr="00E05F48">
              <w:rPr>
                <w:rFonts w:cs="Arial"/>
              </w:rPr>
              <w:t>I have good communication skills as I worked earlier with customers' relationship as a receptionist.</w:t>
            </w:r>
          </w:p>
          <w:p w14:paraId="350F22B1" w14:textId="77777777" w:rsidR="00035244" w:rsidRPr="00E05F48" w:rsidRDefault="004C44AF" w:rsidP="00E05F48">
            <w:pPr>
              <w:pStyle w:val="ListParagraph"/>
              <w:numPr>
                <w:ilvl w:val="0"/>
                <w:numId w:val="1"/>
              </w:numPr>
              <w:rPr>
                <w:rFonts w:cs="Arial"/>
              </w:rPr>
            </w:pPr>
            <w:r w:rsidRPr="00E05F48">
              <w:rPr>
                <w:rFonts w:cs="Arial"/>
              </w:rPr>
              <w:t xml:space="preserve">Effective time management skill helps me to deal with hard deadlines without compromising quality. </w:t>
            </w:r>
          </w:p>
        </w:tc>
        <w:tc>
          <w:tcPr>
            <w:tcW w:w="2500" w:type="pct"/>
          </w:tcPr>
          <w:p w14:paraId="20B2AD1B" w14:textId="77777777" w:rsidR="001E4E8D" w:rsidRPr="00E05F48" w:rsidRDefault="004C44AF" w:rsidP="00E05F48">
            <w:pPr>
              <w:pStyle w:val="ListParagraph"/>
              <w:numPr>
                <w:ilvl w:val="0"/>
                <w:numId w:val="1"/>
              </w:numPr>
              <w:rPr>
                <w:rFonts w:cs="Arial"/>
              </w:rPr>
            </w:pPr>
            <w:r w:rsidRPr="00E05F48">
              <w:rPr>
                <w:rFonts w:cs="Arial"/>
              </w:rPr>
              <w:t xml:space="preserve">I </w:t>
            </w:r>
            <w:r w:rsidR="00F6305E" w:rsidRPr="00E05F48">
              <w:rPr>
                <w:rFonts w:cs="Arial"/>
              </w:rPr>
              <w:t>am lacking</w:t>
            </w:r>
            <w:r w:rsidRPr="00E05F48">
              <w:rPr>
                <w:rFonts w:cs="Arial"/>
              </w:rPr>
              <w:t xml:space="preserve"> with written communication skills </w:t>
            </w:r>
            <w:r w:rsidR="00F6305E" w:rsidRPr="00E05F48">
              <w:rPr>
                <w:rFonts w:cs="Arial"/>
              </w:rPr>
              <w:t xml:space="preserve">and it needs to be </w:t>
            </w:r>
            <w:r w:rsidR="00864998" w:rsidRPr="00E05F48">
              <w:rPr>
                <w:rFonts w:cs="Arial"/>
              </w:rPr>
              <w:t>developed,</w:t>
            </w:r>
            <w:r w:rsidR="00F6305E" w:rsidRPr="00E05F48">
              <w:rPr>
                <w:rFonts w:cs="Arial"/>
              </w:rPr>
              <w:t xml:space="preserve"> </w:t>
            </w:r>
            <w:r w:rsidRPr="00E05F48">
              <w:rPr>
                <w:rFonts w:cs="Arial"/>
              </w:rPr>
              <w:t>as it is essential for the betterment of my academic career.</w:t>
            </w:r>
          </w:p>
          <w:p w14:paraId="01A79F42" w14:textId="77777777" w:rsidR="006067D1" w:rsidRPr="00E05F48" w:rsidRDefault="004C44AF" w:rsidP="00E05F48">
            <w:pPr>
              <w:pStyle w:val="ListParagraph"/>
              <w:numPr>
                <w:ilvl w:val="0"/>
                <w:numId w:val="1"/>
              </w:numPr>
              <w:rPr>
                <w:rFonts w:cs="Arial"/>
              </w:rPr>
            </w:pPr>
            <w:r w:rsidRPr="00E05F48">
              <w:rPr>
                <w:rFonts w:cs="Arial"/>
              </w:rPr>
              <w:t xml:space="preserve">I </w:t>
            </w:r>
            <w:r w:rsidR="00FC0B57" w:rsidRPr="00E05F48">
              <w:rPr>
                <w:rFonts w:cs="Arial"/>
              </w:rPr>
              <w:t>am not satisfied with my</w:t>
            </w:r>
            <w:r w:rsidRPr="00E05F48">
              <w:rPr>
                <w:rFonts w:cs="Arial"/>
              </w:rPr>
              <w:t xml:space="preserve"> critical thinking </w:t>
            </w:r>
            <w:r w:rsidR="00864998" w:rsidRPr="00E05F48">
              <w:rPr>
                <w:rFonts w:cs="Arial"/>
              </w:rPr>
              <w:t>skills,</w:t>
            </w:r>
            <w:r w:rsidRPr="00E05F48">
              <w:rPr>
                <w:rFonts w:cs="Arial"/>
              </w:rPr>
              <w:t xml:space="preserve"> as I </w:t>
            </w:r>
            <w:r w:rsidR="00864998" w:rsidRPr="00E05F48">
              <w:rPr>
                <w:rFonts w:cs="Arial"/>
              </w:rPr>
              <w:t>cannot</w:t>
            </w:r>
            <w:r w:rsidRPr="00E05F48">
              <w:rPr>
                <w:rFonts w:cs="Arial"/>
              </w:rPr>
              <w:t xml:space="preserve"> think critically in difficult situation</w:t>
            </w:r>
            <w:r w:rsidR="00FC0B57" w:rsidRPr="00E05F48">
              <w:rPr>
                <w:rFonts w:cs="Arial"/>
              </w:rPr>
              <w:t>s</w:t>
            </w:r>
            <w:r w:rsidRPr="00E05F48">
              <w:rPr>
                <w:rFonts w:cs="Arial"/>
              </w:rPr>
              <w:t>.</w:t>
            </w:r>
          </w:p>
        </w:tc>
      </w:tr>
      <w:tr w:rsidR="0091089F" w:rsidRPr="00E05F48" w14:paraId="58347AB9" w14:textId="77777777" w:rsidTr="00520C35">
        <w:tc>
          <w:tcPr>
            <w:tcW w:w="2500" w:type="pct"/>
            <w:shd w:val="clear" w:color="auto" w:fill="92D050"/>
          </w:tcPr>
          <w:p w14:paraId="78E47B05" w14:textId="77777777" w:rsidR="001E4E8D" w:rsidRPr="00E05F48" w:rsidRDefault="004C44AF" w:rsidP="00E05F48">
            <w:pPr>
              <w:jc w:val="center"/>
              <w:rPr>
                <w:rFonts w:cs="Arial"/>
                <w:b/>
              </w:rPr>
            </w:pPr>
            <w:r w:rsidRPr="00E05F48">
              <w:rPr>
                <w:rFonts w:cs="Arial"/>
                <w:b/>
              </w:rPr>
              <w:t>Opportunities</w:t>
            </w:r>
          </w:p>
        </w:tc>
        <w:tc>
          <w:tcPr>
            <w:tcW w:w="2500" w:type="pct"/>
            <w:shd w:val="clear" w:color="auto" w:fill="F4B083" w:themeFill="accent2" w:themeFillTint="99"/>
          </w:tcPr>
          <w:p w14:paraId="70506B62" w14:textId="77777777" w:rsidR="001E4E8D" w:rsidRPr="00E05F48" w:rsidRDefault="004C44AF" w:rsidP="00E05F48">
            <w:pPr>
              <w:jc w:val="center"/>
              <w:rPr>
                <w:rFonts w:cs="Arial"/>
                <w:b/>
              </w:rPr>
            </w:pPr>
            <w:r w:rsidRPr="00E05F48">
              <w:rPr>
                <w:rFonts w:cs="Arial"/>
                <w:b/>
              </w:rPr>
              <w:t>Threats</w:t>
            </w:r>
          </w:p>
        </w:tc>
      </w:tr>
      <w:tr w:rsidR="0091089F" w:rsidRPr="00E05F48" w14:paraId="387A3E29" w14:textId="77777777" w:rsidTr="001E4E8D">
        <w:tc>
          <w:tcPr>
            <w:tcW w:w="2500" w:type="pct"/>
          </w:tcPr>
          <w:p w14:paraId="7054E93D" w14:textId="77777777" w:rsidR="001E4E8D" w:rsidRPr="00E05F48" w:rsidRDefault="004C44AF" w:rsidP="00E05F48">
            <w:pPr>
              <w:pStyle w:val="ListParagraph"/>
              <w:numPr>
                <w:ilvl w:val="0"/>
                <w:numId w:val="1"/>
              </w:numPr>
              <w:rPr>
                <w:rFonts w:cs="Arial"/>
              </w:rPr>
            </w:pPr>
            <w:r w:rsidRPr="00E05F48">
              <w:rPr>
                <w:rFonts w:cs="Arial"/>
              </w:rPr>
              <w:t>Meeting with new people from different cultures and different professionals will help to boost my confidence to study hard.</w:t>
            </w:r>
          </w:p>
          <w:p w14:paraId="0484C7CB" w14:textId="77777777" w:rsidR="001403C1" w:rsidRPr="00E05F48" w:rsidRDefault="004C44AF" w:rsidP="00E05F48">
            <w:pPr>
              <w:pStyle w:val="ListParagraph"/>
              <w:numPr>
                <w:ilvl w:val="0"/>
                <w:numId w:val="1"/>
              </w:numPr>
              <w:rPr>
                <w:rFonts w:cs="Arial"/>
              </w:rPr>
            </w:pPr>
            <w:r w:rsidRPr="00E05F48">
              <w:rPr>
                <w:rFonts w:cs="Arial"/>
              </w:rPr>
              <w:t>Several training and development programs planned by the school will provide better guidance to my career.</w:t>
            </w:r>
          </w:p>
        </w:tc>
        <w:tc>
          <w:tcPr>
            <w:tcW w:w="2500" w:type="pct"/>
          </w:tcPr>
          <w:p w14:paraId="74F1692C" w14:textId="77777777" w:rsidR="001E4E8D" w:rsidRPr="00E05F48" w:rsidRDefault="004C44AF" w:rsidP="00E05F48">
            <w:pPr>
              <w:pStyle w:val="ListParagraph"/>
              <w:numPr>
                <w:ilvl w:val="0"/>
                <w:numId w:val="1"/>
              </w:numPr>
              <w:rPr>
                <w:rFonts w:cs="Arial"/>
              </w:rPr>
            </w:pPr>
            <w:r w:rsidRPr="00E05F48">
              <w:rPr>
                <w:rFonts w:cs="Arial"/>
              </w:rPr>
              <w:t xml:space="preserve">Working </w:t>
            </w:r>
            <w:r w:rsidR="00E863A9" w:rsidRPr="00E05F48">
              <w:rPr>
                <w:rFonts w:cs="Arial"/>
              </w:rPr>
              <w:t>in</w:t>
            </w:r>
            <w:r w:rsidRPr="00E05F48">
              <w:rPr>
                <w:rFonts w:cs="Arial"/>
              </w:rPr>
              <w:t xml:space="preserve"> different shop environment</w:t>
            </w:r>
            <w:r w:rsidR="00E863A9" w:rsidRPr="00E05F48">
              <w:rPr>
                <w:rFonts w:cs="Arial"/>
              </w:rPr>
              <w:t>s</w:t>
            </w:r>
            <w:r w:rsidRPr="00E05F48">
              <w:rPr>
                <w:rFonts w:cs="Arial"/>
              </w:rPr>
              <w:t xml:space="preserve"> restricts me to know more about a specific business environment.</w:t>
            </w:r>
          </w:p>
          <w:p w14:paraId="6C5CA030" w14:textId="77777777" w:rsidR="00E863A9" w:rsidRPr="00E05F48" w:rsidRDefault="004C44AF" w:rsidP="00E05F48">
            <w:pPr>
              <w:pStyle w:val="ListParagraph"/>
              <w:keepNext/>
              <w:numPr>
                <w:ilvl w:val="0"/>
                <w:numId w:val="1"/>
              </w:numPr>
              <w:rPr>
                <w:rFonts w:cs="Arial"/>
              </w:rPr>
            </w:pPr>
            <w:r w:rsidRPr="00E05F48">
              <w:rPr>
                <w:rFonts w:cs="Arial"/>
              </w:rPr>
              <w:t>Higher competition in both academic and professional career</w:t>
            </w:r>
            <w:r w:rsidR="00F6305E" w:rsidRPr="00E05F48">
              <w:rPr>
                <w:rFonts w:cs="Arial"/>
              </w:rPr>
              <w:t>s</w:t>
            </w:r>
            <w:r w:rsidRPr="00E05F48">
              <w:rPr>
                <w:rFonts w:cs="Arial"/>
              </w:rPr>
              <w:t>.</w:t>
            </w:r>
          </w:p>
        </w:tc>
      </w:tr>
    </w:tbl>
    <w:p w14:paraId="44AF73F3" w14:textId="77777777" w:rsidR="006173F9" w:rsidRPr="00E05F48" w:rsidRDefault="004C44AF" w:rsidP="00E05F48">
      <w:pPr>
        <w:pStyle w:val="Caption"/>
        <w:spacing w:line="360" w:lineRule="auto"/>
        <w:jc w:val="center"/>
        <w:rPr>
          <w:rFonts w:cs="Arial"/>
          <w:b/>
          <w:i w:val="0"/>
          <w:color w:val="000000" w:themeColor="text1"/>
          <w:sz w:val="22"/>
          <w:szCs w:val="22"/>
        </w:rPr>
      </w:pPr>
      <w:r w:rsidRPr="00E05F48">
        <w:rPr>
          <w:rFonts w:cs="Arial"/>
          <w:b/>
          <w:i w:val="0"/>
          <w:color w:val="000000" w:themeColor="text1"/>
          <w:sz w:val="22"/>
          <w:szCs w:val="22"/>
        </w:rPr>
        <w:t xml:space="preserve">Table </w:t>
      </w:r>
      <w:r w:rsidRPr="00E05F48">
        <w:rPr>
          <w:rFonts w:cs="Arial"/>
          <w:b/>
          <w:i w:val="0"/>
          <w:color w:val="000000" w:themeColor="text1"/>
          <w:sz w:val="22"/>
          <w:szCs w:val="22"/>
        </w:rPr>
        <w:fldChar w:fldCharType="begin"/>
      </w:r>
      <w:r w:rsidRPr="00E05F48">
        <w:rPr>
          <w:rFonts w:cs="Arial"/>
          <w:b/>
          <w:i w:val="0"/>
          <w:color w:val="000000" w:themeColor="text1"/>
          <w:sz w:val="22"/>
          <w:szCs w:val="22"/>
        </w:rPr>
        <w:instrText xml:space="preserve"> SEQ Table \* ARABIC </w:instrText>
      </w:r>
      <w:r w:rsidRPr="00E05F48">
        <w:rPr>
          <w:rFonts w:cs="Arial"/>
          <w:b/>
          <w:i w:val="0"/>
          <w:color w:val="000000" w:themeColor="text1"/>
          <w:sz w:val="22"/>
          <w:szCs w:val="22"/>
        </w:rPr>
        <w:fldChar w:fldCharType="separate"/>
      </w:r>
      <w:r w:rsidRPr="00E05F48">
        <w:rPr>
          <w:rFonts w:cs="Arial"/>
          <w:b/>
          <w:i w:val="0"/>
          <w:noProof/>
          <w:color w:val="000000" w:themeColor="text1"/>
          <w:sz w:val="22"/>
          <w:szCs w:val="22"/>
        </w:rPr>
        <w:t>1</w:t>
      </w:r>
      <w:r w:rsidRPr="00E05F48">
        <w:rPr>
          <w:rFonts w:cs="Arial"/>
          <w:b/>
          <w:i w:val="0"/>
          <w:color w:val="000000" w:themeColor="text1"/>
          <w:sz w:val="22"/>
          <w:szCs w:val="22"/>
        </w:rPr>
        <w:fldChar w:fldCharType="end"/>
      </w:r>
      <w:r w:rsidRPr="00E05F48">
        <w:rPr>
          <w:rFonts w:cs="Arial"/>
          <w:b/>
          <w:i w:val="0"/>
          <w:color w:val="000000" w:themeColor="text1"/>
          <w:sz w:val="22"/>
          <w:szCs w:val="22"/>
        </w:rPr>
        <w:t>: SWOT Analysis</w:t>
      </w:r>
    </w:p>
    <w:p w14:paraId="1A000EF1" w14:textId="77777777" w:rsidR="00043037" w:rsidRPr="00E05F48" w:rsidRDefault="004C44AF" w:rsidP="00E05F48">
      <w:pPr>
        <w:jc w:val="center"/>
        <w:rPr>
          <w:rFonts w:cs="Arial"/>
        </w:rPr>
      </w:pPr>
      <w:r w:rsidRPr="00E05F48">
        <w:rPr>
          <w:rFonts w:cs="Arial"/>
        </w:rPr>
        <w:t>(Source Created by the learner)</w:t>
      </w:r>
    </w:p>
    <w:p w14:paraId="0F49E8FA" w14:textId="77777777" w:rsidR="00CE0B87" w:rsidRPr="008C7C42" w:rsidRDefault="004C44AF" w:rsidP="008C7C42">
      <w:pPr>
        <w:rPr>
          <w:b/>
        </w:rPr>
      </w:pPr>
      <w:r w:rsidRPr="008C7C42">
        <w:rPr>
          <w:b/>
        </w:rPr>
        <w:t>Personal Development Plan</w:t>
      </w:r>
    </w:p>
    <w:p w14:paraId="217B85DB" w14:textId="77777777" w:rsidR="00594D86" w:rsidRPr="00E05F48" w:rsidRDefault="004C44AF" w:rsidP="00E05F48">
      <w:pPr>
        <w:rPr>
          <w:rFonts w:cs="Arial"/>
        </w:rPr>
      </w:pPr>
      <w:r w:rsidRPr="00E05F48">
        <w:rPr>
          <w:rFonts w:cs="Arial"/>
        </w:rPr>
        <w:t>This planned document allows people to manage con</w:t>
      </w:r>
      <w:r w:rsidR="006173F9" w:rsidRPr="00E05F48">
        <w:rPr>
          <w:rFonts w:cs="Arial"/>
        </w:rPr>
        <w:t>tinu</w:t>
      </w:r>
      <w:r w:rsidRPr="00E05F48">
        <w:rPr>
          <w:rFonts w:cs="Arial"/>
        </w:rPr>
        <w:t>ous improvement by setting specific goals for their life</w:t>
      </w:r>
      <w:r w:rsidR="00AC21C0" w:rsidRPr="00E05F48">
        <w:rPr>
          <w:rFonts w:cs="Arial"/>
        </w:rPr>
        <w:t xml:space="preserve"> (</w:t>
      </w:r>
      <w:proofErr w:type="spellStart"/>
      <w:r w:rsidR="00513DDF" w:rsidRPr="00E05F48">
        <w:rPr>
          <w:rFonts w:cs="Arial"/>
          <w:shd w:val="clear" w:color="auto" w:fill="FFFFFF"/>
        </w:rPr>
        <w:t>Bintani</w:t>
      </w:r>
      <w:proofErr w:type="spellEnd"/>
      <w:r w:rsidR="00513DDF" w:rsidRPr="00E05F48">
        <w:rPr>
          <w:rFonts w:cs="Arial"/>
          <w:shd w:val="clear" w:color="auto" w:fill="FFFFFF"/>
        </w:rPr>
        <w:t>, 2020</w:t>
      </w:r>
      <w:r w:rsidR="00AC21C0" w:rsidRPr="00E05F48">
        <w:rPr>
          <w:rFonts w:cs="Arial"/>
        </w:rPr>
        <w:t>)</w:t>
      </w:r>
      <w:r w:rsidRPr="00E05F48">
        <w:rPr>
          <w:rFonts w:cs="Arial"/>
        </w:rPr>
        <w:t>.</w:t>
      </w:r>
    </w:p>
    <w:tbl>
      <w:tblPr>
        <w:tblStyle w:val="TableGrid"/>
        <w:tblW w:w="0" w:type="auto"/>
        <w:tblLook w:val="04A0" w:firstRow="1" w:lastRow="0" w:firstColumn="1" w:lastColumn="0" w:noHBand="0" w:noVBand="1"/>
      </w:tblPr>
      <w:tblGrid>
        <w:gridCol w:w="1880"/>
        <w:gridCol w:w="2510"/>
        <w:gridCol w:w="2551"/>
        <w:gridCol w:w="2075"/>
      </w:tblGrid>
      <w:tr w:rsidR="0091089F" w:rsidRPr="00E05F48" w14:paraId="5081ABD1" w14:textId="77777777" w:rsidTr="007E6B82">
        <w:tc>
          <w:tcPr>
            <w:tcW w:w="1880" w:type="dxa"/>
            <w:shd w:val="clear" w:color="auto" w:fill="00B0F0"/>
          </w:tcPr>
          <w:p w14:paraId="1ACADD88" w14:textId="77777777" w:rsidR="00AA268A" w:rsidRPr="00E05F48" w:rsidRDefault="004C44AF" w:rsidP="00E05F48">
            <w:pPr>
              <w:jc w:val="center"/>
              <w:rPr>
                <w:rFonts w:cs="Arial"/>
                <w:b/>
              </w:rPr>
            </w:pPr>
            <w:r w:rsidRPr="00E05F48">
              <w:rPr>
                <w:rFonts w:cs="Arial"/>
                <w:b/>
              </w:rPr>
              <w:t>Skills</w:t>
            </w:r>
          </w:p>
        </w:tc>
        <w:tc>
          <w:tcPr>
            <w:tcW w:w="2510" w:type="dxa"/>
            <w:shd w:val="clear" w:color="auto" w:fill="00B0F0"/>
          </w:tcPr>
          <w:p w14:paraId="73A15C02" w14:textId="77777777" w:rsidR="00AA268A" w:rsidRPr="00E05F48" w:rsidRDefault="004C44AF" w:rsidP="00E05F48">
            <w:pPr>
              <w:jc w:val="center"/>
              <w:rPr>
                <w:rFonts w:cs="Arial"/>
                <w:b/>
              </w:rPr>
            </w:pPr>
            <w:r w:rsidRPr="00E05F48">
              <w:rPr>
                <w:rFonts w:cs="Arial"/>
                <w:b/>
              </w:rPr>
              <w:t>Success criteria</w:t>
            </w:r>
          </w:p>
        </w:tc>
        <w:tc>
          <w:tcPr>
            <w:tcW w:w="2551" w:type="dxa"/>
            <w:shd w:val="clear" w:color="auto" w:fill="00B0F0"/>
          </w:tcPr>
          <w:p w14:paraId="10539C03" w14:textId="77777777" w:rsidR="00AA268A" w:rsidRPr="00E05F48" w:rsidRDefault="004C44AF" w:rsidP="00E05F48">
            <w:pPr>
              <w:jc w:val="center"/>
              <w:rPr>
                <w:rFonts w:cs="Arial"/>
                <w:b/>
              </w:rPr>
            </w:pPr>
            <w:r w:rsidRPr="00E05F48">
              <w:rPr>
                <w:rFonts w:cs="Arial"/>
                <w:b/>
              </w:rPr>
              <w:t>Actions</w:t>
            </w:r>
          </w:p>
        </w:tc>
        <w:tc>
          <w:tcPr>
            <w:tcW w:w="2075" w:type="dxa"/>
            <w:shd w:val="clear" w:color="auto" w:fill="00B0F0"/>
          </w:tcPr>
          <w:p w14:paraId="7294C620" w14:textId="77777777" w:rsidR="00AA268A" w:rsidRPr="00E05F48" w:rsidRDefault="004C44AF" w:rsidP="00E05F48">
            <w:pPr>
              <w:jc w:val="center"/>
              <w:rPr>
                <w:rFonts w:cs="Arial"/>
                <w:b/>
              </w:rPr>
            </w:pPr>
            <w:r w:rsidRPr="00E05F48">
              <w:rPr>
                <w:rFonts w:cs="Arial"/>
                <w:b/>
              </w:rPr>
              <w:t>Implementation</w:t>
            </w:r>
          </w:p>
        </w:tc>
      </w:tr>
      <w:tr w:rsidR="0091089F" w:rsidRPr="00E05F48" w14:paraId="6951CEC3" w14:textId="77777777" w:rsidTr="007E6B82">
        <w:tc>
          <w:tcPr>
            <w:tcW w:w="1880" w:type="dxa"/>
          </w:tcPr>
          <w:p w14:paraId="19A943E0" w14:textId="77777777" w:rsidR="00F56DC5" w:rsidRPr="00E05F48" w:rsidRDefault="004C44AF" w:rsidP="00E05F48">
            <w:pPr>
              <w:rPr>
                <w:rFonts w:cs="Arial"/>
                <w:b/>
              </w:rPr>
            </w:pPr>
            <w:r w:rsidRPr="00E05F48">
              <w:rPr>
                <w:rFonts w:cs="Arial"/>
                <w:b/>
              </w:rPr>
              <w:t>Written communication skills</w:t>
            </w:r>
          </w:p>
        </w:tc>
        <w:tc>
          <w:tcPr>
            <w:tcW w:w="2510" w:type="dxa"/>
          </w:tcPr>
          <w:p w14:paraId="0D9D9EC7" w14:textId="77777777" w:rsidR="00AA268A" w:rsidRPr="00E05F48" w:rsidRDefault="004C44AF" w:rsidP="00E05F48">
            <w:pPr>
              <w:rPr>
                <w:rFonts w:cs="Arial"/>
              </w:rPr>
            </w:pPr>
            <w:r w:rsidRPr="00E05F48">
              <w:rPr>
                <w:rFonts w:cs="Arial"/>
              </w:rPr>
              <w:t xml:space="preserve">Identifying different factors such as content quality, fluency, the authenticity of the information and correct use of vocabulary can </w:t>
            </w:r>
            <w:r w:rsidRPr="00E05F48">
              <w:rPr>
                <w:rFonts w:cs="Arial"/>
              </w:rPr>
              <w:lastRenderedPageBreak/>
              <w:t>help me to measure my written communication skill.</w:t>
            </w:r>
          </w:p>
        </w:tc>
        <w:tc>
          <w:tcPr>
            <w:tcW w:w="2551" w:type="dxa"/>
          </w:tcPr>
          <w:p w14:paraId="72E0E6D2" w14:textId="77777777" w:rsidR="00AA268A" w:rsidRPr="00E05F48" w:rsidRDefault="004C44AF" w:rsidP="00E05F48">
            <w:pPr>
              <w:rPr>
                <w:rFonts w:cs="Arial"/>
              </w:rPr>
            </w:pPr>
            <w:r w:rsidRPr="00E05F48">
              <w:rPr>
                <w:rFonts w:cs="Arial"/>
              </w:rPr>
              <w:lastRenderedPageBreak/>
              <w:t>Spending more time research</w:t>
            </w:r>
            <w:r w:rsidR="002C7F60" w:rsidRPr="00E05F48">
              <w:rPr>
                <w:rFonts w:cs="Arial"/>
              </w:rPr>
              <w:t>ing</w:t>
            </w:r>
            <w:r w:rsidRPr="00E05F48">
              <w:rPr>
                <w:rFonts w:cs="Arial"/>
              </w:rPr>
              <w:t xml:space="preserve"> the topic, proofreading the </w:t>
            </w:r>
            <w:r w:rsidR="00864998" w:rsidRPr="00E05F48">
              <w:rPr>
                <w:rFonts w:cs="Arial"/>
              </w:rPr>
              <w:t>document,</w:t>
            </w:r>
            <w:r w:rsidRPr="00E05F48">
              <w:rPr>
                <w:rFonts w:cs="Arial"/>
              </w:rPr>
              <w:t xml:space="preserve"> and taking additional guid</w:t>
            </w:r>
            <w:r w:rsidR="00D55757" w:rsidRPr="00E05F48">
              <w:rPr>
                <w:rFonts w:cs="Arial"/>
              </w:rPr>
              <w:t>anc</w:t>
            </w:r>
            <w:r w:rsidRPr="00E05F48">
              <w:rPr>
                <w:rFonts w:cs="Arial"/>
              </w:rPr>
              <w:t xml:space="preserve">e from the teachers will </w:t>
            </w:r>
            <w:r w:rsidRPr="00E05F48">
              <w:rPr>
                <w:rFonts w:cs="Arial"/>
              </w:rPr>
              <w:lastRenderedPageBreak/>
              <w:t xml:space="preserve">help me to improve my writing skills. </w:t>
            </w:r>
          </w:p>
        </w:tc>
        <w:tc>
          <w:tcPr>
            <w:tcW w:w="2075" w:type="dxa"/>
          </w:tcPr>
          <w:p w14:paraId="3903FEC6" w14:textId="77777777" w:rsidR="00AA268A" w:rsidRPr="00E05F48" w:rsidRDefault="004C44AF" w:rsidP="00E05F48">
            <w:pPr>
              <w:rPr>
                <w:rFonts w:cs="Arial"/>
              </w:rPr>
            </w:pPr>
            <w:r w:rsidRPr="00E05F48">
              <w:rPr>
                <w:rFonts w:cs="Arial"/>
              </w:rPr>
              <w:lastRenderedPageBreak/>
              <w:t xml:space="preserve">Good writing skills will help me to get better results in academics as teachers will feel </w:t>
            </w:r>
            <w:r w:rsidRPr="00E05F48">
              <w:rPr>
                <w:rFonts w:cs="Arial"/>
              </w:rPr>
              <w:lastRenderedPageBreak/>
              <w:t xml:space="preserve">more engaged with the written content. </w:t>
            </w:r>
          </w:p>
        </w:tc>
      </w:tr>
      <w:tr w:rsidR="0091089F" w:rsidRPr="00E05F48" w14:paraId="480D04EF" w14:textId="77777777" w:rsidTr="007E6B82">
        <w:tc>
          <w:tcPr>
            <w:tcW w:w="1880" w:type="dxa"/>
          </w:tcPr>
          <w:p w14:paraId="02761112" w14:textId="77777777" w:rsidR="00AA268A" w:rsidRPr="00E05F48" w:rsidRDefault="004C44AF" w:rsidP="00E05F48">
            <w:pPr>
              <w:rPr>
                <w:rFonts w:cs="Arial"/>
                <w:b/>
              </w:rPr>
            </w:pPr>
            <w:r w:rsidRPr="00E05F48">
              <w:rPr>
                <w:rFonts w:cs="Arial"/>
                <w:b/>
              </w:rPr>
              <w:lastRenderedPageBreak/>
              <w:t>Critical thinking skills</w:t>
            </w:r>
          </w:p>
        </w:tc>
        <w:tc>
          <w:tcPr>
            <w:tcW w:w="2510" w:type="dxa"/>
          </w:tcPr>
          <w:p w14:paraId="0679872E" w14:textId="77777777" w:rsidR="00AA268A" w:rsidRPr="00E05F48" w:rsidRDefault="004C44AF" w:rsidP="00E05F48">
            <w:pPr>
              <w:rPr>
                <w:rFonts w:cs="Arial"/>
              </w:rPr>
            </w:pPr>
            <w:r w:rsidRPr="00E05F48">
              <w:rPr>
                <w:rFonts w:cs="Arial"/>
              </w:rPr>
              <w:t>A</w:t>
            </w:r>
            <w:r w:rsidR="0059503A" w:rsidRPr="00E05F48">
              <w:rPr>
                <w:rFonts w:cs="Arial"/>
              </w:rPr>
              <w:t xml:space="preserve">nalysing the time taken to resolve any unknown problem can allow me </w:t>
            </w:r>
            <w:r w:rsidRPr="00E05F48">
              <w:rPr>
                <w:rFonts w:cs="Arial"/>
              </w:rPr>
              <w:t xml:space="preserve">to </w:t>
            </w:r>
            <w:r w:rsidR="0059503A" w:rsidRPr="00E05F48">
              <w:rPr>
                <w:rFonts w:cs="Arial"/>
              </w:rPr>
              <w:t>access my critical thinking ability.</w:t>
            </w:r>
          </w:p>
        </w:tc>
        <w:tc>
          <w:tcPr>
            <w:tcW w:w="2551" w:type="dxa"/>
          </w:tcPr>
          <w:p w14:paraId="7F43A68F" w14:textId="77777777" w:rsidR="00AA268A" w:rsidRPr="00E05F48" w:rsidRDefault="004C44AF" w:rsidP="00E05F48">
            <w:pPr>
              <w:rPr>
                <w:rFonts w:cs="Arial"/>
              </w:rPr>
            </w:pPr>
            <w:r w:rsidRPr="00E05F48">
              <w:rPr>
                <w:rFonts w:cs="Arial"/>
              </w:rPr>
              <w:t xml:space="preserve">Dealing more with daily problems and approaching </w:t>
            </w:r>
            <w:r w:rsidR="001A7769" w:rsidRPr="00E05F48">
              <w:rPr>
                <w:rFonts w:cs="Arial"/>
              </w:rPr>
              <w:t xml:space="preserve">them </w:t>
            </w:r>
            <w:r w:rsidRPr="00E05F48">
              <w:rPr>
                <w:rFonts w:cs="Arial"/>
              </w:rPr>
              <w:t xml:space="preserve">in different ways to identify the solution can help in enhancing critical thinking skills. </w:t>
            </w:r>
          </w:p>
        </w:tc>
        <w:tc>
          <w:tcPr>
            <w:tcW w:w="2075" w:type="dxa"/>
          </w:tcPr>
          <w:p w14:paraId="6159AB49" w14:textId="77777777" w:rsidR="00AA268A" w:rsidRPr="00E05F48" w:rsidRDefault="004C44AF" w:rsidP="00E05F48">
            <w:pPr>
              <w:keepNext/>
              <w:rPr>
                <w:rFonts w:cs="Arial"/>
              </w:rPr>
            </w:pPr>
            <w:r w:rsidRPr="00E05F48">
              <w:rPr>
                <w:rFonts w:cs="Arial"/>
              </w:rPr>
              <w:t>Understanding the provided information about the problems and developing quick solutions becomes easier for me.</w:t>
            </w:r>
          </w:p>
        </w:tc>
      </w:tr>
    </w:tbl>
    <w:p w14:paraId="36831081" w14:textId="77777777" w:rsidR="006173F9" w:rsidRPr="00E05F48" w:rsidRDefault="004C44AF" w:rsidP="00E05F48">
      <w:pPr>
        <w:pStyle w:val="Caption"/>
        <w:spacing w:line="360" w:lineRule="auto"/>
        <w:jc w:val="center"/>
        <w:rPr>
          <w:rFonts w:cs="Arial"/>
          <w:b/>
          <w:i w:val="0"/>
          <w:color w:val="000000" w:themeColor="text1"/>
          <w:sz w:val="22"/>
          <w:szCs w:val="22"/>
        </w:rPr>
      </w:pPr>
      <w:r w:rsidRPr="00E05F48">
        <w:rPr>
          <w:rFonts w:cs="Arial"/>
          <w:b/>
          <w:i w:val="0"/>
          <w:color w:val="000000" w:themeColor="text1"/>
          <w:sz w:val="22"/>
          <w:szCs w:val="22"/>
        </w:rPr>
        <w:t xml:space="preserve">Table </w:t>
      </w:r>
      <w:r w:rsidRPr="00E05F48">
        <w:rPr>
          <w:rFonts w:cs="Arial"/>
          <w:b/>
          <w:i w:val="0"/>
          <w:color w:val="000000" w:themeColor="text1"/>
          <w:sz w:val="22"/>
          <w:szCs w:val="22"/>
        </w:rPr>
        <w:fldChar w:fldCharType="begin"/>
      </w:r>
      <w:r w:rsidRPr="00E05F48">
        <w:rPr>
          <w:rFonts w:cs="Arial"/>
          <w:b/>
          <w:i w:val="0"/>
          <w:color w:val="000000" w:themeColor="text1"/>
          <w:sz w:val="22"/>
          <w:szCs w:val="22"/>
        </w:rPr>
        <w:instrText xml:space="preserve"> SEQ Table \* ARABIC </w:instrText>
      </w:r>
      <w:r w:rsidRPr="00E05F48">
        <w:rPr>
          <w:rFonts w:cs="Arial"/>
          <w:b/>
          <w:i w:val="0"/>
          <w:color w:val="000000" w:themeColor="text1"/>
          <w:sz w:val="22"/>
          <w:szCs w:val="22"/>
        </w:rPr>
        <w:fldChar w:fldCharType="separate"/>
      </w:r>
      <w:r w:rsidRPr="00E05F48">
        <w:rPr>
          <w:rFonts w:cs="Arial"/>
          <w:b/>
          <w:i w:val="0"/>
          <w:noProof/>
          <w:color w:val="000000" w:themeColor="text1"/>
          <w:sz w:val="22"/>
          <w:szCs w:val="22"/>
        </w:rPr>
        <w:t>2</w:t>
      </w:r>
      <w:r w:rsidRPr="00E05F48">
        <w:rPr>
          <w:rFonts w:cs="Arial"/>
          <w:b/>
          <w:i w:val="0"/>
          <w:color w:val="000000" w:themeColor="text1"/>
          <w:sz w:val="22"/>
          <w:szCs w:val="22"/>
        </w:rPr>
        <w:fldChar w:fldCharType="end"/>
      </w:r>
      <w:r w:rsidRPr="00E05F48">
        <w:rPr>
          <w:rFonts w:cs="Arial"/>
          <w:b/>
          <w:i w:val="0"/>
          <w:color w:val="000000" w:themeColor="text1"/>
          <w:sz w:val="22"/>
          <w:szCs w:val="22"/>
        </w:rPr>
        <w:t>: Personal Development Plan</w:t>
      </w:r>
    </w:p>
    <w:p w14:paraId="5D1CE9DF" w14:textId="77777777" w:rsidR="00043037" w:rsidRPr="00E05F48" w:rsidRDefault="004C44AF" w:rsidP="00E05F48">
      <w:pPr>
        <w:jc w:val="center"/>
        <w:rPr>
          <w:rFonts w:cs="Arial"/>
        </w:rPr>
      </w:pPr>
      <w:r w:rsidRPr="00E05F48">
        <w:rPr>
          <w:rFonts w:cs="Arial"/>
        </w:rPr>
        <w:t>(Source Created by the learner)</w:t>
      </w:r>
    </w:p>
    <w:p w14:paraId="3944F504" w14:textId="77777777" w:rsidR="00041DF2" w:rsidRPr="00E05F48" w:rsidRDefault="00041DF2" w:rsidP="00E05F48">
      <w:pPr>
        <w:jc w:val="left"/>
        <w:rPr>
          <w:rFonts w:eastAsiaTheme="majorEastAsia" w:cs="Arial"/>
          <w:b/>
        </w:rPr>
      </w:pPr>
      <w:r w:rsidRPr="00E05F48">
        <w:rPr>
          <w:rFonts w:cs="Arial"/>
        </w:rPr>
        <w:br w:type="page"/>
      </w:r>
    </w:p>
    <w:p w14:paraId="25786E99" w14:textId="77777777" w:rsidR="007421A1" w:rsidRPr="00E05F48" w:rsidRDefault="004C44AF" w:rsidP="008C7C42">
      <w:pPr>
        <w:pStyle w:val="Heading2"/>
      </w:pPr>
      <w:bookmarkStart w:id="5" w:name="_Toc131172396"/>
      <w:r w:rsidRPr="00E05F48">
        <w:lastRenderedPageBreak/>
        <w:t>2)</w:t>
      </w:r>
      <w:r w:rsidRPr="00E05F48">
        <w:tab/>
        <w:t>Reflect on the learning style theories you have learned in this module and explain how has this i</w:t>
      </w:r>
      <w:r w:rsidR="00C40F1F" w:rsidRPr="00E05F48">
        <w:t>mpacted you in your workplace</w:t>
      </w:r>
      <w:bookmarkEnd w:id="5"/>
    </w:p>
    <w:p w14:paraId="1837BCC0" w14:textId="77777777" w:rsidR="00215A65" w:rsidRPr="00E05F48" w:rsidRDefault="004C44AF" w:rsidP="00E05F48">
      <w:pPr>
        <w:pStyle w:val="Heading2"/>
        <w:rPr>
          <w:rFonts w:cs="Arial"/>
          <w:sz w:val="22"/>
          <w:szCs w:val="22"/>
        </w:rPr>
      </w:pPr>
      <w:bookmarkStart w:id="6" w:name="_Toc131172397"/>
      <w:r w:rsidRPr="00E05F48">
        <w:rPr>
          <w:rFonts w:cs="Arial"/>
          <w:sz w:val="22"/>
          <w:szCs w:val="22"/>
        </w:rPr>
        <w:t>Kolb's Learning Cycle</w:t>
      </w:r>
      <w:bookmarkEnd w:id="6"/>
    </w:p>
    <w:p w14:paraId="2D50CB12" w14:textId="77777777" w:rsidR="00E5706F" w:rsidRPr="00E05F48" w:rsidRDefault="004C44AF" w:rsidP="00E05F48">
      <w:pPr>
        <w:rPr>
          <w:rFonts w:cs="Arial"/>
        </w:rPr>
      </w:pPr>
      <w:r w:rsidRPr="00E05F48">
        <w:rPr>
          <w:rFonts w:cs="Arial"/>
        </w:rPr>
        <w:t>This four</w:t>
      </w:r>
      <w:r w:rsidR="00667384" w:rsidRPr="00E05F48">
        <w:rPr>
          <w:rFonts w:cs="Arial"/>
        </w:rPr>
        <w:t>-</w:t>
      </w:r>
      <w:r w:rsidRPr="00E05F48">
        <w:rPr>
          <w:rFonts w:cs="Arial"/>
        </w:rPr>
        <w:t>stage cycle highlights all the major aspect</w:t>
      </w:r>
      <w:r w:rsidR="00667384" w:rsidRPr="00E05F48">
        <w:rPr>
          <w:rFonts w:cs="Arial"/>
        </w:rPr>
        <w:t>s</w:t>
      </w:r>
      <w:r w:rsidRPr="00E05F48">
        <w:rPr>
          <w:rFonts w:cs="Arial"/>
        </w:rPr>
        <w:t xml:space="preserve"> of the reflective process faced in lived experience. </w:t>
      </w:r>
    </w:p>
    <w:p w14:paraId="0F8B49A8" w14:textId="77777777" w:rsidR="00A17170" w:rsidRPr="00E05F48" w:rsidRDefault="004C44AF" w:rsidP="00E05F48">
      <w:pPr>
        <w:rPr>
          <w:rFonts w:cs="Arial"/>
        </w:rPr>
      </w:pPr>
      <w:r w:rsidRPr="00E05F48">
        <w:rPr>
          <w:rFonts w:cs="Arial"/>
          <w:b/>
        </w:rPr>
        <w:t>Concrete Experience</w:t>
      </w:r>
      <w:r w:rsidR="003A7D96" w:rsidRPr="00E05F48">
        <w:rPr>
          <w:rFonts w:cs="Arial"/>
          <w:b/>
        </w:rPr>
        <w:t>:</w:t>
      </w:r>
      <w:r w:rsidR="003A7D96" w:rsidRPr="00E05F48">
        <w:rPr>
          <w:rFonts w:cs="Arial"/>
        </w:rPr>
        <w:t xml:space="preserve"> </w:t>
      </w:r>
      <w:r w:rsidR="000B574A" w:rsidRPr="00E05F48">
        <w:rPr>
          <w:rFonts w:cs="Arial"/>
        </w:rPr>
        <w:t>T</w:t>
      </w:r>
      <w:r w:rsidR="00632C3B" w:rsidRPr="00E05F48">
        <w:rPr>
          <w:rFonts w:cs="Arial"/>
        </w:rPr>
        <w:t>he concrete experience of the learners refers to experiencing a new situation or developing new concepts to deal with the existing experience in a</w:t>
      </w:r>
      <w:r w:rsidR="00F6417D" w:rsidRPr="00E05F48">
        <w:rPr>
          <w:rFonts w:cs="Arial"/>
        </w:rPr>
        <w:t xml:space="preserve"> </w:t>
      </w:r>
      <w:r w:rsidR="00632C3B" w:rsidRPr="00E05F48">
        <w:rPr>
          <w:rFonts w:cs="Arial"/>
        </w:rPr>
        <w:t>better way</w:t>
      </w:r>
      <w:r w:rsidR="009D266A" w:rsidRPr="00E05F48">
        <w:rPr>
          <w:rFonts w:cs="Arial"/>
        </w:rPr>
        <w:t xml:space="preserve"> (</w:t>
      </w:r>
      <w:r w:rsidR="00291EC3" w:rsidRPr="00E05F48">
        <w:rPr>
          <w:rFonts w:cs="Arial"/>
          <w:shd w:val="clear" w:color="auto" w:fill="FFFFFF"/>
        </w:rPr>
        <w:t>Stern and Powell, 2020</w:t>
      </w:r>
      <w:r w:rsidR="009D266A" w:rsidRPr="00E05F48">
        <w:rPr>
          <w:rFonts w:cs="Arial"/>
        </w:rPr>
        <w:t>)</w:t>
      </w:r>
      <w:r w:rsidR="00632C3B" w:rsidRPr="00E05F48">
        <w:rPr>
          <w:rFonts w:cs="Arial"/>
        </w:rPr>
        <w:t xml:space="preserve">. </w:t>
      </w:r>
      <w:r w:rsidR="000B574A" w:rsidRPr="00E05F48">
        <w:rPr>
          <w:rFonts w:cs="Arial"/>
        </w:rPr>
        <w:t xml:space="preserve">Working as a cleaner </w:t>
      </w:r>
      <w:r w:rsidR="00130971" w:rsidRPr="00E05F48">
        <w:rPr>
          <w:rFonts w:cs="Arial"/>
        </w:rPr>
        <w:t>at WCS Commercial increased my responsibility towards maintaining the cleanliness of the environment</w:t>
      </w:r>
      <w:r w:rsidR="005F5014" w:rsidRPr="00E05F48">
        <w:rPr>
          <w:rFonts w:cs="Arial"/>
        </w:rPr>
        <w:t xml:space="preserve"> f</w:t>
      </w:r>
      <w:r w:rsidR="00130971" w:rsidRPr="00E05F48">
        <w:rPr>
          <w:rFonts w:cs="Arial"/>
        </w:rPr>
        <w:t xml:space="preserve">or protecting the health of other people. </w:t>
      </w:r>
      <w:r w:rsidR="005F5014" w:rsidRPr="00E05F48">
        <w:rPr>
          <w:rFonts w:cs="Arial"/>
        </w:rPr>
        <w:t xml:space="preserve">Having </w:t>
      </w:r>
      <w:r w:rsidR="000D1EC2" w:rsidRPr="00E05F48">
        <w:rPr>
          <w:rFonts w:cs="Arial"/>
        </w:rPr>
        <w:t>e</w:t>
      </w:r>
      <w:r w:rsidR="005F5014" w:rsidRPr="00E05F48">
        <w:rPr>
          <w:rFonts w:cs="Arial"/>
        </w:rPr>
        <w:t>xisting knowledge o</w:t>
      </w:r>
      <w:r w:rsidR="000D1EC2" w:rsidRPr="00E05F48">
        <w:rPr>
          <w:rFonts w:cs="Arial"/>
        </w:rPr>
        <w:t>f</w:t>
      </w:r>
      <w:r w:rsidR="005F5014" w:rsidRPr="00E05F48">
        <w:rPr>
          <w:rFonts w:cs="Arial"/>
        </w:rPr>
        <w:t xml:space="preserve"> health and safety al</w:t>
      </w:r>
      <w:r w:rsidR="000D1EC2" w:rsidRPr="00E05F48">
        <w:rPr>
          <w:rFonts w:cs="Arial"/>
        </w:rPr>
        <w:t>l</w:t>
      </w:r>
      <w:r w:rsidR="005F5014" w:rsidRPr="00E05F48">
        <w:rPr>
          <w:rFonts w:cs="Arial"/>
        </w:rPr>
        <w:t xml:space="preserve">ows me to deal with all the negative situations in the workplace and maintain cleanliness for preventing illness. </w:t>
      </w:r>
    </w:p>
    <w:p w14:paraId="6D957CE2" w14:textId="77777777" w:rsidR="00A17170" w:rsidRPr="00E05F48" w:rsidRDefault="004C44AF" w:rsidP="00E05F48">
      <w:pPr>
        <w:rPr>
          <w:rFonts w:cs="Arial"/>
        </w:rPr>
      </w:pPr>
      <w:r w:rsidRPr="00E05F48">
        <w:rPr>
          <w:rFonts w:cs="Arial"/>
          <w:b/>
        </w:rPr>
        <w:t>Reflective Observation:</w:t>
      </w:r>
      <w:r w:rsidRPr="00E05F48">
        <w:rPr>
          <w:rFonts w:cs="Arial"/>
        </w:rPr>
        <w:t xml:space="preserve"> </w:t>
      </w:r>
      <w:r w:rsidR="00747C30" w:rsidRPr="00E05F48">
        <w:rPr>
          <w:rFonts w:cs="Arial"/>
        </w:rPr>
        <w:t xml:space="preserve">This specific stage helps learners to reflect efficiently on their new experience considering the existing knowledge </w:t>
      </w:r>
      <w:r w:rsidR="00ED7775" w:rsidRPr="00E05F48">
        <w:rPr>
          <w:rFonts w:cs="Arial"/>
        </w:rPr>
        <w:t>t</w:t>
      </w:r>
      <w:r w:rsidR="00747C30" w:rsidRPr="00E05F48">
        <w:rPr>
          <w:rFonts w:cs="Arial"/>
        </w:rPr>
        <w:t>hat will help them to boost their le</w:t>
      </w:r>
      <w:r w:rsidR="00ED7775" w:rsidRPr="00E05F48">
        <w:rPr>
          <w:rFonts w:cs="Arial"/>
        </w:rPr>
        <w:t>a</w:t>
      </w:r>
      <w:r w:rsidR="00747C30" w:rsidRPr="00E05F48">
        <w:rPr>
          <w:rFonts w:cs="Arial"/>
        </w:rPr>
        <w:t xml:space="preserve">rning experience. </w:t>
      </w:r>
      <w:r w:rsidR="001D1D76" w:rsidRPr="00E05F48">
        <w:rPr>
          <w:rFonts w:cs="Arial"/>
        </w:rPr>
        <w:t>It also helps me to understand the gap between new experience and existing u</w:t>
      </w:r>
      <w:r w:rsidR="00C64465" w:rsidRPr="00E05F48">
        <w:rPr>
          <w:rFonts w:cs="Arial"/>
        </w:rPr>
        <w:t>n</w:t>
      </w:r>
      <w:r w:rsidR="001D1D76" w:rsidRPr="00E05F48">
        <w:rPr>
          <w:rFonts w:cs="Arial"/>
        </w:rPr>
        <w:t>derstanding</w:t>
      </w:r>
      <w:r w:rsidR="00544CC4" w:rsidRPr="00E05F48">
        <w:rPr>
          <w:rFonts w:cs="Arial"/>
        </w:rPr>
        <w:t xml:space="preserve">. </w:t>
      </w:r>
      <w:r w:rsidR="002847CA" w:rsidRPr="00E05F48">
        <w:rPr>
          <w:rFonts w:cs="Arial"/>
        </w:rPr>
        <w:t>While communicating with new clients as a receptionist at AB Rugby Motors</w:t>
      </w:r>
      <w:r w:rsidR="001B1391" w:rsidRPr="00E05F48">
        <w:rPr>
          <w:rFonts w:cs="Arial"/>
        </w:rPr>
        <w:t>, I had to deal with new customers every</w:t>
      </w:r>
      <w:r w:rsidR="000B2069" w:rsidRPr="00E05F48">
        <w:rPr>
          <w:rFonts w:cs="Arial"/>
        </w:rPr>
        <w:t xml:space="preserve"> </w:t>
      </w:r>
      <w:r w:rsidR="001B1391" w:rsidRPr="00E05F48">
        <w:rPr>
          <w:rFonts w:cs="Arial"/>
        </w:rPr>
        <w:t xml:space="preserve">time. However, </w:t>
      </w:r>
      <w:r w:rsidR="000B2069" w:rsidRPr="00E05F48">
        <w:rPr>
          <w:rFonts w:cs="Arial"/>
        </w:rPr>
        <w:t>demonstrating</w:t>
      </w:r>
      <w:r w:rsidR="001B1391" w:rsidRPr="00E05F48">
        <w:rPr>
          <w:rFonts w:cs="Arial"/>
        </w:rPr>
        <w:t xml:space="preserve"> equality and diversity</w:t>
      </w:r>
      <w:r w:rsidR="000B2069" w:rsidRPr="00E05F48">
        <w:rPr>
          <w:rFonts w:cs="Arial"/>
        </w:rPr>
        <w:t xml:space="preserve"> becomes easier for me with effective communication skills. </w:t>
      </w:r>
    </w:p>
    <w:p w14:paraId="1AE4D58D" w14:textId="77777777" w:rsidR="00A17170" w:rsidRPr="00E05F48" w:rsidRDefault="004C44AF" w:rsidP="00E05F48">
      <w:pPr>
        <w:rPr>
          <w:rFonts w:cs="Arial"/>
        </w:rPr>
      </w:pPr>
      <w:r w:rsidRPr="00E05F48">
        <w:rPr>
          <w:rFonts w:cs="Arial"/>
          <w:b/>
        </w:rPr>
        <w:t>Abstract Conceptualization</w:t>
      </w:r>
      <w:r w:rsidR="003A7D96" w:rsidRPr="00E05F48">
        <w:rPr>
          <w:rFonts w:cs="Arial"/>
          <w:b/>
        </w:rPr>
        <w:t>:</w:t>
      </w:r>
      <w:r w:rsidR="003A7D96" w:rsidRPr="00E05F48">
        <w:rPr>
          <w:rFonts w:cs="Arial"/>
        </w:rPr>
        <w:t xml:space="preserve"> </w:t>
      </w:r>
      <w:r w:rsidR="00E01D08" w:rsidRPr="00E05F48">
        <w:rPr>
          <w:rFonts w:cs="Arial"/>
        </w:rPr>
        <w:t>This conceptualisation stage allows an individual to develop new and more relevant ideas for dealing with situations. Lea</w:t>
      </w:r>
      <w:r w:rsidR="005B0C03" w:rsidRPr="00E05F48">
        <w:rPr>
          <w:rFonts w:cs="Arial"/>
        </w:rPr>
        <w:t>r</w:t>
      </w:r>
      <w:r w:rsidR="00E01D08" w:rsidRPr="00E05F48">
        <w:rPr>
          <w:rFonts w:cs="Arial"/>
        </w:rPr>
        <w:t>ners can easily make new approach</w:t>
      </w:r>
      <w:r w:rsidR="005B0C03" w:rsidRPr="00E05F48">
        <w:rPr>
          <w:rFonts w:cs="Arial"/>
        </w:rPr>
        <w:t>es</w:t>
      </w:r>
      <w:r w:rsidR="00E01D08" w:rsidRPr="00E05F48">
        <w:rPr>
          <w:rFonts w:cs="Arial"/>
        </w:rPr>
        <w:t xml:space="preserve"> by doing minor modification</w:t>
      </w:r>
      <w:r w:rsidR="005B0C03" w:rsidRPr="00E05F48">
        <w:rPr>
          <w:rFonts w:cs="Arial"/>
        </w:rPr>
        <w:t>s</w:t>
      </w:r>
      <w:r w:rsidR="00E01D08" w:rsidRPr="00E05F48">
        <w:rPr>
          <w:rFonts w:cs="Arial"/>
        </w:rPr>
        <w:t xml:space="preserve"> </w:t>
      </w:r>
      <w:r w:rsidR="005B0C03" w:rsidRPr="00E05F48">
        <w:rPr>
          <w:rFonts w:cs="Arial"/>
        </w:rPr>
        <w:t>to</w:t>
      </w:r>
      <w:r w:rsidR="00E01D08" w:rsidRPr="00E05F48">
        <w:rPr>
          <w:rFonts w:cs="Arial"/>
        </w:rPr>
        <w:t xml:space="preserve"> the existing abstract concept. </w:t>
      </w:r>
      <w:r w:rsidR="00B55BBA" w:rsidRPr="00E05F48">
        <w:rPr>
          <w:rFonts w:cs="Arial"/>
        </w:rPr>
        <w:t xml:space="preserve">Having detailed banking experience working in two different shops helps me in making </w:t>
      </w:r>
      <w:r w:rsidR="0062338A" w:rsidRPr="00E05F48">
        <w:rPr>
          <w:rFonts w:cs="Arial"/>
        </w:rPr>
        <w:t xml:space="preserve">a </w:t>
      </w:r>
      <w:r w:rsidR="00B55BBA" w:rsidRPr="00E05F48">
        <w:rPr>
          <w:rFonts w:cs="Arial"/>
        </w:rPr>
        <w:t xml:space="preserve">better professional connection, which </w:t>
      </w:r>
      <w:r w:rsidR="0062338A" w:rsidRPr="00E05F48">
        <w:rPr>
          <w:rFonts w:cs="Arial"/>
        </w:rPr>
        <w:t xml:space="preserve">will </w:t>
      </w:r>
      <w:r w:rsidR="00B55BBA" w:rsidRPr="00E05F48">
        <w:rPr>
          <w:rFonts w:cs="Arial"/>
        </w:rPr>
        <w:t xml:space="preserve">help me to meet the demand of the </w:t>
      </w:r>
      <w:r w:rsidR="0062338A" w:rsidRPr="00E05F48">
        <w:rPr>
          <w:rFonts w:cs="Arial"/>
        </w:rPr>
        <w:t>cake shop</w:t>
      </w:r>
      <w:r w:rsidR="00B55BBA" w:rsidRPr="00E05F48">
        <w:rPr>
          <w:rFonts w:cs="Arial"/>
        </w:rPr>
        <w:t xml:space="preserve">. </w:t>
      </w:r>
      <w:r w:rsidR="006B6B6F" w:rsidRPr="00E05F48">
        <w:rPr>
          <w:rFonts w:cs="Arial"/>
        </w:rPr>
        <w:t xml:space="preserve">Additionally, having professional educational qualifications helps me to generate more useful ideas for resolving any issues in the workplace. </w:t>
      </w:r>
    </w:p>
    <w:p w14:paraId="57E147D4" w14:textId="77777777" w:rsidR="00A17170" w:rsidRPr="00E05F48" w:rsidRDefault="004C44AF" w:rsidP="00E05F48">
      <w:pPr>
        <w:rPr>
          <w:rFonts w:cs="Arial"/>
        </w:rPr>
      </w:pPr>
      <w:r w:rsidRPr="00E05F48">
        <w:rPr>
          <w:rFonts w:cs="Arial"/>
          <w:b/>
        </w:rPr>
        <w:t>Active Experimentation</w:t>
      </w:r>
      <w:r w:rsidR="003A7D96" w:rsidRPr="00E05F48">
        <w:rPr>
          <w:rFonts w:cs="Arial"/>
          <w:b/>
        </w:rPr>
        <w:t>:</w:t>
      </w:r>
      <w:r w:rsidR="003A7D96" w:rsidRPr="00E05F48">
        <w:rPr>
          <w:rFonts w:cs="Arial"/>
        </w:rPr>
        <w:t xml:space="preserve"> </w:t>
      </w:r>
      <w:r w:rsidR="00E04381" w:rsidRPr="00E05F48">
        <w:rPr>
          <w:rFonts w:cs="Arial"/>
        </w:rPr>
        <w:t xml:space="preserve">During this stage, learners are applying their newly developed ideas in the required situation for experimenting </w:t>
      </w:r>
      <w:r w:rsidR="00DD5BD7" w:rsidRPr="00E05F48">
        <w:rPr>
          <w:rFonts w:cs="Arial"/>
        </w:rPr>
        <w:t xml:space="preserve">with </w:t>
      </w:r>
      <w:r w:rsidR="00E04381" w:rsidRPr="00E05F48">
        <w:rPr>
          <w:rFonts w:cs="Arial"/>
        </w:rPr>
        <w:t xml:space="preserve">the solution. </w:t>
      </w:r>
      <w:r w:rsidR="00825725" w:rsidRPr="00E05F48">
        <w:rPr>
          <w:rFonts w:cs="Arial"/>
        </w:rPr>
        <w:t xml:space="preserve">Working with different organisation boost my confidence to communicate with clients. </w:t>
      </w:r>
      <w:r w:rsidR="00B52C77" w:rsidRPr="00E05F48">
        <w:rPr>
          <w:rFonts w:cs="Arial"/>
        </w:rPr>
        <w:t>Additionally, having the required experience in banking activities allows me to develop skills related to managing the financial aspects of a business. Thus, it will help me to get better job opportunities in the future.</w:t>
      </w:r>
    </w:p>
    <w:p w14:paraId="788D8666" w14:textId="77777777" w:rsidR="00215A65" w:rsidRPr="00E05F48" w:rsidRDefault="004C44AF" w:rsidP="00E05F48">
      <w:pPr>
        <w:pStyle w:val="Heading2"/>
        <w:rPr>
          <w:rFonts w:cs="Arial"/>
          <w:sz w:val="22"/>
          <w:szCs w:val="22"/>
        </w:rPr>
      </w:pPr>
      <w:bookmarkStart w:id="7" w:name="_Toc131172398"/>
      <w:r w:rsidRPr="00E05F48">
        <w:rPr>
          <w:rFonts w:cs="Arial"/>
          <w:sz w:val="22"/>
          <w:szCs w:val="22"/>
        </w:rPr>
        <w:t xml:space="preserve">Honey and Mumford's Learning </w:t>
      </w:r>
      <w:r w:rsidR="000464D7" w:rsidRPr="00E05F48">
        <w:rPr>
          <w:rFonts w:cs="Arial"/>
          <w:sz w:val="22"/>
          <w:szCs w:val="22"/>
        </w:rPr>
        <w:t>Styles</w:t>
      </w:r>
      <w:bookmarkEnd w:id="7"/>
    </w:p>
    <w:p w14:paraId="6869F6F5" w14:textId="77777777" w:rsidR="00EE0AEA" w:rsidRPr="00E05F48" w:rsidRDefault="004C44AF" w:rsidP="00E05F48">
      <w:pPr>
        <w:rPr>
          <w:rFonts w:cs="Arial"/>
        </w:rPr>
      </w:pPr>
      <w:r w:rsidRPr="00E05F48">
        <w:rPr>
          <w:rFonts w:cs="Arial"/>
        </w:rPr>
        <w:t xml:space="preserve">People prefer to follow four different styles for </w:t>
      </w:r>
      <w:r w:rsidR="00CF6065" w:rsidRPr="00E05F48">
        <w:rPr>
          <w:rFonts w:cs="Arial"/>
        </w:rPr>
        <w:t xml:space="preserve">a </w:t>
      </w:r>
      <w:r w:rsidRPr="00E05F48">
        <w:rPr>
          <w:rFonts w:cs="Arial"/>
        </w:rPr>
        <w:t xml:space="preserve">better learning experience </w:t>
      </w:r>
      <w:r w:rsidR="00CF6065" w:rsidRPr="00E05F48">
        <w:rPr>
          <w:rFonts w:cs="Arial"/>
        </w:rPr>
        <w:t xml:space="preserve">and this </w:t>
      </w:r>
      <w:r w:rsidR="00864998" w:rsidRPr="00E05F48">
        <w:rPr>
          <w:rFonts w:cs="Arial"/>
        </w:rPr>
        <w:t>theory</w:t>
      </w:r>
      <w:r w:rsidR="00CF6065" w:rsidRPr="00E05F48">
        <w:rPr>
          <w:rFonts w:cs="Arial"/>
        </w:rPr>
        <w:t xml:space="preserve"> says that the styles are a continuum as </w:t>
      </w:r>
      <w:r w:rsidR="00BC2975" w:rsidRPr="00E05F48">
        <w:rPr>
          <w:rFonts w:cs="Arial"/>
        </w:rPr>
        <w:t xml:space="preserve">the </w:t>
      </w:r>
      <w:r w:rsidR="00CF6065" w:rsidRPr="00E05F48">
        <w:rPr>
          <w:rFonts w:cs="Arial"/>
        </w:rPr>
        <w:t>preferences of the learners change d</w:t>
      </w:r>
      <w:r w:rsidR="00BC2975" w:rsidRPr="00E05F48">
        <w:rPr>
          <w:rFonts w:cs="Arial"/>
        </w:rPr>
        <w:t>e</w:t>
      </w:r>
      <w:r w:rsidR="00CF6065" w:rsidRPr="00E05F48">
        <w:rPr>
          <w:rFonts w:cs="Arial"/>
        </w:rPr>
        <w:t>pending on the situation</w:t>
      </w:r>
      <w:r w:rsidR="002007A6" w:rsidRPr="00E05F48">
        <w:rPr>
          <w:rFonts w:cs="Arial"/>
        </w:rPr>
        <w:t xml:space="preserve"> (</w:t>
      </w:r>
      <w:proofErr w:type="spellStart"/>
      <w:r w:rsidR="0060569D" w:rsidRPr="00E05F48">
        <w:rPr>
          <w:rFonts w:cs="Arial"/>
          <w:shd w:val="clear" w:color="auto" w:fill="FFFFFF"/>
        </w:rPr>
        <w:t>Churngchow</w:t>
      </w:r>
      <w:proofErr w:type="spellEnd"/>
      <w:r w:rsidR="0060569D" w:rsidRPr="00E05F48">
        <w:rPr>
          <w:rFonts w:cs="Arial"/>
          <w:shd w:val="clear" w:color="auto" w:fill="FFFFFF"/>
        </w:rPr>
        <w:t xml:space="preserve"> </w:t>
      </w:r>
      <w:r w:rsidR="0060569D" w:rsidRPr="00E05F48">
        <w:rPr>
          <w:rFonts w:cs="Arial"/>
          <w:i/>
          <w:shd w:val="clear" w:color="auto" w:fill="FFFFFF"/>
        </w:rPr>
        <w:t>et al.</w:t>
      </w:r>
      <w:r w:rsidR="0060569D" w:rsidRPr="00E05F48">
        <w:rPr>
          <w:rFonts w:cs="Arial"/>
          <w:shd w:val="clear" w:color="auto" w:fill="FFFFFF"/>
        </w:rPr>
        <w:t>, 202</w:t>
      </w:r>
      <w:r w:rsidR="00C67B67" w:rsidRPr="00E05F48">
        <w:rPr>
          <w:rFonts w:cs="Arial"/>
          <w:shd w:val="clear" w:color="auto" w:fill="FFFFFF"/>
        </w:rPr>
        <w:t>0</w:t>
      </w:r>
      <w:r w:rsidR="002007A6" w:rsidRPr="00E05F48">
        <w:rPr>
          <w:rFonts w:cs="Arial"/>
        </w:rPr>
        <w:t>)</w:t>
      </w:r>
      <w:r w:rsidR="00CF6065" w:rsidRPr="00E05F48">
        <w:rPr>
          <w:rFonts w:cs="Arial"/>
        </w:rPr>
        <w:t xml:space="preserve">. </w:t>
      </w:r>
    </w:p>
    <w:p w14:paraId="4433F13E" w14:textId="77777777" w:rsidR="00C5192B" w:rsidRPr="00E05F48" w:rsidRDefault="004C44AF" w:rsidP="00E05F48">
      <w:pPr>
        <w:rPr>
          <w:rFonts w:cs="Arial"/>
        </w:rPr>
      </w:pPr>
      <w:r w:rsidRPr="00E05F48">
        <w:rPr>
          <w:rFonts w:cs="Arial"/>
          <w:b/>
        </w:rPr>
        <w:lastRenderedPageBreak/>
        <w:t>Reflector</w:t>
      </w:r>
      <w:r w:rsidR="00F81222" w:rsidRPr="00E05F48">
        <w:rPr>
          <w:rFonts w:cs="Arial"/>
          <w:b/>
        </w:rPr>
        <w:t>s</w:t>
      </w:r>
      <w:r w:rsidRPr="00E05F48">
        <w:rPr>
          <w:rFonts w:cs="Arial"/>
          <w:b/>
        </w:rPr>
        <w:t>:</w:t>
      </w:r>
      <w:r w:rsidRPr="00E05F48">
        <w:rPr>
          <w:rFonts w:cs="Arial"/>
        </w:rPr>
        <w:t xml:space="preserve"> </w:t>
      </w:r>
      <w:r w:rsidR="007F395D" w:rsidRPr="00E05F48">
        <w:rPr>
          <w:rFonts w:cs="Arial"/>
        </w:rPr>
        <w:t xml:space="preserve">This type of learner mostly prefers to stand </w:t>
      </w:r>
      <w:r w:rsidR="00864998" w:rsidRPr="00E05F48">
        <w:rPr>
          <w:rFonts w:cs="Arial"/>
        </w:rPr>
        <w:t>back, observe other people for gathering more experience,</w:t>
      </w:r>
      <w:r w:rsidR="007F395D" w:rsidRPr="00E05F48">
        <w:rPr>
          <w:rFonts w:cs="Arial"/>
        </w:rPr>
        <w:t xml:space="preserve"> and analyse different perspectives. They evaluate the collected data in every possible way </w:t>
      </w:r>
      <w:r w:rsidR="00D14AC7" w:rsidRPr="00E05F48">
        <w:rPr>
          <w:rFonts w:cs="Arial"/>
        </w:rPr>
        <w:t xml:space="preserve">to get a definite conclusion that allows them to reflect </w:t>
      </w:r>
      <w:r w:rsidR="003B3E6E" w:rsidRPr="00E05F48">
        <w:rPr>
          <w:rFonts w:cs="Arial"/>
        </w:rPr>
        <w:t>o</w:t>
      </w:r>
      <w:r w:rsidR="00D14AC7" w:rsidRPr="00E05F48">
        <w:rPr>
          <w:rFonts w:cs="Arial"/>
        </w:rPr>
        <w:t xml:space="preserve">n </w:t>
      </w:r>
      <w:r w:rsidR="003B3E6E" w:rsidRPr="00E05F48">
        <w:rPr>
          <w:rFonts w:cs="Arial"/>
        </w:rPr>
        <w:t xml:space="preserve">the </w:t>
      </w:r>
      <w:r w:rsidR="00D14AC7" w:rsidRPr="00E05F48">
        <w:rPr>
          <w:rFonts w:cs="Arial"/>
        </w:rPr>
        <w:t>future.</w:t>
      </w:r>
      <w:r w:rsidR="001D46E8" w:rsidRPr="00E05F48">
        <w:rPr>
          <w:rFonts w:cs="Arial"/>
        </w:rPr>
        <w:t xml:space="preserve"> </w:t>
      </w:r>
      <w:r w:rsidR="00227BEF" w:rsidRPr="00E05F48">
        <w:rPr>
          <w:rFonts w:cs="Arial"/>
        </w:rPr>
        <w:t>At the primary stage, I observe the other employees of AB Rugby Motors for understanding the right approach to communicat</w:t>
      </w:r>
      <w:r w:rsidR="00071B61" w:rsidRPr="00E05F48">
        <w:rPr>
          <w:rFonts w:cs="Arial"/>
        </w:rPr>
        <w:t>ing</w:t>
      </w:r>
      <w:r w:rsidR="00227BEF" w:rsidRPr="00E05F48">
        <w:rPr>
          <w:rFonts w:cs="Arial"/>
        </w:rPr>
        <w:t xml:space="preserve"> with potential clients. </w:t>
      </w:r>
      <w:r w:rsidR="00071B61" w:rsidRPr="00E05F48">
        <w:rPr>
          <w:rFonts w:cs="Arial"/>
        </w:rPr>
        <w:t xml:space="preserve">It helps me to develop my communication skill for better interaction with customers. </w:t>
      </w:r>
    </w:p>
    <w:p w14:paraId="17BAA201" w14:textId="77777777" w:rsidR="00C5192B" w:rsidRPr="00E05F48" w:rsidRDefault="004C44AF" w:rsidP="00E05F48">
      <w:pPr>
        <w:rPr>
          <w:rFonts w:cs="Arial"/>
        </w:rPr>
      </w:pPr>
      <w:r w:rsidRPr="00E05F48">
        <w:rPr>
          <w:rFonts w:cs="Arial"/>
          <w:b/>
        </w:rPr>
        <w:t>Theorist</w:t>
      </w:r>
      <w:r w:rsidR="000F1B7A" w:rsidRPr="00E05F48">
        <w:rPr>
          <w:rFonts w:cs="Arial"/>
          <w:b/>
        </w:rPr>
        <w:t>s</w:t>
      </w:r>
      <w:r w:rsidRPr="00E05F48">
        <w:rPr>
          <w:rFonts w:cs="Arial"/>
          <w:b/>
        </w:rPr>
        <w:t>:</w:t>
      </w:r>
      <w:r w:rsidRPr="00E05F48">
        <w:rPr>
          <w:rFonts w:cs="Arial"/>
        </w:rPr>
        <w:t xml:space="preserve"> </w:t>
      </w:r>
      <w:r w:rsidR="000F1B7A" w:rsidRPr="00E05F48">
        <w:rPr>
          <w:rFonts w:cs="Arial"/>
        </w:rPr>
        <w:t xml:space="preserve">These people are more involved in synthesising and analysing the situation </w:t>
      </w:r>
      <w:r w:rsidR="00BE0F3A" w:rsidRPr="00E05F48">
        <w:rPr>
          <w:rFonts w:cs="Arial"/>
        </w:rPr>
        <w:t xml:space="preserve">for ensuring </w:t>
      </w:r>
      <w:r w:rsidR="00F03404" w:rsidRPr="00E05F48">
        <w:rPr>
          <w:rFonts w:cs="Arial"/>
        </w:rPr>
        <w:t xml:space="preserve">a </w:t>
      </w:r>
      <w:r w:rsidR="00BE0F3A" w:rsidRPr="00E05F48">
        <w:rPr>
          <w:rFonts w:cs="Arial"/>
        </w:rPr>
        <w:t xml:space="preserve">better outcome of the task. </w:t>
      </w:r>
      <w:r w:rsidR="00E3587C" w:rsidRPr="00E05F48">
        <w:rPr>
          <w:rFonts w:cs="Arial"/>
        </w:rPr>
        <w:t>Theorists conver</w:t>
      </w:r>
      <w:r w:rsidR="00C578AB" w:rsidRPr="00E05F48">
        <w:rPr>
          <w:rFonts w:cs="Arial"/>
        </w:rPr>
        <w:t>t</w:t>
      </w:r>
      <w:r w:rsidR="00E3587C" w:rsidRPr="00E05F48">
        <w:rPr>
          <w:rFonts w:cs="Arial"/>
        </w:rPr>
        <w:t xml:space="preserve"> all disrespect</w:t>
      </w:r>
      <w:r w:rsidR="00C578AB" w:rsidRPr="00E05F48">
        <w:rPr>
          <w:rFonts w:cs="Arial"/>
        </w:rPr>
        <w:t>ful</w:t>
      </w:r>
      <w:r w:rsidR="00E3587C" w:rsidRPr="00E05F48">
        <w:rPr>
          <w:rFonts w:cs="Arial"/>
        </w:rPr>
        <w:t xml:space="preserve"> facts with the help of logical theories to deal with any situation. </w:t>
      </w:r>
      <w:r w:rsidR="00367320" w:rsidRPr="00E05F48">
        <w:rPr>
          <w:rFonts w:cs="Arial"/>
        </w:rPr>
        <w:t xml:space="preserve">Analysing more about the financial operations related to the business and developing better knowledge about financial calculations can help me to work more efficiently with the banking </w:t>
      </w:r>
      <w:r w:rsidR="0050746B" w:rsidRPr="00E05F48">
        <w:rPr>
          <w:rFonts w:cs="Arial"/>
        </w:rPr>
        <w:t>activities</w:t>
      </w:r>
      <w:r w:rsidR="00367320" w:rsidRPr="00E05F48">
        <w:rPr>
          <w:rFonts w:cs="Arial"/>
        </w:rPr>
        <w:t xml:space="preserve"> of the shops. </w:t>
      </w:r>
    </w:p>
    <w:p w14:paraId="6DE5C8F7" w14:textId="77777777" w:rsidR="00C5192B" w:rsidRPr="00E05F48" w:rsidRDefault="004C44AF" w:rsidP="00E05F48">
      <w:pPr>
        <w:rPr>
          <w:rFonts w:cs="Arial"/>
        </w:rPr>
      </w:pPr>
      <w:r w:rsidRPr="00E05F48">
        <w:rPr>
          <w:rFonts w:cs="Arial"/>
          <w:b/>
        </w:rPr>
        <w:t>Pragmatist:</w:t>
      </w:r>
      <w:r w:rsidRPr="00E05F48">
        <w:rPr>
          <w:rFonts w:cs="Arial"/>
        </w:rPr>
        <w:t xml:space="preserve"> </w:t>
      </w:r>
      <w:r w:rsidR="0040600C" w:rsidRPr="00E05F48">
        <w:rPr>
          <w:rFonts w:cs="Arial"/>
        </w:rPr>
        <w:t xml:space="preserve">Pragmatists people always trying to develop new ideas with the help of different techniques and theories </w:t>
      </w:r>
      <w:r w:rsidR="00BB71C6" w:rsidRPr="00E05F48">
        <w:rPr>
          <w:rFonts w:cs="Arial"/>
        </w:rPr>
        <w:t>and then access them to analyse the acc</w:t>
      </w:r>
      <w:r w:rsidR="00FC758A" w:rsidRPr="00E05F48">
        <w:rPr>
          <w:rFonts w:cs="Arial"/>
        </w:rPr>
        <w:t>ura</w:t>
      </w:r>
      <w:r w:rsidR="00BB71C6" w:rsidRPr="00E05F48">
        <w:rPr>
          <w:rFonts w:cs="Arial"/>
        </w:rPr>
        <w:t xml:space="preserve">cy of the ideas. </w:t>
      </w:r>
      <w:r w:rsidR="0068786F" w:rsidRPr="00E05F48">
        <w:rPr>
          <w:rFonts w:cs="Arial"/>
        </w:rPr>
        <w:t>While working as a cleaner, using some different approaches like using electronic equipment and using disinfectant sprays can maintain better cleanliness for soci</w:t>
      </w:r>
      <w:r w:rsidR="00110B17" w:rsidRPr="00E05F48">
        <w:rPr>
          <w:rFonts w:cs="Arial"/>
        </w:rPr>
        <w:t>e</w:t>
      </w:r>
      <w:r w:rsidR="0068786F" w:rsidRPr="00E05F48">
        <w:rPr>
          <w:rFonts w:cs="Arial"/>
        </w:rPr>
        <w:t xml:space="preserve">ty. </w:t>
      </w:r>
    </w:p>
    <w:p w14:paraId="235BAC4F" w14:textId="77777777" w:rsidR="00C5192B" w:rsidRPr="00E05F48" w:rsidRDefault="004C44AF" w:rsidP="00E05F48">
      <w:pPr>
        <w:rPr>
          <w:rFonts w:cs="Arial"/>
        </w:rPr>
      </w:pPr>
      <w:r w:rsidRPr="00E05F48">
        <w:rPr>
          <w:rFonts w:cs="Arial"/>
          <w:b/>
        </w:rPr>
        <w:t>Activist</w:t>
      </w:r>
      <w:r w:rsidR="00F81222" w:rsidRPr="00E05F48">
        <w:rPr>
          <w:rFonts w:cs="Arial"/>
          <w:b/>
        </w:rPr>
        <w:t>s</w:t>
      </w:r>
      <w:r w:rsidRPr="00E05F48">
        <w:rPr>
          <w:rFonts w:cs="Arial"/>
          <w:b/>
        </w:rPr>
        <w:t>:</w:t>
      </w:r>
      <w:r w:rsidRPr="00E05F48">
        <w:rPr>
          <w:rFonts w:cs="Arial"/>
        </w:rPr>
        <w:t xml:space="preserve"> </w:t>
      </w:r>
      <w:r w:rsidR="00F81222" w:rsidRPr="00E05F48">
        <w:rPr>
          <w:rFonts w:cs="Arial"/>
        </w:rPr>
        <w:t xml:space="preserve">These people are investing themselves in the immediate experience. </w:t>
      </w:r>
      <w:r w:rsidR="00323B08" w:rsidRPr="00E05F48">
        <w:rPr>
          <w:rFonts w:cs="Arial"/>
        </w:rPr>
        <w:t xml:space="preserve">They do not focus on generating new ideas and want to solve all situations with </w:t>
      </w:r>
      <w:r w:rsidR="0089744E" w:rsidRPr="00E05F48">
        <w:rPr>
          <w:rFonts w:cs="Arial"/>
        </w:rPr>
        <w:t>the</w:t>
      </w:r>
      <w:r w:rsidR="00323B08" w:rsidRPr="00E05F48">
        <w:rPr>
          <w:rFonts w:cs="Arial"/>
        </w:rPr>
        <w:t xml:space="preserve"> same approach.</w:t>
      </w:r>
      <w:r w:rsidR="00B57D26" w:rsidRPr="00E05F48">
        <w:rPr>
          <w:rFonts w:cs="Arial"/>
        </w:rPr>
        <w:t xml:space="preserve"> </w:t>
      </w:r>
      <w:r w:rsidR="00553F38" w:rsidRPr="00E05F48">
        <w:rPr>
          <w:rFonts w:cs="Arial"/>
        </w:rPr>
        <w:t xml:space="preserve">Depending on this style can impact my learning negatively and restricts </w:t>
      </w:r>
      <w:r w:rsidR="00571057" w:rsidRPr="00E05F48">
        <w:rPr>
          <w:rFonts w:cs="Arial"/>
        </w:rPr>
        <w:t xml:space="preserve">me </w:t>
      </w:r>
      <w:r w:rsidR="00553F38" w:rsidRPr="00E05F48">
        <w:rPr>
          <w:rFonts w:cs="Arial"/>
        </w:rPr>
        <w:t>to think cr</w:t>
      </w:r>
      <w:r w:rsidR="00571057" w:rsidRPr="00E05F48">
        <w:rPr>
          <w:rFonts w:cs="Arial"/>
        </w:rPr>
        <w:t>itically to deal differently with problems.</w:t>
      </w:r>
    </w:p>
    <w:p w14:paraId="0EEE20DA" w14:textId="77777777" w:rsidR="007421A1" w:rsidRPr="00E05F48" w:rsidRDefault="004C44AF" w:rsidP="008C7C42">
      <w:pPr>
        <w:pStyle w:val="Heading2"/>
      </w:pPr>
      <w:bookmarkStart w:id="8" w:name="_Toc131172399"/>
      <w:r w:rsidRPr="00E05F48">
        <w:t>3)</w:t>
      </w:r>
      <w:r w:rsidRPr="00E05F48">
        <w:tab/>
        <w:t>Using a suitable reflective model Assess the concepts you ha</w:t>
      </w:r>
      <w:r w:rsidR="008C32C2" w:rsidRPr="00E05F48">
        <w:t>ve learned from this module</w:t>
      </w:r>
      <w:bookmarkEnd w:id="8"/>
    </w:p>
    <w:p w14:paraId="606F0FFA" w14:textId="77777777" w:rsidR="007A3686" w:rsidRPr="008C7C42" w:rsidRDefault="004C44AF" w:rsidP="008C7C42">
      <w:pPr>
        <w:rPr>
          <w:b/>
          <w:i/>
        </w:rPr>
      </w:pPr>
      <w:r w:rsidRPr="008C7C42">
        <w:rPr>
          <w:b/>
          <w:i/>
        </w:rPr>
        <w:t>Gibbs' Reflective Cycle</w:t>
      </w:r>
    </w:p>
    <w:p w14:paraId="1FC4E049" w14:textId="77777777" w:rsidR="007A3686" w:rsidRPr="00E05F48" w:rsidRDefault="004C44AF" w:rsidP="00E05F48">
      <w:pPr>
        <w:rPr>
          <w:rFonts w:cs="Arial"/>
        </w:rPr>
      </w:pPr>
      <w:r w:rsidRPr="00E05F48">
        <w:rPr>
          <w:rFonts w:cs="Arial"/>
        </w:rPr>
        <w:t>This cyclic model framework helps the learners to focus more on their reflections to increase the value of their le</w:t>
      </w:r>
      <w:r w:rsidR="00D14413" w:rsidRPr="00E05F48">
        <w:rPr>
          <w:rFonts w:cs="Arial"/>
        </w:rPr>
        <w:t>a</w:t>
      </w:r>
      <w:r w:rsidRPr="00E05F48">
        <w:rPr>
          <w:rFonts w:cs="Arial"/>
        </w:rPr>
        <w:t>rning experience by facing different challenging situations</w:t>
      </w:r>
      <w:r w:rsidR="00D14413" w:rsidRPr="00E05F48">
        <w:rPr>
          <w:rFonts w:cs="Arial"/>
        </w:rPr>
        <w:t xml:space="preserve"> (</w:t>
      </w:r>
      <w:proofErr w:type="spellStart"/>
      <w:r w:rsidR="00EC3E06" w:rsidRPr="00E05F48">
        <w:rPr>
          <w:rFonts w:cs="Arial"/>
          <w:shd w:val="clear" w:color="auto" w:fill="FFFFFF"/>
        </w:rPr>
        <w:t>Markkanen</w:t>
      </w:r>
      <w:proofErr w:type="spellEnd"/>
      <w:r w:rsidR="00EC3E06" w:rsidRPr="00E05F48">
        <w:rPr>
          <w:rFonts w:cs="Arial"/>
          <w:shd w:val="clear" w:color="auto" w:fill="FFFFFF"/>
        </w:rPr>
        <w:t xml:space="preserve"> </w:t>
      </w:r>
      <w:r w:rsidR="00EC3E06" w:rsidRPr="00E05F48">
        <w:rPr>
          <w:rFonts w:cs="Arial"/>
          <w:i/>
          <w:shd w:val="clear" w:color="auto" w:fill="FFFFFF"/>
        </w:rPr>
        <w:t>et al.</w:t>
      </w:r>
      <w:r w:rsidR="00EC3E06" w:rsidRPr="00E05F48">
        <w:rPr>
          <w:rFonts w:cs="Arial"/>
          <w:shd w:val="clear" w:color="auto" w:fill="FFFFFF"/>
        </w:rPr>
        <w:t>, 2020</w:t>
      </w:r>
      <w:r w:rsidR="00D14413" w:rsidRPr="00E05F48">
        <w:rPr>
          <w:rFonts w:cs="Arial"/>
        </w:rPr>
        <w:t>)</w:t>
      </w:r>
      <w:r w:rsidRPr="00E05F48">
        <w:rPr>
          <w:rFonts w:cs="Arial"/>
        </w:rPr>
        <w:t xml:space="preserve">. </w:t>
      </w:r>
      <w:r w:rsidR="00C277BA" w:rsidRPr="00E05F48">
        <w:rPr>
          <w:rFonts w:cs="Arial"/>
        </w:rPr>
        <w:t>Using this theoretical framework reflecting becomes easier as it refers to six different stages for reflecting</w:t>
      </w:r>
      <w:r w:rsidR="00152864" w:rsidRPr="00E05F48">
        <w:rPr>
          <w:rFonts w:cs="Arial"/>
        </w:rPr>
        <w:t xml:space="preserve"> </w:t>
      </w:r>
      <w:r w:rsidR="00C277BA" w:rsidRPr="00E05F48">
        <w:rPr>
          <w:rFonts w:cs="Arial"/>
        </w:rPr>
        <w:t xml:space="preserve">better on the lived experience with the existing knowledge. </w:t>
      </w:r>
      <w:r w:rsidR="009D266A" w:rsidRPr="00E05F48">
        <w:rPr>
          <w:rFonts w:cs="Arial"/>
        </w:rPr>
        <w:t>Identifying all the influencing factors becomes easier for the learners by using this cyclic proce</w:t>
      </w:r>
      <w:r w:rsidR="0057140E" w:rsidRPr="00E05F48">
        <w:rPr>
          <w:rFonts w:cs="Arial"/>
        </w:rPr>
        <w:t xml:space="preserve">ss. Explaining the experience in brief, and understanding the depth of learning can be done easily while using this </w:t>
      </w:r>
      <w:r w:rsidR="000059C3" w:rsidRPr="00E05F48">
        <w:rPr>
          <w:rFonts w:cs="Arial"/>
        </w:rPr>
        <w:t>frame</w:t>
      </w:r>
      <w:r w:rsidR="0057140E" w:rsidRPr="00E05F48">
        <w:rPr>
          <w:rFonts w:cs="Arial"/>
        </w:rPr>
        <w:t xml:space="preserve">work in reflection learning. </w:t>
      </w:r>
      <w:r w:rsidR="00864998" w:rsidRPr="00E05F48">
        <w:rPr>
          <w:rFonts w:cs="Arial"/>
        </w:rPr>
        <w:t>Each</w:t>
      </w:r>
      <w:r w:rsidR="002875DA" w:rsidRPr="00E05F48">
        <w:rPr>
          <w:rFonts w:cs="Arial"/>
        </w:rPr>
        <w:t xml:space="preserve"> of the following stages of Gibbs' Reflective Cycle provides </w:t>
      </w:r>
      <w:r w:rsidR="00671FFE" w:rsidRPr="00E05F48">
        <w:rPr>
          <w:rFonts w:cs="Arial"/>
        </w:rPr>
        <w:t xml:space="preserve">a </w:t>
      </w:r>
      <w:r w:rsidR="002875DA" w:rsidRPr="00E05F48">
        <w:rPr>
          <w:rFonts w:cs="Arial"/>
        </w:rPr>
        <w:t>detailed description of the situation and guides the lea</w:t>
      </w:r>
      <w:r w:rsidR="00671FFE" w:rsidRPr="00E05F48">
        <w:rPr>
          <w:rFonts w:cs="Arial"/>
        </w:rPr>
        <w:t>r</w:t>
      </w:r>
      <w:r w:rsidR="002875DA" w:rsidRPr="00E05F48">
        <w:rPr>
          <w:rFonts w:cs="Arial"/>
        </w:rPr>
        <w:t xml:space="preserve">ners to follow the most appropriate reflective learning approach. </w:t>
      </w:r>
    </w:p>
    <w:p w14:paraId="5EDD0AAA" w14:textId="77777777" w:rsidR="00A20256" w:rsidRPr="00E05F48" w:rsidRDefault="004C44AF" w:rsidP="00E05F48">
      <w:pPr>
        <w:keepNext/>
        <w:jc w:val="center"/>
        <w:rPr>
          <w:rFonts w:cs="Arial"/>
        </w:rPr>
      </w:pPr>
      <w:r w:rsidRPr="00E05F48">
        <w:rPr>
          <w:rFonts w:cs="Arial"/>
          <w:noProof/>
          <w:lang w:val="en-US"/>
        </w:rPr>
        <w:lastRenderedPageBreak/>
        <w:drawing>
          <wp:inline distT="0" distB="0" distL="0" distR="0" wp14:anchorId="0CF15D55" wp14:editId="22963636">
            <wp:extent cx="4667250" cy="3990975"/>
            <wp:effectExtent l="0" t="0" r="1905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0EEF3CC" w14:textId="77777777" w:rsidR="00A20256" w:rsidRPr="00E05F48" w:rsidRDefault="004C44AF" w:rsidP="00E05F48">
      <w:pPr>
        <w:pStyle w:val="Caption"/>
        <w:spacing w:line="360" w:lineRule="auto"/>
        <w:jc w:val="center"/>
        <w:rPr>
          <w:rFonts w:cs="Arial"/>
          <w:b/>
          <w:i w:val="0"/>
          <w:color w:val="000000" w:themeColor="text1"/>
          <w:sz w:val="22"/>
          <w:szCs w:val="22"/>
        </w:rPr>
      </w:pPr>
      <w:r w:rsidRPr="00E05F48">
        <w:rPr>
          <w:rFonts w:cs="Arial"/>
          <w:b/>
          <w:i w:val="0"/>
          <w:color w:val="000000" w:themeColor="text1"/>
          <w:sz w:val="22"/>
          <w:szCs w:val="22"/>
        </w:rPr>
        <w:t xml:space="preserve">Figure </w:t>
      </w:r>
      <w:r w:rsidRPr="00E05F48">
        <w:rPr>
          <w:rFonts w:cs="Arial"/>
          <w:b/>
          <w:i w:val="0"/>
          <w:color w:val="000000" w:themeColor="text1"/>
          <w:sz w:val="22"/>
          <w:szCs w:val="22"/>
        </w:rPr>
        <w:fldChar w:fldCharType="begin"/>
      </w:r>
      <w:r w:rsidRPr="00E05F48">
        <w:rPr>
          <w:rFonts w:cs="Arial"/>
          <w:b/>
          <w:i w:val="0"/>
          <w:color w:val="000000" w:themeColor="text1"/>
          <w:sz w:val="22"/>
          <w:szCs w:val="22"/>
        </w:rPr>
        <w:instrText xml:space="preserve"> SEQ Figure \* ARABIC </w:instrText>
      </w:r>
      <w:r w:rsidRPr="00E05F48">
        <w:rPr>
          <w:rFonts w:cs="Arial"/>
          <w:b/>
          <w:i w:val="0"/>
          <w:color w:val="000000" w:themeColor="text1"/>
          <w:sz w:val="22"/>
          <w:szCs w:val="22"/>
        </w:rPr>
        <w:fldChar w:fldCharType="separate"/>
      </w:r>
      <w:r w:rsidRPr="00E05F48">
        <w:rPr>
          <w:rFonts w:cs="Arial"/>
          <w:b/>
          <w:i w:val="0"/>
          <w:noProof/>
          <w:color w:val="000000" w:themeColor="text1"/>
          <w:sz w:val="22"/>
          <w:szCs w:val="22"/>
        </w:rPr>
        <w:t>1</w:t>
      </w:r>
      <w:r w:rsidRPr="00E05F48">
        <w:rPr>
          <w:rFonts w:cs="Arial"/>
          <w:b/>
          <w:i w:val="0"/>
          <w:color w:val="000000" w:themeColor="text1"/>
          <w:sz w:val="22"/>
          <w:szCs w:val="22"/>
        </w:rPr>
        <w:fldChar w:fldCharType="end"/>
      </w:r>
      <w:r w:rsidRPr="00E05F48">
        <w:rPr>
          <w:rFonts w:cs="Arial"/>
          <w:b/>
          <w:i w:val="0"/>
          <w:color w:val="000000" w:themeColor="text1"/>
          <w:sz w:val="22"/>
          <w:szCs w:val="22"/>
        </w:rPr>
        <w:t>: Gibbs' Reflective Cycle</w:t>
      </w:r>
    </w:p>
    <w:p w14:paraId="4A0BC35B" w14:textId="77777777" w:rsidR="00A20256" w:rsidRPr="00E05F48" w:rsidRDefault="004C44AF" w:rsidP="00E05F48">
      <w:pPr>
        <w:jc w:val="center"/>
        <w:rPr>
          <w:rFonts w:cs="Arial"/>
        </w:rPr>
      </w:pPr>
      <w:r w:rsidRPr="00E05F48">
        <w:rPr>
          <w:rFonts w:cs="Arial"/>
        </w:rPr>
        <w:t xml:space="preserve">(Source: Inspired by </w:t>
      </w:r>
      <w:proofErr w:type="spellStart"/>
      <w:r w:rsidRPr="00E05F48">
        <w:rPr>
          <w:rFonts w:cs="Arial"/>
          <w:shd w:val="clear" w:color="auto" w:fill="FFFFFF"/>
        </w:rPr>
        <w:t>Markkanen</w:t>
      </w:r>
      <w:proofErr w:type="spellEnd"/>
      <w:r w:rsidRPr="00E05F48">
        <w:rPr>
          <w:rFonts w:cs="Arial"/>
          <w:shd w:val="clear" w:color="auto" w:fill="FFFFFF"/>
        </w:rPr>
        <w:t xml:space="preserve"> </w:t>
      </w:r>
      <w:r w:rsidRPr="00E05F48">
        <w:rPr>
          <w:rFonts w:cs="Arial"/>
          <w:i/>
          <w:shd w:val="clear" w:color="auto" w:fill="FFFFFF"/>
        </w:rPr>
        <w:t>et al.</w:t>
      </w:r>
      <w:r w:rsidRPr="00E05F48">
        <w:rPr>
          <w:rFonts w:cs="Arial"/>
          <w:shd w:val="clear" w:color="auto" w:fill="FFFFFF"/>
        </w:rPr>
        <w:t>, 2020</w:t>
      </w:r>
      <w:r w:rsidRPr="00E05F48">
        <w:rPr>
          <w:rFonts w:cs="Arial"/>
        </w:rPr>
        <w:t>)</w:t>
      </w:r>
    </w:p>
    <w:p w14:paraId="405269A1" w14:textId="77777777" w:rsidR="00115A99" w:rsidRPr="00E05F48" w:rsidRDefault="004C44AF" w:rsidP="00E05F48">
      <w:pPr>
        <w:rPr>
          <w:rFonts w:cs="Arial"/>
        </w:rPr>
      </w:pPr>
      <w:r w:rsidRPr="00E05F48">
        <w:rPr>
          <w:rFonts w:cs="Arial"/>
          <w:b/>
        </w:rPr>
        <w:t xml:space="preserve">Description: </w:t>
      </w:r>
      <w:r w:rsidR="00D5136D" w:rsidRPr="00E05F48">
        <w:rPr>
          <w:rFonts w:cs="Arial"/>
        </w:rPr>
        <w:t>In</w:t>
      </w:r>
      <w:r w:rsidR="003F0178" w:rsidRPr="00E05F48">
        <w:rPr>
          <w:rFonts w:cs="Arial"/>
        </w:rPr>
        <w:t xml:space="preserve"> this module</w:t>
      </w:r>
      <w:r w:rsidR="00D5136D" w:rsidRPr="00E05F48">
        <w:rPr>
          <w:rFonts w:cs="Arial"/>
        </w:rPr>
        <w:t>,</w:t>
      </w:r>
      <w:r w:rsidR="003F0178" w:rsidRPr="00E05F48">
        <w:rPr>
          <w:rFonts w:cs="Arial"/>
        </w:rPr>
        <w:t xml:space="preserve"> </w:t>
      </w:r>
      <w:r w:rsidR="00D5136D" w:rsidRPr="00E05F48">
        <w:rPr>
          <w:rFonts w:cs="Arial"/>
        </w:rPr>
        <w:t>I</w:t>
      </w:r>
      <w:r w:rsidR="003F0178" w:rsidRPr="00E05F48">
        <w:rPr>
          <w:rFonts w:cs="Arial"/>
        </w:rPr>
        <w:t xml:space="preserve"> understand more</w:t>
      </w:r>
      <w:r w:rsidR="005319DF" w:rsidRPr="00E05F48">
        <w:rPr>
          <w:rFonts w:cs="Arial"/>
        </w:rPr>
        <w:t xml:space="preserve"> about</w:t>
      </w:r>
      <w:r w:rsidR="003F0178" w:rsidRPr="00E05F48">
        <w:rPr>
          <w:rFonts w:cs="Arial"/>
        </w:rPr>
        <w:t xml:space="preserve"> the significance of professional career development. </w:t>
      </w:r>
      <w:r w:rsidR="00435D31" w:rsidRPr="00E05F48">
        <w:rPr>
          <w:rFonts w:cs="Arial"/>
        </w:rPr>
        <w:t xml:space="preserve">Additionally, </w:t>
      </w:r>
      <w:r w:rsidR="005319DF" w:rsidRPr="00E05F48">
        <w:rPr>
          <w:rFonts w:cs="Arial"/>
        </w:rPr>
        <w:t>I learn more about reflective learning</w:t>
      </w:r>
      <w:r w:rsidR="00435D31" w:rsidRPr="00E05F48">
        <w:rPr>
          <w:rFonts w:cs="Arial"/>
        </w:rPr>
        <w:t xml:space="preserve"> and the way it can boost the confidence of the learners to get better outcomes for both academic and professional care</w:t>
      </w:r>
      <w:r w:rsidR="00894117" w:rsidRPr="00E05F48">
        <w:rPr>
          <w:rFonts w:cs="Arial"/>
        </w:rPr>
        <w:t>er</w:t>
      </w:r>
      <w:r w:rsidR="005C5C7F" w:rsidRPr="00E05F48">
        <w:rPr>
          <w:rFonts w:cs="Arial"/>
        </w:rPr>
        <w:t>s</w:t>
      </w:r>
      <w:r w:rsidR="00894117" w:rsidRPr="00E05F48">
        <w:rPr>
          <w:rFonts w:cs="Arial"/>
        </w:rPr>
        <w:t xml:space="preserve">. </w:t>
      </w:r>
      <w:r w:rsidR="002F6C67" w:rsidRPr="00E05F48">
        <w:rPr>
          <w:rFonts w:cs="Arial"/>
        </w:rPr>
        <w:t xml:space="preserve">With the proper guidance </w:t>
      </w:r>
      <w:r w:rsidR="00941575" w:rsidRPr="00E05F48">
        <w:rPr>
          <w:rFonts w:cs="Arial"/>
        </w:rPr>
        <w:t>from</w:t>
      </w:r>
      <w:r w:rsidR="002F6C67" w:rsidRPr="00E05F48">
        <w:rPr>
          <w:rFonts w:cs="Arial"/>
        </w:rPr>
        <w:t xml:space="preserve"> module leaders and other tutors</w:t>
      </w:r>
      <w:r w:rsidR="00941575" w:rsidRPr="00E05F48">
        <w:rPr>
          <w:rFonts w:cs="Arial"/>
        </w:rPr>
        <w:t>, I found a way to attract and retain staff a decade before</w:t>
      </w:r>
      <w:r w:rsidR="00D1455D" w:rsidRPr="00E05F48">
        <w:rPr>
          <w:rFonts w:cs="Arial"/>
        </w:rPr>
        <w:t xml:space="preserve">. </w:t>
      </w:r>
      <w:r w:rsidR="005C5C7F" w:rsidRPr="00E05F48">
        <w:rPr>
          <w:rFonts w:cs="Arial"/>
        </w:rPr>
        <w:t xml:space="preserve">SWOT analysis was done and a personal development plan was developed depending on the weaknesses found </w:t>
      </w:r>
      <w:r w:rsidR="008D5BE3" w:rsidRPr="00E05F48">
        <w:rPr>
          <w:rFonts w:cs="Arial"/>
        </w:rPr>
        <w:t xml:space="preserve">during </w:t>
      </w:r>
      <w:r w:rsidR="00F01979" w:rsidRPr="00E05F48">
        <w:rPr>
          <w:rFonts w:cs="Arial"/>
        </w:rPr>
        <w:t xml:space="preserve">the </w:t>
      </w:r>
      <w:r w:rsidR="008D5BE3" w:rsidRPr="00E05F48">
        <w:rPr>
          <w:rFonts w:cs="Arial"/>
        </w:rPr>
        <w:t xml:space="preserve">analysis. </w:t>
      </w:r>
      <w:r w:rsidR="00F01979" w:rsidRPr="00E05F48">
        <w:rPr>
          <w:rFonts w:cs="Arial"/>
        </w:rPr>
        <w:t xml:space="preserve">Other than </w:t>
      </w:r>
      <w:r w:rsidR="00864998" w:rsidRPr="00E05F48">
        <w:rPr>
          <w:rFonts w:cs="Arial"/>
        </w:rPr>
        <w:t>that,</w:t>
      </w:r>
      <w:r w:rsidR="00F01979" w:rsidRPr="00E05F48">
        <w:rPr>
          <w:rFonts w:cs="Arial"/>
        </w:rPr>
        <w:t xml:space="preserve"> different learning cycle theories and models were discussed for understanding the reflective learning process.</w:t>
      </w:r>
      <w:r w:rsidR="005C5C7F" w:rsidRPr="00E05F48">
        <w:rPr>
          <w:rFonts w:cs="Arial"/>
        </w:rPr>
        <w:t xml:space="preserve"> </w:t>
      </w:r>
    </w:p>
    <w:p w14:paraId="34AB0AB9" w14:textId="77777777" w:rsidR="00115A99" w:rsidRPr="00E05F48" w:rsidRDefault="004C44AF" w:rsidP="00E05F48">
      <w:pPr>
        <w:rPr>
          <w:rFonts w:cs="Arial"/>
        </w:rPr>
      </w:pPr>
      <w:r w:rsidRPr="00E05F48">
        <w:rPr>
          <w:rFonts w:cs="Arial"/>
          <w:b/>
        </w:rPr>
        <w:t>Feelings:</w:t>
      </w:r>
      <w:r w:rsidRPr="00E05F48">
        <w:rPr>
          <w:rFonts w:cs="Arial"/>
        </w:rPr>
        <w:t xml:space="preserve"> </w:t>
      </w:r>
      <w:r w:rsidR="006A3C9A" w:rsidRPr="00E05F48">
        <w:rPr>
          <w:rFonts w:cs="Arial"/>
        </w:rPr>
        <w:t>After starting the module, I found that I need a lot of improvement for getting better opportunities as I a</w:t>
      </w:r>
      <w:r w:rsidR="007E5433" w:rsidRPr="00E05F48">
        <w:rPr>
          <w:rFonts w:cs="Arial"/>
        </w:rPr>
        <w:t>m</w:t>
      </w:r>
      <w:r w:rsidR="006A3C9A" w:rsidRPr="00E05F48">
        <w:rPr>
          <w:rFonts w:cs="Arial"/>
        </w:rPr>
        <w:t xml:space="preserve"> lacking some skills that are highly required for dealing with </w:t>
      </w:r>
      <w:r w:rsidR="007E5433" w:rsidRPr="00E05F48">
        <w:rPr>
          <w:rFonts w:cs="Arial"/>
        </w:rPr>
        <w:t xml:space="preserve">the </w:t>
      </w:r>
      <w:r w:rsidR="006A3C9A" w:rsidRPr="00E05F48">
        <w:rPr>
          <w:rFonts w:cs="Arial"/>
        </w:rPr>
        <w:t xml:space="preserve">unwanted situation. </w:t>
      </w:r>
      <w:r w:rsidR="007D121F" w:rsidRPr="00E05F48">
        <w:rPr>
          <w:rFonts w:cs="Arial"/>
        </w:rPr>
        <w:t>How</w:t>
      </w:r>
      <w:r w:rsidR="007E5433" w:rsidRPr="00E05F48">
        <w:rPr>
          <w:rFonts w:cs="Arial"/>
        </w:rPr>
        <w:t>ever</w:t>
      </w:r>
      <w:r w:rsidR="007D121F" w:rsidRPr="00E05F48">
        <w:rPr>
          <w:rFonts w:cs="Arial"/>
        </w:rPr>
        <w:t>, I was much ex</w:t>
      </w:r>
      <w:r w:rsidR="007E5433" w:rsidRPr="00E05F48">
        <w:rPr>
          <w:rFonts w:cs="Arial"/>
        </w:rPr>
        <w:t>c</w:t>
      </w:r>
      <w:r w:rsidR="007D121F" w:rsidRPr="00E05F48">
        <w:rPr>
          <w:rFonts w:cs="Arial"/>
        </w:rPr>
        <w:t>ited to learn more about the module as it allows me to learn different factors that can in</w:t>
      </w:r>
      <w:r w:rsidR="007E5433" w:rsidRPr="00E05F48">
        <w:rPr>
          <w:rFonts w:cs="Arial"/>
        </w:rPr>
        <w:t>f</w:t>
      </w:r>
      <w:r w:rsidR="007D121F" w:rsidRPr="00E05F48">
        <w:rPr>
          <w:rFonts w:cs="Arial"/>
        </w:rPr>
        <w:t xml:space="preserve">luence employee </w:t>
      </w:r>
      <w:r w:rsidR="00DE1426" w:rsidRPr="00E05F48">
        <w:rPr>
          <w:rFonts w:cs="Arial"/>
        </w:rPr>
        <w:t xml:space="preserve">satisfaction </w:t>
      </w:r>
      <w:r w:rsidR="007E5433" w:rsidRPr="00E05F48">
        <w:rPr>
          <w:rFonts w:cs="Arial"/>
        </w:rPr>
        <w:t>a</w:t>
      </w:r>
      <w:r w:rsidR="00DE1426" w:rsidRPr="00E05F48">
        <w:rPr>
          <w:rFonts w:cs="Arial"/>
        </w:rPr>
        <w:t xml:space="preserve">nd how businesses are managing these factors to reduce job stress. </w:t>
      </w:r>
      <w:r w:rsidR="00A4554F" w:rsidRPr="00E05F48">
        <w:rPr>
          <w:rFonts w:cs="Arial"/>
        </w:rPr>
        <w:t>During studying this module, I was very ex</w:t>
      </w:r>
      <w:r w:rsidR="005B0004" w:rsidRPr="00E05F48">
        <w:rPr>
          <w:rFonts w:cs="Arial"/>
        </w:rPr>
        <w:t>c</w:t>
      </w:r>
      <w:r w:rsidR="00A4554F" w:rsidRPr="00E05F48">
        <w:rPr>
          <w:rFonts w:cs="Arial"/>
        </w:rPr>
        <w:t>ited to understand the imp</w:t>
      </w:r>
      <w:r w:rsidR="005B0004" w:rsidRPr="00E05F48">
        <w:rPr>
          <w:rFonts w:cs="Arial"/>
        </w:rPr>
        <w:t>orta</w:t>
      </w:r>
      <w:r w:rsidR="00A4554F" w:rsidRPr="00E05F48">
        <w:rPr>
          <w:rFonts w:cs="Arial"/>
        </w:rPr>
        <w:t>nce of reflective learning and the way it can help people to improve their learning experience.</w:t>
      </w:r>
      <w:r w:rsidR="005A51AA" w:rsidRPr="00E05F48">
        <w:rPr>
          <w:rFonts w:cs="Arial"/>
        </w:rPr>
        <w:t xml:space="preserve"> Motivation from others can boost the learning process</w:t>
      </w:r>
      <w:r w:rsidR="00B42733" w:rsidRPr="00E05F48">
        <w:rPr>
          <w:rFonts w:cs="Arial"/>
        </w:rPr>
        <w:t xml:space="preserve"> and </w:t>
      </w:r>
      <w:r w:rsidR="00ED5C73" w:rsidRPr="00E05F48">
        <w:rPr>
          <w:rFonts w:cs="Arial"/>
        </w:rPr>
        <w:t>provides better career development opportunities (</w:t>
      </w:r>
      <w:proofErr w:type="spellStart"/>
      <w:r w:rsidR="00C20F31" w:rsidRPr="00E05F48">
        <w:rPr>
          <w:rFonts w:cs="Arial"/>
          <w:shd w:val="clear" w:color="auto" w:fill="FFFFFF"/>
        </w:rPr>
        <w:t>Niati</w:t>
      </w:r>
      <w:proofErr w:type="spellEnd"/>
      <w:r w:rsidR="00C20F31" w:rsidRPr="00E05F48">
        <w:rPr>
          <w:rFonts w:cs="Arial"/>
          <w:shd w:val="clear" w:color="auto" w:fill="FFFFFF"/>
        </w:rPr>
        <w:t xml:space="preserve">, </w:t>
      </w:r>
      <w:proofErr w:type="spellStart"/>
      <w:r w:rsidR="00C20F31" w:rsidRPr="00E05F48">
        <w:rPr>
          <w:rFonts w:cs="Arial"/>
          <w:shd w:val="clear" w:color="auto" w:fill="FFFFFF"/>
        </w:rPr>
        <w:t>Siregar</w:t>
      </w:r>
      <w:proofErr w:type="spellEnd"/>
      <w:r w:rsidR="00C20F31" w:rsidRPr="00E05F48">
        <w:rPr>
          <w:rFonts w:cs="Arial"/>
          <w:shd w:val="clear" w:color="auto" w:fill="FFFFFF"/>
        </w:rPr>
        <w:t xml:space="preserve"> and </w:t>
      </w:r>
      <w:proofErr w:type="spellStart"/>
      <w:r w:rsidR="00C20F31" w:rsidRPr="00E05F48">
        <w:rPr>
          <w:rFonts w:cs="Arial"/>
          <w:shd w:val="clear" w:color="auto" w:fill="FFFFFF"/>
        </w:rPr>
        <w:t>Prayoga</w:t>
      </w:r>
      <w:proofErr w:type="spellEnd"/>
      <w:r w:rsidR="00C20F31" w:rsidRPr="00E05F48">
        <w:rPr>
          <w:rFonts w:cs="Arial"/>
          <w:shd w:val="clear" w:color="auto" w:fill="FFFFFF"/>
        </w:rPr>
        <w:t>, 2021</w:t>
      </w:r>
      <w:r w:rsidR="00ED5C73" w:rsidRPr="00E05F48">
        <w:rPr>
          <w:rFonts w:cs="Arial"/>
        </w:rPr>
        <w:t>).</w:t>
      </w:r>
      <w:r w:rsidR="00A4554F" w:rsidRPr="00E05F48">
        <w:rPr>
          <w:rFonts w:cs="Arial"/>
        </w:rPr>
        <w:t xml:space="preserve"> </w:t>
      </w:r>
      <w:r w:rsidR="000D68F8" w:rsidRPr="00E05F48">
        <w:rPr>
          <w:rFonts w:cs="Arial"/>
        </w:rPr>
        <w:t xml:space="preserve">Now I know about </w:t>
      </w:r>
      <w:r w:rsidR="000D68F8" w:rsidRPr="00E05F48">
        <w:rPr>
          <w:rFonts w:cs="Arial"/>
        </w:rPr>
        <w:lastRenderedPageBreak/>
        <w:t>my skills</w:t>
      </w:r>
      <w:r w:rsidR="00DB4B3B" w:rsidRPr="00E05F48">
        <w:rPr>
          <w:rFonts w:cs="Arial"/>
        </w:rPr>
        <w:t xml:space="preserve"> </w:t>
      </w:r>
      <w:r w:rsidR="000D68F8" w:rsidRPr="00E05F48">
        <w:rPr>
          <w:rFonts w:cs="Arial"/>
        </w:rPr>
        <w:t xml:space="preserve">and the gap present in my learnings that can </w:t>
      </w:r>
      <w:r w:rsidR="00DB4B3B" w:rsidRPr="00E05F48">
        <w:rPr>
          <w:rFonts w:cs="Arial"/>
        </w:rPr>
        <w:t>a</w:t>
      </w:r>
      <w:r w:rsidR="000D68F8" w:rsidRPr="00E05F48">
        <w:rPr>
          <w:rFonts w:cs="Arial"/>
        </w:rPr>
        <w:t>ffect my car</w:t>
      </w:r>
      <w:r w:rsidR="00DB4B3B" w:rsidRPr="00E05F48">
        <w:rPr>
          <w:rFonts w:cs="Arial"/>
        </w:rPr>
        <w:t>e</w:t>
      </w:r>
      <w:r w:rsidR="000D68F8" w:rsidRPr="00E05F48">
        <w:rPr>
          <w:rFonts w:cs="Arial"/>
        </w:rPr>
        <w:t xml:space="preserve">er, which becomes the biggest concern for me to ensure better options for career and development as a professional. </w:t>
      </w:r>
    </w:p>
    <w:p w14:paraId="20C72EC1" w14:textId="77777777" w:rsidR="00115A99" w:rsidRPr="00E05F48" w:rsidRDefault="004C44AF" w:rsidP="00E05F48">
      <w:pPr>
        <w:rPr>
          <w:rFonts w:cs="Arial"/>
        </w:rPr>
      </w:pPr>
      <w:r w:rsidRPr="00E05F48">
        <w:rPr>
          <w:rFonts w:cs="Arial"/>
          <w:b/>
        </w:rPr>
        <w:t>Evaluation:</w:t>
      </w:r>
      <w:r w:rsidRPr="00E05F48">
        <w:rPr>
          <w:rFonts w:cs="Arial"/>
        </w:rPr>
        <w:t xml:space="preserve"> </w:t>
      </w:r>
      <w:r w:rsidR="0020133F" w:rsidRPr="00E05F48">
        <w:rPr>
          <w:rFonts w:cs="Arial"/>
        </w:rPr>
        <w:t>Studying this module provides better insights into all the factors related to career development. Researching the question about the process of retaining and attracting employees was fun at first. However, finding relevant and accurate information</w:t>
      </w:r>
      <w:r w:rsidR="00864998" w:rsidRPr="00E05F48">
        <w:rPr>
          <w:rFonts w:cs="Arial"/>
        </w:rPr>
        <w:t>,</w:t>
      </w:r>
      <w:r w:rsidR="0020133F" w:rsidRPr="00E05F48">
        <w:rPr>
          <w:rFonts w:cs="Arial"/>
        </w:rPr>
        <w:t xml:space="preserve"> which was around ten years </w:t>
      </w:r>
      <w:r w:rsidR="00864998" w:rsidRPr="00E05F48">
        <w:rPr>
          <w:rFonts w:cs="Arial"/>
        </w:rPr>
        <w:t>old,</w:t>
      </w:r>
      <w:r w:rsidR="0020133F" w:rsidRPr="00E05F48">
        <w:rPr>
          <w:rFonts w:cs="Arial"/>
        </w:rPr>
        <w:t xml:space="preserve"> was difficult for me. </w:t>
      </w:r>
      <w:r w:rsidR="00153FC8" w:rsidRPr="00E05F48">
        <w:rPr>
          <w:rFonts w:cs="Arial"/>
        </w:rPr>
        <w:t xml:space="preserve">For the reflective learning process, understanding different learning styles and differentiating them was a huge challenge for me as I was unable to point out the key factors of all the learning styles. </w:t>
      </w:r>
      <w:r w:rsidR="000438DD" w:rsidRPr="00E05F48">
        <w:rPr>
          <w:rFonts w:cs="Arial"/>
        </w:rPr>
        <w:t>On the other hand, reflecting on the situation and learning about the reflective cycle was easier for me.</w:t>
      </w:r>
      <w:r w:rsidR="005008BC" w:rsidRPr="00E05F48">
        <w:rPr>
          <w:rFonts w:cs="Arial"/>
        </w:rPr>
        <w:t xml:space="preserve"> I planned to take guidance f</w:t>
      </w:r>
      <w:r w:rsidR="00185C61" w:rsidRPr="00E05F48">
        <w:rPr>
          <w:rFonts w:cs="Arial"/>
        </w:rPr>
        <w:t>ro</w:t>
      </w:r>
      <w:r w:rsidR="005008BC" w:rsidRPr="00E05F48">
        <w:rPr>
          <w:rFonts w:cs="Arial"/>
        </w:rPr>
        <w:t>m the mod</w:t>
      </w:r>
      <w:r w:rsidR="00185C61" w:rsidRPr="00E05F48">
        <w:rPr>
          <w:rFonts w:cs="Arial"/>
        </w:rPr>
        <w:t>u</w:t>
      </w:r>
      <w:r w:rsidR="005008BC" w:rsidRPr="00E05F48">
        <w:rPr>
          <w:rFonts w:cs="Arial"/>
        </w:rPr>
        <w:t>le leaders</w:t>
      </w:r>
      <w:r w:rsidR="00185C61" w:rsidRPr="00E05F48">
        <w:rPr>
          <w:rFonts w:cs="Arial"/>
        </w:rPr>
        <w:t xml:space="preserve"> </w:t>
      </w:r>
      <w:r w:rsidR="005008BC" w:rsidRPr="00E05F48">
        <w:rPr>
          <w:rFonts w:cs="Arial"/>
        </w:rPr>
        <w:t xml:space="preserve">for </w:t>
      </w:r>
      <w:r w:rsidR="00185C61" w:rsidRPr="00E05F48">
        <w:rPr>
          <w:rFonts w:cs="Arial"/>
        </w:rPr>
        <w:t xml:space="preserve">a </w:t>
      </w:r>
      <w:r w:rsidR="005008BC" w:rsidRPr="00E05F48">
        <w:rPr>
          <w:rFonts w:cs="Arial"/>
        </w:rPr>
        <w:t>better understanding of the different learning style</w:t>
      </w:r>
      <w:r w:rsidR="00185C61" w:rsidRPr="00E05F48">
        <w:rPr>
          <w:rFonts w:cs="Arial"/>
        </w:rPr>
        <w:t>s</w:t>
      </w:r>
      <w:r w:rsidR="005008BC" w:rsidRPr="00E05F48">
        <w:rPr>
          <w:rFonts w:cs="Arial"/>
        </w:rPr>
        <w:t xml:space="preserve"> proposed by Honey and Mumford. </w:t>
      </w:r>
      <w:r w:rsidR="00496780" w:rsidRPr="00E05F48">
        <w:rPr>
          <w:rFonts w:cs="Arial"/>
        </w:rPr>
        <w:t>However, it t</w:t>
      </w:r>
      <w:r w:rsidR="00D666A2" w:rsidRPr="00E05F48">
        <w:rPr>
          <w:rFonts w:cs="Arial"/>
        </w:rPr>
        <w:t>ook</w:t>
      </w:r>
      <w:r w:rsidR="00496780" w:rsidRPr="00E05F48">
        <w:rPr>
          <w:rFonts w:cs="Arial"/>
        </w:rPr>
        <w:t xml:space="preserve"> much more time </w:t>
      </w:r>
      <w:r w:rsidR="00D666A2" w:rsidRPr="00E05F48">
        <w:rPr>
          <w:rFonts w:cs="Arial"/>
        </w:rPr>
        <w:t>than</w:t>
      </w:r>
      <w:r w:rsidR="00496780" w:rsidRPr="00E05F48">
        <w:rPr>
          <w:rFonts w:cs="Arial"/>
        </w:rPr>
        <w:t xml:space="preserve"> I planned earlier</w:t>
      </w:r>
      <w:r w:rsidR="00D666A2" w:rsidRPr="00E05F48">
        <w:rPr>
          <w:rFonts w:cs="Arial"/>
        </w:rPr>
        <w:t xml:space="preserve"> and affects</w:t>
      </w:r>
      <w:r w:rsidR="00496780" w:rsidRPr="00E05F48">
        <w:rPr>
          <w:rFonts w:cs="Arial"/>
        </w:rPr>
        <w:t xml:space="preserve"> my learning process in the initial stage. </w:t>
      </w:r>
    </w:p>
    <w:p w14:paraId="145969E6" w14:textId="77777777" w:rsidR="00115A99" w:rsidRPr="00E05F48" w:rsidRDefault="004C44AF" w:rsidP="00E05F48">
      <w:pPr>
        <w:rPr>
          <w:rFonts w:cs="Arial"/>
        </w:rPr>
      </w:pPr>
      <w:r w:rsidRPr="00E05F48">
        <w:rPr>
          <w:rFonts w:cs="Arial"/>
          <w:b/>
        </w:rPr>
        <w:t>Analysis:</w:t>
      </w:r>
      <w:r w:rsidRPr="00E05F48">
        <w:rPr>
          <w:rFonts w:cs="Arial"/>
        </w:rPr>
        <w:t xml:space="preserve"> </w:t>
      </w:r>
      <w:r w:rsidR="00021535" w:rsidRPr="00E05F48">
        <w:rPr>
          <w:rFonts w:cs="Arial"/>
        </w:rPr>
        <w:t>Having a huge interest in learning about employees’ motivation helps me to research the aspects of employee retention</w:t>
      </w:r>
      <w:r w:rsidR="00E02A33" w:rsidRPr="00E05F48">
        <w:rPr>
          <w:rFonts w:cs="Arial"/>
        </w:rPr>
        <w:t xml:space="preserve">. </w:t>
      </w:r>
      <w:r w:rsidR="007E7D24" w:rsidRPr="00E05F48">
        <w:rPr>
          <w:rFonts w:cs="Arial"/>
        </w:rPr>
        <w:t>Researching this specific question allows me to identify the key factors, which are a comfortable workplace and HR regulations. Additionally, paternity or maternity leaves to support the different stages of employees' life can boost their confidence and attracts more to a business</w:t>
      </w:r>
      <w:r w:rsidR="00B1393C" w:rsidRPr="00E05F48">
        <w:rPr>
          <w:rFonts w:cs="Arial"/>
        </w:rPr>
        <w:t xml:space="preserve"> (</w:t>
      </w:r>
      <w:r w:rsidR="00A21CC5" w:rsidRPr="00E05F48">
        <w:rPr>
          <w:rFonts w:cs="Arial"/>
          <w:shd w:val="clear" w:color="auto" w:fill="FFFFFF"/>
        </w:rPr>
        <w:t>Smith, Gilmer and Stockdale, 2019</w:t>
      </w:r>
      <w:r w:rsidR="00B1393C" w:rsidRPr="00E05F48">
        <w:rPr>
          <w:rFonts w:cs="Arial"/>
        </w:rPr>
        <w:t>)</w:t>
      </w:r>
      <w:r w:rsidR="007E7D24" w:rsidRPr="00E05F48">
        <w:rPr>
          <w:rFonts w:cs="Arial"/>
        </w:rPr>
        <w:t xml:space="preserve">. </w:t>
      </w:r>
      <w:r w:rsidR="00D85FA1" w:rsidRPr="00E05F48">
        <w:rPr>
          <w:rFonts w:cs="Arial"/>
        </w:rPr>
        <w:t>Having very less time to complete the task helps me to improve my time management skills. Additionally, making frequent interactions with the teac</w:t>
      </w:r>
      <w:r w:rsidR="00864998" w:rsidRPr="00E05F48">
        <w:rPr>
          <w:rFonts w:cs="Arial"/>
        </w:rPr>
        <w:t>hers and module leaders enhances</w:t>
      </w:r>
      <w:r w:rsidR="00D85FA1" w:rsidRPr="00E05F48">
        <w:rPr>
          <w:rFonts w:cs="Arial"/>
        </w:rPr>
        <w:t xml:space="preserve"> my communication skills and </w:t>
      </w:r>
      <w:r w:rsidR="00864998" w:rsidRPr="00E05F48">
        <w:rPr>
          <w:rFonts w:cs="Arial"/>
        </w:rPr>
        <w:t>provides</w:t>
      </w:r>
      <w:r w:rsidR="00D85FA1" w:rsidRPr="00E05F48">
        <w:rPr>
          <w:rFonts w:cs="Arial"/>
        </w:rPr>
        <w:t xml:space="preserve"> more advantages in developing a bright career. </w:t>
      </w:r>
    </w:p>
    <w:p w14:paraId="4540507B" w14:textId="77777777" w:rsidR="00115A99" w:rsidRPr="00E05F48" w:rsidRDefault="004C44AF" w:rsidP="00E05F48">
      <w:pPr>
        <w:rPr>
          <w:rFonts w:cs="Arial"/>
        </w:rPr>
      </w:pPr>
      <w:r w:rsidRPr="00E05F48">
        <w:rPr>
          <w:rFonts w:cs="Arial"/>
          <w:b/>
        </w:rPr>
        <w:t>Conclusion:</w:t>
      </w:r>
      <w:r w:rsidRPr="00E05F48">
        <w:rPr>
          <w:rFonts w:cs="Arial"/>
        </w:rPr>
        <w:t xml:space="preserve"> </w:t>
      </w:r>
      <w:r w:rsidR="00395F57" w:rsidRPr="00E05F48">
        <w:rPr>
          <w:rFonts w:cs="Arial"/>
        </w:rPr>
        <w:t xml:space="preserve">After studying this </w:t>
      </w:r>
      <w:r w:rsidR="00864998" w:rsidRPr="00E05F48">
        <w:rPr>
          <w:rFonts w:cs="Arial"/>
        </w:rPr>
        <w:t>module,</w:t>
      </w:r>
      <w:r w:rsidR="00395F57" w:rsidRPr="00E05F48">
        <w:rPr>
          <w:rFonts w:cs="Arial"/>
        </w:rPr>
        <w:t xml:space="preserve"> I learned about the key factors in employee motivation</w:t>
      </w:r>
      <w:r w:rsidR="00366037" w:rsidRPr="00E05F48">
        <w:rPr>
          <w:rFonts w:cs="Arial"/>
        </w:rPr>
        <w:t xml:space="preserve"> that can enhance the culture of the business and ensure more business profitability. </w:t>
      </w:r>
      <w:r w:rsidR="004F6E5F" w:rsidRPr="00E05F48">
        <w:rPr>
          <w:rFonts w:cs="Arial"/>
        </w:rPr>
        <w:t xml:space="preserve">The reflective learning approach allows me to evaluate my skills with the help of SWOT analysis and preparing a personal development plan provides me </w:t>
      </w:r>
      <w:r w:rsidR="002209FC" w:rsidRPr="00E05F48">
        <w:rPr>
          <w:rFonts w:cs="Arial"/>
        </w:rPr>
        <w:t xml:space="preserve">with </w:t>
      </w:r>
      <w:r w:rsidR="004F6E5F" w:rsidRPr="00E05F48">
        <w:rPr>
          <w:rFonts w:cs="Arial"/>
        </w:rPr>
        <w:t xml:space="preserve">the appropriate solutions for </w:t>
      </w:r>
      <w:r w:rsidR="002209FC" w:rsidRPr="00E05F48">
        <w:rPr>
          <w:rFonts w:cs="Arial"/>
        </w:rPr>
        <w:t xml:space="preserve">the </w:t>
      </w:r>
      <w:r w:rsidR="004F6E5F" w:rsidRPr="00E05F48">
        <w:rPr>
          <w:rFonts w:cs="Arial"/>
        </w:rPr>
        <w:t xml:space="preserve">betterment of my career. </w:t>
      </w:r>
      <w:r w:rsidR="005765B6" w:rsidRPr="00E05F48">
        <w:rPr>
          <w:rFonts w:cs="Arial"/>
        </w:rPr>
        <w:t>Additionally, I found that employees should have ad</w:t>
      </w:r>
      <w:r w:rsidR="00597630" w:rsidRPr="00E05F48">
        <w:rPr>
          <w:rFonts w:cs="Arial"/>
        </w:rPr>
        <w:t>a</w:t>
      </w:r>
      <w:r w:rsidR="005765B6" w:rsidRPr="00E05F48">
        <w:rPr>
          <w:rFonts w:cs="Arial"/>
        </w:rPr>
        <w:t xml:space="preserve">ptability for coping with different </w:t>
      </w:r>
      <w:r w:rsidR="00864998" w:rsidRPr="00E05F48">
        <w:rPr>
          <w:rFonts w:cs="Arial"/>
        </w:rPr>
        <w:t>situations;</w:t>
      </w:r>
      <w:r w:rsidR="005765B6" w:rsidRPr="00E05F48">
        <w:rPr>
          <w:rFonts w:cs="Arial"/>
        </w:rPr>
        <w:t xml:space="preserve"> also deal</w:t>
      </w:r>
      <w:r w:rsidR="00597630" w:rsidRPr="00E05F48">
        <w:rPr>
          <w:rFonts w:cs="Arial"/>
        </w:rPr>
        <w:t>ing</w:t>
      </w:r>
      <w:r w:rsidR="005765B6" w:rsidRPr="00E05F48">
        <w:rPr>
          <w:rFonts w:cs="Arial"/>
        </w:rPr>
        <w:t xml:space="preserve"> with a different problem situation becomes easier </w:t>
      </w:r>
      <w:r w:rsidR="00597630" w:rsidRPr="00E05F48">
        <w:rPr>
          <w:rFonts w:cs="Arial"/>
        </w:rPr>
        <w:t>with continuous development</w:t>
      </w:r>
      <w:r w:rsidR="005765B6" w:rsidRPr="00E05F48">
        <w:rPr>
          <w:rFonts w:cs="Arial"/>
        </w:rPr>
        <w:t>.</w:t>
      </w:r>
      <w:r w:rsidR="00A47A32" w:rsidRPr="00E05F48">
        <w:rPr>
          <w:rFonts w:cs="Arial"/>
        </w:rPr>
        <w:t xml:space="preserve"> </w:t>
      </w:r>
      <w:r w:rsidR="001A52BF" w:rsidRPr="00E05F48">
        <w:rPr>
          <w:rFonts w:cs="Arial"/>
        </w:rPr>
        <w:t>Depending on different learning approaches can help me to get better insights into professional career and development activities. It will also help me make a unique identity i</w:t>
      </w:r>
      <w:r w:rsidR="00864998" w:rsidRPr="00E05F48">
        <w:rPr>
          <w:rFonts w:cs="Arial"/>
        </w:rPr>
        <w:t>n the workplace</w:t>
      </w:r>
      <w:r w:rsidR="00AA3D50" w:rsidRPr="00E05F48">
        <w:rPr>
          <w:rFonts w:cs="Arial"/>
        </w:rPr>
        <w:t xml:space="preserve"> as a professional. </w:t>
      </w:r>
    </w:p>
    <w:p w14:paraId="4F5C53CD" w14:textId="77777777" w:rsidR="00115A99" w:rsidRPr="00E05F48" w:rsidRDefault="004C44AF" w:rsidP="00E05F48">
      <w:pPr>
        <w:rPr>
          <w:rFonts w:cs="Arial"/>
        </w:rPr>
      </w:pPr>
      <w:r w:rsidRPr="00E05F48">
        <w:rPr>
          <w:rFonts w:cs="Arial"/>
          <w:b/>
        </w:rPr>
        <w:t>Action plan:</w:t>
      </w:r>
      <w:r w:rsidRPr="00E05F48">
        <w:rPr>
          <w:rFonts w:cs="Arial"/>
        </w:rPr>
        <w:t xml:space="preserve"> </w:t>
      </w:r>
      <w:r w:rsidR="00460674" w:rsidRPr="00E05F48">
        <w:rPr>
          <w:rFonts w:cs="Arial"/>
        </w:rPr>
        <w:t xml:space="preserve">As I faced issues in researching new topics </w:t>
      </w:r>
      <w:r w:rsidR="00D60F0A" w:rsidRPr="00E05F48">
        <w:rPr>
          <w:rFonts w:cs="Arial"/>
        </w:rPr>
        <w:t xml:space="preserve">about learning more for career </w:t>
      </w:r>
      <w:r w:rsidR="00864998" w:rsidRPr="00E05F48">
        <w:rPr>
          <w:rFonts w:cs="Arial"/>
        </w:rPr>
        <w:t>development,</w:t>
      </w:r>
      <w:r w:rsidR="00AE69F8" w:rsidRPr="00E05F48">
        <w:rPr>
          <w:rFonts w:cs="Arial"/>
        </w:rPr>
        <w:t xml:space="preserve"> I needs to develop my research skills. Learning more about searching strategies, identifying appropriate sources for information and taking guidance f</w:t>
      </w:r>
      <w:r w:rsidR="00355623" w:rsidRPr="00E05F48">
        <w:rPr>
          <w:rFonts w:cs="Arial"/>
        </w:rPr>
        <w:t>ro</w:t>
      </w:r>
      <w:r w:rsidR="00AE69F8" w:rsidRPr="00E05F48">
        <w:rPr>
          <w:rFonts w:cs="Arial"/>
        </w:rPr>
        <w:t>m teachers can enhance research ski</w:t>
      </w:r>
      <w:r w:rsidR="00355623" w:rsidRPr="00E05F48">
        <w:rPr>
          <w:rFonts w:cs="Arial"/>
        </w:rPr>
        <w:t>l</w:t>
      </w:r>
      <w:r w:rsidR="00AE69F8" w:rsidRPr="00E05F48">
        <w:rPr>
          <w:rFonts w:cs="Arial"/>
        </w:rPr>
        <w:t>ls</w:t>
      </w:r>
      <w:r w:rsidR="00A25720" w:rsidRPr="00E05F48">
        <w:rPr>
          <w:rFonts w:cs="Arial"/>
        </w:rPr>
        <w:t xml:space="preserve"> (</w:t>
      </w:r>
      <w:r w:rsidR="00EF21B5" w:rsidRPr="00E05F48">
        <w:rPr>
          <w:rFonts w:cs="Arial"/>
          <w:shd w:val="clear" w:color="auto" w:fill="FFFFFF"/>
        </w:rPr>
        <w:t>Liu, 2021</w:t>
      </w:r>
      <w:r w:rsidR="00A25720" w:rsidRPr="00E05F48">
        <w:rPr>
          <w:rFonts w:cs="Arial"/>
        </w:rPr>
        <w:t>)</w:t>
      </w:r>
      <w:r w:rsidR="00AE69F8" w:rsidRPr="00E05F48">
        <w:rPr>
          <w:rFonts w:cs="Arial"/>
        </w:rPr>
        <w:t xml:space="preserve">. </w:t>
      </w:r>
      <w:r w:rsidR="00211515" w:rsidRPr="00E05F48">
        <w:rPr>
          <w:rFonts w:cs="Arial"/>
        </w:rPr>
        <w:t xml:space="preserve">Developing this skill will help me to handle situations more efficiently by implementing more appropriate situations to the problems. </w:t>
      </w:r>
      <w:r w:rsidR="000B6ED4" w:rsidRPr="00E05F48">
        <w:rPr>
          <w:rFonts w:cs="Arial"/>
        </w:rPr>
        <w:t>Better adaptability is an essential skill that can help professional</w:t>
      </w:r>
      <w:r w:rsidR="00A249DD" w:rsidRPr="00E05F48">
        <w:rPr>
          <w:rFonts w:cs="Arial"/>
        </w:rPr>
        <w:t>s</w:t>
      </w:r>
      <w:r w:rsidR="000B6ED4" w:rsidRPr="00E05F48">
        <w:rPr>
          <w:rFonts w:cs="Arial"/>
        </w:rPr>
        <w:t xml:space="preserve"> to deal with different situation</w:t>
      </w:r>
      <w:r w:rsidR="00A249DD" w:rsidRPr="00E05F48">
        <w:rPr>
          <w:rFonts w:cs="Arial"/>
        </w:rPr>
        <w:t>s</w:t>
      </w:r>
      <w:r w:rsidR="00B57A97" w:rsidRPr="00E05F48">
        <w:rPr>
          <w:rFonts w:cs="Arial"/>
        </w:rPr>
        <w:t xml:space="preserve"> </w:t>
      </w:r>
      <w:r w:rsidR="00B57A97" w:rsidRPr="00E05F48">
        <w:rPr>
          <w:rFonts w:cs="Arial"/>
        </w:rPr>
        <w:lastRenderedPageBreak/>
        <w:t>(</w:t>
      </w:r>
      <w:proofErr w:type="spellStart"/>
      <w:r w:rsidR="00DB59AC" w:rsidRPr="00E05F48">
        <w:rPr>
          <w:rFonts w:cs="Arial"/>
          <w:shd w:val="clear" w:color="auto" w:fill="FFFFFF"/>
        </w:rPr>
        <w:t>Sabuhari</w:t>
      </w:r>
      <w:proofErr w:type="spellEnd"/>
      <w:r w:rsidR="00DB59AC" w:rsidRPr="00E05F48">
        <w:rPr>
          <w:rFonts w:cs="Arial"/>
          <w:shd w:val="clear" w:color="auto" w:fill="FFFFFF"/>
        </w:rPr>
        <w:t xml:space="preserve"> </w:t>
      </w:r>
      <w:r w:rsidR="00DB59AC" w:rsidRPr="00E05F48">
        <w:rPr>
          <w:rFonts w:cs="Arial"/>
          <w:i/>
          <w:shd w:val="clear" w:color="auto" w:fill="FFFFFF"/>
        </w:rPr>
        <w:t>et al.</w:t>
      </w:r>
      <w:r w:rsidR="00DB59AC" w:rsidRPr="00E05F48">
        <w:rPr>
          <w:rFonts w:cs="Arial"/>
          <w:shd w:val="clear" w:color="auto" w:fill="FFFFFF"/>
        </w:rPr>
        <w:t>, 2020</w:t>
      </w:r>
      <w:r w:rsidR="00B57A97" w:rsidRPr="00E05F48">
        <w:rPr>
          <w:rFonts w:cs="Arial"/>
        </w:rPr>
        <w:t>)</w:t>
      </w:r>
      <w:r w:rsidR="000B6ED4" w:rsidRPr="00E05F48">
        <w:rPr>
          <w:rFonts w:cs="Arial"/>
        </w:rPr>
        <w:t xml:space="preserve">. </w:t>
      </w:r>
      <w:r w:rsidR="00A249DD" w:rsidRPr="00E05F48">
        <w:rPr>
          <w:rFonts w:cs="Arial"/>
        </w:rPr>
        <w:t>Understanding mo</w:t>
      </w:r>
      <w:r w:rsidR="00B57A97" w:rsidRPr="00E05F48">
        <w:rPr>
          <w:rFonts w:cs="Arial"/>
        </w:rPr>
        <w:t>r</w:t>
      </w:r>
      <w:r w:rsidR="00A249DD" w:rsidRPr="00E05F48">
        <w:rPr>
          <w:rFonts w:cs="Arial"/>
        </w:rPr>
        <w:t xml:space="preserve">e about the change in the working environment and setting up individual and flexible goals will help me to improve my adaptability skills. </w:t>
      </w:r>
    </w:p>
    <w:p w14:paraId="2407C680" w14:textId="77777777" w:rsidR="00733030" w:rsidRPr="00E05F48" w:rsidRDefault="004C44AF" w:rsidP="00E05F48">
      <w:pPr>
        <w:jc w:val="left"/>
        <w:rPr>
          <w:rFonts w:eastAsiaTheme="majorEastAsia" w:cs="Arial"/>
          <w:b/>
        </w:rPr>
      </w:pPr>
      <w:r w:rsidRPr="00E05F48">
        <w:rPr>
          <w:rFonts w:cs="Arial"/>
        </w:rPr>
        <w:br w:type="page"/>
      </w:r>
    </w:p>
    <w:p w14:paraId="5956ECF9" w14:textId="77777777" w:rsidR="007421A1" w:rsidRPr="00E05F48" w:rsidRDefault="004C44AF" w:rsidP="008C7C42">
      <w:pPr>
        <w:pStyle w:val="Heading2"/>
      </w:pPr>
      <w:bookmarkStart w:id="9" w:name="_Toc131172400"/>
      <w:r w:rsidRPr="00E05F48">
        <w:lastRenderedPageBreak/>
        <w:t>Conclusion</w:t>
      </w:r>
      <w:bookmarkEnd w:id="9"/>
      <w:r w:rsidR="00014C5E" w:rsidRPr="00E05F48">
        <w:t xml:space="preserve"> </w:t>
      </w:r>
    </w:p>
    <w:p w14:paraId="76CDE971" w14:textId="77777777" w:rsidR="00666032" w:rsidRPr="00E05F48" w:rsidRDefault="004C44AF" w:rsidP="00E05F48">
      <w:pPr>
        <w:rPr>
          <w:rFonts w:eastAsiaTheme="majorEastAsia" w:cs="Arial"/>
        </w:rPr>
      </w:pPr>
      <w:r w:rsidRPr="00E05F48">
        <w:rPr>
          <w:rFonts w:cs="Arial"/>
        </w:rPr>
        <w:t>It can be concluded from the above reflective report that reflective learning is an essential process for learners who wants to enhance their existing kno</w:t>
      </w:r>
      <w:r w:rsidR="00EF2E78" w:rsidRPr="00E05F48">
        <w:rPr>
          <w:rFonts w:cs="Arial"/>
        </w:rPr>
        <w:t xml:space="preserve">wledge. From the personal development plan is identified that taking guidance and feedback from the leaders can improve writing communication and identifying different solutions for the same problem can enhance the ability of the learners to think critically. </w:t>
      </w:r>
      <w:r w:rsidR="00005E3F" w:rsidRPr="00E05F48">
        <w:rPr>
          <w:rFonts w:cs="Arial"/>
        </w:rPr>
        <w:t xml:space="preserve">Lastly, Gibbs' Reflective Cycle is applied for determining the outcomes of the module. </w:t>
      </w:r>
      <w:r w:rsidRPr="00E05F48">
        <w:rPr>
          <w:rFonts w:cs="Arial"/>
        </w:rPr>
        <w:br w:type="page"/>
      </w:r>
    </w:p>
    <w:p w14:paraId="54817DD9" w14:textId="77777777" w:rsidR="007421A1" w:rsidRPr="00E05F48" w:rsidRDefault="004C44AF" w:rsidP="00E05F48">
      <w:pPr>
        <w:pStyle w:val="Heading1"/>
        <w:rPr>
          <w:rFonts w:cs="Arial"/>
          <w:szCs w:val="22"/>
        </w:rPr>
      </w:pPr>
      <w:bookmarkStart w:id="10" w:name="_Toc131172401"/>
      <w:r w:rsidRPr="00E05F48">
        <w:rPr>
          <w:rFonts w:cs="Arial"/>
          <w:szCs w:val="22"/>
        </w:rPr>
        <w:lastRenderedPageBreak/>
        <w:t>Reference List</w:t>
      </w:r>
      <w:bookmarkEnd w:id="10"/>
    </w:p>
    <w:p w14:paraId="06C5D9F5" w14:textId="77777777" w:rsidR="00886593" w:rsidRPr="00E05F48" w:rsidRDefault="004C44AF" w:rsidP="00E05F48">
      <w:pPr>
        <w:rPr>
          <w:rFonts w:cs="Arial"/>
          <w:shd w:val="clear" w:color="auto" w:fill="FFFFFF"/>
        </w:rPr>
      </w:pPr>
      <w:proofErr w:type="spellStart"/>
      <w:r w:rsidRPr="00E05F48">
        <w:rPr>
          <w:rFonts w:cs="Arial"/>
          <w:shd w:val="clear" w:color="auto" w:fill="FFFFFF"/>
        </w:rPr>
        <w:t>Bintani</w:t>
      </w:r>
      <w:proofErr w:type="spellEnd"/>
      <w:r w:rsidRPr="00E05F48">
        <w:rPr>
          <w:rFonts w:cs="Arial"/>
          <w:shd w:val="clear" w:color="auto" w:fill="FFFFFF"/>
        </w:rPr>
        <w:t xml:space="preserve">, K. (2020, August) Personal Development Plan as a Guidance and </w:t>
      </w:r>
      <w:proofErr w:type="spellStart"/>
      <w:r w:rsidRPr="00E05F48">
        <w:rPr>
          <w:rFonts w:cs="Arial"/>
          <w:shd w:val="clear" w:color="auto" w:fill="FFFFFF"/>
        </w:rPr>
        <w:t>Counseling</w:t>
      </w:r>
      <w:proofErr w:type="spellEnd"/>
      <w:r w:rsidRPr="00E05F48">
        <w:rPr>
          <w:rFonts w:cs="Arial"/>
          <w:shd w:val="clear" w:color="auto" w:fill="FFFFFF"/>
        </w:rPr>
        <w:t xml:space="preserve"> Strategy in Higher Education. In </w:t>
      </w:r>
      <w:r w:rsidRPr="00E05F48">
        <w:rPr>
          <w:rFonts w:cs="Arial"/>
          <w:i/>
          <w:iCs/>
          <w:shd w:val="clear" w:color="auto" w:fill="FFFFFF"/>
        </w:rPr>
        <w:t xml:space="preserve">2nd International Seminar on Guidance and </w:t>
      </w:r>
      <w:proofErr w:type="spellStart"/>
      <w:r w:rsidRPr="00E05F48">
        <w:rPr>
          <w:rFonts w:cs="Arial"/>
          <w:i/>
          <w:iCs/>
          <w:shd w:val="clear" w:color="auto" w:fill="FFFFFF"/>
        </w:rPr>
        <w:t>Counseling</w:t>
      </w:r>
      <w:proofErr w:type="spellEnd"/>
      <w:r w:rsidRPr="00E05F48">
        <w:rPr>
          <w:rFonts w:cs="Arial"/>
          <w:i/>
          <w:iCs/>
          <w:shd w:val="clear" w:color="auto" w:fill="FFFFFF"/>
        </w:rPr>
        <w:t xml:space="preserve"> 2019 (ISGC 2019)</w:t>
      </w:r>
      <w:r w:rsidRPr="00E05F48">
        <w:rPr>
          <w:rFonts w:cs="Arial"/>
          <w:shd w:val="clear" w:color="auto" w:fill="FFFFFF"/>
        </w:rPr>
        <w:t> (pp. 18-22). Atlantis Press.</w:t>
      </w:r>
    </w:p>
    <w:p w14:paraId="6F474399" w14:textId="77777777" w:rsidR="00886593" w:rsidRPr="00E05F48" w:rsidRDefault="004C44AF" w:rsidP="00E05F48">
      <w:pPr>
        <w:rPr>
          <w:rFonts w:cs="Arial"/>
          <w:shd w:val="clear" w:color="auto" w:fill="FFFFFF"/>
        </w:rPr>
      </w:pPr>
      <w:proofErr w:type="spellStart"/>
      <w:r w:rsidRPr="00E05F48">
        <w:rPr>
          <w:rFonts w:cs="Arial"/>
          <w:shd w:val="clear" w:color="auto" w:fill="FFFFFF"/>
        </w:rPr>
        <w:t>Churngchow</w:t>
      </w:r>
      <w:proofErr w:type="spellEnd"/>
      <w:r w:rsidRPr="00E05F48">
        <w:rPr>
          <w:rFonts w:cs="Arial"/>
          <w:shd w:val="clear" w:color="auto" w:fill="FFFFFF"/>
        </w:rPr>
        <w:t xml:space="preserve">, C., </w:t>
      </w:r>
      <w:proofErr w:type="spellStart"/>
      <w:r w:rsidRPr="00E05F48">
        <w:rPr>
          <w:rFonts w:cs="Arial"/>
          <w:shd w:val="clear" w:color="auto" w:fill="FFFFFF"/>
        </w:rPr>
        <w:t>Rorbkorb</w:t>
      </w:r>
      <w:proofErr w:type="spellEnd"/>
      <w:r w:rsidRPr="00E05F48">
        <w:rPr>
          <w:rFonts w:cs="Arial"/>
          <w:shd w:val="clear" w:color="auto" w:fill="FFFFFF"/>
        </w:rPr>
        <w:t xml:space="preserve">, N., </w:t>
      </w:r>
      <w:proofErr w:type="spellStart"/>
      <w:r w:rsidRPr="00E05F48">
        <w:rPr>
          <w:rFonts w:cs="Arial"/>
          <w:shd w:val="clear" w:color="auto" w:fill="FFFFFF"/>
        </w:rPr>
        <w:t>Petchurai</w:t>
      </w:r>
      <w:proofErr w:type="spellEnd"/>
      <w:r w:rsidRPr="00E05F48">
        <w:rPr>
          <w:rFonts w:cs="Arial"/>
          <w:shd w:val="clear" w:color="auto" w:fill="FFFFFF"/>
        </w:rPr>
        <w:t xml:space="preserve">, O.T. and </w:t>
      </w:r>
      <w:proofErr w:type="spellStart"/>
      <w:r w:rsidRPr="00E05F48">
        <w:rPr>
          <w:rFonts w:cs="Arial"/>
          <w:shd w:val="clear" w:color="auto" w:fill="FFFFFF"/>
        </w:rPr>
        <w:t>Tansakul</w:t>
      </w:r>
      <w:proofErr w:type="spellEnd"/>
      <w:r w:rsidRPr="00E05F48">
        <w:rPr>
          <w:rFonts w:cs="Arial"/>
          <w:shd w:val="clear" w:color="auto" w:fill="FFFFFF"/>
        </w:rPr>
        <w:t>, J. (2020) Appropriate Learning Management for Students with Different Learning Styles within a Multicultural Society at State-Run Universities in Thailand. </w:t>
      </w:r>
      <w:r w:rsidRPr="00E05F48">
        <w:rPr>
          <w:rFonts w:cs="Arial"/>
          <w:i/>
          <w:iCs/>
          <w:shd w:val="clear" w:color="auto" w:fill="FFFFFF"/>
        </w:rPr>
        <w:t>International Journal of Higher Education</w:t>
      </w:r>
      <w:r w:rsidRPr="00E05F48">
        <w:rPr>
          <w:rFonts w:cs="Arial"/>
          <w:shd w:val="clear" w:color="auto" w:fill="FFFFFF"/>
        </w:rPr>
        <w:t>, </w:t>
      </w:r>
      <w:r w:rsidRPr="00E05F48">
        <w:rPr>
          <w:rFonts w:cs="Arial"/>
          <w:i/>
          <w:iCs/>
          <w:shd w:val="clear" w:color="auto" w:fill="FFFFFF"/>
        </w:rPr>
        <w:t>9</w:t>
      </w:r>
      <w:r w:rsidRPr="00E05F48">
        <w:rPr>
          <w:rFonts w:cs="Arial"/>
          <w:shd w:val="clear" w:color="auto" w:fill="FFFFFF"/>
        </w:rPr>
        <w:t>(2), pp.200-208.</w:t>
      </w:r>
    </w:p>
    <w:p w14:paraId="1BF93C3F" w14:textId="77777777" w:rsidR="00886593" w:rsidRPr="00E05F48" w:rsidRDefault="004C44AF" w:rsidP="00E05F48">
      <w:pPr>
        <w:rPr>
          <w:rFonts w:cs="Arial"/>
          <w:shd w:val="clear" w:color="auto" w:fill="FFFFFF"/>
        </w:rPr>
      </w:pPr>
      <w:proofErr w:type="spellStart"/>
      <w:r w:rsidRPr="00E05F48">
        <w:rPr>
          <w:rFonts w:cs="Arial"/>
          <w:shd w:val="clear" w:color="auto" w:fill="FFFFFF"/>
        </w:rPr>
        <w:t>Kourgiantakis</w:t>
      </w:r>
      <w:proofErr w:type="spellEnd"/>
      <w:r w:rsidRPr="00E05F48">
        <w:rPr>
          <w:rFonts w:cs="Arial"/>
          <w:shd w:val="clear" w:color="auto" w:fill="FFFFFF"/>
        </w:rPr>
        <w:t>, T., Bogo, M. and Sewell, K.M. (2019) Practice Fridays: Using simulation to develop holistic competence. </w:t>
      </w:r>
      <w:r w:rsidRPr="00E05F48">
        <w:rPr>
          <w:rFonts w:cs="Arial"/>
          <w:i/>
          <w:iCs/>
          <w:shd w:val="clear" w:color="auto" w:fill="FFFFFF"/>
        </w:rPr>
        <w:t>Journal of Social Work Education</w:t>
      </w:r>
      <w:r w:rsidRPr="00E05F48">
        <w:rPr>
          <w:rFonts w:cs="Arial"/>
          <w:shd w:val="clear" w:color="auto" w:fill="FFFFFF"/>
        </w:rPr>
        <w:t>, </w:t>
      </w:r>
      <w:r w:rsidRPr="00E05F48">
        <w:rPr>
          <w:rFonts w:cs="Arial"/>
          <w:i/>
          <w:iCs/>
          <w:shd w:val="clear" w:color="auto" w:fill="FFFFFF"/>
        </w:rPr>
        <w:t>55</w:t>
      </w:r>
      <w:r w:rsidRPr="00E05F48">
        <w:rPr>
          <w:rFonts w:cs="Arial"/>
          <w:shd w:val="clear" w:color="auto" w:fill="FFFFFF"/>
        </w:rPr>
        <w:t>(3), pp.551-564.</w:t>
      </w:r>
    </w:p>
    <w:p w14:paraId="4388F382" w14:textId="77777777" w:rsidR="00886593" w:rsidRPr="00E05F48" w:rsidRDefault="004C44AF" w:rsidP="00E05F48">
      <w:pPr>
        <w:rPr>
          <w:rFonts w:cs="Arial"/>
          <w:shd w:val="clear" w:color="auto" w:fill="FFFFFF"/>
        </w:rPr>
      </w:pPr>
      <w:r w:rsidRPr="00E05F48">
        <w:rPr>
          <w:rFonts w:cs="Arial"/>
          <w:shd w:val="clear" w:color="auto" w:fill="FFFFFF"/>
        </w:rPr>
        <w:t>Liu, G. (2021) Information literacy instruction for international graduate engineering students: A case study at University of Windsor. </w:t>
      </w:r>
      <w:r w:rsidRPr="00E05F48">
        <w:rPr>
          <w:rFonts w:cs="Arial"/>
          <w:i/>
          <w:iCs/>
          <w:shd w:val="clear" w:color="auto" w:fill="FFFFFF"/>
        </w:rPr>
        <w:t>The Journal of Academic Librarianship</w:t>
      </w:r>
      <w:r w:rsidRPr="00E05F48">
        <w:rPr>
          <w:rFonts w:cs="Arial"/>
          <w:shd w:val="clear" w:color="auto" w:fill="FFFFFF"/>
        </w:rPr>
        <w:t>, </w:t>
      </w:r>
      <w:r w:rsidRPr="00E05F48">
        <w:rPr>
          <w:rFonts w:cs="Arial"/>
          <w:i/>
          <w:iCs/>
          <w:shd w:val="clear" w:color="auto" w:fill="FFFFFF"/>
        </w:rPr>
        <w:t>47</w:t>
      </w:r>
      <w:r w:rsidRPr="00E05F48">
        <w:rPr>
          <w:rFonts w:cs="Arial"/>
          <w:shd w:val="clear" w:color="auto" w:fill="FFFFFF"/>
        </w:rPr>
        <w:t>(5), p.102415.</w:t>
      </w:r>
    </w:p>
    <w:p w14:paraId="77F2AC06" w14:textId="77777777" w:rsidR="00886593" w:rsidRPr="00E05F48" w:rsidRDefault="004C44AF" w:rsidP="00E05F48">
      <w:pPr>
        <w:rPr>
          <w:rFonts w:cs="Arial"/>
          <w:shd w:val="clear" w:color="auto" w:fill="FFFFFF"/>
        </w:rPr>
      </w:pPr>
      <w:proofErr w:type="spellStart"/>
      <w:r w:rsidRPr="00E05F48">
        <w:rPr>
          <w:rFonts w:cs="Arial"/>
          <w:shd w:val="clear" w:color="auto" w:fill="FFFFFF"/>
        </w:rPr>
        <w:t>Markkanen</w:t>
      </w:r>
      <w:proofErr w:type="spellEnd"/>
      <w:r w:rsidRPr="00E05F48">
        <w:rPr>
          <w:rFonts w:cs="Arial"/>
          <w:shd w:val="clear" w:color="auto" w:fill="FFFFFF"/>
        </w:rPr>
        <w:t xml:space="preserve">, P., </w:t>
      </w:r>
      <w:proofErr w:type="spellStart"/>
      <w:r w:rsidRPr="00E05F48">
        <w:rPr>
          <w:rFonts w:cs="Arial"/>
          <w:shd w:val="clear" w:color="auto" w:fill="FFFFFF"/>
        </w:rPr>
        <w:t>Välimäki</w:t>
      </w:r>
      <w:proofErr w:type="spellEnd"/>
      <w:r w:rsidRPr="00E05F48">
        <w:rPr>
          <w:rFonts w:cs="Arial"/>
          <w:shd w:val="clear" w:color="auto" w:fill="FFFFFF"/>
        </w:rPr>
        <w:t xml:space="preserve">, M., </w:t>
      </w:r>
      <w:proofErr w:type="spellStart"/>
      <w:r w:rsidRPr="00E05F48">
        <w:rPr>
          <w:rFonts w:cs="Arial"/>
          <w:shd w:val="clear" w:color="auto" w:fill="FFFFFF"/>
        </w:rPr>
        <w:t>Anttila</w:t>
      </w:r>
      <w:proofErr w:type="spellEnd"/>
      <w:r w:rsidRPr="00E05F48">
        <w:rPr>
          <w:rFonts w:cs="Arial"/>
          <w:shd w:val="clear" w:color="auto" w:fill="FFFFFF"/>
        </w:rPr>
        <w:t xml:space="preserve">, M. and </w:t>
      </w:r>
      <w:proofErr w:type="spellStart"/>
      <w:r w:rsidRPr="00E05F48">
        <w:rPr>
          <w:rFonts w:cs="Arial"/>
          <w:shd w:val="clear" w:color="auto" w:fill="FFFFFF"/>
        </w:rPr>
        <w:t>Kuuskorpi</w:t>
      </w:r>
      <w:proofErr w:type="spellEnd"/>
      <w:r w:rsidRPr="00E05F48">
        <w:rPr>
          <w:rFonts w:cs="Arial"/>
          <w:shd w:val="clear" w:color="auto" w:fill="FFFFFF"/>
        </w:rPr>
        <w:t>, M. (2020) A reflective cycle: Understanding challenging situations in a school setting. </w:t>
      </w:r>
      <w:r w:rsidRPr="00E05F48">
        <w:rPr>
          <w:rFonts w:cs="Arial"/>
          <w:i/>
          <w:iCs/>
          <w:shd w:val="clear" w:color="auto" w:fill="FFFFFF"/>
        </w:rPr>
        <w:t>Educational Research</w:t>
      </w:r>
      <w:r w:rsidRPr="00E05F48">
        <w:rPr>
          <w:rFonts w:cs="Arial"/>
          <w:shd w:val="clear" w:color="auto" w:fill="FFFFFF"/>
        </w:rPr>
        <w:t>, </w:t>
      </w:r>
      <w:r w:rsidRPr="00E05F48">
        <w:rPr>
          <w:rFonts w:cs="Arial"/>
          <w:i/>
          <w:iCs/>
          <w:shd w:val="clear" w:color="auto" w:fill="FFFFFF"/>
        </w:rPr>
        <w:t>62</w:t>
      </w:r>
      <w:r w:rsidRPr="00E05F48">
        <w:rPr>
          <w:rFonts w:cs="Arial"/>
          <w:shd w:val="clear" w:color="auto" w:fill="FFFFFF"/>
        </w:rPr>
        <w:t>(1), pp.46-62.</w:t>
      </w:r>
    </w:p>
    <w:p w14:paraId="33BE4E4D" w14:textId="77777777" w:rsidR="00886593" w:rsidRPr="00E05F48" w:rsidRDefault="004C44AF" w:rsidP="00E05F48">
      <w:pPr>
        <w:rPr>
          <w:rFonts w:cs="Arial"/>
          <w:shd w:val="clear" w:color="auto" w:fill="FFFFFF"/>
        </w:rPr>
      </w:pPr>
      <w:proofErr w:type="spellStart"/>
      <w:r w:rsidRPr="00E05F48">
        <w:rPr>
          <w:rFonts w:cs="Arial"/>
          <w:shd w:val="clear" w:color="auto" w:fill="FFFFFF"/>
        </w:rPr>
        <w:t>Niati</w:t>
      </w:r>
      <w:proofErr w:type="spellEnd"/>
      <w:r w:rsidRPr="00E05F48">
        <w:rPr>
          <w:rFonts w:cs="Arial"/>
          <w:shd w:val="clear" w:color="auto" w:fill="FFFFFF"/>
        </w:rPr>
        <w:t xml:space="preserve">, D.R., </w:t>
      </w:r>
      <w:proofErr w:type="spellStart"/>
      <w:r w:rsidRPr="00E05F48">
        <w:rPr>
          <w:rFonts w:cs="Arial"/>
          <w:shd w:val="clear" w:color="auto" w:fill="FFFFFF"/>
        </w:rPr>
        <w:t>Siregar</w:t>
      </w:r>
      <w:proofErr w:type="spellEnd"/>
      <w:r w:rsidRPr="00E05F48">
        <w:rPr>
          <w:rFonts w:cs="Arial"/>
          <w:shd w:val="clear" w:color="auto" w:fill="FFFFFF"/>
        </w:rPr>
        <w:t xml:space="preserve">, Z.M.E. and </w:t>
      </w:r>
      <w:proofErr w:type="spellStart"/>
      <w:r w:rsidRPr="00E05F48">
        <w:rPr>
          <w:rFonts w:cs="Arial"/>
          <w:shd w:val="clear" w:color="auto" w:fill="FFFFFF"/>
        </w:rPr>
        <w:t>Prayoga</w:t>
      </w:r>
      <w:proofErr w:type="spellEnd"/>
      <w:r w:rsidRPr="00E05F48">
        <w:rPr>
          <w:rFonts w:cs="Arial"/>
          <w:shd w:val="clear" w:color="auto" w:fill="FFFFFF"/>
        </w:rPr>
        <w:t>, Y. (2021) The effect of training on work performance and career development: the role of motivation as intervening variable. </w:t>
      </w:r>
      <w:r w:rsidRPr="00E05F48">
        <w:rPr>
          <w:rFonts w:cs="Arial"/>
          <w:i/>
          <w:iCs/>
          <w:shd w:val="clear" w:color="auto" w:fill="FFFFFF"/>
        </w:rPr>
        <w:t>Budapest International Research and Critics Institute (BIRCI-Journal): Humanities and Social Sciences</w:t>
      </w:r>
      <w:r w:rsidRPr="00E05F48">
        <w:rPr>
          <w:rFonts w:cs="Arial"/>
          <w:shd w:val="clear" w:color="auto" w:fill="FFFFFF"/>
        </w:rPr>
        <w:t>, </w:t>
      </w:r>
      <w:r w:rsidRPr="00E05F48">
        <w:rPr>
          <w:rFonts w:cs="Arial"/>
          <w:i/>
          <w:iCs/>
          <w:shd w:val="clear" w:color="auto" w:fill="FFFFFF"/>
        </w:rPr>
        <w:t>4</w:t>
      </w:r>
      <w:r w:rsidRPr="00E05F48">
        <w:rPr>
          <w:rFonts w:cs="Arial"/>
          <w:shd w:val="clear" w:color="auto" w:fill="FFFFFF"/>
        </w:rPr>
        <w:t>(2), pp.2385-2393.</w:t>
      </w:r>
    </w:p>
    <w:p w14:paraId="26CEBE02" w14:textId="77777777" w:rsidR="00886593" w:rsidRPr="00E05F48" w:rsidRDefault="004C44AF" w:rsidP="00E05F48">
      <w:pPr>
        <w:rPr>
          <w:rFonts w:cs="Arial"/>
        </w:rPr>
      </w:pPr>
      <w:proofErr w:type="spellStart"/>
      <w:r w:rsidRPr="00E05F48">
        <w:rPr>
          <w:rFonts w:cs="Arial"/>
          <w:shd w:val="clear" w:color="auto" w:fill="FFFFFF"/>
        </w:rPr>
        <w:t>Sabuhari</w:t>
      </w:r>
      <w:proofErr w:type="spellEnd"/>
      <w:r w:rsidRPr="00E05F48">
        <w:rPr>
          <w:rFonts w:cs="Arial"/>
          <w:shd w:val="clear" w:color="auto" w:fill="FFFFFF"/>
        </w:rPr>
        <w:t xml:space="preserve">, R., </w:t>
      </w:r>
      <w:proofErr w:type="spellStart"/>
      <w:r w:rsidRPr="00E05F48">
        <w:rPr>
          <w:rFonts w:cs="Arial"/>
          <w:shd w:val="clear" w:color="auto" w:fill="FFFFFF"/>
        </w:rPr>
        <w:t>Sudiro</w:t>
      </w:r>
      <w:proofErr w:type="spellEnd"/>
      <w:r w:rsidRPr="00E05F48">
        <w:rPr>
          <w:rFonts w:cs="Arial"/>
          <w:shd w:val="clear" w:color="auto" w:fill="FFFFFF"/>
        </w:rPr>
        <w:t xml:space="preserve">, A., </w:t>
      </w:r>
      <w:proofErr w:type="spellStart"/>
      <w:r w:rsidRPr="00E05F48">
        <w:rPr>
          <w:rFonts w:cs="Arial"/>
          <w:shd w:val="clear" w:color="auto" w:fill="FFFFFF"/>
        </w:rPr>
        <w:t>Irawanto</w:t>
      </w:r>
      <w:proofErr w:type="spellEnd"/>
      <w:r w:rsidRPr="00E05F48">
        <w:rPr>
          <w:rFonts w:cs="Arial"/>
          <w:shd w:val="clear" w:color="auto" w:fill="FFFFFF"/>
        </w:rPr>
        <w:t xml:space="preserve">, D. and </w:t>
      </w:r>
      <w:proofErr w:type="spellStart"/>
      <w:r w:rsidRPr="00E05F48">
        <w:rPr>
          <w:rFonts w:cs="Arial"/>
          <w:shd w:val="clear" w:color="auto" w:fill="FFFFFF"/>
        </w:rPr>
        <w:t>Rahayu</w:t>
      </w:r>
      <w:proofErr w:type="spellEnd"/>
      <w:r w:rsidRPr="00E05F48">
        <w:rPr>
          <w:rFonts w:cs="Arial"/>
          <w:shd w:val="clear" w:color="auto" w:fill="FFFFFF"/>
        </w:rPr>
        <w:t>, M. (2020) The effects of human resource flexibility, employee competency, organizational culture adaptation and job satisfaction on employee performance. </w:t>
      </w:r>
      <w:r w:rsidRPr="00E05F48">
        <w:rPr>
          <w:rFonts w:cs="Arial"/>
          <w:i/>
          <w:iCs/>
          <w:shd w:val="clear" w:color="auto" w:fill="FFFFFF"/>
        </w:rPr>
        <w:t>Management Science Letters</w:t>
      </w:r>
      <w:r w:rsidRPr="00E05F48">
        <w:rPr>
          <w:rFonts w:cs="Arial"/>
          <w:shd w:val="clear" w:color="auto" w:fill="FFFFFF"/>
        </w:rPr>
        <w:t>, </w:t>
      </w:r>
      <w:r w:rsidRPr="00E05F48">
        <w:rPr>
          <w:rFonts w:cs="Arial"/>
          <w:i/>
          <w:iCs/>
          <w:shd w:val="clear" w:color="auto" w:fill="FFFFFF"/>
        </w:rPr>
        <w:t>10</w:t>
      </w:r>
      <w:r w:rsidRPr="00E05F48">
        <w:rPr>
          <w:rFonts w:cs="Arial"/>
          <w:shd w:val="clear" w:color="auto" w:fill="FFFFFF"/>
        </w:rPr>
        <w:t>(8), pp.1775-1786.</w:t>
      </w:r>
    </w:p>
    <w:p w14:paraId="645C2AFD" w14:textId="77777777" w:rsidR="00886593" w:rsidRPr="00E05F48" w:rsidRDefault="004C44AF" w:rsidP="00E05F48">
      <w:pPr>
        <w:rPr>
          <w:rFonts w:cs="Arial"/>
          <w:shd w:val="clear" w:color="auto" w:fill="FFFFFF"/>
        </w:rPr>
      </w:pPr>
      <w:r w:rsidRPr="00E05F48">
        <w:rPr>
          <w:rFonts w:cs="Arial"/>
          <w:shd w:val="clear" w:color="auto" w:fill="FFFFFF"/>
        </w:rPr>
        <w:t>Smith, E.F., Gilmer, D.O. and Stockdale, M.S. (2019) The importance of culture and support for workplace flexibility: An ecological framework for understanding flexibility support structures. </w:t>
      </w:r>
      <w:r w:rsidRPr="00E05F48">
        <w:rPr>
          <w:rFonts w:cs="Arial"/>
          <w:i/>
          <w:iCs/>
          <w:shd w:val="clear" w:color="auto" w:fill="FFFFFF"/>
        </w:rPr>
        <w:t>Business Horizons</w:t>
      </w:r>
      <w:r w:rsidRPr="00E05F48">
        <w:rPr>
          <w:rFonts w:cs="Arial"/>
          <w:shd w:val="clear" w:color="auto" w:fill="FFFFFF"/>
        </w:rPr>
        <w:t>, </w:t>
      </w:r>
      <w:r w:rsidRPr="00E05F48">
        <w:rPr>
          <w:rFonts w:cs="Arial"/>
          <w:i/>
          <w:iCs/>
          <w:shd w:val="clear" w:color="auto" w:fill="FFFFFF"/>
        </w:rPr>
        <w:t>62</w:t>
      </w:r>
      <w:r w:rsidRPr="00E05F48">
        <w:rPr>
          <w:rFonts w:cs="Arial"/>
          <w:shd w:val="clear" w:color="auto" w:fill="FFFFFF"/>
        </w:rPr>
        <w:t>(5), pp.557-566.</w:t>
      </w:r>
    </w:p>
    <w:p w14:paraId="3EEA2B10" w14:textId="77777777" w:rsidR="00886593" w:rsidRPr="00E05F48" w:rsidRDefault="004C44AF" w:rsidP="00E05F48">
      <w:pPr>
        <w:rPr>
          <w:rFonts w:cs="Arial"/>
          <w:shd w:val="clear" w:color="auto" w:fill="FFFFFF"/>
        </w:rPr>
      </w:pPr>
      <w:r w:rsidRPr="00E05F48">
        <w:rPr>
          <w:rFonts w:cs="Arial"/>
          <w:shd w:val="clear" w:color="auto" w:fill="FFFFFF"/>
        </w:rPr>
        <w:t>Stern, M.J. and Powell, R.B. (2020) Field trips and the experiential learning cycle. </w:t>
      </w:r>
      <w:r w:rsidRPr="00E05F48">
        <w:rPr>
          <w:rFonts w:cs="Arial"/>
          <w:i/>
          <w:iCs/>
          <w:shd w:val="clear" w:color="auto" w:fill="FFFFFF"/>
        </w:rPr>
        <w:t>Journal of Interpretation Research</w:t>
      </w:r>
      <w:r w:rsidRPr="00E05F48">
        <w:rPr>
          <w:rFonts w:cs="Arial"/>
          <w:shd w:val="clear" w:color="auto" w:fill="FFFFFF"/>
        </w:rPr>
        <w:t>, </w:t>
      </w:r>
      <w:r w:rsidRPr="00E05F48">
        <w:rPr>
          <w:rFonts w:cs="Arial"/>
          <w:i/>
          <w:iCs/>
          <w:shd w:val="clear" w:color="auto" w:fill="FFFFFF"/>
        </w:rPr>
        <w:t>25</w:t>
      </w:r>
      <w:r w:rsidRPr="00E05F48">
        <w:rPr>
          <w:rFonts w:cs="Arial"/>
          <w:shd w:val="clear" w:color="auto" w:fill="FFFFFF"/>
        </w:rPr>
        <w:t>(1), pp.46-50.</w:t>
      </w:r>
    </w:p>
    <w:sectPr w:rsidR="00886593" w:rsidRPr="00E05F4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75212" w14:textId="77777777" w:rsidR="003E3DDE" w:rsidRDefault="003E3DDE">
      <w:pPr>
        <w:spacing w:after="0" w:line="240" w:lineRule="auto"/>
      </w:pPr>
      <w:r>
        <w:separator/>
      </w:r>
    </w:p>
  </w:endnote>
  <w:endnote w:type="continuationSeparator" w:id="0">
    <w:p w14:paraId="02846F79" w14:textId="77777777" w:rsidR="003E3DDE" w:rsidRDefault="003E3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8375381"/>
      <w:docPartObj>
        <w:docPartGallery w:val="Page Numbers (Bottom of Page)"/>
        <w:docPartUnique/>
      </w:docPartObj>
    </w:sdtPr>
    <w:sdtEndPr>
      <w:rPr>
        <w:noProof/>
      </w:rPr>
    </w:sdtEndPr>
    <w:sdtContent>
      <w:p w14:paraId="1AB4924D" w14:textId="77777777" w:rsidR="007421A1" w:rsidRDefault="004C44AF">
        <w:pPr>
          <w:pStyle w:val="Footer"/>
          <w:jc w:val="right"/>
        </w:pPr>
        <w:r>
          <w:fldChar w:fldCharType="begin"/>
        </w:r>
        <w:r>
          <w:instrText xml:space="preserve"> PAGE   \* MERGEFORMAT </w:instrText>
        </w:r>
        <w:r>
          <w:fldChar w:fldCharType="separate"/>
        </w:r>
        <w:r w:rsidR="00EB0F7E">
          <w:rPr>
            <w:noProof/>
          </w:rPr>
          <w:t>1</w:t>
        </w:r>
        <w:r w:rsidR="00EB0F7E">
          <w:rPr>
            <w:noProof/>
          </w:rPr>
          <w:t>5</w:t>
        </w:r>
        <w:r>
          <w:rPr>
            <w:noProof/>
          </w:rPr>
          <w:fldChar w:fldCharType="end"/>
        </w:r>
      </w:p>
    </w:sdtContent>
  </w:sdt>
  <w:p w14:paraId="1C5D5BD5" w14:textId="77777777" w:rsidR="007421A1" w:rsidRDefault="007421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A6F29" w14:textId="77777777" w:rsidR="003E3DDE" w:rsidRDefault="003E3DDE">
      <w:pPr>
        <w:spacing w:after="0" w:line="240" w:lineRule="auto"/>
      </w:pPr>
      <w:r>
        <w:separator/>
      </w:r>
    </w:p>
  </w:footnote>
  <w:footnote w:type="continuationSeparator" w:id="0">
    <w:p w14:paraId="5F6749EF" w14:textId="77777777" w:rsidR="003E3DDE" w:rsidRDefault="003E3D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540A1"/>
    <w:multiLevelType w:val="hybridMultilevel"/>
    <w:tmpl w:val="299EE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A212C3"/>
    <w:multiLevelType w:val="hybridMultilevel"/>
    <w:tmpl w:val="D2D48EDA"/>
    <w:lvl w:ilvl="0" w:tplc="705A874C">
      <w:start w:val="1"/>
      <w:numFmt w:val="bullet"/>
      <w:lvlText w:val=""/>
      <w:lvlJc w:val="left"/>
      <w:pPr>
        <w:ind w:left="720" w:hanging="360"/>
      </w:pPr>
      <w:rPr>
        <w:rFonts w:ascii="Symbol" w:hAnsi="Symbol" w:hint="default"/>
      </w:rPr>
    </w:lvl>
    <w:lvl w:ilvl="1" w:tplc="DFA66ADE" w:tentative="1">
      <w:start w:val="1"/>
      <w:numFmt w:val="bullet"/>
      <w:lvlText w:val="o"/>
      <w:lvlJc w:val="left"/>
      <w:pPr>
        <w:ind w:left="1440" w:hanging="360"/>
      </w:pPr>
      <w:rPr>
        <w:rFonts w:ascii="Courier New" w:hAnsi="Courier New" w:cs="Courier New" w:hint="default"/>
      </w:rPr>
    </w:lvl>
    <w:lvl w:ilvl="2" w:tplc="2C704494" w:tentative="1">
      <w:start w:val="1"/>
      <w:numFmt w:val="bullet"/>
      <w:lvlText w:val=""/>
      <w:lvlJc w:val="left"/>
      <w:pPr>
        <w:ind w:left="2160" w:hanging="360"/>
      </w:pPr>
      <w:rPr>
        <w:rFonts w:ascii="Wingdings" w:hAnsi="Wingdings" w:hint="default"/>
      </w:rPr>
    </w:lvl>
    <w:lvl w:ilvl="3" w:tplc="62DAC9F2" w:tentative="1">
      <w:start w:val="1"/>
      <w:numFmt w:val="bullet"/>
      <w:lvlText w:val=""/>
      <w:lvlJc w:val="left"/>
      <w:pPr>
        <w:ind w:left="2880" w:hanging="360"/>
      </w:pPr>
      <w:rPr>
        <w:rFonts w:ascii="Symbol" w:hAnsi="Symbol" w:hint="default"/>
      </w:rPr>
    </w:lvl>
    <w:lvl w:ilvl="4" w:tplc="CB004FE8" w:tentative="1">
      <w:start w:val="1"/>
      <w:numFmt w:val="bullet"/>
      <w:lvlText w:val="o"/>
      <w:lvlJc w:val="left"/>
      <w:pPr>
        <w:ind w:left="3600" w:hanging="360"/>
      </w:pPr>
      <w:rPr>
        <w:rFonts w:ascii="Courier New" w:hAnsi="Courier New" w:cs="Courier New" w:hint="default"/>
      </w:rPr>
    </w:lvl>
    <w:lvl w:ilvl="5" w:tplc="D6C83E4E" w:tentative="1">
      <w:start w:val="1"/>
      <w:numFmt w:val="bullet"/>
      <w:lvlText w:val=""/>
      <w:lvlJc w:val="left"/>
      <w:pPr>
        <w:ind w:left="4320" w:hanging="360"/>
      </w:pPr>
      <w:rPr>
        <w:rFonts w:ascii="Wingdings" w:hAnsi="Wingdings" w:hint="default"/>
      </w:rPr>
    </w:lvl>
    <w:lvl w:ilvl="6" w:tplc="9132BEFE" w:tentative="1">
      <w:start w:val="1"/>
      <w:numFmt w:val="bullet"/>
      <w:lvlText w:val=""/>
      <w:lvlJc w:val="left"/>
      <w:pPr>
        <w:ind w:left="5040" w:hanging="360"/>
      </w:pPr>
      <w:rPr>
        <w:rFonts w:ascii="Symbol" w:hAnsi="Symbol" w:hint="default"/>
      </w:rPr>
    </w:lvl>
    <w:lvl w:ilvl="7" w:tplc="A828823C" w:tentative="1">
      <w:start w:val="1"/>
      <w:numFmt w:val="bullet"/>
      <w:lvlText w:val="o"/>
      <w:lvlJc w:val="left"/>
      <w:pPr>
        <w:ind w:left="5760" w:hanging="360"/>
      </w:pPr>
      <w:rPr>
        <w:rFonts w:ascii="Courier New" w:hAnsi="Courier New" w:cs="Courier New" w:hint="default"/>
      </w:rPr>
    </w:lvl>
    <w:lvl w:ilvl="8" w:tplc="D1F0817A" w:tentative="1">
      <w:start w:val="1"/>
      <w:numFmt w:val="bullet"/>
      <w:lvlText w:val=""/>
      <w:lvlJc w:val="left"/>
      <w:pPr>
        <w:ind w:left="6480" w:hanging="360"/>
      </w:pPr>
      <w:rPr>
        <w:rFonts w:ascii="Wingdings" w:hAnsi="Wingdings" w:hint="default"/>
      </w:rPr>
    </w:lvl>
  </w:abstractNum>
  <w:abstractNum w:abstractNumId="2" w15:restartNumberingAfterBreak="0">
    <w:nsid w:val="514A44AA"/>
    <w:multiLevelType w:val="hybridMultilevel"/>
    <w:tmpl w:val="F23C9E70"/>
    <w:lvl w:ilvl="0" w:tplc="7890AE1C">
      <w:start w:val="1"/>
      <w:numFmt w:val="decimal"/>
      <w:lvlText w:val="%1."/>
      <w:lvlJc w:val="left"/>
      <w:pPr>
        <w:ind w:left="720" w:hanging="360"/>
      </w:pPr>
    </w:lvl>
    <w:lvl w:ilvl="1" w:tplc="D73CB1B0" w:tentative="1">
      <w:start w:val="1"/>
      <w:numFmt w:val="lowerLetter"/>
      <w:lvlText w:val="%2."/>
      <w:lvlJc w:val="left"/>
      <w:pPr>
        <w:ind w:left="1440" w:hanging="360"/>
      </w:pPr>
    </w:lvl>
    <w:lvl w:ilvl="2" w:tplc="4F1A0F76" w:tentative="1">
      <w:start w:val="1"/>
      <w:numFmt w:val="lowerRoman"/>
      <w:lvlText w:val="%3."/>
      <w:lvlJc w:val="right"/>
      <w:pPr>
        <w:ind w:left="2160" w:hanging="180"/>
      </w:pPr>
    </w:lvl>
    <w:lvl w:ilvl="3" w:tplc="6630A552" w:tentative="1">
      <w:start w:val="1"/>
      <w:numFmt w:val="decimal"/>
      <w:lvlText w:val="%4."/>
      <w:lvlJc w:val="left"/>
      <w:pPr>
        <w:ind w:left="2880" w:hanging="360"/>
      </w:pPr>
    </w:lvl>
    <w:lvl w:ilvl="4" w:tplc="BBCC0CC8" w:tentative="1">
      <w:start w:val="1"/>
      <w:numFmt w:val="lowerLetter"/>
      <w:lvlText w:val="%5."/>
      <w:lvlJc w:val="left"/>
      <w:pPr>
        <w:ind w:left="3600" w:hanging="360"/>
      </w:pPr>
    </w:lvl>
    <w:lvl w:ilvl="5" w:tplc="A53456F6" w:tentative="1">
      <w:start w:val="1"/>
      <w:numFmt w:val="lowerRoman"/>
      <w:lvlText w:val="%6."/>
      <w:lvlJc w:val="right"/>
      <w:pPr>
        <w:ind w:left="4320" w:hanging="180"/>
      </w:pPr>
    </w:lvl>
    <w:lvl w:ilvl="6" w:tplc="A5A64722" w:tentative="1">
      <w:start w:val="1"/>
      <w:numFmt w:val="decimal"/>
      <w:lvlText w:val="%7."/>
      <w:lvlJc w:val="left"/>
      <w:pPr>
        <w:ind w:left="5040" w:hanging="360"/>
      </w:pPr>
    </w:lvl>
    <w:lvl w:ilvl="7" w:tplc="45EE0814" w:tentative="1">
      <w:start w:val="1"/>
      <w:numFmt w:val="lowerLetter"/>
      <w:lvlText w:val="%8."/>
      <w:lvlJc w:val="left"/>
      <w:pPr>
        <w:ind w:left="5760" w:hanging="360"/>
      </w:pPr>
    </w:lvl>
    <w:lvl w:ilvl="8" w:tplc="580E61F8" w:tentative="1">
      <w:start w:val="1"/>
      <w:numFmt w:val="lowerRoman"/>
      <w:lvlText w:val="%9."/>
      <w:lvlJc w:val="right"/>
      <w:pPr>
        <w:ind w:left="6480" w:hanging="180"/>
      </w:pPr>
    </w:lvl>
  </w:abstractNum>
  <w:num w:numId="1" w16cid:durableId="1535001434">
    <w:abstractNumId w:val="1"/>
  </w:num>
  <w:num w:numId="2" w16cid:durableId="250628719">
    <w:abstractNumId w:val="2"/>
  </w:num>
  <w:num w:numId="3" w16cid:durableId="762804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1tjQ1tzQytDQ3MjBU0lEKTi0uzszPAykwrgUAVbFrfCwAAAA="/>
  </w:docVars>
  <w:rsids>
    <w:rsidRoot w:val="004D7922"/>
    <w:rsid w:val="000059C3"/>
    <w:rsid w:val="00005E3F"/>
    <w:rsid w:val="00010DDF"/>
    <w:rsid w:val="00014C5E"/>
    <w:rsid w:val="0002143C"/>
    <w:rsid w:val="00021535"/>
    <w:rsid w:val="00034103"/>
    <w:rsid w:val="00035244"/>
    <w:rsid w:val="00041DF2"/>
    <w:rsid w:val="00043037"/>
    <w:rsid w:val="000438DD"/>
    <w:rsid w:val="000464D7"/>
    <w:rsid w:val="00071B61"/>
    <w:rsid w:val="000A1911"/>
    <w:rsid w:val="000B2069"/>
    <w:rsid w:val="000B574A"/>
    <w:rsid w:val="000B6ED4"/>
    <w:rsid w:val="000B715A"/>
    <w:rsid w:val="000D0798"/>
    <w:rsid w:val="000D1EC2"/>
    <w:rsid w:val="000D4FDC"/>
    <w:rsid w:val="000D59CF"/>
    <w:rsid w:val="000D68F8"/>
    <w:rsid w:val="000E3D6E"/>
    <w:rsid w:val="000E5D9C"/>
    <w:rsid w:val="000F1B7A"/>
    <w:rsid w:val="000F4454"/>
    <w:rsid w:val="001034AC"/>
    <w:rsid w:val="00110B17"/>
    <w:rsid w:val="00115A99"/>
    <w:rsid w:val="00130971"/>
    <w:rsid w:val="0013617D"/>
    <w:rsid w:val="001403C1"/>
    <w:rsid w:val="00151D8D"/>
    <w:rsid w:val="00152864"/>
    <w:rsid w:val="00153FC8"/>
    <w:rsid w:val="00156D68"/>
    <w:rsid w:val="00171BC4"/>
    <w:rsid w:val="00177EA5"/>
    <w:rsid w:val="00185C61"/>
    <w:rsid w:val="001877C6"/>
    <w:rsid w:val="001A52BF"/>
    <w:rsid w:val="001A5AEB"/>
    <w:rsid w:val="001A7769"/>
    <w:rsid w:val="001B1391"/>
    <w:rsid w:val="001B7528"/>
    <w:rsid w:val="001D1D76"/>
    <w:rsid w:val="001D46E8"/>
    <w:rsid w:val="001E4E8D"/>
    <w:rsid w:val="002007A6"/>
    <w:rsid w:val="0020133F"/>
    <w:rsid w:val="00211515"/>
    <w:rsid w:val="00215A65"/>
    <w:rsid w:val="002209FC"/>
    <w:rsid w:val="00224824"/>
    <w:rsid w:val="00227BEF"/>
    <w:rsid w:val="00235306"/>
    <w:rsid w:val="00241107"/>
    <w:rsid w:val="0024337C"/>
    <w:rsid w:val="0025657E"/>
    <w:rsid w:val="002646C5"/>
    <w:rsid w:val="00274D44"/>
    <w:rsid w:val="002752B7"/>
    <w:rsid w:val="002847CA"/>
    <w:rsid w:val="002874E9"/>
    <w:rsid w:val="002875DA"/>
    <w:rsid w:val="00291EC3"/>
    <w:rsid w:val="00294DD2"/>
    <w:rsid w:val="00295029"/>
    <w:rsid w:val="002A04A9"/>
    <w:rsid w:val="002A15B8"/>
    <w:rsid w:val="002B0131"/>
    <w:rsid w:val="002C522D"/>
    <w:rsid w:val="002C74C0"/>
    <w:rsid w:val="002C7C70"/>
    <w:rsid w:val="002C7F60"/>
    <w:rsid w:val="002F6C67"/>
    <w:rsid w:val="00313F6B"/>
    <w:rsid w:val="00323B08"/>
    <w:rsid w:val="00323C40"/>
    <w:rsid w:val="0032694B"/>
    <w:rsid w:val="003450DD"/>
    <w:rsid w:val="00355623"/>
    <w:rsid w:val="0036040F"/>
    <w:rsid w:val="00366037"/>
    <w:rsid w:val="00367320"/>
    <w:rsid w:val="00395F57"/>
    <w:rsid w:val="003A3946"/>
    <w:rsid w:val="003A7D96"/>
    <w:rsid w:val="003B3E6E"/>
    <w:rsid w:val="003C2D02"/>
    <w:rsid w:val="003C43A6"/>
    <w:rsid w:val="003C74A8"/>
    <w:rsid w:val="003D0505"/>
    <w:rsid w:val="003E14E5"/>
    <w:rsid w:val="003E3DDE"/>
    <w:rsid w:val="003F0178"/>
    <w:rsid w:val="00400435"/>
    <w:rsid w:val="0040600C"/>
    <w:rsid w:val="004173F5"/>
    <w:rsid w:val="00435D31"/>
    <w:rsid w:val="00460674"/>
    <w:rsid w:val="004624C8"/>
    <w:rsid w:val="00466CCA"/>
    <w:rsid w:val="004737B1"/>
    <w:rsid w:val="00496780"/>
    <w:rsid w:val="004B0834"/>
    <w:rsid w:val="004B157A"/>
    <w:rsid w:val="004B4C26"/>
    <w:rsid w:val="004C44AF"/>
    <w:rsid w:val="004D7640"/>
    <w:rsid w:val="004D7922"/>
    <w:rsid w:val="004F340C"/>
    <w:rsid w:val="004F69F8"/>
    <w:rsid w:val="004F6E5F"/>
    <w:rsid w:val="005008BC"/>
    <w:rsid w:val="005008C9"/>
    <w:rsid w:val="0050746B"/>
    <w:rsid w:val="00510505"/>
    <w:rsid w:val="0051226C"/>
    <w:rsid w:val="00513DDF"/>
    <w:rsid w:val="00517CD3"/>
    <w:rsid w:val="00520C35"/>
    <w:rsid w:val="005319DF"/>
    <w:rsid w:val="00534280"/>
    <w:rsid w:val="00541BCC"/>
    <w:rsid w:val="00544CC4"/>
    <w:rsid w:val="00553F38"/>
    <w:rsid w:val="00564A07"/>
    <w:rsid w:val="00571057"/>
    <w:rsid w:val="0057140E"/>
    <w:rsid w:val="005765B6"/>
    <w:rsid w:val="00581CF2"/>
    <w:rsid w:val="005826D2"/>
    <w:rsid w:val="005833E1"/>
    <w:rsid w:val="00594D86"/>
    <w:rsid w:val="0059503A"/>
    <w:rsid w:val="00597630"/>
    <w:rsid w:val="005A51AA"/>
    <w:rsid w:val="005B0004"/>
    <w:rsid w:val="005B0A2E"/>
    <w:rsid w:val="005B0C03"/>
    <w:rsid w:val="005B2205"/>
    <w:rsid w:val="005B6E0F"/>
    <w:rsid w:val="005C0DE6"/>
    <w:rsid w:val="005C5C7F"/>
    <w:rsid w:val="005F5014"/>
    <w:rsid w:val="0060292D"/>
    <w:rsid w:val="0060569D"/>
    <w:rsid w:val="006067D1"/>
    <w:rsid w:val="00615838"/>
    <w:rsid w:val="006173F9"/>
    <w:rsid w:val="0062338A"/>
    <w:rsid w:val="00626E6F"/>
    <w:rsid w:val="00632C3B"/>
    <w:rsid w:val="00666032"/>
    <w:rsid w:val="00667384"/>
    <w:rsid w:val="00671FFE"/>
    <w:rsid w:val="00675438"/>
    <w:rsid w:val="00677E9E"/>
    <w:rsid w:val="0068786F"/>
    <w:rsid w:val="00690331"/>
    <w:rsid w:val="006A3C9A"/>
    <w:rsid w:val="006A7E4B"/>
    <w:rsid w:val="006B33D7"/>
    <w:rsid w:val="006B35AC"/>
    <w:rsid w:val="006B6B6F"/>
    <w:rsid w:val="006F7A04"/>
    <w:rsid w:val="00701AD2"/>
    <w:rsid w:val="00716A9B"/>
    <w:rsid w:val="00717EB5"/>
    <w:rsid w:val="00727EB7"/>
    <w:rsid w:val="00733030"/>
    <w:rsid w:val="007421A1"/>
    <w:rsid w:val="007467C8"/>
    <w:rsid w:val="00747C30"/>
    <w:rsid w:val="007527E6"/>
    <w:rsid w:val="007555E5"/>
    <w:rsid w:val="00755775"/>
    <w:rsid w:val="007A2FC7"/>
    <w:rsid w:val="007A3686"/>
    <w:rsid w:val="007B76BF"/>
    <w:rsid w:val="007C16BF"/>
    <w:rsid w:val="007C22BA"/>
    <w:rsid w:val="007D121F"/>
    <w:rsid w:val="007E5433"/>
    <w:rsid w:val="007E6B82"/>
    <w:rsid w:val="007E7D24"/>
    <w:rsid w:val="007F395D"/>
    <w:rsid w:val="0081046D"/>
    <w:rsid w:val="00823A63"/>
    <w:rsid w:val="00825725"/>
    <w:rsid w:val="00826100"/>
    <w:rsid w:val="0084087B"/>
    <w:rsid w:val="00851A88"/>
    <w:rsid w:val="00854DC0"/>
    <w:rsid w:val="00863FC9"/>
    <w:rsid w:val="00864998"/>
    <w:rsid w:val="008841A0"/>
    <w:rsid w:val="00886593"/>
    <w:rsid w:val="00891F7A"/>
    <w:rsid w:val="00894117"/>
    <w:rsid w:val="0089744E"/>
    <w:rsid w:val="008B40A3"/>
    <w:rsid w:val="008C32C2"/>
    <w:rsid w:val="008C7C42"/>
    <w:rsid w:val="008D560A"/>
    <w:rsid w:val="008D5BE3"/>
    <w:rsid w:val="008E37A3"/>
    <w:rsid w:val="0091089F"/>
    <w:rsid w:val="00922542"/>
    <w:rsid w:val="009301D4"/>
    <w:rsid w:val="00940295"/>
    <w:rsid w:val="00941575"/>
    <w:rsid w:val="009416B5"/>
    <w:rsid w:val="0094368F"/>
    <w:rsid w:val="00984126"/>
    <w:rsid w:val="00994936"/>
    <w:rsid w:val="0099499E"/>
    <w:rsid w:val="00994C39"/>
    <w:rsid w:val="009A1DEE"/>
    <w:rsid w:val="009B5F1E"/>
    <w:rsid w:val="009B6052"/>
    <w:rsid w:val="009C1428"/>
    <w:rsid w:val="009D266A"/>
    <w:rsid w:val="009E6D64"/>
    <w:rsid w:val="009E7829"/>
    <w:rsid w:val="009F42B8"/>
    <w:rsid w:val="009F5901"/>
    <w:rsid w:val="00A00625"/>
    <w:rsid w:val="00A066C3"/>
    <w:rsid w:val="00A169B2"/>
    <w:rsid w:val="00A17170"/>
    <w:rsid w:val="00A20256"/>
    <w:rsid w:val="00A21CC5"/>
    <w:rsid w:val="00A249DD"/>
    <w:rsid w:val="00A25720"/>
    <w:rsid w:val="00A34F0F"/>
    <w:rsid w:val="00A3790B"/>
    <w:rsid w:val="00A406E5"/>
    <w:rsid w:val="00A42B36"/>
    <w:rsid w:val="00A4554F"/>
    <w:rsid w:val="00A455E7"/>
    <w:rsid w:val="00A47A32"/>
    <w:rsid w:val="00A62D2A"/>
    <w:rsid w:val="00A71254"/>
    <w:rsid w:val="00A778C9"/>
    <w:rsid w:val="00AA1F31"/>
    <w:rsid w:val="00AA268A"/>
    <w:rsid w:val="00AA3D50"/>
    <w:rsid w:val="00AA701F"/>
    <w:rsid w:val="00AC21C0"/>
    <w:rsid w:val="00AD507D"/>
    <w:rsid w:val="00AE6814"/>
    <w:rsid w:val="00AE69F8"/>
    <w:rsid w:val="00B1393C"/>
    <w:rsid w:val="00B30A84"/>
    <w:rsid w:val="00B30E63"/>
    <w:rsid w:val="00B4215F"/>
    <w:rsid w:val="00B42733"/>
    <w:rsid w:val="00B52C77"/>
    <w:rsid w:val="00B55BBA"/>
    <w:rsid w:val="00B56B34"/>
    <w:rsid w:val="00B57017"/>
    <w:rsid w:val="00B57A97"/>
    <w:rsid w:val="00B57B48"/>
    <w:rsid w:val="00B57D26"/>
    <w:rsid w:val="00B766FB"/>
    <w:rsid w:val="00BA6F9A"/>
    <w:rsid w:val="00BB71C6"/>
    <w:rsid w:val="00BC2975"/>
    <w:rsid w:val="00BE0F3A"/>
    <w:rsid w:val="00BF3FE3"/>
    <w:rsid w:val="00BF6A5D"/>
    <w:rsid w:val="00C13BF0"/>
    <w:rsid w:val="00C176B2"/>
    <w:rsid w:val="00C20F31"/>
    <w:rsid w:val="00C277BA"/>
    <w:rsid w:val="00C341D6"/>
    <w:rsid w:val="00C40F1F"/>
    <w:rsid w:val="00C5192B"/>
    <w:rsid w:val="00C578AB"/>
    <w:rsid w:val="00C64465"/>
    <w:rsid w:val="00C67B67"/>
    <w:rsid w:val="00C90772"/>
    <w:rsid w:val="00CA02D0"/>
    <w:rsid w:val="00CD1128"/>
    <w:rsid w:val="00CD7BB2"/>
    <w:rsid w:val="00CE0662"/>
    <w:rsid w:val="00CE0B87"/>
    <w:rsid w:val="00CE14D3"/>
    <w:rsid w:val="00CF6065"/>
    <w:rsid w:val="00D14413"/>
    <w:rsid w:val="00D1455D"/>
    <w:rsid w:val="00D14AC7"/>
    <w:rsid w:val="00D24A0D"/>
    <w:rsid w:val="00D251D3"/>
    <w:rsid w:val="00D3084A"/>
    <w:rsid w:val="00D5136D"/>
    <w:rsid w:val="00D552EF"/>
    <w:rsid w:val="00D55757"/>
    <w:rsid w:val="00D6010F"/>
    <w:rsid w:val="00D60F0A"/>
    <w:rsid w:val="00D666A2"/>
    <w:rsid w:val="00D76088"/>
    <w:rsid w:val="00D8022E"/>
    <w:rsid w:val="00D85FA1"/>
    <w:rsid w:val="00D93EA9"/>
    <w:rsid w:val="00DB0715"/>
    <w:rsid w:val="00DB4B3B"/>
    <w:rsid w:val="00DB59AC"/>
    <w:rsid w:val="00DC1B7F"/>
    <w:rsid w:val="00DD5BD7"/>
    <w:rsid w:val="00DE1426"/>
    <w:rsid w:val="00DE40F9"/>
    <w:rsid w:val="00E009CC"/>
    <w:rsid w:val="00E01D08"/>
    <w:rsid w:val="00E02A33"/>
    <w:rsid w:val="00E04381"/>
    <w:rsid w:val="00E05F48"/>
    <w:rsid w:val="00E072C9"/>
    <w:rsid w:val="00E3587C"/>
    <w:rsid w:val="00E5706F"/>
    <w:rsid w:val="00E632C2"/>
    <w:rsid w:val="00E636E5"/>
    <w:rsid w:val="00E7125A"/>
    <w:rsid w:val="00E77506"/>
    <w:rsid w:val="00E83F5E"/>
    <w:rsid w:val="00E8533B"/>
    <w:rsid w:val="00E863A9"/>
    <w:rsid w:val="00EA6652"/>
    <w:rsid w:val="00EB0F7E"/>
    <w:rsid w:val="00EC3E06"/>
    <w:rsid w:val="00ED5C73"/>
    <w:rsid w:val="00ED7775"/>
    <w:rsid w:val="00EE0AEA"/>
    <w:rsid w:val="00EE6519"/>
    <w:rsid w:val="00EF21B5"/>
    <w:rsid w:val="00EF2E78"/>
    <w:rsid w:val="00F01979"/>
    <w:rsid w:val="00F03404"/>
    <w:rsid w:val="00F2093A"/>
    <w:rsid w:val="00F27FE7"/>
    <w:rsid w:val="00F31298"/>
    <w:rsid w:val="00F3468B"/>
    <w:rsid w:val="00F51353"/>
    <w:rsid w:val="00F51B5D"/>
    <w:rsid w:val="00F52C93"/>
    <w:rsid w:val="00F56DC5"/>
    <w:rsid w:val="00F6305E"/>
    <w:rsid w:val="00F6417D"/>
    <w:rsid w:val="00F71FBA"/>
    <w:rsid w:val="00F81222"/>
    <w:rsid w:val="00F83711"/>
    <w:rsid w:val="00FA2A8E"/>
    <w:rsid w:val="00FA3AC6"/>
    <w:rsid w:val="00FA5F56"/>
    <w:rsid w:val="00FB7845"/>
    <w:rsid w:val="00FC0B57"/>
    <w:rsid w:val="00FC5B12"/>
    <w:rsid w:val="00FC758A"/>
    <w:rsid w:val="00FD64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57834"/>
  <w15:chartTrackingRefBased/>
  <w15:docId w15:val="{6CF680E6-0185-4518-9B79-90196549C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5" w:unhideWhenUsed="1" w:qFormat="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922"/>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4D792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D7922"/>
    <w:pPr>
      <w:keepNext/>
      <w:keepLines/>
      <w:spacing w:before="40" w:after="0"/>
      <w:outlineLvl w:val="1"/>
    </w:pPr>
    <w:rPr>
      <w:rFonts w:eastAsiaTheme="majorEastAsia" w:cstheme="majorBidi"/>
      <w:b/>
      <w:i/>
      <w:sz w:val="24"/>
      <w:szCs w:val="26"/>
    </w:rPr>
  </w:style>
  <w:style w:type="paragraph" w:styleId="Heading3">
    <w:name w:val="heading 3"/>
    <w:basedOn w:val="Normal"/>
    <w:next w:val="Normal"/>
    <w:link w:val="Heading3Char"/>
    <w:uiPriority w:val="9"/>
    <w:semiHidden/>
    <w:unhideWhenUsed/>
    <w:qFormat/>
    <w:rsid w:val="00EE0A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922"/>
    <w:rPr>
      <w:rFonts w:ascii="Arial" w:eastAsiaTheme="majorEastAsia" w:hAnsi="Arial" w:cstheme="majorBidi"/>
      <w:b/>
      <w:color w:val="000000" w:themeColor="text1"/>
      <w:szCs w:val="32"/>
      <w:lang w:val="en-GB"/>
    </w:rPr>
  </w:style>
  <w:style w:type="character" w:customStyle="1" w:styleId="Heading2Char">
    <w:name w:val="Heading 2 Char"/>
    <w:basedOn w:val="DefaultParagraphFont"/>
    <w:link w:val="Heading2"/>
    <w:uiPriority w:val="9"/>
    <w:rsid w:val="004D7922"/>
    <w:rPr>
      <w:rFonts w:ascii="Arial" w:eastAsiaTheme="majorEastAsia" w:hAnsi="Arial" w:cstheme="majorBidi"/>
      <w:b/>
      <w:i/>
      <w:color w:val="000000" w:themeColor="text1"/>
      <w:sz w:val="24"/>
      <w:szCs w:val="26"/>
      <w:lang w:val="en-GB"/>
    </w:rPr>
  </w:style>
  <w:style w:type="paragraph" w:styleId="NormalWeb">
    <w:name w:val="Normal (Web)"/>
    <w:basedOn w:val="Normal"/>
    <w:uiPriority w:val="99"/>
    <w:rsid w:val="004D7922"/>
    <w:pPr>
      <w:spacing w:before="100" w:after="100" w:line="240" w:lineRule="auto"/>
      <w:jc w:val="left"/>
    </w:pPr>
    <w:rPr>
      <w:rFonts w:ascii="Times New Roman" w:eastAsia="Times New Roman" w:hAnsi="Times New Roman" w:cs="Times New Roman"/>
      <w:color w:val="auto"/>
      <w:sz w:val="24"/>
      <w:szCs w:val="20"/>
    </w:rPr>
  </w:style>
  <w:style w:type="paragraph" w:styleId="Header">
    <w:name w:val="header"/>
    <w:basedOn w:val="Normal"/>
    <w:link w:val="HeaderChar"/>
    <w:uiPriority w:val="99"/>
    <w:unhideWhenUsed/>
    <w:rsid w:val="00742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1A1"/>
    <w:rPr>
      <w:rFonts w:ascii="Arial" w:hAnsi="Arial"/>
      <w:color w:val="000000" w:themeColor="text1"/>
      <w:lang w:val="en-GB"/>
    </w:rPr>
  </w:style>
  <w:style w:type="paragraph" w:styleId="Footer">
    <w:name w:val="footer"/>
    <w:basedOn w:val="Normal"/>
    <w:link w:val="FooterChar"/>
    <w:uiPriority w:val="99"/>
    <w:unhideWhenUsed/>
    <w:rsid w:val="00742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1A1"/>
    <w:rPr>
      <w:rFonts w:ascii="Arial" w:hAnsi="Arial"/>
      <w:color w:val="000000" w:themeColor="text1"/>
      <w:lang w:val="en-GB"/>
    </w:rPr>
  </w:style>
  <w:style w:type="paragraph" w:styleId="TOCHeading">
    <w:name w:val="TOC Heading"/>
    <w:basedOn w:val="Heading1"/>
    <w:next w:val="Normal"/>
    <w:uiPriority w:val="39"/>
    <w:unhideWhenUsed/>
    <w:qFormat/>
    <w:rsid w:val="007527E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527E6"/>
    <w:pPr>
      <w:spacing w:after="100"/>
    </w:pPr>
  </w:style>
  <w:style w:type="character" w:styleId="Hyperlink">
    <w:name w:val="Hyperlink"/>
    <w:basedOn w:val="DefaultParagraphFont"/>
    <w:uiPriority w:val="99"/>
    <w:unhideWhenUsed/>
    <w:rsid w:val="007527E6"/>
    <w:rPr>
      <w:color w:val="0563C1" w:themeColor="hyperlink"/>
      <w:u w:val="single"/>
    </w:rPr>
  </w:style>
  <w:style w:type="table" w:styleId="TableGrid">
    <w:name w:val="Table Grid"/>
    <w:basedOn w:val="TableNormal"/>
    <w:uiPriority w:val="39"/>
    <w:rsid w:val="00AA26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EE0AEA"/>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25657E"/>
    <w:pPr>
      <w:spacing w:after="100"/>
      <w:ind w:left="220"/>
    </w:pPr>
  </w:style>
  <w:style w:type="paragraph" w:styleId="ListParagraph">
    <w:name w:val="List Paragraph"/>
    <w:basedOn w:val="Normal"/>
    <w:uiPriority w:val="34"/>
    <w:qFormat/>
    <w:rsid w:val="00035244"/>
    <w:pPr>
      <w:ind w:left="720"/>
      <w:contextualSpacing/>
    </w:pPr>
  </w:style>
  <w:style w:type="paragraph" w:styleId="Caption">
    <w:name w:val="caption"/>
    <w:basedOn w:val="Normal"/>
    <w:next w:val="Normal"/>
    <w:uiPriority w:val="35"/>
    <w:unhideWhenUsed/>
    <w:qFormat/>
    <w:rsid w:val="006173F9"/>
    <w:pPr>
      <w:spacing w:after="200" w:line="240" w:lineRule="auto"/>
    </w:pPr>
    <w:rPr>
      <w:i/>
      <w:iCs/>
      <w:color w:val="44546A" w:themeColor="text2"/>
      <w:sz w:val="18"/>
      <w:szCs w:val="18"/>
    </w:rPr>
  </w:style>
  <w:style w:type="paragraph" w:styleId="Closing">
    <w:name w:val="Closing"/>
    <w:basedOn w:val="Normal"/>
    <w:next w:val="Signature"/>
    <w:link w:val="ClosingChar"/>
    <w:uiPriority w:val="5"/>
    <w:qFormat/>
    <w:rsid w:val="00E05F48"/>
    <w:pPr>
      <w:spacing w:before="720" w:after="0" w:line="240" w:lineRule="auto"/>
      <w:jc w:val="left"/>
    </w:pPr>
    <w:rPr>
      <w:rFonts w:asciiTheme="minorHAnsi" w:eastAsiaTheme="minorEastAsia" w:hAnsiTheme="minorHAnsi"/>
      <w:bCs/>
      <w:color w:val="7F7F7F" w:themeColor="text1" w:themeTint="80"/>
      <w:sz w:val="20"/>
      <w:szCs w:val="18"/>
      <w:lang w:val="en-US" w:eastAsia="ja-JP"/>
    </w:rPr>
  </w:style>
  <w:style w:type="character" w:customStyle="1" w:styleId="ClosingChar">
    <w:name w:val="Closing Char"/>
    <w:basedOn w:val="DefaultParagraphFont"/>
    <w:link w:val="Closing"/>
    <w:uiPriority w:val="5"/>
    <w:rsid w:val="00E05F48"/>
    <w:rPr>
      <w:rFonts w:eastAsiaTheme="minorEastAsia"/>
      <w:bCs/>
      <w:color w:val="7F7F7F" w:themeColor="text1" w:themeTint="80"/>
      <w:sz w:val="20"/>
      <w:szCs w:val="18"/>
      <w:lang w:val="en-US" w:eastAsia="ja-JP"/>
    </w:rPr>
  </w:style>
  <w:style w:type="paragraph" w:customStyle="1" w:styleId="Name">
    <w:name w:val="Name"/>
    <w:basedOn w:val="Normal"/>
    <w:uiPriority w:val="1"/>
    <w:qFormat/>
    <w:rsid w:val="00E05F48"/>
    <w:pPr>
      <w:spacing w:after="120" w:line="192" w:lineRule="auto"/>
      <w:jc w:val="left"/>
    </w:pPr>
    <w:rPr>
      <w:rFonts w:asciiTheme="majorHAnsi" w:hAnsiTheme="majorHAnsi"/>
      <w:b/>
      <w:caps/>
      <w:color w:val="44546A" w:themeColor="text2"/>
      <w:sz w:val="70"/>
      <w:szCs w:val="20"/>
      <w:lang w:val="en-US" w:eastAsia="ja-JP"/>
    </w:rPr>
  </w:style>
  <w:style w:type="paragraph" w:styleId="Signature">
    <w:name w:val="Signature"/>
    <w:basedOn w:val="Normal"/>
    <w:link w:val="SignatureChar"/>
    <w:uiPriority w:val="99"/>
    <w:semiHidden/>
    <w:unhideWhenUsed/>
    <w:rsid w:val="00E05F48"/>
    <w:pPr>
      <w:spacing w:after="0" w:line="240" w:lineRule="auto"/>
      <w:ind w:left="4320"/>
    </w:pPr>
  </w:style>
  <w:style w:type="character" w:customStyle="1" w:styleId="SignatureChar">
    <w:name w:val="Signature Char"/>
    <w:basedOn w:val="DefaultParagraphFont"/>
    <w:link w:val="Signature"/>
    <w:uiPriority w:val="99"/>
    <w:semiHidden/>
    <w:rsid w:val="00E05F48"/>
    <w:rPr>
      <w:rFonts w:ascii="Arial" w:hAnsi="Arial"/>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diagramQuickStyle" Target="diagrams/quickStyle1.xml" /><Relationship Id="rId18" Type="http://schemas.openxmlformats.org/officeDocument/2006/relationships/glossaryDocument" Target="glossary/document.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Layout" Target="diagrams/layout1.xm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Data" Target="diagrams/data1.xml" /><Relationship Id="rId5" Type="http://schemas.openxmlformats.org/officeDocument/2006/relationships/webSettings" Target="webSettings.xml" /><Relationship Id="rId15" Type="http://schemas.microsoft.com/office/2007/relationships/diagramDrawing" Target="diagrams/drawing1.xml" /><Relationship Id="rId10" Type="http://schemas.openxmlformats.org/officeDocument/2006/relationships/hyperlink" Target="mailto:Hiring.manager@gmail.com"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diagramColors" Target="diagrams/colors1.xml" /></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450720-1820-4107-92A2-63D9FAAC25F1}" type="doc">
      <dgm:prSet loTypeId="urn:microsoft.com/office/officeart/2005/8/layout/cycle1#1" loCatId="cycle" qsTypeId="urn:microsoft.com/office/officeart/2005/8/quickstyle/3d2#1" qsCatId="3D" csTypeId="urn:microsoft.com/office/officeart/2005/8/colors/colorful4" csCatId="colorful" phldr="1"/>
      <dgm:spPr/>
      <dgm:t>
        <a:bodyPr/>
        <a:lstStyle/>
        <a:p>
          <a:endParaRPr lang="en-US"/>
        </a:p>
      </dgm:t>
    </dgm:pt>
    <dgm:pt modelId="{AEC0AE80-3510-4028-8E46-E3ADFC0224C6}">
      <dgm:prSet phldrT="[Text]" custT="1"/>
      <dgm:spPr/>
      <dgm:t>
        <a:bodyPr/>
        <a:lstStyle/>
        <a:p>
          <a:r>
            <a:rPr lang="en-US" sz="1100" b="1">
              <a:latin typeface="Arial" panose="020B0604020202020204" pitchFamily="34" charset="0"/>
              <a:cs typeface="Arial" panose="020B0604020202020204" pitchFamily="34" charset="0"/>
            </a:rPr>
            <a:t>Description</a:t>
          </a:r>
        </a:p>
      </dgm:t>
    </dgm:pt>
    <dgm:pt modelId="{8EFA266C-5035-49B0-BE5B-AE7F12B2F9EF}" type="parTrans" cxnId="{5564FE61-7EF1-41B6-B276-85C9CE8C60A3}">
      <dgm:prSet/>
      <dgm:spPr/>
      <dgm:t>
        <a:bodyPr/>
        <a:lstStyle/>
        <a:p>
          <a:endParaRPr lang="en-US"/>
        </a:p>
      </dgm:t>
    </dgm:pt>
    <dgm:pt modelId="{73023E3A-A05F-4F48-B9B6-58EE08BA86F8}" type="sibTrans" cxnId="{5564FE61-7EF1-41B6-B276-85C9CE8C60A3}">
      <dgm:prSet/>
      <dgm:spPr/>
      <dgm:t>
        <a:bodyPr/>
        <a:lstStyle/>
        <a:p>
          <a:endParaRPr lang="en-US"/>
        </a:p>
      </dgm:t>
    </dgm:pt>
    <dgm:pt modelId="{9C4DC66B-2036-486E-8DA9-0A2497B8D72C}">
      <dgm:prSet phldrT="[Text]" custT="1"/>
      <dgm:spPr/>
      <dgm:t>
        <a:bodyPr/>
        <a:lstStyle/>
        <a:p>
          <a:r>
            <a:rPr lang="en-US" sz="1100" b="1">
              <a:latin typeface="Arial" panose="020B0604020202020204" pitchFamily="34" charset="0"/>
              <a:cs typeface="Arial" panose="020B0604020202020204" pitchFamily="34" charset="0"/>
            </a:rPr>
            <a:t>Evaluation</a:t>
          </a:r>
        </a:p>
      </dgm:t>
    </dgm:pt>
    <dgm:pt modelId="{8BC78865-953E-4B0F-8F6F-1DA8AE40628B}" type="parTrans" cxnId="{58828EC3-C314-4E96-9FB0-FF4D26A1667E}">
      <dgm:prSet/>
      <dgm:spPr/>
      <dgm:t>
        <a:bodyPr/>
        <a:lstStyle/>
        <a:p>
          <a:endParaRPr lang="en-US"/>
        </a:p>
      </dgm:t>
    </dgm:pt>
    <dgm:pt modelId="{D5BAF9CE-E8C4-49E6-AB9A-58F94B66CDBA}" type="sibTrans" cxnId="{58828EC3-C314-4E96-9FB0-FF4D26A1667E}">
      <dgm:prSet/>
      <dgm:spPr/>
      <dgm:t>
        <a:bodyPr/>
        <a:lstStyle/>
        <a:p>
          <a:endParaRPr lang="en-US"/>
        </a:p>
      </dgm:t>
    </dgm:pt>
    <dgm:pt modelId="{31694A26-1511-40F5-8867-81A6261783D9}">
      <dgm:prSet phldrT="[Text]" custT="1"/>
      <dgm:spPr/>
      <dgm:t>
        <a:bodyPr/>
        <a:lstStyle/>
        <a:p>
          <a:r>
            <a:rPr lang="en-US" sz="1100" b="1">
              <a:latin typeface="Arial" panose="020B0604020202020204" pitchFamily="34" charset="0"/>
              <a:cs typeface="Arial" panose="020B0604020202020204" pitchFamily="34" charset="0"/>
            </a:rPr>
            <a:t>Analysis</a:t>
          </a:r>
        </a:p>
      </dgm:t>
    </dgm:pt>
    <dgm:pt modelId="{92B56E28-5A55-4474-9CB3-2E0AACDE9247}" type="parTrans" cxnId="{EC060342-BB37-4D68-B3A2-304B1E5A02AF}">
      <dgm:prSet/>
      <dgm:spPr/>
      <dgm:t>
        <a:bodyPr/>
        <a:lstStyle/>
        <a:p>
          <a:endParaRPr lang="en-US"/>
        </a:p>
      </dgm:t>
    </dgm:pt>
    <dgm:pt modelId="{0E23F0D0-AEB4-4C7C-9CC1-3D5C34DF54B9}" type="sibTrans" cxnId="{EC060342-BB37-4D68-B3A2-304B1E5A02AF}">
      <dgm:prSet/>
      <dgm:spPr/>
      <dgm:t>
        <a:bodyPr/>
        <a:lstStyle/>
        <a:p>
          <a:endParaRPr lang="en-US"/>
        </a:p>
      </dgm:t>
    </dgm:pt>
    <dgm:pt modelId="{26FDA9BA-95BC-4911-AF05-3FD4CF00AD96}">
      <dgm:prSet phldrT="[Text]" custT="1"/>
      <dgm:spPr/>
      <dgm:t>
        <a:bodyPr/>
        <a:lstStyle/>
        <a:p>
          <a:r>
            <a:rPr lang="en-US" sz="1100" b="1">
              <a:latin typeface="Arial" panose="020B0604020202020204" pitchFamily="34" charset="0"/>
              <a:cs typeface="Arial" panose="020B0604020202020204" pitchFamily="34" charset="0"/>
            </a:rPr>
            <a:t>Conclusion</a:t>
          </a:r>
        </a:p>
      </dgm:t>
    </dgm:pt>
    <dgm:pt modelId="{EBC1AA52-96AE-4439-ACAF-E0B6EBD93334}" type="parTrans" cxnId="{BA0C6DB8-C759-4312-A60A-FC81B6D9C1F9}">
      <dgm:prSet/>
      <dgm:spPr/>
      <dgm:t>
        <a:bodyPr/>
        <a:lstStyle/>
        <a:p>
          <a:endParaRPr lang="en-US"/>
        </a:p>
      </dgm:t>
    </dgm:pt>
    <dgm:pt modelId="{DFBAA49F-4055-4CC0-BA2D-CAF6C2344EF8}" type="sibTrans" cxnId="{BA0C6DB8-C759-4312-A60A-FC81B6D9C1F9}">
      <dgm:prSet/>
      <dgm:spPr/>
      <dgm:t>
        <a:bodyPr/>
        <a:lstStyle/>
        <a:p>
          <a:endParaRPr lang="en-US"/>
        </a:p>
      </dgm:t>
    </dgm:pt>
    <dgm:pt modelId="{6BFC3E16-8213-4181-AF45-7EA3D50BBD05}">
      <dgm:prSet phldrT="[Text]" custT="1"/>
      <dgm:spPr/>
      <dgm:t>
        <a:bodyPr/>
        <a:lstStyle/>
        <a:p>
          <a:r>
            <a:rPr lang="en-US" sz="1100" b="1">
              <a:latin typeface="Arial" panose="020B0604020202020204" pitchFamily="34" charset="0"/>
              <a:cs typeface="Arial" panose="020B0604020202020204" pitchFamily="34" charset="0"/>
            </a:rPr>
            <a:t>Acion Plan</a:t>
          </a:r>
        </a:p>
      </dgm:t>
    </dgm:pt>
    <dgm:pt modelId="{B23D5F7D-B85F-40EC-8509-9326951B988D}" type="parTrans" cxnId="{3393EE3B-492F-4702-B80C-12BC390852D4}">
      <dgm:prSet/>
      <dgm:spPr/>
      <dgm:t>
        <a:bodyPr/>
        <a:lstStyle/>
        <a:p>
          <a:endParaRPr lang="en-US"/>
        </a:p>
      </dgm:t>
    </dgm:pt>
    <dgm:pt modelId="{387F7BD4-D375-4406-98B2-996D7A8BA11E}" type="sibTrans" cxnId="{3393EE3B-492F-4702-B80C-12BC390852D4}">
      <dgm:prSet/>
      <dgm:spPr/>
      <dgm:t>
        <a:bodyPr/>
        <a:lstStyle/>
        <a:p>
          <a:endParaRPr lang="en-US"/>
        </a:p>
      </dgm:t>
    </dgm:pt>
    <dgm:pt modelId="{005AEF53-40EE-42D6-819F-8599209AE69F}">
      <dgm:prSet custT="1"/>
      <dgm:spPr/>
      <dgm:t>
        <a:bodyPr/>
        <a:lstStyle/>
        <a:p>
          <a:r>
            <a:rPr lang="en-US" sz="1100" b="1">
              <a:latin typeface="Arial" panose="020B0604020202020204" pitchFamily="34" charset="0"/>
              <a:cs typeface="Arial" panose="020B0604020202020204" pitchFamily="34" charset="0"/>
            </a:rPr>
            <a:t>Feelings</a:t>
          </a:r>
        </a:p>
      </dgm:t>
    </dgm:pt>
    <dgm:pt modelId="{2EB35F8E-983B-4261-8057-445EAB5F0B2C}" type="parTrans" cxnId="{9940E380-1131-46ED-B693-ECF14932E82B}">
      <dgm:prSet/>
      <dgm:spPr/>
      <dgm:t>
        <a:bodyPr/>
        <a:lstStyle/>
        <a:p>
          <a:endParaRPr lang="en-US"/>
        </a:p>
      </dgm:t>
    </dgm:pt>
    <dgm:pt modelId="{4CBFC210-79DA-4D30-A739-AC56E87DB80A}" type="sibTrans" cxnId="{9940E380-1131-46ED-B693-ECF14932E82B}">
      <dgm:prSet/>
      <dgm:spPr/>
      <dgm:t>
        <a:bodyPr/>
        <a:lstStyle/>
        <a:p>
          <a:endParaRPr lang="en-US"/>
        </a:p>
      </dgm:t>
    </dgm:pt>
    <dgm:pt modelId="{40202822-18BC-4BDE-AC31-913DF6BAD54D}" type="pres">
      <dgm:prSet presAssocID="{A1450720-1820-4107-92A2-63D9FAAC25F1}" presName="cycle" presStyleCnt="0">
        <dgm:presLayoutVars>
          <dgm:dir/>
          <dgm:resizeHandles val="exact"/>
        </dgm:presLayoutVars>
      </dgm:prSet>
      <dgm:spPr/>
    </dgm:pt>
    <dgm:pt modelId="{19BEEFD1-D2EE-435F-BC2C-FB129054ECB0}" type="pres">
      <dgm:prSet presAssocID="{AEC0AE80-3510-4028-8E46-E3ADFC0224C6}" presName="dummy" presStyleCnt="0"/>
      <dgm:spPr/>
    </dgm:pt>
    <dgm:pt modelId="{D15295EE-D53B-49D8-BA99-2A6AD635D856}" type="pres">
      <dgm:prSet presAssocID="{AEC0AE80-3510-4028-8E46-E3ADFC0224C6}" presName="node" presStyleLbl="revTx" presStyleIdx="0" presStyleCnt="6">
        <dgm:presLayoutVars>
          <dgm:bulletEnabled val="1"/>
        </dgm:presLayoutVars>
      </dgm:prSet>
      <dgm:spPr/>
    </dgm:pt>
    <dgm:pt modelId="{B2F6B881-BB87-4E20-A5DE-855C58167729}" type="pres">
      <dgm:prSet presAssocID="{73023E3A-A05F-4F48-B9B6-58EE08BA86F8}" presName="sibTrans" presStyleLbl="node1" presStyleIdx="0" presStyleCnt="6"/>
      <dgm:spPr/>
    </dgm:pt>
    <dgm:pt modelId="{B224F905-CC59-4EBA-857F-F72C0A2EED1B}" type="pres">
      <dgm:prSet presAssocID="{005AEF53-40EE-42D6-819F-8599209AE69F}" presName="dummy" presStyleCnt="0"/>
      <dgm:spPr/>
    </dgm:pt>
    <dgm:pt modelId="{53FE60B0-07DD-48A5-A53C-895A4FD6F3E1}" type="pres">
      <dgm:prSet presAssocID="{005AEF53-40EE-42D6-819F-8599209AE69F}" presName="node" presStyleLbl="revTx" presStyleIdx="1" presStyleCnt="6">
        <dgm:presLayoutVars>
          <dgm:bulletEnabled val="1"/>
        </dgm:presLayoutVars>
      </dgm:prSet>
      <dgm:spPr/>
    </dgm:pt>
    <dgm:pt modelId="{B4B6857C-23FA-48E5-B061-2409E732EC25}" type="pres">
      <dgm:prSet presAssocID="{4CBFC210-79DA-4D30-A739-AC56E87DB80A}" presName="sibTrans" presStyleLbl="node1" presStyleIdx="1" presStyleCnt="6"/>
      <dgm:spPr/>
    </dgm:pt>
    <dgm:pt modelId="{DC7E9682-69F2-4FE1-A199-1C11C963A67C}" type="pres">
      <dgm:prSet presAssocID="{9C4DC66B-2036-486E-8DA9-0A2497B8D72C}" presName="dummy" presStyleCnt="0"/>
      <dgm:spPr/>
    </dgm:pt>
    <dgm:pt modelId="{CAF1740F-BB6A-4FE1-B9E7-8BD1B7D41DF1}" type="pres">
      <dgm:prSet presAssocID="{9C4DC66B-2036-486E-8DA9-0A2497B8D72C}" presName="node" presStyleLbl="revTx" presStyleIdx="2" presStyleCnt="6">
        <dgm:presLayoutVars>
          <dgm:bulletEnabled val="1"/>
        </dgm:presLayoutVars>
      </dgm:prSet>
      <dgm:spPr/>
    </dgm:pt>
    <dgm:pt modelId="{2F33125B-C2C4-4A34-8213-2005DFA57017}" type="pres">
      <dgm:prSet presAssocID="{D5BAF9CE-E8C4-49E6-AB9A-58F94B66CDBA}" presName="sibTrans" presStyleLbl="node1" presStyleIdx="2" presStyleCnt="6"/>
      <dgm:spPr/>
    </dgm:pt>
    <dgm:pt modelId="{E018DAA3-BA33-4F4A-AB32-31D33AA1E851}" type="pres">
      <dgm:prSet presAssocID="{31694A26-1511-40F5-8867-81A6261783D9}" presName="dummy" presStyleCnt="0"/>
      <dgm:spPr/>
    </dgm:pt>
    <dgm:pt modelId="{829F837C-D6B0-4CEE-B94B-5BEBE7934EA3}" type="pres">
      <dgm:prSet presAssocID="{31694A26-1511-40F5-8867-81A6261783D9}" presName="node" presStyleLbl="revTx" presStyleIdx="3" presStyleCnt="6">
        <dgm:presLayoutVars>
          <dgm:bulletEnabled val="1"/>
        </dgm:presLayoutVars>
      </dgm:prSet>
      <dgm:spPr/>
    </dgm:pt>
    <dgm:pt modelId="{5315C78C-9FA8-44C2-9678-32C7C01E2A50}" type="pres">
      <dgm:prSet presAssocID="{0E23F0D0-AEB4-4C7C-9CC1-3D5C34DF54B9}" presName="sibTrans" presStyleLbl="node1" presStyleIdx="3" presStyleCnt="6"/>
      <dgm:spPr/>
    </dgm:pt>
    <dgm:pt modelId="{F6D3AC54-2DE2-49B1-9C03-4370BE8ADFBA}" type="pres">
      <dgm:prSet presAssocID="{26FDA9BA-95BC-4911-AF05-3FD4CF00AD96}" presName="dummy" presStyleCnt="0"/>
      <dgm:spPr/>
    </dgm:pt>
    <dgm:pt modelId="{44719E2C-967B-4DDE-B4E3-15027FBB2A34}" type="pres">
      <dgm:prSet presAssocID="{26FDA9BA-95BC-4911-AF05-3FD4CF00AD96}" presName="node" presStyleLbl="revTx" presStyleIdx="4" presStyleCnt="6">
        <dgm:presLayoutVars>
          <dgm:bulletEnabled val="1"/>
        </dgm:presLayoutVars>
      </dgm:prSet>
      <dgm:spPr/>
    </dgm:pt>
    <dgm:pt modelId="{73B982CD-663F-43C5-9B14-5922B8FA76E1}" type="pres">
      <dgm:prSet presAssocID="{DFBAA49F-4055-4CC0-BA2D-CAF6C2344EF8}" presName="sibTrans" presStyleLbl="node1" presStyleIdx="4" presStyleCnt="6"/>
      <dgm:spPr/>
    </dgm:pt>
    <dgm:pt modelId="{FD781A3B-24E9-4FBA-8CCD-6D3C52CCB27F}" type="pres">
      <dgm:prSet presAssocID="{6BFC3E16-8213-4181-AF45-7EA3D50BBD05}" presName="dummy" presStyleCnt="0"/>
      <dgm:spPr/>
    </dgm:pt>
    <dgm:pt modelId="{480EA7F9-93CE-43B5-B5C7-2238CB0807BB}" type="pres">
      <dgm:prSet presAssocID="{6BFC3E16-8213-4181-AF45-7EA3D50BBD05}" presName="node" presStyleLbl="revTx" presStyleIdx="5" presStyleCnt="6">
        <dgm:presLayoutVars>
          <dgm:bulletEnabled val="1"/>
        </dgm:presLayoutVars>
      </dgm:prSet>
      <dgm:spPr/>
    </dgm:pt>
    <dgm:pt modelId="{3543C894-252E-4E23-B80C-994F17EBCB1B}" type="pres">
      <dgm:prSet presAssocID="{387F7BD4-D375-4406-98B2-996D7A8BA11E}" presName="sibTrans" presStyleLbl="node1" presStyleIdx="5" presStyleCnt="6"/>
      <dgm:spPr/>
    </dgm:pt>
  </dgm:ptLst>
  <dgm:cxnLst>
    <dgm:cxn modelId="{660A320A-B090-431A-9D5A-2D7D0A8CCBAD}" type="presOf" srcId="{0E23F0D0-AEB4-4C7C-9CC1-3D5C34DF54B9}" destId="{5315C78C-9FA8-44C2-9678-32C7C01E2A50}" srcOrd="0" destOrd="0" presId="urn:microsoft.com/office/officeart/2005/8/layout/cycle1#1"/>
    <dgm:cxn modelId="{5E718E22-6CD1-4F46-A034-6A902295AFFC}" type="presOf" srcId="{9C4DC66B-2036-486E-8DA9-0A2497B8D72C}" destId="{CAF1740F-BB6A-4FE1-B9E7-8BD1B7D41DF1}" srcOrd="0" destOrd="0" presId="urn:microsoft.com/office/officeart/2005/8/layout/cycle1#1"/>
    <dgm:cxn modelId="{3393EE3B-492F-4702-B80C-12BC390852D4}" srcId="{A1450720-1820-4107-92A2-63D9FAAC25F1}" destId="{6BFC3E16-8213-4181-AF45-7EA3D50BBD05}" srcOrd="5" destOrd="0" parTransId="{B23D5F7D-B85F-40EC-8509-9326951B988D}" sibTransId="{387F7BD4-D375-4406-98B2-996D7A8BA11E}"/>
    <dgm:cxn modelId="{47D9913F-3288-4352-9596-05669A0F2B8E}" type="presOf" srcId="{AEC0AE80-3510-4028-8E46-E3ADFC0224C6}" destId="{D15295EE-D53B-49D8-BA99-2A6AD635D856}" srcOrd="0" destOrd="0" presId="urn:microsoft.com/office/officeart/2005/8/layout/cycle1#1"/>
    <dgm:cxn modelId="{5564FE61-7EF1-41B6-B276-85C9CE8C60A3}" srcId="{A1450720-1820-4107-92A2-63D9FAAC25F1}" destId="{AEC0AE80-3510-4028-8E46-E3ADFC0224C6}" srcOrd="0" destOrd="0" parTransId="{8EFA266C-5035-49B0-BE5B-AE7F12B2F9EF}" sibTransId="{73023E3A-A05F-4F48-B9B6-58EE08BA86F8}"/>
    <dgm:cxn modelId="{EC060342-BB37-4D68-B3A2-304B1E5A02AF}" srcId="{A1450720-1820-4107-92A2-63D9FAAC25F1}" destId="{31694A26-1511-40F5-8867-81A6261783D9}" srcOrd="3" destOrd="0" parTransId="{92B56E28-5A55-4474-9CB3-2E0AACDE9247}" sibTransId="{0E23F0D0-AEB4-4C7C-9CC1-3D5C34DF54B9}"/>
    <dgm:cxn modelId="{F3476142-5C54-42A0-B0A6-678FC012B248}" type="presOf" srcId="{4CBFC210-79DA-4D30-A739-AC56E87DB80A}" destId="{B4B6857C-23FA-48E5-B061-2409E732EC25}" srcOrd="0" destOrd="0" presId="urn:microsoft.com/office/officeart/2005/8/layout/cycle1#1"/>
    <dgm:cxn modelId="{E247546F-F87E-40ED-951A-B7BF8890374B}" type="presOf" srcId="{26FDA9BA-95BC-4911-AF05-3FD4CF00AD96}" destId="{44719E2C-967B-4DDE-B4E3-15027FBB2A34}" srcOrd="0" destOrd="0" presId="urn:microsoft.com/office/officeart/2005/8/layout/cycle1#1"/>
    <dgm:cxn modelId="{CBF33950-CCF8-45B7-8F5F-EFBE40BD62AF}" type="presOf" srcId="{D5BAF9CE-E8C4-49E6-AB9A-58F94B66CDBA}" destId="{2F33125B-C2C4-4A34-8213-2005DFA57017}" srcOrd="0" destOrd="0" presId="urn:microsoft.com/office/officeart/2005/8/layout/cycle1#1"/>
    <dgm:cxn modelId="{9940E380-1131-46ED-B693-ECF14932E82B}" srcId="{A1450720-1820-4107-92A2-63D9FAAC25F1}" destId="{005AEF53-40EE-42D6-819F-8599209AE69F}" srcOrd="1" destOrd="0" parTransId="{2EB35F8E-983B-4261-8057-445EAB5F0B2C}" sibTransId="{4CBFC210-79DA-4D30-A739-AC56E87DB80A}"/>
    <dgm:cxn modelId="{D192508C-4E2A-4A78-A1A5-EDE6FA0168C0}" type="presOf" srcId="{31694A26-1511-40F5-8867-81A6261783D9}" destId="{829F837C-D6B0-4CEE-B94B-5BEBE7934EA3}" srcOrd="0" destOrd="0" presId="urn:microsoft.com/office/officeart/2005/8/layout/cycle1#1"/>
    <dgm:cxn modelId="{8D27548F-F47B-44D6-B212-345F845FD725}" type="presOf" srcId="{A1450720-1820-4107-92A2-63D9FAAC25F1}" destId="{40202822-18BC-4BDE-AC31-913DF6BAD54D}" srcOrd="0" destOrd="0" presId="urn:microsoft.com/office/officeart/2005/8/layout/cycle1#1"/>
    <dgm:cxn modelId="{5B889094-9F82-41CC-A260-B33D86138FFC}" type="presOf" srcId="{387F7BD4-D375-4406-98B2-996D7A8BA11E}" destId="{3543C894-252E-4E23-B80C-994F17EBCB1B}" srcOrd="0" destOrd="0" presId="urn:microsoft.com/office/officeart/2005/8/layout/cycle1#1"/>
    <dgm:cxn modelId="{DEB058AB-2A6B-4158-A2C0-FD420B4F429A}" type="presOf" srcId="{73023E3A-A05F-4F48-B9B6-58EE08BA86F8}" destId="{B2F6B881-BB87-4E20-A5DE-855C58167729}" srcOrd="0" destOrd="0" presId="urn:microsoft.com/office/officeart/2005/8/layout/cycle1#1"/>
    <dgm:cxn modelId="{BA0C6DB8-C759-4312-A60A-FC81B6D9C1F9}" srcId="{A1450720-1820-4107-92A2-63D9FAAC25F1}" destId="{26FDA9BA-95BC-4911-AF05-3FD4CF00AD96}" srcOrd="4" destOrd="0" parTransId="{EBC1AA52-96AE-4439-ACAF-E0B6EBD93334}" sibTransId="{DFBAA49F-4055-4CC0-BA2D-CAF6C2344EF8}"/>
    <dgm:cxn modelId="{58828EC3-C314-4E96-9FB0-FF4D26A1667E}" srcId="{A1450720-1820-4107-92A2-63D9FAAC25F1}" destId="{9C4DC66B-2036-486E-8DA9-0A2497B8D72C}" srcOrd="2" destOrd="0" parTransId="{8BC78865-953E-4B0F-8F6F-1DA8AE40628B}" sibTransId="{D5BAF9CE-E8C4-49E6-AB9A-58F94B66CDBA}"/>
    <dgm:cxn modelId="{A5780CCF-8E81-44B3-8A65-210A0E8F5C58}" type="presOf" srcId="{DFBAA49F-4055-4CC0-BA2D-CAF6C2344EF8}" destId="{73B982CD-663F-43C5-9B14-5922B8FA76E1}" srcOrd="0" destOrd="0" presId="urn:microsoft.com/office/officeart/2005/8/layout/cycle1#1"/>
    <dgm:cxn modelId="{1A3332D9-420D-46EC-B127-B7A3426E7832}" type="presOf" srcId="{005AEF53-40EE-42D6-819F-8599209AE69F}" destId="{53FE60B0-07DD-48A5-A53C-895A4FD6F3E1}" srcOrd="0" destOrd="0" presId="urn:microsoft.com/office/officeart/2005/8/layout/cycle1#1"/>
    <dgm:cxn modelId="{EDB24CF6-4328-4D3D-A215-599F5034E2B8}" type="presOf" srcId="{6BFC3E16-8213-4181-AF45-7EA3D50BBD05}" destId="{480EA7F9-93CE-43B5-B5C7-2238CB0807BB}" srcOrd="0" destOrd="0" presId="urn:microsoft.com/office/officeart/2005/8/layout/cycle1#1"/>
    <dgm:cxn modelId="{8620E052-16AC-4404-B765-B4A6F2BE5C80}" type="presParOf" srcId="{40202822-18BC-4BDE-AC31-913DF6BAD54D}" destId="{19BEEFD1-D2EE-435F-BC2C-FB129054ECB0}" srcOrd="0" destOrd="0" presId="urn:microsoft.com/office/officeart/2005/8/layout/cycle1#1"/>
    <dgm:cxn modelId="{C3B4020A-09D7-410C-9459-A78421487986}" type="presParOf" srcId="{40202822-18BC-4BDE-AC31-913DF6BAD54D}" destId="{D15295EE-D53B-49D8-BA99-2A6AD635D856}" srcOrd="1" destOrd="0" presId="urn:microsoft.com/office/officeart/2005/8/layout/cycle1#1"/>
    <dgm:cxn modelId="{A4EB6C3E-1676-41E3-853D-85B3D01DA50E}" type="presParOf" srcId="{40202822-18BC-4BDE-AC31-913DF6BAD54D}" destId="{B2F6B881-BB87-4E20-A5DE-855C58167729}" srcOrd="2" destOrd="0" presId="urn:microsoft.com/office/officeart/2005/8/layout/cycle1#1"/>
    <dgm:cxn modelId="{6C495342-8491-4BE8-B489-10B03194D77F}" type="presParOf" srcId="{40202822-18BC-4BDE-AC31-913DF6BAD54D}" destId="{B224F905-CC59-4EBA-857F-F72C0A2EED1B}" srcOrd="3" destOrd="0" presId="urn:microsoft.com/office/officeart/2005/8/layout/cycle1#1"/>
    <dgm:cxn modelId="{310BB63B-2A35-42AA-B8AE-15277BEDA985}" type="presParOf" srcId="{40202822-18BC-4BDE-AC31-913DF6BAD54D}" destId="{53FE60B0-07DD-48A5-A53C-895A4FD6F3E1}" srcOrd="4" destOrd="0" presId="urn:microsoft.com/office/officeart/2005/8/layout/cycle1#1"/>
    <dgm:cxn modelId="{B03E0383-B409-4FD4-A87E-E04CC96BC636}" type="presParOf" srcId="{40202822-18BC-4BDE-AC31-913DF6BAD54D}" destId="{B4B6857C-23FA-48E5-B061-2409E732EC25}" srcOrd="5" destOrd="0" presId="urn:microsoft.com/office/officeart/2005/8/layout/cycle1#1"/>
    <dgm:cxn modelId="{6EDAEE49-8277-421E-B7D7-DAC93E896777}" type="presParOf" srcId="{40202822-18BC-4BDE-AC31-913DF6BAD54D}" destId="{DC7E9682-69F2-4FE1-A199-1C11C963A67C}" srcOrd="6" destOrd="0" presId="urn:microsoft.com/office/officeart/2005/8/layout/cycle1#1"/>
    <dgm:cxn modelId="{01240E71-2005-44D5-B54B-88DEB3B0057A}" type="presParOf" srcId="{40202822-18BC-4BDE-AC31-913DF6BAD54D}" destId="{CAF1740F-BB6A-4FE1-B9E7-8BD1B7D41DF1}" srcOrd="7" destOrd="0" presId="urn:microsoft.com/office/officeart/2005/8/layout/cycle1#1"/>
    <dgm:cxn modelId="{2B6F26ED-BDC4-41EA-BE5D-72AAB3E64DF1}" type="presParOf" srcId="{40202822-18BC-4BDE-AC31-913DF6BAD54D}" destId="{2F33125B-C2C4-4A34-8213-2005DFA57017}" srcOrd="8" destOrd="0" presId="urn:microsoft.com/office/officeart/2005/8/layout/cycle1#1"/>
    <dgm:cxn modelId="{367C7FBD-3DA3-44F8-B7A5-7CD40BC147ED}" type="presParOf" srcId="{40202822-18BC-4BDE-AC31-913DF6BAD54D}" destId="{E018DAA3-BA33-4F4A-AB32-31D33AA1E851}" srcOrd="9" destOrd="0" presId="urn:microsoft.com/office/officeart/2005/8/layout/cycle1#1"/>
    <dgm:cxn modelId="{AD448AD4-F4E3-47A9-93FF-5D933471732F}" type="presParOf" srcId="{40202822-18BC-4BDE-AC31-913DF6BAD54D}" destId="{829F837C-D6B0-4CEE-B94B-5BEBE7934EA3}" srcOrd="10" destOrd="0" presId="urn:microsoft.com/office/officeart/2005/8/layout/cycle1#1"/>
    <dgm:cxn modelId="{59FF71BD-443C-4FC2-8373-41DD1F8556CD}" type="presParOf" srcId="{40202822-18BC-4BDE-AC31-913DF6BAD54D}" destId="{5315C78C-9FA8-44C2-9678-32C7C01E2A50}" srcOrd="11" destOrd="0" presId="urn:microsoft.com/office/officeart/2005/8/layout/cycle1#1"/>
    <dgm:cxn modelId="{A9783423-FD77-482A-B615-0C669AEF5E2E}" type="presParOf" srcId="{40202822-18BC-4BDE-AC31-913DF6BAD54D}" destId="{F6D3AC54-2DE2-49B1-9C03-4370BE8ADFBA}" srcOrd="12" destOrd="0" presId="urn:microsoft.com/office/officeart/2005/8/layout/cycle1#1"/>
    <dgm:cxn modelId="{96070658-C023-4656-9C58-62E1F7BEAAC8}" type="presParOf" srcId="{40202822-18BC-4BDE-AC31-913DF6BAD54D}" destId="{44719E2C-967B-4DDE-B4E3-15027FBB2A34}" srcOrd="13" destOrd="0" presId="urn:microsoft.com/office/officeart/2005/8/layout/cycle1#1"/>
    <dgm:cxn modelId="{B72908E5-91FE-45A0-9E0B-5EA3BB935FE5}" type="presParOf" srcId="{40202822-18BC-4BDE-AC31-913DF6BAD54D}" destId="{73B982CD-663F-43C5-9B14-5922B8FA76E1}" srcOrd="14" destOrd="0" presId="urn:microsoft.com/office/officeart/2005/8/layout/cycle1#1"/>
    <dgm:cxn modelId="{F6FF5A3A-16E9-4ECC-B4BA-932F3EAA5DA3}" type="presParOf" srcId="{40202822-18BC-4BDE-AC31-913DF6BAD54D}" destId="{FD781A3B-24E9-4FBA-8CCD-6D3C52CCB27F}" srcOrd="15" destOrd="0" presId="urn:microsoft.com/office/officeart/2005/8/layout/cycle1#1"/>
    <dgm:cxn modelId="{261E91A8-296B-4D19-B88A-5675356DFAE4}" type="presParOf" srcId="{40202822-18BC-4BDE-AC31-913DF6BAD54D}" destId="{480EA7F9-93CE-43B5-B5C7-2238CB0807BB}" srcOrd="16" destOrd="0" presId="urn:microsoft.com/office/officeart/2005/8/layout/cycle1#1"/>
    <dgm:cxn modelId="{5EA367B1-8336-4462-9903-9FA681386411}" type="presParOf" srcId="{40202822-18BC-4BDE-AC31-913DF6BAD54D}" destId="{3543C894-252E-4E23-B80C-994F17EBCB1B}" srcOrd="17" destOrd="0" presId="urn:microsoft.com/office/officeart/2005/8/layout/cycle1#1"/>
  </dgm:cxnLst>
  <dgm:bg/>
  <dgm:whole>
    <a:ln>
      <a:solidFill>
        <a:schemeClr val="tx1"/>
      </a:solidFill>
    </a:ln>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5295EE-D53B-49D8-BA99-2A6AD635D856}">
      <dsp:nvSpPr>
        <dsp:cNvPr id="0" name=""/>
        <dsp:cNvSpPr/>
      </dsp:nvSpPr>
      <dsp:spPr>
        <a:xfrm>
          <a:off x="2836635" y="9765"/>
          <a:ext cx="815857" cy="8158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Description</a:t>
          </a:r>
        </a:p>
      </dsp:txBody>
      <dsp:txXfrm>
        <a:off x="2836635" y="9765"/>
        <a:ext cx="815857" cy="815857"/>
      </dsp:txXfrm>
    </dsp:sp>
    <dsp:sp modelId="{B2F6B881-BB87-4E20-A5DE-855C58167729}">
      <dsp:nvSpPr>
        <dsp:cNvPr id="0" name=""/>
        <dsp:cNvSpPr/>
      </dsp:nvSpPr>
      <dsp:spPr>
        <a:xfrm>
          <a:off x="339396" y="1259"/>
          <a:ext cx="3988456" cy="3988456"/>
        </a:xfrm>
        <a:prstGeom prst="circularArrow">
          <a:avLst>
            <a:gd name="adj1" fmla="val 3989"/>
            <a:gd name="adj2" fmla="val 250218"/>
            <a:gd name="adj3" fmla="val 20573471"/>
            <a:gd name="adj4" fmla="val 18982672"/>
            <a:gd name="adj5" fmla="val 4654"/>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sp>
    <dsp:sp modelId="{53FE60B0-07DD-48A5-A53C-895A4FD6F3E1}">
      <dsp:nvSpPr>
        <dsp:cNvPr id="0" name=""/>
        <dsp:cNvSpPr/>
      </dsp:nvSpPr>
      <dsp:spPr>
        <a:xfrm>
          <a:off x="3747574" y="1587558"/>
          <a:ext cx="815857" cy="8158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Feelings</a:t>
          </a:r>
        </a:p>
      </dsp:txBody>
      <dsp:txXfrm>
        <a:off x="3747574" y="1587558"/>
        <a:ext cx="815857" cy="815857"/>
      </dsp:txXfrm>
    </dsp:sp>
    <dsp:sp modelId="{B4B6857C-23FA-48E5-B061-2409E732EC25}">
      <dsp:nvSpPr>
        <dsp:cNvPr id="0" name=""/>
        <dsp:cNvSpPr/>
      </dsp:nvSpPr>
      <dsp:spPr>
        <a:xfrm>
          <a:off x="339396" y="1259"/>
          <a:ext cx="3988456" cy="3988456"/>
        </a:xfrm>
        <a:prstGeom prst="circularArrow">
          <a:avLst>
            <a:gd name="adj1" fmla="val 3989"/>
            <a:gd name="adj2" fmla="val 250218"/>
            <a:gd name="adj3" fmla="val 2367110"/>
            <a:gd name="adj4" fmla="val 776312"/>
            <a:gd name="adj5" fmla="val 4654"/>
          </a:avLst>
        </a:prstGeom>
        <a:gradFill rotWithShape="0">
          <a:gsLst>
            <a:gs pos="0">
              <a:schemeClr val="accent4">
                <a:hueOff val="1960178"/>
                <a:satOff val="-8155"/>
                <a:lumOff val="1922"/>
                <a:alphaOff val="0"/>
                <a:satMod val="103000"/>
                <a:lumMod val="102000"/>
                <a:tint val="94000"/>
              </a:schemeClr>
            </a:gs>
            <a:gs pos="50000">
              <a:schemeClr val="accent4">
                <a:hueOff val="1960178"/>
                <a:satOff val="-8155"/>
                <a:lumOff val="1922"/>
                <a:alphaOff val="0"/>
                <a:satMod val="110000"/>
                <a:lumMod val="100000"/>
                <a:shade val="100000"/>
              </a:schemeClr>
            </a:gs>
            <a:gs pos="100000">
              <a:schemeClr val="accent4">
                <a:hueOff val="1960178"/>
                <a:satOff val="-8155"/>
                <a:lumOff val="192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sp>
    <dsp:sp modelId="{CAF1740F-BB6A-4FE1-B9E7-8BD1B7D41DF1}">
      <dsp:nvSpPr>
        <dsp:cNvPr id="0" name=""/>
        <dsp:cNvSpPr/>
      </dsp:nvSpPr>
      <dsp:spPr>
        <a:xfrm>
          <a:off x="2836635" y="3165351"/>
          <a:ext cx="815857" cy="8158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Evaluation</a:t>
          </a:r>
        </a:p>
      </dsp:txBody>
      <dsp:txXfrm>
        <a:off x="2836635" y="3165351"/>
        <a:ext cx="815857" cy="815857"/>
      </dsp:txXfrm>
    </dsp:sp>
    <dsp:sp modelId="{2F33125B-C2C4-4A34-8213-2005DFA57017}">
      <dsp:nvSpPr>
        <dsp:cNvPr id="0" name=""/>
        <dsp:cNvSpPr/>
      </dsp:nvSpPr>
      <dsp:spPr>
        <a:xfrm>
          <a:off x="339396" y="1259"/>
          <a:ext cx="3988456" cy="3988456"/>
        </a:xfrm>
        <a:prstGeom prst="circularArrow">
          <a:avLst>
            <a:gd name="adj1" fmla="val 3989"/>
            <a:gd name="adj2" fmla="val 250218"/>
            <a:gd name="adj3" fmla="val 6111417"/>
            <a:gd name="adj4" fmla="val 4438365"/>
            <a:gd name="adj5" fmla="val 4654"/>
          </a:avLst>
        </a:prstGeom>
        <a:gradFill rotWithShape="0">
          <a:gsLst>
            <a:gs pos="0">
              <a:schemeClr val="accent4">
                <a:hueOff val="3920356"/>
                <a:satOff val="-16311"/>
                <a:lumOff val="3843"/>
                <a:alphaOff val="0"/>
                <a:satMod val="103000"/>
                <a:lumMod val="102000"/>
                <a:tint val="94000"/>
              </a:schemeClr>
            </a:gs>
            <a:gs pos="50000">
              <a:schemeClr val="accent4">
                <a:hueOff val="3920356"/>
                <a:satOff val="-16311"/>
                <a:lumOff val="3843"/>
                <a:alphaOff val="0"/>
                <a:satMod val="110000"/>
                <a:lumMod val="100000"/>
                <a:shade val="100000"/>
              </a:schemeClr>
            </a:gs>
            <a:gs pos="100000">
              <a:schemeClr val="accent4">
                <a:hueOff val="3920356"/>
                <a:satOff val="-16311"/>
                <a:lumOff val="384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sp>
    <dsp:sp modelId="{829F837C-D6B0-4CEE-B94B-5BEBE7934EA3}">
      <dsp:nvSpPr>
        <dsp:cNvPr id="0" name=""/>
        <dsp:cNvSpPr/>
      </dsp:nvSpPr>
      <dsp:spPr>
        <a:xfrm>
          <a:off x="1014757" y="3165351"/>
          <a:ext cx="815857" cy="8158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Analysis</a:t>
          </a:r>
        </a:p>
      </dsp:txBody>
      <dsp:txXfrm>
        <a:off x="1014757" y="3165351"/>
        <a:ext cx="815857" cy="815857"/>
      </dsp:txXfrm>
    </dsp:sp>
    <dsp:sp modelId="{5315C78C-9FA8-44C2-9678-32C7C01E2A50}">
      <dsp:nvSpPr>
        <dsp:cNvPr id="0" name=""/>
        <dsp:cNvSpPr/>
      </dsp:nvSpPr>
      <dsp:spPr>
        <a:xfrm>
          <a:off x="339396" y="1259"/>
          <a:ext cx="3988456" cy="3988456"/>
        </a:xfrm>
        <a:prstGeom prst="circularArrow">
          <a:avLst>
            <a:gd name="adj1" fmla="val 3989"/>
            <a:gd name="adj2" fmla="val 250218"/>
            <a:gd name="adj3" fmla="val 9773471"/>
            <a:gd name="adj4" fmla="val 8182672"/>
            <a:gd name="adj5" fmla="val 4654"/>
          </a:avLst>
        </a:prstGeom>
        <a:gradFill rotWithShape="0">
          <a:gsLst>
            <a:gs pos="0">
              <a:schemeClr val="accent4">
                <a:hueOff val="5880535"/>
                <a:satOff val="-24466"/>
                <a:lumOff val="5765"/>
                <a:alphaOff val="0"/>
                <a:satMod val="103000"/>
                <a:lumMod val="102000"/>
                <a:tint val="94000"/>
              </a:schemeClr>
            </a:gs>
            <a:gs pos="50000">
              <a:schemeClr val="accent4">
                <a:hueOff val="5880535"/>
                <a:satOff val="-24466"/>
                <a:lumOff val="5765"/>
                <a:alphaOff val="0"/>
                <a:satMod val="110000"/>
                <a:lumMod val="100000"/>
                <a:shade val="100000"/>
              </a:schemeClr>
            </a:gs>
            <a:gs pos="100000">
              <a:schemeClr val="accent4">
                <a:hueOff val="5880535"/>
                <a:satOff val="-24466"/>
                <a:lumOff val="576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sp>
    <dsp:sp modelId="{44719E2C-967B-4DDE-B4E3-15027FBB2A34}">
      <dsp:nvSpPr>
        <dsp:cNvPr id="0" name=""/>
        <dsp:cNvSpPr/>
      </dsp:nvSpPr>
      <dsp:spPr>
        <a:xfrm>
          <a:off x="103817" y="1587558"/>
          <a:ext cx="815857" cy="8158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Conclusion</a:t>
          </a:r>
        </a:p>
      </dsp:txBody>
      <dsp:txXfrm>
        <a:off x="103817" y="1587558"/>
        <a:ext cx="815857" cy="815857"/>
      </dsp:txXfrm>
    </dsp:sp>
    <dsp:sp modelId="{73B982CD-663F-43C5-9B14-5922B8FA76E1}">
      <dsp:nvSpPr>
        <dsp:cNvPr id="0" name=""/>
        <dsp:cNvSpPr/>
      </dsp:nvSpPr>
      <dsp:spPr>
        <a:xfrm>
          <a:off x="339396" y="1259"/>
          <a:ext cx="3988456" cy="3988456"/>
        </a:xfrm>
        <a:prstGeom prst="circularArrow">
          <a:avLst>
            <a:gd name="adj1" fmla="val 3989"/>
            <a:gd name="adj2" fmla="val 250218"/>
            <a:gd name="adj3" fmla="val 13167110"/>
            <a:gd name="adj4" fmla="val 11576312"/>
            <a:gd name="adj5" fmla="val 4654"/>
          </a:avLst>
        </a:prstGeom>
        <a:gradFill rotWithShape="0">
          <a:gsLst>
            <a:gs pos="0">
              <a:schemeClr val="accent4">
                <a:hueOff val="7840713"/>
                <a:satOff val="-32622"/>
                <a:lumOff val="7686"/>
                <a:alphaOff val="0"/>
                <a:satMod val="103000"/>
                <a:lumMod val="102000"/>
                <a:tint val="94000"/>
              </a:schemeClr>
            </a:gs>
            <a:gs pos="50000">
              <a:schemeClr val="accent4">
                <a:hueOff val="7840713"/>
                <a:satOff val="-32622"/>
                <a:lumOff val="7686"/>
                <a:alphaOff val="0"/>
                <a:satMod val="110000"/>
                <a:lumMod val="100000"/>
                <a:shade val="100000"/>
              </a:schemeClr>
            </a:gs>
            <a:gs pos="100000">
              <a:schemeClr val="accent4">
                <a:hueOff val="7840713"/>
                <a:satOff val="-32622"/>
                <a:lumOff val="768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sp>
    <dsp:sp modelId="{480EA7F9-93CE-43B5-B5C7-2238CB0807BB}">
      <dsp:nvSpPr>
        <dsp:cNvPr id="0" name=""/>
        <dsp:cNvSpPr/>
      </dsp:nvSpPr>
      <dsp:spPr>
        <a:xfrm>
          <a:off x="1014757" y="9765"/>
          <a:ext cx="815857" cy="8158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Acion Plan</a:t>
          </a:r>
        </a:p>
      </dsp:txBody>
      <dsp:txXfrm>
        <a:off x="1014757" y="9765"/>
        <a:ext cx="815857" cy="815857"/>
      </dsp:txXfrm>
    </dsp:sp>
    <dsp:sp modelId="{3543C894-252E-4E23-B80C-994F17EBCB1B}">
      <dsp:nvSpPr>
        <dsp:cNvPr id="0" name=""/>
        <dsp:cNvSpPr/>
      </dsp:nvSpPr>
      <dsp:spPr>
        <a:xfrm>
          <a:off x="339396" y="1259"/>
          <a:ext cx="3988456" cy="3988456"/>
        </a:xfrm>
        <a:prstGeom prst="circularArrow">
          <a:avLst>
            <a:gd name="adj1" fmla="val 3989"/>
            <a:gd name="adj2" fmla="val 250218"/>
            <a:gd name="adj3" fmla="val 16911417"/>
            <a:gd name="adj4" fmla="val 15238365"/>
            <a:gd name="adj5" fmla="val 4654"/>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panAng" val="360"/>
          <dgm:param type="stAng" val="0"/>
        </dgm:alg>
      </dgm:if>
      <dgm:else name="Name2">
        <dgm:alg type="cycle">
          <dgm:param type="spanAng" val="-360"/>
          <dgm:param type="stAng" val="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begPts" val="radial"/>
                <dgm:param type="connRout" val="curve"/>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71FDA4680AC436DAA524C8F07C5D16C"/>
        <w:category>
          <w:name w:val="General"/>
          <w:gallery w:val="placeholder"/>
        </w:category>
        <w:types>
          <w:type w:val="bbPlcHdr"/>
        </w:types>
        <w:behaviors>
          <w:behavior w:val="content"/>
        </w:behaviors>
        <w:guid w:val="{41C4B250-45EA-4850-835F-BED71EC64985}"/>
      </w:docPartPr>
      <w:docPartBody>
        <w:p w:rsidR="00135A58" w:rsidRDefault="006F10AD" w:rsidP="006F10AD">
          <w:pPr>
            <w:pStyle w:val="E71FDA4680AC436DAA524C8F07C5D16C"/>
          </w:pPr>
          <w:r>
            <w:rPr>
              <w:lang w:bidi="en-GB"/>
            </w:rPr>
            <w:t>Sincerely,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0AD"/>
    <w:rsid w:val="00043FF0"/>
    <w:rsid w:val="00135A58"/>
    <w:rsid w:val="006F10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1FDA4680AC436DAA524C8F07C5D16C">
    <w:name w:val="E71FDA4680AC436DAA524C8F07C5D16C"/>
    <w:rsid w:val="006F10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86278E-9570-4548-8932-2206C9C975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3173</Words>
  <Characters>18092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Celestina Mustata</cp:lastModifiedBy>
  <cp:revision>2</cp:revision>
  <dcterms:created xsi:type="dcterms:W3CDTF">2023-03-31T12:08:00Z</dcterms:created>
  <dcterms:modified xsi:type="dcterms:W3CDTF">2023-03-31T12:08:00Z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0d7eb249-9e50-4258-93e2-fbf2c4bef4f8</vt:lpwstr>
  </property>
</Properties>
</file>