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69484E" w14:textId="77777777" w:rsidR="00D36598" w:rsidRDefault="00D36598" w:rsidP="007129A5">
      <w:pPr>
        <w:pStyle w:val="NoSpacing"/>
        <w:jc w:val="center"/>
        <w:rPr>
          <w:b/>
          <w:sz w:val="56"/>
          <w:szCs w:val="56"/>
          <w:lang w:val="en-US"/>
        </w:rPr>
      </w:pPr>
    </w:p>
    <w:p w14:paraId="02079BDA" w14:textId="77777777" w:rsidR="00D36598" w:rsidRDefault="00D36598" w:rsidP="007129A5">
      <w:pPr>
        <w:pStyle w:val="NoSpacing"/>
        <w:jc w:val="center"/>
        <w:rPr>
          <w:b/>
          <w:sz w:val="56"/>
          <w:szCs w:val="56"/>
          <w:lang w:val="en-US"/>
        </w:rPr>
      </w:pPr>
    </w:p>
    <w:p w14:paraId="78F2A08E" w14:textId="77777777" w:rsidR="007129A5" w:rsidRDefault="007129A5" w:rsidP="007129A5">
      <w:pPr>
        <w:pStyle w:val="NoSpacing"/>
        <w:jc w:val="center"/>
        <w:rPr>
          <w:b/>
          <w:sz w:val="56"/>
          <w:szCs w:val="56"/>
          <w:lang w:val="en-US"/>
        </w:rPr>
      </w:pPr>
      <w:r w:rsidRPr="007129A5">
        <w:rPr>
          <w:b/>
          <w:sz w:val="56"/>
          <w:szCs w:val="56"/>
          <w:lang w:val="en-US"/>
        </w:rPr>
        <w:t xml:space="preserve">Marketing </w:t>
      </w:r>
      <w:r w:rsidR="00B7747B">
        <w:rPr>
          <w:b/>
          <w:sz w:val="56"/>
          <w:szCs w:val="56"/>
          <w:lang w:val="en-US"/>
        </w:rPr>
        <w:t>Essentials</w:t>
      </w:r>
    </w:p>
    <w:p w14:paraId="0F0667CB" w14:textId="51751B59" w:rsidR="007129A5" w:rsidRDefault="005D1F8C">
      <w:pPr>
        <w:spacing w:after="200" w:line="276" w:lineRule="auto"/>
        <w:jc w:val="left"/>
        <w:rPr>
          <w:sz w:val="56"/>
          <w:szCs w:val="56"/>
        </w:rPr>
      </w:pPr>
      <w:r>
        <w:rPr>
          <w:sz w:val="56"/>
          <w:szCs w:val="56"/>
        </w:rPr>
        <w:t>Student ID:2214491</w:t>
      </w:r>
    </w:p>
    <w:p w14:paraId="14A710B5" w14:textId="2FB83F2F" w:rsidR="005D1F8C" w:rsidRDefault="005D1F8C">
      <w:pPr>
        <w:spacing w:after="200" w:line="276" w:lineRule="auto"/>
        <w:jc w:val="left"/>
        <w:rPr>
          <w:sz w:val="56"/>
          <w:szCs w:val="56"/>
        </w:rPr>
      </w:pPr>
      <w:proofErr w:type="spellStart"/>
      <w:proofErr w:type="gramStart"/>
      <w:r>
        <w:rPr>
          <w:sz w:val="56"/>
          <w:szCs w:val="56"/>
        </w:rPr>
        <w:t>Name:Lorella</w:t>
      </w:r>
      <w:proofErr w:type="spellEnd"/>
      <w:proofErr w:type="gramEnd"/>
      <w:r>
        <w:rPr>
          <w:sz w:val="56"/>
          <w:szCs w:val="56"/>
        </w:rPr>
        <w:t xml:space="preserve"> </w:t>
      </w:r>
      <w:proofErr w:type="spellStart"/>
      <w:r>
        <w:rPr>
          <w:sz w:val="56"/>
          <w:szCs w:val="56"/>
        </w:rPr>
        <w:t>Mihut</w:t>
      </w:r>
      <w:proofErr w:type="spellEnd"/>
    </w:p>
    <w:p w14:paraId="022ECAFE" w14:textId="08A43CC9" w:rsidR="005D1F8C" w:rsidRDefault="005D1F8C">
      <w:pPr>
        <w:spacing w:after="200" w:line="276" w:lineRule="auto"/>
        <w:jc w:val="left"/>
        <w:rPr>
          <w:sz w:val="56"/>
          <w:szCs w:val="56"/>
        </w:rPr>
      </w:pPr>
      <w:r>
        <w:rPr>
          <w:sz w:val="56"/>
          <w:szCs w:val="56"/>
        </w:rPr>
        <w:t>Marketing Essentials (BMIH4005)</w:t>
      </w:r>
    </w:p>
    <w:p w14:paraId="03182A1F" w14:textId="51E5CDAB" w:rsidR="005D1F8C" w:rsidRDefault="005D1F8C">
      <w:pPr>
        <w:spacing w:after="200" w:line="276" w:lineRule="auto"/>
        <w:jc w:val="left"/>
        <w:rPr>
          <w:sz w:val="56"/>
          <w:szCs w:val="56"/>
        </w:rPr>
      </w:pPr>
    </w:p>
    <w:p w14:paraId="780FF32F" w14:textId="16F138A7" w:rsidR="005D1F8C" w:rsidRDefault="005D1F8C">
      <w:pPr>
        <w:spacing w:after="200" w:line="276" w:lineRule="auto"/>
        <w:jc w:val="left"/>
        <w:rPr>
          <w:sz w:val="56"/>
          <w:szCs w:val="56"/>
        </w:rPr>
      </w:pPr>
    </w:p>
    <w:p w14:paraId="3F172BC5" w14:textId="77777777" w:rsidR="005D1F8C" w:rsidRDefault="005D1F8C">
      <w:pPr>
        <w:spacing w:after="200" w:line="276" w:lineRule="auto"/>
        <w:jc w:val="left"/>
        <w:rPr>
          <w:rFonts w:eastAsiaTheme="majorEastAsia" w:cstheme="majorBidi"/>
          <w:b/>
          <w:bCs/>
          <w:sz w:val="56"/>
          <w:szCs w:val="56"/>
          <w:lang w:val="en-US"/>
        </w:rPr>
      </w:pPr>
    </w:p>
    <w:sdt>
      <w:sdtPr>
        <w:rPr>
          <w:rFonts w:ascii="Times New Roman" w:eastAsia="Arial" w:hAnsi="Times New Roman" w:cs="Arial"/>
          <w:color w:val="auto"/>
          <w:sz w:val="24"/>
          <w:szCs w:val="22"/>
          <w:lang w:val="en"/>
        </w:rPr>
        <w:id w:val="-1011451962"/>
        <w:docPartObj>
          <w:docPartGallery w:val="Table of Contents"/>
          <w:docPartUnique/>
        </w:docPartObj>
      </w:sdtPr>
      <w:sdtEndPr>
        <w:rPr>
          <w:b/>
          <w:bCs/>
          <w:noProof/>
        </w:rPr>
      </w:sdtEndPr>
      <w:sdtContent>
        <w:p w14:paraId="03C89910" w14:textId="77777777" w:rsidR="00B7747B" w:rsidRDefault="00B7747B">
          <w:pPr>
            <w:pStyle w:val="TOCHeading"/>
          </w:pPr>
          <w:r>
            <w:t>Table of Contents</w:t>
          </w:r>
        </w:p>
        <w:p w14:paraId="41A4A4C6" w14:textId="77777777" w:rsidR="00B7747B" w:rsidRDefault="00B7747B">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28608661" w:history="1">
            <w:r w:rsidRPr="002F3603">
              <w:rPr>
                <w:rStyle w:val="Hyperlink"/>
                <w:noProof/>
              </w:rPr>
              <w:t>Introduction</w:t>
            </w:r>
            <w:r>
              <w:rPr>
                <w:noProof/>
                <w:webHidden/>
              </w:rPr>
              <w:tab/>
            </w:r>
            <w:r>
              <w:rPr>
                <w:noProof/>
                <w:webHidden/>
              </w:rPr>
              <w:fldChar w:fldCharType="begin"/>
            </w:r>
            <w:r>
              <w:rPr>
                <w:noProof/>
                <w:webHidden/>
              </w:rPr>
              <w:instrText xml:space="preserve"> PAGEREF _Toc128608661 \h </w:instrText>
            </w:r>
            <w:r>
              <w:rPr>
                <w:noProof/>
                <w:webHidden/>
              </w:rPr>
            </w:r>
            <w:r>
              <w:rPr>
                <w:noProof/>
                <w:webHidden/>
              </w:rPr>
              <w:fldChar w:fldCharType="separate"/>
            </w:r>
            <w:r>
              <w:rPr>
                <w:noProof/>
                <w:webHidden/>
              </w:rPr>
              <w:t>3</w:t>
            </w:r>
            <w:r>
              <w:rPr>
                <w:noProof/>
                <w:webHidden/>
              </w:rPr>
              <w:fldChar w:fldCharType="end"/>
            </w:r>
          </w:hyperlink>
        </w:p>
        <w:p w14:paraId="64520EFA" w14:textId="77777777" w:rsidR="00B7747B" w:rsidRDefault="00000000">
          <w:pPr>
            <w:pStyle w:val="TOC1"/>
            <w:tabs>
              <w:tab w:val="right" w:leader="dot" w:pos="9350"/>
            </w:tabs>
            <w:rPr>
              <w:noProof/>
            </w:rPr>
          </w:pPr>
          <w:hyperlink w:anchor="_Toc128608662" w:history="1">
            <w:r w:rsidR="00B7747B" w:rsidRPr="002F3603">
              <w:rPr>
                <w:rStyle w:val="Hyperlink"/>
                <w:noProof/>
              </w:rPr>
              <w:t>Situation Analysis</w:t>
            </w:r>
            <w:r w:rsidR="00B7747B">
              <w:rPr>
                <w:noProof/>
                <w:webHidden/>
              </w:rPr>
              <w:tab/>
            </w:r>
            <w:r w:rsidR="00B7747B">
              <w:rPr>
                <w:noProof/>
                <w:webHidden/>
              </w:rPr>
              <w:fldChar w:fldCharType="begin"/>
            </w:r>
            <w:r w:rsidR="00B7747B">
              <w:rPr>
                <w:noProof/>
                <w:webHidden/>
              </w:rPr>
              <w:instrText xml:space="preserve"> PAGEREF _Toc128608662 \h </w:instrText>
            </w:r>
            <w:r w:rsidR="00B7747B">
              <w:rPr>
                <w:noProof/>
                <w:webHidden/>
              </w:rPr>
            </w:r>
            <w:r w:rsidR="00B7747B">
              <w:rPr>
                <w:noProof/>
                <w:webHidden/>
              </w:rPr>
              <w:fldChar w:fldCharType="separate"/>
            </w:r>
            <w:r w:rsidR="00B7747B">
              <w:rPr>
                <w:noProof/>
                <w:webHidden/>
              </w:rPr>
              <w:t>4</w:t>
            </w:r>
            <w:r w:rsidR="00B7747B">
              <w:rPr>
                <w:noProof/>
                <w:webHidden/>
              </w:rPr>
              <w:fldChar w:fldCharType="end"/>
            </w:r>
          </w:hyperlink>
        </w:p>
        <w:p w14:paraId="3B157EDD" w14:textId="77777777" w:rsidR="00B7747B" w:rsidRDefault="00000000">
          <w:pPr>
            <w:pStyle w:val="TOC2"/>
            <w:tabs>
              <w:tab w:val="right" w:leader="dot" w:pos="9350"/>
            </w:tabs>
            <w:rPr>
              <w:noProof/>
            </w:rPr>
          </w:pPr>
          <w:hyperlink w:anchor="_Toc128608663" w:history="1">
            <w:r w:rsidR="00B7747B" w:rsidRPr="002F3603">
              <w:rPr>
                <w:rStyle w:val="Hyperlink"/>
                <w:noProof/>
              </w:rPr>
              <w:t>SWOT analysis</w:t>
            </w:r>
            <w:r w:rsidR="00B7747B">
              <w:rPr>
                <w:noProof/>
                <w:webHidden/>
              </w:rPr>
              <w:tab/>
            </w:r>
            <w:r w:rsidR="00B7747B">
              <w:rPr>
                <w:noProof/>
                <w:webHidden/>
              </w:rPr>
              <w:fldChar w:fldCharType="begin"/>
            </w:r>
            <w:r w:rsidR="00B7747B">
              <w:rPr>
                <w:noProof/>
                <w:webHidden/>
              </w:rPr>
              <w:instrText xml:space="preserve"> PAGEREF _Toc128608663 \h </w:instrText>
            </w:r>
            <w:r w:rsidR="00B7747B">
              <w:rPr>
                <w:noProof/>
                <w:webHidden/>
              </w:rPr>
            </w:r>
            <w:r w:rsidR="00B7747B">
              <w:rPr>
                <w:noProof/>
                <w:webHidden/>
              </w:rPr>
              <w:fldChar w:fldCharType="separate"/>
            </w:r>
            <w:r w:rsidR="00B7747B">
              <w:rPr>
                <w:noProof/>
                <w:webHidden/>
              </w:rPr>
              <w:t>4</w:t>
            </w:r>
            <w:r w:rsidR="00B7747B">
              <w:rPr>
                <w:noProof/>
                <w:webHidden/>
              </w:rPr>
              <w:fldChar w:fldCharType="end"/>
            </w:r>
          </w:hyperlink>
        </w:p>
        <w:p w14:paraId="42B0A94B" w14:textId="77777777" w:rsidR="00B7747B" w:rsidRDefault="00000000">
          <w:pPr>
            <w:pStyle w:val="TOC2"/>
            <w:tabs>
              <w:tab w:val="right" w:leader="dot" w:pos="9350"/>
            </w:tabs>
            <w:rPr>
              <w:noProof/>
            </w:rPr>
          </w:pPr>
          <w:hyperlink w:anchor="_Toc128608664" w:history="1">
            <w:r w:rsidR="00B7747B" w:rsidRPr="002F3603">
              <w:rPr>
                <w:rStyle w:val="Hyperlink"/>
                <w:noProof/>
              </w:rPr>
              <w:t>Customer’s profile</w:t>
            </w:r>
            <w:r w:rsidR="00B7747B">
              <w:rPr>
                <w:noProof/>
                <w:webHidden/>
              </w:rPr>
              <w:tab/>
            </w:r>
            <w:r w:rsidR="00B7747B">
              <w:rPr>
                <w:noProof/>
                <w:webHidden/>
              </w:rPr>
              <w:fldChar w:fldCharType="begin"/>
            </w:r>
            <w:r w:rsidR="00B7747B">
              <w:rPr>
                <w:noProof/>
                <w:webHidden/>
              </w:rPr>
              <w:instrText xml:space="preserve"> PAGEREF _Toc128608664 \h </w:instrText>
            </w:r>
            <w:r w:rsidR="00B7747B">
              <w:rPr>
                <w:noProof/>
                <w:webHidden/>
              </w:rPr>
            </w:r>
            <w:r w:rsidR="00B7747B">
              <w:rPr>
                <w:noProof/>
                <w:webHidden/>
              </w:rPr>
              <w:fldChar w:fldCharType="separate"/>
            </w:r>
            <w:r w:rsidR="00B7747B">
              <w:rPr>
                <w:noProof/>
                <w:webHidden/>
              </w:rPr>
              <w:t>4</w:t>
            </w:r>
            <w:r w:rsidR="00B7747B">
              <w:rPr>
                <w:noProof/>
                <w:webHidden/>
              </w:rPr>
              <w:fldChar w:fldCharType="end"/>
            </w:r>
          </w:hyperlink>
        </w:p>
        <w:p w14:paraId="0E5B8741" w14:textId="77777777" w:rsidR="00B7747B" w:rsidRDefault="00000000">
          <w:pPr>
            <w:pStyle w:val="TOC2"/>
            <w:tabs>
              <w:tab w:val="right" w:leader="dot" w:pos="9350"/>
            </w:tabs>
            <w:rPr>
              <w:noProof/>
            </w:rPr>
          </w:pPr>
          <w:hyperlink w:anchor="_Toc128608665" w:history="1">
            <w:r w:rsidR="00B7747B" w:rsidRPr="002F3603">
              <w:rPr>
                <w:rStyle w:val="Hyperlink"/>
                <w:noProof/>
              </w:rPr>
              <w:t>Porter's five factors of Ritz Carlton</w:t>
            </w:r>
            <w:r w:rsidR="00B7747B">
              <w:rPr>
                <w:noProof/>
                <w:webHidden/>
              </w:rPr>
              <w:tab/>
            </w:r>
            <w:r w:rsidR="00B7747B">
              <w:rPr>
                <w:noProof/>
                <w:webHidden/>
              </w:rPr>
              <w:fldChar w:fldCharType="begin"/>
            </w:r>
            <w:r w:rsidR="00B7747B">
              <w:rPr>
                <w:noProof/>
                <w:webHidden/>
              </w:rPr>
              <w:instrText xml:space="preserve"> PAGEREF _Toc128608665 \h </w:instrText>
            </w:r>
            <w:r w:rsidR="00B7747B">
              <w:rPr>
                <w:noProof/>
                <w:webHidden/>
              </w:rPr>
            </w:r>
            <w:r w:rsidR="00B7747B">
              <w:rPr>
                <w:noProof/>
                <w:webHidden/>
              </w:rPr>
              <w:fldChar w:fldCharType="separate"/>
            </w:r>
            <w:r w:rsidR="00B7747B">
              <w:rPr>
                <w:noProof/>
                <w:webHidden/>
              </w:rPr>
              <w:t>4</w:t>
            </w:r>
            <w:r w:rsidR="00B7747B">
              <w:rPr>
                <w:noProof/>
                <w:webHidden/>
              </w:rPr>
              <w:fldChar w:fldCharType="end"/>
            </w:r>
          </w:hyperlink>
        </w:p>
        <w:p w14:paraId="68607664" w14:textId="77777777" w:rsidR="00B7747B" w:rsidRDefault="00000000">
          <w:pPr>
            <w:pStyle w:val="TOC2"/>
            <w:tabs>
              <w:tab w:val="right" w:leader="dot" w:pos="9350"/>
            </w:tabs>
            <w:rPr>
              <w:noProof/>
            </w:rPr>
          </w:pPr>
          <w:hyperlink w:anchor="_Toc128608666" w:history="1">
            <w:r w:rsidR="00B7747B" w:rsidRPr="002F3603">
              <w:rPr>
                <w:rStyle w:val="Hyperlink"/>
                <w:noProof/>
              </w:rPr>
              <w:t>Collaborators</w:t>
            </w:r>
            <w:r w:rsidR="00B7747B">
              <w:rPr>
                <w:noProof/>
                <w:webHidden/>
              </w:rPr>
              <w:tab/>
            </w:r>
            <w:r w:rsidR="00B7747B">
              <w:rPr>
                <w:noProof/>
                <w:webHidden/>
              </w:rPr>
              <w:fldChar w:fldCharType="begin"/>
            </w:r>
            <w:r w:rsidR="00B7747B">
              <w:rPr>
                <w:noProof/>
                <w:webHidden/>
              </w:rPr>
              <w:instrText xml:space="preserve"> PAGEREF _Toc128608666 \h </w:instrText>
            </w:r>
            <w:r w:rsidR="00B7747B">
              <w:rPr>
                <w:noProof/>
                <w:webHidden/>
              </w:rPr>
            </w:r>
            <w:r w:rsidR="00B7747B">
              <w:rPr>
                <w:noProof/>
                <w:webHidden/>
              </w:rPr>
              <w:fldChar w:fldCharType="separate"/>
            </w:r>
            <w:r w:rsidR="00B7747B">
              <w:rPr>
                <w:noProof/>
                <w:webHidden/>
              </w:rPr>
              <w:t>6</w:t>
            </w:r>
            <w:r w:rsidR="00B7747B">
              <w:rPr>
                <w:noProof/>
                <w:webHidden/>
              </w:rPr>
              <w:fldChar w:fldCharType="end"/>
            </w:r>
          </w:hyperlink>
        </w:p>
        <w:p w14:paraId="57AAD9DB" w14:textId="77777777" w:rsidR="00B7747B" w:rsidRDefault="00000000">
          <w:pPr>
            <w:pStyle w:val="TOC2"/>
            <w:tabs>
              <w:tab w:val="right" w:leader="dot" w:pos="9350"/>
            </w:tabs>
            <w:rPr>
              <w:noProof/>
            </w:rPr>
          </w:pPr>
          <w:hyperlink w:anchor="_Toc128608667" w:history="1">
            <w:r w:rsidR="00B7747B" w:rsidRPr="002F3603">
              <w:rPr>
                <w:rStyle w:val="Hyperlink"/>
                <w:noProof/>
              </w:rPr>
              <w:t>PESTLE analysis</w:t>
            </w:r>
            <w:r w:rsidR="00B7747B">
              <w:rPr>
                <w:noProof/>
                <w:webHidden/>
              </w:rPr>
              <w:tab/>
            </w:r>
            <w:r w:rsidR="00B7747B">
              <w:rPr>
                <w:noProof/>
                <w:webHidden/>
              </w:rPr>
              <w:fldChar w:fldCharType="begin"/>
            </w:r>
            <w:r w:rsidR="00B7747B">
              <w:rPr>
                <w:noProof/>
                <w:webHidden/>
              </w:rPr>
              <w:instrText xml:space="preserve"> PAGEREF _Toc128608667 \h </w:instrText>
            </w:r>
            <w:r w:rsidR="00B7747B">
              <w:rPr>
                <w:noProof/>
                <w:webHidden/>
              </w:rPr>
            </w:r>
            <w:r w:rsidR="00B7747B">
              <w:rPr>
                <w:noProof/>
                <w:webHidden/>
              </w:rPr>
              <w:fldChar w:fldCharType="separate"/>
            </w:r>
            <w:r w:rsidR="00B7747B">
              <w:rPr>
                <w:noProof/>
                <w:webHidden/>
              </w:rPr>
              <w:t>6</w:t>
            </w:r>
            <w:r w:rsidR="00B7747B">
              <w:rPr>
                <w:noProof/>
                <w:webHidden/>
              </w:rPr>
              <w:fldChar w:fldCharType="end"/>
            </w:r>
          </w:hyperlink>
        </w:p>
        <w:p w14:paraId="5074863E" w14:textId="77777777" w:rsidR="00B7747B" w:rsidRDefault="00000000">
          <w:pPr>
            <w:pStyle w:val="TOC1"/>
            <w:tabs>
              <w:tab w:val="right" w:leader="dot" w:pos="9350"/>
            </w:tabs>
            <w:rPr>
              <w:noProof/>
            </w:rPr>
          </w:pPr>
          <w:hyperlink w:anchor="_Toc128608668" w:history="1">
            <w:r w:rsidR="00B7747B" w:rsidRPr="002F3603">
              <w:rPr>
                <w:rStyle w:val="Hyperlink"/>
                <w:noProof/>
              </w:rPr>
              <w:t>Objectives</w:t>
            </w:r>
            <w:r w:rsidR="00B7747B">
              <w:rPr>
                <w:noProof/>
                <w:webHidden/>
              </w:rPr>
              <w:tab/>
            </w:r>
            <w:r w:rsidR="00B7747B">
              <w:rPr>
                <w:noProof/>
                <w:webHidden/>
              </w:rPr>
              <w:fldChar w:fldCharType="begin"/>
            </w:r>
            <w:r w:rsidR="00B7747B">
              <w:rPr>
                <w:noProof/>
                <w:webHidden/>
              </w:rPr>
              <w:instrText xml:space="preserve"> PAGEREF _Toc128608668 \h </w:instrText>
            </w:r>
            <w:r w:rsidR="00B7747B">
              <w:rPr>
                <w:noProof/>
                <w:webHidden/>
              </w:rPr>
            </w:r>
            <w:r w:rsidR="00B7747B">
              <w:rPr>
                <w:noProof/>
                <w:webHidden/>
              </w:rPr>
              <w:fldChar w:fldCharType="separate"/>
            </w:r>
            <w:r w:rsidR="00B7747B">
              <w:rPr>
                <w:noProof/>
                <w:webHidden/>
              </w:rPr>
              <w:t>6</w:t>
            </w:r>
            <w:r w:rsidR="00B7747B">
              <w:rPr>
                <w:noProof/>
                <w:webHidden/>
              </w:rPr>
              <w:fldChar w:fldCharType="end"/>
            </w:r>
          </w:hyperlink>
        </w:p>
        <w:p w14:paraId="214ED0A4" w14:textId="77777777" w:rsidR="00B7747B" w:rsidRDefault="00000000">
          <w:pPr>
            <w:pStyle w:val="TOC1"/>
            <w:tabs>
              <w:tab w:val="right" w:leader="dot" w:pos="9350"/>
            </w:tabs>
            <w:rPr>
              <w:noProof/>
            </w:rPr>
          </w:pPr>
          <w:hyperlink w:anchor="_Toc128608669" w:history="1">
            <w:r w:rsidR="00B7747B" w:rsidRPr="002F3603">
              <w:rPr>
                <w:rStyle w:val="Hyperlink"/>
                <w:rFonts w:eastAsia="Times New Roman"/>
                <w:noProof/>
              </w:rPr>
              <w:t>Strategy</w:t>
            </w:r>
            <w:r w:rsidR="00B7747B">
              <w:rPr>
                <w:noProof/>
                <w:webHidden/>
              </w:rPr>
              <w:tab/>
            </w:r>
            <w:r w:rsidR="00B7747B">
              <w:rPr>
                <w:noProof/>
                <w:webHidden/>
              </w:rPr>
              <w:fldChar w:fldCharType="begin"/>
            </w:r>
            <w:r w:rsidR="00B7747B">
              <w:rPr>
                <w:noProof/>
                <w:webHidden/>
              </w:rPr>
              <w:instrText xml:space="preserve"> PAGEREF _Toc128608669 \h </w:instrText>
            </w:r>
            <w:r w:rsidR="00B7747B">
              <w:rPr>
                <w:noProof/>
                <w:webHidden/>
              </w:rPr>
            </w:r>
            <w:r w:rsidR="00B7747B">
              <w:rPr>
                <w:noProof/>
                <w:webHidden/>
              </w:rPr>
              <w:fldChar w:fldCharType="separate"/>
            </w:r>
            <w:r w:rsidR="00B7747B">
              <w:rPr>
                <w:noProof/>
                <w:webHidden/>
              </w:rPr>
              <w:t>7</w:t>
            </w:r>
            <w:r w:rsidR="00B7747B">
              <w:rPr>
                <w:noProof/>
                <w:webHidden/>
              </w:rPr>
              <w:fldChar w:fldCharType="end"/>
            </w:r>
          </w:hyperlink>
        </w:p>
        <w:p w14:paraId="67A6EE6E" w14:textId="77777777" w:rsidR="00B7747B" w:rsidRDefault="00000000">
          <w:pPr>
            <w:pStyle w:val="TOC1"/>
            <w:tabs>
              <w:tab w:val="right" w:leader="dot" w:pos="9350"/>
            </w:tabs>
            <w:rPr>
              <w:noProof/>
            </w:rPr>
          </w:pPr>
          <w:hyperlink w:anchor="_Toc128608670" w:history="1">
            <w:r w:rsidR="00B7747B" w:rsidRPr="002F3603">
              <w:rPr>
                <w:rStyle w:val="Hyperlink"/>
                <w:rFonts w:eastAsia="Times New Roman"/>
                <w:noProof/>
              </w:rPr>
              <w:t>Tactics</w:t>
            </w:r>
            <w:r w:rsidR="00B7747B">
              <w:rPr>
                <w:noProof/>
                <w:webHidden/>
              </w:rPr>
              <w:tab/>
            </w:r>
            <w:r w:rsidR="00B7747B">
              <w:rPr>
                <w:noProof/>
                <w:webHidden/>
              </w:rPr>
              <w:fldChar w:fldCharType="begin"/>
            </w:r>
            <w:r w:rsidR="00B7747B">
              <w:rPr>
                <w:noProof/>
                <w:webHidden/>
              </w:rPr>
              <w:instrText xml:space="preserve"> PAGEREF _Toc128608670 \h </w:instrText>
            </w:r>
            <w:r w:rsidR="00B7747B">
              <w:rPr>
                <w:noProof/>
                <w:webHidden/>
              </w:rPr>
            </w:r>
            <w:r w:rsidR="00B7747B">
              <w:rPr>
                <w:noProof/>
                <w:webHidden/>
              </w:rPr>
              <w:fldChar w:fldCharType="separate"/>
            </w:r>
            <w:r w:rsidR="00B7747B">
              <w:rPr>
                <w:noProof/>
                <w:webHidden/>
              </w:rPr>
              <w:t>8</w:t>
            </w:r>
            <w:r w:rsidR="00B7747B">
              <w:rPr>
                <w:noProof/>
                <w:webHidden/>
              </w:rPr>
              <w:fldChar w:fldCharType="end"/>
            </w:r>
          </w:hyperlink>
        </w:p>
        <w:p w14:paraId="0A15DD69" w14:textId="77777777" w:rsidR="00B7747B" w:rsidRDefault="00000000">
          <w:pPr>
            <w:pStyle w:val="TOC2"/>
            <w:tabs>
              <w:tab w:val="right" w:leader="dot" w:pos="9350"/>
            </w:tabs>
            <w:rPr>
              <w:noProof/>
            </w:rPr>
          </w:pPr>
          <w:hyperlink w:anchor="_Toc128608671" w:history="1">
            <w:r w:rsidR="00B7747B" w:rsidRPr="002F3603">
              <w:rPr>
                <w:rStyle w:val="Hyperlink"/>
                <w:rFonts w:eastAsia="Times New Roman"/>
                <w:noProof/>
              </w:rPr>
              <w:t>Marketing mix:</w:t>
            </w:r>
            <w:r w:rsidR="00B7747B">
              <w:rPr>
                <w:noProof/>
                <w:webHidden/>
              </w:rPr>
              <w:tab/>
            </w:r>
            <w:r w:rsidR="00B7747B">
              <w:rPr>
                <w:noProof/>
                <w:webHidden/>
              </w:rPr>
              <w:fldChar w:fldCharType="begin"/>
            </w:r>
            <w:r w:rsidR="00B7747B">
              <w:rPr>
                <w:noProof/>
                <w:webHidden/>
              </w:rPr>
              <w:instrText xml:space="preserve"> PAGEREF _Toc128608671 \h </w:instrText>
            </w:r>
            <w:r w:rsidR="00B7747B">
              <w:rPr>
                <w:noProof/>
                <w:webHidden/>
              </w:rPr>
            </w:r>
            <w:r w:rsidR="00B7747B">
              <w:rPr>
                <w:noProof/>
                <w:webHidden/>
              </w:rPr>
              <w:fldChar w:fldCharType="separate"/>
            </w:r>
            <w:r w:rsidR="00B7747B">
              <w:rPr>
                <w:noProof/>
                <w:webHidden/>
              </w:rPr>
              <w:t>8</w:t>
            </w:r>
            <w:r w:rsidR="00B7747B">
              <w:rPr>
                <w:noProof/>
                <w:webHidden/>
              </w:rPr>
              <w:fldChar w:fldCharType="end"/>
            </w:r>
          </w:hyperlink>
        </w:p>
        <w:p w14:paraId="03DBCAC2" w14:textId="77777777" w:rsidR="00B7747B" w:rsidRDefault="00000000">
          <w:pPr>
            <w:pStyle w:val="TOC1"/>
            <w:tabs>
              <w:tab w:val="right" w:leader="dot" w:pos="9350"/>
            </w:tabs>
            <w:rPr>
              <w:noProof/>
            </w:rPr>
          </w:pPr>
          <w:hyperlink w:anchor="_Toc128608672" w:history="1">
            <w:r w:rsidR="00B7747B" w:rsidRPr="002F3603">
              <w:rPr>
                <w:rStyle w:val="Hyperlink"/>
                <w:rFonts w:eastAsia="Times New Roman"/>
                <w:noProof/>
              </w:rPr>
              <w:t>Action</w:t>
            </w:r>
            <w:r w:rsidR="00B7747B">
              <w:rPr>
                <w:noProof/>
                <w:webHidden/>
              </w:rPr>
              <w:tab/>
            </w:r>
            <w:r w:rsidR="00B7747B">
              <w:rPr>
                <w:noProof/>
                <w:webHidden/>
              </w:rPr>
              <w:fldChar w:fldCharType="begin"/>
            </w:r>
            <w:r w:rsidR="00B7747B">
              <w:rPr>
                <w:noProof/>
                <w:webHidden/>
              </w:rPr>
              <w:instrText xml:space="preserve"> PAGEREF _Toc128608672 \h </w:instrText>
            </w:r>
            <w:r w:rsidR="00B7747B">
              <w:rPr>
                <w:noProof/>
                <w:webHidden/>
              </w:rPr>
            </w:r>
            <w:r w:rsidR="00B7747B">
              <w:rPr>
                <w:noProof/>
                <w:webHidden/>
              </w:rPr>
              <w:fldChar w:fldCharType="separate"/>
            </w:r>
            <w:r w:rsidR="00B7747B">
              <w:rPr>
                <w:noProof/>
                <w:webHidden/>
              </w:rPr>
              <w:t>9</w:t>
            </w:r>
            <w:r w:rsidR="00B7747B">
              <w:rPr>
                <w:noProof/>
                <w:webHidden/>
              </w:rPr>
              <w:fldChar w:fldCharType="end"/>
            </w:r>
          </w:hyperlink>
        </w:p>
        <w:p w14:paraId="21FE1E24" w14:textId="77777777" w:rsidR="00B7747B" w:rsidRDefault="00000000">
          <w:pPr>
            <w:pStyle w:val="TOC1"/>
            <w:tabs>
              <w:tab w:val="right" w:leader="dot" w:pos="9350"/>
            </w:tabs>
            <w:rPr>
              <w:noProof/>
            </w:rPr>
          </w:pPr>
          <w:hyperlink w:anchor="_Toc128608673" w:history="1">
            <w:r w:rsidR="00B7747B" w:rsidRPr="002F3603">
              <w:rPr>
                <w:rStyle w:val="Hyperlink"/>
                <w:rFonts w:eastAsia="Times New Roman"/>
                <w:noProof/>
              </w:rPr>
              <w:t>Control</w:t>
            </w:r>
            <w:r w:rsidR="00B7747B">
              <w:rPr>
                <w:noProof/>
                <w:webHidden/>
              </w:rPr>
              <w:tab/>
            </w:r>
            <w:r w:rsidR="00B7747B">
              <w:rPr>
                <w:noProof/>
                <w:webHidden/>
              </w:rPr>
              <w:fldChar w:fldCharType="begin"/>
            </w:r>
            <w:r w:rsidR="00B7747B">
              <w:rPr>
                <w:noProof/>
                <w:webHidden/>
              </w:rPr>
              <w:instrText xml:space="preserve"> PAGEREF _Toc128608673 \h </w:instrText>
            </w:r>
            <w:r w:rsidR="00B7747B">
              <w:rPr>
                <w:noProof/>
                <w:webHidden/>
              </w:rPr>
            </w:r>
            <w:r w:rsidR="00B7747B">
              <w:rPr>
                <w:noProof/>
                <w:webHidden/>
              </w:rPr>
              <w:fldChar w:fldCharType="separate"/>
            </w:r>
            <w:r w:rsidR="00B7747B">
              <w:rPr>
                <w:noProof/>
                <w:webHidden/>
              </w:rPr>
              <w:t>10</w:t>
            </w:r>
            <w:r w:rsidR="00B7747B">
              <w:rPr>
                <w:noProof/>
                <w:webHidden/>
              </w:rPr>
              <w:fldChar w:fldCharType="end"/>
            </w:r>
          </w:hyperlink>
        </w:p>
        <w:p w14:paraId="2CD6FE41" w14:textId="77777777" w:rsidR="00B7747B" w:rsidRDefault="00000000">
          <w:pPr>
            <w:pStyle w:val="TOC1"/>
            <w:tabs>
              <w:tab w:val="right" w:leader="dot" w:pos="9350"/>
            </w:tabs>
            <w:rPr>
              <w:noProof/>
            </w:rPr>
          </w:pPr>
          <w:hyperlink w:anchor="_Toc128608674" w:history="1">
            <w:r w:rsidR="00B7747B" w:rsidRPr="002F3603">
              <w:rPr>
                <w:rStyle w:val="Hyperlink"/>
                <w:noProof/>
              </w:rPr>
              <w:t>Conclusion</w:t>
            </w:r>
            <w:r w:rsidR="00B7747B">
              <w:rPr>
                <w:noProof/>
                <w:webHidden/>
              </w:rPr>
              <w:tab/>
            </w:r>
            <w:r w:rsidR="00B7747B">
              <w:rPr>
                <w:noProof/>
                <w:webHidden/>
              </w:rPr>
              <w:fldChar w:fldCharType="begin"/>
            </w:r>
            <w:r w:rsidR="00B7747B">
              <w:rPr>
                <w:noProof/>
                <w:webHidden/>
              </w:rPr>
              <w:instrText xml:space="preserve"> PAGEREF _Toc128608674 \h </w:instrText>
            </w:r>
            <w:r w:rsidR="00B7747B">
              <w:rPr>
                <w:noProof/>
                <w:webHidden/>
              </w:rPr>
            </w:r>
            <w:r w:rsidR="00B7747B">
              <w:rPr>
                <w:noProof/>
                <w:webHidden/>
              </w:rPr>
              <w:fldChar w:fldCharType="separate"/>
            </w:r>
            <w:r w:rsidR="00B7747B">
              <w:rPr>
                <w:noProof/>
                <w:webHidden/>
              </w:rPr>
              <w:t>11</w:t>
            </w:r>
            <w:r w:rsidR="00B7747B">
              <w:rPr>
                <w:noProof/>
                <w:webHidden/>
              </w:rPr>
              <w:fldChar w:fldCharType="end"/>
            </w:r>
          </w:hyperlink>
        </w:p>
        <w:p w14:paraId="4EE4DFC6" w14:textId="77777777" w:rsidR="00B7747B" w:rsidRDefault="00000000">
          <w:pPr>
            <w:pStyle w:val="TOC1"/>
            <w:tabs>
              <w:tab w:val="right" w:leader="dot" w:pos="9350"/>
            </w:tabs>
            <w:rPr>
              <w:noProof/>
            </w:rPr>
          </w:pPr>
          <w:hyperlink w:anchor="_Toc128608675" w:history="1">
            <w:r w:rsidR="00B7747B" w:rsidRPr="002F3603">
              <w:rPr>
                <w:rStyle w:val="Hyperlink"/>
                <w:noProof/>
              </w:rPr>
              <w:t>References</w:t>
            </w:r>
            <w:r w:rsidR="00B7747B">
              <w:rPr>
                <w:noProof/>
                <w:webHidden/>
              </w:rPr>
              <w:tab/>
            </w:r>
            <w:r w:rsidR="00B7747B">
              <w:rPr>
                <w:noProof/>
                <w:webHidden/>
              </w:rPr>
              <w:fldChar w:fldCharType="begin"/>
            </w:r>
            <w:r w:rsidR="00B7747B">
              <w:rPr>
                <w:noProof/>
                <w:webHidden/>
              </w:rPr>
              <w:instrText xml:space="preserve"> PAGEREF _Toc128608675 \h </w:instrText>
            </w:r>
            <w:r w:rsidR="00B7747B">
              <w:rPr>
                <w:noProof/>
                <w:webHidden/>
              </w:rPr>
            </w:r>
            <w:r w:rsidR="00B7747B">
              <w:rPr>
                <w:noProof/>
                <w:webHidden/>
              </w:rPr>
              <w:fldChar w:fldCharType="separate"/>
            </w:r>
            <w:r w:rsidR="00B7747B">
              <w:rPr>
                <w:noProof/>
                <w:webHidden/>
              </w:rPr>
              <w:t>12</w:t>
            </w:r>
            <w:r w:rsidR="00B7747B">
              <w:rPr>
                <w:noProof/>
                <w:webHidden/>
              </w:rPr>
              <w:fldChar w:fldCharType="end"/>
            </w:r>
          </w:hyperlink>
        </w:p>
        <w:p w14:paraId="3D6998CE" w14:textId="77777777" w:rsidR="00B7747B" w:rsidRDefault="00B7747B">
          <w:r>
            <w:rPr>
              <w:b/>
              <w:bCs/>
              <w:noProof/>
            </w:rPr>
            <w:fldChar w:fldCharType="end"/>
          </w:r>
        </w:p>
      </w:sdtContent>
    </w:sdt>
    <w:p w14:paraId="1717E391" w14:textId="77777777" w:rsidR="00B7747B" w:rsidRDefault="00B7747B">
      <w:pPr>
        <w:spacing w:after="200" w:line="276" w:lineRule="auto"/>
        <w:jc w:val="left"/>
        <w:rPr>
          <w:rFonts w:eastAsiaTheme="majorEastAsia" w:cstheme="majorBidi"/>
          <w:b/>
          <w:bCs/>
          <w:sz w:val="28"/>
          <w:szCs w:val="28"/>
          <w:lang w:val="en-US"/>
        </w:rPr>
      </w:pPr>
      <w:r>
        <w:br w:type="page"/>
      </w:r>
    </w:p>
    <w:p w14:paraId="0A81E528" w14:textId="77777777" w:rsidR="00DD3DD7" w:rsidRDefault="00DD3DD7" w:rsidP="00DD3DD7">
      <w:pPr>
        <w:pStyle w:val="Heading1"/>
      </w:pPr>
      <w:bookmarkStart w:id="0" w:name="_Toc128608661"/>
      <w:r>
        <w:lastRenderedPageBreak/>
        <w:t>Introduction</w:t>
      </w:r>
      <w:bookmarkEnd w:id="0"/>
    </w:p>
    <w:p w14:paraId="3440DAD7" w14:textId="77777777" w:rsidR="00DD3DD7" w:rsidRDefault="00DD3DD7" w:rsidP="00DD3DD7">
      <w:pPr>
        <w:pStyle w:val="NoSpacing"/>
      </w:pPr>
      <w:r>
        <w:t xml:space="preserve">The report will </w:t>
      </w:r>
      <w:r w:rsidR="00E87E3B">
        <w:t>focus on</w:t>
      </w:r>
      <w:r>
        <w:t xml:space="preserve"> the major purpose of the marketing plan which mainly focuses on the marketing strategies used by a five-star luxury hotel namely Ritz </w:t>
      </w:r>
      <w:r w:rsidR="00382270">
        <w:t>Carlton</w:t>
      </w:r>
      <w:r>
        <w:t xml:space="preserve">. Along with this, </w:t>
      </w:r>
      <w:r w:rsidR="00E87E3B">
        <w:t>it will include a discussion on the company’s situation</w:t>
      </w:r>
      <w:r>
        <w:t xml:space="preserve">, </w:t>
      </w:r>
      <w:r w:rsidR="00E87E3B">
        <w:t>customers</w:t>
      </w:r>
      <w:r>
        <w:t xml:space="preserve">, </w:t>
      </w:r>
      <w:r w:rsidR="00E87E3B">
        <w:t>and</w:t>
      </w:r>
      <w:r>
        <w:t xml:space="preserve"> </w:t>
      </w:r>
      <w:r w:rsidR="00E87E3B">
        <w:t>competition that it faces</w:t>
      </w:r>
      <w:r>
        <w:t xml:space="preserve">. </w:t>
      </w:r>
      <w:r w:rsidR="00E87E3B">
        <w:t>Moreover</w:t>
      </w:r>
      <w:r>
        <w:t xml:space="preserve">, </w:t>
      </w:r>
      <w:r w:rsidR="00E87E3B">
        <w:t xml:space="preserve">impact of </w:t>
      </w:r>
      <w:r>
        <w:t xml:space="preserve">business collaborations and PESTLE </w:t>
      </w:r>
      <w:r w:rsidR="00E87E3B">
        <w:t xml:space="preserve">elements on the </w:t>
      </w:r>
      <w:proofErr w:type="spellStart"/>
      <w:r w:rsidR="00E87E3B">
        <w:t>organisation</w:t>
      </w:r>
      <w:proofErr w:type="spellEnd"/>
      <w:r>
        <w:t xml:space="preserve"> will be explained. Furthermore, </w:t>
      </w:r>
      <w:r w:rsidR="00E87E3B">
        <w:t>SMART objectives will be established for the company and business strategies</w:t>
      </w:r>
      <w:r>
        <w:t xml:space="preserve"> tactics such as marketing mix, will </w:t>
      </w:r>
      <w:r w:rsidR="00E87E3B">
        <w:t>be elaborated for its benefit.</w:t>
      </w:r>
      <w:r>
        <w:t xml:space="preserve"> </w:t>
      </w:r>
      <w:r w:rsidR="00E87E3B">
        <w:t xml:space="preserve">A </w:t>
      </w:r>
      <w:r w:rsidR="003522E0">
        <w:t>timeline</w:t>
      </w:r>
      <w:r>
        <w:t xml:space="preserve"> and </w:t>
      </w:r>
      <w:r w:rsidR="00E87E3B">
        <w:t>controlling steps</w:t>
      </w:r>
      <w:r>
        <w:t xml:space="preserve"> </w:t>
      </w:r>
      <w:r w:rsidR="00E87E3B">
        <w:t>to guide the plan will also be p</w:t>
      </w:r>
      <w:r>
        <w:t xml:space="preserve">resented in the </w:t>
      </w:r>
      <w:r w:rsidR="00E87E3B">
        <w:t>report</w:t>
      </w:r>
      <w:r>
        <w:t>.</w:t>
      </w:r>
    </w:p>
    <w:p w14:paraId="3718437F" w14:textId="77777777" w:rsidR="003522E0" w:rsidRDefault="003522E0">
      <w:pPr>
        <w:spacing w:after="200" w:line="276" w:lineRule="auto"/>
        <w:jc w:val="left"/>
        <w:rPr>
          <w:rFonts w:eastAsiaTheme="majorEastAsia" w:cstheme="majorBidi"/>
          <w:b/>
          <w:bCs/>
          <w:sz w:val="28"/>
          <w:szCs w:val="28"/>
          <w:lang w:val="en-US"/>
        </w:rPr>
      </w:pPr>
      <w:r>
        <w:br w:type="page"/>
      </w:r>
    </w:p>
    <w:p w14:paraId="38E22D5D" w14:textId="77777777" w:rsidR="00DD3DD7" w:rsidRDefault="00DD3DD7" w:rsidP="00DD3DD7">
      <w:pPr>
        <w:pStyle w:val="Heading1"/>
      </w:pPr>
      <w:bookmarkStart w:id="1" w:name="_Toc128608662"/>
      <w:r>
        <w:lastRenderedPageBreak/>
        <w:t>Situation Analysis</w:t>
      </w:r>
      <w:bookmarkEnd w:id="1"/>
    </w:p>
    <w:p w14:paraId="57F31489" w14:textId="77777777" w:rsidR="00DD3DD7" w:rsidRPr="00DD3DD7" w:rsidRDefault="00DD3DD7" w:rsidP="00DD3DD7">
      <w:pPr>
        <w:pStyle w:val="Heading2"/>
      </w:pPr>
      <w:bookmarkStart w:id="2" w:name="_Toc128608663"/>
      <w:r w:rsidRPr="00DD3DD7">
        <w:t>SWOT analysis</w:t>
      </w:r>
      <w:bookmarkEnd w:id="2"/>
      <w:r w:rsidRPr="00DD3DD7">
        <w:t xml:space="preserve"> </w:t>
      </w:r>
    </w:p>
    <w:tbl>
      <w:tblPr>
        <w:tblStyle w:val="TableGrid"/>
        <w:tblW w:w="0" w:type="auto"/>
        <w:tblLook w:val="04A0" w:firstRow="1" w:lastRow="0" w:firstColumn="1" w:lastColumn="0" w:noHBand="0" w:noVBand="1"/>
      </w:tblPr>
      <w:tblGrid>
        <w:gridCol w:w="4621"/>
        <w:gridCol w:w="4621"/>
      </w:tblGrid>
      <w:tr w:rsidR="00DD3DD7" w14:paraId="3BDB136D" w14:textId="77777777" w:rsidTr="00EA782F">
        <w:tc>
          <w:tcPr>
            <w:tcW w:w="4621" w:type="dxa"/>
          </w:tcPr>
          <w:p w14:paraId="2367BE1D" w14:textId="77777777" w:rsidR="00DD3DD7" w:rsidRPr="00DD3DD7" w:rsidRDefault="00DD3DD7" w:rsidP="00DD3DD7">
            <w:pPr>
              <w:jc w:val="center"/>
              <w:rPr>
                <w:b/>
              </w:rPr>
            </w:pPr>
            <w:r w:rsidRPr="00DD3DD7">
              <w:rPr>
                <w:b/>
              </w:rPr>
              <w:t>Strength</w:t>
            </w:r>
          </w:p>
          <w:p w14:paraId="5DF5190D" w14:textId="77777777" w:rsidR="00DD3DD7" w:rsidRPr="00DD3DD7" w:rsidRDefault="00DD3DD7" w:rsidP="00DD3DD7">
            <w:pPr>
              <w:pStyle w:val="ListParagraph"/>
              <w:numPr>
                <w:ilvl w:val="0"/>
                <w:numId w:val="2"/>
              </w:numPr>
            </w:pPr>
            <w:r w:rsidRPr="00DD3DD7">
              <w:t>Global presence</w:t>
            </w:r>
          </w:p>
          <w:p w14:paraId="1ECF029B" w14:textId="77777777" w:rsidR="00DD3DD7" w:rsidRPr="00DD3DD7" w:rsidRDefault="00DD3DD7" w:rsidP="00DD3DD7">
            <w:pPr>
              <w:pStyle w:val="ListParagraph"/>
              <w:numPr>
                <w:ilvl w:val="0"/>
                <w:numId w:val="2"/>
              </w:numPr>
            </w:pPr>
            <w:r w:rsidRPr="00DD3DD7">
              <w:t>Enhancing sales through reward programs</w:t>
            </w:r>
          </w:p>
          <w:p w14:paraId="06A3C9F5" w14:textId="77777777" w:rsidR="00DD3DD7" w:rsidRDefault="00DD3DD7" w:rsidP="00EA782F"/>
        </w:tc>
        <w:tc>
          <w:tcPr>
            <w:tcW w:w="4621" w:type="dxa"/>
          </w:tcPr>
          <w:p w14:paraId="548760B8" w14:textId="77777777" w:rsidR="00DD3DD7" w:rsidRPr="00DD3DD7" w:rsidRDefault="00DD3DD7" w:rsidP="00DD3DD7">
            <w:pPr>
              <w:jc w:val="center"/>
              <w:rPr>
                <w:b/>
              </w:rPr>
            </w:pPr>
            <w:r w:rsidRPr="00DD3DD7">
              <w:rPr>
                <w:b/>
              </w:rPr>
              <w:t>Weakness</w:t>
            </w:r>
          </w:p>
          <w:p w14:paraId="68964CD5" w14:textId="77777777" w:rsidR="00DD3DD7" w:rsidRPr="00DD3DD7" w:rsidRDefault="00DD3DD7" w:rsidP="00DD3DD7">
            <w:pPr>
              <w:pStyle w:val="ListParagraph"/>
              <w:numPr>
                <w:ilvl w:val="0"/>
                <w:numId w:val="3"/>
              </w:numPr>
            </w:pPr>
            <w:r w:rsidRPr="00DD3DD7">
              <w:t>The brand name comes with the insight of being expensive.</w:t>
            </w:r>
          </w:p>
          <w:p w14:paraId="690E66FC" w14:textId="77777777" w:rsidR="00DD3DD7" w:rsidRPr="00DD3DD7" w:rsidRDefault="00DD3DD7" w:rsidP="00DD3DD7">
            <w:pPr>
              <w:pStyle w:val="ListParagraph"/>
              <w:numPr>
                <w:ilvl w:val="0"/>
                <w:numId w:val="3"/>
              </w:numPr>
            </w:pPr>
            <w:r w:rsidRPr="00DD3DD7">
              <w:t>The bottom line has the reduced result of numerous competitors.</w:t>
            </w:r>
          </w:p>
          <w:p w14:paraId="6891C90E" w14:textId="77777777" w:rsidR="00DD3DD7" w:rsidRDefault="00DD3DD7" w:rsidP="00EA782F"/>
        </w:tc>
      </w:tr>
      <w:tr w:rsidR="00DD3DD7" w14:paraId="5C618DA0" w14:textId="77777777" w:rsidTr="00EA782F">
        <w:tc>
          <w:tcPr>
            <w:tcW w:w="4621" w:type="dxa"/>
          </w:tcPr>
          <w:p w14:paraId="5E85014E" w14:textId="77777777" w:rsidR="00DD3DD7" w:rsidRPr="00DD3DD7" w:rsidRDefault="00DD3DD7" w:rsidP="00DD3DD7">
            <w:pPr>
              <w:jc w:val="center"/>
              <w:rPr>
                <w:b/>
              </w:rPr>
            </w:pPr>
            <w:r w:rsidRPr="00DD3DD7">
              <w:rPr>
                <w:b/>
              </w:rPr>
              <w:t>Opportunities</w:t>
            </w:r>
          </w:p>
          <w:p w14:paraId="2F8FFCD5" w14:textId="77777777" w:rsidR="00DD3DD7" w:rsidRPr="00DD3DD7" w:rsidRDefault="00DD3DD7" w:rsidP="00DD3DD7">
            <w:pPr>
              <w:pStyle w:val="ListParagraph"/>
              <w:numPr>
                <w:ilvl w:val="0"/>
                <w:numId w:val="4"/>
              </w:numPr>
            </w:pPr>
            <w:r w:rsidRPr="00DD3DD7">
              <w:t>Novel destination</w:t>
            </w:r>
          </w:p>
          <w:p w14:paraId="41E335A5" w14:textId="77777777" w:rsidR="00DD3DD7" w:rsidRPr="00DD3DD7" w:rsidRDefault="00DD3DD7" w:rsidP="00DD3DD7">
            <w:pPr>
              <w:pStyle w:val="ListParagraph"/>
              <w:numPr>
                <w:ilvl w:val="0"/>
                <w:numId w:val="4"/>
              </w:numPr>
            </w:pPr>
            <w:r w:rsidRPr="00DD3DD7">
              <w:t>Increase sales with special packages</w:t>
            </w:r>
          </w:p>
        </w:tc>
        <w:tc>
          <w:tcPr>
            <w:tcW w:w="4621" w:type="dxa"/>
          </w:tcPr>
          <w:p w14:paraId="448DD29C" w14:textId="77777777" w:rsidR="00DD3DD7" w:rsidRPr="00DD3DD7" w:rsidRDefault="00DD3DD7" w:rsidP="00DD3DD7">
            <w:pPr>
              <w:jc w:val="center"/>
              <w:rPr>
                <w:b/>
              </w:rPr>
            </w:pPr>
            <w:r w:rsidRPr="00DD3DD7">
              <w:rPr>
                <w:b/>
              </w:rPr>
              <w:t>Threats</w:t>
            </w:r>
          </w:p>
          <w:p w14:paraId="0FD57215" w14:textId="77777777" w:rsidR="00DD3DD7" w:rsidRPr="00DD3DD7" w:rsidRDefault="00DD3DD7" w:rsidP="00DD3DD7">
            <w:pPr>
              <w:pStyle w:val="ListParagraph"/>
              <w:numPr>
                <w:ilvl w:val="0"/>
                <w:numId w:val="5"/>
              </w:numPr>
            </w:pPr>
            <w:r w:rsidRPr="00DD3DD7">
              <w:t>Increase cost for operations</w:t>
            </w:r>
          </w:p>
          <w:p w14:paraId="0A864714" w14:textId="77777777" w:rsidR="00DD3DD7" w:rsidRPr="00DD3DD7" w:rsidRDefault="00DD3DD7" w:rsidP="00DD3DD7">
            <w:pPr>
              <w:pStyle w:val="ListParagraph"/>
              <w:numPr>
                <w:ilvl w:val="0"/>
                <w:numId w:val="5"/>
              </w:numPr>
            </w:pPr>
            <w:r w:rsidRPr="00DD3DD7">
              <w:t>Natural disaster impact business.</w:t>
            </w:r>
          </w:p>
        </w:tc>
      </w:tr>
    </w:tbl>
    <w:p w14:paraId="25831848" w14:textId="77777777" w:rsidR="00DD3DD7" w:rsidRPr="00DD3DD7" w:rsidRDefault="00DD3DD7" w:rsidP="00DD3DD7">
      <w:pPr>
        <w:pStyle w:val="Heading2"/>
      </w:pPr>
      <w:bookmarkStart w:id="3" w:name="_Toc128608664"/>
      <w:r w:rsidRPr="00DD3DD7">
        <w:t xml:space="preserve">Customer’s </w:t>
      </w:r>
      <w:r w:rsidR="00E87E3B">
        <w:t>profile</w:t>
      </w:r>
      <w:bookmarkEnd w:id="3"/>
    </w:p>
    <w:p w14:paraId="31473DE0" w14:textId="77777777" w:rsidR="003522E0" w:rsidRDefault="003522E0" w:rsidP="003522E0">
      <w:r>
        <w:t xml:space="preserve">Ritz </w:t>
      </w:r>
      <w:r w:rsidR="00382270">
        <w:t>Carlton</w:t>
      </w:r>
      <w:r>
        <w:t xml:space="preserve"> will target customers include individuals who belong mainly to the upper middle class and the rich society. They will cater to the need of people interested in business or luxury travel who belongs to the age group of 20-55 years of age</w:t>
      </w:r>
    </w:p>
    <w:p w14:paraId="151D8B4D" w14:textId="77777777" w:rsidR="00DD3DD7" w:rsidRDefault="00DD3DD7" w:rsidP="00DD3DD7">
      <w:pPr>
        <w:pStyle w:val="Heading2"/>
      </w:pPr>
      <w:bookmarkStart w:id="4" w:name="_Toc128608665"/>
      <w:r w:rsidRPr="00DD3DD7">
        <w:t xml:space="preserve">Porter's five factors of Ritz </w:t>
      </w:r>
      <w:r w:rsidR="00382270" w:rsidRPr="00DD3DD7">
        <w:t>Carlton</w:t>
      </w:r>
      <w:bookmarkEnd w:id="4"/>
    </w:p>
    <w:tbl>
      <w:tblPr>
        <w:tblStyle w:val="TableGrid"/>
        <w:tblW w:w="0" w:type="auto"/>
        <w:tblLook w:val="04A0" w:firstRow="1" w:lastRow="0" w:firstColumn="1" w:lastColumn="0" w:noHBand="0" w:noVBand="1"/>
      </w:tblPr>
      <w:tblGrid>
        <w:gridCol w:w="2206"/>
        <w:gridCol w:w="7144"/>
      </w:tblGrid>
      <w:tr w:rsidR="005E574D" w14:paraId="1067D08C" w14:textId="77777777" w:rsidTr="005E574D">
        <w:tc>
          <w:tcPr>
            <w:tcW w:w="2235" w:type="dxa"/>
          </w:tcPr>
          <w:p w14:paraId="2975C30B" w14:textId="77777777" w:rsidR="005E574D" w:rsidRPr="00A5605E" w:rsidRDefault="005E574D" w:rsidP="005E574D">
            <w:pPr>
              <w:rPr>
                <w:b/>
              </w:rPr>
            </w:pPr>
            <w:r w:rsidRPr="00A5605E">
              <w:rPr>
                <w:b/>
              </w:rPr>
              <w:t>Factors</w:t>
            </w:r>
          </w:p>
        </w:tc>
        <w:tc>
          <w:tcPr>
            <w:tcW w:w="7341" w:type="dxa"/>
          </w:tcPr>
          <w:p w14:paraId="25C84E12" w14:textId="77777777" w:rsidR="005E574D" w:rsidRPr="00A5605E" w:rsidRDefault="005E574D" w:rsidP="005E574D">
            <w:pPr>
              <w:rPr>
                <w:b/>
              </w:rPr>
            </w:pPr>
            <w:r w:rsidRPr="00A5605E">
              <w:rPr>
                <w:b/>
              </w:rPr>
              <w:t>Description and Impact</w:t>
            </w:r>
          </w:p>
        </w:tc>
      </w:tr>
      <w:tr w:rsidR="005E574D" w14:paraId="6210DF4F" w14:textId="77777777" w:rsidTr="005E574D">
        <w:tc>
          <w:tcPr>
            <w:tcW w:w="2235" w:type="dxa"/>
          </w:tcPr>
          <w:p w14:paraId="79B853B0" w14:textId="77777777" w:rsidR="005E574D" w:rsidRDefault="005E574D" w:rsidP="005E574D">
            <w:r>
              <w:t>Threat of substitute products and services</w:t>
            </w:r>
          </w:p>
        </w:tc>
        <w:tc>
          <w:tcPr>
            <w:tcW w:w="7341" w:type="dxa"/>
          </w:tcPr>
          <w:p w14:paraId="2F6F760F" w14:textId="77777777" w:rsidR="005E574D" w:rsidRDefault="00A5605E" w:rsidP="00A5605E">
            <w:r>
              <w:t xml:space="preserve">The threat of substitute products is very low as hotels providing substitute services might not meet the expectations of the high society people who have been in search of luxurious stay. </w:t>
            </w:r>
          </w:p>
        </w:tc>
      </w:tr>
      <w:tr w:rsidR="005E574D" w14:paraId="2C4D9F29" w14:textId="77777777" w:rsidTr="005E574D">
        <w:tc>
          <w:tcPr>
            <w:tcW w:w="2235" w:type="dxa"/>
          </w:tcPr>
          <w:p w14:paraId="3C53CCF1" w14:textId="77777777" w:rsidR="005E574D" w:rsidRDefault="005E574D" w:rsidP="005E574D">
            <w:r>
              <w:lastRenderedPageBreak/>
              <w:t>Power of suppliers</w:t>
            </w:r>
          </w:p>
        </w:tc>
        <w:tc>
          <w:tcPr>
            <w:tcW w:w="7341" w:type="dxa"/>
          </w:tcPr>
          <w:p w14:paraId="75E9FAF6" w14:textId="77777777" w:rsidR="005E574D" w:rsidRDefault="00A5605E" w:rsidP="00A5605E">
            <w:r>
              <w:t xml:space="preserve">The hospitality industry has various luxury hotels who usually focus on international suppliers. Therefore, national suppliers do not get much power to bargain which is beneficial for Ritz </w:t>
            </w:r>
            <w:r w:rsidR="00382270">
              <w:t>Carlton</w:t>
            </w:r>
            <w:r>
              <w:t>.</w:t>
            </w:r>
          </w:p>
        </w:tc>
      </w:tr>
      <w:tr w:rsidR="005E574D" w14:paraId="1FE91D0C" w14:textId="77777777" w:rsidTr="005E574D">
        <w:tc>
          <w:tcPr>
            <w:tcW w:w="2235" w:type="dxa"/>
          </w:tcPr>
          <w:p w14:paraId="38DFC209" w14:textId="77777777" w:rsidR="005E574D" w:rsidRDefault="00A5605E" w:rsidP="005E574D">
            <w:r>
              <w:t>Power of buyers</w:t>
            </w:r>
          </w:p>
        </w:tc>
        <w:tc>
          <w:tcPr>
            <w:tcW w:w="7341" w:type="dxa"/>
          </w:tcPr>
          <w:p w14:paraId="7B239A73" w14:textId="77777777" w:rsidR="005E574D" w:rsidRDefault="00A5605E" w:rsidP="00A5605E">
            <w:r>
              <w:t>The buyer has the power to compare and select the best option due to the presence of multiple luxurious hotels in the market. It shows how the company’s competitive edge is lower than the buyers.</w:t>
            </w:r>
          </w:p>
        </w:tc>
      </w:tr>
      <w:tr w:rsidR="005E574D" w14:paraId="506FD591" w14:textId="77777777" w:rsidTr="005E574D">
        <w:tc>
          <w:tcPr>
            <w:tcW w:w="2235" w:type="dxa"/>
          </w:tcPr>
          <w:p w14:paraId="4D0C2528" w14:textId="77777777" w:rsidR="005E574D" w:rsidRDefault="00A5605E" w:rsidP="005E574D">
            <w:r>
              <w:t>The threat of new entrance</w:t>
            </w:r>
          </w:p>
        </w:tc>
        <w:tc>
          <w:tcPr>
            <w:tcW w:w="7341" w:type="dxa"/>
          </w:tcPr>
          <w:p w14:paraId="65FA5A87" w14:textId="77777777" w:rsidR="005E574D" w:rsidRDefault="00A5605E" w:rsidP="005E574D">
            <w:r>
              <w:t>The new entrance impact the existing businesses negatively in such a context the company has strong power as it has established goodwill in the market and the power of the company is high.</w:t>
            </w:r>
          </w:p>
        </w:tc>
      </w:tr>
      <w:tr w:rsidR="005E574D" w14:paraId="55025F66" w14:textId="77777777" w:rsidTr="005E574D">
        <w:tc>
          <w:tcPr>
            <w:tcW w:w="2235" w:type="dxa"/>
          </w:tcPr>
          <w:p w14:paraId="6D61046C" w14:textId="77777777" w:rsidR="005E574D" w:rsidRDefault="00A5605E" w:rsidP="005E574D">
            <w:r>
              <w:t>The threat of competition</w:t>
            </w:r>
          </w:p>
        </w:tc>
        <w:tc>
          <w:tcPr>
            <w:tcW w:w="7341" w:type="dxa"/>
          </w:tcPr>
          <w:p w14:paraId="3DF3A0E4" w14:textId="77777777" w:rsidR="00A5605E" w:rsidRDefault="00A5605E" w:rsidP="00A5605E">
            <w:r>
              <w:t xml:space="preserve">Multiple competitors can attract the customer base of Ritz </w:t>
            </w:r>
            <w:r w:rsidR="00382270">
              <w:t>Carlton</w:t>
            </w:r>
            <w:r>
              <w:t xml:space="preserve"> with their </w:t>
            </w:r>
            <w:proofErr w:type="spellStart"/>
            <w:r>
              <w:t>personalised</w:t>
            </w:r>
            <w:proofErr w:type="spellEnd"/>
            <w:r>
              <w:t xml:space="preserve"> and luxurious services. Intense competition is highly risky for the company (</w:t>
            </w:r>
            <w:r>
              <w:rPr>
                <w:shd w:val="clear" w:color="auto" w:fill="FFFFFF"/>
              </w:rPr>
              <w:t>Mir, et. al., 2019)</w:t>
            </w:r>
            <w:r>
              <w:t>.</w:t>
            </w:r>
          </w:p>
          <w:p w14:paraId="467015D5" w14:textId="77777777" w:rsidR="005E574D" w:rsidRDefault="005E574D" w:rsidP="005E574D"/>
        </w:tc>
      </w:tr>
    </w:tbl>
    <w:p w14:paraId="5712AFC8" w14:textId="77777777" w:rsidR="005E574D" w:rsidRPr="005E574D" w:rsidRDefault="006D7646" w:rsidP="005E574D">
      <w:r>
        <w:rPr>
          <w:noProof/>
          <w:lang w:val="en-IN" w:eastAsia="en-IN"/>
        </w:rPr>
        <mc:AlternateContent>
          <mc:Choice Requires="wpg">
            <w:drawing>
              <wp:anchor distT="0" distB="0" distL="114300" distR="114300" simplePos="0" relativeHeight="251682816" behindDoc="0" locked="0" layoutInCell="1" allowOverlap="1" wp14:anchorId="4A436C11" wp14:editId="17959FB2">
                <wp:simplePos x="0" y="0"/>
                <wp:positionH relativeFrom="column">
                  <wp:posOffset>-260350</wp:posOffset>
                </wp:positionH>
                <wp:positionV relativeFrom="paragraph">
                  <wp:posOffset>67945</wp:posOffset>
                </wp:positionV>
                <wp:extent cx="6711950" cy="3556000"/>
                <wp:effectExtent l="0" t="0" r="12700" b="25400"/>
                <wp:wrapNone/>
                <wp:docPr id="13" name="Group 13"/>
                <wp:cNvGraphicFramePr/>
                <a:graphic xmlns:a="http://schemas.openxmlformats.org/drawingml/2006/main">
                  <a:graphicData uri="http://schemas.microsoft.com/office/word/2010/wordprocessingGroup">
                    <wpg:wgp>
                      <wpg:cNvGrpSpPr/>
                      <wpg:grpSpPr>
                        <a:xfrm>
                          <a:off x="0" y="0"/>
                          <a:ext cx="6711950" cy="3556000"/>
                          <a:chOff x="0" y="0"/>
                          <a:chExt cx="6711950" cy="3556000"/>
                        </a:xfrm>
                      </wpg:grpSpPr>
                      <wps:wsp>
                        <wps:cNvPr id="5" name="Rectangle 5"/>
                        <wps:cNvSpPr/>
                        <wps:spPr>
                          <a:xfrm>
                            <a:off x="3365500" y="0"/>
                            <a:ext cx="1352550" cy="323850"/>
                          </a:xfrm>
                          <a:prstGeom prst="rect">
                            <a:avLst/>
                          </a:prstGeom>
                        </wps:spPr>
                        <wps:style>
                          <a:lnRef idx="2">
                            <a:schemeClr val="dk1"/>
                          </a:lnRef>
                          <a:fillRef idx="1">
                            <a:schemeClr val="lt1"/>
                          </a:fillRef>
                          <a:effectRef idx="0">
                            <a:schemeClr val="dk1"/>
                          </a:effectRef>
                          <a:fontRef idx="minor">
                            <a:schemeClr val="dk1"/>
                          </a:fontRef>
                        </wps:style>
                        <wps:txbx>
                          <w:txbxContent>
                            <w:p w14:paraId="14F9483A" w14:textId="77777777" w:rsidR="005D5B0B" w:rsidRPr="005D5B0B" w:rsidRDefault="005D5B0B" w:rsidP="005D5B0B">
                              <w:pPr>
                                <w:jc w:val="center"/>
                                <w:rPr>
                                  <w:lang w:val="en-US"/>
                                </w:rPr>
                              </w:pPr>
                              <w:r>
                                <w:rPr>
                                  <w:lang w:val="en-US"/>
                                </w:rPr>
                                <w:t>High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2933700" y="3130550"/>
                            <a:ext cx="1035050" cy="425450"/>
                          </a:xfrm>
                          <a:prstGeom prst="rect">
                            <a:avLst/>
                          </a:prstGeom>
                        </wps:spPr>
                        <wps:style>
                          <a:lnRef idx="2">
                            <a:schemeClr val="dk1"/>
                          </a:lnRef>
                          <a:fillRef idx="1">
                            <a:schemeClr val="lt1"/>
                          </a:fillRef>
                          <a:effectRef idx="0">
                            <a:schemeClr val="dk1"/>
                          </a:effectRef>
                          <a:fontRef idx="minor">
                            <a:schemeClr val="dk1"/>
                          </a:fontRef>
                        </wps:style>
                        <wps:txbx>
                          <w:txbxContent>
                            <w:p w14:paraId="5C46DE80" w14:textId="77777777" w:rsidR="005D5B0B" w:rsidRPr="005D5B0B" w:rsidRDefault="005D5B0B" w:rsidP="005D5B0B">
                              <w:pPr>
                                <w:jc w:val="center"/>
                                <w:rPr>
                                  <w:lang w:val="en-US"/>
                                </w:rPr>
                              </w:pPr>
                              <w:r>
                                <w:rPr>
                                  <w:lang w:val="en-US"/>
                                </w:rPr>
                                <w:t>Low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5518150" y="1212850"/>
                            <a:ext cx="1193800" cy="412750"/>
                          </a:xfrm>
                          <a:prstGeom prst="rect">
                            <a:avLst/>
                          </a:prstGeom>
                        </wps:spPr>
                        <wps:style>
                          <a:lnRef idx="2">
                            <a:schemeClr val="dk1"/>
                          </a:lnRef>
                          <a:fillRef idx="1">
                            <a:schemeClr val="lt1"/>
                          </a:fillRef>
                          <a:effectRef idx="0">
                            <a:schemeClr val="dk1"/>
                          </a:effectRef>
                          <a:fontRef idx="minor">
                            <a:schemeClr val="dk1"/>
                          </a:fontRef>
                        </wps:style>
                        <wps:txbx>
                          <w:txbxContent>
                            <w:p w14:paraId="1EE72C3C" w14:textId="77777777" w:rsidR="005D5B0B" w:rsidRPr="005D5B0B" w:rsidRDefault="005D5B0B" w:rsidP="005D5B0B">
                              <w:pPr>
                                <w:jc w:val="center"/>
                                <w:rPr>
                                  <w:lang w:val="en-US"/>
                                </w:rPr>
                              </w:pPr>
                              <w:r>
                                <w:rPr>
                                  <w:lang w:val="en-US"/>
                                </w:rPr>
                                <w:t>High 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0" y="1257300"/>
                            <a:ext cx="1035050" cy="425450"/>
                          </a:xfrm>
                          <a:prstGeom prst="rect">
                            <a:avLst/>
                          </a:prstGeom>
                        </wps:spPr>
                        <wps:style>
                          <a:lnRef idx="2">
                            <a:schemeClr val="dk1"/>
                          </a:lnRef>
                          <a:fillRef idx="1">
                            <a:schemeClr val="lt1"/>
                          </a:fillRef>
                          <a:effectRef idx="0">
                            <a:schemeClr val="dk1"/>
                          </a:effectRef>
                          <a:fontRef idx="minor">
                            <a:schemeClr val="dk1"/>
                          </a:fontRef>
                        </wps:style>
                        <wps:txbx>
                          <w:txbxContent>
                            <w:p w14:paraId="71D3D334" w14:textId="77777777" w:rsidR="005D5B0B" w:rsidRPr="005D5B0B" w:rsidRDefault="005D5B0B" w:rsidP="005D5B0B">
                              <w:pPr>
                                <w:jc w:val="center"/>
                                <w:rPr>
                                  <w:lang w:val="en-US"/>
                                </w:rPr>
                              </w:pPr>
                              <w:r>
                                <w:rPr>
                                  <w:lang w:val="en-US"/>
                                </w:rPr>
                                <w:t>Low 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9"/>
                        <wps:cNvSpPr/>
                        <wps:spPr>
                          <a:xfrm>
                            <a:off x="3587750" y="609600"/>
                            <a:ext cx="1454150" cy="565150"/>
                          </a:xfrm>
                          <a:prstGeom prst="rect">
                            <a:avLst/>
                          </a:prstGeom>
                          <a:ln>
                            <a:noFill/>
                          </a:ln>
                        </wps:spPr>
                        <wps:style>
                          <a:lnRef idx="2">
                            <a:schemeClr val="accent4"/>
                          </a:lnRef>
                          <a:fillRef idx="1">
                            <a:schemeClr val="lt1"/>
                          </a:fillRef>
                          <a:effectRef idx="0">
                            <a:schemeClr val="accent4"/>
                          </a:effectRef>
                          <a:fontRef idx="minor">
                            <a:schemeClr val="dk1"/>
                          </a:fontRef>
                        </wps:style>
                        <wps:txbx>
                          <w:txbxContent>
                            <w:p w14:paraId="3725710D" w14:textId="77777777" w:rsidR="005D5B0B" w:rsidRPr="005D5B0B" w:rsidRDefault="005D5B0B" w:rsidP="005D5B0B">
                              <w:pPr>
                                <w:pStyle w:val="ListParagraph"/>
                                <w:numPr>
                                  <w:ilvl w:val="0"/>
                                  <w:numId w:val="8"/>
                                </w:numPr>
                                <w:spacing w:line="240" w:lineRule="auto"/>
                                <w:rPr>
                                  <w:lang w:val="en-US"/>
                                </w:rPr>
                              </w:pPr>
                              <w:r w:rsidRPr="005D5B0B">
                                <w:rPr>
                                  <w:lang w:val="en-US"/>
                                </w:rPr>
                                <w:t>The Grand</w:t>
                              </w:r>
                            </w:p>
                            <w:p w14:paraId="326EC482" w14:textId="77777777" w:rsidR="005D5B0B" w:rsidRPr="005D5B0B" w:rsidRDefault="005D5B0B" w:rsidP="005D5B0B">
                              <w:pPr>
                                <w:pStyle w:val="ListParagraph"/>
                                <w:numPr>
                                  <w:ilvl w:val="0"/>
                                  <w:numId w:val="8"/>
                                </w:numPr>
                                <w:spacing w:line="240" w:lineRule="auto"/>
                                <w:rPr>
                                  <w:lang w:val="en-US"/>
                                </w:rPr>
                              </w:pPr>
                              <w:r>
                                <w:t xml:space="preserve">Ritz </w:t>
                              </w:r>
                              <w:r w:rsidR="00382270">
                                <w:t>Carlton</w:t>
                              </w:r>
                            </w:p>
                            <w:p w14:paraId="5E757F53" w14:textId="77777777" w:rsidR="005D5B0B" w:rsidRPr="005D5B0B" w:rsidRDefault="005D5B0B" w:rsidP="005D5B0B">
                              <w:pPr>
                                <w:spacing w:line="240" w:lineRule="auto"/>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Straight Arrow Connector 3"/>
                        <wps:cNvCnPr/>
                        <wps:spPr>
                          <a:xfrm>
                            <a:off x="1212850" y="1435100"/>
                            <a:ext cx="419735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4" name="Straight Arrow Connector 4"/>
                        <wps:cNvCnPr/>
                        <wps:spPr>
                          <a:xfrm>
                            <a:off x="3257550" y="374650"/>
                            <a:ext cx="12700" cy="26098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0" name="Rectangle 10"/>
                        <wps:cNvSpPr/>
                        <wps:spPr>
                          <a:xfrm>
                            <a:off x="1155700" y="1968500"/>
                            <a:ext cx="1397000" cy="679450"/>
                          </a:xfrm>
                          <a:prstGeom prst="rect">
                            <a:avLst/>
                          </a:prstGeom>
                          <a:ln>
                            <a:noFill/>
                          </a:ln>
                        </wps:spPr>
                        <wps:style>
                          <a:lnRef idx="2">
                            <a:schemeClr val="accent4"/>
                          </a:lnRef>
                          <a:fillRef idx="1">
                            <a:schemeClr val="lt1"/>
                          </a:fillRef>
                          <a:effectRef idx="0">
                            <a:schemeClr val="accent4"/>
                          </a:effectRef>
                          <a:fontRef idx="minor">
                            <a:schemeClr val="dk1"/>
                          </a:fontRef>
                        </wps:style>
                        <wps:txbx>
                          <w:txbxContent>
                            <w:p w14:paraId="5F3BF26F" w14:textId="77777777" w:rsidR="005D5B0B" w:rsidRPr="005D5B0B" w:rsidRDefault="005D5B0B" w:rsidP="005D5B0B">
                              <w:pPr>
                                <w:pStyle w:val="ListParagraph"/>
                                <w:numPr>
                                  <w:ilvl w:val="0"/>
                                  <w:numId w:val="9"/>
                                </w:numPr>
                                <w:spacing w:line="240" w:lineRule="auto"/>
                                <w:jc w:val="center"/>
                                <w:rPr>
                                  <w:lang w:val="en-US"/>
                                </w:rPr>
                              </w:pPr>
                              <w:r w:rsidRPr="005D5B0B">
                                <w:rPr>
                                  <w:lang w:val="en-US"/>
                                </w:rPr>
                                <w:t>Britannia</w:t>
                              </w:r>
                            </w:p>
                            <w:p w14:paraId="19D07693" w14:textId="77777777" w:rsidR="005D5B0B" w:rsidRPr="005D5B0B" w:rsidRDefault="005D5B0B" w:rsidP="005D5B0B">
                              <w:pPr>
                                <w:pStyle w:val="ListParagraph"/>
                                <w:numPr>
                                  <w:ilvl w:val="0"/>
                                  <w:numId w:val="9"/>
                                </w:numPr>
                                <w:spacing w:line="240" w:lineRule="auto"/>
                                <w:jc w:val="center"/>
                                <w:rPr>
                                  <w:lang w:val="en-US"/>
                                </w:rPr>
                              </w:pPr>
                              <w:r w:rsidRPr="005D5B0B">
                                <w:rPr>
                                  <w:lang w:val="en-US"/>
                                </w:rPr>
                                <w:t>Corbigoe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3600450" y="1714500"/>
                            <a:ext cx="1600200" cy="838200"/>
                          </a:xfrm>
                          <a:prstGeom prst="rect">
                            <a:avLst/>
                          </a:prstGeom>
                          <a:ln>
                            <a:noFill/>
                          </a:ln>
                        </wps:spPr>
                        <wps:style>
                          <a:lnRef idx="2">
                            <a:schemeClr val="accent4"/>
                          </a:lnRef>
                          <a:fillRef idx="1">
                            <a:schemeClr val="lt1"/>
                          </a:fillRef>
                          <a:effectRef idx="0">
                            <a:schemeClr val="accent4"/>
                          </a:effectRef>
                          <a:fontRef idx="minor">
                            <a:schemeClr val="dk1"/>
                          </a:fontRef>
                        </wps:style>
                        <wps:txbx>
                          <w:txbxContent>
                            <w:p w14:paraId="57745BE8" w14:textId="77777777" w:rsidR="005D5B0B" w:rsidRPr="005D5B0B" w:rsidRDefault="005D5B0B" w:rsidP="005D5B0B">
                              <w:pPr>
                                <w:pStyle w:val="ListParagraph"/>
                                <w:numPr>
                                  <w:ilvl w:val="0"/>
                                  <w:numId w:val="11"/>
                                </w:numPr>
                                <w:spacing w:line="240" w:lineRule="auto"/>
                                <w:rPr>
                                  <w:lang w:val="en-US"/>
                                </w:rPr>
                              </w:pPr>
                              <w:r w:rsidRPr="005D5B0B">
                                <w:rPr>
                                  <w:lang w:val="en-US"/>
                                </w:rPr>
                                <w:t>The Grand</w:t>
                              </w:r>
                            </w:p>
                            <w:p w14:paraId="25F6A6D4" w14:textId="77777777" w:rsidR="005D5B0B" w:rsidRPr="005D5B0B" w:rsidRDefault="005D5B0B" w:rsidP="005D5B0B">
                              <w:pPr>
                                <w:pStyle w:val="ListParagraph"/>
                                <w:numPr>
                                  <w:ilvl w:val="0"/>
                                  <w:numId w:val="11"/>
                                </w:numPr>
                                <w:spacing w:line="240" w:lineRule="auto"/>
                                <w:rPr>
                                  <w:lang w:val="en-US"/>
                                </w:rPr>
                              </w:pPr>
                              <w:r w:rsidRPr="005D5B0B">
                                <w:rPr>
                                  <w:lang w:val="en-US"/>
                                </w:rPr>
                                <w:t>The Merlin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12"/>
                        <wps:cNvSpPr/>
                        <wps:spPr>
                          <a:xfrm>
                            <a:off x="1295400" y="495300"/>
                            <a:ext cx="1543050" cy="749300"/>
                          </a:xfrm>
                          <a:prstGeom prst="rect">
                            <a:avLst/>
                          </a:prstGeom>
                          <a:ln>
                            <a:noFill/>
                          </a:ln>
                        </wps:spPr>
                        <wps:style>
                          <a:lnRef idx="2">
                            <a:schemeClr val="accent4"/>
                          </a:lnRef>
                          <a:fillRef idx="1">
                            <a:schemeClr val="lt1"/>
                          </a:fillRef>
                          <a:effectRef idx="0">
                            <a:schemeClr val="accent4"/>
                          </a:effectRef>
                          <a:fontRef idx="minor">
                            <a:schemeClr val="dk1"/>
                          </a:fontRef>
                        </wps:style>
                        <wps:txbx>
                          <w:txbxContent>
                            <w:p w14:paraId="58589E66" w14:textId="77777777" w:rsidR="005D5B0B" w:rsidRPr="005D5B0B" w:rsidRDefault="005D5B0B" w:rsidP="005D5B0B">
                              <w:pPr>
                                <w:pStyle w:val="ListParagraph"/>
                                <w:numPr>
                                  <w:ilvl w:val="0"/>
                                  <w:numId w:val="6"/>
                                </w:numPr>
                                <w:spacing w:line="240" w:lineRule="auto"/>
                                <w:jc w:val="center"/>
                                <w:rPr>
                                  <w:lang w:val="en-US"/>
                                </w:rPr>
                              </w:pPr>
                              <w:r w:rsidRPr="005D5B0B">
                                <w:rPr>
                                  <w:lang w:val="en-US"/>
                                </w:rPr>
                                <w:t>Premier Inn</w:t>
                              </w:r>
                            </w:p>
                            <w:p w14:paraId="5AC1842D" w14:textId="77777777" w:rsidR="005D5B0B" w:rsidRPr="005D5B0B" w:rsidRDefault="005D5B0B" w:rsidP="005D5B0B">
                              <w:pPr>
                                <w:pStyle w:val="ListParagraph"/>
                                <w:numPr>
                                  <w:ilvl w:val="0"/>
                                  <w:numId w:val="6"/>
                                </w:numPr>
                                <w:spacing w:line="240" w:lineRule="auto"/>
                                <w:jc w:val="center"/>
                                <w:rPr>
                                  <w:lang w:val="en-US"/>
                                </w:rPr>
                              </w:pPr>
                              <w:r w:rsidRPr="005D5B0B">
                                <w:rPr>
                                  <w:lang w:val="en-US"/>
                                </w:rPr>
                                <w:t>Travelodge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13" o:spid="_x0000_s1026" style="position:absolute;left:0;text-align:left;margin-left:-20.5pt;margin-top:5.35pt;width:528.5pt;height:280pt;z-index:251682816" coordsize="67119,355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">
                <v:rect id="Rectangle 5" o:spid="_x0000_s1027" style="position:absolute;left:33655;width:13525;height:323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XB2ZMIA&#10;AADaAAAADwAAAGRycy9kb3ducmV2LnhtbESPQYvCMBSE74L/ITxhb5ruwopWoyyFxWU9WfXg7dE8&#10;22LzUppYW3+9EQSPw8x8wyzXnalES40rLSv4nEQgiDOrS84VHPa/4xkI55E1VpZJQU8O1qvhYImx&#10;tjfeUZv6XAQIuxgVFN7XsZQuK8igm9iaOHhn2xj0QTa51A3eAtxU8iuKptJgyWGhwJqSgrJLejUK&#10;tr307eE4nd/bpOx1eko2/5Qo9THqfhYgPHX+HX61/7SCb3heCTdArh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lcHZkwgAAANoAAAAPAAAAAAAAAAAAAAAAAJgCAABkcnMvZG93&#10;bnJldi54bWxQSwUGAAAAAAQABAD1AAAAhwMAAAAA&#10;" fillcolor="white [3201]" strokecolor="black [3200]" strokeweight="2pt">
                  <v:textbox>
                    <w:txbxContent>
                      <w:p w:rsidR="005D5B0B" w:rsidRPr="005D5B0B" w:rsidRDefault="005D5B0B" w:rsidP="005D5B0B">
                        <w:pPr>
                          <w:jc w:val="center"/>
                          <w:rPr>
                            <w:lang w:val="en-US"/>
                          </w:rPr>
                        </w:pPr>
                        <w:r>
                          <w:rPr>
                            <w:lang w:val="en-US"/>
                          </w:rPr>
                          <w:t xml:space="preserve">High </w:t>
                        </w:r>
                        <w:r>
                          <w:rPr>
                            <w:lang w:val="en-US"/>
                          </w:rPr>
                          <w:t>Quality</w:t>
                        </w:r>
                      </w:p>
                    </w:txbxContent>
                  </v:textbox>
                </v:rect>
                <v:rect id="Rectangle 6" o:spid="_x0000_s1028" style="position:absolute;left:29337;top:31305;width:10350;height:425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aLoE8IA&#10;AADaAAAADwAAAGRycy9kb3ducmV2LnhtbESPQYvCMBSE74L/ITzBm6buoWjXKEtBVtyTVQ/eHs3b&#10;tmzzUppY2/31RhA8DjPzDbPe9qYWHbWusqxgMY9AEOdWV1woOJ92syUI55E11pZJwUAOtpvxaI2J&#10;tnc+Upf5QgQIuwQVlN43iZQuL8mgm9uGOHi/tjXog2wLqVu8B7ip5UcUxdJgxWGhxIbSkvK/7GYU&#10;/AzSd+dLvPrv0mrQ2TX9PlCq1HTSf32C8NT7d/jV3msFMTyvhBsgN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VougTwgAAANoAAAAPAAAAAAAAAAAAAAAAAJgCAABkcnMvZG93&#10;bnJldi54bWxQSwUGAAAAAAQABAD1AAAAhwMAAAAA&#10;" fillcolor="white [3201]" strokecolor="black [3200]" strokeweight="2pt">
                  <v:textbox>
                    <w:txbxContent>
                      <w:p w:rsidR="005D5B0B" w:rsidRPr="005D5B0B" w:rsidRDefault="005D5B0B" w:rsidP="005D5B0B">
                        <w:pPr>
                          <w:jc w:val="center"/>
                          <w:rPr>
                            <w:lang w:val="en-US"/>
                          </w:rPr>
                        </w:pPr>
                        <w:r>
                          <w:rPr>
                            <w:lang w:val="en-US"/>
                          </w:rPr>
                          <w:t>Low Quality</w:t>
                        </w:r>
                      </w:p>
                    </w:txbxContent>
                  </v:textbox>
                </v:rect>
                <v:rect id="Rectangle 7" o:spid="_x0000_s1029" style="position:absolute;left:55181;top:12128;width:11938;height:412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5NiMIA&#10;AADaAAAADwAAAGRycy9kb3ducmV2LnhtbESPT4vCMBTE74LfITxhb5ruHvxTjbIUFpf1ZNWDt0fz&#10;bIvNS2libffTG0HwOMzMb5jVpjOVaKlxpWUFn5MIBHFmdcm5guPhZzwH4TyyxsoyKejJwWY9HKww&#10;1vbOe2pTn4sAYRejgsL7OpbSZQUZdBNbEwfvYhuDPsgml7rBe4CbSn5F0VQaLDksFFhTUlB2TW9G&#10;wa6Xvj2epov/Nil7nZ6T7R8lSn2Muu8lCE+df4df7V+tYAbPK+EGyPU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67k2IwgAAANoAAAAPAAAAAAAAAAAAAAAAAJgCAABkcnMvZG93&#10;bnJldi54bWxQSwUGAAAAAAQABAD1AAAAhwMAAAAA&#10;" fillcolor="white [3201]" strokecolor="black [3200]" strokeweight="2pt">
                  <v:textbox>
                    <w:txbxContent>
                      <w:p w:rsidR="005D5B0B" w:rsidRPr="005D5B0B" w:rsidRDefault="005D5B0B" w:rsidP="005D5B0B">
                        <w:pPr>
                          <w:jc w:val="center"/>
                          <w:rPr>
                            <w:lang w:val="en-US"/>
                          </w:rPr>
                        </w:pPr>
                        <w:r>
                          <w:rPr>
                            <w:lang w:val="en-US"/>
                          </w:rPr>
                          <w:t>High Price</w:t>
                        </w:r>
                      </w:p>
                    </w:txbxContent>
                  </v:textbox>
                </v:rect>
                <v:rect id="Rectangle 8" o:spid="_x0000_s1030" style="position:absolute;top:12573;width:10350;height:425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3HZ+r8A&#10;AADaAAAADwAAAGRycy9kb3ducmV2LnhtbERPy4rCMBTdC/5DuII7TZ2FaMdYpDCMOCurLmZ3aa5t&#10;sbkpTaYPv36yEFweznuXDKYWHbWusqxgtYxAEOdWV1wouF6+FhsQziNrrC2TgpEcJPvpZIextj2f&#10;qct8IUIIuxgVlN43sZQuL8mgW9qGOHB32xr0AbaF1C32IdzU8iOK1tJgxaGhxIbSkvJH9mcU/IzS&#10;d9fbevvs0mrU2W/6faJUqflsOHyC8DT4t/jlPmoFYWu4Em6A3P8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Lcdn6vwAAANoAAAAPAAAAAAAAAAAAAAAAAJgCAABkcnMvZG93bnJl&#10;di54bWxQSwUGAAAAAAQABAD1AAAAhAMAAAAA&#10;" fillcolor="white [3201]" strokecolor="black [3200]" strokeweight="2pt">
                  <v:textbox>
                    <w:txbxContent>
                      <w:p w:rsidR="005D5B0B" w:rsidRPr="005D5B0B" w:rsidRDefault="005D5B0B" w:rsidP="005D5B0B">
                        <w:pPr>
                          <w:jc w:val="center"/>
                          <w:rPr>
                            <w:lang w:val="en-US"/>
                          </w:rPr>
                        </w:pPr>
                        <w:r>
                          <w:rPr>
                            <w:lang w:val="en-US"/>
                          </w:rPr>
                          <w:t>Low Price</w:t>
                        </w:r>
                      </w:p>
                    </w:txbxContent>
                  </v:textbox>
                </v:rect>
                <v:rect id="Rectangle 9" o:spid="_x0000_s1031" style="position:absolute;left:35877;top:6096;width:14542;height:565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8P19cIA&#10;AADaAAAADwAAAGRycy9kb3ducmV2LnhtbESPUWvCQBCE3wv+h2MLvtWLfag19ZSiCBUEqfoDtrk1&#10;CWb34t01xn/vCYU+DjPzDTNb9NyojnyonRgYjzJQJIWztZQGjof1yzuoEFEsNk7IwI0CLOaDpxnm&#10;1l3lm7p9LFWCSMjRQBVjm2sdiooYw8i1JMk7Oc8Yk/Slth6vCc6Nfs2yN81YS1qosKVlRcV5/8sG&#10;dvYynqzate/4Z9Ntt1zsPAdjhs/95weoSH38D/+1v6yBKTyupBug53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Xw/X1wgAAANoAAAAPAAAAAAAAAAAAAAAAAJgCAABkcnMvZG93&#10;bnJldi54bWxQSwUGAAAAAAQABAD1AAAAhwMAAAAA&#10;" fillcolor="white [3201]" stroked="f" strokeweight="2pt">
                  <v:textbox>
                    <w:txbxContent>
                      <w:p w:rsidR="005D5B0B" w:rsidRPr="005D5B0B" w:rsidRDefault="005D5B0B" w:rsidP="005D5B0B">
                        <w:pPr>
                          <w:pStyle w:val="ListParagraph"/>
                          <w:numPr>
                            <w:ilvl w:val="0"/>
                            <w:numId w:val="8"/>
                          </w:numPr>
                          <w:spacing w:line="240" w:lineRule="auto"/>
                          <w:rPr>
                            <w:lang w:val="en-US"/>
                          </w:rPr>
                        </w:pPr>
                        <w:r w:rsidRPr="005D5B0B">
                          <w:rPr>
                            <w:lang w:val="en-US"/>
                          </w:rPr>
                          <w:t>The Grand</w:t>
                        </w:r>
                      </w:p>
                      <w:p w:rsidR="005D5B0B" w:rsidRPr="005D5B0B" w:rsidRDefault="005D5B0B" w:rsidP="005D5B0B">
                        <w:pPr>
                          <w:pStyle w:val="ListParagraph"/>
                          <w:numPr>
                            <w:ilvl w:val="0"/>
                            <w:numId w:val="8"/>
                          </w:numPr>
                          <w:spacing w:line="240" w:lineRule="auto"/>
                          <w:rPr>
                            <w:lang w:val="en-US"/>
                          </w:rPr>
                        </w:pPr>
                        <w:r>
                          <w:t xml:space="preserve">Ritz </w:t>
                        </w:r>
                        <w:r w:rsidR="00382270">
                          <w:t>Carlton</w:t>
                        </w:r>
                      </w:p>
                      <w:p w:rsidR="005D5B0B" w:rsidRPr="005D5B0B" w:rsidRDefault="005D5B0B" w:rsidP="005D5B0B">
                        <w:pPr>
                          <w:spacing w:line="240" w:lineRule="auto"/>
                          <w:jc w:val="center"/>
                          <w:rPr>
                            <w:lang w:val="en-US"/>
                          </w:rPr>
                        </w:pPr>
                      </w:p>
                    </w:txbxContent>
                  </v:textbox>
                </v:rect>
                <v:shapetype id="_x0000_t32" coordsize="21600,21600" o:spt="32" o:oned="t" path="m,l21600,21600e" filled="f">
                  <v:path arrowok="t" fillok="f" o:connecttype="none"/>
                  <o:lock v:ext="edit" shapetype="t"/>
                </v:shapetype>
                <v:shape id="Straight Arrow Connector 3" o:spid="_x0000_s1032" type="#_x0000_t32" style="position:absolute;left:12128;top:14351;width:41974;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gHP48IAAADaAAAADwAAAGRycy9kb3ducmV2LnhtbESPQWvCQBSE7wX/w/IEb3WTClKjq4gQ&#10;tJdCbUGPj+wzG8y+Dbtbk/z7bqHQ4zAz3zCb3WBb8SAfGscK8nkGgrhyuuFawddn+fwKIkRkja1j&#10;UjBSgN128rTBQrueP+hxjrVIEA4FKjAxdoWUoTJkMcxdR5y8m/MWY5K+ltpjn+C2lS9ZtpQWG04L&#10;Bjs6GKru52+rwB/7fPFulsfsMq7C9a0sm5FypWbTYb8GEWmI/+G/9kkrWMDvlXQD5PYH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tgHP48IAAADaAAAADwAAAAAAAAAAAAAA&#10;AAChAgAAZHJzL2Rvd25yZXYueG1sUEsFBgAAAAAEAAQA+QAAAJADAAAAAA==&#10;" strokecolor="#4579b8 [3044]">
                  <v:stroke startarrow="block" endarrow="block"/>
                </v:shape>
                <v:shape id="Straight Arrow Connector 4" o:spid="_x0000_s1033" type="#_x0000_t32" style="position:absolute;left:32575;top:3746;width:127;height:2609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ehXl8MAAADaAAAADwAAAGRycy9kb3ducmV2LnhtbESPQWvCQBSE7wX/w/IEb3WTtoiNriKF&#10;oL0I1UJ7fGSf2WD2bdjdmuTfdwtCj8PMfMOst4NtxY18aBwryOcZCOLK6YZrBZ/n8nEJIkRkja1j&#10;UjBSgO1m8rDGQrueP+h2irVIEA4FKjAxdoWUoTJkMcxdR5y8i/MWY5K+ltpjn+C2lU9ZtpAWG04L&#10;Bjt6M1RdTz9Wgd/3+fPRLPbZ1/gavt/LshkpV2o2HXYrEJGG+B++tw9awQv8XUk3QG5+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DnoV5fDAAAA2gAAAA8AAAAAAAAAAAAA&#10;AAAAoQIAAGRycy9kb3ducmV2LnhtbFBLBQYAAAAABAAEAPkAAACRAwAAAAA=&#10;" strokecolor="#4579b8 [3044]">
                  <v:stroke startarrow="block" endarrow="block"/>
                </v:shape>
                <v:rect id="Rectangle 10" o:spid="_x0000_s1034" style="position:absolute;left:11557;top:19685;width:13970;height:679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nrCLcMA&#10;AADbAAAADwAAAGRycy9kb3ducmV2LnhtbESPQWsCQQyF70L/w5BCbzqrh1q2jlIqQguCVPsD0p10&#10;d+kms52Zrtt/bw6Ct4T38t6X1WbkzgwUUxvEwXxWgCGpgm+ldvB52k2fwKSM4rELQg7+KcFmfTdZ&#10;YenDWT5oOObaaIikEh00OfeltalqiDHNQk+i2neIjFnXWFsf8azh3NlFUTxaxla0ocGeXhuqfo5/&#10;7ODgf+fLbb+LA3+9D/s9V4fIybmH+/HlGUymMd/M1+s3r/hKr7/oAHZ9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nrCLcMAAADbAAAADwAAAAAAAAAAAAAAAACYAgAAZHJzL2Rv&#10;d25yZXYueG1sUEsFBgAAAAAEAAQA9QAAAIgDAAAAAA==&#10;" fillcolor="white [3201]" stroked="f" strokeweight="2pt">
                  <v:textbox>
                    <w:txbxContent>
                      <w:p w:rsidR="005D5B0B" w:rsidRPr="005D5B0B" w:rsidRDefault="005D5B0B" w:rsidP="005D5B0B">
                        <w:pPr>
                          <w:pStyle w:val="ListParagraph"/>
                          <w:numPr>
                            <w:ilvl w:val="0"/>
                            <w:numId w:val="9"/>
                          </w:numPr>
                          <w:spacing w:line="240" w:lineRule="auto"/>
                          <w:jc w:val="center"/>
                          <w:rPr>
                            <w:lang w:val="en-US"/>
                          </w:rPr>
                        </w:pPr>
                        <w:r w:rsidRPr="005D5B0B">
                          <w:rPr>
                            <w:lang w:val="en-US"/>
                          </w:rPr>
                          <w:t>Britannia</w:t>
                        </w:r>
                      </w:p>
                      <w:p w:rsidR="005D5B0B" w:rsidRPr="005D5B0B" w:rsidRDefault="005D5B0B" w:rsidP="005D5B0B">
                        <w:pPr>
                          <w:pStyle w:val="ListParagraph"/>
                          <w:numPr>
                            <w:ilvl w:val="0"/>
                            <w:numId w:val="9"/>
                          </w:numPr>
                          <w:spacing w:line="240" w:lineRule="auto"/>
                          <w:jc w:val="center"/>
                          <w:rPr>
                            <w:lang w:val="en-US"/>
                          </w:rPr>
                        </w:pPr>
                        <w:proofErr w:type="spellStart"/>
                        <w:r w:rsidRPr="005D5B0B">
                          <w:rPr>
                            <w:lang w:val="en-US"/>
                          </w:rPr>
                          <w:t>Corbigoe</w:t>
                        </w:r>
                        <w:proofErr w:type="spellEnd"/>
                      </w:p>
                    </w:txbxContent>
                  </v:textbox>
                </v:rect>
                <v:rect id="Rectangle 11" o:spid="_x0000_s1035" style="position:absolute;left:36004;top:17145;width:16002;height:838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TZntsAA&#10;AADbAAAADwAAAGRycy9kb3ducmV2LnhtbERPzWrCQBC+F3yHZQRvzSY9aEldpVSEFgTR9gGm2TEJ&#10;Zmbj7jamb98VhN7m4/ud5XrkTg3kQ+vEQJHloEgqZ1upDXx9bh+fQYWIYrFzQgZ+KcB6NXlYYmnd&#10;VQ40HGOtUoiEEg00Mfal1qFqiDFkridJ3Ml5xpigr7X1eE3h3OmnPJ9rxlZSQ4M9vTVUnY8/bGBv&#10;L8Vi02/9wN8fw27H1d5zMGY2HV9fQEUa47/47n63aX4Bt1/SAXr1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JTZntsAAAADbAAAADwAAAAAAAAAAAAAAAACYAgAAZHJzL2Rvd25y&#10;ZXYueG1sUEsFBgAAAAAEAAQA9QAAAIUDAAAAAA==&#10;" fillcolor="white [3201]" stroked="f" strokeweight="2pt">
                  <v:textbox>
                    <w:txbxContent>
                      <w:p w:rsidR="005D5B0B" w:rsidRPr="005D5B0B" w:rsidRDefault="005D5B0B" w:rsidP="005D5B0B">
                        <w:pPr>
                          <w:pStyle w:val="ListParagraph"/>
                          <w:numPr>
                            <w:ilvl w:val="0"/>
                            <w:numId w:val="11"/>
                          </w:numPr>
                          <w:spacing w:line="240" w:lineRule="auto"/>
                          <w:rPr>
                            <w:lang w:val="en-US"/>
                          </w:rPr>
                        </w:pPr>
                        <w:r w:rsidRPr="005D5B0B">
                          <w:rPr>
                            <w:lang w:val="en-US"/>
                          </w:rPr>
                          <w:t>The Grand</w:t>
                        </w:r>
                      </w:p>
                      <w:p w:rsidR="005D5B0B" w:rsidRPr="005D5B0B" w:rsidRDefault="005D5B0B" w:rsidP="005D5B0B">
                        <w:pPr>
                          <w:pStyle w:val="ListParagraph"/>
                          <w:numPr>
                            <w:ilvl w:val="0"/>
                            <w:numId w:val="11"/>
                          </w:numPr>
                          <w:spacing w:line="240" w:lineRule="auto"/>
                          <w:rPr>
                            <w:lang w:val="en-US"/>
                          </w:rPr>
                        </w:pPr>
                        <w:r w:rsidRPr="005D5B0B">
                          <w:rPr>
                            <w:lang w:val="en-US"/>
                          </w:rPr>
                          <w:t>The Merlin</w:t>
                        </w:r>
                      </w:p>
                    </w:txbxContent>
                  </v:textbox>
                </v:rect>
                <v:rect id="Rectangle 12" o:spid="_x0000_s1036" style="position:absolute;left:12954;top:4953;width:15430;height:749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eT5wcAA&#10;AADbAAAADwAAAGRycy9kb3ducmV2LnhtbERPzWrCQBC+C77DMoXedKOHKqmrSEVoQZBqH2CanSbB&#10;zGzcXWN8e1coeJuP73cWq54b1ZEPtRMDk3EGiqRwtpbSwM9xO5qDChHFYuOEDNwowGo5HCwwt+4q&#10;39QdYqlSiIQcDVQxtrnWoaiIMYxdS5K4P+cZY4K+1NbjNYVzo6dZ9qYZa0kNFbb0UVFxOlzYwN6e&#10;J7NNu/Ud/351ux0Xe8/BmNeXfv0OKlIfn+J/96dN86fw+CUdoJd3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1eT5wcAAAADbAAAADwAAAAAAAAAAAAAAAACYAgAAZHJzL2Rvd25y&#10;ZXYueG1sUEsFBgAAAAAEAAQA9QAAAIUDAAAAAA==&#10;" fillcolor="white [3201]" stroked="f" strokeweight="2pt">
                  <v:textbox>
                    <w:txbxContent>
                      <w:p w:rsidR="005D5B0B" w:rsidRPr="005D5B0B" w:rsidRDefault="005D5B0B" w:rsidP="005D5B0B">
                        <w:pPr>
                          <w:pStyle w:val="ListParagraph"/>
                          <w:numPr>
                            <w:ilvl w:val="0"/>
                            <w:numId w:val="6"/>
                          </w:numPr>
                          <w:spacing w:line="240" w:lineRule="auto"/>
                          <w:jc w:val="center"/>
                          <w:rPr>
                            <w:lang w:val="en-US"/>
                          </w:rPr>
                        </w:pPr>
                        <w:r w:rsidRPr="005D5B0B">
                          <w:rPr>
                            <w:lang w:val="en-US"/>
                          </w:rPr>
                          <w:t>Premier Inn</w:t>
                        </w:r>
                      </w:p>
                      <w:p w:rsidR="005D5B0B" w:rsidRPr="005D5B0B" w:rsidRDefault="005D5B0B" w:rsidP="005D5B0B">
                        <w:pPr>
                          <w:pStyle w:val="ListParagraph"/>
                          <w:numPr>
                            <w:ilvl w:val="0"/>
                            <w:numId w:val="6"/>
                          </w:numPr>
                          <w:spacing w:line="240" w:lineRule="auto"/>
                          <w:jc w:val="center"/>
                          <w:rPr>
                            <w:lang w:val="en-US"/>
                          </w:rPr>
                        </w:pPr>
                        <w:r w:rsidRPr="005D5B0B">
                          <w:rPr>
                            <w:lang w:val="en-US"/>
                          </w:rPr>
                          <w:t>Travelodge</w:t>
                        </w:r>
                      </w:p>
                    </w:txbxContent>
                  </v:textbox>
                </v:rect>
              </v:group>
            </w:pict>
          </mc:Fallback>
        </mc:AlternateContent>
      </w:r>
      <w:r>
        <w:t>Perceptual positioning map-</w:t>
      </w:r>
    </w:p>
    <w:p w14:paraId="02EE82CC" w14:textId="77777777" w:rsidR="008A6F0D" w:rsidRDefault="008A6F0D">
      <w:pPr>
        <w:spacing w:after="200" w:line="276" w:lineRule="auto"/>
        <w:jc w:val="left"/>
        <w:rPr>
          <w:rFonts w:eastAsiaTheme="majorEastAsia" w:cstheme="majorBidi"/>
          <w:b/>
          <w:bCs/>
          <w:sz w:val="26"/>
          <w:szCs w:val="26"/>
        </w:rPr>
      </w:pPr>
      <w:r>
        <w:br w:type="page"/>
      </w:r>
    </w:p>
    <w:p w14:paraId="131C783F" w14:textId="77777777" w:rsidR="00DD3DD7" w:rsidRPr="00DD3DD7" w:rsidRDefault="00DD3DD7" w:rsidP="00DD3DD7">
      <w:pPr>
        <w:pStyle w:val="Heading2"/>
      </w:pPr>
      <w:bookmarkStart w:id="5" w:name="_Toc128608666"/>
      <w:r w:rsidRPr="00DD3DD7">
        <w:lastRenderedPageBreak/>
        <w:t>Collaborators</w:t>
      </w:r>
      <w:bookmarkEnd w:id="5"/>
    </w:p>
    <w:p w14:paraId="463DBBD7" w14:textId="77777777" w:rsidR="00DD3DD7" w:rsidRDefault="008D169C" w:rsidP="00DD3DD7">
      <w:r>
        <w:t xml:space="preserve">Ritz </w:t>
      </w:r>
      <w:r w:rsidR="00382270">
        <w:t>Carlton</w:t>
      </w:r>
      <w:r>
        <w:t xml:space="preserve"> has partnered up with firms like </w:t>
      </w:r>
      <w:proofErr w:type="spellStart"/>
      <w:r>
        <w:t>CleanConscience</w:t>
      </w:r>
      <w:proofErr w:type="spellEnd"/>
      <w:r>
        <w:t xml:space="preserve"> and Vogue</w:t>
      </w:r>
      <w:r w:rsidR="00DD3DD7">
        <w:t xml:space="preserve"> (</w:t>
      </w:r>
      <w:r w:rsidR="00DD3DD7">
        <w:rPr>
          <w:shd w:val="clear" w:color="auto" w:fill="FFFFFF"/>
        </w:rPr>
        <w:t>Capobianco, et. al., 2021)</w:t>
      </w:r>
      <w:r w:rsidR="00DD3DD7">
        <w:t>. This enables the company to enhance the growth and success of the business in many more new areas and generate a good amount of revenue.</w:t>
      </w:r>
    </w:p>
    <w:p w14:paraId="495C055D" w14:textId="77777777" w:rsidR="00DD3DD7" w:rsidRDefault="00DD3DD7" w:rsidP="00DD3DD7">
      <w:pPr>
        <w:pStyle w:val="Heading2"/>
      </w:pPr>
      <w:bookmarkStart w:id="6" w:name="_Toc128608667"/>
      <w:r>
        <w:t>PESTLE analysis</w:t>
      </w:r>
      <w:bookmarkEnd w:id="6"/>
    </w:p>
    <w:tbl>
      <w:tblPr>
        <w:tblStyle w:val="TableGrid"/>
        <w:tblW w:w="0" w:type="auto"/>
        <w:tblLook w:val="04A0" w:firstRow="1" w:lastRow="0" w:firstColumn="1" w:lastColumn="0" w:noHBand="0" w:noVBand="1"/>
      </w:tblPr>
      <w:tblGrid>
        <w:gridCol w:w="2898"/>
        <w:gridCol w:w="6452"/>
      </w:tblGrid>
      <w:tr w:rsidR="001A0841" w14:paraId="07C2CC4B" w14:textId="77777777" w:rsidTr="001A0841">
        <w:tc>
          <w:tcPr>
            <w:tcW w:w="2943" w:type="dxa"/>
          </w:tcPr>
          <w:p w14:paraId="6A46ADF4" w14:textId="77777777" w:rsidR="001A0841" w:rsidRDefault="001A0841" w:rsidP="001A0841">
            <w:r>
              <w:t>Political factors</w:t>
            </w:r>
          </w:p>
        </w:tc>
        <w:tc>
          <w:tcPr>
            <w:tcW w:w="6633" w:type="dxa"/>
          </w:tcPr>
          <w:p w14:paraId="348C5C6F" w14:textId="77777777" w:rsidR="001A0841" w:rsidRDefault="001A0841" w:rsidP="001A0841">
            <w:r>
              <w:t xml:space="preserve">The stable UK government enables Ritz </w:t>
            </w:r>
            <w:proofErr w:type="spellStart"/>
            <w:r>
              <w:t>Cralton</w:t>
            </w:r>
            <w:proofErr w:type="spellEnd"/>
            <w:r>
              <w:t xml:space="preserve"> to grow. However, the increased rate of tax declines the profit of businesses.</w:t>
            </w:r>
          </w:p>
        </w:tc>
      </w:tr>
      <w:tr w:rsidR="001A0841" w14:paraId="4A1608FE" w14:textId="77777777" w:rsidTr="001A0841">
        <w:tc>
          <w:tcPr>
            <w:tcW w:w="2943" w:type="dxa"/>
          </w:tcPr>
          <w:p w14:paraId="5724150A" w14:textId="77777777" w:rsidR="001A0841" w:rsidRDefault="001A0841" w:rsidP="001A0841">
            <w:r>
              <w:t>Economic factors</w:t>
            </w:r>
          </w:p>
        </w:tc>
        <w:tc>
          <w:tcPr>
            <w:tcW w:w="6633" w:type="dxa"/>
          </w:tcPr>
          <w:p w14:paraId="1E47F887" w14:textId="77777777" w:rsidR="001A0841" w:rsidRDefault="001A0841" w:rsidP="00382270">
            <w:r>
              <w:t xml:space="preserve">The increasing </w:t>
            </w:r>
            <w:r w:rsidR="00382270">
              <w:t>recession</w:t>
            </w:r>
            <w:r>
              <w:t xml:space="preserve"> has affected the </w:t>
            </w:r>
            <w:r w:rsidR="00382270">
              <w:t>income</w:t>
            </w:r>
            <w:r>
              <w:t xml:space="preserve"> of the customers which has made it </w:t>
            </w:r>
            <w:r w:rsidR="00382270">
              <w:t>difficult</w:t>
            </w:r>
            <w:r>
              <w:t xml:space="preserve"> for the firm to get </w:t>
            </w:r>
            <w:r w:rsidR="00382270">
              <w:t>customers</w:t>
            </w:r>
            <w:r>
              <w:t xml:space="preserve"> easily.</w:t>
            </w:r>
          </w:p>
        </w:tc>
      </w:tr>
      <w:tr w:rsidR="001A0841" w14:paraId="06289AE5" w14:textId="77777777" w:rsidTr="001A0841">
        <w:tc>
          <w:tcPr>
            <w:tcW w:w="2943" w:type="dxa"/>
          </w:tcPr>
          <w:p w14:paraId="4A63C9B8" w14:textId="77777777" w:rsidR="001A0841" w:rsidRDefault="001A0841" w:rsidP="001A0841">
            <w:r>
              <w:t>Social factors</w:t>
            </w:r>
          </w:p>
        </w:tc>
        <w:tc>
          <w:tcPr>
            <w:tcW w:w="6633" w:type="dxa"/>
          </w:tcPr>
          <w:p w14:paraId="713E82B0" w14:textId="77777777" w:rsidR="001A0841" w:rsidRDefault="001A0841" w:rsidP="001A0841">
            <w:r>
              <w:t>The customers have become much more focused on conducting luxurious business and solo trips which has beneficial for Ritz Carlton (</w:t>
            </w:r>
            <w:r>
              <w:rPr>
                <w:shd w:val="clear" w:color="auto" w:fill="FFFFFF"/>
              </w:rPr>
              <w:t>Kalra, et. al., 2020)</w:t>
            </w:r>
            <w:r>
              <w:t>.</w:t>
            </w:r>
          </w:p>
        </w:tc>
      </w:tr>
      <w:tr w:rsidR="001A0841" w14:paraId="7851EA38" w14:textId="77777777" w:rsidTr="001A0841">
        <w:tc>
          <w:tcPr>
            <w:tcW w:w="2943" w:type="dxa"/>
          </w:tcPr>
          <w:p w14:paraId="5ECAE788" w14:textId="77777777" w:rsidR="001A0841" w:rsidRDefault="001A0841" w:rsidP="001A0841">
            <w:r>
              <w:t>Technological factors</w:t>
            </w:r>
          </w:p>
        </w:tc>
        <w:tc>
          <w:tcPr>
            <w:tcW w:w="6633" w:type="dxa"/>
          </w:tcPr>
          <w:p w14:paraId="292129EB" w14:textId="77777777" w:rsidR="001A0841" w:rsidRDefault="001A0841" w:rsidP="001A0841">
            <w:r>
              <w:t>Innovation, and usage of social media enables the business to grow.</w:t>
            </w:r>
          </w:p>
        </w:tc>
      </w:tr>
      <w:tr w:rsidR="001A0841" w14:paraId="1EF6DA08" w14:textId="77777777" w:rsidTr="001A0841">
        <w:tc>
          <w:tcPr>
            <w:tcW w:w="2943" w:type="dxa"/>
          </w:tcPr>
          <w:p w14:paraId="79935BFA" w14:textId="77777777" w:rsidR="001A0841" w:rsidRDefault="001A0841" w:rsidP="001A0841">
            <w:r>
              <w:t>Legal factors</w:t>
            </w:r>
          </w:p>
        </w:tc>
        <w:tc>
          <w:tcPr>
            <w:tcW w:w="6633" w:type="dxa"/>
          </w:tcPr>
          <w:p w14:paraId="253C8CEB" w14:textId="77777777" w:rsidR="001A0841" w:rsidRDefault="001A0841" w:rsidP="001A0841">
            <w:r>
              <w:t>Regulations like Equal Rights Act and Health and Safety Act has enabled companies to invest on employees’ welfare making their expense rise.</w:t>
            </w:r>
          </w:p>
        </w:tc>
      </w:tr>
      <w:tr w:rsidR="001A0841" w14:paraId="1983D9D3" w14:textId="77777777" w:rsidTr="001A0841">
        <w:tc>
          <w:tcPr>
            <w:tcW w:w="2943" w:type="dxa"/>
          </w:tcPr>
          <w:p w14:paraId="7F172365" w14:textId="77777777" w:rsidR="001A0841" w:rsidRDefault="001A0841" w:rsidP="001A0841">
            <w:r>
              <w:t>Environmental factors</w:t>
            </w:r>
          </w:p>
        </w:tc>
        <w:tc>
          <w:tcPr>
            <w:tcW w:w="6633" w:type="dxa"/>
          </w:tcPr>
          <w:p w14:paraId="35B5C643" w14:textId="77777777" w:rsidR="001A0841" w:rsidRDefault="001A0841" w:rsidP="001A0841">
            <w:r>
              <w:t xml:space="preserve">Ritz Carlton has been forced to involve recycling and waste management practices within their CSR policies. </w:t>
            </w:r>
          </w:p>
        </w:tc>
      </w:tr>
    </w:tbl>
    <w:p w14:paraId="72483330" w14:textId="77777777" w:rsidR="007129A5" w:rsidRPr="00DD3DD7" w:rsidRDefault="007129A5" w:rsidP="00DD3DD7">
      <w:pPr>
        <w:pStyle w:val="Heading1"/>
        <w:rPr>
          <w:rFonts w:eastAsia="Arial" w:cs="Arial"/>
          <w:sz w:val="24"/>
          <w:szCs w:val="22"/>
        </w:rPr>
      </w:pPr>
      <w:bookmarkStart w:id="7" w:name="_Toc128608668"/>
      <w:r w:rsidRPr="007129A5">
        <w:t>Objectives</w:t>
      </w:r>
      <w:bookmarkEnd w:id="7"/>
      <w:r>
        <w:t xml:space="preserve"> </w:t>
      </w:r>
    </w:p>
    <w:p w14:paraId="56E0B9D6" w14:textId="77777777" w:rsidR="007129A5" w:rsidRPr="00D36598" w:rsidRDefault="007129A5" w:rsidP="005F551D">
      <w:pPr>
        <w:pStyle w:val="NoSpacing"/>
      </w:pPr>
      <w:r w:rsidRPr="00D36598">
        <w:rPr>
          <w:b/>
        </w:rPr>
        <w:t xml:space="preserve">Specific: </w:t>
      </w:r>
      <w:r w:rsidRPr="00D36598">
        <w:t>Increase customer satisfaction ratings in the hotel's spa by 10% by the end of the year.</w:t>
      </w:r>
    </w:p>
    <w:p w14:paraId="06463B42" w14:textId="77777777" w:rsidR="007129A5" w:rsidRPr="00D36598" w:rsidRDefault="007129A5" w:rsidP="005F551D">
      <w:pPr>
        <w:pStyle w:val="NoSpacing"/>
      </w:pPr>
      <w:r w:rsidRPr="00D36598">
        <w:rPr>
          <w:b/>
        </w:rPr>
        <w:lastRenderedPageBreak/>
        <w:t xml:space="preserve">Measurable: </w:t>
      </w:r>
      <w:r w:rsidRPr="00D36598">
        <w:t>Increase the average room occupancy rate by 5% in the next quarter.</w:t>
      </w:r>
    </w:p>
    <w:p w14:paraId="4F5C17C3" w14:textId="77777777" w:rsidR="007129A5" w:rsidRPr="00D36598" w:rsidRDefault="007129A5" w:rsidP="005F551D">
      <w:pPr>
        <w:pStyle w:val="NoSpacing"/>
      </w:pPr>
      <w:r w:rsidRPr="00D36598">
        <w:rPr>
          <w:b/>
        </w:rPr>
        <w:t>Achievable:</w:t>
      </w:r>
      <w:r w:rsidRPr="00D36598">
        <w:t xml:space="preserve"> Train 80% of front-line employees in the new customer service procedures within the next 6 months.</w:t>
      </w:r>
    </w:p>
    <w:p w14:paraId="1B0863F1" w14:textId="77777777" w:rsidR="007129A5" w:rsidRPr="00D36598" w:rsidRDefault="007129A5" w:rsidP="005F551D">
      <w:pPr>
        <w:pStyle w:val="NoSpacing"/>
      </w:pPr>
      <w:r w:rsidRPr="00D36598">
        <w:rPr>
          <w:b/>
        </w:rPr>
        <w:t>Relevant:</w:t>
      </w:r>
      <w:r w:rsidRPr="00D36598">
        <w:t xml:space="preserve"> Increase revenue by 15% by expanding the hotel's catering services for corporate events.</w:t>
      </w:r>
    </w:p>
    <w:p w14:paraId="2BEECEB2" w14:textId="77777777" w:rsidR="007129A5" w:rsidRPr="00D36598" w:rsidRDefault="007129A5" w:rsidP="005F551D">
      <w:pPr>
        <w:pStyle w:val="NoSpacing"/>
      </w:pPr>
      <w:r w:rsidRPr="00D36598">
        <w:rPr>
          <w:b/>
        </w:rPr>
        <w:t>Time-bound:</w:t>
      </w:r>
      <w:r w:rsidRPr="00D36598">
        <w:t xml:space="preserve"> Reduce the average response time for guest complaints from 24 hours to 12 hours within the next month.</w:t>
      </w:r>
    </w:p>
    <w:p w14:paraId="037C5AB5" w14:textId="77777777" w:rsidR="007129A5" w:rsidRPr="007129A5" w:rsidRDefault="007129A5" w:rsidP="007129A5">
      <w:pPr>
        <w:pStyle w:val="NoSpacing"/>
        <w:rPr>
          <w:rFonts w:cs="Times New Roman"/>
          <w:b/>
          <w:lang w:val="en-US"/>
        </w:rPr>
      </w:pPr>
      <w:r w:rsidRPr="007129A5">
        <w:rPr>
          <w:b/>
          <w:lang w:val="en-US"/>
        </w:rPr>
        <w:t>Marketing Plan Summary for Ritz-Carlton:</w:t>
      </w:r>
    </w:p>
    <w:p w14:paraId="54B095A3" w14:textId="77777777" w:rsidR="007129A5" w:rsidRPr="007129A5" w:rsidRDefault="007129A5" w:rsidP="007129A5">
      <w:pPr>
        <w:pStyle w:val="NoSpacing"/>
        <w:rPr>
          <w:rFonts w:cs="Times New Roman"/>
          <w:lang w:val="en-US"/>
        </w:rPr>
      </w:pPr>
      <w:r w:rsidRPr="007129A5">
        <w:rPr>
          <w:lang w:val="en-US"/>
        </w:rPr>
        <w:t xml:space="preserve">The marketing plan for Ritz-Carlton aims to increase revenue and </w:t>
      </w:r>
      <w:r w:rsidR="00264BD8" w:rsidRPr="007129A5">
        <w:rPr>
          <w:lang w:val="en-US"/>
        </w:rPr>
        <w:t>product</w:t>
      </w:r>
      <w:r w:rsidRPr="007129A5">
        <w:rPr>
          <w:lang w:val="en-US"/>
        </w:rPr>
        <w:t xml:space="preserve"> </w:t>
      </w:r>
      <w:r w:rsidR="00264BD8" w:rsidRPr="007129A5">
        <w:rPr>
          <w:lang w:val="en-US"/>
        </w:rPr>
        <w:t>consciousness</w:t>
      </w:r>
      <w:r w:rsidRPr="007129A5">
        <w:rPr>
          <w:lang w:val="en-US"/>
        </w:rPr>
        <w:t xml:space="preserve"> by </w:t>
      </w:r>
      <w:r w:rsidR="00264BD8" w:rsidRPr="007129A5">
        <w:rPr>
          <w:lang w:val="en-US"/>
        </w:rPr>
        <w:t>directing</w:t>
      </w:r>
      <w:r w:rsidRPr="007129A5">
        <w:rPr>
          <w:lang w:val="en-US"/>
        </w:rPr>
        <w:t xml:space="preserve"> high-end </w:t>
      </w:r>
      <w:r w:rsidR="00264BD8" w:rsidRPr="007129A5">
        <w:rPr>
          <w:lang w:val="en-US"/>
        </w:rPr>
        <w:t>explorers</w:t>
      </w:r>
      <w:r w:rsidRPr="007129A5">
        <w:rPr>
          <w:lang w:val="en-US"/>
        </w:rPr>
        <w:t xml:space="preserve"> and local business executives through personalized email campaigns, social media advertising, and exclusive events</w:t>
      </w:r>
      <w:r w:rsidR="009350AE" w:rsidRPr="009350AE">
        <w:rPr>
          <w:shd w:val="clear" w:color="auto" w:fill="FFFFFF"/>
        </w:rPr>
        <w:t xml:space="preserve"> </w:t>
      </w:r>
      <w:r w:rsidR="009350AE">
        <w:rPr>
          <w:shd w:val="clear" w:color="auto" w:fill="FFFFFF"/>
        </w:rPr>
        <w:t>(Desai, and Vidyapeeth, 2019)</w:t>
      </w:r>
      <w:r w:rsidRPr="007129A5">
        <w:rPr>
          <w:lang w:val="en-US"/>
        </w:rPr>
        <w:t>. The goal is to increase revenue by 15% within the next six months by implementing effective marketing strategies that align with the brand's luxury image and reputation for exceptional customer service.</w:t>
      </w:r>
    </w:p>
    <w:p w14:paraId="15697DC9" w14:textId="77777777" w:rsidR="007129A5" w:rsidRPr="007129A5" w:rsidRDefault="007129A5" w:rsidP="007129A5">
      <w:pPr>
        <w:pStyle w:val="Heading1"/>
        <w:rPr>
          <w:rFonts w:eastAsia="Times New Roman" w:cs="Times New Roman"/>
        </w:rPr>
      </w:pPr>
      <w:bookmarkStart w:id="8" w:name="_Toc128608669"/>
      <w:r w:rsidRPr="007129A5">
        <w:rPr>
          <w:rFonts w:eastAsia="Times New Roman"/>
        </w:rPr>
        <w:t>Strategy</w:t>
      </w:r>
      <w:bookmarkEnd w:id="8"/>
      <w:r w:rsidRPr="007129A5">
        <w:rPr>
          <w:rFonts w:eastAsia="Times New Roman"/>
        </w:rPr>
        <w:t xml:space="preserve"> </w:t>
      </w:r>
    </w:p>
    <w:p w14:paraId="0B0B4D42" w14:textId="77777777" w:rsidR="00B979F0" w:rsidRDefault="007129A5" w:rsidP="00B979F0">
      <w:pPr>
        <w:pStyle w:val="NoSpacing"/>
        <w:rPr>
          <w:lang w:val="en-US"/>
        </w:rPr>
      </w:pPr>
      <w:r w:rsidRPr="007129A5">
        <w:rPr>
          <w:lang w:val="en-US"/>
        </w:rPr>
        <w:t>Ritz-Carlton's value proposition is to provide an unparalleled luxury experience through their exceptional customer service, elegant accommodations, and unique amenities. To communicate this value proposition, the Ritz-Carlton uses a variety of channels, including their website, social media, and advertising campaigns. They also rely heavily on word-of-mouth marketing, as satisfied guests often recommend the hotel to friends and family. The value proposition is delivered through the hotel's core values, known as the "Gold Standards," which include personalized service, attention to detail, and creating emotional connections with guests</w:t>
      </w:r>
      <w:r w:rsidR="00F401FD" w:rsidRPr="00F401FD">
        <w:rPr>
          <w:shd w:val="clear" w:color="auto" w:fill="FFFFFF"/>
        </w:rPr>
        <w:t xml:space="preserve"> </w:t>
      </w:r>
      <w:r w:rsidR="00F401FD">
        <w:rPr>
          <w:shd w:val="clear" w:color="auto" w:fill="FFFFFF"/>
        </w:rPr>
        <w:t>(Huang, and Rust, 2021)</w:t>
      </w:r>
      <w:r w:rsidRPr="007129A5">
        <w:rPr>
          <w:lang w:val="en-US"/>
        </w:rPr>
        <w:t xml:space="preserve">. The Ritz-Carlton also invests heavily in employee training and development to ensure that </w:t>
      </w:r>
      <w:r w:rsidRPr="007129A5">
        <w:rPr>
          <w:lang w:val="en-US"/>
        </w:rPr>
        <w:lastRenderedPageBreak/>
        <w:t xml:space="preserve">every staff member embodies these values. </w:t>
      </w:r>
      <w:r w:rsidR="005F551D">
        <w:rPr>
          <w:lang w:val="en-US"/>
        </w:rPr>
        <w:t xml:space="preserve">It has been noted that as per Bowman's Strategy Clock, </w:t>
      </w:r>
      <w:r w:rsidRPr="007129A5">
        <w:rPr>
          <w:lang w:val="en-US"/>
        </w:rPr>
        <w:t xml:space="preserve">Ritz-Carlton employs a differentiation strategy, as they differentiate themselves through their unique value proposition and exceptional customer service. This strategy allows them to charge premium prices and appeal to a specific target market of high-end travelers and business executives. By focusing on differentiation, the Ritz-Carlton can </w:t>
      </w:r>
      <w:r w:rsidR="00264BD8" w:rsidRPr="007129A5">
        <w:rPr>
          <w:lang w:val="en-US"/>
        </w:rPr>
        <w:t>preserve</w:t>
      </w:r>
      <w:r w:rsidRPr="007129A5">
        <w:rPr>
          <w:lang w:val="en-US"/>
        </w:rPr>
        <w:t xml:space="preserve"> its </w:t>
      </w:r>
      <w:r w:rsidR="00264BD8" w:rsidRPr="007129A5">
        <w:rPr>
          <w:lang w:val="en-US"/>
        </w:rPr>
        <w:t>location</w:t>
      </w:r>
      <w:r w:rsidRPr="007129A5">
        <w:rPr>
          <w:lang w:val="en-US"/>
        </w:rPr>
        <w:t xml:space="preserve"> as a </w:t>
      </w:r>
      <w:r w:rsidR="00264BD8" w:rsidRPr="007129A5">
        <w:rPr>
          <w:lang w:val="en-US"/>
        </w:rPr>
        <w:t>frontrunner</w:t>
      </w:r>
      <w:r w:rsidRPr="007129A5">
        <w:rPr>
          <w:lang w:val="en-US"/>
        </w:rPr>
        <w:t xml:space="preserve"> in the luxury hotel industry.</w:t>
      </w:r>
    </w:p>
    <w:p w14:paraId="4B9F8A28" w14:textId="77777777" w:rsidR="007129A5" w:rsidRPr="00B979F0" w:rsidRDefault="007129A5" w:rsidP="00B979F0">
      <w:pPr>
        <w:pStyle w:val="Heading1"/>
        <w:rPr>
          <w:rFonts w:eastAsia="Arial" w:cs="Times New Roman"/>
        </w:rPr>
      </w:pPr>
      <w:bookmarkStart w:id="9" w:name="_Toc128608670"/>
      <w:r w:rsidRPr="007129A5">
        <w:rPr>
          <w:rFonts w:eastAsia="Times New Roman"/>
        </w:rPr>
        <w:t>Tactics</w:t>
      </w:r>
      <w:bookmarkEnd w:id="9"/>
      <w:r>
        <w:rPr>
          <w:rFonts w:eastAsia="Times New Roman" w:cs="Times New Roman"/>
        </w:rPr>
        <w:t xml:space="preserve"> </w:t>
      </w:r>
    </w:p>
    <w:p w14:paraId="42840EAD" w14:textId="77777777" w:rsidR="007129A5" w:rsidRPr="005F551D" w:rsidRDefault="007129A5" w:rsidP="005F551D">
      <w:pPr>
        <w:pStyle w:val="Heading2"/>
        <w:rPr>
          <w:rFonts w:eastAsia="Times New Roman" w:cs="Times New Roman"/>
        </w:rPr>
      </w:pPr>
      <w:bookmarkStart w:id="10" w:name="_Toc128608671"/>
      <w:r w:rsidRPr="007129A5">
        <w:rPr>
          <w:rFonts w:eastAsia="Times New Roman"/>
        </w:rPr>
        <w:t>Marketing mix:</w:t>
      </w:r>
      <w:bookmarkEnd w:id="10"/>
    </w:p>
    <w:p w14:paraId="5F33DD22" w14:textId="77777777" w:rsidR="007129A5" w:rsidRPr="007129A5" w:rsidRDefault="007129A5" w:rsidP="007129A5">
      <w:pPr>
        <w:pStyle w:val="NoSpacing"/>
        <w:rPr>
          <w:rFonts w:cs="Times New Roman"/>
          <w:b/>
          <w:lang w:val="en-US"/>
        </w:rPr>
      </w:pPr>
      <w:r w:rsidRPr="007129A5">
        <w:rPr>
          <w:b/>
          <w:lang w:val="en-US"/>
        </w:rPr>
        <w:t>Product:</w:t>
      </w:r>
    </w:p>
    <w:p w14:paraId="63B75CD5" w14:textId="77777777" w:rsidR="007129A5" w:rsidRPr="007129A5" w:rsidRDefault="007129A5" w:rsidP="007129A5">
      <w:pPr>
        <w:pStyle w:val="NoSpacing"/>
        <w:rPr>
          <w:rFonts w:cs="Times New Roman"/>
          <w:lang w:val="en-US"/>
        </w:rPr>
      </w:pPr>
      <w:r w:rsidRPr="007129A5">
        <w:rPr>
          <w:lang w:val="en-US"/>
        </w:rPr>
        <w:t xml:space="preserve">The </w:t>
      </w:r>
      <w:r w:rsidR="005F551D">
        <w:rPr>
          <w:lang w:val="en-US"/>
        </w:rPr>
        <w:t>services</w:t>
      </w:r>
      <w:r w:rsidRPr="007129A5">
        <w:rPr>
          <w:lang w:val="en-US"/>
        </w:rPr>
        <w:t xml:space="preserve"> offered by Ritz-Carlton is luxurious accommodations, amenities, and services. The hotel focuses on creating personalized experiences for its guests, with a keen attention to detail. The hotel rooms are spacious and elegant, with premium bedding and high-end amenities. Additionally, the hotel offers a variety of services such as fine dining, spa services, and fitness centers</w:t>
      </w:r>
      <w:r w:rsidR="006D0D31" w:rsidRPr="006D0D31">
        <w:rPr>
          <w:shd w:val="clear" w:color="auto" w:fill="FFFFFF"/>
        </w:rPr>
        <w:t xml:space="preserve"> </w:t>
      </w:r>
      <w:r w:rsidR="006D0D31">
        <w:rPr>
          <w:shd w:val="clear" w:color="auto" w:fill="FFFFFF"/>
        </w:rPr>
        <w:t>(</w:t>
      </w:r>
      <w:proofErr w:type="spellStart"/>
      <w:r w:rsidR="006D0D31">
        <w:rPr>
          <w:shd w:val="clear" w:color="auto" w:fill="FFFFFF"/>
        </w:rPr>
        <w:t>Çınar</w:t>
      </w:r>
      <w:proofErr w:type="spellEnd"/>
      <w:r w:rsidR="006D0D31">
        <w:rPr>
          <w:shd w:val="clear" w:color="auto" w:fill="FFFFFF"/>
        </w:rPr>
        <w:t>, et. al., 2020)</w:t>
      </w:r>
      <w:r w:rsidRPr="007129A5">
        <w:rPr>
          <w:lang w:val="en-US"/>
        </w:rPr>
        <w:t>. The hotel's product is designed to appeal to high-end travelers and business executives seeking a luxury experience.</w:t>
      </w:r>
    </w:p>
    <w:p w14:paraId="0C713E69" w14:textId="77777777" w:rsidR="007129A5" w:rsidRPr="007129A5" w:rsidRDefault="007129A5" w:rsidP="007129A5">
      <w:pPr>
        <w:pStyle w:val="NoSpacing"/>
        <w:rPr>
          <w:rFonts w:cs="Times New Roman"/>
          <w:b/>
          <w:lang w:val="en-US"/>
        </w:rPr>
      </w:pPr>
      <w:r w:rsidRPr="007129A5">
        <w:rPr>
          <w:b/>
          <w:lang w:val="en-US"/>
        </w:rPr>
        <w:t>Price:</w:t>
      </w:r>
    </w:p>
    <w:p w14:paraId="6F73EC40" w14:textId="77777777" w:rsidR="007129A5" w:rsidRPr="007129A5" w:rsidRDefault="007129A5" w:rsidP="007129A5">
      <w:pPr>
        <w:pStyle w:val="NoSpacing"/>
        <w:rPr>
          <w:rFonts w:cs="Times New Roman"/>
          <w:lang w:val="en-US"/>
        </w:rPr>
      </w:pPr>
      <w:r w:rsidRPr="007129A5">
        <w:rPr>
          <w:lang w:val="en-US"/>
        </w:rPr>
        <w:t>Ritz-Carlton is a premium brand, and its pricing</w:t>
      </w:r>
      <w:r w:rsidR="005F551D">
        <w:rPr>
          <w:lang w:val="en-US"/>
        </w:rPr>
        <w:t xml:space="preserve"> </w:t>
      </w:r>
      <w:r w:rsidRPr="007129A5">
        <w:rPr>
          <w:lang w:val="en-US"/>
        </w:rPr>
        <w:t>strategy reflects this. The hotel charges premium prices for its accommodations and services, which are targeted towards high-end travelers and business executives seeking a luxury experience. The pricing strategy is designed to reflect the brand's exclusivity and sophistication, while also generating revenue for the hotel. The hotel also offers a loyalty program that rewards guests with exclusive perks and benefits, which helps to reinforce the hotel's premium positioning.</w:t>
      </w:r>
    </w:p>
    <w:p w14:paraId="4D3B5699" w14:textId="77777777" w:rsidR="007129A5" w:rsidRPr="007129A5" w:rsidRDefault="007129A5" w:rsidP="007129A5">
      <w:pPr>
        <w:pStyle w:val="NoSpacing"/>
        <w:rPr>
          <w:rFonts w:cs="Times New Roman"/>
          <w:b/>
          <w:lang w:val="en-US"/>
        </w:rPr>
      </w:pPr>
      <w:r w:rsidRPr="007129A5">
        <w:rPr>
          <w:b/>
          <w:lang w:val="en-US"/>
        </w:rPr>
        <w:lastRenderedPageBreak/>
        <w:t>Place:</w:t>
      </w:r>
    </w:p>
    <w:p w14:paraId="78761574" w14:textId="77777777" w:rsidR="007129A5" w:rsidRPr="007129A5" w:rsidRDefault="007129A5" w:rsidP="007129A5">
      <w:pPr>
        <w:pStyle w:val="NoSpacing"/>
        <w:rPr>
          <w:rFonts w:cs="Times New Roman"/>
          <w:lang w:val="en-US"/>
        </w:rPr>
      </w:pPr>
      <w:r w:rsidRPr="007129A5">
        <w:rPr>
          <w:lang w:val="en-US"/>
        </w:rPr>
        <w:t>Ritz-Carlton hotels are located in prime locations around the world, including major cities, resort destinations, and business hubs. The hotel's locations are carefully chosen to reflect its brand positioning and to attract the target market of high-end travelers and business executives. Ritz-Carlton hotels are often located in upscale neighborhoods, with easy access to attractions and amenities</w:t>
      </w:r>
      <w:r w:rsidR="00A075FF" w:rsidRPr="00A075FF">
        <w:rPr>
          <w:shd w:val="clear" w:color="auto" w:fill="FFFFFF"/>
        </w:rPr>
        <w:t xml:space="preserve"> </w:t>
      </w:r>
      <w:r w:rsidR="00A075FF">
        <w:rPr>
          <w:shd w:val="clear" w:color="auto" w:fill="FFFFFF"/>
        </w:rPr>
        <w:t>(</w:t>
      </w:r>
      <w:proofErr w:type="spellStart"/>
      <w:r w:rsidR="00A075FF">
        <w:rPr>
          <w:shd w:val="clear" w:color="auto" w:fill="FFFFFF"/>
        </w:rPr>
        <w:t>Damnjanović</w:t>
      </w:r>
      <w:proofErr w:type="spellEnd"/>
      <w:r w:rsidR="00A075FF">
        <w:rPr>
          <w:shd w:val="clear" w:color="auto" w:fill="FFFFFF"/>
        </w:rPr>
        <w:t>, et. al., 2020)</w:t>
      </w:r>
      <w:r w:rsidRPr="007129A5">
        <w:rPr>
          <w:lang w:val="en-US"/>
        </w:rPr>
        <w:t>. The hotel's physical locations are designed to reinforce the brand's premium positioning.</w:t>
      </w:r>
    </w:p>
    <w:p w14:paraId="6521F63B" w14:textId="77777777" w:rsidR="007129A5" w:rsidRPr="007129A5" w:rsidRDefault="007129A5" w:rsidP="007129A5">
      <w:pPr>
        <w:pStyle w:val="NoSpacing"/>
        <w:rPr>
          <w:rFonts w:cs="Times New Roman"/>
          <w:b/>
          <w:lang w:val="en-US"/>
        </w:rPr>
      </w:pPr>
      <w:r w:rsidRPr="007129A5">
        <w:rPr>
          <w:b/>
          <w:lang w:val="en-US"/>
        </w:rPr>
        <w:t>Promotion:</w:t>
      </w:r>
    </w:p>
    <w:p w14:paraId="62F00F45" w14:textId="77777777" w:rsidR="007129A5" w:rsidRPr="007129A5" w:rsidRDefault="007129A5" w:rsidP="00393DE8">
      <w:pPr>
        <w:pStyle w:val="NoSpacing"/>
        <w:rPr>
          <w:lang w:val="en-US"/>
        </w:rPr>
      </w:pPr>
      <w:r w:rsidRPr="007129A5">
        <w:rPr>
          <w:lang w:val="en-US"/>
        </w:rPr>
        <w:t>Ritz-Carlton's promotion strategy is designed to reflect its luxury brand positioning. The hotel uses a variety of channels to promote its brand, including advertising campaigns, social media, and word-of-mouth marketing. The hotel also relies heavily on its reputation for exceptional service to attract and retain customers</w:t>
      </w:r>
      <w:r w:rsidR="00A9149A" w:rsidRPr="00A9149A">
        <w:rPr>
          <w:shd w:val="clear" w:color="auto" w:fill="FFFFFF"/>
        </w:rPr>
        <w:t xml:space="preserve"> </w:t>
      </w:r>
      <w:r w:rsidR="00A9149A">
        <w:rPr>
          <w:shd w:val="clear" w:color="auto" w:fill="FFFFFF"/>
        </w:rPr>
        <w:t>(</w:t>
      </w:r>
      <w:proofErr w:type="spellStart"/>
      <w:r w:rsidR="00A9149A">
        <w:rPr>
          <w:shd w:val="clear" w:color="auto" w:fill="FFFFFF"/>
        </w:rPr>
        <w:t>Moh'd</w:t>
      </w:r>
      <w:proofErr w:type="spellEnd"/>
      <w:r w:rsidR="00A9149A">
        <w:rPr>
          <w:shd w:val="clear" w:color="auto" w:fill="FFFFFF"/>
        </w:rPr>
        <w:t xml:space="preserve"> Mansour, 2020)</w:t>
      </w:r>
      <w:r w:rsidRPr="007129A5">
        <w:rPr>
          <w:lang w:val="en-US"/>
        </w:rPr>
        <w:t xml:space="preserve">. The promotion strategy is designed to appeal to the hotel's target market of high-end travelers and business executives seeking a luxury experience. </w:t>
      </w:r>
    </w:p>
    <w:p w14:paraId="2E86C21A" w14:textId="77777777" w:rsidR="007129A5" w:rsidRDefault="007129A5" w:rsidP="007129A5">
      <w:pPr>
        <w:pStyle w:val="Heading1"/>
        <w:rPr>
          <w:rFonts w:eastAsia="Times New Roman" w:cs="Times New Roman"/>
        </w:rPr>
      </w:pPr>
      <w:bookmarkStart w:id="11" w:name="_Toc128608672"/>
      <w:r w:rsidRPr="007129A5">
        <w:rPr>
          <w:rFonts w:eastAsia="Times New Roman"/>
        </w:rPr>
        <w:t>Action</w:t>
      </w:r>
      <w:bookmarkEnd w:id="11"/>
      <w:r>
        <w:rPr>
          <w:rFonts w:eastAsia="Times New Roman" w:cs="Times New Roman"/>
        </w:rPr>
        <w:t xml:space="preserve"> </w:t>
      </w:r>
    </w:p>
    <w:p w14:paraId="02D138D7" w14:textId="77777777" w:rsidR="00D36598" w:rsidRPr="00D36598" w:rsidRDefault="00D36598" w:rsidP="00D36598">
      <w:pPr>
        <w:spacing w:after="160"/>
        <w:rPr>
          <w:rFonts w:eastAsia="Times New Roman" w:cs="Times New Roman"/>
          <w:szCs w:val="24"/>
          <w:lang w:val="en-US"/>
        </w:rPr>
      </w:pPr>
      <w:r w:rsidRPr="00D36598">
        <w:rPr>
          <w:rFonts w:eastAsia="Times New Roman" w:cs="Times New Roman"/>
          <w:b/>
          <w:bCs/>
          <w:color w:val="000000"/>
          <w:szCs w:val="24"/>
          <w:lang w:val="en-US"/>
        </w:rPr>
        <w:t>Gantt chart</w:t>
      </w:r>
    </w:p>
    <w:tbl>
      <w:tblPr>
        <w:tblW w:w="0" w:type="auto"/>
        <w:tblCellMar>
          <w:top w:w="15" w:type="dxa"/>
          <w:left w:w="15" w:type="dxa"/>
          <w:bottom w:w="15" w:type="dxa"/>
          <w:right w:w="15" w:type="dxa"/>
        </w:tblCellMar>
        <w:tblLook w:val="04A0" w:firstRow="1" w:lastRow="0" w:firstColumn="1" w:lastColumn="0" w:noHBand="0" w:noVBand="1"/>
      </w:tblPr>
      <w:tblGrid>
        <w:gridCol w:w="980"/>
        <w:gridCol w:w="1095"/>
        <w:gridCol w:w="501"/>
        <w:gridCol w:w="501"/>
        <w:gridCol w:w="501"/>
        <w:gridCol w:w="502"/>
        <w:gridCol w:w="502"/>
        <w:gridCol w:w="596"/>
        <w:gridCol w:w="596"/>
        <w:gridCol w:w="596"/>
        <w:gridCol w:w="596"/>
        <w:gridCol w:w="596"/>
        <w:gridCol w:w="596"/>
        <w:gridCol w:w="596"/>
        <w:gridCol w:w="596"/>
      </w:tblGrid>
      <w:tr w:rsidR="00D36598" w:rsidRPr="00D36598" w14:paraId="25231D2D" w14:textId="77777777" w:rsidTr="00D36598">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F7E37F8" w14:textId="77777777" w:rsidR="00D36598" w:rsidRPr="00D36598" w:rsidRDefault="00D36598" w:rsidP="00D36598">
            <w:pPr>
              <w:spacing w:after="200" w:line="0" w:lineRule="atLeast"/>
              <w:rPr>
                <w:rFonts w:eastAsia="Times New Roman" w:cs="Times New Roman"/>
                <w:szCs w:val="24"/>
                <w:lang w:val="en-US"/>
              </w:rPr>
            </w:pPr>
            <w:r w:rsidRPr="00D36598">
              <w:rPr>
                <w:rFonts w:eastAsia="Times New Roman" w:cs="Times New Roman"/>
                <w:color w:val="000000"/>
                <w:szCs w:val="24"/>
                <w:lang w:val="en-US"/>
              </w:rPr>
              <w:t>Milestone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835F0DA" w14:textId="77777777" w:rsidR="00D36598" w:rsidRPr="00D36598" w:rsidRDefault="00D36598" w:rsidP="00D36598">
            <w:pPr>
              <w:spacing w:after="200" w:line="0" w:lineRule="atLeast"/>
              <w:rPr>
                <w:rFonts w:eastAsia="Times New Roman" w:cs="Times New Roman"/>
                <w:szCs w:val="24"/>
                <w:lang w:val="en-US"/>
              </w:rPr>
            </w:pPr>
            <w:r w:rsidRPr="00D36598">
              <w:rPr>
                <w:rFonts w:eastAsia="Times New Roman" w:cs="Times New Roman"/>
                <w:color w:val="000000"/>
                <w:szCs w:val="24"/>
                <w:lang w:val="en-US"/>
              </w:rPr>
              <w:t>Activities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86597CF" w14:textId="77777777" w:rsidR="00D36598" w:rsidRPr="00D36598" w:rsidRDefault="00D36598" w:rsidP="00D36598">
            <w:pPr>
              <w:spacing w:after="200" w:line="0" w:lineRule="atLeast"/>
              <w:rPr>
                <w:rFonts w:eastAsia="Times New Roman" w:cs="Times New Roman"/>
                <w:szCs w:val="24"/>
                <w:lang w:val="en-US"/>
              </w:rPr>
            </w:pPr>
            <w:r w:rsidRPr="00D36598">
              <w:rPr>
                <w:rFonts w:eastAsia="Times New Roman" w:cs="Times New Roman"/>
                <w:color w:val="000000"/>
                <w:szCs w:val="24"/>
                <w:lang w:val="en-US"/>
              </w:rPr>
              <w:t>W1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C7DDE62" w14:textId="77777777" w:rsidR="00D36598" w:rsidRPr="00D36598" w:rsidRDefault="00D36598" w:rsidP="00D36598">
            <w:pPr>
              <w:spacing w:after="200" w:line="0" w:lineRule="atLeast"/>
              <w:rPr>
                <w:rFonts w:eastAsia="Times New Roman" w:cs="Times New Roman"/>
                <w:szCs w:val="24"/>
                <w:lang w:val="en-US"/>
              </w:rPr>
            </w:pPr>
            <w:r w:rsidRPr="00D36598">
              <w:rPr>
                <w:rFonts w:eastAsia="Times New Roman" w:cs="Times New Roman"/>
                <w:color w:val="000000"/>
                <w:szCs w:val="24"/>
                <w:lang w:val="en-US"/>
              </w:rPr>
              <w:t>W3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3C90495" w14:textId="77777777" w:rsidR="00D36598" w:rsidRPr="00D36598" w:rsidRDefault="00D36598" w:rsidP="00D36598">
            <w:pPr>
              <w:spacing w:after="200" w:line="0" w:lineRule="atLeast"/>
              <w:rPr>
                <w:rFonts w:eastAsia="Times New Roman" w:cs="Times New Roman"/>
                <w:szCs w:val="24"/>
                <w:lang w:val="en-US"/>
              </w:rPr>
            </w:pPr>
            <w:r w:rsidRPr="00D36598">
              <w:rPr>
                <w:rFonts w:eastAsia="Times New Roman" w:cs="Times New Roman"/>
                <w:color w:val="000000"/>
                <w:szCs w:val="24"/>
                <w:lang w:val="en-US"/>
              </w:rPr>
              <w:t>W4</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1C19DB2" w14:textId="77777777" w:rsidR="00D36598" w:rsidRPr="00D36598" w:rsidRDefault="00D36598" w:rsidP="00D36598">
            <w:pPr>
              <w:spacing w:after="200" w:line="0" w:lineRule="atLeast"/>
              <w:rPr>
                <w:rFonts w:eastAsia="Times New Roman" w:cs="Times New Roman"/>
                <w:szCs w:val="24"/>
                <w:lang w:val="en-US"/>
              </w:rPr>
            </w:pPr>
            <w:r w:rsidRPr="00D36598">
              <w:rPr>
                <w:rFonts w:eastAsia="Times New Roman" w:cs="Times New Roman"/>
                <w:color w:val="000000"/>
                <w:szCs w:val="24"/>
                <w:lang w:val="en-US"/>
              </w:rPr>
              <w:t>W7</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BCBA024" w14:textId="77777777" w:rsidR="00D36598" w:rsidRPr="00D36598" w:rsidRDefault="00D36598" w:rsidP="00D36598">
            <w:pPr>
              <w:spacing w:after="200" w:line="0" w:lineRule="atLeast"/>
              <w:rPr>
                <w:rFonts w:eastAsia="Times New Roman" w:cs="Times New Roman"/>
                <w:szCs w:val="24"/>
                <w:lang w:val="en-US"/>
              </w:rPr>
            </w:pPr>
            <w:r w:rsidRPr="00D36598">
              <w:rPr>
                <w:rFonts w:eastAsia="Times New Roman" w:cs="Times New Roman"/>
                <w:color w:val="000000"/>
                <w:szCs w:val="24"/>
                <w:lang w:val="en-US"/>
              </w:rPr>
              <w:t>W8</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DCB3CE6" w14:textId="77777777" w:rsidR="00D36598" w:rsidRPr="00D36598" w:rsidRDefault="00D36598" w:rsidP="00D36598">
            <w:pPr>
              <w:spacing w:after="200" w:line="0" w:lineRule="atLeast"/>
              <w:rPr>
                <w:rFonts w:eastAsia="Times New Roman" w:cs="Times New Roman"/>
                <w:szCs w:val="24"/>
                <w:lang w:val="en-US"/>
              </w:rPr>
            </w:pPr>
            <w:r w:rsidRPr="00D36598">
              <w:rPr>
                <w:rFonts w:eastAsia="Times New Roman" w:cs="Times New Roman"/>
                <w:color w:val="000000"/>
                <w:szCs w:val="24"/>
                <w:lang w:val="en-US"/>
              </w:rPr>
              <w:t>W11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8EC29C2" w14:textId="77777777" w:rsidR="00D36598" w:rsidRPr="00D36598" w:rsidRDefault="00D36598" w:rsidP="00D36598">
            <w:pPr>
              <w:spacing w:after="200" w:line="0" w:lineRule="atLeast"/>
              <w:rPr>
                <w:rFonts w:eastAsia="Times New Roman" w:cs="Times New Roman"/>
                <w:szCs w:val="24"/>
                <w:lang w:val="en-US"/>
              </w:rPr>
            </w:pPr>
            <w:r w:rsidRPr="00D36598">
              <w:rPr>
                <w:rFonts w:eastAsia="Times New Roman" w:cs="Times New Roman"/>
                <w:color w:val="000000"/>
                <w:szCs w:val="24"/>
                <w:lang w:val="en-US"/>
              </w:rPr>
              <w:t>W12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70AC806" w14:textId="77777777" w:rsidR="00D36598" w:rsidRPr="00D36598" w:rsidRDefault="00D36598" w:rsidP="00D36598">
            <w:pPr>
              <w:spacing w:after="200" w:line="0" w:lineRule="atLeast"/>
              <w:rPr>
                <w:rFonts w:eastAsia="Times New Roman" w:cs="Times New Roman"/>
                <w:szCs w:val="24"/>
                <w:lang w:val="en-US"/>
              </w:rPr>
            </w:pPr>
            <w:r w:rsidRPr="00D36598">
              <w:rPr>
                <w:rFonts w:eastAsia="Times New Roman" w:cs="Times New Roman"/>
                <w:color w:val="000000"/>
                <w:szCs w:val="24"/>
                <w:lang w:val="en-US"/>
              </w:rPr>
              <w:t>W16</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3A87222" w14:textId="77777777" w:rsidR="00D36598" w:rsidRPr="00D36598" w:rsidRDefault="00D36598" w:rsidP="00D36598">
            <w:pPr>
              <w:spacing w:after="200" w:line="0" w:lineRule="atLeast"/>
              <w:rPr>
                <w:rFonts w:eastAsia="Times New Roman" w:cs="Times New Roman"/>
                <w:szCs w:val="24"/>
                <w:lang w:val="en-US"/>
              </w:rPr>
            </w:pPr>
            <w:r w:rsidRPr="00D36598">
              <w:rPr>
                <w:rFonts w:eastAsia="Times New Roman" w:cs="Times New Roman"/>
                <w:color w:val="000000"/>
                <w:szCs w:val="24"/>
                <w:lang w:val="en-US"/>
              </w:rPr>
              <w:t>W17</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02F6809" w14:textId="77777777" w:rsidR="00D36598" w:rsidRPr="00D36598" w:rsidRDefault="00D36598" w:rsidP="00D36598">
            <w:pPr>
              <w:spacing w:after="200" w:line="0" w:lineRule="atLeast"/>
              <w:rPr>
                <w:rFonts w:eastAsia="Times New Roman" w:cs="Times New Roman"/>
                <w:szCs w:val="24"/>
                <w:lang w:val="en-US"/>
              </w:rPr>
            </w:pPr>
            <w:r w:rsidRPr="00D36598">
              <w:rPr>
                <w:rFonts w:eastAsia="Times New Roman" w:cs="Times New Roman"/>
                <w:color w:val="000000"/>
                <w:szCs w:val="24"/>
                <w:lang w:val="en-US"/>
              </w:rPr>
              <w:t>W20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5B6C10A" w14:textId="77777777" w:rsidR="00D36598" w:rsidRPr="00D36598" w:rsidRDefault="00D36598" w:rsidP="00D36598">
            <w:pPr>
              <w:spacing w:after="200" w:line="0" w:lineRule="atLeast"/>
              <w:rPr>
                <w:rFonts w:eastAsia="Times New Roman" w:cs="Times New Roman"/>
                <w:szCs w:val="24"/>
                <w:lang w:val="en-US"/>
              </w:rPr>
            </w:pPr>
            <w:r w:rsidRPr="00D36598">
              <w:rPr>
                <w:rFonts w:eastAsia="Times New Roman" w:cs="Times New Roman"/>
                <w:color w:val="000000"/>
                <w:szCs w:val="24"/>
                <w:lang w:val="en-US"/>
              </w:rPr>
              <w:t>W21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F187713" w14:textId="77777777" w:rsidR="00D36598" w:rsidRPr="00D36598" w:rsidRDefault="00D36598" w:rsidP="00D36598">
            <w:pPr>
              <w:spacing w:after="200" w:line="0" w:lineRule="atLeast"/>
              <w:rPr>
                <w:rFonts w:eastAsia="Times New Roman" w:cs="Times New Roman"/>
                <w:szCs w:val="24"/>
                <w:lang w:val="en-US"/>
              </w:rPr>
            </w:pPr>
            <w:r w:rsidRPr="00D36598">
              <w:rPr>
                <w:rFonts w:eastAsia="Times New Roman" w:cs="Times New Roman"/>
                <w:color w:val="000000"/>
                <w:szCs w:val="24"/>
                <w:lang w:val="en-US"/>
              </w:rPr>
              <w:t>W23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89CDEFB" w14:textId="77777777" w:rsidR="00D36598" w:rsidRPr="00D36598" w:rsidRDefault="00D36598" w:rsidP="00D36598">
            <w:pPr>
              <w:spacing w:after="200" w:line="0" w:lineRule="atLeast"/>
              <w:rPr>
                <w:rFonts w:eastAsia="Times New Roman" w:cs="Times New Roman"/>
                <w:szCs w:val="24"/>
                <w:lang w:val="en-US"/>
              </w:rPr>
            </w:pPr>
            <w:r w:rsidRPr="00D36598">
              <w:rPr>
                <w:rFonts w:eastAsia="Times New Roman" w:cs="Times New Roman"/>
                <w:color w:val="000000"/>
                <w:szCs w:val="24"/>
                <w:lang w:val="en-US"/>
              </w:rPr>
              <w:t>W24</w:t>
            </w:r>
          </w:p>
        </w:tc>
      </w:tr>
      <w:tr w:rsidR="00D36598" w:rsidRPr="00D36598" w14:paraId="16ADD9CA" w14:textId="77777777" w:rsidTr="00D36598">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F230098" w14:textId="77777777" w:rsidR="00D36598" w:rsidRPr="00D36598" w:rsidRDefault="00D36598" w:rsidP="00D36598">
            <w:pPr>
              <w:spacing w:after="200" w:line="0" w:lineRule="atLeast"/>
              <w:rPr>
                <w:rFonts w:eastAsia="Times New Roman" w:cs="Times New Roman"/>
                <w:szCs w:val="24"/>
                <w:lang w:val="en-US"/>
              </w:rPr>
            </w:pPr>
            <w:r w:rsidRPr="00D36598">
              <w:rPr>
                <w:rFonts w:eastAsia="Times New Roman" w:cs="Times New Roman"/>
                <w:color w:val="000000"/>
                <w:szCs w:val="24"/>
                <w:lang w:val="en-US"/>
              </w:rPr>
              <w:t>M1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CDA985F" w14:textId="77777777" w:rsidR="00D36598" w:rsidRPr="00D36598" w:rsidRDefault="00D36598" w:rsidP="00F3009F">
            <w:pPr>
              <w:spacing w:after="200" w:line="0" w:lineRule="atLeast"/>
              <w:rPr>
                <w:rFonts w:eastAsia="Times New Roman" w:cs="Times New Roman"/>
                <w:szCs w:val="24"/>
                <w:lang w:val="en-US"/>
              </w:rPr>
            </w:pPr>
            <w:r w:rsidRPr="00D36598">
              <w:rPr>
                <w:bCs/>
              </w:rPr>
              <w:t>Preparation</w:t>
            </w:r>
          </w:p>
        </w:tc>
        <w:tc>
          <w:tcPr>
            <w:tcW w:w="0" w:type="auto"/>
            <w:tcBorders>
              <w:top w:val="single" w:sz="4" w:space="0" w:color="000000"/>
              <w:left w:val="single" w:sz="4" w:space="0" w:color="000000"/>
              <w:bottom w:val="single" w:sz="4" w:space="0" w:color="000000"/>
              <w:right w:val="single" w:sz="4" w:space="0" w:color="000000"/>
            </w:tcBorders>
            <w:shd w:val="clear" w:color="auto" w:fill="ED7D31"/>
            <w:tcMar>
              <w:top w:w="0" w:type="dxa"/>
              <w:left w:w="115" w:type="dxa"/>
              <w:bottom w:w="0" w:type="dxa"/>
              <w:right w:w="115" w:type="dxa"/>
            </w:tcMar>
            <w:hideMark/>
          </w:tcPr>
          <w:p w14:paraId="39141D20"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ED7D31"/>
            <w:tcMar>
              <w:top w:w="0" w:type="dxa"/>
              <w:left w:w="115" w:type="dxa"/>
              <w:bottom w:w="0" w:type="dxa"/>
              <w:right w:w="115" w:type="dxa"/>
            </w:tcMar>
            <w:hideMark/>
          </w:tcPr>
          <w:p w14:paraId="53AE1955"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90EC15F"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61D3E24"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AE5C2BE"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B6CE0CB"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AF8A98E"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08D964F"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2CC39DB"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FD44247"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CFF6EB7"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E4742E9"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EDEDC15" w14:textId="77777777" w:rsidR="00D36598" w:rsidRPr="00D36598" w:rsidRDefault="00D36598" w:rsidP="00D36598">
            <w:pPr>
              <w:spacing w:line="240" w:lineRule="auto"/>
              <w:jc w:val="left"/>
              <w:rPr>
                <w:rFonts w:eastAsia="Times New Roman" w:cs="Times New Roman"/>
                <w:sz w:val="1"/>
                <w:szCs w:val="24"/>
                <w:lang w:val="en-US"/>
              </w:rPr>
            </w:pPr>
          </w:p>
        </w:tc>
      </w:tr>
      <w:tr w:rsidR="00D36598" w:rsidRPr="00D36598" w14:paraId="28015885" w14:textId="77777777" w:rsidTr="00D36598">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688CACA" w14:textId="77777777" w:rsidR="00D36598" w:rsidRPr="00D36598" w:rsidRDefault="00D36598" w:rsidP="00D36598">
            <w:pPr>
              <w:spacing w:after="200" w:line="0" w:lineRule="atLeast"/>
              <w:rPr>
                <w:rFonts w:eastAsia="Times New Roman" w:cs="Times New Roman"/>
                <w:szCs w:val="24"/>
                <w:lang w:val="en-US"/>
              </w:rPr>
            </w:pPr>
            <w:r w:rsidRPr="00D36598">
              <w:rPr>
                <w:rFonts w:eastAsia="Times New Roman" w:cs="Times New Roman"/>
                <w:color w:val="000000"/>
                <w:szCs w:val="24"/>
                <w:lang w:val="en-US"/>
              </w:rPr>
              <w:t>M2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8D867E5" w14:textId="77777777" w:rsidR="00D36598" w:rsidRPr="00D36598" w:rsidRDefault="00D36598" w:rsidP="00D36598">
            <w:pPr>
              <w:spacing w:after="200" w:line="0" w:lineRule="atLeast"/>
              <w:rPr>
                <w:rFonts w:eastAsia="Times New Roman" w:cs="Times New Roman"/>
                <w:szCs w:val="24"/>
                <w:lang w:val="en-US"/>
              </w:rPr>
            </w:pPr>
            <w:r w:rsidRPr="00D36598">
              <w:rPr>
                <w:bCs/>
              </w:rPr>
              <w:t>Market research</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116A517"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CC84895"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B4C6E7"/>
            <w:tcMar>
              <w:top w:w="0" w:type="dxa"/>
              <w:left w:w="115" w:type="dxa"/>
              <w:bottom w:w="0" w:type="dxa"/>
              <w:right w:w="115" w:type="dxa"/>
            </w:tcMar>
            <w:hideMark/>
          </w:tcPr>
          <w:p w14:paraId="5A95652D"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B4C6E7"/>
            <w:tcMar>
              <w:top w:w="0" w:type="dxa"/>
              <w:left w:w="115" w:type="dxa"/>
              <w:bottom w:w="0" w:type="dxa"/>
              <w:right w:w="115" w:type="dxa"/>
            </w:tcMar>
            <w:hideMark/>
          </w:tcPr>
          <w:p w14:paraId="305762AA"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370DC24"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BBA1663"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CF9AE7A"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1A76858"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E5AD2B5"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D524253"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7C71217"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B0DCF14"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BCDFA1E" w14:textId="77777777" w:rsidR="00D36598" w:rsidRPr="00D36598" w:rsidRDefault="00D36598" w:rsidP="00D36598">
            <w:pPr>
              <w:spacing w:line="240" w:lineRule="auto"/>
              <w:jc w:val="left"/>
              <w:rPr>
                <w:rFonts w:eastAsia="Times New Roman" w:cs="Times New Roman"/>
                <w:sz w:val="1"/>
                <w:szCs w:val="24"/>
                <w:lang w:val="en-US"/>
              </w:rPr>
            </w:pPr>
          </w:p>
        </w:tc>
      </w:tr>
      <w:tr w:rsidR="00D36598" w:rsidRPr="00D36598" w14:paraId="5047CF38" w14:textId="77777777" w:rsidTr="00D36598">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6ADB776" w14:textId="77777777" w:rsidR="00D36598" w:rsidRPr="00D36598" w:rsidRDefault="00D36598" w:rsidP="00D36598">
            <w:pPr>
              <w:spacing w:after="200" w:line="0" w:lineRule="atLeast"/>
              <w:rPr>
                <w:rFonts w:eastAsia="Times New Roman" w:cs="Times New Roman"/>
                <w:szCs w:val="24"/>
                <w:lang w:val="en-US"/>
              </w:rPr>
            </w:pPr>
            <w:r w:rsidRPr="00D36598">
              <w:rPr>
                <w:rFonts w:eastAsia="Times New Roman" w:cs="Times New Roman"/>
                <w:color w:val="000000"/>
                <w:szCs w:val="24"/>
                <w:lang w:val="en-US"/>
              </w:rPr>
              <w:t>M3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1641F34" w14:textId="77777777" w:rsidR="00D36598" w:rsidRPr="00D36598" w:rsidRDefault="00D36598" w:rsidP="00D36598">
            <w:pPr>
              <w:spacing w:after="200" w:line="0" w:lineRule="atLeast"/>
              <w:rPr>
                <w:rFonts w:eastAsia="Times New Roman" w:cs="Times New Roman"/>
                <w:szCs w:val="24"/>
                <w:lang w:val="en-US"/>
              </w:rPr>
            </w:pPr>
            <w:r w:rsidRPr="00D36598">
              <w:rPr>
                <w:bCs/>
              </w:rPr>
              <w:t xml:space="preserve">Marketing </w:t>
            </w:r>
            <w:r w:rsidRPr="00D36598">
              <w:rPr>
                <w:bCs/>
              </w:rPr>
              <w:lastRenderedPageBreak/>
              <w:t>channels schedule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90DF8F6"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814E4DD"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49CB08D"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A2DE8E4"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7B7B7B"/>
            <w:tcMar>
              <w:top w:w="0" w:type="dxa"/>
              <w:left w:w="115" w:type="dxa"/>
              <w:bottom w:w="0" w:type="dxa"/>
              <w:right w:w="115" w:type="dxa"/>
            </w:tcMar>
            <w:hideMark/>
          </w:tcPr>
          <w:p w14:paraId="3E4C3A3C"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7B7B7B"/>
            <w:tcMar>
              <w:top w:w="0" w:type="dxa"/>
              <w:left w:w="115" w:type="dxa"/>
              <w:bottom w:w="0" w:type="dxa"/>
              <w:right w:w="115" w:type="dxa"/>
            </w:tcMar>
            <w:hideMark/>
          </w:tcPr>
          <w:p w14:paraId="0D62ED9C"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7423D09"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32C4110"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3C8BE88"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7423855"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277CEF4"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94B115A"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FE571B3" w14:textId="77777777" w:rsidR="00D36598" w:rsidRPr="00D36598" w:rsidRDefault="00D36598" w:rsidP="00D36598">
            <w:pPr>
              <w:spacing w:line="240" w:lineRule="auto"/>
              <w:jc w:val="left"/>
              <w:rPr>
                <w:rFonts w:eastAsia="Times New Roman" w:cs="Times New Roman"/>
                <w:sz w:val="1"/>
                <w:szCs w:val="24"/>
                <w:lang w:val="en-US"/>
              </w:rPr>
            </w:pPr>
          </w:p>
        </w:tc>
      </w:tr>
      <w:tr w:rsidR="00D36598" w:rsidRPr="00D36598" w14:paraId="3591B03E" w14:textId="77777777" w:rsidTr="00D36598">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DE58676" w14:textId="77777777" w:rsidR="00D36598" w:rsidRPr="00D36598" w:rsidRDefault="00D36598" w:rsidP="00D36598">
            <w:pPr>
              <w:spacing w:after="200" w:line="0" w:lineRule="atLeast"/>
              <w:rPr>
                <w:rFonts w:eastAsia="Times New Roman" w:cs="Times New Roman"/>
                <w:szCs w:val="24"/>
                <w:lang w:val="en-US"/>
              </w:rPr>
            </w:pPr>
            <w:r w:rsidRPr="00D36598">
              <w:rPr>
                <w:rFonts w:eastAsia="Times New Roman" w:cs="Times New Roman"/>
                <w:color w:val="000000"/>
                <w:szCs w:val="24"/>
                <w:lang w:val="en-US"/>
              </w:rPr>
              <w:t>M4</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9644505" w14:textId="77777777" w:rsidR="00D36598" w:rsidRPr="00D36598" w:rsidRDefault="00D36598" w:rsidP="00D36598">
            <w:pPr>
              <w:spacing w:after="200" w:line="0" w:lineRule="atLeast"/>
              <w:rPr>
                <w:rFonts w:eastAsia="Times New Roman" w:cs="Times New Roman"/>
                <w:szCs w:val="24"/>
                <w:lang w:val="en-US"/>
              </w:rPr>
            </w:pPr>
            <w:r w:rsidRPr="00D36598">
              <w:rPr>
                <w:bCs/>
              </w:rPr>
              <w:t>Gathering feedback</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6B896E0"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280E2D8"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58B5FA6"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EE11B5A"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CE32071"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060533D"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C9C9C9"/>
            <w:tcMar>
              <w:top w:w="0" w:type="dxa"/>
              <w:left w:w="115" w:type="dxa"/>
              <w:bottom w:w="0" w:type="dxa"/>
              <w:right w:w="115" w:type="dxa"/>
            </w:tcMar>
            <w:hideMark/>
          </w:tcPr>
          <w:p w14:paraId="2A6609E0"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C9C9C9"/>
            <w:tcMar>
              <w:top w:w="0" w:type="dxa"/>
              <w:left w:w="115" w:type="dxa"/>
              <w:bottom w:w="0" w:type="dxa"/>
              <w:right w:w="115" w:type="dxa"/>
            </w:tcMar>
            <w:hideMark/>
          </w:tcPr>
          <w:p w14:paraId="2795B17D"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4C6DD74"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C2A8B33"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72AF820"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67D99DF" w14:textId="77777777" w:rsidR="00D36598" w:rsidRPr="00D36598" w:rsidRDefault="00D36598" w:rsidP="00D36598">
            <w:pPr>
              <w:spacing w:line="240" w:lineRule="auto"/>
              <w:jc w:val="left"/>
              <w:rPr>
                <w:rFonts w:eastAsia="Times New Roman" w:cs="Times New Roman"/>
                <w:sz w:val="1"/>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B84ED54" w14:textId="77777777" w:rsidR="00D36598" w:rsidRPr="00D36598" w:rsidRDefault="00D36598" w:rsidP="00D36598">
            <w:pPr>
              <w:spacing w:line="240" w:lineRule="auto"/>
              <w:jc w:val="left"/>
              <w:rPr>
                <w:rFonts w:eastAsia="Times New Roman" w:cs="Times New Roman"/>
                <w:sz w:val="1"/>
                <w:szCs w:val="24"/>
                <w:lang w:val="en-US"/>
              </w:rPr>
            </w:pPr>
          </w:p>
        </w:tc>
      </w:tr>
    </w:tbl>
    <w:p w14:paraId="312316C3" w14:textId="77777777" w:rsidR="007129A5" w:rsidRPr="007129A5" w:rsidRDefault="007129A5" w:rsidP="007129A5">
      <w:pPr>
        <w:spacing w:line="240" w:lineRule="auto"/>
        <w:jc w:val="left"/>
        <w:rPr>
          <w:rFonts w:eastAsia="Times New Roman" w:cs="Times New Roman"/>
          <w:szCs w:val="24"/>
          <w:lang w:val="en-US"/>
        </w:rPr>
      </w:pPr>
    </w:p>
    <w:p w14:paraId="2A2D0152" w14:textId="77777777" w:rsidR="007129A5" w:rsidRPr="007129A5" w:rsidRDefault="007129A5" w:rsidP="007129A5">
      <w:pPr>
        <w:pStyle w:val="Heading1"/>
        <w:rPr>
          <w:rFonts w:eastAsia="Times New Roman" w:cs="Times New Roman"/>
        </w:rPr>
      </w:pPr>
      <w:bookmarkStart w:id="12" w:name="_Toc128608673"/>
      <w:r w:rsidRPr="007129A5">
        <w:rPr>
          <w:rFonts w:eastAsia="Times New Roman"/>
        </w:rPr>
        <w:t>Control</w:t>
      </w:r>
      <w:bookmarkEnd w:id="12"/>
      <w:r>
        <w:rPr>
          <w:rFonts w:eastAsia="Times New Roman" w:cs="Times New Roman"/>
        </w:rPr>
        <w:t xml:space="preserve"> </w:t>
      </w:r>
    </w:p>
    <w:p w14:paraId="1B986F66" w14:textId="77777777" w:rsidR="007129A5" w:rsidRPr="007129A5" w:rsidRDefault="007129A5" w:rsidP="007129A5">
      <w:pPr>
        <w:pStyle w:val="NoSpacing"/>
      </w:pPr>
      <w:r w:rsidRPr="007129A5">
        <w:t>The USP of Ritz-Carlton is its exceptional customer service. Its features include luxurious accommodations, amenities, and services. The benefits are personalized experiences, attention to detail, and a sophisticated brand image.</w:t>
      </w:r>
      <w:r w:rsidR="00A87427">
        <w:t xml:space="preserve"> </w:t>
      </w:r>
      <w:r w:rsidRPr="007129A5">
        <w:t>To measure success in Ritz-Carlton, we can use a combination of metrics such as customer satisfaction ratings, revenue growth, repeat business, social media engagement, and brand awareness</w:t>
      </w:r>
      <w:r w:rsidR="00602D8E" w:rsidRPr="00602D8E">
        <w:rPr>
          <w:shd w:val="clear" w:color="auto" w:fill="FFFFFF"/>
        </w:rPr>
        <w:t xml:space="preserve"> </w:t>
      </w:r>
      <w:r w:rsidR="00A87427">
        <w:rPr>
          <w:shd w:val="clear" w:color="auto" w:fill="FFFFFF"/>
        </w:rPr>
        <w:t>(Wang</w:t>
      </w:r>
      <w:r w:rsidR="00602D8E">
        <w:rPr>
          <w:shd w:val="clear" w:color="auto" w:fill="FFFFFF"/>
        </w:rPr>
        <w:t xml:space="preserve"> and Wong, 2021)</w:t>
      </w:r>
      <w:r w:rsidRPr="007129A5">
        <w:t>. Positive attitudes towards the brand, increased profitability, and acquiring new customers would all be indicators of a successful marketing campaign. </w:t>
      </w:r>
    </w:p>
    <w:p w14:paraId="41F64FE8" w14:textId="77777777" w:rsidR="00A87427" w:rsidRDefault="00A87427">
      <w:pPr>
        <w:spacing w:after="200" w:line="276" w:lineRule="auto"/>
        <w:jc w:val="left"/>
        <w:rPr>
          <w:rFonts w:eastAsiaTheme="majorEastAsia" w:cstheme="majorBidi"/>
          <w:b/>
          <w:bCs/>
          <w:sz w:val="28"/>
          <w:szCs w:val="28"/>
          <w:lang w:val="en-US"/>
        </w:rPr>
      </w:pPr>
      <w:r>
        <w:br w:type="page"/>
      </w:r>
    </w:p>
    <w:p w14:paraId="2164456F" w14:textId="77777777" w:rsidR="00DD3DD7" w:rsidRDefault="00DD3DD7" w:rsidP="00DD3DD7">
      <w:pPr>
        <w:pStyle w:val="Heading1"/>
      </w:pPr>
      <w:bookmarkStart w:id="13" w:name="_Toc128608674"/>
      <w:r>
        <w:lastRenderedPageBreak/>
        <w:t>Conclusion</w:t>
      </w:r>
      <w:bookmarkEnd w:id="13"/>
    </w:p>
    <w:p w14:paraId="1EC8781C" w14:textId="77777777" w:rsidR="00DD3DD7" w:rsidRDefault="00DD3DD7" w:rsidP="00DD3DD7">
      <w:r>
        <w:t>The report has included different marketing plans and theories. Furthermore, several challenges have been identified in the above report such as challenges regarding the marketing segmentation strategies, promotional tactics, monitoring as well as evaluation of such marketing plans need to be rectified. In addition to that, the company need to make a proper and effective plan for the enhancement of its sale and revenue.</w:t>
      </w:r>
    </w:p>
    <w:p w14:paraId="0BB49A46" w14:textId="77777777" w:rsidR="00A87427" w:rsidRDefault="00A87427">
      <w:pPr>
        <w:spacing w:after="200" w:line="276" w:lineRule="auto"/>
        <w:jc w:val="left"/>
        <w:rPr>
          <w:rFonts w:eastAsiaTheme="majorEastAsia" w:cstheme="majorBidi"/>
          <w:b/>
          <w:bCs/>
          <w:sz w:val="28"/>
          <w:szCs w:val="28"/>
          <w:lang w:val="en-US"/>
        </w:rPr>
      </w:pPr>
      <w:r>
        <w:br w:type="page"/>
      </w:r>
    </w:p>
    <w:p w14:paraId="2A8F2993" w14:textId="77777777" w:rsidR="00DD3DD7" w:rsidRDefault="00DD3DD7" w:rsidP="00DD3DD7">
      <w:pPr>
        <w:pStyle w:val="Heading1"/>
      </w:pPr>
      <w:bookmarkStart w:id="14" w:name="_Toc128608675"/>
      <w:r>
        <w:lastRenderedPageBreak/>
        <w:t>References</w:t>
      </w:r>
      <w:bookmarkEnd w:id="14"/>
      <w:r>
        <w:t xml:space="preserve"> </w:t>
      </w:r>
    </w:p>
    <w:p w14:paraId="513AC471" w14:textId="77777777" w:rsidR="00382270" w:rsidRPr="00382270" w:rsidRDefault="00382270" w:rsidP="00382270">
      <w:pPr>
        <w:rPr>
          <w:shd w:val="clear" w:color="auto" w:fill="FFFFFF"/>
        </w:rPr>
      </w:pPr>
      <w:r w:rsidRPr="00382270">
        <w:rPr>
          <w:shd w:val="clear" w:color="auto" w:fill="FFFFFF"/>
        </w:rPr>
        <w:t xml:space="preserve">Capobianco, N., Basile, V., </w:t>
      </w:r>
      <w:proofErr w:type="spellStart"/>
      <w:r w:rsidRPr="00382270">
        <w:rPr>
          <w:shd w:val="clear" w:color="auto" w:fill="FFFFFF"/>
        </w:rPr>
        <w:t>Loia</w:t>
      </w:r>
      <w:proofErr w:type="spellEnd"/>
      <w:r w:rsidRPr="00382270">
        <w:rPr>
          <w:shd w:val="clear" w:color="auto" w:fill="FFFFFF"/>
        </w:rPr>
        <w:t xml:space="preserve">, F. and </w:t>
      </w:r>
      <w:proofErr w:type="spellStart"/>
      <w:r w:rsidRPr="00382270">
        <w:rPr>
          <w:shd w:val="clear" w:color="auto" w:fill="FFFFFF"/>
        </w:rPr>
        <w:t>Vona</w:t>
      </w:r>
      <w:proofErr w:type="spellEnd"/>
      <w:r w:rsidRPr="00382270">
        <w:rPr>
          <w:shd w:val="clear" w:color="auto" w:fill="FFFFFF"/>
        </w:rPr>
        <w:t>, R., 2021. Toward a sustainable decommissioning of offshore platforms in the oil and gas industry: a PESTLE analysis. </w:t>
      </w:r>
      <w:r w:rsidRPr="00382270">
        <w:rPr>
          <w:i/>
          <w:iCs/>
          <w:shd w:val="clear" w:color="auto" w:fill="FFFFFF"/>
        </w:rPr>
        <w:t>Sustainability</w:t>
      </w:r>
      <w:r w:rsidRPr="00382270">
        <w:rPr>
          <w:shd w:val="clear" w:color="auto" w:fill="FFFFFF"/>
        </w:rPr>
        <w:t>, </w:t>
      </w:r>
      <w:r w:rsidRPr="00382270">
        <w:rPr>
          <w:i/>
          <w:iCs/>
          <w:shd w:val="clear" w:color="auto" w:fill="FFFFFF"/>
        </w:rPr>
        <w:t>13</w:t>
      </w:r>
      <w:r w:rsidRPr="00382270">
        <w:rPr>
          <w:shd w:val="clear" w:color="auto" w:fill="FFFFFF"/>
        </w:rPr>
        <w:t>(11), p.6266.</w:t>
      </w:r>
    </w:p>
    <w:p w14:paraId="568F0D4C" w14:textId="77777777" w:rsidR="00382270" w:rsidRDefault="00382270" w:rsidP="00382270">
      <w:pPr>
        <w:pStyle w:val="NoSpacing"/>
        <w:rPr>
          <w:shd w:val="clear" w:color="auto" w:fill="FFFFFF"/>
        </w:rPr>
      </w:pPr>
      <w:proofErr w:type="spellStart"/>
      <w:r>
        <w:rPr>
          <w:shd w:val="clear" w:color="auto" w:fill="FFFFFF"/>
        </w:rPr>
        <w:t>Çınar</w:t>
      </w:r>
      <w:proofErr w:type="spellEnd"/>
      <w:r>
        <w:rPr>
          <w:shd w:val="clear" w:color="auto" w:fill="FFFFFF"/>
        </w:rPr>
        <w:t xml:space="preserve">, K., </w:t>
      </w:r>
      <w:proofErr w:type="spellStart"/>
      <w:r>
        <w:rPr>
          <w:shd w:val="clear" w:color="auto" w:fill="FFFFFF"/>
        </w:rPr>
        <w:t>Yetimoğlu</w:t>
      </w:r>
      <w:proofErr w:type="spellEnd"/>
      <w:r>
        <w:rPr>
          <w:shd w:val="clear" w:color="auto" w:fill="FFFFFF"/>
        </w:rPr>
        <w:t xml:space="preserve">, S. and </w:t>
      </w:r>
      <w:proofErr w:type="spellStart"/>
      <w:r>
        <w:rPr>
          <w:shd w:val="clear" w:color="auto" w:fill="FFFFFF"/>
        </w:rPr>
        <w:t>Uğurlu</w:t>
      </w:r>
      <w:proofErr w:type="spellEnd"/>
      <w:r>
        <w:rPr>
          <w:shd w:val="clear" w:color="auto" w:fill="FFFFFF"/>
        </w:rPr>
        <w:t>, K., 2020. The Role of Market Segmentation and Target Marketing Strategies to Increase Occupancy Rates and Sales Opportunities of Hotel Enterprises. In </w:t>
      </w:r>
      <w:r>
        <w:rPr>
          <w:i/>
          <w:iCs/>
          <w:shd w:val="clear" w:color="auto" w:fill="FFFFFF"/>
        </w:rPr>
        <w:t>Strategic Innovative Marketing and Tourism: 8th ICSIMAT, Northern Aegean, Greece, 2019</w:t>
      </w:r>
      <w:r>
        <w:rPr>
          <w:shd w:val="clear" w:color="auto" w:fill="FFFFFF"/>
        </w:rPr>
        <w:t> (pp. 521-528). Springer International Publishing.</w:t>
      </w:r>
    </w:p>
    <w:p w14:paraId="48FE0C2D" w14:textId="77777777" w:rsidR="00382270" w:rsidRDefault="00382270" w:rsidP="00382270">
      <w:pPr>
        <w:pStyle w:val="NoSpacing"/>
        <w:rPr>
          <w:shd w:val="clear" w:color="auto" w:fill="FFFFFF"/>
        </w:rPr>
      </w:pPr>
      <w:proofErr w:type="spellStart"/>
      <w:r>
        <w:rPr>
          <w:shd w:val="clear" w:color="auto" w:fill="FFFFFF"/>
        </w:rPr>
        <w:t>Damnjanović</w:t>
      </w:r>
      <w:proofErr w:type="spellEnd"/>
      <w:r>
        <w:rPr>
          <w:shd w:val="clear" w:color="auto" w:fill="FFFFFF"/>
        </w:rPr>
        <w:t xml:space="preserve">, V., </w:t>
      </w:r>
      <w:proofErr w:type="spellStart"/>
      <w:r>
        <w:rPr>
          <w:shd w:val="clear" w:color="auto" w:fill="FFFFFF"/>
        </w:rPr>
        <w:t>Lončarić</w:t>
      </w:r>
      <w:proofErr w:type="spellEnd"/>
      <w:r>
        <w:rPr>
          <w:shd w:val="clear" w:color="auto" w:fill="FFFFFF"/>
        </w:rPr>
        <w:t xml:space="preserve">, D. and </w:t>
      </w:r>
      <w:proofErr w:type="spellStart"/>
      <w:r>
        <w:rPr>
          <w:shd w:val="clear" w:color="auto" w:fill="FFFFFF"/>
        </w:rPr>
        <w:t>Dlačić</w:t>
      </w:r>
      <w:proofErr w:type="spellEnd"/>
      <w:r>
        <w:rPr>
          <w:shd w:val="clear" w:color="auto" w:fill="FFFFFF"/>
        </w:rPr>
        <w:t>, J., 2020. TEACHING CASE STUDY: Digital marketing strategy of Accor Hotels: shaping the future of hospitality. </w:t>
      </w:r>
      <w:r>
        <w:rPr>
          <w:i/>
          <w:iCs/>
          <w:shd w:val="clear" w:color="auto" w:fill="FFFFFF"/>
        </w:rPr>
        <w:t>Tourism and hospitality management</w:t>
      </w:r>
      <w:r>
        <w:rPr>
          <w:shd w:val="clear" w:color="auto" w:fill="FFFFFF"/>
        </w:rPr>
        <w:t>, </w:t>
      </w:r>
      <w:r>
        <w:rPr>
          <w:i/>
          <w:iCs/>
          <w:shd w:val="clear" w:color="auto" w:fill="FFFFFF"/>
        </w:rPr>
        <w:t>26</w:t>
      </w:r>
      <w:r>
        <w:rPr>
          <w:shd w:val="clear" w:color="auto" w:fill="FFFFFF"/>
        </w:rPr>
        <w:t>(1), pp.233-244.</w:t>
      </w:r>
    </w:p>
    <w:p w14:paraId="552605F2" w14:textId="77777777" w:rsidR="00382270" w:rsidRDefault="00382270" w:rsidP="00382270">
      <w:pPr>
        <w:pStyle w:val="NoSpacing"/>
        <w:rPr>
          <w:shd w:val="clear" w:color="auto" w:fill="FFFFFF"/>
        </w:rPr>
      </w:pPr>
      <w:r>
        <w:rPr>
          <w:shd w:val="clear" w:color="auto" w:fill="FFFFFF"/>
        </w:rPr>
        <w:t>Desai, V. and Vidyapeeth, B., 2019. Digital marketing: A review. </w:t>
      </w:r>
      <w:r>
        <w:rPr>
          <w:i/>
          <w:iCs/>
          <w:shd w:val="clear" w:color="auto" w:fill="FFFFFF"/>
        </w:rPr>
        <w:t>International Journal of Trend in Scientific Research and Development</w:t>
      </w:r>
      <w:r>
        <w:rPr>
          <w:shd w:val="clear" w:color="auto" w:fill="FFFFFF"/>
        </w:rPr>
        <w:t>, </w:t>
      </w:r>
      <w:r>
        <w:rPr>
          <w:i/>
          <w:iCs/>
          <w:shd w:val="clear" w:color="auto" w:fill="FFFFFF"/>
        </w:rPr>
        <w:t>5</w:t>
      </w:r>
      <w:r>
        <w:rPr>
          <w:shd w:val="clear" w:color="auto" w:fill="FFFFFF"/>
        </w:rPr>
        <w:t>(5), pp.196-200.</w:t>
      </w:r>
    </w:p>
    <w:p w14:paraId="2EBEE876" w14:textId="77777777" w:rsidR="00382270" w:rsidRDefault="00382270" w:rsidP="00382270">
      <w:pPr>
        <w:pStyle w:val="NoSpacing"/>
        <w:rPr>
          <w:shd w:val="clear" w:color="auto" w:fill="FFFFFF"/>
        </w:rPr>
      </w:pPr>
      <w:r>
        <w:rPr>
          <w:shd w:val="clear" w:color="auto" w:fill="FFFFFF"/>
        </w:rPr>
        <w:t>Huang, M.H. and Rust, R.T., 2021. A strategic framework for artificial intelligence in marketing. </w:t>
      </w:r>
      <w:r>
        <w:rPr>
          <w:i/>
          <w:iCs/>
          <w:shd w:val="clear" w:color="auto" w:fill="FFFFFF"/>
        </w:rPr>
        <w:t>Journal of the Academy of Marketing Science</w:t>
      </w:r>
      <w:r>
        <w:rPr>
          <w:shd w:val="clear" w:color="auto" w:fill="FFFFFF"/>
        </w:rPr>
        <w:t>, </w:t>
      </w:r>
      <w:r>
        <w:rPr>
          <w:i/>
          <w:iCs/>
          <w:shd w:val="clear" w:color="auto" w:fill="FFFFFF"/>
        </w:rPr>
        <w:t>49</w:t>
      </w:r>
      <w:r>
        <w:rPr>
          <w:shd w:val="clear" w:color="auto" w:fill="FFFFFF"/>
        </w:rPr>
        <w:t>, pp.30-50.</w:t>
      </w:r>
    </w:p>
    <w:p w14:paraId="6CE8BEA5" w14:textId="77777777" w:rsidR="00382270" w:rsidRPr="00382270" w:rsidRDefault="00382270" w:rsidP="00382270">
      <w:pPr>
        <w:rPr>
          <w:shd w:val="clear" w:color="auto" w:fill="FFFFFF"/>
        </w:rPr>
      </w:pPr>
      <w:r w:rsidRPr="00382270">
        <w:rPr>
          <w:shd w:val="clear" w:color="auto" w:fill="FFFFFF"/>
        </w:rPr>
        <w:t>Kalra, D., Ghazal, T.M. and Afifi, M.A., 2020. Integration of collaboration systems in hospitality management as a comprehensive solution. </w:t>
      </w:r>
      <w:r w:rsidRPr="00382270">
        <w:rPr>
          <w:i/>
          <w:iCs/>
          <w:shd w:val="clear" w:color="auto" w:fill="FFFFFF"/>
        </w:rPr>
        <w:t>International Journal of Advanced Science and Technology</w:t>
      </w:r>
      <w:r w:rsidRPr="00382270">
        <w:rPr>
          <w:shd w:val="clear" w:color="auto" w:fill="FFFFFF"/>
        </w:rPr>
        <w:t>, </w:t>
      </w:r>
      <w:r w:rsidRPr="00382270">
        <w:rPr>
          <w:i/>
          <w:iCs/>
          <w:shd w:val="clear" w:color="auto" w:fill="FFFFFF"/>
        </w:rPr>
        <w:t>29</w:t>
      </w:r>
      <w:r w:rsidRPr="00382270">
        <w:rPr>
          <w:shd w:val="clear" w:color="auto" w:fill="FFFFFF"/>
        </w:rPr>
        <w:t>(8s), pp.3155-3173.</w:t>
      </w:r>
    </w:p>
    <w:p w14:paraId="37E6C098" w14:textId="77777777" w:rsidR="00382270" w:rsidRPr="00382270" w:rsidRDefault="00382270" w:rsidP="00382270">
      <w:pPr>
        <w:rPr>
          <w:shd w:val="clear" w:color="auto" w:fill="FFFFFF"/>
        </w:rPr>
      </w:pPr>
      <w:r w:rsidRPr="00382270">
        <w:rPr>
          <w:shd w:val="clear" w:color="auto" w:fill="FFFFFF"/>
        </w:rPr>
        <w:t>Mir, F.A. and Mir, M.A., 2019. Macro-environment analysis of the tourism industry of Kashmir. </w:t>
      </w:r>
      <w:r w:rsidRPr="00382270">
        <w:rPr>
          <w:i/>
          <w:iCs/>
          <w:shd w:val="clear" w:color="auto" w:fill="FFFFFF"/>
        </w:rPr>
        <w:t>E-Commerce for Future &amp; Trends</w:t>
      </w:r>
      <w:r w:rsidRPr="00382270">
        <w:rPr>
          <w:shd w:val="clear" w:color="auto" w:fill="FFFFFF"/>
        </w:rPr>
        <w:t>, </w:t>
      </w:r>
      <w:r w:rsidRPr="00382270">
        <w:rPr>
          <w:i/>
          <w:iCs/>
          <w:shd w:val="clear" w:color="auto" w:fill="FFFFFF"/>
        </w:rPr>
        <w:t>6</w:t>
      </w:r>
      <w:r w:rsidRPr="00382270">
        <w:rPr>
          <w:shd w:val="clear" w:color="auto" w:fill="FFFFFF"/>
        </w:rPr>
        <w:t>(1), pp.65-76.</w:t>
      </w:r>
    </w:p>
    <w:p w14:paraId="2A775C6A" w14:textId="77777777" w:rsidR="00382270" w:rsidRDefault="00382270" w:rsidP="00382270">
      <w:pPr>
        <w:pStyle w:val="NoSpacing"/>
        <w:rPr>
          <w:shd w:val="clear" w:color="auto" w:fill="FFFFFF"/>
        </w:rPr>
      </w:pPr>
      <w:proofErr w:type="spellStart"/>
      <w:r>
        <w:rPr>
          <w:shd w:val="clear" w:color="auto" w:fill="FFFFFF"/>
        </w:rPr>
        <w:t>Moh'd</w:t>
      </w:r>
      <w:proofErr w:type="spellEnd"/>
      <w:r>
        <w:rPr>
          <w:shd w:val="clear" w:color="auto" w:fill="FFFFFF"/>
        </w:rPr>
        <w:t xml:space="preserve"> Mansour, A., 2020. Internal marketing and service quality in </w:t>
      </w:r>
      <w:proofErr w:type="spellStart"/>
      <w:r>
        <w:rPr>
          <w:shd w:val="clear" w:color="auto" w:fill="FFFFFF"/>
        </w:rPr>
        <w:t>jordanian</w:t>
      </w:r>
      <w:proofErr w:type="spellEnd"/>
      <w:r>
        <w:rPr>
          <w:shd w:val="clear" w:color="auto" w:fill="FFFFFF"/>
        </w:rPr>
        <w:t xml:space="preserve"> hotels. </w:t>
      </w:r>
      <w:r>
        <w:rPr>
          <w:i/>
          <w:iCs/>
          <w:shd w:val="clear" w:color="auto" w:fill="FFFFFF"/>
        </w:rPr>
        <w:t>WSEAS Transactions on Environment and Development</w:t>
      </w:r>
      <w:r>
        <w:rPr>
          <w:shd w:val="clear" w:color="auto" w:fill="FFFFFF"/>
        </w:rPr>
        <w:t>, </w:t>
      </w:r>
      <w:r>
        <w:rPr>
          <w:i/>
          <w:iCs/>
          <w:shd w:val="clear" w:color="auto" w:fill="FFFFFF"/>
        </w:rPr>
        <w:t>16</w:t>
      </w:r>
      <w:r>
        <w:rPr>
          <w:shd w:val="clear" w:color="auto" w:fill="FFFFFF"/>
        </w:rPr>
        <w:t>, pp.831-843.</w:t>
      </w:r>
    </w:p>
    <w:p w14:paraId="40211624" w14:textId="77777777" w:rsidR="00382270" w:rsidRPr="009350AE" w:rsidRDefault="00382270" w:rsidP="00382270">
      <w:pPr>
        <w:pStyle w:val="NoSpacing"/>
      </w:pPr>
      <w:r>
        <w:rPr>
          <w:shd w:val="clear" w:color="auto" w:fill="FFFFFF"/>
        </w:rPr>
        <w:lastRenderedPageBreak/>
        <w:t xml:space="preserve">Wang, L. and Wong, P.P.W., 2021. Marketing of environmentally friendly hotels in China through religious segmentation: a theory of planned </w:t>
      </w:r>
      <w:proofErr w:type="spellStart"/>
      <w:r>
        <w:rPr>
          <w:shd w:val="clear" w:color="auto" w:fill="FFFFFF"/>
        </w:rPr>
        <w:t>behaviour</w:t>
      </w:r>
      <w:proofErr w:type="spellEnd"/>
      <w:r>
        <w:rPr>
          <w:shd w:val="clear" w:color="auto" w:fill="FFFFFF"/>
        </w:rPr>
        <w:t xml:space="preserve"> approach. </w:t>
      </w:r>
      <w:r>
        <w:rPr>
          <w:i/>
          <w:iCs/>
          <w:shd w:val="clear" w:color="auto" w:fill="FFFFFF"/>
        </w:rPr>
        <w:t>Tourism Review</w:t>
      </w:r>
      <w:r>
        <w:rPr>
          <w:shd w:val="clear" w:color="auto" w:fill="FFFFFF"/>
        </w:rPr>
        <w:t>, </w:t>
      </w:r>
      <w:r>
        <w:rPr>
          <w:i/>
          <w:iCs/>
          <w:shd w:val="clear" w:color="auto" w:fill="FFFFFF"/>
        </w:rPr>
        <w:t>76</w:t>
      </w:r>
      <w:r>
        <w:rPr>
          <w:shd w:val="clear" w:color="auto" w:fill="FFFFFF"/>
        </w:rPr>
        <w:t>(5), pp.1164-1180.</w:t>
      </w:r>
    </w:p>
    <w:p w14:paraId="505B2F6E" w14:textId="77777777" w:rsidR="00DD3DD7" w:rsidRDefault="00DD3DD7" w:rsidP="00DD3DD7">
      <w:pPr>
        <w:pStyle w:val="NoSpacing"/>
      </w:pPr>
    </w:p>
    <w:p w14:paraId="55376C52" w14:textId="5D8434AC" w:rsidR="00AC0823" w:rsidRPr="007129A5" w:rsidRDefault="00406761" w:rsidP="007129A5">
      <w:pPr>
        <w:pStyle w:val="NoSpacing"/>
      </w:pPr>
      <w:r>
        <w:rPr>
          <w:noProof/>
        </w:rPr>
        <w:lastRenderedPageBreak/>
        <w:drawing>
          <wp:inline distT="0" distB="0" distL="0" distR="0" wp14:anchorId="60E4F460" wp14:editId="73D776C8">
            <wp:extent cx="5943600" cy="4457700"/>
            <wp:effectExtent l="0" t="0" r="0" b="0"/>
            <wp:docPr id="1" name="Picture 1" descr="A picture containing text, monitor, indoo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monitor, indoor, electronic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sidR="007A469F">
        <w:rPr>
          <w:noProof/>
        </w:rPr>
        <w:lastRenderedPageBreak/>
        <w:drawing>
          <wp:inline distT="0" distB="0" distL="0" distR="0" wp14:anchorId="33E5A3DF" wp14:editId="04FF6562">
            <wp:extent cx="5943600" cy="4457700"/>
            <wp:effectExtent l="0" t="0" r="0" b="0"/>
            <wp:docPr id="23" name="Picture 23" descr="A picture containing text, monitor, indoo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text, monitor, indoor, electronic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sectPr w:rsidR="00AC0823" w:rsidRPr="007129A5" w:rsidSect="00B7747B">
      <w:headerReference w:type="default"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7B6F3D" w14:textId="77777777" w:rsidR="001D0D44" w:rsidRDefault="001D0D44" w:rsidP="00B7747B">
      <w:pPr>
        <w:spacing w:line="240" w:lineRule="auto"/>
      </w:pPr>
      <w:r>
        <w:separator/>
      </w:r>
    </w:p>
  </w:endnote>
  <w:endnote w:type="continuationSeparator" w:id="0">
    <w:p w14:paraId="58957EEE" w14:textId="77777777" w:rsidR="001D0D44" w:rsidRDefault="001D0D44" w:rsidP="00B774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5678153"/>
      <w:docPartObj>
        <w:docPartGallery w:val="Page Numbers (Bottom of Page)"/>
        <w:docPartUnique/>
      </w:docPartObj>
    </w:sdtPr>
    <w:sdtContent>
      <w:sdt>
        <w:sdtPr>
          <w:id w:val="-1769616900"/>
          <w:docPartObj>
            <w:docPartGallery w:val="Page Numbers (Top of Page)"/>
            <w:docPartUnique/>
          </w:docPartObj>
        </w:sdtPr>
        <w:sdtContent>
          <w:p w14:paraId="7DF18596" w14:textId="77777777" w:rsidR="00B7747B" w:rsidRDefault="00B7747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13</w:t>
            </w:r>
            <w:r>
              <w:rPr>
                <w:b/>
                <w:bCs/>
                <w:szCs w:val="24"/>
              </w:rPr>
              <w:fldChar w:fldCharType="end"/>
            </w:r>
          </w:p>
        </w:sdtContent>
      </w:sdt>
    </w:sdtContent>
  </w:sdt>
  <w:p w14:paraId="359EBD02" w14:textId="77777777" w:rsidR="00B7747B" w:rsidRDefault="00B774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4393F0" w14:textId="77777777" w:rsidR="001D0D44" w:rsidRDefault="001D0D44" w:rsidP="00B7747B">
      <w:pPr>
        <w:spacing w:line="240" w:lineRule="auto"/>
      </w:pPr>
      <w:r>
        <w:separator/>
      </w:r>
    </w:p>
  </w:footnote>
  <w:footnote w:type="continuationSeparator" w:id="0">
    <w:p w14:paraId="2D80459F" w14:textId="77777777" w:rsidR="001D0D44" w:rsidRDefault="001D0D44" w:rsidP="00B7747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9E9A8F" w14:textId="77777777" w:rsidR="00B7747B" w:rsidRPr="00B7747B" w:rsidRDefault="00B7747B" w:rsidP="00B7747B">
    <w:pPr>
      <w:pStyle w:val="Header"/>
      <w:jc w:val="right"/>
      <w:rPr>
        <w:lang w:val="en-US"/>
      </w:rPr>
    </w:pPr>
    <w:r>
      <w:rPr>
        <w:lang w:val="en-US"/>
      </w:rPr>
      <w:t>Marketing Essentials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E4798"/>
    <w:multiLevelType w:val="hybridMultilevel"/>
    <w:tmpl w:val="A79EC7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27D7085"/>
    <w:multiLevelType w:val="hybridMultilevel"/>
    <w:tmpl w:val="BB1E07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CD54872"/>
    <w:multiLevelType w:val="hybridMultilevel"/>
    <w:tmpl w:val="DDA80D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5ED41D3"/>
    <w:multiLevelType w:val="hybridMultilevel"/>
    <w:tmpl w:val="EAA8EB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96244B1"/>
    <w:multiLevelType w:val="hybridMultilevel"/>
    <w:tmpl w:val="F8BCE5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C49203A"/>
    <w:multiLevelType w:val="hybridMultilevel"/>
    <w:tmpl w:val="FB2201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3997FD2"/>
    <w:multiLevelType w:val="hybridMultilevel"/>
    <w:tmpl w:val="E10AC2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D5E5CDB"/>
    <w:multiLevelType w:val="multilevel"/>
    <w:tmpl w:val="F80698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7D00C1C"/>
    <w:multiLevelType w:val="hybridMultilevel"/>
    <w:tmpl w:val="86EEE1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2383F31"/>
    <w:multiLevelType w:val="hybridMultilevel"/>
    <w:tmpl w:val="07EC53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68E1166"/>
    <w:multiLevelType w:val="hybridMultilevel"/>
    <w:tmpl w:val="36F24F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8B373BA"/>
    <w:multiLevelType w:val="hybridMultilevel"/>
    <w:tmpl w:val="021EB0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44910991">
    <w:abstractNumId w:val="7"/>
  </w:num>
  <w:num w:numId="2" w16cid:durableId="1719544329">
    <w:abstractNumId w:val="9"/>
  </w:num>
  <w:num w:numId="3" w16cid:durableId="957487358">
    <w:abstractNumId w:val="6"/>
  </w:num>
  <w:num w:numId="4" w16cid:durableId="1015809360">
    <w:abstractNumId w:val="5"/>
  </w:num>
  <w:num w:numId="5" w16cid:durableId="2069037162">
    <w:abstractNumId w:val="11"/>
  </w:num>
  <w:num w:numId="6" w16cid:durableId="65997853">
    <w:abstractNumId w:val="2"/>
  </w:num>
  <w:num w:numId="7" w16cid:durableId="1127625566">
    <w:abstractNumId w:val="10"/>
  </w:num>
  <w:num w:numId="8" w16cid:durableId="65735281">
    <w:abstractNumId w:val="1"/>
  </w:num>
  <w:num w:numId="9" w16cid:durableId="826828546">
    <w:abstractNumId w:val="0"/>
  </w:num>
  <w:num w:numId="10" w16cid:durableId="776750181">
    <w:abstractNumId w:val="4"/>
  </w:num>
  <w:num w:numId="11" w16cid:durableId="427891214">
    <w:abstractNumId w:val="8"/>
  </w:num>
  <w:num w:numId="12" w16cid:durableId="5805317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29A5"/>
    <w:rsid w:val="0019004A"/>
    <w:rsid w:val="001A0841"/>
    <w:rsid w:val="001A5CC8"/>
    <w:rsid w:val="001B056F"/>
    <w:rsid w:val="001C070E"/>
    <w:rsid w:val="001D0D44"/>
    <w:rsid w:val="0022473D"/>
    <w:rsid w:val="00264BD8"/>
    <w:rsid w:val="00280AF8"/>
    <w:rsid w:val="003522E0"/>
    <w:rsid w:val="00360195"/>
    <w:rsid w:val="00382270"/>
    <w:rsid w:val="00393DE8"/>
    <w:rsid w:val="00395183"/>
    <w:rsid w:val="00406761"/>
    <w:rsid w:val="004B372F"/>
    <w:rsid w:val="004B54E1"/>
    <w:rsid w:val="005A7B97"/>
    <w:rsid w:val="005B0D12"/>
    <w:rsid w:val="005D1F8C"/>
    <w:rsid w:val="005D5B0B"/>
    <w:rsid w:val="005E574D"/>
    <w:rsid w:val="005F551D"/>
    <w:rsid w:val="00602D8E"/>
    <w:rsid w:val="00642ADB"/>
    <w:rsid w:val="006D0D31"/>
    <w:rsid w:val="006D7646"/>
    <w:rsid w:val="006E22C8"/>
    <w:rsid w:val="007129A5"/>
    <w:rsid w:val="007167C3"/>
    <w:rsid w:val="00724A0B"/>
    <w:rsid w:val="007A469F"/>
    <w:rsid w:val="007D29E4"/>
    <w:rsid w:val="007F2583"/>
    <w:rsid w:val="008131F7"/>
    <w:rsid w:val="00826088"/>
    <w:rsid w:val="00832077"/>
    <w:rsid w:val="00862FA5"/>
    <w:rsid w:val="00863905"/>
    <w:rsid w:val="008658F7"/>
    <w:rsid w:val="008A6F0D"/>
    <w:rsid w:val="008C59AF"/>
    <w:rsid w:val="008D169C"/>
    <w:rsid w:val="009350AE"/>
    <w:rsid w:val="009979E4"/>
    <w:rsid w:val="00A075FF"/>
    <w:rsid w:val="00A5605E"/>
    <w:rsid w:val="00A60613"/>
    <w:rsid w:val="00A87427"/>
    <w:rsid w:val="00A9149A"/>
    <w:rsid w:val="00AC0823"/>
    <w:rsid w:val="00AE424D"/>
    <w:rsid w:val="00B15CAD"/>
    <w:rsid w:val="00B427FD"/>
    <w:rsid w:val="00B7747B"/>
    <w:rsid w:val="00B979F0"/>
    <w:rsid w:val="00BE7A22"/>
    <w:rsid w:val="00C1510F"/>
    <w:rsid w:val="00C3421B"/>
    <w:rsid w:val="00C5489F"/>
    <w:rsid w:val="00C5720F"/>
    <w:rsid w:val="00C63782"/>
    <w:rsid w:val="00C678A6"/>
    <w:rsid w:val="00CD4B30"/>
    <w:rsid w:val="00D36598"/>
    <w:rsid w:val="00D629ED"/>
    <w:rsid w:val="00D67D61"/>
    <w:rsid w:val="00DD3DD7"/>
    <w:rsid w:val="00E158EA"/>
    <w:rsid w:val="00E74ECB"/>
    <w:rsid w:val="00E87E3B"/>
    <w:rsid w:val="00EA7754"/>
    <w:rsid w:val="00F045B8"/>
    <w:rsid w:val="00F3009F"/>
    <w:rsid w:val="00F401FD"/>
    <w:rsid w:val="00F621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862A8"/>
  <w15:docId w15:val="{955F6ED9-A99F-43EE-BA05-92F45E1C6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5489F"/>
    <w:pPr>
      <w:spacing w:after="0" w:line="480" w:lineRule="auto"/>
      <w:jc w:val="both"/>
    </w:pPr>
    <w:rPr>
      <w:rFonts w:ascii="Times New Roman" w:hAnsi="Times New Roman" w:cs="Arial"/>
      <w:sz w:val="24"/>
      <w:lang w:val="en"/>
    </w:rPr>
  </w:style>
  <w:style w:type="paragraph" w:styleId="Heading1">
    <w:name w:val="heading 1"/>
    <w:basedOn w:val="Normal"/>
    <w:next w:val="Normal"/>
    <w:link w:val="Heading1Char"/>
    <w:uiPriority w:val="9"/>
    <w:qFormat/>
    <w:rsid w:val="007F2583"/>
    <w:pPr>
      <w:keepNext/>
      <w:keepLines/>
      <w:spacing w:before="480"/>
      <w:outlineLvl w:val="0"/>
    </w:pPr>
    <w:rPr>
      <w:rFonts w:eastAsiaTheme="majorEastAsia" w:cstheme="majorBidi"/>
      <w:b/>
      <w:bCs/>
      <w:sz w:val="28"/>
      <w:szCs w:val="28"/>
      <w:lang w:val="en-US"/>
    </w:rPr>
  </w:style>
  <w:style w:type="paragraph" w:styleId="Heading2">
    <w:name w:val="heading 2"/>
    <w:basedOn w:val="Normal"/>
    <w:next w:val="Normal"/>
    <w:link w:val="Heading2Char"/>
    <w:uiPriority w:val="9"/>
    <w:unhideWhenUsed/>
    <w:qFormat/>
    <w:rsid w:val="00832077"/>
    <w:pPr>
      <w:keepNext/>
      <w:keepLines/>
      <w:spacing w:before="200"/>
      <w:outlineLvl w:val="1"/>
    </w:pPr>
    <w:rPr>
      <w:rFonts w:eastAsiaTheme="majorEastAsia" w:cstheme="majorBidi"/>
      <w:b/>
      <w:bCs/>
      <w:sz w:val="26"/>
      <w:szCs w:val="26"/>
    </w:rPr>
  </w:style>
  <w:style w:type="paragraph" w:styleId="Heading3">
    <w:name w:val="heading 3"/>
    <w:basedOn w:val="Normal"/>
    <w:next w:val="Normal"/>
    <w:link w:val="Heading3Char"/>
    <w:uiPriority w:val="9"/>
    <w:semiHidden/>
    <w:unhideWhenUsed/>
    <w:qFormat/>
    <w:rsid w:val="00C678A6"/>
    <w:pPr>
      <w:keepNext/>
      <w:keepLines/>
      <w:spacing w:before="200"/>
      <w:outlineLvl w:val="2"/>
    </w:pPr>
    <w:rPr>
      <w:rFonts w:eastAsiaTheme="majorEastAsia" w:cstheme="majorBidi"/>
      <w:bCs/>
      <w:i/>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2077"/>
    <w:rPr>
      <w:rFonts w:ascii="Times New Roman" w:eastAsiaTheme="majorEastAsia" w:hAnsi="Times New Roman" w:cstheme="majorBidi"/>
      <w:b/>
      <w:bCs/>
      <w:sz w:val="26"/>
      <w:szCs w:val="26"/>
    </w:rPr>
  </w:style>
  <w:style w:type="character" w:customStyle="1" w:styleId="Heading1Char">
    <w:name w:val="Heading 1 Char"/>
    <w:basedOn w:val="DefaultParagraphFont"/>
    <w:link w:val="Heading1"/>
    <w:uiPriority w:val="9"/>
    <w:rsid w:val="007F2583"/>
    <w:rPr>
      <w:rFonts w:ascii="Times New Roman" w:eastAsiaTheme="majorEastAsia" w:hAnsi="Times New Roman" w:cstheme="majorBidi"/>
      <w:b/>
      <w:bCs/>
      <w:sz w:val="28"/>
      <w:szCs w:val="28"/>
    </w:rPr>
  </w:style>
  <w:style w:type="paragraph" w:styleId="NoSpacing">
    <w:name w:val="No Spacing"/>
    <w:uiPriority w:val="1"/>
    <w:qFormat/>
    <w:rsid w:val="008131F7"/>
    <w:pPr>
      <w:spacing w:after="0" w:line="480" w:lineRule="auto"/>
      <w:jc w:val="both"/>
    </w:pPr>
    <w:rPr>
      <w:rFonts w:ascii="Times New Roman" w:hAnsi="Times New Roman" w:cs="Arial"/>
      <w:sz w:val="24"/>
      <w:lang w:val="en"/>
    </w:rPr>
  </w:style>
  <w:style w:type="character" w:styleId="Hyperlink">
    <w:name w:val="Hyperlink"/>
    <w:basedOn w:val="DefaultParagraphFont"/>
    <w:uiPriority w:val="99"/>
    <w:unhideWhenUsed/>
    <w:rsid w:val="00B15CAD"/>
    <w:rPr>
      <w:rFonts w:ascii="Times New Roman" w:hAnsi="Times New Roman"/>
      <w:color w:val="auto"/>
      <w:sz w:val="24"/>
      <w:u w:val="none"/>
    </w:rPr>
  </w:style>
  <w:style w:type="character" w:customStyle="1" w:styleId="Heading3Char">
    <w:name w:val="Heading 3 Char"/>
    <w:basedOn w:val="DefaultParagraphFont"/>
    <w:link w:val="Heading3"/>
    <w:uiPriority w:val="9"/>
    <w:semiHidden/>
    <w:rsid w:val="00C678A6"/>
    <w:rPr>
      <w:rFonts w:ascii="Times New Roman" w:eastAsiaTheme="majorEastAsia" w:hAnsi="Times New Roman" w:cstheme="majorBidi"/>
      <w:bCs/>
      <w:i/>
      <w:sz w:val="24"/>
      <w:u w:val="single"/>
      <w:lang w:val="en"/>
    </w:rPr>
  </w:style>
  <w:style w:type="paragraph" w:styleId="NormalWeb">
    <w:name w:val="Normal (Web)"/>
    <w:basedOn w:val="Normal"/>
    <w:uiPriority w:val="99"/>
    <w:unhideWhenUsed/>
    <w:rsid w:val="007129A5"/>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59"/>
    <w:rsid w:val="00DD3DD7"/>
    <w:pPr>
      <w:spacing w:after="0" w:line="240" w:lineRule="auto"/>
    </w:pPr>
    <w:rPr>
      <w:rFonts w:eastAsiaTheme="minorHAnsi"/>
      <w:lang w:val="en-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DD3DD7"/>
    <w:pPr>
      <w:ind w:left="720"/>
      <w:contextualSpacing/>
    </w:pPr>
  </w:style>
  <w:style w:type="paragraph" w:styleId="Header">
    <w:name w:val="header"/>
    <w:basedOn w:val="Normal"/>
    <w:link w:val="HeaderChar"/>
    <w:uiPriority w:val="99"/>
    <w:unhideWhenUsed/>
    <w:rsid w:val="00B7747B"/>
    <w:pPr>
      <w:tabs>
        <w:tab w:val="center" w:pos="4513"/>
        <w:tab w:val="right" w:pos="9026"/>
      </w:tabs>
      <w:spacing w:line="240" w:lineRule="auto"/>
    </w:pPr>
  </w:style>
  <w:style w:type="character" w:customStyle="1" w:styleId="HeaderChar">
    <w:name w:val="Header Char"/>
    <w:basedOn w:val="DefaultParagraphFont"/>
    <w:link w:val="Header"/>
    <w:uiPriority w:val="99"/>
    <w:rsid w:val="00B7747B"/>
    <w:rPr>
      <w:rFonts w:ascii="Times New Roman" w:hAnsi="Times New Roman" w:cs="Arial"/>
      <w:sz w:val="24"/>
      <w:lang w:val="en"/>
    </w:rPr>
  </w:style>
  <w:style w:type="paragraph" w:styleId="Footer">
    <w:name w:val="footer"/>
    <w:basedOn w:val="Normal"/>
    <w:link w:val="FooterChar"/>
    <w:uiPriority w:val="99"/>
    <w:unhideWhenUsed/>
    <w:rsid w:val="00B7747B"/>
    <w:pPr>
      <w:tabs>
        <w:tab w:val="center" w:pos="4513"/>
        <w:tab w:val="right" w:pos="9026"/>
      </w:tabs>
      <w:spacing w:line="240" w:lineRule="auto"/>
    </w:pPr>
  </w:style>
  <w:style w:type="character" w:customStyle="1" w:styleId="FooterChar">
    <w:name w:val="Footer Char"/>
    <w:basedOn w:val="DefaultParagraphFont"/>
    <w:link w:val="Footer"/>
    <w:uiPriority w:val="99"/>
    <w:rsid w:val="00B7747B"/>
    <w:rPr>
      <w:rFonts w:ascii="Times New Roman" w:hAnsi="Times New Roman" w:cs="Arial"/>
      <w:sz w:val="24"/>
      <w:lang w:val="en"/>
    </w:rPr>
  </w:style>
  <w:style w:type="paragraph" w:styleId="TOCHeading">
    <w:name w:val="TOC Heading"/>
    <w:basedOn w:val="Heading1"/>
    <w:next w:val="Normal"/>
    <w:uiPriority w:val="39"/>
    <w:unhideWhenUsed/>
    <w:qFormat/>
    <w:rsid w:val="00B7747B"/>
    <w:pPr>
      <w:spacing w:before="240" w:line="259" w:lineRule="auto"/>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B7747B"/>
    <w:pPr>
      <w:spacing w:after="100"/>
    </w:pPr>
  </w:style>
  <w:style w:type="paragraph" w:styleId="TOC2">
    <w:name w:val="toc 2"/>
    <w:basedOn w:val="Normal"/>
    <w:next w:val="Normal"/>
    <w:autoRedefine/>
    <w:uiPriority w:val="39"/>
    <w:unhideWhenUsed/>
    <w:rsid w:val="00B7747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8172148">
      <w:bodyDiv w:val="1"/>
      <w:marLeft w:val="0"/>
      <w:marRight w:val="0"/>
      <w:marTop w:val="0"/>
      <w:marBottom w:val="0"/>
      <w:divBdr>
        <w:top w:val="none" w:sz="0" w:space="0" w:color="auto"/>
        <w:left w:val="none" w:sz="0" w:space="0" w:color="auto"/>
        <w:bottom w:val="none" w:sz="0" w:space="0" w:color="auto"/>
        <w:right w:val="none" w:sz="0" w:space="0" w:color="auto"/>
      </w:divBdr>
    </w:div>
    <w:div w:id="2026974371">
      <w:bodyDiv w:val="1"/>
      <w:marLeft w:val="0"/>
      <w:marRight w:val="0"/>
      <w:marTop w:val="0"/>
      <w:marBottom w:val="0"/>
      <w:divBdr>
        <w:top w:val="none" w:sz="0" w:space="0" w:color="auto"/>
        <w:left w:val="none" w:sz="0" w:space="0" w:color="auto"/>
        <w:bottom w:val="none" w:sz="0" w:space="0" w:color="auto"/>
        <w:right w:val="none" w:sz="0" w:space="0" w:color="auto"/>
      </w:divBdr>
      <w:divsChild>
        <w:div w:id="2018845364">
          <w:marLeft w:val="-115"/>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14915ED-1248-49A8-88BB-CDCB916FCC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15</Pages>
  <Words>1850</Words>
  <Characters>10551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Lorella Mihut (2214491)</cp:lastModifiedBy>
  <cp:revision>19</cp:revision>
  <dcterms:created xsi:type="dcterms:W3CDTF">2023-03-01T18:44:00Z</dcterms:created>
  <dcterms:modified xsi:type="dcterms:W3CDTF">2023-03-03T22:14:00Z</dcterms:modified>
</cp:coreProperties>
</file>