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6132E" w14:textId="77777777" w:rsidR="00385EF1" w:rsidRPr="007931E1" w:rsidRDefault="00190B2D">
      <w:pPr>
        <w:rPr>
          <w:rFonts w:ascii="Arial" w:hAnsi="Arial" w:cs="Arial"/>
          <w:color w:val="000000" w:themeColor="text1"/>
          <w:szCs w:val="24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drawing>
          <wp:inline distT="0" distB="0" distL="0" distR="0" wp14:anchorId="0DE4C877" wp14:editId="1CEB32A8">
            <wp:extent cx="2743200" cy="12660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4888" cy="1266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540FE" w14:textId="77777777" w:rsidR="006C4C76" w:rsidRDefault="006C4C76" w:rsidP="006C4C76">
      <w:pPr>
        <w:spacing w:after="200" w:line="360" w:lineRule="auto"/>
        <w:jc w:val="center"/>
        <w:rPr>
          <w:rFonts w:ascii="Arial" w:eastAsia="Calibri" w:hAnsi="Arial" w:cs="Arial"/>
          <w:b/>
          <w:bCs/>
          <w:szCs w:val="24"/>
          <w:lang w:val="en-GB"/>
        </w:rPr>
      </w:pPr>
    </w:p>
    <w:p w14:paraId="57D24A10" w14:textId="77777777" w:rsidR="006C4C76" w:rsidRDefault="006C4C76" w:rsidP="006C4C76">
      <w:pPr>
        <w:spacing w:after="200" w:line="360" w:lineRule="auto"/>
        <w:jc w:val="center"/>
        <w:rPr>
          <w:rFonts w:ascii="Arial" w:eastAsia="Calibri" w:hAnsi="Arial" w:cs="Arial"/>
          <w:b/>
          <w:bCs/>
          <w:szCs w:val="24"/>
          <w:lang w:val="en-GB"/>
        </w:rPr>
      </w:pPr>
    </w:p>
    <w:p w14:paraId="14C4BE07" w14:textId="6B8B3DE4" w:rsidR="006C4C76" w:rsidRPr="0011495A" w:rsidRDefault="006C4C76" w:rsidP="006C4C76">
      <w:pPr>
        <w:spacing w:after="200" w:line="360" w:lineRule="auto"/>
        <w:jc w:val="center"/>
        <w:rPr>
          <w:rFonts w:ascii="Arial Black" w:eastAsia="Calibri" w:hAnsi="Arial Black" w:cs="Arial"/>
          <w:b/>
          <w:bCs/>
          <w:szCs w:val="24"/>
          <w:lang w:val="en-GB"/>
        </w:rPr>
      </w:pPr>
      <w:r w:rsidRPr="0011495A">
        <w:rPr>
          <w:rFonts w:ascii="Arial Black" w:eastAsia="Calibri" w:hAnsi="Arial Black" w:cs="Arial"/>
          <w:b/>
          <w:bCs/>
          <w:szCs w:val="24"/>
          <w:lang w:val="en-GB"/>
        </w:rPr>
        <w:t>Name: Oana-Andreea Puscuta</w:t>
      </w:r>
    </w:p>
    <w:p w14:paraId="5ABAC5B8" w14:textId="77777777" w:rsidR="006C4C76" w:rsidRPr="0011495A" w:rsidRDefault="006C4C76" w:rsidP="006C4C76">
      <w:pPr>
        <w:spacing w:after="200" w:line="360" w:lineRule="auto"/>
        <w:jc w:val="center"/>
        <w:rPr>
          <w:rFonts w:ascii="Arial Black" w:eastAsia="Calibri" w:hAnsi="Arial Black" w:cs="Arial"/>
          <w:b/>
          <w:bCs/>
          <w:szCs w:val="24"/>
          <w:lang w:val="en-GB"/>
        </w:rPr>
      </w:pPr>
      <w:r w:rsidRPr="0011495A">
        <w:rPr>
          <w:rFonts w:ascii="Arial Black" w:eastAsia="Calibri" w:hAnsi="Arial Black" w:cs="Arial"/>
          <w:b/>
          <w:bCs/>
          <w:szCs w:val="24"/>
          <w:lang w:val="en-GB"/>
        </w:rPr>
        <w:t>ID number: 2232738</w:t>
      </w:r>
    </w:p>
    <w:p w14:paraId="4A400001" w14:textId="77777777" w:rsidR="006C4C76" w:rsidRPr="0011495A" w:rsidRDefault="006C4C76" w:rsidP="006C4C76">
      <w:pPr>
        <w:spacing w:after="200" w:line="360" w:lineRule="auto"/>
        <w:jc w:val="center"/>
        <w:rPr>
          <w:rFonts w:ascii="Arial Black" w:eastAsia="Calibri" w:hAnsi="Arial Black" w:cs="Arial"/>
          <w:b/>
          <w:bCs/>
          <w:szCs w:val="24"/>
          <w:lang w:val="en-GB"/>
        </w:rPr>
      </w:pPr>
      <w:r w:rsidRPr="0011495A">
        <w:rPr>
          <w:rFonts w:ascii="Arial Black" w:eastAsia="Calibri" w:hAnsi="Arial Black" w:cs="Arial"/>
          <w:b/>
          <w:bCs/>
          <w:szCs w:val="24"/>
          <w:lang w:val="en-GB"/>
        </w:rPr>
        <w:t>Module code: BMIH4002</w:t>
      </w:r>
    </w:p>
    <w:p w14:paraId="144D103D" w14:textId="77777777" w:rsidR="006C4C76" w:rsidRPr="0011495A" w:rsidRDefault="006C4C76" w:rsidP="006C4C76">
      <w:pPr>
        <w:spacing w:after="200" w:line="360" w:lineRule="auto"/>
        <w:jc w:val="center"/>
        <w:rPr>
          <w:rFonts w:ascii="Arial Black" w:eastAsia="Calibri" w:hAnsi="Arial Black" w:cs="Arial"/>
          <w:b/>
          <w:bCs/>
          <w:szCs w:val="24"/>
          <w:lang w:val="en-GB"/>
        </w:rPr>
      </w:pPr>
      <w:r w:rsidRPr="0011495A">
        <w:rPr>
          <w:rFonts w:ascii="Arial Black" w:eastAsia="Calibri" w:hAnsi="Arial Black" w:cs="Arial"/>
          <w:b/>
          <w:bCs/>
          <w:szCs w:val="24"/>
          <w:lang w:val="en-GB"/>
        </w:rPr>
        <w:t>Module Title: Food &amp; Beverage Operations</w:t>
      </w:r>
    </w:p>
    <w:p w14:paraId="6B74C0E2" w14:textId="77777777" w:rsidR="006C4C76" w:rsidRPr="0011495A" w:rsidRDefault="006C4C76" w:rsidP="006C4C76">
      <w:pPr>
        <w:spacing w:line="360" w:lineRule="auto"/>
        <w:jc w:val="center"/>
        <w:rPr>
          <w:rFonts w:ascii="Arial Black" w:eastAsia="Calibri" w:hAnsi="Arial Black" w:cs="Arial"/>
          <w:b/>
          <w:color w:val="000000"/>
        </w:rPr>
      </w:pPr>
      <w:r w:rsidRPr="0011495A">
        <w:rPr>
          <w:rFonts w:ascii="Arial Black" w:eastAsia="Calibri" w:hAnsi="Arial Black" w:cs="Arial"/>
          <w:b/>
          <w:color w:val="000000"/>
        </w:rPr>
        <w:t>Lecturer: Antoinette Milne, Ka Po Chong, Philippa Fitzgerald</w:t>
      </w:r>
    </w:p>
    <w:p w14:paraId="79189E4D" w14:textId="77777777" w:rsidR="006C4C76" w:rsidRPr="0011495A" w:rsidRDefault="006C4C76" w:rsidP="006C4C76">
      <w:pPr>
        <w:spacing w:after="200" w:line="360" w:lineRule="auto"/>
        <w:jc w:val="center"/>
        <w:rPr>
          <w:rFonts w:ascii="Arial Black" w:eastAsia="Calibri" w:hAnsi="Arial Black" w:cs="Arial"/>
          <w:b/>
          <w:bCs/>
          <w:szCs w:val="24"/>
          <w:lang w:val="en-GB"/>
        </w:rPr>
      </w:pPr>
      <w:r w:rsidRPr="0011495A">
        <w:rPr>
          <w:rFonts w:ascii="Arial Black" w:eastAsia="Calibri" w:hAnsi="Arial Black" w:cs="Arial"/>
          <w:b/>
          <w:bCs/>
          <w:szCs w:val="24"/>
          <w:lang w:val="en-GB"/>
        </w:rPr>
        <w:t>Programme: BA International Hotel Management</w:t>
      </w:r>
    </w:p>
    <w:p w14:paraId="7700DD17" w14:textId="004E8F20" w:rsidR="00B615A4" w:rsidRPr="0011495A" w:rsidRDefault="00B615A4" w:rsidP="006C4C76">
      <w:pPr>
        <w:spacing w:after="200" w:line="360" w:lineRule="auto"/>
        <w:jc w:val="center"/>
        <w:rPr>
          <w:rFonts w:ascii="Arial Black" w:eastAsia="Calibri" w:hAnsi="Arial Black" w:cs="Arial"/>
          <w:b/>
          <w:bCs/>
          <w:szCs w:val="24"/>
          <w:lang w:val="en-GB"/>
        </w:rPr>
      </w:pPr>
      <w:r w:rsidRPr="0011495A">
        <w:rPr>
          <w:rFonts w:ascii="Arial Black" w:hAnsi="Arial Black"/>
          <w:b/>
          <w:bCs/>
        </w:rPr>
        <w:t>Assignment Title: Assignment 2 Menu Engineering</w:t>
      </w:r>
    </w:p>
    <w:p w14:paraId="696738D2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37FBB00C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4D9D9B71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32612B26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54C11643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0E7FF0CB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5D45572A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482DC1AC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1E6BAE0A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24008535" w14:textId="77777777" w:rsidR="00243083" w:rsidRPr="007931E1" w:rsidRDefault="00243083" w:rsidP="007E2B79">
      <w:pPr>
        <w:jc w:val="center"/>
        <w:rPr>
          <w:rFonts w:ascii="Arial" w:hAnsi="Arial" w:cs="Arial"/>
          <w:b/>
          <w:color w:val="000000" w:themeColor="text1"/>
          <w:szCs w:val="24"/>
        </w:rPr>
      </w:pPr>
    </w:p>
    <w:p w14:paraId="1CE6CDC7" w14:textId="77777777" w:rsidR="00243083" w:rsidRPr="007931E1" w:rsidRDefault="00C85C5E" w:rsidP="009858C3">
      <w:pPr>
        <w:pStyle w:val="Titlu1"/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bookmarkStart w:id="0" w:name="_Toc147253068"/>
      <w:bookmarkStart w:id="1" w:name="_Toc147253143"/>
      <w:r w:rsidRPr="007931E1">
        <w:rPr>
          <w:rFonts w:ascii="Arial" w:hAnsi="Arial" w:cs="Arial"/>
          <w:color w:val="000000" w:themeColor="text1"/>
          <w:szCs w:val="24"/>
        </w:rPr>
        <w:lastRenderedPageBreak/>
        <w:t>Part 1: Restaurant concept</w:t>
      </w:r>
      <w:bookmarkEnd w:id="0"/>
      <w:bookmarkEnd w:id="1"/>
    </w:p>
    <w:p w14:paraId="5D711C5D" w14:textId="168F22A8" w:rsidR="00C050AA" w:rsidRPr="007931E1" w:rsidRDefault="00C050AA" w:rsidP="009858C3">
      <w:pPr>
        <w:spacing w:line="360" w:lineRule="auto"/>
        <w:jc w:val="both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color w:val="000000" w:themeColor="text1"/>
          <w:szCs w:val="24"/>
          <w:lang w:val="en-GB"/>
        </w:rPr>
        <w:t xml:space="preserve">The </w:t>
      </w:r>
      <w:r w:rsidR="00852ED1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Il Gusto Italiano is now available at restaurant trinity that will showcase the authentic taste of Italy in the UK. </w:t>
      </w:r>
      <w:r w:rsidR="0073730E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The concept behind this restaurant is to serve people with authentic flavour and ambiance defining the unique character to give people </w:t>
      </w:r>
      <w:r w:rsidR="00914A36" w:rsidRPr="007931E1">
        <w:rPr>
          <w:rFonts w:ascii="Arial" w:hAnsi="Arial" w:cs="Arial"/>
          <w:color w:val="000000" w:themeColor="text1"/>
          <w:szCs w:val="24"/>
          <w:lang w:val="en-GB"/>
        </w:rPr>
        <w:t>exclusive</w:t>
      </w:r>
      <w:r w:rsidR="0073730E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dining experience.</w:t>
      </w:r>
      <w:r w:rsidR="00030091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The overall </w:t>
      </w:r>
      <w:r w:rsidR="00BD2A08" w:rsidRPr="007931E1">
        <w:rPr>
          <w:rFonts w:ascii="Arial" w:hAnsi="Arial" w:cs="Arial"/>
          <w:color w:val="000000" w:themeColor="text1"/>
          <w:szCs w:val="24"/>
          <w:lang w:val="en-GB"/>
        </w:rPr>
        <w:t>themes of the restaurant are</w:t>
      </w:r>
      <w:r w:rsidR="00030091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designed to give original essence and the food is the essential blend of all the facets. </w:t>
      </w:r>
      <w:r w:rsidR="0011209D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The Il Gusto Italiano will serve Italian cuisine that is loved all around the </w:t>
      </w:r>
      <w:r w:rsidR="005F7DC8" w:rsidRPr="007931E1">
        <w:rPr>
          <w:rFonts w:ascii="Arial" w:hAnsi="Arial" w:cs="Arial"/>
          <w:color w:val="000000" w:themeColor="text1"/>
          <w:szCs w:val="24"/>
          <w:lang w:val="en-GB"/>
        </w:rPr>
        <w:t>world and</w:t>
      </w:r>
      <w:r w:rsidR="0011209D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the menu will encompass a wide range of pastas, Risotto, polenta, cured </w:t>
      </w:r>
      <w:r w:rsidR="005F7DC8" w:rsidRPr="007931E1">
        <w:rPr>
          <w:rFonts w:ascii="Arial" w:hAnsi="Arial" w:cs="Arial"/>
          <w:color w:val="000000" w:themeColor="text1"/>
          <w:szCs w:val="24"/>
          <w:lang w:val="en-GB"/>
        </w:rPr>
        <w:t>meats, sea food and pizzas.</w:t>
      </w:r>
      <w:r w:rsidR="00777837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Additionally, Il Gusto Italiano at hotel Trinity will also serve people wi</w:t>
      </w:r>
      <w:r w:rsidR="008D15F9" w:rsidRPr="007931E1">
        <w:rPr>
          <w:rFonts w:ascii="Arial" w:hAnsi="Arial" w:cs="Arial"/>
          <w:color w:val="000000" w:themeColor="text1"/>
          <w:szCs w:val="24"/>
          <w:lang w:val="en-GB"/>
        </w:rPr>
        <w:t>th wide range of Italian drinks.</w:t>
      </w:r>
      <w:r w:rsidR="00220A99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Italian cuisine is famous for the fact that offers a wide range of diverse recipes that are simple yet delicious prepared from fresh ingredients that make it more appealing</w:t>
      </w:r>
      <w:r w:rsidR="00E34A30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(</w:t>
      </w:r>
      <w:proofErr w:type="spellStart"/>
      <w:r w:rsidR="00E34A30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Presenza</w:t>
      </w:r>
      <w:proofErr w:type="spellEnd"/>
      <w:r w:rsidR="00E34A30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et al., 2020; </w:t>
      </w:r>
      <w:proofErr w:type="spellStart"/>
      <w:r w:rsidR="00E34A30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Parasecoli</w:t>
      </w:r>
      <w:proofErr w:type="spellEnd"/>
      <w:r w:rsidR="00E34A30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2019)</w:t>
      </w:r>
      <w:r w:rsidR="0033331B" w:rsidRPr="007931E1">
        <w:rPr>
          <w:rFonts w:ascii="Arial" w:hAnsi="Arial" w:cs="Arial"/>
          <w:color w:val="000000" w:themeColor="text1"/>
          <w:szCs w:val="24"/>
          <w:lang w:val="en-GB"/>
        </w:rPr>
        <w:t>.</w:t>
      </w:r>
      <w:r w:rsidR="000203F2" w:rsidRPr="007931E1">
        <w:rPr>
          <w:rFonts w:ascii="Arial" w:hAnsi="Arial" w:cs="Arial"/>
          <w:color w:val="000000" w:themeColor="text1"/>
          <w:szCs w:val="24"/>
          <w:lang w:val="en-GB"/>
        </w:rPr>
        <w:t xml:space="preserve"> The concept behind this restaurant is to serve people with traditional Italian food made from fresh ingredients following natural cooking methods.</w:t>
      </w:r>
    </w:p>
    <w:p w14:paraId="575A0A27" w14:textId="77777777" w:rsidR="00C85C5E" w:rsidRPr="007931E1" w:rsidRDefault="00C85C5E" w:rsidP="009858C3">
      <w:pPr>
        <w:pStyle w:val="Titlu2"/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bookmarkStart w:id="2" w:name="_Toc147253069"/>
      <w:bookmarkStart w:id="3" w:name="_Toc147253144"/>
      <w:r w:rsidRPr="007931E1">
        <w:rPr>
          <w:rFonts w:ascii="Arial" w:hAnsi="Arial" w:cs="Arial"/>
          <w:color w:val="000000" w:themeColor="text1"/>
          <w:szCs w:val="24"/>
        </w:rPr>
        <w:t>Target audience</w:t>
      </w:r>
      <w:bookmarkEnd w:id="2"/>
      <w:bookmarkEnd w:id="3"/>
      <w:r w:rsidRPr="007931E1">
        <w:rPr>
          <w:rFonts w:ascii="Arial" w:hAnsi="Arial" w:cs="Arial"/>
          <w:color w:val="000000" w:themeColor="text1"/>
          <w:szCs w:val="24"/>
        </w:rPr>
        <w:t xml:space="preserve"> </w:t>
      </w:r>
    </w:p>
    <w:p w14:paraId="3444695D" w14:textId="672C336B" w:rsidR="000F4829" w:rsidRPr="007931E1" w:rsidRDefault="000F4829" w:rsidP="009858C3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7931E1">
        <w:rPr>
          <w:rFonts w:ascii="Arial" w:hAnsi="Arial" w:cs="Arial"/>
          <w:color w:val="000000" w:themeColor="text1"/>
          <w:szCs w:val="24"/>
        </w:rPr>
        <w:t xml:space="preserve">Italian cuisines </w:t>
      </w:r>
      <w:r w:rsidR="00F67E79">
        <w:rPr>
          <w:rFonts w:ascii="Arial" w:hAnsi="Arial" w:cs="Arial"/>
          <w:color w:val="000000" w:themeColor="text1"/>
          <w:szCs w:val="24"/>
        </w:rPr>
        <w:t xml:space="preserve">can be regarded as one of the most liked </w:t>
      </w:r>
      <w:r w:rsidRPr="007931E1">
        <w:rPr>
          <w:rFonts w:ascii="Arial" w:hAnsi="Arial" w:cs="Arial"/>
          <w:color w:val="000000" w:themeColor="text1"/>
          <w:szCs w:val="24"/>
        </w:rPr>
        <w:t xml:space="preserve">cuisines around the </w:t>
      </w:r>
      <w:r w:rsidR="00B63942">
        <w:rPr>
          <w:rFonts w:ascii="Arial" w:hAnsi="Arial" w:cs="Arial"/>
          <w:color w:val="000000" w:themeColor="text1"/>
          <w:szCs w:val="24"/>
        </w:rPr>
        <w:t>globe</w:t>
      </w:r>
      <w:r w:rsidRPr="007931E1">
        <w:rPr>
          <w:rFonts w:ascii="Arial" w:hAnsi="Arial" w:cs="Arial"/>
          <w:color w:val="000000" w:themeColor="text1"/>
          <w:szCs w:val="24"/>
        </w:rPr>
        <w:t>.</w:t>
      </w:r>
      <w:r w:rsidR="004C1AEA" w:rsidRPr="007931E1">
        <w:rPr>
          <w:rFonts w:ascii="Arial" w:hAnsi="Arial" w:cs="Arial"/>
          <w:color w:val="000000" w:themeColor="text1"/>
          <w:szCs w:val="24"/>
        </w:rPr>
        <w:t xml:space="preserve"> Target market of a restaurant is usually analyzed from wide range of angles and aspects that encompasses the décor, ambiance, dessert options and the cheese used</w:t>
      </w:r>
      <w:r w:rsidR="004E089F" w:rsidRPr="007931E1">
        <w:rPr>
          <w:rFonts w:ascii="Arial" w:hAnsi="Arial" w:cs="Arial"/>
          <w:color w:val="000000" w:themeColor="text1"/>
          <w:szCs w:val="24"/>
        </w:rPr>
        <w:t xml:space="preserve"> (Ayoub </w:t>
      </w:r>
      <w:r w:rsidR="004E089F" w:rsidRPr="007931E1">
        <w:rPr>
          <w:rFonts w:ascii="Arial" w:hAnsi="Arial" w:cs="Arial"/>
          <w:i/>
          <w:iCs/>
          <w:color w:val="000000" w:themeColor="text1"/>
          <w:szCs w:val="24"/>
        </w:rPr>
        <w:t>et al</w:t>
      </w:r>
      <w:r w:rsidR="004E089F" w:rsidRPr="007931E1">
        <w:rPr>
          <w:rFonts w:ascii="Arial" w:hAnsi="Arial" w:cs="Arial"/>
          <w:color w:val="000000" w:themeColor="text1"/>
          <w:szCs w:val="24"/>
        </w:rPr>
        <w:t>., 2023;</w:t>
      </w:r>
      <w:r w:rsidR="002A0547" w:rsidRPr="007931E1">
        <w:rPr>
          <w:rFonts w:ascii="Arial" w:hAnsi="Arial" w:cs="Arial"/>
          <w:color w:val="000000" w:themeColor="text1"/>
          <w:szCs w:val="24"/>
        </w:rPr>
        <w:t xml:space="preserve"> </w:t>
      </w:r>
      <w:r w:rsidR="002A0547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Tian </w:t>
      </w:r>
      <w:r w:rsidR="002A0547"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et al</w:t>
      </w:r>
      <w:r w:rsidR="002A0547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., 2021</w:t>
      </w:r>
      <w:r w:rsidR="00A3036F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)</w:t>
      </w:r>
      <w:r w:rsidR="00A3036F" w:rsidRPr="007931E1">
        <w:rPr>
          <w:rFonts w:ascii="Arial" w:hAnsi="Arial" w:cs="Arial"/>
          <w:color w:val="000000" w:themeColor="text1"/>
          <w:szCs w:val="24"/>
        </w:rPr>
        <w:t>.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 The restaurant has the focus on people that love traditional Italian </w:t>
      </w:r>
      <w:r w:rsidR="00FE6401">
        <w:rPr>
          <w:rFonts w:ascii="Arial" w:hAnsi="Arial" w:cs="Arial"/>
          <w:color w:val="000000" w:themeColor="text1"/>
          <w:szCs w:val="24"/>
        </w:rPr>
        <w:t>cuisine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, </w:t>
      </w:r>
      <w:r w:rsidR="00FE6401">
        <w:rPr>
          <w:rFonts w:ascii="Arial" w:hAnsi="Arial" w:cs="Arial"/>
          <w:color w:val="000000" w:themeColor="text1"/>
          <w:szCs w:val="24"/>
        </w:rPr>
        <w:t>people who are affectionate towards Italy and its foods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, </w:t>
      </w:r>
      <w:r w:rsidR="00FE6401">
        <w:rPr>
          <w:rFonts w:ascii="Arial" w:hAnsi="Arial" w:cs="Arial"/>
          <w:color w:val="000000" w:themeColor="text1"/>
          <w:szCs w:val="24"/>
        </w:rPr>
        <w:t>people belonging to Italy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, people who are looking for </w:t>
      </w:r>
      <w:r w:rsidR="00875F21">
        <w:rPr>
          <w:rFonts w:ascii="Arial" w:hAnsi="Arial" w:cs="Arial"/>
          <w:color w:val="000000" w:themeColor="text1"/>
          <w:szCs w:val="24"/>
        </w:rPr>
        <w:t xml:space="preserve">restaurants offering fine dining </w:t>
      </w:r>
      <w:r w:rsidR="00D84E70">
        <w:rPr>
          <w:rFonts w:ascii="Arial" w:hAnsi="Arial" w:cs="Arial"/>
          <w:color w:val="000000" w:themeColor="text1"/>
          <w:szCs w:val="24"/>
        </w:rPr>
        <w:t>experience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 and the </w:t>
      </w:r>
      <w:r w:rsidR="005143B9">
        <w:rPr>
          <w:rFonts w:ascii="Arial" w:hAnsi="Arial" w:cs="Arial"/>
          <w:color w:val="000000" w:themeColor="text1"/>
          <w:szCs w:val="24"/>
        </w:rPr>
        <w:t>individual wanting to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 re</w:t>
      </w:r>
      <w:r w:rsidR="00FE6401">
        <w:rPr>
          <w:rFonts w:ascii="Arial" w:hAnsi="Arial" w:cs="Arial"/>
          <w:color w:val="000000" w:themeColor="text1"/>
          <w:szCs w:val="24"/>
        </w:rPr>
        <w:t>vive</w:t>
      </w:r>
      <w:r w:rsidR="00BD25E1" w:rsidRPr="007931E1">
        <w:rPr>
          <w:rFonts w:ascii="Arial" w:hAnsi="Arial" w:cs="Arial"/>
          <w:color w:val="000000" w:themeColor="text1"/>
          <w:szCs w:val="24"/>
        </w:rPr>
        <w:t xml:space="preserve"> Italian cuisine experience</w:t>
      </w:r>
      <w:r w:rsidR="00464961" w:rsidRPr="007931E1">
        <w:rPr>
          <w:rFonts w:ascii="Arial" w:hAnsi="Arial" w:cs="Arial"/>
          <w:color w:val="000000" w:themeColor="text1"/>
          <w:szCs w:val="24"/>
        </w:rPr>
        <w:t xml:space="preserve"> (</w:t>
      </w:r>
      <w:proofErr w:type="spellStart"/>
      <w:r w:rsidR="00464961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Iofrida</w:t>
      </w:r>
      <w:proofErr w:type="spellEnd"/>
      <w:r w:rsidR="00464961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</w:t>
      </w:r>
      <w:r w:rsidR="00464961"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et al</w:t>
      </w:r>
      <w:r w:rsidR="00464961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., 2022</w:t>
      </w:r>
      <w:r w:rsidR="002D4B4A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; Putra </w:t>
      </w:r>
      <w:r w:rsidR="002D4B4A"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et al</w:t>
      </w:r>
      <w:r w:rsidR="002D4B4A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., 2023)</w:t>
      </w:r>
      <w:r w:rsidR="00BD25E1" w:rsidRPr="007931E1">
        <w:rPr>
          <w:rFonts w:ascii="Arial" w:hAnsi="Arial" w:cs="Arial"/>
          <w:color w:val="000000" w:themeColor="text1"/>
          <w:szCs w:val="24"/>
        </w:rPr>
        <w:t>.</w:t>
      </w:r>
      <w:r w:rsidR="004C5AE0" w:rsidRPr="007931E1">
        <w:rPr>
          <w:rFonts w:ascii="Arial" w:hAnsi="Arial" w:cs="Arial"/>
          <w:color w:val="000000" w:themeColor="text1"/>
          <w:szCs w:val="24"/>
        </w:rPr>
        <w:t xml:space="preserve"> The largest segment of the target market belongs to people who love Italian food in general</w:t>
      </w:r>
      <w:r w:rsidR="002D6AF7" w:rsidRPr="007931E1">
        <w:rPr>
          <w:rFonts w:ascii="Arial" w:hAnsi="Arial" w:cs="Arial"/>
          <w:color w:val="000000" w:themeColor="text1"/>
          <w:szCs w:val="24"/>
        </w:rPr>
        <w:t xml:space="preserve"> and have understanding of popular cheese</w:t>
      </w:r>
      <w:r w:rsidR="007C7461" w:rsidRPr="007931E1">
        <w:rPr>
          <w:rFonts w:ascii="Arial" w:hAnsi="Arial" w:cs="Arial"/>
          <w:color w:val="000000" w:themeColor="text1"/>
          <w:szCs w:val="24"/>
        </w:rPr>
        <w:t xml:space="preserve"> and wines.</w:t>
      </w:r>
      <w:r w:rsidR="00FF4C9C" w:rsidRPr="007931E1">
        <w:rPr>
          <w:rFonts w:ascii="Arial" w:hAnsi="Arial" w:cs="Arial"/>
          <w:color w:val="000000" w:themeColor="text1"/>
          <w:szCs w:val="24"/>
        </w:rPr>
        <w:t xml:space="preserve"> </w:t>
      </w:r>
      <w:r w:rsidR="00911193">
        <w:rPr>
          <w:rFonts w:ascii="Arial" w:hAnsi="Arial" w:cs="Arial"/>
          <w:color w:val="000000" w:themeColor="text1"/>
          <w:szCs w:val="24"/>
        </w:rPr>
        <w:t>People who have great love for Italian cuisine</w:t>
      </w:r>
      <w:r w:rsidR="00FF4C9C" w:rsidRPr="007931E1">
        <w:rPr>
          <w:rFonts w:ascii="Arial" w:hAnsi="Arial" w:cs="Arial"/>
          <w:color w:val="000000" w:themeColor="text1"/>
          <w:szCs w:val="24"/>
        </w:rPr>
        <w:t xml:space="preserve"> look for original </w:t>
      </w:r>
      <w:r w:rsidR="00C65DE0" w:rsidRPr="007931E1">
        <w:rPr>
          <w:rFonts w:ascii="Arial" w:hAnsi="Arial" w:cs="Arial"/>
          <w:color w:val="000000" w:themeColor="text1"/>
          <w:szCs w:val="24"/>
        </w:rPr>
        <w:t>experience</w:t>
      </w:r>
      <w:r w:rsidR="00FF4C9C" w:rsidRPr="007931E1">
        <w:rPr>
          <w:rFonts w:ascii="Arial" w:hAnsi="Arial" w:cs="Arial"/>
          <w:color w:val="000000" w:themeColor="text1"/>
          <w:szCs w:val="24"/>
        </w:rPr>
        <w:t xml:space="preserve"> are targeted to satisfy the longing for a piece of Italy</w:t>
      </w:r>
      <w:r w:rsidR="00921254" w:rsidRPr="007931E1">
        <w:rPr>
          <w:rFonts w:ascii="Arial" w:hAnsi="Arial" w:cs="Arial"/>
          <w:color w:val="000000" w:themeColor="text1"/>
          <w:szCs w:val="24"/>
        </w:rPr>
        <w:t xml:space="preserve"> (</w:t>
      </w:r>
      <w:r w:rsidR="00921254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Pesaresi and Abbasian 2023; Lin., 2020)</w:t>
      </w:r>
      <w:r w:rsidR="00AD0C1D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.</w:t>
      </w:r>
    </w:p>
    <w:p w14:paraId="3F8ADD8A" w14:textId="77777777" w:rsidR="00F77C1B" w:rsidRPr="007931E1" w:rsidRDefault="00F77C1B" w:rsidP="009858C3">
      <w:pPr>
        <w:pStyle w:val="Titlu2"/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bookmarkStart w:id="4" w:name="_Toc147253070"/>
      <w:bookmarkStart w:id="5" w:name="_Toc147253145"/>
      <w:r w:rsidRPr="007931E1">
        <w:rPr>
          <w:rFonts w:ascii="Arial" w:hAnsi="Arial" w:cs="Arial"/>
          <w:color w:val="000000" w:themeColor="text1"/>
          <w:szCs w:val="24"/>
        </w:rPr>
        <w:t>Reason behind the menu choices</w:t>
      </w:r>
      <w:bookmarkEnd w:id="4"/>
      <w:bookmarkEnd w:id="5"/>
    </w:p>
    <w:p w14:paraId="4D61DF48" w14:textId="510B1CFD" w:rsidR="002F36C2" w:rsidRPr="007931E1" w:rsidRDefault="00DF5156" w:rsidP="009858C3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7931E1">
        <w:rPr>
          <w:rFonts w:ascii="Arial" w:hAnsi="Arial" w:cs="Arial"/>
          <w:color w:val="000000" w:themeColor="text1"/>
          <w:szCs w:val="24"/>
        </w:rPr>
        <w:t xml:space="preserve">One of the most important factor </w:t>
      </w:r>
      <w:r w:rsidR="009858C3" w:rsidRPr="007931E1">
        <w:rPr>
          <w:rFonts w:ascii="Arial" w:hAnsi="Arial" w:cs="Arial"/>
          <w:color w:val="000000" w:themeColor="text1"/>
          <w:szCs w:val="24"/>
        </w:rPr>
        <w:t>for a</w:t>
      </w:r>
      <w:r w:rsidRPr="007931E1">
        <w:rPr>
          <w:rFonts w:ascii="Arial" w:hAnsi="Arial" w:cs="Arial"/>
          <w:color w:val="000000" w:themeColor="text1"/>
          <w:szCs w:val="24"/>
        </w:rPr>
        <w:t xml:space="preserve"> restaurant is it menu choices that is vital for attracting wide range of market.</w:t>
      </w:r>
      <w:r w:rsidR="009858C3" w:rsidRPr="007931E1">
        <w:rPr>
          <w:rFonts w:ascii="Arial" w:hAnsi="Arial" w:cs="Arial"/>
          <w:color w:val="000000" w:themeColor="text1"/>
          <w:szCs w:val="24"/>
        </w:rPr>
        <w:t xml:space="preserve"> Original Italian dishes will be incorporated in the menu that will </w:t>
      </w:r>
      <w:r w:rsidR="00B933A6" w:rsidRPr="007931E1">
        <w:rPr>
          <w:rFonts w:ascii="Arial" w:hAnsi="Arial" w:cs="Arial"/>
          <w:color w:val="000000" w:themeColor="text1"/>
          <w:szCs w:val="24"/>
        </w:rPr>
        <w:t xml:space="preserve">serve broader range of audience and provide with original essence from the </w:t>
      </w:r>
      <w:r w:rsidR="00B933A6" w:rsidRPr="007931E1">
        <w:rPr>
          <w:rFonts w:ascii="Arial" w:hAnsi="Arial" w:cs="Arial"/>
          <w:color w:val="000000" w:themeColor="text1"/>
          <w:szCs w:val="24"/>
        </w:rPr>
        <w:lastRenderedPageBreak/>
        <w:t>Italy.</w:t>
      </w:r>
      <w:r w:rsidR="00CA6171" w:rsidRPr="007931E1">
        <w:rPr>
          <w:rFonts w:ascii="Arial" w:hAnsi="Arial" w:cs="Arial"/>
          <w:color w:val="000000" w:themeColor="text1"/>
          <w:szCs w:val="24"/>
        </w:rPr>
        <w:t xml:space="preserve"> To enhance the experience the ambiance and décor will also</w:t>
      </w:r>
      <w:r w:rsidR="00941A16" w:rsidRPr="007931E1">
        <w:rPr>
          <w:rFonts w:ascii="Arial" w:hAnsi="Arial" w:cs="Arial"/>
          <w:color w:val="000000" w:themeColor="text1"/>
          <w:szCs w:val="24"/>
        </w:rPr>
        <w:t xml:space="preserve"> be</w:t>
      </w:r>
      <w:r w:rsidR="00CA6171" w:rsidRPr="007931E1">
        <w:rPr>
          <w:rFonts w:ascii="Arial" w:hAnsi="Arial" w:cs="Arial"/>
          <w:color w:val="000000" w:themeColor="text1"/>
          <w:szCs w:val="24"/>
        </w:rPr>
        <w:t xml:space="preserve"> focus upon </w:t>
      </w:r>
      <w:r w:rsidR="00941A16" w:rsidRPr="007931E1">
        <w:rPr>
          <w:rFonts w:ascii="Arial" w:hAnsi="Arial" w:cs="Arial"/>
          <w:color w:val="000000" w:themeColor="text1"/>
          <w:szCs w:val="24"/>
        </w:rPr>
        <w:t>styles from Italy and the restaurant will also serve people will with live pastas prepared in hollowed cheese wheel</w:t>
      </w:r>
      <w:r w:rsidR="009F7C87" w:rsidRPr="007931E1">
        <w:rPr>
          <w:rFonts w:ascii="Arial" w:hAnsi="Arial" w:cs="Arial"/>
          <w:color w:val="000000" w:themeColor="text1"/>
          <w:szCs w:val="24"/>
        </w:rPr>
        <w:t>.</w:t>
      </w:r>
      <w:r w:rsidR="00B91EEF" w:rsidRPr="007931E1">
        <w:rPr>
          <w:rFonts w:ascii="Arial" w:hAnsi="Arial" w:cs="Arial"/>
          <w:color w:val="000000" w:themeColor="text1"/>
          <w:szCs w:val="24"/>
        </w:rPr>
        <w:t xml:space="preserve"> It has been noted that Italian food is among the most </w:t>
      </w:r>
      <w:r w:rsidR="003C0DB6" w:rsidRPr="007931E1">
        <w:rPr>
          <w:rFonts w:ascii="Arial" w:hAnsi="Arial" w:cs="Arial"/>
          <w:color w:val="000000" w:themeColor="text1"/>
          <w:szCs w:val="24"/>
        </w:rPr>
        <w:t>favorite</w:t>
      </w:r>
      <w:r w:rsidR="00B91EEF" w:rsidRPr="007931E1">
        <w:rPr>
          <w:rFonts w:ascii="Arial" w:hAnsi="Arial" w:cs="Arial"/>
          <w:color w:val="000000" w:themeColor="text1"/>
          <w:szCs w:val="24"/>
        </w:rPr>
        <w:t xml:space="preserve"> food of British consumers</w:t>
      </w:r>
      <w:r w:rsidR="007E69FB" w:rsidRPr="007931E1">
        <w:rPr>
          <w:rFonts w:ascii="Arial" w:hAnsi="Arial" w:cs="Arial"/>
          <w:color w:val="000000" w:themeColor="text1"/>
          <w:szCs w:val="24"/>
        </w:rPr>
        <w:t xml:space="preserve"> (</w:t>
      </w:r>
      <w:r w:rsidR="007E69FB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Kavya</w:t>
      </w:r>
      <w:r w:rsidR="0031102C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</w:t>
      </w:r>
      <w:r w:rsidR="0031102C"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et al</w:t>
      </w:r>
      <w:r w:rsidR="007E69FB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., 2022; Ingrassia </w:t>
      </w:r>
      <w:r w:rsidR="007E69FB"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et al</w:t>
      </w:r>
      <w:r w:rsidR="007E69FB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., 2023)</w:t>
      </w:r>
      <w:r w:rsidR="00FC291E"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.</w:t>
      </w:r>
    </w:p>
    <w:p w14:paraId="3EBFB96E" w14:textId="77777777" w:rsidR="00F77C1B" w:rsidRPr="007931E1" w:rsidRDefault="00F77C1B" w:rsidP="00F77C1B">
      <w:pPr>
        <w:pStyle w:val="Titlu1"/>
        <w:rPr>
          <w:rFonts w:ascii="Arial" w:hAnsi="Arial" w:cs="Arial"/>
          <w:color w:val="000000" w:themeColor="text1"/>
          <w:szCs w:val="24"/>
        </w:rPr>
      </w:pPr>
      <w:bookmarkStart w:id="6" w:name="_Toc147253071"/>
      <w:bookmarkStart w:id="7" w:name="_Toc147253146"/>
      <w:r w:rsidRPr="007931E1">
        <w:rPr>
          <w:rFonts w:ascii="Arial" w:hAnsi="Arial" w:cs="Arial"/>
          <w:color w:val="000000" w:themeColor="text1"/>
          <w:szCs w:val="24"/>
        </w:rPr>
        <w:t>Part 2: Menu design</w:t>
      </w:r>
      <w:bookmarkEnd w:id="6"/>
      <w:bookmarkEnd w:id="7"/>
    </w:p>
    <w:p w14:paraId="44999744" w14:textId="77777777" w:rsidR="001269BB" w:rsidRPr="007931E1" w:rsidRDefault="001269B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475F7F0F" w14:textId="364A8B0B" w:rsidR="001269BB" w:rsidRPr="007931E1" w:rsidRDefault="00170168" w:rsidP="00D27AFF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drawing>
          <wp:inline distT="0" distB="0" distL="0" distR="0" wp14:anchorId="64C4F46B" wp14:editId="3545B465">
            <wp:extent cx="3848100" cy="5031543"/>
            <wp:effectExtent l="0" t="0" r="0" b="0"/>
            <wp:docPr id="92990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903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53345" cy="503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E2F50" w14:textId="7A1D9E5C" w:rsidR="00170168" w:rsidRPr="007931E1" w:rsidRDefault="00170168" w:rsidP="00D27AFF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lastRenderedPageBreak/>
        <w:drawing>
          <wp:inline distT="0" distB="0" distL="0" distR="0" wp14:anchorId="5D512C53" wp14:editId="7D674A8C">
            <wp:extent cx="4107369" cy="5351780"/>
            <wp:effectExtent l="0" t="0" r="7620" b="1270"/>
            <wp:docPr id="1521041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0415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2073" cy="5357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C10EB" w14:textId="5FDD0039" w:rsidR="00170168" w:rsidRPr="007931E1" w:rsidRDefault="00170168" w:rsidP="00D27AFF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lastRenderedPageBreak/>
        <w:drawing>
          <wp:inline distT="0" distB="0" distL="0" distR="0" wp14:anchorId="3C5E8717" wp14:editId="1A9036D8">
            <wp:extent cx="4087614" cy="5283200"/>
            <wp:effectExtent l="0" t="0" r="8255" b="0"/>
            <wp:docPr id="36161428" name="Picture 1" descr="A menu of pasta and a f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428" name="Picture 1" descr="A menu of pasta and a fork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2965" cy="529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24CEC" w14:textId="2DF5083E" w:rsidR="00170168" w:rsidRPr="007931E1" w:rsidRDefault="00170168" w:rsidP="00631DBC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lastRenderedPageBreak/>
        <w:drawing>
          <wp:inline distT="0" distB="0" distL="0" distR="0" wp14:anchorId="2C49FAE8" wp14:editId="5874B8F4">
            <wp:extent cx="4263244" cy="5562600"/>
            <wp:effectExtent l="0" t="0" r="4445" b="0"/>
            <wp:docPr id="694245053" name="Picture 1" descr="A menu of a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245053" name="Picture 1" descr="A menu of a pizza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7728" cy="556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3CD94" w14:textId="6E3C6EBB" w:rsidR="00170168" w:rsidRPr="007931E1" w:rsidRDefault="00170168" w:rsidP="00A34BC1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lastRenderedPageBreak/>
        <w:drawing>
          <wp:inline distT="0" distB="0" distL="0" distR="0" wp14:anchorId="1F70FF96" wp14:editId="173B3EB4">
            <wp:extent cx="3621513" cy="4678680"/>
            <wp:effectExtent l="0" t="0" r="0" b="7620"/>
            <wp:docPr id="1687594893" name="Picture 1" descr="A menu of pasta and vegetab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594893" name="Picture 1" descr="A menu of pasta and vegetable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3415" cy="4681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BA4D5" w14:textId="6881CDF4" w:rsidR="00170168" w:rsidRPr="007931E1" w:rsidRDefault="00170168" w:rsidP="00775AD4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lastRenderedPageBreak/>
        <w:drawing>
          <wp:inline distT="0" distB="0" distL="0" distR="0" wp14:anchorId="56C6F935" wp14:editId="2CEEF0A0">
            <wp:extent cx="3992880" cy="5212262"/>
            <wp:effectExtent l="0" t="0" r="7620" b="7620"/>
            <wp:docPr id="1577476530" name="Picture 1" descr="A screenshot of a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476530" name="Picture 1" descr="A screenshot of a menu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6180" cy="521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AF0CA" w14:textId="0DE4FB8A" w:rsidR="00170168" w:rsidRPr="007931E1" w:rsidRDefault="00170168" w:rsidP="00215237">
      <w:pPr>
        <w:jc w:val="center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noProof/>
          <w:color w:val="000000" w:themeColor="text1"/>
          <w:szCs w:val="24"/>
        </w:rPr>
        <w:lastRenderedPageBreak/>
        <w:drawing>
          <wp:inline distT="0" distB="0" distL="0" distR="0" wp14:anchorId="24928A04" wp14:editId="1284B985">
            <wp:extent cx="4160520" cy="5416997"/>
            <wp:effectExtent l="0" t="0" r="0" b="0"/>
            <wp:docPr id="289399139" name="Picture 1" descr="A menu of desserts and pri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399139" name="Picture 1" descr="A menu of desserts and price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63299" cy="542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432F1" w14:textId="77777777" w:rsidR="001269BB" w:rsidRPr="007931E1" w:rsidRDefault="001269B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033A998D" w14:textId="77777777" w:rsidR="001269BB" w:rsidRPr="007931E1" w:rsidRDefault="001269B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6C686627" w14:textId="77777777" w:rsidR="001269BB" w:rsidRPr="007931E1" w:rsidRDefault="001269B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6C660452" w14:textId="77777777" w:rsidR="001269BB" w:rsidRDefault="001269B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23A4F977" w14:textId="77777777" w:rsidR="000F029B" w:rsidRDefault="000F029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0F07E0B1" w14:textId="77777777" w:rsidR="000F029B" w:rsidRDefault="000F029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0BF2F07D" w14:textId="77777777" w:rsidR="000F029B" w:rsidRPr="007931E1" w:rsidRDefault="000F029B" w:rsidP="001269BB">
      <w:pPr>
        <w:rPr>
          <w:rFonts w:ascii="Arial" w:hAnsi="Arial" w:cs="Arial"/>
          <w:color w:val="000000" w:themeColor="text1"/>
          <w:szCs w:val="24"/>
          <w:lang w:val="en-GB"/>
        </w:rPr>
      </w:pPr>
    </w:p>
    <w:p w14:paraId="5C39767E" w14:textId="77777777" w:rsidR="005C5666" w:rsidRPr="007931E1" w:rsidRDefault="005C5666" w:rsidP="005C5666">
      <w:pPr>
        <w:pStyle w:val="Titlu1"/>
        <w:rPr>
          <w:rFonts w:ascii="Arial" w:hAnsi="Arial" w:cs="Arial"/>
          <w:color w:val="000000" w:themeColor="text1"/>
          <w:szCs w:val="24"/>
        </w:rPr>
      </w:pPr>
      <w:bookmarkStart w:id="8" w:name="_Toc147253072"/>
      <w:bookmarkStart w:id="9" w:name="_Toc147253147"/>
      <w:r w:rsidRPr="007931E1">
        <w:rPr>
          <w:rFonts w:ascii="Arial" w:hAnsi="Arial" w:cs="Arial"/>
          <w:color w:val="000000" w:themeColor="text1"/>
          <w:szCs w:val="24"/>
        </w:rPr>
        <w:lastRenderedPageBreak/>
        <w:t>References</w:t>
      </w:r>
      <w:bookmarkEnd w:id="8"/>
      <w:bookmarkEnd w:id="9"/>
    </w:p>
    <w:p w14:paraId="2E35FF14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>Iofrida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 xml:space="preserve">, N., De Luca, A.I.,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>Zanchini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>, R., D'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>Amico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 xml:space="preserve">, M.,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>Ferretti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 xml:space="preserve">, M.,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>Gulisano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  <w:lang w:val="fr-FR"/>
        </w:rPr>
        <w:t xml:space="preserve">, G. and Di Vita, G., 2022. 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Italians’ behavior when dining out: Main drivers for restaurant selection and customers segmentation.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International Journal of Gastronomy and Food Science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28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 p.100518.</w:t>
      </w:r>
    </w:p>
    <w:p w14:paraId="68877CED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Lin, L.C., Cerros, L.D. and Kumar, S., 2020, May. Capitalizing on the Increasing Influence of Latin American Cuisine: A Marketing Plan on High Tide. In </w:t>
      </w:r>
      <w:proofErr w:type="spellStart"/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Tarumanagara</w:t>
      </w:r>
      <w:proofErr w:type="spellEnd"/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 xml:space="preserve"> International Conference on the Applications of Social Sciences and Humanities (TICASH 2019)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 (pp. 478-485). Atlantis Press.</w:t>
      </w:r>
    </w:p>
    <w:p w14:paraId="30D0880F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Parasecoli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 F., 2019. The invention of authentic Italian food: Narratives, rhetoric, and media.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Italians and food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 pp.17-41.</w:t>
      </w:r>
    </w:p>
    <w:p w14:paraId="4B0079DF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Pesaresi, A. and Abbasian, S., 2023. Reality and fiction: Scandinavian tour operators’ image of Italy through photographs.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Journal of Quality Assurance in Hospitality &amp; Tourism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24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(3), pp.253-278.</w:t>
      </w:r>
    </w:p>
    <w:p w14:paraId="6C50325B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lang w:val="en-GB"/>
        </w:rPr>
      </w:pP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Presenza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A. and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Messeni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Petruzzelli, A., 2020. Haute cuisine and country of origin.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British Food Journal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122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(1), pp.136-150.</w:t>
      </w:r>
    </w:p>
    <w:p w14:paraId="5BA8BECC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lang w:val="en-GB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Putra, F.K.K., Putra, M.K. and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Novianti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S., 2023. Taste of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asean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: traditional food images from Southeast Asian countries.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Journal of Ethnic Foods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10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(1), pp.1-15.</w:t>
      </w:r>
    </w:p>
    <w:p w14:paraId="73AC8E1E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Tian, G., Lu, L. and McIntosh, C., 2021. What factors affect consumers’ dining sentiments and their ratings: Evidence from restaurant online review data.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Food Quality and Preference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88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 p.104060.</w:t>
      </w:r>
    </w:p>
    <w:p w14:paraId="3DD51853" w14:textId="77777777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Wulandari, R., Tandri, R.A. and Putra, A.A., 2019. Factors affecting choice of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chinese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 restaurants in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bandung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: Important of ambiance. In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6th Bandung Creative Movement 2019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 (pp. 338-341). Telkom University.</w:t>
      </w:r>
    </w:p>
    <w:p w14:paraId="0A9F419D" w14:textId="685A7963" w:rsidR="00765F73" w:rsidRPr="007931E1" w:rsidRDefault="00765F73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Kavya, B., Deetchika, R., Radhamani, V. and Manju, D., 2022. Food Inventory Demand Forecasting Tool.</w:t>
      </w:r>
    </w:p>
    <w:p w14:paraId="0FBCCBDD" w14:textId="1C3A67FD" w:rsidR="007E69FB" w:rsidRPr="007931E1" w:rsidRDefault="007E69FB" w:rsidP="00BE4568">
      <w:pPr>
        <w:ind w:left="720" w:hanging="720"/>
        <w:jc w:val="both"/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Ingrassia, M., Altamore, L., Columba, P.,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Raffermati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S., Lo Grasso, G., Bacarella, S. and </w:t>
      </w:r>
      <w:proofErr w:type="spellStart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Chironi</w:t>
      </w:r>
      <w:proofErr w:type="spellEnd"/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 S., 2023. Mediterranean Diet, Sustainability, and Tourism—A Study of the Market’s Demand and Knowledge.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Foods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7931E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12</w:t>
      </w:r>
      <w:r w:rsidRPr="007931E1">
        <w:rPr>
          <w:rFonts w:ascii="Arial" w:hAnsi="Arial" w:cs="Arial"/>
          <w:color w:val="000000" w:themeColor="text1"/>
          <w:szCs w:val="24"/>
          <w:shd w:val="clear" w:color="auto" w:fill="FFFFFF"/>
        </w:rPr>
        <w:t>(13), p.2463.</w:t>
      </w:r>
    </w:p>
    <w:sectPr w:rsidR="007E69FB" w:rsidRPr="007931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928F8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80B0B18"/>
    <w:multiLevelType w:val="multilevel"/>
    <w:tmpl w:val="04090025"/>
    <w:lvl w:ilvl="0">
      <w:start w:val="1"/>
      <w:numFmt w:val="decimal"/>
      <w:pStyle w:val="Titlu1"/>
      <w:lvlText w:val="%1"/>
      <w:lvlJc w:val="left"/>
      <w:pPr>
        <w:ind w:left="432" w:hanging="432"/>
      </w:pPr>
    </w:lvl>
    <w:lvl w:ilvl="1">
      <w:start w:val="1"/>
      <w:numFmt w:val="decimal"/>
      <w:pStyle w:val="Titlu2"/>
      <w:lvlText w:val="%1.%2"/>
      <w:lvlJc w:val="left"/>
      <w:pPr>
        <w:ind w:left="576" w:hanging="576"/>
      </w:pPr>
    </w:lvl>
    <w:lvl w:ilvl="2">
      <w:start w:val="1"/>
      <w:numFmt w:val="decimal"/>
      <w:pStyle w:val="Titlu3"/>
      <w:lvlText w:val="%1.%2.%3"/>
      <w:lvlJc w:val="left"/>
      <w:pPr>
        <w:ind w:left="720" w:hanging="720"/>
      </w:p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5C446903"/>
    <w:multiLevelType w:val="multilevel"/>
    <w:tmpl w:val="1B68C5CA"/>
    <w:lvl w:ilvl="0">
      <w:start w:val="1"/>
      <w:numFmt w:val="decimal"/>
      <w:lvlText w:val="%1"/>
      <w:lvlJc w:val="left"/>
      <w:pPr>
        <w:ind w:left="432" w:hanging="432"/>
      </w:pPr>
      <w:rPr>
        <w:rFonts w:ascii="Times New Roman" w:hAnsi="Times New Roman" w:cs="Times New Roman" w:hint="default"/>
        <w:color w:val="000000" w:themeColor="text1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256061392">
    <w:abstractNumId w:val="1"/>
  </w:num>
  <w:num w:numId="2" w16cid:durableId="1439521614">
    <w:abstractNumId w:val="0"/>
  </w:num>
  <w:num w:numId="3" w16cid:durableId="1109929827">
    <w:abstractNumId w:val="0"/>
  </w:num>
  <w:num w:numId="4" w16cid:durableId="1889222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02E"/>
    <w:rsid w:val="000203F2"/>
    <w:rsid w:val="00030091"/>
    <w:rsid w:val="000F029B"/>
    <w:rsid w:val="000F4829"/>
    <w:rsid w:val="0011209D"/>
    <w:rsid w:val="0011495A"/>
    <w:rsid w:val="001269BB"/>
    <w:rsid w:val="00137D9D"/>
    <w:rsid w:val="00170168"/>
    <w:rsid w:val="00180B7C"/>
    <w:rsid w:val="00190B2D"/>
    <w:rsid w:val="001B3D64"/>
    <w:rsid w:val="001B759F"/>
    <w:rsid w:val="001D2A52"/>
    <w:rsid w:val="001E6600"/>
    <w:rsid w:val="00215237"/>
    <w:rsid w:val="00220A99"/>
    <w:rsid w:val="00243083"/>
    <w:rsid w:val="0027552A"/>
    <w:rsid w:val="002A0547"/>
    <w:rsid w:val="002D4B4A"/>
    <w:rsid w:val="002D6AF7"/>
    <w:rsid w:val="002F36C2"/>
    <w:rsid w:val="00304442"/>
    <w:rsid w:val="0031102C"/>
    <w:rsid w:val="003243F8"/>
    <w:rsid w:val="0033331B"/>
    <w:rsid w:val="00385EF1"/>
    <w:rsid w:val="003C0DB6"/>
    <w:rsid w:val="00464961"/>
    <w:rsid w:val="004919CD"/>
    <w:rsid w:val="004C1AEA"/>
    <w:rsid w:val="004C5AE0"/>
    <w:rsid w:val="004E089F"/>
    <w:rsid w:val="005143B9"/>
    <w:rsid w:val="00592528"/>
    <w:rsid w:val="005C5666"/>
    <w:rsid w:val="005F7DC8"/>
    <w:rsid w:val="00631DBC"/>
    <w:rsid w:val="006A2D0C"/>
    <w:rsid w:val="006C4C76"/>
    <w:rsid w:val="006D4E64"/>
    <w:rsid w:val="006F7D6E"/>
    <w:rsid w:val="0073730E"/>
    <w:rsid w:val="00765F73"/>
    <w:rsid w:val="00775AD4"/>
    <w:rsid w:val="00777837"/>
    <w:rsid w:val="00785A75"/>
    <w:rsid w:val="007931E1"/>
    <w:rsid w:val="007C2548"/>
    <w:rsid w:val="007C7461"/>
    <w:rsid w:val="007E2B79"/>
    <w:rsid w:val="007E69FB"/>
    <w:rsid w:val="00852ED1"/>
    <w:rsid w:val="00875F21"/>
    <w:rsid w:val="008D15F9"/>
    <w:rsid w:val="008D30FE"/>
    <w:rsid w:val="00911193"/>
    <w:rsid w:val="00914A36"/>
    <w:rsid w:val="00921254"/>
    <w:rsid w:val="00931BBD"/>
    <w:rsid w:val="00941A16"/>
    <w:rsid w:val="009858C3"/>
    <w:rsid w:val="009B1B7F"/>
    <w:rsid w:val="009D7199"/>
    <w:rsid w:val="009F7C87"/>
    <w:rsid w:val="00A00285"/>
    <w:rsid w:val="00A3036F"/>
    <w:rsid w:val="00A34BC1"/>
    <w:rsid w:val="00A53C72"/>
    <w:rsid w:val="00A6525D"/>
    <w:rsid w:val="00AD0C1D"/>
    <w:rsid w:val="00AD2731"/>
    <w:rsid w:val="00AE79E5"/>
    <w:rsid w:val="00B615A4"/>
    <w:rsid w:val="00B63942"/>
    <w:rsid w:val="00B91EEF"/>
    <w:rsid w:val="00B933A6"/>
    <w:rsid w:val="00BD202E"/>
    <w:rsid w:val="00BD25E1"/>
    <w:rsid w:val="00BD2A08"/>
    <w:rsid w:val="00BE4568"/>
    <w:rsid w:val="00C050AA"/>
    <w:rsid w:val="00C438B9"/>
    <w:rsid w:val="00C65DE0"/>
    <w:rsid w:val="00C77889"/>
    <w:rsid w:val="00C85C5E"/>
    <w:rsid w:val="00CA6171"/>
    <w:rsid w:val="00D23784"/>
    <w:rsid w:val="00D27AFF"/>
    <w:rsid w:val="00D84E70"/>
    <w:rsid w:val="00D9036B"/>
    <w:rsid w:val="00DE3DA8"/>
    <w:rsid w:val="00DF5156"/>
    <w:rsid w:val="00E34A30"/>
    <w:rsid w:val="00E80D28"/>
    <w:rsid w:val="00E852E9"/>
    <w:rsid w:val="00EA5C7B"/>
    <w:rsid w:val="00F67E79"/>
    <w:rsid w:val="00F77C1B"/>
    <w:rsid w:val="00FC291E"/>
    <w:rsid w:val="00FE6401"/>
    <w:rsid w:val="00FF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52D25"/>
  <w15:docId w15:val="{9956736D-3C2C-4DC3-AA45-D86198D8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jc w:val="left"/>
    </w:pPr>
  </w:style>
  <w:style w:type="paragraph" w:styleId="Titlu1">
    <w:name w:val="heading 1"/>
    <w:basedOn w:val="Normal"/>
    <w:next w:val="Normal"/>
    <w:link w:val="Titlu1Caracter"/>
    <w:uiPriority w:val="9"/>
    <w:qFormat/>
    <w:rsid w:val="00137D9D"/>
    <w:pPr>
      <w:keepNext/>
      <w:keepLines/>
      <w:numPr>
        <w:numId w:val="1"/>
      </w:numPr>
      <w:spacing w:before="480" w:after="0" w:line="480" w:lineRule="auto"/>
      <w:outlineLvl w:val="0"/>
    </w:pPr>
    <w:rPr>
      <w:rFonts w:eastAsiaTheme="majorEastAsia" w:cstheme="majorBidi"/>
      <w:b/>
      <w:bCs/>
      <w:szCs w:val="28"/>
      <w:lang w:val="en-GB"/>
    </w:rPr>
  </w:style>
  <w:style w:type="paragraph" w:styleId="Titlu2">
    <w:name w:val="heading 2"/>
    <w:basedOn w:val="Normal"/>
    <w:next w:val="Normal"/>
    <w:link w:val="Titlu2Caracter"/>
    <w:qFormat/>
    <w:rsid w:val="00180B7C"/>
    <w:pPr>
      <w:keepNext/>
      <w:numPr>
        <w:ilvl w:val="1"/>
        <w:numId w:val="1"/>
      </w:num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eastAsia="Times New Roman" w:cs="Times New Roman"/>
      <w:b/>
      <w:bCs/>
      <w:iCs/>
      <w:szCs w:val="20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C5E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C5E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C5E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C5E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C5E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C5E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C5E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37D9D"/>
    <w:rPr>
      <w:rFonts w:eastAsiaTheme="majorEastAsia" w:cstheme="majorBidi"/>
      <w:b/>
      <w:bCs/>
      <w:szCs w:val="28"/>
      <w:lang w:val="en-GB"/>
    </w:rPr>
  </w:style>
  <w:style w:type="character" w:customStyle="1" w:styleId="Titlu2Caracter">
    <w:name w:val="Titlu 2 Caracter"/>
    <w:basedOn w:val="Fontdeparagrafimplicit"/>
    <w:link w:val="Titlu2"/>
    <w:rsid w:val="00180B7C"/>
    <w:rPr>
      <w:rFonts w:eastAsia="Times New Roman" w:cs="Times New Roman"/>
      <w:b/>
      <w:bCs/>
      <w:iCs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0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0B2D"/>
    <w:rPr>
      <w:rFonts w:ascii="Tahoma" w:hAnsi="Tahoma" w:cs="Tahoma"/>
      <w:sz w:val="16"/>
      <w:szCs w:val="1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C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C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C5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C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C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C5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C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ucuprins">
    <w:name w:val="TOC Heading"/>
    <w:basedOn w:val="Titlu1"/>
    <w:next w:val="Normal"/>
    <w:uiPriority w:val="39"/>
    <w:unhideWhenUsed/>
    <w:qFormat/>
    <w:rsid w:val="007C2548"/>
    <w:pPr>
      <w:numPr>
        <w:numId w:val="0"/>
      </w:num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7C2548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7C2548"/>
    <w:pPr>
      <w:spacing w:after="100"/>
      <w:ind w:left="240"/>
    </w:pPr>
  </w:style>
  <w:style w:type="character" w:styleId="Hyperlink">
    <w:name w:val="Hyperlink"/>
    <w:basedOn w:val="Fontdeparagrafimplicit"/>
    <w:uiPriority w:val="99"/>
    <w:unhideWhenUsed/>
    <w:rsid w:val="007C25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A86A1-6646-4A1B-BA91-39435A607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Oana Andreea Puscuta (2232738)</cp:lastModifiedBy>
  <cp:revision>98</cp:revision>
  <dcterms:created xsi:type="dcterms:W3CDTF">2023-10-03T10:35:00Z</dcterms:created>
  <dcterms:modified xsi:type="dcterms:W3CDTF">2023-11-10T10:10:00Z</dcterms:modified>
</cp:coreProperties>
</file>