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234C1C" w14:textId="68DC3ECE" w:rsidR="00DB3820" w:rsidRPr="00E13465" w:rsidRDefault="001F5DD4" w:rsidP="00E13465">
      <w:pPr>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HYPERLINK "</w:instrText>
      </w:r>
      <w:r w:rsidRPr="001F5DD4">
        <w:rPr>
          <w:rFonts w:ascii="Times New Roman" w:hAnsi="Times New Roman" w:cs="Times New Roman"/>
        </w:rPr>
        <w:instrText>https://uowtsd-my.sharepoint.com/:p:/r/personal/2005836_student_uwtsd_ac_uk/_layouts/15/Doc.aspx?sourcedoc=%7BE307043E-6A6D-4C24-993D-1D60475819A6%7D&amp;file=presentation%20HR.pptx&amp;action=edit&amp;mobileredirect=true</w:instrText>
      </w:r>
      <w:r>
        <w:rPr>
          <w:rFonts w:ascii="Times New Roman" w:hAnsi="Times New Roman" w:cs="Times New Roman"/>
        </w:rPr>
        <w:instrText xml:space="preserve">" </w:instrText>
      </w:r>
      <w:r>
        <w:rPr>
          <w:rFonts w:ascii="Times New Roman" w:hAnsi="Times New Roman" w:cs="Times New Roman"/>
        </w:rPr>
        <w:fldChar w:fldCharType="separate"/>
      </w:r>
      <w:r w:rsidRPr="00AF54AF">
        <w:rPr>
          <w:rStyle w:val="a5"/>
          <w:rFonts w:ascii="Times New Roman" w:hAnsi="Times New Roman" w:cs="Times New Roman"/>
        </w:rPr>
        <w:t>https://uowtsd-my.sharepoint.com/:p:/r/person</w:t>
      </w:r>
      <w:r w:rsidRPr="00AF54AF">
        <w:rPr>
          <w:rStyle w:val="a5"/>
          <w:rFonts w:ascii="Times New Roman" w:hAnsi="Times New Roman" w:cs="Times New Roman"/>
        </w:rPr>
        <w:t>a</w:t>
      </w:r>
      <w:r w:rsidRPr="00AF54AF">
        <w:rPr>
          <w:rStyle w:val="a5"/>
          <w:rFonts w:ascii="Times New Roman" w:hAnsi="Times New Roman" w:cs="Times New Roman"/>
        </w:rPr>
        <w:t>l/2005836_student_uwtsd_ac_uk/_layouts/15/Doc.aspx?sourcedoc=%7BE307043E-6A6D</w:t>
      </w:r>
      <w:r w:rsidRPr="00AF54AF">
        <w:rPr>
          <w:rStyle w:val="a5"/>
          <w:rFonts w:ascii="Times New Roman" w:hAnsi="Times New Roman" w:cs="Times New Roman"/>
        </w:rPr>
        <w:t>-</w:t>
      </w:r>
      <w:r w:rsidRPr="00AF54AF">
        <w:rPr>
          <w:rStyle w:val="a5"/>
          <w:rFonts w:ascii="Times New Roman" w:hAnsi="Times New Roman" w:cs="Times New Roman"/>
        </w:rPr>
        <w:t>4C24-993D-1D60475819A6%7D&amp;file=presentation%20HR.pptx&amp;action=edit&amp;mobileredirect=true</w:t>
      </w:r>
      <w:r>
        <w:rPr>
          <w:rFonts w:ascii="Times New Roman" w:hAnsi="Times New Roman" w:cs="Times New Roman"/>
        </w:rPr>
        <w:fldChar w:fldCharType="end"/>
      </w:r>
      <w:r>
        <w:rPr>
          <w:rFonts w:ascii="Times New Roman" w:hAnsi="Times New Roman" w:cs="Times New Roman"/>
        </w:rPr>
        <w:t xml:space="preserve"> </w:t>
      </w:r>
    </w:p>
    <w:p w14:paraId="2E2177E1" w14:textId="77777777" w:rsidR="00444F65" w:rsidRPr="00E13465" w:rsidRDefault="00444F65" w:rsidP="00E13465">
      <w:pPr>
        <w:rPr>
          <w:rFonts w:ascii="Times New Roman" w:hAnsi="Times New Roman" w:cs="Times New Roman"/>
        </w:rPr>
      </w:pPr>
    </w:p>
    <w:p w14:paraId="05B6CE51" w14:textId="77777777" w:rsidR="00DB3820" w:rsidRPr="00E13465" w:rsidRDefault="00DB3820" w:rsidP="00E13465">
      <w:pPr>
        <w:rPr>
          <w:rFonts w:ascii="Times New Roman" w:hAnsi="Times New Roman" w:cs="Times New Roman"/>
        </w:rPr>
      </w:pPr>
    </w:p>
    <w:p w14:paraId="30ABBDD2" w14:textId="19AFA326" w:rsidR="005B09AB" w:rsidRPr="00E13465" w:rsidRDefault="005B09AB" w:rsidP="00E13465">
      <w:pPr>
        <w:jc w:val="center"/>
        <w:rPr>
          <w:rFonts w:ascii="Times New Roman" w:hAnsi="Times New Roman" w:cs="Times New Roman"/>
          <w:b/>
          <w:bCs/>
          <w:sz w:val="28"/>
          <w:szCs w:val="28"/>
        </w:rPr>
      </w:pPr>
      <w:r w:rsidRPr="00E13465">
        <w:rPr>
          <w:rFonts w:ascii="Times New Roman" w:hAnsi="Times New Roman" w:cs="Times New Roman"/>
          <w:b/>
          <w:bCs/>
          <w:sz w:val="28"/>
          <w:szCs w:val="28"/>
        </w:rPr>
        <w:t>Education industry: New Oriental Human Resource Analysis</w:t>
      </w:r>
    </w:p>
    <w:p w14:paraId="42C79491" w14:textId="77777777" w:rsidR="00D7327E" w:rsidRPr="00E13465" w:rsidRDefault="00D7327E" w:rsidP="00E13465">
      <w:pPr>
        <w:rPr>
          <w:rFonts w:ascii="Times New Roman" w:hAnsi="Times New Roman" w:cs="Times New Roman"/>
        </w:rPr>
      </w:pPr>
    </w:p>
    <w:p w14:paraId="58FF39BE" w14:textId="192A8B6A" w:rsidR="007C3FCC" w:rsidRPr="00E13465" w:rsidRDefault="00943F2E" w:rsidP="00E13465">
      <w:pPr>
        <w:rPr>
          <w:rFonts w:ascii="Times New Roman" w:hAnsi="Times New Roman" w:cs="Times New Roman"/>
        </w:rPr>
      </w:pPr>
      <w:r w:rsidRPr="00E13465">
        <w:rPr>
          <w:rFonts w:ascii="Times New Roman" w:hAnsi="Times New Roman" w:cs="Times New Roman"/>
        </w:rPr>
        <w:t>PART</w:t>
      </w:r>
      <w:r w:rsidR="00D7327E" w:rsidRPr="00E13465">
        <w:rPr>
          <w:rFonts w:ascii="Times New Roman" w:hAnsi="Times New Roman" w:cs="Times New Roman"/>
        </w:rPr>
        <w:t xml:space="preserve"> 1</w:t>
      </w:r>
    </w:p>
    <w:p w14:paraId="10331343" w14:textId="77777777" w:rsidR="00D7327E" w:rsidRPr="00E13465" w:rsidRDefault="00D7327E" w:rsidP="00E13465">
      <w:pPr>
        <w:rPr>
          <w:rFonts w:ascii="Times New Roman" w:hAnsi="Times New Roman" w:cs="Times New Roman"/>
        </w:rPr>
      </w:pPr>
    </w:p>
    <w:p w14:paraId="16082B43" w14:textId="4A4DB2D6" w:rsidR="00943F2E" w:rsidRPr="00E13465" w:rsidRDefault="00943F2E" w:rsidP="00E13465">
      <w:pPr>
        <w:rPr>
          <w:rFonts w:ascii="Times New Roman" w:hAnsi="Times New Roman" w:cs="Times New Roman"/>
          <w:b/>
          <w:bCs/>
        </w:rPr>
      </w:pPr>
      <w:r w:rsidRPr="00E13465">
        <w:rPr>
          <w:rFonts w:ascii="Times New Roman" w:hAnsi="Times New Roman" w:cs="Times New Roman"/>
          <w:b/>
          <w:bCs/>
        </w:rPr>
        <w:t>Background</w:t>
      </w:r>
    </w:p>
    <w:p w14:paraId="21D296DB" w14:textId="77777777" w:rsidR="0008222F" w:rsidRPr="00E13465" w:rsidRDefault="0008222F" w:rsidP="00E13465">
      <w:pPr>
        <w:rPr>
          <w:rFonts w:ascii="Times New Roman" w:hAnsi="Times New Roman" w:cs="Times New Roman"/>
        </w:rPr>
      </w:pPr>
    </w:p>
    <w:p w14:paraId="7D715A3F" w14:textId="1BB4EA98" w:rsidR="00943F2E" w:rsidRPr="00E13465" w:rsidRDefault="00943F2E" w:rsidP="00E13465">
      <w:pPr>
        <w:rPr>
          <w:rFonts w:ascii="Times New Roman" w:hAnsi="Times New Roman" w:cs="Times New Roman"/>
        </w:rPr>
      </w:pPr>
      <w:r w:rsidRPr="00E13465">
        <w:rPr>
          <w:rFonts w:ascii="Times New Roman" w:hAnsi="Times New Roman" w:cs="Times New Roman"/>
        </w:rPr>
        <w:t xml:space="preserve">My </w:t>
      </w:r>
      <w:r w:rsidR="00A25ED4">
        <w:rPr>
          <w:rFonts w:ascii="Times New Roman" w:hAnsi="Times New Roman" w:cs="Times New Roman"/>
        </w:rPr>
        <w:t>presentation</w:t>
      </w:r>
      <w:r w:rsidRPr="00E13465">
        <w:rPr>
          <w:rFonts w:ascii="Times New Roman" w:hAnsi="Times New Roman" w:cs="Times New Roman"/>
        </w:rPr>
        <w:t xml:space="preserve"> is related to the</w:t>
      </w:r>
      <w:r w:rsidR="007F4F3A" w:rsidRPr="00E13465">
        <w:rPr>
          <w:rFonts w:ascii="Times New Roman" w:hAnsi="Times New Roman" w:cs="Times New Roman"/>
        </w:rPr>
        <w:t xml:space="preserve"> Chines</w:t>
      </w:r>
      <w:r w:rsidR="00A25ED4">
        <w:rPr>
          <w:rFonts w:ascii="Times New Roman" w:hAnsi="Times New Roman" w:cs="Times New Roman"/>
        </w:rPr>
        <w:t>e</w:t>
      </w:r>
      <w:r w:rsidRPr="00E13465">
        <w:rPr>
          <w:rFonts w:ascii="Times New Roman" w:hAnsi="Times New Roman" w:cs="Times New Roman"/>
        </w:rPr>
        <w:t xml:space="preserve"> education industry, which is outside of school training, such as language tutoring, subject</w:t>
      </w:r>
      <w:r w:rsidR="007F4F3A" w:rsidRPr="00E13465">
        <w:rPr>
          <w:rFonts w:ascii="Times New Roman" w:hAnsi="Times New Roman" w:cs="Times New Roman"/>
        </w:rPr>
        <w:t xml:space="preserve"> training</w:t>
      </w:r>
      <w:r w:rsidRPr="00E13465">
        <w:rPr>
          <w:rFonts w:ascii="Times New Roman" w:hAnsi="Times New Roman" w:cs="Times New Roman"/>
        </w:rPr>
        <w:t>, and vocational training. In China this is a market of 100 billion pounds a year</w:t>
      </w:r>
      <w:r w:rsidR="00A25ED4">
        <w:rPr>
          <w:rFonts w:ascii="Times New Roman" w:hAnsi="Times New Roman" w:cs="Times New Roman"/>
        </w:rPr>
        <w:t xml:space="preserve"> </w:t>
      </w:r>
      <w:r w:rsidR="00A25ED4">
        <w:rPr>
          <w:rFonts w:ascii="Times New Roman" w:hAnsi="Times New Roman" w:cs="Times New Roman" w:hint="eastAsia"/>
        </w:rPr>
        <w:t>(</w:t>
      </w:r>
      <w:r w:rsidR="00D7327E" w:rsidRPr="00E13465">
        <w:rPr>
          <w:rFonts w:ascii="Times New Roman" w:hAnsi="Times New Roman" w:cs="Times New Roman"/>
        </w:rPr>
        <w:t>Zhang &amp; Bray, M.202</w:t>
      </w:r>
      <w:r w:rsidR="00A25ED4">
        <w:rPr>
          <w:rFonts w:ascii="Times New Roman" w:hAnsi="Times New Roman" w:cs="Times New Roman"/>
        </w:rPr>
        <w:t>1).</w:t>
      </w:r>
      <w:r w:rsidR="00D7327E" w:rsidRPr="00E13465">
        <w:rPr>
          <w:rFonts w:ascii="Times New Roman" w:hAnsi="Times New Roman" w:cs="Times New Roman"/>
        </w:rPr>
        <w:t xml:space="preserve"> A</w:t>
      </w:r>
      <w:r w:rsidRPr="00E13465">
        <w:rPr>
          <w:rFonts w:ascii="Times New Roman" w:hAnsi="Times New Roman" w:cs="Times New Roman"/>
        </w:rPr>
        <w:t>ccording to a survey of China economic life</w:t>
      </w:r>
      <w:r w:rsidR="0008222F" w:rsidRPr="00E13465">
        <w:rPr>
          <w:rFonts w:ascii="Times New Roman" w:hAnsi="Times New Roman" w:cs="Times New Roman"/>
        </w:rPr>
        <w:t>, Education and training costs became the first to be spent in 2020</w:t>
      </w:r>
      <w:r w:rsidR="00A25ED4">
        <w:rPr>
          <w:rFonts w:ascii="Times New Roman" w:hAnsi="Times New Roman" w:cs="Times New Roman"/>
        </w:rPr>
        <w:t xml:space="preserve"> </w:t>
      </w:r>
      <w:r w:rsidR="00A52536">
        <w:rPr>
          <w:rFonts w:ascii="Times New Roman" w:hAnsi="Times New Roman" w:cs="Times New Roman"/>
        </w:rPr>
        <w:t>(</w:t>
      </w:r>
      <w:r w:rsidR="0008222F" w:rsidRPr="00E13465">
        <w:rPr>
          <w:rFonts w:ascii="Times New Roman" w:hAnsi="Times New Roman" w:cs="Times New Roman"/>
        </w:rPr>
        <w:t>Yung and Chiu, 2020</w:t>
      </w:r>
      <w:r w:rsidR="00A25ED4">
        <w:rPr>
          <w:rFonts w:ascii="Times New Roman" w:hAnsi="Times New Roman" w:cs="Times New Roman" w:hint="eastAsia"/>
        </w:rPr>
        <w:t>)</w:t>
      </w:r>
      <w:r w:rsidR="00A25ED4">
        <w:rPr>
          <w:rFonts w:ascii="Times New Roman" w:hAnsi="Times New Roman" w:cs="Times New Roman"/>
        </w:rPr>
        <w:t xml:space="preserve">. </w:t>
      </w:r>
      <w:r w:rsidRPr="00E13465">
        <w:rPr>
          <w:rFonts w:ascii="Times New Roman" w:hAnsi="Times New Roman" w:cs="Times New Roman"/>
        </w:rPr>
        <w:t xml:space="preserve">Everything turned in July 2021 the Chinese government </w:t>
      </w:r>
      <w:r w:rsidR="00183F6F" w:rsidRPr="00E13465">
        <w:rPr>
          <w:rFonts w:ascii="Times New Roman" w:hAnsi="Times New Roman" w:cs="Times New Roman"/>
        </w:rPr>
        <w:t>pushed</w:t>
      </w:r>
      <w:r w:rsidRPr="00E13465">
        <w:rPr>
          <w:rFonts w:ascii="Times New Roman" w:hAnsi="Times New Roman" w:cs="Times New Roman"/>
        </w:rPr>
        <w:t xml:space="preserve"> policies</w:t>
      </w:r>
      <w:r w:rsidR="00183F6F" w:rsidRPr="00E13465">
        <w:rPr>
          <w:rFonts w:ascii="Times New Roman" w:hAnsi="Times New Roman" w:cs="Times New Roman"/>
        </w:rPr>
        <w:t xml:space="preserve"> for shadow education</w:t>
      </w:r>
      <w:r w:rsidR="00D7327E" w:rsidRPr="00E13465">
        <w:rPr>
          <w:rFonts w:ascii="Times New Roman" w:hAnsi="Times New Roman" w:cs="Times New Roman"/>
        </w:rPr>
        <w:t>.</w:t>
      </w:r>
      <w:r w:rsidR="00183F6F" w:rsidRPr="00E13465">
        <w:rPr>
          <w:rFonts w:ascii="Times New Roman" w:hAnsi="Times New Roman" w:cs="Times New Roman"/>
        </w:rPr>
        <w:t xml:space="preserve"> That is </w:t>
      </w:r>
      <w:r w:rsidRPr="00E13465">
        <w:rPr>
          <w:rFonts w:ascii="Times New Roman" w:hAnsi="Times New Roman" w:cs="Times New Roman"/>
        </w:rPr>
        <w:t xml:space="preserve">causing a huge </w:t>
      </w:r>
      <w:r w:rsidR="00183F6F" w:rsidRPr="00E13465">
        <w:rPr>
          <w:rFonts w:ascii="Times New Roman" w:hAnsi="Times New Roman" w:cs="Times New Roman"/>
        </w:rPr>
        <w:t xml:space="preserve">infrequence for </w:t>
      </w:r>
      <w:r w:rsidRPr="00E13465">
        <w:rPr>
          <w:rFonts w:ascii="Times New Roman" w:hAnsi="Times New Roman" w:cs="Times New Roman"/>
        </w:rPr>
        <w:t>industry</w:t>
      </w:r>
      <w:r w:rsidR="00183F6F" w:rsidRPr="00E13465">
        <w:rPr>
          <w:rFonts w:ascii="Times New Roman" w:hAnsi="Times New Roman" w:cs="Times New Roman"/>
        </w:rPr>
        <w:t>.</w:t>
      </w:r>
    </w:p>
    <w:p w14:paraId="1917C002" w14:textId="77777777" w:rsidR="00943F2E" w:rsidRPr="00E13465" w:rsidRDefault="00943F2E" w:rsidP="00E13465">
      <w:pPr>
        <w:rPr>
          <w:rFonts w:ascii="Times New Roman" w:hAnsi="Times New Roman" w:cs="Times New Roman"/>
        </w:rPr>
      </w:pPr>
    </w:p>
    <w:p w14:paraId="48A04A6A" w14:textId="3E3C62DA" w:rsidR="00943F2E" w:rsidRPr="00E13465" w:rsidRDefault="007F4F3A" w:rsidP="00E13465">
      <w:pPr>
        <w:rPr>
          <w:rFonts w:ascii="Times New Roman" w:hAnsi="Times New Roman" w:cs="Times New Roman"/>
        </w:rPr>
      </w:pPr>
      <w:r w:rsidRPr="00E13465">
        <w:rPr>
          <w:rFonts w:ascii="Times New Roman" w:hAnsi="Times New Roman" w:cs="Times New Roman"/>
        </w:rPr>
        <w:t xml:space="preserve">New Oriental, the most influential private education institution in China. </w:t>
      </w:r>
      <w:r w:rsidR="00183F6F" w:rsidRPr="00E13465">
        <w:rPr>
          <w:rFonts w:ascii="Times New Roman" w:hAnsi="Times New Roman" w:cs="Times New Roman"/>
        </w:rPr>
        <w:t xml:space="preserve">The product </w:t>
      </w:r>
      <w:r w:rsidR="00B37BB9">
        <w:rPr>
          <w:rFonts w:ascii="Times New Roman" w:hAnsi="Times New Roman" w:cs="Times New Roman"/>
        </w:rPr>
        <w:t>line</w:t>
      </w:r>
      <w:r w:rsidR="00183F6F" w:rsidRPr="00E13465">
        <w:rPr>
          <w:rFonts w:ascii="Times New Roman" w:hAnsi="Times New Roman" w:cs="Times New Roman"/>
        </w:rPr>
        <w:t xml:space="preserve"> </w:t>
      </w:r>
      <w:r w:rsidRPr="00E13465">
        <w:rPr>
          <w:rFonts w:ascii="Times New Roman" w:hAnsi="Times New Roman" w:cs="Times New Roman"/>
        </w:rPr>
        <w:t>includes independent schools, language training, study abroad, vocational training and many other fields</w:t>
      </w:r>
      <w:r w:rsidR="00A25ED4">
        <w:rPr>
          <w:rFonts w:ascii="Times New Roman" w:hAnsi="Times New Roman" w:cs="Times New Roman"/>
        </w:rPr>
        <w:t xml:space="preserve"> (</w:t>
      </w:r>
      <w:r w:rsidR="00D7327E" w:rsidRPr="00E13465">
        <w:rPr>
          <w:rFonts w:ascii="Times New Roman" w:hAnsi="Times New Roman" w:cs="Times New Roman"/>
        </w:rPr>
        <w:t>MarketLine Company Profile</w:t>
      </w:r>
      <w:r w:rsidR="00D7327E" w:rsidRPr="00E13465">
        <w:rPr>
          <w:rFonts w:ascii="Times New Roman" w:hAnsi="Times New Roman" w:cs="Times New Roman"/>
        </w:rPr>
        <w:t>，</w:t>
      </w:r>
      <w:r w:rsidR="00D7327E" w:rsidRPr="00E13465">
        <w:rPr>
          <w:rFonts w:ascii="Times New Roman" w:hAnsi="Times New Roman" w:cs="Times New Roman"/>
        </w:rPr>
        <w:t>2020</w:t>
      </w:r>
      <w:r w:rsidR="00A25ED4">
        <w:rPr>
          <w:rFonts w:ascii="Times New Roman" w:hAnsi="Times New Roman" w:cs="Times New Roman" w:hint="eastAsia"/>
        </w:rPr>
        <w:t>)</w:t>
      </w:r>
      <w:r w:rsidR="00A25ED4">
        <w:rPr>
          <w:rFonts w:ascii="Times New Roman" w:hAnsi="Times New Roman" w:cs="Times New Roman"/>
        </w:rPr>
        <w:t>.</w:t>
      </w:r>
      <w:r w:rsidRPr="00E13465">
        <w:rPr>
          <w:rFonts w:ascii="Times New Roman" w:hAnsi="Times New Roman" w:cs="Times New Roman"/>
        </w:rPr>
        <w:t xml:space="preserve"> </w:t>
      </w:r>
      <w:r w:rsidR="00183F6F" w:rsidRPr="00E13465">
        <w:rPr>
          <w:rFonts w:ascii="Times New Roman" w:hAnsi="Times New Roman" w:cs="Times New Roman"/>
        </w:rPr>
        <w:t>In the last 30 years new Oriental has helped more than 4</w:t>
      </w:r>
      <w:r w:rsidR="00B37BB9">
        <w:rPr>
          <w:rFonts w:ascii="Times New Roman" w:hAnsi="Times New Roman" w:cs="Times New Roman"/>
        </w:rPr>
        <w:t xml:space="preserve"> millions</w:t>
      </w:r>
      <w:r w:rsidR="00183F6F" w:rsidRPr="00E13465">
        <w:rPr>
          <w:rFonts w:ascii="Times New Roman" w:hAnsi="Times New Roman" w:cs="Times New Roman"/>
        </w:rPr>
        <w:t xml:space="preserve"> Chinese students study abroad. Even during the </w:t>
      </w:r>
      <w:r w:rsidRPr="00E13465">
        <w:rPr>
          <w:rFonts w:ascii="Times New Roman" w:hAnsi="Times New Roman" w:cs="Times New Roman"/>
        </w:rPr>
        <w:t xml:space="preserve">COVID-19 </w:t>
      </w:r>
      <w:r w:rsidR="00183F6F" w:rsidRPr="00E13465">
        <w:rPr>
          <w:rFonts w:ascii="Times New Roman" w:hAnsi="Times New Roman" w:cs="Times New Roman"/>
        </w:rPr>
        <w:t xml:space="preserve">it get successful in online education </w:t>
      </w:r>
      <w:r w:rsidRPr="00E13465">
        <w:rPr>
          <w:rFonts w:ascii="Times New Roman" w:hAnsi="Times New Roman" w:cs="Times New Roman"/>
        </w:rPr>
        <w:t xml:space="preserve">in 2020, </w:t>
      </w:r>
      <w:r w:rsidR="00D7327E" w:rsidRPr="00E13465">
        <w:rPr>
          <w:rFonts w:ascii="Times New Roman" w:hAnsi="Times New Roman" w:cs="Times New Roman"/>
        </w:rPr>
        <w:t>On July 23, The share price of New Oriental fell 40.61% to HK $30.2, evaporating nearly HK $40 billion in market value, which was the biggest one-day decline in history. Meanwhile, the U.S. stock of New Oriental also fell more than 60%</w:t>
      </w:r>
      <w:r w:rsidR="00A25ED4">
        <w:rPr>
          <w:rFonts w:ascii="Times New Roman" w:hAnsi="Times New Roman" w:cs="Times New Roman"/>
        </w:rPr>
        <w:t xml:space="preserve"> </w:t>
      </w:r>
      <w:r w:rsidR="00D7327E" w:rsidRPr="00E13465">
        <w:rPr>
          <w:rFonts w:ascii="Times New Roman" w:hAnsi="Times New Roman" w:cs="Times New Roman"/>
        </w:rPr>
        <w:t>(</w:t>
      </w:r>
      <w:r w:rsidR="0008222F" w:rsidRPr="00E13465">
        <w:rPr>
          <w:rFonts w:ascii="Times New Roman" w:hAnsi="Times New Roman" w:cs="Times New Roman"/>
        </w:rPr>
        <w:t>SAGE Journals. 2021</w:t>
      </w:r>
      <w:r w:rsidR="00D7327E" w:rsidRPr="00E13465">
        <w:rPr>
          <w:rFonts w:ascii="Times New Roman" w:hAnsi="Times New Roman" w:cs="Times New Roman"/>
        </w:rPr>
        <w:t>)</w:t>
      </w:r>
      <w:r w:rsidR="00A25ED4">
        <w:rPr>
          <w:rFonts w:ascii="Times New Roman" w:hAnsi="Times New Roman" w:cs="Times New Roman"/>
        </w:rPr>
        <w:t>.</w:t>
      </w:r>
    </w:p>
    <w:p w14:paraId="11F60375" w14:textId="64B3170B" w:rsidR="00943F2E" w:rsidRPr="00E13465" w:rsidRDefault="00943F2E" w:rsidP="00E13465">
      <w:pPr>
        <w:rPr>
          <w:rFonts w:ascii="Times New Roman" w:hAnsi="Times New Roman" w:cs="Times New Roman"/>
        </w:rPr>
      </w:pPr>
    </w:p>
    <w:p w14:paraId="3F890231" w14:textId="0625F755" w:rsidR="007F4F3A" w:rsidRPr="00E13465" w:rsidRDefault="007F4F3A" w:rsidP="00E13465">
      <w:pPr>
        <w:rPr>
          <w:rFonts w:ascii="Times New Roman" w:hAnsi="Times New Roman" w:cs="Times New Roman"/>
        </w:rPr>
      </w:pPr>
    </w:p>
    <w:p w14:paraId="798E3012" w14:textId="38ED8E77" w:rsidR="007F4F3A" w:rsidRPr="00E13465" w:rsidRDefault="007F4F3A" w:rsidP="00E13465">
      <w:pPr>
        <w:rPr>
          <w:rFonts w:ascii="Times New Roman" w:hAnsi="Times New Roman" w:cs="Times New Roman"/>
        </w:rPr>
      </w:pPr>
      <w:r w:rsidRPr="00E13465">
        <w:rPr>
          <w:rFonts w:ascii="Times New Roman" w:hAnsi="Times New Roman" w:cs="Times New Roman"/>
        </w:rPr>
        <w:t>PART</w:t>
      </w:r>
      <w:r w:rsidR="00A52536">
        <w:rPr>
          <w:rFonts w:ascii="Times New Roman" w:hAnsi="Times New Roman" w:cs="Times New Roman"/>
        </w:rPr>
        <w:t xml:space="preserve"> </w:t>
      </w:r>
      <w:r w:rsidRPr="00E13465">
        <w:rPr>
          <w:rFonts w:ascii="Times New Roman" w:hAnsi="Times New Roman" w:cs="Times New Roman"/>
        </w:rPr>
        <w:t>2</w:t>
      </w:r>
    </w:p>
    <w:p w14:paraId="39170032" w14:textId="77777777" w:rsidR="00D7327E" w:rsidRPr="00E13465" w:rsidRDefault="00D7327E" w:rsidP="00E13465">
      <w:pPr>
        <w:rPr>
          <w:rFonts w:ascii="Times New Roman" w:hAnsi="Times New Roman" w:cs="Times New Roman"/>
        </w:rPr>
      </w:pPr>
    </w:p>
    <w:p w14:paraId="056D3FEE" w14:textId="2DE39307" w:rsidR="007F4F3A" w:rsidRPr="00E13465" w:rsidRDefault="007F4F3A" w:rsidP="00E13465">
      <w:pPr>
        <w:rPr>
          <w:rFonts w:ascii="Times New Roman" w:hAnsi="Times New Roman" w:cs="Times New Roman"/>
          <w:b/>
          <w:bCs/>
        </w:rPr>
      </w:pPr>
      <w:r w:rsidRPr="00E13465">
        <w:rPr>
          <w:rFonts w:ascii="Times New Roman" w:hAnsi="Times New Roman" w:cs="Times New Roman"/>
          <w:b/>
          <w:bCs/>
        </w:rPr>
        <w:t>Human Resource analysis</w:t>
      </w:r>
    </w:p>
    <w:p w14:paraId="0E8C2E4A" w14:textId="77777777" w:rsidR="00D7327E" w:rsidRPr="00E13465" w:rsidRDefault="00D7327E" w:rsidP="00E13465">
      <w:pPr>
        <w:rPr>
          <w:rFonts w:ascii="Times New Roman" w:hAnsi="Times New Roman" w:cs="Times New Roman"/>
        </w:rPr>
      </w:pPr>
    </w:p>
    <w:p w14:paraId="669D1E12" w14:textId="06ED41DF" w:rsidR="007F4F3A" w:rsidRPr="00E13465" w:rsidRDefault="007F4F3A" w:rsidP="00E13465">
      <w:pPr>
        <w:rPr>
          <w:rFonts w:ascii="Times New Roman" w:hAnsi="Times New Roman" w:cs="Times New Roman"/>
        </w:rPr>
      </w:pPr>
      <w:r w:rsidRPr="00E13465">
        <w:rPr>
          <w:rFonts w:ascii="Times New Roman" w:hAnsi="Times New Roman" w:cs="Times New Roman"/>
        </w:rPr>
        <w:t xml:space="preserve">Education and training </w:t>
      </w:r>
      <w:r w:rsidR="00183F6F" w:rsidRPr="00E13465">
        <w:rPr>
          <w:rFonts w:ascii="Times New Roman" w:hAnsi="Times New Roman" w:cs="Times New Roman"/>
        </w:rPr>
        <w:t>industry</w:t>
      </w:r>
      <w:r w:rsidRPr="00E13465">
        <w:rPr>
          <w:rFonts w:ascii="Times New Roman" w:hAnsi="Times New Roman" w:cs="Times New Roman"/>
        </w:rPr>
        <w:t xml:space="preserve"> is a human-intensive enterprise</w:t>
      </w:r>
      <w:r w:rsidR="00183F6F" w:rsidRPr="00E13465">
        <w:rPr>
          <w:rFonts w:ascii="Times New Roman" w:hAnsi="Times New Roman" w:cs="Times New Roman"/>
        </w:rPr>
        <w:t>.</w:t>
      </w:r>
      <w:r w:rsidRPr="00E13465">
        <w:rPr>
          <w:rFonts w:ascii="Times New Roman" w:hAnsi="Times New Roman" w:cs="Times New Roman"/>
        </w:rPr>
        <w:t xml:space="preserve"> excellent teachers have become outstanding "talents" in the industry</w:t>
      </w:r>
      <w:r w:rsidR="00A25ED4">
        <w:rPr>
          <w:rFonts w:ascii="Times New Roman" w:hAnsi="Times New Roman" w:cs="Times New Roman"/>
        </w:rPr>
        <w:t xml:space="preserve"> ( </w:t>
      </w:r>
      <w:proofErr w:type="spellStart"/>
      <w:r w:rsidR="00A25ED4" w:rsidRPr="00A25ED4">
        <w:rPr>
          <w:rFonts w:ascii="Times New Roman" w:hAnsi="Times New Roman" w:cs="Times New Roman"/>
        </w:rPr>
        <w:t>Tarique</w:t>
      </w:r>
      <w:proofErr w:type="spellEnd"/>
      <w:r w:rsidR="00A25ED4" w:rsidRPr="00A25ED4">
        <w:rPr>
          <w:rFonts w:ascii="Times New Roman" w:hAnsi="Times New Roman" w:cs="Times New Roman"/>
        </w:rPr>
        <w:t xml:space="preserve"> &amp; Schuler, 2010</w:t>
      </w:r>
      <w:r w:rsidR="00A25ED4">
        <w:rPr>
          <w:rFonts w:ascii="Times New Roman" w:hAnsi="Times New Roman" w:cs="Times New Roman"/>
        </w:rPr>
        <w:t>).</w:t>
      </w:r>
    </w:p>
    <w:p w14:paraId="457A8DB2" w14:textId="4F349CE4" w:rsidR="00943F2E" w:rsidRPr="00E13465" w:rsidRDefault="00943F2E" w:rsidP="00E13465">
      <w:pPr>
        <w:rPr>
          <w:rFonts w:ascii="Times New Roman" w:hAnsi="Times New Roman" w:cs="Times New Roman"/>
        </w:rPr>
      </w:pPr>
    </w:p>
    <w:p w14:paraId="29521AEB" w14:textId="6A6FE6B9" w:rsidR="00D7327E" w:rsidRPr="00E13465" w:rsidRDefault="00D7327E" w:rsidP="00E13465">
      <w:pPr>
        <w:rPr>
          <w:rFonts w:ascii="Times New Roman" w:hAnsi="Times New Roman" w:cs="Times New Roman"/>
        </w:rPr>
      </w:pPr>
      <w:r w:rsidRPr="00E13465">
        <w:rPr>
          <w:rFonts w:ascii="Times New Roman" w:hAnsi="Times New Roman" w:cs="Times New Roman"/>
        </w:rPr>
        <w:t>NEW Oriental</w:t>
      </w:r>
    </w:p>
    <w:p w14:paraId="61F33607" w14:textId="4A6C8DD3" w:rsidR="00D7327E" w:rsidRPr="00E13465" w:rsidRDefault="00D7327E" w:rsidP="00E13465">
      <w:pPr>
        <w:rPr>
          <w:rFonts w:ascii="Times New Roman" w:hAnsi="Times New Roman" w:cs="Times New Roman"/>
        </w:rPr>
      </w:pPr>
    </w:p>
    <w:p w14:paraId="26D2840C" w14:textId="7C12D230" w:rsidR="00D7327E" w:rsidRPr="00E13465" w:rsidRDefault="00D7327E" w:rsidP="00E13465">
      <w:pPr>
        <w:rPr>
          <w:rFonts w:ascii="Times New Roman" w:hAnsi="Times New Roman" w:cs="Times New Roman"/>
        </w:rPr>
      </w:pPr>
      <w:r w:rsidRPr="00E13465">
        <w:rPr>
          <w:rFonts w:ascii="Times New Roman" w:hAnsi="Times New Roman" w:cs="Times New Roman"/>
        </w:rPr>
        <w:t>Before 1996</w:t>
      </w:r>
    </w:p>
    <w:p w14:paraId="77F8C29D" w14:textId="77777777" w:rsidR="00D7327E" w:rsidRPr="00E13465" w:rsidRDefault="00D7327E" w:rsidP="00E13465">
      <w:pPr>
        <w:rPr>
          <w:rFonts w:ascii="Times New Roman" w:hAnsi="Times New Roman" w:cs="Times New Roman"/>
        </w:rPr>
      </w:pPr>
    </w:p>
    <w:p w14:paraId="4B88A81B" w14:textId="1617C7A1" w:rsidR="007F4F3A" w:rsidRPr="00E13465" w:rsidRDefault="007F4F3A" w:rsidP="00E13465">
      <w:pPr>
        <w:rPr>
          <w:rFonts w:ascii="Times New Roman" w:hAnsi="Times New Roman" w:cs="Times New Roman"/>
        </w:rPr>
      </w:pPr>
      <w:r w:rsidRPr="00E13465">
        <w:rPr>
          <w:rFonts w:ascii="Times New Roman" w:hAnsi="Times New Roman" w:cs="Times New Roman"/>
        </w:rPr>
        <w:t>Family members were the core team, and business partners were soon brought in. In this period, HR management was basically a family management mode.</w:t>
      </w:r>
    </w:p>
    <w:p w14:paraId="52F2B060" w14:textId="77777777" w:rsidR="00943F2E" w:rsidRPr="00E13465" w:rsidRDefault="00943F2E" w:rsidP="00E13465">
      <w:pPr>
        <w:rPr>
          <w:rFonts w:ascii="Times New Roman" w:hAnsi="Times New Roman" w:cs="Times New Roman"/>
        </w:rPr>
      </w:pPr>
    </w:p>
    <w:p w14:paraId="09ED2795" w14:textId="641C6F02" w:rsidR="00943F2E" w:rsidRPr="00E13465" w:rsidRDefault="00D7327E" w:rsidP="00E13465">
      <w:pPr>
        <w:rPr>
          <w:rFonts w:ascii="Times New Roman" w:hAnsi="Times New Roman" w:cs="Times New Roman"/>
        </w:rPr>
      </w:pPr>
      <w:r w:rsidRPr="00E13465">
        <w:rPr>
          <w:rFonts w:ascii="Times New Roman" w:hAnsi="Times New Roman" w:cs="Times New Roman"/>
        </w:rPr>
        <w:t>19</w:t>
      </w:r>
      <w:r w:rsidR="007F4F3A" w:rsidRPr="00E13465">
        <w:rPr>
          <w:rFonts w:ascii="Times New Roman" w:hAnsi="Times New Roman" w:cs="Times New Roman"/>
        </w:rPr>
        <w:t>97-</w:t>
      </w:r>
      <w:r w:rsidR="00943F2E" w:rsidRPr="00E13465">
        <w:rPr>
          <w:rFonts w:ascii="Times New Roman" w:hAnsi="Times New Roman" w:cs="Times New Roman"/>
        </w:rPr>
        <w:t>2014</w:t>
      </w:r>
    </w:p>
    <w:p w14:paraId="1D3D13E8" w14:textId="5E415B75" w:rsidR="007F4F3A" w:rsidRPr="00E13465" w:rsidRDefault="007F4F3A" w:rsidP="00E13465">
      <w:pPr>
        <w:rPr>
          <w:rFonts w:ascii="Times New Roman" w:hAnsi="Times New Roman" w:cs="Times New Roman"/>
        </w:rPr>
      </w:pPr>
    </w:p>
    <w:p w14:paraId="362305DF" w14:textId="53DD8474" w:rsidR="00183F6F" w:rsidRPr="00E13465" w:rsidRDefault="007F4F3A" w:rsidP="00E13465">
      <w:pPr>
        <w:rPr>
          <w:rFonts w:ascii="Times New Roman" w:hAnsi="Times New Roman" w:cs="Times New Roman"/>
        </w:rPr>
      </w:pPr>
      <w:r w:rsidRPr="00E13465">
        <w:rPr>
          <w:rFonts w:ascii="Times New Roman" w:hAnsi="Times New Roman" w:cs="Times New Roman"/>
        </w:rPr>
        <w:t>HR system management is basically basic recruitment, performance, training. HR is not at the decision-making level. HR management is more likely to follow the Michigan theory</w:t>
      </w:r>
      <w:r w:rsidR="0008222F" w:rsidRPr="00E13465">
        <w:rPr>
          <w:rFonts w:ascii="Times New Roman" w:hAnsi="Times New Roman" w:cs="Times New Roman"/>
        </w:rPr>
        <w:t>(Armstrong,2016)</w:t>
      </w:r>
      <w:r w:rsidR="00DF1339">
        <w:rPr>
          <w:rFonts w:ascii="Times New Roman" w:hAnsi="Times New Roman" w:cs="Times New Roman"/>
        </w:rPr>
        <w:t xml:space="preserve">. </w:t>
      </w:r>
      <w:r w:rsidR="0008222F" w:rsidRPr="00E13465">
        <w:rPr>
          <w:rFonts w:ascii="Times New Roman" w:hAnsi="Times New Roman" w:cs="Times New Roman"/>
        </w:rPr>
        <w:t>E</w:t>
      </w:r>
      <w:r w:rsidRPr="00E13465">
        <w:rPr>
          <w:rFonts w:ascii="Times New Roman" w:hAnsi="Times New Roman" w:cs="Times New Roman"/>
        </w:rPr>
        <w:t>mphasizing the equivalence between contribution and income and focusing on short-term financial goals</w:t>
      </w:r>
      <w:r w:rsidR="00183F6F" w:rsidRPr="00E13465">
        <w:rPr>
          <w:rFonts w:ascii="Times New Roman" w:hAnsi="Times New Roman" w:cs="Times New Roman"/>
        </w:rPr>
        <w:t xml:space="preserve"> </w:t>
      </w:r>
      <w:r w:rsidR="00D7327E" w:rsidRPr="00E13465">
        <w:rPr>
          <w:rFonts w:ascii="Times New Roman" w:hAnsi="Times New Roman" w:cs="Times New Roman"/>
        </w:rPr>
        <w:t>(Boxall, 2011)</w:t>
      </w:r>
      <w:r w:rsidR="00A25ED4">
        <w:rPr>
          <w:rFonts w:ascii="Times New Roman" w:hAnsi="Times New Roman" w:cs="Times New Roman"/>
        </w:rPr>
        <w:t>.</w:t>
      </w:r>
    </w:p>
    <w:p w14:paraId="0C5E91B7" w14:textId="1E22BD29" w:rsidR="007F4F3A" w:rsidRPr="00E13465" w:rsidRDefault="00183F6F" w:rsidP="00E13465">
      <w:pPr>
        <w:rPr>
          <w:rFonts w:ascii="Times New Roman" w:hAnsi="Times New Roman" w:cs="Times New Roman"/>
        </w:rPr>
      </w:pPr>
      <w:r w:rsidRPr="00E13465">
        <w:rPr>
          <w:rFonts w:ascii="Times New Roman" w:hAnsi="Times New Roman" w:cs="Times New Roman"/>
        </w:rPr>
        <w:t>There is not enough attention paid to line managers</w:t>
      </w:r>
      <w:r w:rsidR="00A25ED4">
        <w:rPr>
          <w:rFonts w:ascii="Times New Roman" w:hAnsi="Times New Roman" w:cs="Times New Roman"/>
        </w:rPr>
        <w:t xml:space="preserve"> </w:t>
      </w:r>
      <w:r w:rsidR="00D7327E" w:rsidRPr="00E13465">
        <w:rPr>
          <w:rFonts w:ascii="Times New Roman" w:hAnsi="Times New Roman" w:cs="Times New Roman"/>
        </w:rPr>
        <w:t>(</w:t>
      </w:r>
      <w:r w:rsidR="00A25ED4" w:rsidRPr="00A25ED4">
        <w:rPr>
          <w:rFonts w:ascii="Times New Roman" w:hAnsi="Times New Roman" w:cs="Times New Roman"/>
        </w:rPr>
        <w:t>CIPD. 2021</w:t>
      </w:r>
      <w:r w:rsidR="00D7327E" w:rsidRPr="00E13465">
        <w:rPr>
          <w:rFonts w:ascii="Times New Roman" w:hAnsi="Times New Roman" w:cs="Times New Roman"/>
        </w:rPr>
        <w:t>)</w:t>
      </w:r>
      <w:r w:rsidR="00A25ED4">
        <w:rPr>
          <w:rFonts w:ascii="Times New Roman" w:hAnsi="Times New Roman" w:cs="Times New Roman"/>
        </w:rPr>
        <w:t xml:space="preserve">. </w:t>
      </w:r>
      <w:r w:rsidR="007F4F3A" w:rsidRPr="00E13465">
        <w:rPr>
          <w:rFonts w:ascii="Times New Roman" w:hAnsi="Times New Roman" w:cs="Times New Roman"/>
        </w:rPr>
        <w:t xml:space="preserve">Leading to the exodus of talented people. Many of the founders of educational institutions, such as </w:t>
      </w:r>
      <w:r w:rsidR="00D7327E" w:rsidRPr="00E13465">
        <w:rPr>
          <w:rFonts w:ascii="Times New Roman" w:hAnsi="Times New Roman" w:cs="Times New Roman"/>
        </w:rPr>
        <w:t>Haoweilai</w:t>
      </w:r>
      <w:r w:rsidR="007F4F3A" w:rsidRPr="00E13465">
        <w:rPr>
          <w:rFonts w:ascii="Times New Roman" w:hAnsi="Times New Roman" w:cs="Times New Roman"/>
        </w:rPr>
        <w:t>, China's largest private training institution, left after the incident.</w:t>
      </w:r>
      <w:r w:rsidR="00B37BB9">
        <w:rPr>
          <w:rFonts w:ascii="Times New Roman" w:hAnsi="Times New Roman" w:cs="Times New Roman" w:hint="eastAsia"/>
        </w:rPr>
        <w:t>（</w:t>
      </w:r>
      <w:r w:rsidR="00B37BB9" w:rsidRPr="00B37BB9">
        <w:rPr>
          <w:rFonts w:ascii="Times New Roman" w:hAnsi="Times New Roman" w:cs="Times New Roman"/>
        </w:rPr>
        <w:t>Anon</w:t>
      </w:r>
      <w:r w:rsidR="00B37BB9">
        <w:rPr>
          <w:rFonts w:ascii="Times New Roman" w:hAnsi="Times New Roman" w:cs="Times New Roman"/>
        </w:rPr>
        <w:t>, 2021</w:t>
      </w:r>
      <w:r w:rsidR="00B37BB9">
        <w:rPr>
          <w:rFonts w:ascii="Times New Roman" w:hAnsi="Times New Roman" w:cs="Times New Roman" w:hint="eastAsia"/>
        </w:rPr>
        <w:t>）</w:t>
      </w:r>
    </w:p>
    <w:p w14:paraId="46D67BA6" w14:textId="77777777" w:rsidR="00A25ED4" w:rsidRPr="00A25ED4" w:rsidRDefault="00A25ED4" w:rsidP="00E13465">
      <w:pPr>
        <w:rPr>
          <w:rFonts w:ascii="Times New Roman" w:hAnsi="Times New Roman" w:cs="Times New Roman"/>
        </w:rPr>
      </w:pPr>
    </w:p>
    <w:p w14:paraId="421552BE" w14:textId="77777777" w:rsidR="007F4F3A" w:rsidRPr="000B49D5" w:rsidRDefault="007F4F3A" w:rsidP="00E13465">
      <w:pPr>
        <w:rPr>
          <w:rFonts w:ascii="Times New Roman" w:hAnsi="Times New Roman" w:cs="Times New Roman"/>
        </w:rPr>
      </w:pPr>
    </w:p>
    <w:p w14:paraId="6BA7E80B" w14:textId="11174C6F" w:rsidR="00943F2E" w:rsidRPr="00E13465" w:rsidRDefault="00943F2E" w:rsidP="00E13465">
      <w:pPr>
        <w:rPr>
          <w:rFonts w:ascii="Times New Roman" w:hAnsi="Times New Roman" w:cs="Times New Roman"/>
        </w:rPr>
      </w:pPr>
      <w:r w:rsidRPr="00E13465">
        <w:rPr>
          <w:rFonts w:ascii="Times New Roman" w:hAnsi="Times New Roman" w:cs="Times New Roman"/>
        </w:rPr>
        <w:t>2014</w:t>
      </w:r>
      <w:r w:rsidR="00183F6F" w:rsidRPr="00E13465">
        <w:rPr>
          <w:rFonts w:ascii="Times New Roman" w:hAnsi="Times New Roman" w:cs="Times New Roman"/>
        </w:rPr>
        <w:t>-</w:t>
      </w:r>
      <w:r w:rsidR="000B49D5">
        <w:rPr>
          <w:rFonts w:ascii="Times New Roman" w:hAnsi="Times New Roman" w:cs="Times New Roman"/>
        </w:rPr>
        <w:t>T</w:t>
      </w:r>
      <w:r w:rsidR="0008222F" w:rsidRPr="00E13465">
        <w:rPr>
          <w:rFonts w:ascii="Times New Roman" w:hAnsi="Times New Roman" w:cs="Times New Roman"/>
        </w:rPr>
        <w:t>oday</w:t>
      </w:r>
    </w:p>
    <w:p w14:paraId="77375FD5" w14:textId="77777777" w:rsidR="00183F6F" w:rsidRPr="00E13465" w:rsidRDefault="00183F6F" w:rsidP="00E13465">
      <w:pPr>
        <w:rPr>
          <w:rFonts w:ascii="Times New Roman" w:hAnsi="Times New Roman" w:cs="Times New Roman"/>
        </w:rPr>
      </w:pPr>
    </w:p>
    <w:p w14:paraId="7626F35D" w14:textId="6B423E2F" w:rsidR="00D7327E" w:rsidRPr="00E13465" w:rsidRDefault="00183F6F" w:rsidP="00E13465">
      <w:pPr>
        <w:rPr>
          <w:rFonts w:ascii="Times New Roman" w:hAnsi="Times New Roman" w:cs="Times New Roman"/>
        </w:rPr>
      </w:pPr>
      <w:r w:rsidRPr="00E13465">
        <w:rPr>
          <w:rFonts w:ascii="Times New Roman" w:hAnsi="Times New Roman" w:cs="Times New Roman"/>
        </w:rPr>
        <w:t xml:space="preserve">During this period, As the founder of the company, Yu </w:t>
      </w:r>
      <w:proofErr w:type="spellStart"/>
      <w:r w:rsidRPr="00E13465">
        <w:rPr>
          <w:rFonts w:ascii="Times New Roman" w:hAnsi="Times New Roman" w:cs="Times New Roman"/>
        </w:rPr>
        <w:t>Minhong</w:t>
      </w:r>
      <w:proofErr w:type="spellEnd"/>
      <w:r w:rsidRPr="00E13465">
        <w:rPr>
          <w:rFonts w:ascii="Times New Roman" w:hAnsi="Times New Roman" w:cs="Times New Roman"/>
        </w:rPr>
        <w:t xml:space="preserve"> hoped to establish a new human resource system. And made an attempt to fit the "three legs" theory</w:t>
      </w:r>
      <w:r w:rsidR="00A25ED4">
        <w:rPr>
          <w:rFonts w:ascii="Times New Roman" w:hAnsi="Times New Roman" w:cs="Times New Roman"/>
        </w:rPr>
        <w:t xml:space="preserve"> (</w:t>
      </w:r>
      <w:proofErr w:type="spellStart"/>
      <w:r w:rsidR="00D7327E" w:rsidRPr="00E13465">
        <w:rPr>
          <w:rFonts w:ascii="Times New Roman" w:hAnsi="Times New Roman" w:cs="Times New Roman"/>
        </w:rPr>
        <w:t>Boglind</w:t>
      </w:r>
      <w:proofErr w:type="spellEnd"/>
      <w:r w:rsidR="00D7327E" w:rsidRPr="00E13465">
        <w:rPr>
          <w:rFonts w:ascii="Times New Roman" w:hAnsi="Times New Roman" w:cs="Times New Roman"/>
        </w:rPr>
        <w:t>, 2011</w:t>
      </w:r>
      <w:r w:rsidR="00A25ED4">
        <w:rPr>
          <w:rFonts w:ascii="Times New Roman" w:hAnsi="Times New Roman" w:cs="Times New Roman" w:hint="eastAsia"/>
        </w:rPr>
        <w:t>)</w:t>
      </w:r>
      <w:r w:rsidR="00A25ED4">
        <w:rPr>
          <w:rFonts w:ascii="Times New Roman" w:hAnsi="Times New Roman" w:cs="Times New Roman"/>
        </w:rPr>
        <w:t xml:space="preserve">. </w:t>
      </w:r>
    </w:p>
    <w:p w14:paraId="65767CA4" w14:textId="218BD649" w:rsidR="00D7327E" w:rsidRPr="00E13465" w:rsidRDefault="00D7327E" w:rsidP="00E13465">
      <w:pPr>
        <w:rPr>
          <w:rFonts w:ascii="Times New Roman" w:hAnsi="Times New Roman" w:cs="Times New Roman"/>
        </w:rPr>
      </w:pPr>
    </w:p>
    <w:p w14:paraId="61B09FAA" w14:textId="77777777" w:rsidR="00D7327E" w:rsidRPr="00E13465" w:rsidRDefault="00D7327E" w:rsidP="00E13465">
      <w:pPr>
        <w:rPr>
          <w:rFonts w:ascii="Times New Roman" w:hAnsi="Times New Roman" w:cs="Times New Roman"/>
        </w:rPr>
      </w:pPr>
    </w:p>
    <w:p w14:paraId="334A8B4B" w14:textId="49B2A526" w:rsidR="00183F6F" w:rsidRPr="00E13465" w:rsidRDefault="00183F6F" w:rsidP="00E13465">
      <w:pPr>
        <w:rPr>
          <w:rFonts w:ascii="Times New Roman" w:hAnsi="Times New Roman" w:cs="Times New Roman"/>
        </w:rPr>
      </w:pPr>
      <w:r w:rsidRPr="00E13465">
        <w:rPr>
          <w:rFonts w:ascii="Times New Roman" w:hAnsi="Times New Roman" w:cs="Times New Roman"/>
        </w:rPr>
        <w:t xml:space="preserve">Yu </w:t>
      </w:r>
      <w:proofErr w:type="spellStart"/>
      <w:r w:rsidRPr="00E13465">
        <w:rPr>
          <w:rFonts w:ascii="Times New Roman" w:hAnsi="Times New Roman" w:cs="Times New Roman"/>
        </w:rPr>
        <w:t>minhong</w:t>
      </w:r>
      <w:proofErr w:type="spellEnd"/>
      <w:r w:rsidRPr="00E13465">
        <w:rPr>
          <w:rFonts w:ascii="Times New Roman" w:hAnsi="Times New Roman" w:cs="Times New Roman"/>
        </w:rPr>
        <w:t xml:space="preserve"> considers intrapreneurship, investing in executives who leave to start their own businesses. This is also a first in China's education industry.</w:t>
      </w:r>
    </w:p>
    <w:p w14:paraId="4DCE7E7B" w14:textId="4876F034" w:rsidR="00183F6F" w:rsidRPr="00E13465" w:rsidRDefault="00183F6F" w:rsidP="00E13465">
      <w:pPr>
        <w:rPr>
          <w:rFonts w:ascii="Times New Roman" w:hAnsi="Times New Roman" w:cs="Times New Roman"/>
        </w:rPr>
      </w:pPr>
    </w:p>
    <w:p w14:paraId="05D72468" w14:textId="69D0B1DD" w:rsidR="00183F6F" w:rsidRPr="00E13465" w:rsidRDefault="00183F6F" w:rsidP="00E13465">
      <w:pPr>
        <w:rPr>
          <w:rFonts w:ascii="Times New Roman" w:hAnsi="Times New Roman" w:cs="Times New Roman"/>
        </w:rPr>
      </w:pPr>
      <w:r w:rsidRPr="00E13465">
        <w:rPr>
          <w:rFonts w:ascii="Times New Roman" w:hAnsi="Times New Roman" w:cs="Times New Roman"/>
        </w:rPr>
        <w:t>People leave for two reasons: money or mood.</w:t>
      </w:r>
    </w:p>
    <w:p w14:paraId="03E4B807" w14:textId="77777777" w:rsidR="00943F2E" w:rsidRPr="00E13465" w:rsidRDefault="00943F2E" w:rsidP="00E13465">
      <w:pPr>
        <w:rPr>
          <w:rFonts w:ascii="Times New Roman" w:hAnsi="Times New Roman" w:cs="Times New Roman"/>
        </w:rPr>
      </w:pPr>
    </w:p>
    <w:p w14:paraId="316B12D0" w14:textId="77777777" w:rsidR="007F4F3A" w:rsidRPr="00E13465" w:rsidRDefault="007F4F3A" w:rsidP="00E13465">
      <w:pPr>
        <w:rPr>
          <w:rFonts w:ascii="Times New Roman" w:hAnsi="Times New Roman" w:cs="Times New Roman"/>
        </w:rPr>
      </w:pPr>
    </w:p>
    <w:p w14:paraId="1B9382A3" w14:textId="0F591D5D" w:rsidR="00183F6F" w:rsidRPr="00E13465" w:rsidRDefault="007F4F3A" w:rsidP="00E13465">
      <w:pPr>
        <w:rPr>
          <w:rFonts w:ascii="Times New Roman" w:hAnsi="Times New Roman" w:cs="Times New Roman"/>
        </w:rPr>
      </w:pPr>
      <w:r w:rsidRPr="00E13465">
        <w:rPr>
          <w:rFonts w:ascii="Times New Roman" w:hAnsi="Times New Roman" w:cs="Times New Roman"/>
        </w:rPr>
        <w:t>1</w:t>
      </w:r>
      <w:r w:rsidR="00183F6F" w:rsidRPr="00E13465">
        <w:rPr>
          <w:rFonts w:ascii="Times New Roman" w:hAnsi="Times New Roman" w:cs="Times New Roman"/>
        </w:rPr>
        <w:t xml:space="preserve"> </w:t>
      </w:r>
      <w:r w:rsidR="009547FE" w:rsidRPr="00E13465">
        <w:rPr>
          <w:rFonts w:ascii="Times New Roman" w:hAnsi="Times New Roman" w:cs="Times New Roman"/>
        </w:rPr>
        <w:t>HR</w:t>
      </w:r>
      <w:r w:rsidR="00183F6F" w:rsidRPr="00E13465">
        <w:rPr>
          <w:rFonts w:ascii="Times New Roman" w:hAnsi="Times New Roman" w:cs="Times New Roman"/>
        </w:rPr>
        <w:t>BP</w:t>
      </w:r>
    </w:p>
    <w:p w14:paraId="7F4BA9D7" w14:textId="77777777" w:rsidR="00183F6F" w:rsidRPr="00E13465" w:rsidRDefault="00183F6F" w:rsidP="00E13465">
      <w:pPr>
        <w:rPr>
          <w:rFonts w:ascii="Times New Roman" w:hAnsi="Times New Roman" w:cs="Times New Roman"/>
        </w:rPr>
      </w:pPr>
    </w:p>
    <w:p w14:paraId="2CC4D931" w14:textId="4A0B0DC5" w:rsidR="00183F6F" w:rsidRPr="00E13465" w:rsidRDefault="00183F6F" w:rsidP="00E13465">
      <w:pPr>
        <w:rPr>
          <w:rFonts w:ascii="Times New Roman" w:hAnsi="Times New Roman" w:cs="Times New Roman"/>
        </w:rPr>
      </w:pPr>
      <w:r w:rsidRPr="00E13465">
        <w:rPr>
          <w:rFonts w:ascii="Times New Roman" w:hAnsi="Times New Roman" w:cs="Times New Roman"/>
        </w:rPr>
        <w:t>The partnership system encourages intrapreneurship</w:t>
      </w:r>
      <w:r w:rsidR="00D7327E" w:rsidRPr="00E13465">
        <w:rPr>
          <w:rFonts w:ascii="Times New Roman" w:hAnsi="Times New Roman" w:cs="Times New Roman"/>
        </w:rPr>
        <w:t>.</w:t>
      </w:r>
    </w:p>
    <w:p w14:paraId="251C19FB" w14:textId="77777777" w:rsidR="00D7327E" w:rsidRPr="00E13465" w:rsidRDefault="00D7327E" w:rsidP="00E13465">
      <w:pPr>
        <w:rPr>
          <w:rFonts w:ascii="Times New Roman" w:hAnsi="Times New Roman" w:cs="Times New Roman"/>
        </w:rPr>
      </w:pPr>
    </w:p>
    <w:p w14:paraId="3DDE1145" w14:textId="15968222" w:rsidR="00D7327E" w:rsidRPr="00E13465" w:rsidRDefault="00D7327E" w:rsidP="00E13465">
      <w:pPr>
        <w:rPr>
          <w:rFonts w:ascii="Times New Roman" w:hAnsi="Times New Roman" w:cs="Times New Roman"/>
        </w:rPr>
      </w:pPr>
      <w:r w:rsidRPr="00E13465">
        <w:rPr>
          <w:rFonts w:ascii="Times New Roman" w:hAnsi="Times New Roman" w:cs="Times New Roman"/>
        </w:rPr>
        <w:t>New Oriental helps employees with startup ideas find funding and provides resources to support them. This helped his investment department become one of the most successful investment teams in education.</w:t>
      </w:r>
    </w:p>
    <w:p w14:paraId="16CCEED1" w14:textId="77777777" w:rsidR="00183F6F" w:rsidRPr="00E13465" w:rsidRDefault="00183F6F" w:rsidP="00E13465">
      <w:pPr>
        <w:rPr>
          <w:rFonts w:ascii="Times New Roman" w:hAnsi="Times New Roman" w:cs="Times New Roman"/>
        </w:rPr>
      </w:pPr>
    </w:p>
    <w:p w14:paraId="4248CAFE" w14:textId="484994D1" w:rsidR="007F4F3A" w:rsidRPr="00E13465" w:rsidRDefault="00183F6F" w:rsidP="00E13465">
      <w:pPr>
        <w:rPr>
          <w:rFonts w:ascii="Times New Roman" w:hAnsi="Times New Roman" w:cs="Times New Roman"/>
        </w:rPr>
      </w:pPr>
      <w:r w:rsidRPr="00E13465">
        <w:rPr>
          <w:rFonts w:ascii="Times New Roman" w:hAnsi="Times New Roman" w:cs="Times New Roman"/>
        </w:rPr>
        <w:t>HR director enters decision-making level</w:t>
      </w:r>
    </w:p>
    <w:p w14:paraId="49DEE054" w14:textId="77777777" w:rsidR="00D7327E" w:rsidRPr="00E13465" w:rsidRDefault="00D7327E" w:rsidP="00E13465">
      <w:pPr>
        <w:rPr>
          <w:rFonts w:ascii="Times New Roman" w:hAnsi="Times New Roman" w:cs="Times New Roman"/>
        </w:rPr>
      </w:pPr>
    </w:p>
    <w:p w14:paraId="00472E3D" w14:textId="7D885C63" w:rsidR="00D7327E" w:rsidRDefault="00D7327E" w:rsidP="00E13465">
      <w:pPr>
        <w:rPr>
          <w:rFonts w:ascii="Times New Roman" w:hAnsi="Times New Roman" w:cs="Times New Roman"/>
        </w:rPr>
      </w:pPr>
      <w:r w:rsidRPr="00E13465">
        <w:rPr>
          <w:rFonts w:ascii="Times New Roman" w:hAnsi="Times New Roman" w:cs="Times New Roman"/>
        </w:rPr>
        <w:t>After 2014, the</w:t>
      </w:r>
      <w:r w:rsidR="00A25ED4">
        <w:rPr>
          <w:rFonts w:ascii="Times New Roman" w:hAnsi="Times New Roman" w:cs="Times New Roman"/>
        </w:rPr>
        <w:t xml:space="preserve"> director</w:t>
      </w:r>
      <w:r w:rsidRPr="00E13465">
        <w:rPr>
          <w:rFonts w:ascii="Times New Roman" w:hAnsi="Times New Roman" w:cs="Times New Roman"/>
        </w:rPr>
        <w:t xml:space="preserve"> of Human Resources began to serve as the group vice President, participating in the company's senior decision-making.</w:t>
      </w:r>
    </w:p>
    <w:p w14:paraId="734D34AD" w14:textId="77777777" w:rsidR="00A25ED4" w:rsidRPr="00E13465" w:rsidRDefault="00A25ED4" w:rsidP="00E13465">
      <w:pPr>
        <w:rPr>
          <w:rFonts w:ascii="Times New Roman" w:hAnsi="Times New Roman" w:cs="Times New Roman"/>
        </w:rPr>
      </w:pPr>
    </w:p>
    <w:p w14:paraId="76CD02A9" w14:textId="2DB2C530" w:rsidR="00183F6F" w:rsidRPr="00E13465" w:rsidRDefault="00943F2E" w:rsidP="00E13465">
      <w:pPr>
        <w:rPr>
          <w:rFonts w:ascii="Times New Roman" w:hAnsi="Times New Roman" w:cs="Times New Roman"/>
        </w:rPr>
      </w:pPr>
      <w:r w:rsidRPr="00E13465">
        <w:rPr>
          <w:rFonts w:ascii="Times New Roman" w:hAnsi="Times New Roman" w:cs="Times New Roman"/>
        </w:rPr>
        <w:t>2</w:t>
      </w:r>
      <w:r w:rsidR="00183F6F" w:rsidRPr="00E13465">
        <w:rPr>
          <w:rFonts w:ascii="Times New Roman" w:hAnsi="Times New Roman" w:cs="Times New Roman"/>
        </w:rPr>
        <w:t xml:space="preserve"> </w:t>
      </w:r>
      <w:r w:rsidR="009547FE" w:rsidRPr="00E13465">
        <w:rPr>
          <w:rFonts w:ascii="Times New Roman" w:hAnsi="Times New Roman" w:cs="Times New Roman"/>
        </w:rPr>
        <w:t>COE</w:t>
      </w:r>
    </w:p>
    <w:p w14:paraId="67754C49" w14:textId="77777777" w:rsidR="00D7327E" w:rsidRPr="00E13465" w:rsidRDefault="00D7327E" w:rsidP="00E13465">
      <w:pPr>
        <w:rPr>
          <w:rFonts w:ascii="Times New Roman" w:hAnsi="Times New Roman" w:cs="Times New Roman"/>
        </w:rPr>
      </w:pPr>
    </w:p>
    <w:p w14:paraId="2E2F1003" w14:textId="19FC80A9" w:rsidR="00943F2E" w:rsidRPr="00E13465" w:rsidRDefault="00183F6F" w:rsidP="00E13465">
      <w:pPr>
        <w:rPr>
          <w:rFonts w:ascii="Times New Roman" w:hAnsi="Times New Roman" w:cs="Times New Roman"/>
        </w:rPr>
      </w:pPr>
      <w:r w:rsidRPr="00E13465">
        <w:rPr>
          <w:rFonts w:ascii="Times New Roman" w:hAnsi="Times New Roman" w:cs="Times New Roman"/>
        </w:rPr>
        <w:t>A new human resource management system has been developed</w:t>
      </w:r>
    </w:p>
    <w:p w14:paraId="06E09BB4" w14:textId="77777777" w:rsidR="00D7327E" w:rsidRPr="00E13465" w:rsidRDefault="00D7327E" w:rsidP="00E13465">
      <w:pPr>
        <w:rPr>
          <w:rFonts w:ascii="Times New Roman" w:hAnsi="Times New Roman" w:cs="Times New Roman"/>
        </w:rPr>
      </w:pPr>
    </w:p>
    <w:p w14:paraId="32275857" w14:textId="620E67A0" w:rsidR="00183F6F" w:rsidRPr="00E13465" w:rsidRDefault="00183F6F" w:rsidP="00E13465">
      <w:pPr>
        <w:rPr>
          <w:rFonts w:ascii="Times New Roman" w:hAnsi="Times New Roman" w:cs="Times New Roman"/>
        </w:rPr>
      </w:pPr>
      <w:r w:rsidRPr="00E13465">
        <w:rPr>
          <w:rFonts w:ascii="Times New Roman" w:hAnsi="Times New Roman" w:cs="Times New Roman"/>
        </w:rPr>
        <w:t>1 Teacher Management</w:t>
      </w:r>
    </w:p>
    <w:p w14:paraId="5DAA5DD5" w14:textId="74178209" w:rsidR="00D7327E" w:rsidRPr="00E13465" w:rsidRDefault="00D7327E" w:rsidP="00E13465">
      <w:pPr>
        <w:rPr>
          <w:rFonts w:ascii="Times New Roman" w:hAnsi="Times New Roman" w:cs="Times New Roman"/>
        </w:rPr>
      </w:pPr>
      <w:r w:rsidRPr="00E13465">
        <w:rPr>
          <w:rFonts w:ascii="Times New Roman" w:hAnsi="Times New Roman" w:cs="Times New Roman"/>
        </w:rPr>
        <w:lastRenderedPageBreak/>
        <w:t>The process of teacher recruitment, training, performance, assessment and promotion is very perfect, which has always been the characteristic of New Oriental.</w:t>
      </w:r>
    </w:p>
    <w:p w14:paraId="2A74C56B" w14:textId="2A0C53C9" w:rsidR="00183F6F" w:rsidRPr="00E13465" w:rsidRDefault="00183F6F" w:rsidP="00E13465">
      <w:pPr>
        <w:rPr>
          <w:rFonts w:ascii="Times New Roman" w:hAnsi="Times New Roman" w:cs="Times New Roman"/>
        </w:rPr>
      </w:pPr>
      <w:r w:rsidRPr="00E13465">
        <w:rPr>
          <w:rFonts w:ascii="Times New Roman" w:hAnsi="Times New Roman" w:cs="Times New Roman"/>
        </w:rPr>
        <w:t>2 Project Development</w:t>
      </w:r>
    </w:p>
    <w:p w14:paraId="35F72089" w14:textId="24E78CB9" w:rsidR="00D7327E" w:rsidRPr="00E13465" w:rsidRDefault="00D7327E" w:rsidP="00E13465">
      <w:pPr>
        <w:rPr>
          <w:rFonts w:ascii="Times New Roman" w:hAnsi="Times New Roman" w:cs="Times New Roman"/>
        </w:rPr>
      </w:pPr>
      <w:r w:rsidRPr="00E13465">
        <w:rPr>
          <w:rFonts w:ascii="Times New Roman" w:hAnsi="Times New Roman" w:cs="Times New Roman"/>
        </w:rPr>
        <w:t>For product line improvement, such as the development of art and music field, to enter the market of children training for 3-6 years old.</w:t>
      </w:r>
    </w:p>
    <w:p w14:paraId="5CC65C1B" w14:textId="0C4CAC43" w:rsidR="00183F6F" w:rsidRPr="00E13465" w:rsidRDefault="00183F6F" w:rsidP="00E13465">
      <w:pPr>
        <w:rPr>
          <w:rFonts w:ascii="Times New Roman" w:hAnsi="Times New Roman" w:cs="Times New Roman"/>
        </w:rPr>
      </w:pPr>
      <w:r w:rsidRPr="00E13465">
        <w:rPr>
          <w:rFonts w:ascii="Times New Roman" w:hAnsi="Times New Roman" w:cs="Times New Roman"/>
        </w:rPr>
        <w:t>3 IT systems</w:t>
      </w:r>
    </w:p>
    <w:p w14:paraId="747930F9" w14:textId="3FCCACC2" w:rsidR="00D7327E" w:rsidRPr="00E13465" w:rsidRDefault="00D7327E" w:rsidP="00E13465">
      <w:pPr>
        <w:rPr>
          <w:rFonts w:ascii="Times New Roman" w:hAnsi="Times New Roman" w:cs="Times New Roman"/>
        </w:rPr>
      </w:pPr>
      <w:r w:rsidRPr="00E13465">
        <w:rPr>
          <w:rFonts w:ascii="Times New Roman" w:hAnsi="Times New Roman" w:cs="Times New Roman"/>
        </w:rPr>
        <w:t>IT system to improve training, assessment, promotion model. Encourage intrapreneurship among employees.</w:t>
      </w:r>
    </w:p>
    <w:p w14:paraId="088EFE4A" w14:textId="43F3A027" w:rsidR="00183F6F" w:rsidRPr="00E13465" w:rsidRDefault="00183F6F" w:rsidP="00E13465">
      <w:pPr>
        <w:rPr>
          <w:rFonts w:ascii="Times New Roman" w:hAnsi="Times New Roman" w:cs="Times New Roman"/>
        </w:rPr>
      </w:pPr>
      <w:r w:rsidRPr="00E13465">
        <w:rPr>
          <w:rFonts w:ascii="Times New Roman" w:hAnsi="Times New Roman" w:cs="Times New Roman"/>
        </w:rPr>
        <w:t>4 Talent Operation</w:t>
      </w:r>
    </w:p>
    <w:p w14:paraId="7453C9D6" w14:textId="34433634" w:rsidR="00D7327E" w:rsidRPr="00E13465" w:rsidRDefault="00D7327E" w:rsidP="00E13465">
      <w:pPr>
        <w:rPr>
          <w:rFonts w:ascii="Times New Roman" w:hAnsi="Times New Roman" w:cs="Times New Roman"/>
        </w:rPr>
      </w:pPr>
      <w:r w:rsidRPr="00E13465">
        <w:rPr>
          <w:rFonts w:ascii="Times New Roman" w:hAnsi="Times New Roman" w:cs="Times New Roman"/>
        </w:rPr>
        <w:t xml:space="preserve">For middle level: talent plan. All the principals of the New Oriental branch must come from the merit-based system. Yu </w:t>
      </w:r>
      <w:proofErr w:type="spellStart"/>
      <w:r w:rsidRPr="00E13465">
        <w:rPr>
          <w:rFonts w:ascii="Times New Roman" w:hAnsi="Times New Roman" w:cs="Times New Roman"/>
        </w:rPr>
        <w:t>Minhong</w:t>
      </w:r>
      <w:proofErr w:type="spellEnd"/>
      <w:r w:rsidRPr="00E13465">
        <w:rPr>
          <w:rFonts w:ascii="Times New Roman" w:hAnsi="Times New Roman" w:cs="Times New Roman"/>
        </w:rPr>
        <w:t xml:space="preserve"> did not changed the human resources system.</w:t>
      </w:r>
    </w:p>
    <w:p w14:paraId="09FA10D9" w14:textId="77777777" w:rsidR="00D7327E" w:rsidRPr="00E13465" w:rsidRDefault="00D7327E" w:rsidP="00E13465">
      <w:pPr>
        <w:rPr>
          <w:rFonts w:ascii="Times New Roman" w:hAnsi="Times New Roman" w:cs="Times New Roman"/>
        </w:rPr>
      </w:pPr>
    </w:p>
    <w:p w14:paraId="14C08DA7" w14:textId="63387936" w:rsidR="007F4F3A" w:rsidRPr="00E13465" w:rsidRDefault="007F4F3A" w:rsidP="00E13465">
      <w:pPr>
        <w:rPr>
          <w:rFonts w:ascii="Times New Roman" w:hAnsi="Times New Roman" w:cs="Times New Roman"/>
        </w:rPr>
      </w:pPr>
      <w:r w:rsidRPr="00E13465">
        <w:rPr>
          <w:rFonts w:ascii="Times New Roman" w:hAnsi="Times New Roman" w:cs="Times New Roman"/>
        </w:rPr>
        <w:t>2 Standardized the development of a new human resource management system</w:t>
      </w:r>
    </w:p>
    <w:p w14:paraId="3A06EE6D" w14:textId="77777777" w:rsidR="007F4F3A" w:rsidRPr="00E13465" w:rsidRDefault="007F4F3A" w:rsidP="00E13465">
      <w:pPr>
        <w:rPr>
          <w:rFonts w:ascii="Times New Roman" w:hAnsi="Times New Roman" w:cs="Times New Roman"/>
        </w:rPr>
      </w:pPr>
    </w:p>
    <w:p w14:paraId="52B1F7EE" w14:textId="195FB2A9" w:rsidR="00943F2E" w:rsidRPr="00E13465" w:rsidRDefault="007F4F3A" w:rsidP="00E13465">
      <w:pPr>
        <w:rPr>
          <w:rFonts w:ascii="Times New Roman" w:hAnsi="Times New Roman" w:cs="Times New Roman"/>
        </w:rPr>
      </w:pPr>
      <w:r w:rsidRPr="00E13465">
        <w:rPr>
          <w:rFonts w:ascii="Times New Roman" w:hAnsi="Times New Roman" w:cs="Times New Roman"/>
        </w:rPr>
        <w:t>The first is the faculty; The second is project research and development; The third is IT systems, and the fourth is management talent.</w:t>
      </w:r>
    </w:p>
    <w:p w14:paraId="0755C328" w14:textId="77777777" w:rsidR="007F4F3A" w:rsidRPr="00E13465" w:rsidRDefault="007F4F3A" w:rsidP="00E13465">
      <w:pPr>
        <w:rPr>
          <w:rFonts w:ascii="Times New Roman" w:hAnsi="Times New Roman" w:cs="Times New Roman"/>
        </w:rPr>
      </w:pPr>
    </w:p>
    <w:p w14:paraId="374852B4" w14:textId="77777777" w:rsidR="007F4F3A" w:rsidRPr="00E13465" w:rsidRDefault="007F4F3A" w:rsidP="00E13465">
      <w:pPr>
        <w:rPr>
          <w:rFonts w:ascii="Times New Roman" w:hAnsi="Times New Roman" w:cs="Times New Roman"/>
        </w:rPr>
      </w:pPr>
    </w:p>
    <w:p w14:paraId="08D57A9A" w14:textId="2147BBD8" w:rsidR="007F4F3A" w:rsidRPr="00E13465" w:rsidRDefault="007F4F3A" w:rsidP="00E13465">
      <w:pPr>
        <w:rPr>
          <w:rFonts w:ascii="Times New Roman" w:hAnsi="Times New Roman" w:cs="Times New Roman"/>
        </w:rPr>
      </w:pPr>
      <w:r w:rsidRPr="00E13465">
        <w:rPr>
          <w:rFonts w:ascii="Times New Roman" w:hAnsi="Times New Roman" w:cs="Times New Roman"/>
        </w:rPr>
        <w:t xml:space="preserve">For middle level: talent plan. All the principals of the New Oriental branch must come from the merit-based system. Yu </w:t>
      </w:r>
      <w:proofErr w:type="spellStart"/>
      <w:r w:rsidRPr="00E13465">
        <w:rPr>
          <w:rFonts w:ascii="Times New Roman" w:hAnsi="Times New Roman" w:cs="Times New Roman"/>
        </w:rPr>
        <w:t>Minhong</w:t>
      </w:r>
      <w:proofErr w:type="spellEnd"/>
      <w:r w:rsidRPr="00E13465">
        <w:rPr>
          <w:rFonts w:ascii="Times New Roman" w:hAnsi="Times New Roman" w:cs="Times New Roman"/>
        </w:rPr>
        <w:t xml:space="preserve"> </w:t>
      </w:r>
      <w:r w:rsidR="00A25ED4">
        <w:rPr>
          <w:rFonts w:ascii="Times New Roman" w:hAnsi="Times New Roman" w:cs="Times New Roman"/>
        </w:rPr>
        <w:t xml:space="preserve">could not </w:t>
      </w:r>
      <w:r w:rsidRPr="00E13465">
        <w:rPr>
          <w:rFonts w:ascii="Times New Roman" w:hAnsi="Times New Roman" w:cs="Times New Roman"/>
        </w:rPr>
        <w:t>be changed, which is a sign of the perfection of human resources system.</w:t>
      </w:r>
    </w:p>
    <w:p w14:paraId="4C28111F" w14:textId="77777777" w:rsidR="007F4F3A" w:rsidRPr="00E13465" w:rsidRDefault="007F4F3A" w:rsidP="00E13465">
      <w:pPr>
        <w:rPr>
          <w:rFonts w:ascii="Times New Roman" w:hAnsi="Times New Roman" w:cs="Times New Roman"/>
        </w:rPr>
      </w:pPr>
    </w:p>
    <w:p w14:paraId="661AA027" w14:textId="77777777" w:rsidR="00183F6F" w:rsidRPr="00E13465" w:rsidRDefault="00943F2E" w:rsidP="00E13465">
      <w:pPr>
        <w:rPr>
          <w:rFonts w:ascii="Times New Roman" w:hAnsi="Times New Roman" w:cs="Times New Roman"/>
        </w:rPr>
      </w:pPr>
      <w:r w:rsidRPr="00E13465">
        <w:rPr>
          <w:rFonts w:ascii="Times New Roman" w:hAnsi="Times New Roman" w:cs="Times New Roman"/>
        </w:rPr>
        <w:t xml:space="preserve">3 </w:t>
      </w:r>
      <w:r w:rsidR="00183F6F" w:rsidRPr="00E13465">
        <w:rPr>
          <w:rFonts w:ascii="Times New Roman" w:hAnsi="Times New Roman" w:cs="Times New Roman"/>
        </w:rPr>
        <w:t>SSC</w:t>
      </w:r>
    </w:p>
    <w:p w14:paraId="375ADFF7" w14:textId="77777777" w:rsidR="00A9639A" w:rsidRDefault="00A9639A" w:rsidP="00E13465">
      <w:pPr>
        <w:rPr>
          <w:rFonts w:ascii="Times New Roman" w:hAnsi="Times New Roman" w:cs="Times New Roman"/>
        </w:rPr>
      </w:pPr>
    </w:p>
    <w:p w14:paraId="45BCEC97" w14:textId="5CF17D25" w:rsidR="00943F2E" w:rsidRPr="00E13465" w:rsidRDefault="00A9639A" w:rsidP="00E13465">
      <w:pPr>
        <w:rPr>
          <w:rFonts w:ascii="Times New Roman" w:hAnsi="Times New Roman" w:cs="Times New Roman" w:hint="eastAsia"/>
        </w:rPr>
      </w:pPr>
      <w:r w:rsidRPr="00A9639A">
        <w:rPr>
          <w:rFonts w:ascii="Times New Roman" w:hAnsi="Times New Roman" w:cs="Times New Roman"/>
        </w:rPr>
        <w:t>The previous phase referred to the sharing of training materials and resources.</w:t>
      </w:r>
    </w:p>
    <w:p w14:paraId="25DE51B6" w14:textId="77777777" w:rsidR="00A9639A" w:rsidRDefault="00A9639A" w:rsidP="00E13465">
      <w:pPr>
        <w:rPr>
          <w:rFonts w:ascii="Times New Roman" w:hAnsi="Times New Roman" w:cs="Times New Roman"/>
        </w:rPr>
      </w:pPr>
    </w:p>
    <w:p w14:paraId="5F3C119F" w14:textId="543C3C33" w:rsidR="007F4F3A" w:rsidRPr="00E13465" w:rsidRDefault="00183F6F" w:rsidP="00E13465">
      <w:pPr>
        <w:rPr>
          <w:rFonts w:ascii="Times New Roman" w:hAnsi="Times New Roman" w:cs="Times New Roman"/>
        </w:rPr>
      </w:pPr>
      <w:r w:rsidRPr="00E13465">
        <w:rPr>
          <w:rFonts w:ascii="Times New Roman" w:hAnsi="Times New Roman" w:cs="Times New Roman"/>
        </w:rPr>
        <w:t>"Health indicators" assessment</w:t>
      </w:r>
    </w:p>
    <w:p w14:paraId="7C7B9EF0" w14:textId="77777777" w:rsidR="007F4F3A" w:rsidRPr="00E13465" w:rsidRDefault="007F4F3A" w:rsidP="00E13465">
      <w:pPr>
        <w:rPr>
          <w:rFonts w:ascii="Times New Roman" w:hAnsi="Times New Roman" w:cs="Times New Roman"/>
        </w:rPr>
      </w:pPr>
    </w:p>
    <w:p w14:paraId="7C547555" w14:textId="79F2E434" w:rsidR="00943F2E" w:rsidRPr="00E13465" w:rsidRDefault="007F4F3A" w:rsidP="00E13465">
      <w:pPr>
        <w:rPr>
          <w:rFonts w:ascii="Times New Roman" w:hAnsi="Times New Roman" w:cs="Times New Roman"/>
        </w:rPr>
      </w:pPr>
      <w:r w:rsidRPr="00E13465">
        <w:rPr>
          <w:rFonts w:ascii="Times New Roman" w:hAnsi="Times New Roman" w:cs="Times New Roman"/>
        </w:rPr>
        <w:t>"Health indicators" assessment, this is new Oriental very clever design. It has nothing to do with performance, but with pupil growth, customer satisfaction, the quality of teachers, the composition of their credentials and the climate of the organisation.</w:t>
      </w:r>
    </w:p>
    <w:p w14:paraId="7629A755" w14:textId="77777777" w:rsidR="00D7327E" w:rsidRPr="00E13465" w:rsidRDefault="00D7327E" w:rsidP="00E13465">
      <w:pPr>
        <w:rPr>
          <w:rFonts w:ascii="Times New Roman" w:hAnsi="Times New Roman" w:cs="Times New Roman"/>
        </w:rPr>
      </w:pPr>
    </w:p>
    <w:p w14:paraId="79DA1099" w14:textId="149A2E67" w:rsidR="007F4F3A" w:rsidRPr="00E13465" w:rsidRDefault="00D7327E" w:rsidP="00E13465">
      <w:pPr>
        <w:rPr>
          <w:rFonts w:ascii="Times New Roman" w:hAnsi="Times New Roman" w:cs="Times New Roman"/>
        </w:rPr>
      </w:pPr>
      <w:r w:rsidRPr="00E13465">
        <w:rPr>
          <w:rFonts w:ascii="Times New Roman" w:hAnsi="Times New Roman" w:cs="Times New Roman"/>
        </w:rPr>
        <w:t>The author has participated in some teacher training and branch director training before. I found new Oriental's support in this area very timely and professional.</w:t>
      </w:r>
    </w:p>
    <w:p w14:paraId="2F5ABADC" w14:textId="77777777" w:rsidR="007F4F3A" w:rsidRPr="00E13465" w:rsidRDefault="007F4F3A" w:rsidP="00E13465">
      <w:pPr>
        <w:rPr>
          <w:rFonts w:ascii="Times New Roman" w:hAnsi="Times New Roman" w:cs="Times New Roman"/>
        </w:rPr>
      </w:pPr>
    </w:p>
    <w:p w14:paraId="54503DBB" w14:textId="77777777" w:rsidR="007F4F3A" w:rsidRPr="00E13465" w:rsidRDefault="007F4F3A" w:rsidP="00E13465">
      <w:pPr>
        <w:rPr>
          <w:rFonts w:ascii="Times New Roman" w:hAnsi="Times New Roman" w:cs="Times New Roman"/>
        </w:rPr>
      </w:pPr>
      <w:r w:rsidRPr="00E13465">
        <w:rPr>
          <w:rFonts w:ascii="Times New Roman" w:hAnsi="Times New Roman" w:cs="Times New Roman"/>
        </w:rPr>
        <w:t>PART 3 Existing problems and Suggestions</w:t>
      </w:r>
    </w:p>
    <w:p w14:paraId="255D07CD" w14:textId="77777777" w:rsidR="007F4F3A" w:rsidRPr="00E13465" w:rsidRDefault="007F4F3A" w:rsidP="00E13465">
      <w:pPr>
        <w:rPr>
          <w:rFonts w:ascii="Times New Roman" w:hAnsi="Times New Roman" w:cs="Times New Roman"/>
        </w:rPr>
      </w:pPr>
    </w:p>
    <w:p w14:paraId="1F88BADB" w14:textId="2F172EA9" w:rsidR="007F4F3A" w:rsidRPr="00E13465" w:rsidRDefault="007F4F3A" w:rsidP="00E13465">
      <w:pPr>
        <w:rPr>
          <w:rFonts w:ascii="Times New Roman" w:hAnsi="Times New Roman" w:cs="Times New Roman"/>
        </w:rPr>
      </w:pPr>
      <w:r w:rsidRPr="00E13465">
        <w:rPr>
          <w:rFonts w:ascii="Times New Roman" w:hAnsi="Times New Roman" w:cs="Times New Roman"/>
        </w:rPr>
        <w:t>The business environment in China is not concerned with human resource theory and practice</w:t>
      </w:r>
      <w:r w:rsidR="00DF1339">
        <w:rPr>
          <w:rFonts w:ascii="Times New Roman" w:hAnsi="Times New Roman" w:cs="Times New Roman"/>
        </w:rPr>
        <w:t xml:space="preserve"> (</w:t>
      </w:r>
      <w:r w:rsidR="0066168A" w:rsidRPr="00E13465">
        <w:rPr>
          <w:rFonts w:ascii="Times New Roman" w:hAnsi="Times New Roman" w:cs="Times New Roman"/>
        </w:rPr>
        <w:t>Ulrich, 2012)</w:t>
      </w:r>
      <w:r w:rsidR="00DF1339">
        <w:rPr>
          <w:rFonts w:ascii="Times New Roman" w:hAnsi="Times New Roman" w:cs="Times New Roman"/>
        </w:rPr>
        <w:t>.</w:t>
      </w:r>
      <w:r w:rsidRPr="00E13465">
        <w:rPr>
          <w:rFonts w:ascii="Times New Roman" w:hAnsi="Times New Roman" w:cs="Times New Roman"/>
        </w:rPr>
        <w:t xml:space="preserve">For example, Dave </w:t>
      </w:r>
      <w:proofErr w:type="spellStart"/>
      <w:r w:rsidRPr="00E13465">
        <w:rPr>
          <w:rFonts w:ascii="Times New Roman" w:hAnsi="Times New Roman" w:cs="Times New Roman"/>
        </w:rPr>
        <w:t>Ulricr</w:t>
      </w:r>
      <w:proofErr w:type="spellEnd"/>
      <w:r w:rsidRPr="00E13465">
        <w:rPr>
          <w:rFonts w:ascii="Times New Roman" w:hAnsi="Times New Roman" w:cs="Times New Roman"/>
        </w:rPr>
        <w:t xml:space="preserve"> believes that most Chinese HR practitioners have advantages in execution, but they always lack innovation in designing in a systematic way.</w:t>
      </w:r>
    </w:p>
    <w:p w14:paraId="3AA79067" w14:textId="77777777" w:rsidR="007F4F3A" w:rsidRPr="00E13465" w:rsidRDefault="007F4F3A" w:rsidP="00E13465">
      <w:pPr>
        <w:rPr>
          <w:rFonts w:ascii="Times New Roman" w:hAnsi="Times New Roman" w:cs="Times New Roman"/>
        </w:rPr>
      </w:pPr>
    </w:p>
    <w:p w14:paraId="2B813DC2" w14:textId="4F202719" w:rsidR="007F4F3A" w:rsidRPr="00E13465" w:rsidRDefault="007F4F3A" w:rsidP="00E13465">
      <w:pPr>
        <w:rPr>
          <w:rFonts w:ascii="Times New Roman" w:hAnsi="Times New Roman" w:cs="Times New Roman"/>
        </w:rPr>
      </w:pPr>
      <w:r w:rsidRPr="00E13465">
        <w:rPr>
          <w:rFonts w:ascii="Times New Roman" w:hAnsi="Times New Roman" w:cs="Times New Roman"/>
        </w:rPr>
        <w:t>New Oriental</w:t>
      </w:r>
    </w:p>
    <w:p w14:paraId="182B04D6" w14:textId="77777777" w:rsidR="007F4F3A" w:rsidRPr="00E13465" w:rsidRDefault="007F4F3A" w:rsidP="00E13465">
      <w:pPr>
        <w:rPr>
          <w:rFonts w:ascii="Times New Roman" w:hAnsi="Times New Roman" w:cs="Times New Roman"/>
        </w:rPr>
      </w:pPr>
    </w:p>
    <w:p w14:paraId="56511686" w14:textId="5D004D19" w:rsidR="007F4F3A" w:rsidRPr="00E13465" w:rsidRDefault="007F4F3A" w:rsidP="00E13465">
      <w:pPr>
        <w:rPr>
          <w:rFonts w:ascii="Times New Roman" w:hAnsi="Times New Roman" w:cs="Times New Roman"/>
        </w:rPr>
      </w:pPr>
      <w:r w:rsidRPr="00E13465">
        <w:rPr>
          <w:rFonts w:ascii="Times New Roman" w:hAnsi="Times New Roman" w:cs="Times New Roman"/>
        </w:rPr>
        <w:lastRenderedPageBreak/>
        <w:t>Human resource strategy needs to be improved. HR departments need more independent and professional opinions, rather than simply implementing the wishes of leaders or shareholders.</w:t>
      </w:r>
    </w:p>
    <w:p w14:paraId="269C80A7" w14:textId="77777777" w:rsidR="007F4F3A" w:rsidRPr="00E13465" w:rsidRDefault="007F4F3A" w:rsidP="00E13465">
      <w:pPr>
        <w:rPr>
          <w:rFonts w:ascii="Times New Roman" w:hAnsi="Times New Roman" w:cs="Times New Roman"/>
        </w:rPr>
      </w:pPr>
    </w:p>
    <w:p w14:paraId="7FDA0192" w14:textId="039506A7" w:rsidR="007F4F3A" w:rsidRPr="00E13465" w:rsidRDefault="007F4F3A" w:rsidP="00E13465">
      <w:pPr>
        <w:rPr>
          <w:rFonts w:ascii="Times New Roman" w:hAnsi="Times New Roman" w:cs="Times New Roman"/>
        </w:rPr>
      </w:pPr>
      <w:r w:rsidRPr="00E13465">
        <w:rPr>
          <w:rFonts w:ascii="Times New Roman" w:hAnsi="Times New Roman" w:cs="Times New Roman"/>
        </w:rPr>
        <w:t>2. Promotion of human resources department. More experts need to be brought in, not just from education and management. Data analytics, AI architects, and policy analysts are necessary. In addition to understanding the operational details of the entire education and training industry, HR department employees should have a continuous learning and application of HR theories and practices.</w:t>
      </w:r>
    </w:p>
    <w:p w14:paraId="697B37A5" w14:textId="77777777" w:rsidR="007F4F3A" w:rsidRPr="00E13465" w:rsidRDefault="007F4F3A" w:rsidP="00E13465">
      <w:pPr>
        <w:rPr>
          <w:rFonts w:ascii="Times New Roman" w:hAnsi="Times New Roman" w:cs="Times New Roman"/>
        </w:rPr>
      </w:pPr>
    </w:p>
    <w:p w14:paraId="63AACE7B" w14:textId="3712ADA7" w:rsidR="00943F2E" w:rsidRPr="00E13465" w:rsidRDefault="007F4F3A" w:rsidP="00E13465">
      <w:pPr>
        <w:rPr>
          <w:rFonts w:ascii="Times New Roman" w:hAnsi="Times New Roman" w:cs="Times New Roman"/>
        </w:rPr>
      </w:pPr>
      <w:r w:rsidRPr="00E13465">
        <w:rPr>
          <w:rFonts w:ascii="Times New Roman" w:hAnsi="Times New Roman" w:cs="Times New Roman"/>
        </w:rPr>
        <w:t>3. Improving data collection and analysis system More details are missed, such as teachers' emotions and happiness. This has led to many excellent teachers leaving to join other competitors. In the process, the personalization and globalization of talents in the network era are considered. There have been some problems with this in the past such as the centralization of the power of the school principal to appoint and remove the teachers in the school. HR loses support and control over direct managers.</w:t>
      </w:r>
    </w:p>
    <w:p w14:paraId="192AE04D" w14:textId="2AC038FA" w:rsidR="00943F2E" w:rsidRPr="00E13465" w:rsidRDefault="00943F2E" w:rsidP="00E13465">
      <w:pPr>
        <w:rPr>
          <w:rFonts w:ascii="Times New Roman" w:hAnsi="Times New Roman" w:cs="Times New Roman"/>
        </w:rPr>
      </w:pPr>
    </w:p>
    <w:p w14:paraId="2E7B982B" w14:textId="21092075" w:rsidR="00943F2E" w:rsidRPr="00E13465" w:rsidRDefault="007F4F3A" w:rsidP="00E13465">
      <w:pPr>
        <w:rPr>
          <w:rFonts w:ascii="Times New Roman" w:hAnsi="Times New Roman" w:cs="Times New Roman"/>
        </w:rPr>
      </w:pPr>
      <w:r w:rsidRPr="00E13465">
        <w:rPr>
          <w:rFonts w:ascii="Times New Roman" w:hAnsi="Times New Roman" w:cs="Times New Roman"/>
        </w:rPr>
        <w:t>4. Most of the time, human resource systems pay too much attention to short-term financial indicators and ignore the external environment.</w:t>
      </w:r>
      <w:r w:rsidR="00A25ED4">
        <w:rPr>
          <w:rFonts w:ascii="Times New Roman" w:hAnsi="Times New Roman" w:cs="Times New Roman"/>
        </w:rPr>
        <w:t xml:space="preserve"> </w:t>
      </w:r>
      <w:r w:rsidRPr="00E13465">
        <w:rPr>
          <w:rFonts w:ascii="Times New Roman" w:hAnsi="Times New Roman" w:cs="Times New Roman"/>
        </w:rPr>
        <w:t>Such as COVID-19 and recent policy changes, the HR system has shown many problems. For example, there is no difference between how teachers are evaluated online and how they are evaluated offline.</w:t>
      </w:r>
      <w:r w:rsidR="000B49D5">
        <w:rPr>
          <w:rFonts w:ascii="Times New Roman" w:hAnsi="Times New Roman" w:cs="Times New Roman"/>
        </w:rPr>
        <w:t>()</w:t>
      </w:r>
      <w:r w:rsidRPr="00E13465">
        <w:rPr>
          <w:rFonts w:ascii="Times New Roman" w:hAnsi="Times New Roman" w:cs="Times New Roman"/>
        </w:rPr>
        <w:t xml:space="preserve"> Lack of preparation for the elimination of shadow training.</w:t>
      </w:r>
    </w:p>
    <w:p w14:paraId="7EE48591" w14:textId="77777777" w:rsidR="007F4F3A" w:rsidRPr="00E13465" w:rsidRDefault="007F4F3A" w:rsidP="00E13465">
      <w:pPr>
        <w:rPr>
          <w:rFonts w:ascii="Times New Roman" w:hAnsi="Times New Roman" w:cs="Times New Roman"/>
        </w:rPr>
      </w:pPr>
    </w:p>
    <w:p w14:paraId="4DA38905" w14:textId="7EEFD470" w:rsidR="007F4F3A" w:rsidRDefault="007F4F3A" w:rsidP="00E13465">
      <w:pPr>
        <w:rPr>
          <w:rFonts w:ascii="Times New Roman" w:hAnsi="Times New Roman" w:cs="Times New Roman"/>
        </w:rPr>
      </w:pPr>
      <w:r w:rsidRPr="00E13465">
        <w:rPr>
          <w:rFonts w:ascii="Times New Roman" w:hAnsi="Times New Roman" w:cs="Times New Roman"/>
        </w:rPr>
        <w:t>Emphasis is placed on the impact of government policies in the external environment. As mentioned above, in 2015 and 2017, the Chinese government proposed a policy prohibiting teachers in public schools from working part-time to make up lessons</w:t>
      </w:r>
      <w:r w:rsidR="00DF1339" w:rsidRPr="00DF1339">
        <w:rPr>
          <w:rFonts w:ascii="Times New Roman" w:hAnsi="Times New Roman" w:cs="Times New Roman"/>
          <w:color w:val="000000" w:themeColor="text1"/>
        </w:rPr>
        <w:t xml:space="preserve"> (</w:t>
      </w:r>
      <w:r w:rsidR="00DF1339" w:rsidRPr="00DF1339">
        <w:rPr>
          <w:rFonts w:ascii="Times New Roman" w:hAnsi="Times New Roman" w:cs="Times New Roman"/>
          <w:color w:val="000000" w:themeColor="text1"/>
          <w:shd w:val="clear" w:color="auto" w:fill="FFFFFF"/>
        </w:rPr>
        <w:t>Reuters. 2021</w:t>
      </w:r>
      <w:r w:rsidR="00DF1339" w:rsidRPr="00DF1339">
        <w:rPr>
          <w:rFonts w:ascii="Times New Roman" w:hAnsi="Times New Roman" w:cs="Times New Roman"/>
          <w:color w:val="000000" w:themeColor="text1"/>
        </w:rPr>
        <w:t xml:space="preserve">). </w:t>
      </w:r>
      <w:r w:rsidRPr="00E13465">
        <w:rPr>
          <w:rFonts w:ascii="Times New Roman" w:hAnsi="Times New Roman" w:cs="Times New Roman"/>
        </w:rPr>
        <w:t>However, HR department never care this point. Another example stems from the Chinese government's changing attitude towards capital. Much of this shift has come from the Internet sector, which bars new education companies from going public. These external policies, which can have a huge impact on the industry and the company, have been neglected by HR strategic management.</w:t>
      </w:r>
    </w:p>
    <w:p w14:paraId="19BE8BFA" w14:textId="3E0CB104" w:rsidR="00DF1339" w:rsidRDefault="00DF1339" w:rsidP="00E13465">
      <w:pPr>
        <w:rPr>
          <w:rFonts w:ascii="Times New Roman" w:hAnsi="Times New Roman" w:cs="Times New Roman"/>
        </w:rPr>
      </w:pPr>
    </w:p>
    <w:p w14:paraId="07EFACF7" w14:textId="77777777" w:rsidR="00DF1339" w:rsidRPr="00DF1339" w:rsidRDefault="00DF1339" w:rsidP="00E13465">
      <w:pPr>
        <w:rPr>
          <w:rFonts w:ascii="Times New Roman" w:hAnsi="Times New Roman" w:cs="Times New Roman"/>
        </w:rPr>
      </w:pPr>
    </w:p>
    <w:p w14:paraId="69A3CA9B" w14:textId="77777777" w:rsidR="007F4F3A" w:rsidRPr="00E13465" w:rsidRDefault="007F4F3A" w:rsidP="00E13465">
      <w:pPr>
        <w:rPr>
          <w:rFonts w:ascii="Times New Roman" w:hAnsi="Times New Roman" w:cs="Times New Roman"/>
        </w:rPr>
      </w:pPr>
    </w:p>
    <w:p w14:paraId="23807632" w14:textId="6E9F6770" w:rsidR="007F4F3A" w:rsidRPr="00E13465" w:rsidRDefault="007F4F3A" w:rsidP="00E13465">
      <w:pPr>
        <w:rPr>
          <w:rFonts w:ascii="Times New Roman" w:hAnsi="Times New Roman" w:cs="Times New Roman"/>
          <w:b/>
          <w:bCs/>
        </w:rPr>
      </w:pPr>
      <w:r w:rsidRPr="00E13465">
        <w:rPr>
          <w:rFonts w:ascii="Times New Roman" w:hAnsi="Times New Roman" w:cs="Times New Roman"/>
          <w:b/>
          <w:bCs/>
        </w:rPr>
        <w:t>Part 4: Human resource competition in the next 5 years</w:t>
      </w:r>
    </w:p>
    <w:p w14:paraId="745035FC" w14:textId="77777777" w:rsidR="007F4F3A" w:rsidRPr="00E13465" w:rsidRDefault="007F4F3A" w:rsidP="00E13465">
      <w:pPr>
        <w:rPr>
          <w:rFonts w:ascii="Times New Roman" w:hAnsi="Times New Roman" w:cs="Times New Roman"/>
        </w:rPr>
      </w:pPr>
    </w:p>
    <w:p w14:paraId="018FB4C9" w14:textId="3512C3A0" w:rsidR="00943F2E" w:rsidRPr="00E13465" w:rsidRDefault="00D7327E" w:rsidP="00E13465">
      <w:pPr>
        <w:rPr>
          <w:rFonts w:ascii="Times New Roman" w:hAnsi="Times New Roman" w:cs="Times New Roman"/>
        </w:rPr>
      </w:pPr>
      <w:r w:rsidRPr="00E13465">
        <w:rPr>
          <w:rFonts w:ascii="Times New Roman" w:hAnsi="Times New Roman" w:cs="Times New Roman"/>
        </w:rPr>
        <w:t>For the next five years, studies show that the impact of COVID-19 will last at least 1-2 years. AI, big data and other new technologies will continue to develop at a high speed. International political and economic tensions will continue to intensify. External policy needs more attention.</w:t>
      </w:r>
    </w:p>
    <w:p w14:paraId="2BE7AFFC" w14:textId="77777777" w:rsidR="00D7327E" w:rsidRPr="00E13465" w:rsidRDefault="00D7327E" w:rsidP="00E13465">
      <w:pPr>
        <w:rPr>
          <w:rFonts w:ascii="Times New Roman" w:hAnsi="Times New Roman" w:cs="Times New Roman"/>
        </w:rPr>
      </w:pPr>
    </w:p>
    <w:p w14:paraId="0E2FA4D1" w14:textId="6F8B67B3" w:rsidR="007F4F3A" w:rsidRPr="00E13465" w:rsidRDefault="007F4F3A" w:rsidP="00E13465">
      <w:pPr>
        <w:rPr>
          <w:rFonts w:ascii="Times New Roman" w:hAnsi="Times New Roman" w:cs="Times New Roman"/>
        </w:rPr>
      </w:pPr>
      <w:r w:rsidRPr="00E13465">
        <w:rPr>
          <w:rFonts w:ascii="Times New Roman" w:hAnsi="Times New Roman" w:cs="Times New Roman"/>
        </w:rPr>
        <w:t>1 Confidence of human resource workers. In the short term, social interaction and creativity are still ahead of robots. H</w:t>
      </w:r>
      <w:r w:rsidR="00A25ED4">
        <w:rPr>
          <w:rFonts w:ascii="Times New Roman" w:hAnsi="Times New Roman" w:cs="Times New Roman"/>
        </w:rPr>
        <w:t>R</w:t>
      </w:r>
      <w:r w:rsidRPr="00E13465">
        <w:rPr>
          <w:rFonts w:ascii="Times New Roman" w:hAnsi="Times New Roman" w:cs="Times New Roman"/>
        </w:rPr>
        <w:t xml:space="preserve"> practitioners need to believe that they can help their </w:t>
      </w:r>
      <w:r w:rsidRPr="00E13465">
        <w:rPr>
          <w:rFonts w:ascii="Times New Roman" w:hAnsi="Times New Roman" w:cs="Times New Roman"/>
        </w:rPr>
        <w:lastRenderedPageBreak/>
        <w:t>organization's members establish more effective network connections. In this point, human beings have the advantage of robots and artificial intelligence.</w:t>
      </w:r>
    </w:p>
    <w:p w14:paraId="1E533673" w14:textId="77777777" w:rsidR="00943F2E" w:rsidRPr="00E13465" w:rsidRDefault="00943F2E" w:rsidP="00E13465">
      <w:pPr>
        <w:rPr>
          <w:rFonts w:ascii="Times New Roman" w:hAnsi="Times New Roman" w:cs="Times New Roman"/>
        </w:rPr>
      </w:pPr>
    </w:p>
    <w:p w14:paraId="7D3B2A1D" w14:textId="6F8698E1" w:rsidR="00943F2E" w:rsidRPr="00E13465" w:rsidRDefault="007F4F3A" w:rsidP="00E13465">
      <w:pPr>
        <w:rPr>
          <w:rFonts w:ascii="Times New Roman" w:hAnsi="Times New Roman" w:cs="Times New Roman"/>
        </w:rPr>
      </w:pPr>
      <w:r w:rsidRPr="00E13465">
        <w:rPr>
          <w:rFonts w:ascii="Times New Roman" w:hAnsi="Times New Roman" w:cs="Times New Roman"/>
        </w:rPr>
        <w:t>Learning and using new technologies. It is not as good as big data analysis, talent screening and pre-evaluation. Taking advantage of new technologies and new HR management tools is a challenge for HR workers themselves.</w:t>
      </w:r>
      <w:r w:rsidR="00183F6F" w:rsidRPr="00E13465">
        <w:rPr>
          <w:rFonts w:ascii="Times New Roman" w:hAnsi="Times New Roman" w:cs="Times New Roman"/>
        </w:rPr>
        <w:t xml:space="preserve"> No longer focused on short-term financial goals and the attitudes of company leaders. </w:t>
      </w:r>
    </w:p>
    <w:p w14:paraId="2BC82891" w14:textId="77777777" w:rsidR="007F4F3A" w:rsidRPr="00E13465" w:rsidRDefault="007F4F3A" w:rsidP="00E13465">
      <w:pPr>
        <w:rPr>
          <w:rFonts w:ascii="Times New Roman" w:hAnsi="Times New Roman" w:cs="Times New Roman"/>
        </w:rPr>
      </w:pPr>
    </w:p>
    <w:p w14:paraId="0CC6E09E" w14:textId="6080BF89" w:rsidR="00183F6F" w:rsidRPr="00E13465" w:rsidRDefault="00183F6F" w:rsidP="00E13465">
      <w:pPr>
        <w:rPr>
          <w:rFonts w:ascii="Times New Roman" w:hAnsi="Times New Roman" w:cs="Times New Roman"/>
        </w:rPr>
      </w:pPr>
      <w:r w:rsidRPr="00E13465">
        <w:rPr>
          <w:rFonts w:ascii="Times New Roman" w:hAnsi="Times New Roman" w:cs="Times New Roman"/>
        </w:rPr>
        <w:t>Recognition and acceptance by company decision makers</w:t>
      </w:r>
      <w:r w:rsidR="00D7327E" w:rsidRPr="00E13465">
        <w:rPr>
          <w:rFonts w:ascii="Times New Roman" w:hAnsi="Times New Roman" w:cs="Times New Roman"/>
        </w:rPr>
        <w:t>. A lot of times decision-makers don't recognize the importance of human resources. In particular, do not admit human resource directors to the decision-making level. This is true in China and many developed countries. Changing this situation requires human resource managers to prove their worth to decision makers. That's a big challenge right now.</w:t>
      </w:r>
    </w:p>
    <w:p w14:paraId="49F6403E" w14:textId="77777777" w:rsidR="00D7327E" w:rsidRPr="00E13465" w:rsidRDefault="00D7327E" w:rsidP="00E13465">
      <w:pPr>
        <w:rPr>
          <w:rFonts w:ascii="Times New Roman" w:hAnsi="Times New Roman" w:cs="Times New Roman"/>
        </w:rPr>
      </w:pPr>
    </w:p>
    <w:p w14:paraId="1CF0A661" w14:textId="52163670" w:rsidR="00183F6F" w:rsidRDefault="00183F6F" w:rsidP="00E13465">
      <w:pPr>
        <w:rPr>
          <w:rFonts w:ascii="Times New Roman" w:hAnsi="Times New Roman" w:cs="Times New Roman"/>
        </w:rPr>
      </w:pPr>
      <w:r w:rsidRPr="00E13465">
        <w:rPr>
          <w:rFonts w:ascii="Times New Roman" w:hAnsi="Times New Roman" w:cs="Times New Roman"/>
        </w:rPr>
        <w:t>4  Policy and other external factors</w:t>
      </w:r>
    </w:p>
    <w:p w14:paraId="39333CA2" w14:textId="77777777" w:rsidR="00A25ED4" w:rsidRPr="00E13465" w:rsidRDefault="00A25ED4" w:rsidP="00E13465">
      <w:pPr>
        <w:rPr>
          <w:rFonts w:ascii="Times New Roman" w:hAnsi="Times New Roman" w:cs="Times New Roman"/>
        </w:rPr>
      </w:pPr>
    </w:p>
    <w:p w14:paraId="4284C793" w14:textId="7DA9D370" w:rsidR="00D7327E" w:rsidRDefault="00D7327E" w:rsidP="00E13465">
      <w:pPr>
        <w:rPr>
          <w:rFonts w:ascii="Times New Roman" w:hAnsi="Times New Roman" w:cs="Times New Roman"/>
        </w:rPr>
      </w:pPr>
      <w:r w:rsidRPr="00E13465">
        <w:rPr>
          <w:rFonts w:ascii="Times New Roman" w:hAnsi="Times New Roman" w:cs="Times New Roman"/>
        </w:rPr>
        <w:t>The COVID-19 outbreak mentioned above and the conflict between China and the US are important external factors. National policy adjustment will have a huge impact on the industry. Recently, China's policies on the Internet industry, such as the financial policy against Alibaba, will have a huge impact on the entire Internet finance. At present, the HR department of each company lacks countermeasures for similar situations. For Internet enterprises, especially Those in China, HR departments should not add policy research specialists, and develop models to analyze the impact of possible policies on the company. This can reduce risks and improve the company's ability to resist risks.</w:t>
      </w:r>
    </w:p>
    <w:p w14:paraId="77215F8D" w14:textId="77777777" w:rsidR="00A25ED4" w:rsidRPr="00E13465" w:rsidRDefault="00A25ED4" w:rsidP="00E13465">
      <w:pPr>
        <w:rPr>
          <w:rFonts w:ascii="Times New Roman" w:hAnsi="Times New Roman" w:cs="Times New Roman"/>
        </w:rPr>
      </w:pPr>
    </w:p>
    <w:p w14:paraId="15BFB7BB" w14:textId="77777777" w:rsidR="0008222F" w:rsidRPr="00E13465" w:rsidRDefault="0008222F" w:rsidP="00E13465">
      <w:pPr>
        <w:rPr>
          <w:rFonts w:ascii="Times New Roman" w:hAnsi="Times New Roman" w:cs="Times New Roman"/>
        </w:rPr>
      </w:pPr>
    </w:p>
    <w:p w14:paraId="0622E2BD" w14:textId="426F4A5E" w:rsidR="00183F6F" w:rsidRPr="00E13465" w:rsidRDefault="00183F6F" w:rsidP="00E13465">
      <w:pPr>
        <w:rPr>
          <w:rFonts w:ascii="Times New Roman" w:hAnsi="Times New Roman" w:cs="Times New Roman"/>
        </w:rPr>
      </w:pPr>
      <w:r w:rsidRPr="00E13465">
        <w:rPr>
          <w:rFonts w:ascii="Times New Roman" w:hAnsi="Times New Roman" w:cs="Times New Roman"/>
        </w:rPr>
        <w:t xml:space="preserve">I believe in the future human resource strategy will become more important. It can take advantage of new technologies to better enhance the competitiveness of companies and the happiness of employees. </w:t>
      </w:r>
    </w:p>
    <w:p w14:paraId="5F6A4FDB" w14:textId="0C867B06" w:rsidR="00D7327E" w:rsidRPr="00E13465" w:rsidRDefault="00D7327E" w:rsidP="00E13465">
      <w:pPr>
        <w:rPr>
          <w:rFonts w:ascii="Times New Roman" w:hAnsi="Times New Roman" w:cs="Times New Roman"/>
        </w:rPr>
      </w:pPr>
    </w:p>
    <w:p w14:paraId="0D99DB36" w14:textId="39F62F8C" w:rsidR="00D7327E" w:rsidRDefault="00D7327E" w:rsidP="00E13465">
      <w:pPr>
        <w:rPr>
          <w:rFonts w:ascii="Times New Roman" w:hAnsi="Times New Roman" w:cs="Times New Roman"/>
        </w:rPr>
      </w:pPr>
    </w:p>
    <w:p w14:paraId="1549D50E" w14:textId="77777777" w:rsidR="00E13465" w:rsidRDefault="00E13465">
      <w:pPr>
        <w:rPr>
          <w:rFonts w:ascii="Times New Roman" w:hAnsi="Times New Roman" w:cs="Times New Roman"/>
        </w:rPr>
      </w:pPr>
      <w:r>
        <w:rPr>
          <w:rFonts w:ascii="Times New Roman" w:hAnsi="Times New Roman" w:cs="Times New Roman"/>
        </w:rPr>
        <w:br w:type="page"/>
      </w:r>
    </w:p>
    <w:p w14:paraId="348ADF15" w14:textId="6D815293" w:rsidR="00E13465" w:rsidRPr="00E13465" w:rsidRDefault="00E13465" w:rsidP="00E13465">
      <w:pPr>
        <w:jc w:val="center"/>
        <w:rPr>
          <w:rFonts w:ascii="Times New Roman" w:hAnsi="Times New Roman" w:cs="Times New Roman"/>
          <w:b/>
          <w:bCs/>
        </w:rPr>
      </w:pPr>
      <w:r w:rsidRPr="00E13465">
        <w:rPr>
          <w:rFonts w:ascii="Times New Roman" w:hAnsi="Times New Roman" w:cs="Times New Roman"/>
          <w:b/>
          <w:bCs/>
        </w:rPr>
        <w:lastRenderedPageBreak/>
        <w:t>R</w:t>
      </w:r>
      <w:r w:rsidRPr="00E13465">
        <w:rPr>
          <w:rFonts w:ascii="Times New Roman" w:hAnsi="Times New Roman" w:cs="Times New Roman" w:hint="eastAsia"/>
          <w:b/>
          <w:bCs/>
        </w:rPr>
        <w:t>eferences</w:t>
      </w:r>
    </w:p>
    <w:p w14:paraId="46D8756A" w14:textId="4C7189EF" w:rsidR="00E13465" w:rsidRDefault="00E13465" w:rsidP="00E13465">
      <w:pPr>
        <w:rPr>
          <w:rFonts w:ascii="Times New Roman" w:hAnsi="Times New Roman" w:cs="Times New Roman"/>
        </w:rPr>
      </w:pPr>
    </w:p>
    <w:p w14:paraId="1A40FE95" w14:textId="44F37F4A" w:rsidR="00B37BB9" w:rsidRPr="00B37BB9" w:rsidRDefault="00B37BB9" w:rsidP="00B37BB9">
      <w:pPr>
        <w:rPr>
          <w:rFonts w:ascii="Times New Roman" w:hAnsi="Times New Roman" w:cs="Times New Roman"/>
        </w:rPr>
      </w:pPr>
      <w:r w:rsidRPr="00B37BB9">
        <w:rPr>
          <w:rFonts w:ascii="Times New Roman" w:hAnsi="Times New Roman" w:cs="Times New Roman"/>
        </w:rPr>
        <w:t xml:space="preserve">Anon (2021) Zolmax.com - American Consumer News: Financial Analysis: 17 Education &amp; Technology Group (NYSE:YQ) &amp; TAL Education Group (NYSE:TAL). Chatham: </w:t>
      </w:r>
      <w:proofErr w:type="spellStart"/>
      <w:r w:rsidRPr="00B37BB9">
        <w:rPr>
          <w:rFonts w:ascii="Times New Roman" w:hAnsi="Times New Roman" w:cs="Times New Roman"/>
        </w:rPr>
        <w:t>Newstex</w:t>
      </w:r>
      <w:proofErr w:type="spellEnd"/>
      <w:r w:rsidRPr="00B37BB9">
        <w:rPr>
          <w:rFonts w:ascii="Times New Roman" w:hAnsi="Times New Roman" w:cs="Times New Roman"/>
        </w:rPr>
        <w:t>.</w:t>
      </w:r>
    </w:p>
    <w:p w14:paraId="3AC5628D" w14:textId="77777777" w:rsidR="00B37BB9" w:rsidRDefault="00B37BB9" w:rsidP="00E13465">
      <w:pPr>
        <w:rPr>
          <w:rFonts w:ascii="Times New Roman" w:hAnsi="Times New Roman" w:cs="Times New Roman"/>
        </w:rPr>
      </w:pPr>
    </w:p>
    <w:p w14:paraId="3163731F" w14:textId="77777777" w:rsidR="00A52536" w:rsidRPr="00E13465" w:rsidRDefault="00A52536" w:rsidP="00A52536">
      <w:pPr>
        <w:rPr>
          <w:rFonts w:ascii="Times New Roman" w:hAnsi="Times New Roman" w:cs="Times New Roman"/>
        </w:rPr>
      </w:pPr>
      <w:r w:rsidRPr="00E13465">
        <w:rPr>
          <w:rFonts w:ascii="Times New Roman" w:hAnsi="Times New Roman" w:cs="Times New Roman"/>
        </w:rPr>
        <w:t>Armstrong, M. (2016) Armstrong’s handbook of strategic human resource management. Sixth Edition. London ;: Kogan Page Ltd.</w:t>
      </w:r>
    </w:p>
    <w:p w14:paraId="0BEF6CC8" w14:textId="0A2AFAA5" w:rsidR="00A25ED4" w:rsidRDefault="00A25ED4" w:rsidP="00E13465">
      <w:pPr>
        <w:rPr>
          <w:rFonts w:ascii="Times New Roman" w:hAnsi="Times New Roman" w:cs="Times New Roman"/>
        </w:rPr>
      </w:pPr>
    </w:p>
    <w:p w14:paraId="43DA4A88" w14:textId="77777777" w:rsidR="00A52536" w:rsidRPr="00E13465" w:rsidRDefault="00A52536" w:rsidP="00A52536">
      <w:pPr>
        <w:rPr>
          <w:rFonts w:ascii="Times New Roman" w:hAnsi="Times New Roman" w:cs="Times New Roman"/>
        </w:rPr>
      </w:pPr>
      <w:proofErr w:type="spellStart"/>
      <w:r w:rsidRPr="00E13465">
        <w:rPr>
          <w:rFonts w:ascii="Times New Roman" w:hAnsi="Times New Roman" w:cs="Times New Roman"/>
        </w:rPr>
        <w:t>Boglind</w:t>
      </w:r>
      <w:proofErr w:type="spellEnd"/>
      <w:r w:rsidRPr="00E13465">
        <w:rPr>
          <w:rFonts w:ascii="Times New Roman" w:hAnsi="Times New Roman" w:cs="Times New Roman"/>
        </w:rPr>
        <w:t>, A. et al. (2011) HR transformation and shared services. Personnel review. [Online] 40 (5), 570–588.</w:t>
      </w:r>
    </w:p>
    <w:p w14:paraId="2DDE4A6F" w14:textId="0B131E80" w:rsidR="00A52536" w:rsidRDefault="00A52536" w:rsidP="00E13465">
      <w:pPr>
        <w:rPr>
          <w:rFonts w:ascii="Times New Roman" w:hAnsi="Times New Roman" w:cs="Times New Roman"/>
        </w:rPr>
      </w:pPr>
    </w:p>
    <w:p w14:paraId="6321AA4F" w14:textId="77777777" w:rsidR="00A52536" w:rsidRPr="00E13465" w:rsidRDefault="00A52536" w:rsidP="00A52536">
      <w:pPr>
        <w:rPr>
          <w:rFonts w:ascii="Times New Roman" w:hAnsi="Times New Roman" w:cs="Times New Roman"/>
        </w:rPr>
      </w:pPr>
      <w:r w:rsidRPr="00E13465">
        <w:rPr>
          <w:rFonts w:ascii="Times New Roman" w:hAnsi="Times New Roman" w:cs="Times New Roman"/>
        </w:rPr>
        <w:t xml:space="preserve">Boxall, P. et al. (2011) </w:t>
      </w:r>
      <w:proofErr w:type="spellStart"/>
      <w:r w:rsidRPr="00E13465">
        <w:rPr>
          <w:rFonts w:ascii="Times New Roman" w:hAnsi="Times New Roman" w:cs="Times New Roman"/>
        </w:rPr>
        <w:t>Analysing</w:t>
      </w:r>
      <w:proofErr w:type="spellEnd"/>
      <w:r w:rsidRPr="00E13465">
        <w:rPr>
          <w:rFonts w:ascii="Times New Roman" w:hAnsi="Times New Roman" w:cs="Times New Roman"/>
        </w:rPr>
        <w:t xml:space="preserve"> the ‘Black Box’ of HRM: Uncovering HR Goals, Mediators, and Outcomes in a Standardized Service Environment. Journal of management studies. [Online] 48 (7), 1504–1532.</w:t>
      </w:r>
    </w:p>
    <w:p w14:paraId="7785CD4B" w14:textId="77777777" w:rsidR="00A52536" w:rsidRDefault="00A52536" w:rsidP="00E13465">
      <w:pPr>
        <w:rPr>
          <w:rFonts w:ascii="Times New Roman" w:hAnsi="Times New Roman" w:cs="Times New Roman"/>
        </w:rPr>
      </w:pPr>
    </w:p>
    <w:p w14:paraId="390DDEAF" w14:textId="522A3985" w:rsidR="00A25ED4" w:rsidRDefault="00A25ED4" w:rsidP="00E13465">
      <w:pPr>
        <w:rPr>
          <w:rFonts w:ascii="Times New Roman" w:hAnsi="Times New Roman" w:cs="Times New Roman"/>
        </w:rPr>
      </w:pPr>
      <w:r w:rsidRPr="00A25ED4">
        <w:rPr>
          <w:rFonts w:ascii="Times New Roman" w:hAnsi="Times New Roman" w:cs="Times New Roman"/>
        </w:rPr>
        <w:t xml:space="preserve">CIPD. 2021. Line Managers' Role in Supporting the People Profession | Factsheets | CIPD. [online] Available at: </w:t>
      </w:r>
      <w:hyperlink r:id="rId5" w:anchor="gref" w:history="1">
        <w:r w:rsidRPr="00AF54AF">
          <w:rPr>
            <w:rStyle w:val="a5"/>
            <w:rFonts w:ascii="Times New Roman" w:hAnsi="Times New Roman" w:cs="Times New Roman"/>
          </w:rPr>
          <w:t>https://www.cipd.co.uk/knowledge/fundamentals/people/hr/line-managers-factsheet#gref</w:t>
        </w:r>
      </w:hyperlink>
      <w:r>
        <w:rPr>
          <w:rFonts w:ascii="Times New Roman" w:hAnsi="Times New Roman" w:cs="Times New Roman"/>
        </w:rPr>
        <w:t xml:space="preserve"> </w:t>
      </w:r>
      <w:r w:rsidRPr="00A25ED4">
        <w:rPr>
          <w:rFonts w:ascii="Times New Roman" w:hAnsi="Times New Roman" w:cs="Times New Roman"/>
        </w:rPr>
        <w:t>[Accessed 7 August 2021].</w:t>
      </w:r>
    </w:p>
    <w:p w14:paraId="60F2D87C" w14:textId="77777777" w:rsidR="0008222F" w:rsidRPr="00E13465" w:rsidRDefault="0008222F" w:rsidP="00E13465">
      <w:pPr>
        <w:rPr>
          <w:rFonts w:ascii="Times New Roman" w:hAnsi="Times New Roman" w:cs="Times New Roman"/>
        </w:rPr>
      </w:pPr>
    </w:p>
    <w:p w14:paraId="3E2E5D03" w14:textId="77777777" w:rsidR="0008222F" w:rsidRPr="00E13465" w:rsidRDefault="0008222F" w:rsidP="00E13465">
      <w:pPr>
        <w:rPr>
          <w:rFonts w:ascii="Times New Roman" w:hAnsi="Times New Roman" w:cs="Times New Roman"/>
        </w:rPr>
      </w:pPr>
      <w:r w:rsidRPr="00E13465">
        <w:rPr>
          <w:rFonts w:ascii="Times New Roman" w:hAnsi="Times New Roman" w:cs="Times New Roman"/>
        </w:rPr>
        <w:t>SAGE Journals. 2021. A changing environment of urban education: historical and spatial analysis of private supplementary tutoring in China - Wei Zhang, Mark Bray, 2021. [online] Available at: &lt;https://doi.org/10.1177/0956247820981820&gt; [Accessed 9 August 2021].</w:t>
      </w:r>
    </w:p>
    <w:p w14:paraId="645828E0" w14:textId="77777777" w:rsidR="00A52536" w:rsidRPr="00E13465" w:rsidRDefault="00A52536" w:rsidP="00A52536">
      <w:pPr>
        <w:rPr>
          <w:rFonts w:ascii="Times New Roman" w:hAnsi="Times New Roman" w:cs="Times New Roman"/>
        </w:rPr>
      </w:pPr>
    </w:p>
    <w:p w14:paraId="25250772" w14:textId="77777777" w:rsidR="00A52536" w:rsidRPr="00E13465" w:rsidRDefault="00A52536" w:rsidP="00A52536">
      <w:pPr>
        <w:rPr>
          <w:rFonts w:ascii="Times New Roman" w:hAnsi="Times New Roman" w:cs="Times New Roman"/>
        </w:rPr>
      </w:pPr>
      <w:r w:rsidRPr="00E13465">
        <w:rPr>
          <w:rFonts w:ascii="Times New Roman" w:hAnsi="Times New Roman" w:cs="Times New Roman"/>
        </w:rPr>
        <w:t>MarketLine Company Profile: New Oriental Education &amp; Technology Group, Inc.</w:t>
      </w:r>
    </w:p>
    <w:p w14:paraId="189B73BD" w14:textId="77777777" w:rsidR="00A52536" w:rsidRPr="00E13465" w:rsidRDefault="00A52536" w:rsidP="00A52536">
      <w:pPr>
        <w:rPr>
          <w:rFonts w:ascii="Times New Roman" w:hAnsi="Times New Roman" w:cs="Times New Roman"/>
        </w:rPr>
      </w:pPr>
      <w:r w:rsidRPr="00E13465">
        <w:rPr>
          <w:rFonts w:ascii="Times New Roman" w:hAnsi="Times New Roman" w:cs="Times New Roman"/>
        </w:rPr>
        <w:t>New Oriental Education &amp; Technology Group, Inc. MarketLine Company Profile. 3/13/2020, p1-17. 17p. , Database: Business Source Premier</w:t>
      </w:r>
    </w:p>
    <w:p w14:paraId="194E1A6B" w14:textId="77777777" w:rsidR="00A52536" w:rsidRPr="00E13465" w:rsidRDefault="00A52536" w:rsidP="00E13465">
      <w:pPr>
        <w:rPr>
          <w:rFonts w:ascii="Times New Roman" w:hAnsi="Times New Roman" w:cs="Times New Roman"/>
        </w:rPr>
      </w:pPr>
    </w:p>
    <w:p w14:paraId="5AB4CC9E" w14:textId="77777777" w:rsidR="0008222F" w:rsidRPr="00E13465" w:rsidRDefault="0008222F" w:rsidP="00E13465">
      <w:pPr>
        <w:rPr>
          <w:rFonts w:ascii="Times New Roman" w:hAnsi="Times New Roman" w:cs="Times New Roman"/>
        </w:rPr>
      </w:pPr>
      <w:r w:rsidRPr="00E13465">
        <w:rPr>
          <w:rFonts w:ascii="Times New Roman" w:hAnsi="Times New Roman" w:cs="Times New Roman"/>
        </w:rPr>
        <w:t>Moe.gov.cn. 2021. </w:t>
      </w:r>
      <w:r w:rsidRPr="00E13465">
        <w:rPr>
          <w:rFonts w:ascii="Times New Roman" w:hAnsi="Times New Roman" w:cs="Times New Roman"/>
        </w:rPr>
        <w:t>教育部有关负责人就《关于进一步减轻义务教育阶段学生作业负担和校外培训负担的意见》答记者问</w:t>
      </w:r>
      <w:r w:rsidRPr="00E13465">
        <w:rPr>
          <w:rFonts w:ascii="Times New Roman" w:hAnsi="Times New Roman" w:cs="Times New Roman"/>
        </w:rPr>
        <w:t xml:space="preserve"> - </w:t>
      </w:r>
      <w:r w:rsidRPr="00E13465">
        <w:rPr>
          <w:rFonts w:ascii="Times New Roman" w:hAnsi="Times New Roman" w:cs="Times New Roman"/>
        </w:rPr>
        <w:t>中华人民共和国教育部政府门户网站</w:t>
      </w:r>
      <w:r w:rsidRPr="00E13465">
        <w:rPr>
          <w:rFonts w:ascii="Times New Roman" w:hAnsi="Times New Roman" w:cs="Times New Roman"/>
        </w:rPr>
        <w:t>. [online] Available at: &lt;http://www.moe.gov.cn/jyb_xwfb/s271/202107/t20210724_546567.html&gt; [Accessed 9 August 2021].</w:t>
      </w:r>
    </w:p>
    <w:p w14:paraId="1E2A4F54" w14:textId="795D253A" w:rsidR="00D7327E" w:rsidRDefault="00D7327E" w:rsidP="00E13465">
      <w:pPr>
        <w:rPr>
          <w:rFonts w:ascii="Times New Roman" w:hAnsi="Times New Roman" w:cs="Times New Roman"/>
        </w:rPr>
      </w:pPr>
    </w:p>
    <w:p w14:paraId="51840244" w14:textId="77777777" w:rsidR="00A52536" w:rsidRDefault="00A52536" w:rsidP="00A52536">
      <w:pPr>
        <w:rPr>
          <w:rFonts w:ascii="Times New Roman" w:hAnsi="Times New Roman" w:cs="Times New Roman"/>
        </w:rPr>
      </w:pPr>
      <w:r w:rsidRPr="00DF1339">
        <w:rPr>
          <w:rFonts w:ascii="Times New Roman" w:hAnsi="Times New Roman" w:cs="Times New Roman"/>
        </w:rPr>
        <w:t xml:space="preserve">Reuters. 2021. China's new private tutoring rules put billions of dollars at stake. [online] Available at: </w:t>
      </w:r>
      <w:hyperlink r:id="rId6" w:history="1">
        <w:r w:rsidRPr="00AF54AF">
          <w:rPr>
            <w:rStyle w:val="a5"/>
            <w:rFonts w:ascii="Times New Roman" w:hAnsi="Times New Roman" w:cs="Times New Roman"/>
          </w:rPr>
          <w:t>https://www.reuters.com/world/china/chinas-tal-education-expects-hit-new-private-tutoring-rules-2021-07-25/</w:t>
        </w:r>
      </w:hyperlink>
      <w:r>
        <w:rPr>
          <w:rFonts w:ascii="Times New Roman" w:hAnsi="Times New Roman" w:cs="Times New Roman"/>
        </w:rPr>
        <w:t xml:space="preserve"> </w:t>
      </w:r>
      <w:r w:rsidRPr="00DF1339">
        <w:rPr>
          <w:rFonts w:ascii="Times New Roman" w:hAnsi="Times New Roman" w:cs="Times New Roman"/>
        </w:rPr>
        <w:t>[Accessed 7 August 2021].</w:t>
      </w:r>
    </w:p>
    <w:p w14:paraId="056A13BE" w14:textId="77777777" w:rsidR="00A52536" w:rsidRPr="00A52536" w:rsidRDefault="00A52536" w:rsidP="00E13465">
      <w:pPr>
        <w:rPr>
          <w:rFonts w:ascii="Times New Roman" w:hAnsi="Times New Roman" w:cs="Times New Roman"/>
        </w:rPr>
      </w:pPr>
    </w:p>
    <w:p w14:paraId="37CA2524" w14:textId="77777777" w:rsidR="00A52536" w:rsidRPr="00A25ED4" w:rsidRDefault="00A52536" w:rsidP="00A52536">
      <w:pPr>
        <w:rPr>
          <w:rFonts w:ascii="Times New Roman" w:hAnsi="Times New Roman" w:cs="Times New Roman"/>
        </w:rPr>
      </w:pPr>
      <w:proofErr w:type="spellStart"/>
      <w:r w:rsidRPr="00A25ED4">
        <w:rPr>
          <w:rFonts w:ascii="Times New Roman" w:hAnsi="Times New Roman" w:cs="Times New Roman"/>
        </w:rPr>
        <w:t>Tarique</w:t>
      </w:r>
      <w:proofErr w:type="spellEnd"/>
      <w:r w:rsidRPr="00A25ED4">
        <w:rPr>
          <w:rFonts w:ascii="Times New Roman" w:hAnsi="Times New Roman" w:cs="Times New Roman"/>
        </w:rPr>
        <w:t>, I. &amp; Schuler, R. S. (2010) Global talent management: Literature review, integrative framework, and suggestions for further research. Journal of world business : JWB. [Online] 45 (2), 122–133.</w:t>
      </w:r>
    </w:p>
    <w:p w14:paraId="4317026E" w14:textId="77777777" w:rsidR="00081756" w:rsidRPr="00E13465" w:rsidRDefault="00081756" w:rsidP="00E13465">
      <w:pPr>
        <w:rPr>
          <w:rFonts w:ascii="Times New Roman" w:hAnsi="Times New Roman" w:cs="Times New Roman"/>
        </w:rPr>
      </w:pPr>
    </w:p>
    <w:p w14:paraId="40984A03" w14:textId="77777777" w:rsidR="00081756" w:rsidRPr="00E13465" w:rsidRDefault="00081756" w:rsidP="00E13465">
      <w:pPr>
        <w:rPr>
          <w:rFonts w:ascii="Times New Roman" w:hAnsi="Times New Roman" w:cs="Times New Roman"/>
        </w:rPr>
      </w:pPr>
      <w:r w:rsidRPr="00E13465">
        <w:rPr>
          <w:rFonts w:ascii="Times New Roman" w:hAnsi="Times New Roman" w:cs="Times New Roman"/>
        </w:rPr>
        <w:t>Ulrich, D., Younger, J., Brockbank, W. and Ulrich, M., 2012. HR talent and the new HR competencies. Strategic HR Review, 11(4), pp.217-222.</w:t>
      </w:r>
    </w:p>
    <w:p w14:paraId="4C0AE5CE" w14:textId="77777777" w:rsidR="00081756" w:rsidRPr="00E13465" w:rsidRDefault="00081756" w:rsidP="00E13465">
      <w:pPr>
        <w:rPr>
          <w:rFonts w:ascii="Times New Roman" w:hAnsi="Times New Roman" w:cs="Times New Roman"/>
        </w:rPr>
      </w:pPr>
    </w:p>
    <w:p w14:paraId="7370CC6C" w14:textId="77777777" w:rsidR="00A52536" w:rsidRPr="00E13465" w:rsidRDefault="00A52536" w:rsidP="00A52536">
      <w:pPr>
        <w:rPr>
          <w:rFonts w:ascii="Times New Roman" w:hAnsi="Times New Roman" w:cs="Times New Roman"/>
        </w:rPr>
      </w:pPr>
      <w:r w:rsidRPr="00E13465">
        <w:rPr>
          <w:rFonts w:ascii="Times New Roman" w:hAnsi="Times New Roman" w:cs="Times New Roman"/>
        </w:rPr>
        <w:lastRenderedPageBreak/>
        <w:t>Yung, K. and Chiu, M., 2020. Factors Affecting Secondary Students’ Enjoyment of English Private Tutoring: Student, Family, Teacher, and Tutoring. The Asia-Pacific Education Researcher, 29(6), pp.509-518.</w:t>
      </w:r>
    </w:p>
    <w:p w14:paraId="115EF35D" w14:textId="77777777" w:rsidR="00A52536" w:rsidRDefault="00A52536" w:rsidP="00E13465">
      <w:pPr>
        <w:rPr>
          <w:rFonts w:ascii="Times New Roman" w:hAnsi="Times New Roman" w:cs="Times New Roman"/>
        </w:rPr>
      </w:pPr>
    </w:p>
    <w:p w14:paraId="59F950C6" w14:textId="77777777" w:rsidR="00A52536" w:rsidRPr="00E13465" w:rsidRDefault="00A52536" w:rsidP="00A52536">
      <w:pPr>
        <w:rPr>
          <w:rFonts w:ascii="Times New Roman" w:hAnsi="Times New Roman" w:cs="Times New Roman"/>
        </w:rPr>
      </w:pPr>
      <w:r w:rsidRPr="00E13465">
        <w:rPr>
          <w:rFonts w:ascii="Times New Roman" w:hAnsi="Times New Roman" w:cs="Times New Roman"/>
        </w:rPr>
        <w:t xml:space="preserve">Zhang, W., &amp; Bray, M. (2021). A changing environment of urban education: historical and spatial analysis of private supplementary tutoring in China. Environment and Urbanization, 33(1), 43–62. </w:t>
      </w:r>
    </w:p>
    <w:p w14:paraId="5382ECB9" w14:textId="77777777" w:rsidR="00DF1339" w:rsidRPr="00E13465" w:rsidRDefault="00DF1339" w:rsidP="00E13465">
      <w:pPr>
        <w:rPr>
          <w:rFonts w:ascii="Times New Roman" w:hAnsi="Times New Roman" w:cs="Times New Roman"/>
        </w:rPr>
      </w:pPr>
    </w:p>
    <w:sectPr w:rsidR="00DF1339" w:rsidRPr="00E13465" w:rsidSect="000C1DCA">
      <w:pgSz w:w="11900" w:h="16840"/>
      <w:pgMar w:top="1701" w:right="1418" w:bottom="1701" w:left="1418"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egoe UI">
    <w:panose1 w:val="020B0502040204020203"/>
    <w:charset w:val="00"/>
    <w:family w:val="swiss"/>
    <w:pitch w:val="variable"/>
    <w:sig w:usb0="E4002EFF" w:usb1="C000E47F"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10000000" w:usb2="00000000" w:usb3="00000000" w:csb0="80000001" w:csb1="00000000"/>
  </w:font>
  <w:font w:name="MicrosoftYaHei">
    <w:altName w:val="Cambria"/>
    <w:panose1 w:val="020B0604020202020204"/>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66298"/>
    <w:multiLevelType w:val="hybridMultilevel"/>
    <w:tmpl w:val="C22A5F96"/>
    <w:lvl w:ilvl="0" w:tplc="19261F22">
      <w:start w:val="2"/>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2DD150C"/>
    <w:multiLevelType w:val="multilevel"/>
    <w:tmpl w:val="4C5CF6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C8389B"/>
    <w:multiLevelType w:val="hybridMultilevel"/>
    <w:tmpl w:val="2E92ED54"/>
    <w:lvl w:ilvl="0" w:tplc="5330DC1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D7E2164"/>
    <w:multiLevelType w:val="hybridMultilevel"/>
    <w:tmpl w:val="8E7EFE1A"/>
    <w:lvl w:ilvl="0" w:tplc="141E2B18">
      <w:start w:val="1"/>
      <w:numFmt w:val="decimal"/>
      <w:lvlText w:val="%1."/>
      <w:lvlJc w:val="left"/>
      <w:pPr>
        <w:ind w:left="360" w:hanging="360"/>
      </w:pPr>
      <w:rPr>
        <w:rFonts w:ascii="Segoe UI" w:eastAsia="宋体" w:hAnsi="Segoe UI" w:cs="Segoe UI"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1F1806E2"/>
    <w:multiLevelType w:val="multilevel"/>
    <w:tmpl w:val="9E965F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C274A2"/>
    <w:multiLevelType w:val="hybridMultilevel"/>
    <w:tmpl w:val="95BE0F16"/>
    <w:lvl w:ilvl="0" w:tplc="77DCC83A">
      <w:start w:val="1"/>
      <w:numFmt w:val="bullet"/>
      <w:lvlText w:val="•"/>
      <w:lvlJc w:val="left"/>
      <w:pPr>
        <w:tabs>
          <w:tab w:val="num" w:pos="720"/>
        </w:tabs>
        <w:ind w:left="720" w:hanging="360"/>
      </w:pPr>
      <w:rPr>
        <w:rFonts w:ascii="Arial" w:hAnsi="Arial" w:hint="default"/>
      </w:rPr>
    </w:lvl>
    <w:lvl w:ilvl="1" w:tplc="EAD458F2" w:tentative="1">
      <w:start w:val="1"/>
      <w:numFmt w:val="bullet"/>
      <w:lvlText w:val="•"/>
      <w:lvlJc w:val="left"/>
      <w:pPr>
        <w:tabs>
          <w:tab w:val="num" w:pos="1440"/>
        </w:tabs>
        <w:ind w:left="1440" w:hanging="360"/>
      </w:pPr>
      <w:rPr>
        <w:rFonts w:ascii="Arial" w:hAnsi="Arial" w:hint="default"/>
      </w:rPr>
    </w:lvl>
    <w:lvl w:ilvl="2" w:tplc="B89825F6" w:tentative="1">
      <w:start w:val="1"/>
      <w:numFmt w:val="bullet"/>
      <w:lvlText w:val="•"/>
      <w:lvlJc w:val="left"/>
      <w:pPr>
        <w:tabs>
          <w:tab w:val="num" w:pos="2160"/>
        </w:tabs>
        <w:ind w:left="2160" w:hanging="360"/>
      </w:pPr>
      <w:rPr>
        <w:rFonts w:ascii="Arial" w:hAnsi="Arial" w:hint="default"/>
      </w:rPr>
    </w:lvl>
    <w:lvl w:ilvl="3" w:tplc="B6E02902" w:tentative="1">
      <w:start w:val="1"/>
      <w:numFmt w:val="bullet"/>
      <w:lvlText w:val="•"/>
      <w:lvlJc w:val="left"/>
      <w:pPr>
        <w:tabs>
          <w:tab w:val="num" w:pos="2880"/>
        </w:tabs>
        <w:ind w:left="2880" w:hanging="360"/>
      </w:pPr>
      <w:rPr>
        <w:rFonts w:ascii="Arial" w:hAnsi="Arial" w:hint="default"/>
      </w:rPr>
    </w:lvl>
    <w:lvl w:ilvl="4" w:tplc="78DAA76C" w:tentative="1">
      <w:start w:val="1"/>
      <w:numFmt w:val="bullet"/>
      <w:lvlText w:val="•"/>
      <w:lvlJc w:val="left"/>
      <w:pPr>
        <w:tabs>
          <w:tab w:val="num" w:pos="3600"/>
        </w:tabs>
        <w:ind w:left="3600" w:hanging="360"/>
      </w:pPr>
      <w:rPr>
        <w:rFonts w:ascii="Arial" w:hAnsi="Arial" w:hint="default"/>
      </w:rPr>
    </w:lvl>
    <w:lvl w:ilvl="5" w:tplc="8D7C5C14" w:tentative="1">
      <w:start w:val="1"/>
      <w:numFmt w:val="bullet"/>
      <w:lvlText w:val="•"/>
      <w:lvlJc w:val="left"/>
      <w:pPr>
        <w:tabs>
          <w:tab w:val="num" w:pos="4320"/>
        </w:tabs>
        <w:ind w:left="4320" w:hanging="360"/>
      </w:pPr>
      <w:rPr>
        <w:rFonts w:ascii="Arial" w:hAnsi="Arial" w:hint="default"/>
      </w:rPr>
    </w:lvl>
    <w:lvl w:ilvl="6" w:tplc="D47089EE" w:tentative="1">
      <w:start w:val="1"/>
      <w:numFmt w:val="bullet"/>
      <w:lvlText w:val="•"/>
      <w:lvlJc w:val="left"/>
      <w:pPr>
        <w:tabs>
          <w:tab w:val="num" w:pos="5040"/>
        </w:tabs>
        <w:ind w:left="5040" w:hanging="360"/>
      </w:pPr>
      <w:rPr>
        <w:rFonts w:ascii="Arial" w:hAnsi="Arial" w:hint="default"/>
      </w:rPr>
    </w:lvl>
    <w:lvl w:ilvl="7" w:tplc="04CC556A" w:tentative="1">
      <w:start w:val="1"/>
      <w:numFmt w:val="bullet"/>
      <w:lvlText w:val="•"/>
      <w:lvlJc w:val="left"/>
      <w:pPr>
        <w:tabs>
          <w:tab w:val="num" w:pos="5760"/>
        </w:tabs>
        <w:ind w:left="5760" w:hanging="360"/>
      </w:pPr>
      <w:rPr>
        <w:rFonts w:ascii="Arial" w:hAnsi="Arial" w:hint="default"/>
      </w:rPr>
    </w:lvl>
    <w:lvl w:ilvl="8" w:tplc="194A98C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549199F"/>
    <w:multiLevelType w:val="hybridMultilevel"/>
    <w:tmpl w:val="45CE62E4"/>
    <w:lvl w:ilvl="0" w:tplc="A544AD2A">
      <w:start w:val="1"/>
      <w:numFmt w:val="decimal"/>
      <w:lvlText w:val="%1."/>
      <w:lvlJc w:val="left"/>
      <w:pPr>
        <w:ind w:left="360" w:hanging="360"/>
      </w:pPr>
      <w:rPr>
        <w:rFonts w:ascii="Segoe UI" w:hAnsi="Segoe UI" w:cs="Segoe UI" w:hint="default"/>
      </w:rPr>
    </w:lvl>
    <w:lvl w:ilvl="1" w:tplc="BA3AC474" w:tentative="1">
      <w:start w:val="1"/>
      <w:numFmt w:val="lowerLetter"/>
      <w:lvlText w:val="%2)"/>
      <w:lvlJc w:val="left"/>
      <w:pPr>
        <w:ind w:left="840" w:hanging="420"/>
      </w:pPr>
    </w:lvl>
    <w:lvl w:ilvl="2" w:tplc="476EAEFC" w:tentative="1">
      <w:start w:val="1"/>
      <w:numFmt w:val="lowerRoman"/>
      <w:lvlText w:val="%3."/>
      <w:lvlJc w:val="right"/>
      <w:pPr>
        <w:ind w:left="1260" w:hanging="420"/>
      </w:pPr>
    </w:lvl>
    <w:lvl w:ilvl="3" w:tplc="859E7350" w:tentative="1">
      <w:start w:val="1"/>
      <w:numFmt w:val="decimal"/>
      <w:lvlText w:val="%4."/>
      <w:lvlJc w:val="left"/>
      <w:pPr>
        <w:ind w:left="1680" w:hanging="420"/>
      </w:pPr>
    </w:lvl>
    <w:lvl w:ilvl="4" w:tplc="57F0EEB8" w:tentative="1">
      <w:start w:val="1"/>
      <w:numFmt w:val="lowerLetter"/>
      <w:lvlText w:val="%5)"/>
      <w:lvlJc w:val="left"/>
      <w:pPr>
        <w:ind w:left="2100" w:hanging="420"/>
      </w:pPr>
    </w:lvl>
    <w:lvl w:ilvl="5" w:tplc="9EF47BEA" w:tentative="1">
      <w:start w:val="1"/>
      <w:numFmt w:val="lowerRoman"/>
      <w:lvlText w:val="%6."/>
      <w:lvlJc w:val="right"/>
      <w:pPr>
        <w:ind w:left="2520" w:hanging="420"/>
      </w:pPr>
    </w:lvl>
    <w:lvl w:ilvl="6" w:tplc="655E669E" w:tentative="1">
      <w:start w:val="1"/>
      <w:numFmt w:val="decimal"/>
      <w:lvlText w:val="%7."/>
      <w:lvlJc w:val="left"/>
      <w:pPr>
        <w:ind w:left="2940" w:hanging="420"/>
      </w:pPr>
    </w:lvl>
    <w:lvl w:ilvl="7" w:tplc="156C30FC" w:tentative="1">
      <w:start w:val="1"/>
      <w:numFmt w:val="lowerLetter"/>
      <w:lvlText w:val="%8)"/>
      <w:lvlJc w:val="left"/>
      <w:pPr>
        <w:ind w:left="3360" w:hanging="420"/>
      </w:pPr>
    </w:lvl>
    <w:lvl w:ilvl="8" w:tplc="887C69AC" w:tentative="1">
      <w:start w:val="1"/>
      <w:numFmt w:val="lowerRoman"/>
      <w:lvlText w:val="%9."/>
      <w:lvlJc w:val="right"/>
      <w:pPr>
        <w:ind w:left="3780" w:hanging="420"/>
      </w:pPr>
    </w:lvl>
  </w:abstractNum>
  <w:abstractNum w:abstractNumId="7" w15:restartNumberingAfterBreak="0">
    <w:nsid w:val="266F2A76"/>
    <w:multiLevelType w:val="hybridMultilevel"/>
    <w:tmpl w:val="6D06EE68"/>
    <w:lvl w:ilvl="0" w:tplc="DCD8F45A">
      <w:start w:val="1"/>
      <w:numFmt w:val="decimal"/>
      <w:lvlText w:val="%1，"/>
      <w:lvlJc w:val="left"/>
      <w:pPr>
        <w:ind w:left="360" w:hanging="360"/>
      </w:pPr>
      <w:rPr>
        <w:rFonts w:hint="default"/>
      </w:rPr>
    </w:lvl>
    <w:lvl w:ilvl="1" w:tplc="BB067372" w:tentative="1">
      <w:start w:val="1"/>
      <w:numFmt w:val="lowerLetter"/>
      <w:lvlText w:val="%2)"/>
      <w:lvlJc w:val="left"/>
      <w:pPr>
        <w:ind w:left="840" w:hanging="420"/>
      </w:pPr>
    </w:lvl>
    <w:lvl w:ilvl="2" w:tplc="7090CB16" w:tentative="1">
      <w:start w:val="1"/>
      <w:numFmt w:val="lowerRoman"/>
      <w:lvlText w:val="%3."/>
      <w:lvlJc w:val="right"/>
      <w:pPr>
        <w:ind w:left="1260" w:hanging="420"/>
      </w:pPr>
    </w:lvl>
    <w:lvl w:ilvl="3" w:tplc="98A8E906" w:tentative="1">
      <w:start w:val="1"/>
      <w:numFmt w:val="decimal"/>
      <w:lvlText w:val="%4."/>
      <w:lvlJc w:val="left"/>
      <w:pPr>
        <w:ind w:left="1680" w:hanging="420"/>
      </w:pPr>
    </w:lvl>
    <w:lvl w:ilvl="4" w:tplc="36AA77F8" w:tentative="1">
      <w:start w:val="1"/>
      <w:numFmt w:val="lowerLetter"/>
      <w:lvlText w:val="%5)"/>
      <w:lvlJc w:val="left"/>
      <w:pPr>
        <w:ind w:left="2100" w:hanging="420"/>
      </w:pPr>
    </w:lvl>
    <w:lvl w:ilvl="5" w:tplc="E4E8352C" w:tentative="1">
      <w:start w:val="1"/>
      <w:numFmt w:val="lowerRoman"/>
      <w:lvlText w:val="%6."/>
      <w:lvlJc w:val="right"/>
      <w:pPr>
        <w:ind w:left="2520" w:hanging="420"/>
      </w:pPr>
    </w:lvl>
    <w:lvl w:ilvl="6" w:tplc="41B2BD76" w:tentative="1">
      <w:start w:val="1"/>
      <w:numFmt w:val="decimal"/>
      <w:lvlText w:val="%7."/>
      <w:lvlJc w:val="left"/>
      <w:pPr>
        <w:ind w:left="2940" w:hanging="420"/>
      </w:pPr>
    </w:lvl>
    <w:lvl w:ilvl="7" w:tplc="D8F0FAEC" w:tentative="1">
      <w:start w:val="1"/>
      <w:numFmt w:val="lowerLetter"/>
      <w:lvlText w:val="%8)"/>
      <w:lvlJc w:val="left"/>
      <w:pPr>
        <w:ind w:left="3360" w:hanging="420"/>
      </w:pPr>
    </w:lvl>
    <w:lvl w:ilvl="8" w:tplc="DB9EE20E" w:tentative="1">
      <w:start w:val="1"/>
      <w:numFmt w:val="lowerRoman"/>
      <w:lvlText w:val="%9."/>
      <w:lvlJc w:val="right"/>
      <w:pPr>
        <w:ind w:left="3780" w:hanging="420"/>
      </w:pPr>
    </w:lvl>
  </w:abstractNum>
  <w:abstractNum w:abstractNumId="8" w15:restartNumberingAfterBreak="0">
    <w:nsid w:val="2A566315"/>
    <w:multiLevelType w:val="hybridMultilevel"/>
    <w:tmpl w:val="D7244154"/>
    <w:lvl w:ilvl="0" w:tplc="DA1CEC68">
      <w:start w:val="1"/>
      <w:numFmt w:val="bullet"/>
      <w:lvlText w:val="•"/>
      <w:lvlJc w:val="left"/>
      <w:pPr>
        <w:tabs>
          <w:tab w:val="num" w:pos="720"/>
        </w:tabs>
        <w:ind w:left="720" w:hanging="360"/>
      </w:pPr>
      <w:rPr>
        <w:rFonts w:ascii="Arial" w:hAnsi="Arial" w:hint="default"/>
      </w:rPr>
    </w:lvl>
    <w:lvl w:ilvl="1" w:tplc="121041FC" w:tentative="1">
      <w:start w:val="1"/>
      <w:numFmt w:val="bullet"/>
      <w:lvlText w:val="•"/>
      <w:lvlJc w:val="left"/>
      <w:pPr>
        <w:tabs>
          <w:tab w:val="num" w:pos="1440"/>
        </w:tabs>
        <w:ind w:left="1440" w:hanging="360"/>
      </w:pPr>
      <w:rPr>
        <w:rFonts w:ascii="Arial" w:hAnsi="Arial" w:hint="default"/>
      </w:rPr>
    </w:lvl>
    <w:lvl w:ilvl="2" w:tplc="E7624744" w:tentative="1">
      <w:start w:val="1"/>
      <w:numFmt w:val="bullet"/>
      <w:lvlText w:val="•"/>
      <w:lvlJc w:val="left"/>
      <w:pPr>
        <w:tabs>
          <w:tab w:val="num" w:pos="2160"/>
        </w:tabs>
        <w:ind w:left="2160" w:hanging="360"/>
      </w:pPr>
      <w:rPr>
        <w:rFonts w:ascii="Arial" w:hAnsi="Arial" w:hint="default"/>
      </w:rPr>
    </w:lvl>
    <w:lvl w:ilvl="3" w:tplc="4F58787A" w:tentative="1">
      <w:start w:val="1"/>
      <w:numFmt w:val="bullet"/>
      <w:lvlText w:val="•"/>
      <w:lvlJc w:val="left"/>
      <w:pPr>
        <w:tabs>
          <w:tab w:val="num" w:pos="2880"/>
        </w:tabs>
        <w:ind w:left="2880" w:hanging="360"/>
      </w:pPr>
      <w:rPr>
        <w:rFonts w:ascii="Arial" w:hAnsi="Arial" w:hint="default"/>
      </w:rPr>
    </w:lvl>
    <w:lvl w:ilvl="4" w:tplc="6178CA5A" w:tentative="1">
      <w:start w:val="1"/>
      <w:numFmt w:val="bullet"/>
      <w:lvlText w:val="•"/>
      <w:lvlJc w:val="left"/>
      <w:pPr>
        <w:tabs>
          <w:tab w:val="num" w:pos="3600"/>
        </w:tabs>
        <w:ind w:left="3600" w:hanging="360"/>
      </w:pPr>
      <w:rPr>
        <w:rFonts w:ascii="Arial" w:hAnsi="Arial" w:hint="default"/>
      </w:rPr>
    </w:lvl>
    <w:lvl w:ilvl="5" w:tplc="591269BE" w:tentative="1">
      <w:start w:val="1"/>
      <w:numFmt w:val="bullet"/>
      <w:lvlText w:val="•"/>
      <w:lvlJc w:val="left"/>
      <w:pPr>
        <w:tabs>
          <w:tab w:val="num" w:pos="4320"/>
        </w:tabs>
        <w:ind w:left="4320" w:hanging="360"/>
      </w:pPr>
      <w:rPr>
        <w:rFonts w:ascii="Arial" w:hAnsi="Arial" w:hint="default"/>
      </w:rPr>
    </w:lvl>
    <w:lvl w:ilvl="6" w:tplc="2C2ACB20" w:tentative="1">
      <w:start w:val="1"/>
      <w:numFmt w:val="bullet"/>
      <w:lvlText w:val="•"/>
      <w:lvlJc w:val="left"/>
      <w:pPr>
        <w:tabs>
          <w:tab w:val="num" w:pos="5040"/>
        </w:tabs>
        <w:ind w:left="5040" w:hanging="360"/>
      </w:pPr>
      <w:rPr>
        <w:rFonts w:ascii="Arial" w:hAnsi="Arial" w:hint="default"/>
      </w:rPr>
    </w:lvl>
    <w:lvl w:ilvl="7" w:tplc="29FE7CE0" w:tentative="1">
      <w:start w:val="1"/>
      <w:numFmt w:val="bullet"/>
      <w:lvlText w:val="•"/>
      <w:lvlJc w:val="left"/>
      <w:pPr>
        <w:tabs>
          <w:tab w:val="num" w:pos="5760"/>
        </w:tabs>
        <w:ind w:left="5760" w:hanging="360"/>
      </w:pPr>
      <w:rPr>
        <w:rFonts w:ascii="Arial" w:hAnsi="Arial" w:hint="default"/>
      </w:rPr>
    </w:lvl>
    <w:lvl w:ilvl="8" w:tplc="30F4876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C2B2601"/>
    <w:multiLevelType w:val="multilevel"/>
    <w:tmpl w:val="6406C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1908B6"/>
    <w:multiLevelType w:val="hybridMultilevel"/>
    <w:tmpl w:val="49104CFC"/>
    <w:lvl w:ilvl="0" w:tplc="49E6614E">
      <w:start w:val="1"/>
      <w:numFmt w:val="decimal"/>
      <w:lvlText w:val="%1."/>
      <w:lvlJc w:val="left"/>
      <w:pPr>
        <w:ind w:left="360" w:hanging="360"/>
      </w:pPr>
      <w:rPr>
        <w:rFonts w:hint="default"/>
      </w:rPr>
    </w:lvl>
    <w:lvl w:ilvl="1" w:tplc="872AB892" w:tentative="1">
      <w:start w:val="1"/>
      <w:numFmt w:val="lowerLetter"/>
      <w:lvlText w:val="%2)"/>
      <w:lvlJc w:val="left"/>
      <w:pPr>
        <w:ind w:left="840" w:hanging="420"/>
      </w:pPr>
    </w:lvl>
    <w:lvl w:ilvl="2" w:tplc="65222024" w:tentative="1">
      <w:start w:val="1"/>
      <w:numFmt w:val="lowerRoman"/>
      <w:lvlText w:val="%3."/>
      <w:lvlJc w:val="right"/>
      <w:pPr>
        <w:ind w:left="1260" w:hanging="420"/>
      </w:pPr>
    </w:lvl>
    <w:lvl w:ilvl="3" w:tplc="483EC5BE" w:tentative="1">
      <w:start w:val="1"/>
      <w:numFmt w:val="decimal"/>
      <w:lvlText w:val="%4."/>
      <w:lvlJc w:val="left"/>
      <w:pPr>
        <w:ind w:left="1680" w:hanging="420"/>
      </w:pPr>
    </w:lvl>
    <w:lvl w:ilvl="4" w:tplc="80D84DE8" w:tentative="1">
      <w:start w:val="1"/>
      <w:numFmt w:val="lowerLetter"/>
      <w:lvlText w:val="%5)"/>
      <w:lvlJc w:val="left"/>
      <w:pPr>
        <w:ind w:left="2100" w:hanging="420"/>
      </w:pPr>
    </w:lvl>
    <w:lvl w:ilvl="5" w:tplc="2762362C" w:tentative="1">
      <w:start w:val="1"/>
      <w:numFmt w:val="lowerRoman"/>
      <w:lvlText w:val="%6."/>
      <w:lvlJc w:val="right"/>
      <w:pPr>
        <w:ind w:left="2520" w:hanging="420"/>
      </w:pPr>
    </w:lvl>
    <w:lvl w:ilvl="6" w:tplc="A914F9A8" w:tentative="1">
      <w:start w:val="1"/>
      <w:numFmt w:val="decimal"/>
      <w:lvlText w:val="%7."/>
      <w:lvlJc w:val="left"/>
      <w:pPr>
        <w:ind w:left="2940" w:hanging="420"/>
      </w:pPr>
    </w:lvl>
    <w:lvl w:ilvl="7" w:tplc="54B4D798" w:tentative="1">
      <w:start w:val="1"/>
      <w:numFmt w:val="lowerLetter"/>
      <w:lvlText w:val="%8)"/>
      <w:lvlJc w:val="left"/>
      <w:pPr>
        <w:ind w:left="3360" w:hanging="420"/>
      </w:pPr>
    </w:lvl>
    <w:lvl w:ilvl="8" w:tplc="8FA8BDFE" w:tentative="1">
      <w:start w:val="1"/>
      <w:numFmt w:val="lowerRoman"/>
      <w:lvlText w:val="%9."/>
      <w:lvlJc w:val="right"/>
      <w:pPr>
        <w:ind w:left="3780" w:hanging="420"/>
      </w:pPr>
    </w:lvl>
  </w:abstractNum>
  <w:abstractNum w:abstractNumId="11" w15:restartNumberingAfterBreak="0">
    <w:nsid w:val="39787B8A"/>
    <w:multiLevelType w:val="multilevel"/>
    <w:tmpl w:val="7E1A41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F9F035E"/>
    <w:multiLevelType w:val="multilevel"/>
    <w:tmpl w:val="ADFA0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FA3B0F"/>
    <w:multiLevelType w:val="multilevel"/>
    <w:tmpl w:val="CED69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B84497D"/>
    <w:multiLevelType w:val="multilevel"/>
    <w:tmpl w:val="18A27C3A"/>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
      <w:lvlJc w:val="left"/>
      <w:pPr>
        <w:tabs>
          <w:tab w:val="num" w:pos="1222"/>
        </w:tabs>
        <w:ind w:left="1222" w:hanging="360"/>
      </w:pPr>
      <w:rPr>
        <w:rFonts w:ascii="Symbol" w:hAnsi="Symbol" w:hint="default"/>
        <w:sz w:val="20"/>
      </w:rPr>
    </w:lvl>
    <w:lvl w:ilvl="2" w:tentative="1">
      <w:start w:val="1"/>
      <w:numFmt w:val="bullet"/>
      <w:lvlText w:val=""/>
      <w:lvlJc w:val="left"/>
      <w:pPr>
        <w:tabs>
          <w:tab w:val="num" w:pos="1942"/>
        </w:tabs>
        <w:ind w:left="1942" w:hanging="360"/>
      </w:pPr>
      <w:rPr>
        <w:rFonts w:ascii="Symbol" w:hAnsi="Symbol" w:hint="default"/>
        <w:sz w:val="20"/>
      </w:rPr>
    </w:lvl>
    <w:lvl w:ilvl="3" w:tentative="1">
      <w:start w:val="1"/>
      <w:numFmt w:val="bullet"/>
      <w:lvlText w:val=""/>
      <w:lvlJc w:val="left"/>
      <w:pPr>
        <w:tabs>
          <w:tab w:val="num" w:pos="2662"/>
        </w:tabs>
        <w:ind w:left="2662" w:hanging="360"/>
      </w:pPr>
      <w:rPr>
        <w:rFonts w:ascii="Symbol" w:hAnsi="Symbol" w:hint="default"/>
        <w:sz w:val="20"/>
      </w:rPr>
    </w:lvl>
    <w:lvl w:ilvl="4" w:tentative="1">
      <w:start w:val="1"/>
      <w:numFmt w:val="bullet"/>
      <w:lvlText w:val=""/>
      <w:lvlJc w:val="left"/>
      <w:pPr>
        <w:tabs>
          <w:tab w:val="num" w:pos="3382"/>
        </w:tabs>
        <w:ind w:left="3382" w:hanging="360"/>
      </w:pPr>
      <w:rPr>
        <w:rFonts w:ascii="Symbol" w:hAnsi="Symbol" w:hint="default"/>
        <w:sz w:val="20"/>
      </w:rPr>
    </w:lvl>
    <w:lvl w:ilvl="5" w:tentative="1">
      <w:start w:val="1"/>
      <w:numFmt w:val="bullet"/>
      <w:lvlText w:val=""/>
      <w:lvlJc w:val="left"/>
      <w:pPr>
        <w:tabs>
          <w:tab w:val="num" w:pos="4102"/>
        </w:tabs>
        <w:ind w:left="4102" w:hanging="360"/>
      </w:pPr>
      <w:rPr>
        <w:rFonts w:ascii="Symbol" w:hAnsi="Symbol" w:hint="default"/>
        <w:sz w:val="20"/>
      </w:rPr>
    </w:lvl>
    <w:lvl w:ilvl="6" w:tentative="1">
      <w:start w:val="1"/>
      <w:numFmt w:val="bullet"/>
      <w:lvlText w:val=""/>
      <w:lvlJc w:val="left"/>
      <w:pPr>
        <w:tabs>
          <w:tab w:val="num" w:pos="4822"/>
        </w:tabs>
        <w:ind w:left="4822" w:hanging="360"/>
      </w:pPr>
      <w:rPr>
        <w:rFonts w:ascii="Symbol" w:hAnsi="Symbol" w:hint="default"/>
        <w:sz w:val="20"/>
      </w:rPr>
    </w:lvl>
    <w:lvl w:ilvl="7" w:tentative="1">
      <w:start w:val="1"/>
      <w:numFmt w:val="bullet"/>
      <w:lvlText w:val=""/>
      <w:lvlJc w:val="left"/>
      <w:pPr>
        <w:tabs>
          <w:tab w:val="num" w:pos="5542"/>
        </w:tabs>
        <w:ind w:left="5542" w:hanging="360"/>
      </w:pPr>
      <w:rPr>
        <w:rFonts w:ascii="Symbol" w:hAnsi="Symbol" w:hint="default"/>
        <w:sz w:val="20"/>
      </w:rPr>
    </w:lvl>
    <w:lvl w:ilvl="8" w:tentative="1">
      <w:start w:val="1"/>
      <w:numFmt w:val="bullet"/>
      <w:lvlText w:val=""/>
      <w:lvlJc w:val="left"/>
      <w:pPr>
        <w:tabs>
          <w:tab w:val="num" w:pos="6262"/>
        </w:tabs>
        <w:ind w:left="6262" w:hanging="360"/>
      </w:pPr>
      <w:rPr>
        <w:rFonts w:ascii="Symbol" w:hAnsi="Symbol" w:hint="default"/>
        <w:sz w:val="20"/>
      </w:rPr>
    </w:lvl>
  </w:abstractNum>
  <w:abstractNum w:abstractNumId="15" w15:restartNumberingAfterBreak="0">
    <w:nsid w:val="4D2B31BC"/>
    <w:multiLevelType w:val="hybridMultilevel"/>
    <w:tmpl w:val="E4901B9A"/>
    <w:lvl w:ilvl="0" w:tplc="D4F0946A">
      <w:start w:val="1"/>
      <w:numFmt w:val="decimal"/>
      <w:lvlText w:val="%1."/>
      <w:lvlJc w:val="left"/>
      <w:pPr>
        <w:ind w:left="720" w:hanging="360"/>
      </w:pPr>
      <w:rPr>
        <w:rFonts w:hint="default"/>
      </w:rPr>
    </w:lvl>
    <w:lvl w:ilvl="1" w:tplc="48848678" w:tentative="1">
      <w:start w:val="1"/>
      <w:numFmt w:val="lowerLetter"/>
      <w:lvlText w:val="%2."/>
      <w:lvlJc w:val="left"/>
      <w:pPr>
        <w:ind w:left="1440" w:hanging="360"/>
      </w:pPr>
    </w:lvl>
    <w:lvl w:ilvl="2" w:tplc="35BE1044" w:tentative="1">
      <w:start w:val="1"/>
      <w:numFmt w:val="lowerRoman"/>
      <w:lvlText w:val="%3."/>
      <w:lvlJc w:val="right"/>
      <w:pPr>
        <w:ind w:left="2160" w:hanging="180"/>
      </w:pPr>
    </w:lvl>
    <w:lvl w:ilvl="3" w:tplc="68DAE23C" w:tentative="1">
      <w:start w:val="1"/>
      <w:numFmt w:val="decimal"/>
      <w:lvlText w:val="%4."/>
      <w:lvlJc w:val="left"/>
      <w:pPr>
        <w:ind w:left="2880" w:hanging="360"/>
      </w:pPr>
    </w:lvl>
    <w:lvl w:ilvl="4" w:tplc="AC54A380" w:tentative="1">
      <w:start w:val="1"/>
      <w:numFmt w:val="lowerLetter"/>
      <w:lvlText w:val="%5."/>
      <w:lvlJc w:val="left"/>
      <w:pPr>
        <w:ind w:left="3600" w:hanging="360"/>
      </w:pPr>
    </w:lvl>
    <w:lvl w:ilvl="5" w:tplc="DBE2FC70" w:tentative="1">
      <w:start w:val="1"/>
      <w:numFmt w:val="lowerRoman"/>
      <w:lvlText w:val="%6."/>
      <w:lvlJc w:val="right"/>
      <w:pPr>
        <w:ind w:left="4320" w:hanging="180"/>
      </w:pPr>
    </w:lvl>
    <w:lvl w:ilvl="6" w:tplc="E9FC0A4A" w:tentative="1">
      <w:start w:val="1"/>
      <w:numFmt w:val="decimal"/>
      <w:lvlText w:val="%7."/>
      <w:lvlJc w:val="left"/>
      <w:pPr>
        <w:ind w:left="5040" w:hanging="360"/>
      </w:pPr>
    </w:lvl>
    <w:lvl w:ilvl="7" w:tplc="23D2AB48" w:tentative="1">
      <w:start w:val="1"/>
      <w:numFmt w:val="lowerLetter"/>
      <w:lvlText w:val="%8."/>
      <w:lvlJc w:val="left"/>
      <w:pPr>
        <w:ind w:left="5760" w:hanging="360"/>
      </w:pPr>
    </w:lvl>
    <w:lvl w:ilvl="8" w:tplc="6318FC1C" w:tentative="1">
      <w:start w:val="1"/>
      <w:numFmt w:val="lowerRoman"/>
      <w:lvlText w:val="%9."/>
      <w:lvlJc w:val="right"/>
      <w:pPr>
        <w:ind w:left="6480" w:hanging="180"/>
      </w:pPr>
    </w:lvl>
  </w:abstractNum>
  <w:abstractNum w:abstractNumId="16" w15:restartNumberingAfterBreak="0">
    <w:nsid w:val="53930202"/>
    <w:multiLevelType w:val="hybridMultilevel"/>
    <w:tmpl w:val="61CC2972"/>
    <w:lvl w:ilvl="0" w:tplc="F4CE42A0">
      <w:start w:val="1"/>
      <w:numFmt w:val="bullet"/>
      <w:lvlText w:val=""/>
      <w:lvlJc w:val="left"/>
      <w:pPr>
        <w:ind w:left="502" w:hanging="360"/>
      </w:pPr>
      <w:rPr>
        <w:rFonts w:ascii="Symbol" w:hAnsi="Symbol" w:hint="default"/>
      </w:rPr>
    </w:lvl>
    <w:lvl w:ilvl="1" w:tplc="556222D4" w:tentative="1">
      <w:start w:val="1"/>
      <w:numFmt w:val="bullet"/>
      <w:lvlText w:val="o"/>
      <w:lvlJc w:val="left"/>
      <w:pPr>
        <w:ind w:left="1440" w:hanging="360"/>
      </w:pPr>
      <w:rPr>
        <w:rFonts w:ascii="Courier New" w:hAnsi="Courier New" w:hint="default"/>
      </w:rPr>
    </w:lvl>
    <w:lvl w:ilvl="2" w:tplc="600899FA" w:tentative="1">
      <w:start w:val="1"/>
      <w:numFmt w:val="bullet"/>
      <w:lvlText w:val=""/>
      <w:lvlJc w:val="left"/>
      <w:pPr>
        <w:ind w:left="2160" w:hanging="360"/>
      </w:pPr>
      <w:rPr>
        <w:rFonts w:ascii="Wingdings" w:hAnsi="Wingdings" w:hint="default"/>
      </w:rPr>
    </w:lvl>
    <w:lvl w:ilvl="3" w:tplc="A7A299D2" w:tentative="1">
      <w:start w:val="1"/>
      <w:numFmt w:val="bullet"/>
      <w:lvlText w:val=""/>
      <w:lvlJc w:val="left"/>
      <w:pPr>
        <w:ind w:left="2880" w:hanging="360"/>
      </w:pPr>
      <w:rPr>
        <w:rFonts w:ascii="Symbol" w:hAnsi="Symbol" w:hint="default"/>
      </w:rPr>
    </w:lvl>
    <w:lvl w:ilvl="4" w:tplc="822A03C6" w:tentative="1">
      <w:start w:val="1"/>
      <w:numFmt w:val="bullet"/>
      <w:lvlText w:val="o"/>
      <w:lvlJc w:val="left"/>
      <w:pPr>
        <w:ind w:left="3600" w:hanging="360"/>
      </w:pPr>
      <w:rPr>
        <w:rFonts w:ascii="Courier New" w:hAnsi="Courier New" w:hint="default"/>
      </w:rPr>
    </w:lvl>
    <w:lvl w:ilvl="5" w:tplc="3B1E5D94" w:tentative="1">
      <w:start w:val="1"/>
      <w:numFmt w:val="bullet"/>
      <w:lvlText w:val=""/>
      <w:lvlJc w:val="left"/>
      <w:pPr>
        <w:ind w:left="4320" w:hanging="360"/>
      </w:pPr>
      <w:rPr>
        <w:rFonts w:ascii="Wingdings" w:hAnsi="Wingdings" w:hint="default"/>
      </w:rPr>
    </w:lvl>
    <w:lvl w:ilvl="6" w:tplc="83083DAE" w:tentative="1">
      <w:start w:val="1"/>
      <w:numFmt w:val="bullet"/>
      <w:lvlText w:val=""/>
      <w:lvlJc w:val="left"/>
      <w:pPr>
        <w:ind w:left="5040" w:hanging="360"/>
      </w:pPr>
      <w:rPr>
        <w:rFonts w:ascii="Symbol" w:hAnsi="Symbol" w:hint="default"/>
      </w:rPr>
    </w:lvl>
    <w:lvl w:ilvl="7" w:tplc="A03226A0" w:tentative="1">
      <w:start w:val="1"/>
      <w:numFmt w:val="bullet"/>
      <w:lvlText w:val="o"/>
      <w:lvlJc w:val="left"/>
      <w:pPr>
        <w:ind w:left="5760" w:hanging="360"/>
      </w:pPr>
      <w:rPr>
        <w:rFonts w:ascii="Courier New" w:hAnsi="Courier New" w:hint="default"/>
      </w:rPr>
    </w:lvl>
    <w:lvl w:ilvl="8" w:tplc="53BCAF7E" w:tentative="1">
      <w:start w:val="1"/>
      <w:numFmt w:val="bullet"/>
      <w:lvlText w:val=""/>
      <w:lvlJc w:val="left"/>
      <w:pPr>
        <w:ind w:left="6480" w:hanging="360"/>
      </w:pPr>
      <w:rPr>
        <w:rFonts w:ascii="Wingdings" w:hAnsi="Wingdings" w:hint="default"/>
      </w:rPr>
    </w:lvl>
  </w:abstractNum>
  <w:abstractNum w:abstractNumId="17" w15:restartNumberingAfterBreak="0">
    <w:nsid w:val="54DD677C"/>
    <w:multiLevelType w:val="hybridMultilevel"/>
    <w:tmpl w:val="9F7611DC"/>
    <w:lvl w:ilvl="0" w:tplc="57AA6678">
      <w:start w:val="1"/>
      <w:numFmt w:val="bullet"/>
      <w:lvlText w:val="•"/>
      <w:lvlJc w:val="left"/>
      <w:pPr>
        <w:tabs>
          <w:tab w:val="num" w:pos="720"/>
        </w:tabs>
        <w:ind w:left="720" w:hanging="360"/>
      </w:pPr>
      <w:rPr>
        <w:rFonts w:ascii="Arial" w:hAnsi="Arial" w:hint="default"/>
      </w:rPr>
    </w:lvl>
    <w:lvl w:ilvl="1" w:tplc="A88A3F9C" w:tentative="1">
      <w:start w:val="1"/>
      <w:numFmt w:val="bullet"/>
      <w:lvlText w:val="•"/>
      <w:lvlJc w:val="left"/>
      <w:pPr>
        <w:tabs>
          <w:tab w:val="num" w:pos="1440"/>
        </w:tabs>
        <w:ind w:left="1440" w:hanging="360"/>
      </w:pPr>
      <w:rPr>
        <w:rFonts w:ascii="Arial" w:hAnsi="Arial" w:hint="default"/>
      </w:rPr>
    </w:lvl>
    <w:lvl w:ilvl="2" w:tplc="C6E019B2" w:tentative="1">
      <w:start w:val="1"/>
      <w:numFmt w:val="bullet"/>
      <w:lvlText w:val="•"/>
      <w:lvlJc w:val="left"/>
      <w:pPr>
        <w:tabs>
          <w:tab w:val="num" w:pos="2160"/>
        </w:tabs>
        <w:ind w:left="2160" w:hanging="360"/>
      </w:pPr>
      <w:rPr>
        <w:rFonts w:ascii="Arial" w:hAnsi="Arial" w:hint="default"/>
      </w:rPr>
    </w:lvl>
    <w:lvl w:ilvl="3" w:tplc="15584A8A" w:tentative="1">
      <w:start w:val="1"/>
      <w:numFmt w:val="bullet"/>
      <w:lvlText w:val="•"/>
      <w:lvlJc w:val="left"/>
      <w:pPr>
        <w:tabs>
          <w:tab w:val="num" w:pos="2880"/>
        </w:tabs>
        <w:ind w:left="2880" w:hanging="360"/>
      </w:pPr>
      <w:rPr>
        <w:rFonts w:ascii="Arial" w:hAnsi="Arial" w:hint="default"/>
      </w:rPr>
    </w:lvl>
    <w:lvl w:ilvl="4" w:tplc="1AC2F554" w:tentative="1">
      <w:start w:val="1"/>
      <w:numFmt w:val="bullet"/>
      <w:lvlText w:val="•"/>
      <w:lvlJc w:val="left"/>
      <w:pPr>
        <w:tabs>
          <w:tab w:val="num" w:pos="3600"/>
        </w:tabs>
        <w:ind w:left="3600" w:hanging="360"/>
      </w:pPr>
      <w:rPr>
        <w:rFonts w:ascii="Arial" w:hAnsi="Arial" w:hint="default"/>
      </w:rPr>
    </w:lvl>
    <w:lvl w:ilvl="5" w:tplc="23C23488" w:tentative="1">
      <w:start w:val="1"/>
      <w:numFmt w:val="bullet"/>
      <w:lvlText w:val="•"/>
      <w:lvlJc w:val="left"/>
      <w:pPr>
        <w:tabs>
          <w:tab w:val="num" w:pos="4320"/>
        </w:tabs>
        <w:ind w:left="4320" w:hanging="360"/>
      </w:pPr>
      <w:rPr>
        <w:rFonts w:ascii="Arial" w:hAnsi="Arial" w:hint="default"/>
      </w:rPr>
    </w:lvl>
    <w:lvl w:ilvl="6" w:tplc="B2F4E920" w:tentative="1">
      <w:start w:val="1"/>
      <w:numFmt w:val="bullet"/>
      <w:lvlText w:val="•"/>
      <w:lvlJc w:val="left"/>
      <w:pPr>
        <w:tabs>
          <w:tab w:val="num" w:pos="5040"/>
        </w:tabs>
        <w:ind w:left="5040" w:hanging="360"/>
      </w:pPr>
      <w:rPr>
        <w:rFonts w:ascii="Arial" w:hAnsi="Arial" w:hint="default"/>
      </w:rPr>
    </w:lvl>
    <w:lvl w:ilvl="7" w:tplc="FE4088E2" w:tentative="1">
      <w:start w:val="1"/>
      <w:numFmt w:val="bullet"/>
      <w:lvlText w:val="•"/>
      <w:lvlJc w:val="left"/>
      <w:pPr>
        <w:tabs>
          <w:tab w:val="num" w:pos="5760"/>
        </w:tabs>
        <w:ind w:left="5760" w:hanging="360"/>
      </w:pPr>
      <w:rPr>
        <w:rFonts w:ascii="Arial" w:hAnsi="Arial" w:hint="default"/>
      </w:rPr>
    </w:lvl>
    <w:lvl w:ilvl="8" w:tplc="CA52539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12104F8"/>
    <w:multiLevelType w:val="hybridMultilevel"/>
    <w:tmpl w:val="C2966FA4"/>
    <w:lvl w:ilvl="0" w:tplc="E6CE12D4">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9" w15:restartNumberingAfterBreak="0">
    <w:nsid w:val="6F1A7DD9"/>
    <w:multiLevelType w:val="multilevel"/>
    <w:tmpl w:val="739A64E2"/>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ascii="MicrosoftYaHei" w:hAnsi="MicrosoftYaHei" w:hint="default"/>
        <w:sz w:val="32"/>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F991C20"/>
    <w:multiLevelType w:val="hybridMultilevel"/>
    <w:tmpl w:val="904AE8E0"/>
    <w:lvl w:ilvl="0" w:tplc="EA0C96D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1" w15:restartNumberingAfterBreak="0">
    <w:nsid w:val="72C366A9"/>
    <w:multiLevelType w:val="hybridMultilevel"/>
    <w:tmpl w:val="9496BE7A"/>
    <w:lvl w:ilvl="0" w:tplc="003416D4">
      <w:start w:val="1"/>
      <w:numFmt w:val="decimal"/>
      <w:lvlText w:val="%1."/>
      <w:lvlJc w:val="left"/>
      <w:pPr>
        <w:ind w:left="360" w:hanging="360"/>
      </w:pPr>
      <w:rPr>
        <w:rFonts w:hint="default"/>
      </w:rPr>
    </w:lvl>
    <w:lvl w:ilvl="1" w:tplc="3FB0A87A" w:tentative="1">
      <w:start w:val="1"/>
      <w:numFmt w:val="lowerLetter"/>
      <w:lvlText w:val="%2)"/>
      <w:lvlJc w:val="left"/>
      <w:pPr>
        <w:ind w:left="840" w:hanging="420"/>
      </w:pPr>
    </w:lvl>
    <w:lvl w:ilvl="2" w:tplc="D7D24A2E" w:tentative="1">
      <w:start w:val="1"/>
      <w:numFmt w:val="lowerRoman"/>
      <w:lvlText w:val="%3."/>
      <w:lvlJc w:val="right"/>
      <w:pPr>
        <w:ind w:left="1260" w:hanging="420"/>
      </w:pPr>
    </w:lvl>
    <w:lvl w:ilvl="3" w:tplc="2D625A82" w:tentative="1">
      <w:start w:val="1"/>
      <w:numFmt w:val="decimal"/>
      <w:lvlText w:val="%4."/>
      <w:lvlJc w:val="left"/>
      <w:pPr>
        <w:ind w:left="1680" w:hanging="420"/>
      </w:pPr>
    </w:lvl>
    <w:lvl w:ilvl="4" w:tplc="87BA4ED4" w:tentative="1">
      <w:start w:val="1"/>
      <w:numFmt w:val="lowerLetter"/>
      <w:lvlText w:val="%5)"/>
      <w:lvlJc w:val="left"/>
      <w:pPr>
        <w:ind w:left="2100" w:hanging="420"/>
      </w:pPr>
    </w:lvl>
    <w:lvl w:ilvl="5" w:tplc="971A5526" w:tentative="1">
      <w:start w:val="1"/>
      <w:numFmt w:val="lowerRoman"/>
      <w:lvlText w:val="%6."/>
      <w:lvlJc w:val="right"/>
      <w:pPr>
        <w:ind w:left="2520" w:hanging="420"/>
      </w:pPr>
    </w:lvl>
    <w:lvl w:ilvl="6" w:tplc="F0B04D7C" w:tentative="1">
      <w:start w:val="1"/>
      <w:numFmt w:val="decimal"/>
      <w:lvlText w:val="%7."/>
      <w:lvlJc w:val="left"/>
      <w:pPr>
        <w:ind w:left="2940" w:hanging="420"/>
      </w:pPr>
    </w:lvl>
    <w:lvl w:ilvl="7" w:tplc="1488E314" w:tentative="1">
      <w:start w:val="1"/>
      <w:numFmt w:val="lowerLetter"/>
      <w:lvlText w:val="%8)"/>
      <w:lvlJc w:val="left"/>
      <w:pPr>
        <w:ind w:left="3360" w:hanging="420"/>
      </w:pPr>
    </w:lvl>
    <w:lvl w:ilvl="8" w:tplc="2CFE83F4" w:tentative="1">
      <w:start w:val="1"/>
      <w:numFmt w:val="lowerRoman"/>
      <w:lvlText w:val="%9."/>
      <w:lvlJc w:val="right"/>
      <w:pPr>
        <w:ind w:left="3780" w:hanging="420"/>
      </w:pPr>
    </w:lvl>
  </w:abstractNum>
  <w:num w:numId="1">
    <w:abstractNumId w:val="7"/>
  </w:num>
  <w:num w:numId="2">
    <w:abstractNumId w:val="19"/>
  </w:num>
  <w:num w:numId="3">
    <w:abstractNumId w:val="1"/>
  </w:num>
  <w:num w:numId="4">
    <w:abstractNumId w:val="4"/>
  </w:num>
  <w:num w:numId="5">
    <w:abstractNumId w:val="14"/>
  </w:num>
  <w:num w:numId="6">
    <w:abstractNumId w:val="13"/>
  </w:num>
  <w:num w:numId="7">
    <w:abstractNumId w:val="11"/>
  </w:num>
  <w:num w:numId="8">
    <w:abstractNumId w:val="8"/>
  </w:num>
  <w:num w:numId="9">
    <w:abstractNumId w:val="5"/>
  </w:num>
  <w:num w:numId="10">
    <w:abstractNumId w:val="16"/>
  </w:num>
  <w:num w:numId="11">
    <w:abstractNumId w:val="17"/>
  </w:num>
  <w:num w:numId="12">
    <w:abstractNumId w:val="15"/>
  </w:num>
  <w:num w:numId="13">
    <w:abstractNumId w:val="9"/>
  </w:num>
  <w:num w:numId="14">
    <w:abstractNumId w:val="21"/>
  </w:num>
  <w:num w:numId="15">
    <w:abstractNumId w:val="12"/>
  </w:num>
  <w:num w:numId="16">
    <w:abstractNumId w:val="10"/>
  </w:num>
  <w:num w:numId="17">
    <w:abstractNumId w:val="6"/>
  </w:num>
  <w:num w:numId="18">
    <w:abstractNumId w:val="3"/>
  </w:num>
  <w:num w:numId="19">
    <w:abstractNumId w:val="0"/>
  </w:num>
  <w:num w:numId="20">
    <w:abstractNumId w:val="2"/>
  </w:num>
  <w:num w:numId="21">
    <w:abstractNumId w:val="20"/>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0BA"/>
    <w:rsid w:val="000161B1"/>
    <w:rsid w:val="00023847"/>
    <w:rsid w:val="00054704"/>
    <w:rsid w:val="000557EA"/>
    <w:rsid w:val="00067642"/>
    <w:rsid w:val="000759F3"/>
    <w:rsid w:val="00075B90"/>
    <w:rsid w:val="00081756"/>
    <w:rsid w:val="0008222F"/>
    <w:rsid w:val="00095FA6"/>
    <w:rsid w:val="000B37D8"/>
    <w:rsid w:val="000B3F5B"/>
    <w:rsid w:val="000B49D5"/>
    <w:rsid w:val="000C1DCA"/>
    <w:rsid w:val="000C61B7"/>
    <w:rsid w:val="000E30BF"/>
    <w:rsid w:val="000E71F0"/>
    <w:rsid w:val="0011056B"/>
    <w:rsid w:val="00111A15"/>
    <w:rsid w:val="00122E9D"/>
    <w:rsid w:val="00133741"/>
    <w:rsid w:val="001663AC"/>
    <w:rsid w:val="00183F6F"/>
    <w:rsid w:val="0019300C"/>
    <w:rsid w:val="001A2BAD"/>
    <w:rsid w:val="001A35A2"/>
    <w:rsid w:val="001A7A3F"/>
    <w:rsid w:val="001D0DD7"/>
    <w:rsid w:val="001E5675"/>
    <w:rsid w:val="001F5DD4"/>
    <w:rsid w:val="00211FE9"/>
    <w:rsid w:val="00245FF5"/>
    <w:rsid w:val="00246945"/>
    <w:rsid w:val="00266DFA"/>
    <w:rsid w:val="002B2618"/>
    <w:rsid w:val="002C10BA"/>
    <w:rsid w:val="002E0E54"/>
    <w:rsid w:val="002E5FC1"/>
    <w:rsid w:val="00325EA7"/>
    <w:rsid w:val="0032607F"/>
    <w:rsid w:val="00326470"/>
    <w:rsid w:val="00361B40"/>
    <w:rsid w:val="00361DB3"/>
    <w:rsid w:val="00393F05"/>
    <w:rsid w:val="003A47C5"/>
    <w:rsid w:val="003B32EC"/>
    <w:rsid w:val="003C15E6"/>
    <w:rsid w:val="003C3D90"/>
    <w:rsid w:val="003D1E8F"/>
    <w:rsid w:val="003D4FD9"/>
    <w:rsid w:val="003D7DE4"/>
    <w:rsid w:val="00405BAC"/>
    <w:rsid w:val="00436F54"/>
    <w:rsid w:val="004416E3"/>
    <w:rsid w:val="004428ED"/>
    <w:rsid w:val="00444F65"/>
    <w:rsid w:val="00460B90"/>
    <w:rsid w:val="0046564A"/>
    <w:rsid w:val="004726A1"/>
    <w:rsid w:val="00474DA2"/>
    <w:rsid w:val="0049018F"/>
    <w:rsid w:val="00496415"/>
    <w:rsid w:val="004C30B0"/>
    <w:rsid w:val="005355BC"/>
    <w:rsid w:val="00580780"/>
    <w:rsid w:val="00585573"/>
    <w:rsid w:val="005A3025"/>
    <w:rsid w:val="005B09AB"/>
    <w:rsid w:val="005B4BBA"/>
    <w:rsid w:val="005D5963"/>
    <w:rsid w:val="005F156C"/>
    <w:rsid w:val="005F6C39"/>
    <w:rsid w:val="0061038B"/>
    <w:rsid w:val="0061673C"/>
    <w:rsid w:val="00645897"/>
    <w:rsid w:val="00657848"/>
    <w:rsid w:val="0066168A"/>
    <w:rsid w:val="00666001"/>
    <w:rsid w:val="006745FC"/>
    <w:rsid w:val="00692DC0"/>
    <w:rsid w:val="006C6B82"/>
    <w:rsid w:val="006E19DD"/>
    <w:rsid w:val="006F0523"/>
    <w:rsid w:val="006F445E"/>
    <w:rsid w:val="006F48E9"/>
    <w:rsid w:val="006F7D64"/>
    <w:rsid w:val="007133C4"/>
    <w:rsid w:val="00774783"/>
    <w:rsid w:val="00785C22"/>
    <w:rsid w:val="007A0ECE"/>
    <w:rsid w:val="007A47E3"/>
    <w:rsid w:val="007C287F"/>
    <w:rsid w:val="007C3FCC"/>
    <w:rsid w:val="007C7546"/>
    <w:rsid w:val="007F4F3A"/>
    <w:rsid w:val="00821E93"/>
    <w:rsid w:val="00824A67"/>
    <w:rsid w:val="00830D9B"/>
    <w:rsid w:val="008355C5"/>
    <w:rsid w:val="008703E7"/>
    <w:rsid w:val="0089685A"/>
    <w:rsid w:val="008B3E64"/>
    <w:rsid w:val="008C480D"/>
    <w:rsid w:val="008E62A3"/>
    <w:rsid w:val="00901973"/>
    <w:rsid w:val="0090338E"/>
    <w:rsid w:val="00910DD3"/>
    <w:rsid w:val="00943F2E"/>
    <w:rsid w:val="00952E72"/>
    <w:rsid w:val="009547FE"/>
    <w:rsid w:val="00960BE2"/>
    <w:rsid w:val="00974E6A"/>
    <w:rsid w:val="00986D16"/>
    <w:rsid w:val="009A7D46"/>
    <w:rsid w:val="009C76A3"/>
    <w:rsid w:val="009C7989"/>
    <w:rsid w:val="00A11CC9"/>
    <w:rsid w:val="00A17789"/>
    <w:rsid w:val="00A24B4F"/>
    <w:rsid w:val="00A25ED4"/>
    <w:rsid w:val="00A41511"/>
    <w:rsid w:val="00A52536"/>
    <w:rsid w:val="00A54CAB"/>
    <w:rsid w:val="00A57AC5"/>
    <w:rsid w:val="00A65112"/>
    <w:rsid w:val="00A82D1E"/>
    <w:rsid w:val="00A836CB"/>
    <w:rsid w:val="00A90E61"/>
    <w:rsid w:val="00A9639A"/>
    <w:rsid w:val="00AB768E"/>
    <w:rsid w:val="00AC139E"/>
    <w:rsid w:val="00AC1F20"/>
    <w:rsid w:val="00AC7C38"/>
    <w:rsid w:val="00B05F2B"/>
    <w:rsid w:val="00B06D9B"/>
    <w:rsid w:val="00B117CF"/>
    <w:rsid w:val="00B13595"/>
    <w:rsid w:val="00B164DB"/>
    <w:rsid w:val="00B37BB9"/>
    <w:rsid w:val="00B524DA"/>
    <w:rsid w:val="00B9389C"/>
    <w:rsid w:val="00BD1447"/>
    <w:rsid w:val="00BD2ECE"/>
    <w:rsid w:val="00BE73E7"/>
    <w:rsid w:val="00BF2073"/>
    <w:rsid w:val="00BF5577"/>
    <w:rsid w:val="00BF789E"/>
    <w:rsid w:val="00C00F2B"/>
    <w:rsid w:val="00C11A58"/>
    <w:rsid w:val="00C153F8"/>
    <w:rsid w:val="00C2171F"/>
    <w:rsid w:val="00C2207D"/>
    <w:rsid w:val="00C50E93"/>
    <w:rsid w:val="00C66372"/>
    <w:rsid w:val="00C7409D"/>
    <w:rsid w:val="00C94D2E"/>
    <w:rsid w:val="00CC1ABA"/>
    <w:rsid w:val="00CE7ADF"/>
    <w:rsid w:val="00D033F6"/>
    <w:rsid w:val="00D03FF0"/>
    <w:rsid w:val="00D06037"/>
    <w:rsid w:val="00D07442"/>
    <w:rsid w:val="00D07E7C"/>
    <w:rsid w:val="00D21F82"/>
    <w:rsid w:val="00D22E0F"/>
    <w:rsid w:val="00D330E4"/>
    <w:rsid w:val="00D5723F"/>
    <w:rsid w:val="00D7327E"/>
    <w:rsid w:val="00D73DFB"/>
    <w:rsid w:val="00D872C3"/>
    <w:rsid w:val="00D91A8E"/>
    <w:rsid w:val="00DA3A97"/>
    <w:rsid w:val="00DA4F8D"/>
    <w:rsid w:val="00DB3820"/>
    <w:rsid w:val="00DB6292"/>
    <w:rsid w:val="00DE0F88"/>
    <w:rsid w:val="00DF1339"/>
    <w:rsid w:val="00DF37A4"/>
    <w:rsid w:val="00E11259"/>
    <w:rsid w:val="00E13465"/>
    <w:rsid w:val="00E13D1C"/>
    <w:rsid w:val="00E31530"/>
    <w:rsid w:val="00E56F4A"/>
    <w:rsid w:val="00EB06CE"/>
    <w:rsid w:val="00EB13AB"/>
    <w:rsid w:val="00EB6DE7"/>
    <w:rsid w:val="00EE56F6"/>
    <w:rsid w:val="00F15322"/>
    <w:rsid w:val="00F258A0"/>
    <w:rsid w:val="00F42700"/>
    <w:rsid w:val="00F56F22"/>
    <w:rsid w:val="00F87379"/>
    <w:rsid w:val="00F966D7"/>
    <w:rsid w:val="00FC143F"/>
    <w:rsid w:val="00FD0E7F"/>
    <w:rsid w:val="00FD5417"/>
    <w:rsid w:val="00FD68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44205"/>
  <w15:chartTrackingRefBased/>
  <w15:docId w15:val="{710C6721-1CEF-924B-87F7-7C28570A0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DF1339"/>
    <w:rPr>
      <w:rFonts w:ascii="宋体" w:eastAsia="宋体" w:hAnsi="宋体" w:cs="宋体"/>
      <w:kern w:val="0"/>
      <w:sz w:val="24"/>
    </w:rPr>
  </w:style>
  <w:style w:type="paragraph" w:styleId="1">
    <w:name w:val="heading 1"/>
    <w:basedOn w:val="a"/>
    <w:next w:val="a"/>
    <w:link w:val="10"/>
    <w:uiPriority w:val="9"/>
    <w:qFormat/>
    <w:rsid w:val="00774783"/>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GB" w:eastAsia="en-US"/>
    </w:rPr>
  </w:style>
  <w:style w:type="paragraph" w:styleId="2">
    <w:name w:val="heading 2"/>
    <w:basedOn w:val="a"/>
    <w:next w:val="a"/>
    <w:link w:val="20"/>
    <w:uiPriority w:val="9"/>
    <w:unhideWhenUsed/>
    <w:qFormat/>
    <w:rsid w:val="000B3F5B"/>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6F445E"/>
    <w:pPr>
      <w:spacing w:before="100" w:beforeAutospacing="1" w:after="100" w:afterAutospacing="1"/>
    </w:pPr>
  </w:style>
  <w:style w:type="paragraph" w:styleId="a4">
    <w:name w:val="List Paragraph"/>
    <w:basedOn w:val="a"/>
    <w:uiPriority w:val="34"/>
    <w:qFormat/>
    <w:rsid w:val="000B37D8"/>
    <w:pPr>
      <w:ind w:firstLineChars="200" w:firstLine="420"/>
    </w:pPr>
  </w:style>
  <w:style w:type="paragraph" w:styleId="HTML">
    <w:name w:val="HTML Preformatted"/>
    <w:basedOn w:val="a"/>
    <w:link w:val="HTML0"/>
    <w:uiPriority w:val="99"/>
    <w:semiHidden/>
    <w:unhideWhenUsed/>
    <w:rsid w:val="00EB06C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style>
  <w:style w:type="character" w:customStyle="1" w:styleId="HTML0">
    <w:name w:val="HTML 预设格式 字符"/>
    <w:basedOn w:val="a0"/>
    <w:link w:val="HTML"/>
    <w:uiPriority w:val="99"/>
    <w:semiHidden/>
    <w:rsid w:val="00EB06CE"/>
    <w:rPr>
      <w:rFonts w:ascii="宋体" w:eastAsia="宋体" w:hAnsi="宋体" w:cs="宋体"/>
      <w:kern w:val="0"/>
      <w:sz w:val="24"/>
    </w:rPr>
  </w:style>
  <w:style w:type="character" w:styleId="a5">
    <w:name w:val="Hyperlink"/>
    <w:basedOn w:val="a0"/>
    <w:uiPriority w:val="99"/>
    <w:unhideWhenUsed/>
    <w:rsid w:val="000759F3"/>
    <w:rPr>
      <w:color w:val="0000FF"/>
      <w:u w:val="single"/>
    </w:rPr>
  </w:style>
  <w:style w:type="character" w:styleId="a6">
    <w:name w:val="Strong"/>
    <w:basedOn w:val="a0"/>
    <w:uiPriority w:val="22"/>
    <w:qFormat/>
    <w:rsid w:val="006F0523"/>
    <w:rPr>
      <w:b/>
      <w:bCs/>
    </w:rPr>
  </w:style>
  <w:style w:type="character" w:customStyle="1" w:styleId="def">
    <w:name w:val="def"/>
    <w:basedOn w:val="a0"/>
    <w:rsid w:val="004726A1"/>
  </w:style>
  <w:style w:type="character" w:customStyle="1" w:styleId="10">
    <w:name w:val="标题 1 字符"/>
    <w:basedOn w:val="a0"/>
    <w:link w:val="1"/>
    <w:uiPriority w:val="9"/>
    <w:rsid w:val="00774783"/>
    <w:rPr>
      <w:rFonts w:asciiTheme="majorHAnsi" w:eastAsiaTheme="majorEastAsia" w:hAnsiTheme="majorHAnsi" w:cstheme="majorBidi"/>
      <w:color w:val="2F5496" w:themeColor="accent1" w:themeShade="BF"/>
      <w:kern w:val="0"/>
      <w:sz w:val="32"/>
      <w:szCs w:val="32"/>
      <w:lang w:val="en-GB" w:eastAsia="en-US"/>
    </w:rPr>
  </w:style>
  <w:style w:type="paragraph" w:styleId="a7">
    <w:name w:val="header"/>
    <w:basedOn w:val="a"/>
    <w:link w:val="a8"/>
    <w:uiPriority w:val="99"/>
    <w:unhideWhenUsed/>
    <w:rsid w:val="00FD6811"/>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uiPriority w:val="99"/>
    <w:rsid w:val="00FD6811"/>
    <w:rPr>
      <w:rFonts w:ascii="宋体" w:eastAsia="宋体" w:hAnsi="宋体" w:cs="宋体"/>
      <w:kern w:val="0"/>
      <w:sz w:val="18"/>
      <w:szCs w:val="18"/>
    </w:rPr>
  </w:style>
  <w:style w:type="paragraph" w:styleId="a9">
    <w:name w:val="footer"/>
    <w:basedOn w:val="a"/>
    <w:link w:val="aa"/>
    <w:uiPriority w:val="99"/>
    <w:unhideWhenUsed/>
    <w:rsid w:val="00FD6811"/>
    <w:pPr>
      <w:tabs>
        <w:tab w:val="center" w:pos="4153"/>
        <w:tab w:val="right" w:pos="8306"/>
      </w:tabs>
      <w:snapToGrid w:val="0"/>
    </w:pPr>
    <w:rPr>
      <w:sz w:val="18"/>
      <w:szCs w:val="18"/>
    </w:rPr>
  </w:style>
  <w:style w:type="character" w:customStyle="1" w:styleId="aa">
    <w:name w:val="页脚 字符"/>
    <w:basedOn w:val="a0"/>
    <w:link w:val="a9"/>
    <w:uiPriority w:val="99"/>
    <w:rsid w:val="00FD6811"/>
    <w:rPr>
      <w:rFonts w:ascii="宋体" w:eastAsia="宋体" w:hAnsi="宋体" w:cs="宋体"/>
      <w:kern w:val="0"/>
      <w:sz w:val="18"/>
      <w:szCs w:val="18"/>
    </w:rPr>
  </w:style>
  <w:style w:type="character" w:customStyle="1" w:styleId="20">
    <w:name w:val="标题 2 字符"/>
    <w:basedOn w:val="a0"/>
    <w:link w:val="2"/>
    <w:uiPriority w:val="9"/>
    <w:rsid w:val="000B3F5B"/>
    <w:rPr>
      <w:rFonts w:asciiTheme="majorHAnsi" w:eastAsiaTheme="majorEastAsia" w:hAnsiTheme="majorHAnsi" w:cstheme="majorBidi"/>
      <w:b/>
      <w:bCs/>
      <w:kern w:val="0"/>
      <w:sz w:val="32"/>
      <w:szCs w:val="32"/>
    </w:rPr>
  </w:style>
  <w:style w:type="character" w:customStyle="1" w:styleId="apple-converted-space">
    <w:name w:val="apple-converted-space"/>
    <w:basedOn w:val="a0"/>
    <w:rsid w:val="00D330E4"/>
  </w:style>
  <w:style w:type="character" w:customStyle="1" w:styleId="keyword">
    <w:name w:val="keyword"/>
    <w:basedOn w:val="a0"/>
    <w:rsid w:val="00943F2E"/>
  </w:style>
  <w:style w:type="character" w:styleId="ab">
    <w:name w:val="Unresolved Mention"/>
    <w:basedOn w:val="a0"/>
    <w:uiPriority w:val="99"/>
    <w:rsid w:val="00D7327E"/>
    <w:rPr>
      <w:color w:val="605E5C"/>
      <w:shd w:val="clear" w:color="auto" w:fill="E1DFDD"/>
    </w:rPr>
  </w:style>
  <w:style w:type="character" w:styleId="ac">
    <w:name w:val="FollowedHyperlink"/>
    <w:basedOn w:val="a0"/>
    <w:uiPriority w:val="99"/>
    <w:semiHidden/>
    <w:unhideWhenUsed/>
    <w:rsid w:val="0008222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016404">
      <w:bodyDiv w:val="1"/>
      <w:marLeft w:val="0"/>
      <w:marRight w:val="0"/>
      <w:marTop w:val="0"/>
      <w:marBottom w:val="0"/>
      <w:divBdr>
        <w:top w:val="none" w:sz="0" w:space="0" w:color="auto"/>
        <w:left w:val="none" w:sz="0" w:space="0" w:color="auto"/>
        <w:bottom w:val="none" w:sz="0" w:space="0" w:color="auto"/>
        <w:right w:val="none" w:sz="0" w:space="0" w:color="auto"/>
      </w:divBdr>
    </w:div>
    <w:div w:id="98567214">
      <w:bodyDiv w:val="1"/>
      <w:marLeft w:val="0"/>
      <w:marRight w:val="0"/>
      <w:marTop w:val="0"/>
      <w:marBottom w:val="0"/>
      <w:divBdr>
        <w:top w:val="none" w:sz="0" w:space="0" w:color="auto"/>
        <w:left w:val="none" w:sz="0" w:space="0" w:color="auto"/>
        <w:bottom w:val="none" w:sz="0" w:space="0" w:color="auto"/>
        <w:right w:val="none" w:sz="0" w:space="0" w:color="auto"/>
      </w:divBdr>
    </w:div>
    <w:div w:id="309287763">
      <w:bodyDiv w:val="1"/>
      <w:marLeft w:val="0"/>
      <w:marRight w:val="0"/>
      <w:marTop w:val="0"/>
      <w:marBottom w:val="0"/>
      <w:divBdr>
        <w:top w:val="none" w:sz="0" w:space="0" w:color="auto"/>
        <w:left w:val="none" w:sz="0" w:space="0" w:color="auto"/>
        <w:bottom w:val="none" w:sz="0" w:space="0" w:color="auto"/>
        <w:right w:val="none" w:sz="0" w:space="0" w:color="auto"/>
      </w:divBdr>
    </w:div>
    <w:div w:id="382094673">
      <w:bodyDiv w:val="1"/>
      <w:marLeft w:val="0"/>
      <w:marRight w:val="0"/>
      <w:marTop w:val="0"/>
      <w:marBottom w:val="0"/>
      <w:divBdr>
        <w:top w:val="none" w:sz="0" w:space="0" w:color="auto"/>
        <w:left w:val="none" w:sz="0" w:space="0" w:color="auto"/>
        <w:bottom w:val="none" w:sz="0" w:space="0" w:color="auto"/>
        <w:right w:val="none" w:sz="0" w:space="0" w:color="auto"/>
      </w:divBdr>
    </w:div>
    <w:div w:id="454299284">
      <w:bodyDiv w:val="1"/>
      <w:marLeft w:val="0"/>
      <w:marRight w:val="0"/>
      <w:marTop w:val="0"/>
      <w:marBottom w:val="0"/>
      <w:divBdr>
        <w:top w:val="none" w:sz="0" w:space="0" w:color="auto"/>
        <w:left w:val="none" w:sz="0" w:space="0" w:color="auto"/>
        <w:bottom w:val="none" w:sz="0" w:space="0" w:color="auto"/>
        <w:right w:val="none" w:sz="0" w:space="0" w:color="auto"/>
      </w:divBdr>
    </w:div>
    <w:div w:id="479881406">
      <w:bodyDiv w:val="1"/>
      <w:marLeft w:val="0"/>
      <w:marRight w:val="0"/>
      <w:marTop w:val="0"/>
      <w:marBottom w:val="0"/>
      <w:divBdr>
        <w:top w:val="none" w:sz="0" w:space="0" w:color="auto"/>
        <w:left w:val="none" w:sz="0" w:space="0" w:color="auto"/>
        <w:bottom w:val="none" w:sz="0" w:space="0" w:color="auto"/>
        <w:right w:val="none" w:sz="0" w:space="0" w:color="auto"/>
      </w:divBdr>
    </w:div>
    <w:div w:id="503669318">
      <w:bodyDiv w:val="1"/>
      <w:marLeft w:val="0"/>
      <w:marRight w:val="0"/>
      <w:marTop w:val="0"/>
      <w:marBottom w:val="0"/>
      <w:divBdr>
        <w:top w:val="none" w:sz="0" w:space="0" w:color="auto"/>
        <w:left w:val="none" w:sz="0" w:space="0" w:color="auto"/>
        <w:bottom w:val="none" w:sz="0" w:space="0" w:color="auto"/>
        <w:right w:val="none" w:sz="0" w:space="0" w:color="auto"/>
      </w:divBdr>
    </w:div>
    <w:div w:id="607782775">
      <w:bodyDiv w:val="1"/>
      <w:marLeft w:val="0"/>
      <w:marRight w:val="0"/>
      <w:marTop w:val="0"/>
      <w:marBottom w:val="0"/>
      <w:divBdr>
        <w:top w:val="none" w:sz="0" w:space="0" w:color="auto"/>
        <w:left w:val="none" w:sz="0" w:space="0" w:color="auto"/>
        <w:bottom w:val="none" w:sz="0" w:space="0" w:color="auto"/>
        <w:right w:val="none" w:sz="0" w:space="0" w:color="auto"/>
      </w:divBdr>
    </w:div>
    <w:div w:id="709110133">
      <w:bodyDiv w:val="1"/>
      <w:marLeft w:val="0"/>
      <w:marRight w:val="0"/>
      <w:marTop w:val="0"/>
      <w:marBottom w:val="0"/>
      <w:divBdr>
        <w:top w:val="none" w:sz="0" w:space="0" w:color="auto"/>
        <w:left w:val="none" w:sz="0" w:space="0" w:color="auto"/>
        <w:bottom w:val="none" w:sz="0" w:space="0" w:color="auto"/>
        <w:right w:val="none" w:sz="0" w:space="0" w:color="auto"/>
      </w:divBdr>
    </w:div>
    <w:div w:id="816605760">
      <w:bodyDiv w:val="1"/>
      <w:marLeft w:val="0"/>
      <w:marRight w:val="0"/>
      <w:marTop w:val="0"/>
      <w:marBottom w:val="0"/>
      <w:divBdr>
        <w:top w:val="none" w:sz="0" w:space="0" w:color="auto"/>
        <w:left w:val="none" w:sz="0" w:space="0" w:color="auto"/>
        <w:bottom w:val="none" w:sz="0" w:space="0" w:color="auto"/>
        <w:right w:val="none" w:sz="0" w:space="0" w:color="auto"/>
      </w:divBdr>
    </w:div>
    <w:div w:id="838545253">
      <w:bodyDiv w:val="1"/>
      <w:marLeft w:val="0"/>
      <w:marRight w:val="0"/>
      <w:marTop w:val="0"/>
      <w:marBottom w:val="0"/>
      <w:divBdr>
        <w:top w:val="none" w:sz="0" w:space="0" w:color="auto"/>
        <w:left w:val="none" w:sz="0" w:space="0" w:color="auto"/>
        <w:bottom w:val="none" w:sz="0" w:space="0" w:color="auto"/>
        <w:right w:val="none" w:sz="0" w:space="0" w:color="auto"/>
      </w:divBdr>
    </w:div>
    <w:div w:id="964702234">
      <w:bodyDiv w:val="1"/>
      <w:marLeft w:val="0"/>
      <w:marRight w:val="0"/>
      <w:marTop w:val="0"/>
      <w:marBottom w:val="0"/>
      <w:divBdr>
        <w:top w:val="none" w:sz="0" w:space="0" w:color="auto"/>
        <w:left w:val="none" w:sz="0" w:space="0" w:color="auto"/>
        <w:bottom w:val="none" w:sz="0" w:space="0" w:color="auto"/>
        <w:right w:val="none" w:sz="0" w:space="0" w:color="auto"/>
      </w:divBdr>
    </w:div>
    <w:div w:id="1001929125">
      <w:bodyDiv w:val="1"/>
      <w:marLeft w:val="0"/>
      <w:marRight w:val="0"/>
      <w:marTop w:val="0"/>
      <w:marBottom w:val="0"/>
      <w:divBdr>
        <w:top w:val="none" w:sz="0" w:space="0" w:color="auto"/>
        <w:left w:val="none" w:sz="0" w:space="0" w:color="auto"/>
        <w:bottom w:val="none" w:sz="0" w:space="0" w:color="auto"/>
        <w:right w:val="none" w:sz="0" w:space="0" w:color="auto"/>
      </w:divBdr>
    </w:div>
    <w:div w:id="1065105642">
      <w:bodyDiv w:val="1"/>
      <w:marLeft w:val="0"/>
      <w:marRight w:val="0"/>
      <w:marTop w:val="0"/>
      <w:marBottom w:val="0"/>
      <w:divBdr>
        <w:top w:val="none" w:sz="0" w:space="0" w:color="auto"/>
        <w:left w:val="none" w:sz="0" w:space="0" w:color="auto"/>
        <w:bottom w:val="none" w:sz="0" w:space="0" w:color="auto"/>
        <w:right w:val="none" w:sz="0" w:space="0" w:color="auto"/>
      </w:divBdr>
    </w:div>
    <w:div w:id="1521577966">
      <w:bodyDiv w:val="1"/>
      <w:marLeft w:val="0"/>
      <w:marRight w:val="0"/>
      <w:marTop w:val="0"/>
      <w:marBottom w:val="0"/>
      <w:divBdr>
        <w:top w:val="none" w:sz="0" w:space="0" w:color="auto"/>
        <w:left w:val="none" w:sz="0" w:space="0" w:color="auto"/>
        <w:bottom w:val="none" w:sz="0" w:space="0" w:color="auto"/>
        <w:right w:val="none" w:sz="0" w:space="0" w:color="auto"/>
      </w:divBdr>
    </w:div>
    <w:div w:id="1655988522">
      <w:bodyDiv w:val="1"/>
      <w:marLeft w:val="0"/>
      <w:marRight w:val="0"/>
      <w:marTop w:val="0"/>
      <w:marBottom w:val="0"/>
      <w:divBdr>
        <w:top w:val="none" w:sz="0" w:space="0" w:color="auto"/>
        <w:left w:val="none" w:sz="0" w:space="0" w:color="auto"/>
        <w:bottom w:val="none" w:sz="0" w:space="0" w:color="auto"/>
        <w:right w:val="none" w:sz="0" w:space="0" w:color="auto"/>
      </w:divBdr>
    </w:div>
    <w:div w:id="1745446127">
      <w:bodyDiv w:val="1"/>
      <w:marLeft w:val="0"/>
      <w:marRight w:val="0"/>
      <w:marTop w:val="0"/>
      <w:marBottom w:val="0"/>
      <w:divBdr>
        <w:top w:val="none" w:sz="0" w:space="0" w:color="auto"/>
        <w:left w:val="none" w:sz="0" w:space="0" w:color="auto"/>
        <w:bottom w:val="none" w:sz="0" w:space="0" w:color="auto"/>
        <w:right w:val="none" w:sz="0" w:space="0" w:color="auto"/>
      </w:divBdr>
    </w:div>
    <w:div w:id="1821539190">
      <w:bodyDiv w:val="1"/>
      <w:marLeft w:val="0"/>
      <w:marRight w:val="0"/>
      <w:marTop w:val="0"/>
      <w:marBottom w:val="0"/>
      <w:divBdr>
        <w:top w:val="none" w:sz="0" w:space="0" w:color="auto"/>
        <w:left w:val="none" w:sz="0" w:space="0" w:color="auto"/>
        <w:bottom w:val="none" w:sz="0" w:space="0" w:color="auto"/>
        <w:right w:val="none" w:sz="0" w:space="0" w:color="auto"/>
      </w:divBdr>
    </w:div>
    <w:div w:id="1837379260">
      <w:bodyDiv w:val="1"/>
      <w:marLeft w:val="0"/>
      <w:marRight w:val="0"/>
      <w:marTop w:val="0"/>
      <w:marBottom w:val="0"/>
      <w:divBdr>
        <w:top w:val="none" w:sz="0" w:space="0" w:color="auto"/>
        <w:left w:val="none" w:sz="0" w:space="0" w:color="auto"/>
        <w:bottom w:val="none" w:sz="0" w:space="0" w:color="auto"/>
        <w:right w:val="none" w:sz="0" w:space="0" w:color="auto"/>
      </w:divBdr>
    </w:div>
    <w:div w:id="1897398802">
      <w:bodyDiv w:val="1"/>
      <w:marLeft w:val="0"/>
      <w:marRight w:val="0"/>
      <w:marTop w:val="0"/>
      <w:marBottom w:val="0"/>
      <w:divBdr>
        <w:top w:val="none" w:sz="0" w:space="0" w:color="auto"/>
        <w:left w:val="none" w:sz="0" w:space="0" w:color="auto"/>
        <w:bottom w:val="none" w:sz="0" w:space="0" w:color="auto"/>
        <w:right w:val="none" w:sz="0" w:space="0" w:color="auto"/>
      </w:divBdr>
    </w:div>
    <w:div w:id="1988700307">
      <w:bodyDiv w:val="1"/>
      <w:marLeft w:val="0"/>
      <w:marRight w:val="0"/>
      <w:marTop w:val="0"/>
      <w:marBottom w:val="0"/>
      <w:divBdr>
        <w:top w:val="none" w:sz="0" w:space="0" w:color="auto"/>
        <w:left w:val="none" w:sz="0" w:space="0" w:color="auto"/>
        <w:bottom w:val="none" w:sz="0" w:space="0" w:color="auto"/>
        <w:right w:val="none" w:sz="0" w:space="0" w:color="auto"/>
      </w:divBdr>
    </w:div>
    <w:div w:id="2063407670">
      <w:bodyDiv w:val="1"/>
      <w:marLeft w:val="0"/>
      <w:marRight w:val="0"/>
      <w:marTop w:val="0"/>
      <w:marBottom w:val="0"/>
      <w:divBdr>
        <w:top w:val="none" w:sz="0" w:space="0" w:color="auto"/>
        <w:left w:val="none" w:sz="0" w:space="0" w:color="auto"/>
        <w:bottom w:val="none" w:sz="0" w:space="0" w:color="auto"/>
        <w:right w:val="none" w:sz="0" w:space="0" w:color="auto"/>
      </w:divBdr>
    </w:div>
    <w:div w:id="2085225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uters.com/world/china/chinas-tal-education-expects-hit-new-private-tutoring-rules-2021-07-25/" TargetMode="External"/><Relationship Id="rId5" Type="http://schemas.openxmlformats.org/officeDocument/2006/relationships/hyperlink" Target="https://www.cipd.co.uk/knowledge/fundamentals/people/hr/line-managers-factsheet" TargetMode="Externa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547</TotalTime>
  <Pages>7</Pages>
  <Words>1895</Words>
  <Characters>10802</Characters>
  <Application>Microsoft Office Word</Application>
  <DocSecurity>0</DocSecurity>
  <Lines>90</Lines>
  <Paragraphs>25</Paragraphs>
  <ScaleCrop>false</ScaleCrop>
  <Company/>
  <LinksUpToDate>false</LinksUpToDate>
  <CharactersWithSpaces>12672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Junqian Dai</dc:creator>
  <cp:lastModifiedBy>Qiushi Song (2005836)</cp:lastModifiedBy>
  <cp:revision>49</cp:revision>
  <dcterms:created xsi:type="dcterms:W3CDTF">2021-07-08T23:46:00Z</dcterms:created>
  <dcterms:modified xsi:type="dcterms:W3CDTF">2021-08-09T21:33:00Z</dcterms:modified>
</cp:coreProperties>
</file>