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67CCD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14053" w:rsidRPr="00E14053">
              <w:rPr>
                <w:b/>
                <w:color w:val="auto"/>
                <w:sz w:val="32"/>
                <w:u w:val="single"/>
              </w:rPr>
              <w:t>Marc Antony Fitchett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EC2F2B9" w:rsidR="005A1BA3" w:rsidRPr="00E14053" w:rsidRDefault="00E14053" w:rsidP="00340E9A">
            <w:pPr>
              <w:overflowPunct/>
              <w:autoSpaceDE/>
              <w:autoSpaceDN/>
              <w:adjustRightInd/>
              <w:ind w:right="237"/>
              <w:textAlignment w:val="auto"/>
              <w:rPr>
                <w:b/>
                <w:color w:val="auto"/>
                <w:sz w:val="32"/>
                <w:u w:val="single"/>
              </w:rPr>
            </w:pPr>
            <w:r w:rsidRPr="00E14053">
              <w:rPr>
                <w:b/>
                <w:color w:val="auto"/>
                <w:sz w:val="32"/>
                <w:u w:val="single"/>
              </w:rPr>
              <w:t>1920581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B1689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EC3CF68" w14:textId="77777777" w:rsidR="00E14053" w:rsidRPr="003D2905" w:rsidRDefault="00E14053" w:rsidP="00E14053">
      <w:pPr>
        <w:overflowPunct/>
        <w:autoSpaceDE/>
        <w:autoSpaceDN/>
        <w:adjustRightInd/>
        <w:textAlignment w:val="auto"/>
        <w:rPr>
          <w:sz w:val="22"/>
          <w:szCs w:val="22"/>
        </w:rPr>
      </w:pPr>
      <w:r w:rsidRPr="003D2905">
        <w:rPr>
          <w:sz w:val="22"/>
          <w:szCs w:val="22"/>
        </w:rPr>
        <w:t xml:space="preserve">The aim of this assignment is to reflect upon the impact of organisational justice on myself as a member of the police service. I will use the Gibbs Model in order to structure my reflection. This reflection will also explore the Code of Ethics and how my police force is enhancing ethical standards. </w:t>
      </w:r>
    </w:p>
    <w:p w14:paraId="68F8C8C2" w14:textId="77777777" w:rsidR="00E14053" w:rsidRPr="003D2905" w:rsidRDefault="00E14053" w:rsidP="00E14053">
      <w:pPr>
        <w:overflowPunct/>
        <w:autoSpaceDE/>
        <w:autoSpaceDN/>
        <w:adjustRightInd/>
        <w:textAlignment w:val="auto"/>
        <w:rPr>
          <w:sz w:val="22"/>
          <w:szCs w:val="22"/>
        </w:rPr>
      </w:pPr>
    </w:p>
    <w:p w14:paraId="2B3A9D9C" w14:textId="7988ABB2" w:rsidR="00E14053" w:rsidRPr="003D2905" w:rsidRDefault="00E14053" w:rsidP="00E14053">
      <w:pPr>
        <w:overflowPunct/>
        <w:autoSpaceDE/>
        <w:autoSpaceDN/>
        <w:adjustRightInd/>
        <w:textAlignment w:val="auto"/>
        <w:rPr>
          <w:sz w:val="22"/>
          <w:szCs w:val="22"/>
        </w:rPr>
      </w:pPr>
      <w:r w:rsidRPr="003D2905">
        <w:rPr>
          <w:sz w:val="22"/>
          <w:szCs w:val="22"/>
        </w:rPr>
        <w:t xml:space="preserve">Organisational justice is defined as an employee’s perception of fairness within the </w:t>
      </w:r>
      <w:r w:rsidR="00552241" w:rsidRPr="003D2905">
        <w:rPr>
          <w:sz w:val="22"/>
          <w:szCs w:val="22"/>
        </w:rPr>
        <w:t>workplace</w:t>
      </w:r>
      <w:r w:rsidRPr="003D2905">
        <w:rPr>
          <w:sz w:val="22"/>
          <w:szCs w:val="22"/>
        </w:rPr>
        <w:t xml:space="preserve"> and how the organisation’s behaviour and decisions may influence an employee’s attitude and behaviour at work (</w:t>
      </w:r>
      <w:proofErr w:type="spellStart"/>
      <w:r w:rsidRPr="003D2905">
        <w:rPr>
          <w:sz w:val="22"/>
          <w:szCs w:val="22"/>
        </w:rPr>
        <w:t>Atcheson</w:t>
      </w:r>
      <w:proofErr w:type="spellEnd"/>
      <w:r w:rsidRPr="003D2905">
        <w:rPr>
          <w:sz w:val="22"/>
          <w:szCs w:val="22"/>
        </w:rPr>
        <w:t xml:space="preserve">, 2021). </w:t>
      </w:r>
    </w:p>
    <w:p w14:paraId="02BD2911" w14:textId="77777777" w:rsidR="00E14053" w:rsidRPr="003D2905" w:rsidRDefault="00E14053" w:rsidP="00E14053">
      <w:pPr>
        <w:overflowPunct/>
        <w:autoSpaceDE/>
        <w:autoSpaceDN/>
        <w:adjustRightInd/>
        <w:textAlignment w:val="auto"/>
        <w:rPr>
          <w:sz w:val="22"/>
          <w:szCs w:val="22"/>
        </w:rPr>
      </w:pPr>
    </w:p>
    <w:p w14:paraId="2DDD17EA" w14:textId="079E22DE" w:rsidR="00E14053" w:rsidRPr="003D2905" w:rsidRDefault="00E14053" w:rsidP="00E14053">
      <w:pPr>
        <w:overflowPunct/>
        <w:autoSpaceDE/>
        <w:autoSpaceDN/>
        <w:adjustRightInd/>
        <w:textAlignment w:val="auto"/>
        <w:rPr>
          <w:sz w:val="22"/>
          <w:szCs w:val="22"/>
        </w:rPr>
      </w:pPr>
      <w:r w:rsidRPr="003D2905">
        <w:rPr>
          <w:sz w:val="22"/>
          <w:szCs w:val="22"/>
        </w:rPr>
        <w:t xml:space="preserve">In order to structure my </w:t>
      </w:r>
      <w:r w:rsidR="00552241" w:rsidRPr="003D2905">
        <w:rPr>
          <w:sz w:val="22"/>
          <w:szCs w:val="22"/>
        </w:rPr>
        <w:t>reflection,</w:t>
      </w:r>
      <w:r w:rsidRPr="003D2905">
        <w:rPr>
          <w:sz w:val="22"/>
          <w:szCs w:val="22"/>
        </w:rPr>
        <w:t xml:space="preserve"> I have used the Gibbs Model 1988, it consists of six key elements; description, feelings, evaluation, analysis, conclusion and action plan (Gibbs, 1988). </w:t>
      </w:r>
    </w:p>
    <w:p w14:paraId="15EB4255" w14:textId="77777777" w:rsidR="00E14053" w:rsidRPr="003D2905" w:rsidRDefault="00E14053" w:rsidP="00E14053">
      <w:pPr>
        <w:jc w:val="both"/>
        <w:rPr>
          <w:sz w:val="22"/>
          <w:szCs w:val="22"/>
        </w:rPr>
      </w:pPr>
    </w:p>
    <w:p w14:paraId="7D5C6495" w14:textId="77777777" w:rsidR="00E14053" w:rsidRPr="003D2905" w:rsidRDefault="00E14053" w:rsidP="00E14053">
      <w:pPr>
        <w:jc w:val="both"/>
        <w:rPr>
          <w:b/>
          <w:sz w:val="22"/>
          <w:szCs w:val="22"/>
        </w:rPr>
      </w:pPr>
      <w:r w:rsidRPr="003D2905">
        <w:rPr>
          <w:b/>
          <w:sz w:val="22"/>
          <w:szCs w:val="22"/>
        </w:rPr>
        <w:t>Description</w:t>
      </w:r>
    </w:p>
    <w:p w14:paraId="5C8BA0B0" w14:textId="77777777" w:rsidR="00E14053" w:rsidRPr="003D2905" w:rsidRDefault="00E14053" w:rsidP="00E14053">
      <w:pPr>
        <w:jc w:val="both"/>
        <w:rPr>
          <w:b/>
          <w:sz w:val="22"/>
          <w:szCs w:val="22"/>
        </w:rPr>
      </w:pPr>
    </w:p>
    <w:p w14:paraId="73A063D0" w14:textId="56D65EFB" w:rsidR="00E14053" w:rsidRPr="003D2905" w:rsidRDefault="00E14053" w:rsidP="00E14053">
      <w:pPr>
        <w:jc w:val="both"/>
        <w:rPr>
          <w:sz w:val="22"/>
          <w:szCs w:val="22"/>
        </w:rPr>
      </w:pPr>
      <w:r w:rsidRPr="003D2905">
        <w:rPr>
          <w:sz w:val="22"/>
          <w:szCs w:val="22"/>
        </w:rPr>
        <w:t xml:space="preserve">I arrived </w:t>
      </w:r>
      <w:r w:rsidR="00552241" w:rsidRPr="003D2905">
        <w:rPr>
          <w:sz w:val="22"/>
          <w:szCs w:val="22"/>
        </w:rPr>
        <w:t>at</w:t>
      </w:r>
      <w:r w:rsidRPr="003D2905">
        <w:rPr>
          <w:sz w:val="22"/>
          <w:szCs w:val="22"/>
        </w:rPr>
        <w:t xml:space="preserve"> my </w:t>
      </w:r>
      <w:r w:rsidR="00552241" w:rsidRPr="003D2905">
        <w:rPr>
          <w:sz w:val="22"/>
          <w:szCs w:val="22"/>
        </w:rPr>
        <w:t>workplace</w:t>
      </w:r>
      <w:r w:rsidRPr="003D2905">
        <w:rPr>
          <w:sz w:val="22"/>
          <w:szCs w:val="22"/>
        </w:rPr>
        <w:t xml:space="preserve"> at 7am for a day shift and I had been working on shift for a couple of months. I was placed to work with a male colleague, who I will call Mike for the purpose of this reflection. We both had to relieve other police officers at custody, in a police station for a </w:t>
      </w:r>
      <w:r w:rsidR="00552241" w:rsidRPr="003D2905">
        <w:rPr>
          <w:sz w:val="22"/>
          <w:szCs w:val="22"/>
        </w:rPr>
        <w:t>one-to-one</w:t>
      </w:r>
      <w:r w:rsidRPr="003D2905">
        <w:rPr>
          <w:sz w:val="22"/>
          <w:szCs w:val="22"/>
        </w:rPr>
        <w:t xml:space="preserve"> custody watch. </w:t>
      </w:r>
    </w:p>
    <w:p w14:paraId="6B2227A2" w14:textId="77777777" w:rsidR="00E14053" w:rsidRPr="003D2905" w:rsidRDefault="00E14053" w:rsidP="00E14053">
      <w:pPr>
        <w:jc w:val="both"/>
        <w:rPr>
          <w:sz w:val="22"/>
          <w:szCs w:val="22"/>
        </w:rPr>
      </w:pPr>
      <w:r w:rsidRPr="003D2905">
        <w:rPr>
          <w:sz w:val="22"/>
          <w:szCs w:val="22"/>
        </w:rPr>
        <w:t xml:space="preserve">The offender had been arrested for dealing class A drugs. </w:t>
      </w:r>
    </w:p>
    <w:p w14:paraId="18576279" w14:textId="77777777" w:rsidR="00E14053" w:rsidRPr="003D2905" w:rsidRDefault="00E14053" w:rsidP="00E14053">
      <w:pPr>
        <w:jc w:val="both"/>
        <w:rPr>
          <w:sz w:val="22"/>
          <w:szCs w:val="22"/>
        </w:rPr>
      </w:pPr>
      <w:r w:rsidRPr="003D2905">
        <w:rPr>
          <w:sz w:val="22"/>
          <w:szCs w:val="22"/>
        </w:rPr>
        <w:t xml:space="preserve">After receiving handover from the other police officers, we sat down and greeted the offender. The offender was quite aggressive, swearing and generally not very pleasant. </w:t>
      </w:r>
    </w:p>
    <w:p w14:paraId="6B696FBB" w14:textId="77777777" w:rsidR="00E14053" w:rsidRPr="003D2905" w:rsidRDefault="00E14053" w:rsidP="00E14053">
      <w:pPr>
        <w:jc w:val="both"/>
        <w:rPr>
          <w:b/>
          <w:sz w:val="22"/>
          <w:szCs w:val="22"/>
        </w:rPr>
      </w:pPr>
    </w:p>
    <w:p w14:paraId="0ACCA5BE" w14:textId="099C8204" w:rsidR="00E14053" w:rsidRPr="00E14053" w:rsidRDefault="00E14053" w:rsidP="00E14053">
      <w:pPr>
        <w:jc w:val="both"/>
        <w:rPr>
          <w:sz w:val="22"/>
          <w:szCs w:val="22"/>
        </w:rPr>
      </w:pPr>
      <w:r w:rsidRPr="003D2905">
        <w:rPr>
          <w:sz w:val="22"/>
          <w:szCs w:val="22"/>
        </w:rPr>
        <w:t xml:space="preserve">Mike appeared professional on the offset. However, Mike kept provoking the situation by answering him back and making remarks. After constant back and forth between the two, the offender then made a racial comment to Mike. This then created a hate crime. This could have been prevented had Mike remained calm and did not allow his attitude to rise of the same of the offender. </w:t>
      </w:r>
    </w:p>
    <w:p w14:paraId="67FF2152" w14:textId="77777777" w:rsidR="00E14053" w:rsidRPr="003D2905" w:rsidRDefault="00E14053" w:rsidP="00E14053">
      <w:pPr>
        <w:jc w:val="both"/>
        <w:rPr>
          <w:b/>
          <w:sz w:val="22"/>
          <w:szCs w:val="22"/>
        </w:rPr>
      </w:pPr>
    </w:p>
    <w:p w14:paraId="41AE2294" w14:textId="77777777" w:rsidR="00E14053" w:rsidRPr="003D2905" w:rsidRDefault="00E14053" w:rsidP="00E14053">
      <w:pPr>
        <w:jc w:val="both"/>
        <w:rPr>
          <w:b/>
          <w:sz w:val="22"/>
          <w:szCs w:val="22"/>
        </w:rPr>
      </w:pPr>
      <w:r w:rsidRPr="003D2905">
        <w:rPr>
          <w:b/>
          <w:sz w:val="22"/>
          <w:szCs w:val="22"/>
        </w:rPr>
        <w:t>Feelings</w:t>
      </w:r>
    </w:p>
    <w:p w14:paraId="50714ECC" w14:textId="77777777" w:rsidR="00E14053" w:rsidRPr="003D2905" w:rsidRDefault="00E14053" w:rsidP="00E14053">
      <w:pPr>
        <w:jc w:val="both"/>
        <w:rPr>
          <w:b/>
          <w:sz w:val="22"/>
          <w:szCs w:val="22"/>
        </w:rPr>
      </w:pPr>
    </w:p>
    <w:p w14:paraId="25E8C971" w14:textId="77777777" w:rsidR="00E14053" w:rsidRPr="003D2905" w:rsidRDefault="00E14053" w:rsidP="00E14053">
      <w:pPr>
        <w:jc w:val="both"/>
        <w:rPr>
          <w:sz w:val="22"/>
          <w:szCs w:val="22"/>
        </w:rPr>
      </w:pPr>
      <w:r w:rsidRPr="003D2905">
        <w:rPr>
          <w:sz w:val="22"/>
          <w:szCs w:val="22"/>
        </w:rPr>
        <w:t xml:space="preserve">This situation made me feel awkward and embarrassed. Police officers have a duty to adhere to the standards of behaviour and act professional at all times, as set out in the Code of Ethics (College of Policing) (CoP) (2021). I feel Mike did not follow these standards and allowed the offender to continue to get more aggressive and deliver a racial comment. I feel this could </w:t>
      </w:r>
      <w:r w:rsidRPr="003D2905">
        <w:rPr>
          <w:sz w:val="22"/>
          <w:szCs w:val="22"/>
        </w:rPr>
        <w:lastRenderedPageBreak/>
        <w:t xml:space="preserve">have been prevented had Mike acted in a more professional manner and ignored his comments. </w:t>
      </w:r>
    </w:p>
    <w:p w14:paraId="6E84CC04" w14:textId="77777777" w:rsidR="00E14053" w:rsidRPr="003D2905" w:rsidRDefault="00E14053" w:rsidP="00E14053">
      <w:pPr>
        <w:jc w:val="both"/>
        <w:rPr>
          <w:sz w:val="22"/>
          <w:szCs w:val="22"/>
        </w:rPr>
      </w:pPr>
    </w:p>
    <w:p w14:paraId="779398BB" w14:textId="77777777" w:rsidR="00E14053" w:rsidRPr="003D2905" w:rsidRDefault="00E14053" w:rsidP="00E14053">
      <w:pPr>
        <w:jc w:val="both"/>
        <w:rPr>
          <w:b/>
          <w:sz w:val="22"/>
          <w:szCs w:val="22"/>
        </w:rPr>
      </w:pPr>
      <w:r w:rsidRPr="003D2905">
        <w:rPr>
          <w:b/>
          <w:sz w:val="22"/>
          <w:szCs w:val="22"/>
        </w:rPr>
        <w:t xml:space="preserve">Evaluation </w:t>
      </w:r>
    </w:p>
    <w:p w14:paraId="745731B2" w14:textId="77777777" w:rsidR="00E14053" w:rsidRPr="003D2905" w:rsidRDefault="00E14053" w:rsidP="00E14053">
      <w:pPr>
        <w:jc w:val="both"/>
        <w:rPr>
          <w:b/>
          <w:sz w:val="22"/>
          <w:szCs w:val="22"/>
        </w:rPr>
      </w:pPr>
    </w:p>
    <w:p w14:paraId="20AB6374" w14:textId="45CAA158" w:rsidR="00E14053" w:rsidRPr="00E14053" w:rsidRDefault="00E14053" w:rsidP="00E14053">
      <w:pPr>
        <w:jc w:val="both"/>
        <w:rPr>
          <w:sz w:val="22"/>
          <w:szCs w:val="22"/>
        </w:rPr>
      </w:pPr>
      <w:r w:rsidRPr="003D2905">
        <w:rPr>
          <w:sz w:val="22"/>
          <w:szCs w:val="22"/>
        </w:rPr>
        <w:t xml:space="preserve">This situation had both advantages and limitations. The advantages being it allowed me to have experience of working with somebody who acted in this manner, which made me gain a better understanding of how to address these situations in the future. However, the limitations being it allowed me to feel embarrassed to be in the public eye alongside a police officer who was not acting professional. It also allowed the offender to get a further charge due to his hate crime comment. </w:t>
      </w:r>
    </w:p>
    <w:p w14:paraId="6A131262" w14:textId="77777777" w:rsidR="00E14053" w:rsidRPr="003D2905" w:rsidRDefault="00E14053" w:rsidP="00E14053">
      <w:pPr>
        <w:jc w:val="both"/>
        <w:rPr>
          <w:b/>
          <w:sz w:val="22"/>
          <w:szCs w:val="22"/>
        </w:rPr>
      </w:pPr>
    </w:p>
    <w:p w14:paraId="78B5311C" w14:textId="77777777" w:rsidR="00E14053" w:rsidRPr="003D2905" w:rsidRDefault="00E14053" w:rsidP="00E14053">
      <w:pPr>
        <w:jc w:val="both"/>
        <w:rPr>
          <w:b/>
          <w:sz w:val="22"/>
          <w:szCs w:val="22"/>
        </w:rPr>
      </w:pPr>
      <w:r w:rsidRPr="003D2905">
        <w:rPr>
          <w:b/>
          <w:sz w:val="22"/>
          <w:szCs w:val="22"/>
        </w:rPr>
        <w:t>Analysis</w:t>
      </w:r>
    </w:p>
    <w:p w14:paraId="5A29F482" w14:textId="77777777" w:rsidR="00E14053" w:rsidRPr="003D2905" w:rsidRDefault="00E14053" w:rsidP="00E14053">
      <w:pPr>
        <w:jc w:val="both"/>
        <w:rPr>
          <w:b/>
          <w:sz w:val="22"/>
          <w:szCs w:val="22"/>
        </w:rPr>
      </w:pPr>
    </w:p>
    <w:p w14:paraId="16960A74" w14:textId="77777777" w:rsidR="00E14053" w:rsidRPr="003D2905" w:rsidRDefault="00E14053" w:rsidP="00E14053">
      <w:pPr>
        <w:jc w:val="both"/>
        <w:rPr>
          <w:sz w:val="22"/>
          <w:szCs w:val="22"/>
        </w:rPr>
      </w:pPr>
      <w:r w:rsidRPr="003D2905">
        <w:rPr>
          <w:sz w:val="22"/>
          <w:szCs w:val="22"/>
        </w:rPr>
        <w:t>During this situation I feel things were handled poorly and not conducted as they should have.</w:t>
      </w:r>
    </w:p>
    <w:p w14:paraId="151BB4D9" w14:textId="77777777" w:rsidR="00E14053" w:rsidRPr="003D2905" w:rsidRDefault="00E14053" w:rsidP="00E14053">
      <w:pPr>
        <w:jc w:val="both"/>
        <w:rPr>
          <w:sz w:val="22"/>
          <w:szCs w:val="22"/>
        </w:rPr>
      </w:pPr>
      <w:r w:rsidRPr="003D2905">
        <w:rPr>
          <w:sz w:val="22"/>
          <w:szCs w:val="22"/>
        </w:rPr>
        <w:t xml:space="preserve">A hate crime is crime that is motivated by race, religion, disability, sexual orientation and belief (Crown Prosecution Service) (CPS) (2017). </w:t>
      </w:r>
    </w:p>
    <w:p w14:paraId="62F59EDB" w14:textId="77777777" w:rsidR="00E14053" w:rsidRPr="003D2905" w:rsidRDefault="00E14053" w:rsidP="00E14053">
      <w:pPr>
        <w:jc w:val="both"/>
        <w:rPr>
          <w:sz w:val="22"/>
          <w:szCs w:val="22"/>
        </w:rPr>
      </w:pPr>
      <w:r w:rsidRPr="003D2905">
        <w:rPr>
          <w:sz w:val="22"/>
          <w:szCs w:val="22"/>
        </w:rPr>
        <w:t xml:space="preserve">Unfortunately, a hate crime was committed by the offender which again could have been avoided. </w:t>
      </w:r>
    </w:p>
    <w:p w14:paraId="03DC0FFA" w14:textId="77777777" w:rsidR="00E14053" w:rsidRPr="003D2905" w:rsidRDefault="00E14053" w:rsidP="00E14053">
      <w:pPr>
        <w:jc w:val="both"/>
        <w:rPr>
          <w:sz w:val="22"/>
          <w:szCs w:val="22"/>
        </w:rPr>
      </w:pPr>
    </w:p>
    <w:p w14:paraId="2C5DAA2F" w14:textId="77777777" w:rsidR="00E14053" w:rsidRPr="003D2905" w:rsidRDefault="00E14053" w:rsidP="00E14053">
      <w:pPr>
        <w:jc w:val="both"/>
        <w:rPr>
          <w:sz w:val="22"/>
          <w:szCs w:val="22"/>
        </w:rPr>
      </w:pPr>
      <w:r w:rsidRPr="003D2905">
        <w:rPr>
          <w:sz w:val="22"/>
          <w:szCs w:val="22"/>
        </w:rPr>
        <w:t xml:space="preserve">Due to my experience that I have gained through being within the police force, I feel I would now be able to approach my colleague if this was to happen again in the future. I feel being in a professional career, it is also my duty and accountability to act professional at all times especially when on duty, to enhance confidence and trust within in the public and ensure that the offenders are protected. </w:t>
      </w:r>
    </w:p>
    <w:p w14:paraId="2056A80A" w14:textId="77777777" w:rsidR="00E14053" w:rsidRPr="003D2905" w:rsidRDefault="00E14053" w:rsidP="00E14053">
      <w:pPr>
        <w:jc w:val="both"/>
        <w:rPr>
          <w:sz w:val="22"/>
          <w:szCs w:val="22"/>
        </w:rPr>
      </w:pPr>
    </w:p>
    <w:p w14:paraId="37794EBE" w14:textId="77777777" w:rsidR="00E14053" w:rsidRPr="003D2905" w:rsidRDefault="00E14053" w:rsidP="00E14053">
      <w:pPr>
        <w:jc w:val="both"/>
        <w:rPr>
          <w:sz w:val="22"/>
          <w:szCs w:val="22"/>
        </w:rPr>
      </w:pPr>
      <w:r w:rsidRPr="003D2905">
        <w:rPr>
          <w:sz w:val="22"/>
          <w:szCs w:val="22"/>
        </w:rPr>
        <w:t xml:space="preserve">Police officers are accountable for their actions and have a duty of care to adhere to the Code of Ethics (CoP, 2021). </w:t>
      </w:r>
    </w:p>
    <w:p w14:paraId="669C0136" w14:textId="77777777" w:rsidR="00E14053" w:rsidRPr="003D2905" w:rsidRDefault="00E14053" w:rsidP="00E14053">
      <w:pPr>
        <w:jc w:val="both"/>
        <w:rPr>
          <w:b/>
          <w:sz w:val="22"/>
          <w:szCs w:val="22"/>
        </w:rPr>
      </w:pPr>
    </w:p>
    <w:p w14:paraId="09E75847" w14:textId="77777777" w:rsidR="00E14053" w:rsidRPr="003D2905" w:rsidRDefault="00E14053" w:rsidP="00E14053">
      <w:pPr>
        <w:jc w:val="both"/>
        <w:rPr>
          <w:b/>
          <w:sz w:val="22"/>
          <w:szCs w:val="22"/>
        </w:rPr>
      </w:pPr>
      <w:r w:rsidRPr="003D2905">
        <w:rPr>
          <w:b/>
          <w:sz w:val="22"/>
          <w:szCs w:val="22"/>
        </w:rPr>
        <w:t>Conclusion</w:t>
      </w:r>
    </w:p>
    <w:p w14:paraId="0B323F3D" w14:textId="77777777" w:rsidR="00E14053" w:rsidRPr="003D2905" w:rsidRDefault="00E14053" w:rsidP="00E14053">
      <w:pPr>
        <w:jc w:val="both"/>
        <w:rPr>
          <w:b/>
          <w:sz w:val="22"/>
          <w:szCs w:val="22"/>
        </w:rPr>
      </w:pPr>
    </w:p>
    <w:p w14:paraId="21B0B76B" w14:textId="77777777" w:rsidR="00E14053" w:rsidRPr="003D2905" w:rsidRDefault="00E14053" w:rsidP="00E14053">
      <w:pPr>
        <w:jc w:val="both"/>
        <w:rPr>
          <w:sz w:val="22"/>
          <w:szCs w:val="22"/>
        </w:rPr>
      </w:pPr>
      <w:r w:rsidRPr="003D2905">
        <w:rPr>
          <w:sz w:val="22"/>
          <w:szCs w:val="22"/>
        </w:rPr>
        <w:t xml:space="preserve">To conclude, this reflection aimed to explore how organisational justice has impacted on me as a police officer. This scenario allowed me to experience working alongside a colleague who has different ways of dealing with situations to me. </w:t>
      </w:r>
    </w:p>
    <w:p w14:paraId="13793673" w14:textId="77777777" w:rsidR="00E14053" w:rsidRPr="003D2905" w:rsidRDefault="00E14053" w:rsidP="00E14053">
      <w:pPr>
        <w:jc w:val="both"/>
        <w:rPr>
          <w:sz w:val="22"/>
          <w:szCs w:val="22"/>
        </w:rPr>
      </w:pPr>
      <w:r w:rsidRPr="003D2905">
        <w:rPr>
          <w:sz w:val="22"/>
          <w:szCs w:val="22"/>
        </w:rPr>
        <w:t>The offender was arrested for dealing class A drugs and was at the police custody unit, we arrived to receive handover from the current police officers watching the offender.</w:t>
      </w:r>
    </w:p>
    <w:p w14:paraId="2C2AA48F" w14:textId="77777777" w:rsidR="00E14053" w:rsidRPr="003D2905" w:rsidRDefault="00E14053" w:rsidP="00E14053">
      <w:pPr>
        <w:jc w:val="both"/>
        <w:rPr>
          <w:sz w:val="22"/>
          <w:szCs w:val="22"/>
        </w:rPr>
      </w:pPr>
    </w:p>
    <w:p w14:paraId="7AF7C010" w14:textId="77777777" w:rsidR="00E14053" w:rsidRPr="003D2905" w:rsidRDefault="00E14053" w:rsidP="00E14053">
      <w:pPr>
        <w:jc w:val="both"/>
        <w:rPr>
          <w:sz w:val="22"/>
          <w:szCs w:val="22"/>
        </w:rPr>
      </w:pPr>
      <w:r w:rsidRPr="003D2905">
        <w:rPr>
          <w:sz w:val="22"/>
          <w:szCs w:val="22"/>
        </w:rPr>
        <w:t xml:space="preserve">Due to the offender’s horrid nature, swearing and being generally aggressive, my colleague did not agree with his attitude and almost behaved in the same way instead of ignoring the goading nature from the offender.  </w:t>
      </w:r>
    </w:p>
    <w:p w14:paraId="0D9015E9" w14:textId="77777777" w:rsidR="00E14053" w:rsidRPr="003D2905" w:rsidRDefault="00E14053" w:rsidP="00E14053">
      <w:pPr>
        <w:jc w:val="both"/>
        <w:rPr>
          <w:sz w:val="22"/>
          <w:szCs w:val="22"/>
        </w:rPr>
      </w:pPr>
    </w:p>
    <w:p w14:paraId="6BA534ED" w14:textId="77777777" w:rsidR="00E14053" w:rsidRPr="003D2905" w:rsidRDefault="00E14053" w:rsidP="00E14053">
      <w:pPr>
        <w:jc w:val="both"/>
        <w:rPr>
          <w:sz w:val="22"/>
          <w:szCs w:val="22"/>
        </w:rPr>
      </w:pPr>
      <w:r w:rsidRPr="003D2905">
        <w:rPr>
          <w:sz w:val="22"/>
          <w:szCs w:val="22"/>
        </w:rPr>
        <w:t>This made me feel embarrassed, however it did shed a real life understanding of how your behaviour can influence another person’s behaviour. This experience taught me how to address and correspond in these situations should they arise in the future. I now feel this has added to my experience making me a better responsible officer, I understand my role and accountability when dealing with the public and my colleagues which is an expectation from the police Code of Ethics (CoP, 2021).</w:t>
      </w:r>
    </w:p>
    <w:p w14:paraId="3BEC6B86" w14:textId="77777777" w:rsidR="00E14053" w:rsidRPr="003D2905" w:rsidRDefault="00E14053" w:rsidP="00E14053">
      <w:pPr>
        <w:jc w:val="both"/>
        <w:rPr>
          <w:b/>
          <w:sz w:val="22"/>
          <w:szCs w:val="22"/>
        </w:rPr>
      </w:pPr>
    </w:p>
    <w:p w14:paraId="77E5BE3B" w14:textId="77777777" w:rsidR="00E14053" w:rsidRPr="003D2905" w:rsidRDefault="00E14053" w:rsidP="00E14053">
      <w:pPr>
        <w:jc w:val="both"/>
        <w:rPr>
          <w:bCs/>
          <w:sz w:val="22"/>
          <w:szCs w:val="22"/>
        </w:rPr>
      </w:pPr>
      <w:r w:rsidRPr="003D2905">
        <w:rPr>
          <w:bCs/>
          <w:sz w:val="22"/>
          <w:szCs w:val="22"/>
        </w:rPr>
        <w:t xml:space="preserve">This situation did not portray the real image of police officers, it highlighted police in an unprofessional manner, if this was outside in the full public eye it would have diminished the confidence and trust in the police from the public, and many complaints could have been made. This may encourage less people to inform police of problems in their local areas which would reduce the intelligence. </w:t>
      </w:r>
    </w:p>
    <w:p w14:paraId="43BFD35F" w14:textId="77777777" w:rsidR="00E14053" w:rsidRPr="003D2905" w:rsidRDefault="00E14053" w:rsidP="00E14053">
      <w:pPr>
        <w:jc w:val="both"/>
        <w:rPr>
          <w:bCs/>
          <w:sz w:val="22"/>
          <w:szCs w:val="22"/>
        </w:rPr>
      </w:pPr>
    </w:p>
    <w:p w14:paraId="311CB9C1" w14:textId="77777777" w:rsidR="00E14053" w:rsidRPr="003D2905" w:rsidRDefault="00E14053" w:rsidP="00E14053">
      <w:pPr>
        <w:jc w:val="both"/>
        <w:rPr>
          <w:bCs/>
          <w:sz w:val="22"/>
          <w:szCs w:val="22"/>
        </w:rPr>
      </w:pPr>
      <w:r w:rsidRPr="003D2905">
        <w:rPr>
          <w:bCs/>
          <w:sz w:val="22"/>
          <w:szCs w:val="22"/>
        </w:rPr>
        <w:lastRenderedPageBreak/>
        <w:t xml:space="preserve">Hopefully the colleague who worked alongside me that night has reflected on his actions and hopefully would have changed his ways. </w:t>
      </w:r>
    </w:p>
    <w:p w14:paraId="6A8A349F" w14:textId="77777777" w:rsidR="00E14053" w:rsidRPr="003D2905" w:rsidRDefault="00E14053" w:rsidP="00E14053">
      <w:pPr>
        <w:jc w:val="both"/>
        <w:rPr>
          <w:b/>
          <w:sz w:val="22"/>
          <w:szCs w:val="22"/>
        </w:rPr>
      </w:pPr>
    </w:p>
    <w:p w14:paraId="5311B976" w14:textId="77777777" w:rsidR="00E14053" w:rsidRPr="003D2905" w:rsidRDefault="00E14053" w:rsidP="00E14053">
      <w:pPr>
        <w:jc w:val="both"/>
        <w:rPr>
          <w:b/>
          <w:sz w:val="22"/>
          <w:szCs w:val="22"/>
        </w:rPr>
      </w:pPr>
      <w:r w:rsidRPr="003D2905">
        <w:rPr>
          <w:b/>
          <w:sz w:val="22"/>
          <w:szCs w:val="22"/>
        </w:rPr>
        <w:t>Action Plan</w:t>
      </w:r>
    </w:p>
    <w:p w14:paraId="6A04CDD0" w14:textId="77777777" w:rsidR="00E14053" w:rsidRPr="003D2905" w:rsidRDefault="00E14053" w:rsidP="00E14053">
      <w:pPr>
        <w:jc w:val="both"/>
        <w:rPr>
          <w:b/>
          <w:sz w:val="22"/>
          <w:szCs w:val="22"/>
        </w:rPr>
      </w:pPr>
    </w:p>
    <w:p w14:paraId="55589E9F" w14:textId="77777777" w:rsidR="00E14053" w:rsidRPr="003D2905" w:rsidRDefault="00E14053" w:rsidP="00E14053">
      <w:pPr>
        <w:jc w:val="both"/>
        <w:rPr>
          <w:sz w:val="22"/>
          <w:szCs w:val="22"/>
        </w:rPr>
      </w:pPr>
      <w:r w:rsidRPr="003D2905">
        <w:rPr>
          <w:sz w:val="22"/>
          <w:szCs w:val="22"/>
        </w:rPr>
        <w:t xml:space="preserve">Hopefully in the future this situation will not arise again, but now as a more experienced police officer I would deal with this situation differently. I would talk to the offender in a calm manner and not encourage his swearing or argumentative nature. I would also address my concerns with my colleague should they be behaving like this in the future. </w:t>
      </w:r>
    </w:p>
    <w:p w14:paraId="43CA0F7B" w14:textId="77777777" w:rsidR="00E14053" w:rsidRPr="003D2905" w:rsidRDefault="00E14053" w:rsidP="00E14053">
      <w:pPr>
        <w:jc w:val="both"/>
        <w:rPr>
          <w:sz w:val="22"/>
          <w:szCs w:val="22"/>
        </w:rPr>
      </w:pPr>
    </w:p>
    <w:p w14:paraId="39C0B3BB" w14:textId="77777777" w:rsidR="00E14053" w:rsidRPr="003D2905" w:rsidRDefault="00E14053" w:rsidP="00E14053">
      <w:pPr>
        <w:jc w:val="both"/>
        <w:rPr>
          <w:sz w:val="22"/>
          <w:szCs w:val="22"/>
        </w:rPr>
      </w:pPr>
    </w:p>
    <w:p w14:paraId="30BBE2CD" w14:textId="74B8E9E0" w:rsidR="00E14053" w:rsidRPr="003D2905" w:rsidRDefault="00E14053" w:rsidP="00E14053">
      <w:pPr>
        <w:jc w:val="both"/>
        <w:rPr>
          <w:sz w:val="22"/>
          <w:szCs w:val="22"/>
        </w:rPr>
      </w:pPr>
      <w:r w:rsidRPr="003D2905">
        <w:rPr>
          <w:sz w:val="22"/>
          <w:szCs w:val="22"/>
        </w:rPr>
        <w:t>Word count: 9</w:t>
      </w:r>
      <w:r w:rsidR="00552241">
        <w:rPr>
          <w:sz w:val="22"/>
          <w:szCs w:val="22"/>
        </w:rPr>
        <w:t>28</w:t>
      </w:r>
    </w:p>
    <w:p w14:paraId="32F8B275" w14:textId="77777777" w:rsidR="00E14053" w:rsidRDefault="00E14053" w:rsidP="00E14053">
      <w:pPr>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C14AB14" w14:textId="77777777" w:rsidR="00E14053" w:rsidRPr="00AE5C4C" w:rsidRDefault="00E14053" w:rsidP="00E14053">
      <w:pPr>
        <w:ind w:right="237"/>
        <w:jc w:val="both"/>
        <w:rPr>
          <w:sz w:val="22"/>
          <w:szCs w:val="22"/>
        </w:rPr>
      </w:pPr>
      <w:r w:rsidRPr="00AE5C4C">
        <w:rPr>
          <w:sz w:val="22"/>
          <w:szCs w:val="22"/>
        </w:rPr>
        <w:t xml:space="preserve">The aim of this assignment is to reflect upon a policing incident involving a partnership approach where I played a significant role supporting a victim and an offender. </w:t>
      </w:r>
    </w:p>
    <w:p w14:paraId="7FF3E43F" w14:textId="10F97923" w:rsidR="00E14053" w:rsidRPr="00AE5C4C" w:rsidRDefault="00E14053" w:rsidP="00E14053">
      <w:pPr>
        <w:ind w:right="237"/>
        <w:jc w:val="both"/>
        <w:rPr>
          <w:sz w:val="22"/>
          <w:szCs w:val="22"/>
        </w:rPr>
      </w:pPr>
      <w:r w:rsidRPr="00AE5C4C">
        <w:rPr>
          <w:sz w:val="22"/>
          <w:szCs w:val="22"/>
        </w:rPr>
        <w:t xml:space="preserve">In order to reflect upon this </w:t>
      </w:r>
      <w:r w:rsidR="00552241" w:rsidRPr="00AE5C4C">
        <w:rPr>
          <w:sz w:val="22"/>
          <w:szCs w:val="22"/>
        </w:rPr>
        <w:t>situation,</w:t>
      </w:r>
      <w:r w:rsidRPr="00AE5C4C">
        <w:rPr>
          <w:sz w:val="22"/>
          <w:szCs w:val="22"/>
        </w:rPr>
        <w:t xml:space="preserve"> I have chosen to use the Gibbs Model 1998, I have chosen this model as the structure is concise and easy to follow. </w:t>
      </w:r>
    </w:p>
    <w:p w14:paraId="50D0A300" w14:textId="77777777" w:rsidR="00E14053" w:rsidRDefault="00E14053" w:rsidP="00E14053">
      <w:pPr>
        <w:ind w:right="237"/>
        <w:jc w:val="both"/>
        <w:rPr>
          <w:b/>
          <w:sz w:val="22"/>
          <w:szCs w:val="22"/>
        </w:rPr>
      </w:pPr>
    </w:p>
    <w:p w14:paraId="4A8837C0" w14:textId="6F0A266A" w:rsidR="00E14053" w:rsidRDefault="00E14053" w:rsidP="00E14053">
      <w:pPr>
        <w:ind w:right="237"/>
        <w:jc w:val="both"/>
        <w:rPr>
          <w:b/>
          <w:sz w:val="22"/>
          <w:szCs w:val="22"/>
        </w:rPr>
      </w:pPr>
      <w:r w:rsidRPr="00AE5C4C">
        <w:rPr>
          <w:b/>
          <w:sz w:val="22"/>
          <w:szCs w:val="22"/>
        </w:rPr>
        <w:t>Description</w:t>
      </w:r>
    </w:p>
    <w:p w14:paraId="7370B487" w14:textId="77777777" w:rsidR="00E14053" w:rsidRPr="00AE5C4C" w:rsidRDefault="00E14053" w:rsidP="00E14053">
      <w:pPr>
        <w:ind w:right="237"/>
        <w:jc w:val="both"/>
        <w:rPr>
          <w:b/>
          <w:sz w:val="22"/>
          <w:szCs w:val="22"/>
        </w:rPr>
      </w:pPr>
    </w:p>
    <w:p w14:paraId="66CFAC1F" w14:textId="48916E26" w:rsidR="00E14053" w:rsidRPr="00AE5C4C" w:rsidRDefault="00E14053" w:rsidP="00E14053">
      <w:pPr>
        <w:ind w:right="237"/>
        <w:jc w:val="both"/>
        <w:rPr>
          <w:sz w:val="22"/>
          <w:szCs w:val="22"/>
        </w:rPr>
      </w:pPr>
      <w:r w:rsidRPr="00AE5C4C">
        <w:rPr>
          <w:sz w:val="22"/>
          <w:szCs w:val="22"/>
        </w:rPr>
        <w:t xml:space="preserve">An investigation was conducted following a report to the police from a local primary school, which had concerns for a pupil who had beaten up another child and </w:t>
      </w:r>
      <w:r w:rsidR="00552241" w:rsidRPr="00AE5C4C">
        <w:rPr>
          <w:sz w:val="22"/>
          <w:szCs w:val="22"/>
        </w:rPr>
        <w:t>stating,</w:t>
      </w:r>
      <w:r w:rsidRPr="00AE5C4C">
        <w:rPr>
          <w:sz w:val="22"/>
          <w:szCs w:val="22"/>
        </w:rPr>
        <w:t xml:space="preserve"> ‘he liked the feeling’. The head teacher had spoken with the pupil who disclosed his stepdad twists his ear when he misbehaved. This type of punishment is common assault contrary to Section 39 of the Criminal Justice Act 1988 (The Crown Prosecution Service) (CPS) (2021). Following this </w:t>
      </w:r>
      <w:r w:rsidR="00552241" w:rsidRPr="00AE5C4C">
        <w:rPr>
          <w:sz w:val="22"/>
          <w:szCs w:val="22"/>
        </w:rPr>
        <w:t>report,</w:t>
      </w:r>
      <w:r w:rsidRPr="00AE5C4C">
        <w:rPr>
          <w:sz w:val="22"/>
          <w:szCs w:val="22"/>
        </w:rPr>
        <w:t xml:space="preserve"> I had contacted Social Services for advice and reviewed the police file, to explore whether there was a history of violence towards children. The social worker had set up a rapid response to help the family. She also advised me that they had no concerns of abuse or neglect in the household and the other siblings had been spoken to.  Due to Social Services having an input with the other siblings, I did not deem it necessary to speak with the other siblings. </w:t>
      </w:r>
    </w:p>
    <w:p w14:paraId="480B0644" w14:textId="3DC045E8" w:rsidR="00E14053" w:rsidRPr="00AE5C4C" w:rsidRDefault="00E14053" w:rsidP="00E14053">
      <w:pPr>
        <w:ind w:right="237"/>
        <w:jc w:val="both"/>
        <w:rPr>
          <w:sz w:val="22"/>
          <w:szCs w:val="22"/>
        </w:rPr>
      </w:pPr>
      <w:r w:rsidRPr="00AE5C4C">
        <w:rPr>
          <w:sz w:val="22"/>
          <w:szCs w:val="22"/>
        </w:rPr>
        <w:t>The social worker had also spoken with both the mother and stepfather, who provided an explanation as to why the child’s ear was twisted. The stepfather stated he was born and raised in Afghanistan, where this act of violence was deemed acceptable as a means of punishment when a child misbehaved. This is often referred to in UK law as reasonable chastisement (</w:t>
      </w:r>
      <w:proofErr w:type="spellStart"/>
      <w:r w:rsidRPr="00AE5C4C">
        <w:rPr>
          <w:sz w:val="22"/>
          <w:szCs w:val="22"/>
        </w:rPr>
        <w:t>Spink</w:t>
      </w:r>
      <w:proofErr w:type="spellEnd"/>
      <w:r w:rsidRPr="00AE5C4C">
        <w:rPr>
          <w:sz w:val="22"/>
          <w:szCs w:val="22"/>
        </w:rPr>
        <w:t xml:space="preserve">, 1999). However, any chastisement that is deemed excessive, where physical punishment leaves bruises or reddening of the skin is unlawful (Welsh Punishment, 2021). </w:t>
      </w:r>
    </w:p>
    <w:p w14:paraId="69FC32D8" w14:textId="641A97E1" w:rsidR="00E14053" w:rsidRPr="00AE5C4C" w:rsidRDefault="00E14053" w:rsidP="00E14053">
      <w:pPr>
        <w:ind w:right="237"/>
        <w:jc w:val="both"/>
        <w:rPr>
          <w:sz w:val="22"/>
          <w:szCs w:val="22"/>
        </w:rPr>
      </w:pPr>
      <w:r w:rsidRPr="00AE5C4C">
        <w:rPr>
          <w:sz w:val="22"/>
          <w:szCs w:val="22"/>
        </w:rPr>
        <w:lastRenderedPageBreak/>
        <w:t xml:space="preserve">The reasoning for the stepfather to twist the child’s ear was due to the child pulling a knife to his mother. </w:t>
      </w:r>
    </w:p>
    <w:p w14:paraId="1C7F7102" w14:textId="77777777" w:rsidR="00E14053" w:rsidRDefault="00E14053" w:rsidP="00E14053">
      <w:pPr>
        <w:ind w:right="237"/>
        <w:jc w:val="both"/>
        <w:rPr>
          <w:b/>
          <w:sz w:val="22"/>
          <w:szCs w:val="22"/>
        </w:rPr>
      </w:pPr>
    </w:p>
    <w:p w14:paraId="0B378800" w14:textId="45B66385" w:rsidR="00E14053" w:rsidRDefault="00E14053" w:rsidP="00E14053">
      <w:pPr>
        <w:ind w:right="237"/>
        <w:jc w:val="both"/>
        <w:rPr>
          <w:b/>
          <w:sz w:val="22"/>
          <w:szCs w:val="22"/>
        </w:rPr>
      </w:pPr>
      <w:r w:rsidRPr="00AE5C4C">
        <w:rPr>
          <w:b/>
          <w:sz w:val="22"/>
          <w:szCs w:val="22"/>
        </w:rPr>
        <w:t>Feelings</w:t>
      </w:r>
    </w:p>
    <w:p w14:paraId="0114CE4C" w14:textId="77777777" w:rsidR="00E14053" w:rsidRPr="00AE5C4C" w:rsidRDefault="00E14053" w:rsidP="00E14053">
      <w:pPr>
        <w:ind w:right="237"/>
        <w:jc w:val="both"/>
        <w:rPr>
          <w:b/>
          <w:sz w:val="22"/>
          <w:szCs w:val="22"/>
        </w:rPr>
      </w:pPr>
    </w:p>
    <w:p w14:paraId="6C692151" w14:textId="4B004317" w:rsidR="00E14053" w:rsidRPr="00AE5C4C" w:rsidRDefault="00E14053" w:rsidP="00E14053">
      <w:pPr>
        <w:ind w:right="237"/>
        <w:jc w:val="both"/>
        <w:rPr>
          <w:sz w:val="22"/>
          <w:szCs w:val="22"/>
        </w:rPr>
      </w:pPr>
      <w:r w:rsidRPr="00AE5C4C">
        <w:rPr>
          <w:sz w:val="22"/>
          <w:szCs w:val="22"/>
        </w:rPr>
        <w:t xml:space="preserve">Initially on receiving the report, I had to consider whether the stepfather was deliberately hurting the child and whether there were any other siblings living at the property who would need to be spoken with. I also needed to consider how best to facilitate these conversations. I had not dealt with this type of situation before so felt a bit apprehensive when arriving at the family home. I also had to consider whether this matter was in the public interest, should I go down the Criminal Justice Act 1988 route. </w:t>
      </w:r>
    </w:p>
    <w:p w14:paraId="18301EE8" w14:textId="022E730C" w:rsidR="00E14053" w:rsidRPr="00AE5C4C" w:rsidRDefault="00E14053" w:rsidP="00E14053">
      <w:pPr>
        <w:ind w:right="237"/>
        <w:jc w:val="both"/>
        <w:rPr>
          <w:sz w:val="22"/>
          <w:szCs w:val="22"/>
        </w:rPr>
      </w:pPr>
      <w:r w:rsidRPr="00AE5C4C">
        <w:rPr>
          <w:sz w:val="22"/>
          <w:szCs w:val="22"/>
        </w:rPr>
        <w:t xml:space="preserve">Through exploring the police database and finding no previous police contact from the stepfather, gave me some confidence that he was not intentionally hurting the children. </w:t>
      </w:r>
    </w:p>
    <w:p w14:paraId="091E7523" w14:textId="51C809D8" w:rsidR="00E14053" w:rsidRPr="00AE5C4C" w:rsidRDefault="00E14053" w:rsidP="00E14053">
      <w:pPr>
        <w:ind w:right="237"/>
        <w:jc w:val="both"/>
        <w:rPr>
          <w:sz w:val="22"/>
          <w:szCs w:val="22"/>
        </w:rPr>
      </w:pPr>
      <w:r w:rsidRPr="00AE5C4C">
        <w:rPr>
          <w:sz w:val="22"/>
          <w:szCs w:val="22"/>
        </w:rPr>
        <w:t xml:space="preserve">After dealing with this situation, I felt relieved that the child was not hurt or did not fear his stepfather. Upon realising the family were supportive of Social Services input and how apologetic the stepfather was, made me realise I was making the right decision. </w:t>
      </w:r>
    </w:p>
    <w:p w14:paraId="0D737216" w14:textId="77777777" w:rsidR="00E14053" w:rsidRDefault="00E14053" w:rsidP="00E14053">
      <w:pPr>
        <w:ind w:right="237"/>
        <w:jc w:val="both"/>
        <w:rPr>
          <w:b/>
        </w:rPr>
      </w:pPr>
    </w:p>
    <w:p w14:paraId="20EC5FBB" w14:textId="2634D5E0" w:rsidR="00E14053" w:rsidRDefault="00E14053" w:rsidP="00E14053">
      <w:pPr>
        <w:ind w:right="237"/>
        <w:jc w:val="both"/>
        <w:rPr>
          <w:b/>
          <w:sz w:val="22"/>
          <w:szCs w:val="22"/>
        </w:rPr>
      </w:pPr>
      <w:r w:rsidRPr="00AE5C4C">
        <w:rPr>
          <w:b/>
          <w:sz w:val="22"/>
          <w:szCs w:val="22"/>
        </w:rPr>
        <w:t>Evaluation</w:t>
      </w:r>
    </w:p>
    <w:p w14:paraId="53FDABD8" w14:textId="77777777" w:rsidR="00E14053" w:rsidRPr="00AE5C4C" w:rsidRDefault="00E14053" w:rsidP="00E14053">
      <w:pPr>
        <w:ind w:right="237"/>
        <w:jc w:val="both"/>
        <w:rPr>
          <w:b/>
          <w:sz w:val="22"/>
          <w:szCs w:val="22"/>
        </w:rPr>
      </w:pPr>
    </w:p>
    <w:p w14:paraId="27214314" w14:textId="480894ED" w:rsidR="00E14053" w:rsidRPr="00AE5C4C" w:rsidRDefault="00E14053" w:rsidP="00E14053">
      <w:pPr>
        <w:ind w:right="237"/>
        <w:jc w:val="both"/>
        <w:rPr>
          <w:sz w:val="22"/>
          <w:szCs w:val="22"/>
        </w:rPr>
      </w:pPr>
      <w:r w:rsidRPr="00AE5C4C">
        <w:rPr>
          <w:sz w:val="22"/>
          <w:szCs w:val="22"/>
        </w:rPr>
        <w:t xml:space="preserve">This scenario had many strengths and limitations. An advantage of this situation allowed me to explain to the stepfather that twisting somebody’s ear is illegal in this country and frowned upon, in comparison to Afghanistan. This allowed him to recognise his mistakes and learn from them. However, the child had to receive this punishment which made him think it was acceptable behaviour to fight in school. </w:t>
      </w:r>
    </w:p>
    <w:p w14:paraId="42172E4E" w14:textId="1BF67BDF" w:rsidR="00E14053" w:rsidRPr="00AE5C4C" w:rsidRDefault="00E14053" w:rsidP="00E14053">
      <w:pPr>
        <w:ind w:right="237"/>
        <w:jc w:val="both"/>
        <w:rPr>
          <w:sz w:val="22"/>
          <w:szCs w:val="22"/>
        </w:rPr>
      </w:pPr>
      <w:r w:rsidRPr="00AE5C4C">
        <w:rPr>
          <w:sz w:val="22"/>
          <w:szCs w:val="22"/>
        </w:rPr>
        <w:t>I also knew contacting Social Services was the best partnership agency due to the head teacher having a duty of care to initially contact Social Services to inform them. Therefore, I knew that contacting Social Services, they would already have a good understanding of the situation. Additionally, Social Services assured me a rapid response team would be initiated to safeguard the children.</w:t>
      </w:r>
    </w:p>
    <w:p w14:paraId="0E585096" w14:textId="56FF9B96" w:rsidR="00E14053" w:rsidRPr="00AE5C4C" w:rsidRDefault="00E14053" w:rsidP="00E14053">
      <w:pPr>
        <w:ind w:right="237"/>
        <w:jc w:val="both"/>
        <w:rPr>
          <w:sz w:val="22"/>
          <w:szCs w:val="22"/>
        </w:rPr>
      </w:pPr>
      <w:r w:rsidRPr="00AE5C4C">
        <w:rPr>
          <w:sz w:val="22"/>
          <w:szCs w:val="22"/>
        </w:rPr>
        <w:t>This situation was deemed reasonable chastisement, I recognised that the ste</w:t>
      </w:r>
      <w:r w:rsidR="00552241">
        <w:rPr>
          <w:sz w:val="22"/>
          <w:szCs w:val="22"/>
        </w:rPr>
        <w:t>p</w:t>
      </w:r>
      <w:r w:rsidRPr="00AE5C4C">
        <w:rPr>
          <w:sz w:val="22"/>
          <w:szCs w:val="22"/>
        </w:rPr>
        <w:t xml:space="preserve">father was punishing his stepson in order to protect the mother from a knife threat. This gave me a good understanding for the reasons for the stepdad’s decisions. </w:t>
      </w:r>
    </w:p>
    <w:p w14:paraId="6D1853B2" w14:textId="79589957" w:rsidR="00E14053" w:rsidRPr="00AE5C4C" w:rsidRDefault="00E14053" w:rsidP="00E14053">
      <w:pPr>
        <w:ind w:right="237"/>
        <w:jc w:val="both"/>
        <w:rPr>
          <w:sz w:val="22"/>
          <w:szCs w:val="22"/>
        </w:rPr>
      </w:pPr>
      <w:r w:rsidRPr="00AE5C4C">
        <w:rPr>
          <w:sz w:val="22"/>
          <w:szCs w:val="22"/>
        </w:rPr>
        <w:t xml:space="preserve">The stepfather was advised how his actions could be deemed unlawful of which he acknowledged and accepted. I could see that his intentions were not malicious and purely out of being a parent. He was supportive of engaging with social services and assisting with getting the child help for his worrying change of behaviour. </w:t>
      </w:r>
    </w:p>
    <w:p w14:paraId="72D2A6A1" w14:textId="77777777" w:rsidR="00E14053" w:rsidRDefault="00E14053" w:rsidP="00E14053">
      <w:pPr>
        <w:ind w:right="237"/>
        <w:jc w:val="both"/>
        <w:rPr>
          <w:b/>
          <w:sz w:val="22"/>
          <w:szCs w:val="22"/>
        </w:rPr>
      </w:pPr>
    </w:p>
    <w:p w14:paraId="594FBF43" w14:textId="164F5525" w:rsidR="00E14053" w:rsidRPr="00AE5C4C" w:rsidRDefault="00E14053" w:rsidP="00E14053">
      <w:pPr>
        <w:ind w:right="237"/>
        <w:jc w:val="both"/>
        <w:rPr>
          <w:b/>
          <w:sz w:val="22"/>
          <w:szCs w:val="22"/>
        </w:rPr>
      </w:pPr>
      <w:r w:rsidRPr="00AE5C4C">
        <w:rPr>
          <w:b/>
          <w:sz w:val="22"/>
          <w:szCs w:val="22"/>
        </w:rPr>
        <w:t>Analysis</w:t>
      </w:r>
    </w:p>
    <w:p w14:paraId="636940E2" w14:textId="029B21BD" w:rsidR="00E14053" w:rsidRPr="00AE5C4C" w:rsidRDefault="00E14053" w:rsidP="00E14053">
      <w:pPr>
        <w:spacing w:before="100" w:beforeAutospacing="1" w:after="100" w:afterAutospacing="1"/>
        <w:jc w:val="both"/>
        <w:rPr>
          <w:sz w:val="22"/>
          <w:szCs w:val="22"/>
        </w:rPr>
      </w:pPr>
      <w:r w:rsidRPr="00AE5C4C">
        <w:rPr>
          <w:sz w:val="22"/>
          <w:szCs w:val="22"/>
        </w:rPr>
        <w:t xml:space="preserve">The primary school has a duty of care to contact Social Services and the Police </w:t>
      </w:r>
      <w:r w:rsidR="00552241" w:rsidRPr="00AE5C4C">
        <w:rPr>
          <w:sz w:val="22"/>
          <w:szCs w:val="22"/>
        </w:rPr>
        <w:t>in regard to</w:t>
      </w:r>
      <w:r w:rsidRPr="00AE5C4C">
        <w:rPr>
          <w:sz w:val="22"/>
          <w:szCs w:val="22"/>
        </w:rPr>
        <w:t xml:space="preserve"> this matter (National Police Chief Council) (NPCC) (2020). To reach my decision I implemented the National Decision Model (NDM) (College of Policing) (CoP) (2013) by gathering information about the incident and check for any previous police contact regarding the family. This intelligence led to no discovery, which provided me with reassurance. As a police officer it is paramount to consider powers and policies at all times, following the NDM I had to consider which powers I could use and which policy to follow (CoP, 2013). Assessing the definition of common assault, physical contact does not need to be made, however if someone fears that they may be hurt, this is also deemed common assault (CPS, 2020). I also considered the Domestic Abuse Policy which states positive action must be taken, therefore I took a statement from the stepfather and ensured he was aware that his actions were unlawful in the UK. This allowed him to tell me his thought process when pulling the child’s ear, no damage was inflicted upon the child which was also evidenced by the social worker who had visited the family home. The reason for his actions was due to the child pulling a knife on the mother. Therefore, I deemed this as reasonable chastisement owing to a combination of knowledge and evidence (Lees, 2020). </w:t>
      </w:r>
    </w:p>
    <w:p w14:paraId="57EB0C3F" w14:textId="4CA4ADEB" w:rsidR="00E14053" w:rsidRPr="00AE5C4C" w:rsidRDefault="00E14053" w:rsidP="00E14053">
      <w:pPr>
        <w:ind w:right="237"/>
        <w:jc w:val="both"/>
        <w:rPr>
          <w:sz w:val="22"/>
          <w:szCs w:val="22"/>
        </w:rPr>
      </w:pPr>
      <w:r w:rsidRPr="00AE5C4C">
        <w:rPr>
          <w:sz w:val="22"/>
          <w:szCs w:val="22"/>
        </w:rPr>
        <w:lastRenderedPageBreak/>
        <w:t xml:space="preserve">However, I could have detained the stepfather and proceeded with a criminal prosecution. However, this would not benefit the family, should the stepfather be imprisoned as a result. My main concern and priority were the children in the household, the children did not fear the stepfather which was extremely important in my decision making. </w:t>
      </w:r>
    </w:p>
    <w:p w14:paraId="44B73E77" w14:textId="4FB3C435" w:rsidR="00E14053" w:rsidRPr="00552241" w:rsidRDefault="00E14053" w:rsidP="00E14053">
      <w:pPr>
        <w:ind w:right="237"/>
        <w:jc w:val="both"/>
        <w:rPr>
          <w:sz w:val="22"/>
          <w:szCs w:val="22"/>
        </w:rPr>
      </w:pPr>
      <w:r w:rsidRPr="00AE5C4C">
        <w:rPr>
          <w:sz w:val="22"/>
          <w:szCs w:val="22"/>
        </w:rPr>
        <w:t>The family agreed to liaise with Social Services, providing a positive outcome of this situation.</w:t>
      </w:r>
    </w:p>
    <w:p w14:paraId="44E44242" w14:textId="77777777" w:rsidR="00E14053" w:rsidRDefault="00E14053" w:rsidP="00E14053">
      <w:pPr>
        <w:ind w:right="237"/>
        <w:jc w:val="both"/>
        <w:rPr>
          <w:b/>
        </w:rPr>
      </w:pPr>
    </w:p>
    <w:p w14:paraId="03CEAE74" w14:textId="163AD915" w:rsidR="00E14053" w:rsidRDefault="00E14053" w:rsidP="00E14053">
      <w:pPr>
        <w:ind w:right="237"/>
        <w:jc w:val="both"/>
        <w:rPr>
          <w:b/>
          <w:sz w:val="22"/>
          <w:szCs w:val="22"/>
        </w:rPr>
      </w:pPr>
      <w:r w:rsidRPr="00AE5C4C">
        <w:rPr>
          <w:b/>
          <w:sz w:val="22"/>
          <w:szCs w:val="22"/>
        </w:rPr>
        <w:t>Conclusion</w:t>
      </w:r>
    </w:p>
    <w:p w14:paraId="6AA6B931" w14:textId="77777777" w:rsidR="00E14053" w:rsidRPr="00AE5C4C" w:rsidRDefault="00E14053" w:rsidP="00E14053">
      <w:pPr>
        <w:ind w:right="237"/>
        <w:jc w:val="both"/>
        <w:rPr>
          <w:sz w:val="22"/>
          <w:szCs w:val="22"/>
        </w:rPr>
      </w:pPr>
    </w:p>
    <w:p w14:paraId="2B074EC4" w14:textId="77777777" w:rsidR="00E14053" w:rsidRPr="00AE5C4C" w:rsidRDefault="00E14053" w:rsidP="00E14053">
      <w:pPr>
        <w:ind w:right="237"/>
        <w:jc w:val="both"/>
        <w:rPr>
          <w:sz w:val="22"/>
          <w:szCs w:val="22"/>
        </w:rPr>
      </w:pPr>
      <w:r w:rsidRPr="00AE5C4C">
        <w:rPr>
          <w:sz w:val="22"/>
          <w:szCs w:val="22"/>
        </w:rPr>
        <w:t>To conclude, this assignment aimed to reflect upon a policing incident involving a partnership approach where I played a significant role supporting a victim and an offender. I Gibbs model was used to structure my reflection.</w:t>
      </w:r>
    </w:p>
    <w:p w14:paraId="526578A3" w14:textId="6B41915D" w:rsidR="00E14053" w:rsidRPr="00AE5C4C" w:rsidRDefault="00E14053" w:rsidP="00E14053">
      <w:pPr>
        <w:ind w:right="237"/>
        <w:jc w:val="both"/>
        <w:rPr>
          <w:sz w:val="22"/>
          <w:szCs w:val="22"/>
        </w:rPr>
      </w:pPr>
      <w:r w:rsidRPr="00AE5C4C">
        <w:rPr>
          <w:sz w:val="22"/>
          <w:szCs w:val="22"/>
        </w:rPr>
        <w:t xml:space="preserve">Following a report made from the head teacher </w:t>
      </w:r>
      <w:r w:rsidR="00552241" w:rsidRPr="00AE5C4C">
        <w:rPr>
          <w:sz w:val="22"/>
          <w:szCs w:val="22"/>
        </w:rPr>
        <w:t>at</w:t>
      </w:r>
      <w:r w:rsidRPr="00AE5C4C">
        <w:rPr>
          <w:sz w:val="22"/>
          <w:szCs w:val="22"/>
        </w:rPr>
        <w:t xml:space="preserve"> a primary school, I had to investigate a claim that the pupil had made, stating ‘his stepdad twisted his ear when he misbehaved’. Through experience of working within the police force, I knew this was considered common assault. I had to use the NDM to obtain my police powers and policies and who best to contact in this situation. </w:t>
      </w:r>
    </w:p>
    <w:p w14:paraId="19D1F157" w14:textId="77777777" w:rsidR="00E14053" w:rsidRPr="00AE5C4C" w:rsidRDefault="00E14053" w:rsidP="00E14053">
      <w:pPr>
        <w:ind w:right="237"/>
        <w:jc w:val="both"/>
        <w:rPr>
          <w:sz w:val="22"/>
          <w:szCs w:val="22"/>
        </w:rPr>
      </w:pPr>
      <w:r w:rsidRPr="00AE5C4C">
        <w:rPr>
          <w:sz w:val="22"/>
          <w:szCs w:val="22"/>
        </w:rPr>
        <w:t xml:space="preserve">I also had to explore the definition of common assault and examine the Domestic Abuse Policy whilst thinking what would be in the best interests of the public too. </w:t>
      </w:r>
    </w:p>
    <w:p w14:paraId="26244E34" w14:textId="093A49A6" w:rsidR="00E14053" w:rsidRPr="00AE5C4C" w:rsidRDefault="00E14053" w:rsidP="00E14053">
      <w:pPr>
        <w:ind w:right="237"/>
        <w:jc w:val="both"/>
        <w:rPr>
          <w:sz w:val="22"/>
          <w:szCs w:val="22"/>
        </w:rPr>
      </w:pPr>
      <w:r w:rsidRPr="00AE5C4C">
        <w:rPr>
          <w:sz w:val="22"/>
          <w:szCs w:val="22"/>
        </w:rPr>
        <w:t xml:space="preserve">Social Services were </w:t>
      </w:r>
      <w:r w:rsidR="00B676F1" w:rsidRPr="00AE5C4C">
        <w:rPr>
          <w:sz w:val="22"/>
          <w:szCs w:val="22"/>
        </w:rPr>
        <w:t>contacted,</w:t>
      </w:r>
      <w:r w:rsidRPr="00AE5C4C">
        <w:rPr>
          <w:sz w:val="22"/>
          <w:szCs w:val="22"/>
        </w:rPr>
        <w:t xml:space="preserve"> and necessary precautions were taken. Social services spoke with the mother and </w:t>
      </w:r>
      <w:r w:rsidR="00B676F1" w:rsidRPr="00AE5C4C">
        <w:rPr>
          <w:sz w:val="22"/>
          <w:szCs w:val="22"/>
        </w:rPr>
        <w:t>stepfather</w:t>
      </w:r>
      <w:r w:rsidRPr="00AE5C4C">
        <w:rPr>
          <w:sz w:val="22"/>
          <w:szCs w:val="22"/>
        </w:rPr>
        <w:t xml:space="preserve"> alongside the children within the household, and after receiving reassurance from Social Services, I dealt directly with the mother and stepfather. </w:t>
      </w:r>
    </w:p>
    <w:p w14:paraId="59D8F230" w14:textId="4B5F5659" w:rsidR="00E14053" w:rsidRPr="00AE5C4C" w:rsidRDefault="00E14053" w:rsidP="00E14053">
      <w:pPr>
        <w:ind w:right="237"/>
        <w:jc w:val="both"/>
        <w:rPr>
          <w:sz w:val="22"/>
          <w:szCs w:val="22"/>
        </w:rPr>
      </w:pPr>
      <w:r w:rsidRPr="00AE5C4C">
        <w:rPr>
          <w:sz w:val="22"/>
          <w:szCs w:val="22"/>
        </w:rPr>
        <w:t xml:space="preserve">After </w:t>
      </w:r>
      <w:r w:rsidR="00B676F1">
        <w:rPr>
          <w:sz w:val="22"/>
          <w:szCs w:val="22"/>
        </w:rPr>
        <w:t>speaking</w:t>
      </w:r>
      <w:r w:rsidRPr="00AE5C4C">
        <w:rPr>
          <w:sz w:val="22"/>
          <w:szCs w:val="22"/>
        </w:rPr>
        <w:t xml:space="preserve"> with the parents, </w:t>
      </w:r>
      <w:r w:rsidR="00B676F1">
        <w:rPr>
          <w:sz w:val="22"/>
          <w:szCs w:val="22"/>
        </w:rPr>
        <w:t>I</w:t>
      </w:r>
      <w:r w:rsidRPr="00AE5C4C">
        <w:rPr>
          <w:sz w:val="22"/>
          <w:szCs w:val="22"/>
        </w:rPr>
        <w:t xml:space="preserve"> explained </w:t>
      </w:r>
      <w:r w:rsidR="00B676F1">
        <w:rPr>
          <w:sz w:val="22"/>
          <w:szCs w:val="22"/>
        </w:rPr>
        <w:t>to</w:t>
      </w:r>
      <w:r w:rsidRPr="00AE5C4C">
        <w:rPr>
          <w:sz w:val="22"/>
          <w:szCs w:val="22"/>
        </w:rPr>
        <w:t xml:space="preserve"> the </w:t>
      </w:r>
      <w:r w:rsidR="00B676F1" w:rsidRPr="00AE5C4C">
        <w:rPr>
          <w:sz w:val="22"/>
          <w:szCs w:val="22"/>
        </w:rPr>
        <w:t>stepdad</w:t>
      </w:r>
      <w:r w:rsidR="00552241">
        <w:rPr>
          <w:sz w:val="22"/>
          <w:szCs w:val="22"/>
        </w:rPr>
        <w:t xml:space="preserve"> who</w:t>
      </w:r>
      <w:r w:rsidRPr="00AE5C4C">
        <w:rPr>
          <w:sz w:val="22"/>
          <w:szCs w:val="22"/>
        </w:rPr>
        <w:t xml:space="preserve"> used this type of punishment as this was how he was brought up, being born and raised in Afghanistan. He gave his reasoning, to protect the mother from the child pulling a knife to his mother. I deemed this situation as reasonable chastisement. </w:t>
      </w:r>
    </w:p>
    <w:p w14:paraId="72CFF859" w14:textId="77777777" w:rsidR="00E14053" w:rsidRPr="00AE5C4C" w:rsidRDefault="00E14053" w:rsidP="00E14053">
      <w:pPr>
        <w:ind w:right="237"/>
        <w:jc w:val="both"/>
        <w:rPr>
          <w:sz w:val="22"/>
          <w:szCs w:val="22"/>
        </w:rPr>
      </w:pPr>
      <w:r w:rsidRPr="00AE5C4C">
        <w:rPr>
          <w:sz w:val="22"/>
          <w:szCs w:val="22"/>
        </w:rPr>
        <w:t xml:space="preserve">It is paramount to recognise the importance of a partnership approach when dealing with incidents like this, as all members of the family can be supported and approached in different ways. This scenario had a positive outcome as the family supported the interaction with Social Services and the family understood how the law in the UK differed to that of Afghanistan. </w:t>
      </w:r>
    </w:p>
    <w:p w14:paraId="2F77512A" w14:textId="77777777" w:rsidR="00E14053" w:rsidRPr="00AE5C4C" w:rsidRDefault="00E14053" w:rsidP="00E14053">
      <w:pPr>
        <w:ind w:right="237"/>
        <w:jc w:val="both"/>
        <w:rPr>
          <w:b/>
          <w:sz w:val="22"/>
          <w:szCs w:val="22"/>
        </w:rPr>
      </w:pPr>
      <w:r w:rsidRPr="00AE5C4C">
        <w:rPr>
          <w:b/>
          <w:sz w:val="22"/>
          <w:szCs w:val="22"/>
        </w:rPr>
        <w:t>Action Plan</w:t>
      </w:r>
    </w:p>
    <w:p w14:paraId="0F718237" w14:textId="77777777" w:rsidR="00E14053" w:rsidRPr="00AE5C4C" w:rsidRDefault="00E14053" w:rsidP="00E14053">
      <w:pPr>
        <w:ind w:right="237"/>
        <w:jc w:val="both"/>
        <w:rPr>
          <w:sz w:val="22"/>
          <w:szCs w:val="22"/>
        </w:rPr>
      </w:pPr>
      <w:r w:rsidRPr="00AE5C4C">
        <w:rPr>
          <w:sz w:val="22"/>
          <w:szCs w:val="22"/>
        </w:rPr>
        <w:t>In the future should this situation arise again, I feel a lot more confident and have a sound understanding of how best to deal with this. I now understand that not all people living in this country have a good understanding of the law and legislation. Therefore, I will ensure to take into consideration of people’s upbringing and background.</w:t>
      </w:r>
    </w:p>
    <w:p w14:paraId="109D362D" w14:textId="77777777" w:rsidR="00E14053" w:rsidRPr="00AE5C4C" w:rsidRDefault="00E14053" w:rsidP="00E14053">
      <w:pPr>
        <w:ind w:right="237"/>
        <w:jc w:val="both"/>
        <w:rPr>
          <w:sz w:val="22"/>
          <w:szCs w:val="22"/>
        </w:rPr>
      </w:pPr>
      <w:r w:rsidRPr="00AE5C4C">
        <w:rPr>
          <w:sz w:val="22"/>
          <w:szCs w:val="22"/>
        </w:rPr>
        <w:t xml:space="preserve">I also recognise the importance of working alongside partnership agencies such as Social Services, as they know best how to liaise with children in these situations. </w:t>
      </w:r>
    </w:p>
    <w:p w14:paraId="7A3406AE" w14:textId="77777777" w:rsidR="00E14053" w:rsidRPr="00AE5C4C" w:rsidRDefault="00E14053" w:rsidP="00E14053">
      <w:pPr>
        <w:ind w:right="237"/>
        <w:jc w:val="both"/>
        <w:rPr>
          <w:sz w:val="22"/>
          <w:szCs w:val="22"/>
        </w:rPr>
      </w:pPr>
      <w:r w:rsidRPr="00AE5C4C">
        <w:rPr>
          <w:sz w:val="22"/>
          <w:szCs w:val="22"/>
        </w:rPr>
        <w:t xml:space="preserve">Although this situation had a positive outcome for the family, I feel it is important to recognise that not all situations like this in the future will be so positive. </w:t>
      </w:r>
    </w:p>
    <w:p w14:paraId="38F1331A" w14:textId="77777777" w:rsidR="00E14053" w:rsidRDefault="00E14053" w:rsidP="00E14053">
      <w:pPr>
        <w:spacing w:before="100" w:beforeAutospacing="1" w:after="100" w:afterAutospacing="1"/>
        <w:ind w:right="340"/>
        <w:jc w:val="both"/>
      </w:pPr>
    </w:p>
    <w:p w14:paraId="184249E2" w14:textId="08EB8E03" w:rsidR="00E14053" w:rsidRPr="00AE5C4C" w:rsidRDefault="00E14053" w:rsidP="00E14053">
      <w:pPr>
        <w:spacing w:before="100" w:beforeAutospacing="1" w:after="100" w:afterAutospacing="1"/>
        <w:ind w:right="340"/>
        <w:jc w:val="both"/>
        <w:rPr>
          <w:sz w:val="22"/>
          <w:szCs w:val="22"/>
        </w:rPr>
      </w:pPr>
      <w:r w:rsidRPr="00AE5C4C">
        <w:rPr>
          <w:sz w:val="22"/>
          <w:szCs w:val="22"/>
        </w:rPr>
        <w:t>Word Count: 14</w:t>
      </w:r>
      <w:r w:rsidR="00552241">
        <w:rPr>
          <w:sz w:val="22"/>
          <w:szCs w:val="22"/>
        </w:rPr>
        <w:t>20</w:t>
      </w:r>
    </w:p>
    <w:p w14:paraId="79C6F38B" w14:textId="77777777" w:rsidR="00AA666E" w:rsidRPr="00270EEB" w:rsidRDefault="00AA666E"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54348D26" w:rsidR="5B63D80E" w:rsidRDefault="5B63D80E" w:rsidP="5B63D80E">
      <w:pPr>
        <w:ind w:right="237"/>
        <w:jc w:val="both"/>
        <w:rPr>
          <w:sz w:val="24"/>
          <w:szCs w:val="24"/>
        </w:rPr>
      </w:pPr>
    </w:p>
    <w:p w14:paraId="13818BDD" w14:textId="77777777" w:rsidR="00B676F1" w:rsidRPr="00AF5725" w:rsidRDefault="00B676F1" w:rsidP="00B676F1">
      <w:pPr>
        <w:ind w:right="237"/>
        <w:jc w:val="both"/>
        <w:rPr>
          <w:bCs/>
          <w:sz w:val="22"/>
          <w:szCs w:val="22"/>
        </w:rPr>
      </w:pPr>
      <w:r w:rsidRPr="00AF5725">
        <w:rPr>
          <w:bCs/>
          <w:sz w:val="22"/>
          <w:szCs w:val="22"/>
        </w:rPr>
        <w:t>The aim of this assignment is to reflect upon a policing incident where I played an important role with a victim of crime or Anti-social behaviour (ASB).</w:t>
      </w:r>
    </w:p>
    <w:p w14:paraId="6BDF4E10" w14:textId="77777777" w:rsidR="00B676F1" w:rsidRPr="00AF5725" w:rsidRDefault="00B676F1" w:rsidP="00B676F1">
      <w:pPr>
        <w:ind w:right="237"/>
        <w:jc w:val="both"/>
        <w:rPr>
          <w:bCs/>
          <w:sz w:val="22"/>
          <w:szCs w:val="22"/>
        </w:rPr>
      </w:pPr>
    </w:p>
    <w:p w14:paraId="70C29F2A" w14:textId="66E2A1EF" w:rsidR="00B676F1" w:rsidRPr="00AF5725" w:rsidRDefault="00B676F1" w:rsidP="00B676F1">
      <w:pPr>
        <w:ind w:right="237"/>
        <w:jc w:val="both"/>
        <w:rPr>
          <w:bCs/>
          <w:sz w:val="22"/>
          <w:szCs w:val="22"/>
        </w:rPr>
      </w:pPr>
      <w:r w:rsidRPr="00AF5725">
        <w:rPr>
          <w:bCs/>
          <w:sz w:val="22"/>
          <w:szCs w:val="22"/>
        </w:rPr>
        <w:t xml:space="preserve">In order to structure my </w:t>
      </w:r>
      <w:r w:rsidRPr="00AF5725">
        <w:rPr>
          <w:bCs/>
          <w:sz w:val="22"/>
          <w:szCs w:val="22"/>
        </w:rPr>
        <w:t>reflection,</w:t>
      </w:r>
      <w:r w:rsidRPr="00AF5725">
        <w:rPr>
          <w:bCs/>
          <w:sz w:val="22"/>
          <w:szCs w:val="22"/>
        </w:rPr>
        <w:t xml:space="preserve"> I will use the Gibbs model of reflection 1988, it consists of six key elements; description, feelings, evaluation, analysis, conclusion and action plan (University of Edinburgh, 2021). </w:t>
      </w:r>
    </w:p>
    <w:p w14:paraId="75610910" w14:textId="77777777" w:rsidR="00B676F1" w:rsidRPr="00AF5725" w:rsidRDefault="00B676F1" w:rsidP="00B676F1">
      <w:pPr>
        <w:ind w:right="237"/>
        <w:jc w:val="both"/>
        <w:rPr>
          <w:bCs/>
          <w:sz w:val="22"/>
          <w:szCs w:val="22"/>
        </w:rPr>
      </w:pPr>
    </w:p>
    <w:p w14:paraId="26A59FED" w14:textId="77777777" w:rsidR="00B676F1" w:rsidRPr="00AF5725" w:rsidRDefault="00B676F1" w:rsidP="00B676F1">
      <w:pPr>
        <w:ind w:right="237"/>
        <w:jc w:val="both"/>
        <w:rPr>
          <w:bCs/>
          <w:sz w:val="22"/>
          <w:szCs w:val="22"/>
        </w:rPr>
      </w:pPr>
      <w:r w:rsidRPr="00AF5725">
        <w:rPr>
          <w:bCs/>
          <w:sz w:val="22"/>
          <w:szCs w:val="22"/>
        </w:rPr>
        <w:t xml:space="preserve">ASB is an act or behaviour that causes harassment, alarm or distress to one or more people (Neighbourhood Watch, 2020). </w:t>
      </w:r>
    </w:p>
    <w:p w14:paraId="3AF51D57" w14:textId="77777777" w:rsidR="00B676F1" w:rsidRPr="00AF5725" w:rsidRDefault="00B676F1" w:rsidP="00B676F1">
      <w:pPr>
        <w:ind w:right="237"/>
        <w:jc w:val="both"/>
        <w:rPr>
          <w:bCs/>
          <w:sz w:val="22"/>
          <w:szCs w:val="22"/>
        </w:rPr>
      </w:pPr>
    </w:p>
    <w:p w14:paraId="68736F11" w14:textId="77777777" w:rsidR="00B676F1" w:rsidRPr="00AF5725" w:rsidRDefault="00B676F1" w:rsidP="00B676F1">
      <w:pPr>
        <w:ind w:right="237"/>
        <w:jc w:val="both"/>
        <w:rPr>
          <w:b/>
          <w:bCs/>
          <w:sz w:val="22"/>
          <w:szCs w:val="22"/>
        </w:rPr>
      </w:pPr>
      <w:r w:rsidRPr="00AF5725">
        <w:rPr>
          <w:b/>
          <w:bCs/>
          <w:sz w:val="22"/>
          <w:szCs w:val="22"/>
        </w:rPr>
        <w:t>Description</w:t>
      </w:r>
    </w:p>
    <w:p w14:paraId="2F78BE90" w14:textId="77777777" w:rsidR="00B676F1" w:rsidRPr="00AF5725" w:rsidRDefault="00B676F1" w:rsidP="00B676F1">
      <w:pPr>
        <w:ind w:right="237"/>
        <w:jc w:val="both"/>
        <w:rPr>
          <w:b/>
          <w:bCs/>
          <w:sz w:val="22"/>
          <w:szCs w:val="22"/>
        </w:rPr>
      </w:pPr>
    </w:p>
    <w:p w14:paraId="4633568E" w14:textId="6E9F3DEC" w:rsidR="00B676F1" w:rsidRPr="00AF5725" w:rsidRDefault="00B676F1" w:rsidP="00B676F1">
      <w:pPr>
        <w:ind w:right="237"/>
        <w:jc w:val="both"/>
        <w:rPr>
          <w:bCs/>
          <w:sz w:val="22"/>
          <w:szCs w:val="22"/>
        </w:rPr>
      </w:pPr>
      <w:r w:rsidRPr="00AF5725">
        <w:rPr>
          <w:bCs/>
          <w:sz w:val="22"/>
          <w:szCs w:val="22"/>
        </w:rPr>
        <w:t xml:space="preserve">I had been assigned a routine crime to investigate of a low-level basis. On reviewing this </w:t>
      </w:r>
      <w:r w:rsidRPr="00AF5725">
        <w:rPr>
          <w:bCs/>
          <w:sz w:val="22"/>
          <w:szCs w:val="22"/>
        </w:rPr>
        <w:t>incident,</w:t>
      </w:r>
      <w:r w:rsidRPr="00AF5725">
        <w:rPr>
          <w:bCs/>
          <w:sz w:val="22"/>
          <w:szCs w:val="22"/>
        </w:rPr>
        <w:t xml:space="preserve"> I could see this was one of a number of reports of ASB regarding youths congregating in a location between derelict garages and an older person’s accommodation. The youths in this area were committing low level crimes such as criminal damage by means of graffiti, and setting fires causing damage to the neighbouring walls and garages. Additionally, the youths would also leave a lot of litter and broken glass in the location which was easily accessible to children and members of the public causing distress to the local community. </w:t>
      </w:r>
    </w:p>
    <w:p w14:paraId="3A8C60ED" w14:textId="77777777" w:rsidR="00B676F1" w:rsidRPr="00AF5725" w:rsidRDefault="00B676F1" w:rsidP="00B676F1">
      <w:pPr>
        <w:ind w:right="237"/>
        <w:jc w:val="both"/>
        <w:rPr>
          <w:bCs/>
          <w:sz w:val="22"/>
          <w:szCs w:val="22"/>
        </w:rPr>
      </w:pPr>
    </w:p>
    <w:p w14:paraId="366F27AF" w14:textId="3C0F36F1" w:rsidR="00B676F1" w:rsidRPr="00AF5725" w:rsidRDefault="00B676F1" w:rsidP="00B676F1">
      <w:pPr>
        <w:ind w:right="237"/>
        <w:jc w:val="both"/>
        <w:rPr>
          <w:bCs/>
          <w:sz w:val="22"/>
          <w:szCs w:val="22"/>
        </w:rPr>
      </w:pPr>
      <w:r w:rsidRPr="00AF5725">
        <w:rPr>
          <w:bCs/>
          <w:sz w:val="22"/>
          <w:szCs w:val="22"/>
        </w:rPr>
        <w:t xml:space="preserve">Each time officers were attending the location at the time of the crime report being made, the youths would have often left prior to police attendance. Frequently police would not attend immediately to reports of ASB as this may be deemed lower risk in contrast to more serious </w:t>
      </w:r>
      <w:r w:rsidRPr="00AF5725">
        <w:rPr>
          <w:bCs/>
          <w:sz w:val="22"/>
          <w:szCs w:val="22"/>
        </w:rPr>
        <w:t>crimes’</w:t>
      </w:r>
      <w:r w:rsidRPr="00AF5725">
        <w:rPr>
          <w:bCs/>
          <w:sz w:val="22"/>
          <w:szCs w:val="22"/>
        </w:rPr>
        <w:t xml:space="preserve"> response police officers deal with. As a result, the community were not getting resolution to their complaints and no persons were being brought to justice, therefore the youths continued to cause distress to the community. </w:t>
      </w:r>
    </w:p>
    <w:p w14:paraId="61523844" w14:textId="77777777" w:rsidR="00B676F1" w:rsidRPr="00AF5725" w:rsidRDefault="00B676F1" w:rsidP="00B676F1">
      <w:pPr>
        <w:ind w:right="237"/>
        <w:jc w:val="both"/>
        <w:rPr>
          <w:bCs/>
          <w:sz w:val="22"/>
          <w:szCs w:val="22"/>
        </w:rPr>
      </w:pPr>
    </w:p>
    <w:p w14:paraId="2A4584C9" w14:textId="77777777" w:rsidR="00B676F1" w:rsidRPr="00AF5725" w:rsidRDefault="00B676F1" w:rsidP="00B676F1">
      <w:pPr>
        <w:ind w:right="237"/>
        <w:jc w:val="both"/>
        <w:rPr>
          <w:bCs/>
          <w:sz w:val="22"/>
          <w:szCs w:val="22"/>
        </w:rPr>
      </w:pPr>
      <w:r w:rsidRPr="00AF5725">
        <w:rPr>
          <w:bCs/>
          <w:sz w:val="22"/>
          <w:szCs w:val="22"/>
        </w:rPr>
        <w:t xml:space="preserve">Members of the public had become fed up </w:t>
      </w:r>
      <w:proofErr w:type="gramStart"/>
      <w:r w:rsidRPr="00AF5725">
        <w:rPr>
          <w:bCs/>
          <w:sz w:val="22"/>
          <w:szCs w:val="22"/>
        </w:rPr>
        <w:t>of</w:t>
      </w:r>
      <w:proofErr w:type="gramEnd"/>
      <w:r w:rsidRPr="00AF5725">
        <w:rPr>
          <w:bCs/>
          <w:sz w:val="22"/>
          <w:szCs w:val="22"/>
        </w:rPr>
        <w:t xml:space="preserve"> the problem not being resolved, they were beginning to state in their report to police that they would try to resolve the matters </w:t>
      </w:r>
      <w:r w:rsidRPr="00AF5725">
        <w:rPr>
          <w:bCs/>
          <w:sz w:val="22"/>
          <w:szCs w:val="22"/>
        </w:rPr>
        <w:lastRenderedPageBreak/>
        <w:t xml:space="preserve">themselves. Ultimately, this could put them at potential danger, or cause a danger to the youths. </w:t>
      </w:r>
    </w:p>
    <w:p w14:paraId="4803E511" w14:textId="38219F8C" w:rsidR="00B676F1" w:rsidRPr="00AF5725" w:rsidRDefault="00B676F1" w:rsidP="00B676F1">
      <w:pPr>
        <w:ind w:right="237"/>
        <w:jc w:val="both"/>
        <w:rPr>
          <w:bCs/>
          <w:sz w:val="22"/>
          <w:szCs w:val="22"/>
        </w:rPr>
      </w:pPr>
      <w:r w:rsidRPr="00AF5725">
        <w:rPr>
          <w:bCs/>
          <w:sz w:val="22"/>
          <w:szCs w:val="22"/>
        </w:rPr>
        <w:t xml:space="preserve">I visited the location, it was apparent that the derelict garages were drawing the youths to the location as it had shelter, therefore people could not see them. Allowing them to create a lot of noise and commit ASB with little risk of getting caught. By attending the location and identifying why youths were regularly attending, I was able to review options to inhibit this problem. Initially, I </w:t>
      </w:r>
      <w:r w:rsidRPr="00AF5725">
        <w:rPr>
          <w:bCs/>
          <w:sz w:val="22"/>
          <w:szCs w:val="22"/>
        </w:rPr>
        <w:t>contacted</w:t>
      </w:r>
      <w:r w:rsidRPr="00AF5725">
        <w:rPr>
          <w:bCs/>
          <w:sz w:val="22"/>
          <w:szCs w:val="22"/>
        </w:rPr>
        <w:t xml:space="preserve"> </w:t>
      </w:r>
      <w:r>
        <w:rPr>
          <w:bCs/>
          <w:sz w:val="22"/>
          <w:szCs w:val="22"/>
        </w:rPr>
        <w:t>the</w:t>
      </w:r>
      <w:r w:rsidRPr="00AF5725">
        <w:rPr>
          <w:bCs/>
          <w:sz w:val="22"/>
          <w:szCs w:val="22"/>
        </w:rPr>
        <w:t xml:space="preserve"> arson prevention team part of South Wales Fire &amp; Rescue. They attended the location and made a number of recommendations, such as the demolition of the garage blocks to prevent youths gathering or to block the garage door openings to prevent youths gaining access. </w:t>
      </w:r>
    </w:p>
    <w:p w14:paraId="5877930B" w14:textId="77777777" w:rsidR="00B676F1" w:rsidRPr="00AF5725" w:rsidRDefault="00B676F1" w:rsidP="00B676F1">
      <w:pPr>
        <w:ind w:right="237"/>
        <w:jc w:val="both"/>
        <w:rPr>
          <w:bCs/>
          <w:sz w:val="22"/>
          <w:szCs w:val="22"/>
        </w:rPr>
      </w:pPr>
    </w:p>
    <w:p w14:paraId="7E50ECFA" w14:textId="558CEDCF" w:rsidR="00B676F1" w:rsidRPr="00AF5725" w:rsidRDefault="00B676F1" w:rsidP="00B676F1">
      <w:pPr>
        <w:ind w:right="237"/>
        <w:jc w:val="both"/>
        <w:rPr>
          <w:bCs/>
          <w:sz w:val="22"/>
          <w:szCs w:val="22"/>
        </w:rPr>
      </w:pPr>
      <w:r w:rsidRPr="00AF5725">
        <w:rPr>
          <w:bCs/>
          <w:sz w:val="22"/>
          <w:szCs w:val="22"/>
        </w:rPr>
        <w:t xml:space="preserve">The main concerns highlighted by the team were highly flammable liquids and materials, still at the location, which were regularly being set on fire close to an older </w:t>
      </w:r>
      <w:r w:rsidRPr="00AF5725">
        <w:rPr>
          <w:bCs/>
          <w:sz w:val="22"/>
          <w:szCs w:val="22"/>
        </w:rPr>
        <w:t>person’s</w:t>
      </w:r>
      <w:r>
        <w:rPr>
          <w:bCs/>
          <w:sz w:val="22"/>
          <w:szCs w:val="22"/>
        </w:rPr>
        <w:t xml:space="preserve"> </w:t>
      </w:r>
      <w:r w:rsidRPr="00AF5725">
        <w:rPr>
          <w:bCs/>
          <w:sz w:val="22"/>
          <w:szCs w:val="22"/>
        </w:rPr>
        <w:t xml:space="preserve">residential accommodation. There was an increased risk of a major fire being caused to this accommodation as well as toxic gases being released from burning of certain items. </w:t>
      </w:r>
    </w:p>
    <w:p w14:paraId="01A026D0" w14:textId="77777777" w:rsidR="00B676F1" w:rsidRPr="00AF5725" w:rsidRDefault="00B676F1" w:rsidP="00B676F1">
      <w:pPr>
        <w:ind w:right="237"/>
        <w:jc w:val="both"/>
        <w:rPr>
          <w:bCs/>
          <w:sz w:val="22"/>
          <w:szCs w:val="22"/>
        </w:rPr>
      </w:pPr>
    </w:p>
    <w:p w14:paraId="77FDB3EE" w14:textId="77777777" w:rsidR="00B676F1" w:rsidRPr="00AF5725" w:rsidRDefault="00B676F1" w:rsidP="00B676F1">
      <w:pPr>
        <w:ind w:right="237"/>
        <w:jc w:val="both"/>
        <w:rPr>
          <w:bCs/>
          <w:sz w:val="22"/>
          <w:szCs w:val="22"/>
        </w:rPr>
      </w:pPr>
      <w:r w:rsidRPr="00AF5725">
        <w:rPr>
          <w:bCs/>
          <w:sz w:val="22"/>
          <w:szCs w:val="22"/>
        </w:rPr>
        <w:t xml:space="preserve">After receiving this information, I referred the matter to Cardiff Council Estates team and ASB team to highlight my concerns. They agreed after partnership working to fit alley gates to the entrance that led to the garages and remove the old roof covering the garages. They also agreed to remove all the waste to enhance the safety of the community and reduce the temptation to set fires. </w:t>
      </w:r>
    </w:p>
    <w:p w14:paraId="5AEC9E68" w14:textId="77777777" w:rsidR="00B676F1" w:rsidRPr="00AF5725" w:rsidRDefault="00B676F1" w:rsidP="00B676F1">
      <w:pPr>
        <w:ind w:right="237"/>
        <w:jc w:val="both"/>
        <w:rPr>
          <w:bCs/>
          <w:sz w:val="22"/>
          <w:szCs w:val="22"/>
        </w:rPr>
      </w:pPr>
    </w:p>
    <w:p w14:paraId="4285E535" w14:textId="77777777" w:rsidR="00B676F1" w:rsidRPr="00AF5725" w:rsidRDefault="00B676F1" w:rsidP="00B676F1">
      <w:pPr>
        <w:ind w:right="237"/>
        <w:jc w:val="both"/>
        <w:rPr>
          <w:bCs/>
          <w:sz w:val="22"/>
          <w:szCs w:val="22"/>
        </w:rPr>
      </w:pPr>
      <w:r w:rsidRPr="00AF5725">
        <w:rPr>
          <w:bCs/>
          <w:sz w:val="22"/>
          <w:szCs w:val="22"/>
        </w:rPr>
        <w:t xml:space="preserve">From a police service, I requested the help of the neighbourhood policing team (NPT) to regularly patrol the area. As a joint effort this improved the area and eliminated the ASB in this location. </w:t>
      </w:r>
    </w:p>
    <w:p w14:paraId="25B6EB89" w14:textId="77777777" w:rsidR="00B676F1" w:rsidRPr="00AF5725" w:rsidRDefault="00B676F1" w:rsidP="00B676F1">
      <w:pPr>
        <w:ind w:right="237"/>
        <w:jc w:val="both"/>
        <w:rPr>
          <w:b/>
          <w:bCs/>
          <w:sz w:val="22"/>
          <w:szCs w:val="22"/>
        </w:rPr>
      </w:pPr>
    </w:p>
    <w:p w14:paraId="7576B2F8" w14:textId="77777777" w:rsidR="00B676F1" w:rsidRPr="00AF5725" w:rsidRDefault="00B676F1" w:rsidP="00B676F1">
      <w:pPr>
        <w:ind w:right="237"/>
        <w:jc w:val="both"/>
        <w:rPr>
          <w:b/>
          <w:bCs/>
          <w:sz w:val="22"/>
          <w:szCs w:val="22"/>
        </w:rPr>
      </w:pPr>
      <w:r w:rsidRPr="00AF5725">
        <w:rPr>
          <w:b/>
          <w:bCs/>
          <w:sz w:val="22"/>
          <w:szCs w:val="22"/>
        </w:rPr>
        <w:t>Feelings</w:t>
      </w:r>
    </w:p>
    <w:p w14:paraId="65BCC9E1" w14:textId="77777777" w:rsidR="00B676F1" w:rsidRPr="00AF5725" w:rsidRDefault="00B676F1" w:rsidP="00B676F1">
      <w:pPr>
        <w:ind w:right="237"/>
        <w:jc w:val="both"/>
        <w:rPr>
          <w:b/>
          <w:bCs/>
          <w:sz w:val="22"/>
          <w:szCs w:val="22"/>
        </w:rPr>
      </w:pPr>
    </w:p>
    <w:p w14:paraId="1699AB43" w14:textId="4DB91603" w:rsidR="00B676F1" w:rsidRPr="00AF5725" w:rsidRDefault="00B676F1" w:rsidP="00B676F1">
      <w:pPr>
        <w:ind w:right="237"/>
        <w:jc w:val="both"/>
        <w:rPr>
          <w:bCs/>
          <w:sz w:val="22"/>
          <w:szCs w:val="22"/>
        </w:rPr>
      </w:pPr>
      <w:r w:rsidRPr="00AF5725">
        <w:rPr>
          <w:bCs/>
          <w:sz w:val="22"/>
          <w:szCs w:val="22"/>
        </w:rPr>
        <w:t xml:space="preserve">I was conscious that the police were limited with what they can do in this situation. If an offender was </w:t>
      </w:r>
      <w:r w:rsidRPr="00AF5725">
        <w:rPr>
          <w:bCs/>
          <w:sz w:val="22"/>
          <w:szCs w:val="22"/>
        </w:rPr>
        <w:t>caught,</w:t>
      </w:r>
      <w:r w:rsidRPr="00AF5725">
        <w:rPr>
          <w:bCs/>
          <w:sz w:val="22"/>
          <w:szCs w:val="22"/>
        </w:rPr>
        <w:t xml:space="preserve"> they could be prosecuted however It was evident there was more than one person responsible for this behaviour. </w:t>
      </w:r>
    </w:p>
    <w:p w14:paraId="204BD9BF" w14:textId="77777777" w:rsidR="00B676F1" w:rsidRPr="00AF5725" w:rsidRDefault="00B676F1" w:rsidP="00B676F1">
      <w:pPr>
        <w:ind w:right="237"/>
        <w:jc w:val="both"/>
        <w:rPr>
          <w:bCs/>
          <w:sz w:val="22"/>
          <w:szCs w:val="22"/>
        </w:rPr>
      </w:pPr>
    </w:p>
    <w:p w14:paraId="18ED34E7" w14:textId="77777777" w:rsidR="00B676F1" w:rsidRPr="00AF5725" w:rsidRDefault="00B676F1" w:rsidP="00B676F1">
      <w:pPr>
        <w:ind w:right="237"/>
        <w:jc w:val="both"/>
        <w:rPr>
          <w:bCs/>
          <w:sz w:val="22"/>
          <w:szCs w:val="22"/>
        </w:rPr>
      </w:pPr>
      <w:r w:rsidRPr="00AF5725">
        <w:rPr>
          <w:bCs/>
          <w:sz w:val="22"/>
          <w:szCs w:val="22"/>
        </w:rPr>
        <w:t xml:space="preserve">I knew I needed to engage with partner agencies to resolve the problem as from a policing perspective this was not feasible alone. </w:t>
      </w:r>
    </w:p>
    <w:p w14:paraId="5F134474" w14:textId="77777777" w:rsidR="00B676F1" w:rsidRPr="00AF5725" w:rsidRDefault="00B676F1" w:rsidP="00B676F1">
      <w:pPr>
        <w:ind w:right="237"/>
        <w:jc w:val="both"/>
        <w:rPr>
          <w:bCs/>
          <w:sz w:val="22"/>
          <w:szCs w:val="22"/>
        </w:rPr>
      </w:pPr>
    </w:p>
    <w:p w14:paraId="0135FB5F" w14:textId="77777777" w:rsidR="00B676F1" w:rsidRPr="00AF5725" w:rsidRDefault="00B676F1" w:rsidP="00B676F1">
      <w:pPr>
        <w:ind w:right="237"/>
        <w:jc w:val="both"/>
        <w:rPr>
          <w:bCs/>
          <w:sz w:val="22"/>
          <w:szCs w:val="22"/>
        </w:rPr>
      </w:pPr>
      <w:r w:rsidRPr="00AF5725">
        <w:rPr>
          <w:bCs/>
          <w:sz w:val="22"/>
          <w:szCs w:val="22"/>
        </w:rPr>
        <w:t>I was worried about the community perception of the police as we were receiving a number of calls. However, I feel I dealt with this situation effectively by resolving the problem and safeguarding the community.</w:t>
      </w:r>
    </w:p>
    <w:p w14:paraId="0EF92E34" w14:textId="77777777" w:rsidR="00B676F1" w:rsidRPr="00AF5725" w:rsidRDefault="00B676F1" w:rsidP="00B676F1">
      <w:pPr>
        <w:ind w:right="237"/>
        <w:jc w:val="both"/>
        <w:rPr>
          <w:bCs/>
          <w:sz w:val="22"/>
          <w:szCs w:val="22"/>
        </w:rPr>
      </w:pPr>
    </w:p>
    <w:p w14:paraId="086E2755" w14:textId="264C8162" w:rsidR="00B676F1" w:rsidRPr="00AF5725" w:rsidRDefault="00B676F1" w:rsidP="00B676F1">
      <w:pPr>
        <w:ind w:right="237"/>
        <w:jc w:val="both"/>
        <w:rPr>
          <w:bCs/>
          <w:sz w:val="22"/>
          <w:szCs w:val="22"/>
        </w:rPr>
      </w:pPr>
      <w:r w:rsidRPr="00AF5725">
        <w:rPr>
          <w:bCs/>
          <w:sz w:val="22"/>
          <w:szCs w:val="22"/>
        </w:rPr>
        <w:t xml:space="preserve">In </w:t>
      </w:r>
      <w:r w:rsidRPr="00AF5725">
        <w:rPr>
          <w:bCs/>
          <w:sz w:val="22"/>
          <w:szCs w:val="22"/>
        </w:rPr>
        <w:t>addition,</w:t>
      </w:r>
      <w:r w:rsidRPr="00AF5725">
        <w:rPr>
          <w:bCs/>
          <w:sz w:val="22"/>
          <w:szCs w:val="22"/>
        </w:rPr>
        <w:t xml:space="preserve"> victims of ASB are often repeat victims. They are subject to distress on a daily </w:t>
      </w:r>
      <w:r w:rsidRPr="00AF5725">
        <w:rPr>
          <w:bCs/>
          <w:sz w:val="22"/>
          <w:szCs w:val="22"/>
        </w:rPr>
        <w:t>basis,</w:t>
      </w:r>
      <w:r w:rsidRPr="00AF5725">
        <w:rPr>
          <w:bCs/>
          <w:sz w:val="22"/>
          <w:szCs w:val="22"/>
        </w:rPr>
        <w:t xml:space="preserve"> and this affects their way of life. By sharing my crime report with the fire service and council, they were then made aware of the problem taking the burden from the police and working together for the benefit of the community. Highlighting the importance of communication when safeguarding the most vulnerable. </w:t>
      </w:r>
    </w:p>
    <w:p w14:paraId="04E7ADD4" w14:textId="77777777" w:rsidR="00B676F1" w:rsidRPr="00AF5725" w:rsidRDefault="00B676F1" w:rsidP="00B676F1">
      <w:pPr>
        <w:ind w:right="237"/>
        <w:jc w:val="both"/>
        <w:rPr>
          <w:b/>
          <w:bCs/>
          <w:sz w:val="22"/>
          <w:szCs w:val="22"/>
        </w:rPr>
      </w:pPr>
    </w:p>
    <w:p w14:paraId="470453DA" w14:textId="77777777" w:rsidR="00B676F1" w:rsidRPr="00AF5725" w:rsidRDefault="00B676F1" w:rsidP="00B676F1">
      <w:pPr>
        <w:ind w:right="237"/>
        <w:jc w:val="both"/>
        <w:rPr>
          <w:b/>
          <w:bCs/>
          <w:sz w:val="22"/>
          <w:szCs w:val="22"/>
        </w:rPr>
      </w:pPr>
      <w:r w:rsidRPr="00AF5725">
        <w:rPr>
          <w:b/>
          <w:bCs/>
          <w:sz w:val="22"/>
          <w:szCs w:val="22"/>
        </w:rPr>
        <w:t>Evaluation</w:t>
      </w:r>
    </w:p>
    <w:p w14:paraId="0C11AC60" w14:textId="77777777" w:rsidR="00B676F1" w:rsidRPr="00AF5725" w:rsidRDefault="00B676F1" w:rsidP="00B676F1">
      <w:pPr>
        <w:ind w:right="237"/>
        <w:jc w:val="both"/>
        <w:rPr>
          <w:b/>
          <w:bCs/>
          <w:sz w:val="22"/>
          <w:szCs w:val="22"/>
        </w:rPr>
      </w:pPr>
    </w:p>
    <w:p w14:paraId="1D0E9653" w14:textId="72D4CB70" w:rsidR="00B676F1" w:rsidRPr="00AF5725" w:rsidRDefault="00B676F1" w:rsidP="00B676F1">
      <w:pPr>
        <w:ind w:right="237"/>
        <w:jc w:val="both"/>
        <w:rPr>
          <w:bCs/>
          <w:sz w:val="22"/>
          <w:szCs w:val="22"/>
        </w:rPr>
      </w:pPr>
      <w:r w:rsidRPr="00AF5725">
        <w:rPr>
          <w:bCs/>
          <w:sz w:val="22"/>
          <w:szCs w:val="22"/>
        </w:rPr>
        <w:t xml:space="preserve">This situation has both advantages and limitations. By using partnership </w:t>
      </w:r>
      <w:r w:rsidRPr="00AF5725">
        <w:rPr>
          <w:bCs/>
          <w:sz w:val="22"/>
          <w:szCs w:val="22"/>
        </w:rPr>
        <w:t>agencies,</w:t>
      </w:r>
      <w:r w:rsidRPr="00AF5725">
        <w:rPr>
          <w:bCs/>
          <w:sz w:val="22"/>
          <w:szCs w:val="22"/>
        </w:rPr>
        <w:t xml:space="preserve"> it allowed the situation to be resolved timelessly. Furthermore, being able to identify the route cause and make physical alterations reduced the ASB and consequently the number of calls to police regarding this. </w:t>
      </w:r>
    </w:p>
    <w:p w14:paraId="53A9B183" w14:textId="77777777" w:rsidR="00B676F1" w:rsidRPr="00AF5725" w:rsidRDefault="00B676F1" w:rsidP="00B676F1">
      <w:pPr>
        <w:ind w:right="237"/>
        <w:jc w:val="both"/>
        <w:rPr>
          <w:bCs/>
          <w:sz w:val="22"/>
          <w:szCs w:val="22"/>
        </w:rPr>
      </w:pPr>
      <w:r w:rsidRPr="00AF5725">
        <w:rPr>
          <w:bCs/>
          <w:sz w:val="22"/>
          <w:szCs w:val="22"/>
        </w:rPr>
        <w:t xml:space="preserve">In contrast, the demand on response policing does not always allow time for police officers to attend all calls immediately. Therefore, the community then suffers as a result. </w:t>
      </w:r>
    </w:p>
    <w:p w14:paraId="300BD3BF" w14:textId="77777777" w:rsidR="00B676F1" w:rsidRPr="00AF5725" w:rsidRDefault="00B676F1" w:rsidP="00B676F1">
      <w:pPr>
        <w:ind w:right="237"/>
        <w:jc w:val="both"/>
        <w:rPr>
          <w:b/>
          <w:bCs/>
          <w:sz w:val="22"/>
          <w:szCs w:val="22"/>
        </w:rPr>
      </w:pPr>
    </w:p>
    <w:p w14:paraId="12FA4682" w14:textId="77777777" w:rsidR="00B676F1" w:rsidRDefault="00B676F1" w:rsidP="00B676F1">
      <w:pPr>
        <w:ind w:right="237"/>
        <w:jc w:val="both"/>
        <w:rPr>
          <w:b/>
          <w:bCs/>
          <w:sz w:val="22"/>
          <w:szCs w:val="22"/>
        </w:rPr>
      </w:pPr>
    </w:p>
    <w:p w14:paraId="50C7021B" w14:textId="5C71C0B2" w:rsidR="00B676F1" w:rsidRPr="00AF5725" w:rsidRDefault="00B676F1" w:rsidP="00B676F1">
      <w:pPr>
        <w:ind w:right="237"/>
        <w:jc w:val="both"/>
        <w:rPr>
          <w:b/>
          <w:bCs/>
          <w:sz w:val="22"/>
          <w:szCs w:val="22"/>
        </w:rPr>
      </w:pPr>
      <w:r w:rsidRPr="00AF5725">
        <w:rPr>
          <w:b/>
          <w:bCs/>
          <w:sz w:val="22"/>
          <w:szCs w:val="22"/>
        </w:rPr>
        <w:lastRenderedPageBreak/>
        <w:t>Analysis</w:t>
      </w:r>
    </w:p>
    <w:p w14:paraId="7DA896BA" w14:textId="77777777" w:rsidR="00B676F1" w:rsidRPr="00AF5725" w:rsidRDefault="00B676F1" w:rsidP="00B676F1">
      <w:pPr>
        <w:ind w:right="237"/>
        <w:jc w:val="both"/>
        <w:rPr>
          <w:b/>
          <w:bCs/>
          <w:sz w:val="22"/>
          <w:szCs w:val="22"/>
        </w:rPr>
      </w:pPr>
    </w:p>
    <w:p w14:paraId="47AB645E" w14:textId="77777777" w:rsidR="00B676F1" w:rsidRPr="00AF5725" w:rsidRDefault="00B676F1" w:rsidP="00B676F1">
      <w:pPr>
        <w:ind w:right="237"/>
        <w:jc w:val="both"/>
        <w:rPr>
          <w:bCs/>
          <w:sz w:val="22"/>
          <w:szCs w:val="22"/>
        </w:rPr>
      </w:pPr>
      <w:r w:rsidRPr="00AF5725">
        <w:rPr>
          <w:bCs/>
          <w:sz w:val="22"/>
          <w:szCs w:val="22"/>
        </w:rPr>
        <w:t>In the United Kingdom (UK) there is a specialist organisation called ‘Resolve ASB’, their aim is to deliver effective solutions on reducing ASB (</w:t>
      </w:r>
      <w:proofErr w:type="spellStart"/>
      <w:r w:rsidRPr="00AF5725">
        <w:rPr>
          <w:bCs/>
          <w:sz w:val="22"/>
          <w:szCs w:val="22"/>
        </w:rPr>
        <w:t>Crimestoppers</w:t>
      </w:r>
      <w:proofErr w:type="spellEnd"/>
      <w:r w:rsidRPr="00AF5725">
        <w:rPr>
          <w:bCs/>
          <w:sz w:val="22"/>
          <w:szCs w:val="22"/>
        </w:rPr>
        <w:t xml:space="preserve">, 2021). </w:t>
      </w:r>
    </w:p>
    <w:p w14:paraId="15363B4C" w14:textId="77777777" w:rsidR="00B676F1" w:rsidRPr="00AF5725" w:rsidRDefault="00B676F1" w:rsidP="00B676F1">
      <w:pPr>
        <w:ind w:right="237"/>
        <w:jc w:val="both"/>
        <w:rPr>
          <w:bCs/>
          <w:sz w:val="22"/>
          <w:szCs w:val="22"/>
        </w:rPr>
      </w:pPr>
      <w:r w:rsidRPr="00AF5725">
        <w:rPr>
          <w:bCs/>
          <w:sz w:val="22"/>
          <w:szCs w:val="22"/>
        </w:rPr>
        <w:t>Innes (2010) states that 45% of calls received by the police are linked with ASB.</w:t>
      </w:r>
    </w:p>
    <w:p w14:paraId="5C8DA195" w14:textId="77777777" w:rsidR="00B676F1" w:rsidRPr="00AF5725" w:rsidRDefault="00B676F1" w:rsidP="00B676F1">
      <w:pPr>
        <w:ind w:right="237"/>
        <w:jc w:val="both"/>
        <w:rPr>
          <w:bCs/>
          <w:sz w:val="22"/>
          <w:szCs w:val="22"/>
        </w:rPr>
      </w:pPr>
    </w:p>
    <w:p w14:paraId="407CBC34" w14:textId="77777777" w:rsidR="00B676F1" w:rsidRPr="00AF5725" w:rsidRDefault="00B676F1" w:rsidP="00B676F1">
      <w:pPr>
        <w:ind w:right="237"/>
        <w:jc w:val="both"/>
        <w:rPr>
          <w:bCs/>
          <w:sz w:val="22"/>
          <w:szCs w:val="22"/>
        </w:rPr>
      </w:pPr>
      <w:r w:rsidRPr="00AF5725">
        <w:rPr>
          <w:bCs/>
          <w:sz w:val="22"/>
          <w:szCs w:val="22"/>
        </w:rPr>
        <w:t xml:space="preserve">Police officers mainly deal with ASB in the NPTs, response officers try to attend to these calls as quickly as possible, however are dealing with more serious crimes (HM Government, 2010).  </w:t>
      </w:r>
    </w:p>
    <w:p w14:paraId="0C4CE006" w14:textId="77777777" w:rsidR="00B676F1" w:rsidRPr="00AF5725" w:rsidRDefault="00B676F1" w:rsidP="00B676F1">
      <w:pPr>
        <w:ind w:right="237"/>
        <w:jc w:val="both"/>
        <w:rPr>
          <w:b/>
          <w:bCs/>
          <w:sz w:val="22"/>
          <w:szCs w:val="22"/>
        </w:rPr>
      </w:pPr>
    </w:p>
    <w:p w14:paraId="7C3B0471" w14:textId="77777777" w:rsidR="00B676F1" w:rsidRPr="00AF5725" w:rsidRDefault="00B676F1" w:rsidP="00B676F1">
      <w:pPr>
        <w:ind w:right="237"/>
        <w:jc w:val="both"/>
        <w:rPr>
          <w:b/>
          <w:bCs/>
          <w:sz w:val="22"/>
          <w:szCs w:val="22"/>
        </w:rPr>
      </w:pPr>
      <w:r w:rsidRPr="00AF5725">
        <w:rPr>
          <w:b/>
          <w:bCs/>
          <w:sz w:val="22"/>
          <w:szCs w:val="22"/>
        </w:rPr>
        <w:t>Conclusion</w:t>
      </w:r>
    </w:p>
    <w:p w14:paraId="7F266114" w14:textId="77777777" w:rsidR="00B676F1" w:rsidRPr="00AF5725" w:rsidRDefault="00B676F1" w:rsidP="00B676F1">
      <w:pPr>
        <w:ind w:right="237"/>
        <w:jc w:val="both"/>
        <w:rPr>
          <w:b/>
          <w:bCs/>
          <w:sz w:val="22"/>
          <w:szCs w:val="22"/>
        </w:rPr>
      </w:pPr>
    </w:p>
    <w:p w14:paraId="7E672A2F" w14:textId="77777777" w:rsidR="00B676F1" w:rsidRPr="00AF5725" w:rsidRDefault="00B676F1" w:rsidP="00B676F1">
      <w:pPr>
        <w:ind w:right="237"/>
        <w:jc w:val="both"/>
        <w:rPr>
          <w:bCs/>
          <w:sz w:val="22"/>
          <w:szCs w:val="22"/>
        </w:rPr>
      </w:pPr>
      <w:r w:rsidRPr="00AF5725">
        <w:rPr>
          <w:bCs/>
          <w:sz w:val="22"/>
          <w:szCs w:val="22"/>
        </w:rPr>
        <w:t xml:space="preserve">To conclude, the aim of this assignment was to reflect upon a policing incident where I played an important role with a victim of ASB. </w:t>
      </w:r>
    </w:p>
    <w:p w14:paraId="56CA38E5" w14:textId="77777777" w:rsidR="00B676F1" w:rsidRPr="00AF5725" w:rsidRDefault="00B676F1" w:rsidP="00B676F1">
      <w:pPr>
        <w:ind w:right="237"/>
        <w:jc w:val="both"/>
        <w:rPr>
          <w:bCs/>
          <w:sz w:val="22"/>
          <w:szCs w:val="22"/>
        </w:rPr>
      </w:pPr>
      <w:r w:rsidRPr="00AF5725">
        <w:rPr>
          <w:bCs/>
          <w:sz w:val="22"/>
          <w:szCs w:val="22"/>
        </w:rPr>
        <w:t xml:space="preserve">After receiving a number of calls regarding youths congregating in a location between derelict garages and an older person’s home, I visited the location. The youths were conducting ASB by setting fires, graffiti and a general disturbance. </w:t>
      </w:r>
    </w:p>
    <w:p w14:paraId="26F591B8" w14:textId="77777777" w:rsidR="00B676F1" w:rsidRPr="00AF5725" w:rsidRDefault="00B676F1" w:rsidP="00B676F1">
      <w:pPr>
        <w:ind w:right="237"/>
        <w:jc w:val="both"/>
        <w:rPr>
          <w:bCs/>
          <w:sz w:val="22"/>
          <w:szCs w:val="22"/>
        </w:rPr>
      </w:pPr>
    </w:p>
    <w:p w14:paraId="35E4023B" w14:textId="77777777" w:rsidR="00B676F1" w:rsidRPr="00AF5725" w:rsidRDefault="00B676F1" w:rsidP="00B676F1">
      <w:pPr>
        <w:ind w:right="237"/>
        <w:jc w:val="both"/>
        <w:rPr>
          <w:bCs/>
          <w:sz w:val="22"/>
          <w:szCs w:val="22"/>
        </w:rPr>
      </w:pPr>
      <w:r w:rsidRPr="00AF5725">
        <w:rPr>
          <w:bCs/>
          <w:sz w:val="22"/>
          <w:szCs w:val="22"/>
        </w:rPr>
        <w:t xml:space="preserve">It was evident that the reason the youths would attend this location was due to the shelter it provided and the fact they could not easily be seen. </w:t>
      </w:r>
    </w:p>
    <w:p w14:paraId="073668BB" w14:textId="77777777" w:rsidR="00B676F1" w:rsidRPr="00AF5725" w:rsidRDefault="00B676F1" w:rsidP="00B676F1">
      <w:pPr>
        <w:ind w:right="237"/>
        <w:jc w:val="both"/>
        <w:rPr>
          <w:bCs/>
          <w:sz w:val="22"/>
          <w:szCs w:val="22"/>
        </w:rPr>
      </w:pPr>
    </w:p>
    <w:p w14:paraId="4D5C7280" w14:textId="77777777" w:rsidR="00B676F1" w:rsidRPr="00AF5725" w:rsidRDefault="00B676F1" w:rsidP="00B676F1">
      <w:pPr>
        <w:ind w:right="237"/>
        <w:jc w:val="both"/>
        <w:rPr>
          <w:bCs/>
          <w:sz w:val="22"/>
          <w:szCs w:val="22"/>
        </w:rPr>
      </w:pPr>
      <w:r w:rsidRPr="00AF5725">
        <w:rPr>
          <w:bCs/>
          <w:sz w:val="22"/>
          <w:szCs w:val="22"/>
        </w:rPr>
        <w:t xml:space="preserve">I collaborated with South Wales Fire and Rescue, Cardiff Council ASB and Estates team. Through an effective partnership approach, I was able to resolve the situation by having alley gates installed and the waste removed. </w:t>
      </w:r>
    </w:p>
    <w:p w14:paraId="6EA1648D" w14:textId="77777777" w:rsidR="00B676F1" w:rsidRPr="00AF5725" w:rsidRDefault="00B676F1" w:rsidP="00B676F1">
      <w:pPr>
        <w:ind w:right="237"/>
        <w:jc w:val="both"/>
        <w:rPr>
          <w:bCs/>
          <w:sz w:val="22"/>
          <w:szCs w:val="22"/>
        </w:rPr>
      </w:pPr>
      <w:r w:rsidRPr="00AF5725">
        <w:rPr>
          <w:bCs/>
          <w:sz w:val="22"/>
          <w:szCs w:val="22"/>
        </w:rPr>
        <w:t xml:space="preserve">I also updated the local NPT to deliver regular patrols of the area. </w:t>
      </w:r>
    </w:p>
    <w:p w14:paraId="409B5D13" w14:textId="77777777" w:rsidR="00B676F1" w:rsidRPr="00AF5725" w:rsidRDefault="00B676F1" w:rsidP="00B676F1">
      <w:pPr>
        <w:ind w:right="237"/>
        <w:jc w:val="both"/>
        <w:rPr>
          <w:bCs/>
          <w:sz w:val="22"/>
          <w:szCs w:val="22"/>
        </w:rPr>
      </w:pPr>
    </w:p>
    <w:p w14:paraId="234E7274" w14:textId="77777777" w:rsidR="00B676F1" w:rsidRPr="00AF5725" w:rsidRDefault="00B676F1" w:rsidP="00B676F1">
      <w:pPr>
        <w:ind w:right="237"/>
        <w:jc w:val="both"/>
        <w:rPr>
          <w:bCs/>
          <w:sz w:val="22"/>
          <w:szCs w:val="22"/>
        </w:rPr>
      </w:pPr>
      <w:r w:rsidRPr="00AF5725">
        <w:rPr>
          <w:bCs/>
          <w:sz w:val="22"/>
          <w:szCs w:val="22"/>
        </w:rPr>
        <w:t xml:space="preserve">This situation had a positive outcome, resolved the complaint that had been made, denied these offenders access to the garages and allowed the older person’s home to remain safe. </w:t>
      </w:r>
    </w:p>
    <w:p w14:paraId="138989BC" w14:textId="77777777" w:rsidR="00B676F1" w:rsidRPr="00AF5725" w:rsidRDefault="00B676F1" w:rsidP="00B676F1">
      <w:pPr>
        <w:ind w:right="237"/>
        <w:jc w:val="both"/>
        <w:rPr>
          <w:b/>
          <w:bCs/>
          <w:sz w:val="22"/>
          <w:szCs w:val="22"/>
        </w:rPr>
      </w:pPr>
    </w:p>
    <w:p w14:paraId="1E75B09D" w14:textId="77777777" w:rsidR="00B676F1" w:rsidRPr="00AF5725" w:rsidRDefault="00B676F1" w:rsidP="00B676F1">
      <w:pPr>
        <w:ind w:right="237"/>
        <w:jc w:val="both"/>
        <w:rPr>
          <w:b/>
          <w:bCs/>
          <w:sz w:val="22"/>
          <w:szCs w:val="22"/>
        </w:rPr>
      </w:pPr>
      <w:r w:rsidRPr="00AF5725">
        <w:rPr>
          <w:b/>
          <w:bCs/>
          <w:sz w:val="22"/>
          <w:szCs w:val="22"/>
        </w:rPr>
        <w:t>Action Plan</w:t>
      </w:r>
    </w:p>
    <w:p w14:paraId="24053D2C" w14:textId="77777777" w:rsidR="00B676F1" w:rsidRPr="00AF5725" w:rsidRDefault="00B676F1" w:rsidP="00B676F1">
      <w:pPr>
        <w:ind w:right="237"/>
        <w:jc w:val="both"/>
        <w:rPr>
          <w:b/>
          <w:bCs/>
          <w:sz w:val="22"/>
          <w:szCs w:val="22"/>
        </w:rPr>
      </w:pPr>
    </w:p>
    <w:p w14:paraId="7808750E" w14:textId="77777777" w:rsidR="00B676F1" w:rsidRPr="00AF5725" w:rsidRDefault="00B676F1" w:rsidP="00B676F1">
      <w:pPr>
        <w:ind w:right="237"/>
        <w:jc w:val="both"/>
        <w:rPr>
          <w:bCs/>
          <w:sz w:val="22"/>
          <w:szCs w:val="22"/>
        </w:rPr>
      </w:pPr>
      <w:r w:rsidRPr="00AF5725">
        <w:rPr>
          <w:bCs/>
          <w:sz w:val="22"/>
          <w:szCs w:val="22"/>
        </w:rPr>
        <w:t xml:space="preserve">Should this situation arise again, I now know to contact the Cardiff Council ASB and Estate teams directly. Not needing to contact South Wales Fire &amp; Rescue. </w:t>
      </w:r>
    </w:p>
    <w:p w14:paraId="777FA380" w14:textId="77777777" w:rsidR="00B676F1" w:rsidRPr="00AF5725" w:rsidRDefault="00B676F1" w:rsidP="00B676F1">
      <w:pPr>
        <w:ind w:right="237"/>
        <w:jc w:val="both"/>
        <w:rPr>
          <w:bCs/>
          <w:sz w:val="22"/>
          <w:szCs w:val="22"/>
        </w:rPr>
      </w:pPr>
      <w:r w:rsidRPr="00AF5725">
        <w:rPr>
          <w:bCs/>
          <w:sz w:val="22"/>
          <w:szCs w:val="22"/>
        </w:rPr>
        <w:t>I will be able to contact the victims and provide information to keep them updated on the situation.</w:t>
      </w:r>
    </w:p>
    <w:p w14:paraId="76B06ACB" w14:textId="77777777" w:rsidR="00B676F1" w:rsidRPr="00AF5725" w:rsidRDefault="00B676F1" w:rsidP="00B676F1">
      <w:pPr>
        <w:ind w:right="237"/>
        <w:jc w:val="both"/>
        <w:rPr>
          <w:bCs/>
          <w:sz w:val="22"/>
          <w:szCs w:val="22"/>
        </w:rPr>
      </w:pPr>
    </w:p>
    <w:p w14:paraId="68FDF357" w14:textId="77777777" w:rsidR="00B676F1" w:rsidRPr="00AF5725" w:rsidRDefault="00B676F1" w:rsidP="00B676F1">
      <w:pPr>
        <w:ind w:right="237"/>
        <w:jc w:val="both"/>
        <w:rPr>
          <w:bCs/>
          <w:sz w:val="22"/>
          <w:szCs w:val="22"/>
        </w:rPr>
      </w:pPr>
      <w:r w:rsidRPr="00AF5725">
        <w:rPr>
          <w:bCs/>
          <w:sz w:val="22"/>
          <w:szCs w:val="22"/>
        </w:rPr>
        <w:t xml:space="preserve">I will be able to contact the local NPT to ensure regular patrols are being conducted in the area, to ensure the safety of the community and reduce the likelihood of ASB occurring. </w:t>
      </w:r>
    </w:p>
    <w:p w14:paraId="716D4BB6" w14:textId="77777777" w:rsidR="00B676F1" w:rsidRPr="00AF5725" w:rsidRDefault="00B676F1" w:rsidP="00B676F1">
      <w:pPr>
        <w:ind w:right="237"/>
        <w:jc w:val="both"/>
        <w:rPr>
          <w:b/>
          <w:bCs/>
          <w:sz w:val="22"/>
          <w:szCs w:val="22"/>
        </w:rPr>
      </w:pPr>
    </w:p>
    <w:p w14:paraId="08FE6FAB" w14:textId="77777777" w:rsidR="00B676F1" w:rsidRPr="00AF5725" w:rsidRDefault="00B676F1" w:rsidP="00B676F1">
      <w:pPr>
        <w:ind w:right="237"/>
        <w:jc w:val="both"/>
        <w:rPr>
          <w:b/>
          <w:bCs/>
          <w:sz w:val="22"/>
          <w:szCs w:val="22"/>
        </w:rPr>
      </w:pPr>
    </w:p>
    <w:p w14:paraId="240EB1FD" w14:textId="00622ED6" w:rsidR="00B676F1" w:rsidRPr="00B676F1" w:rsidRDefault="00B676F1" w:rsidP="00B676F1">
      <w:pPr>
        <w:ind w:right="237"/>
        <w:jc w:val="both"/>
        <w:rPr>
          <w:sz w:val="22"/>
          <w:szCs w:val="22"/>
        </w:rPr>
      </w:pPr>
      <w:r w:rsidRPr="00B676F1">
        <w:rPr>
          <w:sz w:val="22"/>
          <w:szCs w:val="22"/>
        </w:rPr>
        <w:t>Word Count: 115</w:t>
      </w:r>
      <w:r>
        <w:rPr>
          <w:sz w:val="22"/>
          <w:szCs w:val="22"/>
        </w:rPr>
        <w:t>1</w:t>
      </w:r>
    </w:p>
    <w:p w14:paraId="62CEF998" w14:textId="77777777" w:rsidR="00B676F1" w:rsidRPr="00AF5725" w:rsidRDefault="00B676F1" w:rsidP="00B676F1">
      <w:pPr>
        <w:ind w:right="237"/>
        <w:jc w:val="both"/>
        <w:rPr>
          <w:b/>
          <w:bCs/>
          <w:sz w:val="22"/>
          <w:szCs w:val="22"/>
        </w:rPr>
      </w:pPr>
    </w:p>
    <w:p w14:paraId="7F17BF65" w14:textId="77777777" w:rsidR="00E14053" w:rsidRDefault="00E14053"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703703F" w14:textId="77777777" w:rsidR="00B676F1" w:rsidRPr="00523D47" w:rsidRDefault="00B676F1" w:rsidP="00B676F1">
      <w:pPr>
        <w:rPr>
          <w:sz w:val="22"/>
          <w:szCs w:val="22"/>
        </w:rPr>
      </w:pPr>
      <w:r w:rsidRPr="00523D47">
        <w:rPr>
          <w:sz w:val="22"/>
          <w:szCs w:val="22"/>
        </w:rPr>
        <w:t>The aim of this assignment is to reflect on a policing incident which consists of a serious and complex nature where I played an important role with an offender/service user/victim.</w:t>
      </w:r>
    </w:p>
    <w:p w14:paraId="19F5E18D" w14:textId="35C20224" w:rsidR="00B676F1" w:rsidRDefault="00B676F1" w:rsidP="00B676F1">
      <w:pPr>
        <w:rPr>
          <w:sz w:val="22"/>
          <w:szCs w:val="22"/>
        </w:rPr>
      </w:pPr>
      <w:r w:rsidRPr="00523D47">
        <w:rPr>
          <w:sz w:val="22"/>
          <w:szCs w:val="22"/>
        </w:rPr>
        <w:t>In order to structure this reflection, I will use Gibbs Model of Reflection 1988. This consists of six key elements; description, feelings, evaluation, analysis, conclusion, action plan (University of Edinburgh, 2020).</w:t>
      </w:r>
    </w:p>
    <w:p w14:paraId="6ED8E954" w14:textId="77777777" w:rsidR="00B676F1" w:rsidRPr="00523D47" w:rsidRDefault="00B676F1" w:rsidP="00B676F1">
      <w:pPr>
        <w:rPr>
          <w:sz w:val="22"/>
          <w:szCs w:val="22"/>
        </w:rPr>
      </w:pPr>
    </w:p>
    <w:p w14:paraId="08DAAEB3" w14:textId="127C3BF2" w:rsidR="00B676F1" w:rsidRDefault="00B676F1" w:rsidP="00B676F1">
      <w:pPr>
        <w:rPr>
          <w:b/>
          <w:sz w:val="22"/>
          <w:szCs w:val="22"/>
        </w:rPr>
      </w:pPr>
      <w:r w:rsidRPr="00523D47">
        <w:rPr>
          <w:b/>
          <w:sz w:val="22"/>
          <w:szCs w:val="22"/>
        </w:rPr>
        <w:t>Description</w:t>
      </w:r>
    </w:p>
    <w:p w14:paraId="43147347" w14:textId="77777777" w:rsidR="00B676F1" w:rsidRPr="00523D47" w:rsidRDefault="00B676F1" w:rsidP="00B676F1">
      <w:pPr>
        <w:rPr>
          <w:b/>
          <w:sz w:val="22"/>
          <w:szCs w:val="22"/>
        </w:rPr>
      </w:pPr>
    </w:p>
    <w:p w14:paraId="486CBFA6" w14:textId="77777777" w:rsidR="00B676F1" w:rsidRPr="00523D47" w:rsidRDefault="00B676F1" w:rsidP="00B676F1">
      <w:pPr>
        <w:rPr>
          <w:sz w:val="22"/>
          <w:szCs w:val="22"/>
        </w:rPr>
      </w:pPr>
      <w:r w:rsidRPr="00523D47">
        <w:rPr>
          <w:sz w:val="22"/>
          <w:szCs w:val="22"/>
        </w:rPr>
        <w:t xml:space="preserve">My colleague and I received a report to attend a hotel in Cardiff for a suspected domestic violence assault. The call was made to the police from a concerned father of the victim. He reported he had received a call from his daughter who was crying hysterically, saying she had fallen out with her boyfriend and he had strangled her. The father had phoned the police as he lives in England and would be approximately 2 hours to travel down.  </w:t>
      </w:r>
    </w:p>
    <w:p w14:paraId="0F012D1B" w14:textId="0FBDA7B0" w:rsidR="00B676F1" w:rsidRPr="00523D47" w:rsidRDefault="00B676F1" w:rsidP="00B676F1">
      <w:pPr>
        <w:rPr>
          <w:sz w:val="22"/>
          <w:szCs w:val="22"/>
        </w:rPr>
      </w:pPr>
      <w:r w:rsidRPr="00523D47">
        <w:rPr>
          <w:sz w:val="22"/>
          <w:szCs w:val="22"/>
        </w:rPr>
        <w:t xml:space="preserve">On arrival at the hotel, the hotel staff directed me and my colleague to the room. Upon reaching the floor of their room, I could see a male with blood on his top and torn trousers, the hotel staff stated that this is the male in question. </w:t>
      </w:r>
      <w:r>
        <w:rPr>
          <w:sz w:val="22"/>
          <w:szCs w:val="22"/>
        </w:rPr>
        <w:t>From looking at</w:t>
      </w:r>
      <w:r w:rsidRPr="00523D47">
        <w:rPr>
          <w:sz w:val="22"/>
          <w:szCs w:val="22"/>
        </w:rPr>
        <w:t xml:space="preserve"> the male’s appearance, it was evident that there had been a disturbance. After hearing the disclosure from the victim’s father, I made the decision to arrest the male on suspicion of actual bodily harm (ABH) contrary to Section 47 of the Offences Against the Persons Act 1861 (Crown Prosecution Service) (CPS) (2017) and escorted him to the police van outside. My colleague went and spoke with the female victim. </w:t>
      </w:r>
    </w:p>
    <w:p w14:paraId="3B2C2A91" w14:textId="0E20E405" w:rsidR="00B676F1" w:rsidRPr="00523D47" w:rsidRDefault="00B676F1" w:rsidP="00B676F1">
      <w:pPr>
        <w:rPr>
          <w:sz w:val="22"/>
          <w:szCs w:val="22"/>
        </w:rPr>
      </w:pPr>
      <w:r w:rsidRPr="00523D47">
        <w:rPr>
          <w:sz w:val="22"/>
          <w:szCs w:val="22"/>
        </w:rPr>
        <w:lastRenderedPageBreak/>
        <w:t xml:space="preserve">Whilst in the van with the offender, he stated he had not done anything </w:t>
      </w:r>
      <w:r w:rsidRPr="00523D47">
        <w:rPr>
          <w:sz w:val="22"/>
          <w:szCs w:val="22"/>
        </w:rPr>
        <w:t>wrong;</w:t>
      </w:r>
      <w:r w:rsidRPr="00523D47">
        <w:rPr>
          <w:sz w:val="22"/>
          <w:szCs w:val="22"/>
        </w:rPr>
        <w:t xml:space="preserve"> he stated the female had attacked him. My colleague then contacted me over the radio to advise me that the female had disclosed that they had been out drinking all day and been heavily intoxicated. They both went to sleep but she had woken to the offender having sex with her. She found the power to fight him off, he then put her in a head lock as part of this commotion. Owing to the female stating she was unable to consent, which my colleague advised she still appeared to be intoxicated. I had to consider the information the victim has disclosed. Owing to her level of intoxication her partner should </w:t>
      </w:r>
      <w:r w:rsidRPr="00523D47">
        <w:rPr>
          <w:sz w:val="22"/>
          <w:szCs w:val="22"/>
        </w:rPr>
        <w:t>have</w:t>
      </w:r>
      <w:r w:rsidRPr="00523D47">
        <w:rPr>
          <w:sz w:val="22"/>
          <w:szCs w:val="22"/>
        </w:rPr>
        <w:t xml:space="preserve"> known she would be unable to fully consent owing to her intoxication and unconscious state so should not </w:t>
      </w:r>
      <w:proofErr w:type="gramStart"/>
      <w:r w:rsidRPr="00523D47">
        <w:rPr>
          <w:sz w:val="22"/>
          <w:szCs w:val="22"/>
        </w:rPr>
        <w:t>of</w:t>
      </w:r>
      <w:proofErr w:type="gramEnd"/>
      <w:r w:rsidRPr="00523D47">
        <w:rPr>
          <w:sz w:val="22"/>
          <w:szCs w:val="22"/>
        </w:rPr>
        <w:t xml:space="preserve"> engaged in sex with her. </w:t>
      </w:r>
    </w:p>
    <w:p w14:paraId="2869DAA3" w14:textId="1BAF4546" w:rsidR="00B676F1" w:rsidRPr="00523D47" w:rsidRDefault="00B676F1" w:rsidP="00B676F1">
      <w:pPr>
        <w:rPr>
          <w:sz w:val="22"/>
          <w:szCs w:val="22"/>
        </w:rPr>
      </w:pPr>
      <w:r w:rsidRPr="00523D47">
        <w:rPr>
          <w:sz w:val="22"/>
          <w:szCs w:val="22"/>
        </w:rPr>
        <w:t xml:space="preserve">On review of this information owing to the serious nature of this allegation the partner who I had already arrested on suspicion of ABH was then further arrested on suspicion of rape contrary to Section 1 of the Sexual Offences Act 2003 (CPS, 2017). On reply to being cautioned the male subject </w:t>
      </w:r>
      <w:r w:rsidRPr="00523D47">
        <w:rPr>
          <w:sz w:val="22"/>
          <w:szCs w:val="22"/>
        </w:rPr>
        <w:t>stated,</w:t>
      </w:r>
      <w:r w:rsidRPr="00523D47">
        <w:rPr>
          <w:sz w:val="22"/>
          <w:szCs w:val="22"/>
        </w:rPr>
        <w:t xml:space="preserve"> “SHE BEGGED ME FOR SEX”. This was a statement which he accepts they had sex, but importantly he did not fully understand consent. </w:t>
      </w:r>
    </w:p>
    <w:p w14:paraId="7FF57082" w14:textId="77777777" w:rsidR="00B676F1" w:rsidRPr="00523D47" w:rsidRDefault="00B676F1" w:rsidP="00B676F1">
      <w:pPr>
        <w:rPr>
          <w:sz w:val="22"/>
          <w:szCs w:val="22"/>
        </w:rPr>
      </w:pPr>
      <w:r w:rsidRPr="00523D47">
        <w:rPr>
          <w:sz w:val="22"/>
          <w:szCs w:val="22"/>
        </w:rPr>
        <w:t xml:space="preserve">As this was now being dealt as a rape, I was aware there are certain forensic evidential samples that were required and a need to prevent any further loss, or cross contamination. This was learning I applied from a serious assault I previously dealt with. I placed evidence bags over his hands to protect forensics, I placed handcuffs on his wrists and placed these to a front stack position for the purpose of ensuring the male subject did not try and contaminate or wipe away any forensic opportunities. The male was watched when he was transported to the police station. </w:t>
      </w:r>
    </w:p>
    <w:p w14:paraId="05EA2E81" w14:textId="77777777" w:rsidR="00B676F1" w:rsidRPr="00523D47" w:rsidRDefault="00B676F1" w:rsidP="00B676F1">
      <w:pPr>
        <w:rPr>
          <w:sz w:val="22"/>
          <w:szCs w:val="22"/>
        </w:rPr>
      </w:pPr>
      <w:r w:rsidRPr="00523D47">
        <w:rPr>
          <w:sz w:val="22"/>
          <w:szCs w:val="22"/>
        </w:rPr>
        <w:t xml:space="preserve">Due to the nature of this call, myself and my colleague were now unable to be in physical presence of each other to prevent cross contamination. </w:t>
      </w:r>
    </w:p>
    <w:p w14:paraId="0406C756" w14:textId="0B97DE51" w:rsidR="00B676F1" w:rsidRPr="00523D47" w:rsidRDefault="00B676F1" w:rsidP="00B676F1">
      <w:pPr>
        <w:rPr>
          <w:sz w:val="22"/>
          <w:szCs w:val="22"/>
        </w:rPr>
      </w:pPr>
      <w:r w:rsidRPr="00523D47">
        <w:rPr>
          <w:sz w:val="22"/>
          <w:szCs w:val="22"/>
        </w:rPr>
        <w:t xml:space="preserve">Arriving at the police station, the offender was now on a prisoner watch to ensure he did not tamper with the evidence. Forensic samples were taken from the offender including swabs from inside his mouth, swabs of his </w:t>
      </w:r>
      <w:r w:rsidRPr="00523D47">
        <w:rPr>
          <w:sz w:val="22"/>
          <w:szCs w:val="22"/>
        </w:rPr>
        <w:t>fingernails</w:t>
      </w:r>
      <w:r w:rsidRPr="00523D47">
        <w:rPr>
          <w:sz w:val="22"/>
          <w:szCs w:val="22"/>
        </w:rPr>
        <w:t xml:space="preserve"> and samples taken by a health care practitioner such as swabs of his penis and blood samples. </w:t>
      </w:r>
    </w:p>
    <w:p w14:paraId="1319D1C3" w14:textId="77777777" w:rsidR="00B676F1" w:rsidRPr="00523D47" w:rsidRDefault="00B676F1" w:rsidP="00B676F1">
      <w:pPr>
        <w:rPr>
          <w:sz w:val="22"/>
          <w:szCs w:val="22"/>
        </w:rPr>
      </w:pPr>
      <w:r w:rsidRPr="00523D47">
        <w:rPr>
          <w:sz w:val="22"/>
          <w:szCs w:val="22"/>
        </w:rPr>
        <w:t xml:space="preserve">The health care practitioner had to show me how to conduct the non-intimate samples as this was my first time dealing with a sexual offence offender. This felt very intrusive however I was fully aware how these forensics could link an offender to a victim of crime. </w:t>
      </w:r>
    </w:p>
    <w:p w14:paraId="6090DD0F" w14:textId="029745C3" w:rsidR="00B676F1" w:rsidRDefault="00B676F1" w:rsidP="00B676F1">
      <w:pPr>
        <w:rPr>
          <w:sz w:val="22"/>
          <w:szCs w:val="22"/>
        </w:rPr>
      </w:pPr>
      <w:r w:rsidRPr="00523D47">
        <w:rPr>
          <w:sz w:val="22"/>
          <w:szCs w:val="22"/>
        </w:rPr>
        <w:t xml:space="preserve">Once the samples were taken, the offender was left in his cell and awaited to be interviewed by the Criminal Investigation Department (CID). </w:t>
      </w:r>
    </w:p>
    <w:p w14:paraId="005BEA96" w14:textId="77777777" w:rsidR="00B676F1" w:rsidRPr="00523D47" w:rsidRDefault="00B676F1" w:rsidP="00B676F1">
      <w:pPr>
        <w:rPr>
          <w:sz w:val="22"/>
          <w:szCs w:val="22"/>
        </w:rPr>
      </w:pPr>
    </w:p>
    <w:p w14:paraId="307D83A2" w14:textId="61433E6E" w:rsidR="00B676F1" w:rsidRDefault="00B676F1" w:rsidP="00B676F1">
      <w:pPr>
        <w:rPr>
          <w:b/>
          <w:sz w:val="22"/>
          <w:szCs w:val="22"/>
        </w:rPr>
      </w:pPr>
      <w:r w:rsidRPr="00523D47">
        <w:rPr>
          <w:b/>
          <w:sz w:val="22"/>
          <w:szCs w:val="22"/>
        </w:rPr>
        <w:t>Feelings</w:t>
      </w:r>
    </w:p>
    <w:p w14:paraId="6BBEECCD" w14:textId="77777777" w:rsidR="00B676F1" w:rsidRPr="00523D47" w:rsidRDefault="00B676F1" w:rsidP="00B676F1">
      <w:pPr>
        <w:rPr>
          <w:b/>
          <w:sz w:val="22"/>
          <w:szCs w:val="22"/>
        </w:rPr>
      </w:pPr>
    </w:p>
    <w:p w14:paraId="5A2FA901" w14:textId="42A767C0" w:rsidR="00B676F1" w:rsidRPr="00523D47" w:rsidRDefault="00B676F1" w:rsidP="00B676F1">
      <w:pPr>
        <w:rPr>
          <w:sz w:val="22"/>
          <w:szCs w:val="22"/>
        </w:rPr>
      </w:pPr>
      <w:r w:rsidRPr="00523D47">
        <w:rPr>
          <w:sz w:val="22"/>
          <w:szCs w:val="22"/>
        </w:rPr>
        <w:t xml:space="preserve">This situation concerned me, owing to a lack of experience dealing with this type of situation. I felt I was lacking in knowledge and confidence as this was a new investigation to me. I felt sorry for the offender as he was away for the weekend for his birthday having just turned 18. Due to his immaturity, his knowledge surrounding consent in terms of intoxication was </w:t>
      </w:r>
      <w:r w:rsidRPr="00523D47">
        <w:rPr>
          <w:sz w:val="22"/>
          <w:szCs w:val="22"/>
        </w:rPr>
        <w:t>non</w:t>
      </w:r>
      <w:r>
        <w:t>-</w:t>
      </w:r>
      <w:r w:rsidRPr="00523D47">
        <w:rPr>
          <w:sz w:val="22"/>
          <w:szCs w:val="22"/>
        </w:rPr>
        <w:t>existent</w:t>
      </w:r>
      <w:r w:rsidRPr="00523D47">
        <w:rPr>
          <w:sz w:val="22"/>
          <w:szCs w:val="22"/>
        </w:rPr>
        <w:t>. After dealing with the situation, I felt I had dealt with it well and after learning how to obtain forensics correctly I felt my confidence improved.</w:t>
      </w:r>
    </w:p>
    <w:p w14:paraId="71736C51" w14:textId="77777777" w:rsidR="00B676F1" w:rsidRPr="00523D47" w:rsidRDefault="00B676F1" w:rsidP="00B676F1">
      <w:pPr>
        <w:rPr>
          <w:sz w:val="22"/>
          <w:szCs w:val="22"/>
        </w:rPr>
      </w:pPr>
      <w:r w:rsidRPr="00523D47">
        <w:rPr>
          <w:sz w:val="22"/>
          <w:szCs w:val="22"/>
        </w:rPr>
        <w:t xml:space="preserve">The sample taking felt very intrusive, especially as your required to cut a suspect’s fingernails and swab their penis. These samples are naturally very important to prove the offence of rape and excellent when trying to identify an offender if they were a stranger. My consideration for this where the two parties were current intimate partners and naturally their DNA would have been transferred to each other during recent consensual sex. As such the process of obtaining sample did not prove key on this occasion as the defence mitigation would be as stated. Transmitted through consensual sex.  </w:t>
      </w:r>
    </w:p>
    <w:p w14:paraId="1628DD4B" w14:textId="77777777" w:rsidR="00B676F1" w:rsidRDefault="00B676F1" w:rsidP="00B676F1">
      <w:pPr>
        <w:rPr>
          <w:b/>
          <w:sz w:val="22"/>
          <w:szCs w:val="22"/>
        </w:rPr>
      </w:pPr>
    </w:p>
    <w:p w14:paraId="740F6146" w14:textId="38BE4257" w:rsidR="00B676F1" w:rsidRDefault="00B676F1" w:rsidP="00B676F1">
      <w:pPr>
        <w:rPr>
          <w:b/>
          <w:sz w:val="22"/>
          <w:szCs w:val="22"/>
        </w:rPr>
      </w:pPr>
      <w:r w:rsidRPr="00523D47">
        <w:rPr>
          <w:b/>
          <w:sz w:val="22"/>
          <w:szCs w:val="22"/>
        </w:rPr>
        <w:t>Evaluation</w:t>
      </w:r>
    </w:p>
    <w:p w14:paraId="7603D101" w14:textId="77777777" w:rsidR="00B676F1" w:rsidRPr="00523D47" w:rsidRDefault="00B676F1" w:rsidP="00B676F1">
      <w:pPr>
        <w:rPr>
          <w:b/>
          <w:sz w:val="22"/>
          <w:szCs w:val="22"/>
        </w:rPr>
      </w:pPr>
    </w:p>
    <w:p w14:paraId="0D13B265" w14:textId="77777777" w:rsidR="00B676F1" w:rsidRPr="00523D47" w:rsidRDefault="00B676F1" w:rsidP="00B676F1">
      <w:pPr>
        <w:rPr>
          <w:sz w:val="22"/>
          <w:szCs w:val="22"/>
        </w:rPr>
      </w:pPr>
      <w:r w:rsidRPr="00523D47">
        <w:rPr>
          <w:sz w:val="22"/>
          <w:szCs w:val="22"/>
        </w:rPr>
        <w:t xml:space="preserve">This situation had many advantages and limitations. Due to this being the first time I have had to deal with an offender of this nature, it gave me a good opportunity to obtain a better understanding of how to conduct the forensics and how to obtain these. Having a swift </w:t>
      </w:r>
      <w:r w:rsidRPr="00523D47">
        <w:rPr>
          <w:sz w:val="22"/>
          <w:szCs w:val="22"/>
        </w:rPr>
        <w:lastRenderedPageBreak/>
        <w:t xml:space="preserve">response after receiving the call, allowed me to quickly remove the offender from the scene and ensure evidence bags were placed to protect any evidence. Working alongside another colleague at the time, allowed us to be able to protect the victim and remove the offender to ensure their safety. </w:t>
      </w:r>
    </w:p>
    <w:p w14:paraId="47AF78D3" w14:textId="77777777" w:rsidR="00B676F1" w:rsidRPr="00523D47" w:rsidRDefault="00B676F1" w:rsidP="00B676F1">
      <w:pPr>
        <w:rPr>
          <w:sz w:val="22"/>
          <w:szCs w:val="22"/>
        </w:rPr>
      </w:pPr>
      <w:r w:rsidRPr="00523D47">
        <w:rPr>
          <w:sz w:val="22"/>
          <w:szCs w:val="22"/>
        </w:rPr>
        <w:t xml:space="preserve">However, owing to the fact that these two people are intimate partners, the forensic samples that were obtained and tested will ultimately come back to confirm there has been sexual activity. However, these do not prove the offence of rape as the samples could have been there from previous consensual sex. </w:t>
      </w:r>
    </w:p>
    <w:p w14:paraId="31BB0FF8" w14:textId="77777777" w:rsidR="00B676F1" w:rsidRPr="00523D47" w:rsidRDefault="00B676F1" w:rsidP="00B676F1">
      <w:pPr>
        <w:rPr>
          <w:sz w:val="22"/>
          <w:szCs w:val="22"/>
        </w:rPr>
      </w:pPr>
    </w:p>
    <w:p w14:paraId="70606459" w14:textId="0B76058F" w:rsidR="00B676F1" w:rsidRDefault="00B676F1" w:rsidP="00B676F1">
      <w:pPr>
        <w:rPr>
          <w:b/>
          <w:sz w:val="22"/>
          <w:szCs w:val="22"/>
        </w:rPr>
      </w:pPr>
      <w:r w:rsidRPr="00523D47">
        <w:rPr>
          <w:b/>
          <w:sz w:val="22"/>
          <w:szCs w:val="22"/>
        </w:rPr>
        <w:t>Analysis</w:t>
      </w:r>
    </w:p>
    <w:p w14:paraId="49BFEB88" w14:textId="77777777" w:rsidR="00B676F1" w:rsidRPr="00523D47" w:rsidRDefault="00B676F1" w:rsidP="00B676F1">
      <w:pPr>
        <w:rPr>
          <w:b/>
          <w:sz w:val="22"/>
          <w:szCs w:val="22"/>
        </w:rPr>
      </w:pPr>
    </w:p>
    <w:p w14:paraId="3CF6A092" w14:textId="77777777" w:rsidR="00B676F1" w:rsidRPr="00523D47" w:rsidRDefault="00B676F1" w:rsidP="00B676F1">
      <w:pPr>
        <w:rPr>
          <w:sz w:val="22"/>
          <w:szCs w:val="22"/>
        </w:rPr>
      </w:pPr>
      <w:r w:rsidRPr="00523D47">
        <w:rPr>
          <w:sz w:val="22"/>
          <w:szCs w:val="22"/>
        </w:rPr>
        <w:t xml:space="preserve">During this situation it is paramount that the offender understood what sexual consent was. Sexual consent is an arrangement where both parties agree to do the same thing, at the same time, in the same way (RAINN, 2021). Effective communication is important in ensuring both parties understand what is happening (Rape Crisis England &amp; Wales, 2021). </w:t>
      </w:r>
    </w:p>
    <w:p w14:paraId="5C7ACCCA" w14:textId="581DDFE8" w:rsidR="00B676F1" w:rsidRPr="00523D47" w:rsidRDefault="00B676F1" w:rsidP="00B676F1">
      <w:pPr>
        <w:rPr>
          <w:sz w:val="22"/>
          <w:szCs w:val="22"/>
        </w:rPr>
      </w:pPr>
      <w:r w:rsidRPr="00523D47">
        <w:rPr>
          <w:sz w:val="22"/>
          <w:szCs w:val="22"/>
        </w:rPr>
        <w:t xml:space="preserve">Due to the offender being only 18 years old, this allowed me to feel sorry for him. However, sexual consent is a legal </w:t>
      </w:r>
      <w:r w:rsidRPr="00523D47">
        <w:rPr>
          <w:sz w:val="22"/>
          <w:szCs w:val="22"/>
        </w:rPr>
        <w:t>requirement,</w:t>
      </w:r>
      <w:r w:rsidRPr="00523D47">
        <w:rPr>
          <w:sz w:val="22"/>
          <w:szCs w:val="22"/>
        </w:rPr>
        <w:t xml:space="preserve"> and he must be accountable for his actions (NHS, 2020).</w:t>
      </w:r>
    </w:p>
    <w:p w14:paraId="6E0F53B9" w14:textId="77777777" w:rsidR="00B676F1" w:rsidRPr="00523D47" w:rsidRDefault="00B676F1" w:rsidP="00B676F1">
      <w:pPr>
        <w:rPr>
          <w:sz w:val="22"/>
          <w:szCs w:val="22"/>
        </w:rPr>
      </w:pPr>
      <w:r w:rsidRPr="00523D47">
        <w:rPr>
          <w:sz w:val="22"/>
          <w:szCs w:val="22"/>
        </w:rPr>
        <w:t xml:space="preserve">This situation went well as a whole. I conducted my arrest appropriately and sufficiently by removing him from the scene. This allowed my colleague to support the victim and get her account of the situation. Effective communication occurred between me and my colleague via the radio which enabled me to conduct the arrest and preserve any evidence that would help the forensics. </w:t>
      </w:r>
    </w:p>
    <w:p w14:paraId="5D0BC116" w14:textId="77777777" w:rsidR="00B676F1" w:rsidRPr="00523D47" w:rsidRDefault="00B676F1" w:rsidP="00B676F1">
      <w:pPr>
        <w:rPr>
          <w:sz w:val="22"/>
          <w:szCs w:val="22"/>
        </w:rPr>
      </w:pPr>
      <w:r w:rsidRPr="00523D47">
        <w:rPr>
          <w:sz w:val="22"/>
          <w:szCs w:val="22"/>
        </w:rPr>
        <w:t xml:space="preserve">I agree that the lack of experience on my behalf when it came to the police station was an inconvenience for the health care practitioner. However, this allowed me to gain the knowledge and skills should this situation arise again. </w:t>
      </w:r>
    </w:p>
    <w:p w14:paraId="26FB63F4" w14:textId="77777777" w:rsidR="00B676F1" w:rsidRPr="00523D47" w:rsidRDefault="00B676F1" w:rsidP="00B676F1">
      <w:pPr>
        <w:rPr>
          <w:b/>
          <w:sz w:val="22"/>
          <w:szCs w:val="22"/>
        </w:rPr>
      </w:pPr>
      <w:r w:rsidRPr="00523D47">
        <w:rPr>
          <w:b/>
          <w:sz w:val="22"/>
          <w:szCs w:val="22"/>
        </w:rPr>
        <w:t>Conclusion</w:t>
      </w:r>
    </w:p>
    <w:p w14:paraId="15363DE4" w14:textId="77777777" w:rsidR="00B676F1" w:rsidRPr="00523D47" w:rsidRDefault="00B676F1" w:rsidP="00B676F1">
      <w:pPr>
        <w:rPr>
          <w:sz w:val="22"/>
          <w:szCs w:val="22"/>
        </w:rPr>
      </w:pPr>
      <w:r w:rsidRPr="00523D47">
        <w:rPr>
          <w:sz w:val="22"/>
          <w:szCs w:val="22"/>
        </w:rPr>
        <w:t xml:space="preserve">To conclude, this assignment aimed to reflect upon a policing incident that consisted of a severe or complex nature where I dealt with an offender. From disclosure received from the call from the victim’s father, along with the appearance of the offender I was able to make an arrest on suspicion of rape. Due to there being two police officers on arrival at the scene, it meant we were both able to deal with the offender and victim appropriately. </w:t>
      </w:r>
    </w:p>
    <w:p w14:paraId="5CF11AC9" w14:textId="77777777" w:rsidR="00B676F1" w:rsidRPr="00523D47" w:rsidRDefault="00B676F1" w:rsidP="00B676F1">
      <w:pPr>
        <w:rPr>
          <w:sz w:val="22"/>
          <w:szCs w:val="22"/>
        </w:rPr>
      </w:pPr>
      <w:r w:rsidRPr="00523D47">
        <w:rPr>
          <w:sz w:val="22"/>
          <w:szCs w:val="22"/>
        </w:rPr>
        <w:t xml:space="preserve">This situation made me feel a lack of confidence due to never dealing with an offence of this nature. I felt a sense of empathy towards the offender due to being so young and out celebrating his birthday. However, I feel I dealt with the situation effectively and learned a great deal. </w:t>
      </w:r>
    </w:p>
    <w:p w14:paraId="289D6B63" w14:textId="77777777" w:rsidR="00B676F1" w:rsidRPr="00523D47" w:rsidRDefault="00B676F1" w:rsidP="00B676F1">
      <w:pPr>
        <w:rPr>
          <w:sz w:val="22"/>
          <w:szCs w:val="22"/>
        </w:rPr>
      </w:pPr>
      <w:r w:rsidRPr="00523D47">
        <w:rPr>
          <w:sz w:val="22"/>
          <w:szCs w:val="22"/>
        </w:rPr>
        <w:t xml:space="preserve">The situation had both its pros and cons such as allowing me to gain a better understanding of how to obtain evidence and preserve this for forensics. Arriving at the scene with another colleague allowed the situation to go smoothly, allowing both the offender and victim to be supported. However, due to the lack of knowledge and understanding around forensics it did take me a little longer but this going forward is an achievement. </w:t>
      </w:r>
    </w:p>
    <w:p w14:paraId="3A2D6AB0" w14:textId="09D87464" w:rsidR="00B676F1" w:rsidRPr="00523D47" w:rsidRDefault="00B676F1" w:rsidP="00B676F1">
      <w:pPr>
        <w:rPr>
          <w:sz w:val="22"/>
          <w:szCs w:val="22"/>
        </w:rPr>
      </w:pPr>
      <w:r w:rsidRPr="00523D47">
        <w:rPr>
          <w:sz w:val="22"/>
          <w:szCs w:val="22"/>
        </w:rPr>
        <w:t xml:space="preserve">Due to the offender only being the age of 18, he did not have the knowledge surrounding sexual consent due to his intoxication. Sexual consent is a legal </w:t>
      </w:r>
      <w:r w:rsidRPr="00523D47">
        <w:rPr>
          <w:sz w:val="22"/>
          <w:szCs w:val="22"/>
        </w:rPr>
        <w:t>requirement,</w:t>
      </w:r>
      <w:r w:rsidRPr="00523D47">
        <w:rPr>
          <w:sz w:val="22"/>
          <w:szCs w:val="22"/>
        </w:rPr>
        <w:t xml:space="preserve"> and the offender was held accountable for his actions. </w:t>
      </w:r>
    </w:p>
    <w:p w14:paraId="7B62C4D7" w14:textId="77777777" w:rsidR="00B676F1" w:rsidRPr="00523D47" w:rsidRDefault="00B676F1" w:rsidP="00B676F1">
      <w:pPr>
        <w:rPr>
          <w:sz w:val="22"/>
          <w:szCs w:val="22"/>
        </w:rPr>
      </w:pPr>
      <w:r w:rsidRPr="00523D47">
        <w:rPr>
          <w:sz w:val="22"/>
          <w:szCs w:val="22"/>
        </w:rPr>
        <w:t xml:space="preserve">On the whole, I feel this situation was conducted professional and timelessly. Both the offender and victim were supported appropriately. I was able to obtain knowledge and skills which will benefit me in the future. </w:t>
      </w:r>
    </w:p>
    <w:p w14:paraId="17266352" w14:textId="77777777" w:rsidR="00B676F1" w:rsidRPr="00523D47" w:rsidRDefault="00B676F1" w:rsidP="00B676F1">
      <w:pPr>
        <w:rPr>
          <w:sz w:val="22"/>
          <w:szCs w:val="22"/>
        </w:rPr>
      </w:pPr>
    </w:p>
    <w:p w14:paraId="36BCF3F7" w14:textId="62BB9D2A" w:rsidR="00B676F1" w:rsidRDefault="00B676F1" w:rsidP="00B676F1">
      <w:pPr>
        <w:rPr>
          <w:b/>
          <w:sz w:val="22"/>
          <w:szCs w:val="22"/>
        </w:rPr>
      </w:pPr>
      <w:r w:rsidRPr="00523D47">
        <w:rPr>
          <w:b/>
          <w:sz w:val="22"/>
          <w:szCs w:val="22"/>
        </w:rPr>
        <w:t>Action Plan</w:t>
      </w:r>
    </w:p>
    <w:p w14:paraId="52894F84" w14:textId="77777777" w:rsidR="00B676F1" w:rsidRPr="00523D47" w:rsidRDefault="00B676F1" w:rsidP="00B676F1">
      <w:pPr>
        <w:rPr>
          <w:b/>
          <w:sz w:val="22"/>
          <w:szCs w:val="22"/>
        </w:rPr>
      </w:pPr>
    </w:p>
    <w:p w14:paraId="09E826E5" w14:textId="77777777" w:rsidR="00B676F1" w:rsidRPr="00523D47" w:rsidRDefault="00B676F1" w:rsidP="00B676F1">
      <w:pPr>
        <w:rPr>
          <w:sz w:val="22"/>
          <w:szCs w:val="22"/>
        </w:rPr>
      </w:pPr>
      <w:r w:rsidRPr="00523D47">
        <w:rPr>
          <w:sz w:val="22"/>
          <w:szCs w:val="22"/>
        </w:rPr>
        <w:t>In the future should this situation arise again I will now know what is required of me to preserve evidence and how to obtain forensics. Police officers have many samples to take during their duties, therefore this was a good learning curve for me. I will now also be able to show other new police officers how to obtain evidence and forensics as they are recruited and join my team.</w:t>
      </w:r>
    </w:p>
    <w:p w14:paraId="2A28E2B4" w14:textId="77777777" w:rsidR="00B676F1" w:rsidRPr="00523D47" w:rsidRDefault="00B676F1" w:rsidP="00B676F1">
      <w:pPr>
        <w:rPr>
          <w:sz w:val="22"/>
          <w:szCs w:val="22"/>
        </w:rPr>
      </w:pPr>
      <w:r w:rsidRPr="00523D47">
        <w:rPr>
          <w:sz w:val="22"/>
          <w:szCs w:val="22"/>
        </w:rPr>
        <w:lastRenderedPageBreak/>
        <w:t xml:space="preserve">For dealing with sexual offences, I have now dealt with the offender as part of this sort of crime. To improve my confidence and knowledge of understanding I would seek to assist with the victim of a sexual offence so I can fully understand what care and support the police offer to support them. This will improve my work set as a police officer and enhance the service I can offer to victims of crime. </w:t>
      </w:r>
    </w:p>
    <w:p w14:paraId="6AE5AEBC" w14:textId="77777777" w:rsidR="00B676F1" w:rsidRDefault="00B676F1" w:rsidP="00B676F1">
      <w:pPr>
        <w:rPr>
          <w:sz w:val="22"/>
          <w:szCs w:val="22"/>
        </w:rPr>
      </w:pPr>
    </w:p>
    <w:p w14:paraId="67B916A0" w14:textId="77777777" w:rsidR="00B676F1" w:rsidRDefault="00B676F1" w:rsidP="00B676F1">
      <w:pPr>
        <w:rPr>
          <w:sz w:val="22"/>
          <w:szCs w:val="22"/>
        </w:rPr>
      </w:pPr>
    </w:p>
    <w:p w14:paraId="7D8DE01D" w14:textId="4047E3AD" w:rsidR="00B676F1" w:rsidRPr="00523D47" w:rsidRDefault="00B676F1" w:rsidP="00B676F1">
      <w:pPr>
        <w:rPr>
          <w:sz w:val="22"/>
          <w:szCs w:val="22"/>
        </w:rPr>
      </w:pPr>
      <w:r w:rsidRPr="00523D47">
        <w:rPr>
          <w:sz w:val="22"/>
          <w:szCs w:val="22"/>
        </w:rPr>
        <w:t>Word Count: 170</w:t>
      </w:r>
      <w:r>
        <w:rPr>
          <w:sz w:val="22"/>
          <w:szCs w:val="22"/>
        </w:rPr>
        <w:t>1</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3836D8E" w14:textId="77777777" w:rsidR="00B676F1" w:rsidRPr="00B676F1" w:rsidRDefault="00B676F1" w:rsidP="00B676F1">
      <w:pPr>
        <w:rPr>
          <w:sz w:val="22"/>
          <w:szCs w:val="22"/>
        </w:rPr>
      </w:pPr>
      <w:r w:rsidRPr="00B676F1">
        <w:rPr>
          <w:sz w:val="22"/>
          <w:szCs w:val="22"/>
        </w:rPr>
        <w:t xml:space="preserve">The aim of this assignment is to reflect upon a policing incident involving digital technologies and how I provided an appropriate initial police response. </w:t>
      </w:r>
    </w:p>
    <w:p w14:paraId="240EBD6D" w14:textId="1D4DBD3F" w:rsidR="00B676F1" w:rsidRPr="00B676F1" w:rsidRDefault="00B676F1" w:rsidP="00B676F1">
      <w:pPr>
        <w:rPr>
          <w:sz w:val="22"/>
          <w:szCs w:val="22"/>
        </w:rPr>
      </w:pPr>
      <w:r w:rsidRPr="00B676F1">
        <w:rPr>
          <w:sz w:val="22"/>
          <w:szCs w:val="22"/>
        </w:rPr>
        <w:t xml:space="preserve">In order to structure this </w:t>
      </w:r>
      <w:r w:rsidRPr="00B676F1">
        <w:rPr>
          <w:sz w:val="22"/>
          <w:szCs w:val="22"/>
        </w:rPr>
        <w:t>reflection,</w:t>
      </w:r>
      <w:r w:rsidRPr="00B676F1">
        <w:rPr>
          <w:sz w:val="22"/>
          <w:szCs w:val="22"/>
        </w:rPr>
        <w:t xml:space="preserve"> I have used the Gibbs model of reflection 1988, it consists of six key elements; description, feelings, evaluation, analysis, conclusion and action plan (University of Edinburgh, 2021). </w:t>
      </w:r>
    </w:p>
    <w:p w14:paraId="6485B418" w14:textId="77777777" w:rsidR="00B676F1" w:rsidRPr="00B676F1" w:rsidRDefault="00B676F1" w:rsidP="00B676F1">
      <w:pPr>
        <w:rPr>
          <w:sz w:val="22"/>
          <w:szCs w:val="22"/>
        </w:rPr>
      </w:pPr>
      <w:r w:rsidRPr="00B676F1">
        <w:rPr>
          <w:sz w:val="22"/>
          <w:szCs w:val="22"/>
        </w:rPr>
        <w:t xml:space="preserve">Digital technologies are technology that is used widely by the police such as automated number plate recognition (ANPR), closed circuit television (CCTV), automated facial recognition (AFR) and the use of the police radio (Morley, 2020). </w:t>
      </w:r>
    </w:p>
    <w:p w14:paraId="26D66606" w14:textId="77777777" w:rsidR="00B676F1" w:rsidRPr="00B676F1" w:rsidRDefault="00B676F1" w:rsidP="00B676F1">
      <w:pPr>
        <w:rPr>
          <w:b/>
          <w:sz w:val="22"/>
          <w:szCs w:val="22"/>
        </w:rPr>
      </w:pPr>
    </w:p>
    <w:p w14:paraId="785AF114" w14:textId="0A14CE9F" w:rsidR="00B676F1" w:rsidRPr="00B676F1" w:rsidRDefault="00B676F1" w:rsidP="00B676F1">
      <w:pPr>
        <w:rPr>
          <w:b/>
          <w:sz w:val="22"/>
          <w:szCs w:val="22"/>
        </w:rPr>
      </w:pPr>
      <w:r w:rsidRPr="00B676F1">
        <w:rPr>
          <w:b/>
          <w:sz w:val="22"/>
          <w:szCs w:val="22"/>
        </w:rPr>
        <w:t>Description</w:t>
      </w:r>
    </w:p>
    <w:p w14:paraId="5B476674" w14:textId="77777777" w:rsidR="00B676F1" w:rsidRPr="00B676F1" w:rsidRDefault="00B676F1" w:rsidP="00B676F1">
      <w:pPr>
        <w:rPr>
          <w:b/>
          <w:sz w:val="22"/>
          <w:szCs w:val="22"/>
        </w:rPr>
      </w:pPr>
    </w:p>
    <w:p w14:paraId="53DF8FD7" w14:textId="2A5B3EBC" w:rsidR="00B676F1" w:rsidRPr="00B676F1" w:rsidRDefault="00B676F1" w:rsidP="00B676F1">
      <w:pPr>
        <w:rPr>
          <w:sz w:val="22"/>
          <w:szCs w:val="22"/>
        </w:rPr>
      </w:pPr>
      <w:r w:rsidRPr="00B676F1">
        <w:rPr>
          <w:sz w:val="22"/>
          <w:szCs w:val="22"/>
        </w:rPr>
        <w:t xml:space="preserve">I was responsible for investigating a report which constituted the offence of malicious communications. The victim had received multiple phone calls and Facebook messages from an unknown person to his mobile phone. The nature of these calls and messages were of a threatening </w:t>
      </w:r>
      <w:r w:rsidRPr="00B676F1">
        <w:rPr>
          <w:sz w:val="22"/>
          <w:szCs w:val="22"/>
        </w:rPr>
        <w:t>nature and</w:t>
      </w:r>
      <w:r w:rsidRPr="00B676F1">
        <w:rPr>
          <w:sz w:val="22"/>
          <w:szCs w:val="22"/>
        </w:rPr>
        <w:t xml:space="preserve"> included threats to kill the victim. Naturally this made the victim feel alarmed and concerned for his and his family’s safety. The messages contained information that could only be from somebody who knew him as some information was being supplied such as the location the victim worked and the area that he lived. </w:t>
      </w:r>
    </w:p>
    <w:p w14:paraId="429E0372" w14:textId="4B0F5D11" w:rsidR="00B676F1" w:rsidRPr="00B676F1" w:rsidRDefault="00B676F1" w:rsidP="00B676F1">
      <w:pPr>
        <w:rPr>
          <w:sz w:val="22"/>
          <w:szCs w:val="22"/>
        </w:rPr>
      </w:pPr>
      <w:r w:rsidRPr="00B676F1">
        <w:rPr>
          <w:sz w:val="22"/>
          <w:szCs w:val="22"/>
        </w:rPr>
        <w:t xml:space="preserve">To begin the </w:t>
      </w:r>
      <w:r w:rsidRPr="00B676F1">
        <w:rPr>
          <w:sz w:val="22"/>
          <w:szCs w:val="22"/>
        </w:rPr>
        <w:t>investigation,</w:t>
      </w:r>
      <w:r w:rsidRPr="00B676F1">
        <w:rPr>
          <w:sz w:val="22"/>
          <w:szCs w:val="22"/>
        </w:rPr>
        <w:t xml:space="preserve"> I took a witness statement from the victim who was unable to provide any real information, other than the voice on the phone calls was a male. As this was a digital crime, I arranged an appointment with a digital media investigator (DMI) who was able to download the victim’s mobile phone and produce data such as times and </w:t>
      </w:r>
      <w:r>
        <w:rPr>
          <w:sz w:val="22"/>
          <w:szCs w:val="22"/>
        </w:rPr>
        <w:t xml:space="preserve">IP </w:t>
      </w:r>
      <w:r w:rsidRPr="00B676F1">
        <w:rPr>
          <w:sz w:val="22"/>
          <w:szCs w:val="22"/>
        </w:rPr>
        <w:t xml:space="preserve">addresses. I made a charter application with the information I had received from the DMI, to request data from the service providers such as the internet provide and phone companies. There are many factors that need to be satisfied prior to a submission of this sort as it heavily infringes on Article 8 Human Rights, respect for your private and family life. (Equality and Human Rights </w:t>
      </w:r>
      <w:r w:rsidRPr="00B676F1">
        <w:rPr>
          <w:sz w:val="22"/>
          <w:szCs w:val="22"/>
        </w:rPr>
        <w:t>Commission) (</w:t>
      </w:r>
      <w:r w:rsidRPr="00B676F1">
        <w:rPr>
          <w:sz w:val="22"/>
          <w:szCs w:val="22"/>
        </w:rPr>
        <w:t>2021)</w:t>
      </w:r>
    </w:p>
    <w:p w14:paraId="42F70C2C" w14:textId="77777777" w:rsidR="00B676F1" w:rsidRPr="00B676F1" w:rsidRDefault="00B676F1" w:rsidP="00B676F1">
      <w:pPr>
        <w:rPr>
          <w:sz w:val="22"/>
          <w:szCs w:val="22"/>
        </w:rPr>
      </w:pPr>
      <w:r w:rsidRPr="00B676F1">
        <w:rPr>
          <w:sz w:val="22"/>
          <w:szCs w:val="22"/>
        </w:rPr>
        <w:t xml:space="preserve">The withheld number returned a telephone number and upon searching the police database, a suspect was identified. </w:t>
      </w:r>
    </w:p>
    <w:p w14:paraId="1A9AD312" w14:textId="77777777" w:rsidR="00B676F1" w:rsidRPr="00B676F1" w:rsidRDefault="00B676F1" w:rsidP="00B676F1">
      <w:pPr>
        <w:rPr>
          <w:sz w:val="22"/>
          <w:szCs w:val="22"/>
        </w:rPr>
      </w:pPr>
      <w:r w:rsidRPr="00B676F1">
        <w:rPr>
          <w:sz w:val="22"/>
          <w:szCs w:val="22"/>
        </w:rPr>
        <w:t xml:space="preserve">With knowledge of this information, I arrested the suspect on suspicion of sending malicious communications contrary to Section 1 of the Malicious Communications Act 1988 (JMW Solicitors, 2021). As these messages also contained threats to kill, he was arrested on suspicion of making threats to kill contrary to Section 16 Offences against the Persons Act 1861 (Crown Prosecution Service) (CPS) (2020). </w:t>
      </w:r>
    </w:p>
    <w:p w14:paraId="40A02046" w14:textId="77777777" w:rsidR="00B676F1" w:rsidRPr="00B676F1" w:rsidRDefault="00B676F1" w:rsidP="00B676F1">
      <w:pPr>
        <w:rPr>
          <w:sz w:val="22"/>
          <w:szCs w:val="22"/>
        </w:rPr>
      </w:pPr>
      <w:r w:rsidRPr="00B676F1">
        <w:rPr>
          <w:sz w:val="22"/>
          <w:szCs w:val="22"/>
        </w:rPr>
        <w:t xml:space="preserve">This investigation concluded with the victim being suitably safeguarded as we were aware of the person responsible who was charged with these offences. The suspect was issued by the courts with a Harassment order preventing the suspect from contacting the victim directly </w:t>
      </w:r>
      <w:r w:rsidRPr="00B676F1">
        <w:rPr>
          <w:sz w:val="22"/>
          <w:szCs w:val="22"/>
        </w:rPr>
        <w:lastRenderedPageBreak/>
        <w:t xml:space="preserve">or indirectly for a period of five years. As a </w:t>
      </w:r>
      <w:proofErr w:type="gramStart"/>
      <w:r w:rsidRPr="00B676F1">
        <w:rPr>
          <w:sz w:val="22"/>
          <w:szCs w:val="22"/>
        </w:rPr>
        <w:t>result</w:t>
      </w:r>
      <w:proofErr w:type="gramEnd"/>
      <w:r w:rsidRPr="00B676F1">
        <w:rPr>
          <w:sz w:val="22"/>
          <w:szCs w:val="22"/>
        </w:rPr>
        <w:t xml:space="preserve"> should the suspect breach these conditions he would be likely arrested for a breach.</w:t>
      </w:r>
    </w:p>
    <w:p w14:paraId="0AEF0273" w14:textId="77777777" w:rsidR="00B676F1" w:rsidRDefault="00B676F1" w:rsidP="00B676F1">
      <w:pPr>
        <w:rPr>
          <w:b/>
          <w:sz w:val="22"/>
          <w:szCs w:val="22"/>
        </w:rPr>
      </w:pPr>
    </w:p>
    <w:p w14:paraId="5A02E2E3" w14:textId="0E3D9A45" w:rsidR="00B676F1" w:rsidRDefault="00B676F1" w:rsidP="00B676F1">
      <w:pPr>
        <w:rPr>
          <w:b/>
          <w:sz w:val="22"/>
          <w:szCs w:val="22"/>
        </w:rPr>
      </w:pPr>
      <w:r w:rsidRPr="00B676F1">
        <w:rPr>
          <w:b/>
          <w:sz w:val="22"/>
          <w:szCs w:val="22"/>
        </w:rPr>
        <w:t>Feelings</w:t>
      </w:r>
    </w:p>
    <w:p w14:paraId="6C540E26" w14:textId="77777777" w:rsidR="00B676F1" w:rsidRPr="00B676F1" w:rsidRDefault="00B676F1" w:rsidP="00B676F1">
      <w:pPr>
        <w:rPr>
          <w:b/>
          <w:sz w:val="22"/>
          <w:szCs w:val="22"/>
        </w:rPr>
      </w:pPr>
    </w:p>
    <w:p w14:paraId="3BC706EA" w14:textId="77777777" w:rsidR="00B676F1" w:rsidRPr="00B676F1" w:rsidRDefault="00B676F1" w:rsidP="00B676F1">
      <w:pPr>
        <w:rPr>
          <w:sz w:val="22"/>
          <w:szCs w:val="22"/>
        </w:rPr>
      </w:pPr>
      <w:r w:rsidRPr="00B676F1">
        <w:rPr>
          <w:sz w:val="22"/>
          <w:szCs w:val="22"/>
        </w:rPr>
        <w:t xml:space="preserve">This situation gave me a positive outlook as with no real lines of enquiry from the victim I was still able to get the suspect located and victim safeguarded. This increased my confidence as I now know how the DMI work and how obtaining information from phone companies can be accessed. I was pleased I was able to help the victim which resulted in the offender being arrested. </w:t>
      </w:r>
    </w:p>
    <w:p w14:paraId="5D6120CA" w14:textId="77777777" w:rsidR="00B676F1" w:rsidRPr="00B676F1" w:rsidRDefault="00B676F1" w:rsidP="00B676F1">
      <w:pPr>
        <w:rPr>
          <w:sz w:val="22"/>
          <w:szCs w:val="22"/>
        </w:rPr>
      </w:pPr>
      <w:r w:rsidRPr="00B676F1">
        <w:rPr>
          <w:sz w:val="22"/>
          <w:szCs w:val="22"/>
        </w:rPr>
        <w:t xml:space="preserve">I had to have considerations for invading people’s privacy in order to obtain the data required. The Charter application I made was a provision under the Investigatory Powers Act 2016 (Government Communications Headquarters) (GCHQ) (2019).  I had considered that as part of my investigation, people’s data that are nothing to do with my investigation would potentially be gathered. I was conscious that this data was erased upon finding it had no relevance to this investigation at the earliest opportunity. </w:t>
      </w:r>
    </w:p>
    <w:p w14:paraId="4290A964" w14:textId="77777777" w:rsidR="00B676F1" w:rsidRDefault="00B676F1" w:rsidP="00B676F1">
      <w:pPr>
        <w:rPr>
          <w:b/>
          <w:sz w:val="22"/>
          <w:szCs w:val="22"/>
        </w:rPr>
      </w:pPr>
    </w:p>
    <w:p w14:paraId="7233C0CB" w14:textId="42BF41E9" w:rsidR="00B676F1" w:rsidRDefault="00B676F1" w:rsidP="00B676F1">
      <w:pPr>
        <w:rPr>
          <w:b/>
          <w:sz w:val="22"/>
          <w:szCs w:val="22"/>
        </w:rPr>
      </w:pPr>
      <w:r w:rsidRPr="00B676F1">
        <w:rPr>
          <w:b/>
          <w:sz w:val="22"/>
          <w:szCs w:val="22"/>
        </w:rPr>
        <w:t>Evaluation</w:t>
      </w:r>
    </w:p>
    <w:p w14:paraId="3E5066A7" w14:textId="77777777" w:rsidR="00B676F1" w:rsidRPr="00B676F1" w:rsidRDefault="00B676F1" w:rsidP="00B676F1">
      <w:pPr>
        <w:rPr>
          <w:b/>
          <w:sz w:val="22"/>
          <w:szCs w:val="22"/>
        </w:rPr>
      </w:pPr>
    </w:p>
    <w:p w14:paraId="46781CAA" w14:textId="77777777" w:rsidR="00B676F1" w:rsidRPr="00B676F1" w:rsidRDefault="00B676F1" w:rsidP="00B676F1">
      <w:pPr>
        <w:rPr>
          <w:sz w:val="22"/>
          <w:szCs w:val="22"/>
        </w:rPr>
      </w:pPr>
      <w:r w:rsidRPr="00B676F1">
        <w:rPr>
          <w:sz w:val="22"/>
          <w:szCs w:val="22"/>
        </w:rPr>
        <w:t xml:space="preserve">This situation had both advantages and limitations. This situation allowed me to access the DMI team who easily accessed the data. This then allowed me to apply for a charter application to submit to acquire the telephone number in question. It had a positive outcome as the victim was now safe and the offender under arrest. This demonstrates effective communication and collaboration between different partnerships (College of Policing) (CoP) (2021).  Additionally, upon arresting the suspect I recovered his mobile phone, this was then sent to the DMI to be analysed. This proved the person arrested was the person responsible as it was a mobile phone recovered from them. </w:t>
      </w:r>
    </w:p>
    <w:p w14:paraId="08F07569" w14:textId="000413FB" w:rsidR="00B676F1" w:rsidRPr="00B676F1" w:rsidRDefault="00B676F1" w:rsidP="00B676F1">
      <w:pPr>
        <w:rPr>
          <w:sz w:val="22"/>
          <w:szCs w:val="22"/>
        </w:rPr>
      </w:pPr>
      <w:r w:rsidRPr="00B676F1">
        <w:rPr>
          <w:sz w:val="22"/>
          <w:szCs w:val="22"/>
        </w:rPr>
        <w:t xml:space="preserve">In contrast, due to the </w:t>
      </w:r>
      <w:r w:rsidRPr="00B676F1">
        <w:rPr>
          <w:sz w:val="22"/>
          <w:szCs w:val="22"/>
        </w:rPr>
        <w:t>number</w:t>
      </w:r>
      <w:r w:rsidRPr="00B676F1">
        <w:rPr>
          <w:sz w:val="22"/>
          <w:szCs w:val="22"/>
        </w:rPr>
        <w:t xml:space="preserve"> of similar crimes there was a backlog. This resulted in a delay on the data being returned to me. As a result, this offence was ongoing periodically for longer than it needed to, creating more work as further crimes were being reported. This also caused further distress and impacted on the victim. Digital crime is increasing with modern technology improving. Consequently, there is more demand on digital investigations of which experts are required to extract such data. With little expert help this creates a backlog. </w:t>
      </w:r>
    </w:p>
    <w:p w14:paraId="7B682DB0" w14:textId="77777777" w:rsidR="00B676F1" w:rsidRDefault="00B676F1" w:rsidP="00B676F1">
      <w:pPr>
        <w:rPr>
          <w:b/>
          <w:sz w:val="22"/>
          <w:szCs w:val="22"/>
        </w:rPr>
      </w:pPr>
    </w:p>
    <w:p w14:paraId="0BD4F3D8" w14:textId="66ADA103" w:rsidR="00B676F1" w:rsidRDefault="00B676F1" w:rsidP="00B676F1">
      <w:pPr>
        <w:rPr>
          <w:b/>
          <w:sz w:val="22"/>
          <w:szCs w:val="22"/>
        </w:rPr>
      </w:pPr>
      <w:r w:rsidRPr="00B676F1">
        <w:rPr>
          <w:b/>
          <w:sz w:val="22"/>
          <w:szCs w:val="22"/>
        </w:rPr>
        <w:t>Analysis</w:t>
      </w:r>
    </w:p>
    <w:p w14:paraId="2E06D578" w14:textId="77777777" w:rsidR="00B676F1" w:rsidRPr="00B676F1" w:rsidRDefault="00B676F1" w:rsidP="00B676F1">
      <w:pPr>
        <w:rPr>
          <w:b/>
          <w:sz w:val="22"/>
          <w:szCs w:val="22"/>
        </w:rPr>
      </w:pPr>
    </w:p>
    <w:p w14:paraId="039B6FE0" w14:textId="77777777" w:rsidR="00B676F1" w:rsidRPr="00B676F1" w:rsidRDefault="00B676F1" w:rsidP="00B676F1">
      <w:pPr>
        <w:rPr>
          <w:sz w:val="22"/>
          <w:szCs w:val="22"/>
        </w:rPr>
      </w:pPr>
      <w:r w:rsidRPr="00B676F1">
        <w:rPr>
          <w:sz w:val="22"/>
          <w:szCs w:val="22"/>
        </w:rPr>
        <w:t>The main role of the DMI is to provide specialist digital investigative assistance for major crimes, operations and incidents (CoP, 2021). DMI teams are accountable for accessing data and liaising with the National Crime Agency (NCA), Communications Data Investigators (</w:t>
      </w:r>
      <w:proofErr w:type="spellStart"/>
      <w:r w:rsidRPr="00B676F1">
        <w:rPr>
          <w:sz w:val="22"/>
          <w:szCs w:val="22"/>
        </w:rPr>
        <w:t>SPoC</w:t>
      </w:r>
      <w:proofErr w:type="spellEnd"/>
      <w:r w:rsidRPr="00B676F1">
        <w:rPr>
          <w:sz w:val="22"/>
          <w:szCs w:val="22"/>
        </w:rPr>
        <w:t xml:space="preserve">) and support the preparation with disclosure cases (NCA, 2021). </w:t>
      </w:r>
    </w:p>
    <w:p w14:paraId="7D1FA602" w14:textId="59313DAE" w:rsidR="00B676F1" w:rsidRPr="00B676F1" w:rsidRDefault="00B676F1" w:rsidP="00B676F1">
      <w:pPr>
        <w:rPr>
          <w:sz w:val="22"/>
          <w:szCs w:val="22"/>
        </w:rPr>
      </w:pPr>
      <w:r w:rsidRPr="00B676F1">
        <w:rPr>
          <w:sz w:val="22"/>
          <w:szCs w:val="22"/>
        </w:rPr>
        <w:t xml:space="preserve">In this situation many things went well, the suspect was able to be located due to the partnership work with the DMI and phone companies. The suspect was arrested for two counts; malicious communications and threats to kill. Effectively, it is important that people understand that due to a telephone number being on withheld and using fake accounts on </w:t>
      </w:r>
      <w:r w:rsidRPr="00B676F1">
        <w:rPr>
          <w:sz w:val="22"/>
          <w:szCs w:val="22"/>
        </w:rPr>
        <w:t>Facebook</w:t>
      </w:r>
      <w:r w:rsidRPr="00B676F1">
        <w:rPr>
          <w:sz w:val="22"/>
          <w:szCs w:val="22"/>
        </w:rPr>
        <w:t xml:space="preserve">, still does not hide a person’s identity. </w:t>
      </w:r>
    </w:p>
    <w:p w14:paraId="42309F6D" w14:textId="77777777" w:rsidR="00B676F1" w:rsidRPr="00B676F1" w:rsidRDefault="00B676F1" w:rsidP="00B676F1">
      <w:pPr>
        <w:rPr>
          <w:sz w:val="22"/>
          <w:szCs w:val="22"/>
        </w:rPr>
      </w:pPr>
      <w:r w:rsidRPr="00B676F1">
        <w:rPr>
          <w:sz w:val="22"/>
          <w:szCs w:val="22"/>
        </w:rPr>
        <w:t xml:space="preserve">Although, although the suspect was identified and arrested, this process did take a long time which caused distress and concern to the victim. </w:t>
      </w:r>
    </w:p>
    <w:p w14:paraId="5E60E672" w14:textId="77777777" w:rsidR="00B676F1" w:rsidRPr="00B676F1" w:rsidRDefault="00B676F1" w:rsidP="00B676F1">
      <w:pPr>
        <w:rPr>
          <w:sz w:val="22"/>
          <w:szCs w:val="22"/>
        </w:rPr>
      </w:pPr>
      <w:r w:rsidRPr="00B676F1">
        <w:rPr>
          <w:sz w:val="22"/>
          <w:szCs w:val="22"/>
        </w:rPr>
        <w:t xml:space="preserve">This situation has allowed me to gain knowledge and an understanding of how these partnership agencies work, to aid me best for the future, should this situation arise again. </w:t>
      </w:r>
    </w:p>
    <w:p w14:paraId="212B81E8" w14:textId="77777777" w:rsidR="00B676F1" w:rsidRDefault="00B676F1" w:rsidP="00B676F1">
      <w:pPr>
        <w:rPr>
          <w:b/>
          <w:sz w:val="22"/>
          <w:szCs w:val="22"/>
        </w:rPr>
      </w:pPr>
    </w:p>
    <w:p w14:paraId="4675990D" w14:textId="1D235C7A" w:rsidR="00B676F1" w:rsidRDefault="00B676F1" w:rsidP="00B676F1">
      <w:pPr>
        <w:rPr>
          <w:b/>
          <w:sz w:val="22"/>
          <w:szCs w:val="22"/>
        </w:rPr>
      </w:pPr>
      <w:r w:rsidRPr="00B676F1">
        <w:rPr>
          <w:b/>
          <w:sz w:val="22"/>
          <w:szCs w:val="22"/>
        </w:rPr>
        <w:t>Conclusion</w:t>
      </w:r>
    </w:p>
    <w:p w14:paraId="709F7AD3" w14:textId="77777777" w:rsidR="00B676F1" w:rsidRPr="00B676F1" w:rsidRDefault="00B676F1" w:rsidP="00B676F1">
      <w:pPr>
        <w:rPr>
          <w:b/>
          <w:sz w:val="22"/>
          <w:szCs w:val="22"/>
        </w:rPr>
      </w:pPr>
    </w:p>
    <w:p w14:paraId="287D684F" w14:textId="77777777" w:rsidR="00B676F1" w:rsidRPr="00B676F1" w:rsidRDefault="00B676F1" w:rsidP="00B676F1">
      <w:pPr>
        <w:rPr>
          <w:sz w:val="22"/>
          <w:szCs w:val="22"/>
        </w:rPr>
      </w:pPr>
      <w:r w:rsidRPr="00B676F1">
        <w:rPr>
          <w:sz w:val="22"/>
          <w:szCs w:val="22"/>
        </w:rPr>
        <w:t xml:space="preserve">The aim of this assignment was to reflect upon a policing incident involving digital technologies and how I demonstrated an initial police response. </w:t>
      </w:r>
    </w:p>
    <w:p w14:paraId="6E175758" w14:textId="77777777" w:rsidR="00B676F1" w:rsidRPr="00B676F1" w:rsidRDefault="00B676F1" w:rsidP="00B676F1">
      <w:pPr>
        <w:rPr>
          <w:sz w:val="22"/>
          <w:szCs w:val="22"/>
        </w:rPr>
      </w:pPr>
      <w:r w:rsidRPr="00B676F1">
        <w:rPr>
          <w:sz w:val="22"/>
          <w:szCs w:val="22"/>
        </w:rPr>
        <w:t>I used the Gibbs Model 1988 to structure my reflection.</w:t>
      </w:r>
    </w:p>
    <w:p w14:paraId="107EB119" w14:textId="23384C3A" w:rsidR="00B676F1" w:rsidRPr="00B676F1" w:rsidRDefault="00B676F1" w:rsidP="00B676F1">
      <w:pPr>
        <w:rPr>
          <w:sz w:val="22"/>
          <w:szCs w:val="22"/>
        </w:rPr>
      </w:pPr>
      <w:r w:rsidRPr="00B676F1">
        <w:rPr>
          <w:sz w:val="22"/>
          <w:szCs w:val="22"/>
        </w:rPr>
        <w:lastRenderedPageBreak/>
        <w:t xml:space="preserve">I investigated an offence of malicious communications of a person receiving phone calls and messages through </w:t>
      </w:r>
      <w:r w:rsidRPr="00B676F1">
        <w:rPr>
          <w:sz w:val="22"/>
          <w:szCs w:val="22"/>
        </w:rPr>
        <w:t>Facebook</w:t>
      </w:r>
      <w:r w:rsidRPr="00B676F1">
        <w:rPr>
          <w:sz w:val="22"/>
          <w:szCs w:val="22"/>
        </w:rPr>
        <w:t xml:space="preserve"> from an unknown source. The communication was deemed threatening. The victim was concerned for the safety of himself and his family due to the information being told to him through this account involved his employment and location. </w:t>
      </w:r>
    </w:p>
    <w:p w14:paraId="675CD5BC" w14:textId="23F7BD8E" w:rsidR="00B676F1" w:rsidRPr="00B676F1" w:rsidRDefault="00B676F1" w:rsidP="00B676F1">
      <w:pPr>
        <w:rPr>
          <w:sz w:val="22"/>
          <w:szCs w:val="22"/>
        </w:rPr>
      </w:pPr>
      <w:r w:rsidRPr="00B676F1">
        <w:rPr>
          <w:sz w:val="22"/>
          <w:szCs w:val="22"/>
        </w:rPr>
        <w:t xml:space="preserve">I conducted a victim </w:t>
      </w:r>
      <w:r w:rsidRPr="00B676F1">
        <w:rPr>
          <w:sz w:val="22"/>
          <w:szCs w:val="22"/>
        </w:rPr>
        <w:t>statement;</w:t>
      </w:r>
      <w:r w:rsidRPr="00B676F1">
        <w:rPr>
          <w:sz w:val="22"/>
          <w:szCs w:val="22"/>
        </w:rPr>
        <w:t xml:space="preserve"> </w:t>
      </w:r>
      <w:proofErr w:type="gramStart"/>
      <w:r w:rsidRPr="00B676F1">
        <w:rPr>
          <w:sz w:val="22"/>
          <w:szCs w:val="22"/>
        </w:rPr>
        <w:t>however</w:t>
      </w:r>
      <w:proofErr w:type="gramEnd"/>
      <w:r w:rsidRPr="00B676F1">
        <w:rPr>
          <w:sz w:val="22"/>
          <w:szCs w:val="22"/>
        </w:rPr>
        <w:t xml:space="preserve"> the victim could give any evidence other than it was a male making the phone calls. I consulted the DMI, who was able to issue the data to me. I was then able to apply for a charter application to gain information from the internet provider and phone company. After obtaining the information from the phone company, I was then able to check the police database and find a suspect. </w:t>
      </w:r>
    </w:p>
    <w:p w14:paraId="6F807C57" w14:textId="77777777" w:rsidR="00B676F1" w:rsidRPr="00B676F1" w:rsidRDefault="00B676F1" w:rsidP="00B676F1">
      <w:pPr>
        <w:rPr>
          <w:sz w:val="22"/>
          <w:szCs w:val="22"/>
        </w:rPr>
      </w:pPr>
      <w:r w:rsidRPr="00B676F1">
        <w:rPr>
          <w:sz w:val="22"/>
          <w:szCs w:val="22"/>
        </w:rPr>
        <w:t xml:space="preserve">This allowed me to then arrest the suspect on suspicion of malicious communications contrary to Section 1 of the Malicious Communications Act 1988 as well as Section 16 of the Offences against the Persons Act 1861. </w:t>
      </w:r>
    </w:p>
    <w:p w14:paraId="2F2EF6CA" w14:textId="77777777" w:rsidR="00B676F1" w:rsidRPr="00B676F1" w:rsidRDefault="00B676F1" w:rsidP="00B676F1">
      <w:pPr>
        <w:rPr>
          <w:sz w:val="22"/>
          <w:szCs w:val="22"/>
        </w:rPr>
      </w:pPr>
      <w:r w:rsidRPr="00B676F1">
        <w:rPr>
          <w:sz w:val="22"/>
          <w:szCs w:val="22"/>
        </w:rPr>
        <w:t xml:space="preserve">Overall, I feel this situation had a positive outcome, it built my confidence in being able to deal with this type of situation again the future. It also made me feel positive as I was able to allow the victim to feel at ease. Although, the process was lengthy I still was able to close the case and safeguard the victim and ensure the suspect was being dealt with appropriately. </w:t>
      </w:r>
    </w:p>
    <w:p w14:paraId="37BE6D7D" w14:textId="77777777" w:rsidR="00B676F1" w:rsidRPr="00B676F1" w:rsidRDefault="00B676F1" w:rsidP="00B676F1">
      <w:pPr>
        <w:rPr>
          <w:sz w:val="22"/>
          <w:szCs w:val="22"/>
        </w:rPr>
      </w:pPr>
      <w:r w:rsidRPr="00B676F1">
        <w:rPr>
          <w:sz w:val="22"/>
          <w:szCs w:val="22"/>
        </w:rPr>
        <w:t xml:space="preserve">The DMI play an important role in assisting the police force with their enquiries. The DMI are accountable for accessing data and relaying this to the correct people. They have a responsibility in assisting the NCA and other types of crime and operations.  </w:t>
      </w:r>
    </w:p>
    <w:p w14:paraId="49AFB846" w14:textId="77777777" w:rsidR="00B676F1" w:rsidRDefault="00B676F1" w:rsidP="00B676F1">
      <w:pPr>
        <w:rPr>
          <w:b/>
          <w:sz w:val="22"/>
          <w:szCs w:val="22"/>
        </w:rPr>
      </w:pPr>
    </w:p>
    <w:p w14:paraId="1F7B208A" w14:textId="753D3616" w:rsidR="00B676F1" w:rsidRDefault="00B676F1" w:rsidP="00B676F1">
      <w:pPr>
        <w:rPr>
          <w:b/>
          <w:sz w:val="22"/>
          <w:szCs w:val="22"/>
        </w:rPr>
      </w:pPr>
      <w:r w:rsidRPr="00B676F1">
        <w:rPr>
          <w:b/>
          <w:sz w:val="22"/>
          <w:szCs w:val="22"/>
        </w:rPr>
        <w:t>Action Plan</w:t>
      </w:r>
    </w:p>
    <w:p w14:paraId="4850CFF8" w14:textId="77777777" w:rsidR="00B676F1" w:rsidRPr="00B676F1" w:rsidRDefault="00B676F1" w:rsidP="00B676F1">
      <w:pPr>
        <w:rPr>
          <w:b/>
          <w:sz w:val="22"/>
          <w:szCs w:val="22"/>
        </w:rPr>
      </w:pPr>
    </w:p>
    <w:p w14:paraId="519C1696" w14:textId="77777777" w:rsidR="00B676F1" w:rsidRPr="00B676F1" w:rsidRDefault="00B676F1" w:rsidP="00B676F1">
      <w:pPr>
        <w:rPr>
          <w:sz w:val="22"/>
          <w:szCs w:val="22"/>
        </w:rPr>
      </w:pPr>
      <w:r w:rsidRPr="00B676F1">
        <w:rPr>
          <w:sz w:val="22"/>
          <w:szCs w:val="22"/>
        </w:rPr>
        <w:t xml:space="preserve">This situation has enabled me to further better my skills and knowledge in dealing with digital technologies within my policing role, as a police officer. I feel should this situation arise again I know who to contact to gain information regarding malicious communications. I now know how to apply for a charter application and obtain information that aids an arrest using the evidence represented to me. </w:t>
      </w:r>
    </w:p>
    <w:p w14:paraId="6C1B6B21" w14:textId="77777777" w:rsidR="00B676F1" w:rsidRPr="00B676F1" w:rsidRDefault="00B676F1" w:rsidP="00B676F1">
      <w:pPr>
        <w:rPr>
          <w:sz w:val="22"/>
          <w:szCs w:val="22"/>
        </w:rPr>
      </w:pPr>
      <w:r w:rsidRPr="00B676F1">
        <w:rPr>
          <w:sz w:val="22"/>
          <w:szCs w:val="22"/>
        </w:rPr>
        <w:t xml:space="preserve">Should this situation arise again I know how to best support the victim, due to usually having a backlog with the DMI department. I will provide support and empathy to the victim and their families as this must be a very difficult time for them. </w:t>
      </w:r>
    </w:p>
    <w:p w14:paraId="4B4F7245" w14:textId="77777777" w:rsidR="00B676F1" w:rsidRDefault="00B676F1" w:rsidP="00B676F1">
      <w:pPr>
        <w:rPr>
          <w:sz w:val="22"/>
          <w:szCs w:val="22"/>
        </w:rPr>
      </w:pPr>
    </w:p>
    <w:p w14:paraId="3B437C93" w14:textId="77777777" w:rsidR="00B676F1" w:rsidRDefault="00B676F1" w:rsidP="00B676F1">
      <w:pPr>
        <w:rPr>
          <w:sz w:val="22"/>
          <w:szCs w:val="22"/>
        </w:rPr>
      </w:pPr>
    </w:p>
    <w:p w14:paraId="72E9CDBE" w14:textId="41DFA180" w:rsidR="00B676F1" w:rsidRPr="00B676F1" w:rsidRDefault="00B676F1" w:rsidP="00B676F1">
      <w:pPr>
        <w:rPr>
          <w:sz w:val="22"/>
          <w:szCs w:val="22"/>
        </w:rPr>
      </w:pPr>
      <w:r w:rsidRPr="00B676F1">
        <w:rPr>
          <w:sz w:val="22"/>
          <w:szCs w:val="22"/>
        </w:rPr>
        <w:t>Word Count: 1410</w:t>
      </w:r>
    </w:p>
    <w:p w14:paraId="4C50E184" w14:textId="77777777" w:rsidR="00025650" w:rsidRPr="00B676F1" w:rsidRDefault="00025650" w:rsidP="00340E9A">
      <w:pPr>
        <w:ind w:right="237"/>
        <w:jc w:val="both"/>
        <w:rPr>
          <w:sz w:val="22"/>
          <w:szCs w:val="22"/>
        </w:rPr>
      </w:pPr>
    </w:p>
    <w:p w14:paraId="55E8513B" w14:textId="77777777" w:rsidR="00025650" w:rsidRPr="00B676F1" w:rsidRDefault="00025650" w:rsidP="00340E9A">
      <w:pPr>
        <w:ind w:right="237"/>
        <w:jc w:val="both"/>
        <w:rPr>
          <w:sz w:val="22"/>
          <w:szCs w:val="22"/>
        </w:rPr>
      </w:pPr>
    </w:p>
    <w:p w14:paraId="4C811AD3" w14:textId="77777777" w:rsidR="00025650" w:rsidRPr="00B676F1" w:rsidRDefault="00025650" w:rsidP="00340E9A">
      <w:pPr>
        <w:ind w:right="237"/>
        <w:jc w:val="both"/>
        <w:rPr>
          <w:sz w:val="22"/>
          <w:szCs w:val="22"/>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7EC271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r w:rsidR="00552241" w:rsidRPr="4C3E8AB8">
        <w:rPr>
          <w:rStyle w:val="normaltextrun"/>
          <w:rFonts w:eastAsia="Arial"/>
          <w:i/>
          <w:iCs/>
          <w:color w:val="000000" w:themeColor="text1"/>
          <w:sz w:val="24"/>
          <w:szCs w:val="24"/>
        </w:rPr>
        <w:t>below,</w:t>
      </w:r>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0FE34A0"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552241" w:rsidRPr="00552241">
        <w:rPr>
          <w:rStyle w:val="normaltextrun"/>
          <w:rFonts w:eastAsia="Arial"/>
          <w:b/>
          <w:bCs/>
          <w:i/>
          <w:iCs/>
          <w:color w:val="000000" w:themeColor="text1"/>
          <w:sz w:val="24"/>
          <w:szCs w:val="24"/>
        </w:rPr>
        <w:t>M A Fitchett</w:t>
      </w:r>
      <w:r w:rsidR="00552241">
        <w:rPr>
          <w:rStyle w:val="normaltextrun"/>
          <w:rFonts w:eastAsia="Arial"/>
          <w:color w:val="000000" w:themeColor="text1"/>
          <w:sz w:val="24"/>
          <w:szCs w:val="24"/>
        </w:rPr>
        <w:t xml:space="preserve"> </w:t>
      </w:r>
      <w:proofErr w:type="gramStart"/>
      <w:r w:rsidR="00552241">
        <w:rPr>
          <w:rStyle w:val="normaltextrun"/>
          <w:rFonts w:eastAsia="Arial"/>
          <w:color w:val="000000" w:themeColor="text1"/>
          <w:sz w:val="24"/>
          <w:szCs w:val="24"/>
        </w:rPr>
        <w:t xml:space="preserve">  </w:t>
      </w:r>
      <w:r w:rsidRPr="4C3E8AB8">
        <w:rPr>
          <w:rStyle w:val="normaltextrun"/>
          <w:rFonts w:eastAsia="Arial"/>
          <w:color w:val="000000" w:themeColor="text1"/>
          <w:sz w:val="24"/>
          <w:szCs w:val="24"/>
        </w:rPr>
        <w:t xml:space="preserve"> (</w:t>
      </w:r>
      <w:proofErr w:type="gramEnd"/>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1183B16" w:rsidR="3CABB76C" w:rsidRPr="00552241" w:rsidRDefault="3CABB76C" w:rsidP="4C3E8AB8">
      <w:pPr>
        <w:spacing w:beforeAutospacing="1" w:afterAutospacing="1"/>
        <w:jc w:val="both"/>
        <w:rPr>
          <w:rFonts w:eastAsia="Arial"/>
          <w:b/>
          <w:bCs/>
          <w:color w:val="000000" w:themeColor="text1"/>
          <w:sz w:val="24"/>
          <w:szCs w:val="24"/>
        </w:rPr>
      </w:pPr>
      <w:r w:rsidRPr="4C3E8AB8">
        <w:rPr>
          <w:rStyle w:val="normaltextrun"/>
          <w:rFonts w:eastAsia="Arial"/>
          <w:color w:val="000000" w:themeColor="text1"/>
          <w:sz w:val="24"/>
          <w:szCs w:val="24"/>
        </w:rPr>
        <w:t xml:space="preserve">Date: </w:t>
      </w:r>
      <w:r w:rsidR="00552241" w:rsidRPr="00552241">
        <w:rPr>
          <w:rStyle w:val="normaltextrun"/>
          <w:rFonts w:eastAsia="Arial"/>
          <w:b/>
          <w:bCs/>
          <w:color w:val="000000" w:themeColor="text1"/>
          <w:sz w:val="24"/>
          <w:szCs w:val="24"/>
        </w:rPr>
        <w:t xml:space="preserve"> Saturday 27</w:t>
      </w:r>
      <w:r w:rsidR="00552241" w:rsidRPr="00552241">
        <w:rPr>
          <w:rStyle w:val="normaltextrun"/>
          <w:rFonts w:eastAsia="Arial"/>
          <w:b/>
          <w:bCs/>
          <w:color w:val="000000" w:themeColor="text1"/>
          <w:sz w:val="24"/>
          <w:szCs w:val="24"/>
          <w:vertAlign w:val="superscript"/>
        </w:rPr>
        <w:t>th</w:t>
      </w:r>
      <w:r w:rsidR="00552241" w:rsidRPr="00552241">
        <w:rPr>
          <w:rStyle w:val="normaltextrun"/>
          <w:rFonts w:eastAsia="Arial"/>
          <w:b/>
          <w:bCs/>
          <w:color w:val="000000" w:themeColor="text1"/>
          <w:sz w:val="24"/>
          <w:szCs w:val="24"/>
        </w:rPr>
        <w:t xml:space="preserve"> November 2021</w:t>
      </w:r>
      <w:r w:rsidRPr="00552241">
        <w:rPr>
          <w:rStyle w:val="normaltextrun"/>
          <w:rFonts w:eastAsia="Arial"/>
          <w:b/>
          <w:bCs/>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7335A694" w:rsidR="4C3E8AB8" w:rsidRDefault="4C3E8AB8" w:rsidP="4C3E8AB8">
      <w:pPr>
        <w:spacing w:before="240" w:after="60"/>
        <w:ind w:right="237"/>
        <w:jc w:val="both"/>
        <w:rPr>
          <w:b/>
          <w:bCs/>
          <w:sz w:val="24"/>
          <w:szCs w:val="24"/>
        </w:rPr>
      </w:pPr>
    </w:p>
    <w:p w14:paraId="6C446E67" w14:textId="184C6254" w:rsidR="00552241" w:rsidRDefault="00552241" w:rsidP="4C3E8AB8">
      <w:pPr>
        <w:spacing w:before="240" w:after="60"/>
        <w:ind w:right="237"/>
        <w:jc w:val="both"/>
        <w:rPr>
          <w:b/>
          <w:bCs/>
          <w:sz w:val="24"/>
          <w:szCs w:val="24"/>
        </w:rPr>
      </w:pPr>
    </w:p>
    <w:p w14:paraId="4564DC33" w14:textId="49606665" w:rsidR="00552241" w:rsidRDefault="00552241" w:rsidP="4C3E8AB8">
      <w:pPr>
        <w:spacing w:before="240" w:after="60"/>
        <w:ind w:right="237"/>
        <w:jc w:val="both"/>
        <w:rPr>
          <w:b/>
          <w:bCs/>
          <w:sz w:val="24"/>
          <w:szCs w:val="24"/>
        </w:rPr>
      </w:pPr>
    </w:p>
    <w:p w14:paraId="124510AD" w14:textId="7E9D8A78" w:rsidR="00552241" w:rsidRDefault="00552241" w:rsidP="4C3E8AB8">
      <w:pPr>
        <w:spacing w:before="240" w:after="60"/>
        <w:ind w:right="237"/>
        <w:jc w:val="both"/>
        <w:rPr>
          <w:b/>
          <w:bCs/>
          <w:sz w:val="24"/>
          <w:szCs w:val="24"/>
        </w:rPr>
      </w:pPr>
    </w:p>
    <w:p w14:paraId="7CD624B0" w14:textId="3E4A60F5" w:rsidR="00552241" w:rsidRDefault="00552241" w:rsidP="4C3E8AB8">
      <w:pPr>
        <w:spacing w:before="240" w:after="60"/>
        <w:ind w:right="237"/>
        <w:jc w:val="both"/>
        <w:rPr>
          <w:b/>
          <w:bCs/>
          <w:sz w:val="24"/>
          <w:szCs w:val="24"/>
        </w:rPr>
      </w:pPr>
    </w:p>
    <w:p w14:paraId="46767BEF" w14:textId="4A7D4D00" w:rsidR="00552241" w:rsidRDefault="00552241" w:rsidP="4C3E8AB8">
      <w:pPr>
        <w:spacing w:before="240" w:after="60"/>
        <w:ind w:right="237"/>
        <w:jc w:val="both"/>
        <w:rPr>
          <w:b/>
          <w:bCs/>
          <w:sz w:val="24"/>
          <w:szCs w:val="24"/>
        </w:rPr>
      </w:pPr>
    </w:p>
    <w:p w14:paraId="43FFD649" w14:textId="48CC8DD4" w:rsidR="00552241" w:rsidRDefault="00552241" w:rsidP="4C3E8AB8">
      <w:pPr>
        <w:spacing w:before="240" w:after="60"/>
        <w:ind w:right="237"/>
        <w:jc w:val="both"/>
        <w:rPr>
          <w:b/>
          <w:bCs/>
          <w:sz w:val="24"/>
          <w:szCs w:val="24"/>
        </w:rPr>
      </w:pPr>
    </w:p>
    <w:p w14:paraId="6A69D9A7" w14:textId="77777777" w:rsidR="00552241" w:rsidRDefault="00552241"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E85830F" w14:textId="7AC3F6CE" w:rsidR="00B16894" w:rsidRDefault="00B16894" w:rsidP="00B16894">
      <w:pPr>
        <w:rPr>
          <w:sz w:val="22"/>
          <w:szCs w:val="22"/>
        </w:rPr>
      </w:pPr>
      <w:proofErr w:type="spellStart"/>
      <w:r w:rsidRPr="008B012E">
        <w:rPr>
          <w:sz w:val="22"/>
          <w:szCs w:val="22"/>
        </w:rPr>
        <w:t>Atcheson</w:t>
      </w:r>
      <w:proofErr w:type="spellEnd"/>
      <w:r w:rsidRPr="008B012E">
        <w:rPr>
          <w:sz w:val="22"/>
          <w:szCs w:val="22"/>
        </w:rPr>
        <w:t xml:space="preserve">, S. 2021. </w:t>
      </w:r>
      <w:r w:rsidRPr="008B012E">
        <w:rPr>
          <w:i/>
          <w:sz w:val="22"/>
          <w:szCs w:val="22"/>
        </w:rPr>
        <w:t xml:space="preserve">“What is Organisational Justice?” </w:t>
      </w:r>
      <w:r w:rsidRPr="008B012E">
        <w:rPr>
          <w:sz w:val="22"/>
          <w:szCs w:val="22"/>
        </w:rPr>
        <w:t xml:space="preserve">[Online] Available at: </w:t>
      </w:r>
      <w:hyperlink r:id="rId20" w:history="1">
        <w:r w:rsidRPr="008B012E">
          <w:rPr>
            <w:rStyle w:val="Hyperlink"/>
            <w:sz w:val="22"/>
            <w:szCs w:val="22"/>
          </w:rPr>
          <w:t>https://www.hrzone.com/hr-glossary/what-is-organizational-justice</w:t>
        </w:r>
      </w:hyperlink>
      <w:r w:rsidRPr="008B012E">
        <w:rPr>
          <w:sz w:val="22"/>
          <w:szCs w:val="22"/>
        </w:rPr>
        <w:t xml:space="preserve"> [Accessed 6th October 2021].</w:t>
      </w:r>
    </w:p>
    <w:p w14:paraId="4AE0297B" w14:textId="77777777" w:rsidR="00B16894" w:rsidRDefault="00B16894" w:rsidP="00B16894"/>
    <w:p w14:paraId="33018B93" w14:textId="77777777" w:rsidR="00B16894" w:rsidRPr="008B012E" w:rsidRDefault="00B16894" w:rsidP="00B16894">
      <w:pPr>
        <w:rPr>
          <w:sz w:val="22"/>
          <w:szCs w:val="22"/>
        </w:rPr>
      </w:pPr>
    </w:p>
    <w:p w14:paraId="5D5457EC" w14:textId="14A43C36" w:rsidR="00B16894" w:rsidRDefault="00B16894" w:rsidP="00B16894">
      <w:pPr>
        <w:rPr>
          <w:sz w:val="22"/>
          <w:szCs w:val="22"/>
        </w:rPr>
      </w:pPr>
      <w:r w:rsidRPr="008B012E">
        <w:rPr>
          <w:sz w:val="22"/>
          <w:szCs w:val="22"/>
        </w:rPr>
        <w:t xml:space="preserve">College of Policing. 2013. </w:t>
      </w:r>
      <w:r w:rsidRPr="008B012E">
        <w:rPr>
          <w:i/>
          <w:sz w:val="22"/>
          <w:szCs w:val="22"/>
        </w:rPr>
        <w:t xml:space="preserve">“National Decision Model” </w:t>
      </w:r>
      <w:r w:rsidRPr="008B012E">
        <w:rPr>
          <w:sz w:val="22"/>
          <w:szCs w:val="22"/>
        </w:rPr>
        <w:t xml:space="preserve">[Online] Available at: </w:t>
      </w:r>
      <w:hyperlink r:id="rId21" w:history="1">
        <w:r w:rsidRPr="008B012E">
          <w:rPr>
            <w:rStyle w:val="Hyperlink"/>
            <w:sz w:val="22"/>
            <w:szCs w:val="22"/>
          </w:rPr>
          <w:t>https://www.app.college.police.uk/app-content/national-decision-model/the-national-decision-model/</w:t>
        </w:r>
      </w:hyperlink>
      <w:r w:rsidRPr="008B012E">
        <w:rPr>
          <w:sz w:val="22"/>
          <w:szCs w:val="22"/>
        </w:rPr>
        <w:t xml:space="preserve"> [Accessed 20</w:t>
      </w:r>
      <w:r w:rsidRPr="008B012E">
        <w:rPr>
          <w:sz w:val="22"/>
          <w:szCs w:val="22"/>
          <w:vertAlign w:val="superscript"/>
        </w:rPr>
        <w:t>th</w:t>
      </w:r>
      <w:r w:rsidRPr="008B012E">
        <w:rPr>
          <w:sz w:val="22"/>
          <w:szCs w:val="22"/>
        </w:rPr>
        <w:t xml:space="preserve"> October 2021].</w:t>
      </w:r>
    </w:p>
    <w:p w14:paraId="7BA6A600" w14:textId="77777777" w:rsidR="00B16894" w:rsidRDefault="00B16894" w:rsidP="00B16894"/>
    <w:p w14:paraId="07BDEA8E" w14:textId="77777777" w:rsidR="00B16894" w:rsidRPr="008B012E" w:rsidRDefault="00B16894" w:rsidP="00B16894">
      <w:pPr>
        <w:rPr>
          <w:sz w:val="22"/>
          <w:szCs w:val="22"/>
        </w:rPr>
      </w:pPr>
    </w:p>
    <w:p w14:paraId="1BDBF9B1" w14:textId="433B4BA8" w:rsidR="00B16894" w:rsidRDefault="00B16894" w:rsidP="00B16894">
      <w:pPr>
        <w:rPr>
          <w:sz w:val="22"/>
          <w:szCs w:val="22"/>
        </w:rPr>
      </w:pPr>
      <w:r w:rsidRPr="008B012E">
        <w:rPr>
          <w:sz w:val="22"/>
          <w:szCs w:val="22"/>
        </w:rPr>
        <w:t xml:space="preserve">College of Policing. 2020. </w:t>
      </w:r>
      <w:r w:rsidRPr="008B012E">
        <w:rPr>
          <w:i/>
          <w:sz w:val="22"/>
          <w:szCs w:val="22"/>
        </w:rPr>
        <w:t xml:space="preserve">“Conflict management skills” </w:t>
      </w:r>
      <w:r w:rsidRPr="008B012E">
        <w:rPr>
          <w:sz w:val="22"/>
          <w:szCs w:val="22"/>
        </w:rPr>
        <w:t xml:space="preserve">[Online] Available at: </w:t>
      </w:r>
      <w:hyperlink r:id="rId22" w:history="1">
        <w:r w:rsidRPr="008B012E">
          <w:rPr>
            <w:rStyle w:val="Hyperlink"/>
            <w:sz w:val="22"/>
            <w:szCs w:val="22"/>
          </w:rPr>
          <w:t>https://www.college.police.uk/guidance/conflict-management/conflict-management-skills</w:t>
        </w:r>
      </w:hyperlink>
      <w:r w:rsidRPr="008B012E">
        <w:rPr>
          <w:sz w:val="22"/>
          <w:szCs w:val="22"/>
        </w:rPr>
        <w:t xml:space="preserve"> [Accessed 20th October 2021].</w:t>
      </w:r>
    </w:p>
    <w:p w14:paraId="54D23709" w14:textId="77777777" w:rsidR="00B16894" w:rsidRDefault="00B16894" w:rsidP="00B16894"/>
    <w:p w14:paraId="6106C64D" w14:textId="77777777" w:rsidR="00B16894" w:rsidRPr="008B012E" w:rsidRDefault="00B16894" w:rsidP="00B16894">
      <w:pPr>
        <w:rPr>
          <w:sz w:val="22"/>
          <w:szCs w:val="22"/>
        </w:rPr>
      </w:pPr>
    </w:p>
    <w:p w14:paraId="5BF2715B" w14:textId="1F96274B" w:rsidR="00B16894" w:rsidRDefault="00B16894" w:rsidP="00B16894">
      <w:pPr>
        <w:rPr>
          <w:sz w:val="22"/>
          <w:szCs w:val="22"/>
        </w:rPr>
      </w:pPr>
      <w:r w:rsidRPr="008B012E">
        <w:rPr>
          <w:sz w:val="22"/>
          <w:szCs w:val="22"/>
        </w:rPr>
        <w:t xml:space="preserve">College of Policing. 2021. </w:t>
      </w:r>
      <w:r w:rsidRPr="008B012E">
        <w:rPr>
          <w:i/>
          <w:sz w:val="22"/>
          <w:szCs w:val="22"/>
        </w:rPr>
        <w:t xml:space="preserve">“Code of Ethics” </w:t>
      </w:r>
      <w:r w:rsidRPr="008B012E">
        <w:rPr>
          <w:sz w:val="22"/>
          <w:szCs w:val="22"/>
        </w:rPr>
        <w:t xml:space="preserve">[Online] Available at: </w:t>
      </w:r>
      <w:hyperlink r:id="rId23" w:history="1">
        <w:r w:rsidRPr="008B012E">
          <w:rPr>
            <w:rStyle w:val="Hyperlink"/>
            <w:sz w:val="22"/>
            <w:szCs w:val="22"/>
          </w:rPr>
          <w:t>https://www.college.police.uk/ethics/code-of-ethics</w:t>
        </w:r>
      </w:hyperlink>
      <w:r w:rsidRPr="008B012E">
        <w:rPr>
          <w:sz w:val="22"/>
          <w:szCs w:val="22"/>
        </w:rPr>
        <w:t xml:space="preserve"> [Accessed 6th October 2021].</w:t>
      </w:r>
    </w:p>
    <w:p w14:paraId="5E6E259C" w14:textId="77777777" w:rsidR="00B16894" w:rsidRDefault="00B16894" w:rsidP="00B16894"/>
    <w:p w14:paraId="7EF393C9" w14:textId="77777777" w:rsidR="00B16894" w:rsidRPr="008B012E" w:rsidRDefault="00B16894" w:rsidP="00B16894">
      <w:pPr>
        <w:rPr>
          <w:sz w:val="22"/>
          <w:szCs w:val="22"/>
        </w:rPr>
      </w:pPr>
    </w:p>
    <w:p w14:paraId="61797D27" w14:textId="42A5C8CF" w:rsidR="00B16894" w:rsidRDefault="00B16894" w:rsidP="00B16894">
      <w:pPr>
        <w:rPr>
          <w:sz w:val="22"/>
          <w:szCs w:val="22"/>
        </w:rPr>
      </w:pPr>
      <w:r w:rsidRPr="008B012E">
        <w:rPr>
          <w:sz w:val="22"/>
          <w:szCs w:val="22"/>
        </w:rPr>
        <w:t xml:space="preserve">College of Policing. 2021. </w:t>
      </w:r>
      <w:r w:rsidRPr="008B012E">
        <w:rPr>
          <w:i/>
          <w:sz w:val="22"/>
          <w:szCs w:val="22"/>
        </w:rPr>
        <w:t xml:space="preserve">“Digital Media Investigator” </w:t>
      </w:r>
      <w:r w:rsidRPr="008B012E">
        <w:rPr>
          <w:sz w:val="22"/>
          <w:szCs w:val="22"/>
        </w:rPr>
        <w:t xml:space="preserve">[Online] Available at: </w:t>
      </w:r>
      <w:hyperlink r:id="rId24" w:history="1">
        <w:r w:rsidRPr="008B012E">
          <w:rPr>
            <w:rStyle w:val="Hyperlink"/>
            <w:sz w:val="22"/>
            <w:szCs w:val="22"/>
          </w:rPr>
          <w:t>https://profdev.college.police.uk/competency-values/we-are-collaborative/</w:t>
        </w:r>
      </w:hyperlink>
      <w:r w:rsidRPr="008B012E">
        <w:rPr>
          <w:sz w:val="22"/>
          <w:szCs w:val="22"/>
        </w:rPr>
        <w:t xml:space="preserve"> [Accessed 27</w:t>
      </w:r>
      <w:r w:rsidRPr="008B012E">
        <w:rPr>
          <w:sz w:val="22"/>
          <w:szCs w:val="22"/>
          <w:vertAlign w:val="superscript"/>
        </w:rPr>
        <w:t>th</w:t>
      </w:r>
      <w:r w:rsidRPr="008B012E">
        <w:rPr>
          <w:sz w:val="22"/>
          <w:szCs w:val="22"/>
        </w:rPr>
        <w:t xml:space="preserve"> November 2021].</w:t>
      </w:r>
    </w:p>
    <w:p w14:paraId="6D157FB1" w14:textId="77777777" w:rsidR="00B16894" w:rsidRDefault="00B16894" w:rsidP="00B16894"/>
    <w:p w14:paraId="0CC33A2E" w14:textId="77777777" w:rsidR="00B16894" w:rsidRPr="008B012E" w:rsidRDefault="00B16894" w:rsidP="00B16894">
      <w:pPr>
        <w:rPr>
          <w:sz w:val="22"/>
          <w:szCs w:val="22"/>
        </w:rPr>
      </w:pPr>
    </w:p>
    <w:p w14:paraId="389BB79A" w14:textId="6CD0A8FA" w:rsidR="00B16894" w:rsidRDefault="00B16894" w:rsidP="00B16894">
      <w:pPr>
        <w:rPr>
          <w:sz w:val="22"/>
          <w:szCs w:val="22"/>
        </w:rPr>
      </w:pPr>
      <w:r w:rsidRPr="008B012E">
        <w:rPr>
          <w:sz w:val="22"/>
          <w:szCs w:val="22"/>
        </w:rPr>
        <w:t xml:space="preserve">College of Policing. 2021. </w:t>
      </w:r>
      <w:r w:rsidRPr="008B012E">
        <w:rPr>
          <w:i/>
          <w:sz w:val="22"/>
          <w:szCs w:val="22"/>
        </w:rPr>
        <w:t xml:space="preserve">“We are Collaborative” </w:t>
      </w:r>
      <w:r w:rsidRPr="008B012E">
        <w:rPr>
          <w:sz w:val="22"/>
          <w:szCs w:val="22"/>
        </w:rPr>
        <w:t xml:space="preserve">[Online] Available at: </w:t>
      </w:r>
      <w:hyperlink r:id="rId25" w:history="1">
        <w:r w:rsidRPr="008B012E">
          <w:rPr>
            <w:rStyle w:val="Hyperlink"/>
            <w:sz w:val="22"/>
            <w:szCs w:val="22"/>
          </w:rPr>
          <w:t>https://profdev.college.police.uk/competency-values/we-are-collaborative/</w:t>
        </w:r>
      </w:hyperlink>
      <w:r w:rsidRPr="008B012E">
        <w:rPr>
          <w:sz w:val="22"/>
          <w:szCs w:val="22"/>
        </w:rPr>
        <w:t xml:space="preserve"> [Accessed 27</w:t>
      </w:r>
      <w:r w:rsidRPr="008B012E">
        <w:rPr>
          <w:sz w:val="22"/>
          <w:szCs w:val="22"/>
          <w:vertAlign w:val="superscript"/>
        </w:rPr>
        <w:t>th</w:t>
      </w:r>
      <w:r w:rsidRPr="008B012E">
        <w:rPr>
          <w:sz w:val="22"/>
          <w:szCs w:val="22"/>
        </w:rPr>
        <w:t xml:space="preserve"> November 2021].</w:t>
      </w:r>
    </w:p>
    <w:p w14:paraId="1BEF6C71" w14:textId="77777777" w:rsidR="00B16894" w:rsidRDefault="00B16894" w:rsidP="00B16894"/>
    <w:p w14:paraId="48DF4DF6" w14:textId="77777777" w:rsidR="00B16894" w:rsidRPr="008B012E" w:rsidRDefault="00B16894" w:rsidP="00B16894">
      <w:pPr>
        <w:rPr>
          <w:sz w:val="22"/>
          <w:szCs w:val="22"/>
        </w:rPr>
      </w:pPr>
    </w:p>
    <w:p w14:paraId="39BEA6FE" w14:textId="4B1FFB00" w:rsidR="00B16894" w:rsidRDefault="00B16894" w:rsidP="00B16894">
      <w:pPr>
        <w:rPr>
          <w:sz w:val="22"/>
          <w:szCs w:val="22"/>
        </w:rPr>
      </w:pPr>
      <w:proofErr w:type="spellStart"/>
      <w:r w:rsidRPr="008B012E">
        <w:rPr>
          <w:sz w:val="22"/>
          <w:szCs w:val="22"/>
        </w:rPr>
        <w:t>Crimestoppers</w:t>
      </w:r>
      <w:proofErr w:type="spellEnd"/>
      <w:r w:rsidRPr="008B012E">
        <w:rPr>
          <w:sz w:val="22"/>
          <w:szCs w:val="22"/>
        </w:rPr>
        <w:t xml:space="preserve">. 2021. </w:t>
      </w:r>
      <w:r w:rsidRPr="008B012E">
        <w:rPr>
          <w:i/>
          <w:sz w:val="22"/>
          <w:szCs w:val="22"/>
        </w:rPr>
        <w:t xml:space="preserve">“Antisocial behaviour” </w:t>
      </w:r>
      <w:r w:rsidRPr="008B012E">
        <w:rPr>
          <w:sz w:val="22"/>
          <w:szCs w:val="22"/>
        </w:rPr>
        <w:t xml:space="preserve">[Online] Available at: </w:t>
      </w:r>
      <w:hyperlink r:id="rId26" w:history="1">
        <w:r w:rsidRPr="008B012E">
          <w:rPr>
            <w:rStyle w:val="Hyperlink"/>
            <w:sz w:val="22"/>
            <w:szCs w:val="22"/>
          </w:rPr>
          <w:t>https://crimestoppers-uk.org/keeping-safe/community-family/antisocial-behaviour</w:t>
        </w:r>
      </w:hyperlink>
      <w:r w:rsidRPr="008B012E">
        <w:rPr>
          <w:sz w:val="22"/>
          <w:szCs w:val="22"/>
        </w:rPr>
        <w:t xml:space="preserve"> [Accessed 27th November 2021].</w:t>
      </w:r>
    </w:p>
    <w:p w14:paraId="24ED0193" w14:textId="77777777" w:rsidR="00B16894" w:rsidRDefault="00B16894" w:rsidP="00B16894"/>
    <w:p w14:paraId="621922D5" w14:textId="77777777" w:rsidR="00B16894" w:rsidRPr="008B012E" w:rsidRDefault="00B16894" w:rsidP="00B16894">
      <w:pPr>
        <w:rPr>
          <w:sz w:val="22"/>
          <w:szCs w:val="22"/>
        </w:rPr>
      </w:pPr>
    </w:p>
    <w:p w14:paraId="795A26EF" w14:textId="33621E53" w:rsidR="00B16894" w:rsidRDefault="00B16894" w:rsidP="00B16894">
      <w:pPr>
        <w:rPr>
          <w:sz w:val="22"/>
          <w:szCs w:val="22"/>
        </w:rPr>
      </w:pPr>
      <w:r w:rsidRPr="008B012E">
        <w:rPr>
          <w:sz w:val="22"/>
          <w:szCs w:val="22"/>
        </w:rPr>
        <w:t xml:space="preserve">Crown Prosecution Service. 2017. </w:t>
      </w:r>
      <w:r w:rsidRPr="008B012E">
        <w:rPr>
          <w:i/>
          <w:iCs/>
          <w:sz w:val="22"/>
          <w:szCs w:val="22"/>
        </w:rPr>
        <w:t xml:space="preserve">“Hate crime” </w:t>
      </w:r>
      <w:r w:rsidRPr="008B012E">
        <w:rPr>
          <w:sz w:val="22"/>
          <w:szCs w:val="22"/>
        </w:rPr>
        <w:t xml:space="preserve">[Online] Available at: </w:t>
      </w:r>
      <w:hyperlink r:id="rId27" w:history="1">
        <w:r w:rsidRPr="008B012E">
          <w:rPr>
            <w:rStyle w:val="Hyperlink"/>
            <w:sz w:val="22"/>
            <w:szCs w:val="22"/>
          </w:rPr>
          <w:t>https://www.cps.gov.uk/crime-info/hate-crime</w:t>
        </w:r>
      </w:hyperlink>
      <w:r w:rsidRPr="008B012E">
        <w:rPr>
          <w:sz w:val="22"/>
          <w:szCs w:val="22"/>
        </w:rPr>
        <w:t xml:space="preserve"> [Accessed 27th November 2021].</w:t>
      </w:r>
    </w:p>
    <w:p w14:paraId="56321949" w14:textId="77777777" w:rsidR="00B16894" w:rsidRDefault="00B16894" w:rsidP="00B16894"/>
    <w:p w14:paraId="12948BB3" w14:textId="77777777" w:rsidR="00B16894" w:rsidRPr="008B012E" w:rsidRDefault="00B16894" w:rsidP="00B16894">
      <w:pPr>
        <w:rPr>
          <w:sz w:val="22"/>
          <w:szCs w:val="22"/>
        </w:rPr>
      </w:pPr>
    </w:p>
    <w:p w14:paraId="67C002A7" w14:textId="5B00FC21" w:rsidR="00B16894" w:rsidRDefault="00B16894" w:rsidP="00B16894">
      <w:pPr>
        <w:rPr>
          <w:sz w:val="22"/>
          <w:szCs w:val="22"/>
        </w:rPr>
      </w:pPr>
      <w:r w:rsidRPr="008B012E">
        <w:rPr>
          <w:sz w:val="22"/>
          <w:szCs w:val="22"/>
        </w:rPr>
        <w:t xml:space="preserve">Crown Prosecution Service. 2017. </w:t>
      </w:r>
      <w:r w:rsidRPr="008B012E">
        <w:rPr>
          <w:i/>
          <w:sz w:val="22"/>
          <w:szCs w:val="22"/>
        </w:rPr>
        <w:t xml:space="preserve">“Offences against the Person, incorporating the Charging Standard” </w:t>
      </w:r>
      <w:r w:rsidRPr="008B012E">
        <w:rPr>
          <w:sz w:val="22"/>
          <w:szCs w:val="22"/>
        </w:rPr>
        <w:t xml:space="preserve">[Online] Available at: </w:t>
      </w:r>
      <w:hyperlink r:id="rId28" w:history="1">
        <w:r w:rsidRPr="008B012E">
          <w:rPr>
            <w:rStyle w:val="Hyperlink"/>
            <w:sz w:val="22"/>
            <w:szCs w:val="22"/>
          </w:rPr>
          <w:t>https://www.cps.gov.uk/legal-guidance/offences-against-person-incorporating-charging-standard</w:t>
        </w:r>
      </w:hyperlink>
      <w:r w:rsidRPr="008B012E">
        <w:rPr>
          <w:sz w:val="22"/>
          <w:szCs w:val="22"/>
        </w:rPr>
        <w:t xml:space="preserve"> [Accessed 26th November 2021].</w:t>
      </w:r>
    </w:p>
    <w:p w14:paraId="4FD56C6F" w14:textId="77777777" w:rsidR="00B16894" w:rsidRDefault="00B16894" w:rsidP="00B16894"/>
    <w:p w14:paraId="4C32BC73" w14:textId="77777777" w:rsidR="00B16894" w:rsidRPr="008B012E" w:rsidRDefault="00B16894" w:rsidP="00B16894">
      <w:pPr>
        <w:rPr>
          <w:sz w:val="22"/>
          <w:szCs w:val="22"/>
        </w:rPr>
      </w:pPr>
    </w:p>
    <w:p w14:paraId="51746450" w14:textId="49ADAE1F" w:rsidR="00B16894" w:rsidRDefault="00B16894" w:rsidP="00B16894">
      <w:pPr>
        <w:rPr>
          <w:sz w:val="22"/>
          <w:szCs w:val="22"/>
        </w:rPr>
      </w:pPr>
      <w:r w:rsidRPr="008B012E">
        <w:rPr>
          <w:sz w:val="22"/>
          <w:szCs w:val="22"/>
        </w:rPr>
        <w:t xml:space="preserve">Crown Prosecution Service. 2017. </w:t>
      </w:r>
      <w:r w:rsidRPr="008B012E">
        <w:rPr>
          <w:i/>
          <w:sz w:val="22"/>
          <w:szCs w:val="22"/>
        </w:rPr>
        <w:t xml:space="preserve">“Sexual Offences” </w:t>
      </w:r>
      <w:r w:rsidRPr="008B012E">
        <w:rPr>
          <w:sz w:val="22"/>
          <w:szCs w:val="22"/>
        </w:rPr>
        <w:t xml:space="preserve">[Online] Available at: </w:t>
      </w:r>
      <w:hyperlink r:id="rId29" w:history="1">
        <w:r w:rsidRPr="008B012E">
          <w:rPr>
            <w:rStyle w:val="Hyperlink"/>
            <w:sz w:val="22"/>
            <w:szCs w:val="22"/>
          </w:rPr>
          <w:t>https://www.cps.gov.uk/crime-info/sexual-offences</w:t>
        </w:r>
      </w:hyperlink>
      <w:r w:rsidRPr="008B012E">
        <w:rPr>
          <w:sz w:val="22"/>
          <w:szCs w:val="22"/>
        </w:rPr>
        <w:t xml:space="preserve"> [Accessed 26th November 2021].</w:t>
      </w:r>
    </w:p>
    <w:p w14:paraId="26FDC643" w14:textId="77777777" w:rsidR="00B16894" w:rsidRDefault="00B16894" w:rsidP="00B16894"/>
    <w:p w14:paraId="79393769" w14:textId="77777777" w:rsidR="00B16894" w:rsidRPr="008B012E" w:rsidRDefault="00B16894" w:rsidP="00B16894">
      <w:pPr>
        <w:rPr>
          <w:sz w:val="22"/>
          <w:szCs w:val="22"/>
        </w:rPr>
      </w:pPr>
    </w:p>
    <w:p w14:paraId="230FBBFF" w14:textId="70ABBA80" w:rsidR="00B16894" w:rsidRDefault="00B16894" w:rsidP="00B16894">
      <w:pPr>
        <w:rPr>
          <w:sz w:val="22"/>
          <w:szCs w:val="22"/>
        </w:rPr>
      </w:pPr>
      <w:r w:rsidRPr="008B012E">
        <w:rPr>
          <w:sz w:val="22"/>
          <w:szCs w:val="22"/>
        </w:rPr>
        <w:lastRenderedPageBreak/>
        <w:t xml:space="preserve">Crown Prosecution Service. 2020. </w:t>
      </w:r>
      <w:r w:rsidRPr="008B012E">
        <w:rPr>
          <w:i/>
          <w:sz w:val="22"/>
          <w:szCs w:val="22"/>
        </w:rPr>
        <w:t xml:space="preserve">“Offences against the Person, Incorporating, the Charging Standard” </w:t>
      </w:r>
      <w:r w:rsidRPr="008B012E">
        <w:rPr>
          <w:sz w:val="22"/>
          <w:szCs w:val="22"/>
        </w:rPr>
        <w:t xml:space="preserve">Online] Available at: </w:t>
      </w:r>
      <w:hyperlink r:id="rId30" w:history="1">
        <w:r w:rsidRPr="008B012E">
          <w:rPr>
            <w:rStyle w:val="Hyperlink"/>
            <w:sz w:val="22"/>
            <w:szCs w:val="22"/>
          </w:rPr>
          <w:t>https://www.cps.gov.uk/legal-guidance/offences-against-person-incororating-charging-standard</w:t>
        </w:r>
      </w:hyperlink>
      <w:r w:rsidRPr="008B012E">
        <w:rPr>
          <w:sz w:val="22"/>
          <w:szCs w:val="22"/>
        </w:rPr>
        <w:t xml:space="preserve"> [Accessed 24th October 2021].</w:t>
      </w:r>
    </w:p>
    <w:p w14:paraId="071EA941" w14:textId="77777777" w:rsidR="00B16894" w:rsidRDefault="00B16894" w:rsidP="00B16894"/>
    <w:p w14:paraId="2DABDB10" w14:textId="77777777" w:rsidR="00B16894" w:rsidRPr="008B012E" w:rsidRDefault="00B16894" w:rsidP="00B16894">
      <w:pPr>
        <w:rPr>
          <w:sz w:val="22"/>
          <w:szCs w:val="22"/>
        </w:rPr>
      </w:pPr>
    </w:p>
    <w:p w14:paraId="34FFBBD8" w14:textId="3E4FD3B1" w:rsidR="00B16894" w:rsidRDefault="00B16894" w:rsidP="00B16894">
      <w:pPr>
        <w:rPr>
          <w:sz w:val="22"/>
          <w:szCs w:val="22"/>
        </w:rPr>
      </w:pPr>
      <w:r w:rsidRPr="008B012E">
        <w:rPr>
          <w:sz w:val="22"/>
          <w:szCs w:val="22"/>
        </w:rPr>
        <w:t xml:space="preserve">Crown Prosecution Service. 2020. </w:t>
      </w:r>
      <w:r w:rsidRPr="008B012E">
        <w:rPr>
          <w:i/>
          <w:sz w:val="22"/>
          <w:szCs w:val="22"/>
        </w:rPr>
        <w:t xml:space="preserve">“Offences against the person, incorporating the Charging Standard” </w:t>
      </w:r>
      <w:r w:rsidRPr="008B012E">
        <w:rPr>
          <w:sz w:val="22"/>
          <w:szCs w:val="22"/>
        </w:rPr>
        <w:t xml:space="preserve">[Online] Available at: </w:t>
      </w:r>
      <w:hyperlink r:id="rId31" w:history="1">
        <w:r w:rsidRPr="008B012E">
          <w:rPr>
            <w:rStyle w:val="Hyperlink"/>
            <w:sz w:val="22"/>
            <w:szCs w:val="22"/>
          </w:rPr>
          <w:t>https://www.jmw.co.uk/services-for-business/business-crime/malicious-communications-act-offences</w:t>
        </w:r>
      </w:hyperlink>
      <w:r w:rsidRPr="008B012E">
        <w:rPr>
          <w:sz w:val="22"/>
          <w:szCs w:val="22"/>
        </w:rPr>
        <w:t xml:space="preserve"> [Accessed 27th November 2021].</w:t>
      </w:r>
    </w:p>
    <w:p w14:paraId="1779062B" w14:textId="77777777" w:rsidR="00B16894" w:rsidRDefault="00B16894" w:rsidP="00B16894"/>
    <w:p w14:paraId="51D62ECD" w14:textId="77777777" w:rsidR="00B16894" w:rsidRPr="008B012E" w:rsidRDefault="00B16894" w:rsidP="00B16894">
      <w:pPr>
        <w:rPr>
          <w:sz w:val="22"/>
          <w:szCs w:val="22"/>
        </w:rPr>
      </w:pPr>
    </w:p>
    <w:p w14:paraId="20CE4671" w14:textId="18EE636F" w:rsidR="00B16894" w:rsidRDefault="00B16894" w:rsidP="00B16894">
      <w:pPr>
        <w:rPr>
          <w:sz w:val="22"/>
          <w:szCs w:val="22"/>
        </w:rPr>
      </w:pPr>
      <w:r w:rsidRPr="008B012E">
        <w:rPr>
          <w:sz w:val="22"/>
          <w:szCs w:val="22"/>
        </w:rPr>
        <w:t>Equality and Human Rights Commision.2021. “</w:t>
      </w:r>
      <w:r w:rsidRPr="008B012E">
        <w:rPr>
          <w:i/>
          <w:iCs/>
          <w:sz w:val="22"/>
          <w:szCs w:val="22"/>
        </w:rPr>
        <w:t xml:space="preserve">Article 8: Respect </w:t>
      </w:r>
      <w:proofErr w:type="spellStart"/>
      <w:r w:rsidRPr="008B012E">
        <w:rPr>
          <w:i/>
          <w:iCs/>
          <w:sz w:val="22"/>
          <w:szCs w:val="22"/>
        </w:rPr>
        <w:t>foryour</w:t>
      </w:r>
      <w:proofErr w:type="spellEnd"/>
      <w:r w:rsidRPr="008B012E">
        <w:rPr>
          <w:i/>
          <w:iCs/>
          <w:sz w:val="22"/>
          <w:szCs w:val="22"/>
        </w:rPr>
        <w:t xml:space="preserve">  private and family life” </w:t>
      </w:r>
      <w:r w:rsidRPr="008B012E">
        <w:rPr>
          <w:sz w:val="22"/>
          <w:szCs w:val="22"/>
        </w:rPr>
        <w:t xml:space="preserve">[Online] Available at: </w:t>
      </w:r>
      <w:hyperlink r:id="rId32" w:history="1">
        <w:r w:rsidRPr="008B012E">
          <w:rPr>
            <w:rStyle w:val="Hyperlink"/>
            <w:sz w:val="22"/>
            <w:szCs w:val="22"/>
          </w:rPr>
          <w:t>https://www.equalityhumanrights.com/en/human-rights-act/article-8-respect-your-private-and-family-life</w:t>
        </w:r>
      </w:hyperlink>
      <w:r w:rsidRPr="008B012E">
        <w:rPr>
          <w:sz w:val="22"/>
          <w:szCs w:val="22"/>
        </w:rPr>
        <w:t xml:space="preserve"> [Accessed 27th November 2021].</w:t>
      </w:r>
    </w:p>
    <w:p w14:paraId="0C695B90" w14:textId="77777777" w:rsidR="00B16894" w:rsidRDefault="00B16894" w:rsidP="00B16894"/>
    <w:p w14:paraId="247119F8" w14:textId="77777777" w:rsidR="00B16894" w:rsidRPr="008B012E" w:rsidRDefault="00B16894" w:rsidP="00B16894">
      <w:pPr>
        <w:rPr>
          <w:sz w:val="22"/>
          <w:szCs w:val="22"/>
        </w:rPr>
      </w:pPr>
    </w:p>
    <w:p w14:paraId="21FE0C6C" w14:textId="40EA6CAB" w:rsidR="00B16894" w:rsidRDefault="00B16894" w:rsidP="00B16894">
      <w:pPr>
        <w:rPr>
          <w:sz w:val="22"/>
          <w:szCs w:val="22"/>
        </w:rPr>
      </w:pPr>
      <w:r w:rsidRPr="008B012E">
        <w:rPr>
          <w:sz w:val="22"/>
          <w:szCs w:val="22"/>
        </w:rPr>
        <w:t xml:space="preserve">Gibbs, G. 1988. </w:t>
      </w:r>
      <w:r w:rsidRPr="008B012E">
        <w:rPr>
          <w:i/>
          <w:sz w:val="22"/>
          <w:szCs w:val="22"/>
        </w:rPr>
        <w:t>Learning by Doing: A guide to teaching and learning methods.</w:t>
      </w:r>
      <w:r w:rsidRPr="008B012E">
        <w:rPr>
          <w:sz w:val="22"/>
          <w:szCs w:val="22"/>
        </w:rPr>
        <w:t xml:space="preserve"> Further Education Unit, Oxford Brookes University, Oxford. </w:t>
      </w:r>
    </w:p>
    <w:p w14:paraId="7C57AF4A" w14:textId="77777777" w:rsidR="00B16894" w:rsidRDefault="00B16894" w:rsidP="00B16894"/>
    <w:p w14:paraId="2A2F5018" w14:textId="77777777" w:rsidR="00B16894" w:rsidRPr="008B012E" w:rsidRDefault="00B16894" w:rsidP="00B16894">
      <w:pPr>
        <w:rPr>
          <w:sz w:val="22"/>
          <w:szCs w:val="22"/>
        </w:rPr>
      </w:pPr>
    </w:p>
    <w:p w14:paraId="74207FC8" w14:textId="4AEC9B8C" w:rsidR="00B16894" w:rsidRDefault="00B16894" w:rsidP="00B16894">
      <w:pPr>
        <w:rPr>
          <w:sz w:val="22"/>
          <w:szCs w:val="22"/>
        </w:rPr>
      </w:pPr>
      <w:r w:rsidRPr="008B012E">
        <w:rPr>
          <w:sz w:val="22"/>
          <w:szCs w:val="22"/>
        </w:rPr>
        <w:t xml:space="preserve">Government Communications Headquarters. 2019. </w:t>
      </w:r>
      <w:r w:rsidRPr="008B012E">
        <w:rPr>
          <w:i/>
          <w:iCs/>
          <w:sz w:val="22"/>
          <w:szCs w:val="22"/>
        </w:rPr>
        <w:t xml:space="preserve">“Investigatory Powers Act” </w:t>
      </w:r>
      <w:r w:rsidRPr="008B012E">
        <w:rPr>
          <w:sz w:val="22"/>
          <w:szCs w:val="22"/>
        </w:rPr>
        <w:t xml:space="preserve">[Online] Available at: </w:t>
      </w:r>
      <w:hyperlink r:id="rId33" w:history="1">
        <w:r w:rsidRPr="008B012E">
          <w:rPr>
            <w:rStyle w:val="Hyperlink"/>
            <w:sz w:val="22"/>
            <w:szCs w:val="22"/>
          </w:rPr>
          <w:t>https://www.gchq.gov.uk/information/investigatory-powers-act</w:t>
        </w:r>
      </w:hyperlink>
      <w:r w:rsidRPr="008B012E">
        <w:rPr>
          <w:sz w:val="22"/>
          <w:szCs w:val="22"/>
        </w:rPr>
        <w:t xml:space="preserve"> [Accessed 27th November 2021].</w:t>
      </w:r>
    </w:p>
    <w:p w14:paraId="721838D3" w14:textId="77777777" w:rsidR="00B16894" w:rsidRDefault="00B16894" w:rsidP="00B16894"/>
    <w:p w14:paraId="1DD31E69" w14:textId="77777777" w:rsidR="00B16894" w:rsidRPr="008B012E" w:rsidRDefault="00B16894" w:rsidP="00B16894">
      <w:pPr>
        <w:rPr>
          <w:sz w:val="22"/>
          <w:szCs w:val="22"/>
        </w:rPr>
      </w:pPr>
    </w:p>
    <w:p w14:paraId="47425445" w14:textId="2648F73B" w:rsidR="00B16894" w:rsidRDefault="00B16894" w:rsidP="00B16894">
      <w:pPr>
        <w:rPr>
          <w:sz w:val="22"/>
          <w:szCs w:val="22"/>
        </w:rPr>
      </w:pPr>
      <w:r w:rsidRPr="008B012E">
        <w:rPr>
          <w:sz w:val="22"/>
          <w:szCs w:val="22"/>
        </w:rPr>
        <w:t xml:space="preserve"> Her Majesty’s Inspectorate of Constabulary and Fire &amp; Rescue Services. 2021. </w:t>
      </w:r>
      <w:hyperlink r:id="rId34" w:history="1">
        <w:r w:rsidRPr="008B012E">
          <w:rPr>
            <w:rStyle w:val="Hyperlink"/>
            <w:sz w:val="22"/>
            <w:szCs w:val="22"/>
          </w:rPr>
          <w:t>https://www.justiceinspectorates.gov.uk/hmicfrs/our-work/cat/police-ethics-and-accountability</w:t>
        </w:r>
      </w:hyperlink>
      <w:r w:rsidRPr="008B012E">
        <w:rPr>
          <w:sz w:val="22"/>
          <w:szCs w:val="22"/>
        </w:rPr>
        <w:t xml:space="preserve"> [Accessed 20th October 2021].</w:t>
      </w:r>
    </w:p>
    <w:p w14:paraId="58416095" w14:textId="77777777" w:rsidR="00B16894" w:rsidRDefault="00B16894" w:rsidP="00B16894"/>
    <w:p w14:paraId="56A7C8C3" w14:textId="77777777" w:rsidR="00B16894" w:rsidRPr="008B012E" w:rsidRDefault="00B16894" w:rsidP="00B16894">
      <w:pPr>
        <w:rPr>
          <w:sz w:val="22"/>
          <w:szCs w:val="22"/>
        </w:rPr>
      </w:pPr>
    </w:p>
    <w:p w14:paraId="7DCDB7AE" w14:textId="5F231F46" w:rsidR="00B16894" w:rsidRDefault="00B16894" w:rsidP="00B16894">
      <w:pPr>
        <w:rPr>
          <w:sz w:val="22"/>
          <w:szCs w:val="22"/>
        </w:rPr>
      </w:pPr>
      <w:r w:rsidRPr="008B012E">
        <w:rPr>
          <w:sz w:val="22"/>
          <w:szCs w:val="22"/>
        </w:rPr>
        <w:t xml:space="preserve">HM Government. 2010. </w:t>
      </w:r>
      <w:r w:rsidRPr="008B012E">
        <w:rPr>
          <w:i/>
          <w:sz w:val="22"/>
          <w:szCs w:val="22"/>
        </w:rPr>
        <w:t xml:space="preserve">“Tackling Anti-Social Behaviour” </w:t>
      </w:r>
      <w:r w:rsidRPr="008B012E">
        <w:rPr>
          <w:sz w:val="22"/>
          <w:szCs w:val="22"/>
        </w:rPr>
        <w:t xml:space="preserve">[Online] Available at: </w:t>
      </w:r>
      <w:hyperlink r:id="rId35" w:history="1">
        <w:r w:rsidRPr="008B012E">
          <w:rPr>
            <w:rStyle w:val="Hyperlink"/>
            <w:sz w:val="22"/>
            <w:szCs w:val="22"/>
          </w:rPr>
          <w:t>https://assets.publishing.service.gov.uk/government/uploads/system/uploads/attachment_data/file/14873/1460701.pdf</w:t>
        </w:r>
      </w:hyperlink>
      <w:r w:rsidRPr="008B012E">
        <w:rPr>
          <w:sz w:val="22"/>
          <w:szCs w:val="22"/>
        </w:rPr>
        <w:t xml:space="preserve"> [Accessed 27th November 2021]</w:t>
      </w:r>
    </w:p>
    <w:p w14:paraId="6173B6E4" w14:textId="77777777" w:rsidR="00B16894" w:rsidRDefault="00B16894" w:rsidP="00B16894"/>
    <w:p w14:paraId="580C7C0E" w14:textId="77777777" w:rsidR="00B16894" w:rsidRPr="008B012E" w:rsidRDefault="00B16894" w:rsidP="00B16894">
      <w:pPr>
        <w:rPr>
          <w:sz w:val="22"/>
          <w:szCs w:val="22"/>
        </w:rPr>
      </w:pPr>
    </w:p>
    <w:p w14:paraId="72000A03" w14:textId="2F3C2956" w:rsidR="00B16894" w:rsidRDefault="00B16894" w:rsidP="00B16894">
      <w:pPr>
        <w:rPr>
          <w:sz w:val="22"/>
          <w:szCs w:val="22"/>
        </w:rPr>
      </w:pPr>
      <w:r w:rsidRPr="008B012E">
        <w:rPr>
          <w:sz w:val="22"/>
          <w:szCs w:val="22"/>
        </w:rPr>
        <w:t xml:space="preserve">Home Office. 2014. </w:t>
      </w:r>
      <w:r w:rsidRPr="008B012E">
        <w:rPr>
          <w:i/>
          <w:sz w:val="22"/>
          <w:szCs w:val="22"/>
        </w:rPr>
        <w:t xml:space="preserve">“Code of Ethics Launched” </w:t>
      </w:r>
      <w:r w:rsidRPr="008B012E">
        <w:rPr>
          <w:sz w:val="22"/>
          <w:szCs w:val="22"/>
        </w:rPr>
        <w:t xml:space="preserve">[Online] Available at: </w:t>
      </w:r>
      <w:hyperlink r:id="rId36" w:history="1">
        <w:r w:rsidRPr="008B012E">
          <w:rPr>
            <w:rStyle w:val="Hyperlink"/>
            <w:sz w:val="22"/>
            <w:szCs w:val="22"/>
          </w:rPr>
          <w:t>https://www.gov.uk/government/news/code-of-ethics-launched</w:t>
        </w:r>
      </w:hyperlink>
      <w:r w:rsidRPr="008B012E">
        <w:rPr>
          <w:sz w:val="22"/>
          <w:szCs w:val="22"/>
        </w:rPr>
        <w:t xml:space="preserve"> [Accessed 20th October 2021].</w:t>
      </w:r>
    </w:p>
    <w:p w14:paraId="320AA049" w14:textId="5CB3D467" w:rsidR="00B16894" w:rsidRDefault="00B16894" w:rsidP="00B16894">
      <w:pPr>
        <w:rPr>
          <w:sz w:val="22"/>
          <w:szCs w:val="22"/>
        </w:rPr>
      </w:pPr>
    </w:p>
    <w:p w14:paraId="79E862FC" w14:textId="77777777" w:rsidR="00B16894" w:rsidRPr="008B012E" w:rsidRDefault="00B16894" w:rsidP="00B16894">
      <w:pPr>
        <w:rPr>
          <w:sz w:val="22"/>
          <w:szCs w:val="22"/>
        </w:rPr>
      </w:pPr>
    </w:p>
    <w:p w14:paraId="068D08A2" w14:textId="632A4924" w:rsidR="00B16894" w:rsidRDefault="00B16894" w:rsidP="00B16894">
      <w:pPr>
        <w:rPr>
          <w:sz w:val="22"/>
          <w:szCs w:val="22"/>
        </w:rPr>
      </w:pPr>
      <w:r w:rsidRPr="008B012E">
        <w:rPr>
          <w:sz w:val="22"/>
          <w:szCs w:val="22"/>
        </w:rPr>
        <w:t xml:space="preserve">Home Office. 2020. </w:t>
      </w:r>
      <w:r w:rsidRPr="008B012E">
        <w:rPr>
          <w:i/>
          <w:sz w:val="22"/>
          <w:szCs w:val="22"/>
        </w:rPr>
        <w:t xml:space="preserve">“Police and Criminal Evidence Act 1984 (PACE) codes of practice” </w:t>
      </w:r>
      <w:r w:rsidRPr="008B012E">
        <w:rPr>
          <w:sz w:val="22"/>
          <w:szCs w:val="22"/>
        </w:rPr>
        <w:t xml:space="preserve">[Online] Available at: </w:t>
      </w:r>
      <w:hyperlink r:id="rId37" w:history="1">
        <w:r w:rsidRPr="008B012E">
          <w:rPr>
            <w:rStyle w:val="Hyperlink"/>
            <w:sz w:val="22"/>
            <w:szCs w:val="22"/>
          </w:rPr>
          <w:t>https://www.gov.uk/guidance/police-and-criminal-evidence-act-1984-pace-codes-of-practice</w:t>
        </w:r>
      </w:hyperlink>
      <w:r w:rsidRPr="008B012E">
        <w:rPr>
          <w:sz w:val="22"/>
          <w:szCs w:val="22"/>
        </w:rPr>
        <w:t xml:space="preserve"> [Accessed 20th October 2021].</w:t>
      </w:r>
    </w:p>
    <w:p w14:paraId="6844E3FC" w14:textId="35EB28B1" w:rsidR="00B16894" w:rsidRDefault="00B16894" w:rsidP="00B16894">
      <w:pPr>
        <w:rPr>
          <w:sz w:val="22"/>
          <w:szCs w:val="22"/>
        </w:rPr>
      </w:pPr>
    </w:p>
    <w:p w14:paraId="1984E898" w14:textId="77777777" w:rsidR="00B16894" w:rsidRPr="008B012E" w:rsidRDefault="00B16894" w:rsidP="00B16894">
      <w:pPr>
        <w:rPr>
          <w:sz w:val="22"/>
          <w:szCs w:val="22"/>
        </w:rPr>
      </w:pPr>
    </w:p>
    <w:p w14:paraId="6B90E5EC" w14:textId="1ADBBDFA" w:rsidR="00B16894" w:rsidRDefault="00B16894" w:rsidP="00B16894">
      <w:pPr>
        <w:rPr>
          <w:sz w:val="22"/>
          <w:szCs w:val="22"/>
        </w:rPr>
      </w:pPr>
      <w:r w:rsidRPr="008B012E">
        <w:rPr>
          <w:sz w:val="22"/>
          <w:szCs w:val="22"/>
        </w:rPr>
        <w:t xml:space="preserve">Innes, M. 2010. </w:t>
      </w:r>
      <w:r w:rsidRPr="008B012E">
        <w:rPr>
          <w:i/>
          <w:sz w:val="22"/>
          <w:szCs w:val="22"/>
        </w:rPr>
        <w:t xml:space="preserve">“Re-thinking policing of anti-social behaviour” </w:t>
      </w:r>
      <w:r w:rsidRPr="008B012E">
        <w:rPr>
          <w:sz w:val="22"/>
          <w:szCs w:val="22"/>
        </w:rPr>
        <w:t xml:space="preserve">[Online] Available at: </w:t>
      </w:r>
      <w:hyperlink r:id="rId38" w:history="1">
        <w:r w:rsidRPr="008B012E">
          <w:rPr>
            <w:rStyle w:val="Hyperlink"/>
            <w:sz w:val="22"/>
            <w:szCs w:val="22"/>
          </w:rPr>
          <w:t>https://www.justiceinspectorates.gov.uk/hmicfrs/media/re-thinking-the-policing-of-anti-social-behaviour-20100923.pdf</w:t>
        </w:r>
      </w:hyperlink>
      <w:r w:rsidRPr="008B012E">
        <w:rPr>
          <w:sz w:val="22"/>
          <w:szCs w:val="22"/>
        </w:rPr>
        <w:t xml:space="preserve"> [Accessed 27th November 2021].</w:t>
      </w:r>
    </w:p>
    <w:p w14:paraId="7B13E07B" w14:textId="77777777" w:rsidR="00B16894" w:rsidRDefault="00B16894" w:rsidP="00B16894"/>
    <w:p w14:paraId="30D17BFB" w14:textId="77777777" w:rsidR="00B16894" w:rsidRPr="008B012E" w:rsidRDefault="00B16894" w:rsidP="00B16894">
      <w:pPr>
        <w:rPr>
          <w:sz w:val="22"/>
          <w:szCs w:val="22"/>
        </w:rPr>
      </w:pPr>
    </w:p>
    <w:p w14:paraId="6F8E1FBA" w14:textId="77777777" w:rsidR="00B16894" w:rsidRDefault="00B16894" w:rsidP="00B16894">
      <w:r w:rsidRPr="008B012E">
        <w:rPr>
          <w:sz w:val="22"/>
          <w:szCs w:val="22"/>
        </w:rPr>
        <w:t xml:space="preserve">JMW Solicitors. 2021. </w:t>
      </w:r>
      <w:r w:rsidRPr="008B012E">
        <w:rPr>
          <w:i/>
          <w:sz w:val="22"/>
          <w:szCs w:val="22"/>
        </w:rPr>
        <w:t xml:space="preserve">“Malicious Communications Act Offences” </w:t>
      </w:r>
      <w:r w:rsidRPr="008B012E">
        <w:rPr>
          <w:sz w:val="22"/>
          <w:szCs w:val="22"/>
        </w:rPr>
        <w:t xml:space="preserve">[Online] Available at: </w:t>
      </w:r>
      <w:hyperlink r:id="rId39" w:history="1">
        <w:r w:rsidRPr="008B012E">
          <w:rPr>
            <w:rStyle w:val="Hyperlink"/>
            <w:sz w:val="22"/>
            <w:szCs w:val="22"/>
          </w:rPr>
          <w:t>https://www.jmw.co.uk/services-for-business/business-crime/malicious-communications-act-offences</w:t>
        </w:r>
      </w:hyperlink>
      <w:r w:rsidRPr="008B012E">
        <w:rPr>
          <w:sz w:val="22"/>
          <w:szCs w:val="22"/>
        </w:rPr>
        <w:t xml:space="preserve"> [Accessed 27th November 2021].</w:t>
      </w:r>
    </w:p>
    <w:p w14:paraId="3A6410B7" w14:textId="4497C585" w:rsidR="00B16894" w:rsidRDefault="00B16894" w:rsidP="00B16894">
      <w:pPr>
        <w:rPr>
          <w:sz w:val="22"/>
          <w:szCs w:val="22"/>
        </w:rPr>
      </w:pPr>
    </w:p>
    <w:p w14:paraId="0D815C75" w14:textId="77777777" w:rsidR="00B16894" w:rsidRPr="008B012E" w:rsidRDefault="00B16894" w:rsidP="00B16894">
      <w:pPr>
        <w:rPr>
          <w:sz w:val="22"/>
          <w:szCs w:val="22"/>
        </w:rPr>
      </w:pPr>
    </w:p>
    <w:p w14:paraId="2BE216EC" w14:textId="36C49F83" w:rsidR="00B16894" w:rsidRDefault="00B16894" w:rsidP="00B16894">
      <w:pPr>
        <w:rPr>
          <w:sz w:val="22"/>
          <w:szCs w:val="22"/>
        </w:rPr>
      </w:pPr>
      <w:r w:rsidRPr="008B012E">
        <w:rPr>
          <w:sz w:val="22"/>
          <w:szCs w:val="22"/>
        </w:rPr>
        <w:lastRenderedPageBreak/>
        <w:t xml:space="preserve">Lees, J. 2020. </w:t>
      </w:r>
      <w:r w:rsidRPr="008B012E">
        <w:rPr>
          <w:i/>
          <w:sz w:val="22"/>
          <w:szCs w:val="22"/>
        </w:rPr>
        <w:t xml:space="preserve">“Am I allowed to physical chastise my child such as smacking them?” </w:t>
      </w:r>
      <w:r w:rsidRPr="008B012E">
        <w:rPr>
          <w:sz w:val="22"/>
          <w:szCs w:val="22"/>
        </w:rPr>
        <w:t xml:space="preserve">[Online] Available at: </w:t>
      </w:r>
      <w:hyperlink r:id="rId40" w:history="1">
        <w:r w:rsidRPr="008B012E">
          <w:rPr>
            <w:rStyle w:val="Hyperlink"/>
            <w:sz w:val="22"/>
            <w:szCs w:val="22"/>
          </w:rPr>
          <w:t>https://www.johnsonastills.com/site/blog/child-care-issues-social-service-blog/am-i-allowed-to-physically-chastise-my-child-smacking</w:t>
        </w:r>
      </w:hyperlink>
      <w:r w:rsidRPr="008B012E">
        <w:rPr>
          <w:sz w:val="22"/>
          <w:szCs w:val="22"/>
        </w:rPr>
        <w:t xml:space="preserve"> [Accessed 20th October 2021].</w:t>
      </w:r>
    </w:p>
    <w:p w14:paraId="30284878" w14:textId="77777777" w:rsidR="00B16894" w:rsidRDefault="00B16894" w:rsidP="00B16894"/>
    <w:p w14:paraId="1B96186E" w14:textId="77777777" w:rsidR="00B16894" w:rsidRPr="008B012E" w:rsidRDefault="00B16894" w:rsidP="00B16894">
      <w:pPr>
        <w:rPr>
          <w:sz w:val="22"/>
          <w:szCs w:val="22"/>
        </w:rPr>
      </w:pPr>
    </w:p>
    <w:p w14:paraId="6833EC61" w14:textId="1471024E" w:rsidR="00B16894" w:rsidRDefault="00B16894" w:rsidP="00B16894">
      <w:pPr>
        <w:rPr>
          <w:sz w:val="22"/>
          <w:szCs w:val="22"/>
        </w:rPr>
      </w:pPr>
      <w:r w:rsidRPr="008B012E">
        <w:rPr>
          <w:sz w:val="22"/>
          <w:szCs w:val="22"/>
        </w:rPr>
        <w:t xml:space="preserve">Morley, A. 2020. </w:t>
      </w:r>
      <w:r w:rsidRPr="008B012E">
        <w:rPr>
          <w:i/>
          <w:sz w:val="22"/>
          <w:szCs w:val="22"/>
        </w:rPr>
        <w:t xml:space="preserve">“Frontline police challenges” </w:t>
      </w:r>
      <w:r w:rsidRPr="008B012E">
        <w:rPr>
          <w:sz w:val="22"/>
          <w:szCs w:val="22"/>
        </w:rPr>
        <w:t xml:space="preserve">[Online] Available at: </w:t>
      </w:r>
      <w:hyperlink r:id="rId41" w:history="1">
        <w:r w:rsidRPr="008B012E">
          <w:rPr>
            <w:rStyle w:val="Hyperlink"/>
            <w:sz w:val="22"/>
            <w:szCs w:val="22"/>
          </w:rPr>
          <w:t>https://www2.deloitte.com/content/dam/Deloitte/xe/Documents/public-sector/me_digital-policing.pdf</w:t>
        </w:r>
      </w:hyperlink>
      <w:r w:rsidRPr="008B012E">
        <w:rPr>
          <w:sz w:val="22"/>
          <w:szCs w:val="22"/>
        </w:rPr>
        <w:t xml:space="preserve"> [Accessed 27th November 2021].</w:t>
      </w:r>
    </w:p>
    <w:p w14:paraId="4E723497" w14:textId="77777777" w:rsidR="00B16894" w:rsidRDefault="00B16894" w:rsidP="00B16894"/>
    <w:p w14:paraId="2B003CD3" w14:textId="77777777" w:rsidR="00B16894" w:rsidRPr="008B012E" w:rsidRDefault="00B16894" w:rsidP="00B16894">
      <w:pPr>
        <w:rPr>
          <w:sz w:val="22"/>
          <w:szCs w:val="22"/>
        </w:rPr>
      </w:pPr>
    </w:p>
    <w:p w14:paraId="432A4098" w14:textId="0E585EEC" w:rsidR="00B16894" w:rsidRDefault="00B16894" w:rsidP="00B16894">
      <w:pPr>
        <w:rPr>
          <w:sz w:val="22"/>
          <w:szCs w:val="22"/>
        </w:rPr>
      </w:pPr>
      <w:r w:rsidRPr="008B012E">
        <w:rPr>
          <w:sz w:val="22"/>
          <w:szCs w:val="22"/>
        </w:rPr>
        <w:t xml:space="preserve">National Crime Agency. 2021. </w:t>
      </w:r>
      <w:r w:rsidRPr="008B012E">
        <w:rPr>
          <w:i/>
          <w:sz w:val="22"/>
          <w:szCs w:val="22"/>
        </w:rPr>
        <w:t xml:space="preserve">“Digital Media Investigator” </w:t>
      </w:r>
      <w:r w:rsidRPr="008B012E">
        <w:rPr>
          <w:sz w:val="22"/>
          <w:szCs w:val="22"/>
        </w:rPr>
        <w:t xml:space="preserve">[Online] Available at: </w:t>
      </w:r>
      <w:hyperlink r:id="rId42" w:history="1">
        <w:r w:rsidRPr="008B012E">
          <w:rPr>
            <w:rStyle w:val="Hyperlink"/>
            <w:sz w:val="22"/>
            <w:szCs w:val="22"/>
          </w:rPr>
          <w:t>file:///C:/Users/Owner/Downloads/894572%20(1).pdf</w:t>
        </w:r>
      </w:hyperlink>
      <w:r w:rsidRPr="008B012E">
        <w:rPr>
          <w:sz w:val="22"/>
          <w:szCs w:val="22"/>
        </w:rPr>
        <w:t xml:space="preserve"> [Accessed 27</w:t>
      </w:r>
      <w:r w:rsidRPr="008B012E">
        <w:rPr>
          <w:sz w:val="22"/>
          <w:szCs w:val="22"/>
          <w:vertAlign w:val="superscript"/>
        </w:rPr>
        <w:t>th</w:t>
      </w:r>
      <w:r w:rsidRPr="008B012E">
        <w:rPr>
          <w:sz w:val="22"/>
          <w:szCs w:val="22"/>
        </w:rPr>
        <w:t xml:space="preserve"> November 2021].</w:t>
      </w:r>
    </w:p>
    <w:p w14:paraId="6F3E43F2" w14:textId="77777777" w:rsidR="00B16894" w:rsidRDefault="00B16894" w:rsidP="00B16894"/>
    <w:p w14:paraId="46FCEE2C" w14:textId="77777777" w:rsidR="00B16894" w:rsidRPr="008B012E" w:rsidRDefault="00B16894" w:rsidP="00B16894">
      <w:pPr>
        <w:rPr>
          <w:sz w:val="22"/>
          <w:szCs w:val="22"/>
        </w:rPr>
      </w:pPr>
    </w:p>
    <w:p w14:paraId="7049D77D" w14:textId="77777777" w:rsidR="00B16894" w:rsidRDefault="00B16894" w:rsidP="00B16894">
      <w:r w:rsidRPr="008B012E">
        <w:rPr>
          <w:sz w:val="22"/>
          <w:szCs w:val="22"/>
        </w:rPr>
        <w:t xml:space="preserve">National Police Chief Council. 2020. </w:t>
      </w:r>
      <w:r w:rsidRPr="008B012E">
        <w:rPr>
          <w:i/>
          <w:sz w:val="22"/>
          <w:szCs w:val="22"/>
        </w:rPr>
        <w:t xml:space="preserve">“When to call the police” </w:t>
      </w:r>
      <w:r w:rsidRPr="008B012E">
        <w:rPr>
          <w:sz w:val="22"/>
          <w:szCs w:val="22"/>
        </w:rPr>
        <w:t xml:space="preserve">[Online] Available at: </w:t>
      </w:r>
      <w:hyperlink r:id="rId43" w:history="1">
        <w:r w:rsidRPr="008B012E">
          <w:rPr>
            <w:rStyle w:val="Hyperlink"/>
            <w:sz w:val="22"/>
            <w:szCs w:val="22"/>
          </w:rPr>
          <w:t>https://www.npcc.police.uk/documents/Children%20and%20Young%20people/When%20to%20call%20the%20police%20guidance%20for%20schools%20and%20colleges.pdf</w:t>
        </w:r>
      </w:hyperlink>
      <w:r w:rsidRPr="008B012E">
        <w:rPr>
          <w:sz w:val="22"/>
          <w:szCs w:val="22"/>
        </w:rPr>
        <w:t xml:space="preserve"> [Accessed 20</w:t>
      </w:r>
      <w:r w:rsidRPr="008B012E">
        <w:rPr>
          <w:sz w:val="22"/>
          <w:szCs w:val="22"/>
          <w:vertAlign w:val="superscript"/>
        </w:rPr>
        <w:t>th</w:t>
      </w:r>
      <w:r w:rsidRPr="008B012E">
        <w:rPr>
          <w:sz w:val="22"/>
          <w:szCs w:val="22"/>
        </w:rPr>
        <w:t xml:space="preserve"> October 2021].</w:t>
      </w:r>
    </w:p>
    <w:p w14:paraId="5BDCB784" w14:textId="42C18E4E" w:rsidR="00B16894" w:rsidRDefault="00B16894" w:rsidP="00B16894">
      <w:pPr>
        <w:rPr>
          <w:sz w:val="22"/>
          <w:szCs w:val="22"/>
        </w:rPr>
      </w:pPr>
    </w:p>
    <w:p w14:paraId="167D15B0" w14:textId="77777777" w:rsidR="00B16894" w:rsidRPr="008B012E" w:rsidRDefault="00B16894" w:rsidP="00B16894">
      <w:pPr>
        <w:rPr>
          <w:sz w:val="22"/>
          <w:szCs w:val="22"/>
        </w:rPr>
      </w:pPr>
    </w:p>
    <w:p w14:paraId="3D792C61" w14:textId="57B5C220" w:rsidR="00B16894" w:rsidRDefault="00B16894" w:rsidP="00B16894">
      <w:pPr>
        <w:rPr>
          <w:sz w:val="22"/>
          <w:szCs w:val="22"/>
        </w:rPr>
      </w:pPr>
      <w:r w:rsidRPr="008B012E">
        <w:rPr>
          <w:sz w:val="22"/>
          <w:szCs w:val="22"/>
        </w:rPr>
        <w:t xml:space="preserve">Neighbourhood Watch. 2020. </w:t>
      </w:r>
      <w:r w:rsidRPr="008B012E">
        <w:rPr>
          <w:i/>
          <w:sz w:val="22"/>
          <w:szCs w:val="22"/>
        </w:rPr>
        <w:t xml:space="preserve">“Say NO to ASB” </w:t>
      </w:r>
      <w:r w:rsidRPr="008B012E">
        <w:rPr>
          <w:sz w:val="22"/>
          <w:szCs w:val="22"/>
        </w:rPr>
        <w:t xml:space="preserve">[Online] Available at: </w:t>
      </w:r>
      <w:hyperlink r:id="rId44" w:history="1">
        <w:r w:rsidRPr="008B012E">
          <w:rPr>
            <w:rStyle w:val="Hyperlink"/>
            <w:sz w:val="22"/>
            <w:szCs w:val="22"/>
          </w:rPr>
          <w:t>https://www.ourwatch.org.uk/asb</w:t>
        </w:r>
      </w:hyperlink>
      <w:r w:rsidRPr="008B012E">
        <w:rPr>
          <w:sz w:val="22"/>
          <w:szCs w:val="22"/>
        </w:rPr>
        <w:t xml:space="preserve"> [Accessed 27th November 2021].</w:t>
      </w:r>
    </w:p>
    <w:p w14:paraId="72E52083" w14:textId="77777777" w:rsidR="00B16894" w:rsidRDefault="00B16894" w:rsidP="00B16894"/>
    <w:p w14:paraId="6CA84E84" w14:textId="77777777" w:rsidR="00B16894" w:rsidRPr="008B012E" w:rsidRDefault="00B16894" w:rsidP="00B16894">
      <w:pPr>
        <w:rPr>
          <w:sz w:val="22"/>
          <w:szCs w:val="22"/>
        </w:rPr>
      </w:pPr>
    </w:p>
    <w:p w14:paraId="0FD91086" w14:textId="5B1D2817" w:rsidR="00B16894" w:rsidRDefault="00B16894" w:rsidP="00B16894">
      <w:pPr>
        <w:rPr>
          <w:sz w:val="22"/>
          <w:szCs w:val="22"/>
        </w:rPr>
      </w:pPr>
      <w:r w:rsidRPr="008B012E">
        <w:rPr>
          <w:sz w:val="22"/>
          <w:szCs w:val="22"/>
        </w:rPr>
        <w:t xml:space="preserve">NHS. 2020. </w:t>
      </w:r>
      <w:r w:rsidRPr="008B012E">
        <w:rPr>
          <w:i/>
          <w:sz w:val="22"/>
          <w:szCs w:val="22"/>
        </w:rPr>
        <w:t xml:space="preserve">“What is consent?” </w:t>
      </w:r>
      <w:r w:rsidRPr="008B012E">
        <w:rPr>
          <w:sz w:val="22"/>
          <w:szCs w:val="22"/>
        </w:rPr>
        <w:t xml:space="preserve">[Online] Available at: </w:t>
      </w:r>
      <w:hyperlink r:id="rId45" w:history="1">
        <w:r w:rsidRPr="008B012E">
          <w:rPr>
            <w:rStyle w:val="Hyperlink"/>
            <w:sz w:val="22"/>
            <w:szCs w:val="22"/>
          </w:rPr>
          <w:t>https://www.nhs.uk/about-the-nhs-website/professionals/healthandcareprofessionals/child-sexual-exploitation/documents/consent-information-leaflet.pdf</w:t>
        </w:r>
      </w:hyperlink>
      <w:r w:rsidRPr="008B012E">
        <w:rPr>
          <w:sz w:val="22"/>
          <w:szCs w:val="22"/>
        </w:rPr>
        <w:t xml:space="preserve"> [Accessed 26th November 2021].</w:t>
      </w:r>
    </w:p>
    <w:p w14:paraId="0897E6C8" w14:textId="77777777" w:rsidR="00B16894" w:rsidRDefault="00B16894" w:rsidP="00B16894"/>
    <w:p w14:paraId="155B8DD1" w14:textId="77777777" w:rsidR="00B16894" w:rsidRPr="008B012E" w:rsidRDefault="00B16894" w:rsidP="00B16894">
      <w:pPr>
        <w:rPr>
          <w:sz w:val="22"/>
          <w:szCs w:val="22"/>
        </w:rPr>
      </w:pPr>
    </w:p>
    <w:p w14:paraId="745C5A0C" w14:textId="467D33C3" w:rsidR="00B16894" w:rsidRDefault="00B16894" w:rsidP="00B16894">
      <w:pPr>
        <w:rPr>
          <w:sz w:val="22"/>
          <w:szCs w:val="22"/>
        </w:rPr>
      </w:pPr>
      <w:r w:rsidRPr="008B012E">
        <w:rPr>
          <w:sz w:val="22"/>
          <w:szCs w:val="22"/>
        </w:rPr>
        <w:t xml:space="preserve">RAINN. 2021. </w:t>
      </w:r>
      <w:r w:rsidRPr="008B012E">
        <w:rPr>
          <w:i/>
          <w:sz w:val="22"/>
          <w:szCs w:val="22"/>
        </w:rPr>
        <w:t>“What consent looks like”</w:t>
      </w:r>
      <w:r w:rsidRPr="008B012E">
        <w:rPr>
          <w:sz w:val="22"/>
          <w:szCs w:val="22"/>
        </w:rPr>
        <w:t xml:space="preserve"> [Online] Available at: </w:t>
      </w:r>
      <w:hyperlink r:id="rId46" w:history="1">
        <w:r w:rsidRPr="008B012E">
          <w:rPr>
            <w:rStyle w:val="Hyperlink"/>
            <w:sz w:val="22"/>
            <w:szCs w:val="22"/>
          </w:rPr>
          <w:t>https://www.rainn.org/articles/what-is-consent</w:t>
        </w:r>
      </w:hyperlink>
      <w:r w:rsidRPr="008B012E">
        <w:rPr>
          <w:sz w:val="22"/>
          <w:szCs w:val="22"/>
        </w:rPr>
        <w:t xml:space="preserve"> [Accessed 26th November 2021].</w:t>
      </w:r>
    </w:p>
    <w:p w14:paraId="4C37A704" w14:textId="77777777" w:rsidR="00B16894" w:rsidRDefault="00B16894" w:rsidP="00B16894"/>
    <w:p w14:paraId="15F7775F" w14:textId="77777777" w:rsidR="00B16894" w:rsidRPr="008B012E" w:rsidRDefault="00B16894" w:rsidP="00B16894">
      <w:pPr>
        <w:rPr>
          <w:sz w:val="22"/>
          <w:szCs w:val="22"/>
        </w:rPr>
      </w:pPr>
    </w:p>
    <w:p w14:paraId="51AB3879" w14:textId="0E0F22DE" w:rsidR="00B16894" w:rsidRDefault="00B16894" w:rsidP="00B16894">
      <w:pPr>
        <w:rPr>
          <w:sz w:val="22"/>
          <w:szCs w:val="22"/>
        </w:rPr>
      </w:pPr>
      <w:r w:rsidRPr="008B012E">
        <w:rPr>
          <w:sz w:val="22"/>
          <w:szCs w:val="22"/>
        </w:rPr>
        <w:t xml:space="preserve">Rape Crisis England &amp; Wales. 2021. </w:t>
      </w:r>
      <w:r w:rsidRPr="008B012E">
        <w:rPr>
          <w:i/>
          <w:sz w:val="22"/>
          <w:szCs w:val="22"/>
        </w:rPr>
        <w:t xml:space="preserve">“What is sexual consent?” </w:t>
      </w:r>
      <w:r w:rsidRPr="008B012E">
        <w:rPr>
          <w:sz w:val="22"/>
          <w:szCs w:val="22"/>
        </w:rPr>
        <w:t xml:space="preserve">[Online] Available at: </w:t>
      </w:r>
      <w:hyperlink r:id="rId47" w:history="1">
        <w:r w:rsidRPr="008B012E">
          <w:rPr>
            <w:rStyle w:val="Hyperlink"/>
            <w:sz w:val="22"/>
            <w:szCs w:val="22"/>
          </w:rPr>
          <w:t>https://rapecrisis.org.uk/get-informed/about-sexual-violence/sexual-consent/</w:t>
        </w:r>
      </w:hyperlink>
      <w:r w:rsidRPr="008B012E">
        <w:rPr>
          <w:sz w:val="22"/>
          <w:szCs w:val="22"/>
        </w:rPr>
        <w:t xml:space="preserve"> [Accessed 26</w:t>
      </w:r>
      <w:r w:rsidRPr="008B012E">
        <w:rPr>
          <w:sz w:val="22"/>
          <w:szCs w:val="22"/>
          <w:vertAlign w:val="superscript"/>
        </w:rPr>
        <w:t>th</w:t>
      </w:r>
      <w:r w:rsidRPr="008B012E">
        <w:rPr>
          <w:sz w:val="22"/>
          <w:szCs w:val="22"/>
        </w:rPr>
        <w:t xml:space="preserve"> November 2021].</w:t>
      </w:r>
    </w:p>
    <w:p w14:paraId="75B94D07" w14:textId="77777777" w:rsidR="00B16894" w:rsidRDefault="00B16894" w:rsidP="00B16894"/>
    <w:p w14:paraId="30A2664E" w14:textId="77777777" w:rsidR="00B16894" w:rsidRPr="008B012E" w:rsidRDefault="00B16894" w:rsidP="00B16894">
      <w:pPr>
        <w:rPr>
          <w:sz w:val="22"/>
          <w:szCs w:val="22"/>
        </w:rPr>
      </w:pPr>
    </w:p>
    <w:p w14:paraId="613B8AD6" w14:textId="60CCF017" w:rsidR="00B16894" w:rsidRDefault="00B16894" w:rsidP="00B16894">
      <w:pPr>
        <w:rPr>
          <w:sz w:val="22"/>
          <w:szCs w:val="22"/>
        </w:rPr>
      </w:pPr>
      <w:proofErr w:type="spellStart"/>
      <w:r w:rsidRPr="008B012E">
        <w:rPr>
          <w:sz w:val="22"/>
          <w:szCs w:val="22"/>
        </w:rPr>
        <w:t>Spink</w:t>
      </w:r>
      <w:proofErr w:type="spellEnd"/>
      <w:r w:rsidRPr="008B012E">
        <w:rPr>
          <w:sz w:val="22"/>
          <w:szCs w:val="22"/>
        </w:rPr>
        <w:t xml:space="preserve">, P. 1999. </w:t>
      </w:r>
      <w:r w:rsidRPr="008B012E">
        <w:rPr>
          <w:i/>
          <w:sz w:val="22"/>
          <w:szCs w:val="22"/>
        </w:rPr>
        <w:t xml:space="preserve">“What is reasonable chastisement?” </w:t>
      </w:r>
      <w:r w:rsidRPr="008B012E">
        <w:rPr>
          <w:sz w:val="22"/>
          <w:szCs w:val="22"/>
        </w:rPr>
        <w:t xml:space="preserve">[Online] Available at: </w:t>
      </w:r>
      <w:hyperlink r:id="rId48" w:history="1">
        <w:r w:rsidRPr="008B012E">
          <w:rPr>
            <w:rStyle w:val="Hyperlink"/>
            <w:sz w:val="22"/>
            <w:szCs w:val="22"/>
          </w:rPr>
          <w:t>https://www.lawscot.org.uk/members/journal/issues/vol-44-issue-06/what-is-reasonable-chastisement/</w:t>
        </w:r>
      </w:hyperlink>
      <w:r w:rsidRPr="008B012E">
        <w:rPr>
          <w:sz w:val="22"/>
          <w:szCs w:val="22"/>
        </w:rPr>
        <w:t xml:space="preserve"> [Accessed 20</w:t>
      </w:r>
      <w:r w:rsidRPr="008B012E">
        <w:rPr>
          <w:sz w:val="22"/>
          <w:szCs w:val="22"/>
          <w:vertAlign w:val="superscript"/>
        </w:rPr>
        <w:t>th</w:t>
      </w:r>
      <w:r w:rsidRPr="008B012E">
        <w:rPr>
          <w:sz w:val="22"/>
          <w:szCs w:val="22"/>
        </w:rPr>
        <w:t xml:space="preserve"> October 2021].</w:t>
      </w:r>
    </w:p>
    <w:p w14:paraId="31238796" w14:textId="77777777" w:rsidR="00B16894" w:rsidRDefault="00B16894" w:rsidP="00B16894"/>
    <w:p w14:paraId="444A1F0A" w14:textId="77777777" w:rsidR="00B16894" w:rsidRPr="008B012E" w:rsidRDefault="00B16894" w:rsidP="00B16894">
      <w:pPr>
        <w:rPr>
          <w:sz w:val="22"/>
          <w:szCs w:val="22"/>
        </w:rPr>
      </w:pPr>
    </w:p>
    <w:p w14:paraId="6A95A0AA" w14:textId="3B15482E" w:rsidR="00B16894" w:rsidRDefault="00B16894" w:rsidP="00B16894">
      <w:pPr>
        <w:rPr>
          <w:sz w:val="22"/>
          <w:szCs w:val="22"/>
        </w:rPr>
      </w:pPr>
      <w:r w:rsidRPr="008B012E">
        <w:rPr>
          <w:sz w:val="22"/>
          <w:szCs w:val="22"/>
        </w:rPr>
        <w:t xml:space="preserve">The Crown Prosecution Service. 2021. </w:t>
      </w:r>
      <w:r w:rsidRPr="008B012E">
        <w:rPr>
          <w:i/>
          <w:sz w:val="22"/>
          <w:szCs w:val="22"/>
        </w:rPr>
        <w:t xml:space="preserve">“Offences against the Person, Incorporating the Charging Standard” </w:t>
      </w:r>
      <w:r w:rsidRPr="008B012E">
        <w:rPr>
          <w:sz w:val="22"/>
          <w:szCs w:val="22"/>
        </w:rPr>
        <w:t xml:space="preserve">[Online] Available at: </w:t>
      </w:r>
      <w:hyperlink r:id="rId49" w:history="1">
        <w:r w:rsidRPr="008B012E">
          <w:rPr>
            <w:rStyle w:val="Hyperlink"/>
            <w:sz w:val="22"/>
            <w:szCs w:val="22"/>
          </w:rPr>
          <w:t>https://www.cps.gov.uk/legal-guidance/offences-against-person-incorporating-charging-standard</w:t>
        </w:r>
      </w:hyperlink>
      <w:r w:rsidRPr="008B012E">
        <w:rPr>
          <w:sz w:val="22"/>
          <w:szCs w:val="22"/>
        </w:rPr>
        <w:t xml:space="preserve"> [Accessed 20th October 2021].</w:t>
      </w:r>
    </w:p>
    <w:p w14:paraId="3A7ED983" w14:textId="77777777" w:rsidR="00B16894" w:rsidRDefault="00B16894" w:rsidP="00B16894"/>
    <w:p w14:paraId="09419864" w14:textId="77777777" w:rsidR="00B16894" w:rsidRPr="008B012E" w:rsidRDefault="00B16894" w:rsidP="00B16894">
      <w:pPr>
        <w:rPr>
          <w:sz w:val="22"/>
          <w:szCs w:val="22"/>
        </w:rPr>
      </w:pPr>
    </w:p>
    <w:p w14:paraId="347FE6C2" w14:textId="2F6B5766" w:rsidR="00B16894" w:rsidRDefault="00B16894" w:rsidP="00B16894">
      <w:pPr>
        <w:rPr>
          <w:sz w:val="22"/>
          <w:szCs w:val="22"/>
        </w:rPr>
      </w:pPr>
      <w:r w:rsidRPr="008B012E">
        <w:rPr>
          <w:sz w:val="22"/>
          <w:szCs w:val="22"/>
        </w:rPr>
        <w:t xml:space="preserve">University of Edinburgh. 2020. </w:t>
      </w:r>
      <w:r w:rsidRPr="008B012E">
        <w:rPr>
          <w:i/>
          <w:sz w:val="22"/>
          <w:szCs w:val="22"/>
        </w:rPr>
        <w:t xml:space="preserve">“Gibbs’ Reflective Cycle” </w:t>
      </w:r>
      <w:r w:rsidRPr="008B012E">
        <w:rPr>
          <w:sz w:val="22"/>
          <w:szCs w:val="22"/>
        </w:rPr>
        <w:t xml:space="preserve">[Online] Available at: </w:t>
      </w:r>
      <w:hyperlink r:id="rId50" w:history="1">
        <w:r w:rsidRPr="008B012E">
          <w:rPr>
            <w:rStyle w:val="Hyperlink"/>
            <w:sz w:val="22"/>
            <w:szCs w:val="22"/>
          </w:rPr>
          <w:t>https://www.ed.ac.uk/reflection/reflectors-toolkit/reflecting-on-experienc/gibbs-reflective-cycle</w:t>
        </w:r>
      </w:hyperlink>
      <w:r w:rsidRPr="008B012E">
        <w:rPr>
          <w:sz w:val="22"/>
          <w:szCs w:val="22"/>
        </w:rPr>
        <w:t xml:space="preserve"> [Accessed 26th November 2021].</w:t>
      </w:r>
    </w:p>
    <w:p w14:paraId="4404B19B" w14:textId="77777777" w:rsidR="00B16894" w:rsidRDefault="00B16894" w:rsidP="00B16894"/>
    <w:p w14:paraId="29C45D52" w14:textId="77777777" w:rsidR="00B16894" w:rsidRPr="008B012E" w:rsidRDefault="00B16894" w:rsidP="00B16894">
      <w:pPr>
        <w:rPr>
          <w:sz w:val="22"/>
          <w:szCs w:val="22"/>
        </w:rPr>
      </w:pPr>
    </w:p>
    <w:p w14:paraId="3F7EE09B" w14:textId="017B77D3" w:rsidR="00B16894" w:rsidRPr="00B16894" w:rsidRDefault="00B16894" w:rsidP="00B16894">
      <w:pPr>
        <w:rPr>
          <w:sz w:val="22"/>
          <w:szCs w:val="22"/>
        </w:rPr>
      </w:pPr>
      <w:r w:rsidRPr="008B012E">
        <w:rPr>
          <w:sz w:val="22"/>
          <w:szCs w:val="22"/>
        </w:rPr>
        <w:t xml:space="preserve">University of Edinburgh. 2021. </w:t>
      </w:r>
      <w:r w:rsidRPr="008B012E">
        <w:rPr>
          <w:i/>
          <w:sz w:val="22"/>
          <w:szCs w:val="22"/>
        </w:rPr>
        <w:t xml:space="preserve">“Gibbs’ Reflective Cycle” </w:t>
      </w:r>
      <w:r w:rsidRPr="008B012E">
        <w:rPr>
          <w:sz w:val="22"/>
          <w:szCs w:val="22"/>
        </w:rPr>
        <w:t xml:space="preserve">[Online] Available at: </w:t>
      </w:r>
      <w:hyperlink r:id="rId51" w:history="1">
        <w:r w:rsidRPr="008B012E">
          <w:rPr>
            <w:rStyle w:val="Hyperlink"/>
            <w:sz w:val="22"/>
            <w:szCs w:val="22"/>
          </w:rPr>
          <w:t>https://www.ed.ac.uk/reflection/reflectors-toolkit/reflecting-on-experience/gibbs-reflective-cycle</w:t>
        </w:r>
      </w:hyperlink>
      <w:r w:rsidRPr="008B012E">
        <w:rPr>
          <w:sz w:val="22"/>
          <w:szCs w:val="22"/>
        </w:rPr>
        <w:t xml:space="preserve"> [Accessed 27th November 2021].</w:t>
      </w:r>
    </w:p>
    <w:p w14:paraId="52634FC9" w14:textId="77777777" w:rsidR="00B16894" w:rsidRPr="008B012E" w:rsidRDefault="00B16894" w:rsidP="00B16894">
      <w:pPr>
        <w:rPr>
          <w:sz w:val="22"/>
          <w:szCs w:val="22"/>
        </w:rPr>
      </w:pPr>
    </w:p>
    <w:p w14:paraId="46F8A8DC" w14:textId="78B09824" w:rsidR="00B16894" w:rsidRDefault="00B16894" w:rsidP="00B16894">
      <w:pPr>
        <w:rPr>
          <w:sz w:val="22"/>
          <w:szCs w:val="22"/>
        </w:rPr>
      </w:pPr>
      <w:r w:rsidRPr="008B012E">
        <w:rPr>
          <w:sz w:val="22"/>
          <w:szCs w:val="22"/>
        </w:rPr>
        <w:t xml:space="preserve">University of Edinburgh. 2021. </w:t>
      </w:r>
      <w:r w:rsidRPr="008B012E">
        <w:rPr>
          <w:i/>
          <w:sz w:val="22"/>
          <w:szCs w:val="22"/>
        </w:rPr>
        <w:t xml:space="preserve">“Gibbs’ Reflective Cycle” </w:t>
      </w:r>
      <w:r w:rsidRPr="008B012E">
        <w:rPr>
          <w:sz w:val="22"/>
          <w:szCs w:val="22"/>
        </w:rPr>
        <w:t xml:space="preserve">[Online] Available at: </w:t>
      </w:r>
      <w:hyperlink r:id="rId52" w:history="1">
        <w:r w:rsidRPr="008B012E">
          <w:rPr>
            <w:rStyle w:val="Hyperlink"/>
            <w:sz w:val="22"/>
            <w:szCs w:val="22"/>
          </w:rPr>
          <w:t>https://www.nhs.uk/about-the-nhs-website/professionals/healthandcareprofessionals/child-sexual-exploitation/documents/consent-information-leaflet.pdf</w:t>
        </w:r>
      </w:hyperlink>
      <w:r w:rsidRPr="008B012E">
        <w:rPr>
          <w:sz w:val="22"/>
          <w:szCs w:val="22"/>
        </w:rPr>
        <w:t xml:space="preserve"> [Accessed 26th November 2021].</w:t>
      </w:r>
    </w:p>
    <w:p w14:paraId="29C989A7" w14:textId="77777777" w:rsidR="00B16894" w:rsidRDefault="00B16894" w:rsidP="00B16894"/>
    <w:p w14:paraId="4C72EDC4" w14:textId="77777777" w:rsidR="00B16894" w:rsidRPr="008B012E" w:rsidRDefault="00B16894" w:rsidP="00B16894">
      <w:pPr>
        <w:rPr>
          <w:sz w:val="22"/>
          <w:szCs w:val="22"/>
        </w:rPr>
      </w:pPr>
    </w:p>
    <w:p w14:paraId="70185CFB" w14:textId="77777777" w:rsidR="00B16894" w:rsidRPr="008B012E" w:rsidRDefault="00B16894" w:rsidP="00B16894">
      <w:pPr>
        <w:rPr>
          <w:sz w:val="22"/>
          <w:szCs w:val="22"/>
        </w:rPr>
      </w:pPr>
      <w:r w:rsidRPr="008B012E">
        <w:rPr>
          <w:sz w:val="22"/>
          <w:szCs w:val="22"/>
        </w:rPr>
        <w:t xml:space="preserve">Welsh Punishment. 2021. </w:t>
      </w:r>
      <w:r w:rsidRPr="008B012E">
        <w:rPr>
          <w:i/>
          <w:sz w:val="22"/>
          <w:szCs w:val="22"/>
        </w:rPr>
        <w:t xml:space="preserve">“Ending physical punishment in Wales” </w:t>
      </w:r>
      <w:r w:rsidRPr="008B012E">
        <w:rPr>
          <w:sz w:val="22"/>
          <w:szCs w:val="22"/>
        </w:rPr>
        <w:t xml:space="preserve">[Online] Available at: </w:t>
      </w:r>
      <w:hyperlink r:id="rId53" w:history="1">
        <w:r w:rsidRPr="008B012E">
          <w:rPr>
            <w:rStyle w:val="Hyperlink"/>
            <w:sz w:val="22"/>
            <w:szCs w:val="22"/>
          </w:rPr>
          <w:t>https://gov.wales/ending-physical-punishment-children</w:t>
        </w:r>
      </w:hyperlink>
      <w:r w:rsidRPr="008B012E">
        <w:rPr>
          <w:sz w:val="22"/>
          <w:szCs w:val="22"/>
        </w:rPr>
        <w:t xml:space="preserve"> [Accessed 20th October 2021].</w:t>
      </w: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0608B" w14:textId="77777777" w:rsidR="00552241" w:rsidRDefault="00552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D9B9BC" w14:textId="77777777" w:rsidR="00552241" w:rsidRDefault="00552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4AA433" w14:textId="77777777" w:rsidR="00552241" w:rsidRDefault="005522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DB638" w14:textId="77777777" w:rsidR="00552241" w:rsidRDefault="005522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B1B35" w14:textId="77777777" w:rsidR="00552241" w:rsidRDefault="005522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224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6894"/>
    <w:rsid w:val="00B17FA0"/>
    <w:rsid w:val="00B24344"/>
    <w:rsid w:val="00B26769"/>
    <w:rsid w:val="00B31C91"/>
    <w:rsid w:val="00B3747F"/>
    <w:rsid w:val="00B43194"/>
    <w:rsid w:val="00B47734"/>
    <w:rsid w:val="00B50FBA"/>
    <w:rsid w:val="00B558EB"/>
    <w:rsid w:val="00B577D3"/>
    <w:rsid w:val="00B60466"/>
    <w:rsid w:val="00B6548F"/>
    <w:rsid w:val="00B676F1"/>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4053"/>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rimestoppers-uk.org/keeping-safe/community-family/antisocial-behaviour" TargetMode="External"/><Relationship Id="rId39" Type="http://schemas.openxmlformats.org/officeDocument/2006/relationships/hyperlink" Target="https://www.jmw.co.uk/services-for-business/business-crime/malicious-communications-act-offences" TargetMode="External"/><Relationship Id="rId21" Type="http://schemas.openxmlformats.org/officeDocument/2006/relationships/hyperlink" Target="https://www.app.college.police.uk/app-content/national-decision-model/the-national-decision-model/" TargetMode="External"/><Relationship Id="rId34" Type="http://schemas.openxmlformats.org/officeDocument/2006/relationships/hyperlink" Target="https://www.justiceinspectorates.gov.uk/hmicfrs/our-work/cat/police-ethics-and-accountability" TargetMode="External"/><Relationship Id="rId42" Type="http://schemas.openxmlformats.org/officeDocument/2006/relationships/hyperlink" Target="file:///C:/Users/Owner/Downloads/894572%20(1).pdf" TargetMode="External"/><Relationship Id="rId47" Type="http://schemas.openxmlformats.org/officeDocument/2006/relationships/hyperlink" Target="https://rapecrisis.org.uk/get-informed/about-sexual-violence/sexual-consent/" TargetMode="External"/><Relationship Id="rId50" Type="http://schemas.openxmlformats.org/officeDocument/2006/relationships/hyperlink" Target="https://www.ed.ac.uk/reflection/reflectors-toolkit/reflecting-on-experienc/gibbs-reflective-cycle"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crime-info/sexual-offences" TargetMode="External"/><Relationship Id="rId11" Type="http://schemas.openxmlformats.org/officeDocument/2006/relationships/image" Target="media/image1.png"/><Relationship Id="rId24" Type="http://schemas.openxmlformats.org/officeDocument/2006/relationships/hyperlink" Target="https://profdev.college.police.uk/competency-values/we-are-collaborative/" TargetMode="External"/><Relationship Id="rId32" Type="http://schemas.openxmlformats.org/officeDocument/2006/relationships/hyperlink" Target="https://www.equalityhumanrights.com/en/human-rights-act/article-8-respect-your-private-and-family-life" TargetMode="External"/><Relationship Id="rId37" Type="http://schemas.openxmlformats.org/officeDocument/2006/relationships/hyperlink" Target="https://www.gov.uk/guidance/police-and-criminal-evidence-act-1984-pace-codes-of-practice" TargetMode="External"/><Relationship Id="rId40" Type="http://schemas.openxmlformats.org/officeDocument/2006/relationships/hyperlink" Target="https://www.johnsonastills.com/site/blog/child-care-issues-social-service-blog/am-i-allowed-to-physically-chastise-my-child-smacking" TargetMode="External"/><Relationship Id="rId45" Type="http://schemas.openxmlformats.org/officeDocument/2006/relationships/hyperlink" Target="https://www.nhs.uk/about-the-nhs-website/professionals/healthandcareprofessionals/child-sexual-exploitation/documents/consent-information-leaflet.pdf" TargetMode="External"/><Relationship Id="rId53" Type="http://schemas.openxmlformats.org/officeDocument/2006/relationships/hyperlink" Target="https://gov.wales/ending-physical-punishment-children"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mw.co.uk/services-for-business/business-crime/malicious-communications-act-offences" TargetMode="External"/><Relationship Id="rId44" Type="http://schemas.openxmlformats.org/officeDocument/2006/relationships/hyperlink" Target="https://www.ourwatch.org.uk/asb" TargetMode="External"/><Relationship Id="rId52" Type="http://schemas.openxmlformats.org/officeDocument/2006/relationships/hyperlink" Target="https://www.nhs.uk/about-the-nhs-website/professionals/healthandcareprofessionals/child-sexual-exploitation/documents/consent-information-leafle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cps.gov.uk/crime-info/hate-crime" TargetMode="External"/><Relationship Id="rId30" Type="http://schemas.openxmlformats.org/officeDocument/2006/relationships/hyperlink" Target="https://www.cps.gov.uk/legal-guidance/offences-against-person-incororating-charging-standard" TargetMode="External"/><Relationship Id="rId35" Type="http://schemas.openxmlformats.org/officeDocument/2006/relationships/hyperlink" Target="https://assets.publishing.service.gov.uk/government/uploads/system/uploads/attachment_data/file/14873/1460701.pdf" TargetMode="External"/><Relationship Id="rId43" Type="http://schemas.openxmlformats.org/officeDocument/2006/relationships/hyperlink" Target="https://www.npcc.police.uk/documents/Children%20and%20Young%20people/When%20to%20call%20the%20police%20guidance%20for%20schools%20and%20colleges.pdf" TargetMode="External"/><Relationship Id="rId48" Type="http://schemas.openxmlformats.org/officeDocument/2006/relationships/hyperlink" Target="https://www.lawscot.org.uk/members/journal/issues/vol-44-issue-06/what-is-reasonable-chastisement/" TargetMode="External"/><Relationship Id="rId8" Type="http://schemas.openxmlformats.org/officeDocument/2006/relationships/webSettings" Target="webSettings.xml"/><Relationship Id="rId51"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competency-values/we-are-collaborative/" TargetMode="External"/><Relationship Id="rId33" Type="http://schemas.openxmlformats.org/officeDocument/2006/relationships/hyperlink" Target="https://www.gchq.gov.uk/information/investigatory-powers-act" TargetMode="External"/><Relationship Id="rId38" Type="http://schemas.openxmlformats.org/officeDocument/2006/relationships/hyperlink" Target="https://www.justiceinspectorates.gov.uk/hmicfrs/media/re-thinking-the-policing-of-anti-social-behaviour-20100923.pdf" TargetMode="External"/><Relationship Id="rId46" Type="http://schemas.openxmlformats.org/officeDocument/2006/relationships/hyperlink" Target="https://www.rainn.org/articles/what-is-consent" TargetMode="External"/><Relationship Id="rId20" Type="http://schemas.openxmlformats.org/officeDocument/2006/relationships/hyperlink" Target="https://www.hrzone.com/hr-glossary/what-is-organizational-justice" TargetMode="External"/><Relationship Id="rId41" Type="http://schemas.openxmlformats.org/officeDocument/2006/relationships/hyperlink" Target="https://www2.deloitte.com/content/dam/Deloitte/xe/Documents/public-sector/me_digital-policing.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e.uk/ethics/code-of-ethics" TargetMode="External"/><Relationship Id="rId28" Type="http://schemas.openxmlformats.org/officeDocument/2006/relationships/hyperlink" Target="https://www.cps.gov.uk/legal-guidance/offences-against-person-incorporating-charging-standard" TargetMode="External"/><Relationship Id="rId36" Type="http://schemas.openxmlformats.org/officeDocument/2006/relationships/hyperlink" Target="https://www.gov.uk/government/news/code-of-ethics-launched" TargetMode="External"/><Relationship Id="rId49" Type="http://schemas.openxmlformats.org/officeDocument/2006/relationships/hyperlink" Target="https://www.cps.gov.uk/legal-guidance/offences-against-person-incorporating-charging-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8640</Words>
  <Characters>52235</Characters>
  <Application>Microsoft Office Word</Application>
  <DocSecurity>0</DocSecurity>
  <Lines>435</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Fitchett,Marc swp6629</cp:lastModifiedBy>
  <cp:revision>2</cp:revision>
  <cp:lastPrinted>2014-08-26T08:55:00Z</cp:lastPrinted>
  <dcterms:created xsi:type="dcterms:W3CDTF">2021-11-27T18:03:00Z</dcterms:created>
  <dcterms:modified xsi:type="dcterms:W3CDTF">2021-11-27T18:03:00Z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2021-11-27T17:54:25Z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a5b27b65-db6d-4e71-a749-26cfb6612266</vt:lpwstr>
  </property>
  <property fmtid="{D5CDD505-2E9C-101B-9397-08002B2CF9AE}" pid="9" name="MSIP_Label_66cf8fe5-b7b7-4df7-b38d-1c61ac2f6639_ContentBits">
    <vt:lpwstr>0</vt:lpwstr>
  </property>
</Properties>
</file>