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9A363F" w:rsidRDefault="009A363F" w:rsidP="009A363F">
      <w:pPr>
        <w:rPr>
          <w:i/>
          <w:sz w:val="28"/>
          <w:szCs w:val="28"/>
        </w:rPr>
      </w:pPr>
      <w:r>
        <w:rPr>
          <w:i/>
          <w:sz w:val="28"/>
          <w:szCs w:val="28"/>
        </w:rPr>
        <w:t>In small groups, read and discuss the hand-out regarding the Reggio Emilia approach to education. Then agree on at least five Key Features of this approach.</w:t>
      </w:r>
    </w:p>
    <w:p w:rsidR="009A363F" w:rsidRPr="009A363F" w:rsidRDefault="009A363F" w:rsidP="009A363F">
      <w:pPr>
        <w:rPr>
          <w:i/>
          <w:sz w:val="16"/>
          <w:szCs w:val="16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01"/>
        <w:gridCol w:w="13073"/>
      </w:tblGrid>
      <w:tr w:rsidR="009A363F" w:rsidTr="009A363F">
        <w:tc>
          <w:tcPr>
            <w:tcW w:w="14174" w:type="dxa"/>
            <w:gridSpan w:val="2"/>
            <w:shd w:val="clear" w:color="auto" w:fill="E5B8B7" w:themeFill="accent2" w:themeFillTint="66"/>
          </w:tcPr>
          <w:p w:rsidR="009A363F" w:rsidRPr="009A363F" w:rsidRDefault="009A363F" w:rsidP="009A363F">
            <w:pPr>
              <w:spacing w:before="120" w:after="120"/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>Key Features of the Reggio Emilia approach.</w:t>
            </w:r>
          </w:p>
        </w:tc>
      </w:tr>
      <w:tr w:rsidR="009A363F" w:rsidTr="009A363F">
        <w:trPr>
          <w:trHeight w:val="594"/>
        </w:trPr>
        <w:tc>
          <w:tcPr>
            <w:tcW w:w="1101" w:type="dxa"/>
            <w:shd w:val="clear" w:color="auto" w:fill="E5B8B7" w:themeFill="accent2" w:themeFillTint="66"/>
          </w:tcPr>
          <w:p w:rsidR="009A363F" w:rsidRPr="009A363F" w:rsidRDefault="009A363F" w:rsidP="009A363F">
            <w:pPr>
              <w:spacing w:before="120" w:after="120"/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>1</w:t>
            </w:r>
          </w:p>
        </w:tc>
        <w:tc>
          <w:tcPr>
            <w:tcW w:w="13073" w:type="dxa"/>
          </w:tcPr>
          <w:p w:rsidR="009A363F" w:rsidRPr="009A363F" w:rsidRDefault="009A363F" w:rsidP="009A363F">
            <w:pPr>
              <w:spacing w:before="120" w:after="120"/>
              <w:jc w:val="left"/>
              <w:rPr>
                <w:sz w:val="32"/>
                <w:szCs w:val="32"/>
              </w:rPr>
            </w:pPr>
          </w:p>
          <w:p w:rsidR="009A363F" w:rsidRPr="009A363F" w:rsidRDefault="009A363F" w:rsidP="009A363F">
            <w:pPr>
              <w:spacing w:before="120" w:after="120"/>
              <w:jc w:val="left"/>
              <w:rPr>
                <w:sz w:val="32"/>
                <w:szCs w:val="32"/>
              </w:rPr>
            </w:pPr>
          </w:p>
        </w:tc>
      </w:tr>
      <w:tr w:rsidR="009A363F" w:rsidTr="009A363F">
        <w:trPr>
          <w:trHeight w:val="591"/>
        </w:trPr>
        <w:tc>
          <w:tcPr>
            <w:tcW w:w="1101" w:type="dxa"/>
            <w:shd w:val="clear" w:color="auto" w:fill="E5B8B7" w:themeFill="accent2" w:themeFillTint="66"/>
          </w:tcPr>
          <w:p w:rsidR="009A363F" w:rsidRPr="009A363F" w:rsidRDefault="009A363F" w:rsidP="009A363F">
            <w:pPr>
              <w:spacing w:before="120" w:after="120"/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>2</w:t>
            </w:r>
          </w:p>
        </w:tc>
        <w:tc>
          <w:tcPr>
            <w:tcW w:w="13073" w:type="dxa"/>
          </w:tcPr>
          <w:p w:rsidR="009A363F" w:rsidRPr="009A363F" w:rsidRDefault="009A363F" w:rsidP="009A363F">
            <w:pPr>
              <w:spacing w:before="120" w:after="120"/>
              <w:jc w:val="left"/>
              <w:rPr>
                <w:sz w:val="32"/>
                <w:szCs w:val="32"/>
              </w:rPr>
            </w:pPr>
          </w:p>
          <w:p w:rsidR="009A363F" w:rsidRPr="009A363F" w:rsidRDefault="009A363F" w:rsidP="009A363F">
            <w:pPr>
              <w:spacing w:before="120" w:after="120"/>
              <w:jc w:val="left"/>
              <w:rPr>
                <w:sz w:val="32"/>
                <w:szCs w:val="32"/>
              </w:rPr>
            </w:pPr>
          </w:p>
        </w:tc>
      </w:tr>
      <w:tr w:rsidR="009A363F" w:rsidTr="009A363F">
        <w:trPr>
          <w:trHeight w:val="591"/>
        </w:trPr>
        <w:tc>
          <w:tcPr>
            <w:tcW w:w="1101" w:type="dxa"/>
            <w:shd w:val="clear" w:color="auto" w:fill="E5B8B7" w:themeFill="accent2" w:themeFillTint="66"/>
          </w:tcPr>
          <w:p w:rsidR="009A363F" w:rsidRPr="009A363F" w:rsidRDefault="009A363F" w:rsidP="009A363F">
            <w:pPr>
              <w:spacing w:before="120" w:after="120"/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>3</w:t>
            </w:r>
          </w:p>
        </w:tc>
        <w:tc>
          <w:tcPr>
            <w:tcW w:w="13073" w:type="dxa"/>
          </w:tcPr>
          <w:p w:rsidR="009A363F" w:rsidRPr="009A363F" w:rsidRDefault="009A363F" w:rsidP="009A363F">
            <w:pPr>
              <w:spacing w:before="120" w:after="120"/>
              <w:jc w:val="left"/>
              <w:rPr>
                <w:sz w:val="32"/>
                <w:szCs w:val="32"/>
              </w:rPr>
            </w:pPr>
          </w:p>
          <w:p w:rsidR="009A363F" w:rsidRPr="009A363F" w:rsidRDefault="009A363F" w:rsidP="009A363F">
            <w:pPr>
              <w:spacing w:before="120" w:after="120"/>
              <w:jc w:val="left"/>
              <w:rPr>
                <w:sz w:val="32"/>
                <w:szCs w:val="32"/>
              </w:rPr>
            </w:pPr>
          </w:p>
        </w:tc>
      </w:tr>
      <w:tr w:rsidR="009A363F" w:rsidTr="009A363F">
        <w:trPr>
          <w:trHeight w:val="591"/>
        </w:trPr>
        <w:tc>
          <w:tcPr>
            <w:tcW w:w="1101" w:type="dxa"/>
            <w:shd w:val="clear" w:color="auto" w:fill="E5B8B7" w:themeFill="accent2" w:themeFillTint="66"/>
          </w:tcPr>
          <w:p w:rsidR="009A363F" w:rsidRPr="009A363F" w:rsidRDefault="009A363F" w:rsidP="009A363F">
            <w:pPr>
              <w:spacing w:before="120" w:after="120"/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>4</w:t>
            </w:r>
          </w:p>
        </w:tc>
        <w:tc>
          <w:tcPr>
            <w:tcW w:w="13073" w:type="dxa"/>
          </w:tcPr>
          <w:p w:rsidR="009A363F" w:rsidRPr="009A363F" w:rsidRDefault="009A363F" w:rsidP="009A363F">
            <w:pPr>
              <w:spacing w:before="120" w:after="120"/>
              <w:jc w:val="left"/>
              <w:rPr>
                <w:sz w:val="32"/>
                <w:szCs w:val="32"/>
              </w:rPr>
            </w:pPr>
          </w:p>
          <w:p w:rsidR="009A363F" w:rsidRPr="009A363F" w:rsidRDefault="009A363F" w:rsidP="009A363F">
            <w:pPr>
              <w:spacing w:before="120" w:after="120"/>
              <w:jc w:val="left"/>
              <w:rPr>
                <w:sz w:val="32"/>
                <w:szCs w:val="32"/>
              </w:rPr>
            </w:pPr>
          </w:p>
        </w:tc>
      </w:tr>
      <w:tr w:rsidR="009A363F" w:rsidTr="009A363F">
        <w:trPr>
          <w:trHeight w:val="591"/>
        </w:trPr>
        <w:tc>
          <w:tcPr>
            <w:tcW w:w="1101" w:type="dxa"/>
            <w:shd w:val="clear" w:color="auto" w:fill="E5B8B7" w:themeFill="accent2" w:themeFillTint="66"/>
          </w:tcPr>
          <w:p w:rsidR="009A363F" w:rsidRPr="009A363F" w:rsidRDefault="009A363F" w:rsidP="009A363F">
            <w:pPr>
              <w:spacing w:before="120" w:after="120"/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>5</w:t>
            </w:r>
          </w:p>
        </w:tc>
        <w:tc>
          <w:tcPr>
            <w:tcW w:w="13073" w:type="dxa"/>
          </w:tcPr>
          <w:p w:rsidR="009A363F" w:rsidRPr="009A363F" w:rsidRDefault="009A363F" w:rsidP="009A363F">
            <w:pPr>
              <w:spacing w:before="120" w:after="120"/>
              <w:jc w:val="left"/>
              <w:rPr>
                <w:sz w:val="32"/>
                <w:szCs w:val="32"/>
              </w:rPr>
            </w:pPr>
          </w:p>
          <w:p w:rsidR="009A363F" w:rsidRPr="009A363F" w:rsidRDefault="009A363F" w:rsidP="009A363F">
            <w:pPr>
              <w:spacing w:before="120" w:after="120"/>
              <w:jc w:val="left"/>
              <w:rPr>
                <w:sz w:val="32"/>
                <w:szCs w:val="32"/>
              </w:rPr>
            </w:pPr>
          </w:p>
        </w:tc>
      </w:tr>
      <w:tr w:rsidR="009A363F" w:rsidTr="009A363F">
        <w:trPr>
          <w:trHeight w:val="591"/>
        </w:trPr>
        <w:tc>
          <w:tcPr>
            <w:tcW w:w="1101" w:type="dxa"/>
            <w:shd w:val="clear" w:color="auto" w:fill="E5B8B7" w:themeFill="accent2" w:themeFillTint="66"/>
          </w:tcPr>
          <w:p w:rsidR="009A363F" w:rsidRPr="009A363F" w:rsidRDefault="009A363F" w:rsidP="009A363F">
            <w:pPr>
              <w:spacing w:before="120" w:after="120"/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>6</w:t>
            </w:r>
          </w:p>
        </w:tc>
        <w:tc>
          <w:tcPr>
            <w:tcW w:w="13073" w:type="dxa"/>
          </w:tcPr>
          <w:p w:rsidR="009A363F" w:rsidRPr="009A363F" w:rsidRDefault="009A363F" w:rsidP="009A363F">
            <w:pPr>
              <w:spacing w:before="120" w:after="120"/>
              <w:jc w:val="left"/>
              <w:rPr>
                <w:sz w:val="32"/>
                <w:szCs w:val="32"/>
              </w:rPr>
            </w:pPr>
          </w:p>
          <w:p w:rsidR="009A363F" w:rsidRPr="009A363F" w:rsidRDefault="009A363F" w:rsidP="009A363F">
            <w:pPr>
              <w:spacing w:before="120" w:after="120"/>
              <w:jc w:val="left"/>
              <w:rPr>
                <w:sz w:val="32"/>
                <w:szCs w:val="32"/>
              </w:rPr>
            </w:pPr>
          </w:p>
        </w:tc>
      </w:tr>
    </w:tbl>
    <w:p w:rsidR="009A363F" w:rsidRPr="009A363F" w:rsidRDefault="009A363F">
      <w:pPr>
        <w:rPr>
          <w:sz w:val="28"/>
          <w:szCs w:val="28"/>
        </w:rPr>
      </w:pPr>
      <w:bookmarkStart w:id="0" w:name="_GoBack"/>
      <w:bookmarkEnd w:id="0"/>
    </w:p>
    <w:sectPr w:rsidR="009A363F" w:rsidRPr="009A363F" w:rsidSect="009A363F">
      <w:headerReference w:type="default" r:id="rId7"/>
      <w:pgSz w:w="16838" w:h="11906" w:orient="landscape"/>
      <w:pgMar w:top="1440" w:right="1440" w:bottom="993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9A363F" w:rsidRDefault="009A363F" w:rsidP="009A363F">
      <w:pPr>
        <w:spacing w:before="0"/>
      </w:pPr>
      <w:r>
        <w:separator/>
      </w:r>
    </w:p>
  </w:endnote>
  <w:endnote w:type="continuationSeparator" w:id="0">
    <w:p w:rsidR="009A363F" w:rsidRDefault="009A363F" w:rsidP="009A363F">
      <w:pPr>
        <w:spacing w:before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5F" w:usb2="00000000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9A363F" w:rsidRDefault="009A363F" w:rsidP="009A363F">
      <w:pPr>
        <w:spacing w:before="0"/>
      </w:pPr>
      <w:r>
        <w:separator/>
      </w:r>
    </w:p>
  </w:footnote>
  <w:footnote w:type="continuationSeparator" w:id="0">
    <w:p w:rsidR="009A363F" w:rsidRDefault="009A363F" w:rsidP="009A363F">
      <w:pPr>
        <w:spacing w:before="0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9A363F" w:rsidRPr="009A363F" w:rsidRDefault="009A363F">
    <w:pPr>
      <w:pStyle w:val="Header"/>
      <w:rPr>
        <w:sz w:val="36"/>
        <w:szCs w:val="36"/>
      </w:rPr>
    </w:pPr>
    <w:r>
      <w:rPr>
        <w:sz w:val="36"/>
        <w:szCs w:val="36"/>
      </w:rPr>
      <w:t>What is the Reggio Emilia approach to education?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9A363F"/>
    <w:rsid w:val="009A363F"/>
    <w:rsid w:val="00AF00D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Calibri" w:eastAsiaTheme="minorHAnsi" w:hAnsi="Calibri" w:cstheme="minorBidi"/>
        <w:sz w:val="24"/>
        <w:szCs w:val="22"/>
        <w:lang w:val="en-GB" w:eastAsia="en-US" w:bidi="ar-SA"/>
      </w:rPr>
    </w:rPrDefault>
    <w:pPrDefault>
      <w:pPr>
        <w:spacing w:before="120"/>
        <w:jc w:val="center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9A363F"/>
    <w:pPr>
      <w:tabs>
        <w:tab w:val="center" w:pos="4513"/>
        <w:tab w:val="right" w:pos="9026"/>
      </w:tabs>
      <w:spacing w:before="0"/>
    </w:pPr>
  </w:style>
  <w:style w:type="character" w:customStyle="1" w:styleId="HeaderChar">
    <w:name w:val="Header Char"/>
    <w:basedOn w:val="DefaultParagraphFont"/>
    <w:link w:val="Header"/>
    <w:uiPriority w:val="99"/>
    <w:rsid w:val="009A363F"/>
  </w:style>
  <w:style w:type="paragraph" w:styleId="Footer">
    <w:name w:val="footer"/>
    <w:basedOn w:val="Normal"/>
    <w:link w:val="FooterChar"/>
    <w:uiPriority w:val="99"/>
    <w:unhideWhenUsed/>
    <w:rsid w:val="009A363F"/>
    <w:pPr>
      <w:tabs>
        <w:tab w:val="center" w:pos="4513"/>
        <w:tab w:val="right" w:pos="9026"/>
      </w:tabs>
      <w:spacing w:before="0"/>
    </w:pPr>
  </w:style>
  <w:style w:type="character" w:customStyle="1" w:styleId="FooterChar">
    <w:name w:val="Footer Char"/>
    <w:basedOn w:val="DefaultParagraphFont"/>
    <w:link w:val="Footer"/>
    <w:uiPriority w:val="99"/>
    <w:rsid w:val="009A363F"/>
  </w:style>
  <w:style w:type="table" w:styleId="TableGrid">
    <w:name w:val="Table Grid"/>
    <w:basedOn w:val="TableNormal"/>
    <w:uiPriority w:val="59"/>
    <w:rsid w:val="009A363F"/>
    <w:pPr>
      <w:spacing w:before="0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Calibri" w:eastAsiaTheme="minorHAnsi" w:hAnsi="Calibri" w:cstheme="minorBidi"/>
        <w:sz w:val="24"/>
        <w:szCs w:val="22"/>
        <w:lang w:val="en-GB" w:eastAsia="en-US" w:bidi="ar-SA"/>
      </w:rPr>
    </w:rPrDefault>
    <w:pPrDefault>
      <w:pPr>
        <w:spacing w:before="120"/>
        <w:jc w:val="center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9A363F"/>
    <w:pPr>
      <w:tabs>
        <w:tab w:val="center" w:pos="4513"/>
        <w:tab w:val="right" w:pos="9026"/>
      </w:tabs>
      <w:spacing w:before="0"/>
    </w:pPr>
  </w:style>
  <w:style w:type="character" w:customStyle="1" w:styleId="HeaderChar">
    <w:name w:val="Header Char"/>
    <w:basedOn w:val="DefaultParagraphFont"/>
    <w:link w:val="Header"/>
    <w:uiPriority w:val="99"/>
    <w:rsid w:val="009A363F"/>
  </w:style>
  <w:style w:type="paragraph" w:styleId="Footer">
    <w:name w:val="footer"/>
    <w:basedOn w:val="Normal"/>
    <w:link w:val="FooterChar"/>
    <w:uiPriority w:val="99"/>
    <w:unhideWhenUsed/>
    <w:rsid w:val="009A363F"/>
    <w:pPr>
      <w:tabs>
        <w:tab w:val="center" w:pos="4513"/>
        <w:tab w:val="right" w:pos="9026"/>
      </w:tabs>
      <w:spacing w:before="0"/>
    </w:pPr>
  </w:style>
  <w:style w:type="character" w:customStyle="1" w:styleId="FooterChar">
    <w:name w:val="Footer Char"/>
    <w:basedOn w:val="DefaultParagraphFont"/>
    <w:link w:val="Footer"/>
    <w:uiPriority w:val="99"/>
    <w:rsid w:val="009A363F"/>
  </w:style>
  <w:style w:type="table" w:styleId="TableGrid">
    <w:name w:val="Table Grid"/>
    <w:basedOn w:val="TableNormal"/>
    <w:uiPriority w:val="59"/>
    <w:rsid w:val="009A363F"/>
    <w:pPr>
      <w:spacing w:before="0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</Pages>
  <Words>34</Words>
  <Characters>200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233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Administrator</dc:creator>
  <cp:lastModifiedBy>Administrator</cp:lastModifiedBy>
  <cp:revision>1</cp:revision>
  <dcterms:created xsi:type="dcterms:W3CDTF">2017-10-25T11:55:00Z</dcterms:created>
  <dcterms:modified xsi:type="dcterms:W3CDTF">2017-10-25T11:59:00Z</dcterms:modified>
</cp:coreProperties>
</file>