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56B7F" w14:textId="6BE6591B" w:rsidR="00891A47" w:rsidRDefault="00A20E6C" w:rsidP="00810B36">
      <w:pPr>
        <w:jc w:val="center"/>
        <w:rPr>
          <w:rFonts w:ascii="Calibri" w:hAnsi="Calibri" w:cs="Calibri"/>
          <w:i/>
          <w:iCs/>
          <w:sz w:val="28"/>
          <w:szCs w:val="28"/>
        </w:rPr>
      </w:pPr>
      <w:r>
        <w:rPr>
          <w:rFonts w:ascii="Calibri" w:hAnsi="Calibri" w:cs="Calibri"/>
          <w:i/>
          <w:iCs/>
          <w:noProof/>
          <w:sz w:val="28"/>
          <w:szCs w:val="28"/>
        </w:rPr>
        <w:drawing>
          <wp:anchor distT="0" distB="0" distL="114300" distR="114300" simplePos="0" relativeHeight="251659264" behindDoc="1" locked="0" layoutInCell="1" allowOverlap="1" wp14:anchorId="53D1EF2F" wp14:editId="0EE2A046">
            <wp:simplePos x="0" y="0"/>
            <wp:positionH relativeFrom="column">
              <wp:posOffset>-111641</wp:posOffset>
            </wp:positionH>
            <wp:positionV relativeFrom="paragraph">
              <wp:posOffset>8546</wp:posOffset>
            </wp:positionV>
            <wp:extent cx="1931035" cy="640715"/>
            <wp:effectExtent l="0" t="0" r="0" b="6985"/>
            <wp:wrapTight wrapText="bothSides">
              <wp:wrapPolygon edited="0">
                <wp:start x="0" y="0"/>
                <wp:lineTo x="0" y="21193"/>
                <wp:lineTo x="21309" y="21193"/>
                <wp:lineTo x="21309"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1035" cy="640715"/>
                    </a:xfrm>
                    <a:prstGeom prst="rect">
                      <a:avLst/>
                    </a:prstGeom>
                  </pic:spPr>
                </pic:pic>
              </a:graphicData>
            </a:graphic>
            <wp14:sizeRelH relativeFrom="margin">
              <wp14:pctWidth>0</wp14:pctWidth>
            </wp14:sizeRelH>
            <wp14:sizeRelV relativeFrom="margin">
              <wp14:pctHeight>0</wp14:pctHeight>
            </wp14:sizeRelV>
          </wp:anchor>
        </w:drawing>
      </w:r>
      <w:r w:rsidR="00E02A17">
        <w:rPr>
          <w:rFonts w:ascii="Calibri" w:hAnsi="Calibri" w:cs="Calibri"/>
          <w:i/>
          <w:iCs/>
          <w:sz w:val="28"/>
          <w:szCs w:val="28"/>
        </w:rPr>
        <w:t xml:space="preserve">University of Wales Trinity Saint David </w:t>
      </w:r>
    </w:p>
    <w:p w14:paraId="339EB7ED" w14:textId="46D81131" w:rsidR="00810B36" w:rsidRPr="00810B36" w:rsidRDefault="00A20E6C" w:rsidP="00810B36">
      <w:pPr>
        <w:jc w:val="center"/>
        <w:rPr>
          <w:rFonts w:ascii="Calibri" w:hAnsi="Calibri" w:cs="Calibri"/>
          <w:i/>
          <w:iCs/>
          <w:sz w:val="24"/>
          <w:szCs w:val="24"/>
        </w:rPr>
      </w:pPr>
      <w:r>
        <w:rPr>
          <w:rFonts w:ascii="Calibri" w:hAnsi="Calibri" w:cs="Calibri"/>
          <w:i/>
          <w:iCs/>
          <w:sz w:val="24"/>
          <w:szCs w:val="24"/>
        </w:rPr>
        <w:t>Wales Institute of Science and Art</w:t>
      </w:r>
    </w:p>
    <w:p w14:paraId="10D50C60" w14:textId="0FF92667" w:rsidR="003D03B4" w:rsidRDefault="003D03B4" w:rsidP="00891A47">
      <w:pPr>
        <w:jc w:val="center"/>
        <w:rPr>
          <w:rFonts w:ascii="Calibri" w:hAnsi="Calibri" w:cs="Calibri"/>
          <w:i/>
          <w:iCs/>
          <w:noProof/>
        </w:rPr>
      </w:pPr>
    </w:p>
    <w:p w14:paraId="38921A32" w14:textId="590D79C7" w:rsidR="00891A47" w:rsidRPr="00B564B9" w:rsidRDefault="00891A47" w:rsidP="00891A47">
      <w:pPr>
        <w:jc w:val="center"/>
        <w:rPr>
          <w:rFonts w:ascii="Calibri" w:hAnsi="Calibri" w:cs="Calibri"/>
        </w:rPr>
      </w:pPr>
    </w:p>
    <w:p w14:paraId="21B77913" w14:textId="69140196" w:rsidR="00891A47" w:rsidRDefault="00891A47" w:rsidP="00891A47">
      <w:pPr>
        <w:jc w:val="center"/>
        <w:rPr>
          <w:rFonts w:ascii="Calibri" w:hAnsi="Calibri" w:cs="Calibri"/>
          <w:i/>
          <w:iCs/>
        </w:rPr>
      </w:pPr>
    </w:p>
    <w:p w14:paraId="7758C4F4" w14:textId="5C90A6AE" w:rsidR="00891A47" w:rsidRDefault="00891A47" w:rsidP="00891A47">
      <w:pPr>
        <w:jc w:val="center"/>
        <w:rPr>
          <w:rFonts w:ascii="Calibri" w:hAnsi="Calibri" w:cs="Calibri"/>
          <w:i/>
          <w:iCs/>
        </w:rPr>
      </w:pPr>
    </w:p>
    <w:p w14:paraId="4F05FA75" w14:textId="640B4B88" w:rsidR="00891A47" w:rsidRDefault="00891A47" w:rsidP="00891A47">
      <w:pPr>
        <w:jc w:val="center"/>
        <w:rPr>
          <w:rFonts w:ascii="Calibri" w:hAnsi="Calibri" w:cs="Calibri"/>
          <w:i/>
          <w:iCs/>
        </w:rPr>
      </w:pPr>
    </w:p>
    <w:p w14:paraId="76AA5AD5" w14:textId="54E42456" w:rsidR="00891A47" w:rsidRDefault="00891A47" w:rsidP="00891A47">
      <w:pPr>
        <w:jc w:val="center"/>
        <w:rPr>
          <w:rFonts w:ascii="Calibri" w:hAnsi="Calibri" w:cs="Calibri"/>
          <w:i/>
          <w:iCs/>
        </w:rPr>
      </w:pPr>
    </w:p>
    <w:p w14:paraId="3844B46F" w14:textId="0AEC881E" w:rsidR="00891A47" w:rsidRDefault="00891A47" w:rsidP="00891A47">
      <w:pPr>
        <w:jc w:val="center"/>
        <w:rPr>
          <w:rFonts w:ascii="Calibri" w:hAnsi="Calibri" w:cs="Calibri"/>
          <w:i/>
          <w:iCs/>
        </w:rPr>
      </w:pPr>
    </w:p>
    <w:p w14:paraId="4DE8A7EA" w14:textId="77777777" w:rsidR="00406E03" w:rsidRDefault="00406E03" w:rsidP="00C505A5">
      <w:pPr>
        <w:jc w:val="center"/>
        <w:rPr>
          <w:rFonts w:ascii="Calibri" w:hAnsi="Calibri" w:cs="Calibri"/>
          <w:i/>
          <w:iCs/>
          <w:sz w:val="36"/>
          <w:szCs w:val="36"/>
        </w:rPr>
      </w:pPr>
      <w:r w:rsidRPr="00406E03">
        <w:rPr>
          <w:rFonts w:ascii="Calibri" w:hAnsi="Calibri" w:cs="Calibri"/>
          <w:i/>
          <w:iCs/>
          <w:sz w:val="36"/>
          <w:szCs w:val="36"/>
        </w:rPr>
        <w:t xml:space="preserve">Material Selection Report &amp; GD&amp;T Drawings </w:t>
      </w:r>
    </w:p>
    <w:p w14:paraId="07B8A4B7" w14:textId="38313680" w:rsidR="00C505A5" w:rsidRPr="00C505A5" w:rsidRDefault="007F1760" w:rsidP="00C505A5">
      <w:pPr>
        <w:jc w:val="center"/>
        <w:rPr>
          <w:rFonts w:ascii="Calibri" w:hAnsi="Calibri" w:cs="Calibri"/>
          <w:i/>
          <w:iCs/>
          <w:sz w:val="28"/>
          <w:szCs w:val="28"/>
        </w:rPr>
      </w:pPr>
      <w:r>
        <w:rPr>
          <w:rFonts w:ascii="Calibri" w:hAnsi="Calibri" w:cs="Calibri"/>
          <w:i/>
          <w:iCs/>
          <w:sz w:val="28"/>
          <w:szCs w:val="28"/>
        </w:rPr>
        <w:t>Engineering Design &amp; Materials (</w:t>
      </w:r>
      <w:r w:rsidRPr="007F1760">
        <w:rPr>
          <w:rFonts w:ascii="Calibri" w:hAnsi="Calibri" w:cs="Calibri"/>
          <w:i/>
          <w:iCs/>
          <w:sz w:val="28"/>
          <w:szCs w:val="28"/>
        </w:rPr>
        <w:t>ACHA4001</w:t>
      </w:r>
      <w:r>
        <w:rPr>
          <w:rFonts w:ascii="Calibri" w:hAnsi="Calibri" w:cs="Calibri"/>
          <w:i/>
          <w:iCs/>
          <w:sz w:val="28"/>
          <w:szCs w:val="28"/>
        </w:rPr>
        <w:t>)</w:t>
      </w:r>
    </w:p>
    <w:p w14:paraId="0844EB56" w14:textId="3598E2E8" w:rsidR="00FA3EAA" w:rsidRDefault="002A7EA3">
      <w:pPr>
        <w:rPr>
          <w:rFonts w:ascii="Calibri" w:hAnsi="Calibri" w:cs="Calibri"/>
        </w:rPr>
      </w:pPr>
      <w:r>
        <w:rPr>
          <w:rFonts w:ascii="Calibri" w:hAnsi="Calibri" w:cs="Calibri"/>
          <w:noProof/>
        </w:rPr>
        <w:drawing>
          <wp:anchor distT="0" distB="0" distL="114300" distR="114300" simplePos="0" relativeHeight="251658240" behindDoc="1" locked="0" layoutInCell="1" allowOverlap="1" wp14:anchorId="7AEC5FA3" wp14:editId="49F7A7B7">
            <wp:simplePos x="0" y="0"/>
            <wp:positionH relativeFrom="column">
              <wp:posOffset>-565150</wp:posOffset>
            </wp:positionH>
            <wp:positionV relativeFrom="paragraph">
              <wp:posOffset>5170170</wp:posOffset>
            </wp:positionV>
            <wp:extent cx="3625850" cy="725170"/>
            <wp:effectExtent l="0" t="0" r="0" b="0"/>
            <wp:wrapTight wrapText="bothSides">
              <wp:wrapPolygon edited="0">
                <wp:start x="0" y="0"/>
                <wp:lineTo x="0" y="14186"/>
                <wp:lineTo x="567" y="18158"/>
                <wp:lineTo x="567" y="20427"/>
                <wp:lineTo x="1929" y="20995"/>
                <wp:lineTo x="5220" y="20995"/>
                <wp:lineTo x="19860" y="20995"/>
                <wp:lineTo x="21449" y="20995"/>
                <wp:lineTo x="21449" y="2837"/>
                <wp:lineTo x="20881" y="0"/>
                <wp:lineTo x="0" y="0"/>
              </wp:wrapPolygon>
            </wp:wrapTight>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625850" cy="725170"/>
                    </a:xfrm>
                    <a:prstGeom prst="rect">
                      <a:avLst/>
                    </a:prstGeom>
                  </pic:spPr>
                </pic:pic>
              </a:graphicData>
            </a:graphic>
            <wp14:sizeRelH relativeFrom="margin">
              <wp14:pctWidth>0</wp14:pctWidth>
            </wp14:sizeRelH>
            <wp14:sizeRelV relativeFrom="margin">
              <wp14:pctHeight>0</wp14:pctHeight>
            </wp14:sizeRelV>
          </wp:anchor>
        </w:drawing>
      </w:r>
    </w:p>
    <w:p w14:paraId="1A851F2D" w14:textId="77777777" w:rsidR="00FA3EAA" w:rsidRDefault="00FA3EAA">
      <w:pPr>
        <w:rPr>
          <w:rFonts w:ascii="Calibri" w:hAnsi="Calibri" w:cs="Calibri"/>
        </w:rPr>
      </w:pPr>
    </w:p>
    <w:p w14:paraId="1E261A18" w14:textId="77777777" w:rsidR="00FA3EAA" w:rsidRDefault="00FA3EAA">
      <w:pPr>
        <w:rPr>
          <w:rFonts w:ascii="Calibri" w:hAnsi="Calibri" w:cs="Calibri"/>
        </w:rPr>
      </w:pPr>
    </w:p>
    <w:p w14:paraId="0FBD4652" w14:textId="77777777" w:rsidR="00FA3EAA" w:rsidRDefault="00FA3EAA">
      <w:pPr>
        <w:rPr>
          <w:rFonts w:ascii="Calibri" w:hAnsi="Calibri" w:cs="Calibri"/>
        </w:rPr>
      </w:pPr>
    </w:p>
    <w:p w14:paraId="7B929AE8" w14:textId="77777777" w:rsidR="00FA3EAA" w:rsidRDefault="00FA3EAA">
      <w:pPr>
        <w:rPr>
          <w:rFonts w:ascii="Calibri" w:hAnsi="Calibri" w:cs="Calibri"/>
        </w:rPr>
      </w:pPr>
    </w:p>
    <w:p w14:paraId="382B1E24" w14:textId="77777777" w:rsidR="00FA3EAA" w:rsidRDefault="00FA3EAA">
      <w:pPr>
        <w:rPr>
          <w:rFonts w:ascii="Calibri" w:hAnsi="Calibri" w:cs="Calibri"/>
        </w:rPr>
      </w:pPr>
    </w:p>
    <w:p w14:paraId="784FAE2B" w14:textId="77777777" w:rsidR="00FA3EAA" w:rsidRDefault="00FA3EAA">
      <w:pPr>
        <w:rPr>
          <w:rFonts w:ascii="Calibri" w:hAnsi="Calibri" w:cs="Calibri"/>
        </w:rPr>
      </w:pPr>
    </w:p>
    <w:p w14:paraId="6DEE9381" w14:textId="77777777" w:rsidR="00FA3EAA" w:rsidRDefault="00FA3EAA">
      <w:pPr>
        <w:rPr>
          <w:rFonts w:ascii="Calibri" w:hAnsi="Calibri" w:cs="Calibri"/>
        </w:rPr>
      </w:pPr>
    </w:p>
    <w:p w14:paraId="7D3E2752" w14:textId="77777777" w:rsidR="007F3911" w:rsidRDefault="007F3911" w:rsidP="00333C05">
      <w:pPr>
        <w:rPr>
          <w:rFonts w:ascii="Calibri" w:hAnsi="Calibri" w:cs="Calibri"/>
        </w:rPr>
      </w:pPr>
    </w:p>
    <w:p w14:paraId="25E79731" w14:textId="1F3DAD65" w:rsidR="007F3911" w:rsidRDefault="007F3911" w:rsidP="00AF6C5F">
      <w:pPr>
        <w:rPr>
          <w:rFonts w:ascii="Calibri" w:hAnsi="Calibri" w:cs="Calibri"/>
        </w:rPr>
      </w:pPr>
    </w:p>
    <w:p w14:paraId="39237EE6" w14:textId="5B4E87D4" w:rsidR="007F3911" w:rsidRDefault="00FA3EAA" w:rsidP="007F3911">
      <w:pPr>
        <w:jc w:val="right"/>
        <w:rPr>
          <w:rFonts w:ascii="Calibri" w:hAnsi="Calibri" w:cs="Calibri"/>
          <w:sz w:val="24"/>
          <w:szCs w:val="24"/>
        </w:rPr>
      </w:pPr>
      <w:r>
        <w:rPr>
          <w:rFonts w:ascii="Calibri" w:hAnsi="Calibri" w:cs="Calibri"/>
          <w:sz w:val="24"/>
          <w:szCs w:val="24"/>
        </w:rPr>
        <w:t xml:space="preserve">Nathaniel Fullylove </w:t>
      </w:r>
    </w:p>
    <w:p w14:paraId="29C8A2D0" w14:textId="0AFC7A2A" w:rsidR="00FA3EAA" w:rsidRDefault="00FA3EAA" w:rsidP="00FA3EAA">
      <w:pPr>
        <w:jc w:val="right"/>
        <w:rPr>
          <w:rFonts w:ascii="Calibri" w:hAnsi="Calibri" w:cs="Calibri"/>
          <w:sz w:val="24"/>
          <w:szCs w:val="24"/>
        </w:rPr>
      </w:pPr>
      <w:r>
        <w:rPr>
          <w:rFonts w:ascii="Calibri" w:hAnsi="Calibri" w:cs="Calibri"/>
          <w:sz w:val="24"/>
          <w:szCs w:val="24"/>
        </w:rPr>
        <w:t>2101005</w:t>
      </w:r>
    </w:p>
    <w:p w14:paraId="4E535681" w14:textId="2C56776D" w:rsidR="00FA3EAA" w:rsidRPr="00FA3EAA" w:rsidRDefault="00515D19" w:rsidP="00FA3EAA">
      <w:pPr>
        <w:jc w:val="right"/>
        <w:rPr>
          <w:rFonts w:ascii="Calibri" w:hAnsi="Calibri" w:cs="Calibri"/>
          <w:sz w:val="24"/>
          <w:szCs w:val="24"/>
        </w:rPr>
      </w:pPr>
      <w:r>
        <w:rPr>
          <w:rFonts w:ascii="Calibri" w:hAnsi="Calibri" w:cs="Calibri"/>
          <w:sz w:val="24"/>
          <w:szCs w:val="24"/>
        </w:rPr>
        <w:t>March 2022</w:t>
      </w:r>
    </w:p>
    <w:p w14:paraId="10B0114B" w14:textId="3966F533" w:rsidR="00427CF4" w:rsidRPr="00427CF4" w:rsidRDefault="00427CF4" w:rsidP="00C643E8">
      <w:pPr>
        <w:pStyle w:val="Heading1"/>
        <w:numPr>
          <w:ilvl w:val="0"/>
          <w:numId w:val="0"/>
        </w:numPr>
        <w:ind w:left="432"/>
        <w:rPr>
          <w:rFonts w:ascii="Calibri" w:hAnsi="Calibri" w:cs="Calibri"/>
        </w:rPr>
      </w:pPr>
      <w:bookmarkStart w:id="0" w:name="_Toc98698287"/>
      <w:r w:rsidRPr="00427CF4">
        <w:rPr>
          <w:rFonts w:ascii="Calibri" w:hAnsi="Calibri" w:cs="Calibri"/>
        </w:rPr>
        <w:lastRenderedPageBreak/>
        <w:t>Contents Page</w:t>
      </w:r>
      <w:bookmarkEnd w:id="0"/>
    </w:p>
    <w:sdt>
      <w:sdtPr>
        <w:rPr>
          <w:rFonts w:asciiTheme="minorHAnsi" w:eastAsiaTheme="minorEastAsia" w:hAnsiTheme="minorHAnsi" w:cstheme="minorBidi"/>
          <w:color w:val="auto"/>
          <w:sz w:val="21"/>
          <w:szCs w:val="21"/>
        </w:rPr>
        <w:id w:val="-1058708273"/>
        <w:docPartObj>
          <w:docPartGallery w:val="Table of Contents"/>
          <w:docPartUnique/>
        </w:docPartObj>
      </w:sdtPr>
      <w:sdtEndPr>
        <w:rPr>
          <w:b/>
          <w:bCs/>
          <w:noProof/>
        </w:rPr>
      </w:sdtEndPr>
      <w:sdtContent>
        <w:p w14:paraId="32B237E5" w14:textId="77777777" w:rsidR="007F23C4" w:rsidRDefault="007F23C4" w:rsidP="007F23C4">
          <w:pPr>
            <w:pStyle w:val="TOCHeading"/>
          </w:pPr>
          <w:r>
            <w:t>Table of Contents</w:t>
          </w:r>
        </w:p>
        <w:p w14:paraId="749899C1" w14:textId="5F467CD7" w:rsidR="00244870" w:rsidRDefault="007F23C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8698287" w:history="1">
            <w:r w:rsidR="00244870" w:rsidRPr="00A2736B">
              <w:rPr>
                <w:rStyle w:val="Hyperlink"/>
                <w:rFonts w:ascii="Calibri" w:hAnsi="Calibri" w:cs="Calibri"/>
                <w:noProof/>
              </w:rPr>
              <w:t>Contents Page</w:t>
            </w:r>
            <w:r w:rsidR="00244870">
              <w:rPr>
                <w:noProof/>
                <w:webHidden/>
              </w:rPr>
              <w:tab/>
            </w:r>
            <w:r w:rsidR="00244870">
              <w:rPr>
                <w:noProof/>
                <w:webHidden/>
              </w:rPr>
              <w:fldChar w:fldCharType="begin"/>
            </w:r>
            <w:r w:rsidR="00244870">
              <w:rPr>
                <w:noProof/>
                <w:webHidden/>
              </w:rPr>
              <w:instrText xml:space="preserve"> PAGEREF _Toc98698287 \h </w:instrText>
            </w:r>
            <w:r w:rsidR="00244870">
              <w:rPr>
                <w:noProof/>
                <w:webHidden/>
              </w:rPr>
            </w:r>
            <w:r w:rsidR="00244870">
              <w:rPr>
                <w:noProof/>
                <w:webHidden/>
              </w:rPr>
              <w:fldChar w:fldCharType="separate"/>
            </w:r>
            <w:r w:rsidR="00244870">
              <w:rPr>
                <w:noProof/>
                <w:webHidden/>
              </w:rPr>
              <w:t>2</w:t>
            </w:r>
            <w:r w:rsidR="00244870">
              <w:rPr>
                <w:noProof/>
                <w:webHidden/>
              </w:rPr>
              <w:fldChar w:fldCharType="end"/>
            </w:r>
          </w:hyperlink>
        </w:p>
        <w:p w14:paraId="1D4F7D1F" w14:textId="7AB68536" w:rsidR="00244870" w:rsidRDefault="00244870">
          <w:pPr>
            <w:pStyle w:val="TOC1"/>
            <w:tabs>
              <w:tab w:val="left" w:pos="420"/>
              <w:tab w:val="right" w:leader="dot" w:pos="9016"/>
            </w:tabs>
            <w:rPr>
              <w:noProof/>
              <w:sz w:val="22"/>
              <w:szCs w:val="22"/>
              <w:lang w:eastAsia="en-GB"/>
            </w:rPr>
          </w:pPr>
          <w:hyperlink w:anchor="_Toc98698288" w:history="1">
            <w:r w:rsidRPr="00A2736B">
              <w:rPr>
                <w:rStyle w:val="Hyperlink"/>
                <w:rFonts w:ascii="Calibri" w:hAnsi="Calibri" w:cs="Calibri"/>
                <w:noProof/>
              </w:rPr>
              <w:t>2</w:t>
            </w:r>
            <w:r>
              <w:rPr>
                <w:noProof/>
                <w:sz w:val="22"/>
                <w:szCs w:val="22"/>
                <w:lang w:eastAsia="en-GB"/>
              </w:rPr>
              <w:tab/>
            </w:r>
            <w:r w:rsidRPr="00A2736B">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_Toc98698288 \h </w:instrText>
            </w:r>
            <w:r>
              <w:rPr>
                <w:noProof/>
                <w:webHidden/>
              </w:rPr>
            </w:r>
            <w:r>
              <w:rPr>
                <w:noProof/>
                <w:webHidden/>
              </w:rPr>
              <w:fldChar w:fldCharType="separate"/>
            </w:r>
            <w:r>
              <w:rPr>
                <w:noProof/>
                <w:webHidden/>
              </w:rPr>
              <w:t>3</w:t>
            </w:r>
            <w:r>
              <w:rPr>
                <w:noProof/>
                <w:webHidden/>
              </w:rPr>
              <w:fldChar w:fldCharType="end"/>
            </w:r>
          </w:hyperlink>
        </w:p>
        <w:p w14:paraId="0D7FD96B" w14:textId="57E0BFFB" w:rsidR="00244870" w:rsidRDefault="00244870">
          <w:pPr>
            <w:pStyle w:val="TOC1"/>
            <w:tabs>
              <w:tab w:val="left" w:pos="420"/>
              <w:tab w:val="right" w:leader="dot" w:pos="9016"/>
            </w:tabs>
            <w:rPr>
              <w:noProof/>
              <w:sz w:val="22"/>
              <w:szCs w:val="22"/>
              <w:lang w:eastAsia="en-GB"/>
            </w:rPr>
          </w:pPr>
          <w:hyperlink w:anchor="_Toc98698289" w:history="1">
            <w:r w:rsidRPr="00A2736B">
              <w:rPr>
                <w:rStyle w:val="Hyperlink"/>
                <w:rFonts w:ascii="Calibri" w:hAnsi="Calibri" w:cs="Calibri"/>
                <w:noProof/>
              </w:rPr>
              <w:t>3</w:t>
            </w:r>
            <w:r>
              <w:rPr>
                <w:noProof/>
                <w:sz w:val="22"/>
                <w:szCs w:val="22"/>
                <w:lang w:eastAsia="en-GB"/>
              </w:rPr>
              <w:tab/>
            </w:r>
            <w:r w:rsidRPr="00A2736B">
              <w:rPr>
                <w:rStyle w:val="Hyperlink"/>
                <w:rFonts w:ascii="Calibri" w:hAnsi="Calibri" w:cs="Calibri"/>
                <w:noProof/>
              </w:rPr>
              <w:t>Material Properties</w:t>
            </w:r>
            <w:r>
              <w:rPr>
                <w:noProof/>
                <w:webHidden/>
              </w:rPr>
              <w:tab/>
            </w:r>
            <w:r>
              <w:rPr>
                <w:noProof/>
                <w:webHidden/>
              </w:rPr>
              <w:fldChar w:fldCharType="begin"/>
            </w:r>
            <w:r>
              <w:rPr>
                <w:noProof/>
                <w:webHidden/>
              </w:rPr>
              <w:instrText xml:space="preserve"> PAGEREF _Toc98698289 \h </w:instrText>
            </w:r>
            <w:r>
              <w:rPr>
                <w:noProof/>
                <w:webHidden/>
              </w:rPr>
            </w:r>
            <w:r>
              <w:rPr>
                <w:noProof/>
                <w:webHidden/>
              </w:rPr>
              <w:fldChar w:fldCharType="separate"/>
            </w:r>
            <w:r>
              <w:rPr>
                <w:noProof/>
                <w:webHidden/>
              </w:rPr>
              <w:t>4</w:t>
            </w:r>
            <w:r>
              <w:rPr>
                <w:noProof/>
                <w:webHidden/>
              </w:rPr>
              <w:fldChar w:fldCharType="end"/>
            </w:r>
          </w:hyperlink>
        </w:p>
        <w:p w14:paraId="7CC49876" w14:textId="6CAAB95A" w:rsidR="00244870" w:rsidRDefault="00244870">
          <w:pPr>
            <w:pStyle w:val="TOC2"/>
            <w:tabs>
              <w:tab w:val="left" w:pos="880"/>
              <w:tab w:val="right" w:leader="dot" w:pos="9016"/>
            </w:tabs>
            <w:rPr>
              <w:noProof/>
              <w:sz w:val="22"/>
              <w:szCs w:val="22"/>
              <w:lang w:eastAsia="en-GB"/>
            </w:rPr>
          </w:pPr>
          <w:hyperlink w:anchor="_Toc98698290" w:history="1">
            <w:r w:rsidRPr="00A2736B">
              <w:rPr>
                <w:rStyle w:val="Hyperlink"/>
                <w:rFonts w:cs="Calibri"/>
                <w:noProof/>
              </w:rPr>
              <w:t>3.1</w:t>
            </w:r>
            <w:r>
              <w:rPr>
                <w:noProof/>
                <w:sz w:val="22"/>
                <w:szCs w:val="22"/>
                <w:lang w:eastAsia="en-GB"/>
              </w:rPr>
              <w:tab/>
            </w:r>
            <w:r w:rsidRPr="00A2736B">
              <w:rPr>
                <w:rStyle w:val="Hyperlink"/>
                <w:rFonts w:cs="Calibri"/>
                <w:noProof/>
              </w:rPr>
              <w:t>General Information</w:t>
            </w:r>
            <w:r>
              <w:rPr>
                <w:noProof/>
                <w:webHidden/>
              </w:rPr>
              <w:tab/>
            </w:r>
            <w:r>
              <w:rPr>
                <w:noProof/>
                <w:webHidden/>
              </w:rPr>
              <w:fldChar w:fldCharType="begin"/>
            </w:r>
            <w:r>
              <w:rPr>
                <w:noProof/>
                <w:webHidden/>
              </w:rPr>
              <w:instrText xml:space="preserve"> PAGEREF _Toc98698290 \h </w:instrText>
            </w:r>
            <w:r>
              <w:rPr>
                <w:noProof/>
                <w:webHidden/>
              </w:rPr>
            </w:r>
            <w:r>
              <w:rPr>
                <w:noProof/>
                <w:webHidden/>
              </w:rPr>
              <w:fldChar w:fldCharType="separate"/>
            </w:r>
            <w:r>
              <w:rPr>
                <w:noProof/>
                <w:webHidden/>
              </w:rPr>
              <w:t>4</w:t>
            </w:r>
            <w:r>
              <w:rPr>
                <w:noProof/>
                <w:webHidden/>
              </w:rPr>
              <w:fldChar w:fldCharType="end"/>
            </w:r>
          </w:hyperlink>
        </w:p>
        <w:p w14:paraId="1D19E8B8" w14:textId="278BFB33" w:rsidR="00244870" w:rsidRDefault="00244870">
          <w:pPr>
            <w:pStyle w:val="TOC3"/>
            <w:tabs>
              <w:tab w:val="left" w:pos="1100"/>
              <w:tab w:val="right" w:leader="dot" w:pos="9016"/>
            </w:tabs>
            <w:rPr>
              <w:noProof/>
              <w:sz w:val="22"/>
              <w:szCs w:val="22"/>
              <w:lang w:eastAsia="en-GB"/>
            </w:rPr>
          </w:pPr>
          <w:hyperlink w:anchor="_Toc98698291" w:history="1">
            <w:r w:rsidRPr="00A2736B">
              <w:rPr>
                <w:rStyle w:val="Hyperlink"/>
                <w:rFonts w:cstheme="minorHAnsi"/>
                <w:noProof/>
              </w:rPr>
              <w:t>3.1.1</w:t>
            </w:r>
            <w:r>
              <w:rPr>
                <w:noProof/>
                <w:sz w:val="22"/>
                <w:szCs w:val="22"/>
                <w:lang w:eastAsia="en-GB"/>
              </w:rPr>
              <w:tab/>
            </w:r>
            <w:r w:rsidRPr="00A2736B">
              <w:rPr>
                <w:rStyle w:val="Hyperlink"/>
                <w:rFonts w:ascii="Calibri" w:hAnsi="Calibri" w:cs="Calibri"/>
                <w:noProof/>
              </w:rPr>
              <w:t>Material Classification</w:t>
            </w:r>
            <w:r>
              <w:rPr>
                <w:noProof/>
                <w:webHidden/>
              </w:rPr>
              <w:tab/>
            </w:r>
            <w:r>
              <w:rPr>
                <w:noProof/>
                <w:webHidden/>
              </w:rPr>
              <w:fldChar w:fldCharType="begin"/>
            </w:r>
            <w:r>
              <w:rPr>
                <w:noProof/>
                <w:webHidden/>
              </w:rPr>
              <w:instrText xml:space="preserve"> PAGEREF _Toc98698291 \h </w:instrText>
            </w:r>
            <w:r>
              <w:rPr>
                <w:noProof/>
                <w:webHidden/>
              </w:rPr>
            </w:r>
            <w:r>
              <w:rPr>
                <w:noProof/>
                <w:webHidden/>
              </w:rPr>
              <w:fldChar w:fldCharType="separate"/>
            </w:r>
            <w:r>
              <w:rPr>
                <w:noProof/>
                <w:webHidden/>
              </w:rPr>
              <w:t>4</w:t>
            </w:r>
            <w:r>
              <w:rPr>
                <w:noProof/>
                <w:webHidden/>
              </w:rPr>
              <w:fldChar w:fldCharType="end"/>
            </w:r>
          </w:hyperlink>
        </w:p>
        <w:p w14:paraId="0601AC72" w14:textId="261C1364" w:rsidR="00244870" w:rsidRDefault="00244870">
          <w:pPr>
            <w:pStyle w:val="TOC3"/>
            <w:tabs>
              <w:tab w:val="left" w:pos="1100"/>
              <w:tab w:val="right" w:leader="dot" w:pos="9016"/>
            </w:tabs>
            <w:rPr>
              <w:noProof/>
              <w:sz w:val="22"/>
              <w:szCs w:val="22"/>
              <w:lang w:eastAsia="en-GB"/>
            </w:rPr>
          </w:pPr>
          <w:hyperlink w:anchor="_Toc98698292" w:history="1">
            <w:r w:rsidRPr="00A2736B">
              <w:rPr>
                <w:rStyle w:val="Hyperlink"/>
                <w:rFonts w:cstheme="minorHAnsi"/>
                <w:noProof/>
              </w:rPr>
              <w:t>3.1.2</w:t>
            </w:r>
            <w:r>
              <w:rPr>
                <w:noProof/>
                <w:sz w:val="22"/>
                <w:szCs w:val="22"/>
                <w:lang w:eastAsia="en-GB"/>
              </w:rPr>
              <w:tab/>
            </w:r>
            <w:r w:rsidRPr="00A2736B">
              <w:rPr>
                <w:rStyle w:val="Hyperlink"/>
                <w:rFonts w:cstheme="minorHAnsi"/>
                <w:noProof/>
              </w:rPr>
              <w:t>Material Properties</w:t>
            </w:r>
            <w:r>
              <w:rPr>
                <w:noProof/>
                <w:webHidden/>
              </w:rPr>
              <w:tab/>
            </w:r>
            <w:r>
              <w:rPr>
                <w:noProof/>
                <w:webHidden/>
              </w:rPr>
              <w:fldChar w:fldCharType="begin"/>
            </w:r>
            <w:r>
              <w:rPr>
                <w:noProof/>
                <w:webHidden/>
              </w:rPr>
              <w:instrText xml:space="preserve"> PAGEREF _Toc98698292 \h </w:instrText>
            </w:r>
            <w:r>
              <w:rPr>
                <w:noProof/>
                <w:webHidden/>
              </w:rPr>
            </w:r>
            <w:r>
              <w:rPr>
                <w:noProof/>
                <w:webHidden/>
              </w:rPr>
              <w:fldChar w:fldCharType="separate"/>
            </w:r>
            <w:r>
              <w:rPr>
                <w:noProof/>
                <w:webHidden/>
              </w:rPr>
              <w:t>5</w:t>
            </w:r>
            <w:r>
              <w:rPr>
                <w:noProof/>
                <w:webHidden/>
              </w:rPr>
              <w:fldChar w:fldCharType="end"/>
            </w:r>
          </w:hyperlink>
        </w:p>
        <w:p w14:paraId="09413D7A" w14:textId="41ACD27A" w:rsidR="00244870" w:rsidRDefault="00244870">
          <w:pPr>
            <w:pStyle w:val="TOC3"/>
            <w:tabs>
              <w:tab w:val="left" w:pos="1100"/>
              <w:tab w:val="right" w:leader="dot" w:pos="9016"/>
            </w:tabs>
            <w:rPr>
              <w:noProof/>
              <w:sz w:val="22"/>
              <w:szCs w:val="22"/>
              <w:lang w:eastAsia="en-GB"/>
            </w:rPr>
          </w:pPr>
          <w:hyperlink w:anchor="_Toc98698293" w:history="1">
            <w:r w:rsidRPr="00A2736B">
              <w:rPr>
                <w:rStyle w:val="Hyperlink"/>
                <w:rFonts w:cstheme="minorHAnsi"/>
                <w:noProof/>
              </w:rPr>
              <w:t>3.1.3</w:t>
            </w:r>
            <w:r>
              <w:rPr>
                <w:noProof/>
                <w:sz w:val="22"/>
                <w:szCs w:val="22"/>
                <w:lang w:eastAsia="en-GB"/>
              </w:rPr>
              <w:tab/>
            </w:r>
            <w:r w:rsidRPr="00A2736B">
              <w:rPr>
                <w:rStyle w:val="Hyperlink"/>
                <w:rFonts w:cstheme="minorHAnsi"/>
                <w:noProof/>
              </w:rPr>
              <w:t>Material Definitions</w:t>
            </w:r>
            <w:r>
              <w:rPr>
                <w:noProof/>
                <w:webHidden/>
              </w:rPr>
              <w:tab/>
            </w:r>
            <w:r>
              <w:rPr>
                <w:noProof/>
                <w:webHidden/>
              </w:rPr>
              <w:fldChar w:fldCharType="begin"/>
            </w:r>
            <w:r>
              <w:rPr>
                <w:noProof/>
                <w:webHidden/>
              </w:rPr>
              <w:instrText xml:space="preserve"> PAGEREF _Toc98698293 \h </w:instrText>
            </w:r>
            <w:r>
              <w:rPr>
                <w:noProof/>
                <w:webHidden/>
              </w:rPr>
            </w:r>
            <w:r>
              <w:rPr>
                <w:noProof/>
                <w:webHidden/>
              </w:rPr>
              <w:fldChar w:fldCharType="separate"/>
            </w:r>
            <w:r>
              <w:rPr>
                <w:noProof/>
                <w:webHidden/>
              </w:rPr>
              <w:t>5</w:t>
            </w:r>
            <w:r>
              <w:rPr>
                <w:noProof/>
                <w:webHidden/>
              </w:rPr>
              <w:fldChar w:fldCharType="end"/>
            </w:r>
          </w:hyperlink>
        </w:p>
        <w:p w14:paraId="26E01D4E" w14:textId="3EFC9CCC" w:rsidR="00244870" w:rsidRDefault="00244870">
          <w:pPr>
            <w:pStyle w:val="TOC2"/>
            <w:tabs>
              <w:tab w:val="left" w:pos="880"/>
              <w:tab w:val="right" w:leader="dot" w:pos="9016"/>
            </w:tabs>
            <w:rPr>
              <w:noProof/>
              <w:sz w:val="22"/>
              <w:szCs w:val="22"/>
              <w:lang w:eastAsia="en-GB"/>
            </w:rPr>
          </w:pPr>
          <w:hyperlink w:anchor="_Toc98698294" w:history="1">
            <w:r w:rsidRPr="00A2736B">
              <w:rPr>
                <w:rStyle w:val="Hyperlink"/>
                <w:rFonts w:cs="Calibri"/>
                <w:noProof/>
              </w:rPr>
              <w:t>3.2</w:t>
            </w:r>
            <w:r>
              <w:rPr>
                <w:noProof/>
                <w:sz w:val="22"/>
                <w:szCs w:val="22"/>
                <w:lang w:eastAsia="en-GB"/>
              </w:rPr>
              <w:tab/>
            </w:r>
            <w:r w:rsidRPr="00A2736B">
              <w:rPr>
                <w:rStyle w:val="Hyperlink"/>
                <w:rFonts w:cs="Calibri"/>
                <w:noProof/>
              </w:rPr>
              <w:t>Specific Piston Properties</w:t>
            </w:r>
            <w:r>
              <w:rPr>
                <w:noProof/>
                <w:webHidden/>
              </w:rPr>
              <w:tab/>
            </w:r>
            <w:r>
              <w:rPr>
                <w:noProof/>
                <w:webHidden/>
              </w:rPr>
              <w:fldChar w:fldCharType="begin"/>
            </w:r>
            <w:r>
              <w:rPr>
                <w:noProof/>
                <w:webHidden/>
              </w:rPr>
              <w:instrText xml:space="preserve"> PAGEREF _Toc98698294 \h </w:instrText>
            </w:r>
            <w:r>
              <w:rPr>
                <w:noProof/>
                <w:webHidden/>
              </w:rPr>
            </w:r>
            <w:r>
              <w:rPr>
                <w:noProof/>
                <w:webHidden/>
              </w:rPr>
              <w:fldChar w:fldCharType="separate"/>
            </w:r>
            <w:r>
              <w:rPr>
                <w:noProof/>
                <w:webHidden/>
              </w:rPr>
              <w:t>6</w:t>
            </w:r>
            <w:r>
              <w:rPr>
                <w:noProof/>
                <w:webHidden/>
              </w:rPr>
              <w:fldChar w:fldCharType="end"/>
            </w:r>
          </w:hyperlink>
        </w:p>
        <w:p w14:paraId="7ED104B6" w14:textId="2850D525" w:rsidR="00244870" w:rsidRDefault="00244870">
          <w:pPr>
            <w:pStyle w:val="TOC1"/>
            <w:tabs>
              <w:tab w:val="left" w:pos="420"/>
              <w:tab w:val="right" w:leader="dot" w:pos="9016"/>
            </w:tabs>
            <w:rPr>
              <w:noProof/>
              <w:sz w:val="22"/>
              <w:szCs w:val="22"/>
              <w:lang w:eastAsia="en-GB"/>
            </w:rPr>
          </w:pPr>
          <w:hyperlink w:anchor="_Toc98698295" w:history="1">
            <w:r w:rsidRPr="00A2736B">
              <w:rPr>
                <w:rStyle w:val="Hyperlink"/>
                <w:rFonts w:ascii="Calibri" w:hAnsi="Calibri" w:cs="Calibri"/>
                <w:noProof/>
              </w:rPr>
              <w:t>4</w:t>
            </w:r>
            <w:r>
              <w:rPr>
                <w:noProof/>
                <w:sz w:val="22"/>
                <w:szCs w:val="22"/>
                <w:lang w:eastAsia="en-GB"/>
              </w:rPr>
              <w:tab/>
            </w:r>
            <w:r w:rsidRPr="00A2736B">
              <w:rPr>
                <w:rStyle w:val="Hyperlink"/>
                <w:rFonts w:ascii="Calibri" w:hAnsi="Calibri" w:cs="Calibri"/>
                <w:noProof/>
              </w:rPr>
              <w:t>Material Selection</w:t>
            </w:r>
            <w:r>
              <w:rPr>
                <w:noProof/>
                <w:webHidden/>
              </w:rPr>
              <w:tab/>
            </w:r>
            <w:r>
              <w:rPr>
                <w:noProof/>
                <w:webHidden/>
              </w:rPr>
              <w:fldChar w:fldCharType="begin"/>
            </w:r>
            <w:r>
              <w:rPr>
                <w:noProof/>
                <w:webHidden/>
              </w:rPr>
              <w:instrText xml:space="preserve"> PAGEREF _Toc98698295 \h </w:instrText>
            </w:r>
            <w:r>
              <w:rPr>
                <w:noProof/>
                <w:webHidden/>
              </w:rPr>
            </w:r>
            <w:r>
              <w:rPr>
                <w:noProof/>
                <w:webHidden/>
              </w:rPr>
              <w:fldChar w:fldCharType="separate"/>
            </w:r>
            <w:r>
              <w:rPr>
                <w:noProof/>
                <w:webHidden/>
              </w:rPr>
              <w:t>7</w:t>
            </w:r>
            <w:r>
              <w:rPr>
                <w:noProof/>
                <w:webHidden/>
              </w:rPr>
              <w:fldChar w:fldCharType="end"/>
            </w:r>
          </w:hyperlink>
        </w:p>
        <w:p w14:paraId="33AEAFFB" w14:textId="7832B511" w:rsidR="00244870" w:rsidRDefault="00244870">
          <w:pPr>
            <w:pStyle w:val="TOC2"/>
            <w:tabs>
              <w:tab w:val="left" w:pos="880"/>
              <w:tab w:val="right" w:leader="dot" w:pos="9016"/>
            </w:tabs>
            <w:rPr>
              <w:noProof/>
              <w:sz w:val="22"/>
              <w:szCs w:val="22"/>
              <w:lang w:eastAsia="en-GB"/>
            </w:rPr>
          </w:pPr>
          <w:hyperlink w:anchor="_Toc98698296" w:history="1">
            <w:r w:rsidRPr="00A2736B">
              <w:rPr>
                <w:rStyle w:val="Hyperlink"/>
                <w:noProof/>
              </w:rPr>
              <w:t>4.1</w:t>
            </w:r>
            <w:r>
              <w:rPr>
                <w:noProof/>
                <w:sz w:val="22"/>
                <w:szCs w:val="22"/>
                <w:lang w:eastAsia="en-GB"/>
              </w:rPr>
              <w:tab/>
            </w:r>
            <w:r w:rsidRPr="00A2736B">
              <w:rPr>
                <w:rStyle w:val="Hyperlink"/>
                <w:noProof/>
              </w:rPr>
              <w:t>Possible Material Choices</w:t>
            </w:r>
            <w:r>
              <w:rPr>
                <w:noProof/>
                <w:webHidden/>
              </w:rPr>
              <w:tab/>
            </w:r>
            <w:r>
              <w:rPr>
                <w:noProof/>
                <w:webHidden/>
              </w:rPr>
              <w:fldChar w:fldCharType="begin"/>
            </w:r>
            <w:r>
              <w:rPr>
                <w:noProof/>
                <w:webHidden/>
              </w:rPr>
              <w:instrText xml:space="preserve"> PAGEREF _Toc98698296 \h </w:instrText>
            </w:r>
            <w:r>
              <w:rPr>
                <w:noProof/>
                <w:webHidden/>
              </w:rPr>
            </w:r>
            <w:r>
              <w:rPr>
                <w:noProof/>
                <w:webHidden/>
              </w:rPr>
              <w:fldChar w:fldCharType="separate"/>
            </w:r>
            <w:r>
              <w:rPr>
                <w:noProof/>
                <w:webHidden/>
              </w:rPr>
              <w:t>7</w:t>
            </w:r>
            <w:r>
              <w:rPr>
                <w:noProof/>
                <w:webHidden/>
              </w:rPr>
              <w:fldChar w:fldCharType="end"/>
            </w:r>
          </w:hyperlink>
        </w:p>
        <w:p w14:paraId="4FA1FF62" w14:textId="5BBB9D7E" w:rsidR="00244870" w:rsidRDefault="00244870">
          <w:pPr>
            <w:pStyle w:val="TOC3"/>
            <w:tabs>
              <w:tab w:val="left" w:pos="1100"/>
              <w:tab w:val="right" w:leader="dot" w:pos="9016"/>
            </w:tabs>
            <w:rPr>
              <w:noProof/>
              <w:sz w:val="22"/>
              <w:szCs w:val="22"/>
              <w:lang w:eastAsia="en-GB"/>
            </w:rPr>
          </w:pPr>
          <w:hyperlink w:anchor="_Toc98698297" w:history="1">
            <w:r w:rsidRPr="00A2736B">
              <w:rPr>
                <w:rStyle w:val="Hyperlink"/>
                <w:rFonts w:cstheme="minorHAnsi"/>
                <w:noProof/>
              </w:rPr>
              <w:t>4.1.1</w:t>
            </w:r>
            <w:r>
              <w:rPr>
                <w:noProof/>
                <w:sz w:val="22"/>
                <w:szCs w:val="22"/>
                <w:lang w:eastAsia="en-GB"/>
              </w:rPr>
              <w:tab/>
            </w:r>
            <w:r w:rsidRPr="00A2736B">
              <w:rPr>
                <w:rStyle w:val="Hyperlink"/>
                <w:rFonts w:cstheme="minorHAnsi"/>
                <w:noProof/>
              </w:rPr>
              <w:t>Aluminium Silicon Alloy</w:t>
            </w:r>
            <w:r>
              <w:rPr>
                <w:noProof/>
                <w:webHidden/>
              </w:rPr>
              <w:tab/>
            </w:r>
            <w:r>
              <w:rPr>
                <w:noProof/>
                <w:webHidden/>
              </w:rPr>
              <w:fldChar w:fldCharType="begin"/>
            </w:r>
            <w:r>
              <w:rPr>
                <w:noProof/>
                <w:webHidden/>
              </w:rPr>
              <w:instrText xml:space="preserve"> PAGEREF _Toc98698297 \h </w:instrText>
            </w:r>
            <w:r>
              <w:rPr>
                <w:noProof/>
                <w:webHidden/>
              </w:rPr>
            </w:r>
            <w:r>
              <w:rPr>
                <w:noProof/>
                <w:webHidden/>
              </w:rPr>
              <w:fldChar w:fldCharType="separate"/>
            </w:r>
            <w:r>
              <w:rPr>
                <w:noProof/>
                <w:webHidden/>
              </w:rPr>
              <w:t>7</w:t>
            </w:r>
            <w:r>
              <w:rPr>
                <w:noProof/>
                <w:webHidden/>
              </w:rPr>
              <w:fldChar w:fldCharType="end"/>
            </w:r>
          </w:hyperlink>
        </w:p>
        <w:p w14:paraId="14CF2C38" w14:textId="28BEEE6A" w:rsidR="00244870" w:rsidRDefault="00244870">
          <w:pPr>
            <w:pStyle w:val="TOC3"/>
            <w:tabs>
              <w:tab w:val="left" w:pos="1100"/>
              <w:tab w:val="right" w:leader="dot" w:pos="9016"/>
            </w:tabs>
            <w:rPr>
              <w:noProof/>
              <w:sz w:val="22"/>
              <w:szCs w:val="22"/>
              <w:lang w:eastAsia="en-GB"/>
            </w:rPr>
          </w:pPr>
          <w:hyperlink w:anchor="_Toc98698298" w:history="1">
            <w:r w:rsidRPr="00A2736B">
              <w:rPr>
                <w:rStyle w:val="Hyperlink"/>
                <w:rFonts w:cstheme="minorHAnsi"/>
                <w:noProof/>
              </w:rPr>
              <w:t>4.1.2</w:t>
            </w:r>
            <w:r>
              <w:rPr>
                <w:noProof/>
                <w:sz w:val="22"/>
                <w:szCs w:val="22"/>
                <w:lang w:eastAsia="en-GB"/>
              </w:rPr>
              <w:tab/>
            </w:r>
            <w:r w:rsidRPr="00A2736B">
              <w:rPr>
                <w:rStyle w:val="Hyperlink"/>
                <w:rFonts w:cstheme="minorHAnsi"/>
                <w:noProof/>
              </w:rPr>
              <w:t>Steel</w:t>
            </w:r>
            <w:r>
              <w:rPr>
                <w:noProof/>
                <w:webHidden/>
              </w:rPr>
              <w:tab/>
            </w:r>
            <w:r>
              <w:rPr>
                <w:noProof/>
                <w:webHidden/>
              </w:rPr>
              <w:fldChar w:fldCharType="begin"/>
            </w:r>
            <w:r>
              <w:rPr>
                <w:noProof/>
                <w:webHidden/>
              </w:rPr>
              <w:instrText xml:space="preserve"> PAGEREF _Toc98698298 \h </w:instrText>
            </w:r>
            <w:r>
              <w:rPr>
                <w:noProof/>
                <w:webHidden/>
              </w:rPr>
            </w:r>
            <w:r>
              <w:rPr>
                <w:noProof/>
                <w:webHidden/>
              </w:rPr>
              <w:fldChar w:fldCharType="separate"/>
            </w:r>
            <w:r>
              <w:rPr>
                <w:noProof/>
                <w:webHidden/>
              </w:rPr>
              <w:t>7</w:t>
            </w:r>
            <w:r>
              <w:rPr>
                <w:noProof/>
                <w:webHidden/>
              </w:rPr>
              <w:fldChar w:fldCharType="end"/>
            </w:r>
          </w:hyperlink>
        </w:p>
        <w:p w14:paraId="6AE01D1C" w14:textId="37EAE55F" w:rsidR="00244870" w:rsidRDefault="00244870">
          <w:pPr>
            <w:pStyle w:val="TOC3"/>
            <w:tabs>
              <w:tab w:val="left" w:pos="1100"/>
              <w:tab w:val="right" w:leader="dot" w:pos="9016"/>
            </w:tabs>
            <w:rPr>
              <w:noProof/>
              <w:sz w:val="22"/>
              <w:szCs w:val="22"/>
              <w:lang w:eastAsia="en-GB"/>
            </w:rPr>
          </w:pPr>
          <w:hyperlink w:anchor="_Toc98698299" w:history="1">
            <w:r w:rsidRPr="00A2736B">
              <w:rPr>
                <w:rStyle w:val="Hyperlink"/>
                <w:rFonts w:cstheme="minorHAnsi"/>
                <w:noProof/>
              </w:rPr>
              <w:t>4.1.3</w:t>
            </w:r>
            <w:r>
              <w:rPr>
                <w:noProof/>
                <w:sz w:val="22"/>
                <w:szCs w:val="22"/>
                <w:lang w:eastAsia="en-GB"/>
              </w:rPr>
              <w:tab/>
            </w:r>
            <w:r w:rsidRPr="00A2736B">
              <w:rPr>
                <w:rStyle w:val="Hyperlink"/>
                <w:rFonts w:cstheme="minorHAnsi"/>
                <w:noProof/>
              </w:rPr>
              <w:t>Cast Iron</w:t>
            </w:r>
            <w:r>
              <w:rPr>
                <w:noProof/>
                <w:webHidden/>
              </w:rPr>
              <w:tab/>
            </w:r>
            <w:r>
              <w:rPr>
                <w:noProof/>
                <w:webHidden/>
              </w:rPr>
              <w:fldChar w:fldCharType="begin"/>
            </w:r>
            <w:r>
              <w:rPr>
                <w:noProof/>
                <w:webHidden/>
              </w:rPr>
              <w:instrText xml:space="preserve"> PAGEREF _Toc98698299 \h </w:instrText>
            </w:r>
            <w:r>
              <w:rPr>
                <w:noProof/>
                <w:webHidden/>
              </w:rPr>
            </w:r>
            <w:r>
              <w:rPr>
                <w:noProof/>
                <w:webHidden/>
              </w:rPr>
              <w:fldChar w:fldCharType="separate"/>
            </w:r>
            <w:r>
              <w:rPr>
                <w:noProof/>
                <w:webHidden/>
              </w:rPr>
              <w:t>8</w:t>
            </w:r>
            <w:r>
              <w:rPr>
                <w:noProof/>
                <w:webHidden/>
              </w:rPr>
              <w:fldChar w:fldCharType="end"/>
            </w:r>
          </w:hyperlink>
        </w:p>
        <w:p w14:paraId="32C9A0ED" w14:textId="6ADC1D6D" w:rsidR="00244870" w:rsidRDefault="00244870">
          <w:pPr>
            <w:pStyle w:val="TOC3"/>
            <w:tabs>
              <w:tab w:val="left" w:pos="1100"/>
              <w:tab w:val="right" w:leader="dot" w:pos="9016"/>
            </w:tabs>
            <w:rPr>
              <w:noProof/>
              <w:sz w:val="22"/>
              <w:szCs w:val="22"/>
              <w:lang w:eastAsia="en-GB"/>
            </w:rPr>
          </w:pPr>
          <w:hyperlink w:anchor="_Toc98698300" w:history="1">
            <w:r w:rsidRPr="00A2736B">
              <w:rPr>
                <w:rStyle w:val="Hyperlink"/>
                <w:rFonts w:cstheme="minorHAnsi"/>
                <w:noProof/>
              </w:rPr>
              <w:t>4.1.4</w:t>
            </w:r>
            <w:r>
              <w:rPr>
                <w:noProof/>
                <w:sz w:val="22"/>
                <w:szCs w:val="22"/>
                <w:lang w:eastAsia="en-GB"/>
              </w:rPr>
              <w:tab/>
            </w:r>
            <w:r w:rsidRPr="00A2736B">
              <w:rPr>
                <w:rStyle w:val="Hyperlink"/>
                <w:rFonts w:cstheme="minorHAnsi"/>
                <w:noProof/>
              </w:rPr>
              <w:t>Magnesium</w:t>
            </w:r>
            <w:r>
              <w:rPr>
                <w:noProof/>
                <w:webHidden/>
              </w:rPr>
              <w:tab/>
            </w:r>
            <w:r>
              <w:rPr>
                <w:noProof/>
                <w:webHidden/>
              </w:rPr>
              <w:fldChar w:fldCharType="begin"/>
            </w:r>
            <w:r>
              <w:rPr>
                <w:noProof/>
                <w:webHidden/>
              </w:rPr>
              <w:instrText xml:space="preserve"> PAGEREF _Toc98698300 \h </w:instrText>
            </w:r>
            <w:r>
              <w:rPr>
                <w:noProof/>
                <w:webHidden/>
              </w:rPr>
            </w:r>
            <w:r>
              <w:rPr>
                <w:noProof/>
                <w:webHidden/>
              </w:rPr>
              <w:fldChar w:fldCharType="separate"/>
            </w:r>
            <w:r>
              <w:rPr>
                <w:noProof/>
                <w:webHidden/>
              </w:rPr>
              <w:t>8</w:t>
            </w:r>
            <w:r>
              <w:rPr>
                <w:noProof/>
                <w:webHidden/>
              </w:rPr>
              <w:fldChar w:fldCharType="end"/>
            </w:r>
          </w:hyperlink>
        </w:p>
        <w:p w14:paraId="7C2F7158" w14:textId="41960135" w:rsidR="00244870" w:rsidRDefault="00244870">
          <w:pPr>
            <w:pStyle w:val="TOC2"/>
            <w:tabs>
              <w:tab w:val="left" w:pos="880"/>
              <w:tab w:val="right" w:leader="dot" w:pos="9016"/>
            </w:tabs>
            <w:rPr>
              <w:noProof/>
              <w:sz w:val="22"/>
              <w:szCs w:val="22"/>
              <w:lang w:eastAsia="en-GB"/>
            </w:rPr>
          </w:pPr>
          <w:hyperlink w:anchor="_Toc98698301" w:history="1">
            <w:r w:rsidRPr="00A2736B">
              <w:rPr>
                <w:rStyle w:val="Hyperlink"/>
                <w:noProof/>
              </w:rPr>
              <w:t>4.2</w:t>
            </w:r>
            <w:r>
              <w:rPr>
                <w:noProof/>
                <w:sz w:val="22"/>
                <w:szCs w:val="22"/>
                <w:lang w:eastAsia="en-GB"/>
              </w:rPr>
              <w:tab/>
            </w:r>
            <w:r w:rsidRPr="00A2736B">
              <w:rPr>
                <w:rStyle w:val="Hyperlink"/>
                <w:noProof/>
              </w:rPr>
              <w:t>Ideal Piston Material</w:t>
            </w:r>
            <w:r>
              <w:rPr>
                <w:noProof/>
                <w:webHidden/>
              </w:rPr>
              <w:tab/>
            </w:r>
            <w:r>
              <w:rPr>
                <w:noProof/>
                <w:webHidden/>
              </w:rPr>
              <w:fldChar w:fldCharType="begin"/>
            </w:r>
            <w:r>
              <w:rPr>
                <w:noProof/>
                <w:webHidden/>
              </w:rPr>
              <w:instrText xml:space="preserve"> PAGEREF _Toc98698301 \h </w:instrText>
            </w:r>
            <w:r>
              <w:rPr>
                <w:noProof/>
                <w:webHidden/>
              </w:rPr>
            </w:r>
            <w:r>
              <w:rPr>
                <w:noProof/>
                <w:webHidden/>
              </w:rPr>
              <w:fldChar w:fldCharType="separate"/>
            </w:r>
            <w:r>
              <w:rPr>
                <w:noProof/>
                <w:webHidden/>
              </w:rPr>
              <w:t>9</w:t>
            </w:r>
            <w:r>
              <w:rPr>
                <w:noProof/>
                <w:webHidden/>
              </w:rPr>
              <w:fldChar w:fldCharType="end"/>
            </w:r>
          </w:hyperlink>
        </w:p>
        <w:p w14:paraId="431C4796" w14:textId="0384C67D" w:rsidR="00244870" w:rsidRDefault="00244870">
          <w:pPr>
            <w:pStyle w:val="TOC1"/>
            <w:tabs>
              <w:tab w:val="left" w:pos="420"/>
              <w:tab w:val="right" w:leader="dot" w:pos="9016"/>
            </w:tabs>
            <w:rPr>
              <w:noProof/>
              <w:sz w:val="22"/>
              <w:szCs w:val="22"/>
              <w:lang w:eastAsia="en-GB"/>
            </w:rPr>
          </w:pPr>
          <w:hyperlink w:anchor="_Toc98698302" w:history="1">
            <w:r w:rsidRPr="00A2736B">
              <w:rPr>
                <w:rStyle w:val="Hyperlink"/>
                <w:rFonts w:ascii="Calibri" w:hAnsi="Calibri" w:cs="Calibri"/>
                <w:noProof/>
              </w:rPr>
              <w:t>5</w:t>
            </w:r>
            <w:r>
              <w:rPr>
                <w:noProof/>
                <w:sz w:val="22"/>
                <w:szCs w:val="22"/>
                <w:lang w:eastAsia="en-GB"/>
              </w:rPr>
              <w:tab/>
            </w:r>
            <w:r w:rsidRPr="00A2736B">
              <w:rPr>
                <w:rStyle w:val="Hyperlink"/>
                <w:rFonts w:ascii="Calibri" w:hAnsi="Calibri" w:cs="Calibri"/>
                <w:noProof/>
              </w:rPr>
              <w:t>Manufacturing Process</w:t>
            </w:r>
            <w:r>
              <w:rPr>
                <w:noProof/>
                <w:webHidden/>
              </w:rPr>
              <w:tab/>
            </w:r>
            <w:r>
              <w:rPr>
                <w:noProof/>
                <w:webHidden/>
              </w:rPr>
              <w:fldChar w:fldCharType="begin"/>
            </w:r>
            <w:r>
              <w:rPr>
                <w:noProof/>
                <w:webHidden/>
              </w:rPr>
              <w:instrText xml:space="preserve"> PAGEREF _Toc98698302 \h </w:instrText>
            </w:r>
            <w:r>
              <w:rPr>
                <w:noProof/>
                <w:webHidden/>
              </w:rPr>
            </w:r>
            <w:r>
              <w:rPr>
                <w:noProof/>
                <w:webHidden/>
              </w:rPr>
              <w:fldChar w:fldCharType="separate"/>
            </w:r>
            <w:r>
              <w:rPr>
                <w:noProof/>
                <w:webHidden/>
              </w:rPr>
              <w:t>10</w:t>
            </w:r>
            <w:r>
              <w:rPr>
                <w:noProof/>
                <w:webHidden/>
              </w:rPr>
              <w:fldChar w:fldCharType="end"/>
            </w:r>
          </w:hyperlink>
        </w:p>
        <w:p w14:paraId="2EF320D5" w14:textId="09E3992F" w:rsidR="00244870" w:rsidRDefault="00244870">
          <w:pPr>
            <w:pStyle w:val="TOC1"/>
            <w:tabs>
              <w:tab w:val="left" w:pos="420"/>
              <w:tab w:val="right" w:leader="dot" w:pos="9016"/>
            </w:tabs>
            <w:rPr>
              <w:noProof/>
              <w:sz w:val="22"/>
              <w:szCs w:val="22"/>
              <w:lang w:eastAsia="en-GB"/>
            </w:rPr>
          </w:pPr>
          <w:hyperlink w:anchor="_Toc98698303" w:history="1">
            <w:r w:rsidRPr="00A2736B">
              <w:rPr>
                <w:rStyle w:val="Hyperlink"/>
                <w:rFonts w:ascii="Calibri" w:hAnsi="Calibri" w:cs="Calibri"/>
                <w:noProof/>
              </w:rPr>
              <w:t>6</w:t>
            </w:r>
            <w:r>
              <w:rPr>
                <w:noProof/>
                <w:sz w:val="22"/>
                <w:szCs w:val="22"/>
                <w:lang w:eastAsia="en-GB"/>
              </w:rPr>
              <w:tab/>
            </w:r>
            <w:r w:rsidRPr="00A2736B">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_Toc98698303 \h </w:instrText>
            </w:r>
            <w:r>
              <w:rPr>
                <w:noProof/>
                <w:webHidden/>
              </w:rPr>
            </w:r>
            <w:r>
              <w:rPr>
                <w:noProof/>
                <w:webHidden/>
              </w:rPr>
              <w:fldChar w:fldCharType="separate"/>
            </w:r>
            <w:r>
              <w:rPr>
                <w:noProof/>
                <w:webHidden/>
              </w:rPr>
              <w:t>11</w:t>
            </w:r>
            <w:r>
              <w:rPr>
                <w:noProof/>
                <w:webHidden/>
              </w:rPr>
              <w:fldChar w:fldCharType="end"/>
            </w:r>
          </w:hyperlink>
        </w:p>
        <w:p w14:paraId="403F4EF7" w14:textId="214C6135" w:rsidR="00244870" w:rsidRDefault="00244870">
          <w:pPr>
            <w:pStyle w:val="TOC1"/>
            <w:tabs>
              <w:tab w:val="left" w:pos="420"/>
              <w:tab w:val="right" w:leader="dot" w:pos="9016"/>
            </w:tabs>
            <w:rPr>
              <w:noProof/>
              <w:sz w:val="22"/>
              <w:szCs w:val="22"/>
              <w:lang w:eastAsia="en-GB"/>
            </w:rPr>
          </w:pPr>
          <w:hyperlink w:anchor="_Toc98698304" w:history="1">
            <w:r w:rsidRPr="00A2736B">
              <w:rPr>
                <w:rStyle w:val="Hyperlink"/>
                <w:rFonts w:ascii="Calibri" w:hAnsi="Calibri" w:cs="Calibri"/>
                <w:noProof/>
              </w:rPr>
              <w:t>7</w:t>
            </w:r>
            <w:r>
              <w:rPr>
                <w:noProof/>
                <w:sz w:val="22"/>
                <w:szCs w:val="22"/>
                <w:lang w:eastAsia="en-GB"/>
              </w:rPr>
              <w:tab/>
            </w:r>
            <w:r w:rsidRPr="00A2736B">
              <w:rPr>
                <w:rStyle w:val="Hyperlink"/>
                <w:rFonts w:ascii="Calibri" w:hAnsi="Calibri" w:cs="Calibri"/>
                <w:noProof/>
              </w:rPr>
              <w:t>Reference List</w:t>
            </w:r>
            <w:r>
              <w:rPr>
                <w:noProof/>
                <w:webHidden/>
              </w:rPr>
              <w:tab/>
            </w:r>
            <w:r>
              <w:rPr>
                <w:noProof/>
                <w:webHidden/>
              </w:rPr>
              <w:fldChar w:fldCharType="begin"/>
            </w:r>
            <w:r>
              <w:rPr>
                <w:noProof/>
                <w:webHidden/>
              </w:rPr>
              <w:instrText xml:space="preserve"> PAGEREF _Toc98698304 \h </w:instrText>
            </w:r>
            <w:r>
              <w:rPr>
                <w:noProof/>
                <w:webHidden/>
              </w:rPr>
            </w:r>
            <w:r>
              <w:rPr>
                <w:noProof/>
                <w:webHidden/>
              </w:rPr>
              <w:fldChar w:fldCharType="separate"/>
            </w:r>
            <w:r>
              <w:rPr>
                <w:noProof/>
                <w:webHidden/>
              </w:rPr>
              <w:t>12</w:t>
            </w:r>
            <w:r>
              <w:rPr>
                <w:noProof/>
                <w:webHidden/>
              </w:rPr>
              <w:fldChar w:fldCharType="end"/>
            </w:r>
          </w:hyperlink>
        </w:p>
        <w:p w14:paraId="04F6EF67" w14:textId="57C52D6D" w:rsidR="007F23C4" w:rsidRDefault="007F23C4" w:rsidP="007F23C4">
          <w:r>
            <w:rPr>
              <w:b/>
              <w:bCs/>
              <w:noProof/>
            </w:rPr>
            <w:fldChar w:fldCharType="end"/>
          </w:r>
        </w:p>
      </w:sdtContent>
    </w:sdt>
    <w:p w14:paraId="6241F299" w14:textId="77777777" w:rsidR="00427CF4" w:rsidRDefault="00427CF4" w:rsidP="00427CF4"/>
    <w:p w14:paraId="48A92F5F" w14:textId="6809FD29" w:rsidR="0039113A" w:rsidRPr="00427CF4" w:rsidRDefault="0039113A" w:rsidP="00427CF4">
      <w:pPr>
        <w:rPr>
          <w:rFonts w:asciiTheme="majorHAnsi" w:eastAsiaTheme="majorEastAsia" w:hAnsiTheme="majorHAnsi" w:cstheme="majorBidi"/>
          <w:color w:val="262626" w:themeColor="text1" w:themeTint="D9"/>
          <w:sz w:val="40"/>
          <w:szCs w:val="40"/>
        </w:rPr>
      </w:pPr>
      <w:r>
        <w:br w:type="page"/>
      </w:r>
    </w:p>
    <w:p w14:paraId="7834C810" w14:textId="643E293D" w:rsidR="0039113A" w:rsidRPr="00530C5E" w:rsidRDefault="00302D1E" w:rsidP="00C643E8">
      <w:pPr>
        <w:pStyle w:val="Heading1"/>
        <w:rPr>
          <w:rFonts w:ascii="Calibri" w:hAnsi="Calibri" w:cs="Calibri"/>
        </w:rPr>
      </w:pPr>
      <w:r w:rsidRPr="00530C5E">
        <w:rPr>
          <w:rFonts w:ascii="Calibri" w:hAnsi="Calibri" w:cs="Calibri"/>
        </w:rPr>
        <w:lastRenderedPageBreak/>
        <w:t xml:space="preserve"> </w:t>
      </w:r>
      <w:bookmarkStart w:id="1" w:name="_Toc98698288"/>
      <w:r w:rsidR="0039113A" w:rsidRPr="00530C5E">
        <w:rPr>
          <w:rFonts w:ascii="Calibri" w:hAnsi="Calibri" w:cs="Calibri"/>
        </w:rPr>
        <w:t>Introduction</w:t>
      </w:r>
      <w:bookmarkEnd w:id="1"/>
      <w:r w:rsidR="0039113A" w:rsidRPr="00530C5E">
        <w:rPr>
          <w:rFonts w:ascii="Calibri" w:hAnsi="Calibri" w:cs="Calibri"/>
        </w:rPr>
        <w:t xml:space="preserve"> </w:t>
      </w:r>
    </w:p>
    <w:p w14:paraId="063E37DA" w14:textId="77777777" w:rsidR="00484D71" w:rsidRDefault="00484D71">
      <w:pPr>
        <w:rPr>
          <w:rFonts w:ascii="Calibri" w:hAnsi="Calibri" w:cs="Calibri"/>
        </w:rPr>
      </w:pPr>
    </w:p>
    <w:p w14:paraId="455BD904" w14:textId="77777777" w:rsidR="00E64C82" w:rsidRDefault="007E7A99">
      <w:pPr>
        <w:rPr>
          <w:rFonts w:ascii="Calibri" w:hAnsi="Calibri" w:cs="Calibri"/>
        </w:rPr>
      </w:pPr>
      <w:r>
        <w:rPr>
          <w:rFonts w:ascii="Calibri" w:hAnsi="Calibri" w:cs="Calibri"/>
        </w:rPr>
        <w:t xml:space="preserve">The </w:t>
      </w:r>
      <w:r w:rsidR="0049206C">
        <w:rPr>
          <w:rFonts w:ascii="Calibri" w:hAnsi="Calibri" w:cs="Calibri"/>
        </w:rPr>
        <w:t>aim</w:t>
      </w:r>
      <w:r>
        <w:rPr>
          <w:rFonts w:ascii="Calibri" w:hAnsi="Calibri" w:cs="Calibri"/>
        </w:rPr>
        <w:t xml:space="preserve"> of this report is to outline the </w:t>
      </w:r>
      <w:r w:rsidR="00662D7E">
        <w:rPr>
          <w:rFonts w:ascii="Calibri" w:hAnsi="Calibri" w:cs="Calibri"/>
        </w:rPr>
        <w:t xml:space="preserve">processes involved when choosing a material for an engine piston, </w:t>
      </w:r>
      <w:r w:rsidR="0049206C">
        <w:rPr>
          <w:rFonts w:ascii="Calibri" w:hAnsi="Calibri" w:cs="Calibri"/>
        </w:rPr>
        <w:t xml:space="preserve">in the context of motorsport community, while still mentioning Automotive design.  The topics it will cover are </w:t>
      </w:r>
      <w:r w:rsidR="005C4216">
        <w:rPr>
          <w:rFonts w:ascii="Calibri" w:hAnsi="Calibri" w:cs="Calibri"/>
        </w:rPr>
        <w:t>as follows</w:t>
      </w:r>
      <w:r w:rsidR="00E64C82">
        <w:rPr>
          <w:rFonts w:ascii="Calibri" w:hAnsi="Calibri" w:cs="Calibri"/>
        </w:rPr>
        <w:t>:</w:t>
      </w:r>
      <w:r w:rsidR="005C4216">
        <w:rPr>
          <w:rFonts w:ascii="Calibri" w:hAnsi="Calibri" w:cs="Calibri"/>
        </w:rPr>
        <w:t xml:space="preserve"> </w:t>
      </w:r>
    </w:p>
    <w:p w14:paraId="75AA7B7C" w14:textId="77777777" w:rsidR="00E64C82" w:rsidRDefault="005C4216" w:rsidP="00E64C82">
      <w:pPr>
        <w:pStyle w:val="ListParagraph"/>
        <w:numPr>
          <w:ilvl w:val="0"/>
          <w:numId w:val="7"/>
        </w:numPr>
        <w:rPr>
          <w:rFonts w:ascii="Calibri" w:hAnsi="Calibri" w:cs="Calibri"/>
        </w:rPr>
      </w:pPr>
      <w:r w:rsidRPr="00E64C82">
        <w:rPr>
          <w:rFonts w:ascii="Calibri" w:hAnsi="Calibri" w:cs="Calibri"/>
        </w:rPr>
        <w:t>the</w:t>
      </w:r>
      <w:r w:rsidR="0049206C" w:rsidRPr="00E64C82">
        <w:rPr>
          <w:rFonts w:ascii="Calibri" w:hAnsi="Calibri" w:cs="Calibri"/>
        </w:rPr>
        <w:t xml:space="preserve"> material properties, </w:t>
      </w:r>
    </w:p>
    <w:p w14:paraId="289990F8" w14:textId="77777777" w:rsidR="00E64C82" w:rsidRDefault="00095350" w:rsidP="00E64C82">
      <w:pPr>
        <w:pStyle w:val="ListParagraph"/>
        <w:numPr>
          <w:ilvl w:val="0"/>
          <w:numId w:val="7"/>
        </w:numPr>
        <w:rPr>
          <w:rFonts w:ascii="Calibri" w:hAnsi="Calibri" w:cs="Calibri"/>
        </w:rPr>
      </w:pPr>
      <w:r w:rsidRPr="00E64C82">
        <w:rPr>
          <w:rFonts w:ascii="Calibri" w:hAnsi="Calibri" w:cs="Calibri"/>
        </w:rPr>
        <w:t>outline</w:t>
      </w:r>
      <w:r w:rsidR="00E64C82" w:rsidRPr="00E64C82">
        <w:rPr>
          <w:rFonts w:ascii="Calibri" w:hAnsi="Calibri" w:cs="Calibri"/>
        </w:rPr>
        <w:t xml:space="preserve"> of</w:t>
      </w:r>
      <w:r w:rsidR="0049206C" w:rsidRPr="00E64C82">
        <w:rPr>
          <w:rFonts w:ascii="Calibri" w:hAnsi="Calibri" w:cs="Calibri"/>
        </w:rPr>
        <w:t xml:space="preserve"> the material selection process, </w:t>
      </w:r>
    </w:p>
    <w:p w14:paraId="7BA9BD8F" w14:textId="79EF60C0" w:rsidR="00E64C82" w:rsidRPr="00E64C82" w:rsidRDefault="0049206C" w:rsidP="00E64C82">
      <w:pPr>
        <w:pStyle w:val="ListParagraph"/>
        <w:numPr>
          <w:ilvl w:val="0"/>
          <w:numId w:val="7"/>
        </w:numPr>
        <w:rPr>
          <w:rFonts w:ascii="Calibri" w:hAnsi="Calibri" w:cs="Calibri"/>
        </w:rPr>
      </w:pPr>
      <w:r w:rsidRPr="00E64C82">
        <w:rPr>
          <w:rFonts w:ascii="Calibri" w:hAnsi="Calibri" w:cs="Calibri"/>
        </w:rPr>
        <w:t xml:space="preserve">and </w:t>
      </w:r>
      <w:r w:rsidR="00E64C82" w:rsidRPr="00E64C82">
        <w:rPr>
          <w:rFonts w:ascii="Calibri" w:hAnsi="Calibri" w:cs="Calibri"/>
        </w:rPr>
        <w:t>finally,</w:t>
      </w:r>
      <w:r w:rsidRPr="00E64C82">
        <w:rPr>
          <w:rFonts w:ascii="Calibri" w:hAnsi="Calibri" w:cs="Calibri"/>
        </w:rPr>
        <w:t xml:space="preserve"> the manufacturing process. </w:t>
      </w:r>
    </w:p>
    <w:p w14:paraId="3FEDE862" w14:textId="2B327A82" w:rsidR="007E7A99" w:rsidRDefault="000637AC">
      <w:pPr>
        <w:rPr>
          <w:rFonts w:ascii="Calibri" w:hAnsi="Calibri" w:cs="Calibri"/>
        </w:rPr>
      </w:pPr>
      <w:r>
        <w:rPr>
          <w:rFonts w:ascii="Calibri" w:hAnsi="Calibri" w:cs="Calibri"/>
        </w:rPr>
        <w:t>The report will</w:t>
      </w:r>
      <w:r w:rsidR="00095350">
        <w:rPr>
          <w:rFonts w:ascii="Calibri" w:hAnsi="Calibri" w:cs="Calibri"/>
        </w:rPr>
        <w:t xml:space="preserve"> then go on to</w:t>
      </w:r>
      <w:r>
        <w:rPr>
          <w:rFonts w:ascii="Calibri" w:hAnsi="Calibri" w:cs="Calibri"/>
        </w:rPr>
        <w:t xml:space="preserve"> </w:t>
      </w:r>
      <w:r w:rsidR="00663E14">
        <w:rPr>
          <w:rFonts w:ascii="Calibri" w:hAnsi="Calibri" w:cs="Calibri"/>
        </w:rPr>
        <w:t xml:space="preserve">provide possible options of materials the piston could be made </w:t>
      </w:r>
      <w:r w:rsidR="00E64C82">
        <w:rPr>
          <w:rFonts w:ascii="Calibri" w:hAnsi="Calibri" w:cs="Calibri"/>
        </w:rPr>
        <w:t>from</w:t>
      </w:r>
      <w:r w:rsidR="00663E14">
        <w:rPr>
          <w:rFonts w:ascii="Calibri" w:hAnsi="Calibri" w:cs="Calibri"/>
        </w:rPr>
        <w:t xml:space="preserve"> before finally stating</w:t>
      </w:r>
      <w:r>
        <w:rPr>
          <w:rFonts w:ascii="Calibri" w:hAnsi="Calibri" w:cs="Calibri"/>
        </w:rPr>
        <w:t xml:space="preserve"> </w:t>
      </w:r>
      <w:r w:rsidR="00244870">
        <w:rPr>
          <w:rFonts w:ascii="Calibri" w:hAnsi="Calibri" w:cs="Calibri"/>
        </w:rPr>
        <w:t>the</w:t>
      </w:r>
      <w:r>
        <w:rPr>
          <w:rFonts w:ascii="Calibri" w:hAnsi="Calibri" w:cs="Calibri"/>
        </w:rPr>
        <w:t xml:space="preserve"> optimal </w:t>
      </w:r>
      <w:r w:rsidR="00244870">
        <w:rPr>
          <w:rFonts w:ascii="Calibri" w:hAnsi="Calibri" w:cs="Calibri"/>
        </w:rPr>
        <w:t>choice</w:t>
      </w:r>
      <w:r w:rsidR="001A7843">
        <w:rPr>
          <w:rFonts w:ascii="Calibri" w:hAnsi="Calibri" w:cs="Calibri"/>
        </w:rPr>
        <w:t xml:space="preserve"> for the adverse conditions it will be </w:t>
      </w:r>
      <w:r w:rsidR="00C67F14">
        <w:rPr>
          <w:rFonts w:ascii="Calibri" w:hAnsi="Calibri" w:cs="Calibri"/>
        </w:rPr>
        <w:t>exposed to,</w:t>
      </w:r>
      <w:r>
        <w:rPr>
          <w:rFonts w:ascii="Calibri" w:hAnsi="Calibri" w:cs="Calibri"/>
        </w:rPr>
        <w:t xml:space="preserve"> and</w:t>
      </w:r>
      <w:r w:rsidR="00663E14">
        <w:rPr>
          <w:rFonts w:ascii="Calibri" w:hAnsi="Calibri" w:cs="Calibri"/>
        </w:rPr>
        <w:t xml:space="preserve"> </w:t>
      </w:r>
      <w:r w:rsidR="00C67F14">
        <w:rPr>
          <w:rFonts w:ascii="Calibri" w:hAnsi="Calibri" w:cs="Calibri"/>
        </w:rPr>
        <w:t xml:space="preserve">then </w:t>
      </w:r>
      <w:r w:rsidR="001A7843">
        <w:rPr>
          <w:rFonts w:ascii="Calibri" w:hAnsi="Calibri" w:cs="Calibri"/>
        </w:rPr>
        <w:t>suggest a potential</w:t>
      </w:r>
      <w:r>
        <w:rPr>
          <w:rFonts w:ascii="Calibri" w:hAnsi="Calibri" w:cs="Calibri"/>
        </w:rPr>
        <w:t xml:space="preserve"> manufacturing process to produce the piston. </w:t>
      </w:r>
      <w:r w:rsidR="00EB022C">
        <w:rPr>
          <w:rFonts w:ascii="Calibri" w:hAnsi="Calibri" w:cs="Calibri"/>
        </w:rPr>
        <w:t xml:space="preserve">The report will also give some </w:t>
      </w:r>
      <w:r w:rsidR="00244870">
        <w:rPr>
          <w:rFonts w:ascii="Calibri" w:hAnsi="Calibri" w:cs="Calibri"/>
        </w:rPr>
        <w:t>general</w:t>
      </w:r>
      <w:r w:rsidR="00EB022C">
        <w:rPr>
          <w:rFonts w:ascii="Calibri" w:hAnsi="Calibri" w:cs="Calibri"/>
        </w:rPr>
        <w:t xml:space="preserve"> information about what the </w:t>
      </w:r>
      <w:r w:rsidR="00244870">
        <w:rPr>
          <w:rFonts w:ascii="Calibri" w:hAnsi="Calibri" w:cs="Calibri"/>
        </w:rPr>
        <w:t xml:space="preserve">material </w:t>
      </w:r>
      <w:r w:rsidR="00EB022C">
        <w:rPr>
          <w:rFonts w:ascii="Calibri" w:hAnsi="Calibri" w:cs="Calibri"/>
        </w:rPr>
        <w:t xml:space="preserve">properties are. </w:t>
      </w:r>
    </w:p>
    <w:p w14:paraId="559F10A5" w14:textId="5AC29A28" w:rsidR="0039113A" w:rsidRDefault="0039113A">
      <w:pPr>
        <w:rPr>
          <w:rFonts w:ascii="Calibri" w:hAnsi="Calibri" w:cs="Calibri"/>
        </w:rPr>
      </w:pPr>
      <w:r>
        <w:rPr>
          <w:rFonts w:ascii="Calibri" w:hAnsi="Calibri" w:cs="Calibri"/>
        </w:rPr>
        <w:br w:type="page"/>
      </w:r>
    </w:p>
    <w:p w14:paraId="7F174F5B" w14:textId="42C87485" w:rsidR="0039113A" w:rsidRPr="00BD641E" w:rsidRDefault="00302D1E" w:rsidP="003D509E">
      <w:pPr>
        <w:pStyle w:val="Heading1"/>
        <w:rPr>
          <w:rFonts w:ascii="Calibri" w:hAnsi="Calibri" w:cs="Calibri"/>
        </w:rPr>
      </w:pPr>
      <w:r>
        <w:rPr>
          <w:rFonts w:ascii="Calibri" w:hAnsi="Calibri" w:cs="Calibri"/>
        </w:rPr>
        <w:lastRenderedPageBreak/>
        <w:t xml:space="preserve"> </w:t>
      </w:r>
      <w:bookmarkStart w:id="2" w:name="_Toc98698289"/>
      <w:r w:rsidR="00A16E3A" w:rsidRPr="00BD641E">
        <w:rPr>
          <w:rFonts w:ascii="Calibri" w:hAnsi="Calibri" w:cs="Calibri"/>
        </w:rPr>
        <w:t xml:space="preserve">Material </w:t>
      </w:r>
      <w:r w:rsidR="00BD641E" w:rsidRPr="00BD641E">
        <w:rPr>
          <w:rFonts w:ascii="Calibri" w:hAnsi="Calibri" w:cs="Calibri"/>
        </w:rPr>
        <w:t>Properties</w:t>
      </w:r>
      <w:bookmarkEnd w:id="2"/>
      <w:r w:rsidR="00BD641E" w:rsidRPr="00BD641E">
        <w:rPr>
          <w:rFonts w:ascii="Calibri" w:hAnsi="Calibri" w:cs="Calibri"/>
        </w:rPr>
        <w:t xml:space="preserve"> </w:t>
      </w:r>
    </w:p>
    <w:p w14:paraId="7FE21E41" w14:textId="3C9C42A5" w:rsidR="007706FF" w:rsidRDefault="00244870" w:rsidP="00D33B1E">
      <w:pPr>
        <w:pStyle w:val="Heading2"/>
        <w:rPr>
          <w:rFonts w:cs="Calibri"/>
        </w:rPr>
      </w:pPr>
      <w:bookmarkStart w:id="3" w:name="_Toc98698290"/>
      <w:r>
        <w:rPr>
          <w:rFonts w:cs="Calibri"/>
        </w:rPr>
        <w:t>General Information</w:t>
      </w:r>
      <w:bookmarkEnd w:id="3"/>
      <w:r>
        <w:rPr>
          <w:rFonts w:cs="Calibri"/>
        </w:rPr>
        <w:t xml:space="preserve"> </w:t>
      </w:r>
    </w:p>
    <w:p w14:paraId="09B9AFC7" w14:textId="77777777" w:rsidR="00C90DB8" w:rsidRPr="00C90DB8" w:rsidRDefault="00C90DB8" w:rsidP="00C90DB8"/>
    <w:p w14:paraId="33F0A8C3" w14:textId="002CF843" w:rsidR="00E56D9D" w:rsidRPr="00174E94" w:rsidRDefault="00174E94" w:rsidP="00174E94">
      <w:pPr>
        <w:pStyle w:val="Heading3"/>
        <w:rPr>
          <w:rFonts w:ascii="Calibri" w:hAnsi="Calibri" w:cs="Calibri"/>
        </w:rPr>
      </w:pPr>
      <w:bookmarkStart w:id="4" w:name="_Toc98698291"/>
      <w:r w:rsidRPr="00174E94">
        <w:rPr>
          <w:rFonts w:ascii="Calibri" w:hAnsi="Calibri" w:cs="Calibri"/>
        </w:rPr>
        <w:t>Material Classification</w:t>
      </w:r>
      <w:bookmarkEnd w:id="4"/>
      <w:r w:rsidRPr="00174E94">
        <w:rPr>
          <w:rFonts w:ascii="Calibri" w:hAnsi="Calibri" w:cs="Calibri"/>
        </w:rPr>
        <w:t xml:space="preserve"> </w:t>
      </w:r>
    </w:p>
    <w:p w14:paraId="1FCD3E0C" w14:textId="048951C8" w:rsidR="007C436F" w:rsidRDefault="007C436F" w:rsidP="00E56D9D">
      <w:pPr>
        <w:rPr>
          <w:rFonts w:ascii="Calibri" w:hAnsi="Calibri" w:cs="Calibri"/>
          <w:sz w:val="22"/>
          <w:szCs w:val="22"/>
        </w:rPr>
      </w:pPr>
    </w:p>
    <w:p w14:paraId="2B1CF339" w14:textId="2BBF9085" w:rsidR="00B64A18" w:rsidRDefault="00B64A18" w:rsidP="00E56D9D">
      <w:pPr>
        <w:rPr>
          <w:rFonts w:ascii="Calibri" w:hAnsi="Calibri" w:cs="Calibri"/>
          <w:sz w:val="22"/>
          <w:szCs w:val="22"/>
        </w:rPr>
      </w:pPr>
      <w:r>
        <w:rPr>
          <w:rFonts w:ascii="Calibri" w:hAnsi="Calibri" w:cs="Calibri"/>
          <w:sz w:val="22"/>
          <w:szCs w:val="22"/>
        </w:rPr>
        <w:t xml:space="preserve">There are six general classifications for materials, Ferrous </w:t>
      </w:r>
      <w:r w:rsidR="00666A6B">
        <w:rPr>
          <w:rFonts w:ascii="Calibri" w:hAnsi="Calibri" w:cs="Calibri"/>
          <w:sz w:val="22"/>
          <w:szCs w:val="22"/>
        </w:rPr>
        <w:t>Metals, Non-Ferrous Metal</w:t>
      </w:r>
      <w:r w:rsidR="00244870">
        <w:rPr>
          <w:rFonts w:ascii="Calibri" w:hAnsi="Calibri" w:cs="Calibri"/>
          <w:sz w:val="22"/>
          <w:szCs w:val="22"/>
        </w:rPr>
        <w:t>s</w:t>
      </w:r>
      <w:r w:rsidR="00666A6B">
        <w:rPr>
          <w:rFonts w:ascii="Calibri" w:hAnsi="Calibri" w:cs="Calibri"/>
          <w:sz w:val="22"/>
          <w:szCs w:val="22"/>
        </w:rPr>
        <w:t xml:space="preserve">, </w:t>
      </w:r>
      <w:r w:rsidR="00EC54F9">
        <w:rPr>
          <w:rFonts w:ascii="Calibri" w:hAnsi="Calibri" w:cs="Calibri"/>
          <w:sz w:val="22"/>
          <w:szCs w:val="22"/>
        </w:rPr>
        <w:t>Polymers</w:t>
      </w:r>
      <w:r w:rsidR="00F02117">
        <w:rPr>
          <w:rFonts w:ascii="Calibri" w:hAnsi="Calibri" w:cs="Calibri"/>
          <w:sz w:val="22"/>
          <w:szCs w:val="22"/>
        </w:rPr>
        <w:t xml:space="preserve">, </w:t>
      </w:r>
      <w:r w:rsidR="00F77E00">
        <w:rPr>
          <w:rFonts w:ascii="Calibri" w:hAnsi="Calibri" w:cs="Calibri"/>
          <w:sz w:val="22"/>
          <w:szCs w:val="22"/>
        </w:rPr>
        <w:t>Ceramics, Composites, Nanomaterials</w:t>
      </w:r>
      <w:r w:rsidR="00BE7804">
        <w:rPr>
          <w:rFonts w:ascii="Calibri" w:hAnsi="Calibri" w:cs="Calibri"/>
          <w:sz w:val="22"/>
          <w:szCs w:val="22"/>
        </w:rPr>
        <w:t xml:space="preserve">/Shape </w:t>
      </w:r>
      <w:r w:rsidR="00244870">
        <w:rPr>
          <w:rFonts w:ascii="Calibri" w:hAnsi="Calibri" w:cs="Calibri"/>
          <w:sz w:val="22"/>
          <w:szCs w:val="22"/>
        </w:rPr>
        <w:t>M</w:t>
      </w:r>
      <w:r w:rsidR="00BE7804">
        <w:rPr>
          <w:rFonts w:ascii="Calibri" w:hAnsi="Calibri" w:cs="Calibri"/>
          <w:sz w:val="22"/>
          <w:szCs w:val="22"/>
        </w:rPr>
        <w:t xml:space="preserve">emory </w:t>
      </w:r>
      <w:r w:rsidR="00244870">
        <w:rPr>
          <w:rFonts w:ascii="Calibri" w:hAnsi="Calibri" w:cs="Calibri"/>
          <w:sz w:val="22"/>
          <w:szCs w:val="22"/>
        </w:rPr>
        <w:t>A</w:t>
      </w:r>
      <w:r w:rsidR="00BE7804">
        <w:rPr>
          <w:rFonts w:ascii="Calibri" w:hAnsi="Calibri" w:cs="Calibri"/>
          <w:sz w:val="22"/>
          <w:szCs w:val="22"/>
        </w:rPr>
        <w:t>lloys</w:t>
      </w:r>
      <w:r w:rsidR="00244870">
        <w:rPr>
          <w:rFonts w:ascii="Calibri" w:hAnsi="Calibri" w:cs="Calibri"/>
          <w:sz w:val="22"/>
          <w:szCs w:val="22"/>
        </w:rPr>
        <w:t>.</w:t>
      </w:r>
    </w:p>
    <w:p w14:paraId="13217D33" w14:textId="74F7020E" w:rsidR="00C90DB8" w:rsidRPr="00415B50" w:rsidRDefault="00AB3CA2" w:rsidP="00415B50">
      <w:pPr>
        <w:pStyle w:val="ListParagraph"/>
        <w:numPr>
          <w:ilvl w:val="0"/>
          <w:numId w:val="5"/>
        </w:numPr>
        <w:rPr>
          <w:rFonts w:ascii="Calibri" w:hAnsi="Calibri" w:cs="Calibri"/>
          <w:sz w:val="22"/>
          <w:szCs w:val="22"/>
        </w:rPr>
      </w:pPr>
      <w:r w:rsidRPr="00415B50">
        <w:rPr>
          <w:rFonts w:ascii="Calibri" w:hAnsi="Calibri" w:cs="Calibri"/>
          <w:sz w:val="22"/>
          <w:szCs w:val="22"/>
        </w:rPr>
        <w:t xml:space="preserve">Ferrous </w:t>
      </w:r>
      <w:r w:rsidR="00B0243D" w:rsidRPr="00415B50">
        <w:rPr>
          <w:rFonts w:ascii="Calibri" w:hAnsi="Calibri" w:cs="Calibri"/>
          <w:sz w:val="22"/>
          <w:szCs w:val="22"/>
        </w:rPr>
        <w:t>Metals are metals that</w:t>
      </w:r>
      <w:r w:rsidR="00C46656" w:rsidRPr="00415B50">
        <w:rPr>
          <w:rFonts w:ascii="Calibri" w:hAnsi="Calibri" w:cs="Calibri"/>
          <w:sz w:val="22"/>
          <w:szCs w:val="22"/>
        </w:rPr>
        <w:t xml:space="preserve"> </w:t>
      </w:r>
      <w:r w:rsidR="00390348" w:rsidRPr="00415B50">
        <w:rPr>
          <w:rFonts w:ascii="Calibri" w:hAnsi="Calibri" w:cs="Calibri"/>
          <w:sz w:val="22"/>
          <w:szCs w:val="22"/>
        </w:rPr>
        <w:t xml:space="preserve">are iron </w:t>
      </w:r>
      <w:r w:rsidR="00C673B0">
        <w:rPr>
          <w:rFonts w:ascii="Calibri" w:hAnsi="Calibri" w:cs="Calibri"/>
          <w:sz w:val="22"/>
          <w:szCs w:val="22"/>
        </w:rPr>
        <w:t>based</w:t>
      </w:r>
      <w:r w:rsidR="00390348" w:rsidRPr="00415B50">
        <w:rPr>
          <w:rFonts w:ascii="Calibri" w:hAnsi="Calibri" w:cs="Calibri"/>
          <w:sz w:val="22"/>
          <w:szCs w:val="22"/>
        </w:rPr>
        <w:t xml:space="preserve"> and henceforth</w:t>
      </w:r>
      <w:r w:rsidR="00B0243D" w:rsidRPr="00415B50">
        <w:rPr>
          <w:rFonts w:ascii="Calibri" w:hAnsi="Calibri" w:cs="Calibri"/>
          <w:sz w:val="22"/>
          <w:szCs w:val="22"/>
        </w:rPr>
        <w:t xml:space="preserve"> are magnetic, </w:t>
      </w:r>
      <w:proofErr w:type="gramStart"/>
      <w:r w:rsidR="00C673B0">
        <w:rPr>
          <w:rFonts w:ascii="Calibri" w:hAnsi="Calibri" w:cs="Calibri"/>
          <w:sz w:val="22"/>
          <w:szCs w:val="22"/>
        </w:rPr>
        <w:t>e.g.</w:t>
      </w:r>
      <w:proofErr w:type="gramEnd"/>
      <w:r w:rsidR="00F7764C" w:rsidRPr="00415B50">
        <w:rPr>
          <w:rFonts w:ascii="Calibri" w:hAnsi="Calibri" w:cs="Calibri"/>
          <w:sz w:val="22"/>
          <w:szCs w:val="22"/>
        </w:rPr>
        <w:t xml:space="preserve"> </w:t>
      </w:r>
      <w:r w:rsidR="00390348" w:rsidRPr="00415B50">
        <w:rPr>
          <w:rFonts w:ascii="Calibri" w:hAnsi="Calibri" w:cs="Calibri"/>
          <w:sz w:val="22"/>
          <w:szCs w:val="22"/>
        </w:rPr>
        <w:t xml:space="preserve">Cast </w:t>
      </w:r>
      <w:r w:rsidR="00F7764C" w:rsidRPr="00415B50">
        <w:rPr>
          <w:rFonts w:ascii="Calibri" w:hAnsi="Calibri" w:cs="Calibri"/>
          <w:sz w:val="22"/>
          <w:szCs w:val="22"/>
        </w:rPr>
        <w:t>Iron</w:t>
      </w:r>
      <w:r w:rsidR="00C673B0">
        <w:rPr>
          <w:rFonts w:ascii="Calibri" w:hAnsi="Calibri" w:cs="Calibri"/>
          <w:sz w:val="22"/>
          <w:szCs w:val="22"/>
        </w:rPr>
        <w:t xml:space="preserve">, </w:t>
      </w:r>
      <w:r w:rsidR="00415B50" w:rsidRPr="00415B50">
        <w:rPr>
          <w:rFonts w:ascii="Calibri" w:hAnsi="Calibri" w:cs="Calibri"/>
          <w:sz w:val="22"/>
          <w:szCs w:val="22"/>
        </w:rPr>
        <w:t>Stainless Steel</w:t>
      </w:r>
      <w:r w:rsidR="00C673B0">
        <w:rPr>
          <w:rFonts w:ascii="Calibri" w:hAnsi="Calibri" w:cs="Calibri"/>
          <w:sz w:val="22"/>
          <w:szCs w:val="22"/>
        </w:rPr>
        <w:t>,</w:t>
      </w:r>
      <w:r w:rsidR="00415B50" w:rsidRPr="00415B50">
        <w:rPr>
          <w:rFonts w:ascii="Calibri" w:hAnsi="Calibri" w:cs="Calibri"/>
          <w:sz w:val="22"/>
          <w:szCs w:val="22"/>
        </w:rPr>
        <w:t xml:space="preserve"> etc. </w:t>
      </w:r>
    </w:p>
    <w:p w14:paraId="068016BC" w14:textId="25AD1D71" w:rsidR="008F5E2F" w:rsidRPr="00E92D25" w:rsidRDefault="00F86DA4" w:rsidP="004D7A00">
      <w:pPr>
        <w:pStyle w:val="ListParagraph"/>
        <w:numPr>
          <w:ilvl w:val="0"/>
          <w:numId w:val="5"/>
        </w:numPr>
      </w:pPr>
      <w:proofErr w:type="gramStart"/>
      <w:r w:rsidRPr="004D7A00">
        <w:rPr>
          <w:rFonts w:ascii="Calibri" w:hAnsi="Calibri" w:cs="Calibri"/>
          <w:sz w:val="22"/>
          <w:szCs w:val="22"/>
        </w:rPr>
        <w:t xml:space="preserve">“ </w:t>
      </w:r>
      <w:r w:rsidR="007F40AE" w:rsidRPr="004D7A00">
        <w:rPr>
          <w:rFonts w:ascii="Calibri" w:hAnsi="Calibri" w:cs="Calibri"/>
          <w:sz w:val="22"/>
          <w:szCs w:val="22"/>
        </w:rPr>
        <w:t>Non</w:t>
      </w:r>
      <w:proofErr w:type="gramEnd"/>
      <w:r w:rsidR="007F40AE" w:rsidRPr="004D7A00">
        <w:rPr>
          <w:rFonts w:ascii="Calibri" w:hAnsi="Calibri" w:cs="Calibri"/>
          <w:sz w:val="22"/>
          <w:szCs w:val="22"/>
        </w:rPr>
        <w:t>-ferrous metals are alloys or metals that do not contain any appreciable amounts of iron. All pure metals are non-ferrous elements, except for iron (Fe), which is also called ferrite from the Latin ‘</w:t>
      </w:r>
      <w:proofErr w:type="spellStart"/>
      <w:r w:rsidR="007F40AE" w:rsidRPr="004D7A00">
        <w:rPr>
          <w:rFonts w:ascii="Calibri" w:hAnsi="Calibri" w:cs="Calibri"/>
          <w:sz w:val="22"/>
          <w:szCs w:val="22"/>
        </w:rPr>
        <w:t>ferrum</w:t>
      </w:r>
      <w:proofErr w:type="spellEnd"/>
      <w:r w:rsidR="007F40AE" w:rsidRPr="004D7A00">
        <w:rPr>
          <w:rFonts w:ascii="Calibri" w:hAnsi="Calibri" w:cs="Calibri"/>
          <w:sz w:val="22"/>
          <w:szCs w:val="22"/>
        </w:rPr>
        <w:t>,’ meaning “iron.</w:t>
      </w:r>
      <w:proofErr w:type="gramStart"/>
      <w:r w:rsidR="007F40AE" w:rsidRPr="004D7A00">
        <w:rPr>
          <w:rFonts w:ascii="Calibri" w:hAnsi="Calibri" w:cs="Calibri"/>
          <w:sz w:val="22"/>
          <w:szCs w:val="22"/>
        </w:rPr>
        <w:t>”</w:t>
      </w:r>
      <w:r w:rsidRPr="004D7A00">
        <w:rPr>
          <w:rFonts w:ascii="Calibri" w:hAnsi="Calibri" w:cs="Calibri"/>
          <w:sz w:val="22"/>
          <w:szCs w:val="22"/>
        </w:rPr>
        <w:t xml:space="preserve"> ”</w:t>
      </w:r>
      <w:proofErr w:type="gramEnd"/>
      <w:r w:rsidR="004D7A00">
        <w:rPr>
          <w:rFonts w:ascii="Calibri" w:hAnsi="Calibri" w:cs="Calibri"/>
          <w:sz w:val="22"/>
          <w:szCs w:val="22"/>
        </w:rPr>
        <w:t xml:space="preserve"> </w:t>
      </w:r>
      <w:sdt>
        <w:sdtPr>
          <w:rPr>
            <w:rFonts w:ascii="Calibri" w:hAnsi="Calibri" w:cs="Calibri"/>
            <w:sz w:val="22"/>
            <w:szCs w:val="22"/>
          </w:rPr>
          <w:tag w:val="MENDELEY_CITATION_v3_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"/>
          <w:id w:val="-1888173781"/>
          <w:placeholder>
            <w:docPart w:val="DefaultPlaceholder_-1854013440"/>
          </w:placeholder>
        </w:sdtPr>
        <w:sdtEndPr>
          <w:rPr>
            <w:sz w:val="24"/>
            <w:szCs w:val="24"/>
          </w:rPr>
        </w:sdtEndPr>
        <w:sdtContent>
          <w:r w:rsidR="00E75300">
            <w:rPr>
              <w:rFonts w:eastAsia="Times New Roman"/>
            </w:rPr>
            <w:t>(</w:t>
          </w:r>
          <w:r w:rsidR="00E75300">
            <w:rPr>
              <w:rFonts w:eastAsia="Times New Roman"/>
              <w:i/>
              <w:iCs/>
            </w:rPr>
            <w:t xml:space="preserve">What Metals are </w:t>
          </w:r>
          <w:proofErr w:type="gramStart"/>
          <w:r w:rsidR="00E75300">
            <w:rPr>
              <w:rFonts w:eastAsia="Times New Roman"/>
              <w:i/>
              <w:iCs/>
            </w:rPr>
            <w:t>Non Ferrous</w:t>
          </w:r>
          <w:proofErr w:type="gramEnd"/>
          <w:r w:rsidR="00E75300">
            <w:rPr>
              <w:rFonts w:eastAsia="Times New Roman"/>
              <w:i/>
              <w:iCs/>
            </w:rPr>
            <w:t>? (A Complete Guide) - TWI</w:t>
          </w:r>
          <w:r w:rsidR="00E75300">
            <w:rPr>
              <w:rFonts w:eastAsia="Times New Roman"/>
            </w:rPr>
            <w:t>, no date)</w:t>
          </w:r>
        </w:sdtContent>
      </w:sdt>
      <w:r w:rsidR="00692289" w:rsidRPr="00F95DD0">
        <w:rPr>
          <w:rFonts w:ascii="Calibri" w:hAnsi="Calibri" w:cs="Calibri"/>
          <w:sz w:val="24"/>
          <w:szCs w:val="24"/>
        </w:rPr>
        <w:t xml:space="preserve"> </w:t>
      </w:r>
    </w:p>
    <w:p w14:paraId="20CEDBB7" w14:textId="19CA37EB" w:rsidR="002422B6" w:rsidRPr="00F87A1D" w:rsidRDefault="00B2385A" w:rsidP="002422B6">
      <w:pPr>
        <w:pStyle w:val="ListParagraph"/>
        <w:numPr>
          <w:ilvl w:val="0"/>
          <w:numId w:val="5"/>
        </w:numPr>
      </w:pPr>
      <w:r>
        <w:rPr>
          <w:rFonts w:ascii="Calibri" w:hAnsi="Calibri" w:cs="Calibri"/>
          <w:sz w:val="22"/>
          <w:szCs w:val="22"/>
        </w:rPr>
        <w:t>“</w:t>
      </w:r>
      <w:r w:rsidR="002077B4">
        <w:rPr>
          <w:rFonts w:ascii="Calibri" w:hAnsi="Calibri" w:cs="Calibri"/>
          <w:sz w:val="22"/>
          <w:szCs w:val="22"/>
        </w:rPr>
        <w:t>Polymers</w:t>
      </w:r>
      <w:r w:rsidR="00CC4768">
        <w:rPr>
          <w:rFonts w:ascii="Calibri" w:hAnsi="Calibri" w:cs="Calibri"/>
          <w:sz w:val="22"/>
          <w:szCs w:val="22"/>
        </w:rPr>
        <w:t xml:space="preserve"> </w:t>
      </w:r>
      <w:r w:rsidR="00EC70D6">
        <w:rPr>
          <w:rFonts w:ascii="Calibri" w:hAnsi="Calibri" w:cs="Calibri"/>
          <w:sz w:val="22"/>
          <w:szCs w:val="22"/>
        </w:rPr>
        <w:t xml:space="preserve">include familiar plastics </w:t>
      </w:r>
      <w:r w:rsidR="00EC22FC">
        <w:rPr>
          <w:rFonts w:ascii="Calibri" w:hAnsi="Calibri" w:cs="Calibri"/>
          <w:sz w:val="22"/>
          <w:szCs w:val="22"/>
        </w:rPr>
        <w:t xml:space="preserve">and rubber materials. </w:t>
      </w:r>
      <w:r w:rsidR="00EC22FC" w:rsidRPr="00EC22FC">
        <w:rPr>
          <w:rFonts w:ascii="Calibri" w:hAnsi="Calibri" w:cs="Calibri"/>
          <w:sz w:val="22"/>
          <w:szCs w:val="22"/>
        </w:rPr>
        <w:t>Many of them are organic compounds that are chemically based on carbon, hydrogen, and other non-metallic elements (</w:t>
      </w:r>
      <w:proofErr w:type="spellStart"/>
      <w:proofErr w:type="gramStart"/>
      <w:r w:rsidR="00EC22FC" w:rsidRPr="00EC22FC">
        <w:rPr>
          <w:rFonts w:ascii="Calibri" w:hAnsi="Calibri" w:cs="Calibri"/>
          <w:sz w:val="22"/>
          <w:szCs w:val="22"/>
        </w:rPr>
        <w:t>viz.O</w:t>
      </w:r>
      <w:proofErr w:type="gramEnd"/>
      <w:r w:rsidR="00EC22FC" w:rsidRPr="00EC22FC">
        <w:rPr>
          <w:rFonts w:ascii="Calibri" w:hAnsi="Calibri" w:cs="Calibri"/>
          <w:sz w:val="22"/>
          <w:szCs w:val="22"/>
        </w:rPr>
        <w:t>,N</w:t>
      </w:r>
      <w:proofErr w:type="spellEnd"/>
      <w:r w:rsidR="00EC22FC" w:rsidRPr="00EC22FC">
        <w:rPr>
          <w:rFonts w:ascii="Calibri" w:hAnsi="Calibri" w:cs="Calibri"/>
          <w:sz w:val="22"/>
          <w:szCs w:val="22"/>
        </w:rPr>
        <w:t>, and Si).</w:t>
      </w:r>
      <w:r>
        <w:rPr>
          <w:rFonts w:ascii="Calibri" w:hAnsi="Calibri" w:cs="Calibri"/>
          <w:sz w:val="22"/>
          <w:szCs w:val="22"/>
        </w:rPr>
        <w:t>”</w:t>
      </w:r>
      <w:r w:rsidR="00EE1DCA">
        <w:rPr>
          <w:rFonts w:ascii="Calibri" w:hAnsi="Calibri" w:cs="Calibri"/>
          <w:sz w:val="22"/>
          <w:szCs w:val="22"/>
        </w:rPr>
        <w:t xml:space="preserve"> </w:t>
      </w:r>
      <w:r w:rsidR="00063DFB">
        <w:rPr>
          <w:rFonts w:ascii="Calibri" w:hAnsi="Calibri" w:cs="Calibri"/>
          <w:sz w:val="22"/>
          <w:szCs w:val="22"/>
        </w:rPr>
        <w:t xml:space="preserve"> </w:t>
      </w:r>
      <w:r w:rsidR="00AF635F">
        <w:rPr>
          <w:rFonts w:ascii="Calibri" w:hAnsi="Calibri" w:cs="Calibri"/>
          <w:sz w:val="22"/>
          <w:szCs w:val="22"/>
        </w:rPr>
        <w:t>(</w:t>
      </w:r>
      <w:r w:rsidR="0046511E" w:rsidRPr="00C13960">
        <w:rPr>
          <w:rFonts w:ascii="Calibri" w:hAnsi="Calibri" w:cs="Calibri"/>
          <w:i/>
          <w:iCs/>
          <w:sz w:val="22"/>
          <w:szCs w:val="22"/>
        </w:rPr>
        <w:t>1. Classification of materials</w:t>
      </w:r>
      <w:r w:rsidR="00161EBD">
        <w:rPr>
          <w:rFonts w:ascii="Calibri" w:hAnsi="Calibri" w:cs="Calibri"/>
          <w:sz w:val="22"/>
          <w:szCs w:val="22"/>
        </w:rPr>
        <w:t xml:space="preserve"> – University of Technology</w:t>
      </w:r>
      <w:r w:rsidR="00643AD0">
        <w:rPr>
          <w:rFonts w:ascii="Calibri" w:hAnsi="Calibri" w:cs="Calibri"/>
          <w:sz w:val="22"/>
          <w:szCs w:val="22"/>
        </w:rPr>
        <w:t>, no dat</w:t>
      </w:r>
      <w:r w:rsidR="00042573">
        <w:rPr>
          <w:rFonts w:ascii="Calibri" w:hAnsi="Calibri" w:cs="Calibri"/>
          <w:sz w:val="22"/>
          <w:szCs w:val="22"/>
        </w:rPr>
        <w:t>e)</w:t>
      </w:r>
    </w:p>
    <w:p w14:paraId="0C639DEC" w14:textId="5B504B40" w:rsidR="00F87A1D" w:rsidRPr="003C7BD0" w:rsidRDefault="00C13960" w:rsidP="00063DFB">
      <w:pPr>
        <w:pStyle w:val="ListParagraph"/>
        <w:numPr>
          <w:ilvl w:val="0"/>
          <w:numId w:val="5"/>
        </w:numPr>
        <w:rPr>
          <w:i/>
          <w:iCs/>
        </w:rPr>
      </w:pPr>
      <w:r>
        <w:rPr>
          <w:sz w:val="22"/>
          <w:szCs w:val="22"/>
        </w:rPr>
        <w:t>“</w:t>
      </w:r>
      <w:r w:rsidR="000A7CFD">
        <w:rPr>
          <w:sz w:val="22"/>
          <w:szCs w:val="22"/>
        </w:rPr>
        <w:t xml:space="preserve">Ceramic </w:t>
      </w:r>
      <w:r w:rsidR="00C673B0">
        <w:rPr>
          <w:sz w:val="22"/>
          <w:szCs w:val="22"/>
        </w:rPr>
        <w:t>m</w:t>
      </w:r>
      <w:r w:rsidR="000A7CFD">
        <w:rPr>
          <w:sz w:val="22"/>
          <w:szCs w:val="22"/>
        </w:rPr>
        <w:t>aterials are materials that are</w:t>
      </w:r>
      <w:r w:rsidR="00CE72B9">
        <w:rPr>
          <w:sz w:val="22"/>
          <w:szCs w:val="22"/>
        </w:rPr>
        <w:t xml:space="preserve"> an</w:t>
      </w:r>
      <w:r w:rsidR="000A7CFD">
        <w:rPr>
          <w:sz w:val="22"/>
          <w:szCs w:val="22"/>
        </w:rPr>
        <w:t xml:space="preserve"> </w:t>
      </w:r>
      <w:r w:rsidR="00CE72B9">
        <w:rPr>
          <w:sz w:val="22"/>
          <w:szCs w:val="22"/>
        </w:rPr>
        <w:t xml:space="preserve">inorganic </w:t>
      </w:r>
      <w:r w:rsidR="00895BAF">
        <w:rPr>
          <w:sz w:val="22"/>
          <w:szCs w:val="22"/>
        </w:rPr>
        <w:t>non-metallic</w:t>
      </w:r>
      <w:r w:rsidR="00CE72B9">
        <w:rPr>
          <w:sz w:val="22"/>
          <w:szCs w:val="22"/>
        </w:rPr>
        <w:t xml:space="preserve"> solid that is made up of </w:t>
      </w:r>
      <w:r w:rsidR="00560F3B">
        <w:rPr>
          <w:sz w:val="22"/>
          <w:szCs w:val="22"/>
        </w:rPr>
        <w:t xml:space="preserve">either metal or non-metal </w:t>
      </w:r>
      <w:r w:rsidR="00B2385A">
        <w:rPr>
          <w:sz w:val="22"/>
          <w:szCs w:val="22"/>
        </w:rPr>
        <w:t xml:space="preserve">compounds that have been </w:t>
      </w:r>
      <w:r w:rsidR="00810546">
        <w:rPr>
          <w:sz w:val="22"/>
          <w:szCs w:val="22"/>
        </w:rPr>
        <w:t>shaped and then hardened by heat</w:t>
      </w:r>
      <w:r w:rsidR="00830D07">
        <w:rPr>
          <w:sz w:val="22"/>
          <w:szCs w:val="22"/>
        </w:rPr>
        <w:t xml:space="preserve">ing to high temperatures. In </w:t>
      </w:r>
      <w:r w:rsidR="009B121B">
        <w:rPr>
          <w:sz w:val="22"/>
          <w:szCs w:val="22"/>
        </w:rPr>
        <w:t>general,</w:t>
      </w:r>
      <w:r w:rsidR="00830D07">
        <w:rPr>
          <w:sz w:val="22"/>
          <w:szCs w:val="22"/>
        </w:rPr>
        <w:t xml:space="preserve"> they are hard, corrosion resistant </w:t>
      </w:r>
      <w:r>
        <w:rPr>
          <w:sz w:val="22"/>
          <w:szCs w:val="22"/>
        </w:rPr>
        <w:t xml:space="preserve">and brittle materials.” </w:t>
      </w:r>
      <w:r w:rsidR="00703D5B">
        <w:rPr>
          <w:sz w:val="22"/>
          <w:szCs w:val="22"/>
        </w:rPr>
        <w:t xml:space="preserve"> </w:t>
      </w:r>
      <w:sdt>
        <w:sdtPr>
          <w:rPr>
            <w:color w:val="000000"/>
            <w:sz w:val="22"/>
            <w:szCs w:val="22"/>
          </w:rPr>
          <w:tag w:val="MENDELEY_CITATION_v3_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"/>
          <w:id w:val="-1648663645"/>
          <w:placeholder>
            <w:docPart w:val="DefaultPlaceholder_-1854013440"/>
          </w:placeholder>
        </w:sdtPr>
        <w:sdtEndPr/>
        <w:sdtContent>
          <w:r w:rsidR="00E75300" w:rsidRPr="00E75300">
            <w:rPr>
              <w:rFonts w:eastAsia="Times New Roman"/>
              <w:color w:val="000000"/>
            </w:rPr>
            <w:t>(What are Ceramics? — Science Learning Hub, no date)</w:t>
          </w:r>
        </w:sdtContent>
      </w:sdt>
    </w:p>
    <w:p w14:paraId="0DE4ECFE" w14:textId="16165D3D" w:rsidR="003C7BD0" w:rsidRPr="00F82528" w:rsidRDefault="00DA09D5" w:rsidP="00063DFB">
      <w:pPr>
        <w:pStyle w:val="ListParagraph"/>
        <w:numPr>
          <w:ilvl w:val="0"/>
          <w:numId w:val="5"/>
        </w:numPr>
        <w:rPr>
          <w:i/>
          <w:iCs/>
        </w:rPr>
      </w:pPr>
      <w:r>
        <w:rPr>
          <w:sz w:val="22"/>
          <w:szCs w:val="22"/>
        </w:rPr>
        <w:t>C</w:t>
      </w:r>
      <w:r w:rsidR="00D23E14">
        <w:rPr>
          <w:sz w:val="22"/>
          <w:szCs w:val="22"/>
        </w:rPr>
        <w:t xml:space="preserve">omposites are a combination of two or more </w:t>
      </w:r>
      <w:r w:rsidR="00A47768">
        <w:rPr>
          <w:sz w:val="22"/>
          <w:szCs w:val="22"/>
        </w:rPr>
        <w:t xml:space="preserve">natural or manmade elements </w:t>
      </w:r>
      <w:r w:rsidR="00CE4114">
        <w:rPr>
          <w:sz w:val="22"/>
          <w:szCs w:val="22"/>
        </w:rPr>
        <w:t>(that</w:t>
      </w:r>
      <w:r w:rsidR="00A47768">
        <w:rPr>
          <w:sz w:val="22"/>
          <w:szCs w:val="22"/>
        </w:rPr>
        <w:t xml:space="preserve"> have different physical and chemical properties</w:t>
      </w:r>
      <w:r w:rsidR="00F63B72">
        <w:rPr>
          <w:sz w:val="22"/>
          <w:szCs w:val="22"/>
        </w:rPr>
        <w:t xml:space="preserve">) that are stronger </w:t>
      </w:r>
      <w:r w:rsidR="00C673B0">
        <w:rPr>
          <w:sz w:val="22"/>
          <w:szCs w:val="22"/>
        </w:rPr>
        <w:t xml:space="preserve">when </w:t>
      </w:r>
      <w:r w:rsidR="00F63B72">
        <w:rPr>
          <w:sz w:val="22"/>
          <w:szCs w:val="22"/>
        </w:rPr>
        <w:t xml:space="preserve">combined than as one. </w:t>
      </w:r>
      <w:r w:rsidR="00CE4114">
        <w:rPr>
          <w:sz w:val="22"/>
          <w:szCs w:val="22"/>
        </w:rPr>
        <w:t xml:space="preserve">As mentioned </w:t>
      </w:r>
      <w:r w:rsidR="00C673B0">
        <w:rPr>
          <w:sz w:val="22"/>
          <w:szCs w:val="22"/>
        </w:rPr>
        <w:t>in</w:t>
      </w:r>
      <w:r w:rsidR="00CE4114">
        <w:rPr>
          <w:sz w:val="22"/>
          <w:szCs w:val="22"/>
        </w:rPr>
        <w:t xml:space="preserve"> </w:t>
      </w:r>
      <w:sdt>
        <w:sdtPr>
          <w:rPr>
            <w:sz w:val="22"/>
            <w:szCs w:val="22"/>
          </w:rPr>
          <w:tag w:val="MENDELEY_CITATION_v3_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"/>
          <w:id w:val="1197116365"/>
          <w:placeholder>
            <w:docPart w:val="DefaultPlaceholder_-1854013440"/>
          </w:placeholder>
        </w:sdtPr>
        <w:sdtEndPr/>
        <w:sdtContent>
          <w:r w:rsidR="00E75300">
            <w:rPr>
              <w:rFonts w:eastAsia="Times New Roman"/>
            </w:rPr>
            <w:t>(</w:t>
          </w:r>
          <w:r w:rsidR="00E75300">
            <w:rPr>
              <w:rFonts w:eastAsia="Times New Roman"/>
              <w:i/>
              <w:iCs/>
            </w:rPr>
            <w:t xml:space="preserve">What Are Composites? - Composites 101 | </w:t>
          </w:r>
          <w:proofErr w:type="spellStart"/>
          <w:r w:rsidR="00E75300">
            <w:rPr>
              <w:rFonts w:eastAsia="Times New Roman"/>
              <w:i/>
              <w:iCs/>
            </w:rPr>
            <w:t>CompositesLab</w:t>
          </w:r>
          <w:proofErr w:type="spellEnd"/>
          <w:r w:rsidR="00E75300">
            <w:rPr>
              <w:rFonts w:eastAsia="Times New Roman"/>
            </w:rPr>
            <w:t>, no date)</w:t>
          </w:r>
        </w:sdtContent>
      </w:sdt>
    </w:p>
    <w:p w14:paraId="68FE8E6C" w14:textId="525DB41E" w:rsidR="00F82528" w:rsidRDefault="00B76663" w:rsidP="00063DFB">
      <w:pPr>
        <w:pStyle w:val="ListParagraph"/>
        <w:numPr>
          <w:ilvl w:val="0"/>
          <w:numId w:val="5"/>
        </w:numPr>
        <w:rPr>
          <w:sz w:val="22"/>
          <w:szCs w:val="22"/>
        </w:rPr>
      </w:pPr>
      <w:r w:rsidRPr="00B76663">
        <w:rPr>
          <w:sz w:val="22"/>
          <w:szCs w:val="22"/>
        </w:rPr>
        <w:t xml:space="preserve">Nanomaterials/Shape </w:t>
      </w:r>
      <w:r w:rsidR="00244870">
        <w:rPr>
          <w:sz w:val="22"/>
          <w:szCs w:val="22"/>
        </w:rPr>
        <w:t>M</w:t>
      </w:r>
      <w:r w:rsidRPr="00B76663">
        <w:rPr>
          <w:sz w:val="22"/>
          <w:szCs w:val="22"/>
        </w:rPr>
        <w:t xml:space="preserve">emory </w:t>
      </w:r>
      <w:r w:rsidR="00244870">
        <w:rPr>
          <w:sz w:val="22"/>
          <w:szCs w:val="22"/>
        </w:rPr>
        <w:t>A</w:t>
      </w:r>
      <w:r w:rsidRPr="00B76663">
        <w:rPr>
          <w:sz w:val="22"/>
          <w:szCs w:val="22"/>
        </w:rPr>
        <w:t>lloys</w:t>
      </w:r>
      <w:r w:rsidR="00032D09">
        <w:rPr>
          <w:sz w:val="22"/>
          <w:szCs w:val="22"/>
        </w:rPr>
        <w:t xml:space="preserve"> </w:t>
      </w:r>
      <w:r w:rsidR="0048235C">
        <w:rPr>
          <w:sz w:val="22"/>
          <w:szCs w:val="22"/>
        </w:rPr>
        <w:t>are</w:t>
      </w:r>
      <w:r w:rsidR="00DC24ED">
        <w:rPr>
          <w:sz w:val="22"/>
          <w:szCs w:val="22"/>
        </w:rPr>
        <w:t xml:space="preserve"> what </w:t>
      </w:r>
      <w:r w:rsidR="0048235C">
        <w:rPr>
          <w:sz w:val="22"/>
          <w:szCs w:val="22"/>
        </w:rPr>
        <w:t xml:space="preserve">they say, </w:t>
      </w:r>
      <w:r w:rsidR="0048235C" w:rsidRPr="0048235C">
        <w:rPr>
          <w:sz w:val="22"/>
          <w:szCs w:val="22"/>
        </w:rPr>
        <w:t>they</w:t>
      </w:r>
      <w:r w:rsidR="0048235C">
        <w:rPr>
          <w:sz w:val="22"/>
          <w:szCs w:val="22"/>
        </w:rPr>
        <w:t xml:space="preserve"> are </w:t>
      </w:r>
      <w:r w:rsidR="0048235C" w:rsidRPr="0048235C">
        <w:rPr>
          <w:sz w:val="22"/>
          <w:szCs w:val="22"/>
        </w:rPr>
        <w:t xml:space="preserve">metallic materials that </w:t>
      </w:r>
      <w:r w:rsidR="00C673B0" w:rsidRPr="0048235C">
        <w:rPr>
          <w:sz w:val="22"/>
          <w:szCs w:val="22"/>
        </w:rPr>
        <w:t>can</w:t>
      </w:r>
      <w:r w:rsidR="0048235C" w:rsidRPr="0048235C">
        <w:rPr>
          <w:sz w:val="22"/>
          <w:szCs w:val="22"/>
        </w:rPr>
        <w:t xml:space="preserve"> remember, and return to, their original shape (the shape they are given when made, say as a casting or an extrusion) under the right stimuli.</w:t>
      </w:r>
      <w:r w:rsidR="0048235C">
        <w:rPr>
          <w:sz w:val="22"/>
          <w:szCs w:val="22"/>
        </w:rPr>
        <w:t xml:space="preserve"> </w:t>
      </w:r>
      <w:sdt>
        <w:sdtPr>
          <w:rPr>
            <w:sz w:val="22"/>
            <w:szCs w:val="22"/>
          </w:rPr>
          <w:tag w:val="MENDELEY_CITATION_v3_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"/>
          <w:id w:val="-385642550"/>
          <w:placeholder>
            <w:docPart w:val="DefaultPlaceholder_-1854013440"/>
          </w:placeholder>
        </w:sdtPr>
        <w:sdtEndPr/>
        <w:sdtContent>
          <w:r w:rsidR="00E75300">
            <w:rPr>
              <w:rFonts w:eastAsia="Times New Roman"/>
            </w:rPr>
            <w:t>(</w:t>
          </w:r>
          <w:r w:rsidR="00E75300">
            <w:rPr>
              <w:rFonts w:eastAsia="Times New Roman"/>
              <w:i/>
              <w:iCs/>
            </w:rPr>
            <w:t>Shape Memory Alloy - Materials - Materials Library - Institute of Making</w:t>
          </w:r>
          <w:r w:rsidR="00E75300">
            <w:rPr>
              <w:rFonts w:eastAsia="Times New Roman"/>
            </w:rPr>
            <w:t>, no date)</w:t>
          </w:r>
        </w:sdtContent>
      </w:sdt>
    </w:p>
    <w:p w14:paraId="1D2DDD24" w14:textId="7D48D568" w:rsidR="003A0218" w:rsidRDefault="003A0218" w:rsidP="003A0218">
      <w:pPr>
        <w:rPr>
          <w:sz w:val="22"/>
          <w:szCs w:val="22"/>
        </w:rPr>
      </w:pPr>
    </w:p>
    <w:p w14:paraId="6E2FFCC0" w14:textId="77777777" w:rsidR="00F6495F" w:rsidRDefault="00F6495F" w:rsidP="003A0218">
      <w:pPr>
        <w:rPr>
          <w:sz w:val="22"/>
          <w:szCs w:val="22"/>
        </w:rPr>
      </w:pPr>
    </w:p>
    <w:p w14:paraId="2D189B13" w14:textId="77777777" w:rsidR="003A0218" w:rsidRPr="003A0218" w:rsidRDefault="003A0218" w:rsidP="003A0218">
      <w:pPr>
        <w:rPr>
          <w:sz w:val="22"/>
          <w:szCs w:val="22"/>
        </w:rPr>
      </w:pPr>
    </w:p>
    <w:p w14:paraId="46895AE1" w14:textId="06C7A2F5" w:rsidR="001A73DE" w:rsidRDefault="001A3F9C" w:rsidP="00C70EF3">
      <w:pPr>
        <w:pStyle w:val="Heading3"/>
        <w:rPr>
          <w:rFonts w:asciiTheme="minorHAnsi" w:hAnsiTheme="minorHAnsi" w:cstheme="minorHAnsi"/>
        </w:rPr>
      </w:pPr>
      <w:bookmarkStart w:id="5" w:name="_Toc98698292"/>
      <w:r>
        <w:rPr>
          <w:rFonts w:asciiTheme="minorHAnsi" w:hAnsiTheme="minorHAnsi" w:cstheme="minorHAnsi"/>
        </w:rPr>
        <w:lastRenderedPageBreak/>
        <w:t>Material Properties</w:t>
      </w:r>
      <w:bookmarkEnd w:id="5"/>
      <w:r>
        <w:rPr>
          <w:rFonts w:asciiTheme="minorHAnsi" w:hAnsiTheme="minorHAnsi" w:cstheme="minorHAnsi"/>
        </w:rPr>
        <w:t xml:space="preserve"> </w:t>
      </w:r>
    </w:p>
    <w:p w14:paraId="65BC6DA1" w14:textId="77777777" w:rsidR="001A3F9C" w:rsidRDefault="001A3F9C" w:rsidP="001A3F9C"/>
    <w:p w14:paraId="475EF48C" w14:textId="37E0E89C" w:rsidR="001A3F9C" w:rsidRDefault="000759DC" w:rsidP="001A3F9C">
      <w:pPr>
        <w:rPr>
          <w:sz w:val="22"/>
          <w:szCs w:val="22"/>
        </w:rPr>
      </w:pPr>
      <w:r>
        <w:rPr>
          <w:sz w:val="22"/>
          <w:szCs w:val="22"/>
        </w:rPr>
        <w:t>The three main Material Properties are</w:t>
      </w:r>
      <w:r w:rsidR="00F6495F">
        <w:rPr>
          <w:sz w:val="22"/>
          <w:szCs w:val="22"/>
        </w:rPr>
        <w:t>:</w:t>
      </w:r>
    </w:p>
    <w:p w14:paraId="277FA64A" w14:textId="2DD7919B" w:rsidR="001D7002" w:rsidRDefault="00ED298E" w:rsidP="001D7002">
      <w:pPr>
        <w:pStyle w:val="ListParagraph"/>
        <w:numPr>
          <w:ilvl w:val="0"/>
          <w:numId w:val="5"/>
        </w:numPr>
        <w:rPr>
          <w:sz w:val="22"/>
          <w:szCs w:val="22"/>
        </w:rPr>
      </w:pPr>
      <w:r>
        <w:rPr>
          <w:sz w:val="22"/>
          <w:szCs w:val="22"/>
        </w:rPr>
        <w:t>Mechanical Properties</w:t>
      </w:r>
      <w:r w:rsidR="00F6495F">
        <w:rPr>
          <w:sz w:val="22"/>
          <w:szCs w:val="22"/>
        </w:rPr>
        <w:t xml:space="preserve"> - </w:t>
      </w:r>
      <w:r w:rsidR="00D647D5">
        <w:rPr>
          <w:sz w:val="22"/>
          <w:szCs w:val="22"/>
        </w:rPr>
        <w:t>how well it fares under stress, strain and any kind of force</w:t>
      </w:r>
      <w:r w:rsidR="00F6495F">
        <w:rPr>
          <w:sz w:val="22"/>
          <w:szCs w:val="22"/>
        </w:rPr>
        <w:t xml:space="preserve"> -</w:t>
      </w:r>
      <w:r w:rsidR="00D647D5">
        <w:rPr>
          <w:sz w:val="22"/>
          <w:szCs w:val="22"/>
        </w:rPr>
        <w:t xml:space="preserve"> tensile</w:t>
      </w:r>
      <w:r w:rsidR="00442CB1">
        <w:rPr>
          <w:sz w:val="22"/>
          <w:szCs w:val="22"/>
        </w:rPr>
        <w:t>, torsion, bending</w:t>
      </w:r>
      <w:r w:rsidR="00F6495F">
        <w:rPr>
          <w:sz w:val="22"/>
          <w:szCs w:val="22"/>
        </w:rPr>
        <w:t>, etc</w:t>
      </w:r>
      <w:r w:rsidR="00442CB1">
        <w:rPr>
          <w:sz w:val="22"/>
          <w:szCs w:val="22"/>
        </w:rPr>
        <w:t xml:space="preserve">. </w:t>
      </w:r>
    </w:p>
    <w:p w14:paraId="5F9C1D47" w14:textId="0F393ABE" w:rsidR="00510D70" w:rsidRDefault="00510D70" w:rsidP="001D7002">
      <w:pPr>
        <w:pStyle w:val="ListParagraph"/>
        <w:numPr>
          <w:ilvl w:val="0"/>
          <w:numId w:val="5"/>
        </w:numPr>
        <w:rPr>
          <w:sz w:val="22"/>
          <w:szCs w:val="22"/>
        </w:rPr>
      </w:pPr>
      <w:r>
        <w:rPr>
          <w:sz w:val="22"/>
          <w:szCs w:val="22"/>
        </w:rPr>
        <w:t xml:space="preserve">Chemical Properties </w:t>
      </w:r>
      <w:r w:rsidR="00F6495F">
        <w:rPr>
          <w:sz w:val="22"/>
          <w:szCs w:val="22"/>
        </w:rPr>
        <w:t xml:space="preserve">- </w:t>
      </w:r>
      <w:r>
        <w:rPr>
          <w:sz w:val="22"/>
          <w:szCs w:val="22"/>
        </w:rPr>
        <w:t xml:space="preserve">any of the material properties that become apparent under chemical reaction. </w:t>
      </w:r>
      <w:r w:rsidR="00493FCC">
        <w:rPr>
          <w:sz w:val="22"/>
          <w:szCs w:val="22"/>
        </w:rPr>
        <w:t>Chemical Properties include flammability</w:t>
      </w:r>
      <w:r w:rsidR="0029672A">
        <w:rPr>
          <w:sz w:val="22"/>
          <w:szCs w:val="22"/>
        </w:rPr>
        <w:t>, oxidation</w:t>
      </w:r>
      <w:r w:rsidR="00442CB1">
        <w:rPr>
          <w:sz w:val="22"/>
          <w:szCs w:val="22"/>
        </w:rPr>
        <w:t xml:space="preserve"> state</w:t>
      </w:r>
      <w:r w:rsidR="0029672A">
        <w:rPr>
          <w:sz w:val="22"/>
          <w:szCs w:val="22"/>
        </w:rPr>
        <w:t>, reacti</w:t>
      </w:r>
      <w:r w:rsidR="00442CB1">
        <w:rPr>
          <w:sz w:val="22"/>
          <w:szCs w:val="22"/>
        </w:rPr>
        <w:t xml:space="preserve">vity with other chemicals and heat of combustion. </w:t>
      </w:r>
    </w:p>
    <w:p w14:paraId="16F6DD2B" w14:textId="0D293DDB" w:rsidR="007C7106" w:rsidRDefault="008D7A6F" w:rsidP="007C7106">
      <w:pPr>
        <w:pStyle w:val="ListParagraph"/>
        <w:numPr>
          <w:ilvl w:val="0"/>
          <w:numId w:val="5"/>
        </w:numPr>
        <w:rPr>
          <w:sz w:val="22"/>
          <w:szCs w:val="22"/>
        </w:rPr>
      </w:pPr>
      <w:r>
        <w:rPr>
          <w:sz w:val="22"/>
          <w:szCs w:val="22"/>
        </w:rPr>
        <w:t xml:space="preserve">Physical Properties </w:t>
      </w:r>
      <w:r w:rsidR="00F6495F">
        <w:rPr>
          <w:sz w:val="22"/>
          <w:szCs w:val="22"/>
        </w:rPr>
        <w:t>-</w:t>
      </w:r>
      <w:r>
        <w:rPr>
          <w:sz w:val="22"/>
          <w:szCs w:val="22"/>
        </w:rPr>
        <w:t xml:space="preserve"> </w:t>
      </w:r>
      <w:r w:rsidR="00A55CB4">
        <w:rPr>
          <w:sz w:val="22"/>
          <w:szCs w:val="22"/>
        </w:rPr>
        <w:t xml:space="preserve">the properties of the </w:t>
      </w:r>
      <w:r w:rsidR="00BE2D8C">
        <w:rPr>
          <w:sz w:val="22"/>
          <w:szCs w:val="22"/>
        </w:rPr>
        <w:t xml:space="preserve">material </w:t>
      </w:r>
      <w:r w:rsidR="00621F4B">
        <w:rPr>
          <w:sz w:val="22"/>
          <w:szCs w:val="22"/>
        </w:rPr>
        <w:t xml:space="preserve">that determine </w:t>
      </w:r>
      <w:r w:rsidR="00B95946">
        <w:rPr>
          <w:sz w:val="22"/>
          <w:szCs w:val="22"/>
        </w:rPr>
        <w:t>how resistant the material is to damage.</w:t>
      </w:r>
      <w:r w:rsidR="00442CB1">
        <w:rPr>
          <w:sz w:val="22"/>
          <w:szCs w:val="22"/>
        </w:rPr>
        <w:t xml:space="preserve"> For example, strength, stiffness, elasticity, hardness, toughness, etc. </w:t>
      </w:r>
    </w:p>
    <w:p w14:paraId="39D60E40" w14:textId="0B3515D7" w:rsidR="005B652B" w:rsidRDefault="00637494" w:rsidP="005B652B">
      <w:pPr>
        <w:pStyle w:val="Heading3"/>
        <w:rPr>
          <w:rFonts w:asciiTheme="minorHAnsi" w:hAnsiTheme="minorHAnsi" w:cstheme="minorHAnsi"/>
        </w:rPr>
      </w:pPr>
      <w:bookmarkStart w:id="6" w:name="_Toc98698293"/>
      <w:r w:rsidRPr="00637494">
        <w:rPr>
          <w:rFonts w:asciiTheme="minorHAnsi" w:hAnsiTheme="minorHAnsi" w:cstheme="minorHAnsi"/>
        </w:rPr>
        <w:t xml:space="preserve">Material </w:t>
      </w:r>
      <w:r>
        <w:rPr>
          <w:rFonts w:asciiTheme="minorHAnsi" w:hAnsiTheme="minorHAnsi" w:cstheme="minorHAnsi"/>
        </w:rPr>
        <w:t>Definitions</w:t>
      </w:r>
      <w:bookmarkEnd w:id="6"/>
    </w:p>
    <w:p w14:paraId="4C00F342" w14:textId="17492A7A" w:rsidR="00637494" w:rsidRDefault="00637494" w:rsidP="00637494">
      <w:pPr>
        <w:pStyle w:val="Heading4"/>
      </w:pPr>
      <w:r>
        <w:t>Brittleness</w:t>
      </w:r>
    </w:p>
    <w:p w14:paraId="3130EC23" w14:textId="0F42542C" w:rsidR="00637494" w:rsidRDefault="00041AC8" w:rsidP="00637494">
      <w:r>
        <w:t xml:space="preserve">Property of a material that allows it to withstand permanent </w:t>
      </w:r>
      <w:r w:rsidR="00F6495F">
        <w:t>deformation</w:t>
      </w:r>
    </w:p>
    <w:p w14:paraId="7AA74BAE" w14:textId="1698A254" w:rsidR="003C3E79" w:rsidRDefault="003C3E79" w:rsidP="003C3E79">
      <w:pPr>
        <w:pStyle w:val="Heading4"/>
      </w:pPr>
      <w:r>
        <w:t>Creep</w:t>
      </w:r>
    </w:p>
    <w:p w14:paraId="02305BDA" w14:textId="699A9CB9" w:rsidR="003C3E79" w:rsidRDefault="003C3E79" w:rsidP="003C3E79">
      <w:r>
        <w:t xml:space="preserve">Is a slow and progressive deformation </w:t>
      </w:r>
      <w:r w:rsidR="00B339CF">
        <w:t xml:space="preserve">of a material </w:t>
      </w:r>
    </w:p>
    <w:p w14:paraId="756792EA" w14:textId="0782AC1F" w:rsidR="00B339CF" w:rsidRDefault="00B339CF" w:rsidP="00B339CF">
      <w:pPr>
        <w:pStyle w:val="Heading4"/>
      </w:pPr>
      <w:r>
        <w:t xml:space="preserve">Corrosion Resistance </w:t>
      </w:r>
    </w:p>
    <w:p w14:paraId="05242534" w14:textId="709409E9" w:rsidR="00860B07" w:rsidRDefault="003D3421" w:rsidP="00860B07">
      <w:r>
        <w:t xml:space="preserve">A materials ability to withstand </w:t>
      </w:r>
      <w:r w:rsidR="00A66619">
        <w:t>the deterioration</w:t>
      </w:r>
      <w:r w:rsidR="00964166">
        <w:t xml:space="preserve"> and chemical breakdown of a material when exposed </w:t>
      </w:r>
      <w:r w:rsidR="005709AB">
        <w:t xml:space="preserve">in certain environments </w:t>
      </w:r>
    </w:p>
    <w:p w14:paraId="7D00B749" w14:textId="0DC10BAE" w:rsidR="005709AB" w:rsidRDefault="005709AB" w:rsidP="005709AB">
      <w:pPr>
        <w:pStyle w:val="Heading4"/>
      </w:pPr>
      <w:r>
        <w:t xml:space="preserve">Ductility </w:t>
      </w:r>
    </w:p>
    <w:p w14:paraId="3EF8E922" w14:textId="38DC6A15" w:rsidR="005709AB" w:rsidRDefault="005709AB" w:rsidP="005709AB">
      <w:r>
        <w:t xml:space="preserve">Property of a material </w:t>
      </w:r>
      <w:r w:rsidR="006510D8">
        <w:t>which enables it to be drawn out into a thin wire</w:t>
      </w:r>
    </w:p>
    <w:p w14:paraId="45A0C430" w14:textId="390FF890" w:rsidR="006510D8" w:rsidRDefault="006510D8" w:rsidP="006510D8">
      <w:pPr>
        <w:pStyle w:val="Heading4"/>
      </w:pPr>
      <w:r>
        <w:t>Elasticity</w:t>
      </w:r>
    </w:p>
    <w:p w14:paraId="32D2349C" w14:textId="3084CE6B" w:rsidR="006510D8" w:rsidRDefault="006510D8" w:rsidP="006510D8">
      <w:r>
        <w:t xml:space="preserve">The ability of a material to resume </w:t>
      </w:r>
      <w:r w:rsidR="00CA3791">
        <w:t>its</w:t>
      </w:r>
      <w:r>
        <w:t xml:space="preserve"> normal shape </w:t>
      </w:r>
      <w:r w:rsidR="00CA3791">
        <w:t xml:space="preserve">after being stretched or compressed </w:t>
      </w:r>
      <w:r w:rsidR="008337A9">
        <w:t>then released</w:t>
      </w:r>
    </w:p>
    <w:p w14:paraId="3517E395" w14:textId="64B2192F" w:rsidR="00CA3791" w:rsidRDefault="00CA3791" w:rsidP="00CA3791">
      <w:pPr>
        <w:pStyle w:val="Heading4"/>
      </w:pPr>
      <w:r>
        <w:t xml:space="preserve">Electrical Conductivity </w:t>
      </w:r>
    </w:p>
    <w:p w14:paraId="1BE4F125" w14:textId="0AC92688" w:rsidR="00CA3791" w:rsidRDefault="00CA3791" w:rsidP="00CA3791">
      <w:r>
        <w:t xml:space="preserve">Degree to which a material will conduct electricity </w:t>
      </w:r>
    </w:p>
    <w:p w14:paraId="02E2836C" w14:textId="3F59063E" w:rsidR="00CA3791" w:rsidRDefault="00662DD3" w:rsidP="00CA3791">
      <w:pPr>
        <w:pStyle w:val="Heading4"/>
      </w:pPr>
      <w:r>
        <w:t xml:space="preserve">Fatigue </w:t>
      </w:r>
    </w:p>
    <w:p w14:paraId="2B7B4F57" w14:textId="1D1D3DBD" w:rsidR="00662DD3" w:rsidRDefault="00662DD3" w:rsidP="00662DD3">
      <w:r>
        <w:t xml:space="preserve">The long effect of a repeated straining </w:t>
      </w:r>
      <w:r w:rsidR="008337A9">
        <w:t>action</w:t>
      </w:r>
      <w:r>
        <w:t xml:space="preserve"> which </w:t>
      </w:r>
      <w:r w:rsidR="00BD3227">
        <w:t xml:space="preserve">causes the </w:t>
      </w:r>
      <w:r w:rsidR="008337A9">
        <w:t>failure</w:t>
      </w:r>
      <w:r w:rsidR="00BD3227">
        <w:t xml:space="preserve"> of </w:t>
      </w:r>
      <w:r w:rsidR="00F459DD">
        <w:t xml:space="preserve">the material </w:t>
      </w:r>
    </w:p>
    <w:p w14:paraId="7708C42B" w14:textId="24769FAB" w:rsidR="00F459DD" w:rsidRDefault="00F459DD" w:rsidP="00F459DD">
      <w:pPr>
        <w:pStyle w:val="Heading4"/>
      </w:pPr>
      <w:r>
        <w:t xml:space="preserve">Hardness </w:t>
      </w:r>
    </w:p>
    <w:p w14:paraId="015A358E" w14:textId="2816A455" w:rsidR="00F459DD" w:rsidRDefault="00F459DD" w:rsidP="00F459DD">
      <w:r>
        <w:t xml:space="preserve">Resistance of a material to force penetration </w:t>
      </w:r>
      <w:r w:rsidR="00E6706D">
        <w:t>or bending</w:t>
      </w:r>
      <w:r w:rsidR="008314B7">
        <w:t xml:space="preserve"> </w:t>
      </w:r>
    </w:p>
    <w:p w14:paraId="4A0623DF" w14:textId="604FAD80" w:rsidR="008314B7" w:rsidRDefault="008314B7" w:rsidP="008314B7">
      <w:pPr>
        <w:pStyle w:val="Heading4"/>
      </w:pPr>
      <w:r>
        <w:t xml:space="preserve">Impact Strength </w:t>
      </w:r>
    </w:p>
    <w:p w14:paraId="44BE573E" w14:textId="5F7C19F6" w:rsidR="009563C1" w:rsidRDefault="008314B7" w:rsidP="009563C1">
      <w:r>
        <w:t xml:space="preserve">Ability of a material to resist </w:t>
      </w:r>
      <w:r w:rsidR="009F51F6">
        <w:t>suddenly applied</w:t>
      </w:r>
      <w:r w:rsidR="008337A9">
        <w:t xml:space="preserve"> loads</w:t>
      </w:r>
    </w:p>
    <w:p w14:paraId="47725D46" w14:textId="089484FB" w:rsidR="009F51F6" w:rsidRDefault="0046625F" w:rsidP="009563C1">
      <w:pPr>
        <w:pStyle w:val="Heading4"/>
      </w:pPr>
      <w:r>
        <w:t xml:space="preserve">Malleability </w:t>
      </w:r>
    </w:p>
    <w:p w14:paraId="2336CF74" w14:textId="177EE7F1" w:rsidR="009563C1" w:rsidRDefault="005A675A" w:rsidP="009563C1">
      <w:r>
        <w:t xml:space="preserve">Property of a material which permits it to be hammered or rolled into sheets </w:t>
      </w:r>
      <w:r w:rsidR="009C0044">
        <w:t>of other sizes or shapes</w:t>
      </w:r>
    </w:p>
    <w:p w14:paraId="3B707701" w14:textId="165B36AD" w:rsidR="009C0044" w:rsidRDefault="007425C9" w:rsidP="009C0044">
      <w:pPr>
        <w:pStyle w:val="Heading4"/>
      </w:pPr>
      <w:r>
        <w:lastRenderedPageBreak/>
        <w:t xml:space="preserve">Plasticity </w:t>
      </w:r>
    </w:p>
    <w:p w14:paraId="642B9300" w14:textId="1B8EDACA" w:rsidR="007425C9" w:rsidRDefault="007425C9" w:rsidP="007425C9">
      <w:r>
        <w:t xml:space="preserve">Materials ability to undergo some permanent deformation </w:t>
      </w:r>
      <w:r w:rsidR="00E6121B">
        <w:t>without rupture</w:t>
      </w:r>
      <w:r w:rsidR="008337A9">
        <w:t xml:space="preserve"> </w:t>
      </w:r>
    </w:p>
    <w:p w14:paraId="57DE81C9" w14:textId="630BCBE5" w:rsidR="00486B6B" w:rsidRDefault="00486B6B" w:rsidP="00486B6B">
      <w:pPr>
        <w:pStyle w:val="Heading4"/>
      </w:pPr>
      <w:r>
        <w:t xml:space="preserve">Strength </w:t>
      </w:r>
    </w:p>
    <w:p w14:paraId="6B0A1730" w14:textId="1DDFA720" w:rsidR="00486B6B" w:rsidRDefault="00486B6B" w:rsidP="00486B6B">
      <w:r>
        <w:t xml:space="preserve">Mechanical properties that </w:t>
      </w:r>
      <w:r w:rsidR="008337A9">
        <w:t>enable</w:t>
      </w:r>
      <w:r>
        <w:t xml:space="preserve"> a material to resist deformation under </w:t>
      </w:r>
      <w:r w:rsidR="00740BD8">
        <w:t xml:space="preserve">the actions of an external load </w:t>
      </w:r>
    </w:p>
    <w:p w14:paraId="477830C5" w14:textId="4AA5D936" w:rsidR="00740BD8" w:rsidRDefault="00611255" w:rsidP="00740BD8">
      <w:pPr>
        <w:pStyle w:val="Heading4"/>
      </w:pPr>
      <w:r>
        <w:t xml:space="preserve">Stiffness </w:t>
      </w:r>
    </w:p>
    <w:p w14:paraId="014E2F4B" w14:textId="31AC8F68" w:rsidR="00611255" w:rsidRDefault="00611255" w:rsidP="00611255">
      <w:r>
        <w:t xml:space="preserve">Is the resistance of a material to elastic deformation or deflection </w:t>
      </w:r>
    </w:p>
    <w:p w14:paraId="42A94EF4" w14:textId="70B93D80" w:rsidR="00611255" w:rsidRDefault="00611255" w:rsidP="00611255">
      <w:pPr>
        <w:pStyle w:val="Heading4"/>
      </w:pPr>
      <w:r>
        <w:t xml:space="preserve">Thermal Conductivity </w:t>
      </w:r>
    </w:p>
    <w:p w14:paraId="7FBC8D73" w14:textId="186F4E4E" w:rsidR="00611255" w:rsidRDefault="00611255" w:rsidP="00611255">
      <w:r>
        <w:t xml:space="preserve">The rate at which heat passes through a specified material </w:t>
      </w:r>
    </w:p>
    <w:p w14:paraId="1ECE3C95" w14:textId="6A38B004" w:rsidR="00611255" w:rsidRDefault="00611255" w:rsidP="00611255">
      <w:pPr>
        <w:pStyle w:val="Heading4"/>
      </w:pPr>
      <w:r>
        <w:t>Toughness</w:t>
      </w:r>
    </w:p>
    <w:p w14:paraId="023F1ABA" w14:textId="012D2CCC" w:rsidR="00611255" w:rsidRPr="00611255" w:rsidRDefault="00611255" w:rsidP="00611255">
      <w:r>
        <w:t>Property of a material which enables it to withstand shock or impact.</w:t>
      </w:r>
    </w:p>
    <w:p w14:paraId="2E635B02" w14:textId="77777777" w:rsidR="009563C1" w:rsidRDefault="009563C1" w:rsidP="003A0218"/>
    <w:p w14:paraId="1BD8C145" w14:textId="77777777" w:rsidR="0025779A" w:rsidRPr="009563C1" w:rsidRDefault="0025779A" w:rsidP="009563C1"/>
    <w:p w14:paraId="75862EA1" w14:textId="480324ED" w:rsidR="008F5E2F" w:rsidRDefault="008F5E2F" w:rsidP="008F5E2F">
      <w:pPr>
        <w:pStyle w:val="Heading2"/>
        <w:rPr>
          <w:rFonts w:cs="Calibri"/>
        </w:rPr>
      </w:pPr>
      <w:bookmarkStart w:id="7" w:name="_Toc98698294"/>
      <w:r w:rsidRPr="00E56D9D">
        <w:rPr>
          <w:rFonts w:cs="Calibri"/>
        </w:rPr>
        <w:t>Specifi</w:t>
      </w:r>
      <w:r w:rsidR="007D6D72">
        <w:rPr>
          <w:rFonts w:cs="Calibri"/>
        </w:rPr>
        <w:t>c</w:t>
      </w:r>
      <w:r w:rsidR="00E760F3">
        <w:rPr>
          <w:rFonts w:cs="Calibri"/>
        </w:rPr>
        <w:t xml:space="preserve"> Piston</w:t>
      </w:r>
      <w:r w:rsidR="007D6D72">
        <w:rPr>
          <w:rFonts w:cs="Calibri"/>
        </w:rPr>
        <w:t xml:space="preserve"> Properties</w:t>
      </w:r>
      <w:bookmarkEnd w:id="7"/>
      <w:r w:rsidR="007D6D72">
        <w:rPr>
          <w:rFonts w:cs="Calibri"/>
        </w:rPr>
        <w:t xml:space="preserve"> </w:t>
      </w:r>
    </w:p>
    <w:p w14:paraId="201128CA" w14:textId="77777777" w:rsidR="00AF547A" w:rsidRPr="00AF547A" w:rsidRDefault="00AF547A" w:rsidP="00AF547A"/>
    <w:p w14:paraId="47765569" w14:textId="5D0D45FE" w:rsidR="008C1BBC" w:rsidRPr="007E7EB8" w:rsidRDefault="003963C2">
      <w:pPr>
        <w:rPr>
          <w:rFonts w:ascii="Calibri" w:hAnsi="Calibri" w:cs="Calibri"/>
          <w:sz w:val="22"/>
          <w:szCs w:val="22"/>
        </w:rPr>
      </w:pPr>
      <w:r w:rsidRPr="007E7EB8">
        <w:rPr>
          <w:rFonts w:ascii="Calibri" w:hAnsi="Calibri" w:cs="Calibri"/>
          <w:sz w:val="22"/>
          <w:szCs w:val="22"/>
        </w:rPr>
        <w:t xml:space="preserve">For a piston to work effectively and create the best </w:t>
      </w:r>
      <w:r w:rsidR="00E2664D" w:rsidRPr="007E7EB8">
        <w:rPr>
          <w:rFonts w:ascii="Calibri" w:hAnsi="Calibri" w:cs="Calibri"/>
          <w:sz w:val="22"/>
          <w:szCs w:val="22"/>
        </w:rPr>
        <w:t xml:space="preserve">performance for the engine, the piston needs to be </w:t>
      </w:r>
      <w:r w:rsidR="000C752D" w:rsidRPr="007E7EB8">
        <w:rPr>
          <w:rFonts w:ascii="Calibri" w:hAnsi="Calibri" w:cs="Calibri"/>
          <w:sz w:val="22"/>
          <w:szCs w:val="22"/>
        </w:rPr>
        <w:t xml:space="preserve">made </w:t>
      </w:r>
      <w:r w:rsidR="00195BAD">
        <w:rPr>
          <w:rFonts w:ascii="Calibri" w:hAnsi="Calibri" w:cs="Calibri"/>
          <w:sz w:val="22"/>
          <w:szCs w:val="22"/>
        </w:rPr>
        <w:t>from</w:t>
      </w:r>
      <w:r w:rsidR="000C752D" w:rsidRPr="007E7EB8">
        <w:rPr>
          <w:rFonts w:ascii="Calibri" w:hAnsi="Calibri" w:cs="Calibri"/>
          <w:sz w:val="22"/>
          <w:szCs w:val="22"/>
        </w:rPr>
        <w:t xml:space="preserve"> the material that has the best</w:t>
      </w:r>
      <w:r w:rsidR="008821FE" w:rsidRPr="007E7EB8">
        <w:rPr>
          <w:rFonts w:ascii="Calibri" w:hAnsi="Calibri" w:cs="Calibri"/>
          <w:sz w:val="22"/>
          <w:szCs w:val="22"/>
        </w:rPr>
        <w:t xml:space="preserve">, </w:t>
      </w:r>
      <w:r w:rsidR="000C752D" w:rsidRPr="007E7EB8">
        <w:rPr>
          <w:rFonts w:ascii="Calibri" w:hAnsi="Calibri" w:cs="Calibri"/>
          <w:sz w:val="22"/>
          <w:szCs w:val="22"/>
        </w:rPr>
        <w:t>an</w:t>
      </w:r>
      <w:r w:rsidR="008821FE" w:rsidRPr="007E7EB8">
        <w:rPr>
          <w:rFonts w:ascii="Calibri" w:hAnsi="Calibri" w:cs="Calibri"/>
          <w:sz w:val="22"/>
          <w:szCs w:val="22"/>
        </w:rPr>
        <w:t>d</w:t>
      </w:r>
      <w:r w:rsidR="000C752D" w:rsidRPr="007E7EB8">
        <w:rPr>
          <w:rFonts w:ascii="Calibri" w:hAnsi="Calibri" w:cs="Calibri"/>
          <w:sz w:val="22"/>
          <w:szCs w:val="22"/>
        </w:rPr>
        <w:t xml:space="preserve"> correct</w:t>
      </w:r>
      <w:r w:rsidR="008821FE" w:rsidRPr="007E7EB8">
        <w:rPr>
          <w:rFonts w:ascii="Calibri" w:hAnsi="Calibri" w:cs="Calibri"/>
          <w:sz w:val="22"/>
          <w:szCs w:val="22"/>
        </w:rPr>
        <w:t>,</w:t>
      </w:r>
      <w:r w:rsidR="000C752D" w:rsidRPr="007E7EB8">
        <w:rPr>
          <w:rFonts w:ascii="Calibri" w:hAnsi="Calibri" w:cs="Calibri"/>
          <w:sz w:val="22"/>
          <w:szCs w:val="22"/>
        </w:rPr>
        <w:t xml:space="preserve"> properties for the job it will be doing</w:t>
      </w:r>
      <w:r w:rsidR="00195BAD">
        <w:rPr>
          <w:rFonts w:ascii="Calibri" w:hAnsi="Calibri" w:cs="Calibri"/>
          <w:sz w:val="22"/>
          <w:szCs w:val="22"/>
        </w:rPr>
        <w:t xml:space="preserve">, </w:t>
      </w:r>
      <w:proofErr w:type="gramStart"/>
      <w:r w:rsidR="00195BAD">
        <w:rPr>
          <w:rFonts w:ascii="Calibri" w:hAnsi="Calibri" w:cs="Calibri"/>
          <w:sz w:val="22"/>
          <w:szCs w:val="22"/>
        </w:rPr>
        <w:t>e.g.</w:t>
      </w:r>
      <w:proofErr w:type="gramEnd"/>
      <w:r w:rsidR="00195BAD">
        <w:rPr>
          <w:rFonts w:ascii="Calibri" w:hAnsi="Calibri" w:cs="Calibri"/>
          <w:sz w:val="22"/>
          <w:szCs w:val="22"/>
        </w:rPr>
        <w:t xml:space="preserve"> w</w:t>
      </w:r>
      <w:r w:rsidR="008821FE" w:rsidRPr="007E7EB8">
        <w:rPr>
          <w:rFonts w:ascii="Calibri" w:hAnsi="Calibri" w:cs="Calibri"/>
          <w:sz w:val="22"/>
          <w:szCs w:val="22"/>
        </w:rPr>
        <w:t xml:space="preserve">ithstanding high pressures </w:t>
      </w:r>
      <w:r w:rsidR="00FB639B" w:rsidRPr="007E7EB8">
        <w:rPr>
          <w:rFonts w:ascii="Calibri" w:hAnsi="Calibri" w:cs="Calibri"/>
          <w:sz w:val="22"/>
          <w:szCs w:val="22"/>
        </w:rPr>
        <w:t>in the engine</w:t>
      </w:r>
      <w:r w:rsidR="008C1BBC" w:rsidRPr="007E7EB8">
        <w:rPr>
          <w:rFonts w:ascii="Calibri" w:hAnsi="Calibri" w:cs="Calibri"/>
          <w:sz w:val="22"/>
          <w:szCs w:val="22"/>
        </w:rPr>
        <w:t xml:space="preserve">. </w:t>
      </w:r>
    </w:p>
    <w:p w14:paraId="15C3AAAC" w14:textId="11C901A6" w:rsidR="00530C5E" w:rsidRPr="007E7EB8" w:rsidRDefault="0015578C">
      <w:pPr>
        <w:rPr>
          <w:rFonts w:ascii="Calibri" w:hAnsi="Calibri" w:cs="Calibri"/>
          <w:sz w:val="22"/>
          <w:szCs w:val="22"/>
        </w:rPr>
      </w:pPr>
      <w:r w:rsidRPr="007E7EB8">
        <w:rPr>
          <w:rFonts w:ascii="Calibri" w:hAnsi="Calibri" w:cs="Calibri"/>
          <w:sz w:val="22"/>
          <w:szCs w:val="22"/>
        </w:rPr>
        <w:t xml:space="preserve">As </w:t>
      </w:r>
      <w:sdt>
        <w:sdtPr>
          <w:rPr>
            <w:rFonts w:ascii="Calibri" w:hAnsi="Calibri" w:cs="Calibri"/>
            <w:sz w:val="22"/>
            <w:szCs w:val="22"/>
          </w:rPr>
          <w:tag w:val="MENDELEY_CITATION_v3_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"/>
          <w:id w:val="1286002561"/>
          <w:placeholder>
            <w:docPart w:val="A19844D7760842789F8127E87EA1A897"/>
          </w:placeholder>
        </w:sdtPr>
        <w:sdtEndPr/>
        <w:sdtContent>
          <w:r w:rsidR="00E75300">
            <w:rPr>
              <w:rFonts w:eastAsia="Times New Roman"/>
            </w:rPr>
            <w:t xml:space="preserve">(Bhutto </w:t>
          </w:r>
          <w:r w:rsidR="00E75300">
            <w:rPr>
              <w:rFonts w:eastAsia="Times New Roman"/>
              <w:i/>
              <w:iCs/>
            </w:rPr>
            <w:t>et al.</w:t>
          </w:r>
          <w:r w:rsidR="00E75300">
            <w:rPr>
              <w:rFonts w:eastAsia="Times New Roman"/>
            </w:rPr>
            <w:t>, 2016)</w:t>
          </w:r>
        </w:sdtContent>
      </w:sdt>
      <w:r w:rsidRPr="007E7EB8">
        <w:rPr>
          <w:rFonts w:ascii="Calibri" w:hAnsi="Calibri" w:cs="Calibri"/>
          <w:sz w:val="22"/>
          <w:szCs w:val="22"/>
        </w:rPr>
        <w:t xml:space="preserve"> mentioned</w:t>
      </w:r>
      <w:r w:rsidR="00195BAD">
        <w:rPr>
          <w:rFonts w:ascii="Calibri" w:hAnsi="Calibri" w:cs="Calibri"/>
          <w:sz w:val="22"/>
          <w:szCs w:val="22"/>
        </w:rPr>
        <w:t>,</w:t>
      </w:r>
      <w:r w:rsidRPr="007E7EB8">
        <w:rPr>
          <w:rFonts w:ascii="Calibri" w:hAnsi="Calibri" w:cs="Calibri"/>
          <w:sz w:val="22"/>
          <w:szCs w:val="22"/>
        </w:rPr>
        <w:t xml:space="preserve"> p</w:t>
      </w:r>
      <w:r w:rsidR="00542345" w:rsidRPr="007E7EB8">
        <w:rPr>
          <w:rFonts w:ascii="Calibri" w:hAnsi="Calibri" w:cs="Calibri"/>
          <w:sz w:val="22"/>
          <w:szCs w:val="22"/>
        </w:rPr>
        <w:t xml:space="preserve">istons must have enormous strength and heat resistance properties to </w:t>
      </w:r>
      <w:r w:rsidR="00E74BA1" w:rsidRPr="007E7EB8">
        <w:rPr>
          <w:rFonts w:ascii="Calibri" w:hAnsi="Calibri" w:cs="Calibri"/>
          <w:sz w:val="22"/>
          <w:szCs w:val="22"/>
        </w:rPr>
        <w:t xml:space="preserve">withstand the great </w:t>
      </w:r>
      <w:r w:rsidR="00542345" w:rsidRPr="007E7EB8">
        <w:rPr>
          <w:rFonts w:ascii="Calibri" w:hAnsi="Calibri" w:cs="Calibri"/>
          <w:sz w:val="22"/>
          <w:szCs w:val="22"/>
        </w:rPr>
        <w:t>gas pressure and inertia forces</w:t>
      </w:r>
      <w:r w:rsidR="00195BAD">
        <w:rPr>
          <w:rFonts w:ascii="Calibri" w:hAnsi="Calibri" w:cs="Calibri"/>
          <w:sz w:val="22"/>
          <w:szCs w:val="22"/>
        </w:rPr>
        <w:t xml:space="preserve"> applied</w:t>
      </w:r>
      <w:r w:rsidR="00E74BA1" w:rsidRPr="007E7EB8">
        <w:rPr>
          <w:rFonts w:ascii="Calibri" w:hAnsi="Calibri" w:cs="Calibri"/>
          <w:sz w:val="22"/>
          <w:szCs w:val="22"/>
        </w:rPr>
        <w:t xml:space="preserve"> upon it</w:t>
      </w:r>
      <w:r w:rsidR="00542345" w:rsidRPr="007E7EB8">
        <w:rPr>
          <w:rFonts w:ascii="Calibri" w:hAnsi="Calibri" w:cs="Calibri"/>
          <w:sz w:val="22"/>
          <w:szCs w:val="22"/>
        </w:rPr>
        <w:t xml:space="preserve">. </w:t>
      </w:r>
      <w:r w:rsidR="00E74BA1" w:rsidRPr="007E7EB8">
        <w:rPr>
          <w:rFonts w:ascii="Calibri" w:hAnsi="Calibri" w:cs="Calibri"/>
          <w:sz w:val="22"/>
          <w:szCs w:val="22"/>
        </w:rPr>
        <w:t>As well as this</w:t>
      </w:r>
      <w:r w:rsidR="00195BAD">
        <w:rPr>
          <w:rFonts w:ascii="Calibri" w:hAnsi="Calibri" w:cs="Calibri"/>
          <w:sz w:val="22"/>
          <w:szCs w:val="22"/>
        </w:rPr>
        <w:t>,</w:t>
      </w:r>
      <w:r w:rsidR="00E74BA1" w:rsidRPr="007E7EB8">
        <w:rPr>
          <w:rFonts w:ascii="Calibri" w:hAnsi="Calibri" w:cs="Calibri"/>
          <w:sz w:val="22"/>
          <w:szCs w:val="22"/>
        </w:rPr>
        <w:t xml:space="preserve"> i</w:t>
      </w:r>
      <w:r w:rsidR="00542345" w:rsidRPr="007E7EB8">
        <w:rPr>
          <w:rFonts w:ascii="Calibri" w:hAnsi="Calibri" w:cs="Calibri"/>
          <w:sz w:val="22"/>
          <w:szCs w:val="22"/>
        </w:rPr>
        <w:t xml:space="preserve">t should have </w:t>
      </w:r>
      <w:r w:rsidR="00DC62F7" w:rsidRPr="007E7EB8">
        <w:rPr>
          <w:rFonts w:ascii="Calibri" w:hAnsi="Calibri" w:cs="Calibri"/>
          <w:sz w:val="22"/>
          <w:szCs w:val="22"/>
        </w:rPr>
        <w:t xml:space="preserve">low weight in order </w:t>
      </w:r>
      <w:r w:rsidR="00542345" w:rsidRPr="007E7EB8">
        <w:rPr>
          <w:rFonts w:ascii="Calibri" w:hAnsi="Calibri" w:cs="Calibri"/>
          <w:sz w:val="22"/>
          <w:szCs w:val="22"/>
        </w:rPr>
        <w:t xml:space="preserve">to </w:t>
      </w:r>
      <w:r w:rsidR="00DC62F7" w:rsidRPr="007E7EB8">
        <w:rPr>
          <w:rFonts w:ascii="Calibri" w:hAnsi="Calibri" w:cs="Calibri"/>
          <w:sz w:val="22"/>
          <w:szCs w:val="22"/>
        </w:rPr>
        <w:t>reduce</w:t>
      </w:r>
      <w:r w:rsidR="00542345" w:rsidRPr="007E7EB8">
        <w:rPr>
          <w:rFonts w:ascii="Calibri" w:hAnsi="Calibri" w:cs="Calibri"/>
          <w:sz w:val="22"/>
          <w:szCs w:val="22"/>
        </w:rPr>
        <w:t xml:space="preserve"> the inertia forces </w:t>
      </w:r>
      <w:r w:rsidR="006022EA" w:rsidRPr="007E7EB8">
        <w:rPr>
          <w:rFonts w:ascii="Calibri" w:hAnsi="Calibri" w:cs="Calibri"/>
          <w:sz w:val="22"/>
          <w:szCs w:val="22"/>
        </w:rPr>
        <w:t>acting on it</w:t>
      </w:r>
      <w:r w:rsidR="00195BAD">
        <w:rPr>
          <w:rFonts w:ascii="Calibri" w:hAnsi="Calibri" w:cs="Calibri"/>
          <w:sz w:val="22"/>
          <w:szCs w:val="22"/>
        </w:rPr>
        <w:t>.</w:t>
      </w:r>
      <w:r w:rsidR="006022EA" w:rsidRPr="007E7EB8">
        <w:rPr>
          <w:rFonts w:ascii="Calibri" w:hAnsi="Calibri" w:cs="Calibri"/>
          <w:sz w:val="22"/>
          <w:szCs w:val="22"/>
        </w:rPr>
        <w:t xml:space="preserve"> </w:t>
      </w:r>
      <w:r w:rsidR="00195BAD">
        <w:rPr>
          <w:rFonts w:ascii="Calibri" w:hAnsi="Calibri" w:cs="Calibri"/>
          <w:sz w:val="22"/>
          <w:szCs w:val="22"/>
        </w:rPr>
        <w:t>Additionally,</w:t>
      </w:r>
      <w:r w:rsidR="00542345" w:rsidRPr="007E7EB8">
        <w:rPr>
          <w:rFonts w:ascii="Calibri" w:hAnsi="Calibri" w:cs="Calibri"/>
          <w:sz w:val="22"/>
          <w:szCs w:val="22"/>
        </w:rPr>
        <w:t xml:space="preserve"> it should </w:t>
      </w:r>
      <w:r w:rsidR="0031097B" w:rsidRPr="007E7EB8">
        <w:rPr>
          <w:rFonts w:ascii="Calibri" w:hAnsi="Calibri" w:cs="Calibri"/>
          <w:sz w:val="22"/>
          <w:szCs w:val="22"/>
        </w:rPr>
        <w:t>be rigid enough</w:t>
      </w:r>
      <w:r w:rsidR="00542345" w:rsidRPr="007E7EB8">
        <w:rPr>
          <w:rFonts w:ascii="Calibri" w:hAnsi="Calibri" w:cs="Calibri"/>
          <w:sz w:val="22"/>
          <w:szCs w:val="22"/>
        </w:rPr>
        <w:t xml:space="preserve"> to endure thermal</w:t>
      </w:r>
      <w:r w:rsidR="00195BAD">
        <w:rPr>
          <w:rFonts w:ascii="Calibri" w:hAnsi="Calibri" w:cs="Calibri"/>
          <w:sz w:val="22"/>
          <w:szCs w:val="22"/>
        </w:rPr>
        <w:t xml:space="preserve"> and</w:t>
      </w:r>
      <w:r w:rsidR="00542345" w:rsidRPr="007E7EB8">
        <w:rPr>
          <w:rFonts w:ascii="Calibri" w:hAnsi="Calibri" w:cs="Calibri"/>
          <w:sz w:val="22"/>
          <w:szCs w:val="22"/>
        </w:rPr>
        <w:t xml:space="preserve"> mechanical distortion </w:t>
      </w:r>
      <w:r w:rsidR="00195BAD">
        <w:rPr>
          <w:rFonts w:ascii="Calibri" w:hAnsi="Calibri" w:cs="Calibri"/>
          <w:sz w:val="22"/>
          <w:szCs w:val="22"/>
        </w:rPr>
        <w:t>also including</w:t>
      </w:r>
      <w:r w:rsidR="00330B05" w:rsidRPr="007E7EB8">
        <w:rPr>
          <w:rFonts w:ascii="Calibri" w:hAnsi="Calibri" w:cs="Calibri"/>
          <w:sz w:val="22"/>
          <w:szCs w:val="22"/>
        </w:rPr>
        <w:t xml:space="preserve"> </w:t>
      </w:r>
      <w:r w:rsidR="00542345" w:rsidRPr="007E7EB8">
        <w:rPr>
          <w:rFonts w:ascii="Calibri" w:hAnsi="Calibri" w:cs="Calibri"/>
          <w:sz w:val="22"/>
          <w:szCs w:val="22"/>
        </w:rPr>
        <w:t>sufficient area to avoid wear.</w:t>
      </w:r>
    </w:p>
    <w:p w14:paraId="733A2835" w14:textId="41EDAAB8" w:rsidR="00330B05" w:rsidRPr="007E7EB8" w:rsidRDefault="005942EA">
      <w:pPr>
        <w:rPr>
          <w:rFonts w:ascii="Calibri" w:hAnsi="Calibri" w:cs="Calibri"/>
          <w:sz w:val="22"/>
          <w:szCs w:val="22"/>
        </w:rPr>
      </w:pPr>
      <w:r w:rsidRPr="007E7EB8">
        <w:rPr>
          <w:rFonts w:ascii="Calibri" w:hAnsi="Calibri" w:cs="Calibri"/>
          <w:sz w:val="22"/>
          <w:szCs w:val="22"/>
        </w:rPr>
        <w:t>So</w:t>
      </w:r>
      <w:r w:rsidR="00195BAD">
        <w:rPr>
          <w:rFonts w:ascii="Calibri" w:hAnsi="Calibri" w:cs="Calibri"/>
          <w:sz w:val="22"/>
          <w:szCs w:val="22"/>
        </w:rPr>
        <w:t>,</w:t>
      </w:r>
      <w:r w:rsidRPr="007E7EB8">
        <w:rPr>
          <w:rFonts w:ascii="Calibri" w:hAnsi="Calibri" w:cs="Calibri"/>
          <w:sz w:val="22"/>
          <w:szCs w:val="22"/>
        </w:rPr>
        <w:t xml:space="preserve"> from this, a piston needs to</w:t>
      </w:r>
      <w:r w:rsidR="00121C25" w:rsidRPr="007E7EB8">
        <w:rPr>
          <w:rFonts w:ascii="Calibri" w:hAnsi="Calibri" w:cs="Calibri"/>
          <w:sz w:val="22"/>
          <w:szCs w:val="22"/>
        </w:rPr>
        <w:t xml:space="preserve"> withstand high pressure and heat, and not wear t</w:t>
      </w:r>
      <w:r w:rsidR="00195BAD">
        <w:rPr>
          <w:rFonts w:ascii="Calibri" w:hAnsi="Calibri" w:cs="Calibri"/>
          <w:sz w:val="22"/>
          <w:szCs w:val="22"/>
        </w:rPr>
        <w:t>o</w:t>
      </w:r>
      <w:r w:rsidR="00121C25" w:rsidRPr="007E7EB8">
        <w:rPr>
          <w:rFonts w:ascii="Calibri" w:hAnsi="Calibri" w:cs="Calibri"/>
          <w:sz w:val="22"/>
          <w:szCs w:val="22"/>
        </w:rPr>
        <w:t>o quickly</w:t>
      </w:r>
      <w:r w:rsidR="00747041" w:rsidRPr="007E7EB8">
        <w:rPr>
          <w:rFonts w:ascii="Calibri" w:hAnsi="Calibri" w:cs="Calibri"/>
          <w:sz w:val="22"/>
          <w:szCs w:val="22"/>
        </w:rPr>
        <w:t xml:space="preserve"> from friction and colliding with other components. Knowing the</w:t>
      </w:r>
      <w:r w:rsidR="00FD390E" w:rsidRPr="007E7EB8">
        <w:rPr>
          <w:rFonts w:ascii="Calibri" w:hAnsi="Calibri" w:cs="Calibri"/>
          <w:sz w:val="22"/>
          <w:szCs w:val="22"/>
        </w:rPr>
        <w:t>se</w:t>
      </w:r>
      <w:r w:rsidR="00747041" w:rsidRPr="007E7EB8">
        <w:rPr>
          <w:rFonts w:ascii="Calibri" w:hAnsi="Calibri" w:cs="Calibri"/>
          <w:sz w:val="22"/>
          <w:szCs w:val="22"/>
        </w:rPr>
        <w:t xml:space="preserve"> properties allows materials to begin being thought </w:t>
      </w:r>
      <w:r w:rsidR="00FD390E" w:rsidRPr="007E7EB8">
        <w:rPr>
          <w:rFonts w:ascii="Calibri" w:hAnsi="Calibri" w:cs="Calibri"/>
          <w:sz w:val="22"/>
          <w:szCs w:val="22"/>
        </w:rPr>
        <w:t>about and</w:t>
      </w:r>
      <w:r w:rsidR="00747041" w:rsidRPr="007E7EB8">
        <w:rPr>
          <w:rFonts w:ascii="Calibri" w:hAnsi="Calibri" w:cs="Calibri"/>
          <w:sz w:val="22"/>
          <w:szCs w:val="22"/>
        </w:rPr>
        <w:t xml:space="preserve"> matching their properties to the </w:t>
      </w:r>
      <w:r w:rsidR="00275C62">
        <w:rPr>
          <w:rFonts w:ascii="Calibri" w:hAnsi="Calibri" w:cs="Calibri"/>
          <w:sz w:val="22"/>
          <w:szCs w:val="22"/>
        </w:rPr>
        <w:t>attributes</w:t>
      </w:r>
      <w:r w:rsidR="00747041" w:rsidRPr="007E7EB8">
        <w:rPr>
          <w:rFonts w:ascii="Calibri" w:hAnsi="Calibri" w:cs="Calibri"/>
          <w:sz w:val="22"/>
          <w:szCs w:val="22"/>
        </w:rPr>
        <w:t xml:space="preserve"> required for a piston. </w:t>
      </w:r>
    </w:p>
    <w:p w14:paraId="7BAC27D8" w14:textId="72CEA921" w:rsidR="00747041" w:rsidRPr="007E7EB8" w:rsidRDefault="00DD4F8B">
      <w:pPr>
        <w:rPr>
          <w:rFonts w:ascii="Calibri" w:hAnsi="Calibri" w:cs="Calibri"/>
          <w:sz w:val="22"/>
          <w:szCs w:val="22"/>
        </w:rPr>
      </w:pPr>
      <w:r w:rsidRPr="007E7EB8">
        <w:rPr>
          <w:rFonts w:ascii="Calibri" w:hAnsi="Calibri" w:cs="Calibri"/>
          <w:sz w:val="22"/>
          <w:szCs w:val="22"/>
        </w:rPr>
        <w:t>The ideal material used for the manufacture of pistons</w:t>
      </w:r>
      <w:r w:rsidR="00512BF8" w:rsidRPr="007E7EB8">
        <w:rPr>
          <w:rFonts w:ascii="Calibri" w:hAnsi="Calibri" w:cs="Calibri"/>
          <w:sz w:val="22"/>
          <w:szCs w:val="22"/>
        </w:rPr>
        <w:t xml:space="preserve"> have several properties such as high strength to weight ratio, improved fatigue and creep properties, better hardness and wear resistance, improved damping capacity and low coefficient of thermal expansion, which make</w:t>
      </w:r>
      <w:r w:rsidR="001B4D20" w:rsidRPr="007E7EB8">
        <w:rPr>
          <w:rFonts w:ascii="Calibri" w:hAnsi="Calibri" w:cs="Calibri"/>
          <w:sz w:val="22"/>
          <w:szCs w:val="22"/>
        </w:rPr>
        <w:t>s</w:t>
      </w:r>
      <w:r w:rsidR="00512BF8" w:rsidRPr="007E7EB8">
        <w:rPr>
          <w:rFonts w:ascii="Calibri" w:hAnsi="Calibri" w:cs="Calibri"/>
          <w:sz w:val="22"/>
          <w:szCs w:val="22"/>
        </w:rPr>
        <w:t xml:space="preserve"> them </w:t>
      </w:r>
      <w:r w:rsidR="007E7EB8" w:rsidRPr="007E7EB8">
        <w:rPr>
          <w:rFonts w:ascii="Calibri" w:hAnsi="Calibri" w:cs="Calibri"/>
          <w:sz w:val="22"/>
          <w:szCs w:val="22"/>
        </w:rPr>
        <w:t>an</w:t>
      </w:r>
      <w:r w:rsidR="00512BF8" w:rsidRPr="007E7EB8">
        <w:rPr>
          <w:rFonts w:ascii="Calibri" w:hAnsi="Calibri" w:cs="Calibri"/>
          <w:sz w:val="22"/>
          <w:szCs w:val="22"/>
        </w:rPr>
        <w:t xml:space="preserve"> </w:t>
      </w:r>
      <w:r w:rsidR="00267CB1" w:rsidRPr="007E7EB8">
        <w:rPr>
          <w:rFonts w:ascii="Calibri" w:hAnsi="Calibri" w:cs="Calibri"/>
          <w:sz w:val="22"/>
          <w:szCs w:val="22"/>
        </w:rPr>
        <w:t>exceptional</w:t>
      </w:r>
      <w:r w:rsidR="00512BF8" w:rsidRPr="007E7EB8">
        <w:rPr>
          <w:rFonts w:ascii="Calibri" w:hAnsi="Calibri" w:cs="Calibri"/>
          <w:sz w:val="22"/>
          <w:szCs w:val="22"/>
        </w:rPr>
        <w:t xml:space="preserve"> </w:t>
      </w:r>
      <w:r w:rsidR="00FB4F77" w:rsidRPr="007E7EB8">
        <w:rPr>
          <w:rFonts w:ascii="Calibri" w:hAnsi="Calibri" w:cs="Calibri"/>
          <w:sz w:val="22"/>
          <w:szCs w:val="22"/>
        </w:rPr>
        <w:t>choice</w:t>
      </w:r>
      <w:r w:rsidR="00512BF8" w:rsidRPr="007E7EB8">
        <w:rPr>
          <w:rFonts w:ascii="Calibri" w:hAnsi="Calibri" w:cs="Calibri"/>
          <w:sz w:val="22"/>
          <w:szCs w:val="22"/>
        </w:rPr>
        <w:t xml:space="preserve"> </w:t>
      </w:r>
      <w:r w:rsidR="00267CB1" w:rsidRPr="007E7EB8">
        <w:rPr>
          <w:rFonts w:ascii="Calibri" w:hAnsi="Calibri" w:cs="Calibri"/>
          <w:sz w:val="22"/>
          <w:szCs w:val="22"/>
        </w:rPr>
        <w:t>in</w:t>
      </w:r>
      <w:r w:rsidR="00512BF8" w:rsidRPr="007E7EB8">
        <w:rPr>
          <w:rFonts w:ascii="Calibri" w:hAnsi="Calibri" w:cs="Calibri"/>
          <w:sz w:val="22"/>
          <w:szCs w:val="22"/>
        </w:rPr>
        <w:t xml:space="preserve"> automotive</w:t>
      </w:r>
      <w:r w:rsidR="00FB4F77" w:rsidRPr="007E7EB8">
        <w:rPr>
          <w:rFonts w:ascii="Calibri" w:hAnsi="Calibri" w:cs="Calibri"/>
          <w:sz w:val="22"/>
          <w:szCs w:val="22"/>
        </w:rPr>
        <w:t xml:space="preserve"> and motorsport</w:t>
      </w:r>
      <w:r w:rsidR="00512BF8" w:rsidRPr="007E7EB8">
        <w:rPr>
          <w:rFonts w:ascii="Calibri" w:hAnsi="Calibri" w:cs="Calibri"/>
          <w:sz w:val="22"/>
          <w:szCs w:val="22"/>
        </w:rPr>
        <w:t xml:space="preserve"> applications. </w:t>
      </w:r>
      <w:sdt>
        <w:sdtPr>
          <w:rPr>
            <w:rFonts w:ascii="Calibri" w:hAnsi="Calibri" w:cs="Calibri"/>
            <w:color w:val="000000"/>
            <w:sz w:val="22"/>
            <w:szCs w:val="22"/>
          </w:rPr>
          <w:tag w:val="MENDELEY_CITATION_v3_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"/>
          <w:id w:val="-707485360"/>
          <w:placeholder>
            <w:docPart w:val="DefaultPlaceholder_-1854013440"/>
          </w:placeholder>
        </w:sdtPr>
        <w:sdtEndPr/>
        <w:sdtContent>
          <w:r w:rsidR="00E75300" w:rsidRPr="00E75300">
            <w:rPr>
              <w:rFonts w:ascii="Calibri" w:hAnsi="Calibri" w:cs="Calibri"/>
              <w:color w:val="000000"/>
              <w:sz w:val="22"/>
              <w:szCs w:val="22"/>
            </w:rPr>
            <w:t xml:space="preserve">(Dev, </w:t>
          </w:r>
          <w:proofErr w:type="spellStart"/>
          <w:r w:rsidR="00E75300" w:rsidRPr="00E75300">
            <w:rPr>
              <w:rFonts w:ascii="Calibri" w:hAnsi="Calibri" w:cs="Calibri"/>
              <w:color w:val="000000"/>
              <w:sz w:val="22"/>
              <w:szCs w:val="22"/>
            </w:rPr>
            <w:t>Aherwar</w:t>
          </w:r>
          <w:proofErr w:type="spellEnd"/>
          <w:r w:rsidR="00E75300" w:rsidRPr="00E75300">
            <w:rPr>
              <w:rFonts w:ascii="Calibri" w:hAnsi="Calibri" w:cs="Calibri"/>
              <w:color w:val="000000"/>
              <w:sz w:val="22"/>
              <w:szCs w:val="22"/>
            </w:rPr>
            <w:t xml:space="preserve"> and Patnaik, 2019)</w:t>
          </w:r>
        </w:sdtContent>
      </w:sdt>
    </w:p>
    <w:p w14:paraId="66034867" w14:textId="21CF30CC" w:rsidR="0039113A" w:rsidRPr="007E7EB8" w:rsidRDefault="0039113A">
      <w:pPr>
        <w:rPr>
          <w:rFonts w:ascii="Calibri" w:hAnsi="Calibri" w:cs="Calibri"/>
          <w:sz w:val="22"/>
          <w:szCs w:val="22"/>
        </w:rPr>
      </w:pPr>
      <w:r w:rsidRPr="007E7EB8">
        <w:rPr>
          <w:rFonts w:ascii="Calibri" w:hAnsi="Calibri" w:cs="Calibri"/>
          <w:sz w:val="22"/>
          <w:szCs w:val="22"/>
        </w:rPr>
        <w:br w:type="page"/>
      </w:r>
    </w:p>
    <w:p w14:paraId="231D6F6D" w14:textId="67E88497" w:rsidR="0039113A" w:rsidRPr="009D1838" w:rsidRDefault="00BD641E" w:rsidP="00BD641E">
      <w:pPr>
        <w:pStyle w:val="Heading1"/>
        <w:rPr>
          <w:rFonts w:ascii="Calibri" w:hAnsi="Calibri" w:cs="Calibri"/>
        </w:rPr>
      </w:pPr>
      <w:bookmarkStart w:id="8" w:name="_Toc98698295"/>
      <w:r w:rsidRPr="009D1838">
        <w:rPr>
          <w:rFonts w:ascii="Calibri" w:hAnsi="Calibri" w:cs="Calibri"/>
        </w:rPr>
        <w:lastRenderedPageBreak/>
        <w:t xml:space="preserve">Material </w:t>
      </w:r>
      <w:r w:rsidR="00A62F35" w:rsidRPr="009D1838">
        <w:rPr>
          <w:rFonts w:ascii="Calibri" w:hAnsi="Calibri" w:cs="Calibri"/>
        </w:rPr>
        <w:t>Selection</w:t>
      </w:r>
      <w:bookmarkEnd w:id="8"/>
    </w:p>
    <w:p w14:paraId="5491DFBB" w14:textId="77777777" w:rsidR="00C23D1B" w:rsidRDefault="00C23D1B">
      <w:pPr>
        <w:rPr>
          <w:rFonts w:ascii="Calibri" w:hAnsi="Calibri" w:cs="Calibri"/>
        </w:rPr>
      </w:pPr>
    </w:p>
    <w:p w14:paraId="52B3B2AE" w14:textId="77777777" w:rsidR="00D6697C" w:rsidRDefault="00D6697C" w:rsidP="0021674C">
      <w:pPr>
        <w:pStyle w:val="Heading2"/>
      </w:pPr>
      <w:bookmarkStart w:id="9" w:name="_Toc98698296"/>
      <w:r>
        <w:t>Possible Material Choices</w:t>
      </w:r>
      <w:bookmarkEnd w:id="9"/>
      <w:r>
        <w:t xml:space="preserve"> </w:t>
      </w:r>
    </w:p>
    <w:p w14:paraId="6150B747" w14:textId="77777777" w:rsidR="00D6697C" w:rsidRDefault="00D6697C" w:rsidP="00D6697C"/>
    <w:p w14:paraId="05981EED" w14:textId="1C860B3E" w:rsidR="007E7023" w:rsidRDefault="007E7023" w:rsidP="00D6697C">
      <w:pPr>
        <w:pStyle w:val="Heading3"/>
        <w:rPr>
          <w:rFonts w:asciiTheme="minorHAnsi" w:hAnsiTheme="minorHAnsi" w:cstheme="minorHAnsi"/>
        </w:rPr>
      </w:pPr>
      <w:bookmarkStart w:id="10" w:name="_Toc98698297"/>
      <w:r w:rsidRPr="007E7023">
        <w:rPr>
          <w:rFonts w:asciiTheme="minorHAnsi" w:hAnsiTheme="minorHAnsi" w:cstheme="minorHAnsi"/>
        </w:rPr>
        <w:t xml:space="preserve">Aluminium </w:t>
      </w:r>
      <w:r w:rsidR="00151FEE">
        <w:rPr>
          <w:rFonts w:asciiTheme="minorHAnsi" w:hAnsiTheme="minorHAnsi" w:cstheme="minorHAnsi"/>
        </w:rPr>
        <w:t>Silicon Alloy</w:t>
      </w:r>
      <w:bookmarkEnd w:id="10"/>
      <w:r w:rsidR="00151FEE">
        <w:rPr>
          <w:rFonts w:asciiTheme="minorHAnsi" w:hAnsiTheme="minorHAnsi" w:cstheme="minorHAnsi"/>
        </w:rPr>
        <w:t xml:space="preserve"> </w:t>
      </w:r>
    </w:p>
    <w:p w14:paraId="53B8F3B8" w14:textId="77777777" w:rsidR="00760FA1" w:rsidRDefault="00760FA1" w:rsidP="00760FA1"/>
    <w:p w14:paraId="0D06378D" w14:textId="07A2C00C" w:rsidR="00760FA1" w:rsidRDefault="00E02A6D" w:rsidP="00760FA1">
      <w:pPr>
        <w:rPr>
          <w:color w:val="000000"/>
          <w:sz w:val="22"/>
          <w:szCs w:val="22"/>
        </w:rPr>
      </w:pPr>
      <w:r w:rsidRPr="00E02A6D">
        <w:rPr>
          <w:sz w:val="22"/>
          <w:szCs w:val="22"/>
        </w:rPr>
        <w:t>Aluminium based alloys are the leading materials utilized for various automobile applications like piston cylinde</w:t>
      </w:r>
      <w:r>
        <w:rPr>
          <w:sz w:val="22"/>
          <w:szCs w:val="22"/>
        </w:rPr>
        <w:t>rs</w:t>
      </w:r>
      <w:r w:rsidR="00F168CF">
        <w:rPr>
          <w:sz w:val="22"/>
          <w:szCs w:val="22"/>
        </w:rPr>
        <w:t xml:space="preserve">, pistons, connecting rods, bearings, etc. </w:t>
      </w:r>
      <w:sdt>
        <w:sdtPr>
          <w:rPr>
            <w:color w:val="000000"/>
            <w:sz w:val="22"/>
            <w:szCs w:val="22"/>
          </w:rPr>
          <w:tag w:val="MENDELEY_CITATION_v3_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"/>
          <w:id w:val="139399211"/>
          <w:placeholder>
            <w:docPart w:val="DefaultPlaceholder_-1854013440"/>
          </w:placeholder>
        </w:sdtPr>
        <w:sdtEndPr/>
        <w:sdtContent>
          <w:r w:rsidR="00E75300" w:rsidRPr="00E75300">
            <w:rPr>
              <w:color w:val="000000"/>
              <w:sz w:val="22"/>
              <w:szCs w:val="22"/>
            </w:rPr>
            <w:t xml:space="preserve">(Dev, </w:t>
          </w:r>
          <w:proofErr w:type="spellStart"/>
          <w:r w:rsidR="00E75300" w:rsidRPr="00E75300">
            <w:rPr>
              <w:color w:val="000000"/>
              <w:sz w:val="22"/>
              <w:szCs w:val="22"/>
            </w:rPr>
            <w:t>Aherwar</w:t>
          </w:r>
          <w:proofErr w:type="spellEnd"/>
          <w:r w:rsidR="00E75300" w:rsidRPr="00E75300">
            <w:rPr>
              <w:color w:val="000000"/>
              <w:sz w:val="22"/>
              <w:szCs w:val="22"/>
            </w:rPr>
            <w:t xml:space="preserve"> and Patnaik, 2019)</w:t>
          </w:r>
        </w:sdtContent>
      </w:sdt>
    </w:p>
    <w:p w14:paraId="7BC716B0" w14:textId="17EB4D2C" w:rsidR="006963DB" w:rsidRDefault="008A0698" w:rsidP="00760FA1">
      <w:pPr>
        <w:rPr>
          <w:color w:val="000000"/>
          <w:sz w:val="22"/>
          <w:szCs w:val="22"/>
        </w:rPr>
      </w:pPr>
      <w:r>
        <w:rPr>
          <w:color w:val="000000"/>
          <w:sz w:val="22"/>
          <w:szCs w:val="22"/>
        </w:rPr>
        <w:t xml:space="preserve">One of the benefits of using aluminium is </w:t>
      </w:r>
      <w:r w:rsidR="000355D1">
        <w:rPr>
          <w:color w:val="000000"/>
          <w:sz w:val="22"/>
          <w:szCs w:val="22"/>
        </w:rPr>
        <w:t>its light and has a strength to weight ratio greater than</w:t>
      </w:r>
      <w:r w:rsidR="005751B4">
        <w:rPr>
          <w:color w:val="000000"/>
          <w:sz w:val="22"/>
          <w:szCs w:val="22"/>
        </w:rPr>
        <w:t xml:space="preserve"> that of</w:t>
      </w:r>
      <w:r w:rsidR="000355D1">
        <w:rPr>
          <w:color w:val="000000"/>
          <w:sz w:val="22"/>
          <w:szCs w:val="22"/>
        </w:rPr>
        <w:t xml:space="preserve"> steel. </w:t>
      </w:r>
    </w:p>
    <w:p w14:paraId="7F1A9A3C" w14:textId="25733D33" w:rsidR="00A9007C" w:rsidRDefault="009D348C" w:rsidP="00760FA1">
      <w:pPr>
        <w:rPr>
          <w:color w:val="000000"/>
          <w:sz w:val="22"/>
          <w:szCs w:val="22"/>
        </w:rPr>
      </w:pPr>
      <w:r>
        <w:rPr>
          <w:color w:val="000000"/>
          <w:sz w:val="22"/>
          <w:szCs w:val="22"/>
        </w:rPr>
        <w:t xml:space="preserve">Although there </w:t>
      </w:r>
      <w:r w:rsidR="000039A5">
        <w:rPr>
          <w:color w:val="000000"/>
          <w:sz w:val="22"/>
          <w:szCs w:val="22"/>
        </w:rPr>
        <w:t>are inherent problems with aluminium alloys</w:t>
      </w:r>
      <w:r w:rsidR="00275C62">
        <w:rPr>
          <w:color w:val="000000"/>
          <w:sz w:val="22"/>
          <w:szCs w:val="22"/>
        </w:rPr>
        <w:t>,</w:t>
      </w:r>
      <w:r w:rsidR="000039A5">
        <w:rPr>
          <w:color w:val="000000"/>
          <w:sz w:val="22"/>
          <w:szCs w:val="22"/>
        </w:rPr>
        <w:t xml:space="preserve"> mainly their</w:t>
      </w:r>
      <w:r w:rsidR="00251EED">
        <w:rPr>
          <w:color w:val="000000"/>
          <w:sz w:val="22"/>
          <w:szCs w:val="22"/>
        </w:rPr>
        <w:t xml:space="preserve"> wear resistance being poor, </w:t>
      </w:r>
      <w:r w:rsidR="00275C62">
        <w:rPr>
          <w:color w:val="000000"/>
          <w:sz w:val="22"/>
          <w:szCs w:val="22"/>
        </w:rPr>
        <w:t>as highlighted</w:t>
      </w:r>
      <w:r w:rsidR="00251EED">
        <w:rPr>
          <w:color w:val="000000"/>
          <w:sz w:val="22"/>
          <w:szCs w:val="22"/>
        </w:rPr>
        <w:t xml:space="preserve"> in </w:t>
      </w:r>
      <w:r>
        <w:rPr>
          <w:color w:val="000000"/>
          <w:sz w:val="22"/>
          <w:szCs w:val="22"/>
        </w:rPr>
        <w:t>“</w:t>
      </w:r>
      <w:r w:rsidR="00D86D29" w:rsidRPr="00D86D29">
        <w:rPr>
          <w:color w:val="000000"/>
          <w:sz w:val="22"/>
          <w:szCs w:val="22"/>
        </w:rPr>
        <w:t>However, because these alloys exhibited only modest wear resistance, the early engine blocks (for example, those produced for the American Motors Corporation Rambler) had a cast-in steel cylinder liner. In Europe, automotive engine blocks were also being die cast in aluminium-silicon alloys (such as LM24 and LM26), but these blocks had liners that were shrink-fitted in place.</w:t>
      </w:r>
      <w:r>
        <w:rPr>
          <w:color w:val="000000"/>
          <w:sz w:val="22"/>
          <w:szCs w:val="22"/>
        </w:rPr>
        <w:t>”</w:t>
      </w:r>
      <w:sdt>
        <w:sdtPr>
          <w:rPr>
            <w:color w:val="000000"/>
            <w:sz w:val="22"/>
            <w:szCs w:val="22"/>
          </w:rPr>
          <w:tag w:val="MENDELEY_CITATION_v3_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"/>
          <w:id w:val="2146617837"/>
          <w:placeholder>
            <w:docPart w:val="DefaultPlaceholder_-1854013440"/>
          </w:placeholder>
        </w:sdtPr>
        <w:sdtEndPr/>
        <w:sdtContent>
          <w:r w:rsidR="00E75300" w:rsidRPr="00E75300">
            <w:rPr>
              <w:color w:val="000000"/>
              <w:sz w:val="22"/>
              <w:szCs w:val="22"/>
            </w:rPr>
            <w:t xml:space="preserve">(Shabel, Granger and </w:t>
          </w:r>
          <w:proofErr w:type="spellStart"/>
          <w:r w:rsidR="00E75300" w:rsidRPr="00E75300">
            <w:rPr>
              <w:color w:val="000000"/>
              <w:sz w:val="22"/>
              <w:szCs w:val="22"/>
            </w:rPr>
            <w:t>Truckner</w:t>
          </w:r>
          <w:proofErr w:type="spellEnd"/>
          <w:r w:rsidR="00E75300" w:rsidRPr="00E75300">
            <w:rPr>
              <w:color w:val="000000"/>
              <w:sz w:val="22"/>
              <w:szCs w:val="22"/>
            </w:rPr>
            <w:t>, 1992)</w:t>
          </w:r>
        </w:sdtContent>
      </w:sdt>
    </w:p>
    <w:p w14:paraId="33DF9788" w14:textId="77777777" w:rsidR="0003553F" w:rsidRPr="002A2078" w:rsidRDefault="0003553F" w:rsidP="00760FA1">
      <w:pPr>
        <w:rPr>
          <w:sz w:val="22"/>
          <w:szCs w:val="22"/>
        </w:rPr>
      </w:pPr>
    </w:p>
    <w:p w14:paraId="125C6266" w14:textId="77777777" w:rsidR="007E7023" w:rsidRDefault="007E7023" w:rsidP="00D6697C">
      <w:pPr>
        <w:pStyle w:val="Heading3"/>
        <w:rPr>
          <w:rFonts w:asciiTheme="minorHAnsi" w:hAnsiTheme="minorHAnsi" w:cstheme="minorHAnsi"/>
        </w:rPr>
      </w:pPr>
      <w:bookmarkStart w:id="11" w:name="_Toc98698298"/>
      <w:r>
        <w:rPr>
          <w:rFonts w:asciiTheme="minorHAnsi" w:hAnsiTheme="minorHAnsi" w:cstheme="minorHAnsi"/>
        </w:rPr>
        <w:t>Steel</w:t>
      </w:r>
      <w:bookmarkEnd w:id="11"/>
    </w:p>
    <w:p w14:paraId="6E0DA038" w14:textId="77777777" w:rsidR="00FE578E" w:rsidRDefault="00FE578E" w:rsidP="00D11731"/>
    <w:p w14:paraId="50E6A842" w14:textId="19C42676" w:rsidR="001A5594" w:rsidRPr="00CC529A" w:rsidRDefault="00EE48A7" w:rsidP="00D11731">
      <w:pPr>
        <w:rPr>
          <w:sz w:val="22"/>
          <w:szCs w:val="22"/>
        </w:rPr>
      </w:pPr>
      <w:r w:rsidRPr="00CC529A">
        <w:rPr>
          <w:sz w:val="22"/>
          <w:szCs w:val="22"/>
        </w:rPr>
        <w:t xml:space="preserve">Steel has been seen to replace the aluminium silicon alloy, as </w:t>
      </w:r>
      <w:r w:rsidR="00FE578E" w:rsidRPr="00CC529A">
        <w:rPr>
          <w:sz w:val="22"/>
          <w:szCs w:val="22"/>
        </w:rPr>
        <w:t xml:space="preserve">stated by </w:t>
      </w:r>
      <w:r w:rsidR="00D11731" w:rsidRPr="00CC529A">
        <w:rPr>
          <w:sz w:val="22"/>
          <w:szCs w:val="22"/>
        </w:rPr>
        <w:t xml:space="preserve">“commercial vehicle engines, car diesel engines or even gasoline engines have already been transformed from using </w:t>
      </w:r>
      <w:r w:rsidR="00E03BAA" w:rsidRPr="00CC529A">
        <w:rPr>
          <w:sz w:val="22"/>
          <w:szCs w:val="22"/>
        </w:rPr>
        <w:t>aluminium</w:t>
      </w:r>
      <w:r w:rsidR="00D11731" w:rsidRPr="00CC529A">
        <w:rPr>
          <w:sz w:val="22"/>
          <w:szCs w:val="22"/>
        </w:rPr>
        <w:t xml:space="preserve"> silicon alloy piston to the forging steel piston so as to meet the design requirements of lightweight and low friction” </w:t>
      </w:r>
      <w:sdt>
        <w:sdtPr>
          <w:rPr>
            <w:sz w:val="22"/>
            <w:szCs w:val="22"/>
          </w:rPr>
          <w:tag w:val="MENDELEY_CITATION_v3_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"/>
          <w:id w:val="1670598644"/>
          <w:placeholder>
            <w:docPart w:val="DefaultPlaceholder_-1854013440"/>
          </w:placeholder>
        </w:sdtPr>
        <w:sdtEndPr/>
        <w:sdtContent>
          <w:r w:rsidR="00E75300">
            <w:rPr>
              <w:rFonts w:eastAsia="Times New Roman"/>
            </w:rPr>
            <w:t>(</w:t>
          </w:r>
          <w:proofErr w:type="spellStart"/>
          <w:r w:rsidR="00E75300">
            <w:rPr>
              <w:rFonts w:eastAsia="Times New Roman"/>
            </w:rPr>
            <w:t>Niu</w:t>
          </w:r>
          <w:proofErr w:type="spellEnd"/>
          <w:r w:rsidR="00E75300">
            <w:rPr>
              <w:rFonts w:eastAsia="Times New Roman"/>
            </w:rPr>
            <w:t xml:space="preserve"> </w:t>
          </w:r>
          <w:r w:rsidR="00E75300">
            <w:rPr>
              <w:rFonts w:eastAsia="Times New Roman"/>
              <w:i/>
              <w:iCs/>
            </w:rPr>
            <w:t>et al.</w:t>
          </w:r>
          <w:r w:rsidR="00E75300">
            <w:rPr>
              <w:rFonts w:eastAsia="Times New Roman"/>
            </w:rPr>
            <w:t>, 2019)</w:t>
          </w:r>
        </w:sdtContent>
      </w:sdt>
    </w:p>
    <w:p w14:paraId="74C5D54C" w14:textId="01A615A9" w:rsidR="00FE578E" w:rsidRDefault="00D34E1A" w:rsidP="00D11731">
      <w:pPr>
        <w:rPr>
          <w:sz w:val="22"/>
          <w:szCs w:val="22"/>
        </w:rPr>
      </w:pPr>
      <w:r w:rsidRPr="00CC529A">
        <w:rPr>
          <w:sz w:val="22"/>
          <w:szCs w:val="22"/>
        </w:rPr>
        <w:t xml:space="preserve">Even though steel may </w:t>
      </w:r>
      <w:r w:rsidR="00E94324" w:rsidRPr="00CC529A">
        <w:rPr>
          <w:sz w:val="22"/>
          <w:szCs w:val="22"/>
        </w:rPr>
        <w:t>be light</w:t>
      </w:r>
      <w:r w:rsidR="005751B4">
        <w:rPr>
          <w:sz w:val="22"/>
          <w:szCs w:val="22"/>
        </w:rPr>
        <w:t>weight</w:t>
      </w:r>
      <w:r w:rsidR="00E94324" w:rsidRPr="00CC529A">
        <w:rPr>
          <w:sz w:val="22"/>
          <w:szCs w:val="22"/>
        </w:rPr>
        <w:t xml:space="preserve"> </w:t>
      </w:r>
      <w:r w:rsidR="00B7720B">
        <w:rPr>
          <w:sz w:val="22"/>
          <w:szCs w:val="22"/>
        </w:rPr>
        <w:t xml:space="preserve">compared to other materials </w:t>
      </w:r>
      <w:r w:rsidR="00E94324" w:rsidRPr="00CC529A">
        <w:rPr>
          <w:sz w:val="22"/>
          <w:szCs w:val="22"/>
        </w:rPr>
        <w:t>and have lower friction</w:t>
      </w:r>
      <w:r w:rsidR="00B7720B">
        <w:rPr>
          <w:sz w:val="22"/>
          <w:szCs w:val="22"/>
        </w:rPr>
        <w:t>,</w:t>
      </w:r>
      <w:r w:rsidR="00E94324" w:rsidRPr="00CC529A">
        <w:rPr>
          <w:sz w:val="22"/>
          <w:szCs w:val="22"/>
        </w:rPr>
        <w:t xml:space="preserve"> its reliability becomes an issue. </w:t>
      </w:r>
      <w:r w:rsidR="00115934" w:rsidRPr="00CC529A">
        <w:rPr>
          <w:sz w:val="22"/>
          <w:szCs w:val="22"/>
        </w:rPr>
        <w:t xml:space="preserve">Due to the </w:t>
      </w:r>
      <w:r w:rsidR="00E2079A" w:rsidRPr="00CC529A">
        <w:rPr>
          <w:sz w:val="22"/>
          <w:szCs w:val="22"/>
        </w:rPr>
        <w:t>adverse working conditions under high temperature and high mechanical load condition</w:t>
      </w:r>
      <w:r w:rsidR="001526D5" w:rsidRPr="00CC529A">
        <w:rPr>
          <w:sz w:val="22"/>
          <w:szCs w:val="22"/>
        </w:rPr>
        <w:t>s</w:t>
      </w:r>
      <w:r w:rsidR="0068409B" w:rsidRPr="00CC529A">
        <w:rPr>
          <w:sz w:val="22"/>
          <w:szCs w:val="22"/>
        </w:rPr>
        <w:t xml:space="preserve"> </w:t>
      </w:r>
      <w:r w:rsidR="00B7720B">
        <w:rPr>
          <w:sz w:val="22"/>
          <w:szCs w:val="22"/>
        </w:rPr>
        <w:t>which can</w:t>
      </w:r>
      <w:r w:rsidR="0068409B" w:rsidRPr="00CC529A">
        <w:rPr>
          <w:sz w:val="22"/>
          <w:szCs w:val="22"/>
        </w:rPr>
        <w:t xml:space="preserve"> </w:t>
      </w:r>
      <w:r w:rsidR="00B7720B" w:rsidRPr="00CC529A">
        <w:rPr>
          <w:sz w:val="22"/>
          <w:szCs w:val="22"/>
        </w:rPr>
        <w:t xml:space="preserve">significantly </w:t>
      </w:r>
      <w:r w:rsidR="00B7720B" w:rsidRPr="00CC529A">
        <w:rPr>
          <w:sz w:val="22"/>
          <w:szCs w:val="22"/>
        </w:rPr>
        <w:t>affect</w:t>
      </w:r>
      <w:r w:rsidR="0068409B" w:rsidRPr="00CC529A">
        <w:rPr>
          <w:sz w:val="22"/>
          <w:szCs w:val="22"/>
        </w:rPr>
        <w:t xml:space="preserve"> the durability of the steel piston</w:t>
      </w:r>
      <w:r w:rsidR="00AF6347" w:rsidRPr="00CC529A">
        <w:rPr>
          <w:sz w:val="22"/>
          <w:szCs w:val="22"/>
        </w:rPr>
        <w:t xml:space="preserve">. </w:t>
      </w:r>
      <w:sdt>
        <w:sdtPr>
          <w:rPr>
            <w:sz w:val="22"/>
            <w:szCs w:val="22"/>
          </w:rPr>
          <w:tag w:val="MENDELEY_CITATION_v3_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"/>
          <w:id w:val="1943257625"/>
          <w:placeholder>
            <w:docPart w:val="DefaultPlaceholder_-1854013440"/>
          </w:placeholder>
        </w:sdtPr>
        <w:sdtEndPr/>
        <w:sdtContent>
          <w:r w:rsidR="00E75300">
            <w:rPr>
              <w:rFonts w:eastAsia="Times New Roman"/>
            </w:rPr>
            <w:t>(</w:t>
          </w:r>
          <w:proofErr w:type="spellStart"/>
          <w:r w:rsidR="00E75300">
            <w:rPr>
              <w:rFonts w:eastAsia="Times New Roman"/>
            </w:rPr>
            <w:t>Niu</w:t>
          </w:r>
          <w:proofErr w:type="spellEnd"/>
          <w:r w:rsidR="00E75300">
            <w:rPr>
              <w:rFonts w:eastAsia="Times New Roman"/>
            </w:rPr>
            <w:t xml:space="preserve"> </w:t>
          </w:r>
          <w:r w:rsidR="00E75300">
            <w:rPr>
              <w:rFonts w:eastAsia="Times New Roman"/>
              <w:i/>
              <w:iCs/>
            </w:rPr>
            <w:t>et al.</w:t>
          </w:r>
          <w:r w:rsidR="00E75300">
            <w:rPr>
              <w:rFonts w:eastAsia="Times New Roman"/>
            </w:rPr>
            <w:t>, 2019)</w:t>
          </w:r>
        </w:sdtContent>
      </w:sdt>
    </w:p>
    <w:p w14:paraId="567A216F" w14:textId="5B999DAE" w:rsidR="009145E6" w:rsidRPr="00CC529A" w:rsidRDefault="009145E6" w:rsidP="00D11731">
      <w:pPr>
        <w:rPr>
          <w:sz w:val="22"/>
          <w:szCs w:val="22"/>
        </w:rPr>
      </w:pPr>
      <w:r>
        <w:rPr>
          <w:sz w:val="22"/>
          <w:szCs w:val="22"/>
        </w:rPr>
        <w:t>Steel has a greater wear resistance than aluminium alone, which may make it better</w:t>
      </w:r>
      <w:r w:rsidR="00B7720B">
        <w:rPr>
          <w:sz w:val="22"/>
          <w:szCs w:val="22"/>
        </w:rPr>
        <w:t>.</w:t>
      </w:r>
      <w:r w:rsidR="0036252C">
        <w:rPr>
          <w:sz w:val="22"/>
          <w:szCs w:val="22"/>
        </w:rPr>
        <w:t xml:space="preserve"> </w:t>
      </w:r>
      <w:r w:rsidR="00B7720B">
        <w:rPr>
          <w:sz w:val="22"/>
          <w:szCs w:val="22"/>
        </w:rPr>
        <w:t>H</w:t>
      </w:r>
      <w:r w:rsidR="0036252C">
        <w:rPr>
          <w:sz w:val="22"/>
          <w:szCs w:val="22"/>
        </w:rPr>
        <w:t>owever</w:t>
      </w:r>
      <w:r w:rsidR="00B7720B">
        <w:rPr>
          <w:sz w:val="22"/>
          <w:szCs w:val="22"/>
        </w:rPr>
        <w:t>,</w:t>
      </w:r>
      <w:r w:rsidR="0036252C">
        <w:rPr>
          <w:sz w:val="22"/>
          <w:szCs w:val="22"/>
        </w:rPr>
        <w:t xml:space="preserve"> it is heavier than aluminium </w:t>
      </w:r>
      <w:r w:rsidR="00883DC6">
        <w:rPr>
          <w:sz w:val="22"/>
          <w:szCs w:val="22"/>
        </w:rPr>
        <w:t>which is a downside</w:t>
      </w:r>
      <w:r w:rsidR="00CC7C0A">
        <w:rPr>
          <w:sz w:val="22"/>
          <w:szCs w:val="22"/>
        </w:rPr>
        <w:t xml:space="preserve"> when deciding what to use. </w:t>
      </w:r>
    </w:p>
    <w:p w14:paraId="489D4D93" w14:textId="77777777" w:rsidR="007E1A96" w:rsidRPr="001A5594" w:rsidRDefault="007E1A96" w:rsidP="00D11731"/>
    <w:p w14:paraId="6851A035" w14:textId="2821CB45" w:rsidR="007E7023" w:rsidRDefault="00440876" w:rsidP="00D6697C">
      <w:pPr>
        <w:pStyle w:val="Heading3"/>
        <w:rPr>
          <w:rFonts w:asciiTheme="minorHAnsi" w:hAnsiTheme="minorHAnsi" w:cstheme="minorHAnsi"/>
        </w:rPr>
      </w:pPr>
      <w:bookmarkStart w:id="12" w:name="_Toc98698299"/>
      <w:r>
        <w:rPr>
          <w:rFonts w:asciiTheme="minorHAnsi" w:hAnsiTheme="minorHAnsi" w:cstheme="minorHAnsi"/>
        </w:rPr>
        <w:lastRenderedPageBreak/>
        <w:t xml:space="preserve">Cast </w:t>
      </w:r>
      <w:r w:rsidR="007E7023">
        <w:rPr>
          <w:rFonts w:asciiTheme="minorHAnsi" w:hAnsiTheme="minorHAnsi" w:cstheme="minorHAnsi"/>
        </w:rPr>
        <w:t>Iron</w:t>
      </w:r>
      <w:bookmarkEnd w:id="12"/>
    </w:p>
    <w:p w14:paraId="7BE35A78" w14:textId="77777777" w:rsidR="001A5594" w:rsidRDefault="001A5594" w:rsidP="001A5594"/>
    <w:p w14:paraId="4EEDA55F" w14:textId="33AF94BA" w:rsidR="00E5430E" w:rsidRDefault="006976A2" w:rsidP="007E1A96">
      <w:r w:rsidRPr="00CC529A">
        <w:t xml:space="preserve">One of the glaring </w:t>
      </w:r>
      <w:r w:rsidR="00BF1C57" w:rsidRPr="00CC529A">
        <w:t>issues</w:t>
      </w:r>
      <w:r w:rsidRPr="00CC529A">
        <w:t xml:space="preserve"> with iron would </w:t>
      </w:r>
      <w:r w:rsidR="00B7720B">
        <w:t xml:space="preserve">be </w:t>
      </w:r>
      <w:r w:rsidRPr="00CC529A">
        <w:t xml:space="preserve">the fact that it is </w:t>
      </w:r>
      <w:r w:rsidR="00ED17D0" w:rsidRPr="00CC529A">
        <w:t xml:space="preserve">very </w:t>
      </w:r>
      <w:r w:rsidR="00E54C8D" w:rsidRPr="00CC529A">
        <w:t>heavy</w:t>
      </w:r>
      <w:r w:rsidR="00B7720B">
        <w:t xml:space="preserve"> when compared to other materials</w:t>
      </w:r>
      <w:r w:rsidR="00E54C8D" w:rsidRPr="00CC529A">
        <w:t xml:space="preserve">, </w:t>
      </w:r>
      <w:r w:rsidR="00B7720B">
        <w:t>unfortunately</w:t>
      </w:r>
      <w:r w:rsidR="00E54C8D" w:rsidRPr="00CC529A">
        <w:t xml:space="preserve"> the fact that it has good wear resistance and is strong</w:t>
      </w:r>
      <w:r w:rsidR="00ED17D0" w:rsidRPr="00CC529A">
        <w:t xml:space="preserve"> does not outweigh </w:t>
      </w:r>
      <w:r w:rsidR="00A33E1A">
        <w:t>this</w:t>
      </w:r>
      <w:r w:rsidR="00ED17D0" w:rsidRPr="00CC529A">
        <w:t xml:space="preserve"> issue. </w:t>
      </w:r>
      <w:r w:rsidR="00A33E1A">
        <w:t>I</w:t>
      </w:r>
      <w:r w:rsidR="00ED17D0" w:rsidRPr="00CC529A">
        <w:t xml:space="preserve">n terms of performance </w:t>
      </w:r>
      <w:r w:rsidR="00BF1C57" w:rsidRPr="00CC529A">
        <w:t>for road cars</w:t>
      </w:r>
      <w:r w:rsidR="00A33E1A">
        <w:t>,</w:t>
      </w:r>
      <w:r w:rsidR="00BF1C57" w:rsidRPr="00CC529A">
        <w:t xml:space="preserve"> higher weight is detrimental and is even worse in the race fraternity. </w:t>
      </w:r>
      <w:r w:rsidR="008565B0" w:rsidRPr="00CC529A">
        <w:t xml:space="preserve">Hence, </w:t>
      </w:r>
      <w:r w:rsidR="009B2E26">
        <w:t xml:space="preserve">it </w:t>
      </w:r>
      <w:r w:rsidR="008565B0" w:rsidRPr="00CC529A">
        <w:t xml:space="preserve">is rarely used. </w:t>
      </w:r>
    </w:p>
    <w:p w14:paraId="23658F2A" w14:textId="6C7DB1C3" w:rsidR="00CC529A" w:rsidRDefault="00F673AA" w:rsidP="007E1A96">
      <w:r>
        <w:t xml:space="preserve">The use of </w:t>
      </w:r>
      <w:r w:rsidR="00F370ED">
        <w:t xml:space="preserve">cast iron cylinder and pistons together yields good </w:t>
      </w:r>
      <w:proofErr w:type="spellStart"/>
      <w:r w:rsidR="00F370ED">
        <w:t>seal</w:t>
      </w:r>
      <w:r w:rsidR="00A33E1A">
        <w:t>a</w:t>
      </w:r>
      <w:r w:rsidR="00F370ED">
        <w:t>bility</w:t>
      </w:r>
      <w:proofErr w:type="spellEnd"/>
      <w:r w:rsidR="00AE1A9E">
        <w:t>, due to both parts having the same thermal expansion. The graphite</w:t>
      </w:r>
      <w:r w:rsidR="00A33E1A">
        <w:t xml:space="preserve"> acts as a lubricant</w:t>
      </w:r>
      <w:r w:rsidR="00AE1A9E">
        <w:t xml:space="preserve"> in the cast iron </w:t>
      </w:r>
      <w:r w:rsidR="00A33E1A">
        <w:t>giving</w:t>
      </w:r>
      <w:r w:rsidR="009B0A09">
        <w:t xml:space="preserve"> it promising wear resistanc</w:t>
      </w:r>
      <w:r w:rsidR="00A33E1A">
        <w:t>e</w:t>
      </w:r>
      <w:r w:rsidR="00E935AF">
        <w:t>. However, using cast iron is not plausible as the piston is too heav</w:t>
      </w:r>
      <w:r w:rsidR="00A33E1A">
        <w:t>y</w:t>
      </w:r>
      <w:r w:rsidR="00E935AF">
        <w:t xml:space="preserve"> to be </w:t>
      </w:r>
      <w:r w:rsidR="00FC2273">
        <w:t xml:space="preserve">effective when operating at high revolutions. </w:t>
      </w:r>
      <w:r w:rsidR="00F370ED">
        <w:t xml:space="preserve"> </w:t>
      </w:r>
      <w:r w:rsidR="00443C62">
        <w:t xml:space="preserve"> </w:t>
      </w:r>
      <w:sdt>
        <w:sdtPr>
          <w:rPr>
            <w:color w:val="000000"/>
          </w:rPr>
          <w:tag w:val="MENDELEY_CITATION_v3_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"/>
          <w:id w:val="-565652277"/>
          <w:placeholder>
            <w:docPart w:val="DefaultPlaceholder_-1854013440"/>
          </w:placeholder>
        </w:sdtPr>
        <w:sdtEndPr/>
        <w:sdtContent>
          <w:r w:rsidR="00E75300" w:rsidRPr="00E75300">
            <w:rPr>
              <w:color w:val="000000"/>
            </w:rPr>
            <w:t>(Yamagata, 2005, p.59)</w:t>
          </w:r>
        </w:sdtContent>
      </w:sdt>
    </w:p>
    <w:p w14:paraId="0BA933C6" w14:textId="77777777" w:rsidR="00FD1551" w:rsidRDefault="00FD1551" w:rsidP="001A5594">
      <w:pPr>
        <w:rPr>
          <w:sz w:val="22"/>
          <w:szCs w:val="22"/>
        </w:rPr>
      </w:pPr>
    </w:p>
    <w:p w14:paraId="660C1391" w14:textId="77777777" w:rsidR="00FD1551" w:rsidRPr="00CC529A" w:rsidRDefault="00FD1551" w:rsidP="001A5594">
      <w:pPr>
        <w:rPr>
          <w:sz w:val="22"/>
          <w:szCs w:val="22"/>
        </w:rPr>
      </w:pPr>
    </w:p>
    <w:p w14:paraId="4503079E" w14:textId="77777777" w:rsidR="007E7023" w:rsidRDefault="007E7023" w:rsidP="00D6697C">
      <w:pPr>
        <w:pStyle w:val="Heading3"/>
        <w:rPr>
          <w:rFonts w:asciiTheme="minorHAnsi" w:hAnsiTheme="minorHAnsi" w:cstheme="minorHAnsi"/>
        </w:rPr>
      </w:pPr>
      <w:bookmarkStart w:id="13" w:name="_Toc98698300"/>
      <w:r>
        <w:rPr>
          <w:rFonts w:asciiTheme="minorHAnsi" w:hAnsiTheme="minorHAnsi" w:cstheme="minorHAnsi"/>
        </w:rPr>
        <w:t>Magnesium</w:t>
      </w:r>
      <w:bookmarkEnd w:id="13"/>
      <w:r>
        <w:rPr>
          <w:rFonts w:asciiTheme="minorHAnsi" w:hAnsiTheme="minorHAnsi" w:cstheme="minorHAnsi"/>
        </w:rPr>
        <w:t xml:space="preserve"> </w:t>
      </w:r>
    </w:p>
    <w:p w14:paraId="554BA9B7" w14:textId="77777777" w:rsidR="001A5594" w:rsidRDefault="001A5594" w:rsidP="001A5594"/>
    <w:p w14:paraId="1CEED539" w14:textId="0C7E64A9" w:rsidR="00697A25" w:rsidRPr="00CC529A" w:rsidRDefault="00127CC7" w:rsidP="00226A8A">
      <w:pPr>
        <w:rPr>
          <w:sz w:val="22"/>
          <w:szCs w:val="22"/>
        </w:rPr>
      </w:pPr>
      <w:r w:rsidRPr="00CC529A">
        <w:rPr>
          <w:sz w:val="22"/>
          <w:szCs w:val="22"/>
        </w:rPr>
        <w:t>“</w:t>
      </w:r>
      <w:r w:rsidR="00637096" w:rsidRPr="00CC529A">
        <w:rPr>
          <w:sz w:val="22"/>
          <w:szCs w:val="22"/>
        </w:rPr>
        <w:t xml:space="preserve">Magnesium is the lightest of all metals used as the basis for constructional alloys. It is this property which entices automobile manufacturers to replace denser materials, not only steels, cast irons and copper base alloys but even aluminium alloys by </w:t>
      </w:r>
      <w:r w:rsidRPr="00CC529A">
        <w:rPr>
          <w:sz w:val="22"/>
          <w:szCs w:val="22"/>
        </w:rPr>
        <w:t>magnesium-based</w:t>
      </w:r>
      <w:r w:rsidR="00637096" w:rsidRPr="00CC529A">
        <w:rPr>
          <w:sz w:val="22"/>
          <w:szCs w:val="22"/>
        </w:rPr>
        <w:t xml:space="preserve"> alloys.</w:t>
      </w:r>
      <w:r w:rsidRPr="00CC529A">
        <w:rPr>
          <w:sz w:val="22"/>
          <w:szCs w:val="22"/>
        </w:rPr>
        <w:t>”</w:t>
      </w:r>
      <w:r w:rsidR="00B92091" w:rsidRPr="00CC529A">
        <w:rPr>
          <w:sz w:val="22"/>
          <w:szCs w:val="22"/>
        </w:rPr>
        <w:t xml:space="preserve"> </w:t>
      </w:r>
      <w:sdt>
        <w:sdtPr>
          <w:rPr>
            <w:color w:val="000000"/>
            <w:sz w:val="22"/>
            <w:szCs w:val="22"/>
          </w:rPr>
          <w:tag w:val="MENDELEY_CITATION_v3_eyJjaXRhdGlvbklEIjoiTUVOREVMRVlfQ0lUQVRJT05fYjg3MzViNzItNTcyZS00MjU5LThmMzItN2M5OTVmM2M5NTA5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
          <w:id w:val="2036227885"/>
          <w:placeholder>
            <w:docPart w:val="FBD37858067B473E98B5495867D9904E"/>
          </w:placeholder>
        </w:sdtPr>
        <w:sdtEndPr/>
        <w:sdtContent>
          <w:r w:rsidR="00E75300" w:rsidRPr="00E75300">
            <w:rPr>
              <w:color w:val="000000"/>
              <w:sz w:val="22"/>
              <w:szCs w:val="22"/>
            </w:rPr>
            <w:t>(</w:t>
          </w:r>
          <w:proofErr w:type="spellStart"/>
          <w:r w:rsidR="00E75300" w:rsidRPr="00E75300">
            <w:rPr>
              <w:color w:val="000000"/>
              <w:sz w:val="22"/>
              <w:szCs w:val="22"/>
            </w:rPr>
            <w:t>Mordike</w:t>
          </w:r>
          <w:proofErr w:type="spellEnd"/>
          <w:r w:rsidR="00E75300" w:rsidRPr="00E75300">
            <w:rPr>
              <w:color w:val="000000"/>
              <w:sz w:val="22"/>
              <w:szCs w:val="22"/>
            </w:rPr>
            <w:t xml:space="preserve"> and Ebert, 2001)</w:t>
          </w:r>
        </w:sdtContent>
      </w:sdt>
    </w:p>
    <w:p w14:paraId="34928343" w14:textId="77777777" w:rsidR="0062480A" w:rsidRDefault="0062480A" w:rsidP="00226A8A"/>
    <w:p w14:paraId="5FE818C8" w14:textId="254432AC" w:rsidR="00DC006E" w:rsidRPr="00CC529A" w:rsidRDefault="00DC006E" w:rsidP="00226A8A">
      <w:pPr>
        <w:rPr>
          <w:sz w:val="22"/>
          <w:szCs w:val="22"/>
        </w:rPr>
      </w:pPr>
      <w:r w:rsidRPr="00CC529A">
        <w:rPr>
          <w:sz w:val="22"/>
          <w:szCs w:val="22"/>
        </w:rPr>
        <w:t xml:space="preserve">Some </w:t>
      </w:r>
      <w:r w:rsidR="00FD3C5C" w:rsidRPr="00CC529A">
        <w:rPr>
          <w:sz w:val="22"/>
          <w:szCs w:val="22"/>
        </w:rPr>
        <w:t xml:space="preserve">of the positives of using magnesium as the material for pistons are </w:t>
      </w:r>
      <w:r w:rsidR="003A73EA" w:rsidRPr="00CC529A">
        <w:rPr>
          <w:sz w:val="22"/>
          <w:szCs w:val="22"/>
        </w:rPr>
        <w:t>given</w:t>
      </w:r>
      <w:r w:rsidR="009901B6">
        <w:rPr>
          <w:sz w:val="22"/>
          <w:szCs w:val="22"/>
        </w:rPr>
        <w:t xml:space="preserve"> below</w:t>
      </w:r>
      <w:r w:rsidR="003A73EA" w:rsidRPr="00CC529A">
        <w:rPr>
          <w:sz w:val="22"/>
          <w:szCs w:val="22"/>
        </w:rPr>
        <w:t xml:space="preserve"> by </w:t>
      </w:r>
      <w:sdt>
        <w:sdtPr>
          <w:rPr>
            <w:color w:val="000000"/>
            <w:sz w:val="22"/>
            <w:szCs w:val="22"/>
          </w:rPr>
          <w:tag w:val="MENDELEY_CITATION_v3_eyJjaXRhdGlvbklEIjoiTUVOREVMRVlfQ0lUQVRJT05fZTI4ODc3YjktOWU1ZS00NjU2LTg4MzAtZWFhMWJmNmFlY2E3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
          <w:id w:val="-306240097"/>
          <w:placeholder>
            <w:docPart w:val="DefaultPlaceholder_-1854013440"/>
          </w:placeholder>
        </w:sdtPr>
        <w:sdtEndPr/>
        <w:sdtContent>
          <w:r w:rsidR="00E75300" w:rsidRPr="00E75300">
            <w:rPr>
              <w:color w:val="000000"/>
              <w:sz w:val="22"/>
              <w:szCs w:val="22"/>
            </w:rPr>
            <w:t>(</w:t>
          </w:r>
          <w:proofErr w:type="spellStart"/>
          <w:r w:rsidR="00E75300" w:rsidRPr="00E75300">
            <w:rPr>
              <w:color w:val="000000"/>
              <w:sz w:val="22"/>
              <w:szCs w:val="22"/>
            </w:rPr>
            <w:t>Mordike</w:t>
          </w:r>
          <w:proofErr w:type="spellEnd"/>
          <w:r w:rsidR="00E75300" w:rsidRPr="00E75300">
            <w:rPr>
              <w:color w:val="000000"/>
              <w:sz w:val="22"/>
              <w:szCs w:val="22"/>
            </w:rPr>
            <w:t xml:space="preserve"> and Ebert, 2001)</w:t>
          </w:r>
        </w:sdtContent>
      </w:sdt>
    </w:p>
    <w:p w14:paraId="616C27D7" w14:textId="2243FD09" w:rsidR="007759D5" w:rsidRPr="00CC529A" w:rsidRDefault="007759D5" w:rsidP="007759D5">
      <w:pPr>
        <w:pStyle w:val="ListParagraph"/>
        <w:numPr>
          <w:ilvl w:val="0"/>
          <w:numId w:val="5"/>
        </w:numPr>
        <w:rPr>
          <w:sz w:val="22"/>
          <w:szCs w:val="22"/>
        </w:rPr>
      </w:pPr>
      <w:r w:rsidRPr="00CC529A">
        <w:rPr>
          <w:sz w:val="22"/>
          <w:szCs w:val="22"/>
        </w:rPr>
        <w:t>Lowest density of all metallic constructional materials.</w:t>
      </w:r>
    </w:p>
    <w:p w14:paraId="15DD88D8" w14:textId="63A07640" w:rsidR="007759D5" w:rsidRPr="00CC529A" w:rsidRDefault="007759D5" w:rsidP="007759D5">
      <w:pPr>
        <w:pStyle w:val="ListParagraph"/>
        <w:numPr>
          <w:ilvl w:val="0"/>
          <w:numId w:val="5"/>
        </w:numPr>
        <w:rPr>
          <w:sz w:val="22"/>
          <w:szCs w:val="22"/>
        </w:rPr>
      </w:pPr>
      <w:r w:rsidRPr="00CC529A">
        <w:rPr>
          <w:sz w:val="22"/>
          <w:szCs w:val="22"/>
        </w:rPr>
        <w:t>High specific strength.</w:t>
      </w:r>
    </w:p>
    <w:p w14:paraId="39F60094" w14:textId="06399BEE" w:rsidR="007759D5" w:rsidRPr="00CC529A" w:rsidRDefault="007759D5" w:rsidP="007759D5">
      <w:pPr>
        <w:pStyle w:val="ListParagraph"/>
        <w:numPr>
          <w:ilvl w:val="0"/>
          <w:numId w:val="5"/>
        </w:numPr>
        <w:rPr>
          <w:sz w:val="22"/>
          <w:szCs w:val="22"/>
        </w:rPr>
      </w:pPr>
      <w:r w:rsidRPr="00CC529A">
        <w:rPr>
          <w:sz w:val="22"/>
          <w:szCs w:val="22"/>
        </w:rPr>
        <w:t>Good castability, suitable for high pressure die-casting.</w:t>
      </w:r>
    </w:p>
    <w:p w14:paraId="417CFA75" w14:textId="38A1EBB7" w:rsidR="007759D5" w:rsidRPr="00CC529A" w:rsidRDefault="007759D5" w:rsidP="007759D5">
      <w:pPr>
        <w:pStyle w:val="ListParagraph"/>
        <w:numPr>
          <w:ilvl w:val="0"/>
          <w:numId w:val="5"/>
        </w:numPr>
        <w:rPr>
          <w:sz w:val="22"/>
          <w:szCs w:val="22"/>
        </w:rPr>
      </w:pPr>
      <w:r w:rsidRPr="00CC529A">
        <w:rPr>
          <w:sz w:val="22"/>
          <w:szCs w:val="22"/>
        </w:rPr>
        <w:t>Can be turned/milled at high speed.</w:t>
      </w:r>
    </w:p>
    <w:p w14:paraId="2A19F725" w14:textId="47ED6169" w:rsidR="007759D5" w:rsidRPr="00CC529A" w:rsidRDefault="007759D5" w:rsidP="007759D5">
      <w:pPr>
        <w:pStyle w:val="ListParagraph"/>
        <w:numPr>
          <w:ilvl w:val="0"/>
          <w:numId w:val="5"/>
        </w:numPr>
        <w:rPr>
          <w:sz w:val="22"/>
          <w:szCs w:val="22"/>
        </w:rPr>
      </w:pPr>
      <w:r w:rsidRPr="00CC529A">
        <w:rPr>
          <w:sz w:val="22"/>
          <w:szCs w:val="22"/>
        </w:rPr>
        <w:t>Good weldability under controlled atmosphere.</w:t>
      </w:r>
    </w:p>
    <w:p w14:paraId="036D4406" w14:textId="4DEFC55A" w:rsidR="007759D5" w:rsidRPr="00CC529A" w:rsidRDefault="007759D5" w:rsidP="007759D5">
      <w:pPr>
        <w:pStyle w:val="ListParagraph"/>
        <w:numPr>
          <w:ilvl w:val="0"/>
          <w:numId w:val="5"/>
        </w:numPr>
        <w:rPr>
          <w:sz w:val="22"/>
          <w:szCs w:val="22"/>
        </w:rPr>
      </w:pPr>
      <w:r w:rsidRPr="00CC529A">
        <w:rPr>
          <w:sz w:val="22"/>
          <w:szCs w:val="22"/>
        </w:rPr>
        <w:t>Much improved corrosion resistance using high purity magnesium.</w:t>
      </w:r>
    </w:p>
    <w:p w14:paraId="05418F5C" w14:textId="0FBDF70A" w:rsidR="003A73EA" w:rsidRPr="00CC529A" w:rsidRDefault="007759D5" w:rsidP="003A73EA">
      <w:pPr>
        <w:pStyle w:val="ListParagraph"/>
        <w:numPr>
          <w:ilvl w:val="0"/>
          <w:numId w:val="5"/>
        </w:numPr>
        <w:rPr>
          <w:sz w:val="22"/>
          <w:szCs w:val="22"/>
        </w:rPr>
      </w:pPr>
      <w:r w:rsidRPr="00CC529A">
        <w:rPr>
          <w:sz w:val="22"/>
          <w:szCs w:val="22"/>
        </w:rPr>
        <w:t>Readily available.</w:t>
      </w:r>
    </w:p>
    <w:p w14:paraId="72EB1033" w14:textId="77777777" w:rsidR="003A73EA" w:rsidRDefault="003A73EA" w:rsidP="003A73EA">
      <w:pPr>
        <w:rPr>
          <w:sz w:val="22"/>
          <w:szCs w:val="22"/>
        </w:rPr>
      </w:pPr>
    </w:p>
    <w:p w14:paraId="293569A4" w14:textId="77777777" w:rsidR="00C14509" w:rsidRPr="00CC529A" w:rsidRDefault="00C14509" w:rsidP="003A73EA">
      <w:pPr>
        <w:rPr>
          <w:sz w:val="22"/>
          <w:szCs w:val="22"/>
        </w:rPr>
      </w:pPr>
    </w:p>
    <w:p w14:paraId="7A6363EF" w14:textId="49D1FF95" w:rsidR="0062480A" w:rsidRPr="00CC529A" w:rsidRDefault="00F14921" w:rsidP="0062480A">
      <w:pPr>
        <w:rPr>
          <w:color w:val="000000"/>
          <w:sz w:val="22"/>
          <w:szCs w:val="22"/>
        </w:rPr>
      </w:pPr>
      <w:r w:rsidRPr="00CC529A">
        <w:rPr>
          <w:sz w:val="22"/>
          <w:szCs w:val="22"/>
        </w:rPr>
        <w:lastRenderedPageBreak/>
        <w:t>However</w:t>
      </w:r>
      <w:r w:rsidR="0033310C" w:rsidRPr="00CC529A">
        <w:rPr>
          <w:sz w:val="22"/>
          <w:szCs w:val="22"/>
        </w:rPr>
        <w:t>,</w:t>
      </w:r>
      <w:r w:rsidRPr="00CC529A">
        <w:rPr>
          <w:sz w:val="22"/>
          <w:szCs w:val="22"/>
        </w:rPr>
        <w:t xml:space="preserve"> there are some issue</w:t>
      </w:r>
      <w:r w:rsidR="00111F7C" w:rsidRPr="00CC529A">
        <w:rPr>
          <w:sz w:val="22"/>
          <w:szCs w:val="22"/>
        </w:rPr>
        <w:t>s</w:t>
      </w:r>
      <w:r w:rsidRPr="00CC529A">
        <w:rPr>
          <w:sz w:val="22"/>
          <w:szCs w:val="22"/>
        </w:rPr>
        <w:t xml:space="preserve"> with using magnesium parts</w:t>
      </w:r>
      <w:r w:rsidR="00B62A33" w:rsidRPr="00CC529A">
        <w:rPr>
          <w:sz w:val="22"/>
          <w:szCs w:val="22"/>
        </w:rPr>
        <w:t xml:space="preserve"> </w:t>
      </w:r>
      <w:r w:rsidR="00C14509">
        <w:rPr>
          <w:sz w:val="22"/>
          <w:szCs w:val="22"/>
        </w:rPr>
        <w:t>such as</w:t>
      </w:r>
      <w:r w:rsidR="00B62A33" w:rsidRPr="00CC529A">
        <w:rPr>
          <w:sz w:val="22"/>
          <w:szCs w:val="22"/>
        </w:rPr>
        <w:t xml:space="preserve"> </w:t>
      </w:r>
      <w:r w:rsidR="00C14509">
        <w:rPr>
          <w:sz w:val="22"/>
          <w:szCs w:val="22"/>
        </w:rPr>
        <w:t xml:space="preserve">having </w:t>
      </w:r>
      <w:r w:rsidR="00B62A33" w:rsidRPr="00CC529A">
        <w:rPr>
          <w:sz w:val="22"/>
          <w:szCs w:val="22"/>
        </w:rPr>
        <w:t xml:space="preserve">a low elastic modulus; limited cold </w:t>
      </w:r>
      <w:r w:rsidR="00111F7C" w:rsidRPr="00CC529A">
        <w:rPr>
          <w:sz w:val="22"/>
          <w:szCs w:val="22"/>
        </w:rPr>
        <w:t xml:space="preserve">workability </w:t>
      </w:r>
      <w:r w:rsidR="00B62A33" w:rsidRPr="00CC529A">
        <w:rPr>
          <w:sz w:val="22"/>
          <w:szCs w:val="22"/>
        </w:rPr>
        <w:t>and toughness</w:t>
      </w:r>
      <w:r w:rsidR="00111F7C" w:rsidRPr="00CC529A">
        <w:rPr>
          <w:sz w:val="22"/>
          <w:szCs w:val="22"/>
        </w:rPr>
        <w:t xml:space="preserve">; </w:t>
      </w:r>
      <w:r w:rsidR="00D673E5" w:rsidRPr="00CC529A">
        <w:rPr>
          <w:sz w:val="22"/>
          <w:szCs w:val="22"/>
        </w:rPr>
        <w:t>lowered high strength and creep resistance at higher temperatures</w:t>
      </w:r>
      <w:r w:rsidR="001B7E5B" w:rsidRPr="00CC529A">
        <w:rPr>
          <w:sz w:val="22"/>
          <w:szCs w:val="22"/>
        </w:rPr>
        <w:t xml:space="preserve">; increased degree of shrinkage on solidification; </w:t>
      </w:r>
      <w:r w:rsidR="00DC006E" w:rsidRPr="00CC529A">
        <w:rPr>
          <w:sz w:val="22"/>
          <w:szCs w:val="22"/>
        </w:rPr>
        <w:t xml:space="preserve">high chemical reactivity; and in some condition’s low corrosion resistance. </w:t>
      </w:r>
      <w:sdt>
        <w:sdtPr>
          <w:rPr>
            <w:color w:val="000000"/>
            <w:sz w:val="22"/>
            <w:szCs w:val="22"/>
          </w:rPr>
          <w:tag w:val="MENDELEY_CITATION_v3_eyJjaXRhdGlvbklEIjoiTUVOREVMRVlfQ0lUQVRJT05fZTEzNGFkZjEtZjhkMC00MTY1LWJhNTEtYzZhNDY0MzMxMDBl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
          <w:id w:val="-1910148855"/>
          <w:placeholder>
            <w:docPart w:val="DefaultPlaceholder_-1854013440"/>
          </w:placeholder>
        </w:sdtPr>
        <w:sdtEndPr/>
        <w:sdtContent>
          <w:r w:rsidR="00E75300" w:rsidRPr="00E75300">
            <w:rPr>
              <w:color w:val="000000"/>
              <w:sz w:val="22"/>
              <w:szCs w:val="22"/>
            </w:rPr>
            <w:t>(</w:t>
          </w:r>
          <w:proofErr w:type="spellStart"/>
          <w:r w:rsidR="00E75300" w:rsidRPr="00E75300">
            <w:rPr>
              <w:color w:val="000000"/>
              <w:sz w:val="22"/>
              <w:szCs w:val="22"/>
            </w:rPr>
            <w:t>Mordike</w:t>
          </w:r>
          <w:proofErr w:type="spellEnd"/>
          <w:r w:rsidR="00E75300" w:rsidRPr="00E75300">
            <w:rPr>
              <w:color w:val="000000"/>
              <w:sz w:val="22"/>
              <w:szCs w:val="22"/>
            </w:rPr>
            <w:t xml:space="preserve"> and Ebert, 2001)</w:t>
          </w:r>
        </w:sdtContent>
      </w:sdt>
    </w:p>
    <w:p w14:paraId="23E08898" w14:textId="58270CE2" w:rsidR="006706EA" w:rsidRDefault="00962E9E" w:rsidP="007E1A96">
      <w:pPr>
        <w:rPr>
          <w:color w:val="000000"/>
          <w:sz w:val="22"/>
          <w:szCs w:val="22"/>
        </w:rPr>
      </w:pPr>
      <w:r w:rsidRPr="00CC529A">
        <w:rPr>
          <w:color w:val="000000"/>
          <w:sz w:val="22"/>
          <w:szCs w:val="22"/>
        </w:rPr>
        <w:t>The lowest density is a massive benefit for a race vehicle as it means reduced weight, which gives improved performance. However</w:t>
      </w:r>
      <w:r w:rsidR="00744460" w:rsidRPr="00CC529A">
        <w:rPr>
          <w:color w:val="000000"/>
          <w:sz w:val="22"/>
          <w:szCs w:val="22"/>
        </w:rPr>
        <w:t>,</w:t>
      </w:r>
      <w:r w:rsidRPr="00CC529A">
        <w:rPr>
          <w:color w:val="000000"/>
          <w:sz w:val="22"/>
          <w:szCs w:val="22"/>
        </w:rPr>
        <w:t xml:space="preserve"> the limited workability with cold temperatures means it needs to be in a </w:t>
      </w:r>
      <w:r w:rsidR="00744460" w:rsidRPr="00CC529A">
        <w:rPr>
          <w:color w:val="000000"/>
          <w:sz w:val="22"/>
          <w:szCs w:val="22"/>
        </w:rPr>
        <w:t xml:space="preserve">warm temperature before starting the engine or the performance </w:t>
      </w:r>
      <w:r w:rsidR="00586830">
        <w:rPr>
          <w:color w:val="000000"/>
          <w:sz w:val="22"/>
          <w:szCs w:val="22"/>
        </w:rPr>
        <w:t>from</w:t>
      </w:r>
      <w:r w:rsidR="00744460" w:rsidRPr="00CC529A">
        <w:rPr>
          <w:color w:val="000000"/>
          <w:sz w:val="22"/>
          <w:szCs w:val="22"/>
        </w:rPr>
        <w:t xml:space="preserve"> it will be </w:t>
      </w:r>
      <w:r w:rsidR="00D5785F">
        <w:rPr>
          <w:color w:val="000000"/>
          <w:sz w:val="22"/>
          <w:szCs w:val="22"/>
        </w:rPr>
        <w:t>decreased</w:t>
      </w:r>
      <w:r w:rsidR="00744460" w:rsidRPr="00CC529A">
        <w:rPr>
          <w:color w:val="000000"/>
          <w:sz w:val="22"/>
          <w:szCs w:val="22"/>
        </w:rPr>
        <w:t xml:space="preserve">. </w:t>
      </w:r>
      <w:r w:rsidR="00D5785F">
        <w:rPr>
          <w:color w:val="000000"/>
          <w:sz w:val="22"/>
          <w:szCs w:val="22"/>
        </w:rPr>
        <w:t>T</w:t>
      </w:r>
      <w:r w:rsidR="00B57450" w:rsidRPr="00CC529A">
        <w:rPr>
          <w:color w:val="000000"/>
          <w:sz w:val="22"/>
          <w:szCs w:val="22"/>
        </w:rPr>
        <w:t xml:space="preserve">he reduced strength at high temperatures is an issue as this means </w:t>
      </w:r>
      <w:r w:rsidR="009E147C" w:rsidRPr="00CC529A">
        <w:rPr>
          <w:color w:val="000000"/>
          <w:sz w:val="22"/>
          <w:szCs w:val="22"/>
        </w:rPr>
        <w:t>there is a</w:t>
      </w:r>
      <w:r w:rsidR="00CC529A">
        <w:rPr>
          <w:color w:val="000000"/>
          <w:sz w:val="22"/>
          <w:szCs w:val="22"/>
        </w:rPr>
        <w:t xml:space="preserve"> temperature </w:t>
      </w:r>
      <w:r w:rsidR="00CC529A" w:rsidRPr="00CC529A">
        <w:rPr>
          <w:color w:val="000000"/>
          <w:sz w:val="22"/>
          <w:szCs w:val="22"/>
        </w:rPr>
        <w:t>window</w:t>
      </w:r>
      <w:r w:rsidR="009E147C" w:rsidRPr="00CC529A">
        <w:rPr>
          <w:color w:val="000000"/>
          <w:sz w:val="22"/>
          <w:szCs w:val="22"/>
        </w:rPr>
        <w:t xml:space="preserve"> that the piston would need to</w:t>
      </w:r>
      <w:r w:rsidR="00CC529A">
        <w:rPr>
          <w:color w:val="000000"/>
          <w:sz w:val="22"/>
          <w:szCs w:val="22"/>
        </w:rPr>
        <w:t xml:space="preserve"> be</w:t>
      </w:r>
      <w:r w:rsidR="009E147C" w:rsidRPr="00CC529A">
        <w:rPr>
          <w:color w:val="000000"/>
          <w:sz w:val="22"/>
          <w:szCs w:val="22"/>
        </w:rPr>
        <w:t xml:space="preserve"> kept within which would be </w:t>
      </w:r>
      <w:r w:rsidR="00E645AD">
        <w:rPr>
          <w:color w:val="000000"/>
          <w:sz w:val="22"/>
          <w:szCs w:val="22"/>
        </w:rPr>
        <w:t>problematic</w:t>
      </w:r>
      <w:r w:rsidR="00CC529A">
        <w:rPr>
          <w:color w:val="000000"/>
          <w:sz w:val="22"/>
          <w:szCs w:val="22"/>
        </w:rPr>
        <w:t>.</w:t>
      </w:r>
      <w:r w:rsidR="009E147C" w:rsidRPr="00CC529A">
        <w:rPr>
          <w:color w:val="000000"/>
          <w:sz w:val="22"/>
          <w:szCs w:val="22"/>
        </w:rPr>
        <w:t xml:space="preserve"> </w:t>
      </w:r>
      <w:r w:rsidR="00CC529A">
        <w:rPr>
          <w:color w:val="000000"/>
          <w:sz w:val="22"/>
          <w:szCs w:val="22"/>
        </w:rPr>
        <w:t>It</w:t>
      </w:r>
      <w:r w:rsidR="009E147C" w:rsidRPr="00CC529A">
        <w:rPr>
          <w:color w:val="000000"/>
          <w:sz w:val="22"/>
          <w:szCs w:val="22"/>
        </w:rPr>
        <w:t xml:space="preserve"> </w:t>
      </w:r>
      <w:r w:rsidR="00CC529A">
        <w:rPr>
          <w:color w:val="000000"/>
          <w:sz w:val="22"/>
          <w:szCs w:val="22"/>
        </w:rPr>
        <w:t>may be</w:t>
      </w:r>
      <w:r w:rsidR="000E3D6A">
        <w:rPr>
          <w:color w:val="000000"/>
          <w:sz w:val="22"/>
          <w:szCs w:val="22"/>
        </w:rPr>
        <w:t xml:space="preserve"> an</w:t>
      </w:r>
      <w:r w:rsidR="00CC529A">
        <w:rPr>
          <w:color w:val="000000"/>
          <w:sz w:val="22"/>
          <w:szCs w:val="22"/>
        </w:rPr>
        <w:t xml:space="preserve"> </w:t>
      </w:r>
      <w:r w:rsidR="00FD1551">
        <w:rPr>
          <w:color w:val="000000"/>
          <w:sz w:val="22"/>
          <w:szCs w:val="22"/>
        </w:rPr>
        <w:t>inappropriate material for a piston as it is</w:t>
      </w:r>
      <w:r w:rsidR="009E147C" w:rsidRPr="00CC529A">
        <w:rPr>
          <w:color w:val="000000"/>
          <w:sz w:val="22"/>
          <w:szCs w:val="22"/>
        </w:rPr>
        <w:t xml:space="preserve"> required to be in </w:t>
      </w:r>
      <w:r w:rsidR="00FD1551">
        <w:rPr>
          <w:color w:val="000000"/>
          <w:sz w:val="22"/>
          <w:szCs w:val="22"/>
        </w:rPr>
        <w:t>extreme</w:t>
      </w:r>
      <w:r w:rsidR="009E147C" w:rsidRPr="00CC529A">
        <w:rPr>
          <w:color w:val="000000"/>
          <w:sz w:val="22"/>
          <w:szCs w:val="22"/>
        </w:rPr>
        <w:t xml:space="preserve"> temperature areas</w:t>
      </w:r>
      <w:r w:rsidR="000E3D6A">
        <w:rPr>
          <w:color w:val="000000"/>
          <w:sz w:val="22"/>
          <w:szCs w:val="22"/>
        </w:rPr>
        <w:t>.</w:t>
      </w:r>
      <w:r w:rsidR="00CC529A" w:rsidRPr="00CC529A">
        <w:rPr>
          <w:color w:val="000000"/>
          <w:sz w:val="22"/>
          <w:szCs w:val="22"/>
        </w:rPr>
        <w:t xml:space="preserve"> </w:t>
      </w:r>
      <w:r w:rsidR="000E3D6A">
        <w:rPr>
          <w:color w:val="000000"/>
          <w:sz w:val="22"/>
          <w:szCs w:val="22"/>
        </w:rPr>
        <w:t>T</w:t>
      </w:r>
      <w:r w:rsidR="00FD1551">
        <w:rPr>
          <w:color w:val="000000"/>
          <w:sz w:val="22"/>
          <w:szCs w:val="22"/>
        </w:rPr>
        <w:t xml:space="preserve">his </w:t>
      </w:r>
      <w:r w:rsidR="00CC529A" w:rsidRPr="00CC529A">
        <w:rPr>
          <w:color w:val="000000"/>
          <w:sz w:val="22"/>
          <w:szCs w:val="22"/>
        </w:rPr>
        <w:t xml:space="preserve">would </w:t>
      </w:r>
      <w:r w:rsidR="00FD1551">
        <w:rPr>
          <w:color w:val="000000"/>
          <w:sz w:val="22"/>
          <w:szCs w:val="22"/>
        </w:rPr>
        <w:t xml:space="preserve">in turn </w:t>
      </w:r>
      <w:r w:rsidR="00CC529A" w:rsidRPr="00CC529A">
        <w:rPr>
          <w:color w:val="000000"/>
          <w:sz w:val="22"/>
          <w:szCs w:val="22"/>
        </w:rPr>
        <w:t xml:space="preserve">create an issue with wear and the durability </w:t>
      </w:r>
      <w:r w:rsidR="000E3D6A">
        <w:rPr>
          <w:color w:val="000000"/>
          <w:sz w:val="22"/>
          <w:szCs w:val="22"/>
        </w:rPr>
        <w:t>properties</w:t>
      </w:r>
      <w:r w:rsidR="00CC529A" w:rsidRPr="00CC529A">
        <w:rPr>
          <w:color w:val="000000"/>
          <w:sz w:val="22"/>
          <w:szCs w:val="22"/>
        </w:rPr>
        <w:t xml:space="preserve">. </w:t>
      </w:r>
    </w:p>
    <w:p w14:paraId="5F030497" w14:textId="77777777" w:rsidR="006F1FCB" w:rsidRPr="007E1A96" w:rsidRDefault="006F1FCB" w:rsidP="007E1A96">
      <w:pPr>
        <w:rPr>
          <w:color w:val="000000"/>
          <w:sz w:val="22"/>
          <w:szCs w:val="22"/>
        </w:rPr>
      </w:pPr>
    </w:p>
    <w:p w14:paraId="5B608BBD" w14:textId="77777777" w:rsidR="006706EA" w:rsidRPr="006706EA" w:rsidRDefault="006706EA" w:rsidP="006706EA">
      <w:pPr>
        <w:pStyle w:val="Heading2"/>
        <w:rPr>
          <w:sz w:val="22"/>
          <w:szCs w:val="22"/>
        </w:rPr>
      </w:pPr>
      <w:bookmarkStart w:id="14" w:name="_Toc98698301"/>
      <w:r>
        <w:t>Ideal Piston Material</w:t>
      </w:r>
      <w:bookmarkEnd w:id="14"/>
      <w:r>
        <w:t xml:space="preserve"> </w:t>
      </w:r>
    </w:p>
    <w:p w14:paraId="0B3B4A3A" w14:textId="77777777" w:rsidR="006706EA" w:rsidRDefault="006706EA" w:rsidP="006706EA">
      <w:pPr>
        <w:pStyle w:val="Heading2"/>
        <w:numPr>
          <w:ilvl w:val="0"/>
          <w:numId w:val="0"/>
        </w:numPr>
        <w:rPr>
          <w:sz w:val="22"/>
          <w:szCs w:val="22"/>
        </w:rPr>
      </w:pPr>
    </w:p>
    <w:p w14:paraId="54C19801" w14:textId="77777777" w:rsidR="00662FF3" w:rsidRDefault="00CC7C0A" w:rsidP="007E1A96">
      <w:r>
        <w:t xml:space="preserve">Cast Steel and </w:t>
      </w:r>
      <w:r w:rsidR="003E2208">
        <w:t>M</w:t>
      </w:r>
      <w:r>
        <w:t>agnesium</w:t>
      </w:r>
      <w:r w:rsidR="003E2208">
        <w:t xml:space="preserve"> </w:t>
      </w:r>
      <w:r w:rsidR="00AD2D34">
        <w:t>are not ideal options for a piston as the</w:t>
      </w:r>
      <w:r w:rsidR="006F1FCB">
        <w:t>y</w:t>
      </w:r>
      <w:r w:rsidR="00AD2D34">
        <w:t xml:space="preserve"> have to many </w:t>
      </w:r>
      <w:r w:rsidR="006F1FCB">
        <w:t>negative attributes</w:t>
      </w:r>
      <w:r w:rsidR="00AD2D34">
        <w:t xml:space="preserve">. </w:t>
      </w:r>
      <w:r w:rsidR="00662FF3">
        <w:t>This</w:t>
      </w:r>
      <w:r w:rsidR="00AD2D34">
        <w:t xml:space="preserve"> leaves Steel and Alumin</w:t>
      </w:r>
      <w:r w:rsidR="00A53446">
        <w:t>ium as choices for the material.</w:t>
      </w:r>
    </w:p>
    <w:p w14:paraId="3BFF57C2" w14:textId="1349DCCF" w:rsidR="00B51C72" w:rsidRDefault="00A53446" w:rsidP="007E1A96">
      <w:r>
        <w:t xml:space="preserve">Many factors come into play when </w:t>
      </w:r>
      <w:r w:rsidR="004F1DC0">
        <w:t>selecting</w:t>
      </w:r>
      <w:r>
        <w:t xml:space="preserve"> </w:t>
      </w:r>
      <w:r w:rsidR="00C173EB">
        <w:t xml:space="preserve">the correct material and to decide all the required properties </w:t>
      </w:r>
      <w:r w:rsidR="004F1DC0">
        <w:t xml:space="preserve">that </w:t>
      </w:r>
      <w:r w:rsidR="00C173EB">
        <w:t xml:space="preserve">need to be assessed </w:t>
      </w:r>
      <w:r w:rsidR="00866570">
        <w:t>before</w:t>
      </w:r>
      <w:r w:rsidR="00C173EB">
        <w:t xml:space="preserve"> a material can be chosen. For example, what is the aim of the piston</w:t>
      </w:r>
      <w:r w:rsidR="00866570">
        <w:t>?</w:t>
      </w:r>
      <w:r w:rsidR="00C173EB">
        <w:t xml:space="preserve"> </w:t>
      </w:r>
      <w:r w:rsidR="00866570">
        <w:t>I</w:t>
      </w:r>
      <w:r w:rsidR="00C173EB">
        <w:t xml:space="preserve">s it to have a longer life, </w:t>
      </w:r>
      <w:proofErr w:type="gramStart"/>
      <w:r w:rsidR="00C173EB">
        <w:t>i.e.</w:t>
      </w:r>
      <w:proofErr w:type="gramEnd"/>
      <w:r w:rsidR="00C173EB">
        <w:t xml:space="preserve"> </w:t>
      </w:r>
      <w:r w:rsidR="00937F13">
        <w:t xml:space="preserve">for </w:t>
      </w:r>
      <w:r w:rsidR="00C173EB">
        <w:t xml:space="preserve">use in a road car, or does </w:t>
      </w:r>
      <w:r w:rsidR="005C6C39">
        <w:t>it need to</w:t>
      </w:r>
      <w:r w:rsidR="0010028D">
        <w:t xml:space="preserve"> have</w:t>
      </w:r>
      <w:r w:rsidR="005C6C39">
        <w:t xml:space="preserve"> increase</w:t>
      </w:r>
      <w:r w:rsidR="0010028D">
        <w:t>d</w:t>
      </w:r>
      <w:r w:rsidR="005C6C39">
        <w:t xml:space="preserve"> performance</w:t>
      </w:r>
      <w:r w:rsidR="0010028D">
        <w:t>, i.e.</w:t>
      </w:r>
      <w:r w:rsidR="005C6C39">
        <w:t xml:space="preserve"> in a race </w:t>
      </w:r>
      <w:r w:rsidR="0010028D">
        <w:t>fraternity?</w:t>
      </w:r>
      <w:r w:rsidR="005C6C39">
        <w:t xml:space="preserve"> </w:t>
      </w:r>
      <w:r w:rsidR="006706EA">
        <w:t xml:space="preserve"> </w:t>
      </w:r>
    </w:p>
    <w:p w14:paraId="417C7432" w14:textId="7B916E28" w:rsidR="0039113A" w:rsidRPr="006706EA" w:rsidRDefault="00FF4C72" w:rsidP="007E1A96">
      <w:r>
        <w:t>So, Aluminium Silicon Alloy would be the ideal choice for the material of a race piston</w:t>
      </w:r>
      <w:r>
        <w:t xml:space="preserve">, </w:t>
      </w:r>
      <w:r w:rsidR="00FF42D7">
        <w:t>in the context of motorsport</w:t>
      </w:r>
      <w:r w:rsidR="0090616A">
        <w:t>, due to its</w:t>
      </w:r>
      <w:r w:rsidR="00FF42D7">
        <w:t xml:space="preserve"> lightweight and slightly less </w:t>
      </w:r>
      <w:r w:rsidR="00F6521E">
        <w:t>reliability</w:t>
      </w:r>
      <w:r w:rsidR="0090616A">
        <w:t xml:space="preserve"> </w:t>
      </w:r>
      <w:r w:rsidR="00497D8C">
        <w:t>attributes</w:t>
      </w:r>
      <w:r w:rsidR="00FF42D7">
        <w:t xml:space="preserve"> </w:t>
      </w:r>
      <w:r w:rsidR="004C46CF">
        <w:t xml:space="preserve">over </w:t>
      </w:r>
      <w:r w:rsidR="00497D8C">
        <w:t xml:space="preserve">being </w:t>
      </w:r>
      <w:r w:rsidR="004C46CF">
        <w:t xml:space="preserve">heavier and lasting longer. </w:t>
      </w:r>
      <w:r w:rsidR="0039113A" w:rsidRPr="007E7023">
        <w:br w:type="page"/>
      </w:r>
    </w:p>
    <w:p w14:paraId="679AB85B" w14:textId="5E337FC7" w:rsidR="0039113A" w:rsidRPr="009D1838" w:rsidRDefault="00787C8E" w:rsidP="009D1838">
      <w:pPr>
        <w:pStyle w:val="Heading1"/>
        <w:rPr>
          <w:rFonts w:ascii="Calibri" w:hAnsi="Calibri" w:cs="Calibri"/>
        </w:rPr>
      </w:pPr>
      <w:bookmarkStart w:id="15" w:name="_Toc98698302"/>
      <w:r>
        <w:rPr>
          <w:rFonts w:ascii="Calibri" w:hAnsi="Calibri" w:cs="Calibri"/>
        </w:rPr>
        <w:lastRenderedPageBreak/>
        <w:t>Manufacturing Process</w:t>
      </w:r>
      <w:bookmarkEnd w:id="15"/>
      <w:r>
        <w:rPr>
          <w:rFonts w:ascii="Calibri" w:hAnsi="Calibri" w:cs="Calibri"/>
        </w:rPr>
        <w:t xml:space="preserve"> </w:t>
      </w:r>
    </w:p>
    <w:p w14:paraId="4F8CE2E9" w14:textId="77777777" w:rsidR="002905B8" w:rsidRDefault="002905B8">
      <w:pPr>
        <w:rPr>
          <w:rFonts w:ascii="Calibri" w:hAnsi="Calibri" w:cs="Calibri"/>
        </w:rPr>
      </w:pPr>
    </w:p>
    <w:p w14:paraId="37E1035E" w14:textId="1C1459D9" w:rsidR="00AF120F" w:rsidRDefault="009961F7">
      <w:pPr>
        <w:rPr>
          <w:rFonts w:ascii="Calibri" w:hAnsi="Calibri" w:cs="Calibri"/>
        </w:rPr>
      </w:pPr>
      <w:r>
        <w:rPr>
          <w:rFonts w:ascii="Calibri" w:hAnsi="Calibri" w:cs="Calibri"/>
        </w:rPr>
        <w:t>There are four types of manufacturing processes</w:t>
      </w:r>
      <w:r w:rsidR="002858F5">
        <w:rPr>
          <w:rFonts w:ascii="Calibri" w:hAnsi="Calibri" w:cs="Calibri"/>
        </w:rPr>
        <w:t>:</w:t>
      </w:r>
      <w:r w:rsidR="00AF120F">
        <w:rPr>
          <w:rFonts w:ascii="Calibri" w:hAnsi="Calibri" w:cs="Calibri"/>
        </w:rPr>
        <w:t xml:space="preserve"> </w:t>
      </w:r>
    </w:p>
    <w:p w14:paraId="5AA309E1" w14:textId="163D7C06" w:rsidR="002858F5" w:rsidRDefault="00AF120F" w:rsidP="002858F5">
      <w:pPr>
        <w:pStyle w:val="ListParagraph"/>
        <w:numPr>
          <w:ilvl w:val="0"/>
          <w:numId w:val="8"/>
        </w:numPr>
        <w:rPr>
          <w:rFonts w:ascii="Calibri" w:hAnsi="Calibri" w:cs="Calibri"/>
        </w:rPr>
      </w:pPr>
      <w:r w:rsidRPr="002858F5">
        <w:rPr>
          <w:rFonts w:ascii="Calibri" w:hAnsi="Calibri" w:cs="Calibri"/>
        </w:rPr>
        <w:t xml:space="preserve">Mass is </w:t>
      </w:r>
      <w:r w:rsidR="00BD3177">
        <w:rPr>
          <w:rFonts w:ascii="Calibri" w:hAnsi="Calibri" w:cs="Calibri"/>
        </w:rPr>
        <w:t>the</w:t>
      </w:r>
      <w:r w:rsidRPr="002858F5">
        <w:rPr>
          <w:rFonts w:ascii="Calibri" w:hAnsi="Calibri" w:cs="Calibri"/>
        </w:rPr>
        <w:t xml:space="preserve"> continuous </w:t>
      </w:r>
      <w:proofErr w:type="gramStart"/>
      <w:r w:rsidR="00BD3177">
        <w:rPr>
          <w:rFonts w:ascii="Calibri" w:hAnsi="Calibri" w:cs="Calibri"/>
        </w:rPr>
        <w:t>high volume</w:t>
      </w:r>
      <w:proofErr w:type="gramEnd"/>
      <w:r w:rsidR="00BD3177">
        <w:rPr>
          <w:rFonts w:ascii="Calibri" w:hAnsi="Calibri" w:cs="Calibri"/>
        </w:rPr>
        <w:t xml:space="preserve"> </w:t>
      </w:r>
      <w:r w:rsidRPr="002858F5">
        <w:rPr>
          <w:rFonts w:ascii="Calibri" w:hAnsi="Calibri" w:cs="Calibri"/>
        </w:rPr>
        <w:t>production</w:t>
      </w:r>
      <w:r w:rsidR="00BD3177">
        <w:rPr>
          <w:rFonts w:ascii="Calibri" w:hAnsi="Calibri" w:cs="Calibri"/>
        </w:rPr>
        <w:t>,</w:t>
      </w:r>
      <w:r w:rsidRPr="002858F5">
        <w:rPr>
          <w:rFonts w:ascii="Calibri" w:hAnsi="Calibri" w:cs="Calibri"/>
        </w:rPr>
        <w:t xml:space="preserve"> </w:t>
      </w:r>
      <w:r w:rsidR="00BD3177">
        <w:rPr>
          <w:rFonts w:ascii="Calibri" w:hAnsi="Calibri" w:cs="Calibri"/>
        </w:rPr>
        <w:t xml:space="preserve">so </w:t>
      </w:r>
      <w:r w:rsidRPr="002858F5">
        <w:rPr>
          <w:rFonts w:ascii="Calibri" w:hAnsi="Calibri" w:cs="Calibri"/>
        </w:rPr>
        <w:t xml:space="preserve">in terms of a race piston </w:t>
      </w:r>
      <w:r w:rsidR="0094387C">
        <w:rPr>
          <w:rFonts w:ascii="Calibri" w:hAnsi="Calibri" w:cs="Calibri"/>
        </w:rPr>
        <w:t>this would not</w:t>
      </w:r>
      <w:r w:rsidRPr="002858F5">
        <w:rPr>
          <w:rFonts w:ascii="Calibri" w:hAnsi="Calibri" w:cs="Calibri"/>
        </w:rPr>
        <w:t xml:space="preserve"> be suitable</w:t>
      </w:r>
      <w:r w:rsidR="0094387C">
        <w:rPr>
          <w:rFonts w:ascii="Calibri" w:hAnsi="Calibri" w:cs="Calibri"/>
        </w:rPr>
        <w:t>.</w:t>
      </w:r>
    </w:p>
    <w:p w14:paraId="2B387308" w14:textId="08BEC27B" w:rsidR="002858F5" w:rsidRDefault="00453200" w:rsidP="002858F5">
      <w:pPr>
        <w:pStyle w:val="ListParagraph"/>
        <w:numPr>
          <w:ilvl w:val="0"/>
          <w:numId w:val="8"/>
        </w:numPr>
        <w:rPr>
          <w:rFonts w:ascii="Calibri" w:hAnsi="Calibri" w:cs="Calibri"/>
        </w:rPr>
      </w:pPr>
      <w:r w:rsidRPr="002858F5">
        <w:rPr>
          <w:rFonts w:ascii="Calibri" w:hAnsi="Calibri" w:cs="Calibri"/>
        </w:rPr>
        <w:t xml:space="preserve">Batch production is where you create a part or component in batches </w:t>
      </w:r>
      <w:r w:rsidR="00DD1795">
        <w:rPr>
          <w:rFonts w:ascii="Calibri" w:hAnsi="Calibri" w:cs="Calibri"/>
        </w:rPr>
        <w:t>of</w:t>
      </w:r>
      <w:r w:rsidR="0094387C">
        <w:rPr>
          <w:rFonts w:ascii="Calibri" w:hAnsi="Calibri" w:cs="Calibri"/>
        </w:rPr>
        <w:t xml:space="preserve"> </w:t>
      </w:r>
      <w:r w:rsidR="00DD1795">
        <w:rPr>
          <w:rFonts w:ascii="Calibri" w:hAnsi="Calibri" w:cs="Calibri"/>
        </w:rPr>
        <w:t>medium</w:t>
      </w:r>
      <w:r w:rsidR="0094387C">
        <w:rPr>
          <w:rFonts w:ascii="Calibri" w:hAnsi="Calibri" w:cs="Calibri"/>
        </w:rPr>
        <w:t xml:space="preserve"> volume</w:t>
      </w:r>
      <w:r w:rsidR="002C3711" w:rsidRPr="002858F5">
        <w:rPr>
          <w:rFonts w:ascii="Calibri" w:hAnsi="Calibri" w:cs="Calibri"/>
        </w:rPr>
        <w:t xml:space="preserve">, again not suitable for race pistons. </w:t>
      </w:r>
    </w:p>
    <w:p w14:paraId="23DB7C4D" w14:textId="792D6F09" w:rsidR="002858F5" w:rsidRDefault="00054DC6" w:rsidP="002858F5">
      <w:pPr>
        <w:pStyle w:val="ListParagraph"/>
        <w:numPr>
          <w:ilvl w:val="0"/>
          <w:numId w:val="8"/>
        </w:numPr>
        <w:rPr>
          <w:rFonts w:ascii="Calibri" w:hAnsi="Calibri" w:cs="Calibri"/>
        </w:rPr>
      </w:pPr>
      <w:r w:rsidRPr="002858F5">
        <w:rPr>
          <w:rFonts w:ascii="Calibri" w:hAnsi="Calibri" w:cs="Calibri"/>
        </w:rPr>
        <w:t xml:space="preserve">Job </w:t>
      </w:r>
      <w:r w:rsidR="00035AA8" w:rsidRPr="002858F5">
        <w:rPr>
          <w:rFonts w:ascii="Calibri" w:hAnsi="Calibri" w:cs="Calibri"/>
        </w:rPr>
        <w:t xml:space="preserve">production is </w:t>
      </w:r>
      <w:r w:rsidR="002865B6" w:rsidRPr="002858F5">
        <w:rPr>
          <w:rFonts w:ascii="Calibri" w:hAnsi="Calibri" w:cs="Calibri"/>
        </w:rPr>
        <w:t xml:space="preserve">for more specialised </w:t>
      </w:r>
      <w:r w:rsidR="00E6733C" w:rsidRPr="002858F5">
        <w:rPr>
          <w:rFonts w:ascii="Calibri" w:hAnsi="Calibri" w:cs="Calibri"/>
        </w:rPr>
        <w:t xml:space="preserve">components. </w:t>
      </w:r>
      <w:r w:rsidR="006B6838">
        <w:rPr>
          <w:rFonts w:ascii="Calibri" w:hAnsi="Calibri" w:cs="Calibri"/>
        </w:rPr>
        <w:t>These</w:t>
      </w:r>
      <w:r w:rsidR="00E6733C" w:rsidRPr="002858F5">
        <w:rPr>
          <w:rFonts w:ascii="Calibri" w:hAnsi="Calibri" w:cs="Calibri"/>
        </w:rPr>
        <w:t xml:space="preserve"> are produced in small</w:t>
      </w:r>
      <w:r w:rsidR="0033664A" w:rsidRPr="002858F5">
        <w:rPr>
          <w:rFonts w:ascii="Calibri" w:hAnsi="Calibri" w:cs="Calibri"/>
        </w:rPr>
        <w:t>er</w:t>
      </w:r>
      <w:r w:rsidR="00E6733C" w:rsidRPr="002858F5">
        <w:rPr>
          <w:rFonts w:ascii="Calibri" w:hAnsi="Calibri" w:cs="Calibri"/>
        </w:rPr>
        <w:t xml:space="preserve"> quantities</w:t>
      </w:r>
      <w:r w:rsidR="0033664A" w:rsidRPr="002858F5">
        <w:rPr>
          <w:rFonts w:ascii="Calibri" w:hAnsi="Calibri" w:cs="Calibri"/>
        </w:rPr>
        <w:t xml:space="preserve">. </w:t>
      </w:r>
      <w:proofErr w:type="gramStart"/>
      <w:r w:rsidR="00A914C3" w:rsidRPr="002858F5">
        <w:rPr>
          <w:rFonts w:ascii="Calibri" w:hAnsi="Calibri" w:cs="Calibri"/>
        </w:rPr>
        <w:t>So</w:t>
      </w:r>
      <w:proofErr w:type="gramEnd"/>
      <w:r w:rsidR="00D76AA4">
        <w:rPr>
          <w:rFonts w:ascii="Calibri" w:hAnsi="Calibri" w:cs="Calibri"/>
        </w:rPr>
        <w:t xml:space="preserve"> </w:t>
      </w:r>
      <w:r w:rsidR="0033664A" w:rsidRPr="002858F5">
        <w:rPr>
          <w:rFonts w:ascii="Calibri" w:hAnsi="Calibri" w:cs="Calibri"/>
        </w:rPr>
        <w:t xml:space="preserve">this would suit </w:t>
      </w:r>
      <w:r w:rsidR="00A914C3" w:rsidRPr="002858F5">
        <w:rPr>
          <w:rFonts w:ascii="Calibri" w:hAnsi="Calibri" w:cs="Calibri"/>
        </w:rPr>
        <w:t xml:space="preserve">a </w:t>
      </w:r>
      <w:r w:rsidR="004F532B" w:rsidRPr="002858F5">
        <w:rPr>
          <w:rFonts w:ascii="Calibri" w:hAnsi="Calibri" w:cs="Calibri"/>
        </w:rPr>
        <w:t xml:space="preserve">motorsport setting. </w:t>
      </w:r>
    </w:p>
    <w:p w14:paraId="641F70CC" w14:textId="1BEE9614" w:rsidR="006D1F79" w:rsidRPr="002858F5" w:rsidRDefault="00A9421A" w:rsidP="002858F5">
      <w:pPr>
        <w:pStyle w:val="ListParagraph"/>
        <w:numPr>
          <w:ilvl w:val="0"/>
          <w:numId w:val="8"/>
        </w:numPr>
        <w:rPr>
          <w:rFonts w:ascii="Calibri" w:hAnsi="Calibri" w:cs="Calibri"/>
        </w:rPr>
      </w:pPr>
      <w:r w:rsidRPr="002858F5">
        <w:rPr>
          <w:rFonts w:ascii="Calibri" w:hAnsi="Calibri" w:cs="Calibri"/>
        </w:rPr>
        <w:t xml:space="preserve">Project manufacturing </w:t>
      </w:r>
      <w:r w:rsidR="00FC479B" w:rsidRPr="002858F5">
        <w:rPr>
          <w:rFonts w:ascii="Calibri" w:hAnsi="Calibri" w:cs="Calibri"/>
        </w:rPr>
        <w:t xml:space="preserve">is </w:t>
      </w:r>
      <w:r w:rsidR="005A4CA3" w:rsidRPr="002858F5">
        <w:rPr>
          <w:rFonts w:ascii="Calibri" w:hAnsi="Calibri" w:cs="Calibri"/>
        </w:rPr>
        <w:t xml:space="preserve">where </w:t>
      </w:r>
      <w:r w:rsidR="009D5689" w:rsidRPr="002858F5">
        <w:rPr>
          <w:rFonts w:ascii="Calibri" w:hAnsi="Calibri" w:cs="Calibri"/>
        </w:rPr>
        <w:t xml:space="preserve">the product </w:t>
      </w:r>
      <w:r w:rsidR="00D76AA4">
        <w:rPr>
          <w:rFonts w:ascii="Calibri" w:hAnsi="Calibri" w:cs="Calibri"/>
        </w:rPr>
        <w:t>does not</w:t>
      </w:r>
      <w:r w:rsidR="009D5689" w:rsidRPr="002858F5">
        <w:rPr>
          <w:rFonts w:ascii="Calibri" w:hAnsi="Calibri" w:cs="Calibri"/>
        </w:rPr>
        <w:t xml:space="preserve"> move </w:t>
      </w:r>
      <w:r w:rsidR="00D9601D">
        <w:rPr>
          <w:rFonts w:ascii="Calibri" w:hAnsi="Calibri" w:cs="Calibri"/>
        </w:rPr>
        <w:t xml:space="preserve">but rather </w:t>
      </w:r>
      <w:r w:rsidR="009D5689" w:rsidRPr="002858F5">
        <w:rPr>
          <w:rFonts w:ascii="Calibri" w:hAnsi="Calibri" w:cs="Calibri"/>
        </w:rPr>
        <w:t xml:space="preserve">the machines and people are brought to it. </w:t>
      </w:r>
      <w:r w:rsidR="0013041D" w:rsidRPr="002858F5">
        <w:rPr>
          <w:rFonts w:ascii="Calibri" w:hAnsi="Calibri" w:cs="Calibri"/>
        </w:rPr>
        <w:t xml:space="preserve">So not suitable for motorsport. </w:t>
      </w:r>
    </w:p>
    <w:p w14:paraId="46C599CE" w14:textId="77777777" w:rsidR="002858F5" w:rsidRDefault="002858F5">
      <w:pPr>
        <w:rPr>
          <w:rFonts w:ascii="Calibri" w:hAnsi="Calibri" w:cs="Calibri"/>
        </w:rPr>
      </w:pPr>
    </w:p>
    <w:p w14:paraId="3D2C6022" w14:textId="6554655A" w:rsidR="00E75300" w:rsidRDefault="003C77B4">
      <w:pPr>
        <w:rPr>
          <w:rFonts w:ascii="Calibri" w:hAnsi="Calibri" w:cs="Calibri"/>
        </w:rPr>
      </w:pPr>
      <w:r>
        <w:rPr>
          <w:rFonts w:ascii="Calibri" w:hAnsi="Calibri" w:cs="Calibri"/>
        </w:rPr>
        <w:t>T</w:t>
      </w:r>
      <w:r w:rsidRPr="003C77B4">
        <w:rPr>
          <w:rFonts w:ascii="Calibri" w:hAnsi="Calibri" w:cs="Calibri"/>
        </w:rPr>
        <w:t>he F</w:t>
      </w:r>
      <w:r w:rsidR="00DC4DD1">
        <w:rPr>
          <w:rFonts w:ascii="Calibri" w:hAnsi="Calibri" w:cs="Calibri"/>
        </w:rPr>
        <w:t xml:space="preserve">ormula </w:t>
      </w:r>
      <w:r w:rsidRPr="003C77B4">
        <w:rPr>
          <w:rFonts w:ascii="Calibri" w:hAnsi="Calibri" w:cs="Calibri"/>
        </w:rPr>
        <w:t>1</w:t>
      </w:r>
      <w:r w:rsidR="00DC4DD1">
        <w:rPr>
          <w:rFonts w:ascii="Calibri" w:hAnsi="Calibri" w:cs="Calibri"/>
        </w:rPr>
        <w:t xml:space="preserve"> (F1)</w:t>
      </w:r>
      <w:r w:rsidRPr="003C77B4">
        <w:rPr>
          <w:rFonts w:ascii="Calibri" w:hAnsi="Calibri" w:cs="Calibri"/>
        </w:rPr>
        <w:t xml:space="preserve"> pistons are forged, </w:t>
      </w:r>
      <w:r w:rsidR="00C7732F">
        <w:rPr>
          <w:rFonts w:ascii="Calibri" w:hAnsi="Calibri" w:cs="Calibri"/>
        </w:rPr>
        <w:t>then</w:t>
      </w:r>
      <w:r w:rsidR="00CD04EB">
        <w:rPr>
          <w:rFonts w:ascii="Calibri" w:hAnsi="Calibri" w:cs="Calibri"/>
        </w:rPr>
        <w:t xml:space="preserve"> around</w:t>
      </w:r>
      <w:r w:rsidRPr="003C77B4">
        <w:rPr>
          <w:rFonts w:ascii="Calibri" w:hAnsi="Calibri" w:cs="Calibri"/>
        </w:rPr>
        <w:t xml:space="preserve"> 95</w:t>
      </w:r>
      <w:r w:rsidR="00CD04EB">
        <w:rPr>
          <w:rFonts w:ascii="Calibri" w:hAnsi="Calibri" w:cs="Calibri"/>
        </w:rPr>
        <w:t xml:space="preserve">% </w:t>
      </w:r>
      <w:r w:rsidRPr="003C77B4">
        <w:rPr>
          <w:rFonts w:ascii="Calibri" w:hAnsi="Calibri" w:cs="Calibri"/>
        </w:rPr>
        <w:t>of the surface is machined</w:t>
      </w:r>
      <w:r w:rsidR="00CD04EB">
        <w:rPr>
          <w:rFonts w:ascii="Calibri" w:hAnsi="Calibri" w:cs="Calibri"/>
        </w:rPr>
        <w:t xml:space="preserve"> down</w:t>
      </w:r>
      <w:r w:rsidRPr="003C77B4">
        <w:rPr>
          <w:rFonts w:ascii="Calibri" w:hAnsi="Calibri" w:cs="Calibri"/>
        </w:rPr>
        <w:t xml:space="preserve">. The result is </w:t>
      </w:r>
      <w:r w:rsidR="00CD04EB">
        <w:rPr>
          <w:rFonts w:ascii="Calibri" w:hAnsi="Calibri" w:cs="Calibri"/>
        </w:rPr>
        <w:t>amazing</w:t>
      </w:r>
      <w:r w:rsidRPr="003C77B4">
        <w:rPr>
          <w:rFonts w:ascii="Calibri" w:hAnsi="Calibri" w:cs="Calibri"/>
        </w:rPr>
        <w:t xml:space="preserve">, with an </w:t>
      </w:r>
      <w:r w:rsidR="00CD04EB">
        <w:rPr>
          <w:rFonts w:ascii="Calibri" w:hAnsi="Calibri" w:cs="Calibri"/>
        </w:rPr>
        <w:t>intricately</w:t>
      </w:r>
      <w:r w:rsidR="00CD04EB" w:rsidRPr="003C77B4">
        <w:rPr>
          <w:rFonts w:ascii="Calibri" w:hAnsi="Calibri" w:cs="Calibri"/>
        </w:rPr>
        <w:t xml:space="preserve"> </w:t>
      </w:r>
      <w:r w:rsidRPr="003C77B4">
        <w:rPr>
          <w:rFonts w:ascii="Calibri" w:hAnsi="Calibri" w:cs="Calibri"/>
        </w:rPr>
        <w:t xml:space="preserve">detailed area beneath the piston crown leaving metal only where it can contribute most </w:t>
      </w:r>
      <w:r w:rsidR="0094066A">
        <w:rPr>
          <w:rFonts w:ascii="Calibri" w:hAnsi="Calibri" w:cs="Calibri"/>
        </w:rPr>
        <w:t>effectively</w:t>
      </w:r>
      <w:r w:rsidRPr="003C77B4">
        <w:rPr>
          <w:rFonts w:ascii="Calibri" w:hAnsi="Calibri" w:cs="Calibri"/>
        </w:rPr>
        <w:t xml:space="preserve"> to the strength of the component. </w:t>
      </w:r>
      <w:sdt>
        <w:sdtPr>
          <w:rPr>
            <w:rFonts w:ascii="Calibri" w:hAnsi="Calibri" w:cs="Calibri"/>
          </w:rPr>
          <w:tag w:val="MENDELEY_CITATION_v3_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"/>
          <w:id w:val="2109305265"/>
          <w:placeholder>
            <w:docPart w:val="DefaultPlaceholder_-1854013440"/>
          </w:placeholder>
        </w:sdtPr>
        <w:sdtEndPr/>
        <w:sdtContent>
          <w:r w:rsidR="00E75300">
            <w:rPr>
              <w:rFonts w:eastAsia="Times New Roman"/>
            </w:rPr>
            <w:t>(</w:t>
          </w:r>
          <w:r w:rsidR="00E75300">
            <w:rPr>
              <w:rFonts w:eastAsia="Times New Roman"/>
              <w:i/>
              <w:iCs/>
            </w:rPr>
            <w:t xml:space="preserve">Inside an F1 Engine - </w:t>
          </w:r>
          <w:proofErr w:type="spellStart"/>
          <w:r w:rsidR="00E75300">
            <w:rPr>
              <w:rFonts w:eastAsia="Times New Roman"/>
              <w:i/>
              <w:iCs/>
            </w:rPr>
            <w:t>Racecar</w:t>
          </w:r>
          <w:proofErr w:type="spellEnd"/>
          <w:r w:rsidR="00E75300">
            <w:rPr>
              <w:rFonts w:eastAsia="Times New Roman"/>
              <w:i/>
              <w:iCs/>
            </w:rPr>
            <w:t xml:space="preserve"> Engineering</w:t>
          </w:r>
          <w:r w:rsidR="00E75300">
            <w:rPr>
              <w:rFonts w:eastAsia="Times New Roman"/>
            </w:rPr>
            <w:t>, no date)</w:t>
          </w:r>
        </w:sdtContent>
      </w:sdt>
    </w:p>
    <w:p w14:paraId="56B3B7AC" w14:textId="38E14814" w:rsidR="0039113A" w:rsidRDefault="00E75300">
      <w:pPr>
        <w:rPr>
          <w:rFonts w:ascii="Calibri" w:hAnsi="Calibri" w:cs="Calibri"/>
        </w:rPr>
      </w:pPr>
      <w:r>
        <w:rPr>
          <w:rFonts w:ascii="Calibri" w:hAnsi="Calibri" w:cs="Calibri"/>
        </w:rPr>
        <w:t>Forging</w:t>
      </w:r>
      <w:r w:rsidR="00AF76B5">
        <w:rPr>
          <w:rFonts w:ascii="Calibri" w:hAnsi="Calibri" w:cs="Calibri"/>
        </w:rPr>
        <w:t>,</w:t>
      </w:r>
      <w:r>
        <w:rPr>
          <w:rFonts w:ascii="Calibri" w:hAnsi="Calibri" w:cs="Calibri"/>
        </w:rPr>
        <w:t xml:space="preserve"> being a </w:t>
      </w:r>
      <w:r w:rsidR="003D4D02">
        <w:rPr>
          <w:rFonts w:ascii="Calibri" w:hAnsi="Calibri" w:cs="Calibri"/>
        </w:rPr>
        <w:t>newer technique for manufacture</w:t>
      </w:r>
      <w:r w:rsidR="00AF76B5">
        <w:rPr>
          <w:rFonts w:ascii="Calibri" w:hAnsi="Calibri" w:cs="Calibri"/>
        </w:rPr>
        <w:t>,</w:t>
      </w:r>
      <w:r w:rsidR="003D4D02">
        <w:rPr>
          <w:rFonts w:ascii="Calibri" w:hAnsi="Calibri" w:cs="Calibri"/>
        </w:rPr>
        <w:t xml:space="preserve"> replac</w:t>
      </w:r>
      <w:r w:rsidR="00AF76B5">
        <w:rPr>
          <w:rFonts w:ascii="Calibri" w:hAnsi="Calibri" w:cs="Calibri"/>
        </w:rPr>
        <w:t>es the use of</w:t>
      </w:r>
      <w:r w:rsidR="003D4D02">
        <w:rPr>
          <w:rFonts w:ascii="Calibri" w:hAnsi="Calibri" w:cs="Calibri"/>
        </w:rPr>
        <w:t xml:space="preserve"> casting with </w:t>
      </w:r>
      <w:r w:rsidR="00D05878">
        <w:rPr>
          <w:rFonts w:ascii="Calibri" w:hAnsi="Calibri" w:cs="Calibri"/>
        </w:rPr>
        <w:t xml:space="preserve">permanent moulds. </w:t>
      </w:r>
      <w:r w:rsidR="0039113A">
        <w:rPr>
          <w:rFonts w:ascii="Calibri" w:hAnsi="Calibri" w:cs="Calibri"/>
        </w:rPr>
        <w:br w:type="page"/>
      </w:r>
    </w:p>
    <w:p w14:paraId="4CA5BD83" w14:textId="78B9D6D9" w:rsidR="00787C8E" w:rsidRPr="00787C8E" w:rsidRDefault="00C17AD7" w:rsidP="00787C8E">
      <w:pPr>
        <w:pStyle w:val="Heading1"/>
        <w:rPr>
          <w:rFonts w:ascii="Calibri" w:hAnsi="Calibri" w:cs="Calibri"/>
        </w:rPr>
      </w:pPr>
      <w:bookmarkStart w:id="16" w:name="_Toc98698303"/>
      <w:r>
        <w:rPr>
          <w:rFonts w:ascii="Calibri" w:hAnsi="Calibri" w:cs="Calibri"/>
        </w:rPr>
        <w:lastRenderedPageBreak/>
        <w:t>Conclusion</w:t>
      </w:r>
      <w:bookmarkEnd w:id="16"/>
      <w:r>
        <w:rPr>
          <w:rFonts w:ascii="Calibri" w:hAnsi="Calibri" w:cs="Calibri"/>
        </w:rPr>
        <w:t xml:space="preserve"> </w:t>
      </w:r>
    </w:p>
    <w:p w14:paraId="1B79CBED" w14:textId="77777777" w:rsidR="007E1A96" w:rsidRPr="00013E05" w:rsidRDefault="007E1A96">
      <w:pPr>
        <w:rPr>
          <w:rFonts w:ascii="Calibri" w:hAnsi="Calibri" w:cs="Calibri"/>
          <w:sz w:val="22"/>
          <w:szCs w:val="22"/>
        </w:rPr>
      </w:pPr>
    </w:p>
    <w:p w14:paraId="240DDA47" w14:textId="77777777" w:rsidR="00513584" w:rsidRDefault="00013E05">
      <w:pPr>
        <w:rPr>
          <w:rFonts w:ascii="Calibri" w:hAnsi="Calibri" w:cs="Calibri"/>
          <w:sz w:val="22"/>
          <w:szCs w:val="22"/>
        </w:rPr>
      </w:pPr>
      <w:r w:rsidRPr="00013E05">
        <w:rPr>
          <w:rFonts w:ascii="Calibri" w:hAnsi="Calibri" w:cs="Calibri"/>
          <w:sz w:val="22"/>
          <w:szCs w:val="22"/>
        </w:rPr>
        <w:t xml:space="preserve">To conclude, </w:t>
      </w:r>
      <w:r w:rsidR="00EB022C">
        <w:rPr>
          <w:rFonts w:ascii="Calibri" w:hAnsi="Calibri" w:cs="Calibri"/>
          <w:sz w:val="22"/>
          <w:szCs w:val="22"/>
        </w:rPr>
        <w:t>when choosing the optimal material for a piston</w:t>
      </w:r>
      <w:r w:rsidR="001C64F1">
        <w:rPr>
          <w:rFonts w:ascii="Calibri" w:hAnsi="Calibri" w:cs="Calibri"/>
          <w:sz w:val="22"/>
          <w:szCs w:val="22"/>
        </w:rPr>
        <w:t>,</w:t>
      </w:r>
      <w:r w:rsidR="00EB022C">
        <w:rPr>
          <w:rFonts w:ascii="Calibri" w:hAnsi="Calibri" w:cs="Calibri"/>
          <w:sz w:val="22"/>
          <w:szCs w:val="22"/>
        </w:rPr>
        <w:t xml:space="preserve"> many </w:t>
      </w:r>
      <w:r w:rsidR="005D1F7A">
        <w:rPr>
          <w:rFonts w:ascii="Calibri" w:hAnsi="Calibri" w:cs="Calibri"/>
          <w:sz w:val="22"/>
          <w:szCs w:val="22"/>
        </w:rPr>
        <w:t xml:space="preserve">factors must be considered before deciding. </w:t>
      </w:r>
      <w:r w:rsidR="00623A4A">
        <w:rPr>
          <w:rFonts w:ascii="Calibri" w:hAnsi="Calibri" w:cs="Calibri"/>
          <w:sz w:val="22"/>
          <w:szCs w:val="22"/>
        </w:rPr>
        <w:t xml:space="preserve">Once </w:t>
      </w:r>
      <w:r w:rsidR="00337BF3">
        <w:rPr>
          <w:rFonts w:ascii="Calibri" w:hAnsi="Calibri" w:cs="Calibri"/>
          <w:sz w:val="22"/>
          <w:szCs w:val="22"/>
        </w:rPr>
        <w:t>considered,</w:t>
      </w:r>
      <w:r w:rsidR="00623A4A">
        <w:rPr>
          <w:rFonts w:ascii="Calibri" w:hAnsi="Calibri" w:cs="Calibri"/>
          <w:sz w:val="22"/>
          <w:szCs w:val="22"/>
        </w:rPr>
        <w:t xml:space="preserve"> it was decided that for </w:t>
      </w:r>
      <w:r w:rsidR="00BA49EC">
        <w:rPr>
          <w:rFonts w:ascii="Calibri" w:hAnsi="Calibri" w:cs="Calibri"/>
          <w:sz w:val="22"/>
          <w:szCs w:val="22"/>
        </w:rPr>
        <w:t xml:space="preserve">a </w:t>
      </w:r>
      <w:r w:rsidR="00623A4A">
        <w:rPr>
          <w:rFonts w:ascii="Calibri" w:hAnsi="Calibri" w:cs="Calibri"/>
          <w:sz w:val="22"/>
          <w:szCs w:val="22"/>
        </w:rPr>
        <w:t>motorsport context an aluminium alloy would be best</w:t>
      </w:r>
      <w:r w:rsidR="00BA49EC">
        <w:rPr>
          <w:rFonts w:ascii="Calibri" w:hAnsi="Calibri" w:cs="Calibri"/>
          <w:sz w:val="22"/>
          <w:szCs w:val="22"/>
        </w:rPr>
        <w:t>,</w:t>
      </w:r>
      <w:r w:rsidR="00623A4A">
        <w:rPr>
          <w:rFonts w:ascii="Calibri" w:hAnsi="Calibri" w:cs="Calibri"/>
          <w:sz w:val="22"/>
          <w:szCs w:val="22"/>
        </w:rPr>
        <w:t xml:space="preserve"> </w:t>
      </w:r>
      <w:r w:rsidR="0001575D">
        <w:rPr>
          <w:rFonts w:ascii="Calibri" w:hAnsi="Calibri" w:cs="Calibri"/>
          <w:sz w:val="22"/>
          <w:szCs w:val="22"/>
        </w:rPr>
        <w:t>over the attributes required for</w:t>
      </w:r>
      <w:r w:rsidR="00D5485F">
        <w:rPr>
          <w:rFonts w:ascii="Calibri" w:hAnsi="Calibri" w:cs="Calibri"/>
          <w:sz w:val="22"/>
          <w:szCs w:val="22"/>
        </w:rPr>
        <w:t xml:space="preserve"> road car piston</w:t>
      </w:r>
      <w:r w:rsidR="00513584">
        <w:rPr>
          <w:rFonts w:ascii="Calibri" w:hAnsi="Calibri" w:cs="Calibri"/>
          <w:sz w:val="22"/>
          <w:szCs w:val="22"/>
        </w:rPr>
        <w:t>s</w:t>
      </w:r>
      <w:r w:rsidR="00D5485F">
        <w:rPr>
          <w:rFonts w:ascii="Calibri" w:hAnsi="Calibri" w:cs="Calibri"/>
          <w:sz w:val="22"/>
          <w:szCs w:val="22"/>
        </w:rPr>
        <w:t xml:space="preserve">. </w:t>
      </w:r>
    </w:p>
    <w:p w14:paraId="00F1CCBD" w14:textId="0947E006" w:rsidR="003A0218" w:rsidRDefault="00146FE8">
      <w:pPr>
        <w:rPr>
          <w:rFonts w:ascii="Calibri" w:hAnsi="Calibri" w:cs="Calibri"/>
          <w:sz w:val="22"/>
          <w:szCs w:val="22"/>
        </w:rPr>
      </w:pPr>
      <w:r>
        <w:rPr>
          <w:rFonts w:ascii="Calibri" w:hAnsi="Calibri" w:cs="Calibri"/>
          <w:sz w:val="22"/>
          <w:szCs w:val="22"/>
        </w:rPr>
        <w:t>The next decision</w:t>
      </w:r>
      <w:r w:rsidR="00964921">
        <w:rPr>
          <w:rFonts w:ascii="Calibri" w:hAnsi="Calibri" w:cs="Calibri"/>
          <w:sz w:val="22"/>
          <w:szCs w:val="22"/>
        </w:rPr>
        <w:t xml:space="preserve"> covered was</w:t>
      </w:r>
      <w:r>
        <w:rPr>
          <w:rFonts w:ascii="Calibri" w:hAnsi="Calibri" w:cs="Calibri"/>
          <w:sz w:val="22"/>
          <w:szCs w:val="22"/>
        </w:rPr>
        <w:t xml:space="preserve"> the</w:t>
      </w:r>
      <w:r w:rsidR="00964921">
        <w:rPr>
          <w:rFonts w:ascii="Calibri" w:hAnsi="Calibri" w:cs="Calibri"/>
          <w:sz w:val="22"/>
          <w:szCs w:val="22"/>
        </w:rPr>
        <w:t xml:space="preserve"> manufacturing </w:t>
      </w:r>
      <w:r w:rsidR="00E54BA5">
        <w:rPr>
          <w:rFonts w:ascii="Calibri" w:hAnsi="Calibri" w:cs="Calibri"/>
          <w:sz w:val="22"/>
          <w:szCs w:val="22"/>
        </w:rPr>
        <w:t xml:space="preserve">processes </w:t>
      </w:r>
      <w:r>
        <w:rPr>
          <w:rFonts w:ascii="Calibri" w:hAnsi="Calibri" w:cs="Calibri"/>
          <w:sz w:val="22"/>
          <w:szCs w:val="22"/>
        </w:rPr>
        <w:t>with</w:t>
      </w:r>
      <w:r w:rsidR="00E54BA5">
        <w:rPr>
          <w:rFonts w:ascii="Calibri" w:hAnsi="Calibri" w:cs="Calibri"/>
          <w:sz w:val="22"/>
          <w:szCs w:val="22"/>
        </w:rPr>
        <w:t xml:space="preserve"> Job Production </w:t>
      </w:r>
      <w:r>
        <w:rPr>
          <w:rFonts w:ascii="Calibri" w:hAnsi="Calibri" w:cs="Calibri"/>
          <w:sz w:val="22"/>
          <w:szCs w:val="22"/>
        </w:rPr>
        <w:t>being</w:t>
      </w:r>
      <w:r w:rsidR="00E54BA5">
        <w:rPr>
          <w:rFonts w:ascii="Calibri" w:hAnsi="Calibri" w:cs="Calibri"/>
          <w:sz w:val="22"/>
          <w:szCs w:val="22"/>
        </w:rPr>
        <w:t xml:space="preserve"> </w:t>
      </w:r>
      <w:r w:rsidR="00C24B05">
        <w:rPr>
          <w:rFonts w:ascii="Calibri" w:hAnsi="Calibri" w:cs="Calibri"/>
          <w:sz w:val="22"/>
          <w:szCs w:val="22"/>
        </w:rPr>
        <w:t>better</w:t>
      </w:r>
      <w:r w:rsidR="00E54BA5">
        <w:rPr>
          <w:rFonts w:ascii="Calibri" w:hAnsi="Calibri" w:cs="Calibri"/>
          <w:sz w:val="22"/>
          <w:szCs w:val="22"/>
        </w:rPr>
        <w:t xml:space="preserve"> suited for creating race pistons. </w:t>
      </w:r>
      <w:r w:rsidR="00647F23">
        <w:rPr>
          <w:rFonts w:ascii="Calibri" w:hAnsi="Calibri" w:cs="Calibri"/>
          <w:sz w:val="22"/>
          <w:szCs w:val="22"/>
        </w:rPr>
        <w:t>The</w:t>
      </w:r>
      <w:r w:rsidR="00E54BA5">
        <w:rPr>
          <w:rFonts w:ascii="Calibri" w:hAnsi="Calibri" w:cs="Calibri"/>
          <w:sz w:val="22"/>
          <w:szCs w:val="22"/>
        </w:rPr>
        <w:t xml:space="preserve"> research </w:t>
      </w:r>
      <w:r w:rsidR="00647F23">
        <w:rPr>
          <w:rFonts w:ascii="Calibri" w:hAnsi="Calibri" w:cs="Calibri"/>
          <w:sz w:val="22"/>
          <w:szCs w:val="22"/>
        </w:rPr>
        <w:t>supports</w:t>
      </w:r>
      <w:r w:rsidR="00E54BA5">
        <w:rPr>
          <w:rFonts w:ascii="Calibri" w:hAnsi="Calibri" w:cs="Calibri"/>
          <w:sz w:val="22"/>
          <w:szCs w:val="22"/>
        </w:rPr>
        <w:t xml:space="preserve"> that forging </w:t>
      </w:r>
      <w:r w:rsidR="00647F23">
        <w:rPr>
          <w:rFonts w:ascii="Calibri" w:hAnsi="Calibri" w:cs="Calibri"/>
          <w:sz w:val="22"/>
          <w:szCs w:val="22"/>
        </w:rPr>
        <w:t>is best used to</w:t>
      </w:r>
      <w:r w:rsidR="00E54BA5">
        <w:rPr>
          <w:rFonts w:ascii="Calibri" w:hAnsi="Calibri" w:cs="Calibri"/>
          <w:sz w:val="22"/>
          <w:szCs w:val="22"/>
        </w:rPr>
        <w:t xml:space="preserve"> create them. </w:t>
      </w:r>
    </w:p>
    <w:p w14:paraId="47DF2B04" w14:textId="2569E98C" w:rsidR="00787C8E" w:rsidRPr="00013E05" w:rsidRDefault="00787C8E">
      <w:pPr>
        <w:rPr>
          <w:rFonts w:ascii="Calibri" w:hAnsi="Calibri" w:cs="Calibri"/>
          <w:sz w:val="22"/>
          <w:szCs w:val="22"/>
        </w:rPr>
      </w:pPr>
      <w:r w:rsidRPr="00013E05">
        <w:rPr>
          <w:rFonts w:ascii="Calibri" w:hAnsi="Calibri" w:cs="Calibri"/>
          <w:sz w:val="22"/>
          <w:szCs w:val="22"/>
        </w:rPr>
        <w:br w:type="page"/>
      </w:r>
    </w:p>
    <w:p w14:paraId="2B7573D6" w14:textId="0C742FB5" w:rsidR="00787C8E" w:rsidRPr="00C17AD7" w:rsidRDefault="00813BF9" w:rsidP="00C17AD7">
      <w:pPr>
        <w:pStyle w:val="Heading1"/>
        <w:rPr>
          <w:rFonts w:ascii="Calibri" w:hAnsi="Calibri" w:cs="Calibri"/>
        </w:rPr>
      </w:pPr>
      <w:bookmarkStart w:id="17" w:name="_Toc98698304"/>
      <w:r>
        <w:rPr>
          <w:rFonts w:ascii="Calibri" w:hAnsi="Calibri" w:cs="Calibri"/>
        </w:rPr>
        <w:lastRenderedPageBreak/>
        <w:t>Reference List</w:t>
      </w:r>
      <w:bookmarkEnd w:id="17"/>
      <w:r>
        <w:rPr>
          <w:rFonts w:ascii="Calibri" w:hAnsi="Calibri" w:cs="Calibri"/>
        </w:rPr>
        <w:t xml:space="preserve"> </w:t>
      </w:r>
    </w:p>
    <w:sdt>
      <w:sdtPr>
        <w:rPr>
          <w:rFonts w:ascii="Calibri" w:hAnsi="Calibri" w:cs="Calibri"/>
        </w:rPr>
        <w:tag w:val="MENDELEY_BIBLIOGRAPHY"/>
        <w:id w:val="930626421"/>
        <w:placeholder>
          <w:docPart w:val="DefaultPlaceholder_-1854013440"/>
        </w:placeholder>
      </w:sdtPr>
      <w:sdtEndPr/>
      <w:sdtContent>
        <w:p w14:paraId="292E3E86" w14:textId="77777777" w:rsidR="005B75CB" w:rsidRDefault="005B75CB">
          <w:pPr>
            <w:divId w:val="799149363"/>
            <w:rPr>
              <w:rFonts w:eastAsia="Times New Roman"/>
              <w:sz w:val="24"/>
              <w:szCs w:val="24"/>
            </w:rPr>
          </w:pPr>
          <w:r>
            <w:rPr>
              <w:rFonts w:eastAsia="Times New Roman"/>
            </w:rPr>
            <w:t xml:space="preserve">Bhutto, A. </w:t>
          </w:r>
          <w:r>
            <w:rPr>
              <w:rFonts w:eastAsia="Times New Roman"/>
              <w:i/>
              <w:iCs/>
            </w:rPr>
            <w:t>et al.</w:t>
          </w:r>
          <w:r>
            <w:rPr>
              <w:rFonts w:eastAsia="Times New Roman"/>
            </w:rPr>
            <w:t xml:space="preserve"> (2016) “Mechanical properties, material and design of the automobile piston: an ample review,” </w:t>
          </w:r>
          <w:r>
            <w:rPr>
              <w:rFonts w:eastAsia="Times New Roman"/>
              <w:i/>
              <w:iCs/>
            </w:rPr>
            <w:t>researchgate.net</w:t>
          </w:r>
          <w:r>
            <w:rPr>
              <w:rFonts w:eastAsia="Times New Roman"/>
            </w:rPr>
            <w:t>, 9(36). doi:10.17485/</w:t>
          </w:r>
          <w:proofErr w:type="spellStart"/>
          <w:r>
            <w:rPr>
              <w:rFonts w:eastAsia="Times New Roman"/>
            </w:rPr>
            <w:t>ijst</w:t>
          </w:r>
          <w:proofErr w:type="spellEnd"/>
          <w:r>
            <w:rPr>
              <w:rFonts w:eastAsia="Times New Roman"/>
            </w:rPr>
            <w:t>/2016/v9i36/102155.</w:t>
          </w:r>
        </w:p>
        <w:p w14:paraId="6E215EB6" w14:textId="77777777" w:rsidR="005B75CB" w:rsidRDefault="005B75CB">
          <w:pPr>
            <w:divId w:val="1480265967"/>
            <w:rPr>
              <w:rFonts w:eastAsia="Times New Roman"/>
            </w:rPr>
          </w:pPr>
          <w:r>
            <w:rPr>
              <w:rFonts w:eastAsia="Times New Roman"/>
            </w:rPr>
            <w:t xml:space="preserve">Dev, S., </w:t>
          </w:r>
          <w:proofErr w:type="spellStart"/>
          <w:r>
            <w:rPr>
              <w:rFonts w:eastAsia="Times New Roman"/>
            </w:rPr>
            <w:t>Aherwar</w:t>
          </w:r>
          <w:proofErr w:type="spellEnd"/>
          <w:r>
            <w:rPr>
              <w:rFonts w:eastAsia="Times New Roman"/>
            </w:rPr>
            <w:t xml:space="preserve">, A. and Patnaik, A. (2019) “Material Selection for Automotive Piston Component Using Entropy-VIKOR Method,” </w:t>
          </w:r>
          <w:r>
            <w:rPr>
              <w:rFonts w:eastAsia="Times New Roman"/>
              <w:i/>
              <w:iCs/>
            </w:rPr>
            <w:t>Silicon 2019 12:1</w:t>
          </w:r>
          <w:r>
            <w:rPr>
              <w:rFonts w:eastAsia="Times New Roman"/>
            </w:rPr>
            <w:t>, 12(1), pp. 155–169. doi:10.1007/S12633-019-00110-Y.</w:t>
          </w:r>
        </w:p>
        <w:p w14:paraId="113B69A0" w14:textId="77777777" w:rsidR="005B75CB" w:rsidRDefault="005B75CB">
          <w:pPr>
            <w:divId w:val="747266115"/>
            <w:rPr>
              <w:rFonts w:eastAsia="Times New Roman"/>
            </w:rPr>
          </w:pPr>
          <w:r>
            <w:rPr>
              <w:rFonts w:eastAsia="Times New Roman"/>
              <w:i/>
              <w:iCs/>
            </w:rPr>
            <w:t xml:space="preserve">Inside an F1 Engine - </w:t>
          </w:r>
          <w:proofErr w:type="spellStart"/>
          <w:r>
            <w:rPr>
              <w:rFonts w:eastAsia="Times New Roman"/>
              <w:i/>
              <w:iCs/>
            </w:rPr>
            <w:t>Racecar</w:t>
          </w:r>
          <w:proofErr w:type="spellEnd"/>
          <w:r>
            <w:rPr>
              <w:rFonts w:eastAsia="Times New Roman"/>
              <w:i/>
              <w:iCs/>
            </w:rPr>
            <w:t xml:space="preserve"> Engineering</w:t>
          </w:r>
          <w:r>
            <w:rPr>
              <w:rFonts w:eastAsia="Times New Roman"/>
            </w:rPr>
            <w:t xml:space="preserve"> (no date). Available at: https://www.racecar-engineering.com/articles/f1/inside-an-f1-engine/ (Accessed: March 20, 2022).</w:t>
          </w:r>
        </w:p>
        <w:p w14:paraId="2F4FDC31" w14:textId="77777777" w:rsidR="005B75CB" w:rsidRDefault="005B75CB">
          <w:pPr>
            <w:divId w:val="188378294"/>
            <w:rPr>
              <w:rFonts w:eastAsia="Times New Roman"/>
            </w:rPr>
          </w:pPr>
          <w:proofErr w:type="spellStart"/>
          <w:r>
            <w:rPr>
              <w:rFonts w:eastAsia="Times New Roman"/>
            </w:rPr>
            <w:t>Mordike</w:t>
          </w:r>
          <w:proofErr w:type="spellEnd"/>
          <w:r>
            <w:rPr>
              <w:rFonts w:eastAsia="Times New Roman"/>
            </w:rPr>
            <w:t xml:space="preserve">, B.L. and Ebert, T. (2001) “Magnesium Properties - applications - potential,” </w:t>
          </w:r>
          <w:r>
            <w:rPr>
              <w:rFonts w:eastAsia="Times New Roman"/>
              <w:i/>
              <w:iCs/>
            </w:rPr>
            <w:t>Materials Science and Engineering A</w:t>
          </w:r>
          <w:r>
            <w:rPr>
              <w:rFonts w:eastAsia="Times New Roman"/>
            </w:rPr>
            <w:t>, 302(1), pp. 37–45. doi:10.1016/S0921-5093(00)01351-4.</w:t>
          </w:r>
        </w:p>
        <w:p w14:paraId="25BF1F11" w14:textId="77777777" w:rsidR="005B75CB" w:rsidRDefault="005B75CB">
          <w:pPr>
            <w:divId w:val="949170423"/>
            <w:rPr>
              <w:rFonts w:eastAsia="Times New Roman"/>
            </w:rPr>
          </w:pPr>
          <w:proofErr w:type="spellStart"/>
          <w:r>
            <w:rPr>
              <w:rFonts w:eastAsia="Times New Roman"/>
            </w:rPr>
            <w:t>Niu</w:t>
          </w:r>
          <w:proofErr w:type="spellEnd"/>
          <w:r>
            <w:rPr>
              <w:rFonts w:eastAsia="Times New Roman"/>
            </w:rPr>
            <w:t xml:space="preserve">, D. </w:t>
          </w:r>
          <w:r>
            <w:rPr>
              <w:rFonts w:eastAsia="Times New Roman"/>
              <w:i/>
              <w:iCs/>
            </w:rPr>
            <w:t>et al.</w:t>
          </w:r>
          <w:r>
            <w:rPr>
              <w:rFonts w:eastAsia="Times New Roman"/>
            </w:rPr>
            <w:t xml:space="preserve"> (2019) “High temperature fatigue and oxidation characteristics of forged steel piston materials,” </w:t>
          </w:r>
          <w:r>
            <w:rPr>
              <w:rFonts w:eastAsia="Times New Roman"/>
              <w:i/>
              <w:iCs/>
            </w:rPr>
            <w:t>Engineering Failure Analysis</w:t>
          </w:r>
          <w:r>
            <w:rPr>
              <w:rFonts w:eastAsia="Times New Roman"/>
            </w:rPr>
            <w:t xml:space="preserve">, 97, pp. 220–226. </w:t>
          </w:r>
          <w:proofErr w:type="gramStart"/>
          <w:r>
            <w:rPr>
              <w:rFonts w:eastAsia="Times New Roman"/>
            </w:rPr>
            <w:t>doi:10.1016/J.ENGFAILANAL</w:t>
          </w:r>
          <w:proofErr w:type="gramEnd"/>
          <w:r>
            <w:rPr>
              <w:rFonts w:eastAsia="Times New Roman"/>
            </w:rPr>
            <w:t>.2019.01.014.</w:t>
          </w:r>
        </w:p>
        <w:p w14:paraId="30178BCB" w14:textId="77777777" w:rsidR="005B75CB" w:rsidRDefault="005B75CB">
          <w:pPr>
            <w:divId w:val="2123529881"/>
            <w:rPr>
              <w:rFonts w:eastAsia="Times New Roman"/>
            </w:rPr>
          </w:pPr>
          <w:r>
            <w:rPr>
              <w:rFonts w:eastAsia="Times New Roman"/>
            </w:rPr>
            <w:t xml:space="preserve">Shabel, B.S., Granger, D.A. and </w:t>
          </w:r>
          <w:proofErr w:type="spellStart"/>
          <w:r>
            <w:rPr>
              <w:rFonts w:eastAsia="Times New Roman"/>
            </w:rPr>
            <w:t>Truckner</w:t>
          </w:r>
          <w:proofErr w:type="spellEnd"/>
          <w:r>
            <w:rPr>
              <w:rFonts w:eastAsia="Times New Roman"/>
            </w:rPr>
            <w:t xml:space="preserve">, W.G. (1992) “Friction and Wear of </w:t>
          </w:r>
          <w:proofErr w:type="spellStart"/>
          <w:r>
            <w:rPr>
              <w:rFonts w:eastAsia="Times New Roman"/>
            </w:rPr>
            <w:t>Aluminum</w:t>
          </w:r>
          <w:proofErr w:type="spellEnd"/>
          <w:r>
            <w:rPr>
              <w:rFonts w:eastAsia="Times New Roman"/>
            </w:rPr>
            <w:t>-Silicon Alloys.” doi:10.1361/asmhba0002331.</w:t>
          </w:r>
        </w:p>
        <w:p w14:paraId="125AC291" w14:textId="77777777" w:rsidR="005B75CB" w:rsidRDefault="005B75CB">
          <w:pPr>
            <w:divId w:val="1895851858"/>
            <w:rPr>
              <w:rFonts w:eastAsia="Times New Roman"/>
            </w:rPr>
          </w:pPr>
          <w:r>
            <w:rPr>
              <w:rFonts w:eastAsia="Times New Roman"/>
              <w:i/>
              <w:iCs/>
            </w:rPr>
            <w:t>Shape Memory Alloy - Materials - Materials Library - Institute of Making</w:t>
          </w:r>
          <w:r>
            <w:rPr>
              <w:rFonts w:eastAsia="Times New Roman"/>
            </w:rPr>
            <w:t xml:space="preserve"> (no date). Available at: https://www.instituteofmaking.org.uk/materials-library/material/shape-memory-alloy (Accessed: March 19, 2022).</w:t>
          </w:r>
        </w:p>
        <w:p w14:paraId="3EE6E3A8" w14:textId="77777777" w:rsidR="005B75CB" w:rsidRDefault="005B75CB">
          <w:pPr>
            <w:divId w:val="1474449358"/>
            <w:rPr>
              <w:rFonts w:eastAsia="Times New Roman"/>
            </w:rPr>
          </w:pPr>
          <w:r>
            <w:rPr>
              <w:rFonts w:eastAsia="Times New Roman"/>
              <w:i/>
              <w:iCs/>
            </w:rPr>
            <w:t>What are ceramics? — Science Learning Hub</w:t>
          </w:r>
          <w:r>
            <w:rPr>
              <w:rFonts w:eastAsia="Times New Roman"/>
            </w:rPr>
            <w:t xml:space="preserve"> (no date). Available at: https://www.sciencelearn.org.nz/resources/1769-what-are-ceramics (Accessed: March 19, 2022).</w:t>
          </w:r>
        </w:p>
        <w:p w14:paraId="3AB8799A" w14:textId="77777777" w:rsidR="005B75CB" w:rsidRDefault="005B75CB">
          <w:pPr>
            <w:divId w:val="659577025"/>
            <w:rPr>
              <w:rFonts w:eastAsia="Times New Roman"/>
            </w:rPr>
          </w:pPr>
          <w:r>
            <w:rPr>
              <w:rFonts w:eastAsia="Times New Roman"/>
              <w:i/>
              <w:iCs/>
            </w:rPr>
            <w:t xml:space="preserve">What Are Composites? - Composites 101 | </w:t>
          </w:r>
          <w:proofErr w:type="spellStart"/>
          <w:r>
            <w:rPr>
              <w:rFonts w:eastAsia="Times New Roman"/>
              <w:i/>
              <w:iCs/>
            </w:rPr>
            <w:t>CompositesLab</w:t>
          </w:r>
          <w:proofErr w:type="spellEnd"/>
          <w:r>
            <w:rPr>
              <w:rFonts w:eastAsia="Times New Roman"/>
            </w:rPr>
            <w:t xml:space="preserve"> (no date). Available at: http://compositeslab.com/composites-101/what-are-composites/ (Accessed: March 19, 2022).</w:t>
          </w:r>
        </w:p>
        <w:p w14:paraId="521DCD0E" w14:textId="77777777" w:rsidR="005B75CB" w:rsidRDefault="005B75CB">
          <w:pPr>
            <w:divId w:val="72552976"/>
            <w:rPr>
              <w:rFonts w:eastAsia="Times New Roman"/>
            </w:rPr>
          </w:pPr>
          <w:r>
            <w:rPr>
              <w:rFonts w:eastAsia="Times New Roman"/>
              <w:i/>
              <w:iCs/>
            </w:rPr>
            <w:t xml:space="preserve">What Metals are </w:t>
          </w:r>
          <w:proofErr w:type="gramStart"/>
          <w:r>
            <w:rPr>
              <w:rFonts w:eastAsia="Times New Roman"/>
              <w:i/>
              <w:iCs/>
            </w:rPr>
            <w:t>Non Ferrous</w:t>
          </w:r>
          <w:proofErr w:type="gramEnd"/>
          <w:r>
            <w:rPr>
              <w:rFonts w:eastAsia="Times New Roman"/>
              <w:i/>
              <w:iCs/>
            </w:rPr>
            <w:t>? (A Complete Guide) - TWI</w:t>
          </w:r>
          <w:r>
            <w:rPr>
              <w:rFonts w:eastAsia="Times New Roman"/>
            </w:rPr>
            <w:t xml:space="preserve"> (no date). Available at: https://www.twi-global.com/technical-knowledge/faqs/what-metals-are-non-ferrous (Accessed: March 19, 2022).</w:t>
          </w:r>
        </w:p>
        <w:p w14:paraId="5C507032" w14:textId="77777777" w:rsidR="005B75CB" w:rsidRDefault="005B75CB">
          <w:pPr>
            <w:divId w:val="165901535"/>
            <w:rPr>
              <w:rFonts w:eastAsia="Times New Roman"/>
            </w:rPr>
          </w:pPr>
          <w:r>
            <w:rPr>
              <w:rFonts w:eastAsia="Times New Roman"/>
            </w:rPr>
            <w:t xml:space="preserve">Yamagata, H. (2005) </w:t>
          </w:r>
          <w:r>
            <w:rPr>
              <w:rFonts w:eastAsia="Times New Roman"/>
              <w:i/>
              <w:iCs/>
            </w:rPr>
            <w:t>The science and technology of materials in automotive engines</w:t>
          </w:r>
          <w:r>
            <w:rPr>
              <w:rFonts w:eastAsia="Times New Roman"/>
            </w:rPr>
            <w:t>. Available at: https://books.google.co.uk/books?hl=en&amp;lr=&amp;id=7rekAgAAQBAJ&amp;oi=fnd&amp;pg=PP1&amp;dq=materials+used+for+automotive+pistons+&amp;ots=qAZpi4ObID&amp;sig=aZZx5Z51_8kfkmsZDamRY8q1JyI (Accessed: March 20, 2022).</w:t>
          </w:r>
        </w:p>
        <w:p w14:paraId="44655AC9" w14:textId="77777777" w:rsidR="005B75CB" w:rsidRDefault="005B75CB">
          <w:pPr>
            <w:rPr>
              <w:rFonts w:ascii="Calibri" w:hAnsi="Calibri" w:cs="Calibri"/>
            </w:rPr>
          </w:pPr>
          <w:r>
            <w:rPr>
              <w:rFonts w:eastAsia="Times New Roman"/>
            </w:rPr>
            <w:t> </w:t>
          </w:r>
        </w:p>
      </w:sdtContent>
    </w:sdt>
    <w:p w14:paraId="3418B804" w14:textId="2D6A125F" w:rsidR="00A31811" w:rsidRPr="00757980" w:rsidRDefault="00A31811" w:rsidP="007F3911">
      <w:pPr>
        <w:rPr>
          <w:rFonts w:ascii="Calibri" w:hAnsi="Calibri" w:cs="Calibri"/>
        </w:rPr>
      </w:pPr>
    </w:p>
    <w:sectPr w:rsidR="00A31811" w:rsidRPr="0075798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3EA3D" w14:textId="77777777" w:rsidR="000D6179" w:rsidRDefault="000D6179" w:rsidP="00B42B8C">
      <w:pPr>
        <w:spacing w:after="0" w:line="240" w:lineRule="auto"/>
      </w:pPr>
      <w:r>
        <w:separator/>
      </w:r>
    </w:p>
  </w:endnote>
  <w:endnote w:type="continuationSeparator" w:id="0">
    <w:p w14:paraId="7183D4D4" w14:textId="77777777" w:rsidR="000D6179" w:rsidRDefault="000D6179" w:rsidP="00B42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87491"/>
      <w:docPartObj>
        <w:docPartGallery w:val="Page Numbers (Bottom of Page)"/>
        <w:docPartUnique/>
      </w:docPartObj>
    </w:sdtPr>
    <w:sdtEndPr/>
    <w:sdtContent>
      <w:p w14:paraId="1816A741" w14:textId="06056E05" w:rsidR="00FB10AC" w:rsidRDefault="00FB10A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22AF01" w14:textId="77777777" w:rsidR="00B42B8C" w:rsidRDefault="00B42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0141E" w14:textId="77777777" w:rsidR="000D6179" w:rsidRDefault="000D6179" w:rsidP="00B42B8C">
      <w:pPr>
        <w:spacing w:after="0" w:line="240" w:lineRule="auto"/>
      </w:pPr>
      <w:r>
        <w:separator/>
      </w:r>
    </w:p>
  </w:footnote>
  <w:footnote w:type="continuationSeparator" w:id="0">
    <w:p w14:paraId="6555BD8A" w14:textId="77777777" w:rsidR="000D6179" w:rsidRDefault="000D6179" w:rsidP="00B42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31DE"/>
    <w:multiLevelType w:val="hybridMultilevel"/>
    <w:tmpl w:val="677A528C"/>
    <w:lvl w:ilvl="0" w:tplc="6568C314">
      <w:start w:val="1"/>
      <w:numFmt w:val="decimal"/>
      <w:lvlText w:val="%1"/>
      <w:lvlJc w:val="left"/>
      <w:pPr>
        <w:ind w:left="456" w:hanging="360"/>
      </w:pPr>
      <w:rPr>
        <w:rFonts w:hint="default"/>
      </w:rPr>
    </w:lvl>
    <w:lvl w:ilvl="1" w:tplc="08090019" w:tentative="1">
      <w:start w:val="1"/>
      <w:numFmt w:val="lowerLetter"/>
      <w:lvlText w:val="%2."/>
      <w:lvlJc w:val="left"/>
      <w:pPr>
        <w:ind w:left="1176" w:hanging="360"/>
      </w:pPr>
    </w:lvl>
    <w:lvl w:ilvl="2" w:tplc="0809001B" w:tentative="1">
      <w:start w:val="1"/>
      <w:numFmt w:val="lowerRoman"/>
      <w:lvlText w:val="%3."/>
      <w:lvlJc w:val="right"/>
      <w:pPr>
        <w:ind w:left="1896" w:hanging="180"/>
      </w:pPr>
    </w:lvl>
    <w:lvl w:ilvl="3" w:tplc="0809000F" w:tentative="1">
      <w:start w:val="1"/>
      <w:numFmt w:val="decimal"/>
      <w:lvlText w:val="%4."/>
      <w:lvlJc w:val="left"/>
      <w:pPr>
        <w:ind w:left="2616" w:hanging="360"/>
      </w:pPr>
    </w:lvl>
    <w:lvl w:ilvl="4" w:tplc="08090019" w:tentative="1">
      <w:start w:val="1"/>
      <w:numFmt w:val="lowerLetter"/>
      <w:lvlText w:val="%5."/>
      <w:lvlJc w:val="left"/>
      <w:pPr>
        <w:ind w:left="3336" w:hanging="360"/>
      </w:pPr>
    </w:lvl>
    <w:lvl w:ilvl="5" w:tplc="0809001B" w:tentative="1">
      <w:start w:val="1"/>
      <w:numFmt w:val="lowerRoman"/>
      <w:lvlText w:val="%6."/>
      <w:lvlJc w:val="right"/>
      <w:pPr>
        <w:ind w:left="4056" w:hanging="180"/>
      </w:pPr>
    </w:lvl>
    <w:lvl w:ilvl="6" w:tplc="0809000F" w:tentative="1">
      <w:start w:val="1"/>
      <w:numFmt w:val="decimal"/>
      <w:lvlText w:val="%7."/>
      <w:lvlJc w:val="left"/>
      <w:pPr>
        <w:ind w:left="4776" w:hanging="360"/>
      </w:pPr>
    </w:lvl>
    <w:lvl w:ilvl="7" w:tplc="08090019" w:tentative="1">
      <w:start w:val="1"/>
      <w:numFmt w:val="lowerLetter"/>
      <w:lvlText w:val="%8."/>
      <w:lvlJc w:val="left"/>
      <w:pPr>
        <w:ind w:left="5496" w:hanging="360"/>
      </w:pPr>
    </w:lvl>
    <w:lvl w:ilvl="8" w:tplc="0809001B" w:tentative="1">
      <w:start w:val="1"/>
      <w:numFmt w:val="lowerRoman"/>
      <w:lvlText w:val="%9."/>
      <w:lvlJc w:val="right"/>
      <w:pPr>
        <w:ind w:left="6216" w:hanging="180"/>
      </w:pPr>
    </w:lvl>
  </w:abstractNum>
  <w:abstractNum w:abstractNumId="1" w15:restartNumberingAfterBreak="0">
    <w:nsid w:val="19ED4697"/>
    <w:multiLevelType w:val="hybridMultilevel"/>
    <w:tmpl w:val="3CDE81AA"/>
    <w:lvl w:ilvl="0" w:tplc="70D894CE">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A117A"/>
    <w:multiLevelType w:val="hybridMultilevel"/>
    <w:tmpl w:val="70B07D98"/>
    <w:lvl w:ilvl="0" w:tplc="70D894CE">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F3061"/>
    <w:multiLevelType w:val="hybridMultilevel"/>
    <w:tmpl w:val="A8147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A5CA1"/>
    <w:multiLevelType w:val="multilevel"/>
    <w:tmpl w:val="13BC901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36"/>
        <w:szCs w:val="36"/>
      </w:rPr>
    </w:lvl>
    <w:lvl w:ilvl="2">
      <w:start w:val="1"/>
      <w:numFmt w:val="decimal"/>
      <w:pStyle w:val="Heading3"/>
      <w:lvlText w:val="%1.%2.%3"/>
      <w:lvlJc w:val="left"/>
      <w:pPr>
        <w:ind w:left="720" w:hanging="720"/>
      </w:pPr>
      <w:rPr>
        <w:rFonts w:asciiTheme="minorHAnsi" w:hAnsiTheme="minorHAnsi" w:cstheme="min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7FE65AB"/>
    <w:multiLevelType w:val="hybridMultilevel"/>
    <w:tmpl w:val="4D1A59B8"/>
    <w:lvl w:ilvl="0" w:tplc="70D894CE">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FD1DFD"/>
    <w:multiLevelType w:val="hybridMultilevel"/>
    <w:tmpl w:val="C720B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9E469F"/>
    <w:multiLevelType w:val="hybridMultilevel"/>
    <w:tmpl w:val="1B88B894"/>
    <w:lvl w:ilvl="0" w:tplc="70D894CE">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4"/>
  </w:num>
  <w:num w:numId="5">
    <w:abstractNumId w:val="1"/>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11"/>
    <w:rsid w:val="000039A5"/>
    <w:rsid w:val="00007389"/>
    <w:rsid w:val="00013E05"/>
    <w:rsid w:val="0001575D"/>
    <w:rsid w:val="00032D09"/>
    <w:rsid w:val="0003553F"/>
    <w:rsid w:val="000355D1"/>
    <w:rsid w:val="00035AA8"/>
    <w:rsid w:val="00041AC8"/>
    <w:rsid w:val="00042573"/>
    <w:rsid w:val="00054DC6"/>
    <w:rsid w:val="000637AC"/>
    <w:rsid w:val="00063DFB"/>
    <w:rsid w:val="000759DC"/>
    <w:rsid w:val="000915AB"/>
    <w:rsid w:val="000948EF"/>
    <w:rsid w:val="00095350"/>
    <w:rsid w:val="00095DE0"/>
    <w:rsid w:val="000A7CFD"/>
    <w:rsid w:val="000C752D"/>
    <w:rsid w:val="000D6179"/>
    <w:rsid w:val="000D7B67"/>
    <w:rsid w:val="000E3D6A"/>
    <w:rsid w:val="000E6832"/>
    <w:rsid w:val="0010028D"/>
    <w:rsid w:val="00111F7C"/>
    <w:rsid w:val="00115934"/>
    <w:rsid w:val="001173E7"/>
    <w:rsid w:val="00121C25"/>
    <w:rsid w:val="00127CC7"/>
    <w:rsid w:val="0013041D"/>
    <w:rsid w:val="00146FE8"/>
    <w:rsid w:val="00151FEE"/>
    <w:rsid w:val="001526D5"/>
    <w:rsid w:val="0015578C"/>
    <w:rsid w:val="00161EBD"/>
    <w:rsid w:val="00174E94"/>
    <w:rsid w:val="00195BAD"/>
    <w:rsid w:val="001A3F9C"/>
    <w:rsid w:val="001A5594"/>
    <w:rsid w:val="001A73DE"/>
    <w:rsid w:val="001A7843"/>
    <w:rsid w:val="001B4D20"/>
    <w:rsid w:val="001B7E5B"/>
    <w:rsid w:val="001C001C"/>
    <w:rsid w:val="001C64F1"/>
    <w:rsid w:val="001D2EBB"/>
    <w:rsid w:val="001D7002"/>
    <w:rsid w:val="002077B4"/>
    <w:rsid w:val="0021237D"/>
    <w:rsid w:val="002129DE"/>
    <w:rsid w:val="0021674C"/>
    <w:rsid w:val="002214ED"/>
    <w:rsid w:val="00222F3C"/>
    <w:rsid w:val="00226A8A"/>
    <w:rsid w:val="002273D2"/>
    <w:rsid w:val="002422B6"/>
    <w:rsid w:val="00244870"/>
    <w:rsid w:val="00251EED"/>
    <w:rsid w:val="002530B2"/>
    <w:rsid w:val="0025779A"/>
    <w:rsid w:val="00267CB1"/>
    <w:rsid w:val="0027374E"/>
    <w:rsid w:val="00275C62"/>
    <w:rsid w:val="00276265"/>
    <w:rsid w:val="002858F5"/>
    <w:rsid w:val="002865B6"/>
    <w:rsid w:val="002905B8"/>
    <w:rsid w:val="0029672A"/>
    <w:rsid w:val="002A2078"/>
    <w:rsid w:val="002A7EA3"/>
    <w:rsid w:val="002B2680"/>
    <w:rsid w:val="002C3711"/>
    <w:rsid w:val="002F16D9"/>
    <w:rsid w:val="00302D1E"/>
    <w:rsid w:val="00303891"/>
    <w:rsid w:val="0031097B"/>
    <w:rsid w:val="00330B05"/>
    <w:rsid w:val="0033232A"/>
    <w:rsid w:val="0033310C"/>
    <w:rsid w:val="00333C05"/>
    <w:rsid w:val="0033664A"/>
    <w:rsid w:val="00337BF3"/>
    <w:rsid w:val="0034795E"/>
    <w:rsid w:val="0036252C"/>
    <w:rsid w:val="003667DF"/>
    <w:rsid w:val="003814AB"/>
    <w:rsid w:val="00390348"/>
    <w:rsid w:val="0039113A"/>
    <w:rsid w:val="003963C2"/>
    <w:rsid w:val="003A0218"/>
    <w:rsid w:val="003A73EA"/>
    <w:rsid w:val="003C3E79"/>
    <w:rsid w:val="003C77B4"/>
    <w:rsid w:val="003C7BD0"/>
    <w:rsid w:val="003D03B4"/>
    <w:rsid w:val="003D120D"/>
    <w:rsid w:val="003D150D"/>
    <w:rsid w:val="003D2544"/>
    <w:rsid w:val="003D3421"/>
    <w:rsid w:val="003D4D02"/>
    <w:rsid w:val="003D509E"/>
    <w:rsid w:val="003E1666"/>
    <w:rsid w:val="003E2208"/>
    <w:rsid w:val="003F5774"/>
    <w:rsid w:val="00406E03"/>
    <w:rsid w:val="00415B50"/>
    <w:rsid w:val="00427CF4"/>
    <w:rsid w:val="00440876"/>
    <w:rsid w:val="00442CB1"/>
    <w:rsid w:val="00443C62"/>
    <w:rsid w:val="00447E5E"/>
    <w:rsid w:val="00453200"/>
    <w:rsid w:val="00463BB1"/>
    <w:rsid w:val="0046511E"/>
    <w:rsid w:val="0046625F"/>
    <w:rsid w:val="0046655D"/>
    <w:rsid w:val="00475C63"/>
    <w:rsid w:val="0048235C"/>
    <w:rsid w:val="00484D71"/>
    <w:rsid w:val="00486B6B"/>
    <w:rsid w:val="0049206C"/>
    <w:rsid w:val="00493FCC"/>
    <w:rsid w:val="00497D8C"/>
    <w:rsid w:val="004B6869"/>
    <w:rsid w:val="004C46CF"/>
    <w:rsid w:val="004D7A00"/>
    <w:rsid w:val="004F0D1B"/>
    <w:rsid w:val="004F1DC0"/>
    <w:rsid w:val="004F2613"/>
    <w:rsid w:val="004F532B"/>
    <w:rsid w:val="00510D70"/>
    <w:rsid w:val="00512BF8"/>
    <w:rsid w:val="00513584"/>
    <w:rsid w:val="00515D19"/>
    <w:rsid w:val="00530C5E"/>
    <w:rsid w:val="00542345"/>
    <w:rsid w:val="00560F3B"/>
    <w:rsid w:val="005709AB"/>
    <w:rsid w:val="005751B4"/>
    <w:rsid w:val="00586830"/>
    <w:rsid w:val="005942EA"/>
    <w:rsid w:val="005A4CA3"/>
    <w:rsid w:val="005A675A"/>
    <w:rsid w:val="005B08FE"/>
    <w:rsid w:val="005B652B"/>
    <w:rsid w:val="005B75CB"/>
    <w:rsid w:val="005C0D20"/>
    <w:rsid w:val="005C4216"/>
    <w:rsid w:val="005C6C39"/>
    <w:rsid w:val="005D1F7A"/>
    <w:rsid w:val="006022EA"/>
    <w:rsid w:val="00611255"/>
    <w:rsid w:val="00621F4B"/>
    <w:rsid w:val="00623A4A"/>
    <w:rsid w:val="0062480A"/>
    <w:rsid w:val="00627EFC"/>
    <w:rsid w:val="0063378C"/>
    <w:rsid w:val="00634786"/>
    <w:rsid w:val="00637096"/>
    <w:rsid w:val="00637494"/>
    <w:rsid w:val="00643AD0"/>
    <w:rsid w:val="00647F23"/>
    <w:rsid w:val="006510D8"/>
    <w:rsid w:val="00660183"/>
    <w:rsid w:val="006621BA"/>
    <w:rsid w:val="00662D7E"/>
    <w:rsid w:val="00662DD3"/>
    <w:rsid w:val="00662FF3"/>
    <w:rsid w:val="00663E14"/>
    <w:rsid w:val="00666A6B"/>
    <w:rsid w:val="006706EA"/>
    <w:rsid w:val="00680521"/>
    <w:rsid w:val="0068409B"/>
    <w:rsid w:val="00692289"/>
    <w:rsid w:val="006963DB"/>
    <w:rsid w:val="006976A2"/>
    <w:rsid w:val="00697A25"/>
    <w:rsid w:val="006B6838"/>
    <w:rsid w:val="006D1F79"/>
    <w:rsid w:val="006E7447"/>
    <w:rsid w:val="006F1FCB"/>
    <w:rsid w:val="007000E9"/>
    <w:rsid w:val="00703D5B"/>
    <w:rsid w:val="0071597D"/>
    <w:rsid w:val="0071709E"/>
    <w:rsid w:val="00740BD8"/>
    <w:rsid w:val="007425C9"/>
    <w:rsid w:val="00744460"/>
    <w:rsid w:val="007445AF"/>
    <w:rsid w:val="00747041"/>
    <w:rsid w:val="00757980"/>
    <w:rsid w:val="00760FA1"/>
    <w:rsid w:val="007706FF"/>
    <w:rsid w:val="007759D5"/>
    <w:rsid w:val="007767B1"/>
    <w:rsid w:val="00777453"/>
    <w:rsid w:val="00787C8E"/>
    <w:rsid w:val="007958D0"/>
    <w:rsid w:val="007A1734"/>
    <w:rsid w:val="007B001E"/>
    <w:rsid w:val="007C436F"/>
    <w:rsid w:val="007C6697"/>
    <w:rsid w:val="007C7106"/>
    <w:rsid w:val="007D6A9D"/>
    <w:rsid w:val="007D6D72"/>
    <w:rsid w:val="007E1A96"/>
    <w:rsid w:val="007E2A7A"/>
    <w:rsid w:val="007E7023"/>
    <w:rsid w:val="007E7A99"/>
    <w:rsid w:val="007E7EB8"/>
    <w:rsid w:val="007F1760"/>
    <w:rsid w:val="007F23C4"/>
    <w:rsid w:val="007F3911"/>
    <w:rsid w:val="007F40AE"/>
    <w:rsid w:val="007F5AF9"/>
    <w:rsid w:val="00810546"/>
    <w:rsid w:val="00810B36"/>
    <w:rsid w:val="00813BF9"/>
    <w:rsid w:val="008243D9"/>
    <w:rsid w:val="00830D07"/>
    <w:rsid w:val="008314B7"/>
    <w:rsid w:val="0083274B"/>
    <w:rsid w:val="008337A9"/>
    <w:rsid w:val="00842C5E"/>
    <w:rsid w:val="00851D1D"/>
    <w:rsid w:val="00854698"/>
    <w:rsid w:val="008565B0"/>
    <w:rsid w:val="00860B07"/>
    <w:rsid w:val="00866570"/>
    <w:rsid w:val="008728B5"/>
    <w:rsid w:val="0087396D"/>
    <w:rsid w:val="00875BC1"/>
    <w:rsid w:val="008821FE"/>
    <w:rsid w:val="00883DC6"/>
    <w:rsid w:val="00891A47"/>
    <w:rsid w:val="00895BAF"/>
    <w:rsid w:val="008A0698"/>
    <w:rsid w:val="008C1BBC"/>
    <w:rsid w:val="008D7A6F"/>
    <w:rsid w:val="008E0DFD"/>
    <w:rsid w:val="008E33C9"/>
    <w:rsid w:val="008F0C59"/>
    <w:rsid w:val="008F1B1B"/>
    <w:rsid w:val="008F58D9"/>
    <w:rsid w:val="008F5E2F"/>
    <w:rsid w:val="0090616A"/>
    <w:rsid w:val="00911289"/>
    <w:rsid w:val="009145E6"/>
    <w:rsid w:val="00923589"/>
    <w:rsid w:val="009261C8"/>
    <w:rsid w:val="00937F13"/>
    <w:rsid w:val="0094066A"/>
    <w:rsid w:val="0094387C"/>
    <w:rsid w:val="009563C1"/>
    <w:rsid w:val="00962E9E"/>
    <w:rsid w:val="00964166"/>
    <w:rsid w:val="00964921"/>
    <w:rsid w:val="009901B6"/>
    <w:rsid w:val="009961F7"/>
    <w:rsid w:val="009B0A09"/>
    <w:rsid w:val="009B121B"/>
    <w:rsid w:val="009B2E26"/>
    <w:rsid w:val="009C0044"/>
    <w:rsid w:val="009D1838"/>
    <w:rsid w:val="009D348C"/>
    <w:rsid w:val="009D5689"/>
    <w:rsid w:val="009E147C"/>
    <w:rsid w:val="009E2684"/>
    <w:rsid w:val="009F51F6"/>
    <w:rsid w:val="00A02DF8"/>
    <w:rsid w:val="00A16E3A"/>
    <w:rsid w:val="00A20AFC"/>
    <w:rsid w:val="00A20E6C"/>
    <w:rsid w:val="00A23310"/>
    <w:rsid w:val="00A31811"/>
    <w:rsid w:val="00A33E1A"/>
    <w:rsid w:val="00A47768"/>
    <w:rsid w:val="00A53446"/>
    <w:rsid w:val="00A55CB4"/>
    <w:rsid w:val="00A62F35"/>
    <w:rsid w:val="00A66619"/>
    <w:rsid w:val="00A9007C"/>
    <w:rsid w:val="00A914C3"/>
    <w:rsid w:val="00A9421A"/>
    <w:rsid w:val="00AB028A"/>
    <w:rsid w:val="00AB3CA2"/>
    <w:rsid w:val="00AD132B"/>
    <w:rsid w:val="00AD2D34"/>
    <w:rsid w:val="00AE1A9E"/>
    <w:rsid w:val="00AF120F"/>
    <w:rsid w:val="00AF547A"/>
    <w:rsid w:val="00AF6347"/>
    <w:rsid w:val="00AF635F"/>
    <w:rsid w:val="00AF6C5F"/>
    <w:rsid w:val="00AF76B5"/>
    <w:rsid w:val="00B0243D"/>
    <w:rsid w:val="00B2385A"/>
    <w:rsid w:val="00B339CF"/>
    <w:rsid w:val="00B42B8C"/>
    <w:rsid w:val="00B51C72"/>
    <w:rsid w:val="00B564B9"/>
    <w:rsid w:val="00B57450"/>
    <w:rsid w:val="00B62A33"/>
    <w:rsid w:val="00B64A18"/>
    <w:rsid w:val="00B76663"/>
    <w:rsid w:val="00B7720B"/>
    <w:rsid w:val="00B92091"/>
    <w:rsid w:val="00B95946"/>
    <w:rsid w:val="00BA49EC"/>
    <w:rsid w:val="00BB7150"/>
    <w:rsid w:val="00BD3177"/>
    <w:rsid w:val="00BD3227"/>
    <w:rsid w:val="00BD641E"/>
    <w:rsid w:val="00BE2D8C"/>
    <w:rsid w:val="00BE7804"/>
    <w:rsid w:val="00BF1C57"/>
    <w:rsid w:val="00C13960"/>
    <w:rsid w:val="00C14509"/>
    <w:rsid w:val="00C173EB"/>
    <w:rsid w:val="00C17AD7"/>
    <w:rsid w:val="00C23D1B"/>
    <w:rsid w:val="00C2487E"/>
    <w:rsid w:val="00C24B05"/>
    <w:rsid w:val="00C46656"/>
    <w:rsid w:val="00C505A5"/>
    <w:rsid w:val="00C53750"/>
    <w:rsid w:val="00C643E8"/>
    <w:rsid w:val="00C66E96"/>
    <w:rsid w:val="00C673B0"/>
    <w:rsid w:val="00C67F14"/>
    <w:rsid w:val="00C70EF3"/>
    <w:rsid w:val="00C70F81"/>
    <w:rsid w:val="00C7732F"/>
    <w:rsid w:val="00C90DB8"/>
    <w:rsid w:val="00C917F6"/>
    <w:rsid w:val="00CA3791"/>
    <w:rsid w:val="00CC15AE"/>
    <w:rsid w:val="00CC4768"/>
    <w:rsid w:val="00CC529A"/>
    <w:rsid w:val="00CC596D"/>
    <w:rsid w:val="00CC7C0A"/>
    <w:rsid w:val="00CD04EB"/>
    <w:rsid w:val="00CD5250"/>
    <w:rsid w:val="00CE2721"/>
    <w:rsid w:val="00CE4114"/>
    <w:rsid w:val="00CE72B9"/>
    <w:rsid w:val="00CF04B7"/>
    <w:rsid w:val="00D05878"/>
    <w:rsid w:val="00D11731"/>
    <w:rsid w:val="00D23E14"/>
    <w:rsid w:val="00D23E36"/>
    <w:rsid w:val="00D33B1E"/>
    <w:rsid w:val="00D34E1A"/>
    <w:rsid w:val="00D43586"/>
    <w:rsid w:val="00D5485F"/>
    <w:rsid w:val="00D548B2"/>
    <w:rsid w:val="00D5785F"/>
    <w:rsid w:val="00D6036B"/>
    <w:rsid w:val="00D647D5"/>
    <w:rsid w:val="00D64E03"/>
    <w:rsid w:val="00D6697C"/>
    <w:rsid w:val="00D673E5"/>
    <w:rsid w:val="00D76AA4"/>
    <w:rsid w:val="00D83F3A"/>
    <w:rsid w:val="00D86D29"/>
    <w:rsid w:val="00D9601D"/>
    <w:rsid w:val="00DA09D5"/>
    <w:rsid w:val="00DC006E"/>
    <w:rsid w:val="00DC24ED"/>
    <w:rsid w:val="00DC4DD1"/>
    <w:rsid w:val="00DC62F7"/>
    <w:rsid w:val="00DD1795"/>
    <w:rsid w:val="00DD2AB5"/>
    <w:rsid w:val="00DD3C17"/>
    <w:rsid w:val="00DD4773"/>
    <w:rsid w:val="00DD4F8B"/>
    <w:rsid w:val="00DE34D2"/>
    <w:rsid w:val="00E02A17"/>
    <w:rsid w:val="00E02A6D"/>
    <w:rsid w:val="00E03BAA"/>
    <w:rsid w:val="00E2079A"/>
    <w:rsid w:val="00E2664D"/>
    <w:rsid w:val="00E5430E"/>
    <w:rsid w:val="00E54BA5"/>
    <w:rsid w:val="00E54C8D"/>
    <w:rsid w:val="00E56D9D"/>
    <w:rsid w:val="00E6121B"/>
    <w:rsid w:val="00E645AD"/>
    <w:rsid w:val="00E64C82"/>
    <w:rsid w:val="00E6706D"/>
    <w:rsid w:val="00E6733C"/>
    <w:rsid w:val="00E747B6"/>
    <w:rsid w:val="00E74BA1"/>
    <w:rsid w:val="00E75300"/>
    <w:rsid w:val="00E760F3"/>
    <w:rsid w:val="00E92D25"/>
    <w:rsid w:val="00E935AF"/>
    <w:rsid w:val="00E94324"/>
    <w:rsid w:val="00E97B7E"/>
    <w:rsid w:val="00EB022C"/>
    <w:rsid w:val="00EB274E"/>
    <w:rsid w:val="00EB438A"/>
    <w:rsid w:val="00EC22FC"/>
    <w:rsid w:val="00EC54F9"/>
    <w:rsid w:val="00EC70D6"/>
    <w:rsid w:val="00ED17D0"/>
    <w:rsid w:val="00ED298E"/>
    <w:rsid w:val="00EE1DCA"/>
    <w:rsid w:val="00EE48A7"/>
    <w:rsid w:val="00EF003F"/>
    <w:rsid w:val="00F02117"/>
    <w:rsid w:val="00F14921"/>
    <w:rsid w:val="00F168CF"/>
    <w:rsid w:val="00F2469B"/>
    <w:rsid w:val="00F370ED"/>
    <w:rsid w:val="00F459DD"/>
    <w:rsid w:val="00F528AE"/>
    <w:rsid w:val="00F61C89"/>
    <w:rsid w:val="00F63B72"/>
    <w:rsid w:val="00F6495F"/>
    <w:rsid w:val="00F6521E"/>
    <w:rsid w:val="00F673AA"/>
    <w:rsid w:val="00F71D10"/>
    <w:rsid w:val="00F7764C"/>
    <w:rsid w:val="00F77E00"/>
    <w:rsid w:val="00F82528"/>
    <w:rsid w:val="00F8287E"/>
    <w:rsid w:val="00F86DA4"/>
    <w:rsid w:val="00F87A1D"/>
    <w:rsid w:val="00F95DD0"/>
    <w:rsid w:val="00FA3DEA"/>
    <w:rsid w:val="00FA3EAA"/>
    <w:rsid w:val="00FB10AC"/>
    <w:rsid w:val="00FB4F77"/>
    <w:rsid w:val="00FB639B"/>
    <w:rsid w:val="00FC2273"/>
    <w:rsid w:val="00FC479B"/>
    <w:rsid w:val="00FC58FA"/>
    <w:rsid w:val="00FD1551"/>
    <w:rsid w:val="00FD390E"/>
    <w:rsid w:val="00FD3C5C"/>
    <w:rsid w:val="00FD513A"/>
    <w:rsid w:val="00FE578E"/>
    <w:rsid w:val="00FF42D7"/>
    <w:rsid w:val="00FF4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58658"/>
  <w15:chartTrackingRefBased/>
  <w15:docId w15:val="{3886B425-0B9A-41D6-85E6-A82E2E0C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13A"/>
  </w:style>
  <w:style w:type="paragraph" w:styleId="Heading1">
    <w:name w:val="heading 1"/>
    <w:basedOn w:val="Normal"/>
    <w:next w:val="Normal"/>
    <w:link w:val="Heading1Char"/>
    <w:uiPriority w:val="9"/>
    <w:qFormat/>
    <w:rsid w:val="0039113A"/>
    <w:pPr>
      <w:keepNext/>
      <w:keepLines/>
      <w:numPr>
        <w:numId w:val="4"/>
      </w:numPr>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8F0C59"/>
    <w:pPr>
      <w:keepNext/>
      <w:keepLines/>
      <w:numPr>
        <w:ilvl w:val="1"/>
        <w:numId w:val="4"/>
      </w:numPr>
      <w:spacing w:before="120" w:after="0" w:line="240" w:lineRule="auto"/>
      <w:outlineLvl w:val="1"/>
    </w:pPr>
    <w:rPr>
      <w:rFonts w:ascii="Calibri" w:eastAsiaTheme="majorEastAsia" w:hAnsi="Calibri" w:cstheme="majorBidi"/>
      <w:sz w:val="36"/>
      <w:szCs w:val="36"/>
    </w:rPr>
  </w:style>
  <w:style w:type="paragraph" w:styleId="Heading3">
    <w:name w:val="heading 3"/>
    <w:basedOn w:val="Normal"/>
    <w:next w:val="Normal"/>
    <w:link w:val="Heading3Char"/>
    <w:uiPriority w:val="9"/>
    <w:unhideWhenUsed/>
    <w:qFormat/>
    <w:rsid w:val="008F0C59"/>
    <w:pPr>
      <w:keepNext/>
      <w:keepLines/>
      <w:numPr>
        <w:ilvl w:val="2"/>
        <w:numId w:val="4"/>
      </w:numPr>
      <w:spacing w:before="8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8F0C59"/>
    <w:pPr>
      <w:keepNext/>
      <w:keepLines/>
      <w:numPr>
        <w:ilvl w:val="3"/>
        <w:numId w:val="4"/>
      </w:numPr>
      <w:spacing w:before="80" w:after="0" w:line="240" w:lineRule="auto"/>
      <w:outlineLvl w:val="3"/>
    </w:pPr>
    <w:rPr>
      <w:rFonts w:ascii="Calibri" w:eastAsiaTheme="majorEastAsia" w:hAnsi="Calibri" w:cstheme="majorBidi"/>
      <w:i/>
      <w:iCs/>
      <w:sz w:val="28"/>
      <w:szCs w:val="28"/>
    </w:rPr>
  </w:style>
  <w:style w:type="paragraph" w:styleId="Heading5">
    <w:name w:val="heading 5"/>
    <w:basedOn w:val="Normal"/>
    <w:next w:val="Normal"/>
    <w:link w:val="Heading5Char"/>
    <w:uiPriority w:val="9"/>
    <w:unhideWhenUsed/>
    <w:qFormat/>
    <w:rsid w:val="0039113A"/>
    <w:pPr>
      <w:keepNext/>
      <w:keepLines/>
      <w:numPr>
        <w:ilvl w:val="4"/>
        <w:numId w:val="4"/>
      </w:numPr>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9113A"/>
    <w:pPr>
      <w:keepNext/>
      <w:keepLines/>
      <w:numPr>
        <w:ilvl w:val="5"/>
        <w:numId w:val="4"/>
      </w:numPr>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9113A"/>
    <w:pPr>
      <w:keepNext/>
      <w:keepLines/>
      <w:numPr>
        <w:ilvl w:val="6"/>
        <w:numId w:val="4"/>
      </w:numPr>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9113A"/>
    <w:pPr>
      <w:keepNext/>
      <w:keepLines/>
      <w:numPr>
        <w:ilvl w:val="7"/>
        <w:numId w:val="4"/>
      </w:numPr>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9113A"/>
    <w:pPr>
      <w:keepNext/>
      <w:keepLines/>
      <w:numPr>
        <w:ilvl w:val="8"/>
        <w:numId w:val="4"/>
      </w:numPr>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13A"/>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8F0C59"/>
    <w:rPr>
      <w:rFonts w:ascii="Calibri" w:eastAsiaTheme="majorEastAsia" w:hAnsi="Calibri" w:cstheme="majorBidi"/>
      <w:sz w:val="36"/>
      <w:szCs w:val="36"/>
    </w:rPr>
  </w:style>
  <w:style w:type="character" w:customStyle="1" w:styleId="Heading3Char">
    <w:name w:val="Heading 3 Char"/>
    <w:basedOn w:val="DefaultParagraphFont"/>
    <w:link w:val="Heading3"/>
    <w:uiPriority w:val="9"/>
    <w:rsid w:val="008F0C5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8F0C59"/>
    <w:rPr>
      <w:rFonts w:ascii="Calibri" w:eastAsiaTheme="majorEastAsia" w:hAnsi="Calibri" w:cstheme="majorBidi"/>
      <w:i/>
      <w:iCs/>
      <w:sz w:val="28"/>
      <w:szCs w:val="28"/>
    </w:rPr>
  </w:style>
  <w:style w:type="character" w:customStyle="1" w:styleId="Heading5Char">
    <w:name w:val="Heading 5 Char"/>
    <w:basedOn w:val="DefaultParagraphFont"/>
    <w:link w:val="Heading5"/>
    <w:uiPriority w:val="9"/>
    <w:rsid w:val="0039113A"/>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9113A"/>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9113A"/>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39113A"/>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39113A"/>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39113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9113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9113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9113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9113A"/>
    <w:rPr>
      <w:caps/>
      <w:color w:val="404040" w:themeColor="text1" w:themeTint="BF"/>
      <w:spacing w:val="20"/>
      <w:sz w:val="28"/>
      <w:szCs w:val="28"/>
    </w:rPr>
  </w:style>
  <w:style w:type="character" w:styleId="Strong">
    <w:name w:val="Strong"/>
    <w:basedOn w:val="DefaultParagraphFont"/>
    <w:uiPriority w:val="22"/>
    <w:qFormat/>
    <w:rsid w:val="0039113A"/>
    <w:rPr>
      <w:b/>
      <w:bCs/>
    </w:rPr>
  </w:style>
  <w:style w:type="character" w:styleId="Emphasis">
    <w:name w:val="Emphasis"/>
    <w:basedOn w:val="DefaultParagraphFont"/>
    <w:uiPriority w:val="20"/>
    <w:qFormat/>
    <w:rsid w:val="0039113A"/>
    <w:rPr>
      <w:i/>
      <w:iCs/>
      <w:color w:val="000000" w:themeColor="text1"/>
    </w:rPr>
  </w:style>
  <w:style w:type="paragraph" w:styleId="NoSpacing">
    <w:name w:val="No Spacing"/>
    <w:uiPriority w:val="1"/>
    <w:qFormat/>
    <w:rsid w:val="0039113A"/>
    <w:pPr>
      <w:spacing w:after="0" w:line="240" w:lineRule="auto"/>
    </w:pPr>
  </w:style>
  <w:style w:type="paragraph" w:styleId="Quote">
    <w:name w:val="Quote"/>
    <w:basedOn w:val="Normal"/>
    <w:next w:val="Normal"/>
    <w:link w:val="QuoteChar"/>
    <w:uiPriority w:val="29"/>
    <w:qFormat/>
    <w:rsid w:val="0039113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9113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9113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9113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9113A"/>
    <w:rPr>
      <w:i/>
      <w:iCs/>
      <w:color w:val="595959" w:themeColor="text1" w:themeTint="A6"/>
    </w:rPr>
  </w:style>
  <w:style w:type="character" w:styleId="IntenseEmphasis">
    <w:name w:val="Intense Emphasis"/>
    <w:basedOn w:val="DefaultParagraphFont"/>
    <w:uiPriority w:val="21"/>
    <w:qFormat/>
    <w:rsid w:val="0039113A"/>
    <w:rPr>
      <w:b/>
      <w:bCs/>
      <w:i/>
      <w:iCs/>
      <w:caps w:val="0"/>
      <w:smallCaps w:val="0"/>
      <w:strike w:val="0"/>
      <w:dstrike w:val="0"/>
      <w:color w:val="ED7D31" w:themeColor="accent2"/>
    </w:rPr>
  </w:style>
  <w:style w:type="character" w:styleId="SubtleReference">
    <w:name w:val="Subtle Reference"/>
    <w:basedOn w:val="DefaultParagraphFont"/>
    <w:uiPriority w:val="31"/>
    <w:qFormat/>
    <w:rsid w:val="0039113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9113A"/>
    <w:rPr>
      <w:b/>
      <w:bCs/>
      <w:caps w:val="0"/>
      <w:smallCaps/>
      <w:color w:val="auto"/>
      <w:spacing w:val="0"/>
      <w:u w:val="single"/>
    </w:rPr>
  </w:style>
  <w:style w:type="character" w:styleId="BookTitle">
    <w:name w:val="Book Title"/>
    <w:basedOn w:val="DefaultParagraphFont"/>
    <w:uiPriority w:val="33"/>
    <w:qFormat/>
    <w:rsid w:val="0039113A"/>
    <w:rPr>
      <w:b/>
      <w:bCs/>
      <w:caps w:val="0"/>
      <w:smallCaps/>
      <w:spacing w:val="0"/>
    </w:rPr>
  </w:style>
  <w:style w:type="paragraph" w:styleId="TOCHeading">
    <w:name w:val="TOC Heading"/>
    <w:basedOn w:val="Heading1"/>
    <w:next w:val="Normal"/>
    <w:uiPriority w:val="39"/>
    <w:unhideWhenUsed/>
    <w:qFormat/>
    <w:rsid w:val="0039113A"/>
    <w:pPr>
      <w:outlineLvl w:val="9"/>
    </w:pPr>
  </w:style>
  <w:style w:type="paragraph" w:styleId="Header">
    <w:name w:val="header"/>
    <w:basedOn w:val="Normal"/>
    <w:link w:val="HeaderChar"/>
    <w:uiPriority w:val="99"/>
    <w:unhideWhenUsed/>
    <w:rsid w:val="00B42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B8C"/>
  </w:style>
  <w:style w:type="paragraph" w:styleId="Footer">
    <w:name w:val="footer"/>
    <w:basedOn w:val="Normal"/>
    <w:link w:val="FooterChar"/>
    <w:uiPriority w:val="99"/>
    <w:unhideWhenUsed/>
    <w:rsid w:val="00B42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B8C"/>
  </w:style>
  <w:style w:type="character" w:styleId="PlaceholderText">
    <w:name w:val="Placeholder Text"/>
    <w:basedOn w:val="DefaultParagraphFont"/>
    <w:uiPriority w:val="99"/>
    <w:semiHidden/>
    <w:rsid w:val="00911289"/>
    <w:rPr>
      <w:color w:val="808080"/>
    </w:rPr>
  </w:style>
  <w:style w:type="paragraph" w:styleId="TOC1">
    <w:name w:val="toc 1"/>
    <w:basedOn w:val="Normal"/>
    <w:next w:val="Normal"/>
    <w:autoRedefine/>
    <w:uiPriority w:val="39"/>
    <w:unhideWhenUsed/>
    <w:rsid w:val="007F1760"/>
    <w:pPr>
      <w:spacing w:after="100"/>
    </w:pPr>
  </w:style>
  <w:style w:type="character" w:styleId="Hyperlink">
    <w:name w:val="Hyperlink"/>
    <w:basedOn w:val="DefaultParagraphFont"/>
    <w:uiPriority w:val="99"/>
    <w:unhideWhenUsed/>
    <w:rsid w:val="007F1760"/>
    <w:rPr>
      <w:color w:val="0563C1" w:themeColor="hyperlink"/>
      <w:u w:val="single"/>
    </w:rPr>
  </w:style>
  <w:style w:type="paragraph" w:styleId="TOC2">
    <w:name w:val="toc 2"/>
    <w:basedOn w:val="Normal"/>
    <w:next w:val="Normal"/>
    <w:autoRedefine/>
    <w:uiPriority w:val="39"/>
    <w:unhideWhenUsed/>
    <w:rsid w:val="00AF547A"/>
    <w:pPr>
      <w:spacing w:after="100"/>
      <w:ind w:left="210"/>
    </w:pPr>
  </w:style>
  <w:style w:type="paragraph" w:styleId="TOC3">
    <w:name w:val="toc 3"/>
    <w:basedOn w:val="Normal"/>
    <w:next w:val="Normal"/>
    <w:autoRedefine/>
    <w:uiPriority w:val="39"/>
    <w:unhideWhenUsed/>
    <w:rsid w:val="00AF547A"/>
    <w:pPr>
      <w:spacing w:after="100"/>
      <w:ind w:left="420"/>
    </w:pPr>
  </w:style>
  <w:style w:type="paragraph" w:styleId="ListParagraph">
    <w:name w:val="List Paragraph"/>
    <w:basedOn w:val="Normal"/>
    <w:uiPriority w:val="34"/>
    <w:qFormat/>
    <w:rsid w:val="00415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2454">
      <w:bodyDiv w:val="1"/>
      <w:marLeft w:val="0"/>
      <w:marRight w:val="0"/>
      <w:marTop w:val="0"/>
      <w:marBottom w:val="0"/>
      <w:divBdr>
        <w:top w:val="none" w:sz="0" w:space="0" w:color="auto"/>
        <w:left w:val="none" w:sz="0" w:space="0" w:color="auto"/>
        <w:bottom w:val="none" w:sz="0" w:space="0" w:color="auto"/>
        <w:right w:val="none" w:sz="0" w:space="0" w:color="auto"/>
      </w:divBdr>
    </w:div>
    <w:div w:id="23213346">
      <w:bodyDiv w:val="1"/>
      <w:marLeft w:val="0"/>
      <w:marRight w:val="0"/>
      <w:marTop w:val="0"/>
      <w:marBottom w:val="0"/>
      <w:divBdr>
        <w:top w:val="none" w:sz="0" w:space="0" w:color="auto"/>
        <w:left w:val="none" w:sz="0" w:space="0" w:color="auto"/>
        <w:bottom w:val="none" w:sz="0" w:space="0" w:color="auto"/>
        <w:right w:val="none" w:sz="0" w:space="0" w:color="auto"/>
      </w:divBdr>
    </w:div>
    <w:div w:id="71974100">
      <w:bodyDiv w:val="1"/>
      <w:marLeft w:val="0"/>
      <w:marRight w:val="0"/>
      <w:marTop w:val="0"/>
      <w:marBottom w:val="0"/>
      <w:divBdr>
        <w:top w:val="none" w:sz="0" w:space="0" w:color="auto"/>
        <w:left w:val="none" w:sz="0" w:space="0" w:color="auto"/>
        <w:bottom w:val="none" w:sz="0" w:space="0" w:color="auto"/>
        <w:right w:val="none" w:sz="0" w:space="0" w:color="auto"/>
      </w:divBdr>
    </w:div>
    <w:div w:id="95641318">
      <w:bodyDiv w:val="1"/>
      <w:marLeft w:val="0"/>
      <w:marRight w:val="0"/>
      <w:marTop w:val="0"/>
      <w:marBottom w:val="0"/>
      <w:divBdr>
        <w:top w:val="none" w:sz="0" w:space="0" w:color="auto"/>
        <w:left w:val="none" w:sz="0" w:space="0" w:color="auto"/>
        <w:bottom w:val="none" w:sz="0" w:space="0" w:color="auto"/>
        <w:right w:val="none" w:sz="0" w:space="0" w:color="auto"/>
      </w:divBdr>
    </w:div>
    <w:div w:id="102382561">
      <w:bodyDiv w:val="1"/>
      <w:marLeft w:val="0"/>
      <w:marRight w:val="0"/>
      <w:marTop w:val="0"/>
      <w:marBottom w:val="0"/>
      <w:divBdr>
        <w:top w:val="none" w:sz="0" w:space="0" w:color="auto"/>
        <w:left w:val="none" w:sz="0" w:space="0" w:color="auto"/>
        <w:bottom w:val="none" w:sz="0" w:space="0" w:color="auto"/>
        <w:right w:val="none" w:sz="0" w:space="0" w:color="auto"/>
      </w:divBdr>
    </w:div>
    <w:div w:id="129834044">
      <w:bodyDiv w:val="1"/>
      <w:marLeft w:val="0"/>
      <w:marRight w:val="0"/>
      <w:marTop w:val="0"/>
      <w:marBottom w:val="0"/>
      <w:divBdr>
        <w:top w:val="none" w:sz="0" w:space="0" w:color="auto"/>
        <w:left w:val="none" w:sz="0" w:space="0" w:color="auto"/>
        <w:bottom w:val="none" w:sz="0" w:space="0" w:color="auto"/>
        <w:right w:val="none" w:sz="0" w:space="0" w:color="auto"/>
      </w:divBdr>
    </w:div>
    <w:div w:id="156073891">
      <w:bodyDiv w:val="1"/>
      <w:marLeft w:val="0"/>
      <w:marRight w:val="0"/>
      <w:marTop w:val="0"/>
      <w:marBottom w:val="0"/>
      <w:divBdr>
        <w:top w:val="none" w:sz="0" w:space="0" w:color="auto"/>
        <w:left w:val="none" w:sz="0" w:space="0" w:color="auto"/>
        <w:bottom w:val="none" w:sz="0" w:space="0" w:color="auto"/>
        <w:right w:val="none" w:sz="0" w:space="0" w:color="auto"/>
      </w:divBdr>
    </w:div>
    <w:div w:id="185599367">
      <w:bodyDiv w:val="1"/>
      <w:marLeft w:val="0"/>
      <w:marRight w:val="0"/>
      <w:marTop w:val="0"/>
      <w:marBottom w:val="0"/>
      <w:divBdr>
        <w:top w:val="none" w:sz="0" w:space="0" w:color="auto"/>
        <w:left w:val="none" w:sz="0" w:space="0" w:color="auto"/>
        <w:bottom w:val="none" w:sz="0" w:space="0" w:color="auto"/>
        <w:right w:val="none" w:sz="0" w:space="0" w:color="auto"/>
      </w:divBdr>
    </w:div>
    <w:div w:id="202711506">
      <w:bodyDiv w:val="1"/>
      <w:marLeft w:val="0"/>
      <w:marRight w:val="0"/>
      <w:marTop w:val="0"/>
      <w:marBottom w:val="0"/>
      <w:divBdr>
        <w:top w:val="none" w:sz="0" w:space="0" w:color="auto"/>
        <w:left w:val="none" w:sz="0" w:space="0" w:color="auto"/>
        <w:bottom w:val="none" w:sz="0" w:space="0" w:color="auto"/>
        <w:right w:val="none" w:sz="0" w:space="0" w:color="auto"/>
      </w:divBdr>
    </w:div>
    <w:div w:id="221061675">
      <w:bodyDiv w:val="1"/>
      <w:marLeft w:val="0"/>
      <w:marRight w:val="0"/>
      <w:marTop w:val="0"/>
      <w:marBottom w:val="0"/>
      <w:divBdr>
        <w:top w:val="none" w:sz="0" w:space="0" w:color="auto"/>
        <w:left w:val="none" w:sz="0" w:space="0" w:color="auto"/>
        <w:bottom w:val="none" w:sz="0" w:space="0" w:color="auto"/>
        <w:right w:val="none" w:sz="0" w:space="0" w:color="auto"/>
      </w:divBdr>
    </w:div>
    <w:div w:id="232084939">
      <w:bodyDiv w:val="1"/>
      <w:marLeft w:val="0"/>
      <w:marRight w:val="0"/>
      <w:marTop w:val="0"/>
      <w:marBottom w:val="0"/>
      <w:divBdr>
        <w:top w:val="none" w:sz="0" w:space="0" w:color="auto"/>
        <w:left w:val="none" w:sz="0" w:space="0" w:color="auto"/>
        <w:bottom w:val="none" w:sz="0" w:space="0" w:color="auto"/>
        <w:right w:val="none" w:sz="0" w:space="0" w:color="auto"/>
      </w:divBdr>
    </w:div>
    <w:div w:id="273639764">
      <w:bodyDiv w:val="1"/>
      <w:marLeft w:val="0"/>
      <w:marRight w:val="0"/>
      <w:marTop w:val="0"/>
      <w:marBottom w:val="0"/>
      <w:divBdr>
        <w:top w:val="none" w:sz="0" w:space="0" w:color="auto"/>
        <w:left w:val="none" w:sz="0" w:space="0" w:color="auto"/>
        <w:bottom w:val="none" w:sz="0" w:space="0" w:color="auto"/>
        <w:right w:val="none" w:sz="0" w:space="0" w:color="auto"/>
      </w:divBdr>
    </w:div>
    <w:div w:id="281692169">
      <w:bodyDiv w:val="1"/>
      <w:marLeft w:val="0"/>
      <w:marRight w:val="0"/>
      <w:marTop w:val="0"/>
      <w:marBottom w:val="0"/>
      <w:divBdr>
        <w:top w:val="none" w:sz="0" w:space="0" w:color="auto"/>
        <w:left w:val="none" w:sz="0" w:space="0" w:color="auto"/>
        <w:bottom w:val="none" w:sz="0" w:space="0" w:color="auto"/>
        <w:right w:val="none" w:sz="0" w:space="0" w:color="auto"/>
      </w:divBdr>
    </w:div>
    <w:div w:id="291717577">
      <w:bodyDiv w:val="1"/>
      <w:marLeft w:val="0"/>
      <w:marRight w:val="0"/>
      <w:marTop w:val="0"/>
      <w:marBottom w:val="0"/>
      <w:divBdr>
        <w:top w:val="none" w:sz="0" w:space="0" w:color="auto"/>
        <w:left w:val="none" w:sz="0" w:space="0" w:color="auto"/>
        <w:bottom w:val="none" w:sz="0" w:space="0" w:color="auto"/>
        <w:right w:val="none" w:sz="0" w:space="0" w:color="auto"/>
      </w:divBdr>
    </w:div>
    <w:div w:id="329526231">
      <w:bodyDiv w:val="1"/>
      <w:marLeft w:val="0"/>
      <w:marRight w:val="0"/>
      <w:marTop w:val="0"/>
      <w:marBottom w:val="0"/>
      <w:divBdr>
        <w:top w:val="none" w:sz="0" w:space="0" w:color="auto"/>
        <w:left w:val="none" w:sz="0" w:space="0" w:color="auto"/>
        <w:bottom w:val="none" w:sz="0" w:space="0" w:color="auto"/>
        <w:right w:val="none" w:sz="0" w:space="0" w:color="auto"/>
      </w:divBdr>
    </w:div>
    <w:div w:id="337970060">
      <w:bodyDiv w:val="1"/>
      <w:marLeft w:val="0"/>
      <w:marRight w:val="0"/>
      <w:marTop w:val="0"/>
      <w:marBottom w:val="0"/>
      <w:divBdr>
        <w:top w:val="none" w:sz="0" w:space="0" w:color="auto"/>
        <w:left w:val="none" w:sz="0" w:space="0" w:color="auto"/>
        <w:bottom w:val="none" w:sz="0" w:space="0" w:color="auto"/>
        <w:right w:val="none" w:sz="0" w:space="0" w:color="auto"/>
      </w:divBdr>
    </w:div>
    <w:div w:id="352608030">
      <w:bodyDiv w:val="1"/>
      <w:marLeft w:val="0"/>
      <w:marRight w:val="0"/>
      <w:marTop w:val="0"/>
      <w:marBottom w:val="0"/>
      <w:divBdr>
        <w:top w:val="none" w:sz="0" w:space="0" w:color="auto"/>
        <w:left w:val="none" w:sz="0" w:space="0" w:color="auto"/>
        <w:bottom w:val="none" w:sz="0" w:space="0" w:color="auto"/>
        <w:right w:val="none" w:sz="0" w:space="0" w:color="auto"/>
      </w:divBdr>
    </w:div>
    <w:div w:id="356271066">
      <w:bodyDiv w:val="1"/>
      <w:marLeft w:val="0"/>
      <w:marRight w:val="0"/>
      <w:marTop w:val="0"/>
      <w:marBottom w:val="0"/>
      <w:divBdr>
        <w:top w:val="none" w:sz="0" w:space="0" w:color="auto"/>
        <w:left w:val="none" w:sz="0" w:space="0" w:color="auto"/>
        <w:bottom w:val="none" w:sz="0" w:space="0" w:color="auto"/>
        <w:right w:val="none" w:sz="0" w:space="0" w:color="auto"/>
      </w:divBdr>
    </w:div>
    <w:div w:id="370689224">
      <w:bodyDiv w:val="1"/>
      <w:marLeft w:val="0"/>
      <w:marRight w:val="0"/>
      <w:marTop w:val="0"/>
      <w:marBottom w:val="0"/>
      <w:divBdr>
        <w:top w:val="none" w:sz="0" w:space="0" w:color="auto"/>
        <w:left w:val="none" w:sz="0" w:space="0" w:color="auto"/>
        <w:bottom w:val="none" w:sz="0" w:space="0" w:color="auto"/>
        <w:right w:val="none" w:sz="0" w:space="0" w:color="auto"/>
      </w:divBdr>
    </w:div>
    <w:div w:id="380980792">
      <w:bodyDiv w:val="1"/>
      <w:marLeft w:val="0"/>
      <w:marRight w:val="0"/>
      <w:marTop w:val="0"/>
      <w:marBottom w:val="0"/>
      <w:divBdr>
        <w:top w:val="none" w:sz="0" w:space="0" w:color="auto"/>
        <w:left w:val="none" w:sz="0" w:space="0" w:color="auto"/>
        <w:bottom w:val="none" w:sz="0" w:space="0" w:color="auto"/>
        <w:right w:val="none" w:sz="0" w:space="0" w:color="auto"/>
      </w:divBdr>
    </w:div>
    <w:div w:id="391150659">
      <w:bodyDiv w:val="1"/>
      <w:marLeft w:val="0"/>
      <w:marRight w:val="0"/>
      <w:marTop w:val="0"/>
      <w:marBottom w:val="0"/>
      <w:divBdr>
        <w:top w:val="none" w:sz="0" w:space="0" w:color="auto"/>
        <w:left w:val="none" w:sz="0" w:space="0" w:color="auto"/>
        <w:bottom w:val="none" w:sz="0" w:space="0" w:color="auto"/>
        <w:right w:val="none" w:sz="0" w:space="0" w:color="auto"/>
      </w:divBdr>
    </w:div>
    <w:div w:id="395783936">
      <w:bodyDiv w:val="1"/>
      <w:marLeft w:val="0"/>
      <w:marRight w:val="0"/>
      <w:marTop w:val="0"/>
      <w:marBottom w:val="0"/>
      <w:divBdr>
        <w:top w:val="none" w:sz="0" w:space="0" w:color="auto"/>
        <w:left w:val="none" w:sz="0" w:space="0" w:color="auto"/>
        <w:bottom w:val="none" w:sz="0" w:space="0" w:color="auto"/>
        <w:right w:val="none" w:sz="0" w:space="0" w:color="auto"/>
      </w:divBdr>
    </w:div>
    <w:div w:id="403795564">
      <w:bodyDiv w:val="1"/>
      <w:marLeft w:val="0"/>
      <w:marRight w:val="0"/>
      <w:marTop w:val="0"/>
      <w:marBottom w:val="0"/>
      <w:divBdr>
        <w:top w:val="none" w:sz="0" w:space="0" w:color="auto"/>
        <w:left w:val="none" w:sz="0" w:space="0" w:color="auto"/>
        <w:bottom w:val="none" w:sz="0" w:space="0" w:color="auto"/>
        <w:right w:val="none" w:sz="0" w:space="0" w:color="auto"/>
      </w:divBdr>
    </w:div>
    <w:div w:id="443619145">
      <w:bodyDiv w:val="1"/>
      <w:marLeft w:val="0"/>
      <w:marRight w:val="0"/>
      <w:marTop w:val="0"/>
      <w:marBottom w:val="0"/>
      <w:divBdr>
        <w:top w:val="none" w:sz="0" w:space="0" w:color="auto"/>
        <w:left w:val="none" w:sz="0" w:space="0" w:color="auto"/>
        <w:bottom w:val="none" w:sz="0" w:space="0" w:color="auto"/>
        <w:right w:val="none" w:sz="0" w:space="0" w:color="auto"/>
      </w:divBdr>
    </w:div>
    <w:div w:id="450125172">
      <w:bodyDiv w:val="1"/>
      <w:marLeft w:val="0"/>
      <w:marRight w:val="0"/>
      <w:marTop w:val="0"/>
      <w:marBottom w:val="0"/>
      <w:divBdr>
        <w:top w:val="none" w:sz="0" w:space="0" w:color="auto"/>
        <w:left w:val="none" w:sz="0" w:space="0" w:color="auto"/>
        <w:bottom w:val="none" w:sz="0" w:space="0" w:color="auto"/>
        <w:right w:val="none" w:sz="0" w:space="0" w:color="auto"/>
      </w:divBdr>
    </w:div>
    <w:div w:id="470681287">
      <w:bodyDiv w:val="1"/>
      <w:marLeft w:val="0"/>
      <w:marRight w:val="0"/>
      <w:marTop w:val="0"/>
      <w:marBottom w:val="0"/>
      <w:divBdr>
        <w:top w:val="none" w:sz="0" w:space="0" w:color="auto"/>
        <w:left w:val="none" w:sz="0" w:space="0" w:color="auto"/>
        <w:bottom w:val="none" w:sz="0" w:space="0" w:color="auto"/>
        <w:right w:val="none" w:sz="0" w:space="0" w:color="auto"/>
      </w:divBdr>
    </w:div>
    <w:div w:id="524514456">
      <w:bodyDiv w:val="1"/>
      <w:marLeft w:val="0"/>
      <w:marRight w:val="0"/>
      <w:marTop w:val="0"/>
      <w:marBottom w:val="0"/>
      <w:divBdr>
        <w:top w:val="none" w:sz="0" w:space="0" w:color="auto"/>
        <w:left w:val="none" w:sz="0" w:space="0" w:color="auto"/>
        <w:bottom w:val="none" w:sz="0" w:space="0" w:color="auto"/>
        <w:right w:val="none" w:sz="0" w:space="0" w:color="auto"/>
      </w:divBdr>
    </w:div>
    <w:div w:id="535853249">
      <w:bodyDiv w:val="1"/>
      <w:marLeft w:val="0"/>
      <w:marRight w:val="0"/>
      <w:marTop w:val="0"/>
      <w:marBottom w:val="0"/>
      <w:divBdr>
        <w:top w:val="none" w:sz="0" w:space="0" w:color="auto"/>
        <w:left w:val="none" w:sz="0" w:space="0" w:color="auto"/>
        <w:bottom w:val="none" w:sz="0" w:space="0" w:color="auto"/>
        <w:right w:val="none" w:sz="0" w:space="0" w:color="auto"/>
      </w:divBdr>
    </w:div>
    <w:div w:id="580143734">
      <w:bodyDiv w:val="1"/>
      <w:marLeft w:val="0"/>
      <w:marRight w:val="0"/>
      <w:marTop w:val="0"/>
      <w:marBottom w:val="0"/>
      <w:divBdr>
        <w:top w:val="none" w:sz="0" w:space="0" w:color="auto"/>
        <w:left w:val="none" w:sz="0" w:space="0" w:color="auto"/>
        <w:bottom w:val="none" w:sz="0" w:space="0" w:color="auto"/>
        <w:right w:val="none" w:sz="0" w:space="0" w:color="auto"/>
      </w:divBdr>
    </w:div>
    <w:div w:id="657877378">
      <w:bodyDiv w:val="1"/>
      <w:marLeft w:val="0"/>
      <w:marRight w:val="0"/>
      <w:marTop w:val="0"/>
      <w:marBottom w:val="0"/>
      <w:divBdr>
        <w:top w:val="none" w:sz="0" w:space="0" w:color="auto"/>
        <w:left w:val="none" w:sz="0" w:space="0" w:color="auto"/>
        <w:bottom w:val="none" w:sz="0" w:space="0" w:color="auto"/>
        <w:right w:val="none" w:sz="0" w:space="0" w:color="auto"/>
      </w:divBdr>
    </w:div>
    <w:div w:id="661471784">
      <w:bodyDiv w:val="1"/>
      <w:marLeft w:val="0"/>
      <w:marRight w:val="0"/>
      <w:marTop w:val="0"/>
      <w:marBottom w:val="0"/>
      <w:divBdr>
        <w:top w:val="none" w:sz="0" w:space="0" w:color="auto"/>
        <w:left w:val="none" w:sz="0" w:space="0" w:color="auto"/>
        <w:bottom w:val="none" w:sz="0" w:space="0" w:color="auto"/>
        <w:right w:val="none" w:sz="0" w:space="0" w:color="auto"/>
      </w:divBdr>
    </w:div>
    <w:div w:id="690835848">
      <w:bodyDiv w:val="1"/>
      <w:marLeft w:val="0"/>
      <w:marRight w:val="0"/>
      <w:marTop w:val="0"/>
      <w:marBottom w:val="0"/>
      <w:divBdr>
        <w:top w:val="none" w:sz="0" w:space="0" w:color="auto"/>
        <w:left w:val="none" w:sz="0" w:space="0" w:color="auto"/>
        <w:bottom w:val="none" w:sz="0" w:space="0" w:color="auto"/>
        <w:right w:val="none" w:sz="0" w:space="0" w:color="auto"/>
      </w:divBdr>
    </w:div>
    <w:div w:id="721633168">
      <w:bodyDiv w:val="1"/>
      <w:marLeft w:val="0"/>
      <w:marRight w:val="0"/>
      <w:marTop w:val="0"/>
      <w:marBottom w:val="0"/>
      <w:divBdr>
        <w:top w:val="none" w:sz="0" w:space="0" w:color="auto"/>
        <w:left w:val="none" w:sz="0" w:space="0" w:color="auto"/>
        <w:bottom w:val="none" w:sz="0" w:space="0" w:color="auto"/>
        <w:right w:val="none" w:sz="0" w:space="0" w:color="auto"/>
      </w:divBdr>
    </w:div>
    <w:div w:id="758872802">
      <w:bodyDiv w:val="1"/>
      <w:marLeft w:val="0"/>
      <w:marRight w:val="0"/>
      <w:marTop w:val="0"/>
      <w:marBottom w:val="0"/>
      <w:divBdr>
        <w:top w:val="none" w:sz="0" w:space="0" w:color="auto"/>
        <w:left w:val="none" w:sz="0" w:space="0" w:color="auto"/>
        <w:bottom w:val="none" w:sz="0" w:space="0" w:color="auto"/>
        <w:right w:val="none" w:sz="0" w:space="0" w:color="auto"/>
      </w:divBdr>
    </w:div>
    <w:div w:id="771971888">
      <w:bodyDiv w:val="1"/>
      <w:marLeft w:val="0"/>
      <w:marRight w:val="0"/>
      <w:marTop w:val="0"/>
      <w:marBottom w:val="0"/>
      <w:divBdr>
        <w:top w:val="none" w:sz="0" w:space="0" w:color="auto"/>
        <w:left w:val="none" w:sz="0" w:space="0" w:color="auto"/>
        <w:bottom w:val="none" w:sz="0" w:space="0" w:color="auto"/>
        <w:right w:val="none" w:sz="0" w:space="0" w:color="auto"/>
      </w:divBdr>
    </w:div>
    <w:div w:id="799304862">
      <w:bodyDiv w:val="1"/>
      <w:marLeft w:val="0"/>
      <w:marRight w:val="0"/>
      <w:marTop w:val="0"/>
      <w:marBottom w:val="0"/>
      <w:divBdr>
        <w:top w:val="none" w:sz="0" w:space="0" w:color="auto"/>
        <w:left w:val="none" w:sz="0" w:space="0" w:color="auto"/>
        <w:bottom w:val="none" w:sz="0" w:space="0" w:color="auto"/>
        <w:right w:val="none" w:sz="0" w:space="0" w:color="auto"/>
      </w:divBdr>
    </w:div>
    <w:div w:id="803305498">
      <w:bodyDiv w:val="1"/>
      <w:marLeft w:val="0"/>
      <w:marRight w:val="0"/>
      <w:marTop w:val="0"/>
      <w:marBottom w:val="0"/>
      <w:divBdr>
        <w:top w:val="none" w:sz="0" w:space="0" w:color="auto"/>
        <w:left w:val="none" w:sz="0" w:space="0" w:color="auto"/>
        <w:bottom w:val="none" w:sz="0" w:space="0" w:color="auto"/>
        <w:right w:val="none" w:sz="0" w:space="0" w:color="auto"/>
      </w:divBdr>
    </w:div>
    <w:div w:id="825558636">
      <w:bodyDiv w:val="1"/>
      <w:marLeft w:val="0"/>
      <w:marRight w:val="0"/>
      <w:marTop w:val="0"/>
      <w:marBottom w:val="0"/>
      <w:divBdr>
        <w:top w:val="none" w:sz="0" w:space="0" w:color="auto"/>
        <w:left w:val="none" w:sz="0" w:space="0" w:color="auto"/>
        <w:bottom w:val="none" w:sz="0" w:space="0" w:color="auto"/>
        <w:right w:val="none" w:sz="0" w:space="0" w:color="auto"/>
      </w:divBdr>
    </w:div>
    <w:div w:id="825971949">
      <w:bodyDiv w:val="1"/>
      <w:marLeft w:val="0"/>
      <w:marRight w:val="0"/>
      <w:marTop w:val="0"/>
      <w:marBottom w:val="0"/>
      <w:divBdr>
        <w:top w:val="none" w:sz="0" w:space="0" w:color="auto"/>
        <w:left w:val="none" w:sz="0" w:space="0" w:color="auto"/>
        <w:bottom w:val="none" w:sz="0" w:space="0" w:color="auto"/>
        <w:right w:val="none" w:sz="0" w:space="0" w:color="auto"/>
      </w:divBdr>
    </w:div>
    <w:div w:id="882254664">
      <w:bodyDiv w:val="1"/>
      <w:marLeft w:val="0"/>
      <w:marRight w:val="0"/>
      <w:marTop w:val="0"/>
      <w:marBottom w:val="0"/>
      <w:divBdr>
        <w:top w:val="none" w:sz="0" w:space="0" w:color="auto"/>
        <w:left w:val="none" w:sz="0" w:space="0" w:color="auto"/>
        <w:bottom w:val="none" w:sz="0" w:space="0" w:color="auto"/>
        <w:right w:val="none" w:sz="0" w:space="0" w:color="auto"/>
      </w:divBdr>
    </w:div>
    <w:div w:id="882788933">
      <w:bodyDiv w:val="1"/>
      <w:marLeft w:val="0"/>
      <w:marRight w:val="0"/>
      <w:marTop w:val="0"/>
      <w:marBottom w:val="0"/>
      <w:divBdr>
        <w:top w:val="none" w:sz="0" w:space="0" w:color="auto"/>
        <w:left w:val="none" w:sz="0" w:space="0" w:color="auto"/>
        <w:bottom w:val="none" w:sz="0" w:space="0" w:color="auto"/>
        <w:right w:val="none" w:sz="0" w:space="0" w:color="auto"/>
      </w:divBdr>
    </w:div>
    <w:div w:id="947543004">
      <w:bodyDiv w:val="1"/>
      <w:marLeft w:val="0"/>
      <w:marRight w:val="0"/>
      <w:marTop w:val="0"/>
      <w:marBottom w:val="0"/>
      <w:divBdr>
        <w:top w:val="none" w:sz="0" w:space="0" w:color="auto"/>
        <w:left w:val="none" w:sz="0" w:space="0" w:color="auto"/>
        <w:bottom w:val="none" w:sz="0" w:space="0" w:color="auto"/>
        <w:right w:val="none" w:sz="0" w:space="0" w:color="auto"/>
      </w:divBdr>
      <w:divsChild>
        <w:div w:id="799149363">
          <w:marLeft w:val="0"/>
          <w:marRight w:val="0"/>
          <w:marTop w:val="0"/>
          <w:marBottom w:val="0"/>
          <w:divBdr>
            <w:top w:val="none" w:sz="0" w:space="0" w:color="auto"/>
            <w:left w:val="none" w:sz="0" w:space="0" w:color="auto"/>
            <w:bottom w:val="none" w:sz="0" w:space="0" w:color="auto"/>
            <w:right w:val="none" w:sz="0" w:space="0" w:color="auto"/>
          </w:divBdr>
        </w:div>
        <w:div w:id="1480265967">
          <w:marLeft w:val="0"/>
          <w:marRight w:val="0"/>
          <w:marTop w:val="0"/>
          <w:marBottom w:val="0"/>
          <w:divBdr>
            <w:top w:val="none" w:sz="0" w:space="0" w:color="auto"/>
            <w:left w:val="none" w:sz="0" w:space="0" w:color="auto"/>
            <w:bottom w:val="none" w:sz="0" w:space="0" w:color="auto"/>
            <w:right w:val="none" w:sz="0" w:space="0" w:color="auto"/>
          </w:divBdr>
        </w:div>
        <w:div w:id="747266115">
          <w:marLeft w:val="0"/>
          <w:marRight w:val="0"/>
          <w:marTop w:val="0"/>
          <w:marBottom w:val="0"/>
          <w:divBdr>
            <w:top w:val="none" w:sz="0" w:space="0" w:color="auto"/>
            <w:left w:val="none" w:sz="0" w:space="0" w:color="auto"/>
            <w:bottom w:val="none" w:sz="0" w:space="0" w:color="auto"/>
            <w:right w:val="none" w:sz="0" w:space="0" w:color="auto"/>
          </w:divBdr>
        </w:div>
        <w:div w:id="188378294">
          <w:marLeft w:val="0"/>
          <w:marRight w:val="0"/>
          <w:marTop w:val="0"/>
          <w:marBottom w:val="0"/>
          <w:divBdr>
            <w:top w:val="none" w:sz="0" w:space="0" w:color="auto"/>
            <w:left w:val="none" w:sz="0" w:space="0" w:color="auto"/>
            <w:bottom w:val="none" w:sz="0" w:space="0" w:color="auto"/>
            <w:right w:val="none" w:sz="0" w:space="0" w:color="auto"/>
          </w:divBdr>
        </w:div>
        <w:div w:id="949170423">
          <w:marLeft w:val="0"/>
          <w:marRight w:val="0"/>
          <w:marTop w:val="0"/>
          <w:marBottom w:val="0"/>
          <w:divBdr>
            <w:top w:val="none" w:sz="0" w:space="0" w:color="auto"/>
            <w:left w:val="none" w:sz="0" w:space="0" w:color="auto"/>
            <w:bottom w:val="none" w:sz="0" w:space="0" w:color="auto"/>
            <w:right w:val="none" w:sz="0" w:space="0" w:color="auto"/>
          </w:divBdr>
        </w:div>
        <w:div w:id="2123529881">
          <w:marLeft w:val="0"/>
          <w:marRight w:val="0"/>
          <w:marTop w:val="0"/>
          <w:marBottom w:val="0"/>
          <w:divBdr>
            <w:top w:val="none" w:sz="0" w:space="0" w:color="auto"/>
            <w:left w:val="none" w:sz="0" w:space="0" w:color="auto"/>
            <w:bottom w:val="none" w:sz="0" w:space="0" w:color="auto"/>
            <w:right w:val="none" w:sz="0" w:space="0" w:color="auto"/>
          </w:divBdr>
        </w:div>
        <w:div w:id="1895851858">
          <w:marLeft w:val="0"/>
          <w:marRight w:val="0"/>
          <w:marTop w:val="0"/>
          <w:marBottom w:val="0"/>
          <w:divBdr>
            <w:top w:val="none" w:sz="0" w:space="0" w:color="auto"/>
            <w:left w:val="none" w:sz="0" w:space="0" w:color="auto"/>
            <w:bottom w:val="none" w:sz="0" w:space="0" w:color="auto"/>
            <w:right w:val="none" w:sz="0" w:space="0" w:color="auto"/>
          </w:divBdr>
        </w:div>
        <w:div w:id="1474449358">
          <w:marLeft w:val="0"/>
          <w:marRight w:val="0"/>
          <w:marTop w:val="0"/>
          <w:marBottom w:val="0"/>
          <w:divBdr>
            <w:top w:val="none" w:sz="0" w:space="0" w:color="auto"/>
            <w:left w:val="none" w:sz="0" w:space="0" w:color="auto"/>
            <w:bottom w:val="none" w:sz="0" w:space="0" w:color="auto"/>
            <w:right w:val="none" w:sz="0" w:space="0" w:color="auto"/>
          </w:divBdr>
        </w:div>
        <w:div w:id="659577025">
          <w:marLeft w:val="0"/>
          <w:marRight w:val="0"/>
          <w:marTop w:val="0"/>
          <w:marBottom w:val="0"/>
          <w:divBdr>
            <w:top w:val="none" w:sz="0" w:space="0" w:color="auto"/>
            <w:left w:val="none" w:sz="0" w:space="0" w:color="auto"/>
            <w:bottom w:val="none" w:sz="0" w:space="0" w:color="auto"/>
            <w:right w:val="none" w:sz="0" w:space="0" w:color="auto"/>
          </w:divBdr>
        </w:div>
        <w:div w:id="72552976">
          <w:marLeft w:val="0"/>
          <w:marRight w:val="0"/>
          <w:marTop w:val="0"/>
          <w:marBottom w:val="0"/>
          <w:divBdr>
            <w:top w:val="none" w:sz="0" w:space="0" w:color="auto"/>
            <w:left w:val="none" w:sz="0" w:space="0" w:color="auto"/>
            <w:bottom w:val="none" w:sz="0" w:space="0" w:color="auto"/>
            <w:right w:val="none" w:sz="0" w:space="0" w:color="auto"/>
          </w:divBdr>
        </w:div>
        <w:div w:id="165901535">
          <w:marLeft w:val="0"/>
          <w:marRight w:val="0"/>
          <w:marTop w:val="0"/>
          <w:marBottom w:val="0"/>
          <w:divBdr>
            <w:top w:val="none" w:sz="0" w:space="0" w:color="auto"/>
            <w:left w:val="none" w:sz="0" w:space="0" w:color="auto"/>
            <w:bottom w:val="none" w:sz="0" w:space="0" w:color="auto"/>
            <w:right w:val="none" w:sz="0" w:space="0" w:color="auto"/>
          </w:divBdr>
        </w:div>
      </w:divsChild>
    </w:div>
    <w:div w:id="969675859">
      <w:bodyDiv w:val="1"/>
      <w:marLeft w:val="0"/>
      <w:marRight w:val="0"/>
      <w:marTop w:val="0"/>
      <w:marBottom w:val="0"/>
      <w:divBdr>
        <w:top w:val="none" w:sz="0" w:space="0" w:color="auto"/>
        <w:left w:val="none" w:sz="0" w:space="0" w:color="auto"/>
        <w:bottom w:val="none" w:sz="0" w:space="0" w:color="auto"/>
        <w:right w:val="none" w:sz="0" w:space="0" w:color="auto"/>
      </w:divBdr>
    </w:div>
    <w:div w:id="971716056">
      <w:bodyDiv w:val="1"/>
      <w:marLeft w:val="0"/>
      <w:marRight w:val="0"/>
      <w:marTop w:val="0"/>
      <w:marBottom w:val="0"/>
      <w:divBdr>
        <w:top w:val="none" w:sz="0" w:space="0" w:color="auto"/>
        <w:left w:val="none" w:sz="0" w:space="0" w:color="auto"/>
        <w:bottom w:val="none" w:sz="0" w:space="0" w:color="auto"/>
        <w:right w:val="none" w:sz="0" w:space="0" w:color="auto"/>
      </w:divBdr>
    </w:div>
    <w:div w:id="996421334">
      <w:bodyDiv w:val="1"/>
      <w:marLeft w:val="0"/>
      <w:marRight w:val="0"/>
      <w:marTop w:val="0"/>
      <w:marBottom w:val="0"/>
      <w:divBdr>
        <w:top w:val="none" w:sz="0" w:space="0" w:color="auto"/>
        <w:left w:val="none" w:sz="0" w:space="0" w:color="auto"/>
        <w:bottom w:val="none" w:sz="0" w:space="0" w:color="auto"/>
        <w:right w:val="none" w:sz="0" w:space="0" w:color="auto"/>
      </w:divBdr>
    </w:div>
    <w:div w:id="1017000455">
      <w:bodyDiv w:val="1"/>
      <w:marLeft w:val="0"/>
      <w:marRight w:val="0"/>
      <w:marTop w:val="0"/>
      <w:marBottom w:val="0"/>
      <w:divBdr>
        <w:top w:val="none" w:sz="0" w:space="0" w:color="auto"/>
        <w:left w:val="none" w:sz="0" w:space="0" w:color="auto"/>
        <w:bottom w:val="none" w:sz="0" w:space="0" w:color="auto"/>
        <w:right w:val="none" w:sz="0" w:space="0" w:color="auto"/>
      </w:divBdr>
    </w:div>
    <w:div w:id="1036544315">
      <w:bodyDiv w:val="1"/>
      <w:marLeft w:val="0"/>
      <w:marRight w:val="0"/>
      <w:marTop w:val="0"/>
      <w:marBottom w:val="0"/>
      <w:divBdr>
        <w:top w:val="none" w:sz="0" w:space="0" w:color="auto"/>
        <w:left w:val="none" w:sz="0" w:space="0" w:color="auto"/>
        <w:bottom w:val="none" w:sz="0" w:space="0" w:color="auto"/>
        <w:right w:val="none" w:sz="0" w:space="0" w:color="auto"/>
      </w:divBdr>
    </w:div>
    <w:div w:id="1094280017">
      <w:bodyDiv w:val="1"/>
      <w:marLeft w:val="0"/>
      <w:marRight w:val="0"/>
      <w:marTop w:val="0"/>
      <w:marBottom w:val="0"/>
      <w:divBdr>
        <w:top w:val="none" w:sz="0" w:space="0" w:color="auto"/>
        <w:left w:val="none" w:sz="0" w:space="0" w:color="auto"/>
        <w:bottom w:val="none" w:sz="0" w:space="0" w:color="auto"/>
        <w:right w:val="none" w:sz="0" w:space="0" w:color="auto"/>
      </w:divBdr>
    </w:div>
    <w:div w:id="1100492787">
      <w:bodyDiv w:val="1"/>
      <w:marLeft w:val="0"/>
      <w:marRight w:val="0"/>
      <w:marTop w:val="0"/>
      <w:marBottom w:val="0"/>
      <w:divBdr>
        <w:top w:val="none" w:sz="0" w:space="0" w:color="auto"/>
        <w:left w:val="none" w:sz="0" w:space="0" w:color="auto"/>
        <w:bottom w:val="none" w:sz="0" w:space="0" w:color="auto"/>
        <w:right w:val="none" w:sz="0" w:space="0" w:color="auto"/>
      </w:divBdr>
    </w:div>
    <w:div w:id="1130855628">
      <w:bodyDiv w:val="1"/>
      <w:marLeft w:val="0"/>
      <w:marRight w:val="0"/>
      <w:marTop w:val="0"/>
      <w:marBottom w:val="0"/>
      <w:divBdr>
        <w:top w:val="none" w:sz="0" w:space="0" w:color="auto"/>
        <w:left w:val="none" w:sz="0" w:space="0" w:color="auto"/>
        <w:bottom w:val="none" w:sz="0" w:space="0" w:color="auto"/>
        <w:right w:val="none" w:sz="0" w:space="0" w:color="auto"/>
      </w:divBdr>
    </w:div>
    <w:div w:id="1151020621">
      <w:bodyDiv w:val="1"/>
      <w:marLeft w:val="0"/>
      <w:marRight w:val="0"/>
      <w:marTop w:val="0"/>
      <w:marBottom w:val="0"/>
      <w:divBdr>
        <w:top w:val="none" w:sz="0" w:space="0" w:color="auto"/>
        <w:left w:val="none" w:sz="0" w:space="0" w:color="auto"/>
        <w:bottom w:val="none" w:sz="0" w:space="0" w:color="auto"/>
        <w:right w:val="none" w:sz="0" w:space="0" w:color="auto"/>
      </w:divBdr>
    </w:div>
    <w:div w:id="1186597021">
      <w:bodyDiv w:val="1"/>
      <w:marLeft w:val="0"/>
      <w:marRight w:val="0"/>
      <w:marTop w:val="0"/>
      <w:marBottom w:val="0"/>
      <w:divBdr>
        <w:top w:val="none" w:sz="0" w:space="0" w:color="auto"/>
        <w:left w:val="none" w:sz="0" w:space="0" w:color="auto"/>
        <w:bottom w:val="none" w:sz="0" w:space="0" w:color="auto"/>
        <w:right w:val="none" w:sz="0" w:space="0" w:color="auto"/>
      </w:divBdr>
    </w:div>
    <w:div w:id="1187018131">
      <w:bodyDiv w:val="1"/>
      <w:marLeft w:val="0"/>
      <w:marRight w:val="0"/>
      <w:marTop w:val="0"/>
      <w:marBottom w:val="0"/>
      <w:divBdr>
        <w:top w:val="none" w:sz="0" w:space="0" w:color="auto"/>
        <w:left w:val="none" w:sz="0" w:space="0" w:color="auto"/>
        <w:bottom w:val="none" w:sz="0" w:space="0" w:color="auto"/>
        <w:right w:val="none" w:sz="0" w:space="0" w:color="auto"/>
      </w:divBdr>
    </w:div>
    <w:div w:id="1220946561">
      <w:bodyDiv w:val="1"/>
      <w:marLeft w:val="0"/>
      <w:marRight w:val="0"/>
      <w:marTop w:val="0"/>
      <w:marBottom w:val="0"/>
      <w:divBdr>
        <w:top w:val="none" w:sz="0" w:space="0" w:color="auto"/>
        <w:left w:val="none" w:sz="0" w:space="0" w:color="auto"/>
        <w:bottom w:val="none" w:sz="0" w:space="0" w:color="auto"/>
        <w:right w:val="none" w:sz="0" w:space="0" w:color="auto"/>
      </w:divBdr>
    </w:div>
    <w:div w:id="1250890493">
      <w:bodyDiv w:val="1"/>
      <w:marLeft w:val="0"/>
      <w:marRight w:val="0"/>
      <w:marTop w:val="0"/>
      <w:marBottom w:val="0"/>
      <w:divBdr>
        <w:top w:val="none" w:sz="0" w:space="0" w:color="auto"/>
        <w:left w:val="none" w:sz="0" w:space="0" w:color="auto"/>
        <w:bottom w:val="none" w:sz="0" w:space="0" w:color="auto"/>
        <w:right w:val="none" w:sz="0" w:space="0" w:color="auto"/>
      </w:divBdr>
    </w:div>
    <w:div w:id="1265959282">
      <w:bodyDiv w:val="1"/>
      <w:marLeft w:val="0"/>
      <w:marRight w:val="0"/>
      <w:marTop w:val="0"/>
      <w:marBottom w:val="0"/>
      <w:divBdr>
        <w:top w:val="none" w:sz="0" w:space="0" w:color="auto"/>
        <w:left w:val="none" w:sz="0" w:space="0" w:color="auto"/>
        <w:bottom w:val="none" w:sz="0" w:space="0" w:color="auto"/>
        <w:right w:val="none" w:sz="0" w:space="0" w:color="auto"/>
      </w:divBdr>
    </w:div>
    <w:div w:id="1288506077">
      <w:bodyDiv w:val="1"/>
      <w:marLeft w:val="0"/>
      <w:marRight w:val="0"/>
      <w:marTop w:val="0"/>
      <w:marBottom w:val="0"/>
      <w:divBdr>
        <w:top w:val="none" w:sz="0" w:space="0" w:color="auto"/>
        <w:left w:val="none" w:sz="0" w:space="0" w:color="auto"/>
        <w:bottom w:val="none" w:sz="0" w:space="0" w:color="auto"/>
        <w:right w:val="none" w:sz="0" w:space="0" w:color="auto"/>
      </w:divBdr>
    </w:div>
    <w:div w:id="1294678674">
      <w:bodyDiv w:val="1"/>
      <w:marLeft w:val="0"/>
      <w:marRight w:val="0"/>
      <w:marTop w:val="0"/>
      <w:marBottom w:val="0"/>
      <w:divBdr>
        <w:top w:val="none" w:sz="0" w:space="0" w:color="auto"/>
        <w:left w:val="none" w:sz="0" w:space="0" w:color="auto"/>
        <w:bottom w:val="none" w:sz="0" w:space="0" w:color="auto"/>
        <w:right w:val="none" w:sz="0" w:space="0" w:color="auto"/>
      </w:divBdr>
    </w:div>
    <w:div w:id="1306546538">
      <w:bodyDiv w:val="1"/>
      <w:marLeft w:val="0"/>
      <w:marRight w:val="0"/>
      <w:marTop w:val="0"/>
      <w:marBottom w:val="0"/>
      <w:divBdr>
        <w:top w:val="none" w:sz="0" w:space="0" w:color="auto"/>
        <w:left w:val="none" w:sz="0" w:space="0" w:color="auto"/>
        <w:bottom w:val="none" w:sz="0" w:space="0" w:color="auto"/>
        <w:right w:val="none" w:sz="0" w:space="0" w:color="auto"/>
      </w:divBdr>
    </w:div>
    <w:div w:id="1345093346">
      <w:bodyDiv w:val="1"/>
      <w:marLeft w:val="0"/>
      <w:marRight w:val="0"/>
      <w:marTop w:val="0"/>
      <w:marBottom w:val="0"/>
      <w:divBdr>
        <w:top w:val="none" w:sz="0" w:space="0" w:color="auto"/>
        <w:left w:val="none" w:sz="0" w:space="0" w:color="auto"/>
        <w:bottom w:val="none" w:sz="0" w:space="0" w:color="auto"/>
        <w:right w:val="none" w:sz="0" w:space="0" w:color="auto"/>
      </w:divBdr>
    </w:div>
    <w:div w:id="1346178209">
      <w:bodyDiv w:val="1"/>
      <w:marLeft w:val="0"/>
      <w:marRight w:val="0"/>
      <w:marTop w:val="0"/>
      <w:marBottom w:val="0"/>
      <w:divBdr>
        <w:top w:val="none" w:sz="0" w:space="0" w:color="auto"/>
        <w:left w:val="none" w:sz="0" w:space="0" w:color="auto"/>
        <w:bottom w:val="none" w:sz="0" w:space="0" w:color="auto"/>
        <w:right w:val="none" w:sz="0" w:space="0" w:color="auto"/>
      </w:divBdr>
    </w:div>
    <w:div w:id="1357659306">
      <w:bodyDiv w:val="1"/>
      <w:marLeft w:val="0"/>
      <w:marRight w:val="0"/>
      <w:marTop w:val="0"/>
      <w:marBottom w:val="0"/>
      <w:divBdr>
        <w:top w:val="none" w:sz="0" w:space="0" w:color="auto"/>
        <w:left w:val="none" w:sz="0" w:space="0" w:color="auto"/>
        <w:bottom w:val="none" w:sz="0" w:space="0" w:color="auto"/>
        <w:right w:val="none" w:sz="0" w:space="0" w:color="auto"/>
      </w:divBdr>
    </w:div>
    <w:div w:id="1381201044">
      <w:bodyDiv w:val="1"/>
      <w:marLeft w:val="0"/>
      <w:marRight w:val="0"/>
      <w:marTop w:val="0"/>
      <w:marBottom w:val="0"/>
      <w:divBdr>
        <w:top w:val="none" w:sz="0" w:space="0" w:color="auto"/>
        <w:left w:val="none" w:sz="0" w:space="0" w:color="auto"/>
        <w:bottom w:val="none" w:sz="0" w:space="0" w:color="auto"/>
        <w:right w:val="none" w:sz="0" w:space="0" w:color="auto"/>
      </w:divBdr>
    </w:div>
    <w:div w:id="1388987782">
      <w:bodyDiv w:val="1"/>
      <w:marLeft w:val="0"/>
      <w:marRight w:val="0"/>
      <w:marTop w:val="0"/>
      <w:marBottom w:val="0"/>
      <w:divBdr>
        <w:top w:val="none" w:sz="0" w:space="0" w:color="auto"/>
        <w:left w:val="none" w:sz="0" w:space="0" w:color="auto"/>
        <w:bottom w:val="none" w:sz="0" w:space="0" w:color="auto"/>
        <w:right w:val="none" w:sz="0" w:space="0" w:color="auto"/>
      </w:divBdr>
    </w:div>
    <w:div w:id="1442992951">
      <w:bodyDiv w:val="1"/>
      <w:marLeft w:val="0"/>
      <w:marRight w:val="0"/>
      <w:marTop w:val="0"/>
      <w:marBottom w:val="0"/>
      <w:divBdr>
        <w:top w:val="none" w:sz="0" w:space="0" w:color="auto"/>
        <w:left w:val="none" w:sz="0" w:space="0" w:color="auto"/>
        <w:bottom w:val="none" w:sz="0" w:space="0" w:color="auto"/>
        <w:right w:val="none" w:sz="0" w:space="0" w:color="auto"/>
      </w:divBdr>
    </w:div>
    <w:div w:id="1474520860">
      <w:bodyDiv w:val="1"/>
      <w:marLeft w:val="0"/>
      <w:marRight w:val="0"/>
      <w:marTop w:val="0"/>
      <w:marBottom w:val="0"/>
      <w:divBdr>
        <w:top w:val="none" w:sz="0" w:space="0" w:color="auto"/>
        <w:left w:val="none" w:sz="0" w:space="0" w:color="auto"/>
        <w:bottom w:val="none" w:sz="0" w:space="0" w:color="auto"/>
        <w:right w:val="none" w:sz="0" w:space="0" w:color="auto"/>
      </w:divBdr>
    </w:div>
    <w:div w:id="1509902492">
      <w:bodyDiv w:val="1"/>
      <w:marLeft w:val="0"/>
      <w:marRight w:val="0"/>
      <w:marTop w:val="0"/>
      <w:marBottom w:val="0"/>
      <w:divBdr>
        <w:top w:val="none" w:sz="0" w:space="0" w:color="auto"/>
        <w:left w:val="none" w:sz="0" w:space="0" w:color="auto"/>
        <w:bottom w:val="none" w:sz="0" w:space="0" w:color="auto"/>
        <w:right w:val="none" w:sz="0" w:space="0" w:color="auto"/>
      </w:divBdr>
    </w:div>
    <w:div w:id="1531261267">
      <w:bodyDiv w:val="1"/>
      <w:marLeft w:val="0"/>
      <w:marRight w:val="0"/>
      <w:marTop w:val="0"/>
      <w:marBottom w:val="0"/>
      <w:divBdr>
        <w:top w:val="none" w:sz="0" w:space="0" w:color="auto"/>
        <w:left w:val="none" w:sz="0" w:space="0" w:color="auto"/>
        <w:bottom w:val="none" w:sz="0" w:space="0" w:color="auto"/>
        <w:right w:val="none" w:sz="0" w:space="0" w:color="auto"/>
      </w:divBdr>
    </w:div>
    <w:div w:id="1536505786">
      <w:bodyDiv w:val="1"/>
      <w:marLeft w:val="0"/>
      <w:marRight w:val="0"/>
      <w:marTop w:val="0"/>
      <w:marBottom w:val="0"/>
      <w:divBdr>
        <w:top w:val="none" w:sz="0" w:space="0" w:color="auto"/>
        <w:left w:val="none" w:sz="0" w:space="0" w:color="auto"/>
        <w:bottom w:val="none" w:sz="0" w:space="0" w:color="auto"/>
        <w:right w:val="none" w:sz="0" w:space="0" w:color="auto"/>
      </w:divBdr>
    </w:div>
    <w:div w:id="1578437842">
      <w:bodyDiv w:val="1"/>
      <w:marLeft w:val="0"/>
      <w:marRight w:val="0"/>
      <w:marTop w:val="0"/>
      <w:marBottom w:val="0"/>
      <w:divBdr>
        <w:top w:val="none" w:sz="0" w:space="0" w:color="auto"/>
        <w:left w:val="none" w:sz="0" w:space="0" w:color="auto"/>
        <w:bottom w:val="none" w:sz="0" w:space="0" w:color="auto"/>
        <w:right w:val="none" w:sz="0" w:space="0" w:color="auto"/>
      </w:divBdr>
    </w:div>
    <w:div w:id="1579364634">
      <w:bodyDiv w:val="1"/>
      <w:marLeft w:val="0"/>
      <w:marRight w:val="0"/>
      <w:marTop w:val="0"/>
      <w:marBottom w:val="0"/>
      <w:divBdr>
        <w:top w:val="none" w:sz="0" w:space="0" w:color="auto"/>
        <w:left w:val="none" w:sz="0" w:space="0" w:color="auto"/>
        <w:bottom w:val="none" w:sz="0" w:space="0" w:color="auto"/>
        <w:right w:val="none" w:sz="0" w:space="0" w:color="auto"/>
      </w:divBdr>
    </w:div>
    <w:div w:id="1643659243">
      <w:bodyDiv w:val="1"/>
      <w:marLeft w:val="0"/>
      <w:marRight w:val="0"/>
      <w:marTop w:val="0"/>
      <w:marBottom w:val="0"/>
      <w:divBdr>
        <w:top w:val="none" w:sz="0" w:space="0" w:color="auto"/>
        <w:left w:val="none" w:sz="0" w:space="0" w:color="auto"/>
        <w:bottom w:val="none" w:sz="0" w:space="0" w:color="auto"/>
        <w:right w:val="none" w:sz="0" w:space="0" w:color="auto"/>
      </w:divBdr>
    </w:div>
    <w:div w:id="1663124721">
      <w:bodyDiv w:val="1"/>
      <w:marLeft w:val="0"/>
      <w:marRight w:val="0"/>
      <w:marTop w:val="0"/>
      <w:marBottom w:val="0"/>
      <w:divBdr>
        <w:top w:val="none" w:sz="0" w:space="0" w:color="auto"/>
        <w:left w:val="none" w:sz="0" w:space="0" w:color="auto"/>
        <w:bottom w:val="none" w:sz="0" w:space="0" w:color="auto"/>
        <w:right w:val="none" w:sz="0" w:space="0" w:color="auto"/>
      </w:divBdr>
    </w:div>
    <w:div w:id="1716008336">
      <w:bodyDiv w:val="1"/>
      <w:marLeft w:val="0"/>
      <w:marRight w:val="0"/>
      <w:marTop w:val="0"/>
      <w:marBottom w:val="0"/>
      <w:divBdr>
        <w:top w:val="none" w:sz="0" w:space="0" w:color="auto"/>
        <w:left w:val="none" w:sz="0" w:space="0" w:color="auto"/>
        <w:bottom w:val="none" w:sz="0" w:space="0" w:color="auto"/>
        <w:right w:val="none" w:sz="0" w:space="0" w:color="auto"/>
      </w:divBdr>
    </w:div>
    <w:div w:id="1729497252">
      <w:bodyDiv w:val="1"/>
      <w:marLeft w:val="0"/>
      <w:marRight w:val="0"/>
      <w:marTop w:val="0"/>
      <w:marBottom w:val="0"/>
      <w:divBdr>
        <w:top w:val="none" w:sz="0" w:space="0" w:color="auto"/>
        <w:left w:val="none" w:sz="0" w:space="0" w:color="auto"/>
        <w:bottom w:val="none" w:sz="0" w:space="0" w:color="auto"/>
        <w:right w:val="none" w:sz="0" w:space="0" w:color="auto"/>
      </w:divBdr>
    </w:div>
    <w:div w:id="1736392446">
      <w:bodyDiv w:val="1"/>
      <w:marLeft w:val="0"/>
      <w:marRight w:val="0"/>
      <w:marTop w:val="0"/>
      <w:marBottom w:val="0"/>
      <w:divBdr>
        <w:top w:val="none" w:sz="0" w:space="0" w:color="auto"/>
        <w:left w:val="none" w:sz="0" w:space="0" w:color="auto"/>
        <w:bottom w:val="none" w:sz="0" w:space="0" w:color="auto"/>
        <w:right w:val="none" w:sz="0" w:space="0" w:color="auto"/>
      </w:divBdr>
    </w:div>
    <w:div w:id="1767118397">
      <w:bodyDiv w:val="1"/>
      <w:marLeft w:val="0"/>
      <w:marRight w:val="0"/>
      <w:marTop w:val="0"/>
      <w:marBottom w:val="0"/>
      <w:divBdr>
        <w:top w:val="none" w:sz="0" w:space="0" w:color="auto"/>
        <w:left w:val="none" w:sz="0" w:space="0" w:color="auto"/>
        <w:bottom w:val="none" w:sz="0" w:space="0" w:color="auto"/>
        <w:right w:val="none" w:sz="0" w:space="0" w:color="auto"/>
      </w:divBdr>
    </w:div>
    <w:div w:id="1779521652">
      <w:bodyDiv w:val="1"/>
      <w:marLeft w:val="0"/>
      <w:marRight w:val="0"/>
      <w:marTop w:val="0"/>
      <w:marBottom w:val="0"/>
      <w:divBdr>
        <w:top w:val="none" w:sz="0" w:space="0" w:color="auto"/>
        <w:left w:val="none" w:sz="0" w:space="0" w:color="auto"/>
        <w:bottom w:val="none" w:sz="0" w:space="0" w:color="auto"/>
        <w:right w:val="none" w:sz="0" w:space="0" w:color="auto"/>
      </w:divBdr>
    </w:div>
    <w:div w:id="1802456722">
      <w:bodyDiv w:val="1"/>
      <w:marLeft w:val="0"/>
      <w:marRight w:val="0"/>
      <w:marTop w:val="0"/>
      <w:marBottom w:val="0"/>
      <w:divBdr>
        <w:top w:val="none" w:sz="0" w:space="0" w:color="auto"/>
        <w:left w:val="none" w:sz="0" w:space="0" w:color="auto"/>
        <w:bottom w:val="none" w:sz="0" w:space="0" w:color="auto"/>
        <w:right w:val="none" w:sz="0" w:space="0" w:color="auto"/>
      </w:divBdr>
    </w:div>
    <w:div w:id="1808620312">
      <w:bodyDiv w:val="1"/>
      <w:marLeft w:val="0"/>
      <w:marRight w:val="0"/>
      <w:marTop w:val="0"/>
      <w:marBottom w:val="0"/>
      <w:divBdr>
        <w:top w:val="none" w:sz="0" w:space="0" w:color="auto"/>
        <w:left w:val="none" w:sz="0" w:space="0" w:color="auto"/>
        <w:bottom w:val="none" w:sz="0" w:space="0" w:color="auto"/>
        <w:right w:val="none" w:sz="0" w:space="0" w:color="auto"/>
      </w:divBdr>
    </w:div>
    <w:div w:id="1811364748">
      <w:bodyDiv w:val="1"/>
      <w:marLeft w:val="0"/>
      <w:marRight w:val="0"/>
      <w:marTop w:val="0"/>
      <w:marBottom w:val="0"/>
      <w:divBdr>
        <w:top w:val="none" w:sz="0" w:space="0" w:color="auto"/>
        <w:left w:val="none" w:sz="0" w:space="0" w:color="auto"/>
        <w:bottom w:val="none" w:sz="0" w:space="0" w:color="auto"/>
        <w:right w:val="none" w:sz="0" w:space="0" w:color="auto"/>
      </w:divBdr>
    </w:div>
    <w:div w:id="1871066360">
      <w:bodyDiv w:val="1"/>
      <w:marLeft w:val="0"/>
      <w:marRight w:val="0"/>
      <w:marTop w:val="0"/>
      <w:marBottom w:val="0"/>
      <w:divBdr>
        <w:top w:val="none" w:sz="0" w:space="0" w:color="auto"/>
        <w:left w:val="none" w:sz="0" w:space="0" w:color="auto"/>
        <w:bottom w:val="none" w:sz="0" w:space="0" w:color="auto"/>
        <w:right w:val="none" w:sz="0" w:space="0" w:color="auto"/>
      </w:divBdr>
    </w:div>
    <w:div w:id="1875116723">
      <w:bodyDiv w:val="1"/>
      <w:marLeft w:val="0"/>
      <w:marRight w:val="0"/>
      <w:marTop w:val="0"/>
      <w:marBottom w:val="0"/>
      <w:divBdr>
        <w:top w:val="none" w:sz="0" w:space="0" w:color="auto"/>
        <w:left w:val="none" w:sz="0" w:space="0" w:color="auto"/>
        <w:bottom w:val="none" w:sz="0" w:space="0" w:color="auto"/>
        <w:right w:val="none" w:sz="0" w:space="0" w:color="auto"/>
      </w:divBdr>
    </w:div>
    <w:div w:id="1896894569">
      <w:bodyDiv w:val="1"/>
      <w:marLeft w:val="0"/>
      <w:marRight w:val="0"/>
      <w:marTop w:val="0"/>
      <w:marBottom w:val="0"/>
      <w:divBdr>
        <w:top w:val="none" w:sz="0" w:space="0" w:color="auto"/>
        <w:left w:val="none" w:sz="0" w:space="0" w:color="auto"/>
        <w:bottom w:val="none" w:sz="0" w:space="0" w:color="auto"/>
        <w:right w:val="none" w:sz="0" w:space="0" w:color="auto"/>
      </w:divBdr>
    </w:div>
    <w:div w:id="1900167992">
      <w:bodyDiv w:val="1"/>
      <w:marLeft w:val="0"/>
      <w:marRight w:val="0"/>
      <w:marTop w:val="0"/>
      <w:marBottom w:val="0"/>
      <w:divBdr>
        <w:top w:val="none" w:sz="0" w:space="0" w:color="auto"/>
        <w:left w:val="none" w:sz="0" w:space="0" w:color="auto"/>
        <w:bottom w:val="none" w:sz="0" w:space="0" w:color="auto"/>
        <w:right w:val="none" w:sz="0" w:space="0" w:color="auto"/>
      </w:divBdr>
    </w:div>
    <w:div w:id="1915357384">
      <w:bodyDiv w:val="1"/>
      <w:marLeft w:val="0"/>
      <w:marRight w:val="0"/>
      <w:marTop w:val="0"/>
      <w:marBottom w:val="0"/>
      <w:divBdr>
        <w:top w:val="none" w:sz="0" w:space="0" w:color="auto"/>
        <w:left w:val="none" w:sz="0" w:space="0" w:color="auto"/>
        <w:bottom w:val="none" w:sz="0" w:space="0" w:color="auto"/>
        <w:right w:val="none" w:sz="0" w:space="0" w:color="auto"/>
      </w:divBdr>
    </w:div>
    <w:div w:id="1939211965">
      <w:bodyDiv w:val="1"/>
      <w:marLeft w:val="0"/>
      <w:marRight w:val="0"/>
      <w:marTop w:val="0"/>
      <w:marBottom w:val="0"/>
      <w:divBdr>
        <w:top w:val="none" w:sz="0" w:space="0" w:color="auto"/>
        <w:left w:val="none" w:sz="0" w:space="0" w:color="auto"/>
        <w:bottom w:val="none" w:sz="0" w:space="0" w:color="auto"/>
        <w:right w:val="none" w:sz="0" w:space="0" w:color="auto"/>
      </w:divBdr>
    </w:div>
    <w:div w:id="1990985476">
      <w:bodyDiv w:val="1"/>
      <w:marLeft w:val="0"/>
      <w:marRight w:val="0"/>
      <w:marTop w:val="0"/>
      <w:marBottom w:val="0"/>
      <w:divBdr>
        <w:top w:val="none" w:sz="0" w:space="0" w:color="auto"/>
        <w:left w:val="none" w:sz="0" w:space="0" w:color="auto"/>
        <w:bottom w:val="none" w:sz="0" w:space="0" w:color="auto"/>
        <w:right w:val="none" w:sz="0" w:space="0" w:color="auto"/>
      </w:divBdr>
    </w:div>
    <w:div w:id="2022972008">
      <w:bodyDiv w:val="1"/>
      <w:marLeft w:val="0"/>
      <w:marRight w:val="0"/>
      <w:marTop w:val="0"/>
      <w:marBottom w:val="0"/>
      <w:divBdr>
        <w:top w:val="none" w:sz="0" w:space="0" w:color="auto"/>
        <w:left w:val="none" w:sz="0" w:space="0" w:color="auto"/>
        <w:bottom w:val="none" w:sz="0" w:space="0" w:color="auto"/>
        <w:right w:val="none" w:sz="0" w:space="0" w:color="auto"/>
      </w:divBdr>
    </w:div>
    <w:div w:id="2023117443">
      <w:bodyDiv w:val="1"/>
      <w:marLeft w:val="0"/>
      <w:marRight w:val="0"/>
      <w:marTop w:val="0"/>
      <w:marBottom w:val="0"/>
      <w:divBdr>
        <w:top w:val="none" w:sz="0" w:space="0" w:color="auto"/>
        <w:left w:val="none" w:sz="0" w:space="0" w:color="auto"/>
        <w:bottom w:val="none" w:sz="0" w:space="0" w:color="auto"/>
        <w:right w:val="none" w:sz="0" w:space="0" w:color="auto"/>
      </w:divBdr>
    </w:div>
    <w:div w:id="2027435873">
      <w:bodyDiv w:val="1"/>
      <w:marLeft w:val="0"/>
      <w:marRight w:val="0"/>
      <w:marTop w:val="0"/>
      <w:marBottom w:val="0"/>
      <w:divBdr>
        <w:top w:val="none" w:sz="0" w:space="0" w:color="auto"/>
        <w:left w:val="none" w:sz="0" w:space="0" w:color="auto"/>
        <w:bottom w:val="none" w:sz="0" w:space="0" w:color="auto"/>
        <w:right w:val="none" w:sz="0" w:space="0" w:color="auto"/>
      </w:divBdr>
    </w:div>
    <w:div w:id="2033607626">
      <w:bodyDiv w:val="1"/>
      <w:marLeft w:val="0"/>
      <w:marRight w:val="0"/>
      <w:marTop w:val="0"/>
      <w:marBottom w:val="0"/>
      <w:divBdr>
        <w:top w:val="none" w:sz="0" w:space="0" w:color="auto"/>
        <w:left w:val="none" w:sz="0" w:space="0" w:color="auto"/>
        <w:bottom w:val="none" w:sz="0" w:space="0" w:color="auto"/>
        <w:right w:val="none" w:sz="0" w:space="0" w:color="auto"/>
      </w:divBdr>
    </w:div>
    <w:div w:id="2053266638">
      <w:bodyDiv w:val="1"/>
      <w:marLeft w:val="0"/>
      <w:marRight w:val="0"/>
      <w:marTop w:val="0"/>
      <w:marBottom w:val="0"/>
      <w:divBdr>
        <w:top w:val="none" w:sz="0" w:space="0" w:color="auto"/>
        <w:left w:val="none" w:sz="0" w:space="0" w:color="auto"/>
        <w:bottom w:val="none" w:sz="0" w:space="0" w:color="auto"/>
        <w:right w:val="none" w:sz="0" w:space="0" w:color="auto"/>
      </w:divBdr>
    </w:div>
    <w:div w:id="2060784666">
      <w:bodyDiv w:val="1"/>
      <w:marLeft w:val="0"/>
      <w:marRight w:val="0"/>
      <w:marTop w:val="0"/>
      <w:marBottom w:val="0"/>
      <w:divBdr>
        <w:top w:val="none" w:sz="0" w:space="0" w:color="auto"/>
        <w:left w:val="none" w:sz="0" w:space="0" w:color="auto"/>
        <w:bottom w:val="none" w:sz="0" w:space="0" w:color="auto"/>
        <w:right w:val="none" w:sz="0" w:space="0" w:color="auto"/>
      </w:divBdr>
    </w:div>
    <w:div w:id="2078433143">
      <w:bodyDiv w:val="1"/>
      <w:marLeft w:val="0"/>
      <w:marRight w:val="0"/>
      <w:marTop w:val="0"/>
      <w:marBottom w:val="0"/>
      <w:divBdr>
        <w:top w:val="none" w:sz="0" w:space="0" w:color="auto"/>
        <w:left w:val="none" w:sz="0" w:space="0" w:color="auto"/>
        <w:bottom w:val="none" w:sz="0" w:space="0" w:color="auto"/>
        <w:right w:val="none" w:sz="0" w:space="0" w:color="auto"/>
      </w:divBdr>
    </w:div>
    <w:div w:id="2095397600">
      <w:bodyDiv w:val="1"/>
      <w:marLeft w:val="0"/>
      <w:marRight w:val="0"/>
      <w:marTop w:val="0"/>
      <w:marBottom w:val="0"/>
      <w:divBdr>
        <w:top w:val="none" w:sz="0" w:space="0" w:color="auto"/>
        <w:left w:val="none" w:sz="0" w:space="0" w:color="auto"/>
        <w:bottom w:val="none" w:sz="0" w:space="0" w:color="auto"/>
        <w:right w:val="none" w:sz="0" w:space="0" w:color="auto"/>
      </w:divBdr>
    </w:div>
    <w:div w:id="209663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A40BC94-DA65-4E7B-80C9-A38C450D1097}"/>
      </w:docPartPr>
      <w:docPartBody>
        <w:p w:rsidR="000E24CE" w:rsidRDefault="00092FDE">
          <w:r w:rsidRPr="00D85838">
            <w:rPr>
              <w:rStyle w:val="PlaceholderText"/>
            </w:rPr>
            <w:t>Click or tap here to enter text.</w:t>
          </w:r>
        </w:p>
      </w:docPartBody>
    </w:docPart>
    <w:docPart>
      <w:docPartPr>
        <w:name w:val="A19844D7760842789F8127E87EA1A897"/>
        <w:category>
          <w:name w:val="General"/>
          <w:gallery w:val="placeholder"/>
        </w:category>
        <w:types>
          <w:type w:val="bbPlcHdr"/>
        </w:types>
        <w:behaviors>
          <w:behavior w:val="content"/>
        </w:behaviors>
        <w:guid w:val="{0B570B06-D3AA-48DB-9A0C-AA68560CB7E9}"/>
      </w:docPartPr>
      <w:docPartBody>
        <w:p w:rsidR="000E24CE" w:rsidRDefault="00092FDE" w:rsidP="00092FDE">
          <w:pPr>
            <w:pStyle w:val="A19844D7760842789F8127E87EA1A897"/>
          </w:pPr>
          <w:r w:rsidRPr="00D85838">
            <w:rPr>
              <w:rStyle w:val="PlaceholderText"/>
            </w:rPr>
            <w:t>Click or tap here to enter text.</w:t>
          </w:r>
        </w:p>
      </w:docPartBody>
    </w:docPart>
    <w:docPart>
      <w:docPartPr>
        <w:name w:val="FBD37858067B473E98B5495867D9904E"/>
        <w:category>
          <w:name w:val="General"/>
          <w:gallery w:val="placeholder"/>
        </w:category>
        <w:types>
          <w:type w:val="bbPlcHdr"/>
        </w:types>
        <w:behaviors>
          <w:behavior w:val="content"/>
        </w:behaviors>
        <w:guid w:val="{352113B9-DE8A-4B99-863A-909F671298FF}"/>
      </w:docPartPr>
      <w:docPartBody>
        <w:p w:rsidR="000E24CE" w:rsidRDefault="00092FDE" w:rsidP="00092FDE">
          <w:pPr>
            <w:pStyle w:val="FBD37858067B473E98B5495867D9904E"/>
          </w:pPr>
          <w:r w:rsidRPr="00D8583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FDE"/>
    <w:rsid w:val="00092FDE"/>
    <w:rsid w:val="000E24CE"/>
    <w:rsid w:val="00873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2FDE"/>
    <w:rPr>
      <w:color w:val="808080"/>
    </w:rPr>
  </w:style>
  <w:style w:type="paragraph" w:customStyle="1" w:styleId="A19844D7760842789F8127E87EA1A897">
    <w:name w:val="A19844D7760842789F8127E87EA1A897"/>
    <w:rsid w:val="00092FDE"/>
  </w:style>
  <w:style w:type="paragraph" w:customStyle="1" w:styleId="FBD37858067B473E98B5495867D9904E">
    <w:name w:val="FBD37858067B473E98B5495867D9904E"/>
    <w:rsid w:val="00092F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6B504A-0C5A-4C74-96FF-1BB620AA0198}">
  <we:reference id="wa104382081" version="1.35.0.0" store="en-US" storeType="OMEX"/>
  <we:alternateReferences>
    <we:reference id="wa104382081" version="1.35.0.0" store="en-US" storeType="OMEX"/>
  </we:alternateReferences>
  <we:properties>
    <we:property name="MENDELEY_CITATIONS" value="[{&quot;citationID&quot;:&quot;MENDELEY_CITATION_51cd4d42-7ebb-4a27-887b-17f37f96d4ca&quot;,&quot;properties&quot;:{&quot;noteIndex&quot;:0},&quot;isEdited&quot;:false,&quot;manualOverride&quot;:{&quot;isManuallyOverridden&quot;:false,&quot;citeprocText&quot;:&quot;(&lt;i&gt;What Metals are Non Ferrous? (A Complete Guide) - TWI&lt;/i&gt;, no date)&quot;,&quot;manualOverrideText&quot;:&quot;&quot;},&quot;citationItems&quot;:[{&quot;id&quot;:&quot;e5daacaa-073a-376b-a41b-69a33fa84aec&quot;,&quot;itemData&quot;:{&quot;type&quot;:&quot;webpage&quot;,&quot;id&quot;:&quot;e5daacaa-073a-376b-a41b-69a33fa84aec&quot;,&quot;title&quot;:&quot;What Metals are Non Ferrous? (A Complete Guide) - TWI&quot;,&quot;accessed&quot;:{&quot;date-parts&quot;:[[2022,3,19]]},&quot;URL&quot;:&quot;https://www.twi-global.com/technical-knowledge/faqs/what-metals-are-non-ferrous&quot;},&quot;isTemporary&quot;:false}],&quot;citationTag&quot;:&quot;MENDELEY_CITATION_v3_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&quot;},{&quot;citationID&quot;:&quot;MENDELEY_CITATION_b8aca650-c3d9-4a9c-bfe7-5014ece96df1&quot;,&quot;properties&quot;:{&quot;noteIndex&quot;:0},&quot;isEdited&quot;:false,&quot;manualOverride&quot;:{&quot;isManuallyOverridden&quot;:true,&quot;citeprocText&quot;:&quot;(&lt;i&gt;What are ceramics? — Science Learning Hub&lt;/i&gt;, no date)&quot;,&quot;manualOverrideText&quot;:&quot;(What are Ceramics? — Science Learning Hub, no date)&quot;},&quot;citationItems&quot;:[{&quot;label&quot;:&quot;page&quot;,&quot;id&quot;:&quot;b6bdb407-a731-37eb-9bae-984e3b2afcce&quot;,&quot;itemData&quot;:{&quot;type&quot;:&quot;webpage&quot;,&quot;id&quot;:&quot;b6bdb407-a731-37eb-9bae-984e3b2afcce&quot;,&quot;title&quot;:&quot;What are ceramics? — Science Learning Hub&quot;,&quot;accessed&quot;:{&quot;date-parts&quot;:[[2022,3,19]]},&quot;URL&quot;:&quot;https://www.sciencelearn.org.nz/resources/1769-what-are-ceramics&quot;},&quot;isTemporary&quot;:false,&quot;suppress-author&quot;:false}],&quot;citationTag&quot;:&quot;MENDELEY_CITATION_v3_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&quot;},{&quot;citationID&quot;:&quot;MENDELEY_CITATION_9b7f9a40-71db-4c81-b54d-0e854507ba60&quot;,&quot;properties&quot;:{&quot;noteIndex&quot;:0},&quot;isEdited&quot;:false,&quot;manualOverride&quot;:{&quot;isManuallyOverridden&quot;:false,&quot;citeprocText&quot;:&quot;(&lt;i&gt;What Are Composites? - Composites 101 | CompositesLab&lt;/i&gt;, no date)&quot;,&quot;manualOverrideText&quot;:&quot;&quot;},&quot;citationItems&quot;:[{&quot;id&quot;:&quot;6488090e-3720-375f-8944-77dbf2f6a912&quot;,&quot;itemData&quot;:{&quot;type&quot;:&quot;webpage&quot;,&quot;id&quot;:&quot;6488090e-3720-375f-8944-77dbf2f6a912&quot;,&quot;title&quot;:&quot;What Are Composites? - Composites 101 | CompositesLab&quot;,&quot;accessed&quot;:{&quot;date-parts&quot;:[[2022,3,19]]},&quot;URL&quot;:&quot;http://compositeslab.com/composites-101/what-are-composites/&quot;},&quot;isTemporary&quot;:false}],&quot;citationTag&quot;:&quot;MENDELEY_CITATION_v3_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&quot;},{&quot;citationID&quot;:&quot;MENDELEY_CITATION_bc93af15-8302-45f7-8772-e455debf8cb2&quot;,&quot;properties&quot;:{&quot;noteIndex&quot;:0},&quot;isEdited&quot;:false,&quot;manualOverride&quot;:{&quot;isManuallyOverridden&quot;:false,&quot;citeprocText&quot;:&quot;(&lt;i&gt;Shape Memory Alloy - Materials - Materials Library - Institute of Making&lt;/i&gt;, no date)&quot;,&quot;manualOverrideText&quot;:&quot;&quot;},&quot;citationItems&quot;:[{&quot;id&quot;:&quot;7d41f503-a97c-3955-8c2f-6d799ea432a5&quot;,&quot;itemData&quot;:{&quot;type&quot;:&quot;webpage&quot;,&quot;id&quot;:&quot;7d41f503-a97c-3955-8c2f-6d799ea432a5&quot;,&quot;title&quot;:&quot;Shape Memory Alloy - Materials - Materials Library - Institute of Making&quot;,&quot;accessed&quot;:{&quot;date-parts&quot;:[[2022,3,19]]},&quot;URL&quot;:&quot;https://www.instituteofmaking.org.uk/materials-library/material/shape-memory-alloy&quot;},&quot;isTemporary&quot;:false}],&quot;citationTag&quot;:&quot;MENDELEY_CITATION_v3_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&quot;},{&quot;citationID&quot;:&quot;MENDELEY_CITATION_64862737-f942-4afe-8717-508296b5cf6d&quot;,&quot;properties&quot;:{&quot;noteIndex&quot;:0},&quot;isEdited&quot;:false,&quot;manualOverride&quot;:{&quot;isManuallyOverridden&quot;:false,&quot;citeprocText&quot;:&quot;(Bhutto &lt;i&gt;et al.&lt;/i&gt;, 2016)&quot;,&quot;manualOverrideText&quot;:&quot;&quot;},&quot;citationItems&quot;:[{&quot;id&quot;:&quot;3f13c204-85e6-31a5-99a4-2645ced0bd9f&quot;,&quot;itemData&quot;:{&quot;type&quot;:&quot;article-journal&quot;,&quot;id&quot;:&quot;3f13c204-85e6-31a5-99a4-2645ced0bd9f&quot;,&quot;title&quot;:&quot;Mechanical properties, material and design of the automobile piston: an ample review&quot;,&quot;author&quot;:[{&quot;family&quot;:&quot;Bhutto&quot;,&quot;given&quot;:&quot;Aqeel&quot;,&quot;parse-names&quot;:false,&quot;dropping-particle&quot;:&quot;&quot;,&quot;non-dropping-particle&quot;:&quot;&quot;},{&quot;family&quot;:&quot;Wahab&quot;,&quot;given&quot;:&quot;Saidin&quot;,&quot;parse-names&quot;:false,&quot;dropping-particle&quot;:&quot;&quot;,&quot;non-dropping-particle&quot;:&quot;&quot;},{&quot;family&quot;:&quot;Raus&quot;,&quot;given&quot;:&quot;Azli Amin&quot;,&quot;parse-names&quot;:false,&quot;dropping-particle&quot;:&quot;&quot;,&quot;non-dropping-particle&quot;:&quot;&quot;},{&quot;family&quot;:&quot;Kamarudin&quot;,&quot;given&quot;:&quot;Khairu&quot;,&quot;parse-names&quot;:false,&quot;dropping-particle&quot;:&quot;&quot;,&quot;non-dropping-particle&quot;:&quot;&quot;},{&quot;family&quot;:&quot;Ahmed&quot;,&quot;given&quot;:&quot;Aqeel&quot;,&quot;parse-names&quot;:false,&quot;dropping-particle&quot;:&quot;&quot;,&quot;non-dropping-particle&quot;:&quot;&quot;},{&quot;family&quot;:&quot;Wahab&quot;,&quot;given&quot;:&quot;M S&quot;,&quot;parse-names&quot;:false,&quot;dropping-particle&quot;:&quot;&quot;,&quot;non-dropping-particle&quot;:&quot;&quot;},{&quot;family&quot;:&quot;Raus&quot;,&quot;given&quot;:&quot;A A&quot;,&quot;parse-names&quot;:false,&quot;dropping-particle&quot;:&quot;&quot;,&quot;non-dropping-particle&quot;:&quot;&quot;},{&quot;family&quot;:&quot;Kamarudin&quot;,&quot;given&quot;:&quot;K&quot;,&quot;parse-names&quot;:false,&quot;dropping-particle&quot;:&quot;&quot;,&quot;non-dropping-particle&quot;:&quot;&quot;},{&quot;family&quot;:&quot;Bakhsh&quot;,&quot;given&quot;:&quot;Qadir&quot;,&quot;parse-names&quot;:false,&quot;dropping-particle&quot;:&quot;&quot;,&quot;non-dropping-particle&quot;:&quot;&quot;},{&quot;family&quot;:&quot;Ali&quot;,&quot;given&quot;:&quot;Danish&quot;,&quot;parse-names&quot;:false,&quot;dropping-particle&quot;:&quot;&quot;,&quot;non-dropping-particle&quot;:&quot;&quot;}],&quot;container-title&quot;:&quot;researchgate.net&quot;,&quot;accessed&quot;:{&quot;date-parts&quot;:[[2022,3,19]]},&quot;DOI&quot;:&quot;10.17485/ijst/2016/v9i36/102155&quot;,&quot;URL&quot;:&quot;https://www.researchgate.net/profile/Md-Saidin-Wahab/publication/309144748_Mechanical_Properties_Material_and_Design_of_the_Automobile_Piston_An_Ample_Review/links/5bd3d12a299bf1124fa63e61/Mechanical-Properties-Material-and-Design-of-the-Automobile-Piston-An-Ample-Review.pdf&quot;,&quot;issued&quot;:{&quot;date-parts&quot;:[[2016]]},&quot;abstract&quot;:&quot;This paper is about the mechanical properties and shape of the automobile piston in the engine. Currently downsizing of the engine is attractive field for the research which benefitted in the reduction of fuel consumption and emission pollutants from the engine. While on the other side various pressure boosters attached with the engine piston-cylinder to maintain the output power at the bar/more than the bar. These attachments cause to produce high stresses and displacement vectors in the piston-cylinder and the gas forces generated during the combustion cause to produce thermal stresses on the face of the piston which sometime may leads to the failure of piston material. To withstand all these problems the material must be strong enough. Al-Si alloy is the main alloy material to manufacturing the piston because of low coefficient of thermal expansion, minimum weight, high hardness and strength and good wear resistance properties. In result; Shallow depth Combustion Chamber (SCC) is most suitable for low speed while Omega Combustion Chamber (OCC) is preferred for high speed, but both combustion chamber produce high amount of NOx. Maximum suitable percentage is of Si is up to 12% to 19%. While centrifugal casting is most right method to manufacture the piston and heat treatment at 540°C for 8 h and aging at 190°C for 8 h is correctly choice to achieve optimum mechanical properties by heat treatment. The ingredient material of the Al-Si alloy, the casting techniques and heat treatment techniques directly affects the mechanical properties of the piston in downsizing engine. A very careful observation is required during the manufacturing of automobile piston to achieve desired mechanical properties.&quot;,&quot;issue&quot;:&quot;36&quot;,&quot;volume&quot;:&quot;9&quot;,&quot;expandedJournalTitle&quot;:&quot;researchgate.net&quot;},&quot;isTemporary&quot;:false}],&quot;citationTag&quot;:&quot;MENDELEY_CITATION_v3_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&quot;},{&quot;citationID&quot;:&quot;MENDELEY_CITATION_a6cb8634-4a43-429b-9a1f-79509570131e&quot;,&quot;properties&quot;:{&quot;noteIndex&quot;:0},&quot;isEdited&quot;:false,&quot;manualOverride&quot;:{&quot;isManuallyOverridden&quot;:false,&quot;citeprocText&quot;:&quot;(Dev, Aherwar and Patnaik, 2019)&quot;,&quot;manualOverrideText&quot;:&quot;&quot;},&quot;citationItems&quot;:[{&quot;id&quot;:&quot;7330205c-9955-36b3-afc8-6b080e0a88ac&quot;,&quot;itemData&quot;:{&quot;type&quot;:&quot;article-journal&quot;,&quot;id&quot;:&quot;7330205c-9955-36b3-afc8-6b080e0a88ac&quot;,&quot;title&quot;:&quot;Material Selection for Automotive Piston Component Using Entropy-VIKOR Method&quot;,&quot;author&quot;:[{&quot;family&quot;:&quot;Dev&quot;,&quot;given&quot;:&quot;Sanni&quot;,&quot;parse-names&quot;:false,&quot;dropping-particle&quot;:&quot;&quot;,&quot;non-dropping-particle&quot;:&quot;&quot;},{&quot;family&quot;:&quot;Aherwar&quot;,&quot;given&quot;:&quot;Amit&quot;,&quot;parse-names&quot;:false,&quot;dropping-particle&quot;:&quot;&quot;,&quot;non-dropping-particle&quot;:&quot;&quot;},{&quot;family&quot;:&quot;Patnaik&quot;,&quot;given&quot;:&quot;Amar&quot;,&quot;parse-names&quot;:false,&quot;dropping-particle&quot;:&quot;&quot;,&quot;non-dropping-particle&quot;:&quot;&quot;}],&quot;container-title&quot;:&quot;Silicon 2019 12:1&quot;,&quot;accessed&quot;:{&quot;date-parts&quot;:[[2022,3,20]]},&quot;DOI&quot;:&quot;10.1007/S12633-019-00110-Y&quot;,&quot;ISSN&quot;:&quot;1876-9918&quot;,&quot;URL&quot;:&quot;https://link.springer.com/article/10.1007/s12633-019-00110-y&quot;,&quot;issued&quot;:{&quot;date-parts&quot;:[[2019,3,2]]},&quot;page&quot;:&quot;155-169&quot;,&quot;abstract&quot;:&quot;Development and selection of appropriate material with unlike properties (density, hardness, compressive strength, tensile strength, flexural strength, friction coefficient, wear rate and many others) for piston material is one of the most exigent tasks. Inappropriate material often causes component failure at some point during functioning. Therefore, in this article, piston material containing different amount of recycled porcelain (used as reinforcement) were manufactured by induction furnace. The density, mechanical strength and specific wear behaviour were tested. The weight percentages of porcelain were in the range of 0&amp;nbsp;wt%-8&amp;nbsp;wt% in the base i.e. LM-26 alloy (Al-Si10Cu3Mg1). Micro-hardness tester and universal testing machine (INSTRON-5967) apparatus were utilized to record the mechanical properties of the manufactured materials and Pin-on-disc tribometer was conducted to evaluate the friction coefficient and specific wear rate at room temperature. Since no single material could merely satisfy all the desired characteristics, the Entropy-VIKOR (Vise Kriterijumska Optimizacija Kompromisno Resenjemeaning) multi criterion decision technique was employed to choose the preeminent composite amongst the examined materials. The entropy was applied to calculate weights of criteria, and VIKOR method was implemented for the ranking of manufactured composites. From the results obtained, it was indicated that A-3 (having 6&amp;nbsp;wt.% porcelain) piston material possesses the best combination of all the properties for a given application. Also, sensitivity analysis is performed to study the stability and robustness of the ranking with respect to the weights of the criterions.&quot;,&quot;publisher&quot;:&quot;Springer&quot;,&quot;issue&quot;:&quot;1&quot;,&quot;volume&quot;:&quot;12&quot;,&quot;expandedJournalTitle&quot;:&quot;Silicon 2019 12:1&quot;},&quot;isTemporary&quot;:false}],&quot;citationTag&quot;:&quot;MENDELEY_CITATION_v3_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&quot;},{&quot;citationID&quot;:&quot;MENDELEY_CITATION_e72eb148-a9e7-460d-b2af-8a064592e4d3&quot;,&quot;properties&quot;:{&quot;noteIndex&quot;:0},&quot;isEdited&quot;:false,&quot;manualOverride&quot;:{&quot;isManuallyOverridden&quot;:false,&quot;citeprocText&quot;:&quot;(Dev, Aherwar and Patnaik, 2019)&quot;,&quot;manualOverrideText&quot;:&quot;&quot;},&quot;citationItems&quot;:[{&quot;id&quot;:&quot;7330205c-9955-36b3-afc8-6b080e0a88ac&quot;,&quot;itemData&quot;:{&quot;type&quot;:&quot;article-journal&quot;,&quot;id&quot;:&quot;7330205c-9955-36b3-afc8-6b080e0a88ac&quot;,&quot;title&quot;:&quot;Material Selection for Automotive Piston Component Using Entropy-VIKOR Method&quot;,&quot;author&quot;:[{&quot;family&quot;:&quot;Dev&quot;,&quot;given&quot;:&quot;Sanni&quot;,&quot;parse-names&quot;:false,&quot;dropping-particle&quot;:&quot;&quot;,&quot;non-dropping-particle&quot;:&quot;&quot;},{&quot;family&quot;:&quot;Aherwar&quot;,&quot;given&quot;:&quot;Amit&quot;,&quot;parse-names&quot;:false,&quot;dropping-particle&quot;:&quot;&quot;,&quot;non-dropping-particle&quot;:&quot;&quot;},{&quot;family&quot;:&quot;Patnaik&quot;,&quot;given&quot;:&quot;Amar&quot;,&quot;parse-names&quot;:false,&quot;dropping-particle&quot;:&quot;&quot;,&quot;non-dropping-particle&quot;:&quot;&quot;}],&quot;container-title&quot;:&quot;Silicon 2019 12:1&quot;,&quot;accessed&quot;:{&quot;date-parts&quot;:[[2022,3,20]]},&quot;DOI&quot;:&quot;10.1007/S12633-019-00110-Y&quot;,&quot;ISSN&quot;:&quot;1876-9918&quot;,&quot;URL&quot;:&quot;https://link.springer.com/article/10.1007/s12633-019-00110-y&quot;,&quot;issued&quot;:{&quot;date-parts&quot;:[[2019,3,2]]},&quot;page&quot;:&quot;155-169&quot;,&quot;abstract&quot;:&quot;Development and selection of appropriate material with unlike properties (density, hardness, compressive strength, tensile strength, flexural strength, friction coefficient, wear rate and many others) for piston material is one of the most exigent tasks. Inappropriate material often causes component failure at some point during functioning. Therefore, in this article, piston material containing different amount of recycled porcelain (used as reinforcement) were manufactured by induction furnace. The density, mechanical strength and specific wear behaviour were tested. The weight percentages of porcelain were in the range of 0&amp;nbsp;wt%-8&amp;nbsp;wt% in the base i.e. LM-26 alloy (Al-Si10Cu3Mg1). Micro-hardness tester and universal testing machine (INSTRON-5967) apparatus were utilized to record the mechanical properties of the manufactured materials and Pin-on-disc tribometer was conducted to evaluate the friction coefficient and specific wear rate at room temperature. Since no single material could merely satisfy all the desired characteristics, the Entropy-VIKOR (Vise Kriterijumska Optimizacija Kompromisno Resenjemeaning) multi criterion decision technique was employed to choose the preeminent composite amongst the examined materials. The entropy was applied to calculate weights of criteria, and VIKOR method was implemented for the ranking of manufactured composites. From the results obtained, it was indicated that A-3 (having 6&amp;nbsp;wt.% porcelain) piston material possesses the best combination of all the properties for a given application. Also, sensitivity analysis is performed to study the stability and robustness of the ranking with respect to the weights of the criterions.&quot;,&quot;publisher&quot;:&quot;Springer&quot;,&quot;issue&quot;:&quot;1&quot;,&quot;volume&quot;:&quot;12&quot;,&quot;expandedJournalTitle&quot;:&quot;Silicon 2019 12:1&quot;},&quot;isTemporary&quot;:false}],&quot;citationTag&quot;:&quot;MENDELEY_CITATION_v3_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&quot;},{&quot;citationID&quot;:&quot;MENDELEY_CITATION_c54b462a-f70d-46d9-9de7-26250ebe25a6&quot;,&quot;properties&quot;:{&quot;noteIndex&quot;:0},&quot;isEdited&quot;:false,&quot;manualOverride&quot;:{&quot;isManuallyOverridden&quot;:false,&quot;citeprocText&quot;:&quot;(Shabel, Granger and Truckner, 1992)&quot;,&quot;manualOverrideText&quot;:&quot;&quot;},&quot;citationTag&quot;:&quot;MENDELEY_CITATION_v3_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&quot;,&quot;citationItems&quot;:[{&quot;id&quot;:&quot;69abb553-6f89-3daf-b49f-a43d18b4726d&quot;,&quot;itemData&quot;:{&quot;type&quot;:&quot;article-journal&quot;,&quot;id&quot;:&quot;69abb553-6f89-3daf-b49f-a43d18b4726d&quot;,&quot;title&quot;:&quot;Friction and Wear of Aluminum-Silicon Alloys&quot;,&quot;author&quot;:[{&quot;family&quot;:&quot;Shabel&quot;,&quot;given&quot;:&quot;Barrie S&quot;,&quot;parse-names&quot;:false,&quot;dropping-particle&quot;:&quot;&quot;,&quot;non-dropping-particle&quot;:&quot;&quot;},{&quot;family&quot;:&quot;Granger&quot;,&quot;given&quot;:&quot;Douglas A&quot;,&quot;parse-names&quot;:false,&quot;dropping-particle&quot;:&quot;&quot;,&quot;non-dropping-particle&quot;:&quot;&quot;},{&quot;family&quot;:&quot;Truckner&quot;,&quot;given&quot;:&quot;William G&quot;,&quot;parse-names&quot;:false,&quot;dropping-particle&quot;:&quot;&quot;,&quot;non-dropping-particle&quot;:&quot;&quot;}],&quot;accessed&quot;:{&quot;date-parts&quot;:[[2022,3,20]]},&quot;DOI&quot;:&quot;10.1361/asmhba0002331&quot;,&quot;URL&quot;:&quot;www.asminternational.org&quot;,&quot;issued&quot;:{&quot;date-parts&quot;:[[1992]]},&quot;abstract&quot;:&quot;ALUMINUM-SILICON ALLOYS are noted for their unique combination of desirable characteristics , including excellent castability and low density combined with good mechanical properties. Interestingly, there is no mention of wear resistance in the many published tabulations of the attributes of this class of alloys (see, for example, Ref 1 and 2). In a comprehensive review of the wear characteristics of aluminum alloys, Eyre (Ref 3) remarks on the dearth of published information about the wear resistance of aluminum-silicon alloys, while acknowledging their increased application in environments demanding this physical characteristic. in the late 1950s, die cast aluminum-silicon alloy cylinder blocks were manufactured for the automotive industry to take advantage of the light weight and good thermal conductivity of_ fered by hypoeutectic alloys such as A356 and A380 (Ref 4). However, because these alloys exhibited only modest wear resistance, the early engine blocks (for example, those produced for the American Motors Corporation Rambler) had a cast-in steel cylinder liner. In Europe, automotive engine blocks were also being die cast in aluminum-silicon alloys (such as LM24 and LM26), but these blocks had liners that were shrink-fitted in place. A major boost was given to the use of lightweight aluminum alloys in automobiles when the energy crisis in the early 1970s resulted in the government mandating improved fuel consumption in automobiles. Because fuel consumption can be directly related to vehicle weight (Ref 5), the use of aluminum in place of cast iron in engine components became highly desirable. However, the use of die cast aluminum engine blocks with a cast iron cylinder liner proved to be too costly in production, paving the way for the development of hypereu-tectic aluminum-silicon alloys with greater wear resistance that could be used without liners. One such alloy that has been developed specifically for its high wear resistance is the hyper-eutectic aluminum-silicon alloy A390 (A390.0), which has been used in engine blocks without a liner. An electrochemical surface treatment is used to etch away some of the matrix aluminum so that the eutectic and primary silicon particles provide the bearing surface, resulting in improved wear resistance. Jorstad (Ref 6) has suggested the use of this alloy for other weight-saving applications where good wear resistance is required (for example, brake drums and disk brake rotors). A powder metallurgy (P/M) production route for the manufacture of cylinder liners from hy-pereutectic aluminum-silicon alloys has also been explored (Ref 4). Using this method, the size of the primary silicon particles may be optimized and solid graphite can be added to the matrix to serve as a lubricant. The liners are then inserted into the engine block, which is produced from conventional aluminum-base alloys. While applications for aluminum-silicon alloys are currently centered in the automotive industry (which accounts for greater than 50% of the market), other applications in communications equipment, instrumentation, and small engines appear likely. The hypereutectic alloys are likely to dominate because their wear resistance, combined with low coefficient of thermal expansion (CTE) and fluidity properties, allows thinner wall castings to be manufactured. Both the Aluminum Association (AA) and the Society of Automotive Engineers (SAE) designations are commonly used to classify aluminum silicon alloys in the United States. Metallurgy of Aluminum-Silicon Alloys Aluminum alloys for wear resistance applications are based on the aluminum-silicon alloy system. This binary system is a simple eutectic alloy system with the eutectic composition at 12.5% Si (Fig 1). Standard alloys, of course, contain a number of alloying ingredients. Selected commercial alloy compositions are shown in Table 1. Table 2 cross references United States aluminum-silicon compositions with compositions of European and Japanese sources. At room temperature, the hypoeutectic alloys consist of the soft, ductile primary aluminum phase and the very hard, brittle silicon phase associated with eutectic reaction. It is this silicon phase that contributes to the very good wear resistance of these alloys. The silicon phase is diamond cubic with a density of-2.&quot;},&quot;isTemporary&quot;:false}]},{&quot;citationID&quot;:&quot;MENDELEY_CITATION_27de1b72-08f1-4243-a174-528b2a483e8f&quot;,&quot;properties&quot;:{&quot;noteIndex&quot;:0},&quot;isEdited&quot;:false,&quot;manualOverride&quot;:{&quot;isManuallyOverridden&quot;:false,&quot;citeprocText&quot;:&quot;(Niu &lt;i&gt;et al.&lt;/i&gt;, 2019)&quot;,&quot;manualOverrideText&quot;:&quot;&quot;},&quot;citationItems&quot;:[{&quot;id&quot;:&quot;d9d286a9-40c2-324e-ba30-12715b491387&quot;,&quot;itemData&quot;:{&quot;type&quot;:&quot;article-journal&quot;,&quot;id&quot;:&quot;d9d286a9-40c2-324e-ba30-12715b491387&quot;,&quot;title&quot;:&quot;High temperature fatigue and oxidation characteristics of forged steel piston materials&quot;,&quot;author&quot;:[{&quot;family&quot;:&quot;Niu&quot;,&quot;given&quot;:&quot;Dexue&quot;,&quot;parse-names&quot;:false,&quot;dropping-particle&quot;:&quot;&quot;,&quot;non-dropping-particle&quot;:&quot;&quot;},{&quot;family&quot;:&quot;Zhang&quot;,&quot;given&quot;:&quot;Jian&quot;,&quot;parse-names&quot;:false,&quot;dropping-particle&quot;:&quot;&quot;,&quot;non-dropping-particle&quot;:&quot;&quot;},{&quot;family&quot;:&quot;Xiong&quot;,&quot;given&quot;:&quot;Peiyou&quot;,&quot;parse-names&quot;:false,&quot;dropping-particle&quot;:&quot;&quot;,&quot;non-dropping-particle&quot;:&quot;&quot;},{&quot;family&quot;:&quot;Hao&quot;,&quot;given&quot;:&quot;Guannan&quot;,&quot;parse-names&quot;:false,&quot;dropping-particle&quot;:&quot;&quot;,&quot;non-dropping-particle&quot;:&quot;&quot;},{&quot;family&quot;:&quot;Liu&quot;,&quot;given&quot;:&quot;Shiying&quot;,&quot;parse-names&quot;:false,&quot;dropping-particle&quot;:&quot;&quot;,&quot;non-dropping-particle&quot;:&quot;&quot;},{&quot;family&quot;:&quot;Guo&quot;,&quot;given&quot;:&quot;Wei&quot;,&quot;parse-names&quot;:false,&quot;dropping-particle&quot;:&quot;&quot;,&quot;non-dropping-particle&quot;:&quot;&quot;}],&quot;container-title&quot;:&quot;Engineering Failure Analysis&quot;,&quot;accessed&quot;:{&quot;date-parts&quot;:[[2022,3,20]]},&quot;DOI&quot;:&quot;10.1016/J.ENGFAILANAL.2019.01.014&quot;,&quot;ISSN&quot;:&quot;13506307&quot;,&quot;URL&quot;:&quot;https://doi.org/10.1016/j.engfailanal.2019.01.014&quot;,&quot;issued&quot;:{&quot;date-parts&quot;:[[2019,3,1]]},&quot;page&quot;:&quot;220-226&quot;,&quot;abstract&quot;:&quot;In order to study the fatigue characteristics and oxidation characteristics of 38MnVS6 and 42CrMo4, two kinds of forging steel piston materials, under high temperature and high load conditions, the temperature field, fatigue safety coefficient and distribution of surface oxygen layer were compared and analyzed by means of material characteristics detection, calculation of finite element numerical simulation and bench test and so on. Results showed that forging fiber lines of both two kinds of forged steel pistons could meet the process requirements. However, as for the basic characteristic values, the 42CrMo4 piston was better than the 38MnVS6 piston, increasing by 10% approximately on performance values. Besides, the maximum of temperature of the two pistons both appeared around the corner on the top of combustion chamber, and the temperature of the 38MnVS6 piston was even higher. After combining the basic characteristic, the average fatigue safety coefficient of the 42CrMo4 piston in the combustion chamber and the cooling gallery was more important than that of the 38MnVS6 piston, increasing by 3.6–7%. In addition, under the action of high temperature and pressure, obvious surface oxidation was produced on the top of the pistons. Meanwhile, a certain carbon deposit was also formed on the top of cooling galleries. In general, due to the difference of temperature distribution and thermal conductivity, the oxidation and carbon deposition phenomenon of the 42CrMo4 piston was significantly weaker than that of the 38MnVS6 piston the maximum optimization value of which even reached 90%.&quot;,&quot;publisher&quot;:&quot;Elsevier Ltd&quot;,&quot;volume&quot;:&quot;97&quot;,&quot;expandedJournalTitle&quot;:&quot;Engineering Failure Analysis&quot;},&quot;isTemporary&quot;:false}],&quot;citationTag&quot;:&quot;MENDELEY_CITATION_v3_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&quot;},{&quot;citationID&quot;:&quot;MENDELEY_CITATION_6546713f-248e-4241-8669-d8354aa38a7a&quot;,&quot;properties&quot;:{&quot;noteIndex&quot;:0},&quot;isEdited&quot;:false,&quot;manualOverride&quot;:{&quot;isManuallyOverridden&quot;:false,&quot;citeprocText&quot;:&quot;(Niu &lt;i&gt;et al.&lt;/i&gt;, 2019)&quot;,&quot;manualOverrideText&quot;:&quot;&quot;},&quot;citationTag&quot;:&quot;MENDELEY_CITATION_v3_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&quot;,&quot;citationItems&quot;:[{&quot;id&quot;:&quot;d9d286a9-40c2-324e-ba30-12715b491387&quot;,&quot;itemData&quot;:{&quot;type&quot;:&quot;article-journal&quot;,&quot;id&quot;:&quot;d9d286a9-40c2-324e-ba30-12715b491387&quot;,&quot;title&quot;:&quot;High temperature fatigue and oxidation characteristics of forged steel piston materials&quot;,&quot;author&quot;:[{&quot;family&quot;:&quot;Niu&quot;,&quot;given&quot;:&quot;Dexue&quot;,&quot;parse-names&quot;:false,&quot;dropping-particle&quot;:&quot;&quot;,&quot;non-dropping-particle&quot;:&quot;&quot;},{&quot;family&quot;:&quot;Zhang&quot;,&quot;given&quot;:&quot;Jian&quot;,&quot;parse-names&quot;:false,&quot;dropping-particle&quot;:&quot;&quot;,&quot;non-dropping-particle&quot;:&quot;&quot;},{&quot;family&quot;:&quot;Xiong&quot;,&quot;given&quot;:&quot;Peiyou&quot;,&quot;parse-names&quot;:false,&quot;dropping-particle&quot;:&quot;&quot;,&quot;non-dropping-particle&quot;:&quot;&quot;},{&quot;family&quot;:&quot;Hao&quot;,&quot;given&quot;:&quot;Guannan&quot;,&quot;parse-names&quot;:false,&quot;dropping-particle&quot;:&quot;&quot;,&quot;non-dropping-particle&quot;:&quot;&quot;},{&quot;family&quot;:&quot;Liu&quot;,&quot;given&quot;:&quot;Shiying&quot;,&quot;parse-names&quot;:false,&quot;dropping-particle&quot;:&quot;&quot;,&quot;non-dropping-particle&quot;:&quot;&quot;},{&quot;family&quot;:&quot;Guo&quot;,&quot;given&quot;:&quot;Wei&quot;,&quot;parse-names&quot;:false,&quot;dropping-particle&quot;:&quot;&quot;,&quot;non-dropping-particle&quot;:&quot;&quot;}],&quot;container-title&quot;:&quot;Engineering Failure Analysis&quot;,&quot;accessed&quot;:{&quot;date-parts&quot;:[[2022,3,20]]},&quot;DOI&quot;:&quot;10.1016/J.ENGFAILANAL.2019.01.014&quot;,&quot;ISSN&quot;:&quot;13506307&quot;,&quot;URL&quot;:&quot;https://doi.org/10.1016/j.engfailanal.2019.01.014&quot;,&quot;issued&quot;:{&quot;date-parts&quot;:[[2019,3,1]]},&quot;page&quot;:&quot;220-226&quot;,&quot;abstract&quot;:&quot;In order to study the fatigue characteristics and oxidation characteristics of 38MnVS6 and 42CrMo4, two kinds of forging steel piston materials, under high temperature and high load conditions, the temperature field, fatigue safety coefficient and distribution of surface oxygen layer were compared and analyzed by means of material characteristics detection, calculation of finite element numerical simulation and bench test and so on. Results showed that forging fiber lines of both two kinds of forged steel pistons could meet the process requirements. However, as for the basic characteristic values, the 42CrMo4 piston was better than the 38MnVS6 piston, increasing by 10% approximately on performance values. Besides, the maximum of temperature of the two pistons both appeared around the corner on the top of combustion chamber, and the temperature of the 38MnVS6 piston was even higher. After combining the basic characteristic, the average fatigue safety coefficient of the 42CrMo4 piston in the combustion chamber and the cooling gallery was more important than that of the 38MnVS6 piston, increasing by 3.6–7%. In addition, under the action of high temperature and pressure, obvious surface oxidation was produced on the top of the pistons. Meanwhile, a certain carbon deposit was also formed on the top of cooling galleries. In general, due to the difference of temperature distribution and thermal conductivity, the oxidation and carbon deposition phenomenon of the 42CrMo4 piston was significantly weaker than that of the 38MnVS6 piston the maximum optimization value of which even reached 90%.&quot;,&quot;publisher&quot;:&quot;Elsevier Ltd&quot;,&quot;volume&quot;:&quot;97&quot;,&quot;expandedJournalTitle&quot;:&quot;Engineering Failure Analysis&quot;},&quot;isTemporary&quot;:false}]},{&quot;citationID&quot;:&quot;MENDELEY_CITATION_cfc3c8b7-fab2-4cf4-9b51-58a54926bc55&quot;,&quot;properties&quot;:{&quot;noteIndex&quot;:0},&quot;isEdited&quot;:false,&quot;manualOverride&quot;:{&quot;isManuallyOverridden&quot;:true,&quot;citeprocText&quot;:&quot;(Yamagata, 2005)&quot;,&quot;manualOverrideText&quot;:&quot;(Yamagata, 2005, p.59)&quot;},&quot;citationTag&quot;:&quot;MENDELEY_CITATION_v3_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&quot;,&quot;citationItems&quot;:[{&quot;id&quot;:&quot;18650557-750d-302e-85ee-8cf4e4f3a207&quot;,&quot;itemData&quot;:{&quot;type&quot;:&quot;book&quot;,&quot;id&quot;:&quot;18650557-750d-302e-85ee-8cf4e4f3a207&quot;,&quot;title&quot;:&quot;The science and technology of materials in automotive engines&quot;,&quot;author&quot;:[{&quot;family&quot;:&quot;Yamagata&quot;,&quot;given&quot;:&quot;H&quot;,&quot;parse-names&quot;:false,&quot;dropping-particle&quot;:&quot;&quot;,&quot;non-dropping-particle&quot;:&quot;&quot;}],&quot;accessed&quot;:{&quot;date-parts&quot;:[[2022,3,20]]},&quot;URL&quot;:&quot;https://books.google.co.uk/books?hl=en&amp;lr=&amp;id=7rekAgAAQBAJ&amp;oi=fnd&amp;pg=PP1&amp;dq=materials+used+for+automotive+pistons+&amp;ots=qAZpi4ObID&amp;sig=aZZx5Z51_8kfkmsZDamRY8q1JyI&quot;,&quot;issued&quot;:{&quot;date-parts&quot;:[[2005]]}},&quot;isTemporary&quot;:false}]},{&quot;citationID&quot;:&quot;MENDELEY_CITATION_b8735b72-572e-4259-8f32-7c995f3c9509&quot;,&quot;properties&quot;:{&quot;noteIndex&quot;:0},&quot;isEdited&quot;:false,&quot;manualOverride&quot;:{&quot;isManuallyOverridden&quot;:false,&quot;citeprocText&quot;:&quot;(Mordike and Ebert, 2001)&quot;,&quot;manualOverrideText&quot;:&quot;&quot;},&quot;citationTag&quot;:&quot;MENDELEY_CITATION_v3_eyJjaXRhdGlvbklEIjoiTUVOREVMRVlfQ0lUQVRJT05fYjg3MzViNzItNTcyZS00MjU5LThmMzItN2M5OTVmM2M5NTA5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quot;,&quot;citationItems&quot;:[{&quot;id&quot;:&quot;e31df717-54ed-3c6d-8837-a3d53d68089d&quot;,&quot;itemData&quot;:{&quot;type&quot;:&quot;article-journal&quot;,&quot;id&quot;:&quot;e31df717-54ed-3c6d-8837-a3d53d68089d&quot;,&quot;title&quot;:&quot;Magnesium Properties - applications - potential&quot;,&quot;author&quot;:[{&quot;family&quot;:&quot;Mordike&quot;,&quot;given&quot;:&quot;B. L.&quot;,&quot;parse-names&quot;:false,&quot;dropping-particle&quot;:&quot;&quot;,&quot;non-dropping-particle&quot;:&quot;&quot;},{&quot;family&quot;:&quot;Ebert&quot;,&quot;given&quot;:&quot;T.&quot;,&quot;parse-names&quot;:false,&quot;dropping-particle&quot;:&quot;&quot;,&quot;non-dropping-particle&quot;:&quot;&quot;}],&quot;container-title&quot;:&quot;Materials Science and Engineering A&quot;,&quot;accessed&quot;:{&quot;date-parts&quot;:[[2022,3,20]]},&quot;DOI&quot;:&quot;10.1016/S0921-5093(00)01351-4&quot;,&quot;ISSN&quot;:&quot;09215093&quot;,&quot;URL&quot;:&quot;www.elsevier.com/locate/msea&quot;,&quot;issued&quot;:{&quot;date-parts&quot;:[[2001,4,15]]},&quot;page&quot;:&quot;37-45&quot;,&quot;abstract&quot;:&quot;Magnesium is the lightest of all metals used as the basis for constructional alloys. It is this property which entices automobile manufacturers to replace denser materials, not only steels, cast irons and copper base alloys but even aluminium alloys by magnesium based alloys. The requirement to reduce the weight of car components as a result in part of the introduction of legislation limiting emission has triggered renewed interest in magnesium. The growth rate over the next 10 years has been forecast to be 7% per annum. A wider use of magnesium base alloys necessitates several parallel programs. These can be classified as alloy development, process development/improvement and design considerations. These will be discussed briefly and followed by some examples of the increasing uses of magnesium and future trends. © 2001 Elsevier Science B.V. All rights reserved.&quot;,&quot;issue&quot;:&quot;1&quot;,&quot;volume&quot;:&quot;302&quot;,&quot;expandedJournalTitle&quot;:&quot;Materials Science and Engineering A&quot;},&quot;isTemporary&quot;:false}]},{&quot;citationID&quot;:&quot;MENDELEY_CITATION_e28877b9-9e5e-4656-8830-eaa1bf6aeca7&quot;,&quot;properties&quot;:{&quot;noteIndex&quot;:0},&quot;isEdited&quot;:false,&quot;manualOverride&quot;:{&quot;isManuallyOverridden&quot;:false,&quot;citeprocText&quot;:&quot;(Mordike and Ebert, 2001)&quot;,&quot;manualOverrideText&quot;:&quot;&quot;},&quot;citationTag&quot;:&quot;MENDELEY_CITATION_v3_eyJjaXRhdGlvbklEIjoiTUVOREVMRVlfQ0lUQVRJT05fZTI4ODc3YjktOWU1ZS00NjU2LTg4MzAtZWFhMWJmNmFlY2E3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quot;,&quot;citationItems&quot;:[{&quot;id&quot;:&quot;e31df717-54ed-3c6d-8837-a3d53d68089d&quot;,&quot;itemData&quot;:{&quot;type&quot;:&quot;article-journal&quot;,&quot;id&quot;:&quot;e31df717-54ed-3c6d-8837-a3d53d68089d&quot;,&quot;title&quot;:&quot;Magnesium Properties - applications - potential&quot;,&quot;author&quot;:[{&quot;family&quot;:&quot;Mordike&quot;,&quot;given&quot;:&quot;B. L.&quot;,&quot;parse-names&quot;:false,&quot;dropping-particle&quot;:&quot;&quot;,&quot;non-dropping-particle&quot;:&quot;&quot;},{&quot;family&quot;:&quot;Ebert&quot;,&quot;given&quot;:&quot;T.&quot;,&quot;parse-names&quot;:false,&quot;dropping-particle&quot;:&quot;&quot;,&quot;non-dropping-particle&quot;:&quot;&quot;}],&quot;container-title&quot;:&quot;Materials Science and Engineering A&quot;,&quot;accessed&quot;:{&quot;date-parts&quot;:[[2022,3,20]]},&quot;DOI&quot;:&quot;10.1016/S0921-5093(00)01351-4&quot;,&quot;ISSN&quot;:&quot;09215093&quot;,&quot;URL&quot;:&quot;www.elsevier.com/locate/msea&quot;,&quot;issued&quot;:{&quot;date-parts&quot;:[[2001,4,15]]},&quot;page&quot;:&quot;37-45&quot;,&quot;abstract&quot;:&quot;Magnesium is the lightest of all metals used as the basis for constructional alloys. It is this property which entices automobile manufacturers to replace denser materials, not only steels, cast irons and copper base alloys but even aluminium alloys by magnesium based alloys. The requirement to reduce the weight of car components as a result in part of the introduction of legislation limiting emission has triggered renewed interest in magnesium. The growth rate over the next 10 years has been forecast to be 7% per annum. A wider use of magnesium base alloys necessitates several parallel programs. These can be classified as alloy development, process development/improvement and design considerations. These will be discussed briefly and followed by some examples of the increasing uses of magnesium and future trends. © 2001 Elsevier Science B.V. All rights reserved.&quot;,&quot;issue&quot;:&quot;1&quot;,&quot;volume&quot;:&quot;302&quot;,&quot;expandedJournalTitle&quot;:&quot;Materials Science and Engineering A&quot;},&quot;isTemporary&quot;:false}]},{&quot;citationID&quot;:&quot;MENDELEY_CITATION_e134adf1-f8d0-4165-ba51-c6a46433100e&quot;,&quot;properties&quot;:{&quot;noteIndex&quot;:0},&quot;isEdited&quot;:false,&quot;manualOverride&quot;:{&quot;isManuallyOverridden&quot;:false,&quot;citeprocText&quot;:&quot;(Mordike and Ebert, 2001)&quot;,&quot;manualOverrideText&quot;:&quot;&quot;},&quot;citationTag&quot;:&quot;MENDELEY_CITATION_v3_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&quot;,&quot;citationItems&quot;:[{&quot;id&quot;:&quot;e31df717-54ed-3c6d-8837-a3d53d68089d&quot;,&quot;itemData&quot;:{&quot;type&quot;:&quot;article-journal&quot;,&quot;id&quot;:&quot;e31df717-54ed-3c6d-8837-a3d53d68089d&quot;,&quot;title&quot;:&quot;Magnesium Properties - applications - potential&quot;,&quot;author&quot;:[{&quot;family&quot;:&quot;Mordike&quot;,&quot;given&quot;:&quot;B. L.&quot;,&quot;parse-names&quot;:false,&quot;dropping-particle&quot;:&quot;&quot;,&quot;non-dropping-particle&quot;:&quot;&quot;},{&quot;family&quot;:&quot;Ebert&quot;,&quot;given&quot;:&quot;T.&quot;,&quot;parse-names&quot;:false,&quot;dropping-particle&quot;:&quot;&quot;,&quot;non-dropping-particle&quot;:&quot;&quot;}],&quot;container-title&quot;:&quot;Materials Science and Engineering A&quot;,&quot;accessed&quot;:{&quot;date-parts&quot;:[[2022,3,20]]},&quot;DOI&quot;:&quot;10.1016/S0921-5093(00)01351-4&quot;,&quot;ISSN&quot;:&quot;09215093&quot;,&quot;URL&quot;:&quot;www.elsevier.com/locate/msea&quot;,&quot;issued&quot;:{&quot;date-parts&quot;:[[2001,4,15]]},&quot;page&quot;:&quot;37-45&quot;,&quot;abstract&quot;:&quot;Magnesium is the lightest of all metals used as the basis for constructional alloys. It is this property which entices automobile manufacturers to replace denser materials, not only steels, cast irons and copper base alloys but even aluminium alloys by magnesium based alloys. The requirement to reduce the weight of car components as a result in part of the introduction of legislation limiting emission has triggered renewed interest in magnesium. The growth rate over the next 10 years has been forecast to be 7% per annum. A wider use of magnesium base alloys necessitates several parallel programs. These can be classified as alloy development, process development/improvement and design considerations. These will be discussed briefly and followed by some examples of the increasing uses of magnesium and future trends. © 2001 Elsevier Science B.V. All rights reserved.&quot;,&quot;issue&quot;:&quot;1&quot;,&quot;volume&quot;:&quot;302&quot;,&quot;expandedJournalTitle&quot;:&quot;Materials Science and Engineering A&quot;},&quot;isTemporary&quot;:false}]},{&quot;citationID&quot;:&quot;MENDELEY_CITATION_06531c4a-8dfc-4e66-bbd9-17a8ca0e9b35&quot;,&quot;properties&quot;:{&quot;noteIndex&quot;:0},&quot;isEdited&quot;:false,&quot;manualOverride&quot;:{&quot;isManuallyOverridden&quot;:false,&quot;citeprocText&quot;:&quot;(&lt;i&gt;Inside an F1 Engine - Racecar Engineering&lt;/i&gt;, no date)&quot;,&quot;manualOverrideText&quot;:&quot;&quot;},&quot;citationTag&quot;:&quot;MENDELEY_CITATION_v3_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&quot;,&quot;citationItems&quot;:[{&quot;id&quot;:&quot;d367a3e4-139d-3b89-a7b4-938926fa616e&quot;,&quot;itemData&quot;:{&quot;type&quot;:&quot;webpage&quot;,&quot;id&quot;:&quot;d367a3e4-139d-3b89-a7b4-938926fa616e&quot;,&quot;title&quot;:&quot;Inside an F1 Engine - Racecar Engineering&quot;,&quot;accessed&quot;:{&quot;date-parts&quot;:[[2022,3,20]]},&quot;URL&quot;:&quot;https://www.racecar-engineering.com/articles/f1/inside-an-f1-engine/&quot;},&quot;isTemporary&quot;:false}]}]"/>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3043-B70A-41E0-9E57-A8BBFCA8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Fullylove</dc:creator>
  <cp:keywords/>
  <dc:description/>
  <cp:lastModifiedBy>Nathaniel Fullylove</cp:lastModifiedBy>
  <cp:revision>42</cp:revision>
  <dcterms:created xsi:type="dcterms:W3CDTF">2022-03-20T20:29:00Z</dcterms:created>
  <dcterms:modified xsi:type="dcterms:W3CDTF">2022-03-20T20:54:00Z</dcterms:modified>
</cp:coreProperties>
</file>