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360" w:lineRule="auto"/>
        <w:jc w:val="center"/>
      </w:pPr>
      <w:r>
        <w:t>Academic and Employability Skills</w:t>
      </w:r>
    </w:p>
    <w:p>
      <w:pPr>
        <w:pStyle w:val="5"/>
        <w:spacing w:line="360" w:lineRule="auto"/>
        <w:jc w:val="center"/>
      </w:pPr>
    </w:p>
    <w:p/>
    <w:p/>
    <w:p>
      <w:pPr>
        <w:rPr>
          <w:lang w:val="en-GB"/>
        </w:rPr>
      </w:pPr>
      <w:r>
        <w:rPr>
          <w:lang w:val="en-GB"/>
        </w:rPr>
        <w:t>Sudent Name:Crina-Alina Dolea</w:t>
      </w:r>
    </w:p>
    <w:p>
      <w:pPr>
        <w:rPr>
          <w:lang w:val="en-GB"/>
        </w:rPr>
      </w:pPr>
      <w:r>
        <w:rPr>
          <w:lang w:val="en-GB"/>
        </w:rPr>
        <w:t>Id Number:1813665</w:t>
      </w:r>
    </w:p>
    <w:p>
      <w:pPr>
        <w:rPr>
          <w:lang w:val="en-GB"/>
        </w:rPr>
      </w:pPr>
      <w:r>
        <w:rPr>
          <w:lang w:val="en-GB"/>
        </w:rPr>
        <w:t>Leader Name:Grigory Cowan</w:t>
      </w:r>
    </w:p>
    <w:p>
      <w:pPr>
        <w:rPr>
          <w:lang w:val="en-GB"/>
        </w:rPr>
      </w:pPr>
      <w:r>
        <w:rPr>
          <w:lang w:val="en-GB"/>
        </w:rPr>
        <w:t>Assessmen Title:1</w:t>
      </w:r>
      <w:bookmarkStart w:id="5" w:name="_GoBack"/>
      <w:bookmarkEnd w:id="5"/>
    </w:p>
    <w:p>
      <w:pPr>
        <w:rPr>
          <w:rFonts w:cs="Times New Roman"/>
          <w:szCs w:val="24"/>
        </w:rPr>
      </w:pPr>
      <w:r>
        <w:rPr>
          <w:rFonts w:cs="Times New Roman"/>
          <w:szCs w:val="24"/>
        </w:rPr>
        <w:br w:type="page"/>
      </w:r>
    </w:p>
    <w:sdt>
      <w:sdtPr>
        <w:rPr>
          <w:rFonts w:asciiTheme="minorHAnsi" w:hAnsiTheme="minorHAnsi" w:eastAsiaTheme="minorHAnsi" w:cstheme="minorBidi"/>
          <w:b w:val="0"/>
          <w:bCs w:val="0"/>
          <w:color w:val="auto"/>
          <w:sz w:val="22"/>
          <w:szCs w:val="22"/>
          <w:lang w:eastAsia="en-US"/>
        </w:rPr>
        <w:id w:val="-1181119561"/>
        <w:docPartObj>
          <w:docPartGallery w:val="Table of Contents"/>
          <w:docPartUnique/>
        </w:docPartObj>
      </w:sdtPr>
      <w:sdtEndPr>
        <w:rPr>
          <w:rFonts w:ascii="Times New Roman" w:hAnsi="Times New Roman" w:eastAsiaTheme="minorHAnsi" w:cstheme="minorBidi"/>
          <w:b w:val="0"/>
          <w:bCs w:val="0"/>
          <w:color w:val="000000" w:themeColor="text1"/>
          <w:sz w:val="24"/>
          <w:szCs w:val="22"/>
          <w:lang w:eastAsia="en-US"/>
        </w:rPr>
      </w:sdtEndPr>
      <w:sdtContent>
        <w:p>
          <w:pPr>
            <w:pStyle w:val="12"/>
          </w:pPr>
          <w:r>
            <w:t>Table of Contents</w:t>
          </w:r>
        </w:p>
        <w:p>
          <w:pPr>
            <w:pStyle w:val="6"/>
            <w:tabs>
              <w:tab w:val="right" w:leader="dot" w:pos="9350"/>
            </w:tabs>
            <w:rPr>
              <w:rFonts w:asciiTheme="minorHAnsi" w:hAnsiTheme="minorHAnsi" w:eastAsiaTheme="minorEastAsia"/>
              <w:color w:val="auto"/>
              <w:sz w:val="22"/>
              <w:lang w:val="en-GB" w:eastAsia="en-GB"/>
            </w:rPr>
          </w:pPr>
          <w:r>
            <w:fldChar w:fldCharType="begin"/>
          </w:r>
          <w:r>
            <w:instrText xml:space="preserve"> TOC \o "1-3" \h \z \u </w:instrText>
          </w:r>
          <w:r>
            <w:fldChar w:fldCharType="separate"/>
          </w:r>
          <w:r>
            <w:fldChar w:fldCharType="begin"/>
          </w:r>
          <w:r>
            <w:instrText xml:space="preserve"> HYPERLINK \l "_Toc5397687" </w:instrText>
          </w:r>
          <w:r>
            <w:fldChar w:fldCharType="separate"/>
          </w:r>
          <w:r>
            <w:rPr>
              <w:rStyle w:val="9"/>
            </w:rPr>
            <w:t>Introduction</w:t>
          </w:r>
          <w:r>
            <w:tab/>
          </w:r>
          <w:r>
            <w:fldChar w:fldCharType="begin"/>
          </w:r>
          <w:r>
            <w:instrText xml:space="preserve"> PAGEREF _Toc5397687 \h </w:instrText>
          </w:r>
          <w:r>
            <w:fldChar w:fldCharType="separate"/>
          </w:r>
          <w:r>
            <w:t>3</w:t>
          </w:r>
          <w:r>
            <w:fldChar w:fldCharType="end"/>
          </w:r>
          <w:r>
            <w:fldChar w:fldCharType="end"/>
          </w:r>
        </w:p>
        <w:p>
          <w:pPr>
            <w:pStyle w:val="6"/>
            <w:tabs>
              <w:tab w:val="right" w:leader="dot" w:pos="9350"/>
            </w:tabs>
            <w:rPr>
              <w:rFonts w:asciiTheme="minorHAnsi" w:hAnsiTheme="minorHAnsi" w:eastAsiaTheme="minorEastAsia"/>
              <w:color w:val="auto"/>
              <w:sz w:val="22"/>
              <w:lang w:val="en-GB" w:eastAsia="en-GB"/>
            </w:rPr>
          </w:pPr>
          <w:r>
            <w:fldChar w:fldCharType="begin"/>
          </w:r>
          <w:r>
            <w:instrText xml:space="preserve"> HYPERLINK \l "_Toc5397688" </w:instrText>
          </w:r>
          <w:r>
            <w:fldChar w:fldCharType="separate"/>
          </w:r>
          <w:r>
            <w:rPr>
              <w:rStyle w:val="9"/>
            </w:rPr>
            <w:t>1. Skills of the employees</w:t>
          </w:r>
          <w:r>
            <w:tab/>
          </w:r>
          <w:r>
            <w:fldChar w:fldCharType="begin"/>
          </w:r>
          <w:r>
            <w:instrText xml:space="preserve"> PAGEREF _Toc5397688 \h </w:instrText>
          </w:r>
          <w:r>
            <w:fldChar w:fldCharType="separate"/>
          </w:r>
          <w:r>
            <w:t>4</w:t>
          </w:r>
          <w:r>
            <w:fldChar w:fldCharType="end"/>
          </w:r>
          <w:r>
            <w:fldChar w:fldCharType="end"/>
          </w:r>
        </w:p>
        <w:p>
          <w:pPr>
            <w:pStyle w:val="6"/>
            <w:tabs>
              <w:tab w:val="right" w:leader="dot" w:pos="9350"/>
            </w:tabs>
            <w:rPr>
              <w:rFonts w:asciiTheme="minorHAnsi" w:hAnsiTheme="minorHAnsi" w:eastAsiaTheme="minorEastAsia"/>
              <w:color w:val="auto"/>
              <w:sz w:val="22"/>
              <w:lang w:val="en-GB" w:eastAsia="en-GB"/>
            </w:rPr>
          </w:pPr>
          <w:r>
            <w:fldChar w:fldCharType="begin"/>
          </w:r>
          <w:r>
            <w:instrText xml:space="preserve"> HYPERLINK \l "_Toc5397689" </w:instrText>
          </w:r>
          <w:r>
            <w:fldChar w:fldCharType="separate"/>
          </w:r>
          <w:r>
            <w:rPr>
              <w:rStyle w:val="9"/>
            </w:rPr>
            <w:t>2. Development Plan for Improving My Employability Skills</w:t>
          </w:r>
          <w:r>
            <w:tab/>
          </w:r>
          <w:r>
            <w:fldChar w:fldCharType="begin"/>
          </w:r>
          <w:r>
            <w:instrText xml:space="preserve"> PAGEREF _Toc5397689 \h </w:instrText>
          </w:r>
          <w:r>
            <w:fldChar w:fldCharType="separate"/>
          </w:r>
          <w:r>
            <w:t>8</w:t>
          </w:r>
          <w:r>
            <w:fldChar w:fldCharType="end"/>
          </w:r>
          <w:r>
            <w:fldChar w:fldCharType="end"/>
          </w:r>
        </w:p>
        <w:p>
          <w:pPr>
            <w:pStyle w:val="6"/>
            <w:tabs>
              <w:tab w:val="right" w:leader="dot" w:pos="9350"/>
            </w:tabs>
            <w:rPr>
              <w:rFonts w:asciiTheme="minorHAnsi" w:hAnsiTheme="minorHAnsi" w:eastAsiaTheme="minorEastAsia"/>
              <w:color w:val="auto"/>
              <w:sz w:val="22"/>
              <w:lang w:val="en-GB" w:eastAsia="en-GB"/>
            </w:rPr>
          </w:pPr>
          <w:r>
            <w:fldChar w:fldCharType="begin"/>
          </w:r>
          <w:r>
            <w:instrText xml:space="preserve"> HYPERLINK \l "_Toc5397690" </w:instrText>
          </w:r>
          <w:r>
            <w:fldChar w:fldCharType="separate"/>
          </w:r>
          <w:r>
            <w:rPr>
              <w:rStyle w:val="9"/>
            </w:rPr>
            <w:t>Conclusion</w:t>
          </w:r>
          <w:r>
            <w:tab/>
          </w:r>
          <w:r>
            <w:fldChar w:fldCharType="begin"/>
          </w:r>
          <w:r>
            <w:instrText xml:space="preserve"> PAGEREF _Toc5397690 \h </w:instrText>
          </w:r>
          <w:r>
            <w:fldChar w:fldCharType="separate"/>
          </w:r>
          <w:r>
            <w:t>11</w:t>
          </w:r>
          <w:r>
            <w:fldChar w:fldCharType="end"/>
          </w:r>
          <w:r>
            <w:fldChar w:fldCharType="end"/>
          </w:r>
        </w:p>
        <w:p>
          <w:pPr>
            <w:pStyle w:val="6"/>
            <w:tabs>
              <w:tab w:val="right" w:leader="dot" w:pos="9350"/>
            </w:tabs>
            <w:rPr>
              <w:rFonts w:asciiTheme="minorHAnsi" w:hAnsiTheme="minorHAnsi" w:eastAsiaTheme="minorEastAsia"/>
              <w:color w:val="auto"/>
              <w:sz w:val="22"/>
              <w:lang w:val="en-GB" w:eastAsia="en-GB"/>
            </w:rPr>
          </w:pPr>
          <w:r>
            <w:fldChar w:fldCharType="begin"/>
          </w:r>
          <w:r>
            <w:instrText xml:space="preserve"> HYPERLINK \l "_Toc5397691" </w:instrText>
          </w:r>
          <w:r>
            <w:fldChar w:fldCharType="separate"/>
          </w:r>
          <w:r>
            <w:rPr>
              <w:rStyle w:val="9"/>
            </w:rPr>
            <w:t xml:space="preserve">Reference </w:t>
          </w:r>
          <w:r>
            <w:tab/>
          </w:r>
          <w:r>
            <w:fldChar w:fldCharType="begin"/>
          </w:r>
          <w:r>
            <w:instrText xml:space="preserve"> PAGEREF _Toc5397691 \h </w:instrText>
          </w:r>
          <w:r>
            <w:fldChar w:fldCharType="separate"/>
          </w:r>
          <w:r>
            <w:t>12</w:t>
          </w:r>
          <w:r>
            <w:fldChar w:fldCharType="end"/>
          </w:r>
          <w:r>
            <w:fldChar w:fldCharType="end"/>
          </w:r>
        </w:p>
        <w:p>
          <w:r>
            <w:rPr>
              <w:b/>
              <w:bCs/>
            </w:rPr>
            <w:fldChar w:fldCharType="end"/>
          </w:r>
        </w:p>
      </w:sdtContent>
    </w:sdt>
    <w:p>
      <w:pPr>
        <w:rPr>
          <w:rFonts w:cs="Times New Roman"/>
          <w:szCs w:val="24"/>
        </w:rPr>
      </w:pPr>
      <w:r>
        <w:rPr>
          <w:rFonts w:cs="Times New Roman"/>
          <w:szCs w:val="24"/>
        </w:rPr>
        <w:br w:type="page"/>
      </w:r>
    </w:p>
    <w:p>
      <w:pPr>
        <w:pStyle w:val="2"/>
      </w:pPr>
      <w:bookmarkStart w:id="0" w:name="_Toc5397687"/>
      <w:r>
        <w:t>Introduction</w:t>
      </w:r>
      <w:bookmarkEnd w:id="0"/>
    </w:p>
    <w:p>
      <w:pPr>
        <w:rPr>
          <w:rFonts w:cs="Times New Roman"/>
          <w:szCs w:val="24"/>
        </w:rPr>
      </w:pPr>
      <w:r>
        <w:rPr>
          <w:rFonts w:cs="Times New Roman"/>
          <w:szCs w:val="24"/>
        </w:rPr>
        <w:t>Employability skills refer to the concept where any individual acquires a certain amount of skills and competency in performing different organizational responsibilities; and for which a business organization might consider him as a human resource for their company</w:t>
      </w:r>
      <w:sdt>
        <w:sdtPr>
          <w:rPr>
            <w:rFonts w:cs="Times New Roman"/>
            <w:szCs w:val="24"/>
          </w:rPr>
          <w:id w:val="78183899"/>
        </w:sdtPr>
        <w:sdtEndPr>
          <w:rPr>
            <w:rFonts w:cs="Times New Roman"/>
            <w:szCs w:val="24"/>
          </w:rPr>
        </w:sdtEndPr>
        <w:sdtContent>
          <w:r>
            <w:rPr>
              <w:rFonts w:cs="Times New Roman"/>
              <w:szCs w:val="24"/>
            </w:rPr>
            <w:fldChar w:fldCharType="begin"/>
          </w:r>
          <w:r>
            <w:rPr>
              <w:rFonts w:cs="Times New Roman"/>
              <w:szCs w:val="24"/>
            </w:rPr>
            <w:instrText xml:space="preserve"> CITATION Joh12 \l 1033 </w:instrText>
          </w:r>
          <w:r>
            <w:rPr>
              <w:rFonts w:cs="Times New Roman"/>
              <w:szCs w:val="24"/>
            </w:rPr>
            <w:fldChar w:fldCharType="separate"/>
          </w:r>
          <w:r>
            <w:rPr>
              <w:rFonts w:cs="Times New Roman"/>
              <w:szCs w:val="24"/>
            </w:rPr>
            <w:t>(Adair, 2012)</w:t>
          </w:r>
          <w:r>
            <w:rPr>
              <w:rFonts w:cs="Times New Roman"/>
              <w:szCs w:val="24"/>
            </w:rPr>
            <w:fldChar w:fldCharType="end"/>
          </w:r>
        </w:sdtContent>
      </w:sdt>
      <w:r>
        <w:rPr>
          <w:rFonts w:cs="Times New Roman"/>
          <w:szCs w:val="24"/>
        </w:rPr>
        <w:t>. Different employability skills are required for the development of the business organization and also for the personal growth of any business employee in different sectors of the business</w:t>
      </w:r>
      <w:sdt>
        <w:sdtPr>
          <w:rPr>
            <w:rFonts w:cs="Times New Roman"/>
            <w:szCs w:val="24"/>
          </w:rPr>
          <w:id w:val="-157466155"/>
        </w:sdtPr>
        <w:sdtEndPr>
          <w:rPr>
            <w:rFonts w:cs="Times New Roman"/>
            <w:szCs w:val="24"/>
          </w:rPr>
        </w:sdtEndPr>
        <w:sdtContent>
          <w:r>
            <w:rPr>
              <w:rFonts w:cs="Times New Roman"/>
              <w:szCs w:val="24"/>
            </w:rPr>
            <w:fldChar w:fldCharType="begin"/>
          </w:r>
          <w:r>
            <w:rPr>
              <w:rFonts w:cs="Times New Roman"/>
              <w:szCs w:val="24"/>
            </w:rPr>
            <w:instrText xml:space="preserve"> CITATION War16 \l 1033 </w:instrText>
          </w:r>
          <w:r>
            <w:rPr>
              <w:rFonts w:cs="Times New Roman"/>
              <w:szCs w:val="24"/>
            </w:rPr>
            <w:fldChar w:fldCharType="separate"/>
          </w:r>
          <w:r>
            <w:rPr>
              <w:rFonts w:cs="Times New Roman"/>
              <w:szCs w:val="24"/>
            </w:rPr>
            <w:t>(Greshes, 2016)</w:t>
          </w:r>
          <w:r>
            <w:rPr>
              <w:rFonts w:cs="Times New Roman"/>
              <w:szCs w:val="24"/>
            </w:rPr>
            <w:fldChar w:fldCharType="end"/>
          </w:r>
        </w:sdtContent>
      </w:sdt>
      <w:r>
        <w:rPr>
          <w:rFonts w:cs="Times New Roman"/>
          <w:szCs w:val="24"/>
        </w:rPr>
        <w:t>. Therefore, they have to develop and nurture different types of business skills and to gain experiences to deal with the business organizational requirements for getting hired. That is the reason here in this assignment, different types of business skills of any individual and their parameter of the credibility level will be assured by demonstrating the skills, their impacts and recommendations for developing those skills further to get potentially hired by different business organizations.</w:t>
      </w: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rPr>
          <w:rFonts w:cs="Times New Roman"/>
          <w:szCs w:val="24"/>
        </w:rPr>
      </w:pPr>
    </w:p>
    <w:p>
      <w:pPr>
        <w:pStyle w:val="2"/>
      </w:pPr>
      <w:bookmarkStart w:id="1" w:name="_Toc5397688"/>
      <w:r>
        <w:t>1. Skills of the employees</w:t>
      </w:r>
      <w:bookmarkEnd w:id="1"/>
    </w:p>
    <w:p>
      <w:pPr>
        <w:rPr>
          <w:rFonts w:cs="Times New Roman"/>
          <w:szCs w:val="24"/>
        </w:rPr>
      </w:pPr>
      <w:r>
        <w:rPr>
          <w:rFonts w:cs="Times New Roman"/>
          <w:szCs w:val="24"/>
        </w:rPr>
        <w:t>Employee skills make a person valuable for a business organization. This also creates credibility for a person in considering different business actions. Certain skills are considered as crucial and which increases a person’s acceptance in any business organization. In the following session, I will demonstrate several employability skills which will make me a valuable employee to Tesco Plc., UK.</w:t>
      </w:r>
    </w:p>
    <w:p>
      <w:pPr>
        <w:rPr>
          <w:rFonts w:cs="Times New Roman"/>
          <w:b/>
          <w:szCs w:val="24"/>
        </w:rPr>
      </w:pPr>
      <w:r>
        <w:rPr>
          <w:rFonts w:cs="Times New Roman"/>
          <w:b/>
          <w:szCs w:val="24"/>
        </w:rPr>
        <w:t>Communication Skill</w:t>
      </w:r>
    </w:p>
    <w:p>
      <w:pPr>
        <w:rPr>
          <w:rFonts w:cs="Times New Roman"/>
          <w:szCs w:val="24"/>
        </w:rPr>
      </w:pPr>
      <w:r>
        <w:rPr>
          <w:rFonts w:cs="Times New Roman"/>
          <w:szCs w:val="24"/>
        </w:rPr>
        <w:t>Communication is considered as one of the most crucial skill in the modern-day business. This allows a business employee to communicate with different employees, teams, organizations and customers</w:t>
      </w:r>
      <w:sdt>
        <w:sdtPr>
          <w:rPr>
            <w:rFonts w:cs="Times New Roman"/>
            <w:szCs w:val="24"/>
          </w:rPr>
          <w:id w:val="-936751165"/>
        </w:sdtPr>
        <w:sdtEndPr>
          <w:rPr>
            <w:rFonts w:cs="Times New Roman"/>
            <w:szCs w:val="24"/>
          </w:rPr>
        </w:sdtEndPr>
        <w:sdtContent>
          <w:r>
            <w:rPr>
              <w:rFonts w:cs="Times New Roman"/>
              <w:szCs w:val="24"/>
            </w:rPr>
            <w:fldChar w:fldCharType="begin"/>
          </w:r>
          <w:r>
            <w:rPr>
              <w:rFonts w:cs="Times New Roman"/>
              <w:szCs w:val="24"/>
            </w:rPr>
            <w:instrText xml:space="preserve"> CITATION Stu14 \l 1033 </w:instrText>
          </w:r>
          <w:r>
            <w:rPr>
              <w:rFonts w:cs="Times New Roman"/>
              <w:szCs w:val="24"/>
            </w:rPr>
            <w:fldChar w:fldCharType="separate"/>
          </w:r>
          <w:r>
            <w:rPr>
              <w:rFonts w:cs="Times New Roman"/>
              <w:szCs w:val="24"/>
            </w:rPr>
            <w:t>(Moss, 2014)</w:t>
          </w:r>
          <w:r>
            <w:rPr>
              <w:rFonts w:cs="Times New Roman"/>
              <w:szCs w:val="24"/>
            </w:rPr>
            <w:fldChar w:fldCharType="end"/>
          </w:r>
        </w:sdtContent>
      </w:sdt>
      <w:r>
        <w:rPr>
          <w:rFonts w:cs="Times New Roman"/>
          <w:szCs w:val="24"/>
        </w:rPr>
        <w:t xml:space="preserve">. Proper communication is considered as an asset for a business employee. In an organization such as Tesco Plc., employee with better communication skill is required for dealing different business aspects and technical issues such as, sales, marketing, meeting and motivation, organizing, conflict situation dealing and handling almost every business function properly. </w:t>
      </w:r>
    </w:p>
    <w:p>
      <w:pPr>
        <w:rPr>
          <w:rFonts w:cs="Times New Roman"/>
          <w:szCs w:val="24"/>
        </w:rPr>
      </w:pPr>
      <w:r>
        <w:rPr>
          <w:rFonts w:cs="Times New Roman"/>
          <w:szCs w:val="24"/>
        </w:rPr>
        <w:t>For demonstrating any business strategy, proper communication skill will help an employee to deal with the fellow worker and will consider the better understanding of the situation, problems and the solving method demonstrated by the particular employee (</w:t>
      </w:r>
      <w:r>
        <w:t>Reile et al., 2015)</w:t>
      </w:r>
      <w:r>
        <w:rPr>
          <w:rFonts w:cs="Times New Roman"/>
          <w:szCs w:val="24"/>
        </w:rPr>
        <w:t>. This skill increases the acceptance level of any business employee within any business organization. Developing certain amount of communication skill like different language learning, considering business languages and phrases for demonstrating critical business conditions will increase the business efficiency level of any business employee.</w:t>
      </w:r>
    </w:p>
    <w:p>
      <w:pPr>
        <w:rPr>
          <w:rFonts w:cs="Times New Roman"/>
          <w:szCs w:val="24"/>
        </w:rPr>
      </w:pPr>
      <w:r>
        <w:rPr>
          <w:rFonts w:cs="Times New Roman"/>
          <w:szCs w:val="24"/>
        </w:rPr>
        <w:t xml:space="preserve">Within TESCO Plc., it is important to have managers and employees with the most effective communication skill for dealing different department and business functions appropriately. Through this, the business organization will be able to achieve the entire business outcome and will gain the advantages of the business solutions in any crucial condition. Moreover, earning business objectives will become easier and more efficient through the implementation of this skill by the business employees within this business organization. </w:t>
      </w:r>
    </w:p>
    <w:p>
      <w:pPr>
        <w:rPr>
          <w:rFonts w:cs="Times New Roman"/>
          <w:szCs w:val="24"/>
        </w:rPr>
      </w:pPr>
    </w:p>
    <w:p>
      <w:pPr>
        <w:rPr>
          <w:rFonts w:cs="Times New Roman"/>
          <w:b/>
          <w:szCs w:val="24"/>
        </w:rPr>
      </w:pPr>
      <w:r>
        <w:rPr>
          <w:rFonts w:cs="Times New Roman"/>
          <w:b/>
          <w:szCs w:val="24"/>
        </w:rPr>
        <w:t>Teamwork Skill</w:t>
      </w:r>
    </w:p>
    <w:p>
      <w:pPr>
        <w:rPr>
          <w:rFonts w:cs="Times New Roman"/>
          <w:szCs w:val="24"/>
        </w:rPr>
      </w:pPr>
      <w:r>
        <w:rPr>
          <w:rFonts w:cs="Times New Roman"/>
          <w:szCs w:val="24"/>
        </w:rPr>
        <w:t>Teamwork skill is necessary for any business individual for dealing any complex situation in the business organization by forming a business team. This increases the effectiveness of a group of people while they all possess the skill of team working skills and the proper implementation in different business conditions</w:t>
      </w:r>
      <w:sdt>
        <w:sdtPr>
          <w:rPr>
            <w:rFonts w:cs="Times New Roman"/>
            <w:szCs w:val="24"/>
          </w:rPr>
          <w:id w:val="853073358"/>
        </w:sdtPr>
        <w:sdtEndPr>
          <w:rPr>
            <w:rFonts w:cs="Times New Roman"/>
            <w:szCs w:val="24"/>
          </w:rPr>
        </w:sdtEndPr>
        <w:sdtContent>
          <w:r>
            <w:rPr>
              <w:rFonts w:cs="Times New Roman"/>
              <w:szCs w:val="24"/>
            </w:rPr>
            <w:fldChar w:fldCharType="begin"/>
          </w:r>
          <w:r>
            <w:rPr>
              <w:rFonts w:cs="Times New Roman"/>
              <w:szCs w:val="24"/>
            </w:rPr>
            <w:instrText xml:space="preserve"> CITATION Mar13 \l 1033 </w:instrText>
          </w:r>
          <w:r>
            <w:rPr>
              <w:rFonts w:cs="Times New Roman"/>
              <w:szCs w:val="24"/>
            </w:rPr>
            <w:fldChar w:fldCharType="separate"/>
          </w:r>
          <w:r>
            <w:rPr>
              <w:rFonts w:cs="Times New Roman"/>
              <w:szCs w:val="24"/>
            </w:rPr>
            <w:t>(Flynn, 2013)</w:t>
          </w:r>
          <w:r>
            <w:rPr>
              <w:rFonts w:cs="Times New Roman"/>
              <w:szCs w:val="24"/>
            </w:rPr>
            <w:fldChar w:fldCharType="end"/>
          </w:r>
        </w:sdtContent>
      </w:sdt>
      <w:r>
        <w:rPr>
          <w:rFonts w:cs="Times New Roman"/>
          <w:szCs w:val="24"/>
        </w:rPr>
        <w:t>. For solving any big project, business issues, business planning and process strategy development, increasing the business sectors including the business functioning etc. are properly managed through the skill of team working performances.</w:t>
      </w:r>
    </w:p>
    <w:p>
      <w:pPr>
        <w:rPr>
          <w:rFonts w:cs="Times New Roman"/>
          <w:szCs w:val="24"/>
        </w:rPr>
      </w:pPr>
      <w:r>
        <w:rPr>
          <w:rFonts w:cs="Times New Roman"/>
          <w:szCs w:val="24"/>
        </w:rPr>
        <w:t>Considering the business policies of the TESCO Plc., finishing the business actions according to the teamwork environment, they have to ensure that they recruit the most effective person in this case. Solving bigger issues and puzzled situations in interview and provisional sessions, developing new strategy through brainstorming, sharing concepts and considering the policies and opinions of others in similar situations etc. defines that how much an employee will be effective when they are considered within a business team.</w:t>
      </w:r>
    </w:p>
    <w:p>
      <w:pPr>
        <w:rPr>
          <w:rFonts w:cs="Times New Roman"/>
          <w:szCs w:val="24"/>
        </w:rPr>
      </w:pPr>
      <w:r>
        <w:rPr>
          <w:rFonts w:cs="Times New Roman"/>
          <w:szCs w:val="24"/>
        </w:rPr>
        <w:t>Developing any common business strategy, implementation process of the business functioning process and considering the whole business situation for the development of the business actions are completed through the business skills of the employees</w:t>
      </w:r>
      <w:sdt>
        <w:sdtPr>
          <w:rPr>
            <w:rFonts w:cs="Times New Roman"/>
            <w:szCs w:val="24"/>
          </w:rPr>
          <w:id w:val="-937670720"/>
        </w:sdtPr>
        <w:sdtEndPr>
          <w:rPr>
            <w:rFonts w:cs="Times New Roman"/>
            <w:szCs w:val="24"/>
          </w:rPr>
        </w:sdtEndPr>
        <w:sdtContent>
          <w:r>
            <w:rPr>
              <w:rFonts w:cs="Times New Roman"/>
              <w:szCs w:val="24"/>
            </w:rPr>
            <w:fldChar w:fldCharType="begin"/>
          </w:r>
          <w:r>
            <w:rPr>
              <w:rFonts w:cs="Times New Roman"/>
              <w:szCs w:val="24"/>
            </w:rPr>
            <w:instrText xml:space="preserve"> CITATION Ric14 \l 1033 </w:instrText>
          </w:r>
          <w:r>
            <w:rPr>
              <w:rFonts w:cs="Times New Roman"/>
              <w:szCs w:val="24"/>
            </w:rPr>
            <w:fldChar w:fldCharType="separate"/>
          </w:r>
          <w:r>
            <w:rPr>
              <w:rFonts w:cs="Times New Roman"/>
              <w:szCs w:val="24"/>
            </w:rPr>
            <w:t>(Worth, 2014)</w:t>
          </w:r>
          <w:r>
            <w:rPr>
              <w:rFonts w:cs="Times New Roman"/>
              <w:szCs w:val="24"/>
            </w:rPr>
            <w:fldChar w:fldCharType="end"/>
          </w:r>
        </w:sdtContent>
      </w:sdt>
      <w:r>
        <w:rPr>
          <w:rFonts w:cs="Times New Roman"/>
          <w:szCs w:val="24"/>
        </w:rPr>
        <w:t>. TESCO Plc. has to determine that, most of the employees and business stuffs perform as a team and can synchronize different issues when any problem rising situation comes. Also, for increasing the production amount of the business action and other issues, this skill is crucial for every business employee.</w:t>
      </w:r>
    </w:p>
    <w:p>
      <w:pPr>
        <w:rPr>
          <w:rFonts w:cs="Times New Roman"/>
          <w:szCs w:val="24"/>
        </w:rPr>
      </w:pPr>
      <w:r>
        <w:rPr>
          <w:rFonts w:cs="Times New Roman"/>
          <w:szCs w:val="24"/>
        </w:rPr>
        <w:t>Formation of a team and the recruiting and selecting process of employees with the most effective team working capability will allow a business organization like TESCO Plc. to perform business functions properly, considering the business development and dealing much bigger business issues and challenges properly.</w:t>
      </w:r>
    </w:p>
    <w:p>
      <w:pPr>
        <w:rPr>
          <w:rFonts w:cs="Times New Roman"/>
          <w:b/>
          <w:szCs w:val="24"/>
        </w:rPr>
      </w:pPr>
      <w:r>
        <w:rPr>
          <w:rFonts w:cs="Times New Roman"/>
          <w:b/>
          <w:szCs w:val="24"/>
        </w:rPr>
        <w:t>Leadership Skill</w:t>
      </w:r>
    </w:p>
    <w:p>
      <w:pPr>
        <w:rPr>
          <w:rFonts w:cs="Times New Roman"/>
          <w:szCs w:val="24"/>
        </w:rPr>
      </w:pPr>
      <w:r>
        <w:rPr>
          <w:rFonts w:cs="Times New Roman"/>
          <w:szCs w:val="24"/>
        </w:rPr>
        <w:t>Leadership in business is another crucial business skill which increases any individual's demand in the business sector as an employee. Leaders perform various business functions based on the demand of the organization (Safire and Safir, 2015). They provide motivation, monitor different business situations and performances, set standard points for any business functions, increase the performance of the business employees in any particular project and increase the effectiveness of the business actions along with the acceptance of the performances of the business employees.</w:t>
      </w:r>
    </w:p>
    <w:p>
      <w:pPr>
        <w:rPr>
          <w:rFonts w:cs="Times New Roman"/>
          <w:szCs w:val="24"/>
        </w:rPr>
      </w:pPr>
      <w:r>
        <w:rPr>
          <w:rFonts w:cs="Times New Roman"/>
          <w:szCs w:val="24"/>
        </w:rPr>
        <w:t>First of all, a leader is that person who leads the path in any crucial condition and challenging sector of the business organization. Employees with leadership qualities ensure that they have the most innovative approach for solving any business issue regarding the functioning process of the business platform. This increases the planning and strategy development of a business organization. A leader also leads the business teams for gaining the business objectives properly. This increases the performance level of the business organization and the leaders ensure that the business performances are properly maintained</w:t>
      </w:r>
      <w:sdt>
        <w:sdtPr>
          <w:rPr>
            <w:rFonts w:cs="Times New Roman"/>
            <w:szCs w:val="24"/>
          </w:rPr>
          <w:id w:val="1969466745"/>
        </w:sdtPr>
        <w:sdtEndPr>
          <w:rPr>
            <w:rFonts w:cs="Times New Roman"/>
            <w:szCs w:val="24"/>
          </w:rPr>
        </w:sdtEndPr>
        <w:sdtContent>
          <w:r>
            <w:rPr>
              <w:rFonts w:cs="Times New Roman"/>
              <w:szCs w:val="24"/>
            </w:rPr>
            <w:fldChar w:fldCharType="begin"/>
          </w:r>
          <w:r>
            <w:rPr>
              <w:rFonts w:cs="Times New Roman"/>
              <w:szCs w:val="24"/>
            </w:rPr>
            <w:instrText xml:space="preserve"> CITATION Joh12 \l 1033 </w:instrText>
          </w:r>
          <w:r>
            <w:rPr>
              <w:rFonts w:cs="Times New Roman"/>
              <w:szCs w:val="24"/>
            </w:rPr>
            <w:fldChar w:fldCharType="separate"/>
          </w:r>
          <w:r>
            <w:rPr>
              <w:rFonts w:cs="Times New Roman"/>
              <w:szCs w:val="24"/>
            </w:rPr>
            <w:t>(Adair, 2012)</w:t>
          </w:r>
          <w:r>
            <w:rPr>
              <w:rFonts w:cs="Times New Roman"/>
              <w:szCs w:val="24"/>
            </w:rPr>
            <w:fldChar w:fldCharType="end"/>
          </w:r>
        </w:sdtContent>
      </w:sdt>
      <w:r>
        <w:rPr>
          <w:rFonts w:cs="Times New Roman"/>
          <w:szCs w:val="24"/>
        </w:rPr>
        <w:t>. Fulfilling the targets of the business, action considering the workplace environment sharing skills and experiences with the subordinates will ensure that they are allowing them to perform according to the business policies to gain all the business effectiveness.</w:t>
      </w:r>
    </w:p>
    <w:p>
      <w:pPr>
        <w:rPr>
          <w:rFonts w:cs="Times New Roman"/>
          <w:szCs w:val="24"/>
        </w:rPr>
      </w:pPr>
      <w:r>
        <w:rPr>
          <w:rFonts w:cs="Times New Roman"/>
          <w:szCs w:val="24"/>
        </w:rPr>
        <w:t>Another thing of a leader is to provide motivation to the others. Through this, they boost up the performance level of the business employees. They allow people to get motivated, identify their best skills, ensure the implementation of their business skills within the business works and increase the effectiveness in business actions</w:t>
      </w:r>
      <w:sdt>
        <w:sdtPr>
          <w:rPr>
            <w:rFonts w:cs="Times New Roman"/>
            <w:szCs w:val="24"/>
          </w:rPr>
          <w:id w:val="233284962"/>
        </w:sdtPr>
        <w:sdtEndPr>
          <w:rPr>
            <w:rFonts w:cs="Times New Roman"/>
            <w:szCs w:val="24"/>
          </w:rPr>
        </w:sdtEndPr>
        <w:sdtContent>
          <w:r>
            <w:rPr>
              <w:rFonts w:cs="Times New Roman"/>
              <w:szCs w:val="24"/>
            </w:rPr>
            <w:fldChar w:fldCharType="begin"/>
          </w:r>
          <w:r>
            <w:rPr>
              <w:rFonts w:cs="Times New Roman"/>
              <w:szCs w:val="24"/>
            </w:rPr>
            <w:instrText xml:space="preserve"> CITATION War16 \l 1033 </w:instrText>
          </w:r>
          <w:r>
            <w:rPr>
              <w:rFonts w:cs="Times New Roman"/>
              <w:szCs w:val="24"/>
            </w:rPr>
            <w:fldChar w:fldCharType="separate"/>
          </w:r>
          <w:r>
            <w:rPr>
              <w:rFonts w:cs="Times New Roman"/>
              <w:szCs w:val="24"/>
            </w:rPr>
            <w:t>(Greshes, 2016)</w:t>
          </w:r>
          <w:r>
            <w:rPr>
              <w:rFonts w:cs="Times New Roman"/>
              <w:szCs w:val="24"/>
            </w:rPr>
            <w:fldChar w:fldCharType="end"/>
          </w:r>
        </w:sdtContent>
      </w:sdt>
      <w:r>
        <w:rPr>
          <w:rFonts w:cs="Times New Roman"/>
          <w:szCs w:val="24"/>
        </w:rPr>
        <w:t xml:space="preserve">. Through this, the business organization gets the most effective outcome regarding the business objective earning. Leaders ensure the most effective business role playing, help the business managers, and establish the business communication between the business employees and managerial team and developing business presentations as well as reports effectively with the gathered business information effectively. </w:t>
      </w:r>
    </w:p>
    <w:p>
      <w:pPr>
        <w:rPr>
          <w:rFonts w:cs="Times New Roman"/>
          <w:b/>
          <w:szCs w:val="24"/>
        </w:rPr>
      </w:pPr>
      <w:r>
        <w:rPr>
          <w:rFonts w:cs="Times New Roman"/>
          <w:b/>
          <w:szCs w:val="24"/>
        </w:rPr>
        <w:t>Time management skill</w:t>
      </w:r>
    </w:p>
    <w:p>
      <w:pPr>
        <w:rPr>
          <w:rFonts w:cs="Times New Roman"/>
          <w:szCs w:val="24"/>
        </w:rPr>
      </w:pPr>
      <w:r>
        <w:rPr>
          <w:rFonts w:cs="Times New Roman"/>
          <w:szCs w:val="24"/>
        </w:rPr>
        <w:t>Time management skill increases the business timeframe meeting and management. Through this, the business organization increases the business effectiveness and deadline meeting</w:t>
      </w:r>
      <w:sdt>
        <w:sdtPr>
          <w:rPr>
            <w:rFonts w:cs="Times New Roman"/>
            <w:szCs w:val="24"/>
          </w:rPr>
          <w:id w:val="-802607303"/>
        </w:sdtPr>
        <w:sdtEndPr>
          <w:rPr>
            <w:rFonts w:cs="Times New Roman"/>
            <w:szCs w:val="24"/>
          </w:rPr>
        </w:sdtEndPr>
        <w:sdtContent>
          <w:r>
            <w:rPr>
              <w:rFonts w:cs="Times New Roman"/>
              <w:szCs w:val="24"/>
            </w:rPr>
            <w:fldChar w:fldCharType="begin"/>
          </w:r>
          <w:r>
            <w:rPr>
              <w:rFonts w:cs="Times New Roman"/>
              <w:szCs w:val="24"/>
            </w:rPr>
            <w:instrText xml:space="preserve"> CITATION And15 \l 1033 </w:instrText>
          </w:r>
          <w:r>
            <w:rPr>
              <w:rFonts w:cs="Times New Roman"/>
              <w:szCs w:val="24"/>
            </w:rPr>
            <w:fldChar w:fldCharType="separate"/>
          </w:r>
          <w:r>
            <w:rPr>
              <w:rFonts w:cs="Times New Roman"/>
              <w:szCs w:val="24"/>
            </w:rPr>
            <w:t>(Davies, 2015)</w:t>
          </w:r>
          <w:r>
            <w:rPr>
              <w:rFonts w:cs="Times New Roman"/>
              <w:szCs w:val="24"/>
            </w:rPr>
            <w:fldChar w:fldCharType="end"/>
          </w:r>
        </w:sdtContent>
      </w:sdt>
      <w:r>
        <w:rPr>
          <w:rFonts w:cs="Times New Roman"/>
          <w:szCs w:val="24"/>
        </w:rPr>
        <w:t>. Effective slot divination of the business organization, increasing the business performance level, allowing business employees to fulfill any business target based on the business strategy with full pace and business timeframe meeting enhances through the business performances.</w:t>
      </w:r>
    </w:p>
    <w:p>
      <w:pPr>
        <w:rPr>
          <w:rFonts w:cs="Times New Roman"/>
          <w:szCs w:val="24"/>
        </w:rPr>
      </w:pPr>
      <w:r>
        <w:rPr>
          <w:rFonts w:cs="Times New Roman"/>
          <w:szCs w:val="24"/>
        </w:rPr>
        <w:t>Time is like an asset in every case. And in a business organization like TESCO Plc., performing business actions in different countries, managing other partner business organizations, fulfilling the business strategy development and sharing the workplace outcome regarding the business assurances are considered when a business employee has the skill of the time management.</w:t>
      </w:r>
    </w:p>
    <w:p>
      <w:pPr>
        <w:rPr>
          <w:rFonts w:cs="Times New Roman"/>
          <w:szCs w:val="24"/>
        </w:rPr>
      </w:pPr>
      <w:r>
        <w:rPr>
          <w:rFonts w:cs="Times New Roman"/>
          <w:szCs w:val="24"/>
        </w:rPr>
        <w:t>Performance development, increasing the business workflow and meeting the business standard point of the production level allows a business organization to allow the best working output of the organization (</w:t>
      </w:r>
      <w:r>
        <w:t>Lussier and Hendon, 2013)</w:t>
      </w:r>
      <w:r>
        <w:rPr>
          <w:rFonts w:cs="Times New Roman"/>
          <w:szCs w:val="24"/>
        </w:rPr>
        <w:t>. Therefore, they have to be well skilled, properly guided and the demonstration of the working process along with the strategy sharing will be the most effective and fruitful action for a business organization.</w:t>
      </w:r>
    </w:p>
    <w:p>
      <w:pPr>
        <w:rPr>
          <w:rFonts w:cs="Times New Roman"/>
          <w:b/>
          <w:szCs w:val="24"/>
        </w:rPr>
      </w:pPr>
      <w:r>
        <w:rPr>
          <w:rFonts w:cs="Times New Roman"/>
          <w:b/>
          <w:szCs w:val="24"/>
        </w:rPr>
        <w:t>Integration Skill</w:t>
      </w:r>
    </w:p>
    <w:p>
      <w:pPr>
        <w:rPr>
          <w:rFonts w:cs="Times New Roman"/>
          <w:szCs w:val="24"/>
        </w:rPr>
      </w:pPr>
      <w:r>
        <w:rPr>
          <w:rFonts w:cs="Times New Roman"/>
          <w:szCs w:val="24"/>
        </w:rPr>
        <w:t>Integration of all the skills developed within a business employee and also proper integration of different parts of the business actions are considered as the business developing skill. This also increases the expectation of a business organization based on the skills of the employee and their acceptance level gets higher within a business place</w:t>
      </w:r>
      <w:sdt>
        <w:sdtPr>
          <w:rPr>
            <w:rFonts w:cs="Times New Roman"/>
            <w:szCs w:val="24"/>
          </w:rPr>
          <w:id w:val="-781801152"/>
        </w:sdtPr>
        <w:sdtEndPr>
          <w:rPr>
            <w:rFonts w:cs="Times New Roman"/>
            <w:szCs w:val="24"/>
          </w:rPr>
        </w:sdtEndPr>
        <w:sdtContent>
          <w:r>
            <w:rPr>
              <w:rFonts w:cs="Times New Roman"/>
              <w:szCs w:val="24"/>
            </w:rPr>
            <w:fldChar w:fldCharType="begin"/>
          </w:r>
          <w:r>
            <w:rPr>
              <w:rFonts w:cs="Times New Roman"/>
              <w:szCs w:val="24"/>
            </w:rPr>
            <w:instrText xml:space="preserve"> CITATION Ric14 \l 1033 </w:instrText>
          </w:r>
          <w:r>
            <w:rPr>
              <w:rFonts w:cs="Times New Roman"/>
              <w:szCs w:val="24"/>
            </w:rPr>
            <w:fldChar w:fldCharType="separate"/>
          </w:r>
          <w:r>
            <w:rPr>
              <w:rFonts w:cs="Times New Roman"/>
              <w:szCs w:val="24"/>
            </w:rPr>
            <w:t>(Worth, 2014)</w:t>
          </w:r>
          <w:r>
            <w:rPr>
              <w:rFonts w:cs="Times New Roman"/>
              <w:szCs w:val="24"/>
            </w:rPr>
            <w:fldChar w:fldCharType="end"/>
          </w:r>
        </w:sdtContent>
      </w:sdt>
      <w:r>
        <w:rPr>
          <w:rFonts w:cs="Times New Roman"/>
          <w:szCs w:val="24"/>
        </w:rPr>
        <w:t>. TESCO Plc. always intends to recruit the people with the most skill integration and the proper performance enhancing business assurances. Through this, the business organization tries to get the best outcome through the implementation of different business skills and the integration of the business working sectors.</w:t>
      </w:r>
    </w:p>
    <w:p>
      <w:pPr>
        <w:rPr>
          <w:rFonts w:cs="Times New Roman"/>
          <w:szCs w:val="24"/>
        </w:rPr>
      </w:pPr>
      <w:r>
        <w:rPr>
          <w:rFonts w:cs="Times New Roman"/>
          <w:szCs w:val="24"/>
        </w:rPr>
        <w:t>This skill of integration increases the most effective outcome by providing supports to the different business people. This also increases the workflow of the business actions. Developing a positive culture within the business organization is conducted through the process of the business action</w:t>
      </w:r>
      <w:sdt>
        <w:sdtPr>
          <w:rPr>
            <w:rFonts w:cs="Times New Roman"/>
            <w:szCs w:val="24"/>
          </w:rPr>
          <w:id w:val="-1945147604"/>
        </w:sdtPr>
        <w:sdtEndPr>
          <w:rPr>
            <w:rFonts w:cs="Times New Roman"/>
            <w:szCs w:val="24"/>
          </w:rPr>
        </w:sdtEndPr>
        <w:sdtContent>
          <w:r>
            <w:rPr>
              <w:rFonts w:cs="Times New Roman"/>
              <w:szCs w:val="24"/>
            </w:rPr>
            <w:fldChar w:fldCharType="begin"/>
          </w:r>
          <w:r>
            <w:rPr>
              <w:rFonts w:cs="Times New Roman"/>
              <w:szCs w:val="24"/>
            </w:rPr>
            <w:instrText xml:space="preserve"> CITATION Mar13 \l 1033 </w:instrText>
          </w:r>
          <w:r>
            <w:rPr>
              <w:rFonts w:cs="Times New Roman"/>
              <w:szCs w:val="24"/>
            </w:rPr>
            <w:fldChar w:fldCharType="separate"/>
          </w:r>
          <w:r>
            <w:rPr>
              <w:rFonts w:cs="Times New Roman"/>
              <w:szCs w:val="24"/>
            </w:rPr>
            <w:t>(Flynn, 2013)</w:t>
          </w:r>
          <w:r>
            <w:rPr>
              <w:rFonts w:cs="Times New Roman"/>
              <w:szCs w:val="24"/>
            </w:rPr>
            <w:fldChar w:fldCharType="end"/>
          </w:r>
        </w:sdtContent>
      </w:sdt>
      <w:r>
        <w:rPr>
          <w:rFonts w:cs="Times New Roman"/>
          <w:szCs w:val="24"/>
        </w:rPr>
        <w:t>. Moreover, in different business sectors such as, sharing concepts and experiences in different sectors of the marketing level, drawing more attention of the business customers and by developing the actual workplace culture within the organization allows the employee to perform according to the business strategy</w:t>
      </w:r>
      <w:sdt>
        <w:sdtPr>
          <w:rPr>
            <w:rFonts w:cs="Times New Roman"/>
            <w:szCs w:val="24"/>
          </w:rPr>
          <w:id w:val="-922723991"/>
        </w:sdtPr>
        <w:sdtEndPr>
          <w:rPr>
            <w:rFonts w:cs="Times New Roman"/>
            <w:szCs w:val="24"/>
          </w:rPr>
        </w:sdtEndPr>
        <w:sdtContent>
          <w:r>
            <w:rPr>
              <w:rFonts w:cs="Times New Roman"/>
              <w:szCs w:val="24"/>
            </w:rPr>
            <w:fldChar w:fldCharType="begin"/>
          </w:r>
          <w:r>
            <w:rPr>
              <w:rFonts w:cs="Times New Roman"/>
              <w:szCs w:val="24"/>
            </w:rPr>
            <w:instrText xml:space="preserve"> CITATION Joh12 \l 1033 </w:instrText>
          </w:r>
          <w:r>
            <w:rPr>
              <w:rFonts w:cs="Times New Roman"/>
              <w:szCs w:val="24"/>
            </w:rPr>
            <w:fldChar w:fldCharType="separate"/>
          </w:r>
          <w:r>
            <w:rPr>
              <w:rFonts w:cs="Times New Roman"/>
              <w:szCs w:val="24"/>
            </w:rPr>
            <w:t>(Adair, 2012)</w:t>
          </w:r>
          <w:r>
            <w:rPr>
              <w:rFonts w:cs="Times New Roman"/>
              <w:szCs w:val="24"/>
            </w:rPr>
            <w:fldChar w:fldCharType="end"/>
          </w:r>
        </w:sdtContent>
      </w:sdt>
      <w:r>
        <w:rPr>
          <w:rFonts w:cs="Times New Roman"/>
          <w:szCs w:val="24"/>
        </w:rPr>
        <w:t>. This increases the credibility level, provides the proof that the business employee will be capable of chaining up different business issues and strategic fraction effectively, will enhance the better business outcome and will create more flexibility in business action performing through this skill.</w:t>
      </w:r>
    </w:p>
    <w:p>
      <w:pPr>
        <w:rPr>
          <w:rFonts w:cs="Times New Roman"/>
          <w:szCs w:val="24"/>
        </w:rPr>
      </w:pPr>
    </w:p>
    <w:p>
      <w:pPr>
        <w:pStyle w:val="2"/>
      </w:pPr>
      <w:bookmarkStart w:id="2" w:name="_Toc5397689"/>
      <w:r>
        <w:t>2. Development Plan for Improving My Employability Skills</w:t>
      </w:r>
      <w:bookmarkEnd w:id="2"/>
    </w:p>
    <w:p>
      <w:r>
        <w:t xml:space="preserve">The following development plan has been developed in order to improve my employability skills which will help me get a job in my desired workplace such as Tesco. </w:t>
      </w:r>
    </w:p>
    <w:tbl>
      <w:tblPr>
        <w:tblStyle w:val="10"/>
        <w:tblW w:w="95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4"/>
        <w:gridCol w:w="1276"/>
        <w:gridCol w:w="3189"/>
        <w:gridCol w:w="2197"/>
        <w:gridCol w:w="15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84" w:type="dxa"/>
          </w:tcPr>
          <w:p>
            <w:pPr>
              <w:rPr>
                <w:rFonts w:cs="Times New Roman"/>
                <w:b/>
                <w:szCs w:val="24"/>
              </w:rPr>
            </w:pPr>
            <w:r>
              <w:rPr>
                <w:rFonts w:cs="Times New Roman"/>
                <w:b/>
                <w:szCs w:val="24"/>
              </w:rPr>
              <w:t xml:space="preserve">Employability Skill </w:t>
            </w:r>
          </w:p>
        </w:tc>
        <w:tc>
          <w:tcPr>
            <w:tcW w:w="1276" w:type="dxa"/>
          </w:tcPr>
          <w:p>
            <w:pPr>
              <w:rPr>
                <w:rFonts w:cs="Times New Roman"/>
                <w:b/>
                <w:szCs w:val="24"/>
              </w:rPr>
            </w:pPr>
            <w:r>
              <w:rPr>
                <w:rFonts w:cs="Times New Roman"/>
                <w:b/>
                <w:szCs w:val="24"/>
              </w:rPr>
              <w:t>Current State (Out of 5)</w:t>
            </w:r>
          </w:p>
        </w:tc>
        <w:tc>
          <w:tcPr>
            <w:tcW w:w="3189" w:type="dxa"/>
          </w:tcPr>
          <w:p>
            <w:pPr>
              <w:rPr>
                <w:rFonts w:cs="Times New Roman"/>
                <w:b/>
                <w:szCs w:val="24"/>
              </w:rPr>
            </w:pPr>
            <w:r>
              <w:rPr>
                <w:rFonts w:cs="Times New Roman"/>
                <w:b/>
                <w:szCs w:val="24"/>
              </w:rPr>
              <w:t>How to Improve the Skill</w:t>
            </w:r>
          </w:p>
        </w:tc>
        <w:tc>
          <w:tcPr>
            <w:tcW w:w="2197" w:type="dxa"/>
          </w:tcPr>
          <w:p>
            <w:pPr>
              <w:rPr>
                <w:rFonts w:cs="Times New Roman"/>
                <w:b/>
                <w:szCs w:val="24"/>
              </w:rPr>
            </w:pPr>
            <w:r>
              <w:rPr>
                <w:rFonts w:cs="Times New Roman"/>
                <w:b/>
                <w:szCs w:val="24"/>
              </w:rPr>
              <w:t xml:space="preserve">How to Evaluate my Skill </w:t>
            </w:r>
          </w:p>
        </w:tc>
        <w:tc>
          <w:tcPr>
            <w:tcW w:w="1542" w:type="dxa"/>
          </w:tcPr>
          <w:p>
            <w:pPr>
              <w:rPr>
                <w:rFonts w:cs="Times New Roman"/>
                <w:b/>
                <w:szCs w:val="24"/>
              </w:rPr>
            </w:pPr>
            <w:r>
              <w:rPr>
                <w:rFonts w:cs="Times New Roman"/>
                <w:b/>
                <w:szCs w:val="24"/>
              </w:rPr>
              <w:t xml:space="preserve">Time to Achieve the Skill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84" w:type="dxa"/>
          </w:tcPr>
          <w:p>
            <w:pPr>
              <w:rPr>
                <w:rFonts w:cs="Times New Roman"/>
                <w:szCs w:val="24"/>
              </w:rPr>
            </w:pPr>
            <w:r>
              <w:rPr>
                <w:rFonts w:cs="Times New Roman"/>
                <w:szCs w:val="24"/>
              </w:rPr>
              <w:t>Communication Skill</w:t>
            </w:r>
          </w:p>
          <w:p>
            <w:pPr>
              <w:rPr>
                <w:rFonts w:cs="Times New Roman"/>
                <w:szCs w:val="24"/>
              </w:rPr>
            </w:pPr>
          </w:p>
        </w:tc>
        <w:tc>
          <w:tcPr>
            <w:tcW w:w="1276" w:type="dxa"/>
          </w:tcPr>
          <w:p>
            <w:pPr>
              <w:rPr>
                <w:rFonts w:cs="Times New Roman"/>
                <w:szCs w:val="24"/>
              </w:rPr>
            </w:pPr>
            <w:r>
              <w:rPr>
                <w:rFonts w:cs="Times New Roman"/>
                <w:szCs w:val="24"/>
              </w:rPr>
              <w:t>2</w:t>
            </w:r>
          </w:p>
        </w:tc>
        <w:tc>
          <w:tcPr>
            <w:tcW w:w="3189" w:type="dxa"/>
          </w:tcPr>
          <w:p>
            <w:pPr>
              <w:rPr>
                <w:rFonts w:cs="Times New Roman"/>
                <w:szCs w:val="24"/>
              </w:rPr>
            </w:pPr>
            <w:r>
              <w:rPr>
                <w:rFonts w:cs="Times New Roman"/>
                <w:szCs w:val="24"/>
              </w:rPr>
              <w:t>I will consider the best effective one for career development and job-related skills. This will also ensure the implementation of communication innovation and for understanding the requirement of any development regarding the business-oriented Communication skill development. Developing proper communication process and understanding the most effective medium of communication will increase this skill.</w:t>
            </w:r>
          </w:p>
        </w:tc>
        <w:tc>
          <w:tcPr>
            <w:tcW w:w="2197" w:type="dxa"/>
          </w:tcPr>
          <w:p>
            <w:pPr>
              <w:rPr>
                <w:rFonts w:cs="Times New Roman"/>
                <w:szCs w:val="24"/>
              </w:rPr>
            </w:pPr>
            <w:r>
              <w:rPr>
                <w:rFonts w:cs="Times New Roman"/>
                <w:szCs w:val="24"/>
              </w:rPr>
              <w:t xml:space="preserve">If I find that my business communications are successfully evaluated and implemented for fulfilling the business objectives, it will be an affirmation that the communication skills of mine has been improved. </w:t>
            </w:r>
          </w:p>
        </w:tc>
        <w:tc>
          <w:tcPr>
            <w:tcW w:w="1542" w:type="dxa"/>
          </w:tcPr>
          <w:p>
            <w:pPr>
              <w:rPr>
                <w:rFonts w:cs="Times New Roman"/>
                <w:szCs w:val="24"/>
              </w:rPr>
            </w:pPr>
            <w:r>
              <w:rPr>
                <w:rFonts w:cs="Times New Roman"/>
                <w:szCs w:val="24"/>
              </w:rPr>
              <w:t>The skill will be developed within 6 months by 31</w:t>
            </w:r>
            <w:r>
              <w:rPr>
                <w:rFonts w:cs="Times New Roman"/>
                <w:szCs w:val="24"/>
                <w:vertAlign w:val="superscript"/>
              </w:rPr>
              <w:t>st</w:t>
            </w:r>
            <w:r>
              <w:rPr>
                <w:rFonts w:cs="Times New Roman"/>
                <w:szCs w:val="24"/>
              </w:rPr>
              <w:t xml:space="preserve"> October, 2019.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84" w:type="dxa"/>
          </w:tcPr>
          <w:p>
            <w:pPr>
              <w:rPr>
                <w:rFonts w:cs="Times New Roman"/>
                <w:szCs w:val="24"/>
              </w:rPr>
            </w:pPr>
            <w:r>
              <w:rPr>
                <w:rFonts w:cs="Times New Roman"/>
                <w:szCs w:val="24"/>
              </w:rPr>
              <w:t>Integration Skill</w:t>
            </w:r>
          </w:p>
        </w:tc>
        <w:tc>
          <w:tcPr>
            <w:tcW w:w="1276" w:type="dxa"/>
          </w:tcPr>
          <w:p>
            <w:pPr>
              <w:rPr>
                <w:rFonts w:cs="Times New Roman"/>
                <w:szCs w:val="24"/>
              </w:rPr>
            </w:pPr>
            <w:r>
              <w:rPr>
                <w:rFonts w:cs="Times New Roman"/>
                <w:szCs w:val="24"/>
              </w:rPr>
              <w:t>3</w:t>
            </w:r>
          </w:p>
        </w:tc>
        <w:tc>
          <w:tcPr>
            <w:tcW w:w="3189" w:type="dxa"/>
          </w:tcPr>
          <w:p>
            <w:pPr>
              <w:rPr>
                <w:rFonts w:cs="Times New Roman"/>
                <w:szCs w:val="24"/>
              </w:rPr>
            </w:pPr>
            <w:r>
              <w:rPr>
                <w:rFonts w:cs="Times New Roman"/>
                <w:szCs w:val="24"/>
              </w:rPr>
              <w:t>Confirming that I have developed a business strategy properly for developing the business aims and objectives further. Understanding the business situation and following the business strategy making policy for any challenging situation will allow me to improve my integration skill. This will ensure that every business functioning regarding the business actions are properly planned.</w:t>
            </w:r>
          </w:p>
        </w:tc>
        <w:tc>
          <w:tcPr>
            <w:tcW w:w="2197" w:type="dxa"/>
          </w:tcPr>
          <w:p>
            <w:pPr>
              <w:rPr>
                <w:rFonts w:cs="Times New Roman"/>
                <w:szCs w:val="24"/>
              </w:rPr>
            </w:pPr>
            <w:r>
              <w:rPr>
                <w:rFonts w:cs="Times New Roman"/>
                <w:szCs w:val="24"/>
              </w:rPr>
              <w:t>Implementation of different business strategies, comparatively well-structured business policies and effective outcome of the innovative approach within the business work will provide evidence regarding the evaluation of a successfully developed business integration skill.</w:t>
            </w:r>
          </w:p>
        </w:tc>
        <w:tc>
          <w:tcPr>
            <w:tcW w:w="1542" w:type="dxa"/>
          </w:tcPr>
          <w:p>
            <w:pPr>
              <w:rPr>
                <w:rFonts w:cs="Times New Roman"/>
                <w:szCs w:val="24"/>
              </w:rPr>
            </w:pPr>
            <w:r>
              <w:rPr>
                <w:rFonts w:cs="Times New Roman"/>
                <w:szCs w:val="24"/>
              </w:rPr>
              <w:t>This will take 1 year to develop the skill further. It will be completed within 1st April, 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84" w:type="dxa"/>
          </w:tcPr>
          <w:p>
            <w:pPr>
              <w:rPr>
                <w:rFonts w:cs="Times New Roman"/>
                <w:szCs w:val="24"/>
              </w:rPr>
            </w:pPr>
            <w:r>
              <w:rPr>
                <w:rFonts w:cs="Times New Roman"/>
                <w:szCs w:val="24"/>
              </w:rPr>
              <w:t>Time Management Skill</w:t>
            </w:r>
          </w:p>
          <w:p>
            <w:pPr>
              <w:rPr>
                <w:rFonts w:cs="Times New Roman"/>
                <w:szCs w:val="24"/>
              </w:rPr>
            </w:pPr>
          </w:p>
        </w:tc>
        <w:tc>
          <w:tcPr>
            <w:tcW w:w="1276" w:type="dxa"/>
          </w:tcPr>
          <w:p>
            <w:pPr>
              <w:rPr>
                <w:rFonts w:cs="Times New Roman"/>
                <w:szCs w:val="24"/>
              </w:rPr>
            </w:pPr>
            <w:r>
              <w:rPr>
                <w:rFonts w:cs="Times New Roman"/>
                <w:szCs w:val="24"/>
              </w:rPr>
              <w:t>4</w:t>
            </w:r>
          </w:p>
        </w:tc>
        <w:tc>
          <w:tcPr>
            <w:tcW w:w="3189" w:type="dxa"/>
          </w:tcPr>
          <w:p>
            <w:pPr>
              <w:rPr>
                <w:rFonts w:cs="Times New Roman"/>
                <w:szCs w:val="24"/>
              </w:rPr>
            </w:pPr>
            <w:r>
              <w:rPr>
                <w:rFonts w:cs="Times New Roman"/>
                <w:szCs w:val="24"/>
              </w:rPr>
              <w:t>Implementing the developed skills practically within the business, will take information from the previous situation dealing methods and effective solutions, enhancing the practicing power of the skills to function and to determine the business objective earning effectively. All this will increase the business actions of the organization’s effectiveness. Through this, communication between the employees and performing as a whole will become easier for developing the business skill.</w:t>
            </w:r>
          </w:p>
        </w:tc>
        <w:tc>
          <w:tcPr>
            <w:tcW w:w="2197" w:type="dxa"/>
          </w:tcPr>
          <w:p>
            <w:pPr>
              <w:rPr>
                <w:rFonts w:cs="Times New Roman"/>
                <w:szCs w:val="24"/>
              </w:rPr>
            </w:pPr>
            <w:r>
              <w:rPr>
                <w:rFonts w:cs="Times New Roman"/>
                <w:szCs w:val="24"/>
              </w:rPr>
              <w:t>Solving different crucial business situation and analysis, analyzing different business outcome, understanding the situation of the business condition and performing with proper brainstorming getting out the most effective solution from the team performance. All this will increase the effectiveness and will ensure that the skill has been developed than the previous stage.</w:t>
            </w:r>
          </w:p>
        </w:tc>
        <w:tc>
          <w:tcPr>
            <w:tcW w:w="1542" w:type="dxa"/>
          </w:tcPr>
          <w:p>
            <w:pPr>
              <w:rPr>
                <w:rFonts w:cs="Times New Roman"/>
                <w:szCs w:val="24"/>
              </w:rPr>
            </w:pPr>
            <w:r>
              <w:rPr>
                <w:rFonts w:cs="Times New Roman"/>
                <w:szCs w:val="24"/>
              </w:rPr>
              <w:t>December 31st of 2019 will be the targeted time to meet the objective of developing the business skill.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84" w:type="dxa"/>
          </w:tcPr>
          <w:p>
            <w:pPr>
              <w:rPr>
                <w:rFonts w:cs="Times New Roman"/>
                <w:szCs w:val="24"/>
              </w:rPr>
            </w:pPr>
            <w:r>
              <w:rPr>
                <w:rFonts w:cs="Times New Roman"/>
                <w:szCs w:val="24"/>
              </w:rPr>
              <w:t>Leadership Skill</w:t>
            </w:r>
          </w:p>
        </w:tc>
        <w:tc>
          <w:tcPr>
            <w:tcW w:w="1276" w:type="dxa"/>
          </w:tcPr>
          <w:p>
            <w:pPr>
              <w:rPr>
                <w:rFonts w:cs="Times New Roman"/>
                <w:szCs w:val="24"/>
              </w:rPr>
            </w:pPr>
            <w:r>
              <w:rPr>
                <w:rFonts w:cs="Times New Roman"/>
                <w:szCs w:val="24"/>
              </w:rPr>
              <w:t>3</w:t>
            </w:r>
          </w:p>
        </w:tc>
        <w:tc>
          <w:tcPr>
            <w:tcW w:w="3189" w:type="dxa"/>
          </w:tcPr>
          <w:p>
            <w:pPr>
              <w:rPr>
                <w:rFonts w:cs="Times New Roman"/>
                <w:szCs w:val="24"/>
              </w:rPr>
            </w:pPr>
            <w:r>
              <w:rPr>
                <w:rFonts w:cs="Times New Roman"/>
                <w:szCs w:val="24"/>
              </w:rPr>
              <w:t>For developing this skill, understanding the employee structure, business structure and proper monitoring and controlling human resources are required. Through this, the development of the leadership skill will increase the success rate of meeting the business objectives and fulfill the business achievements.</w:t>
            </w:r>
          </w:p>
        </w:tc>
        <w:tc>
          <w:tcPr>
            <w:tcW w:w="2197" w:type="dxa"/>
          </w:tcPr>
          <w:p>
            <w:pPr>
              <w:rPr>
                <w:rFonts w:cs="Times New Roman"/>
                <w:szCs w:val="24"/>
              </w:rPr>
            </w:pPr>
            <w:r>
              <w:rPr>
                <w:rFonts w:cs="Times New Roman"/>
                <w:szCs w:val="24"/>
              </w:rPr>
              <w:t>When most of the business objectives will be gained according to the proper implementation of required human resources in every sector, this will provide the idea of the development of the leadership skills of mine. Also, developing team and generalizing the business employee for different project and meeting the standard point for any business objective time to time will ensure about the development of this skill.</w:t>
            </w:r>
          </w:p>
        </w:tc>
        <w:tc>
          <w:tcPr>
            <w:tcW w:w="1542" w:type="dxa"/>
          </w:tcPr>
          <w:p>
            <w:pPr>
              <w:rPr>
                <w:rFonts w:cs="Times New Roman"/>
                <w:szCs w:val="24"/>
              </w:rPr>
            </w:pPr>
            <w:r>
              <w:rPr>
                <w:rFonts w:cs="Times New Roman"/>
                <w:szCs w:val="24"/>
              </w:rPr>
              <w:t>31st July, 2020 is the targeted time for developing this skill further and to meet the skill development objective.</w:t>
            </w:r>
          </w:p>
        </w:tc>
      </w:tr>
    </w:tbl>
    <w:p>
      <w:pPr>
        <w:rPr>
          <w:rFonts w:cs="Times New Roman"/>
          <w:szCs w:val="24"/>
        </w:rPr>
      </w:pPr>
    </w:p>
    <w:p>
      <w:pPr>
        <w:rPr>
          <w:rFonts w:cs="Times New Roman"/>
          <w:szCs w:val="24"/>
        </w:rPr>
      </w:pPr>
      <w:r>
        <w:rPr>
          <w:rFonts w:cs="Times New Roman"/>
          <w:szCs w:val="24"/>
        </w:rPr>
        <w:br w:type="page"/>
      </w:r>
    </w:p>
    <w:p>
      <w:pPr>
        <w:pStyle w:val="2"/>
      </w:pPr>
      <w:bookmarkStart w:id="3" w:name="_Toc5397690"/>
      <w:r>
        <w:t>Conclusion</w:t>
      </w:r>
      <w:bookmarkEnd w:id="3"/>
    </w:p>
    <w:p>
      <w:pPr>
        <w:rPr>
          <w:rFonts w:cs="Times New Roman"/>
          <w:szCs w:val="24"/>
        </w:rPr>
      </w:pPr>
      <w:r>
        <w:rPr>
          <w:rFonts w:cs="Times New Roman"/>
          <w:szCs w:val="24"/>
        </w:rPr>
        <w:t>For developing the business skills, implementation process of the business skills, a business employee has to ensure that different business goals and strategic implementations are fulfilled. Also, for showing credibility and considering the development of the business organization, they have to increase the business-related skill management, have to follow structural requirements and have to identify different types of business efficiency in production sectors. Teamwork and workplace environment maintenance will allow a business employee to locate their skill related problems and different solutions for solving those issues properly. Proper self-management and following the leaders will enhance the business skills properly for the development of the individual skills properly and the skills of the employees should be considered for the best outcome for the betterment of a business organization.</w:t>
      </w:r>
    </w:p>
    <w:p>
      <w:pPr>
        <w:rPr>
          <w:rFonts w:cs="Times New Roman"/>
          <w:szCs w:val="24"/>
        </w:rPr>
      </w:pPr>
      <w:r>
        <w:rPr>
          <w:rFonts w:cs="Times New Roman"/>
          <w:szCs w:val="24"/>
        </w:rPr>
        <w:br w:type="page"/>
      </w:r>
    </w:p>
    <w:sdt>
      <w:sdtPr>
        <w:id w:val="111145805"/>
      </w:sdtPr>
      <w:sdtContent>
        <w:p>
          <w:pPr>
            <w:pStyle w:val="2"/>
          </w:pPr>
          <w:bookmarkStart w:id="4" w:name="_Toc5397691"/>
          <w:r>
            <w:t xml:space="preserve">Reference </w:t>
          </w:r>
        </w:p>
      </w:sdtContent>
    </w:sdt>
    <w:bookmarkEnd w:id="4"/>
    <w:p>
      <w:pPr>
        <w:pStyle w:val="15"/>
        <w:ind w:left="720" w:hanging="720"/>
      </w:pPr>
      <w:r>
        <w:t xml:space="preserve">Adair, J. (2012). </w:t>
      </w:r>
      <w:r>
        <w:rPr>
          <w:i/>
          <w:iCs/>
        </w:rPr>
        <w:t>Leadership Skills.</w:t>
      </w:r>
      <w:r>
        <w:t xml:space="preserve"> Universities Press.</w:t>
      </w:r>
    </w:p>
    <w:p>
      <w:pPr>
        <w:pStyle w:val="15"/>
        <w:ind w:left="720" w:hanging="720"/>
      </w:pPr>
      <w:r>
        <w:t xml:space="preserve">Davies, A. (2015). </w:t>
      </w:r>
      <w:r>
        <w:rPr>
          <w:i/>
          <w:iCs/>
        </w:rPr>
        <w:t>The Business of Systems Integration.</w:t>
      </w:r>
      <w:r>
        <w:t xml:space="preserve"> OUP Oxford.</w:t>
      </w:r>
    </w:p>
    <w:p>
      <w:pPr>
        <w:pStyle w:val="15"/>
        <w:ind w:left="720" w:hanging="720"/>
      </w:pPr>
      <w:r>
        <w:t xml:space="preserve">Flynn, M. J. (2013). </w:t>
      </w:r>
      <w:r>
        <w:rPr>
          <w:i/>
          <w:iCs/>
        </w:rPr>
        <w:t>Employability Skills for Business Employees.</w:t>
      </w:r>
      <w:r>
        <w:t xml:space="preserve"> California State University.</w:t>
      </w:r>
    </w:p>
    <w:p>
      <w:pPr>
        <w:pStyle w:val="15"/>
        <w:ind w:left="720" w:hanging="720"/>
      </w:pPr>
      <w:r>
        <w:t xml:space="preserve">Greshes, W. (2016). </w:t>
      </w:r>
      <w:r>
        <w:rPr>
          <w:i/>
          <w:iCs/>
        </w:rPr>
        <w:t>Time Management Skills.</w:t>
      </w:r>
      <w:r>
        <w:t xml:space="preserve"> Gildan Media Corporation.</w:t>
      </w:r>
    </w:p>
    <w:p>
      <w:r>
        <w:t>Harris-Bowlsbey, J. A., Suddarth, B. H. and Reile, D. M. (2015). Facilitating career development: student text National Career Development Association.</w:t>
      </w:r>
    </w:p>
    <w:p>
      <w:r>
        <w:t>Lussier, R. N. and Hendon, J. R. (2013). Human resource management: functions, applications, skill development SAGE Publications.</w:t>
      </w:r>
    </w:p>
    <w:p>
      <w:pPr>
        <w:pStyle w:val="15"/>
        <w:ind w:left="720" w:hanging="720"/>
      </w:pPr>
      <w:r>
        <w:t xml:space="preserve">Moss, S. (2014). </w:t>
      </w:r>
      <w:r>
        <w:rPr>
          <w:i/>
          <w:iCs/>
        </w:rPr>
        <w:t>Employability Skills.</w:t>
      </w:r>
      <w:r>
        <w:t xml:space="preserve"> Business Education Publishers.</w:t>
      </w:r>
    </w:p>
    <w:p>
      <w:r>
        <w:t>Safire, W. and Safir, L. (2015). LeadershipGalahad Books.</w:t>
      </w:r>
    </w:p>
    <w:p>
      <w:pPr>
        <w:pStyle w:val="15"/>
        <w:ind w:left="720" w:hanging="720"/>
      </w:pPr>
      <w:r>
        <w:t xml:space="preserve">Worth, R. (2014). </w:t>
      </w:r>
      <w:r>
        <w:rPr>
          <w:i/>
          <w:iCs/>
        </w:rPr>
        <w:t>Communication Skills.</w:t>
      </w:r>
      <w:r>
        <w:t xml:space="preserve"> Infobase Publishing.</w:t>
      </w: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compatSetting w:name="compatibilityMode" w:uri="http://schemas.microsoft.com/office/word" w:val="12"/>
  </w:compat>
  <w:rsids>
    <w:rsidRoot w:val="008F4D5D"/>
    <w:rsid w:val="0001204F"/>
    <w:rsid w:val="00153271"/>
    <w:rsid w:val="001971F4"/>
    <w:rsid w:val="001B1226"/>
    <w:rsid w:val="004216D0"/>
    <w:rsid w:val="004421E5"/>
    <w:rsid w:val="00515B23"/>
    <w:rsid w:val="00574435"/>
    <w:rsid w:val="00576D0A"/>
    <w:rsid w:val="005B3CFD"/>
    <w:rsid w:val="006231B7"/>
    <w:rsid w:val="008666DC"/>
    <w:rsid w:val="008F4D5D"/>
    <w:rsid w:val="00AD467D"/>
    <w:rsid w:val="00B4417B"/>
    <w:rsid w:val="00C73DAC"/>
    <w:rsid w:val="00DA1DE9"/>
    <w:rsid w:val="00E21ED6"/>
    <w:rsid w:val="267009CC"/>
  </w:rsids>
  <m:mathPr>
    <m:mathFont m:val="Cambria Math"/>
    <m:brkBin m:val="before"/>
    <m:brkBinSub m:val="--"/>
    <m:smallFrac m:val="1"/>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color w:val="000000" w:themeColor="text1"/>
      <w:sz w:val="24"/>
      <w:szCs w:val="22"/>
      <w:lang w:val="en-US" w:eastAsia="en-US" w:bidi="ar-SA"/>
    </w:rPr>
  </w:style>
  <w:style w:type="paragraph" w:styleId="2">
    <w:name w:val="heading 1"/>
    <w:basedOn w:val="1"/>
    <w:next w:val="1"/>
    <w:link w:val="11"/>
    <w:qFormat/>
    <w:uiPriority w:val="9"/>
    <w:pPr>
      <w:keepNext/>
      <w:keepLines/>
      <w:spacing w:before="480" w:after="0"/>
      <w:outlineLvl w:val="0"/>
    </w:pPr>
    <w:rPr>
      <w:rFonts w:ascii="Calibri Light" w:hAnsi="Calibri Light" w:eastAsiaTheme="majorEastAsia" w:cstheme="majorBidi"/>
      <w:b/>
      <w:bCs/>
      <w:sz w:val="28"/>
      <w:szCs w:val="28"/>
    </w:rPr>
  </w:style>
  <w:style w:type="paragraph" w:styleId="3">
    <w:name w:val="heading 2"/>
    <w:basedOn w:val="1"/>
    <w:next w:val="1"/>
    <w:link w:val="14"/>
    <w:unhideWhenUsed/>
    <w:qFormat/>
    <w:uiPriority w:val="9"/>
    <w:pPr>
      <w:keepNext/>
      <w:keepLines/>
      <w:spacing w:before="200" w:after="0"/>
      <w:outlineLvl w:val="1"/>
    </w:pPr>
    <w:rPr>
      <w:rFonts w:ascii="Calibri Light" w:hAnsi="Calibri Light" w:eastAsiaTheme="majorEastAsia" w:cstheme="majorBidi"/>
      <w:b/>
      <w:bCs/>
      <w:sz w:val="26"/>
      <w:szCs w:val="26"/>
    </w:rPr>
  </w:style>
  <w:style w:type="character" w:default="1" w:styleId="8">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13"/>
    <w:semiHidden/>
    <w:unhideWhenUsed/>
    <w:uiPriority w:val="99"/>
    <w:pPr>
      <w:spacing w:after="0" w:line="240" w:lineRule="auto"/>
    </w:pPr>
    <w:rPr>
      <w:rFonts w:ascii="Tahoma" w:hAnsi="Tahoma" w:cs="Tahoma"/>
      <w:sz w:val="16"/>
      <w:szCs w:val="16"/>
    </w:rPr>
  </w:style>
  <w:style w:type="paragraph" w:styleId="5">
    <w:name w:val="Title"/>
    <w:basedOn w:val="1"/>
    <w:next w:val="1"/>
    <w:link w:val="16"/>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6">
    <w:name w:val="toc 1"/>
    <w:basedOn w:val="1"/>
    <w:next w:val="1"/>
    <w:unhideWhenUsed/>
    <w:uiPriority w:val="39"/>
    <w:pPr>
      <w:spacing w:after="100"/>
    </w:pPr>
  </w:style>
  <w:style w:type="paragraph" w:styleId="7">
    <w:name w:val="toc 2"/>
    <w:basedOn w:val="1"/>
    <w:next w:val="1"/>
    <w:unhideWhenUsed/>
    <w:uiPriority w:val="39"/>
    <w:pPr>
      <w:spacing w:after="100"/>
      <w:ind w:left="220"/>
    </w:pPr>
  </w:style>
  <w:style w:type="character" w:styleId="9">
    <w:name w:val="Hyperlink"/>
    <w:basedOn w:val="8"/>
    <w:unhideWhenUsed/>
    <w:uiPriority w:val="99"/>
    <w:rPr>
      <w:color w:val="0000FF" w:themeColor="hyperlink"/>
      <w:u w:val="single"/>
    </w:rPr>
  </w:style>
  <w:style w:type="character" w:customStyle="1" w:styleId="11">
    <w:name w:val="Heading 1 Char"/>
    <w:basedOn w:val="8"/>
    <w:link w:val="2"/>
    <w:uiPriority w:val="9"/>
    <w:rPr>
      <w:rFonts w:ascii="Calibri Light" w:hAnsi="Calibri Light" w:eastAsiaTheme="majorEastAsia" w:cstheme="majorBidi"/>
      <w:b/>
      <w:bCs/>
      <w:color w:val="000000" w:themeColor="text1"/>
      <w:sz w:val="28"/>
      <w:szCs w:val="28"/>
    </w:rPr>
  </w:style>
  <w:style w:type="paragraph" w:customStyle="1" w:styleId="12">
    <w:name w:val="TOC Heading"/>
    <w:basedOn w:val="2"/>
    <w:next w:val="1"/>
    <w:semiHidden/>
    <w:unhideWhenUsed/>
    <w:qFormat/>
    <w:uiPriority w:val="39"/>
    <w:pPr>
      <w:outlineLvl w:val="9"/>
    </w:pPr>
    <w:rPr>
      <w:lang w:eastAsia="ja-JP"/>
    </w:rPr>
  </w:style>
  <w:style w:type="character" w:customStyle="1" w:styleId="13">
    <w:name w:val="Balloon Text Char"/>
    <w:basedOn w:val="8"/>
    <w:link w:val="4"/>
    <w:semiHidden/>
    <w:uiPriority w:val="99"/>
    <w:rPr>
      <w:rFonts w:ascii="Tahoma" w:hAnsi="Tahoma" w:cs="Tahoma"/>
      <w:sz w:val="16"/>
      <w:szCs w:val="16"/>
    </w:rPr>
  </w:style>
  <w:style w:type="character" w:customStyle="1" w:styleId="14">
    <w:name w:val="Heading 2 Char"/>
    <w:basedOn w:val="8"/>
    <w:link w:val="3"/>
    <w:qFormat/>
    <w:uiPriority w:val="9"/>
    <w:rPr>
      <w:rFonts w:ascii="Calibri Light" w:hAnsi="Calibri Light" w:eastAsiaTheme="majorEastAsia" w:cstheme="majorBidi"/>
      <w:b/>
      <w:bCs/>
      <w:color w:val="000000" w:themeColor="text1"/>
      <w:sz w:val="26"/>
      <w:szCs w:val="26"/>
    </w:rPr>
  </w:style>
  <w:style w:type="paragraph" w:customStyle="1" w:styleId="15">
    <w:name w:val="Bibliography"/>
    <w:basedOn w:val="1"/>
    <w:next w:val="1"/>
    <w:unhideWhenUsed/>
    <w:uiPriority w:val="37"/>
  </w:style>
  <w:style w:type="character" w:customStyle="1" w:styleId="16">
    <w:name w:val="Title Char"/>
    <w:basedOn w:val="8"/>
    <w:link w:val="5"/>
    <w:uiPriority w:val="10"/>
    <w:rPr>
      <w:rFonts w:asciiTheme="majorHAnsi" w:hAnsiTheme="majorHAnsi" w:eastAsiaTheme="majorEastAsia" w:cstheme="majorBidi"/>
      <w:spacing w:val="-10"/>
      <w:kern w:val="28"/>
      <w:sz w:val="56"/>
      <w:szCs w:val="5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Ric14</b:Tag>
    <b:SourceType>Book</b:SourceType>
    <b:Guid>{36BC6F42-34DF-459E-AAEE-35754B34807B}</b:Guid>
    <b:Author>
      <b:Author>
        <b:NameList>
          <b:Person>
            <b:Last>Worth</b:Last>
            <b:First>Richard</b:First>
          </b:Person>
        </b:NameList>
      </b:Author>
    </b:Author>
    <b:Title>Communication Skills</b:Title>
    <b:Year>2014</b:Year>
    <b:Publisher>Infobase Publishing</b:Publisher>
    <b:RefOrder>6</b:RefOrder>
  </b:Source>
  <b:Source>
    <b:Tag>War16</b:Tag>
    <b:SourceType>Book</b:SourceType>
    <b:Guid>{C1315BC0-25E0-4324-B157-5C6CFF54082B}</b:Guid>
    <b:Author>
      <b:Author>
        <b:NameList>
          <b:Person>
            <b:Last>Greshes</b:Last>
            <b:First>Warren</b:First>
          </b:Person>
        </b:NameList>
      </b:Author>
    </b:Author>
    <b:Title>Time Management Skills</b:Title>
    <b:Year>2016</b:Year>
    <b:Publisher>Gildan Media Corporation</b:Publisher>
    <b:RefOrder>2</b:RefOrder>
  </b:Source>
  <b:Source>
    <b:Tag>Joh12</b:Tag>
    <b:SourceType>Book</b:SourceType>
    <b:Guid>{32B5C97D-4C51-4BE8-8151-567EBFC75F8E}</b:Guid>
    <b:Author>
      <b:Author>
        <b:NameList>
          <b:Person>
            <b:Last>Adair</b:Last>
            <b:First>John</b:First>
          </b:Person>
        </b:NameList>
      </b:Author>
    </b:Author>
    <b:Title>Leadership Skills</b:Title>
    <b:Year>2012</b:Year>
    <b:Publisher>Universities Press</b:Publisher>
    <b:RefOrder>1</b:RefOrder>
  </b:Source>
  <b:Source>
    <b:Tag>Mar13</b:Tag>
    <b:SourceType>Book</b:SourceType>
    <b:Guid>{F20D3971-A98C-439A-BAC7-BE241BEB5D39}</b:Guid>
    <b:Author>
      <b:Author>
        <b:NameList>
          <b:Person>
            <b:Last>Flynn</b:Last>
            <b:First>Mary</b:First>
            <b:Middle>Josephine</b:Middle>
          </b:Person>
        </b:NameList>
      </b:Author>
    </b:Author>
    <b:Title>Employability Skills for Business Employees</b:Title>
    <b:Year>2013</b:Year>
    <b:Publisher>California State University</b:Publisher>
    <b:RefOrder>5</b:RefOrder>
  </b:Source>
  <b:Source>
    <b:Tag>Stu14</b:Tag>
    <b:SourceType>Book</b:SourceType>
    <b:Guid>{870F8BE6-9BD0-441D-AB06-742DF38C250F}</b:Guid>
    <b:Author>
      <b:Author>
        <b:NameList>
          <b:Person>
            <b:Last>Moss</b:Last>
            <b:First>Stuart</b:First>
          </b:Person>
        </b:NameList>
      </b:Author>
    </b:Author>
    <b:Title>Employability Skills</b:Title>
    <b:Year>2014</b:Year>
    <b:Publisher>Business Education Publishers</b:Publisher>
    <b:RefOrder>3</b:RefOrder>
  </b:Source>
  <b:Source>
    <b:Tag>And15</b:Tag>
    <b:SourceType>Book</b:SourceType>
    <b:Guid>{3C2E012F-316D-49C2-9728-F0D7DA5BE25C}</b:Guid>
    <b:Author>
      <b:Author>
        <b:NameList>
          <b:Person>
            <b:Last>Davies</b:Last>
            <b:First>Andrew</b:First>
          </b:Person>
        </b:NameList>
      </b:Author>
    </b:Author>
    <b:Title>The Business of Systems Integration</b:Title>
    <b:Year>2015</b:Year>
    <b:Publisher>OUP Oxford</b:Publisher>
    <b:RefOrder>4</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2B60F0-6D8D-4C14-9A9E-5FB670E8B2A3}">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12</Pages>
  <Words>2479</Words>
  <Characters>14135</Characters>
  <Lines>117</Lines>
  <Paragraphs>33</Paragraphs>
  <TotalTime>7</TotalTime>
  <ScaleCrop>false</ScaleCrop>
  <LinksUpToDate>false</LinksUpToDate>
  <CharactersWithSpaces>16581</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2019-04-26T10:17:00Z</dcterms:created>
  <dc:creator>bahme</dc:creator>
  <cp:lastModifiedBy>google1547548402</cp:lastModifiedBy>
  <dcterms:modified xsi:type="dcterms:W3CDTF">2019-05-09T18:07:28Z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