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BE0DB" w14:textId="136D17C0" w:rsidR="00423E2C" w:rsidRPr="000B400E" w:rsidRDefault="006A4270" w:rsidP="000B400E">
      <w:pPr>
        <w:jc w:val="center"/>
        <w:rPr>
          <w:b/>
          <w:bCs/>
          <w:sz w:val="26"/>
          <w:szCs w:val="26"/>
        </w:rPr>
      </w:pPr>
      <w:r w:rsidRPr="000B400E">
        <w:rPr>
          <w:b/>
          <w:bCs/>
          <w:sz w:val="26"/>
          <w:szCs w:val="26"/>
        </w:rPr>
        <w:t>Carmarthensh</w:t>
      </w:r>
      <w:r w:rsidR="00423E2C" w:rsidRPr="000B400E">
        <w:rPr>
          <w:b/>
          <w:bCs/>
          <w:sz w:val="26"/>
          <w:szCs w:val="26"/>
        </w:rPr>
        <w:t>ire Living Well Centre Marketing Strategy Presentation Notes</w:t>
      </w:r>
    </w:p>
    <w:p w14:paraId="0A5FB2C3" w14:textId="7D9A8820" w:rsidR="00423E2C" w:rsidRPr="00D76D45" w:rsidRDefault="00423E2C" w:rsidP="006A4270">
      <w:pPr>
        <w:rPr>
          <w:rFonts w:ascii="Century Gothic" w:hAnsi="Century Gothic"/>
          <w:sz w:val="20"/>
          <w:szCs w:val="20"/>
        </w:rPr>
      </w:pPr>
      <w:r w:rsidRPr="00D76D45">
        <w:rPr>
          <w:rFonts w:ascii="Century Gothic" w:hAnsi="Century Gothic"/>
          <w:b/>
          <w:bCs/>
          <w:sz w:val="20"/>
          <w:szCs w:val="20"/>
        </w:rPr>
        <w:t>[T</w:t>
      </w:r>
      <w:r w:rsidR="00064A8A" w:rsidRPr="00D76D45">
        <w:rPr>
          <w:rFonts w:ascii="Century Gothic" w:hAnsi="Century Gothic"/>
          <w:b/>
          <w:bCs/>
          <w:sz w:val="20"/>
          <w:szCs w:val="20"/>
        </w:rPr>
        <w:t>ITLE PAGE]</w:t>
      </w:r>
      <w:r w:rsidR="00064A8A" w:rsidRPr="00D76D45">
        <w:rPr>
          <w:rFonts w:ascii="Century Gothic" w:hAnsi="Century Gothic"/>
          <w:sz w:val="20"/>
          <w:szCs w:val="20"/>
        </w:rPr>
        <w:t xml:space="preserve"> Good afternoon, my name is </w:t>
      </w:r>
      <w:r w:rsidR="001E39B3" w:rsidRPr="00D76D45">
        <w:rPr>
          <w:rFonts w:ascii="Century Gothic" w:hAnsi="Century Gothic"/>
          <w:sz w:val="20"/>
          <w:szCs w:val="20"/>
        </w:rPr>
        <w:t>Alyssia,</w:t>
      </w:r>
      <w:r w:rsidR="00064A8A" w:rsidRPr="00D76D45">
        <w:rPr>
          <w:rFonts w:ascii="Century Gothic" w:hAnsi="Century Gothic"/>
          <w:sz w:val="20"/>
          <w:szCs w:val="20"/>
        </w:rPr>
        <w:t xml:space="preserve"> and this is my presentation </w:t>
      </w:r>
      <w:r w:rsidR="008D56C1" w:rsidRPr="00D76D45">
        <w:rPr>
          <w:rFonts w:ascii="Century Gothic" w:hAnsi="Century Gothic"/>
          <w:sz w:val="20"/>
          <w:szCs w:val="20"/>
        </w:rPr>
        <w:t xml:space="preserve">on the marketing strategy for the Living Well Centre Carmarthen. </w:t>
      </w:r>
      <w:r w:rsidR="00580332" w:rsidRPr="00D76D45">
        <w:rPr>
          <w:rFonts w:ascii="Century Gothic" w:hAnsi="Century Gothic"/>
          <w:b/>
          <w:bCs/>
          <w:sz w:val="20"/>
          <w:szCs w:val="20"/>
        </w:rPr>
        <w:t>[SLIDE 2] [CLICK</w:t>
      </w:r>
      <w:r w:rsidR="00580332" w:rsidRPr="00D76D45">
        <w:rPr>
          <w:rFonts w:ascii="Century Gothic" w:hAnsi="Century Gothic"/>
          <w:sz w:val="20"/>
          <w:szCs w:val="20"/>
        </w:rPr>
        <w:t>] During this presen</w:t>
      </w:r>
      <w:r w:rsidR="00667065" w:rsidRPr="00D76D45">
        <w:rPr>
          <w:rFonts w:ascii="Century Gothic" w:hAnsi="Century Gothic"/>
          <w:sz w:val="20"/>
          <w:szCs w:val="20"/>
        </w:rPr>
        <w:t>tation, we will discuss how the Carmarthen Living Well Centre currently markets to the surrou</w:t>
      </w:r>
      <w:r w:rsidR="00F95694" w:rsidRPr="00D76D45">
        <w:rPr>
          <w:rFonts w:ascii="Century Gothic" w:hAnsi="Century Gothic"/>
          <w:sz w:val="20"/>
          <w:szCs w:val="20"/>
        </w:rPr>
        <w:t xml:space="preserve">nding community, </w:t>
      </w:r>
      <w:r w:rsidR="00F95694" w:rsidRPr="00DD66A8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F95694" w:rsidRPr="00D76D45">
        <w:rPr>
          <w:rFonts w:ascii="Century Gothic" w:hAnsi="Century Gothic"/>
          <w:sz w:val="20"/>
          <w:szCs w:val="20"/>
        </w:rPr>
        <w:t>how the Living Well Centre can enhanc</w:t>
      </w:r>
      <w:r w:rsidR="004359D0" w:rsidRPr="00D76D45">
        <w:rPr>
          <w:rFonts w:ascii="Century Gothic" w:hAnsi="Century Gothic"/>
          <w:sz w:val="20"/>
          <w:szCs w:val="20"/>
        </w:rPr>
        <w:t xml:space="preserve">e its marketing strategy, </w:t>
      </w:r>
      <w:r w:rsidR="004359D0" w:rsidRPr="00DD66A8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4359D0" w:rsidRPr="00D76D45">
        <w:rPr>
          <w:rFonts w:ascii="Century Gothic" w:hAnsi="Century Gothic"/>
          <w:sz w:val="20"/>
          <w:szCs w:val="20"/>
        </w:rPr>
        <w:t xml:space="preserve">what opportunities are available </w:t>
      </w:r>
      <w:r w:rsidR="00AF0286" w:rsidRPr="00D76D45">
        <w:rPr>
          <w:rFonts w:ascii="Century Gothic" w:hAnsi="Century Gothic"/>
          <w:sz w:val="20"/>
          <w:szCs w:val="20"/>
        </w:rPr>
        <w:t xml:space="preserve">to grow public awareness for services available within the centre, and </w:t>
      </w:r>
      <w:r w:rsidR="00AF0286" w:rsidRPr="00DD66A8">
        <w:rPr>
          <w:rFonts w:ascii="Century Gothic" w:hAnsi="Century Gothic"/>
          <w:b/>
          <w:bCs/>
          <w:sz w:val="20"/>
          <w:szCs w:val="20"/>
        </w:rPr>
        <w:t>[CLICK]</w:t>
      </w:r>
      <w:r w:rsidR="00AF0286" w:rsidRPr="00D76D45">
        <w:rPr>
          <w:rFonts w:ascii="Century Gothic" w:hAnsi="Century Gothic"/>
          <w:sz w:val="20"/>
          <w:szCs w:val="20"/>
        </w:rPr>
        <w:t xml:space="preserve"> </w:t>
      </w:r>
      <w:r w:rsidR="00F6389C" w:rsidRPr="00D76D45">
        <w:rPr>
          <w:rFonts w:ascii="Century Gothic" w:hAnsi="Century Gothic"/>
          <w:sz w:val="20"/>
          <w:szCs w:val="20"/>
        </w:rPr>
        <w:t>recommend practical, achievable and measurable improvements that will incre</w:t>
      </w:r>
      <w:r w:rsidR="00CA701D" w:rsidRPr="00D76D45">
        <w:rPr>
          <w:rFonts w:ascii="Century Gothic" w:hAnsi="Century Gothic"/>
          <w:sz w:val="20"/>
          <w:szCs w:val="20"/>
        </w:rPr>
        <w:t xml:space="preserve">ase the community engagement for the centre. </w:t>
      </w:r>
    </w:p>
    <w:p w14:paraId="29651F77" w14:textId="5A91564D" w:rsidR="00CA701D" w:rsidRPr="00D76D45" w:rsidRDefault="00CA701D" w:rsidP="006A4270">
      <w:pPr>
        <w:rPr>
          <w:rFonts w:ascii="Century Gothic" w:hAnsi="Century Gothic"/>
          <w:sz w:val="20"/>
          <w:szCs w:val="20"/>
        </w:rPr>
      </w:pPr>
      <w:r w:rsidRPr="00C64C64">
        <w:rPr>
          <w:rFonts w:ascii="Century Gothic" w:hAnsi="Century Gothic"/>
          <w:b/>
          <w:bCs/>
          <w:sz w:val="20"/>
          <w:szCs w:val="20"/>
        </w:rPr>
        <w:t>[SLIDE 3]</w:t>
      </w:r>
      <w:r w:rsidRPr="00D76D45">
        <w:rPr>
          <w:rFonts w:ascii="Century Gothic" w:hAnsi="Century Gothic"/>
          <w:sz w:val="20"/>
          <w:szCs w:val="20"/>
        </w:rPr>
        <w:t xml:space="preserve"> </w:t>
      </w:r>
      <w:r w:rsidR="00F32664" w:rsidRPr="00D76D45">
        <w:rPr>
          <w:rFonts w:ascii="Century Gothic" w:hAnsi="Century Gothic"/>
          <w:sz w:val="20"/>
          <w:szCs w:val="20"/>
        </w:rPr>
        <w:t>What is the living well centre?</w:t>
      </w:r>
      <w:r w:rsidR="00F32664" w:rsidRPr="00DD66A8">
        <w:rPr>
          <w:rFonts w:ascii="Century Gothic" w:hAnsi="Century Gothic"/>
          <w:b/>
          <w:bCs/>
          <w:sz w:val="20"/>
          <w:szCs w:val="20"/>
        </w:rPr>
        <w:t xml:space="preserve"> [CLICK]</w:t>
      </w:r>
      <w:r w:rsidR="00F32664" w:rsidRPr="00D76D45">
        <w:rPr>
          <w:rFonts w:ascii="Century Gothic" w:hAnsi="Century Gothic"/>
          <w:sz w:val="20"/>
          <w:szCs w:val="20"/>
        </w:rPr>
        <w:t xml:space="preserve"> It’s a </w:t>
      </w:r>
      <w:r w:rsidR="00643E36" w:rsidRPr="00D76D45">
        <w:rPr>
          <w:rFonts w:ascii="Century Gothic" w:hAnsi="Century Gothic"/>
          <w:sz w:val="20"/>
          <w:szCs w:val="20"/>
        </w:rPr>
        <w:t>community-based</w:t>
      </w:r>
      <w:r w:rsidR="00F32664" w:rsidRPr="00D76D45">
        <w:rPr>
          <w:rFonts w:ascii="Century Gothic" w:hAnsi="Century Gothic"/>
          <w:sz w:val="20"/>
          <w:szCs w:val="20"/>
        </w:rPr>
        <w:t xml:space="preserve"> wellbeing </w:t>
      </w:r>
      <w:r w:rsidR="00643E36" w:rsidRPr="00D76D45">
        <w:rPr>
          <w:rFonts w:ascii="Century Gothic" w:hAnsi="Century Gothic"/>
          <w:sz w:val="20"/>
          <w:szCs w:val="20"/>
        </w:rPr>
        <w:t>hub</w:t>
      </w:r>
      <w:r w:rsidR="00643E36" w:rsidRPr="00C64C64">
        <w:rPr>
          <w:rFonts w:ascii="Century Gothic" w:hAnsi="Century Gothic"/>
          <w:b/>
          <w:bCs/>
          <w:sz w:val="20"/>
          <w:szCs w:val="20"/>
        </w:rPr>
        <w:t xml:space="preserve"> [CLICK]</w:t>
      </w:r>
      <w:r w:rsidR="00643E36" w:rsidRPr="00D76D45">
        <w:rPr>
          <w:rFonts w:ascii="Century Gothic" w:hAnsi="Century Gothic"/>
          <w:sz w:val="20"/>
          <w:szCs w:val="20"/>
        </w:rPr>
        <w:t xml:space="preserve"> that offers </w:t>
      </w:r>
      <w:r w:rsidR="00CC3DCD" w:rsidRPr="00D76D45">
        <w:rPr>
          <w:rFonts w:ascii="Century Gothic" w:hAnsi="Century Gothic"/>
          <w:sz w:val="20"/>
          <w:szCs w:val="20"/>
        </w:rPr>
        <w:t>o</w:t>
      </w:r>
      <w:r w:rsidR="00643E36" w:rsidRPr="00D76D45">
        <w:rPr>
          <w:rFonts w:ascii="Century Gothic" w:hAnsi="Century Gothic"/>
          <w:sz w:val="20"/>
          <w:szCs w:val="20"/>
        </w:rPr>
        <w:t xml:space="preserve">ver 30 support and guidance services </w:t>
      </w:r>
      <w:r w:rsidR="00562B4C" w:rsidRPr="00C64C64">
        <w:rPr>
          <w:rFonts w:ascii="Century Gothic" w:hAnsi="Century Gothic"/>
          <w:b/>
          <w:bCs/>
          <w:sz w:val="20"/>
          <w:szCs w:val="20"/>
        </w:rPr>
        <w:t>[CLICK]</w:t>
      </w:r>
      <w:r w:rsidR="00562B4C" w:rsidRPr="00D76D45">
        <w:rPr>
          <w:rFonts w:ascii="Century Gothic" w:hAnsi="Century Gothic"/>
          <w:sz w:val="20"/>
          <w:szCs w:val="20"/>
        </w:rPr>
        <w:t xml:space="preserve"> that tailors its support per visitor to </w:t>
      </w:r>
      <w:r w:rsidR="00244877" w:rsidRPr="00C64C64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562B4C" w:rsidRPr="00D76D45">
        <w:rPr>
          <w:rFonts w:ascii="Century Gothic" w:hAnsi="Century Gothic"/>
          <w:sz w:val="20"/>
          <w:szCs w:val="20"/>
        </w:rPr>
        <w:t>promote social wellbeing and independ</w:t>
      </w:r>
      <w:r w:rsidR="00244877" w:rsidRPr="00D76D45">
        <w:rPr>
          <w:rFonts w:ascii="Century Gothic" w:hAnsi="Century Gothic"/>
          <w:sz w:val="20"/>
          <w:szCs w:val="20"/>
        </w:rPr>
        <w:t xml:space="preserve">ence. </w:t>
      </w:r>
    </w:p>
    <w:p w14:paraId="2534B026" w14:textId="6E955E49" w:rsidR="00244877" w:rsidRPr="00D76D45" w:rsidRDefault="00244877" w:rsidP="006A4270">
      <w:pPr>
        <w:rPr>
          <w:rFonts w:ascii="Century Gothic" w:hAnsi="Century Gothic"/>
          <w:sz w:val="20"/>
          <w:szCs w:val="20"/>
        </w:rPr>
      </w:pPr>
      <w:r w:rsidRPr="00C64C64">
        <w:rPr>
          <w:rFonts w:ascii="Century Gothic" w:hAnsi="Century Gothic"/>
          <w:b/>
          <w:bCs/>
          <w:sz w:val="20"/>
          <w:szCs w:val="20"/>
        </w:rPr>
        <w:t>[SLIDE 4</w:t>
      </w:r>
      <w:r w:rsidR="00905527" w:rsidRPr="00C64C64">
        <w:rPr>
          <w:rFonts w:ascii="Century Gothic" w:hAnsi="Century Gothic"/>
          <w:b/>
          <w:bCs/>
          <w:sz w:val="20"/>
          <w:szCs w:val="20"/>
        </w:rPr>
        <w:t xml:space="preserve">] </w:t>
      </w:r>
      <w:r w:rsidR="00905527" w:rsidRPr="00D76D45">
        <w:rPr>
          <w:rFonts w:ascii="Century Gothic" w:hAnsi="Century Gothic"/>
          <w:sz w:val="20"/>
          <w:szCs w:val="20"/>
        </w:rPr>
        <w:t>What are the living well centres goals? These are quotations dir</w:t>
      </w:r>
      <w:r w:rsidR="000D70E9" w:rsidRPr="00D76D45">
        <w:rPr>
          <w:rFonts w:ascii="Century Gothic" w:hAnsi="Century Gothic"/>
          <w:sz w:val="20"/>
          <w:szCs w:val="20"/>
        </w:rPr>
        <w:t>ectly from the Well Centres website.</w:t>
      </w:r>
      <w:r w:rsidR="000D70E9" w:rsidRPr="001D2118">
        <w:rPr>
          <w:rFonts w:ascii="Century Gothic" w:hAnsi="Century Gothic"/>
          <w:b/>
          <w:bCs/>
          <w:sz w:val="20"/>
          <w:szCs w:val="20"/>
        </w:rPr>
        <w:t xml:space="preserve"> [CLICK]</w:t>
      </w:r>
      <w:r w:rsidR="000D70E9" w:rsidRPr="00D76D45">
        <w:rPr>
          <w:rFonts w:ascii="Century Gothic" w:hAnsi="Century Gothic"/>
          <w:sz w:val="20"/>
          <w:szCs w:val="20"/>
        </w:rPr>
        <w:t xml:space="preserve"> </w:t>
      </w:r>
      <w:r w:rsidR="0036366B" w:rsidRPr="00D76D45">
        <w:rPr>
          <w:rFonts w:ascii="Century Gothic" w:hAnsi="Century Gothic"/>
          <w:sz w:val="20"/>
          <w:szCs w:val="20"/>
        </w:rPr>
        <w:t xml:space="preserve">“Partner with organisations who are committed to using the facility”, </w:t>
      </w:r>
      <w:r w:rsidR="0036366B" w:rsidRPr="001D2118">
        <w:rPr>
          <w:rFonts w:ascii="Century Gothic" w:hAnsi="Century Gothic"/>
          <w:b/>
          <w:bCs/>
          <w:sz w:val="20"/>
          <w:szCs w:val="20"/>
        </w:rPr>
        <w:t>[CLICK]</w:t>
      </w:r>
      <w:r w:rsidR="0036366B" w:rsidRPr="00D76D45">
        <w:rPr>
          <w:rFonts w:ascii="Century Gothic" w:hAnsi="Century Gothic"/>
          <w:sz w:val="20"/>
          <w:szCs w:val="20"/>
        </w:rPr>
        <w:t xml:space="preserve"> “H</w:t>
      </w:r>
      <w:r w:rsidR="00811DA8" w:rsidRPr="00D76D45">
        <w:rPr>
          <w:rFonts w:ascii="Century Gothic" w:hAnsi="Century Gothic"/>
          <w:sz w:val="20"/>
          <w:szCs w:val="20"/>
        </w:rPr>
        <w:t xml:space="preserve">ost a range of support services”, </w:t>
      </w:r>
      <w:r w:rsidR="00811DA8" w:rsidRPr="001D2118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811DA8" w:rsidRPr="00D76D45">
        <w:rPr>
          <w:rFonts w:ascii="Century Gothic" w:hAnsi="Century Gothic"/>
          <w:sz w:val="20"/>
          <w:szCs w:val="20"/>
        </w:rPr>
        <w:t xml:space="preserve">“Serve the whole of Carmarthenshire”, </w:t>
      </w:r>
      <w:r w:rsidR="00811DA8" w:rsidRPr="001D2118">
        <w:rPr>
          <w:rFonts w:ascii="Century Gothic" w:hAnsi="Century Gothic"/>
          <w:b/>
          <w:bCs/>
          <w:sz w:val="20"/>
          <w:szCs w:val="20"/>
        </w:rPr>
        <w:t>[</w:t>
      </w:r>
      <w:r w:rsidR="00B64D01" w:rsidRPr="001D2118">
        <w:rPr>
          <w:rFonts w:ascii="Century Gothic" w:hAnsi="Century Gothic"/>
          <w:b/>
          <w:bCs/>
          <w:sz w:val="20"/>
          <w:szCs w:val="20"/>
        </w:rPr>
        <w:t>CLICK]</w:t>
      </w:r>
      <w:r w:rsidR="00B64D01" w:rsidRPr="00D76D45">
        <w:rPr>
          <w:rFonts w:ascii="Century Gothic" w:hAnsi="Century Gothic"/>
          <w:sz w:val="20"/>
          <w:szCs w:val="20"/>
        </w:rPr>
        <w:t xml:space="preserve"> create an “Open and warm space that is available to all”</w:t>
      </w:r>
      <w:r w:rsidR="008C5235" w:rsidRPr="00D76D45">
        <w:rPr>
          <w:rFonts w:ascii="Century Gothic" w:hAnsi="Century Gothic"/>
          <w:sz w:val="20"/>
          <w:szCs w:val="20"/>
        </w:rPr>
        <w:t xml:space="preserve"> and </w:t>
      </w:r>
      <w:r w:rsidR="008C5235" w:rsidRPr="001D2118">
        <w:rPr>
          <w:rFonts w:ascii="Century Gothic" w:hAnsi="Century Gothic"/>
          <w:b/>
          <w:bCs/>
          <w:sz w:val="20"/>
          <w:szCs w:val="20"/>
        </w:rPr>
        <w:t>[CLICK]</w:t>
      </w:r>
      <w:r w:rsidR="008C5235" w:rsidRPr="00D76D45">
        <w:rPr>
          <w:rFonts w:ascii="Century Gothic" w:hAnsi="Century Gothic"/>
          <w:sz w:val="20"/>
          <w:szCs w:val="20"/>
        </w:rPr>
        <w:t xml:space="preserve"> “Empower Individuals”. </w:t>
      </w:r>
    </w:p>
    <w:p w14:paraId="3941EA52" w14:textId="1CE0DB11" w:rsidR="008C5235" w:rsidRPr="00D76D45" w:rsidRDefault="00C966D4" w:rsidP="006A4270">
      <w:pPr>
        <w:rPr>
          <w:rFonts w:ascii="Century Gothic" w:hAnsi="Century Gothic"/>
          <w:sz w:val="20"/>
          <w:szCs w:val="20"/>
        </w:rPr>
      </w:pPr>
      <w:r w:rsidRPr="001D2118">
        <w:rPr>
          <w:rFonts w:ascii="Century Gothic" w:hAnsi="Century Gothic"/>
          <w:b/>
          <w:bCs/>
          <w:sz w:val="20"/>
          <w:szCs w:val="20"/>
        </w:rPr>
        <w:t>[SLIDE 5]</w:t>
      </w:r>
      <w:r w:rsidRPr="00D76D45">
        <w:rPr>
          <w:rFonts w:ascii="Century Gothic" w:hAnsi="Century Gothic"/>
          <w:sz w:val="20"/>
          <w:szCs w:val="20"/>
        </w:rPr>
        <w:t xml:space="preserve"> Why is marketing so important?</w:t>
      </w:r>
      <w:r w:rsidRPr="001D2118">
        <w:rPr>
          <w:rFonts w:ascii="Century Gothic" w:hAnsi="Century Gothic"/>
          <w:b/>
          <w:bCs/>
          <w:sz w:val="20"/>
          <w:szCs w:val="20"/>
        </w:rPr>
        <w:t xml:space="preserve"> [CLICK] </w:t>
      </w:r>
      <w:r w:rsidR="00DA3981" w:rsidRPr="00D76D45">
        <w:rPr>
          <w:rFonts w:ascii="Century Gothic" w:hAnsi="Century Gothic"/>
          <w:sz w:val="20"/>
          <w:szCs w:val="20"/>
        </w:rPr>
        <w:t xml:space="preserve">Yohn, 2021 describes marketing to be important because </w:t>
      </w:r>
      <w:r w:rsidR="00271099" w:rsidRPr="00D76D45">
        <w:rPr>
          <w:rFonts w:ascii="Century Gothic" w:hAnsi="Century Gothic"/>
          <w:sz w:val="20"/>
          <w:szCs w:val="20"/>
        </w:rPr>
        <w:t>it</w:t>
      </w:r>
      <w:r w:rsidR="00DA3981" w:rsidRPr="00D76D45">
        <w:rPr>
          <w:rFonts w:ascii="Century Gothic" w:hAnsi="Century Gothic"/>
          <w:sz w:val="20"/>
          <w:szCs w:val="20"/>
        </w:rPr>
        <w:t xml:space="preserve"> creates a connection </w:t>
      </w:r>
      <w:r w:rsidR="00271099" w:rsidRPr="00D76D45">
        <w:rPr>
          <w:rFonts w:ascii="Century Gothic" w:hAnsi="Century Gothic"/>
          <w:sz w:val="20"/>
          <w:szCs w:val="20"/>
        </w:rPr>
        <w:t xml:space="preserve">between consumer and product. </w:t>
      </w:r>
      <w:r w:rsidR="00DD25E3" w:rsidRPr="00D76D45">
        <w:rPr>
          <w:rFonts w:ascii="Century Gothic" w:hAnsi="Century Gothic"/>
          <w:sz w:val="20"/>
          <w:szCs w:val="20"/>
        </w:rPr>
        <w:t>Website CIM sa</w:t>
      </w:r>
      <w:r w:rsidR="007E3E48" w:rsidRPr="00D76D45">
        <w:rPr>
          <w:rFonts w:ascii="Century Gothic" w:hAnsi="Century Gothic"/>
          <w:sz w:val="20"/>
          <w:szCs w:val="20"/>
        </w:rPr>
        <w:t>id in 2015 and 2023</w:t>
      </w:r>
      <w:r w:rsidR="00DD25E3" w:rsidRPr="00D76D45">
        <w:rPr>
          <w:rFonts w:ascii="Century Gothic" w:hAnsi="Century Gothic"/>
          <w:sz w:val="20"/>
          <w:szCs w:val="20"/>
        </w:rPr>
        <w:t xml:space="preserve"> that marketing helps understand and predict consumer needs </w:t>
      </w:r>
      <w:r w:rsidR="0072579D" w:rsidRPr="00D76D45">
        <w:rPr>
          <w:rFonts w:ascii="Century Gothic" w:hAnsi="Century Gothic"/>
          <w:sz w:val="20"/>
          <w:szCs w:val="20"/>
        </w:rPr>
        <w:t xml:space="preserve">and also gives and insight into competitors and the market itself. </w:t>
      </w:r>
      <w:r w:rsidR="007E3E48" w:rsidRPr="00D76D45">
        <w:rPr>
          <w:rFonts w:ascii="Century Gothic" w:hAnsi="Century Gothic"/>
          <w:sz w:val="20"/>
          <w:szCs w:val="20"/>
        </w:rPr>
        <w:t xml:space="preserve">And finally, an article from The Power MBS </w:t>
      </w:r>
      <w:r w:rsidR="00940BD2" w:rsidRPr="00D76D45">
        <w:rPr>
          <w:rFonts w:ascii="Century Gothic" w:hAnsi="Century Gothic"/>
          <w:sz w:val="20"/>
          <w:szCs w:val="20"/>
        </w:rPr>
        <w:t xml:space="preserve">in 2022 said marketing builds customers loyalty and business awareness. </w:t>
      </w:r>
    </w:p>
    <w:p w14:paraId="4A77BDF9" w14:textId="7616C325" w:rsidR="00940BD2" w:rsidRPr="00D76D45" w:rsidRDefault="00940BD2" w:rsidP="006A4270">
      <w:pPr>
        <w:rPr>
          <w:rFonts w:ascii="Century Gothic" w:hAnsi="Century Gothic"/>
          <w:sz w:val="20"/>
          <w:szCs w:val="20"/>
        </w:rPr>
      </w:pPr>
      <w:r w:rsidRPr="00C54055">
        <w:rPr>
          <w:rFonts w:ascii="Century Gothic" w:hAnsi="Century Gothic"/>
          <w:b/>
          <w:bCs/>
          <w:sz w:val="20"/>
          <w:szCs w:val="20"/>
        </w:rPr>
        <w:t>[SLI</w:t>
      </w:r>
      <w:r w:rsidR="00B57EB4" w:rsidRPr="00C54055">
        <w:rPr>
          <w:rFonts w:ascii="Century Gothic" w:hAnsi="Century Gothic"/>
          <w:b/>
          <w:bCs/>
          <w:sz w:val="20"/>
          <w:szCs w:val="20"/>
        </w:rPr>
        <w:t xml:space="preserve">DE 6] </w:t>
      </w:r>
      <w:r w:rsidR="00B57EB4" w:rsidRPr="00D76D45">
        <w:rPr>
          <w:rFonts w:ascii="Century Gothic" w:hAnsi="Century Gothic"/>
          <w:sz w:val="20"/>
          <w:szCs w:val="20"/>
        </w:rPr>
        <w:t>What does this look like in the context of the Living Well Centre?</w:t>
      </w:r>
      <w:r w:rsidR="00B57EB4" w:rsidRPr="00C54055">
        <w:rPr>
          <w:rFonts w:ascii="Century Gothic" w:hAnsi="Century Gothic"/>
          <w:b/>
          <w:bCs/>
          <w:sz w:val="20"/>
          <w:szCs w:val="20"/>
        </w:rPr>
        <w:t xml:space="preserve"> [CLICK</w:t>
      </w:r>
      <w:r w:rsidR="00AC6D73" w:rsidRPr="00C54055">
        <w:rPr>
          <w:rFonts w:ascii="Century Gothic" w:hAnsi="Century Gothic"/>
          <w:b/>
          <w:bCs/>
          <w:sz w:val="20"/>
          <w:szCs w:val="20"/>
        </w:rPr>
        <w:t>]</w:t>
      </w:r>
      <w:r w:rsidR="00AC6D73" w:rsidRPr="00D76D45">
        <w:rPr>
          <w:rFonts w:ascii="Century Gothic" w:hAnsi="Century Gothic"/>
          <w:sz w:val="20"/>
          <w:szCs w:val="20"/>
        </w:rPr>
        <w:t xml:space="preserve"> </w:t>
      </w:r>
      <w:r w:rsidR="004431F4" w:rsidRPr="00D76D45">
        <w:rPr>
          <w:rFonts w:ascii="Century Gothic" w:hAnsi="Century Gothic"/>
          <w:sz w:val="20"/>
          <w:szCs w:val="20"/>
        </w:rPr>
        <w:t xml:space="preserve">It means connecting the correct support </w:t>
      </w:r>
      <w:r w:rsidR="00843D39" w:rsidRPr="00D76D45">
        <w:rPr>
          <w:rFonts w:ascii="Century Gothic" w:hAnsi="Century Gothic"/>
          <w:sz w:val="20"/>
          <w:szCs w:val="20"/>
        </w:rPr>
        <w:t>services to those who need them, understanding consumer needs to anticipate the necessary serv</w:t>
      </w:r>
      <w:r w:rsidR="000762AF" w:rsidRPr="00D76D45">
        <w:rPr>
          <w:rFonts w:ascii="Century Gothic" w:hAnsi="Century Gothic"/>
          <w:sz w:val="20"/>
          <w:szCs w:val="20"/>
        </w:rPr>
        <w:t>ices within the centre, using competitors as an example of what</w:t>
      </w:r>
      <w:r w:rsidR="0046235D" w:rsidRPr="00D76D45">
        <w:rPr>
          <w:rFonts w:ascii="Century Gothic" w:hAnsi="Century Gothic"/>
          <w:sz w:val="20"/>
          <w:szCs w:val="20"/>
        </w:rPr>
        <w:t xml:space="preserve"> is successful and not successful and to build trust with the local community and ther</w:t>
      </w:r>
      <w:r w:rsidR="000457CE" w:rsidRPr="00D76D45">
        <w:rPr>
          <w:rFonts w:ascii="Century Gothic" w:hAnsi="Century Gothic"/>
          <w:sz w:val="20"/>
          <w:szCs w:val="20"/>
        </w:rPr>
        <w:t xml:space="preserve">efore service users to create a safe and welcoming space for them. </w:t>
      </w:r>
    </w:p>
    <w:p w14:paraId="35BE95A7" w14:textId="36CAC6AE" w:rsidR="000457CE" w:rsidRPr="00D76D45" w:rsidRDefault="000457CE" w:rsidP="006A4270">
      <w:pPr>
        <w:rPr>
          <w:rFonts w:ascii="Century Gothic" w:hAnsi="Century Gothic"/>
          <w:sz w:val="20"/>
          <w:szCs w:val="20"/>
        </w:rPr>
      </w:pPr>
      <w:r w:rsidRPr="00C54055">
        <w:rPr>
          <w:rFonts w:ascii="Century Gothic" w:hAnsi="Century Gothic"/>
          <w:b/>
          <w:bCs/>
          <w:sz w:val="20"/>
          <w:szCs w:val="20"/>
        </w:rPr>
        <w:t xml:space="preserve">[SLIDE 7] </w:t>
      </w:r>
      <w:r w:rsidR="006E3806" w:rsidRPr="00D76D45">
        <w:rPr>
          <w:rFonts w:ascii="Century Gothic" w:hAnsi="Century Gothic"/>
          <w:sz w:val="20"/>
          <w:szCs w:val="20"/>
        </w:rPr>
        <w:t xml:space="preserve">The existing marketing approaches of the centre are </w:t>
      </w:r>
      <w:r w:rsidR="00905D7C" w:rsidRPr="00C54055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905D7C" w:rsidRPr="00D76D45">
        <w:rPr>
          <w:rFonts w:ascii="Century Gothic" w:hAnsi="Century Gothic"/>
          <w:sz w:val="20"/>
          <w:szCs w:val="20"/>
        </w:rPr>
        <w:t>individual organisations within are marketing where they are ba</w:t>
      </w:r>
      <w:r w:rsidR="009422FC" w:rsidRPr="00D76D45">
        <w:rPr>
          <w:rFonts w:ascii="Century Gothic" w:hAnsi="Century Gothic"/>
          <w:sz w:val="20"/>
          <w:szCs w:val="20"/>
        </w:rPr>
        <w:t xml:space="preserve">sed and what they offer </w:t>
      </w:r>
      <w:r w:rsidR="009422FC" w:rsidRPr="00FC7EEF">
        <w:rPr>
          <w:rFonts w:ascii="Century Gothic" w:hAnsi="Century Gothic"/>
          <w:b/>
          <w:bCs/>
          <w:sz w:val="20"/>
          <w:szCs w:val="20"/>
        </w:rPr>
        <w:t>[CLICK]</w:t>
      </w:r>
      <w:r w:rsidR="009422FC" w:rsidRPr="00D76D45">
        <w:rPr>
          <w:rFonts w:ascii="Century Gothic" w:hAnsi="Century Gothic"/>
          <w:sz w:val="20"/>
          <w:szCs w:val="20"/>
        </w:rPr>
        <w:t>, the centre has had an open</w:t>
      </w:r>
      <w:r w:rsidR="00084562" w:rsidRPr="00D76D45">
        <w:rPr>
          <w:rFonts w:ascii="Century Gothic" w:hAnsi="Century Gothic"/>
          <w:sz w:val="20"/>
          <w:szCs w:val="20"/>
        </w:rPr>
        <w:t xml:space="preserve"> day event</w:t>
      </w:r>
      <w:r w:rsidR="00084562" w:rsidRPr="00FC7EEF">
        <w:rPr>
          <w:rFonts w:ascii="Century Gothic" w:hAnsi="Century Gothic"/>
          <w:b/>
          <w:bCs/>
          <w:sz w:val="20"/>
          <w:szCs w:val="20"/>
        </w:rPr>
        <w:t xml:space="preserve"> [CLICK]</w:t>
      </w:r>
      <w:r w:rsidR="00084562" w:rsidRPr="00D76D45">
        <w:rPr>
          <w:rFonts w:ascii="Century Gothic" w:hAnsi="Century Gothic"/>
          <w:sz w:val="20"/>
          <w:szCs w:val="20"/>
        </w:rPr>
        <w:t xml:space="preserve"> the centre is on social media platforms such as </w:t>
      </w:r>
      <w:r w:rsidR="009C093C" w:rsidRPr="00D76D45">
        <w:rPr>
          <w:rFonts w:ascii="Century Gothic" w:hAnsi="Century Gothic"/>
          <w:sz w:val="20"/>
          <w:szCs w:val="20"/>
        </w:rPr>
        <w:t xml:space="preserve">Facebook and Instagram </w:t>
      </w:r>
      <w:r w:rsidR="009C093C" w:rsidRPr="00FC7EEF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9C093C" w:rsidRPr="00D76D45">
        <w:rPr>
          <w:rFonts w:ascii="Century Gothic" w:hAnsi="Century Gothic"/>
          <w:sz w:val="20"/>
          <w:szCs w:val="20"/>
        </w:rPr>
        <w:t>the centre can be accessed through referral systems</w:t>
      </w:r>
      <w:r w:rsidR="00B52210" w:rsidRPr="00D76D45">
        <w:rPr>
          <w:rFonts w:ascii="Century Gothic" w:hAnsi="Century Gothic"/>
          <w:sz w:val="20"/>
          <w:szCs w:val="20"/>
        </w:rPr>
        <w:t xml:space="preserve"> and</w:t>
      </w:r>
      <w:r w:rsidR="00B52210" w:rsidRPr="00FC7EEF">
        <w:rPr>
          <w:rFonts w:ascii="Century Gothic" w:hAnsi="Century Gothic"/>
          <w:b/>
          <w:bCs/>
          <w:sz w:val="20"/>
          <w:szCs w:val="20"/>
        </w:rPr>
        <w:t xml:space="preserve"> [CLICK] </w:t>
      </w:r>
      <w:r w:rsidR="00B52210" w:rsidRPr="00D76D45">
        <w:rPr>
          <w:rFonts w:ascii="Century Gothic" w:hAnsi="Century Gothic"/>
          <w:sz w:val="20"/>
          <w:szCs w:val="20"/>
        </w:rPr>
        <w:t xml:space="preserve">word-of-mouth marketing from good </w:t>
      </w:r>
      <w:r w:rsidR="00377205" w:rsidRPr="00D76D45">
        <w:rPr>
          <w:rFonts w:ascii="Century Gothic" w:hAnsi="Century Gothic"/>
          <w:sz w:val="20"/>
          <w:szCs w:val="20"/>
        </w:rPr>
        <w:t xml:space="preserve">experiences are a vital pillar of their marketing strategy. </w:t>
      </w:r>
    </w:p>
    <w:p w14:paraId="1C0361C8" w14:textId="4914329C" w:rsidR="00CE164E" w:rsidRPr="00D76D45" w:rsidRDefault="00CE164E" w:rsidP="006A4270">
      <w:pPr>
        <w:rPr>
          <w:rFonts w:ascii="Century Gothic" w:hAnsi="Century Gothic"/>
          <w:sz w:val="20"/>
          <w:szCs w:val="20"/>
        </w:rPr>
      </w:pPr>
      <w:r w:rsidRPr="00FC7EEF">
        <w:rPr>
          <w:rFonts w:ascii="Century Gothic" w:hAnsi="Century Gothic"/>
          <w:b/>
          <w:bCs/>
          <w:sz w:val="20"/>
          <w:szCs w:val="20"/>
        </w:rPr>
        <w:t>[SLIDE 8]</w:t>
      </w:r>
      <w:r w:rsidRPr="00D76D45">
        <w:rPr>
          <w:rFonts w:ascii="Century Gothic" w:hAnsi="Century Gothic"/>
          <w:sz w:val="20"/>
          <w:szCs w:val="20"/>
        </w:rPr>
        <w:t xml:space="preserve"> </w:t>
      </w:r>
      <w:r w:rsidR="005D4F4C" w:rsidRPr="00D76D45">
        <w:rPr>
          <w:rFonts w:ascii="Century Gothic" w:hAnsi="Century Gothic"/>
          <w:sz w:val="20"/>
          <w:szCs w:val="20"/>
        </w:rPr>
        <w:t>Kento</w:t>
      </w:r>
      <w:r w:rsidR="00F54844" w:rsidRPr="00D76D45">
        <w:rPr>
          <w:rFonts w:ascii="Century Gothic" w:hAnsi="Century Gothic"/>
          <w:sz w:val="20"/>
          <w:szCs w:val="20"/>
        </w:rPr>
        <w:t>n, 2025, suggests a</w:t>
      </w:r>
      <w:r w:rsidR="001C33D1" w:rsidRPr="00D76D45">
        <w:rPr>
          <w:rFonts w:ascii="Century Gothic" w:hAnsi="Century Gothic"/>
          <w:sz w:val="20"/>
          <w:szCs w:val="20"/>
        </w:rPr>
        <w:t xml:space="preserve"> SWOT analysis can be an effective tool</w:t>
      </w:r>
      <w:r w:rsidR="00497AAB" w:rsidRPr="00D76D45">
        <w:rPr>
          <w:rFonts w:ascii="Century Gothic" w:hAnsi="Century Gothic"/>
          <w:sz w:val="20"/>
          <w:szCs w:val="20"/>
        </w:rPr>
        <w:t xml:space="preserve"> i</w:t>
      </w:r>
      <w:r w:rsidRPr="00D76D45">
        <w:rPr>
          <w:rFonts w:ascii="Century Gothic" w:hAnsi="Century Gothic"/>
          <w:sz w:val="20"/>
          <w:szCs w:val="20"/>
        </w:rPr>
        <w:t>n terms of measur</w:t>
      </w:r>
      <w:r w:rsidR="00497AAB" w:rsidRPr="00D76D45">
        <w:rPr>
          <w:rFonts w:ascii="Century Gothic" w:hAnsi="Century Gothic"/>
          <w:sz w:val="20"/>
          <w:szCs w:val="20"/>
        </w:rPr>
        <w:t>ing</w:t>
      </w:r>
      <w:r w:rsidRPr="00D76D45">
        <w:rPr>
          <w:rFonts w:ascii="Century Gothic" w:hAnsi="Century Gothic"/>
          <w:sz w:val="20"/>
          <w:szCs w:val="20"/>
        </w:rPr>
        <w:t xml:space="preserve"> the strengths</w:t>
      </w:r>
      <w:r w:rsidR="009367C6" w:rsidRPr="00D76D45">
        <w:rPr>
          <w:rFonts w:ascii="Century Gothic" w:hAnsi="Century Gothic"/>
          <w:sz w:val="20"/>
          <w:szCs w:val="20"/>
        </w:rPr>
        <w:t xml:space="preserve">, weaknesses, opportunities, and threats of the centres </w:t>
      </w:r>
      <w:r w:rsidR="001C33D1" w:rsidRPr="00D76D45">
        <w:rPr>
          <w:rFonts w:ascii="Century Gothic" w:hAnsi="Century Gothic"/>
          <w:sz w:val="20"/>
          <w:szCs w:val="20"/>
        </w:rPr>
        <w:t>current marketing approach</w:t>
      </w:r>
      <w:r w:rsidR="00497AAB" w:rsidRPr="00D76D45">
        <w:rPr>
          <w:rFonts w:ascii="Century Gothic" w:hAnsi="Century Gothic"/>
          <w:sz w:val="20"/>
          <w:szCs w:val="20"/>
        </w:rPr>
        <w:t>. It can al</w:t>
      </w:r>
      <w:r w:rsidR="00F46C21" w:rsidRPr="00D76D45">
        <w:rPr>
          <w:rFonts w:ascii="Century Gothic" w:hAnsi="Century Gothic"/>
          <w:sz w:val="20"/>
          <w:szCs w:val="20"/>
        </w:rPr>
        <w:t xml:space="preserve">low a business to evaluate what a business is good at, what needs work and future </w:t>
      </w:r>
      <w:r w:rsidR="00BC6AAB" w:rsidRPr="00D76D45">
        <w:rPr>
          <w:rFonts w:ascii="Century Gothic" w:hAnsi="Century Gothic"/>
          <w:sz w:val="20"/>
          <w:szCs w:val="20"/>
        </w:rPr>
        <w:t>endeavours available to improve business growth.</w:t>
      </w:r>
      <w:r w:rsidR="00BC6AAB" w:rsidRPr="00FC7EEF">
        <w:rPr>
          <w:rFonts w:ascii="Century Gothic" w:hAnsi="Century Gothic"/>
          <w:b/>
          <w:bCs/>
          <w:sz w:val="20"/>
          <w:szCs w:val="20"/>
        </w:rPr>
        <w:t xml:space="preserve"> [CLICK] </w:t>
      </w:r>
      <w:r w:rsidR="00125576" w:rsidRPr="00D76D45">
        <w:rPr>
          <w:rFonts w:ascii="Century Gothic" w:hAnsi="Century Gothic"/>
          <w:sz w:val="20"/>
          <w:szCs w:val="20"/>
        </w:rPr>
        <w:t>Here are the existing marketing approaches listed as stren</w:t>
      </w:r>
      <w:r w:rsidR="007763C4" w:rsidRPr="00D76D45">
        <w:rPr>
          <w:rFonts w:ascii="Century Gothic" w:hAnsi="Century Gothic"/>
          <w:sz w:val="20"/>
          <w:szCs w:val="20"/>
        </w:rPr>
        <w:t xml:space="preserve">gths. </w:t>
      </w:r>
      <w:r w:rsidR="007763C4" w:rsidRPr="00FC7EEF">
        <w:rPr>
          <w:rFonts w:ascii="Century Gothic" w:hAnsi="Century Gothic"/>
          <w:b/>
          <w:bCs/>
          <w:sz w:val="20"/>
          <w:szCs w:val="20"/>
        </w:rPr>
        <w:t>[CLICK]</w:t>
      </w:r>
      <w:r w:rsidR="007763C4" w:rsidRPr="00D76D45">
        <w:rPr>
          <w:rFonts w:ascii="Century Gothic" w:hAnsi="Century Gothic"/>
          <w:sz w:val="20"/>
          <w:szCs w:val="20"/>
        </w:rPr>
        <w:t xml:space="preserve"> and here are areas of </w:t>
      </w:r>
      <w:r w:rsidR="003D1674" w:rsidRPr="00D76D45">
        <w:rPr>
          <w:rFonts w:ascii="Century Gothic" w:hAnsi="Century Gothic"/>
          <w:sz w:val="20"/>
          <w:szCs w:val="20"/>
        </w:rPr>
        <w:t xml:space="preserve">improvement based on my own recommendations </w:t>
      </w:r>
      <w:r w:rsidR="003D1674" w:rsidRPr="00A95120">
        <w:rPr>
          <w:rFonts w:ascii="Century Gothic" w:hAnsi="Century Gothic"/>
          <w:b/>
          <w:bCs/>
          <w:sz w:val="20"/>
          <w:szCs w:val="20"/>
        </w:rPr>
        <w:t>[CLICK]</w:t>
      </w:r>
      <w:r w:rsidR="003D1674" w:rsidRPr="00D76D45">
        <w:rPr>
          <w:rFonts w:ascii="Century Gothic" w:hAnsi="Century Gothic"/>
          <w:sz w:val="20"/>
          <w:szCs w:val="20"/>
        </w:rPr>
        <w:t xml:space="preserve"> the areas I have identified </w:t>
      </w:r>
      <w:r w:rsidR="005D2E21" w:rsidRPr="00D76D45">
        <w:rPr>
          <w:rFonts w:ascii="Century Gothic" w:hAnsi="Century Gothic"/>
          <w:sz w:val="20"/>
          <w:szCs w:val="20"/>
        </w:rPr>
        <w:t xml:space="preserve">as weaknesses are the </w:t>
      </w:r>
      <w:r w:rsidR="00F54844" w:rsidRPr="00D76D45">
        <w:rPr>
          <w:rFonts w:ascii="Century Gothic" w:hAnsi="Century Gothic"/>
          <w:sz w:val="20"/>
          <w:szCs w:val="20"/>
        </w:rPr>
        <w:t>website and</w:t>
      </w:r>
      <w:r w:rsidR="005D2E21" w:rsidRPr="00D76D45">
        <w:rPr>
          <w:rFonts w:ascii="Century Gothic" w:hAnsi="Century Gothic"/>
          <w:sz w:val="20"/>
          <w:szCs w:val="20"/>
        </w:rPr>
        <w:t xml:space="preserve"> the awareness </w:t>
      </w:r>
      <w:r w:rsidR="002C4C38" w:rsidRPr="00D76D45">
        <w:rPr>
          <w:rFonts w:ascii="Century Gothic" w:hAnsi="Century Gothic"/>
          <w:sz w:val="20"/>
          <w:szCs w:val="20"/>
        </w:rPr>
        <w:t>of the centre to the</w:t>
      </w:r>
      <w:r w:rsidR="005D2E21" w:rsidRPr="00D76D45">
        <w:rPr>
          <w:rFonts w:ascii="Century Gothic" w:hAnsi="Century Gothic"/>
          <w:sz w:val="20"/>
          <w:szCs w:val="20"/>
        </w:rPr>
        <w:t xml:space="preserve"> local community</w:t>
      </w:r>
      <w:r w:rsidR="00B576DD" w:rsidRPr="00D76D45">
        <w:rPr>
          <w:rFonts w:ascii="Century Gothic" w:hAnsi="Century Gothic"/>
          <w:sz w:val="20"/>
          <w:szCs w:val="20"/>
        </w:rPr>
        <w:t xml:space="preserve"> and surrounding areas. </w:t>
      </w:r>
    </w:p>
    <w:p w14:paraId="2C1D5074" w14:textId="3C598364" w:rsidR="00B576DD" w:rsidRPr="00D76D45" w:rsidRDefault="00B576DD" w:rsidP="006A4270">
      <w:pPr>
        <w:rPr>
          <w:rFonts w:ascii="Century Gothic" w:hAnsi="Century Gothic"/>
          <w:sz w:val="20"/>
          <w:szCs w:val="20"/>
        </w:rPr>
      </w:pPr>
      <w:r w:rsidRPr="00A95120">
        <w:rPr>
          <w:rFonts w:ascii="Century Gothic" w:hAnsi="Century Gothic"/>
          <w:b/>
          <w:bCs/>
          <w:sz w:val="20"/>
          <w:szCs w:val="20"/>
        </w:rPr>
        <w:t>[SLIDE 9)</w:t>
      </w:r>
      <w:r w:rsidRPr="00D76D45">
        <w:rPr>
          <w:rFonts w:ascii="Century Gothic" w:hAnsi="Century Gothic"/>
          <w:sz w:val="20"/>
          <w:szCs w:val="20"/>
        </w:rPr>
        <w:t xml:space="preserve"> Hoeing</w:t>
      </w:r>
      <w:r w:rsidR="006D0DA3" w:rsidRPr="00D76D45">
        <w:rPr>
          <w:rFonts w:ascii="Century Gothic" w:hAnsi="Century Gothic"/>
          <w:sz w:val="20"/>
          <w:szCs w:val="20"/>
        </w:rPr>
        <w:t>, 2025, suggests that segmenting the market is key to being able to understand your target aud</w:t>
      </w:r>
      <w:r w:rsidR="00527944" w:rsidRPr="00D76D45">
        <w:rPr>
          <w:rFonts w:ascii="Century Gothic" w:hAnsi="Century Gothic"/>
          <w:sz w:val="20"/>
          <w:szCs w:val="20"/>
        </w:rPr>
        <w:t xml:space="preserve">ience effectively. The segmentation process ensures </w:t>
      </w:r>
      <w:r w:rsidR="00096E0C" w:rsidRPr="00D76D45">
        <w:rPr>
          <w:rFonts w:ascii="Century Gothic" w:hAnsi="Century Gothic"/>
          <w:sz w:val="20"/>
          <w:szCs w:val="20"/>
        </w:rPr>
        <w:t>that a business remains trustworthy</w:t>
      </w:r>
      <w:r w:rsidR="00092392" w:rsidRPr="00D76D45">
        <w:rPr>
          <w:rFonts w:ascii="Century Gothic" w:hAnsi="Century Gothic"/>
          <w:sz w:val="20"/>
          <w:szCs w:val="20"/>
        </w:rPr>
        <w:t xml:space="preserve"> and conveys the best message to consumers in order to build loyalty. </w:t>
      </w:r>
      <w:r w:rsidR="00092392" w:rsidRPr="00A95120">
        <w:rPr>
          <w:rFonts w:ascii="Century Gothic" w:hAnsi="Century Gothic"/>
          <w:b/>
          <w:bCs/>
          <w:sz w:val="20"/>
          <w:szCs w:val="20"/>
        </w:rPr>
        <w:t>[SLIDE 10]</w:t>
      </w:r>
      <w:r w:rsidR="00D6581B" w:rsidRPr="00A95120">
        <w:rPr>
          <w:rFonts w:ascii="Century Gothic" w:hAnsi="Century Gothic"/>
          <w:b/>
          <w:bCs/>
          <w:sz w:val="20"/>
          <w:szCs w:val="20"/>
        </w:rPr>
        <w:t xml:space="preserve"> [CLICK] [CLICK]</w:t>
      </w:r>
      <w:r w:rsidR="00D6581B" w:rsidRPr="00D76D45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="00DE6FAC" w:rsidRPr="00D76D45">
        <w:rPr>
          <w:rFonts w:ascii="Century Gothic" w:hAnsi="Century Gothic"/>
          <w:sz w:val="20"/>
          <w:szCs w:val="20"/>
        </w:rPr>
        <w:t>N</w:t>
      </w:r>
      <w:r w:rsidR="007178A4" w:rsidRPr="00D76D45">
        <w:rPr>
          <w:rFonts w:ascii="Century Gothic" w:hAnsi="Century Gothic"/>
          <w:sz w:val="20"/>
          <w:szCs w:val="20"/>
        </w:rPr>
        <w:t>ørgaard</w:t>
      </w:r>
      <w:proofErr w:type="spellEnd"/>
      <w:r w:rsidR="007178A4" w:rsidRPr="00D76D45">
        <w:rPr>
          <w:rFonts w:ascii="Century Gothic" w:hAnsi="Century Gothic"/>
          <w:sz w:val="20"/>
          <w:szCs w:val="20"/>
        </w:rPr>
        <w:t>, 2025, states that d</w:t>
      </w:r>
      <w:r w:rsidR="007B363A" w:rsidRPr="00D76D45">
        <w:rPr>
          <w:rFonts w:ascii="Century Gothic" w:hAnsi="Century Gothic"/>
          <w:sz w:val="20"/>
          <w:szCs w:val="20"/>
        </w:rPr>
        <w:t xml:space="preserve">emographic segmentation </w:t>
      </w:r>
      <w:bookmarkStart w:id="0" w:name="_Int_5gvD6i2j"/>
      <w:r w:rsidR="007B363A" w:rsidRPr="00D76D45">
        <w:rPr>
          <w:rFonts w:ascii="Century Gothic" w:hAnsi="Century Gothic"/>
          <w:sz w:val="20"/>
          <w:szCs w:val="20"/>
        </w:rPr>
        <w:t>is used</w:t>
      </w:r>
      <w:bookmarkEnd w:id="0"/>
      <w:r w:rsidR="007B363A" w:rsidRPr="00D76D45">
        <w:rPr>
          <w:rFonts w:ascii="Century Gothic" w:hAnsi="Century Gothic"/>
          <w:sz w:val="20"/>
          <w:szCs w:val="20"/>
        </w:rPr>
        <w:t xml:space="preserve"> to group an audience into factors such as </w:t>
      </w:r>
      <w:r w:rsidR="006442F9" w:rsidRPr="00D76D45">
        <w:rPr>
          <w:rFonts w:ascii="Century Gothic" w:hAnsi="Century Gothic"/>
          <w:sz w:val="20"/>
          <w:szCs w:val="20"/>
        </w:rPr>
        <w:t xml:space="preserve">age, gender, income level, education, </w:t>
      </w:r>
      <w:r w:rsidR="006442F9" w:rsidRPr="00D76D45">
        <w:rPr>
          <w:rFonts w:ascii="Century Gothic" w:hAnsi="Century Gothic"/>
          <w:sz w:val="20"/>
          <w:szCs w:val="20"/>
        </w:rPr>
        <w:lastRenderedPageBreak/>
        <w:t xml:space="preserve">occupation, material status and family </w:t>
      </w:r>
      <w:r w:rsidR="00DC0BE1" w:rsidRPr="00D76D45">
        <w:rPr>
          <w:rFonts w:ascii="Century Gothic" w:hAnsi="Century Gothic"/>
          <w:sz w:val="20"/>
          <w:szCs w:val="20"/>
        </w:rPr>
        <w:t xml:space="preserve">size. </w:t>
      </w:r>
      <w:r w:rsidR="00DC0BE1" w:rsidRPr="00D802A6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DC0BE1" w:rsidRPr="00D76D45">
        <w:rPr>
          <w:rFonts w:ascii="Century Gothic" w:hAnsi="Century Gothic"/>
          <w:sz w:val="20"/>
          <w:szCs w:val="20"/>
        </w:rPr>
        <w:t xml:space="preserve">For example, the Living Well Centre could use </w:t>
      </w:r>
      <w:r w:rsidR="00DC0BE1" w:rsidRPr="00D802A6">
        <w:rPr>
          <w:rFonts w:ascii="Century Gothic" w:hAnsi="Century Gothic"/>
          <w:b/>
          <w:bCs/>
          <w:sz w:val="20"/>
          <w:szCs w:val="20"/>
        </w:rPr>
        <w:t>[C</w:t>
      </w:r>
      <w:r w:rsidR="001243B0" w:rsidRPr="00D802A6">
        <w:rPr>
          <w:rFonts w:ascii="Century Gothic" w:hAnsi="Century Gothic"/>
          <w:b/>
          <w:bCs/>
          <w:sz w:val="20"/>
          <w:szCs w:val="20"/>
        </w:rPr>
        <w:t xml:space="preserve">LICK] </w:t>
      </w:r>
      <w:r w:rsidR="001243B0" w:rsidRPr="00D76D45">
        <w:rPr>
          <w:rFonts w:ascii="Century Gothic" w:hAnsi="Century Gothic"/>
          <w:sz w:val="20"/>
          <w:szCs w:val="20"/>
        </w:rPr>
        <w:t xml:space="preserve">age demographics to target the Age Cymru </w:t>
      </w:r>
      <w:r w:rsidR="00DA49DA" w:rsidRPr="00D76D45">
        <w:rPr>
          <w:rFonts w:ascii="Century Gothic" w:hAnsi="Century Gothic"/>
          <w:sz w:val="20"/>
          <w:szCs w:val="20"/>
        </w:rPr>
        <w:t>Crafty Crusaders activity group</w:t>
      </w:r>
      <w:r w:rsidR="00DA49DA" w:rsidRPr="00D802A6">
        <w:rPr>
          <w:rFonts w:ascii="Century Gothic" w:hAnsi="Century Gothic"/>
          <w:b/>
          <w:bCs/>
          <w:sz w:val="20"/>
          <w:szCs w:val="20"/>
        </w:rPr>
        <w:t xml:space="preserve"> [CLICK] </w:t>
      </w:r>
      <w:r w:rsidR="00DA49DA" w:rsidRPr="00D76D45">
        <w:rPr>
          <w:rFonts w:ascii="Century Gothic" w:hAnsi="Century Gothic"/>
          <w:sz w:val="20"/>
          <w:szCs w:val="20"/>
        </w:rPr>
        <w:t xml:space="preserve">or gender to market the </w:t>
      </w:r>
      <w:r w:rsidR="004C3FC1" w:rsidRPr="00D76D45">
        <w:rPr>
          <w:rFonts w:ascii="Century Gothic" w:hAnsi="Century Gothic"/>
          <w:sz w:val="20"/>
          <w:szCs w:val="20"/>
        </w:rPr>
        <w:t xml:space="preserve">Men in Conversation Wellbeing Group to men </w:t>
      </w:r>
      <w:r w:rsidR="004C3FC1" w:rsidRPr="00D802A6">
        <w:rPr>
          <w:rFonts w:ascii="Century Gothic" w:hAnsi="Century Gothic"/>
          <w:b/>
          <w:bCs/>
          <w:sz w:val="20"/>
          <w:szCs w:val="20"/>
        </w:rPr>
        <w:t>[C</w:t>
      </w:r>
      <w:r w:rsidR="003F0ACE" w:rsidRPr="00D802A6">
        <w:rPr>
          <w:rFonts w:ascii="Century Gothic" w:hAnsi="Century Gothic"/>
          <w:b/>
          <w:bCs/>
          <w:sz w:val="20"/>
          <w:szCs w:val="20"/>
        </w:rPr>
        <w:t xml:space="preserve">LICK] </w:t>
      </w:r>
      <w:r w:rsidR="003F0ACE" w:rsidRPr="00D76D45">
        <w:rPr>
          <w:rFonts w:ascii="Century Gothic" w:hAnsi="Century Gothic"/>
          <w:sz w:val="20"/>
          <w:szCs w:val="20"/>
        </w:rPr>
        <w:t xml:space="preserve">or even income to promote Carmarthenshire Working </w:t>
      </w:r>
      <w:r w:rsidR="007B1972" w:rsidRPr="00D76D45">
        <w:rPr>
          <w:rFonts w:ascii="Century Gothic" w:hAnsi="Century Gothic"/>
          <w:sz w:val="20"/>
          <w:szCs w:val="20"/>
        </w:rPr>
        <w:t xml:space="preserve">and Foothold Cymru to access services for financial help. These </w:t>
      </w:r>
      <w:r w:rsidR="00943621" w:rsidRPr="00D76D45">
        <w:rPr>
          <w:rFonts w:ascii="Century Gothic" w:hAnsi="Century Gothic"/>
          <w:sz w:val="20"/>
          <w:szCs w:val="20"/>
        </w:rPr>
        <w:t xml:space="preserve">services </w:t>
      </w:r>
      <w:bookmarkStart w:id="1" w:name="_Int_kLzzT70O"/>
      <w:r w:rsidR="00943621" w:rsidRPr="00D76D45">
        <w:rPr>
          <w:rFonts w:ascii="Century Gothic" w:hAnsi="Century Gothic"/>
          <w:sz w:val="20"/>
          <w:szCs w:val="20"/>
        </w:rPr>
        <w:t>were accessed</w:t>
      </w:r>
      <w:bookmarkEnd w:id="1"/>
      <w:r w:rsidR="00943621" w:rsidRPr="00D76D45">
        <w:rPr>
          <w:rFonts w:ascii="Century Gothic" w:hAnsi="Century Gothic"/>
          <w:sz w:val="20"/>
          <w:szCs w:val="20"/>
        </w:rPr>
        <w:t xml:space="preserve"> from the PLANED </w:t>
      </w:r>
      <w:r w:rsidR="00577193" w:rsidRPr="00D76D45">
        <w:rPr>
          <w:rFonts w:ascii="Century Gothic" w:hAnsi="Century Gothic"/>
          <w:sz w:val="20"/>
          <w:szCs w:val="20"/>
        </w:rPr>
        <w:t>Activity Plan for No</w:t>
      </w:r>
      <w:r w:rsidR="007912BF" w:rsidRPr="00D76D45">
        <w:rPr>
          <w:rFonts w:ascii="Century Gothic" w:hAnsi="Century Gothic"/>
          <w:sz w:val="20"/>
          <w:szCs w:val="20"/>
        </w:rPr>
        <w:t xml:space="preserve">vember 2025. </w:t>
      </w:r>
    </w:p>
    <w:p w14:paraId="3F0250B4" w14:textId="0941E7AA" w:rsidR="007778B3" w:rsidRPr="00D76D45" w:rsidRDefault="007912BF" w:rsidP="006A4270">
      <w:pPr>
        <w:rPr>
          <w:rFonts w:ascii="Century Gothic" w:hAnsi="Century Gothic"/>
          <w:sz w:val="20"/>
          <w:szCs w:val="20"/>
        </w:rPr>
      </w:pPr>
      <w:r w:rsidRPr="00D802A6">
        <w:rPr>
          <w:rFonts w:ascii="Century Gothic" w:hAnsi="Century Gothic"/>
          <w:b/>
          <w:bCs/>
          <w:sz w:val="20"/>
          <w:szCs w:val="20"/>
        </w:rPr>
        <w:t>[SLIDE 11] [CLICK]</w:t>
      </w:r>
      <w:r w:rsidR="00B72C87" w:rsidRPr="00D802A6">
        <w:rPr>
          <w:rFonts w:ascii="Century Gothic" w:hAnsi="Century Gothic"/>
          <w:b/>
          <w:bCs/>
          <w:sz w:val="20"/>
          <w:szCs w:val="20"/>
        </w:rPr>
        <w:t xml:space="preserve"> [CLICK] </w:t>
      </w:r>
      <w:r w:rsidR="00673025" w:rsidRPr="00D76D45">
        <w:rPr>
          <w:rFonts w:ascii="Century Gothic" w:hAnsi="Century Gothic"/>
          <w:sz w:val="20"/>
          <w:szCs w:val="20"/>
        </w:rPr>
        <w:t>Barker, 2023, says g</w:t>
      </w:r>
      <w:r w:rsidR="00B72C87" w:rsidRPr="00D76D45">
        <w:rPr>
          <w:rFonts w:ascii="Century Gothic" w:hAnsi="Century Gothic"/>
          <w:sz w:val="20"/>
          <w:szCs w:val="20"/>
        </w:rPr>
        <w:t>eographic segmentation is where an audience is split into location variables such as weather</w:t>
      </w:r>
      <w:r w:rsidR="007778B3" w:rsidRPr="00D76D45">
        <w:rPr>
          <w:rFonts w:ascii="Century Gothic" w:hAnsi="Century Gothic"/>
          <w:sz w:val="20"/>
          <w:szCs w:val="20"/>
        </w:rPr>
        <w:t xml:space="preserve">, population and location. This helps a business to save money by targeting on necessary </w:t>
      </w:r>
      <w:r w:rsidR="00A20E97" w:rsidRPr="00D76D45">
        <w:rPr>
          <w:rFonts w:ascii="Century Gothic" w:hAnsi="Century Gothic"/>
          <w:sz w:val="20"/>
          <w:szCs w:val="20"/>
        </w:rPr>
        <w:t>consumers and therefore reach a deeper understanding of their customer base</w:t>
      </w:r>
      <w:r w:rsidR="00673025" w:rsidRPr="00D76D45">
        <w:rPr>
          <w:rFonts w:ascii="Century Gothic" w:hAnsi="Century Gothic"/>
          <w:sz w:val="20"/>
          <w:szCs w:val="20"/>
        </w:rPr>
        <w:t xml:space="preserve">. </w:t>
      </w:r>
      <w:r w:rsidR="00673025" w:rsidRPr="00D802A6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673025" w:rsidRPr="00D76D45">
        <w:rPr>
          <w:rFonts w:ascii="Century Gothic" w:hAnsi="Century Gothic"/>
          <w:sz w:val="20"/>
          <w:szCs w:val="20"/>
        </w:rPr>
        <w:t>An example of</w:t>
      </w:r>
      <w:r w:rsidR="005919F2" w:rsidRPr="00D76D45">
        <w:rPr>
          <w:rFonts w:ascii="Century Gothic" w:hAnsi="Century Gothic"/>
          <w:sz w:val="20"/>
          <w:szCs w:val="20"/>
        </w:rPr>
        <w:t xml:space="preserve"> geographical segmentation that </w:t>
      </w:r>
      <w:r w:rsidR="00322E98" w:rsidRPr="00D76D45">
        <w:rPr>
          <w:rFonts w:ascii="Century Gothic" w:hAnsi="Century Gothic"/>
          <w:sz w:val="20"/>
          <w:szCs w:val="20"/>
        </w:rPr>
        <w:t xml:space="preserve">the Living Well Centre could use is </w:t>
      </w:r>
      <w:r w:rsidR="00322E98" w:rsidRPr="00D802A6">
        <w:rPr>
          <w:rFonts w:ascii="Century Gothic" w:hAnsi="Century Gothic"/>
          <w:b/>
          <w:bCs/>
          <w:sz w:val="20"/>
          <w:szCs w:val="20"/>
        </w:rPr>
        <w:t>[CLICK]</w:t>
      </w:r>
      <w:r w:rsidR="00322E98" w:rsidRPr="00D76D45">
        <w:rPr>
          <w:rFonts w:ascii="Century Gothic" w:hAnsi="Century Gothic"/>
          <w:sz w:val="20"/>
          <w:szCs w:val="20"/>
        </w:rPr>
        <w:t xml:space="preserve"> </w:t>
      </w:r>
      <w:r w:rsidR="00A46493" w:rsidRPr="00D76D45">
        <w:rPr>
          <w:rFonts w:ascii="Century Gothic" w:hAnsi="Century Gothic"/>
          <w:sz w:val="20"/>
          <w:szCs w:val="20"/>
        </w:rPr>
        <w:t xml:space="preserve">the location factor to tailor to </w:t>
      </w:r>
      <w:r w:rsidR="00E70CCA" w:rsidRPr="00D76D45">
        <w:rPr>
          <w:rFonts w:ascii="Century Gothic" w:hAnsi="Century Gothic"/>
          <w:sz w:val="20"/>
          <w:szCs w:val="20"/>
        </w:rPr>
        <w:t xml:space="preserve">Carmarthen and the surrounding area of Carmarthenshire. </w:t>
      </w:r>
      <w:r w:rsidR="00E70CCA" w:rsidRPr="00D802A6">
        <w:rPr>
          <w:rFonts w:ascii="Century Gothic" w:hAnsi="Century Gothic"/>
          <w:b/>
          <w:bCs/>
          <w:sz w:val="20"/>
          <w:szCs w:val="20"/>
        </w:rPr>
        <w:t>[CLICK]</w:t>
      </w:r>
      <w:r w:rsidR="00E70CCA" w:rsidRPr="00D76D45">
        <w:rPr>
          <w:rFonts w:ascii="Century Gothic" w:hAnsi="Century Gothic"/>
          <w:sz w:val="20"/>
          <w:szCs w:val="20"/>
        </w:rPr>
        <w:t xml:space="preserve"> </w:t>
      </w:r>
      <w:r w:rsidR="001262D7" w:rsidRPr="00D76D45">
        <w:rPr>
          <w:rFonts w:ascii="Century Gothic" w:hAnsi="Century Gothic"/>
          <w:sz w:val="20"/>
          <w:szCs w:val="20"/>
        </w:rPr>
        <w:t>or even urban and rural factors that tailor outreach</w:t>
      </w:r>
      <w:r w:rsidR="000830E1" w:rsidRPr="00D76D45">
        <w:rPr>
          <w:rFonts w:ascii="Century Gothic" w:hAnsi="Century Gothic"/>
          <w:sz w:val="20"/>
          <w:szCs w:val="20"/>
        </w:rPr>
        <w:t xml:space="preserve"> programmes to those who would have less access to those in more urban </w:t>
      </w:r>
      <w:r w:rsidR="00D61692" w:rsidRPr="00D76D45">
        <w:rPr>
          <w:rFonts w:ascii="Century Gothic" w:hAnsi="Century Gothic"/>
          <w:sz w:val="20"/>
          <w:szCs w:val="20"/>
        </w:rPr>
        <w:t xml:space="preserve">areas. </w:t>
      </w:r>
    </w:p>
    <w:p w14:paraId="697B157D" w14:textId="443D0FAA" w:rsidR="00D61692" w:rsidRPr="00D76D45" w:rsidRDefault="00D61692" w:rsidP="006A4270">
      <w:pPr>
        <w:rPr>
          <w:rFonts w:ascii="Century Gothic" w:hAnsi="Century Gothic"/>
          <w:sz w:val="20"/>
          <w:szCs w:val="20"/>
        </w:rPr>
      </w:pPr>
      <w:r w:rsidRPr="00D802A6">
        <w:rPr>
          <w:rFonts w:ascii="Century Gothic" w:hAnsi="Century Gothic"/>
          <w:b/>
          <w:bCs/>
          <w:sz w:val="20"/>
          <w:szCs w:val="20"/>
        </w:rPr>
        <w:t>[SLIDE 12] [CLICK] [CLICK]</w:t>
      </w:r>
      <w:r w:rsidRPr="00D76D45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Pr="00D76D45">
        <w:rPr>
          <w:rFonts w:ascii="Century Gothic" w:hAnsi="Century Gothic"/>
          <w:sz w:val="20"/>
          <w:szCs w:val="20"/>
        </w:rPr>
        <w:t>H</w:t>
      </w:r>
      <w:r w:rsidR="00A72191" w:rsidRPr="00D76D45">
        <w:rPr>
          <w:rFonts w:ascii="Century Gothic" w:hAnsi="Century Gothic"/>
          <w:sz w:val="20"/>
          <w:szCs w:val="20"/>
        </w:rPr>
        <w:t>ugel</w:t>
      </w:r>
      <w:proofErr w:type="spellEnd"/>
      <w:r w:rsidR="00A72191" w:rsidRPr="00D76D45">
        <w:rPr>
          <w:rFonts w:ascii="Century Gothic" w:hAnsi="Century Gothic"/>
          <w:sz w:val="20"/>
          <w:szCs w:val="20"/>
        </w:rPr>
        <w:t xml:space="preserve">, 2024, writes that psychographic segmentation </w:t>
      </w:r>
      <w:r w:rsidR="002348E3" w:rsidRPr="00D76D45">
        <w:rPr>
          <w:rFonts w:ascii="Century Gothic" w:hAnsi="Century Gothic"/>
          <w:sz w:val="20"/>
          <w:szCs w:val="20"/>
        </w:rPr>
        <w:t>d</w:t>
      </w:r>
      <w:r w:rsidR="003C7B68" w:rsidRPr="00D76D45">
        <w:rPr>
          <w:rFonts w:ascii="Century Gothic" w:hAnsi="Century Gothic"/>
          <w:sz w:val="20"/>
          <w:szCs w:val="20"/>
        </w:rPr>
        <w:t>ivides an audience by their psychographic traits such as beliefs, values, in</w:t>
      </w:r>
      <w:r w:rsidR="0059223B" w:rsidRPr="00D76D45">
        <w:rPr>
          <w:rFonts w:ascii="Century Gothic" w:hAnsi="Century Gothic"/>
          <w:sz w:val="20"/>
          <w:szCs w:val="20"/>
        </w:rPr>
        <w:t xml:space="preserve">terests and lifestyle. This type of segmentation helps a business improve </w:t>
      </w:r>
      <w:r w:rsidR="003566EE" w:rsidRPr="00D76D45">
        <w:rPr>
          <w:rFonts w:ascii="Century Gothic" w:hAnsi="Century Gothic"/>
          <w:sz w:val="20"/>
          <w:szCs w:val="20"/>
        </w:rPr>
        <w:t xml:space="preserve">its customer experience by appealing in a more emotive way. </w:t>
      </w:r>
      <w:r w:rsidR="003566EE" w:rsidRPr="00D802A6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3566EE" w:rsidRPr="00D76D45">
        <w:rPr>
          <w:rFonts w:ascii="Century Gothic" w:hAnsi="Century Gothic"/>
          <w:sz w:val="20"/>
          <w:szCs w:val="20"/>
        </w:rPr>
        <w:t xml:space="preserve">Using this method, the </w:t>
      </w:r>
      <w:r w:rsidR="007243DC" w:rsidRPr="00D76D45">
        <w:rPr>
          <w:rFonts w:ascii="Century Gothic" w:hAnsi="Century Gothic"/>
          <w:sz w:val="20"/>
          <w:szCs w:val="20"/>
        </w:rPr>
        <w:t xml:space="preserve">Living Well Centre </w:t>
      </w:r>
      <w:r w:rsidR="007D141D" w:rsidRPr="00D76D45">
        <w:rPr>
          <w:rFonts w:ascii="Century Gothic" w:hAnsi="Century Gothic"/>
          <w:sz w:val="20"/>
          <w:szCs w:val="20"/>
        </w:rPr>
        <w:t>cou</w:t>
      </w:r>
      <w:r w:rsidR="006B63C7" w:rsidRPr="00D76D45">
        <w:rPr>
          <w:rFonts w:ascii="Century Gothic" w:hAnsi="Century Gothic"/>
          <w:sz w:val="20"/>
          <w:szCs w:val="20"/>
        </w:rPr>
        <w:t>ld use</w:t>
      </w:r>
      <w:r w:rsidR="006B63C7" w:rsidRPr="00D802A6">
        <w:rPr>
          <w:rFonts w:ascii="Century Gothic" w:hAnsi="Century Gothic"/>
          <w:b/>
          <w:bCs/>
          <w:sz w:val="20"/>
          <w:szCs w:val="20"/>
        </w:rPr>
        <w:t xml:space="preserve"> [CLICK] </w:t>
      </w:r>
      <w:r w:rsidR="006B63C7" w:rsidRPr="00D76D45">
        <w:rPr>
          <w:rFonts w:ascii="Century Gothic" w:hAnsi="Century Gothic"/>
          <w:sz w:val="20"/>
          <w:szCs w:val="20"/>
        </w:rPr>
        <w:t xml:space="preserve">values to appeal to </w:t>
      </w:r>
      <w:r w:rsidR="001A1B34" w:rsidRPr="00D76D45">
        <w:rPr>
          <w:rFonts w:ascii="Century Gothic" w:hAnsi="Century Gothic"/>
          <w:sz w:val="20"/>
          <w:szCs w:val="20"/>
        </w:rPr>
        <w:t xml:space="preserve">consumers who are interested in community, social wellbeing and proactive health management. </w:t>
      </w:r>
      <w:r w:rsidR="004A6BF9" w:rsidRPr="00D802A6">
        <w:rPr>
          <w:rFonts w:ascii="Century Gothic" w:hAnsi="Century Gothic"/>
          <w:b/>
          <w:bCs/>
          <w:sz w:val="20"/>
          <w:szCs w:val="20"/>
        </w:rPr>
        <w:t>[</w:t>
      </w:r>
      <w:r w:rsidR="001A1B34" w:rsidRPr="00D802A6">
        <w:rPr>
          <w:rFonts w:ascii="Century Gothic" w:hAnsi="Century Gothic"/>
          <w:b/>
          <w:bCs/>
          <w:sz w:val="20"/>
          <w:szCs w:val="20"/>
        </w:rPr>
        <w:t xml:space="preserve">CLICK] </w:t>
      </w:r>
      <w:r w:rsidR="004A6BF9" w:rsidRPr="00D76D45">
        <w:rPr>
          <w:rFonts w:ascii="Century Gothic" w:hAnsi="Century Gothic"/>
          <w:sz w:val="20"/>
          <w:szCs w:val="20"/>
        </w:rPr>
        <w:t xml:space="preserve">Or lifestyle factors </w:t>
      </w:r>
      <w:r w:rsidR="005861BA" w:rsidRPr="00D76D45">
        <w:rPr>
          <w:rFonts w:ascii="Century Gothic" w:hAnsi="Century Gothic"/>
          <w:sz w:val="20"/>
          <w:szCs w:val="20"/>
        </w:rPr>
        <w:t>such as individuals seeking mental health or physic</w:t>
      </w:r>
      <w:r w:rsidR="00862546" w:rsidRPr="00D76D45">
        <w:rPr>
          <w:rFonts w:ascii="Century Gothic" w:hAnsi="Century Gothic"/>
          <w:sz w:val="20"/>
          <w:szCs w:val="20"/>
        </w:rPr>
        <w:t xml:space="preserve">al support via referral systems. </w:t>
      </w:r>
    </w:p>
    <w:p w14:paraId="02A1DF08" w14:textId="14C4CC65" w:rsidR="00862546" w:rsidRPr="00D76D45" w:rsidRDefault="00862546" w:rsidP="006A4270">
      <w:pPr>
        <w:rPr>
          <w:rFonts w:ascii="Century Gothic" w:hAnsi="Century Gothic"/>
          <w:sz w:val="20"/>
          <w:szCs w:val="20"/>
        </w:rPr>
      </w:pPr>
      <w:r w:rsidRPr="00D76D45">
        <w:rPr>
          <w:rFonts w:ascii="Century Gothic" w:hAnsi="Century Gothic"/>
          <w:sz w:val="20"/>
          <w:szCs w:val="20"/>
        </w:rPr>
        <w:t>[</w:t>
      </w:r>
      <w:r w:rsidRPr="00485393">
        <w:rPr>
          <w:rFonts w:ascii="Century Gothic" w:hAnsi="Century Gothic"/>
          <w:b/>
          <w:bCs/>
          <w:sz w:val="20"/>
          <w:szCs w:val="20"/>
        </w:rPr>
        <w:t>SLIDE 1</w:t>
      </w:r>
      <w:r w:rsidR="0091792F" w:rsidRPr="00485393">
        <w:rPr>
          <w:rFonts w:ascii="Century Gothic" w:hAnsi="Century Gothic"/>
          <w:b/>
          <w:bCs/>
          <w:sz w:val="20"/>
          <w:szCs w:val="20"/>
        </w:rPr>
        <w:t xml:space="preserve">3] </w:t>
      </w:r>
      <w:r w:rsidR="0091792F" w:rsidRPr="00D76D45">
        <w:rPr>
          <w:rFonts w:ascii="Century Gothic" w:hAnsi="Century Gothic"/>
          <w:sz w:val="20"/>
          <w:szCs w:val="20"/>
        </w:rPr>
        <w:t xml:space="preserve">Finally, </w:t>
      </w:r>
      <w:r w:rsidR="0091792F" w:rsidRPr="00485393">
        <w:rPr>
          <w:rFonts w:ascii="Century Gothic" w:hAnsi="Century Gothic"/>
          <w:b/>
          <w:bCs/>
          <w:sz w:val="20"/>
          <w:szCs w:val="20"/>
        </w:rPr>
        <w:t>[CLICK]</w:t>
      </w:r>
      <w:r w:rsidR="0091792F" w:rsidRPr="00D76D45">
        <w:rPr>
          <w:rFonts w:ascii="Century Gothic" w:hAnsi="Century Gothic"/>
          <w:sz w:val="20"/>
          <w:szCs w:val="20"/>
        </w:rPr>
        <w:t xml:space="preserve"> behavioural segmentation </w:t>
      </w:r>
      <w:r w:rsidR="0091792F" w:rsidRPr="00485393">
        <w:rPr>
          <w:rFonts w:ascii="Century Gothic" w:hAnsi="Century Gothic"/>
          <w:b/>
          <w:bCs/>
          <w:sz w:val="20"/>
          <w:szCs w:val="20"/>
        </w:rPr>
        <w:t>[CLICK]</w:t>
      </w:r>
      <w:r w:rsidR="0091792F" w:rsidRPr="00D76D45">
        <w:rPr>
          <w:rFonts w:ascii="Century Gothic" w:hAnsi="Century Gothic"/>
          <w:sz w:val="20"/>
          <w:szCs w:val="20"/>
        </w:rPr>
        <w:t xml:space="preserve"> </w:t>
      </w:r>
      <w:r w:rsidR="008542AA" w:rsidRPr="00D76D45">
        <w:rPr>
          <w:rFonts w:ascii="Century Gothic" w:hAnsi="Century Gothic"/>
          <w:sz w:val="20"/>
          <w:szCs w:val="20"/>
        </w:rPr>
        <w:t>is used to analyse how consumers interact with a business, w</w:t>
      </w:r>
      <w:r w:rsidR="00F65453" w:rsidRPr="00D76D45">
        <w:rPr>
          <w:rFonts w:ascii="Century Gothic" w:hAnsi="Century Gothic"/>
          <w:sz w:val="20"/>
          <w:szCs w:val="20"/>
        </w:rPr>
        <w:t>hat specifically makes them purchase from a business or use their services and therefore using that information to tailor marketing content accor</w:t>
      </w:r>
      <w:r w:rsidR="00634F2F" w:rsidRPr="00D76D45">
        <w:rPr>
          <w:rFonts w:ascii="Century Gothic" w:hAnsi="Century Gothic"/>
          <w:sz w:val="20"/>
          <w:szCs w:val="20"/>
        </w:rPr>
        <w:t xml:space="preserve">dingly. Factors for this segmentation could include previous customer purchases, the number of visitors </w:t>
      </w:r>
      <w:r w:rsidR="00776B09" w:rsidRPr="00D76D45">
        <w:rPr>
          <w:rFonts w:ascii="Century Gothic" w:hAnsi="Century Gothic"/>
          <w:sz w:val="20"/>
          <w:szCs w:val="20"/>
        </w:rPr>
        <w:t xml:space="preserve">on websites and social media pages or the number of consumers visiting a store during a running </w:t>
      </w:r>
      <w:r w:rsidR="00F94643" w:rsidRPr="00D76D45">
        <w:rPr>
          <w:rFonts w:ascii="Century Gothic" w:hAnsi="Century Gothic"/>
          <w:sz w:val="20"/>
          <w:szCs w:val="20"/>
        </w:rPr>
        <w:t xml:space="preserve">ad campaign, says Baldwin 2024. </w:t>
      </w:r>
      <w:r w:rsidR="00F94643" w:rsidRPr="00485393">
        <w:rPr>
          <w:rFonts w:ascii="Century Gothic" w:hAnsi="Century Gothic"/>
          <w:b/>
          <w:bCs/>
          <w:sz w:val="20"/>
          <w:szCs w:val="20"/>
        </w:rPr>
        <w:t>[CLICK]</w:t>
      </w:r>
      <w:r w:rsidR="00F94643" w:rsidRPr="00D76D45">
        <w:rPr>
          <w:rFonts w:ascii="Century Gothic" w:hAnsi="Century Gothic"/>
          <w:sz w:val="20"/>
          <w:szCs w:val="20"/>
        </w:rPr>
        <w:t xml:space="preserve"> For example, the Living Well Centre </w:t>
      </w:r>
      <w:r w:rsidR="0000366C" w:rsidRPr="00D76D45">
        <w:rPr>
          <w:rFonts w:ascii="Century Gothic" w:hAnsi="Century Gothic"/>
          <w:sz w:val="20"/>
          <w:szCs w:val="20"/>
        </w:rPr>
        <w:t xml:space="preserve">could use </w:t>
      </w:r>
      <w:r w:rsidR="0000366C" w:rsidRPr="00BB7F12">
        <w:rPr>
          <w:rFonts w:ascii="Century Gothic" w:hAnsi="Century Gothic"/>
          <w:b/>
          <w:bCs/>
          <w:sz w:val="20"/>
          <w:szCs w:val="20"/>
        </w:rPr>
        <w:t>[CLICK]</w:t>
      </w:r>
      <w:r w:rsidR="0000366C" w:rsidRPr="00D76D45">
        <w:rPr>
          <w:rFonts w:ascii="Century Gothic" w:hAnsi="Century Gothic"/>
          <w:sz w:val="20"/>
          <w:szCs w:val="20"/>
        </w:rPr>
        <w:t xml:space="preserve"> service usage and target individuals </w:t>
      </w:r>
      <w:r w:rsidR="004E7770" w:rsidRPr="00D76D45">
        <w:rPr>
          <w:rFonts w:ascii="Century Gothic" w:hAnsi="Century Gothic"/>
          <w:sz w:val="20"/>
          <w:szCs w:val="20"/>
        </w:rPr>
        <w:t xml:space="preserve">who have previously engaged with social services, </w:t>
      </w:r>
      <w:r w:rsidR="00BB7F12" w:rsidRPr="00D76D45">
        <w:rPr>
          <w:rFonts w:ascii="Century Gothic" w:hAnsi="Century Gothic"/>
          <w:sz w:val="20"/>
          <w:szCs w:val="20"/>
        </w:rPr>
        <w:t>charities,</w:t>
      </w:r>
      <w:r w:rsidR="004E7770" w:rsidRPr="00D76D45">
        <w:rPr>
          <w:rFonts w:ascii="Century Gothic" w:hAnsi="Century Gothic"/>
          <w:sz w:val="20"/>
          <w:szCs w:val="20"/>
        </w:rPr>
        <w:t xml:space="preserve"> and other health programmes. </w:t>
      </w:r>
      <w:r w:rsidR="002478FC" w:rsidRPr="00BB7F12">
        <w:rPr>
          <w:rFonts w:ascii="Century Gothic" w:hAnsi="Century Gothic"/>
          <w:b/>
          <w:bCs/>
          <w:sz w:val="20"/>
          <w:szCs w:val="20"/>
        </w:rPr>
        <w:t>[CLICK]</w:t>
      </w:r>
      <w:r w:rsidR="002478FC" w:rsidRPr="00D76D45">
        <w:rPr>
          <w:rFonts w:ascii="Century Gothic" w:hAnsi="Century Gothic"/>
          <w:sz w:val="20"/>
          <w:szCs w:val="20"/>
        </w:rPr>
        <w:t xml:space="preserve"> Or referral pathways </w:t>
      </w:r>
      <w:r w:rsidR="00C36590" w:rsidRPr="00BB7F12">
        <w:rPr>
          <w:rFonts w:ascii="Century Gothic" w:hAnsi="Century Gothic"/>
          <w:b/>
          <w:bCs/>
          <w:sz w:val="20"/>
          <w:szCs w:val="20"/>
        </w:rPr>
        <w:t>[CLI</w:t>
      </w:r>
      <w:r w:rsidR="00DE0485" w:rsidRPr="00BB7F12">
        <w:rPr>
          <w:rFonts w:ascii="Century Gothic" w:hAnsi="Century Gothic"/>
          <w:b/>
          <w:bCs/>
          <w:sz w:val="20"/>
          <w:szCs w:val="20"/>
        </w:rPr>
        <w:t xml:space="preserve">CK] </w:t>
      </w:r>
      <w:r w:rsidR="00DE0485" w:rsidRPr="00D76D45">
        <w:rPr>
          <w:rFonts w:ascii="Century Gothic" w:hAnsi="Century Gothic"/>
          <w:sz w:val="20"/>
          <w:szCs w:val="20"/>
        </w:rPr>
        <w:t xml:space="preserve">or engagement patterns. </w:t>
      </w:r>
    </w:p>
    <w:p w14:paraId="602F61F1" w14:textId="54121AA5" w:rsidR="00DE0485" w:rsidRPr="00D76D45" w:rsidRDefault="00DE0485" w:rsidP="006A4270">
      <w:pPr>
        <w:rPr>
          <w:rFonts w:ascii="Century Gothic" w:hAnsi="Century Gothic"/>
          <w:sz w:val="20"/>
          <w:szCs w:val="20"/>
        </w:rPr>
      </w:pPr>
      <w:r w:rsidRPr="00BB7F12">
        <w:rPr>
          <w:rFonts w:ascii="Century Gothic" w:hAnsi="Century Gothic"/>
          <w:b/>
          <w:bCs/>
          <w:sz w:val="20"/>
          <w:szCs w:val="20"/>
        </w:rPr>
        <w:t>[SLIDE 14]</w:t>
      </w:r>
      <w:r w:rsidR="00106F64" w:rsidRPr="00BB7F12">
        <w:rPr>
          <w:rFonts w:ascii="Century Gothic" w:hAnsi="Century Gothic"/>
          <w:b/>
          <w:bCs/>
          <w:sz w:val="20"/>
          <w:szCs w:val="20"/>
        </w:rPr>
        <w:t xml:space="preserve"> [CLICK] </w:t>
      </w:r>
      <w:r w:rsidR="00106F64" w:rsidRPr="00D76D45">
        <w:rPr>
          <w:rFonts w:ascii="Century Gothic" w:hAnsi="Century Gothic"/>
          <w:sz w:val="20"/>
          <w:szCs w:val="20"/>
        </w:rPr>
        <w:t xml:space="preserve">The living well centre would most likely benefit from demographic and geographic </w:t>
      </w:r>
      <w:r w:rsidR="009F3E6B" w:rsidRPr="00D76D45">
        <w:rPr>
          <w:rFonts w:ascii="Century Gothic" w:hAnsi="Century Gothic"/>
          <w:sz w:val="20"/>
          <w:szCs w:val="20"/>
        </w:rPr>
        <w:t xml:space="preserve">segmentation as more factors resonate with their </w:t>
      </w:r>
      <w:r w:rsidR="00200127" w:rsidRPr="00D76D45">
        <w:rPr>
          <w:rFonts w:ascii="Century Gothic" w:hAnsi="Century Gothic"/>
          <w:sz w:val="20"/>
          <w:szCs w:val="20"/>
        </w:rPr>
        <w:t xml:space="preserve">wide target market. </w:t>
      </w:r>
      <w:r w:rsidR="00200127" w:rsidRPr="00BB7F12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200127" w:rsidRPr="00D76D45">
        <w:rPr>
          <w:rFonts w:ascii="Century Gothic" w:hAnsi="Century Gothic"/>
          <w:sz w:val="20"/>
          <w:szCs w:val="20"/>
        </w:rPr>
        <w:t>Both psychograp</w:t>
      </w:r>
      <w:r w:rsidR="00894D30" w:rsidRPr="00D76D45">
        <w:rPr>
          <w:rFonts w:ascii="Century Gothic" w:hAnsi="Century Gothic"/>
          <w:sz w:val="20"/>
          <w:szCs w:val="20"/>
        </w:rPr>
        <w:t>hic and behavioural segmentation could also be used, however, keeping the target market wide allows</w:t>
      </w:r>
      <w:r w:rsidR="003C4E59" w:rsidRPr="00D76D45">
        <w:rPr>
          <w:rFonts w:ascii="Century Gothic" w:hAnsi="Century Gothic"/>
          <w:sz w:val="20"/>
          <w:szCs w:val="20"/>
        </w:rPr>
        <w:t xml:space="preserve"> for more users to access the services available. </w:t>
      </w:r>
    </w:p>
    <w:p w14:paraId="5458B54E" w14:textId="1EFA24C4" w:rsidR="003C4E59" w:rsidRPr="00D76D45" w:rsidRDefault="003C4E59" w:rsidP="006A4270">
      <w:pPr>
        <w:rPr>
          <w:rFonts w:ascii="Century Gothic" w:hAnsi="Century Gothic"/>
          <w:sz w:val="20"/>
          <w:szCs w:val="20"/>
        </w:rPr>
      </w:pPr>
      <w:r w:rsidRPr="001A5029">
        <w:rPr>
          <w:rFonts w:ascii="Century Gothic" w:hAnsi="Century Gothic"/>
          <w:b/>
          <w:bCs/>
          <w:sz w:val="20"/>
          <w:szCs w:val="20"/>
        </w:rPr>
        <w:t>[SLIDE 15]</w:t>
      </w:r>
      <w:r w:rsidRPr="00D76D45">
        <w:rPr>
          <w:rFonts w:ascii="Century Gothic" w:hAnsi="Century Gothic"/>
          <w:sz w:val="20"/>
          <w:szCs w:val="20"/>
        </w:rPr>
        <w:t xml:space="preserve"> To </w:t>
      </w:r>
      <w:r w:rsidR="00E908F8" w:rsidRPr="00D76D45">
        <w:rPr>
          <w:rFonts w:ascii="Century Gothic" w:hAnsi="Century Gothic"/>
          <w:sz w:val="20"/>
          <w:szCs w:val="20"/>
        </w:rPr>
        <w:t xml:space="preserve">differentiate the market further, the Living Well Centre could use STP model, </w:t>
      </w:r>
      <w:r w:rsidR="003A1BEA" w:rsidRPr="00D76D45">
        <w:rPr>
          <w:rFonts w:ascii="Century Gothic" w:hAnsi="Century Gothic"/>
          <w:sz w:val="20"/>
          <w:szCs w:val="20"/>
        </w:rPr>
        <w:t>defined by Han</w:t>
      </w:r>
      <w:r w:rsidR="003F5B8C" w:rsidRPr="00D76D45">
        <w:rPr>
          <w:rFonts w:ascii="Century Gothic" w:hAnsi="Century Gothic"/>
          <w:sz w:val="20"/>
          <w:szCs w:val="20"/>
        </w:rPr>
        <w:t xml:space="preserve">son, 2024, </w:t>
      </w:r>
      <w:r w:rsidR="00E908F8" w:rsidRPr="00D76D45">
        <w:rPr>
          <w:rFonts w:ascii="Century Gothic" w:hAnsi="Century Gothic"/>
          <w:sz w:val="20"/>
          <w:szCs w:val="20"/>
        </w:rPr>
        <w:t>dis</w:t>
      </w:r>
      <w:r w:rsidR="008621E0" w:rsidRPr="00D76D45">
        <w:rPr>
          <w:rFonts w:ascii="Century Gothic" w:hAnsi="Century Gothic"/>
          <w:sz w:val="20"/>
          <w:szCs w:val="20"/>
        </w:rPr>
        <w:t>cusses the attractiveness of each segment by using targeting and positioning methods</w:t>
      </w:r>
      <w:r w:rsidR="003A1BEA" w:rsidRPr="00D76D45">
        <w:rPr>
          <w:rFonts w:ascii="Century Gothic" w:hAnsi="Century Gothic"/>
          <w:sz w:val="20"/>
          <w:szCs w:val="20"/>
        </w:rPr>
        <w:t xml:space="preserve">. </w:t>
      </w:r>
      <w:r w:rsidR="00E964A0" w:rsidRPr="00D76D45">
        <w:rPr>
          <w:rFonts w:ascii="Century Gothic" w:hAnsi="Century Gothic"/>
          <w:sz w:val="20"/>
          <w:szCs w:val="20"/>
        </w:rPr>
        <w:t xml:space="preserve">But we will come back to using this method later. </w:t>
      </w:r>
    </w:p>
    <w:p w14:paraId="1800BA3E" w14:textId="36DAEBFB" w:rsidR="00E964A0" w:rsidRPr="00D76D45" w:rsidRDefault="00E964A0" w:rsidP="006A4270">
      <w:pPr>
        <w:rPr>
          <w:rFonts w:ascii="Century Gothic" w:hAnsi="Century Gothic"/>
          <w:sz w:val="20"/>
          <w:szCs w:val="20"/>
        </w:rPr>
      </w:pPr>
      <w:r w:rsidRPr="001A5029">
        <w:rPr>
          <w:rFonts w:ascii="Century Gothic" w:hAnsi="Century Gothic"/>
          <w:b/>
          <w:bCs/>
          <w:sz w:val="20"/>
          <w:szCs w:val="20"/>
        </w:rPr>
        <w:t xml:space="preserve">[SLIDE 16] </w:t>
      </w:r>
      <w:r w:rsidRPr="00D76D45">
        <w:rPr>
          <w:rFonts w:ascii="Century Gothic" w:hAnsi="Century Gothic"/>
          <w:sz w:val="20"/>
          <w:szCs w:val="20"/>
        </w:rPr>
        <w:t>A</w:t>
      </w:r>
      <w:r w:rsidR="004B67BB" w:rsidRPr="00D76D45">
        <w:rPr>
          <w:rFonts w:ascii="Century Gothic" w:hAnsi="Century Gothic"/>
          <w:sz w:val="20"/>
          <w:szCs w:val="20"/>
        </w:rPr>
        <w:t xml:space="preserve">s previously mentioned, </w:t>
      </w:r>
      <w:bookmarkStart w:id="2" w:name="_Int_Z9JrpHkg"/>
      <w:r w:rsidR="004B67BB" w:rsidRPr="00D76D45">
        <w:rPr>
          <w:rFonts w:ascii="Century Gothic" w:hAnsi="Century Gothic"/>
          <w:sz w:val="20"/>
          <w:szCs w:val="20"/>
        </w:rPr>
        <w:t>identified</w:t>
      </w:r>
      <w:bookmarkEnd w:id="2"/>
      <w:r w:rsidR="004B67BB" w:rsidRPr="00D76D45">
        <w:rPr>
          <w:rFonts w:ascii="Century Gothic" w:hAnsi="Century Gothic"/>
          <w:sz w:val="20"/>
          <w:szCs w:val="20"/>
        </w:rPr>
        <w:t xml:space="preserve"> areas of refinement include </w:t>
      </w:r>
      <w:r w:rsidR="004B67BB" w:rsidRPr="001A5029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4B67BB" w:rsidRPr="00D76D45">
        <w:rPr>
          <w:rFonts w:ascii="Century Gothic" w:hAnsi="Century Gothic"/>
          <w:sz w:val="20"/>
          <w:szCs w:val="20"/>
        </w:rPr>
        <w:t>the website</w:t>
      </w:r>
      <w:r w:rsidR="00B30D2B" w:rsidRPr="00D76D45">
        <w:rPr>
          <w:rFonts w:ascii="Century Gothic" w:hAnsi="Century Gothic"/>
          <w:sz w:val="20"/>
          <w:szCs w:val="20"/>
        </w:rPr>
        <w:t xml:space="preserve"> </w:t>
      </w:r>
      <w:r w:rsidR="00BD58D0" w:rsidRPr="00D76D45">
        <w:rPr>
          <w:rFonts w:ascii="Century Gothic" w:hAnsi="Century Gothic"/>
          <w:sz w:val="20"/>
          <w:szCs w:val="20"/>
        </w:rPr>
        <w:t>and [</w:t>
      </w:r>
      <w:r w:rsidR="00BD58D0" w:rsidRPr="001A5029">
        <w:rPr>
          <w:rFonts w:ascii="Century Gothic" w:hAnsi="Century Gothic"/>
          <w:b/>
          <w:bCs/>
          <w:sz w:val="20"/>
          <w:szCs w:val="20"/>
        </w:rPr>
        <w:t>CLICK]</w:t>
      </w:r>
      <w:r w:rsidR="00BD58D0" w:rsidRPr="00D76D45">
        <w:rPr>
          <w:rFonts w:ascii="Century Gothic" w:hAnsi="Century Gothic"/>
          <w:sz w:val="20"/>
          <w:szCs w:val="20"/>
        </w:rPr>
        <w:t xml:space="preserve"> awareness reach. </w:t>
      </w:r>
      <w:r w:rsidR="00AA6B76" w:rsidRPr="001A5029">
        <w:rPr>
          <w:rFonts w:ascii="Century Gothic" w:hAnsi="Century Gothic"/>
          <w:b/>
          <w:bCs/>
          <w:sz w:val="20"/>
          <w:szCs w:val="20"/>
        </w:rPr>
        <w:t>[CLICK] [CLICK]</w:t>
      </w:r>
      <w:r w:rsidR="00AA6B76" w:rsidRPr="00D76D45">
        <w:rPr>
          <w:rFonts w:ascii="Century Gothic" w:hAnsi="Century Gothic"/>
          <w:sz w:val="20"/>
          <w:szCs w:val="20"/>
        </w:rPr>
        <w:t xml:space="preserve"> </w:t>
      </w:r>
      <w:r w:rsidR="001A5029" w:rsidRPr="00D76D45">
        <w:rPr>
          <w:rFonts w:ascii="Century Gothic" w:hAnsi="Century Gothic"/>
          <w:sz w:val="20"/>
          <w:szCs w:val="20"/>
        </w:rPr>
        <w:t>Let's</w:t>
      </w:r>
      <w:r w:rsidR="00AA6B76" w:rsidRPr="00D76D45">
        <w:rPr>
          <w:rFonts w:ascii="Century Gothic" w:hAnsi="Century Gothic"/>
          <w:sz w:val="20"/>
          <w:szCs w:val="20"/>
        </w:rPr>
        <w:t xml:space="preserve"> look at these i</w:t>
      </w:r>
      <w:r w:rsidR="00465D7D" w:rsidRPr="00D76D45">
        <w:rPr>
          <w:rFonts w:ascii="Century Gothic" w:hAnsi="Century Gothic"/>
          <w:sz w:val="20"/>
          <w:szCs w:val="20"/>
        </w:rPr>
        <w:t xml:space="preserve">n context. </w:t>
      </w:r>
    </w:p>
    <w:p w14:paraId="72F8CF60" w14:textId="7AE06AD8" w:rsidR="00465D7D" w:rsidRPr="00D76D45" w:rsidRDefault="00465D7D" w:rsidP="006A4270">
      <w:pPr>
        <w:rPr>
          <w:rFonts w:ascii="Century Gothic" w:hAnsi="Century Gothic"/>
          <w:sz w:val="20"/>
          <w:szCs w:val="20"/>
        </w:rPr>
      </w:pPr>
      <w:r w:rsidRPr="001D5CE7">
        <w:rPr>
          <w:rFonts w:ascii="Century Gothic" w:hAnsi="Century Gothic"/>
          <w:b/>
          <w:bCs/>
          <w:sz w:val="20"/>
          <w:szCs w:val="20"/>
        </w:rPr>
        <w:t>[SLIDE 17]</w:t>
      </w:r>
      <w:r w:rsidRPr="00D76D45">
        <w:rPr>
          <w:rFonts w:ascii="Century Gothic" w:hAnsi="Century Gothic"/>
          <w:sz w:val="20"/>
          <w:szCs w:val="20"/>
        </w:rPr>
        <w:t xml:space="preserve"> Here are images of the current Living Well Centre </w:t>
      </w:r>
      <w:r w:rsidR="003D3152" w:rsidRPr="00D76D45">
        <w:rPr>
          <w:rFonts w:ascii="Century Gothic" w:hAnsi="Century Gothic"/>
          <w:sz w:val="20"/>
          <w:szCs w:val="20"/>
        </w:rPr>
        <w:t xml:space="preserve">page on the PLANED website. </w:t>
      </w:r>
      <w:r w:rsidR="003D3152" w:rsidRPr="001D5CE7">
        <w:rPr>
          <w:rFonts w:ascii="Century Gothic" w:hAnsi="Century Gothic"/>
          <w:b/>
          <w:bCs/>
          <w:sz w:val="20"/>
          <w:szCs w:val="20"/>
        </w:rPr>
        <w:t xml:space="preserve">[CLICK] [CLICK] </w:t>
      </w:r>
      <w:r w:rsidR="005776A5" w:rsidRPr="001D5CE7">
        <w:rPr>
          <w:rFonts w:ascii="Century Gothic" w:hAnsi="Century Gothic"/>
          <w:b/>
          <w:bCs/>
          <w:sz w:val="20"/>
          <w:szCs w:val="20"/>
        </w:rPr>
        <w:t>[CLICK] [CLICK] [CLICK]</w:t>
      </w:r>
      <w:r w:rsidR="005776A5" w:rsidRPr="00D76D45">
        <w:rPr>
          <w:rFonts w:ascii="Century Gothic" w:hAnsi="Century Gothic"/>
          <w:sz w:val="20"/>
          <w:szCs w:val="20"/>
        </w:rPr>
        <w:t xml:space="preserve">. </w:t>
      </w:r>
      <w:r w:rsidR="005776A5" w:rsidRPr="001D5CE7">
        <w:rPr>
          <w:rFonts w:ascii="Century Gothic" w:hAnsi="Century Gothic"/>
          <w:b/>
          <w:bCs/>
          <w:sz w:val="20"/>
          <w:szCs w:val="20"/>
        </w:rPr>
        <w:t>[CLICK]</w:t>
      </w:r>
      <w:r w:rsidR="005776A5" w:rsidRPr="00D76D45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="00BB57A8" w:rsidRPr="00D76D45">
        <w:rPr>
          <w:rFonts w:ascii="Century Gothic" w:hAnsi="Century Gothic"/>
          <w:sz w:val="20"/>
          <w:szCs w:val="20"/>
        </w:rPr>
        <w:t>Paun</w:t>
      </w:r>
      <w:proofErr w:type="spellEnd"/>
      <w:r w:rsidR="00BB57A8" w:rsidRPr="00D76D45">
        <w:rPr>
          <w:rFonts w:ascii="Century Gothic" w:hAnsi="Century Gothic"/>
          <w:sz w:val="20"/>
          <w:szCs w:val="20"/>
        </w:rPr>
        <w:t>, 2019 says that a website is key to use</w:t>
      </w:r>
      <w:r w:rsidR="00062228" w:rsidRPr="00D76D45">
        <w:rPr>
          <w:rFonts w:ascii="Century Gothic" w:hAnsi="Century Gothic"/>
          <w:sz w:val="20"/>
          <w:szCs w:val="20"/>
        </w:rPr>
        <w:t>r experience because it’s the first contact between a consumer and services, therefore it is important that the websi</w:t>
      </w:r>
      <w:r w:rsidR="00866084" w:rsidRPr="00D76D45">
        <w:rPr>
          <w:rFonts w:ascii="Century Gothic" w:hAnsi="Century Gothic"/>
          <w:sz w:val="20"/>
          <w:szCs w:val="20"/>
        </w:rPr>
        <w:t>te is engaging, informative and easy to use.</w:t>
      </w:r>
      <w:r w:rsidR="00866084" w:rsidRPr="00307B68">
        <w:rPr>
          <w:rFonts w:ascii="Century Gothic" w:hAnsi="Century Gothic"/>
          <w:b/>
          <w:bCs/>
          <w:sz w:val="20"/>
          <w:szCs w:val="20"/>
        </w:rPr>
        <w:t xml:space="preserve"> [CLICK] </w:t>
      </w:r>
      <w:r w:rsidR="00866084" w:rsidRPr="00D76D45">
        <w:rPr>
          <w:rFonts w:ascii="Century Gothic" w:hAnsi="Century Gothic"/>
          <w:sz w:val="20"/>
          <w:szCs w:val="20"/>
        </w:rPr>
        <w:t>Similarly, the GM</w:t>
      </w:r>
      <w:r w:rsidR="00DE5E3C" w:rsidRPr="00D76D45">
        <w:rPr>
          <w:rFonts w:ascii="Century Gothic" w:hAnsi="Century Gothic"/>
          <w:sz w:val="20"/>
          <w:szCs w:val="20"/>
        </w:rPr>
        <w:t xml:space="preserve">I Research Team, 2025, says a </w:t>
      </w:r>
      <w:r w:rsidR="00BF7F7E" w:rsidRPr="00D76D45">
        <w:rPr>
          <w:rFonts w:ascii="Century Gothic" w:hAnsi="Century Gothic"/>
          <w:sz w:val="20"/>
          <w:szCs w:val="20"/>
        </w:rPr>
        <w:t>well-designed</w:t>
      </w:r>
      <w:r w:rsidR="00DE5E3C" w:rsidRPr="00D76D45">
        <w:rPr>
          <w:rFonts w:ascii="Century Gothic" w:hAnsi="Century Gothic"/>
          <w:sz w:val="20"/>
          <w:szCs w:val="20"/>
        </w:rPr>
        <w:t xml:space="preserve"> website can turn a casual visitor into a paying customer. </w:t>
      </w:r>
      <w:r w:rsidR="00DE5E3C" w:rsidRPr="00307B68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4473B5" w:rsidRPr="00D76D45">
        <w:rPr>
          <w:rFonts w:ascii="Century Gothic" w:hAnsi="Century Gothic"/>
          <w:sz w:val="20"/>
          <w:szCs w:val="20"/>
        </w:rPr>
        <w:t xml:space="preserve">And finally, </w:t>
      </w:r>
      <w:proofErr w:type="spellStart"/>
      <w:r w:rsidR="004473B5" w:rsidRPr="00D76D45">
        <w:rPr>
          <w:rFonts w:ascii="Century Gothic" w:hAnsi="Century Gothic"/>
          <w:sz w:val="20"/>
          <w:szCs w:val="20"/>
        </w:rPr>
        <w:t>Corcione</w:t>
      </w:r>
      <w:proofErr w:type="spellEnd"/>
      <w:r w:rsidR="004473B5" w:rsidRPr="00D76D45">
        <w:rPr>
          <w:rFonts w:ascii="Century Gothic" w:hAnsi="Century Gothic"/>
          <w:sz w:val="20"/>
          <w:szCs w:val="20"/>
        </w:rPr>
        <w:t>, 2024</w:t>
      </w:r>
      <w:r w:rsidR="001D4098" w:rsidRPr="00D76D45">
        <w:rPr>
          <w:rFonts w:ascii="Century Gothic" w:hAnsi="Century Gothic"/>
          <w:sz w:val="20"/>
          <w:szCs w:val="20"/>
        </w:rPr>
        <w:t xml:space="preserve">, argues that a poor website design can </w:t>
      </w:r>
      <w:r w:rsidR="001D4098" w:rsidRPr="00D76D45">
        <w:rPr>
          <w:rFonts w:ascii="Century Gothic" w:hAnsi="Century Gothic"/>
          <w:sz w:val="20"/>
          <w:szCs w:val="20"/>
        </w:rPr>
        <w:lastRenderedPageBreak/>
        <w:t>lead a customer to question the professionalism and quality of the business</w:t>
      </w:r>
      <w:r w:rsidR="008E6F4A" w:rsidRPr="00D76D45">
        <w:rPr>
          <w:rFonts w:ascii="Century Gothic" w:hAnsi="Century Gothic"/>
          <w:sz w:val="20"/>
          <w:szCs w:val="20"/>
        </w:rPr>
        <w:t xml:space="preserve">. </w:t>
      </w:r>
      <w:r w:rsidR="008E6F4A" w:rsidRPr="00307B68">
        <w:rPr>
          <w:rFonts w:ascii="Century Gothic" w:hAnsi="Century Gothic"/>
          <w:b/>
          <w:bCs/>
          <w:sz w:val="20"/>
          <w:szCs w:val="20"/>
        </w:rPr>
        <w:t xml:space="preserve">[CLICK] [CLICK] </w:t>
      </w:r>
      <w:r w:rsidR="008E6F4A" w:rsidRPr="00D76D45">
        <w:rPr>
          <w:rFonts w:ascii="Century Gothic" w:hAnsi="Century Gothic"/>
          <w:sz w:val="20"/>
          <w:szCs w:val="20"/>
        </w:rPr>
        <w:t xml:space="preserve">This current website design does not </w:t>
      </w:r>
      <w:r w:rsidR="00891A6B" w:rsidRPr="00D76D45">
        <w:rPr>
          <w:rFonts w:ascii="Century Gothic" w:hAnsi="Century Gothic"/>
          <w:sz w:val="20"/>
          <w:szCs w:val="20"/>
        </w:rPr>
        <w:t xml:space="preserve">show the impact and true values of the Living Well Centre. </w:t>
      </w:r>
      <w:bookmarkStart w:id="3" w:name="_Int_pHXZFVrE"/>
      <w:r w:rsidR="00891A6B" w:rsidRPr="00D76D45">
        <w:rPr>
          <w:rFonts w:ascii="Century Gothic" w:hAnsi="Century Gothic"/>
          <w:sz w:val="20"/>
          <w:szCs w:val="20"/>
        </w:rPr>
        <w:t>Let’s</w:t>
      </w:r>
      <w:bookmarkEnd w:id="3"/>
      <w:r w:rsidR="00891A6B" w:rsidRPr="00D76D45">
        <w:rPr>
          <w:rFonts w:ascii="Century Gothic" w:hAnsi="Century Gothic"/>
          <w:sz w:val="20"/>
          <w:szCs w:val="20"/>
        </w:rPr>
        <w:t xml:space="preserve"> look at some examples </w:t>
      </w:r>
      <w:r w:rsidR="005F1DD9" w:rsidRPr="00D76D45">
        <w:rPr>
          <w:rFonts w:ascii="Century Gothic" w:hAnsi="Century Gothic"/>
          <w:sz w:val="20"/>
          <w:szCs w:val="20"/>
        </w:rPr>
        <w:t xml:space="preserve">of similar business. </w:t>
      </w:r>
      <w:r w:rsidR="005F1DD9" w:rsidRPr="00307B68">
        <w:rPr>
          <w:rFonts w:ascii="Century Gothic" w:hAnsi="Century Gothic"/>
          <w:b/>
          <w:bCs/>
          <w:sz w:val="20"/>
          <w:szCs w:val="20"/>
        </w:rPr>
        <w:t>[CLICK]</w:t>
      </w:r>
      <w:r w:rsidR="005F1DD9" w:rsidRPr="00D76D45">
        <w:rPr>
          <w:rFonts w:ascii="Century Gothic" w:hAnsi="Century Gothic"/>
          <w:sz w:val="20"/>
          <w:szCs w:val="20"/>
        </w:rPr>
        <w:t xml:space="preserve"> </w:t>
      </w:r>
      <w:r w:rsidR="00B8163B" w:rsidRPr="00D76D45">
        <w:rPr>
          <w:rFonts w:ascii="Century Gothic" w:hAnsi="Century Gothic"/>
          <w:sz w:val="20"/>
          <w:szCs w:val="20"/>
        </w:rPr>
        <w:t xml:space="preserve">The Swansea Well-Being Centre </w:t>
      </w:r>
      <w:r w:rsidR="00B8163B" w:rsidRPr="00DC01F6">
        <w:rPr>
          <w:rFonts w:ascii="Century Gothic" w:hAnsi="Century Gothic"/>
          <w:b/>
          <w:bCs/>
          <w:sz w:val="20"/>
          <w:szCs w:val="20"/>
        </w:rPr>
        <w:t>[</w:t>
      </w:r>
      <w:r w:rsidR="008D131A" w:rsidRPr="00DC01F6">
        <w:rPr>
          <w:rFonts w:ascii="Century Gothic" w:hAnsi="Century Gothic"/>
          <w:b/>
          <w:bCs/>
          <w:sz w:val="20"/>
          <w:szCs w:val="20"/>
        </w:rPr>
        <w:t xml:space="preserve">CLICK] </w:t>
      </w:r>
      <w:r w:rsidR="008D131A" w:rsidRPr="00D76D45">
        <w:rPr>
          <w:rFonts w:ascii="Century Gothic" w:hAnsi="Century Gothic"/>
          <w:sz w:val="20"/>
          <w:szCs w:val="20"/>
        </w:rPr>
        <w:t>the Wellbeing Centre London</w:t>
      </w:r>
      <w:r w:rsidR="002008F6" w:rsidRPr="00D76D45">
        <w:rPr>
          <w:rFonts w:ascii="Century Gothic" w:hAnsi="Century Gothic"/>
          <w:sz w:val="20"/>
          <w:szCs w:val="20"/>
        </w:rPr>
        <w:t xml:space="preserve"> </w:t>
      </w:r>
      <w:r w:rsidR="002008F6" w:rsidRPr="00307B68">
        <w:rPr>
          <w:rFonts w:ascii="Century Gothic" w:hAnsi="Century Gothic"/>
          <w:b/>
          <w:bCs/>
          <w:sz w:val="20"/>
          <w:szCs w:val="20"/>
        </w:rPr>
        <w:t>[CLICK</w:t>
      </w:r>
      <w:r w:rsidR="00307B68" w:rsidRPr="00307B68">
        <w:rPr>
          <w:rFonts w:ascii="Century Gothic" w:hAnsi="Century Gothic"/>
          <w:b/>
          <w:bCs/>
          <w:sz w:val="20"/>
          <w:szCs w:val="20"/>
        </w:rPr>
        <w:t>],</w:t>
      </w:r>
      <w:r w:rsidR="002008F6" w:rsidRPr="00307B68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2008F6" w:rsidRPr="00D76D45">
        <w:rPr>
          <w:rFonts w:ascii="Century Gothic" w:hAnsi="Century Gothic"/>
          <w:sz w:val="20"/>
          <w:szCs w:val="20"/>
        </w:rPr>
        <w:t xml:space="preserve">and Mind Solent, based in the New Forest. </w:t>
      </w:r>
    </w:p>
    <w:p w14:paraId="1953BADB" w14:textId="1A7F810D" w:rsidR="002008F6" w:rsidRPr="00D76D45" w:rsidRDefault="002008F6" w:rsidP="006A4270">
      <w:pPr>
        <w:rPr>
          <w:rFonts w:ascii="Century Gothic" w:hAnsi="Century Gothic"/>
          <w:sz w:val="20"/>
          <w:szCs w:val="20"/>
        </w:rPr>
      </w:pPr>
      <w:r w:rsidRPr="00DC01F6">
        <w:rPr>
          <w:rFonts w:ascii="Century Gothic" w:hAnsi="Century Gothic"/>
          <w:b/>
          <w:bCs/>
          <w:sz w:val="20"/>
          <w:szCs w:val="20"/>
        </w:rPr>
        <w:t>[SLI</w:t>
      </w:r>
      <w:r w:rsidR="002F1696" w:rsidRPr="00DC01F6">
        <w:rPr>
          <w:rFonts w:ascii="Century Gothic" w:hAnsi="Century Gothic"/>
          <w:b/>
          <w:bCs/>
          <w:sz w:val="20"/>
          <w:szCs w:val="20"/>
        </w:rPr>
        <w:t xml:space="preserve">DE </w:t>
      </w:r>
      <w:r w:rsidR="00F43D7E" w:rsidRPr="00DC01F6">
        <w:rPr>
          <w:rFonts w:ascii="Century Gothic" w:hAnsi="Century Gothic"/>
          <w:b/>
          <w:bCs/>
          <w:sz w:val="20"/>
          <w:szCs w:val="20"/>
        </w:rPr>
        <w:t>21</w:t>
      </w:r>
      <w:r w:rsidR="002F1696" w:rsidRPr="00DC01F6">
        <w:rPr>
          <w:rFonts w:ascii="Century Gothic" w:hAnsi="Century Gothic"/>
          <w:b/>
          <w:bCs/>
          <w:sz w:val="20"/>
          <w:szCs w:val="20"/>
        </w:rPr>
        <w:t>] [CLICK] [CLICK] [CLICK]</w:t>
      </w:r>
      <w:r w:rsidR="002F1696" w:rsidRPr="00D76D45">
        <w:rPr>
          <w:rFonts w:ascii="Century Gothic" w:hAnsi="Century Gothic"/>
          <w:sz w:val="20"/>
          <w:szCs w:val="20"/>
        </w:rPr>
        <w:t xml:space="preserve"> The </w:t>
      </w:r>
      <w:r w:rsidR="005F54CC" w:rsidRPr="00D76D45">
        <w:rPr>
          <w:rFonts w:ascii="Century Gothic" w:hAnsi="Century Gothic"/>
          <w:sz w:val="20"/>
          <w:szCs w:val="20"/>
        </w:rPr>
        <w:t xml:space="preserve">Swansea Wellbeing Centre has </w:t>
      </w:r>
      <w:r w:rsidR="006944FD" w:rsidRPr="00D76D45">
        <w:rPr>
          <w:rFonts w:ascii="Century Gothic" w:hAnsi="Century Gothic"/>
          <w:sz w:val="20"/>
          <w:szCs w:val="20"/>
        </w:rPr>
        <w:t xml:space="preserve">a </w:t>
      </w:r>
      <w:r w:rsidR="005F54CC" w:rsidRPr="00D76D45">
        <w:rPr>
          <w:rFonts w:ascii="Century Gothic" w:hAnsi="Century Gothic"/>
          <w:sz w:val="20"/>
          <w:szCs w:val="20"/>
        </w:rPr>
        <w:t>contact form and an in</w:t>
      </w:r>
      <w:r w:rsidR="006944FD" w:rsidRPr="00D76D45">
        <w:rPr>
          <w:rFonts w:ascii="Century Gothic" w:hAnsi="Century Gothic"/>
          <w:sz w:val="20"/>
          <w:szCs w:val="20"/>
        </w:rPr>
        <w:t xml:space="preserve">teractive and organised home page. </w:t>
      </w:r>
      <w:proofErr w:type="spellStart"/>
      <w:r w:rsidR="006944FD" w:rsidRPr="00D76D45">
        <w:rPr>
          <w:rFonts w:ascii="Century Gothic" w:hAnsi="Century Gothic"/>
          <w:sz w:val="20"/>
          <w:szCs w:val="20"/>
        </w:rPr>
        <w:t>Curulli</w:t>
      </w:r>
      <w:proofErr w:type="spellEnd"/>
      <w:r w:rsidR="0047357C" w:rsidRPr="00D76D45">
        <w:rPr>
          <w:rFonts w:ascii="Century Gothic" w:hAnsi="Century Gothic"/>
          <w:sz w:val="20"/>
          <w:szCs w:val="20"/>
        </w:rPr>
        <w:t xml:space="preserve">, 2025, suggests that contact forms are </w:t>
      </w:r>
      <w:bookmarkStart w:id="4" w:name="_Int_8ogIgGWZ"/>
      <w:r w:rsidR="0047357C" w:rsidRPr="00D76D45">
        <w:rPr>
          <w:rFonts w:ascii="Century Gothic" w:hAnsi="Century Gothic"/>
          <w:sz w:val="20"/>
          <w:szCs w:val="20"/>
        </w:rPr>
        <w:t>a great way</w:t>
      </w:r>
      <w:bookmarkEnd w:id="4"/>
      <w:r w:rsidR="0047357C" w:rsidRPr="00D76D45">
        <w:rPr>
          <w:rFonts w:ascii="Century Gothic" w:hAnsi="Century Gothic"/>
          <w:sz w:val="20"/>
          <w:szCs w:val="20"/>
        </w:rPr>
        <w:t xml:space="preserve"> of getting users to get in touch but</w:t>
      </w:r>
      <w:r w:rsidR="000828F0" w:rsidRPr="00D76D45">
        <w:rPr>
          <w:rFonts w:ascii="Century Gothic" w:hAnsi="Century Gothic"/>
          <w:sz w:val="20"/>
          <w:szCs w:val="20"/>
        </w:rPr>
        <w:t xml:space="preserve"> also to help build a trusting relationship between </w:t>
      </w:r>
      <w:r w:rsidR="00BD3275" w:rsidRPr="00D76D45">
        <w:rPr>
          <w:rFonts w:ascii="Century Gothic" w:hAnsi="Century Gothic"/>
          <w:sz w:val="20"/>
          <w:szCs w:val="20"/>
        </w:rPr>
        <w:t xml:space="preserve">users and service providers. </w:t>
      </w:r>
      <w:r w:rsidR="00D35294" w:rsidRPr="00D76D45">
        <w:rPr>
          <w:rFonts w:ascii="Century Gothic" w:hAnsi="Century Gothic"/>
          <w:sz w:val="20"/>
          <w:szCs w:val="20"/>
        </w:rPr>
        <w:t xml:space="preserve">Manning, 2023, also argues that an interactive website is crucial for SEO efforts and provides </w:t>
      </w:r>
      <w:r w:rsidR="00E43415" w:rsidRPr="00D76D45">
        <w:rPr>
          <w:rFonts w:ascii="Century Gothic" w:hAnsi="Century Gothic"/>
          <w:sz w:val="20"/>
          <w:szCs w:val="20"/>
        </w:rPr>
        <w:t xml:space="preserve">a high quality and professional experience for consumers. </w:t>
      </w:r>
    </w:p>
    <w:p w14:paraId="2835B9DD" w14:textId="4AC03492" w:rsidR="008D5BB7" w:rsidRPr="00D76D45" w:rsidRDefault="00E43415" w:rsidP="006A4270">
      <w:pPr>
        <w:rPr>
          <w:rFonts w:ascii="Century Gothic" w:hAnsi="Century Gothic"/>
          <w:sz w:val="20"/>
          <w:szCs w:val="20"/>
        </w:rPr>
      </w:pPr>
      <w:r w:rsidRPr="00DC01F6">
        <w:rPr>
          <w:rFonts w:ascii="Century Gothic" w:hAnsi="Century Gothic"/>
          <w:b/>
          <w:bCs/>
          <w:sz w:val="20"/>
          <w:szCs w:val="20"/>
        </w:rPr>
        <w:t xml:space="preserve">[SLIDE </w:t>
      </w:r>
      <w:r w:rsidR="00F43D7E" w:rsidRPr="00DC01F6">
        <w:rPr>
          <w:rFonts w:ascii="Century Gothic" w:hAnsi="Century Gothic"/>
          <w:b/>
          <w:bCs/>
          <w:sz w:val="20"/>
          <w:szCs w:val="20"/>
        </w:rPr>
        <w:t>22</w:t>
      </w:r>
      <w:r w:rsidRPr="00DC01F6">
        <w:rPr>
          <w:rFonts w:ascii="Century Gothic" w:hAnsi="Century Gothic"/>
          <w:b/>
          <w:bCs/>
          <w:sz w:val="20"/>
          <w:szCs w:val="20"/>
        </w:rPr>
        <w:t>] [C</w:t>
      </w:r>
      <w:r w:rsidR="00835E55" w:rsidRPr="00DC01F6">
        <w:rPr>
          <w:rFonts w:ascii="Century Gothic" w:hAnsi="Century Gothic"/>
          <w:b/>
          <w:bCs/>
          <w:sz w:val="20"/>
          <w:szCs w:val="20"/>
        </w:rPr>
        <w:t xml:space="preserve">LICK] [CLICK] [CLICK] </w:t>
      </w:r>
      <w:r w:rsidR="00835E55" w:rsidRPr="00D76D45">
        <w:rPr>
          <w:rFonts w:ascii="Century Gothic" w:hAnsi="Century Gothic"/>
          <w:sz w:val="20"/>
          <w:szCs w:val="20"/>
        </w:rPr>
        <w:t xml:space="preserve">The London and New Forest Wellbeing Centres </w:t>
      </w:r>
      <w:r w:rsidR="00B9765E" w:rsidRPr="00D76D45">
        <w:rPr>
          <w:rFonts w:ascii="Century Gothic" w:hAnsi="Century Gothic"/>
          <w:sz w:val="20"/>
          <w:szCs w:val="20"/>
        </w:rPr>
        <w:t xml:space="preserve">use case studies and emotional marketing to gain interest via their websites. </w:t>
      </w:r>
      <w:proofErr w:type="spellStart"/>
      <w:r w:rsidR="00B9765E" w:rsidRPr="00D76D45">
        <w:rPr>
          <w:rFonts w:ascii="Century Gothic" w:hAnsi="Century Gothic"/>
          <w:sz w:val="20"/>
          <w:szCs w:val="20"/>
        </w:rPr>
        <w:t>Shoyer</w:t>
      </w:r>
      <w:proofErr w:type="spellEnd"/>
      <w:r w:rsidR="00B9765E" w:rsidRPr="00D76D45">
        <w:rPr>
          <w:rFonts w:ascii="Century Gothic" w:hAnsi="Century Gothic"/>
          <w:sz w:val="20"/>
          <w:szCs w:val="20"/>
        </w:rPr>
        <w:t xml:space="preserve">, 2024, </w:t>
      </w:r>
      <w:r w:rsidR="00D7572D" w:rsidRPr="00D76D45">
        <w:rPr>
          <w:rFonts w:ascii="Century Gothic" w:hAnsi="Century Gothic"/>
          <w:sz w:val="20"/>
          <w:szCs w:val="20"/>
        </w:rPr>
        <w:t>sugge</w:t>
      </w:r>
      <w:r w:rsidR="00167C5A" w:rsidRPr="00D76D45">
        <w:rPr>
          <w:rFonts w:ascii="Century Gothic" w:hAnsi="Century Gothic"/>
          <w:sz w:val="20"/>
          <w:szCs w:val="20"/>
        </w:rPr>
        <w:t xml:space="preserve">sts that case studies aid the consumer to see credibility within the business and </w:t>
      </w:r>
      <w:r w:rsidR="0097585F" w:rsidRPr="00D76D45">
        <w:rPr>
          <w:rFonts w:ascii="Century Gothic" w:hAnsi="Century Gothic"/>
          <w:sz w:val="20"/>
          <w:szCs w:val="20"/>
        </w:rPr>
        <w:t xml:space="preserve">Johnson, 2021, argues that the use of emotional marketing is an effective tool </w:t>
      </w:r>
      <w:r w:rsidR="009A3B21" w:rsidRPr="00D76D45">
        <w:rPr>
          <w:rFonts w:ascii="Century Gothic" w:hAnsi="Century Gothic"/>
          <w:sz w:val="20"/>
          <w:szCs w:val="20"/>
        </w:rPr>
        <w:t>that allows consumers to see the business in a relatable and understanding light. The Living Well Centre can use emotional marketi</w:t>
      </w:r>
      <w:r w:rsidR="008D5BB7" w:rsidRPr="00D76D45">
        <w:rPr>
          <w:rFonts w:ascii="Century Gothic" w:hAnsi="Century Gothic"/>
          <w:sz w:val="20"/>
          <w:szCs w:val="20"/>
        </w:rPr>
        <w:t xml:space="preserve">ng to encourage struggling individuals to seek help from the centre. </w:t>
      </w:r>
    </w:p>
    <w:p w14:paraId="0992009D" w14:textId="0D9E21CF" w:rsidR="009A4DA0" w:rsidRPr="00D76D45" w:rsidRDefault="00F43D7E" w:rsidP="006A4270">
      <w:pPr>
        <w:rPr>
          <w:rFonts w:ascii="Century Gothic" w:hAnsi="Century Gothic"/>
          <w:sz w:val="20"/>
          <w:szCs w:val="20"/>
        </w:rPr>
      </w:pPr>
      <w:r w:rsidRPr="00E451EB">
        <w:rPr>
          <w:rFonts w:ascii="Century Gothic" w:hAnsi="Century Gothic"/>
          <w:b/>
          <w:bCs/>
          <w:sz w:val="20"/>
          <w:szCs w:val="20"/>
        </w:rPr>
        <w:t xml:space="preserve">[SLIDE </w:t>
      </w:r>
      <w:r w:rsidR="00847B1E" w:rsidRPr="00E451EB">
        <w:rPr>
          <w:rFonts w:ascii="Century Gothic" w:hAnsi="Century Gothic"/>
          <w:b/>
          <w:bCs/>
          <w:sz w:val="20"/>
          <w:szCs w:val="20"/>
        </w:rPr>
        <w:t>23] [CLICK]</w:t>
      </w:r>
      <w:r w:rsidRPr="00D76D45">
        <w:rPr>
          <w:rFonts w:ascii="Century Gothic" w:hAnsi="Century Gothic"/>
          <w:sz w:val="20"/>
          <w:szCs w:val="20"/>
        </w:rPr>
        <w:t xml:space="preserve"> </w:t>
      </w:r>
      <w:r w:rsidR="006935D3" w:rsidRPr="00D76D45">
        <w:rPr>
          <w:rFonts w:ascii="Century Gothic" w:hAnsi="Century Gothic"/>
          <w:sz w:val="20"/>
          <w:szCs w:val="20"/>
        </w:rPr>
        <w:t>I</w:t>
      </w:r>
      <w:r w:rsidR="009A4DA0" w:rsidRPr="00D76D45">
        <w:rPr>
          <w:rFonts w:ascii="Century Gothic" w:hAnsi="Century Gothic"/>
          <w:sz w:val="20"/>
          <w:szCs w:val="20"/>
        </w:rPr>
        <w:t>f I could ask you to scan this QR code. You should</w:t>
      </w:r>
      <w:r w:rsidR="00FC1FB2" w:rsidRPr="00D76D45">
        <w:rPr>
          <w:rFonts w:ascii="Century Gothic" w:hAnsi="Century Gothic"/>
          <w:sz w:val="20"/>
          <w:szCs w:val="20"/>
        </w:rPr>
        <w:t xml:space="preserve"> be seeing a direct link to the living well centre page. This was easy and free for me create using Adobe Express. </w:t>
      </w:r>
    </w:p>
    <w:p w14:paraId="367BB316" w14:textId="1D742E39" w:rsidR="00387853" w:rsidRPr="00D76D45" w:rsidRDefault="00387853" w:rsidP="006A4270">
      <w:pPr>
        <w:rPr>
          <w:rFonts w:ascii="Century Gothic" w:hAnsi="Century Gothic"/>
          <w:sz w:val="20"/>
          <w:szCs w:val="20"/>
        </w:rPr>
      </w:pPr>
      <w:r w:rsidRPr="00E451EB">
        <w:rPr>
          <w:rFonts w:ascii="Century Gothic" w:hAnsi="Century Gothic"/>
          <w:b/>
          <w:bCs/>
          <w:sz w:val="20"/>
          <w:szCs w:val="20"/>
        </w:rPr>
        <w:t>[SLIDE 24]</w:t>
      </w:r>
      <w:r w:rsidRPr="00D76D45">
        <w:rPr>
          <w:rFonts w:ascii="Century Gothic" w:hAnsi="Century Gothic"/>
          <w:sz w:val="20"/>
          <w:szCs w:val="20"/>
        </w:rPr>
        <w:t xml:space="preserve"> </w:t>
      </w:r>
      <w:r w:rsidR="000250BD" w:rsidRPr="00D76D45">
        <w:rPr>
          <w:rFonts w:ascii="Century Gothic" w:hAnsi="Century Gothic"/>
          <w:sz w:val="20"/>
          <w:szCs w:val="20"/>
        </w:rPr>
        <w:t xml:space="preserve">QR Codes have been around for </w:t>
      </w:r>
      <w:r w:rsidR="00F0145E" w:rsidRPr="00D76D45">
        <w:rPr>
          <w:rFonts w:ascii="Century Gothic" w:hAnsi="Century Gothic"/>
          <w:sz w:val="20"/>
          <w:szCs w:val="20"/>
        </w:rPr>
        <w:t>a wh</w:t>
      </w:r>
      <w:r w:rsidR="00116AC4" w:rsidRPr="00D76D45">
        <w:rPr>
          <w:rFonts w:ascii="Century Gothic" w:hAnsi="Century Gothic"/>
          <w:sz w:val="20"/>
          <w:szCs w:val="20"/>
        </w:rPr>
        <w:t xml:space="preserve">ile </w:t>
      </w:r>
      <w:r w:rsidR="00943D24" w:rsidRPr="00D76D45">
        <w:rPr>
          <w:rFonts w:ascii="Century Gothic" w:hAnsi="Century Gothic"/>
          <w:sz w:val="20"/>
          <w:szCs w:val="20"/>
        </w:rPr>
        <w:t>now and</w:t>
      </w:r>
      <w:r w:rsidR="00116AC4" w:rsidRPr="00D76D45">
        <w:rPr>
          <w:rFonts w:ascii="Century Gothic" w:hAnsi="Century Gothic"/>
          <w:sz w:val="20"/>
          <w:szCs w:val="20"/>
        </w:rPr>
        <w:t xml:space="preserve"> prove to</w:t>
      </w:r>
      <w:r w:rsidR="005C1A2E" w:rsidRPr="00D76D45">
        <w:rPr>
          <w:rFonts w:ascii="Century Gothic" w:hAnsi="Century Gothic"/>
          <w:sz w:val="20"/>
          <w:szCs w:val="20"/>
        </w:rPr>
        <w:t xml:space="preserve"> be a popular method of accessibility for a business. </w:t>
      </w:r>
      <w:r w:rsidR="00943D24" w:rsidRPr="00D76D45">
        <w:rPr>
          <w:rFonts w:ascii="Century Gothic" w:hAnsi="Century Gothic"/>
          <w:sz w:val="20"/>
          <w:szCs w:val="20"/>
        </w:rPr>
        <w:t>Clear Line, 2024, has an article suggesting th</w:t>
      </w:r>
      <w:r w:rsidR="00442C9C" w:rsidRPr="00D76D45">
        <w:rPr>
          <w:rFonts w:ascii="Century Gothic" w:hAnsi="Century Gothic"/>
          <w:sz w:val="20"/>
          <w:szCs w:val="20"/>
        </w:rPr>
        <w:t xml:space="preserve">at </w:t>
      </w:r>
      <w:r w:rsidR="00442C9C" w:rsidRPr="00E451EB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442C9C" w:rsidRPr="00D76D45">
        <w:rPr>
          <w:rFonts w:ascii="Century Gothic" w:hAnsi="Century Gothic"/>
          <w:sz w:val="20"/>
          <w:szCs w:val="20"/>
        </w:rPr>
        <w:t xml:space="preserve">Gen Z </w:t>
      </w:r>
      <w:r w:rsidR="00F227E3" w:rsidRPr="00D76D45">
        <w:rPr>
          <w:rFonts w:ascii="Century Gothic" w:hAnsi="Century Gothic"/>
          <w:sz w:val="20"/>
          <w:szCs w:val="20"/>
        </w:rPr>
        <w:t>use</w:t>
      </w:r>
      <w:r w:rsidR="00442C9C" w:rsidRPr="00D76D45">
        <w:rPr>
          <w:rFonts w:ascii="Century Gothic" w:hAnsi="Century Gothic"/>
          <w:sz w:val="20"/>
          <w:szCs w:val="20"/>
        </w:rPr>
        <w:t xml:space="preserve"> QR </w:t>
      </w:r>
      <w:r w:rsidR="00F52044" w:rsidRPr="00D76D45">
        <w:rPr>
          <w:rFonts w:ascii="Century Gothic" w:hAnsi="Century Gothic"/>
          <w:sz w:val="20"/>
          <w:szCs w:val="20"/>
        </w:rPr>
        <w:t>c</w:t>
      </w:r>
      <w:r w:rsidR="00442C9C" w:rsidRPr="00D76D45">
        <w:rPr>
          <w:rFonts w:ascii="Century Gothic" w:hAnsi="Century Gothic"/>
          <w:sz w:val="20"/>
          <w:szCs w:val="20"/>
        </w:rPr>
        <w:t>ode</w:t>
      </w:r>
      <w:r w:rsidR="001C372E" w:rsidRPr="00D76D45">
        <w:rPr>
          <w:rFonts w:ascii="Century Gothic" w:hAnsi="Century Gothic"/>
          <w:sz w:val="20"/>
          <w:szCs w:val="20"/>
        </w:rPr>
        <w:t xml:space="preserve">s </w:t>
      </w:r>
      <w:r w:rsidR="00F227E3" w:rsidRPr="00D76D45">
        <w:rPr>
          <w:rFonts w:ascii="Century Gothic" w:hAnsi="Century Gothic"/>
          <w:sz w:val="20"/>
          <w:szCs w:val="20"/>
        </w:rPr>
        <w:t xml:space="preserve">the most </w:t>
      </w:r>
      <w:r w:rsidR="001C372E" w:rsidRPr="00D76D45">
        <w:rPr>
          <w:rFonts w:ascii="Century Gothic" w:hAnsi="Century Gothic"/>
          <w:sz w:val="20"/>
          <w:szCs w:val="20"/>
        </w:rPr>
        <w:t xml:space="preserve">with a 68% use for </w:t>
      </w:r>
      <w:r w:rsidR="00F227E3" w:rsidRPr="00D76D45">
        <w:rPr>
          <w:rFonts w:ascii="Century Gothic" w:hAnsi="Century Gothic"/>
          <w:sz w:val="20"/>
          <w:szCs w:val="20"/>
        </w:rPr>
        <w:t>various</w:t>
      </w:r>
      <w:r w:rsidR="001C372E" w:rsidRPr="00D76D45">
        <w:rPr>
          <w:rFonts w:ascii="Century Gothic" w:hAnsi="Century Gothic"/>
          <w:sz w:val="20"/>
          <w:szCs w:val="20"/>
        </w:rPr>
        <w:t xml:space="preserve"> motives. </w:t>
      </w:r>
      <w:r w:rsidR="001C372E" w:rsidRPr="00E451EB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F52044" w:rsidRPr="00D76D45">
        <w:rPr>
          <w:rFonts w:ascii="Century Gothic" w:hAnsi="Century Gothic"/>
          <w:sz w:val="20"/>
          <w:szCs w:val="20"/>
        </w:rPr>
        <w:t xml:space="preserve">Millennials have 78% use of QR codes </w:t>
      </w:r>
      <w:r w:rsidR="00594FDB" w:rsidRPr="00D76D45">
        <w:rPr>
          <w:rFonts w:ascii="Century Gothic" w:hAnsi="Century Gothic"/>
          <w:sz w:val="20"/>
          <w:szCs w:val="20"/>
        </w:rPr>
        <w:t>for information finding or quick access to apps or websites</w:t>
      </w:r>
      <w:r w:rsidR="00D2225F" w:rsidRPr="00D76D45">
        <w:rPr>
          <w:rFonts w:ascii="Century Gothic" w:hAnsi="Century Gothic"/>
          <w:sz w:val="20"/>
          <w:szCs w:val="20"/>
        </w:rPr>
        <w:t xml:space="preserve">, for example ordering from a menu. </w:t>
      </w:r>
      <w:r w:rsidR="00D2225F" w:rsidRPr="00E451EB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D2225F" w:rsidRPr="00D76D45">
        <w:rPr>
          <w:rFonts w:ascii="Century Gothic" w:hAnsi="Century Gothic"/>
          <w:sz w:val="20"/>
          <w:szCs w:val="20"/>
        </w:rPr>
        <w:t xml:space="preserve">And the ‘boomer’ generation </w:t>
      </w:r>
      <w:r w:rsidR="002D350A" w:rsidRPr="00D76D45">
        <w:rPr>
          <w:rFonts w:ascii="Century Gothic" w:hAnsi="Century Gothic"/>
          <w:sz w:val="20"/>
          <w:szCs w:val="20"/>
        </w:rPr>
        <w:t xml:space="preserve">are slowly increasing with a 22% use being easy and enjoyable. </w:t>
      </w:r>
      <w:r w:rsidR="00FF318B" w:rsidRPr="00E451EB">
        <w:rPr>
          <w:rFonts w:ascii="Century Gothic" w:hAnsi="Century Gothic"/>
          <w:b/>
          <w:bCs/>
          <w:sz w:val="20"/>
          <w:szCs w:val="20"/>
        </w:rPr>
        <w:t xml:space="preserve">[CLICK] </w:t>
      </w:r>
      <w:proofErr w:type="spellStart"/>
      <w:r w:rsidR="00936EDC" w:rsidRPr="00D76D45">
        <w:rPr>
          <w:rFonts w:ascii="Century Gothic" w:hAnsi="Century Gothic"/>
          <w:sz w:val="20"/>
          <w:szCs w:val="20"/>
        </w:rPr>
        <w:t>B</w:t>
      </w:r>
      <w:r w:rsidR="00145A7C" w:rsidRPr="00D76D45">
        <w:rPr>
          <w:rFonts w:ascii="Century Gothic" w:hAnsi="Century Gothic"/>
          <w:sz w:val="20"/>
          <w:szCs w:val="20"/>
        </w:rPr>
        <w:t>itley</w:t>
      </w:r>
      <w:proofErr w:type="spellEnd"/>
      <w:r w:rsidR="00145A7C" w:rsidRPr="00D76D45">
        <w:rPr>
          <w:rFonts w:ascii="Century Gothic" w:hAnsi="Century Gothic"/>
          <w:sz w:val="20"/>
          <w:szCs w:val="20"/>
        </w:rPr>
        <w:t>, 2025, suggests that not only are QR codes great for quick access</w:t>
      </w:r>
      <w:r w:rsidR="00486F57" w:rsidRPr="00D76D45">
        <w:rPr>
          <w:rFonts w:ascii="Century Gothic" w:hAnsi="Century Gothic"/>
          <w:sz w:val="20"/>
          <w:szCs w:val="20"/>
        </w:rPr>
        <w:t xml:space="preserve"> but also can </w:t>
      </w:r>
      <w:bookmarkStart w:id="5" w:name="_Int_CcEUKMQ6"/>
      <w:r w:rsidR="00486F57" w:rsidRPr="00D76D45">
        <w:rPr>
          <w:rFonts w:ascii="Century Gothic" w:hAnsi="Century Gothic"/>
          <w:sz w:val="20"/>
          <w:szCs w:val="20"/>
        </w:rPr>
        <w:t>be used</w:t>
      </w:r>
      <w:bookmarkEnd w:id="5"/>
      <w:r w:rsidR="00486F57" w:rsidRPr="00D76D45">
        <w:rPr>
          <w:rFonts w:ascii="Century Gothic" w:hAnsi="Century Gothic"/>
          <w:sz w:val="20"/>
          <w:szCs w:val="20"/>
        </w:rPr>
        <w:t xml:space="preserve"> for </w:t>
      </w:r>
      <w:r w:rsidR="0000239D" w:rsidRPr="00D76D45">
        <w:rPr>
          <w:rFonts w:ascii="Century Gothic" w:hAnsi="Century Gothic"/>
          <w:sz w:val="20"/>
          <w:szCs w:val="20"/>
        </w:rPr>
        <w:t xml:space="preserve">a multitude of business needs and can easily be </w:t>
      </w:r>
      <w:bookmarkStart w:id="6" w:name="_Int_EQQ1w6hs"/>
      <w:r w:rsidR="0000239D" w:rsidRPr="00D76D45">
        <w:rPr>
          <w:rFonts w:ascii="Century Gothic" w:hAnsi="Century Gothic"/>
          <w:sz w:val="20"/>
          <w:szCs w:val="20"/>
        </w:rPr>
        <w:t>monitored</w:t>
      </w:r>
      <w:bookmarkEnd w:id="6"/>
      <w:r w:rsidR="0000239D" w:rsidRPr="00D76D45">
        <w:rPr>
          <w:rFonts w:ascii="Century Gothic" w:hAnsi="Century Gothic"/>
          <w:sz w:val="20"/>
          <w:szCs w:val="20"/>
        </w:rPr>
        <w:t xml:space="preserve"> in terms of analytics data. In terms of the Living </w:t>
      </w:r>
      <w:r w:rsidR="003E3711" w:rsidRPr="00D76D45">
        <w:rPr>
          <w:rFonts w:ascii="Century Gothic" w:hAnsi="Century Gothic"/>
          <w:sz w:val="20"/>
          <w:szCs w:val="20"/>
        </w:rPr>
        <w:t>Well Centre, QR codes could be used as a gateway to</w:t>
      </w:r>
      <w:r w:rsidR="00342B14" w:rsidRPr="00D76D45">
        <w:rPr>
          <w:rFonts w:ascii="Century Gothic" w:hAnsi="Century Gothic"/>
          <w:sz w:val="20"/>
          <w:szCs w:val="20"/>
        </w:rPr>
        <w:t xml:space="preserve"> the website to a list of all services available, it co</w:t>
      </w:r>
      <w:r w:rsidR="005E4A77" w:rsidRPr="00D76D45">
        <w:rPr>
          <w:rFonts w:ascii="Century Gothic" w:hAnsi="Century Gothic"/>
          <w:sz w:val="20"/>
          <w:szCs w:val="20"/>
        </w:rPr>
        <w:t>uld directly take a customer to social media pages such as Faceboo</w:t>
      </w:r>
      <w:r w:rsidR="00596667" w:rsidRPr="00D76D45">
        <w:rPr>
          <w:rFonts w:ascii="Century Gothic" w:hAnsi="Century Gothic"/>
          <w:sz w:val="20"/>
          <w:szCs w:val="20"/>
        </w:rPr>
        <w:t xml:space="preserve">k or it could be used to access a contact page for a request for information about specific services on offer. </w:t>
      </w:r>
      <w:r w:rsidR="00634F8B" w:rsidRPr="00D76D45">
        <w:rPr>
          <w:rFonts w:ascii="Century Gothic" w:hAnsi="Century Gothic"/>
          <w:sz w:val="20"/>
          <w:szCs w:val="20"/>
        </w:rPr>
        <w:t>Having these QR codes on posters</w:t>
      </w:r>
      <w:r w:rsidR="00ED1C15" w:rsidRPr="00D76D45">
        <w:rPr>
          <w:rFonts w:ascii="Century Gothic" w:hAnsi="Century Gothic"/>
          <w:sz w:val="20"/>
          <w:szCs w:val="20"/>
        </w:rPr>
        <w:t xml:space="preserve"> in pharmacies or doctors survives</w:t>
      </w:r>
      <w:r w:rsidR="00634F8B" w:rsidRPr="00D76D45">
        <w:rPr>
          <w:rFonts w:ascii="Century Gothic" w:hAnsi="Century Gothic"/>
          <w:sz w:val="20"/>
          <w:szCs w:val="20"/>
        </w:rPr>
        <w:t>, leaflets</w:t>
      </w:r>
      <w:r w:rsidR="00F74FC2" w:rsidRPr="00D76D45">
        <w:rPr>
          <w:rFonts w:ascii="Century Gothic" w:hAnsi="Century Gothic"/>
          <w:sz w:val="20"/>
          <w:szCs w:val="20"/>
        </w:rPr>
        <w:t xml:space="preserve"> within gyms or schools</w:t>
      </w:r>
      <w:r w:rsidR="00634F8B" w:rsidRPr="00D76D45">
        <w:rPr>
          <w:rFonts w:ascii="Century Gothic" w:hAnsi="Century Gothic"/>
          <w:sz w:val="20"/>
          <w:szCs w:val="20"/>
        </w:rPr>
        <w:t xml:space="preserve">, signage </w:t>
      </w:r>
      <w:r w:rsidR="00F74FC2" w:rsidRPr="00D76D45">
        <w:rPr>
          <w:rFonts w:ascii="Century Gothic" w:hAnsi="Century Gothic"/>
          <w:sz w:val="20"/>
          <w:szCs w:val="20"/>
        </w:rPr>
        <w:t>across the surroun</w:t>
      </w:r>
      <w:r w:rsidR="00DA4D08" w:rsidRPr="00D76D45">
        <w:rPr>
          <w:rFonts w:ascii="Century Gothic" w:hAnsi="Century Gothic"/>
          <w:sz w:val="20"/>
          <w:szCs w:val="20"/>
        </w:rPr>
        <w:t>ding areas or</w:t>
      </w:r>
      <w:r w:rsidR="00634F8B" w:rsidRPr="00D76D45">
        <w:rPr>
          <w:rFonts w:ascii="Century Gothic" w:hAnsi="Century Gothic"/>
          <w:sz w:val="20"/>
          <w:szCs w:val="20"/>
        </w:rPr>
        <w:t xml:space="preserve"> </w:t>
      </w:r>
      <w:r w:rsidR="00ED1C15" w:rsidRPr="00D76D45">
        <w:rPr>
          <w:rFonts w:ascii="Century Gothic" w:hAnsi="Century Gothic"/>
          <w:sz w:val="20"/>
          <w:szCs w:val="20"/>
        </w:rPr>
        <w:t>even around the centre</w:t>
      </w:r>
      <w:r w:rsidR="004D1110" w:rsidRPr="00D76D45">
        <w:rPr>
          <w:rFonts w:ascii="Century Gothic" w:hAnsi="Century Gothic"/>
          <w:sz w:val="20"/>
          <w:szCs w:val="20"/>
        </w:rPr>
        <w:t>’</w:t>
      </w:r>
      <w:r w:rsidR="00ED1C15" w:rsidRPr="00D76D45">
        <w:rPr>
          <w:rFonts w:ascii="Century Gothic" w:hAnsi="Century Gothic"/>
          <w:sz w:val="20"/>
          <w:szCs w:val="20"/>
        </w:rPr>
        <w:t xml:space="preserve">s building </w:t>
      </w:r>
      <w:r w:rsidR="00DA4D08" w:rsidRPr="00D76D45">
        <w:rPr>
          <w:rFonts w:ascii="Century Gothic" w:hAnsi="Century Gothic"/>
          <w:sz w:val="20"/>
          <w:szCs w:val="20"/>
        </w:rPr>
        <w:t xml:space="preserve">will help to spread awareness of the Living Well Centre </w:t>
      </w:r>
      <w:r w:rsidR="004D1110" w:rsidRPr="00D76D45">
        <w:rPr>
          <w:rFonts w:ascii="Century Gothic" w:hAnsi="Century Gothic"/>
          <w:sz w:val="20"/>
          <w:szCs w:val="20"/>
        </w:rPr>
        <w:t xml:space="preserve">and </w:t>
      </w:r>
      <w:r w:rsidR="002D7C97" w:rsidRPr="00D76D45">
        <w:rPr>
          <w:rFonts w:ascii="Century Gothic" w:hAnsi="Century Gothic"/>
          <w:sz w:val="20"/>
          <w:szCs w:val="20"/>
        </w:rPr>
        <w:t xml:space="preserve">create an interactive and engaging way for users to connect to services they require. </w:t>
      </w:r>
    </w:p>
    <w:p w14:paraId="23B4102C" w14:textId="16A6A1EA" w:rsidR="00804C49" w:rsidRPr="00D76D45" w:rsidRDefault="003358EA" w:rsidP="006A4270">
      <w:pPr>
        <w:rPr>
          <w:rFonts w:ascii="Century Gothic" w:hAnsi="Century Gothic"/>
          <w:sz w:val="20"/>
          <w:szCs w:val="20"/>
        </w:rPr>
      </w:pPr>
      <w:r w:rsidRPr="00E451EB">
        <w:rPr>
          <w:rFonts w:ascii="Century Gothic" w:hAnsi="Century Gothic"/>
          <w:b/>
          <w:bCs/>
          <w:sz w:val="20"/>
          <w:szCs w:val="20"/>
        </w:rPr>
        <w:t xml:space="preserve">[SLIDE 25] </w:t>
      </w:r>
      <w:r w:rsidR="009B1537" w:rsidRPr="00D76D45">
        <w:rPr>
          <w:rFonts w:ascii="Century Gothic" w:hAnsi="Century Gothic"/>
          <w:sz w:val="20"/>
          <w:szCs w:val="20"/>
        </w:rPr>
        <w:t>Lets circle back to our SWOT analysis</w:t>
      </w:r>
      <w:r w:rsidR="00B44A28" w:rsidRPr="00D76D45">
        <w:rPr>
          <w:rFonts w:ascii="Century Gothic" w:hAnsi="Century Gothic"/>
          <w:sz w:val="20"/>
          <w:szCs w:val="20"/>
        </w:rPr>
        <w:t>.</w:t>
      </w:r>
    </w:p>
    <w:p w14:paraId="0C127510" w14:textId="31D41245" w:rsidR="00924A95" w:rsidRPr="00D76D45" w:rsidRDefault="00804C49" w:rsidP="006A4270">
      <w:pPr>
        <w:rPr>
          <w:rFonts w:ascii="Century Gothic" w:hAnsi="Century Gothic"/>
          <w:sz w:val="20"/>
          <w:szCs w:val="20"/>
        </w:rPr>
      </w:pPr>
      <w:r w:rsidRPr="00E451EB">
        <w:rPr>
          <w:rFonts w:ascii="Century Gothic" w:hAnsi="Century Gothic"/>
          <w:b/>
          <w:bCs/>
          <w:sz w:val="20"/>
          <w:szCs w:val="20"/>
        </w:rPr>
        <w:t>[SLIDE</w:t>
      </w:r>
      <w:r w:rsidR="009B1537" w:rsidRPr="00E451EB">
        <w:rPr>
          <w:rFonts w:ascii="Century Gothic" w:hAnsi="Century Gothic"/>
          <w:b/>
          <w:bCs/>
          <w:sz w:val="20"/>
          <w:szCs w:val="20"/>
        </w:rPr>
        <w:t xml:space="preserve"> 26] [CLICK] </w:t>
      </w:r>
      <w:r w:rsidR="00E90312" w:rsidRPr="00D76D45">
        <w:rPr>
          <w:rFonts w:ascii="Century Gothic" w:hAnsi="Century Gothic"/>
          <w:sz w:val="20"/>
          <w:szCs w:val="20"/>
        </w:rPr>
        <w:t xml:space="preserve">Opportunities for the Living Well Centre can be listed as, </w:t>
      </w:r>
      <w:r w:rsidR="00E90312" w:rsidRPr="00E451EB">
        <w:rPr>
          <w:rFonts w:ascii="Century Gothic" w:hAnsi="Century Gothic"/>
          <w:b/>
          <w:bCs/>
          <w:sz w:val="20"/>
          <w:szCs w:val="20"/>
        </w:rPr>
        <w:t>[CLICK]</w:t>
      </w:r>
      <w:r w:rsidR="0014265D" w:rsidRPr="00E451EB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14265D" w:rsidRPr="00D76D45">
        <w:rPr>
          <w:rFonts w:ascii="Century Gothic" w:hAnsi="Century Gothic"/>
          <w:sz w:val="20"/>
          <w:szCs w:val="20"/>
        </w:rPr>
        <w:t xml:space="preserve">using market segmentation to </w:t>
      </w:r>
      <w:r w:rsidR="00C23E9B" w:rsidRPr="00D76D45">
        <w:rPr>
          <w:rFonts w:ascii="Century Gothic" w:hAnsi="Century Gothic"/>
          <w:sz w:val="20"/>
          <w:szCs w:val="20"/>
        </w:rPr>
        <w:t>differentiate</w:t>
      </w:r>
      <w:r w:rsidR="0014265D" w:rsidRPr="00D76D45">
        <w:rPr>
          <w:rFonts w:ascii="Century Gothic" w:hAnsi="Century Gothic"/>
          <w:sz w:val="20"/>
          <w:szCs w:val="20"/>
        </w:rPr>
        <w:t xml:space="preserve"> the market and appeal to</w:t>
      </w:r>
      <w:r w:rsidR="00051BA3" w:rsidRPr="00D76D45">
        <w:rPr>
          <w:rFonts w:ascii="Century Gothic" w:hAnsi="Century Gothic"/>
          <w:sz w:val="20"/>
          <w:szCs w:val="20"/>
        </w:rPr>
        <w:t xml:space="preserve"> specific target groups, </w:t>
      </w:r>
      <w:r w:rsidR="00C23E9B" w:rsidRPr="00D76D45">
        <w:rPr>
          <w:rFonts w:ascii="Century Gothic" w:hAnsi="Century Gothic"/>
          <w:sz w:val="20"/>
          <w:szCs w:val="20"/>
        </w:rPr>
        <w:t xml:space="preserve">using </w:t>
      </w:r>
      <w:r w:rsidR="00051BA3" w:rsidRPr="00D76D45">
        <w:rPr>
          <w:rFonts w:ascii="Century Gothic" w:hAnsi="Century Gothic"/>
          <w:sz w:val="20"/>
          <w:szCs w:val="20"/>
        </w:rPr>
        <w:t xml:space="preserve">emotional marketing such as testimonials and case studies </w:t>
      </w:r>
      <w:r w:rsidR="00C23E9B" w:rsidRPr="00D76D45">
        <w:rPr>
          <w:rFonts w:ascii="Century Gothic" w:hAnsi="Century Gothic"/>
          <w:sz w:val="20"/>
          <w:szCs w:val="20"/>
        </w:rPr>
        <w:t xml:space="preserve">to build a connection </w:t>
      </w:r>
      <w:r w:rsidR="00116B77" w:rsidRPr="00D76D45">
        <w:rPr>
          <w:rFonts w:ascii="Century Gothic" w:hAnsi="Century Gothic"/>
          <w:sz w:val="20"/>
          <w:szCs w:val="20"/>
        </w:rPr>
        <w:t>with consumers</w:t>
      </w:r>
      <w:r w:rsidR="00D61B73" w:rsidRPr="00D76D45">
        <w:rPr>
          <w:rFonts w:ascii="Century Gothic" w:hAnsi="Century Gothic"/>
          <w:sz w:val="20"/>
          <w:szCs w:val="20"/>
        </w:rPr>
        <w:t xml:space="preserve">, </w:t>
      </w:r>
      <w:r w:rsidR="00116B77" w:rsidRPr="00D76D45">
        <w:rPr>
          <w:rFonts w:ascii="Century Gothic" w:hAnsi="Century Gothic"/>
          <w:sz w:val="20"/>
          <w:szCs w:val="20"/>
        </w:rPr>
        <w:t xml:space="preserve">Redesigning the </w:t>
      </w:r>
      <w:r w:rsidR="00D61B73" w:rsidRPr="00D76D45">
        <w:rPr>
          <w:rFonts w:ascii="Century Gothic" w:hAnsi="Century Gothic"/>
          <w:sz w:val="20"/>
          <w:szCs w:val="20"/>
        </w:rPr>
        <w:t>website</w:t>
      </w:r>
      <w:r w:rsidR="00786D8E" w:rsidRPr="00D76D45">
        <w:rPr>
          <w:rFonts w:ascii="Century Gothic" w:hAnsi="Century Gothic"/>
          <w:sz w:val="20"/>
          <w:szCs w:val="20"/>
        </w:rPr>
        <w:t xml:space="preserve"> </w:t>
      </w:r>
      <w:r w:rsidR="00D61B73" w:rsidRPr="00D76D45">
        <w:rPr>
          <w:rFonts w:ascii="Century Gothic" w:hAnsi="Century Gothic"/>
          <w:sz w:val="20"/>
          <w:szCs w:val="20"/>
        </w:rPr>
        <w:t xml:space="preserve"> </w:t>
      </w:r>
      <w:r w:rsidR="00786D8E" w:rsidRPr="00D76D45">
        <w:rPr>
          <w:rFonts w:ascii="Century Gothic" w:hAnsi="Century Gothic"/>
          <w:sz w:val="20"/>
          <w:szCs w:val="20"/>
        </w:rPr>
        <w:t xml:space="preserve">to promote, engage and spread awareness to users and finally, </w:t>
      </w:r>
      <w:r w:rsidR="00924A95" w:rsidRPr="00D76D45">
        <w:rPr>
          <w:rFonts w:ascii="Century Gothic" w:hAnsi="Century Gothic"/>
          <w:sz w:val="20"/>
          <w:szCs w:val="20"/>
        </w:rPr>
        <w:t xml:space="preserve">using QR codes for easy access to the services the Living Well Centre provides. </w:t>
      </w:r>
    </w:p>
    <w:p w14:paraId="5086C83F" w14:textId="22724796" w:rsidR="002D7C97" w:rsidRPr="00D76D45" w:rsidRDefault="00C67672" w:rsidP="006A4270">
      <w:pPr>
        <w:rPr>
          <w:rFonts w:ascii="Century Gothic" w:hAnsi="Century Gothic"/>
          <w:sz w:val="20"/>
          <w:szCs w:val="20"/>
        </w:rPr>
      </w:pPr>
      <w:r w:rsidRPr="00E451EB">
        <w:rPr>
          <w:rFonts w:ascii="Century Gothic" w:hAnsi="Century Gothic"/>
          <w:b/>
          <w:bCs/>
          <w:sz w:val="20"/>
          <w:szCs w:val="20"/>
        </w:rPr>
        <w:t>[SLIDE 2</w:t>
      </w:r>
      <w:r w:rsidR="00E11857" w:rsidRPr="00E451EB">
        <w:rPr>
          <w:rFonts w:ascii="Century Gothic" w:hAnsi="Century Gothic"/>
          <w:b/>
          <w:bCs/>
          <w:sz w:val="20"/>
          <w:szCs w:val="20"/>
        </w:rPr>
        <w:t>7</w:t>
      </w:r>
      <w:r w:rsidRPr="00E451EB">
        <w:rPr>
          <w:rFonts w:ascii="Century Gothic" w:hAnsi="Century Gothic"/>
          <w:b/>
          <w:bCs/>
          <w:sz w:val="20"/>
          <w:szCs w:val="20"/>
        </w:rPr>
        <w:t xml:space="preserve">] </w:t>
      </w:r>
      <w:r w:rsidRPr="00D76D45">
        <w:rPr>
          <w:rFonts w:ascii="Century Gothic" w:hAnsi="Century Gothic"/>
          <w:sz w:val="20"/>
          <w:szCs w:val="20"/>
        </w:rPr>
        <w:t xml:space="preserve">However, there are </w:t>
      </w:r>
      <w:r w:rsidR="009A3628" w:rsidRPr="00D76D45">
        <w:rPr>
          <w:rFonts w:ascii="Century Gothic" w:hAnsi="Century Gothic"/>
          <w:sz w:val="20"/>
          <w:szCs w:val="20"/>
        </w:rPr>
        <w:t xml:space="preserve">threats that can arise from these opportunities that will need to be managed. Redesigning a </w:t>
      </w:r>
      <w:r w:rsidR="00D27747" w:rsidRPr="00D76D45">
        <w:rPr>
          <w:rFonts w:ascii="Century Gothic" w:hAnsi="Century Gothic"/>
          <w:sz w:val="20"/>
          <w:szCs w:val="20"/>
        </w:rPr>
        <w:t xml:space="preserve">website can be costly and take time to implement, </w:t>
      </w:r>
      <w:r w:rsidR="00623043" w:rsidRPr="00D76D45">
        <w:rPr>
          <w:rFonts w:ascii="Century Gothic" w:hAnsi="Century Gothic"/>
          <w:sz w:val="20"/>
          <w:szCs w:val="20"/>
        </w:rPr>
        <w:t>u</w:t>
      </w:r>
      <w:r w:rsidR="00D27747" w:rsidRPr="00D76D45">
        <w:rPr>
          <w:rFonts w:ascii="Century Gothic" w:hAnsi="Century Gothic"/>
          <w:sz w:val="20"/>
          <w:szCs w:val="20"/>
        </w:rPr>
        <w:t xml:space="preserve">sing market segmentation techniques may require a whole new strategy </w:t>
      </w:r>
      <w:r w:rsidR="000A3ACB" w:rsidRPr="00D76D45">
        <w:rPr>
          <w:rFonts w:ascii="Century Gothic" w:hAnsi="Century Gothic"/>
          <w:sz w:val="20"/>
          <w:szCs w:val="20"/>
        </w:rPr>
        <w:t xml:space="preserve">for each method of current marketing and using QR codes may not be </w:t>
      </w:r>
      <w:bookmarkStart w:id="7" w:name="_Int_vSvcdMZ4"/>
      <w:r w:rsidR="000A3ACB" w:rsidRPr="00D76D45">
        <w:rPr>
          <w:rFonts w:ascii="Century Gothic" w:hAnsi="Century Gothic"/>
          <w:sz w:val="20"/>
          <w:szCs w:val="20"/>
        </w:rPr>
        <w:t>viable</w:t>
      </w:r>
      <w:bookmarkEnd w:id="7"/>
      <w:r w:rsidR="00623043" w:rsidRPr="00D76D45">
        <w:rPr>
          <w:rFonts w:ascii="Century Gothic" w:hAnsi="Century Gothic"/>
          <w:sz w:val="20"/>
          <w:szCs w:val="20"/>
        </w:rPr>
        <w:t xml:space="preserve"> for all users which means posters and leaflets will need to be informative enough on their own. </w:t>
      </w:r>
    </w:p>
    <w:p w14:paraId="5165CF81" w14:textId="65138902" w:rsidR="00837643" w:rsidRPr="00D76D45" w:rsidRDefault="00837643" w:rsidP="006A4270">
      <w:pPr>
        <w:rPr>
          <w:rFonts w:ascii="Century Gothic" w:hAnsi="Century Gothic"/>
          <w:sz w:val="20"/>
          <w:szCs w:val="20"/>
        </w:rPr>
      </w:pPr>
      <w:r w:rsidRPr="007D1C48">
        <w:rPr>
          <w:rFonts w:ascii="Century Gothic" w:hAnsi="Century Gothic"/>
          <w:b/>
          <w:bCs/>
          <w:sz w:val="20"/>
          <w:szCs w:val="20"/>
        </w:rPr>
        <w:lastRenderedPageBreak/>
        <w:t>[SLIDE 2</w:t>
      </w:r>
      <w:r w:rsidR="00E11857" w:rsidRPr="007D1C48">
        <w:rPr>
          <w:rFonts w:ascii="Century Gothic" w:hAnsi="Century Gothic"/>
          <w:b/>
          <w:bCs/>
          <w:sz w:val="20"/>
          <w:szCs w:val="20"/>
        </w:rPr>
        <w:t>8</w:t>
      </w:r>
      <w:r w:rsidRPr="007D1C48">
        <w:rPr>
          <w:rFonts w:ascii="Century Gothic" w:hAnsi="Century Gothic"/>
          <w:b/>
          <w:bCs/>
          <w:sz w:val="20"/>
          <w:szCs w:val="20"/>
        </w:rPr>
        <w:t xml:space="preserve">] [CLICK] </w:t>
      </w:r>
      <w:r w:rsidRPr="00D76D45">
        <w:rPr>
          <w:rFonts w:ascii="Century Gothic" w:hAnsi="Century Gothic"/>
          <w:sz w:val="20"/>
          <w:szCs w:val="20"/>
        </w:rPr>
        <w:t>Linking back to</w:t>
      </w:r>
      <w:r w:rsidR="003205D2" w:rsidRPr="00D76D45">
        <w:rPr>
          <w:rFonts w:ascii="Century Gothic" w:hAnsi="Century Gothic"/>
          <w:sz w:val="20"/>
          <w:szCs w:val="20"/>
        </w:rPr>
        <w:t xml:space="preserve"> </w:t>
      </w:r>
      <w:r w:rsidR="0084008D" w:rsidRPr="00D76D45">
        <w:rPr>
          <w:rFonts w:ascii="Century Gothic" w:hAnsi="Century Gothic"/>
          <w:sz w:val="20"/>
          <w:szCs w:val="20"/>
        </w:rPr>
        <w:t xml:space="preserve">STP </w:t>
      </w:r>
      <w:r w:rsidR="003205D2" w:rsidRPr="00D76D45">
        <w:rPr>
          <w:rFonts w:ascii="Century Gothic" w:hAnsi="Century Gothic"/>
          <w:sz w:val="20"/>
          <w:szCs w:val="20"/>
        </w:rPr>
        <w:t xml:space="preserve">segmentation, geographic segmentation </w:t>
      </w:r>
      <w:r w:rsidR="0084008D" w:rsidRPr="00D76D45">
        <w:rPr>
          <w:rFonts w:ascii="Century Gothic" w:hAnsi="Century Gothic"/>
          <w:sz w:val="20"/>
          <w:szCs w:val="20"/>
        </w:rPr>
        <w:t xml:space="preserve">will easily target the </w:t>
      </w:r>
      <w:r w:rsidR="00344C25" w:rsidRPr="00D76D45">
        <w:rPr>
          <w:rFonts w:ascii="Century Gothic" w:hAnsi="Century Gothic"/>
          <w:sz w:val="20"/>
          <w:szCs w:val="20"/>
        </w:rPr>
        <w:t xml:space="preserve">necessary </w:t>
      </w:r>
      <w:r w:rsidR="00BC7577" w:rsidRPr="00D76D45">
        <w:rPr>
          <w:rFonts w:ascii="Century Gothic" w:hAnsi="Century Gothic"/>
          <w:sz w:val="20"/>
          <w:szCs w:val="20"/>
        </w:rPr>
        <w:t>audience</w:t>
      </w:r>
      <w:r w:rsidR="00344C25" w:rsidRPr="00D76D45">
        <w:rPr>
          <w:rFonts w:ascii="Century Gothic" w:hAnsi="Century Gothic"/>
          <w:sz w:val="20"/>
          <w:szCs w:val="20"/>
        </w:rPr>
        <w:t xml:space="preserve"> via </w:t>
      </w:r>
      <w:r w:rsidR="00D50648" w:rsidRPr="00D76D45">
        <w:rPr>
          <w:rFonts w:ascii="Century Gothic" w:hAnsi="Century Gothic"/>
          <w:sz w:val="20"/>
          <w:szCs w:val="20"/>
        </w:rPr>
        <w:t>website</w:t>
      </w:r>
      <w:r w:rsidR="00344C25" w:rsidRPr="00D76D45">
        <w:rPr>
          <w:rFonts w:ascii="Century Gothic" w:hAnsi="Century Gothic"/>
          <w:sz w:val="20"/>
          <w:szCs w:val="20"/>
        </w:rPr>
        <w:t xml:space="preserve"> design and the use of intentionally placed QR codes. </w:t>
      </w:r>
      <w:r w:rsidR="00F86C53" w:rsidRPr="007D1C48">
        <w:rPr>
          <w:rFonts w:ascii="Century Gothic" w:hAnsi="Century Gothic"/>
          <w:b/>
          <w:bCs/>
          <w:sz w:val="20"/>
          <w:szCs w:val="20"/>
        </w:rPr>
        <w:t xml:space="preserve">[CLICK] [CLICK] </w:t>
      </w:r>
      <w:r w:rsidR="00F86C53" w:rsidRPr="00D76D45">
        <w:rPr>
          <w:rFonts w:ascii="Century Gothic" w:hAnsi="Century Gothic"/>
          <w:sz w:val="20"/>
          <w:szCs w:val="20"/>
        </w:rPr>
        <w:t xml:space="preserve">For example, to deliver regionally </w:t>
      </w:r>
      <w:r w:rsidR="00634E2F" w:rsidRPr="00D76D45">
        <w:rPr>
          <w:rFonts w:ascii="Century Gothic" w:hAnsi="Century Gothic"/>
          <w:sz w:val="20"/>
          <w:szCs w:val="20"/>
        </w:rPr>
        <w:t xml:space="preserve">relevant information to Carmarthenshire, there will need to be </w:t>
      </w:r>
      <w:r w:rsidR="00BC701A" w:rsidRPr="00D76D45">
        <w:rPr>
          <w:rFonts w:ascii="Century Gothic" w:hAnsi="Century Gothic"/>
          <w:sz w:val="20"/>
          <w:szCs w:val="20"/>
        </w:rPr>
        <w:t xml:space="preserve">geo-specific markets that are made clear. </w:t>
      </w:r>
      <w:r w:rsidR="00F07C92" w:rsidRPr="00D76D45">
        <w:rPr>
          <w:rFonts w:ascii="Century Gothic" w:hAnsi="Century Gothic"/>
          <w:sz w:val="20"/>
          <w:szCs w:val="20"/>
        </w:rPr>
        <w:t>On the website, t</w:t>
      </w:r>
      <w:r w:rsidR="00BC701A" w:rsidRPr="00D76D45">
        <w:rPr>
          <w:rFonts w:ascii="Century Gothic" w:hAnsi="Century Gothic"/>
          <w:sz w:val="20"/>
          <w:szCs w:val="20"/>
        </w:rPr>
        <w:t>his could look like</w:t>
      </w:r>
      <w:r w:rsidR="00F91C89" w:rsidRPr="00D76D45">
        <w:rPr>
          <w:rFonts w:ascii="Century Gothic" w:hAnsi="Century Gothic"/>
          <w:sz w:val="20"/>
          <w:szCs w:val="20"/>
        </w:rPr>
        <w:t xml:space="preserve"> newsletter signups, contact forms and placing specific informational posters or leaflets in </w:t>
      </w:r>
      <w:r w:rsidR="00F07C92" w:rsidRPr="00D76D45">
        <w:rPr>
          <w:rFonts w:ascii="Century Gothic" w:hAnsi="Century Gothic"/>
          <w:sz w:val="20"/>
          <w:szCs w:val="20"/>
        </w:rPr>
        <w:t xml:space="preserve">specific areas. This will help position </w:t>
      </w:r>
      <w:r w:rsidR="00EF38B4" w:rsidRPr="00D76D45">
        <w:rPr>
          <w:rFonts w:ascii="Century Gothic" w:hAnsi="Century Gothic"/>
          <w:sz w:val="20"/>
          <w:szCs w:val="20"/>
        </w:rPr>
        <w:t xml:space="preserve">the Living Well Centre as a trusted community source available to all locals. </w:t>
      </w:r>
      <w:r w:rsidR="00EF38B4" w:rsidRPr="007D1C48">
        <w:rPr>
          <w:rFonts w:ascii="Century Gothic" w:hAnsi="Century Gothic"/>
          <w:b/>
          <w:bCs/>
          <w:sz w:val="20"/>
          <w:szCs w:val="20"/>
        </w:rPr>
        <w:t>[CLICK] [CLI</w:t>
      </w:r>
      <w:r w:rsidR="00D71E14" w:rsidRPr="007D1C48">
        <w:rPr>
          <w:rFonts w:ascii="Century Gothic" w:hAnsi="Century Gothic"/>
          <w:b/>
          <w:bCs/>
          <w:sz w:val="20"/>
          <w:szCs w:val="20"/>
        </w:rPr>
        <w:t>CK]</w:t>
      </w:r>
      <w:r w:rsidR="00D71E14" w:rsidRPr="00D76D45">
        <w:rPr>
          <w:rFonts w:ascii="Century Gothic" w:hAnsi="Century Gothic"/>
          <w:sz w:val="20"/>
          <w:szCs w:val="20"/>
        </w:rPr>
        <w:t xml:space="preserve"> In QR codes</w:t>
      </w:r>
      <w:r w:rsidR="00350689" w:rsidRPr="00D76D45">
        <w:rPr>
          <w:rFonts w:ascii="Century Gothic" w:hAnsi="Century Gothic"/>
          <w:sz w:val="20"/>
          <w:szCs w:val="20"/>
        </w:rPr>
        <w:t>, with a similar goal</w:t>
      </w:r>
      <w:r w:rsidR="00FA1498" w:rsidRPr="00D76D45">
        <w:rPr>
          <w:rFonts w:ascii="Century Gothic" w:hAnsi="Century Gothic"/>
          <w:sz w:val="20"/>
          <w:szCs w:val="20"/>
        </w:rPr>
        <w:t xml:space="preserve">, this could look like appropriate </w:t>
      </w:r>
      <w:r w:rsidR="00B6618B" w:rsidRPr="00D76D45">
        <w:rPr>
          <w:rFonts w:ascii="Century Gothic" w:hAnsi="Century Gothic"/>
          <w:sz w:val="20"/>
          <w:szCs w:val="20"/>
        </w:rPr>
        <w:t xml:space="preserve">placement to divide the needs of services available. This allows </w:t>
      </w:r>
      <w:r w:rsidR="00B45727" w:rsidRPr="00D76D45">
        <w:rPr>
          <w:rFonts w:ascii="Century Gothic" w:hAnsi="Century Gothic"/>
          <w:sz w:val="20"/>
          <w:szCs w:val="20"/>
        </w:rPr>
        <w:t>co</w:t>
      </w:r>
      <w:r w:rsidR="00472ED5" w:rsidRPr="00D76D45">
        <w:rPr>
          <w:rFonts w:ascii="Century Gothic" w:hAnsi="Century Gothic"/>
          <w:sz w:val="20"/>
          <w:szCs w:val="20"/>
        </w:rPr>
        <w:t xml:space="preserve">nvenient </w:t>
      </w:r>
      <w:r w:rsidR="00B6618B" w:rsidRPr="00D76D45">
        <w:rPr>
          <w:rFonts w:ascii="Century Gothic" w:hAnsi="Century Gothic"/>
          <w:sz w:val="20"/>
          <w:szCs w:val="20"/>
        </w:rPr>
        <w:t>and fast access to users</w:t>
      </w:r>
      <w:r w:rsidR="00B45727" w:rsidRPr="00D76D45">
        <w:rPr>
          <w:rFonts w:ascii="Century Gothic" w:hAnsi="Century Gothic"/>
          <w:sz w:val="20"/>
          <w:szCs w:val="20"/>
        </w:rPr>
        <w:t xml:space="preserve"> which makes the centre more reliable and trustworthy. </w:t>
      </w:r>
    </w:p>
    <w:p w14:paraId="6201C204" w14:textId="2E26FE01" w:rsidR="00472ED5" w:rsidRPr="00D76D45" w:rsidRDefault="00472ED5" w:rsidP="006A4270">
      <w:pPr>
        <w:rPr>
          <w:rFonts w:ascii="Century Gothic" w:hAnsi="Century Gothic"/>
          <w:sz w:val="20"/>
          <w:szCs w:val="20"/>
        </w:rPr>
      </w:pPr>
      <w:r w:rsidRPr="007D1C48">
        <w:rPr>
          <w:rFonts w:ascii="Century Gothic" w:hAnsi="Century Gothic"/>
          <w:b/>
          <w:bCs/>
          <w:sz w:val="20"/>
          <w:szCs w:val="20"/>
        </w:rPr>
        <w:t>[SLIDE 2</w:t>
      </w:r>
      <w:r w:rsidR="00E11857" w:rsidRPr="007D1C48">
        <w:rPr>
          <w:rFonts w:ascii="Century Gothic" w:hAnsi="Century Gothic"/>
          <w:b/>
          <w:bCs/>
          <w:sz w:val="20"/>
          <w:szCs w:val="20"/>
        </w:rPr>
        <w:t>9</w:t>
      </w:r>
      <w:r w:rsidRPr="007D1C48">
        <w:rPr>
          <w:rFonts w:ascii="Century Gothic" w:hAnsi="Century Gothic"/>
          <w:b/>
          <w:bCs/>
          <w:sz w:val="20"/>
          <w:szCs w:val="20"/>
        </w:rPr>
        <w:t xml:space="preserve">] [CLICK] </w:t>
      </w:r>
      <w:r w:rsidR="007D35BE" w:rsidRPr="00D76D45">
        <w:rPr>
          <w:rFonts w:ascii="Century Gothic" w:hAnsi="Century Gothic"/>
          <w:sz w:val="20"/>
          <w:szCs w:val="20"/>
        </w:rPr>
        <w:t xml:space="preserve">To monitor progress of a successful website resign and the </w:t>
      </w:r>
      <w:r w:rsidR="00276AA7" w:rsidRPr="00D76D45">
        <w:rPr>
          <w:rFonts w:ascii="Century Gothic" w:hAnsi="Century Gothic"/>
          <w:sz w:val="20"/>
          <w:szCs w:val="20"/>
        </w:rPr>
        <w:t>implementation</w:t>
      </w:r>
      <w:r w:rsidR="007D35BE" w:rsidRPr="00D76D45">
        <w:rPr>
          <w:rFonts w:ascii="Century Gothic" w:hAnsi="Century Gothic"/>
          <w:sz w:val="20"/>
          <w:szCs w:val="20"/>
        </w:rPr>
        <w:t xml:space="preserve"> of QR codes</w:t>
      </w:r>
      <w:r w:rsidR="00276AA7" w:rsidRPr="00D76D45">
        <w:rPr>
          <w:rFonts w:ascii="Century Gothic" w:hAnsi="Century Gothic"/>
          <w:sz w:val="20"/>
          <w:szCs w:val="20"/>
        </w:rPr>
        <w:t xml:space="preserve">, measuring metrics and analysing data is key. </w:t>
      </w:r>
      <w:r w:rsidR="00F37EFC" w:rsidRPr="00D76D45">
        <w:rPr>
          <w:rFonts w:ascii="Century Gothic" w:hAnsi="Century Gothic"/>
          <w:sz w:val="20"/>
          <w:szCs w:val="20"/>
        </w:rPr>
        <w:t xml:space="preserve">Traffic such as total session time, organic search growth and geographical distribution can be </w:t>
      </w:r>
      <w:r w:rsidR="00E07511" w:rsidRPr="00D76D45">
        <w:rPr>
          <w:rFonts w:ascii="Century Gothic" w:hAnsi="Century Gothic"/>
          <w:sz w:val="20"/>
          <w:szCs w:val="20"/>
        </w:rPr>
        <w:t>measured. Similarly, scan metrics such as total scans</w:t>
      </w:r>
      <w:r w:rsidR="00E05AAC" w:rsidRPr="00D76D45">
        <w:rPr>
          <w:rFonts w:ascii="Century Gothic" w:hAnsi="Century Gothic"/>
          <w:sz w:val="20"/>
          <w:szCs w:val="20"/>
        </w:rPr>
        <w:t xml:space="preserve"> and what time day/week can also be used to measure the success </w:t>
      </w:r>
      <w:r w:rsidR="00D04C16" w:rsidRPr="00D76D45">
        <w:rPr>
          <w:rFonts w:ascii="Century Gothic" w:hAnsi="Century Gothic"/>
          <w:sz w:val="20"/>
          <w:szCs w:val="20"/>
        </w:rPr>
        <w:t xml:space="preserve">of these ideas. </w:t>
      </w:r>
    </w:p>
    <w:p w14:paraId="161DCDD9" w14:textId="4C8D2CBA" w:rsidR="00D04C16" w:rsidRPr="00D76D45" w:rsidRDefault="00D04C16" w:rsidP="006A4270">
      <w:pPr>
        <w:rPr>
          <w:rFonts w:ascii="Century Gothic" w:hAnsi="Century Gothic"/>
          <w:sz w:val="20"/>
          <w:szCs w:val="20"/>
        </w:rPr>
      </w:pPr>
      <w:r w:rsidRPr="00C801B7">
        <w:rPr>
          <w:rFonts w:ascii="Century Gothic" w:hAnsi="Century Gothic"/>
          <w:b/>
          <w:bCs/>
          <w:sz w:val="20"/>
          <w:szCs w:val="20"/>
        </w:rPr>
        <w:t xml:space="preserve">[SLIDE </w:t>
      </w:r>
      <w:r w:rsidR="00E11857" w:rsidRPr="00C801B7">
        <w:rPr>
          <w:rFonts w:ascii="Century Gothic" w:hAnsi="Century Gothic"/>
          <w:b/>
          <w:bCs/>
          <w:sz w:val="20"/>
          <w:szCs w:val="20"/>
        </w:rPr>
        <w:t>30</w:t>
      </w:r>
      <w:r w:rsidRPr="00C801B7">
        <w:rPr>
          <w:rFonts w:ascii="Century Gothic" w:hAnsi="Century Gothic"/>
          <w:b/>
          <w:bCs/>
          <w:sz w:val="20"/>
          <w:szCs w:val="20"/>
        </w:rPr>
        <w:t>]</w:t>
      </w:r>
      <w:r w:rsidRPr="00D76D45">
        <w:rPr>
          <w:rFonts w:ascii="Century Gothic" w:hAnsi="Century Gothic"/>
          <w:sz w:val="20"/>
          <w:szCs w:val="20"/>
        </w:rPr>
        <w:t xml:space="preserve"> In conclusion, implementing these changes </w:t>
      </w:r>
      <w:r w:rsidR="00396D33" w:rsidRPr="00D76D45">
        <w:rPr>
          <w:rFonts w:ascii="Century Gothic" w:hAnsi="Century Gothic"/>
          <w:sz w:val="20"/>
          <w:szCs w:val="20"/>
        </w:rPr>
        <w:t xml:space="preserve">will allow the Living Well Centre to </w:t>
      </w:r>
      <w:r w:rsidR="00396D33" w:rsidRPr="00C801B7">
        <w:rPr>
          <w:rFonts w:ascii="Century Gothic" w:hAnsi="Century Gothic"/>
          <w:b/>
          <w:bCs/>
          <w:sz w:val="20"/>
          <w:szCs w:val="20"/>
        </w:rPr>
        <w:t xml:space="preserve">[CLICK] </w:t>
      </w:r>
      <w:r w:rsidR="00396D33" w:rsidRPr="00D76D45">
        <w:rPr>
          <w:rFonts w:ascii="Century Gothic" w:hAnsi="Century Gothic"/>
          <w:sz w:val="20"/>
          <w:szCs w:val="20"/>
        </w:rPr>
        <w:t xml:space="preserve">gain more interest in services and support </w:t>
      </w:r>
      <w:r w:rsidR="00FC5AA2" w:rsidRPr="00D76D45">
        <w:rPr>
          <w:rFonts w:ascii="Century Gothic" w:hAnsi="Century Gothic"/>
          <w:sz w:val="20"/>
          <w:szCs w:val="20"/>
        </w:rPr>
        <w:t>available,</w:t>
      </w:r>
      <w:r w:rsidR="00FC5AA2" w:rsidRPr="00C801B7">
        <w:rPr>
          <w:rFonts w:ascii="Century Gothic" w:hAnsi="Century Gothic"/>
          <w:b/>
          <w:bCs/>
          <w:sz w:val="20"/>
          <w:szCs w:val="20"/>
        </w:rPr>
        <w:t xml:space="preserve"> [CLICK] </w:t>
      </w:r>
      <w:r w:rsidR="00FC5AA2" w:rsidRPr="00D76D45">
        <w:rPr>
          <w:rFonts w:ascii="Century Gothic" w:hAnsi="Century Gothic"/>
          <w:sz w:val="20"/>
          <w:szCs w:val="20"/>
        </w:rPr>
        <w:t xml:space="preserve">make easier access for users leading to a better first connection and </w:t>
      </w:r>
      <w:r w:rsidR="00FC5AA2" w:rsidRPr="00C801B7">
        <w:rPr>
          <w:rFonts w:ascii="Century Gothic" w:hAnsi="Century Gothic"/>
          <w:b/>
          <w:bCs/>
          <w:sz w:val="20"/>
          <w:szCs w:val="20"/>
        </w:rPr>
        <w:t>[</w:t>
      </w:r>
      <w:r w:rsidR="005550A4" w:rsidRPr="00C801B7">
        <w:rPr>
          <w:rFonts w:ascii="Century Gothic" w:hAnsi="Century Gothic"/>
          <w:b/>
          <w:bCs/>
          <w:sz w:val="20"/>
          <w:szCs w:val="20"/>
        </w:rPr>
        <w:t xml:space="preserve">CLICK] </w:t>
      </w:r>
      <w:r w:rsidR="005550A4" w:rsidRPr="00D76D45">
        <w:rPr>
          <w:rFonts w:ascii="Century Gothic" w:hAnsi="Century Gothic"/>
          <w:sz w:val="20"/>
          <w:szCs w:val="20"/>
        </w:rPr>
        <w:t xml:space="preserve">using data </w:t>
      </w:r>
      <w:r w:rsidR="0057092A" w:rsidRPr="00D76D45">
        <w:rPr>
          <w:rFonts w:ascii="Century Gothic" w:hAnsi="Century Gothic"/>
          <w:sz w:val="20"/>
          <w:szCs w:val="20"/>
        </w:rPr>
        <w:t xml:space="preserve">taken from traffic to tailor future </w:t>
      </w:r>
      <w:r w:rsidR="00397740" w:rsidRPr="00D76D45">
        <w:rPr>
          <w:rFonts w:ascii="Century Gothic" w:hAnsi="Century Gothic"/>
          <w:sz w:val="20"/>
          <w:szCs w:val="20"/>
        </w:rPr>
        <w:t>‘</w:t>
      </w:r>
      <w:r w:rsidR="0057092A" w:rsidRPr="00D76D45">
        <w:rPr>
          <w:rFonts w:ascii="Century Gothic" w:hAnsi="Century Gothic"/>
          <w:sz w:val="20"/>
          <w:szCs w:val="20"/>
        </w:rPr>
        <w:t>in-person cont</w:t>
      </w:r>
      <w:r w:rsidR="00397740" w:rsidRPr="00D76D45">
        <w:rPr>
          <w:rFonts w:ascii="Century Gothic" w:hAnsi="Century Gothic"/>
          <w:sz w:val="20"/>
          <w:szCs w:val="20"/>
        </w:rPr>
        <w:t xml:space="preserve">ent’ towards targeted markets. </w:t>
      </w:r>
    </w:p>
    <w:p w14:paraId="7B864611" w14:textId="4550608D" w:rsidR="00397740" w:rsidRPr="00D76D45" w:rsidRDefault="00397740" w:rsidP="006A4270">
      <w:pPr>
        <w:rPr>
          <w:rFonts w:ascii="Century Gothic" w:hAnsi="Century Gothic"/>
          <w:sz w:val="20"/>
          <w:szCs w:val="20"/>
        </w:rPr>
      </w:pPr>
      <w:r w:rsidRPr="00C801B7">
        <w:rPr>
          <w:rFonts w:ascii="Century Gothic" w:hAnsi="Century Gothic"/>
          <w:b/>
          <w:bCs/>
          <w:sz w:val="20"/>
          <w:szCs w:val="20"/>
        </w:rPr>
        <w:t>[SLIDE 3</w:t>
      </w:r>
      <w:r w:rsidR="00A340FA" w:rsidRPr="00C801B7">
        <w:rPr>
          <w:rFonts w:ascii="Century Gothic" w:hAnsi="Century Gothic"/>
          <w:b/>
          <w:bCs/>
          <w:sz w:val="20"/>
          <w:szCs w:val="20"/>
        </w:rPr>
        <w:t>1</w:t>
      </w:r>
      <w:r w:rsidRPr="00C801B7">
        <w:rPr>
          <w:rFonts w:ascii="Century Gothic" w:hAnsi="Century Gothic"/>
          <w:b/>
          <w:bCs/>
          <w:sz w:val="20"/>
          <w:szCs w:val="20"/>
        </w:rPr>
        <w:t>]</w:t>
      </w:r>
      <w:r w:rsidRPr="00D76D45">
        <w:rPr>
          <w:rFonts w:ascii="Century Gothic" w:hAnsi="Century Gothic"/>
          <w:sz w:val="20"/>
          <w:szCs w:val="20"/>
        </w:rPr>
        <w:t xml:space="preserve"> Thank you for your time</w:t>
      </w:r>
      <w:r w:rsidR="00D50648" w:rsidRPr="00D76D45">
        <w:rPr>
          <w:rFonts w:ascii="Century Gothic" w:hAnsi="Century Gothic"/>
          <w:sz w:val="20"/>
          <w:szCs w:val="20"/>
        </w:rPr>
        <w:t xml:space="preserve">, are there any questions? </w:t>
      </w:r>
    </w:p>
    <w:p w14:paraId="0420942A" w14:textId="65673ED7" w:rsidR="00D50648" w:rsidRPr="00D76D45" w:rsidRDefault="00D50648" w:rsidP="006A4270">
      <w:pPr>
        <w:rPr>
          <w:rFonts w:ascii="Century Gothic" w:hAnsi="Century Gothic"/>
          <w:sz w:val="20"/>
          <w:szCs w:val="20"/>
        </w:rPr>
      </w:pPr>
      <w:r w:rsidRPr="00C801B7">
        <w:rPr>
          <w:rFonts w:ascii="Century Gothic" w:hAnsi="Century Gothic"/>
          <w:b/>
          <w:bCs/>
          <w:sz w:val="20"/>
          <w:szCs w:val="20"/>
        </w:rPr>
        <w:t>[SLIDE 3</w:t>
      </w:r>
      <w:r w:rsidR="00A340FA" w:rsidRPr="00C801B7">
        <w:rPr>
          <w:rFonts w:ascii="Century Gothic" w:hAnsi="Century Gothic"/>
          <w:b/>
          <w:bCs/>
          <w:sz w:val="20"/>
          <w:szCs w:val="20"/>
        </w:rPr>
        <w:t>2</w:t>
      </w:r>
      <w:r w:rsidRPr="00C801B7">
        <w:rPr>
          <w:rFonts w:ascii="Century Gothic" w:hAnsi="Century Gothic"/>
          <w:b/>
          <w:bCs/>
          <w:sz w:val="20"/>
          <w:szCs w:val="20"/>
        </w:rPr>
        <w:t xml:space="preserve">+] </w:t>
      </w:r>
      <w:r w:rsidRPr="00D76D45">
        <w:rPr>
          <w:rFonts w:ascii="Century Gothic" w:hAnsi="Century Gothic"/>
          <w:sz w:val="20"/>
          <w:szCs w:val="20"/>
        </w:rPr>
        <w:t xml:space="preserve">References are available on the next slides. </w:t>
      </w:r>
    </w:p>
    <w:p w14:paraId="47D15FAB" w14:textId="77777777" w:rsidR="00930BA7" w:rsidRDefault="00930BA7" w:rsidP="006A4270"/>
    <w:p w14:paraId="20CF4D47" w14:textId="77777777" w:rsidR="00E71B76" w:rsidRDefault="00E71B76" w:rsidP="006A4270"/>
    <w:p w14:paraId="608BC17C" w14:textId="77777777" w:rsidR="0095501C" w:rsidRDefault="0095501C" w:rsidP="006A4270"/>
    <w:p w14:paraId="1F2FFB12" w14:textId="77777777" w:rsidR="0095501C" w:rsidRDefault="0095501C" w:rsidP="006A4270"/>
    <w:p w14:paraId="6B1FD9F2" w14:textId="77777777" w:rsidR="0095501C" w:rsidRDefault="0095501C" w:rsidP="006A4270"/>
    <w:p w14:paraId="4E4BD36D" w14:textId="77777777" w:rsidR="0095501C" w:rsidRDefault="0095501C" w:rsidP="006A4270"/>
    <w:p w14:paraId="2C23AB4D" w14:textId="77777777" w:rsidR="0095501C" w:rsidRDefault="0095501C" w:rsidP="006A4270"/>
    <w:p w14:paraId="1F069045" w14:textId="77777777" w:rsidR="0095501C" w:rsidRDefault="0095501C" w:rsidP="006A4270"/>
    <w:p w14:paraId="048A001E" w14:textId="77777777" w:rsidR="0095501C" w:rsidRDefault="0095501C" w:rsidP="006A4270"/>
    <w:p w14:paraId="702BDE07" w14:textId="77777777" w:rsidR="0095501C" w:rsidRDefault="0095501C" w:rsidP="006A4270"/>
    <w:p w14:paraId="19D9785D" w14:textId="77777777" w:rsidR="0095501C" w:rsidRDefault="0095501C" w:rsidP="006A4270"/>
    <w:p w14:paraId="4BDF8D65" w14:textId="77777777" w:rsidR="0095501C" w:rsidRDefault="0095501C" w:rsidP="006A4270"/>
    <w:p w14:paraId="6E8E7A57" w14:textId="77777777" w:rsidR="0095501C" w:rsidRDefault="0095501C" w:rsidP="006A4270"/>
    <w:p w14:paraId="52AADF9B" w14:textId="77777777" w:rsidR="0095501C" w:rsidRDefault="0095501C" w:rsidP="006A4270"/>
    <w:p w14:paraId="440E462A" w14:textId="3720C473" w:rsidR="0095501C" w:rsidRPr="00C73909" w:rsidRDefault="0095501C" w:rsidP="006A427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73909">
        <w:rPr>
          <w:rFonts w:ascii="Times New Roman" w:hAnsi="Times New Roman" w:cs="Times New Roman"/>
          <w:sz w:val="28"/>
          <w:szCs w:val="28"/>
          <w:u w:val="single"/>
        </w:rPr>
        <w:lastRenderedPageBreak/>
        <w:t>References</w:t>
      </w:r>
      <w:r w:rsidR="00AF6BA1" w:rsidRPr="00C73909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14:paraId="660C87C5" w14:textId="540229CC" w:rsidR="00E95272" w:rsidRPr="00C73909" w:rsidRDefault="00925A15" w:rsidP="00707902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Adobe </w:t>
      </w:r>
      <w:r w:rsidR="00683743" w:rsidRPr="00C73909">
        <w:rPr>
          <w:rFonts w:ascii="Times New Roman" w:hAnsi="Times New Roman" w:cs="Times New Roman"/>
        </w:rPr>
        <w:t xml:space="preserve">Express. (2025). </w:t>
      </w:r>
      <w:r w:rsidR="00683743" w:rsidRPr="00C73909">
        <w:rPr>
          <w:rFonts w:ascii="Times New Roman" w:hAnsi="Times New Roman" w:cs="Times New Roman"/>
          <w:i/>
          <w:iCs/>
        </w:rPr>
        <w:t xml:space="preserve">QR Code </w:t>
      </w:r>
      <w:r w:rsidR="000877F6" w:rsidRPr="00C73909">
        <w:rPr>
          <w:rFonts w:ascii="Times New Roman" w:hAnsi="Times New Roman" w:cs="Times New Roman"/>
          <w:i/>
          <w:iCs/>
        </w:rPr>
        <w:t>Creator.</w:t>
      </w:r>
      <w:r w:rsidR="000877F6" w:rsidRPr="00C73909">
        <w:rPr>
          <w:rFonts w:ascii="Times New Roman" w:hAnsi="Times New Roman" w:cs="Times New Roman"/>
        </w:rPr>
        <w:t xml:space="preserve"> [</w:t>
      </w:r>
      <w:r w:rsidR="00683743" w:rsidRPr="00C73909">
        <w:rPr>
          <w:rFonts w:ascii="Times New Roman" w:hAnsi="Times New Roman" w:cs="Times New Roman"/>
        </w:rPr>
        <w:t xml:space="preserve">Self </w:t>
      </w:r>
      <w:r w:rsidR="000877F6" w:rsidRPr="00C73909">
        <w:rPr>
          <w:rFonts w:ascii="Times New Roman" w:hAnsi="Times New Roman" w:cs="Times New Roman"/>
        </w:rPr>
        <w:t xml:space="preserve">Created Image]. </w:t>
      </w:r>
      <w:hyperlink r:id="rId5" w:history="1">
        <w:r w:rsidR="00E95272" w:rsidRPr="00C73909">
          <w:rPr>
            <w:rStyle w:val="Hyperlink"/>
            <w:rFonts w:ascii="Times New Roman" w:hAnsi="Times New Roman" w:cs="Times New Roman"/>
          </w:rPr>
          <w:t>https://new.express.adobe.com/tools/generate-qr-code?referrer=https%3A%2F%2Fwww.google.com%2F&amp;url=%2Fexpress%2Ffeature%2Fimage%2Fqr-code-generator&amp;sdid=4SC98VNQ&amp;efid=CjwKCAiAraXJBhBJEiwAjz7MZQfVzkqrte_qulAPwRk4Q4T-b1Bvm_E7D-qcZqfH4Ei7TzBLUrapgBoCvBYQAvD_BwE%3AG%3As&amp;placement=outside-blocks&amp;locale=en-US&amp;contentRegion=us&amp;customer_placement=Google%2520AdWords&amp;keyword=how+to+create+a+qr+code&amp;acom-input=https%3A%2F%2Fplaned.org.uk%2Fprojects%2Fcarmarthenshire-living-well-centre%2F&amp;%24web_only=true&amp;_branch_match_id=1522893514774871987&amp;_branch_referrer=H4sIAAAAAAAAA12RUU%2FbMBDHP03z5rRkRd0mRVNSOhBj00qBMV4ix7kkbhzbOTsx9GGffReGhDTJd7bPd7rf39d6b93n5ZJXpgRnOXbWOM8ClDG3NlZSd0tYXvnjzfnLGXaP5ReEGhAB03YuXXzIFslXWiGEuDGmURAL01MgEkZ70P4WGml0OroIalml22P4ts1khvzxOm%2Fz650M2fG0%2Bf60rx9O3YAeimFU2c9w26336ztWnuVTX%2Bw2F2wQT0N9td7Jzd0pv7lHbpvcbKf89z6bLoo87IjlksxFYnTe9ICFVVxATxDp5SvaIjlPVln1y2DlIk6cTGo7%2Bv%2BkUJWGKjbYxGM339EcQXhHR8Gx5%2Bhb0K6VCEzJSeqGvkspJqgPwqy8n5LUclk54CjayFWke33Yfvr48GNPj%2Blb%2FJ3OjN7JClipjOhcRJ4rSEGz%2B0PUwUsg3rQ1YZGsvCEnELinTitONuAcMRVEI6qU2sOzRXAzbU1p4yuS7Hkz7wOyOZU1oAG5Nxj9%2BTdPUlGUaIKjwR54zVH%2BBY9x2esaAgAA</w:t>
        </w:r>
      </w:hyperlink>
    </w:p>
    <w:p w14:paraId="6E736FB8" w14:textId="77777777" w:rsidR="005F69BF" w:rsidRPr="00C73909" w:rsidRDefault="005F69BF" w:rsidP="00707902">
      <w:pPr>
        <w:spacing w:line="276" w:lineRule="auto"/>
        <w:ind w:left="720" w:hanging="720"/>
        <w:rPr>
          <w:rFonts w:ascii="Times New Roman" w:hAnsi="Times New Roman" w:cs="Times New Roman"/>
          <w:i/>
          <w:iCs/>
        </w:rPr>
      </w:pPr>
      <w:r w:rsidRPr="00C73909">
        <w:rPr>
          <w:rFonts w:ascii="Times New Roman" w:hAnsi="Times New Roman" w:cs="Times New Roman"/>
        </w:rPr>
        <w:t xml:space="preserve">Albright, D. (2024). </w:t>
      </w:r>
      <w:r w:rsidRPr="00C73909">
        <w:rPr>
          <w:rFonts w:ascii="Times New Roman" w:hAnsi="Times New Roman" w:cs="Times New Roman"/>
          <w:i/>
          <w:iCs/>
        </w:rPr>
        <w:t xml:space="preserve">How Experts Measure Website Redesign Success. </w:t>
      </w:r>
      <w:hyperlink r:id="rId6" w:history="1">
        <w:r w:rsidRPr="00C73909">
          <w:rPr>
            <w:rStyle w:val="Hyperlink"/>
            <w:rFonts w:ascii="Times New Roman" w:hAnsi="Times New Roman" w:cs="Times New Roman"/>
          </w:rPr>
          <w:t>https://databox.com/measuring-website-redesign-success</w:t>
        </w:r>
      </w:hyperlink>
    </w:p>
    <w:p w14:paraId="69C58648" w14:textId="77777777" w:rsidR="003154B5" w:rsidRPr="00C73909" w:rsidRDefault="003154B5" w:rsidP="00707902">
      <w:pPr>
        <w:spacing w:line="276" w:lineRule="auto"/>
        <w:ind w:left="720" w:hanging="720"/>
        <w:rPr>
          <w:rFonts w:ascii="Times New Roman" w:hAnsi="Times New Roman" w:cs="Times New Roman"/>
          <w:i/>
          <w:iCs/>
        </w:rPr>
      </w:pPr>
      <w:r w:rsidRPr="00C73909">
        <w:rPr>
          <w:rFonts w:ascii="Times New Roman" w:hAnsi="Times New Roman" w:cs="Times New Roman"/>
        </w:rPr>
        <w:t xml:space="preserve">Baldwin, C. (2024). </w:t>
      </w:r>
      <w:r w:rsidRPr="00C73909">
        <w:rPr>
          <w:rFonts w:ascii="Times New Roman" w:hAnsi="Times New Roman" w:cs="Times New Roman"/>
          <w:i/>
          <w:iCs/>
        </w:rPr>
        <w:t xml:space="preserve">Behavioural Segmentation: How it Works, Types and Examples. </w:t>
      </w:r>
      <w:hyperlink r:id="rId7" w:history="1">
        <w:r w:rsidRPr="00C73909">
          <w:rPr>
            <w:rStyle w:val="Hyperlink"/>
            <w:rFonts w:ascii="Times New Roman" w:hAnsi="Times New Roman" w:cs="Times New Roman"/>
          </w:rPr>
          <w:t>https://useinsider.com/behavioral-segmentation/</w:t>
        </w:r>
      </w:hyperlink>
    </w:p>
    <w:p w14:paraId="349F4896" w14:textId="77777777" w:rsidR="009D440A" w:rsidRPr="00C73909" w:rsidRDefault="009D440A" w:rsidP="00707902">
      <w:pPr>
        <w:spacing w:line="276" w:lineRule="auto"/>
        <w:ind w:left="720" w:hanging="720"/>
        <w:rPr>
          <w:rFonts w:ascii="Times New Roman" w:hAnsi="Times New Roman" w:cs="Times New Roman"/>
          <w:i/>
          <w:iCs/>
        </w:rPr>
      </w:pPr>
      <w:r w:rsidRPr="00C73909">
        <w:rPr>
          <w:rFonts w:ascii="Times New Roman" w:hAnsi="Times New Roman" w:cs="Times New Roman"/>
        </w:rPr>
        <w:t xml:space="preserve">Barker, L. (2023). </w:t>
      </w:r>
      <w:r w:rsidRPr="00C73909">
        <w:rPr>
          <w:rFonts w:ascii="Times New Roman" w:hAnsi="Times New Roman" w:cs="Times New Roman"/>
          <w:i/>
          <w:iCs/>
        </w:rPr>
        <w:t xml:space="preserve">The Ultimate Guide to Geographic Segmentation. </w:t>
      </w:r>
      <w:hyperlink r:id="rId8" w:history="1">
        <w:r w:rsidRPr="00C73909">
          <w:rPr>
            <w:rStyle w:val="Hyperlink"/>
            <w:rFonts w:ascii="Times New Roman" w:hAnsi="Times New Roman" w:cs="Times New Roman"/>
          </w:rPr>
          <w:t>https://www.adroll.com/blog/the-ultimate-guide-to-geographic-segmentation</w:t>
        </w:r>
      </w:hyperlink>
    </w:p>
    <w:p w14:paraId="018DD15E" w14:textId="341B8A08" w:rsidR="00E95272" w:rsidRPr="00C73909" w:rsidRDefault="009D440A" w:rsidP="00707902">
      <w:pPr>
        <w:spacing w:line="276" w:lineRule="auto"/>
        <w:ind w:left="720" w:hanging="720"/>
        <w:rPr>
          <w:rFonts w:ascii="Times New Roman" w:hAnsi="Times New Roman" w:cs="Times New Roman"/>
          <w:i/>
          <w:iCs/>
        </w:rPr>
      </w:pPr>
      <w:proofErr w:type="spellStart"/>
      <w:r w:rsidRPr="00C73909">
        <w:rPr>
          <w:rFonts w:ascii="Times New Roman" w:hAnsi="Times New Roman" w:cs="Times New Roman"/>
        </w:rPr>
        <w:t>Bitly</w:t>
      </w:r>
      <w:proofErr w:type="spellEnd"/>
      <w:r w:rsidRPr="00C73909">
        <w:rPr>
          <w:rFonts w:ascii="Times New Roman" w:hAnsi="Times New Roman" w:cs="Times New Roman"/>
        </w:rPr>
        <w:t xml:space="preserve">. (2025). </w:t>
      </w:r>
      <w:r w:rsidRPr="00C73909">
        <w:rPr>
          <w:rFonts w:ascii="Times New Roman" w:hAnsi="Times New Roman" w:cs="Times New Roman"/>
          <w:i/>
          <w:iCs/>
        </w:rPr>
        <w:t xml:space="preserve">How Businesses Use QR Codes to Improve Social Media Marketing. </w:t>
      </w:r>
      <w:hyperlink r:id="rId9" w:history="1">
        <w:r w:rsidRPr="00C73909">
          <w:rPr>
            <w:rStyle w:val="Hyperlink"/>
            <w:rFonts w:ascii="Times New Roman" w:hAnsi="Times New Roman" w:cs="Times New Roman"/>
          </w:rPr>
          <w:t>https://bitly.com/blog/how-social-media-uses-qr-codes/?gad_source=1&amp;gad_campaignid=22690849606&amp;gbraid=0AAAAAC3Maq4yGxjBtOA-qweajkUIreKHm&amp;gclid=Cj0KCQiAiqDJBhCXARIsABk2kSmWnZUayFF6p-KNGwHbUz4RHRCXa3VWS7udsP3nMrRcdi5wcw1vtloaAoO8EALw_wcB</w:t>
        </w:r>
      </w:hyperlink>
    </w:p>
    <w:p w14:paraId="35D5B1DE" w14:textId="077F0838" w:rsidR="009D440A" w:rsidRPr="00C73909" w:rsidRDefault="009765AB" w:rsidP="00707902">
      <w:pPr>
        <w:spacing w:line="276" w:lineRule="auto"/>
        <w:ind w:left="720" w:hanging="720"/>
        <w:rPr>
          <w:rFonts w:ascii="Times New Roman" w:hAnsi="Times New Roman" w:cs="Times New Roman"/>
        </w:rPr>
      </w:pPr>
      <w:proofErr w:type="spellStart"/>
      <w:r w:rsidRPr="00C73909">
        <w:rPr>
          <w:rFonts w:ascii="Times New Roman" w:hAnsi="Times New Roman" w:cs="Times New Roman"/>
        </w:rPr>
        <w:t>Cerulli</w:t>
      </w:r>
      <w:proofErr w:type="spellEnd"/>
      <w:r w:rsidRPr="00C73909">
        <w:rPr>
          <w:rFonts w:ascii="Times New Roman" w:hAnsi="Times New Roman" w:cs="Times New Roman"/>
        </w:rPr>
        <w:t xml:space="preserve">, P. (2025). </w:t>
      </w:r>
      <w:r w:rsidRPr="00C73909">
        <w:rPr>
          <w:rFonts w:ascii="Times New Roman" w:hAnsi="Times New Roman" w:cs="Times New Roman"/>
          <w:i/>
          <w:iCs/>
        </w:rPr>
        <w:t xml:space="preserve">Contact Forms: Definition, Types, How to Create and Automate. </w:t>
      </w:r>
      <w:hyperlink r:id="rId10" w:history="1">
        <w:r w:rsidRPr="00C73909">
          <w:rPr>
            <w:rStyle w:val="Hyperlink"/>
            <w:rFonts w:ascii="Times New Roman" w:hAnsi="Times New Roman" w:cs="Times New Roman"/>
          </w:rPr>
          <w:t>https://www.taboola.com/marketing-hub/contact-form/</w:t>
        </w:r>
      </w:hyperlink>
    </w:p>
    <w:p w14:paraId="1BE8EDB4" w14:textId="4126C02F" w:rsidR="009765AB" w:rsidRPr="00C73909" w:rsidRDefault="009765AB" w:rsidP="00707902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CIM. (2015). </w:t>
      </w:r>
      <w:r w:rsidRPr="00C73909">
        <w:rPr>
          <w:rFonts w:ascii="Times New Roman" w:hAnsi="Times New Roman" w:cs="Times New Roman"/>
          <w:i/>
          <w:iCs/>
        </w:rPr>
        <w:t xml:space="preserve">A Brief Summary of Marketing and How it Works. </w:t>
      </w:r>
      <w:hyperlink r:id="rId11" w:history="1">
        <w:r w:rsidRPr="00C73909">
          <w:rPr>
            <w:rStyle w:val="Hyperlink"/>
            <w:rFonts w:ascii="Times New Roman" w:hAnsi="Times New Roman" w:cs="Times New Roman"/>
          </w:rPr>
          <w:t>https://www.cim.co.uk/media/nhdlxs1i/7ps.pdf</w:t>
        </w:r>
      </w:hyperlink>
    </w:p>
    <w:p w14:paraId="25A9C172" w14:textId="62E8964F" w:rsidR="00844263" w:rsidRPr="00C73909" w:rsidRDefault="00844263" w:rsidP="00707902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lastRenderedPageBreak/>
        <w:t xml:space="preserve">CIM. (2023). </w:t>
      </w:r>
      <w:r w:rsidRPr="00C73909">
        <w:rPr>
          <w:rFonts w:ascii="Times New Roman" w:hAnsi="Times New Roman" w:cs="Times New Roman"/>
          <w:i/>
          <w:iCs/>
        </w:rPr>
        <w:t>What is Marketing?</w:t>
      </w:r>
      <w:r w:rsidRPr="00C73909">
        <w:rPr>
          <w:rFonts w:ascii="Times New Roman" w:hAnsi="Times New Roman" w:cs="Times New Roman"/>
        </w:rPr>
        <w:t xml:space="preserve">                                                       </w:t>
      </w:r>
      <w:hyperlink r:id="rId12" w:history="1">
        <w:r w:rsidRPr="00C73909">
          <w:rPr>
            <w:rStyle w:val="Hyperlink"/>
            <w:rFonts w:ascii="Times New Roman" w:hAnsi="Times New Roman" w:cs="Times New Roman"/>
          </w:rPr>
          <w:t>https://www.cim.co.uk/content-insights/articles/what-is-marketing/</w:t>
        </w:r>
      </w:hyperlink>
    </w:p>
    <w:p w14:paraId="67F108AD" w14:textId="5F4DDB67" w:rsidR="00374545" w:rsidRPr="00C73909" w:rsidRDefault="00925A15" w:rsidP="00707902">
      <w:pPr>
        <w:spacing w:line="276" w:lineRule="auto"/>
        <w:ind w:left="720" w:hanging="720"/>
        <w:rPr>
          <w:rFonts w:ascii="Times New Roman" w:hAnsi="Times New Roman" w:cs="Times New Roman"/>
          <w:i/>
          <w:iCs/>
        </w:rPr>
      </w:pPr>
      <w:r w:rsidRPr="00C73909">
        <w:rPr>
          <w:rFonts w:ascii="Times New Roman" w:hAnsi="Times New Roman" w:cs="Times New Roman"/>
        </w:rPr>
        <w:t xml:space="preserve">Clear </w:t>
      </w:r>
      <w:r w:rsidR="009332A0" w:rsidRPr="00C73909">
        <w:rPr>
          <w:rFonts w:ascii="Times New Roman" w:hAnsi="Times New Roman" w:cs="Times New Roman"/>
        </w:rPr>
        <w:t>L</w:t>
      </w:r>
      <w:r w:rsidRPr="00C73909">
        <w:rPr>
          <w:rFonts w:ascii="Times New Roman" w:hAnsi="Times New Roman" w:cs="Times New Roman"/>
        </w:rPr>
        <w:t>ine</w:t>
      </w:r>
      <w:r w:rsidR="00980C4E" w:rsidRPr="00C73909">
        <w:rPr>
          <w:rFonts w:ascii="Times New Roman" w:hAnsi="Times New Roman" w:cs="Times New Roman"/>
        </w:rPr>
        <w:t>.</w:t>
      </w:r>
      <w:r w:rsidRPr="00C73909">
        <w:rPr>
          <w:rFonts w:ascii="Times New Roman" w:hAnsi="Times New Roman" w:cs="Times New Roman"/>
        </w:rPr>
        <w:t xml:space="preserve"> </w:t>
      </w:r>
      <w:r w:rsidR="00980C4E" w:rsidRPr="00C73909">
        <w:rPr>
          <w:rFonts w:ascii="Times New Roman" w:hAnsi="Times New Roman" w:cs="Times New Roman"/>
        </w:rPr>
        <w:t>(</w:t>
      </w:r>
      <w:r w:rsidRPr="00C73909">
        <w:rPr>
          <w:rFonts w:ascii="Times New Roman" w:hAnsi="Times New Roman" w:cs="Times New Roman"/>
        </w:rPr>
        <w:t>202</w:t>
      </w:r>
      <w:r w:rsidR="003774C4" w:rsidRPr="00C73909">
        <w:rPr>
          <w:rFonts w:ascii="Times New Roman" w:hAnsi="Times New Roman" w:cs="Times New Roman"/>
        </w:rPr>
        <w:t>4</w:t>
      </w:r>
      <w:r w:rsidR="00980C4E" w:rsidRPr="00C73909">
        <w:rPr>
          <w:rFonts w:ascii="Times New Roman" w:hAnsi="Times New Roman" w:cs="Times New Roman"/>
        </w:rPr>
        <w:t xml:space="preserve">). </w:t>
      </w:r>
      <w:r w:rsidR="00434365" w:rsidRPr="00C73909">
        <w:rPr>
          <w:rFonts w:ascii="Times New Roman" w:hAnsi="Times New Roman" w:cs="Times New Roman"/>
          <w:i/>
          <w:iCs/>
        </w:rPr>
        <w:t xml:space="preserve">How Different Generations Embrace QR Codes. </w:t>
      </w:r>
      <w:hyperlink r:id="rId13" w:history="1">
        <w:r w:rsidR="00374545" w:rsidRPr="00C73909">
          <w:rPr>
            <w:rStyle w:val="Hyperlink"/>
            <w:rFonts w:ascii="Times New Roman" w:hAnsi="Times New Roman" w:cs="Times New Roman"/>
          </w:rPr>
          <w:t>https://clearlineapps.com/blog/how-different-generations-embrace-qr-codes/</w:t>
        </w:r>
      </w:hyperlink>
    </w:p>
    <w:p w14:paraId="7E1FA9EB" w14:textId="1FFD8F3B" w:rsidR="00374545" w:rsidRPr="00C73909" w:rsidRDefault="00844263" w:rsidP="001E5A41">
      <w:pPr>
        <w:spacing w:line="276" w:lineRule="auto"/>
        <w:ind w:left="720" w:hanging="720"/>
        <w:rPr>
          <w:rFonts w:ascii="Times New Roman" w:hAnsi="Times New Roman" w:cs="Times New Roman"/>
        </w:rPr>
      </w:pPr>
      <w:proofErr w:type="spellStart"/>
      <w:r w:rsidRPr="00C73909">
        <w:rPr>
          <w:rFonts w:ascii="Times New Roman" w:hAnsi="Times New Roman" w:cs="Times New Roman"/>
        </w:rPr>
        <w:t>Corcione</w:t>
      </w:r>
      <w:proofErr w:type="spellEnd"/>
      <w:r w:rsidRPr="00C73909">
        <w:rPr>
          <w:rFonts w:ascii="Times New Roman" w:hAnsi="Times New Roman" w:cs="Times New Roman"/>
        </w:rPr>
        <w:t xml:space="preserve">, A. (2024). </w:t>
      </w:r>
      <w:r w:rsidRPr="00C73909">
        <w:rPr>
          <w:rFonts w:ascii="Times New Roman" w:hAnsi="Times New Roman" w:cs="Times New Roman"/>
          <w:i/>
          <w:iCs/>
        </w:rPr>
        <w:t xml:space="preserve">First Impressions: What Good Design can do for your Business. </w:t>
      </w:r>
      <w:hyperlink r:id="rId14" w:history="1">
        <w:r w:rsidRPr="00C73909">
          <w:rPr>
            <w:rStyle w:val="Hyperlink"/>
            <w:rFonts w:ascii="Times New Roman" w:hAnsi="Times New Roman" w:cs="Times New Roman"/>
          </w:rPr>
          <w:t>https://www.businessnewsdaily.com/8516-design-for-small-businesses.html</w:t>
        </w:r>
      </w:hyperlink>
    </w:p>
    <w:p w14:paraId="609B60B5" w14:textId="1CA7199D" w:rsidR="00844263" w:rsidRPr="00C73909" w:rsidRDefault="005B65CF" w:rsidP="001E5A41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Facebook. (2025). </w:t>
      </w:r>
      <w:r w:rsidRPr="00C73909">
        <w:rPr>
          <w:rFonts w:ascii="Times New Roman" w:hAnsi="Times New Roman" w:cs="Times New Roman"/>
          <w:i/>
          <w:iCs/>
        </w:rPr>
        <w:t>Carmarthen Living Well Centre.</w:t>
      </w:r>
      <w:r w:rsidRPr="00C73909">
        <w:rPr>
          <w:rFonts w:ascii="Times New Roman" w:hAnsi="Times New Roman" w:cs="Times New Roman"/>
        </w:rPr>
        <w:t xml:space="preserve"> </w:t>
      </w:r>
      <w:hyperlink r:id="rId15" w:history="1">
        <w:r w:rsidRPr="00C73909">
          <w:rPr>
            <w:rStyle w:val="Hyperlink"/>
            <w:rFonts w:ascii="Times New Roman" w:hAnsi="Times New Roman" w:cs="Times New Roman"/>
          </w:rPr>
          <w:t>https://www.facebook.com/p/Carmarthenshire-Living-Well-Centre-61567774945663/?locale=en_GB</w:t>
        </w:r>
      </w:hyperlink>
    </w:p>
    <w:p w14:paraId="28DEADB0" w14:textId="0E1A7E63" w:rsidR="005B65CF" w:rsidRPr="00C73909" w:rsidRDefault="00D87EA7" w:rsidP="00D31A11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GMT Research Team. (2025). </w:t>
      </w:r>
      <w:r w:rsidRPr="00C73909">
        <w:rPr>
          <w:rFonts w:ascii="Times New Roman" w:hAnsi="Times New Roman" w:cs="Times New Roman"/>
          <w:i/>
          <w:iCs/>
        </w:rPr>
        <w:t xml:space="preserve">What is the Role of Web Design in a Successful Digital Marketing Strategy? </w:t>
      </w:r>
      <w:hyperlink r:id="rId16" w:history="1">
        <w:r w:rsidRPr="00C73909">
          <w:rPr>
            <w:rStyle w:val="Hyperlink"/>
            <w:rFonts w:ascii="Times New Roman" w:hAnsi="Times New Roman" w:cs="Times New Roman"/>
          </w:rPr>
          <w:t>https://www.globalmediainsight.com/blog/web-design-digital-marketing/</w:t>
        </w:r>
      </w:hyperlink>
    </w:p>
    <w:p w14:paraId="42E2BAF3" w14:textId="4AD185FC" w:rsidR="00D87EA7" w:rsidRPr="00C73909" w:rsidRDefault="00D87EA7" w:rsidP="00AB098D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Hanlon, A. (2024). </w:t>
      </w:r>
      <w:r w:rsidRPr="00C73909">
        <w:rPr>
          <w:rFonts w:ascii="Times New Roman" w:hAnsi="Times New Roman" w:cs="Times New Roman"/>
          <w:i/>
          <w:iCs/>
        </w:rPr>
        <w:t xml:space="preserve">The STP Model.                                   </w:t>
      </w:r>
      <w:hyperlink r:id="rId17" w:history="1">
        <w:r w:rsidRPr="00C73909">
          <w:rPr>
            <w:rStyle w:val="Hyperlink"/>
            <w:rFonts w:ascii="Times New Roman" w:hAnsi="Times New Roman" w:cs="Times New Roman"/>
          </w:rPr>
          <w:t>https://www.smartinsights.com/digital-marketing-strategy/customer-segmentation-targeting/segmentation-targeting-and-positioning/</w:t>
        </w:r>
      </w:hyperlink>
    </w:p>
    <w:p w14:paraId="16F538E3" w14:textId="1645236E" w:rsidR="00D87EA7" w:rsidRPr="00C73909" w:rsidRDefault="00792F1A" w:rsidP="00AB098D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Hill, C. (2015). </w:t>
      </w:r>
      <w:r w:rsidRPr="00C73909">
        <w:rPr>
          <w:rFonts w:ascii="Times New Roman" w:hAnsi="Times New Roman" w:cs="Times New Roman"/>
          <w:i/>
          <w:iCs/>
        </w:rPr>
        <w:t xml:space="preserve">The Social Media Metrics to Track in 2025 (and why). </w:t>
      </w:r>
      <w:hyperlink r:id="rId18" w:history="1">
        <w:r w:rsidRPr="00C73909">
          <w:rPr>
            <w:rStyle w:val="Hyperlink"/>
            <w:rFonts w:ascii="Times New Roman" w:hAnsi="Times New Roman" w:cs="Times New Roman"/>
          </w:rPr>
          <w:t>https://sproutsocial.com/insights/social-media-metrics/</w:t>
        </w:r>
      </w:hyperlink>
    </w:p>
    <w:p w14:paraId="6C3814DD" w14:textId="5ECB4E26" w:rsidR="00792F1A" w:rsidRPr="00C73909" w:rsidRDefault="00792F1A" w:rsidP="00AB098D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Hoeing, H. (2025). </w:t>
      </w:r>
      <w:r w:rsidRPr="00C73909">
        <w:rPr>
          <w:rFonts w:ascii="Times New Roman" w:hAnsi="Times New Roman" w:cs="Times New Roman"/>
          <w:i/>
          <w:iCs/>
        </w:rPr>
        <w:t xml:space="preserve">Understanding Market Segmentation. </w:t>
      </w:r>
      <w:hyperlink r:id="rId19" w:history="1">
        <w:r w:rsidRPr="00C73909">
          <w:rPr>
            <w:rStyle w:val="Hyperlink"/>
            <w:rFonts w:ascii="Times New Roman" w:hAnsi="Times New Roman" w:cs="Times New Roman"/>
          </w:rPr>
          <w:t>https://www.investopedia.com/terms/m/marketsegmentation.asp</w:t>
        </w:r>
      </w:hyperlink>
    </w:p>
    <w:p w14:paraId="066ECEA8" w14:textId="08EC3170" w:rsidR="00792F1A" w:rsidRPr="00C73909" w:rsidRDefault="00C73094" w:rsidP="00AB098D">
      <w:pPr>
        <w:spacing w:line="276" w:lineRule="auto"/>
        <w:ind w:left="720" w:hanging="720"/>
        <w:rPr>
          <w:rFonts w:ascii="Times New Roman" w:hAnsi="Times New Roman" w:cs="Times New Roman"/>
        </w:rPr>
      </w:pPr>
      <w:proofErr w:type="spellStart"/>
      <w:r w:rsidRPr="00C73909">
        <w:rPr>
          <w:rFonts w:ascii="Times New Roman" w:hAnsi="Times New Roman" w:cs="Times New Roman"/>
        </w:rPr>
        <w:t>Hugel</w:t>
      </w:r>
      <w:proofErr w:type="spellEnd"/>
      <w:r w:rsidRPr="00C73909">
        <w:rPr>
          <w:rFonts w:ascii="Times New Roman" w:hAnsi="Times New Roman" w:cs="Times New Roman"/>
        </w:rPr>
        <w:t xml:space="preserve">, M. (2024). </w:t>
      </w:r>
      <w:r w:rsidRPr="00C73909">
        <w:rPr>
          <w:rFonts w:ascii="Times New Roman" w:hAnsi="Times New Roman" w:cs="Times New Roman"/>
          <w:i/>
          <w:iCs/>
        </w:rPr>
        <w:t xml:space="preserve">What is Psychographic Segmentation: The Basics for Marketers. </w:t>
      </w:r>
      <w:hyperlink r:id="rId20" w:history="1">
        <w:r w:rsidRPr="00C73909">
          <w:rPr>
            <w:rStyle w:val="Hyperlink"/>
            <w:rFonts w:ascii="Times New Roman" w:hAnsi="Times New Roman" w:cs="Times New Roman"/>
          </w:rPr>
          <w:t>https://blog.hurree.co/psychographic-segmentation</w:t>
        </w:r>
      </w:hyperlink>
    </w:p>
    <w:p w14:paraId="26568037" w14:textId="15211E9F" w:rsidR="00C73094" w:rsidRPr="00C73909" w:rsidRDefault="00C73094" w:rsidP="00AB098D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Instagram. (2025). </w:t>
      </w:r>
      <w:r w:rsidRPr="00C73909">
        <w:rPr>
          <w:rFonts w:ascii="Times New Roman" w:hAnsi="Times New Roman" w:cs="Times New Roman"/>
          <w:i/>
          <w:iCs/>
        </w:rPr>
        <w:t xml:space="preserve">Living Well Carmarthenshire. </w:t>
      </w:r>
      <w:hyperlink r:id="rId21" w:history="1">
        <w:r w:rsidRPr="00C73909">
          <w:rPr>
            <w:rStyle w:val="Hyperlink"/>
            <w:rFonts w:ascii="Times New Roman" w:hAnsi="Times New Roman" w:cs="Times New Roman"/>
          </w:rPr>
          <w:t>https://www.instagram.com/living_well_centre_/</w:t>
        </w:r>
      </w:hyperlink>
    </w:p>
    <w:p w14:paraId="0B5E604E" w14:textId="3BB95C5C" w:rsidR="00C73094" w:rsidRPr="00C73909" w:rsidRDefault="00C73094" w:rsidP="007A546D">
      <w:pPr>
        <w:spacing w:line="276" w:lineRule="auto"/>
        <w:ind w:left="720" w:hanging="720"/>
        <w:rPr>
          <w:rFonts w:ascii="Times New Roman" w:hAnsi="Times New Roman" w:cs="Times New Roman"/>
        </w:rPr>
      </w:pPr>
      <w:proofErr w:type="spellStart"/>
      <w:r w:rsidRPr="00C73909">
        <w:rPr>
          <w:rFonts w:ascii="Times New Roman" w:hAnsi="Times New Roman" w:cs="Times New Roman"/>
        </w:rPr>
        <w:t>Ionos</w:t>
      </w:r>
      <w:proofErr w:type="spellEnd"/>
      <w:r w:rsidRPr="00C73909">
        <w:rPr>
          <w:rFonts w:ascii="Times New Roman" w:hAnsi="Times New Roman" w:cs="Times New Roman"/>
        </w:rPr>
        <w:t xml:space="preserve">. (2023). </w:t>
      </w:r>
      <w:r w:rsidRPr="00C73909">
        <w:rPr>
          <w:rFonts w:ascii="Times New Roman" w:hAnsi="Times New Roman" w:cs="Times New Roman"/>
          <w:i/>
          <w:iCs/>
        </w:rPr>
        <w:t xml:space="preserve">How do QR Code Tracking and Analytics Work? </w:t>
      </w:r>
      <w:hyperlink r:id="rId22" w:history="1">
        <w:r w:rsidRPr="00C73909">
          <w:rPr>
            <w:rStyle w:val="Hyperlink"/>
            <w:rFonts w:ascii="Times New Roman" w:hAnsi="Times New Roman" w:cs="Times New Roman"/>
          </w:rPr>
          <w:t>https://www.ionos.co.uk/digitalguide/online-marketing/online-sales/qr-code-tracking/</w:t>
        </w:r>
      </w:hyperlink>
    </w:p>
    <w:p w14:paraId="6E02D879" w14:textId="59201DC9" w:rsidR="00C73094" w:rsidRPr="00C73909" w:rsidRDefault="00785560" w:rsidP="007A546D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Johnson, B. (2021).                                                                       </w:t>
      </w:r>
      <w:hyperlink r:id="rId23" w:history="1">
        <w:r w:rsidRPr="00C73909">
          <w:rPr>
            <w:rStyle w:val="Hyperlink"/>
            <w:rFonts w:ascii="Times New Roman" w:hAnsi="Times New Roman" w:cs="Times New Roman"/>
          </w:rPr>
          <w:t>https://inspiramarketing.com/heres-why-emotional-marketing-is-effective/</w:t>
        </w:r>
      </w:hyperlink>
    </w:p>
    <w:p w14:paraId="1A6E2259" w14:textId="08801254" w:rsidR="00785560" w:rsidRPr="00C73909" w:rsidRDefault="00785560" w:rsidP="007A546D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Kenton, W. (2025). </w:t>
      </w:r>
      <w:r w:rsidRPr="00C73909">
        <w:rPr>
          <w:rFonts w:ascii="Times New Roman" w:hAnsi="Times New Roman" w:cs="Times New Roman"/>
          <w:i/>
          <w:iCs/>
        </w:rPr>
        <w:t xml:space="preserve">SWOT: What is it, How it Works and How to Perform an Analysis. </w:t>
      </w:r>
      <w:hyperlink r:id="rId24" w:history="1">
        <w:r w:rsidRPr="00C73909">
          <w:rPr>
            <w:rStyle w:val="Hyperlink"/>
            <w:rFonts w:ascii="Times New Roman" w:hAnsi="Times New Roman" w:cs="Times New Roman"/>
          </w:rPr>
          <w:t>https://www.investopedia.com/terms/s/swot.asp</w:t>
        </w:r>
      </w:hyperlink>
    </w:p>
    <w:p w14:paraId="778F476F" w14:textId="4276E828" w:rsidR="00785560" w:rsidRPr="00C73909" w:rsidRDefault="00B53B90" w:rsidP="00707902">
      <w:pPr>
        <w:spacing w:line="276" w:lineRule="auto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Living Well Centre. (2025). </w:t>
      </w:r>
      <w:r w:rsidRPr="00C73909">
        <w:rPr>
          <w:rFonts w:ascii="Times New Roman" w:hAnsi="Times New Roman" w:cs="Times New Roman"/>
          <w:i/>
          <w:iCs/>
        </w:rPr>
        <w:t xml:space="preserve">The Living Well Centre Carmarthen. </w:t>
      </w:r>
      <w:r w:rsidRPr="00C73909">
        <w:rPr>
          <w:rFonts w:ascii="Times New Roman" w:hAnsi="Times New Roman" w:cs="Times New Roman"/>
        </w:rPr>
        <w:t>[Leaflet].</w:t>
      </w:r>
    </w:p>
    <w:p w14:paraId="0D7878AC" w14:textId="2C611B4F" w:rsidR="00B53B90" w:rsidRPr="00C73909" w:rsidRDefault="00B53B90" w:rsidP="007A546D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Living Well Centre. (2025). </w:t>
      </w:r>
      <w:r w:rsidRPr="00C73909">
        <w:rPr>
          <w:rFonts w:ascii="Times New Roman" w:hAnsi="Times New Roman" w:cs="Times New Roman"/>
          <w:i/>
          <w:iCs/>
        </w:rPr>
        <w:t>The Living Well Centre Carmarthen Activity Plan November 2025</w:t>
      </w:r>
      <w:r w:rsidRPr="00C73909">
        <w:rPr>
          <w:rFonts w:ascii="Times New Roman" w:hAnsi="Times New Roman" w:cs="Times New Roman"/>
        </w:rPr>
        <w:t>. [Leaflet/Timetable].</w:t>
      </w:r>
    </w:p>
    <w:p w14:paraId="39216430" w14:textId="4F292239" w:rsidR="00B53B90" w:rsidRPr="00C73909" w:rsidRDefault="00F1074D" w:rsidP="007A546D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Manning, K. (2023). </w:t>
      </w:r>
      <w:r w:rsidRPr="00C73909">
        <w:rPr>
          <w:rFonts w:ascii="Times New Roman" w:hAnsi="Times New Roman" w:cs="Times New Roman"/>
          <w:i/>
          <w:iCs/>
        </w:rPr>
        <w:t xml:space="preserve">Captivating Users with Interactive Websites.            </w:t>
      </w:r>
      <w:r w:rsidR="001E5A41">
        <w:rPr>
          <w:rFonts w:ascii="Times New Roman" w:hAnsi="Times New Roman" w:cs="Times New Roman"/>
          <w:i/>
          <w:iCs/>
        </w:rPr>
        <w:t xml:space="preserve">    </w:t>
      </w:r>
      <w:r w:rsidRPr="00C73909">
        <w:rPr>
          <w:rFonts w:ascii="Times New Roman" w:hAnsi="Times New Roman" w:cs="Times New Roman"/>
          <w:i/>
          <w:iCs/>
        </w:rPr>
        <w:t xml:space="preserve">  </w:t>
      </w:r>
      <w:hyperlink r:id="rId25" w:history="1">
        <w:r w:rsidRPr="00C73909">
          <w:rPr>
            <w:rStyle w:val="Hyperlink"/>
            <w:rFonts w:ascii="Times New Roman" w:hAnsi="Times New Roman" w:cs="Times New Roman"/>
          </w:rPr>
          <w:t>https://www.loop-digital.co.uk/marketing-insights-news/interactive-websites/</w:t>
        </w:r>
      </w:hyperlink>
    </w:p>
    <w:p w14:paraId="645E1F84" w14:textId="1B72CA91" w:rsidR="00F1074D" w:rsidRPr="00C73909" w:rsidRDefault="00F1074D" w:rsidP="00D74A46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Mind Solent. (2025). </w:t>
      </w:r>
      <w:r w:rsidRPr="00C73909">
        <w:rPr>
          <w:rFonts w:ascii="Times New Roman" w:hAnsi="Times New Roman" w:cs="Times New Roman"/>
          <w:i/>
          <w:iCs/>
        </w:rPr>
        <w:t xml:space="preserve">New Forest Wellbeing Centres. </w:t>
      </w:r>
      <w:hyperlink r:id="rId26" w:history="1">
        <w:r w:rsidRPr="00C73909">
          <w:rPr>
            <w:rStyle w:val="Hyperlink"/>
            <w:rFonts w:ascii="Times New Roman" w:hAnsi="Times New Roman" w:cs="Times New Roman"/>
          </w:rPr>
          <w:t>https://www.solentmind.org.uk/support-for-you/our-services/new-forest-wellbeing-service/</w:t>
        </w:r>
      </w:hyperlink>
    </w:p>
    <w:p w14:paraId="76A83B3C" w14:textId="5A86C330" w:rsidR="00F1074D" w:rsidRPr="00C73909" w:rsidRDefault="00B75044" w:rsidP="00D74A46">
      <w:pPr>
        <w:spacing w:line="276" w:lineRule="auto"/>
        <w:ind w:left="720" w:hanging="720"/>
        <w:rPr>
          <w:rFonts w:ascii="Times New Roman" w:hAnsi="Times New Roman" w:cs="Times New Roman"/>
        </w:rPr>
      </w:pPr>
      <w:proofErr w:type="spellStart"/>
      <w:r w:rsidRPr="00C73909">
        <w:rPr>
          <w:rFonts w:ascii="Times New Roman" w:hAnsi="Times New Roman" w:cs="Times New Roman"/>
        </w:rPr>
        <w:lastRenderedPageBreak/>
        <w:t>Nørgaard</w:t>
      </w:r>
      <w:proofErr w:type="spellEnd"/>
      <w:r w:rsidRPr="00C73909">
        <w:rPr>
          <w:rFonts w:ascii="Times New Roman" w:hAnsi="Times New Roman" w:cs="Times New Roman"/>
        </w:rPr>
        <w:t xml:space="preserve">, T. (2025). </w:t>
      </w:r>
      <w:r w:rsidRPr="00C73909">
        <w:rPr>
          <w:rFonts w:ascii="Times New Roman" w:hAnsi="Times New Roman" w:cs="Times New Roman"/>
          <w:i/>
          <w:iCs/>
        </w:rPr>
        <w:t xml:space="preserve">What is Demographic Segmentation and How can it Improve your Marketing. </w:t>
      </w:r>
      <w:hyperlink r:id="rId27" w:history="1">
        <w:r w:rsidRPr="00C73909">
          <w:rPr>
            <w:rStyle w:val="Hyperlink"/>
            <w:rFonts w:ascii="Times New Roman" w:hAnsi="Times New Roman" w:cs="Times New Roman"/>
          </w:rPr>
          <w:t>https://www.linkmobility.com/en-gb/blog/what-is-demographic-segmentation-and-how-can-it-improve-your-marketing</w:t>
        </w:r>
      </w:hyperlink>
    </w:p>
    <w:p w14:paraId="741A11AC" w14:textId="55307ACB" w:rsidR="00B75044" w:rsidRPr="00C73909" w:rsidRDefault="00B75044" w:rsidP="00D74A46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Oxford College of Marketing. (2020). </w:t>
      </w:r>
      <w:r w:rsidRPr="00C73909">
        <w:rPr>
          <w:rFonts w:ascii="Times New Roman" w:hAnsi="Times New Roman" w:cs="Times New Roman"/>
          <w:i/>
          <w:iCs/>
        </w:rPr>
        <w:t>Finding The Right Customers with The STP Model.</w:t>
      </w:r>
      <w:r w:rsidRPr="00C73909">
        <w:rPr>
          <w:rFonts w:ascii="Times New Roman" w:hAnsi="Times New Roman" w:cs="Times New Roman"/>
        </w:rPr>
        <w:t xml:space="preserve"> [Image].  </w:t>
      </w:r>
      <w:hyperlink r:id="rId28" w:history="1">
        <w:r w:rsidRPr="00C73909">
          <w:rPr>
            <w:rStyle w:val="Hyperlink"/>
            <w:rFonts w:ascii="Times New Roman" w:hAnsi="Times New Roman" w:cs="Times New Roman"/>
          </w:rPr>
          <w:t>https://blog.oxfordcollegeofmarketing.com/2020/06/24/finding-the-right-customers-with-stp-model/</w:t>
        </w:r>
      </w:hyperlink>
    </w:p>
    <w:p w14:paraId="5B7882C9" w14:textId="3D81C7F6" w:rsidR="00B75044" w:rsidRPr="00C73909" w:rsidRDefault="004E4F65" w:rsidP="00D74A46">
      <w:pPr>
        <w:spacing w:line="276" w:lineRule="auto"/>
        <w:ind w:left="720" w:hanging="720"/>
        <w:rPr>
          <w:rFonts w:ascii="Times New Roman" w:hAnsi="Times New Roman" w:cs="Times New Roman"/>
        </w:rPr>
      </w:pPr>
      <w:proofErr w:type="spellStart"/>
      <w:r w:rsidRPr="00C73909">
        <w:rPr>
          <w:rFonts w:ascii="Times New Roman" w:hAnsi="Times New Roman" w:cs="Times New Roman"/>
        </w:rPr>
        <w:t>Paun</w:t>
      </w:r>
      <w:proofErr w:type="spellEnd"/>
      <w:r w:rsidRPr="00C73909">
        <w:rPr>
          <w:rFonts w:ascii="Times New Roman" w:hAnsi="Times New Roman" w:cs="Times New Roman"/>
        </w:rPr>
        <w:t xml:space="preserve">, G. (2019). </w:t>
      </w:r>
      <w:r w:rsidRPr="00C73909">
        <w:rPr>
          <w:rFonts w:ascii="Times New Roman" w:hAnsi="Times New Roman" w:cs="Times New Roman"/>
          <w:i/>
          <w:iCs/>
        </w:rPr>
        <w:t xml:space="preserve">Digital Influence: Web Design’s impact on Marketing. </w:t>
      </w:r>
      <w:hyperlink r:id="rId29" w:history="1">
        <w:r w:rsidRPr="00C73909">
          <w:rPr>
            <w:rStyle w:val="Hyperlink"/>
            <w:rFonts w:ascii="Times New Roman" w:hAnsi="Times New Roman" w:cs="Times New Roman"/>
          </w:rPr>
          <w:t>https://www.forbes.com/councils/forbesagencycouncil/2019/04/04/digital-influence-web-designs-impact-on-marketing-strategy/</w:t>
        </w:r>
      </w:hyperlink>
    </w:p>
    <w:p w14:paraId="42C12C14" w14:textId="6207B9E2" w:rsidR="004E4F65" w:rsidRPr="00C73909" w:rsidRDefault="004E4F65" w:rsidP="00D74A46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Planed. (2025). </w:t>
      </w:r>
      <w:r w:rsidRPr="00C73909">
        <w:rPr>
          <w:rFonts w:ascii="Times New Roman" w:hAnsi="Times New Roman" w:cs="Times New Roman"/>
          <w:i/>
          <w:iCs/>
        </w:rPr>
        <w:t xml:space="preserve">Carmarthen Living Well Centre. </w:t>
      </w:r>
      <w:hyperlink r:id="rId30" w:history="1">
        <w:r w:rsidRPr="00C73909">
          <w:rPr>
            <w:rStyle w:val="Hyperlink"/>
            <w:rFonts w:ascii="Times New Roman" w:hAnsi="Times New Roman" w:cs="Times New Roman"/>
          </w:rPr>
          <w:t>https://planed.org.uk/projects/carmarthenshire-living-well-centre/</w:t>
        </w:r>
      </w:hyperlink>
    </w:p>
    <w:p w14:paraId="20CAEA0E" w14:textId="77777777" w:rsidR="00C80BA0" w:rsidRPr="00C73909" w:rsidRDefault="00C80BA0" w:rsidP="00707902">
      <w:pPr>
        <w:spacing w:line="276" w:lineRule="auto"/>
        <w:ind w:left="720" w:hanging="720"/>
        <w:rPr>
          <w:rFonts w:ascii="Times New Roman" w:hAnsi="Times New Roman" w:cs="Times New Roman"/>
          <w:i/>
          <w:iCs/>
        </w:rPr>
      </w:pPr>
      <w:proofErr w:type="spellStart"/>
      <w:r w:rsidRPr="00C73909">
        <w:rPr>
          <w:rFonts w:ascii="Times New Roman" w:hAnsi="Times New Roman" w:cs="Times New Roman"/>
        </w:rPr>
        <w:t>Shoyer</w:t>
      </w:r>
      <w:proofErr w:type="spellEnd"/>
      <w:r w:rsidRPr="00C73909">
        <w:rPr>
          <w:rFonts w:ascii="Times New Roman" w:hAnsi="Times New Roman" w:cs="Times New Roman"/>
        </w:rPr>
        <w:t xml:space="preserve">, A. (2025). </w:t>
      </w:r>
      <w:r w:rsidRPr="00C73909">
        <w:rPr>
          <w:rFonts w:ascii="Times New Roman" w:hAnsi="Times New Roman" w:cs="Times New Roman"/>
          <w:i/>
          <w:iCs/>
        </w:rPr>
        <w:t xml:space="preserve">Why you Should Have Case Studies on your Website. </w:t>
      </w:r>
      <w:hyperlink r:id="rId31" w:history="1">
        <w:r w:rsidRPr="00C73909">
          <w:rPr>
            <w:rStyle w:val="Hyperlink"/>
            <w:rFonts w:ascii="Times New Roman" w:hAnsi="Times New Roman" w:cs="Times New Roman"/>
          </w:rPr>
          <w:t>https://www.detype.com/why-you-should-have-case-studies-on-your-website/</w:t>
        </w:r>
      </w:hyperlink>
    </w:p>
    <w:p w14:paraId="59DD7B2A" w14:textId="15574376" w:rsidR="00C80BA0" w:rsidRPr="00C73909" w:rsidRDefault="00C80BA0" w:rsidP="00707902">
      <w:pPr>
        <w:spacing w:line="276" w:lineRule="auto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Swansea Wellbeing Centre. (2025). </w:t>
      </w:r>
      <w:hyperlink r:id="rId32" w:history="1">
        <w:r w:rsidRPr="00C73909">
          <w:rPr>
            <w:rStyle w:val="Hyperlink"/>
            <w:rFonts w:ascii="Times New Roman" w:hAnsi="Times New Roman" w:cs="Times New Roman"/>
          </w:rPr>
          <w:t>https://www.wellbeingswansea.co.uk</w:t>
        </w:r>
      </w:hyperlink>
    </w:p>
    <w:p w14:paraId="5C52D636" w14:textId="1279343F" w:rsidR="00C80BA0" w:rsidRPr="00C73909" w:rsidRDefault="00C80BA0" w:rsidP="007209F0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The Power MBA. (2022). </w:t>
      </w:r>
      <w:r w:rsidRPr="00C73909">
        <w:rPr>
          <w:rFonts w:ascii="Times New Roman" w:hAnsi="Times New Roman" w:cs="Times New Roman"/>
          <w:i/>
          <w:iCs/>
        </w:rPr>
        <w:t xml:space="preserve">Why is marketing Important? </w:t>
      </w:r>
      <w:hyperlink r:id="rId33" w:history="1">
        <w:r w:rsidRPr="00C73909">
          <w:rPr>
            <w:rStyle w:val="Hyperlink"/>
            <w:rFonts w:ascii="Times New Roman" w:hAnsi="Times New Roman" w:cs="Times New Roman"/>
          </w:rPr>
          <w:t>https://www.thepowermba.com/en/blog/why-is-marketing-important</w:t>
        </w:r>
      </w:hyperlink>
    </w:p>
    <w:p w14:paraId="0595913C" w14:textId="23B78601" w:rsidR="00C80BA0" w:rsidRPr="00C73909" w:rsidRDefault="001E75B1" w:rsidP="00707902">
      <w:pPr>
        <w:spacing w:line="276" w:lineRule="auto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Wellbeing Centre London. (2025). </w:t>
      </w:r>
      <w:hyperlink r:id="rId34" w:history="1">
        <w:r w:rsidRPr="00C73909">
          <w:rPr>
            <w:rStyle w:val="Hyperlink"/>
            <w:rFonts w:ascii="Times New Roman" w:hAnsi="Times New Roman" w:cs="Times New Roman"/>
          </w:rPr>
          <w:t>https://www.wellbeingcentrelondon.com</w:t>
        </w:r>
      </w:hyperlink>
    </w:p>
    <w:p w14:paraId="4F09BC27" w14:textId="09FA8DC1" w:rsidR="001E75B1" w:rsidRPr="00C73909" w:rsidRDefault="001E75B1" w:rsidP="007209F0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C73909">
        <w:rPr>
          <w:rFonts w:ascii="Times New Roman" w:hAnsi="Times New Roman" w:cs="Times New Roman"/>
        </w:rPr>
        <w:t xml:space="preserve">Yohn, L. D. (2021). </w:t>
      </w:r>
      <w:r w:rsidRPr="00C73909">
        <w:rPr>
          <w:rFonts w:ascii="Times New Roman" w:hAnsi="Times New Roman" w:cs="Times New Roman"/>
          <w:i/>
          <w:iCs/>
        </w:rPr>
        <w:t xml:space="preserve">Marketing Matters Now More Than Ever. </w:t>
      </w:r>
      <w:hyperlink r:id="rId35" w:history="1">
        <w:r w:rsidRPr="00C73909">
          <w:rPr>
            <w:rStyle w:val="Hyperlink"/>
            <w:rFonts w:ascii="Times New Roman" w:hAnsi="Times New Roman" w:cs="Times New Roman"/>
          </w:rPr>
          <w:t>https://www.forbes.com/sites/deniselyohn/2019/01/08/marketing-matters-now-more-than-ever/</w:t>
        </w:r>
      </w:hyperlink>
    </w:p>
    <w:p w14:paraId="5739B488" w14:textId="77777777" w:rsidR="00147C9E" w:rsidRDefault="00147C9E" w:rsidP="006A4270"/>
    <w:p w14:paraId="2CF04FA7" w14:textId="77777777" w:rsidR="003774C4" w:rsidRDefault="003774C4" w:rsidP="006A4270"/>
    <w:p w14:paraId="4E6E7DC1" w14:textId="77777777" w:rsidR="00C45F83" w:rsidRDefault="00C45F83" w:rsidP="006A4270"/>
    <w:p w14:paraId="0DB98171" w14:textId="77777777" w:rsidR="00BF1552" w:rsidRDefault="00BF1552" w:rsidP="006A4270"/>
    <w:p w14:paraId="13C14A13" w14:textId="77777777" w:rsidR="00BF1552" w:rsidRDefault="00BF1552" w:rsidP="006A4270"/>
    <w:p w14:paraId="608C849E" w14:textId="77777777" w:rsidR="00264F9B" w:rsidRDefault="00264F9B" w:rsidP="006A4270"/>
    <w:p w14:paraId="225C1871" w14:textId="77777777" w:rsidR="00E40083" w:rsidRDefault="00E40083" w:rsidP="006A4270"/>
    <w:p w14:paraId="34091301" w14:textId="77777777" w:rsidR="00064A8A" w:rsidRDefault="00064A8A" w:rsidP="006A4270"/>
    <w:p w14:paraId="5EDF1AA6" w14:textId="28E2C0BA" w:rsidR="00894E1F" w:rsidRDefault="00894E1F" w:rsidP="00755096">
      <w:pPr>
        <w:ind w:left="360"/>
      </w:pPr>
    </w:p>
    <w:p w14:paraId="1ADDB6FF" w14:textId="77777777" w:rsidR="00894E1F" w:rsidRDefault="00894E1F" w:rsidP="00755096">
      <w:pPr>
        <w:ind w:left="360"/>
      </w:pPr>
    </w:p>
    <w:p w14:paraId="52503FFA" w14:textId="77777777" w:rsidR="00D77EA0" w:rsidRDefault="00D77EA0" w:rsidP="00755096">
      <w:pPr>
        <w:ind w:left="360"/>
      </w:pPr>
    </w:p>
    <w:sectPr w:rsidR="00D77E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5gvD6i2j" int2:invalidationBookmarkName="" int2:hashCode="yEuNNnCfzg/Khq" int2:id="kNgd3kZE">
      <int2:state int2:value="Rejected" int2:type="style"/>
    </int2:bookmark>
    <int2:bookmark int2:bookmarkName="_Int_kLzzT70O" int2:invalidationBookmarkName="" int2:hashCode="umzlm3GxldEhEJ" int2:id="QMonGl7o">
      <int2:state int2:value="Rejected" int2:type="style"/>
    </int2:bookmark>
    <int2:bookmark int2:bookmarkName="_Int_Z9JrpHkg" int2:invalidationBookmarkName="" int2:hashCode="ZanletI6wlweVG" int2:id="MzlXnFl5">
      <int2:state int2:value="Rejected" int2:type="style"/>
    </int2:bookmark>
    <int2:bookmark int2:bookmarkName="_Int_pHXZFVrE" int2:invalidationBookmarkName="" int2:hashCode="DFDjxKYxKgO1uG" int2:id="i4M5gwu9">
      <int2:state int2:value="Rejected" int2:type="style"/>
    </int2:bookmark>
    <int2:bookmark int2:bookmarkName="_Int_8ogIgGWZ" int2:invalidationBookmarkName="" int2:hashCode="giHz/B0nYo4gRr" int2:id="QMBI0ArC">
      <int2:state int2:value="Rejected" int2:type="style"/>
    </int2:bookmark>
    <int2:bookmark int2:bookmarkName="_Int_EQQ1w6hs" int2:invalidationBookmarkName="" int2:hashCode="J7CxdGo4hvPyDF" int2:id="Teru7q5G">
      <int2:state int2:value="Rejected" int2:type="style"/>
    </int2:bookmark>
    <int2:bookmark int2:bookmarkName="_Int_CcEUKMQ6" int2:invalidationBookmarkName="" int2:hashCode="2uW32/K8uBDHiu" int2:id="gTRHUpd1">
      <int2:state int2:value="Rejected" int2:type="style"/>
    </int2:bookmark>
    <int2:bookmark int2:bookmarkName="_Int_vSvcdMZ4" int2:invalidationBookmarkName="" int2:hashCode="p+BVZvPurF+bhG" int2:id="bSUQBgxJ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F79AE"/>
    <w:multiLevelType w:val="hybridMultilevel"/>
    <w:tmpl w:val="5066D274"/>
    <w:lvl w:ilvl="0" w:tplc="FFFFFFFF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2351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0ED"/>
    <w:rsid w:val="0000239D"/>
    <w:rsid w:val="0000366C"/>
    <w:rsid w:val="00014433"/>
    <w:rsid w:val="0001564E"/>
    <w:rsid w:val="00024984"/>
    <w:rsid w:val="00024F18"/>
    <w:rsid w:val="000250BD"/>
    <w:rsid w:val="00037EB5"/>
    <w:rsid w:val="000457CE"/>
    <w:rsid w:val="00051BA3"/>
    <w:rsid w:val="0005423A"/>
    <w:rsid w:val="00062228"/>
    <w:rsid w:val="00064A8A"/>
    <w:rsid w:val="000762AF"/>
    <w:rsid w:val="000777B6"/>
    <w:rsid w:val="000828F0"/>
    <w:rsid w:val="000830E1"/>
    <w:rsid w:val="00084562"/>
    <w:rsid w:val="000877F6"/>
    <w:rsid w:val="00092392"/>
    <w:rsid w:val="00096E0C"/>
    <w:rsid w:val="000A3ACB"/>
    <w:rsid w:val="000A5C2E"/>
    <w:rsid w:val="000A769B"/>
    <w:rsid w:val="000B400E"/>
    <w:rsid w:val="000C5D7B"/>
    <w:rsid w:val="000D70E9"/>
    <w:rsid w:val="000E0750"/>
    <w:rsid w:val="00106F64"/>
    <w:rsid w:val="001114CE"/>
    <w:rsid w:val="00116AC4"/>
    <w:rsid w:val="00116B77"/>
    <w:rsid w:val="0011744E"/>
    <w:rsid w:val="00121818"/>
    <w:rsid w:val="001243B0"/>
    <w:rsid w:val="00125576"/>
    <w:rsid w:val="001262D7"/>
    <w:rsid w:val="0014265D"/>
    <w:rsid w:val="00145A7C"/>
    <w:rsid w:val="00147C9E"/>
    <w:rsid w:val="00167C5A"/>
    <w:rsid w:val="0019297E"/>
    <w:rsid w:val="001A1B34"/>
    <w:rsid w:val="001A5029"/>
    <w:rsid w:val="001B0D03"/>
    <w:rsid w:val="001C33D1"/>
    <w:rsid w:val="001C372E"/>
    <w:rsid w:val="001D2118"/>
    <w:rsid w:val="001D4098"/>
    <w:rsid w:val="001D5CE7"/>
    <w:rsid w:val="001D7686"/>
    <w:rsid w:val="001E3616"/>
    <w:rsid w:val="001E39B3"/>
    <w:rsid w:val="001E5A41"/>
    <w:rsid w:val="001E75B1"/>
    <w:rsid w:val="001F00E8"/>
    <w:rsid w:val="00200127"/>
    <w:rsid w:val="002008F6"/>
    <w:rsid w:val="00207CD6"/>
    <w:rsid w:val="00223E08"/>
    <w:rsid w:val="00231F17"/>
    <w:rsid w:val="002323AE"/>
    <w:rsid w:val="002348E3"/>
    <w:rsid w:val="00244877"/>
    <w:rsid w:val="002478FC"/>
    <w:rsid w:val="00247A84"/>
    <w:rsid w:val="00264F9B"/>
    <w:rsid w:val="00271099"/>
    <w:rsid w:val="00274B72"/>
    <w:rsid w:val="00276AA7"/>
    <w:rsid w:val="00290F33"/>
    <w:rsid w:val="00292BE6"/>
    <w:rsid w:val="002A55A7"/>
    <w:rsid w:val="002C4C38"/>
    <w:rsid w:val="002D1A60"/>
    <w:rsid w:val="002D350A"/>
    <w:rsid w:val="002D60C8"/>
    <w:rsid w:val="002D7C97"/>
    <w:rsid w:val="002E02CF"/>
    <w:rsid w:val="002E614F"/>
    <w:rsid w:val="002F1696"/>
    <w:rsid w:val="00300AEC"/>
    <w:rsid w:val="00307B68"/>
    <w:rsid w:val="003100CC"/>
    <w:rsid w:val="003154B5"/>
    <w:rsid w:val="003205D2"/>
    <w:rsid w:val="00322E98"/>
    <w:rsid w:val="003358EA"/>
    <w:rsid w:val="00342B14"/>
    <w:rsid w:val="00344C25"/>
    <w:rsid w:val="00350689"/>
    <w:rsid w:val="00354673"/>
    <w:rsid w:val="003566EE"/>
    <w:rsid w:val="0036366B"/>
    <w:rsid w:val="00374545"/>
    <w:rsid w:val="00377205"/>
    <w:rsid w:val="003774C4"/>
    <w:rsid w:val="003866EA"/>
    <w:rsid w:val="00387853"/>
    <w:rsid w:val="00394587"/>
    <w:rsid w:val="00396BAE"/>
    <w:rsid w:val="00396D33"/>
    <w:rsid w:val="00397740"/>
    <w:rsid w:val="003A1BEA"/>
    <w:rsid w:val="003C4E59"/>
    <w:rsid w:val="003C5C9C"/>
    <w:rsid w:val="003C7B68"/>
    <w:rsid w:val="003D1674"/>
    <w:rsid w:val="003D3152"/>
    <w:rsid w:val="003E2E56"/>
    <w:rsid w:val="003E3711"/>
    <w:rsid w:val="003F0ACE"/>
    <w:rsid w:val="003F22CD"/>
    <w:rsid w:val="003F5B8C"/>
    <w:rsid w:val="00413F77"/>
    <w:rsid w:val="0041550D"/>
    <w:rsid w:val="0041664D"/>
    <w:rsid w:val="00423E2C"/>
    <w:rsid w:val="004248CD"/>
    <w:rsid w:val="00434365"/>
    <w:rsid w:val="004359D0"/>
    <w:rsid w:val="00442C9C"/>
    <w:rsid w:val="004431F4"/>
    <w:rsid w:val="004473B5"/>
    <w:rsid w:val="00450728"/>
    <w:rsid w:val="0046235D"/>
    <w:rsid w:val="00465D7D"/>
    <w:rsid w:val="00472ED5"/>
    <w:rsid w:val="0047357C"/>
    <w:rsid w:val="00485393"/>
    <w:rsid w:val="00486F57"/>
    <w:rsid w:val="00497AAB"/>
    <w:rsid w:val="00497FAA"/>
    <w:rsid w:val="004A6BF9"/>
    <w:rsid w:val="004B67BB"/>
    <w:rsid w:val="004C3FC1"/>
    <w:rsid w:val="004D1110"/>
    <w:rsid w:val="004D17E1"/>
    <w:rsid w:val="004D3EF5"/>
    <w:rsid w:val="004E4F65"/>
    <w:rsid w:val="004E7770"/>
    <w:rsid w:val="004F1ECA"/>
    <w:rsid w:val="004F3D96"/>
    <w:rsid w:val="00506117"/>
    <w:rsid w:val="00513D9D"/>
    <w:rsid w:val="00527944"/>
    <w:rsid w:val="00541F3B"/>
    <w:rsid w:val="00554B26"/>
    <w:rsid w:val="005550A4"/>
    <w:rsid w:val="00562B4C"/>
    <w:rsid w:val="0057092A"/>
    <w:rsid w:val="00577193"/>
    <w:rsid w:val="005776A5"/>
    <w:rsid w:val="00580332"/>
    <w:rsid w:val="005861BA"/>
    <w:rsid w:val="005919F2"/>
    <w:rsid w:val="0059223B"/>
    <w:rsid w:val="005926F7"/>
    <w:rsid w:val="00594FDB"/>
    <w:rsid w:val="0059523C"/>
    <w:rsid w:val="00596667"/>
    <w:rsid w:val="005A7284"/>
    <w:rsid w:val="005B3D7B"/>
    <w:rsid w:val="005B65CF"/>
    <w:rsid w:val="005C1A2E"/>
    <w:rsid w:val="005C5BC9"/>
    <w:rsid w:val="005D2E21"/>
    <w:rsid w:val="005D4F4C"/>
    <w:rsid w:val="005E2A39"/>
    <w:rsid w:val="005E4A77"/>
    <w:rsid w:val="005F1DD9"/>
    <w:rsid w:val="005F54CC"/>
    <w:rsid w:val="005F69BF"/>
    <w:rsid w:val="00603D03"/>
    <w:rsid w:val="00614731"/>
    <w:rsid w:val="00623043"/>
    <w:rsid w:val="006255CB"/>
    <w:rsid w:val="00634E2F"/>
    <w:rsid w:val="00634F2F"/>
    <w:rsid w:val="00634F8B"/>
    <w:rsid w:val="00643E36"/>
    <w:rsid w:val="006442F9"/>
    <w:rsid w:val="00667065"/>
    <w:rsid w:val="00673025"/>
    <w:rsid w:val="006748C9"/>
    <w:rsid w:val="00682F6E"/>
    <w:rsid w:val="00683743"/>
    <w:rsid w:val="00690D44"/>
    <w:rsid w:val="006935D3"/>
    <w:rsid w:val="006944FD"/>
    <w:rsid w:val="006A4270"/>
    <w:rsid w:val="006B63C7"/>
    <w:rsid w:val="006C7763"/>
    <w:rsid w:val="006D0DA3"/>
    <w:rsid w:val="006E3806"/>
    <w:rsid w:val="00707902"/>
    <w:rsid w:val="007141F5"/>
    <w:rsid w:val="007178A4"/>
    <w:rsid w:val="007209F0"/>
    <w:rsid w:val="007243DC"/>
    <w:rsid w:val="0072579D"/>
    <w:rsid w:val="00731EB3"/>
    <w:rsid w:val="00733BC5"/>
    <w:rsid w:val="00755096"/>
    <w:rsid w:val="007575E5"/>
    <w:rsid w:val="00771485"/>
    <w:rsid w:val="007763C4"/>
    <w:rsid w:val="00776B09"/>
    <w:rsid w:val="007778B3"/>
    <w:rsid w:val="00785560"/>
    <w:rsid w:val="00786D8E"/>
    <w:rsid w:val="007912BF"/>
    <w:rsid w:val="00792F1A"/>
    <w:rsid w:val="00795208"/>
    <w:rsid w:val="007A3131"/>
    <w:rsid w:val="007A546D"/>
    <w:rsid w:val="007B1972"/>
    <w:rsid w:val="007B363A"/>
    <w:rsid w:val="007C615F"/>
    <w:rsid w:val="007D081C"/>
    <w:rsid w:val="007D141D"/>
    <w:rsid w:val="007D1C48"/>
    <w:rsid w:val="007D35BE"/>
    <w:rsid w:val="007D3AF1"/>
    <w:rsid w:val="007D65CE"/>
    <w:rsid w:val="007D664D"/>
    <w:rsid w:val="007D6E78"/>
    <w:rsid w:val="007E3E48"/>
    <w:rsid w:val="007E6915"/>
    <w:rsid w:val="007F0C13"/>
    <w:rsid w:val="007F1A33"/>
    <w:rsid w:val="00804C49"/>
    <w:rsid w:val="00811DA8"/>
    <w:rsid w:val="00835E55"/>
    <w:rsid w:val="00837643"/>
    <w:rsid w:val="0084008D"/>
    <w:rsid w:val="00843D39"/>
    <w:rsid w:val="00844263"/>
    <w:rsid w:val="00845266"/>
    <w:rsid w:val="00847B1E"/>
    <w:rsid w:val="008542AA"/>
    <w:rsid w:val="008621E0"/>
    <w:rsid w:val="00862546"/>
    <w:rsid w:val="00866084"/>
    <w:rsid w:val="00882A81"/>
    <w:rsid w:val="00891A6B"/>
    <w:rsid w:val="00894D30"/>
    <w:rsid w:val="00894E1F"/>
    <w:rsid w:val="008A204A"/>
    <w:rsid w:val="008C2385"/>
    <w:rsid w:val="008C5235"/>
    <w:rsid w:val="008D131A"/>
    <w:rsid w:val="008D56C1"/>
    <w:rsid w:val="008D5BB7"/>
    <w:rsid w:val="008E3531"/>
    <w:rsid w:val="008E6F4A"/>
    <w:rsid w:val="008F1BF2"/>
    <w:rsid w:val="00905527"/>
    <w:rsid w:val="00905D7C"/>
    <w:rsid w:val="0091792F"/>
    <w:rsid w:val="00924A95"/>
    <w:rsid w:val="00925A15"/>
    <w:rsid w:val="00930BA7"/>
    <w:rsid w:val="009332A0"/>
    <w:rsid w:val="009367C6"/>
    <w:rsid w:val="00936EDC"/>
    <w:rsid w:val="00940BD2"/>
    <w:rsid w:val="009422FC"/>
    <w:rsid w:val="00943621"/>
    <w:rsid w:val="00943D24"/>
    <w:rsid w:val="0095501C"/>
    <w:rsid w:val="00957A50"/>
    <w:rsid w:val="00974EE0"/>
    <w:rsid w:val="0097585F"/>
    <w:rsid w:val="009765AB"/>
    <w:rsid w:val="00980C4E"/>
    <w:rsid w:val="009822A8"/>
    <w:rsid w:val="00984C6F"/>
    <w:rsid w:val="00994C0F"/>
    <w:rsid w:val="009A3628"/>
    <w:rsid w:val="009A3B21"/>
    <w:rsid w:val="009A4DA0"/>
    <w:rsid w:val="009A5479"/>
    <w:rsid w:val="009B1537"/>
    <w:rsid w:val="009C093C"/>
    <w:rsid w:val="009D440A"/>
    <w:rsid w:val="009D6995"/>
    <w:rsid w:val="009E0253"/>
    <w:rsid w:val="009E5DB3"/>
    <w:rsid w:val="009F0BD2"/>
    <w:rsid w:val="009F3E6B"/>
    <w:rsid w:val="00A20E97"/>
    <w:rsid w:val="00A25130"/>
    <w:rsid w:val="00A340FA"/>
    <w:rsid w:val="00A375FD"/>
    <w:rsid w:val="00A418D0"/>
    <w:rsid w:val="00A42C26"/>
    <w:rsid w:val="00A43BF8"/>
    <w:rsid w:val="00A46493"/>
    <w:rsid w:val="00A50DA6"/>
    <w:rsid w:val="00A72191"/>
    <w:rsid w:val="00A7776F"/>
    <w:rsid w:val="00A95120"/>
    <w:rsid w:val="00A96DAA"/>
    <w:rsid w:val="00A977B6"/>
    <w:rsid w:val="00AA1950"/>
    <w:rsid w:val="00AA6B76"/>
    <w:rsid w:val="00AB098D"/>
    <w:rsid w:val="00AC6586"/>
    <w:rsid w:val="00AC6D73"/>
    <w:rsid w:val="00AE3952"/>
    <w:rsid w:val="00AF0286"/>
    <w:rsid w:val="00AF6BA1"/>
    <w:rsid w:val="00B16E7E"/>
    <w:rsid w:val="00B20156"/>
    <w:rsid w:val="00B2103B"/>
    <w:rsid w:val="00B23DE6"/>
    <w:rsid w:val="00B30D2B"/>
    <w:rsid w:val="00B44A28"/>
    <w:rsid w:val="00B45727"/>
    <w:rsid w:val="00B52210"/>
    <w:rsid w:val="00B53B90"/>
    <w:rsid w:val="00B576DD"/>
    <w:rsid w:val="00B57EB4"/>
    <w:rsid w:val="00B64D01"/>
    <w:rsid w:val="00B6618B"/>
    <w:rsid w:val="00B71A7E"/>
    <w:rsid w:val="00B72C87"/>
    <w:rsid w:val="00B75044"/>
    <w:rsid w:val="00B8163B"/>
    <w:rsid w:val="00B83604"/>
    <w:rsid w:val="00B9765E"/>
    <w:rsid w:val="00BB57A8"/>
    <w:rsid w:val="00BB7F12"/>
    <w:rsid w:val="00BC6AAB"/>
    <w:rsid w:val="00BC701A"/>
    <w:rsid w:val="00BC7577"/>
    <w:rsid w:val="00BD3275"/>
    <w:rsid w:val="00BD58D0"/>
    <w:rsid w:val="00BD5BA7"/>
    <w:rsid w:val="00BD776A"/>
    <w:rsid w:val="00BF0D5C"/>
    <w:rsid w:val="00BF1552"/>
    <w:rsid w:val="00BF7F7E"/>
    <w:rsid w:val="00C23E9B"/>
    <w:rsid w:val="00C36590"/>
    <w:rsid w:val="00C37165"/>
    <w:rsid w:val="00C45F83"/>
    <w:rsid w:val="00C54055"/>
    <w:rsid w:val="00C6122C"/>
    <w:rsid w:val="00C62C31"/>
    <w:rsid w:val="00C63EFD"/>
    <w:rsid w:val="00C64C64"/>
    <w:rsid w:val="00C6528E"/>
    <w:rsid w:val="00C67672"/>
    <w:rsid w:val="00C73094"/>
    <w:rsid w:val="00C73909"/>
    <w:rsid w:val="00C75F7F"/>
    <w:rsid w:val="00C801B7"/>
    <w:rsid w:val="00C80BA0"/>
    <w:rsid w:val="00C91E2A"/>
    <w:rsid w:val="00C966D4"/>
    <w:rsid w:val="00CA701D"/>
    <w:rsid w:val="00CC3DCD"/>
    <w:rsid w:val="00CC58EE"/>
    <w:rsid w:val="00CD05D3"/>
    <w:rsid w:val="00CE164E"/>
    <w:rsid w:val="00CF78B6"/>
    <w:rsid w:val="00D04C16"/>
    <w:rsid w:val="00D2225F"/>
    <w:rsid w:val="00D27747"/>
    <w:rsid w:val="00D31A11"/>
    <w:rsid w:val="00D351D7"/>
    <w:rsid w:val="00D35294"/>
    <w:rsid w:val="00D50648"/>
    <w:rsid w:val="00D61692"/>
    <w:rsid w:val="00D61B73"/>
    <w:rsid w:val="00D6581B"/>
    <w:rsid w:val="00D71E14"/>
    <w:rsid w:val="00D72B0E"/>
    <w:rsid w:val="00D74A46"/>
    <w:rsid w:val="00D7572D"/>
    <w:rsid w:val="00D76D45"/>
    <w:rsid w:val="00D77EA0"/>
    <w:rsid w:val="00D802A6"/>
    <w:rsid w:val="00D80B99"/>
    <w:rsid w:val="00D87EA7"/>
    <w:rsid w:val="00DA3981"/>
    <w:rsid w:val="00DA49DA"/>
    <w:rsid w:val="00DA4D08"/>
    <w:rsid w:val="00DC01F6"/>
    <w:rsid w:val="00DC0BE1"/>
    <w:rsid w:val="00DC221B"/>
    <w:rsid w:val="00DD25E3"/>
    <w:rsid w:val="00DD66A8"/>
    <w:rsid w:val="00DE0485"/>
    <w:rsid w:val="00DE3548"/>
    <w:rsid w:val="00DE5E3C"/>
    <w:rsid w:val="00DE64D8"/>
    <w:rsid w:val="00DE6FAC"/>
    <w:rsid w:val="00DF4566"/>
    <w:rsid w:val="00E05AAC"/>
    <w:rsid w:val="00E07511"/>
    <w:rsid w:val="00E11857"/>
    <w:rsid w:val="00E13B6B"/>
    <w:rsid w:val="00E40083"/>
    <w:rsid w:val="00E43415"/>
    <w:rsid w:val="00E451EB"/>
    <w:rsid w:val="00E70CCA"/>
    <w:rsid w:val="00E71B76"/>
    <w:rsid w:val="00E71E28"/>
    <w:rsid w:val="00E86315"/>
    <w:rsid w:val="00E86E60"/>
    <w:rsid w:val="00E90312"/>
    <w:rsid w:val="00E908F8"/>
    <w:rsid w:val="00E95272"/>
    <w:rsid w:val="00E964A0"/>
    <w:rsid w:val="00EA52C6"/>
    <w:rsid w:val="00EB0E5E"/>
    <w:rsid w:val="00EB607C"/>
    <w:rsid w:val="00ED1C15"/>
    <w:rsid w:val="00ED5149"/>
    <w:rsid w:val="00EE303F"/>
    <w:rsid w:val="00EF31E2"/>
    <w:rsid w:val="00EF38B4"/>
    <w:rsid w:val="00EF40ED"/>
    <w:rsid w:val="00EF5BD0"/>
    <w:rsid w:val="00F0145E"/>
    <w:rsid w:val="00F07C92"/>
    <w:rsid w:val="00F1074D"/>
    <w:rsid w:val="00F227E3"/>
    <w:rsid w:val="00F23A97"/>
    <w:rsid w:val="00F252F5"/>
    <w:rsid w:val="00F32664"/>
    <w:rsid w:val="00F37EFC"/>
    <w:rsid w:val="00F43D7E"/>
    <w:rsid w:val="00F46640"/>
    <w:rsid w:val="00F46C21"/>
    <w:rsid w:val="00F52044"/>
    <w:rsid w:val="00F54844"/>
    <w:rsid w:val="00F6389C"/>
    <w:rsid w:val="00F65453"/>
    <w:rsid w:val="00F73B71"/>
    <w:rsid w:val="00F74FC2"/>
    <w:rsid w:val="00F86C53"/>
    <w:rsid w:val="00F91C89"/>
    <w:rsid w:val="00F94643"/>
    <w:rsid w:val="00F95694"/>
    <w:rsid w:val="00FA1498"/>
    <w:rsid w:val="00FA2998"/>
    <w:rsid w:val="00FB38CB"/>
    <w:rsid w:val="00FB46B0"/>
    <w:rsid w:val="00FC1FB2"/>
    <w:rsid w:val="00FC5AA2"/>
    <w:rsid w:val="00FC7EEF"/>
    <w:rsid w:val="00FF16E1"/>
    <w:rsid w:val="00FF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1C5D35"/>
  <w15:chartTrackingRefBased/>
  <w15:docId w15:val="{F3EAC297-43EF-AC4C-B208-CB2783EE9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40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40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40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40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40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40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40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40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40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40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40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40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40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40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40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40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40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40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40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40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40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40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40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40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40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40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40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40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40E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30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30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learlineapps.com/blog/how-different-generations-embrace-qr-codes/" TargetMode="External"/><Relationship Id="rId18" Type="http://schemas.openxmlformats.org/officeDocument/2006/relationships/hyperlink" Target="https://sproutsocial.com/insights/social-media-metrics/" TargetMode="External"/><Relationship Id="rId26" Type="http://schemas.openxmlformats.org/officeDocument/2006/relationships/hyperlink" Target="https://www.solentmind.org.uk/support-for-you/our-services/new-forest-wellbeing-service/" TargetMode="External"/><Relationship Id="rId21" Type="http://schemas.openxmlformats.org/officeDocument/2006/relationships/hyperlink" Target="https://www.instagram.com/living_well_centre_/" TargetMode="External"/><Relationship Id="rId34" Type="http://schemas.openxmlformats.org/officeDocument/2006/relationships/hyperlink" Target="https://www.wellbeingcentrelondon.com" TargetMode="External"/><Relationship Id="rId7" Type="http://schemas.openxmlformats.org/officeDocument/2006/relationships/hyperlink" Target="https://useinsider.com/behavioral-segmentation/" TargetMode="External"/><Relationship Id="rId12" Type="http://schemas.openxmlformats.org/officeDocument/2006/relationships/hyperlink" Target="https://www.cim.co.uk/content-insights/articles/what-is-marketing/" TargetMode="External"/><Relationship Id="rId17" Type="http://schemas.openxmlformats.org/officeDocument/2006/relationships/hyperlink" Target="https://www.smartinsights.com/digital-marketing-strategy/customer-segmentation-targeting/segmentation-targeting-and-positioning/" TargetMode="External"/><Relationship Id="rId25" Type="http://schemas.openxmlformats.org/officeDocument/2006/relationships/hyperlink" Target="https://www.loop-digital.co.uk/marketing-insights-news/interactive-websites/" TargetMode="External"/><Relationship Id="rId33" Type="http://schemas.openxmlformats.org/officeDocument/2006/relationships/hyperlink" Target="https://www.thepowermba.com/en/blog/why-is-marketing-important" TargetMode="External"/><Relationship Id="rId38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hyperlink" Target="https://www.globalmediainsight.com/blog/web-design-digital-marketing/" TargetMode="External"/><Relationship Id="rId20" Type="http://schemas.openxmlformats.org/officeDocument/2006/relationships/hyperlink" Target="https://blog.hurree.co/psychographic-segmentation" TargetMode="External"/><Relationship Id="rId29" Type="http://schemas.openxmlformats.org/officeDocument/2006/relationships/hyperlink" Target="https://www.forbes.com/councils/forbesagencycouncil/2019/04/04/digital-influence-web-designs-impact-on-marketing-strategy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atabox.com/measuring-website-redesign-success" TargetMode="External"/><Relationship Id="rId11" Type="http://schemas.openxmlformats.org/officeDocument/2006/relationships/hyperlink" Target="https://www.cim.co.uk/media/nhdlxs1i/7ps.pdf" TargetMode="External"/><Relationship Id="rId24" Type="http://schemas.openxmlformats.org/officeDocument/2006/relationships/hyperlink" Target="https://www.investopedia.com/terms/s/swot.asp" TargetMode="External"/><Relationship Id="rId32" Type="http://schemas.openxmlformats.org/officeDocument/2006/relationships/hyperlink" Target="https://www.wellbeingswansea.co.uk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new.express.adobe.com/tools/generate-qr-code?referrer=https%3A%2F%2Fwww.google.com%2F&amp;url=%2Fexpress%2Ffeature%2Fimage%2Fqr-code-generator&amp;sdid=4SC98VNQ&amp;efid=CjwKCAiAraXJBhBJEiwAjz7MZQfVzkqrte_qulAPwRk4Q4T-b1Bvm_E7D-qcZqfH4Ei7TzBLUrapgBoCvBYQAvD_BwE%3AG%3As&amp;placement=outside-blocks&amp;locale=en-US&amp;contentRegion=us&amp;customer_placement=Google%2520AdWords&amp;keyword=how+to+create+a+qr+code&amp;acom-input=https%3A%2F%2Fplaned.org.uk%2Fprojects%2Fcarmarthenshire-living-well-centre%2F&amp;%24web_only=true&amp;_branch_match_id=1522893514774871987&amp;_branch_referrer=H4sIAAAAAAAAA12RUU%2FbMBDHP03z5rRkRd0mRVNSOhBj00qBMV4ix7kkbhzbOTsx9GGffReGhDTJd7bPd7rf39d6b93n5ZJXpgRnOXbWOM8ClDG3NlZSd0tYXvnjzfnLGXaP5ReEGhAB03YuXXzIFslXWiGEuDGmURAL01MgEkZ70P4WGml0OroIalml22P4ts1khvzxOm%2Fz650M2fG0%2Bf60rx9O3YAeimFU2c9w26336ztWnuVTX%2Bw2F2wQT0N9td7Jzd0pv7lHbpvcbKf89z6bLoo87IjlksxFYnTe9ICFVVxATxDp5SvaIjlPVln1y2DlIk6cTGo7%2Bv%2BkUJWGKjbYxGM339EcQXhHR8Gx5%2Bhb0K6VCEzJSeqGvkspJqgPwqy8n5LUclk54CjayFWke33Yfvr48GNPj%2Blb%2FJ3OjN7JClipjOhcRJ4rSEGz%2B0PUwUsg3rQ1YZGsvCEnELinTitONuAcMRVEI6qU2sOzRXAzbU1p4yuS7Hkz7wOyOZU1oAG5Nxj9%2BTdPUlGUaIKjwR54zVH%2BBY9x2esaAgAA" TargetMode="External"/><Relationship Id="rId15" Type="http://schemas.openxmlformats.org/officeDocument/2006/relationships/hyperlink" Target="https://www.facebook.com/p/Carmarthenshire-Living-Well-Centre-61567774945663/?locale=en_GB" TargetMode="External"/><Relationship Id="rId23" Type="http://schemas.openxmlformats.org/officeDocument/2006/relationships/hyperlink" Target="https://inspiramarketing.com/heres-why-emotional-marketing-is-effective/" TargetMode="External"/><Relationship Id="rId28" Type="http://schemas.openxmlformats.org/officeDocument/2006/relationships/hyperlink" Target="https://blog.oxfordcollegeofmarketing.com/2020/06/24/finding-the-right-customers-with-stp-model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taboola.com/marketing-hub/contact-form/" TargetMode="External"/><Relationship Id="rId19" Type="http://schemas.openxmlformats.org/officeDocument/2006/relationships/hyperlink" Target="https://www.investopedia.com/terms/m/marketsegmentation.asp" TargetMode="External"/><Relationship Id="rId31" Type="http://schemas.openxmlformats.org/officeDocument/2006/relationships/hyperlink" Target="https://www.detype.com/why-you-should-have-case-studies-on-your-websit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tly.com/blog/how-social-media-uses-qr-codes/?gad_source=1&amp;gad_campaignid=22690849606&amp;gbraid=0AAAAAC3Maq4yGxjBtOA-qweajkUIreKHm&amp;gclid=Cj0KCQiAiqDJBhCXARIsABk2kSmWnZUayFF6p-KNGwHbUz4RHRCXa3VWS7udsP3nMrRcdi5wcw1vtloaAoO8EALw_wcB" TargetMode="External"/><Relationship Id="rId14" Type="http://schemas.openxmlformats.org/officeDocument/2006/relationships/hyperlink" Target="https://www.businessnewsdaily.com/8516-design-for-small-businesses.html" TargetMode="External"/><Relationship Id="rId22" Type="http://schemas.openxmlformats.org/officeDocument/2006/relationships/hyperlink" Target="https://www.ionos.co.uk/digitalguide/online-marketing/online-sales/qr-code-tracking/" TargetMode="External"/><Relationship Id="rId27" Type="http://schemas.openxmlformats.org/officeDocument/2006/relationships/hyperlink" Target="https://www.linkmobility.com/en-gb/blog/what-is-demographic-segmentation-and-how-can-it-improve-your-marketing" TargetMode="External"/><Relationship Id="rId30" Type="http://schemas.openxmlformats.org/officeDocument/2006/relationships/hyperlink" Target="https://planed.org.uk/projects/carmarthenshire-living-well-centre/" TargetMode="External"/><Relationship Id="rId35" Type="http://schemas.openxmlformats.org/officeDocument/2006/relationships/hyperlink" Target="https://www.forbes.com/sites/deniselyohn/2019/01/08/marketing-matters-now-more-than-ever/" TargetMode="External"/><Relationship Id="rId8" Type="http://schemas.openxmlformats.org/officeDocument/2006/relationships/hyperlink" Target="https://www.adroll.com/blog/the-ultimate-guide-to-geographic-segmentation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7</Pages>
  <Words>3348</Words>
  <Characters>19089</Characters>
  <Application>Microsoft Office Word</Application>
  <DocSecurity>0</DocSecurity>
  <Lines>159</Lines>
  <Paragraphs>44</Paragraphs>
  <ScaleCrop>false</ScaleCrop>
  <Company/>
  <LinksUpToDate>false</LinksUpToDate>
  <CharactersWithSpaces>22393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Lissy Frampton (2327857)</dc:creator>
  <cp:keywords/>
  <dc:description/>
  <cp:lastModifiedBy>Lissy Frampton (2327857)</cp:lastModifiedBy>
  <cp:revision>443</cp:revision>
  <dcterms:created xsi:type="dcterms:W3CDTF">2025-11-15T15:43:00Z</dcterms:created>
  <dcterms:modified xsi:type="dcterms:W3CDTF">2025-12-04T15:13:00Z</dcterms:modified>
</cp:coreProperties>
</file>