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AAB53" w14:textId="5713E711" w:rsidR="004568FE" w:rsidRDefault="004568FE" w:rsidP="004568FE">
      <w:pPr>
        <w:ind w:left="720"/>
        <w:rPr>
          <w:b/>
          <w:bCs/>
          <w:lang w:val="en-US"/>
        </w:rPr>
      </w:pPr>
      <w:r>
        <w:rPr>
          <w:noProof/>
        </w:rPr>
        <w:drawing>
          <wp:anchor distT="0" distB="0" distL="114300" distR="114300" simplePos="0" relativeHeight="251659264" behindDoc="0" locked="0" layoutInCell="1" allowOverlap="1" wp14:anchorId="392AB847" wp14:editId="5E3D8DC2">
            <wp:simplePos x="0" y="0"/>
            <wp:positionH relativeFrom="margin">
              <wp:posOffset>15240</wp:posOffset>
            </wp:positionH>
            <wp:positionV relativeFrom="paragraph">
              <wp:posOffset>0</wp:posOffset>
            </wp:positionV>
            <wp:extent cx="2681605" cy="1193800"/>
            <wp:effectExtent l="0" t="0" r="4445" b="635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74164376" w14:textId="66A4B07F" w:rsidR="004568FE" w:rsidRPr="004568FE" w:rsidRDefault="004568FE" w:rsidP="004568FE">
      <w:pPr>
        <w:ind w:left="720"/>
        <w:rPr>
          <w:rFonts w:ascii="Arial" w:hAnsi="Arial" w:cs="Arial"/>
          <w:sz w:val="36"/>
          <w:szCs w:val="36"/>
          <w:lang w:val="en-US"/>
        </w:rPr>
      </w:pPr>
    </w:p>
    <w:p w14:paraId="54D6163B" w14:textId="77777777" w:rsidR="004568FE" w:rsidRDefault="004568FE" w:rsidP="004568FE">
      <w:pPr>
        <w:ind w:left="720"/>
        <w:rPr>
          <w:rFonts w:ascii="Arial" w:hAnsi="Arial" w:cs="Arial"/>
          <w:sz w:val="36"/>
          <w:szCs w:val="36"/>
          <w:lang w:val="en-US"/>
        </w:rPr>
      </w:pPr>
    </w:p>
    <w:p w14:paraId="3FBBF4C8" w14:textId="77777777" w:rsidR="004568FE" w:rsidRDefault="004568FE" w:rsidP="004568FE">
      <w:pPr>
        <w:ind w:left="720"/>
        <w:rPr>
          <w:rFonts w:ascii="Arial" w:hAnsi="Arial" w:cs="Arial"/>
          <w:sz w:val="36"/>
          <w:szCs w:val="36"/>
          <w:lang w:val="en-US"/>
        </w:rPr>
      </w:pPr>
    </w:p>
    <w:p w14:paraId="2E209CDB" w14:textId="77777777" w:rsidR="004568FE" w:rsidRDefault="004568FE" w:rsidP="004568FE">
      <w:pPr>
        <w:ind w:left="720"/>
        <w:rPr>
          <w:rFonts w:ascii="Arial" w:hAnsi="Arial" w:cs="Arial"/>
          <w:sz w:val="36"/>
          <w:szCs w:val="36"/>
          <w:lang w:val="en-US"/>
        </w:rPr>
      </w:pPr>
    </w:p>
    <w:p w14:paraId="6C218C2C" w14:textId="77777777" w:rsidR="004568FE" w:rsidRDefault="004568FE" w:rsidP="004568FE">
      <w:pPr>
        <w:ind w:left="720"/>
        <w:rPr>
          <w:rFonts w:ascii="Arial" w:hAnsi="Arial" w:cs="Arial"/>
          <w:sz w:val="36"/>
          <w:szCs w:val="36"/>
          <w:lang w:val="en-US"/>
        </w:rPr>
      </w:pPr>
    </w:p>
    <w:p w14:paraId="026CBA2F" w14:textId="61360F15" w:rsidR="004568FE" w:rsidRPr="004568FE" w:rsidRDefault="004568FE" w:rsidP="004568FE">
      <w:pPr>
        <w:ind w:left="720"/>
        <w:jc w:val="center"/>
        <w:rPr>
          <w:rFonts w:ascii="Arial" w:hAnsi="Arial" w:cs="Arial"/>
          <w:sz w:val="36"/>
          <w:szCs w:val="36"/>
        </w:rPr>
      </w:pPr>
      <w:r w:rsidRPr="004568FE">
        <w:rPr>
          <w:rFonts w:ascii="Arial" w:hAnsi="Arial" w:cs="Arial"/>
          <w:sz w:val="36"/>
          <w:szCs w:val="36"/>
          <w:lang w:val="en-US"/>
        </w:rPr>
        <w:t>BSc (Hons) Health and Social Care Level 5</w:t>
      </w:r>
    </w:p>
    <w:p w14:paraId="6E448C52" w14:textId="77777777" w:rsidR="00C05A97" w:rsidRDefault="00C05A97" w:rsidP="00C05A97">
      <w:pPr>
        <w:ind w:left="720"/>
        <w:jc w:val="center"/>
        <w:rPr>
          <w:rFonts w:ascii="Arial" w:hAnsi="Arial" w:cs="Arial"/>
          <w:sz w:val="36"/>
          <w:szCs w:val="36"/>
          <w:lang w:val="en-US"/>
        </w:rPr>
      </w:pPr>
    </w:p>
    <w:p w14:paraId="3B6EF4C8" w14:textId="76AD37DA" w:rsidR="00C05A97" w:rsidRDefault="004568FE" w:rsidP="00C05A97">
      <w:pPr>
        <w:ind w:left="720"/>
        <w:jc w:val="center"/>
        <w:rPr>
          <w:rFonts w:ascii="Arial" w:hAnsi="Arial" w:cs="Arial"/>
          <w:sz w:val="36"/>
          <w:szCs w:val="36"/>
        </w:rPr>
      </w:pPr>
      <w:r w:rsidRPr="004568FE">
        <w:rPr>
          <w:rFonts w:ascii="Arial" w:hAnsi="Arial" w:cs="Arial"/>
          <w:sz w:val="36"/>
          <w:szCs w:val="36"/>
          <w:lang w:val="en-US"/>
        </w:rPr>
        <w:t>Module: Introduction to Physiology (BMHP5003)</w:t>
      </w:r>
    </w:p>
    <w:p w14:paraId="45170384" w14:textId="1D6EB6FE" w:rsidR="004568FE" w:rsidRPr="00C05A97" w:rsidRDefault="004568FE" w:rsidP="00C05A97">
      <w:pPr>
        <w:ind w:left="720"/>
        <w:jc w:val="center"/>
        <w:rPr>
          <w:rFonts w:ascii="Arial" w:hAnsi="Arial" w:cs="Arial"/>
          <w:sz w:val="36"/>
          <w:szCs w:val="36"/>
        </w:rPr>
      </w:pPr>
      <w:r w:rsidRPr="004568FE">
        <w:rPr>
          <w:rFonts w:ascii="Arial" w:hAnsi="Arial" w:cs="Arial"/>
          <w:b/>
          <w:bCs/>
          <w:sz w:val="36"/>
          <w:szCs w:val="36"/>
        </w:rPr>
        <w:t>Assessment Component 2</w:t>
      </w:r>
    </w:p>
    <w:p w14:paraId="71F35717" w14:textId="77777777" w:rsidR="004568FE" w:rsidRDefault="004568FE" w:rsidP="004568FE">
      <w:pPr>
        <w:ind w:left="720"/>
        <w:jc w:val="center"/>
        <w:rPr>
          <w:rFonts w:ascii="Arial" w:hAnsi="Arial" w:cs="Arial"/>
          <w:sz w:val="36"/>
          <w:szCs w:val="36"/>
          <w:lang w:val="en-US"/>
        </w:rPr>
      </w:pPr>
    </w:p>
    <w:p w14:paraId="055160D9" w14:textId="785138FD" w:rsidR="004568FE" w:rsidRPr="004568FE" w:rsidRDefault="004568FE" w:rsidP="004568FE">
      <w:pPr>
        <w:ind w:left="720"/>
        <w:jc w:val="center"/>
        <w:rPr>
          <w:rFonts w:ascii="Arial" w:hAnsi="Arial" w:cs="Arial"/>
          <w:b/>
          <w:bCs/>
          <w:sz w:val="36"/>
          <w:szCs w:val="36"/>
        </w:rPr>
      </w:pPr>
      <w:r w:rsidRPr="004568FE">
        <w:rPr>
          <w:rFonts w:ascii="Arial" w:hAnsi="Arial" w:cs="Arial"/>
          <w:b/>
          <w:bCs/>
          <w:sz w:val="36"/>
          <w:szCs w:val="36"/>
          <w:lang w:val="en-US"/>
        </w:rPr>
        <w:t>Student: Alia Ashrafi</w:t>
      </w:r>
    </w:p>
    <w:p w14:paraId="1DFD29C5" w14:textId="77777777" w:rsidR="004568FE" w:rsidRPr="004568FE" w:rsidRDefault="004568FE" w:rsidP="004568FE">
      <w:pPr>
        <w:ind w:left="720"/>
        <w:jc w:val="center"/>
        <w:rPr>
          <w:rFonts w:ascii="Arial" w:hAnsi="Arial" w:cs="Arial"/>
          <w:b/>
          <w:bCs/>
          <w:sz w:val="36"/>
          <w:szCs w:val="36"/>
        </w:rPr>
      </w:pPr>
      <w:r w:rsidRPr="004568FE">
        <w:rPr>
          <w:rFonts w:ascii="Arial" w:hAnsi="Arial" w:cs="Arial"/>
          <w:b/>
          <w:bCs/>
          <w:sz w:val="36"/>
          <w:szCs w:val="36"/>
          <w:lang w:val="en-US"/>
        </w:rPr>
        <w:t>Student number: 1916229</w:t>
      </w:r>
    </w:p>
    <w:p w14:paraId="74AB9CD9" w14:textId="77777777" w:rsidR="00C05A97" w:rsidRDefault="00C05A97" w:rsidP="004568FE">
      <w:pPr>
        <w:ind w:left="720"/>
        <w:jc w:val="center"/>
        <w:rPr>
          <w:rFonts w:ascii="Arial" w:hAnsi="Arial" w:cs="Arial"/>
          <w:sz w:val="36"/>
          <w:szCs w:val="36"/>
          <w:lang w:val="en-US"/>
        </w:rPr>
      </w:pPr>
    </w:p>
    <w:p w14:paraId="1438223E" w14:textId="56C815CE" w:rsidR="004568FE" w:rsidRDefault="004568FE" w:rsidP="004568FE">
      <w:pPr>
        <w:ind w:left="720"/>
        <w:jc w:val="center"/>
        <w:rPr>
          <w:rFonts w:ascii="Arial" w:hAnsi="Arial" w:cs="Arial"/>
          <w:sz w:val="36"/>
          <w:szCs w:val="36"/>
          <w:lang w:val="en-US"/>
        </w:rPr>
      </w:pPr>
      <w:r w:rsidRPr="004568FE">
        <w:rPr>
          <w:rFonts w:ascii="Arial" w:hAnsi="Arial" w:cs="Arial"/>
          <w:sz w:val="36"/>
          <w:szCs w:val="36"/>
          <w:lang w:val="en-US"/>
        </w:rPr>
        <w:t xml:space="preserve">Lecturer: Eleni </w:t>
      </w:r>
      <w:proofErr w:type="spellStart"/>
      <w:r w:rsidRPr="004568FE">
        <w:rPr>
          <w:rFonts w:ascii="Arial" w:hAnsi="Arial" w:cs="Arial"/>
          <w:sz w:val="36"/>
          <w:szCs w:val="36"/>
          <w:lang w:val="en-US"/>
        </w:rPr>
        <w:t>Koutsogeorgou</w:t>
      </w:r>
      <w:proofErr w:type="spellEnd"/>
    </w:p>
    <w:p w14:paraId="54F96EF4" w14:textId="00226ECC" w:rsidR="004568FE" w:rsidRDefault="004568FE" w:rsidP="004568FE">
      <w:pPr>
        <w:ind w:left="720"/>
        <w:jc w:val="center"/>
        <w:rPr>
          <w:rFonts w:ascii="Arial" w:hAnsi="Arial" w:cs="Arial"/>
          <w:sz w:val="36"/>
          <w:szCs w:val="36"/>
          <w:lang w:val="en-US"/>
        </w:rPr>
      </w:pPr>
    </w:p>
    <w:p w14:paraId="440127A7" w14:textId="7B5B1D90" w:rsidR="004568FE" w:rsidRDefault="004568FE" w:rsidP="004568FE">
      <w:pPr>
        <w:ind w:left="720"/>
        <w:jc w:val="center"/>
        <w:rPr>
          <w:rFonts w:ascii="Arial" w:hAnsi="Arial" w:cs="Arial"/>
          <w:sz w:val="36"/>
          <w:szCs w:val="36"/>
          <w:lang w:val="en-US"/>
        </w:rPr>
      </w:pPr>
    </w:p>
    <w:p w14:paraId="718A1B1D" w14:textId="5A3F26D6" w:rsidR="004568FE" w:rsidRDefault="004568FE" w:rsidP="004568FE">
      <w:pPr>
        <w:ind w:left="720"/>
        <w:jc w:val="center"/>
        <w:rPr>
          <w:rFonts w:ascii="Arial" w:hAnsi="Arial" w:cs="Arial"/>
          <w:sz w:val="36"/>
          <w:szCs w:val="36"/>
          <w:lang w:val="en-US"/>
        </w:rPr>
      </w:pPr>
    </w:p>
    <w:p w14:paraId="43C1D0F5" w14:textId="7D7A3273" w:rsidR="004568FE" w:rsidRDefault="004568FE" w:rsidP="004568FE">
      <w:pPr>
        <w:ind w:left="720"/>
        <w:jc w:val="center"/>
        <w:rPr>
          <w:rFonts w:ascii="Arial" w:hAnsi="Arial" w:cs="Arial"/>
          <w:sz w:val="36"/>
          <w:szCs w:val="36"/>
          <w:lang w:val="en-US"/>
        </w:rPr>
      </w:pPr>
    </w:p>
    <w:p w14:paraId="53EE51C0" w14:textId="78C302D8" w:rsidR="004568FE" w:rsidRDefault="004568FE" w:rsidP="004568FE">
      <w:pPr>
        <w:ind w:left="720"/>
        <w:jc w:val="center"/>
        <w:rPr>
          <w:rFonts w:ascii="Arial" w:hAnsi="Arial" w:cs="Arial"/>
          <w:sz w:val="36"/>
          <w:szCs w:val="36"/>
          <w:lang w:val="en-US"/>
        </w:rPr>
      </w:pPr>
    </w:p>
    <w:p w14:paraId="6C511F56" w14:textId="7F2C24A5" w:rsidR="004568FE" w:rsidRDefault="004568FE" w:rsidP="004568FE">
      <w:pPr>
        <w:ind w:left="720"/>
        <w:jc w:val="center"/>
        <w:rPr>
          <w:rFonts w:ascii="Arial" w:hAnsi="Arial" w:cs="Arial"/>
          <w:sz w:val="36"/>
          <w:szCs w:val="36"/>
          <w:lang w:val="en-US"/>
        </w:rPr>
      </w:pPr>
    </w:p>
    <w:p w14:paraId="772AD0B8" w14:textId="160D7DCA" w:rsidR="004568FE" w:rsidRDefault="004568FE" w:rsidP="00B10BB5">
      <w:pPr>
        <w:rPr>
          <w:rFonts w:ascii="Arial" w:hAnsi="Arial" w:cs="Arial"/>
          <w:sz w:val="36"/>
          <w:szCs w:val="36"/>
          <w:lang w:val="en-US"/>
        </w:rPr>
      </w:pPr>
    </w:p>
    <w:p w14:paraId="54095164" w14:textId="77777777" w:rsidR="00E23C45" w:rsidRDefault="00E23C45" w:rsidP="00B10BB5">
      <w:pPr>
        <w:spacing w:after="0" w:line="240" w:lineRule="auto"/>
        <w:ind w:left="720"/>
        <w:rPr>
          <w:rFonts w:ascii="Arial" w:hAnsi="Arial" w:cs="Arial"/>
          <w:b/>
          <w:bCs/>
          <w:sz w:val="28"/>
          <w:szCs w:val="28"/>
        </w:rPr>
      </w:pPr>
    </w:p>
    <w:p w14:paraId="220154D7" w14:textId="77777777" w:rsidR="001B5646" w:rsidRDefault="001B5646" w:rsidP="001B5646">
      <w:pPr>
        <w:spacing w:after="0" w:line="240" w:lineRule="auto"/>
        <w:rPr>
          <w:rFonts w:ascii="Arial" w:hAnsi="Arial" w:cs="Arial"/>
          <w:b/>
          <w:bCs/>
          <w:sz w:val="28"/>
          <w:szCs w:val="28"/>
        </w:rPr>
      </w:pPr>
    </w:p>
    <w:p w14:paraId="1549745F" w14:textId="77777777" w:rsidR="00BD0525" w:rsidRDefault="00BD0525" w:rsidP="001B5646">
      <w:pPr>
        <w:spacing w:after="0" w:line="240" w:lineRule="auto"/>
        <w:rPr>
          <w:rFonts w:ascii="Arial" w:hAnsi="Arial" w:cs="Arial"/>
          <w:b/>
          <w:bCs/>
          <w:sz w:val="28"/>
          <w:szCs w:val="28"/>
        </w:rPr>
      </w:pPr>
    </w:p>
    <w:p w14:paraId="4C9B20FF" w14:textId="64DC0C12" w:rsidR="00B10BB5" w:rsidRPr="00B10BB5" w:rsidRDefault="001B5646" w:rsidP="001B5646">
      <w:pPr>
        <w:spacing w:after="0" w:line="240" w:lineRule="auto"/>
        <w:rPr>
          <w:rFonts w:ascii="Arial" w:hAnsi="Arial" w:cs="Arial"/>
          <w:b/>
          <w:bCs/>
          <w:sz w:val="28"/>
          <w:szCs w:val="28"/>
        </w:rPr>
      </w:pPr>
      <w:r>
        <w:rPr>
          <w:rFonts w:ascii="Arial" w:hAnsi="Arial" w:cs="Arial"/>
          <w:b/>
          <w:bCs/>
          <w:sz w:val="28"/>
          <w:szCs w:val="28"/>
        </w:rPr>
        <w:t xml:space="preserve">Table of </w:t>
      </w:r>
      <w:r w:rsidR="00B10BB5" w:rsidRPr="00B10BB5">
        <w:rPr>
          <w:rFonts w:ascii="Arial" w:hAnsi="Arial" w:cs="Arial"/>
          <w:b/>
          <w:bCs/>
          <w:sz w:val="28"/>
          <w:szCs w:val="28"/>
        </w:rPr>
        <w:t>Content</w:t>
      </w:r>
      <w:r>
        <w:rPr>
          <w:rFonts w:ascii="Arial" w:hAnsi="Arial" w:cs="Arial"/>
          <w:b/>
          <w:bCs/>
          <w:sz w:val="28"/>
          <w:szCs w:val="28"/>
        </w:rPr>
        <w:t>s</w:t>
      </w:r>
      <w:r w:rsidR="00077F74">
        <w:rPr>
          <w:rFonts w:ascii="Arial" w:hAnsi="Arial" w:cs="Arial"/>
          <w:b/>
          <w:bCs/>
          <w:sz w:val="28"/>
          <w:szCs w:val="28"/>
        </w:rPr>
        <w:tab/>
      </w:r>
      <w:r w:rsidR="00077F74">
        <w:rPr>
          <w:rFonts w:ascii="Arial" w:hAnsi="Arial" w:cs="Arial"/>
          <w:b/>
          <w:bCs/>
          <w:sz w:val="28"/>
          <w:szCs w:val="28"/>
        </w:rPr>
        <w:tab/>
      </w:r>
      <w:r w:rsidR="00077F74">
        <w:rPr>
          <w:rFonts w:ascii="Arial" w:hAnsi="Arial" w:cs="Arial"/>
          <w:b/>
          <w:bCs/>
          <w:sz w:val="28"/>
          <w:szCs w:val="28"/>
        </w:rPr>
        <w:tab/>
      </w:r>
      <w:r w:rsidR="007F7E81">
        <w:rPr>
          <w:rFonts w:ascii="Arial" w:hAnsi="Arial" w:cs="Arial"/>
          <w:b/>
          <w:bCs/>
          <w:sz w:val="28"/>
          <w:szCs w:val="28"/>
        </w:rPr>
        <w:tab/>
      </w:r>
      <w:r w:rsidR="00077F74">
        <w:rPr>
          <w:rFonts w:ascii="Arial" w:hAnsi="Arial" w:cs="Arial"/>
          <w:b/>
          <w:bCs/>
          <w:sz w:val="28"/>
          <w:szCs w:val="28"/>
        </w:rPr>
        <w:t>Page</w:t>
      </w:r>
    </w:p>
    <w:p w14:paraId="237343F9" w14:textId="77777777" w:rsidR="00E23C45" w:rsidRDefault="00E23C45" w:rsidP="00E23C45">
      <w:pPr>
        <w:spacing w:after="0" w:line="240" w:lineRule="auto"/>
        <w:ind w:left="720"/>
        <w:rPr>
          <w:rFonts w:ascii="Arial" w:hAnsi="Arial" w:cs="Arial"/>
          <w:sz w:val="28"/>
          <w:szCs w:val="28"/>
        </w:rPr>
      </w:pPr>
    </w:p>
    <w:p w14:paraId="7773D8E2" w14:textId="192766C9" w:rsidR="00077F74" w:rsidRDefault="00E23C45" w:rsidP="00077F74">
      <w:pPr>
        <w:spacing w:after="0" w:line="240" w:lineRule="auto"/>
        <w:ind w:left="720"/>
        <w:rPr>
          <w:rFonts w:ascii="Arial" w:hAnsi="Arial" w:cs="Arial"/>
          <w:sz w:val="28"/>
          <w:szCs w:val="28"/>
        </w:rPr>
      </w:pPr>
      <w:r w:rsidRPr="00E23C45">
        <w:rPr>
          <w:rFonts w:ascii="Arial" w:hAnsi="Arial" w:cs="Arial"/>
          <w:sz w:val="28"/>
          <w:szCs w:val="28"/>
        </w:rPr>
        <w:t>Introduction</w:t>
      </w:r>
      <w:r w:rsidR="00077F74">
        <w:rPr>
          <w:rFonts w:ascii="Arial" w:hAnsi="Arial" w:cs="Arial"/>
          <w:sz w:val="28"/>
          <w:szCs w:val="28"/>
        </w:rPr>
        <w:t>……………………</w:t>
      </w:r>
      <w:r w:rsidR="007F7E81">
        <w:rPr>
          <w:rFonts w:ascii="Arial" w:hAnsi="Arial" w:cs="Arial"/>
          <w:sz w:val="28"/>
          <w:szCs w:val="28"/>
        </w:rPr>
        <w:t>……</w:t>
      </w:r>
      <w:proofErr w:type="gramStart"/>
      <w:r w:rsidR="007F7E81">
        <w:rPr>
          <w:rFonts w:ascii="Arial" w:hAnsi="Arial" w:cs="Arial"/>
          <w:sz w:val="28"/>
          <w:szCs w:val="28"/>
        </w:rPr>
        <w:t>…..</w:t>
      </w:r>
      <w:proofErr w:type="gramEnd"/>
      <w:r w:rsidR="00077F74">
        <w:rPr>
          <w:rFonts w:ascii="Arial" w:hAnsi="Arial" w:cs="Arial"/>
          <w:sz w:val="28"/>
          <w:szCs w:val="28"/>
        </w:rPr>
        <w:t>3</w:t>
      </w:r>
    </w:p>
    <w:p w14:paraId="6865E152" w14:textId="77777777" w:rsidR="00077F74" w:rsidRDefault="00077F74" w:rsidP="00077F74">
      <w:pPr>
        <w:spacing w:after="0" w:line="240" w:lineRule="auto"/>
        <w:ind w:left="720"/>
        <w:rPr>
          <w:rFonts w:ascii="Arial" w:hAnsi="Arial" w:cs="Arial"/>
          <w:sz w:val="28"/>
          <w:szCs w:val="28"/>
        </w:rPr>
      </w:pPr>
    </w:p>
    <w:p w14:paraId="4C6604A7" w14:textId="0DD5EEA1" w:rsidR="00E23C45" w:rsidRPr="00E23C45" w:rsidRDefault="00E23C45" w:rsidP="00077F74">
      <w:pPr>
        <w:spacing w:after="0" w:line="240" w:lineRule="auto"/>
        <w:ind w:left="720"/>
        <w:rPr>
          <w:rFonts w:ascii="Arial" w:hAnsi="Arial" w:cs="Arial"/>
          <w:sz w:val="28"/>
          <w:szCs w:val="28"/>
        </w:rPr>
      </w:pPr>
      <w:r w:rsidRPr="00E23C45">
        <w:rPr>
          <w:rFonts w:ascii="Arial" w:hAnsi="Arial" w:cs="Arial"/>
          <w:sz w:val="28"/>
          <w:szCs w:val="28"/>
        </w:rPr>
        <w:t>Ca</w:t>
      </w:r>
      <w:r w:rsidR="00077F74">
        <w:rPr>
          <w:rFonts w:ascii="Arial" w:hAnsi="Arial" w:cs="Arial"/>
          <w:sz w:val="28"/>
          <w:szCs w:val="28"/>
        </w:rPr>
        <w:t>se</w:t>
      </w:r>
      <w:r w:rsidRPr="00E23C45">
        <w:rPr>
          <w:rFonts w:ascii="Arial" w:hAnsi="Arial" w:cs="Arial"/>
          <w:sz w:val="28"/>
          <w:szCs w:val="28"/>
        </w:rPr>
        <w:t xml:space="preserve"> study</w:t>
      </w:r>
      <w:r w:rsidR="00077F74">
        <w:rPr>
          <w:rFonts w:ascii="Arial" w:hAnsi="Arial" w:cs="Arial"/>
          <w:sz w:val="28"/>
          <w:szCs w:val="28"/>
        </w:rPr>
        <w:t>……………………</w:t>
      </w:r>
      <w:r w:rsidR="007F7E81">
        <w:rPr>
          <w:rFonts w:ascii="Arial" w:hAnsi="Arial" w:cs="Arial"/>
          <w:sz w:val="28"/>
          <w:szCs w:val="28"/>
        </w:rPr>
        <w:t>………...</w:t>
      </w:r>
      <w:r w:rsidR="00077F74">
        <w:rPr>
          <w:rFonts w:ascii="Arial" w:hAnsi="Arial" w:cs="Arial"/>
          <w:sz w:val="28"/>
          <w:szCs w:val="28"/>
        </w:rPr>
        <w:t>3</w:t>
      </w:r>
    </w:p>
    <w:p w14:paraId="00CD66B8" w14:textId="77777777" w:rsidR="00E23C45" w:rsidRPr="00E23C45" w:rsidRDefault="00E23C45" w:rsidP="00E23C45">
      <w:pPr>
        <w:spacing w:after="0" w:line="240" w:lineRule="auto"/>
        <w:ind w:left="720"/>
        <w:rPr>
          <w:rFonts w:ascii="Arial" w:hAnsi="Arial" w:cs="Arial"/>
          <w:sz w:val="28"/>
          <w:szCs w:val="28"/>
        </w:rPr>
      </w:pPr>
    </w:p>
    <w:p w14:paraId="67492A4E" w14:textId="11195602" w:rsidR="00BF003C" w:rsidRDefault="00BF003C" w:rsidP="00E23C45">
      <w:pPr>
        <w:spacing w:after="0" w:line="240" w:lineRule="auto"/>
        <w:ind w:left="720"/>
        <w:rPr>
          <w:rFonts w:ascii="Arial" w:hAnsi="Arial" w:cs="Arial"/>
          <w:sz w:val="28"/>
          <w:szCs w:val="28"/>
        </w:rPr>
      </w:pPr>
      <w:r w:rsidRPr="00BF003C">
        <w:rPr>
          <w:rFonts w:ascii="Arial" w:hAnsi="Arial" w:cs="Arial"/>
          <w:sz w:val="28"/>
          <w:szCs w:val="28"/>
        </w:rPr>
        <w:t xml:space="preserve">Health </w:t>
      </w:r>
      <w:r w:rsidR="007F7E81">
        <w:rPr>
          <w:rFonts w:ascii="Arial" w:hAnsi="Arial" w:cs="Arial"/>
          <w:sz w:val="28"/>
          <w:szCs w:val="28"/>
        </w:rPr>
        <w:t>assessment…………………….</w:t>
      </w:r>
      <w:r w:rsidR="004068F7">
        <w:rPr>
          <w:rFonts w:ascii="Arial" w:hAnsi="Arial" w:cs="Arial"/>
          <w:sz w:val="28"/>
          <w:szCs w:val="28"/>
        </w:rPr>
        <w:t>4</w:t>
      </w:r>
    </w:p>
    <w:p w14:paraId="62EA5178" w14:textId="1694D8AD" w:rsidR="00E23C45" w:rsidRPr="00E23C45" w:rsidRDefault="00E23C45" w:rsidP="00E23C45">
      <w:pPr>
        <w:spacing w:after="0" w:line="240" w:lineRule="auto"/>
        <w:ind w:left="720"/>
        <w:rPr>
          <w:rFonts w:ascii="Arial" w:hAnsi="Arial" w:cs="Arial"/>
          <w:sz w:val="28"/>
          <w:szCs w:val="28"/>
        </w:rPr>
      </w:pPr>
      <w:r w:rsidRPr="00E23C45">
        <w:rPr>
          <w:rFonts w:ascii="Arial" w:hAnsi="Arial" w:cs="Arial"/>
          <w:sz w:val="28"/>
          <w:szCs w:val="28"/>
        </w:rPr>
        <w:t>(</w:t>
      </w:r>
      <w:proofErr w:type="gramStart"/>
      <w:r w:rsidRPr="00E23C45">
        <w:rPr>
          <w:rFonts w:ascii="Arial" w:hAnsi="Arial" w:cs="Arial"/>
          <w:sz w:val="28"/>
          <w:szCs w:val="28"/>
        </w:rPr>
        <w:t>physiological</w:t>
      </w:r>
      <w:proofErr w:type="gramEnd"/>
      <w:r w:rsidRPr="00E23C45">
        <w:rPr>
          <w:rFonts w:ascii="Arial" w:hAnsi="Arial" w:cs="Arial"/>
          <w:sz w:val="28"/>
          <w:szCs w:val="28"/>
        </w:rPr>
        <w:t xml:space="preserve"> conditions)</w:t>
      </w:r>
    </w:p>
    <w:p w14:paraId="329AD5B6" w14:textId="77777777" w:rsidR="00E23C45" w:rsidRPr="00E23C45" w:rsidRDefault="00E23C45" w:rsidP="00E23C45">
      <w:pPr>
        <w:spacing w:after="0" w:line="240" w:lineRule="auto"/>
        <w:ind w:left="720"/>
        <w:rPr>
          <w:rFonts w:ascii="Arial" w:hAnsi="Arial" w:cs="Arial"/>
          <w:sz w:val="28"/>
          <w:szCs w:val="28"/>
        </w:rPr>
      </w:pPr>
    </w:p>
    <w:p w14:paraId="790574E4" w14:textId="2A666916" w:rsidR="00E23C45" w:rsidRPr="00E23C45" w:rsidRDefault="00E23C45" w:rsidP="00E23C45">
      <w:pPr>
        <w:spacing w:after="0" w:line="240" w:lineRule="auto"/>
        <w:ind w:left="720"/>
        <w:rPr>
          <w:rFonts w:ascii="Arial" w:hAnsi="Arial" w:cs="Arial"/>
          <w:sz w:val="28"/>
          <w:szCs w:val="28"/>
        </w:rPr>
      </w:pPr>
      <w:r w:rsidRPr="00E23C45">
        <w:rPr>
          <w:rFonts w:ascii="Arial" w:hAnsi="Arial" w:cs="Arial"/>
          <w:sz w:val="28"/>
          <w:szCs w:val="28"/>
        </w:rPr>
        <w:t>Recommendations</w:t>
      </w:r>
      <w:r w:rsidR="007F7E81">
        <w:rPr>
          <w:rFonts w:ascii="Arial" w:hAnsi="Arial" w:cs="Arial"/>
          <w:sz w:val="28"/>
          <w:szCs w:val="28"/>
        </w:rPr>
        <w:t>…………………</w:t>
      </w:r>
      <w:proofErr w:type="gramStart"/>
      <w:r w:rsidR="007F7E81">
        <w:rPr>
          <w:rFonts w:ascii="Arial" w:hAnsi="Arial" w:cs="Arial"/>
          <w:sz w:val="28"/>
          <w:szCs w:val="28"/>
        </w:rPr>
        <w:t>….</w:t>
      </w:r>
      <w:r w:rsidR="004068F7">
        <w:rPr>
          <w:rFonts w:ascii="Arial" w:hAnsi="Arial" w:cs="Arial"/>
          <w:sz w:val="28"/>
          <w:szCs w:val="28"/>
        </w:rPr>
        <w:t>.</w:t>
      </w:r>
      <w:proofErr w:type="gramEnd"/>
      <w:r w:rsidR="004068F7">
        <w:rPr>
          <w:rFonts w:ascii="Arial" w:hAnsi="Arial" w:cs="Arial"/>
          <w:sz w:val="28"/>
          <w:szCs w:val="28"/>
        </w:rPr>
        <w:t>6</w:t>
      </w:r>
    </w:p>
    <w:p w14:paraId="61623D7F" w14:textId="77777777" w:rsidR="00E23C45" w:rsidRPr="00E23C45" w:rsidRDefault="00E23C45" w:rsidP="00E23C45">
      <w:pPr>
        <w:spacing w:after="0" w:line="240" w:lineRule="auto"/>
        <w:ind w:left="720"/>
        <w:rPr>
          <w:rFonts w:ascii="Arial" w:hAnsi="Arial" w:cs="Arial"/>
          <w:sz w:val="28"/>
          <w:szCs w:val="28"/>
        </w:rPr>
      </w:pPr>
    </w:p>
    <w:p w14:paraId="3A5F2D49" w14:textId="77777777" w:rsidR="007F7E81" w:rsidRDefault="00E23C45" w:rsidP="00E23C45">
      <w:pPr>
        <w:spacing w:after="0" w:line="240" w:lineRule="auto"/>
        <w:ind w:left="720"/>
        <w:rPr>
          <w:rFonts w:ascii="Arial" w:hAnsi="Arial" w:cs="Arial"/>
          <w:sz w:val="28"/>
          <w:szCs w:val="28"/>
        </w:rPr>
      </w:pPr>
      <w:r w:rsidRPr="00E23C45">
        <w:rPr>
          <w:rFonts w:ascii="Arial" w:hAnsi="Arial" w:cs="Arial"/>
          <w:sz w:val="28"/>
          <w:szCs w:val="28"/>
        </w:rPr>
        <w:t>Conclusion</w:t>
      </w:r>
      <w:r w:rsidR="00F64954">
        <w:rPr>
          <w:rFonts w:ascii="Arial" w:hAnsi="Arial" w:cs="Arial"/>
          <w:sz w:val="28"/>
          <w:szCs w:val="28"/>
        </w:rPr>
        <w:t xml:space="preserve"> &amp; </w:t>
      </w:r>
    </w:p>
    <w:p w14:paraId="10DE15EB" w14:textId="1265EE92" w:rsidR="00E23C45" w:rsidRPr="00E23C45" w:rsidRDefault="00F64954" w:rsidP="00E23C45">
      <w:pPr>
        <w:spacing w:after="0" w:line="240" w:lineRule="auto"/>
        <w:ind w:left="720"/>
        <w:rPr>
          <w:rFonts w:ascii="Arial" w:hAnsi="Arial" w:cs="Arial"/>
          <w:sz w:val="28"/>
          <w:szCs w:val="28"/>
        </w:rPr>
      </w:pPr>
      <w:r>
        <w:rPr>
          <w:rFonts w:ascii="Arial" w:hAnsi="Arial" w:cs="Arial"/>
          <w:sz w:val="28"/>
          <w:szCs w:val="28"/>
        </w:rPr>
        <w:t>Reflection</w:t>
      </w:r>
      <w:r w:rsidR="007F7E81">
        <w:rPr>
          <w:rFonts w:ascii="Arial" w:hAnsi="Arial" w:cs="Arial"/>
          <w:sz w:val="28"/>
          <w:szCs w:val="28"/>
        </w:rPr>
        <w:t>……………………………</w:t>
      </w:r>
      <w:proofErr w:type="gramStart"/>
      <w:r w:rsidR="007F7E81">
        <w:rPr>
          <w:rFonts w:ascii="Arial" w:hAnsi="Arial" w:cs="Arial"/>
          <w:sz w:val="28"/>
          <w:szCs w:val="28"/>
        </w:rPr>
        <w:t>…</w:t>
      </w:r>
      <w:r w:rsidR="004068F7">
        <w:rPr>
          <w:rFonts w:ascii="Arial" w:hAnsi="Arial" w:cs="Arial"/>
          <w:sz w:val="28"/>
          <w:szCs w:val="28"/>
        </w:rPr>
        <w:t>..</w:t>
      </w:r>
      <w:proofErr w:type="gramEnd"/>
      <w:r w:rsidR="004068F7">
        <w:rPr>
          <w:rFonts w:ascii="Arial" w:hAnsi="Arial" w:cs="Arial"/>
          <w:sz w:val="28"/>
          <w:szCs w:val="28"/>
        </w:rPr>
        <w:t>6</w:t>
      </w:r>
    </w:p>
    <w:p w14:paraId="48AA8016" w14:textId="77777777" w:rsidR="00E23C45" w:rsidRPr="00E23C45" w:rsidRDefault="00E23C45" w:rsidP="00E23C45">
      <w:pPr>
        <w:spacing w:after="0" w:line="240" w:lineRule="auto"/>
        <w:ind w:left="720"/>
        <w:rPr>
          <w:rFonts w:ascii="Arial" w:hAnsi="Arial" w:cs="Arial"/>
          <w:sz w:val="28"/>
          <w:szCs w:val="28"/>
        </w:rPr>
      </w:pPr>
    </w:p>
    <w:p w14:paraId="5000AED2" w14:textId="260FD561" w:rsidR="00E23C45" w:rsidRPr="00E23C45" w:rsidRDefault="00E23C45" w:rsidP="00E23C45">
      <w:pPr>
        <w:spacing w:after="0" w:line="240" w:lineRule="auto"/>
        <w:ind w:left="720"/>
        <w:rPr>
          <w:rFonts w:ascii="Arial" w:hAnsi="Arial" w:cs="Arial"/>
          <w:sz w:val="28"/>
          <w:szCs w:val="28"/>
        </w:rPr>
      </w:pPr>
      <w:r w:rsidRPr="00E23C45">
        <w:rPr>
          <w:rFonts w:ascii="Arial" w:hAnsi="Arial" w:cs="Arial"/>
          <w:sz w:val="28"/>
          <w:szCs w:val="28"/>
        </w:rPr>
        <w:t>References</w:t>
      </w:r>
      <w:r w:rsidR="007F7E81">
        <w:rPr>
          <w:rFonts w:ascii="Arial" w:hAnsi="Arial" w:cs="Arial"/>
          <w:sz w:val="28"/>
          <w:szCs w:val="28"/>
        </w:rPr>
        <w:t>……………………………</w:t>
      </w:r>
      <w:r w:rsidR="004068F7">
        <w:rPr>
          <w:rFonts w:ascii="Arial" w:hAnsi="Arial" w:cs="Arial"/>
          <w:sz w:val="28"/>
          <w:szCs w:val="28"/>
        </w:rPr>
        <w:t>…7</w:t>
      </w:r>
    </w:p>
    <w:p w14:paraId="453F9E88" w14:textId="77777777" w:rsidR="00E23C45" w:rsidRPr="00E23C45" w:rsidRDefault="00E23C45" w:rsidP="00E23C45">
      <w:pPr>
        <w:spacing w:after="0" w:line="240" w:lineRule="auto"/>
        <w:ind w:left="720"/>
        <w:rPr>
          <w:rFonts w:ascii="Arial" w:hAnsi="Arial" w:cs="Arial"/>
          <w:sz w:val="28"/>
          <w:szCs w:val="28"/>
        </w:rPr>
      </w:pPr>
    </w:p>
    <w:p w14:paraId="34B1A4FE" w14:textId="10D61B01" w:rsidR="00E23C45" w:rsidRDefault="00E23C45" w:rsidP="00E23C45">
      <w:pPr>
        <w:spacing w:after="0" w:line="240" w:lineRule="auto"/>
        <w:ind w:left="720"/>
        <w:rPr>
          <w:rFonts w:ascii="Arial" w:hAnsi="Arial" w:cs="Arial"/>
          <w:sz w:val="28"/>
          <w:szCs w:val="28"/>
        </w:rPr>
      </w:pPr>
      <w:r w:rsidRPr="00E23C45">
        <w:rPr>
          <w:rFonts w:ascii="Arial" w:hAnsi="Arial" w:cs="Arial"/>
          <w:sz w:val="28"/>
          <w:szCs w:val="28"/>
        </w:rPr>
        <w:t>Appendix</w:t>
      </w:r>
      <w:r w:rsidR="007F7E81">
        <w:rPr>
          <w:rFonts w:ascii="Arial" w:hAnsi="Arial" w:cs="Arial"/>
          <w:sz w:val="28"/>
          <w:szCs w:val="28"/>
        </w:rPr>
        <w:t>………………………………</w:t>
      </w:r>
      <w:r w:rsidR="004068F7">
        <w:rPr>
          <w:rFonts w:ascii="Arial" w:hAnsi="Arial" w:cs="Arial"/>
          <w:sz w:val="28"/>
          <w:szCs w:val="28"/>
        </w:rPr>
        <w:t>…9</w:t>
      </w:r>
    </w:p>
    <w:p w14:paraId="65BAF039" w14:textId="4F9EA3C2" w:rsidR="00D648BC" w:rsidRDefault="00D648BC" w:rsidP="00E23C45">
      <w:pPr>
        <w:spacing w:after="0" w:line="240" w:lineRule="auto"/>
        <w:ind w:left="720"/>
        <w:rPr>
          <w:rFonts w:ascii="Arial" w:hAnsi="Arial" w:cs="Arial"/>
          <w:sz w:val="28"/>
          <w:szCs w:val="28"/>
        </w:rPr>
      </w:pPr>
    </w:p>
    <w:p w14:paraId="13FD1648" w14:textId="6F4C8299" w:rsidR="00D648BC" w:rsidRDefault="00D648BC" w:rsidP="00E23C45">
      <w:pPr>
        <w:spacing w:after="0" w:line="240" w:lineRule="auto"/>
        <w:ind w:left="720"/>
        <w:rPr>
          <w:rFonts w:ascii="Arial" w:hAnsi="Arial" w:cs="Arial"/>
          <w:sz w:val="28"/>
          <w:szCs w:val="28"/>
        </w:rPr>
      </w:pPr>
    </w:p>
    <w:p w14:paraId="653B1B7F" w14:textId="279AB0FA" w:rsidR="00D648BC" w:rsidRDefault="00D648BC" w:rsidP="00E23C45">
      <w:pPr>
        <w:spacing w:after="0" w:line="240" w:lineRule="auto"/>
        <w:ind w:left="720"/>
        <w:rPr>
          <w:rFonts w:ascii="Arial" w:hAnsi="Arial" w:cs="Arial"/>
          <w:sz w:val="28"/>
          <w:szCs w:val="28"/>
        </w:rPr>
      </w:pPr>
    </w:p>
    <w:p w14:paraId="7484387D" w14:textId="0F78132B" w:rsidR="00D648BC" w:rsidRDefault="00D648BC" w:rsidP="00E23C45">
      <w:pPr>
        <w:spacing w:after="0" w:line="240" w:lineRule="auto"/>
        <w:ind w:left="720"/>
        <w:rPr>
          <w:rFonts w:ascii="Arial" w:hAnsi="Arial" w:cs="Arial"/>
          <w:sz w:val="28"/>
          <w:szCs w:val="28"/>
        </w:rPr>
      </w:pPr>
    </w:p>
    <w:p w14:paraId="0C840090" w14:textId="3F1640AC" w:rsidR="00D648BC" w:rsidRDefault="00D648BC" w:rsidP="00E23C45">
      <w:pPr>
        <w:spacing w:after="0" w:line="240" w:lineRule="auto"/>
        <w:ind w:left="720"/>
        <w:rPr>
          <w:rFonts w:ascii="Arial" w:hAnsi="Arial" w:cs="Arial"/>
          <w:sz w:val="28"/>
          <w:szCs w:val="28"/>
        </w:rPr>
      </w:pPr>
    </w:p>
    <w:p w14:paraId="53BBCE57" w14:textId="66E7C0DC" w:rsidR="00D648BC" w:rsidRDefault="00D648BC" w:rsidP="00E23C45">
      <w:pPr>
        <w:spacing w:after="0" w:line="240" w:lineRule="auto"/>
        <w:ind w:left="720"/>
        <w:rPr>
          <w:rFonts w:ascii="Arial" w:hAnsi="Arial" w:cs="Arial"/>
          <w:sz w:val="28"/>
          <w:szCs w:val="28"/>
        </w:rPr>
      </w:pPr>
    </w:p>
    <w:p w14:paraId="63DEAF48" w14:textId="70F7448E" w:rsidR="00D648BC" w:rsidRDefault="00D648BC" w:rsidP="00E23C45">
      <w:pPr>
        <w:spacing w:after="0" w:line="240" w:lineRule="auto"/>
        <w:ind w:left="720"/>
        <w:rPr>
          <w:rFonts w:ascii="Arial" w:hAnsi="Arial" w:cs="Arial"/>
          <w:sz w:val="28"/>
          <w:szCs w:val="28"/>
        </w:rPr>
      </w:pPr>
    </w:p>
    <w:p w14:paraId="590DEEE6" w14:textId="0692DC61" w:rsidR="00D648BC" w:rsidRDefault="00D648BC" w:rsidP="00E23C45">
      <w:pPr>
        <w:spacing w:after="0" w:line="240" w:lineRule="auto"/>
        <w:ind w:left="720"/>
        <w:rPr>
          <w:rFonts w:ascii="Arial" w:hAnsi="Arial" w:cs="Arial"/>
          <w:sz w:val="28"/>
          <w:szCs w:val="28"/>
        </w:rPr>
      </w:pPr>
    </w:p>
    <w:p w14:paraId="4B1D1B27" w14:textId="36A77D90" w:rsidR="00D648BC" w:rsidRDefault="00D648BC" w:rsidP="00E23C45">
      <w:pPr>
        <w:spacing w:after="0" w:line="240" w:lineRule="auto"/>
        <w:ind w:left="720"/>
        <w:rPr>
          <w:rFonts w:ascii="Arial" w:hAnsi="Arial" w:cs="Arial"/>
          <w:sz w:val="28"/>
          <w:szCs w:val="28"/>
        </w:rPr>
      </w:pPr>
    </w:p>
    <w:p w14:paraId="5288C159" w14:textId="636E4A79" w:rsidR="00D648BC" w:rsidRDefault="00D648BC" w:rsidP="00E23C45">
      <w:pPr>
        <w:spacing w:after="0" w:line="240" w:lineRule="auto"/>
        <w:ind w:left="720"/>
        <w:rPr>
          <w:rFonts w:ascii="Arial" w:hAnsi="Arial" w:cs="Arial"/>
          <w:sz w:val="28"/>
          <w:szCs w:val="28"/>
        </w:rPr>
      </w:pPr>
    </w:p>
    <w:p w14:paraId="192BE751" w14:textId="4455BC5B" w:rsidR="00D648BC" w:rsidRDefault="00D648BC" w:rsidP="00E23C45">
      <w:pPr>
        <w:spacing w:after="0" w:line="240" w:lineRule="auto"/>
        <w:ind w:left="720"/>
        <w:rPr>
          <w:rFonts w:ascii="Arial" w:hAnsi="Arial" w:cs="Arial"/>
          <w:sz w:val="28"/>
          <w:szCs w:val="28"/>
        </w:rPr>
      </w:pPr>
    </w:p>
    <w:p w14:paraId="2827D629" w14:textId="1B4FBA57" w:rsidR="00D648BC" w:rsidRDefault="00D648BC" w:rsidP="00E23C45">
      <w:pPr>
        <w:spacing w:after="0" w:line="240" w:lineRule="auto"/>
        <w:ind w:left="720"/>
        <w:rPr>
          <w:rFonts w:ascii="Arial" w:hAnsi="Arial" w:cs="Arial"/>
          <w:sz w:val="28"/>
          <w:szCs w:val="28"/>
        </w:rPr>
      </w:pPr>
    </w:p>
    <w:p w14:paraId="5CAC4E1B" w14:textId="593D4BFB" w:rsidR="00D648BC" w:rsidRDefault="00D648BC" w:rsidP="00E23C45">
      <w:pPr>
        <w:spacing w:after="0" w:line="240" w:lineRule="auto"/>
        <w:ind w:left="720"/>
        <w:rPr>
          <w:rFonts w:ascii="Arial" w:hAnsi="Arial" w:cs="Arial"/>
          <w:sz w:val="28"/>
          <w:szCs w:val="28"/>
        </w:rPr>
      </w:pPr>
    </w:p>
    <w:p w14:paraId="1F98C4C9" w14:textId="42C21C60" w:rsidR="00D648BC" w:rsidRDefault="00D648BC" w:rsidP="00E23C45">
      <w:pPr>
        <w:spacing w:after="0" w:line="240" w:lineRule="auto"/>
        <w:ind w:left="720"/>
        <w:rPr>
          <w:rFonts w:ascii="Arial" w:hAnsi="Arial" w:cs="Arial"/>
          <w:sz w:val="28"/>
          <w:szCs w:val="28"/>
        </w:rPr>
      </w:pPr>
    </w:p>
    <w:p w14:paraId="2BC7620C" w14:textId="1B0931AA" w:rsidR="00D648BC" w:rsidRDefault="00D648BC" w:rsidP="00E23C45">
      <w:pPr>
        <w:spacing w:after="0" w:line="240" w:lineRule="auto"/>
        <w:ind w:left="720"/>
        <w:rPr>
          <w:rFonts w:ascii="Arial" w:hAnsi="Arial" w:cs="Arial"/>
          <w:sz w:val="28"/>
          <w:szCs w:val="28"/>
        </w:rPr>
      </w:pPr>
    </w:p>
    <w:p w14:paraId="4AC30F4A" w14:textId="382E5D21" w:rsidR="00D648BC" w:rsidRDefault="00D648BC" w:rsidP="00E23C45">
      <w:pPr>
        <w:spacing w:after="0" w:line="240" w:lineRule="auto"/>
        <w:ind w:left="720"/>
        <w:rPr>
          <w:rFonts w:ascii="Arial" w:hAnsi="Arial" w:cs="Arial"/>
          <w:sz w:val="28"/>
          <w:szCs w:val="28"/>
        </w:rPr>
      </w:pPr>
    </w:p>
    <w:p w14:paraId="65B78D42" w14:textId="4DB307C0" w:rsidR="00D648BC" w:rsidRDefault="00D648BC" w:rsidP="00E23C45">
      <w:pPr>
        <w:spacing w:after="0" w:line="240" w:lineRule="auto"/>
        <w:ind w:left="720"/>
        <w:rPr>
          <w:rFonts w:ascii="Arial" w:hAnsi="Arial" w:cs="Arial"/>
          <w:sz w:val="28"/>
          <w:szCs w:val="28"/>
        </w:rPr>
      </w:pPr>
    </w:p>
    <w:p w14:paraId="683D245E" w14:textId="0CA91F44" w:rsidR="00D648BC" w:rsidRDefault="00D648BC" w:rsidP="00E23C45">
      <w:pPr>
        <w:spacing w:after="0" w:line="240" w:lineRule="auto"/>
        <w:ind w:left="720"/>
        <w:rPr>
          <w:rFonts w:ascii="Arial" w:hAnsi="Arial" w:cs="Arial"/>
          <w:sz w:val="28"/>
          <w:szCs w:val="28"/>
        </w:rPr>
      </w:pPr>
    </w:p>
    <w:p w14:paraId="4F212382" w14:textId="455C07B8" w:rsidR="00D648BC" w:rsidRDefault="00D648BC" w:rsidP="00E23C45">
      <w:pPr>
        <w:spacing w:after="0" w:line="240" w:lineRule="auto"/>
        <w:ind w:left="720"/>
        <w:rPr>
          <w:rFonts w:ascii="Arial" w:hAnsi="Arial" w:cs="Arial"/>
          <w:sz w:val="28"/>
          <w:szCs w:val="28"/>
        </w:rPr>
      </w:pPr>
    </w:p>
    <w:p w14:paraId="76A10158" w14:textId="19BD9591" w:rsidR="00D648BC" w:rsidRDefault="00D648BC" w:rsidP="00E23C45">
      <w:pPr>
        <w:spacing w:after="0" w:line="240" w:lineRule="auto"/>
        <w:ind w:left="720"/>
        <w:rPr>
          <w:rFonts w:ascii="Arial" w:hAnsi="Arial" w:cs="Arial"/>
          <w:sz w:val="28"/>
          <w:szCs w:val="28"/>
        </w:rPr>
      </w:pPr>
    </w:p>
    <w:p w14:paraId="38CCF380" w14:textId="29A64FA4" w:rsidR="00D648BC" w:rsidRDefault="00D648BC" w:rsidP="00E23C45">
      <w:pPr>
        <w:spacing w:after="0" w:line="240" w:lineRule="auto"/>
        <w:ind w:left="720"/>
        <w:rPr>
          <w:rFonts w:ascii="Arial" w:hAnsi="Arial" w:cs="Arial"/>
          <w:sz w:val="28"/>
          <w:szCs w:val="28"/>
        </w:rPr>
      </w:pPr>
    </w:p>
    <w:p w14:paraId="739E1886" w14:textId="77777777" w:rsidR="000C2CD2" w:rsidRDefault="000C2CD2" w:rsidP="00E23C45">
      <w:pPr>
        <w:spacing w:after="0" w:line="240" w:lineRule="auto"/>
        <w:ind w:left="720"/>
        <w:rPr>
          <w:rFonts w:ascii="Arial" w:hAnsi="Arial" w:cs="Arial"/>
          <w:lang w:val="en-US"/>
        </w:rPr>
      </w:pPr>
    </w:p>
    <w:p w14:paraId="7B096FE0" w14:textId="77777777" w:rsidR="00BD0525" w:rsidRDefault="00BD0525" w:rsidP="000C2CD2">
      <w:pPr>
        <w:spacing w:after="0" w:line="240" w:lineRule="auto"/>
        <w:rPr>
          <w:rFonts w:ascii="Arial" w:hAnsi="Arial" w:cs="Arial"/>
          <w:b/>
          <w:bCs/>
          <w:lang w:val="en-US"/>
        </w:rPr>
      </w:pPr>
      <w:r>
        <w:rPr>
          <w:rFonts w:ascii="Arial" w:hAnsi="Arial" w:cs="Arial"/>
          <w:b/>
          <w:bCs/>
          <w:noProof/>
          <w:lang w:val="en-US"/>
        </w:rPr>
        <w:lastRenderedPageBreak/>
        <w:drawing>
          <wp:inline distT="0" distB="0" distL="0" distR="0" wp14:anchorId="7E809857" wp14:editId="1CB84C6B">
            <wp:extent cx="5326380" cy="293878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353364" cy="2953668"/>
                    </a:xfrm>
                    <a:prstGeom prst="rect">
                      <a:avLst/>
                    </a:prstGeom>
                  </pic:spPr>
                </pic:pic>
              </a:graphicData>
            </a:graphic>
          </wp:inline>
        </w:drawing>
      </w:r>
    </w:p>
    <w:p w14:paraId="45E37F9D" w14:textId="77777777" w:rsidR="00BD0525" w:rsidRDefault="00BD0525" w:rsidP="000C2CD2">
      <w:pPr>
        <w:spacing w:after="0" w:line="240" w:lineRule="auto"/>
        <w:rPr>
          <w:rFonts w:ascii="Arial" w:hAnsi="Arial" w:cs="Arial"/>
          <w:b/>
          <w:bCs/>
          <w:lang w:val="en-US"/>
        </w:rPr>
      </w:pPr>
    </w:p>
    <w:p w14:paraId="6C4A0DC2" w14:textId="3415DD9C" w:rsidR="00D648BC" w:rsidRPr="007E4594" w:rsidRDefault="000C2CD2" w:rsidP="000C2CD2">
      <w:pPr>
        <w:spacing w:after="0" w:line="240" w:lineRule="auto"/>
        <w:rPr>
          <w:rFonts w:ascii="Arial" w:hAnsi="Arial" w:cs="Arial"/>
          <w:b/>
          <w:bCs/>
          <w:lang w:val="en-US"/>
        </w:rPr>
      </w:pPr>
      <w:r w:rsidRPr="007E4594">
        <w:rPr>
          <w:rFonts w:ascii="Arial" w:hAnsi="Arial" w:cs="Arial"/>
          <w:b/>
          <w:bCs/>
          <w:lang w:val="en-US"/>
        </w:rPr>
        <w:t>Introduction</w:t>
      </w:r>
    </w:p>
    <w:p w14:paraId="76228A42" w14:textId="247FB4F3" w:rsidR="007E4594" w:rsidRPr="007E4594" w:rsidRDefault="007E4594" w:rsidP="007E4594">
      <w:pPr>
        <w:spacing w:after="0" w:line="240" w:lineRule="auto"/>
        <w:rPr>
          <w:rFonts w:ascii="Arial" w:hAnsi="Arial" w:cs="Arial"/>
          <w:lang w:val="en-US"/>
        </w:rPr>
      </w:pPr>
      <w:r>
        <w:rPr>
          <w:rFonts w:ascii="Arial" w:hAnsi="Arial" w:cs="Arial"/>
          <w:lang w:val="en-US"/>
        </w:rPr>
        <w:t>A s</w:t>
      </w:r>
      <w:r w:rsidRPr="007E4594">
        <w:rPr>
          <w:rFonts w:ascii="Arial" w:hAnsi="Arial" w:cs="Arial"/>
          <w:lang w:val="en-US"/>
        </w:rPr>
        <w:t>troke occurs every five minutes, according to the Stroke Association.</w:t>
      </w:r>
    </w:p>
    <w:p w14:paraId="4E2EF9CA" w14:textId="0826DA4B" w:rsidR="007E4594" w:rsidRDefault="007E4594" w:rsidP="007E4594">
      <w:pPr>
        <w:spacing w:after="0" w:line="240" w:lineRule="auto"/>
        <w:rPr>
          <w:rFonts w:ascii="Arial" w:hAnsi="Arial" w:cs="Arial"/>
          <w:lang w:val="en-US"/>
        </w:rPr>
      </w:pPr>
      <w:r w:rsidRPr="007E4594">
        <w:rPr>
          <w:rFonts w:ascii="Arial" w:hAnsi="Arial" w:cs="Arial"/>
          <w:lang w:val="en-US"/>
        </w:rPr>
        <w:t>Every year, 100,000 individuals suffer a stroke.</w:t>
      </w:r>
      <w:r>
        <w:rPr>
          <w:rFonts w:ascii="Arial" w:hAnsi="Arial" w:cs="Arial"/>
          <w:lang w:val="en-US"/>
        </w:rPr>
        <w:t xml:space="preserve"> </w:t>
      </w:r>
      <w:r w:rsidRPr="007E4594">
        <w:rPr>
          <w:rFonts w:ascii="Arial" w:hAnsi="Arial" w:cs="Arial"/>
          <w:lang w:val="en-US"/>
        </w:rPr>
        <w:t xml:space="preserve">In the United Kingdom, there are 1.3 million stroke survivors. </w:t>
      </w:r>
      <w:sdt>
        <w:sdtPr>
          <w:rPr>
            <w:rFonts w:ascii="Arial" w:hAnsi="Arial" w:cs="Arial"/>
            <w:lang w:val="en-US"/>
          </w:rPr>
          <w:id w:val="-1131245915"/>
          <w:citation/>
        </w:sdtPr>
        <w:sdtEndPr/>
        <w:sdtContent>
          <w:r>
            <w:rPr>
              <w:rFonts w:ascii="Arial" w:hAnsi="Arial" w:cs="Arial"/>
              <w:lang w:val="en-US"/>
            </w:rPr>
            <w:fldChar w:fldCharType="begin"/>
          </w:r>
          <w:r>
            <w:rPr>
              <w:rFonts w:ascii="Arial" w:hAnsi="Arial" w:cs="Arial"/>
            </w:rPr>
            <w:instrText xml:space="preserve"> CITATION Str21 \l 2057 </w:instrText>
          </w:r>
          <w:r>
            <w:rPr>
              <w:rFonts w:ascii="Arial" w:hAnsi="Arial" w:cs="Arial"/>
              <w:lang w:val="en-US"/>
            </w:rPr>
            <w:fldChar w:fldCharType="separate"/>
          </w:r>
          <w:r w:rsidRPr="007E4594">
            <w:rPr>
              <w:rFonts w:ascii="Arial" w:hAnsi="Arial" w:cs="Arial"/>
              <w:noProof/>
            </w:rPr>
            <w:t>(Stroke.Association, 2021)</w:t>
          </w:r>
          <w:r>
            <w:rPr>
              <w:rFonts w:ascii="Arial" w:hAnsi="Arial" w:cs="Arial"/>
              <w:lang w:val="en-US"/>
            </w:rPr>
            <w:fldChar w:fldCharType="end"/>
          </w:r>
        </w:sdtContent>
      </w:sdt>
      <w:r>
        <w:rPr>
          <w:rFonts w:ascii="Arial" w:hAnsi="Arial" w:cs="Arial"/>
          <w:lang w:val="en-US"/>
        </w:rPr>
        <w:t xml:space="preserve"> </w:t>
      </w:r>
      <w:r w:rsidRPr="007E4594">
        <w:rPr>
          <w:rFonts w:ascii="Arial" w:hAnsi="Arial" w:cs="Arial"/>
          <w:lang w:val="en-US"/>
        </w:rPr>
        <w:t>Strokes are medical emergenc</w:t>
      </w:r>
      <w:r>
        <w:rPr>
          <w:rFonts w:ascii="Arial" w:hAnsi="Arial" w:cs="Arial"/>
          <w:lang w:val="en-US"/>
        </w:rPr>
        <w:t>ies</w:t>
      </w:r>
      <w:r w:rsidRPr="007E4594">
        <w:rPr>
          <w:rFonts w:ascii="Arial" w:hAnsi="Arial" w:cs="Arial"/>
          <w:lang w:val="en-US"/>
        </w:rPr>
        <w:t xml:space="preserve"> that need immediate attention. The sooner a stroke victim gets care,</w:t>
      </w:r>
      <w:r>
        <w:rPr>
          <w:rFonts w:ascii="Arial" w:hAnsi="Arial" w:cs="Arial"/>
          <w:lang w:val="en-US"/>
        </w:rPr>
        <w:t xml:space="preserve"> and</w:t>
      </w:r>
      <w:r w:rsidRPr="007E4594">
        <w:rPr>
          <w:rFonts w:ascii="Arial" w:hAnsi="Arial" w:cs="Arial"/>
          <w:lang w:val="en-US"/>
        </w:rPr>
        <w:t xml:space="preserve"> the </w:t>
      </w:r>
      <w:r>
        <w:rPr>
          <w:rFonts w:ascii="Arial" w:hAnsi="Arial" w:cs="Arial"/>
          <w:lang w:val="en-US"/>
        </w:rPr>
        <w:t>minor</w:t>
      </w:r>
      <w:r w:rsidRPr="007E4594">
        <w:rPr>
          <w:rFonts w:ascii="Arial" w:hAnsi="Arial" w:cs="Arial"/>
          <w:lang w:val="en-US"/>
        </w:rPr>
        <w:t xml:space="preserve"> damage is likely to occur. If individuals with atrial fibrillation were </w:t>
      </w:r>
      <w:r>
        <w:rPr>
          <w:rFonts w:ascii="Arial" w:hAnsi="Arial" w:cs="Arial"/>
          <w:lang w:val="en-US"/>
        </w:rPr>
        <w:t>treated correctly</w:t>
      </w:r>
      <w:r w:rsidRPr="007E4594">
        <w:rPr>
          <w:rFonts w:ascii="Arial" w:hAnsi="Arial" w:cs="Arial"/>
          <w:lang w:val="en-US"/>
        </w:rPr>
        <w:t>, it is predicted that 7,000 strokes might be avoided</w:t>
      </w:r>
      <w:r>
        <w:rPr>
          <w:rFonts w:ascii="Arial" w:hAnsi="Arial" w:cs="Arial"/>
          <w:lang w:val="en-US"/>
        </w:rPr>
        <w:t>,</w:t>
      </w:r>
      <w:r w:rsidRPr="007E4594">
        <w:rPr>
          <w:rFonts w:ascii="Arial" w:hAnsi="Arial" w:cs="Arial"/>
          <w:lang w:val="en-US"/>
        </w:rPr>
        <w:t xml:space="preserve"> and over 2,000 lives may be saved each year in England. </w:t>
      </w:r>
      <w:sdt>
        <w:sdtPr>
          <w:rPr>
            <w:rFonts w:ascii="Arial" w:hAnsi="Arial" w:cs="Arial"/>
            <w:lang w:val="en-US"/>
          </w:rPr>
          <w:id w:val="613028846"/>
          <w:citation/>
        </w:sdtPr>
        <w:sdtEndPr/>
        <w:sdtContent>
          <w:r>
            <w:rPr>
              <w:rFonts w:ascii="Arial" w:hAnsi="Arial" w:cs="Arial"/>
              <w:lang w:val="en-US"/>
            </w:rPr>
            <w:fldChar w:fldCharType="begin"/>
          </w:r>
          <w:r>
            <w:rPr>
              <w:rFonts w:ascii="Arial" w:hAnsi="Arial" w:cs="Arial"/>
            </w:rPr>
            <w:instrText xml:space="preserve"> CITATION NIC19 \l 2057 </w:instrText>
          </w:r>
          <w:r>
            <w:rPr>
              <w:rFonts w:ascii="Arial" w:hAnsi="Arial" w:cs="Arial"/>
              <w:lang w:val="en-US"/>
            </w:rPr>
            <w:fldChar w:fldCharType="separate"/>
          </w:r>
          <w:r w:rsidRPr="007E4594">
            <w:rPr>
              <w:rFonts w:ascii="Arial" w:hAnsi="Arial" w:cs="Arial"/>
              <w:noProof/>
            </w:rPr>
            <w:t>(NICE, 2019)</w:t>
          </w:r>
          <w:r>
            <w:rPr>
              <w:rFonts w:ascii="Arial" w:hAnsi="Arial" w:cs="Arial"/>
              <w:lang w:val="en-US"/>
            </w:rPr>
            <w:fldChar w:fldCharType="end"/>
          </w:r>
        </w:sdtContent>
      </w:sdt>
    </w:p>
    <w:p w14:paraId="76AF37A9" w14:textId="5EA7D53A" w:rsidR="00832C48" w:rsidRDefault="007E4594" w:rsidP="007E4594">
      <w:pPr>
        <w:spacing w:after="0" w:line="240" w:lineRule="auto"/>
        <w:rPr>
          <w:rFonts w:ascii="Arial" w:hAnsi="Arial" w:cs="Arial"/>
          <w:lang w:val="en-US"/>
        </w:rPr>
      </w:pPr>
      <w:r w:rsidRPr="007E4594">
        <w:rPr>
          <w:rFonts w:ascii="Arial" w:hAnsi="Arial" w:cs="Arial"/>
          <w:lang w:val="en-US"/>
        </w:rPr>
        <w:t xml:space="preserve">The purpose and goal of this report </w:t>
      </w:r>
      <w:r>
        <w:rPr>
          <w:rFonts w:ascii="Arial" w:hAnsi="Arial" w:cs="Arial"/>
          <w:lang w:val="en-US"/>
        </w:rPr>
        <w:t>are</w:t>
      </w:r>
      <w:r w:rsidRPr="007E4594">
        <w:rPr>
          <w:rFonts w:ascii="Arial" w:hAnsi="Arial" w:cs="Arial"/>
          <w:lang w:val="en-US"/>
        </w:rPr>
        <w:t xml:space="preserve"> to examine both normal and abnormal elements of an individual's physiology and lifestyle, </w:t>
      </w:r>
      <w:proofErr w:type="spellStart"/>
      <w:r w:rsidRPr="007E4594">
        <w:rPr>
          <w:rFonts w:ascii="Arial" w:hAnsi="Arial" w:cs="Arial"/>
          <w:lang w:val="en-US"/>
        </w:rPr>
        <w:t>analyse</w:t>
      </w:r>
      <w:proofErr w:type="spellEnd"/>
      <w:r w:rsidRPr="007E4594">
        <w:rPr>
          <w:rFonts w:ascii="Arial" w:hAnsi="Arial" w:cs="Arial"/>
          <w:lang w:val="en-US"/>
        </w:rPr>
        <w:t xml:space="preserve"> the relationship between the findings of the Health and Lifestyle Questionnaire, body functioning, and relevant detailed anatomy and physiology, and make recommendations for care planning based on the data collected and </w:t>
      </w:r>
      <w:proofErr w:type="spellStart"/>
      <w:r w:rsidRPr="007E4594">
        <w:rPr>
          <w:rFonts w:ascii="Arial" w:hAnsi="Arial" w:cs="Arial"/>
          <w:lang w:val="en-US"/>
        </w:rPr>
        <w:t>analysed</w:t>
      </w:r>
      <w:proofErr w:type="spellEnd"/>
      <w:r>
        <w:rPr>
          <w:rFonts w:ascii="Arial" w:hAnsi="Arial" w:cs="Arial"/>
          <w:lang w:val="en-US"/>
        </w:rPr>
        <w:t xml:space="preserve"> Stroke</w:t>
      </w:r>
      <w:r w:rsidRPr="007E4594">
        <w:rPr>
          <w:rFonts w:ascii="Arial" w:hAnsi="Arial" w:cs="Arial"/>
          <w:lang w:val="en-US"/>
        </w:rPr>
        <w:t xml:space="preserve"> </w:t>
      </w:r>
      <w:proofErr w:type="gramStart"/>
      <w:r w:rsidRPr="007E4594">
        <w:rPr>
          <w:rFonts w:ascii="Arial" w:hAnsi="Arial" w:cs="Arial"/>
          <w:lang w:val="en-US"/>
        </w:rPr>
        <w:t>( Cardiovascular</w:t>
      </w:r>
      <w:proofErr w:type="gramEnd"/>
      <w:r w:rsidRPr="007E4594">
        <w:rPr>
          <w:rFonts w:ascii="Arial" w:hAnsi="Arial" w:cs="Arial"/>
          <w:lang w:val="en-US"/>
        </w:rPr>
        <w:t xml:space="preserve"> diseases).</w:t>
      </w:r>
    </w:p>
    <w:p w14:paraId="52DE2141" w14:textId="63949501" w:rsidR="007E4594" w:rsidRDefault="007E4594" w:rsidP="007E4594">
      <w:pPr>
        <w:spacing w:after="0" w:line="240" w:lineRule="auto"/>
        <w:rPr>
          <w:rFonts w:ascii="Arial" w:hAnsi="Arial" w:cs="Arial"/>
          <w:b/>
          <w:bCs/>
        </w:rPr>
      </w:pPr>
    </w:p>
    <w:p w14:paraId="6285C33E" w14:textId="55EC3D84" w:rsidR="00D94FE2" w:rsidRDefault="00D94FE2" w:rsidP="00D94FE2">
      <w:pPr>
        <w:spacing w:after="0" w:line="240" w:lineRule="auto"/>
        <w:rPr>
          <w:rFonts w:ascii="Arial" w:hAnsi="Arial" w:cs="Arial"/>
          <w:b/>
          <w:bCs/>
        </w:rPr>
      </w:pPr>
      <w:r w:rsidRPr="00D94FE2">
        <w:rPr>
          <w:rFonts w:ascii="Arial" w:hAnsi="Arial" w:cs="Arial"/>
          <w:b/>
          <w:bCs/>
        </w:rPr>
        <w:t>Case study: Patient A</w:t>
      </w:r>
    </w:p>
    <w:p w14:paraId="326FC1D8" w14:textId="09F91C3B" w:rsidR="00D94FE2" w:rsidRDefault="00D94FE2">
      <w:pPr>
        <w:rPr>
          <w:rFonts w:ascii="Arial" w:hAnsi="Arial" w:cs="Arial"/>
        </w:rPr>
      </w:pPr>
      <w:r w:rsidRPr="00D94FE2">
        <w:rPr>
          <w:rFonts w:ascii="Arial" w:hAnsi="Arial" w:cs="Arial"/>
        </w:rPr>
        <w:t xml:space="preserve">According to the results of the lifestyle questionnaire completed on patient A, she is 48 years old, female, weighs 86kg, and stands 165cm tall. She smokes 10-19 cigarettes per day, drinks between 3 and 6 units of alcohol per day, and eats </w:t>
      </w:r>
      <w:r>
        <w:rPr>
          <w:rFonts w:ascii="Arial" w:hAnsi="Arial" w:cs="Arial"/>
        </w:rPr>
        <w:t>various foods,</w:t>
      </w:r>
      <w:r w:rsidRPr="00D94FE2">
        <w:rPr>
          <w:rFonts w:ascii="Arial" w:hAnsi="Arial" w:cs="Arial"/>
        </w:rPr>
        <w:t xml:space="preserve"> including regular chips and fries, fast food, and meat. </w:t>
      </w:r>
      <w:r>
        <w:rPr>
          <w:rFonts w:ascii="Arial" w:hAnsi="Arial" w:cs="Arial"/>
        </w:rPr>
        <w:t xml:space="preserve">The </w:t>
      </w:r>
      <w:r w:rsidR="00E83440">
        <w:rPr>
          <w:rFonts w:ascii="Arial" w:hAnsi="Arial" w:cs="Arial"/>
        </w:rPr>
        <w:t>p</w:t>
      </w:r>
      <w:r w:rsidRPr="00D94FE2">
        <w:rPr>
          <w:rFonts w:ascii="Arial" w:hAnsi="Arial" w:cs="Arial"/>
        </w:rPr>
        <w:t xml:space="preserve">atient's blood pressure is 180/90, which indicates that she has excessive blood pressure. The </w:t>
      </w:r>
      <w:r w:rsidR="00E83440">
        <w:rPr>
          <w:rFonts w:ascii="Arial" w:hAnsi="Arial" w:cs="Arial"/>
        </w:rPr>
        <w:t>p</w:t>
      </w:r>
      <w:r w:rsidRPr="00D94FE2">
        <w:rPr>
          <w:rFonts w:ascii="Arial" w:hAnsi="Arial" w:cs="Arial"/>
        </w:rPr>
        <w:t>atient has never had a heart attack or a stroke</w:t>
      </w:r>
      <w:r>
        <w:rPr>
          <w:rFonts w:ascii="Arial" w:hAnsi="Arial" w:cs="Arial"/>
        </w:rPr>
        <w:t>;</w:t>
      </w:r>
      <w:r w:rsidRPr="00D94FE2">
        <w:rPr>
          <w:rFonts w:ascii="Arial" w:hAnsi="Arial" w:cs="Arial"/>
        </w:rPr>
        <w:t xml:space="preserve"> however</w:t>
      </w:r>
      <w:r>
        <w:rPr>
          <w:rFonts w:ascii="Arial" w:hAnsi="Arial" w:cs="Arial"/>
        </w:rPr>
        <w:t>,</w:t>
      </w:r>
      <w:r w:rsidRPr="00D94FE2">
        <w:rPr>
          <w:rFonts w:ascii="Arial" w:hAnsi="Arial" w:cs="Arial"/>
        </w:rPr>
        <w:t xml:space="preserve"> her father suffered a heart attack when he was 68 years old. Her sister is suffering from high cholesterol. She doesn't have any spare time to go for a workout.</w:t>
      </w:r>
      <w:r>
        <w:rPr>
          <w:rFonts w:ascii="Arial" w:hAnsi="Arial" w:cs="Arial"/>
        </w:rPr>
        <w:t xml:space="preserve"> </w:t>
      </w:r>
    </w:p>
    <w:p w14:paraId="46490FD9" w14:textId="2E234015" w:rsidR="00832C48" w:rsidRDefault="00832C48" w:rsidP="00832C48">
      <w:pPr>
        <w:rPr>
          <w:rFonts w:ascii="Arial" w:hAnsi="Arial" w:cs="Arial"/>
        </w:rPr>
      </w:pPr>
      <w:r w:rsidRPr="00700D66">
        <w:rPr>
          <w:rFonts w:ascii="Arial" w:hAnsi="Arial" w:cs="Arial"/>
          <w:b/>
          <w:bCs/>
        </w:rPr>
        <w:t>Facts</w:t>
      </w:r>
      <w:r>
        <w:rPr>
          <w:rFonts w:ascii="Arial" w:hAnsi="Arial" w:cs="Arial"/>
        </w:rPr>
        <w:t xml:space="preserve">: </w:t>
      </w:r>
      <w:r w:rsidRPr="00702A43">
        <w:rPr>
          <w:rFonts w:ascii="Arial" w:hAnsi="Arial" w:cs="Arial"/>
        </w:rPr>
        <w:t xml:space="preserve">According to the BMI calculation result (31.5), she is fat; </w:t>
      </w:r>
      <w:sdt>
        <w:sdtPr>
          <w:rPr>
            <w:rFonts w:ascii="Arial" w:hAnsi="Arial" w:cs="Arial"/>
          </w:rPr>
          <w:id w:val="1414896182"/>
          <w:citation/>
        </w:sdtPr>
        <w:sdtEndPr/>
        <w:sdtContent>
          <w:r>
            <w:rPr>
              <w:rFonts w:ascii="Arial" w:hAnsi="Arial" w:cs="Arial"/>
            </w:rPr>
            <w:fldChar w:fldCharType="begin"/>
          </w:r>
          <w:r>
            <w:rPr>
              <w:rFonts w:ascii="Arial" w:hAnsi="Arial" w:cs="Arial"/>
            </w:rPr>
            <w:instrText xml:space="preserve"> CITATION NHS215 \l 2057 </w:instrText>
          </w:r>
          <w:r>
            <w:rPr>
              <w:rFonts w:ascii="Arial" w:hAnsi="Arial" w:cs="Arial"/>
            </w:rPr>
            <w:fldChar w:fldCharType="separate"/>
          </w:r>
          <w:r w:rsidRPr="00702A43">
            <w:rPr>
              <w:rFonts w:ascii="Arial" w:hAnsi="Arial" w:cs="Arial"/>
              <w:noProof/>
            </w:rPr>
            <w:t>(NHS, 2021)</w:t>
          </w:r>
          <w:r>
            <w:rPr>
              <w:rFonts w:ascii="Arial" w:hAnsi="Arial" w:cs="Arial"/>
            </w:rPr>
            <w:fldChar w:fldCharType="end"/>
          </w:r>
        </w:sdtContent>
      </w:sdt>
      <w:r>
        <w:rPr>
          <w:rFonts w:ascii="Arial" w:hAnsi="Arial" w:cs="Arial"/>
        </w:rPr>
        <w:t xml:space="preserve"> </w:t>
      </w:r>
      <w:r w:rsidRPr="00702A43">
        <w:rPr>
          <w:rFonts w:ascii="Arial" w:hAnsi="Arial" w:cs="Arial"/>
        </w:rPr>
        <w:t xml:space="preserve">she smokes, drinks, and consumes fast food with little exercise. </w:t>
      </w:r>
      <w:r>
        <w:rPr>
          <w:rFonts w:ascii="Arial" w:hAnsi="Arial" w:cs="Arial"/>
        </w:rPr>
        <w:t>The r</w:t>
      </w:r>
      <w:r w:rsidRPr="00702A43">
        <w:rPr>
          <w:rFonts w:ascii="Arial" w:hAnsi="Arial" w:cs="Arial"/>
        </w:rPr>
        <w:t>isk of stroke factors include</w:t>
      </w:r>
      <w:r>
        <w:rPr>
          <w:rFonts w:ascii="Arial" w:hAnsi="Arial" w:cs="Arial"/>
        </w:rPr>
        <w:t>s</w:t>
      </w:r>
      <w:r w:rsidRPr="00702A43">
        <w:rPr>
          <w:rFonts w:ascii="Arial" w:hAnsi="Arial" w:cs="Arial"/>
        </w:rPr>
        <w:t xml:space="preserve"> hypertension, diabetes, high LDL cholesterol, and heart disease. </w:t>
      </w:r>
      <w:sdt>
        <w:sdtPr>
          <w:rPr>
            <w:rFonts w:ascii="Arial" w:hAnsi="Arial" w:cs="Arial"/>
          </w:rPr>
          <w:id w:val="154038629"/>
          <w:citation/>
        </w:sdtPr>
        <w:sdtEndPr/>
        <w:sdtContent>
          <w:r>
            <w:rPr>
              <w:rFonts w:ascii="Arial" w:hAnsi="Arial" w:cs="Arial"/>
            </w:rPr>
            <w:fldChar w:fldCharType="begin"/>
          </w:r>
          <w:r>
            <w:rPr>
              <w:rFonts w:ascii="Arial" w:hAnsi="Arial" w:cs="Arial"/>
            </w:rPr>
            <w:instrText xml:space="preserve"> CITATION Bet19 \l 2057 </w:instrText>
          </w:r>
          <w:r>
            <w:rPr>
              <w:rFonts w:ascii="Arial" w:hAnsi="Arial" w:cs="Arial"/>
            </w:rPr>
            <w:fldChar w:fldCharType="separate"/>
          </w:r>
          <w:r>
            <w:rPr>
              <w:rFonts w:ascii="Arial" w:hAnsi="Arial" w:cs="Arial"/>
              <w:noProof/>
            </w:rPr>
            <w:t xml:space="preserve"> </w:t>
          </w:r>
          <w:r w:rsidRPr="00702A43">
            <w:rPr>
              <w:rFonts w:ascii="Arial" w:hAnsi="Arial" w:cs="Arial"/>
              <w:noProof/>
            </w:rPr>
            <w:t>(Betterhealth, 2019)</w:t>
          </w:r>
          <w:r>
            <w:rPr>
              <w:rFonts w:ascii="Arial" w:hAnsi="Arial" w:cs="Arial"/>
            </w:rPr>
            <w:fldChar w:fldCharType="end"/>
          </w:r>
        </w:sdtContent>
      </w:sdt>
      <w:sdt>
        <w:sdtPr>
          <w:rPr>
            <w:rFonts w:ascii="Arial" w:hAnsi="Arial" w:cs="Arial"/>
          </w:rPr>
          <w:id w:val="-1033417428"/>
          <w:citation/>
        </w:sdtPr>
        <w:sdtEndPr/>
        <w:sdtContent>
          <w:r>
            <w:rPr>
              <w:rFonts w:ascii="Arial" w:hAnsi="Arial" w:cs="Arial"/>
            </w:rPr>
            <w:fldChar w:fldCharType="begin"/>
          </w:r>
          <w:r>
            <w:rPr>
              <w:rFonts w:ascii="Arial" w:hAnsi="Arial" w:cs="Arial"/>
            </w:rPr>
            <w:instrText xml:space="preserve"> CITATION Hei21 \l 2057 </w:instrText>
          </w:r>
          <w:r>
            <w:rPr>
              <w:rFonts w:ascii="Arial" w:hAnsi="Arial" w:cs="Arial"/>
            </w:rPr>
            <w:fldChar w:fldCharType="separate"/>
          </w:r>
          <w:r>
            <w:rPr>
              <w:rFonts w:ascii="Arial" w:hAnsi="Arial" w:cs="Arial"/>
              <w:noProof/>
            </w:rPr>
            <w:t xml:space="preserve"> </w:t>
          </w:r>
          <w:r w:rsidRPr="00702A43">
            <w:rPr>
              <w:rFonts w:ascii="Arial" w:hAnsi="Arial" w:cs="Arial"/>
              <w:noProof/>
            </w:rPr>
            <w:t>(Heidi Moawad, 2021)</w:t>
          </w:r>
          <w:r>
            <w:rPr>
              <w:rFonts w:ascii="Arial" w:hAnsi="Arial" w:cs="Arial"/>
            </w:rPr>
            <w:fldChar w:fldCharType="end"/>
          </w:r>
        </w:sdtContent>
      </w:sdt>
    </w:p>
    <w:p w14:paraId="195E2279" w14:textId="2DCA1245" w:rsidR="00832C48" w:rsidRDefault="00832C48" w:rsidP="00832C48">
      <w:pPr>
        <w:spacing w:after="0" w:line="240" w:lineRule="auto"/>
        <w:rPr>
          <w:rFonts w:ascii="Arial" w:hAnsi="Arial" w:cs="Arial"/>
        </w:rPr>
      </w:pPr>
      <w:r w:rsidRPr="00700D66">
        <w:rPr>
          <w:rFonts w:ascii="Arial" w:hAnsi="Arial" w:cs="Arial"/>
          <w:b/>
          <w:bCs/>
        </w:rPr>
        <w:t>Findings</w:t>
      </w:r>
      <w:r>
        <w:rPr>
          <w:rFonts w:ascii="Arial" w:hAnsi="Arial" w:cs="Arial"/>
        </w:rPr>
        <w:t>:</w:t>
      </w:r>
      <w:r w:rsidRPr="00832C48">
        <w:t xml:space="preserve"> </w:t>
      </w:r>
      <w:r w:rsidRPr="00832C48">
        <w:rPr>
          <w:rFonts w:ascii="Arial" w:hAnsi="Arial" w:cs="Arial"/>
        </w:rPr>
        <w:t xml:space="preserve">According to the </w:t>
      </w:r>
      <w:r>
        <w:rPr>
          <w:rFonts w:ascii="Arial" w:hAnsi="Arial" w:cs="Arial"/>
        </w:rPr>
        <w:t>assessment findings</w:t>
      </w:r>
      <w:r w:rsidRPr="00832C48">
        <w:rPr>
          <w:rFonts w:ascii="Arial" w:hAnsi="Arial" w:cs="Arial"/>
        </w:rPr>
        <w:t xml:space="preserve">, Patient A is more likely to have a stroke and is </w:t>
      </w:r>
      <w:r>
        <w:rPr>
          <w:rFonts w:ascii="Arial" w:hAnsi="Arial" w:cs="Arial"/>
        </w:rPr>
        <w:t>elevated at</w:t>
      </w:r>
      <w:r w:rsidRPr="00832C48">
        <w:rPr>
          <w:rFonts w:ascii="Arial" w:hAnsi="Arial" w:cs="Arial"/>
        </w:rPr>
        <w:t xml:space="preserve"> risk of having one.</w:t>
      </w:r>
      <w:r>
        <w:rPr>
          <w:rFonts w:ascii="Arial" w:hAnsi="Arial" w:cs="Arial"/>
        </w:rPr>
        <w:t xml:space="preserve"> </w:t>
      </w:r>
    </w:p>
    <w:p w14:paraId="49CE818F" w14:textId="77777777" w:rsidR="00700D66" w:rsidRDefault="00700D66" w:rsidP="00832C48">
      <w:pPr>
        <w:spacing w:after="0" w:line="240" w:lineRule="auto"/>
        <w:rPr>
          <w:rFonts w:ascii="Arial" w:hAnsi="Arial" w:cs="Arial"/>
          <w:b/>
          <w:bCs/>
        </w:rPr>
      </w:pPr>
    </w:p>
    <w:p w14:paraId="2E2BB9D4" w14:textId="0075FF44" w:rsidR="00F7035E" w:rsidRPr="006B23F3" w:rsidRDefault="00F7035E" w:rsidP="00832C48">
      <w:pPr>
        <w:spacing w:after="0" w:line="240" w:lineRule="auto"/>
        <w:rPr>
          <w:rFonts w:ascii="Arial" w:hAnsi="Arial" w:cs="Arial"/>
          <w:b/>
          <w:bCs/>
        </w:rPr>
      </w:pPr>
      <w:r w:rsidRPr="006B23F3">
        <w:rPr>
          <w:rFonts w:ascii="Arial" w:hAnsi="Arial" w:cs="Arial"/>
          <w:b/>
          <w:bCs/>
        </w:rPr>
        <w:t>Understanding Stroke</w:t>
      </w:r>
    </w:p>
    <w:p w14:paraId="53A2EF87" w14:textId="4B704C4B" w:rsidR="00832C48" w:rsidRDefault="00832C48" w:rsidP="00832C48">
      <w:pPr>
        <w:spacing w:after="0" w:line="240" w:lineRule="auto"/>
        <w:rPr>
          <w:rFonts w:ascii="Arial" w:hAnsi="Arial" w:cs="Arial"/>
        </w:rPr>
      </w:pPr>
      <w:r w:rsidRPr="00832C48">
        <w:rPr>
          <w:rFonts w:ascii="Arial" w:hAnsi="Arial" w:cs="Arial"/>
        </w:rPr>
        <w:t xml:space="preserve">Consider a stroke a "brain attack"—it is a medical emergency that requires immediate care. A stroke happens when the brain's blood supply is cut off. Brain cells perish in the absence of oxygen. </w:t>
      </w:r>
      <w:r>
        <w:rPr>
          <w:rFonts w:ascii="Arial" w:hAnsi="Arial" w:cs="Arial"/>
        </w:rPr>
        <w:t xml:space="preserve">Depending on the region affected, a person may have difficulty speaking, </w:t>
      </w:r>
      <w:r>
        <w:rPr>
          <w:rFonts w:ascii="Arial" w:hAnsi="Arial" w:cs="Arial"/>
        </w:rPr>
        <w:lastRenderedPageBreak/>
        <w:t>walking, seeing, or thinking</w:t>
      </w:r>
      <w:r w:rsidRPr="00832C48">
        <w:rPr>
          <w:rFonts w:ascii="Arial" w:hAnsi="Arial" w:cs="Arial"/>
        </w:rPr>
        <w:t xml:space="preserve">. A stroke may cause lifelong brain damage or even death. </w:t>
      </w:r>
      <w:sdt>
        <w:sdtPr>
          <w:rPr>
            <w:rFonts w:ascii="Arial" w:hAnsi="Arial" w:cs="Arial"/>
          </w:rPr>
          <w:id w:val="-1331285807"/>
          <w:citation/>
        </w:sdtPr>
        <w:sdtEndPr/>
        <w:sdtContent>
          <w:r>
            <w:rPr>
              <w:rFonts w:ascii="Arial" w:hAnsi="Arial" w:cs="Arial"/>
            </w:rPr>
            <w:fldChar w:fldCharType="begin"/>
          </w:r>
          <w:r>
            <w:rPr>
              <w:rFonts w:ascii="Arial" w:hAnsi="Arial" w:cs="Arial"/>
            </w:rPr>
            <w:instrText xml:space="preserve"> CITATION And21 \l 2057 </w:instrText>
          </w:r>
          <w:r>
            <w:rPr>
              <w:rFonts w:ascii="Arial" w:hAnsi="Arial" w:cs="Arial"/>
            </w:rPr>
            <w:fldChar w:fldCharType="separate"/>
          </w:r>
          <w:r w:rsidRPr="00832C48">
            <w:rPr>
              <w:rFonts w:ascii="Arial" w:hAnsi="Arial" w:cs="Arial"/>
              <w:noProof/>
            </w:rPr>
            <w:t>(Andrew J. Ringer, 2021)</w:t>
          </w:r>
          <w:r>
            <w:rPr>
              <w:rFonts w:ascii="Arial" w:hAnsi="Arial" w:cs="Arial"/>
            </w:rPr>
            <w:fldChar w:fldCharType="end"/>
          </w:r>
        </w:sdtContent>
      </w:sdt>
      <w:r>
        <w:rPr>
          <w:rFonts w:ascii="Arial" w:hAnsi="Arial" w:cs="Arial"/>
        </w:rPr>
        <w:t xml:space="preserve"> </w:t>
      </w:r>
    </w:p>
    <w:p w14:paraId="666D0C19" w14:textId="77777777" w:rsidR="00700D66" w:rsidRDefault="00700D66" w:rsidP="00832C48">
      <w:pPr>
        <w:spacing w:after="0" w:line="240" w:lineRule="auto"/>
        <w:rPr>
          <w:rFonts w:ascii="Arial" w:hAnsi="Arial" w:cs="Arial"/>
          <w:b/>
          <w:bCs/>
        </w:rPr>
      </w:pPr>
    </w:p>
    <w:p w14:paraId="20057B00" w14:textId="2DEC89BE" w:rsidR="00832C48" w:rsidRPr="00832C48" w:rsidRDefault="00832C48" w:rsidP="00832C48">
      <w:pPr>
        <w:spacing w:after="0" w:line="240" w:lineRule="auto"/>
        <w:rPr>
          <w:rFonts w:ascii="Arial" w:hAnsi="Arial" w:cs="Arial"/>
        </w:rPr>
      </w:pPr>
      <w:r w:rsidRPr="006B23F3">
        <w:rPr>
          <w:rFonts w:ascii="Arial" w:hAnsi="Arial" w:cs="Arial"/>
          <w:b/>
          <w:bCs/>
        </w:rPr>
        <w:t>There are five different kinds of strokes</w:t>
      </w:r>
      <w:r w:rsidRPr="00F7035E">
        <w:rPr>
          <w:rFonts w:ascii="Arial" w:hAnsi="Arial" w:cs="Arial"/>
          <w:u w:val="single"/>
        </w:rPr>
        <w:t>.</w:t>
      </w:r>
      <w:r w:rsidRPr="00832C48">
        <w:rPr>
          <w:rFonts w:ascii="Arial" w:hAnsi="Arial" w:cs="Arial"/>
        </w:rPr>
        <w:t xml:space="preserve"> They are as follows:</w:t>
      </w:r>
    </w:p>
    <w:p w14:paraId="0D4C60E8" w14:textId="44BFEFE7" w:rsidR="00832C48" w:rsidRPr="00832C48" w:rsidRDefault="00832C48" w:rsidP="00832C48">
      <w:pPr>
        <w:spacing w:after="0" w:line="240" w:lineRule="auto"/>
        <w:rPr>
          <w:rFonts w:ascii="Arial" w:hAnsi="Arial" w:cs="Arial"/>
        </w:rPr>
      </w:pPr>
      <w:r w:rsidRPr="00832C48">
        <w:rPr>
          <w:rFonts w:ascii="Arial" w:hAnsi="Arial" w:cs="Arial"/>
        </w:rPr>
        <w:t>Stroke with Ischemia</w:t>
      </w:r>
      <w:r>
        <w:rPr>
          <w:rFonts w:ascii="Arial" w:hAnsi="Arial" w:cs="Arial"/>
        </w:rPr>
        <w:t xml:space="preserve">: </w:t>
      </w:r>
      <w:r w:rsidRPr="00832C48">
        <w:rPr>
          <w:rFonts w:ascii="Arial" w:hAnsi="Arial" w:cs="Arial"/>
        </w:rPr>
        <w:t>When a blood clot jams or plugs a blood vessel in the brain, this condition develops. This is the most common kind; about 80% of strokes are ischemic.</w:t>
      </w:r>
    </w:p>
    <w:p w14:paraId="462E56B5" w14:textId="48839B65" w:rsidR="00832C48" w:rsidRPr="00832C48" w:rsidRDefault="00832C48" w:rsidP="00832C48">
      <w:pPr>
        <w:spacing w:after="0" w:line="240" w:lineRule="auto"/>
        <w:rPr>
          <w:rFonts w:ascii="Arial" w:hAnsi="Arial" w:cs="Arial"/>
        </w:rPr>
      </w:pPr>
      <w:r w:rsidRPr="00832C48">
        <w:rPr>
          <w:rFonts w:ascii="Arial" w:hAnsi="Arial" w:cs="Arial"/>
        </w:rPr>
        <w:t xml:space="preserve">Stroke with </w:t>
      </w:r>
      <w:proofErr w:type="spellStart"/>
      <w:r w:rsidRPr="00832C48">
        <w:rPr>
          <w:rFonts w:ascii="Arial" w:hAnsi="Arial" w:cs="Arial"/>
        </w:rPr>
        <w:t>Hemorrhage</w:t>
      </w:r>
      <w:proofErr w:type="spellEnd"/>
      <w:r>
        <w:rPr>
          <w:rFonts w:ascii="Arial" w:hAnsi="Arial" w:cs="Arial"/>
        </w:rPr>
        <w:t xml:space="preserve">: </w:t>
      </w:r>
      <w:r w:rsidRPr="00832C48">
        <w:rPr>
          <w:rFonts w:ascii="Arial" w:hAnsi="Arial" w:cs="Arial"/>
        </w:rPr>
        <w:t>when a blood vessel ruptures and leaks into the brain</w:t>
      </w:r>
    </w:p>
    <w:p w14:paraId="7AC140F5" w14:textId="601EC9A1" w:rsidR="00832C48" w:rsidRPr="00832C48" w:rsidRDefault="00832C48" w:rsidP="00832C48">
      <w:pPr>
        <w:spacing w:after="0" w:line="240" w:lineRule="auto"/>
        <w:rPr>
          <w:rFonts w:ascii="Arial" w:hAnsi="Arial" w:cs="Arial"/>
        </w:rPr>
      </w:pPr>
      <w:r w:rsidRPr="00832C48">
        <w:rPr>
          <w:rFonts w:ascii="Arial" w:hAnsi="Arial" w:cs="Arial"/>
        </w:rPr>
        <w:t>Ischemic Attack That Is Only Temporary (Mini-Stroke)</w:t>
      </w:r>
      <w:r>
        <w:rPr>
          <w:rFonts w:ascii="Arial" w:hAnsi="Arial" w:cs="Arial"/>
        </w:rPr>
        <w:t xml:space="preserve">: </w:t>
      </w:r>
      <w:r w:rsidRPr="00832C48">
        <w:rPr>
          <w:rFonts w:ascii="Arial" w:hAnsi="Arial" w:cs="Arial"/>
        </w:rPr>
        <w:t xml:space="preserve">TIAs occur </w:t>
      </w:r>
      <w:r w:rsidR="00700D66" w:rsidRPr="00700D66">
        <w:rPr>
          <w:rFonts w:ascii="Arial" w:hAnsi="Arial" w:cs="Arial"/>
        </w:rPr>
        <w:t>whenever the brain's blood supply is momentarily cut off</w:t>
      </w:r>
      <w:r w:rsidRPr="00832C48">
        <w:rPr>
          <w:rFonts w:ascii="Arial" w:hAnsi="Arial" w:cs="Arial"/>
        </w:rPr>
        <w:t xml:space="preserve">. The brain cell damage isn't permanent, but if </w:t>
      </w:r>
      <w:r w:rsidR="00700D66">
        <w:rPr>
          <w:rFonts w:ascii="Arial" w:hAnsi="Arial" w:cs="Arial"/>
        </w:rPr>
        <w:t>one</w:t>
      </w:r>
      <w:r w:rsidRPr="00832C48">
        <w:rPr>
          <w:rFonts w:ascii="Arial" w:hAnsi="Arial" w:cs="Arial"/>
        </w:rPr>
        <w:t xml:space="preserve"> had a TIA, </w:t>
      </w:r>
      <w:r w:rsidR="00700D66">
        <w:rPr>
          <w:rFonts w:ascii="Arial" w:hAnsi="Arial" w:cs="Arial"/>
        </w:rPr>
        <w:t>that person is significantly more likely to have</w:t>
      </w:r>
      <w:r w:rsidRPr="00832C48">
        <w:rPr>
          <w:rFonts w:ascii="Arial" w:hAnsi="Arial" w:cs="Arial"/>
        </w:rPr>
        <w:t xml:space="preserve"> a stroke.</w:t>
      </w:r>
    </w:p>
    <w:p w14:paraId="62E5E3B9" w14:textId="4B790BCD" w:rsidR="00832C48" w:rsidRPr="00832C48" w:rsidRDefault="00832C48" w:rsidP="00832C48">
      <w:pPr>
        <w:spacing w:after="0" w:line="240" w:lineRule="auto"/>
        <w:rPr>
          <w:rFonts w:ascii="Arial" w:hAnsi="Arial" w:cs="Arial"/>
        </w:rPr>
      </w:pPr>
      <w:r w:rsidRPr="00832C48">
        <w:rPr>
          <w:rFonts w:ascii="Arial" w:hAnsi="Arial" w:cs="Arial"/>
        </w:rPr>
        <w:t>Stroke of the Brain's Stem</w:t>
      </w:r>
      <w:r>
        <w:rPr>
          <w:rFonts w:ascii="Arial" w:hAnsi="Arial" w:cs="Arial"/>
        </w:rPr>
        <w:t>:</w:t>
      </w:r>
      <w:r w:rsidRPr="00832C48">
        <w:t xml:space="preserve"> </w:t>
      </w:r>
      <w:r w:rsidRPr="00832C48">
        <w:rPr>
          <w:rFonts w:ascii="Arial" w:hAnsi="Arial" w:cs="Arial"/>
        </w:rPr>
        <w:t xml:space="preserve">It may be difficult to tell whether someone </w:t>
      </w:r>
      <w:r w:rsidR="004D76FD">
        <w:rPr>
          <w:rFonts w:ascii="Arial" w:hAnsi="Arial" w:cs="Arial"/>
        </w:rPr>
        <w:t>suffers</w:t>
      </w:r>
      <w:r w:rsidRPr="00832C48">
        <w:rPr>
          <w:rFonts w:ascii="Arial" w:hAnsi="Arial" w:cs="Arial"/>
        </w:rPr>
        <w:t xml:space="preserve"> a brain stem stroke. They may exhibit </w:t>
      </w:r>
      <w:r w:rsidR="004D76FD">
        <w:rPr>
          <w:rFonts w:ascii="Arial" w:hAnsi="Arial" w:cs="Arial"/>
        </w:rPr>
        <w:t>specific</w:t>
      </w:r>
      <w:r w:rsidRPr="00832C48">
        <w:rPr>
          <w:rFonts w:ascii="Arial" w:hAnsi="Arial" w:cs="Arial"/>
        </w:rPr>
        <w:t xml:space="preserve"> symptoms but lack the distinguishing feature of weakness on one side of the body.</w:t>
      </w:r>
    </w:p>
    <w:p w14:paraId="5F00F68B" w14:textId="77777777" w:rsidR="00700D66" w:rsidRDefault="00832C48" w:rsidP="00832C48">
      <w:pPr>
        <w:spacing w:after="0" w:line="240" w:lineRule="auto"/>
        <w:rPr>
          <w:rFonts w:ascii="Arial" w:hAnsi="Arial" w:cs="Arial"/>
        </w:rPr>
      </w:pPr>
      <w:r w:rsidRPr="00832C48">
        <w:rPr>
          <w:rFonts w:ascii="Arial" w:hAnsi="Arial" w:cs="Arial"/>
        </w:rPr>
        <w:t>Stroke caused by a cryptogenic agent (stroke of unknown cause</w:t>
      </w:r>
    </w:p>
    <w:p w14:paraId="7C73A56A" w14:textId="42FF1E3E" w:rsidR="00832C48" w:rsidRDefault="000D3A2F" w:rsidP="00832C48">
      <w:pPr>
        <w:spacing w:after="0" w:line="240" w:lineRule="auto"/>
        <w:rPr>
          <w:rFonts w:ascii="Arial" w:hAnsi="Arial" w:cs="Arial"/>
        </w:rPr>
      </w:pPr>
      <w:sdt>
        <w:sdtPr>
          <w:rPr>
            <w:rFonts w:ascii="Arial" w:hAnsi="Arial" w:cs="Arial"/>
          </w:rPr>
          <w:id w:val="736357255"/>
          <w:citation/>
        </w:sdtPr>
        <w:sdtEndPr/>
        <w:sdtContent>
          <w:r w:rsidR="00832C48">
            <w:rPr>
              <w:rFonts w:ascii="Arial" w:hAnsi="Arial" w:cs="Arial"/>
            </w:rPr>
            <w:fldChar w:fldCharType="begin"/>
          </w:r>
          <w:r w:rsidR="00832C48">
            <w:rPr>
              <w:rFonts w:ascii="Arial" w:hAnsi="Arial" w:cs="Arial"/>
            </w:rPr>
            <w:instrText xml:space="preserve"> CITATION Bru20 \l 2057 </w:instrText>
          </w:r>
          <w:r w:rsidR="00832C48">
            <w:rPr>
              <w:rFonts w:ascii="Arial" w:hAnsi="Arial" w:cs="Arial"/>
            </w:rPr>
            <w:fldChar w:fldCharType="separate"/>
          </w:r>
          <w:r w:rsidR="00832C48" w:rsidRPr="00832C48">
            <w:rPr>
              <w:rFonts w:ascii="Arial" w:hAnsi="Arial" w:cs="Arial"/>
              <w:noProof/>
            </w:rPr>
            <w:t>(Brunilda Nazario, 2020)</w:t>
          </w:r>
          <w:r w:rsidR="00832C48">
            <w:rPr>
              <w:rFonts w:ascii="Arial" w:hAnsi="Arial" w:cs="Arial"/>
            </w:rPr>
            <w:fldChar w:fldCharType="end"/>
          </w:r>
        </w:sdtContent>
      </w:sdt>
    </w:p>
    <w:p w14:paraId="12179645" w14:textId="77777777" w:rsidR="00700D66" w:rsidRDefault="00700D66" w:rsidP="00F7035E">
      <w:pPr>
        <w:spacing w:after="0" w:line="240" w:lineRule="auto"/>
        <w:rPr>
          <w:rFonts w:ascii="Arial" w:hAnsi="Arial" w:cs="Arial"/>
          <w:b/>
          <w:bCs/>
          <w:u w:val="single"/>
        </w:rPr>
      </w:pPr>
    </w:p>
    <w:p w14:paraId="2E0ED83E" w14:textId="50381201" w:rsidR="00F7035E" w:rsidRPr="00700D66" w:rsidRDefault="00F7035E" w:rsidP="00F7035E">
      <w:pPr>
        <w:spacing w:after="0" w:line="240" w:lineRule="auto"/>
        <w:rPr>
          <w:rFonts w:ascii="Arial" w:hAnsi="Arial" w:cs="Arial"/>
          <w:b/>
          <w:bCs/>
          <w:u w:val="single"/>
        </w:rPr>
      </w:pPr>
      <w:r w:rsidRPr="00700D66">
        <w:rPr>
          <w:rFonts w:ascii="Arial" w:hAnsi="Arial" w:cs="Arial"/>
          <w:b/>
          <w:bCs/>
          <w:u w:val="single"/>
        </w:rPr>
        <w:t>Stroke risk factors</w:t>
      </w:r>
    </w:p>
    <w:p w14:paraId="0A8A9EEA" w14:textId="77777777" w:rsidR="00F7035E" w:rsidRPr="00F7035E" w:rsidRDefault="00F7035E" w:rsidP="00F7035E">
      <w:pPr>
        <w:spacing w:after="0" w:line="240" w:lineRule="auto"/>
        <w:rPr>
          <w:rFonts w:ascii="Arial" w:hAnsi="Arial" w:cs="Arial"/>
        </w:rPr>
      </w:pPr>
      <w:r w:rsidRPr="00F7035E">
        <w:rPr>
          <w:rFonts w:ascii="Arial" w:hAnsi="Arial" w:cs="Arial"/>
        </w:rPr>
        <w:t>Some stroke risk factors are uncontrollable. Gender, age, and family history are examples of these. However, many stroke risk factors are linked to one's way of life. By adopting a few easy lifestyle adjustments, anybody may decrease their chance of suffering a stroke.</w:t>
      </w:r>
    </w:p>
    <w:p w14:paraId="11D70B2E" w14:textId="6A08ECA5" w:rsidR="00F7035E" w:rsidRPr="00F7035E" w:rsidRDefault="00F7035E" w:rsidP="00F7035E">
      <w:pPr>
        <w:spacing w:after="0" w:line="240" w:lineRule="auto"/>
        <w:rPr>
          <w:rFonts w:ascii="Arial" w:hAnsi="Arial" w:cs="Arial"/>
        </w:rPr>
      </w:pPr>
      <w:r w:rsidRPr="00F7035E">
        <w:rPr>
          <w:rFonts w:ascii="Arial" w:hAnsi="Arial" w:cs="Arial"/>
        </w:rPr>
        <w:t xml:space="preserve">Among the lifestyle variables that raise your risk of stroke </w:t>
      </w:r>
      <w:proofErr w:type="gramStart"/>
      <w:r w:rsidRPr="00F7035E">
        <w:rPr>
          <w:rFonts w:ascii="Arial" w:hAnsi="Arial" w:cs="Arial"/>
        </w:rPr>
        <w:t>are:</w:t>
      </w:r>
      <w:proofErr w:type="gramEnd"/>
      <w:r w:rsidR="004D76FD">
        <w:rPr>
          <w:rFonts w:ascii="Arial" w:hAnsi="Arial" w:cs="Arial"/>
        </w:rPr>
        <w:t xml:space="preserve"> </w:t>
      </w:r>
      <w:r w:rsidRPr="00F7035E">
        <w:rPr>
          <w:rFonts w:ascii="Arial" w:hAnsi="Arial" w:cs="Arial"/>
        </w:rPr>
        <w:t>blood pressure is too high</w:t>
      </w:r>
    </w:p>
    <w:p w14:paraId="53E4132C" w14:textId="7DC6A670" w:rsidR="00F7035E" w:rsidRPr="00F7035E" w:rsidRDefault="00F7035E" w:rsidP="00F7035E">
      <w:pPr>
        <w:spacing w:after="0" w:line="240" w:lineRule="auto"/>
        <w:rPr>
          <w:rFonts w:ascii="Arial" w:hAnsi="Arial" w:cs="Arial"/>
        </w:rPr>
      </w:pPr>
      <w:r w:rsidRPr="00F7035E">
        <w:rPr>
          <w:rFonts w:ascii="Arial" w:hAnsi="Arial" w:cs="Arial"/>
        </w:rPr>
        <w:t xml:space="preserve">Diabetes </w:t>
      </w:r>
      <w:r w:rsidR="004D76FD">
        <w:rPr>
          <w:rFonts w:ascii="Arial" w:hAnsi="Arial" w:cs="Arial"/>
        </w:rPr>
        <w:t xml:space="preserve">is </w:t>
      </w:r>
      <w:r w:rsidRPr="00F7035E">
        <w:rPr>
          <w:rFonts w:ascii="Arial" w:hAnsi="Arial" w:cs="Arial"/>
        </w:rPr>
        <w:t>caused by tobacco smoking</w:t>
      </w:r>
      <w:r w:rsidR="004D76FD">
        <w:rPr>
          <w:rFonts w:ascii="Arial" w:hAnsi="Arial" w:cs="Arial"/>
        </w:rPr>
        <w:t xml:space="preserve">, </w:t>
      </w:r>
      <w:r w:rsidRPr="00F7035E">
        <w:rPr>
          <w:rFonts w:ascii="Arial" w:hAnsi="Arial" w:cs="Arial"/>
        </w:rPr>
        <w:t>high amounts of cholesterol in the blood</w:t>
      </w:r>
      <w:r w:rsidR="004D76FD">
        <w:rPr>
          <w:rFonts w:ascii="Arial" w:hAnsi="Arial" w:cs="Arial"/>
        </w:rPr>
        <w:t>,</w:t>
      </w:r>
    </w:p>
    <w:p w14:paraId="6FC05E38" w14:textId="1DB3E49E" w:rsidR="00F7035E" w:rsidRPr="00F7035E" w:rsidRDefault="00F7035E" w:rsidP="00F7035E">
      <w:pPr>
        <w:spacing w:after="0" w:line="240" w:lineRule="auto"/>
        <w:rPr>
          <w:rFonts w:ascii="Arial" w:hAnsi="Arial" w:cs="Arial"/>
        </w:rPr>
      </w:pPr>
      <w:r w:rsidRPr="00F7035E">
        <w:rPr>
          <w:rFonts w:ascii="Arial" w:hAnsi="Arial" w:cs="Arial"/>
        </w:rPr>
        <w:t>a diet rich in fat (</w:t>
      </w:r>
      <w:r w:rsidR="004D76FD">
        <w:rPr>
          <w:rFonts w:ascii="Arial" w:hAnsi="Arial" w:cs="Arial"/>
        </w:rPr>
        <w:t>incredib</w:t>
      </w:r>
      <w:r w:rsidRPr="00F7035E">
        <w:rPr>
          <w:rFonts w:ascii="Arial" w:hAnsi="Arial" w:cs="Arial"/>
        </w:rPr>
        <w:t>ly saturated fat) and salt but lacking in fibre, fruit, and veggies</w:t>
      </w:r>
      <w:r w:rsidR="004D76FD">
        <w:rPr>
          <w:rFonts w:ascii="Arial" w:hAnsi="Arial" w:cs="Arial"/>
        </w:rPr>
        <w:t xml:space="preserve">. </w:t>
      </w:r>
    </w:p>
    <w:p w14:paraId="0CC8385A" w14:textId="5A7DB524" w:rsidR="00F7035E" w:rsidRDefault="004D76FD" w:rsidP="00F7035E">
      <w:pPr>
        <w:spacing w:after="0" w:line="240" w:lineRule="auto"/>
        <w:rPr>
          <w:rFonts w:ascii="Arial" w:hAnsi="Arial" w:cs="Arial"/>
        </w:rPr>
      </w:pPr>
      <w:r>
        <w:rPr>
          <w:rFonts w:ascii="Arial" w:hAnsi="Arial" w:cs="Arial"/>
        </w:rPr>
        <w:t>A lack of regular exercise causes obesity</w:t>
      </w:r>
      <w:r w:rsidR="00F7035E" w:rsidRPr="00F7035E">
        <w:rPr>
          <w:rFonts w:ascii="Arial" w:hAnsi="Arial" w:cs="Arial"/>
        </w:rPr>
        <w:t>.</w:t>
      </w:r>
      <w:sdt>
        <w:sdtPr>
          <w:rPr>
            <w:rFonts w:ascii="Arial" w:hAnsi="Arial" w:cs="Arial"/>
          </w:rPr>
          <w:id w:val="-1003200291"/>
          <w:citation/>
        </w:sdtPr>
        <w:sdtEndPr/>
        <w:sdtContent>
          <w:r>
            <w:rPr>
              <w:rFonts w:ascii="Arial" w:hAnsi="Arial" w:cs="Arial"/>
            </w:rPr>
            <w:fldChar w:fldCharType="begin"/>
          </w:r>
          <w:r>
            <w:rPr>
              <w:rFonts w:ascii="Arial" w:hAnsi="Arial" w:cs="Arial"/>
            </w:rPr>
            <w:instrText xml:space="preserve"> CITATION Bet19 \l 2057 </w:instrText>
          </w:r>
          <w:r>
            <w:rPr>
              <w:rFonts w:ascii="Arial" w:hAnsi="Arial" w:cs="Arial"/>
            </w:rPr>
            <w:fldChar w:fldCharType="separate"/>
          </w:r>
          <w:r>
            <w:rPr>
              <w:rFonts w:ascii="Arial" w:hAnsi="Arial" w:cs="Arial"/>
              <w:noProof/>
            </w:rPr>
            <w:t xml:space="preserve"> </w:t>
          </w:r>
          <w:r w:rsidRPr="004D76FD">
            <w:rPr>
              <w:rFonts w:ascii="Arial" w:hAnsi="Arial" w:cs="Arial"/>
              <w:noProof/>
            </w:rPr>
            <w:t>(Betterhealth, 2019)</w:t>
          </w:r>
          <w:r>
            <w:rPr>
              <w:rFonts w:ascii="Arial" w:hAnsi="Arial" w:cs="Arial"/>
            </w:rPr>
            <w:fldChar w:fldCharType="end"/>
          </w:r>
        </w:sdtContent>
      </w:sdt>
    </w:p>
    <w:p w14:paraId="239AF9C6" w14:textId="77777777" w:rsidR="007E2ABD" w:rsidRDefault="007E2ABD" w:rsidP="00F7035E">
      <w:pPr>
        <w:spacing w:after="0" w:line="240" w:lineRule="auto"/>
        <w:rPr>
          <w:rFonts w:ascii="Arial" w:hAnsi="Arial" w:cs="Arial"/>
        </w:rPr>
      </w:pPr>
    </w:p>
    <w:p w14:paraId="1DAFAA99" w14:textId="77777777" w:rsidR="004D76FD" w:rsidRDefault="004D76FD" w:rsidP="00832C48">
      <w:pPr>
        <w:spacing w:after="0" w:line="240" w:lineRule="auto"/>
        <w:rPr>
          <w:rFonts w:ascii="Arial" w:hAnsi="Arial" w:cs="Arial"/>
        </w:rPr>
      </w:pPr>
    </w:p>
    <w:p w14:paraId="1CB4542B" w14:textId="1956455C" w:rsidR="00832C48" w:rsidRPr="004D76FD" w:rsidRDefault="00832C48" w:rsidP="00832C48">
      <w:pPr>
        <w:spacing w:after="0" w:line="240" w:lineRule="auto"/>
        <w:rPr>
          <w:rFonts w:ascii="Arial" w:hAnsi="Arial" w:cs="Arial"/>
          <w:b/>
          <w:bCs/>
        </w:rPr>
      </w:pPr>
      <w:r w:rsidRPr="004D76FD">
        <w:rPr>
          <w:rFonts w:ascii="Arial" w:hAnsi="Arial" w:cs="Arial"/>
          <w:b/>
          <w:bCs/>
        </w:rPr>
        <w:t>Health Assessment: physiological conditions</w:t>
      </w:r>
    </w:p>
    <w:p w14:paraId="593E6C3D" w14:textId="7FB047D4" w:rsidR="007E2ABD" w:rsidRDefault="007E2ABD" w:rsidP="004D76FD">
      <w:pPr>
        <w:spacing w:after="0" w:line="240" w:lineRule="auto"/>
        <w:rPr>
          <w:rFonts w:ascii="Arial" w:hAnsi="Arial" w:cs="Arial"/>
        </w:rPr>
      </w:pPr>
      <w:r w:rsidRPr="007E2ABD">
        <w:rPr>
          <w:rFonts w:ascii="Arial" w:hAnsi="Arial" w:cs="Arial"/>
        </w:rPr>
        <w:t>A physiological problem is a disease in which the body's organs malfunction, resulting in sickness.</w:t>
      </w:r>
      <w:r>
        <w:rPr>
          <w:rFonts w:ascii="Arial" w:hAnsi="Arial" w:cs="Arial"/>
        </w:rPr>
        <w:t xml:space="preserve"> </w:t>
      </w:r>
      <w:r w:rsidR="00A96D92" w:rsidRPr="00A96D92">
        <w:rPr>
          <w:rFonts w:ascii="Arial" w:hAnsi="Arial" w:cs="Arial"/>
        </w:rPr>
        <w:t xml:space="preserve">Normal or correct functioning of the body is disrupted when one or more organs malfunction or stop operating </w:t>
      </w:r>
      <w:r w:rsidR="00A96D92">
        <w:rPr>
          <w:rFonts w:ascii="Arial" w:hAnsi="Arial" w:cs="Arial"/>
        </w:rPr>
        <w:t>correct</w:t>
      </w:r>
      <w:r w:rsidR="00A96D92" w:rsidRPr="00A96D92">
        <w:rPr>
          <w:rFonts w:ascii="Arial" w:hAnsi="Arial" w:cs="Arial"/>
        </w:rPr>
        <w:t>ly or when the actual structures of the body change over time, resulting in sickness or disease.</w:t>
      </w:r>
      <w:r w:rsidR="00A96D92">
        <w:rPr>
          <w:rFonts w:ascii="Arial" w:hAnsi="Arial" w:cs="Arial"/>
        </w:rPr>
        <w:t xml:space="preserve"> </w:t>
      </w:r>
      <w:sdt>
        <w:sdtPr>
          <w:rPr>
            <w:rFonts w:ascii="Arial" w:hAnsi="Arial" w:cs="Arial"/>
          </w:rPr>
          <w:id w:val="1912502134"/>
          <w:citation/>
        </w:sdtPr>
        <w:sdtEndPr/>
        <w:sdtContent>
          <w:r w:rsidR="00A96D92">
            <w:rPr>
              <w:rFonts w:ascii="Arial" w:hAnsi="Arial" w:cs="Arial"/>
            </w:rPr>
            <w:fldChar w:fldCharType="begin"/>
          </w:r>
          <w:r w:rsidR="00A96D92">
            <w:rPr>
              <w:rFonts w:ascii="Arial" w:hAnsi="Arial" w:cs="Arial"/>
            </w:rPr>
            <w:instrText xml:space="preserve"> CITATION Sci21 \l 2057 </w:instrText>
          </w:r>
          <w:r w:rsidR="00A96D92">
            <w:rPr>
              <w:rFonts w:ascii="Arial" w:hAnsi="Arial" w:cs="Arial"/>
            </w:rPr>
            <w:fldChar w:fldCharType="separate"/>
          </w:r>
          <w:r w:rsidR="00A96D92" w:rsidRPr="00A96D92">
            <w:rPr>
              <w:rFonts w:ascii="Arial" w:hAnsi="Arial" w:cs="Arial"/>
              <w:noProof/>
            </w:rPr>
            <w:t>(Scitechnol, 2021)</w:t>
          </w:r>
          <w:r w:rsidR="00A96D92">
            <w:rPr>
              <w:rFonts w:ascii="Arial" w:hAnsi="Arial" w:cs="Arial"/>
            </w:rPr>
            <w:fldChar w:fldCharType="end"/>
          </w:r>
        </w:sdtContent>
      </w:sdt>
      <w:r w:rsidR="00A96D92">
        <w:rPr>
          <w:rFonts w:ascii="Arial" w:hAnsi="Arial" w:cs="Arial"/>
        </w:rPr>
        <w:t xml:space="preserve"> </w:t>
      </w:r>
      <w:r w:rsidRPr="007E2ABD">
        <w:rPr>
          <w:rFonts w:ascii="Arial" w:hAnsi="Arial" w:cs="Arial"/>
        </w:rPr>
        <w:t>Patient A is much more likely to become ill</w:t>
      </w:r>
      <w:r>
        <w:rPr>
          <w:rFonts w:ascii="Arial" w:hAnsi="Arial" w:cs="Arial"/>
        </w:rPr>
        <w:t>,</w:t>
      </w:r>
      <w:r w:rsidRPr="007E2ABD">
        <w:rPr>
          <w:rFonts w:ascii="Arial" w:hAnsi="Arial" w:cs="Arial"/>
        </w:rPr>
        <w:t xml:space="preserve"> and</w:t>
      </w:r>
      <w:r>
        <w:rPr>
          <w:rFonts w:ascii="Arial" w:hAnsi="Arial" w:cs="Arial"/>
        </w:rPr>
        <w:t xml:space="preserve"> </w:t>
      </w:r>
      <w:r w:rsidRPr="007E2ABD">
        <w:rPr>
          <w:rFonts w:ascii="Arial" w:hAnsi="Arial" w:cs="Arial"/>
        </w:rPr>
        <w:t xml:space="preserve">her risk of </w:t>
      </w:r>
      <w:r>
        <w:rPr>
          <w:rFonts w:ascii="Arial" w:hAnsi="Arial" w:cs="Arial"/>
        </w:rPr>
        <w:t>having a stroke</w:t>
      </w:r>
      <w:r w:rsidRPr="007E2ABD">
        <w:rPr>
          <w:rFonts w:ascii="Arial" w:hAnsi="Arial" w:cs="Arial"/>
        </w:rPr>
        <w:t xml:space="preserve"> is increased.</w:t>
      </w:r>
      <w:r>
        <w:rPr>
          <w:rFonts w:ascii="Arial" w:hAnsi="Arial" w:cs="Arial"/>
        </w:rPr>
        <w:t xml:space="preserve"> </w:t>
      </w:r>
    </w:p>
    <w:p w14:paraId="70C8B370" w14:textId="3898CEB3" w:rsidR="007E2ABD" w:rsidRDefault="004D76FD" w:rsidP="007E2ABD">
      <w:pPr>
        <w:spacing w:after="0" w:line="240" w:lineRule="auto"/>
        <w:ind w:firstLine="720"/>
        <w:rPr>
          <w:rFonts w:ascii="Arial" w:hAnsi="Arial" w:cs="Arial"/>
        </w:rPr>
      </w:pPr>
      <w:r w:rsidRPr="004D76FD">
        <w:rPr>
          <w:rFonts w:ascii="Arial" w:hAnsi="Arial" w:cs="Arial"/>
        </w:rPr>
        <w:t>Blood pressure</w:t>
      </w:r>
    </w:p>
    <w:p w14:paraId="6B39A9A8" w14:textId="6A31CE71" w:rsidR="00702A43" w:rsidRPr="007E2ABD" w:rsidRDefault="004D76FD" w:rsidP="004D76FD">
      <w:pPr>
        <w:pStyle w:val="ListParagraph"/>
        <w:numPr>
          <w:ilvl w:val="0"/>
          <w:numId w:val="7"/>
        </w:numPr>
        <w:spacing w:after="0" w:line="240" w:lineRule="auto"/>
        <w:rPr>
          <w:rFonts w:ascii="Arial" w:hAnsi="Arial" w:cs="Arial"/>
        </w:rPr>
      </w:pPr>
      <w:r w:rsidRPr="007E2ABD">
        <w:rPr>
          <w:rFonts w:ascii="Arial" w:hAnsi="Arial" w:cs="Arial"/>
        </w:rPr>
        <w:t xml:space="preserve">The most </w:t>
      </w:r>
      <w:r w:rsidR="007E2ABD">
        <w:rPr>
          <w:rFonts w:ascii="Arial" w:hAnsi="Arial" w:cs="Arial"/>
        </w:rPr>
        <w:t>critical</w:t>
      </w:r>
      <w:r w:rsidRPr="007E2ABD">
        <w:rPr>
          <w:rFonts w:ascii="Arial" w:hAnsi="Arial" w:cs="Arial"/>
        </w:rPr>
        <w:t xml:space="preserve"> risk factor for stroke is high blood pressure (hypertension). Normal blood pressure ranges from 120/80 to 140/90, whereas high blood pressure ranges from 120/80 to 140/90. When a person's blood pressure regularly exceeds 140/90, they have high blood pressure. This is known as hypertension. Hypertension is a condition in which the blood exerts </w:t>
      </w:r>
      <w:r w:rsidR="007E2ABD">
        <w:rPr>
          <w:rFonts w:ascii="Arial" w:hAnsi="Arial" w:cs="Arial"/>
        </w:rPr>
        <w:t>tremendous</w:t>
      </w:r>
      <w:r w:rsidRPr="007E2ABD">
        <w:rPr>
          <w:rFonts w:ascii="Arial" w:hAnsi="Arial" w:cs="Arial"/>
        </w:rPr>
        <w:t xml:space="preserve"> pressure than is normal or healthy. This weakens and destroys blood vessel walls over time, </w:t>
      </w:r>
      <w:r w:rsidR="007E2ABD">
        <w:rPr>
          <w:rFonts w:ascii="Arial" w:hAnsi="Arial" w:cs="Arial"/>
        </w:rPr>
        <w:t>resulting</w:t>
      </w:r>
      <w:r w:rsidRPr="007E2ABD">
        <w:rPr>
          <w:rFonts w:ascii="Arial" w:hAnsi="Arial" w:cs="Arial"/>
        </w:rPr>
        <w:t xml:space="preserve"> in </w:t>
      </w:r>
      <w:r w:rsidR="007E2ABD">
        <w:rPr>
          <w:rFonts w:ascii="Arial" w:hAnsi="Arial" w:cs="Arial"/>
        </w:rPr>
        <w:t xml:space="preserve">a </w:t>
      </w:r>
      <w:r w:rsidRPr="007E2ABD">
        <w:rPr>
          <w:rFonts w:ascii="Arial" w:hAnsi="Arial" w:cs="Arial"/>
        </w:rPr>
        <w:t>stroke, especially cerebral haemorrhage.</w:t>
      </w:r>
      <w:r w:rsidR="007E2ABD">
        <w:rPr>
          <w:rFonts w:ascii="Arial" w:hAnsi="Arial" w:cs="Arial"/>
        </w:rPr>
        <w:t xml:space="preserve"> </w:t>
      </w:r>
      <w:r w:rsidRPr="007E2ABD">
        <w:rPr>
          <w:rFonts w:ascii="Arial" w:hAnsi="Arial" w:cs="Arial"/>
        </w:rPr>
        <w:t xml:space="preserve">Hypertension may also induce arterial wall thickening, leading </w:t>
      </w:r>
      <w:r w:rsidR="007E2ABD">
        <w:rPr>
          <w:rFonts w:ascii="Arial" w:hAnsi="Arial" w:cs="Arial"/>
        </w:rPr>
        <w:t>to</w:t>
      </w:r>
      <w:r w:rsidRPr="007E2ABD">
        <w:rPr>
          <w:rFonts w:ascii="Arial" w:hAnsi="Arial" w:cs="Arial"/>
        </w:rPr>
        <w:t xml:space="preserve"> vessel constriction and ultimate occlusion (ischaemic stroke).</w:t>
      </w:r>
    </w:p>
    <w:p w14:paraId="6018D495" w14:textId="549CA95B" w:rsidR="004D76FD" w:rsidRPr="007E2ABD" w:rsidRDefault="007E2ABD" w:rsidP="007E2ABD">
      <w:pPr>
        <w:pStyle w:val="ListParagraph"/>
        <w:numPr>
          <w:ilvl w:val="0"/>
          <w:numId w:val="7"/>
        </w:numPr>
        <w:spacing w:after="0" w:line="240" w:lineRule="auto"/>
        <w:rPr>
          <w:rFonts w:ascii="Arial" w:hAnsi="Arial" w:cs="Arial"/>
        </w:rPr>
      </w:pPr>
      <w:r>
        <w:rPr>
          <w:rFonts w:ascii="Arial" w:hAnsi="Arial" w:cs="Arial"/>
        </w:rPr>
        <w:t>S</w:t>
      </w:r>
      <w:r w:rsidR="004D76FD" w:rsidRPr="007E2ABD">
        <w:rPr>
          <w:rFonts w:ascii="Arial" w:hAnsi="Arial" w:cs="Arial"/>
        </w:rPr>
        <w:t>moking</w:t>
      </w:r>
    </w:p>
    <w:p w14:paraId="112BCFB9" w14:textId="2EB3ED65" w:rsidR="004D76FD" w:rsidRDefault="004D76FD" w:rsidP="007E2ABD">
      <w:pPr>
        <w:spacing w:after="0" w:line="240" w:lineRule="auto"/>
        <w:ind w:left="720"/>
        <w:rPr>
          <w:rFonts w:ascii="Arial" w:hAnsi="Arial" w:cs="Arial"/>
        </w:rPr>
      </w:pPr>
      <w:r w:rsidRPr="004D76FD">
        <w:rPr>
          <w:rFonts w:ascii="Arial" w:hAnsi="Arial" w:cs="Arial"/>
        </w:rPr>
        <w:t xml:space="preserve">Smoking may more than double or perhaps quadruple the chance of having a stroke. Some compounds in cigarette smoke, such as nicotine and carbon monoxide, hasten the progression of atherosclerosis (narrowing of arteries). Clots are more likely to develop </w:t>
      </w:r>
      <w:r w:rsidR="007E2ABD">
        <w:rPr>
          <w:rFonts w:ascii="Arial" w:hAnsi="Arial" w:cs="Arial"/>
        </w:rPr>
        <w:t>due to</w:t>
      </w:r>
      <w:r w:rsidRPr="004D76FD">
        <w:rPr>
          <w:rFonts w:ascii="Arial" w:hAnsi="Arial" w:cs="Arial"/>
        </w:rPr>
        <w:t xml:space="preserve"> smoking, which thickens the blood and makes clotting components like platelets much more </w:t>
      </w:r>
      <w:r w:rsidR="007E2ABD">
        <w:rPr>
          <w:rFonts w:ascii="Arial" w:hAnsi="Arial" w:cs="Arial"/>
        </w:rPr>
        <w:t>'</w:t>
      </w:r>
      <w:r w:rsidRPr="004D76FD">
        <w:rPr>
          <w:rFonts w:ascii="Arial" w:hAnsi="Arial" w:cs="Arial"/>
        </w:rPr>
        <w:t>sticky.' Cigarette smoke causes arteries to constrict (narrow), making it more difficult for thicker blood to flow through the vessels.</w:t>
      </w:r>
    </w:p>
    <w:p w14:paraId="795961F0" w14:textId="7B87E5BF" w:rsidR="007E2ABD" w:rsidRPr="007E2ABD" w:rsidRDefault="007E2ABD" w:rsidP="007E2ABD">
      <w:pPr>
        <w:pStyle w:val="ListParagraph"/>
        <w:numPr>
          <w:ilvl w:val="0"/>
          <w:numId w:val="7"/>
        </w:numPr>
        <w:spacing w:after="0" w:line="240" w:lineRule="auto"/>
        <w:rPr>
          <w:rFonts w:ascii="Arial" w:hAnsi="Arial" w:cs="Arial"/>
        </w:rPr>
      </w:pPr>
      <w:r>
        <w:rPr>
          <w:rFonts w:ascii="Arial" w:hAnsi="Arial" w:cs="Arial"/>
        </w:rPr>
        <w:t>A</w:t>
      </w:r>
      <w:r w:rsidRPr="007E2ABD">
        <w:rPr>
          <w:rFonts w:ascii="Arial" w:hAnsi="Arial" w:cs="Arial"/>
        </w:rPr>
        <w:t>lcohol</w:t>
      </w:r>
    </w:p>
    <w:p w14:paraId="750F22A1" w14:textId="2A229941" w:rsidR="007E2ABD" w:rsidRPr="007E2ABD" w:rsidRDefault="007E2ABD" w:rsidP="007E2ABD">
      <w:pPr>
        <w:spacing w:after="0" w:line="240" w:lineRule="auto"/>
        <w:ind w:left="720"/>
        <w:rPr>
          <w:rFonts w:ascii="Arial" w:hAnsi="Arial" w:cs="Arial"/>
        </w:rPr>
      </w:pPr>
      <w:r w:rsidRPr="007E2ABD">
        <w:rPr>
          <w:rFonts w:ascii="Arial" w:hAnsi="Arial" w:cs="Arial"/>
        </w:rPr>
        <w:t xml:space="preserve">Some studies have shown that moderate alcohol use (one or two standard drinks per day) may decrease the risk of stroke. </w:t>
      </w:r>
      <w:r>
        <w:rPr>
          <w:rFonts w:ascii="Arial" w:hAnsi="Arial" w:cs="Arial"/>
        </w:rPr>
        <w:t>On the other hand, people who drink excessively</w:t>
      </w:r>
      <w:r w:rsidRPr="007E2ABD">
        <w:rPr>
          <w:rFonts w:ascii="Arial" w:hAnsi="Arial" w:cs="Arial"/>
        </w:rPr>
        <w:t xml:space="preserve"> are three times more likely to suffer a stroke (especially a haemorrhagic stroke), regardless of age. It is critical to keep alcohol consumption to a minimum.</w:t>
      </w:r>
    </w:p>
    <w:p w14:paraId="60B070CC" w14:textId="5AE92248" w:rsidR="007E2ABD" w:rsidRPr="007E2ABD" w:rsidRDefault="007E2ABD" w:rsidP="007E2ABD">
      <w:pPr>
        <w:pStyle w:val="ListParagraph"/>
        <w:numPr>
          <w:ilvl w:val="0"/>
          <w:numId w:val="7"/>
        </w:numPr>
        <w:spacing w:after="0" w:line="240" w:lineRule="auto"/>
        <w:rPr>
          <w:rFonts w:ascii="Arial" w:hAnsi="Arial" w:cs="Arial"/>
        </w:rPr>
      </w:pPr>
      <w:r w:rsidRPr="007E2ABD">
        <w:rPr>
          <w:rFonts w:ascii="Arial" w:hAnsi="Arial" w:cs="Arial"/>
        </w:rPr>
        <w:t>Diet</w:t>
      </w:r>
    </w:p>
    <w:p w14:paraId="4B9E8723" w14:textId="77777777" w:rsidR="00607C88" w:rsidRDefault="007E2ABD" w:rsidP="007E2ABD">
      <w:pPr>
        <w:spacing w:after="0" w:line="240" w:lineRule="auto"/>
        <w:ind w:left="720"/>
        <w:rPr>
          <w:rFonts w:ascii="Arial" w:hAnsi="Arial" w:cs="Arial"/>
        </w:rPr>
      </w:pPr>
      <w:r w:rsidRPr="007E2ABD">
        <w:rPr>
          <w:rFonts w:ascii="Arial" w:hAnsi="Arial" w:cs="Arial"/>
        </w:rPr>
        <w:lastRenderedPageBreak/>
        <w:t>Several studies have shown that nutrition is a significant risk factor in the development of stroke.</w:t>
      </w:r>
      <w:r>
        <w:rPr>
          <w:rFonts w:ascii="Arial" w:hAnsi="Arial" w:cs="Arial"/>
        </w:rPr>
        <w:t xml:space="preserve"> </w:t>
      </w:r>
      <w:r w:rsidRPr="007E2ABD">
        <w:rPr>
          <w:rFonts w:ascii="Arial" w:hAnsi="Arial" w:cs="Arial"/>
        </w:rPr>
        <w:t>Obesity and being overweight may raise the chance of having a stroke. Excess body fat may cause high blood pressure and cholesterol</w:t>
      </w:r>
      <w:r>
        <w:rPr>
          <w:rFonts w:ascii="Arial" w:hAnsi="Arial" w:cs="Arial"/>
        </w:rPr>
        <w:t xml:space="preserve"> and</w:t>
      </w:r>
      <w:r w:rsidRPr="007E2ABD">
        <w:rPr>
          <w:rFonts w:ascii="Arial" w:hAnsi="Arial" w:cs="Arial"/>
        </w:rPr>
        <w:t xml:space="preserve"> heart disease</w:t>
      </w:r>
      <w:r>
        <w:rPr>
          <w:rFonts w:ascii="Arial" w:hAnsi="Arial" w:cs="Arial"/>
        </w:rPr>
        <w:t>,</w:t>
      </w:r>
      <w:r w:rsidRPr="007E2ABD">
        <w:rPr>
          <w:rFonts w:ascii="Arial" w:hAnsi="Arial" w:cs="Arial"/>
        </w:rPr>
        <w:t xml:space="preserve"> and type 2 diabetes.</w:t>
      </w:r>
    </w:p>
    <w:p w14:paraId="426C6220" w14:textId="563F0B3A" w:rsidR="007E2ABD" w:rsidRDefault="007E2ABD" w:rsidP="007E2ABD">
      <w:pPr>
        <w:spacing w:after="0" w:line="240" w:lineRule="auto"/>
        <w:ind w:left="720"/>
        <w:rPr>
          <w:rFonts w:ascii="Arial" w:hAnsi="Arial" w:cs="Arial"/>
        </w:rPr>
      </w:pPr>
      <w:r>
        <w:rPr>
          <w:rFonts w:ascii="Arial" w:hAnsi="Arial" w:cs="Arial"/>
        </w:rPr>
        <w:t xml:space="preserve"> </w:t>
      </w:r>
      <w:sdt>
        <w:sdtPr>
          <w:rPr>
            <w:rFonts w:ascii="Arial" w:hAnsi="Arial" w:cs="Arial"/>
          </w:rPr>
          <w:id w:val="-583990540"/>
          <w:citation/>
        </w:sdtPr>
        <w:sdtEndPr/>
        <w:sdtContent>
          <w:r w:rsidR="00607C88">
            <w:rPr>
              <w:rFonts w:ascii="Arial" w:hAnsi="Arial" w:cs="Arial"/>
            </w:rPr>
            <w:fldChar w:fldCharType="begin"/>
          </w:r>
          <w:r w:rsidR="00607C88">
            <w:rPr>
              <w:rFonts w:ascii="Arial" w:hAnsi="Arial" w:cs="Arial"/>
            </w:rPr>
            <w:instrText xml:space="preserve"> CITATION Bet19 \l 2057 </w:instrText>
          </w:r>
          <w:r w:rsidR="00607C88">
            <w:rPr>
              <w:rFonts w:ascii="Arial" w:hAnsi="Arial" w:cs="Arial"/>
            </w:rPr>
            <w:fldChar w:fldCharType="separate"/>
          </w:r>
          <w:r w:rsidR="00607C88" w:rsidRPr="00607C88">
            <w:rPr>
              <w:rFonts w:ascii="Arial" w:hAnsi="Arial" w:cs="Arial"/>
              <w:noProof/>
            </w:rPr>
            <w:t>(Betterhealth, 2019)</w:t>
          </w:r>
          <w:r w:rsidR="00607C88">
            <w:rPr>
              <w:rFonts w:ascii="Arial" w:hAnsi="Arial" w:cs="Arial"/>
            </w:rPr>
            <w:fldChar w:fldCharType="end"/>
          </w:r>
        </w:sdtContent>
      </w:sdt>
    </w:p>
    <w:p w14:paraId="28D02586" w14:textId="77777777" w:rsidR="006B23F3" w:rsidRDefault="006B23F3" w:rsidP="006B23F3">
      <w:pPr>
        <w:spacing w:after="0" w:line="240" w:lineRule="auto"/>
        <w:rPr>
          <w:rFonts w:ascii="Arial" w:hAnsi="Arial" w:cs="Arial"/>
          <w:u w:val="single"/>
        </w:rPr>
      </w:pPr>
    </w:p>
    <w:p w14:paraId="255882DA" w14:textId="0ED1FC7E" w:rsidR="00607C88" w:rsidRPr="006B23F3" w:rsidRDefault="00607C88" w:rsidP="006B23F3">
      <w:pPr>
        <w:spacing w:after="0" w:line="240" w:lineRule="auto"/>
        <w:rPr>
          <w:rFonts w:ascii="Arial" w:hAnsi="Arial" w:cs="Arial"/>
          <w:b/>
          <w:bCs/>
        </w:rPr>
      </w:pPr>
      <w:r w:rsidRPr="006B23F3">
        <w:rPr>
          <w:rFonts w:ascii="Arial" w:hAnsi="Arial" w:cs="Arial"/>
          <w:b/>
          <w:bCs/>
        </w:rPr>
        <w:t>The Effects of a Stroke on the Physical Structure</w:t>
      </w:r>
    </w:p>
    <w:p w14:paraId="58C1E902" w14:textId="6BAB8B59" w:rsidR="00607C88" w:rsidRDefault="00607C88" w:rsidP="006B23F3">
      <w:pPr>
        <w:spacing w:after="0" w:line="240" w:lineRule="auto"/>
        <w:rPr>
          <w:rFonts w:ascii="Arial" w:hAnsi="Arial" w:cs="Arial"/>
        </w:rPr>
      </w:pPr>
      <w:r w:rsidRPr="00607C88">
        <w:rPr>
          <w:rFonts w:ascii="Arial" w:hAnsi="Arial" w:cs="Arial"/>
        </w:rPr>
        <w:t>A stroke requires urgent medical attention, has the potential to be fatal, and may impact many areas of the body long after the event has occurred.</w:t>
      </w:r>
      <w:sdt>
        <w:sdtPr>
          <w:rPr>
            <w:rFonts w:ascii="Arial" w:hAnsi="Arial" w:cs="Arial"/>
          </w:rPr>
          <w:id w:val="748162719"/>
          <w:citation/>
        </w:sdtPr>
        <w:sdtEndPr/>
        <w:sdtContent>
          <w:r>
            <w:rPr>
              <w:rFonts w:ascii="Arial" w:hAnsi="Arial" w:cs="Arial"/>
            </w:rPr>
            <w:fldChar w:fldCharType="begin"/>
          </w:r>
          <w:r>
            <w:rPr>
              <w:rFonts w:ascii="Arial" w:hAnsi="Arial" w:cs="Arial"/>
            </w:rPr>
            <w:instrText xml:space="preserve"> CITATION Ren19 \l 2057 </w:instrText>
          </w:r>
          <w:r>
            <w:rPr>
              <w:rFonts w:ascii="Arial" w:hAnsi="Arial" w:cs="Arial"/>
            </w:rPr>
            <w:fldChar w:fldCharType="separate"/>
          </w:r>
          <w:r>
            <w:rPr>
              <w:rFonts w:ascii="Arial" w:hAnsi="Arial" w:cs="Arial"/>
              <w:noProof/>
            </w:rPr>
            <w:t xml:space="preserve"> </w:t>
          </w:r>
          <w:r w:rsidRPr="00607C88">
            <w:rPr>
              <w:rFonts w:ascii="Arial" w:hAnsi="Arial" w:cs="Arial"/>
              <w:noProof/>
            </w:rPr>
            <w:t>(Goldman, 2019)</w:t>
          </w:r>
          <w:r>
            <w:rPr>
              <w:rFonts w:ascii="Arial" w:hAnsi="Arial" w:cs="Arial"/>
            </w:rPr>
            <w:fldChar w:fldCharType="end"/>
          </w:r>
        </w:sdtContent>
      </w:sdt>
    </w:p>
    <w:p w14:paraId="719450DF" w14:textId="63996B44" w:rsidR="00607C88" w:rsidRPr="00607C88" w:rsidRDefault="00607C88" w:rsidP="006B23F3">
      <w:pPr>
        <w:spacing w:after="0" w:line="240" w:lineRule="auto"/>
        <w:rPr>
          <w:rFonts w:ascii="Arial" w:hAnsi="Arial" w:cs="Arial"/>
        </w:rPr>
      </w:pPr>
      <w:r w:rsidRPr="00607C88">
        <w:rPr>
          <w:rFonts w:ascii="Arial" w:hAnsi="Arial" w:cs="Arial"/>
        </w:rPr>
        <w:t xml:space="preserve">The consequences of a stroke differ from person to person depending on the kind, intensity, location, and </w:t>
      </w:r>
      <w:r>
        <w:rPr>
          <w:rFonts w:ascii="Arial" w:hAnsi="Arial" w:cs="Arial"/>
        </w:rPr>
        <w:t>many</w:t>
      </w:r>
      <w:r w:rsidRPr="00607C88">
        <w:rPr>
          <w:rFonts w:ascii="Arial" w:hAnsi="Arial" w:cs="Arial"/>
        </w:rPr>
        <w:t xml:space="preserve"> strokes suffered by the individual.</w:t>
      </w:r>
    </w:p>
    <w:p w14:paraId="61EF6B1A" w14:textId="77777777" w:rsidR="00607C88" w:rsidRPr="00607C88" w:rsidRDefault="00607C88" w:rsidP="006B23F3">
      <w:pPr>
        <w:spacing w:after="0" w:line="240" w:lineRule="auto"/>
        <w:rPr>
          <w:rFonts w:ascii="Arial" w:hAnsi="Arial" w:cs="Arial"/>
        </w:rPr>
      </w:pPr>
      <w:r w:rsidRPr="00607C88">
        <w:rPr>
          <w:rFonts w:ascii="Arial" w:hAnsi="Arial" w:cs="Arial"/>
        </w:rPr>
        <w:t>The brain is split into three major sections:</w:t>
      </w:r>
    </w:p>
    <w:p w14:paraId="355B4015" w14:textId="03A24FAE" w:rsidR="00607C88" w:rsidRPr="00607C88" w:rsidRDefault="00607C88" w:rsidP="006B23F3">
      <w:pPr>
        <w:spacing w:after="0" w:line="240" w:lineRule="auto"/>
        <w:rPr>
          <w:rFonts w:ascii="Arial" w:hAnsi="Arial" w:cs="Arial"/>
        </w:rPr>
      </w:pPr>
      <w:r w:rsidRPr="006B23F3">
        <w:rPr>
          <w:rFonts w:ascii="Arial" w:hAnsi="Arial" w:cs="Arial"/>
          <w:b/>
          <w:bCs/>
        </w:rPr>
        <w:t>The cerebrum</w:t>
      </w:r>
      <w:r w:rsidRPr="00607C88">
        <w:rPr>
          <w:rFonts w:ascii="Arial" w:hAnsi="Arial" w:cs="Arial"/>
        </w:rPr>
        <w:t xml:space="preserve"> is the brain's central nervous system (right and left sides or hemispheres)</w:t>
      </w:r>
      <w:r>
        <w:rPr>
          <w:rFonts w:ascii="Arial" w:hAnsi="Arial" w:cs="Arial"/>
        </w:rPr>
        <w:t xml:space="preserve">. </w:t>
      </w:r>
      <w:r w:rsidRPr="006B23F3">
        <w:rPr>
          <w:rFonts w:ascii="Arial" w:hAnsi="Arial" w:cs="Arial"/>
          <w:b/>
          <w:bCs/>
        </w:rPr>
        <w:t>The cerebellum</w:t>
      </w:r>
      <w:r w:rsidRPr="00607C88">
        <w:rPr>
          <w:rFonts w:ascii="Arial" w:hAnsi="Arial" w:cs="Arial"/>
        </w:rPr>
        <w:t xml:space="preserve"> is a part of the brain that controls movement (top and front of the brain)</w:t>
      </w:r>
      <w:r>
        <w:rPr>
          <w:rFonts w:ascii="Arial" w:hAnsi="Arial" w:cs="Arial"/>
        </w:rPr>
        <w:t xml:space="preserve">. </w:t>
      </w:r>
      <w:r w:rsidRPr="006B23F3">
        <w:rPr>
          <w:rFonts w:ascii="Arial" w:hAnsi="Arial" w:cs="Arial"/>
          <w:b/>
          <w:bCs/>
        </w:rPr>
        <w:t>The brainstem</w:t>
      </w:r>
      <w:r w:rsidRPr="00607C88">
        <w:rPr>
          <w:rFonts w:ascii="Arial" w:hAnsi="Arial" w:cs="Arial"/>
        </w:rPr>
        <w:t xml:space="preserve"> (base of the brain)</w:t>
      </w:r>
    </w:p>
    <w:p w14:paraId="42C98BDC" w14:textId="3FB784E6" w:rsidR="00607C88" w:rsidRDefault="00607C88" w:rsidP="006B23F3">
      <w:pPr>
        <w:spacing w:after="0" w:line="240" w:lineRule="auto"/>
        <w:rPr>
          <w:rFonts w:ascii="Arial" w:hAnsi="Arial" w:cs="Arial"/>
        </w:rPr>
      </w:pPr>
      <w:r w:rsidRPr="00607C88">
        <w:rPr>
          <w:rFonts w:ascii="Arial" w:hAnsi="Arial" w:cs="Arial"/>
        </w:rPr>
        <w:t>The consequences of a stroke may vary greatly depending on which of these areas of the brain is affected. The ability to walk, talk, eat, think</w:t>
      </w:r>
      <w:r>
        <w:rPr>
          <w:rFonts w:ascii="Arial" w:hAnsi="Arial" w:cs="Arial"/>
        </w:rPr>
        <w:t>, and remember may be impaired after a stroke and the ability to regulate the bowels and bladder and</w:t>
      </w:r>
      <w:r w:rsidRPr="00607C88">
        <w:rPr>
          <w:rFonts w:ascii="Arial" w:hAnsi="Arial" w:cs="Arial"/>
        </w:rPr>
        <w:t xml:space="preserve"> manage other </w:t>
      </w:r>
      <w:r>
        <w:rPr>
          <w:rFonts w:ascii="Arial" w:hAnsi="Arial" w:cs="Arial"/>
        </w:rPr>
        <w:t>critical</w:t>
      </w:r>
      <w:r w:rsidRPr="00607C88">
        <w:rPr>
          <w:rFonts w:ascii="Arial" w:hAnsi="Arial" w:cs="Arial"/>
        </w:rPr>
        <w:t xml:space="preserve"> physiological functions.</w:t>
      </w:r>
      <w:sdt>
        <w:sdtPr>
          <w:rPr>
            <w:rFonts w:ascii="Arial" w:hAnsi="Arial" w:cs="Arial"/>
          </w:rPr>
          <w:id w:val="431403530"/>
          <w:citation/>
        </w:sdtPr>
        <w:sdtEndPr/>
        <w:sdtContent>
          <w:r>
            <w:rPr>
              <w:rFonts w:ascii="Arial" w:hAnsi="Arial" w:cs="Arial"/>
            </w:rPr>
            <w:fldChar w:fldCharType="begin"/>
          </w:r>
          <w:r>
            <w:rPr>
              <w:rFonts w:ascii="Arial" w:hAnsi="Arial" w:cs="Arial"/>
            </w:rPr>
            <w:instrText xml:space="preserve"> CITATION Hop21 \l 2057 </w:instrText>
          </w:r>
          <w:r>
            <w:rPr>
              <w:rFonts w:ascii="Arial" w:hAnsi="Arial" w:cs="Arial"/>
            </w:rPr>
            <w:fldChar w:fldCharType="separate"/>
          </w:r>
          <w:r>
            <w:rPr>
              <w:rFonts w:ascii="Arial" w:hAnsi="Arial" w:cs="Arial"/>
              <w:noProof/>
            </w:rPr>
            <w:t xml:space="preserve"> </w:t>
          </w:r>
          <w:r w:rsidRPr="00607C88">
            <w:rPr>
              <w:rFonts w:ascii="Arial" w:hAnsi="Arial" w:cs="Arial"/>
              <w:noProof/>
            </w:rPr>
            <w:t>(Hopkinsmedicine, 2021)</w:t>
          </w:r>
          <w:r>
            <w:rPr>
              <w:rFonts w:ascii="Arial" w:hAnsi="Arial" w:cs="Arial"/>
            </w:rPr>
            <w:fldChar w:fldCharType="end"/>
          </w:r>
        </w:sdtContent>
      </w:sdt>
    </w:p>
    <w:p w14:paraId="22FE8030" w14:textId="2DD1C17E" w:rsidR="00880202" w:rsidRPr="006B23F3" w:rsidRDefault="00880202" w:rsidP="006B23F3">
      <w:pPr>
        <w:spacing w:after="0" w:line="240" w:lineRule="auto"/>
        <w:rPr>
          <w:rFonts w:ascii="Arial" w:hAnsi="Arial" w:cs="Arial"/>
          <w:b/>
          <w:bCs/>
        </w:rPr>
      </w:pPr>
      <w:r w:rsidRPr="006B23F3">
        <w:rPr>
          <w:rFonts w:ascii="Arial" w:hAnsi="Arial" w:cs="Arial"/>
          <w:b/>
          <w:bCs/>
        </w:rPr>
        <w:t>Respiratory system</w:t>
      </w:r>
    </w:p>
    <w:p w14:paraId="7E723056" w14:textId="00AA8E00" w:rsidR="00880202" w:rsidRDefault="00880202" w:rsidP="006B23F3">
      <w:pPr>
        <w:spacing w:after="0" w:line="240" w:lineRule="auto"/>
        <w:rPr>
          <w:rFonts w:ascii="Arial" w:hAnsi="Arial" w:cs="Arial"/>
        </w:rPr>
      </w:pPr>
      <w:r w:rsidRPr="00880202">
        <w:rPr>
          <w:rFonts w:ascii="Arial" w:hAnsi="Arial" w:cs="Arial"/>
        </w:rPr>
        <w:t>Damage to the region of the brain that regulates eating and swallowing may make these activities difficult. This is referred to as dysphagia. It is a typical sign of a stroke, although it usually improves with time.</w:t>
      </w:r>
      <w:r w:rsidR="006B23F3">
        <w:rPr>
          <w:rFonts w:ascii="Arial" w:hAnsi="Arial" w:cs="Arial"/>
        </w:rPr>
        <w:t xml:space="preserve"> </w:t>
      </w:r>
      <w:r w:rsidRPr="00880202">
        <w:rPr>
          <w:rFonts w:ascii="Arial" w:hAnsi="Arial" w:cs="Arial"/>
        </w:rPr>
        <w:t xml:space="preserve">Food and fluids may enter the airway and settle in the lungs if the </w:t>
      </w:r>
      <w:r w:rsidR="006B23F3">
        <w:rPr>
          <w:rFonts w:ascii="Arial" w:hAnsi="Arial" w:cs="Arial"/>
        </w:rPr>
        <w:t>throat, tongue, or mouth muscles</w:t>
      </w:r>
      <w:r w:rsidRPr="00880202">
        <w:rPr>
          <w:rFonts w:ascii="Arial" w:hAnsi="Arial" w:cs="Arial"/>
        </w:rPr>
        <w:t xml:space="preserve"> </w:t>
      </w:r>
      <w:r>
        <w:rPr>
          <w:rFonts w:ascii="Arial" w:hAnsi="Arial" w:cs="Arial"/>
        </w:rPr>
        <w:t>cannot</w:t>
      </w:r>
      <w:r w:rsidRPr="00880202">
        <w:rPr>
          <w:rFonts w:ascii="Arial" w:hAnsi="Arial" w:cs="Arial"/>
        </w:rPr>
        <w:t xml:space="preserve"> guide food down the oesophagus. This may result in severe consequences such as </w:t>
      </w:r>
      <w:r w:rsidR="00DB45E1" w:rsidRPr="00DB45E1">
        <w:rPr>
          <w:rFonts w:ascii="Arial" w:hAnsi="Arial" w:cs="Arial"/>
        </w:rPr>
        <w:t>Pneumonia and infection</w:t>
      </w:r>
      <w:r w:rsidRPr="00880202">
        <w:rPr>
          <w:rFonts w:ascii="Arial" w:hAnsi="Arial" w:cs="Arial"/>
        </w:rPr>
        <w:t>.</w:t>
      </w:r>
      <w:r>
        <w:rPr>
          <w:rFonts w:ascii="Arial" w:hAnsi="Arial" w:cs="Arial"/>
        </w:rPr>
        <w:t xml:space="preserve"> </w:t>
      </w:r>
      <w:r w:rsidR="00DB45E1" w:rsidRPr="00DB45E1">
        <w:rPr>
          <w:rFonts w:ascii="Arial" w:hAnsi="Arial" w:cs="Arial"/>
        </w:rPr>
        <w:t>A stroke that affects the brain stem</w:t>
      </w:r>
      <w:r w:rsidRPr="00880202">
        <w:rPr>
          <w:rFonts w:ascii="Arial" w:hAnsi="Arial" w:cs="Arial"/>
        </w:rPr>
        <w:t xml:space="preserve">, which controls the body's essential processes </w:t>
      </w:r>
      <w:r w:rsidR="00DB45E1" w:rsidRPr="00DB45E1">
        <w:rPr>
          <w:rFonts w:ascii="Arial" w:hAnsi="Arial" w:cs="Arial"/>
        </w:rPr>
        <w:t>such as respiration, heart rate, and body temperature</w:t>
      </w:r>
      <w:r w:rsidRPr="00880202">
        <w:rPr>
          <w:rFonts w:ascii="Arial" w:hAnsi="Arial" w:cs="Arial"/>
        </w:rPr>
        <w:t>, may also cause breathing difficulties. This kind of stroke has a higher risk of resulting in coma or death.</w:t>
      </w:r>
      <w:sdt>
        <w:sdtPr>
          <w:rPr>
            <w:rFonts w:ascii="Arial" w:hAnsi="Arial" w:cs="Arial"/>
          </w:rPr>
          <w:id w:val="-1268389833"/>
          <w:citation/>
        </w:sdtPr>
        <w:sdtEndPr/>
        <w:sdtContent>
          <w:r w:rsidR="006B23F3">
            <w:rPr>
              <w:rFonts w:ascii="Arial" w:hAnsi="Arial" w:cs="Arial"/>
            </w:rPr>
            <w:fldChar w:fldCharType="begin"/>
          </w:r>
          <w:r w:rsidR="006B23F3">
            <w:rPr>
              <w:rFonts w:ascii="Arial" w:hAnsi="Arial" w:cs="Arial"/>
            </w:rPr>
            <w:instrText xml:space="preserve"> CITATION Ren19 \l 2057 </w:instrText>
          </w:r>
          <w:r w:rsidR="006B23F3">
            <w:rPr>
              <w:rFonts w:ascii="Arial" w:hAnsi="Arial" w:cs="Arial"/>
            </w:rPr>
            <w:fldChar w:fldCharType="separate"/>
          </w:r>
          <w:r w:rsidR="006B23F3">
            <w:rPr>
              <w:rFonts w:ascii="Arial" w:hAnsi="Arial" w:cs="Arial"/>
              <w:noProof/>
            </w:rPr>
            <w:t xml:space="preserve"> </w:t>
          </w:r>
          <w:r w:rsidR="006B23F3" w:rsidRPr="006B23F3">
            <w:rPr>
              <w:rFonts w:ascii="Arial" w:hAnsi="Arial" w:cs="Arial"/>
              <w:noProof/>
            </w:rPr>
            <w:t>(Goldman, 2019)</w:t>
          </w:r>
          <w:r w:rsidR="006B23F3">
            <w:rPr>
              <w:rFonts w:ascii="Arial" w:hAnsi="Arial" w:cs="Arial"/>
            </w:rPr>
            <w:fldChar w:fldCharType="end"/>
          </w:r>
        </w:sdtContent>
      </w:sdt>
    </w:p>
    <w:p w14:paraId="46768877" w14:textId="2ACD4358" w:rsidR="006B23F3" w:rsidRPr="006B23F3" w:rsidRDefault="006B23F3" w:rsidP="006B23F3">
      <w:pPr>
        <w:spacing w:after="0" w:line="240" w:lineRule="auto"/>
        <w:rPr>
          <w:rFonts w:ascii="Arial" w:hAnsi="Arial" w:cs="Arial"/>
          <w:b/>
          <w:bCs/>
        </w:rPr>
      </w:pPr>
      <w:r w:rsidRPr="006B23F3">
        <w:rPr>
          <w:rFonts w:ascii="Arial" w:hAnsi="Arial" w:cs="Arial"/>
          <w:b/>
          <w:bCs/>
        </w:rPr>
        <w:t>Nervous system</w:t>
      </w:r>
    </w:p>
    <w:p w14:paraId="1F9D42D7" w14:textId="12A2E0A6" w:rsidR="006B23F3" w:rsidRDefault="006B23F3" w:rsidP="006B23F3">
      <w:pPr>
        <w:spacing w:after="0" w:line="240" w:lineRule="auto"/>
        <w:rPr>
          <w:rFonts w:ascii="Arial" w:hAnsi="Arial" w:cs="Arial"/>
        </w:rPr>
      </w:pPr>
      <w:r w:rsidRPr="006B23F3">
        <w:rPr>
          <w:rFonts w:ascii="Arial" w:hAnsi="Arial" w:cs="Arial"/>
        </w:rPr>
        <w:t>Changes in intellect, mobility, reasoning, personality characteristics, and thinking patterns are all possible outcomes of damage to the frontal and left hemispheres of the brain. It may also create problems with attention span and memory</w:t>
      </w:r>
      <w:r>
        <w:rPr>
          <w:rFonts w:ascii="Arial" w:hAnsi="Arial" w:cs="Arial"/>
        </w:rPr>
        <w:t xml:space="preserve"> and</w:t>
      </w:r>
      <w:r w:rsidRPr="006B23F3">
        <w:rPr>
          <w:rFonts w:ascii="Arial" w:hAnsi="Arial" w:cs="Arial"/>
        </w:rPr>
        <w:t xml:space="preserve"> difficulty identifying people or things. In addition, patients </w:t>
      </w:r>
      <w:r w:rsidR="00441C00" w:rsidRPr="00441C00">
        <w:rPr>
          <w:rFonts w:ascii="Arial" w:hAnsi="Arial" w:cs="Arial"/>
        </w:rPr>
        <w:t>who have suffered a stroke will be at a disadvantage</w:t>
      </w:r>
      <w:r w:rsidR="00441C00" w:rsidRPr="00441C00">
        <w:rPr>
          <w:rFonts w:ascii="Arial" w:hAnsi="Arial" w:cs="Arial"/>
        </w:rPr>
        <w:t xml:space="preserve"> </w:t>
      </w:r>
      <w:r w:rsidR="00441C00">
        <w:rPr>
          <w:rFonts w:ascii="Arial" w:hAnsi="Arial" w:cs="Arial"/>
        </w:rPr>
        <w:t xml:space="preserve">and at </w:t>
      </w:r>
      <w:r w:rsidRPr="006B23F3">
        <w:rPr>
          <w:rFonts w:ascii="Arial" w:hAnsi="Arial" w:cs="Arial"/>
        </w:rPr>
        <w:t>greater risk of experiencing a seizure.</w:t>
      </w:r>
      <w:sdt>
        <w:sdtPr>
          <w:rPr>
            <w:rFonts w:ascii="Arial" w:hAnsi="Arial" w:cs="Arial"/>
          </w:rPr>
          <w:id w:val="-73282048"/>
          <w:citation/>
        </w:sdtPr>
        <w:sdtEndPr/>
        <w:sdtContent>
          <w:r w:rsidR="00734D5B">
            <w:rPr>
              <w:rFonts w:ascii="Arial" w:hAnsi="Arial" w:cs="Arial"/>
            </w:rPr>
            <w:fldChar w:fldCharType="begin"/>
          </w:r>
          <w:r w:rsidR="00734D5B">
            <w:rPr>
              <w:rFonts w:ascii="Arial" w:hAnsi="Arial" w:cs="Arial"/>
            </w:rPr>
            <w:instrText xml:space="preserve"> CITATION Str21 \l 2057 </w:instrText>
          </w:r>
          <w:r w:rsidR="00734D5B">
            <w:rPr>
              <w:rFonts w:ascii="Arial" w:hAnsi="Arial" w:cs="Arial"/>
            </w:rPr>
            <w:fldChar w:fldCharType="separate"/>
          </w:r>
          <w:r w:rsidR="00734D5B">
            <w:rPr>
              <w:rFonts w:ascii="Arial" w:hAnsi="Arial" w:cs="Arial"/>
              <w:noProof/>
            </w:rPr>
            <w:t xml:space="preserve"> </w:t>
          </w:r>
          <w:r w:rsidR="00734D5B" w:rsidRPr="00734D5B">
            <w:rPr>
              <w:rFonts w:ascii="Arial" w:hAnsi="Arial" w:cs="Arial"/>
              <w:noProof/>
            </w:rPr>
            <w:t>(Stroke.Association, 2021)</w:t>
          </w:r>
          <w:r w:rsidR="00734D5B">
            <w:rPr>
              <w:rFonts w:ascii="Arial" w:hAnsi="Arial" w:cs="Arial"/>
            </w:rPr>
            <w:fldChar w:fldCharType="end"/>
          </w:r>
        </w:sdtContent>
      </w:sdt>
    </w:p>
    <w:p w14:paraId="53B6F0D9" w14:textId="77777777" w:rsidR="002B78E2" w:rsidRPr="002B78E2" w:rsidRDefault="002B78E2" w:rsidP="002B78E2">
      <w:pPr>
        <w:spacing w:after="0" w:line="240" w:lineRule="auto"/>
        <w:rPr>
          <w:rFonts w:ascii="Arial" w:hAnsi="Arial" w:cs="Arial"/>
          <w:b/>
          <w:bCs/>
        </w:rPr>
      </w:pPr>
      <w:r w:rsidRPr="002B78E2">
        <w:rPr>
          <w:rFonts w:ascii="Arial" w:hAnsi="Arial" w:cs="Arial"/>
          <w:b/>
          <w:bCs/>
        </w:rPr>
        <w:t>System of circulation</w:t>
      </w:r>
    </w:p>
    <w:p w14:paraId="4AE090CD" w14:textId="739F70C7" w:rsidR="00734D5B" w:rsidRDefault="002B78E2" w:rsidP="002B78E2">
      <w:pPr>
        <w:spacing w:after="0" w:line="240" w:lineRule="auto"/>
        <w:rPr>
          <w:rFonts w:ascii="Arial" w:hAnsi="Arial" w:cs="Arial"/>
        </w:rPr>
      </w:pPr>
      <w:r w:rsidRPr="002B78E2">
        <w:rPr>
          <w:rFonts w:ascii="Arial" w:hAnsi="Arial" w:cs="Arial"/>
        </w:rPr>
        <w:t xml:space="preserve">A stroke is often triggered by pre-existing circulatory system problems that have accumulated over time. These are often the result of excessive cholesterol, high blood pressure, smoking, and diabetes. A stroke may be caused by bleeding, which is known as a </w:t>
      </w:r>
      <w:proofErr w:type="spellStart"/>
      <w:r w:rsidRPr="002B78E2">
        <w:rPr>
          <w:rFonts w:ascii="Arial" w:hAnsi="Arial" w:cs="Arial"/>
        </w:rPr>
        <w:t>hemorrhagic</w:t>
      </w:r>
      <w:proofErr w:type="spellEnd"/>
      <w:r w:rsidRPr="002B78E2">
        <w:rPr>
          <w:rFonts w:ascii="Arial" w:hAnsi="Arial" w:cs="Arial"/>
        </w:rPr>
        <w:t xml:space="preserve"> stroke, or by a blockage in blood flow, known as an ischemic stroke. Strokes are usually caused by clots that restrict blood flow. These are the most prevalent, accounting for approximately 90% of all strokes.</w:t>
      </w:r>
      <w:sdt>
        <w:sdtPr>
          <w:rPr>
            <w:rFonts w:ascii="Arial" w:hAnsi="Arial" w:cs="Arial"/>
          </w:rPr>
          <w:id w:val="423920324"/>
          <w:citation/>
        </w:sdtPr>
        <w:sdtEndPr/>
        <w:sdtContent>
          <w:r>
            <w:rPr>
              <w:rFonts w:ascii="Arial" w:hAnsi="Arial" w:cs="Arial"/>
            </w:rPr>
            <w:fldChar w:fldCharType="begin"/>
          </w:r>
          <w:r>
            <w:rPr>
              <w:rFonts w:ascii="Arial" w:hAnsi="Arial" w:cs="Arial"/>
            </w:rPr>
            <w:instrText xml:space="preserve"> CITATION Ren19 \l 2057 </w:instrText>
          </w:r>
          <w:r>
            <w:rPr>
              <w:rFonts w:ascii="Arial" w:hAnsi="Arial" w:cs="Arial"/>
            </w:rPr>
            <w:fldChar w:fldCharType="separate"/>
          </w:r>
          <w:r>
            <w:rPr>
              <w:rFonts w:ascii="Arial" w:hAnsi="Arial" w:cs="Arial"/>
              <w:noProof/>
            </w:rPr>
            <w:t xml:space="preserve"> </w:t>
          </w:r>
          <w:r w:rsidRPr="002B78E2">
            <w:rPr>
              <w:rFonts w:ascii="Arial" w:hAnsi="Arial" w:cs="Arial"/>
              <w:noProof/>
            </w:rPr>
            <w:t>(Goldman, 2019)</w:t>
          </w:r>
          <w:r>
            <w:rPr>
              <w:rFonts w:ascii="Arial" w:hAnsi="Arial" w:cs="Arial"/>
            </w:rPr>
            <w:fldChar w:fldCharType="end"/>
          </w:r>
        </w:sdtContent>
      </w:sdt>
    </w:p>
    <w:p w14:paraId="46C5495B" w14:textId="77777777" w:rsidR="002B78E2" w:rsidRPr="002B78E2" w:rsidRDefault="002B78E2" w:rsidP="002B78E2">
      <w:pPr>
        <w:spacing w:after="0" w:line="240" w:lineRule="auto"/>
        <w:rPr>
          <w:rFonts w:ascii="Arial" w:hAnsi="Arial" w:cs="Arial"/>
          <w:b/>
          <w:bCs/>
        </w:rPr>
      </w:pPr>
      <w:r w:rsidRPr="002B78E2">
        <w:rPr>
          <w:rFonts w:ascii="Arial" w:hAnsi="Arial" w:cs="Arial"/>
          <w:b/>
          <w:bCs/>
        </w:rPr>
        <w:t>The muscular system</w:t>
      </w:r>
    </w:p>
    <w:p w14:paraId="199C0C64" w14:textId="4843FEB8" w:rsidR="002B78E2" w:rsidRPr="002B78E2" w:rsidRDefault="002B78E2" w:rsidP="002B78E2">
      <w:pPr>
        <w:spacing w:after="0" w:line="240" w:lineRule="auto"/>
        <w:rPr>
          <w:rFonts w:ascii="Arial" w:hAnsi="Arial" w:cs="Arial"/>
        </w:rPr>
      </w:pPr>
      <w:r w:rsidRPr="002B78E2">
        <w:rPr>
          <w:rFonts w:ascii="Arial" w:hAnsi="Arial" w:cs="Arial"/>
        </w:rPr>
        <w:t xml:space="preserve">A stroke may affect </w:t>
      </w:r>
      <w:r w:rsidR="00E83440">
        <w:rPr>
          <w:rFonts w:ascii="Arial" w:hAnsi="Arial" w:cs="Arial"/>
        </w:rPr>
        <w:t>some</w:t>
      </w:r>
      <w:r w:rsidRPr="002B78E2">
        <w:rPr>
          <w:rFonts w:ascii="Arial" w:hAnsi="Arial" w:cs="Arial"/>
        </w:rPr>
        <w:t xml:space="preserve"> different muscle groups depending on which region of the brain is </w:t>
      </w:r>
      <w:r w:rsidR="00E83440">
        <w:rPr>
          <w:rFonts w:ascii="Arial" w:hAnsi="Arial" w:cs="Arial"/>
        </w:rPr>
        <w:t>involv</w:t>
      </w:r>
      <w:r w:rsidRPr="002B78E2">
        <w:rPr>
          <w:rFonts w:ascii="Arial" w:hAnsi="Arial" w:cs="Arial"/>
        </w:rPr>
        <w:t>ed. These alterations may vary from severe to small and will almost always require therapy to improve.</w:t>
      </w:r>
    </w:p>
    <w:p w14:paraId="12941420" w14:textId="77777777" w:rsidR="002B78E2" w:rsidRPr="002B78E2" w:rsidRDefault="002B78E2" w:rsidP="002B78E2">
      <w:pPr>
        <w:spacing w:after="0" w:line="240" w:lineRule="auto"/>
        <w:rPr>
          <w:rFonts w:ascii="Arial" w:hAnsi="Arial" w:cs="Arial"/>
        </w:rPr>
      </w:pPr>
      <w:r w:rsidRPr="002B78E2">
        <w:rPr>
          <w:rFonts w:ascii="Arial" w:hAnsi="Arial" w:cs="Arial"/>
        </w:rPr>
        <w:t>A stroke often affects just one side of the brain. The left side of the brain regulates the right side of the body, whereas the right side of the brain regulates the left side of the body. If the left side of the brain is severely damaged, the patient may suffer paralysis on the right side of the body.</w:t>
      </w:r>
    </w:p>
    <w:p w14:paraId="082CE585" w14:textId="1E9EB9A2" w:rsidR="002B78E2" w:rsidRDefault="002B78E2" w:rsidP="002B78E2">
      <w:pPr>
        <w:spacing w:after="0" w:line="240" w:lineRule="auto"/>
        <w:rPr>
          <w:rFonts w:ascii="Arial" w:hAnsi="Arial" w:cs="Arial"/>
        </w:rPr>
      </w:pPr>
      <w:r w:rsidRPr="002B78E2">
        <w:rPr>
          <w:rFonts w:ascii="Arial" w:hAnsi="Arial" w:cs="Arial"/>
        </w:rPr>
        <w:t xml:space="preserve">When signals </w:t>
      </w:r>
      <w:r w:rsidR="00AD62EA" w:rsidRPr="00AD62EA">
        <w:rPr>
          <w:rFonts w:ascii="Arial" w:hAnsi="Arial" w:cs="Arial"/>
        </w:rPr>
        <w:t xml:space="preserve">from </w:t>
      </w:r>
      <w:r w:rsidR="00AD62EA">
        <w:rPr>
          <w:rFonts w:ascii="Arial" w:hAnsi="Arial" w:cs="Arial"/>
        </w:rPr>
        <w:t xml:space="preserve">the </w:t>
      </w:r>
      <w:r w:rsidR="00AD62EA" w:rsidRPr="00AD62EA">
        <w:rPr>
          <w:rFonts w:ascii="Arial" w:hAnsi="Arial" w:cs="Arial"/>
        </w:rPr>
        <w:t>brain to the muscles of the body</w:t>
      </w:r>
      <w:r w:rsidR="00AD62EA" w:rsidRPr="00AD62EA">
        <w:rPr>
          <w:rFonts w:ascii="Arial" w:hAnsi="Arial" w:cs="Arial"/>
        </w:rPr>
        <w:t xml:space="preserve"> </w:t>
      </w:r>
      <w:r w:rsidRPr="002B78E2">
        <w:rPr>
          <w:rFonts w:ascii="Arial" w:hAnsi="Arial" w:cs="Arial"/>
        </w:rPr>
        <w:t>do not travel correctly, it may result in paralysis and muscular weakening. Weak muscles have difficulty supporting the body, which exacerbates mobility and balance issues.</w:t>
      </w:r>
      <w:sdt>
        <w:sdtPr>
          <w:rPr>
            <w:rFonts w:ascii="Arial" w:hAnsi="Arial" w:cs="Arial"/>
          </w:rPr>
          <w:id w:val="-656604446"/>
          <w:citation/>
        </w:sdtPr>
        <w:sdtEndPr/>
        <w:sdtContent>
          <w:r>
            <w:rPr>
              <w:rFonts w:ascii="Arial" w:hAnsi="Arial" w:cs="Arial"/>
            </w:rPr>
            <w:fldChar w:fldCharType="begin"/>
          </w:r>
          <w:r>
            <w:rPr>
              <w:rFonts w:ascii="Arial" w:hAnsi="Arial" w:cs="Arial"/>
            </w:rPr>
            <w:instrText xml:space="preserve"> CITATION Fli21 \l 2057 </w:instrText>
          </w:r>
          <w:r>
            <w:rPr>
              <w:rFonts w:ascii="Arial" w:hAnsi="Arial" w:cs="Arial"/>
            </w:rPr>
            <w:fldChar w:fldCharType="separate"/>
          </w:r>
          <w:r>
            <w:rPr>
              <w:rFonts w:ascii="Arial" w:hAnsi="Arial" w:cs="Arial"/>
              <w:noProof/>
            </w:rPr>
            <w:t xml:space="preserve"> </w:t>
          </w:r>
          <w:r w:rsidRPr="002B78E2">
            <w:rPr>
              <w:rFonts w:ascii="Arial" w:hAnsi="Arial" w:cs="Arial"/>
              <w:noProof/>
            </w:rPr>
            <w:t>(Flintrehab, 2021)</w:t>
          </w:r>
          <w:r>
            <w:rPr>
              <w:rFonts w:ascii="Arial" w:hAnsi="Arial" w:cs="Arial"/>
            </w:rPr>
            <w:fldChar w:fldCharType="end"/>
          </w:r>
        </w:sdtContent>
      </w:sdt>
    </w:p>
    <w:p w14:paraId="279DEC3F" w14:textId="7B412182" w:rsidR="00734D5B" w:rsidRPr="00E83440" w:rsidRDefault="00E83440" w:rsidP="006B23F3">
      <w:pPr>
        <w:spacing w:after="0" w:line="240" w:lineRule="auto"/>
        <w:rPr>
          <w:rFonts w:ascii="Arial" w:hAnsi="Arial" w:cs="Arial"/>
          <w:b/>
          <w:bCs/>
        </w:rPr>
      </w:pPr>
      <w:r w:rsidRPr="00E83440">
        <w:rPr>
          <w:rFonts w:ascii="Arial" w:hAnsi="Arial" w:cs="Arial"/>
          <w:b/>
          <w:bCs/>
        </w:rPr>
        <w:t>Digestive system</w:t>
      </w:r>
    </w:p>
    <w:p w14:paraId="3A20FE3C" w14:textId="735FECAA" w:rsidR="00E83440" w:rsidRDefault="00AD62EA" w:rsidP="006B23F3">
      <w:pPr>
        <w:spacing w:after="0" w:line="240" w:lineRule="auto"/>
        <w:rPr>
          <w:rFonts w:ascii="Arial" w:hAnsi="Arial" w:cs="Arial"/>
        </w:rPr>
      </w:pPr>
      <w:r w:rsidRPr="00AD62EA">
        <w:rPr>
          <w:rFonts w:ascii="Arial" w:hAnsi="Arial" w:cs="Arial"/>
        </w:rPr>
        <w:t>limited bowel movements</w:t>
      </w:r>
      <w:r w:rsidR="007243F5">
        <w:rPr>
          <w:rFonts w:ascii="Arial" w:hAnsi="Arial" w:cs="Arial"/>
        </w:rPr>
        <w:t>,</w:t>
      </w:r>
      <w:r w:rsidRPr="00AD62EA">
        <w:rPr>
          <w:rFonts w:ascii="Arial" w:hAnsi="Arial" w:cs="Arial"/>
        </w:rPr>
        <w:t xml:space="preserve"> </w:t>
      </w:r>
      <w:r w:rsidR="00E83440" w:rsidRPr="00E83440">
        <w:rPr>
          <w:rFonts w:ascii="Arial" w:hAnsi="Arial" w:cs="Arial"/>
        </w:rPr>
        <w:t>a frequent adverse effect of pain medicines</w:t>
      </w:r>
      <w:r w:rsidR="007243F5">
        <w:rPr>
          <w:rFonts w:ascii="Arial" w:hAnsi="Arial" w:cs="Arial"/>
        </w:rPr>
        <w:t>,</w:t>
      </w:r>
      <w:r w:rsidR="00E83440">
        <w:rPr>
          <w:rFonts w:ascii="Arial" w:hAnsi="Arial" w:cs="Arial"/>
        </w:rPr>
        <w:t xml:space="preserve"> </w:t>
      </w:r>
      <w:r w:rsidR="007243F5" w:rsidRPr="007243F5">
        <w:rPr>
          <w:rFonts w:ascii="Arial" w:hAnsi="Arial" w:cs="Arial"/>
        </w:rPr>
        <w:t>insufficient hydration</w:t>
      </w:r>
      <w:r w:rsidR="007243F5" w:rsidRPr="007243F5">
        <w:rPr>
          <w:rFonts w:ascii="Arial" w:hAnsi="Arial" w:cs="Arial"/>
        </w:rPr>
        <w:t xml:space="preserve"> </w:t>
      </w:r>
      <w:r w:rsidR="00E83440" w:rsidRPr="00E83440">
        <w:rPr>
          <w:rFonts w:ascii="Arial" w:hAnsi="Arial" w:cs="Arial"/>
        </w:rPr>
        <w:t>fluids</w:t>
      </w:r>
      <w:r w:rsidR="007243F5">
        <w:rPr>
          <w:rFonts w:ascii="Arial" w:hAnsi="Arial" w:cs="Arial"/>
        </w:rPr>
        <w:t xml:space="preserve"> </w:t>
      </w:r>
      <w:r w:rsidR="007243F5" w:rsidRPr="007243F5">
        <w:rPr>
          <w:rFonts w:ascii="Arial" w:hAnsi="Arial" w:cs="Arial"/>
        </w:rPr>
        <w:t>or an absence of adequate physical activity</w:t>
      </w:r>
      <w:r w:rsidR="00E83440" w:rsidRPr="00E83440">
        <w:rPr>
          <w:rFonts w:ascii="Arial" w:hAnsi="Arial" w:cs="Arial"/>
        </w:rPr>
        <w:t xml:space="preserve">. It is also conceivable that the stroke will </w:t>
      </w:r>
      <w:r w:rsidR="00E83440" w:rsidRPr="00E83440">
        <w:rPr>
          <w:rFonts w:ascii="Arial" w:hAnsi="Arial" w:cs="Arial"/>
        </w:rPr>
        <w:lastRenderedPageBreak/>
        <w:t>damage the portion of your brain that regulates your intestines. This may result in incontinence or a</w:t>
      </w:r>
      <w:r w:rsidR="00BE24F6">
        <w:rPr>
          <w:rFonts w:ascii="Arial" w:hAnsi="Arial" w:cs="Arial"/>
        </w:rPr>
        <w:t>n</w:t>
      </w:r>
      <w:r w:rsidR="00E83440" w:rsidRPr="00E83440">
        <w:rPr>
          <w:rFonts w:ascii="Arial" w:hAnsi="Arial" w:cs="Arial"/>
        </w:rPr>
        <w:t xml:space="preserve"> </w:t>
      </w:r>
      <w:r w:rsidR="00BE24F6" w:rsidRPr="00BE24F6">
        <w:rPr>
          <w:rFonts w:ascii="Arial" w:hAnsi="Arial" w:cs="Arial"/>
        </w:rPr>
        <w:t xml:space="preserve">inability to </w:t>
      </w:r>
      <w:r w:rsidR="00BE24F6">
        <w:rPr>
          <w:rFonts w:ascii="Arial" w:hAnsi="Arial" w:cs="Arial"/>
        </w:rPr>
        <w:t>control</w:t>
      </w:r>
      <w:r w:rsidR="00BE24F6" w:rsidRPr="00BE24F6">
        <w:rPr>
          <w:rFonts w:ascii="Arial" w:hAnsi="Arial" w:cs="Arial"/>
        </w:rPr>
        <w:t xml:space="preserve"> bowel function</w:t>
      </w:r>
      <w:r w:rsidR="00E83440" w:rsidRPr="00BE24F6">
        <w:rPr>
          <w:rFonts w:ascii="Arial" w:hAnsi="Arial" w:cs="Arial"/>
        </w:rPr>
        <w:t>.</w:t>
      </w:r>
      <w:r w:rsidR="00E83440" w:rsidRPr="00E83440">
        <w:rPr>
          <w:rFonts w:ascii="Arial" w:hAnsi="Arial" w:cs="Arial"/>
        </w:rPr>
        <w:t xml:space="preserve"> Constipation is more frequent in the early stages of rehabilitation and typically improves with time.</w:t>
      </w:r>
    </w:p>
    <w:p w14:paraId="6D1B75E9" w14:textId="77777777" w:rsidR="00E83440" w:rsidRPr="00E83440" w:rsidRDefault="00E83440" w:rsidP="00E83440">
      <w:pPr>
        <w:spacing w:after="0" w:line="240" w:lineRule="auto"/>
        <w:rPr>
          <w:rFonts w:ascii="Arial" w:hAnsi="Arial" w:cs="Arial"/>
          <w:b/>
          <w:bCs/>
        </w:rPr>
      </w:pPr>
      <w:r w:rsidRPr="00E83440">
        <w:rPr>
          <w:rFonts w:ascii="Arial" w:hAnsi="Arial" w:cs="Arial"/>
          <w:b/>
          <w:bCs/>
        </w:rPr>
        <w:t>System of reproduction</w:t>
      </w:r>
    </w:p>
    <w:p w14:paraId="5187621B" w14:textId="77777777" w:rsidR="00E83440" w:rsidRPr="00E83440" w:rsidRDefault="00E83440" w:rsidP="00E83440">
      <w:pPr>
        <w:spacing w:after="0" w:line="240" w:lineRule="auto"/>
        <w:rPr>
          <w:rFonts w:ascii="Arial" w:hAnsi="Arial" w:cs="Arial"/>
        </w:rPr>
      </w:pPr>
      <w:r w:rsidRPr="00E83440">
        <w:rPr>
          <w:rFonts w:ascii="Arial" w:hAnsi="Arial" w:cs="Arial"/>
        </w:rPr>
        <w:t>A stroke does not directly affect how the reproductive system functions, but it may alter how one experiences sex and the sensation of the body. Depression, a loss of communication skills, and some medicines may all reduce the desire for sexual engagement.</w:t>
      </w:r>
    </w:p>
    <w:p w14:paraId="0CAF8326" w14:textId="65468F43" w:rsidR="00E83440" w:rsidRDefault="00E83440" w:rsidP="00E83440">
      <w:pPr>
        <w:spacing w:after="0" w:line="240" w:lineRule="auto"/>
        <w:rPr>
          <w:rFonts w:ascii="Arial" w:hAnsi="Arial" w:cs="Arial"/>
        </w:rPr>
      </w:pPr>
      <w:r w:rsidRPr="00E83440">
        <w:rPr>
          <w:rFonts w:ascii="Arial" w:hAnsi="Arial" w:cs="Arial"/>
        </w:rPr>
        <w:t>Paralysis is one physical condition that may have an impact on one's sexual life.</w:t>
      </w:r>
      <w:sdt>
        <w:sdtPr>
          <w:rPr>
            <w:rFonts w:ascii="Arial" w:hAnsi="Arial" w:cs="Arial"/>
          </w:rPr>
          <w:id w:val="1887749633"/>
          <w:citation/>
        </w:sdtPr>
        <w:sdtEndPr/>
        <w:sdtContent>
          <w:r>
            <w:rPr>
              <w:rFonts w:ascii="Arial" w:hAnsi="Arial" w:cs="Arial"/>
            </w:rPr>
            <w:fldChar w:fldCharType="begin"/>
          </w:r>
          <w:r>
            <w:rPr>
              <w:rFonts w:ascii="Arial" w:hAnsi="Arial" w:cs="Arial"/>
            </w:rPr>
            <w:instrText xml:space="preserve"> CITATION Ren19 \l 2057 </w:instrText>
          </w:r>
          <w:r>
            <w:rPr>
              <w:rFonts w:ascii="Arial" w:hAnsi="Arial" w:cs="Arial"/>
            </w:rPr>
            <w:fldChar w:fldCharType="separate"/>
          </w:r>
          <w:r>
            <w:rPr>
              <w:rFonts w:ascii="Arial" w:hAnsi="Arial" w:cs="Arial"/>
              <w:noProof/>
            </w:rPr>
            <w:t xml:space="preserve"> </w:t>
          </w:r>
          <w:r w:rsidRPr="00E83440">
            <w:rPr>
              <w:rFonts w:ascii="Arial" w:hAnsi="Arial" w:cs="Arial"/>
              <w:noProof/>
            </w:rPr>
            <w:t>(Goldman, 2019)</w:t>
          </w:r>
          <w:r>
            <w:rPr>
              <w:rFonts w:ascii="Arial" w:hAnsi="Arial" w:cs="Arial"/>
            </w:rPr>
            <w:fldChar w:fldCharType="end"/>
          </w:r>
        </w:sdtContent>
      </w:sdt>
    </w:p>
    <w:p w14:paraId="5EF2ED5B" w14:textId="3C2E1B85" w:rsidR="0086741E" w:rsidRDefault="0086741E" w:rsidP="00E83440">
      <w:pPr>
        <w:spacing w:after="0" w:line="240" w:lineRule="auto"/>
        <w:rPr>
          <w:rFonts w:ascii="Arial" w:hAnsi="Arial" w:cs="Arial"/>
        </w:rPr>
      </w:pPr>
    </w:p>
    <w:p w14:paraId="5362F76B" w14:textId="77777777" w:rsidR="0086741E" w:rsidRPr="0002272A" w:rsidRDefault="0086741E" w:rsidP="0086741E">
      <w:pPr>
        <w:spacing w:after="0" w:line="240" w:lineRule="auto"/>
        <w:rPr>
          <w:rFonts w:ascii="Arial" w:hAnsi="Arial" w:cs="Arial"/>
          <w:b/>
          <w:bCs/>
        </w:rPr>
      </w:pPr>
      <w:r w:rsidRPr="0002272A">
        <w:rPr>
          <w:rFonts w:ascii="Arial" w:hAnsi="Arial" w:cs="Arial"/>
          <w:b/>
          <w:bCs/>
        </w:rPr>
        <w:t>Recommendations</w:t>
      </w:r>
    </w:p>
    <w:p w14:paraId="0F8AB577" w14:textId="37074655" w:rsidR="0002272A" w:rsidRPr="0002272A" w:rsidRDefault="002B1C51" w:rsidP="0002272A">
      <w:pPr>
        <w:spacing w:after="0" w:line="240" w:lineRule="auto"/>
        <w:rPr>
          <w:rFonts w:ascii="Arial" w:hAnsi="Arial" w:cs="Arial"/>
        </w:rPr>
      </w:pPr>
      <w:r>
        <w:rPr>
          <w:rFonts w:ascii="Arial" w:hAnsi="Arial" w:cs="Arial"/>
        </w:rPr>
        <w:t>According to the NHS, e</w:t>
      </w:r>
      <w:r w:rsidR="0002272A" w:rsidRPr="0002272A">
        <w:rPr>
          <w:rFonts w:ascii="Arial" w:hAnsi="Arial" w:cs="Arial"/>
        </w:rPr>
        <w:t xml:space="preserve">ating a nutritious diet, exercising frequently, and avoiding smoking and excessive alcohol use are the </w:t>
      </w:r>
      <w:r w:rsidR="0002272A">
        <w:rPr>
          <w:rFonts w:ascii="Arial" w:hAnsi="Arial" w:cs="Arial"/>
        </w:rPr>
        <w:t>most remarkable</w:t>
      </w:r>
      <w:r w:rsidR="0002272A" w:rsidRPr="0002272A">
        <w:rPr>
          <w:rFonts w:ascii="Arial" w:hAnsi="Arial" w:cs="Arial"/>
        </w:rPr>
        <w:t xml:space="preserve"> ways to help prevent a stroke.</w:t>
      </w:r>
    </w:p>
    <w:p w14:paraId="57604403" w14:textId="40F45596" w:rsidR="0002272A" w:rsidRPr="0002272A" w:rsidRDefault="002B1C51" w:rsidP="0002272A">
      <w:pPr>
        <w:spacing w:after="0" w:line="240" w:lineRule="auto"/>
        <w:rPr>
          <w:rFonts w:ascii="Arial" w:hAnsi="Arial" w:cs="Arial"/>
          <w:b/>
          <w:bCs/>
        </w:rPr>
      </w:pPr>
      <w:r>
        <w:rPr>
          <w:rFonts w:ascii="Arial" w:hAnsi="Arial" w:cs="Arial"/>
          <w:b/>
          <w:bCs/>
        </w:rPr>
        <w:t xml:space="preserve">A balanced </w:t>
      </w:r>
      <w:r w:rsidR="0002272A" w:rsidRPr="0002272A">
        <w:rPr>
          <w:rFonts w:ascii="Arial" w:hAnsi="Arial" w:cs="Arial"/>
          <w:b/>
          <w:bCs/>
        </w:rPr>
        <w:t>Diet</w:t>
      </w:r>
    </w:p>
    <w:p w14:paraId="231E0042" w14:textId="3F281608" w:rsidR="0002272A" w:rsidRPr="0002272A" w:rsidRDefault="0002272A" w:rsidP="0002272A">
      <w:pPr>
        <w:spacing w:after="0" w:line="240" w:lineRule="auto"/>
        <w:rPr>
          <w:rFonts w:ascii="Arial" w:hAnsi="Arial" w:cs="Arial"/>
        </w:rPr>
      </w:pPr>
      <w:r w:rsidRPr="0002272A">
        <w:rPr>
          <w:rFonts w:ascii="Arial" w:hAnsi="Arial" w:cs="Arial"/>
        </w:rPr>
        <w:t>A poor diet may raise the likelihood of having a stroke by raising blood pressure and cholesterol levels.</w:t>
      </w:r>
    </w:p>
    <w:p w14:paraId="50FC9D4C" w14:textId="77777777" w:rsidR="0002272A" w:rsidRPr="0002272A" w:rsidRDefault="0002272A" w:rsidP="0002272A">
      <w:pPr>
        <w:spacing w:after="0" w:line="240" w:lineRule="auto"/>
        <w:rPr>
          <w:rFonts w:ascii="Arial" w:hAnsi="Arial" w:cs="Arial"/>
        </w:rPr>
      </w:pPr>
      <w:r w:rsidRPr="0002272A">
        <w:rPr>
          <w:rFonts w:ascii="Arial" w:hAnsi="Arial" w:cs="Arial"/>
        </w:rPr>
        <w:t>A low-fat, high-fibre diet that includes lots of fresh fruits and vegetables (5 A Day) and wholegrains is generally advised.</w:t>
      </w:r>
    </w:p>
    <w:p w14:paraId="062B44BB" w14:textId="77777777" w:rsidR="0002272A" w:rsidRPr="0002272A" w:rsidRDefault="0002272A" w:rsidP="0002272A">
      <w:pPr>
        <w:spacing w:after="0" w:line="240" w:lineRule="auto"/>
        <w:rPr>
          <w:rFonts w:ascii="Arial" w:hAnsi="Arial" w:cs="Arial"/>
        </w:rPr>
      </w:pPr>
      <w:r w:rsidRPr="0002272A">
        <w:rPr>
          <w:rFonts w:ascii="Arial" w:hAnsi="Arial" w:cs="Arial"/>
        </w:rPr>
        <w:t>Consuming too much of any one item, especially those rich in salt and processed foods, is detrimental to diet balance.</w:t>
      </w:r>
    </w:p>
    <w:p w14:paraId="4FE28279" w14:textId="3AEE113F" w:rsidR="0086741E" w:rsidRDefault="0002272A" w:rsidP="0002272A">
      <w:pPr>
        <w:spacing w:after="0" w:line="240" w:lineRule="auto"/>
        <w:rPr>
          <w:rFonts w:ascii="Arial" w:hAnsi="Arial" w:cs="Arial"/>
        </w:rPr>
      </w:pPr>
      <w:r w:rsidRPr="0002272A">
        <w:rPr>
          <w:rFonts w:ascii="Arial" w:hAnsi="Arial" w:cs="Arial"/>
        </w:rPr>
        <w:t>Pat</w:t>
      </w:r>
      <w:r w:rsidR="002B1C51">
        <w:rPr>
          <w:rFonts w:ascii="Arial" w:hAnsi="Arial" w:cs="Arial"/>
        </w:rPr>
        <w:t>ie</w:t>
      </w:r>
      <w:r w:rsidRPr="0002272A">
        <w:rPr>
          <w:rFonts w:ascii="Arial" w:hAnsi="Arial" w:cs="Arial"/>
        </w:rPr>
        <w:t>nt A should restrict his salt intake to no more than 6g (0.2oz) per day since too much salt would raise his blood pressure.</w:t>
      </w:r>
    </w:p>
    <w:p w14:paraId="14F81F3E" w14:textId="7B3A77A7" w:rsidR="002B1C51" w:rsidRPr="002B1C51" w:rsidRDefault="002B1C51" w:rsidP="002B1C51">
      <w:pPr>
        <w:spacing w:after="0" w:line="240" w:lineRule="auto"/>
        <w:rPr>
          <w:rFonts w:ascii="Arial" w:hAnsi="Arial" w:cs="Arial"/>
          <w:b/>
          <w:bCs/>
        </w:rPr>
      </w:pPr>
      <w:r>
        <w:rPr>
          <w:rFonts w:ascii="Arial" w:hAnsi="Arial" w:cs="Arial"/>
          <w:b/>
          <w:bCs/>
        </w:rPr>
        <w:t xml:space="preserve">Regular </w:t>
      </w:r>
      <w:r w:rsidRPr="002B1C51">
        <w:rPr>
          <w:rFonts w:ascii="Arial" w:hAnsi="Arial" w:cs="Arial"/>
          <w:b/>
          <w:bCs/>
        </w:rPr>
        <w:t>Exercise</w:t>
      </w:r>
    </w:p>
    <w:p w14:paraId="5A18806B" w14:textId="6CE7CCC0" w:rsidR="002B1C51" w:rsidRDefault="002B1C51" w:rsidP="002B1C51">
      <w:pPr>
        <w:spacing w:after="0" w:line="240" w:lineRule="auto"/>
        <w:rPr>
          <w:rFonts w:ascii="Arial" w:hAnsi="Arial" w:cs="Arial"/>
        </w:rPr>
      </w:pPr>
      <w:r w:rsidRPr="002B1C51">
        <w:rPr>
          <w:rFonts w:ascii="Arial" w:hAnsi="Arial" w:cs="Arial"/>
        </w:rPr>
        <w:t>The best approach to keep a healthy weight is to combine a balanced diet with frequent exercise. Regular exercise may also help you reduce cholesterol and maintain healthy blood pressure. Most individuals should engage in at least 150 minutes (2 hours and 30 minutes) of moderate-intensity aerobic exercise per week, such as cycling or rapid walking.</w:t>
      </w:r>
    </w:p>
    <w:p w14:paraId="520517F3" w14:textId="34E9BEE7" w:rsidR="002B1C51" w:rsidRPr="002B1C51" w:rsidRDefault="002B1C51" w:rsidP="002B1C51">
      <w:pPr>
        <w:spacing w:after="0" w:line="240" w:lineRule="auto"/>
        <w:rPr>
          <w:rFonts w:ascii="Arial" w:hAnsi="Arial" w:cs="Arial"/>
          <w:b/>
          <w:bCs/>
        </w:rPr>
      </w:pPr>
      <w:r w:rsidRPr="002B1C51">
        <w:rPr>
          <w:rFonts w:ascii="Arial" w:hAnsi="Arial" w:cs="Arial"/>
          <w:b/>
          <w:bCs/>
        </w:rPr>
        <w:t>Qui</w:t>
      </w:r>
      <w:r w:rsidR="00515676">
        <w:rPr>
          <w:rFonts w:ascii="Arial" w:hAnsi="Arial" w:cs="Arial"/>
          <w:b/>
          <w:bCs/>
        </w:rPr>
        <w:t>t</w:t>
      </w:r>
      <w:r w:rsidRPr="002B1C51">
        <w:rPr>
          <w:rFonts w:ascii="Arial" w:hAnsi="Arial" w:cs="Arial"/>
          <w:b/>
          <w:bCs/>
        </w:rPr>
        <w:t>t</w:t>
      </w:r>
      <w:r w:rsidR="00515676">
        <w:rPr>
          <w:rFonts w:ascii="Arial" w:hAnsi="Arial" w:cs="Arial"/>
          <w:b/>
          <w:bCs/>
        </w:rPr>
        <w:t>ing</w:t>
      </w:r>
      <w:r w:rsidRPr="002B1C51">
        <w:rPr>
          <w:rFonts w:ascii="Arial" w:hAnsi="Arial" w:cs="Arial"/>
          <w:b/>
          <w:bCs/>
        </w:rPr>
        <w:t xml:space="preserve"> smoking</w:t>
      </w:r>
    </w:p>
    <w:p w14:paraId="2874AF14" w14:textId="3D20D154" w:rsidR="002B1C51" w:rsidRPr="002B1C51" w:rsidRDefault="002B1C51" w:rsidP="002B1C51">
      <w:pPr>
        <w:spacing w:after="0" w:line="240" w:lineRule="auto"/>
        <w:rPr>
          <w:rFonts w:ascii="Arial" w:hAnsi="Arial" w:cs="Arial"/>
        </w:rPr>
      </w:pPr>
      <w:r w:rsidRPr="002B1C51">
        <w:rPr>
          <w:rFonts w:ascii="Arial" w:hAnsi="Arial" w:cs="Arial"/>
        </w:rPr>
        <w:t xml:space="preserve">Smoking </w:t>
      </w:r>
      <w:r w:rsidR="00515676">
        <w:rPr>
          <w:rFonts w:ascii="Arial" w:hAnsi="Arial" w:cs="Arial"/>
        </w:rPr>
        <w:t>dramatical</w:t>
      </w:r>
      <w:r w:rsidRPr="002B1C51">
        <w:rPr>
          <w:rFonts w:ascii="Arial" w:hAnsi="Arial" w:cs="Arial"/>
        </w:rPr>
        <w:t xml:space="preserve">ly raises your chances of getting a stroke. This is </w:t>
      </w:r>
      <w:r w:rsidR="00515676">
        <w:rPr>
          <w:rFonts w:ascii="Arial" w:hAnsi="Arial" w:cs="Arial"/>
        </w:rPr>
        <w:t>since</w:t>
      </w:r>
      <w:r w:rsidRPr="002B1C51">
        <w:rPr>
          <w:rFonts w:ascii="Arial" w:hAnsi="Arial" w:cs="Arial"/>
        </w:rPr>
        <w:t xml:space="preserve"> it constricts arteries and increases the likelihood of blood clotting.</w:t>
      </w:r>
    </w:p>
    <w:p w14:paraId="1F6D5807" w14:textId="77777777" w:rsidR="002B1C51" w:rsidRPr="002B1C51" w:rsidRDefault="002B1C51" w:rsidP="002B1C51">
      <w:pPr>
        <w:spacing w:after="0" w:line="240" w:lineRule="auto"/>
        <w:rPr>
          <w:rFonts w:ascii="Arial" w:hAnsi="Arial" w:cs="Arial"/>
        </w:rPr>
      </w:pPr>
      <w:r w:rsidRPr="002B1C51">
        <w:rPr>
          <w:rFonts w:ascii="Arial" w:hAnsi="Arial" w:cs="Arial"/>
        </w:rPr>
        <w:t>Stopping smoking lowers Patient A's chance of getting a stroke.</w:t>
      </w:r>
    </w:p>
    <w:p w14:paraId="72638669" w14:textId="1F70848D" w:rsidR="002B1C51" w:rsidRDefault="002B1C51" w:rsidP="0002272A">
      <w:pPr>
        <w:spacing w:after="0" w:line="240" w:lineRule="auto"/>
        <w:rPr>
          <w:rFonts w:ascii="Arial" w:hAnsi="Arial" w:cs="Arial"/>
        </w:rPr>
      </w:pPr>
      <w:r w:rsidRPr="002B1C51">
        <w:rPr>
          <w:rFonts w:ascii="Arial" w:hAnsi="Arial" w:cs="Arial"/>
        </w:rPr>
        <w:t>Smoking cessation will also enhance overall health and lower the chance of acquiring other severe diseases</w:t>
      </w:r>
      <w:r w:rsidR="00515676">
        <w:rPr>
          <w:rFonts w:ascii="Arial" w:hAnsi="Arial" w:cs="Arial"/>
        </w:rPr>
        <w:t>,</w:t>
      </w:r>
      <w:r w:rsidRPr="002B1C51">
        <w:rPr>
          <w:rFonts w:ascii="Arial" w:hAnsi="Arial" w:cs="Arial"/>
        </w:rPr>
        <w:t xml:space="preserve"> including lung cancer and heart disease.</w:t>
      </w:r>
    </w:p>
    <w:p w14:paraId="05BD4AAD" w14:textId="3A99E47F" w:rsidR="002B1C51" w:rsidRDefault="000D3A2F" w:rsidP="0002272A">
      <w:pPr>
        <w:spacing w:after="0" w:line="240" w:lineRule="auto"/>
        <w:rPr>
          <w:rFonts w:ascii="Arial" w:hAnsi="Arial" w:cs="Arial"/>
        </w:rPr>
      </w:pPr>
      <w:sdt>
        <w:sdtPr>
          <w:rPr>
            <w:rFonts w:ascii="Arial" w:hAnsi="Arial" w:cs="Arial"/>
          </w:rPr>
          <w:id w:val="-510607711"/>
          <w:citation/>
        </w:sdtPr>
        <w:sdtEndPr/>
        <w:sdtContent>
          <w:r w:rsidR="002B1C51">
            <w:rPr>
              <w:rFonts w:ascii="Arial" w:hAnsi="Arial" w:cs="Arial"/>
            </w:rPr>
            <w:fldChar w:fldCharType="begin"/>
          </w:r>
          <w:r w:rsidR="002B1C51">
            <w:rPr>
              <w:rFonts w:ascii="Arial" w:hAnsi="Arial" w:cs="Arial"/>
            </w:rPr>
            <w:instrText xml:space="preserve"> CITATION NHS216 \l 2057 </w:instrText>
          </w:r>
          <w:r w:rsidR="002B1C51">
            <w:rPr>
              <w:rFonts w:ascii="Arial" w:hAnsi="Arial" w:cs="Arial"/>
            </w:rPr>
            <w:fldChar w:fldCharType="separate"/>
          </w:r>
          <w:r w:rsidR="002B1C51" w:rsidRPr="002B1C51">
            <w:rPr>
              <w:rFonts w:ascii="Arial" w:hAnsi="Arial" w:cs="Arial"/>
              <w:noProof/>
            </w:rPr>
            <w:t>(NHS, 2021)</w:t>
          </w:r>
          <w:r w:rsidR="002B1C51">
            <w:rPr>
              <w:rFonts w:ascii="Arial" w:hAnsi="Arial" w:cs="Arial"/>
            </w:rPr>
            <w:fldChar w:fldCharType="end"/>
          </w:r>
        </w:sdtContent>
      </w:sdt>
    </w:p>
    <w:p w14:paraId="3E773CB0" w14:textId="77777777" w:rsidR="000171F3" w:rsidRDefault="000171F3" w:rsidP="000171F3">
      <w:pPr>
        <w:spacing w:after="0" w:line="240" w:lineRule="auto"/>
        <w:rPr>
          <w:rFonts w:ascii="Arial" w:hAnsi="Arial" w:cs="Arial"/>
        </w:rPr>
      </w:pPr>
    </w:p>
    <w:p w14:paraId="50545B0A" w14:textId="1833CC65" w:rsidR="000171F3" w:rsidRPr="000171F3" w:rsidRDefault="000171F3" w:rsidP="000171F3">
      <w:pPr>
        <w:spacing w:after="0" w:line="240" w:lineRule="auto"/>
        <w:rPr>
          <w:rFonts w:ascii="Arial" w:hAnsi="Arial" w:cs="Arial"/>
        </w:rPr>
      </w:pPr>
      <w:r w:rsidRPr="000171F3">
        <w:rPr>
          <w:rFonts w:ascii="Arial" w:hAnsi="Arial" w:cs="Arial"/>
        </w:rPr>
        <w:t xml:space="preserve">The Influence of an </w:t>
      </w:r>
      <w:r w:rsidR="008B1973">
        <w:rPr>
          <w:rFonts w:ascii="Arial" w:hAnsi="Arial" w:cs="Arial"/>
        </w:rPr>
        <w:t>o</w:t>
      </w:r>
      <w:r w:rsidRPr="000171F3">
        <w:rPr>
          <w:rFonts w:ascii="Arial" w:hAnsi="Arial" w:cs="Arial"/>
        </w:rPr>
        <w:t xml:space="preserve">ptimistic </w:t>
      </w:r>
      <w:r w:rsidR="008B1973">
        <w:rPr>
          <w:rFonts w:ascii="Arial" w:hAnsi="Arial" w:cs="Arial"/>
        </w:rPr>
        <w:t>a</w:t>
      </w:r>
      <w:r w:rsidRPr="000171F3">
        <w:rPr>
          <w:rFonts w:ascii="Arial" w:hAnsi="Arial" w:cs="Arial"/>
        </w:rPr>
        <w:t>ttitude on Stroke Risk</w:t>
      </w:r>
    </w:p>
    <w:p w14:paraId="371B3A53" w14:textId="281E3A7C" w:rsidR="000F6478" w:rsidRDefault="000171F3" w:rsidP="000171F3">
      <w:pPr>
        <w:spacing w:after="0" w:line="240" w:lineRule="auto"/>
        <w:rPr>
          <w:rFonts w:ascii="Arial" w:hAnsi="Arial" w:cs="Arial"/>
        </w:rPr>
      </w:pPr>
      <w:r w:rsidRPr="000171F3">
        <w:rPr>
          <w:rFonts w:ascii="Arial" w:hAnsi="Arial" w:cs="Arial"/>
        </w:rPr>
        <w:t>Spirituality, religion, and religiousness have all been related to resilience and optimism. These traits have been linked to a lower rate of stroke recurrence. According to one study, sadness and a feeling of futility were linked to greater disease severity, more strokes recurrence, and even higher chances of mortality following a stroke.</w:t>
      </w:r>
      <w:sdt>
        <w:sdtPr>
          <w:rPr>
            <w:rFonts w:ascii="Arial" w:hAnsi="Arial" w:cs="Arial"/>
          </w:rPr>
          <w:id w:val="893396502"/>
          <w:citation/>
        </w:sdtPr>
        <w:sdtEndPr/>
        <w:sdtContent>
          <w:r>
            <w:rPr>
              <w:rFonts w:ascii="Arial" w:hAnsi="Arial" w:cs="Arial"/>
            </w:rPr>
            <w:fldChar w:fldCharType="begin"/>
          </w:r>
          <w:r>
            <w:rPr>
              <w:rFonts w:ascii="Arial" w:hAnsi="Arial" w:cs="Arial"/>
            </w:rPr>
            <w:instrText xml:space="preserve"> CITATION Hei211 \l 2057 </w:instrText>
          </w:r>
          <w:r>
            <w:rPr>
              <w:rFonts w:ascii="Arial" w:hAnsi="Arial" w:cs="Arial"/>
            </w:rPr>
            <w:fldChar w:fldCharType="separate"/>
          </w:r>
          <w:r>
            <w:rPr>
              <w:rFonts w:ascii="Arial" w:hAnsi="Arial" w:cs="Arial"/>
              <w:noProof/>
            </w:rPr>
            <w:t xml:space="preserve"> </w:t>
          </w:r>
          <w:r w:rsidRPr="000171F3">
            <w:rPr>
              <w:rFonts w:ascii="Arial" w:hAnsi="Arial" w:cs="Arial"/>
              <w:noProof/>
            </w:rPr>
            <w:t>(Heidi Moawad, 2021)</w:t>
          </w:r>
          <w:r>
            <w:rPr>
              <w:rFonts w:ascii="Arial" w:hAnsi="Arial" w:cs="Arial"/>
            </w:rPr>
            <w:fldChar w:fldCharType="end"/>
          </w:r>
        </w:sdtContent>
      </w:sdt>
    </w:p>
    <w:p w14:paraId="2AB6799F" w14:textId="356482AF" w:rsidR="00F0180C" w:rsidRDefault="00F0180C" w:rsidP="000171F3">
      <w:pPr>
        <w:spacing w:after="0" w:line="240" w:lineRule="auto"/>
        <w:rPr>
          <w:rFonts w:ascii="Arial" w:hAnsi="Arial" w:cs="Arial"/>
        </w:rPr>
      </w:pPr>
    </w:p>
    <w:p w14:paraId="6BF636B5" w14:textId="04F0DF9A" w:rsidR="00F0180C" w:rsidRDefault="00F0180C" w:rsidP="000171F3">
      <w:pPr>
        <w:spacing w:after="0" w:line="240" w:lineRule="auto"/>
        <w:rPr>
          <w:rFonts w:ascii="Arial" w:hAnsi="Arial" w:cs="Arial"/>
          <w:b/>
          <w:bCs/>
        </w:rPr>
      </w:pPr>
      <w:r w:rsidRPr="00F0180C">
        <w:rPr>
          <w:rFonts w:ascii="Arial" w:hAnsi="Arial" w:cs="Arial"/>
          <w:b/>
          <w:bCs/>
        </w:rPr>
        <w:t>Conclusion</w:t>
      </w:r>
      <w:r>
        <w:rPr>
          <w:rFonts w:ascii="Arial" w:hAnsi="Arial" w:cs="Arial"/>
          <w:b/>
          <w:bCs/>
        </w:rPr>
        <w:t xml:space="preserve"> and Reflection </w:t>
      </w:r>
    </w:p>
    <w:p w14:paraId="6D6D7F0C" w14:textId="3F692737" w:rsidR="00F0180C" w:rsidRDefault="00F64954" w:rsidP="00F64954">
      <w:pPr>
        <w:spacing w:after="0" w:line="240" w:lineRule="auto"/>
        <w:rPr>
          <w:rFonts w:ascii="Arial" w:hAnsi="Arial" w:cs="Arial"/>
        </w:rPr>
      </w:pPr>
      <w:r w:rsidRPr="00F64954">
        <w:rPr>
          <w:rFonts w:ascii="Arial" w:hAnsi="Arial" w:cs="Arial"/>
        </w:rPr>
        <w:t xml:space="preserve">Diet, activity, and exercise have long been regarded as </w:t>
      </w:r>
      <w:r w:rsidR="007C5FD8">
        <w:rPr>
          <w:rFonts w:ascii="Arial" w:hAnsi="Arial" w:cs="Arial"/>
        </w:rPr>
        <w:t>essential</w:t>
      </w:r>
      <w:r w:rsidRPr="00F64954">
        <w:rPr>
          <w:rFonts w:ascii="Arial" w:hAnsi="Arial" w:cs="Arial"/>
        </w:rPr>
        <w:t xml:space="preserve"> components of a healthy lifestyle.</w:t>
      </w:r>
      <w:r>
        <w:rPr>
          <w:rFonts w:ascii="Arial" w:hAnsi="Arial" w:cs="Arial"/>
        </w:rPr>
        <w:t xml:space="preserve"> </w:t>
      </w:r>
      <w:r w:rsidRPr="00F64954">
        <w:rPr>
          <w:rFonts w:ascii="Arial" w:hAnsi="Arial" w:cs="Arial"/>
        </w:rPr>
        <w:t xml:space="preserve">Physical exercise is </w:t>
      </w:r>
      <w:r w:rsidR="007C5FD8">
        <w:rPr>
          <w:rFonts w:ascii="Arial" w:hAnsi="Arial" w:cs="Arial"/>
        </w:rPr>
        <w:t>vit</w:t>
      </w:r>
      <w:r w:rsidRPr="00F64954">
        <w:rPr>
          <w:rFonts w:ascii="Arial" w:hAnsi="Arial" w:cs="Arial"/>
        </w:rPr>
        <w:t xml:space="preserve">al for our health and well-being at any age. Some individuals believe that physical exercise is solely necessary for athletes. To be healthy, however, everyone's body must function </w:t>
      </w:r>
      <w:r w:rsidR="007C5FD8">
        <w:rPr>
          <w:rFonts w:ascii="Arial" w:hAnsi="Arial" w:cs="Arial"/>
        </w:rPr>
        <w:t>correct</w:t>
      </w:r>
      <w:r w:rsidRPr="00F64954">
        <w:rPr>
          <w:rFonts w:ascii="Arial" w:hAnsi="Arial" w:cs="Arial"/>
        </w:rPr>
        <w:t xml:space="preserve">ly. Healthy habits, it turns out, make a significant impact. According to </w:t>
      </w:r>
      <w:proofErr w:type="gramStart"/>
      <w:r>
        <w:rPr>
          <w:rFonts w:ascii="Arial" w:hAnsi="Arial" w:cs="Arial"/>
        </w:rPr>
        <w:t>researches</w:t>
      </w:r>
      <w:proofErr w:type="gramEnd"/>
      <w:r>
        <w:rPr>
          <w:rFonts w:ascii="Arial" w:hAnsi="Arial" w:cs="Arial"/>
        </w:rPr>
        <w:t xml:space="preserve">, </w:t>
      </w:r>
      <w:r w:rsidRPr="00F64954">
        <w:rPr>
          <w:rFonts w:ascii="Arial" w:hAnsi="Arial" w:cs="Arial"/>
        </w:rPr>
        <w:t xml:space="preserve">individuals who fulfilled the criterion for </w:t>
      </w:r>
      <w:r w:rsidR="007C5FD8">
        <w:rPr>
          <w:rStyle w:val="muitypography-root"/>
          <w:rFonts w:ascii="Open Sans" w:hAnsi="Open Sans" w:cs="Open Sans"/>
          <w:color w:val="000000"/>
          <w:shd w:val="clear" w:color="auto" w:fill="EDFAFF"/>
        </w:rPr>
        <w:t>Healthy diet,</w:t>
      </w:r>
      <w:r w:rsidR="007C5FD8">
        <w:rPr>
          <w:rStyle w:val="muitypography-root"/>
          <w:rFonts w:ascii="Open Sans" w:hAnsi="Open Sans" w:cs="Open Sans"/>
          <w:color w:val="252525"/>
          <w:shd w:val="clear" w:color="auto" w:fill="FFFFFF"/>
        </w:rPr>
        <w:t xml:space="preserve"> Healthy physical activity level, Healthy body weight, giving up Smoking, Moderate alcohol intake </w:t>
      </w:r>
      <w:r w:rsidRPr="00F64954">
        <w:rPr>
          <w:rFonts w:ascii="Arial" w:hAnsi="Arial" w:cs="Arial"/>
        </w:rPr>
        <w:t xml:space="preserve">all </w:t>
      </w:r>
      <w:r>
        <w:rPr>
          <w:rFonts w:ascii="Arial" w:hAnsi="Arial" w:cs="Arial"/>
        </w:rPr>
        <w:t xml:space="preserve">these </w:t>
      </w:r>
      <w:r w:rsidRPr="00F64954">
        <w:rPr>
          <w:rFonts w:ascii="Arial" w:hAnsi="Arial" w:cs="Arial"/>
        </w:rPr>
        <w:t>behaviours had longer than average lifetimes than those who did not.</w:t>
      </w:r>
      <w:r>
        <w:rPr>
          <w:rFonts w:ascii="Arial" w:hAnsi="Arial" w:cs="Arial"/>
        </w:rPr>
        <w:t xml:space="preserve"> </w:t>
      </w:r>
      <w:sdt>
        <w:sdtPr>
          <w:rPr>
            <w:rFonts w:ascii="Arial" w:hAnsi="Arial" w:cs="Arial"/>
          </w:rPr>
          <w:id w:val="-847703443"/>
          <w:citation/>
        </w:sdtPr>
        <w:sdtEndPr/>
        <w:sdtContent>
          <w:r>
            <w:rPr>
              <w:rFonts w:ascii="Arial" w:hAnsi="Arial" w:cs="Arial"/>
            </w:rPr>
            <w:fldChar w:fldCharType="begin"/>
          </w:r>
          <w:r>
            <w:rPr>
              <w:rFonts w:ascii="Arial" w:hAnsi="Arial" w:cs="Arial"/>
            </w:rPr>
            <w:instrText xml:space="preserve">CITATION Har21 \l 2057 </w:instrText>
          </w:r>
          <w:r>
            <w:rPr>
              <w:rFonts w:ascii="Arial" w:hAnsi="Arial" w:cs="Arial"/>
            </w:rPr>
            <w:fldChar w:fldCharType="separate"/>
          </w:r>
          <w:r w:rsidRPr="00F64954">
            <w:rPr>
              <w:rFonts w:ascii="Arial" w:hAnsi="Arial" w:cs="Arial"/>
              <w:noProof/>
            </w:rPr>
            <w:t>(Harvard.health, 2021)</w:t>
          </w:r>
          <w:r>
            <w:rPr>
              <w:rFonts w:ascii="Arial" w:hAnsi="Arial" w:cs="Arial"/>
            </w:rPr>
            <w:fldChar w:fldCharType="end"/>
          </w:r>
        </w:sdtContent>
      </w:sdt>
    </w:p>
    <w:p w14:paraId="1E83C13D" w14:textId="3F9914EE" w:rsidR="00F64954" w:rsidRDefault="00F64954" w:rsidP="00F64954">
      <w:pPr>
        <w:spacing w:after="0" w:line="240" w:lineRule="auto"/>
        <w:rPr>
          <w:rFonts w:ascii="Arial" w:hAnsi="Arial" w:cs="Arial"/>
        </w:rPr>
      </w:pPr>
    </w:p>
    <w:p w14:paraId="6EC4CB25" w14:textId="0EB23EBC" w:rsidR="00F64954" w:rsidRDefault="00F64954" w:rsidP="00F64954">
      <w:pPr>
        <w:spacing w:after="0" w:line="240" w:lineRule="auto"/>
        <w:rPr>
          <w:rFonts w:ascii="Arial" w:hAnsi="Arial" w:cs="Arial"/>
        </w:rPr>
      </w:pPr>
    </w:p>
    <w:p w14:paraId="671D622D" w14:textId="6D4C34CF" w:rsidR="00F64954" w:rsidRDefault="00F64954" w:rsidP="00F64954">
      <w:pPr>
        <w:spacing w:after="0" w:line="240" w:lineRule="auto"/>
        <w:rPr>
          <w:rFonts w:ascii="Arial" w:hAnsi="Arial" w:cs="Arial"/>
        </w:rPr>
      </w:pPr>
    </w:p>
    <w:p w14:paraId="1F92C896" w14:textId="5D25DECF" w:rsidR="00F64954" w:rsidRDefault="00F64954" w:rsidP="00F64954">
      <w:pPr>
        <w:spacing w:after="0" w:line="240" w:lineRule="auto"/>
        <w:rPr>
          <w:rFonts w:ascii="Arial" w:hAnsi="Arial" w:cs="Arial"/>
        </w:rPr>
      </w:pPr>
    </w:p>
    <w:p w14:paraId="10E18D82" w14:textId="37FE73B1" w:rsidR="00F64954" w:rsidRDefault="00F64954" w:rsidP="00F64954">
      <w:pPr>
        <w:spacing w:after="0" w:line="240" w:lineRule="auto"/>
        <w:rPr>
          <w:rFonts w:ascii="Arial" w:hAnsi="Arial" w:cs="Arial"/>
        </w:rPr>
      </w:pPr>
    </w:p>
    <w:p w14:paraId="37A9215F" w14:textId="6E720BB5" w:rsidR="00F64954" w:rsidRDefault="00F64954" w:rsidP="00F64954">
      <w:pPr>
        <w:spacing w:after="0" w:line="240" w:lineRule="auto"/>
        <w:rPr>
          <w:rFonts w:ascii="Arial" w:hAnsi="Arial" w:cs="Arial"/>
        </w:rPr>
      </w:pPr>
    </w:p>
    <w:p w14:paraId="2838028F" w14:textId="07C6FFB2" w:rsidR="00F64954" w:rsidRDefault="00F64954" w:rsidP="00F64954">
      <w:pPr>
        <w:spacing w:after="0" w:line="240" w:lineRule="auto"/>
        <w:rPr>
          <w:rFonts w:ascii="Arial" w:hAnsi="Arial" w:cs="Arial"/>
        </w:rPr>
      </w:pPr>
    </w:p>
    <w:p w14:paraId="784BF7AC" w14:textId="1569818A" w:rsidR="00F64954" w:rsidRDefault="00F64954" w:rsidP="00F64954">
      <w:pPr>
        <w:spacing w:after="0" w:line="240" w:lineRule="auto"/>
        <w:rPr>
          <w:rFonts w:ascii="Arial" w:hAnsi="Arial" w:cs="Arial"/>
        </w:rPr>
      </w:pPr>
    </w:p>
    <w:p w14:paraId="0B9B4EF2" w14:textId="60305C26" w:rsidR="00F64954" w:rsidRDefault="00F64954" w:rsidP="00F64954">
      <w:pPr>
        <w:spacing w:after="0" w:line="240" w:lineRule="auto"/>
        <w:rPr>
          <w:rFonts w:ascii="Arial" w:hAnsi="Arial" w:cs="Arial"/>
        </w:rPr>
      </w:pPr>
    </w:p>
    <w:p w14:paraId="3A4C0D86" w14:textId="12AFA0DA" w:rsidR="00F64954" w:rsidRDefault="00F64954" w:rsidP="00F64954">
      <w:pPr>
        <w:spacing w:after="0" w:line="240" w:lineRule="auto"/>
        <w:rPr>
          <w:rFonts w:ascii="Arial" w:hAnsi="Arial" w:cs="Arial"/>
        </w:rPr>
      </w:pPr>
    </w:p>
    <w:p w14:paraId="76BA967F" w14:textId="6F2C7507" w:rsidR="00F64954" w:rsidRDefault="00F64954" w:rsidP="00F64954">
      <w:pPr>
        <w:spacing w:after="0" w:line="240" w:lineRule="auto"/>
        <w:rPr>
          <w:rFonts w:ascii="Arial" w:hAnsi="Arial" w:cs="Arial"/>
        </w:rPr>
      </w:pPr>
    </w:p>
    <w:sdt>
      <w:sdtPr>
        <w:rPr>
          <w:rFonts w:asciiTheme="minorHAnsi" w:eastAsiaTheme="minorHAnsi" w:hAnsiTheme="minorHAnsi" w:cstheme="minorBidi"/>
          <w:color w:val="auto"/>
          <w:sz w:val="22"/>
          <w:szCs w:val="22"/>
          <w:lang w:val="en-GB"/>
        </w:rPr>
        <w:id w:val="-1792354448"/>
        <w:docPartObj>
          <w:docPartGallery w:val="Bibliographies"/>
          <w:docPartUnique/>
        </w:docPartObj>
      </w:sdtPr>
      <w:sdtEndPr/>
      <w:sdtContent>
        <w:p w14:paraId="43519B45" w14:textId="7042B7E5" w:rsidR="00F64954" w:rsidRDefault="00F64954">
          <w:pPr>
            <w:pStyle w:val="Heading1"/>
          </w:pPr>
          <w:r>
            <w:t>References</w:t>
          </w:r>
        </w:p>
        <w:sdt>
          <w:sdtPr>
            <w:id w:val="-573587230"/>
            <w:bibliography/>
          </w:sdtPr>
          <w:sdtEndPr/>
          <w:sdtContent>
            <w:p w14:paraId="4979F23A" w14:textId="77777777" w:rsidR="00F64954" w:rsidRDefault="00F64954" w:rsidP="00F64954">
              <w:pPr>
                <w:pStyle w:val="Bibliography"/>
                <w:rPr>
                  <w:noProof/>
                  <w:sz w:val="24"/>
                  <w:szCs w:val="24"/>
                  <w:lang w:val="en-US"/>
                </w:rPr>
              </w:pPr>
              <w:r>
                <w:fldChar w:fldCharType="begin"/>
              </w:r>
              <w:r>
                <w:instrText xml:space="preserve"> BIBLIOGRAPHY </w:instrText>
              </w:r>
              <w:r>
                <w:fldChar w:fldCharType="separate"/>
              </w:r>
              <w:r>
                <w:rPr>
                  <w:noProof/>
                  <w:lang w:val="en-US"/>
                </w:rPr>
                <w:t xml:space="preserve">Andrew J. Ringer, M., 2021. </w:t>
              </w:r>
              <w:r>
                <w:rPr>
                  <w:i/>
                  <w:iCs/>
                  <w:noProof/>
                  <w:lang w:val="en-US"/>
                </w:rPr>
                <w:t xml:space="preserve">https://mayfieldclinic.com. </w:t>
              </w:r>
              <w:r>
                <w:rPr>
                  <w:noProof/>
                  <w:lang w:val="en-US"/>
                </w:rPr>
                <w:t xml:space="preserve">[Online] </w:t>
              </w:r>
              <w:r>
                <w:rPr>
                  <w:noProof/>
                  <w:lang w:val="en-US"/>
                </w:rPr>
                <w:br/>
                <w:t xml:space="preserve">Available at: </w:t>
              </w:r>
              <w:r>
                <w:rPr>
                  <w:noProof/>
                  <w:u w:val="single"/>
                  <w:lang w:val="en-US"/>
                </w:rPr>
                <w:t>https://mayfieldclinic.com/pe-stroke.htm</w:t>
              </w:r>
              <w:r>
                <w:rPr>
                  <w:noProof/>
                  <w:lang w:val="en-US"/>
                </w:rPr>
                <w:br/>
                <w:t>[Accessed 08 sept 2021].</w:t>
              </w:r>
            </w:p>
            <w:p w14:paraId="664E8504" w14:textId="77777777" w:rsidR="00F64954" w:rsidRDefault="00F64954" w:rsidP="00F64954">
              <w:pPr>
                <w:pStyle w:val="Bibliography"/>
                <w:rPr>
                  <w:noProof/>
                  <w:lang w:val="en-US"/>
                </w:rPr>
              </w:pPr>
              <w:r>
                <w:rPr>
                  <w:noProof/>
                  <w:lang w:val="en-US"/>
                </w:rPr>
                <w:t xml:space="preserve">Betterhealth, 2019. </w:t>
              </w:r>
              <w:r>
                <w:rPr>
                  <w:i/>
                  <w:iCs/>
                  <w:noProof/>
                  <w:lang w:val="en-US"/>
                </w:rPr>
                <w:t xml:space="preserve">www.betterhealth.vic.gov.au. </w:t>
              </w:r>
              <w:r>
                <w:rPr>
                  <w:noProof/>
                  <w:lang w:val="en-US"/>
                </w:rPr>
                <w:t xml:space="preserve">[Online] </w:t>
              </w:r>
              <w:r>
                <w:rPr>
                  <w:noProof/>
                  <w:lang w:val="en-US"/>
                </w:rPr>
                <w:br/>
                <w:t xml:space="preserve">Available at: </w:t>
              </w:r>
              <w:r>
                <w:rPr>
                  <w:noProof/>
                  <w:u w:val="single"/>
                  <w:lang w:val="en-US"/>
                </w:rPr>
                <w:t>https://www.betterhealth.vic.gov.au/health/healthyliving/body-mass-index-bmi</w:t>
              </w:r>
              <w:r>
                <w:rPr>
                  <w:noProof/>
                  <w:lang w:val="en-US"/>
                </w:rPr>
                <w:br/>
                <w:t>[Accessed 08 sept 2021].</w:t>
              </w:r>
            </w:p>
            <w:p w14:paraId="6D51E482" w14:textId="77777777" w:rsidR="00F64954" w:rsidRDefault="00F64954" w:rsidP="00F64954">
              <w:pPr>
                <w:pStyle w:val="Bibliography"/>
                <w:rPr>
                  <w:noProof/>
                  <w:lang w:val="en-US"/>
                </w:rPr>
              </w:pPr>
              <w:r>
                <w:rPr>
                  <w:noProof/>
                  <w:lang w:val="en-US"/>
                </w:rPr>
                <w:t xml:space="preserve">Brunilda Nazario, M., 2020. </w:t>
              </w:r>
              <w:r>
                <w:rPr>
                  <w:i/>
                  <w:iCs/>
                  <w:noProof/>
                  <w:lang w:val="en-US"/>
                </w:rPr>
                <w:t xml:space="preserve">www.webmd.com. </w:t>
              </w:r>
              <w:r>
                <w:rPr>
                  <w:noProof/>
                  <w:lang w:val="en-US"/>
                </w:rPr>
                <w:t xml:space="preserve">[Online] </w:t>
              </w:r>
              <w:r>
                <w:rPr>
                  <w:noProof/>
                  <w:lang w:val="en-US"/>
                </w:rPr>
                <w:br/>
                <w:t xml:space="preserve">Available at: </w:t>
              </w:r>
              <w:r>
                <w:rPr>
                  <w:noProof/>
                  <w:u w:val="single"/>
                  <w:lang w:val="en-US"/>
                </w:rPr>
                <w:t>https://www.webmd.com/stroke/guide/types-stroke</w:t>
              </w:r>
              <w:r>
                <w:rPr>
                  <w:noProof/>
                  <w:lang w:val="en-US"/>
                </w:rPr>
                <w:br/>
                <w:t>[Accessed 08 sept 2021].</w:t>
              </w:r>
            </w:p>
            <w:p w14:paraId="79B84B4E" w14:textId="77777777" w:rsidR="00F64954" w:rsidRDefault="00F64954" w:rsidP="00F64954">
              <w:pPr>
                <w:pStyle w:val="Bibliography"/>
                <w:rPr>
                  <w:noProof/>
                  <w:lang w:val="en-US"/>
                </w:rPr>
              </w:pPr>
              <w:r>
                <w:rPr>
                  <w:noProof/>
                  <w:lang w:val="en-US"/>
                </w:rPr>
                <w:t xml:space="preserve">Flintrehab, 2021. </w:t>
              </w:r>
              <w:r>
                <w:rPr>
                  <w:i/>
                  <w:iCs/>
                  <w:noProof/>
                  <w:lang w:val="en-US"/>
                </w:rPr>
                <w:t xml:space="preserve">www.flintrehab.com. </w:t>
              </w:r>
              <w:r>
                <w:rPr>
                  <w:noProof/>
                  <w:lang w:val="en-US"/>
                </w:rPr>
                <w:t xml:space="preserve">[Online] </w:t>
              </w:r>
              <w:r>
                <w:rPr>
                  <w:noProof/>
                  <w:lang w:val="en-US"/>
                </w:rPr>
                <w:br/>
                <w:t xml:space="preserve">Available at: </w:t>
              </w:r>
              <w:r>
                <w:rPr>
                  <w:noProof/>
                  <w:u w:val="single"/>
                  <w:lang w:val="en-US"/>
                </w:rPr>
                <w:t>https://www.flintrehab.com/how-does-a-stroke-affect-the-muscular-system/</w:t>
              </w:r>
              <w:r>
                <w:rPr>
                  <w:noProof/>
                  <w:lang w:val="en-US"/>
                </w:rPr>
                <w:br/>
                <w:t>[Accessed 08 sept 2021].</w:t>
              </w:r>
            </w:p>
            <w:p w14:paraId="2E2DE7BF" w14:textId="77777777" w:rsidR="00F64954" w:rsidRDefault="00F64954" w:rsidP="00F64954">
              <w:pPr>
                <w:pStyle w:val="Bibliography"/>
                <w:rPr>
                  <w:noProof/>
                  <w:lang w:val="en-US"/>
                </w:rPr>
              </w:pPr>
              <w:r>
                <w:rPr>
                  <w:noProof/>
                  <w:lang w:val="en-US"/>
                </w:rPr>
                <w:t xml:space="preserve">Goldman, R., 2019. </w:t>
              </w:r>
              <w:r>
                <w:rPr>
                  <w:i/>
                  <w:iCs/>
                  <w:noProof/>
                  <w:lang w:val="en-US"/>
                </w:rPr>
                <w:t xml:space="preserve">www.healthline.com. </w:t>
              </w:r>
              <w:r>
                <w:rPr>
                  <w:noProof/>
                  <w:lang w:val="en-US"/>
                </w:rPr>
                <w:t xml:space="preserve">[Online] </w:t>
              </w:r>
              <w:r>
                <w:rPr>
                  <w:noProof/>
                  <w:lang w:val="en-US"/>
                </w:rPr>
                <w:br/>
                <w:t xml:space="preserve">Available at: </w:t>
              </w:r>
              <w:r>
                <w:rPr>
                  <w:noProof/>
                  <w:u w:val="single"/>
                  <w:lang w:val="en-US"/>
                </w:rPr>
                <w:t>https://www.healthline.com/health/stroke/effects-on-body</w:t>
              </w:r>
              <w:r>
                <w:rPr>
                  <w:noProof/>
                  <w:lang w:val="en-US"/>
                </w:rPr>
                <w:br/>
                <w:t>[Accessed 08 sept 2021].</w:t>
              </w:r>
            </w:p>
            <w:p w14:paraId="32206055" w14:textId="77777777" w:rsidR="00F64954" w:rsidRDefault="00F64954" w:rsidP="00F64954">
              <w:pPr>
                <w:pStyle w:val="Bibliography"/>
                <w:rPr>
                  <w:noProof/>
                  <w:lang w:val="en-US"/>
                </w:rPr>
              </w:pPr>
              <w:r>
                <w:rPr>
                  <w:noProof/>
                  <w:lang w:val="en-US"/>
                </w:rPr>
                <w:t xml:space="preserve">Harvard.health, 2021. </w:t>
              </w:r>
              <w:r>
                <w:rPr>
                  <w:i/>
                  <w:iCs/>
                  <w:noProof/>
                  <w:lang w:val="en-US"/>
                </w:rPr>
                <w:t xml:space="preserve">www.health.harvard.edu. </w:t>
              </w:r>
              <w:r>
                <w:rPr>
                  <w:noProof/>
                  <w:lang w:val="en-US"/>
                </w:rPr>
                <w:t xml:space="preserve">[Online] </w:t>
              </w:r>
              <w:r>
                <w:rPr>
                  <w:noProof/>
                  <w:lang w:val="en-US"/>
                </w:rPr>
                <w:br/>
                <w:t xml:space="preserve">Available at: </w:t>
              </w:r>
              <w:r>
                <w:rPr>
                  <w:noProof/>
                  <w:u w:val="single"/>
                  <w:lang w:val="en-US"/>
                </w:rPr>
                <w:t>https://www.health.harvard.edu/blog/healthy-lifestyle-5-keys-to-a-longer-life-2018070514186</w:t>
              </w:r>
              <w:r>
                <w:rPr>
                  <w:noProof/>
                  <w:lang w:val="en-US"/>
                </w:rPr>
                <w:br/>
                <w:t>[Accessed 08 sept 2021].</w:t>
              </w:r>
            </w:p>
            <w:p w14:paraId="1F1C5D78" w14:textId="77777777" w:rsidR="00F64954" w:rsidRDefault="00F64954" w:rsidP="00F64954">
              <w:pPr>
                <w:pStyle w:val="Bibliography"/>
                <w:rPr>
                  <w:noProof/>
                  <w:lang w:val="en-US"/>
                </w:rPr>
              </w:pPr>
              <w:r>
                <w:rPr>
                  <w:noProof/>
                  <w:lang w:val="en-US"/>
                </w:rPr>
                <w:t xml:space="preserve">Heidi Moawad, M., 2021. </w:t>
              </w:r>
              <w:r>
                <w:rPr>
                  <w:i/>
                  <w:iCs/>
                  <w:noProof/>
                  <w:lang w:val="en-US"/>
                </w:rPr>
                <w:t xml:space="preserve">https://www.verywellhealth.com/how-spirituality-impacts-stroke-3145910. </w:t>
              </w:r>
              <w:r>
                <w:rPr>
                  <w:noProof/>
                  <w:lang w:val="en-US"/>
                </w:rPr>
                <w:t xml:space="preserve">[Online] </w:t>
              </w:r>
              <w:r>
                <w:rPr>
                  <w:noProof/>
                  <w:lang w:val="en-US"/>
                </w:rPr>
                <w:br/>
                <w:t xml:space="preserve">Available at: </w:t>
              </w:r>
              <w:r>
                <w:rPr>
                  <w:noProof/>
                  <w:u w:val="single"/>
                  <w:lang w:val="en-US"/>
                </w:rPr>
                <w:t>https://www.verywellhealth.com/how-spirituality-impacts-stroke-3145910</w:t>
              </w:r>
              <w:r>
                <w:rPr>
                  <w:noProof/>
                  <w:lang w:val="en-US"/>
                </w:rPr>
                <w:br/>
                <w:t>[Accessed 08 sept 2021].</w:t>
              </w:r>
            </w:p>
            <w:p w14:paraId="1E3A8E1A" w14:textId="77777777" w:rsidR="00F64954" w:rsidRDefault="00F64954" w:rsidP="00F64954">
              <w:pPr>
                <w:pStyle w:val="Bibliography"/>
                <w:rPr>
                  <w:noProof/>
                  <w:lang w:val="en-US"/>
                </w:rPr>
              </w:pPr>
              <w:r>
                <w:rPr>
                  <w:noProof/>
                  <w:lang w:val="en-US"/>
                </w:rPr>
                <w:t xml:space="preserve">Heidi Moawad, M., 2021. </w:t>
              </w:r>
              <w:r>
                <w:rPr>
                  <w:i/>
                  <w:iCs/>
                  <w:noProof/>
                  <w:lang w:val="en-US"/>
                </w:rPr>
                <w:t xml:space="preserve">www.verywellhealth.com. </w:t>
              </w:r>
              <w:r>
                <w:rPr>
                  <w:noProof/>
                  <w:lang w:val="en-US"/>
                </w:rPr>
                <w:t xml:space="preserve">[Online] </w:t>
              </w:r>
              <w:r>
                <w:rPr>
                  <w:noProof/>
                  <w:lang w:val="en-US"/>
                </w:rPr>
                <w:br/>
                <w:t xml:space="preserve">Available at: </w:t>
              </w:r>
              <w:r>
                <w:rPr>
                  <w:noProof/>
                  <w:u w:val="single"/>
                  <w:lang w:val="en-US"/>
                </w:rPr>
                <w:t>https://www.verywellhealth.com/being-overweight-and-stroke-risk-3146345</w:t>
              </w:r>
              <w:r>
                <w:rPr>
                  <w:noProof/>
                  <w:lang w:val="en-US"/>
                </w:rPr>
                <w:br/>
                <w:t>[Accessed 27 July 2021].</w:t>
              </w:r>
            </w:p>
            <w:p w14:paraId="476A3630" w14:textId="77777777" w:rsidR="00F64954" w:rsidRDefault="00F64954" w:rsidP="00F64954">
              <w:pPr>
                <w:pStyle w:val="Bibliography"/>
                <w:rPr>
                  <w:noProof/>
                  <w:lang w:val="en-US"/>
                </w:rPr>
              </w:pPr>
              <w:r>
                <w:rPr>
                  <w:noProof/>
                  <w:lang w:val="en-US"/>
                </w:rPr>
                <w:t xml:space="preserve">Hopkinsmedicine, 2021. </w:t>
              </w:r>
              <w:r>
                <w:rPr>
                  <w:i/>
                  <w:iCs/>
                  <w:noProof/>
                  <w:lang w:val="en-US"/>
                </w:rPr>
                <w:t xml:space="preserve">www.hopkinsmedicine.org. </w:t>
              </w:r>
              <w:r>
                <w:rPr>
                  <w:noProof/>
                  <w:lang w:val="en-US"/>
                </w:rPr>
                <w:t xml:space="preserve">[Online] </w:t>
              </w:r>
              <w:r>
                <w:rPr>
                  <w:noProof/>
                  <w:lang w:val="en-US"/>
                </w:rPr>
                <w:br/>
                <w:t xml:space="preserve">Available at: </w:t>
              </w:r>
              <w:r>
                <w:rPr>
                  <w:noProof/>
                  <w:u w:val="single"/>
                  <w:lang w:val="en-US"/>
                </w:rPr>
                <w:t>https://www.hopkinsmedicine.org/health/conditions-and-diseases/stroke/risk-factors-for-stroke</w:t>
              </w:r>
              <w:r>
                <w:rPr>
                  <w:noProof/>
                  <w:lang w:val="en-US"/>
                </w:rPr>
                <w:br/>
                <w:t>[Accessed 26 JULY 2021].</w:t>
              </w:r>
            </w:p>
            <w:p w14:paraId="50ADB8DC" w14:textId="77777777" w:rsidR="00F64954" w:rsidRDefault="00F64954" w:rsidP="00F64954">
              <w:pPr>
                <w:pStyle w:val="Bibliography"/>
                <w:rPr>
                  <w:noProof/>
                  <w:lang w:val="en-US"/>
                </w:rPr>
              </w:pPr>
              <w:r>
                <w:rPr>
                  <w:noProof/>
                  <w:lang w:val="en-US"/>
                </w:rPr>
                <w:t xml:space="preserve">NHS, 2021. </w:t>
              </w:r>
              <w:r>
                <w:rPr>
                  <w:i/>
                  <w:iCs/>
                  <w:noProof/>
                  <w:lang w:val="en-US"/>
                </w:rPr>
                <w:t xml:space="preserve">https://www.nhs.uk/conditions/stroke/prevention/. </w:t>
              </w:r>
              <w:r>
                <w:rPr>
                  <w:noProof/>
                  <w:lang w:val="en-US"/>
                </w:rPr>
                <w:t xml:space="preserve">[Online] </w:t>
              </w:r>
              <w:r>
                <w:rPr>
                  <w:noProof/>
                  <w:lang w:val="en-US"/>
                </w:rPr>
                <w:br/>
                <w:t xml:space="preserve">Available at: </w:t>
              </w:r>
              <w:r>
                <w:rPr>
                  <w:noProof/>
                  <w:u w:val="single"/>
                  <w:lang w:val="en-US"/>
                </w:rPr>
                <w:t>https://www.nhs.uk/conditions/stroke/prevention/</w:t>
              </w:r>
              <w:r>
                <w:rPr>
                  <w:noProof/>
                  <w:lang w:val="en-US"/>
                </w:rPr>
                <w:br/>
                <w:t>[Accessed 08 sept 2021].</w:t>
              </w:r>
            </w:p>
            <w:p w14:paraId="3399BF91" w14:textId="77777777" w:rsidR="00F64954" w:rsidRDefault="00F64954" w:rsidP="00F64954">
              <w:pPr>
                <w:pStyle w:val="Bibliography"/>
                <w:rPr>
                  <w:noProof/>
                  <w:lang w:val="en-US"/>
                </w:rPr>
              </w:pPr>
              <w:r>
                <w:rPr>
                  <w:noProof/>
                  <w:lang w:val="en-US"/>
                </w:rPr>
                <w:lastRenderedPageBreak/>
                <w:t xml:space="preserve">NHS, 2021. </w:t>
              </w:r>
              <w:r>
                <w:rPr>
                  <w:i/>
                  <w:iCs/>
                  <w:noProof/>
                  <w:lang w:val="en-US"/>
                </w:rPr>
                <w:t xml:space="preserve">www.nhs.uk. </w:t>
              </w:r>
              <w:r>
                <w:rPr>
                  <w:noProof/>
                  <w:lang w:val="en-US"/>
                </w:rPr>
                <w:t xml:space="preserve">[Online] </w:t>
              </w:r>
              <w:r>
                <w:rPr>
                  <w:noProof/>
                  <w:lang w:val="en-US"/>
                </w:rPr>
                <w:br/>
                <w:t xml:space="preserve">Available at: </w:t>
              </w:r>
              <w:r>
                <w:rPr>
                  <w:noProof/>
                  <w:u w:val="single"/>
                  <w:lang w:val="en-US"/>
                </w:rPr>
                <w:t>https://www.nhs.uk/live-well/healthy-weight/bmi-calculator/?tabname=you-and-your-weight</w:t>
              </w:r>
              <w:r>
                <w:rPr>
                  <w:noProof/>
                  <w:lang w:val="en-US"/>
                </w:rPr>
                <w:br/>
                <w:t>[Accessed 08 sept 2021].</w:t>
              </w:r>
            </w:p>
            <w:p w14:paraId="2C56E9E1" w14:textId="77777777" w:rsidR="00F64954" w:rsidRDefault="00F64954" w:rsidP="00F64954">
              <w:pPr>
                <w:pStyle w:val="Bibliography"/>
                <w:rPr>
                  <w:noProof/>
                  <w:lang w:val="en-US"/>
                </w:rPr>
              </w:pPr>
              <w:r>
                <w:rPr>
                  <w:noProof/>
                  <w:lang w:val="en-US"/>
                </w:rPr>
                <w:t xml:space="preserve">NICE, 2019. </w:t>
              </w:r>
              <w:r>
                <w:rPr>
                  <w:i/>
                  <w:iCs/>
                  <w:noProof/>
                  <w:lang w:val="en-US"/>
                </w:rPr>
                <w:t xml:space="preserve">NICE impact stroke, </w:t>
              </w:r>
              <w:r>
                <w:rPr>
                  <w:noProof/>
                  <w:lang w:val="en-US"/>
                </w:rPr>
                <w:t>London: National Institute for Health and Care Excellence.</w:t>
              </w:r>
            </w:p>
            <w:p w14:paraId="1D572C2A" w14:textId="77777777" w:rsidR="00F64954" w:rsidRDefault="00F64954" w:rsidP="00F64954">
              <w:pPr>
                <w:pStyle w:val="Bibliography"/>
                <w:rPr>
                  <w:noProof/>
                  <w:lang w:val="en-US"/>
                </w:rPr>
              </w:pPr>
              <w:r>
                <w:rPr>
                  <w:noProof/>
                  <w:lang w:val="en-US"/>
                </w:rPr>
                <w:t xml:space="preserve">Scitechnol, 2021. </w:t>
              </w:r>
              <w:r>
                <w:rPr>
                  <w:i/>
                  <w:iCs/>
                  <w:noProof/>
                  <w:lang w:val="en-US"/>
                </w:rPr>
                <w:t xml:space="preserve">www.scitechnol.com. </w:t>
              </w:r>
              <w:r>
                <w:rPr>
                  <w:noProof/>
                  <w:lang w:val="en-US"/>
                </w:rPr>
                <w:t xml:space="preserve">[Online] </w:t>
              </w:r>
              <w:r>
                <w:rPr>
                  <w:noProof/>
                  <w:lang w:val="en-US"/>
                </w:rPr>
                <w:br/>
                <w:t xml:space="preserve">Available at: </w:t>
              </w:r>
              <w:r>
                <w:rPr>
                  <w:noProof/>
                  <w:u w:val="single"/>
                  <w:lang w:val="en-US"/>
                </w:rPr>
                <w:t>https://www.scitechnol.com/scholarly/physiological-disorders-journals-articles-ppts-list.php</w:t>
              </w:r>
              <w:r>
                <w:rPr>
                  <w:noProof/>
                  <w:lang w:val="en-US"/>
                </w:rPr>
                <w:br/>
                <w:t>[Accessed 08 sept 2021].</w:t>
              </w:r>
            </w:p>
            <w:p w14:paraId="34460F6A" w14:textId="77777777" w:rsidR="00F64954" w:rsidRDefault="00F64954" w:rsidP="00F64954">
              <w:pPr>
                <w:pStyle w:val="Bibliography"/>
                <w:rPr>
                  <w:noProof/>
                  <w:lang w:val="en-US"/>
                </w:rPr>
              </w:pPr>
              <w:r>
                <w:rPr>
                  <w:noProof/>
                  <w:lang w:val="en-US"/>
                </w:rPr>
                <w:t xml:space="preserve">Stroke.Association, 2021. </w:t>
              </w:r>
              <w:r>
                <w:rPr>
                  <w:i/>
                  <w:iCs/>
                  <w:noProof/>
                  <w:lang w:val="en-US"/>
                </w:rPr>
                <w:t xml:space="preserve">www.stroke.org.uk. </w:t>
              </w:r>
              <w:r>
                <w:rPr>
                  <w:noProof/>
                  <w:lang w:val="en-US"/>
                </w:rPr>
                <w:t xml:space="preserve">[Online] </w:t>
              </w:r>
              <w:r>
                <w:rPr>
                  <w:noProof/>
                  <w:lang w:val="en-US"/>
                </w:rPr>
                <w:br/>
                <w:t xml:space="preserve">Available at: </w:t>
              </w:r>
              <w:r>
                <w:rPr>
                  <w:noProof/>
                  <w:u w:val="single"/>
                  <w:lang w:val="en-US"/>
                </w:rPr>
                <w:t>https://www.stroke.org.uk/what-is-stroke/stroke-statistics#UK%20summary</w:t>
              </w:r>
              <w:r>
                <w:rPr>
                  <w:noProof/>
                  <w:lang w:val="en-US"/>
                </w:rPr>
                <w:br/>
                <w:t>[Accessed 08 Sept 2021].</w:t>
              </w:r>
            </w:p>
            <w:p w14:paraId="2CBE8288" w14:textId="0EA87950" w:rsidR="00F64954" w:rsidRDefault="00F64954" w:rsidP="00F64954">
              <w:r>
                <w:rPr>
                  <w:b/>
                  <w:bCs/>
                  <w:noProof/>
                </w:rPr>
                <w:fldChar w:fldCharType="end"/>
              </w:r>
            </w:p>
          </w:sdtContent>
        </w:sdt>
      </w:sdtContent>
    </w:sdt>
    <w:p w14:paraId="1EDB5455" w14:textId="363A8B25" w:rsidR="00F64954" w:rsidRDefault="00F64954" w:rsidP="00F64954">
      <w:pPr>
        <w:spacing w:after="0" w:line="240" w:lineRule="auto"/>
        <w:rPr>
          <w:rFonts w:ascii="Arial" w:hAnsi="Arial" w:cs="Arial"/>
        </w:rPr>
      </w:pPr>
    </w:p>
    <w:p w14:paraId="67194FEC" w14:textId="77777777" w:rsidR="009A135F" w:rsidRDefault="009A135F" w:rsidP="00F64954">
      <w:pPr>
        <w:spacing w:after="0" w:line="240" w:lineRule="auto"/>
        <w:rPr>
          <w:rFonts w:ascii="Arial" w:hAnsi="Arial" w:cs="Arial"/>
        </w:rPr>
      </w:pPr>
    </w:p>
    <w:p w14:paraId="3B69A861" w14:textId="77777777" w:rsidR="009A135F" w:rsidRDefault="009A135F" w:rsidP="00F64954">
      <w:pPr>
        <w:spacing w:after="0" w:line="240" w:lineRule="auto"/>
        <w:rPr>
          <w:rFonts w:ascii="Arial" w:hAnsi="Arial" w:cs="Arial"/>
        </w:rPr>
      </w:pPr>
    </w:p>
    <w:p w14:paraId="02FF77F6" w14:textId="77777777" w:rsidR="009A135F" w:rsidRDefault="009A135F" w:rsidP="00F64954">
      <w:pPr>
        <w:spacing w:after="0" w:line="240" w:lineRule="auto"/>
        <w:rPr>
          <w:rFonts w:ascii="Arial" w:hAnsi="Arial" w:cs="Arial"/>
        </w:rPr>
      </w:pPr>
    </w:p>
    <w:p w14:paraId="13F8866D" w14:textId="77777777" w:rsidR="009A135F" w:rsidRDefault="009A135F" w:rsidP="00F64954">
      <w:pPr>
        <w:spacing w:after="0" w:line="240" w:lineRule="auto"/>
        <w:rPr>
          <w:rFonts w:ascii="Arial" w:hAnsi="Arial" w:cs="Arial"/>
        </w:rPr>
      </w:pPr>
    </w:p>
    <w:p w14:paraId="66910A9E" w14:textId="77777777" w:rsidR="009A135F" w:rsidRDefault="009A135F" w:rsidP="00F64954">
      <w:pPr>
        <w:spacing w:after="0" w:line="240" w:lineRule="auto"/>
        <w:rPr>
          <w:rFonts w:ascii="Arial" w:hAnsi="Arial" w:cs="Arial"/>
        </w:rPr>
      </w:pPr>
    </w:p>
    <w:p w14:paraId="76AD6F0F" w14:textId="77777777" w:rsidR="009A135F" w:rsidRDefault="009A135F" w:rsidP="00F64954">
      <w:pPr>
        <w:spacing w:after="0" w:line="240" w:lineRule="auto"/>
        <w:rPr>
          <w:rFonts w:ascii="Arial" w:hAnsi="Arial" w:cs="Arial"/>
        </w:rPr>
      </w:pPr>
    </w:p>
    <w:p w14:paraId="3E62343E" w14:textId="77777777" w:rsidR="009A135F" w:rsidRDefault="009A135F" w:rsidP="00F64954">
      <w:pPr>
        <w:spacing w:after="0" w:line="240" w:lineRule="auto"/>
        <w:rPr>
          <w:rFonts w:ascii="Arial" w:hAnsi="Arial" w:cs="Arial"/>
        </w:rPr>
      </w:pPr>
    </w:p>
    <w:p w14:paraId="049A96D7" w14:textId="77777777" w:rsidR="009A135F" w:rsidRDefault="009A135F" w:rsidP="00F64954">
      <w:pPr>
        <w:spacing w:after="0" w:line="240" w:lineRule="auto"/>
        <w:rPr>
          <w:rFonts w:ascii="Arial" w:hAnsi="Arial" w:cs="Arial"/>
        </w:rPr>
      </w:pPr>
    </w:p>
    <w:p w14:paraId="4AB12A9D" w14:textId="77777777" w:rsidR="009A135F" w:rsidRDefault="009A135F" w:rsidP="00F64954">
      <w:pPr>
        <w:spacing w:after="0" w:line="240" w:lineRule="auto"/>
        <w:rPr>
          <w:rFonts w:ascii="Arial" w:hAnsi="Arial" w:cs="Arial"/>
        </w:rPr>
      </w:pPr>
    </w:p>
    <w:p w14:paraId="2722A1A2" w14:textId="77777777" w:rsidR="009A135F" w:rsidRDefault="009A135F" w:rsidP="00F64954">
      <w:pPr>
        <w:spacing w:after="0" w:line="240" w:lineRule="auto"/>
        <w:rPr>
          <w:rFonts w:ascii="Arial" w:hAnsi="Arial" w:cs="Arial"/>
        </w:rPr>
      </w:pPr>
    </w:p>
    <w:p w14:paraId="5FEDD4F6" w14:textId="77777777" w:rsidR="009A135F" w:rsidRDefault="009A135F" w:rsidP="00F64954">
      <w:pPr>
        <w:spacing w:after="0" w:line="240" w:lineRule="auto"/>
        <w:rPr>
          <w:rFonts w:ascii="Arial" w:hAnsi="Arial" w:cs="Arial"/>
        </w:rPr>
      </w:pPr>
    </w:p>
    <w:p w14:paraId="718AA68B" w14:textId="77777777" w:rsidR="009A135F" w:rsidRDefault="009A135F" w:rsidP="00F64954">
      <w:pPr>
        <w:spacing w:after="0" w:line="240" w:lineRule="auto"/>
        <w:rPr>
          <w:rFonts w:ascii="Arial" w:hAnsi="Arial" w:cs="Arial"/>
        </w:rPr>
      </w:pPr>
    </w:p>
    <w:p w14:paraId="55A7DD8D" w14:textId="77777777" w:rsidR="009A135F" w:rsidRDefault="009A135F" w:rsidP="00F64954">
      <w:pPr>
        <w:spacing w:after="0" w:line="240" w:lineRule="auto"/>
        <w:rPr>
          <w:rFonts w:ascii="Arial" w:hAnsi="Arial" w:cs="Arial"/>
        </w:rPr>
      </w:pPr>
    </w:p>
    <w:p w14:paraId="17DD7A9A" w14:textId="77777777" w:rsidR="009A135F" w:rsidRDefault="009A135F" w:rsidP="00F64954">
      <w:pPr>
        <w:spacing w:after="0" w:line="240" w:lineRule="auto"/>
        <w:rPr>
          <w:rFonts w:ascii="Arial" w:hAnsi="Arial" w:cs="Arial"/>
        </w:rPr>
      </w:pPr>
    </w:p>
    <w:p w14:paraId="0ED07C90" w14:textId="77777777" w:rsidR="009A135F" w:rsidRDefault="009A135F" w:rsidP="00F64954">
      <w:pPr>
        <w:spacing w:after="0" w:line="240" w:lineRule="auto"/>
        <w:rPr>
          <w:rFonts w:ascii="Arial" w:hAnsi="Arial" w:cs="Arial"/>
        </w:rPr>
      </w:pPr>
    </w:p>
    <w:p w14:paraId="1E048274" w14:textId="77777777" w:rsidR="009A135F" w:rsidRDefault="009A135F" w:rsidP="00F64954">
      <w:pPr>
        <w:spacing w:after="0" w:line="240" w:lineRule="auto"/>
        <w:rPr>
          <w:rFonts w:ascii="Arial" w:hAnsi="Arial" w:cs="Arial"/>
        </w:rPr>
      </w:pPr>
    </w:p>
    <w:p w14:paraId="536307A7" w14:textId="77777777" w:rsidR="009A135F" w:rsidRDefault="009A135F" w:rsidP="00F64954">
      <w:pPr>
        <w:spacing w:after="0" w:line="240" w:lineRule="auto"/>
        <w:rPr>
          <w:rFonts w:ascii="Arial" w:hAnsi="Arial" w:cs="Arial"/>
        </w:rPr>
      </w:pPr>
    </w:p>
    <w:p w14:paraId="63A3FC31" w14:textId="77777777" w:rsidR="009A135F" w:rsidRDefault="009A135F" w:rsidP="00F64954">
      <w:pPr>
        <w:spacing w:after="0" w:line="240" w:lineRule="auto"/>
        <w:rPr>
          <w:rFonts w:ascii="Arial" w:hAnsi="Arial" w:cs="Arial"/>
        </w:rPr>
      </w:pPr>
    </w:p>
    <w:p w14:paraId="44906B97" w14:textId="77777777" w:rsidR="009A135F" w:rsidRDefault="009A135F" w:rsidP="00F64954">
      <w:pPr>
        <w:spacing w:after="0" w:line="240" w:lineRule="auto"/>
        <w:rPr>
          <w:rFonts w:ascii="Arial" w:hAnsi="Arial" w:cs="Arial"/>
        </w:rPr>
      </w:pPr>
    </w:p>
    <w:p w14:paraId="05AF0626" w14:textId="77777777" w:rsidR="009A135F" w:rsidRDefault="009A135F" w:rsidP="00F64954">
      <w:pPr>
        <w:spacing w:after="0" w:line="240" w:lineRule="auto"/>
        <w:rPr>
          <w:rFonts w:ascii="Arial" w:hAnsi="Arial" w:cs="Arial"/>
        </w:rPr>
      </w:pPr>
    </w:p>
    <w:p w14:paraId="53CC00C2" w14:textId="77777777" w:rsidR="009A135F" w:rsidRDefault="009A135F" w:rsidP="00F64954">
      <w:pPr>
        <w:spacing w:after="0" w:line="240" w:lineRule="auto"/>
        <w:rPr>
          <w:rFonts w:ascii="Arial" w:hAnsi="Arial" w:cs="Arial"/>
        </w:rPr>
      </w:pPr>
    </w:p>
    <w:p w14:paraId="1B145F41" w14:textId="77777777" w:rsidR="009A135F" w:rsidRDefault="009A135F" w:rsidP="00F64954">
      <w:pPr>
        <w:spacing w:after="0" w:line="240" w:lineRule="auto"/>
        <w:rPr>
          <w:rFonts w:ascii="Arial" w:hAnsi="Arial" w:cs="Arial"/>
        </w:rPr>
      </w:pPr>
    </w:p>
    <w:p w14:paraId="76105D29" w14:textId="77777777" w:rsidR="009A135F" w:rsidRDefault="009A135F" w:rsidP="00F64954">
      <w:pPr>
        <w:spacing w:after="0" w:line="240" w:lineRule="auto"/>
        <w:rPr>
          <w:rFonts w:ascii="Arial" w:hAnsi="Arial" w:cs="Arial"/>
        </w:rPr>
      </w:pPr>
    </w:p>
    <w:p w14:paraId="72D708E5" w14:textId="77777777" w:rsidR="009A135F" w:rsidRDefault="009A135F" w:rsidP="00F64954">
      <w:pPr>
        <w:spacing w:after="0" w:line="240" w:lineRule="auto"/>
        <w:rPr>
          <w:rFonts w:ascii="Arial" w:hAnsi="Arial" w:cs="Arial"/>
        </w:rPr>
      </w:pPr>
    </w:p>
    <w:p w14:paraId="646EB0AE" w14:textId="77777777" w:rsidR="009A135F" w:rsidRDefault="009A135F" w:rsidP="00F64954">
      <w:pPr>
        <w:spacing w:after="0" w:line="240" w:lineRule="auto"/>
        <w:rPr>
          <w:rFonts w:ascii="Arial" w:hAnsi="Arial" w:cs="Arial"/>
        </w:rPr>
      </w:pPr>
    </w:p>
    <w:p w14:paraId="234A211C" w14:textId="77777777" w:rsidR="009A135F" w:rsidRDefault="009A135F" w:rsidP="00F64954">
      <w:pPr>
        <w:spacing w:after="0" w:line="240" w:lineRule="auto"/>
        <w:rPr>
          <w:rFonts w:ascii="Arial" w:hAnsi="Arial" w:cs="Arial"/>
        </w:rPr>
      </w:pPr>
    </w:p>
    <w:p w14:paraId="0558781F" w14:textId="77777777" w:rsidR="009A135F" w:rsidRDefault="009A135F" w:rsidP="00F64954">
      <w:pPr>
        <w:spacing w:after="0" w:line="240" w:lineRule="auto"/>
        <w:rPr>
          <w:rFonts w:ascii="Arial" w:hAnsi="Arial" w:cs="Arial"/>
        </w:rPr>
      </w:pPr>
    </w:p>
    <w:p w14:paraId="0E15DA07" w14:textId="77777777" w:rsidR="009A135F" w:rsidRDefault="009A135F" w:rsidP="00F64954">
      <w:pPr>
        <w:spacing w:after="0" w:line="240" w:lineRule="auto"/>
        <w:rPr>
          <w:rFonts w:ascii="Arial" w:hAnsi="Arial" w:cs="Arial"/>
        </w:rPr>
      </w:pPr>
    </w:p>
    <w:p w14:paraId="4F02CE5F" w14:textId="77777777" w:rsidR="009A135F" w:rsidRDefault="009A135F" w:rsidP="00F64954">
      <w:pPr>
        <w:spacing w:after="0" w:line="240" w:lineRule="auto"/>
        <w:rPr>
          <w:rFonts w:ascii="Arial" w:hAnsi="Arial" w:cs="Arial"/>
        </w:rPr>
      </w:pPr>
    </w:p>
    <w:p w14:paraId="449C2018" w14:textId="77777777" w:rsidR="009A135F" w:rsidRDefault="009A135F" w:rsidP="00F64954">
      <w:pPr>
        <w:spacing w:after="0" w:line="240" w:lineRule="auto"/>
        <w:rPr>
          <w:rFonts w:ascii="Arial" w:hAnsi="Arial" w:cs="Arial"/>
        </w:rPr>
      </w:pPr>
    </w:p>
    <w:p w14:paraId="6370874B" w14:textId="77777777" w:rsidR="009A135F" w:rsidRDefault="009A135F" w:rsidP="00F64954">
      <w:pPr>
        <w:spacing w:after="0" w:line="240" w:lineRule="auto"/>
        <w:rPr>
          <w:rFonts w:ascii="Arial" w:hAnsi="Arial" w:cs="Arial"/>
        </w:rPr>
      </w:pPr>
    </w:p>
    <w:p w14:paraId="668FF40A" w14:textId="77777777" w:rsidR="009A135F" w:rsidRDefault="009A135F" w:rsidP="00F64954">
      <w:pPr>
        <w:spacing w:after="0" w:line="240" w:lineRule="auto"/>
        <w:rPr>
          <w:rFonts w:ascii="Arial" w:hAnsi="Arial" w:cs="Arial"/>
        </w:rPr>
      </w:pPr>
    </w:p>
    <w:p w14:paraId="705E9B72" w14:textId="77777777" w:rsidR="009A135F" w:rsidRDefault="009A135F" w:rsidP="00F64954">
      <w:pPr>
        <w:spacing w:after="0" w:line="240" w:lineRule="auto"/>
        <w:rPr>
          <w:rFonts w:ascii="Arial" w:hAnsi="Arial" w:cs="Arial"/>
        </w:rPr>
      </w:pPr>
    </w:p>
    <w:p w14:paraId="23069D3C" w14:textId="77777777" w:rsidR="009A135F" w:rsidRDefault="009A135F" w:rsidP="00F64954">
      <w:pPr>
        <w:spacing w:after="0" w:line="240" w:lineRule="auto"/>
        <w:rPr>
          <w:rFonts w:ascii="Arial" w:hAnsi="Arial" w:cs="Arial"/>
        </w:rPr>
      </w:pPr>
    </w:p>
    <w:p w14:paraId="32837CA2" w14:textId="77777777" w:rsidR="009A135F" w:rsidRDefault="009A135F" w:rsidP="00F64954">
      <w:pPr>
        <w:spacing w:after="0" w:line="240" w:lineRule="auto"/>
        <w:rPr>
          <w:rFonts w:ascii="Arial" w:hAnsi="Arial" w:cs="Arial"/>
        </w:rPr>
      </w:pPr>
    </w:p>
    <w:p w14:paraId="386BE826" w14:textId="77777777" w:rsidR="009A135F" w:rsidRDefault="009A135F" w:rsidP="00F64954">
      <w:pPr>
        <w:spacing w:after="0" w:line="240" w:lineRule="auto"/>
        <w:rPr>
          <w:rFonts w:ascii="Arial" w:hAnsi="Arial" w:cs="Arial"/>
        </w:rPr>
      </w:pPr>
    </w:p>
    <w:p w14:paraId="3F15432B" w14:textId="77777777" w:rsidR="009A135F" w:rsidRDefault="009A135F" w:rsidP="00F64954">
      <w:pPr>
        <w:spacing w:after="0" w:line="240" w:lineRule="auto"/>
        <w:rPr>
          <w:rFonts w:ascii="Arial" w:hAnsi="Arial" w:cs="Arial"/>
        </w:rPr>
      </w:pPr>
    </w:p>
    <w:p w14:paraId="03EA2BDF" w14:textId="77777777" w:rsidR="009A135F" w:rsidRDefault="009A135F" w:rsidP="00F64954">
      <w:pPr>
        <w:spacing w:after="0" w:line="240" w:lineRule="auto"/>
        <w:rPr>
          <w:rFonts w:ascii="Arial" w:hAnsi="Arial" w:cs="Arial"/>
        </w:rPr>
      </w:pPr>
    </w:p>
    <w:p w14:paraId="5F229CBC" w14:textId="77777777" w:rsidR="009A135F" w:rsidRDefault="009A135F" w:rsidP="00F64954">
      <w:pPr>
        <w:spacing w:after="0" w:line="240" w:lineRule="auto"/>
        <w:rPr>
          <w:rFonts w:ascii="Arial" w:hAnsi="Arial" w:cs="Arial"/>
        </w:rPr>
      </w:pPr>
    </w:p>
    <w:p w14:paraId="32D3FEC9" w14:textId="77777777" w:rsidR="009A135F" w:rsidRDefault="009A135F" w:rsidP="00F64954">
      <w:pPr>
        <w:spacing w:after="0" w:line="240" w:lineRule="auto"/>
        <w:rPr>
          <w:rFonts w:ascii="Arial" w:hAnsi="Arial" w:cs="Arial"/>
        </w:rPr>
      </w:pPr>
    </w:p>
    <w:p w14:paraId="45816764" w14:textId="77777777" w:rsidR="009A135F" w:rsidRDefault="009A135F" w:rsidP="00F64954">
      <w:pPr>
        <w:spacing w:after="0" w:line="240" w:lineRule="auto"/>
        <w:rPr>
          <w:rFonts w:ascii="Arial" w:hAnsi="Arial" w:cs="Arial"/>
        </w:rPr>
      </w:pPr>
    </w:p>
    <w:p w14:paraId="7EF8EA1F" w14:textId="09E23113" w:rsidR="003A43FB" w:rsidRDefault="003A43FB" w:rsidP="00F64954">
      <w:pPr>
        <w:spacing w:after="0" w:line="240" w:lineRule="auto"/>
        <w:rPr>
          <w:rFonts w:ascii="Arial" w:hAnsi="Arial" w:cs="Arial"/>
        </w:rPr>
      </w:pPr>
      <w:r>
        <w:rPr>
          <w:rFonts w:ascii="Arial" w:hAnsi="Arial" w:cs="Arial"/>
        </w:rPr>
        <w:t>Appendix</w:t>
      </w:r>
    </w:p>
    <w:p w14:paraId="25CE62D9" w14:textId="01542090" w:rsidR="003A43FB" w:rsidRDefault="009A135F" w:rsidP="00F64954">
      <w:pPr>
        <w:spacing w:after="0" w:line="240" w:lineRule="auto"/>
        <w:rPr>
          <w:rFonts w:ascii="Arial" w:hAnsi="Arial" w:cs="Arial"/>
        </w:rPr>
      </w:pPr>
      <w:r>
        <w:rPr>
          <w:rFonts w:ascii="Arial" w:hAnsi="Arial" w:cs="Arial"/>
          <w:noProof/>
        </w:rPr>
        <w:drawing>
          <wp:inline distT="0" distB="0" distL="0" distR="0" wp14:anchorId="1371F80D" wp14:editId="4D3E844F">
            <wp:extent cx="5731510" cy="7814945"/>
            <wp:effectExtent l="0" t="0" r="2540" b="0"/>
            <wp:docPr id="6" name="Picture 6"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731510" cy="7814945"/>
                    </a:xfrm>
                    <a:prstGeom prst="rect">
                      <a:avLst/>
                    </a:prstGeom>
                  </pic:spPr>
                </pic:pic>
              </a:graphicData>
            </a:graphic>
          </wp:inline>
        </w:drawing>
      </w:r>
    </w:p>
    <w:p w14:paraId="60C43E1F" w14:textId="3D5FF25D" w:rsidR="003A43FB" w:rsidRPr="00F64954" w:rsidRDefault="003A43FB" w:rsidP="00F64954">
      <w:pPr>
        <w:spacing w:after="0" w:line="240" w:lineRule="auto"/>
        <w:rPr>
          <w:rFonts w:ascii="Arial" w:hAnsi="Arial" w:cs="Arial"/>
        </w:rPr>
      </w:pPr>
      <w:r>
        <w:rPr>
          <w:rFonts w:ascii="Arial" w:hAnsi="Arial" w:cs="Arial"/>
          <w:noProof/>
        </w:rPr>
        <w:lastRenderedPageBreak/>
        <w:drawing>
          <wp:inline distT="0" distB="0" distL="0" distR="0" wp14:anchorId="702ED6BD" wp14:editId="24E1B187">
            <wp:extent cx="5731510" cy="7915275"/>
            <wp:effectExtent l="0" t="0" r="2540" b="9525"/>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7915275"/>
                    </a:xfrm>
                    <a:prstGeom prst="rect">
                      <a:avLst/>
                    </a:prstGeom>
                  </pic:spPr>
                </pic:pic>
              </a:graphicData>
            </a:graphic>
          </wp:inline>
        </w:drawing>
      </w:r>
    </w:p>
    <w:sectPr w:rsidR="003A43FB" w:rsidRPr="00F6495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9026A" w14:textId="77777777" w:rsidR="000D3A2F" w:rsidRDefault="000D3A2F" w:rsidP="004068F7">
      <w:pPr>
        <w:spacing w:after="0" w:line="240" w:lineRule="auto"/>
      </w:pPr>
      <w:r>
        <w:separator/>
      </w:r>
    </w:p>
  </w:endnote>
  <w:endnote w:type="continuationSeparator" w:id="0">
    <w:p w14:paraId="384769A1" w14:textId="77777777" w:rsidR="000D3A2F" w:rsidRDefault="000D3A2F" w:rsidP="00406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6461442"/>
      <w:docPartObj>
        <w:docPartGallery w:val="Page Numbers (Bottom of Page)"/>
        <w:docPartUnique/>
      </w:docPartObj>
    </w:sdtPr>
    <w:sdtEndPr>
      <w:rPr>
        <w:noProof/>
      </w:rPr>
    </w:sdtEndPr>
    <w:sdtContent>
      <w:p w14:paraId="76217719" w14:textId="28724DD2" w:rsidR="004068F7" w:rsidRDefault="004068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8882E4" w14:textId="77777777" w:rsidR="004068F7" w:rsidRDefault="004068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6CA35" w14:textId="77777777" w:rsidR="000D3A2F" w:rsidRDefault="000D3A2F" w:rsidP="004068F7">
      <w:pPr>
        <w:spacing w:after="0" w:line="240" w:lineRule="auto"/>
      </w:pPr>
      <w:r>
        <w:separator/>
      </w:r>
    </w:p>
  </w:footnote>
  <w:footnote w:type="continuationSeparator" w:id="0">
    <w:p w14:paraId="7C418006" w14:textId="77777777" w:rsidR="000D3A2F" w:rsidRDefault="000D3A2F" w:rsidP="004068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45A06"/>
    <w:multiLevelType w:val="hybridMultilevel"/>
    <w:tmpl w:val="EF9E48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617216"/>
    <w:multiLevelType w:val="hybridMultilevel"/>
    <w:tmpl w:val="23946370"/>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2" w15:restartNumberingAfterBreak="0">
    <w:nsid w:val="2D4C76D8"/>
    <w:multiLevelType w:val="hybridMultilevel"/>
    <w:tmpl w:val="015EB400"/>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3" w15:restartNumberingAfterBreak="0">
    <w:nsid w:val="35FB1E7D"/>
    <w:multiLevelType w:val="hybridMultilevel"/>
    <w:tmpl w:val="C9F684F0"/>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4" w15:restartNumberingAfterBreak="0">
    <w:nsid w:val="424C2911"/>
    <w:multiLevelType w:val="hybridMultilevel"/>
    <w:tmpl w:val="662075E0"/>
    <w:lvl w:ilvl="0" w:tplc="9C70FE0A">
      <w:start w:val="1"/>
      <w:numFmt w:val="bullet"/>
      <w:lvlText w:val="•"/>
      <w:lvlJc w:val="left"/>
      <w:pPr>
        <w:tabs>
          <w:tab w:val="num" w:pos="720"/>
        </w:tabs>
        <w:ind w:left="720" w:hanging="360"/>
      </w:pPr>
      <w:rPr>
        <w:rFonts w:ascii="Arial" w:hAnsi="Arial" w:hint="default"/>
      </w:rPr>
    </w:lvl>
    <w:lvl w:ilvl="1" w:tplc="8926E490" w:tentative="1">
      <w:start w:val="1"/>
      <w:numFmt w:val="bullet"/>
      <w:lvlText w:val="•"/>
      <w:lvlJc w:val="left"/>
      <w:pPr>
        <w:tabs>
          <w:tab w:val="num" w:pos="1440"/>
        </w:tabs>
        <w:ind w:left="1440" w:hanging="360"/>
      </w:pPr>
      <w:rPr>
        <w:rFonts w:ascii="Arial" w:hAnsi="Arial" w:hint="default"/>
      </w:rPr>
    </w:lvl>
    <w:lvl w:ilvl="2" w:tplc="FDEE3A9A" w:tentative="1">
      <w:start w:val="1"/>
      <w:numFmt w:val="bullet"/>
      <w:lvlText w:val="•"/>
      <w:lvlJc w:val="left"/>
      <w:pPr>
        <w:tabs>
          <w:tab w:val="num" w:pos="2160"/>
        </w:tabs>
        <w:ind w:left="2160" w:hanging="360"/>
      </w:pPr>
      <w:rPr>
        <w:rFonts w:ascii="Arial" w:hAnsi="Arial" w:hint="default"/>
      </w:rPr>
    </w:lvl>
    <w:lvl w:ilvl="3" w:tplc="8FF67B00" w:tentative="1">
      <w:start w:val="1"/>
      <w:numFmt w:val="bullet"/>
      <w:lvlText w:val="•"/>
      <w:lvlJc w:val="left"/>
      <w:pPr>
        <w:tabs>
          <w:tab w:val="num" w:pos="2880"/>
        </w:tabs>
        <w:ind w:left="2880" w:hanging="360"/>
      </w:pPr>
      <w:rPr>
        <w:rFonts w:ascii="Arial" w:hAnsi="Arial" w:hint="default"/>
      </w:rPr>
    </w:lvl>
    <w:lvl w:ilvl="4" w:tplc="1ED42D4E" w:tentative="1">
      <w:start w:val="1"/>
      <w:numFmt w:val="bullet"/>
      <w:lvlText w:val="•"/>
      <w:lvlJc w:val="left"/>
      <w:pPr>
        <w:tabs>
          <w:tab w:val="num" w:pos="3600"/>
        </w:tabs>
        <w:ind w:left="3600" w:hanging="360"/>
      </w:pPr>
      <w:rPr>
        <w:rFonts w:ascii="Arial" w:hAnsi="Arial" w:hint="default"/>
      </w:rPr>
    </w:lvl>
    <w:lvl w:ilvl="5" w:tplc="541E6846" w:tentative="1">
      <w:start w:val="1"/>
      <w:numFmt w:val="bullet"/>
      <w:lvlText w:val="•"/>
      <w:lvlJc w:val="left"/>
      <w:pPr>
        <w:tabs>
          <w:tab w:val="num" w:pos="4320"/>
        </w:tabs>
        <w:ind w:left="4320" w:hanging="360"/>
      </w:pPr>
      <w:rPr>
        <w:rFonts w:ascii="Arial" w:hAnsi="Arial" w:hint="default"/>
      </w:rPr>
    </w:lvl>
    <w:lvl w:ilvl="6" w:tplc="E24E6E00" w:tentative="1">
      <w:start w:val="1"/>
      <w:numFmt w:val="bullet"/>
      <w:lvlText w:val="•"/>
      <w:lvlJc w:val="left"/>
      <w:pPr>
        <w:tabs>
          <w:tab w:val="num" w:pos="5040"/>
        </w:tabs>
        <w:ind w:left="5040" w:hanging="360"/>
      </w:pPr>
      <w:rPr>
        <w:rFonts w:ascii="Arial" w:hAnsi="Arial" w:hint="default"/>
      </w:rPr>
    </w:lvl>
    <w:lvl w:ilvl="7" w:tplc="736EA154" w:tentative="1">
      <w:start w:val="1"/>
      <w:numFmt w:val="bullet"/>
      <w:lvlText w:val="•"/>
      <w:lvlJc w:val="left"/>
      <w:pPr>
        <w:tabs>
          <w:tab w:val="num" w:pos="5760"/>
        </w:tabs>
        <w:ind w:left="5760" w:hanging="360"/>
      </w:pPr>
      <w:rPr>
        <w:rFonts w:ascii="Arial" w:hAnsi="Arial" w:hint="default"/>
      </w:rPr>
    </w:lvl>
    <w:lvl w:ilvl="8" w:tplc="B2B2E0B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1295DAE"/>
    <w:multiLevelType w:val="hybridMultilevel"/>
    <w:tmpl w:val="6938E2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FC173AA"/>
    <w:multiLevelType w:val="hybridMultilevel"/>
    <w:tmpl w:val="34760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W2NDc2NTa1BHIMzJR0lIJTi4sz8/NACoxrAfN+LkUsAAAA"/>
  </w:docVars>
  <w:rsids>
    <w:rsidRoot w:val="004568FE"/>
    <w:rsid w:val="000171F3"/>
    <w:rsid w:val="0002272A"/>
    <w:rsid w:val="000768D0"/>
    <w:rsid w:val="00077F74"/>
    <w:rsid w:val="000C2CD2"/>
    <w:rsid w:val="000D3A2F"/>
    <w:rsid w:val="000F6478"/>
    <w:rsid w:val="001B5646"/>
    <w:rsid w:val="002B1C51"/>
    <w:rsid w:val="002B78E2"/>
    <w:rsid w:val="003A43FB"/>
    <w:rsid w:val="003B375D"/>
    <w:rsid w:val="004068F7"/>
    <w:rsid w:val="00441C00"/>
    <w:rsid w:val="004568FE"/>
    <w:rsid w:val="004D76FD"/>
    <w:rsid w:val="00515676"/>
    <w:rsid w:val="00607C88"/>
    <w:rsid w:val="00674A8A"/>
    <w:rsid w:val="006B23F3"/>
    <w:rsid w:val="00700D66"/>
    <w:rsid w:val="00702A43"/>
    <w:rsid w:val="007243F5"/>
    <w:rsid w:val="00734D5B"/>
    <w:rsid w:val="007819F0"/>
    <w:rsid w:val="007C5FD8"/>
    <w:rsid w:val="007E2ABD"/>
    <w:rsid w:val="007E4594"/>
    <w:rsid w:val="007F7E81"/>
    <w:rsid w:val="00832C48"/>
    <w:rsid w:val="0086741E"/>
    <w:rsid w:val="00880202"/>
    <w:rsid w:val="008B1973"/>
    <w:rsid w:val="008C1B48"/>
    <w:rsid w:val="008E0E77"/>
    <w:rsid w:val="009A135F"/>
    <w:rsid w:val="00A96D92"/>
    <w:rsid w:val="00AD62EA"/>
    <w:rsid w:val="00B10BB5"/>
    <w:rsid w:val="00BD0525"/>
    <w:rsid w:val="00BE24F6"/>
    <w:rsid w:val="00BF003C"/>
    <w:rsid w:val="00C05A97"/>
    <w:rsid w:val="00D648BC"/>
    <w:rsid w:val="00D94FE2"/>
    <w:rsid w:val="00DB45E1"/>
    <w:rsid w:val="00E23C45"/>
    <w:rsid w:val="00E53BC6"/>
    <w:rsid w:val="00E83440"/>
    <w:rsid w:val="00F0180C"/>
    <w:rsid w:val="00F64954"/>
    <w:rsid w:val="00F70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F9AF2"/>
  <w15:chartTrackingRefBased/>
  <w15:docId w15:val="{2BE259C7-E9CC-4986-BB48-2EB9EC46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495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BB5"/>
    <w:pPr>
      <w:ind w:left="720"/>
      <w:contextualSpacing/>
    </w:pPr>
  </w:style>
  <w:style w:type="character" w:styleId="Hyperlink">
    <w:name w:val="Hyperlink"/>
    <w:basedOn w:val="DefaultParagraphFont"/>
    <w:uiPriority w:val="99"/>
    <w:unhideWhenUsed/>
    <w:rsid w:val="007E4594"/>
    <w:rPr>
      <w:color w:val="0000FF"/>
      <w:u w:val="single"/>
    </w:rPr>
  </w:style>
  <w:style w:type="paragraph" w:styleId="NormalWeb">
    <w:name w:val="Normal (Web)"/>
    <w:basedOn w:val="Normal"/>
    <w:uiPriority w:val="99"/>
    <w:semiHidden/>
    <w:unhideWhenUsed/>
    <w:rsid w:val="007E45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D0525"/>
    <w:rPr>
      <w:color w:val="605E5C"/>
      <w:shd w:val="clear" w:color="auto" w:fill="E1DFDD"/>
    </w:rPr>
  </w:style>
  <w:style w:type="character" w:customStyle="1" w:styleId="Heading1Char">
    <w:name w:val="Heading 1 Char"/>
    <w:basedOn w:val="DefaultParagraphFont"/>
    <w:link w:val="Heading1"/>
    <w:uiPriority w:val="9"/>
    <w:rsid w:val="00F6495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64954"/>
  </w:style>
  <w:style w:type="character" w:customStyle="1" w:styleId="muitypography-root">
    <w:name w:val="muitypography-root"/>
    <w:basedOn w:val="DefaultParagraphFont"/>
    <w:rsid w:val="007C5FD8"/>
  </w:style>
  <w:style w:type="paragraph" w:styleId="Header">
    <w:name w:val="header"/>
    <w:basedOn w:val="Normal"/>
    <w:link w:val="HeaderChar"/>
    <w:uiPriority w:val="99"/>
    <w:unhideWhenUsed/>
    <w:rsid w:val="004068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8F7"/>
  </w:style>
  <w:style w:type="paragraph" w:styleId="Footer">
    <w:name w:val="footer"/>
    <w:basedOn w:val="Normal"/>
    <w:link w:val="FooterChar"/>
    <w:uiPriority w:val="99"/>
    <w:unhideWhenUsed/>
    <w:rsid w:val="004068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49052">
      <w:bodyDiv w:val="1"/>
      <w:marLeft w:val="0"/>
      <w:marRight w:val="0"/>
      <w:marTop w:val="0"/>
      <w:marBottom w:val="0"/>
      <w:divBdr>
        <w:top w:val="none" w:sz="0" w:space="0" w:color="auto"/>
        <w:left w:val="none" w:sz="0" w:space="0" w:color="auto"/>
        <w:bottom w:val="none" w:sz="0" w:space="0" w:color="auto"/>
        <w:right w:val="none" w:sz="0" w:space="0" w:color="auto"/>
      </w:divBdr>
    </w:div>
    <w:div w:id="166752581">
      <w:bodyDiv w:val="1"/>
      <w:marLeft w:val="0"/>
      <w:marRight w:val="0"/>
      <w:marTop w:val="0"/>
      <w:marBottom w:val="0"/>
      <w:divBdr>
        <w:top w:val="none" w:sz="0" w:space="0" w:color="auto"/>
        <w:left w:val="none" w:sz="0" w:space="0" w:color="auto"/>
        <w:bottom w:val="none" w:sz="0" w:space="0" w:color="auto"/>
        <w:right w:val="none" w:sz="0" w:space="0" w:color="auto"/>
      </w:divBdr>
      <w:divsChild>
        <w:div w:id="1693875178">
          <w:marLeft w:val="0"/>
          <w:marRight w:val="0"/>
          <w:marTop w:val="0"/>
          <w:marBottom w:val="160"/>
          <w:divBdr>
            <w:top w:val="none" w:sz="0" w:space="0" w:color="auto"/>
            <w:left w:val="none" w:sz="0" w:space="0" w:color="auto"/>
            <w:bottom w:val="none" w:sz="0" w:space="0" w:color="auto"/>
            <w:right w:val="none" w:sz="0" w:space="0" w:color="auto"/>
          </w:divBdr>
        </w:div>
        <w:div w:id="779034304">
          <w:marLeft w:val="0"/>
          <w:marRight w:val="0"/>
          <w:marTop w:val="0"/>
          <w:marBottom w:val="160"/>
          <w:divBdr>
            <w:top w:val="none" w:sz="0" w:space="0" w:color="auto"/>
            <w:left w:val="none" w:sz="0" w:space="0" w:color="auto"/>
            <w:bottom w:val="none" w:sz="0" w:space="0" w:color="auto"/>
            <w:right w:val="none" w:sz="0" w:space="0" w:color="auto"/>
          </w:divBdr>
        </w:div>
        <w:div w:id="1649045646">
          <w:marLeft w:val="0"/>
          <w:marRight w:val="0"/>
          <w:marTop w:val="0"/>
          <w:marBottom w:val="160"/>
          <w:divBdr>
            <w:top w:val="none" w:sz="0" w:space="0" w:color="auto"/>
            <w:left w:val="none" w:sz="0" w:space="0" w:color="auto"/>
            <w:bottom w:val="none" w:sz="0" w:space="0" w:color="auto"/>
            <w:right w:val="none" w:sz="0" w:space="0" w:color="auto"/>
          </w:divBdr>
        </w:div>
        <w:div w:id="1797986888">
          <w:marLeft w:val="0"/>
          <w:marRight w:val="0"/>
          <w:marTop w:val="0"/>
          <w:marBottom w:val="160"/>
          <w:divBdr>
            <w:top w:val="none" w:sz="0" w:space="0" w:color="auto"/>
            <w:left w:val="none" w:sz="0" w:space="0" w:color="auto"/>
            <w:bottom w:val="none" w:sz="0" w:space="0" w:color="auto"/>
            <w:right w:val="none" w:sz="0" w:space="0" w:color="auto"/>
          </w:divBdr>
        </w:div>
        <w:div w:id="834298634">
          <w:marLeft w:val="0"/>
          <w:marRight w:val="0"/>
          <w:marTop w:val="0"/>
          <w:marBottom w:val="160"/>
          <w:divBdr>
            <w:top w:val="none" w:sz="0" w:space="0" w:color="auto"/>
            <w:left w:val="none" w:sz="0" w:space="0" w:color="auto"/>
            <w:bottom w:val="none" w:sz="0" w:space="0" w:color="auto"/>
            <w:right w:val="none" w:sz="0" w:space="0" w:color="auto"/>
          </w:divBdr>
        </w:div>
        <w:div w:id="768888076">
          <w:marLeft w:val="0"/>
          <w:marRight w:val="0"/>
          <w:marTop w:val="0"/>
          <w:marBottom w:val="160"/>
          <w:divBdr>
            <w:top w:val="none" w:sz="0" w:space="0" w:color="auto"/>
            <w:left w:val="none" w:sz="0" w:space="0" w:color="auto"/>
            <w:bottom w:val="none" w:sz="0" w:space="0" w:color="auto"/>
            <w:right w:val="none" w:sz="0" w:space="0" w:color="auto"/>
          </w:divBdr>
        </w:div>
        <w:div w:id="307827253">
          <w:marLeft w:val="0"/>
          <w:marRight w:val="0"/>
          <w:marTop w:val="0"/>
          <w:marBottom w:val="160"/>
          <w:divBdr>
            <w:top w:val="none" w:sz="0" w:space="0" w:color="auto"/>
            <w:left w:val="none" w:sz="0" w:space="0" w:color="auto"/>
            <w:bottom w:val="none" w:sz="0" w:space="0" w:color="auto"/>
            <w:right w:val="none" w:sz="0" w:space="0" w:color="auto"/>
          </w:divBdr>
        </w:div>
      </w:divsChild>
    </w:div>
    <w:div w:id="176382930">
      <w:bodyDiv w:val="1"/>
      <w:marLeft w:val="0"/>
      <w:marRight w:val="0"/>
      <w:marTop w:val="0"/>
      <w:marBottom w:val="0"/>
      <w:divBdr>
        <w:top w:val="none" w:sz="0" w:space="0" w:color="auto"/>
        <w:left w:val="none" w:sz="0" w:space="0" w:color="auto"/>
        <w:bottom w:val="none" w:sz="0" w:space="0" w:color="auto"/>
        <w:right w:val="none" w:sz="0" w:space="0" w:color="auto"/>
      </w:divBdr>
    </w:div>
    <w:div w:id="309408324">
      <w:bodyDiv w:val="1"/>
      <w:marLeft w:val="0"/>
      <w:marRight w:val="0"/>
      <w:marTop w:val="0"/>
      <w:marBottom w:val="0"/>
      <w:divBdr>
        <w:top w:val="none" w:sz="0" w:space="0" w:color="auto"/>
        <w:left w:val="none" w:sz="0" w:space="0" w:color="auto"/>
        <w:bottom w:val="none" w:sz="0" w:space="0" w:color="auto"/>
        <w:right w:val="none" w:sz="0" w:space="0" w:color="auto"/>
      </w:divBdr>
    </w:div>
    <w:div w:id="407044198">
      <w:bodyDiv w:val="1"/>
      <w:marLeft w:val="0"/>
      <w:marRight w:val="0"/>
      <w:marTop w:val="0"/>
      <w:marBottom w:val="0"/>
      <w:divBdr>
        <w:top w:val="none" w:sz="0" w:space="0" w:color="auto"/>
        <w:left w:val="none" w:sz="0" w:space="0" w:color="auto"/>
        <w:bottom w:val="none" w:sz="0" w:space="0" w:color="auto"/>
        <w:right w:val="none" w:sz="0" w:space="0" w:color="auto"/>
      </w:divBdr>
    </w:div>
    <w:div w:id="490757504">
      <w:bodyDiv w:val="1"/>
      <w:marLeft w:val="0"/>
      <w:marRight w:val="0"/>
      <w:marTop w:val="0"/>
      <w:marBottom w:val="0"/>
      <w:divBdr>
        <w:top w:val="none" w:sz="0" w:space="0" w:color="auto"/>
        <w:left w:val="none" w:sz="0" w:space="0" w:color="auto"/>
        <w:bottom w:val="none" w:sz="0" w:space="0" w:color="auto"/>
        <w:right w:val="none" w:sz="0" w:space="0" w:color="auto"/>
      </w:divBdr>
    </w:div>
    <w:div w:id="539703873">
      <w:bodyDiv w:val="1"/>
      <w:marLeft w:val="0"/>
      <w:marRight w:val="0"/>
      <w:marTop w:val="0"/>
      <w:marBottom w:val="0"/>
      <w:divBdr>
        <w:top w:val="none" w:sz="0" w:space="0" w:color="auto"/>
        <w:left w:val="none" w:sz="0" w:space="0" w:color="auto"/>
        <w:bottom w:val="none" w:sz="0" w:space="0" w:color="auto"/>
        <w:right w:val="none" w:sz="0" w:space="0" w:color="auto"/>
      </w:divBdr>
    </w:div>
    <w:div w:id="597829006">
      <w:bodyDiv w:val="1"/>
      <w:marLeft w:val="0"/>
      <w:marRight w:val="0"/>
      <w:marTop w:val="0"/>
      <w:marBottom w:val="0"/>
      <w:divBdr>
        <w:top w:val="none" w:sz="0" w:space="0" w:color="auto"/>
        <w:left w:val="none" w:sz="0" w:space="0" w:color="auto"/>
        <w:bottom w:val="none" w:sz="0" w:space="0" w:color="auto"/>
        <w:right w:val="none" w:sz="0" w:space="0" w:color="auto"/>
      </w:divBdr>
    </w:div>
    <w:div w:id="605844533">
      <w:bodyDiv w:val="1"/>
      <w:marLeft w:val="0"/>
      <w:marRight w:val="0"/>
      <w:marTop w:val="0"/>
      <w:marBottom w:val="0"/>
      <w:divBdr>
        <w:top w:val="none" w:sz="0" w:space="0" w:color="auto"/>
        <w:left w:val="none" w:sz="0" w:space="0" w:color="auto"/>
        <w:bottom w:val="none" w:sz="0" w:space="0" w:color="auto"/>
        <w:right w:val="none" w:sz="0" w:space="0" w:color="auto"/>
      </w:divBdr>
    </w:div>
    <w:div w:id="799306497">
      <w:bodyDiv w:val="1"/>
      <w:marLeft w:val="0"/>
      <w:marRight w:val="0"/>
      <w:marTop w:val="0"/>
      <w:marBottom w:val="0"/>
      <w:divBdr>
        <w:top w:val="none" w:sz="0" w:space="0" w:color="auto"/>
        <w:left w:val="none" w:sz="0" w:space="0" w:color="auto"/>
        <w:bottom w:val="none" w:sz="0" w:space="0" w:color="auto"/>
        <w:right w:val="none" w:sz="0" w:space="0" w:color="auto"/>
      </w:divBdr>
    </w:div>
    <w:div w:id="810444760">
      <w:bodyDiv w:val="1"/>
      <w:marLeft w:val="0"/>
      <w:marRight w:val="0"/>
      <w:marTop w:val="0"/>
      <w:marBottom w:val="0"/>
      <w:divBdr>
        <w:top w:val="none" w:sz="0" w:space="0" w:color="auto"/>
        <w:left w:val="none" w:sz="0" w:space="0" w:color="auto"/>
        <w:bottom w:val="none" w:sz="0" w:space="0" w:color="auto"/>
        <w:right w:val="none" w:sz="0" w:space="0" w:color="auto"/>
      </w:divBdr>
    </w:div>
    <w:div w:id="1045526097">
      <w:bodyDiv w:val="1"/>
      <w:marLeft w:val="0"/>
      <w:marRight w:val="0"/>
      <w:marTop w:val="0"/>
      <w:marBottom w:val="0"/>
      <w:divBdr>
        <w:top w:val="none" w:sz="0" w:space="0" w:color="auto"/>
        <w:left w:val="none" w:sz="0" w:space="0" w:color="auto"/>
        <w:bottom w:val="none" w:sz="0" w:space="0" w:color="auto"/>
        <w:right w:val="none" w:sz="0" w:space="0" w:color="auto"/>
      </w:divBdr>
    </w:div>
    <w:div w:id="1076125753">
      <w:bodyDiv w:val="1"/>
      <w:marLeft w:val="0"/>
      <w:marRight w:val="0"/>
      <w:marTop w:val="0"/>
      <w:marBottom w:val="0"/>
      <w:divBdr>
        <w:top w:val="none" w:sz="0" w:space="0" w:color="auto"/>
        <w:left w:val="none" w:sz="0" w:space="0" w:color="auto"/>
        <w:bottom w:val="none" w:sz="0" w:space="0" w:color="auto"/>
        <w:right w:val="none" w:sz="0" w:space="0" w:color="auto"/>
      </w:divBdr>
    </w:div>
    <w:div w:id="1106387963">
      <w:bodyDiv w:val="1"/>
      <w:marLeft w:val="0"/>
      <w:marRight w:val="0"/>
      <w:marTop w:val="0"/>
      <w:marBottom w:val="0"/>
      <w:divBdr>
        <w:top w:val="none" w:sz="0" w:space="0" w:color="auto"/>
        <w:left w:val="none" w:sz="0" w:space="0" w:color="auto"/>
        <w:bottom w:val="none" w:sz="0" w:space="0" w:color="auto"/>
        <w:right w:val="none" w:sz="0" w:space="0" w:color="auto"/>
      </w:divBdr>
    </w:div>
    <w:div w:id="1122844486">
      <w:bodyDiv w:val="1"/>
      <w:marLeft w:val="0"/>
      <w:marRight w:val="0"/>
      <w:marTop w:val="0"/>
      <w:marBottom w:val="0"/>
      <w:divBdr>
        <w:top w:val="none" w:sz="0" w:space="0" w:color="auto"/>
        <w:left w:val="none" w:sz="0" w:space="0" w:color="auto"/>
        <w:bottom w:val="none" w:sz="0" w:space="0" w:color="auto"/>
        <w:right w:val="none" w:sz="0" w:space="0" w:color="auto"/>
      </w:divBdr>
    </w:div>
    <w:div w:id="1134562572">
      <w:bodyDiv w:val="1"/>
      <w:marLeft w:val="0"/>
      <w:marRight w:val="0"/>
      <w:marTop w:val="0"/>
      <w:marBottom w:val="0"/>
      <w:divBdr>
        <w:top w:val="none" w:sz="0" w:space="0" w:color="auto"/>
        <w:left w:val="none" w:sz="0" w:space="0" w:color="auto"/>
        <w:bottom w:val="none" w:sz="0" w:space="0" w:color="auto"/>
        <w:right w:val="none" w:sz="0" w:space="0" w:color="auto"/>
      </w:divBdr>
    </w:div>
    <w:div w:id="1145046782">
      <w:bodyDiv w:val="1"/>
      <w:marLeft w:val="0"/>
      <w:marRight w:val="0"/>
      <w:marTop w:val="0"/>
      <w:marBottom w:val="0"/>
      <w:divBdr>
        <w:top w:val="none" w:sz="0" w:space="0" w:color="auto"/>
        <w:left w:val="none" w:sz="0" w:space="0" w:color="auto"/>
        <w:bottom w:val="none" w:sz="0" w:space="0" w:color="auto"/>
        <w:right w:val="none" w:sz="0" w:space="0" w:color="auto"/>
      </w:divBdr>
    </w:div>
    <w:div w:id="1148202941">
      <w:bodyDiv w:val="1"/>
      <w:marLeft w:val="0"/>
      <w:marRight w:val="0"/>
      <w:marTop w:val="0"/>
      <w:marBottom w:val="0"/>
      <w:divBdr>
        <w:top w:val="none" w:sz="0" w:space="0" w:color="auto"/>
        <w:left w:val="none" w:sz="0" w:space="0" w:color="auto"/>
        <w:bottom w:val="none" w:sz="0" w:space="0" w:color="auto"/>
        <w:right w:val="none" w:sz="0" w:space="0" w:color="auto"/>
      </w:divBdr>
    </w:div>
    <w:div w:id="1162502333">
      <w:bodyDiv w:val="1"/>
      <w:marLeft w:val="0"/>
      <w:marRight w:val="0"/>
      <w:marTop w:val="0"/>
      <w:marBottom w:val="0"/>
      <w:divBdr>
        <w:top w:val="none" w:sz="0" w:space="0" w:color="auto"/>
        <w:left w:val="none" w:sz="0" w:space="0" w:color="auto"/>
        <w:bottom w:val="none" w:sz="0" w:space="0" w:color="auto"/>
        <w:right w:val="none" w:sz="0" w:space="0" w:color="auto"/>
      </w:divBdr>
    </w:div>
    <w:div w:id="1397823347">
      <w:bodyDiv w:val="1"/>
      <w:marLeft w:val="0"/>
      <w:marRight w:val="0"/>
      <w:marTop w:val="0"/>
      <w:marBottom w:val="0"/>
      <w:divBdr>
        <w:top w:val="none" w:sz="0" w:space="0" w:color="auto"/>
        <w:left w:val="none" w:sz="0" w:space="0" w:color="auto"/>
        <w:bottom w:val="none" w:sz="0" w:space="0" w:color="auto"/>
        <w:right w:val="none" w:sz="0" w:space="0" w:color="auto"/>
      </w:divBdr>
    </w:div>
    <w:div w:id="1421676019">
      <w:bodyDiv w:val="1"/>
      <w:marLeft w:val="0"/>
      <w:marRight w:val="0"/>
      <w:marTop w:val="0"/>
      <w:marBottom w:val="0"/>
      <w:divBdr>
        <w:top w:val="none" w:sz="0" w:space="0" w:color="auto"/>
        <w:left w:val="none" w:sz="0" w:space="0" w:color="auto"/>
        <w:bottom w:val="none" w:sz="0" w:space="0" w:color="auto"/>
        <w:right w:val="none" w:sz="0" w:space="0" w:color="auto"/>
      </w:divBdr>
    </w:div>
    <w:div w:id="1517379969">
      <w:bodyDiv w:val="1"/>
      <w:marLeft w:val="0"/>
      <w:marRight w:val="0"/>
      <w:marTop w:val="0"/>
      <w:marBottom w:val="0"/>
      <w:divBdr>
        <w:top w:val="none" w:sz="0" w:space="0" w:color="auto"/>
        <w:left w:val="none" w:sz="0" w:space="0" w:color="auto"/>
        <w:bottom w:val="none" w:sz="0" w:space="0" w:color="auto"/>
        <w:right w:val="none" w:sz="0" w:space="0" w:color="auto"/>
      </w:divBdr>
      <w:divsChild>
        <w:div w:id="340353824">
          <w:marLeft w:val="0"/>
          <w:marRight w:val="0"/>
          <w:marTop w:val="0"/>
          <w:marBottom w:val="0"/>
          <w:divBdr>
            <w:top w:val="none" w:sz="0" w:space="0" w:color="auto"/>
            <w:left w:val="none" w:sz="0" w:space="0" w:color="auto"/>
            <w:bottom w:val="none" w:sz="0" w:space="0" w:color="auto"/>
            <w:right w:val="none" w:sz="0" w:space="0" w:color="auto"/>
          </w:divBdr>
        </w:div>
        <w:div w:id="1718162846">
          <w:marLeft w:val="0"/>
          <w:marRight w:val="0"/>
          <w:marTop w:val="0"/>
          <w:marBottom w:val="0"/>
          <w:divBdr>
            <w:top w:val="none" w:sz="0" w:space="0" w:color="auto"/>
            <w:left w:val="none" w:sz="0" w:space="0" w:color="auto"/>
            <w:bottom w:val="none" w:sz="0" w:space="0" w:color="auto"/>
            <w:right w:val="none" w:sz="0" w:space="0" w:color="auto"/>
          </w:divBdr>
        </w:div>
      </w:divsChild>
    </w:div>
    <w:div w:id="1596742232">
      <w:bodyDiv w:val="1"/>
      <w:marLeft w:val="0"/>
      <w:marRight w:val="0"/>
      <w:marTop w:val="0"/>
      <w:marBottom w:val="0"/>
      <w:divBdr>
        <w:top w:val="none" w:sz="0" w:space="0" w:color="auto"/>
        <w:left w:val="none" w:sz="0" w:space="0" w:color="auto"/>
        <w:bottom w:val="none" w:sz="0" w:space="0" w:color="auto"/>
        <w:right w:val="none" w:sz="0" w:space="0" w:color="auto"/>
      </w:divBdr>
    </w:div>
    <w:div w:id="1647319142">
      <w:bodyDiv w:val="1"/>
      <w:marLeft w:val="0"/>
      <w:marRight w:val="0"/>
      <w:marTop w:val="0"/>
      <w:marBottom w:val="0"/>
      <w:divBdr>
        <w:top w:val="none" w:sz="0" w:space="0" w:color="auto"/>
        <w:left w:val="none" w:sz="0" w:space="0" w:color="auto"/>
        <w:bottom w:val="none" w:sz="0" w:space="0" w:color="auto"/>
        <w:right w:val="none" w:sz="0" w:space="0" w:color="auto"/>
      </w:divBdr>
    </w:div>
    <w:div w:id="1774393900">
      <w:bodyDiv w:val="1"/>
      <w:marLeft w:val="0"/>
      <w:marRight w:val="0"/>
      <w:marTop w:val="0"/>
      <w:marBottom w:val="0"/>
      <w:divBdr>
        <w:top w:val="none" w:sz="0" w:space="0" w:color="auto"/>
        <w:left w:val="none" w:sz="0" w:space="0" w:color="auto"/>
        <w:bottom w:val="none" w:sz="0" w:space="0" w:color="auto"/>
        <w:right w:val="none" w:sz="0" w:space="0" w:color="auto"/>
      </w:divBdr>
    </w:div>
    <w:div w:id="1794597483">
      <w:bodyDiv w:val="1"/>
      <w:marLeft w:val="0"/>
      <w:marRight w:val="0"/>
      <w:marTop w:val="0"/>
      <w:marBottom w:val="0"/>
      <w:divBdr>
        <w:top w:val="none" w:sz="0" w:space="0" w:color="auto"/>
        <w:left w:val="none" w:sz="0" w:space="0" w:color="auto"/>
        <w:bottom w:val="none" w:sz="0" w:space="0" w:color="auto"/>
        <w:right w:val="none" w:sz="0" w:space="0" w:color="auto"/>
      </w:divBdr>
    </w:div>
    <w:div w:id="1803157512">
      <w:bodyDiv w:val="1"/>
      <w:marLeft w:val="0"/>
      <w:marRight w:val="0"/>
      <w:marTop w:val="0"/>
      <w:marBottom w:val="0"/>
      <w:divBdr>
        <w:top w:val="none" w:sz="0" w:space="0" w:color="auto"/>
        <w:left w:val="none" w:sz="0" w:space="0" w:color="auto"/>
        <w:bottom w:val="none" w:sz="0" w:space="0" w:color="auto"/>
        <w:right w:val="none" w:sz="0" w:space="0" w:color="auto"/>
      </w:divBdr>
    </w:div>
    <w:div w:id="1808546393">
      <w:bodyDiv w:val="1"/>
      <w:marLeft w:val="0"/>
      <w:marRight w:val="0"/>
      <w:marTop w:val="0"/>
      <w:marBottom w:val="0"/>
      <w:divBdr>
        <w:top w:val="none" w:sz="0" w:space="0" w:color="auto"/>
        <w:left w:val="none" w:sz="0" w:space="0" w:color="auto"/>
        <w:bottom w:val="none" w:sz="0" w:space="0" w:color="auto"/>
        <w:right w:val="none" w:sz="0" w:space="0" w:color="auto"/>
      </w:divBdr>
    </w:div>
    <w:div w:id="1832721928">
      <w:bodyDiv w:val="1"/>
      <w:marLeft w:val="0"/>
      <w:marRight w:val="0"/>
      <w:marTop w:val="0"/>
      <w:marBottom w:val="0"/>
      <w:divBdr>
        <w:top w:val="none" w:sz="0" w:space="0" w:color="auto"/>
        <w:left w:val="none" w:sz="0" w:space="0" w:color="auto"/>
        <w:bottom w:val="none" w:sz="0" w:space="0" w:color="auto"/>
        <w:right w:val="none" w:sz="0" w:space="0" w:color="auto"/>
      </w:divBdr>
    </w:div>
    <w:div w:id="1833331378">
      <w:bodyDiv w:val="1"/>
      <w:marLeft w:val="0"/>
      <w:marRight w:val="0"/>
      <w:marTop w:val="0"/>
      <w:marBottom w:val="0"/>
      <w:divBdr>
        <w:top w:val="none" w:sz="0" w:space="0" w:color="auto"/>
        <w:left w:val="none" w:sz="0" w:space="0" w:color="auto"/>
        <w:bottom w:val="none" w:sz="0" w:space="0" w:color="auto"/>
        <w:right w:val="none" w:sz="0" w:space="0" w:color="auto"/>
      </w:divBdr>
    </w:div>
    <w:div w:id="1833835655">
      <w:bodyDiv w:val="1"/>
      <w:marLeft w:val="0"/>
      <w:marRight w:val="0"/>
      <w:marTop w:val="0"/>
      <w:marBottom w:val="0"/>
      <w:divBdr>
        <w:top w:val="none" w:sz="0" w:space="0" w:color="auto"/>
        <w:left w:val="none" w:sz="0" w:space="0" w:color="auto"/>
        <w:bottom w:val="none" w:sz="0" w:space="0" w:color="auto"/>
        <w:right w:val="none" w:sz="0" w:space="0" w:color="auto"/>
      </w:divBdr>
    </w:div>
    <w:div w:id="1882785991">
      <w:bodyDiv w:val="1"/>
      <w:marLeft w:val="0"/>
      <w:marRight w:val="0"/>
      <w:marTop w:val="0"/>
      <w:marBottom w:val="0"/>
      <w:divBdr>
        <w:top w:val="none" w:sz="0" w:space="0" w:color="auto"/>
        <w:left w:val="none" w:sz="0" w:space="0" w:color="auto"/>
        <w:bottom w:val="none" w:sz="0" w:space="0" w:color="auto"/>
        <w:right w:val="none" w:sz="0" w:space="0" w:color="auto"/>
      </w:divBdr>
    </w:div>
    <w:div w:id="2076967319">
      <w:bodyDiv w:val="1"/>
      <w:marLeft w:val="0"/>
      <w:marRight w:val="0"/>
      <w:marTop w:val="0"/>
      <w:marBottom w:val="0"/>
      <w:divBdr>
        <w:top w:val="none" w:sz="0" w:space="0" w:color="auto"/>
        <w:left w:val="none" w:sz="0" w:space="0" w:color="auto"/>
        <w:bottom w:val="none" w:sz="0" w:space="0" w:color="auto"/>
        <w:right w:val="none" w:sz="0" w:space="0" w:color="auto"/>
      </w:divBdr>
    </w:div>
    <w:div w:id="209519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eoplematters.in/blog/employee-engagement/how-encourage-healthy-living-among-employees-15759"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Str21</b:Tag>
    <b:SourceType>InternetSite</b:SourceType>
    <b:Guid>{E886A21E-0345-484B-8AC2-C8CB22B5F8CC}</b:Guid>
    <b:Author>
      <b:Author>
        <b:NameList>
          <b:Person>
            <b:Last>Stroke.Association</b:Last>
          </b:Person>
        </b:NameList>
      </b:Author>
    </b:Author>
    <b:Title>www.stroke.org.uk</b:Title>
    <b:Year>2021</b:Year>
    <b:YearAccessed>2021</b:YearAccessed>
    <b:MonthAccessed>Sept</b:MonthAccessed>
    <b:DayAccessed>08</b:DayAccessed>
    <b:URL>https://www.stroke.org.uk/what-is-stroke/stroke-statistics#UK%20summary</b:URL>
    <b:RefOrder>1</b:RefOrder>
  </b:Source>
  <b:Source>
    <b:Tag>NIC19</b:Tag>
    <b:SourceType>Report</b:SourceType>
    <b:Guid>{D4695C55-BC99-4CFC-AA34-DB1623503D35}</b:Guid>
    <b:Title>NICE impact stroke</b:Title>
    <b:Year>2019</b:Year>
    <b:Publisher>National Institute for Health and Care Excellence</b:Publisher>
    <b:City>London</b:City>
    <b:Author>
      <b:Author>
        <b:NameList>
          <b:Person>
            <b:Last>NICE</b:Last>
          </b:Person>
        </b:NameList>
      </b:Author>
    </b:Author>
    <b:RefOrder>2</b:RefOrder>
  </b:Source>
  <b:Source>
    <b:Tag>Hei21</b:Tag>
    <b:SourceType>InternetSite</b:SourceType>
    <b:Guid>{D9FCC36D-8EA0-401C-BFCD-BD8580D80E84}</b:Guid>
    <b:Author>
      <b:Author>
        <b:NameList>
          <b:Person>
            <b:Last>Heidi Moawad</b:Last>
            <b:First>MD</b:First>
          </b:Person>
        </b:NameList>
      </b:Author>
    </b:Author>
    <b:Title>www.verywellhealth.com</b:Title>
    <b:Year>2021</b:Year>
    <b:YearAccessed>2021</b:YearAccessed>
    <b:MonthAccessed>July</b:MonthAccessed>
    <b:DayAccessed>27</b:DayAccessed>
    <b:URL>https://www.verywellhealth.com/being-overweight-and-stroke-risk-3146345</b:URL>
    <b:RefOrder>5</b:RefOrder>
  </b:Source>
  <b:Source>
    <b:Tag>NHS215</b:Tag>
    <b:SourceType>InternetSite</b:SourceType>
    <b:Guid>{76578732-4763-4FCF-A94C-D9EC8B8970EF}</b:Guid>
    <b:Title>www.nhs.uk</b:Title>
    <b:Year>2021</b:Year>
    <b:Author>
      <b:Author>
        <b:NameList>
          <b:Person>
            <b:Last>NHS</b:Last>
          </b:Person>
        </b:NameList>
      </b:Author>
    </b:Author>
    <b:YearAccessed>2021</b:YearAccessed>
    <b:MonthAccessed>sept</b:MonthAccessed>
    <b:DayAccessed>08</b:DayAccessed>
    <b:URL>https://www.nhs.uk/live-well/healthy-weight/bmi-calculator/?tabname=you-and-your-weight</b:URL>
    <b:RefOrder>3</b:RefOrder>
  </b:Source>
  <b:Source>
    <b:Tag>Bet19</b:Tag>
    <b:SourceType>InternetSite</b:SourceType>
    <b:Guid>{4EF904B6-3846-440C-A458-607809A3E71C}</b:Guid>
    <b:Author>
      <b:Author>
        <b:NameList>
          <b:Person>
            <b:Last>Betterhealth</b:Last>
          </b:Person>
        </b:NameList>
      </b:Author>
    </b:Author>
    <b:Title>www.betterhealth.vic.gov.au</b:Title>
    <b:Year>2019</b:Year>
    <b:YearAccessed>2021</b:YearAccessed>
    <b:MonthAccessed>sept</b:MonthAccessed>
    <b:DayAccessed>08</b:DayAccessed>
    <b:URL>https://www.betterhealth.vic.gov.au/health/healthyliving/body-mass-index-bmi</b:URL>
    <b:RefOrder>4</b:RefOrder>
  </b:Source>
  <b:Source>
    <b:Tag>And21</b:Tag>
    <b:SourceType>InternetSite</b:SourceType>
    <b:Guid>{3412ED21-1C46-4480-9537-B7C1F99A3A53}</b:Guid>
    <b:Author>
      <b:Author>
        <b:NameList>
          <b:Person>
            <b:Last>Andrew J. Ringer</b:Last>
            <b:First>MD</b:First>
          </b:Person>
        </b:NameList>
      </b:Author>
    </b:Author>
    <b:Title>https://mayfieldclinic.com</b:Title>
    <b:Year>2021</b:Year>
    <b:YearAccessed>2021</b:YearAccessed>
    <b:MonthAccessed>sept</b:MonthAccessed>
    <b:DayAccessed>08</b:DayAccessed>
    <b:URL>https://mayfieldclinic.com/pe-stroke.htm</b:URL>
    <b:RefOrder>6</b:RefOrder>
  </b:Source>
  <b:Source>
    <b:Tag>Bru20</b:Tag>
    <b:SourceType>InternetSite</b:SourceType>
    <b:Guid>{F299E8AB-195D-40C3-9B75-31E8835609EB}</b:Guid>
    <b:Author>
      <b:Author>
        <b:NameList>
          <b:Person>
            <b:Last>Brunilda Nazario</b:Last>
            <b:First>MD</b:First>
          </b:Person>
        </b:NameList>
      </b:Author>
    </b:Author>
    <b:Title>www.webmd.com</b:Title>
    <b:Year>2020</b:Year>
    <b:YearAccessed>2021</b:YearAccessed>
    <b:MonthAccessed>sept</b:MonthAccessed>
    <b:DayAccessed>08</b:DayAccessed>
    <b:URL>https://www.webmd.com/stroke/guide/types-stroke</b:URL>
    <b:RefOrder>7</b:RefOrder>
  </b:Source>
  <b:Source>
    <b:Tag>Sci21</b:Tag>
    <b:SourceType>InternetSite</b:SourceType>
    <b:Guid>{633C0702-FEF2-4B60-9813-FF19CF43C249}</b:Guid>
    <b:Author>
      <b:Author>
        <b:NameList>
          <b:Person>
            <b:Last>Scitechnol</b:Last>
          </b:Person>
        </b:NameList>
      </b:Author>
    </b:Author>
    <b:Title>www.scitechnol.com</b:Title>
    <b:Year>2021</b:Year>
    <b:YearAccessed>2021</b:YearAccessed>
    <b:MonthAccessed>sept</b:MonthAccessed>
    <b:DayAccessed>08</b:DayAccessed>
    <b:URL>https://www.scitechnol.com/scholarly/physiological-disorders-journals-articles-ppts-list.php</b:URL>
    <b:RefOrder>8</b:RefOrder>
  </b:Source>
  <b:Source>
    <b:Tag>Ren19</b:Tag>
    <b:SourceType>InternetSite</b:SourceType>
    <b:Guid>{FBA1A750-B802-4934-9CD4-8A42021F5354}</b:Guid>
    <b:Author>
      <b:Author>
        <b:NameList>
          <b:Person>
            <b:Last>Goldman</b:Last>
            <b:First>Rena</b:First>
          </b:Person>
        </b:NameList>
      </b:Author>
    </b:Author>
    <b:Title>www.healthline.com</b:Title>
    <b:Year>2019</b:Year>
    <b:YearAccessed>2021</b:YearAccessed>
    <b:MonthAccessed>sept</b:MonthAccessed>
    <b:DayAccessed>08</b:DayAccessed>
    <b:URL>https://www.healthline.com/health/stroke/effects-on-body</b:URL>
    <b:RefOrder>9</b:RefOrder>
  </b:Source>
  <b:Source>
    <b:Tag>Hop21</b:Tag>
    <b:SourceType>InternetSite</b:SourceType>
    <b:Guid>{62C8F6D1-65B6-4BED-B41C-2D2E9E8B8862}</b:Guid>
    <b:Author>
      <b:Author>
        <b:NameList>
          <b:Person>
            <b:Last>Hopkinsmedicine</b:Last>
          </b:Person>
        </b:NameList>
      </b:Author>
    </b:Author>
    <b:Title>www.hopkinsmedicine.org</b:Title>
    <b:Year>2021</b:Year>
    <b:YearAccessed>2021</b:YearAccessed>
    <b:MonthAccessed>JULY</b:MonthAccessed>
    <b:DayAccessed>26</b:DayAccessed>
    <b:URL>https://www.hopkinsmedicine.org/health/conditions-and-diseases/stroke/risk-factors-for-stroke</b:URL>
    <b:RefOrder>10</b:RefOrder>
  </b:Source>
  <b:Source>
    <b:Tag>Fli21</b:Tag>
    <b:SourceType>InternetSite</b:SourceType>
    <b:Guid>{62B08789-23DA-4BC0-BD8B-B25E583DACEE}</b:Guid>
    <b:Author>
      <b:Author>
        <b:NameList>
          <b:Person>
            <b:Last>Flintrehab</b:Last>
          </b:Person>
        </b:NameList>
      </b:Author>
    </b:Author>
    <b:Title>www.flintrehab.com</b:Title>
    <b:Year>2021</b:Year>
    <b:YearAccessed>2021</b:YearAccessed>
    <b:MonthAccessed>sept</b:MonthAccessed>
    <b:DayAccessed>08</b:DayAccessed>
    <b:URL>https://www.flintrehab.com/how-does-a-stroke-affect-the-muscular-system/</b:URL>
    <b:RefOrder>11</b:RefOrder>
  </b:Source>
  <b:Source>
    <b:Tag>NHS216</b:Tag>
    <b:SourceType>InternetSite</b:SourceType>
    <b:Guid>{1CE0C9DA-B084-4284-88EE-9B886D87F20F}</b:Guid>
    <b:Author>
      <b:Author>
        <b:NameList>
          <b:Person>
            <b:Last>NHS</b:Last>
          </b:Person>
        </b:NameList>
      </b:Author>
    </b:Author>
    <b:Title>https://www.nhs.uk/conditions/stroke/prevention/</b:Title>
    <b:Year>2021</b:Year>
    <b:YearAccessed>2021</b:YearAccessed>
    <b:MonthAccessed>sept</b:MonthAccessed>
    <b:DayAccessed>08</b:DayAccessed>
    <b:URL>https://www.nhs.uk/conditions/stroke/prevention/</b:URL>
    <b:RefOrder>12</b:RefOrder>
  </b:Source>
  <b:Source>
    <b:Tag>Hei211</b:Tag>
    <b:SourceType>InternetSite</b:SourceType>
    <b:Guid>{02FD2F7F-47CB-44C4-8C44-B4E9CC612E16}</b:Guid>
    <b:Author>
      <b:Author>
        <b:NameList>
          <b:Person>
            <b:Last>Heidi Moawad</b:Last>
            <b:First>MD</b:First>
          </b:Person>
        </b:NameList>
      </b:Author>
    </b:Author>
    <b:Title>https://www.verywellhealth.com/how-spirituality-impacts-stroke-3145910</b:Title>
    <b:Year>2021</b:Year>
    <b:YearAccessed>2021</b:YearAccessed>
    <b:MonthAccessed>sept</b:MonthAccessed>
    <b:DayAccessed>08</b:DayAccessed>
    <b:URL>https://www.verywellhealth.com/how-spirituality-impacts-stroke-3145910</b:URL>
    <b:RefOrder>13</b:RefOrder>
  </b:Source>
  <b:Source>
    <b:Tag>Har21</b:Tag>
    <b:SourceType>InternetSite</b:SourceType>
    <b:Guid>{00263F4A-2A1B-4084-93D3-7CD761CE7AA0}</b:Guid>
    <b:Author>
      <b:Author>
        <b:NameList>
          <b:Person>
            <b:Last>Harvard.health</b:Last>
          </b:Person>
        </b:NameList>
      </b:Author>
    </b:Author>
    <b:Title>www.health.harvard.edu</b:Title>
    <b:Year>2021</b:Year>
    <b:YearAccessed>2021</b:YearAccessed>
    <b:MonthAccessed>sept</b:MonthAccessed>
    <b:DayAccessed>08</b:DayAccessed>
    <b:URL>https://www.health.harvard.edu/blog/healthy-lifestyle-5-keys-to-a-longer-life-2018070514186</b:URL>
    <b:RefOrder>14</b:RefOrder>
  </b:Source>
</b:Sources>
</file>

<file path=customXml/itemProps1.xml><?xml version="1.0" encoding="utf-8"?>
<ds:datastoreItem xmlns:ds="http://schemas.openxmlformats.org/officeDocument/2006/customXml" ds:itemID="{D03987C7-F22C-42E2-BC7A-865D332EC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2452</TotalTime>
  <Pages>10</Pages>
  <Words>2445</Words>
  <Characters>13940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 Raza Ashrafi (1916229)</dc:creator>
  <cp:keywords/>
  <dc:description/>
  <cp:lastModifiedBy>Alia Raza Ashrafi (1916229)</cp:lastModifiedBy>
  <cp:revision>45</cp:revision>
  <dcterms:created xsi:type="dcterms:W3CDTF">2021-09-06T10:22:00Z</dcterms:created>
  <dcterms:modified xsi:type="dcterms:W3CDTF">2021-09-08T22:36:00Z</dcterms:modified>
</cp:coreProperties>
</file>