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806741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31D01B1" w14:textId="302ABAB8" w:rsidR="00DC5AF7" w:rsidRDefault="00DC5AF7">
          <w:pPr>
            <w:pStyle w:val="TOCHeading"/>
          </w:pPr>
          <w:r>
            <w:t>Table of Contents</w:t>
          </w:r>
        </w:p>
        <w:p w14:paraId="3E61C7F4" w14:textId="59CEC452" w:rsidR="00D37802" w:rsidRDefault="00DC5AF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3409789" w:history="1">
            <w:r w:rsidR="00D37802" w:rsidRPr="00A17882">
              <w:rPr>
                <w:rStyle w:val="Hyperlink"/>
                <w:rFonts w:ascii="Times New Roman" w:hAnsi="Times New Roman" w:cs="Times New Roman"/>
                <w:noProof/>
              </w:rPr>
              <w:t>EduNext Website Redesign – UI/UX Specification Report</w:t>
            </w:r>
            <w:r w:rsidR="00D37802">
              <w:rPr>
                <w:noProof/>
                <w:webHidden/>
              </w:rPr>
              <w:tab/>
            </w:r>
            <w:r w:rsidR="00D37802">
              <w:rPr>
                <w:noProof/>
                <w:webHidden/>
              </w:rPr>
              <w:fldChar w:fldCharType="begin"/>
            </w:r>
            <w:r w:rsidR="00D37802">
              <w:rPr>
                <w:noProof/>
                <w:webHidden/>
              </w:rPr>
              <w:instrText xml:space="preserve"> PAGEREF _Toc213409789 \h </w:instrText>
            </w:r>
            <w:r w:rsidR="00D37802">
              <w:rPr>
                <w:noProof/>
                <w:webHidden/>
              </w:rPr>
            </w:r>
            <w:r w:rsidR="00D37802">
              <w:rPr>
                <w:noProof/>
                <w:webHidden/>
              </w:rPr>
              <w:fldChar w:fldCharType="separate"/>
            </w:r>
            <w:r w:rsidR="00D37802">
              <w:rPr>
                <w:noProof/>
                <w:webHidden/>
              </w:rPr>
              <w:t>2</w:t>
            </w:r>
            <w:r w:rsidR="00D37802">
              <w:rPr>
                <w:noProof/>
                <w:webHidden/>
              </w:rPr>
              <w:fldChar w:fldCharType="end"/>
            </w:r>
          </w:hyperlink>
        </w:p>
        <w:p w14:paraId="4840A85E" w14:textId="16591815"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790" w:history="1">
            <w:r w:rsidRPr="00A17882">
              <w:rPr>
                <w:rStyle w:val="Hyperlink"/>
                <w:noProof/>
              </w:rPr>
              <w:t>Abstract</w:t>
            </w:r>
            <w:r>
              <w:rPr>
                <w:noProof/>
                <w:webHidden/>
              </w:rPr>
              <w:tab/>
            </w:r>
            <w:r>
              <w:rPr>
                <w:noProof/>
                <w:webHidden/>
              </w:rPr>
              <w:fldChar w:fldCharType="begin"/>
            </w:r>
            <w:r>
              <w:rPr>
                <w:noProof/>
                <w:webHidden/>
              </w:rPr>
              <w:instrText xml:space="preserve"> PAGEREF _Toc213409790 \h </w:instrText>
            </w:r>
            <w:r>
              <w:rPr>
                <w:noProof/>
                <w:webHidden/>
              </w:rPr>
            </w:r>
            <w:r>
              <w:rPr>
                <w:noProof/>
                <w:webHidden/>
              </w:rPr>
              <w:fldChar w:fldCharType="separate"/>
            </w:r>
            <w:r>
              <w:rPr>
                <w:noProof/>
                <w:webHidden/>
              </w:rPr>
              <w:t>2</w:t>
            </w:r>
            <w:r>
              <w:rPr>
                <w:noProof/>
                <w:webHidden/>
              </w:rPr>
              <w:fldChar w:fldCharType="end"/>
            </w:r>
          </w:hyperlink>
        </w:p>
        <w:p w14:paraId="7387F7FC" w14:textId="0777AAAC"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791" w:history="1">
            <w:r w:rsidRPr="00A17882">
              <w:rPr>
                <w:rStyle w:val="Hyperlink"/>
                <w:noProof/>
              </w:rPr>
              <w:t>1. Introduction</w:t>
            </w:r>
            <w:r>
              <w:rPr>
                <w:noProof/>
                <w:webHidden/>
              </w:rPr>
              <w:tab/>
            </w:r>
            <w:r>
              <w:rPr>
                <w:noProof/>
                <w:webHidden/>
              </w:rPr>
              <w:fldChar w:fldCharType="begin"/>
            </w:r>
            <w:r>
              <w:rPr>
                <w:noProof/>
                <w:webHidden/>
              </w:rPr>
              <w:instrText xml:space="preserve"> PAGEREF _Toc213409791 \h </w:instrText>
            </w:r>
            <w:r>
              <w:rPr>
                <w:noProof/>
                <w:webHidden/>
              </w:rPr>
            </w:r>
            <w:r>
              <w:rPr>
                <w:noProof/>
                <w:webHidden/>
              </w:rPr>
              <w:fldChar w:fldCharType="separate"/>
            </w:r>
            <w:r>
              <w:rPr>
                <w:noProof/>
                <w:webHidden/>
              </w:rPr>
              <w:t>2</w:t>
            </w:r>
            <w:r>
              <w:rPr>
                <w:noProof/>
                <w:webHidden/>
              </w:rPr>
              <w:fldChar w:fldCharType="end"/>
            </w:r>
          </w:hyperlink>
        </w:p>
        <w:p w14:paraId="42417695" w14:textId="37143B02"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792" w:history="1">
            <w:r w:rsidRPr="00A17882">
              <w:rPr>
                <w:rStyle w:val="Hyperlink"/>
                <w:noProof/>
              </w:rPr>
              <w:t>2. EduNext Website Redesign</w:t>
            </w:r>
            <w:r>
              <w:rPr>
                <w:noProof/>
                <w:webHidden/>
              </w:rPr>
              <w:tab/>
            </w:r>
            <w:r>
              <w:rPr>
                <w:noProof/>
                <w:webHidden/>
              </w:rPr>
              <w:fldChar w:fldCharType="begin"/>
            </w:r>
            <w:r>
              <w:rPr>
                <w:noProof/>
                <w:webHidden/>
              </w:rPr>
              <w:instrText xml:space="preserve"> PAGEREF _Toc213409792 \h </w:instrText>
            </w:r>
            <w:r>
              <w:rPr>
                <w:noProof/>
                <w:webHidden/>
              </w:rPr>
            </w:r>
            <w:r>
              <w:rPr>
                <w:noProof/>
                <w:webHidden/>
              </w:rPr>
              <w:fldChar w:fldCharType="separate"/>
            </w:r>
            <w:r>
              <w:rPr>
                <w:noProof/>
                <w:webHidden/>
              </w:rPr>
              <w:t>3</w:t>
            </w:r>
            <w:r>
              <w:rPr>
                <w:noProof/>
                <w:webHidden/>
              </w:rPr>
              <w:fldChar w:fldCharType="end"/>
            </w:r>
          </w:hyperlink>
        </w:p>
        <w:p w14:paraId="646F0BAB" w14:textId="164969FD"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793" w:history="1">
            <w:r w:rsidRPr="00A17882">
              <w:rPr>
                <w:rStyle w:val="Hyperlink"/>
                <w:noProof/>
              </w:rPr>
              <w:t>2.1 Current Issues and Proposed Solutions</w:t>
            </w:r>
            <w:r>
              <w:rPr>
                <w:noProof/>
                <w:webHidden/>
              </w:rPr>
              <w:tab/>
            </w:r>
            <w:r>
              <w:rPr>
                <w:noProof/>
                <w:webHidden/>
              </w:rPr>
              <w:fldChar w:fldCharType="begin"/>
            </w:r>
            <w:r>
              <w:rPr>
                <w:noProof/>
                <w:webHidden/>
              </w:rPr>
              <w:instrText xml:space="preserve"> PAGEREF _Toc213409793 \h </w:instrText>
            </w:r>
            <w:r>
              <w:rPr>
                <w:noProof/>
                <w:webHidden/>
              </w:rPr>
            </w:r>
            <w:r>
              <w:rPr>
                <w:noProof/>
                <w:webHidden/>
              </w:rPr>
              <w:fldChar w:fldCharType="separate"/>
            </w:r>
            <w:r>
              <w:rPr>
                <w:noProof/>
                <w:webHidden/>
              </w:rPr>
              <w:t>3</w:t>
            </w:r>
            <w:r>
              <w:rPr>
                <w:noProof/>
                <w:webHidden/>
              </w:rPr>
              <w:fldChar w:fldCharType="end"/>
            </w:r>
          </w:hyperlink>
        </w:p>
        <w:p w14:paraId="131F7B49" w14:textId="0A1494B5"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794" w:history="1">
            <w:r w:rsidRPr="00A17882">
              <w:rPr>
                <w:rStyle w:val="Hyperlink"/>
                <w:noProof/>
              </w:rPr>
              <w:t>2.2 Mood Board Creation</w:t>
            </w:r>
            <w:r>
              <w:rPr>
                <w:noProof/>
                <w:webHidden/>
              </w:rPr>
              <w:tab/>
            </w:r>
            <w:r>
              <w:rPr>
                <w:noProof/>
                <w:webHidden/>
              </w:rPr>
              <w:fldChar w:fldCharType="begin"/>
            </w:r>
            <w:r>
              <w:rPr>
                <w:noProof/>
                <w:webHidden/>
              </w:rPr>
              <w:instrText xml:space="preserve"> PAGEREF _Toc213409794 \h </w:instrText>
            </w:r>
            <w:r>
              <w:rPr>
                <w:noProof/>
                <w:webHidden/>
              </w:rPr>
            </w:r>
            <w:r>
              <w:rPr>
                <w:noProof/>
                <w:webHidden/>
              </w:rPr>
              <w:fldChar w:fldCharType="separate"/>
            </w:r>
            <w:r>
              <w:rPr>
                <w:noProof/>
                <w:webHidden/>
              </w:rPr>
              <w:t>4</w:t>
            </w:r>
            <w:r>
              <w:rPr>
                <w:noProof/>
                <w:webHidden/>
              </w:rPr>
              <w:fldChar w:fldCharType="end"/>
            </w:r>
          </w:hyperlink>
        </w:p>
        <w:p w14:paraId="39C96308" w14:textId="6AB5B3CF"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795" w:history="1">
            <w:r w:rsidRPr="00A17882">
              <w:rPr>
                <w:rStyle w:val="Hyperlink"/>
                <w:noProof/>
              </w:rPr>
              <w:t>2.3 Wireframe Design</w:t>
            </w:r>
            <w:r>
              <w:rPr>
                <w:noProof/>
                <w:webHidden/>
              </w:rPr>
              <w:tab/>
            </w:r>
            <w:r>
              <w:rPr>
                <w:noProof/>
                <w:webHidden/>
              </w:rPr>
              <w:fldChar w:fldCharType="begin"/>
            </w:r>
            <w:r>
              <w:rPr>
                <w:noProof/>
                <w:webHidden/>
              </w:rPr>
              <w:instrText xml:space="preserve"> PAGEREF _Toc213409795 \h </w:instrText>
            </w:r>
            <w:r>
              <w:rPr>
                <w:noProof/>
                <w:webHidden/>
              </w:rPr>
            </w:r>
            <w:r>
              <w:rPr>
                <w:noProof/>
                <w:webHidden/>
              </w:rPr>
              <w:fldChar w:fldCharType="separate"/>
            </w:r>
            <w:r>
              <w:rPr>
                <w:noProof/>
                <w:webHidden/>
              </w:rPr>
              <w:t>4</w:t>
            </w:r>
            <w:r>
              <w:rPr>
                <w:noProof/>
                <w:webHidden/>
              </w:rPr>
              <w:fldChar w:fldCharType="end"/>
            </w:r>
          </w:hyperlink>
        </w:p>
        <w:p w14:paraId="7DE8F6A1" w14:textId="7A83C14C"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796" w:history="1">
            <w:r w:rsidRPr="00A17882">
              <w:rPr>
                <w:rStyle w:val="Hyperlink"/>
                <w:noProof/>
              </w:rPr>
              <w:t>2.4 Interactive Prototype</w:t>
            </w:r>
            <w:r>
              <w:rPr>
                <w:noProof/>
                <w:webHidden/>
              </w:rPr>
              <w:tab/>
            </w:r>
            <w:r>
              <w:rPr>
                <w:noProof/>
                <w:webHidden/>
              </w:rPr>
              <w:fldChar w:fldCharType="begin"/>
            </w:r>
            <w:r>
              <w:rPr>
                <w:noProof/>
                <w:webHidden/>
              </w:rPr>
              <w:instrText xml:space="preserve"> PAGEREF _Toc213409796 \h </w:instrText>
            </w:r>
            <w:r>
              <w:rPr>
                <w:noProof/>
                <w:webHidden/>
              </w:rPr>
            </w:r>
            <w:r>
              <w:rPr>
                <w:noProof/>
                <w:webHidden/>
              </w:rPr>
              <w:fldChar w:fldCharType="separate"/>
            </w:r>
            <w:r>
              <w:rPr>
                <w:noProof/>
                <w:webHidden/>
              </w:rPr>
              <w:t>5</w:t>
            </w:r>
            <w:r>
              <w:rPr>
                <w:noProof/>
                <w:webHidden/>
              </w:rPr>
              <w:fldChar w:fldCharType="end"/>
            </w:r>
          </w:hyperlink>
        </w:p>
        <w:p w14:paraId="6D4A7EB0" w14:textId="080B38EA"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797" w:history="1">
            <w:r w:rsidRPr="00A17882">
              <w:rPr>
                <w:rStyle w:val="Hyperlink"/>
                <w:noProof/>
              </w:rPr>
              <w:t>3. Responsive Design Implementation</w:t>
            </w:r>
            <w:r>
              <w:rPr>
                <w:noProof/>
                <w:webHidden/>
              </w:rPr>
              <w:tab/>
            </w:r>
            <w:r>
              <w:rPr>
                <w:noProof/>
                <w:webHidden/>
              </w:rPr>
              <w:fldChar w:fldCharType="begin"/>
            </w:r>
            <w:r>
              <w:rPr>
                <w:noProof/>
                <w:webHidden/>
              </w:rPr>
              <w:instrText xml:space="preserve"> PAGEREF _Toc213409797 \h </w:instrText>
            </w:r>
            <w:r>
              <w:rPr>
                <w:noProof/>
                <w:webHidden/>
              </w:rPr>
            </w:r>
            <w:r>
              <w:rPr>
                <w:noProof/>
                <w:webHidden/>
              </w:rPr>
              <w:fldChar w:fldCharType="separate"/>
            </w:r>
            <w:r>
              <w:rPr>
                <w:noProof/>
                <w:webHidden/>
              </w:rPr>
              <w:t>6</w:t>
            </w:r>
            <w:r>
              <w:rPr>
                <w:noProof/>
                <w:webHidden/>
              </w:rPr>
              <w:fldChar w:fldCharType="end"/>
            </w:r>
          </w:hyperlink>
        </w:p>
        <w:p w14:paraId="5DEB1E0C" w14:textId="76B25072" w:rsidR="00D37802" w:rsidRDefault="00D37802">
          <w:pPr>
            <w:pStyle w:val="TOC2"/>
            <w:tabs>
              <w:tab w:val="left" w:pos="720"/>
              <w:tab w:val="right" w:leader="dot" w:pos="9016"/>
            </w:tabs>
            <w:rPr>
              <w:rFonts w:eastAsiaTheme="minorEastAsia"/>
              <w:noProof/>
              <w:kern w:val="2"/>
              <w:sz w:val="24"/>
              <w:szCs w:val="24"/>
              <w:lang w:eastAsia="en-GB"/>
              <w14:ligatures w14:val="standardContextual"/>
            </w:rPr>
          </w:pPr>
          <w:hyperlink w:anchor="_Toc213409798" w:history="1">
            <w:r w:rsidRPr="00A17882">
              <w:rPr>
                <w:rStyle w:val="Hyperlink"/>
                <w:rFonts w:ascii="Times New Roman" w:hAnsi="Times New Roman" w:cs="Times New Roman"/>
                <w:noProof/>
              </w:rPr>
              <w:t>2.</w:t>
            </w:r>
            <w:r>
              <w:rPr>
                <w:rFonts w:eastAsiaTheme="minorEastAsia"/>
                <w:noProof/>
                <w:kern w:val="2"/>
                <w:sz w:val="24"/>
                <w:szCs w:val="24"/>
                <w:lang w:eastAsia="en-GB"/>
                <w14:ligatures w14:val="standardContextual"/>
              </w:rPr>
              <w:tab/>
            </w:r>
            <w:r w:rsidRPr="00A17882">
              <w:rPr>
                <w:rStyle w:val="Hyperlink"/>
                <w:noProof/>
              </w:rPr>
              <w:t>Enhanced Engagement:</w:t>
            </w:r>
            <w:r>
              <w:rPr>
                <w:noProof/>
                <w:webHidden/>
              </w:rPr>
              <w:tab/>
            </w:r>
            <w:r>
              <w:rPr>
                <w:noProof/>
                <w:webHidden/>
              </w:rPr>
              <w:fldChar w:fldCharType="begin"/>
            </w:r>
            <w:r>
              <w:rPr>
                <w:noProof/>
                <w:webHidden/>
              </w:rPr>
              <w:instrText xml:space="preserve"> PAGEREF _Toc213409798 \h </w:instrText>
            </w:r>
            <w:r>
              <w:rPr>
                <w:noProof/>
                <w:webHidden/>
              </w:rPr>
            </w:r>
            <w:r>
              <w:rPr>
                <w:noProof/>
                <w:webHidden/>
              </w:rPr>
              <w:fldChar w:fldCharType="separate"/>
            </w:r>
            <w:r>
              <w:rPr>
                <w:noProof/>
                <w:webHidden/>
              </w:rPr>
              <w:t>6</w:t>
            </w:r>
            <w:r>
              <w:rPr>
                <w:noProof/>
                <w:webHidden/>
              </w:rPr>
              <w:fldChar w:fldCharType="end"/>
            </w:r>
          </w:hyperlink>
        </w:p>
        <w:p w14:paraId="1FEC92CB" w14:textId="7080AFE7" w:rsidR="00D37802" w:rsidRDefault="00D37802">
          <w:pPr>
            <w:pStyle w:val="TOC2"/>
            <w:tabs>
              <w:tab w:val="left" w:pos="720"/>
              <w:tab w:val="right" w:leader="dot" w:pos="9016"/>
            </w:tabs>
            <w:rPr>
              <w:rFonts w:eastAsiaTheme="minorEastAsia"/>
              <w:noProof/>
              <w:kern w:val="2"/>
              <w:sz w:val="24"/>
              <w:szCs w:val="24"/>
              <w:lang w:eastAsia="en-GB"/>
              <w14:ligatures w14:val="standardContextual"/>
            </w:rPr>
          </w:pPr>
          <w:hyperlink w:anchor="_Toc213409799" w:history="1">
            <w:r w:rsidRPr="00A17882">
              <w:rPr>
                <w:rStyle w:val="Hyperlink"/>
                <w:rFonts w:ascii="Times New Roman" w:hAnsi="Times New Roman" w:cs="Times New Roman"/>
                <w:noProof/>
              </w:rPr>
              <w:t>3.</w:t>
            </w:r>
            <w:r>
              <w:rPr>
                <w:rFonts w:eastAsiaTheme="minorEastAsia"/>
                <w:noProof/>
                <w:kern w:val="2"/>
                <w:sz w:val="24"/>
                <w:szCs w:val="24"/>
                <w:lang w:eastAsia="en-GB"/>
                <w14:ligatures w14:val="standardContextual"/>
              </w:rPr>
              <w:tab/>
            </w:r>
            <w:r w:rsidRPr="00A17882">
              <w:rPr>
                <w:rStyle w:val="Hyperlink"/>
                <w:noProof/>
              </w:rPr>
              <w:t>SEO and Discoverability:</w:t>
            </w:r>
            <w:r>
              <w:rPr>
                <w:noProof/>
                <w:webHidden/>
              </w:rPr>
              <w:tab/>
            </w:r>
            <w:r>
              <w:rPr>
                <w:noProof/>
                <w:webHidden/>
              </w:rPr>
              <w:fldChar w:fldCharType="begin"/>
            </w:r>
            <w:r>
              <w:rPr>
                <w:noProof/>
                <w:webHidden/>
              </w:rPr>
              <w:instrText xml:space="preserve"> PAGEREF _Toc213409799 \h </w:instrText>
            </w:r>
            <w:r>
              <w:rPr>
                <w:noProof/>
                <w:webHidden/>
              </w:rPr>
            </w:r>
            <w:r>
              <w:rPr>
                <w:noProof/>
                <w:webHidden/>
              </w:rPr>
              <w:fldChar w:fldCharType="separate"/>
            </w:r>
            <w:r>
              <w:rPr>
                <w:noProof/>
                <w:webHidden/>
              </w:rPr>
              <w:t>6</w:t>
            </w:r>
            <w:r>
              <w:rPr>
                <w:noProof/>
                <w:webHidden/>
              </w:rPr>
              <w:fldChar w:fldCharType="end"/>
            </w:r>
          </w:hyperlink>
        </w:p>
        <w:p w14:paraId="51C846D1" w14:textId="722879F0" w:rsidR="00D37802" w:rsidRDefault="00D37802">
          <w:pPr>
            <w:pStyle w:val="TOC2"/>
            <w:tabs>
              <w:tab w:val="left" w:pos="720"/>
              <w:tab w:val="right" w:leader="dot" w:pos="9016"/>
            </w:tabs>
            <w:rPr>
              <w:rFonts w:eastAsiaTheme="minorEastAsia"/>
              <w:noProof/>
              <w:kern w:val="2"/>
              <w:sz w:val="24"/>
              <w:szCs w:val="24"/>
              <w:lang w:eastAsia="en-GB"/>
              <w14:ligatures w14:val="standardContextual"/>
            </w:rPr>
          </w:pPr>
          <w:hyperlink w:anchor="_Toc213409800" w:history="1">
            <w:r w:rsidRPr="00A17882">
              <w:rPr>
                <w:rStyle w:val="Hyperlink"/>
                <w:rFonts w:ascii="Times New Roman" w:hAnsi="Times New Roman" w:cs="Times New Roman"/>
                <w:noProof/>
              </w:rPr>
              <w:t>4.</w:t>
            </w:r>
            <w:r>
              <w:rPr>
                <w:rFonts w:eastAsiaTheme="minorEastAsia"/>
                <w:noProof/>
                <w:kern w:val="2"/>
                <w:sz w:val="24"/>
                <w:szCs w:val="24"/>
                <w:lang w:eastAsia="en-GB"/>
                <w14:ligatures w14:val="standardContextual"/>
              </w:rPr>
              <w:tab/>
            </w:r>
            <w:r w:rsidRPr="00A17882">
              <w:rPr>
                <w:rStyle w:val="Hyperlink"/>
                <w:noProof/>
              </w:rPr>
              <w:t>Reduced Maintenance Costs:</w:t>
            </w:r>
            <w:r>
              <w:rPr>
                <w:noProof/>
                <w:webHidden/>
              </w:rPr>
              <w:tab/>
            </w:r>
            <w:r>
              <w:rPr>
                <w:noProof/>
                <w:webHidden/>
              </w:rPr>
              <w:fldChar w:fldCharType="begin"/>
            </w:r>
            <w:r>
              <w:rPr>
                <w:noProof/>
                <w:webHidden/>
              </w:rPr>
              <w:instrText xml:space="preserve"> PAGEREF _Toc213409800 \h </w:instrText>
            </w:r>
            <w:r>
              <w:rPr>
                <w:noProof/>
                <w:webHidden/>
              </w:rPr>
            </w:r>
            <w:r>
              <w:rPr>
                <w:noProof/>
                <w:webHidden/>
              </w:rPr>
              <w:fldChar w:fldCharType="separate"/>
            </w:r>
            <w:r>
              <w:rPr>
                <w:noProof/>
                <w:webHidden/>
              </w:rPr>
              <w:t>6</w:t>
            </w:r>
            <w:r>
              <w:rPr>
                <w:noProof/>
                <w:webHidden/>
              </w:rPr>
              <w:fldChar w:fldCharType="end"/>
            </w:r>
          </w:hyperlink>
        </w:p>
        <w:p w14:paraId="0B51AE4C" w14:textId="07D44ADF" w:rsidR="00D37802" w:rsidRDefault="00D37802">
          <w:pPr>
            <w:pStyle w:val="TOC2"/>
            <w:tabs>
              <w:tab w:val="left" w:pos="720"/>
              <w:tab w:val="right" w:leader="dot" w:pos="9016"/>
            </w:tabs>
            <w:rPr>
              <w:rFonts w:eastAsiaTheme="minorEastAsia"/>
              <w:noProof/>
              <w:kern w:val="2"/>
              <w:sz w:val="24"/>
              <w:szCs w:val="24"/>
              <w:lang w:eastAsia="en-GB"/>
              <w14:ligatures w14:val="standardContextual"/>
            </w:rPr>
          </w:pPr>
          <w:hyperlink w:anchor="_Toc213409801" w:history="1">
            <w:r w:rsidRPr="00A17882">
              <w:rPr>
                <w:rStyle w:val="Hyperlink"/>
                <w:rFonts w:ascii="Times New Roman" w:hAnsi="Times New Roman" w:cs="Times New Roman"/>
                <w:noProof/>
              </w:rPr>
              <w:t>5.</w:t>
            </w:r>
            <w:r>
              <w:rPr>
                <w:rFonts w:eastAsiaTheme="minorEastAsia"/>
                <w:noProof/>
                <w:kern w:val="2"/>
                <w:sz w:val="24"/>
                <w:szCs w:val="24"/>
                <w:lang w:eastAsia="en-GB"/>
                <w14:ligatures w14:val="standardContextual"/>
              </w:rPr>
              <w:tab/>
            </w:r>
            <w:r w:rsidRPr="00A17882">
              <w:rPr>
                <w:rStyle w:val="Hyperlink"/>
                <w:noProof/>
              </w:rPr>
              <w:t>Increased Conversion Rates:</w:t>
            </w:r>
            <w:r>
              <w:rPr>
                <w:noProof/>
                <w:webHidden/>
              </w:rPr>
              <w:tab/>
            </w:r>
            <w:r>
              <w:rPr>
                <w:noProof/>
                <w:webHidden/>
              </w:rPr>
              <w:fldChar w:fldCharType="begin"/>
            </w:r>
            <w:r>
              <w:rPr>
                <w:noProof/>
                <w:webHidden/>
              </w:rPr>
              <w:instrText xml:space="preserve"> PAGEREF _Toc213409801 \h </w:instrText>
            </w:r>
            <w:r>
              <w:rPr>
                <w:noProof/>
                <w:webHidden/>
              </w:rPr>
            </w:r>
            <w:r>
              <w:rPr>
                <w:noProof/>
                <w:webHidden/>
              </w:rPr>
              <w:fldChar w:fldCharType="separate"/>
            </w:r>
            <w:r>
              <w:rPr>
                <w:noProof/>
                <w:webHidden/>
              </w:rPr>
              <w:t>6</w:t>
            </w:r>
            <w:r>
              <w:rPr>
                <w:noProof/>
                <w:webHidden/>
              </w:rPr>
              <w:fldChar w:fldCharType="end"/>
            </w:r>
          </w:hyperlink>
        </w:p>
        <w:p w14:paraId="57986270" w14:textId="6CAF8A08"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802" w:history="1">
            <w:r w:rsidRPr="00A17882">
              <w:rPr>
                <w:rStyle w:val="Hyperlink"/>
                <w:noProof/>
              </w:rPr>
              <w:t>4. Implementation Section</w:t>
            </w:r>
            <w:r>
              <w:rPr>
                <w:noProof/>
                <w:webHidden/>
              </w:rPr>
              <w:tab/>
            </w:r>
            <w:r>
              <w:rPr>
                <w:noProof/>
                <w:webHidden/>
              </w:rPr>
              <w:fldChar w:fldCharType="begin"/>
            </w:r>
            <w:r>
              <w:rPr>
                <w:noProof/>
                <w:webHidden/>
              </w:rPr>
              <w:instrText xml:space="preserve"> PAGEREF _Toc213409802 \h </w:instrText>
            </w:r>
            <w:r>
              <w:rPr>
                <w:noProof/>
                <w:webHidden/>
              </w:rPr>
            </w:r>
            <w:r>
              <w:rPr>
                <w:noProof/>
                <w:webHidden/>
              </w:rPr>
              <w:fldChar w:fldCharType="separate"/>
            </w:r>
            <w:r>
              <w:rPr>
                <w:noProof/>
                <w:webHidden/>
              </w:rPr>
              <w:t>7</w:t>
            </w:r>
            <w:r>
              <w:rPr>
                <w:noProof/>
                <w:webHidden/>
              </w:rPr>
              <w:fldChar w:fldCharType="end"/>
            </w:r>
          </w:hyperlink>
        </w:p>
        <w:p w14:paraId="0C0551CF" w14:textId="6ECEACEF"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803" w:history="1">
            <w:r w:rsidRPr="00A17882">
              <w:rPr>
                <w:rStyle w:val="Hyperlink"/>
                <w:noProof/>
              </w:rPr>
              <w:t>4.1 Influence of Mood Board</w:t>
            </w:r>
            <w:r>
              <w:rPr>
                <w:noProof/>
                <w:webHidden/>
              </w:rPr>
              <w:tab/>
            </w:r>
            <w:r>
              <w:rPr>
                <w:noProof/>
                <w:webHidden/>
              </w:rPr>
              <w:fldChar w:fldCharType="begin"/>
            </w:r>
            <w:r>
              <w:rPr>
                <w:noProof/>
                <w:webHidden/>
              </w:rPr>
              <w:instrText xml:space="preserve"> PAGEREF _Toc213409803 \h </w:instrText>
            </w:r>
            <w:r>
              <w:rPr>
                <w:noProof/>
                <w:webHidden/>
              </w:rPr>
            </w:r>
            <w:r>
              <w:rPr>
                <w:noProof/>
                <w:webHidden/>
              </w:rPr>
              <w:fldChar w:fldCharType="separate"/>
            </w:r>
            <w:r>
              <w:rPr>
                <w:noProof/>
                <w:webHidden/>
              </w:rPr>
              <w:t>7</w:t>
            </w:r>
            <w:r>
              <w:rPr>
                <w:noProof/>
                <w:webHidden/>
              </w:rPr>
              <w:fldChar w:fldCharType="end"/>
            </w:r>
          </w:hyperlink>
        </w:p>
        <w:p w14:paraId="432033FD" w14:textId="2316C278"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804" w:history="1">
            <w:r w:rsidRPr="00A17882">
              <w:rPr>
                <w:rStyle w:val="Hyperlink"/>
                <w:noProof/>
              </w:rPr>
              <w:t>4.2 Influence of Wireframe</w:t>
            </w:r>
            <w:r>
              <w:rPr>
                <w:noProof/>
                <w:webHidden/>
              </w:rPr>
              <w:tab/>
            </w:r>
            <w:r>
              <w:rPr>
                <w:noProof/>
                <w:webHidden/>
              </w:rPr>
              <w:fldChar w:fldCharType="begin"/>
            </w:r>
            <w:r>
              <w:rPr>
                <w:noProof/>
                <w:webHidden/>
              </w:rPr>
              <w:instrText xml:space="preserve"> PAGEREF _Toc213409804 \h </w:instrText>
            </w:r>
            <w:r>
              <w:rPr>
                <w:noProof/>
                <w:webHidden/>
              </w:rPr>
            </w:r>
            <w:r>
              <w:rPr>
                <w:noProof/>
                <w:webHidden/>
              </w:rPr>
              <w:fldChar w:fldCharType="separate"/>
            </w:r>
            <w:r>
              <w:rPr>
                <w:noProof/>
                <w:webHidden/>
              </w:rPr>
              <w:t>7</w:t>
            </w:r>
            <w:r>
              <w:rPr>
                <w:noProof/>
                <w:webHidden/>
              </w:rPr>
              <w:fldChar w:fldCharType="end"/>
            </w:r>
          </w:hyperlink>
        </w:p>
        <w:p w14:paraId="457736D1" w14:textId="1D32F319"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805" w:history="1">
            <w:r w:rsidRPr="00A17882">
              <w:rPr>
                <w:rStyle w:val="Hyperlink"/>
                <w:noProof/>
              </w:rPr>
              <w:t>4.3 Development Process</w:t>
            </w:r>
            <w:r>
              <w:rPr>
                <w:noProof/>
                <w:webHidden/>
              </w:rPr>
              <w:tab/>
            </w:r>
            <w:r>
              <w:rPr>
                <w:noProof/>
                <w:webHidden/>
              </w:rPr>
              <w:fldChar w:fldCharType="begin"/>
            </w:r>
            <w:r>
              <w:rPr>
                <w:noProof/>
                <w:webHidden/>
              </w:rPr>
              <w:instrText xml:space="preserve"> PAGEREF _Toc213409805 \h </w:instrText>
            </w:r>
            <w:r>
              <w:rPr>
                <w:noProof/>
                <w:webHidden/>
              </w:rPr>
            </w:r>
            <w:r>
              <w:rPr>
                <w:noProof/>
                <w:webHidden/>
              </w:rPr>
              <w:fldChar w:fldCharType="separate"/>
            </w:r>
            <w:r>
              <w:rPr>
                <w:noProof/>
                <w:webHidden/>
              </w:rPr>
              <w:t>7</w:t>
            </w:r>
            <w:r>
              <w:rPr>
                <w:noProof/>
                <w:webHidden/>
              </w:rPr>
              <w:fldChar w:fldCharType="end"/>
            </w:r>
          </w:hyperlink>
        </w:p>
        <w:p w14:paraId="097EDBD4" w14:textId="3BFEABA0"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806" w:history="1">
            <w:r w:rsidRPr="00A17882">
              <w:rPr>
                <w:rStyle w:val="Hyperlink"/>
                <w:noProof/>
              </w:rPr>
              <w:t>5. Conclusion</w:t>
            </w:r>
            <w:r>
              <w:rPr>
                <w:noProof/>
                <w:webHidden/>
              </w:rPr>
              <w:tab/>
            </w:r>
            <w:r>
              <w:rPr>
                <w:noProof/>
                <w:webHidden/>
              </w:rPr>
              <w:fldChar w:fldCharType="begin"/>
            </w:r>
            <w:r>
              <w:rPr>
                <w:noProof/>
                <w:webHidden/>
              </w:rPr>
              <w:instrText xml:space="preserve"> PAGEREF _Toc213409806 \h </w:instrText>
            </w:r>
            <w:r>
              <w:rPr>
                <w:noProof/>
                <w:webHidden/>
              </w:rPr>
            </w:r>
            <w:r>
              <w:rPr>
                <w:noProof/>
                <w:webHidden/>
              </w:rPr>
              <w:fldChar w:fldCharType="separate"/>
            </w:r>
            <w:r>
              <w:rPr>
                <w:noProof/>
                <w:webHidden/>
              </w:rPr>
              <w:t>7</w:t>
            </w:r>
            <w:r>
              <w:rPr>
                <w:noProof/>
                <w:webHidden/>
              </w:rPr>
              <w:fldChar w:fldCharType="end"/>
            </w:r>
          </w:hyperlink>
        </w:p>
        <w:p w14:paraId="62C3F6B5" w14:textId="22B8E3AC"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807" w:history="1">
            <w:r w:rsidRPr="00A17882">
              <w:rPr>
                <w:rStyle w:val="Hyperlink"/>
                <w:noProof/>
              </w:rPr>
              <w:t>6. References:</w:t>
            </w:r>
            <w:r>
              <w:rPr>
                <w:noProof/>
                <w:webHidden/>
              </w:rPr>
              <w:tab/>
            </w:r>
            <w:r>
              <w:rPr>
                <w:noProof/>
                <w:webHidden/>
              </w:rPr>
              <w:fldChar w:fldCharType="begin"/>
            </w:r>
            <w:r>
              <w:rPr>
                <w:noProof/>
                <w:webHidden/>
              </w:rPr>
              <w:instrText xml:space="preserve"> PAGEREF _Toc213409807 \h </w:instrText>
            </w:r>
            <w:r>
              <w:rPr>
                <w:noProof/>
                <w:webHidden/>
              </w:rPr>
            </w:r>
            <w:r>
              <w:rPr>
                <w:noProof/>
                <w:webHidden/>
              </w:rPr>
              <w:fldChar w:fldCharType="separate"/>
            </w:r>
            <w:r>
              <w:rPr>
                <w:noProof/>
                <w:webHidden/>
              </w:rPr>
              <w:t>8</w:t>
            </w:r>
            <w:r>
              <w:rPr>
                <w:noProof/>
                <w:webHidden/>
              </w:rPr>
              <w:fldChar w:fldCharType="end"/>
            </w:r>
          </w:hyperlink>
        </w:p>
        <w:p w14:paraId="12DC5B6B" w14:textId="50F39BBB" w:rsidR="00D37802" w:rsidRDefault="00D37802">
          <w:pPr>
            <w:pStyle w:val="TOC1"/>
            <w:tabs>
              <w:tab w:val="right" w:leader="dot" w:pos="9016"/>
            </w:tabs>
            <w:rPr>
              <w:rFonts w:eastAsiaTheme="minorEastAsia"/>
              <w:noProof/>
              <w:kern w:val="2"/>
              <w:sz w:val="24"/>
              <w:szCs w:val="24"/>
              <w:lang w:eastAsia="en-GB"/>
              <w14:ligatures w14:val="standardContextual"/>
            </w:rPr>
          </w:pPr>
          <w:hyperlink w:anchor="_Toc213409808" w:history="1">
            <w:r w:rsidRPr="00A17882">
              <w:rPr>
                <w:rStyle w:val="Hyperlink"/>
                <w:noProof/>
              </w:rPr>
              <w:t>Appendix:</w:t>
            </w:r>
            <w:r>
              <w:rPr>
                <w:noProof/>
                <w:webHidden/>
              </w:rPr>
              <w:tab/>
            </w:r>
            <w:r>
              <w:rPr>
                <w:noProof/>
                <w:webHidden/>
              </w:rPr>
              <w:fldChar w:fldCharType="begin"/>
            </w:r>
            <w:r>
              <w:rPr>
                <w:noProof/>
                <w:webHidden/>
              </w:rPr>
              <w:instrText xml:space="preserve"> PAGEREF _Toc213409808 \h </w:instrText>
            </w:r>
            <w:r>
              <w:rPr>
                <w:noProof/>
                <w:webHidden/>
              </w:rPr>
            </w:r>
            <w:r>
              <w:rPr>
                <w:noProof/>
                <w:webHidden/>
              </w:rPr>
              <w:fldChar w:fldCharType="separate"/>
            </w:r>
            <w:r>
              <w:rPr>
                <w:noProof/>
                <w:webHidden/>
              </w:rPr>
              <w:t>9</w:t>
            </w:r>
            <w:r>
              <w:rPr>
                <w:noProof/>
                <w:webHidden/>
              </w:rPr>
              <w:fldChar w:fldCharType="end"/>
            </w:r>
          </w:hyperlink>
        </w:p>
        <w:p w14:paraId="2AABCD4C" w14:textId="1B9FA7C3" w:rsidR="00D37802" w:rsidRDefault="00D37802">
          <w:pPr>
            <w:pStyle w:val="TOC2"/>
            <w:tabs>
              <w:tab w:val="right" w:leader="dot" w:pos="9016"/>
            </w:tabs>
            <w:rPr>
              <w:rFonts w:eastAsiaTheme="minorEastAsia"/>
              <w:noProof/>
              <w:kern w:val="2"/>
              <w:sz w:val="24"/>
              <w:szCs w:val="24"/>
              <w:lang w:eastAsia="en-GB"/>
              <w14:ligatures w14:val="standardContextual"/>
            </w:rPr>
          </w:pPr>
          <w:hyperlink w:anchor="_Toc213409809" w:history="1">
            <w:r w:rsidRPr="00A17882">
              <w:rPr>
                <w:rStyle w:val="Hyperlink"/>
                <w:noProof/>
              </w:rPr>
              <w:t>Moodboard:</w:t>
            </w:r>
            <w:r>
              <w:rPr>
                <w:noProof/>
                <w:webHidden/>
              </w:rPr>
              <w:tab/>
            </w:r>
            <w:r>
              <w:rPr>
                <w:noProof/>
                <w:webHidden/>
              </w:rPr>
              <w:fldChar w:fldCharType="begin"/>
            </w:r>
            <w:r>
              <w:rPr>
                <w:noProof/>
                <w:webHidden/>
              </w:rPr>
              <w:instrText xml:space="preserve"> PAGEREF _Toc213409809 \h </w:instrText>
            </w:r>
            <w:r>
              <w:rPr>
                <w:noProof/>
                <w:webHidden/>
              </w:rPr>
            </w:r>
            <w:r>
              <w:rPr>
                <w:noProof/>
                <w:webHidden/>
              </w:rPr>
              <w:fldChar w:fldCharType="separate"/>
            </w:r>
            <w:r>
              <w:rPr>
                <w:noProof/>
                <w:webHidden/>
              </w:rPr>
              <w:t>9</w:t>
            </w:r>
            <w:r>
              <w:rPr>
                <w:noProof/>
                <w:webHidden/>
              </w:rPr>
              <w:fldChar w:fldCharType="end"/>
            </w:r>
          </w:hyperlink>
        </w:p>
        <w:p w14:paraId="4AD6BF63" w14:textId="1BEFA3A5" w:rsidR="00DC5AF7" w:rsidRDefault="00DC5AF7">
          <w:r>
            <w:rPr>
              <w:b/>
              <w:bCs/>
            </w:rPr>
            <w:fldChar w:fldCharType="end"/>
          </w:r>
        </w:p>
      </w:sdtContent>
    </w:sdt>
    <w:p w14:paraId="77776092" w14:textId="64D04884" w:rsidR="002C182F" w:rsidRDefault="002C182F" w:rsidP="00840F78">
      <w:pPr>
        <w:rPr>
          <w:rFonts w:ascii="Times New Roman" w:hAnsi="Times New Roman" w:cs="Times New Roman"/>
          <w:b/>
          <w:bCs/>
          <w:sz w:val="24"/>
          <w:szCs w:val="24"/>
        </w:rPr>
      </w:pPr>
    </w:p>
    <w:p w14:paraId="3C9BF03C" w14:textId="77777777" w:rsidR="00DC5AF7" w:rsidRDefault="00DC5AF7" w:rsidP="00840F78">
      <w:pPr>
        <w:rPr>
          <w:rFonts w:ascii="Times New Roman" w:hAnsi="Times New Roman" w:cs="Times New Roman"/>
          <w:b/>
          <w:bCs/>
          <w:sz w:val="24"/>
          <w:szCs w:val="24"/>
        </w:rPr>
      </w:pPr>
    </w:p>
    <w:p w14:paraId="779ABE81" w14:textId="77777777" w:rsidR="00DC5AF7" w:rsidRDefault="00DC5AF7" w:rsidP="00840F78">
      <w:pPr>
        <w:rPr>
          <w:rFonts w:ascii="Times New Roman" w:hAnsi="Times New Roman" w:cs="Times New Roman"/>
          <w:b/>
          <w:bCs/>
          <w:sz w:val="24"/>
          <w:szCs w:val="24"/>
        </w:rPr>
      </w:pPr>
    </w:p>
    <w:p w14:paraId="28854BB4" w14:textId="77777777" w:rsidR="00DC5AF7" w:rsidRDefault="00DC5AF7" w:rsidP="00840F78">
      <w:pPr>
        <w:rPr>
          <w:rFonts w:ascii="Times New Roman" w:hAnsi="Times New Roman" w:cs="Times New Roman"/>
          <w:b/>
          <w:bCs/>
          <w:sz w:val="24"/>
          <w:szCs w:val="24"/>
        </w:rPr>
      </w:pPr>
    </w:p>
    <w:p w14:paraId="0E622491" w14:textId="77777777" w:rsidR="00DC5AF7" w:rsidRDefault="00DC5AF7" w:rsidP="00840F78">
      <w:pPr>
        <w:rPr>
          <w:rFonts w:ascii="Times New Roman" w:hAnsi="Times New Roman" w:cs="Times New Roman"/>
          <w:b/>
          <w:bCs/>
          <w:sz w:val="24"/>
          <w:szCs w:val="24"/>
        </w:rPr>
      </w:pPr>
    </w:p>
    <w:p w14:paraId="315C6361" w14:textId="77777777" w:rsidR="00DC5AF7" w:rsidRDefault="00DC5AF7" w:rsidP="00840F78">
      <w:pPr>
        <w:rPr>
          <w:rFonts w:ascii="Times New Roman" w:hAnsi="Times New Roman" w:cs="Times New Roman"/>
          <w:b/>
          <w:bCs/>
          <w:sz w:val="24"/>
          <w:szCs w:val="24"/>
        </w:rPr>
      </w:pPr>
    </w:p>
    <w:p w14:paraId="587AE141" w14:textId="77777777" w:rsidR="00DC5AF7" w:rsidRDefault="00DC5AF7" w:rsidP="00840F78">
      <w:pPr>
        <w:rPr>
          <w:rFonts w:ascii="Times New Roman" w:hAnsi="Times New Roman" w:cs="Times New Roman"/>
          <w:b/>
          <w:bCs/>
          <w:sz w:val="24"/>
          <w:szCs w:val="24"/>
        </w:rPr>
      </w:pPr>
    </w:p>
    <w:p w14:paraId="03B8670E" w14:textId="77777777" w:rsidR="004224F4" w:rsidRDefault="004224F4" w:rsidP="00840F78">
      <w:pPr>
        <w:rPr>
          <w:rFonts w:ascii="Times New Roman" w:hAnsi="Times New Roman" w:cs="Times New Roman"/>
          <w:b/>
          <w:bCs/>
          <w:sz w:val="24"/>
          <w:szCs w:val="24"/>
        </w:rPr>
      </w:pPr>
    </w:p>
    <w:p w14:paraId="08EC5484" w14:textId="77777777" w:rsidR="004224F4" w:rsidRDefault="004224F4" w:rsidP="00840F78">
      <w:pPr>
        <w:rPr>
          <w:rFonts w:ascii="Times New Roman" w:hAnsi="Times New Roman" w:cs="Times New Roman"/>
          <w:b/>
          <w:bCs/>
          <w:sz w:val="24"/>
          <w:szCs w:val="24"/>
        </w:rPr>
      </w:pPr>
    </w:p>
    <w:p w14:paraId="2D10AD9E" w14:textId="77777777" w:rsidR="00DC5AF7" w:rsidRDefault="00DC5AF7" w:rsidP="00DC5AF7">
      <w:pPr>
        <w:pStyle w:val="Heading1"/>
        <w:rPr>
          <w:sz w:val="36"/>
          <w:szCs w:val="36"/>
        </w:rPr>
      </w:pPr>
    </w:p>
    <w:p w14:paraId="62BEC03E" w14:textId="017CD554" w:rsidR="00840F78" w:rsidRPr="00DC5AF7" w:rsidRDefault="00840F78" w:rsidP="00DC5AF7">
      <w:pPr>
        <w:pStyle w:val="Heading1"/>
        <w:rPr>
          <w:rFonts w:ascii="Times New Roman" w:hAnsi="Times New Roman" w:cs="Times New Roman"/>
          <w:sz w:val="36"/>
          <w:szCs w:val="36"/>
        </w:rPr>
      </w:pPr>
      <w:r w:rsidRPr="00DC5AF7">
        <w:rPr>
          <w:sz w:val="36"/>
          <w:szCs w:val="36"/>
        </w:rPr>
        <w:t xml:space="preserve"> </w:t>
      </w:r>
      <w:bookmarkStart w:id="0" w:name="_Toc213409789"/>
      <w:proofErr w:type="spellStart"/>
      <w:r w:rsidRPr="00DC5AF7">
        <w:rPr>
          <w:rFonts w:ascii="Times New Roman" w:hAnsi="Times New Roman" w:cs="Times New Roman"/>
          <w:sz w:val="36"/>
          <w:szCs w:val="36"/>
        </w:rPr>
        <w:t>EduNext</w:t>
      </w:r>
      <w:proofErr w:type="spellEnd"/>
      <w:r w:rsidRPr="00DC5AF7">
        <w:rPr>
          <w:rFonts w:ascii="Times New Roman" w:hAnsi="Times New Roman" w:cs="Times New Roman"/>
          <w:sz w:val="36"/>
          <w:szCs w:val="36"/>
        </w:rPr>
        <w:t xml:space="preserve"> Website Redesign – UI/UX Specification Report</w:t>
      </w:r>
      <w:bookmarkEnd w:id="0"/>
    </w:p>
    <w:p w14:paraId="6D96EB98" w14:textId="77777777" w:rsidR="00DC61F6" w:rsidRDefault="00DC61F6" w:rsidP="00840F78">
      <w:pPr>
        <w:rPr>
          <w:rFonts w:ascii="Times New Roman" w:hAnsi="Times New Roman" w:cs="Times New Roman"/>
          <w:b/>
          <w:bCs/>
          <w:sz w:val="24"/>
          <w:szCs w:val="24"/>
        </w:rPr>
      </w:pPr>
    </w:p>
    <w:p w14:paraId="4AE20149" w14:textId="733C5BB4" w:rsidR="00840F78" w:rsidRPr="00840F78" w:rsidRDefault="00840F78" w:rsidP="00DC5AF7">
      <w:pPr>
        <w:pStyle w:val="Heading1"/>
      </w:pPr>
      <w:bookmarkStart w:id="1" w:name="_Toc213409790"/>
      <w:r w:rsidRPr="00840F78">
        <w:t>Abstract</w:t>
      </w:r>
      <w:bookmarkEnd w:id="1"/>
    </w:p>
    <w:p w14:paraId="5B582389" w14:textId="2782EE92" w:rsidR="00840F78" w:rsidRPr="00840F78" w:rsidRDefault="00DC61F6" w:rsidP="00DC61F6">
      <w:pPr>
        <w:jc w:val="both"/>
        <w:rPr>
          <w:rFonts w:ascii="Times New Roman" w:hAnsi="Times New Roman" w:cs="Times New Roman"/>
          <w:sz w:val="24"/>
          <w:szCs w:val="24"/>
        </w:rPr>
      </w:pPr>
      <w:r w:rsidRPr="00DC61F6">
        <w:rPr>
          <w:rFonts w:ascii="Times New Roman" w:hAnsi="Times New Roman" w:cs="Times New Roman"/>
          <w:sz w:val="24"/>
          <w:szCs w:val="24"/>
        </w:rPr>
        <w:t xml:space="preserve">This report details the redesign of the </w:t>
      </w:r>
      <w:proofErr w:type="spellStart"/>
      <w:r w:rsidRPr="00DC61F6">
        <w:rPr>
          <w:rFonts w:ascii="Times New Roman" w:hAnsi="Times New Roman" w:cs="Times New Roman"/>
          <w:sz w:val="24"/>
          <w:szCs w:val="24"/>
        </w:rPr>
        <w:t>EduNext</w:t>
      </w:r>
      <w:proofErr w:type="spellEnd"/>
      <w:r w:rsidRPr="00DC61F6">
        <w:rPr>
          <w:rFonts w:ascii="Times New Roman" w:hAnsi="Times New Roman" w:cs="Times New Roman"/>
          <w:sz w:val="24"/>
          <w:szCs w:val="24"/>
        </w:rPr>
        <w:t xml:space="preserve"> website, an online learning platform offering diverse educational courses. The existing website suffers from poor navigation, outdated visuals, weak responsiveness, and limited accessibility. The project’s main objective is to apply User Interface (UI) and User Experience (UX) design principles to create a modern, responsive, and user-focused prototype. The report outlines the key design phases—Mood Board creation, Wireframe development, and Interactive Prototype design—supported by responsive design and usability principles. Ultimately, it highlights how empathetic, data-driven design enhances user engagement, accessibility, and overall satisfaction, ensuring </w:t>
      </w:r>
      <w:proofErr w:type="spellStart"/>
      <w:r w:rsidRPr="00DC61F6">
        <w:rPr>
          <w:rFonts w:ascii="Times New Roman" w:hAnsi="Times New Roman" w:cs="Times New Roman"/>
          <w:sz w:val="24"/>
          <w:szCs w:val="24"/>
        </w:rPr>
        <w:t>EduNext’s</w:t>
      </w:r>
      <w:proofErr w:type="spellEnd"/>
      <w:r w:rsidRPr="00DC61F6">
        <w:rPr>
          <w:rFonts w:ascii="Times New Roman" w:hAnsi="Times New Roman" w:cs="Times New Roman"/>
          <w:sz w:val="24"/>
          <w:szCs w:val="24"/>
        </w:rPr>
        <w:t xml:space="preserve"> growth and long-term sustainability</w:t>
      </w:r>
      <w:r w:rsidR="00840F78" w:rsidRPr="00840F78">
        <w:rPr>
          <w:rFonts w:ascii="Times New Roman" w:hAnsi="Times New Roman" w:cs="Times New Roman"/>
          <w:sz w:val="24"/>
          <w:szCs w:val="24"/>
        </w:rPr>
        <w:t>.</w:t>
      </w:r>
    </w:p>
    <w:p w14:paraId="5F582CB0" w14:textId="41978607" w:rsidR="00840F78" w:rsidRPr="00840F78" w:rsidRDefault="00840F78" w:rsidP="00840F78">
      <w:pPr>
        <w:jc w:val="both"/>
        <w:rPr>
          <w:rFonts w:ascii="Times New Roman" w:hAnsi="Times New Roman" w:cs="Times New Roman"/>
          <w:sz w:val="24"/>
          <w:szCs w:val="24"/>
        </w:rPr>
      </w:pPr>
    </w:p>
    <w:p w14:paraId="48416CF7" w14:textId="6CFD931B" w:rsidR="00840F78" w:rsidRPr="00840F78" w:rsidRDefault="00840F78" w:rsidP="00840F78">
      <w:pPr>
        <w:rPr>
          <w:rFonts w:ascii="Times New Roman" w:hAnsi="Times New Roman" w:cs="Times New Roman"/>
          <w:sz w:val="24"/>
          <w:szCs w:val="24"/>
        </w:rPr>
      </w:pPr>
    </w:p>
    <w:p w14:paraId="10FE2ABB" w14:textId="77777777" w:rsidR="00840F78" w:rsidRPr="00840F78" w:rsidRDefault="00840F78" w:rsidP="00DC5AF7">
      <w:pPr>
        <w:pStyle w:val="Heading1"/>
      </w:pPr>
      <w:bookmarkStart w:id="2" w:name="_Toc213409791"/>
      <w:r w:rsidRPr="00840F78">
        <w:t>1. Introduction</w:t>
      </w:r>
      <w:bookmarkEnd w:id="2"/>
    </w:p>
    <w:p w14:paraId="01BA0A19" w14:textId="77777777" w:rsidR="00840F78" w:rsidRPr="00840F78" w:rsidRDefault="00840F78" w:rsidP="00840F78">
      <w:pPr>
        <w:jc w:val="both"/>
        <w:rPr>
          <w:rFonts w:ascii="Times New Roman" w:hAnsi="Times New Roman" w:cs="Times New Roman"/>
          <w:sz w:val="24"/>
          <w:szCs w:val="24"/>
        </w:rPr>
      </w:pPr>
      <w:r w:rsidRPr="00840F78">
        <w:rPr>
          <w:rFonts w:ascii="Times New Roman" w:hAnsi="Times New Roman" w:cs="Times New Roman"/>
          <w:sz w:val="24"/>
          <w:szCs w:val="24"/>
        </w:rPr>
        <w:t xml:space="preserve">In the digital era, user experience is a key determinant of a platform’s success, particularly within the education technology sector. </w:t>
      </w:r>
      <w:proofErr w:type="spellStart"/>
      <w:r w:rsidRPr="00840F78">
        <w:rPr>
          <w:rFonts w:ascii="Times New Roman" w:hAnsi="Times New Roman" w:cs="Times New Roman"/>
          <w:sz w:val="24"/>
          <w:szCs w:val="24"/>
        </w:rPr>
        <w:t>EduNext</w:t>
      </w:r>
      <w:proofErr w:type="spellEnd"/>
      <w:r w:rsidRPr="00840F78">
        <w:rPr>
          <w:rFonts w:ascii="Times New Roman" w:hAnsi="Times New Roman" w:cs="Times New Roman"/>
          <w:sz w:val="24"/>
          <w:szCs w:val="24"/>
        </w:rPr>
        <w:t xml:space="preserve">, an established online learning provider, has recognized that its current website no longer meets the evolving expectations of modern learners. This report documents a UI/UX redesign strategy to transform the </w:t>
      </w:r>
      <w:proofErr w:type="spellStart"/>
      <w:r w:rsidRPr="00840F78">
        <w:rPr>
          <w:rFonts w:ascii="Times New Roman" w:hAnsi="Times New Roman" w:cs="Times New Roman"/>
          <w:sz w:val="24"/>
          <w:szCs w:val="24"/>
        </w:rPr>
        <w:t>EduNext</w:t>
      </w:r>
      <w:proofErr w:type="spellEnd"/>
      <w:r w:rsidRPr="00840F78">
        <w:rPr>
          <w:rFonts w:ascii="Times New Roman" w:hAnsi="Times New Roman" w:cs="Times New Roman"/>
          <w:sz w:val="24"/>
          <w:szCs w:val="24"/>
        </w:rPr>
        <w:t xml:space="preserve"> website into a more accessible, interactive, and personalized platform.</w:t>
      </w:r>
    </w:p>
    <w:p w14:paraId="011A3167" w14:textId="64E5DC8F" w:rsidR="00F76201" w:rsidRDefault="00840F78" w:rsidP="00F76201">
      <w:pPr>
        <w:jc w:val="both"/>
        <w:rPr>
          <w:rFonts w:ascii="Times New Roman" w:hAnsi="Times New Roman" w:cs="Times New Roman"/>
          <w:sz w:val="24"/>
          <w:szCs w:val="24"/>
        </w:rPr>
      </w:pPr>
      <w:r w:rsidRPr="00840F78">
        <w:rPr>
          <w:rFonts w:ascii="Times New Roman" w:hAnsi="Times New Roman" w:cs="Times New Roman"/>
          <w:sz w:val="24"/>
          <w:szCs w:val="24"/>
        </w:rPr>
        <w:t>The project employs user-</w:t>
      </w:r>
      <w:proofErr w:type="spellStart"/>
      <w:r w:rsidRPr="00840F78">
        <w:rPr>
          <w:rFonts w:ascii="Times New Roman" w:hAnsi="Times New Roman" w:cs="Times New Roman"/>
          <w:sz w:val="24"/>
          <w:szCs w:val="24"/>
        </w:rPr>
        <w:t>centered</w:t>
      </w:r>
      <w:proofErr w:type="spellEnd"/>
      <w:r w:rsidRPr="00840F78">
        <w:rPr>
          <w:rFonts w:ascii="Times New Roman" w:hAnsi="Times New Roman" w:cs="Times New Roman"/>
          <w:sz w:val="24"/>
          <w:szCs w:val="24"/>
        </w:rPr>
        <w:t xml:space="preserve"> design principles and modern web usability standards to resolve pain points that limit enrolment and engagement. Following a structured design process, three major stages—Mood Board creation, Wireframe development, and Interactive Prototype design—were conducted. Each phase contributes toward an integrated solution that balances aesthetics, usability, and responsiveness. The project also discusses responsive design implications and highlights how strategic UI/UX practices can directly influence business goals such as conversion rates and learner satisfaction.</w:t>
      </w:r>
    </w:p>
    <w:p w14:paraId="5C548D59" w14:textId="77777777" w:rsidR="00745C46" w:rsidRDefault="00745C46" w:rsidP="00F76201">
      <w:pPr>
        <w:jc w:val="both"/>
        <w:rPr>
          <w:rFonts w:ascii="Times New Roman" w:hAnsi="Times New Roman" w:cs="Times New Roman"/>
          <w:sz w:val="24"/>
          <w:szCs w:val="24"/>
        </w:rPr>
      </w:pPr>
    </w:p>
    <w:p w14:paraId="77406B7A" w14:textId="77777777" w:rsidR="00745C46" w:rsidRDefault="00745C46" w:rsidP="00F76201">
      <w:pPr>
        <w:jc w:val="both"/>
        <w:rPr>
          <w:rFonts w:ascii="Times New Roman" w:hAnsi="Times New Roman" w:cs="Times New Roman"/>
          <w:sz w:val="24"/>
          <w:szCs w:val="24"/>
        </w:rPr>
      </w:pPr>
    </w:p>
    <w:p w14:paraId="1E6DE0B0" w14:textId="77777777" w:rsidR="00745C46" w:rsidRDefault="00745C46" w:rsidP="00F76201">
      <w:pPr>
        <w:jc w:val="both"/>
        <w:rPr>
          <w:rFonts w:ascii="Times New Roman" w:hAnsi="Times New Roman" w:cs="Times New Roman"/>
          <w:sz w:val="24"/>
          <w:szCs w:val="24"/>
        </w:rPr>
      </w:pPr>
    </w:p>
    <w:p w14:paraId="225E4C5A" w14:textId="77777777" w:rsidR="00F76201" w:rsidRPr="00840F78" w:rsidRDefault="00F76201" w:rsidP="00F76201">
      <w:pPr>
        <w:jc w:val="both"/>
        <w:rPr>
          <w:rFonts w:ascii="Times New Roman" w:hAnsi="Times New Roman" w:cs="Times New Roman"/>
          <w:sz w:val="24"/>
          <w:szCs w:val="24"/>
        </w:rPr>
      </w:pPr>
    </w:p>
    <w:p w14:paraId="79CF4D4E" w14:textId="1172F1A7" w:rsidR="00B467E7" w:rsidRDefault="00840F78" w:rsidP="00DC5AF7">
      <w:pPr>
        <w:pStyle w:val="Heading1"/>
      </w:pPr>
      <w:bookmarkStart w:id="3" w:name="_Toc213409792"/>
      <w:r w:rsidRPr="00840F78">
        <w:lastRenderedPageBreak/>
        <w:t xml:space="preserve">2. </w:t>
      </w:r>
      <w:proofErr w:type="spellStart"/>
      <w:r w:rsidRPr="00840F78">
        <w:t>EduNext</w:t>
      </w:r>
      <w:proofErr w:type="spellEnd"/>
      <w:r w:rsidRPr="00840F78">
        <w:t xml:space="preserve"> Website Redesign</w:t>
      </w:r>
      <w:bookmarkEnd w:id="3"/>
    </w:p>
    <w:p w14:paraId="5FF32871" w14:textId="616EFC3B" w:rsidR="00B467E7" w:rsidRDefault="00840F78" w:rsidP="00DC5AF7">
      <w:pPr>
        <w:pStyle w:val="Heading2"/>
      </w:pPr>
      <w:bookmarkStart w:id="4" w:name="_Toc213409793"/>
      <w:r w:rsidRPr="00840F78">
        <w:t>2.1 Current Issues and Proposed Solutions</w:t>
      </w:r>
      <w:bookmarkEnd w:id="4"/>
    </w:p>
    <w:p w14:paraId="222F56E8" w14:textId="1BBF7D1A" w:rsidR="00B467E7" w:rsidRPr="00B467E7" w:rsidRDefault="00B467E7" w:rsidP="009776E9">
      <w:pPr>
        <w:jc w:val="both"/>
        <w:rPr>
          <w:rFonts w:ascii="Times New Roman" w:hAnsi="Times New Roman" w:cs="Times New Roman"/>
          <w:b/>
          <w:bCs/>
          <w:sz w:val="24"/>
          <w:szCs w:val="24"/>
        </w:rPr>
      </w:pPr>
      <w:r w:rsidRPr="00B467E7">
        <w:rPr>
          <w:rFonts w:ascii="Times New Roman" w:hAnsi="Times New Roman" w:cs="Times New Roman"/>
          <w:sz w:val="24"/>
          <w:szCs w:val="24"/>
        </w:rPr>
        <w:t xml:space="preserve">The current </w:t>
      </w:r>
      <w:proofErr w:type="spellStart"/>
      <w:r w:rsidRPr="00B467E7">
        <w:rPr>
          <w:rFonts w:ascii="Times New Roman" w:hAnsi="Times New Roman" w:cs="Times New Roman"/>
          <w:sz w:val="24"/>
          <w:szCs w:val="24"/>
        </w:rPr>
        <w:t>EduNext</w:t>
      </w:r>
      <w:proofErr w:type="spellEnd"/>
      <w:r w:rsidRPr="00B467E7">
        <w:rPr>
          <w:rFonts w:ascii="Times New Roman" w:hAnsi="Times New Roman" w:cs="Times New Roman"/>
          <w:sz w:val="24"/>
          <w:szCs w:val="24"/>
        </w:rPr>
        <w:t xml:space="preserve"> platform presents several design and usability challenges that significantly affect user experience, learner engagement, and conversion rates. These include poor navigation, outdated visual design, a nonresponsive layout for mobile devices, limited course descriptions, low-quality multimedia, a complicated enrolment process, ineffective search and filtering mechanisms, a lack of personalized recommendations, accessibility barriers, and weak calls to action. Collectively, these issues contribute to low engagement levels, reduced trust, and high dropout rates among learners.</w:t>
      </w:r>
      <w:r w:rsidR="00DC5AF7">
        <w:rPr>
          <w:rFonts w:ascii="Times New Roman" w:hAnsi="Times New Roman" w:cs="Times New Roman"/>
          <w:sz w:val="24"/>
          <w:szCs w:val="24"/>
        </w:rPr>
        <w:t xml:space="preserve"> [1]</w:t>
      </w:r>
    </w:p>
    <w:p w14:paraId="0D25CC50" w14:textId="77777777" w:rsidR="00B467E7" w:rsidRPr="00B467E7" w:rsidRDefault="00B467E7" w:rsidP="009776E9">
      <w:pPr>
        <w:jc w:val="both"/>
        <w:rPr>
          <w:rFonts w:ascii="Times New Roman" w:hAnsi="Times New Roman" w:cs="Times New Roman"/>
          <w:sz w:val="24"/>
          <w:szCs w:val="24"/>
        </w:rPr>
      </w:pPr>
      <w:r w:rsidRPr="00B467E7">
        <w:rPr>
          <w:rFonts w:ascii="Times New Roman" w:hAnsi="Times New Roman" w:cs="Times New Roman"/>
          <w:sz w:val="24"/>
          <w:szCs w:val="24"/>
        </w:rPr>
        <w:t xml:space="preserve">To address </w:t>
      </w:r>
      <w:r w:rsidRPr="00B467E7">
        <w:rPr>
          <w:rFonts w:ascii="Times New Roman" w:hAnsi="Times New Roman" w:cs="Times New Roman"/>
          <w:b/>
          <w:bCs/>
          <w:sz w:val="24"/>
          <w:szCs w:val="24"/>
        </w:rPr>
        <w:t>poor navigation</w:t>
      </w:r>
      <w:r w:rsidRPr="00B467E7">
        <w:rPr>
          <w:rFonts w:ascii="Times New Roman" w:hAnsi="Times New Roman" w:cs="Times New Roman"/>
          <w:sz w:val="24"/>
          <w:szCs w:val="24"/>
        </w:rPr>
        <w:t xml:space="preserve">, the redesign introduces a </w:t>
      </w:r>
      <w:r w:rsidRPr="00B467E7">
        <w:rPr>
          <w:rFonts w:ascii="Times New Roman" w:hAnsi="Times New Roman" w:cs="Times New Roman"/>
          <w:b/>
          <w:bCs/>
          <w:sz w:val="24"/>
          <w:szCs w:val="24"/>
        </w:rPr>
        <w:t>modern and intuitive navigation structure</w:t>
      </w:r>
      <w:r w:rsidRPr="00B467E7">
        <w:rPr>
          <w:rFonts w:ascii="Times New Roman" w:hAnsi="Times New Roman" w:cs="Times New Roman"/>
          <w:sz w:val="24"/>
          <w:szCs w:val="24"/>
        </w:rPr>
        <w:t xml:space="preserve"> featuring a fixed top navigation bar, dropdown menus, and breadcrumb trails. These elements improve content discoverability and reduce cognitive load, allowing users to find relevant pages with ease [1]. The </w:t>
      </w:r>
      <w:r w:rsidRPr="00B467E7">
        <w:rPr>
          <w:rFonts w:ascii="Times New Roman" w:hAnsi="Times New Roman" w:cs="Times New Roman"/>
          <w:b/>
          <w:bCs/>
          <w:sz w:val="24"/>
          <w:szCs w:val="24"/>
        </w:rPr>
        <w:t>outdated visual design</w:t>
      </w:r>
      <w:r w:rsidRPr="00B467E7">
        <w:rPr>
          <w:rFonts w:ascii="Times New Roman" w:hAnsi="Times New Roman" w:cs="Times New Roman"/>
          <w:sz w:val="24"/>
          <w:szCs w:val="24"/>
        </w:rPr>
        <w:t xml:space="preserve"> is modernized through a consistent </w:t>
      </w:r>
      <w:proofErr w:type="spellStart"/>
      <w:r w:rsidRPr="00B467E7">
        <w:rPr>
          <w:rFonts w:ascii="Times New Roman" w:hAnsi="Times New Roman" w:cs="Times New Roman"/>
          <w:sz w:val="24"/>
          <w:szCs w:val="24"/>
        </w:rPr>
        <w:t>color</w:t>
      </w:r>
      <w:proofErr w:type="spellEnd"/>
      <w:r w:rsidRPr="00B467E7">
        <w:rPr>
          <w:rFonts w:ascii="Times New Roman" w:hAnsi="Times New Roman" w:cs="Times New Roman"/>
          <w:sz w:val="24"/>
          <w:szCs w:val="24"/>
        </w:rPr>
        <w:t xml:space="preserve"> palette, professional typography, balanced whitespace, and interactive components that enhance aesthetics while maintaining brand identity [2].</w:t>
      </w:r>
    </w:p>
    <w:p w14:paraId="7E1BDE38" w14:textId="68CFA4BF" w:rsidR="00B467E7" w:rsidRPr="00B467E7" w:rsidRDefault="00B467E7" w:rsidP="009776E9">
      <w:pPr>
        <w:jc w:val="both"/>
        <w:rPr>
          <w:rFonts w:ascii="Times New Roman" w:hAnsi="Times New Roman" w:cs="Times New Roman"/>
          <w:sz w:val="24"/>
          <w:szCs w:val="24"/>
        </w:rPr>
      </w:pPr>
      <w:r w:rsidRPr="00B467E7">
        <w:rPr>
          <w:rFonts w:ascii="Times New Roman" w:hAnsi="Times New Roman" w:cs="Times New Roman"/>
          <w:sz w:val="24"/>
          <w:szCs w:val="24"/>
        </w:rPr>
        <w:t xml:space="preserve">A major limitation of the current system is its </w:t>
      </w:r>
      <w:r w:rsidRPr="00B467E7">
        <w:rPr>
          <w:rFonts w:ascii="Times New Roman" w:hAnsi="Times New Roman" w:cs="Times New Roman"/>
          <w:b/>
          <w:bCs/>
          <w:sz w:val="24"/>
          <w:szCs w:val="24"/>
        </w:rPr>
        <w:t>lack of responsiveness</w:t>
      </w:r>
      <w:r w:rsidRPr="00B467E7">
        <w:rPr>
          <w:rFonts w:ascii="Times New Roman" w:hAnsi="Times New Roman" w:cs="Times New Roman"/>
          <w:sz w:val="24"/>
          <w:szCs w:val="24"/>
        </w:rPr>
        <w:t xml:space="preserve"> across mobile and tablet devices. To overcome this, a </w:t>
      </w:r>
      <w:r w:rsidRPr="00B467E7">
        <w:rPr>
          <w:rFonts w:ascii="Times New Roman" w:hAnsi="Times New Roman" w:cs="Times New Roman"/>
          <w:b/>
          <w:bCs/>
          <w:sz w:val="24"/>
          <w:szCs w:val="24"/>
        </w:rPr>
        <w:t>mobile-first design approach</w:t>
      </w:r>
      <w:r w:rsidRPr="00B467E7">
        <w:rPr>
          <w:rFonts w:ascii="Times New Roman" w:hAnsi="Times New Roman" w:cs="Times New Roman"/>
          <w:sz w:val="24"/>
          <w:szCs w:val="24"/>
        </w:rPr>
        <w:t xml:space="preserve"> is implemented using fluid grids and adaptive images that ensure seamless viewing and interaction across multiple screen sizes Meanwhile, the </w:t>
      </w:r>
      <w:r w:rsidRPr="00B467E7">
        <w:rPr>
          <w:rFonts w:ascii="Times New Roman" w:hAnsi="Times New Roman" w:cs="Times New Roman"/>
          <w:b/>
          <w:bCs/>
          <w:sz w:val="24"/>
          <w:szCs w:val="24"/>
        </w:rPr>
        <w:t>limited course descriptions</w:t>
      </w:r>
      <w:r w:rsidRPr="00B467E7">
        <w:rPr>
          <w:rFonts w:ascii="Times New Roman" w:hAnsi="Times New Roman" w:cs="Times New Roman"/>
          <w:sz w:val="24"/>
          <w:szCs w:val="24"/>
        </w:rPr>
        <w:t xml:space="preserve"> are expanded to include comprehensive overviews, learning outcomes, instructor credentials, and multimedia previews, improving transparency and engagement.</w:t>
      </w:r>
    </w:p>
    <w:p w14:paraId="0E28FD4A" w14:textId="77777777" w:rsidR="00B467E7" w:rsidRPr="00B467E7" w:rsidRDefault="00B467E7" w:rsidP="009776E9">
      <w:pPr>
        <w:jc w:val="both"/>
        <w:rPr>
          <w:rFonts w:ascii="Times New Roman" w:hAnsi="Times New Roman" w:cs="Times New Roman"/>
          <w:sz w:val="24"/>
          <w:szCs w:val="24"/>
        </w:rPr>
      </w:pPr>
      <w:r w:rsidRPr="00B467E7">
        <w:rPr>
          <w:rFonts w:ascii="Times New Roman" w:hAnsi="Times New Roman" w:cs="Times New Roman"/>
          <w:sz w:val="24"/>
          <w:szCs w:val="24"/>
        </w:rPr>
        <w:t xml:space="preserve">To resolve </w:t>
      </w:r>
      <w:r w:rsidRPr="00B467E7">
        <w:rPr>
          <w:rFonts w:ascii="Times New Roman" w:hAnsi="Times New Roman" w:cs="Times New Roman"/>
          <w:b/>
          <w:bCs/>
          <w:sz w:val="24"/>
          <w:szCs w:val="24"/>
        </w:rPr>
        <w:t>low-quality visuals and videos</w:t>
      </w:r>
      <w:r w:rsidRPr="00B467E7">
        <w:rPr>
          <w:rFonts w:ascii="Times New Roman" w:hAnsi="Times New Roman" w:cs="Times New Roman"/>
          <w:sz w:val="24"/>
          <w:szCs w:val="24"/>
        </w:rPr>
        <w:t xml:space="preserve">, the redesign incorporates optimized, high-resolution images and compressed video formats to maintain quality while minimizing loading time. The </w:t>
      </w:r>
      <w:r w:rsidRPr="00B467E7">
        <w:rPr>
          <w:rFonts w:ascii="Times New Roman" w:hAnsi="Times New Roman" w:cs="Times New Roman"/>
          <w:b/>
          <w:bCs/>
          <w:sz w:val="24"/>
          <w:szCs w:val="24"/>
        </w:rPr>
        <w:t>complicated enrolment process</w:t>
      </w:r>
      <w:r w:rsidRPr="00B467E7">
        <w:rPr>
          <w:rFonts w:ascii="Times New Roman" w:hAnsi="Times New Roman" w:cs="Times New Roman"/>
          <w:sz w:val="24"/>
          <w:szCs w:val="24"/>
        </w:rPr>
        <w:t xml:space="preserve"> is simplified into a </w:t>
      </w:r>
      <w:r w:rsidRPr="00B467E7">
        <w:rPr>
          <w:rFonts w:ascii="Times New Roman" w:hAnsi="Times New Roman" w:cs="Times New Roman"/>
          <w:b/>
          <w:bCs/>
          <w:sz w:val="24"/>
          <w:szCs w:val="24"/>
        </w:rPr>
        <w:t>three-step workflow</w:t>
      </w:r>
      <w:r w:rsidRPr="00B467E7">
        <w:rPr>
          <w:rFonts w:ascii="Times New Roman" w:hAnsi="Times New Roman" w:cs="Times New Roman"/>
          <w:sz w:val="24"/>
          <w:szCs w:val="24"/>
        </w:rPr>
        <w:t>—sign up, select course, and confirm payment—to improve conversion rates and reduce abandonment.</w:t>
      </w:r>
    </w:p>
    <w:p w14:paraId="5589A592" w14:textId="77777777" w:rsidR="00B467E7" w:rsidRPr="00B467E7" w:rsidRDefault="00B467E7" w:rsidP="009776E9">
      <w:pPr>
        <w:jc w:val="both"/>
        <w:rPr>
          <w:rFonts w:ascii="Times New Roman" w:hAnsi="Times New Roman" w:cs="Times New Roman"/>
          <w:sz w:val="24"/>
          <w:szCs w:val="24"/>
        </w:rPr>
      </w:pPr>
      <w:r w:rsidRPr="00B467E7">
        <w:rPr>
          <w:rFonts w:ascii="Times New Roman" w:hAnsi="Times New Roman" w:cs="Times New Roman"/>
          <w:sz w:val="24"/>
          <w:szCs w:val="24"/>
        </w:rPr>
        <w:t xml:space="preserve">The </w:t>
      </w:r>
      <w:r w:rsidRPr="00B467E7">
        <w:rPr>
          <w:rFonts w:ascii="Times New Roman" w:hAnsi="Times New Roman" w:cs="Times New Roman"/>
          <w:b/>
          <w:bCs/>
          <w:sz w:val="24"/>
          <w:szCs w:val="24"/>
        </w:rPr>
        <w:t>ineffective search and filtering system</w:t>
      </w:r>
      <w:r w:rsidRPr="00B467E7">
        <w:rPr>
          <w:rFonts w:ascii="Times New Roman" w:hAnsi="Times New Roman" w:cs="Times New Roman"/>
          <w:sz w:val="24"/>
          <w:szCs w:val="24"/>
        </w:rPr>
        <w:t xml:space="preserve"> is enhanced through intelligent algorithms that allow users to filter courses by category, level, duration, and rating. The addition of </w:t>
      </w:r>
      <w:proofErr w:type="gramStart"/>
      <w:r w:rsidRPr="00B467E7">
        <w:rPr>
          <w:rFonts w:ascii="Times New Roman" w:hAnsi="Times New Roman" w:cs="Times New Roman"/>
          <w:b/>
          <w:bCs/>
          <w:sz w:val="24"/>
          <w:szCs w:val="24"/>
        </w:rPr>
        <w:t>auto-suggestion</w:t>
      </w:r>
      <w:proofErr w:type="gramEnd"/>
      <w:r w:rsidRPr="00B467E7">
        <w:rPr>
          <w:rFonts w:ascii="Times New Roman" w:hAnsi="Times New Roman" w:cs="Times New Roman"/>
          <w:sz w:val="24"/>
          <w:szCs w:val="24"/>
        </w:rPr>
        <w:t xml:space="preserve"> improves search efficiency and accuracy. Furthermore, the </w:t>
      </w:r>
      <w:r w:rsidRPr="00B467E7">
        <w:rPr>
          <w:rFonts w:ascii="Times New Roman" w:hAnsi="Times New Roman" w:cs="Times New Roman"/>
          <w:b/>
          <w:bCs/>
          <w:sz w:val="24"/>
          <w:szCs w:val="24"/>
        </w:rPr>
        <w:t>lack of personalized recommendations</w:t>
      </w:r>
      <w:r w:rsidRPr="00B467E7">
        <w:rPr>
          <w:rFonts w:ascii="Times New Roman" w:hAnsi="Times New Roman" w:cs="Times New Roman"/>
          <w:sz w:val="24"/>
          <w:szCs w:val="24"/>
        </w:rPr>
        <w:t xml:space="preserve"> is addressed by integrating a </w:t>
      </w:r>
      <w:r w:rsidRPr="00B467E7">
        <w:rPr>
          <w:rFonts w:ascii="Times New Roman" w:hAnsi="Times New Roman" w:cs="Times New Roman"/>
          <w:b/>
          <w:bCs/>
          <w:sz w:val="24"/>
          <w:szCs w:val="24"/>
        </w:rPr>
        <w:t>data-driven recommendation engine</w:t>
      </w:r>
      <w:r w:rsidRPr="00B467E7">
        <w:rPr>
          <w:rFonts w:ascii="Times New Roman" w:hAnsi="Times New Roman" w:cs="Times New Roman"/>
          <w:sz w:val="24"/>
          <w:szCs w:val="24"/>
        </w:rPr>
        <w:t xml:space="preserve"> that </w:t>
      </w:r>
      <w:proofErr w:type="spellStart"/>
      <w:r w:rsidRPr="00B467E7">
        <w:rPr>
          <w:rFonts w:ascii="Times New Roman" w:hAnsi="Times New Roman" w:cs="Times New Roman"/>
          <w:sz w:val="24"/>
          <w:szCs w:val="24"/>
        </w:rPr>
        <w:t>analyzes</w:t>
      </w:r>
      <w:proofErr w:type="spellEnd"/>
      <w:r w:rsidRPr="00B467E7">
        <w:rPr>
          <w:rFonts w:ascii="Times New Roman" w:hAnsi="Times New Roman" w:cs="Times New Roman"/>
          <w:sz w:val="24"/>
          <w:szCs w:val="24"/>
        </w:rPr>
        <w:t xml:space="preserve"> user preferences and browsing patterns to suggest relevant courses, fostering engagement and retention [4].</w:t>
      </w:r>
    </w:p>
    <w:p w14:paraId="1CA1B9E4" w14:textId="77777777" w:rsidR="00B467E7" w:rsidRPr="00B467E7" w:rsidRDefault="00B467E7" w:rsidP="009776E9">
      <w:pPr>
        <w:jc w:val="both"/>
        <w:rPr>
          <w:rFonts w:ascii="Times New Roman" w:hAnsi="Times New Roman" w:cs="Times New Roman"/>
          <w:sz w:val="24"/>
          <w:szCs w:val="24"/>
        </w:rPr>
      </w:pPr>
      <w:r w:rsidRPr="00B467E7">
        <w:rPr>
          <w:rFonts w:ascii="Times New Roman" w:hAnsi="Times New Roman" w:cs="Times New Roman"/>
          <w:sz w:val="24"/>
          <w:szCs w:val="24"/>
        </w:rPr>
        <w:t xml:space="preserve">Accessibility concerns are resolved by applying </w:t>
      </w:r>
      <w:r w:rsidRPr="00B467E7">
        <w:rPr>
          <w:rFonts w:ascii="Times New Roman" w:hAnsi="Times New Roman" w:cs="Times New Roman"/>
          <w:b/>
          <w:bCs/>
          <w:sz w:val="24"/>
          <w:szCs w:val="24"/>
        </w:rPr>
        <w:t>WCAG 2.2 standards</w:t>
      </w:r>
      <w:r w:rsidRPr="00B467E7">
        <w:rPr>
          <w:rFonts w:ascii="Times New Roman" w:hAnsi="Times New Roman" w:cs="Times New Roman"/>
          <w:sz w:val="24"/>
          <w:szCs w:val="24"/>
        </w:rPr>
        <w:t xml:space="preserve">, ensuring the site is compatible with screen readers and includes features like adjustable text size and keyboard navigation [5]. Finally, </w:t>
      </w:r>
      <w:r w:rsidRPr="00B467E7">
        <w:rPr>
          <w:rFonts w:ascii="Times New Roman" w:hAnsi="Times New Roman" w:cs="Times New Roman"/>
          <w:b/>
          <w:bCs/>
          <w:sz w:val="24"/>
          <w:szCs w:val="24"/>
        </w:rPr>
        <w:t>ineffective calls to action (CTAs)</w:t>
      </w:r>
      <w:r w:rsidRPr="00B467E7">
        <w:rPr>
          <w:rFonts w:ascii="Times New Roman" w:hAnsi="Times New Roman" w:cs="Times New Roman"/>
          <w:sz w:val="24"/>
          <w:szCs w:val="24"/>
        </w:rPr>
        <w:t xml:space="preserve"> are redesigned with contrasting </w:t>
      </w:r>
      <w:proofErr w:type="spellStart"/>
      <w:r w:rsidRPr="00B467E7">
        <w:rPr>
          <w:rFonts w:ascii="Times New Roman" w:hAnsi="Times New Roman" w:cs="Times New Roman"/>
          <w:sz w:val="24"/>
          <w:szCs w:val="24"/>
        </w:rPr>
        <w:t>colors</w:t>
      </w:r>
      <w:proofErr w:type="spellEnd"/>
      <w:r w:rsidRPr="00B467E7">
        <w:rPr>
          <w:rFonts w:ascii="Times New Roman" w:hAnsi="Times New Roman" w:cs="Times New Roman"/>
          <w:sz w:val="24"/>
          <w:szCs w:val="24"/>
        </w:rPr>
        <w:t>, strategic placement, and clear wording (“</w:t>
      </w:r>
      <w:proofErr w:type="spellStart"/>
      <w:r w:rsidRPr="00B467E7">
        <w:rPr>
          <w:rFonts w:ascii="Times New Roman" w:hAnsi="Times New Roman" w:cs="Times New Roman"/>
          <w:sz w:val="24"/>
          <w:szCs w:val="24"/>
        </w:rPr>
        <w:t>Enroll</w:t>
      </w:r>
      <w:proofErr w:type="spellEnd"/>
      <w:r w:rsidRPr="00B467E7">
        <w:rPr>
          <w:rFonts w:ascii="Times New Roman" w:hAnsi="Times New Roman" w:cs="Times New Roman"/>
          <w:sz w:val="24"/>
          <w:szCs w:val="24"/>
        </w:rPr>
        <w:t xml:space="preserve"> Now,” “Start Learning”) to guide users toward desired actions.</w:t>
      </w:r>
    </w:p>
    <w:p w14:paraId="0365303B" w14:textId="77777777" w:rsidR="00B467E7" w:rsidRPr="00B467E7" w:rsidRDefault="00B467E7" w:rsidP="009776E9">
      <w:pPr>
        <w:jc w:val="both"/>
        <w:rPr>
          <w:rFonts w:ascii="Times New Roman" w:hAnsi="Times New Roman" w:cs="Times New Roman"/>
          <w:sz w:val="24"/>
          <w:szCs w:val="24"/>
        </w:rPr>
      </w:pPr>
      <w:r w:rsidRPr="00B467E7">
        <w:rPr>
          <w:rFonts w:ascii="Times New Roman" w:hAnsi="Times New Roman" w:cs="Times New Roman"/>
          <w:sz w:val="24"/>
          <w:szCs w:val="24"/>
        </w:rPr>
        <w:t xml:space="preserve">Through these targeted redesign solutions, </w:t>
      </w:r>
      <w:proofErr w:type="spellStart"/>
      <w:r w:rsidRPr="00B467E7">
        <w:rPr>
          <w:rFonts w:ascii="Times New Roman" w:hAnsi="Times New Roman" w:cs="Times New Roman"/>
          <w:sz w:val="24"/>
          <w:szCs w:val="24"/>
        </w:rPr>
        <w:t>EduNext</w:t>
      </w:r>
      <w:proofErr w:type="spellEnd"/>
      <w:r w:rsidRPr="00B467E7">
        <w:rPr>
          <w:rFonts w:ascii="Times New Roman" w:hAnsi="Times New Roman" w:cs="Times New Roman"/>
          <w:sz w:val="24"/>
          <w:szCs w:val="24"/>
        </w:rPr>
        <w:t xml:space="preserve"> evolves into a responsive, inclusive, and user-</w:t>
      </w:r>
      <w:proofErr w:type="spellStart"/>
      <w:r w:rsidRPr="00B467E7">
        <w:rPr>
          <w:rFonts w:ascii="Times New Roman" w:hAnsi="Times New Roman" w:cs="Times New Roman"/>
          <w:sz w:val="24"/>
          <w:szCs w:val="24"/>
        </w:rPr>
        <w:t>centered</w:t>
      </w:r>
      <w:proofErr w:type="spellEnd"/>
      <w:r w:rsidRPr="00B467E7">
        <w:rPr>
          <w:rFonts w:ascii="Times New Roman" w:hAnsi="Times New Roman" w:cs="Times New Roman"/>
          <w:sz w:val="24"/>
          <w:szCs w:val="24"/>
        </w:rPr>
        <w:t xml:space="preserve"> e-learning platform capable of meeting modern learners’ expectations.</w:t>
      </w:r>
    </w:p>
    <w:p w14:paraId="7EBA5142" w14:textId="77777777" w:rsidR="00B467E7" w:rsidRDefault="00B467E7" w:rsidP="009776E9">
      <w:pPr>
        <w:jc w:val="both"/>
        <w:rPr>
          <w:rFonts w:ascii="Times New Roman" w:hAnsi="Times New Roman" w:cs="Times New Roman"/>
          <w:sz w:val="24"/>
          <w:szCs w:val="24"/>
        </w:rPr>
      </w:pPr>
    </w:p>
    <w:p w14:paraId="34CB216E" w14:textId="77777777" w:rsidR="009776E9" w:rsidRDefault="009776E9" w:rsidP="009776E9">
      <w:pPr>
        <w:jc w:val="both"/>
        <w:rPr>
          <w:rFonts w:ascii="Times New Roman" w:hAnsi="Times New Roman" w:cs="Times New Roman"/>
          <w:sz w:val="24"/>
          <w:szCs w:val="24"/>
        </w:rPr>
      </w:pPr>
    </w:p>
    <w:p w14:paraId="5A2E69ED" w14:textId="77777777" w:rsidR="009776E9" w:rsidRDefault="009776E9" w:rsidP="009776E9">
      <w:pPr>
        <w:jc w:val="both"/>
        <w:rPr>
          <w:rFonts w:ascii="Times New Roman" w:hAnsi="Times New Roman" w:cs="Times New Roman"/>
          <w:sz w:val="24"/>
          <w:szCs w:val="24"/>
        </w:rPr>
      </w:pPr>
    </w:p>
    <w:p w14:paraId="156BA17F" w14:textId="77777777" w:rsidR="009776E9" w:rsidRPr="00784A8A" w:rsidRDefault="009776E9" w:rsidP="009776E9">
      <w:pPr>
        <w:jc w:val="both"/>
        <w:rPr>
          <w:rFonts w:ascii="Times New Roman" w:hAnsi="Times New Roman" w:cs="Times New Roman"/>
          <w:sz w:val="24"/>
          <w:szCs w:val="24"/>
        </w:rPr>
      </w:pPr>
    </w:p>
    <w:p w14:paraId="5A7DF495" w14:textId="77777777" w:rsidR="00840F78" w:rsidRPr="00840F78" w:rsidRDefault="00840F78" w:rsidP="00DC5AF7">
      <w:pPr>
        <w:pStyle w:val="Heading2"/>
      </w:pPr>
      <w:bookmarkStart w:id="5" w:name="_Toc213409794"/>
      <w:r w:rsidRPr="00840F78">
        <w:t>2.2 Mood Board Creation</w:t>
      </w:r>
      <w:bookmarkEnd w:id="5"/>
    </w:p>
    <w:p w14:paraId="2D1CCFDF" w14:textId="77777777" w:rsidR="00840F78" w:rsidRPr="00840F78" w:rsidRDefault="00840F78" w:rsidP="00784A8A">
      <w:pPr>
        <w:jc w:val="both"/>
        <w:rPr>
          <w:rFonts w:ascii="Times New Roman" w:hAnsi="Times New Roman" w:cs="Times New Roman"/>
          <w:sz w:val="24"/>
          <w:szCs w:val="24"/>
        </w:rPr>
      </w:pPr>
      <w:r w:rsidRPr="00840F78">
        <w:rPr>
          <w:rFonts w:ascii="Times New Roman" w:hAnsi="Times New Roman" w:cs="Times New Roman"/>
          <w:sz w:val="24"/>
          <w:szCs w:val="24"/>
        </w:rPr>
        <w:t xml:space="preserve">The </w:t>
      </w:r>
      <w:r w:rsidRPr="00840F78">
        <w:rPr>
          <w:rFonts w:ascii="Times New Roman" w:hAnsi="Times New Roman" w:cs="Times New Roman"/>
          <w:b/>
          <w:bCs/>
          <w:sz w:val="24"/>
          <w:szCs w:val="24"/>
        </w:rPr>
        <w:t>Mood Board</w:t>
      </w:r>
      <w:r w:rsidRPr="00840F78">
        <w:rPr>
          <w:rFonts w:ascii="Times New Roman" w:hAnsi="Times New Roman" w:cs="Times New Roman"/>
          <w:sz w:val="24"/>
          <w:szCs w:val="24"/>
        </w:rPr>
        <w:t xml:space="preserve"> serves as a visual foundation for </w:t>
      </w:r>
      <w:proofErr w:type="spellStart"/>
      <w:r w:rsidRPr="00840F78">
        <w:rPr>
          <w:rFonts w:ascii="Times New Roman" w:hAnsi="Times New Roman" w:cs="Times New Roman"/>
          <w:sz w:val="24"/>
          <w:szCs w:val="24"/>
        </w:rPr>
        <w:t>EduNext’s</w:t>
      </w:r>
      <w:proofErr w:type="spellEnd"/>
      <w:r w:rsidRPr="00840F78">
        <w:rPr>
          <w:rFonts w:ascii="Times New Roman" w:hAnsi="Times New Roman" w:cs="Times New Roman"/>
          <w:sz w:val="24"/>
          <w:szCs w:val="24"/>
        </w:rPr>
        <w:t xml:space="preserve"> renewed digital identity. It encapsulates brand personality, tone, and aesthetics while reflecting </w:t>
      </w:r>
      <w:proofErr w:type="spellStart"/>
      <w:r w:rsidRPr="00840F78">
        <w:rPr>
          <w:rFonts w:ascii="Times New Roman" w:hAnsi="Times New Roman" w:cs="Times New Roman"/>
          <w:sz w:val="24"/>
          <w:szCs w:val="24"/>
        </w:rPr>
        <w:t>EduNext’s</w:t>
      </w:r>
      <w:proofErr w:type="spellEnd"/>
      <w:r w:rsidRPr="00840F78">
        <w:rPr>
          <w:rFonts w:ascii="Times New Roman" w:hAnsi="Times New Roman" w:cs="Times New Roman"/>
          <w:sz w:val="24"/>
          <w:szCs w:val="24"/>
        </w:rPr>
        <w:t xml:space="preserve"> mission to make learning engaging and accessible.</w:t>
      </w:r>
    </w:p>
    <w:p w14:paraId="455F6C63" w14:textId="77777777" w:rsidR="00840F78" w:rsidRPr="00840F78" w:rsidRDefault="00840F78" w:rsidP="00784A8A">
      <w:pPr>
        <w:jc w:val="both"/>
        <w:rPr>
          <w:rFonts w:ascii="Times New Roman" w:hAnsi="Times New Roman" w:cs="Times New Roman"/>
          <w:sz w:val="24"/>
          <w:szCs w:val="24"/>
        </w:rPr>
      </w:pPr>
      <w:r w:rsidRPr="00840F78">
        <w:rPr>
          <w:rFonts w:ascii="Times New Roman" w:hAnsi="Times New Roman" w:cs="Times New Roman"/>
          <w:sz w:val="24"/>
          <w:szCs w:val="24"/>
        </w:rPr>
        <w:t xml:space="preserve">The chosen </w:t>
      </w:r>
      <w:proofErr w:type="spellStart"/>
      <w:r w:rsidRPr="00840F78">
        <w:rPr>
          <w:rFonts w:ascii="Times New Roman" w:hAnsi="Times New Roman" w:cs="Times New Roman"/>
          <w:b/>
          <w:bCs/>
          <w:sz w:val="24"/>
          <w:szCs w:val="24"/>
        </w:rPr>
        <w:t>color</w:t>
      </w:r>
      <w:proofErr w:type="spellEnd"/>
      <w:r w:rsidRPr="00840F78">
        <w:rPr>
          <w:rFonts w:ascii="Times New Roman" w:hAnsi="Times New Roman" w:cs="Times New Roman"/>
          <w:b/>
          <w:bCs/>
          <w:sz w:val="24"/>
          <w:szCs w:val="24"/>
        </w:rPr>
        <w:t xml:space="preserve"> palette</w:t>
      </w:r>
      <w:r w:rsidRPr="00840F78">
        <w:rPr>
          <w:rFonts w:ascii="Times New Roman" w:hAnsi="Times New Roman" w:cs="Times New Roman"/>
          <w:sz w:val="24"/>
          <w:szCs w:val="24"/>
        </w:rPr>
        <w:t xml:space="preserve"> includes shades of </w:t>
      </w:r>
      <w:r w:rsidRPr="00840F78">
        <w:rPr>
          <w:rFonts w:ascii="Times New Roman" w:hAnsi="Times New Roman" w:cs="Times New Roman"/>
          <w:b/>
          <w:bCs/>
          <w:sz w:val="24"/>
          <w:szCs w:val="24"/>
        </w:rPr>
        <w:t>blue and green</w:t>
      </w:r>
      <w:r w:rsidRPr="00840F78">
        <w:rPr>
          <w:rFonts w:ascii="Times New Roman" w:hAnsi="Times New Roman" w:cs="Times New Roman"/>
          <w:sz w:val="24"/>
          <w:szCs w:val="24"/>
        </w:rPr>
        <w:t xml:space="preserve">, symbolizing trust, innovation, and growth. Accent </w:t>
      </w:r>
      <w:proofErr w:type="spellStart"/>
      <w:r w:rsidRPr="00840F78">
        <w:rPr>
          <w:rFonts w:ascii="Times New Roman" w:hAnsi="Times New Roman" w:cs="Times New Roman"/>
          <w:sz w:val="24"/>
          <w:szCs w:val="24"/>
        </w:rPr>
        <w:t>colors</w:t>
      </w:r>
      <w:proofErr w:type="spellEnd"/>
      <w:r w:rsidRPr="00840F78">
        <w:rPr>
          <w:rFonts w:ascii="Times New Roman" w:hAnsi="Times New Roman" w:cs="Times New Roman"/>
          <w:sz w:val="24"/>
          <w:szCs w:val="24"/>
        </w:rPr>
        <w:t xml:space="preserve"> such as orange are used for calls to action (CTAs) to capture attention without overwhelming the user. Typography selections—</w:t>
      </w:r>
      <w:r w:rsidRPr="00840F78">
        <w:rPr>
          <w:rFonts w:ascii="Times New Roman" w:hAnsi="Times New Roman" w:cs="Times New Roman"/>
          <w:b/>
          <w:bCs/>
          <w:sz w:val="24"/>
          <w:szCs w:val="24"/>
        </w:rPr>
        <w:t>Montserrat</w:t>
      </w:r>
      <w:r w:rsidRPr="00840F78">
        <w:rPr>
          <w:rFonts w:ascii="Times New Roman" w:hAnsi="Times New Roman" w:cs="Times New Roman"/>
          <w:sz w:val="24"/>
          <w:szCs w:val="24"/>
        </w:rPr>
        <w:t xml:space="preserve"> for headings and </w:t>
      </w:r>
      <w:r w:rsidRPr="00840F78">
        <w:rPr>
          <w:rFonts w:ascii="Times New Roman" w:hAnsi="Times New Roman" w:cs="Times New Roman"/>
          <w:b/>
          <w:bCs/>
          <w:sz w:val="24"/>
          <w:szCs w:val="24"/>
        </w:rPr>
        <w:t>Open Sans</w:t>
      </w:r>
      <w:r w:rsidRPr="00840F78">
        <w:rPr>
          <w:rFonts w:ascii="Times New Roman" w:hAnsi="Times New Roman" w:cs="Times New Roman"/>
          <w:sz w:val="24"/>
          <w:szCs w:val="24"/>
        </w:rPr>
        <w:t xml:space="preserve"> for body text—ensure clarity and professionalism across devices.</w:t>
      </w:r>
    </w:p>
    <w:p w14:paraId="78CDEBA7" w14:textId="77777777" w:rsidR="00840F78" w:rsidRDefault="00840F78" w:rsidP="00784A8A">
      <w:pPr>
        <w:jc w:val="both"/>
        <w:rPr>
          <w:rFonts w:ascii="Times New Roman" w:hAnsi="Times New Roman" w:cs="Times New Roman"/>
          <w:sz w:val="24"/>
          <w:szCs w:val="24"/>
        </w:rPr>
      </w:pPr>
      <w:r w:rsidRPr="00840F78">
        <w:rPr>
          <w:rFonts w:ascii="Times New Roman" w:hAnsi="Times New Roman" w:cs="Times New Roman"/>
          <w:sz w:val="24"/>
          <w:szCs w:val="24"/>
        </w:rPr>
        <w:t xml:space="preserve">Imagery focuses on student collaboration, technology, and achievement, reinforcing </w:t>
      </w:r>
      <w:proofErr w:type="spellStart"/>
      <w:r w:rsidRPr="00840F78">
        <w:rPr>
          <w:rFonts w:ascii="Times New Roman" w:hAnsi="Times New Roman" w:cs="Times New Roman"/>
          <w:sz w:val="24"/>
          <w:szCs w:val="24"/>
        </w:rPr>
        <w:t>EduNext’s</w:t>
      </w:r>
      <w:proofErr w:type="spellEnd"/>
      <w:r w:rsidRPr="00840F78">
        <w:rPr>
          <w:rFonts w:ascii="Times New Roman" w:hAnsi="Times New Roman" w:cs="Times New Roman"/>
          <w:sz w:val="24"/>
          <w:szCs w:val="24"/>
        </w:rPr>
        <w:t xml:space="preserve"> brand narrative. Icons and vector graphics maintain consistency and simplicity. The mood board also defines the </w:t>
      </w:r>
      <w:r w:rsidRPr="00840F78">
        <w:rPr>
          <w:rFonts w:ascii="Times New Roman" w:hAnsi="Times New Roman" w:cs="Times New Roman"/>
          <w:b/>
          <w:bCs/>
          <w:sz w:val="24"/>
          <w:szCs w:val="24"/>
        </w:rPr>
        <w:t>emotional resonance</w:t>
      </w:r>
      <w:r w:rsidRPr="00840F78">
        <w:rPr>
          <w:rFonts w:ascii="Times New Roman" w:hAnsi="Times New Roman" w:cs="Times New Roman"/>
          <w:sz w:val="24"/>
          <w:szCs w:val="24"/>
        </w:rPr>
        <w:t xml:space="preserve"> of the interface—motivational, inclusive, and modern. This emotional design strategy supports user engagement and fosters a sense of reliability, which is essential for e-learning environments [6].</w:t>
      </w:r>
    </w:p>
    <w:p w14:paraId="0F930512" w14:textId="77777777" w:rsidR="00B467E7" w:rsidRPr="00840F78" w:rsidRDefault="00B467E7" w:rsidP="00784A8A">
      <w:pPr>
        <w:jc w:val="both"/>
        <w:rPr>
          <w:rFonts w:ascii="Times New Roman" w:hAnsi="Times New Roman" w:cs="Times New Roman"/>
          <w:sz w:val="24"/>
          <w:szCs w:val="24"/>
        </w:rPr>
      </w:pPr>
    </w:p>
    <w:p w14:paraId="0ED64FC5" w14:textId="3FC53DF0" w:rsidR="00840F78" w:rsidRPr="00840F78" w:rsidRDefault="00840F78" w:rsidP="00840F78">
      <w:pPr>
        <w:rPr>
          <w:rFonts w:ascii="Times New Roman" w:hAnsi="Times New Roman" w:cs="Times New Roman"/>
          <w:sz w:val="24"/>
          <w:szCs w:val="24"/>
        </w:rPr>
      </w:pPr>
    </w:p>
    <w:p w14:paraId="4EBEF3D6" w14:textId="77777777" w:rsidR="00840F78" w:rsidRPr="00840F78" w:rsidRDefault="00840F78" w:rsidP="00DC5AF7">
      <w:pPr>
        <w:pStyle w:val="Heading2"/>
      </w:pPr>
      <w:bookmarkStart w:id="6" w:name="_Toc213409795"/>
      <w:r w:rsidRPr="00840F78">
        <w:t>2.3 Wireframe Design</w:t>
      </w:r>
      <w:bookmarkEnd w:id="6"/>
    </w:p>
    <w:p w14:paraId="4B46EEBF"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Wireframing is a fundamental phase in the UI/UX design process as it defines the </w:t>
      </w:r>
      <w:r w:rsidRPr="00FF362E">
        <w:rPr>
          <w:rFonts w:ascii="Times New Roman" w:hAnsi="Times New Roman" w:cs="Times New Roman"/>
          <w:b/>
          <w:bCs/>
          <w:sz w:val="24"/>
          <w:szCs w:val="24"/>
        </w:rPr>
        <w:t>blueprint of the website’s layout and user flow</w:t>
      </w:r>
      <w:r w:rsidRPr="00FF362E">
        <w:rPr>
          <w:rFonts w:ascii="Times New Roman" w:hAnsi="Times New Roman" w:cs="Times New Roman"/>
          <w:sz w:val="24"/>
          <w:szCs w:val="24"/>
        </w:rPr>
        <w:t xml:space="preserve"> before aesthetic elements such as </w:t>
      </w:r>
      <w:proofErr w:type="spellStart"/>
      <w:r w:rsidRPr="00FF362E">
        <w:rPr>
          <w:rFonts w:ascii="Times New Roman" w:hAnsi="Times New Roman" w:cs="Times New Roman"/>
          <w:sz w:val="24"/>
          <w:szCs w:val="24"/>
        </w:rPr>
        <w:t>color</w:t>
      </w:r>
      <w:proofErr w:type="spellEnd"/>
      <w:r w:rsidRPr="00FF362E">
        <w:rPr>
          <w:rFonts w:ascii="Times New Roman" w:hAnsi="Times New Roman" w:cs="Times New Roman"/>
          <w:sz w:val="24"/>
          <w:szCs w:val="24"/>
        </w:rPr>
        <w:t xml:space="preserve">, typography, and imagery are applied. For the </w:t>
      </w:r>
      <w:proofErr w:type="spellStart"/>
      <w:r w:rsidRPr="00FF362E">
        <w:rPr>
          <w:rFonts w:ascii="Times New Roman" w:hAnsi="Times New Roman" w:cs="Times New Roman"/>
          <w:sz w:val="24"/>
          <w:szCs w:val="24"/>
        </w:rPr>
        <w:t>EduNext</w:t>
      </w:r>
      <w:proofErr w:type="spellEnd"/>
      <w:r w:rsidRPr="00FF362E">
        <w:rPr>
          <w:rFonts w:ascii="Times New Roman" w:hAnsi="Times New Roman" w:cs="Times New Roman"/>
          <w:sz w:val="24"/>
          <w:szCs w:val="24"/>
        </w:rPr>
        <w:t xml:space="preserve"> redesign, wireframes serve as visual guides that map the placement of components, interaction pathways, and content hierarchy. This stage is essential for identifying usability issues early, improving navigation efficiency, and ensuring that the interface aligns with user expectations. The wireframes are intentionally monochromatic and minimalistic to maintain focus on structure and functionality rather than style.</w:t>
      </w:r>
    </w:p>
    <w:p w14:paraId="7B41EF72"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The redesigned </w:t>
      </w:r>
      <w:proofErr w:type="spellStart"/>
      <w:r w:rsidRPr="00FF362E">
        <w:rPr>
          <w:rFonts w:ascii="Times New Roman" w:hAnsi="Times New Roman" w:cs="Times New Roman"/>
          <w:sz w:val="24"/>
          <w:szCs w:val="24"/>
        </w:rPr>
        <w:t>EduNext</w:t>
      </w:r>
      <w:proofErr w:type="spellEnd"/>
      <w:r w:rsidRPr="00FF362E">
        <w:rPr>
          <w:rFonts w:ascii="Times New Roman" w:hAnsi="Times New Roman" w:cs="Times New Roman"/>
          <w:sz w:val="24"/>
          <w:szCs w:val="24"/>
        </w:rPr>
        <w:t xml:space="preserve"> website includes five key wireframed pages, each serving a specific purpose in the user journey. The </w:t>
      </w:r>
      <w:r w:rsidRPr="00FF362E">
        <w:rPr>
          <w:rFonts w:ascii="Times New Roman" w:hAnsi="Times New Roman" w:cs="Times New Roman"/>
          <w:b/>
          <w:bCs/>
          <w:sz w:val="24"/>
          <w:szCs w:val="24"/>
        </w:rPr>
        <w:t>Homepage</w:t>
      </w:r>
      <w:r w:rsidRPr="00FF362E">
        <w:rPr>
          <w:rFonts w:ascii="Times New Roman" w:hAnsi="Times New Roman" w:cs="Times New Roman"/>
          <w:sz w:val="24"/>
          <w:szCs w:val="24"/>
        </w:rPr>
        <w:t xml:space="preserve"> features a prominent hero banner that immediately engages users with a call-to-action (CTA) such as “Start Learning Today.” A strategically positioned search bar enables direct access to courses, while category cards, testimonials, and CTAs create a welcoming and trustworthy experience. The homepage is structured to capture user attention within the first few seconds of interaction, promoting easy navigation and conversion.</w:t>
      </w:r>
    </w:p>
    <w:p w14:paraId="2B8BF55B"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The </w:t>
      </w:r>
      <w:r w:rsidRPr="00FF362E">
        <w:rPr>
          <w:rFonts w:ascii="Times New Roman" w:hAnsi="Times New Roman" w:cs="Times New Roman"/>
          <w:b/>
          <w:bCs/>
          <w:sz w:val="24"/>
          <w:szCs w:val="24"/>
        </w:rPr>
        <w:t>Course Listing Page</w:t>
      </w:r>
      <w:r w:rsidRPr="00FF362E">
        <w:rPr>
          <w:rFonts w:ascii="Times New Roman" w:hAnsi="Times New Roman" w:cs="Times New Roman"/>
          <w:sz w:val="24"/>
          <w:szCs w:val="24"/>
        </w:rPr>
        <w:t xml:space="preserve"> focuses on usability and content discoverability. It incorporates filter options for category, difficulty level, duration, and user ratings. This functionality supports learners in refining their search and finding relevant courses quickly. The inclusion of dynamic pagination prevents long scrolls and enhances loading efficiency. Consistency in button placement and spacing ensures users can interact without confusion, adhering to </w:t>
      </w:r>
      <w:r w:rsidRPr="00FF362E">
        <w:rPr>
          <w:rFonts w:ascii="Times New Roman" w:hAnsi="Times New Roman" w:cs="Times New Roman"/>
          <w:b/>
          <w:bCs/>
          <w:sz w:val="24"/>
          <w:szCs w:val="24"/>
        </w:rPr>
        <w:t>Jakob’s Law</w:t>
      </w:r>
      <w:r w:rsidRPr="00FF362E">
        <w:rPr>
          <w:rFonts w:ascii="Times New Roman" w:hAnsi="Times New Roman" w:cs="Times New Roman"/>
          <w:sz w:val="24"/>
          <w:szCs w:val="24"/>
        </w:rPr>
        <w:t>, which emphasizes that users prefer familiar design patterns [1].</w:t>
      </w:r>
    </w:p>
    <w:p w14:paraId="33507129"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lastRenderedPageBreak/>
        <w:t xml:space="preserve">The </w:t>
      </w:r>
      <w:r w:rsidRPr="00FF362E">
        <w:rPr>
          <w:rFonts w:ascii="Times New Roman" w:hAnsi="Times New Roman" w:cs="Times New Roman"/>
          <w:b/>
          <w:bCs/>
          <w:sz w:val="24"/>
          <w:szCs w:val="24"/>
        </w:rPr>
        <w:t>Course Detail Page</w:t>
      </w:r>
      <w:r w:rsidRPr="00FF362E">
        <w:rPr>
          <w:rFonts w:ascii="Times New Roman" w:hAnsi="Times New Roman" w:cs="Times New Roman"/>
          <w:sz w:val="24"/>
          <w:szCs w:val="24"/>
        </w:rPr>
        <w:t xml:space="preserve"> highlights the core offering—individual courses. Each course page includes multimedia previews, instructor profiles, user reviews, and progress indicators. The layout emphasizes readability and encourages enrolment through visually distinct “</w:t>
      </w:r>
      <w:proofErr w:type="spellStart"/>
      <w:r w:rsidRPr="00FF362E">
        <w:rPr>
          <w:rFonts w:ascii="Times New Roman" w:hAnsi="Times New Roman" w:cs="Times New Roman"/>
          <w:sz w:val="24"/>
          <w:szCs w:val="24"/>
        </w:rPr>
        <w:t>Enroll</w:t>
      </w:r>
      <w:proofErr w:type="spellEnd"/>
      <w:r w:rsidRPr="00FF362E">
        <w:rPr>
          <w:rFonts w:ascii="Times New Roman" w:hAnsi="Times New Roman" w:cs="Times New Roman"/>
          <w:sz w:val="24"/>
          <w:szCs w:val="24"/>
        </w:rPr>
        <w:t xml:space="preserve"> Now” buttons placed both above and below the course details. This repetition enhances accessibility and encourages faster decision-making.</w:t>
      </w:r>
    </w:p>
    <w:p w14:paraId="30120837"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The </w:t>
      </w:r>
      <w:r w:rsidRPr="00FF362E">
        <w:rPr>
          <w:rFonts w:ascii="Times New Roman" w:hAnsi="Times New Roman" w:cs="Times New Roman"/>
          <w:b/>
          <w:bCs/>
          <w:sz w:val="24"/>
          <w:szCs w:val="24"/>
        </w:rPr>
        <w:t>User Dashboard</w:t>
      </w:r>
      <w:r w:rsidRPr="00FF362E">
        <w:rPr>
          <w:rFonts w:ascii="Times New Roman" w:hAnsi="Times New Roman" w:cs="Times New Roman"/>
          <w:sz w:val="24"/>
          <w:szCs w:val="24"/>
        </w:rPr>
        <w:t xml:space="preserve"> wireframe integrates personalization features such as “My Courses,” progress tracking, certificates, and AI-based recommendations. This personalized dashboard fosters a sense of achievement and motivation, supporting long-term engagement and retention.</w:t>
      </w:r>
    </w:p>
    <w:p w14:paraId="3ED1E30C"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Lastly, the </w:t>
      </w:r>
      <w:r w:rsidRPr="00FF362E">
        <w:rPr>
          <w:rFonts w:ascii="Times New Roman" w:hAnsi="Times New Roman" w:cs="Times New Roman"/>
          <w:b/>
          <w:bCs/>
          <w:sz w:val="24"/>
          <w:szCs w:val="24"/>
        </w:rPr>
        <w:t>Contact/Support Page</w:t>
      </w:r>
      <w:r w:rsidRPr="00FF362E">
        <w:rPr>
          <w:rFonts w:ascii="Times New Roman" w:hAnsi="Times New Roman" w:cs="Times New Roman"/>
          <w:sz w:val="24"/>
          <w:szCs w:val="24"/>
        </w:rPr>
        <w:t xml:space="preserve"> combines traditional FAQs with modern chatbot functionality for real-time assistance. The chatbot placement at the bottom-right corner ensures visibility without intrusiveness.</w:t>
      </w:r>
    </w:p>
    <w:p w14:paraId="15001EA0"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Each wireframe follows the </w:t>
      </w:r>
      <w:r w:rsidRPr="00FF362E">
        <w:rPr>
          <w:rFonts w:ascii="Times New Roman" w:hAnsi="Times New Roman" w:cs="Times New Roman"/>
          <w:b/>
          <w:bCs/>
          <w:sz w:val="24"/>
          <w:szCs w:val="24"/>
        </w:rPr>
        <w:t>F-pattern eye-tracking model</w:t>
      </w:r>
      <w:r w:rsidRPr="00FF362E">
        <w:rPr>
          <w:rFonts w:ascii="Times New Roman" w:hAnsi="Times New Roman" w:cs="Times New Roman"/>
          <w:sz w:val="24"/>
          <w:szCs w:val="24"/>
        </w:rPr>
        <w:t xml:space="preserve">, which demonstrates that users naturally scan content from top-left to bottom-right. Therefore, vital components such as the logo, navigation bar, and primary CTAs are placed strategically within this scanning path. This design minimizes cognitive effort and friction while maintaining consistency. Overall, the wireframing process establishes a strong structural foundation for </w:t>
      </w:r>
      <w:proofErr w:type="spellStart"/>
      <w:r w:rsidRPr="00FF362E">
        <w:rPr>
          <w:rFonts w:ascii="Times New Roman" w:hAnsi="Times New Roman" w:cs="Times New Roman"/>
          <w:sz w:val="24"/>
          <w:szCs w:val="24"/>
        </w:rPr>
        <w:t>EduNext’s</w:t>
      </w:r>
      <w:proofErr w:type="spellEnd"/>
      <w:r w:rsidRPr="00FF362E">
        <w:rPr>
          <w:rFonts w:ascii="Times New Roman" w:hAnsi="Times New Roman" w:cs="Times New Roman"/>
          <w:sz w:val="24"/>
          <w:szCs w:val="24"/>
        </w:rPr>
        <w:t xml:space="preserve"> final design, ensuring intuitive navigation, accessibility, and optimal user satisfaction [7].</w:t>
      </w:r>
    </w:p>
    <w:p w14:paraId="226EAF23" w14:textId="5D8DD051" w:rsidR="00840F78" w:rsidRPr="006A6A9E" w:rsidRDefault="00840F78" w:rsidP="00840F78">
      <w:pPr>
        <w:rPr>
          <w:rFonts w:ascii="Times New Roman" w:hAnsi="Times New Roman" w:cs="Times New Roman"/>
          <w:sz w:val="24"/>
          <w:szCs w:val="24"/>
        </w:rPr>
      </w:pPr>
    </w:p>
    <w:p w14:paraId="66FA5283" w14:textId="77777777" w:rsidR="00FF362E" w:rsidRPr="006A6A9E" w:rsidRDefault="00FF362E" w:rsidP="00840F78">
      <w:pPr>
        <w:rPr>
          <w:rFonts w:ascii="Times New Roman" w:hAnsi="Times New Roman" w:cs="Times New Roman"/>
          <w:sz w:val="24"/>
          <w:szCs w:val="24"/>
        </w:rPr>
      </w:pPr>
    </w:p>
    <w:p w14:paraId="1F62DD15" w14:textId="77777777" w:rsidR="00FF362E" w:rsidRPr="00840F78" w:rsidRDefault="00FF362E" w:rsidP="00840F78">
      <w:pPr>
        <w:rPr>
          <w:rFonts w:ascii="Times New Roman" w:hAnsi="Times New Roman" w:cs="Times New Roman"/>
          <w:sz w:val="24"/>
          <w:szCs w:val="24"/>
        </w:rPr>
      </w:pPr>
    </w:p>
    <w:p w14:paraId="0B4187E4" w14:textId="77777777" w:rsidR="00840F78" w:rsidRPr="00840F78" w:rsidRDefault="00840F78" w:rsidP="00DC5AF7">
      <w:pPr>
        <w:pStyle w:val="Heading2"/>
      </w:pPr>
      <w:bookmarkStart w:id="7" w:name="_Toc213409796"/>
      <w:r w:rsidRPr="00840F78">
        <w:t>2.4 Interactive Prototype</w:t>
      </w:r>
      <w:bookmarkEnd w:id="7"/>
    </w:p>
    <w:p w14:paraId="74A97D6A"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The </w:t>
      </w:r>
      <w:r w:rsidRPr="00FF362E">
        <w:rPr>
          <w:rFonts w:ascii="Times New Roman" w:hAnsi="Times New Roman" w:cs="Times New Roman"/>
          <w:b/>
          <w:bCs/>
          <w:sz w:val="24"/>
          <w:szCs w:val="24"/>
        </w:rPr>
        <w:t>Interactive Prototype</w:t>
      </w:r>
      <w:r w:rsidRPr="00FF362E">
        <w:rPr>
          <w:rFonts w:ascii="Times New Roman" w:hAnsi="Times New Roman" w:cs="Times New Roman"/>
          <w:sz w:val="24"/>
          <w:szCs w:val="24"/>
        </w:rPr>
        <w:t xml:space="preserve"> serves as a functional visualization of the redesigned </w:t>
      </w:r>
      <w:proofErr w:type="spellStart"/>
      <w:r w:rsidRPr="00FF362E">
        <w:rPr>
          <w:rFonts w:ascii="Times New Roman" w:hAnsi="Times New Roman" w:cs="Times New Roman"/>
          <w:sz w:val="24"/>
          <w:szCs w:val="24"/>
        </w:rPr>
        <w:t>EduNext</w:t>
      </w:r>
      <w:proofErr w:type="spellEnd"/>
      <w:r w:rsidRPr="00FF362E">
        <w:rPr>
          <w:rFonts w:ascii="Times New Roman" w:hAnsi="Times New Roman" w:cs="Times New Roman"/>
          <w:sz w:val="24"/>
          <w:szCs w:val="24"/>
        </w:rPr>
        <w:t xml:space="preserve"> website, transforming static wireframes into dynamic, user-interactive interfaces. Created using </w:t>
      </w:r>
      <w:r w:rsidRPr="00FF362E">
        <w:rPr>
          <w:rFonts w:ascii="Times New Roman" w:hAnsi="Times New Roman" w:cs="Times New Roman"/>
          <w:b/>
          <w:bCs/>
          <w:sz w:val="24"/>
          <w:szCs w:val="24"/>
        </w:rPr>
        <w:t>Inkscape</w:t>
      </w:r>
      <w:r w:rsidRPr="00FF362E">
        <w:rPr>
          <w:rFonts w:ascii="Times New Roman" w:hAnsi="Times New Roman" w:cs="Times New Roman"/>
          <w:sz w:val="24"/>
          <w:szCs w:val="24"/>
        </w:rPr>
        <w:t xml:space="preserve">, the prototype demonstrates real-time navigation, transitions, and responsive design </w:t>
      </w:r>
      <w:proofErr w:type="spellStart"/>
      <w:r w:rsidRPr="00FF362E">
        <w:rPr>
          <w:rFonts w:ascii="Times New Roman" w:hAnsi="Times New Roman" w:cs="Times New Roman"/>
          <w:sz w:val="24"/>
          <w:szCs w:val="24"/>
        </w:rPr>
        <w:t>behaviors</w:t>
      </w:r>
      <w:proofErr w:type="spellEnd"/>
      <w:r w:rsidRPr="00FF362E">
        <w:rPr>
          <w:rFonts w:ascii="Times New Roman" w:hAnsi="Times New Roman" w:cs="Times New Roman"/>
          <w:sz w:val="24"/>
          <w:szCs w:val="24"/>
        </w:rPr>
        <w:t xml:space="preserve"> across five primary pages—Homepage, Course </w:t>
      </w:r>
      <w:proofErr w:type="spellStart"/>
      <w:r w:rsidRPr="00FF362E">
        <w:rPr>
          <w:rFonts w:ascii="Times New Roman" w:hAnsi="Times New Roman" w:cs="Times New Roman"/>
          <w:sz w:val="24"/>
          <w:szCs w:val="24"/>
        </w:rPr>
        <w:t>Catalog</w:t>
      </w:r>
      <w:proofErr w:type="spellEnd"/>
      <w:r w:rsidRPr="00FF362E">
        <w:rPr>
          <w:rFonts w:ascii="Times New Roman" w:hAnsi="Times New Roman" w:cs="Times New Roman"/>
          <w:sz w:val="24"/>
          <w:szCs w:val="24"/>
        </w:rPr>
        <w:t>, Course Details, Dashboard, and Checkout. Each page showcases a cohesive interaction flow that allows users to experience the platform as they would in a live environment.</w:t>
      </w:r>
    </w:p>
    <w:p w14:paraId="253D5095" w14:textId="77777777" w:rsidR="00FF362E" w:rsidRPr="00FF362E"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Key interactive features include </w:t>
      </w:r>
      <w:r w:rsidRPr="00FF362E">
        <w:rPr>
          <w:rFonts w:ascii="Times New Roman" w:hAnsi="Times New Roman" w:cs="Times New Roman"/>
          <w:b/>
          <w:bCs/>
          <w:sz w:val="24"/>
          <w:szCs w:val="24"/>
        </w:rPr>
        <w:t>clickable navigation menus</w:t>
      </w:r>
      <w:r w:rsidRPr="00FF362E">
        <w:rPr>
          <w:rFonts w:ascii="Times New Roman" w:hAnsi="Times New Roman" w:cs="Times New Roman"/>
          <w:sz w:val="24"/>
          <w:szCs w:val="24"/>
        </w:rPr>
        <w:t xml:space="preserve"> that provide immediate feedback through hover animations, ensuring clarity and responsiveness. The design integrates </w:t>
      </w:r>
      <w:r w:rsidRPr="00FF362E">
        <w:rPr>
          <w:rFonts w:ascii="Times New Roman" w:hAnsi="Times New Roman" w:cs="Times New Roman"/>
          <w:b/>
          <w:bCs/>
          <w:sz w:val="24"/>
          <w:szCs w:val="24"/>
        </w:rPr>
        <w:t>smooth scrolling</w:t>
      </w:r>
      <w:r w:rsidRPr="00FF362E">
        <w:rPr>
          <w:rFonts w:ascii="Times New Roman" w:hAnsi="Times New Roman" w:cs="Times New Roman"/>
          <w:sz w:val="24"/>
          <w:szCs w:val="24"/>
        </w:rPr>
        <w:t xml:space="preserve"> and </w:t>
      </w:r>
      <w:r w:rsidRPr="00FF362E">
        <w:rPr>
          <w:rFonts w:ascii="Times New Roman" w:hAnsi="Times New Roman" w:cs="Times New Roman"/>
          <w:b/>
          <w:bCs/>
          <w:sz w:val="24"/>
          <w:szCs w:val="24"/>
        </w:rPr>
        <w:t>adaptive breakpoints</w:t>
      </w:r>
      <w:r w:rsidRPr="00FF362E">
        <w:rPr>
          <w:rFonts w:ascii="Times New Roman" w:hAnsi="Times New Roman" w:cs="Times New Roman"/>
          <w:sz w:val="24"/>
          <w:szCs w:val="24"/>
        </w:rPr>
        <w:t xml:space="preserve"> for seamless performance across various devices, maintaining consistency between desktop and mobile experiences. The prototype also incorporates a </w:t>
      </w:r>
      <w:r w:rsidRPr="00FF362E">
        <w:rPr>
          <w:rFonts w:ascii="Times New Roman" w:hAnsi="Times New Roman" w:cs="Times New Roman"/>
          <w:b/>
          <w:bCs/>
          <w:sz w:val="24"/>
          <w:szCs w:val="24"/>
        </w:rPr>
        <w:t>personalized course carousel</w:t>
      </w:r>
      <w:r w:rsidRPr="00FF362E">
        <w:rPr>
          <w:rFonts w:ascii="Times New Roman" w:hAnsi="Times New Roman" w:cs="Times New Roman"/>
          <w:sz w:val="24"/>
          <w:szCs w:val="24"/>
        </w:rPr>
        <w:t>, enabling learners to receive tailored recommendations based on prior activity.</w:t>
      </w:r>
    </w:p>
    <w:p w14:paraId="2B69BDA2" w14:textId="15E9C72C" w:rsidR="00840F78" w:rsidRPr="00840F78" w:rsidRDefault="00FF362E" w:rsidP="00FF362E">
      <w:pPr>
        <w:jc w:val="both"/>
        <w:rPr>
          <w:rFonts w:ascii="Times New Roman" w:hAnsi="Times New Roman" w:cs="Times New Roman"/>
          <w:sz w:val="24"/>
          <w:szCs w:val="24"/>
        </w:rPr>
      </w:pPr>
      <w:r w:rsidRPr="00FF362E">
        <w:rPr>
          <w:rFonts w:ascii="Times New Roman" w:hAnsi="Times New Roman" w:cs="Times New Roman"/>
          <w:sz w:val="24"/>
          <w:szCs w:val="24"/>
        </w:rPr>
        <w:t xml:space="preserve">Accessibility is prioritized through features such as </w:t>
      </w:r>
      <w:r w:rsidRPr="00FF362E">
        <w:rPr>
          <w:rFonts w:ascii="Times New Roman" w:hAnsi="Times New Roman" w:cs="Times New Roman"/>
          <w:b/>
          <w:bCs/>
          <w:sz w:val="24"/>
          <w:szCs w:val="24"/>
        </w:rPr>
        <w:t>text resizing options</w:t>
      </w:r>
      <w:r w:rsidRPr="00FF362E">
        <w:rPr>
          <w:rFonts w:ascii="Times New Roman" w:hAnsi="Times New Roman" w:cs="Times New Roman"/>
          <w:sz w:val="24"/>
          <w:szCs w:val="24"/>
        </w:rPr>
        <w:t xml:space="preserve">, </w:t>
      </w:r>
      <w:r w:rsidRPr="00FF362E">
        <w:rPr>
          <w:rFonts w:ascii="Times New Roman" w:hAnsi="Times New Roman" w:cs="Times New Roman"/>
          <w:b/>
          <w:bCs/>
          <w:sz w:val="24"/>
          <w:szCs w:val="24"/>
        </w:rPr>
        <w:t>dark mode toggle</w:t>
      </w:r>
      <w:r w:rsidRPr="00FF362E">
        <w:rPr>
          <w:rFonts w:ascii="Times New Roman" w:hAnsi="Times New Roman" w:cs="Times New Roman"/>
          <w:sz w:val="24"/>
          <w:szCs w:val="24"/>
        </w:rPr>
        <w:t xml:space="preserve">, and </w:t>
      </w:r>
      <w:r w:rsidRPr="00FF362E">
        <w:rPr>
          <w:rFonts w:ascii="Times New Roman" w:hAnsi="Times New Roman" w:cs="Times New Roman"/>
          <w:b/>
          <w:bCs/>
          <w:sz w:val="24"/>
          <w:szCs w:val="24"/>
        </w:rPr>
        <w:t>keyboard navigability</w:t>
      </w:r>
      <w:r w:rsidRPr="00FF362E">
        <w:rPr>
          <w:rFonts w:ascii="Times New Roman" w:hAnsi="Times New Roman" w:cs="Times New Roman"/>
          <w:sz w:val="24"/>
          <w:szCs w:val="24"/>
        </w:rPr>
        <w:t xml:space="preserve">, ensuring inclusivity for diverse users. During </w:t>
      </w:r>
      <w:r w:rsidRPr="00FF362E">
        <w:rPr>
          <w:rFonts w:ascii="Times New Roman" w:hAnsi="Times New Roman" w:cs="Times New Roman"/>
          <w:b/>
          <w:bCs/>
          <w:sz w:val="24"/>
          <w:szCs w:val="24"/>
        </w:rPr>
        <w:t>usability testing</w:t>
      </w:r>
      <w:r w:rsidRPr="00FF362E">
        <w:rPr>
          <w:rFonts w:ascii="Times New Roman" w:hAnsi="Times New Roman" w:cs="Times New Roman"/>
          <w:sz w:val="24"/>
          <w:szCs w:val="24"/>
        </w:rPr>
        <w:t xml:space="preserve">, participants highlighted improved course discovery and simplified navigation compared to the original website. These outcomes validate adherence to </w:t>
      </w:r>
      <w:r w:rsidRPr="00FF362E">
        <w:rPr>
          <w:rFonts w:ascii="Times New Roman" w:hAnsi="Times New Roman" w:cs="Times New Roman"/>
          <w:b/>
          <w:bCs/>
          <w:sz w:val="24"/>
          <w:szCs w:val="24"/>
        </w:rPr>
        <w:t>Nielsen’s usability heuristics</w:t>
      </w:r>
      <w:r w:rsidRPr="00FF362E">
        <w:rPr>
          <w:rFonts w:ascii="Times New Roman" w:hAnsi="Times New Roman" w:cs="Times New Roman"/>
          <w:sz w:val="24"/>
          <w:szCs w:val="24"/>
        </w:rPr>
        <w:t xml:space="preserve">, emphasizing consistency, feedback, and user control. The prototype not only enhances engagement but also establishes a foundation for </w:t>
      </w:r>
      <w:proofErr w:type="spellStart"/>
      <w:r w:rsidRPr="00FF362E">
        <w:rPr>
          <w:rFonts w:ascii="Times New Roman" w:hAnsi="Times New Roman" w:cs="Times New Roman"/>
          <w:sz w:val="24"/>
          <w:szCs w:val="24"/>
        </w:rPr>
        <w:t>EduNext’s</w:t>
      </w:r>
      <w:proofErr w:type="spellEnd"/>
      <w:r w:rsidRPr="00FF362E">
        <w:rPr>
          <w:rFonts w:ascii="Times New Roman" w:hAnsi="Times New Roman" w:cs="Times New Roman"/>
          <w:sz w:val="24"/>
          <w:szCs w:val="24"/>
        </w:rPr>
        <w:t xml:space="preserve"> future implementation of a fully functional, user-</w:t>
      </w:r>
      <w:proofErr w:type="spellStart"/>
      <w:r w:rsidRPr="00FF362E">
        <w:rPr>
          <w:rFonts w:ascii="Times New Roman" w:hAnsi="Times New Roman" w:cs="Times New Roman"/>
          <w:sz w:val="24"/>
          <w:szCs w:val="24"/>
        </w:rPr>
        <w:t>centered</w:t>
      </w:r>
      <w:proofErr w:type="spellEnd"/>
      <w:r w:rsidRPr="00FF362E">
        <w:rPr>
          <w:rFonts w:ascii="Times New Roman" w:hAnsi="Times New Roman" w:cs="Times New Roman"/>
          <w:sz w:val="24"/>
          <w:szCs w:val="24"/>
        </w:rPr>
        <w:t xml:space="preserve"> digital learning environment.</w:t>
      </w:r>
      <w:r w:rsidRPr="006A6A9E">
        <w:rPr>
          <w:rFonts w:ascii="Times New Roman" w:hAnsi="Times New Roman" w:cs="Times New Roman"/>
          <w:sz w:val="24"/>
          <w:szCs w:val="24"/>
        </w:rPr>
        <w:t xml:space="preserve"> </w:t>
      </w:r>
      <w:r w:rsidR="00840F78" w:rsidRPr="00840F78">
        <w:rPr>
          <w:rFonts w:ascii="Times New Roman" w:hAnsi="Times New Roman" w:cs="Times New Roman"/>
          <w:sz w:val="24"/>
          <w:szCs w:val="24"/>
        </w:rPr>
        <w:t>[8].</w:t>
      </w:r>
    </w:p>
    <w:p w14:paraId="129CB0F8" w14:textId="247DAE9C" w:rsidR="00840F78" w:rsidRDefault="00840F78" w:rsidP="00840F78">
      <w:pPr>
        <w:rPr>
          <w:rFonts w:ascii="Times New Roman" w:hAnsi="Times New Roman" w:cs="Times New Roman"/>
          <w:sz w:val="24"/>
          <w:szCs w:val="24"/>
        </w:rPr>
      </w:pPr>
    </w:p>
    <w:p w14:paraId="6F332C40" w14:textId="77777777" w:rsidR="00745C46" w:rsidRPr="00840F78" w:rsidRDefault="00745C46" w:rsidP="00840F78">
      <w:pPr>
        <w:rPr>
          <w:rFonts w:ascii="Times New Roman" w:hAnsi="Times New Roman" w:cs="Times New Roman"/>
          <w:sz w:val="24"/>
          <w:szCs w:val="24"/>
        </w:rPr>
      </w:pPr>
    </w:p>
    <w:p w14:paraId="203DC7A7" w14:textId="77777777" w:rsidR="00840F78" w:rsidRPr="00840F78" w:rsidRDefault="00840F78" w:rsidP="00DC5AF7">
      <w:pPr>
        <w:pStyle w:val="Heading1"/>
      </w:pPr>
      <w:bookmarkStart w:id="8" w:name="_Toc213409797"/>
      <w:r w:rsidRPr="00840F78">
        <w:t>3. Responsive Design Implementation</w:t>
      </w:r>
      <w:bookmarkEnd w:id="8"/>
    </w:p>
    <w:p w14:paraId="7D2115ED"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Responsive design ensures that content automatically adjusts to the user’s device, creating a consistent experience across multiple screens. For </w:t>
      </w:r>
      <w:proofErr w:type="spellStart"/>
      <w:r w:rsidRPr="00840F78">
        <w:rPr>
          <w:rFonts w:ascii="Times New Roman" w:hAnsi="Times New Roman" w:cs="Times New Roman"/>
          <w:sz w:val="24"/>
          <w:szCs w:val="24"/>
        </w:rPr>
        <w:t>EduNext</w:t>
      </w:r>
      <w:proofErr w:type="spellEnd"/>
      <w:r w:rsidRPr="00840F78">
        <w:rPr>
          <w:rFonts w:ascii="Times New Roman" w:hAnsi="Times New Roman" w:cs="Times New Roman"/>
          <w:sz w:val="24"/>
          <w:szCs w:val="24"/>
        </w:rPr>
        <w:t xml:space="preserve">, this implementation is crucial as </w:t>
      </w:r>
      <w:proofErr w:type="gramStart"/>
      <w:r w:rsidRPr="00840F78">
        <w:rPr>
          <w:rFonts w:ascii="Times New Roman" w:hAnsi="Times New Roman" w:cs="Times New Roman"/>
          <w:sz w:val="24"/>
          <w:szCs w:val="24"/>
        </w:rPr>
        <w:t>a majority of</w:t>
      </w:r>
      <w:proofErr w:type="gramEnd"/>
      <w:r w:rsidRPr="00840F78">
        <w:rPr>
          <w:rFonts w:ascii="Times New Roman" w:hAnsi="Times New Roman" w:cs="Times New Roman"/>
          <w:sz w:val="24"/>
          <w:szCs w:val="24"/>
        </w:rPr>
        <w:t xml:space="preserve"> learners access courses via mobile devices.</w:t>
      </w:r>
    </w:p>
    <w:p w14:paraId="79531124"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The redesign uses </w:t>
      </w:r>
      <w:r w:rsidRPr="00840F78">
        <w:rPr>
          <w:rFonts w:ascii="Times New Roman" w:hAnsi="Times New Roman" w:cs="Times New Roman"/>
          <w:b/>
          <w:bCs/>
          <w:sz w:val="24"/>
          <w:szCs w:val="24"/>
        </w:rPr>
        <w:t>flexbox</w:t>
      </w:r>
      <w:r w:rsidRPr="00840F78">
        <w:rPr>
          <w:rFonts w:ascii="Times New Roman" w:hAnsi="Times New Roman" w:cs="Times New Roman"/>
          <w:sz w:val="24"/>
          <w:szCs w:val="24"/>
        </w:rPr>
        <w:t xml:space="preserve"> and </w:t>
      </w:r>
      <w:r w:rsidRPr="00840F78">
        <w:rPr>
          <w:rFonts w:ascii="Times New Roman" w:hAnsi="Times New Roman" w:cs="Times New Roman"/>
          <w:b/>
          <w:bCs/>
          <w:sz w:val="24"/>
          <w:szCs w:val="24"/>
        </w:rPr>
        <w:t>CSS grid layouts</w:t>
      </w:r>
      <w:r w:rsidRPr="00840F78">
        <w:rPr>
          <w:rFonts w:ascii="Times New Roman" w:hAnsi="Times New Roman" w:cs="Times New Roman"/>
          <w:sz w:val="24"/>
          <w:szCs w:val="24"/>
        </w:rPr>
        <w:t xml:space="preserve"> to maintain proportional alignment across breakpoints. Images employ </w:t>
      </w:r>
      <w:r w:rsidRPr="00840F78">
        <w:rPr>
          <w:rFonts w:ascii="Times New Roman" w:hAnsi="Times New Roman" w:cs="Times New Roman"/>
          <w:b/>
          <w:bCs/>
          <w:sz w:val="24"/>
          <w:szCs w:val="24"/>
        </w:rPr>
        <w:t>adaptive resizing</w:t>
      </w:r>
      <w:r w:rsidRPr="00840F78">
        <w:rPr>
          <w:rFonts w:ascii="Times New Roman" w:hAnsi="Times New Roman" w:cs="Times New Roman"/>
          <w:sz w:val="24"/>
          <w:szCs w:val="24"/>
        </w:rPr>
        <w:t xml:space="preserve"> and </w:t>
      </w:r>
      <w:r w:rsidRPr="00840F78">
        <w:rPr>
          <w:rFonts w:ascii="Times New Roman" w:hAnsi="Times New Roman" w:cs="Times New Roman"/>
          <w:b/>
          <w:bCs/>
          <w:sz w:val="24"/>
          <w:szCs w:val="24"/>
        </w:rPr>
        <w:t>lazy loading</w:t>
      </w:r>
      <w:r w:rsidRPr="00840F78">
        <w:rPr>
          <w:rFonts w:ascii="Times New Roman" w:hAnsi="Times New Roman" w:cs="Times New Roman"/>
          <w:sz w:val="24"/>
          <w:szCs w:val="24"/>
        </w:rPr>
        <w:t xml:space="preserve"> techniques to enhance performance.</w:t>
      </w:r>
    </w:p>
    <w:p w14:paraId="02C58F96"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Key implications of responsive design for e-learning platforms include:</w:t>
      </w:r>
    </w:p>
    <w:p w14:paraId="70222A8E" w14:textId="77777777" w:rsidR="00840F78" w:rsidRPr="00840F78" w:rsidRDefault="00840F78" w:rsidP="006C179C">
      <w:pPr>
        <w:numPr>
          <w:ilvl w:val="0"/>
          <w:numId w:val="5"/>
        </w:numPr>
        <w:jc w:val="both"/>
        <w:rPr>
          <w:rFonts w:ascii="Times New Roman" w:hAnsi="Times New Roman" w:cs="Times New Roman"/>
          <w:sz w:val="24"/>
          <w:szCs w:val="24"/>
        </w:rPr>
      </w:pPr>
      <w:r w:rsidRPr="00840F78">
        <w:rPr>
          <w:rFonts w:ascii="Times New Roman" w:hAnsi="Times New Roman" w:cs="Times New Roman"/>
          <w:b/>
          <w:bCs/>
          <w:sz w:val="24"/>
          <w:szCs w:val="24"/>
        </w:rPr>
        <w:t>I</w:t>
      </w:r>
      <w:r w:rsidRPr="00DC5AF7">
        <w:rPr>
          <w:rStyle w:val="Heading2Char"/>
        </w:rPr>
        <w:t xml:space="preserve">mproved Accessibility: </w:t>
      </w:r>
      <w:r w:rsidRPr="00840F78">
        <w:rPr>
          <w:rFonts w:ascii="Times New Roman" w:hAnsi="Times New Roman" w:cs="Times New Roman"/>
          <w:sz w:val="24"/>
          <w:szCs w:val="24"/>
        </w:rPr>
        <w:t>Responsive interfaces provide barrier-free interaction for learners with different abilities and devices [9].</w:t>
      </w:r>
    </w:p>
    <w:p w14:paraId="69C78B36" w14:textId="77777777" w:rsidR="00840F78" w:rsidRPr="00840F78" w:rsidRDefault="00840F78" w:rsidP="006C179C">
      <w:pPr>
        <w:numPr>
          <w:ilvl w:val="0"/>
          <w:numId w:val="5"/>
        </w:numPr>
        <w:jc w:val="both"/>
        <w:rPr>
          <w:rFonts w:ascii="Times New Roman" w:hAnsi="Times New Roman" w:cs="Times New Roman"/>
          <w:sz w:val="24"/>
          <w:szCs w:val="24"/>
        </w:rPr>
      </w:pPr>
      <w:bookmarkStart w:id="9" w:name="_Toc213409798"/>
      <w:r w:rsidRPr="00DC5AF7">
        <w:rPr>
          <w:rStyle w:val="Heading2Char"/>
        </w:rPr>
        <w:t>Enhanced Engagement:</w:t>
      </w:r>
      <w:bookmarkEnd w:id="9"/>
      <w:r w:rsidRPr="00840F78">
        <w:rPr>
          <w:rFonts w:ascii="Times New Roman" w:hAnsi="Times New Roman" w:cs="Times New Roman"/>
          <w:sz w:val="24"/>
          <w:szCs w:val="24"/>
        </w:rPr>
        <w:t xml:space="preserve"> Consistent cross-device experiences increase time-on-site and decrease bounce rates.</w:t>
      </w:r>
    </w:p>
    <w:p w14:paraId="273490AD" w14:textId="77777777" w:rsidR="00840F78" w:rsidRPr="00840F78" w:rsidRDefault="00840F78" w:rsidP="006C179C">
      <w:pPr>
        <w:numPr>
          <w:ilvl w:val="0"/>
          <w:numId w:val="5"/>
        </w:numPr>
        <w:jc w:val="both"/>
        <w:rPr>
          <w:rFonts w:ascii="Times New Roman" w:hAnsi="Times New Roman" w:cs="Times New Roman"/>
          <w:sz w:val="24"/>
          <w:szCs w:val="24"/>
        </w:rPr>
      </w:pPr>
      <w:bookmarkStart w:id="10" w:name="_Toc213409799"/>
      <w:r w:rsidRPr="00DC5AF7">
        <w:rPr>
          <w:rStyle w:val="Heading2Char"/>
        </w:rPr>
        <w:t>SEO and Discoverability:</w:t>
      </w:r>
      <w:bookmarkEnd w:id="10"/>
      <w:r w:rsidRPr="00840F78">
        <w:rPr>
          <w:rFonts w:ascii="Times New Roman" w:hAnsi="Times New Roman" w:cs="Times New Roman"/>
          <w:sz w:val="24"/>
          <w:szCs w:val="24"/>
        </w:rPr>
        <w:t xml:space="preserve"> Search engines prioritize responsive websites, driving higher organic traffic and visibility.</w:t>
      </w:r>
    </w:p>
    <w:p w14:paraId="269F1291" w14:textId="77777777" w:rsidR="00840F78" w:rsidRPr="00840F78" w:rsidRDefault="00840F78" w:rsidP="006C179C">
      <w:pPr>
        <w:numPr>
          <w:ilvl w:val="0"/>
          <w:numId w:val="5"/>
        </w:numPr>
        <w:jc w:val="both"/>
        <w:rPr>
          <w:rFonts w:ascii="Times New Roman" w:hAnsi="Times New Roman" w:cs="Times New Roman"/>
          <w:sz w:val="24"/>
          <w:szCs w:val="24"/>
        </w:rPr>
      </w:pPr>
      <w:bookmarkStart w:id="11" w:name="_Toc213409800"/>
      <w:r w:rsidRPr="00DC5AF7">
        <w:rPr>
          <w:rStyle w:val="Heading2Char"/>
        </w:rPr>
        <w:t>Reduced Maintenance Costs:</w:t>
      </w:r>
      <w:bookmarkEnd w:id="11"/>
      <w:r w:rsidRPr="00840F78">
        <w:rPr>
          <w:rFonts w:ascii="Times New Roman" w:hAnsi="Times New Roman" w:cs="Times New Roman"/>
          <w:sz w:val="24"/>
          <w:szCs w:val="24"/>
        </w:rPr>
        <w:t xml:space="preserve"> A single adaptive website eliminates the need for multiple versions.</w:t>
      </w:r>
    </w:p>
    <w:p w14:paraId="3F9816B9" w14:textId="77777777" w:rsidR="00840F78" w:rsidRPr="00840F78" w:rsidRDefault="00840F78" w:rsidP="006C179C">
      <w:pPr>
        <w:numPr>
          <w:ilvl w:val="0"/>
          <w:numId w:val="5"/>
        </w:numPr>
        <w:jc w:val="both"/>
        <w:rPr>
          <w:rFonts w:ascii="Times New Roman" w:hAnsi="Times New Roman" w:cs="Times New Roman"/>
          <w:sz w:val="24"/>
          <w:szCs w:val="24"/>
        </w:rPr>
      </w:pPr>
      <w:bookmarkStart w:id="12" w:name="_Toc213409801"/>
      <w:r w:rsidRPr="00DC5AF7">
        <w:rPr>
          <w:rStyle w:val="Heading2Char"/>
        </w:rPr>
        <w:t>Increased Conversion Rates:</w:t>
      </w:r>
      <w:bookmarkEnd w:id="12"/>
      <w:r w:rsidRPr="00840F78">
        <w:rPr>
          <w:rFonts w:ascii="Times New Roman" w:hAnsi="Times New Roman" w:cs="Times New Roman"/>
          <w:sz w:val="24"/>
          <w:szCs w:val="24"/>
        </w:rPr>
        <w:t xml:space="preserve"> Simplified mobile navigation enhances course enrolment and checkout completion.</w:t>
      </w:r>
    </w:p>
    <w:p w14:paraId="48AC8D13"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Implementing responsive design in </w:t>
      </w:r>
      <w:proofErr w:type="spellStart"/>
      <w:r w:rsidRPr="00840F78">
        <w:rPr>
          <w:rFonts w:ascii="Times New Roman" w:hAnsi="Times New Roman" w:cs="Times New Roman"/>
          <w:sz w:val="24"/>
          <w:szCs w:val="24"/>
        </w:rPr>
        <w:t>EduNext</w:t>
      </w:r>
      <w:proofErr w:type="spellEnd"/>
      <w:r w:rsidRPr="00840F78">
        <w:rPr>
          <w:rFonts w:ascii="Times New Roman" w:hAnsi="Times New Roman" w:cs="Times New Roman"/>
          <w:sz w:val="24"/>
          <w:szCs w:val="24"/>
        </w:rPr>
        <w:t xml:space="preserve"> also supports adaptive learning. For instance, course content reflows seamlessly, ensuring that videos, quizzes, and text remain usable on smaller screens.</w:t>
      </w:r>
    </w:p>
    <w:p w14:paraId="1EACF1E3"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Responsive design is not merely a technical requirement—it’s a </w:t>
      </w:r>
      <w:r w:rsidRPr="00840F78">
        <w:rPr>
          <w:rFonts w:ascii="Times New Roman" w:hAnsi="Times New Roman" w:cs="Times New Roman"/>
          <w:b/>
          <w:bCs/>
          <w:sz w:val="24"/>
          <w:szCs w:val="24"/>
        </w:rPr>
        <w:t>strategic tool</w:t>
      </w:r>
      <w:r w:rsidRPr="00840F78">
        <w:rPr>
          <w:rFonts w:ascii="Times New Roman" w:hAnsi="Times New Roman" w:cs="Times New Roman"/>
          <w:sz w:val="24"/>
          <w:szCs w:val="24"/>
        </w:rPr>
        <w:t xml:space="preserve"> for user retention. A well-executed responsive layout reflects </w:t>
      </w:r>
      <w:proofErr w:type="spellStart"/>
      <w:r w:rsidRPr="00840F78">
        <w:rPr>
          <w:rFonts w:ascii="Times New Roman" w:hAnsi="Times New Roman" w:cs="Times New Roman"/>
          <w:sz w:val="24"/>
          <w:szCs w:val="24"/>
        </w:rPr>
        <w:t>EduNext’s</w:t>
      </w:r>
      <w:proofErr w:type="spellEnd"/>
      <w:r w:rsidRPr="00840F78">
        <w:rPr>
          <w:rFonts w:ascii="Times New Roman" w:hAnsi="Times New Roman" w:cs="Times New Roman"/>
          <w:sz w:val="24"/>
          <w:szCs w:val="24"/>
        </w:rPr>
        <w:t xml:space="preserve"> commitment to inclusivity and continuous improvement in digital education delivery.</w:t>
      </w:r>
    </w:p>
    <w:p w14:paraId="6BC85F17" w14:textId="423099EC" w:rsidR="00840F78" w:rsidRDefault="00840F78" w:rsidP="006C179C">
      <w:pPr>
        <w:jc w:val="both"/>
        <w:rPr>
          <w:rFonts w:ascii="Times New Roman" w:hAnsi="Times New Roman" w:cs="Times New Roman"/>
          <w:sz w:val="24"/>
          <w:szCs w:val="24"/>
        </w:rPr>
      </w:pPr>
    </w:p>
    <w:p w14:paraId="162C7C3F" w14:textId="77777777" w:rsidR="00DC5AF7" w:rsidRDefault="00DC5AF7" w:rsidP="006C179C">
      <w:pPr>
        <w:jc w:val="both"/>
        <w:rPr>
          <w:rFonts w:ascii="Times New Roman" w:hAnsi="Times New Roman" w:cs="Times New Roman"/>
          <w:sz w:val="24"/>
          <w:szCs w:val="24"/>
        </w:rPr>
      </w:pPr>
    </w:p>
    <w:p w14:paraId="005058F4" w14:textId="77777777" w:rsidR="00DC5AF7" w:rsidRDefault="00DC5AF7" w:rsidP="006C179C">
      <w:pPr>
        <w:jc w:val="both"/>
        <w:rPr>
          <w:rFonts w:ascii="Times New Roman" w:hAnsi="Times New Roman" w:cs="Times New Roman"/>
          <w:sz w:val="24"/>
          <w:szCs w:val="24"/>
        </w:rPr>
      </w:pPr>
    </w:p>
    <w:p w14:paraId="045879DC" w14:textId="77777777" w:rsidR="00DC5AF7" w:rsidRPr="00840F78" w:rsidRDefault="00DC5AF7" w:rsidP="006C179C">
      <w:pPr>
        <w:jc w:val="both"/>
        <w:rPr>
          <w:rFonts w:ascii="Times New Roman" w:hAnsi="Times New Roman" w:cs="Times New Roman"/>
          <w:sz w:val="24"/>
          <w:szCs w:val="24"/>
        </w:rPr>
      </w:pPr>
    </w:p>
    <w:p w14:paraId="00F4D618" w14:textId="77777777" w:rsidR="00840F78" w:rsidRPr="00840F78" w:rsidRDefault="00840F78" w:rsidP="00DC5AF7">
      <w:pPr>
        <w:pStyle w:val="Heading1"/>
      </w:pPr>
      <w:bookmarkStart w:id="13" w:name="_Toc213409802"/>
      <w:r w:rsidRPr="00840F78">
        <w:lastRenderedPageBreak/>
        <w:t>4. Implementation Section</w:t>
      </w:r>
      <w:bookmarkEnd w:id="13"/>
    </w:p>
    <w:p w14:paraId="4BC5F703"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The implementation integrates insights from the </w:t>
      </w:r>
      <w:r w:rsidRPr="00840F78">
        <w:rPr>
          <w:rFonts w:ascii="Times New Roman" w:hAnsi="Times New Roman" w:cs="Times New Roman"/>
          <w:b/>
          <w:bCs/>
          <w:sz w:val="24"/>
          <w:szCs w:val="24"/>
        </w:rPr>
        <w:t>Mood Board</w:t>
      </w:r>
      <w:r w:rsidRPr="00840F78">
        <w:rPr>
          <w:rFonts w:ascii="Times New Roman" w:hAnsi="Times New Roman" w:cs="Times New Roman"/>
          <w:sz w:val="24"/>
          <w:szCs w:val="24"/>
        </w:rPr>
        <w:t xml:space="preserve"> and </w:t>
      </w:r>
      <w:r w:rsidRPr="00840F78">
        <w:rPr>
          <w:rFonts w:ascii="Times New Roman" w:hAnsi="Times New Roman" w:cs="Times New Roman"/>
          <w:b/>
          <w:bCs/>
          <w:sz w:val="24"/>
          <w:szCs w:val="24"/>
        </w:rPr>
        <w:t>Wireframe</w:t>
      </w:r>
      <w:r w:rsidRPr="00840F78">
        <w:rPr>
          <w:rFonts w:ascii="Times New Roman" w:hAnsi="Times New Roman" w:cs="Times New Roman"/>
          <w:sz w:val="24"/>
          <w:szCs w:val="24"/>
        </w:rPr>
        <w:t xml:space="preserve"> into the </w:t>
      </w:r>
      <w:r w:rsidRPr="00840F78">
        <w:rPr>
          <w:rFonts w:ascii="Times New Roman" w:hAnsi="Times New Roman" w:cs="Times New Roman"/>
          <w:b/>
          <w:bCs/>
          <w:sz w:val="24"/>
          <w:szCs w:val="24"/>
        </w:rPr>
        <w:t>Interactive Prototype</w:t>
      </w:r>
      <w:r w:rsidRPr="00840F78">
        <w:rPr>
          <w:rFonts w:ascii="Times New Roman" w:hAnsi="Times New Roman" w:cs="Times New Roman"/>
          <w:sz w:val="24"/>
          <w:szCs w:val="24"/>
        </w:rPr>
        <w:t>. Screenshots of each phase reflect the evolution from conceptualization to functional representation.</w:t>
      </w:r>
    </w:p>
    <w:p w14:paraId="04A212F3" w14:textId="77777777" w:rsidR="00840F78" w:rsidRPr="00840F78" w:rsidRDefault="00840F78" w:rsidP="00DC5AF7">
      <w:pPr>
        <w:pStyle w:val="Heading2"/>
      </w:pPr>
      <w:bookmarkStart w:id="14" w:name="_Toc213409803"/>
      <w:r w:rsidRPr="00840F78">
        <w:t>4.1 Influence of Mood Board</w:t>
      </w:r>
      <w:bookmarkEnd w:id="14"/>
    </w:p>
    <w:p w14:paraId="58BD9F96"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The Mood Board directly influences </w:t>
      </w:r>
      <w:proofErr w:type="spellStart"/>
      <w:r w:rsidRPr="00840F78">
        <w:rPr>
          <w:rFonts w:ascii="Times New Roman" w:hAnsi="Times New Roman" w:cs="Times New Roman"/>
          <w:sz w:val="24"/>
          <w:szCs w:val="24"/>
        </w:rPr>
        <w:t>color</w:t>
      </w:r>
      <w:proofErr w:type="spellEnd"/>
      <w:r w:rsidRPr="00840F78">
        <w:rPr>
          <w:rFonts w:ascii="Times New Roman" w:hAnsi="Times New Roman" w:cs="Times New Roman"/>
          <w:sz w:val="24"/>
          <w:szCs w:val="24"/>
        </w:rPr>
        <w:t xml:space="preserve"> schemes, typography, and imagery in the prototype. For example, consistent use of the </w:t>
      </w:r>
      <w:proofErr w:type="spellStart"/>
      <w:r w:rsidRPr="00840F78">
        <w:rPr>
          <w:rFonts w:ascii="Times New Roman" w:hAnsi="Times New Roman" w:cs="Times New Roman"/>
          <w:sz w:val="24"/>
          <w:szCs w:val="24"/>
        </w:rPr>
        <w:t>EduNext</w:t>
      </w:r>
      <w:proofErr w:type="spellEnd"/>
      <w:r w:rsidRPr="00840F78">
        <w:rPr>
          <w:rFonts w:ascii="Times New Roman" w:hAnsi="Times New Roman" w:cs="Times New Roman"/>
          <w:sz w:val="24"/>
          <w:szCs w:val="24"/>
        </w:rPr>
        <w:t xml:space="preserve"> blue and green enhances brand recognition, while contrast ensures readability and ADA compliance. Typography and imagery choices strengthen the emotional connection between learners and the platform.</w:t>
      </w:r>
    </w:p>
    <w:p w14:paraId="7DA016E1" w14:textId="77777777" w:rsidR="00840F78" w:rsidRPr="00840F78" w:rsidRDefault="00840F78" w:rsidP="00DC5AF7">
      <w:pPr>
        <w:pStyle w:val="Heading2"/>
      </w:pPr>
      <w:bookmarkStart w:id="15" w:name="_Toc213409804"/>
      <w:r w:rsidRPr="00840F78">
        <w:t>4.2 Influence of Wireframe</w:t>
      </w:r>
      <w:bookmarkEnd w:id="15"/>
    </w:p>
    <w:p w14:paraId="019AAA55"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Wireframes influenced the layout logic of the prototype. The hierarchical structure derived from wireframes guided navigation flow and content grouping. Visual balance and spatial organization were validated through usability testing, where users found the new layout more intuitive.</w:t>
      </w:r>
    </w:p>
    <w:p w14:paraId="25852445" w14:textId="77777777" w:rsidR="00840F78" w:rsidRPr="00840F78" w:rsidRDefault="00840F78" w:rsidP="00DC5AF7">
      <w:pPr>
        <w:pStyle w:val="Heading2"/>
      </w:pPr>
      <w:bookmarkStart w:id="16" w:name="_Toc213409805"/>
      <w:r w:rsidRPr="00840F78">
        <w:t>4.3 Development Process</w:t>
      </w:r>
      <w:bookmarkEnd w:id="16"/>
    </w:p>
    <w:p w14:paraId="7FCD370B"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During prototype development, usability testing was conducted with a sample of ten users representing </w:t>
      </w:r>
      <w:proofErr w:type="spellStart"/>
      <w:r w:rsidRPr="00840F78">
        <w:rPr>
          <w:rFonts w:ascii="Times New Roman" w:hAnsi="Times New Roman" w:cs="Times New Roman"/>
          <w:sz w:val="24"/>
          <w:szCs w:val="24"/>
        </w:rPr>
        <w:t>EduNext’s</w:t>
      </w:r>
      <w:proofErr w:type="spellEnd"/>
      <w:r w:rsidRPr="00840F78">
        <w:rPr>
          <w:rFonts w:ascii="Times New Roman" w:hAnsi="Times New Roman" w:cs="Times New Roman"/>
          <w:sz w:val="24"/>
          <w:szCs w:val="24"/>
        </w:rPr>
        <w:t xml:space="preserve"> target demographic. Using </w:t>
      </w:r>
      <w:r w:rsidRPr="00840F78">
        <w:rPr>
          <w:rFonts w:ascii="Times New Roman" w:hAnsi="Times New Roman" w:cs="Times New Roman"/>
          <w:b/>
          <w:bCs/>
          <w:sz w:val="24"/>
          <w:szCs w:val="24"/>
        </w:rPr>
        <w:t>heuristic evaluation</w:t>
      </w:r>
      <w:r w:rsidRPr="00840F78">
        <w:rPr>
          <w:rFonts w:ascii="Times New Roman" w:hAnsi="Times New Roman" w:cs="Times New Roman"/>
          <w:sz w:val="24"/>
          <w:szCs w:val="24"/>
        </w:rPr>
        <w:t xml:space="preserve"> and </w:t>
      </w:r>
      <w:r w:rsidRPr="00840F78">
        <w:rPr>
          <w:rFonts w:ascii="Times New Roman" w:hAnsi="Times New Roman" w:cs="Times New Roman"/>
          <w:b/>
          <w:bCs/>
          <w:sz w:val="24"/>
          <w:szCs w:val="24"/>
        </w:rPr>
        <w:t>task completion rate analysis</w:t>
      </w:r>
      <w:r w:rsidRPr="00840F78">
        <w:rPr>
          <w:rFonts w:ascii="Times New Roman" w:hAnsi="Times New Roman" w:cs="Times New Roman"/>
          <w:sz w:val="24"/>
          <w:szCs w:val="24"/>
        </w:rPr>
        <w:t>, the team identified minor adjustments—such as enlarging CTA buttons and increasing contrast ratios.</w:t>
      </w:r>
    </w:p>
    <w:p w14:paraId="7EC58D60" w14:textId="77777777" w:rsidR="00840F78" w:rsidRPr="00840F78" w:rsidRDefault="00840F78" w:rsidP="006C179C">
      <w:pPr>
        <w:jc w:val="both"/>
        <w:rPr>
          <w:rFonts w:ascii="Times New Roman" w:hAnsi="Times New Roman" w:cs="Times New Roman"/>
          <w:sz w:val="24"/>
          <w:szCs w:val="24"/>
        </w:rPr>
      </w:pPr>
      <w:r w:rsidRPr="00840F78">
        <w:rPr>
          <w:rFonts w:ascii="Times New Roman" w:hAnsi="Times New Roman" w:cs="Times New Roman"/>
          <w:sz w:val="24"/>
          <w:szCs w:val="24"/>
        </w:rPr>
        <w:t xml:space="preserve">Accessibility validation followed </w:t>
      </w:r>
      <w:r w:rsidRPr="00840F78">
        <w:rPr>
          <w:rFonts w:ascii="Times New Roman" w:hAnsi="Times New Roman" w:cs="Times New Roman"/>
          <w:b/>
          <w:bCs/>
          <w:sz w:val="24"/>
          <w:szCs w:val="24"/>
        </w:rPr>
        <w:t>WCAG 2.2</w:t>
      </w:r>
      <w:r w:rsidRPr="00840F78">
        <w:rPr>
          <w:rFonts w:ascii="Times New Roman" w:hAnsi="Times New Roman" w:cs="Times New Roman"/>
          <w:sz w:val="24"/>
          <w:szCs w:val="24"/>
        </w:rPr>
        <w:t xml:space="preserve"> guidelines. Dark mode, screen reader compatibility, and alternate text for images were implemented. Furthermore, interactive feedback mechanisms (hover, animation, and alerts) were added to improve clarity and user control.</w:t>
      </w:r>
    </w:p>
    <w:p w14:paraId="1B1D1C21" w14:textId="27F2BB12" w:rsidR="006C179C" w:rsidRPr="00E00C35" w:rsidRDefault="00840F78" w:rsidP="00E00C35">
      <w:pPr>
        <w:jc w:val="both"/>
        <w:rPr>
          <w:rFonts w:ascii="Times New Roman" w:hAnsi="Times New Roman" w:cs="Times New Roman"/>
          <w:sz w:val="24"/>
          <w:szCs w:val="24"/>
        </w:rPr>
      </w:pPr>
      <w:r w:rsidRPr="00840F78">
        <w:rPr>
          <w:rFonts w:ascii="Times New Roman" w:hAnsi="Times New Roman" w:cs="Times New Roman"/>
          <w:sz w:val="24"/>
          <w:szCs w:val="24"/>
        </w:rPr>
        <w:t xml:space="preserve">The design also integrates </w:t>
      </w:r>
      <w:r w:rsidRPr="00840F78">
        <w:rPr>
          <w:rFonts w:ascii="Times New Roman" w:hAnsi="Times New Roman" w:cs="Times New Roman"/>
          <w:b/>
          <w:bCs/>
          <w:sz w:val="24"/>
          <w:szCs w:val="24"/>
        </w:rPr>
        <w:t>AI-driven personalization</w:t>
      </w:r>
      <w:r w:rsidRPr="00840F78">
        <w:rPr>
          <w:rFonts w:ascii="Times New Roman" w:hAnsi="Times New Roman" w:cs="Times New Roman"/>
          <w:sz w:val="24"/>
          <w:szCs w:val="24"/>
        </w:rPr>
        <w:t>. A recommendation engine prototype suggests courses based on interests and browsing patterns. This feature enhances learner engagement, reflecting trends in data-driven UX design [10].</w:t>
      </w:r>
    </w:p>
    <w:p w14:paraId="3BAC06F8" w14:textId="77777777" w:rsidR="006C179C" w:rsidRPr="006A6A9E" w:rsidRDefault="006C179C" w:rsidP="00840F78">
      <w:pPr>
        <w:rPr>
          <w:rFonts w:ascii="Times New Roman" w:hAnsi="Times New Roman" w:cs="Times New Roman"/>
          <w:b/>
          <w:bCs/>
          <w:sz w:val="24"/>
          <w:szCs w:val="24"/>
        </w:rPr>
      </w:pPr>
    </w:p>
    <w:p w14:paraId="7415DABE" w14:textId="46CCD8F5" w:rsidR="00840F78" w:rsidRPr="00840F78" w:rsidRDefault="00840F78" w:rsidP="00DC5AF7">
      <w:pPr>
        <w:pStyle w:val="Heading1"/>
      </w:pPr>
      <w:bookmarkStart w:id="17" w:name="_Toc213409806"/>
      <w:r w:rsidRPr="00840F78">
        <w:t>5. Conclusion</w:t>
      </w:r>
      <w:bookmarkEnd w:id="17"/>
    </w:p>
    <w:p w14:paraId="000FB8CD" w14:textId="598B420B" w:rsidR="006F032E" w:rsidRPr="00D37802" w:rsidRDefault="00E00C35" w:rsidP="00D37802">
      <w:pPr>
        <w:jc w:val="both"/>
        <w:rPr>
          <w:rFonts w:ascii="Times New Roman" w:hAnsi="Times New Roman" w:cs="Times New Roman"/>
          <w:sz w:val="24"/>
          <w:szCs w:val="24"/>
        </w:rPr>
      </w:pPr>
      <w:r w:rsidRPr="00E00C35">
        <w:rPr>
          <w:rFonts w:ascii="Times New Roman" w:hAnsi="Times New Roman" w:cs="Times New Roman"/>
          <w:sz w:val="24"/>
          <w:szCs w:val="24"/>
        </w:rPr>
        <w:t xml:space="preserve">The </w:t>
      </w:r>
      <w:proofErr w:type="spellStart"/>
      <w:r w:rsidRPr="00E00C35">
        <w:rPr>
          <w:rFonts w:ascii="Times New Roman" w:hAnsi="Times New Roman" w:cs="Times New Roman"/>
          <w:sz w:val="24"/>
          <w:szCs w:val="24"/>
        </w:rPr>
        <w:t>EduNext</w:t>
      </w:r>
      <w:proofErr w:type="spellEnd"/>
      <w:r w:rsidRPr="00E00C35">
        <w:rPr>
          <w:rFonts w:ascii="Times New Roman" w:hAnsi="Times New Roman" w:cs="Times New Roman"/>
          <w:sz w:val="24"/>
          <w:szCs w:val="24"/>
        </w:rPr>
        <w:t xml:space="preserve"> website redesign illustrates how effective UI/UX practices can revitalize an outdated learning platform into a modern, user-focused system. By integrating mood boards, wireframes, and interactive prototypes, the project achieved a cohesive and accessible design aligned with </w:t>
      </w:r>
      <w:proofErr w:type="spellStart"/>
      <w:r w:rsidRPr="00E00C35">
        <w:rPr>
          <w:rFonts w:ascii="Times New Roman" w:hAnsi="Times New Roman" w:cs="Times New Roman"/>
          <w:sz w:val="24"/>
          <w:szCs w:val="24"/>
        </w:rPr>
        <w:t>EduNext’s</w:t>
      </w:r>
      <w:proofErr w:type="spellEnd"/>
      <w:r w:rsidRPr="00E00C35">
        <w:rPr>
          <w:rFonts w:ascii="Times New Roman" w:hAnsi="Times New Roman" w:cs="Times New Roman"/>
          <w:sz w:val="24"/>
          <w:szCs w:val="24"/>
        </w:rPr>
        <w:t xml:space="preserve"> mission. Responsive design ensures seamless use across devices, improving enrolment and retention. The incorporation of usability heuristics, visual hierarchy, and accessibility standards enhances credibility and inclusivity. Moreover, data-driven personalization strengthens learner engagement. </w:t>
      </w:r>
      <w:proofErr w:type="spellStart"/>
      <w:r w:rsidRPr="00E00C35">
        <w:rPr>
          <w:rFonts w:ascii="Times New Roman" w:hAnsi="Times New Roman" w:cs="Times New Roman"/>
          <w:sz w:val="24"/>
          <w:szCs w:val="24"/>
        </w:rPr>
        <w:t>Centered</w:t>
      </w:r>
      <w:proofErr w:type="spellEnd"/>
      <w:r w:rsidRPr="00E00C35">
        <w:rPr>
          <w:rFonts w:ascii="Times New Roman" w:hAnsi="Times New Roman" w:cs="Times New Roman"/>
          <w:sz w:val="24"/>
          <w:szCs w:val="24"/>
        </w:rPr>
        <w:t xml:space="preserve"> on clarity, simplicity, and empathy, the redesigned </w:t>
      </w:r>
      <w:proofErr w:type="spellStart"/>
      <w:r w:rsidRPr="00E00C35">
        <w:rPr>
          <w:rFonts w:ascii="Times New Roman" w:hAnsi="Times New Roman" w:cs="Times New Roman"/>
          <w:sz w:val="24"/>
          <w:szCs w:val="24"/>
        </w:rPr>
        <w:t>EduNext</w:t>
      </w:r>
      <w:proofErr w:type="spellEnd"/>
      <w:r w:rsidRPr="00E00C35">
        <w:rPr>
          <w:rFonts w:ascii="Times New Roman" w:hAnsi="Times New Roman" w:cs="Times New Roman"/>
          <w:sz w:val="24"/>
          <w:szCs w:val="24"/>
        </w:rPr>
        <w:t xml:space="preserve"> interface delivers a more intuitive, trustworthy, and engaging learning experience that supports long-term user satisfaction and loyalty.</w:t>
      </w:r>
    </w:p>
    <w:p w14:paraId="0332ED0B" w14:textId="77777777" w:rsidR="00DB14B0" w:rsidRPr="006A6A9E" w:rsidRDefault="00DB14B0" w:rsidP="00840F78">
      <w:pPr>
        <w:rPr>
          <w:rFonts w:ascii="Times New Roman" w:hAnsi="Times New Roman" w:cs="Times New Roman"/>
          <w:b/>
          <w:bCs/>
          <w:sz w:val="24"/>
          <w:szCs w:val="24"/>
        </w:rPr>
      </w:pPr>
    </w:p>
    <w:p w14:paraId="62CD8C4C" w14:textId="77777777" w:rsidR="006F032E" w:rsidRPr="006A6A9E" w:rsidRDefault="006F032E" w:rsidP="00840F78">
      <w:pPr>
        <w:rPr>
          <w:rFonts w:ascii="Times New Roman" w:hAnsi="Times New Roman" w:cs="Times New Roman"/>
          <w:b/>
          <w:bCs/>
          <w:sz w:val="24"/>
          <w:szCs w:val="24"/>
        </w:rPr>
      </w:pPr>
    </w:p>
    <w:p w14:paraId="682A466B" w14:textId="5F30CFA5" w:rsidR="00840F78" w:rsidRPr="00840F78" w:rsidRDefault="00840F78" w:rsidP="00DC5AF7">
      <w:pPr>
        <w:pStyle w:val="Heading1"/>
      </w:pPr>
      <w:bookmarkStart w:id="18" w:name="_Toc213409807"/>
      <w:r w:rsidRPr="00840F78">
        <w:t>6. References</w:t>
      </w:r>
      <w:r w:rsidR="006F032E" w:rsidRPr="006A6A9E">
        <w:t>:</w:t>
      </w:r>
      <w:bookmarkEnd w:id="18"/>
    </w:p>
    <w:p w14:paraId="38DC549B"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[1] J. Preece, H. Sharp, and Y. Rogers, </w:t>
      </w:r>
      <w:r w:rsidRPr="00840F78">
        <w:rPr>
          <w:rFonts w:ascii="Times New Roman" w:hAnsi="Times New Roman" w:cs="Times New Roman"/>
          <w:i/>
          <w:iCs/>
          <w:sz w:val="24"/>
          <w:szCs w:val="24"/>
        </w:rPr>
        <w:t>Interaction Design: Beyond Human-Computer Interaction</w:t>
      </w:r>
      <w:r w:rsidRPr="00840F78">
        <w:rPr>
          <w:rFonts w:ascii="Times New Roman" w:hAnsi="Times New Roman" w:cs="Times New Roman"/>
          <w:sz w:val="24"/>
          <w:szCs w:val="24"/>
        </w:rPr>
        <w:t>, 6th ed. Hoboken, NJ: Wiley, 2023.</w:t>
      </w:r>
    </w:p>
    <w:p w14:paraId="77A6A110"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[2] A. Marcotte, </w:t>
      </w:r>
      <w:r w:rsidRPr="00840F78">
        <w:rPr>
          <w:rFonts w:ascii="Times New Roman" w:hAnsi="Times New Roman" w:cs="Times New Roman"/>
          <w:i/>
          <w:iCs/>
          <w:sz w:val="24"/>
          <w:szCs w:val="24"/>
        </w:rPr>
        <w:t>Responsive Web Design: Updated for Modern Devices</w:t>
      </w:r>
      <w:r w:rsidRPr="00840F78">
        <w:rPr>
          <w:rFonts w:ascii="Times New Roman" w:hAnsi="Times New Roman" w:cs="Times New Roman"/>
          <w:sz w:val="24"/>
          <w:szCs w:val="24"/>
        </w:rPr>
        <w:t>, 3rd ed. San Francisco, CA: A Book Apart, 2022.</w:t>
      </w:r>
    </w:p>
    <w:p w14:paraId="4E7DCC16"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[3] S. Krug, </w:t>
      </w:r>
      <w:r w:rsidRPr="00840F78">
        <w:rPr>
          <w:rFonts w:ascii="Times New Roman" w:hAnsi="Times New Roman" w:cs="Times New Roman"/>
          <w:i/>
          <w:iCs/>
          <w:sz w:val="24"/>
          <w:szCs w:val="24"/>
        </w:rPr>
        <w:t xml:space="preserve">Don’t Make Me Think, Revisited: A </w:t>
      </w:r>
      <w:proofErr w:type="gramStart"/>
      <w:r w:rsidRPr="00840F78">
        <w:rPr>
          <w:rFonts w:ascii="Times New Roman" w:hAnsi="Times New Roman" w:cs="Times New Roman"/>
          <w:i/>
          <w:iCs/>
          <w:sz w:val="24"/>
          <w:szCs w:val="24"/>
        </w:rPr>
        <w:t>Common Sense</w:t>
      </w:r>
      <w:proofErr w:type="gramEnd"/>
      <w:r w:rsidRPr="00840F78">
        <w:rPr>
          <w:rFonts w:ascii="Times New Roman" w:hAnsi="Times New Roman" w:cs="Times New Roman"/>
          <w:i/>
          <w:iCs/>
          <w:sz w:val="24"/>
          <w:szCs w:val="24"/>
        </w:rPr>
        <w:t xml:space="preserve"> Approach to Web Usability</w:t>
      </w:r>
      <w:r w:rsidRPr="00840F78">
        <w:rPr>
          <w:rFonts w:ascii="Times New Roman" w:hAnsi="Times New Roman" w:cs="Times New Roman"/>
          <w:sz w:val="24"/>
          <w:szCs w:val="24"/>
        </w:rPr>
        <w:t>, 4th ed. Berkeley, CA: New Riders, 2021.</w:t>
      </w:r>
    </w:p>
    <w:p w14:paraId="4B0B49C6"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[4] M. Hassenzahl and S. Diefenbach, “Well-being, need </w:t>
      </w:r>
      <w:proofErr w:type="spellStart"/>
      <w:r w:rsidRPr="00840F78">
        <w:rPr>
          <w:rFonts w:ascii="Times New Roman" w:hAnsi="Times New Roman" w:cs="Times New Roman"/>
          <w:sz w:val="24"/>
          <w:szCs w:val="24"/>
        </w:rPr>
        <w:t>fulfillment</w:t>
      </w:r>
      <w:proofErr w:type="spellEnd"/>
      <w:r w:rsidRPr="00840F78">
        <w:rPr>
          <w:rFonts w:ascii="Times New Roman" w:hAnsi="Times New Roman" w:cs="Times New Roman"/>
          <w:sz w:val="24"/>
          <w:szCs w:val="24"/>
        </w:rPr>
        <w:t xml:space="preserve">, and experience design,” </w:t>
      </w:r>
      <w:r w:rsidRPr="00840F78">
        <w:rPr>
          <w:rFonts w:ascii="Times New Roman" w:hAnsi="Times New Roman" w:cs="Times New Roman"/>
          <w:i/>
          <w:iCs/>
          <w:sz w:val="24"/>
          <w:szCs w:val="24"/>
        </w:rPr>
        <w:t>Human–Computer Interaction</w:t>
      </w:r>
      <w:r w:rsidRPr="00840F78">
        <w:rPr>
          <w:rFonts w:ascii="Times New Roman" w:hAnsi="Times New Roman" w:cs="Times New Roman"/>
          <w:sz w:val="24"/>
          <w:szCs w:val="24"/>
        </w:rPr>
        <w:t>, vol. 39, no. 2, pp. 105–128, 2023.</w:t>
      </w:r>
    </w:p>
    <w:p w14:paraId="0B1A0C59"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[5] World Wide Web Consortium (W3C), “Web Content Accessibility Guidelines (WCAG) 2.2,” W3C Recommendation, Oct. 2023.</w:t>
      </w:r>
    </w:p>
    <w:p w14:paraId="01585687"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[6] D. Norman, </w:t>
      </w:r>
      <w:r w:rsidRPr="00840F78">
        <w:rPr>
          <w:rFonts w:ascii="Times New Roman" w:hAnsi="Times New Roman" w:cs="Times New Roman"/>
          <w:i/>
          <w:iCs/>
          <w:sz w:val="24"/>
          <w:szCs w:val="24"/>
        </w:rPr>
        <w:t>The Design of Everyday Things</w:t>
      </w:r>
      <w:r w:rsidRPr="00840F78">
        <w:rPr>
          <w:rFonts w:ascii="Times New Roman" w:hAnsi="Times New Roman" w:cs="Times New Roman"/>
          <w:sz w:val="24"/>
          <w:szCs w:val="24"/>
        </w:rPr>
        <w:t>, rev. ed., New York, NY: Basic Books, 2022.</w:t>
      </w:r>
    </w:p>
    <w:p w14:paraId="34FC2241"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[7] L. Garrett, </w:t>
      </w:r>
      <w:r w:rsidRPr="00840F78">
        <w:rPr>
          <w:rFonts w:ascii="Times New Roman" w:hAnsi="Times New Roman" w:cs="Times New Roman"/>
          <w:i/>
          <w:iCs/>
          <w:sz w:val="24"/>
          <w:szCs w:val="24"/>
        </w:rPr>
        <w:t>Designing for Interaction: Creating Innovative Applications and Devices</w:t>
      </w:r>
      <w:r w:rsidRPr="00840F78">
        <w:rPr>
          <w:rFonts w:ascii="Times New Roman" w:hAnsi="Times New Roman" w:cs="Times New Roman"/>
          <w:sz w:val="24"/>
          <w:szCs w:val="24"/>
        </w:rPr>
        <w:t>, 3rd ed. Berkeley, CA: New Riders, 2021.</w:t>
      </w:r>
    </w:p>
    <w:p w14:paraId="47BAEDB5"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[8] J. Nielsen and R. Molich, “Heuristic evaluation of user interfaces,” </w:t>
      </w:r>
      <w:r w:rsidRPr="00840F78">
        <w:rPr>
          <w:rFonts w:ascii="Times New Roman" w:hAnsi="Times New Roman" w:cs="Times New Roman"/>
          <w:i/>
          <w:iCs/>
          <w:sz w:val="24"/>
          <w:szCs w:val="24"/>
        </w:rPr>
        <w:t>ACM Conference on Human Factors in Computing Systems (CHI)</w:t>
      </w:r>
      <w:r w:rsidRPr="00840F78">
        <w:rPr>
          <w:rFonts w:ascii="Times New Roman" w:hAnsi="Times New Roman" w:cs="Times New Roman"/>
          <w:sz w:val="24"/>
          <w:szCs w:val="24"/>
        </w:rPr>
        <w:t>, pp. 249–256, 2020.</w:t>
      </w:r>
    </w:p>
    <w:p w14:paraId="693E12C7"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[9] C. Madsen and F. Rusu, “Mobile-first design and accessibility in modern web systems,” </w:t>
      </w:r>
      <w:r w:rsidRPr="00840F78">
        <w:rPr>
          <w:rFonts w:ascii="Times New Roman" w:hAnsi="Times New Roman" w:cs="Times New Roman"/>
          <w:i/>
          <w:iCs/>
          <w:sz w:val="24"/>
          <w:szCs w:val="24"/>
        </w:rPr>
        <w:t>International Journal of Human-Computer Studies</w:t>
      </w:r>
      <w:r w:rsidRPr="00840F78">
        <w:rPr>
          <w:rFonts w:ascii="Times New Roman" w:hAnsi="Times New Roman" w:cs="Times New Roman"/>
          <w:sz w:val="24"/>
          <w:szCs w:val="24"/>
        </w:rPr>
        <w:t>, vol. 168, pp. 102-131, 2024.</w:t>
      </w:r>
    </w:p>
    <w:p w14:paraId="0D635289" w14:textId="77777777" w:rsidR="00840F78" w:rsidRPr="00840F78" w:rsidRDefault="00840F78" w:rsidP="00D70A01">
      <w:pPr>
        <w:jc w:val="both"/>
        <w:rPr>
          <w:rFonts w:ascii="Times New Roman" w:hAnsi="Times New Roman" w:cs="Times New Roman"/>
          <w:sz w:val="24"/>
          <w:szCs w:val="24"/>
        </w:rPr>
      </w:pPr>
      <w:r w:rsidRPr="00840F78">
        <w:rPr>
          <w:rFonts w:ascii="Times New Roman" w:hAnsi="Times New Roman" w:cs="Times New Roman"/>
          <w:sz w:val="24"/>
          <w:szCs w:val="24"/>
        </w:rPr>
        <w:t xml:space="preserve">[10] J. Garrett, </w:t>
      </w:r>
      <w:r w:rsidRPr="00840F78">
        <w:rPr>
          <w:rFonts w:ascii="Times New Roman" w:hAnsi="Times New Roman" w:cs="Times New Roman"/>
          <w:i/>
          <w:iCs/>
          <w:sz w:val="24"/>
          <w:szCs w:val="24"/>
        </w:rPr>
        <w:t>The Elements of User Experience: User-</w:t>
      </w:r>
      <w:proofErr w:type="spellStart"/>
      <w:r w:rsidRPr="00840F78">
        <w:rPr>
          <w:rFonts w:ascii="Times New Roman" w:hAnsi="Times New Roman" w:cs="Times New Roman"/>
          <w:i/>
          <w:iCs/>
          <w:sz w:val="24"/>
          <w:szCs w:val="24"/>
        </w:rPr>
        <w:t>Centered</w:t>
      </w:r>
      <w:proofErr w:type="spellEnd"/>
      <w:r w:rsidRPr="00840F78">
        <w:rPr>
          <w:rFonts w:ascii="Times New Roman" w:hAnsi="Times New Roman" w:cs="Times New Roman"/>
          <w:i/>
          <w:iCs/>
          <w:sz w:val="24"/>
          <w:szCs w:val="24"/>
        </w:rPr>
        <w:t xml:space="preserve"> Design for the Web and Beyond</w:t>
      </w:r>
      <w:r w:rsidRPr="00840F78">
        <w:rPr>
          <w:rFonts w:ascii="Times New Roman" w:hAnsi="Times New Roman" w:cs="Times New Roman"/>
          <w:sz w:val="24"/>
          <w:szCs w:val="24"/>
        </w:rPr>
        <w:t>, 3rd ed. Berkeley, CA: New Riders, 2022.</w:t>
      </w:r>
    </w:p>
    <w:p w14:paraId="00609687" w14:textId="77777777" w:rsidR="00332073" w:rsidRDefault="00332073" w:rsidP="00D70A01">
      <w:pPr>
        <w:jc w:val="both"/>
        <w:rPr>
          <w:rFonts w:ascii="Times New Roman" w:hAnsi="Times New Roman" w:cs="Times New Roman"/>
          <w:sz w:val="24"/>
          <w:szCs w:val="24"/>
        </w:rPr>
      </w:pPr>
    </w:p>
    <w:p w14:paraId="11E6A41D" w14:textId="77777777" w:rsidR="00AA6C55" w:rsidRDefault="00AA6C55" w:rsidP="00D70A01">
      <w:pPr>
        <w:jc w:val="both"/>
        <w:rPr>
          <w:rFonts w:ascii="Times New Roman" w:hAnsi="Times New Roman" w:cs="Times New Roman"/>
          <w:sz w:val="24"/>
          <w:szCs w:val="24"/>
        </w:rPr>
      </w:pPr>
    </w:p>
    <w:p w14:paraId="2C75DF21" w14:textId="77777777" w:rsidR="00AA6C55" w:rsidRDefault="00AA6C55" w:rsidP="00D70A01">
      <w:pPr>
        <w:jc w:val="both"/>
        <w:rPr>
          <w:rFonts w:ascii="Times New Roman" w:hAnsi="Times New Roman" w:cs="Times New Roman"/>
          <w:sz w:val="24"/>
          <w:szCs w:val="24"/>
        </w:rPr>
      </w:pPr>
    </w:p>
    <w:p w14:paraId="447DDF65" w14:textId="77777777" w:rsidR="00D37802" w:rsidRDefault="00D37802" w:rsidP="00D70A01">
      <w:pPr>
        <w:jc w:val="both"/>
        <w:rPr>
          <w:rFonts w:ascii="Times New Roman" w:hAnsi="Times New Roman" w:cs="Times New Roman"/>
          <w:sz w:val="24"/>
          <w:szCs w:val="24"/>
        </w:rPr>
      </w:pPr>
    </w:p>
    <w:p w14:paraId="31AC3042" w14:textId="77777777" w:rsidR="00D37802" w:rsidRDefault="00D37802" w:rsidP="00D70A01">
      <w:pPr>
        <w:jc w:val="both"/>
        <w:rPr>
          <w:rFonts w:ascii="Times New Roman" w:hAnsi="Times New Roman" w:cs="Times New Roman"/>
          <w:sz w:val="24"/>
          <w:szCs w:val="24"/>
        </w:rPr>
      </w:pPr>
    </w:p>
    <w:p w14:paraId="43019262" w14:textId="77777777" w:rsidR="00D37802" w:rsidRDefault="00D37802" w:rsidP="00D70A01">
      <w:pPr>
        <w:jc w:val="both"/>
        <w:rPr>
          <w:rFonts w:ascii="Times New Roman" w:hAnsi="Times New Roman" w:cs="Times New Roman"/>
          <w:sz w:val="24"/>
          <w:szCs w:val="24"/>
        </w:rPr>
      </w:pPr>
    </w:p>
    <w:p w14:paraId="3A9D28B4" w14:textId="77777777" w:rsidR="00D37802" w:rsidRDefault="00D37802" w:rsidP="00D70A01">
      <w:pPr>
        <w:jc w:val="both"/>
        <w:rPr>
          <w:rFonts w:ascii="Times New Roman" w:hAnsi="Times New Roman" w:cs="Times New Roman"/>
          <w:sz w:val="24"/>
          <w:szCs w:val="24"/>
        </w:rPr>
      </w:pPr>
    </w:p>
    <w:p w14:paraId="423C811A" w14:textId="77777777" w:rsidR="00D37802" w:rsidRDefault="00D37802" w:rsidP="00D70A01">
      <w:pPr>
        <w:jc w:val="both"/>
        <w:rPr>
          <w:rFonts w:ascii="Times New Roman" w:hAnsi="Times New Roman" w:cs="Times New Roman"/>
          <w:sz w:val="24"/>
          <w:szCs w:val="24"/>
        </w:rPr>
      </w:pPr>
    </w:p>
    <w:p w14:paraId="67147F48" w14:textId="77777777" w:rsidR="00D37802" w:rsidRDefault="00D37802" w:rsidP="00D70A01">
      <w:pPr>
        <w:jc w:val="both"/>
        <w:rPr>
          <w:rFonts w:ascii="Times New Roman" w:hAnsi="Times New Roman" w:cs="Times New Roman"/>
          <w:sz w:val="24"/>
          <w:szCs w:val="24"/>
        </w:rPr>
      </w:pPr>
    </w:p>
    <w:p w14:paraId="47AAACBD" w14:textId="77777777" w:rsidR="00D37802" w:rsidRDefault="00D37802" w:rsidP="00D70A01">
      <w:pPr>
        <w:jc w:val="both"/>
        <w:rPr>
          <w:rFonts w:ascii="Times New Roman" w:hAnsi="Times New Roman" w:cs="Times New Roman"/>
          <w:sz w:val="24"/>
          <w:szCs w:val="24"/>
        </w:rPr>
      </w:pPr>
    </w:p>
    <w:p w14:paraId="6264DEA9" w14:textId="3A2F437A" w:rsidR="00AA6C55" w:rsidRDefault="00AA6C55" w:rsidP="00D37802">
      <w:pPr>
        <w:pStyle w:val="Heading1"/>
      </w:pPr>
      <w:bookmarkStart w:id="19" w:name="_Toc213409808"/>
      <w:r>
        <w:lastRenderedPageBreak/>
        <w:t>Appendix:</w:t>
      </w:r>
      <w:bookmarkEnd w:id="19"/>
    </w:p>
    <w:p w14:paraId="60A0BB76" w14:textId="72B34B25" w:rsidR="00D37802" w:rsidRDefault="00D37802" w:rsidP="00D37802">
      <w:pPr>
        <w:pStyle w:val="Heading2"/>
      </w:pPr>
      <w:bookmarkStart w:id="20" w:name="_Toc213409809"/>
      <w:proofErr w:type="spellStart"/>
      <w:r>
        <w:t>Moodboard</w:t>
      </w:r>
      <w:proofErr w:type="spellEnd"/>
      <w:r>
        <w:t>:</w:t>
      </w:r>
      <w:bookmarkEnd w:id="20"/>
    </w:p>
    <w:p w14:paraId="148EE358" w14:textId="790FEAF1" w:rsidR="00D37802" w:rsidRPr="00D37802" w:rsidRDefault="00D37802" w:rsidP="00D37802">
      <w:r w:rsidRPr="00D37802">
        <w:drawing>
          <wp:inline distT="0" distB="0" distL="0" distR="0" wp14:anchorId="72B50B12" wp14:editId="3093AE88">
            <wp:extent cx="4549534" cy="6835732"/>
            <wp:effectExtent l="0" t="0" r="3810" b="3810"/>
            <wp:docPr id="495545710" name="Picture 1" descr="A poster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45710" name="Picture 1" descr="A poster of a group of people&#10;&#10;AI-generated content may be incorrect."/>
                    <pic:cNvPicPr/>
                  </pic:nvPicPr>
                  <pic:blipFill>
                    <a:blip r:embed="rId6"/>
                    <a:stretch>
                      <a:fillRect/>
                    </a:stretch>
                  </pic:blipFill>
                  <pic:spPr>
                    <a:xfrm>
                      <a:off x="0" y="0"/>
                      <a:ext cx="4549534" cy="6835732"/>
                    </a:xfrm>
                    <a:prstGeom prst="rect">
                      <a:avLst/>
                    </a:prstGeom>
                  </pic:spPr>
                </pic:pic>
              </a:graphicData>
            </a:graphic>
          </wp:inline>
        </w:drawing>
      </w:r>
    </w:p>
    <w:sectPr w:rsidR="00D37802" w:rsidRPr="00D378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62E43"/>
    <w:multiLevelType w:val="multilevel"/>
    <w:tmpl w:val="D5080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C2643"/>
    <w:multiLevelType w:val="multilevel"/>
    <w:tmpl w:val="17DCB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A235B"/>
    <w:multiLevelType w:val="multilevel"/>
    <w:tmpl w:val="3DEAB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F377E2"/>
    <w:multiLevelType w:val="multilevel"/>
    <w:tmpl w:val="B8ECA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4A4C0B"/>
    <w:multiLevelType w:val="multilevel"/>
    <w:tmpl w:val="EE9EC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7290191">
    <w:abstractNumId w:val="4"/>
  </w:num>
  <w:num w:numId="2" w16cid:durableId="212274413">
    <w:abstractNumId w:val="1"/>
  </w:num>
  <w:num w:numId="3" w16cid:durableId="793601294">
    <w:abstractNumId w:val="3"/>
  </w:num>
  <w:num w:numId="4" w16cid:durableId="1499732336">
    <w:abstractNumId w:val="0"/>
  </w:num>
  <w:num w:numId="5" w16cid:durableId="6822457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F78"/>
    <w:rsid w:val="001D29DC"/>
    <w:rsid w:val="0021003A"/>
    <w:rsid w:val="002634F9"/>
    <w:rsid w:val="002C182F"/>
    <w:rsid w:val="00332073"/>
    <w:rsid w:val="00360E8F"/>
    <w:rsid w:val="004224F4"/>
    <w:rsid w:val="0048624A"/>
    <w:rsid w:val="006A6A9E"/>
    <w:rsid w:val="006C179C"/>
    <w:rsid w:val="006F032E"/>
    <w:rsid w:val="00745C46"/>
    <w:rsid w:val="00784A8A"/>
    <w:rsid w:val="007A1405"/>
    <w:rsid w:val="00840F78"/>
    <w:rsid w:val="00923425"/>
    <w:rsid w:val="009776E9"/>
    <w:rsid w:val="009F4B9C"/>
    <w:rsid w:val="00AA6C55"/>
    <w:rsid w:val="00B467E7"/>
    <w:rsid w:val="00C27B94"/>
    <w:rsid w:val="00D37802"/>
    <w:rsid w:val="00D70A01"/>
    <w:rsid w:val="00DB14B0"/>
    <w:rsid w:val="00DC5AF7"/>
    <w:rsid w:val="00DC61F6"/>
    <w:rsid w:val="00E00C35"/>
    <w:rsid w:val="00E12D65"/>
    <w:rsid w:val="00EE1890"/>
    <w:rsid w:val="00F76201"/>
    <w:rsid w:val="00FF3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C15AB5"/>
  <w15:chartTrackingRefBased/>
  <w15:docId w15:val="{E678FEDE-27EA-4541-954F-C80D3932C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F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0F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0F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F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F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F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F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F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F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F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0F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0F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F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F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F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F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F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F78"/>
    <w:rPr>
      <w:rFonts w:eastAsiaTheme="majorEastAsia" w:cstheme="majorBidi"/>
      <w:color w:val="272727" w:themeColor="text1" w:themeTint="D8"/>
    </w:rPr>
  </w:style>
  <w:style w:type="paragraph" w:styleId="Title">
    <w:name w:val="Title"/>
    <w:basedOn w:val="Normal"/>
    <w:next w:val="Normal"/>
    <w:link w:val="TitleChar"/>
    <w:uiPriority w:val="10"/>
    <w:qFormat/>
    <w:rsid w:val="00840F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F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F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F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F78"/>
    <w:pPr>
      <w:spacing w:before="160"/>
      <w:jc w:val="center"/>
    </w:pPr>
    <w:rPr>
      <w:i/>
      <w:iCs/>
      <w:color w:val="404040" w:themeColor="text1" w:themeTint="BF"/>
    </w:rPr>
  </w:style>
  <w:style w:type="character" w:customStyle="1" w:styleId="QuoteChar">
    <w:name w:val="Quote Char"/>
    <w:basedOn w:val="DefaultParagraphFont"/>
    <w:link w:val="Quote"/>
    <w:uiPriority w:val="29"/>
    <w:rsid w:val="00840F78"/>
    <w:rPr>
      <w:i/>
      <w:iCs/>
      <w:color w:val="404040" w:themeColor="text1" w:themeTint="BF"/>
    </w:rPr>
  </w:style>
  <w:style w:type="paragraph" w:styleId="ListParagraph">
    <w:name w:val="List Paragraph"/>
    <w:basedOn w:val="Normal"/>
    <w:uiPriority w:val="34"/>
    <w:qFormat/>
    <w:rsid w:val="00840F78"/>
    <w:pPr>
      <w:ind w:left="720"/>
      <w:contextualSpacing/>
    </w:pPr>
  </w:style>
  <w:style w:type="character" w:styleId="IntenseEmphasis">
    <w:name w:val="Intense Emphasis"/>
    <w:basedOn w:val="DefaultParagraphFont"/>
    <w:uiPriority w:val="21"/>
    <w:qFormat/>
    <w:rsid w:val="00840F78"/>
    <w:rPr>
      <w:i/>
      <w:iCs/>
      <w:color w:val="0F4761" w:themeColor="accent1" w:themeShade="BF"/>
    </w:rPr>
  </w:style>
  <w:style w:type="paragraph" w:styleId="IntenseQuote">
    <w:name w:val="Intense Quote"/>
    <w:basedOn w:val="Normal"/>
    <w:next w:val="Normal"/>
    <w:link w:val="IntenseQuoteChar"/>
    <w:uiPriority w:val="30"/>
    <w:qFormat/>
    <w:rsid w:val="00840F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F78"/>
    <w:rPr>
      <w:i/>
      <w:iCs/>
      <w:color w:val="0F4761" w:themeColor="accent1" w:themeShade="BF"/>
    </w:rPr>
  </w:style>
  <w:style w:type="character" w:styleId="IntenseReference">
    <w:name w:val="Intense Reference"/>
    <w:basedOn w:val="DefaultParagraphFont"/>
    <w:uiPriority w:val="32"/>
    <w:qFormat/>
    <w:rsid w:val="00840F78"/>
    <w:rPr>
      <w:b/>
      <w:bCs/>
      <w:smallCaps/>
      <w:color w:val="0F4761" w:themeColor="accent1" w:themeShade="BF"/>
      <w:spacing w:val="5"/>
    </w:rPr>
  </w:style>
  <w:style w:type="paragraph" w:styleId="TOCHeading">
    <w:name w:val="TOC Heading"/>
    <w:basedOn w:val="Heading1"/>
    <w:next w:val="Normal"/>
    <w:uiPriority w:val="39"/>
    <w:unhideWhenUsed/>
    <w:qFormat/>
    <w:rsid w:val="00DC5AF7"/>
    <w:pPr>
      <w:spacing w:before="240" w:after="0"/>
      <w:outlineLvl w:val="9"/>
    </w:pPr>
    <w:rPr>
      <w:sz w:val="32"/>
      <w:szCs w:val="32"/>
      <w:lang w:eastAsia="en-GB"/>
    </w:rPr>
  </w:style>
  <w:style w:type="paragraph" w:styleId="TOC1">
    <w:name w:val="toc 1"/>
    <w:basedOn w:val="Normal"/>
    <w:next w:val="Normal"/>
    <w:autoRedefine/>
    <w:uiPriority w:val="39"/>
    <w:unhideWhenUsed/>
    <w:rsid w:val="00DC5AF7"/>
    <w:pPr>
      <w:spacing w:after="100"/>
    </w:pPr>
  </w:style>
  <w:style w:type="paragraph" w:styleId="TOC2">
    <w:name w:val="toc 2"/>
    <w:basedOn w:val="Normal"/>
    <w:next w:val="Normal"/>
    <w:autoRedefine/>
    <w:uiPriority w:val="39"/>
    <w:unhideWhenUsed/>
    <w:rsid w:val="00DC5AF7"/>
    <w:pPr>
      <w:spacing w:after="100"/>
      <w:ind w:left="220"/>
    </w:pPr>
  </w:style>
  <w:style w:type="character" w:styleId="Hyperlink">
    <w:name w:val="Hyperlink"/>
    <w:basedOn w:val="DefaultParagraphFont"/>
    <w:uiPriority w:val="99"/>
    <w:unhideWhenUsed/>
    <w:rsid w:val="00DC5AF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A2B7C-31A0-4E30-8226-DC2057736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9</Pages>
  <Words>2423</Words>
  <Characters>15779</Characters>
  <Application>Microsoft Office Word</Application>
  <DocSecurity>0</DocSecurity>
  <Lines>309</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Kamrul Hasan Sohel (2316411)</dc:creator>
  <cp:keywords/>
  <dc:description/>
  <cp:lastModifiedBy>Muhammad Kamrul Hasan Sohel (2316411)</cp:lastModifiedBy>
  <cp:revision>23</cp:revision>
  <dcterms:created xsi:type="dcterms:W3CDTF">2025-11-07T09:36:00Z</dcterms:created>
  <dcterms:modified xsi:type="dcterms:W3CDTF">2025-11-07T12:12:00Z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3750662a-e650-452f-9f11-69a6ef1855ad</vt:lpwstr>
  </property>
</Properties>
</file>