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214B24D" w14:textId="75DBC91B" w:rsidR="00E2270A" w:rsidRPr="004E62E7" w:rsidRDefault="004E62E7" w:rsidP="006A0D2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Julie Hockin</w:t>
      </w:r>
    </w:p>
    <w:p w14:paraId="4F0927A9" w14:textId="77777777" w:rsidR="00E2270A" w:rsidRPr="006579E0" w:rsidRDefault="00E2270A" w:rsidP="006579E0">
      <w:pPr>
        <w:spacing w:line="360" w:lineRule="auto"/>
        <w:rPr>
          <w:rFonts w:ascii="Arial" w:hAnsi="Arial" w:cs="Arial"/>
        </w:rPr>
      </w:pPr>
    </w:p>
    <w:p w14:paraId="3C349A9A" w14:textId="37D63ED4" w:rsidR="0009360D" w:rsidRPr="004E62E7" w:rsidRDefault="00E2270A" w:rsidP="006579E0">
      <w:pPr>
        <w:spacing w:line="360" w:lineRule="auto"/>
        <w:rPr>
          <w:rFonts w:ascii="Arial" w:hAnsi="Arial" w:cs="Arial"/>
        </w:rPr>
      </w:pPr>
      <w:r w:rsidRPr="006579E0">
        <w:rPr>
          <w:rFonts w:ascii="Arial" w:hAnsi="Arial" w:cs="Arial"/>
        </w:rPr>
        <w:t>Education in Wales is in the proces</w:t>
      </w:r>
      <w:r w:rsidR="007348A4" w:rsidRPr="006579E0">
        <w:rPr>
          <w:rFonts w:ascii="Arial" w:hAnsi="Arial" w:cs="Arial"/>
        </w:rPr>
        <w:t xml:space="preserve">s of significant change </w:t>
      </w:r>
      <w:r w:rsidRPr="006579E0">
        <w:rPr>
          <w:rFonts w:ascii="Arial" w:hAnsi="Arial" w:cs="Arial"/>
        </w:rPr>
        <w:t>that will imp</w:t>
      </w:r>
      <w:r w:rsidR="00D11D4D">
        <w:rPr>
          <w:rFonts w:ascii="Arial" w:hAnsi="Arial" w:cs="Arial"/>
        </w:rPr>
        <w:t>act on all stakeholders (Welsh Government, 2019).</w:t>
      </w:r>
      <w:r w:rsidR="00D11D4D" w:rsidRPr="006579E0">
        <w:rPr>
          <w:rFonts w:ascii="Arial" w:hAnsi="Arial" w:cs="Arial"/>
        </w:rPr>
        <w:t xml:space="preserve"> </w:t>
      </w:r>
      <w:r w:rsidR="00735CEF">
        <w:rPr>
          <w:rFonts w:ascii="Arial" w:hAnsi="Arial" w:cs="Arial"/>
        </w:rPr>
        <w:t>Yet</w:t>
      </w:r>
      <w:r w:rsidR="0062780F">
        <w:rPr>
          <w:rFonts w:ascii="Arial" w:hAnsi="Arial" w:cs="Arial"/>
        </w:rPr>
        <w:t xml:space="preserve"> e</w:t>
      </w:r>
      <w:r w:rsidR="00F6340E">
        <w:rPr>
          <w:rFonts w:ascii="Arial" w:hAnsi="Arial" w:cs="Arial"/>
        </w:rPr>
        <w:t>xisting literature</w:t>
      </w:r>
      <w:r w:rsidRPr="006579E0">
        <w:rPr>
          <w:rFonts w:ascii="Arial" w:hAnsi="Arial" w:cs="Arial"/>
        </w:rPr>
        <w:t xml:space="preserve"> </w:t>
      </w:r>
      <w:r w:rsidR="0063062D">
        <w:rPr>
          <w:rFonts w:ascii="Arial" w:hAnsi="Arial" w:cs="Arial"/>
        </w:rPr>
        <w:t>regarding changes to</w:t>
      </w:r>
      <w:r w:rsidR="00735CEF">
        <w:rPr>
          <w:rFonts w:ascii="Arial" w:hAnsi="Arial" w:cs="Arial"/>
        </w:rPr>
        <w:t xml:space="preserve"> school governance is so far limited</w:t>
      </w:r>
      <w:r w:rsidR="00D11D4D">
        <w:rPr>
          <w:rFonts w:ascii="Arial" w:hAnsi="Arial" w:cs="Arial"/>
        </w:rPr>
        <w:t>.</w:t>
      </w:r>
      <w:r w:rsidR="00E46AD8">
        <w:rPr>
          <w:rFonts w:ascii="Arial" w:hAnsi="Arial" w:cs="Arial"/>
        </w:rPr>
        <w:t xml:space="preserve"> </w:t>
      </w:r>
      <w:r w:rsidRPr="006579E0">
        <w:rPr>
          <w:rFonts w:ascii="Arial" w:hAnsi="Arial" w:cs="Arial"/>
        </w:rPr>
        <w:t>Therefore, the proposed research aims to review existing practice and support available to governing bodies while considering curriculum change, the potential impact and h</w:t>
      </w:r>
      <w:r w:rsidR="0062780F">
        <w:rPr>
          <w:rFonts w:ascii="Arial" w:hAnsi="Arial" w:cs="Arial"/>
        </w:rPr>
        <w:t>ow governors will need to adapt.</w:t>
      </w:r>
      <w:r w:rsidRPr="006579E0">
        <w:rPr>
          <w:rFonts w:ascii="Arial" w:hAnsi="Arial" w:cs="Arial"/>
        </w:rPr>
        <w:t xml:space="preserve"> To ach</w:t>
      </w:r>
      <w:r w:rsidR="00392F07">
        <w:rPr>
          <w:rFonts w:ascii="Arial" w:hAnsi="Arial" w:cs="Arial"/>
        </w:rPr>
        <w:t>ieve this, qualitati</w:t>
      </w:r>
      <w:r w:rsidR="00833FBC">
        <w:rPr>
          <w:rFonts w:ascii="Arial" w:hAnsi="Arial" w:cs="Arial"/>
        </w:rPr>
        <w:t>ve</w:t>
      </w:r>
      <w:r w:rsidRPr="006579E0">
        <w:rPr>
          <w:rFonts w:ascii="Arial" w:hAnsi="Arial" w:cs="Arial"/>
        </w:rPr>
        <w:t xml:space="preserve"> methods </w:t>
      </w:r>
      <w:r w:rsidR="00392F07">
        <w:rPr>
          <w:rFonts w:ascii="Arial" w:hAnsi="Arial" w:cs="Arial"/>
        </w:rPr>
        <w:t>including questionnaires and fo</w:t>
      </w:r>
      <w:r w:rsidR="00833FBC">
        <w:rPr>
          <w:rFonts w:ascii="Arial" w:hAnsi="Arial" w:cs="Arial"/>
        </w:rPr>
        <w:t xml:space="preserve">cus group discussions would </w:t>
      </w:r>
      <w:r w:rsidR="006842C9">
        <w:rPr>
          <w:rFonts w:ascii="Arial" w:hAnsi="Arial" w:cs="Arial"/>
        </w:rPr>
        <w:t>be employed</w:t>
      </w:r>
      <w:r w:rsidRPr="006579E0">
        <w:rPr>
          <w:rFonts w:ascii="Arial" w:hAnsi="Arial" w:cs="Arial"/>
        </w:rPr>
        <w:t xml:space="preserve"> to ascer</w:t>
      </w:r>
      <w:r w:rsidR="00FD3439">
        <w:rPr>
          <w:rFonts w:ascii="Arial" w:hAnsi="Arial" w:cs="Arial"/>
        </w:rPr>
        <w:t>tain existing attitudes from</w:t>
      </w:r>
      <w:r w:rsidRPr="006579E0">
        <w:rPr>
          <w:rFonts w:ascii="Arial" w:hAnsi="Arial" w:cs="Arial"/>
        </w:rPr>
        <w:t xml:space="preserve"> 12 members of a governing body of a local p</w:t>
      </w:r>
      <w:r w:rsidR="00444CCE" w:rsidRPr="006579E0">
        <w:rPr>
          <w:rFonts w:ascii="Arial" w:hAnsi="Arial" w:cs="Arial"/>
        </w:rPr>
        <w:t>rimary school in Swans</w:t>
      </w:r>
      <w:r w:rsidR="00FD3439">
        <w:rPr>
          <w:rFonts w:ascii="Arial" w:hAnsi="Arial" w:cs="Arial"/>
        </w:rPr>
        <w:t>ea</w:t>
      </w:r>
      <w:r w:rsidR="00784450">
        <w:rPr>
          <w:rFonts w:ascii="Arial" w:hAnsi="Arial" w:cs="Arial"/>
        </w:rPr>
        <w:t xml:space="preserve">. </w:t>
      </w:r>
      <w:r w:rsidRPr="006579E0">
        <w:rPr>
          <w:rFonts w:ascii="Arial" w:hAnsi="Arial" w:cs="Arial"/>
        </w:rPr>
        <w:t>As with any proposed research study there are many ethical considerations a</w:t>
      </w:r>
      <w:r w:rsidR="00F45345">
        <w:rPr>
          <w:rFonts w:ascii="Arial" w:hAnsi="Arial" w:cs="Arial"/>
        </w:rPr>
        <w:t>nd potential issues to consider (Fricke, 2018).</w:t>
      </w:r>
      <w:r w:rsidRPr="006579E0">
        <w:rPr>
          <w:rFonts w:ascii="Arial" w:hAnsi="Arial" w:cs="Arial"/>
        </w:rPr>
        <w:t xml:space="preserve"> Consequently what follows is a further exploration of ethical consider</w:t>
      </w:r>
      <w:r w:rsidR="00A41C16">
        <w:rPr>
          <w:rFonts w:ascii="Arial" w:hAnsi="Arial" w:cs="Arial"/>
        </w:rPr>
        <w:t xml:space="preserve">ations (see </w:t>
      </w:r>
      <w:r w:rsidR="009F1E40" w:rsidRPr="006579E0">
        <w:rPr>
          <w:rFonts w:ascii="Arial" w:hAnsi="Arial" w:cs="Arial"/>
        </w:rPr>
        <w:t>attached</w:t>
      </w:r>
      <w:r w:rsidR="00B14649">
        <w:rPr>
          <w:rFonts w:ascii="Arial" w:hAnsi="Arial" w:cs="Arial"/>
        </w:rPr>
        <w:t xml:space="preserve"> PG2/E1 form</w:t>
      </w:r>
      <w:r w:rsidRPr="006579E0">
        <w:rPr>
          <w:rFonts w:ascii="Arial" w:hAnsi="Arial" w:cs="Arial"/>
        </w:rPr>
        <w:t>), related to undertakin</w:t>
      </w:r>
      <w:r w:rsidR="007348A4" w:rsidRPr="006579E0">
        <w:rPr>
          <w:rFonts w:ascii="Arial" w:hAnsi="Arial" w:cs="Arial"/>
        </w:rPr>
        <w:t>g the pr</w:t>
      </w:r>
      <w:r w:rsidR="00D40E54" w:rsidRPr="006579E0">
        <w:rPr>
          <w:rFonts w:ascii="Arial" w:hAnsi="Arial" w:cs="Arial"/>
        </w:rPr>
        <w:t>o</w:t>
      </w:r>
      <w:r w:rsidR="007348A4" w:rsidRPr="006579E0">
        <w:rPr>
          <w:rFonts w:ascii="Arial" w:hAnsi="Arial" w:cs="Arial"/>
        </w:rPr>
        <w:t xml:space="preserve">posed </w:t>
      </w:r>
      <w:r w:rsidRPr="006579E0">
        <w:rPr>
          <w:rFonts w:ascii="Arial" w:hAnsi="Arial" w:cs="Arial"/>
        </w:rPr>
        <w:t xml:space="preserve">study. </w:t>
      </w:r>
    </w:p>
    <w:p w14:paraId="491BE122" w14:textId="77777777" w:rsidR="0009360D" w:rsidRPr="006579E0" w:rsidRDefault="0009360D" w:rsidP="006579E0">
      <w:pPr>
        <w:spacing w:line="360" w:lineRule="auto"/>
        <w:rPr>
          <w:rFonts w:ascii="Arial" w:hAnsi="Arial" w:cs="Arial"/>
        </w:rPr>
      </w:pPr>
    </w:p>
    <w:p w14:paraId="4D98B15D" w14:textId="510C85E3" w:rsidR="0009360D" w:rsidRPr="006579E0" w:rsidRDefault="0009360D" w:rsidP="006579E0">
      <w:pPr>
        <w:spacing w:line="360" w:lineRule="auto"/>
        <w:rPr>
          <w:rFonts w:ascii="Arial" w:hAnsi="Arial" w:cs="Arial"/>
        </w:rPr>
      </w:pPr>
      <w:r w:rsidRPr="006579E0">
        <w:rPr>
          <w:rFonts w:ascii="Arial" w:hAnsi="Arial" w:cs="Arial"/>
        </w:rPr>
        <w:t xml:space="preserve">The sampling method would be </w:t>
      </w:r>
      <w:r w:rsidR="00C70006">
        <w:rPr>
          <w:rFonts w:ascii="Arial" w:hAnsi="Arial" w:cs="Arial"/>
        </w:rPr>
        <w:t>purposive, representing</w:t>
      </w:r>
      <w:r w:rsidRPr="006579E0">
        <w:rPr>
          <w:rFonts w:ascii="Arial" w:hAnsi="Arial" w:cs="Arial"/>
        </w:rPr>
        <w:t xml:space="preserve"> </w:t>
      </w:r>
      <w:r w:rsidR="005D531A">
        <w:rPr>
          <w:rFonts w:ascii="Arial" w:hAnsi="Arial" w:cs="Arial"/>
        </w:rPr>
        <w:t xml:space="preserve">the </w:t>
      </w:r>
      <w:r w:rsidRPr="006579E0">
        <w:rPr>
          <w:rFonts w:ascii="Arial" w:hAnsi="Arial" w:cs="Arial"/>
        </w:rPr>
        <w:t>12 members of the schools governing body</w:t>
      </w:r>
      <w:r w:rsidR="002B3A04">
        <w:rPr>
          <w:rFonts w:ascii="Arial" w:hAnsi="Arial" w:cs="Arial"/>
        </w:rPr>
        <w:t>. S</w:t>
      </w:r>
      <w:r w:rsidR="00BD1E65">
        <w:rPr>
          <w:rFonts w:ascii="Arial" w:hAnsi="Arial" w:cs="Arial"/>
        </w:rPr>
        <w:t>uch s</w:t>
      </w:r>
      <w:r w:rsidR="005568CD" w:rsidRPr="006579E0">
        <w:rPr>
          <w:rFonts w:ascii="Arial" w:hAnsi="Arial" w:cs="Arial"/>
        </w:rPr>
        <w:t>mall-scale</w:t>
      </w:r>
      <w:r w:rsidRPr="006579E0">
        <w:rPr>
          <w:rFonts w:ascii="Arial" w:hAnsi="Arial" w:cs="Arial"/>
        </w:rPr>
        <w:t xml:space="preserve"> </w:t>
      </w:r>
      <w:r w:rsidR="005568CD" w:rsidRPr="006579E0">
        <w:rPr>
          <w:rFonts w:ascii="Arial" w:hAnsi="Arial" w:cs="Arial"/>
        </w:rPr>
        <w:t>research</w:t>
      </w:r>
      <w:r w:rsidRPr="006579E0">
        <w:rPr>
          <w:rFonts w:ascii="Arial" w:hAnsi="Arial" w:cs="Arial"/>
        </w:rPr>
        <w:t xml:space="preserve"> is </w:t>
      </w:r>
      <w:r w:rsidR="00863480" w:rsidRPr="00863480">
        <w:rPr>
          <w:rFonts w:ascii="Arial" w:hAnsi="Arial" w:cs="Arial"/>
        </w:rPr>
        <w:t>appropriate</w:t>
      </w:r>
      <w:r w:rsidR="00863480">
        <w:rPr>
          <w:rFonts w:ascii="Arial" w:hAnsi="Arial" w:cs="Arial"/>
        </w:rPr>
        <w:t xml:space="preserve"> for </w:t>
      </w:r>
      <w:r w:rsidR="003C52E9">
        <w:rPr>
          <w:rFonts w:ascii="Arial" w:hAnsi="Arial" w:cs="Arial"/>
        </w:rPr>
        <w:t>the intended action research as it</w:t>
      </w:r>
      <w:r w:rsidR="00863480">
        <w:rPr>
          <w:rFonts w:ascii="Arial" w:hAnsi="Arial" w:cs="Arial"/>
        </w:rPr>
        <w:t xml:space="preserve"> is </w:t>
      </w:r>
      <w:r w:rsidR="005D531A">
        <w:rPr>
          <w:rFonts w:ascii="Arial" w:hAnsi="Arial" w:cs="Arial"/>
        </w:rPr>
        <w:t>more likely to derive</w:t>
      </w:r>
      <w:r w:rsidRPr="006579E0">
        <w:rPr>
          <w:rFonts w:ascii="Arial" w:hAnsi="Arial" w:cs="Arial"/>
        </w:rPr>
        <w:t xml:space="preserve"> rich data as first hand attitudes and experiences can be gathered</w:t>
      </w:r>
      <w:r w:rsidR="00863480">
        <w:rPr>
          <w:rFonts w:ascii="Arial" w:hAnsi="Arial" w:cs="Arial"/>
        </w:rPr>
        <w:t xml:space="preserve"> </w:t>
      </w:r>
      <w:r w:rsidR="00674F51">
        <w:rPr>
          <w:rFonts w:ascii="Arial" w:hAnsi="Arial" w:cs="Arial"/>
        </w:rPr>
        <w:t>(Denscombe, 2014).</w:t>
      </w:r>
      <w:r w:rsidRPr="006579E0">
        <w:rPr>
          <w:rFonts w:ascii="Arial" w:hAnsi="Arial" w:cs="Arial"/>
        </w:rPr>
        <w:t xml:space="preserve"> </w:t>
      </w:r>
      <w:r w:rsidR="00AC0B81">
        <w:rPr>
          <w:rFonts w:ascii="Arial" w:hAnsi="Arial" w:cs="Arial"/>
        </w:rPr>
        <w:t xml:space="preserve">Participants would be known due to my own </w:t>
      </w:r>
      <w:r w:rsidR="00FC2B20">
        <w:rPr>
          <w:rFonts w:ascii="Arial" w:hAnsi="Arial" w:cs="Arial"/>
        </w:rPr>
        <w:t xml:space="preserve">role on the governing </w:t>
      </w:r>
      <w:r w:rsidR="00AC0B81">
        <w:rPr>
          <w:rFonts w:ascii="Arial" w:hAnsi="Arial" w:cs="Arial"/>
        </w:rPr>
        <w:t>body for the last five years</w:t>
      </w:r>
      <w:r w:rsidR="00551A76">
        <w:rPr>
          <w:rFonts w:ascii="Arial" w:hAnsi="Arial" w:cs="Arial"/>
        </w:rPr>
        <w:t>, ther</w:t>
      </w:r>
      <w:r w:rsidR="002B3A04">
        <w:rPr>
          <w:rFonts w:ascii="Arial" w:hAnsi="Arial" w:cs="Arial"/>
        </w:rPr>
        <w:t>e</w:t>
      </w:r>
      <w:r w:rsidR="00551A76">
        <w:rPr>
          <w:rFonts w:ascii="Arial" w:hAnsi="Arial" w:cs="Arial"/>
        </w:rPr>
        <w:t>fore</w:t>
      </w:r>
      <w:r w:rsidR="00FC2B20">
        <w:rPr>
          <w:rFonts w:ascii="Arial" w:hAnsi="Arial" w:cs="Arial"/>
        </w:rPr>
        <w:t xml:space="preserve"> </w:t>
      </w:r>
      <w:r w:rsidRPr="006579E0">
        <w:rPr>
          <w:rFonts w:ascii="Arial" w:hAnsi="Arial" w:cs="Arial"/>
        </w:rPr>
        <w:t>it is especia</w:t>
      </w:r>
      <w:r w:rsidR="00F9508D">
        <w:rPr>
          <w:rFonts w:ascii="Arial" w:hAnsi="Arial" w:cs="Arial"/>
        </w:rPr>
        <w:t>lly important to avoid any bias when collecting and analysing data.</w:t>
      </w:r>
      <w:r w:rsidRPr="006579E0">
        <w:rPr>
          <w:rFonts w:ascii="Arial" w:hAnsi="Arial" w:cs="Arial"/>
        </w:rPr>
        <w:t xml:space="preserve"> </w:t>
      </w:r>
      <w:r w:rsidR="005568CD" w:rsidRPr="006579E0">
        <w:rPr>
          <w:rFonts w:ascii="Arial" w:hAnsi="Arial" w:cs="Arial"/>
        </w:rPr>
        <w:t>Conversely</w:t>
      </w:r>
      <w:r w:rsidRPr="006579E0">
        <w:rPr>
          <w:rFonts w:ascii="Arial" w:hAnsi="Arial" w:cs="Arial"/>
        </w:rPr>
        <w:t>, participants may provide answers they believe others may prefer to hear and so methods with known participants may</w:t>
      </w:r>
      <w:r w:rsidR="00D95EF6">
        <w:rPr>
          <w:rFonts w:ascii="Arial" w:hAnsi="Arial" w:cs="Arial"/>
        </w:rPr>
        <w:t xml:space="preserve"> yield unreliable data (Arthur et al, 2012). </w:t>
      </w:r>
      <w:r w:rsidR="005568CD" w:rsidRPr="006579E0">
        <w:rPr>
          <w:rFonts w:ascii="Arial" w:hAnsi="Arial" w:cs="Arial"/>
        </w:rPr>
        <w:t xml:space="preserve">On the other </w:t>
      </w:r>
      <w:r w:rsidRPr="006579E0">
        <w:rPr>
          <w:rFonts w:ascii="Arial" w:hAnsi="Arial" w:cs="Arial"/>
        </w:rPr>
        <w:t>hand</w:t>
      </w:r>
      <w:r w:rsidR="00B62920">
        <w:rPr>
          <w:rFonts w:ascii="Arial" w:hAnsi="Arial" w:cs="Arial"/>
        </w:rPr>
        <w:t>,</w:t>
      </w:r>
      <w:r w:rsidRPr="006579E0">
        <w:rPr>
          <w:rFonts w:ascii="Arial" w:hAnsi="Arial" w:cs="Arial"/>
        </w:rPr>
        <w:t xml:space="preserve"> in knowing </w:t>
      </w:r>
      <w:r w:rsidR="00A2651A" w:rsidRPr="006579E0">
        <w:rPr>
          <w:rFonts w:ascii="Arial" w:hAnsi="Arial" w:cs="Arial"/>
        </w:rPr>
        <w:t>participants</w:t>
      </w:r>
      <w:r w:rsidRPr="006579E0">
        <w:rPr>
          <w:rFonts w:ascii="Arial" w:hAnsi="Arial" w:cs="Arial"/>
        </w:rPr>
        <w:t xml:space="preserve"> bef</w:t>
      </w:r>
      <w:r w:rsidR="00322BB8" w:rsidRPr="006579E0">
        <w:rPr>
          <w:rFonts w:ascii="Arial" w:hAnsi="Arial" w:cs="Arial"/>
        </w:rPr>
        <w:t xml:space="preserve">orehand, and conducting </w:t>
      </w:r>
      <w:r w:rsidR="00A2651A" w:rsidRPr="006579E0">
        <w:rPr>
          <w:rFonts w:ascii="Arial" w:hAnsi="Arial" w:cs="Arial"/>
        </w:rPr>
        <w:t>questionnaires</w:t>
      </w:r>
      <w:r w:rsidR="00322BB8" w:rsidRPr="006579E0">
        <w:rPr>
          <w:rFonts w:ascii="Arial" w:hAnsi="Arial" w:cs="Arial"/>
        </w:rPr>
        <w:t xml:space="preserve"> and focus group discussions</w:t>
      </w:r>
      <w:r w:rsidRPr="006579E0">
        <w:rPr>
          <w:rFonts w:ascii="Arial" w:hAnsi="Arial" w:cs="Arial"/>
        </w:rPr>
        <w:t xml:space="preserve"> in a familiar setting can help </w:t>
      </w:r>
      <w:r w:rsidR="005568CD" w:rsidRPr="006579E0">
        <w:rPr>
          <w:rFonts w:ascii="Arial" w:hAnsi="Arial" w:cs="Arial"/>
        </w:rPr>
        <w:t>participants</w:t>
      </w:r>
      <w:r w:rsidR="003B48A6">
        <w:rPr>
          <w:rFonts w:ascii="Arial" w:hAnsi="Arial" w:cs="Arial"/>
        </w:rPr>
        <w:t xml:space="preserve"> overcome any pre-</w:t>
      </w:r>
      <w:r w:rsidRPr="006579E0">
        <w:rPr>
          <w:rFonts w:ascii="Arial" w:hAnsi="Arial" w:cs="Arial"/>
        </w:rPr>
        <w:t xml:space="preserve">existing anxiety. To </w:t>
      </w:r>
      <w:r w:rsidR="00686399">
        <w:rPr>
          <w:rFonts w:ascii="Arial" w:hAnsi="Arial" w:cs="Arial"/>
        </w:rPr>
        <w:t xml:space="preserve">further </w:t>
      </w:r>
      <w:r w:rsidR="00322BB8" w:rsidRPr="006579E0">
        <w:rPr>
          <w:rFonts w:ascii="Arial" w:hAnsi="Arial" w:cs="Arial"/>
        </w:rPr>
        <w:t xml:space="preserve">help </w:t>
      </w:r>
      <w:r w:rsidR="000F6292" w:rsidRPr="006579E0">
        <w:rPr>
          <w:rFonts w:ascii="Arial" w:hAnsi="Arial" w:cs="Arial"/>
        </w:rPr>
        <w:t xml:space="preserve">prevent </w:t>
      </w:r>
      <w:r w:rsidR="00BD1E65">
        <w:rPr>
          <w:rFonts w:ascii="Arial" w:hAnsi="Arial" w:cs="Arial"/>
        </w:rPr>
        <w:t>against</w:t>
      </w:r>
      <w:r w:rsidR="004A046E">
        <w:rPr>
          <w:rFonts w:ascii="Arial" w:hAnsi="Arial" w:cs="Arial"/>
        </w:rPr>
        <w:t xml:space="preserve"> bias</w:t>
      </w:r>
      <w:r w:rsidR="00275177">
        <w:rPr>
          <w:rFonts w:ascii="Arial" w:hAnsi="Arial" w:cs="Arial"/>
        </w:rPr>
        <w:t xml:space="preserve">, </w:t>
      </w:r>
      <w:r w:rsidR="00A2651A" w:rsidRPr="006579E0">
        <w:rPr>
          <w:rFonts w:ascii="Arial" w:hAnsi="Arial" w:cs="Arial"/>
        </w:rPr>
        <w:t>open-ended</w:t>
      </w:r>
      <w:r w:rsidRPr="006579E0">
        <w:rPr>
          <w:rFonts w:ascii="Arial" w:hAnsi="Arial" w:cs="Arial"/>
        </w:rPr>
        <w:t xml:space="preserve"> questions </w:t>
      </w:r>
      <w:r w:rsidR="003B48A6">
        <w:rPr>
          <w:rFonts w:ascii="Arial" w:hAnsi="Arial" w:cs="Arial"/>
        </w:rPr>
        <w:t>would be asked</w:t>
      </w:r>
      <w:r w:rsidRPr="006579E0">
        <w:rPr>
          <w:rFonts w:ascii="Arial" w:hAnsi="Arial" w:cs="Arial"/>
        </w:rPr>
        <w:t xml:space="preserve">, </w:t>
      </w:r>
      <w:r w:rsidR="005568CD" w:rsidRPr="006579E0">
        <w:rPr>
          <w:rFonts w:ascii="Arial" w:hAnsi="Arial" w:cs="Arial"/>
        </w:rPr>
        <w:t>objectivity</w:t>
      </w:r>
      <w:r w:rsidRPr="006579E0">
        <w:rPr>
          <w:rFonts w:ascii="Arial" w:hAnsi="Arial" w:cs="Arial"/>
        </w:rPr>
        <w:t xml:space="preserve"> </w:t>
      </w:r>
      <w:r w:rsidR="005568CD" w:rsidRPr="006579E0">
        <w:rPr>
          <w:rFonts w:ascii="Arial" w:hAnsi="Arial" w:cs="Arial"/>
        </w:rPr>
        <w:t>maintained</w:t>
      </w:r>
      <w:r w:rsidR="003C52E9">
        <w:rPr>
          <w:rFonts w:ascii="Arial" w:hAnsi="Arial" w:cs="Arial"/>
        </w:rPr>
        <w:t xml:space="preserve"> with</w:t>
      </w:r>
      <w:r w:rsidR="00686399">
        <w:rPr>
          <w:rFonts w:ascii="Arial" w:hAnsi="Arial" w:cs="Arial"/>
        </w:rPr>
        <w:t xml:space="preserve"> </w:t>
      </w:r>
      <w:r w:rsidR="001F32C0">
        <w:rPr>
          <w:rFonts w:ascii="Arial" w:hAnsi="Arial" w:cs="Arial"/>
        </w:rPr>
        <w:t>briefing and debriefing</w:t>
      </w:r>
      <w:r w:rsidRPr="006579E0">
        <w:rPr>
          <w:rFonts w:ascii="Arial" w:hAnsi="Arial" w:cs="Arial"/>
        </w:rPr>
        <w:t xml:space="preserve"> offered </w:t>
      </w:r>
      <w:r w:rsidR="00AD0B8D">
        <w:rPr>
          <w:rFonts w:ascii="Arial" w:hAnsi="Arial" w:cs="Arial"/>
        </w:rPr>
        <w:t>to all participants</w:t>
      </w:r>
      <w:r w:rsidR="00A17411">
        <w:rPr>
          <w:rFonts w:ascii="Arial" w:hAnsi="Arial" w:cs="Arial"/>
        </w:rPr>
        <w:t xml:space="preserve"> </w:t>
      </w:r>
      <w:r w:rsidRPr="006579E0">
        <w:rPr>
          <w:rFonts w:ascii="Arial" w:hAnsi="Arial" w:cs="Arial"/>
        </w:rPr>
        <w:t xml:space="preserve">adhering to UWTSD </w:t>
      </w:r>
      <w:r w:rsidR="00BD1E65">
        <w:rPr>
          <w:rFonts w:ascii="Arial" w:hAnsi="Arial" w:cs="Arial"/>
        </w:rPr>
        <w:t>Research and Ethics</w:t>
      </w:r>
      <w:r w:rsidRPr="006579E0">
        <w:rPr>
          <w:rFonts w:ascii="Arial" w:hAnsi="Arial" w:cs="Arial"/>
        </w:rPr>
        <w:t xml:space="preserve"> code of practice</w:t>
      </w:r>
      <w:r w:rsidR="00347CFB">
        <w:rPr>
          <w:rFonts w:ascii="Arial" w:hAnsi="Arial" w:cs="Arial"/>
        </w:rPr>
        <w:t xml:space="preserve"> (2017</w:t>
      </w:r>
      <w:r w:rsidR="00BD1E65">
        <w:rPr>
          <w:rFonts w:ascii="Arial" w:hAnsi="Arial" w:cs="Arial"/>
        </w:rPr>
        <w:t>)</w:t>
      </w:r>
      <w:r w:rsidRPr="006579E0">
        <w:rPr>
          <w:rFonts w:ascii="Arial" w:hAnsi="Arial" w:cs="Arial"/>
        </w:rPr>
        <w:t xml:space="preserve">. </w:t>
      </w:r>
    </w:p>
    <w:p w14:paraId="6DB2799F" w14:textId="0B2ECD3E" w:rsidR="005514E3" w:rsidRPr="006579E0" w:rsidRDefault="005514E3" w:rsidP="006579E0">
      <w:pPr>
        <w:spacing w:line="360" w:lineRule="auto"/>
        <w:rPr>
          <w:rFonts w:ascii="Arial" w:hAnsi="Arial" w:cs="Arial"/>
          <w:u w:val="single"/>
        </w:rPr>
      </w:pPr>
    </w:p>
    <w:p w14:paraId="5C2C370E" w14:textId="0FD2EA13" w:rsidR="00E4500A" w:rsidRDefault="005F7269" w:rsidP="006579E0">
      <w:pPr>
        <w:spacing w:line="360" w:lineRule="auto"/>
        <w:rPr>
          <w:rFonts w:ascii="Arial" w:hAnsi="Arial" w:cs="Arial"/>
        </w:rPr>
      </w:pPr>
      <w:r w:rsidRPr="006579E0">
        <w:rPr>
          <w:rFonts w:ascii="Arial" w:hAnsi="Arial" w:cs="Arial"/>
        </w:rPr>
        <w:t>The proposed research would only commence following approval from the</w:t>
      </w:r>
      <w:r w:rsidR="00FF23DF">
        <w:rPr>
          <w:rFonts w:ascii="Arial" w:hAnsi="Arial" w:cs="Arial"/>
        </w:rPr>
        <w:t xml:space="preserve"> dissertation supervisor, universities </w:t>
      </w:r>
      <w:r w:rsidR="004C016A">
        <w:rPr>
          <w:rFonts w:ascii="Arial" w:hAnsi="Arial" w:cs="Arial"/>
        </w:rPr>
        <w:t>ethics committee,</w:t>
      </w:r>
      <w:r w:rsidRPr="006579E0">
        <w:rPr>
          <w:rFonts w:ascii="Arial" w:hAnsi="Arial" w:cs="Arial"/>
        </w:rPr>
        <w:t xml:space="preserve"> informed consent from the gatekeeper </w:t>
      </w:r>
      <w:r>
        <w:rPr>
          <w:rFonts w:ascii="Arial" w:hAnsi="Arial" w:cs="Arial"/>
        </w:rPr>
        <w:t xml:space="preserve">(head teacher), </w:t>
      </w:r>
      <w:r w:rsidRPr="006579E0">
        <w:rPr>
          <w:rFonts w:ascii="Arial" w:hAnsi="Arial" w:cs="Arial"/>
        </w:rPr>
        <w:t>an</w:t>
      </w:r>
      <w:r w:rsidR="00347CFB">
        <w:rPr>
          <w:rFonts w:ascii="Arial" w:hAnsi="Arial" w:cs="Arial"/>
        </w:rPr>
        <w:t>d then participants (UWTSD, 2017</w:t>
      </w:r>
      <w:r w:rsidRPr="006579E0">
        <w:rPr>
          <w:rFonts w:ascii="Arial" w:hAnsi="Arial" w:cs="Arial"/>
        </w:rPr>
        <w:t>).</w:t>
      </w:r>
      <w:r w:rsidR="004E62E7">
        <w:rPr>
          <w:rFonts w:ascii="Arial" w:hAnsi="Arial" w:cs="Arial"/>
        </w:rPr>
        <w:t xml:space="preserve"> </w:t>
      </w:r>
      <w:r w:rsidR="00EB515C">
        <w:rPr>
          <w:rFonts w:ascii="Arial" w:hAnsi="Arial" w:cs="Arial"/>
        </w:rPr>
        <w:t xml:space="preserve">The </w:t>
      </w:r>
      <w:r w:rsidR="00EB515C">
        <w:rPr>
          <w:rFonts w:ascii="Arial" w:hAnsi="Arial" w:cs="Arial"/>
        </w:rPr>
        <w:lastRenderedPageBreak/>
        <w:t>head teacher</w:t>
      </w:r>
      <w:r w:rsidR="00150687" w:rsidRPr="006579E0">
        <w:rPr>
          <w:rFonts w:ascii="Arial" w:hAnsi="Arial" w:cs="Arial"/>
        </w:rPr>
        <w:t xml:space="preserve"> would </w:t>
      </w:r>
      <w:r w:rsidR="005514E3" w:rsidRPr="006579E0">
        <w:rPr>
          <w:rFonts w:ascii="Arial" w:hAnsi="Arial" w:cs="Arial"/>
        </w:rPr>
        <w:t xml:space="preserve">be </w:t>
      </w:r>
      <w:r w:rsidR="0000312B" w:rsidRPr="006579E0">
        <w:rPr>
          <w:rFonts w:ascii="Arial" w:hAnsi="Arial" w:cs="Arial"/>
        </w:rPr>
        <w:t>informed</w:t>
      </w:r>
      <w:r w:rsidR="005514E3" w:rsidRPr="006579E0">
        <w:rPr>
          <w:rFonts w:ascii="Arial" w:hAnsi="Arial" w:cs="Arial"/>
        </w:rPr>
        <w:t xml:space="preserve"> </w:t>
      </w:r>
      <w:r w:rsidR="008C0F59">
        <w:rPr>
          <w:rFonts w:ascii="Arial" w:hAnsi="Arial" w:cs="Arial"/>
        </w:rPr>
        <w:t xml:space="preserve">verbally and in writing </w:t>
      </w:r>
      <w:r w:rsidR="005514E3" w:rsidRPr="006579E0">
        <w:rPr>
          <w:rFonts w:ascii="Arial" w:hAnsi="Arial" w:cs="Arial"/>
        </w:rPr>
        <w:t xml:space="preserve">of the </w:t>
      </w:r>
      <w:r w:rsidR="0000312B" w:rsidRPr="006579E0">
        <w:rPr>
          <w:rFonts w:ascii="Arial" w:hAnsi="Arial" w:cs="Arial"/>
        </w:rPr>
        <w:t>purpose</w:t>
      </w:r>
      <w:r w:rsidR="005514E3" w:rsidRPr="006579E0">
        <w:rPr>
          <w:rFonts w:ascii="Arial" w:hAnsi="Arial" w:cs="Arial"/>
        </w:rPr>
        <w:t xml:space="preserve"> of the </w:t>
      </w:r>
      <w:r w:rsidR="0000312B" w:rsidRPr="006579E0">
        <w:rPr>
          <w:rFonts w:ascii="Arial" w:hAnsi="Arial" w:cs="Arial"/>
        </w:rPr>
        <w:t>study</w:t>
      </w:r>
      <w:r w:rsidR="005514E3" w:rsidRPr="006579E0">
        <w:rPr>
          <w:rFonts w:ascii="Arial" w:hAnsi="Arial" w:cs="Arial"/>
        </w:rPr>
        <w:t xml:space="preserve">, </w:t>
      </w:r>
      <w:r w:rsidR="009841C0" w:rsidRPr="006579E0">
        <w:rPr>
          <w:rFonts w:ascii="Arial" w:hAnsi="Arial" w:cs="Arial"/>
        </w:rPr>
        <w:t>the proposed methods, a</w:t>
      </w:r>
      <w:r w:rsidR="00833967">
        <w:rPr>
          <w:rFonts w:ascii="Arial" w:hAnsi="Arial" w:cs="Arial"/>
        </w:rPr>
        <w:t>ny potential risk and benefit in</w:t>
      </w:r>
      <w:r w:rsidR="005514E3" w:rsidRPr="006579E0">
        <w:rPr>
          <w:rFonts w:ascii="Arial" w:hAnsi="Arial" w:cs="Arial"/>
        </w:rPr>
        <w:t xml:space="preserve"> </w:t>
      </w:r>
      <w:r w:rsidR="0000312B" w:rsidRPr="006579E0">
        <w:rPr>
          <w:rFonts w:ascii="Arial" w:hAnsi="Arial" w:cs="Arial"/>
        </w:rPr>
        <w:t>participating</w:t>
      </w:r>
      <w:r w:rsidR="005514E3" w:rsidRPr="006579E0">
        <w:rPr>
          <w:rFonts w:ascii="Arial" w:hAnsi="Arial" w:cs="Arial"/>
        </w:rPr>
        <w:t xml:space="preserve">, </w:t>
      </w:r>
      <w:r w:rsidR="00833967">
        <w:rPr>
          <w:rFonts w:ascii="Arial" w:hAnsi="Arial" w:cs="Arial"/>
        </w:rPr>
        <w:t xml:space="preserve">the </w:t>
      </w:r>
      <w:r w:rsidR="005514E3" w:rsidRPr="006579E0">
        <w:rPr>
          <w:rFonts w:ascii="Arial" w:hAnsi="Arial" w:cs="Arial"/>
        </w:rPr>
        <w:t xml:space="preserve">duration of study, </w:t>
      </w:r>
      <w:r w:rsidR="00833967">
        <w:rPr>
          <w:rFonts w:ascii="Arial" w:hAnsi="Arial" w:cs="Arial"/>
        </w:rPr>
        <w:t xml:space="preserve">the </w:t>
      </w:r>
      <w:r w:rsidR="005514E3" w:rsidRPr="006579E0">
        <w:rPr>
          <w:rFonts w:ascii="Arial" w:hAnsi="Arial" w:cs="Arial"/>
        </w:rPr>
        <w:t xml:space="preserve">extent of </w:t>
      </w:r>
      <w:r w:rsidR="0000312B" w:rsidRPr="006579E0">
        <w:rPr>
          <w:rFonts w:ascii="Arial" w:hAnsi="Arial" w:cs="Arial"/>
        </w:rPr>
        <w:t>confidentially</w:t>
      </w:r>
      <w:r w:rsidR="00833967">
        <w:rPr>
          <w:rFonts w:ascii="Arial" w:hAnsi="Arial" w:cs="Arial"/>
        </w:rPr>
        <w:t xml:space="preserve"> and </w:t>
      </w:r>
      <w:r w:rsidR="005514E3" w:rsidRPr="006579E0">
        <w:rPr>
          <w:rFonts w:ascii="Arial" w:hAnsi="Arial" w:cs="Arial"/>
        </w:rPr>
        <w:t>anony</w:t>
      </w:r>
      <w:r w:rsidR="009841C0" w:rsidRPr="006579E0">
        <w:rPr>
          <w:rFonts w:ascii="Arial" w:hAnsi="Arial" w:cs="Arial"/>
        </w:rPr>
        <w:t xml:space="preserve">mity, how data </w:t>
      </w:r>
      <w:r w:rsidR="005514E3" w:rsidRPr="006579E0">
        <w:rPr>
          <w:rFonts w:ascii="Arial" w:hAnsi="Arial" w:cs="Arial"/>
        </w:rPr>
        <w:t xml:space="preserve">will be </w:t>
      </w:r>
      <w:r w:rsidR="000B4472">
        <w:rPr>
          <w:rFonts w:ascii="Arial" w:hAnsi="Arial" w:cs="Arial"/>
        </w:rPr>
        <w:t xml:space="preserve">obtained, </w:t>
      </w:r>
      <w:r w:rsidR="009841C0" w:rsidRPr="006579E0">
        <w:rPr>
          <w:rFonts w:ascii="Arial" w:hAnsi="Arial" w:cs="Arial"/>
        </w:rPr>
        <w:t>used,</w:t>
      </w:r>
      <w:r w:rsidR="00BE25E8">
        <w:rPr>
          <w:rFonts w:ascii="Arial" w:hAnsi="Arial" w:cs="Arial"/>
        </w:rPr>
        <w:t xml:space="preserve"> and participants</w:t>
      </w:r>
      <w:r w:rsidR="00C5264B">
        <w:rPr>
          <w:rFonts w:ascii="Arial" w:hAnsi="Arial" w:cs="Arial"/>
        </w:rPr>
        <w:t xml:space="preserve"> right to withdraw at any stage</w:t>
      </w:r>
      <w:r w:rsidR="000B4472">
        <w:rPr>
          <w:rFonts w:ascii="Arial" w:hAnsi="Arial" w:cs="Arial"/>
        </w:rPr>
        <w:t xml:space="preserve"> (see PG2/E1 form)</w:t>
      </w:r>
      <w:r w:rsidR="00833967">
        <w:rPr>
          <w:rFonts w:ascii="Arial" w:hAnsi="Arial" w:cs="Arial"/>
        </w:rPr>
        <w:t xml:space="preserve">. </w:t>
      </w:r>
      <w:r w:rsidR="004557BD">
        <w:rPr>
          <w:rFonts w:ascii="Arial" w:hAnsi="Arial" w:cs="Arial"/>
        </w:rPr>
        <w:t>A</w:t>
      </w:r>
      <w:r w:rsidR="00466145">
        <w:rPr>
          <w:rFonts w:ascii="Arial" w:hAnsi="Arial" w:cs="Arial"/>
        </w:rPr>
        <w:t>ny qu</w:t>
      </w:r>
      <w:r w:rsidR="000A7E2D">
        <w:rPr>
          <w:rFonts w:ascii="Arial" w:hAnsi="Arial" w:cs="Arial"/>
        </w:rPr>
        <w:t>e</w:t>
      </w:r>
      <w:r w:rsidR="00466145">
        <w:rPr>
          <w:rFonts w:ascii="Arial" w:hAnsi="Arial" w:cs="Arial"/>
        </w:rPr>
        <w:t>ries</w:t>
      </w:r>
      <w:r w:rsidR="00466145" w:rsidRPr="006579E0">
        <w:rPr>
          <w:rFonts w:ascii="Arial" w:hAnsi="Arial" w:cs="Arial"/>
        </w:rPr>
        <w:t xml:space="preserve"> or issues cou</w:t>
      </w:r>
      <w:r w:rsidR="00466145">
        <w:rPr>
          <w:rFonts w:ascii="Arial" w:hAnsi="Arial" w:cs="Arial"/>
        </w:rPr>
        <w:t xml:space="preserve">ld </w:t>
      </w:r>
      <w:r w:rsidR="004557BD">
        <w:rPr>
          <w:rFonts w:ascii="Arial" w:hAnsi="Arial" w:cs="Arial"/>
        </w:rPr>
        <w:t xml:space="preserve">then </w:t>
      </w:r>
      <w:r w:rsidR="00466145">
        <w:rPr>
          <w:rFonts w:ascii="Arial" w:hAnsi="Arial" w:cs="Arial"/>
        </w:rPr>
        <w:t xml:space="preserve">be discussed and addressed. </w:t>
      </w:r>
      <w:r w:rsidR="004557BD">
        <w:rPr>
          <w:rFonts w:ascii="Arial" w:hAnsi="Arial" w:cs="Arial"/>
        </w:rPr>
        <w:t xml:space="preserve">With the head teacher’s </w:t>
      </w:r>
      <w:r w:rsidR="00466145" w:rsidRPr="006579E0">
        <w:rPr>
          <w:rFonts w:ascii="Arial" w:hAnsi="Arial" w:cs="Arial"/>
        </w:rPr>
        <w:t>consent provided, the governing body would then be approached, repeating the same process.</w:t>
      </w:r>
      <w:r w:rsidR="00D842A1" w:rsidRPr="00D842A1">
        <w:rPr>
          <w:rFonts w:ascii="Arial" w:hAnsi="Arial" w:cs="Arial"/>
        </w:rPr>
        <w:t xml:space="preserve"> </w:t>
      </w:r>
      <w:r w:rsidR="007F71E2">
        <w:rPr>
          <w:rFonts w:ascii="Arial" w:hAnsi="Arial" w:cs="Arial"/>
        </w:rPr>
        <w:t>Participants</w:t>
      </w:r>
      <w:r w:rsidR="00D842A1">
        <w:rPr>
          <w:rFonts w:ascii="Arial" w:hAnsi="Arial" w:cs="Arial"/>
        </w:rPr>
        <w:t xml:space="preserve"> would be given </w:t>
      </w:r>
      <w:r w:rsidR="00D842A1" w:rsidRPr="006579E0">
        <w:rPr>
          <w:rFonts w:ascii="Arial" w:hAnsi="Arial" w:cs="Arial"/>
        </w:rPr>
        <w:t>the option of participating i</w:t>
      </w:r>
      <w:r w:rsidR="00D842A1">
        <w:rPr>
          <w:rFonts w:ascii="Arial" w:hAnsi="Arial" w:cs="Arial"/>
        </w:rPr>
        <w:t>n one or both proposed methods,</w:t>
      </w:r>
      <w:r w:rsidR="00466145" w:rsidRPr="006579E0">
        <w:rPr>
          <w:rFonts w:ascii="Arial" w:hAnsi="Arial" w:cs="Arial"/>
        </w:rPr>
        <w:t xml:space="preserve"> at an agreed convenient time, ideally in the schoo</w:t>
      </w:r>
      <w:r w:rsidR="00B62920">
        <w:rPr>
          <w:rFonts w:ascii="Arial" w:hAnsi="Arial" w:cs="Arial"/>
        </w:rPr>
        <w:t xml:space="preserve">ls governing body-meeting room, </w:t>
      </w:r>
      <w:r w:rsidR="00611F95">
        <w:rPr>
          <w:rFonts w:ascii="Arial" w:hAnsi="Arial" w:cs="Arial"/>
        </w:rPr>
        <w:t>ensuring a fully informed, voluntary decisi</w:t>
      </w:r>
      <w:r w:rsidR="004C60B6">
        <w:rPr>
          <w:rFonts w:ascii="Arial" w:hAnsi="Arial" w:cs="Arial"/>
        </w:rPr>
        <w:t>on to</w:t>
      </w:r>
      <w:r w:rsidR="00BF540F">
        <w:rPr>
          <w:rFonts w:ascii="Arial" w:hAnsi="Arial" w:cs="Arial"/>
        </w:rPr>
        <w:t xml:space="preserve"> be made (BERA, 2018). </w:t>
      </w:r>
    </w:p>
    <w:p w14:paraId="4CB9EC7C" w14:textId="77777777" w:rsidR="006B11C5" w:rsidRPr="006579E0" w:rsidRDefault="006B11C5" w:rsidP="006579E0">
      <w:pPr>
        <w:spacing w:line="360" w:lineRule="auto"/>
        <w:rPr>
          <w:rFonts w:ascii="Arial" w:hAnsi="Arial" w:cs="Arial"/>
        </w:rPr>
      </w:pPr>
    </w:p>
    <w:p w14:paraId="052C4857" w14:textId="217AA77D" w:rsidR="004E62E7" w:rsidRDefault="00E4294B" w:rsidP="006B11C5">
      <w:pPr>
        <w:spacing w:line="360" w:lineRule="auto"/>
        <w:rPr>
          <w:rFonts w:ascii="Arial" w:hAnsi="Arial" w:cs="Arial"/>
        </w:rPr>
      </w:pPr>
      <w:r w:rsidRPr="008C71D5">
        <w:rPr>
          <w:rFonts w:ascii="Arial" w:hAnsi="Arial" w:cs="Arial"/>
        </w:rPr>
        <w:t>Miller et al (2012), highlights</w:t>
      </w:r>
      <w:r w:rsidR="00D0068E" w:rsidRPr="006579E0">
        <w:rPr>
          <w:rFonts w:ascii="Arial" w:hAnsi="Arial" w:cs="Arial"/>
        </w:rPr>
        <w:t xml:space="preserve"> informed consent can only be gained when participants fully comprehend the aims and objectives of research, the</w:t>
      </w:r>
      <w:r w:rsidR="004557BD">
        <w:rPr>
          <w:rFonts w:ascii="Arial" w:hAnsi="Arial" w:cs="Arial"/>
        </w:rPr>
        <w:t>ir</w:t>
      </w:r>
      <w:r w:rsidR="00D0068E" w:rsidRPr="006579E0">
        <w:rPr>
          <w:rFonts w:ascii="Arial" w:hAnsi="Arial" w:cs="Arial"/>
        </w:rPr>
        <w:t xml:space="preserve"> role</w:t>
      </w:r>
      <w:r w:rsidR="004557BD">
        <w:rPr>
          <w:rFonts w:ascii="Arial" w:hAnsi="Arial" w:cs="Arial"/>
        </w:rPr>
        <w:t xml:space="preserve"> </w:t>
      </w:r>
      <w:r w:rsidR="00D0068E" w:rsidRPr="006579E0">
        <w:rPr>
          <w:rFonts w:ascii="Arial" w:hAnsi="Arial" w:cs="Arial"/>
        </w:rPr>
        <w:t xml:space="preserve">and how data collection would be </w:t>
      </w:r>
      <w:r w:rsidR="003E5100">
        <w:rPr>
          <w:rFonts w:ascii="Arial" w:hAnsi="Arial" w:cs="Arial"/>
        </w:rPr>
        <w:t>used and stored</w:t>
      </w:r>
      <w:r w:rsidR="00D0068E" w:rsidRPr="006579E0">
        <w:rPr>
          <w:rFonts w:ascii="Arial" w:hAnsi="Arial" w:cs="Arial"/>
        </w:rPr>
        <w:t xml:space="preserve">. Yet </w:t>
      </w:r>
      <w:r w:rsidR="00D82EF9" w:rsidRPr="006579E0">
        <w:rPr>
          <w:rFonts w:ascii="Arial" w:hAnsi="Arial" w:cs="Arial"/>
        </w:rPr>
        <w:t xml:space="preserve">as BERA </w:t>
      </w:r>
      <w:r w:rsidR="00F85BA5">
        <w:rPr>
          <w:rFonts w:ascii="Arial" w:hAnsi="Arial" w:cs="Arial"/>
        </w:rPr>
        <w:t>(2018</w:t>
      </w:r>
      <w:r w:rsidR="00306050" w:rsidRPr="006579E0">
        <w:rPr>
          <w:rFonts w:ascii="Arial" w:hAnsi="Arial" w:cs="Arial"/>
        </w:rPr>
        <w:t>)</w:t>
      </w:r>
      <w:r w:rsidR="009524B0">
        <w:rPr>
          <w:rFonts w:ascii="Arial" w:hAnsi="Arial" w:cs="Arial"/>
        </w:rPr>
        <w:t>,</w:t>
      </w:r>
      <w:r w:rsidR="00B60959" w:rsidRPr="006579E0">
        <w:rPr>
          <w:rFonts w:ascii="Arial" w:hAnsi="Arial" w:cs="Arial"/>
        </w:rPr>
        <w:t xml:space="preserve"> </w:t>
      </w:r>
      <w:r w:rsidR="00D82EF9" w:rsidRPr="006579E0">
        <w:rPr>
          <w:rFonts w:ascii="Arial" w:hAnsi="Arial" w:cs="Arial"/>
        </w:rPr>
        <w:t xml:space="preserve">guidelines advise, </w:t>
      </w:r>
      <w:r w:rsidR="00D0068E" w:rsidRPr="006579E0">
        <w:rPr>
          <w:rFonts w:ascii="Arial" w:hAnsi="Arial" w:cs="Arial"/>
        </w:rPr>
        <w:t>even after gaining verbal and written consent, researchers must remain mindful that consent can be withdrawn at any stage of the research pro</w:t>
      </w:r>
      <w:r w:rsidR="002D3655" w:rsidRPr="006579E0">
        <w:rPr>
          <w:rFonts w:ascii="Arial" w:hAnsi="Arial" w:cs="Arial"/>
        </w:rPr>
        <w:t>cess. As such</w:t>
      </w:r>
      <w:r w:rsidR="00C739D4">
        <w:rPr>
          <w:rFonts w:ascii="Arial" w:hAnsi="Arial" w:cs="Arial"/>
        </w:rPr>
        <w:t>,</w:t>
      </w:r>
      <w:r w:rsidR="002D3655" w:rsidRPr="006579E0">
        <w:rPr>
          <w:rFonts w:ascii="Arial" w:hAnsi="Arial" w:cs="Arial"/>
        </w:rPr>
        <w:t xml:space="preserve"> participants would be informed of their right</w:t>
      </w:r>
      <w:r w:rsidR="00D0068E" w:rsidRPr="006579E0">
        <w:rPr>
          <w:rFonts w:ascii="Arial" w:hAnsi="Arial" w:cs="Arial"/>
        </w:rPr>
        <w:t xml:space="preserve"> to </w:t>
      </w:r>
      <w:r w:rsidR="002D3655" w:rsidRPr="006579E0">
        <w:rPr>
          <w:rFonts w:ascii="Arial" w:hAnsi="Arial" w:cs="Arial"/>
        </w:rPr>
        <w:t xml:space="preserve">withdraw before consenting to partake, and would be treated </w:t>
      </w:r>
      <w:r w:rsidR="00A2651A" w:rsidRPr="006579E0">
        <w:rPr>
          <w:rFonts w:ascii="Arial" w:hAnsi="Arial" w:cs="Arial"/>
        </w:rPr>
        <w:t>respectfully</w:t>
      </w:r>
      <w:r w:rsidR="00D0068E" w:rsidRPr="006579E0">
        <w:rPr>
          <w:rFonts w:ascii="Arial" w:hAnsi="Arial" w:cs="Arial"/>
        </w:rPr>
        <w:t xml:space="preserve"> </w:t>
      </w:r>
      <w:r w:rsidR="002D3655" w:rsidRPr="006579E0">
        <w:rPr>
          <w:rFonts w:ascii="Arial" w:hAnsi="Arial" w:cs="Arial"/>
        </w:rPr>
        <w:t xml:space="preserve">should they </w:t>
      </w:r>
      <w:r w:rsidR="00A2651A" w:rsidRPr="006579E0">
        <w:rPr>
          <w:rFonts w:ascii="Arial" w:hAnsi="Arial" w:cs="Arial"/>
        </w:rPr>
        <w:t>exercise</w:t>
      </w:r>
      <w:r w:rsidR="002D3655" w:rsidRPr="006579E0">
        <w:rPr>
          <w:rFonts w:ascii="Arial" w:hAnsi="Arial" w:cs="Arial"/>
        </w:rPr>
        <w:t xml:space="preserve"> their right to </w:t>
      </w:r>
      <w:r w:rsidR="00146F8C">
        <w:rPr>
          <w:rFonts w:ascii="Arial" w:hAnsi="Arial" w:cs="Arial"/>
        </w:rPr>
        <w:t>do so</w:t>
      </w:r>
      <w:r w:rsidR="00D0068E" w:rsidRPr="006579E0">
        <w:rPr>
          <w:rFonts w:ascii="Arial" w:hAnsi="Arial" w:cs="Arial"/>
        </w:rPr>
        <w:t>.</w:t>
      </w:r>
      <w:r w:rsidR="000D4747" w:rsidRPr="006579E0">
        <w:rPr>
          <w:rFonts w:ascii="Arial" w:hAnsi="Arial" w:cs="Arial"/>
        </w:rPr>
        <w:t xml:space="preserve"> </w:t>
      </w:r>
      <w:r w:rsidR="008C71D5">
        <w:rPr>
          <w:rFonts w:ascii="Arial" w:hAnsi="Arial" w:cs="Arial"/>
        </w:rPr>
        <w:t>A</w:t>
      </w:r>
      <w:r w:rsidR="00C5264B">
        <w:rPr>
          <w:rFonts w:ascii="Arial" w:hAnsi="Arial" w:cs="Arial"/>
        </w:rPr>
        <w:t xml:space="preserve"> </w:t>
      </w:r>
      <w:r w:rsidR="00D0068E" w:rsidRPr="006579E0">
        <w:rPr>
          <w:rFonts w:ascii="Arial" w:hAnsi="Arial" w:cs="Arial"/>
        </w:rPr>
        <w:t>written</w:t>
      </w:r>
      <w:r w:rsidR="00C5264B">
        <w:rPr>
          <w:rFonts w:ascii="Arial" w:hAnsi="Arial" w:cs="Arial"/>
        </w:rPr>
        <w:t xml:space="preserve"> summary</w:t>
      </w:r>
      <w:r w:rsidR="00D0068E" w:rsidRPr="006579E0">
        <w:rPr>
          <w:rFonts w:ascii="Arial" w:hAnsi="Arial" w:cs="Arial"/>
        </w:rPr>
        <w:t xml:space="preserve"> report </w:t>
      </w:r>
      <w:r w:rsidR="008C71D5">
        <w:rPr>
          <w:rFonts w:ascii="Arial" w:hAnsi="Arial" w:cs="Arial"/>
        </w:rPr>
        <w:t xml:space="preserve">would be </w:t>
      </w:r>
      <w:r w:rsidR="000D4747" w:rsidRPr="006579E0">
        <w:rPr>
          <w:rFonts w:ascii="Arial" w:hAnsi="Arial" w:cs="Arial"/>
        </w:rPr>
        <w:t xml:space="preserve">offered </w:t>
      </w:r>
      <w:r w:rsidR="004F6199">
        <w:rPr>
          <w:rFonts w:ascii="Arial" w:hAnsi="Arial" w:cs="Arial"/>
        </w:rPr>
        <w:t xml:space="preserve">to </w:t>
      </w:r>
      <w:r w:rsidR="007F71E2">
        <w:rPr>
          <w:rFonts w:ascii="Arial" w:hAnsi="Arial" w:cs="Arial"/>
        </w:rPr>
        <w:t>participants</w:t>
      </w:r>
      <w:r w:rsidR="004F6199">
        <w:rPr>
          <w:rFonts w:ascii="Arial" w:hAnsi="Arial" w:cs="Arial"/>
        </w:rPr>
        <w:t xml:space="preserve"> and the head teacher </w:t>
      </w:r>
      <w:r w:rsidR="00B114FB">
        <w:rPr>
          <w:rFonts w:ascii="Arial" w:hAnsi="Arial" w:cs="Arial"/>
        </w:rPr>
        <w:t xml:space="preserve">along with </w:t>
      </w:r>
      <w:r w:rsidR="00D0068E" w:rsidRPr="006579E0">
        <w:rPr>
          <w:rFonts w:ascii="Arial" w:hAnsi="Arial" w:cs="Arial"/>
        </w:rPr>
        <w:t xml:space="preserve">access to the </w:t>
      </w:r>
      <w:r w:rsidR="008C71D5">
        <w:rPr>
          <w:rFonts w:ascii="Arial" w:hAnsi="Arial" w:cs="Arial"/>
        </w:rPr>
        <w:t>final dissertation findings</w:t>
      </w:r>
      <w:r w:rsidR="00FD0F4E">
        <w:rPr>
          <w:rFonts w:ascii="Arial" w:hAnsi="Arial" w:cs="Arial"/>
        </w:rPr>
        <w:t xml:space="preserve"> (BERA, 2018)</w:t>
      </w:r>
      <w:r w:rsidR="00BC7C81">
        <w:rPr>
          <w:rFonts w:ascii="Arial" w:hAnsi="Arial" w:cs="Arial"/>
        </w:rPr>
        <w:t>.</w:t>
      </w:r>
    </w:p>
    <w:p w14:paraId="2555C049" w14:textId="77777777" w:rsidR="00BC7C81" w:rsidRDefault="00BC7C81" w:rsidP="006B11C5">
      <w:pPr>
        <w:spacing w:line="360" w:lineRule="auto"/>
        <w:rPr>
          <w:rFonts w:ascii="Arial" w:hAnsi="Arial" w:cs="Arial"/>
        </w:rPr>
      </w:pPr>
    </w:p>
    <w:p w14:paraId="13B23F32" w14:textId="79C21B70" w:rsidR="006B11C5" w:rsidRPr="004E62E7" w:rsidRDefault="00DC7F46" w:rsidP="006B11C5">
      <w:pPr>
        <w:spacing w:line="360" w:lineRule="auto"/>
        <w:rPr>
          <w:rFonts w:ascii="Arial" w:hAnsi="Arial" w:cs="Arial"/>
          <w:color w:val="FF0000"/>
        </w:rPr>
      </w:pPr>
      <w:r>
        <w:rPr>
          <w:rFonts w:ascii="Arial" w:hAnsi="Arial" w:cs="Arial"/>
        </w:rPr>
        <w:t>While the head teacher</w:t>
      </w:r>
      <w:r w:rsidR="00D0068E" w:rsidRPr="006579E0">
        <w:rPr>
          <w:rFonts w:ascii="Arial" w:hAnsi="Arial" w:cs="Arial"/>
        </w:rPr>
        <w:t xml:space="preserve"> may be keen for the schools governing body to undertake action </w:t>
      </w:r>
      <w:r w:rsidR="007F71E2" w:rsidRPr="006579E0">
        <w:rPr>
          <w:rFonts w:ascii="Arial" w:hAnsi="Arial" w:cs="Arial"/>
        </w:rPr>
        <w:t>research that</w:t>
      </w:r>
      <w:r w:rsidR="00D0068E" w:rsidRPr="006579E0">
        <w:rPr>
          <w:rFonts w:ascii="Arial" w:hAnsi="Arial" w:cs="Arial"/>
        </w:rPr>
        <w:t xml:space="preserve"> is not to say a</w:t>
      </w:r>
      <w:r w:rsidR="004557BD">
        <w:rPr>
          <w:rFonts w:ascii="Arial" w:hAnsi="Arial" w:cs="Arial"/>
        </w:rPr>
        <w:t>ll governors would agree</w:t>
      </w:r>
      <w:r w:rsidR="00D0068E" w:rsidRPr="006579E0">
        <w:rPr>
          <w:rFonts w:ascii="Arial" w:hAnsi="Arial" w:cs="Arial"/>
        </w:rPr>
        <w:t xml:space="preserve">. In such an instance, access would be considered an ethical issue. However, consent from </w:t>
      </w:r>
      <w:r w:rsidR="00597A13" w:rsidRPr="006579E0">
        <w:rPr>
          <w:rFonts w:ascii="Arial" w:hAnsi="Arial" w:cs="Arial"/>
        </w:rPr>
        <w:t>the head teacher would merely</w:t>
      </w:r>
      <w:r w:rsidR="00D0068E" w:rsidRPr="006579E0">
        <w:rPr>
          <w:rFonts w:ascii="Arial" w:hAnsi="Arial" w:cs="Arial"/>
        </w:rPr>
        <w:t xml:space="preserve"> be viewed as an opportunity </w:t>
      </w:r>
      <w:r w:rsidR="00A83F4F">
        <w:rPr>
          <w:rFonts w:ascii="Arial" w:hAnsi="Arial" w:cs="Arial"/>
        </w:rPr>
        <w:t>to speak with governor members</w:t>
      </w:r>
      <w:r w:rsidR="00D0068E" w:rsidRPr="006579E0">
        <w:rPr>
          <w:rFonts w:ascii="Arial" w:hAnsi="Arial" w:cs="Arial"/>
        </w:rPr>
        <w:t xml:space="preserve">, allowing </w:t>
      </w:r>
      <w:r w:rsidR="00597A13" w:rsidRPr="006579E0">
        <w:rPr>
          <w:rFonts w:ascii="Arial" w:hAnsi="Arial" w:cs="Arial"/>
        </w:rPr>
        <w:t xml:space="preserve">for </w:t>
      </w:r>
      <w:r w:rsidR="00D0068E" w:rsidRPr="006579E0">
        <w:rPr>
          <w:rFonts w:ascii="Arial" w:hAnsi="Arial" w:cs="Arial"/>
        </w:rPr>
        <w:t xml:space="preserve">any </w:t>
      </w:r>
      <w:r w:rsidR="00D160DB">
        <w:rPr>
          <w:rFonts w:ascii="Arial" w:hAnsi="Arial" w:cs="Arial"/>
        </w:rPr>
        <w:t>questions an</w:t>
      </w:r>
      <w:r w:rsidR="002F0120">
        <w:rPr>
          <w:rFonts w:ascii="Arial" w:hAnsi="Arial" w:cs="Arial"/>
        </w:rPr>
        <w:t>d in</w:t>
      </w:r>
      <w:r w:rsidR="006405CB">
        <w:rPr>
          <w:rFonts w:ascii="Arial" w:hAnsi="Arial" w:cs="Arial"/>
        </w:rPr>
        <w:t>formed decisions to be made</w:t>
      </w:r>
      <w:r w:rsidR="002F0120">
        <w:rPr>
          <w:rFonts w:ascii="Arial" w:hAnsi="Arial" w:cs="Arial"/>
        </w:rPr>
        <w:t>.</w:t>
      </w:r>
      <w:r w:rsidR="00D0068E" w:rsidRPr="006579E0">
        <w:rPr>
          <w:rFonts w:ascii="Arial" w:hAnsi="Arial" w:cs="Arial"/>
        </w:rPr>
        <w:t xml:space="preserve"> </w:t>
      </w:r>
      <w:r w:rsidR="006B11C5">
        <w:rPr>
          <w:rFonts w:ascii="Arial" w:hAnsi="Arial" w:cs="Arial"/>
        </w:rPr>
        <w:t>According to BERA (2018),</w:t>
      </w:r>
      <w:r w:rsidR="006B11C5" w:rsidRPr="006579E0">
        <w:rPr>
          <w:rFonts w:ascii="Arial" w:hAnsi="Arial" w:cs="Arial"/>
        </w:rPr>
        <w:t xml:space="preserve"> research</w:t>
      </w:r>
      <w:r w:rsidR="006B11C5">
        <w:rPr>
          <w:rFonts w:ascii="Arial" w:hAnsi="Arial" w:cs="Arial"/>
        </w:rPr>
        <w:t>ers have a moral obligation to ensure participants are fully informed, rights are upheld and that research is</w:t>
      </w:r>
      <w:r w:rsidR="006B11C5" w:rsidRPr="006579E0">
        <w:rPr>
          <w:rFonts w:ascii="Arial" w:hAnsi="Arial" w:cs="Arial"/>
        </w:rPr>
        <w:t xml:space="preserve"> beneficial to participants</w:t>
      </w:r>
      <w:r w:rsidR="006B11C5">
        <w:rPr>
          <w:rFonts w:ascii="Arial" w:hAnsi="Arial" w:cs="Arial"/>
        </w:rPr>
        <w:t xml:space="preserve"> and not detrimental in any way, as such t</w:t>
      </w:r>
      <w:r w:rsidR="004557BD">
        <w:rPr>
          <w:rFonts w:ascii="Arial" w:hAnsi="Arial" w:cs="Arial"/>
        </w:rPr>
        <w:t xml:space="preserve">he ultimate aim of the </w:t>
      </w:r>
      <w:r w:rsidR="007F71E2">
        <w:rPr>
          <w:rFonts w:ascii="Arial" w:hAnsi="Arial" w:cs="Arial"/>
        </w:rPr>
        <w:t>research</w:t>
      </w:r>
      <w:r w:rsidR="006B11C5">
        <w:rPr>
          <w:rFonts w:ascii="Arial" w:hAnsi="Arial" w:cs="Arial"/>
        </w:rPr>
        <w:t xml:space="preserve"> is</w:t>
      </w:r>
      <w:r w:rsidR="006B11C5" w:rsidRPr="006579E0">
        <w:rPr>
          <w:rFonts w:ascii="Arial" w:hAnsi="Arial" w:cs="Arial"/>
        </w:rPr>
        <w:t xml:space="preserve"> to contribute to existing know</w:t>
      </w:r>
      <w:r w:rsidR="006B11C5">
        <w:rPr>
          <w:rFonts w:ascii="Arial" w:hAnsi="Arial" w:cs="Arial"/>
        </w:rPr>
        <w:t>ledge (U</w:t>
      </w:r>
      <w:r w:rsidR="00347CFB">
        <w:rPr>
          <w:rFonts w:ascii="Arial" w:hAnsi="Arial" w:cs="Arial"/>
        </w:rPr>
        <w:t>WTSD, 2017</w:t>
      </w:r>
      <w:r w:rsidR="006B11C5">
        <w:rPr>
          <w:rFonts w:ascii="Arial" w:hAnsi="Arial" w:cs="Arial"/>
        </w:rPr>
        <w:t>).</w:t>
      </w:r>
    </w:p>
    <w:p w14:paraId="3CBFAD6F" w14:textId="192DC867" w:rsidR="00DC7F46" w:rsidRDefault="00DC7F46" w:rsidP="00DC7F46">
      <w:pPr>
        <w:spacing w:line="360" w:lineRule="auto"/>
        <w:rPr>
          <w:rFonts w:ascii="Arial" w:hAnsi="Arial" w:cs="Arial"/>
          <w:u w:val="single"/>
        </w:rPr>
      </w:pPr>
    </w:p>
    <w:p w14:paraId="31EC840F" w14:textId="77777777" w:rsidR="00B168E0" w:rsidRDefault="00B168E0" w:rsidP="00DC7F46">
      <w:pPr>
        <w:spacing w:line="360" w:lineRule="auto"/>
        <w:rPr>
          <w:rFonts w:ascii="Arial" w:hAnsi="Arial" w:cs="Arial"/>
          <w:u w:val="single"/>
        </w:rPr>
      </w:pPr>
    </w:p>
    <w:p w14:paraId="48D9A04C" w14:textId="6DECCD3A" w:rsidR="00B50739" w:rsidRPr="002D31DE" w:rsidRDefault="004807B9" w:rsidP="002D31DE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</w:t>
      </w:r>
      <w:r w:rsidR="00540144">
        <w:rPr>
          <w:rFonts w:ascii="Arial" w:hAnsi="Arial" w:cs="Arial"/>
          <w:lang w:val="en-US"/>
        </w:rPr>
        <w:t>questionnaires</w:t>
      </w:r>
      <w:r w:rsidR="00B50739">
        <w:rPr>
          <w:rFonts w:ascii="Arial" w:hAnsi="Arial" w:cs="Arial"/>
          <w:lang w:val="en-US"/>
        </w:rPr>
        <w:t xml:space="preserve"> would be designed </w:t>
      </w:r>
      <w:r w:rsidR="001776AA">
        <w:rPr>
          <w:rFonts w:ascii="Arial" w:hAnsi="Arial" w:cs="Arial"/>
          <w:lang w:val="en-US"/>
        </w:rPr>
        <w:t>with</w:t>
      </w:r>
      <w:r w:rsidR="00D160DB">
        <w:rPr>
          <w:rFonts w:ascii="Arial" w:hAnsi="Arial" w:cs="Arial"/>
          <w:lang w:val="en-US"/>
        </w:rPr>
        <w:t xml:space="preserve"> </w:t>
      </w:r>
      <w:r w:rsidR="002F0120">
        <w:rPr>
          <w:rFonts w:ascii="Arial" w:hAnsi="Arial" w:cs="Arial"/>
          <w:lang w:val="en-US"/>
        </w:rPr>
        <w:t>ethical guideline</w:t>
      </w:r>
      <w:r w:rsidR="00772A33">
        <w:rPr>
          <w:rFonts w:ascii="Arial" w:hAnsi="Arial" w:cs="Arial"/>
          <w:lang w:val="en-US"/>
        </w:rPr>
        <w:t>s in mind (BERA, 2018</w:t>
      </w:r>
      <w:r w:rsidR="001776AA">
        <w:rPr>
          <w:rFonts w:ascii="Arial" w:hAnsi="Arial" w:cs="Arial"/>
          <w:lang w:val="en-US"/>
        </w:rPr>
        <w:t xml:space="preserve">). </w:t>
      </w:r>
      <w:r w:rsidR="00D7329B">
        <w:rPr>
          <w:rFonts w:ascii="Arial" w:hAnsi="Arial" w:cs="Arial"/>
          <w:lang w:val="en-US"/>
        </w:rPr>
        <w:t>Ten, clear</w:t>
      </w:r>
      <w:r w:rsidR="008960E7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questions would be </w:t>
      </w:r>
      <w:r w:rsidR="00935F92">
        <w:rPr>
          <w:rFonts w:ascii="Arial" w:hAnsi="Arial" w:cs="Arial"/>
          <w:lang w:val="en-US"/>
        </w:rPr>
        <w:t>included</w:t>
      </w:r>
      <w:r w:rsidR="0087422D">
        <w:rPr>
          <w:rFonts w:ascii="Arial" w:hAnsi="Arial" w:cs="Arial"/>
          <w:lang w:val="en-US"/>
        </w:rPr>
        <w:t xml:space="preserve"> t</w:t>
      </w:r>
      <w:r w:rsidR="00D7329B">
        <w:rPr>
          <w:rFonts w:ascii="Arial" w:hAnsi="Arial" w:cs="Arial"/>
          <w:lang w:val="en-US"/>
        </w:rPr>
        <w:t>hat would be</w:t>
      </w:r>
      <w:r>
        <w:rPr>
          <w:rFonts w:ascii="Arial" w:hAnsi="Arial" w:cs="Arial"/>
          <w:lang w:val="en-US"/>
        </w:rPr>
        <w:t xml:space="preserve"> objective, to the point and so considerate of participants time. The</w:t>
      </w:r>
      <w:r w:rsidR="00540144">
        <w:rPr>
          <w:rFonts w:ascii="Arial" w:hAnsi="Arial" w:cs="Arial"/>
          <w:lang w:val="en-US"/>
        </w:rPr>
        <w:t xml:space="preserve"> optio</w:t>
      </w:r>
      <w:r>
        <w:rPr>
          <w:rFonts w:ascii="Arial" w:hAnsi="Arial" w:cs="Arial"/>
          <w:lang w:val="en-US"/>
        </w:rPr>
        <w:t xml:space="preserve">n to </w:t>
      </w:r>
      <w:r w:rsidR="00540144">
        <w:rPr>
          <w:rFonts w:ascii="Arial" w:hAnsi="Arial" w:cs="Arial"/>
          <w:lang w:val="en-US"/>
        </w:rPr>
        <w:t>omit</w:t>
      </w:r>
      <w:r>
        <w:rPr>
          <w:rFonts w:ascii="Arial" w:hAnsi="Arial" w:cs="Arial"/>
          <w:lang w:val="en-US"/>
        </w:rPr>
        <w:t xml:space="preserve"> answers would be included throughout to avoid any potential embarrassment. </w:t>
      </w:r>
      <w:r w:rsidR="00B50739">
        <w:rPr>
          <w:rFonts w:ascii="Arial" w:hAnsi="Arial" w:cs="Arial"/>
          <w:lang w:val="en-US"/>
        </w:rPr>
        <w:t xml:space="preserve">The questionnaires would be </w:t>
      </w:r>
      <w:r w:rsidR="00BF73CA">
        <w:rPr>
          <w:rFonts w:ascii="Arial" w:hAnsi="Arial" w:cs="Arial"/>
          <w:lang w:val="en-US"/>
        </w:rPr>
        <w:t xml:space="preserve">paper based, </w:t>
      </w:r>
      <w:r w:rsidR="00B50739">
        <w:rPr>
          <w:rFonts w:ascii="Arial" w:hAnsi="Arial" w:cs="Arial"/>
          <w:lang w:val="en-US"/>
        </w:rPr>
        <w:t xml:space="preserve">completed anonymously </w:t>
      </w:r>
      <w:r w:rsidR="00772A33">
        <w:rPr>
          <w:rFonts w:ascii="Arial" w:hAnsi="Arial" w:cs="Arial"/>
          <w:lang w:val="en-US"/>
        </w:rPr>
        <w:t xml:space="preserve">and destroyed once coded, </w:t>
      </w:r>
      <w:r>
        <w:rPr>
          <w:rFonts w:ascii="Arial" w:hAnsi="Arial" w:cs="Arial"/>
          <w:lang w:val="en-US"/>
        </w:rPr>
        <w:t xml:space="preserve">so </w:t>
      </w:r>
      <w:r w:rsidR="00FD3B6D">
        <w:rPr>
          <w:rFonts w:ascii="Arial" w:hAnsi="Arial" w:cs="Arial"/>
          <w:lang w:val="en-US"/>
        </w:rPr>
        <w:t>co</w:t>
      </w:r>
      <w:r w:rsidR="003C2E92">
        <w:rPr>
          <w:rFonts w:ascii="Arial" w:hAnsi="Arial" w:cs="Arial"/>
          <w:lang w:val="en-US"/>
        </w:rPr>
        <w:t>nfidentiality could be assured (UWTSD Research D</w:t>
      </w:r>
      <w:r w:rsidR="00347CFB">
        <w:rPr>
          <w:rFonts w:ascii="Arial" w:hAnsi="Arial" w:cs="Arial"/>
          <w:lang w:val="en-US"/>
        </w:rPr>
        <w:t>ata Management Data Policy, 2016</w:t>
      </w:r>
      <w:r w:rsidR="003C2E92">
        <w:rPr>
          <w:rFonts w:ascii="Arial" w:hAnsi="Arial" w:cs="Arial"/>
          <w:lang w:val="en-US"/>
        </w:rPr>
        <w:t xml:space="preserve">). </w:t>
      </w:r>
      <w:r w:rsidR="00DC7F46">
        <w:rPr>
          <w:rFonts w:ascii="Arial" w:hAnsi="Arial" w:cs="Arial"/>
          <w:lang w:val="en-US"/>
        </w:rPr>
        <w:t>Questionnaires were deemed most appropriate for the prop</w:t>
      </w:r>
      <w:r w:rsidR="00817583">
        <w:rPr>
          <w:rFonts w:ascii="Arial" w:hAnsi="Arial" w:cs="Arial"/>
          <w:lang w:val="en-US"/>
        </w:rPr>
        <w:t>o</w:t>
      </w:r>
      <w:r w:rsidR="00DC7F46">
        <w:rPr>
          <w:rFonts w:ascii="Arial" w:hAnsi="Arial" w:cs="Arial"/>
          <w:lang w:val="en-US"/>
        </w:rPr>
        <w:t>sed research</w:t>
      </w:r>
      <w:r w:rsidR="007F71E2">
        <w:rPr>
          <w:rFonts w:ascii="Arial" w:hAnsi="Arial" w:cs="Arial"/>
          <w:lang w:val="en-US"/>
        </w:rPr>
        <w:t>,</w:t>
      </w:r>
      <w:r w:rsidR="00DC7F46">
        <w:rPr>
          <w:rFonts w:ascii="Arial" w:hAnsi="Arial" w:cs="Arial"/>
          <w:lang w:val="en-US"/>
        </w:rPr>
        <w:t xml:space="preserve"> as no personal information woul</w:t>
      </w:r>
      <w:r w:rsidR="00817583">
        <w:rPr>
          <w:rFonts w:ascii="Arial" w:hAnsi="Arial" w:cs="Arial"/>
          <w:lang w:val="en-US"/>
        </w:rPr>
        <w:t xml:space="preserve">d be sought making honest </w:t>
      </w:r>
      <w:r w:rsidR="00DE25E2">
        <w:rPr>
          <w:rFonts w:ascii="Arial" w:hAnsi="Arial" w:cs="Arial"/>
          <w:lang w:val="en-US"/>
        </w:rPr>
        <w:t>replies</w:t>
      </w:r>
      <w:r w:rsidR="00562CCC">
        <w:rPr>
          <w:rFonts w:ascii="Arial" w:hAnsi="Arial" w:cs="Arial"/>
          <w:lang w:val="en-US"/>
        </w:rPr>
        <w:t xml:space="preserve"> more likely (Newby, 2014</w:t>
      </w:r>
      <w:r w:rsidR="00F9071C">
        <w:rPr>
          <w:rFonts w:ascii="Arial" w:hAnsi="Arial" w:cs="Arial"/>
          <w:lang w:val="en-US"/>
        </w:rPr>
        <w:t>).</w:t>
      </w:r>
      <w:r w:rsidR="00DC7F46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The </w:t>
      </w:r>
      <w:r w:rsidR="00540144">
        <w:rPr>
          <w:rFonts w:ascii="Arial" w:hAnsi="Arial" w:cs="Arial"/>
          <w:lang w:val="en-US"/>
        </w:rPr>
        <w:t>questionnaires</w:t>
      </w:r>
      <w:r w:rsidR="00323FD0">
        <w:rPr>
          <w:rFonts w:ascii="Arial" w:hAnsi="Arial" w:cs="Arial"/>
          <w:lang w:val="en-US"/>
        </w:rPr>
        <w:t>, and</w:t>
      </w:r>
      <w:r>
        <w:rPr>
          <w:rFonts w:ascii="Arial" w:hAnsi="Arial" w:cs="Arial"/>
          <w:lang w:val="en-US"/>
        </w:rPr>
        <w:t xml:space="preserve"> focus group discussions </w:t>
      </w:r>
      <w:r w:rsidR="00540144">
        <w:rPr>
          <w:rFonts w:ascii="Arial" w:hAnsi="Arial" w:cs="Arial"/>
          <w:lang w:val="en-US"/>
        </w:rPr>
        <w:t>would</w:t>
      </w:r>
      <w:r>
        <w:rPr>
          <w:rFonts w:ascii="Arial" w:hAnsi="Arial" w:cs="Arial"/>
          <w:lang w:val="en-US"/>
        </w:rPr>
        <w:t xml:space="preserve"> </w:t>
      </w:r>
      <w:r w:rsidR="00DC7F46">
        <w:rPr>
          <w:rFonts w:ascii="Arial" w:hAnsi="Arial" w:cs="Arial"/>
          <w:lang w:val="en-US"/>
        </w:rPr>
        <w:t>be completed</w:t>
      </w:r>
      <w:r>
        <w:rPr>
          <w:rFonts w:ascii="Arial" w:hAnsi="Arial" w:cs="Arial"/>
          <w:lang w:val="en-US"/>
        </w:rPr>
        <w:t xml:space="preserve"> in a familiar </w:t>
      </w:r>
      <w:r w:rsidR="00243370">
        <w:rPr>
          <w:rFonts w:ascii="Arial" w:hAnsi="Arial" w:cs="Arial"/>
          <w:lang w:val="en-US"/>
        </w:rPr>
        <w:t xml:space="preserve">safe </w:t>
      </w:r>
      <w:r>
        <w:rPr>
          <w:rFonts w:ascii="Arial" w:hAnsi="Arial" w:cs="Arial"/>
          <w:lang w:val="en-US"/>
        </w:rPr>
        <w:t xml:space="preserve">setting </w:t>
      </w:r>
      <w:r w:rsidR="00243370">
        <w:rPr>
          <w:rFonts w:ascii="Arial" w:hAnsi="Arial" w:cs="Arial"/>
          <w:lang w:val="en-US"/>
        </w:rPr>
        <w:t>with other members of the governing body</w:t>
      </w:r>
      <w:r w:rsidR="00323FD0">
        <w:rPr>
          <w:rFonts w:ascii="Arial" w:hAnsi="Arial" w:cs="Arial"/>
          <w:lang w:val="en-US"/>
        </w:rPr>
        <w:t>, and so minimis</w:t>
      </w:r>
      <w:r w:rsidR="00243370">
        <w:rPr>
          <w:rFonts w:ascii="Arial" w:hAnsi="Arial" w:cs="Arial"/>
          <w:lang w:val="en-US"/>
        </w:rPr>
        <w:t xml:space="preserve">e any </w:t>
      </w:r>
      <w:r w:rsidR="00323FD0">
        <w:rPr>
          <w:rFonts w:ascii="Arial" w:hAnsi="Arial" w:cs="Arial"/>
          <w:lang w:val="en-US"/>
        </w:rPr>
        <w:t>risk of harm (</w:t>
      </w:r>
      <w:r w:rsidR="00334A54">
        <w:rPr>
          <w:rFonts w:ascii="Arial" w:hAnsi="Arial" w:cs="Arial"/>
          <w:lang w:val="en-US"/>
        </w:rPr>
        <w:t>BERA, 2018</w:t>
      </w:r>
      <w:r w:rsidR="00323FD0">
        <w:rPr>
          <w:rFonts w:ascii="Arial" w:hAnsi="Arial" w:cs="Arial"/>
          <w:lang w:val="en-US"/>
        </w:rPr>
        <w:t>)</w:t>
      </w:r>
      <w:r w:rsidR="00146F8C">
        <w:rPr>
          <w:rFonts w:ascii="Arial" w:hAnsi="Arial" w:cs="Arial"/>
          <w:lang w:val="en-US"/>
        </w:rPr>
        <w:t>.</w:t>
      </w:r>
      <w:r w:rsidR="00817583">
        <w:rPr>
          <w:rFonts w:ascii="Arial" w:hAnsi="Arial" w:cs="Arial"/>
          <w:lang w:val="en-US"/>
        </w:rPr>
        <w:t xml:space="preserve"> </w:t>
      </w:r>
      <w:r w:rsidR="004557BD">
        <w:rPr>
          <w:rFonts w:ascii="Arial" w:hAnsi="Arial" w:cs="Arial"/>
        </w:rPr>
        <w:t>Focus group questions</w:t>
      </w:r>
      <w:r w:rsidR="00A210BF">
        <w:rPr>
          <w:rFonts w:ascii="Arial" w:hAnsi="Arial" w:cs="Arial"/>
        </w:rPr>
        <w:t xml:space="preserve"> would be informed by data derived from questionnaires.</w:t>
      </w:r>
    </w:p>
    <w:p w14:paraId="6EDA59D1" w14:textId="61228AE8" w:rsidR="001537DD" w:rsidRPr="006579E0" w:rsidRDefault="00350708" w:rsidP="001537D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E2270A" w:rsidRPr="006579E0">
        <w:rPr>
          <w:rFonts w:ascii="Arial" w:hAnsi="Arial" w:cs="Arial"/>
        </w:rPr>
        <w:t>articipant</w:t>
      </w:r>
      <w:r w:rsidR="000855AE">
        <w:rPr>
          <w:rFonts w:ascii="Arial" w:hAnsi="Arial" w:cs="Arial"/>
        </w:rPr>
        <w:t>s</w:t>
      </w:r>
      <w:r w:rsidR="00E2270A" w:rsidRPr="006579E0">
        <w:rPr>
          <w:rFonts w:ascii="Arial" w:hAnsi="Arial" w:cs="Arial"/>
        </w:rPr>
        <w:t xml:space="preserve"> are likely to </w:t>
      </w:r>
      <w:r w:rsidR="00F87605">
        <w:rPr>
          <w:rFonts w:ascii="Arial" w:hAnsi="Arial" w:cs="Arial"/>
        </w:rPr>
        <w:t xml:space="preserve">refer </w:t>
      </w:r>
      <w:r w:rsidR="00E2270A" w:rsidRPr="006579E0">
        <w:rPr>
          <w:rFonts w:ascii="Arial" w:hAnsi="Arial" w:cs="Arial"/>
        </w:rPr>
        <w:t xml:space="preserve">to each </w:t>
      </w:r>
      <w:r w:rsidR="00F87605">
        <w:rPr>
          <w:rFonts w:ascii="Arial" w:hAnsi="Arial" w:cs="Arial"/>
        </w:rPr>
        <w:t>other by</w:t>
      </w:r>
      <w:r w:rsidR="00E2270A" w:rsidRPr="006579E0">
        <w:rPr>
          <w:rFonts w:ascii="Arial" w:hAnsi="Arial" w:cs="Arial"/>
        </w:rPr>
        <w:t xml:space="preserve"> </w:t>
      </w:r>
      <w:r w:rsidR="00597A13" w:rsidRPr="006579E0">
        <w:rPr>
          <w:rFonts w:ascii="Arial" w:hAnsi="Arial" w:cs="Arial"/>
        </w:rPr>
        <w:t>name</w:t>
      </w:r>
      <w:r w:rsidR="00B01DEA">
        <w:rPr>
          <w:rFonts w:ascii="Arial" w:hAnsi="Arial" w:cs="Arial"/>
        </w:rPr>
        <w:t xml:space="preserve"> during</w:t>
      </w:r>
      <w:r>
        <w:rPr>
          <w:rFonts w:ascii="Arial" w:hAnsi="Arial" w:cs="Arial"/>
        </w:rPr>
        <w:t xml:space="preserve"> audio recordings</w:t>
      </w:r>
      <w:r w:rsidR="00B01DEA">
        <w:rPr>
          <w:rFonts w:ascii="Arial" w:hAnsi="Arial" w:cs="Arial"/>
        </w:rPr>
        <w:t xml:space="preserve"> of focus group discussions</w:t>
      </w:r>
      <w:r>
        <w:rPr>
          <w:rFonts w:ascii="Arial" w:hAnsi="Arial" w:cs="Arial"/>
        </w:rPr>
        <w:t>.</w:t>
      </w:r>
      <w:r w:rsidR="00E2270A" w:rsidRPr="006579E0">
        <w:rPr>
          <w:rFonts w:ascii="Arial" w:hAnsi="Arial" w:cs="Arial"/>
        </w:rPr>
        <w:t xml:space="preserve"> Howe</w:t>
      </w:r>
      <w:r>
        <w:rPr>
          <w:rFonts w:ascii="Arial" w:hAnsi="Arial" w:cs="Arial"/>
        </w:rPr>
        <w:t>ver,</w:t>
      </w:r>
      <w:r w:rsidR="006240E5">
        <w:rPr>
          <w:rFonts w:ascii="Arial" w:hAnsi="Arial" w:cs="Arial"/>
        </w:rPr>
        <w:t xml:space="preserve"> </w:t>
      </w:r>
      <w:r w:rsidR="00597A13" w:rsidRPr="006579E0">
        <w:rPr>
          <w:rFonts w:ascii="Arial" w:hAnsi="Arial" w:cs="Arial"/>
        </w:rPr>
        <w:t xml:space="preserve">assigning participants a letter or number </w:t>
      </w:r>
      <w:r w:rsidR="006240E5">
        <w:rPr>
          <w:rFonts w:ascii="Arial" w:hAnsi="Arial" w:cs="Arial"/>
        </w:rPr>
        <w:t xml:space="preserve">to be used instead </w:t>
      </w:r>
      <w:r w:rsidR="00E2270A" w:rsidRPr="006579E0">
        <w:rPr>
          <w:rFonts w:ascii="Arial" w:hAnsi="Arial" w:cs="Arial"/>
        </w:rPr>
        <w:t xml:space="preserve">could become </w:t>
      </w:r>
      <w:r w:rsidR="006240E5">
        <w:rPr>
          <w:rFonts w:ascii="Arial" w:hAnsi="Arial" w:cs="Arial"/>
        </w:rPr>
        <w:t>confusing</w:t>
      </w:r>
      <w:r w:rsidR="00E2270A" w:rsidRPr="006579E0">
        <w:rPr>
          <w:rFonts w:ascii="Arial" w:hAnsi="Arial" w:cs="Arial"/>
        </w:rPr>
        <w:t>. Instead, to ensure participants are comfortable and discussions flow naturally names would be puesdomised at the point of transcrip</w:t>
      </w:r>
      <w:r w:rsidR="0093790F">
        <w:rPr>
          <w:rFonts w:ascii="Arial" w:hAnsi="Arial" w:cs="Arial"/>
        </w:rPr>
        <w:t>tion, which would take place soon after</w:t>
      </w:r>
      <w:r w:rsidR="00E2270A" w:rsidRPr="006579E0">
        <w:rPr>
          <w:rFonts w:ascii="Arial" w:hAnsi="Arial" w:cs="Arial"/>
        </w:rPr>
        <w:t xml:space="preserve">. Participants would uphold the right to review </w:t>
      </w:r>
      <w:r w:rsidR="0059120E">
        <w:rPr>
          <w:rFonts w:ascii="Arial" w:hAnsi="Arial" w:cs="Arial"/>
        </w:rPr>
        <w:t xml:space="preserve">and discuss </w:t>
      </w:r>
      <w:r w:rsidR="00E2270A" w:rsidRPr="006579E0">
        <w:rPr>
          <w:rFonts w:ascii="Arial" w:hAnsi="Arial" w:cs="Arial"/>
        </w:rPr>
        <w:t>the audio recording</w:t>
      </w:r>
      <w:r w:rsidR="006240E5">
        <w:rPr>
          <w:rFonts w:ascii="Arial" w:hAnsi="Arial" w:cs="Arial"/>
        </w:rPr>
        <w:t xml:space="preserve"> </w:t>
      </w:r>
      <w:r w:rsidR="009F794E">
        <w:rPr>
          <w:rFonts w:ascii="Arial" w:hAnsi="Arial" w:cs="Arial"/>
        </w:rPr>
        <w:t>and</w:t>
      </w:r>
      <w:r w:rsidR="0059120E">
        <w:rPr>
          <w:rFonts w:ascii="Arial" w:hAnsi="Arial" w:cs="Arial"/>
        </w:rPr>
        <w:t xml:space="preserve"> transcript as a group if they so wished. O</w:t>
      </w:r>
      <w:r w:rsidR="006240E5">
        <w:rPr>
          <w:rFonts w:ascii="Arial" w:hAnsi="Arial" w:cs="Arial"/>
        </w:rPr>
        <w:t>nce</w:t>
      </w:r>
      <w:r w:rsidR="00E2270A" w:rsidRPr="006579E0">
        <w:rPr>
          <w:rFonts w:ascii="Arial" w:hAnsi="Arial" w:cs="Arial"/>
        </w:rPr>
        <w:t xml:space="preserve"> the recording has been transcribed, anonym</w:t>
      </w:r>
      <w:r w:rsidR="00DC7F46">
        <w:rPr>
          <w:rFonts w:ascii="Arial" w:hAnsi="Arial" w:cs="Arial"/>
        </w:rPr>
        <w:t>i</w:t>
      </w:r>
      <w:r w:rsidR="006240E5">
        <w:rPr>
          <w:rFonts w:ascii="Arial" w:hAnsi="Arial" w:cs="Arial"/>
        </w:rPr>
        <w:t>sed and coded,</w:t>
      </w:r>
      <w:r w:rsidR="00E2270A" w:rsidRPr="006579E0">
        <w:rPr>
          <w:rFonts w:ascii="Arial" w:hAnsi="Arial" w:cs="Arial"/>
        </w:rPr>
        <w:t xml:space="preserve"> the ori</w:t>
      </w:r>
      <w:r w:rsidR="001537DD">
        <w:rPr>
          <w:rFonts w:ascii="Arial" w:hAnsi="Arial" w:cs="Arial"/>
        </w:rPr>
        <w:t xml:space="preserve">ginal recording </w:t>
      </w:r>
      <w:r w:rsidR="006240E5">
        <w:rPr>
          <w:rFonts w:ascii="Arial" w:hAnsi="Arial" w:cs="Arial"/>
        </w:rPr>
        <w:t xml:space="preserve">would </w:t>
      </w:r>
      <w:r w:rsidR="001537DD">
        <w:rPr>
          <w:rFonts w:ascii="Arial" w:hAnsi="Arial" w:cs="Arial"/>
        </w:rPr>
        <w:t xml:space="preserve">then </w:t>
      </w:r>
      <w:r w:rsidR="006240E5">
        <w:rPr>
          <w:rFonts w:ascii="Arial" w:hAnsi="Arial" w:cs="Arial"/>
        </w:rPr>
        <w:t xml:space="preserve">be </w:t>
      </w:r>
      <w:r w:rsidR="001537DD">
        <w:rPr>
          <w:rFonts w:ascii="Arial" w:hAnsi="Arial" w:cs="Arial"/>
        </w:rPr>
        <w:t>destroyed</w:t>
      </w:r>
      <w:r w:rsidR="00FE5D3E">
        <w:rPr>
          <w:rFonts w:ascii="Arial" w:hAnsi="Arial" w:cs="Arial"/>
        </w:rPr>
        <w:t xml:space="preserve"> as recommended by</w:t>
      </w:r>
      <w:r w:rsidR="00251443">
        <w:rPr>
          <w:rFonts w:ascii="Arial" w:hAnsi="Arial" w:cs="Arial"/>
        </w:rPr>
        <w:t xml:space="preserve"> </w:t>
      </w:r>
      <w:r w:rsidR="001537DD" w:rsidRPr="006579E0">
        <w:rPr>
          <w:rFonts w:ascii="Arial" w:hAnsi="Arial" w:cs="Arial"/>
        </w:rPr>
        <w:t>GDPR</w:t>
      </w:r>
      <w:r w:rsidR="00251443">
        <w:rPr>
          <w:rFonts w:ascii="Arial" w:hAnsi="Arial" w:cs="Arial"/>
        </w:rPr>
        <w:t xml:space="preserve"> (2019), guidelines. </w:t>
      </w:r>
    </w:p>
    <w:p w14:paraId="668B5B3B" w14:textId="77777777" w:rsidR="00FD7CDA" w:rsidRPr="006579E0" w:rsidRDefault="00FD7CDA" w:rsidP="006579E0">
      <w:pPr>
        <w:spacing w:line="360" w:lineRule="auto"/>
        <w:rPr>
          <w:rFonts w:ascii="Arial" w:hAnsi="Arial" w:cs="Arial"/>
        </w:rPr>
      </w:pPr>
    </w:p>
    <w:p w14:paraId="1F0ED46F" w14:textId="6DBA3572" w:rsidR="001D5EDC" w:rsidRPr="004E62E7" w:rsidRDefault="007B3AA3" w:rsidP="004E62E7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Simm and Waterfield (2019), </w:t>
      </w:r>
      <w:r w:rsidR="00FF4BE6">
        <w:rPr>
          <w:rFonts w:ascii="Arial" w:hAnsi="Arial" w:cs="Arial"/>
          <w:lang w:val="en-US"/>
        </w:rPr>
        <w:t xml:space="preserve">suggest focus groups can be </w:t>
      </w:r>
      <w:r w:rsidR="00E6256D" w:rsidRPr="006579E0">
        <w:rPr>
          <w:rFonts w:ascii="Arial" w:hAnsi="Arial" w:cs="Arial"/>
          <w:lang w:val="en-US"/>
        </w:rPr>
        <w:t>difficult to manage</w:t>
      </w:r>
      <w:r w:rsidR="001B0675">
        <w:rPr>
          <w:rFonts w:ascii="Arial" w:hAnsi="Arial" w:cs="Arial"/>
          <w:lang w:val="en-US"/>
        </w:rPr>
        <w:t>,</w:t>
      </w:r>
      <w:r w:rsidR="00E6256D" w:rsidRPr="006579E0">
        <w:rPr>
          <w:rFonts w:ascii="Arial" w:hAnsi="Arial" w:cs="Arial"/>
          <w:lang w:val="en-US"/>
        </w:rPr>
        <w:t xml:space="preserve"> and potentially</w:t>
      </w:r>
      <w:r w:rsidR="007B007B" w:rsidRPr="006579E0">
        <w:rPr>
          <w:rFonts w:ascii="Arial" w:hAnsi="Arial" w:cs="Arial"/>
          <w:lang w:val="en-US"/>
        </w:rPr>
        <w:t xml:space="preserve"> pose</w:t>
      </w:r>
      <w:r w:rsidR="00E6256D" w:rsidRPr="006579E0">
        <w:rPr>
          <w:rFonts w:ascii="Arial" w:hAnsi="Arial" w:cs="Arial"/>
          <w:lang w:val="en-US"/>
        </w:rPr>
        <w:t xml:space="preserve"> ethical issues </w:t>
      </w:r>
      <w:r w:rsidR="002E19B7" w:rsidRPr="006579E0">
        <w:rPr>
          <w:rFonts w:ascii="Arial" w:hAnsi="Arial" w:cs="Arial"/>
          <w:lang w:val="en-US"/>
        </w:rPr>
        <w:t xml:space="preserve">such as </w:t>
      </w:r>
      <w:r w:rsidR="0031548C" w:rsidRPr="006579E0">
        <w:rPr>
          <w:rFonts w:ascii="Arial" w:hAnsi="Arial" w:cs="Arial"/>
          <w:lang w:val="en-US"/>
        </w:rPr>
        <w:t>digression</w:t>
      </w:r>
      <w:r w:rsidR="002E19B7" w:rsidRPr="006579E0">
        <w:rPr>
          <w:rFonts w:ascii="Arial" w:hAnsi="Arial" w:cs="Arial"/>
          <w:lang w:val="en-US"/>
        </w:rPr>
        <w:t xml:space="preserve"> of discussion</w:t>
      </w:r>
      <w:r w:rsidR="0031548C" w:rsidRPr="006579E0">
        <w:rPr>
          <w:rFonts w:ascii="Arial" w:hAnsi="Arial" w:cs="Arial"/>
          <w:lang w:val="en-US"/>
        </w:rPr>
        <w:t>s</w:t>
      </w:r>
      <w:r w:rsidR="002E19B7" w:rsidRPr="006579E0">
        <w:rPr>
          <w:rFonts w:ascii="Arial" w:hAnsi="Arial" w:cs="Arial"/>
          <w:lang w:val="en-US"/>
        </w:rPr>
        <w:t xml:space="preserve"> leading to </w:t>
      </w:r>
      <w:r w:rsidR="007D3C4F" w:rsidRPr="006579E0">
        <w:rPr>
          <w:rFonts w:ascii="Arial" w:hAnsi="Arial" w:cs="Arial"/>
          <w:lang w:val="en-US"/>
        </w:rPr>
        <w:t xml:space="preserve">possible </w:t>
      </w:r>
      <w:r w:rsidR="0000312B" w:rsidRPr="006579E0">
        <w:rPr>
          <w:rFonts w:ascii="Arial" w:hAnsi="Arial" w:cs="Arial"/>
          <w:lang w:val="en-US"/>
        </w:rPr>
        <w:t>embarrassment</w:t>
      </w:r>
      <w:r w:rsidR="0031548C" w:rsidRPr="006579E0">
        <w:rPr>
          <w:rFonts w:ascii="Arial" w:hAnsi="Arial" w:cs="Arial"/>
          <w:lang w:val="en-US"/>
        </w:rPr>
        <w:t xml:space="preserve">. </w:t>
      </w:r>
      <w:r>
        <w:rPr>
          <w:rFonts w:ascii="Arial" w:hAnsi="Arial" w:cs="Arial"/>
          <w:lang w:val="en-US"/>
        </w:rPr>
        <w:t>Moreover, while</w:t>
      </w:r>
      <w:r w:rsidR="00A45795">
        <w:rPr>
          <w:rFonts w:ascii="Arial" w:hAnsi="Arial" w:cs="Arial"/>
          <w:lang w:val="en-US"/>
        </w:rPr>
        <w:t xml:space="preserve"> internal </w:t>
      </w:r>
      <w:r w:rsidR="002E19B7" w:rsidRPr="006579E0">
        <w:rPr>
          <w:rFonts w:ascii="Arial" w:hAnsi="Arial" w:cs="Arial"/>
          <w:lang w:val="en-US"/>
        </w:rPr>
        <w:t>confidentiality and anonymity</w:t>
      </w:r>
      <w:r w:rsidR="0031548C" w:rsidRPr="006579E0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c</w:t>
      </w:r>
      <w:r w:rsidR="00A45795">
        <w:rPr>
          <w:rFonts w:ascii="Arial" w:hAnsi="Arial" w:cs="Arial"/>
          <w:lang w:val="en-US"/>
        </w:rPr>
        <w:t xml:space="preserve">ould be assured, external cannot as confidentiality </w:t>
      </w:r>
      <w:r w:rsidR="0031548C" w:rsidRPr="006579E0">
        <w:rPr>
          <w:rFonts w:ascii="Arial" w:hAnsi="Arial" w:cs="Arial"/>
          <w:lang w:val="en-US"/>
        </w:rPr>
        <w:t xml:space="preserve">may be infringed </w:t>
      </w:r>
      <w:r w:rsidR="00EF5552">
        <w:rPr>
          <w:rFonts w:ascii="Arial" w:hAnsi="Arial" w:cs="Arial"/>
          <w:lang w:val="en-US"/>
        </w:rPr>
        <w:t xml:space="preserve">where participants </w:t>
      </w:r>
      <w:r w:rsidR="002E19B7" w:rsidRPr="006579E0">
        <w:rPr>
          <w:rFonts w:ascii="Arial" w:hAnsi="Arial" w:cs="Arial"/>
          <w:lang w:val="en-US"/>
        </w:rPr>
        <w:t xml:space="preserve">discuss their </w:t>
      </w:r>
      <w:r w:rsidR="0000312B" w:rsidRPr="006579E0">
        <w:rPr>
          <w:rFonts w:ascii="Arial" w:hAnsi="Arial" w:cs="Arial"/>
          <w:lang w:val="en-US"/>
        </w:rPr>
        <w:t>experiences</w:t>
      </w:r>
      <w:r w:rsidR="002E19B7" w:rsidRPr="006579E0">
        <w:rPr>
          <w:rFonts w:ascii="Arial" w:hAnsi="Arial" w:cs="Arial"/>
          <w:lang w:val="en-US"/>
        </w:rPr>
        <w:t xml:space="preserve"> </w:t>
      </w:r>
      <w:r w:rsidR="0000312B" w:rsidRPr="006579E0">
        <w:rPr>
          <w:rFonts w:ascii="Arial" w:hAnsi="Arial" w:cs="Arial"/>
          <w:lang w:val="en-US"/>
        </w:rPr>
        <w:t>outside</w:t>
      </w:r>
      <w:r w:rsidR="002E19B7" w:rsidRPr="006579E0">
        <w:rPr>
          <w:rFonts w:ascii="Arial" w:hAnsi="Arial" w:cs="Arial"/>
          <w:lang w:val="en-US"/>
        </w:rPr>
        <w:t xml:space="preserve"> of the </w:t>
      </w:r>
      <w:r w:rsidR="00B32CBB" w:rsidRPr="006579E0">
        <w:rPr>
          <w:rFonts w:ascii="Arial" w:hAnsi="Arial" w:cs="Arial"/>
          <w:lang w:val="en-US"/>
        </w:rPr>
        <w:t>research</w:t>
      </w:r>
      <w:r w:rsidR="0031548C" w:rsidRPr="006579E0">
        <w:rPr>
          <w:rFonts w:ascii="Arial" w:hAnsi="Arial" w:cs="Arial"/>
          <w:lang w:val="en-US"/>
        </w:rPr>
        <w:t xml:space="preserve">. </w:t>
      </w:r>
      <w:r w:rsidR="00B32CBB" w:rsidRPr="006579E0">
        <w:rPr>
          <w:rFonts w:ascii="Arial" w:hAnsi="Arial" w:cs="Arial"/>
          <w:lang w:val="en-US"/>
        </w:rPr>
        <w:t>Yet for Carey and Asbury</w:t>
      </w:r>
      <w:r w:rsidR="00073ADE">
        <w:rPr>
          <w:rFonts w:ascii="Arial" w:hAnsi="Arial" w:cs="Arial"/>
          <w:lang w:val="en-US"/>
        </w:rPr>
        <w:t xml:space="preserve"> (2016</w:t>
      </w:r>
      <w:r w:rsidR="007D3C4F" w:rsidRPr="006579E0">
        <w:rPr>
          <w:rFonts w:ascii="Arial" w:hAnsi="Arial" w:cs="Arial"/>
          <w:lang w:val="en-US"/>
        </w:rPr>
        <w:t xml:space="preserve">) </w:t>
      </w:r>
      <w:r w:rsidR="00D05777" w:rsidRPr="006579E0">
        <w:rPr>
          <w:rFonts w:ascii="Arial" w:hAnsi="Arial" w:cs="Arial"/>
          <w:lang w:val="en-US"/>
        </w:rPr>
        <w:t xml:space="preserve">such issues could be easily </w:t>
      </w:r>
      <w:r w:rsidR="0000312B" w:rsidRPr="006579E0">
        <w:rPr>
          <w:rFonts w:ascii="Arial" w:hAnsi="Arial" w:cs="Arial"/>
          <w:lang w:val="en-US"/>
        </w:rPr>
        <w:t>eradicated</w:t>
      </w:r>
      <w:r w:rsidR="00D05777" w:rsidRPr="006579E0">
        <w:rPr>
          <w:rFonts w:ascii="Arial" w:hAnsi="Arial" w:cs="Arial"/>
          <w:lang w:val="en-US"/>
        </w:rPr>
        <w:t xml:space="preserve"> through good </w:t>
      </w:r>
      <w:r w:rsidR="00355C31">
        <w:rPr>
          <w:rFonts w:ascii="Arial" w:hAnsi="Arial" w:cs="Arial"/>
          <w:lang w:val="en-US"/>
        </w:rPr>
        <w:t xml:space="preserve">researcher </w:t>
      </w:r>
      <w:r w:rsidR="00D05777" w:rsidRPr="006579E0">
        <w:rPr>
          <w:rFonts w:ascii="Arial" w:hAnsi="Arial" w:cs="Arial"/>
          <w:lang w:val="en-US"/>
        </w:rPr>
        <w:t>management</w:t>
      </w:r>
      <w:r w:rsidR="0031548C" w:rsidRPr="006579E0">
        <w:rPr>
          <w:rFonts w:ascii="Arial" w:hAnsi="Arial" w:cs="Arial"/>
          <w:lang w:val="en-US"/>
        </w:rPr>
        <w:t xml:space="preserve">. </w:t>
      </w:r>
      <w:r w:rsidR="00E43B90">
        <w:rPr>
          <w:rFonts w:ascii="Arial" w:hAnsi="Arial" w:cs="Arial"/>
          <w:lang w:val="en-US"/>
        </w:rPr>
        <w:t>While cr</w:t>
      </w:r>
      <w:r w:rsidR="00C96653">
        <w:rPr>
          <w:rFonts w:ascii="Arial" w:hAnsi="Arial" w:cs="Arial"/>
          <w:lang w:val="en-US"/>
        </w:rPr>
        <w:t>iticisms have been considered, having</w:t>
      </w:r>
      <w:r w:rsidR="005F7269">
        <w:rPr>
          <w:rFonts w:ascii="Arial" w:hAnsi="Arial" w:cs="Arial"/>
          <w:lang w:val="en-US"/>
        </w:rPr>
        <w:t xml:space="preserve"> two</w:t>
      </w:r>
      <w:r w:rsidR="007F2D2A" w:rsidRPr="006579E0">
        <w:rPr>
          <w:rFonts w:ascii="Arial" w:hAnsi="Arial" w:cs="Arial"/>
          <w:lang w:val="en-US"/>
        </w:rPr>
        <w:t xml:space="preserve"> </w:t>
      </w:r>
      <w:r w:rsidR="00C96653">
        <w:rPr>
          <w:rFonts w:ascii="Arial" w:hAnsi="Arial" w:cs="Arial"/>
          <w:lang w:val="en-US"/>
        </w:rPr>
        <w:t xml:space="preserve">focus </w:t>
      </w:r>
      <w:r w:rsidR="007F2D2A" w:rsidRPr="006579E0">
        <w:rPr>
          <w:rFonts w:ascii="Arial" w:hAnsi="Arial" w:cs="Arial"/>
          <w:lang w:val="en-US"/>
        </w:rPr>
        <w:t xml:space="preserve">groups </w:t>
      </w:r>
      <w:r w:rsidR="005F7269">
        <w:rPr>
          <w:rFonts w:ascii="Arial" w:hAnsi="Arial" w:cs="Arial"/>
          <w:lang w:val="en-US"/>
        </w:rPr>
        <w:t xml:space="preserve">of six participants </w:t>
      </w:r>
      <w:r w:rsidR="00C96653">
        <w:rPr>
          <w:rFonts w:ascii="Arial" w:hAnsi="Arial" w:cs="Arial"/>
          <w:lang w:val="en-US"/>
        </w:rPr>
        <w:t>offers a</w:t>
      </w:r>
      <w:r w:rsidR="007012E0" w:rsidRPr="006579E0">
        <w:rPr>
          <w:rFonts w:ascii="Arial" w:hAnsi="Arial" w:cs="Arial"/>
          <w:lang w:val="en-US"/>
        </w:rPr>
        <w:t xml:space="preserve"> comfortable </w:t>
      </w:r>
      <w:r w:rsidR="005D0754" w:rsidRPr="006579E0">
        <w:rPr>
          <w:rFonts w:ascii="Arial" w:hAnsi="Arial" w:cs="Arial"/>
          <w:lang w:val="en-US"/>
        </w:rPr>
        <w:t xml:space="preserve">less intimidating </w:t>
      </w:r>
      <w:r w:rsidR="007012E0" w:rsidRPr="006579E0">
        <w:rPr>
          <w:rFonts w:ascii="Arial" w:hAnsi="Arial" w:cs="Arial"/>
          <w:lang w:val="en-US"/>
        </w:rPr>
        <w:t xml:space="preserve">environment, </w:t>
      </w:r>
      <w:r w:rsidR="007F2D2A" w:rsidRPr="006579E0">
        <w:rPr>
          <w:rFonts w:ascii="Arial" w:hAnsi="Arial" w:cs="Arial"/>
          <w:lang w:val="en-US"/>
        </w:rPr>
        <w:t xml:space="preserve">collection of more </w:t>
      </w:r>
      <w:r w:rsidR="0000312B" w:rsidRPr="006579E0">
        <w:rPr>
          <w:rFonts w:ascii="Arial" w:hAnsi="Arial" w:cs="Arial"/>
          <w:lang w:val="en-US"/>
        </w:rPr>
        <w:t>in-depth</w:t>
      </w:r>
      <w:r w:rsidR="0031548C" w:rsidRPr="006579E0">
        <w:rPr>
          <w:rFonts w:ascii="Arial" w:hAnsi="Arial" w:cs="Arial"/>
          <w:lang w:val="en-US"/>
        </w:rPr>
        <w:t xml:space="preserve"> views and experiences</w:t>
      </w:r>
      <w:r w:rsidR="00260B9F" w:rsidRPr="006579E0">
        <w:rPr>
          <w:rFonts w:ascii="Arial" w:hAnsi="Arial" w:cs="Arial"/>
          <w:lang w:val="en-US"/>
        </w:rPr>
        <w:t>,</w:t>
      </w:r>
      <w:r w:rsidR="0031548C" w:rsidRPr="006579E0">
        <w:rPr>
          <w:rFonts w:ascii="Arial" w:hAnsi="Arial" w:cs="Arial"/>
          <w:lang w:val="en-US"/>
        </w:rPr>
        <w:t xml:space="preserve"> </w:t>
      </w:r>
      <w:r w:rsidR="007012E0" w:rsidRPr="006579E0">
        <w:rPr>
          <w:rFonts w:ascii="Arial" w:hAnsi="Arial" w:cs="Arial"/>
          <w:lang w:val="en-US"/>
        </w:rPr>
        <w:t>ric</w:t>
      </w:r>
      <w:r w:rsidR="0000312B" w:rsidRPr="006579E0">
        <w:rPr>
          <w:rFonts w:ascii="Arial" w:hAnsi="Arial" w:cs="Arial"/>
          <w:lang w:val="en-US"/>
        </w:rPr>
        <w:t>h</w:t>
      </w:r>
      <w:r w:rsidR="005F7269">
        <w:rPr>
          <w:rFonts w:ascii="Arial" w:hAnsi="Arial" w:cs="Arial"/>
          <w:lang w:val="en-US"/>
        </w:rPr>
        <w:t xml:space="preserve"> comparative</w:t>
      </w:r>
      <w:r w:rsidR="0000312B" w:rsidRPr="006579E0">
        <w:rPr>
          <w:rFonts w:ascii="Arial" w:hAnsi="Arial" w:cs="Arial"/>
          <w:lang w:val="en-US"/>
        </w:rPr>
        <w:t xml:space="preserve"> </w:t>
      </w:r>
      <w:r w:rsidR="007012E0" w:rsidRPr="006579E0">
        <w:rPr>
          <w:rFonts w:ascii="Arial" w:hAnsi="Arial" w:cs="Arial"/>
          <w:lang w:val="en-US"/>
        </w:rPr>
        <w:t>data</w:t>
      </w:r>
      <w:r w:rsidR="00260B9F" w:rsidRPr="006579E0">
        <w:rPr>
          <w:rFonts w:ascii="Arial" w:hAnsi="Arial" w:cs="Arial"/>
          <w:lang w:val="en-US"/>
        </w:rPr>
        <w:t>,</w:t>
      </w:r>
      <w:r w:rsidR="00C96653">
        <w:rPr>
          <w:rFonts w:ascii="Arial" w:hAnsi="Arial" w:cs="Arial"/>
          <w:lang w:val="en-US"/>
        </w:rPr>
        <w:t xml:space="preserve"> and </w:t>
      </w:r>
      <w:r w:rsidR="00B22524" w:rsidRPr="006579E0">
        <w:rPr>
          <w:rFonts w:ascii="Arial" w:hAnsi="Arial" w:cs="Arial"/>
          <w:lang w:val="en-US"/>
        </w:rPr>
        <w:t>all</w:t>
      </w:r>
      <w:r w:rsidR="00C96653">
        <w:rPr>
          <w:rFonts w:ascii="Arial" w:hAnsi="Arial" w:cs="Arial"/>
          <w:lang w:val="en-US"/>
        </w:rPr>
        <w:t>ocation of sufficient time</w:t>
      </w:r>
      <w:r w:rsidR="007F2D2A" w:rsidRPr="006579E0">
        <w:rPr>
          <w:rFonts w:ascii="Arial" w:hAnsi="Arial" w:cs="Arial"/>
          <w:lang w:val="en-US"/>
        </w:rPr>
        <w:t xml:space="preserve"> </w:t>
      </w:r>
      <w:r w:rsidR="00C96653">
        <w:rPr>
          <w:rFonts w:ascii="Arial" w:hAnsi="Arial" w:cs="Arial"/>
          <w:lang w:val="en-US"/>
        </w:rPr>
        <w:t xml:space="preserve">for </w:t>
      </w:r>
      <w:r w:rsidR="002313BE">
        <w:rPr>
          <w:rFonts w:ascii="Arial" w:hAnsi="Arial" w:cs="Arial"/>
          <w:lang w:val="en-US"/>
        </w:rPr>
        <w:t xml:space="preserve">all </w:t>
      </w:r>
      <w:r w:rsidR="00C96653">
        <w:rPr>
          <w:rFonts w:ascii="Arial" w:hAnsi="Arial" w:cs="Arial"/>
          <w:lang w:val="en-US"/>
        </w:rPr>
        <w:t>participants</w:t>
      </w:r>
      <w:r w:rsidR="00814406">
        <w:rPr>
          <w:rFonts w:ascii="Arial" w:hAnsi="Arial" w:cs="Arial"/>
          <w:lang w:val="en-US"/>
        </w:rPr>
        <w:t xml:space="preserve"> to contribute</w:t>
      </w:r>
      <w:r w:rsidR="002313BE">
        <w:rPr>
          <w:rFonts w:ascii="Arial" w:hAnsi="Arial" w:cs="Arial"/>
          <w:lang w:val="en-US"/>
        </w:rPr>
        <w:t>.</w:t>
      </w:r>
      <w:r w:rsidR="009E784E" w:rsidRPr="006579E0">
        <w:rPr>
          <w:rFonts w:ascii="Arial" w:hAnsi="Arial" w:cs="Arial"/>
          <w:lang w:val="en-US"/>
        </w:rPr>
        <w:t xml:space="preserve"> </w:t>
      </w:r>
      <w:r w:rsidR="00E43B90">
        <w:rPr>
          <w:rFonts w:ascii="Arial" w:hAnsi="Arial" w:cs="Arial"/>
          <w:lang w:val="en-US"/>
        </w:rPr>
        <w:t xml:space="preserve">In addition, </w:t>
      </w:r>
      <w:r w:rsidR="001B0675">
        <w:rPr>
          <w:rFonts w:ascii="Arial" w:hAnsi="Arial" w:cs="Arial"/>
          <w:lang w:val="en-US"/>
        </w:rPr>
        <w:t xml:space="preserve">time would be spent before focus group discussion to emphasise the importance of respecting confidentiality of all participants. </w:t>
      </w:r>
      <w:r w:rsidR="00543162">
        <w:rPr>
          <w:rFonts w:ascii="Arial" w:hAnsi="Arial" w:cs="Arial"/>
          <w:lang w:val="en-US"/>
        </w:rPr>
        <w:t>A</w:t>
      </w:r>
      <w:r w:rsidR="007F2D2A" w:rsidRPr="006579E0">
        <w:rPr>
          <w:rFonts w:ascii="Arial" w:hAnsi="Arial" w:cs="Arial"/>
          <w:lang w:val="en-US"/>
        </w:rPr>
        <w:t>ny signs of emotional distress</w:t>
      </w:r>
      <w:r w:rsidR="007A6399">
        <w:rPr>
          <w:rFonts w:ascii="Arial" w:hAnsi="Arial" w:cs="Arial"/>
          <w:lang w:val="en-US"/>
        </w:rPr>
        <w:t xml:space="preserve"> would be </w:t>
      </w:r>
      <w:r w:rsidR="007F2D2A" w:rsidRPr="006579E0">
        <w:rPr>
          <w:rFonts w:ascii="Arial" w:hAnsi="Arial" w:cs="Arial"/>
          <w:lang w:val="en-US"/>
        </w:rPr>
        <w:t xml:space="preserve">addressed in an appropriate, </w:t>
      </w:r>
      <w:r w:rsidR="00260B9F" w:rsidRPr="006579E0">
        <w:rPr>
          <w:rFonts w:ascii="Arial" w:hAnsi="Arial" w:cs="Arial"/>
          <w:lang w:val="en-US"/>
        </w:rPr>
        <w:t xml:space="preserve">timely, </w:t>
      </w:r>
      <w:r w:rsidR="00B5137E">
        <w:rPr>
          <w:rFonts w:ascii="Arial" w:hAnsi="Arial" w:cs="Arial"/>
          <w:lang w:val="en-US"/>
        </w:rPr>
        <w:t>respectful manner.</w:t>
      </w:r>
    </w:p>
    <w:p w14:paraId="2FCE82F2" w14:textId="5FA07FA2" w:rsidR="004E62E7" w:rsidRDefault="00A731CA" w:rsidP="004E62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E20E55" w:rsidRPr="00E20E55">
        <w:rPr>
          <w:rFonts w:ascii="Arial" w:hAnsi="Arial" w:cs="Arial"/>
        </w:rPr>
        <w:t>thical con</w:t>
      </w:r>
      <w:r w:rsidR="00140782">
        <w:rPr>
          <w:rFonts w:ascii="Arial" w:hAnsi="Arial" w:cs="Arial"/>
        </w:rPr>
        <w:t>siderations and</w:t>
      </w:r>
      <w:r w:rsidR="00E20E55" w:rsidRPr="00E20E55">
        <w:rPr>
          <w:rFonts w:ascii="Arial" w:hAnsi="Arial" w:cs="Arial"/>
        </w:rPr>
        <w:t xml:space="preserve"> </w:t>
      </w:r>
      <w:r w:rsidR="00B50B22">
        <w:rPr>
          <w:rFonts w:ascii="Arial" w:hAnsi="Arial" w:cs="Arial"/>
        </w:rPr>
        <w:t>associated issues</w:t>
      </w:r>
      <w:r w:rsidR="00E20E55" w:rsidRPr="00E20E55">
        <w:rPr>
          <w:rFonts w:ascii="Arial" w:hAnsi="Arial" w:cs="Arial"/>
        </w:rPr>
        <w:t xml:space="preserve"> in using questionn</w:t>
      </w:r>
      <w:r w:rsidR="005D59E7">
        <w:rPr>
          <w:rFonts w:ascii="Arial" w:hAnsi="Arial" w:cs="Arial"/>
        </w:rPr>
        <w:t>a</w:t>
      </w:r>
      <w:r w:rsidR="00E20E55" w:rsidRPr="00E20E55">
        <w:rPr>
          <w:rFonts w:ascii="Arial" w:hAnsi="Arial" w:cs="Arial"/>
        </w:rPr>
        <w:t>ires and focus groups</w:t>
      </w:r>
      <w:r>
        <w:rPr>
          <w:rFonts w:ascii="Arial" w:hAnsi="Arial" w:cs="Arial"/>
        </w:rPr>
        <w:t xml:space="preserve"> have been evaluated</w:t>
      </w:r>
      <w:r w:rsidR="00E20E55" w:rsidRPr="00E20E55">
        <w:rPr>
          <w:rFonts w:ascii="Arial" w:hAnsi="Arial" w:cs="Arial"/>
        </w:rPr>
        <w:t>. In doing so a proact</w:t>
      </w:r>
      <w:r>
        <w:rPr>
          <w:rFonts w:ascii="Arial" w:hAnsi="Arial" w:cs="Arial"/>
        </w:rPr>
        <w:t>ive approach can be</w:t>
      </w:r>
      <w:r w:rsidR="00E20E55">
        <w:rPr>
          <w:rFonts w:ascii="Arial" w:hAnsi="Arial" w:cs="Arial"/>
        </w:rPr>
        <w:t xml:space="preserve"> adopted to help minimise</w:t>
      </w:r>
      <w:r w:rsidR="00E20E55" w:rsidRPr="00E20E55">
        <w:rPr>
          <w:rFonts w:ascii="Arial" w:hAnsi="Arial" w:cs="Arial"/>
        </w:rPr>
        <w:t xml:space="preserve"> any risk of harm to partic</w:t>
      </w:r>
      <w:r w:rsidR="005D59E7">
        <w:rPr>
          <w:rFonts w:ascii="Arial" w:hAnsi="Arial" w:cs="Arial"/>
        </w:rPr>
        <w:t>i</w:t>
      </w:r>
      <w:r w:rsidR="00E20E55" w:rsidRPr="00E20E55">
        <w:rPr>
          <w:rFonts w:ascii="Arial" w:hAnsi="Arial" w:cs="Arial"/>
        </w:rPr>
        <w:t>pants, UWTSD and personally. Every effort would be taken to provide participants wi</w:t>
      </w:r>
      <w:r w:rsidR="004557BD">
        <w:rPr>
          <w:rFonts w:ascii="Arial" w:hAnsi="Arial" w:cs="Arial"/>
        </w:rPr>
        <w:t xml:space="preserve">th a comprehensive account </w:t>
      </w:r>
      <w:r w:rsidR="00E20E55" w:rsidRPr="00E20E55">
        <w:rPr>
          <w:rFonts w:ascii="Arial" w:hAnsi="Arial" w:cs="Arial"/>
        </w:rPr>
        <w:t xml:space="preserve">of the study </w:t>
      </w:r>
      <w:r w:rsidR="00667F32">
        <w:rPr>
          <w:rFonts w:ascii="Arial" w:hAnsi="Arial" w:cs="Arial"/>
        </w:rPr>
        <w:t xml:space="preserve">in an open and honest </w:t>
      </w:r>
      <w:r w:rsidR="00860F1F">
        <w:rPr>
          <w:rFonts w:ascii="Arial" w:hAnsi="Arial" w:cs="Arial"/>
        </w:rPr>
        <w:t>way</w:t>
      </w:r>
      <w:r w:rsidR="00E20E55" w:rsidRPr="00E20E55">
        <w:rPr>
          <w:rFonts w:ascii="Arial" w:hAnsi="Arial" w:cs="Arial"/>
        </w:rPr>
        <w:t xml:space="preserve">, </w:t>
      </w:r>
      <w:r w:rsidR="00860F1F">
        <w:rPr>
          <w:rFonts w:ascii="Arial" w:hAnsi="Arial" w:cs="Arial"/>
        </w:rPr>
        <w:t>with ethical considerations</w:t>
      </w:r>
      <w:r w:rsidR="00E20E55" w:rsidRPr="00E20E55">
        <w:rPr>
          <w:rFonts w:ascii="Arial" w:hAnsi="Arial" w:cs="Arial"/>
        </w:rPr>
        <w:t xml:space="preserve"> remain</w:t>
      </w:r>
      <w:r w:rsidR="00860F1F">
        <w:rPr>
          <w:rFonts w:ascii="Arial" w:hAnsi="Arial" w:cs="Arial"/>
        </w:rPr>
        <w:t>ing</w:t>
      </w:r>
      <w:r w:rsidR="00E20E55" w:rsidRPr="00E20E55">
        <w:rPr>
          <w:rFonts w:ascii="Arial" w:hAnsi="Arial" w:cs="Arial"/>
        </w:rPr>
        <w:t xml:space="preserve"> paramount throughou</w:t>
      </w:r>
      <w:r w:rsidR="004557BD">
        <w:rPr>
          <w:rFonts w:ascii="Arial" w:hAnsi="Arial" w:cs="Arial"/>
        </w:rPr>
        <w:t>t</w:t>
      </w:r>
      <w:r w:rsidR="00797CB8">
        <w:rPr>
          <w:rFonts w:ascii="Arial" w:hAnsi="Arial" w:cs="Arial"/>
        </w:rPr>
        <w:t xml:space="preserve">. </w:t>
      </w:r>
      <w:r w:rsidR="00E20E55">
        <w:rPr>
          <w:rFonts w:ascii="Arial" w:hAnsi="Arial" w:cs="Arial"/>
        </w:rPr>
        <w:t>Yet e</w:t>
      </w:r>
      <w:r w:rsidR="00E20E55" w:rsidRPr="00E20E55">
        <w:rPr>
          <w:rFonts w:ascii="Arial" w:hAnsi="Arial" w:cs="Arial"/>
        </w:rPr>
        <w:t>ven where ethical considerations have been made, unforeseen issues may still arise. Consequently vigilance and a common sense appr</w:t>
      </w:r>
      <w:r w:rsidR="00667F32">
        <w:rPr>
          <w:rFonts w:ascii="Arial" w:hAnsi="Arial" w:cs="Arial"/>
        </w:rPr>
        <w:t xml:space="preserve">oach would </w:t>
      </w:r>
      <w:r w:rsidR="004557BD">
        <w:rPr>
          <w:rFonts w:ascii="Arial" w:hAnsi="Arial" w:cs="Arial"/>
        </w:rPr>
        <w:t xml:space="preserve">be adopted and </w:t>
      </w:r>
      <w:r w:rsidR="00F26084">
        <w:rPr>
          <w:rFonts w:ascii="Arial" w:hAnsi="Arial" w:cs="Arial"/>
        </w:rPr>
        <w:t>regular contact with the</w:t>
      </w:r>
      <w:r w:rsidR="00E20E55" w:rsidRPr="00E20E55">
        <w:rPr>
          <w:rFonts w:ascii="Arial" w:hAnsi="Arial" w:cs="Arial"/>
        </w:rPr>
        <w:t xml:space="preserve"> dissertation supervisor would be </w:t>
      </w:r>
      <w:r w:rsidR="00FB3C9F">
        <w:rPr>
          <w:rFonts w:ascii="Arial" w:hAnsi="Arial" w:cs="Arial"/>
        </w:rPr>
        <w:t>maintained</w:t>
      </w:r>
      <w:r w:rsidR="004E62E7">
        <w:rPr>
          <w:rFonts w:ascii="Arial" w:hAnsi="Arial" w:cs="Arial"/>
        </w:rPr>
        <w:t>.</w:t>
      </w:r>
    </w:p>
    <w:p w14:paraId="3F068B7B" w14:textId="77777777" w:rsidR="004E62E7" w:rsidRDefault="004E62E7" w:rsidP="004E62E7">
      <w:pPr>
        <w:spacing w:line="360" w:lineRule="auto"/>
        <w:rPr>
          <w:rFonts w:ascii="Arial" w:hAnsi="Arial" w:cs="Arial"/>
        </w:rPr>
      </w:pPr>
    </w:p>
    <w:p w14:paraId="0E6ABDC4" w14:textId="77777777" w:rsidR="00355C31" w:rsidRDefault="00355C31" w:rsidP="004E62E7">
      <w:pPr>
        <w:spacing w:line="360" w:lineRule="auto"/>
        <w:rPr>
          <w:rFonts w:ascii="Arial" w:hAnsi="Arial" w:cs="Arial"/>
        </w:rPr>
      </w:pPr>
    </w:p>
    <w:p w14:paraId="2FFED17C" w14:textId="77777777" w:rsidR="00355C31" w:rsidRDefault="00355C31" w:rsidP="004E62E7">
      <w:pPr>
        <w:spacing w:line="360" w:lineRule="auto"/>
        <w:rPr>
          <w:rFonts w:ascii="Arial" w:hAnsi="Arial" w:cs="Arial"/>
        </w:rPr>
      </w:pPr>
    </w:p>
    <w:p w14:paraId="5DB74E3F" w14:textId="77777777" w:rsidR="00355C31" w:rsidRDefault="00355C31" w:rsidP="004E62E7">
      <w:pPr>
        <w:spacing w:line="360" w:lineRule="auto"/>
        <w:rPr>
          <w:rFonts w:ascii="Arial" w:hAnsi="Arial" w:cs="Arial"/>
        </w:rPr>
      </w:pPr>
    </w:p>
    <w:p w14:paraId="3A8671C9" w14:textId="77777777" w:rsidR="005E15FC" w:rsidRDefault="005E15FC" w:rsidP="004E62E7">
      <w:pPr>
        <w:spacing w:line="360" w:lineRule="auto"/>
        <w:rPr>
          <w:rFonts w:ascii="Arial" w:hAnsi="Arial" w:cs="Arial"/>
        </w:rPr>
      </w:pPr>
    </w:p>
    <w:p w14:paraId="52C807BB" w14:textId="77777777" w:rsidR="005E15FC" w:rsidRDefault="005E15FC" w:rsidP="004E62E7">
      <w:pPr>
        <w:spacing w:line="360" w:lineRule="auto"/>
        <w:rPr>
          <w:rFonts w:ascii="Arial" w:hAnsi="Arial" w:cs="Arial"/>
        </w:rPr>
      </w:pPr>
    </w:p>
    <w:p w14:paraId="5EDD82D3" w14:textId="77777777" w:rsidR="005E15FC" w:rsidRDefault="005E15FC" w:rsidP="004E62E7">
      <w:pPr>
        <w:spacing w:line="360" w:lineRule="auto"/>
        <w:rPr>
          <w:rFonts w:ascii="Arial" w:hAnsi="Arial" w:cs="Arial"/>
        </w:rPr>
      </w:pPr>
    </w:p>
    <w:p w14:paraId="72F0B616" w14:textId="77777777" w:rsidR="005E15FC" w:rsidRDefault="005E15FC" w:rsidP="004E62E7">
      <w:pPr>
        <w:spacing w:line="360" w:lineRule="auto"/>
        <w:rPr>
          <w:rFonts w:ascii="Arial" w:hAnsi="Arial" w:cs="Arial"/>
        </w:rPr>
      </w:pPr>
    </w:p>
    <w:p w14:paraId="1786573E" w14:textId="77777777" w:rsidR="005E15FC" w:rsidRDefault="005E15FC" w:rsidP="004E62E7">
      <w:pPr>
        <w:spacing w:line="360" w:lineRule="auto"/>
        <w:rPr>
          <w:rFonts w:ascii="Arial" w:hAnsi="Arial" w:cs="Arial"/>
        </w:rPr>
      </w:pPr>
    </w:p>
    <w:p w14:paraId="17CD92B5" w14:textId="77777777" w:rsidR="005E15FC" w:rsidRDefault="005E15FC" w:rsidP="004E62E7">
      <w:pPr>
        <w:spacing w:line="360" w:lineRule="auto"/>
        <w:rPr>
          <w:rFonts w:ascii="Arial" w:hAnsi="Arial" w:cs="Arial"/>
        </w:rPr>
      </w:pPr>
    </w:p>
    <w:p w14:paraId="4481F189" w14:textId="77777777" w:rsidR="005E15FC" w:rsidRDefault="005E15FC" w:rsidP="004E62E7">
      <w:pPr>
        <w:spacing w:line="360" w:lineRule="auto"/>
        <w:rPr>
          <w:rFonts w:ascii="Arial" w:hAnsi="Arial" w:cs="Arial"/>
        </w:rPr>
      </w:pPr>
    </w:p>
    <w:p w14:paraId="14905E98" w14:textId="77777777" w:rsidR="00922618" w:rsidRDefault="00922618" w:rsidP="004E62E7">
      <w:pPr>
        <w:spacing w:line="360" w:lineRule="auto"/>
        <w:rPr>
          <w:rFonts w:ascii="Arial" w:hAnsi="Arial" w:cs="Arial"/>
        </w:rPr>
      </w:pPr>
    </w:p>
    <w:p w14:paraId="0189B634" w14:textId="77777777" w:rsidR="00922618" w:rsidRDefault="00922618" w:rsidP="004E62E7">
      <w:pPr>
        <w:spacing w:line="360" w:lineRule="auto"/>
        <w:rPr>
          <w:rFonts w:ascii="Arial" w:hAnsi="Arial" w:cs="Arial"/>
        </w:rPr>
      </w:pPr>
    </w:p>
    <w:p w14:paraId="1B1F9939" w14:textId="77777777" w:rsidR="00922618" w:rsidRDefault="00922618" w:rsidP="004E62E7">
      <w:pPr>
        <w:spacing w:line="360" w:lineRule="auto"/>
        <w:rPr>
          <w:rFonts w:ascii="Arial" w:hAnsi="Arial" w:cs="Arial"/>
        </w:rPr>
      </w:pPr>
    </w:p>
    <w:p w14:paraId="2645D941" w14:textId="77777777" w:rsidR="00922618" w:rsidRDefault="00922618" w:rsidP="004E62E7">
      <w:pPr>
        <w:spacing w:line="360" w:lineRule="auto"/>
        <w:rPr>
          <w:rFonts w:ascii="Arial" w:hAnsi="Arial" w:cs="Arial"/>
        </w:rPr>
      </w:pPr>
    </w:p>
    <w:p w14:paraId="599300D9" w14:textId="77777777" w:rsidR="00B168E0" w:rsidRDefault="00B168E0" w:rsidP="004E62E7">
      <w:pPr>
        <w:spacing w:line="360" w:lineRule="auto"/>
        <w:rPr>
          <w:rFonts w:ascii="Arial" w:hAnsi="Arial" w:cs="Arial"/>
        </w:rPr>
      </w:pPr>
    </w:p>
    <w:p w14:paraId="0400583F" w14:textId="77777777" w:rsidR="00C71A45" w:rsidRDefault="00C71A45" w:rsidP="004E62E7">
      <w:pPr>
        <w:spacing w:line="360" w:lineRule="auto"/>
        <w:rPr>
          <w:rFonts w:ascii="Arial" w:hAnsi="Arial" w:cs="Arial"/>
        </w:rPr>
      </w:pPr>
    </w:p>
    <w:p w14:paraId="27BAB0C7" w14:textId="77777777" w:rsidR="003A7AE0" w:rsidRDefault="003A7AE0" w:rsidP="004E62E7">
      <w:pPr>
        <w:spacing w:line="360" w:lineRule="auto"/>
        <w:rPr>
          <w:rFonts w:ascii="Arial" w:hAnsi="Arial" w:cs="Arial"/>
        </w:rPr>
      </w:pPr>
    </w:p>
    <w:p w14:paraId="401C7911" w14:textId="77777777" w:rsidR="003A7AE0" w:rsidRDefault="003A7AE0" w:rsidP="004E62E7">
      <w:pPr>
        <w:spacing w:line="360" w:lineRule="auto"/>
        <w:rPr>
          <w:rFonts w:ascii="Arial" w:hAnsi="Arial" w:cs="Arial"/>
        </w:rPr>
      </w:pPr>
    </w:p>
    <w:p w14:paraId="7AF2863A" w14:textId="77777777" w:rsidR="001D3362" w:rsidRDefault="001D3362" w:rsidP="004E62E7">
      <w:pPr>
        <w:spacing w:line="360" w:lineRule="auto"/>
        <w:rPr>
          <w:rFonts w:ascii="Arial" w:hAnsi="Arial" w:cs="Arial"/>
        </w:rPr>
      </w:pPr>
    </w:p>
    <w:p w14:paraId="1B4AC2B9" w14:textId="20823A62" w:rsidR="00CA1CF4" w:rsidRDefault="00CA1CF4" w:rsidP="004E62E7">
      <w:pPr>
        <w:spacing w:line="360" w:lineRule="auto"/>
        <w:rPr>
          <w:rFonts w:ascii="Arial" w:hAnsi="Arial" w:cs="Arial"/>
        </w:rPr>
      </w:pPr>
      <w:r w:rsidRPr="005A33AC">
        <w:rPr>
          <w:rFonts w:ascii="Arial" w:hAnsi="Arial" w:cs="Arial"/>
        </w:rPr>
        <w:t>Reference List</w:t>
      </w:r>
    </w:p>
    <w:p w14:paraId="114A6310" w14:textId="77777777" w:rsidR="00864F15" w:rsidRDefault="00864F15" w:rsidP="00CA1CF4">
      <w:pPr>
        <w:rPr>
          <w:rFonts w:ascii="Arial" w:hAnsi="Arial" w:cs="Arial"/>
        </w:rPr>
      </w:pPr>
    </w:p>
    <w:p w14:paraId="6DC7268A" w14:textId="43BB1EEE" w:rsidR="00864F15" w:rsidRPr="005A33AC" w:rsidRDefault="00864F15" w:rsidP="00CA1C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Arthur, J, Waring., M, Coe, R and Hedges, V, L. (eds.) (2012) </w:t>
      </w:r>
      <w:r w:rsidRPr="00864F15">
        <w:rPr>
          <w:rFonts w:ascii="Arial" w:hAnsi="Arial" w:cs="Arial"/>
          <w:i/>
        </w:rPr>
        <w:t>Research Methods &amp; Methodologies in Education</w:t>
      </w:r>
      <w:r>
        <w:rPr>
          <w:rFonts w:ascii="Arial" w:hAnsi="Arial" w:cs="Arial"/>
        </w:rPr>
        <w:t xml:space="preserve">. London: SAGE Publications Ltd. </w:t>
      </w:r>
    </w:p>
    <w:p w14:paraId="1E1D0089" w14:textId="77777777" w:rsidR="00CA1CF4" w:rsidRPr="005A33AC" w:rsidRDefault="00CA1CF4" w:rsidP="00CA1CF4">
      <w:pPr>
        <w:rPr>
          <w:rFonts w:ascii="Arial" w:hAnsi="Arial" w:cs="Arial"/>
        </w:rPr>
      </w:pPr>
    </w:p>
    <w:p w14:paraId="59AA4CA1" w14:textId="77777777" w:rsidR="00CA1CF4" w:rsidRPr="005A33AC" w:rsidRDefault="00CA1CF4" w:rsidP="00EF031A">
      <w:pPr>
        <w:rPr>
          <w:rFonts w:ascii="Arial" w:hAnsi="Arial" w:cs="Arial"/>
        </w:rPr>
      </w:pPr>
      <w:r w:rsidRPr="005A33AC">
        <w:rPr>
          <w:rFonts w:ascii="Arial" w:hAnsi="Arial" w:cs="Arial"/>
        </w:rPr>
        <w:t xml:space="preserve">BERA (2019) </w:t>
      </w:r>
      <w:r w:rsidRPr="005A33AC">
        <w:rPr>
          <w:rFonts w:ascii="Arial" w:hAnsi="Arial" w:cs="Arial"/>
          <w:i/>
        </w:rPr>
        <w:t>Ethical Guidelines For Educational Research 2018</w:t>
      </w:r>
      <w:r w:rsidRPr="005A33AC">
        <w:rPr>
          <w:rFonts w:ascii="Arial" w:hAnsi="Arial" w:cs="Arial"/>
        </w:rPr>
        <w:t>. 4</w:t>
      </w:r>
      <w:r w:rsidRPr="005A33AC">
        <w:rPr>
          <w:rFonts w:ascii="Arial" w:hAnsi="Arial" w:cs="Arial"/>
          <w:vertAlign w:val="superscript"/>
        </w:rPr>
        <w:t>th</w:t>
      </w:r>
      <w:r w:rsidRPr="005A33AC">
        <w:rPr>
          <w:rFonts w:ascii="Arial" w:hAnsi="Arial" w:cs="Arial"/>
        </w:rPr>
        <w:t xml:space="preserve"> edn. </w:t>
      </w:r>
    </w:p>
    <w:p w14:paraId="754A938D" w14:textId="409C5AB6" w:rsidR="00CA1CF4" w:rsidRPr="005A33AC" w:rsidRDefault="004C016A" w:rsidP="00EF031A">
      <w:pPr>
        <w:rPr>
          <w:rFonts w:ascii="Arial" w:hAnsi="Arial" w:cs="Arial"/>
        </w:rPr>
      </w:pPr>
      <w:hyperlink r:id="rId8" w:history="1">
        <w:r w:rsidR="009B79FF" w:rsidRPr="005A33AC">
          <w:rPr>
            <w:rStyle w:val="Hyperlink"/>
            <w:rFonts w:ascii="Arial" w:hAnsi="Arial" w:cs="Arial"/>
          </w:rPr>
          <w:t>https://www.bera.ac.uk/wp-content/uploads/2018/06/BERA-Ethical-Guidelines-for-Education-Research_4thEdn_2018.pdf</w:t>
        </w:r>
      </w:hyperlink>
      <w:r w:rsidR="009B79FF" w:rsidRPr="005A33AC">
        <w:rPr>
          <w:rFonts w:ascii="Arial" w:hAnsi="Arial" w:cs="Arial"/>
        </w:rPr>
        <w:t xml:space="preserve"> </w:t>
      </w:r>
      <w:r w:rsidR="00105039">
        <w:rPr>
          <w:rFonts w:ascii="Arial" w:hAnsi="Arial" w:cs="Arial"/>
        </w:rPr>
        <w:t>(Accessed: 25</w:t>
      </w:r>
      <w:r w:rsidR="00CA1CF4" w:rsidRPr="005A33AC">
        <w:rPr>
          <w:rFonts w:ascii="Arial" w:hAnsi="Arial" w:cs="Arial"/>
        </w:rPr>
        <w:t xml:space="preserve"> September 2019).</w:t>
      </w:r>
    </w:p>
    <w:p w14:paraId="434B139C" w14:textId="77777777" w:rsidR="00CA1CF4" w:rsidRDefault="00CA1CF4" w:rsidP="00EF031A">
      <w:pPr>
        <w:rPr>
          <w:rFonts w:ascii="Arial" w:hAnsi="Arial" w:cs="Arial"/>
        </w:rPr>
      </w:pPr>
    </w:p>
    <w:p w14:paraId="6D91F530" w14:textId="0049DFB2" w:rsidR="00AF1669" w:rsidRDefault="00AF1669" w:rsidP="00EF0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Carey, M, A. and Asbury, J. </w:t>
      </w:r>
      <w:r w:rsidR="004818A5">
        <w:rPr>
          <w:rFonts w:ascii="Arial" w:hAnsi="Arial" w:cs="Arial"/>
        </w:rPr>
        <w:t>(2016</w:t>
      </w:r>
      <w:r>
        <w:rPr>
          <w:rFonts w:ascii="Arial" w:hAnsi="Arial" w:cs="Arial"/>
        </w:rPr>
        <w:t xml:space="preserve">) </w:t>
      </w:r>
      <w:r w:rsidRPr="00073ADE">
        <w:rPr>
          <w:rFonts w:ascii="Arial" w:hAnsi="Arial" w:cs="Arial"/>
          <w:i/>
        </w:rPr>
        <w:t>Focus</w:t>
      </w:r>
      <w:r>
        <w:rPr>
          <w:rFonts w:ascii="Arial" w:hAnsi="Arial" w:cs="Arial"/>
        </w:rPr>
        <w:t xml:space="preserve"> </w:t>
      </w:r>
      <w:r w:rsidRPr="00073ADE">
        <w:rPr>
          <w:rFonts w:ascii="Arial" w:hAnsi="Arial" w:cs="Arial"/>
          <w:i/>
        </w:rPr>
        <w:t>Group</w:t>
      </w:r>
      <w:r>
        <w:rPr>
          <w:rFonts w:ascii="Arial" w:hAnsi="Arial" w:cs="Arial"/>
        </w:rPr>
        <w:t xml:space="preserve"> </w:t>
      </w:r>
      <w:r w:rsidRPr="00073ADE">
        <w:rPr>
          <w:rFonts w:ascii="Arial" w:hAnsi="Arial" w:cs="Arial"/>
          <w:i/>
        </w:rPr>
        <w:t>Research</w:t>
      </w:r>
      <w:r>
        <w:rPr>
          <w:rFonts w:ascii="Arial" w:hAnsi="Arial" w:cs="Arial"/>
        </w:rPr>
        <w:t xml:space="preserve">. </w:t>
      </w:r>
      <w:r w:rsidR="004818A5">
        <w:rPr>
          <w:rFonts w:ascii="Arial" w:hAnsi="Arial" w:cs="Arial"/>
        </w:rPr>
        <w:t>Oxon: Routledge.</w:t>
      </w:r>
    </w:p>
    <w:p w14:paraId="1378126D" w14:textId="77777777" w:rsidR="00AF1669" w:rsidRDefault="00AF1669" w:rsidP="00EF031A">
      <w:pPr>
        <w:rPr>
          <w:rFonts w:ascii="Arial" w:hAnsi="Arial" w:cs="Arial"/>
        </w:rPr>
      </w:pPr>
    </w:p>
    <w:p w14:paraId="22810760" w14:textId="19FE0B6D" w:rsidR="002D6A6A" w:rsidRDefault="0076250D" w:rsidP="00EF0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Denscombe, M. (2014) </w:t>
      </w:r>
      <w:r w:rsidRPr="000D1C60">
        <w:rPr>
          <w:rFonts w:ascii="Arial" w:hAnsi="Arial" w:cs="Arial"/>
          <w:i/>
        </w:rPr>
        <w:t>The</w:t>
      </w:r>
      <w:r w:rsidR="000D1C60">
        <w:rPr>
          <w:rFonts w:ascii="Arial" w:hAnsi="Arial" w:cs="Arial"/>
          <w:i/>
        </w:rPr>
        <w:t xml:space="preserve"> Good Research Guide: For small-</w:t>
      </w:r>
      <w:r w:rsidRPr="000D1C60">
        <w:rPr>
          <w:rFonts w:ascii="Arial" w:hAnsi="Arial" w:cs="Arial"/>
          <w:i/>
        </w:rPr>
        <w:t>scale social research projects</w:t>
      </w:r>
      <w:r>
        <w:rPr>
          <w:rFonts w:ascii="Arial" w:hAnsi="Arial" w:cs="Arial"/>
        </w:rPr>
        <w:t>. 5</w:t>
      </w:r>
      <w:r w:rsidRPr="0076250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edn. England: Open University Press. </w:t>
      </w:r>
    </w:p>
    <w:p w14:paraId="0C91E127" w14:textId="77777777" w:rsidR="002D6A6A" w:rsidRPr="005A33AC" w:rsidRDefault="002D6A6A" w:rsidP="00EF031A">
      <w:pPr>
        <w:rPr>
          <w:rFonts w:ascii="Arial" w:hAnsi="Arial" w:cs="Arial"/>
        </w:rPr>
      </w:pPr>
    </w:p>
    <w:p w14:paraId="747B8876" w14:textId="67342B0C" w:rsidR="00980200" w:rsidRPr="005A33AC" w:rsidRDefault="00980200" w:rsidP="00EF031A">
      <w:pPr>
        <w:shd w:val="clear" w:color="auto" w:fill="FFFFFF"/>
        <w:spacing w:after="158"/>
        <w:rPr>
          <w:rFonts w:ascii="Arial" w:hAnsi="Arial" w:cs="Arial"/>
        </w:rPr>
      </w:pPr>
      <w:r w:rsidRPr="005A33AC">
        <w:rPr>
          <w:rFonts w:ascii="Arial" w:hAnsi="Arial" w:cs="Arial"/>
        </w:rPr>
        <w:t xml:space="preserve">Fricke, W. (2018) ‘New Challenges For Action Research 1’, </w:t>
      </w:r>
      <w:r w:rsidRPr="005A33AC">
        <w:rPr>
          <w:rFonts w:ascii="Arial" w:hAnsi="Arial" w:cs="Arial"/>
          <w:i/>
        </w:rPr>
        <w:t>International Journal of Action Research</w:t>
      </w:r>
      <w:r w:rsidRPr="005A33AC">
        <w:rPr>
          <w:rFonts w:ascii="Arial" w:hAnsi="Arial" w:cs="Arial"/>
        </w:rPr>
        <w:t xml:space="preserve">, 14 (2), pp.83-109. Available at: </w:t>
      </w:r>
      <w:hyperlink r:id="rId9" w:history="1">
        <w:r w:rsidRPr="005A33AC">
          <w:rPr>
            <w:rStyle w:val="Hyperlink"/>
            <w:rFonts w:ascii="Arial" w:hAnsi="Arial" w:cs="Arial"/>
            <w:color w:val="auto"/>
          </w:rPr>
          <w:t>https://search-proquest-com.ezproxy.uwtsd.ac.uk/docview/2171126681?accountid=130472&amp;rfr_id=info%3Axri%2Fsid%3Aprimo</w:t>
        </w:r>
      </w:hyperlink>
      <w:r w:rsidRPr="005A33AC">
        <w:rPr>
          <w:rFonts w:ascii="Arial" w:hAnsi="Arial" w:cs="Arial"/>
        </w:rPr>
        <w:t xml:space="preserve"> (Accessed: 9 December 2019).</w:t>
      </w:r>
    </w:p>
    <w:p w14:paraId="5855F3EC" w14:textId="77777777" w:rsidR="00980200" w:rsidRDefault="00980200" w:rsidP="00EF031A">
      <w:pPr>
        <w:rPr>
          <w:rFonts w:ascii="Arial" w:hAnsi="Arial" w:cs="Arial"/>
        </w:rPr>
      </w:pPr>
    </w:p>
    <w:p w14:paraId="4CF62A1E" w14:textId="66A7FB2A" w:rsidR="0014770C" w:rsidRDefault="0014770C" w:rsidP="00EF0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Information Commissioner’s Office. (2019) </w:t>
      </w:r>
      <w:r w:rsidR="00D16C3C" w:rsidRPr="00D16C3C">
        <w:rPr>
          <w:rFonts w:ascii="Arial" w:hAnsi="Arial" w:cs="Arial"/>
          <w:i/>
        </w:rPr>
        <w:t>Guide to the Data Protection Regulation (GDPR)</w:t>
      </w:r>
      <w:r w:rsidR="00D16C3C">
        <w:rPr>
          <w:rFonts w:ascii="Arial" w:hAnsi="Arial" w:cs="Arial"/>
        </w:rPr>
        <w:t xml:space="preserve">. Available at: </w:t>
      </w:r>
      <w:hyperlink r:id="rId10" w:history="1">
        <w:r w:rsidR="00D16C3C" w:rsidRPr="009E2DC3">
          <w:rPr>
            <w:rStyle w:val="Hyperlink"/>
            <w:rFonts w:ascii="Arial" w:hAnsi="Arial" w:cs="Arial"/>
          </w:rPr>
          <w:t>https://ico.org.uk/media/for-organisations/guide-to-data-protection/guide-to-the-general-data-protection-regulation-gdpr-1-0.pdf</w:t>
        </w:r>
      </w:hyperlink>
      <w:r w:rsidR="00D16C3C">
        <w:rPr>
          <w:rFonts w:ascii="Arial" w:hAnsi="Arial" w:cs="Arial"/>
        </w:rPr>
        <w:t xml:space="preserve"> (Accessed: 1 December 2019). </w:t>
      </w:r>
    </w:p>
    <w:p w14:paraId="684204D3" w14:textId="77777777" w:rsidR="00CF0238" w:rsidRPr="005A33AC" w:rsidRDefault="00CF0238" w:rsidP="00EF031A">
      <w:pPr>
        <w:rPr>
          <w:rFonts w:ascii="Arial" w:hAnsi="Arial" w:cs="Arial"/>
        </w:rPr>
      </w:pPr>
    </w:p>
    <w:p w14:paraId="7261687B" w14:textId="77777777" w:rsidR="00F14685" w:rsidRPr="005A33AC" w:rsidRDefault="00F14685" w:rsidP="00EF031A">
      <w:pPr>
        <w:rPr>
          <w:rFonts w:ascii="Arial" w:hAnsi="Arial" w:cs="Arial"/>
        </w:rPr>
      </w:pPr>
      <w:r w:rsidRPr="005A33AC">
        <w:rPr>
          <w:rFonts w:ascii="Arial" w:hAnsi="Arial" w:cs="Arial"/>
        </w:rPr>
        <w:t xml:space="preserve">Miller, T., Birch, M., Mauthner, M. and Jessop, J. (eds.) (2012) </w:t>
      </w:r>
      <w:r w:rsidRPr="005A33AC">
        <w:rPr>
          <w:rFonts w:ascii="Arial" w:hAnsi="Arial" w:cs="Arial"/>
          <w:i/>
        </w:rPr>
        <w:t>Ethics in Qualitative Research</w:t>
      </w:r>
      <w:r w:rsidRPr="005A33AC">
        <w:rPr>
          <w:rFonts w:ascii="Arial" w:hAnsi="Arial" w:cs="Arial"/>
        </w:rPr>
        <w:t>. 2</w:t>
      </w:r>
      <w:r w:rsidRPr="005A33AC">
        <w:rPr>
          <w:rFonts w:ascii="Arial" w:hAnsi="Arial" w:cs="Arial"/>
          <w:vertAlign w:val="superscript"/>
        </w:rPr>
        <w:t>nd</w:t>
      </w:r>
      <w:r w:rsidRPr="005A33AC">
        <w:rPr>
          <w:rFonts w:ascii="Arial" w:hAnsi="Arial" w:cs="Arial"/>
        </w:rPr>
        <w:t xml:space="preserve"> edn. London: SAGE Publications Ltd. </w:t>
      </w:r>
    </w:p>
    <w:p w14:paraId="1BAA613F" w14:textId="77777777" w:rsidR="00F14685" w:rsidRDefault="00F14685" w:rsidP="00EF031A">
      <w:pPr>
        <w:rPr>
          <w:rFonts w:ascii="Arial" w:hAnsi="Arial" w:cs="Arial"/>
        </w:rPr>
      </w:pPr>
    </w:p>
    <w:p w14:paraId="6D1F8441" w14:textId="64A58511" w:rsidR="00FE40F0" w:rsidRDefault="00FE40F0" w:rsidP="00EF0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Newby, P. (2014) </w:t>
      </w:r>
      <w:r w:rsidRPr="00FE40F0">
        <w:rPr>
          <w:rFonts w:ascii="Arial" w:hAnsi="Arial" w:cs="Arial"/>
          <w:i/>
        </w:rPr>
        <w:t>Research Methods for Education</w:t>
      </w:r>
      <w:r>
        <w:rPr>
          <w:rFonts w:ascii="Arial" w:hAnsi="Arial" w:cs="Arial"/>
        </w:rPr>
        <w:t>. 2</w:t>
      </w:r>
      <w:r w:rsidRPr="00FE40F0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edn. Oxon: Routledge.</w:t>
      </w:r>
    </w:p>
    <w:p w14:paraId="6D21ABE5" w14:textId="77777777" w:rsidR="00FE40F0" w:rsidRPr="005A33AC" w:rsidRDefault="00FE40F0" w:rsidP="00EF031A">
      <w:pPr>
        <w:rPr>
          <w:rFonts w:ascii="Arial" w:hAnsi="Arial" w:cs="Arial"/>
        </w:rPr>
      </w:pPr>
    </w:p>
    <w:p w14:paraId="39CC9EB3" w14:textId="6EF991DE" w:rsidR="00F14685" w:rsidRDefault="00F14685" w:rsidP="00EF031A">
      <w:pPr>
        <w:rPr>
          <w:rFonts w:ascii="Arial" w:hAnsi="Arial" w:cs="Arial"/>
        </w:rPr>
      </w:pPr>
      <w:r w:rsidRPr="005A33AC">
        <w:rPr>
          <w:rFonts w:ascii="Arial" w:hAnsi="Arial" w:cs="Arial"/>
        </w:rPr>
        <w:t xml:space="preserve">Sim, J. Waterfield, J. (2019) ‘Focus group methodology: some ethical challenges’. </w:t>
      </w:r>
      <w:r w:rsidRPr="005A33AC">
        <w:rPr>
          <w:rFonts w:ascii="Arial" w:hAnsi="Arial" w:cs="Arial"/>
          <w:i/>
        </w:rPr>
        <w:t>Quality and Quantity</w:t>
      </w:r>
      <w:r w:rsidRPr="005A33AC">
        <w:rPr>
          <w:rFonts w:ascii="Arial" w:hAnsi="Arial" w:cs="Arial"/>
        </w:rPr>
        <w:t xml:space="preserve">, 53 (6), pp. 3003-3022. </w:t>
      </w:r>
      <w:r w:rsidR="00105039">
        <w:rPr>
          <w:rFonts w:ascii="Arial" w:hAnsi="Arial" w:cs="Arial"/>
        </w:rPr>
        <w:t xml:space="preserve">Available at: </w:t>
      </w:r>
      <w:hyperlink r:id="rId11" w:history="1">
        <w:r w:rsidR="00105039" w:rsidRPr="009E2DC3">
          <w:rPr>
            <w:rStyle w:val="Hyperlink"/>
            <w:rFonts w:ascii="Arial" w:hAnsi="Arial" w:cs="Arial"/>
          </w:rPr>
          <w:t>https://link-springer-com.ezproxy.uwtsd.ac.uk/article/10.1007/s11135-019-00914-5</w:t>
        </w:r>
      </w:hyperlink>
      <w:r w:rsidR="00105039">
        <w:rPr>
          <w:rFonts w:ascii="Arial" w:hAnsi="Arial" w:cs="Arial"/>
        </w:rPr>
        <w:t xml:space="preserve"> </w:t>
      </w:r>
      <w:r w:rsidRPr="005A33AC">
        <w:rPr>
          <w:rFonts w:ascii="Arial" w:hAnsi="Arial" w:cs="Arial"/>
        </w:rPr>
        <w:t xml:space="preserve">(Accessed: 9 December 2019) </w:t>
      </w:r>
    </w:p>
    <w:p w14:paraId="28C30EA3" w14:textId="77777777" w:rsidR="00F14685" w:rsidRDefault="00F14685" w:rsidP="00EF031A">
      <w:pPr>
        <w:rPr>
          <w:rFonts w:ascii="Arial" w:hAnsi="Arial" w:cs="Arial"/>
        </w:rPr>
      </w:pPr>
    </w:p>
    <w:p w14:paraId="6215694D" w14:textId="3955972D" w:rsidR="00347CFB" w:rsidRDefault="00347CFB" w:rsidP="00EF0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UWTSD (2016) Research Data Management Policy. Available at: </w:t>
      </w:r>
      <w:hyperlink r:id="rId12" w:history="1">
        <w:r w:rsidRPr="009E2DC3">
          <w:rPr>
            <w:rStyle w:val="Hyperlink"/>
            <w:rFonts w:ascii="Arial" w:hAnsi="Arial" w:cs="Arial"/>
          </w:rPr>
          <w:t>https://www.uwtsd.ac.uk/media/uwtsd-website/content-assets/documents/strategies-policies/Research-Data-Management-Policy-27.01.16.pdf</w:t>
        </w:r>
      </w:hyperlink>
      <w:r>
        <w:rPr>
          <w:rFonts w:ascii="Arial" w:hAnsi="Arial" w:cs="Arial"/>
        </w:rPr>
        <w:t xml:space="preserve"> (Accessed: 25 November 2019). </w:t>
      </w:r>
    </w:p>
    <w:p w14:paraId="6A7596BF" w14:textId="77777777" w:rsidR="00347CFB" w:rsidRPr="005A33AC" w:rsidRDefault="00347CFB" w:rsidP="00EF031A">
      <w:pPr>
        <w:rPr>
          <w:rFonts w:ascii="Arial" w:hAnsi="Arial" w:cs="Arial"/>
        </w:rPr>
      </w:pPr>
    </w:p>
    <w:p w14:paraId="0085081B" w14:textId="3D14CD51" w:rsidR="00CA1CF4" w:rsidRPr="005A33AC" w:rsidRDefault="00347CFB" w:rsidP="00EF031A">
      <w:pPr>
        <w:rPr>
          <w:rFonts w:ascii="Arial" w:hAnsi="Arial" w:cs="Arial"/>
        </w:rPr>
      </w:pPr>
      <w:r>
        <w:rPr>
          <w:rFonts w:ascii="Arial" w:hAnsi="Arial" w:cs="Arial"/>
        </w:rPr>
        <w:t>UWTSD (2017</w:t>
      </w:r>
      <w:r w:rsidR="00CA1CF4" w:rsidRPr="005A33AC">
        <w:rPr>
          <w:rFonts w:ascii="Arial" w:hAnsi="Arial" w:cs="Arial"/>
        </w:rPr>
        <w:t xml:space="preserve">) </w:t>
      </w:r>
      <w:r w:rsidR="00CA1CF4" w:rsidRPr="005A33AC">
        <w:rPr>
          <w:rFonts w:ascii="Arial" w:hAnsi="Arial" w:cs="Arial"/>
          <w:i/>
        </w:rPr>
        <w:t>Research Ethics and Integrity Code of Practice 2017-2020</w:t>
      </w:r>
      <w:r w:rsidR="00CA1CF4" w:rsidRPr="005A33AC">
        <w:rPr>
          <w:rFonts w:ascii="Arial" w:hAnsi="Arial" w:cs="Arial"/>
        </w:rPr>
        <w:t>.</w:t>
      </w:r>
    </w:p>
    <w:p w14:paraId="347BFCB3" w14:textId="148845F3" w:rsidR="000B7C48" w:rsidRPr="005A33AC" w:rsidRDefault="004C016A" w:rsidP="00EF031A">
      <w:pPr>
        <w:rPr>
          <w:rFonts w:ascii="Arial" w:hAnsi="Arial" w:cs="Arial"/>
        </w:rPr>
      </w:pPr>
      <w:hyperlink r:id="rId13" w:history="1">
        <w:r w:rsidR="000B7C48" w:rsidRPr="005A33AC">
          <w:rPr>
            <w:rStyle w:val="Hyperlink"/>
            <w:rFonts w:ascii="Arial" w:hAnsi="Arial" w:cs="Arial"/>
          </w:rPr>
          <w:t>https://www.uwtsd.ac.uk/media/uwtsd-website/content-assets/documents/research/research-ethics-integrity-code-practice.pdf</w:t>
        </w:r>
      </w:hyperlink>
      <w:r w:rsidR="000B7C48" w:rsidRPr="005A33AC">
        <w:rPr>
          <w:rFonts w:ascii="Arial" w:hAnsi="Arial" w:cs="Arial"/>
        </w:rPr>
        <w:t xml:space="preserve"> </w:t>
      </w:r>
    </w:p>
    <w:p w14:paraId="761C5323" w14:textId="339F7615" w:rsidR="00651193" w:rsidRPr="005A33AC" w:rsidRDefault="00347CFB" w:rsidP="00F7123B">
      <w:pPr>
        <w:rPr>
          <w:rFonts w:ascii="Arial" w:hAnsi="Arial" w:cs="Arial"/>
        </w:rPr>
      </w:pPr>
      <w:r>
        <w:rPr>
          <w:rFonts w:ascii="Arial" w:hAnsi="Arial" w:cs="Arial"/>
        </w:rPr>
        <w:t>(Accessed: 25 November</w:t>
      </w:r>
      <w:r w:rsidR="00CA1CF4" w:rsidRPr="005A33AC">
        <w:rPr>
          <w:rFonts w:ascii="Arial" w:hAnsi="Arial" w:cs="Arial"/>
        </w:rPr>
        <w:t xml:space="preserve"> 2019). </w:t>
      </w:r>
    </w:p>
    <w:p w14:paraId="1281E279" w14:textId="77777777" w:rsidR="001174F6" w:rsidRDefault="001174F6" w:rsidP="00EF031A">
      <w:pPr>
        <w:rPr>
          <w:rFonts w:ascii="Arial" w:hAnsi="Arial" w:cs="Arial"/>
        </w:rPr>
      </w:pPr>
    </w:p>
    <w:p w14:paraId="45145622" w14:textId="77777777" w:rsidR="001D3362" w:rsidRPr="005A33AC" w:rsidRDefault="001D3362" w:rsidP="00EF031A">
      <w:pPr>
        <w:rPr>
          <w:rFonts w:ascii="Arial" w:hAnsi="Arial" w:cs="Arial"/>
        </w:rPr>
      </w:pPr>
      <w:bookmarkStart w:id="0" w:name="_GoBack"/>
      <w:bookmarkEnd w:id="0"/>
    </w:p>
    <w:p w14:paraId="4245B710" w14:textId="530D1D3B" w:rsidR="00E73766" w:rsidRPr="00A870BD" w:rsidRDefault="00AD5EED" w:rsidP="00EF031A">
      <w:pPr>
        <w:rPr>
          <w:rFonts w:ascii="Arial" w:hAnsi="Arial" w:cs="Arial"/>
          <w:i/>
        </w:rPr>
      </w:pPr>
      <w:r w:rsidRPr="005A33AC">
        <w:rPr>
          <w:rFonts w:ascii="Arial" w:hAnsi="Arial" w:cs="Arial"/>
        </w:rPr>
        <w:t>Welsh Government</w:t>
      </w:r>
      <w:r w:rsidR="00E73766" w:rsidRPr="005A33AC">
        <w:rPr>
          <w:rFonts w:ascii="Arial" w:hAnsi="Arial" w:cs="Arial"/>
        </w:rPr>
        <w:t xml:space="preserve"> (2019) </w:t>
      </w:r>
      <w:r w:rsidR="00E73766" w:rsidRPr="00A870BD">
        <w:rPr>
          <w:rFonts w:ascii="Arial" w:hAnsi="Arial" w:cs="Arial"/>
          <w:i/>
        </w:rPr>
        <w:t>Draft evaluation and improvement (accountability) arrangements for Wales.</w:t>
      </w:r>
    </w:p>
    <w:p w14:paraId="078CA8B6" w14:textId="77777777" w:rsidR="00E73766" w:rsidRDefault="004C016A" w:rsidP="00EF031A">
      <w:pPr>
        <w:tabs>
          <w:tab w:val="left" w:pos="1840"/>
        </w:tabs>
        <w:rPr>
          <w:rFonts w:ascii="Arial" w:hAnsi="Arial" w:cs="Arial"/>
        </w:rPr>
      </w:pPr>
      <w:hyperlink r:id="rId14" w:history="1">
        <w:r w:rsidR="00E73766" w:rsidRPr="005A33AC">
          <w:rPr>
            <w:rStyle w:val="Hyperlink"/>
            <w:rFonts w:ascii="Arial" w:hAnsi="Arial" w:cs="Arial"/>
          </w:rPr>
          <w:t>https://gov.wales/sites/default/files/publications/2019-02/draft-evaluation-and-improvement-accountability-arrangements-for-wales.pdf</w:t>
        </w:r>
      </w:hyperlink>
      <w:r w:rsidR="00E73766" w:rsidRPr="005A33AC">
        <w:rPr>
          <w:rFonts w:ascii="Arial" w:hAnsi="Arial" w:cs="Arial"/>
        </w:rPr>
        <w:t xml:space="preserve"> (Accessed: 26 November 2019).</w:t>
      </w:r>
    </w:p>
    <w:p w14:paraId="3B2D42E5" w14:textId="5B50A358" w:rsidR="003529B7" w:rsidRPr="001174F6" w:rsidRDefault="003529B7" w:rsidP="001174F6">
      <w:pPr>
        <w:tabs>
          <w:tab w:val="left" w:pos="1840"/>
        </w:tabs>
        <w:rPr>
          <w:rFonts w:ascii="Arial" w:hAnsi="Arial"/>
        </w:rPr>
      </w:pPr>
    </w:p>
    <w:sectPr w:rsidR="003529B7" w:rsidRPr="001174F6" w:rsidSect="00012915">
      <w:footerReference w:type="even" r:id="rId15"/>
      <w:footerReference w:type="default" r:id="rId16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02EA876" w14:textId="77777777" w:rsidR="00935F92" w:rsidRDefault="00935F92" w:rsidP="003677BA">
      <w:r>
        <w:separator/>
      </w:r>
    </w:p>
  </w:endnote>
  <w:endnote w:type="continuationSeparator" w:id="0">
    <w:p w14:paraId="024384F2" w14:textId="77777777" w:rsidR="00935F92" w:rsidRDefault="00935F92" w:rsidP="003677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BCAFE88" w14:textId="77777777" w:rsidR="00935F92" w:rsidRDefault="00935F92" w:rsidP="006E226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CF2DB12" w14:textId="77777777" w:rsidR="00935F92" w:rsidRDefault="00935F92" w:rsidP="003677BA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5B6EE6D" w14:textId="77777777" w:rsidR="00935F92" w:rsidRDefault="00935F92" w:rsidP="006E226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1D3362">
      <w:rPr>
        <w:rStyle w:val="PageNumber"/>
        <w:noProof/>
      </w:rPr>
      <w:t>1</w:t>
    </w:r>
    <w:r>
      <w:rPr>
        <w:rStyle w:val="PageNumber"/>
      </w:rPr>
      <w:fldChar w:fldCharType="end"/>
    </w:r>
  </w:p>
  <w:p w14:paraId="55FD6921" w14:textId="77777777" w:rsidR="00935F92" w:rsidRDefault="00935F92" w:rsidP="003677B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2EE5A0E" w14:textId="77777777" w:rsidR="00935F92" w:rsidRDefault="00935F92" w:rsidP="003677BA">
      <w:r>
        <w:separator/>
      </w:r>
    </w:p>
  </w:footnote>
  <w:footnote w:type="continuationSeparator" w:id="0">
    <w:p w14:paraId="462307F9" w14:textId="77777777" w:rsidR="00935F92" w:rsidRDefault="00935F92" w:rsidP="003677B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4D72913"/>
    <w:multiLevelType w:val="hybridMultilevel"/>
    <w:tmpl w:val="90E2C6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6385"/>
    <w:rsid w:val="0000312B"/>
    <w:rsid w:val="0001146F"/>
    <w:rsid w:val="00012915"/>
    <w:rsid w:val="00013AEF"/>
    <w:rsid w:val="00026D16"/>
    <w:rsid w:val="0003109B"/>
    <w:rsid w:val="00037432"/>
    <w:rsid w:val="00040A4A"/>
    <w:rsid w:val="00045CF0"/>
    <w:rsid w:val="00073ADE"/>
    <w:rsid w:val="000850A9"/>
    <w:rsid w:val="000855AE"/>
    <w:rsid w:val="0009360D"/>
    <w:rsid w:val="0009797A"/>
    <w:rsid w:val="000A2E81"/>
    <w:rsid w:val="000A7E2D"/>
    <w:rsid w:val="000B05DE"/>
    <w:rsid w:val="000B4472"/>
    <w:rsid w:val="000B6D3C"/>
    <w:rsid w:val="000B7C48"/>
    <w:rsid w:val="000C1590"/>
    <w:rsid w:val="000C54CF"/>
    <w:rsid w:val="000D08E5"/>
    <w:rsid w:val="000D0B34"/>
    <w:rsid w:val="000D1C60"/>
    <w:rsid w:val="000D2058"/>
    <w:rsid w:val="000D4747"/>
    <w:rsid w:val="000D71BF"/>
    <w:rsid w:val="000F6292"/>
    <w:rsid w:val="001025C2"/>
    <w:rsid w:val="00105039"/>
    <w:rsid w:val="00106780"/>
    <w:rsid w:val="001174F6"/>
    <w:rsid w:val="00140782"/>
    <w:rsid w:val="0014266D"/>
    <w:rsid w:val="00146F8C"/>
    <w:rsid w:val="0014770C"/>
    <w:rsid w:val="00150687"/>
    <w:rsid w:val="001537DD"/>
    <w:rsid w:val="001632FF"/>
    <w:rsid w:val="001776AA"/>
    <w:rsid w:val="001A0856"/>
    <w:rsid w:val="001B0675"/>
    <w:rsid w:val="001B217A"/>
    <w:rsid w:val="001B5763"/>
    <w:rsid w:val="001C564F"/>
    <w:rsid w:val="001C798E"/>
    <w:rsid w:val="001D3362"/>
    <w:rsid w:val="001D5EDC"/>
    <w:rsid w:val="001E7359"/>
    <w:rsid w:val="001F32C0"/>
    <w:rsid w:val="001F516A"/>
    <w:rsid w:val="001F5E59"/>
    <w:rsid w:val="00210A3F"/>
    <w:rsid w:val="00216ED8"/>
    <w:rsid w:val="002313BE"/>
    <w:rsid w:val="00232D37"/>
    <w:rsid w:val="00243370"/>
    <w:rsid w:val="00251206"/>
    <w:rsid w:val="00251443"/>
    <w:rsid w:val="00257A54"/>
    <w:rsid w:val="00260B9F"/>
    <w:rsid w:val="00261126"/>
    <w:rsid w:val="00275177"/>
    <w:rsid w:val="002755C6"/>
    <w:rsid w:val="00292C85"/>
    <w:rsid w:val="00294164"/>
    <w:rsid w:val="00294BD4"/>
    <w:rsid w:val="0029535E"/>
    <w:rsid w:val="00296FC2"/>
    <w:rsid w:val="002A398B"/>
    <w:rsid w:val="002A4A42"/>
    <w:rsid w:val="002B3A04"/>
    <w:rsid w:val="002C05A5"/>
    <w:rsid w:val="002C3809"/>
    <w:rsid w:val="002C6D93"/>
    <w:rsid w:val="002D2107"/>
    <w:rsid w:val="002D31DE"/>
    <w:rsid w:val="002D3655"/>
    <w:rsid w:val="002D6A6A"/>
    <w:rsid w:val="002E19B7"/>
    <w:rsid w:val="002F0120"/>
    <w:rsid w:val="002F7998"/>
    <w:rsid w:val="00306050"/>
    <w:rsid w:val="0031548C"/>
    <w:rsid w:val="00322BB8"/>
    <w:rsid w:val="00323FD0"/>
    <w:rsid w:val="00334A54"/>
    <w:rsid w:val="00347CFB"/>
    <w:rsid w:val="00350708"/>
    <w:rsid w:val="003529B7"/>
    <w:rsid w:val="00355C31"/>
    <w:rsid w:val="003636C7"/>
    <w:rsid w:val="00366805"/>
    <w:rsid w:val="003677BA"/>
    <w:rsid w:val="003814CE"/>
    <w:rsid w:val="00392F07"/>
    <w:rsid w:val="00396085"/>
    <w:rsid w:val="003A7AE0"/>
    <w:rsid w:val="003B48A6"/>
    <w:rsid w:val="003C055F"/>
    <w:rsid w:val="003C2E92"/>
    <w:rsid w:val="003C52E9"/>
    <w:rsid w:val="003D02B7"/>
    <w:rsid w:val="003D6B37"/>
    <w:rsid w:val="003E0C9F"/>
    <w:rsid w:val="003E1E09"/>
    <w:rsid w:val="003E413C"/>
    <w:rsid w:val="003E5100"/>
    <w:rsid w:val="003E6385"/>
    <w:rsid w:val="003F069A"/>
    <w:rsid w:val="003F0948"/>
    <w:rsid w:val="003F39C2"/>
    <w:rsid w:val="004006E5"/>
    <w:rsid w:val="0040513B"/>
    <w:rsid w:val="00413C00"/>
    <w:rsid w:val="00416EFE"/>
    <w:rsid w:val="004258A6"/>
    <w:rsid w:val="00433DCF"/>
    <w:rsid w:val="00444CCE"/>
    <w:rsid w:val="00445D93"/>
    <w:rsid w:val="00447682"/>
    <w:rsid w:val="004526D4"/>
    <w:rsid w:val="00452808"/>
    <w:rsid w:val="004557BD"/>
    <w:rsid w:val="00466145"/>
    <w:rsid w:val="004807B9"/>
    <w:rsid w:val="004818A5"/>
    <w:rsid w:val="004852D2"/>
    <w:rsid w:val="00497DF6"/>
    <w:rsid w:val="004A046E"/>
    <w:rsid w:val="004A464B"/>
    <w:rsid w:val="004A7C1C"/>
    <w:rsid w:val="004C016A"/>
    <w:rsid w:val="004C230B"/>
    <w:rsid w:val="004C60B6"/>
    <w:rsid w:val="004C775A"/>
    <w:rsid w:val="004D7CD1"/>
    <w:rsid w:val="004E1AD2"/>
    <w:rsid w:val="004E62E7"/>
    <w:rsid w:val="004F6199"/>
    <w:rsid w:val="00504C1A"/>
    <w:rsid w:val="00506B3B"/>
    <w:rsid w:val="00507389"/>
    <w:rsid w:val="0051201F"/>
    <w:rsid w:val="005167A2"/>
    <w:rsid w:val="00524C95"/>
    <w:rsid w:val="005267F0"/>
    <w:rsid w:val="00540144"/>
    <w:rsid w:val="00540BC4"/>
    <w:rsid w:val="00543162"/>
    <w:rsid w:val="005514E3"/>
    <w:rsid w:val="00551A76"/>
    <w:rsid w:val="005568CD"/>
    <w:rsid w:val="00562CCC"/>
    <w:rsid w:val="005666D9"/>
    <w:rsid w:val="005764E6"/>
    <w:rsid w:val="00580369"/>
    <w:rsid w:val="005820E4"/>
    <w:rsid w:val="00582339"/>
    <w:rsid w:val="0059120E"/>
    <w:rsid w:val="00597A13"/>
    <w:rsid w:val="005A33AC"/>
    <w:rsid w:val="005C4491"/>
    <w:rsid w:val="005D0754"/>
    <w:rsid w:val="005D531A"/>
    <w:rsid w:val="005D59E7"/>
    <w:rsid w:val="005E15FC"/>
    <w:rsid w:val="005E4A9A"/>
    <w:rsid w:val="005E5532"/>
    <w:rsid w:val="005F7269"/>
    <w:rsid w:val="0060202F"/>
    <w:rsid w:val="00607363"/>
    <w:rsid w:val="00611F95"/>
    <w:rsid w:val="006240E5"/>
    <w:rsid w:val="00626884"/>
    <w:rsid w:val="0062780F"/>
    <w:rsid w:val="0063062D"/>
    <w:rsid w:val="006405CB"/>
    <w:rsid w:val="00642583"/>
    <w:rsid w:val="00651193"/>
    <w:rsid w:val="006579E0"/>
    <w:rsid w:val="00665EF4"/>
    <w:rsid w:val="00666F33"/>
    <w:rsid w:val="00667F32"/>
    <w:rsid w:val="00674F51"/>
    <w:rsid w:val="00680DB1"/>
    <w:rsid w:val="006842C9"/>
    <w:rsid w:val="00686399"/>
    <w:rsid w:val="006A0D26"/>
    <w:rsid w:val="006A301B"/>
    <w:rsid w:val="006B11C5"/>
    <w:rsid w:val="006B2126"/>
    <w:rsid w:val="006B436E"/>
    <w:rsid w:val="006C0E90"/>
    <w:rsid w:val="006E2269"/>
    <w:rsid w:val="006E36A5"/>
    <w:rsid w:val="006E7BDC"/>
    <w:rsid w:val="007012E0"/>
    <w:rsid w:val="00710D06"/>
    <w:rsid w:val="007114EC"/>
    <w:rsid w:val="007348A4"/>
    <w:rsid w:val="00735CEF"/>
    <w:rsid w:val="00743BE3"/>
    <w:rsid w:val="0076191D"/>
    <w:rsid w:val="0076250D"/>
    <w:rsid w:val="00772A33"/>
    <w:rsid w:val="00784450"/>
    <w:rsid w:val="00797CB8"/>
    <w:rsid w:val="007A34AE"/>
    <w:rsid w:val="007A6399"/>
    <w:rsid w:val="007B007B"/>
    <w:rsid w:val="007B3AA3"/>
    <w:rsid w:val="007C0173"/>
    <w:rsid w:val="007C1B37"/>
    <w:rsid w:val="007C1F8C"/>
    <w:rsid w:val="007D3C4F"/>
    <w:rsid w:val="007D500E"/>
    <w:rsid w:val="007F2D2A"/>
    <w:rsid w:val="007F71E2"/>
    <w:rsid w:val="00811F1D"/>
    <w:rsid w:val="00814406"/>
    <w:rsid w:val="00817583"/>
    <w:rsid w:val="008323F1"/>
    <w:rsid w:val="00833967"/>
    <w:rsid w:val="00833FBC"/>
    <w:rsid w:val="00847213"/>
    <w:rsid w:val="00847782"/>
    <w:rsid w:val="00852E7C"/>
    <w:rsid w:val="00860F1F"/>
    <w:rsid w:val="008630AD"/>
    <w:rsid w:val="00863152"/>
    <w:rsid w:val="00863480"/>
    <w:rsid w:val="00864A82"/>
    <w:rsid w:val="00864F15"/>
    <w:rsid w:val="008732B1"/>
    <w:rsid w:val="0087422D"/>
    <w:rsid w:val="008807B0"/>
    <w:rsid w:val="00891D57"/>
    <w:rsid w:val="008951EA"/>
    <w:rsid w:val="008960E7"/>
    <w:rsid w:val="00896934"/>
    <w:rsid w:val="008A411B"/>
    <w:rsid w:val="008B1D59"/>
    <w:rsid w:val="008C0F59"/>
    <w:rsid w:val="008C31AE"/>
    <w:rsid w:val="008C3236"/>
    <w:rsid w:val="008C6D12"/>
    <w:rsid w:val="008C71D5"/>
    <w:rsid w:val="008F1590"/>
    <w:rsid w:val="00920429"/>
    <w:rsid w:val="00922618"/>
    <w:rsid w:val="00927F8E"/>
    <w:rsid w:val="00935296"/>
    <w:rsid w:val="00935737"/>
    <w:rsid w:val="00935F92"/>
    <w:rsid w:val="0093790F"/>
    <w:rsid w:val="00945CFF"/>
    <w:rsid w:val="00946742"/>
    <w:rsid w:val="00951F93"/>
    <w:rsid w:val="009524B0"/>
    <w:rsid w:val="009627EB"/>
    <w:rsid w:val="009653F5"/>
    <w:rsid w:val="00966966"/>
    <w:rsid w:val="00980200"/>
    <w:rsid w:val="009841C0"/>
    <w:rsid w:val="009A562F"/>
    <w:rsid w:val="009B7770"/>
    <w:rsid w:val="009B79FF"/>
    <w:rsid w:val="009C06EC"/>
    <w:rsid w:val="009C0FAE"/>
    <w:rsid w:val="009D7B76"/>
    <w:rsid w:val="009E784E"/>
    <w:rsid w:val="009F1E40"/>
    <w:rsid w:val="009F416A"/>
    <w:rsid w:val="009F4BDB"/>
    <w:rsid w:val="009F794E"/>
    <w:rsid w:val="00A1284E"/>
    <w:rsid w:val="00A14049"/>
    <w:rsid w:val="00A15051"/>
    <w:rsid w:val="00A17411"/>
    <w:rsid w:val="00A20E9E"/>
    <w:rsid w:val="00A210BF"/>
    <w:rsid w:val="00A21556"/>
    <w:rsid w:val="00A2651A"/>
    <w:rsid w:val="00A41C16"/>
    <w:rsid w:val="00A448C4"/>
    <w:rsid w:val="00A45795"/>
    <w:rsid w:val="00A53183"/>
    <w:rsid w:val="00A61C31"/>
    <w:rsid w:val="00A731CA"/>
    <w:rsid w:val="00A81217"/>
    <w:rsid w:val="00A83F4F"/>
    <w:rsid w:val="00A864DD"/>
    <w:rsid w:val="00A86BC1"/>
    <w:rsid w:val="00A86F0C"/>
    <w:rsid w:val="00A870BD"/>
    <w:rsid w:val="00AA0D25"/>
    <w:rsid w:val="00AA40F6"/>
    <w:rsid w:val="00AB6BFA"/>
    <w:rsid w:val="00AC0B81"/>
    <w:rsid w:val="00AC7ED3"/>
    <w:rsid w:val="00AD0B8D"/>
    <w:rsid w:val="00AD4DE1"/>
    <w:rsid w:val="00AD5EED"/>
    <w:rsid w:val="00AD7D6F"/>
    <w:rsid w:val="00AE583B"/>
    <w:rsid w:val="00AF1669"/>
    <w:rsid w:val="00AF3A86"/>
    <w:rsid w:val="00AF5BFC"/>
    <w:rsid w:val="00B01DEA"/>
    <w:rsid w:val="00B026CE"/>
    <w:rsid w:val="00B10D49"/>
    <w:rsid w:val="00B114FB"/>
    <w:rsid w:val="00B14649"/>
    <w:rsid w:val="00B168E0"/>
    <w:rsid w:val="00B22524"/>
    <w:rsid w:val="00B22DA1"/>
    <w:rsid w:val="00B2484C"/>
    <w:rsid w:val="00B2571C"/>
    <w:rsid w:val="00B32CBB"/>
    <w:rsid w:val="00B44CD1"/>
    <w:rsid w:val="00B50739"/>
    <w:rsid w:val="00B50B22"/>
    <w:rsid w:val="00B5137E"/>
    <w:rsid w:val="00B60959"/>
    <w:rsid w:val="00B62920"/>
    <w:rsid w:val="00B720AA"/>
    <w:rsid w:val="00B81F29"/>
    <w:rsid w:val="00B832AC"/>
    <w:rsid w:val="00B85890"/>
    <w:rsid w:val="00B86C5C"/>
    <w:rsid w:val="00BA1D68"/>
    <w:rsid w:val="00BA43C2"/>
    <w:rsid w:val="00BA71AA"/>
    <w:rsid w:val="00BA7D3B"/>
    <w:rsid w:val="00BB5942"/>
    <w:rsid w:val="00BC22C1"/>
    <w:rsid w:val="00BC278D"/>
    <w:rsid w:val="00BC6763"/>
    <w:rsid w:val="00BC7C81"/>
    <w:rsid w:val="00BD1E65"/>
    <w:rsid w:val="00BE25E8"/>
    <w:rsid w:val="00BE7454"/>
    <w:rsid w:val="00BF540F"/>
    <w:rsid w:val="00BF73CA"/>
    <w:rsid w:val="00C2025B"/>
    <w:rsid w:val="00C330DA"/>
    <w:rsid w:val="00C5105B"/>
    <w:rsid w:val="00C5264B"/>
    <w:rsid w:val="00C66F33"/>
    <w:rsid w:val="00C70006"/>
    <w:rsid w:val="00C71A45"/>
    <w:rsid w:val="00C73103"/>
    <w:rsid w:val="00C739D4"/>
    <w:rsid w:val="00C83331"/>
    <w:rsid w:val="00C91433"/>
    <w:rsid w:val="00C96653"/>
    <w:rsid w:val="00CA00A9"/>
    <w:rsid w:val="00CA1CF4"/>
    <w:rsid w:val="00CD72C5"/>
    <w:rsid w:val="00CE4CF4"/>
    <w:rsid w:val="00CF0238"/>
    <w:rsid w:val="00CF54AC"/>
    <w:rsid w:val="00D0068E"/>
    <w:rsid w:val="00D02025"/>
    <w:rsid w:val="00D05777"/>
    <w:rsid w:val="00D05E04"/>
    <w:rsid w:val="00D11D4D"/>
    <w:rsid w:val="00D160DB"/>
    <w:rsid w:val="00D16C3C"/>
    <w:rsid w:val="00D32D23"/>
    <w:rsid w:val="00D33B27"/>
    <w:rsid w:val="00D3465C"/>
    <w:rsid w:val="00D40E54"/>
    <w:rsid w:val="00D43B16"/>
    <w:rsid w:val="00D50A23"/>
    <w:rsid w:val="00D516BA"/>
    <w:rsid w:val="00D52C00"/>
    <w:rsid w:val="00D5548B"/>
    <w:rsid w:val="00D7329B"/>
    <w:rsid w:val="00D80727"/>
    <w:rsid w:val="00D82EF9"/>
    <w:rsid w:val="00D842A1"/>
    <w:rsid w:val="00D86615"/>
    <w:rsid w:val="00D95EF6"/>
    <w:rsid w:val="00DA1620"/>
    <w:rsid w:val="00DB464C"/>
    <w:rsid w:val="00DB6DB6"/>
    <w:rsid w:val="00DC1BE0"/>
    <w:rsid w:val="00DC7F46"/>
    <w:rsid w:val="00DE25E2"/>
    <w:rsid w:val="00DF5949"/>
    <w:rsid w:val="00E20E55"/>
    <w:rsid w:val="00E2270A"/>
    <w:rsid w:val="00E24DA2"/>
    <w:rsid w:val="00E4294B"/>
    <w:rsid w:val="00E43B90"/>
    <w:rsid w:val="00E4500A"/>
    <w:rsid w:val="00E46AD8"/>
    <w:rsid w:val="00E530A6"/>
    <w:rsid w:val="00E56F1A"/>
    <w:rsid w:val="00E623F9"/>
    <w:rsid w:val="00E6256D"/>
    <w:rsid w:val="00E626D2"/>
    <w:rsid w:val="00E641EC"/>
    <w:rsid w:val="00E64B10"/>
    <w:rsid w:val="00E64E52"/>
    <w:rsid w:val="00E73766"/>
    <w:rsid w:val="00E907A7"/>
    <w:rsid w:val="00E93107"/>
    <w:rsid w:val="00E97643"/>
    <w:rsid w:val="00EB515C"/>
    <w:rsid w:val="00ED3D96"/>
    <w:rsid w:val="00EF031A"/>
    <w:rsid w:val="00EF068C"/>
    <w:rsid w:val="00EF5552"/>
    <w:rsid w:val="00EF5DB1"/>
    <w:rsid w:val="00F0353B"/>
    <w:rsid w:val="00F14685"/>
    <w:rsid w:val="00F1637F"/>
    <w:rsid w:val="00F24CBC"/>
    <w:rsid w:val="00F26084"/>
    <w:rsid w:val="00F45345"/>
    <w:rsid w:val="00F61F80"/>
    <w:rsid w:val="00F6340E"/>
    <w:rsid w:val="00F7123B"/>
    <w:rsid w:val="00F85BA5"/>
    <w:rsid w:val="00F87605"/>
    <w:rsid w:val="00F9071C"/>
    <w:rsid w:val="00F92D85"/>
    <w:rsid w:val="00F9508D"/>
    <w:rsid w:val="00FA5454"/>
    <w:rsid w:val="00FB00A6"/>
    <w:rsid w:val="00FB3C9F"/>
    <w:rsid w:val="00FB69D9"/>
    <w:rsid w:val="00FC28F4"/>
    <w:rsid w:val="00FC2B20"/>
    <w:rsid w:val="00FD0F4E"/>
    <w:rsid w:val="00FD3439"/>
    <w:rsid w:val="00FD3B6D"/>
    <w:rsid w:val="00FD4B82"/>
    <w:rsid w:val="00FD7CDA"/>
    <w:rsid w:val="00FE1713"/>
    <w:rsid w:val="00FE1FA9"/>
    <w:rsid w:val="00FE40F0"/>
    <w:rsid w:val="00FE545B"/>
    <w:rsid w:val="00FE5BF1"/>
    <w:rsid w:val="00FE5D3E"/>
    <w:rsid w:val="00FF23DF"/>
    <w:rsid w:val="00FF4540"/>
    <w:rsid w:val="00FF4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81A071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380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1CF4"/>
    <w:rPr>
      <w:color w:val="0000FF" w:themeColor="hyperlink"/>
      <w:u w:val="single"/>
    </w:rPr>
  </w:style>
  <w:style w:type="character" w:customStyle="1" w:styleId="apple-converted-space">
    <w:name w:val="apple-converted-space"/>
    <w:basedOn w:val="DefaultParagraphFont"/>
    <w:rsid w:val="00CA1CF4"/>
  </w:style>
  <w:style w:type="character" w:customStyle="1" w:styleId="titleauthoretc">
    <w:name w:val="titleauthoretc"/>
    <w:basedOn w:val="DefaultParagraphFont"/>
    <w:rsid w:val="00CA1CF4"/>
  </w:style>
  <w:style w:type="character" w:styleId="Strong">
    <w:name w:val="Strong"/>
    <w:basedOn w:val="DefaultParagraphFont"/>
    <w:uiPriority w:val="22"/>
    <w:qFormat/>
    <w:rsid w:val="00CA1CF4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3677B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677BA"/>
  </w:style>
  <w:style w:type="character" w:styleId="PageNumber">
    <w:name w:val="page number"/>
    <w:basedOn w:val="DefaultParagraphFont"/>
    <w:uiPriority w:val="99"/>
    <w:semiHidden/>
    <w:unhideWhenUsed/>
    <w:rsid w:val="003677BA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380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1CF4"/>
    <w:rPr>
      <w:color w:val="0000FF" w:themeColor="hyperlink"/>
      <w:u w:val="single"/>
    </w:rPr>
  </w:style>
  <w:style w:type="character" w:customStyle="1" w:styleId="apple-converted-space">
    <w:name w:val="apple-converted-space"/>
    <w:basedOn w:val="DefaultParagraphFont"/>
    <w:rsid w:val="00CA1CF4"/>
  </w:style>
  <w:style w:type="character" w:customStyle="1" w:styleId="titleauthoretc">
    <w:name w:val="titleauthoretc"/>
    <w:basedOn w:val="DefaultParagraphFont"/>
    <w:rsid w:val="00CA1CF4"/>
  </w:style>
  <w:style w:type="character" w:styleId="Strong">
    <w:name w:val="Strong"/>
    <w:basedOn w:val="DefaultParagraphFont"/>
    <w:uiPriority w:val="22"/>
    <w:qFormat/>
    <w:rsid w:val="00CA1CF4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3677B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677BA"/>
  </w:style>
  <w:style w:type="character" w:styleId="PageNumber">
    <w:name w:val="page number"/>
    <w:basedOn w:val="DefaultParagraphFont"/>
    <w:uiPriority w:val="99"/>
    <w:semiHidden/>
    <w:unhideWhenUsed/>
    <w:rsid w:val="003677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2926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7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link-springer-com.ezproxy.uwtsd.ac.uk/article/10.1007/s11135-019-00914-5" TargetMode="External"/><Relationship Id="rId12" Type="http://schemas.openxmlformats.org/officeDocument/2006/relationships/hyperlink" Target="https://www.uwtsd.ac.uk/media/uwtsd-website/content-assets/documents/strategies-policies/Research-Data-Management-Policy-27.01.16.pdf" TargetMode="External"/><Relationship Id="rId13" Type="http://schemas.openxmlformats.org/officeDocument/2006/relationships/hyperlink" Target="https://www.uwtsd.ac.uk/media/uwtsd-website/content-assets/documents/research/research-ethics-integrity-code-practice.pdf" TargetMode="External"/><Relationship Id="rId14" Type="http://schemas.openxmlformats.org/officeDocument/2006/relationships/hyperlink" Target="https://gov.wales/sites/default/files/publications/2019-02/draft-evaluation-and-improvement-accountability-arrangements-for-wales.pdf" TargetMode="External"/><Relationship Id="rId15" Type="http://schemas.openxmlformats.org/officeDocument/2006/relationships/footer" Target="footer1.xml"/><Relationship Id="rId16" Type="http://schemas.openxmlformats.org/officeDocument/2006/relationships/footer" Target="footer2.xml"/><Relationship Id="rId17" Type="http://schemas.openxmlformats.org/officeDocument/2006/relationships/fontTable" Target="fontTable.xml"/><Relationship Id="rId1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www.bera.ac.uk/wp-content/uploads/2018/06/BERA-Ethical-Guidelines-for-Education-Research_4thEdn_2018.pdf" TargetMode="External"/><Relationship Id="rId9" Type="http://schemas.openxmlformats.org/officeDocument/2006/relationships/hyperlink" Target="https://search-proquest-com.ezproxy.uwtsd.ac.uk/docview/2171126681?accountid=130472&amp;rfr_id=info%3Axri%2Fsid%3Aprimo" TargetMode="External"/><Relationship Id="rId10" Type="http://schemas.openxmlformats.org/officeDocument/2006/relationships/hyperlink" Target="https://ico.org.uk/media/for-organisations/guide-to-data-protection/guide-to-the-general-data-protection-regulation-gdpr-1-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6</Pages>
  <Words>1608</Words>
  <Characters>9166</Characters>
  <Application>Microsoft Macintosh Word</Application>
  <DocSecurity>0</DocSecurity>
  <Lines>76</Lines>
  <Paragraphs>21</Paragraphs>
  <ScaleCrop>false</ScaleCrop>
  <Company/>
  <LinksUpToDate>false</LinksUpToDate>
  <CharactersWithSpaces>10753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Hockin</dc:creator>
  <cp:keywords/>
  <dc:description/>
  <cp:lastModifiedBy>Julie Hockin</cp:lastModifiedBy>
  <cp:revision>26</cp:revision>
  <cp:lastPrinted>2019-12-12T17:51:00Z</cp:lastPrinted>
  <dcterms:created xsi:type="dcterms:W3CDTF">2019-12-13T11:16:00Z</dcterms:created>
  <dcterms:modified xsi:type="dcterms:W3CDTF">2019-12-13T14:59:00Z</dcterms:modified>
</cp:coreProperties>
</file>