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pPr>
    </w:p>
    <w:p w14:paraId="13CA7F89" w14:textId="2E22A5C3" w:rsidR="00563B58" w:rsidRPr="00270EEB" w:rsidRDefault="00732FB9" w:rsidP="00E6298B">
      <w:pPr>
        <w:ind w:right="107"/>
      </w:pPr>
      <w:r>
        <w:rPr>
          <w:noProof/>
          <w:lang w:eastAsia="en-GB"/>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pPr>
    </w:p>
    <w:p w14:paraId="326BA8E0" w14:textId="77777777" w:rsidR="00563B58" w:rsidRPr="00270EEB" w:rsidRDefault="00563B58" w:rsidP="00E6298B">
      <w:pPr>
        <w:ind w:right="107"/>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ind w:right="107"/>
        <w:rPr>
          <w:b/>
          <w:sz w:val="44"/>
        </w:rPr>
      </w:pPr>
    </w:p>
    <w:p w14:paraId="4655B689" w14:textId="6C82E578" w:rsidR="0085230E" w:rsidRPr="007B491F" w:rsidRDefault="0085230E" w:rsidP="00E6298B">
      <w:pPr>
        <w:ind w:right="107"/>
        <w:rPr>
          <w:b/>
          <w:sz w:val="44"/>
        </w:rPr>
      </w:pPr>
      <w:r w:rsidRPr="007B491F">
        <w:rPr>
          <w:b/>
          <w:sz w:val="44"/>
        </w:rPr>
        <w:t xml:space="preserve">LEVEL </w:t>
      </w:r>
      <w:r w:rsidR="007F371B">
        <w:rPr>
          <w:b/>
          <w:sz w:val="44"/>
        </w:rPr>
        <w:t>6</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E6298B">
      <w:pPr>
        <w:ind w:right="107"/>
        <w:rPr>
          <w:b/>
          <w:sz w:val="44"/>
        </w:rPr>
      </w:pPr>
    </w:p>
    <w:p w14:paraId="3599523E" w14:textId="77777777" w:rsidR="00F927A1" w:rsidRDefault="00F927A1" w:rsidP="00E6298B">
      <w:pPr>
        <w:ind w:right="107"/>
        <w:rPr>
          <w:b/>
          <w:sz w:val="44"/>
        </w:rPr>
      </w:pPr>
    </w:p>
    <w:p w14:paraId="55F4D7BC" w14:textId="77777777" w:rsidR="008F22BD" w:rsidRDefault="008F22BD" w:rsidP="00E6298B">
      <w:pPr>
        <w:ind w:right="107"/>
        <w:rPr>
          <w:b/>
          <w:sz w:val="44"/>
        </w:rPr>
      </w:pPr>
    </w:p>
    <w:p w14:paraId="2D051E84" w14:textId="77777777" w:rsidR="008F22BD" w:rsidRDefault="008F22BD" w:rsidP="00E6298B">
      <w:pPr>
        <w:ind w:right="107"/>
        <w:rPr>
          <w:b/>
          <w:sz w:val="44"/>
        </w:rPr>
      </w:pPr>
    </w:p>
    <w:p w14:paraId="387071EA" w14:textId="77777777" w:rsidR="008F22BD" w:rsidRPr="007B491F" w:rsidRDefault="008F22BD" w:rsidP="00E6298B">
      <w:pPr>
        <w:ind w:right="107"/>
        <w:rPr>
          <w:b/>
          <w:sz w:val="44"/>
        </w:rPr>
      </w:pPr>
    </w:p>
    <w:p w14:paraId="60F387FC" w14:textId="567D2DD0" w:rsidR="006B718C" w:rsidRPr="00616D7F" w:rsidRDefault="006B718C" w:rsidP="00E6298B">
      <w:pPr>
        <w:ind w:right="107"/>
        <w:rPr>
          <w:b/>
          <w:sz w:val="40"/>
        </w:rPr>
      </w:pPr>
      <w:r w:rsidRPr="005A1BA3">
        <w:rPr>
          <w:b/>
          <w:sz w:val="40"/>
        </w:rPr>
        <w:t xml:space="preserve">Workbook title: Competency Based Workbook </w:t>
      </w:r>
      <w:r w:rsidR="00206319">
        <w:rPr>
          <w:b/>
          <w:sz w:val="40"/>
        </w:rPr>
        <w:t>1</w:t>
      </w:r>
      <w:r w:rsidRPr="005A1BA3">
        <w:rPr>
          <w:b/>
          <w:sz w:val="40"/>
        </w:rPr>
        <w:t xml:space="preserve"> </w:t>
      </w:r>
      <w:r w:rsidR="00792181">
        <w:rPr>
          <w:b/>
          <w:sz w:val="40"/>
        </w:rPr>
        <w:t>(DHEP)</w:t>
      </w:r>
    </w:p>
    <w:p w14:paraId="2797B6FE" w14:textId="77777777" w:rsidR="006B718C" w:rsidRDefault="006B718C" w:rsidP="00E6298B">
      <w:pPr>
        <w:ind w:right="107"/>
        <w:rPr>
          <w:b/>
          <w:sz w:val="36"/>
        </w:rPr>
      </w:pPr>
    </w:p>
    <w:p w14:paraId="39944230" w14:textId="79B4C934" w:rsidR="00F927A1" w:rsidRPr="007B491F" w:rsidRDefault="00F927A1" w:rsidP="00E6298B">
      <w:pPr>
        <w:ind w:right="107"/>
        <w:rPr>
          <w:b/>
          <w:sz w:val="36"/>
        </w:rPr>
      </w:pPr>
      <w:r w:rsidRPr="007B491F">
        <w:rPr>
          <w:b/>
          <w:sz w:val="36"/>
        </w:rPr>
        <w:t>(</w:t>
      </w:r>
      <w:r w:rsidR="00270EEB" w:rsidRPr="007B491F">
        <w:rPr>
          <w:b/>
          <w:sz w:val="36"/>
        </w:rPr>
        <w:t xml:space="preserve">SOUTH WALES POLICE, GWENT POLICE AND </w:t>
      </w:r>
      <w:r w:rsidRPr="007B491F">
        <w:rPr>
          <w:b/>
          <w:sz w:val="36"/>
        </w:rPr>
        <w:t>UWTSD)</w:t>
      </w:r>
    </w:p>
    <w:p w14:paraId="6AD5E557" w14:textId="77777777" w:rsidR="00575A8F" w:rsidRPr="007B491F" w:rsidRDefault="00575A8F" w:rsidP="00E6298B">
      <w:pPr>
        <w:ind w:right="107"/>
        <w:rPr>
          <w:b/>
          <w:sz w:val="44"/>
        </w:rPr>
      </w:pPr>
    </w:p>
    <w:p w14:paraId="2ACC3A96" w14:textId="77777777" w:rsidR="00575A8F" w:rsidRPr="007B491F" w:rsidRDefault="00575A8F" w:rsidP="00E6298B">
      <w:pPr>
        <w:ind w:right="107"/>
        <w:rPr>
          <w:b/>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9E0ACFF" w:rsidR="00575A8F" w:rsidRPr="008F22BD" w:rsidRDefault="00575A8F" w:rsidP="00E6298B">
            <w:pPr>
              <w:ind w:right="107"/>
              <w:rPr>
                <w:b/>
                <w:sz w:val="32"/>
              </w:rPr>
            </w:pPr>
            <w:r w:rsidRPr="008F22BD">
              <w:rPr>
                <w:b/>
                <w:sz w:val="32"/>
              </w:rPr>
              <w:lastRenderedPageBreak/>
              <w:t>Learner name</w:t>
            </w:r>
            <w:r w:rsidR="00F40B99">
              <w:rPr>
                <w:b/>
                <w:sz w:val="32"/>
              </w:rPr>
              <w:t>:  Megan Picton</w:t>
            </w:r>
          </w:p>
          <w:p w14:paraId="58374EBA" w14:textId="77777777" w:rsidR="00575A8F" w:rsidRDefault="00575A8F" w:rsidP="00E6298B">
            <w:pPr>
              <w:ind w:right="107"/>
              <w:rPr>
                <w:b/>
                <w:sz w:val="32"/>
              </w:rPr>
            </w:pPr>
          </w:p>
          <w:p w14:paraId="5CD4292F" w14:textId="27F4B60F" w:rsidR="00575A8F" w:rsidRPr="008F22BD" w:rsidRDefault="00575A8F" w:rsidP="00E6298B">
            <w:pPr>
              <w:ind w:right="107"/>
              <w:rPr>
                <w:b/>
                <w:sz w:val="32"/>
              </w:rPr>
            </w:pPr>
            <w:r w:rsidRPr="008F22BD">
              <w:rPr>
                <w:b/>
                <w:sz w:val="32"/>
              </w:rPr>
              <w:t>Learner’s University Registration Number:</w:t>
            </w:r>
            <w:r w:rsidR="00F40B99">
              <w:rPr>
                <w:b/>
                <w:sz w:val="32"/>
              </w:rPr>
              <w:t xml:space="preserve"> </w:t>
            </w:r>
            <w:r w:rsidR="000C1AC3">
              <w:rPr>
                <w:b/>
                <w:sz w:val="32"/>
              </w:rPr>
              <w:t>1</w:t>
            </w:r>
            <w:r w:rsidR="00F40B99">
              <w:rPr>
                <w:b/>
                <w:sz w:val="32"/>
              </w:rPr>
              <w:t>920600</w:t>
            </w:r>
          </w:p>
          <w:p w14:paraId="523CD454" w14:textId="132638E9" w:rsidR="00575A8F" w:rsidRDefault="00575A8F" w:rsidP="00E6298B">
            <w:pPr>
              <w:ind w:right="107"/>
              <w:rPr>
                <w:b/>
                <w:sz w:val="32"/>
              </w:rPr>
            </w:pPr>
          </w:p>
          <w:p w14:paraId="02AA75B5" w14:textId="77777777" w:rsidR="00575A8F" w:rsidRDefault="00575A8F" w:rsidP="00E6298B">
            <w:pPr>
              <w:ind w:right="107"/>
              <w:rPr>
                <w:b/>
                <w:sz w:val="32"/>
              </w:rPr>
            </w:pPr>
          </w:p>
          <w:p w14:paraId="60725667" w14:textId="77777777" w:rsidR="00575A8F" w:rsidRPr="008F22BD" w:rsidRDefault="00575A8F" w:rsidP="00E6298B">
            <w:pPr>
              <w:ind w:right="107"/>
              <w:rPr>
                <w:b/>
                <w:sz w:val="32"/>
              </w:rPr>
            </w:pPr>
          </w:p>
        </w:tc>
      </w:tr>
    </w:tbl>
    <w:p w14:paraId="74C75407" w14:textId="77777777" w:rsidR="00575A8F" w:rsidRPr="00E7374A" w:rsidRDefault="00575A8F" w:rsidP="00E6298B">
      <w:pPr>
        <w:ind w:right="107"/>
        <w:rPr>
          <w:b/>
          <w:sz w:val="36"/>
        </w:rPr>
      </w:pPr>
      <w:r w:rsidRPr="00E7374A">
        <w:rPr>
          <w:b/>
          <w:sz w:val="36"/>
        </w:rPr>
        <w:t xml:space="preserve"> </w:t>
      </w:r>
    </w:p>
    <w:p w14:paraId="1DEF86EF" w14:textId="77777777" w:rsidR="00575A8F" w:rsidRDefault="00575A8F" w:rsidP="00E6298B">
      <w:pPr>
        <w:ind w:right="107"/>
        <w:rPr>
          <w:b/>
          <w:sz w:val="36"/>
        </w:rPr>
      </w:pPr>
    </w:p>
    <w:p w14:paraId="20020A40" w14:textId="77777777" w:rsidR="00F927A1" w:rsidRPr="00E7374A" w:rsidRDefault="00F927A1" w:rsidP="00E6298B">
      <w:pPr>
        <w:ind w:right="107"/>
        <w:rPr>
          <w:b/>
          <w:sz w:val="36"/>
        </w:rPr>
      </w:pPr>
    </w:p>
    <w:p w14:paraId="0950084E" w14:textId="77777777" w:rsidR="00F927A1" w:rsidRDefault="00270EEB" w:rsidP="00E6298B">
      <w:pPr>
        <w:ind w:right="107"/>
        <w:rPr>
          <w:b/>
          <w:sz w:val="40"/>
          <w:szCs w:val="56"/>
        </w:rPr>
      </w:pPr>
      <w:r>
        <w:rPr>
          <w:b/>
          <w:sz w:val="40"/>
          <w:szCs w:val="56"/>
        </w:rPr>
        <w:t>FACULTY OF BUSINESS AND MANAGEMENT</w:t>
      </w:r>
    </w:p>
    <w:p w14:paraId="5E5B3DA6" w14:textId="62F71F9C" w:rsidR="00270EEB" w:rsidRDefault="00270EEB" w:rsidP="00E6298B">
      <w:pPr>
        <w:ind w:right="107"/>
        <w:rPr>
          <w:b/>
          <w:sz w:val="40"/>
          <w:szCs w:val="56"/>
        </w:rPr>
      </w:pPr>
      <w:r>
        <w:rPr>
          <w:b/>
          <w:sz w:val="40"/>
          <w:szCs w:val="56"/>
        </w:rPr>
        <w:t>PUBLIC SERVICE PROGRAMME</w:t>
      </w:r>
    </w:p>
    <w:p w14:paraId="26503CC5" w14:textId="77777777" w:rsidR="00575A8F" w:rsidRDefault="00575A8F" w:rsidP="00E6298B">
      <w:pPr>
        <w:ind w:right="107"/>
        <w:rPr>
          <w:b/>
          <w:i/>
        </w:rPr>
      </w:pPr>
    </w:p>
    <w:p w14:paraId="530A3E59" w14:textId="0043062A" w:rsidR="00616D7F" w:rsidRPr="00616D7F" w:rsidRDefault="00616D7F" w:rsidP="00E6298B">
      <w:pPr>
        <w:ind w:right="107"/>
        <w:rPr>
          <w:b/>
          <w:i/>
        </w:rPr>
      </w:pPr>
      <w:r w:rsidRPr="00616D7F">
        <w:rPr>
          <w:b/>
          <w:i/>
        </w:rPr>
        <w:t xml:space="preserve">Module title: </w:t>
      </w:r>
      <w:r w:rsidRPr="00DE556F">
        <w:rPr>
          <w:b/>
          <w:i/>
        </w:rPr>
        <w:t xml:space="preserve">Policing in the </w:t>
      </w:r>
      <w:r w:rsidRPr="00616D7F">
        <w:rPr>
          <w:b/>
          <w:i/>
        </w:rPr>
        <w:t>W</w:t>
      </w:r>
      <w:r w:rsidRPr="00DE556F">
        <w:rPr>
          <w:b/>
          <w:i/>
        </w:rPr>
        <w:t>orkplace</w:t>
      </w:r>
      <w:r w:rsidRPr="00616D7F">
        <w:rPr>
          <w:b/>
          <w:i/>
        </w:rPr>
        <w:t xml:space="preserve"> 3 (DHEP) </w:t>
      </w:r>
    </w:p>
    <w:p w14:paraId="5EB8B79A" w14:textId="284AA6F6" w:rsidR="7560A895" w:rsidRDefault="7560A895" w:rsidP="7560A895">
      <w:pPr>
        <w:rPr>
          <w:rFonts w:eastAsia="Arial"/>
          <w:color w:val="000000" w:themeColor="text1"/>
        </w:rPr>
      </w:pPr>
      <w:r w:rsidRPr="7560A895">
        <w:br w:type="page"/>
      </w:r>
      <w:r w:rsidRPr="7560A895">
        <w:rPr>
          <w:rFonts w:eastAsia="Arial"/>
          <w:b/>
          <w:bCs/>
          <w:color w:val="000000" w:themeColor="text1"/>
        </w:rPr>
        <w:lastRenderedPageBreak/>
        <w:t>Workbook Guidance</w:t>
      </w:r>
    </w:p>
    <w:p w14:paraId="17CEEF2C" w14:textId="6F375B17" w:rsidR="7560A895" w:rsidRDefault="7560A895" w:rsidP="7560A895">
      <w:pPr>
        <w:rPr>
          <w:rFonts w:eastAsia="Arial"/>
          <w:color w:val="000000" w:themeColor="text1"/>
        </w:rPr>
      </w:pPr>
    </w:p>
    <w:p w14:paraId="3D26FE6D" w14:textId="708748E5" w:rsidR="7560A895" w:rsidRDefault="7560A895" w:rsidP="7560A895">
      <w:pPr>
        <w:jc w:val="both"/>
        <w:rPr>
          <w:rFonts w:eastAsia="Arial"/>
          <w:color w:val="000000" w:themeColor="text1"/>
        </w:rPr>
      </w:pPr>
      <w:r w:rsidRPr="7560A895">
        <w:rPr>
          <w:rFonts w:eastAsia="Arial"/>
          <w:color w:val="000000" w:themeColor="text1"/>
        </w:rPr>
        <w:t>Please read these notes carefully; they provide essential information.</w:t>
      </w:r>
    </w:p>
    <w:p w14:paraId="619EE2C5" w14:textId="77777777" w:rsidR="008B28E7" w:rsidRPr="00270EEB" w:rsidRDefault="008B28E7" w:rsidP="00E6298B">
      <w:pPr>
        <w:ind w:right="107"/>
      </w:pPr>
    </w:p>
    <w:p w14:paraId="276E7F40" w14:textId="132B5F2E" w:rsidR="0040668F" w:rsidRPr="00270EEB" w:rsidRDefault="0040668F" w:rsidP="00E6298B">
      <w:pPr>
        <w:ind w:right="107"/>
        <w:jc w:val="both"/>
      </w:pPr>
      <w:r w:rsidRPr="00270EEB">
        <w:rPr>
          <w:b/>
        </w:rPr>
        <w:t xml:space="preserve">What is the </w:t>
      </w:r>
      <w:r w:rsidR="00FB4993">
        <w:rPr>
          <w:b/>
        </w:rPr>
        <w:t>workbook</w:t>
      </w:r>
      <w:r w:rsidRPr="00270EEB">
        <w:rPr>
          <w:b/>
        </w:rPr>
        <w:t xml:space="preserve"> for?</w:t>
      </w:r>
    </w:p>
    <w:p w14:paraId="5514925D" w14:textId="77777777" w:rsidR="0040668F" w:rsidRPr="00270EEB" w:rsidRDefault="0040668F" w:rsidP="00E6298B">
      <w:pPr>
        <w:ind w:right="107"/>
        <w:jc w:val="both"/>
        <w:rPr>
          <w:b/>
        </w:rPr>
      </w:pPr>
    </w:p>
    <w:p w14:paraId="198CF4EE" w14:textId="5019BCE3" w:rsidR="7560A895" w:rsidRDefault="28A9B94D" w:rsidP="28A9B94D">
      <w:pPr>
        <w:jc w:val="both"/>
        <w:rPr>
          <w:rFonts w:eastAsia="Arial"/>
          <w:color w:val="000000" w:themeColor="text1"/>
        </w:rPr>
      </w:pPr>
      <w:r w:rsidRPr="28A9B94D">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rPr>
      </w:pPr>
    </w:p>
    <w:p w14:paraId="6D9F5B2B" w14:textId="26E4124E" w:rsidR="28A9B94D" w:rsidRDefault="28A9B94D" w:rsidP="28A9B94D">
      <w:pPr>
        <w:jc w:val="both"/>
        <w:rPr>
          <w:rFonts w:eastAsia="Arial"/>
          <w:b/>
          <w:bCs/>
          <w:color w:val="000000" w:themeColor="text1"/>
        </w:rPr>
      </w:pPr>
      <w:r w:rsidRPr="28A9B94D">
        <w:rPr>
          <w:rFonts w:eastAsia="Arial"/>
          <w:b/>
          <w:bCs/>
          <w:color w:val="000000" w:themeColor="text1"/>
        </w:rPr>
        <w:t>Area of Professional Practice covered, (called elements in your module descriptor):</w:t>
      </w:r>
    </w:p>
    <w:p w14:paraId="4D77BE11" w14:textId="77777777" w:rsidR="009D25B4" w:rsidRPr="00270EEB" w:rsidRDefault="009D25B4" w:rsidP="00E6298B">
      <w:pPr>
        <w:ind w:right="107"/>
        <w:jc w:val="both"/>
      </w:pPr>
    </w:p>
    <w:p w14:paraId="05C35F22" w14:textId="77777777" w:rsidR="009D25B4" w:rsidRPr="00D8652C" w:rsidRDefault="009D25B4" w:rsidP="00E6298B">
      <w:pPr>
        <w:pStyle w:val="ListParagraph"/>
        <w:numPr>
          <w:ilvl w:val="0"/>
          <w:numId w:val="49"/>
        </w:numPr>
        <w:ind w:right="107"/>
        <w:jc w:val="both"/>
      </w:pPr>
      <w:r w:rsidRPr="00D8652C">
        <w:t>Wellbeing and Resilience</w:t>
      </w:r>
    </w:p>
    <w:p w14:paraId="33253D5F" w14:textId="77777777" w:rsidR="009D25B4" w:rsidRPr="00D8652C" w:rsidRDefault="009D25B4" w:rsidP="00E6298B">
      <w:pPr>
        <w:pStyle w:val="ListParagraph"/>
        <w:numPr>
          <w:ilvl w:val="0"/>
          <w:numId w:val="49"/>
        </w:numPr>
        <w:ind w:right="107"/>
        <w:jc w:val="both"/>
      </w:pPr>
      <w:r w:rsidRPr="00D8652C">
        <w:t>Communication Skills</w:t>
      </w:r>
    </w:p>
    <w:p w14:paraId="36B02AD2" w14:textId="77777777" w:rsidR="009D25B4" w:rsidRPr="00D8652C" w:rsidRDefault="009D25B4" w:rsidP="00E6298B">
      <w:pPr>
        <w:pStyle w:val="ListParagraph"/>
        <w:numPr>
          <w:ilvl w:val="0"/>
          <w:numId w:val="49"/>
        </w:numPr>
        <w:ind w:right="107"/>
        <w:jc w:val="both"/>
      </w:pPr>
      <w:r w:rsidRPr="00D8652C">
        <w:t>Managing Conflict</w:t>
      </w:r>
    </w:p>
    <w:p w14:paraId="1F6794CE" w14:textId="77777777" w:rsidR="009D25B4" w:rsidRPr="00D8652C" w:rsidRDefault="009D25B4" w:rsidP="00E6298B">
      <w:pPr>
        <w:pStyle w:val="ListParagraph"/>
        <w:numPr>
          <w:ilvl w:val="0"/>
          <w:numId w:val="49"/>
        </w:numPr>
        <w:ind w:right="107"/>
        <w:jc w:val="both"/>
      </w:pPr>
      <w:r w:rsidRPr="00D8652C">
        <w:t>Valuing Difference and Inclusion</w:t>
      </w:r>
    </w:p>
    <w:p w14:paraId="63C4667F" w14:textId="77777777" w:rsidR="009D25B4" w:rsidRPr="00D8652C" w:rsidRDefault="009D25B4" w:rsidP="00E6298B">
      <w:pPr>
        <w:pStyle w:val="ListParagraph"/>
        <w:numPr>
          <w:ilvl w:val="0"/>
          <w:numId w:val="49"/>
        </w:numPr>
        <w:ind w:right="107"/>
        <w:jc w:val="both"/>
      </w:pPr>
      <w:r w:rsidRPr="00D8652C">
        <w:t>Criminal Justice</w:t>
      </w:r>
    </w:p>
    <w:p w14:paraId="009CF0CE" w14:textId="77777777" w:rsidR="009D25B4" w:rsidRPr="00D8652C" w:rsidRDefault="009D25B4" w:rsidP="00E6298B">
      <w:pPr>
        <w:pStyle w:val="ListParagraph"/>
        <w:numPr>
          <w:ilvl w:val="0"/>
          <w:numId w:val="49"/>
        </w:numPr>
        <w:ind w:right="107"/>
        <w:jc w:val="both"/>
      </w:pPr>
      <w:r w:rsidRPr="00D8652C">
        <w:t>Decision making, discretion</w:t>
      </w:r>
    </w:p>
    <w:p w14:paraId="1FCEBA12" w14:textId="77777777" w:rsidR="009D25B4" w:rsidRPr="00D8652C" w:rsidRDefault="009D25B4" w:rsidP="00E6298B">
      <w:pPr>
        <w:pStyle w:val="ListParagraph"/>
        <w:numPr>
          <w:ilvl w:val="0"/>
          <w:numId w:val="49"/>
        </w:numPr>
        <w:ind w:right="107"/>
        <w:jc w:val="both"/>
      </w:pPr>
      <w:r w:rsidRPr="00D8652C">
        <w:t>Conducting Investigations</w:t>
      </w:r>
    </w:p>
    <w:p w14:paraId="58C516F6" w14:textId="77777777" w:rsidR="009D25B4" w:rsidRPr="00D8652C" w:rsidRDefault="28A9B94D" w:rsidP="28A9B94D">
      <w:pPr>
        <w:pStyle w:val="ListParagraph"/>
        <w:numPr>
          <w:ilvl w:val="0"/>
          <w:numId w:val="49"/>
        </w:numPr>
        <w:ind w:right="107"/>
        <w:jc w:val="both"/>
      </w:pPr>
      <w:r w:rsidRPr="28A9B94D">
        <w:t xml:space="preserve">Criminal Justice (Managing offenders) </w:t>
      </w:r>
    </w:p>
    <w:p w14:paraId="7FA82C7D" w14:textId="3A2306E7" w:rsidR="28A9B94D" w:rsidRDefault="28A9B94D" w:rsidP="28A9B94D">
      <w:pPr>
        <w:pStyle w:val="ListParagraph"/>
        <w:numPr>
          <w:ilvl w:val="0"/>
          <w:numId w:val="49"/>
        </w:numPr>
        <w:ind w:right="107"/>
        <w:jc w:val="both"/>
      </w:pPr>
      <w:r w:rsidRPr="28A9B94D">
        <w:t>Problem Solving</w:t>
      </w:r>
    </w:p>
    <w:p w14:paraId="239F53A7" w14:textId="7DA6AFC7" w:rsidR="28A9B94D" w:rsidRDefault="28A9B94D" w:rsidP="28A9B94D">
      <w:pPr>
        <w:pStyle w:val="ListParagraph"/>
        <w:numPr>
          <w:ilvl w:val="0"/>
          <w:numId w:val="49"/>
        </w:numPr>
        <w:ind w:right="107"/>
        <w:jc w:val="both"/>
      </w:pPr>
      <w:r w:rsidRPr="28A9B94D">
        <w:t>Evidence Based Policing</w:t>
      </w:r>
    </w:p>
    <w:p w14:paraId="4388F1C9" w14:textId="680CE70F" w:rsidR="28A9B94D" w:rsidRDefault="28A9B94D" w:rsidP="28A9B94D">
      <w:pPr>
        <w:pStyle w:val="ListParagraph"/>
        <w:numPr>
          <w:ilvl w:val="0"/>
          <w:numId w:val="49"/>
        </w:numPr>
        <w:ind w:right="107"/>
        <w:jc w:val="both"/>
      </w:pPr>
      <w:r w:rsidRPr="28A9B94D">
        <w:t>Maintaining Professional Standards</w:t>
      </w:r>
    </w:p>
    <w:p w14:paraId="715B80B9" w14:textId="6E4F6163" w:rsidR="28A9B94D" w:rsidRDefault="28A9B94D" w:rsidP="28A9B94D">
      <w:pPr>
        <w:pStyle w:val="ListParagraph"/>
        <w:numPr>
          <w:ilvl w:val="0"/>
          <w:numId w:val="49"/>
        </w:numPr>
        <w:ind w:right="107"/>
        <w:jc w:val="both"/>
      </w:pPr>
      <w:r w:rsidRPr="28A9B94D">
        <w:t>Public Protection.</w:t>
      </w:r>
    </w:p>
    <w:p w14:paraId="1C0EB938" w14:textId="77777777" w:rsidR="009D25B4" w:rsidRPr="00270EEB" w:rsidRDefault="009D25B4" w:rsidP="00E6298B">
      <w:pPr>
        <w:numPr>
          <w:ilvl w:val="12"/>
          <w:numId w:val="0"/>
        </w:numPr>
        <w:ind w:right="107"/>
        <w:jc w:val="both"/>
        <w:rPr>
          <w:highlight w:val="yellow"/>
        </w:rPr>
      </w:pPr>
    </w:p>
    <w:p w14:paraId="5E4D2581" w14:textId="77777777" w:rsidR="009D25B4" w:rsidRDefault="009D25B4" w:rsidP="7560A895">
      <w:pPr>
        <w:ind w:right="107"/>
        <w:jc w:val="both"/>
        <w:rPr>
          <w:b/>
        </w:rPr>
      </w:pPr>
    </w:p>
    <w:p w14:paraId="0D15B61E" w14:textId="1B6F14D9" w:rsidR="6A581E81" w:rsidRDefault="6A581E81" w:rsidP="6A581E81">
      <w:pPr>
        <w:jc w:val="both"/>
      </w:pPr>
      <w:r w:rsidRPr="6A581E81">
        <w:rPr>
          <w:rFonts w:eastAsia="Arial"/>
          <w:color w:val="000000" w:themeColor="text1"/>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rPr>
        <w:t xml:space="preserve"> </w:t>
      </w:r>
    </w:p>
    <w:p w14:paraId="4E0296F8" w14:textId="3861D7BE" w:rsidR="6A581E81" w:rsidRDefault="6A581E81" w:rsidP="6A581E81">
      <w:pPr>
        <w:jc w:val="both"/>
      </w:pPr>
      <w:r w:rsidRPr="6A581E81">
        <w:rPr>
          <w:rFonts w:eastAsia="Arial"/>
          <w:b/>
          <w:bCs/>
          <w:color w:val="000000" w:themeColor="text1"/>
        </w:rPr>
        <w:t>How should the workbook be presented?</w:t>
      </w:r>
    </w:p>
    <w:p w14:paraId="2D40D489" w14:textId="727F61E5" w:rsidR="6A581E81" w:rsidRDefault="6A581E81" w:rsidP="6A581E81">
      <w:pPr>
        <w:jc w:val="both"/>
      </w:pPr>
      <w:r w:rsidRPr="6A581E81">
        <w:rPr>
          <w:rFonts w:eastAsia="Arial"/>
          <w:color w:val="000000" w:themeColor="text1"/>
        </w:rPr>
        <w:t xml:space="preserve"> </w:t>
      </w:r>
    </w:p>
    <w:p w14:paraId="3E76FEE5" w14:textId="4D06162D" w:rsidR="6A581E81" w:rsidRDefault="6A581E81" w:rsidP="6A581E81">
      <w:pPr>
        <w:jc w:val="both"/>
      </w:pPr>
      <w:r w:rsidRPr="6A581E81">
        <w:rPr>
          <w:rFonts w:eastAsia="Arial"/>
          <w:color w:val="000000" w:themeColor="text1"/>
        </w:rPr>
        <w:lastRenderedPageBreak/>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rPr>
        <w:t xml:space="preserve"> </w:t>
      </w:r>
    </w:p>
    <w:p w14:paraId="7B0B280F" w14:textId="0E78FBA1" w:rsidR="6A581E81" w:rsidRDefault="6A581E81" w:rsidP="6A581E81">
      <w:pPr>
        <w:jc w:val="both"/>
      </w:pPr>
      <w:r w:rsidRPr="6A581E81">
        <w:rPr>
          <w:rFonts w:eastAsia="Arial"/>
          <w:b/>
          <w:bCs/>
          <w:color w:val="000000" w:themeColor="text1"/>
        </w:rPr>
        <w:t>Word count policy</w:t>
      </w:r>
      <w:r w:rsidRPr="6A581E81">
        <w:rPr>
          <w:rFonts w:eastAsia="Arial"/>
          <w:color w:val="000000" w:themeColor="text1"/>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rPr>
        <w:t>(</w:t>
      </w:r>
      <w:hyperlink r:id="rId12">
        <w:r w:rsidRPr="6A581E81">
          <w:rPr>
            <w:rStyle w:val="Hyperlink"/>
            <w:rFonts w:eastAsia="Arial"/>
          </w:rPr>
          <w:t>https://www.uwtsd.ac.uk/media/uwtsd-website/content-assets/documents/academic-office/aqh-chapters/chapters---en/Chapter_07_Assessment_Taught_Programmes_Pages_72-79-UPDATED-05-11-2019.pdf</w:t>
        </w:r>
      </w:hyperlink>
      <w:r w:rsidRPr="6A581E81">
        <w:rPr>
          <w:rFonts w:eastAsia="Arial"/>
          <w:color w:val="0000FF"/>
          <w:u w:val="single"/>
        </w:rPr>
        <w:t xml:space="preserve">) </w:t>
      </w:r>
    </w:p>
    <w:p w14:paraId="6E781D22" w14:textId="0B1AEC6D" w:rsidR="6A581E81" w:rsidRDefault="6A581E81" w:rsidP="6A581E81">
      <w:pPr>
        <w:jc w:val="both"/>
      </w:pPr>
      <w:r w:rsidRPr="6A581E81">
        <w:rPr>
          <w:rFonts w:eastAsia="Arial"/>
          <w:color w:val="000000" w:themeColor="text1"/>
        </w:rPr>
        <w:t xml:space="preserve"> </w:t>
      </w:r>
    </w:p>
    <w:p w14:paraId="76D88779" w14:textId="2E1228AD" w:rsidR="6A581E81" w:rsidRDefault="6A581E81" w:rsidP="6A581E81">
      <w:pPr>
        <w:jc w:val="both"/>
      </w:pPr>
      <w:r w:rsidRPr="6A581E81">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E4E8F" w:rsidP="6A581E81">
      <w:pPr>
        <w:jc w:val="both"/>
      </w:pPr>
      <w:hyperlink r:id="rId13">
        <w:r w:rsidR="6A581E81" w:rsidRPr="6A581E81">
          <w:rPr>
            <w:rStyle w:val="Hyperlink"/>
            <w:rFonts w:eastAsia="Arial"/>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rPr>
        <w:t xml:space="preserve"> </w:t>
      </w:r>
    </w:p>
    <w:p w14:paraId="735E3207" w14:textId="2B5BCC48" w:rsidR="6A581E81" w:rsidRDefault="6A581E81" w:rsidP="6A581E81">
      <w:pPr>
        <w:jc w:val="both"/>
      </w:pPr>
      <w:r w:rsidRPr="6A581E81">
        <w:rPr>
          <w:rFonts w:eastAsia="Arial"/>
          <w:b/>
          <w:bCs/>
          <w:color w:val="000000" w:themeColor="text1"/>
        </w:rPr>
        <w:t>How is the workbook assessed?</w:t>
      </w:r>
    </w:p>
    <w:p w14:paraId="6AD18DFD" w14:textId="790472A1" w:rsidR="6A581E81" w:rsidRDefault="6A581E81" w:rsidP="6A581E81">
      <w:pPr>
        <w:jc w:val="both"/>
      </w:pPr>
      <w:r w:rsidRPr="6A581E81">
        <w:rPr>
          <w:rFonts w:eastAsia="Arial"/>
          <w:color w:val="000000" w:themeColor="text1"/>
        </w:rPr>
        <w:t xml:space="preserve"> </w:t>
      </w:r>
    </w:p>
    <w:p w14:paraId="053D73FC" w14:textId="6D058DA3" w:rsidR="6A581E81" w:rsidRDefault="6A581E81" w:rsidP="6A581E81">
      <w:pPr>
        <w:jc w:val="both"/>
      </w:pPr>
      <w:r w:rsidRPr="6A581E81">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rPr>
        <w:t xml:space="preserve"> </w:t>
      </w:r>
    </w:p>
    <w:p w14:paraId="15403F19" w14:textId="001A1D00" w:rsidR="6A581E81" w:rsidRDefault="6A581E81" w:rsidP="6A581E81">
      <w:pPr>
        <w:jc w:val="both"/>
      </w:pPr>
      <w:r w:rsidRPr="6A581E81">
        <w:rPr>
          <w:rFonts w:eastAsia="Arial"/>
          <w:color w:val="000000" w:themeColor="text1"/>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rPr>
        <w:t xml:space="preserve"> </w:t>
      </w:r>
    </w:p>
    <w:p w14:paraId="437BE6E7" w14:textId="11C9C5FB" w:rsidR="6A581E81" w:rsidRDefault="6A581E81" w:rsidP="6A581E81">
      <w:pPr>
        <w:jc w:val="both"/>
      </w:pPr>
      <w:r w:rsidRPr="6A581E81">
        <w:rPr>
          <w:rFonts w:eastAsia="Arial"/>
          <w:color w:val="000000" w:themeColor="text1"/>
        </w:rPr>
        <w:t>Once submitted your workbook will be assessed and marked independently.</w:t>
      </w:r>
    </w:p>
    <w:p w14:paraId="5A64076C" w14:textId="2635F964" w:rsidR="6A581E81" w:rsidRDefault="6A581E81" w:rsidP="6A581E81">
      <w:pPr>
        <w:jc w:val="both"/>
        <w:rPr>
          <w:rFonts w:eastAsia="Arial"/>
          <w:color w:val="000000" w:themeColor="text1"/>
        </w:rPr>
      </w:pPr>
    </w:p>
    <w:p w14:paraId="1F34A174" w14:textId="21F2F288" w:rsidR="7560A895" w:rsidRDefault="7560A895" w:rsidP="7560A895">
      <w:pPr>
        <w:jc w:val="both"/>
        <w:rPr>
          <w:rFonts w:eastAsia="Arial"/>
          <w:color w:val="000000" w:themeColor="text1"/>
        </w:rPr>
      </w:pPr>
    </w:p>
    <w:p w14:paraId="104FC09A" w14:textId="6E06F1EA" w:rsidR="7560A895" w:rsidRDefault="7560A895" w:rsidP="7560A895">
      <w:pPr>
        <w:jc w:val="both"/>
        <w:rPr>
          <w:rFonts w:eastAsia="Arial"/>
          <w:color w:val="000000" w:themeColor="text1"/>
        </w:rPr>
      </w:pPr>
    </w:p>
    <w:p w14:paraId="3F93D20E" w14:textId="72348723" w:rsidR="7560A895" w:rsidRDefault="7560A895" w:rsidP="7560A895">
      <w:pPr>
        <w:jc w:val="both"/>
        <w:rPr>
          <w:rFonts w:eastAsia="Arial"/>
          <w:color w:val="000000" w:themeColor="text1"/>
        </w:rPr>
      </w:pPr>
      <w:r w:rsidRPr="7560A895">
        <w:rPr>
          <w:rFonts w:eastAsia="Arial"/>
          <w:b/>
          <w:bCs/>
          <w:color w:val="000000" w:themeColor="text1"/>
        </w:rPr>
        <w:lastRenderedPageBreak/>
        <w:t>Confidentiality</w:t>
      </w:r>
    </w:p>
    <w:p w14:paraId="6C7E6D35" w14:textId="118A383E" w:rsidR="7560A895" w:rsidRDefault="7560A895" w:rsidP="7560A895">
      <w:pPr>
        <w:jc w:val="both"/>
        <w:rPr>
          <w:rFonts w:eastAsia="Arial"/>
          <w:color w:val="000000" w:themeColor="text1"/>
        </w:rPr>
      </w:pPr>
    </w:p>
    <w:p w14:paraId="48D5AB8F" w14:textId="27582C01" w:rsidR="7560A895" w:rsidRDefault="7560A895" w:rsidP="7560A895">
      <w:pPr>
        <w:jc w:val="both"/>
        <w:rPr>
          <w:rFonts w:eastAsia="Arial"/>
          <w:color w:val="000000" w:themeColor="text1"/>
        </w:rPr>
      </w:pPr>
      <w:r w:rsidRPr="7560A895">
        <w:rPr>
          <w:rFonts w:eastAsia="Arial"/>
          <w:color w:val="000000" w:themeColor="text1"/>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rPr>
      </w:pPr>
    </w:p>
    <w:p w14:paraId="0319E27F" w14:textId="5D6AC6DC" w:rsidR="7560A895" w:rsidRDefault="7560A895" w:rsidP="7560A895">
      <w:pPr>
        <w:pStyle w:val="ListParagraph"/>
        <w:numPr>
          <w:ilvl w:val="0"/>
          <w:numId w:val="3"/>
        </w:numPr>
        <w:jc w:val="both"/>
        <w:rPr>
          <w:color w:val="000000" w:themeColor="text1"/>
        </w:rPr>
      </w:pPr>
      <w:r w:rsidRPr="7560A895">
        <w:rPr>
          <w:rFonts w:eastAsia="Arial"/>
          <w:color w:val="000000" w:themeColor="text1"/>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rPr>
      </w:pPr>
      <w:r w:rsidRPr="7560A895">
        <w:rPr>
          <w:rFonts w:eastAsia="Arial"/>
          <w:color w:val="000000" w:themeColor="text1"/>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rPr>
      </w:pPr>
      <w:r w:rsidRPr="7560A895">
        <w:rPr>
          <w:rFonts w:eastAsia="Arial"/>
          <w:color w:val="000000" w:themeColor="text1"/>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rPr>
      </w:pPr>
      <w:r w:rsidRPr="7560A895">
        <w:rPr>
          <w:rFonts w:eastAsia="Arial"/>
          <w:color w:val="000000" w:themeColor="text1"/>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rPr>
      </w:pPr>
      <w:r w:rsidRPr="7560A895">
        <w:rPr>
          <w:rFonts w:eastAsia="Arial"/>
          <w:color w:val="000000" w:themeColor="text1"/>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rPr>
      </w:pPr>
    </w:p>
    <w:p w14:paraId="1E35A31A" w14:textId="2105E9FD" w:rsidR="7560A895" w:rsidRDefault="7560A895" w:rsidP="7560A895">
      <w:pPr>
        <w:jc w:val="both"/>
        <w:rPr>
          <w:rFonts w:eastAsia="Arial"/>
          <w:color w:val="000000" w:themeColor="text1"/>
        </w:rPr>
      </w:pPr>
      <w:r w:rsidRPr="7560A895">
        <w:rPr>
          <w:rFonts w:eastAsia="Arial"/>
          <w:b/>
          <w:bCs/>
          <w:color w:val="000000" w:themeColor="text1"/>
        </w:rPr>
        <w:t>NOTE</w:t>
      </w:r>
    </w:p>
    <w:p w14:paraId="7E6799D5" w14:textId="31E58565" w:rsidR="7560A895" w:rsidRDefault="7560A895" w:rsidP="7560A895">
      <w:pPr>
        <w:jc w:val="both"/>
        <w:rPr>
          <w:rFonts w:eastAsia="Arial"/>
          <w:color w:val="000000" w:themeColor="text1"/>
        </w:rPr>
      </w:pPr>
    </w:p>
    <w:p w14:paraId="55C96B3B" w14:textId="7AF8B9F6" w:rsidR="7560A895" w:rsidRDefault="7560A895" w:rsidP="7560A895">
      <w:pPr>
        <w:jc w:val="both"/>
        <w:rPr>
          <w:rFonts w:eastAsia="Arial"/>
          <w:color w:val="000000" w:themeColor="text1"/>
        </w:rPr>
      </w:pPr>
      <w:r w:rsidRPr="7560A895">
        <w:rPr>
          <w:rFonts w:eastAsia="Arial"/>
          <w:color w:val="000000" w:themeColor="text1"/>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rPr>
      </w:pPr>
    </w:p>
    <w:p w14:paraId="7D4D21C6" w14:textId="3C1806AF" w:rsidR="7560A895" w:rsidRDefault="7560A895" w:rsidP="7560A895">
      <w:pPr>
        <w:jc w:val="both"/>
        <w:rPr>
          <w:rFonts w:eastAsia="Arial"/>
          <w:color w:val="000000" w:themeColor="text1"/>
        </w:rPr>
      </w:pPr>
      <w:r w:rsidRPr="7560A895">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rPr>
      </w:pPr>
    </w:p>
    <w:p w14:paraId="475289EF" w14:textId="4CE98B99" w:rsidR="7560A895" w:rsidRDefault="7560A895" w:rsidP="7560A895">
      <w:pPr>
        <w:jc w:val="both"/>
        <w:rPr>
          <w:rFonts w:eastAsia="Arial"/>
          <w:color w:val="000000" w:themeColor="text1"/>
        </w:rPr>
      </w:pPr>
    </w:p>
    <w:p w14:paraId="2E5CA77D" w14:textId="26DEA1C9" w:rsidR="7560A895" w:rsidRDefault="7560A895" w:rsidP="7560A895">
      <w:pPr>
        <w:jc w:val="both"/>
        <w:rPr>
          <w:rFonts w:eastAsia="Arial"/>
          <w:color w:val="000000" w:themeColor="text1"/>
        </w:rPr>
      </w:pPr>
      <w:r w:rsidRPr="7560A895">
        <w:rPr>
          <w:rFonts w:eastAsia="Arial"/>
          <w:b/>
          <w:bCs/>
          <w:color w:val="000000" w:themeColor="text1"/>
        </w:rPr>
        <w:t>Dyslexia and other special circumstances</w:t>
      </w:r>
    </w:p>
    <w:p w14:paraId="05671AD2" w14:textId="41E463CF" w:rsidR="7560A895" w:rsidRDefault="7560A895" w:rsidP="7560A895">
      <w:pPr>
        <w:jc w:val="both"/>
        <w:rPr>
          <w:rFonts w:eastAsia="Arial"/>
          <w:color w:val="000000" w:themeColor="text1"/>
        </w:rPr>
      </w:pPr>
    </w:p>
    <w:p w14:paraId="45B9C7BB" w14:textId="7618A973" w:rsidR="7560A895" w:rsidRDefault="7560A895" w:rsidP="7560A895">
      <w:pPr>
        <w:jc w:val="both"/>
        <w:rPr>
          <w:rFonts w:eastAsia="Arial"/>
          <w:color w:val="000000" w:themeColor="text1"/>
        </w:rPr>
      </w:pPr>
      <w:r w:rsidRPr="7560A895">
        <w:rPr>
          <w:rFonts w:eastAsia="Arial"/>
          <w:color w:val="000000" w:themeColor="text1"/>
        </w:rPr>
        <w:t xml:space="preserve">If you have any condition that you feel may affect your ability to deal with any part of the programme, please see the Student Handbook for further guidance. The University has a </w:t>
      </w:r>
      <w:r w:rsidRPr="7560A895">
        <w:rPr>
          <w:rFonts w:eastAsia="Arial"/>
          <w:color w:val="000000" w:themeColor="text1"/>
        </w:rPr>
        <w:lastRenderedPageBreak/>
        <w:t xml:space="preserve">Student Services Unit that may be able to help but </w:t>
      </w:r>
      <w:r w:rsidRPr="7560A895">
        <w:rPr>
          <w:rFonts w:eastAsia="Arial"/>
          <w:b/>
          <w:bCs/>
          <w:i/>
          <w:iCs/>
          <w:color w:val="000000" w:themeColor="text1"/>
        </w:rPr>
        <w:t>it is the learner’s individual responsibility to contact them</w:t>
      </w:r>
      <w:r w:rsidRPr="7560A895">
        <w:rPr>
          <w:rFonts w:eastAsia="Arial"/>
          <w:color w:val="000000" w:themeColor="text1"/>
        </w:rPr>
        <w:t xml:space="preserve">. </w:t>
      </w:r>
    </w:p>
    <w:p w14:paraId="307701C0" w14:textId="1121CAD5" w:rsidR="7560A895" w:rsidRDefault="7560A895" w:rsidP="7560A895">
      <w:pPr>
        <w:jc w:val="both"/>
        <w:rPr>
          <w:rFonts w:eastAsia="Arial"/>
          <w:color w:val="000000" w:themeColor="text1"/>
        </w:rPr>
      </w:pPr>
    </w:p>
    <w:p w14:paraId="7D2B17FF" w14:textId="584E5811" w:rsidR="7560A895" w:rsidRDefault="7560A895" w:rsidP="7560A895">
      <w:pPr>
        <w:jc w:val="both"/>
        <w:rPr>
          <w:rFonts w:eastAsia="Arial"/>
          <w:color w:val="000000" w:themeColor="text1"/>
        </w:rPr>
      </w:pPr>
    </w:p>
    <w:p w14:paraId="0CF23538" w14:textId="70C9BB7C" w:rsidR="7560A895" w:rsidRDefault="7560A895" w:rsidP="7560A895">
      <w:pPr>
        <w:rPr>
          <w:rFonts w:eastAsia="Arial"/>
          <w:color w:val="000000" w:themeColor="text1"/>
        </w:rPr>
      </w:pPr>
      <w:r>
        <w:br w:type="page"/>
      </w:r>
    </w:p>
    <w:p w14:paraId="2D2E4A58" w14:textId="7FEC5C71" w:rsidR="7560A895" w:rsidRDefault="7560A895" w:rsidP="7560A895">
      <w:pPr>
        <w:jc w:val="both"/>
        <w:rPr>
          <w:rFonts w:eastAsia="Arial"/>
          <w:color w:val="000000" w:themeColor="text1"/>
        </w:rPr>
      </w:pPr>
      <w:r w:rsidRPr="7560A895">
        <w:rPr>
          <w:rFonts w:eastAsia="Arial"/>
          <w:b/>
          <w:bCs/>
          <w:color w:val="000000" w:themeColor="text1"/>
        </w:rPr>
        <w:lastRenderedPageBreak/>
        <w:t xml:space="preserve">Guidance: </w:t>
      </w:r>
    </w:p>
    <w:p w14:paraId="4A454F2E" w14:textId="53B84EA6" w:rsidR="7560A895" w:rsidRDefault="7560A895" w:rsidP="7560A895">
      <w:pPr>
        <w:jc w:val="both"/>
        <w:rPr>
          <w:rFonts w:eastAsia="Arial"/>
          <w:color w:val="000000" w:themeColor="text1"/>
        </w:rPr>
      </w:pPr>
    </w:p>
    <w:p w14:paraId="429FD262" w14:textId="0037C1CD" w:rsidR="7560A895" w:rsidRDefault="7560A895" w:rsidP="7560A895">
      <w:pPr>
        <w:pStyle w:val="ListParagraph"/>
        <w:numPr>
          <w:ilvl w:val="0"/>
          <w:numId w:val="1"/>
        </w:numPr>
        <w:jc w:val="both"/>
        <w:rPr>
          <w:i/>
          <w:iCs/>
          <w:color w:val="000000" w:themeColor="text1"/>
        </w:rPr>
      </w:pPr>
      <w:r w:rsidRPr="7560A895">
        <w:rPr>
          <w:rFonts w:eastAsia="Arial"/>
          <w:i/>
          <w:iCs/>
          <w:color w:val="000000" w:themeColor="text1"/>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rPr>
      </w:pPr>
      <w:r w:rsidRPr="2E5ED9CE">
        <w:rPr>
          <w:rFonts w:eastAsia="Arial"/>
          <w:i/>
          <w:iCs/>
          <w:color w:val="000000" w:themeColor="text1"/>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rPr>
      </w:pPr>
      <w:r w:rsidRPr="2E5ED9CE">
        <w:rPr>
          <w:rFonts w:eastAsia="Arial"/>
          <w:i/>
          <w:iCs/>
          <w:color w:val="000000" w:themeColor="text1"/>
        </w:rPr>
        <w:t>You should upload your completed document as a saved pdf file of this workbook; if this is not possible then a Worddoc file is acceptable. Do not send</w:t>
      </w:r>
      <w:r w:rsidR="4309DC57" w:rsidRPr="2E5ED9CE">
        <w:rPr>
          <w:rFonts w:eastAsia="Arial"/>
          <w:i/>
          <w:iCs/>
          <w:color w:val="000000" w:themeColor="text1"/>
        </w:rPr>
        <w:t xml:space="preserve"> a scanned file from a photocopier, an apple.dot file or a Microsoft publisher file as Turnitin will not be able to assess</w:t>
      </w:r>
      <w:r w:rsidR="5DFC8F64" w:rsidRPr="2E5ED9CE">
        <w:rPr>
          <w:rFonts w:eastAsia="Arial"/>
          <w:i/>
          <w:iCs/>
          <w:color w:val="000000" w:themeColor="text1"/>
        </w:rPr>
        <w:t xml:space="preserve"> them, despite you being able to upload them.</w:t>
      </w:r>
    </w:p>
    <w:p w14:paraId="39D95CF4" w14:textId="1363DA6C" w:rsidR="7560A895" w:rsidRDefault="7560A895" w:rsidP="7560A895">
      <w:pPr>
        <w:ind w:right="107"/>
        <w:jc w:val="both"/>
        <w:rPr>
          <w:b/>
          <w:bCs/>
        </w:rPr>
      </w:pPr>
    </w:p>
    <w:p w14:paraId="59250E81" w14:textId="77777777" w:rsidR="00AD6ECE" w:rsidRPr="00270EEB" w:rsidRDefault="00AD6ECE" w:rsidP="00E6298B">
      <w:pPr>
        <w:ind w:right="107"/>
        <w:jc w:val="both"/>
        <w:rPr>
          <w:b/>
        </w:rPr>
      </w:pPr>
      <w:r w:rsidRPr="00270EEB">
        <w:rPr>
          <w:b/>
        </w:rPr>
        <w:t xml:space="preserve">Contents </w:t>
      </w:r>
    </w:p>
    <w:p w14:paraId="7DAA5B41" w14:textId="77777777" w:rsidR="00AD6ECE" w:rsidRPr="00270EEB" w:rsidRDefault="00AD6ECE" w:rsidP="00E6298B">
      <w:pPr>
        <w:ind w:right="107"/>
        <w:jc w:val="both"/>
        <w:rPr>
          <w:b/>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rPr>
            </w:pPr>
            <w:r>
              <w:rPr>
                <w:b/>
              </w:rPr>
              <w:t>Workbook</w:t>
            </w:r>
            <w:r w:rsidRPr="00270EEB">
              <w:rPr>
                <w:b/>
              </w:rPr>
              <w:t xml:space="preserve"> </w:t>
            </w:r>
          </w:p>
        </w:tc>
        <w:tc>
          <w:tcPr>
            <w:tcW w:w="6015" w:type="dxa"/>
            <w:shd w:val="clear" w:color="auto" w:fill="auto"/>
          </w:tcPr>
          <w:p w14:paraId="2453E35E" w14:textId="77777777" w:rsidR="00AD6ECE" w:rsidRPr="00270EEB" w:rsidRDefault="00AD6ECE" w:rsidP="00E6298B">
            <w:pPr>
              <w:ind w:right="107"/>
              <w:jc w:val="both"/>
              <w:rPr>
                <w:b/>
              </w:rPr>
            </w:pPr>
            <w:r>
              <w:rPr>
                <w:b/>
              </w:rPr>
              <w:t xml:space="preserve">Area of Professional Practice </w:t>
            </w:r>
          </w:p>
          <w:p w14:paraId="41466005" w14:textId="77777777" w:rsidR="00AD6ECE" w:rsidRPr="00270EEB" w:rsidRDefault="00AD6ECE" w:rsidP="00E6298B">
            <w:pPr>
              <w:ind w:right="107"/>
              <w:jc w:val="both"/>
              <w:rPr>
                <w:b/>
              </w:rPr>
            </w:pPr>
          </w:p>
        </w:tc>
        <w:tc>
          <w:tcPr>
            <w:tcW w:w="1602" w:type="dxa"/>
          </w:tcPr>
          <w:p w14:paraId="43DE759C" w14:textId="77777777" w:rsidR="00AD6ECE" w:rsidRDefault="00AD6ECE" w:rsidP="00E6298B">
            <w:pPr>
              <w:ind w:right="107"/>
              <w:jc w:val="both"/>
              <w:rPr>
                <w:b/>
              </w:rPr>
            </w:pPr>
            <w:r>
              <w:rPr>
                <w:b/>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pPr>
            <w:r w:rsidRPr="28A9B94D">
              <w:t xml:space="preserve">Task 1 </w:t>
            </w:r>
          </w:p>
        </w:tc>
        <w:tc>
          <w:tcPr>
            <w:tcW w:w="6015" w:type="dxa"/>
            <w:shd w:val="clear" w:color="auto" w:fill="auto"/>
          </w:tcPr>
          <w:p w14:paraId="6BEFF0EE" w14:textId="77777777" w:rsidR="00AD6ECE" w:rsidRDefault="00AD6ECE" w:rsidP="00E6298B">
            <w:pPr>
              <w:ind w:right="107"/>
              <w:jc w:val="both"/>
              <w:rPr>
                <w:b/>
              </w:rPr>
            </w:pPr>
            <w:r>
              <w:rPr>
                <w:b/>
              </w:rPr>
              <w:t>Wellbeing and Resilience</w:t>
            </w:r>
          </w:p>
          <w:p w14:paraId="6EFACAED" w14:textId="77777777" w:rsidR="00AD6ECE" w:rsidRPr="00F6513F" w:rsidRDefault="00AD6ECE" w:rsidP="00E6298B">
            <w:pPr>
              <w:ind w:right="107"/>
              <w:jc w:val="both"/>
              <w:rPr>
                <w:b/>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pPr>
            <w:r w:rsidRPr="28A9B94D">
              <w:t>Task 2</w:t>
            </w:r>
          </w:p>
        </w:tc>
        <w:tc>
          <w:tcPr>
            <w:tcW w:w="6015" w:type="dxa"/>
            <w:shd w:val="clear" w:color="auto" w:fill="auto"/>
          </w:tcPr>
          <w:p w14:paraId="44FD4817" w14:textId="77777777" w:rsidR="00AD6ECE" w:rsidRDefault="00AD6ECE" w:rsidP="00E6298B">
            <w:pPr>
              <w:ind w:right="107"/>
              <w:jc w:val="both"/>
              <w:rPr>
                <w:b/>
              </w:rPr>
            </w:pPr>
            <w:r w:rsidRPr="00865008">
              <w:rPr>
                <w:b/>
              </w:rPr>
              <w:t>Communication Skills</w:t>
            </w:r>
            <w:r>
              <w:rPr>
                <w:b/>
              </w:rPr>
              <w:t xml:space="preserve">, </w:t>
            </w:r>
            <w:r w:rsidRPr="00865008">
              <w:rPr>
                <w:b/>
              </w:rPr>
              <w:t>Managing Conflict</w:t>
            </w:r>
            <w:r>
              <w:rPr>
                <w:b/>
              </w:rPr>
              <w:t>, Valuing Difference and Inclusion</w:t>
            </w:r>
          </w:p>
          <w:p w14:paraId="43C3819B" w14:textId="77777777" w:rsidR="00AD6ECE" w:rsidRPr="00F6513F" w:rsidRDefault="00AD6ECE" w:rsidP="00E6298B">
            <w:pPr>
              <w:ind w:right="107"/>
              <w:jc w:val="both"/>
              <w:rPr>
                <w:b/>
              </w:rPr>
            </w:pPr>
          </w:p>
        </w:tc>
        <w:tc>
          <w:tcPr>
            <w:tcW w:w="1602" w:type="dxa"/>
          </w:tcPr>
          <w:p w14:paraId="3E4FFCB0" w14:textId="605D2C7B" w:rsidR="00AD6ECE" w:rsidRPr="003C4D7B" w:rsidRDefault="28A9B94D" w:rsidP="28A9B94D">
            <w:pPr>
              <w:ind w:right="107"/>
              <w:jc w:val="both"/>
              <w:rPr>
                <w:b/>
                <w:bCs/>
              </w:rPr>
            </w:pPr>
            <w:r w:rsidRPr="28A9B94D">
              <w:rPr>
                <w:b/>
                <w:bCs/>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pPr>
            <w:r w:rsidRPr="28A9B94D">
              <w:t xml:space="preserve">Task 3 </w:t>
            </w:r>
          </w:p>
        </w:tc>
        <w:tc>
          <w:tcPr>
            <w:tcW w:w="6015" w:type="dxa"/>
            <w:shd w:val="clear" w:color="auto" w:fill="auto"/>
          </w:tcPr>
          <w:p w14:paraId="085CE092" w14:textId="77777777" w:rsidR="00AD6ECE" w:rsidRDefault="00AD6ECE" w:rsidP="00E6298B">
            <w:pPr>
              <w:ind w:right="107"/>
              <w:jc w:val="both"/>
              <w:rPr>
                <w:b/>
              </w:rPr>
            </w:pPr>
            <w:r>
              <w:rPr>
                <w:b/>
              </w:rPr>
              <w:t xml:space="preserve">Criminal Justice, Valuing difference and inclusion </w:t>
            </w:r>
          </w:p>
          <w:p w14:paraId="6E20078B" w14:textId="77777777" w:rsidR="00AD6ECE" w:rsidRPr="007B5CB2" w:rsidRDefault="00AD6ECE" w:rsidP="00E6298B">
            <w:pPr>
              <w:ind w:right="107"/>
              <w:jc w:val="both"/>
              <w:rPr>
                <w:b/>
              </w:rPr>
            </w:pPr>
          </w:p>
        </w:tc>
        <w:tc>
          <w:tcPr>
            <w:tcW w:w="1602" w:type="dxa"/>
          </w:tcPr>
          <w:p w14:paraId="5DCE5CC6" w14:textId="625888C3" w:rsidR="00AD6ECE" w:rsidRPr="003C4D7B" w:rsidRDefault="28A9B94D" w:rsidP="28A9B94D">
            <w:pPr>
              <w:ind w:right="107"/>
              <w:jc w:val="both"/>
              <w:rPr>
                <w:b/>
                <w:bCs/>
              </w:rPr>
            </w:pPr>
            <w:r w:rsidRPr="28A9B94D">
              <w:rPr>
                <w:b/>
                <w:bCs/>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pPr>
            <w:r w:rsidRPr="28A9B94D">
              <w:t xml:space="preserve">Task 4 </w:t>
            </w:r>
          </w:p>
        </w:tc>
        <w:tc>
          <w:tcPr>
            <w:tcW w:w="6015" w:type="dxa"/>
            <w:shd w:val="clear" w:color="auto" w:fill="auto"/>
          </w:tcPr>
          <w:p w14:paraId="2820626A" w14:textId="355E5EED" w:rsidR="7560A895" w:rsidRDefault="28A9B94D" w:rsidP="28A9B94D">
            <w:pPr>
              <w:ind w:right="107"/>
              <w:jc w:val="both"/>
              <w:rPr>
                <w:b/>
                <w:bCs/>
              </w:rPr>
            </w:pPr>
            <w:r w:rsidRPr="28A9B94D">
              <w:rPr>
                <w:b/>
                <w:bCs/>
              </w:rPr>
              <w:t>Decision making and discretion, Conducting Investigations and Criminal Justice (managing offenders)</w:t>
            </w:r>
          </w:p>
          <w:p w14:paraId="53B0A585" w14:textId="77777777" w:rsidR="00AD6ECE" w:rsidRPr="007B5CB2" w:rsidRDefault="00AD6ECE" w:rsidP="00E6298B">
            <w:pPr>
              <w:ind w:right="107"/>
              <w:jc w:val="both"/>
              <w:rPr>
                <w:b/>
              </w:rPr>
            </w:pPr>
          </w:p>
        </w:tc>
        <w:tc>
          <w:tcPr>
            <w:tcW w:w="1602" w:type="dxa"/>
          </w:tcPr>
          <w:p w14:paraId="3ACAB03D" w14:textId="46399D89" w:rsidR="00AD6ECE" w:rsidRPr="003C4D7B" w:rsidRDefault="28A9B94D" w:rsidP="28A9B94D">
            <w:pPr>
              <w:ind w:right="107"/>
              <w:jc w:val="both"/>
              <w:rPr>
                <w:b/>
                <w:bCs/>
              </w:rPr>
            </w:pPr>
            <w:r w:rsidRPr="28A9B94D">
              <w:rPr>
                <w:b/>
                <w:bCs/>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pPr>
          </w:p>
        </w:tc>
        <w:tc>
          <w:tcPr>
            <w:tcW w:w="6015" w:type="dxa"/>
            <w:shd w:val="clear" w:color="auto" w:fill="auto"/>
          </w:tcPr>
          <w:p w14:paraId="5048D140" w14:textId="77777777" w:rsidR="00AD6ECE" w:rsidRPr="00F40CB5" w:rsidRDefault="00AD6ECE" w:rsidP="00E6298B">
            <w:pPr>
              <w:ind w:right="107"/>
              <w:jc w:val="both"/>
              <w:rPr>
                <w:b/>
              </w:rPr>
            </w:pPr>
            <w:r w:rsidRPr="00F40CB5">
              <w:rPr>
                <w:b/>
              </w:rPr>
              <w:t>Bibliography</w:t>
            </w:r>
          </w:p>
        </w:tc>
        <w:tc>
          <w:tcPr>
            <w:tcW w:w="1602" w:type="dxa"/>
          </w:tcPr>
          <w:p w14:paraId="14907372" w14:textId="77777777" w:rsidR="00AD6ECE" w:rsidRPr="00F40CB5" w:rsidRDefault="00AD6ECE" w:rsidP="00E6298B">
            <w:pPr>
              <w:ind w:right="107"/>
              <w:jc w:val="both"/>
              <w:rPr>
                <w:b/>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pPr>
            <w:r w:rsidRPr="2E5ED9CE">
              <w:t>Task</w:t>
            </w:r>
            <w:r w:rsidR="0F1F907C" w:rsidRPr="2E5ED9CE">
              <w:t xml:space="preserve"> </w:t>
            </w:r>
            <w:r w:rsidRPr="2E5ED9CE">
              <w:t>5</w:t>
            </w:r>
          </w:p>
        </w:tc>
        <w:tc>
          <w:tcPr>
            <w:tcW w:w="6015" w:type="dxa"/>
            <w:shd w:val="clear" w:color="auto" w:fill="auto"/>
          </w:tcPr>
          <w:p w14:paraId="37F92302" w14:textId="14581592" w:rsidR="28A9B94D" w:rsidRDefault="28A9B94D" w:rsidP="28A9B94D">
            <w:pPr>
              <w:jc w:val="both"/>
              <w:rPr>
                <w:b/>
                <w:bCs/>
              </w:rPr>
            </w:pPr>
            <w:r w:rsidRPr="28A9B94D">
              <w:rPr>
                <w:b/>
                <w:bCs/>
              </w:rPr>
              <w:t>Development Plan</w:t>
            </w:r>
          </w:p>
        </w:tc>
        <w:tc>
          <w:tcPr>
            <w:tcW w:w="1602" w:type="dxa"/>
          </w:tcPr>
          <w:p w14:paraId="4D806110" w14:textId="786926C7" w:rsidR="28A9B94D" w:rsidRDefault="28A9B94D" w:rsidP="2E5ED9CE">
            <w:pPr>
              <w:rPr>
                <w:b/>
                <w:bCs/>
              </w:rPr>
            </w:pPr>
            <w:r w:rsidRPr="2E5ED9CE">
              <w:rPr>
                <w:b/>
                <w:bCs/>
              </w:rPr>
              <w:t xml:space="preserve">Equivalent to </w:t>
            </w:r>
            <w:r w:rsidR="69F9475D" w:rsidRPr="2E5ED9CE">
              <w:rPr>
                <w:b/>
                <w:bCs/>
              </w:rPr>
              <w:t>500</w:t>
            </w:r>
            <w:r w:rsidRPr="2E5ED9CE">
              <w:rPr>
                <w:b/>
                <w:bCs/>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pPr>
            <w:r w:rsidRPr="2E5ED9CE">
              <w:lastRenderedPageBreak/>
              <w:t>Task 6</w:t>
            </w:r>
          </w:p>
        </w:tc>
        <w:tc>
          <w:tcPr>
            <w:tcW w:w="6015" w:type="dxa"/>
            <w:shd w:val="clear" w:color="auto" w:fill="auto"/>
          </w:tcPr>
          <w:p w14:paraId="7434DA80" w14:textId="2754A04B" w:rsidR="28A9B94D" w:rsidRDefault="00277844" w:rsidP="28A9B94D">
            <w:pPr>
              <w:jc w:val="both"/>
              <w:rPr>
                <w:b/>
                <w:bCs/>
              </w:rPr>
            </w:pPr>
            <w:r w:rsidRPr="2E5ED9CE">
              <w:rPr>
                <w:b/>
                <w:bCs/>
              </w:rPr>
              <w:t>Recognition and c</w:t>
            </w:r>
            <w:r w:rsidR="28A9B94D" w:rsidRPr="2E5ED9CE">
              <w:rPr>
                <w:b/>
                <w:bCs/>
              </w:rPr>
              <w:t xml:space="preserve">onfirmation of the </w:t>
            </w:r>
            <w:r w:rsidR="5CB92A09" w:rsidRPr="2E5ED9CE">
              <w:rPr>
                <w:b/>
                <w:bCs/>
              </w:rPr>
              <w:t>progress</w:t>
            </w:r>
            <w:r w:rsidR="28A9B94D" w:rsidRPr="2E5ED9CE">
              <w:rPr>
                <w:b/>
                <w:bCs/>
              </w:rPr>
              <w:t xml:space="preserve"> of your Occupational Competency Portfolio (OCP)</w:t>
            </w:r>
          </w:p>
        </w:tc>
        <w:tc>
          <w:tcPr>
            <w:tcW w:w="1602" w:type="dxa"/>
          </w:tcPr>
          <w:p w14:paraId="2F66BBDD" w14:textId="78CBC2B1" w:rsidR="28A9B94D" w:rsidRDefault="44518ABE" w:rsidP="2E5ED9CE">
            <w:pPr>
              <w:jc w:val="both"/>
              <w:rPr>
                <w:b/>
                <w:bCs/>
                <w:sz w:val="18"/>
                <w:szCs w:val="18"/>
              </w:rPr>
            </w:pPr>
            <w:r w:rsidRPr="2E5ED9CE">
              <w:rPr>
                <w:b/>
                <w:bCs/>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pPr>
          </w:p>
        </w:tc>
        <w:tc>
          <w:tcPr>
            <w:tcW w:w="6015" w:type="dxa"/>
            <w:shd w:val="clear" w:color="auto" w:fill="auto"/>
          </w:tcPr>
          <w:p w14:paraId="56D9076E" w14:textId="02E03938" w:rsidR="28A9B94D" w:rsidRDefault="28A9B94D" w:rsidP="2E5ED9CE">
            <w:pPr>
              <w:jc w:val="both"/>
              <w:rPr>
                <w:b/>
                <w:bCs/>
              </w:rPr>
            </w:pPr>
            <w:r w:rsidRPr="2E5ED9CE">
              <w:rPr>
                <w:b/>
                <w:bCs/>
              </w:rPr>
              <w:t>Confirmation of Confidentiality and Plagiarism</w:t>
            </w:r>
          </w:p>
          <w:p w14:paraId="4DD328B3" w14:textId="5D054B24" w:rsidR="28A9B94D" w:rsidRDefault="0FC748D4" w:rsidP="2E5ED9CE">
            <w:pPr>
              <w:jc w:val="both"/>
              <w:rPr>
                <w:b/>
                <w:bCs/>
                <w:i/>
                <w:iCs/>
              </w:rPr>
            </w:pPr>
            <w:r w:rsidRPr="2E5ED9CE">
              <w:rPr>
                <w:b/>
                <w:bCs/>
                <w:i/>
                <w:iCs/>
              </w:rPr>
              <w:t>Confirmed by submission through `Turnitin</w:t>
            </w:r>
          </w:p>
        </w:tc>
        <w:tc>
          <w:tcPr>
            <w:tcW w:w="1602" w:type="dxa"/>
          </w:tcPr>
          <w:p w14:paraId="40378763" w14:textId="7D1AF948" w:rsidR="28A9B94D" w:rsidRDefault="28A9B94D" w:rsidP="28A9B94D">
            <w:pPr>
              <w:jc w:val="both"/>
              <w:rPr>
                <w:b/>
                <w:bCs/>
              </w:rPr>
            </w:pPr>
          </w:p>
        </w:tc>
      </w:tr>
    </w:tbl>
    <w:p w14:paraId="7B324AC5" w14:textId="77777777" w:rsidR="00AD6ECE" w:rsidRDefault="00AD6ECE" w:rsidP="00E6298B">
      <w:pPr>
        <w:ind w:right="107"/>
        <w:jc w:val="center"/>
        <w:rPr>
          <w:b/>
        </w:rPr>
      </w:pPr>
    </w:p>
    <w:p w14:paraId="536B53D6" w14:textId="77777777" w:rsidR="00AD6ECE" w:rsidRDefault="00AD6ECE" w:rsidP="00E6298B">
      <w:pPr>
        <w:ind w:right="107"/>
        <w:jc w:val="center"/>
        <w:rPr>
          <w:b/>
        </w:rPr>
      </w:pPr>
    </w:p>
    <w:p w14:paraId="1DD51F52" w14:textId="1DB56111" w:rsidR="007C1D94" w:rsidRPr="00270EEB" w:rsidRDefault="00AD6ECE" w:rsidP="28A9B94D">
      <w:pPr>
        <w:ind w:right="107"/>
        <w:jc w:val="center"/>
        <w:rPr>
          <w:b/>
          <w:bCs/>
        </w:rPr>
      </w:pPr>
      <w:r w:rsidRPr="28A9B94D">
        <w:rPr>
          <w:b/>
          <w:bCs/>
        </w:rPr>
        <w:br w:type="page"/>
      </w:r>
      <w:r w:rsidR="28A9B94D" w:rsidRPr="28A9B94D">
        <w:rPr>
          <w:b/>
          <w:bCs/>
        </w:rPr>
        <w:lastRenderedPageBreak/>
        <w:t>Task 1</w:t>
      </w:r>
    </w:p>
    <w:p w14:paraId="141F40F1" w14:textId="77777777" w:rsidR="000A469A" w:rsidRPr="00270EEB" w:rsidRDefault="000A469A" w:rsidP="00E6298B">
      <w:pPr>
        <w:ind w:right="107"/>
        <w:jc w:val="both"/>
        <w:rPr>
          <w:b/>
        </w:rPr>
      </w:pPr>
    </w:p>
    <w:p w14:paraId="4DC81312" w14:textId="77777777" w:rsidR="00AF5D6A" w:rsidRDefault="00AF5D6A" w:rsidP="00AF5D6A">
      <w:pPr>
        <w:ind w:right="237"/>
        <w:jc w:val="both"/>
        <w:rPr>
          <w:b/>
        </w:rPr>
      </w:pPr>
      <w:r>
        <w:rPr>
          <w:b/>
        </w:rPr>
        <w:t xml:space="preserve">Relevant areas of the National Policing Curriculum: </w:t>
      </w:r>
    </w:p>
    <w:p w14:paraId="0E0B2137" w14:textId="6C1932FE" w:rsidR="001C0E74" w:rsidRPr="00270EEB" w:rsidRDefault="004B69F6" w:rsidP="00E6298B">
      <w:pPr>
        <w:ind w:right="107"/>
        <w:jc w:val="both"/>
        <w:rPr>
          <w:b/>
        </w:rPr>
      </w:pPr>
      <w:r w:rsidRPr="00270EEB">
        <w:rPr>
          <w:b/>
        </w:rPr>
        <w:t>Develop</w:t>
      </w:r>
      <w:r w:rsidR="00092BC7">
        <w:rPr>
          <w:b/>
        </w:rPr>
        <w:t>ing Resilience</w:t>
      </w:r>
    </w:p>
    <w:p w14:paraId="5C05EF47" w14:textId="77777777" w:rsidR="004046F0" w:rsidRPr="00270EEB" w:rsidRDefault="004046F0" w:rsidP="00E6298B">
      <w:pPr>
        <w:ind w:right="107"/>
        <w:jc w:val="both"/>
        <w:rPr>
          <w:b/>
        </w:rPr>
      </w:pPr>
    </w:p>
    <w:p w14:paraId="6AB96EC0" w14:textId="54F04FE9" w:rsidR="004B69F6" w:rsidRPr="00003990" w:rsidRDefault="00C63D00" w:rsidP="00E6298B">
      <w:pPr>
        <w:ind w:right="107"/>
        <w:jc w:val="both"/>
        <w:rPr>
          <w:i/>
        </w:rPr>
      </w:pPr>
      <w:r w:rsidRPr="00003990">
        <w:rPr>
          <w:i/>
        </w:rPr>
        <w:t>Guidance:</w:t>
      </w:r>
      <w:r w:rsidR="004F1E21" w:rsidRPr="00003990">
        <w:rPr>
          <w:i/>
        </w:rPr>
        <w:t xml:space="preserve">  </w:t>
      </w:r>
    </w:p>
    <w:p w14:paraId="66DAB488" w14:textId="77777777" w:rsidR="00E91F62" w:rsidRPr="00003990" w:rsidRDefault="00E91F62" w:rsidP="00E6298B">
      <w:pPr>
        <w:ind w:right="107"/>
        <w:jc w:val="both"/>
        <w:rPr>
          <w:i/>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rPr>
            </w:pPr>
            <w:r w:rsidRPr="28A9B94D">
              <w:t xml:space="preserve">Focussing on your initial 6 months of learning and since being attested as a Police Constable, </w:t>
            </w:r>
            <w:r w:rsidRPr="28A9B94D">
              <w:rPr>
                <w:b/>
                <w:bCs/>
              </w:rPr>
              <w:t>discuss and compare</w:t>
            </w:r>
            <w:r w:rsidRPr="28A9B94D">
              <w:t xml:space="preserve"> the coping strategies you have applied to develop resilience and minimise stress.</w:t>
            </w:r>
          </w:p>
          <w:p w14:paraId="39C108E1" w14:textId="77777777" w:rsidR="00CB143A" w:rsidRPr="00003990" w:rsidRDefault="00CB143A" w:rsidP="00E6298B">
            <w:pPr>
              <w:ind w:right="107"/>
              <w:jc w:val="both"/>
              <w:rPr>
                <w:b/>
              </w:rPr>
            </w:pPr>
          </w:p>
          <w:p w14:paraId="4EE28371" w14:textId="674617F2" w:rsidR="004F1E21" w:rsidRPr="00270EEB" w:rsidRDefault="28A9B94D" w:rsidP="28A9B94D">
            <w:pPr>
              <w:ind w:right="107"/>
              <w:jc w:val="both"/>
              <w:rPr>
                <w:i/>
                <w:iCs/>
              </w:rPr>
            </w:pPr>
            <w:r w:rsidRPr="28A9B94D">
              <w:rPr>
                <w:i/>
                <w:iCs/>
              </w:rPr>
              <w:t>1500 words (+/- 10%: include your actual word count at the end of each section)</w:t>
            </w:r>
          </w:p>
        </w:tc>
      </w:tr>
    </w:tbl>
    <w:p w14:paraId="48BEF9CF" w14:textId="77777777" w:rsidR="00025650" w:rsidRDefault="00025650" w:rsidP="00E6298B">
      <w:pPr>
        <w:ind w:right="107"/>
        <w:jc w:val="both"/>
        <w:rPr>
          <w:b/>
        </w:rPr>
      </w:pPr>
    </w:p>
    <w:p w14:paraId="61825E14" w14:textId="77777777" w:rsidR="00AA666E" w:rsidRPr="00025650" w:rsidRDefault="00025650" w:rsidP="00E6298B">
      <w:pPr>
        <w:ind w:right="107"/>
        <w:jc w:val="both"/>
        <w:rPr>
          <w:b/>
        </w:rPr>
      </w:pPr>
      <w:r w:rsidRPr="00025650">
        <w:rPr>
          <w:b/>
        </w:rPr>
        <w:t>ANSWER:</w:t>
      </w:r>
    </w:p>
    <w:p w14:paraId="616003F9" w14:textId="77777777" w:rsidR="00FF7784" w:rsidRPr="00270EEB" w:rsidRDefault="00FF7784" w:rsidP="00E6298B">
      <w:pPr>
        <w:ind w:right="107"/>
        <w:jc w:val="both"/>
      </w:pPr>
    </w:p>
    <w:p w14:paraId="3B855813" w14:textId="6F3904EF" w:rsidR="00FF7784" w:rsidRPr="007B4C7D" w:rsidRDefault="00927BAE" w:rsidP="00332AC6">
      <w:pPr>
        <w:ind w:right="108"/>
        <w:jc w:val="both"/>
      </w:pPr>
      <w:r w:rsidRPr="007B4C7D">
        <w:t>Stress can lower productivity of staff in a workplace.  It is important to try and minimise stress to avoid long term effects that could affect you being productive carrying out your job role.</w:t>
      </w:r>
      <w:r w:rsidR="0028720E" w:rsidRPr="007B4C7D">
        <w:t xml:space="preserve">  It has been suggested that stress can be a direct product from an individual and their environment which may tax their resources and effect a person’s wellbeing (Lazarus 1986, Lazarus and Folkman 1987).</w:t>
      </w:r>
      <w:r w:rsidR="00DC5426" w:rsidRPr="007B4C7D">
        <w:t xml:space="preserve">  Stress can also reduce productivity and work ethic of an employee so it is vital to ensure there is a positive working environment (Stacciarini, 2004).  South Wales Police tries to manage not only their officers but also staff members with force wellbeing days.  These are regularly run and are advertised on the force main internal website page.  South Wales Police also has a list of contacts on this website that is easily accessible for any employee who may want to speak to someone regarding their Mental Health.  </w:t>
      </w:r>
    </w:p>
    <w:p w14:paraId="773EF3C4" w14:textId="02653329" w:rsidR="001345C8" w:rsidRPr="007B4C7D" w:rsidRDefault="001345C8" w:rsidP="00332AC6">
      <w:pPr>
        <w:ind w:right="108"/>
        <w:jc w:val="both"/>
      </w:pPr>
      <w:r w:rsidRPr="007B4C7D">
        <w:br/>
        <w:t xml:space="preserve">I </w:t>
      </w:r>
      <w:r w:rsidR="00927BAE" w:rsidRPr="007B4C7D">
        <w:t xml:space="preserve">enjoyed my initial six months of training however, due to the COVID-19 pandemic majority of my training was at home.  One the first day of training the UK went into a full lockdown which prevented any unnecessary travel and all unessential businesses were to close.  </w:t>
      </w:r>
      <w:r w:rsidRPr="007B4C7D">
        <w:t>Therefore, I was working from home for the foreseeable until government guidelines changed.  I found working from home challenging a</w:t>
      </w:r>
      <w:r w:rsidR="00927BAE" w:rsidRPr="007B4C7D">
        <w:t>s I felt as though I did not get th</w:t>
      </w:r>
      <w:r w:rsidRPr="007B4C7D">
        <w:t>e same experience of training as</w:t>
      </w:r>
      <w:r w:rsidR="00927BAE" w:rsidRPr="007B4C7D">
        <w:t xml:space="preserve"> previous intakes for Police Constables.  </w:t>
      </w:r>
      <w:r w:rsidRPr="007B4C7D">
        <w:t xml:space="preserve">Although the trainers were </w:t>
      </w:r>
      <w:r w:rsidRPr="007B4C7D">
        <w:lastRenderedPageBreak/>
        <w:t xml:space="preserve">available via skype and email whilst working from home I felt as though a lot of the learning and studying was done myself.  I found this stressful as I sometimes felt unsure whether I had studied </w:t>
      </w:r>
      <w:r w:rsidR="00E91F24" w:rsidRPr="007B4C7D">
        <w:t xml:space="preserve">some topics in enough detail in preparation for my exams.  Although this is how I felt I know from speaking to other people in my class others </w:t>
      </w:r>
      <w:r w:rsidR="005F6726" w:rsidRPr="007B4C7D">
        <w:t>felt stressed with other aspects of the training instead</w:t>
      </w:r>
      <w:r w:rsidR="00E91F24" w:rsidRPr="007B4C7D">
        <w:t>.  Studies have shown that stress can be caused by a number of different factors such as personality, situational demands, copying skills, previous experiences, time lapse and any current state already experie</w:t>
      </w:r>
      <w:r w:rsidR="00332AC6" w:rsidRPr="007B4C7D">
        <w:t xml:space="preserve">nced (Ganster and Rosen, 2013).  I kept in contact with other peers from my class to revise and used group skype revision sessions which I felt helped with stress as we could share our concerns or any queries we may have had in relation to revision etc.  The Demand Control Support (DCS) Theory </w:t>
      </w:r>
      <w:r w:rsidR="005F6726" w:rsidRPr="007B4C7D">
        <w:t xml:space="preserve">can be used to analyse different stress levels.  It </w:t>
      </w:r>
      <w:r w:rsidR="00332AC6" w:rsidRPr="007B4C7D">
        <w:t>suggests that social support may act like a buffer to help minimise stress during high demand situations (Johnson and Hall, 1988).</w:t>
      </w:r>
    </w:p>
    <w:p w14:paraId="35830AED" w14:textId="752887B3" w:rsidR="00927BAE" w:rsidRPr="007B4C7D" w:rsidRDefault="00927BAE" w:rsidP="00332AC6">
      <w:pPr>
        <w:ind w:right="108"/>
        <w:jc w:val="both"/>
      </w:pPr>
    </w:p>
    <w:p w14:paraId="2D293D0E" w14:textId="60E3BE0B" w:rsidR="00A15E38" w:rsidRPr="007B4C7D" w:rsidRDefault="009F7A65" w:rsidP="00332AC6">
      <w:pPr>
        <w:ind w:right="108"/>
        <w:jc w:val="both"/>
      </w:pPr>
      <w:r w:rsidRPr="007B4C7D">
        <w:t xml:space="preserve">It has been suggested that stress can develop due to a lack of individual’s skills, resources and abilities, and demands of a work environment (Caplan, 1987).  </w:t>
      </w:r>
      <w:r w:rsidR="00927BAE" w:rsidRPr="007B4C7D">
        <w:t>Due to unforeseen circumstances the structuring of the training course had to be adapted to abide by government guidelines.  Normally, there would be four exams in place for the duration of the initial training however, as everyone was working from home and the size of the intake of officers in the training building these were condensed down to two exams.  This I found stressful as the number of topics which could come up in the exam increased</w:t>
      </w:r>
      <w:r w:rsidR="00E61BF3" w:rsidRPr="007B4C7D">
        <w:t xml:space="preserve"> meaning the amount of revising in preparation for the exams increased</w:t>
      </w:r>
      <w:r w:rsidR="00927BAE" w:rsidRPr="007B4C7D">
        <w:t>.</w:t>
      </w:r>
      <w:r w:rsidR="00E61BF3" w:rsidRPr="007B4C7D">
        <w:t xml:space="preserve"> </w:t>
      </w:r>
      <w:r w:rsidR="005F6726" w:rsidRPr="007B4C7D">
        <w:t xml:space="preserve">Towards the end of training we were required to attend the training centre for final inputs but this was within the last few weeks of training.  Prior to this we would be required to attend once a week for practical assessment days.  I used to feel stressed in the mornings of the assessment days as we were not told what offences we were going to be assessed on to be able to prepare and recap on the legislation for each of the offences.  I used to try and revise the various powers and policies and legislations the night before so I felt more prepared in the morning.  This did used to help and minimised stress and made me feel more confident with dealing with the different scenarios.  Also the more frequently I </w:t>
      </w:r>
      <w:r w:rsidR="0021076B" w:rsidRPr="007B4C7D">
        <w:t>did the assessment days the more confident I was with them.</w:t>
      </w:r>
      <w:r w:rsidR="005F6726" w:rsidRPr="007B4C7D">
        <w:t xml:space="preserve"> </w:t>
      </w:r>
    </w:p>
    <w:p w14:paraId="27AA3191" w14:textId="77777777" w:rsidR="00A15E38" w:rsidRPr="007B4C7D" w:rsidRDefault="00A15E38" w:rsidP="00332AC6">
      <w:pPr>
        <w:ind w:right="108"/>
        <w:jc w:val="both"/>
      </w:pPr>
    </w:p>
    <w:p w14:paraId="14BF8E8A" w14:textId="07B3B0EF" w:rsidR="00927BAE" w:rsidRPr="007B4C7D" w:rsidRDefault="00A15E38" w:rsidP="00332AC6">
      <w:pPr>
        <w:ind w:right="108"/>
        <w:jc w:val="both"/>
      </w:pPr>
      <w:r w:rsidRPr="007B4C7D">
        <w:t>It was important to identify what is causing stress in order to try and change the way I was working and prioritise my work to meet deadlines so I knew that I would not be under a lot of stress coming up to my exams.  Identifying stress-related hazards which may cause stress in the workplace can be vital for an individual’s wellbeing (Palmer, Cooper</w:t>
      </w:r>
      <w:r w:rsidR="00E61BF3" w:rsidRPr="007B4C7D">
        <w:t xml:space="preserve"> </w:t>
      </w:r>
      <w:r w:rsidRPr="007B4C7D">
        <w:t>and Thomas, 2003).</w:t>
      </w:r>
    </w:p>
    <w:p w14:paraId="4E369CEE" w14:textId="4F2075A0" w:rsidR="009F7A65" w:rsidRPr="007B4C7D" w:rsidRDefault="009F7A65" w:rsidP="00332AC6">
      <w:pPr>
        <w:ind w:right="108"/>
        <w:jc w:val="both"/>
      </w:pPr>
    </w:p>
    <w:p w14:paraId="4E16955E" w14:textId="41AF78AD" w:rsidR="00927BAE" w:rsidRPr="007B4C7D" w:rsidRDefault="00F36851" w:rsidP="00332AC6">
      <w:pPr>
        <w:ind w:right="108"/>
        <w:jc w:val="both"/>
      </w:pPr>
      <w:r w:rsidRPr="007B4C7D">
        <w:t>Not only work related factors can cause stress.  Other factors such as home life, self-esteem, relationship status, time and/or finances can cause stress (Hobfoll, 2002).  At the beginning of lockdown I split up with my partner who I was living with.  I found it challenging to try and juggle training and also make arrangements for moving his stuff out of my house.  Due to lockdown I was unable to ask family or friends to help with this.  I found focusing on the training course helped minimise stress.</w:t>
      </w:r>
      <w:r w:rsidR="008E1BAA" w:rsidRPr="007B4C7D">
        <w:t xml:space="preserve">  </w:t>
      </w:r>
      <w:r w:rsidR="00927BAE" w:rsidRPr="007B4C7D">
        <w:t>I was also quite anxious about starting the training process as I knew this would involve a lot of legislation and topics to learn alongside the exams.  As I had graduated from university a number of years previously I felt getting b</w:t>
      </w:r>
      <w:r w:rsidR="008E1BAA" w:rsidRPr="007B4C7D">
        <w:t>a</w:t>
      </w:r>
      <w:r w:rsidR="00927BAE" w:rsidRPr="007B4C7D">
        <w:t xml:space="preserve">ck into learning would be a challenge.  </w:t>
      </w:r>
    </w:p>
    <w:p w14:paraId="03B5521A" w14:textId="23D93D5E" w:rsidR="008E1BAA" w:rsidRPr="007B4C7D" w:rsidRDefault="008E1BAA" w:rsidP="00332AC6">
      <w:pPr>
        <w:ind w:right="108"/>
        <w:jc w:val="both"/>
      </w:pPr>
    </w:p>
    <w:p w14:paraId="2F799312" w14:textId="77777777" w:rsidR="00245617" w:rsidRPr="007B4C7D" w:rsidRDefault="008E1BAA" w:rsidP="00332AC6">
      <w:pPr>
        <w:ind w:right="108"/>
        <w:jc w:val="both"/>
      </w:pPr>
      <w:r w:rsidRPr="007B4C7D">
        <w:t xml:space="preserve">Overall, I thoroughly enjoyed my initial six months of classroom related training as this give me the basic academic and legislative knowledge to prepare me for my tutorship period.  Since the initial training ended in August 2020 I have begun my 12 week tutorship period in Swansea City Centre.  Prior to starting I was both excited but also anxious to start as I had not worked shifts since being a PCSO over six months ago.  As I was feeling anxious and slightly nervous about starting I contacted my tutor directly to introduce myself and arranged to attend the station to meet the team prior to my first day.  I felt this helped as the team made me feel welcome before my first day on shift.  Since this I have thoroughly enjoyed </w:t>
      </w:r>
      <w:r w:rsidR="00245617" w:rsidRPr="007B4C7D">
        <w:t xml:space="preserve">my tutorship period as I have dealt with a number of different types of incidents and feel as though I have learnt a lot not only from my tutor but also other members of my team.  </w:t>
      </w:r>
    </w:p>
    <w:p w14:paraId="7B56018F" w14:textId="77777777" w:rsidR="00245617" w:rsidRPr="007B4C7D" w:rsidRDefault="00245617" w:rsidP="00332AC6">
      <w:pPr>
        <w:ind w:right="108"/>
        <w:jc w:val="both"/>
      </w:pPr>
    </w:p>
    <w:p w14:paraId="60140F05" w14:textId="51C1B96C" w:rsidR="008E1BAA" w:rsidRPr="007B4C7D" w:rsidRDefault="00245617" w:rsidP="00332AC6">
      <w:pPr>
        <w:ind w:right="108"/>
        <w:jc w:val="both"/>
      </w:pPr>
      <w:r w:rsidRPr="007B4C7D">
        <w:t xml:space="preserve">I was previously a PCSO prior to joining as a PC so was quite apprehensive about joining as although I had been a PCSO for a number of years and had dealt with a variety of incidents I was very aware that the way that I would now be dealing with an incident would differ.  I also wanted to make sure that during my tutorship I put as much as I can into practice that I learned in training to prepare me for when I am on independent patrol in </w:t>
      </w:r>
      <w:r w:rsidRPr="007B4C7D">
        <w:lastRenderedPageBreak/>
        <w:t>December 2020.  I have sometimes worried that I am going to attend an incident when on duty and been unsure of how to deal with it.  I have found that regularly asking my tutor questions, checking daily briefings and speaking to other members of my team about how they have dealt with an incident has been beneficial.</w:t>
      </w:r>
    </w:p>
    <w:p w14:paraId="573BC4EA" w14:textId="27DA9DC7" w:rsidR="00245617" w:rsidRPr="007B4C7D" w:rsidRDefault="00245617" w:rsidP="00332AC6">
      <w:pPr>
        <w:ind w:right="107"/>
        <w:jc w:val="both"/>
      </w:pPr>
    </w:p>
    <w:p w14:paraId="08E3A241" w14:textId="70B33770" w:rsidR="00245617" w:rsidRPr="007B4C7D" w:rsidRDefault="00245617" w:rsidP="00332AC6">
      <w:pPr>
        <w:ind w:right="107"/>
        <w:jc w:val="both"/>
      </w:pPr>
      <w:r w:rsidRPr="007B4C7D">
        <w:t xml:space="preserve">I feel that due to the nature of my new job role it could sometimes be quite stressful.  I am aware that South Wales Police often advertise Wellbeing days within force which encourages their staff to manage their stress.  However, I like to try and manage stress myself.  Since the start of lockdown I have been exercising a few times a week and have found that this </w:t>
      </w:r>
      <w:r w:rsidR="00DC5426" w:rsidRPr="007B4C7D">
        <w:t xml:space="preserve">not only helps me physically with being able to carry out the role but also </w:t>
      </w:r>
      <w:r w:rsidRPr="007B4C7D">
        <w:t>helps manage my stress levels.  I will be continuing to do this throughout my career.</w:t>
      </w:r>
      <w:r w:rsidR="00C24C7F" w:rsidRPr="007B4C7D">
        <w:t xml:space="preserve">  Studies have been carried out yearly since 1992 to increase public awareness about both the causes and the cures for stress – according to the Mental Health Foundation 74% of the UK have experienced stress at some point in their life (Valvano, 2019).  </w:t>
      </w:r>
      <w:r w:rsidR="00DC5426" w:rsidRPr="007B4C7D">
        <w:t xml:space="preserve">Identifying coping mechanisms to manage stress early into my career will help me long term cope with daily stresses of policing such as heavy workloads, mental health and cope with the difficult incidents that I attend. </w:t>
      </w:r>
    </w:p>
    <w:p w14:paraId="40137068" w14:textId="7DF88648" w:rsidR="00826A3C" w:rsidRPr="007B4C7D" w:rsidRDefault="00826A3C" w:rsidP="00E6298B">
      <w:pPr>
        <w:ind w:right="107"/>
        <w:jc w:val="both"/>
      </w:pPr>
    </w:p>
    <w:p w14:paraId="42412721" w14:textId="3C1507D8" w:rsidR="00826A3C" w:rsidRPr="007B4C7D" w:rsidRDefault="00935596" w:rsidP="00E6298B">
      <w:pPr>
        <w:ind w:right="107"/>
        <w:jc w:val="both"/>
      </w:pPr>
      <w:r w:rsidRPr="007B4C7D">
        <w:t xml:space="preserve">The College of Policing </w:t>
      </w:r>
      <w:r w:rsidR="00663050" w:rsidRPr="007B4C7D">
        <w:t xml:space="preserve">have identified the stress that is involved with front line workers and </w:t>
      </w:r>
      <w:r w:rsidRPr="007B4C7D">
        <w:t>have created the National Police Wellbeing Service for frontline officers.  This service helps with improving the mental and physical health support for officers and staff.  This service helps aims to reduce the stigma of seeking help, improve the knowledge and understanding of the help and supp</w:t>
      </w:r>
      <w:r w:rsidR="00663050" w:rsidRPr="007B4C7D">
        <w:t xml:space="preserve">ort that is available to staff and encourage them to seek help for themselves and identify when peers may need help, improve work morale and improve and build on the police’s reputation (College of Policing, 2020).  I am aware of this service and also other services and aware of what services are available should colleagues need support in the workplace.   </w:t>
      </w:r>
    </w:p>
    <w:p w14:paraId="241B94CB" w14:textId="77777777" w:rsidR="00927BAE" w:rsidRPr="007B4C7D" w:rsidRDefault="00927BAE" w:rsidP="00E6298B">
      <w:pPr>
        <w:ind w:right="107"/>
        <w:jc w:val="both"/>
      </w:pPr>
    </w:p>
    <w:p w14:paraId="015307D9" w14:textId="46F2AE74" w:rsidR="00FF7784" w:rsidRPr="00270EEB" w:rsidRDefault="00663050" w:rsidP="00E6298B">
      <w:pPr>
        <w:ind w:right="107"/>
        <w:jc w:val="both"/>
      </w:pPr>
      <w:r w:rsidRPr="007B4C7D">
        <w:rPr>
          <w:b/>
        </w:rPr>
        <w:t>Word Count:  1496 words.</w:t>
      </w:r>
    </w:p>
    <w:p w14:paraId="6960AFE6" w14:textId="77777777" w:rsidR="00AA666E" w:rsidRPr="00270EEB" w:rsidRDefault="00AA666E" w:rsidP="00E6298B">
      <w:pPr>
        <w:ind w:right="107"/>
        <w:jc w:val="both"/>
        <w:rPr>
          <w:b/>
        </w:rPr>
      </w:pPr>
    </w:p>
    <w:p w14:paraId="3D4900DE" w14:textId="77777777" w:rsidR="000F7ECD" w:rsidRPr="00270EEB" w:rsidRDefault="000F7ECD" w:rsidP="00E6298B">
      <w:pPr>
        <w:ind w:right="107"/>
        <w:jc w:val="both"/>
        <w:sectPr w:rsidR="000F7ECD" w:rsidRPr="00270EEB" w:rsidSect="00D40E38">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rPr>
      </w:pPr>
      <w:r w:rsidRPr="28A9B94D">
        <w:rPr>
          <w:b/>
          <w:bCs/>
        </w:rPr>
        <w:lastRenderedPageBreak/>
        <w:t>Task 2</w:t>
      </w:r>
    </w:p>
    <w:p w14:paraId="57466BD7" w14:textId="77777777" w:rsidR="004046F0" w:rsidRPr="00270EEB" w:rsidRDefault="004046F0" w:rsidP="00E6298B">
      <w:pPr>
        <w:ind w:right="107"/>
        <w:jc w:val="both"/>
        <w:rPr>
          <w:b/>
        </w:rPr>
      </w:pPr>
    </w:p>
    <w:p w14:paraId="6C388338" w14:textId="77777777" w:rsidR="001C0C77" w:rsidRDefault="001C0C77" w:rsidP="001C0C77">
      <w:pPr>
        <w:ind w:right="237"/>
        <w:jc w:val="both"/>
        <w:rPr>
          <w:b/>
        </w:rPr>
      </w:pPr>
      <w:r>
        <w:rPr>
          <w:b/>
        </w:rPr>
        <w:t xml:space="preserve">Relevant areas of the National Policing Curriculum: </w:t>
      </w:r>
    </w:p>
    <w:p w14:paraId="163B653D" w14:textId="77777777" w:rsidR="003B2A14" w:rsidRPr="00865008" w:rsidRDefault="003B2A14" w:rsidP="00E6298B">
      <w:pPr>
        <w:ind w:right="107"/>
        <w:jc w:val="both"/>
        <w:rPr>
          <w:b/>
        </w:rPr>
      </w:pPr>
      <w:r w:rsidRPr="00865008">
        <w:rPr>
          <w:b/>
        </w:rPr>
        <w:t>Communication Skills</w:t>
      </w:r>
      <w:r>
        <w:rPr>
          <w:b/>
        </w:rPr>
        <w:t xml:space="preserve">, </w:t>
      </w:r>
      <w:r w:rsidRPr="00865008">
        <w:rPr>
          <w:b/>
        </w:rPr>
        <w:t>Managing Conflict</w:t>
      </w:r>
      <w:r>
        <w:rPr>
          <w:b/>
        </w:rPr>
        <w:t>, Valuing Difference and Inclusion</w:t>
      </w:r>
    </w:p>
    <w:p w14:paraId="7FA79F7C" w14:textId="77777777" w:rsidR="003B2A14" w:rsidRPr="00270EEB" w:rsidRDefault="003B2A14" w:rsidP="00E6298B">
      <w:pPr>
        <w:ind w:right="107"/>
        <w:jc w:val="both"/>
      </w:pPr>
    </w:p>
    <w:p w14:paraId="5C9E5F71" w14:textId="77777777" w:rsidR="003B2A14" w:rsidRPr="00270EEB" w:rsidRDefault="003B2A14" w:rsidP="00E6298B">
      <w:pPr>
        <w:ind w:right="107"/>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Pr>
          <w:b/>
          <w:u w:val="single"/>
        </w:rPr>
        <w:t xml:space="preserve"> involving conflict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7DE79D7D" w14:textId="77777777" w:rsidR="00025650" w:rsidRPr="00270EEB" w:rsidRDefault="00025650" w:rsidP="00E6298B">
      <w:pPr>
        <w:ind w:right="107"/>
        <w:jc w:val="both"/>
      </w:pPr>
    </w:p>
    <w:p w14:paraId="51CBDFCB" w14:textId="77777777" w:rsidR="003B2A14" w:rsidRPr="00270EEB" w:rsidRDefault="003B2A14"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pPr>
          </w:p>
          <w:p w14:paraId="074C6BF3" w14:textId="37DEFC58" w:rsidR="003B2A14" w:rsidRPr="00270EEB" w:rsidRDefault="28A9B94D" w:rsidP="28A9B94D">
            <w:pPr>
              <w:ind w:right="107"/>
              <w:jc w:val="both"/>
            </w:pPr>
            <w:r w:rsidRPr="28A9B94D">
              <w:rPr>
                <w:b/>
                <w:bCs/>
              </w:rPr>
              <w:t xml:space="preserve">Critically assess </w:t>
            </w:r>
            <w:r w:rsidRPr="28A9B94D">
              <w:t xml:space="preserve">the incident including social and legislative contexts and any relevant cultural, ethnicity and language issues. </w:t>
            </w:r>
          </w:p>
          <w:p w14:paraId="19D5ECA5" w14:textId="77777777" w:rsidR="003B2A14" w:rsidRDefault="003B2A14" w:rsidP="00E6298B">
            <w:pPr>
              <w:ind w:right="107"/>
            </w:pPr>
          </w:p>
          <w:p w14:paraId="3EE44597" w14:textId="18F3A413" w:rsidR="003B2A14" w:rsidRDefault="28A9B94D" w:rsidP="28A9B94D">
            <w:pPr>
              <w:ind w:right="107"/>
              <w:jc w:val="both"/>
            </w:pPr>
            <w:r w:rsidRPr="28A9B94D">
              <w:rPr>
                <w:b/>
                <w:bCs/>
              </w:rPr>
              <w:t xml:space="preserve">Reflect on your application </w:t>
            </w:r>
            <w:r w:rsidRPr="28A9B94D">
              <w:t>of</w:t>
            </w:r>
            <w:r w:rsidRPr="28A9B94D">
              <w:rPr>
                <w:b/>
                <w:bCs/>
              </w:rPr>
              <w:t xml:space="preserve"> </w:t>
            </w:r>
            <w:r w:rsidRPr="28A9B94D">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pPr>
          </w:p>
          <w:p w14:paraId="1ECD97C7" w14:textId="5BE573F6" w:rsidR="003B2A14" w:rsidRDefault="28A9B94D" w:rsidP="28A9B94D">
            <w:pPr>
              <w:ind w:right="107"/>
              <w:jc w:val="both"/>
            </w:pPr>
            <w:r w:rsidRPr="28A9B94D">
              <w:rPr>
                <w:b/>
                <w:bCs/>
              </w:rPr>
              <w:t>Describe</w:t>
            </w:r>
            <w:r w:rsidRPr="28A9B94D">
              <w:t xml:space="preserve"> the process for determining whether the use of force was necessary in a conflict situation (including a </w:t>
            </w:r>
            <w:r w:rsidRPr="28A9B94D">
              <w:rPr>
                <w:b/>
                <w:bCs/>
              </w:rPr>
              <w:t>critical evaluation</w:t>
            </w:r>
            <w:r w:rsidRPr="28A9B94D">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pPr>
          </w:p>
          <w:p w14:paraId="6C607ECB" w14:textId="77777777" w:rsidR="003B2A14" w:rsidRPr="00270EEB" w:rsidRDefault="003B2A14" w:rsidP="00E6298B">
            <w:pPr>
              <w:ind w:right="107"/>
              <w:jc w:val="both"/>
            </w:pPr>
            <w:r>
              <w:t>Your reflection must illustrate</w:t>
            </w:r>
            <w:r w:rsidRPr="00270EEB">
              <w:t xml:space="preserve"> </w:t>
            </w:r>
            <w:r>
              <w:t>your understanding and application of core principles of ethics, equality, diversity and human rights, as well as any</w:t>
            </w:r>
            <w:r w:rsidRPr="00270EEB">
              <w:t xml:space="preserve"> </w:t>
            </w:r>
            <w:r>
              <w:t xml:space="preserve">relevant </w:t>
            </w:r>
            <w:r w:rsidRPr="00270EEB">
              <w:t xml:space="preserve">Code of Practice </w:t>
            </w:r>
            <w:r>
              <w:t>considerations</w:t>
            </w:r>
            <w:r w:rsidRPr="00270EEB">
              <w:t>, cultural</w:t>
            </w:r>
            <w:r>
              <w:t>ly</w:t>
            </w:r>
            <w:r w:rsidRPr="00270EEB">
              <w:t xml:space="preserve"> sensitive practice</w:t>
            </w:r>
            <w:r>
              <w:t xml:space="preserve"> and</w:t>
            </w:r>
            <w:r w:rsidRPr="00270EEB">
              <w:t xml:space="preserve"> language preference</w:t>
            </w:r>
            <w:r>
              <w:t>.</w:t>
            </w:r>
          </w:p>
          <w:p w14:paraId="4CED25E2" w14:textId="77777777" w:rsidR="003B2A14" w:rsidRDefault="003B2A14" w:rsidP="00E6298B">
            <w:pPr>
              <w:ind w:right="107"/>
              <w:jc w:val="both"/>
            </w:pPr>
          </w:p>
          <w:p w14:paraId="40D33DEC" w14:textId="77777777" w:rsidR="003B2A14" w:rsidRPr="00270EEB" w:rsidRDefault="003B2A14" w:rsidP="00E6298B">
            <w:pPr>
              <w:ind w:right="107"/>
              <w:jc w:val="both"/>
            </w:pPr>
          </w:p>
          <w:p w14:paraId="02FB5304" w14:textId="7BF24312" w:rsidR="003B2A14" w:rsidRPr="00270EEB" w:rsidRDefault="28A9B94D" w:rsidP="28A9B94D">
            <w:pPr>
              <w:ind w:right="107"/>
              <w:jc w:val="both"/>
            </w:pPr>
            <w:r w:rsidRPr="28A9B94D">
              <w:t xml:space="preserve">2500 words </w:t>
            </w:r>
            <w:r w:rsidRPr="28A9B94D">
              <w:rPr>
                <w:i/>
                <w:iCs/>
              </w:rPr>
              <w:t>(+/- 10%: include your actual word count at the end of each section)</w:t>
            </w:r>
          </w:p>
        </w:tc>
      </w:tr>
    </w:tbl>
    <w:p w14:paraId="38640916" w14:textId="77777777" w:rsidR="003B2A14" w:rsidRPr="00270EEB" w:rsidRDefault="003B2A14" w:rsidP="00E6298B">
      <w:pPr>
        <w:ind w:right="107"/>
        <w:jc w:val="both"/>
      </w:pPr>
    </w:p>
    <w:p w14:paraId="70BD58D9" w14:textId="77777777" w:rsidR="003B2A14" w:rsidRPr="00450C83" w:rsidRDefault="003B2A14" w:rsidP="00E6298B">
      <w:pPr>
        <w:ind w:right="107"/>
        <w:jc w:val="both"/>
        <w:rPr>
          <w:b/>
        </w:rPr>
      </w:pPr>
      <w:r w:rsidRPr="00450C83">
        <w:rPr>
          <w:b/>
        </w:rPr>
        <w:t>ANSWER:</w:t>
      </w:r>
    </w:p>
    <w:p w14:paraId="6A73DBDF" w14:textId="77777777" w:rsidR="00AA666E" w:rsidRPr="00270EEB" w:rsidRDefault="00AA666E" w:rsidP="00E6298B">
      <w:pPr>
        <w:ind w:right="107"/>
        <w:jc w:val="both"/>
      </w:pPr>
    </w:p>
    <w:p w14:paraId="0EA64F6E" w14:textId="77777777" w:rsidR="003018B0" w:rsidRPr="00C83C86" w:rsidRDefault="003018B0" w:rsidP="003018B0">
      <w:r w:rsidRPr="00C83C86">
        <w:t>I will be utilising Gibbs Model of Reflection to critically analyse this incident.  Gibbs Model can be broken down into six parts as shown below (</w:t>
      </w:r>
      <w:r w:rsidRPr="00C83C86">
        <w:rPr>
          <w:i/>
        </w:rPr>
        <w:t>Gibbs, 1988</w:t>
      </w:r>
      <w:r w:rsidRPr="00C83C86">
        <w:t>).</w:t>
      </w:r>
    </w:p>
    <w:p w14:paraId="1D41E5BC" w14:textId="77777777" w:rsidR="003018B0" w:rsidRPr="00C83C86" w:rsidRDefault="003018B0" w:rsidP="003018B0">
      <w:pPr>
        <w:jc w:val="center"/>
      </w:pPr>
      <w:r w:rsidRPr="00C83C86">
        <w:rPr>
          <w:noProof/>
          <w:color w:val="2962FF"/>
          <w:lang w:eastAsia="en-GB"/>
        </w:rPr>
        <w:drawing>
          <wp:inline distT="0" distB="0" distL="0" distR="0" wp14:anchorId="2E1EEF89" wp14:editId="73D8337B">
            <wp:extent cx="2979249" cy="2647507"/>
            <wp:effectExtent l="0" t="0" r="0" b="635"/>
            <wp:docPr id="1" name="Picture 1" descr="An introduction to reflective practice for paramedics and student  paramedics – Canadian Paramedicine News">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roduction to reflective practice for paramedics and student  paramedics – Canadian Paramedicine News">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88821" cy="2656014"/>
                    </a:xfrm>
                    <a:prstGeom prst="rect">
                      <a:avLst/>
                    </a:prstGeom>
                    <a:noFill/>
                    <a:ln>
                      <a:noFill/>
                    </a:ln>
                  </pic:spPr>
                </pic:pic>
              </a:graphicData>
            </a:graphic>
          </wp:inline>
        </w:drawing>
      </w:r>
    </w:p>
    <w:p w14:paraId="04172EAC" w14:textId="77777777" w:rsidR="003018B0" w:rsidRPr="00C83C86" w:rsidRDefault="003018B0" w:rsidP="003018B0">
      <w:pPr>
        <w:jc w:val="center"/>
      </w:pPr>
    </w:p>
    <w:p w14:paraId="08663A01" w14:textId="3B8F44BF" w:rsidR="003018B0" w:rsidRPr="00C83C86" w:rsidRDefault="003018B0" w:rsidP="003018B0">
      <w:r w:rsidRPr="00C83C86">
        <w:t>Referring to the Gibbs will enable me to recall the incident in depth and break down my thoughts and feelings during the incident and also analyse the outcome of the incident i.e. what went well, what would I do differently now.</w:t>
      </w:r>
    </w:p>
    <w:p w14:paraId="024D17E0" w14:textId="77777777" w:rsidR="004D36EB" w:rsidRPr="00C83C86" w:rsidRDefault="004D36EB" w:rsidP="003018B0"/>
    <w:p w14:paraId="54CBF0B5" w14:textId="0022345D" w:rsidR="003018B0" w:rsidRPr="00C83C86" w:rsidRDefault="003018B0" w:rsidP="003018B0">
      <w:r w:rsidRPr="00C83C86">
        <w:t xml:space="preserve">After completing my initial six month training in the summer I am now an operational Police Officer based in the Swansea City area.  </w:t>
      </w:r>
      <w:r w:rsidR="00B91417" w:rsidRPr="00C83C86">
        <w:t xml:space="preserve">During my 12 week tutorship so far I have attended a variety of different types of incidents.  The incident I am going to be discussing is a stabbing.  </w:t>
      </w:r>
      <w:r w:rsidRPr="00C83C86">
        <w:t>Whilst on mobile patrol my tutor and I responded to a report of a young male who had attended a block of flats in the Swansea area and was ringing the communal buzzer to the block of flats asking residents to contact police as he had been stabbed.  Due to the circumstances of the incident this was graded a G1 emergency call</w:t>
      </w:r>
      <w:r w:rsidR="005F3E30" w:rsidRPr="00C83C86">
        <w:t>, which is the highest call grading for South Wales Police.  My tutor and I responded to the call by updating control room and made our way to the area immediately.</w:t>
      </w:r>
      <w:r w:rsidRPr="00C83C86">
        <w:t xml:space="preserve">  The police control room had already informed ambulance regarding this incident who were also making their way to the location.</w:t>
      </w:r>
    </w:p>
    <w:p w14:paraId="4F1929F0" w14:textId="77777777" w:rsidR="004D36EB" w:rsidRPr="00C83C86" w:rsidRDefault="004D36EB" w:rsidP="003018B0"/>
    <w:p w14:paraId="2EDE405F" w14:textId="65888954" w:rsidR="003018B0" w:rsidRPr="00C83C86" w:rsidRDefault="003018B0" w:rsidP="003018B0">
      <w:r w:rsidRPr="00C83C86">
        <w:t xml:space="preserve">Prior to attendance no further details were known for me to </w:t>
      </w:r>
      <w:r w:rsidR="00B91417" w:rsidRPr="00C83C86">
        <w:t xml:space="preserve">be able to </w:t>
      </w:r>
      <w:r w:rsidRPr="00C83C86">
        <w:t>make an initial risk assessment before arriving at the scene using the National Decision Model (NDM).  As a Police Officer it is vital to adhere to the Code of Ethics during the course of my duties as any actions taken I will be accountable for.  The NDM is broken down into different parts – Code of Ethics, Information and Intelligence, Assess the Threat and Develop a Working Strategy, Consider Powers and Policies, Identify Options and Contingencies and Take Action and Review what happened (</w:t>
      </w:r>
      <w:r w:rsidRPr="00C83C86">
        <w:rPr>
          <w:i/>
        </w:rPr>
        <w:t>College of Policing, 2013</w:t>
      </w:r>
      <w:r w:rsidRPr="00C83C86">
        <w:t>).</w:t>
      </w:r>
    </w:p>
    <w:p w14:paraId="74FED727" w14:textId="77777777" w:rsidR="004D36EB" w:rsidRPr="00C83C86" w:rsidRDefault="004D36EB" w:rsidP="003018B0"/>
    <w:p w14:paraId="1F585694" w14:textId="26421297" w:rsidR="003018B0" w:rsidRPr="00C83C86" w:rsidRDefault="003018B0" w:rsidP="003018B0">
      <w:r w:rsidRPr="00C83C86">
        <w:t xml:space="preserve">With this incident I had little knowledge about the incident that I was attending nor had I attended the location or had any previous dealings with any residents living residing at this location.  Due to this I was not aware of any potential intelligence or warning markers for any addresses.   </w:t>
      </w:r>
    </w:p>
    <w:p w14:paraId="4FCFFAF4" w14:textId="77777777" w:rsidR="004D36EB" w:rsidRPr="00C83C86" w:rsidRDefault="004D36EB" w:rsidP="003018B0"/>
    <w:p w14:paraId="1AFE2BFB" w14:textId="66A11011" w:rsidR="003018B0" w:rsidRPr="00C83C86" w:rsidRDefault="003018B0" w:rsidP="003018B0">
      <w:r w:rsidRPr="00C83C86">
        <w:t xml:space="preserve">We arrived at the location a short time later and </w:t>
      </w:r>
      <w:r w:rsidR="005F3E30" w:rsidRPr="00C83C86">
        <w:t xml:space="preserve">was met by a young male who was clearly visibly upset, crying and was unsteady on his feet.  He kept </w:t>
      </w:r>
      <w:r w:rsidR="005C3704" w:rsidRPr="00C83C86">
        <w:t>repeatedly</w:t>
      </w:r>
      <w:r w:rsidR="005F3E30" w:rsidRPr="00C83C86">
        <w:t xml:space="preserve"> saying “Please help me I’ve been stabbed”.  This male was not wearing any top and was </w:t>
      </w:r>
      <w:r w:rsidRPr="00C83C86">
        <w:t>standing in the road covered in blood.  The male had a number of visible injuries on his torso, neck and face area.  On first appearance it seemed that the injuries would be caused by a knife</w:t>
      </w:r>
      <w:r w:rsidR="00B91417" w:rsidRPr="00C83C86">
        <w:t xml:space="preserve"> as they looked like slash marks</w:t>
      </w:r>
      <w:r w:rsidRPr="00C83C86">
        <w:t xml:space="preserve">.  We then updated control room to advise that it was a confirmed knife incident and asked them to inform bronze, who are a supervisor that oversees all of the ongoing incidents within the sector. </w:t>
      </w:r>
    </w:p>
    <w:p w14:paraId="4A1DBB6B" w14:textId="77777777" w:rsidR="004D36EB" w:rsidRPr="00C83C86" w:rsidRDefault="004D36EB" w:rsidP="003018B0"/>
    <w:p w14:paraId="591C45D3" w14:textId="77777777" w:rsidR="00B91417" w:rsidRPr="00C83C86" w:rsidRDefault="003018B0" w:rsidP="003018B0">
      <w:r w:rsidRPr="00C83C86">
        <w:t>At this point the main priority was to administer First Aid to the male to see where and what extent his injuries were so I could update the control room.  The ambulance arrived at the location a short time later and were able to take over assessing the male</w:t>
      </w:r>
      <w:r w:rsidR="00B91417" w:rsidRPr="00C83C86">
        <w:t xml:space="preserve"> and administering first aid</w:t>
      </w:r>
      <w:r w:rsidRPr="00C83C86">
        <w:t>.  He was then sat in the back of the ambulance for the paramedics to treat his injuries.  Whilst he was in the back of the ambulance I attempted to find out exactly where the incident had happened and if he knew who was responsible however, the male was not making much sense as he was in shock.  He would only say that it happened up the</w:t>
      </w:r>
      <w:r w:rsidR="00B91417" w:rsidRPr="00C83C86">
        <w:t xml:space="preserve"> road and kept pointing in the direction where he had just come from.</w:t>
      </w:r>
    </w:p>
    <w:p w14:paraId="23EA0936" w14:textId="43456ABA" w:rsidR="003018B0" w:rsidRPr="00C83C86" w:rsidRDefault="003018B0" w:rsidP="003018B0">
      <w:r w:rsidRPr="00C83C86">
        <w:t xml:space="preserve">  </w:t>
      </w:r>
    </w:p>
    <w:p w14:paraId="64702BF7" w14:textId="5B3341A8" w:rsidR="003018B0" w:rsidRPr="00C83C86" w:rsidRDefault="003018B0" w:rsidP="003018B0">
      <w:r w:rsidRPr="00C83C86">
        <w:lastRenderedPageBreak/>
        <w:t>Due to the severity of the incident it was essential to carry out all of the Golden Hour principles to gather as much evidence as possible.  The early actions taken by a police officer at an initial incident may include taking a report of a crime, cordoning a crime scene, managing witnesses, house to house enquiries, photographing injuries, taking statements and recording all actions taken (</w:t>
      </w:r>
      <w:r w:rsidRPr="00C83C86">
        <w:rPr>
          <w:i/>
        </w:rPr>
        <w:t>NPIA, 2009</w:t>
      </w:r>
      <w:r w:rsidRPr="00C83C86">
        <w:t>).  At this incident I returned to the location where I first sighted the victim and noticed that there was a blood stained t-shirt on the wall.  I immediately seized this using Section 19 of the Police and Criminal Evidence Act 1984 (PACE) using a paper evidence bag using gloves and put this into the marked police vehicle as it was raining to prevent loss of evidence.  I then returned to the scene and obtained a first account from the reporting person for the incident.  The witness was unable to pro</w:t>
      </w:r>
      <w:r w:rsidR="00B91417" w:rsidRPr="00C83C86">
        <w:t xml:space="preserve">vide much of an account of what had happened but did </w:t>
      </w:r>
      <w:r w:rsidRPr="00C83C86">
        <w:t>provide a direction of travel of the victim</w:t>
      </w:r>
      <w:r w:rsidR="005C3704" w:rsidRPr="00C83C86">
        <w:t xml:space="preserve"> prior to policing arrival</w:t>
      </w:r>
      <w:r w:rsidRPr="00C83C86">
        <w:t xml:space="preserve">.  I was then able to carry out an area search for the surrounding area and see if there were any persons present who may be a potential witness or could possibly be a suspect.  Whilst conducting an area search in the </w:t>
      </w:r>
      <w:r w:rsidR="00B91417" w:rsidRPr="00C83C86">
        <w:t xml:space="preserve">local </w:t>
      </w:r>
      <w:r w:rsidRPr="00C83C86">
        <w:t>vicinity</w:t>
      </w:r>
      <w:r w:rsidR="00B91417" w:rsidRPr="00C83C86">
        <w:t xml:space="preserve"> to where the victim was located</w:t>
      </w:r>
      <w:r w:rsidRPr="00C83C86">
        <w:t xml:space="preserve"> the control room had received further calls made to police by local residents stating that it had happened in a flat in the block </w:t>
      </w:r>
      <w:r w:rsidR="00B91417" w:rsidRPr="00C83C86">
        <w:t xml:space="preserve">next to </w:t>
      </w:r>
      <w:r w:rsidRPr="00C83C86">
        <w:t>where the victim was located by officers.</w:t>
      </w:r>
    </w:p>
    <w:p w14:paraId="45DFAC7D" w14:textId="77777777" w:rsidR="004D36EB" w:rsidRPr="00C83C86" w:rsidRDefault="004D36EB" w:rsidP="003018B0"/>
    <w:p w14:paraId="25ECC70C" w14:textId="64F6FCDD" w:rsidR="003018B0" w:rsidRPr="00C83C86" w:rsidRDefault="003018B0" w:rsidP="003018B0">
      <w:r w:rsidRPr="00C83C86">
        <w:t>Due to this information my tutor and I made our way to the location again to contain a scene until other officers could attend.  Our considerations at this point was potential cross contamination between suspect and victim as we had just handled the victims clothing</w:t>
      </w:r>
      <w:r w:rsidR="005C3704" w:rsidRPr="00C83C86">
        <w:t xml:space="preserve"> which could be scrutinised should there be a court case in the near future</w:t>
      </w:r>
      <w:r w:rsidRPr="00C83C86">
        <w:t>.  Contamination is the transfer of trace evidence by any means other than direct or indirect involvement with the crime, this can be done accidentally or deliberately (</w:t>
      </w:r>
      <w:r w:rsidRPr="005E4E8F">
        <w:t>Blackstones, 2015</w:t>
      </w:r>
      <w:r w:rsidRPr="00C83C86">
        <w:t>).</w:t>
      </w:r>
      <w:r w:rsidR="00B91417" w:rsidRPr="00C83C86">
        <w:t xml:space="preserve">  </w:t>
      </w:r>
      <w:r w:rsidRPr="00C83C86">
        <w:t>Alt</w:t>
      </w:r>
      <w:bookmarkStart w:id="6" w:name="_GoBack"/>
      <w:bookmarkEnd w:id="6"/>
      <w:r w:rsidRPr="00C83C86">
        <w:t>hough cross contamination was a consideration, we both agreed that if any persons who were unable to account for their whereabouts then they would be detained under Section 1 of PACE 1984 for the purpose of a Stop Search</w:t>
      </w:r>
      <w:r w:rsidR="005C3704" w:rsidRPr="00C83C86">
        <w:t xml:space="preserve"> as we felt this was necessary should they still be in possession of a knife or other weapon</w:t>
      </w:r>
      <w:r w:rsidRPr="00C83C86">
        <w:t xml:space="preserve">. </w:t>
      </w:r>
      <w:r w:rsidR="005055CF" w:rsidRPr="00C83C86">
        <w:t xml:space="preserve"> It was discussed and decided that un</w:t>
      </w:r>
      <w:r w:rsidRPr="00C83C86">
        <w:t>til a suspect could be identified or we had enough reason to suspect that a person was involved then then there would not be a necessity to arrest</w:t>
      </w:r>
      <w:r w:rsidR="005055CF" w:rsidRPr="00C83C86">
        <w:t xml:space="preserve"> with the information received at that time</w:t>
      </w:r>
      <w:r w:rsidRPr="00C83C86">
        <w:t xml:space="preserve">.  </w:t>
      </w:r>
    </w:p>
    <w:p w14:paraId="67EB7347" w14:textId="77777777" w:rsidR="004D36EB" w:rsidRPr="00C83C86" w:rsidRDefault="004D36EB" w:rsidP="003018B0"/>
    <w:p w14:paraId="079CD780" w14:textId="781C627A" w:rsidR="003018B0" w:rsidRPr="00C83C86" w:rsidRDefault="003018B0" w:rsidP="003018B0">
      <w:r w:rsidRPr="00C83C86">
        <w:t>As we arrived again at the block of flats two males exited the block via the communal door at the front.  My tutor and I asked the two males to wait where they were so we could speak to them and take their details.  On doing so, one of the two males became very irate and aggressive and started shouting and swearing at us while the other was compliant and stood by the wall</w:t>
      </w:r>
      <w:r w:rsidR="005055CF" w:rsidRPr="00C83C86">
        <w:t xml:space="preserve"> when instructed to do so by myself</w:t>
      </w:r>
      <w:r w:rsidRPr="00C83C86">
        <w:t>.  It was at this point I believed that due to the demeanour and behaviour of the males I believed that they could be under the influence of drink or drugs.</w:t>
      </w:r>
      <w:r w:rsidR="005055CF" w:rsidRPr="00C83C86">
        <w:t xml:space="preserve">  I also felt that both were behaving strangely and did not seen surprised that they had been stopped by police.</w:t>
      </w:r>
      <w:r w:rsidRPr="00C83C86">
        <w:t xml:space="preserve">  My colleague asked the other male to calm down and stay where he was but the male just became increasingly aggressive.  He then proceeded to take his top off and lift his arms up and start charging towards my colleague</w:t>
      </w:r>
      <w:r w:rsidR="005055CF" w:rsidRPr="00C83C86">
        <w:t xml:space="preserve"> and I</w:t>
      </w:r>
      <w:r w:rsidRPr="00C83C86">
        <w:t xml:space="preserve">.  My colleague was carrying a Taser so drew this and pointed it in his direction with the red dot on his chest.  </w:t>
      </w:r>
      <w:r w:rsidR="005055CF" w:rsidRPr="00C83C86">
        <w:t xml:space="preserve">I have been present when a Taser has been pointed towards a suspect and from previous experience this usually defuses the offender’s behaviour and causes them to become compliant.  However, in this instance it did not appear to change the offender’s behaviour so due to this I felt it was necessary to draw by baton and </w:t>
      </w:r>
      <w:r w:rsidRPr="00C83C86">
        <w:t>asked for further units to attend the location</w:t>
      </w:r>
      <w:r w:rsidR="005055CF" w:rsidRPr="00C83C86">
        <w:t xml:space="preserve">.  I used the NDM to reassess the situation and </w:t>
      </w:r>
      <w:r w:rsidRPr="00C83C86">
        <w:t>felt this was necessary for the safety of my tutor and I as we still did not know if these males were involved in this incident and if they were in possession of a knife.  My tutor continued to try and reason with the male and repeatedly calm down but nothing appeared to work.</w:t>
      </w:r>
      <w:r w:rsidR="00FD255B" w:rsidRPr="00C83C86">
        <w:t xml:space="preserve">  When approaching a potential suspect Betari’s Box can be applied to how you communicate with them.  My attitude affects my behaviour, affects you attitude, affects your behaviour, </w:t>
      </w:r>
      <w:r w:rsidR="00EE0D6A" w:rsidRPr="00C83C86">
        <w:t>and affects</w:t>
      </w:r>
      <w:r w:rsidR="00FD255B" w:rsidRPr="00C83C86">
        <w:t xml:space="preserve"> my behaviour</w:t>
      </w:r>
      <w:r w:rsidR="00EE0D6A" w:rsidRPr="00C83C86">
        <w:t xml:space="preserve"> (College of Policing, 2020)</w:t>
      </w:r>
      <w:r w:rsidR="00FD255B" w:rsidRPr="00C83C86">
        <w:t>.  In this instance I initially tried to speak to the male in a calm manner however, as he was not listening to my commands I then had to raise my voice for him to listen.</w:t>
      </w:r>
      <w:r w:rsidR="00D8533A" w:rsidRPr="00C83C86">
        <w:t xml:space="preserve">  </w:t>
      </w:r>
      <w:r w:rsidR="00FD255B" w:rsidRPr="00C83C86">
        <w:t xml:space="preserve">  </w:t>
      </w:r>
      <w:r w:rsidRPr="00C83C86">
        <w:t xml:space="preserve">  </w:t>
      </w:r>
    </w:p>
    <w:p w14:paraId="2ADBFD4D" w14:textId="77777777" w:rsidR="004D36EB" w:rsidRPr="00C83C86" w:rsidRDefault="004D36EB" w:rsidP="003018B0"/>
    <w:p w14:paraId="27040F8F" w14:textId="66C874A0" w:rsidR="003018B0" w:rsidRPr="00C83C86" w:rsidRDefault="003018B0" w:rsidP="003018B0">
      <w:r w:rsidRPr="00C83C86">
        <w:t>I then approached the male with my tutor and told the male that he was detained for the purpose of a search and took hold of his arm to apply handcuffs as we was not compliant</w:t>
      </w:r>
      <w:r w:rsidR="005055CF" w:rsidRPr="00C83C86">
        <w:t xml:space="preserve"> and despite numerous attempts to reason with him he just appeared to continue to be aggressive</w:t>
      </w:r>
      <w:r w:rsidRPr="00C83C86">
        <w:t>.</w:t>
      </w:r>
      <w:r w:rsidR="005055CF" w:rsidRPr="00C83C86">
        <w:t xml:space="preserve">  As I approached him this appeared to agitate him more so I then grabbed hold of his arm to detain him in until he was compliant as I believed if I did not take hold of his arm then there was potential for him to cause harm to us.</w:t>
      </w:r>
      <w:r w:rsidRPr="00C83C86">
        <w:t xml:space="preserve">  The male repeatedly was </w:t>
      </w:r>
      <w:r w:rsidR="005055CF" w:rsidRPr="00C83C86">
        <w:t xml:space="preserve">asked </w:t>
      </w:r>
      <w:r w:rsidRPr="00C83C86">
        <w:lastRenderedPageBreak/>
        <w:t xml:space="preserve">to listen to my instructions therefore I applied reasonable force to detain </w:t>
      </w:r>
      <w:r w:rsidR="005055CF" w:rsidRPr="00C83C86">
        <w:t>by taking hold of his arm</w:t>
      </w:r>
      <w:r w:rsidRPr="00C83C86">
        <w:t>.  The male then s</w:t>
      </w:r>
      <w:r w:rsidR="00ED68C5" w:rsidRPr="00C83C86">
        <w:t>wung around so I used force to detain</w:t>
      </w:r>
      <w:r w:rsidRPr="00C83C86">
        <w:t xml:space="preserve"> him </w:t>
      </w:r>
      <w:r w:rsidR="00ED68C5" w:rsidRPr="00C83C86">
        <w:t xml:space="preserve">but he continued to resist so was taken </w:t>
      </w:r>
      <w:r w:rsidRPr="00C83C86">
        <w:t>to the floor for the safety of m</w:t>
      </w:r>
      <w:r w:rsidR="00ED68C5" w:rsidRPr="00C83C86">
        <w:t>y</w:t>
      </w:r>
      <w:r w:rsidRPr="00C83C86">
        <w:t xml:space="preserve"> tutor and I.  Under Section 117 of PACE 1984 Police Officers are able to use reasonable force during the course of their duties using the acronym JPLANE (Justified, Proportionate, Accountable, Necessary, Ethical).  </w:t>
      </w:r>
      <w:r w:rsidR="00ED68C5" w:rsidRPr="00C83C86">
        <w:t>Due to the information presented to me at the time I believed this was necessary for safety reasons.</w:t>
      </w:r>
    </w:p>
    <w:p w14:paraId="7E218A88" w14:textId="1B23415E" w:rsidR="00ED68C5" w:rsidRPr="00C83C86" w:rsidRDefault="00ED68C5" w:rsidP="003018B0"/>
    <w:p w14:paraId="328F735D" w14:textId="3AD40A04" w:rsidR="00ED68C5" w:rsidRPr="00C83C86" w:rsidRDefault="00ED68C5" w:rsidP="003018B0">
      <w:r w:rsidRPr="00C83C86">
        <w:t xml:space="preserve">With every incident that any officer attends it is important to treat everyone equally and fairly.  Person checks were carried out on this male who had an extensive history of previous convictions for similar types of offences as the one I was attending.  Although this played a part in my Dynamic Risk Assessment prior to attendance I did not have any prejudices.  It is important to </w:t>
      </w:r>
      <w:r w:rsidR="009E51BC" w:rsidRPr="00C83C86">
        <w:t xml:space="preserve">only act on facts that were presented to me and evidence to make my decision.  Front line officers undergo regular training to set a standard of service that is delivered to the public.  The Police Vision 2025 aims to professionalise the police service within all Welsh and English forces (College of Policing, 2020).  </w:t>
      </w:r>
    </w:p>
    <w:p w14:paraId="739110DE" w14:textId="71AE0315" w:rsidR="009E51BC" w:rsidRPr="00C83C86" w:rsidRDefault="009E51BC" w:rsidP="003018B0"/>
    <w:p w14:paraId="42EA038A" w14:textId="00A95C34" w:rsidR="00ED68C5" w:rsidRPr="00C83C86" w:rsidRDefault="009E51BC" w:rsidP="003018B0">
      <w:r w:rsidRPr="00C83C86">
        <w:t xml:space="preserve">Throughout this incident I maintained professional and made sure that I dealt with the incident in a manner that would be perceived by witnesses as taking appropriate action.  Local residents were clearly concerned about the events that had happened so it was important to make sure that the investigation was dealt with promptly to give the public reassurance. </w:t>
      </w:r>
    </w:p>
    <w:p w14:paraId="61D5B46B" w14:textId="77777777" w:rsidR="003018B0" w:rsidRPr="00C83C86" w:rsidRDefault="003018B0" w:rsidP="003018B0">
      <w:r w:rsidRPr="00C83C86">
        <w:t xml:space="preserve"> </w:t>
      </w:r>
    </w:p>
    <w:p w14:paraId="5E77540C" w14:textId="16FBD028" w:rsidR="003018B0" w:rsidRPr="00C83C86" w:rsidRDefault="00D8533A" w:rsidP="003018B0">
      <w:r w:rsidRPr="00C83C86">
        <w:t xml:space="preserve">My Body Worn Video captured the whole incident to capture what </w:t>
      </w:r>
      <w:r w:rsidR="003018B0" w:rsidRPr="00C83C86">
        <w:t xml:space="preserve">victims, witnesses and suspects said at the scene.  This will give the best evidence in court.  When it was practicable to do so I made a detailed account of the incident in my ePNB.  I also made sure that the initial reporting person’s first account was signed in my ePNB.  This is a minimum requirement under Criminal Procedure and Investigations Act 1996. </w:t>
      </w:r>
    </w:p>
    <w:p w14:paraId="10489CC4" w14:textId="77777777" w:rsidR="00ED68C5" w:rsidRPr="00C83C86" w:rsidRDefault="00ED68C5" w:rsidP="003018B0"/>
    <w:p w14:paraId="20120D74" w14:textId="2B6D7D91" w:rsidR="00ED68C5" w:rsidRPr="00C83C86" w:rsidRDefault="0012317A" w:rsidP="003018B0">
      <w:r w:rsidRPr="00C83C86">
        <w:lastRenderedPageBreak/>
        <w:t xml:space="preserve">Both males were subsequently arrested near to the scene and their clothing seized on arrest.  This not only enabled officers to seize blood stained clothing from the suspects that resulted in being the victim’s blood but also preventing any evidence being tampered with or destroyed.  Section 32 searches were conducted at the home address of one of the suspects that resided in the block of flats.  On entry into the address there was blood located on the floor and also in the bedroom which indicated this is where the incident had taken place.  Blood stained clothing was also located in the washing machine in this flat.  Scenes of crime were then requested to attend the address and photograph the scene and take samples.  This, along with other exhibits produced as evidence supported the victim’s account of events.  I felt that actions taken by myself and others involved with this incident </w:t>
      </w:r>
      <w:r w:rsidR="00D8533A" w:rsidRPr="00C83C86">
        <w:t xml:space="preserve">were in line with the powers, policies and procedures that were required.  I also feel that although one of the suspects was not compliant the necessary outcome was achieved as the victims clothing was located on the suspect, victims dried blood was found on suspect’s body in custody, weapon was recovered outside suspects home address, blood stained clothing was found in suspect’s home address along with further evidence.  Should the suspects have not been arrested </w:t>
      </w:r>
      <w:r w:rsidRPr="00C83C86">
        <w:t xml:space="preserve">promptly </w:t>
      </w:r>
      <w:r w:rsidR="00D8533A" w:rsidRPr="00C83C86">
        <w:t>then the ev</w:t>
      </w:r>
      <w:r w:rsidRPr="00C83C86">
        <w:t>idence could have been lost</w:t>
      </w:r>
      <w:r w:rsidR="00D8533A" w:rsidRPr="00C83C86">
        <w:t xml:space="preserve">.  </w:t>
      </w:r>
      <w:r w:rsidRPr="00C83C86">
        <w:t>Once the suspects were in custody then CID took primacy of the investigation.  Both suspects arrested for this incident both pleaded guilty and are currently serving custodial sentences.</w:t>
      </w:r>
    </w:p>
    <w:p w14:paraId="05DF1ACB" w14:textId="2CF70381" w:rsidR="00D8533A" w:rsidRPr="00C83C86" w:rsidRDefault="00D8533A" w:rsidP="003018B0"/>
    <w:p w14:paraId="1B4E367F" w14:textId="6A4C4DAA" w:rsidR="00D8533A" w:rsidRPr="00C83C86" w:rsidRDefault="00D8533A" w:rsidP="003018B0">
      <w:r w:rsidRPr="00C83C86">
        <w:t xml:space="preserve">On reflection I feel happy with the way that this incident was dealt with.  This happened in my first week of being operational and I had not dealt with this type of incident as a Police Constable before.  </w:t>
      </w:r>
      <w:r w:rsidR="0012317A" w:rsidRPr="00C83C86">
        <w:t xml:space="preserve">I feel confident that should I deal with an incident of a similar nature in future then I would know what actions need to be taken at scene. </w:t>
      </w:r>
    </w:p>
    <w:p w14:paraId="79C6F38B" w14:textId="77777777" w:rsidR="00AA666E" w:rsidRPr="00C83C86" w:rsidRDefault="00AA666E" w:rsidP="00E6298B">
      <w:pPr>
        <w:ind w:right="107"/>
        <w:jc w:val="both"/>
      </w:pPr>
    </w:p>
    <w:p w14:paraId="607A0D29" w14:textId="2DF0C76F" w:rsidR="00AA666E" w:rsidRPr="00C83C86" w:rsidRDefault="00071F78" w:rsidP="00E6298B">
      <w:pPr>
        <w:ind w:right="107"/>
        <w:jc w:val="both"/>
        <w:rPr>
          <w:b/>
        </w:rPr>
      </w:pPr>
      <w:r w:rsidRPr="00C83C86">
        <w:rPr>
          <w:b/>
        </w:rPr>
        <w:t>Word Count – 2253 words</w:t>
      </w:r>
      <w:r w:rsidR="00C83C86">
        <w:rPr>
          <w:b/>
        </w:rPr>
        <w:t>.</w:t>
      </w:r>
    </w:p>
    <w:p w14:paraId="4557CCDD" w14:textId="77777777" w:rsidR="008B28E7" w:rsidRPr="003018B0" w:rsidRDefault="008B28E7" w:rsidP="00E6298B">
      <w:pPr>
        <w:ind w:right="107"/>
        <w:jc w:val="both"/>
      </w:pPr>
    </w:p>
    <w:p w14:paraId="545B147F" w14:textId="77777777" w:rsidR="008B28E7" w:rsidRPr="00270EEB" w:rsidRDefault="008B28E7" w:rsidP="00E6298B">
      <w:pPr>
        <w:ind w:right="107"/>
        <w:jc w:val="both"/>
      </w:pPr>
    </w:p>
    <w:p w14:paraId="452E40A6" w14:textId="77777777" w:rsidR="008B28E7" w:rsidRPr="00270EEB" w:rsidRDefault="008B28E7" w:rsidP="00E6298B">
      <w:pPr>
        <w:ind w:right="107"/>
        <w:jc w:val="both"/>
      </w:pPr>
    </w:p>
    <w:p w14:paraId="1A730B74" w14:textId="77777777" w:rsidR="008B28E7" w:rsidRPr="00270EEB" w:rsidRDefault="008B28E7" w:rsidP="00E6298B">
      <w:pPr>
        <w:ind w:right="107"/>
        <w:jc w:val="both"/>
      </w:pPr>
    </w:p>
    <w:p w14:paraId="4A8B313D" w14:textId="77777777" w:rsidR="008B28E7" w:rsidRPr="00270EEB" w:rsidRDefault="008B28E7" w:rsidP="00E6298B">
      <w:pPr>
        <w:ind w:right="107"/>
        <w:jc w:val="both"/>
      </w:pPr>
    </w:p>
    <w:p w14:paraId="2D3DE98A" w14:textId="77777777" w:rsidR="00AA666E" w:rsidRPr="00025650" w:rsidRDefault="00AA666E" w:rsidP="00E6298B">
      <w:pPr>
        <w:ind w:right="107"/>
        <w:jc w:val="both"/>
        <w:rPr>
          <w:b/>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rPr>
      </w:pPr>
      <w:r w:rsidRPr="28A9B94D">
        <w:rPr>
          <w:b/>
          <w:bCs/>
        </w:rPr>
        <w:lastRenderedPageBreak/>
        <w:t>Task 3</w:t>
      </w:r>
    </w:p>
    <w:p w14:paraId="2F9A75C9" w14:textId="77777777" w:rsidR="00AA37BB" w:rsidRDefault="00AA37BB" w:rsidP="00E6298B">
      <w:pPr>
        <w:ind w:right="107"/>
        <w:jc w:val="both"/>
        <w:rPr>
          <w:b/>
        </w:rPr>
      </w:pPr>
    </w:p>
    <w:p w14:paraId="13BFD567" w14:textId="77777777" w:rsidR="001C0C77" w:rsidRDefault="001C0C77" w:rsidP="001C0C77">
      <w:pPr>
        <w:ind w:right="237"/>
        <w:jc w:val="both"/>
        <w:rPr>
          <w:b/>
        </w:rPr>
      </w:pPr>
      <w:r>
        <w:rPr>
          <w:b/>
        </w:rPr>
        <w:t xml:space="preserve">Relevant areas of the National Policing Curriculum: </w:t>
      </w:r>
    </w:p>
    <w:p w14:paraId="0494D999" w14:textId="224AEE08" w:rsidR="00AA37BB" w:rsidRDefault="00AA37BB" w:rsidP="00E6298B">
      <w:pPr>
        <w:ind w:right="107"/>
        <w:jc w:val="both"/>
        <w:rPr>
          <w:b/>
        </w:rPr>
      </w:pPr>
      <w:r>
        <w:rPr>
          <w:b/>
        </w:rPr>
        <w:t xml:space="preserve">Criminal Justice, Valuing difference and inclusion </w:t>
      </w:r>
    </w:p>
    <w:p w14:paraId="623FC5A7" w14:textId="77777777" w:rsidR="00112751" w:rsidRDefault="00112751" w:rsidP="00E6298B">
      <w:pPr>
        <w:ind w:right="107"/>
        <w:jc w:val="both"/>
        <w:rPr>
          <w:highlight w:val="yellow"/>
        </w:rPr>
      </w:pPr>
    </w:p>
    <w:p w14:paraId="438E7EB2" w14:textId="77777777" w:rsidR="00112751" w:rsidRPr="00270EEB" w:rsidRDefault="00112751" w:rsidP="00E6298B">
      <w:pPr>
        <w:ind w:right="107"/>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4C9F4323" w14:textId="77777777" w:rsidR="00112751" w:rsidRDefault="00112751" w:rsidP="00E6298B">
      <w:pPr>
        <w:ind w:right="107"/>
        <w:jc w:val="both"/>
        <w:rPr>
          <w:b/>
          <w:u w:val="single"/>
        </w:rPr>
      </w:pPr>
    </w:p>
    <w:p w14:paraId="14DF72B4" w14:textId="77777777" w:rsidR="00112751" w:rsidRPr="00270EEB" w:rsidRDefault="00112751"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rPr>
            </w:pPr>
            <w:r w:rsidRPr="00025650">
              <w:rPr>
                <w:b/>
              </w:rPr>
              <w:t xml:space="preserve"> </w:t>
            </w:r>
          </w:p>
          <w:p w14:paraId="471E58C6" w14:textId="77777777" w:rsidR="00112751" w:rsidRDefault="00112751" w:rsidP="00E6298B">
            <w:pPr>
              <w:ind w:right="107"/>
            </w:pPr>
          </w:p>
          <w:p w14:paraId="724081E3" w14:textId="57486811" w:rsidR="00112751" w:rsidRPr="00270EEB" w:rsidRDefault="28A9B94D" w:rsidP="28A9B94D">
            <w:pPr>
              <w:ind w:right="107"/>
              <w:jc w:val="both"/>
            </w:pPr>
            <w:r w:rsidRPr="28A9B94D">
              <w:rPr>
                <w:b/>
                <w:bCs/>
              </w:rPr>
              <w:t xml:space="preserve">Critically assess </w:t>
            </w:r>
            <w:r w:rsidRPr="28A9B94D">
              <w:t xml:space="preserve">a relevant incident including social and legislative contexts and any relevant cultural, ethnicity and language issues. </w:t>
            </w:r>
          </w:p>
          <w:p w14:paraId="2FC3D920" w14:textId="77777777" w:rsidR="00112751" w:rsidRDefault="00112751" w:rsidP="00E6298B">
            <w:pPr>
              <w:ind w:right="107"/>
            </w:pPr>
          </w:p>
          <w:p w14:paraId="076D7D9D" w14:textId="77777777" w:rsidR="00112751" w:rsidRDefault="00112751" w:rsidP="28A9B94D">
            <w:pPr>
              <w:ind w:right="107"/>
            </w:pPr>
          </w:p>
          <w:p w14:paraId="0E78B379" w14:textId="7D8EC007" w:rsidR="00112751" w:rsidRDefault="28A9B94D" w:rsidP="28A9B94D">
            <w:pPr>
              <w:ind w:right="107"/>
            </w:pPr>
            <w:r w:rsidRPr="28A9B94D">
              <w:rPr>
                <w:b/>
                <w:bCs/>
              </w:rPr>
              <w:t>Consider and reflect</w:t>
            </w:r>
            <w:r w:rsidRPr="28A9B94D">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pPr>
          </w:p>
          <w:p w14:paraId="1197C072" w14:textId="77777777" w:rsidR="00112751" w:rsidRDefault="00112751" w:rsidP="00E6298B">
            <w:pPr>
              <w:ind w:right="107"/>
              <w:jc w:val="both"/>
            </w:pPr>
          </w:p>
          <w:p w14:paraId="05BE805A" w14:textId="77777777" w:rsidR="00112751" w:rsidRPr="00270EEB" w:rsidRDefault="00112751" w:rsidP="00E6298B">
            <w:pPr>
              <w:ind w:right="107"/>
              <w:jc w:val="both"/>
            </w:pPr>
            <w:r w:rsidRPr="00D7018A">
              <w:rPr>
                <w:b/>
              </w:rPr>
              <w:t>Illustrate</w:t>
            </w:r>
            <w:r w:rsidRPr="00270EEB">
              <w:t xml:space="preserve"> how </w:t>
            </w:r>
            <w:r>
              <w:t>policing</w:t>
            </w:r>
            <w:r w:rsidRPr="00270EEB">
              <w:t xml:space="preserve"> values</w:t>
            </w:r>
            <w:r>
              <w:t xml:space="preserve"> were engaged</w:t>
            </w:r>
            <w:r w:rsidRPr="00270EEB">
              <w:t>,</w:t>
            </w:r>
            <w:r>
              <w:t xml:space="preserve"> as well as any</w:t>
            </w:r>
            <w:r w:rsidRPr="00270EEB">
              <w:t xml:space="preserve"> </w:t>
            </w:r>
            <w:r>
              <w:t xml:space="preserve">other considerations including </w:t>
            </w:r>
            <w:r w:rsidRPr="00270EEB">
              <w:t>cultural</w:t>
            </w:r>
            <w:r>
              <w:t>ly</w:t>
            </w:r>
            <w:r w:rsidRPr="00270EEB">
              <w:t xml:space="preserve"> sensitive practice</w:t>
            </w:r>
            <w:r>
              <w:t xml:space="preserve"> and</w:t>
            </w:r>
            <w:r w:rsidRPr="00270EEB">
              <w:t xml:space="preserve"> language preference</w:t>
            </w:r>
            <w:r>
              <w:t>.</w:t>
            </w:r>
          </w:p>
          <w:p w14:paraId="784EB33D" w14:textId="77777777" w:rsidR="00112751" w:rsidRPr="00270EEB" w:rsidRDefault="00112751" w:rsidP="00E6298B">
            <w:pPr>
              <w:ind w:right="107"/>
            </w:pPr>
          </w:p>
          <w:p w14:paraId="7E3F345A" w14:textId="77777777" w:rsidR="00112751" w:rsidRPr="00270EEB" w:rsidRDefault="00112751" w:rsidP="00E6298B">
            <w:pPr>
              <w:ind w:right="107"/>
              <w:jc w:val="both"/>
            </w:pPr>
          </w:p>
          <w:p w14:paraId="2A9F5202" w14:textId="52529DDF" w:rsidR="00112751" w:rsidRDefault="28A9B94D" w:rsidP="28A9B94D">
            <w:pPr>
              <w:ind w:right="107"/>
              <w:jc w:val="both"/>
              <w:rPr>
                <w:i/>
                <w:iCs/>
              </w:rPr>
            </w:pPr>
            <w:r w:rsidRPr="28A9B94D">
              <w:t xml:space="preserve">2500 words </w:t>
            </w:r>
            <w:r w:rsidRPr="28A9B94D">
              <w:rPr>
                <w:i/>
                <w:iCs/>
              </w:rPr>
              <w:t>(+/- 10%: include your actual word count at the end of each section)</w:t>
            </w:r>
          </w:p>
          <w:p w14:paraId="59C85103" w14:textId="74A2F509" w:rsidR="00112751" w:rsidRPr="00270EEB" w:rsidRDefault="00112751" w:rsidP="00E6298B">
            <w:pPr>
              <w:ind w:right="107"/>
              <w:jc w:val="both"/>
            </w:pPr>
          </w:p>
        </w:tc>
      </w:tr>
    </w:tbl>
    <w:p w14:paraId="3AFF9E83" w14:textId="77777777" w:rsidR="00112751" w:rsidRPr="00270EEB" w:rsidRDefault="00112751" w:rsidP="00E6298B">
      <w:pPr>
        <w:ind w:right="107"/>
        <w:jc w:val="both"/>
      </w:pPr>
    </w:p>
    <w:p w14:paraId="7B70CF25" w14:textId="77777777" w:rsidR="00112751" w:rsidRPr="00450C83" w:rsidRDefault="00112751" w:rsidP="00E6298B">
      <w:pPr>
        <w:ind w:right="107"/>
        <w:jc w:val="both"/>
        <w:rPr>
          <w:b/>
        </w:rPr>
      </w:pPr>
      <w:r w:rsidRPr="00450C83">
        <w:rPr>
          <w:b/>
        </w:rPr>
        <w:t>ANSWER:</w:t>
      </w:r>
    </w:p>
    <w:p w14:paraId="31C7AA31" w14:textId="1C5E91CD" w:rsidR="00112751" w:rsidRDefault="00112751" w:rsidP="00E6298B">
      <w:pPr>
        <w:ind w:right="107"/>
        <w:jc w:val="both"/>
      </w:pPr>
    </w:p>
    <w:p w14:paraId="605EE39E" w14:textId="77777777" w:rsidR="000D15F6" w:rsidRPr="00C83C86" w:rsidRDefault="000D15F6" w:rsidP="000D15F6">
      <w:r w:rsidRPr="00C83C86">
        <w:t>I will be utilising Gibbs Model of Reflection to critically analyse this incident.  Gibbs Model can be broken down into six parts as shown below (</w:t>
      </w:r>
      <w:r w:rsidRPr="00C83C86">
        <w:rPr>
          <w:i/>
        </w:rPr>
        <w:t>Gibbs, 1988</w:t>
      </w:r>
      <w:r w:rsidRPr="00C83C86">
        <w:t>).</w:t>
      </w:r>
    </w:p>
    <w:p w14:paraId="334F17A4" w14:textId="77777777" w:rsidR="000D15F6" w:rsidRPr="00C83C86" w:rsidRDefault="000D15F6" w:rsidP="000D15F6">
      <w:pPr>
        <w:jc w:val="center"/>
      </w:pPr>
      <w:r w:rsidRPr="00C83C86">
        <w:rPr>
          <w:noProof/>
          <w:color w:val="2962FF"/>
          <w:lang w:eastAsia="en-GB"/>
        </w:rPr>
        <w:lastRenderedPageBreak/>
        <w:drawing>
          <wp:inline distT="0" distB="0" distL="0" distR="0" wp14:anchorId="53AD0F87" wp14:editId="31399B97">
            <wp:extent cx="2979249" cy="2647507"/>
            <wp:effectExtent l="0" t="0" r="0" b="635"/>
            <wp:docPr id="2" name="Picture 2" descr="An introduction to reflective practice for paramedics and student  paramedics – Canadian Paramedicine News">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roduction to reflective practice for paramedics and student  paramedics – Canadian Paramedicine News">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88821" cy="2656014"/>
                    </a:xfrm>
                    <a:prstGeom prst="rect">
                      <a:avLst/>
                    </a:prstGeom>
                    <a:noFill/>
                    <a:ln>
                      <a:noFill/>
                    </a:ln>
                  </pic:spPr>
                </pic:pic>
              </a:graphicData>
            </a:graphic>
          </wp:inline>
        </w:drawing>
      </w:r>
    </w:p>
    <w:p w14:paraId="7C4AAFFD" w14:textId="77777777" w:rsidR="000D15F6" w:rsidRPr="00C83C86" w:rsidRDefault="000D15F6" w:rsidP="000D15F6">
      <w:pPr>
        <w:jc w:val="center"/>
      </w:pPr>
    </w:p>
    <w:p w14:paraId="584E6CB4" w14:textId="04D6C72D" w:rsidR="000D15F6" w:rsidRPr="00C83C86" w:rsidRDefault="000D15F6" w:rsidP="000D15F6">
      <w:r w:rsidRPr="00C83C86">
        <w:t>Referring to the Gibbs will enable me to recall the incident in depth and break down my thoughts and feelings during the incident and also analyse the outcome of the incident i.e. what went well, what would I do differently now.</w:t>
      </w:r>
    </w:p>
    <w:p w14:paraId="3EA3AE4A" w14:textId="61CC7FBF" w:rsidR="000D15F6" w:rsidRPr="00C83C86" w:rsidRDefault="000D15F6" w:rsidP="000D15F6"/>
    <w:p w14:paraId="7D4DAE6E" w14:textId="6FC1CAB6" w:rsidR="000D15F6" w:rsidRPr="00C83C86" w:rsidRDefault="000D15F6" w:rsidP="000D15F6">
      <w:r w:rsidRPr="00C83C86">
        <w:t xml:space="preserve">Within the first </w:t>
      </w:r>
      <w:r w:rsidR="000E6A6E" w:rsidRPr="00C83C86">
        <w:t>few weeks of my tutorship my</w:t>
      </w:r>
      <w:r w:rsidRPr="00C83C86">
        <w:t xml:space="preserve"> tutor</w:t>
      </w:r>
      <w:r w:rsidR="000E6A6E" w:rsidRPr="00C83C86">
        <w:t xml:space="preserve"> and I</w:t>
      </w:r>
      <w:r w:rsidRPr="00C83C86">
        <w:t xml:space="preserve"> responded to a report of a suicidal male that had contacted a friend saying he was going to jump off a bridge in the Swansea area.  </w:t>
      </w:r>
      <w:r w:rsidR="00DC59F6" w:rsidRPr="00C83C86">
        <w:t>There was no other information provided as the report was made third party from a friend.  The male in question had not been spoken to.  The initial circumstances of</w:t>
      </w:r>
      <w:r w:rsidR="006004A7" w:rsidRPr="00C83C86">
        <w:t xml:space="preserve">  </w:t>
      </w:r>
      <w:r w:rsidR="00DC59F6" w:rsidRPr="00C83C86">
        <w:t xml:space="preserve">the incident that had been passed to police was that their friend had contacted police </w:t>
      </w:r>
      <w:r w:rsidR="005F4201" w:rsidRPr="00C83C86">
        <w:t xml:space="preserve">as he was feeling down and had been discharged from hospital following an overdose earlier in the day and he was again feeling suicidal.  He had told his friend that he was going to leave his address and jump off a bridge in the Swansea area.  There were no further details known.  </w:t>
      </w:r>
      <w:r w:rsidRPr="00C83C86">
        <w:t xml:space="preserve">Due to </w:t>
      </w:r>
      <w:r w:rsidR="005F4201" w:rsidRPr="00C83C86">
        <w:t xml:space="preserve">the information presented the </w:t>
      </w:r>
      <w:r w:rsidRPr="00C83C86">
        <w:t xml:space="preserve">call was graded an immediate response to the address to check on the welfare of the male.  </w:t>
      </w:r>
    </w:p>
    <w:p w14:paraId="316A99B0" w14:textId="659F61C2" w:rsidR="000D15F6" w:rsidRPr="00C83C86" w:rsidRDefault="000D15F6" w:rsidP="000D15F6"/>
    <w:p w14:paraId="34C51AE5" w14:textId="463B92FF" w:rsidR="005F4201" w:rsidRPr="00C83C86" w:rsidRDefault="000D15F6" w:rsidP="000D15F6">
      <w:r w:rsidRPr="00C83C86">
        <w:t xml:space="preserve">Whilst on route to the call I carried out checks using my police radio handset </w:t>
      </w:r>
      <w:r w:rsidR="005F4201" w:rsidRPr="00C83C86">
        <w:t xml:space="preserve">on any details known about the police to try and establish his background such as, involvement with police, was he known to mental health services etc and also carried out checks on the address to see if there were any other persons linked to the address and if there had been any police attendance.  I also carried out checks to see if </w:t>
      </w:r>
      <w:r w:rsidRPr="00C83C86">
        <w:t xml:space="preserve">there were any warning markers </w:t>
      </w:r>
      <w:r w:rsidRPr="00C83C86">
        <w:lastRenderedPageBreak/>
        <w:t>for the male such as suicidal, weapons etc</w:t>
      </w:r>
      <w:r w:rsidR="005F4201" w:rsidRPr="00C83C86">
        <w:t xml:space="preserve"> to try and establish what type of person I was going to be dealing with on arrival</w:t>
      </w:r>
      <w:r w:rsidRPr="00C83C86">
        <w:t xml:space="preserve">.  </w:t>
      </w:r>
      <w:r w:rsidR="005F4201" w:rsidRPr="00C83C86">
        <w:t xml:space="preserve">During the checks on the address I also wanted to establish if there had been calls to the address, what type of </w:t>
      </w:r>
      <w:r w:rsidRPr="00C83C86">
        <w:t xml:space="preserve">calls had been reported from the home address or involving the male and if so, what type of calls had been reported previously.  I conducted a dynamic risk assessment prior to arrival using the National Decision Model (NDM) to assess any threat or risk of harm for the male, members of the public, myself and other colleagues before attending and considered what I could be faced with on arrival as there was little information passed by the control room.  </w:t>
      </w:r>
      <w:r w:rsidR="005F4201" w:rsidRPr="00C83C86">
        <w:t xml:space="preserve">Whilst on route to the address I also contacted the local hospital to check if the male had recently been admitted and establish what he had been admitted for the previous day.  Staff at the hospital confirmed that the male had been admitted for an overdose on tablets.  He was admitted and monitored overnight however, he did not require any medical treatment.  The male was then discharged that morning. </w:t>
      </w:r>
    </w:p>
    <w:p w14:paraId="2E764F9B" w14:textId="3866E2F9" w:rsidR="000D15F6" w:rsidRPr="00C83C86" w:rsidRDefault="000D15F6" w:rsidP="000D15F6">
      <w:r w:rsidRPr="00C83C86">
        <w:t>Due to the nature of the incident my first consideration was the welfare of the male as from initial information passed it was apparent that the male was suicidal.  Prior to attendance the current whereabouts were unknown therefore it was vital to attend the address immediately as if he was not home then I would consider an Operation New York.  This involves any units that are available to flood the area to locate a person as quickly as possible</w:t>
      </w:r>
      <w:r w:rsidR="005F4201" w:rsidRPr="00C83C86">
        <w:t xml:space="preserve"> increasing chances of locating the person promptly</w:t>
      </w:r>
      <w:r w:rsidRPr="00C83C86">
        <w:t xml:space="preserve">.  In this instance </w:t>
      </w:r>
      <w:r w:rsidR="00930100" w:rsidRPr="00C83C86">
        <w:t xml:space="preserve">this was a consideration as if I could not locate the male then he would be classed as a </w:t>
      </w:r>
      <w:r w:rsidRPr="00C83C86">
        <w:t xml:space="preserve">High Risk Missing Person. </w:t>
      </w:r>
    </w:p>
    <w:p w14:paraId="7144EBCD" w14:textId="60788D94" w:rsidR="00930100" w:rsidRPr="00C83C86" w:rsidRDefault="00930100" w:rsidP="000D15F6"/>
    <w:p w14:paraId="72B09AC6" w14:textId="68380B62" w:rsidR="00A1768D" w:rsidRPr="00C83C86" w:rsidRDefault="00930100" w:rsidP="000D15F6">
      <w:r w:rsidRPr="00C83C86">
        <w:t xml:space="preserve">A short time after responding to the call I then arrived at the home address for the male.  On arrival the male was located at the address which was a multi-occupancy address for asylum seekers.  It was not until this point that it became clear that there was a language barrier.  I tried my best to communicate with the male to establish his details so I could confirm that this was the male that I was looking for.  Although I was able to obtain basic personal details from the male it was apparent that there was a language barrier.  Due to this I felt it was necessary to contact language line so the male could be spoken to in further depth.  The male stated that his first language was Arabic so I requested an interpreter to </w:t>
      </w:r>
      <w:r w:rsidRPr="00C83C86">
        <w:lastRenderedPageBreak/>
        <w:t>speak to the male on my behalf.</w:t>
      </w:r>
      <w:r w:rsidR="00A1768D" w:rsidRPr="00C83C86">
        <w:t xml:space="preserve">  I felt it was important to request language line straight so the male could be spoken to efficiently.  Using language line is important to avoid any miscommunication between police and the individual and avoids there being a negative impact on the force’s reputation (Niki’s Int’l Ltd, 2016). </w:t>
      </w:r>
      <w:r w:rsidRPr="00C83C86">
        <w:t xml:space="preserve"> </w:t>
      </w:r>
      <w:r w:rsidR="000E6A6E" w:rsidRPr="00C83C86">
        <w:t xml:space="preserve"> </w:t>
      </w:r>
    </w:p>
    <w:p w14:paraId="6FDC3CC2" w14:textId="77777777" w:rsidR="00A1768D" w:rsidRPr="00C83C86" w:rsidRDefault="00A1768D" w:rsidP="000D15F6"/>
    <w:p w14:paraId="0BDC3FB6" w14:textId="70405A7C" w:rsidR="00930100" w:rsidRPr="00C83C86" w:rsidRDefault="000E6A6E" w:rsidP="000D15F6">
      <w:r w:rsidRPr="00C83C86">
        <w:t>The role of a Police Officer is to treat everyone</w:t>
      </w:r>
      <w:r w:rsidR="00C8667D" w:rsidRPr="00C83C86">
        <w:t xml:space="preserve"> equally under the Equality Act 2010.  This act was brought in to introduce protected characteristics and although it states that everyone should be treated equally, people’s needs should be taken into consideration </w:t>
      </w:r>
      <w:r w:rsidRPr="00C83C86">
        <w:t>(College of Policing, 2014)</w:t>
      </w:r>
      <w:r w:rsidR="00C8667D" w:rsidRPr="00C83C86">
        <w:t xml:space="preserve">.  In this instance it was essential to deal with the male in accordance with his needs.  </w:t>
      </w:r>
      <w:r w:rsidR="00930100" w:rsidRPr="00C83C86">
        <w:t xml:space="preserve"> </w:t>
      </w:r>
    </w:p>
    <w:p w14:paraId="4A749F6F" w14:textId="734C48EB" w:rsidR="00930100" w:rsidRPr="00C83C86" w:rsidRDefault="00930100" w:rsidP="000D15F6"/>
    <w:p w14:paraId="7310B0F7" w14:textId="799F1063" w:rsidR="002710BB" w:rsidRPr="00C83C86" w:rsidRDefault="00C8667D" w:rsidP="000D15F6">
      <w:r w:rsidRPr="00C83C86">
        <w:t xml:space="preserve">I </w:t>
      </w:r>
      <w:r w:rsidR="00930100" w:rsidRPr="00C83C86">
        <w:t xml:space="preserve">conversed with the male through the interpreter to find out what had happened so the control room could then be contacted.  </w:t>
      </w:r>
      <w:r w:rsidR="002710BB" w:rsidRPr="00C83C86">
        <w:t xml:space="preserve">When initially speaking to the male he seemed reluctant to speak to police and did not want any police involvement.  Some cultures can have a negative view on the police and due to factors such as previous experiences, the way that police forces are from other countries or things such as language barriers etc.  </w:t>
      </w:r>
      <w:r w:rsidR="00F74492" w:rsidRPr="00C83C86">
        <w:t>Police forces in England and Wales are actively encouraging people from ethnic minority backgrounds to join the police also make it a more representative workforce.  Since the Equality Act was introduced in 2010 there has been a clear increase with the amount of BAME officers joining the police (College of Policing, 2017).</w:t>
      </w:r>
    </w:p>
    <w:p w14:paraId="0FEB9F46" w14:textId="77777777" w:rsidR="002710BB" w:rsidRPr="00C83C86" w:rsidRDefault="002710BB" w:rsidP="000D15F6"/>
    <w:p w14:paraId="3E044345" w14:textId="669BFED5" w:rsidR="004D3F67" w:rsidRPr="00C83C86" w:rsidRDefault="00930100" w:rsidP="000D15F6">
      <w:r w:rsidRPr="00C83C86">
        <w:t xml:space="preserve">The male </w:t>
      </w:r>
      <w:r w:rsidR="00F74492" w:rsidRPr="00C83C86">
        <w:t xml:space="preserve">involved with this incident although was reluctant to speak to police initially, after providing reassurance he then spoke to us at length about how he was feeling.  He </w:t>
      </w:r>
      <w:r w:rsidRPr="00C83C86">
        <w:t>stated that he had contacted</w:t>
      </w:r>
      <w:r w:rsidR="00AD06FD" w:rsidRPr="00C83C86">
        <w:t xml:space="preserve"> his friend stating that he had had enough and could</w:t>
      </w:r>
      <w:r w:rsidR="00C8667D" w:rsidRPr="00C83C86">
        <w:t xml:space="preserve"> not go on anymore.  Due to the</w:t>
      </w:r>
      <w:r w:rsidR="00AD06FD" w:rsidRPr="00C83C86">
        <w:t xml:space="preserve"> disclosure </w:t>
      </w:r>
      <w:r w:rsidR="00C8667D" w:rsidRPr="00C83C86">
        <w:t xml:space="preserve">made to his friend prior to arrival </w:t>
      </w:r>
      <w:r w:rsidR="00AD06FD" w:rsidRPr="00C83C86">
        <w:t xml:space="preserve">I asked the male to elaborate on this and asked him to explain the way that he was feeling.  He stated that he was currently staying at the address as an asylum seeker in the Swansea area and had found out a few days prior that he had been notified that his application for asylum had been revoked.  He stated that he felt that his future felt uncertain and his family were still in Libya and he was unsure when he would be able to see them again.  He stated that due to this he was feeling suicidal and did not know what to do.  Due to what he had disclosed I asked the male if he would like to attend the local hospital to speak to a doctor about how </w:t>
      </w:r>
      <w:r w:rsidR="00AD06FD" w:rsidRPr="00C83C86">
        <w:lastRenderedPageBreak/>
        <w:t>he was feeling.  The male refused all medical treatment and stated that he had been admitted to hospital the previous day and did not want to attend again.  I then e</w:t>
      </w:r>
      <w:r w:rsidR="004D3F67" w:rsidRPr="00C83C86">
        <w:t xml:space="preserve">xplained to the male the importance of seeking medical help regarding his mental health issues and reassured him that we were then to help and support him.  The male then continued to explain that he felt isolated and alone in the area as he did not have any family and only his one friend in the vicinity that he could turn to. </w:t>
      </w:r>
    </w:p>
    <w:p w14:paraId="4C026910" w14:textId="77777777" w:rsidR="004D3F67" w:rsidRPr="00C83C86" w:rsidRDefault="004D3F67" w:rsidP="000D15F6"/>
    <w:p w14:paraId="170C3FA9" w14:textId="66B974EC" w:rsidR="00C8667D" w:rsidRPr="00C83C86" w:rsidRDefault="00C8667D" w:rsidP="000D15F6">
      <w:r w:rsidRPr="00C83C86">
        <w:t>An initial assessment was needed to be done at scene in order to establish if the male was able to retain information and answer questions satisfactorily.  If I, or my tutor, did not think that the male had capacity then detaining him under Section 136 of the Mental Health Act 1983 could have been an option.  This ac</w:t>
      </w:r>
      <w:r w:rsidR="00C51971" w:rsidRPr="00C83C86">
        <w:t xml:space="preserve">t enables a police constable believes that a person appears to be suffering from a mental disorder and needs to be in immediate care or control then the constable may remove the person to a place of safety.  There is also Section 135 of the Mental Health Act that can be applied however, in this occasion as the male was speaking to us outside in the street then the Section 136 would have been applicable. </w:t>
      </w:r>
    </w:p>
    <w:p w14:paraId="43184B1A" w14:textId="72403D6C" w:rsidR="00C8667D" w:rsidRPr="00C83C86" w:rsidRDefault="00C8667D" w:rsidP="000D15F6"/>
    <w:p w14:paraId="29AA3FD0" w14:textId="7EC6090C" w:rsidR="00BE3F6C" w:rsidRPr="00C83C86" w:rsidRDefault="00C51971" w:rsidP="000D15F6">
      <w:r w:rsidRPr="00C83C86">
        <w:t xml:space="preserve">When speaking </w:t>
      </w:r>
      <w:r w:rsidR="004D3F67" w:rsidRPr="00C83C86">
        <w:t xml:space="preserve">to the male it was apparent that he had capacity and was just feeling of a low mood therefore, I made the decision that detaining him under Section 136 of the Mental Health Act was not appropriate on this occasion.  I did however, explain to the male that I did not feel comfortable leaving him on his own due to what had been disclosed and because of how he was feeling earlier.  I then suggested that we took him to a </w:t>
      </w:r>
      <w:r w:rsidR="00BE3F6C" w:rsidRPr="00C83C86">
        <w:t>friend’s</w:t>
      </w:r>
      <w:r w:rsidR="004D3F67" w:rsidRPr="00C83C86">
        <w:t xml:space="preserve"> house so that he was not alone.  At first he was reluctant to do this but then agreed to it.  My</w:t>
      </w:r>
      <w:r w:rsidR="00BE3F6C" w:rsidRPr="00C83C86">
        <w:t xml:space="preserve"> tutor and I </w:t>
      </w:r>
      <w:r w:rsidR="004D3F67" w:rsidRPr="00C83C86">
        <w:t xml:space="preserve">then </w:t>
      </w:r>
      <w:r w:rsidR="00BE3F6C" w:rsidRPr="00C83C86">
        <w:t>conveyed t</w:t>
      </w:r>
      <w:r w:rsidR="004D3F67" w:rsidRPr="00C83C86">
        <w:t xml:space="preserve">he male to a nearby address where he would be in accompany of a friend until he could attend his GP the following day.  </w:t>
      </w:r>
      <w:r w:rsidR="0020419C" w:rsidRPr="00C83C86">
        <w:t xml:space="preserve">I also made his other housemates aware of why the police had attended the address and made the other residents in the house aware of the nature of the call and advised then to contact police if there were any further concerns for his welfare.  </w:t>
      </w:r>
      <w:r w:rsidR="004D3F67" w:rsidRPr="00C83C86">
        <w:t xml:space="preserve">Whilst on the phone with language line I then obtained as much information from the male as possible to submit a Public Protection Notice (PPN) for the male to request as much extra support to him that could be offered.  </w:t>
      </w:r>
      <w:r w:rsidR="00BE3F6C" w:rsidRPr="00C83C86">
        <w:lastRenderedPageBreak/>
        <w:t xml:space="preserve">The purpose of the PPN is for information shared with the police and other agencies for a multi-agency approach to any person who may need it.  In this form there is a series of questions that the person are asked but the officers observations at scene are also added to support the referral.  </w:t>
      </w:r>
      <w:r w:rsidR="004D3F67" w:rsidRPr="00C83C86">
        <w:t xml:space="preserve">The male consented to the PPN being submitted for himself and was grateful for the help.  The male was then left safe and well at his friends address and there were no further calls reported to the police since this incident.  During this incident I used my discretion when making a decision.  Although the male’s welfare took primacy and it was my duty to make sure that he came to no harm I assessed the situation on arrival and using the NDM I then made a decision that I felt appropriate.  </w:t>
      </w:r>
      <w:r w:rsidR="00AD06FD" w:rsidRPr="00C83C86">
        <w:t xml:space="preserve">  </w:t>
      </w:r>
    </w:p>
    <w:p w14:paraId="2FA82428" w14:textId="77777777" w:rsidR="00BE3F6C" w:rsidRPr="00C83C86" w:rsidRDefault="00BE3F6C" w:rsidP="000D15F6"/>
    <w:p w14:paraId="5096554F" w14:textId="020C7F5C" w:rsidR="00930100" w:rsidRPr="00C83C86" w:rsidRDefault="00BE3F6C" w:rsidP="000D15F6">
      <w:r w:rsidRPr="00C83C86">
        <w:t>Due to the report made to police I was able to create this male as a person on the police system NICHE in case there should be any further calls made to police.  As the male was struggling with his mental health I was able to submit the relevant forms for him to be highlighted to social services and the mental health team.  Other agencies were able to make contact with the male to provide extra support.  I felt that this incident was dealt with appropriately in accordance with police powers and policies.  Since this incident the male has not made any further calls to police and has obtained the extra support that he needs for support.</w:t>
      </w:r>
      <w:r w:rsidR="009F3FD9" w:rsidRPr="00C83C86">
        <w:t xml:space="preserve">  Due to the language barrier I contacted the male the next day using language line as a follow up call to make sure that everything discussed the day before was understood and to make sure that there had not been any further issues.  I also then encouraged him to contact his GP for a follow up appointment. </w:t>
      </w:r>
      <w:r w:rsidRPr="00C83C86">
        <w:t xml:space="preserve"> </w:t>
      </w:r>
      <w:r w:rsidR="00930100" w:rsidRPr="00C83C86">
        <w:t xml:space="preserve">  </w:t>
      </w:r>
    </w:p>
    <w:p w14:paraId="730C271B" w14:textId="39252302" w:rsidR="000D15F6" w:rsidRPr="00C83C86" w:rsidRDefault="000D15F6" w:rsidP="00E6298B">
      <w:pPr>
        <w:ind w:right="107"/>
        <w:jc w:val="both"/>
      </w:pPr>
    </w:p>
    <w:p w14:paraId="60BCD70C" w14:textId="49D5E954" w:rsidR="00827011" w:rsidRPr="00C83C86" w:rsidRDefault="00827011" w:rsidP="00E6298B">
      <w:pPr>
        <w:ind w:right="107"/>
        <w:jc w:val="both"/>
      </w:pPr>
      <w:r w:rsidRPr="00C83C86">
        <w:t xml:space="preserve">To summarise, as stated previously officers are expected to treat everyone fairly and be accountable for their actions.  This not only can be applied to this incident but also other day to day duties such as stop search.  For example, should information have been received that the male in this incident was possibly in possession of a knife then an officer would have sufficient grounds to stop search the male.  Each stop search must be fair based on facts.  Officers use the GOWISELY acronym to search any person. This stands for Grounds for the purpose of the search, Objects that you are looking for, Warrant card to be shown by the officer, </w:t>
      </w:r>
      <w:r w:rsidR="006004A7" w:rsidRPr="00C83C86">
        <w:t xml:space="preserve">Station that the officer is based at, Entitlement for a copy of the search record, Legal power used for the search and You are detained for the purpose of the search.  Being mindful of the public’s perception of police when considering a stop search is important as </w:t>
      </w:r>
      <w:r w:rsidR="006004A7" w:rsidRPr="00C83C86">
        <w:lastRenderedPageBreak/>
        <w:t>if it is not considered a fair stop search knowing the circumstances then the force could be scrutinised.  Code A of the Police and Criminal Evidence Act 1984 states powers must be used fairly without unlawful discrimination, harassment and victimisation (College of Policing, 2020).</w:t>
      </w:r>
    </w:p>
    <w:p w14:paraId="2E65185A" w14:textId="293D9557" w:rsidR="009F3FD9" w:rsidRPr="00C83C86" w:rsidRDefault="009F3FD9" w:rsidP="00E6298B">
      <w:pPr>
        <w:ind w:right="107"/>
        <w:jc w:val="both"/>
      </w:pPr>
    </w:p>
    <w:p w14:paraId="3A96E9B2" w14:textId="3525AF0B" w:rsidR="009F3FD9" w:rsidRPr="00C83C86" w:rsidRDefault="009F3FD9" w:rsidP="00E6298B">
      <w:pPr>
        <w:ind w:right="107"/>
        <w:jc w:val="both"/>
      </w:pPr>
      <w:r w:rsidRPr="00C83C86">
        <w:t>All forces throughout the UK regularly undergo training yearly with new legislation and pol</w:t>
      </w:r>
      <w:r w:rsidR="00030D38" w:rsidRPr="00C83C86">
        <w:t>icies applied to policing.  Over the years the way the policing has dealt with discrimination has changed drastically due to scrutiny from the way incidents have been dealt with by police.  The Macpherson Report in 1999 is an example of this</w:t>
      </w:r>
      <w:r w:rsidR="00C04627" w:rsidRPr="00C83C86">
        <w:t xml:space="preserve"> (Macpherson, 1999)</w:t>
      </w:r>
      <w:r w:rsidR="00030D38" w:rsidRPr="00C83C86">
        <w:t xml:space="preserve">.  Part of this report involved a journalist joining Greater Manchester Police as a trainee.  During this time he </w:t>
      </w:r>
      <w:r w:rsidR="00C04627" w:rsidRPr="00C83C86">
        <w:t>secretly</w:t>
      </w:r>
      <w:r w:rsidR="00030D38" w:rsidRPr="00C83C86">
        <w:t xml:space="preserve"> filmed some of the behaviour of his fellow trainees and trainers who delivered the course.  His findings uncovered evidence of racist language towards other trainees on the course (Daly, 2003).  It has since been </w:t>
      </w:r>
      <w:r w:rsidR="00C04627" w:rsidRPr="00C83C86">
        <w:t>identified that since the Macpherson report it is clear that policing no longer treats everyone the same but instead pursues policies which are aimed at reducing discrimination to break the cycle (Rowe, 2002).</w:t>
      </w:r>
    </w:p>
    <w:p w14:paraId="01B8F851" w14:textId="1D7527D2" w:rsidR="00135B6D" w:rsidRPr="00C83C86" w:rsidRDefault="00135B6D" w:rsidP="00E6298B">
      <w:pPr>
        <w:ind w:right="107"/>
        <w:jc w:val="both"/>
      </w:pPr>
    </w:p>
    <w:p w14:paraId="328554E5" w14:textId="710A5D67" w:rsidR="00135B6D" w:rsidRPr="00C83C86" w:rsidRDefault="00135B6D" w:rsidP="00E6298B">
      <w:pPr>
        <w:ind w:right="107"/>
        <w:jc w:val="both"/>
        <w:rPr>
          <w:b/>
        </w:rPr>
      </w:pPr>
      <w:r w:rsidRPr="00C83C86">
        <w:rPr>
          <w:b/>
        </w:rPr>
        <w:t>Word Count – 2292 words.</w:t>
      </w:r>
    </w:p>
    <w:p w14:paraId="53D8D511" w14:textId="77777777" w:rsidR="00112751" w:rsidRPr="00192E52" w:rsidRDefault="00112751" w:rsidP="00E6298B">
      <w:pPr>
        <w:ind w:right="107"/>
        <w:jc w:val="both"/>
        <w:rPr>
          <w:sz w:val="18"/>
          <w:szCs w:val="18"/>
        </w:rPr>
      </w:pPr>
    </w:p>
    <w:p w14:paraId="1967E2A8" w14:textId="77777777" w:rsidR="00025650" w:rsidRPr="00192E52" w:rsidRDefault="00025650" w:rsidP="00E6298B">
      <w:pPr>
        <w:ind w:right="107"/>
        <w:jc w:val="both"/>
        <w:rPr>
          <w:sz w:val="20"/>
          <w:szCs w:val="20"/>
        </w:rPr>
      </w:pPr>
    </w:p>
    <w:p w14:paraId="416EFA95" w14:textId="77777777" w:rsidR="00025650" w:rsidRPr="00192E52" w:rsidRDefault="00025650" w:rsidP="00E6298B">
      <w:pPr>
        <w:ind w:right="107"/>
        <w:jc w:val="both"/>
        <w:rPr>
          <w:sz w:val="20"/>
          <w:szCs w:val="20"/>
        </w:rPr>
      </w:pPr>
    </w:p>
    <w:p w14:paraId="598FFEC5" w14:textId="77777777" w:rsidR="00025650" w:rsidRPr="00192E52" w:rsidRDefault="00025650" w:rsidP="00E6298B">
      <w:pPr>
        <w:ind w:right="107"/>
        <w:jc w:val="both"/>
        <w:rPr>
          <w:sz w:val="20"/>
          <w:szCs w:val="20"/>
        </w:rPr>
      </w:pPr>
    </w:p>
    <w:p w14:paraId="042DA0D7" w14:textId="77777777" w:rsidR="00025650" w:rsidRPr="00192E52" w:rsidRDefault="00025650" w:rsidP="00E6298B">
      <w:pPr>
        <w:ind w:right="107"/>
        <w:jc w:val="both"/>
        <w:rPr>
          <w:sz w:val="20"/>
          <w:szCs w:val="20"/>
        </w:rPr>
      </w:pPr>
    </w:p>
    <w:p w14:paraId="65800057" w14:textId="77777777" w:rsidR="00025650" w:rsidRPr="00270EEB" w:rsidRDefault="00025650" w:rsidP="00E6298B">
      <w:pPr>
        <w:ind w:right="107"/>
        <w:jc w:val="both"/>
      </w:pPr>
    </w:p>
    <w:p w14:paraId="7A99F832" w14:textId="77777777" w:rsidR="00025650" w:rsidRPr="00270EEB" w:rsidRDefault="00025650" w:rsidP="00E6298B">
      <w:pPr>
        <w:ind w:right="107"/>
        <w:jc w:val="both"/>
      </w:pPr>
    </w:p>
    <w:p w14:paraId="7FD39A42" w14:textId="77777777" w:rsidR="00025650" w:rsidRPr="00270EEB" w:rsidRDefault="00025650" w:rsidP="00E6298B">
      <w:pPr>
        <w:ind w:right="107"/>
        <w:jc w:val="both"/>
      </w:pPr>
    </w:p>
    <w:p w14:paraId="73D1DF2B" w14:textId="77777777" w:rsidR="00025650" w:rsidRPr="00270EEB" w:rsidRDefault="00025650" w:rsidP="00E6298B">
      <w:pPr>
        <w:ind w:right="107"/>
        <w:jc w:val="both"/>
      </w:pPr>
    </w:p>
    <w:p w14:paraId="140C2FD2" w14:textId="77777777" w:rsidR="00025650" w:rsidRPr="00025650" w:rsidRDefault="00025650" w:rsidP="00E6298B">
      <w:pPr>
        <w:ind w:right="107"/>
        <w:jc w:val="both"/>
        <w:rPr>
          <w:b/>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rPr>
      </w:pPr>
      <w:r w:rsidRPr="28A9B94D">
        <w:lastRenderedPageBreak/>
        <w:t>Task</w:t>
      </w:r>
      <w:r w:rsidRPr="28A9B94D">
        <w:rPr>
          <w:b/>
          <w:bCs/>
        </w:rPr>
        <w:t xml:space="preserve"> 4</w:t>
      </w:r>
    </w:p>
    <w:p w14:paraId="67F95CE9" w14:textId="77777777" w:rsidR="006C7CA5" w:rsidRPr="00270EEB" w:rsidRDefault="006C7CA5" w:rsidP="00E6298B">
      <w:pPr>
        <w:ind w:right="107"/>
        <w:jc w:val="both"/>
        <w:rPr>
          <w:b/>
        </w:rPr>
      </w:pPr>
    </w:p>
    <w:p w14:paraId="7AF5F267" w14:textId="77777777" w:rsidR="001C0C77" w:rsidRDefault="001C0C77" w:rsidP="001C0C77">
      <w:pPr>
        <w:ind w:right="237"/>
        <w:jc w:val="both"/>
        <w:rPr>
          <w:b/>
        </w:rPr>
      </w:pPr>
      <w:r>
        <w:rPr>
          <w:b/>
        </w:rPr>
        <w:t xml:space="preserve">Relevant areas of the National Policing Curriculum: </w:t>
      </w:r>
    </w:p>
    <w:p w14:paraId="304EB0EF" w14:textId="769C3196" w:rsidR="00D11888" w:rsidRDefault="00D11888" w:rsidP="00E6298B">
      <w:pPr>
        <w:ind w:right="107"/>
        <w:jc w:val="both"/>
        <w:rPr>
          <w:b/>
        </w:rPr>
      </w:pPr>
      <w:r>
        <w:rPr>
          <w:b/>
        </w:rPr>
        <w:t>Decision making</w:t>
      </w:r>
      <w:r w:rsidR="001C0C77">
        <w:rPr>
          <w:b/>
        </w:rPr>
        <w:t xml:space="preserve"> and</w:t>
      </w:r>
      <w:r>
        <w:rPr>
          <w:b/>
        </w:rPr>
        <w:t xml:space="preserve"> discretion, Conducting Investigations and Criminal Justice (Managing offenders) </w:t>
      </w:r>
    </w:p>
    <w:p w14:paraId="76D5E236" w14:textId="77777777" w:rsidR="006C7CA5" w:rsidRDefault="006C7CA5" w:rsidP="00E6298B">
      <w:pPr>
        <w:ind w:right="107"/>
        <w:jc w:val="both"/>
        <w:rPr>
          <w:highlight w:val="yellow"/>
        </w:rPr>
      </w:pPr>
    </w:p>
    <w:p w14:paraId="065419D9" w14:textId="77777777" w:rsidR="006C7CA5" w:rsidRPr="00270EEB" w:rsidRDefault="006C7CA5" w:rsidP="00E6298B">
      <w:pPr>
        <w:ind w:right="107"/>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6370406B" w14:textId="77777777" w:rsidR="006C7CA5" w:rsidRPr="00270EEB" w:rsidRDefault="006C7CA5" w:rsidP="00E6298B">
      <w:pPr>
        <w:ind w:right="107"/>
        <w:jc w:val="both"/>
      </w:pPr>
    </w:p>
    <w:p w14:paraId="6464379D" w14:textId="77777777" w:rsidR="006C7CA5" w:rsidRPr="00270EEB" w:rsidRDefault="006C7CA5"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pPr>
            <w:r w:rsidRPr="28A9B94D">
              <w:rPr>
                <w:b/>
                <w:bCs/>
              </w:rPr>
              <w:t>Critically assess</w:t>
            </w:r>
            <w:r w:rsidRPr="28A9B94D">
              <w:t xml:space="preserve"> the situation including social and legislative contexts and any relevant cultural, ethnicity and language issues. </w:t>
            </w:r>
            <w:r w:rsidRPr="28A9B94D">
              <w:rPr>
                <w:b/>
                <w:bCs/>
              </w:rPr>
              <w:t>Reflect</w:t>
            </w:r>
            <w:r w:rsidRPr="28A9B94D">
              <w:t xml:space="preserve"> on how you applied the National Decision Model (NDM) to assist in resolving this incident. </w:t>
            </w:r>
            <w:r w:rsidRPr="28A9B94D">
              <w:rPr>
                <w:b/>
                <w:bCs/>
              </w:rPr>
              <w:t>Evaluate</w:t>
            </w:r>
            <w:r w:rsidRPr="28A9B94D">
              <w:t xml:space="preserve"> the role of discretion in the decision-making process. </w:t>
            </w:r>
          </w:p>
          <w:p w14:paraId="436D81BA" w14:textId="77777777" w:rsidR="006C7CA5" w:rsidRDefault="006C7CA5" w:rsidP="00E6298B">
            <w:pPr>
              <w:ind w:right="107"/>
              <w:jc w:val="both"/>
            </w:pPr>
          </w:p>
          <w:p w14:paraId="5B16973B" w14:textId="27FFABCF" w:rsidR="006C7CA5" w:rsidRDefault="28A9B94D" w:rsidP="28A9B94D">
            <w:pPr>
              <w:ind w:right="107"/>
              <w:jc w:val="both"/>
            </w:pPr>
            <w:r w:rsidRPr="28A9B94D">
              <w:rPr>
                <w:b/>
                <w:bCs/>
              </w:rPr>
              <w:t>Determine</w:t>
            </w:r>
            <w:r w:rsidRPr="28A9B94D">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pPr>
          </w:p>
          <w:p w14:paraId="09F9B71E" w14:textId="229B3D18" w:rsidR="006C7CA5" w:rsidRPr="00270EEB" w:rsidRDefault="28A9B94D" w:rsidP="28A9B94D">
            <w:pPr>
              <w:ind w:right="107"/>
              <w:jc w:val="both"/>
            </w:pPr>
            <w:r w:rsidRPr="28A9B94D">
              <w:rPr>
                <w:b/>
                <w:bCs/>
              </w:rPr>
              <w:t>Illustrate</w:t>
            </w:r>
            <w:r w:rsidRPr="28A9B94D">
              <w:t xml:space="preserve"> how policing values were engaged particularly through </w:t>
            </w:r>
            <w:r w:rsidRPr="28A9B94D">
              <w:rPr>
                <w:b/>
                <w:bCs/>
              </w:rPr>
              <w:t>an assessment</w:t>
            </w:r>
            <w:r w:rsidRPr="28A9B94D">
              <w:t xml:space="preserve"> of the potential impact of bias on the decision-making process.</w:t>
            </w:r>
          </w:p>
          <w:p w14:paraId="4BF2A5E2" w14:textId="77777777" w:rsidR="006C7CA5" w:rsidRPr="00270EEB" w:rsidRDefault="006C7CA5" w:rsidP="00E6298B">
            <w:pPr>
              <w:ind w:right="107"/>
            </w:pPr>
          </w:p>
          <w:p w14:paraId="36D29A7B" w14:textId="77777777" w:rsidR="006C7CA5" w:rsidRPr="00270EEB" w:rsidRDefault="006C7CA5" w:rsidP="00E6298B">
            <w:pPr>
              <w:ind w:right="107"/>
              <w:jc w:val="both"/>
            </w:pPr>
          </w:p>
          <w:p w14:paraId="487D302F" w14:textId="6A9C7337" w:rsidR="006C7CA5" w:rsidRPr="00270EEB" w:rsidRDefault="28A9B94D" w:rsidP="28A9B94D">
            <w:pPr>
              <w:ind w:right="107"/>
              <w:jc w:val="both"/>
            </w:pPr>
            <w:r w:rsidRPr="28A9B94D">
              <w:t xml:space="preserve">2500 words </w:t>
            </w:r>
            <w:r w:rsidRPr="28A9B94D">
              <w:rPr>
                <w:i/>
                <w:iCs/>
              </w:rPr>
              <w:t>(+/- 10%: include your actual word count at the end of each section)</w:t>
            </w:r>
          </w:p>
        </w:tc>
      </w:tr>
    </w:tbl>
    <w:p w14:paraId="0A61592D" w14:textId="77777777" w:rsidR="006C7CA5" w:rsidRPr="00270EEB" w:rsidRDefault="006C7CA5" w:rsidP="00E6298B">
      <w:pPr>
        <w:ind w:right="107"/>
        <w:jc w:val="both"/>
      </w:pPr>
    </w:p>
    <w:p w14:paraId="53A6D43C" w14:textId="77777777" w:rsidR="006C7CA5" w:rsidRPr="00450C83" w:rsidRDefault="006C7CA5" w:rsidP="00E6298B">
      <w:pPr>
        <w:ind w:right="107"/>
        <w:jc w:val="both"/>
        <w:rPr>
          <w:b/>
        </w:rPr>
      </w:pPr>
      <w:r w:rsidRPr="00450C83">
        <w:rPr>
          <w:b/>
        </w:rPr>
        <w:t>ANSWER:</w:t>
      </w:r>
    </w:p>
    <w:p w14:paraId="4228E72D" w14:textId="77777777" w:rsidR="006C7CA5" w:rsidRPr="00270EEB" w:rsidRDefault="006C7CA5" w:rsidP="00E6298B">
      <w:pPr>
        <w:ind w:right="107"/>
        <w:jc w:val="both"/>
      </w:pPr>
    </w:p>
    <w:p w14:paraId="363979F9" w14:textId="1BD7550D" w:rsidR="006C7CA5" w:rsidRPr="00C83C86" w:rsidRDefault="006F7F70" w:rsidP="00E6298B">
      <w:pPr>
        <w:ind w:right="107"/>
        <w:jc w:val="both"/>
      </w:pPr>
      <w:r w:rsidRPr="00C83C86">
        <w:t>I will be utilising Borton’s theory to analyse this incident</w:t>
      </w:r>
      <w:r w:rsidR="00F675F1" w:rsidRPr="00C83C86">
        <w:t xml:space="preserve"> into </w:t>
      </w:r>
      <w:r w:rsidRPr="00C83C86">
        <w:t>what? So what? And now what? To</w:t>
      </w:r>
      <w:r w:rsidR="00F675F1" w:rsidRPr="00C83C86">
        <w:t xml:space="preserve"> analyse the</w:t>
      </w:r>
      <w:r w:rsidRPr="00C83C86">
        <w:t xml:space="preserve"> incident (Borton, 1970).  </w:t>
      </w:r>
      <w:r w:rsidR="00892FB2" w:rsidRPr="00C83C86">
        <w:t>I will then be analysing the incident to discuss how the investigation went.</w:t>
      </w:r>
    </w:p>
    <w:p w14:paraId="46315E2B" w14:textId="77777777" w:rsidR="00F675F1" w:rsidRPr="00C83C86" w:rsidRDefault="00F675F1" w:rsidP="00E6298B">
      <w:pPr>
        <w:ind w:right="107"/>
        <w:jc w:val="both"/>
      </w:pPr>
    </w:p>
    <w:p w14:paraId="7193E39C" w14:textId="3A65F4B8" w:rsidR="00333E0E" w:rsidRPr="00C83C86" w:rsidRDefault="00F675F1" w:rsidP="00E6298B">
      <w:pPr>
        <w:ind w:right="107"/>
        <w:jc w:val="both"/>
      </w:pPr>
      <w:r w:rsidRPr="00C83C86">
        <w:lastRenderedPageBreak/>
        <w:t xml:space="preserve">At the </w:t>
      </w:r>
      <w:r w:rsidR="003D42D8" w:rsidRPr="00C83C86">
        <w:t>start</w:t>
      </w:r>
      <w:r w:rsidRPr="00C83C86">
        <w:t xml:space="preserve"> of my tutorship whilst on patrol I responded to a report of an aggressive female outside a premises.  No further details were known prior to attendance other than there was a female who was a patient at the premises swearing and being aggressive outside the building as she had been refused entry.  The premises was directly opposite the police station where I am currently based so I was able to attend in a short amount of time to when the call was first made to police. </w:t>
      </w:r>
      <w:r w:rsidR="00333E0E" w:rsidRPr="00C83C86">
        <w:t>To carry out the job role of a Police Constable it is the officers discretion and own judgement when dealing with inci</w:t>
      </w:r>
      <w:r w:rsidR="004F304B" w:rsidRPr="00C83C86">
        <w:t>dents (Newburn and Neyroud, 2001</w:t>
      </w:r>
      <w:r w:rsidR="00333E0E" w:rsidRPr="00C83C86">
        <w:t>).</w:t>
      </w:r>
    </w:p>
    <w:p w14:paraId="51A2DED9" w14:textId="77777777" w:rsidR="00333E0E" w:rsidRPr="00C83C86" w:rsidRDefault="00333E0E" w:rsidP="00E6298B">
      <w:pPr>
        <w:ind w:right="107"/>
        <w:jc w:val="both"/>
      </w:pPr>
    </w:p>
    <w:p w14:paraId="51EA3E9F" w14:textId="4EA2AEBD" w:rsidR="00F675F1" w:rsidRPr="00C83C86" w:rsidRDefault="00F675F1" w:rsidP="00E6298B">
      <w:pPr>
        <w:ind w:right="107"/>
        <w:jc w:val="both"/>
      </w:pPr>
      <w:r w:rsidRPr="00C83C86">
        <w:t>On arrival I could see a female walking away from the building</w:t>
      </w:r>
      <w:r w:rsidR="003D42D8" w:rsidRPr="00C83C86">
        <w:t xml:space="preserve">.  There were no other persons at the location so I suspected that this was the female in question.  From a distance I could see the female standing outside the front door to the premises however, when she turned around and seen my tutor and I walking in her direction she then proceeded to walk off in the opposite direction towards the City Centre at a fast pace.  </w:t>
      </w:r>
      <w:r w:rsidRPr="00C83C86">
        <w:t xml:space="preserve">I attempted to get the females attention </w:t>
      </w:r>
      <w:r w:rsidR="003D42D8" w:rsidRPr="00C83C86">
        <w:t xml:space="preserve">by shouting to stop stating that it was the police </w:t>
      </w:r>
      <w:r w:rsidRPr="00C83C86">
        <w:t xml:space="preserve">however, she would not stop which I felt was </w:t>
      </w:r>
      <w:r w:rsidR="003D42D8" w:rsidRPr="00C83C86">
        <w:t>suspicious</w:t>
      </w:r>
      <w:r w:rsidRPr="00C83C86">
        <w:t xml:space="preserve">.  Once we caught up with the female I then noticed that there was blood on her hands and she appeared very agitated.  </w:t>
      </w:r>
      <w:r w:rsidR="003D42D8" w:rsidRPr="00C83C86">
        <w:t xml:space="preserve">I </w:t>
      </w:r>
      <w:r w:rsidRPr="00C83C86">
        <w:t xml:space="preserve">asked </w:t>
      </w:r>
      <w:r w:rsidR="003D42D8" w:rsidRPr="00C83C86">
        <w:t xml:space="preserve">the woman </w:t>
      </w:r>
      <w:r w:rsidRPr="00C83C86">
        <w:t>what had happened</w:t>
      </w:r>
      <w:r w:rsidR="003D42D8" w:rsidRPr="00C83C86">
        <w:t xml:space="preserve"> to which she replied</w:t>
      </w:r>
      <w:r w:rsidRPr="00C83C86">
        <w:t xml:space="preserve"> “nothing” and was trying to leave the location.  It was then explained to her that there has been a call from where she had just been and we would require her to walk with us back to the premises so we could find out what happened she again became very agitated.  She again tried to leave so I took hold of her arm while my tutor took hold of the other and we escorted her to the front of the premises to establish what had happened</w:t>
      </w:r>
      <w:r w:rsidR="00C7781D" w:rsidRPr="00C83C86">
        <w:t xml:space="preserve"> using Section 117 of PACE 1984 to use reasonable force if necessary during the course of my duties (Home Office, 2020)</w:t>
      </w:r>
      <w:r w:rsidRPr="00C83C86">
        <w:t xml:space="preserve">. </w:t>
      </w:r>
      <w:r w:rsidR="00C7781D" w:rsidRPr="00C83C86">
        <w:t xml:space="preserve"> The female t</w:t>
      </w:r>
      <w:r w:rsidR="007D2468" w:rsidRPr="00C83C86">
        <w:t>hen began shouting and trying to break free from our grip</w:t>
      </w:r>
      <w:r w:rsidR="00B82EE1" w:rsidRPr="00C83C86">
        <w:t xml:space="preserve"> whilst shouting and swearing</w:t>
      </w:r>
      <w:r w:rsidR="007D2468" w:rsidRPr="00C83C86">
        <w:t xml:space="preserve">.  </w:t>
      </w:r>
      <w:r w:rsidR="00B82EE1" w:rsidRPr="00C83C86">
        <w:t xml:space="preserve">The female was warned regarding her swearing and advised that should she keep swearing she will be arrested for public order.  </w:t>
      </w:r>
      <w:r w:rsidR="007D2468" w:rsidRPr="00C83C86">
        <w:t>It was then explained to her that we would not be letting her go</w:t>
      </w:r>
      <w:r w:rsidR="00B82EE1" w:rsidRPr="00C83C86">
        <w:t xml:space="preserve"> due to there being a call from the premises she had just come from and she was to remain with us until w</w:t>
      </w:r>
      <w:r w:rsidR="007D2468" w:rsidRPr="00C83C86">
        <w:t>e</w:t>
      </w:r>
      <w:r w:rsidR="00B82EE1" w:rsidRPr="00C83C86">
        <w:t xml:space="preserve"> could establish </w:t>
      </w:r>
      <w:r w:rsidR="007D2468" w:rsidRPr="00C83C86">
        <w:t>what had happened</w:t>
      </w:r>
      <w:r w:rsidR="00B82EE1" w:rsidRPr="00C83C86">
        <w:t xml:space="preserve"> and who was involved</w:t>
      </w:r>
      <w:r w:rsidR="007D2468" w:rsidRPr="00C83C86">
        <w:t xml:space="preserve">.  At this point I suspected that the incident had escalated after the call was made to police due to their being blood on her hands as though </w:t>
      </w:r>
      <w:r w:rsidR="007D2468" w:rsidRPr="00C83C86">
        <w:lastRenderedPageBreak/>
        <w:t xml:space="preserve">something had cut them.  There were also cuts across her knuckles as though she had hit someone or something.  </w:t>
      </w:r>
    </w:p>
    <w:p w14:paraId="0E0660F8" w14:textId="4D33A4F7" w:rsidR="005F4DF9" w:rsidRPr="00C83C86" w:rsidRDefault="005F4DF9" w:rsidP="00E6298B">
      <w:pPr>
        <w:ind w:right="107"/>
        <w:jc w:val="both"/>
      </w:pPr>
    </w:p>
    <w:p w14:paraId="6886A365" w14:textId="77777777" w:rsidR="005F4DF9" w:rsidRPr="00C83C86" w:rsidRDefault="005F4DF9" w:rsidP="005F4DF9">
      <w:pPr>
        <w:ind w:right="107"/>
        <w:jc w:val="both"/>
      </w:pPr>
      <w:r w:rsidRPr="00C83C86">
        <w:t xml:space="preserve">Whilst out of the front of the building I remained with the female who at this point was compliant, whilst my tutor went inside the premises to speak to the reporting person and any other staff who may have witnessed the incident.  From speaking to staff it became clear that the building to which the report had been made by police was a medical building with a number of support workers and staff nurses working within the business who provide prescriptions for drug users to pick up their methadone on a daily basis.  Clients would attend the centre via the front of the building where access could be gained via a set of wooden doors.   Inside these doors there was a second set of glass doors to which the public did not have access.  Client’s would go through the first set of doors and then ring a buzzer to speak to staff.  On the other side of this door this was manned by a nurse who would speak to clients via the intercom.  This was to ensure their safety and to prevent access to where the medicine cabinets were located inside.  </w:t>
      </w:r>
    </w:p>
    <w:p w14:paraId="1AAA03EB" w14:textId="61321DA5" w:rsidR="007D2468" w:rsidRPr="00C83C86" w:rsidRDefault="007D2468" w:rsidP="00E6298B">
      <w:pPr>
        <w:ind w:right="107"/>
        <w:jc w:val="both"/>
      </w:pPr>
    </w:p>
    <w:p w14:paraId="1F27244C" w14:textId="728EE991" w:rsidR="00B34685" w:rsidRPr="00C83C86" w:rsidRDefault="00B34685" w:rsidP="00E6298B">
      <w:pPr>
        <w:ind w:right="107"/>
        <w:jc w:val="both"/>
      </w:pPr>
      <w:r w:rsidRPr="00C83C86">
        <w:t xml:space="preserve">Staff stated that the female had already attended earlier that morning to collect her prescription.  On arrival the female was not making much sense to staff and appeared different to what she is </w:t>
      </w:r>
      <w:r w:rsidR="00A4406F" w:rsidRPr="00C83C86">
        <w:t xml:space="preserve">like usually.  All clients </w:t>
      </w:r>
      <w:r w:rsidRPr="00C83C86">
        <w:t xml:space="preserve">attending the premises are regularly asked to provide a urine test to see if they are under the influence.  </w:t>
      </w:r>
      <w:r w:rsidR="0026669E" w:rsidRPr="00C83C86">
        <w:t xml:space="preserve">A term of their conditions is to be clear of alcohol and drugs for their treatment programme.  Some persons who attend the premises have terms in place as part of their probation which they should adhere to or will be at risk of being recalled to prison.  </w:t>
      </w:r>
      <w:r w:rsidRPr="00C83C86">
        <w:t>The female had provided a urine test which was clear however, staff did still suspect that she had consumed something</w:t>
      </w:r>
      <w:r w:rsidR="00A4406F" w:rsidRPr="00C83C86">
        <w:t xml:space="preserve"> due to the way she was presenting</w:t>
      </w:r>
      <w:r w:rsidRPr="00C83C86">
        <w:t>.  The female then</w:t>
      </w:r>
      <w:r w:rsidR="0054176A" w:rsidRPr="00C83C86">
        <w:t xml:space="preserve"> collected her presc</w:t>
      </w:r>
      <w:r w:rsidRPr="00C83C86">
        <w:t>ription and left the location.</w:t>
      </w:r>
      <w:r w:rsidR="005F4DF9" w:rsidRPr="00C83C86">
        <w:t xml:space="preserve">  </w:t>
      </w:r>
      <w:r w:rsidRPr="00C83C86">
        <w:t xml:space="preserve">A few hours later the female then </w:t>
      </w:r>
      <w:r w:rsidR="00A4406F" w:rsidRPr="00C83C86">
        <w:t>returned to the premises a</w:t>
      </w:r>
      <w:r w:rsidRPr="00C83C86">
        <w:t xml:space="preserve">gain and was ringing the communal buzzer outside the premises demanding her prescription.  Staff did not allow her access through the door and on through the intercom it was explained to her that she had already had her prescription for the day so they would not be providing her with another.  The female then became very irate and started shouting through the glass doors to the premises.  Staff again tried to explain to her that she would not be provided with another prescription until the morning and then she became very aggressive and started to head butt the door.  It was at </w:t>
      </w:r>
      <w:r w:rsidRPr="00C83C86">
        <w:lastRenderedPageBreak/>
        <w:t xml:space="preserve">this point that staff felt it was necessary to contact police as they were worried for their safety and also the </w:t>
      </w:r>
      <w:r w:rsidR="0054176A" w:rsidRPr="00C83C86">
        <w:t>safety of other patients who may attend.  Whilst on the phone to the Public Service Centre the female could be heard shouting</w:t>
      </w:r>
      <w:r w:rsidR="00A4406F" w:rsidRPr="00C83C86">
        <w:t xml:space="preserve"> in the background whilst the nurse was explaining the circumstances of the incident to the call handler.  Due to this the </w:t>
      </w:r>
      <w:r w:rsidR="0054176A" w:rsidRPr="00C83C86">
        <w:t>call was graded a G1, which is an emergency response.</w:t>
      </w:r>
    </w:p>
    <w:p w14:paraId="73285902" w14:textId="357950FB" w:rsidR="0054176A" w:rsidRPr="00C83C86" w:rsidRDefault="0054176A" w:rsidP="00E6298B">
      <w:pPr>
        <w:ind w:right="107"/>
        <w:jc w:val="both"/>
      </w:pPr>
    </w:p>
    <w:p w14:paraId="762050A6" w14:textId="11729A67" w:rsidR="00C5085E" w:rsidRPr="00C83C86" w:rsidRDefault="0054176A" w:rsidP="00E6298B">
      <w:pPr>
        <w:ind w:right="107"/>
        <w:jc w:val="both"/>
      </w:pPr>
      <w:r w:rsidRPr="00C83C86">
        <w:t xml:space="preserve">Whilst all of this information was being relayed to my tutor </w:t>
      </w:r>
      <w:r w:rsidR="005F4DF9" w:rsidRPr="00C83C86">
        <w:t xml:space="preserve">by staff </w:t>
      </w:r>
      <w:r w:rsidRPr="00C83C86">
        <w:t>inside the building I remained with the female outside.</w:t>
      </w:r>
      <w:r w:rsidR="0026669E" w:rsidRPr="00C83C86">
        <w:t xml:space="preserve">  Whilst alone with the female I used the National Decision Model (NDM) to continually access her behaviour.  I did this to make sure I ensured the safety of myself, tutor and other members of the public who were in the vicinity.  I did this as the female’s behaviour was so unpredictable.  A few minutes after being alone with the female outside the front of the building she again became </w:t>
      </w:r>
      <w:r w:rsidR="005F4DF9" w:rsidRPr="00C83C86">
        <w:t xml:space="preserve">aggressive with me so I took hold of her arm to see if  that would cause the female to become compliant however, this only made her more agitated.  She then </w:t>
      </w:r>
      <w:r w:rsidRPr="00C83C86">
        <w:t xml:space="preserve">attempted to break free again and swung her arm around to hit me.  Due to her behaviour and there being other members of the public around I felt it was necessary to take her to the floor to apply handcuffs so she would be compliant.  On doing so the female smeared blood on my hands and shouted that she had HIV.  It was at this point that my tutor then returned to the front of the building and stated that </w:t>
      </w:r>
      <w:r w:rsidR="00B82EE1" w:rsidRPr="00C83C86">
        <w:t>staff had confirmed that damage had taken place and staff confirmed that she was the person responsible for causing the smashed</w:t>
      </w:r>
      <w:r w:rsidRPr="00C83C86">
        <w:t xml:space="preserve"> window </w:t>
      </w:r>
      <w:r w:rsidR="00B82EE1" w:rsidRPr="00C83C86">
        <w:t xml:space="preserve">using her fist </w:t>
      </w:r>
      <w:r w:rsidRPr="00C83C86">
        <w:t xml:space="preserve">so was to be arrested for Criminal Damage.  </w:t>
      </w:r>
      <w:r w:rsidR="00C5085E" w:rsidRPr="00C83C86">
        <w:t>Under Section 1 of Criminal Damage Act 1971 defines the offence as ‘any person without lawful excuse destroys or damages property belonging to another, intending to destroy or damage any such property or being reckless as to whether any such property would be destroyed or damaged shall be guilty of an offence’ (</w:t>
      </w:r>
      <w:r w:rsidR="004D65CA" w:rsidRPr="00C83C86">
        <w:t>Crown Prosecution Service, 2017).</w:t>
      </w:r>
    </w:p>
    <w:p w14:paraId="23B1AE36" w14:textId="619A6AEA" w:rsidR="008778B1" w:rsidRPr="00C83C86" w:rsidRDefault="008778B1" w:rsidP="008778B1">
      <w:pPr>
        <w:ind w:right="107"/>
        <w:jc w:val="both"/>
      </w:pPr>
    </w:p>
    <w:p w14:paraId="0A24702C" w14:textId="7C03CBAF" w:rsidR="0054176A" w:rsidRPr="00C83C86" w:rsidRDefault="008778B1" w:rsidP="00EF408F">
      <w:pPr>
        <w:ind w:right="107"/>
        <w:jc w:val="both"/>
      </w:pPr>
      <w:r w:rsidRPr="00C83C86">
        <w:t xml:space="preserve">Prior to making a police decision it was important to know all the facts.  Prior to arrival at this incident the type of incident that I believed I was attending was different to what I had been presented with on arrival.  The </w:t>
      </w:r>
      <w:r w:rsidR="00EF408F" w:rsidRPr="00C83C86">
        <w:t xml:space="preserve">Problem Analysis Triangle (PAT).  The PAT can be used for identifying a victim, offender and location.  It is suggested that without one of those factors </w:t>
      </w:r>
      <w:r w:rsidR="00EF408F" w:rsidRPr="00C83C86">
        <w:lastRenderedPageBreak/>
        <w:t xml:space="preserve">then a crime would not take place (Goldstein, 1990).  </w:t>
      </w:r>
      <w:r w:rsidR="004D65CA" w:rsidRPr="00C83C86">
        <w:t xml:space="preserve">Knowing the circumstances and due to the female’s behaviour I felt that there was a necessity to arrest in accordance with Code G of the Police and Criminal Evidence Act 1984.  </w:t>
      </w:r>
      <w:r w:rsidR="0054176A" w:rsidRPr="00C83C86">
        <w:t xml:space="preserve">I then told the female I was arresting her under suspicion of Criminal Damage and then cautioned her.  I then provided the arrest necessity as for a prompt and effective investigation and to prevent further damage to property.  She was then conveyed to custody where her detention was authorised. </w:t>
      </w:r>
    </w:p>
    <w:p w14:paraId="7DEA7BB5" w14:textId="1578EA87" w:rsidR="0054176A" w:rsidRPr="00C83C86" w:rsidRDefault="0054176A" w:rsidP="00E6298B">
      <w:pPr>
        <w:ind w:right="107"/>
        <w:jc w:val="both"/>
      </w:pPr>
    </w:p>
    <w:p w14:paraId="5AC9E9D9" w14:textId="7D551A2D" w:rsidR="0054176A" w:rsidRPr="00C83C86" w:rsidRDefault="0054176A" w:rsidP="00E6298B">
      <w:pPr>
        <w:ind w:right="107"/>
        <w:jc w:val="both"/>
      </w:pPr>
      <w:r w:rsidRPr="00C83C86">
        <w:t xml:space="preserve">Further checks were carried out at the custody suite for the female.  Once full details of the female were known I noticed that there was a warning marker for the female that she conceals items.  Due to this </w:t>
      </w:r>
      <w:r w:rsidR="005F4DF9" w:rsidRPr="00C83C86">
        <w:t>I carried out a</w:t>
      </w:r>
      <w:r w:rsidR="004D65CA" w:rsidRPr="00C83C86">
        <w:t>n</w:t>
      </w:r>
      <w:r w:rsidR="005F4DF9" w:rsidRPr="00C83C86">
        <w:t xml:space="preserve"> intimate search of the female whilst in the custody suite in accompany of another female officer.  The process of the search was explained to her and she was asked to remove items of clothing one item at a time for her dignity.  Whilst being booked into custody the female calmed down so I felt it was appropriate to remove the handcuffs once the search had been carried out.  Once the search was completed I then escorted the female to her cell. </w:t>
      </w:r>
    </w:p>
    <w:p w14:paraId="44DA3439" w14:textId="59919F4F" w:rsidR="00C91E63" w:rsidRPr="00C83C86" w:rsidRDefault="00C91E63" w:rsidP="00E6298B">
      <w:pPr>
        <w:ind w:right="107"/>
        <w:jc w:val="both"/>
      </w:pPr>
    </w:p>
    <w:p w14:paraId="5BFE0D36" w14:textId="45E80AF1" w:rsidR="00C91E63" w:rsidRPr="00C83C86" w:rsidRDefault="00C91E63" w:rsidP="00E6298B">
      <w:pPr>
        <w:ind w:right="107"/>
        <w:jc w:val="both"/>
      </w:pPr>
      <w:r w:rsidRPr="00C83C86">
        <w:t xml:space="preserve">Once the female was booked into custody I then made contact with the staff who witnessed the incident and arranged for them to each individually attend the station to provide a statement.  A statement was also obtained from the practice manage outlining the extent of damage that had been caused and also cost for the repair.  CCTV was also checked which showed the incident taking place so this was then seized and booked into the property office as evidence.  CCTV enquiries were also carried out in the near vicinity to see if the incident had been captured.  I ensured that CCTV was seized the same day not only to be seized for evidential purposes should the incident go to court but also so this could be put to the female in interview.  Whilst these enquiries were being carried out I regularly checked the custody detention log as regular 30 minute checks were conducted on the female to see if she was fit for interview.  </w:t>
      </w:r>
    </w:p>
    <w:p w14:paraId="6D54C814" w14:textId="77777777" w:rsidR="00C91E63" w:rsidRPr="00C83C86" w:rsidRDefault="00C91E63" w:rsidP="00E6298B">
      <w:pPr>
        <w:ind w:right="107"/>
        <w:jc w:val="both"/>
      </w:pPr>
    </w:p>
    <w:p w14:paraId="30BE256B" w14:textId="77777777" w:rsidR="00C92336" w:rsidRPr="00C83C86" w:rsidRDefault="00732DF7" w:rsidP="00E6298B">
      <w:pPr>
        <w:ind w:right="107"/>
        <w:jc w:val="both"/>
      </w:pPr>
      <w:r w:rsidRPr="00C83C86">
        <w:t>Later on that evening when the custody sergeant was happy that she was fit</w:t>
      </w:r>
      <w:r w:rsidR="005F4DF9" w:rsidRPr="00C83C86">
        <w:t xml:space="preserve"> to be interviewed in relation to the offence.  My tutor and I confirmed whether or not she wished to have a solicitor present for interview provide disclosure however, the female declined.  Due to this my tutor and I attended her cell to advise her that we were ready to interview.  </w:t>
      </w:r>
      <w:r w:rsidR="005F4DF9" w:rsidRPr="00C83C86">
        <w:lastRenderedPageBreak/>
        <w:t xml:space="preserve">She then again became aggressive again and refused to leave her cell.  As with any </w:t>
      </w:r>
      <w:r w:rsidR="00427ABE" w:rsidRPr="00C83C86">
        <w:t xml:space="preserve">offender in custody, there are procedures that are to be followed with an investigation in order for it to be lawful.  As the female was refusing to leave her cell I updated the custody sergeant of the circumstances.  The custody sergeant stated that they were happy for the interview to take place on Body Worn Video.  I then returned to the cell in accompany with the custody sergeant and my tutor and my Body Worn Video was activated to start the recording.  The memo card was then read out to her as the process of an interview and she was then questioned regarding the offence.  The female provided a full admission was given by the female who admitted causing the damage.  </w:t>
      </w:r>
      <w:r w:rsidRPr="00C83C86">
        <w:t xml:space="preserve">The female was then later charged in her cell as she refused to leave the cell to be charged formally at the custody desk.  </w:t>
      </w:r>
    </w:p>
    <w:p w14:paraId="516B0B4F" w14:textId="77777777" w:rsidR="00C92336" w:rsidRPr="00C83C86" w:rsidRDefault="00C92336" w:rsidP="00E6298B">
      <w:pPr>
        <w:ind w:right="107"/>
        <w:jc w:val="both"/>
      </w:pPr>
    </w:p>
    <w:p w14:paraId="757E5CE0" w14:textId="786897DF" w:rsidR="00C92336" w:rsidRPr="00C83C86" w:rsidRDefault="00C92336" w:rsidP="00E6298B">
      <w:pPr>
        <w:ind w:right="107"/>
        <w:jc w:val="both"/>
      </w:pPr>
      <w:r w:rsidRPr="00C83C86">
        <w:t>Once the female had been formally charged I then began completing the file of evidence to be submitted to the Crown Prosecution Service (CPS) which is a requirement under the Codes of Practice, Criminal Procedure and Investigation Act 1996.  This act requires an investigation to be conducted by a police officer to ascertain if an offence has taken place, they shoul</w:t>
      </w:r>
      <w:r w:rsidR="00892FB2" w:rsidRPr="00C83C86">
        <w:t xml:space="preserve">d be charged with an offence with a view of implementing criminal proceedings or believe that a crime is going to be committed (College of Policing, 2020).  I completed a disclosure form for the prosecution along with the arrest statements, witnesses, circumstances of the offence, use of force, arrest necessity on the custody log and also a demand application to support the file of evidence submitted.  The female was then remanded and given a custodial sentence. </w:t>
      </w:r>
    </w:p>
    <w:p w14:paraId="3599D1FF" w14:textId="70BC1683" w:rsidR="00603C88" w:rsidRPr="00C83C86" w:rsidRDefault="00603C88" w:rsidP="00E6298B">
      <w:pPr>
        <w:ind w:right="107"/>
        <w:jc w:val="both"/>
      </w:pPr>
    </w:p>
    <w:p w14:paraId="601F61D7" w14:textId="6FCAA57F" w:rsidR="00C91E63" w:rsidRPr="00C83C86" w:rsidRDefault="00C91E63" w:rsidP="00E6298B">
      <w:pPr>
        <w:ind w:right="107"/>
        <w:jc w:val="both"/>
      </w:pPr>
      <w:r w:rsidRPr="00C83C86">
        <w:t xml:space="preserve">Overall, I was satisfied with the way that this incident was dealt with.  The outcome for this incident resulted in a charge and due to a remand application being submitted along with the file of evidence she was charged.  The female was currently on police bail for committing criminal damage to the same premises a few months prior.  The female was due in court the following week to this incident.  Despite being on police bail and having been arrested for the same offence in recent months, it was apparent that she had a complete disregard </w:t>
      </w:r>
      <w:r w:rsidR="00C92336" w:rsidRPr="00C83C86">
        <w:t xml:space="preserve">for the criminal justice system and despite having current bail conditions in place she still </w:t>
      </w:r>
      <w:r w:rsidR="00C92336" w:rsidRPr="00C83C86">
        <w:lastRenderedPageBreak/>
        <w:t xml:space="preserve">continued with her behaviour.  The staff were happy with the actions taken against the female and prevented any further offences being committed by the female in the near future. </w:t>
      </w:r>
    </w:p>
    <w:p w14:paraId="55E8513B" w14:textId="39F43434" w:rsidR="00025650" w:rsidRPr="00C83C86" w:rsidRDefault="00025650" w:rsidP="00E6298B">
      <w:pPr>
        <w:ind w:right="107"/>
        <w:jc w:val="both"/>
      </w:pPr>
    </w:p>
    <w:p w14:paraId="68838BBA" w14:textId="3FDFE200" w:rsidR="00B82EE1" w:rsidRPr="00C83C86" w:rsidRDefault="00B82EE1" w:rsidP="00E6298B">
      <w:pPr>
        <w:ind w:right="107"/>
        <w:jc w:val="both"/>
        <w:rPr>
          <w:b/>
        </w:rPr>
      </w:pPr>
      <w:r w:rsidRPr="00C83C86">
        <w:rPr>
          <w:b/>
        </w:rPr>
        <w:t>Word Count – 2277 Words.</w:t>
      </w:r>
    </w:p>
    <w:p w14:paraId="4C811AD3" w14:textId="77777777" w:rsidR="00025650" w:rsidRPr="00A1768D" w:rsidRDefault="00025650" w:rsidP="00E6298B">
      <w:pPr>
        <w:ind w:right="107"/>
        <w:jc w:val="both"/>
        <w:rPr>
          <w:sz w:val="18"/>
          <w:szCs w:val="18"/>
        </w:rPr>
      </w:pPr>
    </w:p>
    <w:p w14:paraId="0FEEFB0E" w14:textId="77777777" w:rsidR="00025650" w:rsidRPr="00A1768D" w:rsidRDefault="00025650" w:rsidP="00E6298B">
      <w:pPr>
        <w:ind w:right="107"/>
        <w:jc w:val="both"/>
        <w:rPr>
          <w:sz w:val="18"/>
          <w:szCs w:val="18"/>
        </w:rPr>
      </w:pPr>
    </w:p>
    <w:p w14:paraId="5E21F8DD" w14:textId="77777777" w:rsidR="00025650" w:rsidRPr="00A1768D" w:rsidRDefault="00025650" w:rsidP="00E6298B">
      <w:pPr>
        <w:ind w:right="107"/>
        <w:jc w:val="both"/>
        <w:rPr>
          <w:sz w:val="18"/>
          <w:szCs w:val="18"/>
        </w:rPr>
      </w:pPr>
    </w:p>
    <w:p w14:paraId="585519A4" w14:textId="77777777" w:rsidR="00025650" w:rsidRPr="00A1768D" w:rsidRDefault="00025650" w:rsidP="00E6298B">
      <w:pPr>
        <w:ind w:right="107"/>
        <w:jc w:val="both"/>
        <w:rPr>
          <w:sz w:val="18"/>
          <w:szCs w:val="18"/>
        </w:rPr>
      </w:pPr>
    </w:p>
    <w:p w14:paraId="53C57CDF" w14:textId="77777777" w:rsidR="00025650" w:rsidRPr="00A1768D" w:rsidRDefault="00025650" w:rsidP="00E6298B">
      <w:pPr>
        <w:ind w:right="107"/>
        <w:jc w:val="both"/>
        <w:rPr>
          <w:sz w:val="18"/>
          <w:szCs w:val="18"/>
        </w:rPr>
      </w:pPr>
    </w:p>
    <w:p w14:paraId="5A545E1D" w14:textId="77777777" w:rsidR="00025650" w:rsidRPr="00A1768D" w:rsidRDefault="00025650" w:rsidP="00E6298B">
      <w:pPr>
        <w:ind w:right="107"/>
        <w:jc w:val="both"/>
        <w:rPr>
          <w:sz w:val="18"/>
          <w:szCs w:val="18"/>
        </w:rPr>
      </w:pPr>
    </w:p>
    <w:p w14:paraId="71AB55F9" w14:textId="77777777" w:rsidR="00025650" w:rsidRPr="00A1768D" w:rsidRDefault="00025650" w:rsidP="00E6298B">
      <w:pPr>
        <w:ind w:right="107"/>
        <w:jc w:val="both"/>
        <w:rPr>
          <w:sz w:val="18"/>
          <w:szCs w:val="18"/>
        </w:rPr>
      </w:pPr>
    </w:p>
    <w:p w14:paraId="550E30AF" w14:textId="77777777" w:rsidR="00025650" w:rsidRPr="00025650" w:rsidRDefault="00025650" w:rsidP="00E6298B">
      <w:pPr>
        <w:ind w:right="107"/>
        <w:jc w:val="both"/>
        <w:rPr>
          <w:b/>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sectPr w:rsidR="000F7ECD" w:rsidRPr="00270EEB" w:rsidSect="00D40E38">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rPr>
      </w:pPr>
      <w:r w:rsidRPr="2E5ED9CE">
        <w:rPr>
          <w:b/>
          <w:bCs/>
        </w:rPr>
        <w:lastRenderedPageBreak/>
        <w:t>Task 5</w:t>
      </w:r>
    </w:p>
    <w:p w14:paraId="1E89FF4C" w14:textId="16FD2E1D" w:rsidR="00575A8F" w:rsidRDefault="5B941D37" w:rsidP="2E5ED9CE">
      <w:pPr>
        <w:ind w:right="107"/>
        <w:jc w:val="both"/>
        <w:rPr>
          <w:b/>
          <w:bCs/>
        </w:rPr>
      </w:pPr>
      <w:r w:rsidRPr="2E5ED9CE">
        <w:rPr>
          <w:b/>
          <w:bCs/>
        </w:rPr>
        <w:t xml:space="preserve">Personal </w:t>
      </w:r>
      <w:r w:rsidR="00575A8F" w:rsidRPr="2E5ED9CE">
        <w:rPr>
          <w:b/>
          <w:bCs/>
        </w:rPr>
        <w:t>Development Plan</w:t>
      </w:r>
      <w:r w:rsidR="53ACBB14" w:rsidRPr="2E5ED9CE">
        <w:rPr>
          <w:b/>
          <w:bCs/>
        </w:rPr>
        <w:t xml:space="preserve"> (PDP)</w:t>
      </w:r>
    </w:p>
    <w:p w14:paraId="2F13DBE1" w14:textId="77777777" w:rsidR="00575A8F" w:rsidRDefault="00575A8F" w:rsidP="00E6298B">
      <w:pPr>
        <w:ind w:right="107"/>
        <w:jc w:val="both"/>
        <w:rPr>
          <w:b/>
        </w:rPr>
      </w:pPr>
    </w:p>
    <w:p w14:paraId="27E71557" w14:textId="7ACD358A" w:rsidR="00575A8F" w:rsidRPr="00270EEB" w:rsidRDefault="00575A8F" w:rsidP="2E5ED9CE">
      <w:pPr>
        <w:ind w:right="107"/>
        <w:jc w:val="both"/>
        <w:rPr>
          <w:b/>
          <w:bCs/>
        </w:rPr>
      </w:pPr>
      <w:r w:rsidRPr="2E5ED9CE">
        <w:rPr>
          <w:b/>
          <w:bCs/>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rPr>
      </w:pPr>
    </w:p>
    <w:p w14:paraId="49C6B06B" w14:textId="63EDBD03" w:rsidR="41782EEA" w:rsidRDefault="41782EEA" w:rsidP="2E5ED9CE">
      <w:pPr>
        <w:ind w:right="107"/>
        <w:jc w:val="both"/>
        <w:rPr>
          <w:i/>
          <w:iCs/>
        </w:rPr>
      </w:pPr>
      <w:r w:rsidRPr="2E5ED9CE">
        <w:rPr>
          <w:i/>
          <w:iCs/>
        </w:rPr>
        <w:t xml:space="preserve">This is equivalent to 500 words towards the overall wordcount, please note this is not the actual number of words used in </w:t>
      </w:r>
      <w:r w:rsidR="3B6AC1F2" w:rsidRPr="2E5ED9CE">
        <w:rPr>
          <w:i/>
          <w:iCs/>
        </w:rPr>
        <w:t>completing</w:t>
      </w:r>
      <w:r w:rsidRPr="2E5ED9CE">
        <w:rPr>
          <w:i/>
          <w:iCs/>
        </w:rPr>
        <w:t xml:space="preserve"> the </w:t>
      </w:r>
      <w:r w:rsidR="1691BE48" w:rsidRPr="2E5ED9CE">
        <w:rPr>
          <w:i/>
          <w:iCs/>
        </w:rPr>
        <w:t>table,</w:t>
      </w:r>
      <w:r w:rsidRPr="2E5ED9CE">
        <w:rPr>
          <w:i/>
          <w:iCs/>
        </w:rPr>
        <w:t xml:space="preserve"> the coun</w:t>
      </w:r>
      <w:r w:rsidR="26ED3C56" w:rsidRPr="2E5ED9CE">
        <w:rPr>
          <w:i/>
          <w:iCs/>
        </w:rPr>
        <w:t xml:space="preserve">t reflects the thought and research </w:t>
      </w:r>
      <w:r w:rsidR="641987FD" w:rsidRPr="2E5ED9CE">
        <w:rPr>
          <w:i/>
          <w:iCs/>
        </w:rPr>
        <w:t>behind it.</w:t>
      </w:r>
    </w:p>
    <w:p w14:paraId="672A72D6" w14:textId="77777777" w:rsidR="00575A8F" w:rsidRPr="00270EEB" w:rsidRDefault="00575A8F" w:rsidP="00E6298B">
      <w:pPr>
        <w:ind w:right="107"/>
        <w:jc w:val="both"/>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rPr>
            </w:pPr>
          </w:p>
          <w:p w14:paraId="0A698014" w14:textId="77777777" w:rsidR="00575A8F" w:rsidRPr="00270EEB" w:rsidRDefault="00575A8F" w:rsidP="00E6298B">
            <w:pPr>
              <w:ind w:right="107"/>
              <w:jc w:val="center"/>
              <w:rPr>
                <w:b/>
              </w:rPr>
            </w:pPr>
            <w:r>
              <w:rPr>
                <w:b/>
              </w:rPr>
              <w:t xml:space="preserve">Area of </w:t>
            </w:r>
            <w:r w:rsidRPr="00270EEB">
              <w:rPr>
                <w:b/>
              </w:rPr>
              <w:t xml:space="preserve">Development </w:t>
            </w:r>
          </w:p>
          <w:p w14:paraId="0C63422E" w14:textId="77777777" w:rsidR="00575A8F" w:rsidRPr="00270EEB" w:rsidRDefault="00575A8F" w:rsidP="00E6298B">
            <w:pPr>
              <w:ind w:right="107"/>
              <w:jc w:val="center"/>
              <w:rPr>
                <w:b/>
              </w:rPr>
            </w:pPr>
          </w:p>
        </w:tc>
        <w:tc>
          <w:tcPr>
            <w:tcW w:w="2433" w:type="dxa"/>
            <w:shd w:val="clear" w:color="auto" w:fill="auto"/>
          </w:tcPr>
          <w:p w14:paraId="56EE9A0E" w14:textId="77777777" w:rsidR="00575A8F" w:rsidRPr="00270EEB" w:rsidRDefault="00575A8F" w:rsidP="00E6298B">
            <w:pPr>
              <w:ind w:right="107"/>
              <w:jc w:val="center"/>
              <w:rPr>
                <w:b/>
              </w:rPr>
            </w:pPr>
          </w:p>
          <w:p w14:paraId="1A98DF88" w14:textId="77777777" w:rsidR="00575A8F" w:rsidRPr="00270EEB" w:rsidRDefault="00575A8F" w:rsidP="00E6298B">
            <w:pPr>
              <w:ind w:right="107"/>
              <w:jc w:val="center"/>
              <w:rPr>
                <w:b/>
              </w:rPr>
            </w:pPr>
            <w:r w:rsidRPr="00270EEB">
              <w:rPr>
                <w:b/>
              </w:rPr>
              <w:t>How it will be achieved</w:t>
            </w:r>
          </w:p>
        </w:tc>
        <w:tc>
          <w:tcPr>
            <w:tcW w:w="2426" w:type="dxa"/>
            <w:shd w:val="clear" w:color="auto" w:fill="auto"/>
          </w:tcPr>
          <w:p w14:paraId="75C43314" w14:textId="77777777" w:rsidR="00575A8F" w:rsidRPr="00270EEB" w:rsidRDefault="00575A8F" w:rsidP="00E6298B">
            <w:pPr>
              <w:ind w:right="107"/>
              <w:jc w:val="center"/>
              <w:rPr>
                <w:b/>
              </w:rPr>
            </w:pPr>
          </w:p>
          <w:p w14:paraId="02E87BD5" w14:textId="77777777" w:rsidR="00575A8F" w:rsidRPr="00270EEB" w:rsidRDefault="00575A8F" w:rsidP="00E6298B">
            <w:pPr>
              <w:ind w:right="107"/>
              <w:jc w:val="center"/>
              <w:rPr>
                <w:b/>
              </w:rPr>
            </w:pPr>
            <w:r w:rsidRPr="00270EEB">
              <w:rPr>
                <w:b/>
              </w:rPr>
              <w:t xml:space="preserve">Who </w:t>
            </w:r>
            <w:r>
              <w:rPr>
                <w:b/>
              </w:rPr>
              <w:t>can provide support</w:t>
            </w:r>
          </w:p>
        </w:tc>
        <w:tc>
          <w:tcPr>
            <w:tcW w:w="2426" w:type="dxa"/>
            <w:shd w:val="clear" w:color="auto" w:fill="auto"/>
          </w:tcPr>
          <w:p w14:paraId="1755EB8B" w14:textId="12FEE665" w:rsidR="28A9B94D" w:rsidRDefault="28A9B94D" w:rsidP="28A9B94D">
            <w:pPr>
              <w:jc w:val="center"/>
              <w:rPr>
                <w:b/>
                <w:bCs/>
              </w:rPr>
            </w:pPr>
          </w:p>
          <w:p w14:paraId="7C29A1A1" w14:textId="7B510D87" w:rsidR="28A9B94D" w:rsidRDefault="28A9B94D" w:rsidP="28A9B94D">
            <w:pPr>
              <w:jc w:val="center"/>
              <w:rPr>
                <w:b/>
                <w:bCs/>
              </w:rPr>
            </w:pPr>
            <w:r w:rsidRPr="28A9B94D">
              <w:rPr>
                <w:b/>
                <w:bCs/>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1B3DD7">
            <w:pPr>
              <w:ind w:right="107"/>
            </w:pPr>
          </w:p>
          <w:p w14:paraId="1C9FA00C" w14:textId="77777777" w:rsidR="00575A8F" w:rsidRPr="00270EEB" w:rsidRDefault="00575A8F" w:rsidP="001B3DD7">
            <w:pPr>
              <w:ind w:right="107"/>
            </w:pPr>
          </w:p>
          <w:p w14:paraId="32CBB0C5" w14:textId="1687234B" w:rsidR="00575A8F" w:rsidRPr="00270EEB" w:rsidRDefault="001B3DD7" w:rsidP="001B3DD7">
            <w:pPr>
              <w:ind w:right="107"/>
            </w:pPr>
            <w:r>
              <w:t>Interviewing suspects, witnesses and victims</w:t>
            </w:r>
          </w:p>
          <w:p w14:paraId="4B494930" w14:textId="77777777" w:rsidR="00575A8F" w:rsidRPr="00270EEB" w:rsidRDefault="00575A8F" w:rsidP="001B3DD7">
            <w:pPr>
              <w:ind w:right="107"/>
            </w:pPr>
          </w:p>
          <w:p w14:paraId="55898530" w14:textId="77777777" w:rsidR="00575A8F" w:rsidRPr="00270EEB" w:rsidRDefault="00575A8F" w:rsidP="001B3DD7">
            <w:pPr>
              <w:ind w:right="107"/>
            </w:pPr>
          </w:p>
          <w:p w14:paraId="17C7589C" w14:textId="77777777" w:rsidR="00575A8F" w:rsidRPr="00270EEB" w:rsidRDefault="00575A8F" w:rsidP="001B3DD7">
            <w:pPr>
              <w:ind w:right="107"/>
            </w:pPr>
          </w:p>
          <w:p w14:paraId="559F07CD" w14:textId="77777777" w:rsidR="00575A8F" w:rsidRPr="00270EEB" w:rsidRDefault="00575A8F" w:rsidP="001B3DD7">
            <w:pPr>
              <w:ind w:right="107"/>
            </w:pPr>
          </w:p>
          <w:p w14:paraId="50FB26FA" w14:textId="77777777" w:rsidR="00575A8F" w:rsidRPr="00270EEB" w:rsidRDefault="00575A8F" w:rsidP="001B3DD7">
            <w:pPr>
              <w:ind w:right="107"/>
            </w:pPr>
          </w:p>
          <w:p w14:paraId="4E13270D" w14:textId="77777777" w:rsidR="00575A8F" w:rsidRPr="00270EEB" w:rsidRDefault="00575A8F" w:rsidP="001B3DD7">
            <w:pPr>
              <w:ind w:right="107"/>
            </w:pPr>
          </w:p>
          <w:p w14:paraId="4FCDFC95" w14:textId="77777777" w:rsidR="00575A8F" w:rsidRPr="00270EEB" w:rsidRDefault="00575A8F" w:rsidP="001B3DD7">
            <w:pPr>
              <w:ind w:right="107"/>
            </w:pPr>
          </w:p>
        </w:tc>
        <w:tc>
          <w:tcPr>
            <w:tcW w:w="2433" w:type="dxa"/>
            <w:shd w:val="clear" w:color="auto" w:fill="auto"/>
          </w:tcPr>
          <w:p w14:paraId="2C5FB852" w14:textId="28D58334" w:rsidR="00575A8F" w:rsidRPr="00270EEB" w:rsidRDefault="001B3DD7" w:rsidP="001B3DD7">
            <w:pPr>
              <w:ind w:right="107"/>
            </w:pPr>
            <w:r>
              <w:t xml:space="preserve">I aim to interview suspects as much as I can to gain experience with my tutor and learn different interviewing styles in preparation for when I am signed off on independent patrol. </w:t>
            </w:r>
          </w:p>
        </w:tc>
        <w:tc>
          <w:tcPr>
            <w:tcW w:w="2426" w:type="dxa"/>
            <w:shd w:val="clear" w:color="auto" w:fill="auto"/>
          </w:tcPr>
          <w:p w14:paraId="6F2EF39C" w14:textId="614A4C79" w:rsidR="00575A8F" w:rsidRPr="00270EEB" w:rsidRDefault="001B3DD7" w:rsidP="001B3DD7">
            <w:pPr>
              <w:ind w:right="107"/>
            </w:pPr>
            <w:r>
              <w:t xml:space="preserve">Other officers that I work with have been able to assist with developing basic interviewing techniques for suspect interviews.  During my 2 year probation I have a 5 week attachment booked with the HUB who deal with suspect interviewing, post </w:t>
            </w:r>
            <w:r>
              <w:lastRenderedPageBreak/>
              <w:t xml:space="preserve">charge and also file preparation.  </w:t>
            </w:r>
          </w:p>
        </w:tc>
        <w:tc>
          <w:tcPr>
            <w:tcW w:w="2426" w:type="dxa"/>
            <w:shd w:val="clear" w:color="auto" w:fill="auto"/>
          </w:tcPr>
          <w:p w14:paraId="3851D535" w14:textId="7A57E49B" w:rsidR="28A9B94D" w:rsidRDefault="004F15ED" w:rsidP="001B3DD7">
            <w:r>
              <w:lastRenderedPageBreak/>
              <w:t>Basic skill have been learnt during my 12 week tutorship period.  I have my 5 week HUB attachment booked for April 2021 which focuses on interviewing techniques.  Once on independent patrol I will be interviewing suspects regularly.</w:t>
            </w:r>
          </w:p>
        </w:tc>
      </w:tr>
      <w:tr w:rsidR="00575A8F" w:rsidRPr="00270EEB" w14:paraId="67CEB11A" w14:textId="77777777" w:rsidTr="00212776">
        <w:trPr>
          <w:trHeight w:val="1722"/>
        </w:trPr>
        <w:tc>
          <w:tcPr>
            <w:tcW w:w="2462" w:type="dxa"/>
            <w:shd w:val="clear" w:color="auto" w:fill="auto"/>
          </w:tcPr>
          <w:p w14:paraId="1C2EB90F" w14:textId="351E0A1D" w:rsidR="00575A8F" w:rsidRPr="00270EEB" w:rsidRDefault="00212776" w:rsidP="00212776">
            <w:pPr>
              <w:ind w:right="107"/>
            </w:pPr>
            <w:r>
              <w:t>File preparation</w:t>
            </w:r>
          </w:p>
          <w:p w14:paraId="477E47FE" w14:textId="77777777" w:rsidR="00575A8F" w:rsidRPr="00270EEB" w:rsidRDefault="00575A8F" w:rsidP="00212776">
            <w:pPr>
              <w:ind w:right="107"/>
            </w:pPr>
          </w:p>
          <w:p w14:paraId="529CC96B" w14:textId="77777777" w:rsidR="00575A8F" w:rsidRPr="00270EEB" w:rsidRDefault="00575A8F" w:rsidP="00212776">
            <w:pPr>
              <w:ind w:right="107"/>
            </w:pPr>
          </w:p>
          <w:p w14:paraId="63E7E828" w14:textId="77777777" w:rsidR="00575A8F" w:rsidRPr="00270EEB" w:rsidRDefault="00575A8F" w:rsidP="00212776">
            <w:pPr>
              <w:ind w:right="107"/>
            </w:pPr>
          </w:p>
          <w:p w14:paraId="52C24203" w14:textId="77777777" w:rsidR="00575A8F" w:rsidRPr="00270EEB" w:rsidRDefault="00575A8F" w:rsidP="00212776">
            <w:pPr>
              <w:ind w:right="107"/>
            </w:pPr>
          </w:p>
          <w:p w14:paraId="016B541F" w14:textId="77777777" w:rsidR="00575A8F" w:rsidRPr="00270EEB" w:rsidRDefault="00575A8F" w:rsidP="00212776">
            <w:pPr>
              <w:ind w:right="107"/>
            </w:pPr>
          </w:p>
          <w:p w14:paraId="0D86D360" w14:textId="77777777" w:rsidR="00575A8F" w:rsidRPr="00270EEB" w:rsidRDefault="00575A8F" w:rsidP="00212776">
            <w:pPr>
              <w:ind w:right="107"/>
            </w:pPr>
          </w:p>
          <w:p w14:paraId="0867C081" w14:textId="77777777" w:rsidR="00575A8F" w:rsidRPr="00270EEB" w:rsidRDefault="00575A8F" w:rsidP="00212776">
            <w:pPr>
              <w:ind w:right="107"/>
            </w:pPr>
          </w:p>
          <w:p w14:paraId="0F50BD71" w14:textId="77777777" w:rsidR="00575A8F" w:rsidRPr="00270EEB" w:rsidRDefault="00575A8F" w:rsidP="00212776">
            <w:pPr>
              <w:ind w:right="107"/>
            </w:pPr>
          </w:p>
          <w:p w14:paraId="27804619" w14:textId="77777777" w:rsidR="00575A8F" w:rsidRPr="00270EEB" w:rsidRDefault="00575A8F" w:rsidP="00212776">
            <w:pPr>
              <w:ind w:right="107"/>
            </w:pPr>
          </w:p>
          <w:p w14:paraId="7F0DE516" w14:textId="77777777" w:rsidR="00575A8F" w:rsidRPr="00270EEB" w:rsidRDefault="00575A8F" w:rsidP="00212776">
            <w:pPr>
              <w:ind w:right="107"/>
            </w:pPr>
          </w:p>
          <w:p w14:paraId="531A87CC" w14:textId="77777777" w:rsidR="00575A8F" w:rsidRPr="00270EEB" w:rsidRDefault="00575A8F" w:rsidP="00212776">
            <w:pPr>
              <w:ind w:right="107"/>
            </w:pPr>
          </w:p>
        </w:tc>
        <w:tc>
          <w:tcPr>
            <w:tcW w:w="2433" w:type="dxa"/>
            <w:shd w:val="clear" w:color="auto" w:fill="auto"/>
          </w:tcPr>
          <w:p w14:paraId="3BD876A6" w14:textId="18C102EB" w:rsidR="00575A8F" w:rsidRPr="00270EEB" w:rsidRDefault="00737DA7" w:rsidP="00212776">
            <w:pPr>
              <w:ind w:right="107"/>
            </w:pPr>
            <w:r>
              <w:t xml:space="preserve">During my tutorship I have submitted files to the Crown Prosecution Service for charge decisions.  Once I am on independent patrol I hope to build on this and submit more to practice. </w:t>
            </w:r>
          </w:p>
        </w:tc>
        <w:tc>
          <w:tcPr>
            <w:tcW w:w="2426" w:type="dxa"/>
            <w:shd w:val="clear" w:color="auto" w:fill="auto"/>
          </w:tcPr>
          <w:p w14:paraId="7A4C9A77" w14:textId="0134AFA8" w:rsidR="00575A8F" w:rsidRPr="00270EEB" w:rsidRDefault="00737DA7" w:rsidP="00212776">
            <w:pPr>
              <w:ind w:right="107"/>
            </w:pPr>
            <w:r>
              <w:t xml:space="preserve">My supervisor, tutor and other officers have assisted with this during my tutorship.  My tutor and I are also booked onto a file building workshop in the coming weeks. </w:t>
            </w:r>
          </w:p>
        </w:tc>
        <w:tc>
          <w:tcPr>
            <w:tcW w:w="2426" w:type="dxa"/>
            <w:shd w:val="clear" w:color="auto" w:fill="auto"/>
          </w:tcPr>
          <w:p w14:paraId="003BC03B" w14:textId="7DE9C8FE" w:rsidR="28A9B94D" w:rsidRDefault="00737DA7" w:rsidP="00212776">
            <w:r>
              <w:t xml:space="preserve">Although I have learned the basics during my tutorship this skill is going to be ongoing through my career with dealing with the various crimes.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212776">
            <w:pPr>
              <w:ind w:right="107"/>
            </w:pPr>
          </w:p>
          <w:p w14:paraId="1948B27B" w14:textId="149384C3" w:rsidR="00575A8F" w:rsidRPr="00270EEB" w:rsidRDefault="00212776" w:rsidP="00212776">
            <w:pPr>
              <w:ind w:right="107"/>
            </w:pPr>
            <w:r>
              <w:t>Investigations and arresting of suspects</w:t>
            </w:r>
            <w:r w:rsidR="00737DA7">
              <w:t>.</w:t>
            </w:r>
          </w:p>
          <w:p w14:paraId="14F3E63D" w14:textId="77777777" w:rsidR="00575A8F" w:rsidRPr="00270EEB" w:rsidRDefault="00575A8F" w:rsidP="00212776">
            <w:pPr>
              <w:ind w:right="107"/>
            </w:pPr>
          </w:p>
          <w:p w14:paraId="6BD4658F" w14:textId="77777777" w:rsidR="00575A8F" w:rsidRPr="00270EEB" w:rsidRDefault="00575A8F" w:rsidP="00212776">
            <w:pPr>
              <w:ind w:right="107"/>
            </w:pPr>
          </w:p>
          <w:p w14:paraId="4E491004" w14:textId="77777777" w:rsidR="00575A8F" w:rsidRPr="00270EEB" w:rsidRDefault="00575A8F" w:rsidP="00212776">
            <w:pPr>
              <w:ind w:right="107"/>
            </w:pPr>
          </w:p>
          <w:p w14:paraId="63F84709" w14:textId="77777777" w:rsidR="00575A8F" w:rsidRPr="00270EEB" w:rsidRDefault="00575A8F" w:rsidP="00212776">
            <w:pPr>
              <w:ind w:right="107"/>
            </w:pPr>
          </w:p>
          <w:p w14:paraId="46CA1F74" w14:textId="77777777" w:rsidR="00575A8F" w:rsidRPr="00270EEB" w:rsidRDefault="00575A8F" w:rsidP="00212776">
            <w:pPr>
              <w:ind w:right="107"/>
            </w:pPr>
          </w:p>
          <w:p w14:paraId="5325704B" w14:textId="77777777" w:rsidR="00575A8F" w:rsidRPr="00270EEB" w:rsidRDefault="00575A8F" w:rsidP="00212776">
            <w:pPr>
              <w:ind w:right="107"/>
            </w:pPr>
          </w:p>
          <w:p w14:paraId="5E51CE34" w14:textId="77777777" w:rsidR="00575A8F" w:rsidRPr="00270EEB" w:rsidRDefault="00575A8F" w:rsidP="00212776">
            <w:pPr>
              <w:ind w:right="107"/>
            </w:pPr>
          </w:p>
          <w:p w14:paraId="03607C62" w14:textId="77777777" w:rsidR="00575A8F" w:rsidRPr="00270EEB" w:rsidRDefault="00575A8F" w:rsidP="00212776">
            <w:pPr>
              <w:ind w:right="107"/>
            </w:pPr>
          </w:p>
          <w:p w14:paraId="279066C3" w14:textId="77777777" w:rsidR="00575A8F" w:rsidRPr="00270EEB" w:rsidRDefault="00575A8F" w:rsidP="00212776">
            <w:pPr>
              <w:ind w:right="107"/>
            </w:pPr>
          </w:p>
          <w:p w14:paraId="69C3124A" w14:textId="77777777" w:rsidR="00575A8F" w:rsidRPr="00270EEB" w:rsidRDefault="00575A8F" w:rsidP="00212776">
            <w:pPr>
              <w:ind w:right="107"/>
            </w:pPr>
          </w:p>
          <w:p w14:paraId="7BA19DB6" w14:textId="77777777" w:rsidR="00575A8F" w:rsidRPr="00270EEB" w:rsidRDefault="00575A8F" w:rsidP="00212776">
            <w:pPr>
              <w:ind w:right="107"/>
            </w:pPr>
          </w:p>
        </w:tc>
        <w:tc>
          <w:tcPr>
            <w:tcW w:w="2433" w:type="dxa"/>
            <w:shd w:val="clear" w:color="auto" w:fill="auto"/>
          </w:tcPr>
          <w:p w14:paraId="022C407D" w14:textId="7158CDF0" w:rsidR="00575A8F" w:rsidRPr="00270EEB" w:rsidRDefault="00212776" w:rsidP="00212776">
            <w:pPr>
              <w:ind w:right="107"/>
            </w:pPr>
            <w:r>
              <w:t>Custody detention and procedures.  Bail applications and charging suspects.</w:t>
            </w:r>
          </w:p>
        </w:tc>
        <w:tc>
          <w:tcPr>
            <w:tcW w:w="2426" w:type="dxa"/>
            <w:shd w:val="clear" w:color="auto" w:fill="auto"/>
          </w:tcPr>
          <w:p w14:paraId="76B2A824" w14:textId="2C883CF7" w:rsidR="00575A8F" w:rsidRPr="00270EEB" w:rsidRDefault="00737DA7" w:rsidP="00737DA7">
            <w:pPr>
              <w:ind w:right="107"/>
            </w:pPr>
            <w:r>
              <w:t xml:space="preserve">During my tutorship my tutor, custody sergeants and my supervisor have supported me with the day to day duties of being a police officer.  Once I am on independent patrol I hope to continue to investigate and arrest for various offences to build skills and knowledge.  </w:t>
            </w:r>
          </w:p>
        </w:tc>
        <w:tc>
          <w:tcPr>
            <w:tcW w:w="2426" w:type="dxa"/>
            <w:shd w:val="clear" w:color="auto" w:fill="auto"/>
          </w:tcPr>
          <w:p w14:paraId="185B2EE5" w14:textId="73E6D41F" w:rsidR="28A9B94D" w:rsidRDefault="00737DA7" w:rsidP="00737DA7">
            <w:r>
              <w:t xml:space="preserve">For the remainder of my probation period I have attachments arranged for a number of departments to see how they investigate crimes (Traffic, CID, HUB etc).  This is going to build on my knowledge of various aspects of policing. </w:t>
            </w:r>
          </w:p>
        </w:tc>
      </w:tr>
    </w:tbl>
    <w:p w14:paraId="18D95106" w14:textId="77777777" w:rsidR="00575A8F" w:rsidRPr="00270EEB" w:rsidRDefault="00575A8F" w:rsidP="00E6298B">
      <w:pPr>
        <w:ind w:right="107"/>
        <w:jc w:val="both"/>
      </w:pPr>
    </w:p>
    <w:p w14:paraId="7DF140BE" w14:textId="77777777" w:rsidR="00536FA9" w:rsidRDefault="00536FA9" w:rsidP="00E6298B">
      <w:pPr>
        <w:ind w:right="107"/>
        <w:rPr>
          <w:b/>
        </w:rPr>
      </w:pPr>
      <w:r>
        <w:rPr>
          <w:b/>
        </w:rPr>
        <w:br w:type="page"/>
      </w:r>
    </w:p>
    <w:p w14:paraId="2B4DA333" w14:textId="77777777" w:rsidR="004923DA" w:rsidRPr="00270EEB" w:rsidRDefault="004923DA" w:rsidP="00E6298B">
      <w:pPr>
        <w:keepNext/>
        <w:spacing w:before="240" w:after="60"/>
        <w:ind w:right="107"/>
        <w:jc w:val="both"/>
        <w:rPr>
          <w:b/>
        </w:rPr>
      </w:pPr>
      <w:r w:rsidRPr="00270EEB">
        <w:rPr>
          <w:b/>
        </w:rPr>
        <w:lastRenderedPageBreak/>
        <w:t>Bibliography</w:t>
      </w:r>
    </w:p>
    <w:p w14:paraId="5C7A9DD6" w14:textId="060E4A89" w:rsidR="00390074" w:rsidRPr="00270EEB" w:rsidRDefault="000F7ECD" w:rsidP="00E6298B">
      <w:pPr>
        <w:keepNext/>
        <w:spacing w:before="240" w:after="60"/>
        <w:ind w:right="107"/>
        <w:jc w:val="both"/>
        <w:rPr>
          <w:b/>
        </w:rPr>
      </w:pPr>
      <w:r w:rsidRPr="00270EEB">
        <w:t xml:space="preserve">The bibliography should only include sources referenced within the </w:t>
      </w:r>
      <w:r w:rsidR="00FB4993">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5652C389" w14:textId="77777777" w:rsidR="003018B0" w:rsidRDefault="003018B0" w:rsidP="003018B0"/>
    <w:p w14:paraId="5640D9D9" w14:textId="7D6B1C7C" w:rsidR="003018B0" w:rsidRPr="00C83C86" w:rsidRDefault="006F7F70" w:rsidP="003018B0">
      <w:r w:rsidRPr="00C83C86">
        <w:t xml:space="preserve">Borton (1970) Borton’s Development Framework.  Available from: </w:t>
      </w:r>
      <w:hyperlink r:id="rId28" w:history="1">
        <w:r w:rsidRPr="00C83C86">
          <w:rPr>
            <w:rStyle w:val="Hyperlink"/>
          </w:rPr>
          <w:t>https://www.physio-pedia.com/Borton%27s_Development_Framework</w:t>
        </w:r>
      </w:hyperlink>
      <w:r w:rsidRPr="00C83C86">
        <w:t xml:space="preserve"> (Accessed 19/11/2020).</w:t>
      </w:r>
    </w:p>
    <w:p w14:paraId="0EBD834F" w14:textId="77777777" w:rsidR="003018B0" w:rsidRPr="00C83C86" w:rsidRDefault="003018B0" w:rsidP="003018B0"/>
    <w:p w14:paraId="617FD622" w14:textId="4FA2C41B" w:rsidR="003018B0" w:rsidRPr="00C83C86" w:rsidRDefault="003018B0" w:rsidP="003018B0">
      <w:r w:rsidRPr="00C83C86">
        <w:t>Blackstone’s (2015) Handbook for Policing students – Contamination P.239</w:t>
      </w:r>
      <w:r w:rsidR="008E1BAA" w:rsidRPr="00C83C86">
        <w:t>.</w:t>
      </w:r>
    </w:p>
    <w:p w14:paraId="5A7440E8" w14:textId="43E877F3" w:rsidR="00E91F24" w:rsidRPr="00C83C86" w:rsidRDefault="00E91F24" w:rsidP="00E6298B">
      <w:pPr>
        <w:ind w:right="107"/>
        <w:rPr>
          <w:b/>
        </w:rPr>
      </w:pPr>
    </w:p>
    <w:p w14:paraId="484E748D" w14:textId="01BC594D" w:rsidR="00E91F24" w:rsidRPr="00C83C86" w:rsidRDefault="009F7A65" w:rsidP="00E6298B">
      <w:pPr>
        <w:ind w:right="107"/>
      </w:pPr>
      <w:r w:rsidRPr="00C83C86">
        <w:t xml:space="preserve">Caplan, R. D. (1987) ‘Person-Environment Fit Theory and Organizations:  Commensurate Dimensions, Time Perspectives, and Mechanisms’.  </w:t>
      </w:r>
      <w:r w:rsidRPr="00C83C86">
        <w:rPr>
          <w:i/>
        </w:rPr>
        <w:t>Journal of Vocational Behaviour</w:t>
      </w:r>
      <w:r w:rsidRPr="00C83C86">
        <w:t xml:space="preserve"> 31 (3), 248-267.</w:t>
      </w:r>
    </w:p>
    <w:p w14:paraId="31BA94EC" w14:textId="6731F7D0" w:rsidR="003018B0" w:rsidRPr="00C83C86" w:rsidRDefault="003018B0" w:rsidP="00E6298B">
      <w:pPr>
        <w:ind w:right="107"/>
      </w:pPr>
    </w:p>
    <w:p w14:paraId="450B80A0" w14:textId="2D7DE243" w:rsidR="003018B0" w:rsidRPr="00C83C86" w:rsidRDefault="003018B0" w:rsidP="003018B0">
      <w:r w:rsidRPr="00C83C86">
        <w:t xml:space="preserve">College of Policing (2013) National Decision Model.  </w:t>
      </w:r>
      <w:r w:rsidR="00C24C7F" w:rsidRPr="00C83C86">
        <w:t xml:space="preserve">Available from: </w:t>
      </w:r>
      <w:r w:rsidRPr="00C83C86">
        <w:t xml:space="preserve"> </w:t>
      </w:r>
      <w:hyperlink r:id="rId29" w:history="1">
        <w:r w:rsidRPr="00C83C86">
          <w:rPr>
            <w:rStyle w:val="Hyperlink"/>
          </w:rPr>
          <w:t>https://www.app.college.police.uk/app-content/national-decision-model/the-national-decision-model/</w:t>
        </w:r>
      </w:hyperlink>
      <w:r w:rsidRPr="00C83C86">
        <w:t xml:space="preserve"> (Accessed 19/10/2020)</w:t>
      </w:r>
      <w:r w:rsidR="008E1BAA" w:rsidRPr="00C83C86">
        <w:t>.</w:t>
      </w:r>
    </w:p>
    <w:p w14:paraId="515DE454" w14:textId="39DCA738" w:rsidR="000E6A6E" w:rsidRPr="00C83C86" w:rsidRDefault="000E6A6E" w:rsidP="003018B0"/>
    <w:p w14:paraId="6107E609" w14:textId="692DD77E" w:rsidR="000E6A6E" w:rsidRPr="00C83C86" w:rsidRDefault="000E6A6E" w:rsidP="003018B0">
      <w:r w:rsidRPr="00C83C86">
        <w:t xml:space="preserve">College of Policing (2014) Positive Action Practical Advice.  Available from: </w:t>
      </w:r>
      <w:hyperlink r:id="rId30" w:history="1">
        <w:r w:rsidRPr="00C83C86">
          <w:rPr>
            <w:rStyle w:val="Hyperlink"/>
          </w:rPr>
          <w:t>https://www.college.police.uk/What-we-do/Support/Equality/Documents/BME_Positive_Action_Practical_Advice.pdf</w:t>
        </w:r>
      </w:hyperlink>
      <w:r w:rsidRPr="00C83C86">
        <w:t xml:space="preserve"> (Accessed 27/11/2020).</w:t>
      </w:r>
    </w:p>
    <w:p w14:paraId="1EB0FA81" w14:textId="24CFC441" w:rsidR="00F74492" w:rsidRPr="00C83C86" w:rsidRDefault="00F74492" w:rsidP="003018B0"/>
    <w:p w14:paraId="51A8A995" w14:textId="6991AEF5" w:rsidR="00F74492" w:rsidRPr="00C83C86" w:rsidRDefault="00F74492" w:rsidP="003018B0">
      <w:r w:rsidRPr="00C83C86">
        <w:t xml:space="preserve">College of Policing (2017) Valuing Difference – College of Policing Framework summary.  Available from: </w:t>
      </w:r>
      <w:hyperlink r:id="rId31" w:history="1">
        <w:r w:rsidRPr="00C83C86">
          <w:rPr>
            <w:rStyle w:val="Hyperlink"/>
          </w:rPr>
          <w:t>https://leadership.college.police.uk/pluginfile.php/3720/mod_resource/content/5/Valuing%20Difference.pdf</w:t>
        </w:r>
      </w:hyperlink>
      <w:r w:rsidRPr="00C83C86">
        <w:t xml:space="preserve"> (Accessed 27/11/2020).</w:t>
      </w:r>
    </w:p>
    <w:p w14:paraId="426CB6D7" w14:textId="34FFBDEC" w:rsidR="00EE0D6A" w:rsidRPr="00C83C86" w:rsidRDefault="00EE0D6A" w:rsidP="003018B0"/>
    <w:p w14:paraId="5225D6C2" w14:textId="3A30F7B6" w:rsidR="00EE0D6A" w:rsidRPr="00C83C86" w:rsidRDefault="00EE0D6A" w:rsidP="003018B0">
      <w:r w:rsidRPr="00C83C86">
        <w:lastRenderedPageBreak/>
        <w:t xml:space="preserve">College of Policing (2020) Conflict Management using de-escalation, communication and negotiation.  Available from: </w:t>
      </w:r>
      <w:hyperlink r:id="rId32" w:history="1">
        <w:r w:rsidRPr="00C83C86">
          <w:rPr>
            <w:rStyle w:val="Hyperlink"/>
          </w:rPr>
          <w:t>https://www.college.police.uk/What-we-do/Standards/Guidelines/Documents/Conflict_management_consultation260219.pdf</w:t>
        </w:r>
      </w:hyperlink>
      <w:r w:rsidRPr="00C83C86">
        <w:t xml:space="preserve"> (Accessed 08/11/2020).</w:t>
      </w:r>
    </w:p>
    <w:p w14:paraId="039BDF28" w14:textId="45BB8AE2" w:rsidR="009E51BC" w:rsidRPr="00C83C86" w:rsidRDefault="009E51BC" w:rsidP="003018B0"/>
    <w:p w14:paraId="46CBE3FB" w14:textId="0E65EABF" w:rsidR="009E51BC" w:rsidRPr="00C83C86" w:rsidRDefault="009E51BC" w:rsidP="003018B0">
      <w:r w:rsidRPr="00C83C86">
        <w:t xml:space="preserve">College of Policing (2020) Diversity and Inclusion.  Available from:  </w:t>
      </w:r>
      <w:hyperlink r:id="rId33" w:history="1">
        <w:r w:rsidRPr="00C83C86">
          <w:rPr>
            <w:rStyle w:val="Hyperlink"/>
          </w:rPr>
          <w:t>https://www.college.police.uk/What-we-do/Support/Equality/Pages/default.aspx</w:t>
        </w:r>
      </w:hyperlink>
      <w:r w:rsidRPr="00C83C86">
        <w:t xml:space="preserve"> (Accessed 08/11/2020).</w:t>
      </w:r>
    </w:p>
    <w:p w14:paraId="76EB681E" w14:textId="5F715D4E" w:rsidR="001E5CC3" w:rsidRPr="00C83C86" w:rsidRDefault="001E5CC3" w:rsidP="003018B0"/>
    <w:p w14:paraId="1B155AD2" w14:textId="0B303F9B" w:rsidR="001E5CC3" w:rsidRPr="00C83C86" w:rsidRDefault="001E5CC3" w:rsidP="003018B0">
      <w:r w:rsidRPr="00C83C86">
        <w:t xml:space="preserve">College of Policing (2020) Investigations.  Available from:  </w:t>
      </w:r>
      <w:hyperlink r:id="rId34" w:history="1">
        <w:r w:rsidRPr="00C83C86">
          <w:rPr>
            <w:rStyle w:val="Hyperlink"/>
          </w:rPr>
          <w:t>https://www.app.college.police.uk/app-content/investigations/introduction/</w:t>
        </w:r>
      </w:hyperlink>
      <w:r w:rsidRPr="00C83C86">
        <w:t xml:space="preserve"> (Accessed 28/11/2020).</w:t>
      </w:r>
    </w:p>
    <w:p w14:paraId="577321F4" w14:textId="7B73BA38" w:rsidR="004D65CA" w:rsidRPr="00C83C86" w:rsidRDefault="004D65CA" w:rsidP="003018B0"/>
    <w:p w14:paraId="21BBF640" w14:textId="549335A7" w:rsidR="004D65CA" w:rsidRPr="00C83C86" w:rsidRDefault="004D65CA" w:rsidP="003018B0">
      <w:r w:rsidRPr="00C83C86">
        <w:t xml:space="preserve">Crown Prosecution Service (2017) Criminal Damage.  Available from: </w:t>
      </w:r>
      <w:hyperlink r:id="rId35" w:history="1">
        <w:r w:rsidRPr="00C83C86">
          <w:rPr>
            <w:rStyle w:val="Hyperlink"/>
          </w:rPr>
          <w:t>https://www.cps.gov.uk/legal-guidance/criminal-damage</w:t>
        </w:r>
      </w:hyperlink>
      <w:r w:rsidRPr="00C83C86">
        <w:t xml:space="preserve"> (Accessed 28/11/2020).</w:t>
      </w:r>
    </w:p>
    <w:p w14:paraId="1A0298A7" w14:textId="3B9B44C6" w:rsidR="009F7A65" w:rsidRPr="00C83C86" w:rsidRDefault="009F7A65" w:rsidP="00E6298B">
      <w:pPr>
        <w:ind w:right="107"/>
      </w:pPr>
    </w:p>
    <w:p w14:paraId="4EAA332D" w14:textId="50C143EF" w:rsidR="00C04627" w:rsidRPr="00C83C86" w:rsidRDefault="00C04627" w:rsidP="00E6298B">
      <w:pPr>
        <w:ind w:right="107"/>
      </w:pPr>
      <w:r w:rsidRPr="00C83C86">
        <w:t xml:space="preserve">Daley, M. (2003) My life as a secret policeman.  Available from: </w:t>
      </w:r>
      <w:hyperlink r:id="rId36" w:history="1">
        <w:r w:rsidRPr="00C83C86">
          <w:rPr>
            <w:rStyle w:val="Hyperlink"/>
          </w:rPr>
          <w:t>http://news.bbc.co.uk/1/hi/magazine/3210614</w:t>
        </w:r>
      </w:hyperlink>
      <w:r w:rsidRPr="00C83C86">
        <w:t>. (Accessed 28/11/2020).</w:t>
      </w:r>
    </w:p>
    <w:p w14:paraId="672CF3BA" w14:textId="4CB1DB8A" w:rsidR="00F36851" w:rsidRPr="00C83C86" w:rsidRDefault="00F36851" w:rsidP="00F36851">
      <w:pPr>
        <w:spacing w:before="240"/>
        <w:ind w:right="107"/>
      </w:pPr>
      <w:r w:rsidRPr="00C83C86">
        <w:t xml:space="preserve">Hobfoll, S. E. (2002) ‘Social and Psychological Resources and Adaptation’.  </w:t>
      </w:r>
      <w:r w:rsidRPr="00C83C86">
        <w:rPr>
          <w:i/>
        </w:rPr>
        <w:t xml:space="preserve">Review of General Psychology 6 </w:t>
      </w:r>
      <w:r w:rsidRPr="00C83C86">
        <w:t>(4), 307.</w:t>
      </w:r>
    </w:p>
    <w:p w14:paraId="79A1390F" w14:textId="56C35C96" w:rsidR="00C7781D" w:rsidRPr="00C83C86" w:rsidRDefault="00C7781D" w:rsidP="00F36851">
      <w:pPr>
        <w:spacing w:before="240"/>
        <w:ind w:right="107"/>
      </w:pPr>
      <w:r w:rsidRPr="00C83C86">
        <w:t xml:space="preserve">Home Office (2020) Arrest.  Available from:  </w:t>
      </w:r>
      <w:hyperlink r:id="rId37" w:history="1">
        <w:r w:rsidRPr="00C83C86">
          <w:rPr>
            <w:rStyle w:val="Hyperlink"/>
          </w:rPr>
          <w:t>https://assets.publishing.service.gov.uk/government/uploads/system/uploads/attachment_data/file/873374/Arrest-v4_0.pdf</w:t>
        </w:r>
      </w:hyperlink>
      <w:r w:rsidRPr="00C83C86">
        <w:t xml:space="preserve"> (Accessed 28/11/2020).</w:t>
      </w:r>
    </w:p>
    <w:p w14:paraId="2AF3BC24" w14:textId="77777777" w:rsidR="00E91F24" w:rsidRPr="00C83C86" w:rsidRDefault="00E91F24" w:rsidP="00E6298B">
      <w:pPr>
        <w:ind w:right="107"/>
        <w:rPr>
          <w:b/>
        </w:rPr>
      </w:pPr>
    </w:p>
    <w:p w14:paraId="7AF4AA1D" w14:textId="1C6DEA59" w:rsidR="00E91F24" w:rsidRPr="00C83C86" w:rsidRDefault="00E91F24" w:rsidP="00E91F24">
      <w:pPr>
        <w:ind w:right="108"/>
      </w:pPr>
      <w:r w:rsidRPr="00C83C86">
        <w:t xml:space="preserve">Ganster, D. C. and Rosen, C. C. (2013) ‘Work Stress and Employee Health A Multidisciplinary Review’.  </w:t>
      </w:r>
      <w:r w:rsidRPr="00C83C86">
        <w:rPr>
          <w:i/>
        </w:rPr>
        <w:t>Journal of Management</w:t>
      </w:r>
      <w:r w:rsidRPr="00C83C86">
        <w:t>, 0149206313475815.</w:t>
      </w:r>
    </w:p>
    <w:p w14:paraId="3FC41925" w14:textId="701FA2CD" w:rsidR="003018B0" w:rsidRPr="00C83C86" w:rsidRDefault="003018B0" w:rsidP="00E91F24">
      <w:pPr>
        <w:ind w:right="108"/>
      </w:pPr>
    </w:p>
    <w:p w14:paraId="0FD868F0" w14:textId="5D679589" w:rsidR="003018B0" w:rsidRPr="00C83C86" w:rsidRDefault="003018B0" w:rsidP="003018B0">
      <w:r w:rsidRPr="00C83C86">
        <w:t xml:space="preserve">Gibbs, G (1988) </w:t>
      </w:r>
      <w:r w:rsidRPr="00C83C86">
        <w:rPr>
          <w:i/>
          <w:iCs/>
        </w:rPr>
        <w:t>Learning by doing: a guide to teaching and learning methods</w:t>
      </w:r>
      <w:r w:rsidRPr="00C83C86">
        <w:t>, Oxford, Further Education Unit, Oxford Polytechnic.</w:t>
      </w:r>
    </w:p>
    <w:p w14:paraId="69E09ABC" w14:textId="68E5B35E" w:rsidR="00EF408F" w:rsidRPr="00C83C86" w:rsidRDefault="00EF408F" w:rsidP="003018B0"/>
    <w:p w14:paraId="4F1F005A" w14:textId="2F1DC0B4" w:rsidR="00EF408F" w:rsidRPr="00C83C86" w:rsidRDefault="00EF408F" w:rsidP="003018B0">
      <w:r w:rsidRPr="00C83C86">
        <w:lastRenderedPageBreak/>
        <w:t>Goldstein, H. (1990) Problem-Orientated Policing (New York: McGraw Hill)</w:t>
      </w:r>
    </w:p>
    <w:p w14:paraId="6D01FF47" w14:textId="106408E8" w:rsidR="00332AC6" w:rsidRPr="00C83C86" w:rsidRDefault="00332AC6" w:rsidP="00E91F24">
      <w:pPr>
        <w:ind w:right="108"/>
      </w:pPr>
    </w:p>
    <w:p w14:paraId="68B6606E" w14:textId="43C681FC" w:rsidR="00332AC6" w:rsidRPr="00C83C86" w:rsidRDefault="00332AC6" w:rsidP="00E91F24">
      <w:pPr>
        <w:ind w:right="108"/>
      </w:pPr>
      <w:r w:rsidRPr="00C83C86">
        <w:t>Johnson, J. V. and Hall, E. M. (1988) ‘Job Strain, Work Place Social Support, and Cardiovascular Disease: A Cross-Sectional Study of a Random Sample of the Swedish Working Population’.  American Journal of Public Health 78 (10), 1336-1342.</w:t>
      </w:r>
    </w:p>
    <w:p w14:paraId="7F0FF007" w14:textId="77777777" w:rsidR="00E91F24" w:rsidRPr="00C83C86" w:rsidRDefault="00E91F24" w:rsidP="00E91F24">
      <w:pPr>
        <w:ind w:right="108"/>
      </w:pPr>
    </w:p>
    <w:p w14:paraId="1E20BC92" w14:textId="1ADF2EB7" w:rsidR="001345C8" w:rsidRPr="00C83C86" w:rsidRDefault="001345C8" w:rsidP="00E91F24">
      <w:pPr>
        <w:ind w:right="108"/>
      </w:pPr>
      <w:r w:rsidRPr="00C83C86">
        <w:t xml:space="preserve">Lazarus, R. S. (1984) Stress, Appraisal, and Copying’.  </w:t>
      </w:r>
      <w:r w:rsidRPr="00C83C86">
        <w:rPr>
          <w:i/>
        </w:rPr>
        <w:t>New York</w:t>
      </w:r>
      <w:r w:rsidRPr="00C83C86">
        <w:t xml:space="preserve"> 1.</w:t>
      </w:r>
    </w:p>
    <w:p w14:paraId="29984787" w14:textId="77777777" w:rsidR="00E91F24" w:rsidRPr="00C83C86" w:rsidRDefault="00E91F24" w:rsidP="00E91F24">
      <w:pPr>
        <w:ind w:right="108"/>
      </w:pPr>
    </w:p>
    <w:p w14:paraId="1B17DDD8" w14:textId="45E6079C" w:rsidR="001345C8" w:rsidRPr="00C83C86" w:rsidRDefault="001345C8" w:rsidP="00E91F24">
      <w:pPr>
        <w:ind w:right="108"/>
      </w:pPr>
      <w:r w:rsidRPr="00C83C86">
        <w:t xml:space="preserve">Lazarus, R. S. and Folkman, S. (1987) ‘Transactional Theory and Research on Emotions and Copying’.  </w:t>
      </w:r>
      <w:r w:rsidRPr="00C83C86">
        <w:rPr>
          <w:i/>
        </w:rPr>
        <w:t>European Journal of Personality 1</w:t>
      </w:r>
      <w:r w:rsidRPr="00C83C86">
        <w:t xml:space="preserve"> (3), 141-169</w:t>
      </w:r>
      <w:r w:rsidR="008E1BAA" w:rsidRPr="00C83C86">
        <w:t>.</w:t>
      </w:r>
    </w:p>
    <w:p w14:paraId="24BECA75" w14:textId="276C431C" w:rsidR="00C04627" w:rsidRPr="00C83C86" w:rsidRDefault="00C04627" w:rsidP="00E91F24">
      <w:pPr>
        <w:ind w:right="108"/>
      </w:pPr>
    </w:p>
    <w:p w14:paraId="7F574C3B" w14:textId="23925EA1" w:rsidR="00C04627" w:rsidRPr="00C83C86" w:rsidRDefault="00C04627" w:rsidP="00E91F24">
      <w:pPr>
        <w:ind w:right="108"/>
      </w:pPr>
      <w:r w:rsidRPr="00C83C86">
        <w:t xml:space="preserve">Macpherson, Sir W. (1999) The Stephen Lawrence Inquiry.  Available from:  </w:t>
      </w:r>
      <w:hyperlink r:id="rId38" w:history="1">
        <w:r w:rsidR="00135B6D" w:rsidRPr="00C83C86">
          <w:rPr>
            <w:rStyle w:val="Hyperlink"/>
          </w:rPr>
          <w:t>http://www.gov.uk/government/publications/the-stephen-lawrence-inquiry</w:t>
        </w:r>
      </w:hyperlink>
      <w:r w:rsidR="00135B6D" w:rsidRPr="00C83C86">
        <w:t>&gt; (Accessed 28/11/2020).</w:t>
      </w:r>
    </w:p>
    <w:p w14:paraId="748D99AE" w14:textId="2AD85B9D" w:rsidR="003018B0" w:rsidRPr="00C83C86" w:rsidRDefault="003018B0" w:rsidP="00E91F24">
      <w:pPr>
        <w:ind w:right="108"/>
      </w:pPr>
    </w:p>
    <w:p w14:paraId="219791EC" w14:textId="5A9189D4" w:rsidR="003018B0" w:rsidRPr="00C83C86" w:rsidRDefault="003018B0" w:rsidP="003018B0">
      <w:r w:rsidRPr="00C83C86">
        <w:t xml:space="preserve">McClean, T (2019) </w:t>
      </w:r>
      <w:r w:rsidRPr="00C83C86">
        <w:rPr>
          <w:i/>
        </w:rPr>
        <w:t>Models for Reflection.</w:t>
      </w:r>
      <w:r w:rsidRPr="00C83C86">
        <w:t xml:space="preserve"> </w:t>
      </w:r>
      <w:r w:rsidR="00C24C7F" w:rsidRPr="00C83C86">
        <w:t xml:space="preserve">Available from: </w:t>
      </w:r>
      <w:r w:rsidRPr="00C83C86">
        <w:t xml:space="preserve">  </w:t>
      </w:r>
      <w:hyperlink r:id="rId39" w:history="1">
        <w:r w:rsidRPr="00C83C86">
          <w:rPr>
            <w:rStyle w:val="Hyperlink"/>
          </w:rPr>
          <w:t>http://theinstitute.gg/CHttpHandler.ashx?id=117767&amp;p=0</w:t>
        </w:r>
      </w:hyperlink>
      <w:r w:rsidRPr="00C83C86">
        <w:t xml:space="preserve"> (Accessed 19/20/2020)</w:t>
      </w:r>
      <w:r w:rsidR="008E1BAA" w:rsidRPr="00C83C86">
        <w:t>.</w:t>
      </w:r>
    </w:p>
    <w:p w14:paraId="1C616BCD" w14:textId="0CF6CB2D" w:rsidR="00A1768D" w:rsidRPr="00C83C86" w:rsidRDefault="00A1768D" w:rsidP="003018B0"/>
    <w:p w14:paraId="72DD2AFA" w14:textId="64A30EB1" w:rsidR="00A1768D" w:rsidRPr="00C83C86" w:rsidRDefault="00A1768D" w:rsidP="003018B0">
      <w:r w:rsidRPr="00C83C86">
        <w:t xml:space="preserve">Niki’s Int’l Ltd (2016) Police Officers often Face Language Barriers While on Duty.  Available from:  </w:t>
      </w:r>
      <w:hyperlink r:id="rId40" w:history="1">
        <w:r w:rsidRPr="00C83C86">
          <w:rPr>
            <w:rStyle w:val="Hyperlink"/>
          </w:rPr>
          <w:t>https://nilservices.com/language-barrier-lsc/</w:t>
        </w:r>
      </w:hyperlink>
      <w:r w:rsidRPr="00C83C86">
        <w:t xml:space="preserve"> (Accessed 28/11/2020).</w:t>
      </w:r>
    </w:p>
    <w:p w14:paraId="3599C9C2" w14:textId="4F97B3B4" w:rsidR="00333E0E" w:rsidRPr="00C83C86" w:rsidRDefault="00333E0E" w:rsidP="003018B0"/>
    <w:p w14:paraId="09D5DD3B" w14:textId="77ECF9E6" w:rsidR="00333E0E" w:rsidRPr="00C83C86" w:rsidRDefault="004F304B" w:rsidP="003018B0">
      <w:r w:rsidRPr="00C83C86">
        <w:t xml:space="preserve">Neyroud, P. and Beckley, A. (2001) Policing, Ethics and Human Rights (Cullompton: Willlan).  </w:t>
      </w:r>
    </w:p>
    <w:p w14:paraId="493F6ED3" w14:textId="77777777" w:rsidR="003018B0" w:rsidRPr="00C83C86" w:rsidRDefault="003018B0" w:rsidP="00E91F24">
      <w:pPr>
        <w:ind w:right="108"/>
      </w:pPr>
    </w:p>
    <w:p w14:paraId="67A0C29A" w14:textId="3C47F5D8" w:rsidR="003018B0" w:rsidRPr="00C83C86" w:rsidRDefault="003018B0" w:rsidP="003018B0">
      <w:r w:rsidRPr="00C83C86">
        <w:t>NPIA (2009) Guidance on Emergency Procedures</w:t>
      </w:r>
      <w:r w:rsidR="00C24C7F" w:rsidRPr="00C83C86">
        <w:t>.  A</w:t>
      </w:r>
      <w:r w:rsidRPr="00C83C86">
        <w:t>vailable from</w:t>
      </w:r>
      <w:r w:rsidR="008E1BAA" w:rsidRPr="00C83C86">
        <w:t>:</w:t>
      </w:r>
      <w:r w:rsidRPr="00C83C86">
        <w:t xml:space="preserve"> </w:t>
      </w:r>
      <w:hyperlink r:id="rId41" w:history="1">
        <w:r w:rsidRPr="00C83C86">
          <w:rPr>
            <w:rStyle w:val="Hyperlink"/>
          </w:rPr>
          <w:t>http://www.acpo.police.uk/documents/uniformed/2009/200904UNGEP01.pdf</w:t>
        </w:r>
      </w:hyperlink>
      <w:r w:rsidRPr="00C83C86">
        <w:t xml:space="preserve"> (Accessed 19/10/2020)</w:t>
      </w:r>
      <w:r w:rsidR="008E1BAA" w:rsidRPr="00C83C86">
        <w:t>.</w:t>
      </w:r>
    </w:p>
    <w:p w14:paraId="03884E5A" w14:textId="16C52688" w:rsidR="00A15E38" w:rsidRPr="00C83C86" w:rsidRDefault="00A15E38" w:rsidP="00E91F24">
      <w:pPr>
        <w:ind w:right="108"/>
      </w:pPr>
    </w:p>
    <w:p w14:paraId="24640068" w14:textId="2E0AB38D" w:rsidR="00A15E38" w:rsidRPr="00C83C86" w:rsidRDefault="00A15E38" w:rsidP="00E91F24">
      <w:pPr>
        <w:ind w:right="108"/>
      </w:pPr>
      <w:r w:rsidRPr="00C83C86">
        <w:lastRenderedPageBreak/>
        <w:t xml:space="preserve">Palmer, S., Cooper, C., and Thomas, K. (2003) ‘Revised Model of Organisational Stress for use within Stress Prevention/Management and Wellbeing programmes – Brief Update’.  </w:t>
      </w:r>
      <w:r w:rsidRPr="00C83C86">
        <w:rPr>
          <w:i/>
        </w:rPr>
        <w:t xml:space="preserve">International Journal of Health Promotion and Education 41 </w:t>
      </w:r>
      <w:r w:rsidRPr="00C83C86">
        <w:t>(2), 57-58.</w:t>
      </w:r>
    </w:p>
    <w:p w14:paraId="6B96E5F6" w14:textId="1BB9C193" w:rsidR="008E1BAA" w:rsidRPr="00C83C86" w:rsidRDefault="008E1BAA" w:rsidP="00E91F24">
      <w:pPr>
        <w:ind w:right="108"/>
      </w:pPr>
    </w:p>
    <w:p w14:paraId="4043DAE0" w14:textId="4287F7A4" w:rsidR="008E1BAA" w:rsidRPr="00C83C86" w:rsidRDefault="008E1BAA" w:rsidP="00E91F24">
      <w:pPr>
        <w:ind w:right="108"/>
      </w:pPr>
      <w:r w:rsidRPr="00C83C86">
        <w:t>Perazo, S. (2018) Theories of work related stress</w:t>
      </w:r>
      <w:r w:rsidR="00C24C7F" w:rsidRPr="00C83C86">
        <w:t>.  A</w:t>
      </w:r>
      <w:r w:rsidRPr="00C83C86">
        <w:t xml:space="preserve">vailable from: </w:t>
      </w:r>
      <w:hyperlink r:id="rId42" w:history="1">
        <w:r w:rsidRPr="00C83C86">
          <w:rPr>
            <w:rStyle w:val="Hyperlink"/>
          </w:rPr>
          <w:t>https://sallypezaro.wordpress.com/2018/03/22/theories-of-work-related-stress/</w:t>
        </w:r>
      </w:hyperlink>
      <w:r w:rsidRPr="00C83C86">
        <w:t xml:space="preserve"> (Accessed 08/11/2020).</w:t>
      </w:r>
    </w:p>
    <w:p w14:paraId="75342C3C" w14:textId="26CF1A76" w:rsidR="00C04627" w:rsidRPr="00C83C86" w:rsidRDefault="00C04627" w:rsidP="00E91F24">
      <w:pPr>
        <w:ind w:right="108"/>
      </w:pPr>
    </w:p>
    <w:p w14:paraId="7236D697" w14:textId="01340C4F" w:rsidR="00C04627" w:rsidRPr="00C83C86" w:rsidRDefault="00C04627" w:rsidP="00E91F24">
      <w:pPr>
        <w:ind w:right="108"/>
      </w:pPr>
      <w:r w:rsidRPr="00C83C86">
        <w:t>Rowe, M. (2002) Policing Diversity:  Themes and concerns from the recent British experience.  Police quarterly 5(4), 424-46.</w:t>
      </w:r>
    </w:p>
    <w:p w14:paraId="1E838FE4" w14:textId="199CBE52" w:rsidR="00DC5426" w:rsidRPr="00C83C86" w:rsidRDefault="00DC5426" w:rsidP="00E91F24">
      <w:pPr>
        <w:ind w:right="108"/>
      </w:pPr>
    </w:p>
    <w:p w14:paraId="2D3E1F11" w14:textId="36EB25FA" w:rsidR="00DC5426" w:rsidRPr="00C83C86" w:rsidRDefault="00DC5426" w:rsidP="00E91F24">
      <w:pPr>
        <w:ind w:right="108"/>
      </w:pPr>
      <w:r w:rsidRPr="00C83C86">
        <w:t xml:space="preserve">Stacciarini, J. M. R. (2004) Occupational Stress and Constructive Thinking: Health and Job Satisfaction.   Available from: </w:t>
      </w:r>
      <w:hyperlink r:id="rId43" w:history="1">
        <w:r w:rsidRPr="00C83C86">
          <w:rPr>
            <w:rStyle w:val="Hyperlink"/>
          </w:rPr>
          <w:t>https://onlinelibrary.wiley.com/doi/abs/10.1111/j.1365-2648.2004.03022.x</w:t>
        </w:r>
      </w:hyperlink>
      <w:r w:rsidRPr="00C83C86">
        <w:t xml:space="preserve"> (Accessed 08/11/2020).</w:t>
      </w:r>
    </w:p>
    <w:p w14:paraId="4D252A2D" w14:textId="23DFB848" w:rsidR="001345C8" w:rsidRPr="00C83C86" w:rsidRDefault="001345C8" w:rsidP="00E6298B">
      <w:pPr>
        <w:ind w:right="107"/>
      </w:pPr>
    </w:p>
    <w:p w14:paraId="58AD74BA" w14:textId="39853848" w:rsidR="00C24C7F" w:rsidRPr="00C83C86" w:rsidRDefault="00C24C7F" w:rsidP="00E6298B">
      <w:pPr>
        <w:ind w:right="107"/>
      </w:pPr>
      <w:r w:rsidRPr="00C83C86">
        <w:t xml:space="preserve">Valvano, L. (2019) Stress Management Society.  Available from: </w:t>
      </w:r>
      <w:hyperlink r:id="rId44" w:history="1">
        <w:r w:rsidRPr="00C83C86">
          <w:rPr>
            <w:rStyle w:val="Hyperlink"/>
          </w:rPr>
          <w:t>https://www.stress.org.uk/author/sabina/</w:t>
        </w:r>
      </w:hyperlink>
      <w:r w:rsidRPr="00C83C86">
        <w:t xml:space="preserve"> (Accessed 08/11/2020).</w:t>
      </w:r>
    </w:p>
    <w:p w14:paraId="46CCE870" w14:textId="77777777" w:rsidR="00C24C7F" w:rsidRPr="00C83C86" w:rsidRDefault="00C24C7F" w:rsidP="00E6298B">
      <w:pPr>
        <w:ind w:right="107"/>
      </w:pPr>
    </w:p>
    <w:p w14:paraId="250CF227" w14:textId="0995A69A" w:rsidR="006D4550" w:rsidRPr="00C83C86" w:rsidRDefault="006D4550" w:rsidP="00E6298B">
      <w:pPr>
        <w:ind w:right="107"/>
      </w:pPr>
      <w:r w:rsidRPr="00C83C86">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rPr>
      </w:pPr>
      <w:r w:rsidRPr="2E5ED9CE">
        <w:rPr>
          <w:b/>
          <w:bCs/>
        </w:rPr>
        <w:t xml:space="preserve">CONFIDENTIALITY and PLAGIARISM – </w:t>
      </w:r>
      <w:r w:rsidR="7090E85A" w:rsidRPr="2E5ED9CE">
        <w:rPr>
          <w:b/>
          <w:bCs/>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pPr>
    </w:p>
    <w:p w14:paraId="4063D27D" w14:textId="77777777" w:rsidR="00AC4637" w:rsidRPr="005D583E" w:rsidRDefault="00AC4637" w:rsidP="00E6298B">
      <w:pPr>
        <w:ind w:right="107"/>
        <w:jc w:val="both"/>
        <w:rPr>
          <w:b/>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highlight w:val="yellow"/>
        </w:rPr>
        <w:sectPr w:rsidR="00AC4637" w:rsidRPr="00294868" w:rsidSect="00D40E38">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rPr>
      </w:pPr>
      <w:r w:rsidRPr="2E5ED9CE">
        <w:rPr>
          <w:rFonts w:eastAsia="Arial"/>
          <w:b/>
          <w:bCs/>
        </w:rPr>
        <w:lastRenderedPageBreak/>
        <w:t>Task 6</w:t>
      </w:r>
    </w:p>
    <w:p w14:paraId="54AE98EF" w14:textId="453430CE" w:rsidR="2E5ED9CE" w:rsidRDefault="2E5ED9CE" w:rsidP="2E5ED9CE">
      <w:pPr>
        <w:rPr>
          <w:rFonts w:eastAsia="Arial"/>
          <w:b/>
          <w:bCs/>
        </w:rPr>
      </w:pPr>
    </w:p>
    <w:p w14:paraId="3B8CA513" w14:textId="60D5A90D" w:rsidR="28A9B94D" w:rsidRDefault="7F0CDD74" w:rsidP="2E5ED9CE">
      <w:pPr>
        <w:rPr>
          <w:rFonts w:eastAsia="Arial"/>
          <w:b/>
          <w:bCs/>
        </w:rPr>
      </w:pPr>
      <w:r w:rsidRPr="2E5ED9CE">
        <w:rPr>
          <w:rFonts w:eastAsia="Arial"/>
          <w:b/>
          <w:bCs/>
        </w:rPr>
        <w:t>Recognition and c</w:t>
      </w:r>
      <w:r w:rsidR="28A9B94D" w:rsidRPr="2E5ED9CE">
        <w:rPr>
          <w:rFonts w:eastAsia="Arial"/>
          <w:b/>
          <w:bCs/>
        </w:rPr>
        <w:t>onfirmation of progress on the Occupational Competency Portfolio (OCP).</w:t>
      </w:r>
    </w:p>
    <w:p w14:paraId="31DFDA2E" w14:textId="5D4A0491" w:rsidR="28A9B94D" w:rsidRDefault="28A9B94D">
      <w:r w:rsidRPr="2E5ED9CE">
        <w:rPr>
          <w:rFonts w:eastAsia="Arial"/>
          <w:b/>
          <w:bCs/>
        </w:rPr>
        <w:t xml:space="preserve"> </w:t>
      </w:r>
    </w:p>
    <w:p w14:paraId="49032C07" w14:textId="7F0D7D61" w:rsidR="5C6AD3C6" w:rsidRDefault="5C6AD3C6" w:rsidP="2E5ED9CE">
      <w:pPr>
        <w:rPr>
          <w:rFonts w:eastAsia="Arial"/>
          <w:i/>
          <w:iCs/>
        </w:rPr>
      </w:pPr>
      <w:r w:rsidRPr="2E5ED9CE">
        <w:rPr>
          <w:rFonts w:eastAsia="Arial"/>
          <w:i/>
          <w:iCs/>
        </w:rPr>
        <w:t>By signing the section below you are acknowledging your continued progress on O.C.P., this is recognised by the university as work that is fully supporting this module</w:t>
      </w:r>
      <w:r w:rsidR="1AAEFB71" w:rsidRPr="2E5ED9CE">
        <w:rPr>
          <w:rFonts w:eastAsia="Arial"/>
          <w:i/>
          <w:iCs/>
        </w:rPr>
        <w:t>. Signing it is equivalent to 500 words towards the overall wordcount.</w:t>
      </w:r>
    </w:p>
    <w:p w14:paraId="60772E2D" w14:textId="1640397E" w:rsidR="2E5ED9CE" w:rsidRDefault="2E5ED9CE" w:rsidP="2E5ED9CE">
      <w:pPr>
        <w:rPr>
          <w:rFonts w:eastAsia="Arial"/>
          <w:b/>
          <w:bCs/>
        </w:rPr>
      </w:pPr>
    </w:p>
    <w:p w14:paraId="4DB2216F" w14:textId="43A41FC0" w:rsidR="28A9B94D" w:rsidRDefault="28A9B94D">
      <w:r w:rsidRPr="28A9B94D">
        <w:rPr>
          <w:rFonts w:eastAsia="Arial"/>
        </w:rPr>
        <w:t xml:space="preserve">I confirm that I am progressing with the Occupational Competency Portfolio (OCP) in accordance to the regulations. </w:t>
      </w:r>
    </w:p>
    <w:p w14:paraId="7858FF3E" w14:textId="624D4466" w:rsidR="28A9B94D" w:rsidRDefault="28A9B94D">
      <w:r w:rsidRPr="28A9B94D">
        <w:rPr>
          <w:rFonts w:eastAsia="Arial"/>
          <w:b/>
          <w:bCs/>
        </w:rPr>
        <w:t xml:space="preserve"> </w:t>
      </w:r>
    </w:p>
    <w:p w14:paraId="01A8D117" w14:textId="568E4926" w:rsidR="28A9B94D" w:rsidRDefault="28A9B94D" w:rsidP="28A9B94D">
      <w:pPr>
        <w:jc w:val="both"/>
      </w:pPr>
      <w:r w:rsidRPr="2E5ED9CE">
        <w:rPr>
          <w:rFonts w:eastAsia="Arial"/>
        </w:rPr>
        <w:t xml:space="preserve">Signed:  </w:t>
      </w:r>
      <w:r w:rsidR="007B4C7D">
        <w:rPr>
          <w:rFonts w:eastAsia="Arial"/>
        </w:rPr>
        <w:t xml:space="preserve"> </w:t>
      </w:r>
      <w:r w:rsidR="007B4C7D" w:rsidRPr="007B4C7D">
        <w:rPr>
          <w:rFonts w:ascii="Forte" w:eastAsia="Arial" w:hAnsi="Forte"/>
        </w:rPr>
        <w:t>MPicton</w:t>
      </w:r>
      <w:r w:rsidRPr="007B4C7D">
        <w:rPr>
          <w:rFonts w:ascii="Forte" w:eastAsia="Arial" w:hAnsi="Forte"/>
        </w:rPr>
        <w:t xml:space="preserve"> </w:t>
      </w:r>
    </w:p>
    <w:p w14:paraId="2927D153" w14:textId="06E6B241" w:rsidR="28A9B94D" w:rsidRDefault="28A9B94D" w:rsidP="28A9B94D">
      <w:pPr>
        <w:jc w:val="both"/>
      </w:pPr>
      <w:r w:rsidRPr="28A9B94D">
        <w:rPr>
          <w:rFonts w:eastAsia="Arial"/>
        </w:rPr>
        <w:t xml:space="preserve"> </w:t>
      </w:r>
    </w:p>
    <w:p w14:paraId="1BBFDBC4" w14:textId="5B902021" w:rsidR="28A9B94D" w:rsidRDefault="007B4C7D" w:rsidP="28A9B94D">
      <w:pPr>
        <w:jc w:val="both"/>
      </w:pPr>
      <w:r>
        <w:rPr>
          <w:rFonts w:eastAsia="Arial"/>
        </w:rPr>
        <w:t>Date:  28/11/2020</w:t>
      </w:r>
      <w:r w:rsidR="28A9B94D" w:rsidRPr="28A9B94D">
        <w:rPr>
          <w:rFonts w:eastAsia="Arial"/>
        </w:rPr>
        <w:t xml:space="preserve"> </w:t>
      </w:r>
    </w:p>
    <w:p w14:paraId="60C3A4E1" w14:textId="458788B7" w:rsidR="28A9B94D" w:rsidRDefault="28A9B94D">
      <w:r w:rsidRPr="28A9B94D">
        <w:rPr>
          <w:rFonts w:eastAsia="Arial"/>
          <w:b/>
          <w:bCs/>
        </w:rPr>
        <w:t xml:space="preserve"> </w:t>
      </w:r>
    </w:p>
    <w:p w14:paraId="0B0817A4" w14:textId="27CC3670" w:rsidR="28A9B94D" w:rsidRDefault="28A9B94D">
      <w:r w:rsidRPr="2E5ED9CE">
        <w:rPr>
          <w:rFonts w:eastAsia="Arial"/>
          <w:b/>
          <w:bCs/>
        </w:rPr>
        <w:t xml:space="preserve"> </w:t>
      </w:r>
    </w:p>
    <w:p w14:paraId="24844E53" w14:textId="11388029" w:rsidR="28A9B94D" w:rsidRDefault="28A9B94D" w:rsidP="28A9B94D"/>
    <w:sectPr w:rsidR="28A9B94D" w:rsidSect="00D40E38">
      <w:headerReference w:type="even" r:id="rId51"/>
      <w:headerReference w:type="default" r:id="rId52"/>
      <w:footerReference w:type="even" r:id="rId53"/>
      <w:footerReference w:type="default" r:id="rId54"/>
      <w:headerReference w:type="first" r:id="rId55"/>
      <w:footerReference w:type="first" r:id="rId56"/>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7B4C7D" w:rsidRDefault="007B4C7D">
      <w:r>
        <w:separator/>
      </w:r>
    </w:p>
  </w:endnote>
  <w:endnote w:type="continuationSeparator" w:id="0">
    <w:p w14:paraId="1B867723" w14:textId="77777777" w:rsidR="007B4C7D" w:rsidRDefault="007B4C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828AB" w14:textId="35CE4F48" w:rsidR="007B4C7D" w:rsidRDefault="005E4E8F" w:rsidP="005E4E8F">
    <w:pPr>
      <w:pStyle w:val="Footer"/>
      <w:rPr>
        <w:color w:val="000000"/>
        <w:sz w:val="17"/>
      </w:rPr>
    </w:pPr>
    <w:bookmarkStart w:id="2" w:name="TITUS1FooterEvenPages"/>
    <w:r>
      <w:rPr>
        <w:color w:val="000000"/>
        <w:sz w:val="17"/>
      </w:rPr>
      <w:t> </w:t>
    </w:r>
  </w:p>
  <w:bookmarkEnd w:id="2"/>
  <w:p w14:paraId="66E7BAE3" w14:textId="6CAF1331" w:rsidR="007B4C7D" w:rsidRDefault="007B4C7D" w:rsidP="00D40E38">
    <w:pPr>
      <w:pStyle w:val="Footer"/>
      <w:jc w:val="right"/>
    </w:pPr>
    <w:r>
      <w:fldChar w:fldCharType="begin"/>
    </w:r>
    <w:r>
      <w:instrText xml:space="preserve"> PAGE   \* MERGEFORMAT </w:instrText>
    </w:r>
    <w:r>
      <w:fldChar w:fldCharType="separate"/>
    </w:r>
    <w:r w:rsidR="005E4E8F">
      <w:rPr>
        <w:noProof/>
      </w:rPr>
      <w:t>12</w:t>
    </w:r>
    <w:r>
      <w:rPr>
        <w:noProof/>
      </w:rPr>
      <w:fldChar w:fldCharType="end"/>
    </w:r>
  </w:p>
  <w:p w14:paraId="62F98D13" w14:textId="77777777" w:rsidR="007B4C7D" w:rsidRPr="00BB5EAA" w:rsidRDefault="007B4C7D" w:rsidP="00D40E38">
    <w:pPr>
      <w:pStyle w:val="Footer"/>
      <w:ind w:right="360"/>
      <w:jc w:val="center"/>
    </w:pPr>
  </w:p>
  <w:p w14:paraId="7F598F90" w14:textId="77777777" w:rsidR="007B4C7D" w:rsidRDefault="007B4C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8E87DC" w14:textId="2B0C3A8A" w:rsidR="007B4C7D" w:rsidRDefault="005E4E8F" w:rsidP="005E4E8F">
    <w:pPr>
      <w:pStyle w:val="Footer"/>
      <w:rPr>
        <w:color w:val="000000"/>
        <w:sz w:val="17"/>
      </w:rPr>
    </w:pPr>
    <w:bookmarkStart w:id="3" w:name="TITUS1FooterPrimary"/>
    <w:r>
      <w:rPr>
        <w:color w:val="000000"/>
        <w:sz w:val="17"/>
      </w:rPr>
      <w:t> </w:t>
    </w:r>
  </w:p>
  <w:bookmarkEnd w:id="3"/>
  <w:p w14:paraId="50521BFA" w14:textId="799D478A" w:rsidR="007B4C7D" w:rsidRDefault="007B4C7D">
    <w:pPr>
      <w:pStyle w:val="Footer"/>
      <w:jc w:val="right"/>
    </w:pPr>
    <w:r>
      <w:fldChar w:fldCharType="begin"/>
    </w:r>
    <w:r>
      <w:instrText xml:space="preserve"> PAGE   \* MERGEFORMAT </w:instrText>
    </w:r>
    <w:r>
      <w:fldChar w:fldCharType="separate"/>
    </w:r>
    <w:r w:rsidR="005E4E8F">
      <w:rPr>
        <w:noProof/>
      </w:rPr>
      <w:t>11</w:t>
    </w:r>
    <w:r>
      <w:rPr>
        <w:noProof/>
      </w:rPr>
      <w:fldChar w:fldCharType="end"/>
    </w:r>
  </w:p>
  <w:p w14:paraId="790812FF" w14:textId="77777777" w:rsidR="007B4C7D" w:rsidRPr="00BB5EAA" w:rsidRDefault="007B4C7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4E4A7A" w14:textId="6C5AC3B6" w:rsidR="007B4C7D" w:rsidRDefault="005E4E8F" w:rsidP="005E4E8F">
    <w:pPr>
      <w:pStyle w:val="Footer"/>
      <w:rPr>
        <w:color w:val="000000"/>
        <w:sz w:val="17"/>
      </w:rPr>
    </w:pPr>
    <w:bookmarkStart w:id="5" w:name="TITUS1FooterFirstPage"/>
    <w:r>
      <w:rPr>
        <w:color w:val="000000"/>
        <w:sz w:val="17"/>
      </w:rPr>
      <w:t> </w:t>
    </w:r>
  </w:p>
  <w:bookmarkEnd w:id="5"/>
  <w:p w14:paraId="3FFC6CE5" w14:textId="17A5D9B8" w:rsidR="007B4C7D" w:rsidRDefault="007B4C7D" w:rsidP="00D40E38">
    <w:pPr>
      <w:pStyle w:val="Footer"/>
      <w:jc w:val="right"/>
    </w:pPr>
    <w:r>
      <w:fldChar w:fldCharType="begin"/>
    </w:r>
    <w:r>
      <w:instrText xml:space="preserve"> PAGE   \* MERGEFORMAT </w:instrText>
    </w:r>
    <w:r>
      <w:fldChar w:fldCharType="separate"/>
    </w:r>
    <w:r w:rsidR="005E4E8F">
      <w:rPr>
        <w:noProof/>
      </w:rPr>
      <w:t>1</w:t>
    </w:r>
    <w:r>
      <w:rPr>
        <w:noProof/>
      </w:rPr>
      <w:fldChar w:fldCharType="end"/>
    </w:r>
  </w:p>
  <w:p w14:paraId="51EA6994" w14:textId="77777777" w:rsidR="007B4C7D" w:rsidRPr="00BB5EAA" w:rsidRDefault="007B4C7D" w:rsidP="00D40E38">
    <w:pPr>
      <w:pStyle w:val="Footer"/>
      <w:ind w:right="360"/>
      <w:jc w:val="center"/>
    </w:pPr>
  </w:p>
  <w:p w14:paraId="0663B734" w14:textId="77777777" w:rsidR="007B4C7D" w:rsidRDefault="007B4C7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01901D" w14:textId="5F3FF234" w:rsidR="007B4C7D" w:rsidRDefault="005E4E8F" w:rsidP="005E4E8F">
    <w:pPr>
      <w:pStyle w:val="Footer"/>
      <w:rPr>
        <w:color w:val="000000"/>
        <w:sz w:val="17"/>
      </w:rPr>
    </w:pPr>
    <w:bookmarkStart w:id="9" w:name="TITUS2FooterEvenPages"/>
    <w:r>
      <w:rPr>
        <w:color w:val="000000"/>
        <w:sz w:val="17"/>
      </w:rPr>
      <w:t> </w:t>
    </w:r>
  </w:p>
  <w:bookmarkEnd w:id="9"/>
  <w:p w14:paraId="6950ED90" w14:textId="77777777" w:rsidR="007B4C7D" w:rsidRDefault="007B4C7D" w:rsidP="00D40E38">
    <w:pPr>
      <w:pStyle w:val="Footer"/>
      <w:jc w:val="right"/>
    </w:pPr>
  </w:p>
  <w:p w14:paraId="70029B79" w14:textId="6E0E32F8" w:rsidR="007B4C7D" w:rsidRDefault="007B4C7D" w:rsidP="00D40E38">
    <w:pPr>
      <w:pStyle w:val="Footer"/>
      <w:jc w:val="right"/>
    </w:pPr>
    <w:r>
      <w:fldChar w:fldCharType="begin"/>
    </w:r>
    <w:r>
      <w:instrText xml:space="preserve"> PAGE   \* MERGEFORMAT </w:instrText>
    </w:r>
    <w:r>
      <w:fldChar w:fldCharType="separate"/>
    </w:r>
    <w:r w:rsidR="005E4E8F">
      <w:rPr>
        <w:noProof/>
      </w:rPr>
      <w:t>32</w:t>
    </w:r>
    <w:r>
      <w:rPr>
        <w:noProof/>
      </w:rPr>
      <w:fldChar w:fldCharType="end"/>
    </w:r>
  </w:p>
  <w:p w14:paraId="2F136360" w14:textId="77777777" w:rsidR="007B4C7D" w:rsidRPr="00BB5EAA" w:rsidRDefault="007B4C7D" w:rsidP="00D40E38">
    <w:pPr>
      <w:pStyle w:val="Footer"/>
      <w:ind w:right="360"/>
      <w:jc w:val="center"/>
    </w:pPr>
  </w:p>
  <w:p w14:paraId="15D81B71" w14:textId="77777777" w:rsidR="007B4C7D" w:rsidRDefault="007B4C7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E8418C" w14:textId="3E609DF7" w:rsidR="007B4C7D" w:rsidRDefault="005E4E8F" w:rsidP="005E4E8F">
    <w:pPr>
      <w:pStyle w:val="Footer"/>
      <w:rPr>
        <w:color w:val="000000"/>
        <w:sz w:val="17"/>
      </w:rPr>
    </w:pPr>
    <w:bookmarkStart w:id="10" w:name="TITUS2FooterPrimary"/>
    <w:r>
      <w:rPr>
        <w:color w:val="000000"/>
        <w:sz w:val="17"/>
      </w:rPr>
      <w:t> </w:t>
    </w:r>
  </w:p>
  <w:bookmarkEnd w:id="10"/>
  <w:p w14:paraId="6AB41C49" w14:textId="77777777" w:rsidR="007B4C7D" w:rsidRDefault="007B4C7D">
    <w:pPr>
      <w:pStyle w:val="Footer"/>
      <w:jc w:val="right"/>
    </w:pPr>
  </w:p>
  <w:p w14:paraId="76279177" w14:textId="508DCB73" w:rsidR="007B4C7D" w:rsidRDefault="007B4C7D">
    <w:pPr>
      <w:pStyle w:val="Footer"/>
      <w:jc w:val="right"/>
    </w:pPr>
    <w:r>
      <w:fldChar w:fldCharType="begin"/>
    </w:r>
    <w:r>
      <w:instrText xml:space="preserve"> PAGE   \* MERGEFORMAT </w:instrText>
    </w:r>
    <w:r>
      <w:fldChar w:fldCharType="separate"/>
    </w:r>
    <w:r w:rsidR="005E4E8F">
      <w:rPr>
        <w:noProof/>
      </w:rPr>
      <w:t>33</w:t>
    </w:r>
    <w:r>
      <w:rPr>
        <w:noProof/>
      </w:rPr>
      <w:fldChar w:fldCharType="end"/>
    </w:r>
  </w:p>
  <w:p w14:paraId="67047AF0" w14:textId="77777777" w:rsidR="007B4C7D" w:rsidRPr="00BB5EAA" w:rsidRDefault="007B4C7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A4040E" w14:textId="2DCDE41D" w:rsidR="007B4C7D" w:rsidRDefault="005E4E8F" w:rsidP="005E4E8F">
    <w:pPr>
      <w:pStyle w:val="Footer"/>
      <w:rPr>
        <w:color w:val="000000"/>
        <w:sz w:val="17"/>
      </w:rPr>
    </w:pPr>
    <w:bookmarkStart w:id="12" w:name="TITUS2FooterFirstPage"/>
    <w:r>
      <w:rPr>
        <w:color w:val="000000"/>
        <w:sz w:val="17"/>
      </w:rPr>
      <w:t> </w:t>
    </w:r>
  </w:p>
  <w:bookmarkEnd w:id="12"/>
  <w:p w14:paraId="02688B57" w14:textId="77777777" w:rsidR="007B4C7D" w:rsidRDefault="007B4C7D" w:rsidP="00D40E38">
    <w:pPr>
      <w:pStyle w:val="Footer"/>
      <w:jc w:val="right"/>
    </w:pPr>
  </w:p>
  <w:p w14:paraId="083C4DC1" w14:textId="3FDE74DE" w:rsidR="007B4C7D" w:rsidRDefault="007B4C7D" w:rsidP="00D40E38">
    <w:pPr>
      <w:pStyle w:val="Footer"/>
      <w:jc w:val="right"/>
    </w:pPr>
    <w:r>
      <w:fldChar w:fldCharType="begin"/>
    </w:r>
    <w:r>
      <w:instrText xml:space="preserve"> PAGE   \* MERGEFORMAT </w:instrText>
    </w:r>
    <w:r>
      <w:fldChar w:fldCharType="separate"/>
    </w:r>
    <w:r w:rsidR="005E4E8F">
      <w:rPr>
        <w:noProof/>
      </w:rPr>
      <w:t>13</w:t>
    </w:r>
    <w:r>
      <w:rPr>
        <w:noProof/>
      </w:rPr>
      <w:fldChar w:fldCharType="end"/>
    </w:r>
  </w:p>
  <w:p w14:paraId="0C7F8F3A" w14:textId="77777777" w:rsidR="007B4C7D" w:rsidRPr="00BB5EAA" w:rsidRDefault="007B4C7D" w:rsidP="00D40E38">
    <w:pPr>
      <w:pStyle w:val="Footer"/>
      <w:ind w:right="360"/>
      <w:jc w:val="center"/>
    </w:pPr>
  </w:p>
  <w:p w14:paraId="163016E1" w14:textId="77777777" w:rsidR="007B4C7D" w:rsidRDefault="007B4C7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6F5D52" w14:textId="51B56DE1" w:rsidR="007B4C7D" w:rsidRDefault="005E4E8F" w:rsidP="005E4E8F">
    <w:pPr>
      <w:pStyle w:val="Footer"/>
      <w:rPr>
        <w:color w:val="000000"/>
        <w:sz w:val="17"/>
      </w:rPr>
    </w:pPr>
    <w:bookmarkStart w:id="15" w:name="TITUS3FooterEvenPages"/>
    <w:r>
      <w:rPr>
        <w:color w:val="000000"/>
        <w:sz w:val="17"/>
      </w:rPr>
      <w:t> </w:t>
    </w:r>
  </w:p>
  <w:bookmarkEnd w:id="15"/>
  <w:p w14:paraId="22D8883D" w14:textId="77777777" w:rsidR="007B4C7D" w:rsidRDefault="007B4C7D" w:rsidP="00D40E38">
    <w:pPr>
      <w:pStyle w:val="Footer"/>
      <w:jc w:val="right"/>
    </w:pPr>
  </w:p>
  <w:p w14:paraId="015BE224" w14:textId="25D351B0" w:rsidR="007B4C7D" w:rsidRDefault="007B4C7D" w:rsidP="00D40E38">
    <w:pPr>
      <w:pStyle w:val="Footer"/>
      <w:jc w:val="right"/>
    </w:pPr>
    <w:r>
      <w:fldChar w:fldCharType="begin"/>
    </w:r>
    <w:r>
      <w:instrText xml:space="preserve"> PAGE   \* MERGEFORMAT </w:instrText>
    </w:r>
    <w:r>
      <w:fldChar w:fldCharType="separate"/>
    </w:r>
    <w:r w:rsidR="005E4E8F">
      <w:rPr>
        <w:noProof/>
      </w:rPr>
      <w:t>40</w:t>
    </w:r>
    <w:r>
      <w:rPr>
        <w:noProof/>
      </w:rPr>
      <w:fldChar w:fldCharType="end"/>
    </w:r>
  </w:p>
  <w:p w14:paraId="3CFF4044" w14:textId="77777777" w:rsidR="007B4C7D" w:rsidRPr="00BB5EAA" w:rsidRDefault="007B4C7D" w:rsidP="00D40E38">
    <w:pPr>
      <w:pStyle w:val="Footer"/>
      <w:ind w:right="360"/>
      <w:jc w:val="center"/>
    </w:pPr>
  </w:p>
  <w:p w14:paraId="27514B98" w14:textId="77777777" w:rsidR="007B4C7D" w:rsidRDefault="007B4C7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EDA2CB" w14:textId="42252D4C" w:rsidR="007B4C7D" w:rsidRDefault="005E4E8F" w:rsidP="005E4E8F">
    <w:pPr>
      <w:pStyle w:val="Footer"/>
      <w:rPr>
        <w:color w:val="000000"/>
        <w:sz w:val="17"/>
      </w:rPr>
    </w:pPr>
    <w:bookmarkStart w:id="16" w:name="TITUS3FooterPrimary"/>
    <w:r>
      <w:rPr>
        <w:color w:val="000000"/>
        <w:sz w:val="17"/>
      </w:rPr>
      <w:t> </w:t>
    </w:r>
  </w:p>
  <w:bookmarkEnd w:id="16"/>
  <w:p w14:paraId="691888F9" w14:textId="77777777" w:rsidR="007B4C7D" w:rsidRDefault="007B4C7D">
    <w:pPr>
      <w:pStyle w:val="Footer"/>
      <w:jc w:val="right"/>
    </w:pPr>
  </w:p>
  <w:p w14:paraId="618B1CA9" w14:textId="657E1F80" w:rsidR="007B4C7D" w:rsidRDefault="007B4C7D">
    <w:pPr>
      <w:pStyle w:val="Footer"/>
      <w:jc w:val="right"/>
    </w:pPr>
    <w:r>
      <w:fldChar w:fldCharType="begin"/>
    </w:r>
    <w:r>
      <w:instrText xml:space="preserve"> PAGE   \* MERGEFORMAT </w:instrText>
    </w:r>
    <w:r>
      <w:fldChar w:fldCharType="separate"/>
    </w:r>
    <w:r w:rsidR="005E4E8F">
      <w:rPr>
        <w:noProof/>
      </w:rPr>
      <w:t>39</w:t>
    </w:r>
    <w:r>
      <w:rPr>
        <w:noProof/>
      </w:rPr>
      <w:fldChar w:fldCharType="end"/>
    </w:r>
  </w:p>
  <w:p w14:paraId="30D77436" w14:textId="77777777" w:rsidR="007B4C7D" w:rsidRPr="00BB5EAA" w:rsidRDefault="007B4C7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D2D42" w14:textId="53356B1B" w:rsidR="007B4C7D" w:rsidRDefault="005E4E8F" w:rsidP="005E4E8F">
    <w:pPr>
      <w:pStyle w:val="Footer"/>
      <w:rPr>
        <w:color w:val="000000"/>
        <w:sz w:val="17"/>
      </w:rPr>
    </w:pPr>
    <w:bookmarkStart w:id="18" w:name="TITUS3FooterFirstPage"/>
    <w:r>
      <w:rPr>
        <w:color w:val="000000"/>
        <w:sz w:val="17"/>
      </w:rPr>
      <w:t> </w:t>
    </w:r>
  </w:p>
  <w:bookmarkEnd w:id="18"/>
  <w:p w14:paraId="653D2A46" w14:textId="77777777" w:rsidR="007B4C7D" w:rsidRDefault="007B4C7D" w:rsidP="00D40E38">
    <w:pPr>
      <w:pStyle w:val="Footer"/>
      <w:jc w:val="right"/>
    </w:pPr>
  </w:p>
  <w:p w14:paraId="5BCE36CF" w14:textId="2B6D716F" w:rsidR="007B4C7D" w:rsidRDefault="007B4C7D" w:rsidP="00D40E38">
    <w:pPr>
      <w:pStyle w:val="Footer"/>
      <w:jc w:val="right"/>
    </w:pPr>
    <w:r>
      <w:fldChar w:fldCharType="begin"/>
    </w:r>
    <w:r>
      <w:instrText xml:space="preserve"> PAGE   \* MERGEFORMAT </w:instrText>
    </w:r>
    <w:r>
      <w:fldChar w:fldCharType="separate"/>
    </w:r>
    <w:r w:rsidR="005E4E8F">
      <w:rPr>
        <w:noProof/>
      </w:rPr>
      <w:t>34</w:t>
    </w:r>
    <w:r>
      <w:rPr>
        <w:noProof/>
      </w:rPr>
      <w:fldChar w:fldCharType="end"/>
    </w:r>
  </w:p>
  <w:p w14:paraId="11198A87" w14:textId="77777777" w:rsidR="007B4C7D" w:rsidRPr="00BB5EAA" w:rsidRDefault="007B4C7D" w:rsidP="00D40E38">
    <w:pPr>
      <w:pStyle w:val="Footer"/>
      <w:ind w:right="360"/>
      <w:jc w:val="center"/>
    </w:pPr>
  </w:p>
  <w:p w14:paraId="1179F6B9" w14:textId="77777777" w:rsidR="007B4C7D" w:rsidRDefault="007B4C7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E5BCE" w14:textId="55416E8B" w:rsidR="007B4C7D" w:rsidRDefault="005E4E8F" w:rsidP="005E4E8F">
    <w:pPr>
      <w:pStyle w:val="Footer"/>
      <w:rPr>
        <w:color w:val="000000"/>
        <w:sz w:val="17"/>
      </w:rPr>
    </w:pPr>
    <w:bookmarkStart w:id="21" w:name="TITUS4FooterEvenPages"/>
    <w:r>
      <w:rPr>
        <w:color w:val="000000"/>
        <w:sz w:val="17"/>
      </w:rPr>
      <w:t> </w:t>
    </w:r>
  </w:p>
  <w:bookmarkEnd w:id="21"/>
  <w:p w14:paraId="7DEB0B91" w14:textId="77777777" w:rsidR="007B4C7D" w:rsidRDefault="007B4C7D" w:rsidP="00D40E38">
    <w:pPr>
      <w:pStyle w:val="Footer"/>
      <w:jc w:val="right"/>
    </w:pPr>
  </w:p>
  <w:p w14:paraId="1D24BD0A" w14:textId="77777777" w:rsidR="007B4C7D" w:rsidRDefault="007B4C7D" w:rsidP="00D40E38">
    <w:pPr>
      <w:pStyle w:val="Footer"/>
      <w:jc w:val="right"/>
    </w:pPr>
    <w:r>
      <w:fldChar w:fldCharType="begin"/>
    </w:r>
    <w:r>
      <w:instrText xml:space="preserve"> PAGE   \* MERGEFORMAT </w:instrText>
    </w:r>
    <w:r>
      <w:fldChar w:fldCharType="separate"/>
    </w:r>
    <w:r>
      <w:rPr>
        <w:noProof/>
      </w:rPr>
      <w:t>6</w:t>
    </w:r>
    <w:r>
      <w:rPr>
        <w:noProof/>
      </w:rPr>
      <w:fldChar w:fldCharType="end"/>
    </w:r>
  </w:p>
  <w:p w14:paraId="2574DBE3" w14:textId="77777777" w:rsidR="007B4C7D" w:rsidRPr="00BB5EAA" w:rsidRDefault="007B4C7D" w:rsidP="00D40E38">
    <w:pPr>
      <w:pStyle w:val="Footer"/>
      <w:ind w:right="360"/>
      <w:jc w:val="center"/>
    </w:pPr>
  </w:p>
  <w:p w14:paraId="0F24503C" w14:textId="77777777" w:rsidR="007B4C7D" w:rsidRDefault="007B4C7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F36852" w14:textId="482CC274" w:rsidR="007B4C7D" w:rsidRDefault="005E4E8F" w:rsidP="005E4E8F">
    <w:pPr>
      <w:pStyle w:val="Footer"/>
      <w:rPr>
        <w:color w:val="000000"/>
        <w:sz w:val="17"/>
      </w:rPr>
    </w:pPr>
    <w:bookmarkStart w:id="22" w:name="TITUS4FooterPrimary"/>
    <w:r>
      <w:rPr>
        <w:color w:val="000000"/>
        <w:sz w:val="17"/>
      </w:rPr>
      <w:t> </w:t>
    </w:r>
  </w:p>
  <w:bookmarkEnd w:id="22"/>
  <w:p w14:paraId="6B909217" w14:textId="77777777" w:rsidR="007B4C7D" w:rsidRDefault="007B4C7D">
    <w:pPr>
      <w:pStyle w:val="Footer"/>
      <w:jc w:val="right"/>
    </w:pPr>
  </w:p>
  <w:p w14:paraId="13F5DA79" w14:textId="77777777" w:rsidR="007B4C7D" w:rsidRDefault="007B4C7D">
    <w:pPr>
      <w:pStyle w:val="Footer"/>
      <w:jc w:val="right"/>
    </w:pPr>
    <w:r>
      <w:fldChar w:fldCharType="begin"/>
    </w:r>
    <w:r>
      <w:instrText xml:space="preserve"> PAGE   \* MERGEFORMAT </w:instrText>
    </w:r>
    <w:r>
      <w:fldChar w:fldCharType="separate"/>
    </w:r>
    <w:r>
      <w:rPr>
        <w:noProof/>
      </w:rPr>
      <w:t>5</w:t>
    </w:r>
    <w:r>
      <w:rPr>
        <w:noProof/>
      </w:rPr>
      <w:fldChar w:fldCharType="end"/>
    </w:r>
  </w:p>
  <w:p w14:paraId="59CB0EC6" w14:textId="77777777" w:rsidR="007B4C7D" w:rsidRPr="00BB5EAA" w:rsidRDefault="007B4C7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B1DF48" w14:textId="184415FB" w:rsidR="007B4C7D" w:rsidRDefault="005E4E8F" w:rsidP="005E4E8F">
    <w:pPr>
      <w:pStyle w:val="Footer"/>
      <w:rPr>
        <w:color w:val="000000"/>
        <w:sz w:val="17"/>
      </w:rPr>
    </w:pPr>
    <w:bookmarkStart w:id="24" w:name="TITUS4FooterFirstPage"/>
    <w:r>
      <w:rPr>
        <w:color w:val="000000"/>
        <w:sz w:val="17"/>
      </w:rPr>
      <w:t> </w:t>
    </w:r>
  </w:p>
  <w:bookmarkEnd w:id="24"/>
  <w:p w14:paraId="367A90DA" w14:textId="77777777" w:rsidR="007B4C7D" w:rsidRDefault="007B4C7D" w:rsidP="00D40E38">
    <w:pPr>
      <w:pStyle w:val="Footer"/>
      <w:jc w:val="right"/>
    </w:pPr>
  </w:p>
  <w:p w14:paraId="38CFAF9D" w14:textId="17EEE883" w:rsidR="007B4C7D" w:rsidRDefault="007B4C7D" w:rsidP="00D40E38">
    <w:pPr>
      <w:pStyle w:val="Footer"/>
      <w:jc w:val="right"/>
    </w:pPr>
    <w:r>
      <w:fldChar w:fldCharType="begin"/>
    </w:r>
    <w:r>
      <w:instrText xml:space="preserve"> PAGE   \* MERGEFORMAT </w:instrText>
    </w:r>
    <w:r>
      <w:fldChar w:fldCharType="separate"/>
    </w:r>
    <w:r w:rsidR="005E4E8F">
      <w:rPr>
        <w:noProof/>
      </w:rPr>
      <w:t>41</w:t>
    </w:r>
    <w:r>
      <w:rPr>
        <w:noProof/>
      </w:rPr>
      <w:fldChar w:fldCharType="end"/>
    </w:r>
  </w:p>
  <w:p w14:paraId="1290E797" w14:textId="77777777" w:rsidR="007B4C7D" w:rsidRPr="00BB5EAA" w:rsidRDefault="007B4C7D" w:rsidP="00D40E38">
    <w:pPr>
      <w:pStyle w:val="Footer"/>
      <w:ind w:right="360"/>
      <w:jc w:val="center"/>
    </w:pPr>
  </w:p>
  <w:p w14:paraId="1C184191" w14:textId="77777777" w:rsidR="007B4C7D" w:rsidRDefault="007B4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7B4C7D" w:rsidRDefault="007B4C7D">
      <w:r>
        <w:separator/>
      </w:r>
    </w:p>
  </w:footnote>
  <w:footnote w:type="continuationSeparator" w:id="0">
    <w:p w14:paraId="09396778" w14:textId="77777777" w:rsidR="007B4C7D" w:rsidRDefault="007B4C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DB3C7" w14:textId="6900E5A3" w:rsidR="007B4C7D" w:rsidRDefault="005E4E8F" w:rsidP="005E4E8F">
    <w:pPr>
      <w:pStyle w:val="Header"/>
      <w:rPr>
        <w:color w:val="000000"/>
        <w:sz w:val="17"/>
      </w:rPr>
    </w:pPr>
    <w:bookmarkStart w:id="0" w:name="TITUS1HeaderEvenPages"/>
    <w:r>
      <w:rPr>
        <w:color w:val="000000"/>
        <w:sz w:val="17"/>
      </w:rPr>
      <w:t> </w:t>
    </w:r>
  </w:p>
  <w:bookmarkEnd w:id="0"/>
  <w:p w14:paraId="727250C5" w14:textId="77777777" w:rsidR="007B4C7D" w:rsidRDefault="007B4C7D" w:rsidP="00814D11">
    <w:pPr>
      <w:pStyle w:val="Header"/>
    </w:pPr>
  </w:p>
  <w:p w14:paraId="22B7275B" w14:textId="77777777" w:rsidR="007B4C7D" w:rsidRDefault="007B4C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431089C7" w:rsidR="007B4C7D" w:rsidRDefault="005E4E8F" w:rsidP="005E4E8F">
    <w:pPr>
      <w:pStyle w:val="Header"/>
      <w:rPr>
        <w:color w:val="000000"/>
        <w:sz w:val="17"/>
      </w:rPr>
    </w:pPr>
    <w:bookmarkStart w:id="1" w:name="TITUS1HeaderPrimary"/>
    <w:r>
      <w:rPr>
        <w:color w:val="000000"/>
        <w:sz w:val="17"/>
      </w:rPr>
      <w:t> </w:t>
    </w:r>
  </w:p>
  <w:bookmarkEnd w:id="1"/>
  <w:p w14:paraId="19A14CBA" w14:textId="77777777" w:rsidR="007B4C7D" w:rsidRDefault="007B4C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B401DAA" w:rsidR="007B4C7D" w:rsidRDefault="005E4E8F" w:rsidP="005E4E8F">
    <w:pPr>
      <w:pStyle w:val="Header"/>
      <w:rPr>
        <w:color w:val="000000"/>
        <w:sz w:val="17"/>
      </w:rPr>
    </w:pPr>
    <w:bookmarkStart w:id="4" w:name="TITUS1HeaderFirstPage"/>
    <w:r>
      <w:rPr>
        <w:color w:val="000000"/>
        <w:sz w:val="17"/>
      </w:rPr>
      <w:t> </w:t>
    </w:r>
  </w:p>
  <w:bookmarkEnd w:id="4"/>
  <w:p w14:paraId="5AB741BB" w14:textId="77777777" w:rsidR="007B4C7D" w:rsidRDefault="007B4C7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1DC04" w14:textId="492D1302" w:rsidR="007B4C7D" w:rsidRDefault="005E4E8F" w:rsidP="005E4E8F">
    <w:pPr>
      <w:pStyle w:val="Header"/>
      <w:rPr>
        <w:color w:val="000000"/>
        <w:sz w:val="17"/>
      </w:rPr>
    </w:pPr>
    <w:bookmarkStart w:id="7" w:name="TITUS2HeaderEvenPages"/>
    <w:r>
      <w:rPr>
        <w:color w:val="000000"/>
        <w:sz w:val="17"/>
      </w:rPr>
      <w:t> </w:t>
    </w:r>
  </w:p>
  <w:bookmarkEnd w:id="7"/>
  <w:p w14:paraId="3616190C" w14:textId="77777777" w:rsidR="007B4C7D" w:rsidRDefault="007B4C7D" w:rsidP="00D40E38">
    <w:pPr>
      <w:pStyle w:val="Header"/>
    </w:pPr>
  </w:p>
  <w:p w14:paraId="0F21528A" w14:textId="77777777" w:rsidR="007B4C7D" w:rsidRDefault="007B4C7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73551" w14:textId="616AD797" w:rsidR="007B4C7D" w:rsidRDefault="005E4E8F" w:rsidP="005E4E8F">
    <w:pPr>
      <w:pStyle w:val="Header"/>
      <w:rPr>
        <w:color w:val="000000"/>
        <w:sz w:val="17"/>
      </w:rPr>
    </w:pPr>
    <w:bookmarkStart w:id="8" w:name="TITUS2HeaderPrimary"/>
    <w:r>
      <w:rPr>
        <w:color w:val="000000"/>
        <w:sz w:val="17"/>
      </w:rPr>
      <w:t> </w:t>
    </w:r>
  </w:p>
  <w:bookmarkEnd w:id="8"/>
  <w:p w14:paraId="27655EFD" w14:textId="77777777" w:rsidR="007B4C7D" w:rsidRDefault="007B4C7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806F9" w14:textId="4043B1B4" w:rsidR="007B4C7D" w:rsidRDefault="005E4E8F" w:rsidP="005E4E8F">
    <w:pPr>
      <w:pStyle w:val="Header"/>
      <w:rPr>
        <w:color w:val="000000"/>
        <w:sz w:val="17"/>
      </w:rPr>
    </w:pPr>
    <w:bookmarkStart w:id="11" w:name="TITUS2HeaderFirstPage"/>
    <w:r>
      <w:rPr>
        <w:color w:val="000000"/>
        <w:sz w:val="17"/>
      </w:rPr>
      <w:t> </w:t>
    </w:r>
  </w:p>
  <w:bookmarkEnd w:id="11"/>
  <w:p w14:paraId="3F853A54" w14:textId="77777777" w:rsidR="007B4C7D" w:rsidRDefault="007B4C7D" w:rsidP="00D40E38">
    <w:pPr>
      <w:pStyle w:val="Header"/>
    </w:pPr>
  </w:p>
  <w:p w14:paraId="12233F22" w14:textId="77777777" w:rsidR="007B4C7D" w:rsidRDefault="007B4C7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B5B6B6" w14:textId="5C5AA66A" w:rsidR="007B4C7D" w:rsidRDefault="005E4E8F" w:rsidP="005E4E8F">
    <w:pPr>
      <w:pStyle w:val="Header"/>
      <w:rPr>
        <w:color w:val="000000"/>
        <w:sz w:val="17"/>
      </w:rPr>
    </w:pPr>
    <w:bookmarkStart w:id="13" w:name="TITUS3HeaderEvenPages"/>
    <w:r>
      <w:rPr>
        <w:color w:val="000000"/>
        <w:sz w:val="17"/>
      </w:rPr>
      <w:t> </w:t>
    </w:r>
  </w:p>
  <w:bookmarkEnd w:id="13"/>
  <w:p w14:paraId="0DCBBEAC" w14:textId="77777777" w:rsidR="007B4C7D" w:rsidRDefault="007B4C7D" w:rsidP="00D40E38">
    <w:pPr>
      <w:pStyle w:val="Header"/>
    </w:pPr>
  </w:p>
  <w:p w14:paraId="182F2FB9" w14:textId="77777777" w:rsidR="007B4C7D" w:rsidRDefault="007B4C7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8EF80" w14:textId="0A050A7F" w:rsidR="007B4C7D" w:rsidRDefault="005E4E8F" w:rsidP="005E4E8F">
    <w:pPr>
      <w:pStyle w:val="Header"/>
      <w:rPr>
        <w:color w:val="000000"/>
        <w:sz w:val="17"/>
      </w:rPr>
    </w:pPr>
    <w:bookmarkStart w:id="14" w:name="TITUS3HeaderPrimary"/>
    <w:r>
      <w:rPr>
        <w:color w:val="000000"/>
        <w:sz w:val="17"/>
      </w:rPr>
      <w:t> </w:t>
    </w:r>
  </w:p>
  <w:bookmarkEnd w:id="14"/>
  <w:p w14:paraId="5970E1AC" w14:textId="77777777" w:rsidR="007B4C7D" w:rsidRDefault="007B4C7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B8334F" w14:textId="6E11D290" w:rsidR="007B4C7D" w:rsidRDefault="005E4E8F" w:rsidP="005E4E8F">
    <w:pPr>
      <w:pStyle w:val="Header"/>
      <w:rPr>
        <w:color w:val="000000"/>
        <w:sz w:val="17"/>
      </w:rPr>
    </w:pPr>
    <w:bookmarkStart w:id="17" w:name="TITUS3HeaderFirstPage"/>
    <w:r>
      <w:rPr>
        <w:color w:val="000000"/>
        <w:sz w:val="17"/>
      </w:rPr>
      <w:t> </w:t>
    </w:r>
  </w:p>
  <w:bookmarkEnd w:id="17"/>
  <w:p w14:paraId="2FD5D83F" w14:textId="77777777" w:rsidR="007B4C7D" w:rsidRDefault="007B4C7D" w:rsidP="00D40E38">
    <w:pPr>
      <w:pStyle w:val="Header"/>
    </w:pPr>
  </w:p>
  <w:p w14:paraId="009F5BB3" w14:textId="77777777" w:rsidR="007B4C7D" w:rsidRDefault="007B4C7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4D8139" w14:textId="60234E45" w:rsidR="007B4C7D" w:rsidRDefault="005E4E8F" w:rsidP="005E4E8F">
    <w:pPr>
      <w:pStyle w:val="Header"/>
      <w:rPr>
        <w:color w:val="000000"/>
        <w:sz w:val="17"/>
      </w:rPr>
    </w:pPr>
    <w:bookmarkStart w:id="19" w:name="TITUS4HeaderEvenPages"/>
    <w:r>
      <w:rPr>
        <w:color w:val="000000"/>
        <w:sz w:val="17"/>
      </w:rPr>
      <w:t> </w:t>
    </w:r>
  </w:p>
  <w:bookmarkEnd w:id="19"/>
  <w:p w14:paraId="0E9A778B" w14:textId="77777777" w:rsidR="007B4C7D" w:rsidRDefault="007B4C7D" w:rsidP="00D40E38">
    <w:pPr>
      <w:pStyle w:val="Header"/>
    </w:pPr>
  </w:p>
  <w:p w14:paraId="19633CFA" w14:textId="77777777" w:rsidR="007B4C7D" w:rsidRDefault="007B4C7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635EB9" w14:textId="6FCBF50B" w:rsidR="007B4C7D" w:rsidRDefault="005E4E8F" w:rsidP="005E4E8F">
    <w:pPr>
      <w:pStyle w:val="Header"/>
      <w:rPr>
        <w:color w:val="000000"/>
        <w:sz w:val="17"/>
      </w:rPr>
    </w:pPr>
    <w:bookmarkStart w:id="20" w:name="TITUS4HeaderPrimary"/>
    <w:r>
      <w:rPr>
        <w:color w:val="000000"/>
        <w:sz w:val="17"/>
      </w:rPr>
      <w:t> </w:t>
    </w:r>
  </w:p>
  <w:bookmarkEnd w:id="20"/>
  <w:p w14:paraId="28902923" w14:textId="77777777" w:rsidR="007B4C7D" w:rsidRDefault="007B4C7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F4E35B" w14:textId="1E19CDE1" w:rsidR="007B4C7D" w:rsidRDefault="005E4E8F" w:rsidP="005E4E8F">
    <w:pPr>
      <w:pStyle w:val="Header"/>
      <w:rPr>
        <w:color w:val="000000"/>
        <w:sz w:val="17"/>
      </w:rPr>
    </w:pPr>
    <w:bookmarkStart w:id="23" w:name="TITUS4HeaderFirstPage"/>
    <w:r>
      <w:rPr>
        <w:color w:val="000000"/>
        <w:sz w:val="17"/>
      </w:rPr>
      <w:t> </w:t>
    </w:r>
  </w:p>
  <w:bookmarkEnd w:id="23"/>
  <w:p w14:paraId="3A086214" w14:textId="77777777" w:rsidR="007B4C7D" w:rsidRDefault="007B4C7D" w:rsidP="00D40E38">
    <w:pPr>
      <w:pStyle w:val="Header"/>
    </w:pPr>
  </w:p>
  <w:p w14:paraId="409ECD61" w14:textId="77777777" w:rsidR="007B4C7D" w:rsidRDefault="007B4C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0D38"/>
    <w:rsid w:val="000325D9"/>
    <w:rsid w:val="000372B2"/>
    <w:rsid w:val="0004079F"/>
    <w:rsid w:val="00045B87"/>
    <w:rsid w:val="00045C07"/>
    <w:rsid w:val="0005152B"/>
    <w:rsid w:val="00052ADB"/>
    <w:rsid w:val="00054483"/>
    <w:rsid w:val="00055D43"/>
    <w:rsid w:val="00056FAC"/>
    <w:rsid w:val="00057751"/>
    <w:rsid w:val="00062E39"/>
    <w:rsid w:val="00071F78"/>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1AC3"/>
    <w:rsid w:val="000C378F"/>
    <w:rsid w:val="000C6892"/>
    <w:rsid w:val="000C6FFE"/>
    <w:rsid w:val="000D0BB6"/>
    <w:rsid w:val="000D15F6"/>
    <w:rsid w:val="000E26B0"/>
    <w:rsid w:val="000E6A6E"/>
    <w:rsid w:val="000F1599"/>
    <w:rsid w:val="000F1769"/>
    <w:rsid w:val="000F6196"/>
    <w:rsid w:val="000F7ECD"/>
    <w:rsid w:val="00102E64"/>
    <w:rsid w:val="0010312C"/>
    <w:rsid w:val="00106DC7"/>
    <w:rsid w:val="00112391"/>
    <w:rsid w:val="00112751"/>
    <w:rsid w:val="00114F52"/>
    <w:rsid w:val="0012317A"/>
    <w:rsid w:val="001345C8"/>
    <w:rsid w:val="001347F8"/>
    <w:rsid w:val="00135B6D"/>
    <w:rsid w:val="00137BB5"/>
    <w:rsid w:val="00137E05"/>
    <w:rsid w:val="001447F6"/>
    <w:rsid w:val="00147DE3"/>
    <w:rsid w:val="00150794"/>
    <w:rsid w:val="001608C4"/>
    <w:rsid w:val="00170F1A"/>
    <w:rsid w:val="00171418"/>
    <w:rsid w:val="00190007"/>
    <w:rsid w:val="00192E52"/>
    <w:rsid w:val="001961CF"/>
    <w:rsid w:val="001A59BB"/>
    <w:rsid w:val="001A6A51"/>
    <w:rsid w:val="001A79C4"/>
    <w:rsid w:val="001B331A"/>
    <w:rsid w:val="001B3DD7"/>
    <w:rsid w:val="001C0C77"/>
    <w:rsid w:val="001C0E74"/>
    <w:rsid w:val="001D229F"/>
    <w:rsid w:val="001E5CC3"/>
    <w:rsid w:val="001F1A01"/>
    <w:rsid w:val="001F4552"/>
    <w:rsid w:val="002019EB"/>
    <w:rsid w:val="002030F2"/>
    <w:rsid w:val="0020419C"/>
    <w:rsid w:val="00205051"/>
    <w:rsid w:val="00206319"/>
    <w:rsid w:val="0021076B"/>
    <w:rsid w:val="00211F65"/>
    <w:rsid w:val="00212776"/>
    <w:rsid w:val="00220D06"/>
    <w:rsid w:val="002246A0"/>
    <w:rsid w:val="00224AF9"/>
    <w:rsid w:val="00230439"/>
    <w:rsid w:val="002333C2"/>
    <w:rsid w:val="00235176"/>
    <w:rsid w:val="00236061"/>
    <w:rsid w:val="0024100E"/>
    <w:rsid w:val="00241C1B"/>
    <w:rsid w:val="0024288B"/>
    <w:rsid w:val="00245617"/>
    <w:rsid w:val="0025394E"/>
    <w:rsid w:val="00255D8E"/>
    <w:rsid w:val="002657E9"/>
    <w:rsid w:val="0026665E"/>
    <w:rsid w:val="0026669E"/>
    <w:rsid w:val="00270EEB"/>
    <w:rsid w:val="002710BB"/>
    <w:rsid w:val="0027147E"/>
    <w:rsid w:val="002761F4"/>
    <w:rsid w:val="002775E1"/>
    <w:rsid w:val="00277844"/>
    <w:rsid w:val="00277979"/>
    <w:rsid w:val="002808EB"/>
    <w:rsid w:val="0028720E"/>
    <w:rsid w:val="00290D07"/>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18B0"/>
    <w:rsid w:val="0030C684"/>
    <w:rsid w:val="0031350A"/>
    <w:rsid w:val="00316815"/>
    <w:rsid w:val="003168CA"/>
    <w:rsid w:val="00321255"/>
    <w:rsid w:val="0032230D"/>
    <w:rsid w:val="00322A0B"/>
    <w:rsid w:val="00332AC6"/>
    <w:rsid w:val="00333E0E"/>
    <w:rsid w:val="00335FC5"/>
    <w:rsid w:val="003458F7"/>
    <w:rsid w:val="003516C0"/>
    <w:rsid w:val="00352E59"/>
    <w:rsid w:val="00354DBE"/>
    <w:rsid w:val="00355210"/>
    <w:rsid w:val="00365DF9"/>
    <w:rsid w:val="0037231E"/>
    <w:rsid w:val="00372DB4"/>
    <w:rsid w:val="00375AF5"/>
    <w:rsid w:val="003761BD"/>
    <w:rsid w:val="00385414"/>
    <w:rsid w:val="00390074"/>
    <w:rsid w:val="0039762B"/>
    <w:rsid w:val="003A0C37"/>
    <w:rsid w:val="003A1B6B"/>
    <w:rsid w:val="003A46C0"/>
    <w:rsid w:val="003A600E"/>
    <w:rsid w:val="003A6513"/>
    <w:rsid w:val="003B16C7"/>
    <w:rsid w:val="003B2A14"/>
    <w:rsid w:val="003B592B"/>
    <w:rsid w:val="003C19F1"/>
    <w:rsid w:val="003C4186"/>
    <w:rsid w:val="003C458C"/>
    <w:rsid w:val="003C4D7B"/>
    <w:rsid w:val="003C6185"/>
    <w:rsid w:val="003D0D2D"/>
    <w:rsid w:val="003D42D8"/>
    <w:rsid w:val="003D4710"/>
    <w:rsid w:val="003E16D7"/>
    <w:rsid w:val="003E197E"/>
    <w:rsid w:val="003F1A37"/>
    <w:rsid w:val="004046F0"/>
    <w:rsid w:val="0040668F"/>
    <w:rsid w:val="00412677"/>
    <w:rsid w:val="00413251"/>
    <w:rsid w:val="00427ABE"/>
    <w:rsid w:val="004348AE"/>
    <w:rsid w:val="004376C0"/>
    <w:rsid w:val="0044223A"/>
    <w:rsid w:val="00450C83"/>
    <w:rsid w:val="00451851"/>
    <w:rsid w:val="00453343"/>
    <w:rsid w:val="0045586E"/>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36EB"/>
    <w:rsid w:val="004D3F67"/>
    <w:rsid w:val="004D445F"/>
    <w:rsid w:val="004D65CA"/>
    <w:rsid w:val="004E087B"/>
    <w:rsid w:val="004E0E63"/>
    <w:rsid w:val="004E44A4"/>
    <w:rsid w:val="004E7B8B"/>
    <w:rsid w:val="004E7BDD"/>
    <w:rsid w:val="004F15ED"/>
    <w:rsid w:val="004F1E21"/>
    <w:rsid w:val="004F304B"/>
    <w:rsid w:val="004F740D"/>
    <w:rsid w:val="004F7B8F"/>
    <w:rsid w:val="00500748"/>
    <w:rsid w:val="005011D6"/>
    <w:rsid w:val="0050167A"/>
    <w:rsid w:val="005042F1"/>
    <w:rsid w:val="00504B92"/>
    <w:rsid w:val="005055CF"/>
    <w:rsid w:val="00513C7D"/>
    <w:rsid w:val="00521123"/>
    <w:rsid w:val="00521221"/>
    <w:rsid w:val="0052653C"/>
    <w:rsid w:val="00535E3E"/>
    <w:rsid w:val="00536FA9"/>
    <w:rsid w:val="005414F4"/>
    <w:rsid w:val="0054176A"/>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3704"/>
    <w:rsid w:val="005C6CE5"/>
    <w:rsid w:val="005C6E3A"/>
    <w:rsid w:val="005D3F07"/>
    <w:rsid w:val="005D6686"/>
    <w:rsid w:val="005E13EA"/>
    <w:rsid w:val="005E4E8F"/>
    <w:rsid w:val="005F3E30"/>
    <w:rsid w:val="005F4201"/>
    <w:rsid w:val="005F4DF9"/>
    <w:rsid w:val="005F6726"/>
    <w:rsid w:val="006004A7"/>
    <w:rsid w:val="00603C88"/>
    <w:rsid w:val="00606E27"/>
    <w:rsid w:val="006108C9"/>
    <w:rsid w:val="00616D7F"/>
    <w:rsid w:val="0062158D"/>
    <w:rsid w:val="00630F39"/>
    <w:rsid w:val="006326D1"/>
    <w:rsid w:val="00632E0A"/>
    <w:rsid w:val="00633165"/>
    <w:rsid w:val="0064176F"/>
    <w:rsid w:val="00641FA1"/>
    <w:rsid w:val="006447DE"/>
    <w:rsid w:val="0065276E"/>
    <w:rsid w:val="00654329"/>
    <w:rsid w:val="00654CEC"/>
    <w:rsid w:val="00655507"/>
    <w:rsid w:val="00663050"/>
    <w:rsid w:val="006712A7"/>
    <w:rsid w:val="00674FC2"/>
    <w:rsid w:val="00677E42"/>
    <w:rsid w:val="00682334"/>
    <w:rsid w:val="00684B16"/>
    <w:rsid w:val="006936EB"/>
    <w:rsid w:val="0069649C"/>
    <w:rsid w:val="00696F65"/>
    <w:rsid w:val="006A7A6D"/>
    <w:rsid w:val="006B5E67"/>
    <w:rsid w:val="006B718C"/>
    <w:rsid w:val="006C2EB5"/>
    <w:rsid w:val="006C7CA5"/>
    <w:rsid w:val="006D18A3"/>
    <w:rsid w:val="006D4550"/>
    <w:rsid w:val="006D5970"/>
    <w:rsid w:val="006E481E"/>
    <w:rsid w:val="006E795F"/>
    <w:rsid w:val="006F7F70"/>
    <w:rsid w:val="00700249"/>
    <w:rsid w:val="0070604C"/>
    <w:rsid w:val="007069CD"/>
    <w:rsid w:val="00711A70"/>
    <w:rsid w:val="00712E6F"/>
    <w:rsid w:val="00712E90"/>
    <w:rsid w:val="00713B7E"/>
    <w:rsid w:val="007204AE"/>
    <w:rsid w:val="0072678F"/>
    <w:rsid w:val="00727C4C"/>
    <w:rsid w:val="00732DF7"/>
    <w:rsid w:val="00732FB9"/>
    <w:rsid w:val="00734809"/>
    <w:rsid w:val="00734E90"/>
    <w:rsid w:val="00737DA7"/>
    <w:rsid w:val="007406E1"/>
    <w:rsid w:val="00743E40"/>
    <w:rsid w:val="00745FDB"/>
    <w:rsid w:val="00751263"/>
    <w:rsid w:val="00751CC4"/>
    <w:rsid w:val="0075704F"/>
    <w:rsid w:val="00763B2D"/>
    <w:rsid w:val="00772924"/>
    <w:rsid w:val="00772C15"/>
    <w:rsid w:val="007872F2"/>
    <w:rsid w:val="007908E0"/>
    <w:rsid w:val="00792181"/>
    <w:rsid w:val="00793EB3"/>
    <w:rsid w:val="00794205"/>
    <w:rsid w:val="007A1F6A"/>
    <w:rsid w:val="007B0DE3"/>
    <w:rsid w:val="007B491F"/>
    <w:rsid w:val="007B4C7D"/>
    <w:rsid w:val="007B7191"/>
    <w:rsid w:val="007C1634"/>
    <w:rsid w:val="007C1D94"/>
    <w:rsid w:val="007C2879"/>
    <w:rsid w:val="007C6A87"/>
    <w:rsid w:val="007C705D"/>
    <w:rsid w:val="007D0A07"/>
    <w:rsid w:val="007D0F29"/>
    <w:rsid w:val="007D133D"/>
    <w:rsid w:val="007D2468"/>
    <w:rsid w:val="007D3EB4"/>
    <w:rsid w:val="007D3F16"/>
    <w:rsid w:val="007F371B"/>
    <w:rsid w:val="007F3F7E"/>
    <w:rsid w:val="007F5497"/>
    <w:rsid w:val="00813CEC"/>
    <w:rsid w:val="00814D11"/>
    <w:rsid w:val="0081534C"/>
    <w:rsid w:val="008171E4"/>
    <w:rsid w:val="008208EA"/>
    <w:rsid w:val="00821923"/>
    <w:rsid w:val="00824E67"/>
    <w:rsid w:val="00825A64"/>
    <w:rsid w:val="00826A3C"/>
    <w:rsid w:val="00826F48"/>
    <w:rsid w:val="00827011"/>
    <w:rsid w:val="008308AE"/>
    <w:rsid w:val="0083166E"/>
    <w:rsid w:val="00831DC3"/>
    <w:rsid w:val="00831FE0"/>
    <w:rsid w:val="008322C7"/>
    <w:rsid w:val="00834F1D"/>
    <w:rsid w:val="00836FEC"/>
    <w:rsid w:val="00841F9D"/>
    <w:rsid w:val="008420E1"/>
    <w:rsid w:val="00843D58"/>
    <w:rsid w:val="00844D98"/>
    <w:rsid w:val="00846D84"/>
    <w:rsid w:val="00850FB1"/>
    <w:rsid w:val="0085230E"/>
    <w:rsid w:val="0085301F"/>
    <w:rsid w:val="008550A1"/>
    <w:rsid w:val="00860DA0"/>
    <w:rsid w:val="00861038"/>
    <w:rsid w:val="00864BA8"/>
    <w:rsid w:val="00866B50"/>
    <w:rsid w:val="008708F1"/>
    <w:rsid w:val="008778B1"/>
    <w:rsid w:val="00880539"/>
    <w:rsid w:val="008859E8"/>
    <w:rsid w:val="0088737B"/>
    <w:rsid w:val="00892716"/>
    <w:rsid w:val="00892FB2"/>
    <w:rsid w:val="00893067"/>
    <w:rsid w:val="008933DE"/>
    <w:rsid w:val="00895FCE"/>
    <w:rsid w:val="00897F3E"/>
    <w:rsid w:val="008A21B4"/>
    <w:rsid w:val="008A4576"/>
    <w:rsid w:val="008B07DE"/>
    <w:rsid w:val="008B28E7"/>
    <w:rsid w:val="008C14C7"/>
    <w:rsid w:val="008C2FFB"/>
    <w:rsid w:val="008C6EEA"/>
    <w:rsid w:val="008D5813"/>
    <w:rsid w:val="008D634E"/>
    <w:rsid w:val="008D6F20"/>
    <w:rsid w:val="008D778A"/>
    <w:rsid w:val="008E1BAA"/>
    <w:rsid w:val="008F22BD"/>
    <w:rsid w:val="009079BD"/>
    <w:rsid w:val="00910B43"/>
    <w:rsid w:val="00912BD9"/>
    <w:rsid w:val="00920E5B"/>
    <w:rsid w:val="00926436"/>
    <w:rsid w:val="00927BAE"/>
    <w:rsid w:val="00930100"/>
    <w:rsid w:val="0093018C"/>
    <w:rsid w:val="00932AFF"/>
    <w:rsid w:val="00935596"/>
    <w:rsid w:val="00953ACA"/>
    <w:rsid w:val="00953C98"/>
    <w:rsid w:val="009544C0"/>
    <w:rsid w:val="00954FA4"/>
    <w:rsid w:val="00956AE9"/>
    <w:rsid w:val="00964CC6"/>
    <w:rsid w:val="00971E37"/>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E51BC"/>
    <w:rsid w:val="009F0978"/>
    <w:rsid w:val="009F3AEC"/>
    <w:rsid w:val="009F3FD9"/>
    <w:rsid w:val="009F7A65"/>
    <w:rsid w:val="00A00081"/>
    <w:rsid w:val="00A10D56"/>
    <w:rsid w:val="00A11EB7"/>
    <w:rsid w:val="00A11F52"/>
    <w:rsid w:val="00A12AAE"/>
    <w:rsid w:val="00A15BF1"/>
    <w:rsid w:val="00A15E38"/>
    <w:rsid w:val="00A16DD1"/>
    <w:rsid w:val="00A1768D"/>
    <w:rsid w:val="00A22441"/>
    <w:rsid w:val="00A23F3B"/>
    <w:rsid w:val="00A24406"/>
    <w:rsid w:val="00A25F64"/>
    <w:rsid w:val="00A27CC2"/>
    <w:rsid w:val="00A40ED6"/>
    <w:rsid w:val="00A4406F"/>
    <w:rsid w:val="00A470EE"/>
    <w:rsid w:val="00A47621"/>
    <w:rsid w:val="00A479CD"/>
    <w:rsid w:val="00A50CFC"/>
    <w:rsid w:val="00A516D4"/>
    <w:rsid w:val="00A54D67"/>
    <w:rsid w:val="00A55A3F"/>
    <w:rsid w:val="00A56410"/>
    <w:rsid w:val="00A652F6"/>
    <w:rsid w:val="00A732EA"/>
    <w:rsid w:val="00A7489E"/>
    <w:rsid w:val="00A753DC"/>
    <w:rsid w:val="00A8015F"/>
    <w:rsid w:val="00A80BD2"/>
    <w:rsid w:val="00A85039"/>
    <w:rsid w:val="00A906AA"/>
    <w:rsid w:val="00A94C5E"/>
    <w:rsid w:val="00AA241A"/>
    <w:rsid w:val="00AA252C"/>
    <w:rsid w:val="00AA37BB"/>
    <w:rsid w:val="00AA666E"/>
    <w:rsid w:val="00AB1FAA"/>
    <w:rsid w:val="00AB5518"/>
    <w:rsid w:val="00AC01D4"/>
    <w:rsid w:val="00AC4637"/>
    <w:rsid w:val="00AC4A04"/>
    <w:rsid w:val="00AD06FD"/>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4685"/>
    <w:rsid w:val="00B3747F"/>
    <w:rsid w:val="00B43194"/>
    <w:rsid w:val="00B47734"/>
    <w:rsid w:val="00B50FBA"/>
    <w:rsid w:val="00B558EB"/>
    <w:rsid w:val="00B577D3"/>
    <w:rsid w:val="00B60466"/>
    <w:rsid w:val="00B6548F"/>
    <w:rsid w:val="00B7502A"/>
    <w:rsid w:val="00B77305"/>
    <w:rsid w:val="00B82CC2"/>
    <w:rsid w:val="00B82EE1"/>
    <w:rsid w:val="00B84A89"/>
    <w:rsid w:val="00B91417"/>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3F6C"/>
    <w:rsid w:val="00BE4E5D"/>
    <w:rsid w:val="00C01D14"/>
    <w:rsid w:val="00C025B4"/>
    <w:rsid w:val="00C04627"/>
    <w:rsid w:val="00C161FD"/>
    <w:rsid w:val="00C23F17"/>
    <w:rsid w:val="00C24C7F"/>
    <w:rsid w:val="00C26D0D"/>
    <w:rsid w:val="00C27C95"/>
    <w:rsid w:val="00C300D2"/>
    <w:rsid w:val="00C3270F"/>
    <w:rsid w:val="00C3278B"/>
    <w:rsid w:val="00C33375"/>
    <w:rsid w:val="00C34C23"/>
    <w:rsid w:val="00C42005"/>
    <w:rsid w:val="00C44446"/>
    <w:rsid w:val="00C4664D"/>
    <w:rsid w:val="00C472AA"/>
    <w:rsid w:val="00C5085E"/>
    <w:rsid w:val="00C50A05"/>
    <w:rsid w:val="00C51971"/>
    <w:rsid w:val="00C54AED"/>
    <w:rsid w:val="00C63D00"/>
    <w:rsid w:val="00C6441B"/>
    <w:rsid w:val="00C7108B"/>
    <w:rsid w:val="00C72C00"/>
    <w:rsid w:val="00C7781D"/>
    <w:rsid w:val="00C8089F"/>
    <w:rsid w:val="00C836CC"/>
    <w:rsid w:val="00C83C86"/>
    <w:rsid w:val="00C8667D"/>
    <w:rsid w:val="00C87A74"/>
    <w:rsid w:val="00C91E63"/>
    <w:rsid w:val="00C92336"/>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0E38"/>
    <w:rsid w:val="00D41A93"/>
    <w:rsid w:val="00D44F8E"/>
    <w:rsid w:val="00D607EF"/>
    <w:rsid w:val="00D60F88"/>
    <w:rsid w:val="00D625E7"/>
    <w:rsid w:val="00D646BD"/>
    <w:rsid w:val="00D7018A"/>
    <w:rsid w:val="00D71201"/>
    <w:rsid w:val="00D720C7"/>
    <w:rsid w:val="00D8533A"/>
    <w:rsid w:val="00D876E6"/>
    <w:rsid w:val="00DA1025"/>
    <w:rsid w:val="00DA22EC"/>
    <w:rsid w:val="00DA5860"/>
    <w:rsid w:val="00DB2767"/>
    <w:rsid w:val="00DC4729"/>
    <w:rsid w:val="00DC5426"/>
    <w:rsid w:val="00DC59F6"/>
    <w:rsid w:val="00DF7827"/>
    <w:rsid w:val="00E17160"/>
    <w:rsid w:val="00E35BEC"/>
    <w:rsid w:val="00E50821"/>
    <w:rsid w:val="00E51F91"/>
    <w:rsid w:val="00E61BF3"/>
    <w:rsid w:val="00E6298B"/>
    <w:rsid w:val="00E7086E"/>
    <w:rsid w:val="00E7374A"/>
    <w:rsid w:val="00E73C41"/>
    <w:rsid w:val="00E7598F"/>
    <w:rsid w:val="00E76F60"/>
    <w:rsid w:val="00E83D90"/>
    <w:rsid w:val="00E83F28"/>
    <w:rsid w:val="00E83F91"/>
    <w:rsid w:val="00E9107A"/>
    <w:rsid w:val="00E91F24"/>
    <w:rsid w:val="00E91F62"/>
    <w:rsid w:val="00E929FD"/>
    <w:rsid w:val="00E93240"/>
    <w:rsid w:val="00E9479B"/>
    <w:rsid w:val="00EA0DD1"/>
    <w:rsid w:val="00EA10DA"/>
    <w:rsid w:val="00EA4D48"/>
    <w:rsid w:val="00EB2173"/>
    <w:rsid w:val="00EB62E6"/>
    <w:rsid w:val="00EC474F"/>
    <w:rsid w:val="00ED1B30"/>
    <w:rsid w:val="00ED250E"/>
    <w:rsid w:val="00ED6516"/>
    <w:rsid w:val="00ED68C5"/>
    <w:rsid w:val="00EE0D6A"/>
    <w:rsid w:val="00EE1AC1"/>
    <w:rsid w:val="00EE39D6"/>
    <w:rsid w:val="00EE52AD"/>
    <w:rsid w:val="00EF408F"/>
    <w:rsid w:val="00F01F92"/>
    <w:rsid w:val="00F10A08"/>
    <w:rsid w:val="00F22AC5"/>
    <w:rsid w:val="00F254D1"/>
    <w:rsid w:val="00F32B82"/>
    <w:rsid w:val="00F36851"/>
    <w:rsid w:val="00F4043E"/>
    <w:rsid w:val="00F40B99"/>
    <w:rsid w:val="00F41BBC"/>
    <w:rsid w:val="00F43B9D"/>
    <w:rsid w:val="00F444F0"/>
    <w:rsid w:val="00F50847"/>
    <w:rsid w:val="00F53F27"/>
    <w:rsid w:val="00F546D1"/>
    <w:rsid w:val="00F66272"/>
    <w:rsid w:val="00F675F1"/>
    <w:rsid w:val="00F709C0"/>
    <w:rsid w:val="00F74492"/>
    <w:rsid w:val="00F927A1"/>
    <w:rsid w:val="00F92E4D"/>
    <w:rsid w:val="00FA2BC2"/>
    <w:rsid w:val="00FA3764"/>
    <w:rsid w:val="00FA56ED"/>
    <w:rsid w:val="00FB4993"/>
    <w:rsid w:val="00FB5FA6"/>
    <w:rsid w:val="00FC1310"/>
    <w:rsid w:val="00FC2FF3"/>
    <w:rsid w:val="00FC3263"/>
    <w:rsid w:val="00FC51F9"/>
    <w:rsid w:val="00FC5B40"/>
    <w:rsid w:val="00FC5FF8"/>
    <w:rsid w:val="00FD255B"/>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imes New Roman" w:hAnsi="Arial" w:cs="Times New Roman"/>
        <w:sz w:val="24"/>
        <w:szCs w:val="24"/>
        <w:lang w:val="en-GB" w:eastAsia="zh-TW"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3C86"/>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ind w:left="108"/>
    </w:pPr>
    <w:rPr>
      <w:rFonts w:eastAsia="Arial"/>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hyperlink" Target="http://theinstitute.gg/CHttpHandler.ashx?id=117767&amp;p=0" TargetMode="External"/><Relationship Id="rId21" Type="http://schemas.openxmlformats.org/officeDocument/2006/relationships/image" Target="media/image2.png"/><Relationship Id="rId34" Type="http://schemas.openxmlformats.org/officeDocument/2006/relationships/hyperlink" Target="https://www.app.college.police.uk/app-content/investigations/introduction/" TargetMode="External"/><Relationship Id="rId42" Type="http://schemas.openxmlformats.org/officeDocument/2006/relationships/hyperlink" Target="https://sallypezaro.wordpress.com/2018/03/22/theories-of-work-related-stress/" TargetMode="External"/><Relationship Id="rId47" Type="http://schemas.openxmlformats.org/officeDocument/2006/relationships/footer" Target="footer7.xml"/><Relationship Id="rId50" Type="http://schemas.openxmlformats.org/officeDocument/2006/relationships/footer" Target="footer9.xml"/><Relationship Id="rId55"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hyperlink" Target="https://www.college.police.uk/What-we-do/Support/Equality/Pages/default.aspx" TargetMode="External"/><Relationship Id="rId38" Type="http://schemas.openxmlformats.org/officeDocument/2006/relationships/hyperlink" Target="http://www.gov.uk/government/publications/the-stephen-lawrence-inquiry" TargetMode="External"/><Relationship Id="rId46"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ogle.co.uk/url?sa=i&amp;url=https%3A%2F%2Fcanadianparamedicine.ca%2Fan-introduction-to-reflective-practice-for-paramedics-and-student-paramedics%2F&amp;psig=AOvVaw1cSQKq4s6ja_-MqfEO24bF&amp;ust=1603228952635000&amp;source=images&amp;cd=vfe&amp;ved=0CAIQjRxqFwoTCIiGxbPLwewCFQAAAAAdAAAAABAE" TargetMode="Externa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www.acpo.police.uk/documents/uniformed/2009/200904UNGEP01.pdf" TargetMode="External"/><Relationship Id="rId54"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yperlink" Target="https://www.college.police.uk/What-we-do/Standards/Guidelines/Documents/Conflict_management_consultation260219.pdf" TargetMode="External"/><Relationship Id="rId37" Type="http://schemas.openxmlformats.org/officeDocument/2006/relationships/hyperlink" Target="https://assets.publishing.service.gov.uk/government/uploads/system/uploads/attachment_data/file/873374/Arrest-v4_0.pdf" TargetMode="External"/><Relationship Id="rId40" Type="http://schemas.openxmlformats.org/officeDocument/2006/relationships/hyperlink" Target="https://nilservices.com/language-barrier-lsc/" TargetMode="External"/><Relationship Id="rId45" Type="http://schemas.openxmlformats.org/officeDocument/2006/relationships/header" Target="header7.xml"/><Relationship Id="rId53" Type="http://schemas.openxmlformats.org/officeDocument/2006/relationships/footer" Target="footer10.xm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yperlink" Target="https://www.physio-pedia.com/Borton%27s_Development_Framework" TargetMode="External"/><Relationship Id="rId36" Type="http://schemas.openxmlformats.org/officeDocument/2006/relationships/hyperlink" Target="http://news.bbc.co.uk/1/hi/magazine/3210614" TargetMode="External"/><Relationship Id="rId49" Type="http://schemas.openxmlformats.org/officeDocument/2006/relationships/header" Target="header9.xm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leadership.college.police.uk/pluginfile.php/3720/mod_resource/content/5/Valuing%20Difference.pdf" TargetMode="External"/><Relationship Id="rId44" Type="http://schemas.openxmlformats.org/officeDocument/2006/relationships/hyperlink" Target="https://www.stress.org.uk/author/sabina/" TargetMode="External"/><Relationship Id="rId52"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yperlink" Target="https://www.college.police.uk/What-we-do/Support/Equality/Documents/BME_Positive_Action_Practical_Advice.pdf" TargetMode="External"/><Relationship Id="rId35" Type="http://schemas.openxmlformats.org/officeDocument/2006/relationships/hyperlink" Target="https://www.cps.gov.uk/legal-guidance/criminal-damage" TargetMode="External"/><Relationship Id="rId43" Type="http://schemas.openxmlformats.org/officeDocument/2006/relationships/hyperlink" Target="https://onlinelibrary.wiley.com/doi/abs/10.1111/j.1365-2648.2004.03022.x" TargetMode="External"/><Relationship Id="rId48" Type="http://schemas.openxmlformats.org/officeDocument/2006/relationships/footer" Target="footer8.xml"/><Relationship Id="rId56"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eader" Target="head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2e89cfda-a374-4413-9f0d-8b601eddeb70"/>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EF8D98-E288-40E4-AECA-D8B54C980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4125</TotalTime>
  <Pages>41</Pages>
  <Words>10599</Words>
  <Characters>55827</Characters>
  <Application>Microsoft Office Word</Application>
  <DocSecurity>0</DocSecurity>
  <Lines>465</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Picton,Megan swp6628</cp:lastModifiedBy>
  <cp:revision>55</cp:revision>
  <cp:lastPrinted>2019-08-13T11:47:00Z</cp:lastPrinted>
  <dcterms:created xsi:type="dcterms:W3CDTF">2020-10-05T17:39:00Z</dcterms:created>
  <dcterms:modified xsi:type="dcterms:W3CDTF">2020-11-29T20:31:00Z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ba2470dd-9507-44b5-a2dd-604cd7c4437e</vt:lpwstr>
  </property>
  <property fmtid="{D5CDD505-2E9C-101B-9397-08002B2CF9AE}" pid="4" name="Classification">
    <vt:lpwstr>OFFICIAL</vt:lpwstr>
  </property>
  <property fmtid="{D5CDD505-2E9C-101B-9397-08002B2CF9AE}" pid="5" name="Visibility">
    <vt:lpwstr>NOT VISIBLE</vt:lpwstr>
  </property>
</Properties>
</file>