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24F3" w:rsidRDefault="00190884" w:rsidP="00A31E29">
      <w:r>
        <w:t xml:space="preserve">  </w:t>
      </w:r>
      <w:r w:rsidR="000E6C99" w:rsidRPr="00B53705">
        <w:t xml:space="preserve">In order to establish equality, diversity, </w:t>
      </w:r>
      <w:r w:rsidR="00134005" w:rsidRPr="00B53705">
        <w:t>tolerance</w:t>
      </w:r>
      <w:r w:rsidR="000E6C99" w:rsidRPr="00B53705">
        <w:t xml:space="preserve">, acceptance and rights for every human on this earth, </w:t>
      </w:r>
      <w:r w:rsidR="00134005" w:rsidRPr="00B53705">
        <w:t>one</w:t>
      </w:r>
      <w:r w:rsidR="000E6C99" w:rsidRPr="00B53705">
        <w:t xml:space="preserve"> must understand global perspectives and sustainability and all it entails.  Global perspectives means </w:t>
      </w:r>
      <w:r w:rsidR="00134005" w:rsidRPr="00B53705">
        <w:t>understanding</w:t>
      </w:r>
      <w:r w:rsidR="000E6C99" w:rsidRPr="00B53705">
        <w:t xml:space="preserve"> and perceiving your own identity and others, shaping culture, interacting with others around you and learning about global cultures, ide</w:t>
      </w:r>
      <w:r w:rsidR="006428B1" w:rsidRPr="00B53705">
        <w:t>a</w:t>
      </w:r>
      <w:r w:rsidR="000E6C99" w:rsidRPr="00B53705">
        <w:t xml:space="preserve">s and world views.  All this encompasses the comprehension and connectedness of globalisation, interlinking each region of the world economically, politically and socially, (The Intern Group, 2017).  Looking at globalisation in a positive outlook can help economies around the world grow, meaning </w:t>
      </w:r>
      <w:r w:rsidR="0051215B" w:rsidRPr="00B53705">
        <w:t xml:space="preserve">a country would benefit from improved quality of life socially and economically, enhancing better employment opportunities and increase standards to education.  This leads to greater awareness of what is happening </w:t>
      </w:r>
      <w:r w:rsidR="00134005" w:rsidRPr="00B53705">
        <w:t>around</w:t>
      </w:r>
      <w:r w:rsidR="0051215B" w:rsidRPr="00B53705">
        <w:t xml:space="preserve"> the world and how to help those in need, not out of pity, but to grow and develop and to move forward in a sustainable future</w:t>
      </w:r>
      <w:r w:rsidR="00A31E29" w:rsidRPr="00B53705">
        <w:t xml:space="preserve"> together</w:t>
      </w:r>
      <w:r w:rsidR="0051215B" w:rsidRPr="00B53705">
        <w:t xml:space="preserve">.  On the contrary, there are negative aspects to globalisation that involve greed, corruption and empowerment.  This can be seen as other countries that feed upon less fortunate or </w:t>
      </w:r>
      <w:r w:rsidR="00134005" w:rsidRPr="00B53705">
        <w:t>undeveloped</w:t>
      </w:r>
      <w:r w:rsidR="0051215B" w:rsidRPr="00B53705">
        <w:t xml:space="preserve"> countries to increase prosperity, wealth and economic advantages for themselves and can leave </w:t>
      </w:r>
      <w:r w:rsidR="00134005" w:rsidRPr="00B53705">
        <w:t>detrimental</w:t>
      </w:r>
      <w:r w:rsidR="0051215B" w:rsidRPr="00B53705">
        <w:t xml:space="preserve"> effects on poorer countries and their people.  These affects are </w:t>
      </w:r>
      <w:r w:rsidR="00134005" w:rsidRPr="00B53705">
        <w:t>underprivileged</w:t>
      </w:r>
      <w:r w:rsidR="0051215B" w:rsidRPr="00B53705">
        <w:t xml:space="preserve"> standards of living, reduced economy or career opportunities, poor health and an </w:t>
      </w:r>
      <w:r w:rsidR="00134005" w:rsidRPr="00B53705">
        <w:t>unsatisfactory</w:t>
      </w:r>
      <w:r w:rsidR="0051215B" w:rsidRPr="00B53705">
        <w:t xml:space="preserve"> educational system.  The global aim is </w:t>
      </w:r>
      <w:r w:rsidR="00681D0D" w:rsidRPr="00B53705">
        <w:t xml:space="preserve">for education sustainability </w:t>
      </w:r>
      <w:r w:rsidR="00134005" w:rsidRPr="00B53705">
        <w:t>that</w:t>
      </w:r>
      <w:r w:rsidR="00681D0D" w:rsidRPr="00B53705">
        <w:t xml:space="preserve"> allows individualism, accessible and equal for all regardless of income</w:t>
      </w:r>
      <w:r w:rsidR="00A34102" w:rsidRPr="00B53705">
        <w:t>, culture, socio-status, race, ethnicity or gender</w:t>
      </w:r>
      <w:r w:rsidR="009230BC" w:rsidRPr="00B53705">
        <w:t>, (Cummings, 2020).</w:t>
      </w:r>
      <w:r w:rsidR="00B53705">
        <w:t xml:space="preserve">  </w:t>
      </w:r>
      <w:r w:rsidR="009230BC">
        <w:t xml:space="preserve"> </w:t>
      </w:r>
      <w:r w:rsidR="00B53705">
        <w:t xml:space="preserve">This assignment will explain the </w:t>
      </w:r>
      <w:r w:rsidR="00B53705" w:rsidRPr="00B53705">
        <w:t xml:space="preserve">2030 Agenda for Sustainable Development (2015) </w:t>
      </w:r>
      <w:r w:rsidR="00C16E08">
        <w:t xml:space="preserve">which replaced the </w:t>
      </w:r>
      <w:r w:rsidR="006227B4">
        <w:t>Millennium</w:t>
      </w:r>
      <w:r w:rsidR="00C16E08">
        <w:t xml:space="preserve"> Development Goals, </w:t>
      </w:r>
      <w:r w:rsidR="00B53705">
        <w:t xml:space="preserve">and how it </w:t>
      </w:r>
      <w:r w:rsidR="00B53705" w:rsidRPr="00B53705">
        <w:t>provides 17 S</w:t>
      </w:r>
      <w:r w:rsidR="00B53705">
        <w:t xml:space="preserve">ustainable </w:t>
      </w:r>
      <w:r w:rsidR="00B53705" w:rsidRPr="00B53705">
        <w:t>D</w:t>
      </w:r>
      <w:r w:rsidR="00B53705">
        <w:t xml:space="preserve">evelopment </w:t>
      </w:r>
      <w:r w:rsidR="00B53705" w:rsidRPr="00B53705">
        <w:t>G</w:t>
      </w:r>
      <w:r w:rsidR="00B53705">
        <w:t>oal</w:t>
      </w:r>
      <w:r w:rsidR="00B53705" w:rsidRPr="00B53705">
        <w:t>s</w:t>
      </w:r>
      <w:r w:rsidR="00B53705">
        <w:t xml:space="preserve"> (SDGs)</w:t>
      </w:r>
      <w:r w:rsidR="00B53705" w:rsidRPr="00B53705">
        <w:t xml:space="preserve"> for global partnership to end poverty and other deprivations to improve health and education, reduce inequality and stimulate </w:t>
      </w:r>
      <w:r w:rsidR="00B53705" w:rsidRPr="00B53705">
        <w:lastRenderedPageBreak/>
        <w:t>economic growth whilst addressing climate change to preserve our oceans a</w:t>
      </w:r>
      <w:r w:rsidR="00B53705">
        <w:t>nd forests, (</w:t>
      </w:r>
      <w:r w:rsidR="00C16E08">
        <w:t>Lefko, 2017</w:t>
      </w:r>
      <w:r w:rsidR="00B53705">
        <w:t xml:space="preserve">) with particular focus to SDG 4 to educational change.  The United Nations convention on the Rights </w:t>
      </w:r>
      <w:r w:rsidR="00090A49">
        <w:t>of the</w:t>
      </w:r>
      <w:r w:rsidR="00B53705">
        <w:t xml:space="preserve"> Child (UNCRC) and the African Charter on the Rights and Welfare of the child (ACRWC) will be compared along with the advantages of limitations to the care and protection of children</w:t>
      </w:r>
      <w:r w:rsidR="00EF4AF5">
        <w:t>.  Discussions on the barriers and concerns that Nigerian children face, safety, provision, health and education will be focused upon and whether humanitarian organisations are helping communities or pushing them further into poverty and despair an</w:t>
      </w:r>
      <w:r w:rsidR="00090A49">
        <w:t xml:space="preserve">d whether a global sustainable </w:t>
      </w:r>
      <w:r w:rsidR="00EF4AF5">
        <w:t>plan is</w:t>
      </w:r>
      <w:r w:rsidR="00090A49">
        <w:t xml:space="preserve"> still</w:t>
      </w:r>
      <w:r w:rsidR="00EF4AF5">
        <w:t xml:space="preserve"> within reach.</w:t>
      </w:r>
      <w:r w:rsidR="00B53705">
        <w:t xml:space="preserve"> </w:t>
      </w:r>
      <w:r w:rsidR="00B53705" w:rsidRPr="00B53705">
        <w:t xml:space="preserve"> </w:t>
      </w:r>
      <w:r w:rsidR="00A31E29">
        <w:t xml:space="preserve"> </w:t>
      </w:r>
    </w:p>
    <w:p w:rsidR="00E824F3" w:rsidRDefault="00E824F3" w:rsidP="00A31E29"/>
    <w:p w:rsidR="00E824F3" w:rsidRDefault="00E824F3" w:rsidP="00A31E29"/>
    <w:p w:rsidR="00E824F3" w:rsidRDefault="00E824F3" w:rsidP="00A31E29"/>
    <w:p w:rsidR="00E824F3" w:rsidRDefault="00E824F3" w:rsidP="00A31E29"/>
    <w:p w:rsidR="00E824F3" w:rsidRDefault="00E824F3" w:rsidP="00A31E29"/>
    <w:p w:rsidR="00E824F3" w:rsidRDefault="00E824F3" w:rsidP="00A31E29"/>
    <w:p w:rsidR="00E824F3" w:rsidRDefault="00E824F3" w:rsidP="00A31E29"/>
    <w:p w:rsidR="00E824F3" w:rsidRDefault="00E824F3" w:rsidP="00A31E29"/>
    <w:p w:rsidR="00E824F3" w:rsidRDefault="00E824F3" w:rsidP="00A31E29"/>
    <w:p w:rsidR="00EF4AF5" w:rsidRDefault="00EF4AF5" w:rsidP="00A31E29"/>
    <w:p w:rsidR="00EF4AF5" w:rsidRDefault="00EF4AF5" w:rsidP="00A31E29"/>
    <w:p w:rsidR="00EF4AF5" w:rsidRDefault="00EF4AF5" w:rsidP="00A31E29"/>
    <w:p w:rsidR="00A31E29" w:rsidRPr="00A31E29" w:rsidRDefault="00EF4AF5" w:rsidP="00A31E29">
      <w:r>
        <w:lastRenderedPageBreak/>
        <w:t xml:space="preserve">  </w:t>
      </w:r>
      <w:r w:rsidR="00A31E29" w:rsidRPr="00A31E29">
        <w:t xml:space="preserve">Global education emphasises five learning perspectives such as interdependence and globalisation, identity and cultural diversity, social justice and human rights, peace building and conflict resolution and finally sustainable futures which means to understand ways we can meet our current needs without causing more harm or damage to the quality of the environment and try to increase the possible capacity of future generations to meet their own needs, (Commonwealth of Australia, 2012).  </w:t>
      </w:r>
    </w:p>
    <w:p w:rsidR="00CA53FF" w:rsidRDefault="009230BC">
      <w:r>
        <w:t xml:space="preserve"> </w:t>
      </w:r>
      <w:r w:rsidR="00A31E29">
        <w:t xml:space="preserve">  </w:t>
      </w:r>
      <w:r>
        <w:t xml:space="preserve">The heart of this assignment is to identify and discover barriers facing universal education to establish what these limitations are, how to address it and </w:t>
      </w:r>
      <w:r w:rsidR="00134005">
        <w:t>analysis</w:t>
      </w:r>
      <w:r>
        <w:t xml:space="preserve"> possible solutions to create a sustainable education.</w:t>
      </w:r>
      <w:r w:rsidR="00FA2A3C">
        <w:t xml:space="preserve">  In particular, Nig</w:t>
      </w:r>
      <w:r w:rsidR="00A31E29">
        <w:t>eria situated in the Sub-Sahara</w:t>
      </w:r>
      <w:r w:rsidR="00FA2A3C">
        <w:t xml:space="preserve"> Africa, is a low income country that has a large number of barriers to education and despite over decades of awareness, aid and charitable donations and having their own African Charter on the Rights of the Child, there is little to no change in the education system.  The particular rationale for </w:t>
      </w:r>
      <w:r w:rsidR="00134005">
        <w:t>choosing</w:t>
      </w:r>
      <w:r w:rsidR="00FA2A3C">
        <w:t xml:space="preserve"> Nigeria is globally, in 2016, the UNESCO Institute fo</w:t>
      </w:r>
      <w:r w:rsidR="00A10FE1">
        <w:t xml:space="preserve">r statistics (UIS) showed figures of 263 million children and adolescents were out of school, that represents one in five youths were not in education.  Within the last decade, only one million per year has declined and that is still </w:t>
      </w:r>
      <w:r w:rsidR="00134005">
        <w:t>unsatisfactory</w:t>
      </w:r>
      <w:r w:rsidR="00A10FE1">
        <w:t xml:space="preserve">.  Of the 63 million out-of-school children within the eight of the </w:t>
      </w:r>
      <w:r w:rsidR="00090A49">
        <w:t xml:space="preserve">SGDs </w:t>
      </w:r>
      <w:r w:rsidR="00A10FE1">
        <w:t xml:space="preserve">regions, 34 </w:t>
      </w:r>
      <w:r w:rsidR="00A31E29">
        <w:t>million live in Sub-Sahara</w:t>
      </w:r>
      <w:r w:rsidR="00A10FE1">
        <w:t xml:space="preserve"> Africa and Nigeria carrying the highest rate of out-of-school children in the world, (UIS, 2018).  There are a vast number of reasons for this, partly due to high population growth, non-</w:t>
      </w:r>
      <w:r w:rsidR="00134005">
        <w:t>enrolment</w:t>
      </w:r>
      <w:r w:rsidR="00A10FE1">
        <w:t xml:space="preserve"> and drop-outs, (Alawode, 2018).  One of the most biggest barriers, after poverty, </w:t>
      </w:r>
      <w:r w:rsidR="0041631A">
        <w:t xml:space="preserve">to receiving education is gender inequality, especially amongst </w:t>
      </w:r>
      <w:r w:rsidR="00134005">
        <w:t>girls</w:t>
      </w:r>
      <w:r w:rsidR="0041631A">
        <w:t xml:space="preserve"> due to traditional norms such as child marriage where around 76% of girls are ,</w:t>
      </w:r>
      <w:r w:rsidR="00134005">
        <w:t>married</w:t>
      </w:r>
      <w:r w:rsidR="0041631A">
        <w:t xml:space="preserve"> before 18 and 36% of adolescents aged 15 to 19 have either given </w:t>
      </w:r>
      <w:r w:rsidR="00134005">
        <w:t>birth</w:t>
      </w:r>
      <w:r w:rsidR="0041631A">
        <w:t xml:space="preserve"> or pregnant.  Only 26.9% are li</w:t>
      </w:r>
      <w:r w:rsidR="00703AE3">
        <w:t>terate in correlation with 50.2%</w:t>
      </w:r>
      <w:r w:rsidR="0041631A">
        <w:t xml:space="preserve"> of boys, (UNICEF, 2020).  </w:t>
      </w:r>
      <w:r w:rsidR="00134005">
        <w:t xml:space="preserve">It can be </w:t>
      </w:r>
      <w:r w:rsidR="00134005">
        <w:lastRenderedPageBreak/>
        <w:t>seen that the role of a woman is to bear children and perform domestic chores, however, this does not conform in</w:t>
      </w:r>
      <w:r w:rsidR="00A31E29">
        <w:t xml:space="preserve"> the modernisation i</w:t>
      </w:r>
      <w:r w:rsidR="00134005">
        <w:t>n a civilised world, the potentials of girls and women are being undermined, and future productivity and creativity is diminished.  Girl’s</w:t>
      </w:r>
      <w:r w:rsidR="00703AE3">
        <w:t xml:space="preserve"> safety is a major factor when travelling to and from school as victims of sexual abuse or violence by armed groups opposed to education, abduction for human trafficking for involuntary</w:t>
      </w:r>
      <w:r w:rsidR="00CA53FF">
        <w:t xml:space="preserve"> domestic servitude and commercial sexual exploitation.  Boys are also similarly endangered to these </w:t>
      </w:r>
      <w:r w:rsidR="006428B1">
        <w:t>subjections</w:t>
      </w:r>
      <w:r w:rsidR="00CA53FF">
        <w:t xml:space="preserve"> to education as well as including forced labour in mining and begging, (Nwogu, 2015). </w:t>
      </w:r>
    </w:p>
    <w:p w:rsidR="00546364" w:rsidRDefault="00CA53FF">
      <w:r>
        <w:t xml:space="preserve">  </w:t>
      </w:r>
      <w:r w:rsidR="00134005">
        <w:t>Inadequate</w:t>
      </w:r>
      <w:r>
        <w:t xml:space="preserve"> infrastructures are a component to why enrolment is very low, in certain states in Nigeria, at least 802 schools remain closed, </w:t>
      </w:r>
      <w:r w:rsidR="00134005">
        <w:t>and 497</w:t>
      </w:r>
      <w:r>
        <w:t xml:space="preserve"> classrooms are destroyed with additional 1,392 </w:t>
      </w:r>
      <w:r w:rsidR="00885B5D">
        <w:t xml:space="preserve">that are damaged but repairable, the destruction on the educational institutes were reported attacked or used for military </w:t>
      </w:r>
      <w:r w:rsidR="0098196E">
        <w:t>purposes</w:t>
      </w:r>
      <w:r w:rsidR="00885B5D">
        <w:t xml:space="preserve"> by Nigerian security forces, this resulted in more than 1,000 students and educators being injured or killed, (Kimotho, 2019).</w:t>
      </w:r>
      <w:r>
        <w:t xml:space="preserve">  With </w:t>
      </w:r>
      <w:r w:rsidR="00134005">
        <w:t>insufficient</w:t>
      </w:r>
      <w:r>
        <w:t xml:space="preserve"> funds, these children will have poor quality education in unsafe and dangerous environments and conditions, (UNICEF, 2013).  Over population in Nigeria is a growing concern and </w:t>
      </w:r>
      <w:r w:rsidR="00134005">
        <w:t>its</w:t>
      </w:r>
      <w:r>
        <w:t xml:space="preserve"> education sector cannot accommodate for the increasing numbers of </w:t>
      </w:r>
      <w:r w:rsidR="00134005">
        <w:t>students</w:t>
      </w:r>
      <w:r>
        <w:t xml:space="preserve">.  It is not uncommon to see 100 hundred </w:t>
      </w:r>
      <w:r w:rsidR="00950D10">
        <w:t>pupils within a small classroom, with two or more sharing a desk, sitting upon window sills, floors and often outside the school sitting under trees for shelter.  In spite of the compulsory, free Unive</w:t>
      </w:r>
      <w:r w:rsidR="009832C8">
        <w:t>rsal Basic Education (UBE), 2014</w:t>
      </w:r>
      <w:r w:rsidR="00950D10">
        <w:t xml:space="preserve"> and slight improvement in enrolment in recent years, the education system is still underfunded and suffering.  The UK Department for International Development assisted the Nigerian </w:t>
      </w:r>
      <w:r w:rsidR="00134005">
        <w:t>government</w:t>
      </w:r>
      <w:r w:rsidR="00950D10">
        <w:t xml:space="preserve"> in 2017, to develop effective planning, financing and delivering systems to improve the quality of </w:t>
      </w:r>
      <w:r w:rsidR="00134005">
        <w:t>schools</w:t>
      </w:r>
      <w:r w:rsidR="00950D10">
        <w:t xml:space="preserve">, </w:t>
      </w:r>
      <w:r w:rsidR="00950D10">
        <w:lastRenderedPageBreak/>
        <w:t xml:space="preserve">teaching and learning.  However, without further efficient aid to contribute to the next generation, they will unfortunately carry the burden of unsatisfactory education and prevent </w:t>
      </w:r>
      <w:r w:rsidR="00134005">
        <w:t>learning</w:t>
      </w:r>
      <w:r w:rsidR="00950D10">
        <w:t xml:space="preserve"> and will continue to effect and weaken the Nigerian system at its foundation and the prevention of a sustainable world, (Knofcznski, 2016).  Poor infrastructures and education can discourage to promote enrolment in schools or retain the students to continue their education</w:t>
      </w:r>
      <w:r w:rsidR="00782067">
        <w:t xml:space="preserve"> and in particular prevent female participation.  Often learning is disrupted by conflicts, crisis and natural disasters, less than 3% of global humanitarian assistance in 2016, was </w:t>
      </w:r>
      <w:r w:rsidR="00134005">
        <w:t>allocated</w:t>
      </w:r>
      <w:r w:rsidR="00782067">
        <w:t xml:space="preserve"> to educa</w:t>
      </w:r>
      <w:r w:rsidR="00A31E29">
        <w:t>tion, this is a worrying fact a</w:t>
      </w:r>
      <w:r w:rsidR="00782067">
        <w:t xml:space="preserve">s these conflicted effected </w:t>
      </w:r>
      <w:r w:rsidR="00134005">
        <w:t>children</w:t>
      </w:r>
      <w:r w:rsidR="00782067">
        <w:t xml:space="preserve"> will cease to reach their full potential and rebuild their communities, (Rueckert, 2019) and many boys are at risk of being forcefully recruited/abducted to the military as child soldiers.  This poses a fear for teachers, students and parents to send their children to school</w:t>
      </w:r>
      <w:r w:rsidR="00546364">
        <w:t>, additionally, this can affect public funding being spent on the education system in Nigeria, it is diverted away from schools and into military expenditure, (Nwogu, 2015).</w:t>
      </w:r>
    </w:p>
    <w:p w:rsidR="00C22B8E" w:rsidRDefault="00546364">
      <w:r>
        <w:t xml:space="preserve">  Marginalisation is a factor where this causes children being educationally left behind or excluded and becoming ‘invisible’.  Religious or ethnic diversities can be a divide between communities as different values and morals are taught, in addition a male or female educator can have mixed negative reactions from parents as their teaching may be perceived as </w:t>
      </w:r>
      <w:r w:rsidR="00134005">
        <w:t>misconstrued</w:t>
      </w:r>
      <w:r>
        <w:t xml:space="preserve"> or misguided.  Due to the few standing and scarcity of school structures, multi-religious cultures will congregate and that poses barriers for teaching and learning.  In the north-eastern and north-western states of Nigeria, 29% and 35% of Muslim children receive Qur’anic education, however, it does not include teaching of basic skills </w:t>
      </w:r>
      <w:r w:rsidR="003F14BC">
        <w:t xml:space="preserve">of literacy and numeracy and the government deems these children as </w:t>
      </w:r>
      <w:r w:rsidR="00134005">
        <w:t>officially</w:t>
      </w:r>
      <w:r w:rsidR="003F14BC">
        <w:t xml:space="preserve"> out-of-school, (UNICEF, 2013).  Other </w:t>
      </w:r>
      <w:r w:rsidR="003F14BC">
        <w:lastRenderedPageBreak/>
        <w:t xml:space="preserve">children of differing religious diversities such as Christianity would prefer not to have shared education as Muslim’s views and values are much different to that of </w:t>
      </w:r>
      <w:r w:rsidR="001843B4">
        <w:t>their own</w:t>
      </w:r>
      <w:r w:rsidR="003F14BC">
        <w:t xml:space="preserve"> and some parents are concerned of inter-relations between the both religions or ‘corruptions’ to their beliefs.  Muslim families social and cultural upbringing are to educate mainly at home, where the girls typically follow their mother’s traditions doing domestic chores and raising the children and education is usually favoure</w:t>
      </w:r>
      <w:r w:rsidR="00A31E29">
        <w:t>d towards the males, t</w:t>
      </w:r>
      <w:r w:rsidR="003F14BC">
        <w:t xml:space="preserve">his can be due to past generations.  </w:t>
      </w:r>
      <w:r w:rsidR="001843B4">
        <w:t xml:space="preserve">This </w:t>
      </w:r>
      <w:r w:rsidR="003F14BC">
        <w:t xml:space="preserve">can be </w:t>
      </w:r>
      <w:r w:rsidR="00134005">
        <w:t>looked</w:t>
      </w:r>
      <w:r w:rsidR="003F14BC">
        <w:t xml:space="preserve"> upon as gend</w:t>
      </w:r>
      <w:r w:rsidR="008B29A8">
        <w:t>er discrimination or imbalance or</w:t>
      </w:r>
      <w:r w:rsidR="001843B4">
        <w:t xml:space="preserve"> generational traditions</w:t>
      </w:r>
      <w:r w:rsidR="0007424D">
        <w:t xml:space="preserve">, (Bakar and Ismail, 2019).  Other marginalised populations are the nomadic of Africa, their traditions have suffered exclusion from education and this has a major impact on </w:t>
      </w:r>
      <w:r w:rsidR="00134005">
        <w:t>widening</w:t>
      </w:r>
      <w:r w:rsidR="0007424D">
        <w:t xml:space="preserve"> social and </w:t>
      </w:r>
      <w:r w:rsidR="00134005">
        <w:t>economical</w:t>
      </w:r>
      <w:r w:rsidR="0007424D">
        <w:t xml:space="preserve"> inequalities for their future generations.  Often the marginalised are from poor and rural regions or live in slums and invisible/hidden from the government data collection, these excluded populations have no voice to make themselves heard or do not have access to obtain knowledge on their rights o</w:t>
      </w:r>
      <w:r w:rsidR="00134005">
        <w:t>f education, (UNESCO Publishing</w:t>
      </w:r>
      <w:r w:rsidR="0007424D">
        <w:t xml:space="preserve">, 2010).  The pastoralists face extreme education disadvantages as their livelihood relies </w:t>
      </w:r>
      <w:r w:rsidR="00134005">
        <w:t>heavily</w:t>
      </w:r>
      <w:r w:rsidR="0007424D">
        <w:t xml:space="preserve"> on their livestock which involves moving with the cattle during differing seasons.  Education and schooling is commonly organised around a fixed infrastructure and cannot accommodate for the pastoralist children and the demands of the boys are too important to assist with their father’s working duties to see the relevance and significance of education and therefore</w:t>
      </w:r>
      <w:r w:rsidR="00134005">
        <w:t xml:space="preserve">, their learning needs are unmet, (UNESCO Publishing, 2010). </w:t>
      </w:r>
      <w:r w:rsidR="00DE6267">
        <w:t xml:space="preserve"> </w:t>
      </w:r>
      <w:r w:rsidR="004E67EF">
        <w:t xml:space="preserve">Children with disabilities such as having a mental impairment, deaf, blind or physical disabilities or difficulties will face many challenges to education, they often suffer stigmatisation, discrimination, neglect and often receive negative attitude from society and even community, (Adebisi et al, 2014).  Travelling is a barrier for children </w:t>
      </w:r>
      <w:r w:rsidR="004E67EF">
        <w:lastRenderedPageBreak/>
        <w:t xml:space="preserve">with disabilities and more likely, teachers are not equipped with the skills to teach these pupils and schools do not have the resources.  </w:t>
      </w:r>
      <w:r w:rsidR="00DE6267">
        <w:t xml:space="preserve">Other </w:t>
      </w:r>
      <w:r w:rsidR="0098196E">
        <w:t>inaccessibility</w:t>
      </w:r>
      <w:r w:rsidR="00DE6267">
        <w:t xml:space="preserve"> to education </w:t>
      </w:r>
      <w:r w:rsidR="0098196E">
        <w:t>is</w:t>
      </w:r>
      <w:r w:rsidR="00DE6267">
        <w:t xml:space="preserve"> languages and identities.  These are distinctive factors of ownership and belonging and group attachment.  Without education, children will be unable to communicate effectively sometimes within their community or outside and those who are unable to speak a country’s dominant language may have less access to written and spoken sources.  This is restricting future </w:t>
      </w:r>
      <w:r w:rsidR="0098196E">
        <w:t>opportunities</w:t>
      </w:r>
      <w:r w:rsidR="00DE6267">
        <w:t xml:space="preserve"> for e</w:t>
      </w:r>
      <w:r w:rsidR="00410010">
        <w:t xml:space="preserve">mployment and social mobility, (UNESCO Publishing, 2010) </w:t>
      </w:r>
      <w:r w:rsidR="00410010" w:rsidRPr="00C22B8E">
        <w:t xml:space="preserve">and </w:t>
      </w:r>
      <w:r w:rsidR="00415EEA" w:rsidRPr="00C22B8E">
        <w:t xml:space="preserve">there is no National language policy, as a result, there is a wide </w:t>
      </w:r>
      <w:r w:rsidR="0098196E" w:rsidRPr="00C22B8E">
        <w:t>variety</w:t>
      </w:r>
      <w:r w:rsidR="00415EEA" w:rsidRPr="00C22B8E">
        <w:t xml:space="preserve"> of dialects and languages spoken which can isolate certain marginalised communities.  English should be taught as an official additional language to enhance communication with other regions and countries for economical advantages and reduce isolation, (Aye</w:t>
      </w:r>
      <w:r w:rsidR="00EF04AD" w:rsidRPr="00C22B8E">
        <w:t>nbi, 2014).</w:t>
      </w:r>
      <w:r w:rsidR="00EF04AD">
        <w:t xml:space="preserve">  </w:t>
      </w:r>
    </w:p>
    <w:p w:rsidR="00FA2A3C" w:rsidRDefault="00C22B8E">
      <w:r>
        <w:t xml:space="preserve">  </w:t>
      </w:r>
      <w:r w:rsidR="00972A7B">
        <w:t xml:space="preserve">The country’s quality of teaching is questionable, teacher absence and student non-attendance and the curricula can be seen as unresponsive and </w:t>
      </w:r>
      <w:r w:rsidR="0098196E">
        <w:t>irrelevant</w:t>
      </w:r>
      <w:r w:rsidR="00972A7B">
        <w:t xml:space="preserve">, resulting in poor pedagogical content knowledge, poor attainment and a lack of enthusiasm for learning, (Oraka, 2019).  Other issues are teacher’s ability to competently teach basic maths and literacy skills, a survey conducted in 2009 highlighted that </w:t>
      </w:r>
      <w:r w:rsidR="0098196E">
        <w:t>at</w:t>
      </w:r>
      <w:r w:rsidR="00972A7B">
        <w:t xml:space="preserve"> least 60% of maths teachers in secondary education could not subtract double figures and the same poor </w:t>
      </w:r>
      <w:r w:rsidR="0098196E">
        <w:t>quality</w:t>
      </w:r>
      <w:r w:rsidR="00972A7B">
        <w:t xml:space="preserve"> was apparent in the English language.  Many Nigerian teachers reported they did not really want to teach, over 65% in the same survey emphasised that teachers are uninterested in teaching due to lack of pupil participation and poor pay or unpaid wages, (The Conversation Trust UK, 2010-2020).  It is estimated that one out of three countries, less than three-</w:t>
      </w:r>
      <w:r w:rsidR="0098196E">
        <w:t>quarters</w:t>
      </w:r>
      <w:r w:rsidR="00972A7B">
        <w:t xml:space="preserve"> of teachers are</w:t>
      </w:r>
      <w:r w:rsidR="001843B4">
        <w:t xml:space="preserve"> not</w:t>
      </w:r>
      <w:r w:rsidR="00972A7B">
        <w:t xml:space="preserve"> trained to national standards and currently on average there are 130 million children in schools are not learning basic reading, writing and numeracy </w:t>
      </w:r>
      <w:r w:rsidR="00972A7B">
        <w:lastRenderedPageBreak/>
        <w:t xml:space="preserve">skills, (Rueckert, 2019).  Receiving poor </w:t>
      </w:r>
      <w:r w:rsidR="0098196E">
        <w:t>teaching</w:t>
      </w:r>
      <w:r w:rsidR="00972A7B">
        <w:t xml:space="preserve"> is not </w:t>
      </w:r>
      <w:r w:rsidR="008655A9">
        <w:t xml:space="preserve">primarily the reason for lack of concentration in schools, as Nigeria is one of the highest </w:t>
      </w:r>
      <w:r w:rsidR="0098196E">
        <w:t>countries</w:t>
      </w:r>
      <w:r w:rsidR="008655A9">
        <w:t xml:space="preserve"> globally to be living in </w:t>
      </w:r>
      <w:r w:rsidR="0098196E">
        <w:t>poverty;</w:t>
      </w:r>
      <w:r w:rsidR="008655A9">
        <w:t xml:space="preserve"> schooling resources are not the only barrier for education.  </w:t>
      </w:r>
      <w:r w:rsidR="0098196E">
        <w:t xml:space="preserve">Food and water scarcity provides severe malnutrition; this can impact on the brain and physical development and this affects around 155 million children under the age of five.  </w:t>
      </w:r>
      <w:r w:rsidR="008655A9">
        <w:t xml:space="preserve">These children will not only have stunted cognitive abilities to prevent focus and concentration in school but will suffer from poor health, </w:t>
      </w:r>
      <w:r w:rsidR="0098196E">
        <w:t>diseases, infections</w:t>
      </w:r>
      <w:r w:rsidR="008655A9">
        <w:t xml:space="preserve"> and even death, (Rueckert, 2019.  According the World Health Organisation (2013), around 45% of all deaths are linked to malnutrition and 15 times more likely to die before their fifth birthday, (Education for All, 2000-2015).  </w:t>
      </w:r>
      <w:r w:rsidR="003A2B8E">
        <w:t xml:space="preserve">In additional to health factors, there are alarmingly reports of more than 200 million girls and women who have been subjected to female genital mutilation and claim the procedure was </w:t>
      </w:r>
      <w:r w:rsidR="0098196E">
        <w:t>performed</w:t>
      </w:r>
      <w:r w:rsidR="003A2B8E">
        <w:t xml:space="preserve"> before the age of five and many Nigerian girls are cut before their fi</w:t>
      </w:r>
      <w:r w:rsidR="00F46044">
        <w:t xml:space="preserve">rst </w:t>
      </w:r>
      <w:r w:rsidR="00351D79">
        <w:t>birthday</w:t>
      </w:r>
      <w:r w:rsidR="0098196E">
        <w:t>, (Daly and Carson, 2016).</w:t>
      </w:r>
      <w:r w:rsidR="008B29A8">
        <w:t>, this can major implications for attending school due to ill health and pain.</w:t>
      </w:r>
      <w:r w:rsidR="00504122">
        <w:t xml:space="preserve">  </w:t>
      </w:r>
      <w:r w:rsidR="0098196E">
        <w:t>Sanitation is problematic to Nigerian schools, a school’s basic need are safety, privacy, fresh water, toilets and cleanliness.  73% of their primary schools and 57% of their secondary schools do not have toilets and those that do provide mixed-sex facilities that can interfere with female’s safety, health, dignity and school performance.  An astonishing 83% do not have accessible drinking  water and 97% of Nigerian schools are without electricity, this can cause cancellation of lessons or failure to continue with education with ill-lit environments and poor ventilation, (Solon, 2016).</w:t>
      </w:r>
      <w:r w:rsidR="003A2B8E">
        <w:t xml:space="preserve"> </w:t>
      </w:r>
      <w:r w:rsidR="00134005">
        <w:t xml:space="preserve"> </w:t>
      </w:r>
    </w:p>
    <w:p w:rsidR="00822326" w:rsidRDefault="00822326">
      <w:r>
        <w:t xml:space="preserve">  It seems that with charitable </w:t>
      </w:r>
      <w:r w:rsidR="00351D79">
        <w:t>donation</w:t>
      </w:r>
      <w:r>
        <w:t xml:space="preserve"> and local aid from the UK, undeveloped countries should be escaping poverty and living conditions should be improving.  However, the ‘white saviour’ appeal have misconceptions of pretentiously ‘rescuing’ </w:t>
      </w:r>
      <w:r>
        <w:lastRenderedPageBreak/>
        <w:t>these individuals</w:t>
      </w:r>
      <w:r w:rsidR="00402DEC">
        <w:t xml:space="preserve"> who can be portrayed as helpless victims, </w:t>
      </w:r>
      <w:r w:rsidR="00351D79">
        <w:t>organisations</w:t>
      </w:r>
      <w:r w:rsidR="00402DEC">
        <w:t xml:space="preserve"> such as Comic Relief send out celebrities to raise awareness of these disadvantaged communities.  </w:t>
      </w:r>
      <w:r w:rsidR="008B29A8">
        <w:t>Some critiques have argued</w:t>
      </w:r>
      <w:r w:rsidR="00351D79">
        <w:t xml:space="preserve"> that this white superiority can be over-powerment of these individuals and persuade the public of what we think they need as pitiful and inadequate victims, rather than allowing themselves to express what is important to them and what they want and need, (Taylor, 2019).  </w:t>
      </w:r>
      <w:r w:rsidR="0010322A">
        <w:t xml:space="preserve">Cole (2012) states the public should be aware of the ignorance of saving people who cannot save themselves and focus on respecting the people’s views and values in assisting their communities to be a more equitable civil society, a more robust democracy, a fairer system of justice and to become a sustainable country.  There is concern of noble gestures of building water walls, supplying animals/livestock, delivering food packages and proving malaria nets is what the undeveloped countries require.  These donor’s do not have a sustainable plan, undeveloped communities would prefer to obtain the resources and be taught the knowledge, skills and craftsmanship of </w:t>
      </w:r>
      <w:r w:rsidR="00351D79">
        <w:t>repairing</w:t>
      </w:r>
      <w:r w:rsidR="0010322A">
        <w:t xml:space="preserve"> and maintain their infrastructures, such as water sources and schools, gaining competency of </w:t>
      </w:r>
      <w:r w:rsidR="00351D79">
        <w:t>farming</w:t>
      </w:r>
      <w:r w:rsidR="0010322A">
        <w:t xml:space="preserve"> and maintaining land for crop growth</w:t>
      </w:r>
      <w:r w:rsidR="00B243C7">
        <w:t xml:space="preserve">.  </w:t>
      </w:r>
      <w:r w:rsidR="0010322A">
        <w:t>Charitable donations and aid should deliberate whether this assistance will have a positive impact on their economy, improve living conditions</w:t>
      </w:r>
      <w:r w:rsidR="00B243C7">
        <w:t xml:space="preserve"> and eventually increase sustainable</w:t>
      </w:r>
      <w:r w:rsidR="00F46044">
        <w:t xml:space="preserve"> education and</w:t>
      </w:r>
      <w:r w:rsidR="0050471A">
        <w:t xml:space="preserve"> living, (Hawthorne</w:t>
      </w:r>
      <w:r w:rsidR="00B243C7">
        <w:t>, 2017</w:t>
      </w:r>
      <w:r w:rsidR="00F46044">
        <w:t>).</w:t>
      </w:r>
    </w:p>
    <w:p w:rsidR="00B243C7" w:rsidRDefault="00EF4AF5">
      <w:r>
        <w:t xml:space="preserve">  </w:t>
      </w:r>
      <w:r w:rsidR="00F46044">
        <w:t xml:space="preserve">Some dispute that Nigerian’s educational system is being fairly funded and is believed that corruption has been a drain on the effective use of </w:t>
      </w:r>
      <w:r w:rsidR="00351D79">
        <w:t>resources</w:t>
      </w:r>
      <w:r w:rsidR="00F46044">
        <w:t xml:space="preserve"> for </w:t>
      </w:r>
      <w:r w:rsidR="00351D79">
        <w:t>education</w:t>
      </w:r>
      <w:r w:rsidR="00F46044">
        <w:t xml:space="preserve"> and will continue to be.  In Nigeria, at </w:t>
      </w:r>
      <w:r w:rsidR="00351D79">
        <w:t>least</w:t>
      </w:r>
      <w:r w:rsidR="00F46044">
        <w:t xml:space="preserve"> US $21 million of education funding had not been accountable for over two years, partly because </w:t>
      </w:r>
      <w:r w:rsidR="0050175F">
        <w:t xml:space="preserve">of paying teachers who had either moved, no longer teaching, died or never even </w:t>
      </w:r>
      <w:r w:rsidR="00351D79">
        <w:t>existed</w:t>
      </w:r>
      <w:r w:rsidR="0050175F">
        <w:t xml:space="preserve"> at all, continuing to draw a </w:t>
      </w:r>
      <w:r w:rsidR="00351D79">
        <w:t>government</w:t>
      </w:r>
      <w:r w:rsidR="00055F58">
        <w:t xml:space="preserve"> salary, (EfA, </w:t>
      </w:r>
      <w:r w:rsidR="00177F5D">
        <w:t>2000-2015).  Another assumption</w:t>
      </w:r>
      <w:r w:rsidR="00D228B8">
        <w:t xml:space="preserve"> </w:t>
      </w:r>
      <w:r w:rsidR="00D228B8">
        <w:lastRenderedPageBreak/>
        <w:t>of unnecessary consump</w:t>
      </w:r>
      <w:r w:rsidR="00177F5D">
        <w:t>tion of funding from education</w:t>
      </w:r>
      <w:r w:rsidR="00D228B8">
        <w:t xml:space="preserve"> is military expenditure, every eight days, US $39 billion is spent on world militaries, </w:t>
      </w:r>
      <w:r w:rsidR="00351D79">
        <w:t>and this</w:t>
      </w:r>
      <w:r w:rsidR="00D228B8">
        <w:t xml:space="preserve"> could make education free </w:t>
      </w:r>
      <w:r w:rsidR="00351D79">
        <w:t>around</w:t>
      </w:r>
      <w:r w:rsidR="00D228B8">
        <w:t xml:space="preserve"> the world, (The journal.ie, 2015).  </w:t>
      </w:r>
      <w:r w:rsidR="00351D79">
        <w:t>The Stockholm International Peace Research Institute (SIPRI)</w:t>
      </w:r>
      <w:r w:rsidR="00177F5D">
        <w:t xml:space="preserve"> state</w:t>
      </w:r>
      <w:r w:rsidR="00351D79">
        <w:t xml:space="preserve"> the world military exceeded almost $1.7 trillion last year, SIPRI claim just 10% of this</w:t>
      </w:r>
      <w:r w:rsidR="00177F5D">
        <w:t xml:space="preserve"> would</w:t>
      </w:r>
      <w:r w:rsidR="00351D79">
        <w:t xml:space="preserve"> be sufficient enough to fund the global goals agreed upon by the UN, to end poverty and hunger, (Goldsmith, 2016).</w:t>
      </w:r>
    </w:p>
    <w:p w:rsidR="00184D4C" w:rsidRDefault="00C22B8E">
      <w:r>
        <w:t xml:space="preserve">  The 2030 SDGs is a priority,</w:t>
      </w:r>
      <w:r w:rsidR="00B6061D">
        <w:t xml:space="preserve"> seen as steps for a better world.  In particular goals 1 to end poverty, goal 5 to achieve gender equality, goal 8 to </w:t>
      </w:r>
      <w:r w:rsidR="00090A49">
        <w:t>promote jobs</w:t>
      </w:r>
      <w:r w:rsidR="00B6061D">
        <w:t xml:space="preserve"> and </w:t>
      </w:r>
      <w:r w:rsidR="00090A49">
        <w:t>economy</w:t>
      </w:r>
      <w:r w:rsidR="00B6061D">
        <w:t xml:space="preserve"> growth and goal 16 to promote peace and justice, (Five Talents UK, 2019).  There is priority towards </w:t>
      </w:r>
      <w:r w:rsidR="00184D4C">
        <w:t xml:space="preserve">SDG 4: educational goals and targets: ensure boys and girls complete free equitable and quality primary and secondary education, leading to relevant and effective learning outcomes; to ensure these children have access to quality early childhood development, care and pre-primary education; education will be equal access for men and women; to increase the number of youth and adults who have relevant skills for future job prospects.  Eliminating gender disparities in education including those persons with disabilities, gender, indigenous people and children in vulnerable situations is hopefully </w:t>
      </w:r>
      <w:r w:rsidR="00351D79">
        <w:t>achievable</w:t>
      </w:r>
      <w:r w:rsidR="00845107">
        <w:t xml:space="preserve">; lastly to ensure all learners acquire knowledge and skills required to promote sustainable development, with the promotion of culture of peace and non-violence and </w:t>
      </w:r>
      <w:r w:rsidR="00351D79">
        <w:t>global citizenship</w:t>
      </w:r>
      <w:r w:rsidR="00845107">
        <w:t>, (EfA, 2000-2015).  In 2011 the Welsh Government made the UNCRC law in Wales to ensure all young persons under the age of 18 are entitled to their rights and welfare throughout their educ</w:t>
      </w:r>
      <w:r w:rsidR="00177F5D">
        <w:t xml:space="preserve">ation and </w:t>
      </w:r>
      <w:r w:rsidR="007E5F16">
        <w:t>their</w:t>
      </w:r>
      <w:r w:rsidR="00177F5D">
        <w:t xml:space="preserve"> childhood life</w:t>
      </w:r>
      <w:r w:rsidR="0050471A">
        <w:t>, (Welsh Government, 2011)</w:t>
      </w:r>
      <w:r w:rsidR="00177F5D">
        <w:t>.</w:t>
      </w:r>
      <w:r w:rsidR="00845107">
        <w:t xml:space="preserve">  On the contrary, the ACRWC (1990) </w:t>
      </w:r>
      <w:r w:rsidR="00597F1D">
        <w:t xml:space="preserve">has 31 articles of similar </w:t>
      </w:r>
      <w:r w:rsidR="00351D79">
        <w:t xml:space="preserve">context; however there are many contradictions and discrepancies within their written laws.  Article 11 states “every child shall have the right to education”, other articles elaborates on no child will be </w:t>
      </w:r>
      <w:r w:rsidR="00351D79">
        <w:lastRenderedPageBreak/>
        <w:t>discriminated against regardless of gender, race, ethnic group, religion, social origin and mental or physical disabilities.  Article 10 states a child has the right to be protected against interference or attacks, article 15 explains that children will be protected against wrongful child labour and all forms of exploitation and article 21 claims protection against a child’s welfare, dignity, normal growth and development of the child</w:t>
      </w:r>
      <w:r w:rsidR="00735A4F">
        <w:t>, (UN, 1990).</w:t>
      </w:r>
      <w:r w:rsidR="00177F5D">
        <w:t xml:space="preserve">  It is evident to say, these rights are been neglected.</w:t>
      </w:r>
      <w:r w:rsidR="00735A4F">
        <w:t xml:space="preserve">  In Wales these legislations and articles are law, there are consequences if there are dangers of a child/ren at risk with social services, school and police and published through the knowledge of media and school services, however in Sub-Sahara Africa there are no such securities or services to ensure their charters are abided, sometimes </w:t>
      </w:r>
      <w:r w:rsidR="00090A49">
        <w:t>the people are unknowledgeable</w:t>
      </w:r>
      <w:r w:rsidR="00735A4F">
        <w:t xml:space="preserve"> of these laws and facts and therefore, </w:t>
      </w:r>
      <w:r w:rsidR="00090A49">
        <w:t xml:space="preserve">they feel </w:t>
      </w:r>
      <w:r w:rsidR="00735A4F">
        <w:t>the only way to protect their children is at home.</w:t>
      </w:r>
    </w:p>
    <w:p w:rsidR="004E67EF" w:rsidRDefault="004E67EF"/>
    <w:p w:rsidR="004E67EF" w:rsidRDefault="004E67EF"/>
    <w:p w:rsidR="004E67EF" w:rsidRDefault="004E67EF"/>
    <w:p w:rsidR="004E67EF" w:rsidRDefault="004E67EF"/>
    <w:p w:rsidR="004E67EF" w:rsidRDefault="004E67EF"/>
    <w:p w:rsidR="004E67EF" w:rsidRDefault="004E67EF"/>
    <w:p w:rsidR="004E67EF" w:rsidRDefault="004E67EF"/>
    <w:p w:rsidR="004E67EF" w:rsidRDefault="004E67EF"/>
    <w:p w:rsidR="004E67EF" w:rsidRDefault="004E67EF"/>
    <w:p w:rsidR="004E67EF" w:rsidRDefault="004E67EF">
      <w:r>
        <w:t>Words: 3,27</w:t>
      </w:r>
      <w:r w:rsidR="00C16E08">
        <w:t>6</w:t>
      </w:r>
    </w:p>
    <w:p w:rsidR="00177F5D" w:rsidRDefault="004E67EF">
      <w:r>
        <w:lastRenderedPageBreak/>
        <w:t xml:space="preserve"> </w:t>
      </w:r>
      <w:r w:rsidR="00177F5D">
        <w:t xml:space="preserve"> The people of Nigeria are the top country for out of school children, one of the most poverty stricken </w:t>
      </w:r>
      <w:r w:rsidR="007E5F16">
        <w:t>regions</w:t>
      </w:r>
      <w:r w:rsidR="00177F5D">
        <w:t xml:space="preserve"> globally.  These communities have much to offer, they are not pitiful or helpless victims that are </w:t>
      </w:r>
      <w:r w:rsidR="004243E3">
        <w:t xml:space="preserve">portrayed.  </w:t>
      </w:r>
      <w:r w:rsidR="007E5F16">
        <w:t xml:space="preserve">The need for the SDG target 4 is detrimental for the survival of Nigeria and without the urgency of immediate action towards the SDGs; the African people will remain in this cycle of poverty and self-destruction that will affect the survival of future generations and successful globalisation.  </w:t>
      </w:r>
      <w:r w:rsidR="004243E3">
        <w:t xml:space="preserve">Arguably, time is running out and data collected since the year 2000 suggests that we are no closer to providing high-quality, universal primary and </w:t>
      </w:r>
      <w:r w:rsidR="007E5F16">
        <w:t>secondary</w:t>
      </w:r>
      <w:r w:rsidR="004243E3">
        <w:t xml:space="preserve"> education by 2030.  Financial support from governments and donors for the other EfA goals has been negligible and </w:t>
      </w:r>
      <w:r w:rsidR="007E5F16">
        <w:t>progress towards them is</w:t>
      </w:r>
      <w:r w:rsidR="004243E3">
        <w:t xml:space="preserve"> weak.  If anti-globalists exist, they will continue to isolate themselves from the rest of the world and lead to exploitation of feeding upon the less fortunate and </w:t>
      </w:r>
      <w:r w:rsidR="007E5F16">
        <w:t>undeveloped</w:t>
      </w:r>
      <w:r w:rsidR="004243E3">
        <w:t xml:space="preserve"> countries to improve their own prosperity and economy growth.  If this greed continues, then globalisation is unachievable and Africa as well as other undeveloped countries around the world will </w:t>
      </w:r>
      <w:r w:rsidR="007E5F16">
        <w:t>descend</w:t>
      </w:r>
      <w:r w:rsidR="004243E3">
        <w:t xml:space="preserve"> further into poverty, gender inequality, unsafe and poor living conditions, corruption and abuse.  With Nigeria’s population massively growing and being lowest ranked in literacy and numeracy skills, the UN will need to prioritise </w:t>
      </w:r>
      <w:r w:rsidR="007E5F16">
        <w:t>the needs to eradicate these barriers, especially for women, girls and education so we can still have hope for a united world as global citizens and being involved together for a better sustainable future for all.</w:t>
      </w:r>
    </w:p>
    <w:p w:rsidR="00C22B8E" w:rsidRDefault="00C22B8E"/>
    <w:p w:rsidR="00C22B8E" w:rsidRDefault="00C22B8E"/>
    <w:p w:rsidR="00090A49" w:rsidRDefault="00090A49">
      <w:r>
        <w:t xml:space="preserve">  </w:t>
      </w:r>
    </w:p>
    <w:p w:rsidR="00C22B8E" w:rsidRDefault="00C22B8E"/>
    <w:p w:rsidR="00182815" w:rsidRDefault="00182815">
      <w:pPr>
        <w:rPr>
          <w:b/>
        </w:rPr>
      </w:pPr>
      <w:r>
        <w:lastRenderedPageBreak/>
        <w:t xml:space="preserve">  </w:t>
      </w:r>
      <w:r w:rsidRPr="00182815">
        <w:rPr>
          <w:b/>
        </w:rPr>
        <w:t>References:</w:t>
      </w:r>
    </w:p>
    <w:p w:rsidR="006227B4" w:rsidRPr="00C322B1" w:rsidRDefault="006227B4" w:rsidP="00C322B1">
      <w:pPr>
        <w:pStyle w:val="ListParagraph"/>
        <w:numPr>
          <w:ilvl w:val="0"/>
          <w:numId w:val="1"/>
        </w:numPr>
      </w:pPr>
      <w:r>
        <w:t xml:space="preserve">Adebisi, O. R. Jerry, E, J.  Rasaki, A. S. and Igwe, N. E.  Barriers to Special Needs Education in Nigeria.  </w:t>
      </w:r>
      <w:r w:rsidRPr="00C322B1">
        <w:t xml:space="preserve">International Journal of Education and Research Vol. 2 No. 11 November </w:t>
      </w:r>
      <w:r>
        <w:t xml:space="preserve">2014.  Available at: </w:t>
      </w:r>
      <w:hyperlink r:id="rId8" w:history="1">
        <w:r w:rsidRPr="00C322B1">
          <w:rPr>
            <w:rStyle w:val="Hyperlink"/>
          </w:rPr>
          <w:t>https://www.ijern.com/journal/2014/November-2014/36.pdf</w:t>
        </w:r>
      </w:hyperlink>
      <w:r>
        <w:t xml:space="preserve"> (Accessed on: 3 February 2020).</w:t>
      </w:r>
    </w:p>
    <w:p w:rsidR="006227B4" w:rsidRPr="00E6280C" w:rsidRDefault="006227B4" w:rsidP="0050471A">
      <w:pPr>
        <w:pStyle w:val="ListParagraph"/>
        <w:numPr>
          <w:ilvl w:val="0"/>
          <w:numId w:val="1"/>
        </w:numPr>
        <w:rPr>
          <w:i/>
        </w:rPr>
      </w:pPr>
      <w:r>
        <w:t xml:space="preserve">Alawode, I (2018).  Does Nigeria Have The Highest Number of Out-Of-School Children In The World?  Available at: </w:t>
      </w:r>
      <w:r w:rsidRPr="00E6280C">
        <w:rPr>
          <w:bCs/>
        </w:rPr>
        <w:t xml:space="preserve">https://dubawa.org/does-nigeria-have-the-highest-number-of-out-of-school-children-in-the-world/   </w:t>
      </w:r>
      <w:r>
        <w:rPr>
          <w:bCs/>
        </w:rPr>
        <w:t>(Accessed on: 1 February 2020).</w:t>
      </w:r>
    </w:p>
    <w:p w:rsidR="006227B4" w:rsidRPr="006227B4" w:rsidRDefault="006227B4" w:rsidP="006227B4">
      <w:pPr>
        <w:pStyle w:val="ListParagraph"/>
        <w:numPr>
          <w:ilvl w:val="0"/>
          <w:numId w:val="1"/>
        </w:numPr>
        <w:rPr>
          <w:bCs/>
        </w:rPr>
      </w:pPr>
      <w:r>
        <w:rPr>
          <w:bCs/>
        </w:rPr>
        <w:t xml:space="preserve">Ayenbi, F. O.  Language Regression in Nigeria. [online], 36, 2014.  Available at: </w:t>
      </w:r>
      <w:r w:rsidRPr="006227B4">
        <w:rPr>
          <w:bCs/>
        </w:rPr>
        <w:t xml:space="preserve">http://journals.openedition.org/esp/136; DOI: </w:t>
      </w:r>
      <w:hyperlink r:id="rId9" w:history="1">
        <w:r w:rsidRPr="002E0B84">
          <w:rPr>
            <w:rStyle w:val="Hyperlink"/>
            <w:bCs/>
          </w:rPr>
          <w:t>https://doi.org/10.4000/esp.136</w:t>
        </w:r>
      </w:hyperlink>
      <w:r>
        <w:rPr>
          <w:bCs/>
        </w:rPr>
        <w:t xml:space="preserve"> (Accessed on: 24 February 2020).</w:t>
      </w:r>
    </w:p>
    <w:p w:rsidR="006227B4" w:rsidRPr="000653FF" w:rsidRDefault="006227B4" w:rsidP="0050471A">
      <w:pPr>
        <w:pStyle w:val="ListParagraph"/>
        <w:numPr>
          <w:ilvl w:val="0"/>
          <w:numId w:val="1"/>
        </w:numPr>
        <w:rPr>
          <w:i/>
        </w:rPr>
      </w:pPr>
      <w:r>
        <w:t xml:space="preserve">Bakar, R and Ismail, A, (2018).  </w:t>
      </w:r>
      <w:r w:rsidRPr="0050471A">
        <w:rPr>
          <w:i/>
        </w:rPr>
        <w:t>Sustainability of Higher Education: A Global Perspective</w:t>
      </w:r>
      <w:r>
        <w:rPr>
          <w:i/>
        </w:rPr>
        <w:t>.</w:t>
      </w:r>
      <w:r>
        <w:t xml:space="preserve">  Available at: </w:t>
      </w:r>
      <w:hyperlink r:id="rId10" w:history="1">
        <w:r w:rsidRPr="002E0B84">
          <w:rPr>
            <w:rStyle w:val="Hyperlink"/>
          </w:rPr>
          <w:t>https://books.google.co.uk</w:t>
        </w:r>
      </w:hyperlink>
      <w:r>
        <w:t xml:space="preserve"> (Accessed on: 10 February 2020).</w:t>
      </w:r>
    </w:p>
    <w:p w:rsidR="006227B4" w:rsidRPr="000653FF" w:rsidRDefault="006227B4" w:rsidP="0050471A">
      <w:pPr>
        <w:pStyle w:val="ListParagraph"/>
        <w:numPr>
          <w:ilvl w:val="0"/>
          <w:numId w:val="1"/>
        </w:numPr>
        <w:rPr>
          <w:i/>
        </w:rPr>
      </w:pPr>
      <w:r>
        <w:t xml:space="preserve">Chukwudum, O (2008).  Nigeria; Her Woes and Their True Remedies.  Available at: </w:t>
      </w:r>
      <w:hyperlink r:id="rId11" w:history="1">
        <w:r w:rsidRPr="002E0B84">
          <w:rPr>
            <w:rStyle w:val="Hyperlink"/>
          </w:rPr>
          <w:t>https://books.google.co.uk</w:t>
        </w:r>
      </w:hyperlink>
      <w:r>
        <w:t xml:space="preserve"> (Accessed on: 10 February 2020).</w:t>
      </w:r>
    </w:p>
    <w:p w:rsidR="006227B4" w:rsidRPr="00DC305C" w:rsidRDefault="006227B4" w:rsidP="00DC305C">
      <w:pPr>
        <w:pStyle w:val="ListParagraph"/>
        <w:numPr>
          <w:ilvl w:val="0"/>
          <w:numId w:val="1"/>
        </w:numPr>
        <w:rPr>
          <w:bCs/>
        </w:rPr>
      </w:pPr>
      <w:r>
        <w:rPr>
          <w:bCs/>
        </w:rPr>
        <w:t xml:space="preserve">Cole. T (2012).  The White-Saviour Industrial Complex.  Available at: </w:t>
      </w:r>
      <w:hyperlink r:id="rId12" w:history="1">
        <w:r w:rsidRPr="00DC305C">
          <w:rPr>
            <w:rStyle w:val="Hyperlink"/>
            <w:bCs/>
          </w:rPr>
          <w:t>https://www.theatlantic.com/international/archive/2012/03/the-white-savior-industrial-complex/254843/</w:t>
        </w:r>
      </w:hyperlink>
      <w:r>
        <w:rPr>
          <w:bCs/>
        </w:rPr>
        <w:t xml:space="preserve"> (Accessed on: 17 February 2020).</w:t>
      </w:r>
    </w:p>
    <w:p w:rsidR="006227B4" w:rsidRPr="003D1A00" w:rsidRDefault="006227B4" w:rsidP="003D1A00">
      <w:pPr>
        <w:pStyle w:val="ListParagraph"/>
        <w:numPr>
          <w:ilvl w:val="0"/>
          <w:numId w:val="1"/>
        </w:numPr>
      </w:pPr>
      <w:r>
        <w:t xml:space="preserve">Commonwealth of Australia, (2012).  What are Global Perspectives?  Available at: </w:t>
      </w:r>
      <w:hyperlink r:id="rId13" w:history="1">
        <w:r w:rsidRPr="003D1A00">
          <w:rPr>
            <w:rStyle w:val="Hyperlink"/>
          </w:rPr>
          <w:t>https://www.globaleducation.edu.au/global-education/taking-action.html</w:t>
        </w:r>
      </w:hyperlink>
      <w:r>
        <w:t xml:space="preserve"> (Accessed on: 13 February 2020).</w:t>
      </w:r>
    </w:p>
    <w:p w:rsidR="006227B4" w:rsidRPr="00BB6668" w:rsidRDefault="006227B4" w:rsidP="00BB6668">
      <w:pPr>
        <w:pStyle w:val="ListParagraph"/>
        <w:numPr>
          <w:ilvl w:val="0"/>
          <w:numId w:val="1"/>
        </w:numPr>
      </w:pPr>
      <w:r>
        <w:lastRenderedPageBreak/>
        <w:t xml:space="preserve">Cummings, E (2020).  Global Perspectives on Education.  Available at: </w:t>
      </w:r>
      <w:hyperlink r:id="rId14" w:history="1">
        <w:r w:rsidRPr="002E0B84">
          <w:rPr>
            <w:rStyle w:val="Hyperlink"/>
          </w:rPr>
          <w:t>https://kidsaroundtheclock.co.uk/global-perspectives-education/</w:t>
        </w:r>
      </w:hyperlink>
      <w:r>
        <w:t xml:space="preserve"> (Accessed on: 13 February 2020).</w:t>
      </w:r>
    </w:p>
    <w:p w:rsidR="006227B4" w:rsidRPr="005D3A2B" w:rsidRDefault="006227B4" w:rsidP="005D3A2B">
      <w:pPr>
        <w:pStyle w:val="ListParagraph"/>
        <w:numPr>
          <w:ilvl w:val="0"/>
          <w:numId w:val="1"/>
        </w:numPr>
        <w:rPr>
          <w:bCs/>
        </w:rPr>
      </w:pPr>
      <w:r>
        <w:t xml:space="preserve">Daly, C and Carson, M (2016).  </w:t>
      </w:r>
      <w:r w:rsidRPr="005D3A2B">
        <w:rPr>
          <w:bCs/>
        </w:rPr>
        <w:t>Nigeria: 20 million wom</w:t>
      </w:r>
      <w:r>
        <w:rPr>
          <w:bCs/>
        </w:rPr>
        <w:t xml:space="preserve">en and girls have undergone FGM.  Available at: </w:t>
      </w:r>
      <w:hyperlink r:id="rId15" w:history="1">
        <w:r w:rsidRPr="005D3A2B">
          <w:rPr>
            <w:rStyle w:val="Hyperlink"/>
            <w:bCs/>
          </w:rPr>
          <w:t>https://www.theguardian.com/society/2016/oct/11/fgm-nigeria-20-million-women-and-girls-undergone-female-genital-mutilation</w:t>
        </w:r>
      </w:hyperlink>
      <w:r>
        <w:rPr>
          <w:bCs/>
        </w:rPr>
        <w:t xml:space="preserve"> (Accessed on: 24 February 2020).</w:t>
      </w:r>
    </w:p>
    <w:p w:rsidR="006227B4" w:rsidRPr="00C67358" w:rsidRDefault="006227B4" w:rsidP="0050471A">
      <w:pPr>
        <w:pStyle w:val="ListParagraph"/>
        <w:numPr>
          <w:ilvl w:val="0"/>
          <w:numId w:val="1"/>
        </w:numPr>
        <w:rPr>
          <w:i/>
        </w:rPr>
      </w:pPr>
      <w:r>
        <w:t xml:space="preserve">Five Talents UK (2019).  UN Sustainable Development Goals.  Available at: </w:t>
      </w:r>
      <w:hyperlink r:id="rId16" w:history="1">
        <w:r w:rsidRPr="002E0B84">
          <w:rPr>
            <w:rStyle w:val="Hyperlink"/>
          </w:rPr>
          <w:t>https://www.fivetalents.org.uk/un-sustainable-development-goals/?gclid=EAIaIQobChMIsrH9y4fv5wIVw7TtCh22xQaeEAAYBCAAEgJDNvD_BwE</w:t>
        </w:r>
      </w:hyperlink>
      <w:r>
        <w:t xml:space="preserve"> (Accessed on: 23 February 2020).</w:t>
      </w:r>
    </w:p>
    <w:p w:rsidR="006227B4" w:rsidRPr="00212E7B" w:rsidRDefault="006227B4" w:rsidP="00212E7B">
      <w:pPr>
        <w:pStyle w:val="ListParagraph"/>
        <w:numPr>
          <w:ilvl w:val="0"/>
          <w:numId w:val="1"/>
        </w:numPr>
        <w:rPr>
          <w:bCs/>
        </w:rPr>
      </w:pPr>
      <w:r>
        <w:t xml:space="preserve">Goldsmith, B (2016).  Just 10 Percent of World Military Spending Could Knock off Poverty: think tank.  Available at: </w:t>
      </w:r>
      <w:hyperlink r:id="rId17" w:history="1">
        <w:r w:rsidRPr="00212E7B">
          <w:rPr>
            <w:rStyle w:val="Hyperlink"/>
            <w:bCs/>
          </w:rPr>
          <w:t>https://www.reuters.com/article/us-global-military-goals/just-10-percent-of-world-military-spending-could-knock-off-poverty-think-tank-idUSKCN0X12EQ</w:t>
        </w:r>
      </w:hyperlink>
      <w:r>
        <w:t xml:space="preserve"> (Accessed on: 18 February 2020).</w:t>
      </w:r>
    </w:p>
    <w:p w:rsidR="006227B4" w:rsidRPr="00DC305C" w:rsidRDefault="006227B4" w:rsidP="00DC305C">
      <w:pPr>
        <w:pStyle w:val="ListParagraph"/>
        <w:numPr>
          <w:ilvl w:val="0"/>
          <w:numId w:val="1"/>
        </w:numPr>
        <w:rPr>
          <w:bCs/>
        </w:rPr>
      </w:pPr>
      <w:r>
        <w:rPr>
          <w:bCs/>
        </w:rPr>
        <w:t xml:space="preserve">Hawthorne, J (2017).  5 Reasons Why Donations to the Poor May Bring Bad Results!  Available at: </w:t>
      </w:r>
      <w:hyperlink r:id="rId18" w:history="1">
        <w:r w:rsidRPr="00DC305C">
          <w:rPr>
            <w:rStyle w:val="Hyperlink"/>
            <w:bCs/>
          </w:rPr>
          <w:t>https://businessconnectworld.com/2017/06/07/donating-to-poor-makes-them-more-poor/</w:t>
        </w:r>
      </w:hyperlink>
      <w:r>
        <w:rPr>
          <w:bCs/>
        </w:rPr>
        <w:t xml:space="preserve"> (Accessed on: 17 February 2020).</w:t>
      </w:r>
    </w:p>
    <w:p w:rsidR="006227B4" w:rsidRPr="00376E2A" w:rsidRDefault="006227B4" w:rsidP="00376E2A">
      <w:pPr>
        <w:pStyle w:val="ListParagraph"/>
        <w:numPr>
          <w:ilvl w:val="0"/>
          <w:numId w:val="1"/>
        </w:numPr>
      </w:pPr>
      <w:r>
        <w:t xml:space="preserve">Kimotho, J, (2019).  Why Africa needs to prioritize Education for Displaced Populations: Global Partnership for Education.  Available at: </w:t>
      </w:r>
      <w:hyperlink r:id="rId19" w:history="1">
        <w:r w:rsidRPr="00376E2A">
          <w:rPr>
            <w:rStyle w:val="Hyperlink"/>
          </w:rPr>
          <w:t>https://www.globalpartnership.org/blog/why-africa-needs-prioritize-education-displaced-populations</w:t>
        </w:r>
      </w:hyperlink>
      <w:r>
        <w:t xml:space="preserve"> (Accessed on: 18 February 2020).</w:t>
      </w:r>
    </w:p>
    <w:p w:rsidR="006227B4" w:rsidRPr="00DC305C" w:rsidRDefault="006227B4" w:rsidP="00DC305C">
      <w:pPr>
        <w:pStyle w:val="ListParagraph"/>
        <w:numPr>
          <w:ilvl w:val="0"/>
          <w:numId w:val="1"/>
        </w:numPr>
        <w:rPr>
          <w:b/>
          <w:bCs/>
        </w:rPr>
      </w:pPr>
      <w:r>
        <w:rPr>
          <w:bCs/>
        </w:rPr>
        <w:lastRenderedPageBreak/>
        <w:t xml:space="preserve">Knofczynski, A (2017).  </w:t>
      </w:r>
      <w:r w:rsidRPr="00DC305C">
        <w:rPr>
          <w:bCs/>
        </w:rPr>
        <w:t>Overpopulation in Nigeria Strains Education</w:t>
      </w:r>
      <w:r>
        <w:rPr>
          <w:bCs/>
        </w:rPr>
        <w:t xml:space="preserve">.  Available at: </w:t>
      </w:r>
      <w:hyperlink r:id="rId20" w:history="1">
        <w:r w:rsidRPr="00DC305C">
          <w:rPr>
            <w:rStyle w:val="Hyperlink"/>
            <w:bCs/>
          </w:rPr>
          <w:t>https://www.borgenmagazine.com/overpopulation-in-nigeria-education/</w:t>
        </w:r>
      </w:hyperlink>
      <w:r w:rsidRPr="00DC305C">
        <w:rPr>
          <w:bCs/>
        </w:rPr>
        <w:t xml:space="preserve"> </w:t>
      </w:r>
      <w:r>
        <w:rPr>
          <w:bCs/>
        </w:rPr>
        <w:t xml:space="preserve"> (Accessed on 22 February 2020).</w:t>
      </w:r>
    </w:p>
    <w:p w:rsidR="006227B4" w:rsidRPr="000653FF" w:rsidRDefault="006227B4" w:rsidP="0050471A">
      <w:pPr>
        <w:pStyle w:val="ListParagraph"/>
        <w:numPr>
          <w:ilvl w:val="0"/>
          <w:numId w:val="1"/>
        </w:numPr>
        <w:rPr>
          <w:i/>
        </w:rPr>
      </w:pPr>
      <w:r>
        <w:t xml:space="preserve">Lefko, M (2017).  </w:t>
      </w:r>
      <w:r w:rsidRPr="000653FF">
        <w:rPr>
          <w:i/>
        </w:rPr>
        <w:t>Global Sustainability: 21 Leading CEO’s Show How to do Well by Doing Good.</w:t>
      </w:r>
      <w:r>
        <w:t xml:space="preserve">  Available at: </w:t>
      </w:r>
      <w:hyperlink r:id="rId21" w:history="1">
        <w:r w:rsidRPr="002E0B84">
          <w:rPr>
            <w:rStyle w:val="Hyperlink"/>
          </w:rPr>
          <w:t>https://books.google.co.uk</w:t>
        </w:r>
      </w:hyperlink>
      <w:r>
        <w:t xml:space="preserve"> (Accessed on: 10 February 2020).</w:t>
      </w:r>
    </w:p>
    <w:p w:rsidR="006227B4" w:rsidRPr="00F6135B" w:rsidRDefault="006227B4" w:rsidP="00F6135B">
      <w:pPr>
        <w:pStyle w:val="ListParagraph"/>
        <w:numPr>
          <w:ilvl w:val="0"/>
          <w:numId w:val="1"/>
        </w:numPr>
      </w:pPr>
      <w:r>
        <w:t xml:space="preserve">Nwognu, I. A.  Barriers to Equality of Access to Educational Opportunity in Nigeria: A Philosophical Perspective.  Vol.6, No.4, (2015).  Available at: </w:t>
      </w:r>
      <w:hyperlink r:id="rId22" w:history="1">
        <w:r w:rsidRPr="00F6135B">
          <w:rPr>
            <w:rStyle w:val="Hyperlink"/>
          </w:rPr>
          <w:t>https://files.eric.ed.gov/fulltext/EJ1083781.pdf</w:t>
        </w:r>
      </w:hyperlink>
      <w:r>
        <w:t xml:space="preserve"> (Accessed on: 3 February 2020).</w:t>
      </w:r>
    </w:p>
    <w:p w:rsidR="006227B4" w:rsidRPr="00212E7B" w:rsidRDefault="006227B4" w:rsidP="00212E7B">
      <w:pPr>
        <w:pStyle w:val="ListParagraph"/>
        <w:numPr>
          <w:ilvl w:val="0"/>
          <w:numId w:val="1"/>
        </w:numPr>
        <w:rPr>
          <w:bCs/>
        </w:rPr>
      </w:pPr>
      <w:r>
        <w:t xml:space="preserve">Oraka, O. (2019).  Why Nigeria Get Serious About Primary Education.  Available at: </w:t>
      </w:r>
      <w:hyperlink r:id="rId23" w:history="1">
        <w:r w:rsidRPr="002E0B84">
          <w:rPr>
            <w:rStyle w:val="Hyperlink"/>
            <w:bCs/>
          </w:rPr>
          <w:t>https://allafrica.com/stories/201809040461.html</w:t>
        </w:r>
      </w:hyperlink>
      <w:r>
        <w:rPr>
          <w:bCs/>
        </w:rPr>
        <w:t xml:space="preserve"> (Accessed on 19 February 2020).</w:t>
      </w:r>
    </w:p>
    <w:p w:rsidR="006227B4" w:rsidRDefault="006227B4" w:rsidP="004643C1">
      <w:pPr>
        <w:pStyle w:val="ListParagraph"/>
        <w:numPr>
          <w:ilvl w:val="0"/>
          <w:numId w:val="1"/>
        </w:numPr>
      </w:pPr>
      <w:r>
        <w:t xml:space="preserve">Rueckert, P (2019).  10 Barriers to Education Around the World.  Available at: </w:t>
      </w:r>
      <w:hyperlink r:id="rId24" w:history="1">
        <w:r w:rsidRPr="002E0B84">
          <w:rPr>
            <w:rStyle w:val="Hyperlink"/>
          </w:rPr>
          <w:t>https://www.globalcitizen.org/en/content/10-barriers-to-education-around-the-world-2/</w:t>
        </w:r>
      </w:hyperlink>
      <w:r>
        <w:t xml:space="preserve"> (Accessed on: 17 February 2020).</w:t>
      </w:r>
    </w:p>
    <w:p w:rsidR="006227B4" w:rsidRPr="004643C1" w:rsidRDefault="006227B4" w:rsidP="004643C1">
      <w:pPr>
        <w:pStyle w:val="ListParagraph"/>
        <w:numPr>
          <w:ilvl w:val="0"/>
          <w:numId w:val="1"/>
        </w:numPr>
      </w:pPr>
      <w:r>
        <w:t xml:space="preserve">Solon, M (2016).  School Resources and Learning Environment in Africa: Key results from a regional survey on factors affecting quality of education.  Available at: </w:t>
      </w:r>
      <w:hyperlink r:id="rId25" w:anchor="page=18&amp;zoom=auto,507,-246" w:history="1">
        <w:r w:rsidRPr="004643C1">
          <w:rPr>
            <w:rStyle w:val="Hyperlink"/>
          </w:rPr>
          <w:t>http://uis.unesco.org/sites/default/files/school-resources-and-learning-environment-in-africa-2016-en/school-resources-and-learning-environment-in-africa-2016-en.pdf#page=18&amp;zoom=auto,507,-246</w:t>
        </w:r>
      </w:hyperlink>
      <w:r>
        <w:t xml:space="preserve"> (Accessed on: 17 February 2020)</w:t>
      </w:r>
    </w:p>
    <w:p w:rsidR="006227B4" w:rsidRPr="00DC305C" w:rsidRDefault="006227B4" w:rsidP="00DC305C">
      <w:pPr>
        <w:pStyle w:val="ListParagraph"/>
        <w:numPr>
          <w:ilvl w:val="0"/>
          <w:numId w:val="1"/>
        </w:numPr>
        <w:rPr>
          <w:bCs/>
        </w:rPr>
      </w:pPr>
      <w:r>
        <w:rPr>
          <w:bCs/>
        </w:rPr>
        <w:t xml:space="preserve">Taylor, L (2019).  Star Humanitarian or White Saviour? Available at: </w:t>
      </w:r>
      <w:hyperlink r:id="rId26" w:history="1">
        <w:r w:rsidRPr="00DC305C">
          <w:rPr>
            <w:rStyle w:val="Hyperlink"/>
            <w:bCs/>
          </w:rPr>
          <w:t>https://www.reuters.com/article/us-britain-aid-whitesaviour/star-humanitarian-</w:t>
        </w:r>
        <w:r w:rsidRPr="00DC305C">
          <w:rPr>
            <w:rStyle w:val="Hyperlink"/>
            <w:bCs/>
          </w:rPr>
          <w:lastRenderedPageBreak/>
          <w:t>or-white-savior-celebrities-in-africa-spark-online-furor-idUSKCN1QI4YJ</w:t>
        </w:r>
      </w:hyperlink>
      <w:r>
        <w:rPr>
          <w:bCs/>
        </w:rPr>
        <w:t xml:space="preserve"> (Accessed on: 17 February 2020).</w:t>
      </w:r>
    </w:p>
    <w:p w:rsidR="006227B4" w:rsidRPr="00212E7B" w:rsidRDefault="006227B4" w:rsidP="00212E7B">
      <w:pPr>
        <w:pStyle w:val="ListParagraph"/>
        <w:numPr>
          <w:ilvl w:val="0"/>
          <w:numId w:val="1"/>
        </w:numPr>
        <w:rPr>
          <w:bCs/>
        </w:rPr>
      </w:pPr>
      <w:r>
        <w:t xml:space="preserve">The Conversation Trust (UK) Limited (2019).  Why Nigeria Must Get Serious About Primary School Education.  Available at: </w:t>
      </w:r>
      <w:hyperlink r:id="rId27" w:history="1">
        <w:r w:rsidRPr="002E0B84">
          <w:rPr>
            <w:rStyle w:val="Hyperlink"/>
            <w:bCs/>
          </w:rPr>
          <w:t>https://theconversation.com/why-nigeria-must-get-serious-about-primary-school-education-119326</w:t>
        </w:r>
      </w:hyperlink>
      <w:r>
        <w:rPr>
          <w:bCs/>
        </w:rPr>
        <w:t xml:space="preserve"> (Accessed on: 19 February 2020).</w:t>
      </w:r>
    </w:p>
    <w:p w:rsidR="006227B4" w:rsidRPr="004643C1" w:rsidRDefault="006227B4" w:rsidP="004643C1">
      <w:pPr>
        <w:pStyle w:val="ListParagraph"/>
        <w:numPr>
          <w:ilvl w:val="0"/>
          <w:numId w:val="1"/>
        </w:numPr>
      </w:pPr>
      <w:r>
        <w:t xml:space="preserve">The Intern Group (2017).  The Growing Importance of a Global Perspective.  Available at: </w:t>
      </w:r>
      <w:r w:rsidRPr="003D1A00">
        <w:t>https://www.theinterngroup.com/our-blog/what-is-a-global-perspective/</w:t>
      </w:r>
      <w:r>
        <w:t xml:space="preserve"> (Accessed on: 13 February 2020).</w:t>
      </w:r>
    </w:p>
    <w:p w:rsidR="006227B4" w:rsidRPr="00C67358" w:rsidRDefault="006227B4" w:rsidP="00C67358">
      <w:pPr>
        <w:pStyle w:val="ListParagraph"/>
        <w:numPr>
          <w:ilvl w:val="0"/>
          <w:numId w:val="1"/>
        </w:numPr>
        <w:rPr>
          <w:bCs/>
        </w:rPr>
      </w:pPr>
      <w:r>
        <w:t xml:space="preserve">Thejournal.ie (2015).  </w:t>
      </w:r>
      <w:r w:rsidRPr="00C67358">
        <w:rPr>
          <w:bCs/>
        </w:rPr>
        <w:t>Just eight days of military spending could make education free around the world</w:t>
      </w:r>
      <w:r>
        <w:rPr>
          <w:bCs/>
        </w:rPr>
        <w:t xml:space="preserve">.  Available at: </w:t>
      </w:r>
      <w:hyperlink r:id="rId28" w:history="1">
        <w:r w:rsidRPr="00C67358">
          <w:rPr>
            <w:rStyle w:val="Hyperlink"/>
            <w:bCs/>
          </w:rPr>
          <w:t>https://www.thejournal.ie/education-could-be-free-around-the-world-2202883-Jul2015/</w:t>
        </w:r>
      </w:hyperlink>
      <w:r>
        <w:rPr>
          <w:bCs/>
        </w:rPr>
        <w:t xml:space="preserve"> (Accessed on: 19 February 2020).</w:t>
      </w:r>
    </w:p>
    <w:p w:rsidR="006227B4" w:rsidRPr="00BB6668" w:rsidRDefault="006227B4" w:rsidP="00BB6668">
      <w:pPr>
        <w:pStyle w:val="ListParagraph"/>
        <w:numPr>
          <w:ilvl w:val="0"/>
          <w:numId w:val="1"/>
        </w:numPr>
      </w:pPr>
      <w:r>
        <w:t xml:space="preserve"> UNESCO- Education for All 2000-2015.: Achievements and Challenges.  Available at: </w:t>
      </w:r>
      <w:hyperlink r:id="rId29" w:anchor="%5B%7B%22num%22%3A215%2C%22gen%22%3A0%7D%2C%7B%22name%22%3A%22XYZ%22%7D%2Cnull%2Cnull%2C0%5D" w:history="1">
        <w:r w:rsidRPr="00BB6668">
          <w:rPr>
            <w:rStyle w:val="Hyperlink"/>
          </w:rPr>
          <w:t>https://unesdoc.unesco.org/in/documentViewer.xhtml?v=2.1.196&amp;id=p::usmarcdef_0000232205&amp;file=/in/rest/annotationSVC/DownloadWatermarkedAttachment/attach_import_788b59d0-339f-4583-9b65-7d332ef0e0f5%3F_%3D232205eng.pdf&amp;locale=en&amp;multi=true&amp;ark=/ark:/48223/pf0000232205/PDF/232205eng.pdf#%5B%7B%22num%22%3A215%2C%22gen%22%3A0%7D%2C%7B%22name%22%3A%22XYZ%22%7D%2Cnull%2Cnull%2C0%5D</w:t>
        </w:r>
      </w:hyperlink>
      <w:r>
        <w:t xml:space="preserve"> (Accessed on: 16 February 2020).</w:t>
      </w:r>
    </w:p>
    <w:p w:rsidR="006227B4" w:rsidRPr="000B3FB3" w:rsidRDefault="006227B4" w:rsidP="0050471A">
      <w:pPr>
        <w:pStyle w:val="ListParagraph"/>
        <w:numPr>
          <w:ilvl w:val="0"/>
          <w:numId w:val="1"/>
        </w:numPr>
        <w:rPr>
          <w:i/>
        </w:rPr>
      </w:pPr>
      <w:r>
        <w:t xml:space="preserve">UNESCO Publishing, Oxford University Press (2010).  EFA Global Monitoring Report2010: Reaching the Marginalized.  Available at: </w:t>
      </w:r>
      <w:hyperlink r:id="rId30" w:history="1">
        <w:r w:rsidRPr="002E0B84">
          <w:rPr>
            <w:rStyle w:val="Hyperlink"/>
          </w:rPr>
          <w:t>https://books.google.co.uk</w:t>
        </w:r>
      </w:hyperlink>
      <w:r>
        <w:t xml:space="preserve"> (Accessed on: 11 February 2020).</w:t>
      </w:r>
    </w:p>
    <w:p w:rsidR="006227B4" w:rsidRPr="00A277BC" w:rsidRDefault="006227B4" w:rsidP="0050471A">
      <w:pPr>
        <w:pStyle w:val="ListParagraph"/>
        <w:numPr>
          <w:ilvl w:val="0"/>
          <w:numId w:val="1"/>
        </w:numPr>
        <w:rPr>
          <w:i/>
        </w:rPr>
      </w:pPr>
      <w:r>
        <w:lastRenderedPageBreak/>
        <w:t xml:space="preserve">UNICEF (2013).  One in Every Five of the World’s out-of-school Children is in Nigeria.  Available at: </w:t>
      </w:r>
      <w:hyperlink r:id="rId31" w:history="1">
        <w:r w:rsidRPr="00E6280C">
          <w:rPr>
            <w:rStyle w:val="Hyperlink"/>
            <w:bCs/>
          </w:rPr>
          <w:t>https://www.unicef.org/nigeria/education</w:t>
        </w:r>
      </w:hyperlink>
    </w:p>
    <w:p w:rsidR="006227B4" w:rsidRPr="00A277BC" w:rsidRDefault="006227B4" w:rsidP="0050471A">
      <w:pPr>
        <w:pStyle w:val="ListParagraph"/>
        <w:numPr>
          <w:ilvl w:val="0"/>
          <w:numId w:val="1"/>
        </w:numPr>
        <w:rPr>
          <w:i/>
        </w:rPr>
      </w:pPr>
      <w:r>
        <w:t>UNICEF (2020).</w:t>
      </w:r>
      <w:r>
        <w:rPr>
          <w:i/>
        </w:rPr>
        <w:t xml:space="preserve">  UNICEF’s work in Niger.</w:t>
      </w:r>
      <w:r>
        <w:t xml:space="preserve">  Available at: </w:t>
      </w:r>
      <w:hyperlink r:id="rId32" w:history="1">
        <w:r w:rsidRPr="00A277BC">
          <w:rPr>
            <w:rStyle w:val="Hyperlink"/>
          </w:rPr>
          <w:t>https://www.unicef.org/niger/stories/connect-my-school</w:t>
        </w:r>
      </w:hyperlink>
      <w:r>
        <w:t xml:space="preserve"> (Accessed on: 1 February 2020).</w:t>
      </w:r>
    </w:p>
    <w:p w:rsidR="006227B4" w:rsidRPr="005D3A2B" w:rsidRDefault="006227B4" w:rsidP="005D3A2B">
      <w:pPr>
        <w:pStyle w:val="ListParagraph"/>
        <w:numPr>
          <w:ilvl w:val="0"/>
          <w:numId w:val="1"/>
        </w:numPr>
        <w:rPr>
          <w:bCs/>
        </w:rPr>
      </w:pPr>
      <w:r>
        <w:rPr>
          <w:bCs/>
        </w:rPr>
        <w:t xml:space="preserve">United Nations Educational, Scientific and Cultural Organisation (UNESCO) Institute for Statistics (UIS). Fact Sheet No 18 (2018). One in Five Children, Adolescents and Youth is Out of School.  Available at: </w:t>
      </w:r>
      <w:hyperlink r:id="rId33" w:history="1">
        <w:r w:rsidRPr="002E0B84">
          <w:rPr>
            <w:rStyle w:val="Hyperlink"/>
            <w:bCs/>
          </w:rPr>
          <w:t>http://uis.unesco.org</w:t>
        </w:r>
      </w:hyperlink>
      <w:r>
        <w:rPr>
          <w:bCs/>
        </w:rPr>
        <w:t xml:space="preserve"> (Accessed on:  29 January 2020).</w:t>
      </w:r>
    </w:p>
    <w:p w:rsidR="006227B4" w:rsidRPr="00BB6668" w:rsidRDefault="006227B4" w:rsidP="0050471A">
      <w:pPr>
        <w:pStyle w:val="ListParagraph"/>
        <w:numPr>
          <w:ilvl w:val="0"/>
          <w:numId w:val="1"/>
        </w:numPr>
        <w:rPr>
          <w:i/>
        </w:rPr>
      </w:pPr>
      <w:r>
        <w:t xml:space="preserve"> United Nations, African Charter on the Rights and Welfare of the Child (1990).  Available at: </w:t>
      </w:r>
      <w:hyperlink r:id="rId34" w:history="1">
        <w:r w:rsidRPr="002E0B84">
          <w:rPr>
            <w:rStyle w:val="Hyperlink"/>
          </w:rPr>
          <w:t>https://www.un.org/en/africa/osaa/pdf/au/afr_charter_rights_welfare_child_africa_1990.pdf</w:t>
        </w:r>
      </w:hyperlink>
      <w:r>
        <w:t xml:space="preserve"> (Accessed on: 17 February 2020).</w:t>
      </w:r>
    </w:p>
    <w:p w:rsidR="006227B4" w:rsidRPr="00C322B1" w:rsidRDefault="006227B4" w:rsidP="00C322B1">
      <w:pPr>
        <w:pStyle w:val="ListParagraph"/>
        <w:numPr>
          <w:ilvl w:val="0"/>
          <w:numId w:val="1"/>
        </w:numPr>
      </w:pPr>
      <w:r>
        <w:t xml:space="preserve">Welsh Government (2011).  A Summary of The United Nations Convention on the Rights of the Child Available at: </w:t>
      </w:r>
      <w:hyperlink r:id="rId35" w:history="1">
        <w:r w:rsidRPr="002E0B84">
          <w:rPr>
            <w:rStyle w:val="Hyperlink"/>
          </w:rPr>
          <w:t>www.gov.wales</w:t>
        </w:r>
      </w:hyperlink>
      <w:r>
        <w:t xml:space="preserve"> (Accessed on: 29 January 2020).</w:t>
      </w:r>
    </w:p>
    <w:p w:rsidR="006227B4" w:rsidRPr="006227B4" w:rsidRDefault="006227B4" w:rsidP="006227B4">
      <w:pPr>
        <w:pStyle w:val="ListParagraph"/>
        <w:rPr>
          <w:bCs/>
        </w:rPr>
      </w:pPr>
    </w:p>
    <w:p w:rsidR="00C67358" w:rsidRPr="00C67358" w:rsidRDefault="00C67358" w:rsidP="006227B4">
      <w:pPr>
        <w:pStyle w:val="ListParagraph"/>
        <w:rPr>
          <w:bCs/>
        </w:rPr>
      </w:pPr>
    </w:p>
    <w:p w:rsidR="00C67358" w:rsidRPr="0050471A" w:rsidRDefault="00C67358" w:rsidP="006227B4">
      <w:pPr>
        <w:pStyle w:val="ListParagraph"/>
        <w:rPr>
          <w:i/>
        </w:rPr>
      </w:pPr>
    </w:p>
    <w:p w:rsidR="00182815" w:rsidRPr="00182815" w:rsidRDefault="00182815"/>
    <w:sectPr w:rsidR="00182815" w:rsidRPr="00182815" w:rsidSect="009652AF">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D4C14" w:rsidRDefault="00DD4C14" w:rsidP="0098196E">
      <w:pPr>
        <w:spacing w:after="0" w:line="240" w:lineRule="auto"/>
      </w:pPr>
      <w:r>
        <w:separator/>
      </w:r>
    </w:p>
  </w:endnote>
  <w:endnote w:type="continuationSeparator" w:id="0">
    <w:p w:rsidR="00DD4C14" w:rsidRDefault="00DD4C14" w:rsidP="0098196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5602132"/>
      <w:docPartObj>
        <w:docPartGallery w:val="Page Numbers (Bottom of Page)"/>
        <w:docPartUnique/>
      </w:docPartObj>
    </w:sdtPr>
    <w:sdtContent>
      <w:p w:rsidR="00C67358" w:rsidRDefault="00C67358">
        <w:pPr>
          <w:pStyle w:val="Footer"/>
          <w:jc w:val="center"/>
        </w:pPr>
        <w:fldSimple w:instr=" PAGE   \* MERGEFORMAT ">
          <w:r w:rsidR="00190884">
            <w:rPr>
              <w:noProof/>
            </w:rPr>
            <w:t>1</w:t>
          </w:r>
        </w:fldSimple>
      </w:p>
    </w:sdtContent>
  </w:sdt>
  <w:p w:rsidR="00C67358" w:rsidRDefault="00C6735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D4C14" w:rsidRDefault="00DD4C14" w:rsidP="0098196E">
      <w:pPr>
        <w:spacing w:after="0" w:line="240" w:lineRule="auto"/>
      </w:pPr>
      <w:r>
        <w:separator/>
      </w:r>
    </w:p>
  </w:footnote>
  <w:footnote w:type="continuationSeparator" w:id="0">
    <w:p w:rsidR="00DD4C14" w:rsidRDefault="00DD4C14" w:rsidP="0098196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7358" w:rsidRPr="007D2046" w:rsidRDefault="00C67358">
    <w:pPr>
      <w:pStyle w:val="Header"/>
    </w:pPr>
    <w:r w:rsidRPr="007D2046">
      <w:t>SJIE6006</w:t>
    </w:r>
    <w:r w:rsidRPr="007D2046">
      <w:ptab w:relativeTo="margin" w:alignment="center" w:leader="none"/>
    </w:r>
    <w:r w:rsidRPr="007D2046">
      <w:t>Global Perspectives on Education</w:t>
    </w:r>
    <w:r w:rsidRPr="007D2046">
      <w:ptab w:relativeTo="margin" w:alignment="right" w:leader="none"/>
    </w:r>
    <w:r w:rsidRPr="007D2046">
      <w:t>1908946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305F65"/>
    <w:multiLevelType w:val="hybridMultilevel"/>
    <w:tmpl w:val="CC740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44486"/>
    <w:rsid w:val="00044486"/>
    <w:rsid w:val="00044B70"/>
    <w:rsid w:val="00055F58"/>
    <w:rsid w:val="000653FF"/>
    <w:rsid w:val="0007424D"/>
    <w:rsid w:val="00087457"/>
    <w:rsid w:val="00090A49"/>
    <w:rsid w:val="000B3FB3"/>
    <w:rsid w:val="000E6C99"/>
    <w:rsid w:val="0010322A"/>
    <w:rsid w:val="00134005"/>
    <w:rsid w:val="00177F5D"/>
    <w:rsid w:val="00182815"/>
    <w:rsid w:val="001843B4"/>
    <w:rsid w:val="00184D4C"/>
    <w:rsid w:val="00190884"/>
    <w:rsid w:val="00212E7B"/>
    <w:rsid w:val="002243D1"/>
    <w:rsid w:val="00351D79"/>
    <w:rsid w:val="00376E2A"/>
    <w:rsid w:val="003A2B8E"/>
    <w:rsid w:val="003D1A00"/>
    <w:rsid w:val="003F14BC"/>
    <w:rsid w:val="00402DEC"/>
    <w:rsid w:val="00410010"/>
    <w:rsid w:val="00413CF2"/>
    <w:rsid w:val="00415EEA"/>
    <w:rsid w:val="0041631A"/>
    <w:rsid w:val="004243E3"/>
    <w:rsid w:val="004643C1"/>
    <w:rsid w:val="004652F5"/>
    <w:rsid w:val="004E67EF"/>
    <w:rsid w:val="0050175F"/>
    <w:rsid w:val="00504122"/>
    <w:rsid w:val="0050471A"/>
    <w:rsid w:val="0051215B"/>
    <w:rsid w:val="00546364"/>
    <w:rsid w:val="00597F1D"/>
    <w:rsid w:val="005C1FB2"/>
    <w:rsid w:val="005D3A2B"/>
    <w:rsid w:val="006227B4"/>
    <w:rsid w:val="006428B1"/>
    <w:rsid w:val="006626D4"/>
    <w:rsid w:val="00681D0D"/>
    <w:rsid w:val="00703AE3"/>
    <w:rsid w:val="00735A4F"/>
    <w:rsid w:val="00782067"/>
    <w:rsid w:val="007D2046"/>
    <w:rsid w:val="007E5F16"/>
    <w:rsid w:val="00822326"/>
    <w:rsid w:val="00845107"/>
    <w:rsid w:val="008655A9"/>
    <w:rsid w:val="00885B5D"/>
    <w:rsid w:val="008B29A8"/>
    <w:rsid w:val="009230BC"/>
    <w:rsid w:val="00950D10"/>
    <w:rsid w:val="009652AF"/>
    <w:rsid w:val="00972A7B"/>
    <w:rsid w:val="0098196E"/>
    <w:rsid w:val="009832C8"/>
    <w:rsid w:val="00A10FE1"/>
    <w:rsid w:val="00A277BC"/>
    <w:rsid w:val="00A31E29"/>
    <w:rsid w:val="00A34102"/>
    <w:rsid w:val="00B243C7"/>
    <w:rsid w:val="00B53705"/>
    <w:rsid w:val="00B6061D"/>
    <w:rsid w:val="00BB6668"/>
    <w:rsid w:val="00C16E08"/>
    <w:rsid w:val="00C22B8E"/>
    <w:rsid w:val="00C31819"/>
    <w:rsid w:val="00C322B1"/>
    <w:rsid w:val="00C67358"/>
    <w:rsid w:val="00CA53FF"/>
    <w:rsid w:val="00D228B8"/>
    <w:rsid w:val="00DC305C"/>
    <w:rsid w:val="00DD4C14"/>
    <w:rsid w:val="00DE6267"/>
    <w:rsid w:val="00E6280C"/>
    <w:rsid w:val="00E824F3"/>
    <w:rsid w:val="00EF04AD"/>
    <w:rsid w:val="00EF4AF5"/>
    <w:rsid w:val="00F46044"/>
    <w:rsid w:val="00F6135B"/>
    <w:rsid w:val="00FA2A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4"/>
        <w:szCs w:val="24"/>
        <w:lang w:val="en-GB" w:eastAsia="en-US" w:bidi="ar-SA"/>
      </w:rPr>
    </w:rPrDefault>
    <w:pPrDefault>
      <w:pPr>
        <w:spacing w:after="20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52AF"/>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8196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8196E"/>
  </w:style>
  <w:style w:type="paragraph" w:styleId="Footer">
    <w:name w:val="footer"/>
    <w:basedOn w:val="Normal"/>
    <w:link w:val="FooterChar"/>
    <w:uiPriority w:val="99"/>
    <w:unhideWhenUsed/>
    <w:rsid w:val="00981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96E"/>
  </w:style>
  <w:style w:type="paragraph" w:styleId="BalloonText">
    <w:name w:val="Balloon Text"/>
    <w:basedOn w:val="Normal"/>
    <w:link w:val="BalloonTextChar"/>
    <w:uiPriority w:val="99"/>
    <w:semiHidden/>
    <w:unhideWhenUsed/>
    <w:rsid w:val="009819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196E"/>
    <w:rPr>
      <w:rFonts w:ascii="Tahoma" w:hAnsi="Tahoma" w:cs="Tahoma"/>
      <w:sz w:val="16"/>
      <w:szCs w:val="16"/>
    </w:rPr>
  </w:style>
  <w:style w:type="paragraph" w:styleId="ListParagraph">
    <w:name w:val="List Paragraph"/>
    <w:basedOn w:val="Normal"/>
    <w:uiPriority w:val="34"/>
    <w:qFormat/>
    <w:rsid w:val="0050471A"/>
    <w:pPr>
      <w:ind w:left="720"/>
      <w:contextualSpacing/>
    </w:pPr>
  </w:style>
  <w:style w:type="character" w:styleId="Hyperlink">
    <w:name w:val="Hyperlink"/>
    <w:basedOn w:val="DefaultParagraphFont"/>
    <w:uiPriority w:val="99"/>
    <w:unhideWhenUsed/>
    <w:rsid w:val="000653FF"/>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jern.com/journal/2014/November-2014/36.pdf" TargetMode="External"/><Relationship Id="rId13" Type="http://schemas.openxmlformats.org/officeDocument/2006/relationships/hyperlink" Target="https://www.globaleducation.edu.au/global-education/taking-action.html" TargetMode="External"/><Relationship Id="rId18" Type="http://schemas.openxmlformats.org/officeDocument/2006/relationships/hyperlink" Target="https://businessconnectworld.com/2017/06/07/donating-to-poor-makes-them-more-poor/" TargetMode="External"/><Relationship Id="rId26" Type="http://schemas.openxmlformats.org/officeDocument/2006/relationships/hyperlink" Target="https://www.reuters.com/article/us-britain-aid-whitesaviour/star-humanitarian-or-white-savior-celebrities-in-africa-spark-online-furor-idUSKCN1QI4YJ" TargetMode="External"/><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books.google.co.uk" TargetMode="External"/><Relationship Id="rId34" Type="http://schemas.openxmlformats.org/officeDocument/2006/relationships/hyperlink" Target="https://www.un.org/en/africa/osaa/pdf/au/afr_charter_rights_welfare_child_africa_1990.pdf" TargetMode="External"/><Relationship Id="rId7" Type="http://schemas.openxmlformats.org/officeDocument/2006/relationships/endnotes" Target="endnotes.xml"/><Relationship Id="rId12" Type="http://schemas.openxmlformats.org/officeDocument/2006/relationships/hyperlink" Target="https://www.theatlantic.com/international/archive/2012/03/the-white-savior-industrial-complex/254843/" TargetMode="External"/><Relationship Id="rId17" Type="http://schemas.openxmlformats.org/officeDocument/2006/relationships/hyperlink" Target="https://www.reuters.com/article/us-global-military-goals/just-10-percent-of-world-military-spending-could-knock-off-poverty-think-tank-idUSKCN0X12EQ" TargetMode="External"/><Relationship Id="rId25" Type="http://schemas.openxmlformats.org/officeDocument/2006/relationships/hyperlink" Target="http://uis.unesco.org/sites/default/files/school-resources-and-learning-environment-in-africa-2016-en/school-resources-and-learning-environment-in-africa-2016-en.pdf" TargetMode="External"/><Relationship Id="rId33" Type="http://schemas.openxmlformats.org/officeDocument/2006/relationships/hyperlink" Target="http://uis.unesco.org"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ivetalents.org.uk/un-sustainable-development-goals/?gclid=EAIaIQobChMIsrH9y4fv5wIVw7TtCh22xQaeEAAYBCAAEgJDNvD_BwE" TargetMode="External"/><Relationship Id="rId20" Type="http://schemas.openxmlformats.org/officeDocument/2006/relationships/hyperlink" Target="https://www.borgenmagazine.com/overpopulation-in-nigeria-education/" TargetMode="External"/><Relationship Id="rId29" Type="http://schemas.openxmlformats.org/officeDocument/2006/relationships/hyperlink" Target="https://unesdoc.unesco.org/in/documentViewer.xhtml?v=2.1.196&amp;id=p::usmarcdef_0000232205&amp;file=/in/rest/annotationSVC/DownloadWatermarkedAttachment/attach_import_788b59d0-339f-4583-9b65-7d332ef0e0f5%3F_%3D232205eng.pdf&amp;locale=en&amp;multi=true&amp;ark=/ark:/48223/pf0000232205/PDF/232205en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 TargetMode="External"/><Relationship Id="rId24" Type="http://schemas.openxmlformats.org/officeDocument/2006/relationships/hyperlink" Target="https://www.globalcitizen.org/en/content/10-barriers-to-education-around-the-world-2/" TargetMode="External"/><Relationship Id="rId32" Type="http://schemas.openxmlformats.org/officeDocument/2006/relationships/hyperlink" Target="https://www.unicef.org/niger/stories/connect-my-school"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heguardian.com/society/2016/oct/11/fgm-nigeria-20-million-women-and-girls-undergone-female-genital-mutilation" TargetMode="External"/><Relationship Id="rId23" Type="http://schemas.openxmlformats.org/officeDocument/2006/relationships/hyperlink" Target="https://allafrica.com/stories/201809040461.html" TargetMode="External"/><Relationship Id="rId28" Type="http://schemas.openxmlformats.org/officeDocument/2006/relationships/hyperlink" Target="https://www.thejournal.ie/education-could-be-free-around-the-world-2202883-Jul2015/" TargetMode="External"/><Relationship Id="rId36" Type="http://schemas.openxmlformats.org/officeDocument/2006/relationships/header" Target="header1.xml"/><Relationship Id="rId10" Type="http://schemas.openxmlformats.org/officeDocument/2006/relationships/hyperlink" Target="https://books.google.co.uk" TargetMode="External"/><Relationship Id="rId19" Type="http://schemas.openxmlformats.org/officeDocument/2006/relationships/hyperlink" Target="https://www.globalpartnership.org/blog/why-africa-needs-prioritize-education-displaced-populations" TargetMode="External"/><Relationship Id="rId31" Type="http://schemas.openxmlformats.org/officeDocument/2006/relationships/hyperlink" Target="https://www.unicef.org/nigeria/education" TargetMode="External"/><Relationship Id="rId4" Type="http://schemas.openxmlformats.org/officeDocument/2006/relationships/settings" Target="settings.xml"/><Relationship Id="rId9" Type="http://schemas.openxmlformats.org/officeDocument/2006/relationships/hyperlink" Target="https://doi.org/10.4000/esp.136" TargetMode="External"/><Relationship Id="rId14" Type="http://schemas.openxmlformats.org/officeDocument/2006/relationships/hyperlink" Target="https://kidsaroundtheclock.co.uk/global-perspectives-education/" TargetMode="External"/><Relationship Id="rId22" Type="http://schemas.openxmlformats.org/officeDocument/2006/relationships/hyperlink" Target="https://files.eric.ed.gov/fulltext/EJ1083781.pdf" TargetMode="External"/><Relationship Id="rId27" Type="http://schemas.openxmlformats.org/officeDocument/2006/relationships/hyperlink" Target="https://theconversation.com/why-nigeria-must-get-serious-about-primary-school-education-119326" TargetMode="External"/><Relationship Id="rId30" Type="http://schemas.openxmlformats.org/officeDocument/2006/relationships/hyperlink" Target="https://books.google.co.uk" TargetMode="External"/><Relationship Id="rId35" Type="http://schemas.openxmlformats.org/officeDocument/2006/relationships/hyperlink" Target="http://www.gov.wal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2652B"/>
    <w:rsid w:val="00E2652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978056831E472487AA8BCF407FA8C6">
    <w:name w:val="97978056831E472487AA8BCF407FA8C6"/>
    <w:rsid w:val="00E2652B"/>
  </w:style>
  <w:style w:type="paragraph" w:customStyle="1" w:styleId="3BB3ADF053E84F28AE52A823F0DC14A4">
    <w:name w:val="3BB3ADF053E84F28AE52A823F0DC14A4"/>
    <w:rsid w:val="00E2652B"/>
  </w:style>
  <w:style w:type="paragraph" w:customStyle="1" w:styleId="B3F9E248AD22427D918C3D8B94C70F01">
    <w:name w:val="B3F9E248AD22427D918C3D8B94C70F01"/>
    <w:rsid w:val="00E2652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FDC2038-C6C1-4793-A20A-8EC39CC87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6517</TotalTime>
  <Pages>17</Pages>
  <Words>4660</Words>
  <Characters>26566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dc:creator>
  <cp:keywords/>
  <dc:description/>
  <cp:lastModifiedBy>kat</cp:lastModifiedBy>
  <cp:revision>6</cp:revision>
  <dcterms:created xsi:type="dcterms:W3CDTF">2020-02-23T18:26:00Z</dcterms:created>
  <dcterms:modified xsi:type="dcterms:W3CDTF">2020-02-28T09:57:00Z</dcterms:modified>
</cp:coreProperties>
</file>