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5EA" w:rsidRDefault="003565EA">
      <w:pPr>
        <w:rPr>
          <w:sz w:val="48"/>
        </w:rPr>
      </w:pPr>
    </w:p>
    <w:p w:rsidR="003565EA" w:rsidRDefault="003565EA">
      <w:pPr>
        <w:rPr>
          <w:sz w:val="48"/>
        </w:rPr>
      </w:pPr>
    </w:p>
    <w:p w:rsidR="003565EA" w:rsidRDefault="003565EA">
      <w:pPr>
        <w:rPr>
          <w:sz w:val="48"/>
        </w:rPr>
      </w:pPr>
    </w:p>
    <w:p w:rsidR="00E4748A" w:rsidRPr="005D3B1E" w:rsidRDefault="0021157B" w:rsidP="00993540">
      <w:pPr>
        <w:jc w:val="center"/>
        <w:rPr>
          <w:b/>
          <w:sz w:val="28"/>
          <w:szCs w:val="28"/>
        </w:rPr>
      </w:pPr>
      <w:r w:rsidRPr="005D3B1E">
        <w:rPr>
          <w:b/>
          <w:sz w:val="28"/>
          <w:szCs w:val="28"/>
        </w:rPr>
        <w:t>Personnel Resourcing and Development</w:t>
      </w:r>
    </w:p>
    <w:p w:rsidR="0021157B" w:rsidRPr="005D3B1E" w:rsidRDefault="0021157B" w:rsidP="0021157B">
      <w:pPr>
        <w:jc w:val="center"/>
        <w:rPr>
          <w:b/>
          <w:sz w:val="28"/>
          <w:szCs w:val="28"/>
        </w:rPr>
      </w:pPr>
      <w:r w:rsidRPr="005D3B1E">
        <w:rPr>
          <w:b/>
          <w:sz w:val="28"/>
          <w:szCs w:val="28"/>
        </w:rPr>
        <w:t>Research Proposal</w:t>
      </w:r>
      <w:r w:rsidR="00FB7468" w:rsidRPr="005D3B1E">
        <w:rPr>
          <w:b/>
          <w:sz w:val="28"/>
          <w:szCs w:val="28"/>
        </w:rPr>
        <w:t xml:space="preserve"> on</w:t>
      </w:r>
    </w:p>
    <w:p w:rsidR="00B26421" w:rsidRDefault="0021157B" w:rsidP="0021157B">
      <w:pPr>
        <w:jc w:val="center"/>
        <w:rPr>
          <w:rFonts w:cs="Arial"/>
          <w:b/>
          <w:color w:val="000000"/>
          <w:sz w:val="28"/>
          <w:szCs w:val="28"/>
        </w:rPr>
      </w:pPr>
      <w:r w:rsidRPr="005D3B1E">
        <w:rPr>
          <w:rFonts w:cs="Arial"/>
          <w:b/>
          <w:sz w:val="28"/>
          <w:szCs w:val="28"/>
        </w:rPr>
        <w:t>“</w:t>
      </w:r>
      <w:r w:rsidRPr="005D3B1E">
        <w:rPr>
          <w:rFonts w:cs="Arial"/>
          <w:b/>
          <w:color w:val="000000"/>
          <w:sz w:val="28"/>
          <w:szCs w:val="28"/>
        </w:rPr>
        <w:t xml:space="preserve">Impact of Employee Engagement on </w:t>
      </w:r>
      <w:r w:rsidR="00540847" w:rsidRPr="005D3B1E">
        <w:rPr>
          <w:rFonts w:cs="Arial"/>
          <w:b/>
          <w:color w:val="000000"/>
          <w:sz w:val="28"/>
          <w:szCs w:val="28"/>
        </w:rPr>
        <w:t xml:space="preserve">Organisational </w:t>
      </w:r>
      <w:r w:rsidR="00E4280A" w:rsidRPr="005D3B1E">
        <w:rPr>
          <w:rFonts w:cs="Arial"/>
          <w:b/>
          <w:color w:val="000000"/>
          <w:sz w:val="28"/>
          <w:szCs w:val="28"/>
        </w:rPr>
        <w:t>Outcome</w:t>
      </w:r>
      <w:r w:rsidRPr="005D3B1E">
        <w:rPr>
          <w:rFonts w:cs="Arial"/>
          <w:b/>
          <w:color w:val="000000"/>
          <w:sz w:val="28"/>
          <w:szCs w:val="28"/>
        </w:rPr>
        <w:t xml:space="preserve">: </w:t>
      </w:r>
    </w:p>
    <w:p w:rsidR="0021157B" w:rsidRPr="005D3B1E" w:rsidRDefault="0021157B" w:rsidP="0021157B">
      <w:pPr>
        <w:jc w:val="center"/>
        <w:rPr>
          <w:rFonts w:cs="Arial"/>
          <w:b/>
          <w:color w:val="000000"/>
          <w:sz w:val="28"/>
          <w:szCs w:val="28"/>
        </w:rPr>
      </w:pPr>
      <w:r w:rsidRPr="005D3B1E">
        <w:rPr>
          <w:rFonts w:cs="Arial"/>
          <w:b/>
          <w:color w:val="000000"/>
          <w:sz w:val="28"/>
          <w:szCs w:val="28"/>
        </w:rPr>
        <w:t>A Study on</w:t>
      </w:r>
      <w:r w:rsidR="00E4280A" w:rsidRPr="005D3B1E">
        <w:rPr>
          <w:rFonts w:cs="Arial"/>
          <w:b/>
          <w:color w:val="000000"/>
          <w:sz w:val="28"/>
          <w:szCs w:val="28"/>
        </w:rPr>
        <w:t xml:space="preserve"> Savoy Hotel</w:t>
      </w:r>
      <w:r w:rsidRPr="005D3B1E">
        <w:rPr>
          <w:rFonts w:cs="Arial"/>
          <w:b/>
          <w:sz w:val="28"/>
          <w:szCs w:val="28"/>
        </w:rPr>
        <w:t>”</w:t>
      </w:r>
    </w:p>
    <w:p w:rsidR="0021157B" w:rsidRDefault="0021157B" w:rsidP="005C0AB8"/>
    <w:p w:rsidR="0021157B" w:rsidRDefault="0021157B" w:rsidP="005C0AB8"/>
    <w:p w:rsidR="0021157B" w:rsidRDefault="0021157B" w:rsidP="005C0AB8"/>
    <w:p w:rsidR="0021157B" w:rsidRDefault="0021157B" w:rsidP="005C0AB8"/>
    <w:p w:rsidR="00B26421" w:rsidRDefault="00B26421">
      <w:pPr>
        <w:spacing w:after="200" w:line="276" w:lineRule="auto"/>
        <w:jc w:val="left"/>
        <w:rPr>
          <w:b/>
        </w:rPr>
      </w:pPr>
    </w:p>
    <w:p w:rsidR="00B26421" w:rsidRDefault="00B26421">
      <w:pPr>
        <w:spacing w:after="200" w:line="276" w:lineRule="auto"/>
        <w:jc w:val="left"/>
        <w:rPr>
          <w:b/>
        </w:rPr>
      </w:pPr>
    </w:p>
    <w:p w:rsidR="00B26421" w:rsidRDefault="00B26421">
      <w:pPr>
        <w:spacing w:after="200" w:line="276" w:lineRule="auto"/>
        <w:jc w:val="left"/>
        <w:rPr>
          <w:b/>
        </w:rPr>
      </w:pPr>
    </w:p>
    <w:p w:rsidR="00B26421" w:rsidRDefault="00B26421">
      <w:pPr>
        <w:spacing w:after="200" w:line="276" w:lineRule="auto"/>
        <w:jc w:val="left"/>
        <w:rPr>
          <w:b/>
        </w:rPr>
      </w:pPr>
    </w:p>
    <w:p w:rsidR="00B26421" w:rsidRDefault="00B26421">
      <w:pPr>
        <w:spacing w:after="200" w:line="276" w:lineRule="auto"/>
        <w:jc w:val="left"/>
        <w:rPr>
          <w:b/>
        </w:rPr>
      </w:pPr>
    </w:p>
    <w:p w:rsidR="00B26421" w:rsidRDefault="00B26421">
      <w:pPr>
        <w:spacing w:after="200" w:line="276" w:lineRule="auto"/>
        <w:jc w:val="left"/>
        <w:rPr>
          <w:b/>
        </w:rPr>
      </w:pPr>
    </w:p>
    <w:p w:rsidR="00B26421" w:rsidRDefault="00B26421">
      <w:pPr>
        <w:spacing w:after="200" w:line="276" w:lineRule="auto"/>
        <w:jc w:val="left"/>
        <w:rPr>
          <w:b/>
        </w:rPr>
      </w:pPr>
    </w:p>
    <w:p w:rsidR="00B26421" w:rsidRDefault="00B26421">
      <w:pPr>
        <w:spacing w:after="200" w:line="276" w:lineRule="auto"/>
        <w:jc w:val="left"/>
        <w:rPr>
          <w:b/>
        </w:rPr>
      </w:pPr>
      <w:r>
        <w:rPr>
          <w:b/>
        </w:rPr>
        <w:t>Student: Constantin Albu</w:t>
      </w:r>
    </w:p>
    <w:p w:rsidR="005D3B1E" w:rsidRDefault="00B26421">
      <w:pPr>
        <w:spacing w:after="200" w:line="276" w:lineRule="auto"/>
        <w:jc w:val="left"/>
        <w:rPr>
          <w:b/>
        </w:rPr>
      </w:pPr>
      <w:r>
        <w:rPr>
          <w:b/>
        </w:rPr>
        <w:t>Student Number : 2022592</w:t>
      </w:r>
    </w:p>
    <w:p w:rsidR="00B26421" w:rsidRDefault="00B26421">
      <w:pPr>
        <w:spacing w:after="200" w:line="276" w:lineRule="auto"/>
        <w:jc w:val="left"/>
      </w:pPr>
      <w:r>
        <w:rPr>
          <w:b/>
        </w:rPr>
        <w:t xml:space="preserve">Lecturer: Emma </w:t>
      </w:r>
      <w:r w:rsidRPr="00714E64">
        <w:rPr>
          <w:rFonts w:eastAsia="Calibri" w:cs="Arial"/>
          <w:b/>
          <w:bCs/>
          <w:szCs w:val="28"/>
          <w:lang w:bidi="bn-BD"/>
        </w:rPr>
        <w:t>Roberts</w:t>
      </w:r>
    </w:p>
    <w:sdt>
      <w:sdtPr>
        <w:rPr>
          <w:rFonts w:eastAsiaTheme="minorHAnsi" w:cstheme="minorBidi"/>
          <w:b w:val="0"/>
          <w:color w:val="auto"/>
          <w:sz w:val="24"/>
          <w:szCs w:val="22"/>
        </w:rPr>
        <w:id w:val="1737423295"/>
        <w:docPartObj>
          <w:docPartGallery w:val="Table of Contents"/>
          <w:docPartUnique/>
        </w:docPartObj>
      </w:sdtPr>
      <w:sdtEndPr>
        <w:rPr>
          <w:bCs/>
          <w:noProof/>
        </w:rPr>
      </w:sdtEndPr>
      <w:sdtContent>
        <w:p w:rsidR="008F25A1" w:rsidRDefault="008F25A1" w:rsidP="008F25A1">
          <w:pPr>
            <w:pStyle w:val="TOCHeading"/>
            <w:jc w:val="center"/>
          </w:pPr>
          <w:r>
            <w:t>Table of Contents</w:t>
          </w:r>
        </w:p>
        <w:p w:rsidR="008C546C" w:rsidRPr="008C546C" w:rsidRDefault="00F40C62">
          <w:pPr>
            <w:pStyle w:val="TOC1"/>
            <w:rPr>
              <w:rFonts w:asciiTheme="minorHAnsi" w:eastAsiaTheme="minorEastAsia" w:hAnsiTheme="minorHAnsi"/>
              <w:b w:val="0"/>
              <w:bCs w:val="0"/>
              <w:sz w:val="22"/>
              <w:lang w:val="en-GB" w:eastAsia="en-GB"/>
            </w:rPr>
          </w:pPr>
          <w:r>
            <w:fldChar w:fldCharType="begin"/>
          </w:r>
          <w:r w:rsidR="008F25A1">
            <w:instrText xml:space="preserve"> TOC \o "1-3" \h \z \u </w:instrText>
          </w:r>
          <w:r>
            <w:fldChar w:fldCharType="separate"/>
          </w:r>
          <w:hyperlink w:anchor="_Toc107774462" w:history="1">
            <w:r w:rsidR="008C546C" w:rsidRPr="008C546C">
              <w:rPr>
                <w:rStyle w:val="Hyperlink"/>
                <w:b w:val="0"/>
                <w:bCs w:val="0"/>
              </w:rPr>
              <w:t>Introduction and Background</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_Toc107774462 \h </w:instrText>
            </w:r>
            <w:r w:rsidRPr="008C546C">
              <w:rPr>
                <w:b w:val="0"/>
                <w:bCs w:val="0"/>
                <w:webHidden/>
              </w:rPr>
            </w:r>
            <w:r w:rsidRPr="008C546C">
              <w:rPr>
                <w:b w:val="0"/>
                <w:bCs w:val="0"/>
                <w:webHidden/>
              </w:rPr>
              <w:fldChar w:fldCharType="separate"/>
            </w:r>
            <w:r w:rsidR="008C546C" w:rsidRPr="008C546C">
              <w:rPr>
                <w:b w:val="0"/>
                <w:bCs w:val="0"/>
                <w:webHidden/>
              </w:rPr>
              <w:t>1</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3" w:history="1">
            <w:r w:rsidR="008C546C" w:rsidRPr="008C546C">
              <w:rPr>
                <w:rStyle w:val="Hyperlink"/>
                <w:b w:val="0"/>
                <w:bCs w:val="0"/>
              </w:rPr>
              <w:t>Primary Research- Engagement Measurement</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_Toc107774463 \h </w:instrText>
            </w:r>
            <w:r w:rsidRPr="008C546C">
              <w:rPr>
                <w:b w:val="0"/>
                <w:bCs w:val="0"/>
                <w:webHidden/>
              </w:rPr>
            </w:r>
            <w:r w:rsidRPr="008C546C">
              <w:rPr>
                <w:b w:val="0"/>
                <w:bCs w:val="0"/>
                <w:webHidden/>
              </w:rPr>
              <w:fldChar w:fldCharType="separate"/>
            </w:r>
            <w:r w:rsidR="008C546C" w:rsidRPr="008C546C">
              <w:rPr>
                <w:b w:val="0"/>
                <w:bCs w:val="0"/>
                <w:webHidden/>
              </w:rPr>
              <w:t>3</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4" w:history="1">
            <w:r w:rsidR="008C546C" w:rsidRPr="008C546C">
              <w:rPr>
                <w:rStyle w:val="Hyperlink"/>
                <w:b w:val="0"/>
                <w:bCs w:val="0"/>
              </w:rPr>
              <w:t>Secondary Research- Developing Employee Engagement</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_Toc107774464 \h </w:instrText>
            </w:r>
            <w:r w:rsidRPr="008C546C">
              <w:rPr>
                <w:b w:val="0"/>
                <w:bCs w:val="0"/>
                <w:webHidden/>
              </w:rPr>
            </w:r>
            <w:r w:rsidRPr="008C546C">
              <w:rPr>
                <w:b w:val="0"/>
                <w:bCs w:val="0"/>
                <w:webHidden/>
              </w:rPr>
              <w:fldChar w:fldCharType="separate"/>
            </w:r>
            <w:r w:rsidR="008C546C" w:rsidRPr="008C546C">
              <w:rPr>
                <w:b w:val="0"/>
                <w:bCs w:val="0"/>
                <w:webHidden/>
              </w:rPr>
              <w:t>3</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5" w:history="1">
            <w:r w:rsidR="008C546C" w:rsidRPr="008C546C">
              <w:rPr>
                <w:rStyle w:val="Hyperlink"/>
                <w:b w:val="0"/>
                <w:bCs w:val="0"/>
              </w:rPr>
              <w:t>Discussion</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_Toc107774465 \h </w:instrText>
            </w:r>
            <w:r w:rsidRPr="008C546C">
              <w:rPr>
                <w:b w:val="0"/>
                <w:bCs w:val="0"/>
                <w:webHidden/>
              </w:rPr>
            </w:r>
            <w:r w:rsidRPr="008C546C">
              <w:rPr>
                <w:b w:val="0"/>
                <w:bCs w:val="0"/>
                <w:webHidden/>
              </w:rPr>
              <w:fldChar w:fldCharType="separate"/>
            </w:r>
            <w:r w:rsidR="008C546C" w:rsidRPr="008C546C">
              <w:rPr>
                <w:b w:val="0"/>
                <w:bCs w:val="0"/>
                <w:webHidden/>
              </w:rPr>
              <w:t>4</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6" w:history="1">
            <w:r w:rsidR="008C546C" w:rsidRPr="008C546C">
              <w:rPr>
                <w:rStyle w:val="Hyperlink"/>
                <w:b w:val="0"/>
                <w:bCs w:val="0"/>
              </w:rPr>
              <w:t>Employee Engagement</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_Toc107774466 \h </w:instrText>
            </w:r>
            <w:r w:rsidRPr="008C546C">
              <w:rPr>
                <w:b w:val="0"/>
                <w:bCs w:val="0"/>
                <w:webHidden/>
              </w:rPr>
            </w:r>
            <w:r w:rsidRPr="008C546C">
              <w:rPr>
                <w:b w:val="0"/>
                <w:bCs w:val="0"/>
                <w:webHidden/>
              </w:rPr>
              <w:fldChar w:fldCharType="separate"/>
            </w:r>
            <w:r w:rsidR="008C546C" w:rsidRPr="008C546C">
              <w:rPr>
                <w:b w:val="0"/>
                <w:bCs w:val="0"/>
                <w:webHidden/>
              </w:rPr>
              <w:t>6</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7" w:history="1">
            <w:r w:rsidR="008C546C" w:rsidRPr="008C546C">
              <w:rPr>
                <w:rStyle w:val="Hyperlink"/>
                <w:b w:val="0"/>
                <w:bCs w:val="0"/>
              </w:rPr>
              <w:t>Benefits and importance of employee engagement</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_Toc107774467 \h </w:instrText>
            </w:r>
            <w:r w:rsidRPr="008C546C">
              <w:rPr>
                <w:b w:val="0"/>
                <w:bCs w:val="0"/>
                <w:webHidden/>
              </w:rPr>
            </w:r>
            <w:r w:rsidRPr="008C546C">
              <w:rPr>
                <w:b w:val="0"/>
                <w:bCs w:val="0"/>
                <w:webHidden/>
              </w:rPr>
              <w:fldChar w:fldCharType="separate"/>
            </w:r>
            <w:r w:rsidR="008C546C" w:rsidRPr="008C546C">
              <w:rPr>
                <w:b w:val="0"/>
                <w:bCs w:val="0"/>
                <w:webHidden/>
              </w:rPr>
              <w:t>7</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8" w:history="1">
            <w:r w:rsidR="008C546C" w:rsidRPr="008C546C">
              <w:rPr>
                <w:rStyle w:val="Hyperlink"/>
                <w:b w:val="0"/>
                <w:bCs w:val="0"/>
              </w:rPr>
              <w:t>Evaluation and Conclusion</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_Toc107774468 \h </w:instrText>
            </w:r>
            <w:r w:rsidRPr="008C546C">
              <w:rPr>
                <w:b w:val="0"/>
                <w:bCs w:val="0"/>
                <w:webHidden/>
              </w:rPr>
            </w:r>
            <w:r w:rsidRPr="008C546C">
              <w:rPr>
                <w:b w:val="0"/>
                <w:bCs w:val="0"/>
                <w:webHidden/>
              </w:rPr>
              <w:fldChar w:fldCharType="separate"/>
            </w:r>
            <w:r w:rsidR="008C546C" w:rsidRPr="008C546C">
              <w:rPr>
                <w:b w:val="0"/>
                <w:bCs w:val="0"/>
                <w:webHidden/>
              </w:rPr>
              <w:t>9</w:t>
            </w:r>
            <w:r w:rsidRPr="008C546C">
              <w:rPr>
                <w:b w:val="0"/>
                <w:bCs w:val="0"/>
                <w:webHidden/>
              </w:rPr>
              <w:fldChar w:fldCharType="end"/>
            </w:r>
          </w:hyperlink>
        </w:p>
        <w:p w:rsidR="008C546C" w:rsidRPr="008C546C" w:rsidRDefault="00F40C62">
          <w:pPr>
            <w:pStyle w:val="TOC1"/>
            <w:rPr>
              <w:rFonts w:asciiTheme="minorHAnsi" w:eastAsiaTheme="minorEastAsia" w:hAnsiTheme="minorHAnsi"/>
              <w:b w:val="0"/>
              <w:bCs w:val="0"/>
              <w:sz w:val="22"/>
              <w:lang w:val="en-GB" w:eastAsia="en-GB"/>
            </w:rPr>
          </w:pPr>
          <w:hyperlink w:anchor="_Toc107774469" w:history="1">
            <w:r w:rsidR="008C546C" w:rsidRPr="008C546C">
              <w:rPr>
                <w:rStyle w:val="Hyperlink"/>
                <w:b w:val="0"/>
                <w:bCs w:val="0"/>
              </w:rPr>
              <w:t>References</w:t>
            </w:r>
            <w:r w:rsidR="008C546C" w:rsidRPr="008C546C">
              <w:rPr>
                <w:b w:val="0"/>
                <w:bCs w:val="0"/>
                <w:webHidden/>
              </w:rPr>
              <w:tab/>
            </w:r>
            <w:r w:rsidRPr="008C546C">
              <w:rPr>
                <w:b w:val="0"/>
                <w:bCs w:val="0"/>
                <w:webHidden/>
              </w:rPr>
              <w:fldChar w:fldCharType="begin"/>
            </w:r>
            <w:r w:rsidR="008C546C" w:rsidRPr="008C546C">
              <w:rPr>
                <w:b w:val="0"/>
                <w:bCs w:val="0"/>
                <w:webHidden/>
              </w:rPr>
              <w:instrText xml:space="preserve"> PAGEREF _Toc107774469 \h </w:instrText>
            </w:r>
            <w:r w:rsidRPr="008C546C">
              <w:rPr>
                <w:b w:val="0"/>
                <w:bCs w:val="0"/>
                <w:webHidden/>
              </w:rPr>
            </w:r>
            <w:r w:rsidRPr="008C546C">
              <w:rPr>
                <w:b w:val="0"/>
                <w:bCs w:val="0"/>
                <w:webHidden/>
              </w:rPr>
              <w:fldChar w:fldCharType="separate"/>
            </w:r>
            <w:r w:rsidR="008C546C" w:rsidRPr="008C546C">
              <w:rPr>
                <w:b w:val="0"/>
                <w:bCs w:val="0"/>
                <w:webHidden/>
              </w:rPr>
              <w:t>10</w:t>
            </w:r>
            <w:r w:rsidRPr="008C546C">
              <w:rPr>
                <w:b w:val="0"/>
                <w:bCs w:val="0"/>
                <w:webHidden/>
              </w:rPr>
              <w:fldChar w:fldCharType="end"/>
            </w:r>
          </w:hyperlink>
        </w:p>
        <w:p w:rsidR="008F25A1" w:rsidRDefault="00F40C62">
          <w:r>
            <w:rPr>
              <w:b/>
              <w:bCs/>
              <w:noProof/>
            </w:rPr>
            <w:fldChar w:fldCharType="end"/>
          </w:r>
        </w:p>
      </w:sdtContent>
    </w:sdt>
    <w:p w:rsidR="00B7049A" w:rsidRDefault="00F40C62" w:rsidP="00EE57DE">
      <w:pPr>
        <w:pStyle w:val="TableofFigures"/>
        <w:tabs>
          <w:tab w:val="right" w:leader="dot" w:pos="9350"/>
        </w:tabs>
        <w:rPr>
          <w:noProof/>
        </w:rPr>
      </w:pPr>
      <w:r>
        <w:fldChar w:fldCharType="begin"/>
      </w:r>
      <w:r w:rsidR="00B7049A">
        <w:instrText xml:space="preserve"> TOC \h \z \c "Figure" </w:instrText>
      </w:r>
      <w:r>
        <w:fldChar w:fldCharType="separate"/>
      </w:r>
    </w:p>
    <w:p w:rsidR="00B7049A" w:rsidRPr="00B7049A" w:rsidRDefault="00F40C62" w:rsidP="00B7049A">
      <w:pPr>
        <w:sectPr w:rsidR="00B7049A" w:rsidRPr="00B7049A" w:rsidSect="00C308D3">
          <w:footerReference w:type="default" r:id="rId8"/>
          <w:pgSz w:w="12240" w:h="15840"/>
          <w:pgMar w:top="1440" w:right="1440" w:bottom="1440" w:left="1440" w:header="720" w:footer="720" w:gutter="0"/>
          <w:pgNumType w:fmt="lowerRoman"/>
          <w:cols w:space="720"/>
          <w:docGrid w:linePitch="360"/>
        </w:sectPr>
      </w:pPr>
      <w:r>
        <w:fldChar w:fldCharType="end"/>
      </w:r>
    </w:p>
    <w:p w:rsidR="000B3F1F" w:rsidRDefault="003565EA" w:rsidP="009E4E55">
      <w:pPr>
        <w:pStyle w:val="Heading1"/>
      </w:pPr>
      <w:bookmarkStart w:id="0" w:name="_Toc107607300"/>
      <w:bookmarkStart w:id="1" w:name="_Toc107774462"/>
      <w:r>
        <w:lastRenderedPageBreak/>
        <w:t>Introduction</w:t>
      </w:r>
      <w:bookmarkEnd w:id="0"/>
      <w:r w:rsidR="009E4E55">
        <w:t xml:space="preserve"> and Background</w:t>
      </w:r>
      <w:bookmarkEnd w:id="1"/>
    </w:p>
    <w:p w:rsidR="001869A0" w:rsidRDefault="003C4672" w:rsidP="003C4672">
      <w:r>
        <w:t xml:space="preserve">As the HR manager of the hotel, the research proposal on employee engagement and the impacts of the chosen organisation are presented and analysed. Based on the critical evaluation of the research scenario, the Savoy hotel has been chosen. </w:t>
      </w:r>
      <w:r w:rsidR="000A46FC">
        <w:t xml:space="preserve">A luxurious hotel, known as Savoy hotel all over the world, </w:t>
      </w:r>
      <w:r w:rsidR="008F25A1">
        <w:t xml:space="preserve">is </w:t>
      </w:r>
      <w:r w:rsidR="000A46FC">
        <w:t xml:space="preserve">located in central London, England. It began its journey on 6 August </w:t>
      </w:r>
      <w:r w:rsidR="000A46FC" w:rsidRPr="008F25A1">
        <w:t>1889</w:t>
      </w:r>
      <w:r w:rsidR="008F25A1" w:rsidRPr="008F25A1">
        <w:t xml:space="preserve"> (Wilson, 2018)</w:t>
      </w:r>
      <w:r w:rsidR="000A46FC" w:rsidRPr="008F25A1">
        <w:t xml:space="preserve">. </w:t>
      </w:r>
      <w:r w:rsidR="000A46FC">
        <w:t xml:space="preserve">At first, the Carte family owned the Savoy group of hotels and restaurants </w:t>
      </w:r>
      <w:r w:rsidR="008F25A1">
        <w:t xml:space="preserve">for </w:t>
      </w:r>
      <w:r w:rsidR="000A46FC">
        <w:t>over a century that introduced electric lights throughout the building, luxurious bathroom</w:t>
      </w:r>
      <w:r w:rsidR="008F25A1">
        <w:t>s</w:t>
      </w:r>
      <w:r w:rsidR="00AC7DEA">
        <w:t>, electric lifts</w:t>
      </w:r>
      <w:r w:rsidR="008F25A1">
        <w:t>,</w:t>
      </w:r>
      <w:r w:rsidR="00AC7DEA">
        <w:t xml:space="preserve"> and more facilities in most of the lavishly furnished rooms, hot and cold water constantly</w:t>
      </w:r>
      <w:r w:rsidR="008F25A1">
        <w:t>,</w:t>
      </w:r>
      <w:r w:rsidR="00AC7DEA">
        <w:t xml:space="preserve"> and more facilities for their customers as the luxurious hotel. The owner </w:t>
      </w:r>
      <w:r w:rsidR="00AC7DEA" w:rsidRPr="00AC7DEA">
        <w:t>Carte hired Auguste Escoffier as che</w:t>
      </w:r>
      <w:r w:rsidR="00AC7DEA">
        <w:t>f and Cesar</w:t>
      </w:r>
      <w:r w:rsidR="00AC7DEA" w:rsidRPr="00AC7DEA">
        <w:t xml:space="preserve"> Ritz as manage</w:t>
      </w:r>
      <w:r w:rsidR="00AC7DEA">
        <w:t xml:space="preserve">r. In hotel service, elegant dining, entertainment, </w:t>
      </w:r>
      <w:r w:rsidR="00B553FF">
        <w:t>other rich and powerful guests, dinners</w:t>
      </w:r>
      <w:r w:rsidR="008F25A1">
        <w:t>,</w:t>
      </w:r>
      <w:r w:rsidR="00B553FF">
        <w:t xml:space="preserve"> and attracting loyalty, both</w:t>
      </w:r>
      <w:r w:rsidR="00AC7DEA">
        <w:t xml:space="preserve"> of them established an unprecedented standard of qualit</w:t>
      </w:r>
      <w:r w:rsidR="00B553FF">
        <w:t xml:space="preserve">y. </w:t>
      </w:r>
      <w:r w:rsidR="008F25A1">
        <w:t>During</w:t>
      </w:r>
      <w:r w:rsidR="00B553FF">
        <w:t xml:space="preserve"> that time, because of the quality service, the hotel became one of the successful business </w:t>
      </w:r>
      <w:r w:rsidR="001869A0">
        <w:t>organisations</w:t>
      </w:r>
      <w:r w:rsidR="00B553FF">
        <w:t xml:space="preserve"> of Carte’s family. </w:t>
      </w:r>
      <w:r w:rsidR="001869A0">
        <w:t>Now, Fairmont hotels and resorts managed the whole hotel which is called London’s famous hotel. It has panoramic views of the River Thames across Savoy place and the Thames Embankment which is a grade two listed building.</w:t>
      </w:r>
    </w:p>
    <w:p w:rsidR="001869A0" w:rsidRPr="003C4672" w:rsidRDefault="007F00EF" w:rsidP="00043A32">
      <w:pPr>
        <w:jc w:val="left"/>
        <w:sectPr w:rsidR="001869A0" w:rsidRPr="003C4672" w:rsidSect="00C308D3">
          <w:pgSz w:w="12240" w:h="15840"/>
          <w:pgMar w:top="1440" w:right="1440" w:bottom="1440" w:left="1440" w:header="720" w:footer="720" w:gutter="0"/>
          <w:pgNumType w:start="1"/>
          <w:cols w:space="720"/>
          <w:docGrid w:linePitch="360"/>
        </w:sectPr>
      </w:pPr>
      <w:r>
        <w:t xml:space="preserve">Analysing the situation </w:t>
      </w:r>
      <w:r w:rsidR="008F25A1">
        <w:t>from</w:t>
      </w:r>
      <w:r>
        <w:t xml:space="preserve"> the perspective of t</w:t>
      </w:r>
      <w:r w:rsidR="001869A0">
        <w:t>he chosen organisation</w:t>
      </w:r>
      <w:r>
        <w:t xml:space="preserve"> named </w:t>
      </w:r>
      <w:r w:rsidR="001869A0">
        <w:t xml:space="preserve">Savoy </w:t>
      </w:r>
      <w:r>
        <w:t xml:space="preserve">Hotel, Employee engagement and its impacts are the primary focus of the research work.   The research also tries to identify some issues on the selected topic which is most relevant </w:t>
      </w:r>
      <w:r w:rsidR="008F25A1">
        <w:t>to</w:t>
      </w:r>
      <w:r>
        <w:t xml:space="preserve"> the organisation</w:t>
      </w:r>
      <w:r w:rsidR="008F25A1" w:rsidRPr="008F25A1">
        <w:t>(Karima and Uusiautti, 2018)</w:t>
      </w:r>
      <w:r w:rsidRPr="008F25A1">
        <w:t>.</w:t>
      </w:r>
      <w:r>
        <w:t xml:space="preserve"> The Savoy hotel analyse</w:t>
      </w:r>
      <w:r w:rsidR="008F25A1">
        <w:t>s</w:t>
      </w:r>
      <w:r>
        <w:t xml:space="preserve"> the level of enthusiasm and dedication and feelings of the employees toward their job</w:t>
      </w:r>
      <w:r w:rsidR="00776895">
        <w:t>. Because more engaged employees respect and care about their respective roles and responsibilities and also try to give the best efforts to gain the optimal organisational outcome in the competitive environment. Under positivism philosophy, the deductive approach has been followed which is based on qualitative and quantitative data. Besides, for the collection of required primary data, Staff feedback forms would be collected</w:t>
      </w:r>
      <w:r w:rsidR="002B4AE5">
        <w:t xml:space="preserve">. It consists of internet-based materials, different types of research writings, </w:t>
      </w:r>
      <w:r w:rsidR="008F25A1">
        <w:t xml:space="preserve">and </w:t>
      </w:r>
      <w:r w:rsidR="002B4AE5">
        <w:t xml:space="preserve">articles which is combined with secondary data. Eventually, </w:t>
      </w:r>
      <w:r w:rsidR="008F25A1">
        <w:t>for</w:t>
      </w:r>
      <w:r w:rsidR="002B4AE5">
        <w:t xml:space="preserve"> effective employee engagement in the context of Savoy Hotel, the research proposal has been </w:t>
      </w:r>
      <w:r w:rsidR="008F25A1">
        <w:t>concluded</w:t>
      </w:r>
      <w:r w:rsidR="002B4AE5">
        <w:t xml:space="preserve"> with deep analysis and evaluation.</w:t>
      </w:r>
    </w:p>
    <w:p w:rsidR="00553998" w:rsidRDefault="00553998" w:rsidP="00553998">
      <w:pPr>
        <w:rPr>
          <w:b/>
          <w:bCs/>
        </w:rPr>
      </w:pPr>
      <w:bookmarkStart w:id="2" w:name="_Toc107607302"/>
      <w:r w:rsidRPr="00553998">
        <w:rPr>
          <w:b/>
          <w:bCs/>
        </w:rPr>
        <w:lastRenderedPageBreak/>
        <w:t>Research Aim</w:t>
      </w:r>
    </w:p>
    <w:p w:rsidR="00553998" w:rsidRPr="00553998" w:rsidRDefault="00553998" w:rsidP="00553998">
      <w:r>
        <w:t xml:space="preserve">To understand the importance of employee engagement in the context of </w:t>
      </w:r>
      <w:r w:rsidR="008F25A1">
        <w:t xml:space="preserve">the </w:t>
      </w:r>
      <w:r>
        <w:t xml:space="preserve">Savoy Hotel </w:t>
      </w:r>
    </w:p>
    <w:bookmarkEnd w:id="2"/>
    <w:p w:rsidR="002764D2" w:rsidRDefault="00553998" w:rsidP="00553998">
      <w:pPr>
        <w:rPr>
          <w:b/>
          <w:bCs/>
        </w:rPr>
      </w:pPr>
      <w:r w:rsidRPr="00553998">
        <w:rPr>
          <w:b/>
          <w:bCs/>
        </w:rPr>
        <w:t>Objectives</w:t>
      </w:r>
    </w:p>
    <w:p w:rsidR="00553998" w:rsidRDefault="00553998" w:rsidP="00553998">
      <w:pPr>
        <w:pStyle w:val="ListParagraph"/>
        <w:numPr>
          <w:ilvl w:val="0"/>
          <w:numId w:val="9"/>
        </w:numPr>
      </w:pPr>
      <w:r>
        <w:t>To understand th</w:t>
      </w:r>
      <w:r w:rsidR="00B26421">
        <w:t>e employee engagement in Savoy H</w:t>
      </w:r>
      <w:r>
        <w:t>otel</w:t>
      </w:r>
    </w:p>
    <w:p w:rsidR="00553998" w:rsidRDefault="00BF45D0" w:rsidP="00BF45D0">
      <w:pPr>
        <w:pStyle w:val="ListParagraph"/>
        <w:numPr>
          <w:ilvl w:val="0"/>
          <w:numId w:val="9"/>
        </w:numPr>
      </w:pPr>
      <w:r>
        <w:t xml:space="preserve">To analyse the impacts of employee engagement </w:t>
      </w:r>
    </w:p>
    <w:p w:rsidR="002B4AE5" w:rsidRPr="002B4AE5" w:rsidRDefault="00BF45D0" w:rsidP="002B4AE5">
      <w:pPr>
        <w:pStyle w:val="ListParagraph"/>
        <w:numPr>
          <w:ilvl w:val="0"/>
          <w:numId w:val="9"/>
        </w:numPr>
      </w:pPr>
      <w:r>
        <w:t>To develop strategies that result</w:t>
      </w:r>
      <w:r w:rsidR="008F25A1">
        <w:t xml:space="preserve"> inthe </w:t>
      </w:r>
      <w:r>
        <w:t xml:space="preserve">better outcome </w:t>
      </w:r>
      <w:r w:rsidR="008F25A1">
        <w:t>for</w:t>
      </w:r>
      <w:r>
        <w:t xml:space="preserve"> employee management in</w:t>
      </w:r>
      <w:r w:rsidR="00B26421">
        <w:t xml:space="preserve"> the context of Savoy H</w:t>
      </w:r>
      <w:r>
        <w:t>otel</w:t>
      </w:r>
    </w:p>
    <w:p w:rsidR="008C546C" w:rsidRDefault="008C546C">
      <w:pPr>
        <w:spacing w:after="200" w:line="276" w:lineRule="auto"/>
        <w:jc w:val="left"/>
        <w:rPr>
          <w:rFonts w:eastAsiaTheme="majorEastAsia" w:cstheme="majorBidi"/>
          <w:b/>
          <w:bCs/>
          <w:color w:val="0070C0"/>
          <w:sz w:val="28"/>
          <w:szCs w:val="28"/>
        </w:rPr>
      </w:pPr>
      <w:r>
        <w:br w:type="page"/>
      </w:r>
    </w:p>
    <w:p w:rsidR="00991A83" w:rsidRDefault="00BF45D0" w:rsidP="00FF52EB">
      <w:pPr>
        <w:pStyle w:val="Heading1"/>
      </w:pPr>
      <w:bookmarkStart w:id="3" w:name="_Toc107774463"/>
      <w:r>
        <w:lastRenderedPageBreak/>
        <w:t>Primary Research- Engagement Measurement</w:t>
      </w:r>
      <w:bookmarkEnd w:id="3"/>
    </w:p>
    <w:p w:rsidR="002B4AE5" w:rsidRDefault="00991A83" w:rsidP="00991A83">
      <w:r>
        <w:t xml:space="preserve">The collection of data is directly conducted from the Savoy hotel and Relevant data examples are gathered based on the relevant scenario.  The solicit feedback form has been used to improve the quality of the products and services of the organisation. </w:t>
      </w:r>
      <w:r w:rsidR="00D15DC8">
        <w:t>For understanding better way, the needs and requirements of the existing and market clients, data</w:t>
      </w:r>
      <w:r w:rsidR="008F25A1">
        <w:t>-</w:t>
      </w:r>
      <w:r w:rsidR="00D15DC8">
        <w:t>driven choices ha</w:t>
      </w:r>
      <w:r w:rsidR="008F25A1">
        <w:t>ve</w:t>
      </w:r>
      <w:r w:rsidR="00D15DC8">
        <w:t xml:space="preserve"> been made. the organisation is dependent to collect data from the employees on feedback forms which include </w:t>
      </w:r>
      <w:r w:rsidR="008F25A1">
        <w:t xml:space="preserve">the </w:t>
      </w:r>
      <w:r w:rsidR="00D15DC8">
        <w:t xml:space="preserve">expectations and needs of the employees so that the employees can participate to develop strategies </w:t>
      </w:r>
      <w:r w:rsidR="002D165D">
        <w:t>and the quality of services</w:t>
      </w:r>
      <w:r w:rsidR="008F25A1" w:rsidRPr="008F25A1">
        <w:t>(Park, 2019)</w:t>
      </w:r>
      <w:r w:rsidR="002D165D" w:rsidRPr="008F25A1">
        <w:t>.</w:t>
      </w:r>
      <w:r w:rsidR="002D165D">
        <w:t xml:space="preserve">  The organisation creates an open space for the employees so that the employees get the opportunities of opening their voice</w:t>
      </w:r>
      <w:r w:rsidR="008F25A1">
        <w:t>s</w:t>
      </w:r>
      <w:r w:rsidR="002D165D">
        <w:t xml:space="preserve"> without any doubts, the fear of reprisal. To collect information, anonymous feedback forms will be used which allows the organisation </w:t>
      </w:r>
      <w:r w:rsidR="00741BEF">
        <w:t>to identify</w:t>
      </w:r>
      <w:r w:rsidR="002D165D">
        <w:t xml:space="preserve"> the areas of problems and take possible measure</w:t>
      </w:r>
      <w:r w:rsidR="008F25A1">
        <w:t>s</w:t>
      </w:r>
      <w:r w:rsidR="002D165D">
        <w:t xml:space="preserve"> to</w:t>
      </w:r>
      <w:r w:rsidR="00741BEF">
        <w:t xml:space="preserve"> solve </w:t>
      </w:r>
      <w:r w:rsidR="002D165D">
        <w:t>the issues.</w:t>
      </w:r>
    </w:p>
    <w:p w:rsidR="00741BEF" w:rsidRDefault="00741BEF" w:rsidP="00741BEF">
      <w:pPr>
        <w:pStyle w:val="Heading1"/>
      </w:pPr>
      <w:bookmarkStart w:id="4" w:name="_Toc107774464"/>
      <w:r>
        <w:t>Secondary Research- Developing Employee Engagement</w:t>
      </w:r>
      <w:bookmarkEnd w:id="4"/>
    </w:p>
    <w:p w:rsidR="00741BEF" w:rsidRDefault="00A8219B" w:rsidP="00991A83">
      <w:r>
        <w:t xml:space="preserve">The secondary data has been collected and the feedback form is also used to increase </w:t>
      </w:r>
      <w:r w:rsidR="008F25A1">
        <w:t xml:space="preserve">the </w:t>
      </w:r>
      <w:r>
        <w:t xml:space="preserve">overall effectiveness of the research. The secondary research includes </w:t>
      </w:r>
      <w:r w:rsidR="001F06DA">
        <w:t>other documents, published research materials</w:t>
      </w:r>
      <w:r w:rsidR="008F25A1">
        <w:t>,</w:t>
      </w:r>
      <w:r w:rsidR="001F06DA">
        <w:t xml:space="preserve"> and others. the website of the Savoy has been used to collect accurate and effective data for the research proposal</w:t>
      </w:r>
      <w:r w:rsidR="008F25A1" w:rsidRPr="008F25A1">
        <w:t>(Karima and Uusiautti, 2018)</w:t>
      </w:r>
      <w:r w:rsidR="001F06DA">
        <w:t xml:space="preserve">. For improving employee retention rates and implementing new leadership strategies in the hotel, the other information which are relevant </w:t>
      </w:r>
      <w:r w:rsidR="008F25A1">
        <w:t>to</w:t>
      </w:r>
      <w:r w:rsidR="001F06DA">
        <w:t xml:space="preserve"> the hotel scenario has been used to develop the quality of the products and services of the organisation. </w:t>
      </w:r>
    </w:p>
    <w:p w:rsidR="008C546C" w:rsidRDefault="008C546C">
      <w:pPr>
        <w:spacing w:after="200" w:line="276" w:lineRule="auto"/>
        <w:jc w:val="left"/>
        <w:rPr>
          <w:rFonts w:eastAsiaTheme="majorEastAsia" w:cstheme="majorBidi"/>
          <w:b/>
          <w:bCs/>
          <w:color w:val="0070C0"/>
          <w:sz w:val="28"/>
          <w:szCs w:val="28"/>
        </w:rPr>
      </w:pPr>
      <w:r>
        <w:br w:type="page"/>
      </w:r>
    </w:p>
    <w:p w:rsidR="00741BEF" w:rsidRDefault="001F06DA" w:rsidP="001F06DA">
      <w:pPr>
        <w:pStyle w:val="Heading1"/>
      </w:pPr>
      <w:bookmarkStart w:id="5" w:name="_Toc107774465"/>
      <w:r>
        <w:lastRenderedPageBreak/>
        <w:t>Discussion</w:t>
      </w:r>
      <w:bookmarkEnd w:id="5"/>
    </w:p>
    <w:p w:rsidR="00081D4E" w:rsidRDefault="001F06DA" w:rsidP="001F06DA">
      <w:r>
        <w:t>Research Onion can be effective to</w:t>
      </w:r>
      <w:r w:rsidR="00081D4E">
        <w:t xml:space="preserve"> find and</w:t>
      </w:r>
      <w:r>
        <w:t xml:space="preserve"> implement the best research meth</w:t>
      </w:r>
      <w:r w:rsidR="00081D4E">
        <w:t xml:space="preserve">odologies. The great researcher Saunders said that a research work must pass certain stages to be an effective </w:t>
      </w:r>
      <w:r w:rsidR="00081D4E" w:rsidRPr="008F25A1">
        <w:t>methodology</w:t>
      </w:r>
      <w:r w:rsidR="008F25A1" w:rsidRPr="008F25A1">
        <w:t xml:space="preserve"> (Akar, Abbas, Tohamy and El-Said, 2019)</w:t>
      </w:r>
      <w:r w:rsidR="00081D4E" w:rsidRPr="008F25A1">
        <w:t>.</w:t>
      </w:r>
      <w:r w:rsidR="00081D4E">
        <w:t xml:space="preserve"> Based on the pragmatic analysis of the research onion, the research approach, research philosophy</w:t>
      </w:r>
      <w:r w:rsidR="008F25A1">
        <w:t>,</w:t>
      </w:r>
      <w:r w:rsidR="00081D4E">
        <w:t xml:space="preserve"> and the appropriate research method has been analysed and selected as follows,</w:t>
      </w:r>
    </w:p>
    <w:p w:rsidR="001F06DA" w:rsidRDefault="00D243CF" w:rsidP="001F06DA">
      <w:r>
        <w:t xml:space="preserve">As the guiding philosophy, positivism would be used. The researcher is responsible for seeking new findings regarding the relevant information which is signified by Positivism. In the case study, </w:t>
      </w:r>
      <w:r w:rsidR="008F25A1">
        <w:t>understanding</w:t>
      </w:r>
      <w:r>
        <w:t xml:space="preserve"> employee engagement is mandatory, the positivism is effective for the case study that </w:t>
      </w:r>
      <w:r w:rsidR="003D1B62">
        <w:t>helps to know properly the employee</w:t>
      </w:r>
      <w:r w:rsidR="008F25A1">
        <w:t>'</w:t>
      </w:r>
      <w:r w:rsidR="003D1B62">
        <w:t>s engagement in the context of Savoy hotel. On the other hand, Investigators are compelled by interpretivism to base their interpretation of reality that depends on their existing experiences and knowledge. Besides, the investigation of the study is not limited to the beliefs and personal experiences of the researcher. In that situation, Positivism would be more appropriate and applicable for the research.</w:t>
      </w:r>
    </w:p>
    <w:p w:rsidR="003D1B62" w:rsidRPr="001F06DA" w:rsidRDefault="003D1B62" w:rsidP="001F06DA">
      <w:r w:rsidRPr="0016619C">
        <w:rPr>
          <w:b/>
          <w:bCs/>
        </w:rPr>
        <w:t>Research Approach:</w:t>
      </w:r>
      <w:r>
        <w:t xml:space="preserve"> To infer previously established concepts, the deductive approach may be employed by the </w:t>
      </w:r>
      <w:r w:rsidRPr="008F25A1">
        <w:t>researcher</w:t>
      </w:r>
      <w:r w:rsidR="008F25A1" w:rsidRPr="008F25A1">
        <w:t xml:space="preserve"> (Rahmah, 2017)</w:t>
      </w:r>
      <w:r w:rsidRPr="008F25A1">
        <w:t>.</w:t>
      </w:r>
      <w:r w:rsidR="0016619C">
        <w:t xml:space="preserve">The deductive approach examined the public articles to test which begins with a particular problem and developed </w:t>
      </w:r>
      <w:r w:rsidR="008F25A1">
        <w:t xml:space="preserve">a </w:t>
      </w:r>
      <w:r w:rsidR="0016619C">
        <w:t>hypothesis for the problem. In th</w:t>
      </w:r>
      <w:r w:rsidR="008F25A1">
        <w:t>is</w:t>
      </w:r>
      <w:r w:rsidR="0016619C">
        <w:t xml:space="preserve"> situation, to carry out the technique, the researcher will be required. </w:t>
      </w:r>
      <w:r w:rsidR="008F25A1">
        <w:t>In order t</w:t>
      </w:r>
      <w:r w:rsidR="0016619C">
        <w:t xml:space="preserve">o comprehend the significance of employee engagement </w:t>
      </w:r>
      <w:r w:rsidR="008F25A1">
        <w:t>in</w:t>
      </w:r>
      <w:r w:rsidR="0016619C">
        <w:t xml:space="preserve"> the Savoy hotel. The implementation of the deductive approach will be more appropriate and applicable. </w:t>
      </w:r>
    </w:p>
    <w:p w:rsidR="001F06DA" w:rsidRDefault="0016619C" w:rsidP="001F06DA">
      <w:r w:rsidRPr="00805971">
        <w:rPr>
          <w:b/>
          <w:bCs/>
        </w:rPr>
        <w:t>Research Method:</w:t>
      </w:r>
      <w:r w:rsidR="00805971">
        <w:t xml:space="preserve">in the case study, both the reteach method such as </w:t>
      </w:r>
      <w:r w:rsidR="008F25A1">
        <w:t>q</w:t>
      </w:r>
      <w:r w:rsidR="00805971">
        <w:t>uantitative and qualitative research method</w:t>
      </w:r>
      <w:r w:rsidR="008F25A1">
        <w:t>s</w:t>
      </w:r>
      <w:r w:rsidR="00805971">
        <w:t xml:space="preserve"> will be used. To investigate the aspects, the Qualitative method will be supportive and effective that contribute to employee engagement that help</w:t>
      </w:r>
      <w:r w:rsidR="008F25A1">
        <w:t>s</w:t>
      </w:r>
      <w:r w:rsidR="00805971">
        <w:t xml:space="preserve"> to increase the organisational outcome. In contrast, to identify the extent </w:t>
      </w:r>
      <w:r w:rsidR="008F25A1">
        <w:t xml:space="preserve">of </w:t>
      </w:r>
      <w:r w:rsidR="00805971">
        <w:t>the impacts of organisational outcome</w:t>
      </w:r>
      <w:r w:rsidR="008F25A1">
        <w:t>s</w:t>
      </w:r>
      <w:r w:rsidR="00805971">
        <w:t xml:space="preserve"> in the context of Savoy hotel, the Quantitative method will play a significant role.</w:t>
      </w:r>
    </w:p>
    <w:p w:rsidR="00805971" w:rsidRDefault="00114CEC" w:rsidP="001F06DA">
      <w:r w:rsidRPr="00114CEC">
        <w:rPr>
          <w:b/>
          <w:bCs/>
        </w:rPr>
        <w:lastRenderedPageBreak/>
        <w:t>Analysis and Data collection:</w:t>
      </w:r>
      <w:r>
        <w:t xml:space="preserve"> The data will be collected by using both the primary and secondary sources which are quoted before. The employee feedback form will be used to for collecting the primary data</w:t>
      </w:r>
      <w:r w:rsidR="008F25A1" w:rsidRPr="008F25A1">
        <w:t>(Thuan, 2020)</w:t>
      </w:r>
      <w:r w:rsidRPr="008F25A1">
        <w:t>.</w:t>
      </w:r>
      <w:r>
        <w:t xml:space="preserve"> The employee feedback process has been conducted by providing some questionaries </w:t>
      </w:r>
      <w:r w:rsidR="00381D6A">
        <w:t xml:space="preserve">to the employees. In the questionnaires, </w:t>
      </w:r>
      <w:r w:rsidR="008F25A1">
        <w:t>the</w:t>
      </w:r>
      <w:r w:rsidR="00381D6A">
        <w:t xml:space="preserve"> employees are asked to provide their respective opinions and information that represents their expectations from the organisation. In contrast, Different types of websites, journals, </w:t>
      </w:r>
      <w:r w:rsidR="008F25A1">
        <w:t xml:space="preserve">and </w:t>
      </w:r>
      <w:r w:rsidR="00381D6A">
        <w:t xml:space="preserve">sources will be used to collect secondary information. After collecting the required information from the sources, Effective approaches and methods will be applied that would generate a deep analysis regarding employee engagement within the organisation. </w:t>
      </w:r>
    </w:p>
    <w:p w:rsidR="008C546C" w:rsidRDefault="008C546C">
      <w:pPr>
        <w:spacing w:after="200" w:line="276" w:lineRule="auto"/>
        <w:jc w:val="left"/>
        <w:rPr>
          <w:rFonts w:eastAsiaTheme="majorEastAsia" w:cstheme="majorBidi"/>
          <w:b/>
          <w:bCs/>
          <w:color w:val="0070C0"/>
          <w:sz w:val="28"/>
          <w:szCs w:val="28"/>
        </w:rPr>
      </w:pPr>
      <w:r>
        <w:br w:type="page"/>
      </w:r>
    </w:p>
    <w:p w:rsidR="00381D6A" w:rsidRDefault="00381D6A" w:rsidP="00381D6A">
      <w:pPr>
        <w:pStyle w:val="Heading1"/>
      </w:pPr>
      <w:bookmarkStart w:id="6" w:name="_Toc107774466"/>
      <w:r>
        <w:lastRenderedPageBreak/>
        <w:t>Employee Engagement</w:t>
      </w:r>
      <w:bookmarkEnd w:id="6"/>
    </w:p>
    <w:p w:rsidR="00F83086" w:rsidRDefault="002A77A3" w:rsidP="00F83086">
      <w:r>
        <w:t>Employee engagement refers to the degree to which individuals invest their emotional, cognitive</w:t>
      </w:r>
      <w:r w:rsidR="008F25A1">
        <w:t>,</w:t>
      </w:r>
      <w:r>
        <w:t xml:space="preserve"> and behavioural energies for generating positive organisational outcomes. </w:t>
      </w:r>
      <w:r w:rsidR="008F25A1">
        <w:t>O</w:t>
      </w:r>
      <w:r>
        <w:t>rganisational success is dependent on the employee’s performance</w:t>
      </w:r>
      <w:r w:rsidR="008F25A1" w:rsidRPr="008F25A1">
        <w:t>(Van Elst and Meurs, 2016)</w:t>
      </w:r>
      <w:r w:rsidRPr="008F25A1">
        <w:t xml:space="preserve">. So, every </w:t>
      </w:r>
      <w:r w:rsidR="000C42DA" w:rsidRPr="008F25A1">
        <w:t>employee</w:t>
      </w:r>
      <w:r w:rsidRPr="008F25A1">
        <w:t xml:space="preserve"> should be passionate, goal-oriented</w:t>
      </w:r>
      <w:r w:rsidR="008F25A1" w:rsidRPr="008F25A1">
        <w:t>,</w:t>
      </w:r>
      <w:r w:rsidRPr="008F25A1">
        <w:t xml:space="preserve"> an</w:t>
      </w:r>
      <w:r>
        <w:t>d enthusiastic to achieve the organisational short and long-term goal</w:t>
      </w:r>
      <w:r w:rsidR="008F25A1">
        <w:t>s</w:t>
      </w:r>
      <w:r>
        <w:t xml:space="preserve">. </w:t>
      </w:r>
      <w:r w:rsidR="00103903">
        <w:t xml:space="preserve">In that situation, </w:t>
      </w:r>
      <w:r w:rsidR="000C42DA">
        <w:t>employee</w:t>
      </w:r>
      <w:r w:rsidR="00103903">
        <w:t xml:space="preserve"> communication plays a significant role to develop strong working relationships among employees which achieve higher productivity and effectiveness for the company. </w:t>
      </w:r>
      <w:r w:rsidR="000C42DA">
        <w:t xml:space="preserve"> Precise and clear communication within the organisation can build swiftly trust among employees. Mos</w:t>
      </w:r>
      <w:r w:rsidR="008F25A1">
        <w:t>t</w:t>
      </w:r>
      <w:r w:rsidR="000C42DA">
        <w:t xml:space="preserve"> company executive think</w:t>
      </w:r>
      <w:r w:rsidR="008F25A1">
        <w:t>s</w:t>
      </w:r>
      <w:r w:rsidR="000C42DA">
        <w:t xml:space="preserve"> that employee engagement is directly related to compensation and salary, most of the study reveals that the above quote is not right all the time. Besides, the company’s leaders try to find out the reason</w:t>
      </w:r>
      <w:r w:rsidR="00F83086">
        <w:t>s</w:t>
      </w:r>
      <w:r w:rsidR="000C42DA">
        <w:t xml:space="preserve"> behind the le</w:t>
      </w:r>
      <w:r w:rsidR="008F25A1">
        <w:t>ft</w:t>
      </w:r>
      <w:r w:rsidR="000C42DA">
        <w:t xml:space="preserve"> of </w:t>
      </w:r>
      <w:r w:rsidR="00F83086">
        <w:t xml:space="preserve">the organisation. Most of them, think that the employees leave the organisation due to the lack of promotional </w:t>
      </w:r>
      <w:r w:rsidR="00F83086" w:rsidRPr="008F25A1">
        <w:t>opportunities</w:t>
      </w:r>
      <w:r w:rsidR="008F25A1" w:rsidRPr="008F25A1">
        <w:t xml:space="preserve"> (Iacobucci, 2016)</w:t>
      </w:r>
      <w:r w:rsidR="00F83086" w:rsidRPr="008F25A1">
        <w:t>.</w:t>
      </w:r>
      <w:r w:rsidR="00F83086">
        <w:t xml:space="preserve"> For every organisation, the three significant elements such as connection, engagement</w:t>
      </w:r>
      <w:r w:rsidR="008F25A1">
        <w:t>,</w:t>
      </w:r>
      <w:r w:rsidR="00F83086">
        <w:t xml:space="preserve"> and communicationplay a vital role </w:t>
      </w:r>
      <w:r w:rsidR="008F25A1">
        <w:t>in</w:t>
      </w:r>
      <w:r w:rsidR="00F83086">
        <w:t xml:space="preserve"> developing the organisational outcome in the competitive environment.  Some recent studies proved that the following factors are more important for employee engagement,</w:t>
      </w:r>
    </w:p>
    <w:p w:rsidR="00F83086" w:rsidRDefault="00F83086" w:rsidP="00F83086">
      <w:pPr>
        <w:pStyle w:val="ListParagraph"/>
        <w:numPr>
          <w:ilvl w:val="0"/>
          <w:numId w:val="11"/>
        </w:numPr>
      </w:pPr>
      <w:r>
        <w:t xml:space="preserve">Employee’s pride </w:t>
      </w:r>
    </w:p>
    <w:p w:rsidR="00F83086" w:rsidRDefault="00F83086" w:rsidP="00F83086">
      <w:pPr>
        <w:pStyle w:val="ListParagraph"/>
        <w:numPr>
          <w:ilvl w:val="0"/>
          <w:numId w:val="11"/>
        </w:numPr>
      </w:pPr>
      <w:r>
        <w:t>Employee’s relationship with top</w:t>
      </w:r>
      <w:r w:rsidR="008F25A1">
        <w:t>-</w:t>
      </w:r>
      <w:r>
        <w:t>level employees</w:t>
      </w:r>
    </w:p>
    <w:p w:rsidR="008F25A1" w:rsidRDefault="00F83086" w:rsidP="008F25A1">
      <w:pPr>
        <w:pStyle w:val="ListParagraph"/>
        <w:numPr>
          <w:ilvl w:val="0"/>
          <w:numId w:val="11"/>
        </w:numPr>
      </w:pPr>
      <w:r>
        <w:t>Employee’s trust in the leadership of the company</w:t>
      </w:r>
    </w:p>
    <w:p w:rsidR="008C546C" w:rsidRDefault="008C546C">
      <w:pPr>
        <w:spacing w:after="200" w:line="276" w:lineRule="auto"/>
        <w:jc w:val="left"/>
        <w:rPr>
          <w:rFonts w:eastAsiaTheme="majorEastAsia" w:cstheme="majorBidi"/>
          <w:b/>
          <w:bCs/>
          <w:color w:val="0070C0"/>
          <w:sz w:val="28"/>
          <w:szCs w:val="28"/>
        </w:rPr>
      </w:pPr>
      <w:r>
        <w:br w:type="page"/>
      </w:r>
    </w:p>
    <w:p w:rsidR="00F83086" w:rsidRDefault="00434833" w:rsidP="008F25A1">
      <w:pPr>
        <w:pStyle w:val="Heading1"/>
      </w:pPr>
      <w:bookmarkStart w:id="7" w:name="_Toc107774467"/>
      <w:r>
        <w:lastRenderedPageBreak/>
        <w:t>Benefits and importan</w:t>
      </w:r>
      <w:r w:rsidR="008F25A1">
        <w:t>ce</w:t>
      </w:r>
      <w:r>
        <w:t xml:space="preserve"> of employee engagement</w:t>
      </w:r>
      <w:bookmarkEnd w:id="7"/>
    </w:p>
    <w:p w:rsidR="00CB10B2" w:rsidRDefault="00AA1EF0" w:rsidP="00434833">
      <w:r>
        <w:t xml:space="preserve">In the organisation, employee engagement would be occurred when the employees would be happy and passionate </w:t>
      </w:r>
      <w:r w:rsidR="008F25A1">
        <w:t>about</w:t>
      </w:r>
      <w:r>
        <w:t xml:space="preserve"> their professional roles and responsibilities</w:t>
      </w:r>
      <w:r w:rsidR="009B4901">
        <w:t>. High</w:t>
      </w:r>
      <w:r w:rsidR="008F25A1">
        <w:t>-</w:t>
      </w:r>
      <w:r w:rsidR="009B4901">
        <w:t xml:space="preserve">engaged employees would be more effective for the organisation because they always tend to work harder, </w:t>
      </w:r>
      <w:r w:rsidR="008F25A1">
        <w:t xml:space="preserve">be </w:t>
      </w:r>
      <w:r w:rsidR="009B4901">
        <w:t>active</w:t>
      </w:r>
      <w:r w:rsidR="008F25A1">
        <w:t>,</w:t>
      </w:r>
      <w:r w:rsidR="009B4901">
        <w:t xml:space="preserve"> and concentrates on the company’s mission, vision</w:t>
      </w:r>
      <w:r w:rsidR="008F25A1">
        <w:t>,</w:t>
      </w:r>
      <w:r w:rsidR="009B4901">
        <w:t xml:space="preserve"> and goals</w:t>
      </w:r>
      <w:r w:rsidR="008F25A1" w:rsidRPr="008F25A1">
        <w:t>(Hazak, Ruubel and Virkebau, 2019)</w:t>
      </w:r>
      <w:r w:rsidR="009B4901" w:rsidRPr="008F25A1">
        <w:t>.</w:t>
      </w:r>
      <w:r w:rsidR="009B4901">
        <w:t xml:space="preserve"> The committed and highly engaged employees are always hungry to learn more. The individuals have </w:t>
      </w:r>
      <w:r w:rsidR="008F25A1">
        <w:t xml:space="preserve">a </w:t>
      </w:r>
      <w:r w:rsidR="009B4901">
        <w:t xml:space="preserve">clear vision to accomplish their responsibilities. Besides, the happy </w:t>
      </w:r>
      <w:r w:rsidR="00A52401">
        <w:t>employees</w:t>
      </w:r>
      <w:r w:rsidR="005F08DA">
        <w:t>prov</w:t>
      </w:r>
      <w:r w:rsidR="00A52401">
        <w:t xml:space="preserve">e themselves as </w:t>
      </w:r>
      <w:r w:rsidR="00CB10B2">
        <w:t>great assets and loyal personnel</w:t>
      </w:r>
      <w:r w:rsidR="00A52401">
        <w:t xml:space="preserve"> for the organisation</w:t>
      </w:r>
      <w:r w:rsidR="00CB10B2">
        <w:t xml:space="preserve">. </w:t>
      </w:r>
      <w:r w:rsidR="008F25A1">
        <w:t>E</w:t>
      </w:r>
      <w:r w:rsidR="00CB10B2">
        <w:t>mployee satisfaction is more significant for many reasons which,</w:t>
      </w:r>
    </w:p>
    <w:p w:rsidR="00CB10B2" w:rsidRDefault="00CB10B2" w:rsidP="00CB10B2">
      <w:pPr>
        <w:pStyle w:val="ListParagraph"/>
        <w:numPr>
          <w:ilvl w:val="0"/>
          <w:numId w:val="12"/>
        </w:numPr>
      </w:pPr>
      <w:r>
        <w:t>Increases work satisfaction</w:t>
      </w:r>
    </w:p>
    <w:p w:rsidR="00CB10B2" w:rsidRDefault="00CB10B2" w:rsidP="00CB10B2">
      <w:pPr>
        <w:pStyle w:val="ListParagraph"/>
        <w:numPr>
          <w:ilvl w:val="0"/>
          <w:numId w:val="12"/>
        </w:numPr>
      </w:pPr>
      <w:r>
        <w:t>Enhances higher productivity</w:t>
      </w:r>
    </w:p>
    <w:p w:rsidR="00CB10B2" w:rsidRDefault="00CB10B2" w:rsidP="00CB10B2">
      <w:pPr>
        <w:pStyle w:val="ListParagraph"/>
        <w:numPr>
          <w:ilvl w:val="0"/>
          <w:numId w:val="12"/>
        </w:numPr>
      </w:pPr>
      <w:r>
        <w:t>Increases profitability</w:t>
      </w:r>
    </w:p>
    <w:p w:rsidR="00CB10B2" w:rsidRDefault="00CB10B2" w:rsidP="00CB10B2">
      <w:pPr>
        <w:pStyle w:val="ListParagraph"/>
        <w:numPr>
          <w:ilvl w:val="0"/>
          <w:numId w:val="12"/>
        </w:numPr>
      </w:pPr>
      <w:r>
        <w:t>More communication</w:t>
      </w:r>
    </w:p>
    <w:p w:rsidR="00CB10B2" w:rsidRDefault="00CB10B2" w:rsidP="00CB10B2">
      <w:pPr>
        <w:pStyle w:val="ListParagraph"/>
        <w:numPr>
          <w:ilvl w:val="0"/>
          <w:numId w:val="12"/>
        </w:numPr>
      </w:pPr>
      <w:r>
        <w:t>Better retention rates</w:t>
      </w:r>
    </w:p>
    <w:p w:rsidR="00CB10B2" w:rsidRDefault="00CB10B2" w:rsidP="00CB10B2">
      <w:r>
        <w:t xml:space="preserve">Measuring satisfaction is not </w:t>
      </w:r>
      <w:r w:rsidR="00CC2D18">
        <w:t xml:space="preserve">enough </w:t>
      </w:r>
      <w:r w:rsidR="008F25A1">
        <w:t>it</w:t>
      </w:r>
      <w:r w:rsidR="00CC2D18">
        <w:t xml:space="preserve"> requires </w:t>
      </w:r>
      <w:r w:rsidR="008F25A1">
        <w:t>implementing</w:t>
      </w:r>
      <w:r w:rsidR="00CC2D18">
        <w:t xml:space="preserve"> a business strategy that yields more organic results. The common practices and experiences are shared by the highly engaged organisation. The benefits of employee engagement </w:t>
      </w:r>
      <w:r w:rsidR="008F25A1">
        <w:t>are</w:t>
      </w:r>
      <w:r w:rsidR="00CC2D18">
        <w:t xml:space="preserve"> discussed below,</w:t>
      </w:r>
    </w:p>
    <w:p w:rsidR="008C546C" w:rsidRDefault="00CC2D18" w:rsidP="00CB10B2">
      <w:r>
        <w:t xml:space="preserve">First of all, </w:t>
      </w:r>
      <w:r w:rsidR="00246E49">
        <w:t>highly</w:t>
      </w:r>
      <w:r>
        <w:t xml:space="preserve"> engaged employees have positive attitudes towards their organisation </w:t>
      </w:r>
      <w:r w:rsidR="008F25A1">
        <w:t>and</w:t>
      </w:r>
      <w:r>
        <w:t xml:space="preserve"> believe in </w:t>
      </w:r>
      <w:r w:rsidR="008F25A1">
        <w:t xml:space="preserve">the </w:t>
      </w:r>
      <w:r>
        <w:t>company’s mission, vis</w:t>
      </w:r>
      <w:r w:rsidR="008F25A1">
        <w:t>i</w:t>
      </w:r>
      <w:r>
        <w:t>on</w:t>
      </w:r>
      <w:r w:rsidR="008F25A1">
        <w:t>,</w:t>
      </w:r>
      <w:r>
        <w:t xml:space="preserve"> and goals. The positive attitude </w:t>
      </w:r>
      <w:r w:rsidR="008F25A1">
        <w:t>toward</w:t>
      </w:r>
      <w:r>
        <w:t xml:space="preserve"> the organisation </w:t>
      </w:r>
      <w:r w:rsidR="00246E49">
        <w:t>makes</w:t>
      </w:r>
      <w:r>
        <w:t xml:space="preserve"> the people more proactive and harder to reach their organisational goals</w:t>
      </w:r>
      <w:r w:rsidR="008F25A1">
        <w:t>which</w:t>
      </w:r>
      <w:r w:rsidR="00246E49">
        <w:t xml:space="preserve"> lead 17% increase in productivity and effectiveness</w:t>
      </w:r>
      <w:r w:rsidR="008F25A1" w:rsidRPr="008F25A1">
        <w:t>(Zhang, Zhang, Forest and Chen, 2018)</w:t>
      </w:r>
      <w:r w:rsidR="00246E49" w:rsidRPr="008F25A1">
        <w:t>.</w:t>
      </w:r>
      <w:r w:rsidR="00246E49">
        <w:t xml:space="preserve"> High</w:t>
      </w:r>
      <w:r w:rsidR="008F25A1">
        <w:t>-</w:t>
      </w:r>
      <w:r w:rsidR="00246E49">
        <w:t xml:space="preserve">engaged and positive employees </w:t>
      </w:r>
      <w:r w:rsidR="00646482">
        <w:t>spend</w:t>
      </w:r>
      <w:r w:rsidR="00246E49">
        <w:t xml:space="preserve"> less time in </w:t>
      </w:r>
      <w:r w:rsidR="00646482">
        <w:t>their outside</w:t>
      </w:r>
      <w:r w:rsidR="00246E49">
        <w:t xml:space="preserve"> activities within the organisation. </w:t>
      </w:r>
      <w:r w:rsidR="00646482">
        <w:t>Secondly, Better employee safety is the second benefit, the employee who ha</w:t>
      </w:r>
      <w:r w:rsidR="008F25A1">
        <w:t xml:space="preserve">sa </w:t>
      </w:r>
      <w:r w:rsidR="00646482">
        <w:t xml:space="preserve">proper mindset and </w:t>
      </w:r>
      <w:r w:rsidR="008F25A1">
        <w:t xml:space="preserve">is </w:t>
      </w:r>
      <w:r w:rsidR="00646482">
        <w:t xml:space="preserve">not stressed and distracted can concentrate better. In that case, the working condition is required to be stable and dependable. </w:t>
      </w:r>
      <w:r w:rsidR="008F25A1">
        <w:t>A</w:t>
      </w:r>
      <w:r w:rsidR="00646482">
        <w:t xml:space="preserve"> stable working place make</w:t>
      </w:r>
      <w:r w:rsidR="008F25A1">
        <w:t>s</w:t>
      </w:r>
      <w:r w:rsidR="00646482">
        <w:t xml:space="preserve"> the employee who ha</w:t>
      </w:r>
      <w:r w:rsidR="008F25A1">
        <w:t xml:space="preserve">sthe </w:t>
      </w:r>
      <w:r w:rsidR="00646482">
        <w:t xml:space="preserve">right planning and motivation for the organisation would be proactive and passionate </w:t>
      </w:r>
      <w:r w:rsidR="008F25A1">
        <w:t>which</w:t>
      </w:r>
      <w:r w:rsidR="00646482">
        <w:t xml:space="preserve"> results in 70% fewer safety incidents.</w:t>
      </w:r>
    </w:p>
    <w:p w:rsidR="00CC2D18" w:rsidRPr="00434833" w:rsidRDefault="006E5A6E" w:rsidP="00B26421">
      <w:pPr>
        <w:jc w:val="left"/>
        <w:sectPr w:rsidR="00CC2D18" w:rsidRPr="00434833">
          <w:pgSz w:w="12240" w:h="15840"/>
          <w:pgMar w:top="1440" w:right="1440" w:bottom="1440" w:left="1440" w:header="720" w:footer="720" w:gutter="0"/>
          <w:cols w:space="720"/>
          <w:docGrid w:linePitch="360"/>
        </w:sectPr>
      </w:pPr>
      <w:r>
        <w:lastRenderedPageBreak/>
        <w:t>Thirdly, better employee engagement leads to lower employee turnover result</w:t>
      </w:r>
      <w:r w:rsidR="008F25A1">
        <w:t>ing</w:t>
      </w:r>
      <w:r>
        <w:t xml:space="preserve"> in less absenteeism as well as higher productivity. Fourthly, </w:t>
      </w:r>
      <w:r w:rsidR="00182172">
        <w:t>Higher employee engagement generates higher growth that brings customers to the organisation</w:t>
      </w:r>
      <w:r w:rsidR="008F25A1" w:rsidRPr="008F25A1">
        <w:t>(Hanaysha, 2016)</w:t>
      </w:r>
      <w:r w:rsidR="00182172" w:rsidRPr="008F25A1">
        <w:t>.</w:t>
      </w:r>
      <w:r w:rsidR="00182172">
        <w:t xml:space="preserve"> By improving customer relationship</w:t>
      </w:r>
      <w:r w:rsidR="008F25A1">
        <w:t>s</w:t>
      </w:r>
      <w:r w:rsidR="00182172">
        <w:t xml:space="preserve">, organic growth can be generated. Fifthly, </w:t>
      </w:r>
      <w:r w:rsidR="008F25A1">
        <w:t xml:space="preserve">the </w:t>
      </w:r>
      <w:r w:rsidR="00182172">
        <w:t xml:space="preserve">most important matter of employee engagement is better customer satisfaction. </w:t>
      </w:r>
      <w:r w:rsidR="008F25A1">
        <w:t>B</w:t>
      </w:r>
      <w:r w:rsidR="00182172">
        <w:t xml:space="preserve">etter customer satisfaction can be built by creating </w:t>
      </w:r>
      <w:r w:rsidR="008F25A1">
        <w:t xml:space="preserve">a </w:t>
      </w:r>
      <w:r w:rsidR="00182172">
        <w:t>better customer experience</w:t>
      </w:r>
      <w:r w:rsidR="00961A28">
        <w:t>. In that case, the customer feel</w:t>
      </w:r>
      <w:r w:rsidR="008F25A1">
        <w:t>s</w:t>
      </w:r>
      <w:r w:rsidR="00961A28">
        <w:t xml:space="preserve"> more valu</w:t>
      </w:r>
      <w:r w:rsidR="008F25A1">
        <w:t>abl</w:t>
      </w:r>
      <w:r w:rsidR="00961A28">
        <w:t>e and important themselves creat</w:t>
      </w:r>
      <w:r w:rsidR="008F25A1">
        <w:t>ing</w:t>
      </w:r>
      <w:r w:rsidR="00961A28">
        <w:t xml:space="preserve"> a positive impression and build</w:t>
      </w:r>
      <w:r w:rsidR="008F25A1">
        <w:t>ing</w:t>
      </w:r>
      <w:r w:rsidR="00961A28">
        <w:t xml:space="preserve"> trust for the organisation.</w:t>
      </w:r>
    </w:p>
    <w:p w:rsidR="00E4748A" w:rsidRDefault="009E4E55" w:rsidP="00E4748A">
      <w:pPr>
        <w:pStyle w:val="Heading1"/>
      </w:pPr>
      <w:bookmarkStart w:id="8" w:name="_Toc107607312"/>
      <w:bookmarkStart w:id="9" w:name="_Toc107774468"/>
      <w:r>
        <w:lastRenderedPageBreak/>
        <w:t xml:space="preserve">Evaluation and </w:t>
      </w:r>
      <w:r w:rsidR="00E4748A" w:rsidRPr="00E4748A">
        <w:t>Conclusion</w:t>
      </w:r>
      <w:bookmarkEnd w:id="8"/>
      <w:bookmarkEnd w:id="9"/>
    </w:p>
    <w:p w:rsidR="00961A28" w:rsidRDefault="00961A28" w:rsidP="00961A28">
      <w:bookmarkStart w:id="10" w:name="_Toc107607313"/>
      <w:r>
        <w:t>Based on the critical analysis, the Savoy hotel identif</w:t>
      </w:r>
      <w:r w:rsidR="008F25A1">
        <w:t>ies</w:t>
      </w:r>
      <w:r>
        <w:t xml:space="preserve"> most of the possible areas which are required to be developed. In order to boost employee performance and retention, </w:t>
      </w:r>
      <w:r w:rsidR="00255C9F">
        <w:t xml:space="preserve">The Savoy hotel tries to figure </w:t>
      </w:r>
      <w:r w:rsidR="008F25A1">
        <w:t xml:space="preserve">out </w:t>
      </w:r>
      <w:r w:rsidR="00255C9F">
        <w:t>the employee</w:t>
      </w:r>
      <w:r w:rsidR="008F25A1">
        <w:t>'</w:t>
      </w:r>
      <w:r w:rsidR="00255C9F">
        <w:t>s expectations and demands so that their productivity and effectiveness can be increased. Besides, it discovers better solutions for the staff to provide better services that attract</w:t>
      </w:r>
      <w:r w:rsidR="0067631C">
        <w:t xml:space="preserve"> customers and create positive values in the competitive environment. The top-level officials of the Savoy hotel always respect the opinion of the employees so that employees are committed to stay</w:t>
      </w:r>
      <w:r w:rsidR="008F25A1">
        <w:t>ing</w:t>
      </w:r>
      <w:r w:rsidR="0067631C">
        <w:t xml:space="preserve"> with the company and provid</w:t>
      </w:r>
      <w:r w:rsidR="008F25A1">
        <w:t>ing</w:t>
      </w:r>
      <w:r w:rsidR="0067631C">
        <w:t xml:space="preserve"> better service that will increase the company’s growth. </w:t>
      </w:r>
    </w:p>
    <w:p w:rsidR="0067631C" w:rsidRPr="00961A28" w:rsidRDefault="0067631C" w:rsidP="00B26421">
      <w:pPr>
        <w:jc w:val="left"/>
        <w:sectPr w:rsidR="0067631C" w:rsidRPr="00961A28">
          <w:pgSz w:w="12240" w:h="15840"/>
          <w:pgMar w:top="1440" w:right="1440" w:bottom="1440" w:left="1440" w:header="720" w:footer="720" w:gutter="0"/>
          <w:cols w:space="720"/>
          <w:docGrid w:linePitch="360"/>
        </w:sectPr>
      </w:pPr>
      <w:r>
        <w:t>It can be concluded that improving business performance and retention, employee engagement play</w:t>
      </w:r>
      <w:r w:rsidR="008F25A1">
        <w:t>s</w:t>
      </w:r>
      <w:r>
        <w:t xml:space="preserve"> a significant role in the competitive environment.</w:t>
      </w:r>
      <w:r w:rsidR="000A7AD8">
        <w:t xml:space="preserve"> Besides, the mixed research on both the qualitative and quantitative information promote</w:t>
      </w:r>
      <w:r w:rsidR="008F25A1">
        <w:t>s</w:t>
      </w:r>
      <w:r w:rsidR="000A7AD8">
        <w:t xml:space="preserve"> the development of the employee engagement issue in the context of Savoy hotel.  When the positivism philosophical framework has been applied in the research work, the deductive method can be also effective and applicable. Eventually, the Savoy Hotel need to be</w:t>
      </w:r>
      <w:r w:rsidR="00661719">
        <w:t xml:space="preserve"> more proactive and focused on the employee engagement issues so that their productivity and effectiveness would be increased which help</w:t>
      </w:r>
      <w:r w:rsidR="008F25A1">
        <w:t>s</w:t>
      </w:r>
      <w:r w:rsidR="00661719">
        <w:t xml:space="preserve"> to increase c</w:t>
      </w:r>
      <w:r w:rsidR="00B26421">
        <w:t xml:space="preserve">ustomer attraction and positive </w:t>
      </w:r>
      <w:r w:rsidR="00661719">
        <w:t>values.</w:t>
      </w:r>
    </w:p>
    <w:p w:rsidR="008F25A1" w:rsidRDefault="008F25A1" w:rsidP="008F25A1">
      <w:pPr>
        <w:pStyle w:val="Heading1"/>
        <w:rPr>
          <w:rFonts w:ascii="Times New Roman" w:hAnsi="Times New Roman"/>
          <w:sz w:val="36"/>
        </w:rPr>
      </w:pPr>
      <w:bookmarkStart w:id="11" w:name="_Toc107774469"/>
      <w:bookmarkEnd w:id="10"/>
      <w:r>
        <w:lastRenderedPageBreak/>
        <w:t>References</w:t>
      </w:r>
      <w:bookmarkEnd w:id="11"/>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 xml:space="preserve">Akar, A., Abbas, E. and El-Said, H., 2019. </w:t>
      </w:r>
      <w:r w:rsidR="008C546C" w:rsidRPr="008F25A1">
        <w:rPr>
          <w:color w:val="000000"/>
        </w:rPr>
        <w:t>Effective Factors on Onion Bacterial Soft Rot Disease Incidence During Storage</w:t>
      </w:r>
      <w:r w:rsidRPr="008F25A1">
        <w:rPr>
          <w:color w:val="000000"/>
        </w:rPr>
        <w:t>. </w:t>
      </w:r>
      <w:r w:rsidRPr="008F25A1">
        <w:rPr>
          <w:i/>
          <w:iCs/>
          <w:color w:val="000000"/>
        </w:rPr>
        <w:t>Zagazig Journal of Agricultural Research</w:t>
      </w:r>
      <w:r w:rsidRPr="008F25A1">
        <w:rPr>
          <w:color w:val="000000"/>
        </w:rPr>
        <w:t>, 46(4), pp.1039-1052.</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Hanaysha, J., 2016. Improving employee productivity through work engagement: Evidence from higher education sector. </w:t>
      </w:r>
      <w:r w:rsidRPr="008F25A1">
        <w:rPr>
          <w:i/>
          <w:iCs/>
          <w:color w:val="000000"/>
        </w:rPr>
        <w:t>Management Science Letters</w:t>
      </w:r>
      <w:r w:rsidRPr="008F25A1">
        <w:rPr>
          <w:color w:val="000000"/>
        </w:rPr>
        <w:t>, pp.61-70.</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 xml:space="preserve">Hazak, A., Ruubel, R. and Virkebau, M., 2019. When would creative R&amp;D employees like to </w:t>
      </w:r>
      <w:r w:rsidR="008C546C" w:rsidRPr="008F25A1">
        <w:rPr>
          <w:color w:val="000000"/>
        </w:rPr>
        <w:t>work?</w:t>
      </w:r>
      <w:r w:rsidRPr="008F25A1">
        <w:rPr>
          <w:color w:val="000000"/>
        </w:rPr>
        <w:t> </w:t>
      </w:r>
      <w:r w:rsidRPr="008F25A1">
        <w:rPr>
          <w:i/>
          <w:iCs/>
          <w:color w:val="000000"/>
        </w:rPr>
        <w:t>International Journal of Organizational Analysis</w:t>
      </w:r>
      <w:r w:rsidRPr="008F25A1">
        <w:rPr>
          <w:color w:val="000000"/>
        </w:rPr>
        <w:t>, 27(3), pp.596-612.</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Iacobucci, G., 2016. Less than a third of NHS employees think their organisation has enough staff. </w:t>
      </w:r>
      <w:r w:rsidRPr="008F25A1">
        <w:rPr>
          <w:i/>
          <w:iCs/>
          <w:color w:val="000000"/>
        </w:rPr>
        <w:t>BMJ</w:t>
      </w:r>
      <w:r w:rsidRPr="008F25A1">
        <w:rPr>
          <w:color w:val="000000"/>
        </w:rPr>
        <w:t>, p.i1146.</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Karima, S. and Uusiautti, S., 2018. Where does positive engagement come from? Employee perceptions of success at work in Nokia. </w:t>
      </w:r>
      <w:r w:rsidRPr="008F25A1">
        <w:rPr>
          <w:i/>
          <w:iCs/>
          <w:color w:val="000000"/>
        </w:rPr>
        <w:t>International Journal of Work Organisation and Emotion</w:t>
      </w:r>
      <w:r w:rsidRPr="008F25A1">
        <w:rPr>
          <w:color w:val="000000"/>
        </w:rPr>
        <w:t>, 9(3), p.224.</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Park, S., 2019. Why information security law has been ineffective in addressing security vulnerabilities: Evidence from California data breach notifications and relevant court and government records. </w:t>
      </w:r>
      <w:r w:rsidRPr="008F25A1">
        <w:rPr>
          <w:i/>
          <w:iCs/>
          <w:color w:val="000000"/>
        </w:rPr>
        <w:t>International Review of Law and Economics</w:t>
      </w:r>
      <w:r w:rsidRPr="008F25A1">
        <w:rPr>
          <w:color w:val="000000"/>
        </w:rPr>
        <w:t>, 58, pp.132-145.</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Rahmah, M., 2017. Inductive-Deductive Approach to Improve Mathematical Problem Solving for Junior High School. </w:t>
      </w:r>
      <w:r w:rsidRPr="008F25A1">
        <w:rPr>
          <w:i/>
          <w:iCs/>
          <w:color w:val="000000"/>
        </w:rPr>
        <w:t>Journal of Physics: Conference Series</w:t>
      </w:r>
      <w:r w:rsidRPr="008F25A1">
        <w:rPr>
          <w:color w:val="000000"/>
        </w:rPr>
        <w:t>, 812, p.012089.</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Thuan, L., 2020. Stimulating employee creativity by providing developmental feedback. </w:t>
      </w:r>
      <w:r w:rsidRPr="008F25A1">
        <w:rPr>
          <w:i/>
          <w:iCs/>
          <w:color w:val="000000"/>
        </w:rPr>
        <w:t>International Journal of Organizational Analysis</w:t>
      </w:r>
      <w:r w:rsidRPr="008F25A1">
        <w:rPr>
          <w:color w:val="000000"/>
        </w:rPr>
        <w:t>, 29(2), pp.354-367.</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 xml:space="preserve">Van Elst, D. and Meurs, D., 2016. </w:t>
      </w:r>
      <w:r w:rsidR="008C546C" w:rsidRPr="008F25A1">
        <w:rPr>
          <w:color w:val="000000"/>
        </w:rPr>
        <w:t>Positive Management: The Relationship Between the Psychological Contract, Employee Engagement and Organisational Commitment</w:t>
      </w:r>
      <w:r w:rsidRPr="008F25A1">
        <w:rPr>
          <w:color w:val="000000"/>
        </w:rPr>
        <w:t>. </w:t>
      </w:r>
      <w:r w:rsidRPr="008F25A1">
        <w:rPr>
          <w:i/>
          <w:iCs/>
          <w:color w:val="000000"/>
        </w:rPr>
        <w:t>Journal of Positive Management</w:t>
      </w:r>
      <w:r w:rsidRPr="008F25A1">
        <w:rPr>
          <w:color w:val="000000"/>
        </w:rPr>
        <w:t>, 6(4), p.39.</w:t>
      </w:r>
    </w:p>
    <w:p w:rsidR="008F25A1" w:rsidRPr="008F25A1" w:rsidRDefault="008F25A1" w:rsidP="008F25A1">
      <w:pPr>
        <w:pStyle w:val="NormalWeb"/>
        <w:spacing w:before="0" w:beforeAutospacing="0" w:after="180" w:afterAutospacing="0" w:line="360" w:lineRule="auto"/>
        <w:ind w:left="450" w:hanging="450"/>
        <w:jc w:val="both"/>
        <w:rPr>
          <w:color w:val="000000"/>
        </w:rPr>
      </w:pPr>
      <w:r w:rsidRPr="008F25A1">
        <w:rPr>
          <w:color w:val="000000"/>
        </w:rPr>
        <w:t>Wilson, E., 2018. Nix Hotel Savoy. </w:t>
      </w:r>
      <w:r w:rsidRPr="008F25A1">
        <w:rPr>
          <w:i/>
          <w:iCs/>
          <w:color w:val="000000"/>
        </w:rPr>
        <w:t>New England Review</w:t>
      </w:r>
      <w:r w:rsidRPr="008F25A1">
        <w:rPr>
          <w:color w:val="000000"/>
        </w:rPr>
        <w:t>, 39(3), pp.40-65.</w:t>
      </w:r>
    </w:p>
    <w:p w:rsidR="008F25A1" w:rsidRDefault="008F25A1" w:rsidP="008F25A1">
      <w:pPr>
        <w:pStyle w:val="NormalWeb"/>
        <w:spacing w:before="0" w:beforeAutospacing="0" w:after="180" w:afterAutospacing="0" w:line="360" w:lineRule="auto"/>
        <w:ind w:left="450" w:hanging="450"/>
        <w:jc w:val="both"/>
        <w:rPr>
          <w:color w:val="000000"/>
          <w:sz w:val="27"/>
          <w:szCs w:val="27"/>
        </w:rPr>
      </w:pPr>
      <w:r w:rsidRPr="008F25A1">
        <w:rPr>
          <w:color w:val="000000"/>
        </w:rPr>
        <w:lastRenderedPageBreak/>
        <w:t>Zhang, Y., Zhang, J., Forest, J. and Chen, C., 2018. The Negative and Positive Aspects of Employees’ Innovative Behavior: Role of Goals of Employees and Supervisors. </w:t>
      </w:r>
      <w:r w:rsidRPr="008F25A1">
        <w:rPr>
          <w:i/>
          <w:iCs/>
          <w:color w:val="000000"/>
        </w:rPr>
        <w:t>Frontiers in Psychology</w:t>
      </w:r>
      <w:r w:rsidRPr="008F25A1">
        <w:rPr>
          <w:color w:val="000000"/>
        </w:rPr>
        <w:t>, 9.</w:t>
      </w:r>
    </w:p>
    <w:p w:rsidR="003618AB" w:rsidRPr="00E05E8B" w:rsidRDefault="003618AB" w:rsidP="00E05E8B">
      <w:pPr>
        <w:rPr>
          <w:szCs w:val="24"/>
        </w:rPr>
      </w:pPr>
    </w:p>
    <w:sectPr w:rsidR="003618AB" w:rsidRPr="00E05E8B" w:rsidSect="00F40C6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31E" w:rsidRDefault="00EC731E" w:rsidP="002764D2">
      <w:pPr>
        <w:spacing w:after="0" w:line="240" w:lineRule="auto"/>
      </w:pPr>
      <w:r>
        <w:separator/>
      </w:r>
    </w:p>
  </w:endnote>
  <w:endnote w:type="continuationSeparator" w:id="1">
    <w:p w:rsidR="00EC731E" w:rsidRDefault="00EC731E" w:rsidP="002764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7194909"/>
      <w:docPartObj>
        <w:docPartGallery w:val="Page Numbers (Bottom of Page)"/>
        <w:docPartUnique/>
      </w:docPartObj>
    </w:sdtPr>
    <w:sdtEndPr>
      <w:rPr>
        <w:noProof/>
      </w:rPr>
    </w:sdtEndPr>
    <w:sdtContent>
      <w:p w:rsidR="002764D2" w:rsidRDefault="00F40C62">
        <w:pPr>
          <w:pStyle w:val="Footer"/>
          <w:jc w:val="right"/>
        </w:pPr>
        <w:r>
          <w:fldChar w:fldCharType="begin"/>
        </w:r>
        <w:r w:rsidR="002764D2">
          <w:instrText xml:space="preserve"> PAGE   \* MERGEFORMAT </w:instrText>
        </w:r>
        <w:r>
          <w:fldChar w:fldCharType="separate"/>
        </w:r>
        <w:r w:rsidR="00043A32">
          <w:rPr>
            <w:noProof/>
          </w:rPr>
          <w:t>3</w:t>
        </w:r>
        <w:r>
          <w:rPr>
            <w:noProof/>
          </w:rPr>
          <w:fldChar w:fldCharType="end"/>
        </w:r>
      </w:p>
    </w:sdtContent>
  </w:sdt>
  <w:p w:rsidR="002764D2" w:rsidRDefault="002764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31E" w:rsidRDefault="00EC731E" w:rsidP="002764D2">
      <w:pPr>
        <w:spacing w:after="0" w:line="240" w:lineRule="auto"/>
      </w:pPr>
      <w:r>
        <w:separator/>
      </w:r>
    </w:p>
  </w:footnote>
  <w:footnote w:type="continuationSeparator" w:id="1">
    <w:p w:rsidR="00EC731E" w:rsidRDefault="00EC731E" w:rsidP="002764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4AE7"/>
    <w:multiLevelType w:val="hybridMultilevel"/>
    <w:tmpl w:val="A4FAB8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DB51E3F"/>
    <w:multiLevelType w:val="hybridMultilevel"/>
    <w:tmpl w:val="A742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A043ED"/>
    <w:multiLevelType w:val="hybridMultilevel"/>
    <w:tmpl w:val="4E1E236C"/>
    <w:lvl w:ilvl="0" w:tplc="B5A03FB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1A237354"/>
    <w:multiLevelType w:val="hybridMultilevel"/>
    <w:tmpl w:val="5D4A4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5360A6"/>
    <w:multiLevelType w:val="hybridMultilevel"/>
    <w:tmpl w:val="F77036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386A675C"/>
    <w:multiLevelType w:val="hybridMultilevel"/>
    <w:tmpl w:val="18E6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F7518A"/>
    <w:multiLevelType w:val="hybridMultilevel"/>
    <w:tmpl w:val="2020F1F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2F72AD"/>
    <w:multiLevelType w:val="hybridMultilevel"/>
    <w:tmpl w:val="28941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A95676"/>
    <w:multiLevelType w:val="hybridMultilevel"/>
    <w:tmpl w:val="FEA6B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6D5DF3"/>
    <w:multiLevelType w:val="hybridMultilevel"/>
    <w:tmpl w:val="0EA41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3C4FCB"/>
    <w:multiLevelType w:val="hybridMultilevel"/>
    <w:tmpl w:val="C5724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57339C"/>
    <w:multiLevelType w:val="hybridMultilevel"/>
    <w:tmpl w:val="6E0E6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
  </w:num>
  <w:num w:numId="4">
    <w:abstractNumId w:val="4"/>
  </w:num>
  <w:num w:numId="5">
    <w:abstractNumId w:val="0"/>
  </w:num>
  <w:num w:numId="6">
    <w:abstractNumId w:val="6"/>
  </w:num>
  <w:num w:numId="7">
    <w:abstractNumId w:val="7"/>
  </w:num>
  <w:num w:numId="8">
    <w:abstractNumId w:val="11"/>
  </w:num>
  <w:num w:numId="9">
    <w:abstractNumId w:val="1"/>
  </w:num>
  <w:num w:numId="10">
    <w:abstractNumId w:val="3"/>
  </w:num>
  <w:num w:numId="11">
    <w:abstractNumId w:val="5"/>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AQRJsZGFmaWhhYGSjpKwanFxZn5eSAFxrUAwp7G3ywAAAA="/>
  </w:docVars>
  <w:rsids>
    <w:rsidRoot w:val="003565EA"/>
    <w:rsid w:val="000331FE"/>
    <w:rsid w:val="00043A32"/>
    <w:rsid w:val="00071984"/>
    <w:rsid w:val="00081547"/>
    <w:rsid w:val="00081D4E"/>
    <w:rsid w:val="00087851"/>
    <w:rsid w:val="00097F6B"/>
    <w:rsid w:val="000A46FC"/>
    <w:rsid w:val="000A7AD8"/>
    <w:rsid w:val="000B3F1F"/>
    <w:rsid w:val="000B44E6"/>
    <w:rsid w:val="000C3557"/>
    <w:rsid w:val="000C42A3"/>
    <w:rsid w:val="000C42DA"/>
    <w:rsid w:val="00101F71"/>
    <w:rsid w:val="00103903"/>
    <w:rsid w:val="00105D13"/>
    <w:rsid w:val="00114CEC"/>
    <w:rsid w:val="00125AF7"/>
    <w:rsid w:val="001635C7"/>
    <w:rsid w:val="0016619C"/>
    <w:rsid w:val="001763EA"/>
    <w:rsid w:val="00182172"/>
    <w:rsid w:val="001825C0"/>
    <w:rsid w:val="001869A0"/>
    <w:rsid w:val="00190582"/>
    <w:rsid w:val="001B2052"/>
    <w:rsid w:val="001B21F9"/>
    <w:rsid w:val="001F06DA"/>
    <w:rsid w:val="002018FA"/>
    <w:rsid w:val="002072E1"/>
    <w:rsid w:val="0021157B"/>
    <w:rsid w:val="00246E49"/>
    <w:rsid w:val="00255C9F"/>
    <w:rsid w:val="002764D2"/>
    <w:rsid w:val="002A6B48"/>
    <w:rsid w:val="002A77A3"/>
    <w:rsid w:val="002B4AE5"/>
    <w:rsid w:val="002D165D"/>
    <w:rsid w:val="00313201"/>
    <w:rsid w:val="00350DAC"/>
    <w:rsid w:val="003565EA"/>
    <w:rsid w:val="003618AB"/>
    <w:rsid w:val="00365C52"/>
    <w:rsid w:val="00375169"/>
    <w:rsid w:val="00381D6A"/>
    <w:rsid w:val="003B2E65"/>
    <w:rsid w:val="003C4672"/>
    <w:rsid w:val="003D1B62"/>
    <w:rsid w:val="003D459D"/>
    <w:rsid w:val="003E7838"/>
    <w:rsid w:val="00410822"/>
    <w:rsid w:val="00434833"/>
    <w:rsid w:val="00456511"/>
    <w:rsid w:val="00491EF9"/>
    <w:rsid w:val="00492E78"/>
    <w:rsid w:val="004E1F6F"/>
    <w:rsid w:val="005059AD"/>
    <w:rsid w:val="00523958"/>
    <w:rsid w:val="005247D5"/>
    <w:rsid w:val="00535564"/>
    <w:rsid w:val="00540847"/>
    <w:rsid w:val="00547DCB"/>
    <w:rsid w:val="00553998"/>
    <w:rsid w:val="005636FA"/>
    <w:rsid w:val="005668B4"/>
    <w:rsid w:val="005B279B"/>
    <w:rsid w:val="005C0AB8"/>
    <w:rsid w:val="005C3AEA"/>
    <w:rsid w:val="005D3B1E"/>
    <w:rsid w:val="005E77E2"/>
    <w:rsid w:val="005F08DA"/>
    <w:rsid w:val="00614FC4"/>
    <w:rsid w:val="006152CC"/>
    <w:rsid w:val="00623D5B"/>
    <w:rsid w:val="00631929"/>
    <w:rsid w:val="00637193"/>
    <w:rsid w:val="006443D3"/>
    <w:rsid w:val="006447EF"/>
    <w:rsid w:val="00646482"/>
    <w:rsid w:val="00652408"/>
    <w:rsid w:val="00661719"/>
    <w:rsid w:val="006674F4"/>
    <w:rsid w:val="0067631C"/>
    <w:rsid w:val="00693521"/>
    <w:rsid w:val="006A64DE"/>
    <w:rsid w:val="006B7F77"/>
    <w:rsid w:val="006C2234"/>
    <w:rsid w:val="006E5A6E"/>
    <w:rsid w:val="006F695E"/>
    <w:rsid w:val="00715148"/>
    <w:rsid w:val="00720EC6"/>
    <w:rsid w:val="00722A3F"/>
    <w:rsid w:val="00741BEF"/>
    <w:rsid w:val="00753D5E"/>
    <w:rsid w:val="00763B7A"/>
    <w:rsid w:val="00776895"/>
    <w:rsid w:val="007838B3"/>
    <w:rsid w:val="007C3595"/>
    <w:rsid w:val="007D644D"/>
    <w:rsid w:val="007F00EF"/>
    <w:rsid w:val="00805971"/>
    <w:rsid w:val="0084008B"/>
    <w:rsid w:val="008905FB"/>
    <w:rsid w:val="008A212C"/>
    <w:rsid w:val="008C546C"/>
    <w:rsid w:val="008D1B0D"/>
    <w:rsid w:val="008E7AC0"/>
    <w:rsid w:val="008F25A1"/>
    <w:rsid w:val="0091535F"/>
    <w:rsid w:val="00923AD3"/>
    <w:rsid w:val="009262F1"/>
    <w:rsid w:val="00961A28"/>
    <w:rsid w:val="00985F3D"/>
    <w:rsid w:val="009910A7"/>
    <w:rsid w:val="00991A83"/>
    <w:rsid w:val="00993540"/>
    <w:rsid w:val="009B4901"/>
    <w:rsid w:val="009E4E55"/>
    <w:rsid w:val="009F6EB0"/>
    <w:rsid w:val="00A01806"/>
    <w:rsid w:val="00A11801"/>
    <w:rsid w:val="00A22A08"/>
    <w:rsid w:val="00A51A85"/>
    <w:rsid w:val="00A52401"/>
    <w:rsid w:val="00A67173"/>
    <w:rsid w:val="00A8219B"/>
    <w:rsid w:val="00A8748C"/>
    <w:rsid w:val="00A97F7A"/>
    <w:rsid w:val="00AA1EF0"/>
    <w:rsid w:val="00AC7DEA"/>
    <w:rsid w:val="00B065D6"/>
    <w:rsid w:val="00B26421"/>
    <w:rsid w:val="00B53BF9"/>
    <w:rsid w:val="00B553FF"/>
    <w:rsid w:val="00B637BA"/>
    <w:rsid w:val="00B7049A"/>
    <w:rsid w:val="00B82883"/>
    <w:rsid w:val="00B83DD3"/>
    <w:rsid w:val="00B846B4"/>
    <w:rsid w:val="00B95CA1"/>
    <w:rsid w:val="00BB34D1"/>
    <w:rsid w:val="00BD4766"/>
    <w:rsid w:val="00BF45D0"/>
    <w:rsid w:val="00C0056A"/>
    <w:rsid w:val="00C026D8"/>
    <w:rsid w:val="00C03C06"/>
    <w:rsid w:val="00C041AF"/>
    <w:rsid w:val="00C308D3"/>
    <w:rsid w:val="00C57539"/>
    <w:rsid w:val="00C60998"/>
    <w:rsid w:val="00C76495"/>
    <w:rsid w:val="00CB10B2"/>
    <w:rsid w:val="00CB4BD7"/>
    <w:rsid w:val="00CC2D18"/>
    <w:rsid w:val="00D15DC8"/>
    <w:rsid w:val="00D20731"/>
    <w:rsid w:val="00D243CF"/>
    <w:rsid w:val="00D264BF"/>
    <w:rsid w:val="00D42E10"/>
    <w:rsid w:val="00D432B4"/>
    <w:rsid w:val="00D864B1"/>
    <w:rsid w:val="00DB79BE"/>
    <w:rsid w:val="00DD1652"/>
    <w:rsid w:val="00E04622"/>
    <w:rsid w:val="00E05E8B"/>
    <w:rsid w:val="00E32988"/>
    <w:rsid w:val="00E36560"/>
    <w:rsid w:val="00E4280A"/>
    <w:rsid w:val="00E4748A"/>
    <w:rsid w:val="00E55A9D"/>
    <w:rsid w:val="00E80268"/>
    <w:rsid w:val="00EA1592"/>
    <w:rsid w:val="00EC731E"/>
    <w:rsid w:val="00EE148A"/>
    <w:rsid w:val="00EE178F"/>
    <w:rsid w:val="00EE57DE"/>
    <w:rsid w:val="00EF3D43"/>
    <w:rsid w:val="00F40C62"/>
    <w:rsid w:val="00F50E75"/>
    <w:rsid w:val="00F83086"/>
    <w:rsid w:val="00F93A7D"/>
    <w:rsid w:val="00FB73D2"/>
    <w:rsid w:val="00FB7468"/>
    <w:rsid w:val="00FC214E"/>
    <w:rsid w:val="00FF52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468"/>
    <w:pPr>
      <w:spacing w:after="160" w:line="360" w:lineRule="auto"/>
      <w:jc w:val="both"/>
    </w:pPr>
    <w:rPr>
      <w:rFonts w:ascii="Arial" w:hAnsi="Arial"/>
      <w:sz w:val="24"/>
    </w:rPr>
  </w:style>
  <w:style w:type="paragraph" w:styleId="Heading1">
    <w:name w:val="heading 1"/>
    <w:basedOn w:val="Normal"/>
    <w:next w:val="Normal"/>
    <w:link w:val="Heading1Char"/>
    <w:autoRedefine/>
    <w:uiPriority w:val="9"/>
    <w:qFormat/>
    <w:rsid w:val="005C0AB8"/>
    <w:pPr>
      <w:keepNext/>
      <w:keepLines/>
      <w:spacing w:after="0"/>
      <w:outlineLvl w:val="0"/>
    </w:pPr>
    <w:rPr>
      <w:rFonts w:eastAsiaTheme="majorEastAsia" w:cstheme="majorBidi"/>
      <w:b/>
      <w:bCs/>
      <w:color w:val="0070C0"/>
      <w:sz w:val="28"/>
      <w:szCs w:val="28"/>
    </w:rPr>
  </w:style>
  <w:style w:type="paragraph" w:styleId="Heading2">
    <w:name w:val="heading 2"/>
    <w:basedOn w:val="Normal"/>
    <w:next w:val="Normal"/>
    <w:link w:val="Heading2Char"/>
    <w:autoRedefine/>
    <w:uiPriority w:val="9"/>
    <w:unhideWhenUsed/>
    <w:qFormat/>
    <w:rsid w:val="005C0AB8"/>
    <w:pPr>
      <w:keepNext/>
      <w:keepLines/>
      <w:spacing w:after="0"/>
      <w:outlineLvl w:val="1"/>
    </w:pPr>
    <w:rPr>
      <w:rFonts w:eastAsiaTheme="majorEastAsia" w:cstheme="majorBidi"/>
      <w:b/>
      <w:bCs/>
      <w:color w:val="1F497D" w:themeColor="tex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AB8"/>
    <w:rPr>
      <w:rFonts w:ascii="Times New Roman" w:eastAsiaTheme="majorEastAsia" w:hAnsi="Times New Roman" w:cstheme="majorBidi"/>
      <w:b/>
      <w:bCs/>
      <w:color w:val="0070C0"/>
      <w:sz w:val="28"/>
      <w:szCs w:val="28"/>
    </w:rPr>
  </w:style>
  <w:style w:type="character" w:customStyle="1" w:styleId="Heading2Char">
    <w:name w:val="Heading 2 Char"/>
    <w:basedOn w:val="DefaultParagraphFont"/>
    <w:link w:val="Heading2"/>
    <w:uiPriority w:val="9"/>
    <w:rsid w:val="005C0AB8"/>
    <w:rPr>
      <w:rFonts w:ascii="Times New Roman" w:eastAsiaTheme="majorEastAsia" w:hAnsi="Times New Roman" w:cstheme="majorBidi"/>
      <w:b/>
      <w:bCs/>
      <w:color w:val="1F497D" w:themeColor="text2"/>
      <w:sz w:val="26"/>
      <w:szCs w:val="26"/>
    </w:rPr>
  </w:style>
  <w:style w:type="paragraph" w:styleId="BalloonText">
    <w:name w:val="Balloon Text"/>
    <w:basedOn w:val="Normal"/>
    <w:link w:val="BalloonTextChar"/>
    <w:uiPriority w:val="99"/>
    <w:semiHidden/>
    <w:unhideWhenUsed/>
    <w:rsid w:val="00DB7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9BE"/>
    <w:rPr>
      <w:rFonts w:ascii="Tahoma" w:hAnsi="Tahoma" w:cs="Tahoma"/>
      <w:sz w:val="16"/>
      <w:szCs w:val="16"/>
    </w:rPr>
  </w:style>
  <w:style w:type="paragraph" w:styleId="Caption">
    <w:name w:val="caption"/>
    <w:basedOn w:val="Normal"/>
    <w:next w:val="Normal"/>
    <w:uiPriority w:val="35"/>
    <w:unhideWhenUsed/>
    <w:qFormat/>
    <w:rsid w:val="00DB79BE"/>
    <w:pPr>
      <w:jc w:val="center"/>
    </w:pPr>
    <w:rPr>
      <w:bCs/>
      <w:szCs w:val="18"/>
    </w:rPr>
  </w:style>
  <w:style w:type="paragraph" w:styleId="ListParagraph">
    <w:name w:val="List Paragraph"/>
    <w:basedOn w:val="Normal"/>
    <w:uiPriority w:val="34"/>
    <w:qFormat/>
    <w:rsid w:val="009F6EB0"/>
    <w:pPr>
      <w:ind w:left="720"/>
      <w:contextualSpacing/>
    </w:pPr>
  </w:style>
  <w:style w:type="paragraph" w:styleId="Header">
    <w:name w:val="header"/>
    <w:basedOn w:val="Normal"/>
    <w:link w:val="HeaderChar"/>
    <w:uiPriority w:val="99"/>
    <w:unhideWhenUsed/>
    <w:rsid w:val="002764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4D2"/>
    <w:rPr>
      <w:rFonts w:ascii="Times New Roman" w:hAnsi="Times New Roman"/>
      <w:sz w:val="24"/>
    </w:rPr>
  </w:style>
  <w:style w:type="paragraph" w:styleId="Footer">
    <w:name w:val="footer"/>
    <w:basedOn w:val="Normal"/>
    <w:link w:val="FooterChar"/>
    <w:uiPriority w:val="99"/>
    <w:unhideWhenUsed/>
    <w:rsid w:val="002764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4D2"/>
    <w:rPr>
      <w:rFonts w:ascii="Times New Roman" w:hAnsi="Times New Roman"/>
      <w:sz w:val="24"/>
    </w:rPr>
  </w:style>
  <w:style w:type="paragraph" w:styleId="TOCHeading">
    <w:name w:val="TOC Heading"/>
    <w:basedOn w:val="Heading1"/>
    <w:next w:val="Normal"/>
    <w:autoRedefine/>
    <w:uiPriority w:val="39"/>
    <w:unhideWhenUsed/>
    <w:qFormat/>
    <w:rsid w:val="005C0AB8"/>
    <w:pPr>
      <w:spacing w:before="240"/>
      <w:outlineLvl w:val="9"/>
    </w:pPr>
    <w:rPr>
      <w:bCs w:val="0"/>
      <w:color w:val="365F91" w:themeColor="accent1" w:themeShade="BF"/>
      <w:sz w:val="32"/>
      <w:szCs w:val="32"/>
    </w:rPr>
  </w:style>
  <w:style w:type="paragraph" w:styleId="TOC1">
    <w:name w:val="toc 1"/>
    <w:basedOn w:val="Normal"/>
    <w:next w:val="Normal"/>
    <w:autoRedefine/>
    <w:uiPriority w:val="39"/>
    <w:unhideWhenUsed/>
    <w:rsid w:val="00F50E75"/>
    <w:pPr>
      <w:tabs>
        <w:tab w:val="right" w:leader="dot" w:pos="9350"/>
      </w:tabs>
      <w:spacing w:after="100"/>
    </w:pPr>
    <w:rPr>
      <w:b/>
      <w:bCs/>
      <w:noProof/>
    </w:rPr>
  </w:style>
  <w:style w:type="paragraph" w:styleId="TOC2">
    <w:name w:val="toc 2"/>
    <w:basedOn w:val="Normal"/>
    <w:next w:val="Normal"/>
    <w:autoRedefine/>
    <w:uiPriority w:val="39"/>
    <w:unhideWhenUsed/>
    <w:rsid w:val="003618AB"/>
    <w:pPr>
      <w:spacing w:after="100"/>
      <w:ind w:left="240"/>
    </w:pPr>
  </w:style>
  <w:style w:type="character" w:styleId="Hyperlink">
    <w:name w:val="Hyperlink"/>
    <w:basedOn w:val="DefaultParagraphFont"/>
    <w:uiPriority w:val="99"/>
    <w:unhideWhenUsed/>
    <w:rsid w:val="003618AB"/>
    <w:rPr>
      <w:color w:val="0000FF" w:themeColor="hyperlink"/>
      <w:u w:val="single"/>
    </w:rPr>
  </w:style>
  <w:style w:type="paragraph" w:styleId="NormalWeb">
    <w:name w:val="Normal (Web)"/>
    <w:basedOn w:val="Normal"/>
    <w:uiPriority w:val="99"/>
    <w:semiHidden/>
    <w:unhideWhenUsed/>
    <w:rsid w:val="003618AB"/>
    <w:pPr>
      <w:spacing w:before="100" w:beforeAutospacing="1" w:after="100" w:afterAutospacing="1" w:line="240" w:lineRule="auto"/>
      <w:jc w:val="left"/>
    </w:pPr>
    <w:rPr>
      <w:rFonts w:eastAsia="Times New Roman" w:cs="Times New Roman"/>
      <w:szCs w:val="24"/>
    </w:rPr>
  </w:style>
  <w:style w:type="paragraph" w:styleId="Quote">
    <w:name w:val="Quote"/>
    <w:basedOn w:val="Normal"/>
    <w:next w:val="Normal"/>
    <w:link w:val="QuoteChar"/>
    <w:autoRedefine/>
    <w:uiPriority w:val="29"/>
    <w:qFormat/>
    <w:rsid w:val="005C0AB8"/>
    <w:pPr>
      <w:spacing w:after="0"/>
      <w:ind w:right="864"/>
      <w:jc w:val="center"/>
    </w:pPr>
    <w:rPr>
      <w:i/>
      <w:iCs/>
      <w:color w:val="404040" w:themeColor="text1" w:themeTint="BF"/>
    </w:rPr>
  </w:style>
  <w:style w:type="character" w:customStyle="1" w:styleId="QuoteChar">
    <w:name w:val="Quote Char"/>
    <w:basedOn w:val="DefaultParagraphFont"/>
    <w:link w:val="Quote"/>
    <w:uiPriority w:val="29"/>
    <w:rsid w:val="005C0AB8"/>
    <w:rPr>
      <w:rFonts w:ascii="Times New Roman" w:hAnsi="Times New Roman"/>
      <w:i/>
      <w:iCs/>
      <w:color w:val="404040" w:themeColor="text1" w:themeTint="BF"/>
      <w:sz w:val="24"/>
    </w:rPr>
  </w:style>
  <w:style w:type="character" w:styleId="CommentReference">
    <w:name w:val="annotation reference"/>
    <w:basedOn w:val="DefaultParagraphFont"/>
    <w:uiPriority w:val="99"/>
    <w:semiHidden/>
    <w:unhideWhenUsed/>
    <w:rsid w:val="00EE178F"/>
    <w:rPr>
      <w:sz w:val="16"/>
      <w:szCs w:val="16"/>
    </w:rPr>
  </w:style>
  <w:style w:type="paragraph" w:styleId="CommentText">
    <w:name w:val="annotation text"/>
    <w:basedOn w:val="Normal"/>
    <w:link w:val="CommentTextChar"/>
    <w:uiPriority w:val="99"/>
    <w:semiHidden/>
    <w:unhideWhenUsed/>
    <w:rsid w:val="00EE178F"/>
    <w:pPr>
      <w:spacing w:line="240" w:lineRule="auto"/>
    </w:pPr>
    <w:rPr>
      <w:sz w:val="20"/>
      <w:szCs w:val="20"/>
    </w:rPr>
  </w:style>
  <w:style w:type="character" w:customStyle="1" w:styleId="CommentTextChar">
    <w:name w:val="Comment Text Char"/>
    <w:basedOn w:val="DefaultParagraphFont"/>
    <w:link w:val="CommentText"/>
    <w:uiPriority w:val="99"/>
    <w:semiHidden/>
    <w:rsid w:val="00EE178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E178F"/>
    <w:rPr>
      <w:b/>
      <w:bCs/>
    </w:rPr>
  </w:style>
  <w:style w:type="character" w:customStyle="1" w:styleId="CommentSubjectChar">
    <w:name w:val="Comment Subject Char"/>
    <w:basedOn w:val="CommentTextChar"/>
    <w:link w:val="CommentSubject"/>
    <w:uiPriority w:val="99"/>
    <w:semiHidden/>
    <w:rsid w:val="00EE178F"/>
    <w:rPr>
      <w:rFonts w:ascii="Times New Roman" w:hAnsi="Times New Roman"/>
      <w:b/>
      <w:bCs/>
      <w:sz w:val="20"/>
      <w:szCs w:val="20"/>
    </w:rPr>
  </w:style>
  <w:style w:type="paragraph" w:styleId="TableofFigures">
    <w:name w:val="table of figures"/>
    <w:basedOn w:val="Normal"/>
    <w:next w:val="Normal"/>
    <w:uiPriority w:val="99"/>
    <w:unhideWhenUsed/>
    <w:rsid w:val="00B7049A"/>
    <w:pPr>
      <w:spacing w:after="0"/>
    </w:pPr>
  </w:style>
</w:styles>
</file>

<file path=word/webSettings.xml><?xml version="1.0" encoding="utf-8"?>
<w:webSettings xmlns:r="http://schemas.openxmlformats.org/officeDocument/2006/relationships" xmlns:w="http://schemas.openxmlformats.org/wordprocessingml/2006/main">
  <w:divs>
    <w:div w:id="501315442">
      <w:bodyDiv w:val="1"/>
      <w:marLeft w:val="0"/>
      <w:marRight w:val="0"/>
      <w:marTop w:val="0"/>
      <w:marBottom w:val="0"/>
      <w:divBdr>
        <w:top w:val="none" w:sz="0" w:space="0" w:color="auto"/>
        <w:left w:val="none" w:sz="0" w:space="0" w:color="auto"/>
        <w:bottom w:val="none" w:sz="0" w:space="0" w:color="auto"/>
        <w:right w:val="none" w:sz="0" w:space="0" w:color="auto"/>
      </w:divBdr>
    </w:div>
    <w:div w:id="604268396">
      <w:bodyDiv w:val="1"/>
      <w:marLeft w:val="0"/>
      <w:marRight w:val="0"/>
      <w:marTop w:val="0"/>
      <w:marBottom w:val="0"/>
      <w:divBdr>
        <w:top w:val="none" w:sz="0" w:space="0" w:color="auto"/>
        <w:left w:val="none" w:sz="0" w:space="0" w:color="auto"/>
        <w:bottom w:val="none" w:sz="0" w:space="0" w:color="auto"/>
        <w:right w:val="none" w:sz="0" w:space="0" w:color="auto"/>
      </w:divBdr>
    </w:div>
    <w:div w:id="884947159">
      <w:bodyDiv w:val="1"/>
      <w:marLeft w:val="0"/>
      <w:marRight w:val="0"/>
      <w:marTop w:val="0"/>
      <w:marBottom w:val="0"/>
      <w:divBdr>
        <w:top w:val="none" w:sz="0" w:space="0" w:color="auto"/>
        <w:left w:val="none" w:sz="0" w:space="0" w:color="auto"/>
        <w:bottom w:val="none" w:sz="0" w:space="0" w:color="auto"/>
        <w:right w:val="none" w:sz="0" w:space="0" w:color="auto"/>
      </w:divBdr>
    </w:div>
    <w:div w:id="104799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AEB45-F346-4D40-BDAE-E4C70BA16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2022-07-02T18:36:00Z</dcterms:created>
  <dcterms:modified xsi:type="dcterms:W3CDTF">2022-07-07T12:03:00Z</dcterms:modified>
</cp:coreProperties>
</file>