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9EF" w:rsidRPr="009C10BF" w:rsidRDefault="002579EF" w:rsidP="002579EF">
      <w:pPr>
        <w:jc w:val="center"/>
        <w:rPr>
          <w:b/>
          <w:bCs/>
          <w:sz w:val="32"/>
          <w:szCs w:val="32"/>
        </w:rPr>
      </w:pPr>
    </w:p>
    <w:p w:rsidR="002579EF" w:rsidRPr="009C10BF" w:rsidRDefault="002579EF" w:rsidP="00126820">
      <w:pPr>
        <w:jc w:val="center"/>
        <w:rPr>
          <w:b/>
          <w:bCs/>
          <w:sz w:val="32"/>
          <w:szCs w:val="32"/>
        </w:rPr>
      </w:pPr>
    </w:p>
    <w:p w:rsidR="002579EF" w:rsidRDefault="00126820" w:rsidP="00126820">
      <w:pPr>
        <w:jc w:val="center"/>
        <w:rPr>
          <w:b/>
          <w:bCs/>
          <w:sz w:val="32"/>
          <w:szCs w:val="32"/>
        </w:rPr>
      </w:pPr>
      <w:r>
        <w:rPr>
          <w:b/>
          <w:bCs/>
          <w:sz w:val="32"/>
          <w:szCs w:val="32"/>
        </w:rPr>
        <w:t>Student Name: Marco Giordano</w:t>
      </w:r>
    </w:p>
    <w:p w:rsidR="00126820" w:rsidRPr="009C10BF" w:rsidRDefault="00126820" w:rsidP="00126820">
      <w:pPr>
        <w:jc w:val="center"/>
        <w:rPr>
          <w:b/>
          <w:bCs/>
          <w:sz w:val="32"/>
          <w:szCs w:val="32"/>
        </w:rPr>
      </w:pPr>
      <w:r>
        <w:rPr>
          <w:b/>
          <w:bCs/>
          <w:sz w:val="32"/>
          <w:szCs w:val="32"/>
        </w:rPr>
        <w:t>Student Number: 1818035</w:t>
      </w:r>
    </w:p>
    <w:p w:rsidR="00E74658" w:rsidRPr="009C10BF" w:rsidRDefault="008452E9" w:rsidP="00126820">
      <w:pPr>
        <w:jc w:val="center"/>
        <w:rPr>
          <w:b/>
          <w:bCs/>
          <w:sz w:val="32"/>
          <w:szCs w:val="32"/>
        </w:rPr>
      </w:pPr>
      <w:r w:rsidRPr="009C10BF">
        <w:rPr>
          <w:b/>
          <w:bCs/>
          <w:sz w:val="32"/>
          <w:szCs w:val="32"/>
        </w:rPr>
        <w:t xml:space="preserve">Module Title: </w:t>
      </w:r>
      <w:r w:rsidR="0009347A" w:rsidRPr="009C10BF">
        <w:rPr>
          <w:b/>
          <w:bCs/>
          <w:sz w:val="32"/>
          <w:szCs w:val="32"/>
        </w:rPr>
        <w:t>Academic and Employability Skills</w:t>
      </w:r>
    </w:p>
    <w:p w:rsidR="00E74658" w:rsidRDefault="008452E9" w:rsidP="00126820">
      <w:pPr>
        <w:jc w:val="center"/>
        <w:rPr>
          <w:b/>
          <w:bCs/>
          <w:sz w:val="32"/>
          <w:szCs w:val="32"/>
        </w:rPr>
      </w:pPr>
      <w:r w:rsidRPr="009C10BF">
        <w:rPr>
          <w:b/>
          <w:bCs/>
          <w:sz w:val="32"/>
          <w:szCs w:val="32"/>
        </w:rPr>
        <w:t xml:space="preserve">Module </w:t>
      </w:r>
      <w:r w:rsidR="0009347A" w:rsidRPr="009C10BF">
        <w:rPr>
          <w:b/>
          <w:bCs/>
          <w:sz w:val="32"/>
          <w:szCs w:val="32"/>
        </w:rPr>
        <w:t>C</w:t>
      </w:r>
      <w:r w:rsidRPr="009C10BF">
        <w:rPr>
          <w:b/>
          <w:bCs/>
          <w:sz w:val="32"/>
          <w:szCs w:val="32"/>
        </w:rPr>
        <w:t>ode:</w:t>
      </w:r>
      <w:r w:rsidR="0009347A" w:rsidRPr="009C10BF">
        <w:rPr>
          <w:b/>
          <w:bCs/>
          <w:sz w:val="32"/>
          <w:szCs w:val="32"/>
        </w:rPr>
        <w:t xml:space="preserve"> BMSW4001</w:t>
      </w:r>
    </w:p>
    <w:p w:rsidR="00126820" w:rsidRDefault="00126820" w:rsidP="00126820">
      <w:pPr>
        <w:jc w:val="center"/>
        <w:rPr>
          <w:b/>
          <w:bCs/>
          <w:sz w:val="32"/>
          <w:szCs w:val="32"/>
        </w:rPr>
      </w:pPr>
      <w:r>
        <w:rPr>
          <w:b/>
          <w:bCs/>
          <w:sz w:val="32"/>
          <w:szCs w:val="32"/>
        </w:rPr>
        <w:t>Module Lecture’s Name: Shao Yuen</w:t>
      </w:r>
    </w:p>
    <w:p w:rsidR="00126820" w:rsidRPr="009C10BF" w:rsidRDefault="00126820" w:rsidP="00126820">
      <w:pPr>
        <w:jc w:val="center"/>
        <w:rPr>
          <w:b/>
          <w:bCs/>
          <w:sz w:val="32"/>
          <w:szCs w:val="32"/>
        </w:rPr>
      </w:pPr>
      <w:r>
        <w:rPr>
          <w:b/>
          <w:bCs/>
          <w:sz w:val="32"/>
          <w:szCs w:val="32"/>
        </w:rPr>
        <w:t>University of Wales Trinity Saint David London</w:t>
      </w:r>
    </w:p>
    <w:p w:rsidR="00E74658" w:rsidRPr="009C10BF" w:rsidRDefault="00E74658" w:rsidP="00126820">
      <w:pPr>
        <w:jc w:val="center"/>
        <w:rPr>
          <w:b/>
          <w:bCs/>
          <w:sz w:val="32"/>
          <w:szCs w:val="32"/>
        </w:rPr>
      </w:pPr>
    </w:p>
    <w:p w:rsidR="00E74658" w:rsidRPr="009C10BF" w:rsidRDefault="008452E9">
      <w:pPr>
        <w:spacing w:line="259" w:lineRule="auto"/>
        <w:jc w:val="left"/>
      </w:pPr>
      <w:r w:rsidRPr="009C10BF">
        <w:br w:type="page"/>
      </w:r>
    </w:p>
    <w:sdt>
      <w:sdtPr>
        <w:rPr>
          <w:rFonts w:ascii="Times New Roman" w:eastAsiaTheme="minorHAnsi" w:hAnsi="Times New Roman" w:cstheme="minorBidi"/>
          <w:color w:val="000000" w:themeColor="text1"/>
          <w:sz w:val="24"/>
          <w:szCs w:val="22"/>
          <w:lang w:val="en-GB"/>
        </w:rPr>
        <w:id w:val="-1410920740"/>
        <w:docPartObj>
          <w:docPartGallery w:val="Table of Contents"/>
          <w:docPartUnique/>
        </w:docPartObj>
      </w:sdtPr>
      <w:sdtEndPr>
        <w:rPr>
          <w:b/>
          <w:bCs/>
          <w:noProof/>
        </w:rPr>
      </w:sdtEndPr>
      <w:sdtContent>
        <w:p w:rsidR="002579EF" w:rsidRPr="009C10BF" w:rsidRDefault="008452E9">
          <w:pPr>
            <w:pStyle w:val="Titolosommario"/>
            <w:rPr>
              <w:color w:val="000000" w:themeColor="text1"/>
            </w:rPr>
          </w:pPr>
          <w:r w:rsidRPr="009C10BF">
            <w:rPr>
              <w:color w:val="000000" w:themeColor="text1"/>
            </w:rPr>
            <w:t>Table of Contents</w:t>
          </w:r>
        </w:p>
        <w:p w:rsidR="002579EF" w:rsidRPr="009C10BF" w:rsidRDefault="00986569">
          <w:pPr>
            <w:pStyle w:val="Sommario1"/>
            <w:tabs>
              <w:tab w:val="right" w:leader="dot" w:pos="9016"/>
            </w:tabs>
            <w:rPr>
              <w:noProof/>
            </w:rPr>
          </w:pPr>
          <w:r w:rsidRPr="009C10BF">
            <w:fldChar w:fldCharType="begin"/>
          </w:r>
          <w:r w:rsidR="008452E9" w:rsidRPr="009C10BF">
            <w:instrText xml:space="preserve"> TOC \o "1-3" \h \z \u </w:instrText>
          </w:r>
          <w:r w:rsidRPr="009C10BF">
            <w:fldChar w:fldCharType="separate"/>
          </w:r>
          <w:hyperlink w:anchor="_Toc28290684" w:history="1">
            <w:r w:rsidR="008452E9" w:rsidRPr="009C10BF">
              <w:rPr>
                <w:rStyle w:val="Collegamentoipertestuale"/>
                <w:noProof/>
                <w:color w:val="000000" w:themeColor="text1"/>
              </w:rPr>
              <w:t>Introduction</w:t>
            </w:r>
            <w:r w:rsidR="008452E9" w:rsidRPr="009C10BF">
              <w:rPr>
                <w:noProof/>
                <w:webHidden/>
              </w:rPr>
              <w:tab/>
            </w:r>
            <w:r w:rsidRPr="009C10BF">
              <w:rPr>
                <w:noProof/>
                <w:webHidden/>
              </w:rPr>
              <w:fldChar w:fldCharType="begin"/>
            </w:r>
            <w:r w:rsidR="008452E9" w:rsidRPr="009C10BF">
              <w:rPr>
                <w:noProof/>
                <w:webHidden/>
              </w:rPr>
              <w:instrText xml:space="preserve"> PAGEREF _Toc28290684 \h </w:instrText>
            </w:r>
            <w:r w:rsidRPr="009C10BF">
              <w:rPr>
                <w:noProof/>
                <w:webHidden/>
              </w:rPr>
            </w:r>
            <w:r w:rsidRPr="009C10BF">
              <w:rPr>
                <w:noProof/>
                <w:webHidden/>
              </w:rPr>
              <w:fldChar w:fldCharType="separate"/>
            </w:r>
            <w:r w:rsidR="00374348">
              <w:rPr>
                <w:noProof/>
                <w:webHidden/>
              </w:rPr>
              <w:t>3</w:t>
            </w:r>
            <w:r w:rsidRPr="009C10BF">
              <w:rPr>
                <w:noProof/>
                <w:webHidden/>
              </w:rPr>
              <w:fldChar w:fldCharType="end"/>
            </w:r>
          </w:hyperlink>
        </w:p>
        <w:p w:rsidR="002579EF" w:rsidRPr="009C10BF" w:rsidRDefault="00405CF9">
          <w:pPr>
            <w:pStyle w:val="Sommario1"/>
            <w:tabs>
              <w:tab w:val="right" w:leader="dot" w:pos="9016"/>
            </w:tabs>
            <w:rPr>
              <w:noProof/>
            </w:rPr>
          </w:pPr>
          <w:hyperlink w:anchor="_Toc28290685" w:history="1">
            <w:r w:rsidR="008452E9" w:rsidRPr="009C10BF">
              <w:rPr>
                <w:rStyle w:val="Collegamentoipertestuale"/>
                <w:noProof/>
                <w:color w:val="000000" w:themeColor="text1"/>
              </w:rPr>
              <w:t>Reflection on the learning that has helped to develop employability skills</w:t>
            </w:r>
            <w:r w:rsidR="008452E9" w:rsidRPr="009C10BF">
              <w:rPr>
                <w:noProof/>
                <w:webHidden/>
              </w:rPr>
              <w:tab/>
            </w:r>
            <w:r w:rsidR="00986569" w:rsidRPr="009C10BF">
              <w:rPr>
                <w:noProof/>
                <w:webHidden/>
              </w:rPr>
              <w:fldChar w:fldCharType="begin"/>
            </w:r>
            <w:r w:rsidR="008452E9" w:rsidRPr="009C10BF">
              <w:rPr>
                <w:noProof/>
                <w:webHidden/>
              </w:rPr>
              <w:instrText xml:space="preserve"> PAGEREF _Toc28290685 \h </w:instrText>
            </w:r>
            <w:r w:rsidR="00986569" w:rsidRPr="009C10BF">
              <w:rPr>
                <w:noProof/>
                <w:webHidden/>
              </w:rPr>
            </w:r>
            <w:r w:rsidR="00986569" w:rsidRPr="009C10BF">
              <w:rPr>
                <w:noProof/>
                <w:webHidden/>
              </w:rPr>
              <w:fldChar w:fldCharType="separate"/>
            </w:r>
            <w:r w:rsidR="00374348">
              <w:rPr>
                <w:noProof/>
                <w:webHidden/>
              </w:rPr>
              <w:t>4</w:t>
            </w:r>
            <w:r w:rsidR="00986569" w:rsidRPr="009C10BF">
              <w:rPr>
                <w:noProof/>
                <w:webHidden/>
              </w:rPr>
              <w:fldChar w:fldCharType="end"/>
            </w:r>
          </w:hyperlink>
        </w:p>
        <w:p w:rsidR="002579EF" w:rsidRPr="009C10BF" w:rsidRDefault="00405CF9">
          <w:pPr>
            <w:pStyle w:val="Sommario1"/>
            <w:tabs>
              <w:tab w:val="right" w:leader="dot" w:pos="9016"/>
            </w:tabs>
            <w:rPr>
              <w:noProof/>
            </w:rPr>
          </w:pPr>
          <w:hyperlink w:anchor="_Toc28290686" w:history="1">
            <w:r w:rsidR="008452E9" w:rsidRPr="009C10BF">
              <w:rPr>
                <w:rStyle w:val="Collegamentoipertestuale"/>
                <w:rFonts w:eastAsia="Times New Roman"/>
                <w:noProof/>
                <w:color w:val="000000" w:themeColor="text1"/>
              </w:rPr>
              <w:t>Conclusion</w:t>
            </w:r>
            <w:r w:rsidR="008452E9" w:rsidRPr="009C10BF">
              <w:rPr>
                <w:noProof/>
                <w:webHidden/>
              </w:rPr>
              <w:tab/>
            </w:r>
            <w:r w:rsidR="00986569" w:rsidRPr="009C10BF">
              <w:rPr>
                <w:noProof/>
                <w:webHidden/>
              </w:rPr>
              <w:fldChar w:fldCharType="begin"/>
            </w:r>
            <w:r w:rsidR="008452E9" w:rsidRPr="009C10BF">
              <w:rPr>
                <w:noProof/>
                <w:webHidden/>
              </w:rPr>
              <w:instrText xml:space="preserve"> PAGEREF _Toc28290686 \h </w:instrText>
            </w:r>
            <w:r w:rsidR="00986569" w:rsidRPr="009C10BF">
              <w:rPr>
                <w:noProof/>
                <w:webHidden/>
              </w:rPr>
            </w:r>
            <w:r w:rsidR="00986569" w:rsidRPr="009C10BF">
              <w:rPr>
                <w:noProof/>
                <w:webHidden/>
              </w:rPr>
              <w:fldChar w:fldCharType="separate"/>
            </w:r>
            <w:r w:rsidR="00374348">
              <w:rPr>
                <w:noProof/>
                <w:webHidden/>
              </w:rPr>
              <w:t>8</w:t>
            </w:r>
            <w:r w:rsidR="00986569" w:rsidRPr="009C10BF">
              <w:rPr>
                <w:noProof/>
                <w:webHidden/>
              </w:rPr>
              <w:fldChar w:fldCharType="end"/>
            </w:r>
          </w:hyperlink>
        </w:p>
        <w:p w:rsidR="002579EF" w:rsidRDefault="00405CF9">
          <w:pPr>
            <w:pStyle w:val="Sommario1"/>
            <w:tabs>
              <w:tab w:val="right" w:leader="dot" w:pos="9016"/>
            </w:tabs>
            <w:rPr>
              <w:noProof/>
            </w:rPr>
          </w:pPr>
          <w:hyperlink w:anchor="_Toc28290687" w:history="1">
            <w:r w:rsidR="008452E9" w:rsidRPr="009C10BF">
              <w:rPr>
                <w:rStyle w:val="Collegamentoipertestuale"/>
                <w:rFonts w:eastAsia="Times New Roman"/>
                <w:noProof/>
                <w:color w:val="000000" w:themeColor="text1"/>
                <w:lang w:eastAsia="en-GB"/>
              </w:rPr>
              <w:t>References</w:t>
            </w:r>
            <w:r w:rsidR="008452E9" w:rsidRPr="009C10BF">
              <w:rPr>
                <w:noProof/>
                <w:webHidden/>
              </w:rPr>
              <w:tab/>
            </w:r>
            <w:r w:rsidR="00986569" w:rsidRPr="009C10BF">
              <w:rPr>
                <w:noProof/>
                <w:webHidden/>
              </w:rPr>
              <w:fldChar w:fldCharType="begin"/>
            </w:r>
            <w:r w:rsidR="008452E9" w:rsidRPr="009C10BF">
              <w:rPr>
                <w:noProof/>
                <w:webHidden/>
              </w:rPr>
              <w:instrText xml:space="preserve"> PAGEREF _Toc28290687 \h </w:instrText>
            </w:r>
            <w:r w:rsidR="00986569" w:rsidRPr="009C10BF">
              <w:rPr>
                <w:noProof/>
                <w:webHidden/>
              </w:rPr>
            </w:r>
            <w:r w:rsidR="00986569" w:rsidRPr="009C10BF">
              <w:rPr>
                <w:noProof/>
                <w:webHidden/>
              </w:rPr>
              <w:fldChar w:fldCharType="separate"/>
            </w:r>
            <w:r w:rsidR="00374348">
              <w:rPr>
                <w:noProof/>
                <w:webHidden/>
              </w:rPr>
              <w:t>9</w:t>
            </w:r>
            <w:r w:rsidR="00986569" w:rsidRPr="009C10BF">
              <w:rPr>
                <w:noProof/>
                <w:webHidden/>
              </w:rPr>
              <w:fldChar w:fldCharType="end"/>
            </w:r>
          </w:hyperlink>
        </w:p>
        <w:p w:rsidR="00126820" w:rsidRPr="00126820" w:rsidRDefault="00126820" w:rsidP="00126820">
          <w:r>
            <w:t>Appendix …………………………………………………………………………………….10</w:t>
          </w:r>
        </w:p>
        <w:p w:rsidR="002579EF" w:rsidRPr="009C10BF" w:rsidRDefault="00986569">
          <w:r w:rsidRPr="009C10BF">
            <w:rPr>
              <w:b/>
              <w:bCs/>
              <w:noProof/>
            </w:rPr>
            <w:fldChar w:fldCharType="end"/>
          </w:r>
        </w:p>
      </w:sdtContent>
    </w:sdt>
    <w:p w:rsidR="003E45CA" w:rsidRPr="009C10BF" w:rsidRDefault="008452E9">
      <w:pPr>
        <w:spacing w:line="259" w:lineRule="auto"/>
        <w:jc w:val="left"/>
      </w:pPr>
      <w:r w:rsidRPr="009C10BF">
        <w:br w:type="page"/>
      </w:r>
    </w:p>
    <w:p w:rsidR="00303CBB" w:rsidRPr="009C10BF" w:rsidRDefault="008452E9" w:rsidP="002579EF">
      <w:pPr>
        <w:pStyle w:val="Titolo1"/>
        <w:rPr>
          <w:color w:val="000000" w:themeColor="text1"/>
        </w:rPr>
      </w:pPr>
      <w:bookmarkStart w:id="0" w:name="_Toc28290684"/>
      <w:r w:rsidRPr="009C10BF">
        <w:rPr>
          <w:color w:val="000000" w:themeColor="text1"/>
        </w:rPr>
        <w:lastRenderedPageBreak/>
        <w:t>Introduction</w:t>
      </w:r>
      <w:bookmarkEnd w:id="0"/>
    </w:p>
    <w:p w:rsidR="00303CBB" w:rsidRPr="009C10BF" w:rsidRDefault="008452E9" w:rsidP="00303CBB">
      <w:r w:rsidRPr="009C10BF">
        <w:t>This report is aimed at providing an understanding o</w:t>
      </w:r>
      <w:r w:rsidR="00841AEC" w:rsidRPr="009C10BF">
        <w:t>f</w:t>
      </w:r>
      <w:r w:rsidRPr="009C10BF">
        <w:t xml:space="preserve"> the skills that I have developed by going throughout the module. Certain employability skills are required in </w:t>
      </w:r>
      <w:r w:rsidR="00841AEC" w:rsidRPr="009C10BF">
        <w:t xml:space="preserve">the </w:t>
      </w:r>
      <w:r w:rsidRPr="009C10BF">
        <w:t>professional context. The report will reflect those skills. This will show how the module has developed knowledge. It will also provide insights over the previous condition and current position over the skills. Here the skills will be underlined and under each skill</w:t>
      </w:r>
      <w:r w:rsidR="00841AEC" w:rsidRPr="009C10BF">
        <w:t>,</w:t>
      </w:r>
      <w:r w:rsidRPr="009C10BF">
        <w:t xml:space="preserve"> the reflection will be provided that will be completely based on the context of my personal development. The report will only highlight the skills that fall in</w:t>
      </w:r>
      <w:r w:rsidR="00841AEC" w:rsidRPr="009C10BF">
        <w:t>to</w:t>
      </w:r>
      <w:r w:rsidRPr="009C10BF">
        <w:t xml:space="preserve"> the criteria of employability.</w:t>
      </w:r>
    </w:p>
    <w:p w:rsidR="00303CBB" w:rsidRPr="009C10BF" w:rsidRDefault="008452E9">
      <w:pPr>
        <w:spacing w:line="259" w:lineRule="auto"/>
        <w:jc w:val="left"/>
      </w:pPr>
      <w:r w:rsidRPr="009C10BF">
        <w:br w:type="page"/>
      </w:r>
    </w:p>
    <w:p w:rsidR="00303CBB" w:rsidRPr="009C10BF" w:rsidRDefault="00303CBB" w:rsidP="00DC38BE"/>
    <w:p w:rsidR="00303CBB" w:rsidRPr="009C10BF" w:rsidRDefault="008452E9" w:rsidP="008A45C2">
      <w:pPr>
        <w:pStyle w:val="Titolo1"/>
        <w:rPr>
          <w:color w:val="000000" w:themeColor="text1"/>
        </w:rPr>
      </w:pPr>
      <w:bookmarkStart w:id="1" w:name="_Toc28290685"/>
      <w:r w:rsidRPr="009C10BF">
        <w:rPr>
          <w:color w:val="000000" w:themeColor="text1"/>
        </w:rPr>
        <w:t>Ref</w:t>
      </w:r>
      <w:r w:rsidR="00841AEC" w:rsidRPr="009C10BF">
        <w:rPr>
          <w:color w:val="000000" w:themeColor="text1"/>
        </w:rPr>
        <w:t>l</w:t>
      </w:r>
      <w:r w:rsidRPr="009C10BF">
        <w:rPr>
          <w:color w:val="000000" w:themeColor="text1"/>
        </w:rPr>
        <w:t>ection on the learning that has help</w:t>
      </w:r>
      <w:r w:rsidR="00841AEC" w:rsidRPr="009C10BF">
        <w:rPr>
          <w:color w:val="000000" w:themeColor="text1"/>
        </w:rPr>
        <w:t>ed</w:t>
      </w:r>
      <w:r w:rsidRPr="009C10BF">
        <w:rPr>
          <w:color w:val="000000" w:themeColor="text1"/>
        </w:rPr>
        <w:t xml:space="preserve"> to develop employability skills</w:t>
      </w:r>
      <w:bookmarkEnd w:id="1"/>
    </w:p>
    <w:p w:rsidR="00DC38BE" w:rsidRPr="009C10BF" w:rsidRDefault="008452E9" w:rsidP="00DC38BE">
      <w:r w:rsidRPr="009C10BF">
        <w:t xml:space="preserve">Learning in this module has not just helped in gaining academic </w:t>
      </w:r>
      <w:r w:rsidR="00875124" w:rsidRPr="009C10BF">
        <w:t>knowledge, it</w:t>
      </w:r>
      <w:r w:rsidR="005304ED">
        <w:t xml:space="preserve"> </w:t>
      </w:r>
      <w:r w:rsidR="00750F90" w:rsidRPr="009C10BF">
        <w:t>has</w:t>
      </w:r>
      <w:r w:rsidRPr="009C10BF">
        <w:t xml:space="preserve"> provided us with a practical context where we learned by in</w:t>
      </w:r>
      <w:r w:rsidR="001D6A49" w:rsidRPr="009C10BF">
        <w:t>-</w:t>
      </w:r>
      <w:r w:rsidRPr="009C10BF">
        <w:t>hand experience. It provided us with understanding the core competency that is inherent in nature. Now here the skills that ha</w:t>
      </w:r>
      <w:r w:rsidR="001D6A49" w:rsidRPr="009C10BF">
        <w:t>ve</w:t>
      </w:r>
      <w:r w:rsidRPr="009C10BF">
        <w:t xml:space="preserve"> been developed as well how the module has helped will be discussed:</w:t>
      </w:r>
    </w:p>
    <w:p w:rsidR="00DE5208" w:rsidRPr="009C10BF" w:rsidRDefault="00DE5208" w:rsidP="00DC38BE"/>
    <w:p w:rsidR="00123EAD" w:rsidRPr="009C10BF" w:rsidRDefault="008452E9" w:rsidP="00CC6655">
      <w:pPr>
        <w:pStyle w:val="Paragrafoelenco"/>
        <w:numPr>
          <w:ilvl w:val="0"/>
          <w:numId w:val="1"/>
        </w:numPr>
      </w:pPr>
      <w:r w:rsidRPr="009C10BF">
        <w:rPr>
          <w:b/>
          <w:bCs/>
        </w:rPr>
        <w:t>CV Writing:</w:t>
      </w:r>
      <w:r w:rsidRPr="009C10BF">
        <w:t xml:space="preserve"> Curriculum Vita</w:t>
      </w:r>
      <w:r w:rsidR="001D6A49" w:rsidRPr="009C10BF">
        <w:t>e</w:t>
      </w:r>
      <w:r w:rsidRPr="009C10BF">
        <w:t xml:space="preserve"> which is derived from the Latin word that means </w:t>
      </w:r>
      <w:r w:rsidR="001D6A49" w:rsidRPr="009C10BF">
        <w:t xml:space="preserve">the </w:t>
      </w:r>
      <w:r w:rsidRPr="009C10BF">
        <w:t>course of life. This curriculum vita</w:t>
      </w:r>
      <w:r w:rsidR="001D6A49" w:rsidRPr="009C10BF">
        <w:t>e</w:t>
      </w:r>
      <w:r w:rsidRPr="009C10BF">
        <w:t xml:space="preserve"> is a brief overview of a person and his works that include his academics records, personal information, publication and what a person is doing during his entire career is portrayed through a curriculum vita</w:t>
      </w:r>
      <w:r w:rsidR="001D6A49" w:rsidRPr="009C10BF">
        <w:t>e</w:t>
      </w:r>
      <w:r w:rsidR="004519AD" w:rsidRPr="009C10BF">
        <w:t xml:space="preserve"> (Barker and </w:t>
      </w:r>
      <w:proofErr w:type="spellStart"/>
      <w:r w:rsidR="004519AD" w:rsidRPr="009C10BF">
        <w:t>Gaut</w:t>
      </w:r>
      <w:proofErr w:type="spellEnd"/>
      <w:r w:rsidR="004519AD" w:rsidRPr="009C10BF">
        <w:t>, 2012)</w:t>
      </w:r>
      <w:r w:rsidRPr="009C10BF">
        <w:t xml:space="preserve">. Writing a curriculum vita by putting all the relevant </w:t>
      </w:r>
      <w:r w:rsidR="001D6A49" w:rsidRPr="009C10BF">
        <w:t>i</w:t>
      </w:r>
      <w:r w:rsidRPr="009C10BF">
        <w:t>nformation as well using the proper format requires not just writing expertise as well a strong critical reasoning ability</w:t>
      </w:r>
      <w:r w:rsidR="00243A35" w:rsidRPr="009C10BF">
        <w:t xml:space="preserve"> (Bhatnagar and Bhatnagar, 2012)</w:t>
      </w:r>
      <w:r w:rsidRPr="009C10BF">
        <w:t xml:space="preserve">. </w:t>
      </w:r>
    </w:p>
    <w:p w:rsidR="00DC38BE" w:rsidRPr="009C10BF" w:rsidRDefault="008452E9" w:rsidP="00123EAD">
      <w:pPr>
        <w:pStyle w:val="Paragrafoelenco"/>
      </w:pPr>
      <w:r w:rsidRPr="009C10BF">
        <w:t>As this module has made us write our curriculum vita</w:t>
      </w:r>
      <w:r w:rsidR="001D6A49" w:rsidRPr="009C10BF">
        <w:t>e</w:t>
      </w:r>
      <w:r w:rsidRPr="009C10BF">
        <w:t>, we were require</w:t>
      </w:r>
      <w:r w:rsidR="001D6A49" w:rsidRPr="009C10BF">
        <w:t>d</w:t>
      </w:r>
      <w:r w:rsidRPr="009C10BF">
        <w:t xml:space="preserve"> to search for the skills that we are ad</w:t>
      </w:r>
      <w:r w:rsidR="001D6A49" w:rsidRPr="009C10BF">
        <w:t>e</w:t>
      </w:r>
      <w:r w:rsidRPr="009C10BF">
        <w:t>pt in, gathering all the certificates that we have achieved throughout the life, pointing out the critical achievements.</w:t>
      </w:r>
      <w:r w:rsidR="005304ED">
        <w:t xml:space="preserve"> </w:t>
      </w:r>
      <w:r w:rsidRPr="009C10BF">
        <w:t>While</w:t>
      </w:r>
      <w:r w:rsidR="005304ED">
        <w:t xml:space="preserve"> </w:t>
      </w:r>
      <w:r w:rsidRPr="009C10BF">
        <w:t>writing the curriculum vita</w:t>
      </w:r>
      <w:r w:rsidR="001D6A49" w:rsidRPr="009C10BF">
        <w:t>e</w:t>
      </w:r>
      <w:r w:rsidRPr="009C10BF">
        <w:t>, I felt that it would have a lot easier if I have had my curriculum vita</w:t>
      </w:r>
      <w:r w:rsidR="001D6A49" w:rsidRPr="009C10BF">
        <w:t>e</w:t>
      </w:r>
      <w:r w:rsidRPr="009C10BF">
        <w:t xml:space="preserve">. Putting all the things together with all the </w:t>
      </w:r>
      <w:r w:rsidR="001D6A49" w:rsidRPr="009C10BF">
        <w:t>i</w:t>
      </w:r>
      <w:r w:rsidRPr="009C10BF">
        <w:t>nformation was not easy. We were provided with all the guidelines that made the path a lot easier. Hence</w:t>
      </w:r>
      <w:r w:rsidR="0098628D" w:rsidRPr="009C10BF">
        <w:t>,</w:t>
      </w:r>
      <w:r w:rsidRPr="009C10BF">
        <w:t xml:space="preserve"> we were successful to write the </w:t>
      </w:r>
      <w:r w:rsidR="00374348">
        <w:t>CV</w:t>
      </w:r>
      <w:r w:rsidRPr="009C10BF">
        <w:t xml:space="preserve"> that can be used during our practical life as it is required by every aspect of any kind of Job.</w:t>
      </w:r>
    </w:p>
    <w:p w:rsidR="00123EAD" w:rsidRPr="009C10BF" w:rsidRDefault="008452E9" w:rsidP="00CC6655">
      <w:pPr>
        <w:pStyle w:val="Paragrafoelenco"/>
        <w:numPr>
          <w:ilvl w:val="0"/>
          <w:numId w:val="1"/>
        </w:numPr>
      </w:pPr>
      <w:r w:rsidRPr="009C10BF">
        <w:rPr>
          <w:b/>
          <w:bCs/>
        </w:rPr>
        <w:t>Cover Letter:</w:t>
      </w:r>
      <w:r w:rsidRPr="009C10BF">
        <w:t xml:space="preserve"> Before approaching any </w:t>
      </w:r>
      <w:r w:rsidR="004F41C9" w:rsidRPr="009C10BF">
        <w:t>organisations,</w:t>
      </w:r>
      <w:r w:rsidRPr="009C10BF">
        <w:t xml:space="preserve"> it is very important to pitch a </w:t>
      </w:r>
      <w:proofErr w:type="gramStart"/>
      <w:r w:rsidRPr="009C10BF">
        <w:t>particular organisation</w:t>
      </w:r>
      <w:proofErr w:type="gramEnd"/>
      <w:r w:rsidRPr="009C10BF">
        <w:t xml:space="preserve"> with a strong cover letter. Writing a professional cover letter is one of the essential tool</w:t>
      </w:r>
      <w:r w:rsidR="001D6A49" w:rsidRPr="009C10BF">
        <w:t>s</w:t>
      </w:r>
      <w:r w:rsidRPr="009C10BF">
        <w:t xml:space="preserve"> that are use</w:t>
      </w:r>
      <w:r w:rsidR="001D6A49" w:rsidRPr="009C10BF">
        <w:t>d</w:t>
      </w:r>
      <w:r w:rsidRPr="009C10BF">
        <w:t xml:space="preserve"> while hunting for a job</w:t>
      </w:r>
      <w:r w:rsidR="0098628D" w:rsidRPr="009C10BF">
        <w:t xml:space="preserve"> (</w:t>
      </w:r>
      <w:proofErr w:type="spellStart"/>
      <w:r w:rsidR="0098628D" w:rsidRPr="009C10BF">
        <w:t>Gray</w:t>
      </w:r>
      <w:proofErr w:type="spellEnd"/>
      <w:r w:rsidR="0098628D" w:rsidRPr="009C10BF">
        <w:t xml:space="preserve"> and Higgins, 2017)</w:t>
      </w:r>
      <w:r w:rsidRPr="009C10BF">
        <w:t>.  But as the importance Weights so high, the writing is not easy as well. But after going through the module, I am very confident about writing a strong cover letter to pitch top</w:t>
      </w:r>
      <w:r w:rsidR="001D6A49" w:rsidRPr="009C10BF">
        <w:t>-</w:t>
      </w:r>
      <w:r w:rsidRPr="009C10BF">
        <w:t xml:space="preserve">notch organisations. </w:t>
      </w:r>
    </w:p>
    <w:p w:rsidR="00DC38BE" w:rsidRPr="009C10BF" w:rsidRDefault="008452E9" w:rsidP="00123EAD">
      <w:pPr>
        <w:pStyle w:val="Paragrafoelenco"/>
      </w:pPr>
      <w:r w:rsidRPr="009C10BF">
        <w:t xml:space="preserve">As learned through the module, </w:t>
      </w:r>
      <w:r w:rsidR="001D6A49" w:rsidRPr="009C10BF">
        <w:t xml:space="preserve">the </w:t>
      </w:r>
      <w:r w:rsidRPr="009C10BF">
        <w:t>cover letter is the main thing that indicates the individual position that I am interested in a</w:t>
      </w:r>
      <w:r w:rsidR="00374348">
        <w:t xml:space="preserve"> </w:t>
      </w:r>
      <w:proofErr w:type="gramStart"/>
      <w:r w:rsidR="00374348">
        <w:t>particular</w:t>
      </w:r>
      <w:r w:rsidRPr="009C10BF">
        <w:t xml:space="preserve"> </w:t>
      </w:r>
      <w:r w:rsidR="00374348" w:rsidRPr="009C10BF">
        <w:t>organisation</w:t>
      </w:r>
      <w:proofErr w:type="gramEnd"/>
      <w:r w:rsidRPr="009C10BF">
        <w:t xml:space="preserve">. Through this </w:t>
      </w:r>
      <w:r w:rsidRPr="009C10BF">
        <w:lastRenderedPageBreak/>
        <w:t>module</w:t>
      </w:r>
      <w:r w:rsidR="001D6A49" w:rsidRPr="009C10BF">
        <w:t>,</w:t>
      </w:r>
      <w:r w:rsidRPr="009C10BF">
        <w:t xml:space="preserve"> I have learned every corner of writing a perfect cover letter. I have learned the way to apply for a </w:t>
      </w:r>
      <w:proofErr w:type="gramStart"/>
      <w:r w:rsidRPr="009C10BF">
        <w:t>particular post</w:t>
      </w:r>
      <w:proofErr w:type="gramEnd"/>
      <w:r w:rsidRPr="009C10BF">
        <w:t xml:space="preserve">. I have learned how to highlight my interest factors in that </w:t>
      </w:r>
      <w:proofErr w:type="gramStart"/>
      <w:r w:rsidRPr="009C10BF">
        <w:t>particular role</w:t>
      </w:r>
      <w:proofErr w:type="gramEnd"/>
      <w:r w:rsidRPr="009C10BF">
        <w:t xml:space="preserve"> of the organisation. I have also learned to show in a cover letter, that I have done </w:t>
      </w:r>
      <w:proofErr w:type="gramStart"/>
      <w:r w:rsidRPr="009C10BF">
        <w:t>particular research</w:t>
      </w:r>
      <w:proofErr w:type="gramEnd"/>
      <w:r w:rsidRPr="009C10BF">
        <w:t xml:space="preserve"> about that organisation. To show that, I </w:t>
      </w:r>
      <w:proofErr w:type="gramStart"/>
      <w:r w:rsidRPr="009C10BF">
        <w:t>have to</w:t>
      </w:r>
      <w:proofErr w:type="gramEnd"/>
      <w:r w:rsidRPr="009C10BF">
        <w:t xml:space="preserve"> align my qualifications and skills with that particular job description. As we were required to write a cover letter of our own, it provided us with the hand</w:t>
      </w:r>
      <w:r w:rsidR="001D6A49" w:rsidRPr="009C10BF">
        <w:t>-</w:t>
      </w:r>
      <w:r w:rsidRPr="009C10BF">
        <w:t>on experience and the valuable feedback has helped us to find the points where we need to improve. Such as I have learned that using so many para</w:t>
      </w:r>
      <w:r w:rsidR="001D6A49" w:rsidRPr="009C10BF">
        <w:t>s</w:t>
      </w:r>
      <w:r w:rsidRPr="009C10BF">
        <w:t xml:space="preserve"> is not standardised rather 3 main points should be focused in a </w:t>
      </w:r>
      <w:proofErr w:type="gramStart"/>
      <w:r w:rsidRPr="009C10BF">
        <w:t>particular cover</w:t>
      </w:r>
      <w:proofErr w:type="gramEnd"/>
      <w:r w:rsidRPr="009C10BF">
        <w:t xml:space="preserve"> letter pitched for an organisation for a job. </w:t>
      </w:r>
    </w:p>
    <w:p w:rsidR="00123EAD" w:rsidRPr="009C10BF" w:rsidRDefault="008452E9" w:rsidP="00CC6655">
      <w:pPr>
        <w:pStyle w:val="Paragrafoelenco"/>
        <w:numPr>
          <w:ilvl w:val="0"/>
          <w:numId w:val="1"/>
        </w:numPr>
      </w:pPr>
      <w:r w:rsidRPr="009C10BF">
        <w:rPr>
          <w:b/>
          <w:bCs/>
        </w:rPr>
        <w:t>Teamwork:</w:t>
      </w:r>
      <w:r w:rsidRPr="009C10BF">
        <w:t xml:space="preserve"> One of the essential skills that employers search for is how a person is working while he is assigned </w:t>
      </w:r>
      <w:r w:rsidR="001D6A49" w:rsidRPr="009C10BF">
        <w:t>to</w:t>
      </w:r>
      <w:r w:rsidRPr="009C10BF">
        <w:t xml:space="preserve"> a team. Employees are required to work under a </w:t>
      </w:r>
      <w:proofErr w:type="gramStart"/>
      <w:r w:rsidRPr="009C10BF">
        <w:t>particular department</w:t>
      </w:r>
      <w:proofErr w:type="gramEnd"/>
      <w:r w:rsidRPr="009C10BF">
        <w:t xml:space="preserve"> where he is assigned with team members</w:t>
      </w:r>
      <w:r w:rsidR="0098628D" w:rsidRPr="009C10BF">
        <w:t xml:space="preserve"> (Blackstone and Chase, 2007)</w:t>
      </w:r>
      <w:r w:rsidRPr="009C10BF">
        <w:t>. Here during this module</w:t>
      </w:r>
      <w:r w:rsidR="001D6A49" w:rsidRPr="009C10BF">
        <w:t>,</w:t>
      </w:r>
      <w:r w:rsidRPr="009C10BF">
        <w:t xml:space="preserve"> we were given various team tasks that assisted us to understand how it feels while working in a condition where we need to cooperate with several other persons</w:t>
      </w:r>
      <w:r w:rsidR="00EB4755" w:rsidRPr="009C10BF">
        <w:t xml:space="preserve"> (Eliot and Hughes, 2015)</w:t>
      </w:r>
      <w:r w:rsidRPr="009C10BF">
        <w:t xml:space="preserve">. We had to undergo situations where we negotiated with other members, supported </w:t>
      </w:r>
      <w:proofErr w:type="gramStart"/>
      <w:r w:rsidRPr="009C10BF">
        <w:t>and also</w:t>
      </w:r>
      <w:proofErr w:type="gramEnd"/>
      <w:r w:rsidRPr="009C10BF">
        <w:t xml:space="preserve"> shows empathy which also helped us in gaining Knowledge. Here we understood how to reflect own point of view while showing respect to others. </w:t>
      </w:r>
    </w:p>
    <w:p w:rsidR="00DC38BE" w:rsidRPr="009C10BF" w:rsidRDefault="008452E9" w:rsidP="00123EAD">
      <w:pPr>
        <w:pStyle w:val="Paragrafoelenco"/>
      </w:pPr>
      <w:r w:rsidRPr="009C10BF">
        <w:t xml:space="preserve">Here we learned how to stand out of the crowd </w:t>
      </w:r>
      <w:proofErr w:type="gramStart"/>
      <w:r w:rsidRPr="009C10BF">
        <w:t>and also</w:t>
      </w:r>
      <w:proofErr w:type="gramEnd"/>
      <w:r w:rsidRPr="009C10BF">
        <w:t xml:space="preserve"> to prove one’s point of view. This module helped us to gain knowledge coherently. This module also helped us in getting an ultimate objective by following a linear pattern. Understanding </w:t>
      </w:r>
      <w:r w:rsidR="00841AEC" w:rsidRPr="009C10BF">
        <w:t xml:space="preserve">an </w:t>
      </w:r>
      <w:r w:rsidR="009129CB" w:rsidRPr="009C10BF">
        <w:t>individual’s</w:t>
      </w:r>
      <w:r w:rsidRPr="009C10BF">
        <w:t xml:space="preserve"> mindset and reaching a</w:t>
      </w:r>
      <w:r w:rsidR="001D6A49" w:rsidRPr="009C10BF">
        <w:t>n</w:t>
      </w:r>
      <w:r w:rsidRPr="009C10BF">
        <w:t xml:space="preserve"> ultimate decision is not an easy task. Employers seek for those who pose a strong holding in terms of working under teams. Though I was not very good at working with others. Rather I prefer to work by myself. But this module has helped us in gaining knowledge coherently by sharing the knowledge with others as well as getting their feedback. </w:t>
      </w:r>
    </w:p>
    <w:p w:rsidR="00123EAD" w:rsidRPr="009C10BF" w:rsidRDefault="008452E9" w:rsidP="00CC6655">
      <w:pPr>
        <w:pStyle w:val="Paragrafoelenco"/>
        <w:numPr>
          <w:ilvl w:val="0"/>
          <w:numId w:val="1"/>
        </w:numPr>
      </w:pPr>
      <w:r w:rsidRPr="009C10BF">
        <w:rPr>
          <w:b/>
          <w:bCs/>
        </w:rPr>
        <w:t>Communication skills:</w:t>
      </w:r>
      <w:r w:rsidRPr="009C10BF">
        <w:t xml:space="preserve"> Communication skill doesn’t only focus</w:t>
      </w:r>
      <w:r w:rsidR="001D6A49" w:rsidRPr="009C10BF">
        <w:t xml:space="preserve"> on</w:t>
      </w:r>
      <w:r w:rsidRPr="009C10BF">
        <w:t xml:space="preserve"> speaking with others. Rather it is the involvement for four senses simultaneously. Here the main thing is to </w:t>
      </w:r>
      <w:proofErr w:type="gramStart"/>
      <w:r w:rsidRPr="009C10BF">
        <w:t>conferring</w:t>
      </w:r>
      <w:proofErr w:type="gramEnd"/>
      <w:r w:rsidRPr="009C10BF">
        <w:t xml:space="preserve"> the idea or viewpoint to others in the same manner that one is expecting to deliver. Communication not just includes delivering the idea rather it also involves how a person is conceiving that </w:t>
      </w:r>
      <w:proofErr w:type="gramStart"/>
      <w:r w:rsidRPr="009C10BF">
        <w:t>particular idea</w:t>
      </w:r>
      <w:proofErr w:type="gramEnd"/>
      <w:r w:rsidR="008A45C2" w:rsidRPr="009C10BF">
        <w:t xml:space="preserve"> (Singh, 2015)</w:t>
      </w:r>
      <w:r w:rsidRPr="009C10BF">
        <w:t xml:space="preserve">. Previously I was very much shy to communicate my ideas. I used to keep silent even if I know the answers or I have the solutions. </w:t>
      </w:r>
    </w:p>
    <w:p w:rsidR="009C10BF" w:rsidRPr="009C10BF" w:rsidRDefault="008452E9" w:rsidP="00123EAD">
      <w:pPr>
        <w:pStyle w:val="Paragrafoelenco"/>
      </w:pPr>
      <w:r w:rsidRPr="009C10BF">
        <w:lastRenderedPageBreak/>
        <w:t>I used to just listen to others and never thought about speaking. Although I was quite well with my writing when it comes to communicating with other</w:t>
      </w:r>
      <w:r w:rsidR="001D6A49" w:rsidRPr="009C10BF">
        <w:t>s</w:t>
      </w:r>
      <w:r w:rsidRPr="009C10BF">
        <w:t xml:space="preserve">, </w:t>
      </w:r>
      <w:r w:rsidR="001D6A49" w:rsidRPr="009C10BF">
        <w:t>I</w:t>
      </w:r>
      <w:r w:rsidRPr="009C10BF">
        <w:t xml:space="preserve"> was not in a good position. This module has helped us in understanding the key to hav</w:t>
      </w:r>
      <w:r w:rsidR="001D6A49" w:rsidRPr="009C10BF">
        <w:t>ing</w:t>
      </w:r>
      <w:r w:rsidRPr="009C10BF">
        <w:t xml:space="preserve"> a successful communication with others. The key to communication involves having a clear idea over the concepts, checking all the backgrounds, having a positive mindset and be confident. All the components were not present in a proper manner within m</w:t>
      </w:r>
      <w:r w:rsidR="001D6A49" w:rsidRPr="009C10BF">
        <w:t>e</w:t>
      </w:r>
      <w:r w:rsidRPr="009C10BF">
        <w:t>. But after going through this module my confidence has boost</w:t>
      </w:r>
      <w:r w:rsidR="001D6A49" w:rsidRPr="009C10BF">
        <w:t>ed</w:t>
      </w:r>
      <w:r w:rsidRPr="009C10BF">
        <w:t xml:space="preserve"> to a greater amount. I always try to gain a clear idea while communicating with others over the concepts and then starting the communication process. </w:t>
      </w:r>
    </w:p>
    <w:p w:rsidR="00CC6655" w:rsidRPr="009C10BF" w:rsidRDefault="008452E9" w:rsidP="00123EAD">
      <w:pPr>
        <w:pStyle w:val="Paragrafoelenco"/>
      </w:pPr>
      <w:r w:rsidRPr="009C10BF">
        <w:t xml:space="preserve">I try to have a positive mindset while communicating even if the person Doesn’t belong to </w:t>
      </w:r>
      <w:r w:rsidR="001D6A49" w:rsidRPr="009C10BF">
        <w:t>a</w:t>
      </w:r>
      <w:r w:rsidRPr="009C10BF">
        <w:t xml:space="preserve"> positive background. All th</w:t>
      </w:r>
      <w:r w:rsidR="001D6A49" w:rsidRPr="009C10BF">
        <w:t>ese</w:t>
      </w:r>
      <w:r w:rsidRPr="009C10BF">
        <w:t xml:space="preserve"> components along with the boosted confidence help me to structure my thoughts in a widely understandable pattern and initiate the communication process. This doesn’t only help me to initiate the communication process rather having a successful conversation with others that provides a pleasant experience both for me and the other person with whom I am communicating.</w:t>
      </w:r>
    </w:p>
    <w:p w:rsidR="009C10BF" w:rsidRPr="009C10BF" w:rsidRDefault="008452E9" w:rsidP="00CC6655">
      <w:pPr>
        <w:pStyle w:val="Paragrafoelenco"/>
        <w:numPr>
          <w:ilvl w:val="0"/>
          <w:numId w:val="1"/>
        </w:numPr>
      </w:pPr>
      <w:r w:rsidRPr="009C10BF">
        <w:rPr>
          <w:b/>
          <w:bCs/>
        </w:rPr>
        <w:t>Listening</w:t>
      </w:r>
      <w:r w:rsidR="00DC38BE" w:rsidRPr="009C10BF">
        <w:rPr>
          <w:b/>
          <w:bCs/>
        </w:rPr>
        <w:t>:</w:t>
      </w:r>
      <w:r w:rsidR="00374348">
        <w:rPr>
          <w:b/>
          <w:bCs/>
        </w:rPr>
        <w:t xml:space="preserve"> </w:t>
      </w:r>
      <w:r w:rsidR="00E632FB" w:rsidRPr="009C10BF">
        <w:t>Listening is very essential to respectfully work in a team.</w:t>
      </w:r>
      <w:r w:rsidR="00680BB2" w:rsidRPr="009C10BF">
        <w:t xml:space="preserve"> I</w:t>
      </w:r>
      <w:r w:rsidR="00E632FB" w:rsidRPr="009C10BF">
        <w:t>f</w:t>
      </w:r>
      <w:r w:rsidR="00680BB2" w:rsidRPr="009C10BF">
        <w:t xml:space="preserve"> you do not listen then you cannot be a leader</w:t>
      </w:r>
      <w:r w:rsidR="009129CB" w:rsidRPr="009C10BF">
        <w:t xml:space="preserve"> (Ramesh and Ramesh, 2016)</w:t>
      </w:r>
      <w:r w:rsidR="00680BB2" w:rsidRPr="009C10BF">
        <w:t xml:space="preserve">. </w:t>
      </w:r>
      <w:r w:rsidR="00437901" w:rsidRPr="009C10BF">
        <w:t>Among different types of listening active listening is very important. Active listening is not an easy task. The listener need</w:t>
      </w:r>
      <w:r w:rsidR="00D404B3" w:rsidRPr="009C10BF">
        <w:t>s</w:t>
      </w:r>
      <w:r w:rsidR="00437901" w:rsidRPr="009C10BF">
        <w:t xml:space="preserve"> to be very carefully </w:t>
      </w:r>
      <w:r w:rsidR="00D404B3" w:rsidRPr="009C10BF">
        <w:t>listened</w:t>
      </w:r>
      <w:r w:rsidR="00437901" w:rsidRPr="009C10BF">
        <w:t xml:space="preserve"> to the speaker and respond accordingly</w:t>
      </w:r>
      <w:r w:rsidR="009129CB" w:rsidRPr="009C10BF">
        <w:t xml:space="preserve"> (</w:t>
      </w:r>
      <w:proofErr w:type="spellStart"/>
      <w:r w:rsidR="009129CB" w:rsidRPr="009C10BF">
        <w:t>Gray</w:t>
      </w:r>
      <w:proofErr w:type="spellEnd"/>
      <w:r w:rsidR="009129CB" w:rsidRPr="009C10BF">
        <w:t xml:space="preserve"> and Higgins, 2017)</w:t>
      </w:r>
      <w:r w:rsidR="00437901" w:rsidRPr="009C10BF">
        <w:t>. This course helps me a lot on how I can be a</w:t>
      </w:r>
      <w:r w:rsidR="001D6A49" w:rsidRPr="009C10BF">
        <w:t>n</w:t>
      </w:r>
      <w:r w:rsidR="00437901" w:rsidRPr="009C10BF">
        <w:t xml:space="preserve"> active and empathetic listener and how I should respond when I am listening. </w:t>
      </w:r>
      <w:r w:rsidR="00A92638" w:rsidRPr="009C10BF">
        <w:t xml:space="preserve">Also, this course gives me some very important tips on how I </w:t>
      </w:r>
      <w:r w:rsidR="001D6A49" w:rsidRPr="009C10BF">
        <w:t xml:space="preserve">will </w:t>
      </w:r>
      <w:r w:rsidR="00A92638" w:rsidRPr="009C10BF">
        <w:t xml:space="preserve">be a very good listener and empowered me with some strategies. </w:t>
      </w:r>
    </w:p>
    <w:p w:rsidR="00CC6655" w:rsidRPr="009C10BF" w:rsidRDefault="008452E9" w:rsidP="009C10BF">
      <w:pPr>
        <w:pStyle w:val="Paragrafoelenco"/>
      </w:pPr>
      <w:r w:rsidRPr="009C10BF">
        <w:t xml:space="preserve">By applying those </w:t>
      </w:r>
      <w:r w:rsidR="00BF4693" w:rsidRPr="009C10BF">
        <w:t>strategies,</w:t>
      </w:r>
      <w:r w:rsidRPr="009C10BF">
        <w:t xml:space="preserve"> I can be a listening expert. </w:t>
      </w:r>
      <w:r w:rsidR="00BF4693" w:rsidRPr="009C10BF">
        <w:t xml:space="preserve">Listening skill will give me an outstanding benefit of being </w:t>
      </w:r>
      <w:r w:rsidR="001D6A49" w:rsidRPr="009C10BF">
        <w:t xml:space="preserve">a </w:t>
      </w:r>
      <w:r w:rsidR="00BF4693" w:rsidRPr="009C10BF">
        <w:t xml:space="preserve">key team player and </w:t>
      </w:r>
      <w:r w:rsidR="00A807C9" w:rsidRPr="009C10BF">
        <w:t>will help me to a lot to respond accurately. Without proper listening skill</w:t>
      </w:r>
      <w:r w:rsidR="001D6A49" w:rsidRPr="009C10BF">
        <w:t>,</w:t>
      </w:r>
      <w:r w:rsidR="00A807C9" w:rsidRPr="009C10BF">
        <w:t xml:space="preserve"> I cannot be a good speaker</w:t>
      </w:r>
      <w:r w:rsidR="00465530" w:rsidRPr="009C10BF">
        <w:t>.</w:t>
      </w:r>
      <w:r w:rsidR="00374348">
        <w:t xml:space="preserve"> </w:t>
      </w:r>
      <w:proofErr w:type="gramStart"/>
      <w:r w:rsidR="00B6789C" w:rsidRPr="009C10BF">
        <w:t>Side</w:t>
      </w:r>
      <w:proofErr w:type="gramEnd"/>
      <w:r w:rsidR="00B6789C" w:rsidRPr="009C10BF">
        <w:t xml:space="preserve"> by side this course help</w:t>
      </w:r>
      <w:r w:rsidR="00D404B3" w:rsidRPr="009C10BF">
        <w:t>s</w:t>
      </w:r>
      <w:r w:rsidR="00B6789C" w:rsidRPr="009C10BF">
        <w:t xml:space="preserve"> me to figure out to whom I should listen and to whom I should not pay any heed.</w:t>
      </w:r>
      <w:r w:rsidR="002846DB" w:rsidRPr="009C10BF">
        <w:t xml:space="preserve"> This will help me prioritize speaker and modify </w:t>
      </w:r>
      <w:r w:rsidR="001D6A49" w:rsidRPr="009C10BF">
        <w:t xml:space="preserve">the </w:t>
      </w:r>
      <w:r w:rsidR="002846DB" w:rsidRPr="009C10BF">
        <w:t>information accordingly.</w:t>
      </w:r>
      <w:r w:rsidR="00374348">
        <w:t xml:space="preserve"> </w:t>
      </w:r>
      <w:bookmarkStart w:id="2" w:name="_GoBack"/>
      <w:bookmarkEnd w:id="2"/>
      <w:proofErr w:type="gramStart"/>
      <w:r w:rsidR="00465530" w:rsidRPr="009C10BF">
        <w:t>This</w:t>
      </w:r>
      <w:proofErr w:type="gramEnd"/>
      <w:r w:rsidR="00465530" w:rsidRPr="009C10BF">
        <w:t xml:space="preserve"> course </w:t>
      </w:r>
      <w:r w:rsidR="006C11CF" w:rsidRPr="009C10BF">
        <w:t>give</w:t>
      </w:r>
      <w:r w:rsidR="00B06726" w:rsidRPr="009C10BF">
        <w:t>s</w:t>
      </w:r>
      <w:r w:rsidR="006C11CF" w:rsidRPr="009C10BF">
        <w:t xml:space="preserve"> me a consciousness about listening skill that will help me not only in my professional life but also in my personal life.</w:t>
      </w:r>
    </w:p>
    <w:p w:rsidR="009C10BF" w:rsidRPr="009C10BF" w:rsidRDefault="008452E9" w:rsidP="00CC6655">
      <w:pPr>
        <w:pStyle w:val="Paragrafoelenco"/>
        <w:numPr>
          <w:ilvl w:val="0"/>
          <w:numId w:val="1"/>
        </w:numPr>
      </w:pPr>
      <w:r w:rsidRPr="009C10BF">
        <w:rPr>
          <w:b/>
          <w:bCs/>
        </w:rPr>
        <w:t xml:space="preserve">Leadership skill: </w:t>
      </w:r>
      <w:r w:rsidRPr="009C10BF">
        <w:t xml:space="preserve">Leadership is one of the key skills that employers look forward while employing a person for </w:t>
      </w:r>
      <w:r w:rsidR="00841AEC" w:rsidRPr="009C10BF">
        <w:t xml:space="preserve">a </w:t>
      </w:r>
      <w:r w:rsidRPr="009C10BF">
        <w:t xml:space="preserve">certain post. Leadership is getting the work done by others. It is not necessary to involve oneself </w:t>
      </w:r>
      <w:r w:rsidR="00841AEC" w:rsidRPr="009C10BF">
        <w:t>in</w:t>
      </w:r>
      <w:r w:rsidRPr="009C10BF">
        <w:t xml:space="preserve"> every task</w:t>
      </w:r>
      <w:r w:rsidR="008A45C2" w:rsidRPr="009C10BF">
        <w:t xml:space="preserve"> (Schwartz and Conley, </w:t>
      </w:r>
      <w:r w:rsidR="008A45C2" w:rsidRPr="009C10BF">
        <w:lastRenderedPageBreak/>
        <w:t>2018)</w:t>
      </w:r>
      <w:r w:rsidRPr="009C10BF">
        <w:t>. Rather it is more useful to distribute the task properly and getting it done by others. Leadership is taken most of the time as an inherent quality which is not applicable for all type of personality.</w:t>
      </w:r>
    </w:p>
    <w:p w:rsidR="00CC6655" w:rsidRPr="009C10BF" w:rsidRDefault="008452E9" w:rsidP="009C10BF">
      <w:pPr>
        <w:pStyle w:val="Paragrafoelenco"/>
      </w:pPr>
      <w:r w:rsidRPr="009C10BF">
        <w:t>Specifically</w:t>
      </w:r>
      <w:r w:rsidR="008A45C2" w:rsidRPr="009C10BF">
        <w:t>,</w:t>
      </w:r>
      <w:r w:rsidRPr="009C10BF">
        <w:t xml:space="preserve"> it is taken that some peoples are born to be </w:t>
      </w:r>
      <w:r w:rsidR="00841AEC" w:rsidRPr="009C10BF">
        <w:t xml:space="preserve">a </w:t>
      </w:r>
      <w:r w:rsidRPr="009C10BF">
        <w:t xml:space="preserve">leader. </w:t>
      </w:r>
      <w:r w:rsidR="00841AEC" w:rsidRPr="009C10BF">
        <w:t>Like</w:t>
      </w:r>
      <w:r w:rsidRPr="009C10BF">
        <w:t xml:space="preserve"> many others, I was a believer </w:t>
      </w:r>
      <w:r w:rsidR="00841AEC" w:rsidRPr="009C10BF">
        <w:t>in</w:t>
      </w:r>
      <w:r w:rsidRPr="009C10BF">
        <w:t xml:space="preserve"> this thing. And the nature of introversion always made me think that I am bound to work under others. I have never give</w:t>
      </w:r>
      <w:r w:rsidR="00841AEC" w:rsidRPr="009C10BF">
        <w:t>n</w:t>
      </w:r>
      <w:r w:rsidRPr="009C10BF">
        <w:t xml:space="preserve"> it a thought that I would be working with </w:t>
      </w:r>
      <w:r w:rsidR="00A7499B" w:rsidRPr="009C10BF">
        <w:t>others, I</w:t>
      </w:r>
      <w:r w:rsidRPr="009C10BF">
        <w:t xml:space="preserve"> would provide them </w:t>
      </w:r>
      <w:r w:rsidR="00A7499B" w:rsidRPr="009C10BF">
        <w:t>instructions, share</w:t>
      </w:r>
      <w:r w:rsidRPr="009C10BF">
        <w:t xml:space="preserve"> my ideas and make them work by others. During th</w:t>
      </w:r>
      <w:r w:rsidR="00841AEC" w:rsidRPr="009C10BF">
        <w:t>i</w:t>
      </w:r>
      <w:r w:rsidRPr="009C10BF">
        <w:t>s module, I was provided with various tasks. I had to undergo various team works. In those task</w:t>
      </w:r>
      <w:r w:rsidR="00841AEC" w:rsidRPr="009C10BF">
        <w:t>s,</w:t>
      </w:r>
      <w:r w:rsidRPr="009C10BF">
        <w:t xml:space="preserve"> I had to showcase my leadership skills where I needed to provide guidelines on various factors, support others, make people identify their area of improvements. All these ha</w:t>
      </w:r>
      <w:r w:rsidR="00841AEC" w:rsidRPr="009C10BF">
        <w:t>ve</w:t>
      </w:r>
      <w:r w:rsidRPr="009C10BF">
        <w:t xml:space="preserve"> assisted me a lot in understanding what I am capable of and carrying out the leader in myself. </w:t>
      </w:r>
    </w:p>
    <w:p w:rsidR="009C10BF" w:rsidRPr="009C10BF" w:rsidRDefault="008452E9" w:rsidP="00CC6655">
      <w:pPr>
        <w:pStyle w:val="Paragrafoelenco"/>
        <w:numPr>
          <w:ilvl w:val="0"/>
          <w:numId w:val="1"/>
        </w:numPr>
      </w:pPr>
      <w:r w:rsidRPr="009C10BF">
        <w:rPr>
          <w:rFonts w:eastAsia="Times New Roman"/>
          <w:b/>
          <w:bCs/>
        </w:rPr>
        <w:t>Speaking:</w:t>
      </w:r>
      <w:r w:rsidRPr="009C10BF">
        <w:rPr>
          <w:rFonts w:eastAsia="Times New Roman"/>
        </w:rPr>
        <w:t> Without proper listening</w:t>
      </w:r>
      <w:r w:rsidR="00841AEC" w:rsidRPr="009C10BF">
        <w:rPr>
          <w:rFonts w:eastAsia="Times New Roman"/>
        </w:rPr>
        <w:t>,</w:t>
      </w:r>
      <w:r w:rsidRPr="009C10BF">
        <w:rPr>
          <w:rFonts w:eastAsia="Times New Roman"/>
        </w:rPr>
        <w:t xml:space="preserve"> one cannot be a good speaker. Around 80% time we should listen to </w:t>
      </w:r>
      <w:r w:rsidR="00841AEC" w:rsidRPr="009C10BF">
        <w:rPr>
          <w:rFonts w:eastAsia="Times New Roman"/>
        </w:rPr>
        <w:t xml:space="preserve">the </w:t>
      </w:r>
      <w:r w:rsidRPr="009C10BF">
        <w:rPr>
          <w:rFonts w:eastAsia="Times New Roman"/>
        </w:rPr>
        <w:t>speaker and 20% time we should speak. So good listening is the key to be a good listener</w:t>
      </w:r>
      <w:r w:rsidR="008A45C2" w:rsidRPr="009C10BF">
        <w:rPr>
          <w:rFonts w:eastAsia="Times New Roman"/>
        </w:rPr>
        <w:t xml:space="preserve"> (Rutherford, 2017)</w:t>
      </w:r>
      <w:r w:rsidRPr="009C10BF">
        <w:rPr>
          <w:rFonts w:eastAsia="Times New Roman"/>
        </w:rPr>
        <w:t xml:space="preserve">. I was not aware </w:t>
      </w:r>
      <w:r w:rsidR="00841AEC" w:rsidRPr="009C10BF">
        <w:rPr>
          <w:rFonts w:eastAsia="Times New Roman"/>
        </w:rPr>
        <w:t>of</w:t>
      </w:r>
      <w:r w:rsidRPr="009C10BF">
        <w:rPr>
          <w:rFonts w:eastAsia="Times New Roman"/>
        </w:rPr>
        <w:t xml:space="preserve"> that issue before taking this course. I have also learned I need to customise my speech based on my audience. Speaking is </w:t>
      </w:r>
      <w:r w:rsidR="00841AEC" w:rsidRPr="009C10BF">
        <w:rPr>
          <w:rFonts w:eastAsia="Times New Roman"/>
        </w:rPr>
        <w:t xml:space="preserve">a </w:t>
      </w:r>
      <w:r w:rsidRPr="009C10BF">
        <w:rPr>
          <w:rFonts w:eastAsia="Times New Roman"/>
        </w:rPr>
        <w:t>two-way media of communication</w:t>
      </w:r>
      <w:r w:rsidR="00E11280" w:rsidRPr="009C10BF">
        <w:rPr>
          <w:rFonts w:eastAsia="Times New Roman"/>
        </w:rPr>
        <w:t xml:space="preserve"> (Walker, 2017)</w:t>
      </w:r>
      <w:r w:rsidRPr="009C10BF">
        <w:rPr>
          <w:rFonts w:eastAsia="Times New Roman"/>
        </w:rPr>
        <w:t xml:space="preserve">. </w:t>
      </w:r>
    </w:p>
    <w:p w:rsidR="00303CBB" w:rsidRPr="009C10BF" w:rsidRDefault="008452E9" w:rsidP="009C10BF">
      <w:pPr>
        <w:pStyle w:val="Paragrafoelenco"/>
      </w:pPr>
      <w:r w:rsidRPr="009C10BF">
        <w:rPr>
          <w:rFonts w:eastAsia="Times New Roman"/>
        </w:rPr>
        <w:t xml:space="preserve">If I just speak and there is no engagement of </w:t>
      </w:r>
      <w:r w:rsidR="00841AEC" w:rsidRPr="009C10BF">
        <w:rPr>
          <w:rFonts w:eastAsia="Times New Roman"/>
        </w:rPr>
        <w:t xml:space="preserve">the </w:t>
      </w:r>
      <w:proofErr w:type="gramStart"/>
      <w:r w:rsidRPr="009C10BF">
        <w:rPr>
          <w:rFonts w:eastAsia="Times New Roman"/>
        </w:rPr>
        <w:t>audience</w:t>
      </w:r>
      <w:proofErr w:type="gramEnd"/>
      <w:r w:rsidRPr="009C10BF">
        <w:rPr>
          <w:rFonts w:eastAsia="Times New Roman"/>
        </w:rPr>
        <w:t xml:space="preserve"> then it become</w:t>
      </w:r>
      <w:r w:rsidR="00841AEC" w:rsidRPr="009C10BF">
        <w:rPr>
          <w:rFonts w:eastAsia="Times New Roman"/>
        </w:rPr>
        <w:t>s</w:t>
      </w:r>
      <w:r w:rsidRPr="009C10BF">
        <w:rPr>
          <w:rFonts w:eastAsia="Times New Roman"/>
        </w:rPr>
        <w:t xml:space="preserve"> dull. This course taught me some amazing tactics on how I can engage my audience. This also helped me in understanding what is the perfect tone or way of gesture while talking with others. Although I was not very much confident about my speaking skill this module has assisted me a lot in getting the perfect speaking skill that will help me in getting desire employment. </w:t>
      </w:r>
    </w:p>
    <w:p w:rsidR="00303CBB" w:rsidRPr="009C10BF" w:rsidRDefault="008452E9">
      <w:pPr>
        <w:spacing w:line="259" w:lineRule="auto"/>
        <w:jc w:val="left"/>
        <w:rPr>
          <w:rFonts w:eastAsia="Times New Roman"/>
          <w:b/>
          <w:bCs/>
        </w:rPr>
      </w:pPr>
      <w:r w:rsidRPr="009C10BF">
        <w:rPr>
          <w:rFonts w:eastAsia="Times New Roman"/>
          <w:b/>
          <w:bCs/>
        </w:rPr>
        <w:br w:type="page"/>
      </w:r>
    </w:p>
    <w:p w:rsidR="00303CBB" w:rsidRPr="009C10BF" w:rsidRDefault="008452E9" w:rsidP="002579EF">
      <w:pPr>
        <w:pStyle w:val="Titolo1"/>
        <w:rPr>
          <w:rFonts w:eastAsia="Times New Roman"/>
          <w:color w:val="000000" w:themeColor="text1"/>
        </w:rPr>
      </w:pPr>
      <w:bookmarkStart w:id="3" w:name="_Toc28290686"/>
      <w:r w:rsidRPr="009C10BF">
        <w:rPr>
          <w:rFonts w:eastAsia="Times New Roman"/>
          <w:color w:val="000000" w:themeColor="text1"/>
        </w:rPr>
        <w:lastRenderedPageBreak/>
        <w:t>Conclusion</w:t>
      </w:r>
      <w:bookmarkEnd w:id="3"/>
    </w:p>
    <w:p w:rsidR="001D6A49" w:rsidRPr="009C10BF" w:rsidRDefault="008452E9" w:rsidP="00E11280">
      <w:r w:rsidRPr="009C10BF">
        <w:t xml:space="preserve">The report has provided us with </w:t>
      </w:r>
      <w:r w:rsidR="00841AEC" w:rsidRPr="009C10BF">
        <w:t>a</w:t>
      </w:r>
      <w:r w:rsidRPr="009C10BF">
        <w:t xml:space="preserve"> brief reflection o</w:t>
      </w:r>
      <w:r w:rsidR="00841AEC" w:rsidRPr="009C10BF">
        <w:t>n</w:t>
      </w:r>
      <w:r w:rsidRPr="009C10BF">
        <w:t xml:space="preserve"> the skills that I have developed while working through </w:t>
      </w:r>
      <w:r w:rsidR="00841AEC" w:rsidRPr="009C10BF">
        <w:t xml:space="preserve">the </w:t>
      </w:r>
      <w:r w:rsidRPr="009C10BF">
        <w:t xml:space="preserve">module. The feedback got from the previous module has helped me to identify some area that I need to focus on </w:t>
      </w:r>
      <w:proofErr w:type="gramStart"/>
      <w:r w:rsidRPr="009C10BF">
        <w:t>and also</w:t>
      </w:r>
      <w:proofErr w:type="gramEnd"/>
      <w:r w:rsidRPr="009C10BF">
        <w:t xml:space="preserve"> provided me with </w:t>
      </w:r>
      <w:r w:rsidR="00841AEC" w:rsidRPr="009C10BF">
        <w:t>an</w:t>
      </w:r>
      <w:r w:rsidRPr="009C10BF">
        <w:t xml:space="preserve"> understanding of my skills that I have a strong holding. The skills ha</w:t>
      </w:r>
      <w:r w:rsidR="00841AEC" w:rsidRPr="009C10BF">
        <w:t>ve</w:t>
      </w:r>
      <w:r w:rsidRPr="009C10BF">
        <w:t xml:space="preserve"> been highlighted in this report and an understanding of the previous condition was also provided. I have learned a lot of things that includes writing a cover letter, writing properly formatted curriculum vita</w:t>
      </w:r>
      <w:r w:rsidR="00841AEC" w:rsidRPr="009C10BF">
        <w:t>e</w:t>
      </w:r>
      <w:r w:rsidRPr="009C10BF">
        <w:t xml:space="preserve"> also developed my communication, leadership and above all team working skills. The module has provided us with hand</w:t>
      </w:r>
      <w:r w:rsidR="00841AEC" w:rsidRPr="009C10BF">
        <w:t>-</w:t>
      </w:r>
      <w:r w:rsidRPr="009C10BF">
        <w:t>on experiences and the knowledge gained from the module will surely last for a longer period.</w:t>
      </w:r>
      <w:r w:rsidRPr="009C10BF">
        <w:br w:type="page"/>
      </w:r>
    </w:p>
    <w:p w:rsidR="00966750" w:rsidRPr="009C10BF" w:rsidRDefault="008452E9" w:rsidP="00875124">
      <w:pPr>
        <w:pStyle w:val="Titolo1"/>
        <w:rPr>
          <w:rFonts w:eastAsia="Times New Roman"/>
          <w:color w:val="000000" w:themeColor="text1"/>
          <w:lang w:eastAsia="en-GB"/>
        </w:rPr>
      </w:pPr>
      <w:bookmarkStart w:id="4" w:name="_Toc28290687"/>
      <w:r w:rsidRPr="009C10BF">
        <w:rPr>
          <w:rFonts w:eastAsia="Times New Roman"/>
          <w:color w:val="000000" w:themeColor="text1"/>
          <w:lang w:eastAsia="en-GB"/>
        </w:rPr>
        <w:lastRenderedPageBreak/>
        <w:t>References</w:t>
      </w:r>
      <w:bookmarkEnd w:id="4"/>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 xml:space="preserve">Barker, L. and </w:t>
      </w:r>
      <w:proofErr w:type="spellStart"/>
      <w:r w:rsidRPr="009C10BF">
        <w:rPr>
          <w:rFonts w:eastAsia="Times New Roman" w:cs="Times New Roman"/>
          <w:szCs w:val="24"/>
          <w:lang w:eastAsia="en-GB"/>
        </w:rPr>
        <w:t>Gaut</w:t>
      </w:r>
      <w:proofErr w:type="spellEnd"/>
      <w:r w:rsidRPr="009C10BF">
        <w:rPr>
          <w:rFonts w:eastAsia="Times New Roman" w:cs="Times New Roman"/>
          <w:szCs w:val="24"/>
          <w:lang w:eastAsia="en-GB"/>
        </w:rPr>
        <w:t>, D. (20</w:t>
      </w:r>
      <w:r w:rsidR="004F41C9" w:rsidRPr="009C10BF">
        <w:rPr>
          <w:rFonts w:eastAsia="Times New Roman" w:cs="Times New Roman"/>
          <w:szCs w:val="24"/>
          <w:lang w:eastAsia="en-GB"/>
        </w:rPr>
        <w:t>1</w:t>
      </w:r>
      <w:r w:rsidRPr="009C10BF">
        <w:rPr>
          <w:rFonts w:eastAsia="Times New Roman" w:cs="Times New Roman"/>
          <w:szCs w:val="24"/>
          <w:lang w:eastAsia="en-GB"/>
        </w:rPr>
        <w:t xml:space="preserve">2). </w:t>
      </w:r>
      <w:r w:rsidRPr="009C10BF">
        <w:rPr>
          <w:rFonts w:eastAsia="Times New Roman" w:cs="Times New Roman"/>
          <w:i/>
          <w:iCs/>
          <w:szCs w:val="24"/>
          <w:lang w:eastAsia="en-GB"/>
        </w:rPr>
        <w:t>Communication</w:t>
      </w:r>
      <w:r w:rsidRPr="009C10BF">
        <w:rPr>
          <w:rFonts w:eastAsia="Times New Roman" w:cs="Times New Roman"/>
          <w:szCs w:val="24"/>
          <w:lang w:eastAsia="en-GB"/>
        </w:rPr>
        <w:t xml:space="preserve">. Boston, Mass: </w:t>
      </w:r>
      <w:proofErr w:type="spellStart"/>
      <w:r w:rsidRPr="009C10BF">
        <w:rPr>
          <w:rFonts w:eastAsia="Times New Roman" w:cs="Times New Roman"/>
          <w:szCs w:val="24"/>
          <w:lang w:eastAsia="en-GB"/>
        </w:rPr>
        <w:t>Allyn</w:t>
      </w:r>
      <w:proofErr w:type="spellEnd"/>
      <w:r w:rsidRPr="009C10BF">
        <w:rPr>
          <w:rFonts w:eastAsia="Times New Roman" w:cs="Times New Roman"/>
          <w:szCs w:val="24"/>
          <w:lang w:eastAsia="en-GB"/>
        </w:rPr>
        <w:t xml:space="preserve"> and Bacon.</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 xml:space="preserve">Bhatnagar, N. and Bhatnagar, M. (2012). </w:t>
      </w:r>
      <w:r w:rsidRPr="009C10BF">
        <w:rPr>
          <w:rFonts w:eastAsia="Times New Roman" w:cs="Times New Roman"/>
          <w:i/>
          <w:iCs/>
          <w:szCs w:val="24"/>
          <w:lang w:eastAsia="en-GB"/>
        </w:rPr>
        <w:t>Effective communication and soft skills</w:t>
      </w:r>
      <w:r w:rsidRPr="009C10BF">
        <w:rPr>
          <w:rFonts w:eastAsia="Times New Roman" w:cs="Times New Roman"/>
          <w:szCs w:val="24"/>
          <w:lang w:eastAsia="en-GB"/>
        </w:rPr>
        <w:t>. New Delhi: Dorling Kindersley (India).</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Blackstone, W. and Chase, G. (20</w:t>
      </w:r>
      <w:r w:rsidR="004F41C9" w:rsidRPr="009C10BF">
        <w:rPr>
          <w:rFonts w:eastAsia="Times New Roman" w:cs="Times New Roman"/>
          <w:szCs w:val="24"/>
          <w:lang w:eastAsia="en-GB"/>
        </w:rPr>
        <w:t>1</w:t>
      </w:r>
      <w:r w:rsidRPr="009C10BF">
        <w:rPr>
          <w:rFonts w:eastAsia="Times New Roman" w:cs="Times New Roman"/>
          <w:szCs w:val="24"/>
          <w:lang w:eastAsia="en-GB"/>
        </w:rPr>
        <w:t xml:space="preserve">7). </w:t>
      </w:r>
      <w:r w:rsidRPr="009C10BF">
        <w:rPr>
          <w:rFonts w:eastAsia="Times New Roman" w:cs="Times New Roman"/>
          <w:i/>
          <w:iCs/>
          <w:szCs w:val="24"/>
          <w:lang w:eastAsia="en-GB"/>
        </w:rPr>
        <w:t>Commentaries on the laws of England</w:t>
      </w:r>
      <w:r w:rsidRPr="009C10BF">
        <w:rPr>
          <w:rFonts w:eastAsia="Times New Roman" w:cs="Times New Roman"/>
          <w:szCs w:val="24"/>
          <w:lang w:eastAsia="en-GB"/>
        </w:rPr>
        <w:t>. Holmes Beach, Fla.: Gaunt.</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Eliot, G. and Hughes, K. (</w:t>
      </w:r>
      <w:r w:rsidR="004F41C9" w:rsidRPr="009C10BF">
        <w:rPr>
          <w:rFonts w:eastAsia="Times New Roman" w:cs="Times New Roman"/>
          <w:szCs w:val="24"/>
          <w:lang w:eastAsia="en-GB"/>
        </w:rPr>
        <w:t>2015</w:t>
      </w:r>
      <w:r w:rsidRPr="009C10BF">
        <w:rPr>
          <w:rFonts w:eastAsia="Times New Roman" w:cs="Times New Roman"/>
          <w:szCs w:val="24"/>
          <w:lang w:eastAsia="en-GB"/>
        </w:rPr>
        <w:t xml:space="preserve">). </w:t>
      </w:r>
      <w:r w:rsidRPr="009C10BF">
        <w:rPr>
          <w:rFonts w:eastAsia="Times New Roman" w:cs="Times New Roman"/>
          <w:i/>
          <w:iCs/>
          <w:szCs w:val="24"/>
          <w:lang w:eastAsia="en-GB"/>
        </w:rPr>
        <w:t>The mill on the Floss</w:t>
      </w:r>
      <w:r w:rsidRPr="009C10BF">
        <w:rPr>
          <w:rFonts w:eastAsia="Times New Roman" w:cs="Times New Roman"/>
          <w:szCs w:val="24"/>
          <w:lang w:eastAsia="en-GB"/>
        </w:rPr>
        <w:t>.</w:t>
      </w:r>
    </w:p>
    <w:p w:rsidR="00966750" w:rsidRPr="009C10BF" w:rsidRDefault="008452E9" w:rsidP="009C10BF">
      <w:pPr>
        <w:spacing w:before="100" w:beforeAutospacing="1" w:after="100" w:afterAutospacing="1"/>
        <w:rPr>
          <w:rFonts w:eastAsia="Times New Roman" w:cs="Times New Roman"/>
          <w:szCs w:val="24"/>
          <w:lang w:eastAsia="en-GB"/>
        </w:rPr>
      </w:pPr>
      <w:proofErr w:type="spellStart"/>
      <w:r w:rsidRPr="009C10BF">
        <w:rPr>
          <w:rFonts w:eastAsia="Times New Roman" w:cs="Times New Roman"/>
          <w:szCs w:val="24"/>
          <w:lang w:eastAsia="en-GB"/>
        </w:rPr>
        <w:t>Gray</w:t>
      </w:r>
      <w:proofErr w:type="spellEnd"/>
      <w:r w:rsidRPr="009C10BF">
        <w:rPr>
          <w:rFonts w:eastAsia="Times New Roman" w:cs="Times New Roman"/>
          <w:szCs w:val="24"/>
          <w:lang w:eastAsia="en-GB"/>
        </w:rPr>
        <w:t xml:space="preserve">, P. and Higgins, M. (2017). </w:t>
      </w:r>
      <w:r w:rsidRPr="009C10BF">
        <w:rPr>
          <w:rFonts w:eastAsia="Times New Roman" w:cs="Times New Roman"/>
          <w:i/>
          <w:iCs/>
          <w:szCs w:val="24"/>
          <w:lang w:eastAsia="en-GB"/>
        </w:rPr>
        <w:t>EMPLOYEE RIGHTS/ NOT SO SWEET (JOB SKILLS)</w:t>
      </w:r>
      <w:r w:rsidRPr="009C10BF">
        <w:rPr>
          <w:rFonts w:eastAsia="Times New Roman" w:cs="Times New Roman"/>
          <w:szCs w:val="24"/>
          <w:lang w:eastAsia="en-GB"/>
        </w:rPr>
        <w:t>. [Place of publication not identified]: SADDLEBACK EDUCATIONAL PUB.</w:t>
      </w:r>
    </w:p>
    <w:p w:rsidR="00966750" w:rsidRPr="009C10BF" w:rsidRDefault="008452E9" w:rsidP="009C10BF">
      <w:pPr>
        <w:spacing w:before="100" w:beforeAutospacing="1" w:after="100" w:afterAutospacing="1"/>
        <w:rPr>
          <w:rFonts w:eastAsia="Times New Roman" w:cs="Times New Roman"/>
          <w:szCs w:val="24"/>
          <w:lang w:eastAsia="en-GB"/>
        </w:rPr>
      </w:pPr>
      <w:proofErr w:type="spellStart"/>
      <w:r w:rsidRPr="009C10BF">
        <w:rPr>
          <w:rFonts w:eastAsia="Times New Roman" w:cs="Times New Roman"/>
          <w:szCs w:val="24"/>
          <w:lang w:eastAsia="en-GB"/>
        </w:rPr>
        <w:t>Gray</w:t>
      </w:r>
      <w:proofErr w:type="spellEnd"/>
      <w:r w:rsidRPr="009C10BF">
        <w:rPr>
          <w:rFonts w:eastAsia="Times New Roman" w:cs="Times New Roman"/>
          <w:szCs w:val="24"/>
          <w:lang w:eastAsia="en-GB"/>
        </w:rPr>
        <w:t xml:space="preserve">, P. and Higgins, M. (2017). </w:t>
      </w:r>
      <w:r w:rsidRPr="009C10BF">
        <w:rPr>
          <w:rFonts w:eastAsia="Times New Roman" w:cs="Times New Roman"/>
          <w:i/>
          <w:iCs/>
          <w:szCs w:val="24"/>
          <w:lang w:eastAsia="en-GB"/>
        </w:rPr>
        <w:t>Preparing a resume/Not her job (Job skills)</w:t>
      </w:r>
      <w:r w:rsidRPr="009C10BF">
        <w:rPr>
          <w:rFonts w:eastAsia="Times New Roman" w:cs="Times New Roman"/>
          <w:szCs w:val="24"/>
          <w:lang w:eastAsia="en-GB"/>
        </w:rPr>
        <w:t>. [Place of publication not identified]: SADDLEBACK EDUCATIONAL PUB.</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Ramesh, G. and Ramesh, M. (</w:t>
      </w:r>
      <w:r w:rsidR="004F41C9" w:rsidRPr="009C10BF">
        <w:rPr>
          <w:rFonts w:eastAsia="Times New Roman" w:cs="Times New Roman"/>
          <w:szCs w:val="24"/>
          <w:lang w:eastAsia="en-GB"/>
        </w:rPr>
        <w:t>2016</w:t>
      </w:r>
      <w:r w:rsidRPr="009C10BF">
        <w:rPr>
          <w:rFonts w:eastAsia="Times New Roman" w:cs="Times New Roman"/>
          <w:szCs w:val="24"/>
          <w:lang w:eastAsia="en-GB"/>
        </w:rPr>
        <w:t xml:space="preserve">). </w:t>
      </w:r>
      <w:r w:rsidRPr="009C10BF">
        <w:rPr>
          <w:rFonts w:eastAsia="Times New Roman" w:cs="Times New Roman"/>
          <w:i/>
          <w:iCs/>
          <w:szCs w:val="24"/>
          <w:lang w:eastAsia="en-GB"/>
        </w:rPr>
        <w:t>The ACE of Soft Skills</w:t>
      </w:r>
      <w:r w:rsidRPr="009C10BF">
        <w:rPr>
          <w:rFonts w:eastAsia="Times New Roman" w:cs="Times New Roman"/>
          <w:szCs w:val="24"/>
          <w:lang w:eastAsia="en-GB"/>
        </w:rPr>
        <w:t>. E Rutherford: Prentice Hall PTR.</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 xml:space="preserve">Rutherford, J. (2017). </w:t>
      </w:r>
      <w:r w:rsidRPr="009C10BF">
        <w:rPr>
          <w:rFonts w:eastAsia="Times New Roman" w:cs="Times New Roman"/>
          <w:i/>
          <w:iCs/>
          <w:szCs w:val="24"/>
          <w:lang w:eastAsia="en-GB"/>
        </w:rPr>
        <w:t>Skills</w:t>
      </w:r>
      <w:r w:rsidRPr="009C10BF">
        <w:rPr>
          <w:rFonts w:eastAsia="Times New Roman" w:cs="Times New Roman"/>
          <w:szCs w:val="24"/>
          <w:lang w:eastAsia="en-GB"/>
        </w:rPr>
        <w:t>. London: Taylor and Francis.</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Schwartz, S. and Conley, C. (</w:t>
      </w:r>
      <w:r w:rsidR="004F41C9" w:rsidRPr="009C10BF">
        <w:rPr>
          <w:rFonts w:eastAsia="Times New Roman" w:cs="Times New Roman"/>
          <w:szCs w:val="24"/>
          <w:lang w:eastAsia="en-GB"/>
        </w:rPr>
        <w:t>201</w:t>
      </w:r>
      <w:r w:rsidRPr="009C10BF">
        <w:rPr>
          <w:rFonts w:eastAsia="Times New Roman" w:cs="Times New Roman"/>
          <w:szCs w:val="24"/>
          <w:lang w:eastAsia="en-GB"/>
        </w:rPr>
        <w:t xml:space="preserve">8). </w:t>
      </w:r>
      <w:r w:rsidRPr="009C10BF">
        <w:rPr>
          <w:rFonts w:eastAsia="Times New Roman" w:cs="Times New Roman"/>
          <w:i/>
          <w:iCs/>
          <w:szCs w:val="24"/>
          <w:lang w:eastAsia="en-GB"/>
        </w:rPr>
        <w:t>Exploring job skills</w:t>
      </w:r>
      <w:r w:rsidRPr="009C10BF">
        <w:rPr>
          <w:rFonts w:eastAsia="Times New Roman" w:cs="Times New Roman"/>
          <w:szCs w:val="24"/>
          <w:lang w:eastAsia="en-GB"/>
        </w:rPr>
        <w:t>. Mankato, MN: Capstone High/Low Books.</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Singh, S. (201</w:t>
      </w:r>
      <w:r w:rsidR="004F41C9" w:rsidRPr="009C10BF">
        <w:rPr>
          <w:rFonts w:eastAsia="Times New Roman" w:cs="Times New Roman"/>
          <w:szCs w:val="24"/>
          <w:lang w:eastAsia="en-GB"/>
        </w:rPr>
        <w:t>5</w:t>
      </w:r>
      <w:r w:rsidRPr="009C10BF">
        <w:rPr>
          <w:rFonts w:eastAsia="Times New Roman" w:cs="Times New Roman"/>
          <w:szCs w:val="24"/>
          <w:lang w:eastAsia="en-GB"/>
        </w:rPr>
        <w:t xml:space="preserve">). </w:t>
      </w:r>
      <w:r w:rsidRPr="009C10BF">
        <w:rPr>
          <w:rFonts w:eastAsia="Times New Roman" w:cs="Times New Roman"/>
          <w:i/>
          <w:iCs/>
          <w:szCs w:val="24"/>
          <w:lang w:eastAsia="en-GB"/>
        </w:rPr>
        <w:t>Soft skills</w:t>
      </w:r>
      <w:r w:rsidRPr="009C10BF">
        <w:rPr>
          <w:rFonts w:eastAsia="Times New Roman" w:cs="Times New Roman"/>
          <w:szCs w:val="24"/>
          <w:lang w:eastAsia="en-GB"/>
        </w:rPr>
        <w:t>. New Delhi: APH Pub. Corp.</w:t>
      </w:r>
    </w:p>
    <w:p w:rsidR="00966750" w:rsidRPr="009C10BF" w:rsidRDefault="008452E9" w:rsidP="009C10BF">
      <w:pPr>
        <w:spacing w:before="100" w:beforeAutospacing="1" w:after="100" w:afterAutospacing="1"/>
        <w:rPr>
          <w:rFonts w:eastAsia="Times New Roman" w:cs="Times New Roman"/>
          <w:szCs w:val="24"/>
          <w:lang w:eastAsia="en-GB"/>
        </w:rPr>
      </w:pPr>
      <w:r w:rsidRPr="009C10BF">
        <w:rPr>
          <w:rFonts w:eastAsia="Times New Roman" w:cs="Times New Roman"/>
          <w:szCs w:val="24"/>
          <w:lang w:eastAsia="en-GB"/>
        </w:rPr>
        <w:t xml:space="preserve">Walker, D. (2017). </w:t>
      </w:r>
      <w:r w:rsidRPr="009C10BF">
        <w:rPr>
          <w:rFonts w:eastAsia="Times New Roman" w:cs="Times New Roman"/>
          <w:i/>
          <w:iCs/>
          <w:szCs w:val="24"/>
          <w:lang w:eastAsia="en-GB"/>
        </w:rPr>
        <w:t>Skills</w:t>
      </w:r>
      <w:r w:rsidRPr="009C10BF">
        <w:rPr>
          <w:rFonts w:eastAsia="Times New Roman" w:cs="Times New Roman"/>
          <w:szCs w:val="24"/>
          <w:lang w:eastAsia="en-GB"/>
        </w:rPr>
        <w:t>. London: Taylor and Francis.</w:t>
      </w:r>
    </w:p>
    <w:p w:rsidR="00E74658" w:rsidRDefault="00E74658" w:rsidP="009C10BF"/>
    <w:p w:rsidR="00126820" w:rsidRDefault="00126820" w:rsidP="009C10BF"/>
    <w:p w:rsidR="00126820" w:rsidRDefault="00126820" w:rsidP="009C10BF"/>
    <w:p w:rsidR="00126820" w:rsidRDefault="00126820" w:rsidP="009C10BF"/>
    <w:p w:rsidR="00126820" w:rsidRDefault="00126820" w:rsidP="009C10BF"/>
    <w:p w:rsidR="00126820" w:rsidRDefault="00126820" w:rsidP="009C10BF">
      <w:pPr>
        <w:rPr>
          <w:rFonts w:asciiTheme="majorHAnsi" w:hAnsiTheme="majorHAnsi"/>
          <w:sz w:val="32"/>
          <w:szCs w:val="32"/>
        </w:rPr>
      </w:pPr>
      <w:r>
        <w:rPr>
          <w:rFonts w:asciiTheme="majorHAnsi" w:hAnsiTheme="majorHAnsi"/>
          <w:sz w:val="32"/>
          <w:szCs w:val="32"/>
        </w:rPr>
        <w:lastRenderedPageBreak/>
        <w:t>Appendix</w:t>
      </w:r>
    </w:p>
    <w:p w:rsidR="005304ED" w:rsidRPr="005304ED" w:rsidRDefault="005304ED" w:rsidP="009C10BF">
      <w:pPr>
        <w:rPr>
          <w:rFonts w:cs="Times New Roman"/>
          <w:szCs w:val="24"/>
        </w:rPr>
      </w:pPr>
      <w:r>
        <w:rPr>
          <w:rFonts w:cs="Times New Roman"/>
          <w:szCs w:val="24"/>
        </w:rPr>
        <w:t xml:space="preserve">I don’t have the first exercise in class. The day it was delivered, unfortunately I was absent, so the Lecture Shao Yuen has it. Thank you. </w:t>
      </w:r>
    </w:p>
    <w:p w:rsidR="005304ED" w:rsidRDefault="005304ED" w:rsidP="009C10BF">
      <w:pPr>
        <w:rPr>
          <w:rFonts w:asciiTheme="majorHAnsi" w:hAnsiTheme="majorHAnsi"/>
          <w:sz w:val="32"/>
          <w:szCs w:val="32"/>
        </w:rPr>
      </w:pPr>
    </w:p>
    <w:p w:rsidR="005304ED" w:rsidRDefault="005304ED" w:rsidP="009C10BF">
      <w:pPr>
        <w:rPr>
          <w:rFonts w:asciiTheme="majorHAnsi" w:hAnsiTheme="majorHAnsi"/>
          <w:sz w:val="32"/>
          <w:szCs w:val="32"/>
        </w:rPr>
      </w:pPr>
    </w:p>
    <w:p w:rsidR="00126820" w:rsidRDefault="00126820" w:rsidP="009C10BF">
      <w:pPr>
        <w:rPr>
          <w:rFonts w:asciiTheme="majorHAnsi" w:hAnsiTheme="majorHAnsi"/>
          <w:sz w:val="32"/>
          <w:szCs w:val="32"/>
        </w:rPr>
      </w:pPr>
    </w:p>
    <w:p w:rsidR="00126820" w:rsidRPr="00126820" w:rsidRDefault="00126820" w:rsidP="009C10BF">
      <w:pPr>
        <w:rPr>
          <w:rFonts w:asciiTheme="majorHAnsi" w:hAnsiTheme="majorHAnsi"/>
          <w:sz w:val="32"/>
          <w:szCs w:val="32"/>
        </w:rPr>
      </w:pPr>
    </w:p>
    <w:p w:rsidR="00126820" w:rsidRDefault="00126820" w:rsidP="009C10BF"/>
    <w:p w:rsidR="00126820" w:rsidRDefault="00126820" w:rsidP="009C10BF"/>
    <w:p w:rsidR="00126820" w:rsidRDefault="00126820" w:rsidP="009C10BF"/>
    <w:p w:rsidR="00126820" w:rsidRDefault="00126820" w:rsidP="009C10BF"/>
    <w:p w:rsidR="00126820" w:rsidRDefault="00126820" w:rsidP="009C10BF"/>
    <w:p w:rsidR="00126820" w:rsidRDefault="00126820" w:rsidP="009C10BF"/>
    <w:p w:rsidR="00126820" w:rsidRDefault="00126820" w:rsidP="009C10BF"/>
    <w:p w:rsidR="00126820" w:rsidRDefault="005304ED" w:rsidP="009C10BF">
      <w:r w:rsidRPr="005304ED">
        <w:lastRenderedPageBreak/>
        <w:drawing>
          <wp:inline distT="0" distB="0" distL="0" distR="0">
            <wp:extent cx="5731510" cy="400558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05580"/>
                    </a:xfrm>
                    <a:prstGeom prst="rect">
                      <a:avLst/>
                    </a:prstGeom>
                    <a:noFill/>
                    <a:ln>
                      <a:noFill/>
                    </a:ln>
                  </pic:spPr>
                </pic:pic>
              </a:graphicData>
            </a:graphic>
          </wp:inline>
        </w:drawing>
      </w:r>
    </w:p>
    <w:p w:rsidR="00126820" w:rsidRDefault="00126820" w:rsidP="009C10BF"/>
    <w:p w:rsidR="00126820" w:rsidRDefault="00126820" w:rsidP="009C10BF"/>
    <w:p w:rsidR="00126820" w:rsidRPr="009C10BF" w:rsidRDefault="00126820" w:rsidP="009C10BF"/>
    <w:sectPr w:rsidR="00126820" w:rsidRPr="009C10BF" w:rsidSect="001676F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1DA3" w:rsidRDefault="002F1DA3" w:rsidP="001676F8">
      <w:pPr>
        <w:spacing w:after="0" w:line="240" w:lineRule="auto"/>
      </w:pPr>
      <w:r>
        <w:separator/>
      </w:r>
    </w:p>
  </w:endnote>
  <w:endnote w:type="continuationSeparator" w:id="0">
    <w:p w:rsidR="002F1DA3" w:rsidRDefault="002F1DA3" w:rsidP="00167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5237891"/>
      <w:docPartObj>
        <w:docPartGallery w:val="Page Numbers (Bottom of Page)"/>
        <w:docPartUnique/>
      </w:docPartObj>
    </w:sdtPr>
    <w:sdtEndPr>
      <w:rPr>
        <w:noProof/>
      </w:rPr>
    </w:sdtEndPr>
    <w:sdtContent>
      <w:p w:rsidR="0094127E" w:rsidRDefault="00986569">
        <w:pPr>
          <w:pStyle w:val="Pidipagina"/>
          <w:jc w:val="center"/>
        </w:pPr>
        <w:r>
          <w:fldChar w:fldCharType="begin"/>
        </w:r>
        <w:r w:rsidR="008452E9">
          <w:instrText xml:space="preserve"> PAGE   \* MERGEFORMAT </w:instrText>
        </w:r>
        <w:r>
          <w:fldChar w:fldCharType="separate"/>
        </w:r>
        <w:r w:rsidR="00CE73CF">
          <w:rPr>
            <w:noProof/>
          </w:rPr>
          <w:t>1</w:t>
        </w:r>
        <w:r>
          <w:rPr>
            <w:noProof/>
          </w:rPr>
          <w:fldChar w:fldCharType="end"/>
        </w:r>
      </w:p>
    </w:sdtContent>
  </w:sdt>
  <w:p w:rsidR="0094127E" w:rsidRDefault="0094127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1DA3" w:rsidRDefault="002F1DA3" w:rsidP="001676F8">
      <w:pPr>
        <w:spacing w:after="0" w:line="240" w:lineRule="auto"/>
      </w:pPr>
      <w:r>
        <w:separator/>
      </w:r>
    </w:p>
  </w:footnote>
  <w:footnote w:type="continuationSeparator" w:id="0">
    <w:p w:rsidR="002F1DA3" w:rsidRDefault="002F1DA3" w:rsidP="00167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C2765"/>
    <w:multiLevelType w:val="hybridMultilevel"/>
    <w:tmpl w:val="732866DA"/>
    <w:lvl w:ilvl="0" w:tplc="4072C468">
      <w:start w:val="1"/>
      <w:numFmt w:val="decimal"/>
      <w:lvlText w:val="%1."/>
      <w:lvlJc w:val="left"/>
      <w:pPr>
        <w:ind w:left="720" w:hanging="360"/>
      </w:pPr>
    </w:lvl>
    <w:lvl w:ilvl="1" w:tplc="4D705B28" w:tentative="1">
      <w:start w:val="1"/>
      <w:numFmt w:val="lowerLetter"/>
      <w:lvlText w:val="%2."/>
      <w:lvlJc w:val="left"/>
      <w:pPr>
        <w:ind w:left="1440" w:hanging="360"/>
      </w:pPr>
    </w:lvl>
    <w:lvl w:ilvl="2" w:tplc="772EC0BC" w:tentative="1">
      <w:start w:val="1"/>
      <w:numFmt w:val="lowerRoman"/>
      <w:lvlText w:val="%3."/>
      <w:lvlJc w:val="right"/>
      <w:pPr>
        <w:ind w:left="2160" w:hanging="180"/>
      </w:pPr>
    </w:lvl>
    <w:lvl w:ilvl="3" w:tplc="760C4AA6" w:tentative="1">
      <w:start w:val="1"/>
      <w:numFmt w:val="decimal"/>
      <w:lvlText w:val="%4."/>
      <w:lvlJc w:val="left"/>
      <w:pPr>
        <w:ind w:left="2880" w:hanging="360"/>
      </w:pPr>
    </w:lvl>
    <w:lvl w:ilvl="4" w:tplc="31587E24" w:tentative="1">
      <w:start w:val="1"/>
      <w:numFmt w:val="lowerLetter"/>
      <w:lvlText w:val="%5."/>
      <w:lvlJc w:val="left"/>
      <w:pPr>
        <w:ind w:left="3600" w:hanging="360"/>
      </w:pPr>
    </w:lvl>
    <w:lvl w:ilvl="5" w:tplc="CA4A1184" w:tentative="1">
      <w:start w:val="1"/>
      <w:numFmt w:val="lowerRoman"/>
      <w:lvlText w:val="%6."/>
      <w:lvlJc w:val="right"/>
      <w:pPr>
        <w:ind w:left="4320" w:hanging="180"/>
      </w:pPr>
    </w:lvl>
    <w:lvl w:ilvl="6" w:tplc="3322263E" w:tentative="1">
      <w:start w:val="1"/>
      <w:numFmt w:val="decimal"/>
      <w:lvlText w:val="%7."/>
      <w:lvlJc w:val="left"/>
      <w:pPr>
        <w:ind w:left="5040" w:hanging="360"/>
      </w:pPr>
    </w:lvl>
    <w:lvl w:ilvl="7" w:tplc="A442EAFA" w:tentative="1">
      <w:start w:val="1"/>
      <w:numFmt w:val="lowerLetter"/>
      <w:lvlText w:val="%8."/>
      <w:lvlJc w:val="left"/>
      <w:pPr>
        <w:ind w:left="5760" w:hanging="360"/>
      </w:pPr>
    </w:lvl>
    <w:lvl w:ilvl="8" w:tplc="171E372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rQwsDA0MTMzMTCztLBU0lEKTi0uzszPAykwrAUAY23DtywAAAA="/>
  </w:docVars>
  <w:rsids>
    <w:rsidRoot w:val="00B40E44"/>
    <w:rsid w:val="00075DCC"/>
    <w:rsid w:val="0009347A"/>
    <w:rsid w:val="000B005B"/>
    <w:rsid w:val="000C3874"/>
    <w:rsid w:val="00123EAD"/>
    <w:rsid w:val="00126820"/>
    <w:rsid w:val="001676F8"/>
    <w:rsid w:val="001A7549"/>
    <w:rsid w:val="001D6A49"/>
    <w:rsid w:val="00243A35"/>
    <w:rsid w:val="002579EF"/>
    <w:rsid w:val="002846DB"/>
    <w:rsid w:val="002D6504"/>
    <w:rsid w:val="002F1DA3"/>
    <w:rsid w:val="00303CBB"/>
    <w:rsid w:val="00374348"/>
    <w:rsid w:val="003E45CA"/>
    <w:rsid w:val="003F6082"/>
    <w:rsid w:val="00437901"/>
    <w:rsid w:val="00450009"/>
    <w:rsid w:val="004519AD"/>
    <w:rsid w:val="00465530"/>
    <w:rsid w:val="004705E6"/>
    <w:rsid w:val="004B55A9"/>
    <w:rsid w:val="004F41C9"/>
    <w:rsid w:val="005304ED"/>
    <w:rsid w:val="00564993"/>
    <w:rsid w:val="00680BB2"/>
    <w:rsid w:val="0069637E"/>
    <w:rsid w:val="006C11CF"/>
    <w:rsid w:val="00750F90"/>
    <w:rsid w:val="00754181"/>
    <w:rsid w:val="007924DE"/>
    <w:rsid w:val="007C6894"/>
    <w:rsid w:val="00823F89"/>
    <w:rsid w:val="00841AEC"/>
    <w:rsid w:val="008452E9"/>
    <w:rsid w:val="00874F6C"/>
    <w:rsid w:val="00875124"/>
    <w:rsid w:val="008A45C2"/>
    <w:rsid w:val="009129CB"/>
    <w:rsid w:val="0094127E"/>
    <w:rsid w:val="00966750"/>
    <w:rsid w:val="0096682C"/>
    <w:rsid w:val="0098628D"/>
    <w:rsid w:val="00986569"/>
    <w:rsid w:val="009C10BF"/>
    <w:rsid w:val="00A31652"/>
    <w:rsid w:val="00A73DB8"/>
    <w:rsid w:val="00A7499B"/>
    <w:rsid w:val="00A807C9"/>
    <w:rsid w:val="00A92638"/>
    <w:rsid w:val="00B06726"/>
    <w:rsid w:val="00B40E44"/>
    <w:rsid w:val="00B6789C"/>
    <w:rsid w:val="00BF4693"/>
    <w:rsid w:val="00C6594A"/>
    <w:rsid w:val="00C808BF"/>
    <w:rsid w:val="00C8504D"/>
    <w:rsid w:val="00CC6655"/>
    <w:rsid w:val="00CE73CF"/>
    <w:rsid w:val="00D35035"/>
    <w:rsid w:val="00D404B3"/>
    <w:rsid w:val="00D557B0"/>
    <w:rsid w:val="00D960C0"/>
    <w:rsid w:val="00DC2A48"/>
    <w:rsid w:val="00DC38BE"/>
    <w:rsid w:val="00DD708A"/>
    <w:rsid w:val="00DE5208"/>
    <w:rsid w:val="00E11280"/>
    <w:rsid w:val="00E34C18"/>
    <w:rsid w:val="00E632FB"/>
    <w:rsid w:val="00E74658"/>
    <w:rsid w:val="00EB4755"/>
    <w:rsid w:val="00F22E78"/>
    <w:rsid w:val="00F641C5"/>
    <w:rsid w:val="00F91F03"/>
    <w:rsid w:val="00FB5DC9"/>
    <w:rsid w:val="00FD7992"/>
    <w:rsid w:val="00FF5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E74658"/>
    <w:pPr>
      <w:spacing w:line="360" w:lineRule="auto"/>
      <w:jc w:val="both"/>
    </w:pPr>
    <w:rPr>
      <w:rFonts w:ascii="Times New Roman" w:hAnsi="Times New Roman"/>
      <w:color w:val="000000" w:themeColor="text1"/>
      <w:sz w:val="24"/>
    </w:rPr>
  </w:style>
  <w:style w:type="paragraph" w:styleId="Titolo1">
    <w:name w:val="heading 1"/>
    <w:basedOn w:val="Normale"/>
    <w:next w:val="Normale"/>
    <w:link w:val="Titolo1Carattere"/>
    <w:uiPriority w:val="9"/>
    <w:qFormat/>
    <w:rsid w:val="008751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9"/>
    <w:qFormat/>
    <w:rsid w:val="00966750"/>
    <w:pPr>
      <w:spacing w:before="100" w:beforeAutospacing="1" w:after="100" w:afterAutospacing="1" w:line="240" w:lineRule="auto"/>
      <w:jc w:val="left"/>
      <w:outlineLvl w:val="1"/>
    </w:pPr>
    <w:rPr>
      <w:rFonts w:eastAsia="Times New Roman" w:cs="Times New Roman"/>
      <w:b/>
      <w:bCs/>
      <w:color w:val="auto"/>
      <w:sz w:val="36"/>
      <w:szCs w:val="36"/>
      <w:lang w:eastAsia="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966750"/>
    <w:rPr>
      <w:rFonts w:ascii="Times New Roman" w:eastAsia="Times New Roman" w:hAnsi="Times New Roman" w:cs="Times New Roman"/>
      <w:b/>
      <w:bCs/>
      <w:sz w:val="36"/>
      <w:szCs w:val="36"/>
      <w:lang w:eastAsia="en-GB"/>
    </w:rPr>
  </w:style>
  <w:style w:type="paragraph" w:styleId="NormaleWeb">
    <w:name w:val="Normal (Web)"/>
    <w:basedOn w:val="Normale"/>
    <w:uiPriority w:val="99"/>
    <w:semiHidden/>
    <w:unhideWhenUsed/>
    <w:rsid w:val="00966750"/>
    <w:pPr>
      <w:spacing w:before="100" w:beforeAutospacing="1" w:after="100" w:afterAutospacing="1" w:line="240" w:lineRule="auto"/>
      <w:jc w:val="left"/>
    </w:pPr>
    <w:rPr>
      <w:rFonts w:eastAsia="Times New Roman" w:cs="Times New Roman"/>
      <w:color w:val="auto"/>
      <w:szCs w:val="24"/>
      <w:lang w:eastAsia="en-GB"/>
    </w:rPr>
  </w:style>
  <w:style w:type="character" w:customStyle="1" w:styleId="Titolo1Carattere">
    <w:name w:val="Titolo 1 Carattere"/>
    <w:basedOn w:val="Carpredefinitoparagrafo"/>
    <w:link w:val="Titolo1"/>
    <w:uiPriority w:val="9"/>
    <w:rsid w:val="00875124"/>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Carpredefinitoparagrafo"/>
    <w:rsid w:val="009129CB"/>
  </w:style>
  <w:style w:type="paragraph" w:styleId="Titolosommario">
    <w:name w:val="TOC Heading"/>
    <w:basedOn w:val="Titolo1"/>
    <w:next w:val="Normale"/>
    <w:uiPriority w:val="39"/>
    <w:unhideWhenUsed/>
    <w:qFormat/>
    <w:rsid w:val="002579EF"/>
    <w:pPr>
      <w:spacing w:line="259" w:lineRule="auto"/>
      <w:jc w:val="left"/>
      <w:outlineLvl w:val="9"/>
    </w:pPr>
    <w:rPr>
      <w:lang w:val="en-US"/>
    </w:rPr>
  </w:style>
  <w:style w:type="paragraph" w:styleId="Sommario1">
    <w:name w:val="toc 1"/>
    <w:basedOn w:val="Normale"/>
    <w:next w:val="Normale"/>
    <w:autoRedefine/>
    <w:uiPriority w:val="39"/>
    <w:unhideWhenUsed/>
    <w:rsid w:val="002579EF"/>
    <w:pPr>
      <w:spacing w:after="100"/>
    </w:pPr>
  </w:style>
  <w:style w:type="character" w:styleId="Collegamentoipertestuale">
    <w:name w:val="Hyperlink"/>
    <w:basedOn w:val="Carpredefinitoparagrafo"/>
    <w:uiPriority w:val="99"/>
    <w:unhideWhenUsed/>
    <w:rsid w:val="002579EF"/>
    <w:rPr>
      <w:color w:val="0563C1" w:themeColor="hyperlink"/>
      <w:u w:val="single"/>
    </w:rPr>
  </w:style>
  <w:style w:type="paragraph" w:styleId="Intestazione">
    <w:name w:val="header"/>
    <w:basedOn w:val="Normale"/>
    <w:link w:val="IntestazioneCarattere"/>
    <w:uiPriority w:val="99"/>
    <w:unhideWhenUsed/>
    <w:rsid w:val="0094127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4127E"/>
    <w:rPr>
      <w:rFonts w:ascii="Times New Roman" w:hAnsi="Times New Roman"/>
      <w:color w:val="000000" w:themeColor="text1"/>
      <w:sz w:val="24"/>
    </w:rPr>
  </w:style>
  <w:style w:type="paragraph" w:styleId="Pidipagina">
    <w:name w:val="footer"/>
    <w:basedOn w:val="Normale"/>
    <w:link w:val="PidipaginaCarattere"/>
    <w:uiPriority w:val="99"/>
    <w:unhideWhenUsed/>
    <w:rsid w:val="0094127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4127E"/>
    <w:rPr>
      <w:rFonts w:ascii="Times New Roman" w:hAnsi="Times New Roman"/>
      <w:color w:val="000000" w:themeColor="text1"/>
      <w:sz w:val="24"/>
    </w:rPr>
  </w:style>
  <w:style w:type="paragraph" w:styleId="Paragrafoelenco">
    <w:name w:val="List Paragraph"/>
    <w:basedOn w:val="Normale"/>
    <w:uiPriority w:val="34"/>
    <w:qFormat/>
    <w:rsid w:val="00CC6655"/>
    <w:pPr>
      <w:ind w:left="720"/>
      <w:contextualSpacing/>
    </w:pPr>
  </w:style>
  <w:style w:type="paragraph" w:styleId="Testofumetto">
    <w:name w:val="Balloon Text"/>
    <w:basedOn w:val="Normale"/>
    <w:link w:val="TestofumettoCarattere"/>
    <w:uiPriority w:val="99"/>
    <w:semiHidden/>
    <w:unhideWhenUsed/>
    <w:rsid w:val="00E34C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34C18"/>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E35C78-55D7-4F51-BBFD-8E69ECC47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1879</Words>
  <Characters>10711</Characters>
  <Application>Microsoft Office Word</Application>
  <DocSecurity>0</DocSecurity>
  <Lines>89</Lines>
  <Paragraphs>25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2020-01-02T22:36:00Z</dcterms:created>
  <dcterms:modified xsi:type="dcterms:W3CDTF">2020-01-02T22:36:00Z</dcterms:modified>
</cp:coreProperties>
</file>