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471BA" w14:textId="7C4B373E" w:rsidR="001A4F77" w:rsidRPr="00EE39EC" w:rsidRDefault="00294259">
      <w:pPr>
        <w:rPr>
          <w:sz w:val="22"/>
          <w:szCs w:val="22"/>
        </w:rPr>
      </w:pPr>
      <w:r w:rsidRPr="00EE39EC">
        <w:rPr>
          <w:sz w:val="22"/>
          <w:szCs w:val="22"/>
        </w:rPr>
        <w:t xml:space="preserve">Reflective essay </w:t>
      </w:r>
    </w:p>
    <w:p w14:paraId="0D0F763F" w14:textId="77777777" w:rsidR="00294259" w:rsidRPr="00EE39EC" w:rsidRDefault="00294259">
      <w:pPr>
        <w:rPr>
          <w:sz w:val="22"/>
          <w:szCs w:val="22"/>
        </w:rPr>
      </w:pPr>
    </w:p>
    <w:p w14:paraId="376A0C49" w14:textId="1BAD9019" w:rsidR="00294259" w:rsidRPr="00EE39EC" w:rsidRDefault="00294259">
      <w:pPr>
        <w:rPr>
          <w:rFonts w:ascii="Calibri" w:hAnsi="Calibri" w:cs="Calibri"/>
          <w:color w:val="000000" w:themeColor="text1"/>
          <w:sz w:val="22"/>
          <w:szCs w:val="22"/>
        </w:rPr>
      </w:pPr>
      <w:r w:rsidRPr="00EE39EC">
        <w:rPr>
          <w:rFonts w:ascii="Calibri" w:hAnsi="Calibri" w:cs="Calibri"/>
          <w:color w:val="000000" w:themeColor="text1"/>
          <w:sz w:val="22"/>
          <w:szCs w:val="22"/>
        </w:rPr>
        <w:t>As part of the ‘Developing your professional Profile’ module I took part in 50 hours of work placement Relevant to our career aspirations. As a Physical Education level 5 student I want to become a secondary school PE job ideally within Swansea. Bishop Gore stood out to me as they are a very diverse school and have students from a wide range of economic backgrounds. By doing a placement here I could explore what it was like to teach in a city school dealing with lots of different students from different backgrounds. Once I was accepted for the placement, I was excited to apply the skills I have learnt throughout my 2 years in university to a professional environment and really test myself. For the 50 hours I did 5 hours of lessons a day on a Wednesday and Friday for the first 4 weeks then Tuesday and Wednesday on the last week. During my time at Bishop gore, I had the opportunity to shadow all 6 PE teachers during a wide range of lessons from year 7,8,9,10,11 and BTEC Sport boys and girls. This allowed for me to see how different teachers apply different types of content delivery, but also different types of behaviour management. Not only did I experience the practical lessons but also got to see some GCSE and BTEC Sport theory lessons which involved classroom learning and computer suite work. Bishop Gore has a strong belief in inclusion and students’ wellbeing embedded into the curriculum this is to develop and nurture students from all backgrounds and ability. “Our aim is to provide the highest quality learning opportunities for all pupils, recognising that all pupils have diverse needs and to that end we seek to develop a personalised approach to learning.” (Bishop Gore School, 2025). This aim taken from the Bishop Gore website really shows how much they care about individual students’ needs of students, and I was really interested in being part of this culture and experiencing how it is delivered first hand. Although lots of planning for perfect lessons and schemes of work happen, I quickly got to see the realities of dealing with difficult children and time constraints. Being adaptable and working with the group not against the group is important for getting the most productivity out of the children. This reflective essay is going to explore the key moments throughout my placement and the skills I developed from the experience. I will also critically reflect on key moments using the Gibbs cycle of reflection which has 6 stages: Description, Feelings, Evaluation, Analysis, Conclusion and Action plan.</w:t>
      </w:r>
      <w:r w:rsidR="008B5AF0" w:rsidRPr="00EE39EC">
        <w:rPr>
          <w:rFonts w:ascii="Calibri" w:hAnsi="Calibri" w:cs="Calibri"/>
          <w:color w:val="000000" w:themeColor="text1"/>
          <w:sz w:val="22"/>
          <w:szCs w:val="22"/>
        </w:rPr>
        <w:t xml:space="preserve"> (Gibbs, </w:t>
      </w:r>
      <w:r w:rsidR="00C14E9A" w:rsidRPr="00EE39EC">
        <w:rPr>
          <w:rFonts w:ascii="Calibri" w:hAnsi="Calibri" w:cs="Calibri"/>
          <w:color w:val="000000" w:themeColor="text1"/>
          <w:sz w:val="22"/>
          <w:szCs w:val="22"/>
        </w:rPr>
        <w:t>1988)</w:t>
      </w:r>
    </w:p>
    <w:p w14:paraId="3EBCC15A" w14:textId="77777777" w:rsidR="00294259" w:rsidRPr="00EE39EC" w:rsidRDefault="00294259">
      <w:pPr>
        <w:rPr>
          <w:rFonts w:ascii="Calibri" w:hAnsi="Calibri" w:cs="Calibri"/>
          <w:color w:val="000000" w:themeColor="text1"/>
          <w:sz w:val="22"/>
          <w:szCs w:val="22"/>
        </w:rPr>
      </w:pPr>
    </w:p>
    <w:p w14:paraId="0376BCEF" w14:textId="3A637C6A" w:rsidR="00294259" w:rsidRPr="00EE39EC" w:rsidRDefault="00294259">
      <w:pPr>
        <w:rPr>
          <w:rFonts w:ascii="Calibri" w:hAnsi="Calibri" w:cs="Calibri"/>
          <w:color w:val="000000" w:themeColor="text1"/>
          <w:sz w:val="22"/>
          <w:szCs w:val="22"/>
        </w:rPr>
      </w:pPr>
      <w:r w:rsidRPr="00EE39EC">
        <w:rPr>
          <w:rFonts w:ascii="Calibri" w:hAnsi="Calibri" w:cs="Calibri"/>
          <w:color w:val="000000" w:themeColor="text1"/>
          <w:sz w:val="22"/>
          <w:szCs w:val="22"/>
        </w:rPr>
        <w:t xml:space="preserve">From this experience I gathered that I do have many strengths to use to my advantage when taking forward my career in teaching. One of my greatest strengths is my ability to talk loud and clearly so that all students can hear instructions clearly, I demonstrated this skill out of the field refereeing football and in the sports hall teaching basketball. Another strength I have which was reinforced by teachers was my ability to engage with students and get the on side. Furthermore, my feedback from teachers said that I was very proactive around the lessons setting up drills and passing on key messages to students without being told too. However, with these strengths I was also able to identify areas for improvement, there were many times where there were children misbehaving and I was left unsure how to deal with it. I was also unsure how to deal with confrontation when I was refereeing a football game and some students were unhappy with decisions, I made it and started shouting at me. I also believe that when I was involved in lessons with sports or activities, I was not familiar with my confidence would drop as I was unsure how to give good coaching points. Throughout this experience I did develop some new key skills, I learned how to keep students engaged and motivated through point scoring systems. I also learned how to give constructive feedback to students during lessons without disrupting the flow of the lesson, this can be done through short quick sentences as the activities are going instead of stopping the lesson completely. Within the curriculum I learned how theory GCSE PE lessons are delivered and BTEC sport coursework is delivered, it’s important to set tasks and give advice while students are working. It would be easy to stop and help every child but you would never keep up with the course content so that is why it is important to float around the room quietly helping students who are obviously struggling while completing work. Even though I was there to shadow and observe it was agreed that </w:t>
      </w:r>
      <w:r w:rsidRPr="00EE39EC">
        <w:rPr>
          <w:rFonts w:ascii="Calibri" w:hAnsi="Calibri" w:cs="Calibri"/>
          <w:color w:val="000000" w:themeColor="text1"/>
          <w:sz w:val="22"/>
          <w:szCs w:val="22"/>
        </w:rPr>
        <w:lastRenderedPageBreak/>
        <w:t xml:space="preserve">to be mutually beneficial for both I would offer myself up to referee games, set up drills, take occasional warmups and take small groups within a lesson to work with. This enhanced the overall experience and allowed me to get a real hands-on experience in controlled amounts where I couldn’t get overwhelmed. The head of department had a meeting with me where he showed me all the documents for the schemes of work for each year group </w:t>
      </w:r>
      <w:r w:rsidR="002A3152" w:rsidRPr="00EE39EC">
        <w:rPr>
          <w:rFonts w:ascii="Calibri" w:hAnsi="Calibri" w:cs="Calibri"/>
          <w:color w:val="000000" w:themeColor="text1"/>
          <w:sz w:val="22"/>
          <w:szCs w:val="22"/>
        </w:rPr>
        <w:t>and</w:t>
      </w:r>
      <w:r w:rsidRPr="00EE39EC">
        <w:rPr>
          <w:rFonts w:ascii="Calibri" w:hAnsi="Calibri" w:cs="Calibri"/>
          <w:color w:val="000000" w:themeColor="text1"/>
          <w:sz w:val="22"/>
          <w:szCs w:val="22"/>
        </w:rPr>
        <w:t xml:space="preserve"> explained how they adapt the schemes and individual lessons for different groups. </w:t>
      </w:r>
      <w:r w:rsidR="002A3152" w:rsidRPr="00EE39EC">
        <w:rPr>
          <w:rFonts w:ascii="Calibri" w:hAnsi="Calibri" w:cs="Calibri"/>
          <w:color w:val="000000" w:themeColor="text1"/>
          <w:sz w:val="22"/>
          <w:szCs w:val="22"/>
        </w:rPr>
        <w:t>Also,</w:t>
      </w:r>
      <w:r w:rsidR="00EF3FF8" w:rsidRPr="00EE39EC">
        <w:rPr>
          <w:rFonts w:ascii="Calibri" w:hAnsi="Calibri" w:cs="Calibri"/>
          <w:color w:val="000000" w:themeColor="text1"/>
          <w:sz w:val="22"/>
          <w:szCs w:val="22"/>
        </w:rPr>
        <w:t xml:space="preserve"> on my last two days I got to be involved in and experience an Estyn inspection</w:t>
      </w:r>
      <w:r w:rsidR="00EE0ED4" w:rsidRPr="00EE39EC">
        <w:rPr>
          <w:rFonts w:ascii="Calibri" w:hAnsi="Calibri" w:cs="Calibri"/>
          <w:color w:val="000000" w:themeColor="text1"/>
          <w:sz w:val="22"/>
          <w:szCs w:val="22"/>
        </w:rPr>
        <w:t>, I was fully embraced into how the school and specifically how the department prepared for the inspection.</w:t>
      </w:r>
    </w:p>
    <w:p w14:paraId="3A4BF3EA" w14:textId="77777777" w:rsidR="00294259" w:rsidRPr="00EE39EC" w:rsidRDefault="00294259">
      <w:pPr>
        <w:rPr>
          <w:rFonts w:ascii="Calibri" w:hAnsi="Calibri" w:cs="Calibri"/>
          <w:color w:val="000000" w:themeColor="text1"/>
          <w:sz w:val="22"/>
          <w:szCs w:val="22"/>
        </w:rPr>
      </w:pPr>
    </w:p>
    <w:p w14:paraId="2FF8087C" w14:textId="28DF61A2" w:rsidR="00E62B2D" w:rsidRPr="00EE39EC" w:rsidRDefault="00AD6063">
      <w:pPr>
        <w:rPr>
          <w:rFonts w:ascii="Calibri" w:hAnsi="Calibri" w:cs="Calibri"/>
          <w:color w:val="000000" w:themeColor="text1"/>
          <w:sz w:val="22"/>
          <w:szCs w:val="22"/>
        </w:rPr>
      </w:pPr>
      <w:r w:rsidRPr="00EE39EC">
        <w:rPr>
          <w:rFonts w:ascii="Calibri" w:hAnsi="Calibri" w:cs="Calibri"/>
          <w:color w:val="000000" w:themeColor="text1"/>
          <w:sz w:val="22"/>
          <w:szCs w:val="22"/>
        </w:rPr>
        <w:t xml:space="preserve">During my experience in Bishop Gore there were events and </w:t>
      </w:r>
      <w:r w:rsidR="00217E32" w:rsidRPr="00EE39EC">
        <w:rPr>
          <w:rFonts w:ascii="Calibri" w:hAnsi="Calibri" w:cs="Calibri"/>
          <w:color w:val="000000" w:themeColor="text1"/>
          <w:sz w:val="22"/>
          <w:szCs w:val="22"/>
        </w:rPr>
        <w:t xml:space="preserve">moments which occurred that I wouldn’t have know how to deal with them unless I’d seen first-hand how the teachers dealt with </w:t>
      </w:r>
      <w:r w:rsidR="00C14E9A" w:rsidRPr="00EE39EC">
        <w:rPr>
          <w:rFonts w:ascii="Calibri" w:hAnsi="Calibri" w:cs="Calibri"/>
          <w:color w:val="000000" w:themeColor="text1"/>
          <w:sz w:val="22"/>
          <w:szCs w:val="22"/>
        </w:rPr>
        <w:t>different,</w:t>
      </w:r>
      <w:r w:rsidR="00217E32" w:rsidRPr="00EE39EC">
        <w:rPr>
          <w:rFonts w:ascii="Calibri" w:hAnsi="Calibri" w:cs="Calibri"/>
          <w:color w:val="000000" w:themeColor="text1"/>
          <w:sz w:val="22"/>
          <w:szCs w:val="22"/>
        </w:rPr>
        <w:t xml:space="preserve"> </w:t>
      </w:r>
      <w:r w:rsidR="00BD6EFF" w:rsidRPr="00EE39EC">
        <w:rPr>
          <w:rFonts w:ascii="Calibri" w:hAnsi="Calibri" w:cs="Calibri"/>
          <w:color w:val="000000" w:themeColor="text1"/>
          <w:sz w:val="22"/>
          <w:szCs w:val="22"/>
        </w:rPr>
        <w:t xml:space="preserve">I believe I used the Gibbs cycle of reflection </w:t>
      </w:r>
      <w:r w:rsidR="00D259FC" w:rsidRPr="00EE39EC">
        <w:rPr>
          <w:rFonts w:ascii="Calibri" w:hAnsi="Calibri" w:cs="Calibri"/>
          <w:color w:val="000000" w:themeColor="text1"/>
          <w:sz w:val="22"/>
          <w:szCs w:val="22"/>
        </w:rPr>
        <w:t xml:space="preserve">to get the most out of scenarios. </w:t>
      </w:r>
      <w:r w:rsidR="00F1118E" w:rsidRPr="00EE39EC">
        <w:rPr>
          <w:rFonts w:ascii="Calibri" w:hAnsi="Calibri" w:cs="Calibri"/>
          <w:color w:val="000000" w:themeColor="text1"/>
          <w:sz w:val="22"/>
          <w:szCs w:val="22"/>
        </w:rPr>
        <w:t xml:space="preserve">Here is an example of how I used the cycle to improve my </w:t>
      </w:r>
      <w:r w:rsidR="0032574A" w:rsidRPr="00EE39EC">
        <w:rPr>
          <w:rFonts w:ascii="Calibri" w:hAnsi="Calibri" w:cs="Calibri"/>
          <w:color w:val="000000" w:themeColor="text1"/>
          <w:sz w:val="22"/>
          <w:szCs w:val="22"/>
        </w:rPr>
        <w:t>reflection</w:t>
      </w:r>
      <w:r w:rsidR="00F1118E" w:rsidRPr="00EE39EC">
        <w:rPr>
          <w:rFonts w:ascii="Calibri" w:hAnsi="Calibri" w:cs="Calibri"/>
          <w:color w:val="000000" w:themeColor="text1"/>
          <w:sz w:val="22"/>
          <w:szCs w:val="22"/>
        </w:rPr>
        <w:t xml:space="preserve"> process and develop myself for future. Description: 2 year 11 pupils had a</w:t>
      </w:r>
      <w:r w:rsidR="0032574A" w:rsidRPr="00EE39EC">
        <w:rPr>
          <w:rFonts w:ascii="Calibri" w:hAnsi="Calibri" w:cs="Calibri"/>
          <w:color w:val="000000" w:themeColor="text1"/>
          <w:sz w:val="22"/>
          <w:szCs w:val="22"/>
        </w:rPr>
        <w:t xml:space="preserve"> verbal argument during a Compulsory PE lesson </w:t>
      </w:r>
      <w:r w:rsidR="005579FC" w:rsidRPr="00EE39EC">
        <w:rPr>
          <w:rFonts w:ascii="Calibri" w:hAnsi="Calibri" w:cs="Calibri"/>
          <w:color w:val="000000" w:themeColor="text1"/>
          <w:sz w:val="22"/>
          <w:szCs w:val="22"/>
        </w:rPr>
        <w:t xml:space="preserve">which after a some poor language ended with the </w:t>
      </w:r>
      <w:r w:rsidR="007F08FE" w:rsidRPr="00EE39EC">
        <w:rPr>
          <w:rFonts w:ascii="Calibri" w:hAnsi="Calibri" w:cs="Calibri"/>
          <w:color w:val="000000" w:themeColor="text1"/>
          <w:sz w:val="22"/>
          <w:szCs w:val="22"/>
        </w:rPr>
        <w:t xml:space="preserve">a physical fist fight, this was followed by the teacher sending one child </w:t>
      </w:r>
      <w:r w:rsidR="002A3B7E" w:rsidRPr="00EE39EC">
        <w:rPr>
          <w:rFonts w:ascii="Calibri" w:hAnsi="Calibri" w:cs="Calibri"/>
          <w:color w:val="000000" w:themeColor="text1"/>
          <w:sz w:val="22"/>
          <w:szCs w:val="22"/>
        </w:rPr>
        <w:t xml:space="preserve">up to the office and then using a school system called “on call” a member of the school's senior leadership team would come to collect the child and deal with them appropriately. I was sent to walk with the child up to </w:t>
      </w:r>
      <w:r w:rsidR="00D5361C" w:rsidRPr="00EE39EC">
        <w:rPr>
          <w:rFonts w:ascii="Calibri" w:hAnsi="Calibri" w:cs="Calibri"/>
          <w:color w:val="000000" w:themeColor="text1"/>
          <w:sz w:val="22"/>
          <w:szCs w:val="22"/>
        </w:rPr>
        <w:t xml:space="preserve">meet the teacher and make sure they were </w:t>
      </w:r>
      <w:r w:rsidR="007F3DCF" w:rsidRPr="00EE39EC">
        <w:rPr>
          <w:rFonts w:ascii="Calibri" w:hAnsi="Calibri" w:cs="Calibri"/>
          <w:color w:val="000000" w:themeColor="text1"/>
          <w:sz w:val="22"/>
          <w:szCs w:val="22"/>
        </w:rPr>
        <w:t>safe and calmed down</w:t>
      </w:r>
      <w:r w:rsidR="003000F5" w:rsidRPr="00EE39EC">
        <w:rPr>
          <w:rFonts w:ascii="Calibri" w:hAnsi="Calibri" w:cs="Calibri"/>
          <w:color w:val="000000" w:themeColor="text1"/>
          <w:sz w:val="22"/>
          <w:szCs w:val="22"/>
        </w:rPr>
        <w:t xml:space="preserve">. How did you feel? At </w:t>
      </w:r>
      <w:r w:rsidR="002E07B2" w:rsidRPr="00EE39EC">
        <w:rPr>
          <w:rFonts w:ascii="Calibri" w:hAnsi="Calibri" w:cs="Calibri"/>
          <w:color w:val="000000" w:themeColor="text1"/>
          <w:sz w:val="22"/>
          <w:szCs w:val="22"/>
        </w:rPr>
        <w:t>first,</w:t>
      </w:r>
      <w:r w:rsidR="003000F5" w:rsidRPr="00EE39EC">
        <w:rPr>
          <w:rFonts w:ascii="Calibri" w:hAnsi="Calibri" w:cs="Calibri"/>
          <w:color w:val="000000" w:themeColor="text1"/>
          <w:sz w:val="22"/>
          <w:szCs w:val="22"/>
        </w:rPr>
        <w:t xml:space="preserve"> I was nervous at the start as I was </w:t>
      </w:r>
      <w:r w:rsidR="00FF41A1" w:rsidRPr="00EE39EC">
        <w:rPr>
          <w:rFonts w:ascii="Calibri" w:hAnsi="Calibri" w:cs="Calibri"/>
          <w:color w:val="000000" w:themeColor="text1"/>
          <w:sz w:val="22"/>
          <w:szCs w:val="22"/>
        </w:rPr>
        <w:t>unsure,</w:t>
      </w:r>
      <w:r w:rsidR="003000F5" w:rsidRPr="00EE39EC">
        <w:rPr>
          <w:rFonts w:ascii="Calibri" w:hAnsi="Calibri" w:cs="Calibri"/>
          <w:color w:val="000000" w:themeColor="text1"/>
          <w:sz w:val="22"/>
          <w:szCs w:val="22"/>
        </w:rPr>
        <w:t xml:space="preserve"> I had the </w:t>
      </w:r>
      <w:r w:rsidR="00244D25" w:rsidRPr="00EE39EC">
        <w:rPr>
          <w:rFonts w:ascii="Calibri" w:hAnsi="Calibri" w:cs="Calibri"/>
          <w:color w:val="000000" w:themeColor="text1"/>
          <w:sz w:val="22"/>
          <w:szCs w:val="22"/>
        </w:rPr>
        <w:t>ability to deal with the scenario professionally</w:t>
      </w:r>
      <w:r w:rsidR="00930959" w:rsidRPr="00EE39EC">
        <w:rPr>
          <w:rFonts w:ascii="Calibri" w:hAnsi="Calibri" w:cs="Calibri"/>
          <w:color w:val="000000" w:themeColor="text1"/>
          <w:sz w:val="22"/>
          <w:szCs w:val="22"/>
        </w:rPr>
        <w:t xml:space="preserve">, as the tension raised with other students it was important that I stayed calm and collectively and spoke firmly when </w:t>
      </w:r>
      <w:r w:rsidR="00BE7434" w:rsidRPr="00EE39EC">
        <w:rPr>
          <w:rFonts w:ascii="Calibri" w:hAnsi="Calibri" w:cs="Calibri"/>
          <w:color w:val="000000" w:themeColor="text1"/>
          <w:sz w:val="22"/>
          <w:szCs w:val="22"/>
        </w:rPr>
        <w:t xml:space="preserve">assisting the teacher to break other students away from the building event. </w:t>
      </w:r>
      <w:r w:rsidR="00FF41A1" w:rsidRPr="00EE39EC">
        <w:rPr>
          <w:rFonts w:ascii="Calibri" w:hAnsi="Calibri" w:cs="Calibri"/>
          <w:color w:val="000000" w:themeColor="text1"/>
          <w:sz w:val="22"/>
          <w:szCs w:val="22"/>
        </w:rPr>
        <w:t xml:space="preserve">Evaluation: </w:t>
      </w:r>
      <w:r w:rsidR="002E07B2" w:rsidRPr="00EE39EC">
        <w:rPr>
          <w:rFonts w:ascii="Calibri" w:hAnsi="Calibri" w:cs="Calibri"/>
          <w:color w:val="000000" w:themeColor="text1"/>
          <w:sz w:val="22"/>
          <w:szCs w:val="22"/>
        </w:rPr>
        <w:t xml:space="preserve">I think that I did well to stay calm and </w:t>
      </w:r>
      <w:r w:rsidR="00F904FA" w:rsidRPr="00EE39EC">
        <w:rPr>
          <w:rFonts w:ascii="Calibri" w:hAnsi="Calibri" w:cs="Calibri"/>
          <w:color w:val="000000" w:themeColor="text1"/>
          <w:sz w:val="22"/>
          <w:szCs w:val="22"/>
        </w:rPr>
        <w:t>was effective at trying to get across to the student after and calming them down</w:t>
      </w:r>
      <w:r w:rsidR="00266E5F" w:rsidRPr="00EE39EC">
        <w:rPr>
          <w:rFonts w:ascii="Calibri" w:hAnsi="Calibri" w:cs="Calibri"/>
          <w:color w:val="000000" w:themeColor="text1"/>
          <w:sz w:val="22"/>
          <w:szCs w:val="22"/>
        </w:rPr>
        <w:t>, however I could have been a bit more help to break away other excited students when they were surrounding the scene.</w:t>
      </w:r>
      <w:r w:rsidR="00EF0261" w:rsidRPr="00EE39EC">
        <w:rPr>
          <w:rFonts w:ascii="Calibri" w:hAnsi="Calibri" w:cs="Calibri"/>
          <w:color w:val="000000" w:themeColor="text1"/>
          <w:sz w:val="22"/>
          <w:szCs w:val="22"/>
        </w:rPr>
        <w:t xml:space="preserve"> </w:t>
      </w:r>
      <w:r w:rsidR="00040761" w:rsidRPr="00EE39EC">
        <w:rPr>
          <w:rFonts w:ascii="Calibri" w:hAnsi="Calibri" w:cs="Calibri"/>
          <w:color w:val="000000" w:themeColor="text1"/>
          <w:sz w:val="22"/>
          <w:szCs w:val="22"/>
        </w:rPr>
        <w:t>Analysis and comparison</w:t>
      </w:r>
      <w:r w:rsidR="006C32BC" w:rsidRPr="00EE39EC">
        <w:rPr>
          <w:rFonts w:ascii="Calibri" w:hAnsi="Calibri" w:cs="Calibri"/>
          <w:color w:val="000000" w:themeColor="text1"/>
          <w:sz w:val="22"/>
          <w:szCs w:val="22"/>
        </w:rPr>
        <w:t xml:space="preserve">: the scenario occurred from a build up </w:t>
      </w:r>
      <w:r w:rsidR="00823E19" w:rsidRPr="00EE39EC">
        <w:rPr>
          <w:rFonts w:ascii="Calibri" w:hAnsi="Calibri" w:cs="Calibri"/>
          <w:color w:val="000000" w:themeColor="text1"/>
          <w:sz w:val="22"/>
          <w:szCs w:val="22"/>
        </w:rPr>
        <w:t xml:space="preserve">of unnecessary language and chat between </w:t>
      </w:r>
      <w:r w:rsidR="00A75A4F" w:rsidRPr="00EE39EC">
        <w:rPr>
          <w:rFonts w:ascii="Calibri" w:hAnsi="Calibri" w:cs="Calibri"/>
          <w:color w:val="000000" w:themeColor="text1"/>
          <w:sz w:val="22"/>
          <w:szCs w:val="22"/>
        </w:rPr>
        <w:t>both</w:t>
      </w:r>
      <w:r w:rsidR="00823E19" w:rsidRPr="00EE39EC">
        <w:rPr>
          <w:rFonts w:ascii="Calibri" w:hAnsi="Calibri" w:cs="Calibri"/>
          <w:color w:val="000000" w:themeColor="text1"/>
          <w:sz w:val="22"/>
          <w:szCs w:val="22"/>
        </w:rPr>
        <w:t xml:space="preserve"> throughout the football game which </w:t>
      </w:r>
      <w:r w:rsidR="00A75A4F" w:rsidRPr="00EE39EC">
        <w:rPr>
          <w:rFonts w:ascii="Calibri" w:hAnsi="Calibri" w:cs="Calibri"/>
          <w:color w:val="000000" w:themeColor="text1"/>
          <w:sz w:val="22"/>
          <w:szCs w:val="22"/>
        </w:rPr>
        <w:t xml:space="preserve">led to emotions being overwhelmed and the students getting into a fight. Conclusion: I have now learnt that even though the </w:t>
      </w:r>
      <w:r w:rsidR="00EC440B" w:rsidRPr="00EE39EC">
        <w:rPr>
          <w:rFonts w:ascii="Calibri" w:hAnsi="Calibri" w:cs="Calibri"/>
          <w:color w:val="000000" w:themeColor="text1"/>
          <w:sz w:val="22"/>
          <w:szCs w:val="22"/>
        </w:rPr>
        <w:t>back-and-forth</w:t>
      </w:r>
      <w:r w:rsidR="00A75A4F" w:rsidRPr="00EE39EC">
        <w:rPr>
          <w:rFonts w:ascii="Calibri" w:hAnsi="Calibri" w:cs="Calibri"/>
          <w:color w:val="000000" w:themeColor="text1"/>
          <w:sz w:val="22"/>
          <w:szCs w:val="22"/>
        </w:rPr>
        <w:t xml:space="preserve"> chat earlier in the session seemed small </w:t>
      </w:r>
      <w:r w:rsidR="00A36A84" w:rsidRPr="00EE39EC">
        <w:rPr>
          <w:rFonts w:ascii="Calibri" w:hAnsi="Calibri" w:cs="Calibri"/>
          <w:color w:val="000000" w:themeColor="text1"/>
          <w:sz w:val="22"/>
          <w:szCs w:val="22"/>
        </w:rPr>
        <w:t xml:space="preserve">and meaningless it is important to deal with the scenarios before they build up </w:t>
      </w:r>
      <w:r w:rsidR="0028171B" w:rsidRPr="00EE39EC">
        <w:rPr>
          <w:rFonts w:ascii="Calibri" w:hAnsi="Calibri" w:cs="Calibri"/>
          <w:color w:val="000000" w:themeColor="text1"/>
          <w:sz w:val="22"/>
          <w:szCs w:val="22"/>
        </w:rPr>
        <w:t xml:space="preserve">and, in this case, end up in a physical fight during a lesson. Action: </w:t>
      </w:r>
      <w:r w:rsidR="00EC440B" w:rsidRPr="00EE39EC">
        <w:rPr>
          <w:rFonts w:ascii="Calibri" w:hAnsi="Calibri" w:cs="Calibri"/>
          <w:color w:val="000000" w:themeColor="text1"/>
          <w:sz w:val="22"/>
          <w:szCs w:val="22"/>
        </w:rPr>
        <w:t xml:space="preserve">If a similar situation were to arise in </w:t>
      </w:r>
      <w:r w:rsidR="00436CBB" w:rsidRPr="00EE39EC">
        <w:rPr>
          <w:rFonts w:ascii="Calibri" w:hAnsi="Calibri" w:cs="Calibri"/>
          <w:color w:val="000000" w:themeColor="text1"/>
          <w:sz w:val="22"/>
          <w:szCs w:val="22"/>
        </w:rPr>
        <w:t>future,</w:t>
      </w:r>
      <w:r w:rsidR="00EC440B" w:rsidRPr="00EE39EC">
        <w:rPr>
          <w:rFonts w:ascii="Calibri" w:hAnsi="Calibri" w:cs="Calibri"/>
          <w:color w:val="000000" w:themeColor="text1"/>
          <w:sz w:val="22"/>
          <w:szCs w:val="22"/>
        </w:rPr>
        <w:t xml:space="preserve"> </w:t>
      </w:r>
      <w:r w:rsidR="003701D2" w:rsidRPr="00EE39EC">
        <w:rPr>
          <w:rFonts w:ascii="Calibri" w:hAnsi="Calibri" w:cs="Calibri"/>
          <w:color w:val="000000" w:themeColor="text1"/>
          <w:sz w:val="22"/>
          <w:szCs w:val="22"/>
        </w:rPr>
        <w:t xml:space="preserve">I would </w:t>
      </w:r>
    </w:p>
    <w:p w14:paraId="7BE54A2C" w14:textId="459F4607" w:rsidR="00217E32" w:rsidRPr="00EE39EC" w:rsidRDefault="003701D2">
      <w:pPr>
        <w:rPr>
          <w:rFonts w:ascii="Calibri" w:hAnsi="Calibri" w:cs="Calibri"/>
          <w:color w:val="000000" w:themeColor="text1"/>
          <w:sz w:val="22"/>
          <w:szCs w:val="22"/>
        </w:rPr>
      </w:pPr>
      <w:r w:rsidRPr="00EE39EC">
        <w:rPr>
          <w:rFonts w:ascii="Calibri" w:hAnsi="Calibri" w:cs="Calibri"/>
          <w:color w:val="000000" w:themeColor="text1"/>
          <w:sz w:val="22"/>
          <w:szCs w:val="22"/>
        </w:rPr>
        <w:t xml:space="preserve">Deal with the situation sooner through </w:t>
      </w:r>
      <w:r w:rsidR="00DC6582" w:rsidRPr="00EE39EC">
        <w:rPr>
          <w:rFonts w:ascii="Calibri" w:hAnsi="Calibri" w:cs="Calibri"/>
          <w:color w:val="000000" w:themeColor="text1"/>
          <w:sz w:val="22"/>
          <w:szCs w:val="22"/>
        </w:rPr>
        <w:t>discussion with the students before it built up. Bujosa, et al. (2018) implies that to address a s</w:t>
      </w:r>
      <w:r w:rsidR="00FA75E1" w:rsidRPr="00EE39EC">
        <w:rPr>
          <w:rFonts w:ascii="Calibri" w:hAnsi="Calibri" w:cs="Calibri"/>
          <w:color w:val="000000" w:themeColor="text1"/>
          <w:sz w:val="22"/>
          <w:szCs w:val="22"/>
        </w:rPr>
        <w:t xml:space="preserve">ituation with 2 arguing students one approach is to create an environment where you can </w:t>
      </w:r>
      <w:r w:rsidR="00A76C25" w:rsidRPr="00EE39EC">
        <w:rPr>
          <w:rFonts w:ascii="Calibri" w:hAnsi="Calibri" w:cs="Calibri"/>
          <w:color w:val="000000" w:themeColor="text1"/>
          <w:sz w:val="22"/>
          <w:szCs w:val="22"/>
        </w:rPr>
        <w:t xml:space="preserve">engage both students in a mutual conversation to come to an agreement. </w:t>
      </w:r>
      <w:r w:rsidR="00F171C6" w:rsidRPr="00EE39EC">
        <w:rPr>
          <w:rFonts w:ascii="Calibri" w:hAnsi="Calibri" w:cs="Calibri"/>
          <w:color w:val="000000" w:themeColor="text1"/>
          <w:sz w:val="22"/>
          <w:szCs w:val="22"/>
        </w:rPr>
        <w:t xml:space="preserve">I like this approach as it still gives students the sense of autonomy as they were involved in the </w:t>
      </w:r>
      <w:r w:rsidR="004246D3" w:rsidRPr="00EE39EC">
        <w:rPr>
          <w:rFonts w:ascii="Calibri" w:hAnsi="Calibri" w:cs="Calibri"/>
          <w:color w:val="000000" w:themeColor="text1"/>
          <w:sz w:val="22"/>
          <w:szCs w:val="22"/>
        </w:rPr>
        <w:t xml:space="preserve">negotiations and may be more likely to stick to the agreement over being dictated and told what to do. </w:t>
      </w:r>
    </w:p>
    <w:p w14:paraId="1B5140E0" w14:textId="77777777" w:rsidR="008165E6" w:rsidRPr="00EE39EC" w:rsidRDefault="008165E6">
      <w:pPr>
        <w:rPr>
          <w:rFonts w:ascii="Calibri" w:hAnsi="Calibri" w:cs="Calibri"/>
          <w:color w:val="000000" w:themeColor="text1"/>
          <w:sz w:val="22"/>
          <w:szCs w:val="22"/>
        </w:rPr>
      </w:pPr>
    </w:p>
    <w:p w14:paraId="43F282F5" w14:textId="7B989634" w:rsidR="00857412" w:rsidRPr="00EE39EC" w:rsidRDefault="00AD0774">
      <w:pPr>
        <w:rPr>
          <w:rFonts w:ascii="Calibri" w:hAnsi="Calibri" w:cs="Calibri"/>
          <w:color w:val="000000" w:themeColor="text1"/>
          <w:sz w:val="22"/>
          <w:szCs w:val="22"/>
        </w:rPr>
      </w:pPr>
      <w:r w:rsidRPr="00EE39EC">
        <w:rPr>
          <w:rFonts w:ascii="Calibri" w:hAnsi="Calibri" w:cs="Calibri"/>
          <w:color w:val="000000" w:themeColor="text1"/>
          <w:sz w:val="22"/>
          <w:szCs w:val="22"/>
        </w:rPr>
        <w:t>I believe throughout my placement there were many key moments which will help me moving forward in the career of teaching</w:t>
      </w:r>
      <w:r w:rsidR="00E3596C" w:rsidRPr="00EE39EC">
        <w:rPr>
          <w:rFonts w:ascii="Calibri" w:hAnsi="Calibri" w:cs="Calibri"/>
          <w:color w:val="000000" w:themeColor="text1"/>
          <w:sz w:val="22"/>
          <w:szCs w:val="22"/>
        </w:rPr>
        <w:t xml:space="preserve">. </w:t>
      </w:r>
      <w:r w:rsidR="00B2571D" w:rsidRPr="00EE39EC">
        <w:rPr>
          <w:rFonts w:ascii="Calibri" w:hAnsi="Calibri" w:cs="Calibri"/>
          <w:color w:val="000000" w:themeColor="text1"/>
          <w:sz w:val="22"/>
          <w:szCs w:val="22"/>
        </w:rPr>
        <w:t xml:space="preserve">One </w:t>
      </w:r>
      <w:r w:rsidR="009A4AF5" w:rsidRPr="00EE39EC">
        <w:rPr>
          <w:rFonts w:ascii="Calibri" w:hAnsi="Calibri" w:cs="Calibri"/>
          <w:color w:val="000000" w:themeColor="text1"/>
          <w:sz w:val="22"/>
          <w:szCs w:val="22"/>
        </w:rPr>
        <w:t xml:space="preserve">massive turning point for me was helping take multiple </w:t>
      </w:r>
      <w:r w:rsidR="00FE33F0" w:rsidRPr="00EE39EC">
        <w:rPr>
          <w:rFonts w:ascii="Calibri" w:hAnsi="Calibri" w:cs="Calibri"/>
          <w:color w:val="000000" w:themeColor="text1"/>
          <w:sz w:val="22"/>
          <w:szCs w:val="22"/>
        </w:rPr>
        <w:t xml:space="preserve">Additional learning Needs </w:t>
      </w:r>
      <w:r w:rsidR="001D1E12" w:rsidRPr="00EE39EC">
        <w:rPr>
          <w:rFonts w:ascii="Calibri" w:hAnsi="Calibri" w:cs="Calibri"/>
          <w:color w:val="000000" w:themeColor="text1"/>
          <w:sz w:val="22"/>
          <w:szCs w:val="22"/>
        </w:rPr>
        <w:t xml:space="preserve">(ALN) </w:t>
      </w:r>
      <w:r w:rsidR="00FE33F0" w:rsidRPr="00EE39EC">
        <w:rPr>
          <w:rFonts w:ascii="Calibri" w:hAnsi="Calibri" w:cs="Calibri"/>
          <w:color w:val="000000" w:themeColor="text1"/>
          <w:sz w:val="22"/>
          <w:szCs w:val="22"/>
        </w:rPr>
        <w:t xml:space="preserve">lessons in many different year groups. </w:t>
      </w:r>
      <w:r w:rsidR="00212C6E" w:rsidRPr="00EE39EC">
        <w:rPr>
          <w:rFonts w:ascii="Calibri" w:hAnsi="Calibri" w:cs="Calibri"/>
          <w:color w:val="000000" w:themeColor="text1"/>
          <w:sz w:val="22"/>
          <w:szCs w:val="22"/>
        </w:rPr>
        <w:t xml:space="preserve">Lots of these students </w:t>
      </w:r>
      <w:r w:rsidR="008209D8" w:rsidRPr="00EE39EC">
        <w:rPr>
          <w:rFonts w:ascii="Calibri" w:hAnsi="Calibri" w:cs="Calibri"/>
          <w:color w:val="000000" w:themeColor="text1"/>
          <w:sz w:val="22"/>
          <w:szCs w:val="22"/>
        </w:rPr>
        <w:t>struggled a lot with engagement and physical competence</w:t>
      </w:r>
      <w:r w:rsidR="001C4D82" w:rsidRPr="00EE39EC">
        <w:rPr>
          <w:rFonts w:ascii="Calibri" w:hAnsi="Calibri" w:cs="Calibri"/>
          <w:color w:val="000000" w:themeColor="text1"/>
          <w:sz w:val="22"/>
          <w:szCs w:val="22"/>
        </w:rPr>
        <w:t xml:space="preserve">, the students notably had worse motor skills than </w:t>
      </w:r>
      <w:r w:rsidR="001D1E12" w:rsidRPr="00EE39EC">
        <w:rPr>
          <w:rFonts w:ascii="Calibri" w:hAnsi="Calibri" w:cs="Calibri"/>
          <w:color w:val="000000" w:themeColor="text1"/>
          <w:sz w:val="22"/>
          <w:szCs w:val="22"/>
        </w:rPr>
        <w:t xml:space="preserve">other students their age. </w:t>
      </w:r>
      <w:r w:rsidR="00272801" w:rsidRPr="00EE39EC">
        <w:rPr>
          <w:rFonts w:ascii="Calibri" w:hAnsi="Calibri" w:cs="Calibri"/>
          <w:color w:val="000000" w:themeColor="text1"/>
          <w:sz w:val="22"/>
          <w:szCs w:val="22"/>
        </w:rPr>
        <w:t xml:space="preserve">Richards, et al. (2023) </w:t>
      </w:r>
      <w:r w:rsidR="001D1E12" w:rsidRPr="00EE39EC">
        <w:rPr>
          <w:rFonts w:ascii="Calibri" w:hAnsi="Calibri" w:cs="Calibri"/>
          <w:color w:val="000000" w:themeColor="text1"/>
          <w:sz w:val="22"/>
          <w:szCs w:val="22"/>
        </w:rPr>
        <w:t xml:space="preserve">suggests that from a range of studies it was found that </w:t>
      </w:r>
      <w:r w:rsidR="001B0830" w:rsidRPr="00EE39EC">
        <w:rPr>
          <w:rFonts w:ascii="Calibri" w:hAnsi="Calibri" w:cs="Calibri"/>
          <w:color w:val="000000" w:themeColor="text1"/>
          <w:sz w:val="22"/>
          <w:szCs w:val="22"/>
        </w:rPr>
        <w:t>typically developing students demonstrated much higher</w:t>
      </w:r>
      <w:r w:rsidR="00B062FF" w:rsidRPr="00EE39EC">
        <w:rPr>
          <w:rFonts w:ascii="Calibri" w:hAnsi="Calibri" w:cs="Calibri"/>
          <w:color w:val="000000" w:themeColor="text1"/>
          <w:sz w:val="22"/>
          <w:szCs w:val="22"/>
        </w:rPr>
        <w:t xml:space="preserve"> levels of</w:t>
      </w:r>
      <w:r w:rsidR="001B0830" w:rsidRPr="00EE39EC">
        <w:rPr>
          <w:rFonts w:ascii="Calibri" w:hAnsi="Calibri" w:cs="Calibri"/>
          <w:color w:val="000000" w:themeColor="text1"/>
          <w:sz w:val="22"/>
          <w:szCs w:val="22"/>
        </w:rPr>
        <w:t xml:space="preserve"> motor skills </w:t>
      </w:r>
      <w:r w:rsidR="00272801" w:rsidRPr="00EE39EC">
        <w:rPr>
          <w:rFonts w:ascii="Calibri" w:hAnsi="Calibri" w:cs="Calibri"/>
          <w:color w:val="000000" w:themeColor="text1"/>
          <w:sz w:val="22"/>
          <w:szCs w:val="22"/>
        </w:rPr>
        <w:t>and</w:t>
      </w:r>
      <w:r w:rsidR="00284880" w:rsidRPr="00EE39EC">
        <w:rPr>
          <w:rFonts w:ascii="Calibri" w:hAnsi="Calibri" w:cs="Calibri"/>
          <w:color w:val="000000" w:themeColor="text1"/>
          <w:sz w:val="22"/>
          <w:szCs w:val="22"/>
        </w:rPr>
        <w:t xml:space="preserve"> showing a significant </w:t>
      </w:r>
      <w:r w:rsidR="006D28C4" w:rsidRPr="00EE39EC">
        <w:rPr>
          <w:rFonts w:ascii="Calibri" w:hAnsi="Calibri" w:cs="Calibri"/>
          <w:color w:val="000000" w:themeColor="text1"/>
          <w:sz w:val="22"/>
          <w:szCs w:val="22"/>
        </w:rPr>
        <w:t xml:space="preserve">competence inequality. </w:t>
      </w:r>
      <w:r w:rsidR="00784782" w:rsidRPr="00EE39EC">
        <w:rPr>
          <w:rFonts w:ascii="Calibri" w:hAnsi="Calibri" w:cs="Calibri"/>
          <w:color w:val="000000" w:themeColor="text1"/>
          <w:sz w:val="22"/>
          <w:szCs w:val="22"/>
        </w:rPr>
        <w:t>I could engage very well with these students and could see that throughout the lesson</w:t>
      </w:r>
      <w:r w:rsidR="00A12781" w:rsidRPr="00EE39EC">
        <w:rPr>
          <w:rFonts w:ascii="Calibri" w:hAnsi="Calibri" w:cs="Calibri"/>
          <w:color w:val="000000" w:themeColor="text1"/>
          <w:sz w:val="22"/>
          <w:szCs w:val="22"/>
        </w:rPr>
        <w:t xml:space="preserve"> when I gave coaching </w:t>
      </w:r>
      <w:r w:rsidR="008721F8" w:rsidRPr="00EE39EC">
        <w:rPr>
          <w:rFonts w:ascii="Calibri" w:hAnsi="Calibri" w:cs="Calibri"/>
          <w:color w:val="000000" w:themeColor="text1"/>
          <w:sz w:val="22"/>
          <w:szCs w:val="22"/>
        </w:rPr>
        <w:t>tips,</w:t>
      </w:r>
      <w:r w:rsidR="00784782" w:rsidRPr="00EE39EC">
        <w:rPr>
          <w:rFonts w:ascii="Calibri" w:hAnsi="Calibri" w:cs="Calibri"/>
          <w:color w:val="000000" w:themeColor="text1"/>
          <w:sz w:val="22"/>
          <w:szCs w:val="22"/>
        </w:rPr>
        <w:t xml:space="preserve"> I could set students small achievable goals for example bounce the ball against the wall </w:t>
      </w:r>
      <w:r w:rsidR="00A12781" w:rsidRPr="00EE39EC">
        <w:rPr>
          <w:rFonts w:ascii="Calibri" w:hAnsi="Calibri" w:cs="Calibri"/>
          <w:color w:val="000000" w:themeColor="text1"/>
          <w:sz w:val="22"/>
          <w:szCs w:val="22"/>
        </w:rPr>
        <w:t>and catch it</w:t>
      </w:r>
      <w:r w:rsidR="008721F8" w:rsidRPr="00EE39EC">
        <w:rPr>
          <w:rFonts w:ascii="Calibri" w:hAnsi="Calibri" w:cs="Calibri"/>
          <w:color w:val="000000" w:themeColor="text1"/>
          <w:sz w:val="22"/>
          <w:szCs w:val="22"/>
        </w:rPr>
        <w:t xml:space="preserve">. From this the students engaged more in the lesson and were filled with more confidence this also </w:t>
      </w:r>
      <w:r w:rsidR="00FF21CB" w:rsidRPr="00EE39EC">
        <w:rPr>
          <w:rFonts w:ascii="Calibri" w:hAnsi="Calibri" w:cs="Calibri"/>
          <w:color w:val="000000" w:themeColor="text1"/>
          <w:sz w:val="22"/>
          <w:szCs w:val="22"/>
        </w:rPr>
        <w:t>meant my confidence in my teaching ability was increased</w:t>
      </w:r>
      <w:r w:rsidR="00857412" w:rsidRPr="00EE39EC">
        <w:rPr>
          <w:rFonts w:ascii="Calibri" w:hAnsi="Calibri" w:cs="Calibri"/>
          <w:color w:val="000000" w:themeColor="text1"/>
          <w:sz w:val="22"/>
          <w:szCs w:val="22"/>
        </w:rPr>
        <w:t xml:space="preserve"> and emphasised the importance of achievable goal setting and tailoring the PE lessons for individual needs. Another </w:t>
      </w:r>
      <w:r w:rsidR="003E6422" w:rsidRPr="00EE39EC">
        <w:rPr>
          <w:rFonts w:ascii="Calibri" w:hAnsi="Calibri" w:cs="Calibri"/>
          <w:color w:val="000000" w:themeColor="text1"/>
          <w:sz w:val="22"/>
          <w:szCs w:val="22"/>
        </w:rPr>
        <w:t xml:space="preserve">key scenario that I experienced was the Estyn inspection, </w:t>
      </w:r>
      <w:r w:rsidR="001A45ED" w:rsidRPr="00EE39EC">
        <w:rPr>
          <w:rFonts w:ascii="Calibri" w:hAnsi="Calibri" w:cs="Calibri"/>
          <w:color w:val="000000" w:themeColor="text1"/>
          <w:sz w:val="22"/>
          <w:szCs w:val="22"/>
        </w:rPr>
        <w:t xml:space="preserve">it was interesting to see how the attitudes of teachers changed in the preparation and </w:t>
      </w:r>
      <w:r w:rsidR="000D553F" w:rsidRPr="00EE39EC">
        <w:rPr>
          <w:rFonts w:ascii="Calibri" w:hAnsi="Calibri" w:cs="Calibri"/>
          <w:color w:val="000000" w:themeColor="text1"/>
          <w:sz w:val="22"/>
          <w:szCs w:val="22"/>
        </w:rPr>
        <w:t>during this period. There was more attention made to detail on each individual lesson ensuring that a</w:t>
      </w:r>
      <w:r w:rsidR="007709E7" w:rsidRPr="00EE39EC">
        <w:rPr>
          <w:rFonts w:ascii="Calibri" w:hAnsi="Calibri" w:cs="Calibri"/>
          <w:color w:val="000000" w:themeColor="text1"/>
          <w:sz w:val="22"/>
          <w:szCs w:val="22"/>
        </w:rPr>
        <w:t xml:space="preserve"> full plan was </w:t>
      </w:r>
      <w:r w:rsidR="004D64C9" w:rsidRPr="00EE39EC">
        <w:rPr>
          <w:rFonts w:ascii="Calibri" w:hAnsi="Calibri" w:cs="Calibri"/>
          <w:color w:val="000000" w:themeColor="text1"/>
          <w:sz w:val="22"/>
          <w:szCs w:val="22"/>
        </w:rPr>
        <w:lastRenderedPageBreak/>
        <w:t>made,</w:t>
      </w:r>
      <w:r w:rsidR="007709E7" w:rsidRPr="00EE39EC">
        <w:rPr>
          <w:rFonts w:ascii="Calibri" w:hAnsi="Calibri" w:cs="Calibri"/>
          <w:color w:val="000000" w:themeColor="text1"/>
          <w:sz w:val="22"/>
          <w:szCs w:val="22"/>
        </w:rPr>
        <w:t xml:space="preserve"> </w:t>
      </w:r>
      <w:r w:rsidR="00885C59" w:rsidRPr="00EE39EC">
        <w:rPr>
          <w:rFonts w:ascii="Calibri" w:hAnsi="Calibri" w:cs="Calibri"/>
          <w:color w:val="000000" w:themeColor="text1"/>
          <w:sz w:val="22"/>
          <w:szCs w:val="22"/>
        </w:rPr>
        <w:t xml:space="preserve">and everything was prepared and set up ready for students. This </w:t>
      </w:r>
      <w:r w:rsidR="004D64C9" w:rsidRPr="00EE39EC">
        <w:rPr>
          <w:rFonts w:ascii="Calibri" w:hAnsi="Calibri" w:cs="Calibri"/>
          <w:color w:val="000000" w:themeColor="text1"/>
          <w:sz w:val="22"/>
          <w:szCs w:val="22"/>
        </w:rPr>
        <w:t xml:space="preserve">gave a brief overview of how in the perfect world every lesson would look, however lots of extra work outside of school hours went into planning and preparation which for </w:t>
      </w:r>
      <w:r w:rsidR="00240821" w:rsidRPr="00EE39EC">
        <w:rPr>
          <w:rFonts w:ascii="Calibri" w:hAnsi="Calibri" w:cs="Calibri"/>
          <w:color w:val="000000" w:themeColor="text1"/>
          <w:sz w:val="22"/>
          <w:szCs w:val="22"/>
        </w:rPr>
        <w:t>year-round</w:t>
      </w:r>
      <w:r w:rsidR="004D64C9" w:rsidRPr="00EE39EC">
        <w:rPr>
          <w:rFonts w:ascii="Calibri" w:hAnsi="Calibri" w:cs="Calibri"/>
          <w:color w:val="000000" w:themeColor="text1"/>
          <w:sz w:val="22"/>
          <w:szCs w:val="22"/>
        </w:rPr>
        <w:t xml:space="preserve"> </w:t>
      </w:r>
      <w:r w:rsidR="00240821" w:rsidRPr="00EE39EC">
        <w:rPr>
          <w:rFonts w:ascii="Calibri" w:hAnsi="Calibri" w:cs="Calibri"/>
          <w:color w:val="000000" w:themeColor="text1"/>
          <w:sz w:val="22"/>
          <w:szCs w:val="22"/>
        </w:rPr>
        <w:t xml:space="preserve">delivery is unachievable. I was surprised by how much higher quality the lessons were when the preparation went in to </w:t>
      </w:r>
      <w:r w:rsidR="001B42ED" w:rsidRPr="00EE39EC">
        <w:rPr>
          <w:rFonts w:ascii="Calibri" w:hAnsi="Calibri" w:cs="Calibri"/>
          <w:color w:val="000000" w:themeColor="text1"/>
          <w:sz w:val="22"/>
          <w:szCs w:val="22"/>
        </w:rPr>
        <w:t xml:space="preserve">ensuring the correct lessons were selected for different classes. This made me realise how important planning and being prepared is, not only in </w:t>
      </w:r>
      <w:r w:rsidR="00A5349C" w:rsidRPr="00EE39EC">
        <w:rPr>
          <w:rFonts w:ascii="Calibri" w:hAnsi="Calibri" w:cs="Calibri"/>
          <w:color w:val="000000" w:themeColor="text1"/>
          <w:sz w:val="22"/>
          <w:szCs w:val="22"/>
        </w:rPr>
        <w:t xml:space="preserve">school but also in university, </w:t>
      </w:r>
      <w:r w:rsidR="000A2038" w:rsidRPr="00EE39EC">
        <w:rPr>
          <w:rFonts w:ascii="Calibri" w:hAnsi="Calibri" w:cs="Calibri"/>
          <w:color w:val="000000" w:themeColor="text1"/>
          <w:sz w:val="22"/>
          <w:szCs w:val="22"/>
        </w:rPr>
        <w:t>to</w:t>
      </w:r>
      <w:r w:rsidR="00A5349C" w:rsidRPr="00EE39EC">
        <w:rPr>
          <w:rFonts w:ascii="Calibri" w:hAnsi="Calibri" w:cs="Calibri"/>
          <w:color w:val="000000" w:themeColor="text1"/>
          <w:sz w:val="22"/>
          <w:szCs w:val="22"/>
        </w:rPr>
        <w:t xml:space="preserve"> be a professional it requires time and effort</w:t>
      </w:r>
      <w:r w:rsidR="000A2038" w:rsidRPr="00EE39EC">
        <w:rPr>
          <w:rFonts w:ascii="Calibri" w:hAnsi="Calibri" w:cs="Calibri"/>
          <w:color w:val="000000" w:themeColor="text1"/>
          <w:sz w:val="22"/>
          <w:szCs w:val="22"/>
        </w:rPr>
        <w:t xml:space="preserve">. I feel this really made me want to be a </w:t>
      </w:r>
      <w:r w:rsidR="001A2F29" w:rsidRPr="00EE39EC">
        <w:rPr>
          <w:rFonts w:ascii="Calibri" w:hAnsi="Calibri" w:cs="Calibri"/>
          <w:color w:val="000000" w:themeColor="text1"/>
          <w:sz w:val="22"/>
          <w:szCs w:val="22"/>
        </w:rPr>
        <w:t>prepared teacher in future who can deliver high quality lessons</w:t>
      </w:r>
      <w:r w:rsidR="001D45EE" w:rsidRPr="00EE39EC">
        <w:rPr>
          <w:rFonts w:ascii="Calibri" w:hAnsi="Calibri" w:cs="Calibri"/>
          <w:color w:val="000000" w:themeColor="text1"/>
          <w:sz w:val="22"/>
          <w:szCs w:val="22"/>
        </w:rPr>
        <w:t xml:space="preserve">. </w:t>
      </w:r>
      <w:r w:rsidR="00CD503A" w:rsidRPr="00EE39EC">
        <w:rPr>
          <w:rFonts w:ascii="Calibri" w:hAnsi="Calibri" w:cs="Calibri"/>
          <w:color w:val="000000" w:themeColor="text1"/>
          <w:sz w:val="22"/>
          <w:szCs w:val="22"/>
        </w:rPr>
        <w:t xml:space="preserve">I think another </w:t>
      </w:r>
      <w:r w:rsidR="0061236A" w:rsidRPr="00EE39EC">
        <w:rPr>
          <w:rFonts w:ascii="Calibri" w:hAnsi="Calibri" w:cs="Calibri"/>
          <w:color w:val="000000" w:themeColor="text1"/>
          <w:sz w:val="22"/>
          <w:szCs w:val="22"/>
        </w:rPr>
        <w:t>key moment for me was being part of the BTEC Sport course delivery over a few weeks</w:t>
      </w:r>
      <w:r w:rsidR="00002891" w:rsidRPr="00EE39EC">
        <w:rPr>
          <w:rFonts w:ascii="Calibri" w:hAnsi="Calibri" w:cs="Calibri"/>
          <w:color w:val="000000" w:themeColor="text1"/>
          <w:sz w:val="22"/>
          <w:szCs w:val="22"/>
        </w:rPr>
        <w:t xml:space="preserve">, during this time I would assist students when writing their coursework by </w:t>
      </w:r>
      <w:r w:rsidR="007D109D" w:rsidRPr="00EE39EC">
        <w:rPr>
          <w:rFonts w:ascii="Calibri" w:hAnsi="Calibri" w:cs="Calibri"/>
          <w:color w:val="000000" w:themeColor="text1"/>
          <w:sz w:val="22"/>
          <w:szCs w:val="22"/>
        </w:rPr>
        <w:t>questioning them and trying to get them to produce high quality work in their words</w:t>
      </w:r>
      <w:r w:rsidR="00134B83" w:rsidRPr="00EE39EC">
        <w:rPr>
          <w:rFonts w:ascii="Calibri" w:hAnsi="Calibri" w:cs="Calibri"/>
          <w:color w:val="000000" w:themeColor="text1"/>
          <w:sz w:val="22"/>
          <w:szCs w:val="22"/>
        </w:rPr>
        <w:t>.</w:t>
      </w:r>
      <w:r w:rsidR="007D109D" w:rsidRPr="00EE39EC">
        <w:rPr>
          <w:rFonts w:ascii="Calibri" w:hAnsi="Calibri" w:cs="Calibri"/>
          <w:color w:val="000000" w:themeColor="text1"/>
          <w:sz w:val="22"/>
          <w:szCs w:val="22"/>
        </w:rPr>
        <w:t xml:space="preserve"> </w:t>
      </w:r>
      <w:r w:rsidR="00134B83" w:rsidRPr="00EE39EC">
        <w:rPr>
          <w:rFonts w:ascii="Calibri" w:hAnsi="Calibri" w:cs="Calibri"/>
          <w:color w:val="000000" w:themeColor="text1"/>
          <w:sz w:val="22"/>
          <w:szCs w:val="22"/>
        </w:rPr>
        <w:t>B</w:t>
      </w:r>
      <w:r w:rsidR="009A4C80" w:rsidRPr="00EE39EC">
        <w:rPr>
          <w:rFonts w:ascii="Calibri" w:hAnsi="Calibri" w:cs="Calibri"/>
          <w:color w:val="000000" w:themeColor="text1"/>
          <w:sz w:val="22"/>
          <w:szCs w:val="22"/>
        </w:rPr>
        <w:t>efore my placement I thought that working with students at that age would be too challenging and was not for me</w:t>
      </w:r>
      <w:r w:rsidR="00134B83" w:rsidRPr="00EE39EC">
        <w:rPr>
          <w:rFonts w:ascii="Calibri" w:hAnsi="Calibri" w:cs="Calibri"/>
          <w:color w:val="000000" w:themeColor="text1"/>
          <w:sz w:val="22"/>
          <w:szCs w:val="22"/>
        </w:rPr>
        <w:t xml:space="preserve">, however after being involved in it I could see that </w:t>
      </w:r>
      <w:r w:rsidR="00A36537" w:rsidRPr="00EE39EC">
        <w:rPr>
          <w:rFonts w:ascii="Calibri" w:hAnsi="Calibri" w:cs="Calibri"/>
          <w:color w:val="000000" w:themeColor="text1"/>
          <w:sz w:val="22"/>
          <w:szCs w:val="22"/>
        </w:rPr>
        <w:t xml:space="preserve">it was not </w:t>
      </w:r>
      <w:r w:rsidR="00DA597D" w:rsidRPr="00EE39EC">
        <w:rPr>
          <w:rFonts w:ascii="Calibri" w:hAnsi="Calibri" w:cs="Calibri"/>
          <w:color w:val="000000" w:themeColor="text1"/>
          <w:sz w:val="22"/>
          <w:szCs w:val="22"/>
        </w:rPr>
        <w:t>intimidating,</w:t>
      </w:r>
      <w:r w:rsidR="00A36537" w:rsidRPr="00EE39EC">
        <w:rPr>
          <w:rFonts w:ascii="Calibri" w:hAnsi="Calibri" w:cs="Calibri"/>
          <w:color w:val="000000" w:themeColor="text1"/>
          <w:sz w:val="22"/>
          <w:szCs w:val="22"/>
        </w:rPr>
        <w:t xml:space="preserve"> and I really could offer some assistance to the students. This opened me up to the idea of </w:t>
      </w:r>
      <w:r w:rsidR="00D91D1C" w:rsidRPr="00EE39EC">
        <w:rPr>
          <w:rFonts w:ascii="Calibri" w:hAnsi="Calibri" w:cs="Calibri"/>
          <w:color w:val="000000" w:themeColor="text1"/>
          <w:sz w:val="22"/>
          <w:szCs w:val="22"/>
        </w:rPr>
        <w:t>putting</w:t>
      </w:r>
      <w:r w:rsidR="00DA597D" w:rsidRPr="00EE39EC">
        <w:rPr>
          <w:rFonts w:ascii="Calibri" w:hAnsi="Calibri" w:cs="Calibri"/>
          <w:color w:val="000000" w:themeColor="text1"/>
          <w:sz w:val="22"/>
          <w:szCs w:val="22"/>
        </w:rPr>
        <w:t xml:space="preserve"> myself forward to teach BTEC sport in future if given the opportunity.</w:t>
      </w:r>
    </w:p>
    <w:p w14:paraId="4F085998" w14:textId="77777777" w:rsidR="00D91D1C" w:rsidRPr="00EE39EC" w:rsidRDefault="00D91D1C">
      <w:pPr>
        <w:rPr>
          <w:rFonts w:ascii="Calibri" w:hAnsi="Calibri" w:cs="Calibri"/>
          <w:color w:val="000000" w:themeColor="text1"/>
          <w:sz w:val="22"/>
          <w:szCs w:val="22"/>
        </w:rPr>
      </w:pPr>
    </w:p>
    <w:p w14:paraId="4E08C83A" w14:textId="77777777" w:rsidR="007E6ECE" w:rsidRPr="00EE39EC" w:rsidRDefault="00D00A29">
      <w:pPr>
        <w:rPr>
          <w:rFonts w:ascii="Calibri" w:hAnsi="Calibri" w:cs="Calibri"/>
          <w:color w:val="000000" w:themeColor="text1"/>
          <w:sz w:val="22"/>
          <w:szCs w:val="22"/>
        </w:rPr>
      </w:pPr>
      <w:r w:rsidRPr="00EE39EC">
        <w:rPr>
          <w:rFonts w:ascii="Calibri" w:hAnsi="Calibri" w:cs="Calibri"/>
          <w:color w:val="000000" w:themeColor="text1"/>
          <w:sz w:val="22"/>
          <w:szCs w:val="22"/>
        </w:rPr>
        <w:t xml:space="preserve">On reflection </w:t>
      </w:r>
      <w:r w:rsidR="00DF27A9" w:rsidRPr="00EE39EC">
        <w:rPr>
          <w:rFonts w:ascii="Calibri" w:hAnsi="Calibri" w:cs="Calibri"/>
          <w:color w:val="000000" w:themeColor="text1"/>
          <w:sz w:val="22"/>
          <w:szCs w:val="22"/>
        </w:rPr>
        <w:t>of the Placement I believe that my ambitions for my future career have changed</w:t>
      </w:r>
      <w:r w:rsidR="00970A7E" w:rsidRPr="00EE39EC">
        <w:rPr>
          <w:rFonts w:ascii="Calibri" w:hAnsi="Calibri" w:cs="Calibri"/>
          <w:color w:val="000000" w:themeColor="text1"/>
          <w:sz w:val="22"/>
          <w:szCs w:val="22"/>
        </w:rPr>
        <w:t xml:space="preserve">. Before starting on my </w:t>
      </w:r>
      <w:r w:rsidR="00EC647C" w:rsidRPr="00EE39EC">
        <w:rPr>
          <w:rFonts w:ascii="Calibri" w:hAnsi="Calibri" w:cs="Calibri"/>
          <w:color w:val="000000" w:themeColor="text1"/>
          <w:sz w:val="22"/>
          <w:szCs w:val="22"/>
        </w:rPr>
        <w:t>placement,</w:t>
      </w:r>
      <w:r w:rsidR="00970A7E" w:rsidRPr="00EE39EC">
        <w:rPr>
          <w:rFonts w:ascii="Calibri" w:hAnsi="Calibri" w:cs="Calibri"/>
          <w:color w:val="000000" w:themeColor="text1"/>
          <w:sz w:val="22"/>
          <w:szCs w:val="22"/>
        </w:rPr>
        <w:t xml:space="preserve"> I wasn’t sure whether I could handle the pressures of being a teacher </w:t>
      </w:r>
      <w:r w:rsidR="00EC647C" w:rsidRPr="00EE39EC">
        <w:rPr>
          <w:rFonts w:ascii="Calibri" w:hAnsi="Calibri" w:cs="Calibri"/>
          <w:color w:val="000000" w:themeColor="text1"/>
          <w:sz w:val="22"/>
          <w:szCs w:val="22"/>
        </w:rPr>
        <w:t xml:space="preserve">and providing learning opportunities to students. </w:t>
      </w:r>
      <w:r w:rsidR="008B6300" w:rsidRPr="00EE39EC">
        <w:rPr>
          <w:rFonts w:ascii="Calibri" w:hAnsi="Calibri" w:cs="Calibri"/>
          <w:color w:val="000000" w:themeColor="text1"/>
          <w:sz w:val="22"/>
          <w:szCs w:val="22"/>
        </w:rPr>
        <w:t>However,</w:t>
      </w:r>
      <w:r w:rsidR="00EC647C" w:rsidRPr="00EE39EC">
        <w:rPr>
          <w:rFonts w:ascii="Calibri" w:hAnsi="Calibri" w:cs="Calibri"/>
          <w:color w:val="000000" w:themeColor="text1"/>
          <w:sz w:val="22"/>
          <w:szCs w:val="22"/>
        </w:rPr>
        <w:t xml:space="preserve"> </w:t>
      </w:r>
      <w:r w:rsidR="000F499C" w:rsidRPr="00EE39EC">
        <w:rPr>
          <w:rFonts w:ascii="Calibri" w:hAnsi="Calibri" w:cs="Calibri"/>
          <w:color w:val="000000" w:themeColor="text1"/>
          <w:sz w:val="22"/>
          <w:szCs w:val="22"/>
        </w:rPr>
        <w:t>on review of some literature I read that</w:t>
      </w:r>
      <w:r w:rsidR="00C36DD3" w:rsidRPr="00EE39EC">
        <w:rPr>
          <w:rFonts w:ascii="Calibri" w:hAnsi="Calibri" w:cs="Calibri"/>
          <w:color w:val="000000" w:themeColor="text1"/>
          <w:sz w:val="22"/>
          <w:szCs w:val="22"/>
        </w:rPr>
        <w:t xml:space="preserve">, adaptability in teaching is </w:t>
      </w:r>
      <w:r w:rsidR="00E0478F" w:rsidRPr="00EE39EC">
        <w:rPr>
          <w:rFonts w:ascii="Calibri" w:hAnsi="Calibri" w:cs="Calibri"/>
          <w:color w:val="000000" w:themeColor="text1"/>
          <w:sz w:val="22"/>
          <w:szCs w:val="22"/>
        </w:rPr>
        <w:t xml:space="preserve">a crucial skill that can influence the effectiveness of teachers </w:t>
      </w:r>
      <w:r w:rsidR="00AB4E9D" w:rsidRPr="00EE39EC">
        <w:rPr>
          <w:rFonts w:ascii="Calibri" w:hAnsi="Calibri" w:cs="Calibri"/>
          <w:color w:val="000000" w:themeColor="text1"/>
          <w:sz w:val="22"/>
          <w:szCs w:val="22"/>
        </w:rPr>
        <w:t xml:space="preserve">in various environments (Behmanesh, e </w:t>
      </w:r>
      <w:proofErr w:type="spellStart"/>
      <w:r w:rsidR="00AB4E9D" w:rsidRPr="00EE39EC">
        <w:rPr>
          <w:rFonts w:ascii="Calibri" w:hAnsi="Calibri" w:cs="Calibri"/>
          <w:color w:val="000000" w:themeColor="text1"/>
          <w:sz w:val="22"/>
          <w:szCs w:val="22"/>
        </w:rPr>
        <w:t>tal</w:t>
      </w:r>
      <w:proofErr w:type="spellEnd"/>
      <w:r w:rsidR="00AB4E9D" w:rsidRPr="00EE39EC">
        <w:rPr>
          <w:rFonts w:ascii="Calibri" w:hAnsi="Calibri" w:cs="Calibri"/>
          <w:color w:val="000000" w:themeColor="text1"/>
          <w:sz w:val="22"/>
          <w:szCs w:val="22"/>
        </w:rPr>
        <w:t>., 202</w:t>
      </w:r>
      <w:r w:rsidR="008B6300" w:rsidRPr="00EE39EC">
        <w:rPr>
          <w:rFonts w:ascii="Calibri" w:hAnsi="Calibri" w:cs="Calibri"/>
          <w:color w:val="000000" w:themeColor="text1"/>
          <w:sz w:val="22"/>
          <w:szCs w:val="22"/>
        </w:rPr>
        <w:t>5)</w:t>
      </w:r>
      <w:r w:rsidR="007F6F20" w:rsidRPr="00EE39EC">
        <w:rPr>
          <w:rFonts w:ascii="Calibri" w:hAnsi="Calibri" w:cs="Calibri"/>
          <w:color w:val="000000" w:themeColor="text1"/>
          <w:sz w:val="22"/>
          <w:szCs w:val="22"/>
        </w:rPr>
        <w:t xml:space="preserve">. After seeing this and seeing </w:t>
      </w:r>
      <w:r w:rsidR="00BC52FB" w:rsidRPr="00EE39EC">
        <w:rPr>
          <w:rFonts w:ascii="Calibri" w:hAnsi="Calibri" w:cs="Calibri"/>
          <w:color w:val="000000" w:themeColor="text1"/>
          <w:sz w:val="22"/>
          <w:szCs w:val="22"/>
        </w:rPr>
        <w:t xml:space="preserve">how teachers are actively adapting lessons before during and after lessons it really demonstrated to me that if I want to </w:t>
      </w:r>
      <w:r w:rsidR="008E4049" w:rsidRPr="00EE39EC">
        <w:rPr>
          <w:rFonts w:ascii="Calibri" w:hAnsi="Calibri" w:cs="Calibri"/>
          <w:color w:val="000000" w:themeColor="text1"/>
          <w:sz w:val="22"/>
          <w:szCs w:val="22"/>
        </w:rPr>
        <w:t>continue</w:t>
      </w:r>
      <w:r w:rsidR="00BC52FB" w:rsidRPr="00EE39EC">
        <w:rPr>
          <w:rFonts w:ascii="Calibri" w:hAnsi="Calibri" w:cs="Calibri"/>
          <w:color w:val="000000" w:themeColor="text1"/>
          <w:sz w:val="22"/>
          <w:szCs w:val="22"/>
        </w:rPr>
        <w:t xml:space="preserve"> this career path</w:t>
      </w:r>
      <w:r w:rsidR="008E4049" w:rsidRPr="00EE39EC">
        <w:rPr>
          <w:rFonts w:ascii="Calibri" w:hAnsi="Calibri" w:cs="Calibri"/>
          <w:color w:val="000000" w:themeColor="text1"/>
          <w:sz w:val="22"/>
          <w:szCs w:val="22"/>
        </w:rPr>
        <w:t>,</w:t>
      </w:r>
      <w:r w:rsidR="00BC52FB" w:rsidRPr="00EE39EC">
        <w:rPr>
          <w:rFonts w:ascii="Calibri" w:hAnsi="Calibri" w:cs="Calibri"/>
          <w:color w:val="000000" w:themeColor="text1"/>
          <w:sz w:val="22"/>
          <w:szCs w:val="22"/>
        </w:rPr>
        <w:t xml:space="preserve"> I need to continue to work on my adapta</w:t>
      </w:r>
      <w:r w:rsidR="00A273D2" w:rsidRPr="00EE39EC">
        <w:rPr>
          <w:rFonts w:ascii="Calibri" w:hAnsi="Calibri" w:cs="Calibri"/>
          <w:color w:val="000000" w:themeColor="text1"/>
          <w:sz w:val="22"/>
          <w:szCs w:val="22"/>
        </w:rPr>
        <w:t>bility skills</w:t>
      </w:r>
      <w:r w:rsidR="008E4049" w:rsidRPr="00EE39EC">
        <w:rPr>
          <w:rFonts w:ascii="Calibri" w:hAnsi="Calibri" w:cs="Calibri"/>
          <w:color w:val="000000" w:themeColor="text1"/>
          <w:sz w:val="22"/>
          <w:szCs w:val="22"/>
        </w:rPr>
        <w:t xml:space="preserve"> to succeed in a school. I feel like I </w:t>
      </w:r>
      <w:r w:rsidR="00806082" w:rsidRPr="00EE39EC">
        <w:rPr>
          <w:rFonts w:ascii="Calibri" w:hAnsi="Calibri" w:cs="Calibri"/>
          <w:color w:val="000000" w:themeColor="text1"/>
          <w:sz w:val="22"/>
          <w:szCs w:val="22"/>
        </w:rPr>
        <w:t xml:space="preserve">do possess these skills which is shown me further that I could become a successful teacher who thrives </w:t>
      </w:r>
      <w:r w:rsidR="00925278" w:rsidRPr="00EE39EC">
        <w:rPr>
          <w:rFonts w:ascii="Calibri" w:hAnsi="Calibri" w:cs="Calibri"/>
          <w:color w:val="000000" w:themeColor="text1"/>
          <w:sz w:val="22"/>
          <w:szCs w:val="22"/>
        </w:rPr>
        <w:t xml:space="preserve">working in a school like Bishop Gore who have a real target on inclusivity and getting every student involved even if it involves tailoring programmes for them. </w:t>
      </w:r>
      <w:r w:rsidR="00324544" w:rsidRPr="00EE39EC">
        <w:rPr>
          <w:rFonts w:ascii="Calibri" w:hAnsi="Calibri" w:cs="Calibri"/>
          <w:color w:val="000000" w:themeColor="text1"/>
          <w:sz w:val="22"/>
          <w:szCs w:val="22"/>
        </w:rPr>
        <w:t xml:space="preserve">On the other hand, </w:t>
      </w:r>
      <w:r w:rsidR="00C551ED" w:rsidRPr="00EE39EC">
        <w:rPr>
          <w:rFonts w:ascii="Calibri" w:hAnsi="Calibri" w:cs="Calibri"/>
          <w:color w:val="000000" w:themeColor="text1"/>
          <w:sz w:val="22"/>
          <w:szCs w:val="22"/>
        </w:rPr>
        <w:t xml:space="preserve">there were times during theory lessons where I felt nervous as I had a lack of knowledge in some of the </w:t>
      </w:r>
      <w:r w:rsidR="0048032D" w:rsidRPr="00EE39EC">
        <w:rPr>
          <w:rFonts w:ascii="Calibri" w:hAnsi="Calibri" w:cs="Calibri"/>
          <w:color w:val="000000" w:themeColor="text1"/>
          <w:sz w:val="22"/>
          <w:szCs w:val="22"/>
        </w:rPr>
        <w:t xml:space="preserve">content, this was especially highlighted </w:t>
      </w:r>
      <w:r w:rsidR="00D23C2E" w:rsidRPr="00EE39EC">
        <w:rPr>
          <w:rFonts w:ascii="Calibri" w:hAnsi="Calibri" w:cs="Calibri"/>
          <w:color w:val="000000" w:themeColor="text1"/>
          <w:sz w:val="22"/>
          <w:szCs w:val="22"/>
        </w:rPr>
        <w:t xml:space="preserve">during a GCSE PE </w:t>
      </w:r>
      <w:r w:rsidR="006854CF" w:rsidRPr="00EE39EC">
        <w:rPr>
          <w:rFonts w:ascii="Calibri" w:hAnsi="Calibri" w:cs="Calibri"/>
          <w:color w:val="000000" w:themeColor="text1"/>
          <w:sz w:val="22"/>
          <w:szCs w:val="22"/>
        </w:rPr>
        <w:t xml:space="preserve">bones and muscles lessons. I felt like if I wasn’t sure what all the main bones and muscles for the course were how could I Teach it to students and then expect them to </w:t>
      </w:r>
      <w:r w:rsidR="00794D57" w:rsidRPr="00EE39EC">
        <w:rPr>
          <w:rFonts w:ascii="Calibri" w:hAnsi="Calibri" w:cs="Calibri"/>
          <w:color w:val="000000" w:themeColor="text1"/>
          <w:sz w:val="22"/>
          <w:szCs w:val="22"/>
        </w:rPr>
        <w:t xml:space="preserve">learn it. </w:t>
      </w:r>
      <w:proofErr w:type="spellStart"/>
      <w:r w:rsidR="008C1167" w:rsidRPr="00EE39EC">
        <w:rPr>
          <w:rFonts w:ascii="Calibri" w:hAnsi="Calibri" w:cs="Calibri"/>
          <w:color w:val="000000" w:themeColor="text1"/>
          <w:sz w:val="22"/>
          <w:szCs w:val="22"/>
        </w:rPr>
        <w:t>Bothello</w:t>
      </w:r>
      <w:proofErr w:type="spellEnd"/>
      <w:r w:rsidR="008C1167" w:rsidRPr="00EE39EC">
        <w:rPr>
          <w:rFonts w:ascii="Calibri" w:hAnsi="Calibri" w:cs="Calibri"/>
          <w:color w:val="000000" w:themeColor="text1"/>
          <w:sz w:val="22"/>
          <w:szCs w:val="22"/>
        </w:rPr>
        <w:t xml:space="preserve"> and Roulet (</w:t>
      </w:r>
      <w:r w:rsidR="007C47F0" w:rsidRPr="00EE39EC">
        <w:rPr>
          <w:rFonts w:ascii="Calibri" w:hAnsi="Calibri" w:cs="Calibri"/>
          <w:color w:val="000000" w:themeColor="text1"/>
          <w:sz w:val="22"/>
          <w:szCs w:val="22"/>
        </w:rPr>
        <w:t>2019) discuss</w:t>
      </w:r>
      <w:r w:rsidR="005B287F" w:rsidRPr="00EE39EC">
        <w:rPr>
          <w:rFonts w:ascii="Calibri" w:hAnsi="Calibri" w:cs="Calibri"/>
          <w:color w:val="000000" w:themeColor="text1"/>
          <w:sz w:val="22"/>
          <w:szCs w:val="22"/>
        </w:rPr>
        <w:t xml:space="preserve"> that imposter syndrome </w:t>
      </w:r>
      <w:r w:rsidR="00365F2A" w:rsidRPr="00EE39EC">
        <w:rPr>
          <w:rFonts w:ascii="Calibri" w:hAnsi="Calibri" w:cs="Calibri"/>
          <w:color w:val="000000" w:themeColor="text1"/>
          <w:sz w:val="22"/>
          <w:szCs w:val="22"/>
        </w:rPr>
        <w:t xml:space="preserve">is a psychological phenomenon </w:t>
      </w:r>
      <w:r w:rsidR="00E83532" w:rsidRPr="00EE39EC">
        <w:rPr>
          <w:rFonts w:ascii="Calibri" w:hAnsi="Calibri" w:cs="Calibri"/>
          <w:color w:val="000000" w:themeColor="text1"/>
          <w:sz w:val="22"/>
          <w:szCs w:val="22"/>
        </w:rPr>
        <w:t xml:space="preserve">characterized by persistent feelings of inadequacy and </w:t>
      </w:r>
      <w:r w:rsidR="00D517A9" w:rsidRPr="00EE39EC">
        <w:rPr>
          <w:rFonts w:ascii="Calibri" w:hAnsi="Calibri" w:cs="Calibri"/>
          <w:color w:val="000000" w:themeColor="text1"/>
          <w:sz w:val="22"/>
          <w:szCs w:val="22"/>
        </w:rPr>
        <w:t>self-doubt</w:t>
      </w:r>
      <w:r w:rsidR="00E83532" w:rsidRPr="00EE39EC">
        <w:rPr>
          <w:rFonts w:ascii="Calibri" w:hAnsi="Calibri" w:cs="Calibri"/>
          <w:color w:val="000000" w:themeColor="text1"/>
          <w:sz w:val="22"/>
          <w:szCs w:val="22"/>
        </w:rPr>
        <w:t xml:space="preserve"> despite</w:t>
      </w:r>
      <w:r w:rsidR="00D517A9" w:rsidRPr="00EE39EC">
        <w:rPr>
          <w:rFonts w:ascii="Calibri" w:hAnsi="Calibri" w:cs="Calibri"/>
          <w:color w:val="000000" w:themeColor="text1"/>
          <w:sz w:val="22"/>
          <w:szCs w:val="22"/>
        </w:rPr>
        <w:t xml:space="preserve"> evident success.</w:t>
      </w:r>
      <w:r w:rsidR="007C47F0" w:rsidRPr="00EE39EC">
        <w:rPr>
          <w:rFonts w:ascii="Calibri" w:hAnsi="Calibri" w:cs="Calibri"/>
          <w:color w:val="000000" w:themeColor="text1"/>
          <w:sz w:val="22"/>
          <w:szCs w:val="22"/>
        </w:rPr>
        <w:t xml:space="preserve"> There were many times throughout my placement I felt underqualified to be there and to be taking parts of lessons and teaching students. It is important during these times </w:t>
      </w:r>
      <w:r w:rsidR="001348C1" w:rsidRPr="00EE39EC">
        <w:rPr>
          <w:rFonts w:ascii="Calibri" w:hAnsi="Calibri" w:cs="Calibri"/>
          <w:color w:val="000000" w:themeColor="text1"/>
          <w:sz w:val="22"/>
          <w:szCs w:val="22"/>
        </w:rPr>
        <w:t xml:space="preserve">to keep positive and believe that you can be influential in a positive way, to do this </w:t>
      </w:r>
      <w:r w:rsidR="00751B75" w:rsidRPr="00EE39EC">
        <w:rPr>
          <w:rFonts w:ascii="Calibri" w:hAnsi="Calibri" w:cs="Calibri"/>
          <w:color w:val="000000" w:themeColor="text1"/>
          <w:sz w:val="22"/>
          <w:szCs w:val="22"/>
        </w:rPr>
        <w:t xml:space="preserve">you can simply show yourself by staying involved and giving everything a go to prove to yourself you are capable. </w:t>
      </w:r>
      <w:r w:rsidR="00F1749D" w:rsidRPr="00EE39EC">
        <w:rPr>
          <w:rFonts w:ascii="Calibri" w:hAnsi="Calibri" w:cs="Calibri"/>
          <w:color w:val="000000" w:themeColor="text1"/>
          <w:sz w:val="22"/>
          <w:szCs w:val="22"/>
        </w:rPr>
        <w:t xml:space="preserve">After </w:t>
      </w:r>
      <w:r w:rsidR="00272004" w:rsidRPr="00EE39EC">
        <w:rPr>
          <w:rFonts w:ascii="Calibri" w:hAnsi="Calibri" w:cs="Calibri"/>
          <w:color w:val="000000" w:themeColor="text1"/>
          <w:sz w:val="22"/>
          <w:szCs w:val="22"/>
        </w:rPr>
        <w:t xml:space="preserve">some positive reinforcement in my feedback from the teachers this further made me feel like I was able to become a teacher and </w:t>
      </w:r>
      <w:proofErr w:type="spellStart"/>
      <w:r w:rsidR="00254601" w:rsidRPr="00EE39EC">
        <w:rPr>
          <w:rFonts w:ascii="Calibri" w:hAnsi="Calibri" w:cs="Calibri"/>
          <w:color w:val="000000" w:themeColor="text1"/>
          <w:sz w:val="22"/>
          <w:szCs w:val="22"/>
        </w:rPr>
        <w:t>i</w:t>
      </w:r>
      <w:proofErr w:type="spellEnd"/>
      <w:r w:rsidR="00254601" w:rsidRPr="00EE39EC">
        <w:rPr>
          <w:rFonts w:ascii="Calibri" w:hAnsi="Calibri" w:cs="Calibri"/>
          <w:color w:val="000000" w:themeColor="text1"/>
          <w:sz w:val="22"/>
          <w:szCs w:val="22"/>
        </w:rPr>
        <w:t xml:space="preserve"> gained a sense of belonging in the workforce. </w:t>
      </w:r>
      <w:r w:rsidR="002D10F9" w:rsidRPr="00EE39EC">
        <w:rPr>
          <w:rFonts w:ascii="Calibri" w:hAnsi="Calibri" w:cs="Calibri"/>
          <w:color w:val="000000" w:themeColor="text1"/>
          <w:sz w:val="22"/>
          <w:szCs w:val="22"/>
        </w:rPr>
        <w:t xml:space="preserve">After these experiences I believe that it was </w:t>
      </w:r>
      <w:r w:rsidR="0075040F" w:rsidRPr="00EE39EC">
        <w:rPr>
          <w:rFonts w:ascii="Calibri" w:hAnsi="Calibri" w:cs="Calibri"/>
          <w:color w:val="000000" w:themeColor="text1"/>
          <w:sz w:val="22"/>
          <w:szCs w:val="22"/>
        </w:rPr>
        <w:t xml:space="preserve">confirmed that I should follow my interest in teaching physical Education in secondary </w:t>
      </w:r>
      <w:r w:rsidR="007E6ECE" w:rsidRPr="00EE39EC">
        <w:rPr>
          <w:rFonts w:ascii="Calibri" w:hAnsi="Calibri" w:cs="Calibri"/>
          <w:color w:val="000000" w:themeColor="text1"/>
          <w:sz w:val="22"/>
          <w:szCs w:val="22"/>
        </w:rPr>
        <w:t>schools</w:t>
      </w:r>
      <w:r w:rsidR="0075040F" w:rsidRPr="00EE39EC">
        <w:rPr>
          <w:rFonts w:ascii="Calibri" w:hAnsi="Calibri" w:cs="Calibri"/>
          <w:color w:val="000000" w:themeColor="text1"/>
          <w:sz w:val="22"/>
          <w:szCs w:val="22"/>
        </w:rPr>
        <w:t>.</w:t>
      </w:r>
    </w:p>
    <w:p w14:paraId="1D39E440" w14:textId="77777777" w:rsidR="007E6ECE" w:rsidRPr="00EE39EC" w:rsidRDefault="007E6ECE">
      <w:pPr>
        <w:rPr>
          <w:rFonts w:ascii="Calibri" w:hAnsi="Calibri" w:cs="Calibri"/>
          <w:color w:val="000000" w:themeColor="text1"/>
          <w:sz w:val="22"/>
          <w:szCs w:val="22"/>
        </w:rPr>
      </w:pPr>
    </w:p>
    <w:p w14:paraId="20749A8F" w14:textId="5EF03995" w:rsidR="0075040F" w:rsidRPr="00EE39EC" w:rsidRDefault="005538C8">
      <w:pPr>
        <w:rPr>
          <w:rFonts w:ascii="Calibri" w:hAnsi="Calibri" w:cs="Calibri"/>
          <w:color w:val="000000" w:themeColor="text1"/>
          <w:sz w:val="22"/>
          <w:szCs w:val="22"/>
        </w:rPr>
      </w:pPr>
      <w:r w:rsidRPr="00EE39EC">
        <w:rPr>
          <w:rFonts w:ascii="Calibri" w:hAnsi="Calibri" w:cs="Calibri"/>
          <w:color w:val="000000" w:themeColor="text1"/>
          <w:sz w:val="22"/>
          <w:szCs w:val="22"/>
        </w:rPr>
        <w:t>As I reflect on my 50-hour placement at Bishop Gore</w:t>
      </w:r>
      <w:r w:rsidR="005D04FA" w:rsidRPr="00EE39EC">
        <w:rPr>
          <w:rFonts w:ascii="Calibri" w:hAnsi="Calibri" w:cs="Calibri"/>
          <w:color w:val="000000" w:themeColor="text1"/>
          <w:sz w:val="22"/>
          <w:szCs w:val="22"/>
        </w:rPr>
        <w:t xml:space="preserve"> </w:t>
      </w:r>
      <w:r w:rsidR="00C84830" w:rsidRPr="00EE39EC">
        <w:rPr>
          <w:rFonts w:ascii="Calibri" w:hAnsi="Calibri" w:cs="Calibri"/>
          <w:color w:val="000000" w:themeColor="text1"/>
          <w:sz w:val="22"/>
          <w:szCs w:val="22"/>
        </w:rPr>
        <w:t xml:space="preserve">it is clear that </w:t>
      </w:r>
      <w:r w:rsidR="005B7A9C" w:rsidRPr="00EE39EC">
        <w:rPr>
          <w:rFonts w:ascii="Calibri" w:hAnsi="Calibri" w:cs="Calibri"/>
          <w:color w:val="000000" w:themeColor="text1"/>
          <w:sz w:val="22"/>
          <w:szCs w:val="22"/>
        </w:rPr>
        <w:t>although</w:t>
      </w:r>
      <w:r w:rsidR="0016108A" w:rsidRPr="00EE39EC">
        <w:rPr>
          <w:rFonts w:ascii="Calibri" w:hAnsi="Calibri" w:cs="Calibri"/>
          <w:color w:val="000000" w:themeColor="text1"/>
          <w:sz w:val="22"/>
          <w:szCs w:val="22"/>
        </w:rPr>
        <w:t xml:space="preserve"> I have achieved a significant growth in my confidence and skills there are still some key areas that I must improve on if I wish to become a PE teacher.</w:t>
      </w:r>
      <w:r w:rsidR="005B7A9C" w:rsidRPr="00EE39EC">
        <w:rPr>
          <w:rFonts w:ascii="Calibri" w:hAnsi="Calibri" w:cs="Calibri"/>
          <w:color w:val="000000" w:themeColor="text1"/>
          <w:sz w:val="22"/>
          <w:szCs w:val="22"/>
        </w:rPr>
        <w:t xml:space="preserve"> </w:t>
      </w:r>
      <w:r w:rsidR="004025C2" w:rsidRPr="00EE39EC">
        <w:rPr>
          <w:rFonts w:ascii="Calibri" w:hAnsi="Calibri" w:cs="Calibri"/>
          <w:color w:val="000000" w:themeColor="text1"/>
          <w:sz w:val="22"/>
          <w:szCs w:val="22"/>
        </w:rPr>
        <w:t xml:space="preserve">This experience solidified my </w:t>
      </w:r>
      <w:r w:rsidR="00D97AFE" w:rsidRPr="00EE39EC">
        <w:rPr>
          <w:rFonts w:ascii="Calibri" w:hAnsi="Calibri" w:cs="Calibri"/>
          <w:color w:val="000000" w:themeColor="text1"/>
          <w:sz w:val="22"/>
          <w:szCs w:val="22"/>
        </w:rPr>
        <w:t xml:space="preserve">choice to </w:t>
      </w:r>
      <w:r w:rsidR="00427283" w:rsidRPr="00EE39EC">
        <w:rPr>
          <w:rFonts w:ascii="Calibri" w:hAnsi="Calibri" w:cs="Calibri"/>
          <w:color w:val="000000" w:themeColor="text1"/>
          <w:sz w:val="22"/>
          <w:szCs w:val="22"/>
        </w:rPr>
        <w:t>continue</w:t>
      </w:r>
      <w:r w:rsidR="00D97AFE" w:rsidRPr="00EE39EC">
        <w:rPr>
          <w:rFonts w:ascii="Calibri" w:hAnsi="Calibri" w:cs="Calibri"/>
          <w:color w:val="000000" w:themeColor="text1"/>
          <w:sz w:val="22"/>
          <w:szCs w:val="22"/>
        </w:rPr>
        <w:t xml:space="preserve"> a career path in PE </w:t>
      </w:r>
      <w:r w:rsidR="00F10CBD" w:rsidRPr="00EE39EC">
        <w:rPr>
          <w:rFonts w:ascii="Calibri" w:hAnsi="Calibri" w:cs="Calibri"/>
          <w:color w:val="000000" w:themeColor="text1"/>
          <w:sz w:val="22"/>
          <w:szCs w:val="22"/>
        </w:rPr>
        <w:t>and gave me some valuable skills and knowledge which I can use in future</w:t>
      </w:r>
      <w:r w:rsidR="00427283" w:rsidRPr="00EE39EC">
        <w:rPr>
          <w:rFonts w:ascii="Calibri" w:hAnsi="Calibri" w:cs="Calibri"/>
          <w:color w:val="000000" w:themeColor="text1"/>
          <w:sz w:val="22"/>
          <w:szCs w:val="22"/>
        </w:rPr>
        <w:t>. I’m going to discuss what the next stages are to ensuring I can be best equipped and give myself the best chance at getting a job as a PE teacher.</w:t>
      </w:r>
      <w:r w:rsidR="005D04FA" w:rsidRPr="00EE39EC">
        <w:rPr>
          <w:rFonts w:ascii="Calibri" w:hAnsi="Calibri" w:cs="Calibri"/>
          <w:color w:val="000000" w:themeColor="text1"/>
          <w:sz w:val="22"/>
          <w:szCs w:val="22"/>
        </w:rPr>
        <w:t xml:space="preserve"> </w:t>
      </w:r>
      <w:r w:rsidR="00427283" w:rsidRPr="00EE39EC">
        <w:rPr>
          <w:rFonts w:ascii="Calibri" w:hAnsi="Calibri" w:cs="Calibri"/>
          <w:color w:val="000000" w:themeColor="text1"/>
          <w:sz w:val="22"/>
          <w:szCs w:val="22"/>
        </w:rPr>
        <w:t xml:space="preserve">In the short term while continuing my studies in University </w:t>
      </w:r>
      <w:r w:rsidR="00092ADA" w:rsidRPr="00EE39EC">
        <w:rPr>
          <w:rFonts w:ascii="Calibri" w:hAnsi="Calibri" w:cs="Calibri"/>
          <w:color w:val="000000" w:themeColor="text1"/>
          <w:sz w:val="22"/>
          <w:szCs w:val="22"/>
        </w:rPr>
        <w:t xml:space="preserve">I think it would be largely beneficial to get more </w:t>
      </w:r>
      <w:r w:rsidR="007B79F5" w:rsidRPr="00EE39EC">
        <w:rPr>
          <w:rFonts w:ascii="Calibri" w:hAnsi="Calibri" w:cs="Calibri"/>
          <w:color w:val="000000" w:themeColor="text1"/>
          <w:sz w:val="22"/>
          <w:szCs w:val="22"/>
        </w:rPr>
        <w:t xml:space="preserve">experience in school, it could be beneficial to try experience </w:t>
      </w:r>
      <w:r w:rsidR="004560F9" w:rsidRPr="00EE39EC">
        <w:rPr>
          <w:rFonts w:ascii="Calibri" w:hAnsi="Calibri" w:cs="Calibri"/>
          <w:color w:val="000000" w:themeColor="text1"/>
          <w:sz w:val="22"/>
          <w:szCs w:val="22"/>
        </w:rPr>
        <w:t>in a different school with a different socio-economic background and different approach to teaching. In doing so I could see other styles of teaching and potentially learn some tips</w:t>
      </w:r>
      <w:r w:rsidR="00DC7490" w:rsidRPr="00EE39EC">
        <w:rPr>
          <w:rFonts w:ascii="Calibri" w:hAnsi="Calibri" w:cs="Calibri"/>
          <w:color w:val="000000" w:themeColor="text1"/>
          <w:sz w:val="22"/>
          <w:szCs w:val="22"/>
        </w:rPr>
        <w:t xml:space="preserve"> of</w:t>
      </w:r>
      <w:r w:rsidR="004560F9" w:rsidRPr="00EE39EC">
        <w:rPr>
          <w:rFonts w:ascii="Calibri" w:hAnsi="Calibri" w:cs="Calibri"/>
          <w:color w:val="000000" w:themeColor="text1"/>
          <w:sz w:val="22"/>
          <w:szCs w:val="22"/>
        </w:rPr>
        <w:t xml:space="preserve"> to take forward from that too.</w:t>
      </w:r>
      <w:r w:rsidR="00F7256D" w:rsidRPr="00EE39EC">
        <w:rPr>
          <w:rFonts w:ascii="Calibri" w:hAnsi="Calibri" w:cs="Calibri"/>
          <w:color w:val="000000" w:themeColor="text1"/>
          <w:sz w:val="22"/>
          <w:szCs w:val="22"/>
        </w:rPr>
        <w:t xml:space="preserve"> I plan too hopefully </w:t>
      </w:r>
      <w:r w:rsidR="00284013" w:rsidRPr="00EE39EC">
        <w:rPr>
          <w:rFonts w:ascii="Calibri" w:hAnsi="Calibri" w:cs="Calibri"/>
          <w:color w:val="000000" w:themeColor="text1"/>
          <w:sz w:val="22"/>
          <w:szCs w:val="22"/>
        </w:rPr>
        <w:t>lead more lessons by myself instead of just small groups or taking parts of a lesson</w:t>
      </w:r>
      <w:r w:rsidR="003F162F" w:rsidRPr="00EE39EC">
        <w:rPr>
          <w:rFonts w:ascii="Calibri" w:hAnsi="Calibri" w:cs="Calibri"/>
          <w:color w:val="000000" w:themeColor="text1"/>
          <w:sz w:val="22"/>
          <w:szCs w:val="22"/>
        </w:rPr>
        <w:t xml:space="preserve">, this could help with my management of group skills and lesson planning. </w:t>
      </w:r>
      <w:r w:rsidR="000A4DC9" w:rsidRPr="00EE39EC">
        <w:rPr>
          <w:rFonts w:ascii="Calibri" w:hAnsi="Calibri" w:cs="Calibri"/>
          <w:color w:val="000000" w:themeColor="text1"/>
          <w:sz w:val="22"/>
          <w:szCs w:val="22"/>
        </w:rPr>
        <w:t>Additionally,</w:t>
      </w:r>
      <w:r w:rsidR="005D68F7" w:rsidRPr="00EE39EC">
        <w:rPr>
          <w:rFonts w:ascii="Calibri" w:hAnsi="Calibri" w:cs="Calibri"/>
          <w:color w:val="000000" w:themeColor="text1"/>
          <w:sz w:val="22"/>
          <w:szCs w:val="22"/>
        </w:rPr>
        <w:t xml:space="preserve"> I think I </w:t>
      </w:r>
      <w:r w:rsidR="008F2270" w:rsidRPr="00EE39EC">
        <w:rPr>
          <w:rFonts w:ascii="Calibri" w:hAnsi="Calibri" w:cs="Calibri"/>
          <w:color w:val="000000" w:themeColor="text1"/>
          <w:sz w:val="22"/>
          <w:szCs w:val="22"/>
        </w:rPr>
        <w:t xml:space="preserve">should focus on learning </w:t>
      </w:r>
      <w:r w:rsidR="000A4DC9" w:rsidRPr="00EE39EC">
        <w:rPr>
          <w:rFonts w:ascii="Calibri" w:hAnsi="Calibri" w:cs="Calibri"/>
          <w:color w:val="000000" w:themeColor="text1"/>
          <w:sz w:val="22"/>
          <w:szCs w:val="22"/>
        </w:rPr>
        <w:t>various</w:t>
      </w:r>
      <w:r w:rsidR="008F2270" w:rsidRPr="00EE39EC">
        <w:rPr>
          <w:rFonts w:ascii="Calibri" w:hAnsi="Calibri" w:cs="Calibri"/>
          <w:color w:val="000000" w:themeColor="text1"/>
          <w:sz w:val="22"/>
          <w:szCs w:val="22"/>
        </w:rPr>
        <w:t xml:space="preserve"> behavioural management techniques</w:t>
      </w:r>
      <w:r w:rsidR="001640BA" w:rsidRPr="00EE39EC">
        <w:rPr>
          <w:rFonts w:ascii="Calibri" w:hAnsi="Calibri" w:cs="Calibri"/>
          <w:color w:val="000000" w:themeColor="text1"/>
          <w:sz w:val="22"/>
          <w:szCs w:val="22"/>
        </w:rPr>
        <w:t xml:space="preserve"> which </w:t>
      </w:r>
      <w:r w:rsidR="008D56FF" w:rsidRPr="00EE39EC">
        <w:rPr>
          <w:rFonts w:ascii="Calibri" w:hAnsi="Calibri" w:cs="Calibri"/>
          <w:color w:val="000000" w:themeColor="text1"/>
          <w:sz w:val="22"/>
          <w:szCs w:val="22"/>
        </w:rPr>
        <w:t xml:space="preserve">can be </w:t>
      </w:r>
      <w:r w:rsidR="008D56FF" w:rsidRPr="00EE39EC">
        <w:rPr>
          <w:rFonts w:ascii="Calibri" w:hAnsi="Calibri" w:cs="Calibri"/>
          <w:color w:val="000000" w:themeColor="text1"/>
          <w:sz w:val="22"/>
          <w:szCs w:val="22"/>
        </w:rPr>
        <w:lastRenderedPageBreak/>
        <w:t xml:space="preserve">implemented </w:t>
      </w:r>
      <w:r w:rsidR="00C60565" w:rsidRPr="00EE39EC">
        <w:rPr>
          <w:rFonts w:ascii="Calibri" w:hAnsi="Calibri" w:cs="Calibri"/>
          <w:color w:val="000000" w:themeColor="text1"/>
          <w:sz w:val="22"/>
          <w:szCs w:val="22"/>
        </w:rPr>
        <w:t xml:space="preserve">to deal with differing behavioural issues. To do this </w:t>
      </w:r>
      <w:r w:rsidR="00E66568" w:rsidRPr="00EE39EC">
        <w:rPr>
          <w:rFonts w:ascii="Calibri" w:hAnsi="Calibri" w:cs="Calibri"/>
          <w:color w:val="000000" w:themeColor="text1"/>
          <w:sz w:val="22"/>
          <w:szCs w:val="22"/>
        </w:rPr>
        <w:t>I will</w:t>
      </w:r>
      <w:r w:rsidR="00E80C7B" w:rsidRPr="00EE39EC">
        <w:rPr>
          <w:rFonts w:ascii="Calibri" w:hAnsi="Calibri" w:cs="Calibri"/>
          <w:color w:val="000000" w:themeColor="text1"/>
          <w:sz w:val="22"/>
          <w:szCs w:val="22"/>
        </w:rPr>
        <w:t xml:space="preserve"> do some research into behavioural management techniques available on the UWTSD library website and sources provided by lecturers. </w:t>
      </w:r>
      <w:r w:rsidR="00E66568" w:rsidRPr="00EE39EC">
        <w:rPr>
          <w:rFonts w:ascii="Calibri" w:hAnsi="Calibri" w:cs="Calibri"/>
          <w:color w:val="000000" w:themeColor="text1"/>
          <w:sz w:val="22"/>
          <w:szCs w:val="22"/>
        </w:rPr>
        <w:t xml:space="preserve">Once I have </w:t>
      </w:r>
      <w:r w:rsidR="00F953CB" w:rsidRPr="00EE39EC">
        <w:rPr>
          <w:rFonts w:ascii="Calibri" w:hAnsi="Calibri" w:cs="Calibri"/>
          <w:color w:val="000000" w:themeColor="text1"/>
          <w:sz w:val="22"/>
          <w:szCs w:val="22"/>
        </w:rPr>
        <w:t>graduated,</w:t>
      </w:r>
      <w:r w:rsidR="00E66568" w:rsidRPr="00EE39EC">
        <w:rPr>
          <w:rFonts w:ascii="Calibri" w:hAnsi="Calibri" w:cs="Calibri"/>
          <w:color w:val="000000" w:themeColor="text1"/>
          <w:sz w:val="22"/>
          <w:szCs w:val="22"/>
        </w:rPr>
        <w:t xml:space="preserve"> I would like to have some more sports coaching qualification to broaden my knowledge in a range of sports</w:t>
      </w:r>
      <w:r w:rsidR="00E148A1" w:rsidRPr="00EE39EC">
        <w:rPr>
          <w:rFonts w:ascii="Calibri" w:hAnsi="Calibri" w:cs="Calibri"/>
          <w:color w:val="000000" w:themeColor="text1"/>
          <w:sz w:val="22"/>
          <w:szCs w:val="22"/>
        </w:rPr>
        <w:t xml:space="preserve">, this could also help with planning of lessons. </w:t>
      </w:r>
      <w:r w:rsidR="00CA761B" w:rsidRPr="00EE39EC">
        <w:rPr>
          <w:rFonts w:ascii="Calibri" w:hAnsi="Calibri" w:cs="Calibri"/>
          <w:color w:val="000000" w:themeColor="text1"/>
          <w:sz w:val="22"/>
          <w:szCs w:val="22"/>
        </w:rPr>
        <w:t xml:space="preserve">Academically I wish to have broadened my knowledge in more </w:t>
      </w:r>
      <w:r w:rsidR="00F953CB" w:rsidRPr="00EE39EC">
        <w:rPr>
          <w:rFonts w:ascii="Calibri" w:hAnsi="Calibri" w:cs="Calibri"/>
          <w:color w:val="000000" w:themeColor="text1"/>
          <w:sz w:val="22"/>
          <w:szCs w:val="22"/>
        </w:rPr>
        <w:t>theory-based</w:t>
      </w:r>
      <w:r w:rsidR="00CA761B" w:rsidRPr="00EE39EC">
        <w:rPr>
          <w:rFonts w:ascii="Calibri" w:hAnsi="Calibri" w:cs="Calibri"/>
          <w:color w:val="000000" w:themeColor="text1"/>
          <w:sz w:val="22"/>
          <w:szCs w:val="22"/>
        </w:rPr>
        <w:t xml:space="preserve"> PE so that in future I am comfortable with the GCSE PE </w:t>
      </w:r>
      <w:r w:rsidR="00F953CB" w:rsidRPr="00EE39EC">
        <w:rPr>
          <w:rFonts w:ascii="Calibri" w:hAnsi="Calibri" w:cs="Calibri"/>
          <w:color w:val="000000" w:themeColor="text1"/>
          <w:sz w:val="22"/>
          <w:szCs w:val="22"/>
        </w:rPr>
        <w:t>curriculum and feel confident in my ability to deliver it.</w:t>
      </w:r>
      <w:r w:rsidR="00EB4943" w:rsidRPr="00EE39EC">
        <w:rPr>
          <w:rFonts w:ascii="Calibri" w:hAnsi="Calibri" w:cs="Calibri"/>
          <w:color w:val="000000" w:themeColor="text1"/>
          <w:sz w:val="22"/>
          <w:szCs w:val="22"/>
        </w:rPr>
        <w:t xml:space="preserve"> </w:t>
      </w:r>
      <w:r w:rsidR="00894F7D" w:rsidRPr="00EE39EC">
        <w:rPr>
          <w:rFonts w:ascii="Calibri" w:hAnsi="Calibri" w:cs="Calibri"/>
          <w:color w:val="000000" w:themeColor="text1"/>
          <w:sz w:val="22"/>
          <w:szCs w:val="22"/>
        </w:rPr>
        <w:t xml:space="preserve">After completing my </w:t>
      </w:r>
      <w:r w:rsidR="00FB1192" w:rsidRPr="00EE39EC">
        <w:rPr>
          <w:rFonts w:ascii="Calibri" w:hAnsi="Calibri" w:cs="Calibri"/>
          <w:color w:val="000000" w:themeColor="text1"/>
          <w:sz w:val="22"/>
          <w:szCs w:val="22"/>
        </w:rPr>
        <w:t>degree,</w:t>
      </w:r>
      <w:r w:rsidR="00894F7D" w:rsidRPr="00EE39EC">
        <w:rPr>
          <w:rFonts w:ascii="Calibri" w:hAnsi="Calibri" w:cs="Calibri"/>
          <w:color w:val="000000" w:themeColor="text1"/>
          <w:sz w:val="22"/>
          <w:szCs w:val="22"/>
        </w:rPr>
        <w:t xml:space="preserve"> I will </w:t>
      </w:r>
      <w:r w:rsidR="00243C56" w:rsidRPr="00EE39EC">
        <w:rPr>
          <w:rFonts w:ascii="Calibri" w:hAnsi="Calibri" w:cs="Calibri"/>
          <w:color w:val="000000" w:themeColor="text1"/>
          <w:sz w:val="22"/>
          <w:szCs w:val="22"/>
        </w:rPr>
        <w:t xml:space="preserve">apply to get on the PGCE PE course with Cardiff </w:t>
      </w:r>
      <w:r w:rsidR="00A76E3E" w:rsidRPr="00EE39EC">
        <w:rPr>
          <w:rFonts w:ascii="Calibri" w:hAnsi="Calibri" w:cs="Calibri"/>
          <w:color w:val="000000" w:themeColor="text1"/>
          <w:sz w:val="22"/>
          <w:szCs w:val="22"/>
        </w:rPr>
        <w:t>Metropolitan</w:t>
      </w:r>
      <w:r w:rsidR="00243C56" w:rsidRPr="00EE39EC">
        <w:rPr>
          <w:rFonts w:ascii="Calibri" w:hAnsi="Calibri" w:cs="Calibri"/>
          <w:color w:val="000000" w:themeColor="text1"/>
          <w:sz w:val="22"/>
          <w:szCs w:val="22"/>
        </w:rPr>
        <w:t xml:space="preserve"> where I can further my studies and become a qualified teacher. </w:t>
      </w:r>
      <w:r w:rsidR="00EB4943" w:rsidRPr="00EE39EC">
        <w:rPr>
          <w:rFonts w:ascii="Calibri" w:hAnsi="Calibri" w:cs="Calibri"/>
          <w:color w:val="000000" w:themeColor="text1"/>
          <w:sz w:val="22"/>
          <w:szCs w:val="22"/>
        </w:rPr>
        <w:t xml:space="preserve">Once I hopefully achieve </w:t>
      </w:r>
      <w:r w:rsidR="006A7368" w:rsidRPr="00EE39EC">
        <w:rPr>
          <w:rFonts w:ascii="Calibri" w:hAnsi="Calibri" w:cs="Calibri"/>
          <w:color w:val="000000" w:themeColor="text1"/>
          <w:sz w:val="22"/>
          <w:szCs w:val="22"/>
        </w:rPr>
        <w:t xml:space="preserve">getting a secondary school PE job I wish to continue learning and developing my skills as fit to </w:t>
      </w:r>
      <w:r w:rsidR="00D33449" w:rsidRPr="00EE39EC">
        <w:rPr>
          <w:rFonts w:ascii="Calibri" w:hAnsi="Calibri" w:cs="Calibri"/>
          <w:color w:val="000000" w:themeColor="text1"/>
          <w:sz w:val="22"/>
          <w:szCs w:val="22"/>
        </w:rPr>
        <w:t xml:space="preserve">provide the best quality lessons for students in that school. </w:t>
      </w:r>
      <w:r w:rsidR="00A76E3E" w:rsidRPr="00EE39EC">
        <w:rPr>
          <w:rFonts w:ascii="Calibri" w:hAnsi="Calibri" w:cs="Calibri"/>
          <w:color w:val="000000" w:themeColor="text1"/>
          <w:sz w:val="22"/>
          <w:szCs w:val="22"/>
        </w:rPr>
        <w:t xml:space="preserve">I would also like to attempt to stay up to date with society and the modern curriculum which has a big </w:t>
      </w:r>
      <w:r w:rsidR="00FE3689" w:rsidRPr="00EE39EC">
        <w:rPr>
          <w:rFonts w:ascii="Calibri" w:hAnsi="Calibri" w:cs="Calibri"/>
          <w:color w:val="000000" w:themeColor="text1"/>
          <w:sz w:val="22"/>
          <w:szCs w:val="22"/>
        </w:rPr>
        <w:t xml:space="preserve">emphasis on health and wellbeing, I will do this by </w:t>
      </w:r>
      <w:r w:rsidR="00CF4364" w:rsidRPr="00EE39EC">
        <w:rPr>
          <w:rFonts w:ascii="Calibri" w:hAnsi="Calibri" w:cs="Calibri"/>
          <w:color w:val="000000" w:themeColor="text1"/>
          <w:sz w:val="22"/>
          <w:szCs w:val="22"/>
        </w:rPr>
        <w:t xml:space="preserve">attending any teaching CPDs available at the time and ensuring I have read the </w:t>
      </w:r>
      <w:r w:rsidR="00FB1192" w:rsidRPr="00EE39EC">
        <w:rPr>
          <w:rFonts w:ascii="Calibri" w:hAnsi="Calibri" w:cs="Calibri"/>
          <w:color w:val="000000" w:themeColor="text1"/>
          <w:sz w:val="22"/>
          <w:szCs w:val="22"/>
        </w:rPr>
        <w:t>up-to-date</w:t>
      </w:r>
      <w:r w:rsidR="00190394" w:rsidRPr="00EE39EC">
        <w:rPr>
          <w:rFonts w:ascii="Calibri" w:hAnsi="Calibri" w:cs="Calibri"/>
          <w:color w:val="000000" w:themeColor="text1"/>
          <w:sz w:val="22"/>
          <w:szCs w:val="22"/>
        </w:rPr>
        <w:t xml:space="preserve"> </w:t>
      </w:r>
      <w:r w:rsidR="0018481D" w:rsidRPr="00EE39EC">
        <w:rPr>
          <w:rFonts w:ascii="Calibri" w:hAnsi="Calibri" w:cs="Calibri"/>
          <w:color w:val="000000" w:themeColor="text1"/>
          <w:sz w:val="22"/>
          <w:szCs w:val="22"/>
        </w:rPr>
        <w:t>Welsh national curriculum guidelines</w:t>
      </w:r>
      <w:r w:rsidR="00190394" w:rsidRPr="00EE39EC">
        <w:rPr>
          <w:rFonts w:ascii="Calibri" w:hAnsi="Calibri" w:cs="Calibri"/>
          <w:color w:val="000000" w:themeColor="text1"/>
          <w:sz w:val="22"/>
          <w:szCs w:val="22"/>
        </w:rPr>
        <w:t xml:space="preserve"> to ensure I am teaching relevant content</w:t>
      </w:r>
      <w:r w:rsidR="00FB1192" w:rsidRPr="00EE39EC">
        <w:rPr>
          <w:rFonts w:ascii="Calibri" w:hAnsi="Calibri" w:cs="Calibri"/>
          <w:color w:val="000000" w:themeColor="text1"/>
          <w:sz w:val="22"/>
          <w:szCs w:val="22"/>
        </w:rPr>
        <w:t xml:space="preserve">. </w:t>
      </w:r>
      <w:r w:rsidR="00B51BA1" w:rsidRPr="00EE39EC">
        <w:rPr>
          <w:rFonts w:ascii="Calibri" w:hAnsi="Calibri" w:cs="Calibri"/>
          <w:color w:val="000000" w:themeColor="text1"/>
          <w:sz w:val="22"/>
          <w:szCs w:val="22"/>
        </w:rPr>
        <w:t>Lastly,</w:t>
      </w:r>
      <w:r w:rsidR="00FB1192" w:rsidRPr="00EE39EC">
        <w:rPr>
          <w:rFonts w:ascii="Calibri" w:hAnsi="Calibri" w:cs="Calibri"/>
          <w:color w:val="000000" w:themeColor="text1"/>
          <w:sz w:val="22"/>
          <w:szCs w:val="22"/>
        </w:rPr>
        <w:t xml:space="preserve"> I think throughout my career it will be important to continue to reflect </w:t>
      </w:r>
      <w:r w:rsidR="00920205" w:rsidRPr="00EE39EC">
        <w:rPr>
          <w:rFonts w:ascii="Calibri" w:hAnsi="Calibri" w:cs="Calibri"/>
          <w:color w:val="000000" w:themeColor="text1"/>
          <w:sz w:val="22"/>
          <w:szCs w:val="22"/>
        </w:rPr>
        <w:t xml:space="preserve">and develop on experiences through using the Gibbs reflective cycle. This can allow me to </w:t>
      </w:r>
      <w:r w:rsidR="00B51BA1" w:rsidRPr="00EE39EC">
        <w:rPr>
          <w:rFonts w:ascii="Calibri" w:hAnsi="Calibri" w:cs="Calibri"/>
          <w:color w:val="000000" w:themeColor="text1"/>
          <w:sz w:val="22"/>
          <w:szCs w:val="22"/>
        </w:rPr>
        <w:t xml:space="preserve">make good decisions </w:t>
      </w:r>
      <w:r w:rsidR="000C62C3" w:rsidRPr="00EE39EC">
        <w:rPr>
          <w:rFonts w:ascii="Calibri" w:hAnsi="Calibri" w:cs="Calibri"/>
          <w:color w:val="000000" w:themeColor="text1"/>
          <w:sz w:val="22"/>
          <w:szCs w:val="22"/>
        </w:rPr>
        <w:t>by learning from experiences in the past and ensuring I pick the correct approach to dealing with situations.</w:t>
      </w:r>
    </w:p>
    <w:p w14:paraId="073B9EBA" w14:textId="77777777" w:rsidR="00DC6582" w:rsidRPr="00EE39EC" w:rsidRDefault="00DC6582">
      <w:pPr>
        <w:rPr>
          <w:rFonts w:ascii="Calibri" w:hAnsi="Calibri" w:cs="Calibri"/>
          <w:color w:val="000000" w:themeColor="text1"/>
          <w:sz w:val="22"/>
          <w:szCs w:val="22"/>
        </w:rPr>
      </w:pPr>
    </w:p>
    <w:p w14:paraId="3E45D8E6" w14:textId="6EFB1B15" w:rsidR="00294259" w:rsidRPr="00EE39EC" w:rsidRDefault="00294259">
      <w:pPr>
        <w:rPr>
          <w:rFonts w:ascii="Calibri" w:hAnsi="Calibri" w:cs="Calibri"/>
          <w:color w:val="000000" w:themeColor="text1"/>
          <w:sz w:val="22"/>
          <w:szCs w:val="22"/>
        </w:rPr>
      </w:pPr>
      <w:r w:rsidRPr="00EE39EC">
        <w:rPr>
          <w:rFonts w:ascii="Calibri" w:hAnsi="Calibri" w:cs="Calibri"/>
          <w:color w:val="000000" w:themeColor="text1"/>
          <w:sz w:val="22"/>
          <w:szCs w:val="22"/>
        </w:rPr>
        <w:t>Reference list</w:t>
      </w:r>
    </w:p>
    <w:p w14:paraId="7ED9358E" w14:textId="77777777" w:rsidR="00294259" w:rsidRPr="00EE39EC" w:rsidRDefault="00294259">
      <w:pPr>
        <w:rPr>
          <w:rFonts w:ascii="Calibri" w:hAnsi="Calibri" w:cs="Calibri"/>
          <w:color w:val="000000" w:themeColor="text1"/>
          <w:sz w:val="22"/>
          <w:szCs w:val="22"/>
        </w:rPr>
      </w:pPr>
    </w:p>
    <w:p w14:paraId="0532912B" w14:textId="77777777" w:rsidR="006846CE" w:rsidRPr="00EE39EC" w:rsidRDefault="006846CE" w:rsidP="006846CE">
      <w:pPr>
        <w:pStyle w:val="NormalWeb"/>
        <w:spacing w:before="0" w:beforeAutospacing="0" w:after="173" w:afterAutospacing="0"/>
        <w:rPr>
          <w:rFonts w:ascii="Calibri" w:hAnsi="Calibri" w:cs="Calibri"/>
          <w:color w:val="000000"/>
          <w:sz w:val="22"/>
          <w:szCs w:val="22"/>
        </w:rPr>
      </w:pPr>
      <w:r w:rsidRPr="00EE39EC">
        <w:rPr>
          <w:rFonts w:ascii="Calibri" w:hAnsi="Calibri" w:cs="Calibri"/>
          <w:color w:val="000000"/>
          <w:sz w:val="22"/>
          <w:szCs w:val="22"/>
        </w:rPr>
        <w:t xml:space="preserve">Behmanesh, D., Jalilian, S., </w:t>
      </w:r>
      <w:proofErr w:type="spellStart"/>
      <w:r w:rsidRPr="00EE39EC">
        <w:rPr>
          <w:rFonts w:ascii="Calibri" w:hAnsi="Calibri" w:cs="Calibri"/>
          <w:color w:val="000000"/>
          <w:sz w:val="22"/>
          <w:szCs w:val="22"/>
        </w:rPr>
        <w:t>Heydarabadi</w:t>
      </w:r>
      <w:proofErr w:type="spellEnd"/>
      <w:r w:rsidRPr="00EE39EC">
        <w:rPr>
          <w:rFonts w:ascii="Calibri" w:hAnsi="Calibri" w:cs="Calibri"/>
          <w:color w:val="000000"/>
          <w:sz w:val="22"/>
          <w:szCs w:val="22"/>
        </w:rPr>
        <w:t xml:space="preserve">, A.B., Ahmadi, M. and </w:t>
      </w:r>
      <w:proofErr w:type="spellStart"/>
      <w:r w:rsidRPr="00EE39EC">
        <w:rPr>
          <w:rFonts w:ascii="Calibri" w:hAnsi="Calibri" w:cs="Calibri"/>
          <w:color w:val="000000"/>
          <w:sz w:val="22"/>
          <w:szCs w:val="22"/>
        </w:rPr>
        <w:t>Khajeali</w:t>
      </w:r>
      <w:proofErr w:type="spellEnd"/>
      <w:r w:rsidRPr="00EE39EC">
        <w:rPr>
          <w:rFonts w:ascii="Calibri" w:hAnsi="Calibri" w:cs="Calibri"/>
          <w:color w:val="000000"/>
          <w:sz w:val="22"/>
          <w:szCs w:val="22"/>
        </w:rPr>
        <w:t>, N. (2025) 'The impact of hidden curriculum factors on professional adaptability',</w:t>
      </w:r>
      <w:r w:rsidRPr="00EE39EC">
        <w:rPr>
          <w:rStyle w:val="apple-converted-space"/>
          <w:rFonts w:ascii="Calibri" w:eastAsiaTheme="majorEastAsia" w:hAnsi="Calibri" w:cs="Calibri"/>
          <w:color w:val="000000"/>
          <w:sz w:val="22"/>
          <w:szCs w:val="22"/>
        </w:rPr>
        <w:t> </w:t>
      </w:r>
      <w:r w:rsidRPr="00EE39EC">
        <w:rPr>
          <w:rFonts w:ascii="Calibri" w:hAnsi="Calibri" w:cs="Calibri"/>
          <w:i/>
          <w:iCs/>
          <w:color w:val="000000"/>
          <w:sz w:val="22"/>
          <w:szCs w:val="22"/>
        </w:rPr>
        <w:t>BMC medical education,</w:t>
      </w:r>
      <w:r w:rsidRPr="00EE39EC">
        <w:rPr>
          <w:rStyle w:val="apple-converted-space"/>
          <w:rFonts w:ascii="Calibri" w:eastAsiaTheme="majorEastAsia" w:hAnsi="Calibri" w:cs="Calibri"/>
          <w:i/>
          <w:iCs/>
          <w:color w:val="000000"/>
          <w:sz w:val="22"/>
          <w:szCs w:val="22"/>
        </w:rPr>
        <w:t> </w:t>
      </w:r>
      <w:r w:rsidRPr="00EE39EC">
        <w:rPr>
          <w:rFonts w:ascii="Calibri" w:hAnsi="Calibri" w:cs="Calibri"/>
          <w:color w:val="000000"/>
          <w:sz w:val="22"/>
          <w:szCs w:val="22"/>
        </w:rPr>
        <w:t xml:space="preserve">25(1), pp. 186–10. </w:t>
      </w:r>
      <w:proofErr w:type="spellStart"/>
      <w:r w:rsidRPr="00EE39EC">
        <w:rPr>
          <w:rFonts w:ascii="Calibri" w:hAnsi="Calibri" w:cs="Calibri"/>
          <w:color w:val="000000"/>
          <w:sz w:val="22"/>
          <w:szCs w:val="22"/>
        </w:rPr>
        <w:t>doi</w:t>
      </w:r>
      <w:proofErr w:type="spellEnd"/>
      <w:r w:rsidRPr="00EE39EC">
        <w:rPr>
          <w:rFonts w:ascii="Calibri" w:hAnsi="Calibri" w:cs="Calibri"/>
          <w:color w:val="000000"/>
          <w:sz w:val="22"/>
          <w:szCs w:val="22"/>
        </w:rPr>
        <w:t>: 10.1186/s12909-024-06618-</w:t>
      </w:r>
      <w:proofErr w:type="gramStart"/>
      <w:r w:rsidRPr="00EE39EC">
        <w:rPr>
          <w:rFonts w:ascii="Calibri" w:hAnsi="Calibri" w:cs="Calibri"/>
          <w:color w:val="000000"/>
          <w:sz w:val="22"/>
          <w:szCs w:val="22"/>
        </w:rPr>
        <w:t>1</w:t>
      </w:r>
      <w:r w:rsidRPr="00EE39EC">
        <w:rPr>
          <w:rStyle w:val="apple-converted-space"/>
          <w:rFonts w:ascii="Calibri" w:eastAsiaTheme="majorEastAsia" w:hAnsi="Calibri" w:cs="Calibri"/>
          <w:color w:val="000000"/>
          <w:sz w:val="22"/>
          <w:szCs w:val="22"/>
        </w:rPr>
        <w:t> </w:t>
      </w:r>
      <w:r w:rsidRPr="00EE39EC">
        <w:rPr>
          <w:rFonts w:ascii="Calibri" w:hAnsi="Calibri" w:cs="Calibri"/>
          <w:color w:val="000000"/>
          <w:sz w:val="22"/>
          <w:szCs w:val="22"/>
        </w:rPr>
        <w:t>.</w:t>
      </w:r>
      <w:proofErr w:type="gramEnd"/>
    </w:p>
    <w:p w14:paraId="7FF7DFA8" w14:textId="77777777" w:rsidR="006846CE" w:rsidRPr="00EE39EC" w:rsidRDefault="006846CE" w:rsidP="006846CE">
      <w:pPr>
        <w:pStyle w:val="NormalWeb"/>
        <w:spacing w:before="0" w:beforeAutospacing="0" w:after="173" w:afterAutospacing="0"/>
        <w:rPr>
          <w:rFonts w:ascii="Calibri" w:hAnsi="Calibri" w:cs="Calibri"/>
          <w:color w:val="000000"/>
          <w:sz w:val="22"/>
          <w:szCs w:val="22"/>
        </w:rPr>
      </w:pPr>
      <w:r w:rsidRPr="00EE39EC">
        <w:rPr>
          <w:rFonts w:ascii="Calibri" w:hAnsi="Calibri" w:cs="Calibri"/>
          <w:color w:val="000000"/>
          <w:sz w:val="22"/>
          <w:szCs w:val="22"/>
        </w:rPr>
        <w:t>Bishop Gore School (2025)</w:t>
      </w:r>
      <w:r w:rsidRPr="00EE39EC">
        <w:rPr>
          <w:rStyle w:val="apple-converted-space"/>
          <w:rFonts w:ascii="Calibri" w:eastAsiaTheme="majorEastAsia" w:hAnsi="Calibri" w:cs="Calibri"/>
          <w:color w:val="000000"/>
          <w:sz w:val="22"/>
          <w:szCs w:val="22"/>
        </w:rPr>
        <w:t> </w:t>
      </w:r>
      <w:r w:rsidRPr="00EE39EC">
        <w:rPr>
          <w:rFonts w:ascii="Calibri" w:hAnsi="Calibri" w:cs="Calibri"/>
          <w:i/>
          <w:iCs/>
          <w:color w:val="000000"/>
          <w:sz w:val="22"/>
          <w:szCs w:val="22"/>
        </w:rPr>
        <w:t>Bishop Gore School.</w:t>
      </w:r>
      <w:r w:rsidRPr="00EE39EC">
        <w:rPr>
          <w:rStyle w:val="apple-converted-space"/>
          <w:rFonts w:ascii="Calibri" w:eastAsiaTheme="majorEastAsia" w:hAnsi="Calibri" w:cs="Calibri"/>
          <w:i/>
          <w:iCs/>
          <w:color w:val="000000"/>
          <w:sz w:val="22"/>
          <w:szCs w:val="22"/>
        </w:rPr>
        <w:t> </w:t>
      </w:r>
      <w:r w:rsidRPr="00EE39EC">
        <w:rPr>
          <w:rFonts w:ascii="Calibri" w:hAnsi="Calibri" w:cs="Calibri"/>
          <w:color w:val="000000"/>
          <w:sz w:val="22"/>
          <w:szCs w:val="22"/>
        </w:rPr>
        <w:t>Available at:</w:t>
      </w:r>
      <w:r w:rsidRPr="00EE39EC">
        <w:rPr>
          <w:rStyle w:val="apple-converted-space"/>
          <w:rFonts w:ascii="Calibri" w:eastAsiaTheme="majorEastAsia" w:hAnsi="Calibri" w:cs="Calibri"/>
          <w:color w:val="000000"/>
          <w:sz w:val="22"/>
          <w:szCs w:val="22"/>
        </w:rPr>
        <w:t> </w:t>
      </w:r>
      <w:hyperlink r:id="rId7" w:tgtFrame="_blank" w:history="1">
        <w:r w:rsidRPr="00EE39EC">
          <w:rPr>
            <w:rStyle w:val="Hyperlink"/>
            <w:rFonts w:ascii="Calibri" w:eastAsiaTheme="majorEastAsia" w:hAnsi="Calibri" w:cs="Calibri"/>
            <w:color w:val="0066CC"/>
            <w:sz w:val="22"/>
            <w:szCs w:val="22"/>
          </w:rPr>
          <w:t>https://bishopgore.net/index.php/en/</w:t>
        </w:r>
      </w:hyperlink>
      <w:r w:rsidRPr="00EE39EC">
        <w:rPr>
          <w:rStyle w:val="apple-converted-space"/>
          <w:rFonts w:ascii="Calibri" w:eastAsiaTheme="majorEastAsia" w:hAnsi="Calibri" w:cs="Calibri"/>
          <w:color w:val="000000"/>
          <w:sz w:val="22"/>
          <w:szCs w:val="22"/>
        </w:rPr>
        <w:t> </w:t>
      </w:r>
      <w:r w:rsidRPr="00EE39EC">
        <w:rPr>
          <w:rFonts w:ascii="Calibri" w:hAnsi="Calibri" w:cs="Calibri"/>
          <w:color w:val="000000"/>
          <w:sz w:val="22"/>
          <w:szCs w:val="22"/>
        </w:rPr>
        <w:t>(Accessed: 14 May 2025).</w:t>
      </w:r>
    </w:p>
    <w:p w14:paraId="634C2358" w14:textId="77777777" w:rsidR="006846CE" w:rsidRPr="00EE39EC" w:rsidRDefault="006846CE" w:rsidP="006846CE">
      <w:pPr>
        <w:pStyle w:val="NormalWeb"/>
        <w:spacing w:before="0" w:beforeAutospacing="0" w:after="173" w:afterAutospacing="0"/>
        <w:rPr>
          <w:rFonts w:ascii="Calibri" w:hAnsi="Calibri" w:cs="Calibri"/>
          <w:color w:val="000000"/>
          <w:sz w:val="22"/>
          <w:szCs w:val="22"/>
        </w:rPr>
      </w:pPr>
      <w:proofErr w:type="spellStart"/>
      <w:r w:rsidRPr="00EE39EC">
        <w:rPr>
          <w:rFonts w:ascii="Calibri" w:hAnsi="Calibri" w:cs="Calibri"/>
          <w:color w:val="000000"/>
          <w:sz w:val="22"/>
          <w:szCs w:val="22"/>
        </w:rPr>
        <w:t>Bothello</w:t>
      </w:r>
      <w:proofErr w:type="spellEnd"/>
      <w:r w:rsidRPr="00EE39EC">
        <w:rPr>
          <w:rFonts w:ascii="Calibri" w:hAnsi="Calibri" w:cs="Calibri"/>
          <w:color w:val="000000"/>
          <w:sz w:val="22"/>
          <w:szCs w:val="22"/>
        </w:rPr>
        <w:t xml:space="preserve">, J. and Roulet, T.J. (2019) 'The Imposter Syndrome, or the </w:t>
      </w:r>
      <w:proofErr w:type="gramStart"/>
      <w:r w:rsidRPr="00EE39EC">
        <w:rPr>
          <w:rFonts w:ascii="Calibri" w:hAnsi="Calibri" w:cs="Calibri"/>
          <w:color w:val="000000"/>
          <w:sz w:val="22"/>
          <w:szCs w:val="22"/>
        </w:rPr>
        <w:t>Mis‐Representation</w:t>
      </w:r>
      <w:proofErr w:type="gramEnd"/>
      <w:r w:rsidRPr="00EE39EC">
        <w:rPr>
          <w:rFonts w:ascii="Calibri" w:hAnsi="Calibri" w:cs="Calibri"/>
          <w:color w:val="000000"/>
          <w:sz w:val="22"/>
          <w:szCs w:val="22"/>
        </w:rPr>
        <w:t xml:space="preserve"> of Self in Academic Life',</w:t>
      </w:r>
      <w:r w:rsidRPr="00EE39EC">
        <w:rPr>
          <w:rStyle w:val="apple-converted-space"/>
          <w:rFonts w:ascii="Calibri" w:eastAsiaTheme="majorEastAsia" w:hAnsi="Calibri" w:cs="Calibri"/>
          <w:color w:val="000000"/>
          <w:sz w:val="22"/>
          <w:szCs w:val="22"/>
        </w:rPr>
        <w:t> </w:t>
      </w:r>
      <w:r w:rsidRPr="00EE39EC">
        <w:rPr>
          <w:rFonts w:ascii="Calibri" w:hAnsi="Calibri" w:cs="Calibri"/>
          <w:i/>
          <w:iCs/>
          <w:color w:val="000000"/>
          <w:sz w:val="22"/>
          <w:szCs w:val="22"/>
        </w:rPr>
        <w:t>Journal of management studies,</w:t>
      </w:r>
      <w:r w:rsidRPr="00EE39EC">
        <w:rPr>
          <w:rStyle w:val="apple-converted-space"/>
          <w:rFonts w:ascii="Calibri" w:eastAsiaTheme="majorEastAsia" w:hAnsi="Calibri" w:cs="Calibri"/>
          <w:i/>
          <w:iCs/>
          <w:color w:val="000000"/>
          <w:sz w:val="22"/>
          <w:szCs w:val="22"/>
        </w:rPr>
        <w:t> </w:t>
      </w:r>
      <w:r w:rsidRPr="00EE39EC">
        <w:rPr>
          <w:rFonts w:ascii="Calibri" w:hAnsi="Calibri" w:cs="Calibri"/>
          <w:color w:val="000000"/>
          <w:sz w:val="22"/>
          <w:szCs w:val="22"/>
        </w:rPr>
        <w:t xml:space="preserve">56(4), pp. 854–861. </w:t>
      </w:r>
      <w:proofErr w:type="spellStart"/>
      <w:r w:rsidRPr="00EE39EC">
        <w:rPr>
          <w:rFonts w:ascii="Calibri" w:hAnsi="Calibri" w:cs="Calibri"/>
          <w:color w:val="000000"/>
          <w:sz w:val="22"/>
          <w:szCs w:val="22"/>
        </w:rPr>
        <w:t>doi</w:t>
      </w:r>
      <w:proofErr w:type="spellEnd"/>
      <w:r w:rsidRPr="00EE39EC">
        <w:rPr>
          <w:rFonts w:ascii="Calibri" w:hAnsi="Calibri" w:cs="Calibri"/>
          <w:color w:val="000000"/>
          <w:sz w:val="22"/>
          <w:szCs w:val="22"/>
        </w:rPr>
        <w:t>: 10.1111/joms.</w:t>
      </w:r>
      <w:proofErr w:type="gramStart"/>
      <w:r w:rsidRPr="00EE39EC">
        <w:rPr>
          <w:rFonts w:ascii="Calibri" w:hAnsi="Calibri" w:cs="Calibri"/>
          <w:color w:val="000000"/>
          <w:sz w:val="22"/>
          <w:szCs w:val="22"/>
        </w:rPr>
        <w:t>12344</w:t>
      </w:r>
      <w:r w:rsidRPr="00EE39EC">
        <w:rPr>
          <w:rStyle w:val="apple-converted-space"/>
          <w:rFonts w:ascii="Calibri" w:eastAsiaTheme="majorEastAsia" w:hAnsi="Calibri" w:cs="Calibri"/>
          <w:color w:val="000000"/>
          <w:sz w:val="22"/>
          <w:szCs w:val="22"/>
        </w:rPr>
        <w:t> </w:t>
      </w:r>
      <w:r w:rsidRPr="00EE39EC">
        <w:rPr>
          <w:rFonts w:ascii="Calibri" w:hAnsi="Calibri" w:cs="Calibri"/>
          <w:color w:val="000000"/>
          <w:sz w:val="22"/>
          <w:szCs w:val="22"/>
        </w:rPr>
        <w:t>.</w:t>
      </w:r>
      <w:proofErr w:type="gramEnd"/>
    </w:p>
    <w:p w14:paraId="7AF4D5C9" w14:textId="77777777" w:rsidR="006846CE" w:rsidRPr="00EE39EC" w:rsidRDefault="006846CE" w:rsidP="006846CE">
      <w:pPr>
        <w:pStyle w:val="NormalWeb"/>
        <w:spacing w:before="0" w:beforeAutospacing="0" w:after="173" w:afterAutospacing="0"/>
        <w:rPr>
          <w:rFonts w:ascii="Calibri" w:hAnsi="Calibri" w:cs="Calibri"/>
          <w:color w:val="000000"/>
          <w:sz w:val="22"/>
          <w:szCs w:val="22"/>
        </w:rPr>
      </w:pPr>
      <w:r w:rsidRPr="00EE39EC">
        <w:rPr>
          <w:rFonts w:ascii="Calibri" w:hAnsi="Calibri" w:cs="Calibri"/>
          <w:color w:val="000000"/>
          <w:sz w:val="22"/>
          <w:szCs w:val="22"/>
        </w:rPr>
        <w:t>Bujosa, M.C., Figueras, S. and Castro, M. (2018) 'Conflict Resolution Strategies in Physical Education',</w:t>
      </w:r>
      <w:r w:rsidRPr="00EE39EC">
        <w:rPr>
          <w:rStyle w:val="apple-converted-space"/>
          <w:rFonts w:ascii="Calibri" w:eastAsiaTheme="majorEastAsia" w:hAnsi="Calibri" w:cs="Calibri"/>
          <w:color w:val="000000"/>
          <w:sz w:val="22"/>
          <w:szCs w:val="22"/>
        </w:rPr>
        <w:t> </w:t>
      </w:r>
      <w:proofErr w:type="spellStart"/>
      <w:r w:rsidRPr="00EE39EC">
        <w:rPr>
          <w:rFonts w:ascii="Calibri" w:hAnsi="Calibri" w:cs="Calibri"/>
          <w:i/>
          <w:iCs/>
          <w:color w:val="000000"/>
          <w:sz w:val="22"/>
          <w:szCs w:val="22"/>
        </w:rPr>
        <w:t>Apunts.educació</w:t>
      </w:r>
      <w:proofErr w:type="spellEnd"/>
      <w:r w:rsidRPr="00EE39EC">
        <w:rPr>
          <w:rFonts w:ascii="Calibri" w:hAnsi="Calibri" w:cs="Calibri"/>
          <w:i/>
          <w:iCs/>
          <w:color w:val="000000"/>
          <w:sz w:val="22"/>
          <w:szCs w:val="22"/>
        </w:rPr>
        <w:t xml:space="preserve"> </w:t>
      </w:r>
      <w:proofErr w:type="spellStart"/>
      <w:r w:rsidRPr="00EE39EC">
        <w:rPr>
          <w:rFonts w:ascii="Calibri" w:hAnsi="Calibri" w:cs="Calibri"/>
          <w:i/>
          <w:iCs/>
          <w:color w:val="000000"/>
          <w:sz w:val="22"/>
          <w:szCs w:val="22"/>
        </w:rPr>
        <w:t>física</w:t>
      </w:r>
      <w:proofErr w:type="spellEnd"/>
      <w:r w:rsidRPr="00EE39EC">
        <w:rPr>
          <w:rFonts w:ascii="Calibri" w:hAnsi="Calibri" w:cs="Calibri"/>
          <w:i/>
          <w:iCs/>
          <w:color w:val="000000"/>
          <w:sz w:val="22"/>
          <w:szCs w:val="22"/>
        </w:rPr>
        <w:t xml:space="preserve"> </w:t>
      </w:r>
      <w:proofErr w:type="spellStart"/>
      <w:r w:rsidRPr="00EE39EC">
        <w:rPr>
          <w:rFonts w:ascii="Calibri" w:hAnsi="Calibri" w:cs="Calibri"/>
          <w:i/>
          <w:iCs/>
          <w:color w:val="000000"/>
          <w:sz w:val="22"/>
          <w:szCs w:val="22"/>
        </w:rPr>
        <w:t>i</w:t>
      </w:r>
      <w:proofErr w:type="spellEnd"/>
      <w:r w:rsidRPr="00EE39EC">
        <w:rPr>
          <w:rFonts w:ascii="Calibri" w:hAnsi="Calibri" w:cs="Calibri"/>
          <w:i/>
          <w:iCs/>
          <w:color w:val="000000"/>
          <w:sz w:val="22"/>
          <w:szCs w:val="22"/>
        </w:rPr>
        <w:t xml:space="preserve"> esports,</w:t>
      </w:r>
      <w:r w:rsidRPr="00EE39EC">
        <w:rPr>
          <w:rStyle w:val="apple-converted-space"/>
          <w:rFonts w:ascii="Calibri" w:eastAsiaTheme="majorEastAsia" w:hAnsi="Calibri" w:cs="Calibri"/>
          <w:i/>
          <w:iCs/>
          <w:color w:val="000000"/>
          <w:sz w:val="22"/>
          <w:szCs w:val="22"/>
        </w:rPr>
        <w:t> </w:t>
      </w:r>
      <w:r w:rsidRPr="00EE39EC">
        <w:rPr>
          <w:rFonts w:ascii="Calibri" w:hAnsi="Calibri" w:cs="Calibri"/>
          <w:color w:val="000000"/>
          <w:sz w:val="22"/>
          <w:szCs w:val="22"/>
        </w:rPr>
        <w:t xml:space="preserve">(133), pp. 50–67. </w:t>
      </w:r>
      <w:proofErr w:type="spellStart"/>
      <w:r w:rsidRPr="00EE39EC">
        <w:rPr>
          <w:rFonts w:ascii="Calibri" w:hAnsi="Calibri" w:cs="Calibri"/>
          <w:color w:val="000000"/>
          <w:sz w:val="22"/>
          <w:szCs w:val="22"/>
        </w:rPr>
        <w:t>doi</w:t>
      </w:r>
      <w:proofErr w:type="spellEnd"/>
      <w:r w:rsidRPr="00EE39EC">
        <w:rPr>
          <w:rFonts w:ascii="Calibri" w:hAnsi="Calibri" w:cs="Calibri"/>
          <w:color w:val="000000"/>
          <w:sz w:val="22"/>
          <w:szCs w:val="22"/>
        </w:rPr>
        <w:t>: 10.5672/</w:t>
      </w:r>
      <w:proofErr w:type="gramStart"/>
      <w:r w:rsidRPr="00EE39EC">
        <w:rPr>
          <w:rFonts w:ascii="Calibri" w:hAnsi="Calibri" w:cs="Calibri"/>
          <w:color w:val="000000"/>
          <w:sz w:val="22"/>
          <w:szCs w:val="22"/>
        </w:rPr>
        <w:t>apunts.2014-0983.es.(</w:t>
      </w:r>
      <w:proofErr w:type="gramEnd"/>
      <w:r w:rsidRPr="00EE39EC">
        <w:rPr>
          <w:rFonts w:ascii="Calibri" w:hAnsi="Calibri" w:cs="Calibri"/>
          <w:color w:val="000000"/>
          <w:sz w:val="22"/>
          <w:szCs w:val="22"/>
        </w:rPr>
        <w:t>2018/3).133.</w:t>
      </w:r>
      <w:proofErr w:type="gramStart"/>
      <w:r w:rsidRPr="00EE39EC">
        <w:rPr>
          <w:rFonts w:ascii="Calibri" w:hAnsi="Calibri" w:cs="Calibri"/>
          <w:color w:val="000000"/>
          <w:sz w:val="22"/>
          <w:szCs w:val="22"/>
        </w:rPr>
        <w:t>04</w:t>
      </w:r>
      <w:r w:rsidRPr="00EE39EC">
        <w:rPr>
          <w:rStyle w:val="apple-converted-space"/>
          <w:rFonts w:ascii="Calibri" w:eastAsiaTheme="majorEastAsia" w:hAnsi="Calibri" w:cs="Calibri"/>
          <w:color w:val="000000"/>
          <w:sz w:val="22"/>
          <w:szCs w:val="22"/>
        </w:rPr>
        <w:t> </w:t>
      </w:r>
      <w:r w:rsidRPr="00EE39EC">
        <w:rPr>
          <w:rFonts w:ascii="Calibri" w:hAnsi="Calibri" w:cs="Calibri"/>
          <w:color w:val="000000"/>
          <w:sz w:val="22"/>
          <w:szCs w:val="22"/>
        </w:rPr>
        <w:t>.</w:t>
      </w:r>
      <w:proofErr w:type="gramEnd"/>
    </w:p>
    <w:p w14:paraId="45E73522" w14:textId="7A267775" w:rsidR="006846CE" w:rsidRPr="00EE39EC" w:rsidRDefault="006846CE" w:rsidP="006846CE">
      <w:pPr>
        <w:rPr>
          <w:rFonts w:ascii="Calibri" w:hAnsi="Calibri" w:cs="Calibri"/>
          <w:color w:val="000000" w:themeColor="text1"/>
          <w:sz w:val="22"/>
          <w:szCs w:val="22"/>
        </w:rPr>
      </w:pPr>
      <w:r w:rsidRPr="00EE39EC">
        <w:rPr>
          <w:rFonts w:ascii="Calibri" w:hAnsi="Calibri" w:cs="Calibri"/>
          <w:color w:val="000000" w:themeColor="text1"/>
          <w:sz w:val="22"/>
          <w:szCs w:val="22"/>
        </w:rPr>
        <w:t xml:space="preserve">Gibbs G (1988) </w:t>
      </w:r>
      <w:r w:rsidRPr="00EE39EC">
        <w:rPr>
          <w:rFonts w:ascii="Calibri" w:hAnsi="Calibri" w:cs="Calibri"/>
          <w:i/>
          <w:iCs/>
          <w:color w:val="000000" w:themeColor="text1"/>
          <w:sz w:val="22"/>
          <w:szCs w:val="22"/>
        </w:rPr>
        <w:t>Learning by Doing. A Guide to Teaching and Learning Methods.</w:t>
      </w:r>
      <w:r w:rsidRPr="00EE39EC">
        <w:rPr>
          <w:rFonts w:ascii="Calibri" w:hAnsi="Calibri" w:cs="Calibri"/>
          <w:color w:val="000000" w:themeColor="text1"/>
          <w:sz w:val="22"/>
          <w:szCs w:val="22"/>
        </w:rPr>
        <w:t xml:space="preserve"> Further Education Unit, Oxford Polytechnic. Oxford</w:t>
      </w:r>
    </w:p>
    <w:p w14:paraId="562409EF" w14:textId="77777777" w:rsidR="006846CE" w:rsidRPr="00EE39EC" w:rsidRDefault="006846CE" w:rsidP="006846CE">
      <w:pPr>
        <w:rPr>
          <w:rFonts w:ascii="Calibri" w:hAnsi="Calibri" w:cs="Calibri"/>
          <w:color w:val="000000" w:themeColor="text1"/>
          <w:sz w:val="22"/>
          <w:szCs w:val="22"/>
        </w:rPr>
      </w:pPr>
    </w:p>
    <w:p w14:paraId="1DBA72AA" w14:textId="77777777" w:rsidR="006846CE" w:rsidRDefault="006846CE" w:rsidP="006846CE">
      <w:pPr>
        <w:pStyle w:val="NormalWeb"/>
        <w:spacing w:before="0" w:beforeAutospacing="0" w:after="173" w:afterAutospacing="0"/>
        <w:rPr>
          <w:rFonts w:ascii="Calibri" w:hAnsi="Calibri" w:cs="Calibri"/>
          <w:color w:val="000000"/>
          <w:sz w:val="22"/>
          <w:szCs w:val="22"/>
        </w:rPr>
      </w:pPr>
      <w:r w:rsidRPr="00EE39EC">
        <w:rPr>
          <w:rFonts w:ascii="Calibri" w:hAnsi="Calibri" w:cs="Calibri"/>
          <w:color w:val="000000"/>
          <w:sz w:val="22"/>
          <w:szCs w:val="22"/>
        </w:rPr>
        <w:t xml:space="preserve">Richards, A.B., Barker, H.G., Williams, E., Swindell, N., Mackintosh, K.A., Tyler, R., Griffiths, L.J., </w:t>
      </w:r>
      <w:proofErr w:type="spellStart"/>
      <w:r w:rsidRPr="00EE39EC">
        <w:rPr>
          <w:rFonts w:ascii="Calibri" w:hAnsi="Calibri" w:cs="Calibri"/>
          <w:color w:val="000000"/>
          <w:sz w:val="22"/>
          <w:szCs w:val="22"/>
        </w:rPr>
        <w:t>Foweather</w:t>
      </w:r>
      <w:proofErr w:type="spellEnd"/>
      <w:r w:rsidRPr="00EE39EC">
        <w:rPr>
          <w:rFonts w:ascii="Calibri" w:hAnsi="Calibri" w:cs="Calibri"/>
          <w:color w:val="000000"/>
          <w:sz w:val="22"/>
          <w:szCs w:val="22"/>
        </w:rPr>
        <w:t>, L. and Stratton, G. (2023) 'Motor Competence between Children with and without Additional Learning Needs: A Cross-Sectional Population-Level Study',</w:t>
      </w:r>
      <w:r w:rsidRPr="00EE39EC">
        <w:rPr>
          <w:rStyle w:val="apple-converted-space"/>
          <w:rFonts w:ascii="Calibri" w:eastAsiaTheme="majorEastAsia" w:hAnsi="Calibri" w:cs="Calibri"/>
          <w:color w:val="000000"/>
          <w:sz w:val="22"/>
          <w:szCs w:val="22"/>
        </w:rPr>
        <w:t> </w:t>
      </w:r>
      <w:r w:rsidRPr="00EE39EC">
        <w:rPr>
          <w:rFonts w:ascii="Calibri" w:hAnsi="Calibri" w:cs="Calibri"/>
          <w:i/>
          <w:iCs/>
          <w:color w:val="000000"/>
          <w:sz w:val="22"/>
          <w:szCs w:val="22"/>
        </w:rPr>
        <w:t>Children (Basel),</w:t>
      </w:r>
      <w:r w:rsidRPr="00EE39EC">
        <w:rPr>
          <w:rStyle w:val="apple-converted-space"/>
          <w:rFonts w:ascii="Calibri" w:eastAsiaTheme="majorEastAsia" w:hAnsi="Calibri" w:cs="Calibri"/>
          <w:i/>
          <w:iCs/>
          <w:color w:val="000000"/>
          <w:sz w:val="22"/>
          <w:szCs w:val="22"/>
        </w:rPr>
        <w:t> </w:t>
      </w:r>
      <w:r w:rsidRPr="00EE39EC">
        <w:rPr>
          <w:rFonts w:ascii="Calibri" w:hAnsi="Calibri" w:cs="Calibri"/>
          <w:color w:val="000000"/>
          <w:sz w:val="22"/>
          <w:szCs w:val="22"/>
        </w:rPr>
        <w:t xml:space="preserve">10(9), pp. 1537. </w:t>
      </w:r>
      <w:proofErr w:type="spellStart"/>
      <w:r w:rsidRPr="00EE39EC">
        <w:rPr>
          <w:rFonts w:ascii="Calibri" w:hAnsi="Calibri" w:cs="Calibri"/>
          <w:color w:val="000000"/>
          <w:sz w:val="22"/>
          <w:szCs w:val="22"/>
        </w:rPr>
        <w:t>doi</w:t>
      </w:r>
      <w:proofErr w:type="spellEnd"/>
      <w:r w:rsidRPr="00EE39EC">
        <w:rPr>
          <w:rFonts w:ascii="Calibri" w:hAnsi="Calibri" w:cs="Calibri"/>
          <w:color w:val="000000"/>
          <w:sz w:val="22"/>
          <w:szCs w:val="22"/>
        </w:rPr>
        <w:t>: 10.3390/children</w:t>
      </w:r>
      <w:proofErr w:type="gramStart"/>
      <w:r w:rsidRPr="00EE39EC">
        <w:rPr>
          <w:rFonts w:ascii="Calibri" w:hAnsi="Calibri" w:cs="Calibri"/>
          <w:color w:val="000000"/>
          <w:sz w:val="22"/>
          <w:szCs w:val="22"/>
        </w:rPr>
        <w:t>10091537</w:t>
      </w:r>
      <w:r w:rsidRPr="00EE39EC">
        <w:rPr>
          <w:rStyle w:val="apple-converted-space"/>
          <w:rFonts w:ascii="Calibri" w:eastAsiaTheme="majorEastAsia" w:hAnsi="Calibri" w:cs="Calibri"/>
          <w:color w:val="000000"/>
          <w:sz w:val="22"/>
          <w:szCs w:val="22"/>
        </w:rPr>
        <w:t> </w:t>
      </w:r>
      <w:r w:rsidRPr="00EE39EC">
        <w:rPr>
          <w:rFonts w:ascii="Calibri" w:hAnsi="Calibri" w:cs="Calibri"/>
          <w:color w:val="000000"/>
          <w:sz w:val="22"/>
          <w:szCs w:val="22"/>
        </w:rPr>
        <w:t>.</w:t>
      </w:r>
      <w:proofErr w:type="gramEnd"/>
    </w:p>
    <w:p w14:paraId="24909E32" w14:textId="32F7934A" w:rsidR="0051155A" w:rsidRDefault="0051155A" w:rsidP="006846CE">
      <w:pPr>
        <w:pStyle w:val="NormalWeb"/>
        <w:spacing w:before="0" w:beforeAutospacing="0" w:after="173" w:afterAutospacing="0"/>
        <w:rPr>
          <w:rFonts w:ascii="Calibri" w:hAnsi="Calibri" w:cs="Calibri"/>
          <w:color w:val="000000"/>
          <w:sz w:val="22"/>
          <w:szCs w:val="22"/>
        </w:rPr>
      </w:pPr>
      <w:r>
        <w:rPr>
          <w:rFonts w:ascii="Calibri" w:hAnsi="Calibri" w:cs="Calibri"/>
          <w:color w:val="000000"/>
          <w:sz w:val="22"/>
          <w:szCs w:val="22"/>
        </w:rPr>
        <w:t>AI acknowledgments</w:t>
      </w:r>
    </w:p>
    <w:p w14:paraId="27B91091" w14:textId="1D21BAD4" w:rsidR="008D13A7" w:rsidRDefault="008D13A7" w:rsidP="008D13A7">
      <w:pPr>
        <w:rPr>
          <w:rFonts w:ascii="Calibri" w:hAnsi="Calibri" w:cs="Calibri"/>
          <w:color w:val="000000"/>
          <w:sz w:val="22"/>
          <w:szCs w:val="22"/>
        </w:rPr>
      </w:pPr>
      <w:r w:rsidRPr="00557A87">
        <w:rPr>
          <w:rFonts w:ascii="Calibri" w:hAnsi="Calibri" w:cs="Calibri"/>
          <w:color w:val="000000"/>
          <w:sz w:val="22"/>
          <w:szCs w:val="22"/>
        </w:rPr>
        <w:t xml:space="preserve">I acknowledge the use of RefWorks (https://refworks.proquest.com/bibliography) on </w:t>
      </w:r>
      <w:r w:rsidRPr="00557A87">
        <w:rPr>
          <w:rFonts w:ascii="Calibri" w:hAnsi="Calibri" w:cs="Calibri"/>
          <w:color w:val="000000"/>
          <w:sz w:val="22"/>
          <w:szCs w:val="22"/>
        </w:rPr>
        <w:t>15</w:t>
      </w:r>
      <w:r w:rsidRPr="00557A87">
        <w:rPr>
          <w:rFonts w:ascii="Calibri" w:hAnsi="Calibri" w:cs="Calibri"/>
          <w:color w:val="000000"/>
          <w:sz w:val="22"/>
          <w:szCs w:val="22"/>
        </w:rPr>
        <w:t xml:space="preserve"> May 2025 to write my </w:t>
      </w:r>
      <w:r w:rsidRPr="00557A87">
        <w:rPr>
          <w:rFonts w:ascii="Calibri" w:hAnsi="Calibri" w:cs="Calibri"/>
          <w:color w:val="000000"/>
          <w:sz w:val="22"/>
          <w:szCs w:val="22"/>
        </w:rPr>
        <w:br/>
        <w:t>notes into submission format using the prompt(s): </w:t>
      </w:r>
      <w:r w:rsidRPr="00557A87">
        <w:rPr>
          <w:rFonts w:ascii="Calibri" w:hAnsi="Calibri" w:cs="Calibri"/>
          <w:color w:val="000000"/>
          <w:sz w:val="22"/>
          <w:szCs w:val="22"/>
        </w:rPr>
        <w:br/>
      </w:r>
      <w:r w:rsidRPr="00557A87">
        <w:rPr>
          <w:rStyle w:val="Emphasis"/>
          <w:rFonts w:ascii="Calibri" w:hAnsi="Calibri" w:cs="Calibri"/>
          <w:color w:val="000000"/>
          <w:sz w:val="22"/>
          <w:szCs w:val="22"/>
        </w:rPr>
        <w:t>1.to create a reference list.</w:t>
      </w:r>
      <w:r w:rsidRPr="00557A87">
        <w:rPr>
          <w:rFonts w:ascii="Calibri" w:hAnsi="Calibri" w:cs="Calibri"/>
          <w:color w:val="000000"/>
          <w:sz w:val="22"/>
          <w:szCs w:val="22"/>
        </w:rPr>
        <w:br/>
        <w:t>I confirm that I have not presented any AI generated text as my own work. I confirm I </w:t>
      </w:r>
      <w:r w:rsidRPr="00557A87">
        <w:rPr>
          <w:rFonts w:ascii="Calibri" w:hAnsi="Calibri" w:cs="Calibri"/>
          <w:color w:val="000000"/>
          <w:sz w:val="22"/>
          <w:szCs w:val="22"/>
        </w:rPr>
        <w:br/>
        <w:t>have copies of my drafts, notes, and other resources I used before, and after the use of </w:t>
      </w:r>
      <w:r w:rsidRPr="00557A87">
        <w:rPr>
          <w:rFonts w:ascii="Calibri" w:hAnsi="Calibri" w:cs="Calibri"/>
          <w:color w:val="000000"/>
          <w:sz w:val="22"/>
          <w:szCs w:val="22"/>
        </w:rPr>
        <w:br/>
        <w:t>AI tools which I may be asked to provide in evidence.</w:t>
      </w:r>
    </w:p>
    <w:p w14:paraId="4022B3C4" w14:textId="77777777" w:rsidR="00557A87" w:rsidRPr="00557A87" w:rsidRDefault="00557A87" w:rsidP="008D13A7">
      <w:pPr>
        <w:rPr>
          <w:rFonts w:ascii="Calibri" w:hAnsi="Calibri" w:cs="Calibri"/>
          <w:color w:val="000000"/>
          <w:sz w:val="22"/>
          <w:szCs w:val="22"/>
        </w:rPr>
      </w:pPr>
    </w:p>
    <w:p w14:paraId="6BE75CF2" w14:textId="3A6D3A47" w:rsidR="00A63E79" w:rsidRPr="00557A87" w:rsidRDefault="003F1429" w:rsidP="003F1429">
      <w:pPr>
        <w:rPr>
          <w:rFonts w:ascii="Calibri" w:hAnsi="Calibri" w:cs="Calibri"/>
          <w:color w:val="000000"/>
          <w:sz w:val="22"/>
          <w:szCs w:val="22"/>
        </w:rPr>
      </w:pPr>
      <w:r w:rsidRPr="00557A87">
        <w:rPr>
          <w:rFonts w:ascii="Calibri" w:hAnsi="Calibri" w:cs="Calibri"/>
          <w:color w:val="000000"/>
          <w:sz w:val="22"/>
          <w:szCs w:val="22"/>
        </w:rPr>
        <w:t xml:space="preserve">I acknowledge the use of [UWTSD library Research </w:t>
      </w:r>
      <w:proofErr w:type="spellStart"/>
      <w:r w:rsidRPr="00557A87">
        <w:rPr>
          <w:rFonts w:ascii="Calibri" w:hAnsi="Calibri" w:cs="Calibri"/>
          <w:color w:val="000000"/>
          <w:sz w:val="22"/>
          <w:szCs w:val="22"/>
        </w:rPr>
        <w:t>assisstant</w:t>
      </w:r>
      <w:proofErr w:type="spellEnd"/>
      <w:r w:rsidRPr="00557A87">
        <w:rPr>
          <w:rFonts w:ascii="Calibri" w:hAnsi="Calibri" w:cs="Calibri"/>
          <w:color w:val="000000"/>
          <w:sz w:val="22"/>
          <w:szCs w:val="22"/>
        </w:rPr>
        <w:t>] [(https://librarysearch.uwtsd.ac.uk/discovery/researchAssistant?vid=44WHELF_UWTSD:44WHELF_UWTSD_VU1] on [</w:t>
      </w:r>
      <w:r w:rsidR="00557A87" w:rsidRPr="00557A87">
        <w:rPr>
          <w:rFonts w:ascii="Calibri" w:hAnsi="Calibri" w:cs="Calibri"/>
          <w:color w:val="000000"/>
          <w:sz w:val="22"/>
          <w:szCs w:val="22"/>
        </w:rPr>
        <w:t>15</w:t>
      </w:r>
      <w:r w:rsidRPr="00557A87">
        <w:rPr>
          <w:rFonts w:ascii="Calibri" w:hAnsi="Calibri" w:cs="Calibri"/>
          <w:color w:val="000000"/>
          <w:sz w:val="22"/>
          <w:szCs w:val="22"/>
        </w:rPr>
        <w:t>/0</w:t>
      </w:r>
      <w:r w:rsidR="00557A87" w:rsidRPr="00557A87">
        <w:rPr>
          <w:rFonts w:ascii="Calibri" w:hAnsi="Calibri" w:cs="Calibri"/>
          <w:color w:val="000000"/>
          <w:sz w:val="22"/>
          <w:szCs w:val="22"/>
        </w:rPr>
        <w:t>5</w:t>
      </w:r>
      <w:r w:rsidRPr="00557A87">
        <w:rPr>
          <w:rFonts w:ascii="Calibri" w:hAnsi="Calibri" w:cs="Calibri"/>
          <w:color w:val="000000"/>
          <w:sz w:val="22"/>
          <w:szCs w:val="22"/>
        </w:rPr>
        <w:t xml:space="preserve">/25] to [find articles and books]. </w:t>
      </w:r>
    </w:p>
    <w:p w14:paraId="2F42C603" w14:textId="77777777" w:rsidR="00B01D5E" w:rsidRPr="00557A87" w:rsidRDefault="00A63E79" w:rsidP="00A63E79">
      <w:pPr>
        <w:rPr>
          <w:rFonts w:ascii="Calibri" w:hAnsi="Calibri" w:cs="Calibri"/>
          <w:i/>
          <w:iCs/>
          <w:color w:val="000000"/>
          <w:sz w:val="22"/>
          <w:szCs w:val="22"/>
        </w:rPr>
      </w:pPr>
      <w:r w:rsidRPr="00557A87">
        <w:rPr>
          <w:rFonts w:ascii="Calibri" w:hAnsi="Calibri" w:cs="Calibri"/>
          <w:i/>
          <w:iCs/>
          <w:color w:val="000000"/>
          <w:sz w:val="22"/>
          <w:szCs w:val="22"/>
        </w:rPr>
        <w:lastRenderedPageBreak/>
        <w:t>1.</w:t>
      </w:r>
      <w:r w:rsidRPr="00557A87">
        <w:rPr>
          <w:rFonts w:ascii="Calibri" w:hAnsi="Calibri" w:cs="Calibri"/>
          <w:color w:val="000000"/>
          <w:sz w:val="22"/>
          <w:szCs w:val="22"/>
        </w:rPr>
        <w:t xml:space="preserve"> </w:t>
      </w:r>
      <w:r w:rsidR="00B01D5E" w:rsidRPr="00557A87">
        <w:rPr>
          <w:rFonts w:ascii="Calibri" w:hAnsi="Calibri" w:cs="Calibri"/>
          <w:i/>
          <w:iCs/>
          <w:color w:val="000000"/>
          <w:sz w:val="22"/>
          <w:szCs w:val="22"/>
        </w:rPr>
        <w:t>Being adaptable when teaching</w:t>
      </w:r>
    </w:p>
    <w:p w14:paraId="3D32479F" w14:textId="5E9E1372" w:rsidR="003F1429" w:rsidRPr="00557A87" w:rsidRDefault="00B01D5E" w:rsidP="00A63E79">
      <w:pPr>
        <w:rPr>
          <w:rFonts w:ascii="Calibri" w:hAnsi="Calibri" w:cs="Calibri"/>
          <w:sz w:val="22"/>
          <w:szCs w:val="22"/>
        </w:rPr>
      </w:pPr>
      <w:r w:rsidRPr="00557A87">
        <w:rPr>
          <w:rFonts w:ascii="Calibri" w:hAnsi="Calibri" w:cs="Calibri"/>
          <w:i/>
          <w:iCs/>
          <w:color w:val="000000"/>
          <w:sz w:val="22"/>
          <w:szCs w:val="22"/>
        </w:rPr>
        <w:t>2. imposter syndrome</w:t>
      </w:r>
      <w:r w:rsidR="003F1429" w:rsidRPr="00557A87">
        <w:rPr>
          <w:rFonts w:ascii="Calibri" w:hAnsi="Calibri" w:cs="Calibri"/>
          <w:color w:val="000000"/>
          <w:sz w:val="22"/>
          <w:szCs w:val="22"/>
        </w:rPr>
        <w:br/>
        <w:t>I confirm that I have not presented any AI generated text as my own work. I confirm I </w:t>
      </w:r>
      <w:r w:rsidR="003F1429" w:rsidRPr="00557A87">
        <w:rPr>
          <w:rFonts w:ascii="Calibri" w:hAnsi="Calibri" w:cs="Calibri"/>
          <w:color w:val="000000"/>
          <w:sz w:val="22"/>
          <w:szCs w:val="22"/>
        </w:rPr>
        <w:br/>
        <w:t>have copies of my drafts, notes, and other resources I used before, and after the use of </w:t>
      </w:r>
      <w:r w:rsidR="003F1429" w:rsidRPr="00557A87">
        <w:rPr>
          <w:rFonts w:ascii="Calibri" w:hAnsi="Calibri" w:cs="Calibri"/>
          <w:color w:val="000000"/>
          <w:sz w:val="22"/>
          <w:szCs w:val="22"/>
        </w:rPr>
        <w:br/>
        <w:t>AI tools which I may be asked to provide in evidence.</w:t>
      </w:r>
    </w:p>
    <w:p w14:paraId="799AA82A" w14:textId="77777777" w:rsidR="003F1429" w:rsidRDefault="003F1429" w:rsidP="008D13A7">
      <w:pPr>
        <w:rPr>
          <w:rFonts w:ascii="Aptos" w:hAnsi="Aptos"/>
          <w:color w:val="000000"/>
          <w:sz w:val="27"/>
          <w:szCs w:val="27"/>
        </w:rPr>
      </w:pPr>
    </w:p>
    <w:p w14:paraId="01BD6438" w14:textId="77777777" w:rsidR="008D13A7" w:rsidRPr="00966266" w:rsidRDefault="008D13A7" w:rsidP="008D13A7">
      <w:pPr>
        <w:rPr>
          <w:b/>
          <w:bCs/>
        </w:rPr>
      </w:pPr>
    </w:p>
    <w:p w14:paraId="7741FE73" w14:textId="77777777" w:rsidR="0051155A" w:rsidRDefault="0051155A" w:rsidP="006846CE">
      <w:pPr>
        <w:pStyle w:val="NormalWeb"/>
        <w:spacing w:before="0" w:beforeAutospacing="0" w:after="173" w:afterAutospacing="0"/>
        <w:rPr>
          <w:rFonts w:ascii="Calibri" w:hAnsi="Calibri" w:cs="Calibri"/>
          <w:color w:val="000000"/>
          <w:sz w:val="22"/>
          <w:szCs w:val="22"/>
        </w:rPr>
      </w:pPr>
    </w:p>
    <w:p w14:paraId="4BD0F3C3" w14:textId="77777777" w:rsidR="0051155A" w:rsidRPr="00EE39EC" w:rsidRDefault="0051155A" w:rsidP="006846CE">
      <w:pPr>
        <w:pStyle w:val="NormalWeb"/>
        <w:spacing w:before="0" w:beforeAutospacing="0" w:after="173" w:afterAutospacing="0"/>
        <w:rPr>
          <w:rFonts w:ascii="Calibri" w:hAnsi="Calibri" w:cs="Calibri"/>
          <w:color w:val="000000"/>
          <w:sz w:val="22"/>
          <w:szCs w:val="22"/>
        </w:rPr>
      </w:pPr>
    </w:p>
    <w:p w14:paraId="50342301" w14:textId="77777777" w:rsidR="006846CE" w:rsidRPr="00294259" w:rsidRDefault="006846CE">
      <w:pPr>
        <w:rPr>
          <w:rFonts w:ascii="Calibri" w:hAnsi="Calibri" w:cs="Calibri"/>
          <w:color w:val="000000" w:themeColor="text1"/>
        </w:rPr>
      </w:pPr>
    </w:p>
    <w:sectPr w:rsidR="006846CE" w:rsidRPr="0029425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8283C" w14:textId="77777777" w:rsidR="00020BE6" w:rsidRDefault="00020BE6" w:rsidP="00294259">
      <w:r>
        <w:separator/>
      </w:r>
    </w:p>
  </w:endnote>
  <w:endnote w:type="continuationSeparator" w:id="0">
    <w:p w14:paraId="0E9583B3" w14:textId="77777777" w:rsidR="00020BE6" w:rsidRDefault="00020BE6" w:rsidP="0029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297D7" w14:textId="77777777" w:rsidR="00020BE6" w:rsidRDefault="00020BE6" w:rsidP="00294259">
      <w:r>
        <w:separator/>
      </w:r>
    </w:p>
  </w:footnote>
  <w:footnote w:type="continuationSeparator" w:id="0">
    <w:p w14:paraId="119A289C" w14:textId="77777777" w:rsidR="00020BE6" w:rsidRDefault="00020BE6" w:rsidP="00294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DFE8A" w14:textId="0B655C8C" w:rsidR="00294259" w:rsidRDefault="00294259">
    <w:pPr>
      <w:pStyle w:val="Header"/>
    </w:pPr>
    <w:r>
      <w:t>Fraser Deer</w:t>
    </w:r>
    <w:r>
      <w:ptab w:relativeTo="margin" w:alignment="center" w:leader="none"/>
    </w:r>
    <w:r>
      <w:ptab w:relativeTo="margin" w:alignment="right" w:leader="none"/>
    </w:r>
    <w:r>
      <w:t>BMSS5007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46255"/>
    <w:multiLevelType w:val="hybridMultilevel"/>
    <w:tmpl w:val="1F9AD0AC"/>
    <w:lvl w:ilvl="0" w:tplc="A7C83C84">
      <w:start w:val="1"/>
      <w:numFmt w:val="decimal"/>
      <w:lvlText w:val="%1."/>
      <w:lvlJc w:val="left"/>
      <w:pPr>
        <w:ind w:left="720" w:hanging="360"/>
      </w:pPr>
      <w:rPr>
        <w:rFonts w:ascii="Aptos" w:hAnsi="Aptos"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7E23AA"/>
    <w:multiLevelType w:val="hybridMultilevel"/>
    <w:tmpl w:val="96B4EFB0"/>
    <w:lvl w:ilvl="0" w:tplc="70CE1478">
      <w:start w:val="1"/>
      <w:numFmt w:val="decimal"/>
      <w:lvlText w:val="%1."/>
      <w:lvlJc w:val="left"/>
      <w:pPr>
        <w:ind w:left="720" w:hanging="360"/>
      </w:pPr>
      <w:rPr>
        <w:rFonts w:ascii="Aptos" w:hAnsi="Aptos" w:hint="default"/>
        <w:i/>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E15AFA"/>
    <w:multiLevelType w:val="hybridMultilevel"/>
    <w:tmpl w:val="954268BC"/>
    <w:lvl w:ilvl="0" w:tplc="FBD00C78">
      <w:start w:val="1"/>
      <w:numFmt w:val="decimal"/>
      <w:lvlText w:val="%1"/>
      <w:lvlJc w:val="left"/>
      <w:pPr>
        <w:ind w:left="720" w:hanging="360"/>
      </w:pPr>
      <w:rPr>
        <w:rFonts w:ascii="Aptos" w:hAnsi="Apto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933833">
    <w:abstractNumId w:val="0"/>
  </w:num>
  <w:num w:numId="2" w16cid:durableId="944078772">
    <w:abstractNumId w:val="2"/>
  </w:num>
  <w:num w:numId="3" w16cid:durableId="1929847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259"/>
    <w:rsid w:val="00002891"/>
    <w:rsid w:val="00020BE6"/>
    <w:rsid w:val="00040761"/>
    <w:rsid w:val="00092ADA"/>
    <w:rsid w:val="000A2038"/>
    <w:rsid w:val="000A4DC9"/>
    <w:rsid w:val="000C62C3"/>
    <w:rsid w:val="000D553F"/>
    <w:rsid w:val="000F499C"/>
    <w:rsid w:val="001348C1"/>
    <w:rsid w:val="00134B83"/>
    <w:rsid w:val="0016108A"/>
    <w:rsid w:val="001640BA"/>
    <w:rsid w:val="0018481D"/>
    <w:rsid w:val="00190394"/>
    <w:rsid w:val="001A2F29"/>
    <w:rsid w:val="001A45ED"/>
    <w:rsid w:val="001A4F77"/>
    <w:rsid w:val="001B0830"/>
    <w:rsid w:val="001B42ED"/>
    <w:rsid w:val="001C4D82"/>
    <w:rsid w:val="001D1E12"/>
    <w:rsid w:val="001D45EE"/>
    <w:rsid w:val="00212C6E"/>
    <w:rsid w:val="00217E32"/>
    <w:rsid w:val="00226D3D"/>
    <w:rsid w:val="00240821"/>
    <w:rsid w:val="00243C56"/>
    <w:rsid w:val="00244D25"/>
    <w:rsid w:val="00254601"/>
    <w:rsid w:val="00266E5F"/>
    <w:rsid w:val="00272004"/>
    <w:rsid w:val="00272801"/>
    <w:rsid w:val="0028171B"/>
    <w:rsid w:val="00284013"/>
    <w:rsid w:val="00284880"/>
    <w:rsid w:val="00294259"/>
    <w:rsid w:val="002A3152"/>
    <w:rsid w:val="002A3B7E"/>
    <w:rsid w:val="002D10F9"/>
    <w:rsid w:val="002E07B2"/>
    <w:rsid w:val="003000F5"/>
    <w:rsid w:val="00324544"/>
    <w:rsid w:val="0032574A"/>
    <w:rsid w:val="00365F2A"/>
    <w:rsid w:val="003701D2"/>
    <w:rsid w:val="003E6422"/>
    <w:rsid w:val="003F1429"/>
    <w:rsid w:val="003F162F"/>
    <w:rsid w:val="004025C2"/>
    <w:rsid w:val="004246D3"/>
    <w:rsid w:val="00427283"/>
    <w:rsid w:val="00436CBB"/>
    <w:rsid w:val="004560F9"/>
    <w:rsid w:val="0048032D"/>
    <w:rsid w:val="004C646B"/>
    <w:rsid w:val="004D64C9"/>
    <w:rsid w:val="004E0420"/>
    <w:rsid w:val="0051155A"/>
    <w:rsid w:val="005538C8"/>
    <w:rsid w:val="005579FC"/>
    <w:rsid w:val="00557A87"/>
    <w:rsid w:val="005B287F"/>
    <w:rsid w:val="005B7A9C"/>
    <w:rsid w:val="005D04FA"/>
    <w:rsid w:val="005D68F7"/>
    <w:rsid w:val="0061236A"/>
    <w:rsid w:val="00664139"/>
    <w:rsid w:val="006846CE"/>
    <w:rsid w:val="006854CF"/>
    <w:rsid w:val="006A7368"/>
    <w:rsid w:val="006C32BC"/>
    <w:rsid w:val="006D28C4"/>
    <w:rsid w:val="0075040F"/>
    <w:rsid w:val="00751B75"/>
    <w:rsid w:val="007709E7"/>
    <w:rsid w:val="00784782"/>
    <w:rsid w:val="00794D57"/>
    <w:rsid w:val="007A49A1"/>
    <w:rsid w:val="007B79F5"/>
    <w:rsid w:val="007C47F0"/>
    <w:rsid w:val="007D109D"/>
    <w:rsid w:val="007E6ECE"/>
    <w:rsid w:val="007F08FE"/>
    <w:rsid w:val="007F3DCF"/>
    <w:rsid w:val="007F6F20"/>
    <w:rsid w:val="00806082"/>
    <w:rsid w:val="008165E6"/>
    <w:rsid w:val="008209D8"/>
    <w:rsid w:val="00823E19"/>
    <w:rsid w:val="00857412"/>
    <w:rsid w:val="008721F8"/>
    <w:rsid w:val="00885C59"/>
    <w:rsid w:val="00894F7D"/>
    <w:rsid w:val="008B5AF0"/>
    <w:rsid w:val="008B6300"/>
    <w:rsid w:val="008C1167"/>
    <w:rsid w:val="008D13A7"/>
    <w:rsid w:val="008D42EE"/>
    <w:rsid w:val="008D56FF"/>
    <w:rsid w:val="008E4049"/>
    <w:rsid w:val="008E765C"/>
    <w:rsid w:val="008F2270"/>
    <w:rsid w:val="00920205"/>
    <w:rsid w:val="00925278"/>
    <w:rsid w:val="00930959"/>
    <w:rsid w:val="00970A7E"/>
    <w:rsid w:val="009A4AF5"/>
    <w:rsid w:val="009A4C80"/>
    <w:rsid w:val="009F275B"/>
    <w:rsid w:val="00A12781"/>
    <w:rsid w:val="00A273D2"/>
    <w:rsid w:val="00A36537"/>
    <w:rsid w:val="00A36A84"/>
    <w:rsid w:val="00A5349C"/>
    <w:rsid w:val="00A63E79"/>
    <w:rsid w:val="00A75A4F"/>
    <w:rsid w:val="00A76C25"/>
    <w:rsid w:val="00A76E3E"/>
    <w:rsid w:val="00AB4E9D"/>
    <w:rsid w:val="00AD0774"/>
    <w:rsid w:val="00AD6063"/>
    <w:rsid w:val="00B01D5E"/>
    <w:rsid w:val="00B062FF"/>
    <w:rsid w:val="00B2571D"/>
    <w:rsid w:val="00B51BA1"/>
    <w:rsid w:val="00BB251D"/>
    <w:rsid w:val="00BC52FB"/>
    <w:rsid w:val="00BD6EFF"/>
    <w:rsid w:val="00BE3695"/>
    <w:rsid w:val="00BE7434"/>
    <w:rsid w:val="00C14E9A"/>
    <w:rsid w:val="00C36DD3"/>
    <w:rsid w:val="00C551ED"/>
    <w:rsid w:val="00C60565"/>
    <w:rsid w:val="00C84830"/>
    <w:rsid w:val="00CA761B"/>
    <w:rsid w:val="00CD503A"/>
    <w:rsid w:val="00CF4364"/>
    <w:rsid w:val="00D00A29"/>
    <w:rsid w:val="00D23C2E"/>
    <w:rsid w:val="00D259FC"/>
    <w:rsid w:val="00D33449"/>
    <w:rsid w:val="00D43820"/>
    <w:rsid w:val="00D517A9"/>
    <w:rsid w:val="00D5361C"/>
    <w:rsid w:val="00D91D1C"/>
    <w:rsid w:val="00D97AFE"/>
    <w:rsid w:val="00DA597D"/>
    <w:rsid w:val="00DC6582"/>
    <w:rsid w:val="00DC7490"/>
    <w:rsid w:val="00DF27A9"/>
    <w:rsid w:val="00E0478F"/>
    <w:rsid w:val="00E148A1"/>
    <w:rsid w:val="00E3596C"/>
    <w:rsid w:val="00E62B2D"/>
    <w:rsid w:val="00E66568"/>
    <w:rsid w:val="00E80C7B"/>
    <w:rsid w:val="00E83532"/>
    <w:rsid w:val="00EB4943"/>
    <w:rsid w:val="00EC440B"/>
    <w:rsid w:val="00EC647C"/>
    <w:rsid w:val="00EE0ED4"/>
    <w:rsid w:val="00EE39EC"/>
    <w:rsid w:val="00EF0261"/>
    <w:rsid w:val="00EF3FF8"/>
    <w:rsid w:val="00F10CBD"/>
    <w:rsid w:val="00F1118E"/>
    <w:rsid w:val="00F171C6"/>
    <w:rsid w:val="00F1749D"/>
    <w:rsid w:val="00F312B0"/>
    <w:rsid w:val="00F7256D"/>
    <w:rsid w:val="00F904FA"/>
    <w:rsid w:val="00F953CB"/>
    <w:rsid w:val="00FA75E1"/>
    <w:rsid w:val="00FB1192"/>
    <w:rsid w:val="00FE33F0"/>
    <w:rsid w:val="00FE3689"/>
    <w:rsid w:val="00FF21CB"/>
    <w:rsid w:val="00FF4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D2705F"/>
  <w15:chartTrackingRefBased/>
  <w15:docId w15:val="{B0D428B6-6981-724B-9781-A9D29E94C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42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42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42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42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42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425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25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25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25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2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42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42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42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42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42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2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2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259"/>
    <w:rPr>
      <w:rFonts w:eastAsiaTheme="majorEastAsia" w:cstheme="majorBidi"/>
      <w:color w:val="272727" w:themeColor="text1" w:themeTint="D8"/>
    </w:rPr>
  </w:style>
  <w:style w:type="paragraph" w:styleId="Title">
    <w:name w:val="Title"/>
    <w:basedOn w:val="Normal"/>
    <w:next w:val="Normal"/>
    <w:link w:val="TitleChar"/>
    <w:uiPriority w:val="10"/>
    <w:qFormat/>
    <w:rsid w:val="0029425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2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25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2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2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94259"/>
    <w:rPr>
      <w:i/>
      <w:iCs/>
      <w:color w:val="404040" w:themeColor="text1" w:themeTint="BF"/>
    </w:rPr>
  </w:style>
  <w:style w:type="paragraph" w:styleId="ListParagraph">
    <w:name w:val="List Paragraph"/>
    <w:basedOn w:val="Normal"/>
    <w:uiPriority w:val="34"/>
    <w:qFormat/>
    <w:rsid w:val="00294259"/>
    <w:pPr>
      <w:ind w:left="720"/>
      <w:contextualSpacing/>
    </w:pPr>
  </w:style>
  <w:style w:type="character" w:styleId="IntenseEmphasis">
    <w:name w:val="Intense Emphasis"/>
    <w:basedOn w:val="DefaultParagraphFont"/>
    <w:uiPriority w:val="21"/>
    <w:qFormat/>
    <w:rsid w:val="00294259"/>
    <w:rPr>
      <w:i/>
      <w:iCs/>
      <w:color w:val="0F4761" w:themeColor="accent1" w:themeShade="BF"/>
    </w:rPr>
  </w:style>
  <w:style w:type="paragraph" w:styleId="IntenseQuote">
    <w:name w:val="Intense Quote"/>
    <w:basedOn w:val="Normal"/>
    <w:next w:val="Normal"/>
    <w:link w:val="IntenseQuoteChar"/>
    <w:uiPriority w:val="30"/>
    <w:qFormat/>
    <w:rsid w:val="002942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4259"/>
    <w:rPr>
      <w:i/>
      <w:iCs/>
      <w:color w:val="0F4761" w:themeColor="accent1" w:themeShade="BF"/>
    </w:rPr>
  </w:style>
  <w:style w:type="character" w:styleId="IntenseReference">
    <w:name w:val="Intense Reference"/>
    <w:basedOn w:val="DefaultParagraphFont"/>
    <w:uiPriority w:val="32"/>
    <w:qFormat/>
    <w:rsid w:val="00294259"/>
    <w:rPr>
      <w:b/>
      <w:bCs/>
      <w:smallCaps/>
      <w:color w:val="0F4761" w:themeColor="accent1" w:themeShade="BF"/>
      <w:spacing w:val="5"/>
    </w:rPr>
  </w:style>
  <w:style w:type="paragraph" w:styleId="Header">
    <w:name w:val="header"/>
    <w:basedOn w:val="Normal"/>
    <w:link w:val="HeaderChar"/>
    <w:uiPriority w:val="99"/>
    <w:unhideWhenUsed/>
    <w:rsid w:val="00294259"/>
    <w:pPr>
      <w:tabs>
        <w:tab w:val="center" w:pos="4513"/>
        <w:tab w:val="right" w:pos="9026"/>
      </w:tabs>
    </w:pPr>
  </w:style>
  <w:style w:type="character" w:customStyle="1" w:styleId="HeaderChar">
    <w:name w:val="Header Char"/>
    <w:basedOn w:val="DefaultParagraphFont"/>
    <w:link w:val="Header"/>
    <w:uiPriority w:val="99"/>
    <w:rsid w:val="00294259"/>
  </w:style>
  <w:style w:type="paragraph" w:styleId="Footer">
    <w:name w:val="footer"/>
    <w:basedOn w:val="Normal"/>
    <w:link w:val="FooterChar"/>
    <w:uiPriority w:val="99"/>
    <w:unhideWhenUsed/>
    <w:rsid w:val="00294259"/>
    <w:pPr>
      <w:tabs>
        <w:tab w:val="center" w:pos="4513"/>
        <w:tab w:val="right" w:pos="9026"/>
      </w:tabs>
    </w:pPr>
  </w:style>
  <w:style w:type="character" w:customStyle="1" w:styleId="FooterChar">
    <w:name w:val="Footer Char"/>
    <w:basedOn w:val="DefaultParagraphFont"/>
    <w:link w:val="Footer"/>
    <w:uiPriority w:val="99"/>
    <w:rsid w:val="00294259"/>
  </w:style>
  <w:style w:type="paragraph" w:styleId="NormalWeb">
    <w:name w:val="Normal (Web)"/>
    <w:basedOn w:val="Normal"/>
    <w:uiPriority w:val="99"/>
    <w:semiHidden/>
    <w:unhideWhenUsed/>
    <w:rsid w:val="006846C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846CE"/>
  </w:style>
  <w:style w:type="character" w:styleId="Hyperlink">
    <w:name w:val="Hyperlink"/>
    <w:basedOn w:val="DefaultParagraphFont"/>
    <w:uiPriority w:val="99"/>
    <w:semiHidden/>
    <w:unhideWhenUsed/>
    <w:rsid w:val="006846CE"/>
    <w:rPr>
      <w:color w:val="0000FF"/>
      <w:u w:val="single"/>
    </w:rPr>
  </w:style>
  <w:style w:type="character" w:styleId="Emphasis">
    <w:name w:val="Emphasis"/>
    <w:basedOn w:val="DefaultParagraphFont"/>
    <w:uiPriority w:val="20"/>
    <w:qFormat/>
    <w:rsid w:val="008D13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16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ishopgore.net/index.php/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547</TotalTime>
  <Pages>5</Pages>
  <Words>2637</Words>
  <Characters>15032</Characters>
  <Application>Microsoft Office Word</Application>
  <DocSecurity>0</DocSecurity>
  <Lines>125</Lines>
  <Paragraphs>35</Paragraphs>
  <ScaleCrop>false</ScaleCrop>
  <Company/>
  <LinksUpToDate>false</LinksUpToDate>
  <CharactersWithSpaces>17634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Fraser Deer (2315622)</dc:creator>
  <cp:keywords/>
  <dc:description/>
  <cp:lastModifiedBy>Fraser Deer (2315622)</cp:lastModifiedBy>
  <cp:revision>176</cp:revision>
  <dcterms:created xsi:type="dcterms:W3CDTF">2025-05-14T10:51:00Z</dcterms:created>
  <dcterms:modified xsi:type="dcterms:W3CDTF">2025-05-15T12:55:00Z</dcterms:modified>
</cp:coreProperties>
</file>