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29127D4" w14:textId="77777777">
        <w:tc>
          <w:tcPr>
            <w:tcW w:w="2093" w:type="dxa"/>
            <w:shd w:val="pct15" w:color="auto" w:fill="auto"/>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0A406E5" w14:paraId="09C52AF8" w14:textId="77777777">
        <w:tc>
          <w:tcPr>
            <w:tcW w:w="2093" w:type="dxa"/>
            <w:shd w:val="pct15" w:color="auto" w:fill="auto"/>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C41E3D" w14:paraId="6BDC9ECE" w14:textId="5EB43EF1">
            <w:pPr>
              <w:spacing w:before="120" w:after="120"/>
              <w:jc w:val="both"/>
              <w:rPr>
                <w:rFonts w:ascii="Arial" w:hAnsi="Arial" w:cs="Arial"/>
                <w:b/>
                <w:sz w:val="22"/>
                <w:szCs w:val="22"/>
              </w:rPr>
            </w:pPr>
            <w:r>
              <w:rPr>
                <w:rFonts w:ascii="Arial" w:hAnsi="Arial" w:cs="Arial"/>
                <w:b/>
                <w:sz w:val="22"/>
                <w:szCs w:val="22"/>
              </w:rPr>
              <w:t xml:space="preserve">Criminal Justice </w:t>
            </w:r>
          </w:p>
        </w:tc>
      </w:tr>
      <w:tr w:rsidRPr="00A406E5" w:rsidR="008F1308" w:rsidTr="00333008" w14:paraId="76BEC845" w14:textId="77777777">
        <w:tc>
          <w:tcPr>
            <w:tcW w:w="2093" w:type="dxa"/>
            <w:shd w:val="pct15" w:color="auto" w:fill="auto"/>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C41E3D" w14:paraId="727111A4" w14:textId="6B5B2300">
            <w:pPr>
              <w:spacing w:before="120" w:after="120"/>
              <w:jc w:val="both"/>
              <w:rPr>
                <w:rFonts w:ascii="Arial" w:hAnsi="Arial" w:cs="Arial"/>
                <w:b/>
                <w:sz w:val="22"/>
                <w:szCs w:val="22"/>
              </w:rPr>
            </w:pPr>
            <w:r>
              <w:rPr>
                <w:rFonts w:ascii="Arial" w:hAnsi="Arial" w:cs="Arial"/>
                <w:b/>
                <w:sz w:val="22"/>
                <w:szCs w:val="22"/>
              </w:rPr>
              <w:t xml:space="preserve">Young People and Gangs </w:t>
            </w:r>
          </w:p>
        </w:tc>
      </w:tr>
      <w:tr w:rsidRPr="00A406E5" w:rsidR="00B84B5B" w:rsidTr="008F1308" w14:paraId="03569861" w14:textId="77777777">
        <w:tc>
          <w:tcPr>
            <w:tcW w:w="2093" w:type="dxa"/>
            <w:shd w:val="pct15" w:color="auto" w:fill="auto"/>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C41E3D" w14:paraId="36A9CEEB" w14:textId="6D47B1FE">
            <w:pPr>
              <w:spacing w:before="120" w:after="120"/>
              <w:jc w:val="both"/>
              <w:rPr>
                <w:rFonts w:ascii="Arial" w:hAnsi="Arial" w:cs="Arial"/>
                <w:b/>
                <w:sz w:val="22"/>
                <w:szCs w:val="22"/>
              </w:rPr>
            </w:pPr>
            <w:r>
              <w:rPr>
                <w:rFonts w:ascii="Arial" w:hAnsi="Arial" w:cs="Arial"/>
                <w:b/>
                <w:sz w:val="22"/>
                <w:szCs w:val="22"/>
              </w:rPr>
              <w:t>BMLC4010</w:t>
            </w:r>
          </w:p>
        </w:tc>
        <w:tc>
          <w:tcPr>
            <w:tcW w:w="2268" w:type="dxa"/>
            <w:shd w:val="clear" w:color="auto" w:fill="D9D9D9"/>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P="00E51AAC" w:rsidRDefault="00C41E3D" w14:paraId="10E23BB7" w14:textId="77777777">
            <w:pPr>
              <w:spacing w:before="120" w:after="120"/>
              <w:jc w:val="both"/>
              <w:rPr>
                <w:rFonts w:ascii="Arial" w:hAnsi="Arial" w:cs="Arial"/>
                <w:b/>
                <w:sz w:val="22"/>
                <w:szCs w:val="22"/>
              </w:rPr>
            </w:pPr>
            <w:r>
              <w:rPr>
                <w:rFonts w:ascii="Arial" w:hAnsi="Arial" w:cs="Arial"/>
                <w:b/>
                <w:sz w:val="22"/>
                <w:szCs w:val="22"/>
              </w:rPr>
              <w:t>50%</w:t>
            </w:r>
          </w:p>
          <w:p w:rsidRPr="00A406E5" w:rsidR="0016649C" w:rsidP="00E51AAC" w:rsidRDefault="0016649C" w14:paraId="170704FA" w14:textId="5219842A">
            <w:pPr>
              <w:spacing w:before="120" w:after="120"/>
              <w:jc w:val="both"/>
              <w:rPr>
                <w:rFonts w:ascii="Arial" w:hAnsi="Arial" w:cs="Arial"/>
                <w:b/>
                <w:sz w:val="22"/>
                <w:szCs w:val="22"/>
              </w:rPr>
            </w:pPr>
            <w:r>
              <w:rPr>
                <w:rFonts w:ascii="Arial" w:hAnsi="Arial" w:cs="Arial"/>
                <w:b/>
                <w:sz w:val="22"/>
                <w:szCs w:val="22"/>
              </w:rPr>
              <w:t>Assignment 1 of 2</w:t>
            </w:r>
          </w:p>
        </w:tc>
      </w:tr>
      <w:tr w:rsidRPr="00A406E5" w:rsidR="00DB116D" w:rsidTr="008F1308" w14:paraId="1CE88BA1" w14:textId="77777777">
        <w:tc>
          <w:tcPr>
            <w:tcW w:w="2093" w:type="dxa"/>
            <w:shd w:val="pct15" w:color="auto" w:fill="auto"/>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C41E3D" w14:paraId="76AE452E" w14:textId="320312A3">
            <w:pPr>
              <w:spacing w:before="120" w:after="120"/>
              <w:jc w:val="both"/>
              <w:rPr>
                <w:rFonts w:ascii="Arial" w:hAnsi="Arial" w:cs="Arial"/>
                <w:b/>
                <w:sz w:val="22"/>
                <w:szCs w:val="22"/>
              </w:rPr>
            </w:pPr>
            <w:r>
              <w:rPr>
                <w:rFonts w:ascii="Arial" w:hAnsi="Arial" w:cs="Arial"/>
                <w:b/>
                <w:sz w:val="22"/>
                <w:szCs w:val="22"/>
              </w:rPr>
              <w:t>Jane Davies</w:t>
            </w:r>
          </w:p>
        </w:tc>
        <w:tc>
          <w:tcPr>
            <w:tcW w:w="2268" w:type="dxa"/>
            <w:shd w:val="clear" w:color="auto" w:fill="D9D9D9"/>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C41E3D" w14:paraId="3799A8AB" w14:textId="230BD9D7">
            <w:pPr>
              <w:spacing w:before="120" w:after="120"/>
              <w:jc w:val="both"/>
              <w:rPr>
                <w:rFonts w:ascii="Arial" w:hAnsi="Arial" w:cs="Arial"/>
                <w:b/>
                <w:sz w:val="22"/>
                <w:szCs w:val="22"/>
              </w:rPr>
            </w:pPr>
            <w:r>
              <w:rPr>
                <w:rFonts w:ascii="Arial" w:hAnsi="Arial" w:cs="Arial"/>
                <w:b/>
                <w:sz w:val="22"/>
                <w:szCs w:val="22"/>
              </w:rPr>
              <w:t>Laura Knight</w:t>
            </w:r>
          </w:p>
        </w:tc>
      </w:tr>
      <w:tr w:rsidRPr="00A406E5" w:rsidR="00DB116D" w:rsidTr="008F1308" w14:paraId="26C8A4AE" w14:textId="77777777">
        <w:tc>
          <w:tcPr>
            <w:tcW w:w="2093" w:type="dxa"/>
            <w:shd w:val="pct15" w:color="auto" w:fill="auto"/>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P="005F0579" w:rsidRDefault="0054753D" w14:paraId="69C90D9F" w14:textId="77777777">
            <w:pPr>
              <w:spacing w:before="120" w:after="120"/>
              <w:jc w:val="both"/>
              <w:rPr>
                <w:rFonts w:ascii="Arial" w:hAnsi="Arial" w:cs="Arial"/>
                <w:b/>
                <w:sz w:val="22"/>
                <w:szCs w:val="22"/>
              </w:rPr>
            </w:pPr>
            <w:r>
              <w:rPr>
                <w:rFonts w:ascii="Arial" w:hAnsi="Arial" w:cs="Arial"/>
                <w:b/>
                <w:sz w:val="22"/>
                <w:szCs w:val="22"/>
              </w:rPr>
              <w:t>See below</w:t>
            </w:r>
          </w:p>
          <w:p w:rsidRPr="00A406E5" w:rsidR="0054753D" w:rsidP="005F0579" w:rsidRDefault="0054753D" w14:paraId="065A90EC" w14:textId="6B9001E5">
            <w:pPr>
              <w:spacing w:before="120" w:after="120"/>
              <w:jc w:val="both"/>
              <w:rPr>
                <w:rFonts w:ascii="Arial" w:hAnsi="Arial" w:cs="Arial"/>
                <w:b/>
                <w:sz w:val="22"/>
                <w:szCs w:val="22"/>
              </w:rPr>
            </w:pPr>
            <w:r>
              <w:rPr>
                <w:rFonts w:ascii="Arial" w:hAnsi="Arial" w:cs="Arial"/>
                <w:b/>
                <w:sz w:val="22"/>
                <w:szCs w:val="22"/>
              </w:rPr>
              <w:t>Choose one</w:t>
            </w:r>
          </w:p>
        </w:tc>
        <w:tc>
          <w:tcPr>
            <w:tcW w:w="2268" w:type="dxa"/>
            <w:shd w:val="pct15" w:color="auto" w:fill="auto"/>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P="00E51AAC" w:rsidRDefault="0054753D" w14:paraId="48D56BDD" w14:textId="77777777">
            <w:pPr>
              <w:spacing w:before="120" w:after="120"/>
              <w:jc w:val="both"/>
              <w:rPr>
                <w:rFonts w:ascii="Arial" w:hAnsi="Arial" w:cs="Arial"/>
                <w:b/>
                <w:sz w:val="22"/>
                <w:szCs w:val="22"/>
              </w:rPr>
            </w:pPr>
            <w:r>
              <w:rPr>
                <w:rFonts w:ascii="Arial" w:hAnsi="Arial" w:cs="Arial"/>
                <w:b/>
                <w:sz w:val="22"/>
                <w:szCs w:val="22"/>
              </w:rPr>
              <w:t>1,500 words</w:t>
            </w:r>
          </w:p>
          <w:p w:rsidRPr="00A406E5" w:rsidR="0016649C" w:rsidP="00E51AAC" w:rsidRDefault="0016649C" w14:paraId="673CE922" w14:textId="2EA7FF3B">
            <w:pPr>
              <w:spacing w:before="120" w:after="120"/>
              <w:jc w:val="both"/>
              <w:rPr>
                <w:rFonts w:ascii="Arial" w:hAnsi="Arial" w:cs="Arial"/>
                <w:b/>
                <w:sz w:val="22"/>
                <w:szCs w:val="22"/>
              </w:rPr>
            </w:pPr>
          </w:p>
        </w:tc>
      </w:tr>
      <w:tr w:rsidRPr="00A406E5" w:rsidR="00B84B5B" w:rsidTr="008F1308" w14:paraId="1E935E6C" w14:textId="77777777">
        <w:tc>
          <w:tcPr>
            <w:tcW w:w="2093" w:type="dxa"/>
            <w:shd w:val="pct15" w:color="auto" w:fill="auto"/>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16649C" w14:paraId="2D03E3AB" w14:textId="436A4B50">
            <w:pPr>
              <w:spacing w:before="120" w:after="120"/>
              <w:jc w:val="both"/>
              <w:rPr>
                <w:rFonts w:ascii="Arial" w:hAnsi="Arial" w:cs="Arial"/>
                <w:b/>
                <w:sz w:val="22"/>
                <w:szCs w:val="22"/>
              </w:rPr>
            </w:pPr>
            <w:r>
              <w:rPr>
                <w:rFonts w:ascii="Arial" w:hAnsi="Arial" w:cs="Arial"/>
                <w:b/>
                <w:sz w:val="22"/>
                <w:szCs w:val="22"/>
              </w:rPr>
              <w:t>06/03/2026</w:t>
            </w:r>
          </w:p>
        </w:tc>
        <w:tc>
          <w:tcPr>
            <w:tcW w:w="2268" w:type="dxa"/>
            <w:shd w:val="pct15" w:color="auto" w:fill="auto"/>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16649C" w14:paraId="3EA6C2FE" w14:textId="76B58C71">
            <w:pPr>
              <w:spacing w:before="120" w:after="120"/>
              <w:jc w:val="both"/>
              <w:rPr>
                <w:rFonts w:ascii="Arial" w:hAnsi="Arial" w:cs="Arial"/>
                <w:b/>
                <w:sz w:val="22"/>
                <w:szCs w:val="22"/>
              </w:rPr>
            </w:pPr>
            <w:r>
              <w:rPr>
                <w:rFonts w:ascii="Arial" w:hAnsi="Arial" w:cs="Arial"/>
                <w:b/>
                <w:sz w:val="22"/>
                <w:szCs w:val="22"/>
              </w:rPr>
              <w:t>24/04/2026</w:t>
            </w:r>
          </w:p>
        </w:tc>
      </w:tr>
      <w:tr w:rsidRPr="00A406E5" w:rsidR="00152E9D" w:rsidTr="00A406E5" w14:paraId="53AF1309" w14:textId="77777777">
        <w:tc>
          <w:tcPr>
            <w:tcW w:w="2093" w:type="dxa"/>
            <w:shd w:val="pct15" w:color="auto" w:fill="auto"/>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1E024A4F" w14:textId="77777777">
        <w:tc>
          <w:tcPr>
            <w:tcW w:w="2093" w:type="dxa"/>
            <w:shd w:val="pct15" w:color="auto" w:fill="auto"/>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6CB04E71" w:rsidRDefault="00152E9D" w14:paraId="533E4676" w14:textId="2A13626E">
      <w:pPr>
        <w:rPr>
          <w:rFonts w:ascii="Arial" w:hAnsi="Arial" w:cs="Arial"/>
          <w:sz w:val="32"/>
          <w:szCs w:val="32"/>
        </w:rPr>
      </w:pPr>
    </w:p>
    <w:p w:rsidRPr="00A406E5" w:rsidR="00152E9D" w:rsidP="696DFAE3"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54753D" w:rsidR="0054753D" w:rsidP="0054753D" w:rsidRDefault="0054753D" w14:paraId="2F8CEE5C" w14:textId="77777777">
            <w:pPr>
              <w:ind w:left="360"/>
              <w:rPr>
                <w:rFonts w:ascii="Arial" w:hAnsi="Arial" w:cs="Arial"/>
                <w:sz w:val="22"/>
                <w:szCs w:val="22"/>
                <w:lang w:val="en-US"/>
              </w:rPr>
            </w:pPr>
            <w:r w:rsidRPr="0054753D">
              <w:rPr>
                <w:rFonts w:ascii="Arial" w:hAnsi="Arial" w:cs="Arial"/>
                <w:sz w:val="22"/>
                <w:szCs w:val="22"/>
              </w:rPr>
              <w:t>AIM(S) </w:t>
            </w:r>
            <w:r w:rsidRPr="0054753D">
              <w:rPr>
                <w:rFonts w:ascii="Arial" w:hAnsi="Arial" w:cs="Arial"/>
                <w:sz w:val="22"/>
                <w:szCs w:val="22"/>
                <w:lang w:val="en-US"/>
              </w:rPr>
              <w:t> </w:t>
            </w:r>
          </w:p>
          <w:p w:rsidRPr="0054753D" w:rsidR="0054753D" w:rsidP="0054753D" w:rsidRDefault="0054753D" w14:paraId="4CA10481" w14:textId="77777777">
            <w:pPr>
              <w:numPr>
                <w:ilvl w:val="0"/>
                <w:numId w:val="17"/>
              </w:numPr>
              <w:rPr>
                <w:rFonts w:ascii="Arial" w:hAnsi="Arial" w:cs="Arial"/>
                <w:sz w:val="22"/>
                <w:szCs w:val="22"/>
                <w:lang w:val="en-US"/>
              </w:rPr>
            </w:pPr>
            <w:r w:rsidRPr="0054753D">
              <w:rPr>
                <w:rFonts w:ascii="Arial" w:hAnsi="Arial" w:cs="Arial"/>
                <w:sz w:val="22"/>
                <w:szCs w:val="22"/>
              </w:rPr>
              <w:t>To provide the student with an overview of theories about what causes children and young people to commit violent crime and to understand how the youth justice system deals with children and young people who offend. </w:t>
            </w:r>
            <w:r w:rsidRPr="0054753D">
              <w:rPr>
                <w:rFonts w:ascii="Arial" w:hAnsi="Arial" w:cs="Arial"/>
                <w:sz w:val="22"/>
                <w:szCs w:val="22"/>
                <w:lang w:val="en-US"/>
              </w:rPr>
              <w:t> </w:t>
            </w:r>
          </w:p>
          <w:p w:rsidRPr="0054753D" w:rsidR="0054753D" w:rsidP="0054753D" w:rsidRDefault="0054753D" w14:paraId="5836B4D5" w14:textId="77777777">
            <w:pPr>
              <w:ind w:left="360"/>
              <w:rPr>
                <w:rFonts w:ascii="Arial" w:hAnsi="Arial" w:cs="Arial"/>
                <w:sz w:val="22"/>
                <w:szCs w:val="22"/>
                <w:lang w:val="en-US"/>
              </w:rPr>
            </w:pPr>
            <w:r w:rsidRPr="0054753D">
              <w:rPr>
                <w:rFonts w:ascii="Arial" w:hAnsi="Arial" w:cs="Arial"/>
                <w:sz w:val="22"/>
                <w:szCs w:val="22"/>
                <w:lang w:val="en-US"/>
              </w:rPr>
              <w:t> </w:t>
            </w:r>
          </w:p>
          <w:p w:rsidRPr="0054753D" w:rsidR="0054753D" w:rsidP="0054753D" w:rsidRDefault="0054753D" w14:paraId="45C445C4" w14:textId="77777777">
            <w:pPr>
              <w:ind w:left="360"/>
              <w:rPr>
                <w:rFonts w:ascii="Arial" w:hAnsi="Arial" w:cs="Arial"/>
                <w:sz w:val="22"/>
                <w:szCs w:val="22"/>
                <w:lang w:val="en-US"/>
              </w:rPr>
            </w:pPr>
            <w:r w:rsidRPr="0054753D">
              <w:rPr>
                <w:rFonts w:ascii="Arial" w:hAnsi="Arial" w:cs="Arial"/>
                <w:sz w:val="22"/>
                <w:szCs w:val="22"/>
              </w:rPr>
              <w:t>LEARNING OUTCOMES:</w:t>
            </w:r>
            <w:r w:rsidRPr="0054753D">
              <w:rPr>
                <w:rFonts w:ascii="Arial" w:hAnsi="Arial" w:cs="Arial"/>
                <w:sz w:val="22"/>
                <w:szCs w:val="22"/>
                <w:lang w:val="en-US"/>
              </w:rPr>
              <w:t> </w:t>
            </w:r>
          </w:p>
          <w:p w:rsidRPr="0054753D" w:rsidR="0054753D" w:rsidP="0054753D" w:rsidRDefault="0054753D" w14:paraId="15B549BF" w14:textId="77777777">
            <w:pPr>
              <w:ind w:left="360"/>
              <w:rPr>
                <w:rFonts w:ascii="Arial" w:hAnsi="Arial" w:cs="Arial"/>
                <w:sz w:val="22"/>
                <w:szCs w:val="22"/>
                <w:lang w:val="en-US"/>
              </w:rPr>
            </w:pPr>
            <w:r w:rsidRPr="0054753D">
              <w:rPr>
                <w:rFonts w:ascii="Arial" w:hAnsi="Arial" w:cs="Arial"/>
                <w:sz w:val="22"/>
                <w:szCs w:val="22"/>
              </w:rPr>
              <w:t>Upon the successful completion of this module, the student should be able to: </w:t>
            </w:r>
            <w:r w:rsidRPr="0054753D">
              <w:rPr>
                <w:rFonts w:ascii="Arial" w:hAnsi="Arial" w:cs="Arial"/>
                <w:sz w:val="22"/>
                <w:szCs w:val="22"/>
                <w:lang w:val="en-US"/>
              </w:rPr>
              <w:t> </w:t>
            </w:r>
          </w:p>
          <w:p w:rsidRPr="0054753D" w:rsidR="0054753D" w:rsidP="0054753D" w:rsidRDefault="0054753D" w14:paraId="66DADA2F" w14:textId="77777777">
            <w:pPr>
              <w:numPr>
                <w:ilvl w:val="0"/>
                <w:numId w:val="18"/>
              </w:numPr>
              <w:rPr>
                <w:rFonts w:ascii="Arial" w:hAnsi="Arial" w:cs="Arial"/>
                <w:sz w:val="22"/>
                <w:szCs w:val="22"/>
                <w:lang w:val="en-US"/>
              </w:rPr>
            </w:pPr>
            <w:r w:rsidRPr="0054753D">
              <w:rPr>
                <w:rFonts w:ascii="Arial" w:hAnsi="Arial" w:cs="Arial"/>
                <w:sz w:val="22"/>
                <w:szCs w:val="22"/>
              </w:rPr>
              <w:t>Appreciate the perspectives that have shaped criminological thought on violence by young people.</w:t>
            </w:r>
            <w:r w:rsidRPr="0054753D">
              <w:rPr>
                <w:rFonts w:ascii="Arial" w:hAnsi="Arial" w:cs="Arial"/>
                <w:sz w:val="22"/>
                <w:szCs w:val="22"/>
                <w:lang w:val="en-US"/>
              </w:rPr>
              <w:t> </w:t>
            </w:r>
          </w:p>
          <w:p w:rsidRPr="0054753D" w:rsidR="0054753D" w:rsidP="0054753D" w:rsidRDefault="0054753D" w14:paraId="74F126F2" w14:textId="77777777">
            <w:pPr>
              <w:numPr>
                <w:ilvl w:val="0"/>
                <w:numId w:val="19"/>
              </w:numPr>
              <w:rPr>
                <w:rFonts w:ascii="Arial" w:hAnsi="Arial" w:cs="Arial"/>
                <w:sz w:val="22"/>
                <w:szCs w:val="22"/>
                <w:lang w:val="en-US"/>
              </w:rPr>
            </w:pPr>
            <w:r w:rsidRPr="0054753D">
              <w:rPr>
                <w:rFonts w:ascii="Arial" w:hAnsi="Arial" w:cs="Arial"/>
                <w:sz w:val="22"/>
                <w:szCs w:val="22"/>
              </w:rPr>
              <w:t>Analyse young people’s engagement in violent crime and evaluate the evidence linking adverse childhood experiences, trauma, and youth crime.</w:t>
            </w:r>
            <w:r w:rsidRPr="0054753D">
              <w:rPr>
                <w:rFonts w:ascii="Arial" w:hAnsi="Arial" w:cs="Arial"/>
                <w:sz w:val="22"/>
                <w:szCs w:val="22"/>
                <w:lang w:val="en-US"/>
              </w:rPr>
              <w:t> </w:t>
            </w:r>
          </w:p>
          <w:p w:rsidRPr="0054753D" w:rsidR="00C01A3F" w:rsidP="00A85BFE" w:rsidRDefault="0054753D" w14:paraId="1D2C4800" w14:textId="766E72E1">
            <w:pPr>
              <w:numPr>
                <w:ilvl w:val="0"/>
                <w:numId w:val="20"/>
              </w:numPr>
              <w:rPr>
                <w:rFonts w:ascii="Arial" w:hAnsi="Arial" w:cs="Arial"/>
                <w:sz w:val="22"/>
                <w:szCs w:val="22"/>
                <w:lang w:val="en-US"/>
              </w:rPr>
            </w:pPr>
            <w:r w:rsidRPr="0054753D">
              <w:rPr>
                <w:rFonts w:ascii="Arial" w:hAnsi="Arial" w:cs="Arial"/>
                <w:sz w:val="22"/>
                <w:szCs w:val="22"/>
              </w:rPr>
              <w:t>Demonstrate knowledge and understanding of the exploitation of vulnerable people by organised crime groups or individuals.</w:t>
            </w:r>
            <w:r w:rsidRPr="0054753D">
              <w:rPr>
                <w:rFonts w:ascii="Arial" w:hAnsi="Arial" w:cs="Arial"/>
                <w:sz w:val="22"/>
                <w:szCs w:val="22"/>
                <w:lang w:val="en-US"/>
              </w:rPr>
              <w:t> </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54753D" w:rsidR="0054753D" w:rsidP="19E67B0D" w:rsidRDefault="0054753D" w14:paraId="554B1F4F" w14:textId="77777777">
      <w:pPr>
        <w:rPr>
          <w:rFonts w:ascii="Arial" w:hAnsi="Arial" w:cs="Arial"/>
          <w:b w:val="1"/>
          <w:bCs w:val="1"/>
          <w:sz w:val="24"/>
          <w:szCs w:val="24"/>
          <w:lang w:val="en-US"/>
        </w:rPr>
      </w:pPr>
      <w:r w:rsidRPr="19E67B0D" w:rsidR="0054753D">
        <w:rPr>
          <w:rFonts w:ascii="Arial" w:hAnsi="Arial" w:cs="Arial"/>
          <w:b w:val="1"/>
          <w:bCs w:val="1"/>
          <w:sz w:val="24"/>
          <w:szCs w:val="24"/>
        </w:rPr>
        <w:t>Assessment Questions - </w:t>
      </w:r>
      <w:r w:rsidRPr="19E67B0D" w:rsidR="0054753D">
        <w:rPr>
          <w:rFonts w:ascii="Arial" w:hAnsi="Arial" w:cs="Arial"/>
          <w:b w:val="1"/>
          <w:bCs w:val="1"/>
          <w:sz w:val="24"/>
          <w:szCs w:val="24"/>
          <w:lang w:val="en-US"/>
        </w:rPr>
        <w:t> </w:t>
      </w:r>
    </w:p>
    <w:p w:rsidR="70FF74E9" w:rsidP="19E67B0D" w:rsidRDefault="70FF74E9" w14:paraId="4F3E8F92" w14:textId="2B445A4E">
      <w:pPr>
        <w:spacing w:before="0" w:beforeAutospacing="off" w:after="0" w:afterAutospacing="off" w:line="300" w:lineRule="auto"/>
        <w:rPr>
          <w:rFonts w:ascii="Arial" w:hAnsi="Arial" w:eastAsia="Arial" w:cs="Arial"/>
          <w:b w:val="1"/>
          <w:bCs w:val="1"/>
          <w:i w:val="0"/>
          <w:iCs w:val="0"/>
          <w:noProof w:val="0"/>
          <w:sz w:val="24"/>
          <w:szCs w:val="24"/>
          <w:lang w:val="en-US"/>
        </w:rPr>
      </w:pPr>
      <w:r w:rsidRPr="19E67B0D" w:rsidR="70FF74E9">
        <w:rPr>
          <w:rFonts w:ascii="Arial" w:hAnsi="Arial" w:eastAsia="Arial" w:cs="Arial"/>
          <w:b w:val="1"/>
          <w:bCs w:val="1"/>
          <w:i w:val="0"/>
          <w:iCs w:val="0"/>
          <w:noProof w:val="0"/>
          <w:sz w:val="24"/>
          <w:szCs w:val="24"/>
          <w:lang w:val="en-US"/>
        </w:rPr>
        <w:t xml:space="preserve">This assignment should be </w:t>
      </w:r>
      <w:r w:rsidRPr="19E67B0D" w:rsidR="70FF74E9">
        <w:rPr>
          <w:rFonts w:ascii="Arial" w:hAnsi="Arial" w:eastAsia="Arial" w:cs="Arial"/>
          <w:b w:val="1"/>
          <w:bCs w:val="1"/>
          <w:i w:val="0"/>
          <w:iCs w:val="0"/>
          <w:noProof w:val="0"/>
          <w:sz w:val="24"/>
          <w:szCs w:val="24"/>
          <w:lang w:val="en-US"/>
        </w:rPr>
        <w:t>submitted</w:t>
      </w:r>
      <w:r w:rsidRPr="19E67B0D" w:rsidR="70FF74E9">
        <w:rPr>
          <w:rFonts w:ascii="Arial" w:hAnsi="Arial" w:eastAsia="Arial" w:cs="Arial"/>
          <w:b w:val="1"/>
          <w:bCs w:val="1"/>
          <w:i w:val="0"/>
          <w:iCs w:val="0"/>
          <w:noProof w:val="0"/>
          <w:sz w:val="24"/>
          <w:szCs w:val="24"/>
          <w:lang w:val="en-US"/>
        </w:rPr>
        <w:t xml:space="preserve"> as a written essay of 1,500 words, using academic writing and </w:t>
      </w:r>
      <w:r w:rsidRPr="19E67B0D" w:rsidR="70FF74E9">
        <w:rPr>
          <w:rFonts w:ascii="Arial" w:hAnsi="Arial" w:eastAsia="Arial" w:cs="Arial"/>
          <w:b w:val="1"/>
          <w:bCs w:val="1"/>
          <w:i w:val="0"/>
          <w:iCs w:val="0"/>
          <w:noProof w:val="0"/>
          <w:sz w:val="24"/>
          <w:szCs w:val="24"/>
          <w:lang w:val="en-US"/>
        </w:rPr>
        <w:t>appropriate referencing</w:t>
      </w:r>
    </w:p>
    <w:p w:rsidR="19E67B0D" w:rsidP="19E67B0D" w:rsidRDefault="19E67B0D" w14:paraId="35BAA23B" w14:textId="3907BBE5">
      <w:pPr>
        <w:rPr>
          <w:rFonts w:ascii="Arial" w:hAnsi="Arial" w:cs="Arial"/>
          <w:b w:val="1"/>
          <w:bCs w:val="1"/>
          <w:sz w:val="24"/>
          <w:szCs w:val="24"/>
          <w:lang w:val="en-US"/>
        </w:rPr>
      </w:pPr>
    </w:p>
    <w:p w:rsidRPr="0054753D" w:rsidR="0054753D" w:rsidP="0054753D" w:rsidRDefault="0054753D" w14:paraId="3DFCEE4B" w14:textId="77777777">
      <w:pPr>
        <w:rPr>
          <w:rFonts w:ascii="Arial" w:hAnsi="Arial" w:cs="Arial"/>
          <w:b/>
          <w:sz w:val="24"/>
          <w:szCs w:val="24"/>
          <w:lang w:val="en-US"/>
        </w:rPr>
      </w:pPr>
      <w:r w:rsidRPr="0054753D">
        <w:rPr>
          <w:rFonts w:ascii="Arial" w:hAnsi="Arial" w:cs="Arial"/>
          <w:b/>
          <w:sz w:val="24"/>
          <w:szCs w:val="24"/>
          <w:lang w:val="en-US"/>
        </w:rPr>
        <w:t> </w:t>
      </w:r>
    </w:p>
    <w:p w:rsidRPr="0054753D" w:rsidR="0054753D" w:rsidP="0054753D" w:rsidRDefault="0054753D" w14:paraId="2B4E8FDC" w14:textId="77777777">
      <w:pPr>
        <w:rPr>
          <w:rFonts w:ascii="Arial" w:hAnsi="Arial" w:cs="Arial"/>
          <w:b/>
          <w:sz w:val="24"/>
          <w:szCs w:val="24"/>
          <w:lang w:val="en-US"/>
        </w:rPr>
      </w:pPr>
      <w:r w:rsidRPr="0054753D">
        <w:rPr>
          <w:rFonts w:ascii="Arial" w:hAnsi="Arial" w:cs="Arial"/>
          <w:b/>
          <w:sz w:val="24"/>
          <w:szCs w:val="24"/>
        </w:rPr>
        <w:t>Please choose ONE of the following Questions:</w:t>
      </w:r>
      <w:r w:rsidRPr="0054753D">
        <w:rPr>
          <w:rFonts w:ascii="Arial" w:hAnsi="Arial" w:cs="Arial"/>
          <w:b/>
          <w:sz w:val="24"/>
          <w:szCs w:val="24"/>
          <w:lang w:val="en-US"/>
        </w:rPr>
        <w:t> </w:t>
      </w:r>
    </w:p>
    <w:p w:rsidRPr="0054753D" w:rsidR="0054753D" w:rsidP="0054753D" w:rsidRDefault="0054753D" w14:paraId="7FF1B1E0" w14:textId="77777777">
      <w:pPr>
        <w:rPr>
          <w:rFonts w:ascii="Arial" w:hAnsi="Arial" w:cs="Arial"/>
          <w:b/>
          <w:sz w:val="24"/>
          <w:szCs w:val="24"/>
          <w:lang w:val="en-US"/>
        </w:rPr>
      </w:pPr>
      <w:r w:rsidRPr="0054753D">
        <w:rPr>
          <w:rFonts w:ascii="Arial" w:hAnsi="Arial" w:cs="Arial"/>
          <w:b/>
          <w:sz w:val="24"/>
          <w:szCs w:val="24"/>
          <w:lang w:val="en-US"/>
        </w:rPr>
        <w:t> </w:t>
      </w:r>
    </w:p>
    <w:p w:rsidRPr="0054753D" w:rsidR="0054753D" w:rsidP="0054753D" w:rsidRDefault="0054753D" w14:paraId="7641DF19" w14:textId="77777777">
      <w:pPr>
        <w:numPr>
          <w:ilvl w:val="0"/>
          <w:numId w:val="21"/>
        </w:numPr>
        <w:rPr>
          <w:rFonts w:ascii="Arial" w:hAnsi="Arial" w:cs="Arial"/>
          <w:b/>
          <w:sz w:val="24"/>
          <w:szCs w:val="24"/>
          <w:lang w:val="en-US"/>
        </w:rPr>
      </w:pPr>
      <w:r w:rsidRPr="0054753D">
        <w:rPr>
          <w:rFonts w:ascii="Arial" w:hAnsi="Arial" w:cs="Arial"/>
          <w:b/>
          <w:sz w:val="24"/>
          <w:szCs w:val="24"/>
        </w:rPr>
        <w:t>Discuss how has the concept of the “youth problem” evolved in Britain from the early 20th century to the present day?</w:t>
      </w:r>
      <w:r w:rsidRPr="0054753D">
        <w:rPr>
          <w:rFonts w:ascii="Arial" w:hAnsi="Arial" w:cs="Arial"/>
          <w:b/>
          <w:sz w:val="24"/>
          <w:szCs w:val="24"/>
          <w:lang w:val="en-US"/>
        </w:rPr>
        <w:t> </w:t>
      </w:r>
    </w:p>
    <w:p w:rsidRPr="0054753D" w:rsidR="0054753D" w:rsidP="0054753D" w:rsidRDefault="0054753D" w14:paraId="5818C4AE" w14:textId="77777777">
      <w:pPr>
        <w:numPr>
          <w:ilvl w:val="0"/>
          <w:numId w:val="22"/>
        </w:numPr>
        <w:rPr>
          <w:rFonts w:ascii="Arial" w:hAnsi="Arial" w:cs="Arial"/>
          <w:b/>
          <w:sz w:val="24"/>
          <w:szCs w:val="24"/>
          <w:lang w:val="en-US"/>
        </w:rPr>
      </w:pPr>
      <w:r w:rsidRPr="0054753D">
        <w:rPr>
          <w:rFonts w:ascii="Arial" w:hAnsi="Arial" w:cs="Arial"/>
          <w:b/>
          <w:sz w:val="24"/>
          <w:szCs w:val="24"/>
        </w:rPr>
        <w:t>Examine how race and class have influenced youth offending patterns in the UK.</w:t>
      </w:r>
      <w:r w:rsidRPr="0054753D">
        <w:rPr>
          <w:rFonts w:ascii="Arial" w:hAnsi="Arial" w:cs="Arial"/>
          <w:b/>
          <w:sz w:val="24"/>
          <w:szCs w:val="24"/>
          <w:lang w:val="en-US"/>
        </w:rPr>
        <w:t> </w:t>
      </w:r>
    </w:p>
    <w:p w:rsidRPr="0054753D" w:rsidR="0054753D" w:rsidP="0054753D" w:rsidRDefault="0054753D" w14:paraId="493E3821" w14:textId="77777777">
      <w:pPr>
        <w:numPr>
          <w:ilvl w:val="0"/>
          <w:numId w:val="23"/>
        </w:numPr>
        <w:rPr>
          <w:rFonts w:ascii="Arial" w:hAnsi="Arial" w:cs="Arial"/>
          <w:b/>
          <w:sz w:val="24"/>
          <w:szCs w:val="24"/>
          <w:lang w:val="en-US"/>
        </w:rPr>
      </w:pPr>
      <w:r w:rsidRPr="0054753D">
        <w:rPr>
          <w:rFonts w:ascii="Arial" w:hAnsi="Arial" w:cs="Arial"/>
          <w:b/>
          <w:sz w:val="24"/>
          <w:szCs w:val="24"/>
        </w:rPr>
        <w:t>Discuss to what extent did moral panics in the 1950s and 1960s shape public perceptions of youth crime</w:t>
      </w:r>
      <w:r w:rsidRPr="0054753D">
        <w:rPr>
          <w:rFonts w:ascii="Arial" w:hAnsi="Arial" w:cs="Arial"/>
          <w:b/>
          <w:sz w:val="24"/>
          <w:szCs w:val="24"/>
          <w:lang w:val="en-US"/>
        </w:rPr>
        <w:t> </w:t>
      </w:r>
    </w:p>
    <w:p w:rsidRPr="0054753D" w:rsidR="00C01A3F" w:rsidP="1C7F1837" w:rsidRDefault="00C01A3F" w14:paraId="5D2C09A5" w14:textId="77777777">
      <w:pPr>
        <w:rPr>
          <w:rFonts w:ascii="Arial" w:hAnsi="Arial" w:cs="Arial"/>
          <w:b w:val="1"/>
          <w:bCs w:val="1"/>
          <w:sz w:val="24"/>
          <w:szCs w:val="24"/>
          <w:lang w:val="en-US"/>
        </w:rPr>
      </w:pPr>
    </w:p>
    <w:p w:rsidR="001EA441" w:rsidP="1C7F1837" w:rsidRDefault="001EA441" w14:paraId="43CCB6E1" w14:textId="3D924B42">
      <w:pPr>
        <w:ind w:left="720"/>
        <w:rPr>
          <w:rFonts w:ascii="Arial" w:hAnsi="Arial" w:eastAsia="Arial" w:cs="Arial"/>
          <w:noProof w:val="0"/>
          <w:sz w:val="24"/>
          <w:szCs w:val="24"/>
          <w:lang w:val="en-US"/>
        </w:rPr>
      </w:pPr>
      <w:r w:rsidRPr="1C7F1837" w:rsidR="001EA441">
        <w:rPr>
          <w:rFonts w:ascii="Arial" w:hAnsi="Arial" w:eastAsia="Arial" w:cs="Arial"/>
          <w:b w:val="0"/>
          <w:bCs w:val="0"/>
          <w:i w:val="0"/>
          <w:iCs w:val="0"/>
          <w:caps w:val="0"/>
          <w:smallCaps w:val="0"/>
          <w:noProof w:val="0"/>
          <w:color w:val="000000" w:themeColor="text1" w:themeTint="FF" w:themeShade="FF"/>
          <w:sz w:val="24"/>
          <w:szCs w:val="24"/>
          <w:lang w:val="en-GB"/>
        </w:rPr>
        <w:t xml:space="preserve">You must include references and a reference list within your paper to </w:t>
      </w:r>
      <w:r w:rsidRPr="1C7F1837" w:rsidR="001EA441">
        <w:rPr>
          <w:rFonts w:ascii="Arial" w:hAnsi="Arial" w:eastAsia="Arial" w:cs="Arial"/>
          <w:b w:val="0"/>
          <w:bCs w:val="0"/>
          <w:i w:val="0"/>
          <w:iCs w:val="0"/>
          <w:caps w:val="0"/>
          <w:smallCaps w:val="0"/>
          <w:noProof w:val="0"/>
          <w:color w:val="000000" w:themeColor="text1" w:themeTint="FF" w:themeShade="FF"/>
          <w:sz w:val="24"/>
          <w:szCs w:val="24"/>
          <w:lang w:val="en-GB"/>
        </w:rPr>
        <w:t>demonstrate</w:t>
      </w:r>
      <w:r w:rsidRPr="1C7F1837" w:rsidR="001EA441">
        <w:rPr>
          <w:rFonts w:ascii="Arial" w:hAnsi="Arial" w:eastAsia="Arial" w:cs="Arial"/>
          <w:b w:val="0"/>
          <w:bCs w:val="0"/>
          <w:i w:val="0"/>
          <w:iCs w:val="0"/>
          <w:caps w:val="0"/>
          <w:smallCaps w:val="0"/>
          <w:noProof w:val="0"/>
          <w:color w:val="000000" w:themeColor="text1" w:themeTint="FF" w:themeShade="FF"/>
          <w:sz w:val="24"/>
          <w:szCs w:val="24"/>
          <w:lang w:val="en-GB"/>
        </w:rPr>
        <w:t xml:space="preserve"> engagement with literature.</w:t>
      </w:r>
    </w:p>
    <w:p w:rsidR="001EA441" w:rsidP="62B965CA" w:rsidRDefault="001EA441" w14:paraId="7CD8B280" w14:textId="36F6C7F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62B965CA" w:rsidR="001EA441">
        <w:rPr>
          <w:rFonts w:ascii="Arial" w:hAnsi="Arial" w:eastAsia="Arial" w:cs="Arial"/>
          <w:b w:val="0"/>
          <w:bCs w:val="0"/>
          <w:i w:val="0"/>
          <w:iCs w:val="0"/>
          <w:caps w:val="0"/>
          <w:smallCaps w:val="0"/>
          <w:noProof w:val="0"/>
          <w:color w:val="000000" w:themeColor="text1" w:themeTint="FF" w:themeShade="FF"/>
          <w:sz w:val="24"/>
          <w:szCs w:val="24"/>
          <w:lang w:val="en-GB"/>
        </w:rPr>
        <w:t>P</w:t>
      </w:r>
      <w:r w:rsidRPr="62B965CA" w:rsidR="001EA441">
        <w:rPr>
          <w:rFonts w:ascii="Arial" w:hAnsi="Arial" w:eastAsia="Arial" w:cs="Arial"/>
          <w:b w:val="0"/>
          <w:bCs w:val="0"/>
          <w:i w:val="0"/>
          <w:iCs w:val="0"/>
          <w:caps w:val="0"/>
          <w:smallCaps w:val="0"/>
          <w:noProof w:val="0"/>
          <w:color w:val="000000" w:themeColor="text1" w:themeTint="FF" w:themeShade="FF"/>
          <w:sz w:val="24"/>
          <w:szCs w:val="24"/>
          <w:lang w:val="en-GB"/>
        </w:rPr>
        <w:t xml:space="preserve">apers need to be </w:t>
      </w:r>
      <w:r w:rsidRPr="62B965CA" w:rsidR="001EA441">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62B965CA" w:rsidR="001EA441">
        <w:rPr>
          <w:rFonts w:ascii="Arial" w:hAnsi="Arial" w:eastAsia="Arial" w:cs="Arial"/>
          <w:b w:val="0"/>
          <w:bCs w:val="0"/>
          <w:i w:val="0"/>
          <w:iCs w:val="0"/>
          <w:caps w:val="0"/>
          <w:smallCaps w:val="0"/>
          <w:noProof w:val="0"/>
          <w:color w:val="000000" w:themeColor="text1" w:themeTint="FF" w:themeShade="FF"/>
          <w:sz w:val="24"/>
          <w:szCs w:val="24"/>
          <w:lang w:val="en-GB"/>
        </w:rPr>
        <w:t xml:space="preserve"> to Turnitin by 23:59hrs on 06/03/2026. Papers </w:t>
      </w:r>
      <w:r w:rsidRPr="62B965CA" w:rsidR="001EA441">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62B965CA" w:rsidR="001EA441">
        <w:rPr>
          <w:rFonts w:ascii="Arial" w:hAnsi="Arial" w:eastAsia="Arial" w:cs="Arial"/>
          <w:b w:val="0"/>
          <w:bCs w:val="0"/>
          <w:i w:val="0"/>
          <w:iCs w:val="0"/>
          <w:caps w:val="0"/>
          <w:smallCaps w:val="0"/>
          <w:noProof w:val="0"/>
          <w:color w:val="000000" w:themeColor="text1" w:themeTint="FF" w:themeShade="FF"/>
          <w:sz w:val="24"/>
          <w:szCs w:val="24"/>
          <w:lang w:val="en-GB"/>
        </w:rPr>
        <w:t xml:space="preserve"> 1 week late will be capped at 40%. After this time will receive 0% fail.</w:t>
      </w:r>
    </w:p>
    <w:p w:rsidR="62B965CA" w:rsidP="62B965CA" w:rsidRDefault="62B965CA" w14:paraId="39F4F8B3" w14:textId="405BED1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3B367207" w14:paraId="3F34EA2A" w14:textId="77777777">
        <w:trPr>
          <w:trHeight w:val="300"/>
        </w:trPr>
        <w:tc>
          <w:tcPr>
            <w:tcW w:w="2250" w:type="dxa"/>
            <w:tcMar>
              <w:left w:w="105" w:type="dxa"/>
              <w:right w:w="105" w:type="dxa"/>
            </w:tcMar>
          </w:tcPr>
          <w:p w:rsidRPr="00FA7E96" w:rsidR="00982DA7" w:rsidP="00333008"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333008"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333008" w:rsidRDefault="00982DA7" w14:paraId="4FDB1710" w14:textId="0616ADF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41E3D">
                  <w:rPr>
                    <w:rFonts w:hint="eastAsia" w:ascii="MS Gothic" w:hAnsi="MS Gothic" w:eastAsia="MS Gothic" w:cs="Arial"/>
                    <w:sz w:val="22"/>
                    <w:szCs w:val="22"/>
                  </w:rPr>
                  <w:t>☒</w:t>
                </w:r>
              </w:sdtContent>
            </w:sdt>
          </w:p>
          <w:p w:rsidR="00982DA7" w:rsidP="00333008" w:rsidRDefault="00982DA7" w14:paraId="2310AFC9" w14:textId="77777777">
            <w:pPr>
              <w:rPr>
                <w:rFonts w:ascii="Arial" w:hAnsi="Arial" w:eastAsia="Calibri" w:cs="Arial"/>
                <w:sz w:val="22"/>
                <w:szCs w:val="22"/>
              </w:rPr>
            </w:pPr>
          </w:p>
          <w:p w:rsidRPr="00FA7E96" w:rsidR="00982DA7" w:rsidP="00333008"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3B367207" w14:paraId="54A962A4" w14:textId="77777777">
        <w:trPr>
          <w:trHeight w:val="300"/>
        </w:trPr>
        <w:tc>
          <w:tcPr>
            <w:tcW w:w="2250" w:type="dxa"/>
            <w:tcMar>
              <w:left w:w="105" w:type="dxa"/>
              <w:right w:w="105" w:type="dxa"/>
            </w:tcMar>
          </w:tcPr>
          <w:p w:rsidRPr="00FA7E96" w:rsidR="00982DA7" w:rsidP="00333008"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333008"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333008" w:rsidRDefault="00982DA7" w14:paraId="4A75794D" w14:textId="445414DA">
            <w:pPr>
              <w:rPr>
                <w:rFonts w:ascii="Arial" w:hAnsi="Arial" w:eastAsia="Calibri" w:cs="Arial"/>
                <w:sz w:val="22"/>
                <w:szCs w:val="22"/>
              </w:rPr>
            </w:pPr>
            <w:r w:rsidRPr="3B367207">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Pr="3B367207" w:rsidR="33E09378">
                  <w:rPr>
                    <w:rFonts w:ascii="MS Gothic" w:hAnsi="MS Gothic" w:eastAsia="MS Gothic" w:cs="MS Gothic"/>
                    <w:sz w:val="22"/>
                    <w:szCs w:val="22"/>
                  </w:rPr>
                  <w:t>☒</w:t>
                </w:r>
              </w:sdtContent>
            </w:sdt>
          </w:p>
          <w:p w:rsidR="00982DA7" w:rsidP="00333008" w:rsidRDefault="00982DA7" w14:paraId="17BB5DFC" w14:textId="77777777">
            <w:pPr>
              <w:rPr>
                <w:rFonts w:ascii="Arial" w:hAnsi="Arial" w:eastAsia="Calibri" w:cs="Arial"/>
                <w:sz w:val="22"/>
                <w:szCs w:val="22"/>
              </w:rPr>
            </w:pPr>
          </w:p>
          <w:p w:rsidRPr="00FA7E96" w:rsidR="00982DA7" w:rsidP="00333008" w:rsidRDefault="00982DA7" w14:paraId="0A114C51" w14:textId="7190F9CB">
            <w:pPr>
              <w:rPr>
                <w:rFonts w:ascii="Arial" w:hAnsi="Arial" w:eastAsia="Calibri" w:cs="Arial"/>
                <w:sz w:val="22"/>
                <w:szCs w:val="22"/>
              </w:rPr>
            </w:pPr>
            <w:r w:rsidRPr="3B367207">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3B367207" w:rsidR="33E09378">
                  <w:rPr>
                    <w:rFonts w:ascii="MS Gothic" w:hAnsi="MS Gothic" w:eastAsia="MS Gothic" w:cs="MS Gothic"/>
                    <w:sz w:val="22"/>
                    <w:szCs w:val="22"/>
                  </w:rPr>
                  <w:t>☐</w:t>
                </w:r>
              </w:sdtContent>
            </w:sdt>
          </w:p>
        </w:tc>
      </w:tr>
      <w:tr w:rsidRPr="00FA7E96" w:rsidR="00982DA7" w:rsidTr="3B367207" w14:paraId="2E5F8D8B" w14:textId="77777777">
        <w:trPr>
          <w:trHeight w:val="300"/>
        </w:trPr>
        <w:tc>
          <w:tcPr>
            <w:tcW w:w="2250" w:type="dxa"/>
            <w:tcMar>
              <w:left w:w="105" w:type="dxa"/>
              <w:right w:w="105" w:type="dxa"/>
            </w:tcMar>
          </w:tcPr>
          <w:p w:rsidRPr="00FA7E96" w:rsidR="00982DA7" w:rsidP="00333008"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333008"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333008" w:rsidRDefault="00982DA7" w14:paraId="1BF5F61E" w14:textId="16163A49">
            <w:pPr>
              <w:rPr>
                <w:rFonts w:ascii="Arial" w:hAnsi="Arial" w:eastAsia="Calibri" w:cs="Arial"/>
                <w:sz w:val="22"/>
                <w:szCs w:val="22"/>
              </w:rPr>
            </w:pPr>
            <w:r w:rsidRPr="3B36720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3B367207" w:rsidR="13298659">
                  <w:rPr>
                    <w:rFonts w:ascii="MS Gothic" w:hAnsi="MS Gothic" w:eastAsia="MS Gothic" w:cs="MS Gothic"/>
                    <w:sz w:val="22"/>
                    <w:szCs w:val="22"/>
                  </w:rPr>
                  <w:t>☒</w:t>
                </w:r>
              </w:sdtContent>
            </w:sdt>
          </w:p>
          <w:p w:rsidR="00982DA7" w:rsidP="00333008" w:rsidRDefault="00982DA7" w14:paraId="45EF8AB8" w14:textId="77777777">
            <w:pPr>
              <w:rPr>
                <w:rFonts w:ascii="Arial" w:hAnsi="Arial" w:eastAsia="Calibri" w:cs="Arial"/>
                <w:sz w:val="22"/>
                <w:szCs w:val="22"/>
              </w:rPr>
            </w:pPr>
          </w:p>
          <w:p w:rsidRPr="00FA7E96" w:rsidR="00982DA7" w:rsidP="3B367207" w:rsidRDefault="00982DA7" w14:paraId="11A97E50" w14:textId="250FFD76">
            <w:pPr>
              <w:rPr>
                <w:rFonts w:ascii="MS Gothic" w:hAnsi="MS Gothic" w:eastAsia="MS Gothic" w:cs="Arial"/>
                <w:sz w:val="22"/>
                <w:szCs w:val="22"/>
              </w:rPr>
            </w:pPr>
            <w:r w:rsidRPr="3B367207">
              <w:rPr>
                <w:rFonts w:ascii="Arial" w:hAnsi="Arial" w:eastAsia="Calibri" w:cs="Arial"/>
                <w:sz w:val="22"/>
                <w:szCs w:val="22"/>
              </w:rPr>
              <w:t xml:space="preserve">No  </w:t>
            </w:r>
          </w:p>
        </w:tc>
      </w:tr>
      <w:bookmarkEnd w:id="0"/>
      <w:tr w:rsidRPr="00FA7E96" w:rsidR="00982DA7" w:rsidTr="3B367207" w14:paraId="6B0FEAE1" w14:textId="77777777">
        <w:trPr>
          <w:trHeight w:val="300"/>
        </w:trPr>
        <w:tc>
          <w:tcPr>
            <w:tcW w:w="2250" w:type="dxa"/>
            <w:tcMar>
              <w:left w:w="105" w:type="dxa"/>
              <w:right w:w="105" w:type="dxa"/>
            </w:tcMar>
          </w:tcPr>
          <w:p w:rsidRPr="00FA7E96" w:rsidR="00982DA7" w:rsidP="00333008"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333008"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333008"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333008" w:rsidRDefault="00982DA7" w14:paraId="5E17E1A4" w14:textId="77777777">
            <w:pPr>
              <w:rPr>
                <w:rFonts w:ascii="Arial" w:hAnsi="Arial" w:eastAsia="Calibri" w:cs="Arial"/>
                <w:sz w:val="22"/>
                <w:szCs w:val="22"/>
              </w:rPr>
            </w:pPr>
          </w:p>
          <w:p w:rsidRPr="00FA7E96" w:rsidR="00982DA7" w:rsidP="00333008" w:rsidRDefault="00982DA7" w14:paraId="55384730" w14:textId="2F72C44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41E3D">
                  <w:rPr>
                    <w:rFonts w:hint="eastAsia" w:ascii="MS Gothic" w:hAnsi="MS Gothic" w:eastAsia="MS Gothic" w:cs="Arial"/>
                    <w:sz w:val="22"/>
                    <w:szCs w:val="22"/>
                  </w:rPr>
                  <w:t>☒</w:t>
                </w:r>
              </w:sdtContent>
            </w:sdt>
          </w:p>
        </w:tc>
      </w:tr>
      <w:tr w:rsidRPr="00FA7E96" w:rsidR="00982DA7" w:rsidTr="3B367207" w14:paraId="2346E707" w14:textId="77777777">
        <w:trPr>
          <w:trHeight w:val="300"/>
        </w:trPr>
        <w:tc>
          <w:tcPr>
            <w:tcW w:w="2250" w:type="dxa"/>
            <w:tcMar>
              <w:left w:w="105" w:type="dxa"/>
              <w:right w:w="105" w:type="dxa"/>
            </w:tcMar>
          </w:tcPr>
          <w:p w:rsidRPr="00FA7E96" w:rsidR="00982DA7" w:rsidP="00333008"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333008"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333008" w:rsidRDefault="00982DA7" w14:paraId="4865EA9E" w14:textId="7EC1B58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41E3D">
                  <w:rPr>
                    <w:rFonts w:hint="eastAsia" w:ascii="MS Gothic" w:hAnsi="MS Gothic" w:eastAsia="MS Gothic" w:cs="Arial"/>
                    <w:sz w:val="22"/>
                    <w:szCs w:val="22"/>
                  </w:rPr>
                  <w:t>☒</w:t>
                </w:r>
              </w:sdtContent>
            </w:sdt>
          </w:p>
          <w:p w:rsidR="00982DA7" w:rsidP="00333008" w:rsidRDefault="00982DA7" w14:paraId="08E69408" w14:textId="77777777">
            <w:pPr>
              <w:rPr>
                <w:rFonts w:ascii="Arial" w:hAnsi="Arial" w:eastAsia="Calibri" w:cs="Arial"/>
                <w:sz w:val="22"/>
                <w:szCs w:val="22"/>
              </w:rPr>
            </w:pPr>
          </w:p>
          <w:p w:rsidRPr="00FA7E96" w:rsidR="00982DA7" w:rsidP="00333008"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3B367207" w14:paraId="5B951EF4" w14:textId="77777777">
        <w:trPr>
          <w:trHeight w:val="300"/>
        </w:trPr>
        <w:tc>
          <w:tcPr>
            <w:tcW w:w="2250" w:type="dxa"/>
            <w:tcMar>
              <w:left w:w="105" w:type="dxa"/>
              <w:right w:w="105" w:type="dxa"/>
            </w:tcMar>
          </w:tcPr>
          <w:p w:rsidRPr="00FA7E96" w:rsidR="00982DA7" w:rsidP="00333008"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333008"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333008"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333008" w:rsidRDefault="00982DA7" w14:paraId="7E37F550" w14:textId="77777777">
            <w:pPr>
              <w:rPr>
                <w:rFonts w:ascii="Arial" w:hAnsi="Arial" w:eastAsia="Calibri" w:cs="Arial"/>
                <w:sz w:val="22"/>
                <w:szCs w:val="22"/>
              </w:rPr>
            </w:pPr>
          </w:p>
          <w:p w:rsidRPr="00FA7E96" w:rsidR="00982DA7" w:rsidP="00333008" w:rsidRDefault="00982DA7" w14:paraId="43CAF13A" w14:textId="0C492C5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41E3D">
                  <w:rPr>
                    <w:rFonts w:hint="eastAsia" w:ascii="MS Gothic" w:hAnsi="MS Gothic" w:eastAsia="MS Gothic" w:cs="Arial"/>
                    <w:sz w:val="22"/>
                    <w:szCs w:val="22"/>
                  </w:rPr>
                  <w:t>☒</w:t>
                </w:r>
              </w:sdtContent>
            </w:sdt>
          </w:p>
        </w:tc>
      </w:tr>
      <w:tr w:rsidRPr="00FA7E96" w:rsidR="00982DA7" w:rsidTr="3B367207" w14:paraId="48EC38F4" w14:textId="77777777">
        <w:trPr>
          <w:trHeight w:val="300"/>
        </w:trPr>
        <w:tc>
          <w:tcPr>
            <w:tcW w:w="2250" w:type="dxa"/>
            <w:tcMar>
              <w:left w:w="105" w:type="dxa"/>
              <w:right w:w="105" w:type="dxa"/>
            </w:tcMar>
          </w:tcPr>
          <w:p w:rsidRPr="00FA7E96" w:rsidR="00982DA7" w:rsidP="00333008"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333008"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333008" w:rsidRDefault="00F76E53"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Pr="00A406E5" w:rsidR="00A3505D" w:rsidP="00C41E3D" w:rsidRDefault="004D5E9B" w14:paraId="76D7C81A" w14:textId="07B92728">
      <w:pPr>
        <w:jc w:val="both"/>
        <w:rPr>
          <w:rFonts w:ascii="Arial" w:hAnsi="Arial" w:cs="Arial"/>
          <w:sz w:val="22"/>
          <w:szCs w:val="22"/>
        </w:rPr>
      </w:pP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11351580">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E44FC4C" w:rsidR="00C41E3D">
        <w:rPr>
          <w:rFonts w:ascii="Arial" w:hAnsi="Arial" w:eastAsia="Arial" w:cs="Arial"/>
          <w:i/>
          <w:iCs/>
          <w:color w:val="000000" w:themeColor="text1"/>
          <w:sz w:val="22"/>
          <w:szCs w:val="22"/>
        </w:rPr>
        <w:t>You are expected to engage with a range of credible sources and implement them into your work using the Harvard referencing convention</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41E3D" w:rsidP="00C41E3D" w:rsidRDefault="008042F0" w14:paraId="285D4162" w14:textId="77777777">
      <w:pPr>
        <w:jc w:val="both"/>
        <w:rPr>
          <w:rFonts w:ascii="Arial" w:hAnsi="Arial" w:eastAsia="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E44FC4C" w:rsidR="00C41E3D">
        <w:rPr>
          <w:rFonts w:ascii="Arial" w:hAnsi="Arial" w:eastAsia="Arial" w:cs="Arial"/>
          <w:i/>
          <w:iCs/>
          <w:color w:val="000000" w:themeColor="text1"/>
          <w:sz w:val="22"/>
          <w:szCs w:val="22"/>
        </w:rPr>
        <w:t>You should refer to learning from the relevant units in the module. Your response to the tasks should demonstrate knowledge of relevant concepts, theories and models, and demonstrate the skills you have developed over the course of the module.</w:t>
      </w:r>
    </w:p>
    <w:p w:rsidRPr="00A406E5" w:rsidR="00C01A3F" w:rsidP="00C01A3F" w:rsidRDefault="00C01A3F" w14:paraId="0E8B7193" w14:textId="1CA20FE4">
      <w:pPr>
        <w:jc w:val="both"/>
        <w:rPr>
          <w:rFonts w:ascii="Arial" w:hAnsi="Arial" w:cs="Arial"/>
          <w:i/>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0E94BF03">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E44FC4C" w:rsidR="00C41E3D">
        <w:rPr>
          <w:rFonts w:ascii="Arial" w:hAnsi="Arial" w:eastAsia="Arial" w:cs="Arial"/>
          <w:i/>
          <w:iCs/>
          <w:color w:val="000000" w:themeColor="text1"/>
          <w:sz w:val="22"/>
          <w:szCs w:val="22"/>
        </w:rPr>
        <w:t>You need to demonstrate the capacity to pause and reflect on key concepts, to balance different perspectives and weigh-up the evidence</w:t>
      </w:r>
      <w:r w:rsidR="00C41E3D">
        <w:rPr>
          <w:rFonts w:ascii="Arial" w:hAnsi="Arial" w:eastAsia="Arial" w:cs="Arial"/>
          <w:i/>
          <w:iCs/>
          <w:color w:val="000000" w:themeColor="text1"/>
          <w:sz w:val="22"/>
          <w:szCs w:val="22"/>
        </w:rPr>
        <w:t>.</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41E3D" w:rsidP="00C41E3D" w:rsidRDefault="008042F0" w14:paraId="66DA5386" w14:textId="77777777">
      <w:pPr>
        <w:jc w:val="both"/>
        <w:rPr>
          <w:rFonts w:ascii="Arial" w:hAnsi="Arial" w:eastAsia="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E44FC4C" w:rsidR="00C41E3D">
        <w:rPr>
          <w:rFonts w:ascii="Arial" w:hAnsi="Arial" w:eastAsia="Arial" w:cs="Arial"/>
          <w:i/>
          <w:iCs/>
          <w:color w:val="000000" w:themeColor="text1"/>
          <w:sz w:val="22"/>
          <w:szCs w:val="22"/>
        </w:rPr>
        <w:t>You should demonstrate you are able to apply the knowledge gained in the course of the module to the assessment task.</w:t>
      </w:r>
    </w:p>
    <w:p w:rsidRPr="00A406E5" w:rsidR="00C01A3F" w:rsidP="00C01A3F" w:rsidRDefault="00C01A3F" w14:paraId="4C4DC7E3" w14:textId="60C32447">
      <w:pPr>
        <w:jc w:val="both"/>
        <w:rPr>
          <w:rFonts w:ascii="Arial" w:hAnsi="Arial" w:cs="Arial"/>
          <w:i/>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41E3D" w:rsidP="00C41E3D" w:rsidRDefault="008042F0" w14:paraId="5F2BCCB9" w14:textId="77777777">
      <w:pPr>
        <w:jc w:val="both"/>
        <w:rPr>
          <w:rFonts w:ascii="Arial" w:hAnsi="Arial" w:eastAsia="Arial" w:cs="Arial"/>
          <w:color w:val="000000" w:themeColor="text1"/>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5E44FC4C" w:rsidR="00C41E3D">
        <w:rPr>
          <w:rFonts w:ascii="Arial" w:hAnsi="Arial" w:eastAsia="Arial" w:cs="Arial"/>
          <w:i/>
          <w:iCs/>
          <w:color w:val="000000" w:themeColor="text1"/>
          <w:sz w:val="22"/>
          <w:szCs w:val="22"/>
        </w:rPr>
        <w:t>You are expected to use UK English and the full range of transferable skills which are introduced and expanded upon across the units.</w:t>
      </w:r>
    </w:p>
    <w:p w:rsidRPr="00A406E5" w:rsidR="00C41E3D" w:rsidP="00C41E3D" w:rsidRDefault="00C41E3D" w14:paraId="2E59C142" w14:textId="77777777">
      <w:pPr>
        <w:jc w:val="both"/>
        <w:rPr>
          <w:rFonts w:ascii="Arial" w:hAnsi="Arial" w:eastAsia="Arial" w:cs="Arial"/>
          <w:color w:val="000000" w:themeColor="text1"/>
          <w:sz w:val="22"/>
          <w:szCs w:val="22"/>
        </w:rPr>
      </w:pPr>
    </w:p>
    <w:p w:rsidRPr="00A406E5" w:rsidR="00C01A3F" w:rsidP="00C01A3F" w:rsidRDefault="00C01A3F" w14:paraId="39ECDDE3" w14:textId="4457BD12">
      <w:pPr>
        <w:jc w:val="both"/>
        <w:rPr>
          <w:rFonts w:ascii="Arial" w:hAnsi="Arial" w:cs="Arial"/>
          <w:i/>
          <w:sz w:val="22"/>
          <w:szCs w:val="22"/>
        </w:rPr>
      </w:pP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4753D" w14:paraId="4C81D572" w14:textId="7FE1648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4753D" w14:paraId="7AD52F3D" w14:textId="59A06383">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4753D" w14:paraId="092DE8E6" w14:textId="7916858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54753D" w14:paraId="2C7E6F2F" w14:textId="700DB6A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54753D" w14:paraId="7D47AD62" w14:textId="5925156F">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333008" w:rsidRDefault="007D5DE2" w14:paraId="32A03ECB" w14:textId="77777777">
            <w:pPr>
              <w:rPr>
                <w:rFonts w:ascii="Arial" w:hAnsi="Arial" w:cs="Arial"/>
                <w:b/>
              </w:rPr>
            </w:pPr>
            <w:r>
              <w:rPr>
                <w:rFonts w:ascii="Arial" w:hAnsi="Arial" w:cs="Arial"/>
                <w:b/>
              </w:rPr>
              <w:t>Level 4</w:t>
            </w:r>
          </w:p>
        </w:tc>
      </w:tr>
      <w:tr w:rsidRPr="00D9771E" w:rsidR="007D5DE2" w:rsidTr="00333008" w14:paraId="4DD92D03" w14:textId="77777777">
        <w:tc>
          <w:tcPr>
            <w:tcW w:w="13948" w:type="dxa"/>
            <w:shd w:val="clear" w:color="auto" w:fill="DAEEF3" w:themeFill="accent5" w:themeFillTint="33"/>
          </w:tcPr>
          <w:p w:rsidRPr="00B669B1" w:rsidR="007D5DE2" w:rsidP="00333008"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333008"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333008"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333008"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333008"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333008"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333008"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333008"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333008"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333008"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333008"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333008"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333008"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333008"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333008"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333008"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333008"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333008"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333008"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333008"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333008"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333008"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333008"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333008"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333008"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333008"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333008"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333008"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333008"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333008"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333008"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33008"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33008"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333008"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33008"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333008"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333008"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333008"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333008"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333008"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33008"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33008"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33008"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333008"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333008"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333008"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333008" w:rsidRDefault="007D5DE2" w14:paraId="1CFE6FCA" w14:textId="77777777">
            <w:pPr>
              <w:spacing w:before="34" w:line="239" w:lineRule="auto"/>
              <w:ind w:left="108" w:right="-54"/>
              <w:rPr>
                <w:rFonts w:ascii="Arial" w:hAnsi="Arial" w:eastAsia="Arial" w:cs="Arial"/>
                <w:bCs/>
                <w:sz w:val="18"/>
                <w:szCs w:val="18"/>
              </w:rPr>
            </w:pPr>
          </w:p>
          <w:p w:rsidRPr="00F65EEE" w:rsidR="007D5DE2" w:rsidP="00333008"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333008"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333008"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333008" w:rsidRDefault="007D5DE2" w14:paraId="422D2E66" w14:textId="77777777">
            <w:pPr>
              <w:rPr>
                <w:rFonts w:ascii="Arial" w:hAnsi="Arial" w:cs="Arial"/>
              </w:rPr>
            </w:pPr>
            <w:r w:rsidRPr="00FF3C22">
              <w:rPr>
                <w:rFonts w:ascii="Arial" w:hAnsi="Arial" w:cs="Arial"/>
              </w:rPr>
              <w:t>evidence to back up views.</w:t>
            </w:r>
          </w:p>
          <w:p w:rsidRPr="00B669B1" w:rsidR="007D5DE2" w:rsidP="00333008" w:rsidRDefault="007D5DE2" w14:paraId="5A59E1F5" w14:textId="77777777">
            <w:pPr>
              <w:rPr>
                <w:rFonts w:ascii="Arial" w:hAnsi="Arial" w:cs="Arial"/>
              </w:rPr>
            </w:pPr>
          </w:p>
        </w:tc>
        <w:tc>
          <w:tcPr>
            <w:tcW w:w="1736" w:type="dxa"/>
          </w:tcPr>
          <w:p w:rsidRPr="00B669B1" w:rsidR="007D5DE2" w:rsidP="00333008"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333008"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333008"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333008" w:rsidRDefault="007D5DE2" w14:paraId="3318504E" w14:textId="77777777">
            <w:pPr>
              <w:rPr>
                <w:rFonts w:ascii="Arial" w:hAnsi="Arial" w:cs="Arial"/>
              </w:rPr>
            </w:pPr>
          </w:p>
        </w:tc>
        <w:tc>
          <w:tcPr>
            <w:tcW w:w="1736" w:type="dxa"/>
          </w:tcPr>
          <w:p w:rsidRPr="00B669B1" w:rsidR="007D5DE2" w:rsidP="00333008"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333008"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333008"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333008"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333008" w:rsidRDefault="007D5DE2" w14:paraId="123FDA05" w14:textId="77777777">
            <w:pPr>
              <w:rPr>
                <w:rFonts w:ascii="Arial" w:hAnsi="Arial" w:cs="Arial"/>
              </w:rPr>
            </w:pPr>
          </w:p>
        </w:tc>
        <w:tc>
          <w:tcPr>
            <w:tcW w:w="1736" w:type="dxa"/>
          </w:tcPr>
          <w:p w:rsidRPr="00B669B1" w:rsidR="007D5DE2" w:rsidP="00333008"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333008"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333008"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333008"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333008"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333008"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333008"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333008"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333008"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333008"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333008"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333008" w:rsidRDefault="007D5DE2" w14:paraId="6D0651D2" w14:textId="77777777">
            <w:pPr>
              <w:rPr>
                <w:rFonts w:ascii="Arial" w:hAnsi="Arial" w:cs="Arial"/>
              </w:rPr>
            </w:pPr>
          </w:p>
          <w:p w:rsidRPr="00B669B1" w:rsidR="007D5DE2" w:rsidP="00333008" w:rsidRDefault="007D5DE2" w14:paraId="267DDE86" w14:textId="77777777">
            <w:pPr>
              <w:rPr>
                <w:rFonts w:ascii="Arial" w:hAnsi="Arial" w:cs="Arial"/>
              </w:rPr>
            </w:pPr>
          </w:p>
        </w:tc>
        <w:tc>
          <w:tcPr>
            <w:tcW w:w="1736" w:type="dxa"/>
          </w:tcPr>
          <w:p w:rsidRPr="00B669B1" w:rsidR="007D5DE2" w:rsidP="00333008"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333008"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333008"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333008"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333008"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333008"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333008"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333008"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333008"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333008"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333008"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333008"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333008"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333008"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333008"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333008" w:rsidRDefault="007D5DE2" w14:paraId="26CFBF5D" w14:textId="77777777">
            <w:pPr>
              <w:rPr>
                <w:rFonts w:ascii="Arial" w:hAnsi="Arial" w:cs="Arial"/>
              </w:rPr>
            </w:pPr>
          </w:p>
          <w:p w:rsidRPr="00E07BE3" w:rsidR="007D5DE2" w:rsidP="00333008"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333008"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333008"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333008"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333008"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333008"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333008"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333008"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333008"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333008"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333008"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E5D81" w:rsidRDefault="009E5D81" w14:paraId="7D0A3E00" w14:textId="77777777">
      <w:r>
        <w:separator/>
      </w:r>
    </w:p>
  </w:endnote>
  <w:endnote w:type="continuationSeparator" w:id="0">
    <w:p w:rsidR="009E5D81" w:rsidRDefault="009E5D81" w14:paraId="5A8D36D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E5D81" w:rsidRDefault="009E5D81" w14:paraId="6D782044" w14:textId="77777777">
      <w:r>
        <w:separator/>
      </w:r>
    </w:p>
  </w:footnote>
  <w:footnote w:type="continuationSeparator" w:id="0">
    <w:p w:rsidR="009E5D81" w:rsidRDefault="009E5D81" w14:paraId="635A4C4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243E11"/>
    <w:multiLevelType w:val="multilevel"/>
    <w:tmpl w:val="818A2D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00E189E"/>
    <w:multiLevelType w:val="multilevel"/>
    <w:tmpl w:val="2C5E9D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336011"/>
    <w:multiLevelType w:val="multilevel"/>
    <w:tmpl w:val="656EC1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0B46EF"/>
    <w:multiLevelType w:val="multilevel"/>
    <w:tmpl w:val="1A3A9A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B827B12"/>
    <w:multiLevelType w:val="multilevel"/>
    <w:tmpl w:val="7E888C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B13453"/>
    <w:multiLevelType w:val="multilevel"/>
    <w:tmpl w:val="1B46C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C554E2C"/>
    <w:multiLevelType w:val="multilevel"/>
    <w:tmpl w:val="4290E5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4"/>
  </w:num>
  <w:num w:numId="2" w16cid:durableId="1189367096">
    <w:abstractNumId w:val="12"/>
  </w:num>
  <w:num w:numId="3" w16cid:durableId="522594147">
    <w:abstractNumId w:val="22"/>
  </w:num>
  <w:num w:numId="4" w16cid:durableId="1679189305">
    <w:abstractNumId w:val="14"/>
  </w:num>
  <w:num w:numId="5" w16cid:durableId="1356270182">
    <w:abstractNumId w:val="10"/>
  </w:num>
  <w:num w:numId="6" w16cid:durableId="493838803">
    <w:abstractNumId w:val="21"/>
  </w:num>
  <w:num w:numId="7" w16cid:durableId="1685862695">
    <w:abstractNumId w:val="5"/>
  </w:num>
  <w:num w:numId="8" w16cid:durableId="90704009">
    <w:abstractNumId w:val="19"/>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17"/>
  </w:num>
  <w:num w:numId="14" w16cid:durableId="354356693">
    <w:abstractNumId w:val="6"/>
  </w:num>
  <w:num w:numId="15" w16cid:durableId="871109064">
    <w:abstractNumId w:val="0"/>
  </w:num>
  <w:num w:numId="16" w16cid:durableId="1111121824">
    <w:abstractNumId w:val="9"/>
  </w:num>
  <w:num w:numId="17" w16cid:durableId="1551072544">
    <w:abstractNumId w:val="15"/>
  </w:num>
  <w:num w:numId="18" w16cid:durableId="47653453">
    <w:abstractNumId w:val="1"/>
  </w:num>
  <w:num w:numId="19" w16cid:durableId="187960113">
    <w:abstractNumId w:val="2"/>
  </w:num>
  <w:num w:numId="20" w16cid:durableId="1056322224">
    <w:abstractNumId w:val="3"/>
  </w:num>
  <w:num w:numId="21" w16cid:durableId="484199047">
    <w:abstractNumId w:val="18"/>
  </w:num>
  <w:num w:numId="22" w16cid:durableId="356780714">
    <w:abstractNumId w:val="20"/>
  </w:num>
  <w:num w:numId="23" w16cid:durableId="3520501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4608"/>
    <w:rsid w:val="000F5AA3"/>
    <w:rsid w:val="00100396"/>
    <w:rsid w:val="00100B5C"/>
    <w:rsid w:val="001106E9"/>
    <w:rsid w:val="00124CA5"/>
    <w:rsid w:val="00134F77"/>
    <w:rsid w:val="001363A5"/>
    <w:rsid w:val="00152E9D"/>
    <w:rsid w:val="00154487"/>
    <w:rsid w:val="0016649C"/>
    <w:rsid w:val="0017512A"/>
    <w:rsid w:val="00196958"/>
    <w:rsid w:val="001A1E39"/>
    <w:rsid w:val="001A24F3"/>
    <w:rsid w:val="001B405C"/>
    <w:rsid w:val="001B5F45"/>
    <w:rsid w:val="001E1050"/>
    <w:rsid w:val="001E1E1F"/>
    <w:rsid w:val="001E2007"/>
    <w:rsid w:val="001E57C1"/>
    <w:rsid w:val="001EA441"/>
    <w:rsid w:val="001F07EF"/>
    <w:rsid w:val="001F50B6"/>
    <w:rsid w:val="001F6D7A"/>
    <w:rsid w:val="00224849"/>
    <w:rsid w:val="0022746E"/>
    <w:rsid w:val="00235F71"/>
    <w:rsid w:val="002444CA"/>
    <w:rsid w:val="00260DE6"/>
    <w:rsid w:val="00273FEE"/>
    <w:rsid w:val="0028204E"/>
    <w:rsid w:val="0028591B"/>
    <w:rsid w:val="002878BF"/>
    <w:rsid w:val="00291841"/>
    <w:rsid w:val="002948E5"/>
    <w:rsid w:val="002C449B"/>
    <w:rsid w:val="002C6040"/>
    <w:rsid w:val="002D5B3F"/>
    <w:rsid w:val="002E272E"/>
    <w:rsid w:val="002F5778"/>
    <w:rsid w:val="003223E0"/>
    <w:rsid w:val="00333008"/>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16EF"/>
    <w:rsid w:val="004C7EFB"/>
    <w:rsid w:val="004D5E9B"/>
    <w:rsid w:val="004D63D9"/>
    <w:rsid w:val="004E6585"/>
    <w:rsid w:val="004F38B4"/>
    <w:rsid w:val="0050249F"/>
    <w:rsid w:val="00524566"/>
    <w:rsid w:val="00527E60"/>
    <w:rsid w:val="00530BEF"/>
    <w:rsid w:val="0054753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47450"/>
    <w:rsid w:val="00661D6F"/>
    <w:rsid w:val="006628E9"/>
    <w:rsid w:val="0066725E"/>
    <w:rsid w:val="006716C7"/>
    <w:rsid w:val="00681208"/>
    <w:rsid w:val="00681FA9"/>
    <w:rsid w:val="00691EA9"/>
    <w:rsid w:val="006934D4"/>
    <w:rsid w:val="006A6DC3"/>
    <w:rsid w:val="006B4DB1"/>
    <w:rsid w:val="006B6BF5"/>
    <w:rsid w:val="006C4390"/>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25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5488"/>
    <w:rsid w:val="00911394"/>
    <w:rsid w:val="00923EF2"/>
    <w:rsid w:val="00926D25"/>
    <w:rsid w:val="00926E9D"/>
    <w:rsid w:val="009315A0"/>
    <w:rsid w:val="00932C6E"/>
    <w:rsid w:val="00933F10"/>
    <w:rsid w:val="009433C5"/>
    <w:rsid w:val="009637B5"/>
    <w:rsid w:val="00965881"/>
    <w:rsid w:val="00982DA7"/>
    <w:rsid w:val="009871FF"/>
    <w:rsid w:val="00990799"/>
    <w:rsid w:val="00993E93"/>
    <w:rsid w:val="00995D51"/>
    <w:rsid w:val="009970B8"/>
    <w:rsid w:val="009A0631"/>
    <w:rsid w:val="009B10ED"/>
    <w:rsid w:val="009D3EA4"/>
    <w:rsid w:val="009D649C"/>
    <w:rsid w:val="009E4BC1"/>
    <w:rsid w:val="009E5D8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1E3D"/>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96E7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6E53"/>
    <w:rsid w:val="00F8381F"/>
    <w:rsid w:val="00F847F3"/>
    <w:rsid w:val="00FA04CD"/>
    <w:rsid w:val="00FA25F5"/>
    <w:rsid w:val="00FA2810"/>
    <w:rsid w:val="00FA68F8"/>
    <w:rsid w:val="00FB1DC0"/>
    <w:rsid w:val="00FB3B4E"/>
    <w:rsid w:val="00FB4521"/>
    <w:rsid w:val="00FB4F84"/>
    <w:rsid w:val="00FB5CF8"/>
    <w:rsid w:val="00FF273B"/>
    <w:rsid w:val="00FF564C"/>
    <w:rsid w:val="00FF5AAD"/>
    <w:rsid w:val="13298659"/>
    <w:rsid w:val="19E67B0D"/>
    <w:rsid w:val="1C7F1837"/>
    <w:rsid w:val="2F97EEC0"/>
    <w:rsid w:val="33E09378"/>
    <w:rsid w:val="3B367207"/>
    <w:rsid w:val="4251ACB8"/>
    <w:rsid w:val="62B965CA"/>
    <w:rsid w:val="6378657F"/>
    <w:rsid w:val="696DFAE3"/>
    <w:rsid w:val="6CB04E71"/>
    <w:rsid w:val="70FF74E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16170440-F2CF-445A-B778-F3D06E3F7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cd8bc2ce9c4981cf7bbea4f92ac32f83">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27ef9992571279addb9e9609b2e3e315"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B7E39B22-457F-4BA7-A043-AB31D9B4EA97}"/>
</file>

<file path=customXml/itemProps2.xml><?xml version="1.0" encoding="utf-8"?>
<ds:datastoreItem xmlns:ds="http://schemas.openxmlformats.org/officeDocument/2006/customXml" ds:itemID="{BFE84DC7-0BC6-4AD3-B560-212A844EDE60}"/>
</file>

<file path=customXml/itemProps3.xml><?xml version="1.0" encoding="utf-8"?>
<ds:datastoreItem xmlns:ds="http://schemas.openxmlformats.org/officeDocument/2006/customXml" ds:itemID="{AE98BCDB-BAD6-4477-80CC-70FC5AAD925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Jane Davies</lastModifiedBy>
  <revision>9</revision>
  <lastPrinted>2014-10-10T07:42:00.0000000Z</lastPrinted>
  <dcterms:created xsi:type="dcterms:W3CDTF">2026-01-19T09:26:00.0000000Z</dcterms:created>
  <dcterms:modified xsi:type="dcterms:W3CDTF">2026-01-20T18:43:30.9603860Z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