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8240"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a:extLst xmlns:a="http://schemas.openxmlformats.org/drawingml/2006/main">
                <a:ext uri="{FF2B5EF4-FFF2-40B4-BE49-F238E27FC236}">
                  <a16:creationId xmlns:a16="http://schemas.microsoft.com/office/drawing/2014/main" id="{E7F05032-043A-4659-901A-2DC4FADA0735}"/>
                </a:ext>
              </a:extLst>
            </wp:docPr>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3BE52E34"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3F5FC6">
        <w:rPr>
          <w:rFonts w:ascii="Arial" w:hAnsi="Arial" w:cs="Arial"/>
          <w:sz w:val="28"/>
          <w:szCs w:val="28"/>
        </w:rPr>
        <w:t>Marta Hurley</w:t>
      </w:r>
    </w:p>
    <w:p w14:paraId="476C763A" w14:textId="3E14AD1E"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3F5FC6">
        <w:rPr>
          <w:rFonts w:ascii="Arial" w:hAnsi="Arial" w:cs="Arial"/>
          <w:sz w:val="28"/>
          <w:szCs w:val="28"/>
          <w:lang w:val="nl-NL"/>
        </w:rPr>
        <w:t>2524801</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3B7C62B2"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6802AC">
        <w:rPr>
          <w:rFonts w:ascii="Arial" w:hAnsi="Arial" w:cs="Arial"/>
          <w:sz w:val="28"/>
          <w:szCs w:val="28"/>
          <w:lang w:val="nl-NL"/>
        </w:rPr>
        <w:t>Introduction</w:t>
      </w:r>
      <w:r w:rsidR="000A3744">
        <w:rPr>
          <w:rFonts w:ascii="Arial" w:hAnsi="Arial" w:cs="Arial"/>
          <w:sz w:val="28"/>
          <w:szCs w:val="28"/>
          <w:lang w:val="nl-NL"/>
        </w:rPr>
        <w:t xml:space="preserve"> to </w:t>
      </w:r>
      <w:r w:rsidR="00B778DA">
        <w:rPr>
          <w:rFonts w:ascii="Arial" w:hAnsi="Arial" w:cs="Arial"/>
          <w:sz w:val="28"/>
          <w:szCs w:val="28"/>
          <w:lang w:val="nl-NL"/>
        </w:rPr>
        <w:t xml:space="preserve">Health </w:t>
      </w:r>
      <w:r w:rsidR="000A3744">
        <w:rPr>
          <w:rFonts w:ascii="Arial" w:hAnsi="Arial" w:cs="Arial"/>
          <w:sz w:val="28"/>
          <w:szCs w:val="28"/>
          <w:lang w:val="nl-NL"/>
        </w:rPr>
        <w:t>and social Care</w:t>
      </w:r>
    </w:p>
    <w:p w14:paraId="0009AFB0" w14:textId="000DEB19"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BB2FF3">
        <w:rPr>
          <w:rFonts w:ascii="Arial" w:hAnsi="Arial" w:cs="Arial"/>
          <w:sz w:val="28"/>
          <w:szCs w:val="28"/>
        </w:rPr>
        <w:t xml:space="preserve"> </w:t>
      </w:r>
      <w:r w:rsidR="005158AC">
        <w:rPr>
          <w:rFonts w:ascii="Arial" w:hAnsi="Arial" w:cs="Arial"/>
          <w:sz w:val="28"/>
          <w:szCs w:val="28"/>
        </w:rPr>
        <w:t>LCHS</w:t>
      </w:r>
      <w:r w:rsidR="008D789F">
        <w:rPr>
          <w:rFonts w:ascii="Arial" w:hAnsi="Arial" w:cs="Arial"/>
          <w:sz w:val="28"/>
          <w:szCs w:val="28"/>
        </w:rPr>
        <w:t>4003</w:t>
      </w:r>
    </w:p>
    <w:p w14:paraId="5751770E" w14:textId="77777777" w:rsidR="00925D5E" w:rsidRDefault="00833470">
      <w:pPr>
        <w:rPr>
          <w:sz w:val="28"/>
          <w:szCs w:val="28"/>
        </w:rPr>
      </w:pPr>
      <w:r w:rsidRPr="0020413D">
        <w:rPr>
          <w:rFonts w:ascii="Arial" w:hAnsi="Arial" w:cs="Arial"/>
          <w:b/>
          <w:bCs/>
          <w:sz w:val="28"/>
          <w:szCs w:val="28"/>
        </w:rPr>
        <w:t xml:space="preserve">Lecturer </w:t>
      </w:r>
      <w:bookmarkEnd w:id="0"/>
      <w:r w:rsidR="00BB2FF3" w:rsidRPr="0020413D">
        <w:rPr>
          <w:rFonts w:ascii="Arial" w:hAnsi="Arial" w:cs="Arial"/>
          <w:b/>
          <w:bCs/>
          <w:sz w:val="28"/>
          <w:szCs w:val="28"/>
        </w:rPr>
        <w:t>na</w:t>
      </w:r>
      <w:r w:rsidR="00BB2FF3">
        <w:rPr>
          <w:rFonts w:ascii="Arial" w:hAnsi="Arial" w:cs="Arial"/>
          <w:b/>
          <w:bCs/>
          <w:sz w:val="28"/>
          <w:szCs w:val="28"/>
        </w:rPr>
        <w:t>m</w:t>
      </w:r>
      <w:r w:rsidR="00BB2FF3" w:rsidRPr="0020413D">
        <w:rPr>
          <w:rFonts w:ascii="Arial" w:hAnsi="Arial" w:cs="Arial"/>
          <w:b/>
          <w:bCs/>
          <w:sz w:val="28"/>
          <w:szCs w:val="28"/>
        </w:rPr>
        <w:t>e</w:t>
      </w:r>
      <w:del w:id="1" w:author="Microsoft Word" w:date="2026-07-19T17:04:00Z" w16du:dateUtc="2026-07-19T16:04:00Z">
        <w:r w:rsidRPr="0020413D">
          <w:delText xml:space="preserve"> </w:delText>
        </w:r>
      </w:del>
      <w:r w:rsidR="002E6F3E">
        <w:t xml:space="preserve">: </w:t>
      </w:r>
      <w:r w:rsidR="00BB2FF3" w:rsidRPr="00BB2FF3">
        <w:rPr>
          <w:sz w:val="28"/>
          <w:szCs w:val="28"/>
        </w:rPr>
        <w:t>Muhammad</w:t>
      </w:r>
      <w:r w:rsidR="00C54518" w:rsidRPr="003062D7">
        <w:rPr>
          <w:sz w:val="28"/>
          <w:szCs w:val="28"/>
        </w:rPr>
        <w:t xml:space="preserve"> </w:t>
      </w:r>
      <w:proofErr w:type="spellStart"/>
      <w:r w:rsidR="00C54518" w:rsidRPr="003062D7">
        <w:rPr>
          <w:sz w:val="28"/>
          <w:szCs w:val="28"/>
        </w:rPr>
        <w:t>Ali</w:t>
      </w:r>
      <w:r w:rsidR="00A74F03" w:rsidRPr="003062D7">
        <w:rPr>
          <w:sz w:val="28"/>
          <w:szCs w:val="28"/>
        </w:rPr>
        <w:t>y</w:t>
      </w:r>
      <w:r w:rsidR="00DB40A1" w:rsidRPr="003062D7">
        <w:rPr>
          <w:sz w:val="28"/>
          <w:szCs w:val="28"/>
        </w:rPr>
        <w:t>u</w:t>
      </w:r>
      <w:proofErr w:type="spellEnd"/>
    </w:p>
    <w:p w14:paraId="2DD7F275" w14:textId="77777777" w:rsidR="00C962F7" w:rsidRDefault="00C962F7">
      <w:pPr>
        <w:rPr>
          <w:b/>
          <w:bCs/>
          <w:sz w:val="28"/>
          <w:szCs w:val="28"/>
        </w:rPr>
      </w:pPr>
    </w:p>
    <w:p w14:paraId="7281D6A7" w14:textId="77777777" w:rsidR="00C962F7" w:rsidRDefault="00C962F7">
      <w:pPr>
        <w:rPr>
          <w:b/>
          <w:bCs/>
          <w:sz w:val="28"/>
          <w:szCs w:val="28"/>
        </w:rPr>
      </w:pPr>
    </w:p>
    <w:p w14:paraId="0AE56459" w14:textId="77777777" w:rsidR="00C962F7" w:rsidRDefault="00C962F7">
      <w:pPr>
        <w:rPr>
          <w:b/>
          <w:bCs/>
          <w:sz w:val="28"/>
          <w:szCs w:val="28"/>
        </w:rPr>
      </w:pPr>
    </w:p>
    <w:p w14:paraId="5517A92E" w14:textId="77777777" w:rsidR="00C962F7" w:rsidRDefault="00C962F7">
      <w:pPr>
        <w:rPr>
          <w:b/>
          <w:bCs/>
          <w:sz w:val="28"/>
          <w:szCs w:val="28"/>
        </w:rPr>
      </w:pPr>
    </w:p>
    <w:p w14:paraId="42023A0B" w14:textId="77777777" w:rsidR="00C962F7" w:rsidRDefault="00C962F7">
      <w:pPr>
        <w:rPr>
          <w:b/>
          <w:bCs/>
          <w:sz w:val="28"/>
          <w:szCs w:val="28"/>
        </w:rPr>
      </w:pPr>
    </w:p>
    <w:p w14:paraId="56410060" w14:textId="77777777" w:rsidR="00C962F7" w:rsidRDefault="00C962F7">
      <w:pPr>
        <w:rPr>
          <w:b/>
          <w:bCs/>
          <w:sz w:val="28"/>
          <w:szCs w:val="28"/>
        </w:rPr>
      </w:pPr>
    </w:p>
    <w:p w14:paraId="75AC3C43" w14:textId="77777777" w:rsidR="00A80583" w:rsidRDefault="00A80583">
      <w:pPr>
        <w:rPr>
          <w:b/>
          <w:bCs/>
          <w:sz w:val="28"/>
          <w:szCs w:val="28"/>
        </w:rPr>
      </w:pPr>
    </w:p>
    <w:p w14:paraId="2A6D1352" w14:textId="77777777" w:rsidR="00A80583" w:rsidRDefault="00A80583">
      <w:pPr>
        <w:rPr>
          <w:b/>
          <w:bCs/>
          <w:sz w:val="28"/>
          <w:szCs w:val="28"/>
        </w:rPr>
      </w:pPr>
    </w:p>
    <w:p w14:paraId="2DF64445" w14:textId="77777777" w:rsidR="00A80583" w:rsidRDefault="00A80583">
      <w:pPr>
        <w:rPr>
          <w:b/>
          <w:bCs/>
          <w:sz w:val="28"/>
          <w:szCs w:val="28"/>
        </w:rPr>
      </w:pPr>
    </w:p>
    <w:p w14:paraId="26EDF128" w14:textId="358AEEC1" w:rsidR="004C6E49" w:rsidRDefault="007F747B">
      <w:pPr>
        <w:rPr>
          <w:b/>
          <w:bCs/>
          <w:sz w:val="28"/>
          <w:szCs w:val="28"/>
        </w:rPr>
      </w:pPr>
      <w:r w:rsidRPr="007F747B">
        <w:rPr>
          <w:b/>
          <w:bCs/>
          <w:sz w:val="28"/>
          <w:szCs w:val="28"/>
        </w:rPr>
        <w:t xml:space="preserve">Content </w:t>
      </w:r>
      <w:r>
        <w:rPr>
          <w:b/>
          <w:bCs/>
          <w:sz w:val="28"/>
          <w:szCs w:val="28"/>
        </w:rPr>
        <w:t>:</w:t>
      </w:r>
    </w:p>
    <w:p w14:paraId="7568CB91" w14:textId="3A19FCDD" w:rsidR="007F747B" w:rsidRDefault="00237407" w:rsidP="00237407">
      <w:pPr>
        <w:pStyle w:val="ListParagraph"/>
        <w:numPr>
          <w:ilvl w:val="0"/>
          <w:numId w:val="1"/>
        </w:numPr>
        <w:rPr>
          <w:b/>
          <w:bCs/>
          <w:sz w:val="28"/>
          <w:szCs w:val="28"/>
        </w:rPr>
      </w:pPr>
      <w:r>
        <w:rPr>
          <w:b/>
          <w:bCs/>
          <w:sz w:val="28"/>
          <w:szCs w:val="28"/>
        </w:rPr>
        <w:t>Dentistry poster</w:t>
      </w:r>
    </w:p>
    <w:p w14:paraId="20D65C7A" w14:textId="08EB2B99" w:rsidR="00237407" w:rsidRDefault="00237407" w:rsidP="00237407">
      <w:pPr>
        <w:pStyle w:val="ListParagraph"/>
        <w:numPr>
          <w:ilvl w:val="0"/>
          <w:numId w:val="1"/>
        </w:numPr>
        <w:rPr>
          <w:b/>
          <w:bCs/>
          <w:sz w:val="28"/>
          <w:szCs w:val="28"/>
        </w:rPr>
      </w:pPr>
      <w:r>
        <w:rPr>
          <w:b/>
          <w:bCs/>
          <w:sz w:val="28"/>
          <w:szCs w:val="28"/>
        </w:rPr>
        <w:t xml:space="preserve">Essay on </w:t>
      </w:r>
      <w:r w:rsidR="00132F4D">
        <w:rPr>
          <w:b/>
          <w:bCs/>
          <w:sz w:val="28"/>
          <w:szCs w:val="28"/>
        </w:rPr>
        <w:t xml:space="preserve">Community Mental health </w:t>
      </w:r>
      <w:r w:rsidR="009F4FBF">
        <w:rPr>
          <w:b/>
          <w:bCs/>
          <w:sz w:val="28"/>
          <w:szCs w:val="28"/>
        </w:rPr>
        <w:t xml:space="preserve">services </w:t>
      </w:r>
    </w:p>
    <w:p w14:paraId="5688F20C" w14:textId="7BBDF038" w:rsidR="003F73E9" w:rsidRPr="00237407" w:rsidRDefault="003F73E9" w:rsidP="00237407">
      <w:pPr>
        <w:pStyle w:val="ListParagraph"/>
        <w:numPr>
          <w:ilvl w:val="0"/>
          <w:numId w:val="1"/>
        </w:numPr>
        <w:rPr>
          <w:b/>
          <w:bCs/>
          <w:sz w:val="28"/>
          <w:szCs w:val="28"/>
        </w:rPr>
      </w:pPr>
      <w:r>
        <w:rPr>
          <w:b/>
          <w:bCs/>
          <w:sz w:val="28"/>
          <w:szCs w:val="28"/>
        </w:rPr>
        <w:t xml:space="preserve">Reference </w:t>
      </w:r>
    </w:p>
    <w:p w14:paraId="58AE37A7" w14:textId="77777777" w:rsidR="004C6E49" w:rsidRDefault="004C6E49">
      <w:pPr>
        <w:rPr>
          <w:sz w:val="28"/>
          <w:szCs w:val="28"/>
        </w:rPr>
      </w:pPr>
    </w:p>
    <w:p w14:paraId="60DA0CA3" w14:textId="77777777" w:rsidR="004C6E49" w:rsidRDefault="004C6E49">
      <w:pPr>
        <w:rPr>
          <w:sz w:val="28"/>
          <w:szCs w:val="28"/>
        </w:rPr>
      </w:pPr>
    </w:p>
    <w:p w14:paraId="4441E789" w14:textId="77777777" w:rsidR="004C6E49" w:rsidRDefault="004C6E49">
      <w:pPr>
        <w:rPr>
          <w:sz w:val="28"/>
          <w:szCs w:val="28"/>
        </w:rPr>
      </w:pPr>
    </w:p>
    <w:p w14:paraId="0019AF32" w14:textId="5981CEF8" w:rsidR="004C6E49" w:rsidRPr="00000B82" w:rsidRDefault="00000B82">
      <w:pPr>
        <w:rPr>
          <w:b/>
          <w:bCs/>
          <w:sz w:val="28"/>
          <w:szCs w:val="28"/>
        </w:rPr>
      </w:pPr>
      <w:r w:rsidRPr="00000B82">
        <w:rPr>
          <w:b/>
          <w:bCs/>
          <w:sz w:val="28"/>
          <w:szCs w:val="28"/>
        </w:rPr>
        <w:t xml:space="preserve">Task 1 Dentistry poster </w:t>
      </w:r>
    </w:p>
    <w:p w14:paraId="24E065D3" w14:textId="77777777" w:rsidR="00000B82" w:rsidRDefault="00000B82">
      <w:pPr>
        <w:rPr>
          <w:sz w:val="28"/>
          <w:szCs w:val="28"/>
        </w:rPr>
      </w:pPr>
    </w:p>
    <w:p w14:paraId="0DB10726" w14:textId="77777777" w:rsidR="004C6E49" w:rsidRDefault="004C6E49">
      <w:pPr>
        <w:rPr>
          <w:sz w:val="28"/>
          <w:szCs w:val="28"/>
        </w:rPr>
      </w:pPr>
    </w:p>
    <w:p w14:paraId="410C101D" w14:textId="60CDECE5" w:rsidR="004C6E49" w:rsidRDefault="004C6E49">
      <w:pPr>
        <w:sectPr w:rsidR="004C6E49">
          <w:headerReference w:type="default" r:id="rId10"/>
          <w:footerReference w:type="default" r:id="rId11"/>
          <w:pgSz w:w="11906" w:h="16838"/>
          <w:pgMar w:top="1440" w:right="1440" w:bottom="1440" w:left="1440" w:header="708" w:footer="708" w:gutter="0"/>
          <w:cols w:space="708"/>
          <w:docGrid w:linePitch="360"/>
        </w:sectPr>
      </w:pPr>
    </w:p>
    <w:p w14:paraId="3BF185BD" w14:textId="69088A62" w:rsidR="00833470" w:rsidRPr="004D35FC" w:rsidRDefault="00362601" w:rsidP="00E10E63">
      <w:pPr>
        <w:rPr>
          <w:rFonts w:ascii="Arial" w:hAnsi="Arial" w:cs="Arial"/>
          <w:b/>
          <w:bCs/>
          <w:sz w:val="28"/>
          <w:szCs w:val="28"/>
        </w:rPr>
      </w:pPr>
      <w:r>
        <w:rPr>
          <w:rFonts w:ascii="Arial" w:hAnsi="Arial" w:cs="Arial"/>
          <w:b/>
          <w:bCs/>
          <w:noProof/>
          <w:sz w:val="28"/>
          <w:szCs w:val="28"/>
        </w:rPr>
      </w:r>
      <w:r w:rsidR="00362601">
        <w:rPr>
          <w:rFonts w:ascii="Arial" w:hAnsi="Arial" w:cs="Arial"/>
          <w:b/>
          <w:bCs/>
          <w:noProof/>
          <w:sz w:val="28"/>
          <w:szCs w:val="28"/>
        </w:rPr>
        <w:object w:dxaOrig="16820" w:dyaOrig="23782" w14:anchorId="7EC3A7D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841pt;height:1189pt" o:ole="">
            <v:imagedata r:id="rId12" o:title=""/>
          </v:shape>
          <o:OLEObject Type="Embed" ProgID="PowerPoint.Slide.12" ShapeID="_x0000_i1025" DrawAspect="Content" ObjectID="_1845989085" r:id="rId13"/>
        </w:object>
      </w:r>
    </w:p>
    <w:p w14:paraId="5FD83311" w14:textId="77777777" w:rsidR="00CE4BE7" w:rsidRPr="004D35FC" w:rsidRDefault="00764127" w:rsidP="00797D5B">
      <w:pPr>
        <w:rPr>
          <w:rFonts w:ascii="Arial" w:hAnsi="Arial" w:cs="Arial"/>
          <w:b/>
          <w:bCs/>
          <w:sz w:val="28"/>
          <w:szCs w:val="28"/>
        </w:rPr>
      </w:pPr>
      <w:r>
        <w:rPr>
          <w:rFonts w:ascii="Arial" w:hAnsi="Arial" w:cs="Arial"/>
          <w:b/>
          <w:bCs/>
          <w:sz w:val="28"/>
          <w:szCs w:val="28"/>
        </w:rPr>
        <w:t xml:space="preserve"> </w:t>
      </w:r>
    </w:p>
    <w:p w14:paraId="6305CDDF" w14:textId="77777777" w:rsidR="00A80583" w:rsidRDefault="00362601" w:rsidP="00CE4BE7">
      <w:pPr>
        <w:rPr>
          <w:rFonts w:ascii="Helvetica" w:eastAsia="Times New Roman" w:hAnsi="Helvetica" w:cs="Helvetica"/>
          <w:color w:val="1D1D1D"/>
          <w:sz w:val="20"/>
          <w:szCs w:val="20"/>
          <w:lang w:eastAsia="en-GB"/>
        </w:rPr>
      </w:pPr>
      <w:r>
        <w:rPr>
          <w:rFonts w:ascii="Arial" w:hAnsi="Arial" w:cs="Arial"/>
          <w:b/>
          <w:bCs/>
          <w:noProof/>
          <w:sz w:val="28"/>
          <w:szCs w:val="28"/>
        </w:rPr>
      </w:r>
      <w:r w:rsidR="00362601">
        <w:rPr>
          <w:rFonts w:ascii="Arial" w:hAnsi="Arial" w:cs="Arial"/>
          <w:b/>
          <w:bCs/>
          <w:noProof/>
          <w:sz w:val="28"/>
          <w:szCs w:val="28"/>
        </w:rPr>
        <w:object w:dxaOrig="16520" w:dyaOrig="23357" w14:anchorId="377FBEBA">
          <v:shape id="_x0000_i1026" type="#_x0000_t75" style="width:826pt;height:1168pt" o:ole="">
            <v:imagedata r:id="rId14" o:title=""/>
          </v:shape>
          <o:OLEObject Type="Embed" ProgID="PowerPoint.Slide.12" ShapeID="_x0000_i1026" DrawAspect="Content" ObjectID="_1845989086" r:id="rId15"/>
        </w:object>
      </w:r>
    </w:p>
    <w:p w14:paraId="5687A882" w14:textId="77777777" w:rsidR="00A80583" w:rsidRDefault="00A80583" w:rsidP="00CE4BE7">
      <w:pPr>
        <w:rPr>
          <w:rFonts w:ascii="Helvetica" w:eastAsia="Times New Roman" w:hAnsi="Helvetica" w:cs="Helvetica"/>
          <w:color w:val="1D1D1D"/>
          <w:sz w:val="20"/>
          <w:szCs w:val="20"/>
          <w:lang w:eastAsia="en-GB"/>
        </w:rPr>
      </w:pPr>
    </w:p>
    <w:p w14:paraId="35723EC2" w14:textId="77777777" w:rsidR="00A80583" w:rsidRDefault="00A80583" w:rsidP="00CE4BE7">
      <w:pPr>
        <w:rPr>
          <w:rFonts w:ascii="Helvetica" w:eastAsia="Times New Roman" w:hAnsi="Helvetica" w:cs="Helvetica"/>
          <w:color w:val="1D1D1D"/>
          <w:sz w:val="20"/>
          <w:szCs w:val="20"/>
          <w:lang w:eastAsia="en-GB"/>
        </w:rPr>
      </w:pPr>
    </w:p>
    <w:p w14:paraId="410873CA" w14:textId="77777777" w:rsidR="00A80583" w:rsidRPr="00A80583" w:rsidRDefault="00A80583" w:rsidP="00CE4BE7">
      <w:pPr>
        <w:rPr>
          <w:rFonts w:ascii="Helvetica" w:eastAsia="Times New Roman" w:hAnsi="Helvetica" w:cs="Helvetica"/>
          <w:b/>
          <w:bCs/>
          <w:color w:val="1D1D1D"/>
          <w:sz w:val="20"/>
          <w:szCs w:val="20"/>
          <w:lang w:eastAsia="en-GB"/>
        </w:rPr>
      </w:pPr>
    </w:p>
    <w:p w14:paraId="27FFFD8D" w14:textId="7C4EECF6" w:rsidR="009A0648" w:rsidRPr="00A80583" w:rsidRDefault="00A80583" w:rsidP="00CE4BE7">
      <w:pPr>
        <w:rPr>
          <w:rFonts w:ascii="Helvetica" w:eastAsia="Times New Roman" w:hAnsi="Helvetica" w:cs="Helvetica"/>
          <w:b/>
          <w:bCs/>
          <w:color w:val="1D1D1D"/>
          <w:sz w:val="20"/>
          <w:szCs w:val="20"/>
          <w:lang w:eastAsia="en-GB"/>
        </w:rPr>
      </w:pPr>
      <w:r w:rsidRPr="00A80583">
        <w:rPr>
          <w:rFonts w:ascii="Helvetica" w:eastAsia="Times New Roman" w:hAnsi="Helvetica" w:cs="Helvetica"/>
          <w:b/>
          <w:bCs/>
          <w:color w:val="1D1D1D"/>
          <w:sz w:val="20"/>
          <w:szCs w:val="20"/>
          <w:lang w:eastAsia="en-GB"/>
        </w:rPr>
        <w:t>T</w:t>
      </w:r>
      <w:r w:rsidR="009A0648" w:rsidRPr="00A80583">
        <w:rPr>
          <w:rFonts w:ascii="Helvetica" w:eastAsia="Times New Roman" w:hAnsi="Helvetica" w:cs="Helvetica"/>
          <w:b/>
          <w:bCs/>
          <w:color w:val="1D1D1D"/>
          <w:sz w:val="20"/>
          <w:szCs w:val="20"/>
          <w:lang w:eastAsia="en-GB"/>
        </w:rPr>
        <w:t>ask 2: Essay on Community Mental Health Services</w:t>
      </w:r>
    </w:p>
    <w:p w14:paraId="22AEDC1F" w14:textId="77777777" w:rsidR="009A0648" w:rsidRPr="009A0648" w:rsidRDefault="009A0648" w:rsidP="009A0648">
      <w:pPr>
        <w:shd w:val="clear" w:color="auto" w:fill="FFFFFF"/>
        <w:spacing w:after="0" w:line="240" w:lineRule="auto"/>
        <w:rPr>
          <w:rFonts w:ascii="Helvetica" w:eastAsia="Times New Roman" w:hAnsi="Helvetica" w:cs="Helvetica"/>
          <w:color w:val="1D1D1D"/>
          <w:sz w:val="20"/>
          <w:szCs w:val="20"/>
          <w:lang w:eastAsia="en-GB"/>
        </w:rPr>
      </w:pPr>
      <w:r w:rsidRPr="009A0648">
        <w:rPr>
          <w:rFonts w:ascii="Helvetica" w:eastAsia="Times New Roman" w:hAnsi="Helvetica" w:cs="Helvetica"/>
          <w:color w:val="1D1D1D"/>
          <w:sz w:val="20"/>
          <w:szCs w:val="20"/>
          <w:lang w:eastAsia="en-GB"/>
        </w:rPr>
        <w:t> </w:t>
      </w:r>
    </w:p>
    <w:p w14:paraId="293F5932" w14:textId="77777777" w:rsidR="009A0648" w:rsidRPr="009A0648" w:rsidRDefault="009A0648" w:rsidP="009A0648">
      <w:pPr>
        <w:shd w:val="clear" w:color="auto" w:fill="FFFFFF"/>
        <w:spacing w:after="0" w:line="240" w:lineRule="auto"/>
        <w:rPr>
          <w:rFonts w:ascii="Helvetica" w:eastAsia="Times New Roman" w:hAnsi="Helvetica" w:cs="Helvetica"/>
          <w:color w:val="1D1D1D"/>
          <w:sz w:val="20"/>
          <w:szCs w:val="20"/>
          <w:lang w:eastAsia="en-GB"/>
        </w:rPr>
      </w:pPr>
    </w:p>
    <w:p w14:paraId="7E4D9506" w14:textId="77777777" w:rsidR="009A0648" w:rsidRPr="009A0648" w:rsidRDefault="009A0648" w:rsidP="009A0648">
      <w:pPr>
        <w:shd w:val="clear" w:color="auto" w:fill="FFFFFF"/>
        <w:spacing w:after="0" w:line="240" w:lineRule="auto"/>
        <w:rPr>
          <w:rFonts w:ascii="Helvetica" w:eastAsia="Times New Roman" w:hAnsi="Helvetica" w:cs="Helvetica"/>
          <w:color w:val="1D1D1D"/>
          <w:sz w:val="20"/>
          <w:szCs w:val="20"/>
          <w:lang w:eastAsia="en-GB"/>
        </w:rPr>
      </w:pPr>
      <w:r w:rsidRPr="009A0648">
        <w:rPr>
          <w:rFonts w:ascii="Helvetica" w:eastAsia="Times New Roman" w:hAnsi="Helvetica" w:cs="Helvetica"/>
          <w:color w:val="1D1D1D"/>
          <w:sz w:val="20"/>
          <w:szCs w:val="20"/>
          <w:lang w:eastAsia="en-GB"/>
        </w:rPr>
        <w:t>Introduction</w:t>
      </w:r>
    </w:p>
    <w:p w14:paraId="015AFA6C" w14:textId="77777777" w:rsidR="009A0648" w:rsidRPr="009A0648" w:rsidRDefault="009A0648" w:rsidP="009A0648">
      <w:pPr>
        <w:shd w:val="clear" w:color="auto" w:fill="FFFFFF"/>
        <w:spacing w:after="0" w:line="240" w:lineRule="auto"/>
        <w:rPr>
          <w:rFonts w:ascii="Helvetica" w:eastAsia="Times New Roman" w:hAnsi="Helvetica" w:cs="Helvetica"/>
          <w:color w:val="1D1D1D"/>
          <w:sz w:val="20"/>
          <w:szCs w:val="20"/>
          <w:lang w:eastAsia="en-GB"/>
        </w:rPr>
      </w:pPr>
    </w:p>
    <w:p w14:paraId="1A45C2CD" w14:textId="77777777" w:rsidR="009A0648" w:rsidRPr="009A0648" w:rsidRDefault="009A0648" w:rsidP="009A0648">
      <w:pPr>
        <w:shd w:val="clear" w:color="auto" w:fill="FFFFFF"/>
        <w:spacing w:after="0" w:line="240" w:lineRule="auto"/>
        <w:rPr>
          <w:rFonts w:ascii="Helvetica" w:eastAsia="Times New Roman" w:hAnsi="Helvetica" w:cs="Helvetica"/>
          <w:color w:val="1D1D1D"/>
          <w:sz w:val="20"/>
          <w:szCs w:val="20"/>
          <w:lang w:eastAsia="en-GB"/>
        </w:rPr>
      </w:pPr>
      <w:r w:rsidRPr="009A0648">
        <w:rPr>
          <w:rFonts w:ascii="Helvetica" w:eastAsia="Times New Roman" w:hAnsi="Helvetica" w:cs="Helvetica"/>
          <w:color w:val="1D1D1D"/>
          <w:sz w:val="20"/>
          <w:szCs w:val="20"/>
          <w:lang w:eastAsia="en-GB"/>
        </w:rPr>
        <w:t>Community mental health services give the much-needed support, treatment and rehabilitation to people who have mental health problems in community environments (Averill et al, 2024). They facilitate recovery, independence and social inclusion by person-centred care models. This essay explores the historical background of Community mental health services, reviews their present roles and how they have enhanced the quality of life of service users.</w:t>
      </w:r>
    </w:p>
    <w:p w14:paraId="014EE37B" w14:textId="77777777" w:rsidR="009A0648" w:rsidRPr="009A0648" w:rsidRDefault="009A0648" w:rsidP="009A0648">
      <w:pPr>
        <w:shd w:val="clear" w:color="auto" w:fill="FFFFFF"/>
        <w:spacing w:after="0" w:line="240" w:lineRule="auto"/>
        <w:rPr>
          <w:rFonts w:ascii="Helvetica" w:eastAsia="Times New Roman" w:hAnsi="Helvetica" w:cs="Helvetica"/>
          <w:color w:val="1D1D1D"/>
          <w:sz w:val="20"/>
          <w:szCs w:val="20"/>
          <w:lang w:eastAsia="en-GB"/>
        </w:rPr>
      </w:pPr>
    </w:p>
    <w:p w14:paraId="4A799CB8" w14:textId="77777777" w:rsidR="009A0648" w:rsidRPr="009A0648" w:rsidRDefault="009A0648" w:rsidP="009A0648">
      <w:pPr>
        <w:shd w:val="clear" w:color="auto" w:fill="FFFFFF"/>
        <w:spacing w:after="0" w:line="240" w:lineRule="auto"/>
        <w:rPr>
          <w:rFonts w:ascii="Helvetica" w:eastAsia="Times New Roman" w:hAnsi="Helvetica" w:cs="Helvetica"/>
          <w:color w:val="1D1D1D"/>
          <w:sz w:val="20"/>
          <w:szCs w:val="20"/>
          <w:lang w:eastAsia="en-GB"/>
        </w:rPr>
      </w:pPr>
      <w:r w:rsidRPr="009A0648">
        <w:rPr>
          <w:rFonts w:ascii="Helvetica" w:eastAsia="Times New Roman" w:hAnsi="Helvetica" w:cs="Helvetica"/>
          <w:color w:val="1D1D1D"/>
          <w:sz w:val="20"/>
          <w:szCs w:val="20"/>
          <w:lang w:eastAsia="en-GB"/>
        </w:rPr>
        <w:t> </w:t>
      </w:r>
    </w:p>
    <w:p w14:paraId="367E156D" w14:textId="77777777" w:rsidR="009A0648" w:rsidRPr="009A0648" w:rsidRDefault="009A0648" w:rsidP="009A0648">
      <w:pPr>
        <w:shd w:val="clear" w:color="auto" w:fill="FFFFFF"/>
        <w:spacing w:after="0" w:line="240" w:lineRule="auto"/>
        <w:rPr>
          <w:rFonts w:ascii="Helvetica" w:eastAsia="Times New Roman" w:hAnsi="Helvetica" w:cs="Helvetica"/>
          <w:color w:val="1D1D1D"/>
          <w:sz w:val="20"/>
          <w:szCs w:val="20"/>
          <w:lang w:eastAsia="en-GB"/>
        </w:rPr>
      </w:pPr>
    </w:p>
    <w:p w14:paraId="1E08C460" w14:textId="77777777" w:rsidR="009A0648" w:rsidRPr="009A0648" w:rsidRDefault="009A0648" w:rsidP="009A0648">
      <w:pPr>
        <w:shd w:val="clear" w:color="auto" w:fill="FFFFFF"/>
        <w:spacing w:after="0" w:line="240" w:lineRule="auto"/>
        <w:rPr>
          <w:rFonts w:ascii="Helvetica" w:eastAsia="Times New Roman" w:hAnsi="Helvetica" w:cs="Helvetica"/>
          <w:color w:val="1D1D1D"/>
          <w:sz w:val="20"/>
          <w:szCs w:val="20"/>
          <w:lang w:eastAsia="en-GB"/>
        </w:rPr>
      </w:pPr>
      <w:r w:rsidRPr="009A0648">
        <w:rPr>
          <w:rFonts w:ascii="Helvetica" w:eastAsia="Times New Roman" w:hAnsi="Helvetica" w:cs="Helvetica"/>
          <w:color w:val="1D1D1D"/>
          <w:sz w:val="20"/>
          <w:szCs w:val="20"/>
          <w:lang w:eastAsia="en-GB"/>
        </w:rPr>
        <w:t>Origins and Historical Development of Community Mental Health Services</w:t>
      </w:r>
    </w:p>
    <w:p w14:paraId="51625F2E" w14:textId="77777777" w:rsidR="009A0648" w:rsidRPr="009A0648" w:rsidRDefault="009A0648" w:rsidP="009A0648">
      <w:pPr>
        <w:shd w:val="clear" w:color="auto" w:fill="FFFFFF"/>
        <w:spacing w:after="0" w:line="240" w:lineRule="auto"/>
        <w:rPr>
          <w:rFonts w:ascii="Helvetica" w:eastAsia="Times New Roman" w:hAnsi="Helvetica" w:cs="Helvetica"/>
          <w:color w:val="1D1D1D"/>
          <w:sz w:val="20"/>
          <w:szCs w:val="20"/>
          <w:lang w:eastAsia="en-GB"/>
        </w:rPr>
      </w:pPr>
    </w:p>
    <w:p w14:paraId="45EA4C6A" w14:textId="77777777" w:rsidR="009A0648" w:rsidRPr="009A0648" w:rsidRDefault="009A0648" w:rsidP="009A0648">
      <w:pPr>
        <w:shd w:val="clear" w:color="auto" w:fill="FFFFFF"/>
        <w:spacing w:after="0" w:line="240" w:lineRule="auto"/>
        <w:rPr>
          <w:rFonts w:ascii="Helvetica" w:eastAsia="Times New Roman" w:hAnsi="Helvetica" w:cs="Helvetica"/>
          <w:color w:val="1D1D1D"/>
          <w:sz w:val="20"/>
          <w:szCs w:val="20"/>
          <w:lang w:eastAsia="en-GB"/>
        </w:rPr>
      </w:pPr>
      <w:r w:rsidRPr="009A0648">
        <w:rPr>
          <w:rFonts w:ascii="Helvetica" w:eastAsia="Times New Roman" w:hAnsi="Helvetica" w:cs="Helvetica"/>
          <w:color w:val="1D1D1D"/>
          <w:sz w:val="20"/>
          <w:szCs w:val="20"/>
          <w:lang w:eastAsia="en-GB"/>
        </w:rPr>
        <w:t>Traditionally, patients with severe mental illnesses were predominantly handled by psychiatric environments, where they were usually secluded from society and had minimal chances to engage. The issue of placing mental health patients in the facilities for the insane and inadequate conditions boosted the evolution of the community-based mental health services by deinstitutionalisation in the mid-twentieth century (Williams and Kirkbride, 2025). In the UK, the National Health Service Act 1946 promoted change to accessible healthcare in society. The Care Programme Approach (CPA) was developed in 1991 and enhanced the co-ordination of care planning and collaboration of professionals dealing with individuals with complex needs. The National Service Framework of Mental Health advanced the concept of early intervention, multidisciplinary support and recovery-focused care that defines modern community mental health care, under the principles of empowerment, independence and personal choice (Averill et al., 2023).</w:t>
      </w:r>
    </w:p>
    <w:p w14:paraId="48825D24" w14:textId="77777777" w:rsidR="009A0648" w:rsidRPr="009A0648" w:rsidRDefault="009A0648" w:rsidP="009A0648">
      <w:pPr>
        <w:shd w:val="clear" w:color="auto" w:fill="FFFFFF"/>
        <w:spacing w:after="0" w:line="240" w:lineRule="auto"/>
        <w:rPr>
          <w:rFonts w:ascii="Helvetica" w:eastAsia="Times New Roman" w:hAnsi="Helvetica" w:cs="Helvetica"/>
          <w:color w:val="1D1D1D"/>
          <w:sz w:val="20"/>
          <w:szCs w:val="20"/>
          <w:lang w:eastAsia="en-GB"/>
        </w:rPr>
      </w:pPr>
    </w:p>
    <w:p w14:paraId="4C3C17BA" w14:textId="77777777" w:rsidR="009A0648" w:rsidRPr="009A0648" w:rsidRDefault="009A0648" w:rsidP="009A0648">
      <w:pPr>
        <w:shd w:val="clear" w:color="auto" w:fill="FFFFFF"/>
        <w:spacing w:after="0" w:line="240" w:lineRule="auto"/>
        <w:rPr>
          <w:rFonts w:ascii="Helvetica" w:eastAsia="Times New Roman" w:hAnsi="Helvetica" w:cs="Helvetica"/>
          <w:color w:val="1D1D1D"/>
          <w:sz w:val="20"/>
          <w:szCs w:val="20"/>
          <w:lang w:eastAsia="en-GB"/>
        </w:rPr>
      </w:pPr>
      <w:r w:rsidRPr="009A0648">
        <w:rPr>
          <w:rFonts w:ascii="Helvetica" w:eastAsia="Times New Roman" w:hAnsi="Helvetica" w:cs="Helvetica"/>
          <w:color w:val="1D1D1D"/>
          <w:sz w:val="20"/>
          <w:szCs w:val="20"/>
          <w:lang w:eastAsia="en-GB"/>
        </w:rPr>
        <w:t> </w:t>
      </w:r>
    </w:p>
    <w:p w14:paraId="386718C2" w14:textId="77777777" w:rsidR="009A0648" w:rsidRPr="009A0648" w:rsidRDefault="009A0648" w:rsidP="009A0648">
      <w:pPr>
        <w:shd w:val="clear" w:color="auto" w:fill="FFFFFF"/>
        <w:spacing w:after="0" w:line="240" w:lineRule="auto"/>
        <w:rPr>
          <w:rFonts w:ascii="Helvetica" w:eastAsia="Times New Roman" w:hAnsi="Helvetica" w:cs="Helvetica"/>
          <w:color w:val="1D1D1D"/>
          <w:sz w:val="20"/>
          <w:szCs w:val="20"/>
          <w:lang w:eastAsia="en-GB"/>
        </w:rPr>
      </w:pPr>
    </w:p>
    <w:p w14:paraId="662D8A50" w14:textId="77777777" w:rsidR="009A0648" w:rsidRPr="009A0648" w:rsidRDefault="009A0648" w:rsidP="009A0648">
      <w:pPr>
        <w:shd w:val="clear" w:color="auto" w:fill="FFFFFF"/>
        <w:spacing w:after="0" w:line="240" w:lineRule="auto"/>
        <w:rPr>
          <w:rFonts w:ascii="Helvetica" w:eastAsia="Times New Roman" w:hAnsi="Helvetica" w:cs="Helvetica"/>
          <w:color w:val="1D1D1D"/>
          <w:sz w:val="20"/>
          <w:szCs w:val="20"/>
          <w:lang w:eastAsia="en-GB"/>
        </w:rPr>
      </w:pPr>
      <w:r w:rsidRPr="009A0648">
        <w:rPr>
          <w:rFonts w:ascii="Helvetica" w:eastAsia="Times New Roman" w:hAnsi="Helvetica" w:cs="Helvetica"/>
          <w:color w:val="1D1D1D"/>
          <w:sz w:val="20"/>
          <w:szCs w:val="20"/>
          <w:lang w:eastAsia="en-GB"/>
        </w:rPr>
        <w:t>Current Functioning of Community Mental Health Services</w:t>
      </w:r>
    </w:p>
    <w:p w14:paraId="7C2015F8" w14:textId="77777777" w:rsidR="009A0648" w:rsidRPr="009A0648" w:rsidRDefault="009A0648" w:rsidP="009A0648">
      <w:pPr>
        <w:shd w:val="clear" w:color="auto" w:fill="FFFFFF"/>
        <w:spacing w:after="0" w:line="240" w:lineRule="auto"/>
        <w:rPr>
          <w:rFonts w:ascii="Helvetica" w:eastAsia="Times New Roman" w:hAnsi="Helvetica" w:cs="Helvetica"/>
          <w:color w:val="1D1D1D"/>
          <w:sz w:val="20"/>
          <w:szCs w:val="20"/>
          <w:lang w:eastAsia="en-GB"/>
        </w:rPr>
      </w:pPr>
    </w:p>
    <w:p w14:paraId="75F7D569" w14:textId="77777777" w:rsidR="009A0648" w:rsidRPr="009A0648" w:rsidRDefault="009A0648" w:rsidP="009A0648">
      <w:pPr>
        <w:shd w:val="clear" w:color="auto" w:fill="FFFFFF"/>
        <w:spacing w:after="0" w:line="240" w:lineRule="auto"/>
        <w:rPr>
          <w:rFonts w:ascii="Helvetica" w:eastAsia="Times New Roman" w:hAnsi="Helvetica" w:cs="Helvetica"/>
          <w:color w:val="1D1D1D"/>
          <w:sz w:val="20"/>
          <w:szCs w:val="20"/>
          <w:lang w:eastAsia="en-GB"/>
        </w:rPr>
      </w:pPr>
      <w:r w:rsidRPr="009A0648">
        <w:rPr>
          <w:rFonts w:ascii="Helvetica" w:eastAsia="Times New Roman" w:hAnsi="Helvetica" w:cs="Helvetica"/>
          <w:color w:val="1D1D1D"/>
          <w:sz w:val="20"/>
          <w:szCs w:val="20"/>
          <w:lang w:eastAsia="en-GB"/>
        </w:rPr>
        <w:t>Community mental health services today are carried out using multidisciplinary teams of mental health nurses, psychiatrists, social workers, psychologists, occupational therapists and support workers. These teams offer evaluations, care and follow-up to patients with moderate to severe mental illness.</w:t>
      </w:r>
    </w:p>
    <w:p w14:paraId="3FC302F9" w14:textId="77777777" w:rsidR="009A0648" w:rsidRPr="009A0648" w:rsidRDefault="009A0648" w:rsidP="009A0648">
      <w:pPr>
        <w:shd w:val="clear" w:color="auto" w:fill="FFFFFF"/>
        <w:spacing w:after="0" w:line="240" w:lineRule="auto"/>
        <w:rPr>
          <w:rFonts w:ascii="Helvetica" w:eastAsia="Times New Roman" w:hAnsi="Helvetica" w:cs="Helvetica"/>
          <w:color w:val="1D1D1D"/>
          <w:sz w:val="20"/>
          <w:szCs w:val="20"/>
          <w:lang w:eastAsia="en-GB"/>
        </w:rPr>
      </w:pPr>
    </w:p>
    <w:p w14:paraId="3755DE9A" w14:textId="77777777" w:rsidR="009A0648" w:rsidRPr="009A0648" w:rsidRDefault="009A0648" w:rsidP="009A0648">
      <w:pPr>
        <w:shd w:val="clear" w:color="auto" w:fill="FFFFFF"/>
        <w:spacing w:after="0" w:line="240" w:lineRule="auto"/>
        <w:rPr>
          <w:rFonts w:ascii="Helvetica" w:eastAsia="Times New Roman" w:hAnsi="Helvetica" w:cs="Helvetica"/>
          <w:color w:val="1D1D1D"/>
          <w:sz w:val="20"/>
          <w:szCs w:val="20"/>
          <w:lang w:eastAsia="en-GB"/>
        </w:rPr>
      </w:pPr>
      <w:r w:rsidRPr="009A0648">
        <w:rPr>
          <w:rFonts w:ascii="Helvetica" w:eastAsia="Times New Roman" w:hAnsi="Helvetica" w:cs="Helvetica"/>
          <w:color w:val="1D1D1D"/>
          <w:sz w:val="20"/>
          <w:szCs w:val="20"/>
          <w:lang w:eastAsia="en-GB"/>
        </w:rPr>
        <w:t>Community mental health services play a key role in:</w:t>
      </w:r>
    </w:p>
    <w:p w14:paraId="7449931B" w14:textId="77777777" w:rsidR="009A0648" w:rsidRPr="009A0648" w:rsidRDefault="009A0648" w:rsidP="009A0648">
      <w:pPr>
        <w:shd w:val="clear" w:color="auto" w:fill="FFFFFF"/>
        <w:spacing w:after="0" w:line="240" w:lineRule="auto"/>
        <w:rPr>
          <w:rFonts w:ascii="Helvetica" w:eastAsia="Times New Roman" w:hAnsi="Helvetica" w:cs="Helvetica"/>
          <w:color w:val="1D1D1D"/>
          <w:sz w:val="20"/>
          <w:szCs w:val="20"/>
          <w:lang w:eastAsia="en-GB"/>
        </w:rPr>
      </w:pPr>
    </w:p>
    <w:p w14:paraId="459D78DB" w14:textId="77777777" w:rsidR="009A0648" w:rsidRPr="009A0648" w:rsidRDefault="009A0648" w:rsidP="009A0648">
      <w:pPr>
        <w:shd w:val="clear" w:color="auto" w:fill="FFFFFF"/>
        <w:spacing w:after="0" w:line="240" w:lineRule="auto"/>
        <w:rPr>
          <w:rFonts w:ascii="Helvetica" w:eastAsia="Times New Roman" w:hAnsi="Helvetica" w:cs="Helvetica"/>
          <w:color w:val="1D1D1D"/>
          <w:sz w:val="20"/>
          <w:szCs w:val="20"/>
          <w:lang w:eastAsia="en-GB"/>
        </w:rPr>
      </w:pPr>
      <w:r w:rsidRPr="009A0648">
        <w:rPr>
          <w:rFonts w:ascii="Helvetica" w:eastAsia="Times New Roman" w:hAnsi="Helvetica" w:cs="Helvetica"/>
          <w:color w:val="1D1D1D"/>
          <w:sz w:val="20"/>
          <w:szCs w:val="20"/>
          <w:lang w:eastAsia="en-GB"/>
        </w:rPr>
        <w:t>Assessment and Treatment: The professionals evaluate the mental health needs of individuals and formulate individualised care plans. They may be subjected to psychological treatments, complemented by medication management and social interventions. </w:t>
      </w:r>
    </w:p>
    <w:p w14:paraId="453241C0" w14:textId="77777777" w:rsidR="009A0648" w:rsidRPr="009A0648" w:rsidRDefault="009A0648" w:rsidP="009A0648">
      <w:pPr>
        <w:shd w:val="clear" w:color="auto" w:fill="FFFFFF"/>
        <w:spacing w:after="0" w:line="240" w:lineRule="auto"/>
        <w:rPr>
          <w:rFonts w:ascii="Helvetica" w:eastAsia="Times New Roman" w:hAnsi="Helvetica" w:cs="Helvetica"/>
          <w:color w:val="1D1D1D"/>
          <w:sz w:val="20"/>
          <w:szCs w:val="20"/>
          <w:lang w:eastAsia="en-GB"/>
        </w:rPr>
      </w:pPr>
    </w:p>
    <w:p w14:paraId="34113493" w14:textId="77777777" w:rsidR="009A0648" w:rsidRPr="009A0648" w:rsidRDefault="009A0648" w:rsidP="009A0648">
      <w:pPr>
        <w:shd w:val="clear" w:color="auto" w:fill="FFFFFF"/>
        <w:spacing w:after="0" w:line="240" w:lineRule="auto"/>
        <w:rPr>
          <w:rFonts w:ascii="Helvetica" w:eastAsia="Times New Roman" w:hAnsi="Helvetica" w:cs="Helvetica"/>
          <w:color w:val="1D1D1D"/>
          <w:sz w:val="20"/>
          <w:szCs w:val="20"/>
          <w:lang w:eastAsia="en-GB"/>
        </w:rPr>
      </w:pPr>
      <w:r w:rsidRPr="009A0648">
        <w:rPr>
          <w:rFonts w:ascii="Helvetica" w:eastAsia="Times New Roman" w:hAnsi="Helvetica" w:cs="Helvetica"/>
          <w:color w:val="1D1D1D"/>
          <w:sz w:val="20"/>
          <w:szCs w:val="20"/>
          <w:lang w:eastAsia="en-GB"/>
        </w:rPr>
        <w:t>Crisis Support and Prevention: Community services aim to prevent mental health degradation and reducing needs for hospitalisation by the intervention of crisis management at the earliest stage. Crisis intervention and home treatment units provide highly focused services to individuals with urgent mental health issues.</w:t>
      </w:r>
    </w:p>
    <w:p w14:paraId="131AAC5E" w14:textId="77777777" w:rsidR="009A0648" w:rsidRPr="009A0648" w:rsidRDefault="009A0648" w:rsidP="009A0648">
      <w:pPr>
        <w:shd w:val="clear" w:color="auto" w:fill="FFFFFF"/>
        <w:spacing w:after="0" w:line="240" w:lineRule="auto"/>
        <w:rPr>
          <w:rFonts w:ascii="Helvetica" w:eastAsia="Times New Roman" w:hAnsi="Helvetica" w:cs="Helvetica"/>
          <w:color w:val="1D1D1D"/>
          <w:sz w:val="20"/>
          <w:szCs w:val="20"/>
          <w:lang w:eastAsia="en-GB"/>
        </w:rPr>
      </w:pPr>
    </w:p>
    <w:p w14:paraId="01535823" w14:textId="77777777" w:rsidR="009A0648" w:rsidRPr="009A0648" w:rsidRDefault="009A0648" w:rsidP="009A0648">
      <w:pPr>
        <w:shd w:val="clear" w:color="auto" w:fill="FFFFFF"/>
        <w:spacing w:after="0" w:line="240" w:lineRule="auto"/>
        <w:rPr>
          <w:rFonts w:ascii="Helvetica" w:eastAsia="Times New Roman" w:hAnsi="Helvetica" w:cs="Helvetica"/>
          <w:color w:val="1D1D1D"/>
          <w:sz w:val="20"/>
          <w:szCs w:val="20"/>
          <w:lang w:eastAsia="en-GB"/>
        </w:rPr>
      </w:pPr>
      <w:r w:rsidRPr="009A0648">
        <w:rPr>
          <w:rFonts w:ascii="Helvetica" w:eastAsia="Times New Roman" w:hAnsi="Helvetica" w:cs="Helvetica"/>
          <w:color w:val="1D1D1D"/>
          <w:sz w:val="20"/>
          <w:szCs w:val="20"/>
          <w:lang w:eastAsia="en-GB"/>
        </w:rPr>
        <w:t>Recovery and Social Inclusion: Contemporary services are focused on recovery-oriented approaches that enable individuals to achieve their personal goals, to maintain relationships, to gain jobs and become self-sufficient in their every day life tasks.</w:t>
      </w:r>
    </w:p>
    <w:p w14:paraId="7568DCDA" w14:textId="77777777" w:rsidR="009A0648" w:rsidRPr="009A0648" w:rsidRDefault="009A0648" w:rsidP="009A0648">
      <w:pPr>
        <w:shd w:val="clear" w:color="auto" w:fill="FFFFFF"/>
        <w:spacing w:after="0" w:line="240" w:lineRule="auto"/>
        <w:rPr>
          <w:rFonts w:ascii="Helvetica" w:eastAsia="Times New Roman" w:hAnsi="Helvetica" w:cs="Helvetica"/>
          <w:color w:val="1D1D1D"/>
          <w:sz w:val="20"/>
          <w:szCs w:val="20"/>
          <w:lang w:eastAsia="en-GB"/>
        </w:rPr>
      </w:pPr>
    </w:p>
    <w:p w14:paraId="52ED827E" w14:textId="77777777" w:rsidR="009A0648" w:rsidRDefault="009A0648" w:rsidP="009A0648">
      <w:pPr>
        <w:shd w:val="clear" w:color="auto" w:fill="FFFFFF"/>
        <w:spacing w:after="0" w:line="240" w:lineRule="auto"/>
        <w:rPr>
          <w:rFonts w:ascii="Helvetica" w:eastAsia="Times New Roman" w:hAnsi="Helvetica" w:cs="Helvetica"/>
          <w:color w:val="1D1D1D"/>
          <w:sz w:val="20"/>
          <w:szCs w:val="20"/>
          <w:lang w:eastAsia="en-GB"/>
        </w:rPr>
      </w:pPr>
      <w:r w:rsidRPr="009A0648">
        <w:rPr>
          <w:rFonts w:ascii="Helvetica" w:eastAsia="Times New Roman" w:hAnsi="Helvetica" w:cs="Helvetica"/>
          <w:color w:val="1D1D1D"/>
          <w:sz w:val="20"/>
          <w:szCs w:val="20"/>
          <w:lang w:eastAsia="en-GB"/>
        </w:rPr>
        <w:t>Support for Families and Carers: The community mental health services will also educate and give directions to the family and carers, as they are also recognised as crucial in helping individuals with mental health conditions.</w:t>
      </w:r>
    </w:p>
    <w:p w14:paraId="21AF1DC8" w14:textId="77777777" w:rsidR="00E80A9F" w:rsidRPr="009A0648" w:rsidRDefault="00E80A9F" w:rsidP="009A0648">
      <w:pPr>
        <w:shd w:val="clear" w:color="auto" w:fill="FFFFFF"/>
        <w:spacing w:after="0" w:line="240" w:lineRule="auto"/>
        <w:rPr>
          <w:rFonts w:ascii="Helvetica" w:eastAsia="Times New Roman" w:hAnsi="Helvetica" w:cs="Helvetica"/>
          <w:color w:val="1D1D1D"/>
          <w:sz w:val="20"/>
          <w:szCs w:val="20"/>
          <w:lang w:eastAsia="en-GB"/>
        </w:rPr>
      </w:pPr>
    </w:p>
    <w:p w14:paraId="7CB40558" w14:textId="77777777" w:rsidR="009A0648" w:rsidRPr="009A0648" w:rsidRDefault="009A0648" w:rsidP="009A0648">
      <w:pPr>
        <w:shd w:val="clear" w:color="auto" w:fill="FFFFFF"/>
        <w:spacing w:after="0" w:line="240" w:lineRule="auto"/>
        <w:rPr>
          <w:rFonts w:ascii="Helvetica" w:eastAsia="Times New Roman" w:hAnsi="Helvetica" w:cs="Helvetica"/>
          <w:color w:val="1D1D1D"/>
          <w:sz w:val="20"/>
          <w:szCs w:val="20"/>
          <w:lang w:eastAsia="en-GB"/>
        </w:rPr>
      </w:pPr>
    </w:p>
    <w:p w14:paraId="213DFE8D" w14:textId="77777777" w:rsidR="009A0648" w:rsidRPr="009A0648" w:rsidRDefault="009A0648" w:rsidP="009A0648">
      <w:pPr>
        <w:shd w:val="clear" w:color="auto" w:fill="FFFFFF"/>
        <w:spacing w:after="0" w:line="240" w:lineRule="auto"/>
        <w:rPr>
          <w:rFonts w:ascii="Helvetica" w:eastAsia="Times New Roman" w:hAnsi="Helvetica" w:cs="Helvetica"/>
          <w:color w:val="1D1D1D"/>
          <w:sz w:val="20"/>
          <w:szCs w:val="20"/>
          <w:lang w:eastAsia="en-GB"/>
        </w:rPr>
      </w:pPr>
      <w:r w:rsidRPr="009A0648">
        <w:rPr>
          <w:rFonts w:ascii="Helvetica" w:eastAsia="Times New Roman" w:hAnsi="Helvetica" w:cs="Helvetica"/>
          <w:color w:val="1D1D1D"/>
          <w:sz w:val="20"/>
          <w:szCs w:val="20"/>
          <w:lang w:eastAsia="en-GB"/>
        </w:rPr>
        <w:t> </w:t>
      </w:r>
    </w:p>
    <w:p w14:paraId="625B2B2E" w14:textId="77777777" w:rsidR="009A0648" w:rsidRPr="009A0648" w:rsidRDefault="009A0648" w:rsidP="009A0648">
      <w:pPr>
        <w:shd w:val="clear" w:color="auto" w:fill="FFFFFF"/>
        <w:spacing w:after="0" w:line="240" w:lineRule="auto"/>
        <w:rPr>
          <w:rFonts w:ascii="Helvetica" w:eastAsia="Times New Roman" w:hAnsi="Helvetica" w:cs="Helvetica"/>
          <w:color w:val="1D1D1D"/>
          <w:sz w:val="20"/>
          <w:szCs w:val="20"/>
          <w:lang w:eastAsia="en-GB"/>
        </w:rPr>
      </w:pPr>
    </w:p>
    <w:p w14:paraId="5E947A3F" w14:textId="77777777" w:rsidR="009A0648" w:rsidRPr="009A0648" w:rsidRDefault="009A0648" w:rsidP="009A0648">
      <w:pPr>
        <w:shd w:val="clear" w:color="auto" w:fill="FFFFFF"/>
        <w:spacing w:after="0" w:line="240" w:lineRule="auto"/>
        <w:rPr>
          <w:rFonts w:ascii="Helvetica" w:eastAsia="Times New Roman" w:hAnsi="Helvetica" w:cs="Helvetica"/>
          <w:color w:val="1D1D1D"/>
          <w:sz w:val="20"/>
          <w:szCs w:val="20"/>
          <w:lang w:eastAsia="en-GB"/>
        </w:rPr>
      </w:pPr>
      <w:r w:rsidRPr="009A0648">
        <w:rPr>
          <w:rFonts w:ascii="Helvetica" w:eastAsia="Times New Roman" w:hAnsi="Helvetica" w:cs="Helvetica"/>
          <w:color w:val="1D1D1D"/>
          <w:sz w:val="20"/>
          <w:szCs w:val="20"/>
          <w:lang w:eastAsia="en-GB"/>
        </w:rPr>
        <w:t>Importance in Improving the Quality of Life</w:t>
      </w:r>
    </w:p>
    <w:p w14:paraId="0122AA5E" w14:textId="77777777" w:rsidR="009A0648" w:rsidRPr="009A0648" w:rsidRDefault="009A0648" w:rsidP="009A0648">
      <w:pPr>
        <w:shd w:val="clear" w:color="auto" w:fill="FFFFFF"/>
        <w:spacing w:after="0" w:line="240" w:lineRule="auto"/>
        <w:rPr>
          <w:rFonts w:ascii="Helvetica" w:eastAsia="Times New Roman" w:hAnsi="Helvetica" w:cs="Helvetica"/>
          <w:color w:val="1D1D1D"/>
          <w:sz w:val="20"/>
          <w:szCs w:val="20"/>
          <w:lang w:eastAsia="en-GB"/>
        </w:rPr>
      </w:pPr>
    </w:p>
    <w:p w14:paraId="29EE85B5" w14:textId="77777777" w:rsidR="009A0648" w:rsidRPr="009A0648" w:rsidRDefault="009A0648" w:rsidP="009A0648">
      <w:pPr>
        <w:shd w:val="clear" w:color="auto" w:fill="FFFFFF"/>
        <w:spacing w:after="0" w:line="240" w:lineRule="auto"/>
        <w:rPr>
          <w:rFonts w:ascii="Helvetica" w:eastAsia="Times New Roman" w:hAnsi="Helvetica" w:cs="Helvetica"/>
          <w:color w:val="1D1D1D"/>
          <w:sz w:val="20"/>
          <w:szCs w:val="20"/>
          <w:lang w:eastAsia="en-GB"/>
        </w:rPr>
      </w:pPr>
      <w:r w:rsidRPr="009A0648">
        <w:rPr>
          <w:rFonts w:ascii="Helvetica" w:eastAsia="Times New Roman" w:hAnsi="Helvetica" w:cs="Helvetica"/>
          <w:color w:val="1D1D1D"/>
          <w:sz w:val="20"/>
          <w:szCs w:val="20"/>
          <w:lang w:eastAsia="en-GB"/>
        </w:rPr>
        <w:t>Community mental health services can dramatically enhance the quality of life by fostering recovery, independence and social inclusion. Community-based support is a way of helping an individual in some familiar settings, unlike institutional care, where people experience isolation and are denied dignity. Therapies, rehabilitation and social support enable service users to cope with the symptoms and engage in education, employment and community work (Williams and Kirkbride, 2025). There are indications that community care, provided through an integrated approach, enhances outcomes and reduces hospitalisations. Moreover, these services minimise stigma by fostering inclusion and empowering individuals through person-centred care, which facilitates a more active role in decision-making and enhances autonomy, confidence and the overall state of wellbeing.</w:t>
      </w:r>
    </w:p>
    <w:p w14:paraId="3E8C3504" w14:textId="77777777" w:rsidR="009A0648" w:rsidRPr="009A0648" w:rsidRDefault="009A0648" w:rsidP="009A0648">
      <w:pPr>
        <w:shd w:val="clear" w:color="auto" w:fill="FFFFFF"/>
        <w:spacing w:after="0" w:line="240" w:lineRule="auto"/>
        <w:rPr>
          <w:rFonts w:ascii="Helvetica" w:eastAsia="Times New Roman" w:hAnsi="Helvetica" w:cs="Helvetica"/>
          <w:color w:val="1D1D1D"/>
          <w:sz w:val="20"/>
          <w:szCs w:val="20"/>
          <w:lang w:eastAsia="en-GB"/>
        </w:rPr>
      </w:pPr>
    </w:p>
    <w:p w14:paraId="23DAABA4" w14:textId="77777777" w:rsidR="009A0648" w:rsidRPr="009A0648" w:rsidRDefault="009A0648" w:rsidP="009A0648">
      <w:pPr>
        <w:shd w:val="clear" w:color="auto" w:fill="FFFFFF"/>
        <w:spacing w:after="0" w:line="240" w:lineRule="auto"/>
        <w:rPr>
          <w:rFonts w:ascii="Helvetica" w:eastAsia="Times New Roman" w:hAnsi="Helvetica" w:cs="Helvetica"/>
          <w:color w:val="1D1D1D"/>
          <w:sz w:val="20"/>
          <w:szCs w:val="20"/>
          <w:lang w:eastAsia="en-GB"/>
        </w:rPr>
      </w:pPr>
      <w:r w:rsidRPr="009A0648">
        <w:rPr>
          <w:rFonts w:ascii="Helvetica" w:eastAsia="Times New Roman" w:hAnsi="Helvetica" w:cs="Helvetica"/>
          <w:color w:val="1D1D1D"/>
          <w:sz w:val="20"/>
          <w:szCs w:val="20"/>
          <w:lang w:eastAsia="en-GB"/>
        </w:rPr>
        <w:t> </w:t>
      </w:r>
    </w:p>
    <w:p w14:paraId="16F771D2" w14:textId="77777777" w:rsidR="009A0648" w:rsidRPr="009A0648" w:rsidRDefault="009A0648" w:rsidP="009A0648">
      <w:pPr>
        <w:shd w:val="clear" w:color="auto" w:fill="FFFFFF"/>
        <w:spacing w:after="0" w:line="240" w:lineRule="auto"/>
        <w:rPr>
          <w:rFonts w:ascii="Helvetica" w:eastAsia="Times New Roman" w:hAnsi="Helvetica" w:cs="Helvetica"/>
          <w:color w:val="1D1D1D"/>
          <w:sz w:val="20"/>
          <w:szCs w:val="20"/>
          <w:lang w:eastAsia="en-GB"/>
        </w:rPr>
      </w:pPr>
    </w:p>
    <w:p w14:paraId="2DD64474" w14:textId="77777777" w:rsidR="009A0648" w:rsidRPr="009A0648" w:rsidRDefault="009A0648" w:rsidP="009A0648">
      <w:pPr>
        <w:shd w:val="clear" w:color="auto" w:fill="FFFFFF"/>
        <w:spacing w:after="0" w:line="240" w:lineRule="auto"/>
        <w:rPr>
          <w:rFonts w:ascii="Helvetica" w:eastAsia="Times New Roman" w:hAnsi="Helvetica" w:cs="Helvetica"/>
          <w:color w:val="1D1D1D"/>
          <w:sz w:val="20"/>
          <w:szCs w:val="20"/>
          <w:lang w:eastAsia="en-GB"/>
        </w:rPr>
      </w:pPr>
      <w:r w:rsidRPr="009A0648">
        <w:rPr>
          <w:rFonts w:ascii="Helvetica" w:eastAsia="Times New Roman" w:hAnsi="Helvetica" w:cs="Helvetica"/>
          <w:color w:val="1D1D1D"/>
          <w:sz w:val="20"/>
          <w:szCs w:val="20"/>
          <w:lang w:eastAsia="en-GB"/>
        </w:rPr>
        <w:t>Conclusion</w:t>
      </w:r>
    </w:p>
    <w:p w14:paraId="100CF4B4" w14:textId="77777777" w:rsidR="009A0648" w:rsidRPr="009A0648" w:rsidRDefault="009A0648" w:rsidP="009A0648">
      <w:pPr>
        <w:shd w:val="clear" w:color="auto" w:fill="FFFFFF"/>
        <w:spacing w:after="0" w:line="240" w:lineRule="auto"/>
        <w:rPr>
          <w:rFonts w:ascii="Helvetica" w:eastAsia="Times New Roman" w:hAnsi="Helvetica" w:cs="Helvetica"/>
          <w:color w:val="1D1D1D"/>
          <w:sz w:val="20"/>
          <w:szCs w:val="20"/>
          <w:lang w:eastAsia="en-GB"/>
        </w:rPr>
      </w:pPr>
    </w:p>
    <w:p w14:paraId="5C1459B5" w14:textId="77777777" w:rsidR="009A0648" w:rsidRPr="009A0648" w:rsidRDefault="009A0648" w:rsidP="009A0648">
      <w:pPr>
        <w:shd w:val="clear" w:color="auto" w:fill="FFFFFF"/>
        <w:spacing w:after="0" w:line="240" w:lineRule="auto"/>
        <w:rPr>
          <w:rFonts w:ascii="Helvetica" w:eastAsia="Times New Roman" w:hAnsi="Helvetica" w:cs="Helvetica"/>
          <w:color w:val="1D1D1D"/>
          <w:sz w:val="20"/>
          <w:szCs w:val="20"/>
          <w:lang w:eastAsia="en-GB"/>
        </w:rPr>
      </w:pPr>
      <w:r w:rsidRPr="009A0648">
        <w:rPr>
          <w:rFonts w:ascii="Helvetica" w:eastAsia="Times New Roman" w:hAnsi="Helvetica" w:cs="Helvetica"/>
          <w:color w:val="1D1D1D"/>
          <w:sz w:val="20"/>
          <w:szCs w:val="20"/>
          <w:lang w:eastAsia="en-GB"/>
        </w:rPr>
        <w:t>Community mental health services have changed to be recovery-based practicing approaches which are person-centred and which promote independence and social incorporation. Their multidisciplinary care, early intervention and tailored assistance covers complex mental health needs. However, these services are fundamental in enhancing well-being, minimising disparities, and improving the quality of life for service users, despite the challenges encountered by the sector, including workforce shortages and increasing demands especially since the outbreak of COVID 19.</w:t>
      </w:r>
    </w:p>
    <w:p w14:paraId="13C25710" w14:textId="77777777" w:rsidR="009A0648" w:rsidRPr="009A0648" w:rsidRDefault="009A0648" w:rsidP="009A0648">
      <w:pPr>
        <w:shd w:val="clear" w:color="auto" w:fill="FFFFFF"/>
        <w:spacing w:after="0" w:line="240" w:lineRule="auto"/>
        <w:rPr>
          <w:rFonts w:ascii="Helvetica" w:eastAsia="Times New Roman" w:hAnsi="Helvetica" w:cs="Helvetica"/>
          <w:color w:val="1D1D1D"/>
          <w:sz w:val="20"/>
          <w:szCs w:val="20"/>
          <w:lang w:eastAsia="en-GB"/>
        </w:rPr>
      </w:pPr>
    </w:p>
    <w:p w14:paraId="2192C047" w14:textId="77777777" w:rsidR="009A0648" w:rsidRPr="009A0648" w:rsidRDefault="009A0648" w:rsidP="009A0648">
      <w:pPr>
        <w:shd w:val="clear" w:color="auto" w:fill="FFFFFF"/>
        <w:spacing w:after="0" w:line="240" w:lineRule="auto"/>
        <w:rPr>
          <w:rFonts w:ascii="Helvetica" w:eastAsia="Times New Roman" w:hAnsi="Helvetica" w:cs="Helvetica"/>
          <w:color w:val="1D1D1D"/>
          <w:sz w:val="20"/>
          <w:szCs w:val="20"/>
          <w:lang w:eastAsia="en-GB"/>
        </w:rPr>
      </w:pPr>
      <w:r w:rsidRPr="009A0648">
        <w:rPr>
          <w:rFonts w:ascii="Helvetica" w:eastAsia="Times New Roman" w:hAnsi="Helvetica" w:cs="Helvetica"/>
          <w:color w:val="1D1D1D"/>
          <w:sz w:val="20"/>
          <w:szCs w:val="20"/>
          <w:lang w:eastAsia="en-GB"/>
        </w:rPr>
        <w:t> </w:t>
      </w:r>
    </w:p>
    <w:p w14:paraId="15E737DE" w14:textId="77777777" w:rsidR="009A0648" w:rsidRPr="009A0648" w:rsidRDefault="009A0648" w:rsidP="009A0648">
      <w:pPr>
        <w:shd w:val="clear" w:color="auto" w:fill="FFFFFF"/>
        <w:spacing w:after="0" w:line="240" w:lineRule="auto"/>
        <w:rPr>
          <w:rFonts w:ascii="Helvetica" w:eastAsia="Times New Roman" w:hAnsi="Helvetica" w:cs="Helvetica"/>
          <w:color w:val="1D1D1D"/>
          <w:sz w:val="20"/>
          <w:szCs w:val="20"/>
          <w:lang w:eastAsia="en-GB"/>
        </w:rPr>
      </w:pPr>
    </w:p>
    <w:p w14:paraId="6256EB7B" w14:textId="77777777" w:rsidR="009A0648" w:rsidRPr="009A0648" w:rsidRDefault="009A0648" w:rsidP="009A0648">
      <w:pPr>
        <w:shd w:val="clear" w:color="auto" w:fill="FFFFFF"/>
        <w:spacing w:after="0" w:line="240" w:lineRule="auto"/>
        <w:rPr>
          <w:rFonts w:ascii="Helvetica" w:eastAsia="Times New Roman" w:hAnsi="Helvetica" w:cs="Helvetica"/>
          <w:color w:val="1D1D1D"/>
          <w:sz w:val="20"/>
          <w:szCs w:val="20"/>
          <w:lang w:eastAsia="en-GB"/>
        </w:rPr>
      </w:pPr>
    </w:p>
    <w:p w14:paraId="3B94B17D" w14:textId="77777777" w:rsidR="009A0648" w:rsidRPr="009A0648" w:rsidRDefault="009A0648" w:rsidP="009A0648">
      <w:pPr>
        <w:shd w:val="clear" w:color="auto" w:fill="FFFFFF"/>
        <w:spacing w:after="0" w:line="240" w:lineRule="auto"/>
        <w:rPr>
          <w:rFonts w:ascii="Helvetica" w:eastAsia="Times New Roman" w:hAnsi="Helvetica" w:cs="Helvetica"/>
          <w:color w:val="1D1D1D"/>
          <w:sz w:val="20"/>
          <w:szCs w:val="20"/>
          <w:lang w:eastAsia="en-GB"/>
        </w:rPr>
      </w:pPr>
      <w:r w:rsidRPr="009A0648">
        <w:rPr>
          <w:rFonts w:ascii="Helvetica" w:eastAsia="Times New Roman" w:hAnsi="Helvetica" w:cs="Helvetica"/>
          <w:color w:val="1D1D1D"/>
          <w:sz w:val="20"/>
          <w:szCs w:val="20"/>
          <w:lang w:eastAsia="en-GB"/>
        </w:rPr>
        <w:t> </w:t>
      </w:r>
    </w:p>
    <w:p w14:paraId="5269E026" w14:textId="77777777" w:rsidR="009A0648" w:rsidRPr="009A0648" w:rsidRDefault="009A0648" w:rsidP="009A0648">
      <w:pPr>
        <w:shd w:val="clear" w:color="auto" w:fill="FFFFFF"/>
        <w:spacing w:after="0" w:line="240" w:lineRule="auto"/>
        <w:rPr>
          <w:rFonts w:ascii="Helvetica" w:eastAsia="Times New Roman" w:hAnsi="Helvetica" w:cs="Helvetica"/>
          <w:color w:val="1D1D1D"/>
          <w:sz w:val="20"/>
          <w:szCs w:val="20"/>
          <w:lang w:eastAsia="en-GB"/>
        </w:rPr>
      </w:pPr>
    </w:p>
    <w:p w14:paraId="42C9068B" w14:textId="77777777" w:rsidR="009A0648" w:rsidRPr="009A0648" w:rsidRDefault="009A0648" w:rsidP="009A0648">
      <w:pPr>
        <w:shd w:val="clear" w:color="auto" w:fill="FFFFFF"/>
        <w:spacing w:after="0" w:line="240" w:lineRule="auto"/>
        <w:rPr>
          <w:rFonts w:ascii="Helvetica" w:eastAsia="Times New Roman" w:hAnsi="Helvetica" w:cs="Helvetica"/>
          <w:color w:val="1D1D1D"/>
          <w:sz w:val="20"/>
          <w:szCs w:val="20"/>
          <w:lang w:eastAsia="en-GB"/>
        </w:rPr>
      </w:pPr>
      <w:r w:rsidRPr="009A0648">
        <w:rPr>
          <w:rFonts w:ascii="Helvetica" w:eastAsia="Times New Roman" w:hAnsi="Helvetica" w:cs="Helvetica"/>
          <w:color w:val="1D1D1D"/>
          <w:sz w:val="20"/>
          <w:szCs w:val="20"/>
          <w:lang w:eastAsia="en-GB"/>
        </w:rPr>
        <w:t>References</w:t>
      </w:r>
    </w:p>
    <w:p w14:paraId="350CDC30" w14:textId="77777777" w:rsidR="009A0648" w:rsidRPr="009A0648" w:rsidRDefault="009A0648" w:rsidP="009A0648">
      <w:pPr>
        <w:shd w:val="clear" w:color="auto" w:fill="FFFFFF"/>
        <w:spacing w:after="0" w:line="240" w:lineRule="auto"/>
        <w:rPr>
          <w:rFonts w:ascii="Helvetica" w:eastAsia="Times New Roman" w:hAnsi="Helvetica" w:cs="Helvetica"/>
          <w:color w:val="1D1D1D"/>
          <w:sz w:val="20"/>
          <w:szCs w:val="20"/>
          <w:lang w:eastAsia="en-GB"/>
        </w:rPr>
      </w:pPr>
    </w:p>
    <w:p w14:paraId="4967E12C" w14:textId="77777777" w:rsidR="009A0648" w:rsidRPr="009A0648" w:rsidRDefault="009A0648" w:rsidP="009A0648">
      <w:pPr>
        <w:shd w:val="clear" w:color="auto" w:fill="FFFFFF"/>
        <w:spacing w:after="0" w:line="240" w:lineRule="auto"/>
        <w:rPr>
          <w:rFonts w:ascii="Helvetica" w:eastAsia="Times New Roman" w:hAnsi="Helvetica" w:cs="Helvetica"/>
          <w:color w:val="1D1D1D"/>
          <w:sz w:val="20"/>
          <w:szCs w:val="20"/>
          <w:lang w:eastAsia="en-GB"/>
        </w:rPr>
      </w:pPr>
      <w:r w:rsidRPr="009A0648">
        <w:rPr>
          <w:rFonts w:ascii="Helvetica" w:eastAsia="Times New Roman" w:hAnsi="Helvetica" w:cs="Helvetica"/>
          <w:color w:val="1D1D1D"/>
          <w:sz w:val="20"/>
          <w:szCs w:val="20"/>
          <w:lang w:eastAsia="en-GB"/>
        </w:rPr>
        <w:t xml:space="preserve">Averill, P., Bowness, B., Henderson, C. and </w:t>
      </w:r>
      <w:proofErr w:type="spellStart"/>
      <w:r w:rsidRPr="009A0648">
        <w:rPr>
          <w:rFonts w:ascii="Helvetica" w:eastAsia="Times New Roman" w:hAnsi="Helvetica" w:cs="Helvetica"/>
          <w:color w:val="1D1D1D"/>
          <w:sz w:val="20"/>
          <w:szCs w:val="20"/>
          <w:lang w:eastAsia="en-GB"/>
        </w:rPr>
        <w:t>Sevdalis</w:t>
      </w:r>
      <w:proofErr w:type="spellEnd"/>
      <w:r w:rsidRPr="009A0648">
        <w:rPr>
          <w:rFonts w:ascii="Helvetica" w:eastAsia="Times New Roman" w:hAnsi="Helvetica" w:cs="Helvetica"/>
          <w:color w:val="1D1D1D"/>
          <w:sz w:val="20"/>
          <w:szCs w:val="20"/>
          <w:lang w:eastAsia="en-GB"/>
        </w:rPr>
        <w:t xml:space="preserve">, N., (2024). What does ‘safe </w:t>
      </w:r>
      <w:proofErr w:type="spellStart"/>
      <w:r w:rsidRPr="009A0648">
        <w:rPr>
          <w:rFonts w:ascii="Helvetica" w:eastAsia="Times New Roman" w:hAnsi="Helvetica" w:cs="Helvetica"/>
          <w:color w:val="1D1D1D"/>
          <w:sz w:val="20"/>
          <w:szCs w:val="20"/>
          <w:lang w:eastAsia="en-GB"/>
        </w:rPr>
        <w:t>care’mean</w:t>
      </w:r>
      <w:proofErr w:type="spellEnd"/>
      <w:r w:rsidRPr="009A0648">
        <w:rPr>
          <w:rFonts w:ascii="Helvetica" w:eastAsia="Times New Roman" w:hAnsi="Helvetica" w:cs="Helvetica"/>
          <w:color w:val="1D1D1D"/>
          <w:sz w:val="20"/>
          <w:szCs w:val="20"/>
          <w:lang w:eastAsia="en-GB"/>
        </w:rPr>
        <w:t xml:space="preserve"> in the context of community-based mental health services? A qualitative exploration of the perspectives of service users, carers, and healthcare providers in England. BMC Health Services Research, 24(1), p.1053.</w:t>
      </w:r>
    </w:p>
    <w:p w14:paraId="3136369E" w14:textId="77777777" w:rsidR="009A0648" w:rsidRPr="009A0648" w:rsidRDefault="009A0648" w:rsidP="009A0648">
      <w:pPr>
        <w:shd w:val="clear" w:color="auto" w:fill="FFFFFF"/>
        <w:spacing w:after="0" w:line="240" w:lineRule="auto"/>
        <w:rPr>
          <w:rFonts w:ascii="Helvetica" w:eastAsia="Times New Roman" w:hAnsi="Helvetica" w:cs="Helvetica"/>
          <w:color w:val="1D1D1D"/>
          <w:sz w:val="20"/>
          <w:szCs w:val="20"/>
          <w:lang w:eastAsia="en-GB"/>
        </w:rPr>
      </w:pPr>
    </w:p>
    <w:p w14:paraId="07DA18E1" w14:textId="77777777" w:rsidR="009A0648" w:rsidRPr="009A0648" w:rsidRDefault="009A0648" w:rsidP="009A0648">
      <w:pPr>
        <w:shd w:val="clear" w:color="auto" w:fill="FFFFFF"/>
        <w:spacing w:after="0" w:line="240" w:lineRule="auto"/>
        <w:rPr>
          <w:rFonts w:ascii="Helvetica" w:eastAsia="Times New Roman" w:hAnsi="Helvetica" w:cs="Helvetica"/>
          <w:color w:val="1D1D1D"/>
          <w:sz w:val="20"/>
          <w:szCs w:val="20"/>
          <w:lang w:eastAsia="en-GB"/>
        </w:rPr>
      </w:pPr>
      <w:r w:rsidRPr="009A0648">
        <w:rPr>
          <w:rFonts w:ascii="Helvetica" w:eastAsia="Times New Roman" w:hAnsi="Helvetica" w:cs="Helvetica"/>
          <w:color w:val="1D1D1D"/>
          <w:sz w:val="20"/>
          <w:szCs w:val="20"/>
          <w:lang w:eastAsia="en-GB"/>
        </w:rPr>
        <w:t xml:space="preserve">Averill, P., Vincent, C., Reen, G., Henderson, C. and </w:t>
      </w:r>
      <w:proofErr w:type="spellStart"/>
      <w:r w:rsidRPr="009A0648">
        <w:rPr>
          <w:rFonts w:ascii="Helvetica" w:eastAsia="Times New Roman" w:hAnsi="Helvetica" w:cs="Helvetica"/>
          <w:color w:val="1D1D1D"/>
          <w:sz w:val="20"/>
          <w:szCs w:val="20"/>
          <w:lang w:eastAsia="en-GB"/>
        </w:rPr>
        <w:t>Sevdalis</w:t>
      </w:r>
      <w:proofErr w:type="spellEnd"/>
      <w:r w:rsidRPr="009A0648">
        <w:rPr>
          <w:rFonts w:ascii="Helvetica" w:eastAsia="Times New Roman" w:hAnsi="Helvetica" w:cs="Helvetica"/>
          <w:color w:val="1D1D1D"/>
          <w:sz w:val="20"/>
          <w:szCs w:val="20"/>
          <w:lang w:eastAsia="en-GB"/>
        </w:rPr>
        <w:t>, N., (2023). Conceptual and practical challenges associated with understanding patient safety within community</w:t>
      </w:r>
      <w:r w:rsidRPr="009A0648">
        <w:rPr>
          <w:rFonts w:ascii="Cambria Math" w:eastAsia="Times New Roman" w:hAnsi="Cambria Math" w:cs="Cambria Math"/>
          <w:color w:val="1D1D1D"/>
          <w:sz w:val="20"/>
          <w:szCs w:val="20"/>
          <w:lang w:eastAsia="en-GB"/>
        </w:rPr>
        <w:t>‐</w:t>
      </w:r>
      <w:r w:rsidRPr="009A0648">
        <w:rPr>
          <w:rFonts w:ascii="Helvetica" w:eastAsia="Times New Roman" w:hAnsi="Helvetica" w:cs="Helvetica"/>
          <w:color w:val="1D1D1D"/>
          <w:sz w:val="20"/>
          <w:szCs w:val="20"/>
          <w:lang w:eastAsia="en-GB"/>
        </w:rPr>
        <w:t>based mental health services. Health Expectations, 26(1), pp.51-63.</w:t>
      </w:r>
    </w:p>
    <w:p w14:paraId="54F91C2B" w14:textId="77777777" w:rsidR="009A0648" w:rsidRPr="009A0648" w:rsidRDefault="009A0648" w:rsidP="009A0648">
      <w:pPr>
        <w:shd w:val="clear" w:color="auto" w:fill="FFFFFF"/>
        <w:spacing w:after="0" w:line="240" w:lineRule="auto"/>
        <w:rPr>
          <w:rFonts w:ascii="Helvetica" w:eastAsia="Times New Roman" w:hAnsi="Helvetica" w:cs="Helvetica"/>
          <w:color w:val="1D1D1D"/>
          <w:sz w:val="20"/>
          <w:szCs w:val="20"/>
          <w:lang w:eastAsia="en-GB"/>
        </w:rPr>
      </w:pPr>
    </w:p>
    <w:p w14:paraId="73BA92CE" w14:textId="77777777" w:rsidR="009A0648" w:rsidRPr="009A0648" w:rsidRDefault="009A0648" w:rsidP="009A0648">
      <w:pPr>
        <w:shd w:val="clear" w:color="auto" w:fill="FFFFFF"/>
        <w:spacing w:after="0" w:line="240" w:lineRule="auto"/>
        <w:rPr>
          <w:rFonts w:ascii="Helvetica" w:eastAsia="Times New Roman" w:hAnsi="Helvetica" w:cs="Helvetica"/>
          <w:color w:val="1D1D1D"/>
          <w:sz w:val="20"/>
          <w:szCs w:val="20"/>
          <w:lang w:eastAsia="en-GB"/>
        </w:rPr>
      </w:pPr>
      <w:r w:rsidRPr="009A0648">
        <w:rPr>
          <w:rFonts w:ascii="Helvetica" w:eastAsia="Times New Roman" w:hAnsi="Helvetica" w:cs="Helvetica"/>
          <w:color w:val="1D1D1D"/>
          <w:sz w:val="20"/>
          <w:szCs w:val="20"/>
          <w:lang w:eastAsia="en-GB"/>
        </w:rPr>
        <w:t>Williams, N. and Kirkbride, J.B., (2025). Community-based interventions on the social determinants of mental health in the UK: an umbrella review. Journal of Public Mental Health, 24(1), pp.47-62.</w:t>
      </w:r>
    </w:p>
    <w:p w14:paraId="150E9E72" w14:textId="77777777" w:rsidR="00EF3E35" w:rsidRDefault="00EF3E35"/>
    <w:p w14:paraId="14ED9CB8" w14:textId="77777777" w:rsidR="00EF3E35" w:rsidRDefault="00EF3E35"/>
    <w:p w14:paraId="349765E8" w14:textId="2BB04A09"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638E4F" w14:textId="77777777" w:rsidR="00560CCB" w:rsidRDefault="00560CCB" w:rsidP="00BE6BE0">
      <w:pPr>
        <w:spacing w:after="0" w:line="240" w:lineRule="auto"/>
      </w:pPr>
      <w:r>
        <w:separator/>
      </w:r>
    </w:p>
  </w:endnote>
  <w:endnote w:type="continuationSeparator" w:id="0">
    <w:p w14:paraId="54A50E10" w14:textId="77777777" w:rsidR="00560CCB" w:rsidRDefault="00560CCB"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Helvetica">
    <w:altName w:val="Sylfaen"/>
    <w:panose1 w:val="020B05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9BAA9B" w14:textId="77777777" w:rsidR="00560CCB" w:rsidRDefault="00560CCB" w:rsidP="00BE6BE0">
      <w:pPr>
        <w:spacing w:after="0" w:line="240" w:lineRule="auto"/>
      </w:pPr>
      <w:r>
        <w:separator/>
      </w:r>
    </w:p>
  </w:footnote>
  <w:footnote w:type="continuationSeparator" w:id="0">
    <w:p w14:paraId="4C6961B8" w14:textId="77777777" w:rsidR="00560CCB" w:rsidRDefault="00560CCB"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a:extLst xmlns:a="http://schemas.openxmlformats.org/drawingml/2006/main">
              <a:ext uri="{FF2B5EF4-FFF2-40B4-BE49-F238E27FC236}">
                <a16:creationId xmlns:a16="http://schemas.microsoft.com/office/drawing/2014/main" id="{0EF00870-ED33-4365-9284-AEAB2E0EA3A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CD0E96"/>
    <w:multiLevelType w:val="hybridMultilevel"/>
    <w:tmpl w:val="F578A3D6"/>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054869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displayBackgroundShape/>
  <w:proofState w:spelling="clean" w:grammar="clean"/>
  <w:revisionView w:inkAnnotations="0"/>
  <w:defaultTabStop w:val="720"/>
  <w:characterSpacingControl w:val="doNotCompress"/>
  <w:hdrShapeDefaults>
    <o:shapedefaults v:ext="edit" spidmax="2052"/>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0B82"/>
    <w:rsid w:val="000031D1"/>
    <w:rsid w:val="0003750A"/>
    <w:rsid w:val="000464A0"/>
    <w:rsid w:val="00056EB1"/>
    <w:rsid w:val="000A3744"/>
    <w:rsid w:val="000F537D"/>
    <w:rsid w:val="00132F4D"/>
    <w:rsid w:val="001670D2"/>
    <w:rsid w:val="00192EEB"/>
    <w:rsid w:val="00237407"/>
    <w:rsid w:val="002767BF"/>
    <w:rsid w:val="002E6F3E"/>
    <w:rsid w:val="003062D7"/>
    <w:rsid w:val="0033031D"/>
    <w:rsid w:val="00362601"/>
    <w:rsid w:val="003947BE"/>
    <w:rsid w:val="00396FAF"/>
    <w:rsid w:val="003A000F"/>
    <w:rsid w:val="003F5FC6"/>
    <w:rsid w:val="003F73E9"/>
    <w:rsid w:val="004766D7"/>
    <w:rsid w:val="004C6E49"/>
    <w:rsid w:val="004D39E2"/>
    <w:rsid w:val="005158AC"/>
    <w:rsid w:val="00560CCB"/>
    <w:rsid w:val="00564B99"/>
    <w:rsid w:val="00614EEE"/>
    <w:rsid w:val="00654C6B"/>
    <w:rsid w:val="00666DBC"/>
    <w:rsid w:val="006802AC"/>
    <w:rsid w:val="006A6816"/>
    <w:rsid w:val="00764127"/>
    <w:rsid w:val="00770703"/>
    <w:rsid w:val="007A2A4F"/>
    <w:rsid w:val="007C2915"/>
    <w:rsid w:val="007E08CF"/>
    <w:rsid w:val="007F747B"/>
    <w:rsid w:val="00804A7F"/>
    <w:rsid w:val="00822678"/>
    <w:rsid w:val="00833470"/>
    <w:rsid w:val="008C1854"/>
    <w:rsid w:val="008D789F"/>
    <w:rsid w:val="009120F4"/>
    <w:rsid w:val="00925D5E"/>
    <w:rsid w:val="00926D8F"/>
    <w:rsid w:val="009A0648"/>
    <w:rsid w:val="009E257B"/>
    <w:rsid w:val="009F4FBF"/>
    <w:rsid w:val="00A04C73"/>
    <w:rsid w:val="00A6165E"/>
    <w:rsid w:val="00A74F03"/>
    <w:rsid w:val="00A80583"/>
    <w:rsid w:val="00A82690"/>
    <w:rsid w:val="00AB7AC6"/>
    <w:rsid w:val="00AE0C1C"/>
    <w:rsid w:val="00AE15B3"/>
    <w:rsid w:val="00AF7CB1"/>
    <w:rsid w:val="00B3728E"/>
    <w:rsid w:val="00B642EF"/>
    <w:rsid w:val="00B67A7D"/>
    <w:rsid w:val="00B778DA"/>
    <w:rsid w:val="00BB2FF3"/>
    <w:rsid w:val="00BE6BE0"/>
    <w:rsid w:val="00C029A8"/>
    <w:rsid w:val="00C23417"/>
    <w:rsid w:val="00C341BA"/>
    <w:rsid w:val="00C5433F"/>
    <w:rsid w:val="00C54518"/>
    <w:rsid w:val="00C83A82"/>
    <w:rsid w:val="00C962F7"/>
    <w:rsid w:val="00CB4801"/>
    <w:rsid w:val="00CE25D7"/>
    <w:rsid w:val="00CE4BE7"/>
    <w:rsid w:val="00D4739D"/>
    <w:rsid w:val="00D640E1"/>
    <w:rsid w:val="00DB40A1"/>
    <w:rsid w:val="00E10E63"/>
    <w:rsid w:val="00E1272F"/>
    <w:rsid w:val="00E80A9F"/>
    <w:rsid w:val="00ED0D33"/>
    <w:rsid w:val="00EF3E35"/>
    <w:rsid w:val="00EF45DB"/>
    <w:rsid w:val="00F36D02"/>
    <w:rsid w:val="00F64FBC"/>
    <w:rsid w:val="00F87E9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2AD0CEAF"/>
  <w15:chartTrackingRefBased/>
  <w15:docId w15:val="{95AAE531-1F61-4566-8122-567714C93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ListParagraph">
    <w:name w:val="List Paragraph"/>
    <w:basedOn w:val="Normal"/>
    <w:uiPriority w:val="34"/>
    <w:qFormat/>
    <w:rsid w:val="0023740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package" Target="embeddings/Microsoft_PowerPoint_Slide1.sldx"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3.emf" /><Relationship Id="rId17"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package" Target="embeddings/Microsoft_PowerPoint_Slide.sldx" /><Relationship Id="rId10" Type="http://schemas.openxmlformats.org/officeDocument/2006/relationships/header" Target="header1.xml" /><Relationship Id="rId4" Type="http://schemas.openxmlformats.org/officeDocument/2006/relationships/settings" Target="settings.xml" /><Relationship Id="rId9" Type="http://schemas.openxmlformats.org/officeDocument/2006/relationships/image" Target="cid:image001.png@01D0EA4A.2BD679A0" TargetMode="External" /><Relationship Id="rId14" Type="http://schemas.openxmlformats.org/officeDocument/2006/relationships/image" Target="media/image4.emf" /></Relationships>
</file>

<file path=word/_rels/header1.xml.rels><?xml version="1.0" encoding="UTF-8" standalone="yes"?>
<Relationships xmlns="http://schemas.openxmlformats.org/package/2006/relationships"><Relationship Id="rId1"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850</Words>
  <Characters>4847</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Marta Hurley</cp:lastModifiedBy>
  <cp:revision>2</cp:revision>
  <dcterms:created xsi:type="dcterms:W3CDTF">2026-07-19T16:58:00Z</dcterms:created>
  <dcterms:modified xsi:type="dcterms:W3CDTF">2026-07-19T16:58:00Z</dcterms:modified>
</cp:coreProperties>
</file>