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1AED5" w14:textId="77777777" w:rsidR="00490BCD" w:rsidRPr="00490BCD" w:rsidRDefault="009A0ECE" w:rsidP="00490BCD">
      <w:pPr>
        <w:pStyle w:val="AssignHeader"/>
        <w:rPr>
          <w:sz w:val="32"/>
          <w:szCs w:val="20"/>
        </w:rPr>
      </w:pPr>
      <w:r>
        <w:t xml:space="preserve">ECAD6009/7003 – </w:t>
      </w:r>
      <w:r w:rsidR="00490BCD" w:rsidRPr="00490BCD">
        <w:rPr>
          <w:sz w:val="32"/>
          <w:szCs w:val="20"/>
        </w:rPr>
        <w:t xml:space="preserve">Understanding how the learner, the </w:t>
      </w:r>
      <w:proofErr w:type="gramStart"/>
      <w:r w:rsidR="00490BCD" w:rsidRPr="00490BCD">
        <w:rPr>
          <w:sz w:val="32"/>
          <w:szCs w:val="20"/>
        </w:rPr>
        <w:t>school</w:t>
      </w:r>
      <w:proofErr w:type="gramEnd"/>
      <w:r w:rsidR="00490BCD" w:rsidRPr="00490BCD">
        <w:rPr>
          <w:sz w:val="32"/>
          <w:szCs w:val="20"/>
        </w:rPr>
        <w:t xml:space="preserve"> and the local community work together to </w:t>
      </w:r>
    </w:p>
    <w:p w14:paraId="18FCECD6" w14:textId="77777777" w:rsidR="00490BCD" w:rsidRPr="00490BCD" w:rsidRDefault="00490BCD" w:rsidP="00490BCD">
      <w:pPr>
        <w:pStyle w:val="AssignHeader"/>
        <w:rPr>
          <w:sz w:val="32"/>
          <w:szCs w:val="20"/>
        </w:rPr>
      </w:pPr>
      <w:r w:rsidRPr="00490BCD">
        <w:rPr>
          <w:sz w:val="32"/>
          <w:szCs w:val="20"/>
        </w:rPr>
        <w:t xml:space="preserve">deliver one of the four purposes of the new curriculum: a video presentation that </w:t>
      </w:r>
      <w:proofErr w:type="gramStart"/>
      <w:r w:rsidRPr="00490BCD">
        <w:rPr>
          <w:sz w:val="32"/>
          <w:szCs w:val="20"/>
        </w:rPr>
        <w:t>critically</w:t>
      </w:r>
      <w:proofErr w:type="gramEnd"/>
      <w:r w:rsidRPr="00490BCD">
        <w:rPr>
          <w:sz w:val="32"/>
          <w:szCs w:val="20"/>
        </w:rPr>
        <w:t xml:space="preserve"> </w:t>
      </w:r>
    </w:p>
    <w:p w14:paraId="118CB437" w14:textId="3A167DD9" w:rsidR="006419C3" w:rsidRPr="00490BCD" w:rsidRDefault="00490BCD" w:rsidP="00490BCD">
      <w:pPr>
        <w:pStyle w:val="AssignHeader"/>
        <w:rPr>
          <w:sz w:val="32"/>
          <w:szCs w:val="20"/>
        </w:rPr>
      </w:pPr>
      <w:r w:rsidRPr="00490BCD">
        <w:rPr>
          <w:sz w:val="32"/>
          <w:szCs w:val="20"/>
        </w:rPr>
        <w:t>examines this process.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1A98C401" w14:textId="77777777" w:rsidR="006B12F6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6EE89694" w14:textId="77777777" w:rsidR="00B23285" w:rsidRDefault="00B23285" w:rsidP="00E611D9">
      <w:pPr>
        <w:pStyle w:val="AssignBody"/>
        <w:rPr>
          <w:b/>
        </w:rPr>
      </w:pPr>
    </w:p>
    <w:p w14:paraId="09531CC8" w14:textId="77777777" w:rsidR="00B23285" w:rsidRPr="00B23285" w:rsidRDefault="00B23285" w:rsidP="00B23285">
      <w:pPr>
        <w:pStyle w:val="AssignBody"/>
        <w:rPr>
          <w:b/>
        </w:rPr>
      </w:pPr>
      <w:r w:rsidRPr="00B23285">
        <w:rPr>
          <w:bCs/>
        </w:rPr>
        <w:t>Bronfenbrenner, U. (1977). Toward an experimental ecology of human development. </w:t>
      </w:r>
      <w:r w:rsidRPr="00B23285">
        <w:rPr>
          <w:bCs/>
          <w:i/>
          <w:iCs/>
        </w:rPr>
        <w:t>American Psychologist</w:t>
      </w:r>
      <w:r w:rsidRPr="00B23285">
        <w:rPr>
          <w:bCs/>
        </w:rPr>
        <w:t xml:space="preserve">, 32(7), pp.513–531. </w:t>
      </w:r>
      <w:proofErr w:type="spellStart"/>
      <w:proofErr w:type="gramStart"/>
      <w:r w:rsidRPr="00B23285">
        <w:rPr>
          <w:bCs/>
        </w:rPr>
        <w:t>doi:https</w:t>
      </w:r>
      <w:proofErr w:type="spellEnd"/>
      <w:r w:rsidRPr="00B23285">
        <w:rPr>
          <w:bCs/>
        </w:rPr>
        <w:t>://doi.org/10.1037//0003-066x.32.7.513</w:t>
      </w:r>
      <w:proofErr w:type="gramEnd"/>
      <w:r w:rsidRPr="00B23285">
        <w:rPr>
          <w:b/>
        </w:rPr>
        <w:t>.</w:t>
      </w:r>
    </w:p>
    <w:p w14:paraId="5483EB8A" w14:textId="77777777" w:rsidR="00B23285" w:rsidRPr="00B23285" w:rsidRDefault="00B23285" w:rsidP="00B23285">
      <w:pPr>
        <w:pStyle w:val="AssignBody"/>
        <w:rPr>
          <w:b/>
        </w:rPr>
      </w:pPr>
      <w:r w:rsidRPr="00B23285">
        <w:rPr>
          <w:b/>
        </w:rPr>
        <w:t>‌</w:t>
      </w:r>
    </w:p>
    <w:p w14:paraId="321BD698" w14:textId="6AA03AFD" w:rsidR="007238AF" w:rsidRPr="007238AF" w:rsidRDefault="007238AF" w:rsidP="007238AF">
      <w:pPr>
        <w:pStyle w:val="AssignBody"/>
        <w:rPr>
          <w:bCs/>
        </w:rPr>
      </w:pPr>
      <w:r w:rsidRPr="005C2C98">
        <w:rPr>
          <w:bCs/>
        </w:rPr>
        <w:t>Estyn</w:t>
      </w:r>
      <w:r w:rsidRPr="007238AF">
        <w:rPr>
          <w:bCs/>
        </w:rPr>
        <w:t xml:space="preserve"> (</w:t>
      </w:r>
      <w:r w:rsidRPr="005C2C98">
        <w:rPr>
          <w:bCs/>
        </w:rPr>
        <w:t>2023</w:t>
      </w:r>
      <w:r w:rsidRPr="007238AF">
        <w:rPr>
          <w:bCs/>
        </w:rPr>
        <w:t>). </w:t>
      </w:r>
      <w:r w:rsidRPr="007238AF">
        <w:rPr>
          <w:bCs/>
          <w:i/>
          <w:iCs/>
        </w:rPr>
        <w:t>Developing effective partnerships with parents and the wider community to support pupils’ learning and raise their aspirations.</w:t>
      </w:r>
      <w:r w:rsidR="005C2C98">
        <w:rPr>
          <w:bCs/>
          <w:i/>
          <w:iCs/>
        </w:rPr>
        <w:t xml:space="preserve"> </w:t>
      </w:r>
      <w:r w:rsidRPr="007238AF">
        <w:rPr>
          <w:bCs/>
        </w:rPr>
        <w:t>[online] Available at: https://www.estyn.gov.wales/effective-practice/developing-effective-partnerships-</w:t>
      </w:r>
      <w:r w:rsidRPr="007238AF">
        <w:rPr>
          <w:bCs/>
          <w:highlight w:val="black"/>
        </w:rPr>
        <w:t>parents-and-wider-community-support-pupils</w:t>
      </w:r>
      <w:r w:rsidRPr="007238AF">
        <w:rPr>
          <w:bCs/>
        </w:rPr>
        <w:t xml:space="preserve"> </w:t>
      </w:r>
      <w:r w:rsidR="00860953">
        <w:rPr>
          <w:bCs/>
        </w:rPr>
        <w:t>(</w:t>
      </w:r>
      <w:r w:rsidRPr="007238AF">
        <w:rPr>
          <w:bCs/>
        </w:rPr>
        <w:t>Accessed 1</w:t>
      </w:r>
      <w:r w:rsidR="005C2C98">
        <w:rPr>
          <w:bCs/>
        </w:rPr>
        <w:t>3</w:t>
      </w:r>
      <w:r w:rsidRPr="007238AF">
        <w:rPr>
          <w:bCs/>
        </w:rPr>
        <w:t xml:space="preserve"> Apr</w:t>
      </w:r>
      <w:r w:rsidR="00860953">
        <w:rPr>
          <w:bCs/>
        </w:rPr>
        <w:t>il</w:t>
      </w:r>
      <w:r w:rsidRPr="007238AF">
        <w:rPr>
          <w:bCs/>
        </w:rPr>
        <w:t xml:space="preserve"> 2023</w:t>
      </w:r>
      <w:r w:rsidR="00860953">
        <w:rPr>
          <w:bCs/>
        </w:rPr>
        <w:t>)</w:t>
      </w:r>
      <w:r w:rsidRPr="007238AF">
        <w:rPr>
          <w:bCs/>
        </w:rPr>
        <w:t>.</w:t>
      </w:r>
    </w:p>
    <w:p w14:paraId="710455C4" w14:textId="77777777" w:rsidR="007238AF" w:rsidRPr="007238AF" w:rsidRDefault="007238AF" w:rsidP="007238AF">
      <w:pPr>
        <w:pStyle w:val="AssignBody"/>
        <w:rPr>
          <w:b/>
        </w:rPr>
      </w:pPr>
      <w:r w:rsidRPr="007238AF">
        <w:rPr>
          <w:b/>
        </w:rPr>
        <w:t>‌</w:t>
      </w:r>
    </w:p>
    <w:p w14:paraId="2D60F5E4" w14:textId="26E7C24E" w:rsidR="00EB7597" w:rsidRDefault="00EB7597" w:rsidP="00E611D9">
      <w:pPr>
        <w:pStyle w:val="AssignBody"/>
        <w:rPr>
          <w:bCs/>
        </w:rPr>
      </w:pPr>
      <w:r w:rsidRPr="00EB7597">
        <w:rPr>
          <w:bCs/>
        </w:rPr>
        <w:t>Estyn (20</w:t>
      </w:r>
      <w:r>
        <w:rPr>
          <w:bCs/>
        </w:rPr>
        <w:t>22</w:t>
      </w:r>
      <w:r w:rsidRPr="00EB7597">
        <w:rPr>
          <w:bCs/>
        </w:rPr>
        <w:t>)</w:t>
      </w:r>
      <w:r w:rsidR="00807C29">
        <w:rPr>
          <w:bCs/>
        </w:rPr>
        <w:t>.</w:t>
      </w:r>
      <w:r w:rsidRPr="00EB7597">
        <w:rPr>
          <w:bCs/>
        </w:rPr>
        <w:t xml:space="preserve"> </w:t>
      </w:r>
      <w:r w:rsidR="00807C29">
        <w:rPr>
          <w:bCs/>
        </w:rPr>
        <w:t>S</w:t>
      </w:r>
      <w:r w:rsidRPr="00EB7597">
        <w:rPr>
          <w:bCs/>
        </w:rPr>
        <w:t>chool report</w:t>
      </w:r>
      <w:r w:rsidR="00502607">
        <w:rPr>
          <w:bCs/>
        </w:rPr>
        <w:t>.</w:t>
      </w:r>
      <w:r w:rsidRPr="00EB7597">
        <w:rPr>
          <w:bCs/>
        </w:rPr>
        <w:t xml:space="preserve"> </w:t>
      </w:r>
      <w:r w:rsidR="00502607">
        <w:rPr>
          <w:bCs/>
        </w:rPr>
        <w:t>A</w:t>
      </w:r>
      <w:r w:rsidRPr="00EB7597">
        <w:rPr>
          <w:bCs/>
        </w:rPr>
        <w:t>vailable at</w:t>
      </w:r>
      <w:r>
        <w:rPr>
          <w:bCs/>
        </w:rPr>
        <w:t xml:space="preserve">: </w:t>
      </w:r>
      <w:hyperlink r:id="rId9" w:history="1">
        <w:r w:rsidR="00CB1D64" w:rsidRPr="00F91080">
          <w:rPr>
            <w:rStyle w:val="Hyperlink"/>
            <w:bCs/>
          </w:rPr>
          <w:t>https://www.estyn.gov.wales/system/files/2022-06/Inspection%20report%20%20Primary%20School%202022.pdf</w:t>
        </w:r>
      </w:hyperlink>
    </w:p>
    <w:p w14:paraId="25C0EB47" w14:textId="77777777" w:rsidR="00CB1D64" w:rsidRDefault="00CB1D64" w:rsidP="00E611D9">
      <w:pPr>
        <w:pStyle w:val="AssignBody"/>
        <w:rPr>
          <w:bCs/>
        </w:rPr>
      </w:pPr>
    </w:p>
    <w:p w14:paraId="5BE4037E" w14:textId="77777777" w:rsidR="00CB1D64" w:rsidRPr="00CB1D64" w:rsidRDefault="00CB1D64" w:rsidP="00CB1D64">
      <w:pPr>
        <w:pStyle w:val="AssignBody"/>
        <w:rPr>
          <w:bCs/>
        </w:rPr>
      </w:pPr>
      <w:r w:rsidRPr="00CB1D64">
        <w:rPr>
          <w:bCs/>
        </w:rPr>
        <w:t>Lippard, C.N., La Paro, K.M., Rouse, H.L. and Crosby, D.A. (2017). A Closer Look at Teacher–Child Relationships and Classroom Emotional Context in Preschool. </w:t>
      </w:r>
      <w:r w:rsidRPr="00CB1D64">
        <w:rPr>
          <w:bCs/>
          <w:i/>
          <w:iCs/>
        </w:rPr>
        <w:t>Child &amp; Youth Care Forum</w:t>
      </w:r>
      <w:r w:rsidRPr="00CB1D64">
        <w:rPr>
          <w:bCs/>
        </w:rPr>
        <w:t xml:space="preserve">, 47(1), pp.1–21. </w:t>
      </w:r>
      <w:proofErr w:type="spellStart"/>
      <w:proofErr w:type="gramStart"/>
      <w:r w:rsidRPr="00CB1D64">
        <w:rPr>
          <w:bCs/>
        </w:rPr>
        <w:t>doi:https</w:t>
      </w:r>
      <w:proofErr w:type="spellEnd"/>
      <w:r w:rsidRPr="00CB1D64">
        <w:rPr>
          <w:bCs/>
        </w:rPr>
        <w:t>://doi.org/10.1007/s10566-017-9414-1</w:t>
      </w:r>
      <w:proofErr w:type="gramEnd"/>
      <w:r w:rsidRPr="00CB1D64">
        <w:rPr>
          <w:bCs/>
        </w:rPr>
        <w:t>.</w:t>
      </w:r>
    </w:p>
    <w:p w14:paraId="5566D2B0" w14:textId="77777777" w:rsidR="00CB1D64" w:rsidRPr="00CB1D64" w:rsidRDefault="00CB1D64" w:rsidP="00CB1D64">
      <w:pPr>
        <w:pStyle w:val="AssignBody"/>
        <w:rPr>
          <w:bCs/>
        </w:rPr>
      </w:pPr>
      <w:r w:rsidRPr="00CB1D64">
        <w:rPr>
          <w:bCs/>
        </w:rPr>
        <w:t>‌</w:t>
      </w:r>
    </w:p>
    <w:p w14:paraId="4DE158ED" w14:textId="77777777" w:rsidR="00CB1D64" w:rsidRPr="00EB7597" w:rsidRDefault="00CB1D64" w:rsidP="00E611D9">
      <w:pPr>
        <w:pStyle w:val="AssignBody"/>
        <w:rPr>
          <w:bCs/>
        </w:rPr>
      </w:pPr>
    </w:p>
    <w:p w14:paraId="4040456C" w14:textId="77777777" w:rsidR="006B12F6" w:rsidRDefault="006B12F6" w:rsidP="00E611D9">
      <w:pPr>
        <w:pStyle w:val="AssignBody"/>
        <w:rPr>
          <w:b/>
        </w:rPr>
      </w:pPr>
    </w:p>
    <w:p w14:paraId="7DB65E46" w14:textId="779261B4" w:rsidR="00807C29" w:rsidRPr="00807C29" w:rsidRDefault="00807C29" w:rsidP="00807C29">
      <w:pPr>
        <w:pStyle w:val="AssignBody"/>
        <w:rPr>
          <w:bCs/>
        </w:rPr>
      </w:pPr>
      <w:r w:rsidRPr="00807C29">
        <w:rPr>
          <w:bCs/>
        </w:rPr>
        <w:t>Welsh Government (202</w:t>
      </w:r>
      <w:r>
        <w:rPr>
          <w:bCs/>
        </w:rPr>
        <w:t>2</w:t>
      </w:r>
      <w:r w:rsidRPr="00807C29">
        <w:rPr>
          <w:bCs/>
        </w:rPr>
        <w:t>). </w:t>
      </w:r>
      <w:r w:rsidRPr="00807C29">
        <w:rPr>
          <w:bCs/>
          <w:i/>
          <w:iCs/>
        </w:rPr>
        <w:t>Developing a vision for curriculum design - Hwb</w:t>
      </w:r>
      <w:r w:rsidRPr="00807C29">
        <w:rPr>
          <w:bCs/>
        </w:rPr>
        <w:t xml:space="preserve">. [online] </w:t>
      </w:r>
      <w:proofErr w:type="spellStart"/>
      <w:proofErr w:type="gramStart"/>
      <w:r w:rsidRPr="00807C29">
        <w:rPr>
          <w:bCs/>
        </w:rPr>
        <w:t>hwb.gov.wales</w:t>
      </w:r>
      <w:proofErr w:type="spellEnd"/>
      <w:proofErr w:type="gramEnd"/>
      <w:r w:rsidRPr="00807C29">
        <w:rPr>
          <w:bCs/>
        </w:rPr>
        <w:t xml:space="preserve">. Available at: </w:t>
      </w:r>
      <w:hyperlink r:id="rId10" w:anchor="curriculum-design-and-the-four-purposes" w:history="1">
        <w:r w:rsidR="00502607" w:rsidRPr="00807C29">
          <w:rPr>
            <w:rStyle w:val="Hyperlink"/>
            <w:bCs/>
          </w:rPr>
          <w:t>https://hwb.gov.wales/curriculum-for-wales/designing-your-curriculum/developing-a-vision-for-curriculum-design/#curriculum-design-and-the-four-purposes</w:t>
        </w:r>
      </w:hyperlink>
      <w:r w:rsidRPr="00807C29">
        <w:rPr>
          <w:bCs/>
        </w:rPr>
        <w:t>.</w:t>
      </w:r>
      <w:r w:rsidR="00502607">
        <w:rPr>
          <w:bCs/>
        </w:rPr>
        <w:t xml:space="preserve"> (Accessed: </w:t>
      </w:r>
      <w:r w:rsidR="007D2ABE">
        <w:rPr>
          <w:bCs/>
        </w:rPr>
        <w:t>14 April 2023)</w:t>
      </w:r>
    </w:p>
    <w:p w14:paraId="584BAC06" w14:textId="77777777" w:rsidR="00807C29" w:rsidRDefault="00807C29" w:rsidP="00807C29">
      <w:pPr>
        <w:pStyle w:val="AssignBody"/>
        <w:rPr>
          <w:b/>
        </w:rPr>
      </w:pPr>
      <w:r w:rsidRPr="00807C29">
        <w:rPr>
          <w:b/>
        </w:rPr>
        <w:t>‌</w:t>
      </w:r>
    </w:p>
    <w:p w14:paraId="170D6542" w14:textId="77777777" w:rsidR="00B9260A" w:rsidRDefault="00B9260A" w:rsidP="00846263">
      <w:pPr>
        <w:pStyle w:val="AssignBody"/>
        <w:rPr>
          <w:bCs/>
        </w:rPr>
      </w:pPr>
    </w:p>
    <w:p w14:paraId="73E158FE" w14:textId="1F14D6B4" w:rsidR="00315A17" w:rsidRDefault="00846263" w:rsidP="00846263">
      <w:pPr>
        <w:pStyle w:val="AssignBody"/>
        <w:rPr>
          <w:bCs/>
        </w:rPr>
      </w:pPr>
      <w:r>
        <w:rPr>
          <w:bCs/>
        </w:rPr>
        <w:lastRenderedPageBreak/>
        <w:t>Welsh Government (2016</w:t>
      </w:r>
      <w:r w:rsidRPr="00CB55A7">
        <w:rPr>
          <w:bCs/>
          <w:i/>
          <w:iCs/>
        </w:rPr>
        <w:t xml:space="preserve">). </w:t>
      </w:r>
      <w:proofErr w:type="spellStart"/>
      <w:r w:rsidRPr="00846263">
        <w:rPr>
          <w:bCs/>
          <w:i/>
          <w:iCs/>
        </w:rPr>
        <w:t>FaCE</w:t>
      </w:r>
      <w:proofErr w:type="spellEnd"/>
      <w:r w:rsidRPr="00846263">
        <w:rPr>
          <w:bCs/>
          <w:i/>
          <w:iCs/>
        </w:rPr>
        <w:t xml:space="preserve"> the challenge together: Family and community engagement toolkit for schools in Wales Main guidance Family and community engagement toolkit.</w:t>
      </w:r>
      <w:r w:rsidRPr="00846263">
        <w:rPr>
          <w:bCs/>
        </w:rPr>
        <w:t xml:space="preserve"> Available at: </w:t>
      </w:r>
      <w:hyperlink r:id="rId11" w:history="1">
        <w:r w:rsidR="00315A17" w:rsidRPr="00F91080">
          <w:rPr>
            <w:rStyle w:val="Hyperlink"/>
            <w:bCs/>
          </w:rPr>
          <w:t>https://www.gov.wales/sites/default/files/publications/2018-12/face-the-challenge-together-family-and-community-engagement-toolkit-for-schools-in-wales-main-guidance.pdf</w:t>
        </w:r>
      </w:hyperlink>
    </w:p>
    <w:p w14:paraId="66C80BFC" w14:textId="690EB276" w:rsidR="00846263" w:rsidRPr="00846263" w:rsidRDefault="00846263" w:rsidP="00846263">
      <w:pPr>
        <w:pStyle w:val="AssignBody"/>
        <w:rPr>
          <w:b/>
        </w:rPr>
      </w:pPr>
      <w:r w:rsidRPr="00846263">
        <w:rPr>
          <w:b/>
        </w:rPr>
        <w:t>‌</w:t>
      </w:r>
    </w:p>
    <w:p w14:paraId="3456ACEB" w14:textId="77777777" w:rsidR="00846263" w:rsidRPr="00807C29" w:rsidRDefault="00846263" w:rsidP="00807C29">
      <w:pPr>
        <w:pStyle w:val="AssignBody"/>
        <w:rPr>
          <w:b/>
        </w:rPr>
      </w:pPr>
    </w:p>
    <w:p w14:paraId="0D2F6EA6" w14:textId="7CB40AEF" w:rsidR="00E611D9" w:rsidRDefault="006B12F6" w:rsidP="00E611D9">
      <w:pPr>
        <w:pStyle w:val="AssignBody"/>
        <w:rPr>
          <w:b/>
        </w:rPr>
      </w:pPr>
      <w:r>
        <w:rPr>
          <w:b/>
        </w:rPr>
        <w:t>Image Credits:</w:t>
      </w:r>
    </w:p>
    <w:p w14:paraId="50B035BE" w14:textId="77777777" w:rsidR="007B01E0" w:rsidRDefault="007B01E0" w:rsidP="00E611D9">
      <w:pPr>
        <w:pStyle w:val="AssignBody"/>
        <w:rPr>
          <w:b/>
        </w:rPr>
      </w:pPr>
    </w:p>
    <w:p w14:paraId="618FD581" w14:textId="0A7DDA4E" w:rsidR="007B01E0" w:rsidRPr="007B01E0" w:rsidRDefault="007B01E0" w:rsidP="007B01E0">
      <w:pPr>
        <w:pStyle w:val="AssignBody"/>
        <w:rPr>
          <w:bCs/>
        </w:rPr>
      </w:pPr>
      <w:r w:rsidRPr="007B01E0">
        <w:rPr>
          <w:bCs/>
        </w:rPr>
        <w:t>Guy-Evans, O. (2020). </w:t>
      </w:r>
      <w:r w:rsidRPr="007B01E0">
        <w:rPr>
          <w:bCs/>
          <w:i/>
          <w:iCs/>
        </w:rPr>
        <w:t>Bronfenbrenner’s ecological systems theory</w:t>
      </w:r>
      <w:r w:rsidRPr="007B01E0">
        <w:rPr>
          <w:bCs/>
        </w:rPr>
        <w:t>.</w:t>
      </w:r>
      <w:r w:rsidR="00DC282E">
        <w:rPr>
          <w:bCs/>
        </w:rPr>
        <w:t xml:space="preserve"> [Diagram].</w:t>
      </w:r>
      <w:r w:rsidRPr="007B01E0">
        <w:rPr>
          <w:bCs/>
        </w:rPr>
        <w:t xml:space="preserve"> Available at: https://www.simplypsychology.org/Bronfenbrenner.html.</w:t>
      </w:r>
    </w:p>
    <w:p w14:paraId="65FE940C" w14:textId="77777777" w:rsidR="007B01E0" w:rsidRPr="007B01E0" w:rsidRDefault="007B01E0" w:rsidP="007B01E0">
      <w:pPr>
        <w:pStyle w:val="AssignBody"/>
        <w:rPr>
          <w:bCs/>
        </w:rPr>
      </w:pPr>
      <w:r w:rsidRPr="007B01E0">
        <w:rPr>
          <w:bCs/>
        </w:rPr>
        <w:t>‌</w:t>
      </w:r>
    </w:p>
    <w:p w14:paraId="40755FD7" w14:textId="51179AFD" w:rsidR="00490BCD" w:rsidRDefault="00914C3F" w:rsidP="00E611D9">
      <w:pPr>
        <w:pStyle w:val="AssignBody"/>
      </w:pPr>
      <w:r>
        <w:t xml:space="preserve">Welsh Government (2015). </w:t>
      </w:r>
      <w:r w:rsidR="004677C9" w:rsidRPr="00E65EAB">
        <w:rPr>
          <w:i/>
          <w:iCs/>
        </w:rPr>
        <w:t>Successful Futures: Independent Review of Curriculum and Assessment Arrangements in Wales A report on responses to the Great Debate</w:t>
      </w:r>
      <w:r w:rsidR="00E65EAB">
        <w:t xml:space="preserve"> [Diagram]</w:t>
      </w:r>
      <w:r w:rsidR="003763E4">
        <w:t xml:space="preserve">. Available at: </w:t>
      </w:r>
      <w:hyperlink r:id="rId12" w:history="1">
        <w:r w:rsidR="003763E4" w:rsidRPr="00F91080">
          <w:rPr>
            <w:rStyle w:val="Hyperlink"/>
          </w:rPr>
          <w:t>https://www.gov.wales/sites/default/files/publications/2018-03/a-report-on-responses-to-the-great-debate.pdf</w:t>
        </w:r>
      </w:hyperlink>
    </w:p>
    <w:p w14:paraId="6DA31CC7" w14:textId="77777777" w:rsidR="003763E4" w:rsidRDefault="003763E4" w:rsidP="00E611D9">
      <w:pPr>
        <w:pStyle w:val="AssignBody"/>
      </w:pPr>
    </w:p>
    <w:p w14:paraId="364C7883" w14:textId="77777777" w:rsidR="003763E4" w:rsidRDefault="003763E4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304DB" w14:textId="77777777" w:rsidR="001D2CF5" w:rsidRDefault="001D2CF5" w:rsidP="00E611D9">
      <w:pPr>
        <w:spacing w:after="0" w:line="240" w:lineRule="auto"/>
      </w:pPr>
      <w:r>
        <w:separator/>
      </w:r>
    </w:p>
  </w:endnote>
  <w:endnote w:type="continuationSeparator" w:id="0">
    <w:p w14:paraId="755AE13B" w14:textId="77777777" w:rsidR="001D2CF5" w:rsidRDefault="001D2C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96804" w14:textId="77777777" w:rsidR="001D2CF5" w:rsidRDefault="001D2CF5" w:rsidP="00E611D9">
      <w:pPr>
        <w:spacing w:after="0" w:line="240" w:lineRule="auto"/>
      </w:pPr>
      <w:r>
        <w:separator/>
      </w:r>
    </w:p>
  </w:footnote>
  <w:footnote w:type="continuationSeparator" w:id="0">
    <w:p w14:paraId="00A8C179" w14:textId="77777777" w:rsidR="001D2CF5" w:rsidRDefault="001D2C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153A006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BE6A90">
            <w:rPr>
              <w:rFonts w:ascii="Arial" w:hAnsi="Arial" w:cs="Arial"/>
            </w:rPr>
            <w:t>6009/7003</w:t>
          </w:r>
        </w:p>
      </w:tc>
      <w:tc>
        <w:tcPr>
          <w:tcW w:w="4508" w:type="dxa"/>
        </w:tcPr>
        <w:p w14:paraId="51D506A0" w14:textId="4083DEF9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</w:t>
          </w:r>
          <w:proofErr w:type="spellStart"/>
          <w:r>
            <w:rPr>
              <w:rFonts w:ascii="Arial" w:hAnsi="Arial" w:cs="Arial"/>
            </w:rPr>
            <w:t>Numbe</w:t>
          </w:r>
          <w:proofErr w:type="spellEnd"/>
          <w:r>
            <w:rPr>
              <w:rFonts w:ascii="Arial" w:hAnsi="Arial" w:cs="Arial"/>
            </w:rPr>
            <w:t>:</w:t>
          </w:r>
          <w:r w:rsidR="004A1769">
            <w:rPr>
              <w:rFonts w:ascii="Arial" w:hAnsi="Arial" w:cs="Arial"/>
            </w:rPr>
            <w:t xml:space="preserve"> 2203639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74BCF"/>
    <w:rsid w:val="00087FFD"/>
    <w:rsid w:val="00185553"/>
    <w:rsid w:val="001D2CF5"/>
    <w:rsid w:val="002229F0"/>
    <w:rsid w:val="002A0215"/>
    <w:rsid w:val="00315A17"/>
    <w:rsid w:val="003763E4"/>
    <w:rsid w:val="003B54E2"/>
    <w:rsid w:val="003B567F"/>
    <w:rsid w:val="003E55AE"/>
    <w:rsid w:val="00433F17"/>
    <w:rsid w:val="004677C9"/>
    <w:rsid w:val="00490BCD"/>
    <w:rsid w:val="004A1769"/>
    <w:rsid w:val="00502607"/>
    <w:rsid w:val="005956FB"/>
    <w:rsid w:val="005C2C98"/>
    <w:rsid w:val="005C4C71"/>
    <w:rsid w:val="006419C3"/>
    <w:rsid w:val="00691A46"/>
    <w:rsid w:val="006B12F6"/>
    <w:rsid w:val="006B5861"/>
    <w:rsid w:val="007238AF"/>
    <w:rsid w:val="007B01E0"/>
    <w:rsid w:val="007D2ABE"/>
    <w:rsid w:val="00807C29"/>
    <w:rsid w:val="00817F7A"/>
    <w:rsid w:val="00846263"/>
    <w:rsid w:val="00860953"/>
    <w:rsid w:val="00864BD3"/>
    <w:rsid w:val="00877A8E"/>
    <w:rsid w:val="00914C3F"/>
    <w:rsid w:val="009A0ECE"/>
    <w:rsid w:val="009B47AE"/>
    <w:rsid w:val="00AD4EBD"/>
    <w:rsid w:val="00B23285"/>
    <w:rsid w:val="00B67895"/>
    <w:rsid w:val="00B9260A"/>
    <w:rsid w:val="00BC651E"/>
    <w:rsid w:val="00BE6A90"/>
    <w:rsid w:val="00CB1D64"/>
    <w:rsid w:val="00CB55A7"/>
    <w:rsid w:val="00CD1240"/>
    <w:rsid w:val="00DA3F2A"/>
    <w:rsid w:val="00DC282E"/>
    <w:rsid w:val="00E611D9"/>
    <w:rsid w:val="00E65EAB"/>
    <w:rsid w:val="00EB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026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26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gov.wales/sites/default/files/publications/2018-03/a-report-on-responses-to-the-great-debate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hwb.gov.wales/curriculum-for-wales/designing-your-curriculum/developing-a-vision-for-curriculum-design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estyn.gov.wales/system/files/2022-06/Inspection%20report%20%20Primary%20School%202022.pd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Aled Knuszka</cp:lastModifiedBy>
  <cp:revision>5</cp:revision>
  <dcterms:created xsi:type="dcterms:W3CDTF">2023-04-16T12:21:00Z</dcterms:created>
  <dcterms:modified xsi:type="dcterms:W3CDTF">2023-04-16T17:28:00Z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