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1C9C4E" w14:textId="77777777" w:rsidR="003740CB" w:rsidRPr="00B35D15" w:rsidRDefault="003740CB" w:rsidP="003740CB">
      <w:pPr>
        <w:spacing w:line="480" w:lineRule="auto"/>
        <w:rPr>
          <w:rFonts w:ascii="Arial" w:hAnsi="Arial" w:cs="Arial"/>
          <w:b/>
          <w:bCs/>
          <w:sz w:val="18"/>
          <w:szCs w:val="18"/>
        </w:rPr>
      </w:pPr>
      <w:bookmarkStart w:id="0" w:name="_Hlk21013182"/>
      <w:r w:rsidRPr="00B35D15">
        <w:rPr>
          <w:rFonts w:ascii="Arial" w:hAnsi="Arial" w:cs="Arial"/>
          <w:b/>
          <w:bCs/>
          <w:sz w:val="18"/>
          <w:szCs w:val="18"/>
        </w:rPr>
        <w:t>Day Trip to Donegal             C Version             Derek Mahon</w:t>
      </w:r>
    </w:p>
    <w:p w14:paraId="60A51E0C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We reached the sea in early afternoon,</w:t>
      </w:r>
    </w:p>
    <w:p w14:paraId="397E97AA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Climbed stiffly out. There were things to be done,</w:t>
      </w:r>
    </w:p>
    <w:p w14:paraId="488D1E6A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Clothes to be picked up, people to be seen.</w:t>
      </w:r>
    </w:p>
    <w:p w14:paraId="68D49130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As ever, the nearby hills were a deeper green</w:t>
      </w:r>
    </w:p>
    <w:p w14:paraId="3DD2BF9F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Than anywhere in the world, and the grave</w:t>
      </w:r>
    </w:p>
    <w:p w14:paraId="590E00CA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Grey of the sea the grimmer in that enclave.         </w:t>
      </w:r>
      <w:r w:rsidRPr="00B35D15">
        <w:rPr>
          <w:rFonts w:ascii="Arial" w:hAnsi="Arial" w:cs="Arial"/>
          <w:b/>
          <w:bCs/>
          <w:sz w:val="18"/>
          <w:szCs w:val="18"/>
        </w:rPr>
        <w:t>6</w:t>
      </w:r>
    </w:p>
    <w:p w14:paraId="094130E9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</w:p>
    <w:p w14:paraId="24FE00DC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Down at the pier the boats gave up their catch,</w:t>
      </w:r>
    </w:p>
    <w:p w14:paraId="3F73C3D3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A writhing glimmer of fish. They fetch</w:t>
      </w:r>
      <w:r>
        <w:rPr>
          <w:rFonts w:ascii="Arial" w:hAnsi="Arial" w:cs="Arial"/>
          <w:sz w:val="18"/>
          <w:szCs w:val="18"/>
        </w:rPr>
        <w:t xml:space="preserve"> *</w:t>
      </w:r>
    </w:p>
    <w:p w14:paraId="572C4F91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Ten times as much in the city as here</w:t>
      </w:r>
    </w:p>
    <w:p w14:paraId="59F54651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And still the fish come year after year –</w:t>
      </w:r>
    </w:p>
    <w:p w14:paraId="319766B2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Herring and Mackerel, flopping about the deck </w:t>
      </w:r>
    </w:p>
    <w:p w14:paraId="184B8944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In attitudes of agony and heartbreak.                  </w:t>
      </w:r>
      <w:r w:rsidRPr="00B35D15">
        <w:rPr>
          <w:rFonts w:ascii="Arial" w:hAnsi="Arial" w:cs="Arial"/>
          <w:b/>
          <w:bCs/>
          <w:sz w:val="18"/>
          <w:szCs w:val="18"/>
        </w:rPr>
        <w:t>12</w:t>
      </w:r>
    </w:p>
    <w:p w14:paraId="24DDBDF0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</w:p>
    <w:p w14:paraId="69CC578F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We left at eight, drove back the way we came,</w:t>
      </w:r>
    </w:p>
    <w:p w14:paraId="5F47EBB4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The sea receding down each muddy lane.</w:t>
      </w:r>
    </w:p>
    <w:p w14:paraId="652A41AA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Around midnight we </w:t>
      </w:r>
      <w:proofErr w:type="gramStart"/>
      <w:r w:rsidRPr="00B35D15">
        <w:rPr>
          <w:rFonts w:ascii="Arial" w:hAnsi="Arial" w:cs="Arial"/>
          <w:sz w:val="18"/>
          <w:szCs w:val="18"/>
        </w:rPr>
        <w:t>changed-down</w:t>
      </w:r>
      <w:proofErr w:type="gramEnd"/>
      <w:r w:rsidRPr="00B35D15">
        <w:rPr>
          <w:rFonts w:ascii="Arial" w:hAnsi="Arial" w:cs="Arial"/>
          <w:sz w:val="18"/>
          <w:szCs w:val="18"/>
        </w:rPr>
        <w:t xml:space="preserve"> into suburbs</w:t>
      </w:r>
    </w:p>
    <w:p w14:paraId="2125F877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Sunk in a sleep no gale-force wind disturbs.</w:t>
      </w:r>
    </w:p>
    <w:p w14:paraId="48B9C1AD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The time of year had left its mark</w:t>
      </w:r>
    </w:p>
    <w:p w14:paraId="1947D886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On frosty pavements glistening in the dark.        </w:t>
      </w:r>
      <w:r w:rsidRPr="00B35D15">
        <w:rPr>
          <w:rFonts w:ascii="Arial" w:hAnsi="Arial" w:cs="Arial"/>
          <w:b/>
          <w:bCs/>
          <w:sz w:val="18"/>
          <w:szCs w:val="18"/>
        </w:rPr>
        <w:t>18</w:t>
      </w:r>
    </w:p>
    <w:p w14:paraId="744A5BE0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</w:p>
    <w:p w14:paraId="63B3A05A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Give me a ring, goodnight, and so to bed…</w:t>
      </w:r>
    </w:p>
    <w:p w14:paraId="7D1B7FD2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That night the slow sea washed against my head,</w:t>
      </w:r>
    </w:p>
    <w:p w14:paraId="2303A768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Performing its immeasurable erosions –</w:t>
      </w:r>
    </w:p>
    <w:p w14:paraId="5E3A0E08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Spilling into the skull marbling the stones</w:t>
      </w:r>
    </w:p>
    <w:p w14:paraId="74392D28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That spine the harbour wall, </w:t>
      </w:r>
    </w:p>
    <w:p w14:paraId="50865915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Muttering its threat to villages of landfall.           </w:t>
      </w:r>
      <w:r w:rsidRPr="00B35D15">
        <w:rPr>
          <w:rFonts w:ascii="Arial" w:hAnsi="Arial" w:cs="Arial"/>
          <w:b/>
          <w:bCs/>
          <w:sz w:val="18"/>
          <w:szCs w:val="18"/>
        </w:rPr>
        <w:t>24</w:t>
      </w:r>
    </w:p>
    <w:p w14:paraId="4D1456B7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</w:p>
    <w:p w14:paraId="204F8D63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At dawn I was alone far out to sea</w:t>
      </w:r>
    </w:p>
    <w:p w14:paraId="26EFDFD0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Without skill or reassurance – nobody</w:t>
      </w:r>
    </w:p>
    <w:p w14:paraId="5B6A0807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To show me how, no promise of rescue –</w:t>
      </w:r>
    </w:p>
    <w:p w14:paraId="0DC2C9BD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Cursing my constant failure to take due</w:t>
      </w:r>
    </w:p>
    <w:p w14:paraId="04C21F4C" w14:textId="77777777" w:rsidR="003740CB" w:rsidRPr="00B35D15" w:rsidRDefault="003740CB" w:rsidP="003740CB">
      <w:pPr>
        <w:spacing w:line="240" w:lineRule="auto"/>
        <w:rPr>
          <w:rFonts w:ascii="Arial" w:hAnsi="Arial" w:cs="Arial"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>Forethought for this; contriving vain</w:t>
      </w:r>
    </w:p>
    <w:p w14:paraId="26374C9A" w14:textId="77777777" w:rsidR="003740CB" w:rsidRPr="00B35D15" w:rsidRDefault="003740CB" w:rsidP="003740CB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 w:rsidRPr="00B35D15">
        <w:rPr>
          <w:rFonts w:ascii="Arial" w:hAnsi="Arial" w:cs="Arial"/>
          <w:sz w:val="18"/>
          <w:szCs w:val="18"/>
        </w:rPr>
        <w:t xml:space="preserve">Overtures to the vindictive wind and rain.        </w:t>
      </w:r>
      <w:r w:rsidRPr="00B35D15">
        <w:rPr>
          <w:rFonts w:ascii="Arial" w:hAnsi="Arial" w:cs="Arial"/>
          <w:b/>
          <w:bCs/>
          <w:sz w:val="18"/>
          <w:szCs w:val="18"/>
        </w:rPr>
        <w:t>30</w:t>
      </w:r>
    </w:p>
    <w:p w14:paraId="5F0FEFD7" w14:textId="77777777" w:rsidR="003740CB" w:rsidRDefault="003740CB">
      <w:bookmarkStart w:id="1" w:name="_GoBack"/>
      <w:bookmarkEnd w:id="0"/>
      <w:bookmarkEnd w:id="1"/>
    </w:p>
    <w:sectPr w:rsidR="003740CB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04AC75" w14:textId="77777777" w:rsidR="007502C6" w:rsidRDefault="007502C6" w:rsidP="001C4D6B">
      <w:pPr>
        <w:spacing w:after="0" w:line="240" w:lineRule="auto"/>
      </w:pPr>
      <w:r>
        <w:separator/>
      </w:r>
    </w:p>
  </w:endnote>
  <w:endnote w:type="continuationSeparator" w:id="0">
    <w:p w14:paraId="036DA69C" w14:textId="77777777" w:rsidR="007502C6" w:rsidRDefault="007502C6" w:rsidP="001C4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62109E" w14:textId="0A658A40" w:rsidR="001C4D6B" w:rsidRDefault="001C4D6B" w:rsidP="001C4D6B">
    <w:pPr>
      <w:pStyle w:val="Footer"/>
    </w:pPr>
    <w:r>
      <w:t>2 done,] A: done -; B: done,</w:t>
    </w:r>
  </w:p>
  <w:p w14:paraId="4F2465FF" w14:textId="77777777" w:rsidR="001C4D6B" w:rsidRDefault="001C4D6B" w:rsidP="001C4D6B">
    <w:pPr>
      <w:pStyle w:val="Footer"/>
    </w:pPr>
    <w:r>
      <w:t>7 catch,] A: catch -; B: catch,</w:t>
    </w:r>
  </w:p>
  <w:p w14:paraId="4269D75B" w14:textId="77777777" w:rsidR="001C4D6B" w:rsidRDefault="001C4D6B" w:rsidP="001C4D6B">
    <w:pPr>
      <w:pStyle w:val="Footer"/>
    </w:pPr>
    <w:r>
      <w:t>8 A writhing glimmer of fish] A: Torn mouths and spewed up lungs; B: Torn mouths and spewed up lungs</w:t>
    </w:r>
  </w:p>
  <w:p w14:paraId="7177913A" w14:textId="77777777" w:rsidR="001C4D6B" w:rsidRDefault="001C4D6B" w:rsidP="001C4D6B">
    <w:pPr>
      <w:pStyle w:val="Footer"/>
    </w:pPr>
    <w:r>
      <w:t>9 here] A: there,; B: there</w:t>
    </w:r>
  </w:p>
  <w:p w14:paraId="130B4FBD" w14:textId="77777777" w:rsidR="001C4D6B" w:rsidRDefault="001C4D6B" w:rsidP="001C4D6B">
    <w:pPr>
      <w:pStyle w:val="Footer"/>
    </w:pPr>
    <w:r>
      <w:t>11 Herring and Mackerel] A: Herring and Whiting; B: Herring and Whiting</w:t>
    </w:r>
  </w:p>
  <w:p w14:paraId="33FECE44" w14:textId="77777777" w:rsidR="001C4D6B" w:rsidRDefault="001C4D6B" w:rsidP="001C4D6B">
    <w:pPr>
      <w:pStyle w:val="Footer"/>
    </w:pPr>
    <w:r>
      <w:t>Missing stanza 3</w:t>
    </w:r>
    <w:r w:rsidRPr="004C35E7">
      <w:rPr>
        <w:vertAlign w:val="superscript"/>
      </w:rPr>
      <w:t>rd</w:t>
    </w:r>
    <w:r>
      <w:t xml:space="preserve"> see editorial note] A: 3</w:t>
    </w:r>
    <w:r w:rsidRPr="004C35E7">
      <w:rPr>
        <w:vertAlign w:val="superscript"/>
      </w:rPr>
      <w:t>rd</w:t>
    </w:r>
    <w:r>
      <w:t xml:space="preserve"> Stanza; B: Missing 3</w:t>
    </w:r>
    <w:r w:rsidRPr="00B35D15">
      <w:rPr>
        <w:vertAlign w:val="superscript"/>
      </w:rPr>
      <w:t>rd</w:t>
    </w:r>
    <w:r>
      <w:t xml:space="preserve"> stanza</w:t>
    </w:r>
  </w:p>
  <w:p w14:paraId="513BE0EB" w14:textId="77777777" w:rsidR="001C4D6B" w:rsidRDefault="001C4D6B" w:rsidP="001C4D6B">
    <w:pPr>
      <w:pStyle w:val="Footer"/>
    </w:pPr>
    <w:r>
      <w:t>13 eight,] A: eight,; B: eight.</w:t>
    </w:r>
  </w:p>
  <w:p w14:paraId="01306587" w14:textId="77777777" w:rsidR="001C4D6B" w:rsidRDefault="001C4D6B" w:rsidP="001C4D6B">
    <w:pPr>
      <w:pStyle w:val="Footer"/>
    </w:pPr>
    <w:r>
      <w:t xml:space="preserve">22 </w:t>
    </w:r>
    <w:proofErr w:type="gramStart"/>
    <w:r>
      <w:t>skull</w:t>
    </w:r>
    <w:proofErr w:type="gramEnd"/>
    <w:r>
      <w:t>] A: skull,; B: skull</w:t>
    </w:r>
  </w:p>
  <w:p w14:paraId="38B38A77" w14:textId="77777777" w:rsidR="001C4D6B" w:rsidRDefault="001C4D6B" w:rsidP="001C4D6B">
    <w:pPr>
      <w:pStyle w:val="Footer"/>
    </w:pPr>
    <w:r>
      <w:t>26 – nobody] A (nobody; B: (nobody</w:t>
    </w:r>
  </w:p>
  <w:p w14:paraId="5AD3C754" w14:textId="77777777" w:rsidR="001C4D6B" w:rsidRDefault="001C4D6B" w:rsidP="001C4D6B">
    <w:pPr>
      <w:pStyle w:val="Footer"/>
    </w:pPr>
    <w:r>
      <w:t>27 promise] A: earnest; B: promise</w:t>
    </w:r>
  </w:p>
  <w:p w14:paraId="0992CD7E" w14:textId="77777777" w:rsidR="001C4D6B" w:rsidRDefault="001C4D6B" w:rsidP="001C4D6B">
    <w:pPr>
      <w:pStyle w:val="Footer"/>
    </w:pPr>
    <w:r>
      <w:t xml:space="preserve">28 </w:t>
    </w:r>
    <w:proofErr w:type="gramStart"/>
    <w:r>
      <w:t>constant</w:t>
    </w:r>
    <w:proofErr w:type="gramEnd"/>
    <w:r>
      <w:t>] A: mindless; B: word removed</w:t>
    </w:r>
  </w:p>
  <w:p w14:paraId="5FE2046F" w14:textId="77777777" w:rsidR="001C4D6B" w:rsidRDefault="001C4D6B" w:rsidP="001C4D6B">
    <w:pPr>
      <w:pStyle w:val="Footer"/>
    </w:pPr>
    <w:r>
      <w:t>30 vindictive] A: mindless; B: mindless</w:t>
    </w:r>
  </w:p>
  <w:p w14:paraId="2EED5181" w14:textId="61F18AC5" w:rsidR="001C4D6B" w:rsidRDefault="001C4D6B">
    <w:pPr>
      <w:pStyle w:val="Footer"/>
    </w:pPr>
  </w:p>
  <w:p w14:paraId="351264A5" w14:textId="77777777" w:rsidR="001C4D6B" w:rsidRDefault="001C4D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0D6F3C" w14:textId="77777777" w:rsidR="007502C6" w:rsidRDefault="007502C6" w:rsidP="001C4D6B">
      <w:pPr>
        <w:spacing w:after="0" w:line="240" w:lineRule="auto"/>
      </w:pPr>
      <w:r>
        <w:separator/>
      </w:r>
    </w:p>
  </w:footnote>
  <w:footnote w:type="continuationSeparator" w:id="0">
    <w:p w14:paraId="4E615BB5" w14:textId="77777777" w:rsidR="007502C6" w:rsidRDefault="007502C6" w:rsidP="001C4D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G1NDQysrA0NrYwMjdR0lEKTi0uzszPAykwrAUA+8IclywAAAA="/>
  </w:docVars>
  <w:rsids>
    <w:rsidRoot w:val="003740CB"/>
    <w:rsid w:val="001C4D6B"/>
    <w:rsid w:val="003740CB"/>
    <w:rsid w:val="007502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80ACE"/>
  <w15:chartTrackingRefBased/>
  <w15:docId w15:val="{353A8866-69E6-4C01-8DBC-B9B532C70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740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C4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4D6B"/>
  </w:style>
  <w:style w:type="paragraph" w:styleId="Footer">
    <w:name w:val="footer"/>
    <w:basedOn w:val="Normal"/>
    <w:link w:val="FooterChar"/>
    <w:uiPriority w:val="99"/>
    <w:unhideWhenUsed/>
    <w:rsid w:val="001C4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4D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244</Words>
  <Characters>1147</Characters>
  <Application>Microsoft Office Word</Application>
  <DocSecurity>0</DocSecurity>
  <Lines>22</Lines>
  <Paragraphs>8</Paragraphs>
  <ScaleCrop>false</ScaleCrop>
  <Company/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2</cp:revision>
  <dcterms:created xsi:type="dcterms:W3CDTF">2019-10-03T15:47:00Z</dcterms:created>
  <dcterms:modified xsi:type="dcterms:W3CDTF">2019-10-03T15:49:00Z</dcterms:modified>
</cp:coreProperties>
</file>